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eastAsiaTheme="minorHAnsi" w:hAnsi="Arial"/>
          <w:color w:val="4472C4" w:themeColor="accent1"/>
          <w:lang w:val="en-GB"/>
        </w:rPr>
        <w:id w:val="-356887622"/>
        <w:docPartObj>
          <w:docPartGallery w:val="Cover Pages"/>
          <w:docPartUnique/>
        </w:docPartObj>
      </w:sdtPr>
      <w:sdtEndPr>
        <w:rPr>
          <w:color w:val="auto"/>
        </w:rPr>
      </w:sdtEndPr>
      <w:sdtContent>
        <w:p w14:paraId="635F4D45" w14:textId="724C54CA" w:rsidR="00F04290" w:rsidRDefault="00F04290" w:rsidP="009912D2">
          <w:pPr>
            <w:pStyle w:val="NoSpacing"/>
            <w:spacing w:before="120" w:after="120"/>
            <w:jc w:val="center"/>
            <w:rPr>
              <w:color w:val="4472C4" w:themeColor="accent1"/>
            </w:rPr>
          </w:pPr>
          <w:r>
            <w:rPr>
              <w:noProof/>
              <w:color w:val="4472C4" w:themeColor="accent1"/>
            </w:rPr>
            <w:drawing>
              <wp:inline distT="0" distB="0" distL="0" distR="0" wp14:anchorId="1D58C1DA" wp14:editId="7111990A">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7EF726E4" w14:textId="77777777" w:rsidR="00C86207" w:rsidRDefault="009912D2" w:rsidP="009912D2">
          <w:pPr>
            <w:pStyle w:val="NoSpacing"/>
            <w:pBdr>
              <w:top w:val="single" w:sz="6" w:space="6" w:color="4472C4" w:themeColor="accent1"/>
              <w:bottom w:val="single" w:sz="6" w:space="6" w:color="4472C4" w:themeColor="accent1"/>
            </w:pBdr>
            <w:spacing w:before="120" w:after="120"/>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 xml:space="preserve">Introducing the modern </w:t>
          </w:r>
        </w:p>
        <w:p w14:paraId="5A243D63" w14:textId="56C92E04" w:rsidR="00F04290" w:rsidRDefault="009912D2" w:rsidP="009912D2">
          <w:pPr>
            <w:pStyle w:val="NoSpacing"/>
            <w:pBdr>
              <w:top w:val="single" w:sz="6" w:space="6" w:color="4472C4" w:themeColor="accent1"/>
              <w:bottom w:val="single" w:sz="6" w:space="6" w:color="4472C4" w:themeColor="accent1"/>
            </w:pBdr>
            <w:spacing w:before="120" w:after="12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workplace</w:t>
          </w:r>
        </w:p>
        <w:p w14:paraId="3B53D954" w14:textId="47BF532B" w:rsidR="00F04290" w:rsidRDefault="00F04290" w:rsidP="009912D2">
          <w:pPr>
            <w:pStyle w:val="NoSpacing"/>
            <w:spacing w:before="120" w:after="120"/>
            <w:jc w:val="center"/>
            <w:rPr>
              <w:color w:val="4472C4" w:themeColor="accent1"/>
              <w:sz w:val="28"/>
              <w:szCs w:val="28"/>
            </w:rPr>
          </w:pPr>
          <w:r>
            <w:rPr>
              <w:color w:val="4472C4" w:themeColor="accent1"/>
              <w:sz w:val="28"/>
              <w:szCs w:val="28"/>
            </w:rPr>
            <w:t>LCBB4003</w:t>
          </w:r>
        </w:p>
        <w:p w14:paraId="1AC5479B" w14:textId="508BD186" w:rsidR="00F04290" w:rsidRDefault="00F04290" w:rsidP="00F629E3">
          <w:pPr>
            <w:pStyle w:val="NoSpacing"/>
            <w:spacing w:before="120" w:after="120"/>
            <w:rPr>
              <w:color w:val="4472C4" w:themeColor="accent1"/>
            </w:rPr>
          </w:pPr>
          <w:r>
            <w:rPr>
              <w:noProof/>
              <w:color w:val="4472C4" w:themeColor="accent1"/>
            </w:rPr>
            <w:drawing>
              <wp:inline distT="0" distB="0" distL="0" distR="0" wp14:anchorId="3FC79530" wp14:editId="1EF1DAFF">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4028CD6" w14:textId="77777777" w:rsidR="00C86207" w:rsidRDefault="00C86207" w:rsidP="009912D2">
          <w:pPr>
            <w:spacing w:before="120" w:after="120"/>
          </w:pPr>
        </w:p>
        <w:p w14:paraId="7310F583" w14:textId="6646D520" w:rsidR="00C86207" w:rsidRDefault="00C86207" w:rsidP="009912D2">
          <w:pPr>
            <w:spacing w:before="120" w:after="120"/>
          </w:pPr>
          <w:r>
            <w:t>STUDENT NAME</w:t>
          </w:r>
          <w:r w:rsidR="004D017E">
            <w:t xml:space="preserve">                                                  STUDENT  ID</w:t>
          </w:r>
        </w:p>
        <w:p w14:paraId="228F4B9A" w14:textId="46C2DD2D" w:rsidR="00C86207" w:rsidRDefault="00C86207" w:rsidP="009912D2">
          <w:pPr>
            <w:spacing w:before="120" w:after="120"/>
          </w:pPr>
          <w:r>
            <w:t>1 Vlada Basiul</w:t>
          </w:r>
          <w:r w:rsidR="004D017E">
            <w:t xml:space="preserve">                                                        (2028043)</w:t>
          </w:r>
        </w:p>
        <w:p w14:paraId="3021CAAB" w14:textId="56284657" w:rsidR="00C86207" w:rsidRDefault="00C86207" w:rsidP="009912D2">
          <w:pPr>
            <w:spacing w:before="120" w:after="120"/>
          </w:pPr>
          <w:r>
            <w:t xml:space="preserve">2 Dan </w:t>
          </w:r>
          <w:proofErr w:type="spellStart"/>
          <w:r>
            <w:t>Zamsa</w:t>
          </w:r>
          <w:proofErr w:type="spellEnd"/>
          <w:r>
            <w:t xml:space="preserve"> </w:t>
          </w:r>
          <w:r w:rsidR="004D017E">
            <w:t xml:space="preserve">                                                        (2028094)</w:t>
          </w:r>
        </w:p>
        <w:p w14:paraId="60CB570D" w14:textId="0FE61EAF" w:rsidR="00C86207" w:rsidRDefault="00C86207" w:rsidP="009912D2">
          <w:pPr>
            <w:spacing w:before="120" w:after="120"/>
          </w:pPr>
          <w:r>
            <w:t>3 Diana Tincul (group leader)</w:t>
          </w:r>
          <w:r w:rsidR="004D017E">
            <w:t xml:space="preserve">                                (2028613)</w:t>
          </w:r>
        </w:p>
        <w:p w14:paraId="4D89676E" w14:textId="2EBA68A7" w:rsidR="004D017E" w:rsidRDefault="00C86207" w:rsidP="009912D2">
          <w:pPr>
            <w:spacing w:before="120" w:after="120"/>
          </w:pPr>
          <w:r>
            <w:t xml:space="preserve">4 Daniela-Gabriela </w:t>
          </w:r>
          <w:proofErr w:type="spellStart"/>
          <w:r>
            <w:t>Lisenche</w:t>
          </w:r>
          <w:proofErr w:type="spellEnd"/>
          <w:r w:rsidR="004D017E">
            <w:t xml:space="preserve">                                 (2029607)</w:t>
          </w:r>
        </w:p>
        <w:p w14:paraId="00DDC6EC" w14:textId="0C630B60" w:rsidR="004D017E" w:rsidRDefault="004D017E" w:rsidP="009912D2">
          <w:pPr>
            <w:spacing w:before="120" w:after="120"/>
          </w:pPr>
          <w:r>
            <w:t>5 Alexandra-Alina Trinca                                       (202861</w:t>
          </w:r>
          <w:r w:rsidR="008427BC">
            <w:t>0</w:t>
          </w:r>
          <w:r>
            <w:t>)</w:t>
          </w:r>
        </w:p>
        <w:p w14:paraId="408DB5BB" w14:textId="4BF2014A" w:rsidR="004D017E" w:rsidRDefault="004D017E" w:rsidP="009912D2">
          <w:pPr>
            <w:spacing w:before="120" w:after="120"/>
          </w:pPr>
        </w:p>
        <w:p w14:paraId="63BF5510" w14:textId="1E284721" w:rsidR="004D017E" w:rsidRPr="00F629E3" w:rsidRDefault="00F629E3" w:rsidP="009912D2">
          <w:pPr>
            <w:spacing w:before="120" w:after="120"/>
            <w:rPr>
              <w:b/>
              <w:bCs/>
              <w:sz w:val="36"/>
              <w:szCs w:val="36"/>
            </w:rPr>
          </w:pPr>
          <w:r>
            <w:t xml:space="preserve">                                            </w:t>
          </w:r>
          <w:r w:rsidRPr="00F629E3">
            <w:rPr>
              <w:b/>
              <w:bCs/>
              <w:sz w:val="36"/>
              <w:szCs w:val="36"/>
            </w:rPr>
            <w:t xml:space="preserve">REPORT STRUCTURE </w:t>
          </w:r>
        </w:p>
        <w:p w14:paraId="3E26C016" w14:textId="77777777" w:rsidR="00F629E3" w:rsidRDefault="00947BD5" w:rsidP="009912D2">
          <w:pPr>
            <w:spacing w:before="120" w:after="120"/>
          </w:pPr>
          <w:r>
            <w:t xml:space="preserve">                 </w:t>
          </w:r>
        </w:p>
        <w:p w14:paraId="362EBCDA" w14:textId="7B927F33" w:rsidR="004D017E" w:rsidRDefault="00947BD5" w:rsidP="009912D2">
          <w:pPr>
            <w:spacing w:before="120" w:after="120"/>
            <w:rPr>
              <w:sz w:val="32"/>
              <w:szCs w:val="32"/>
            </w:rPr>
          </w:pPr>
          <w:r>
            <w:t xml:space="preserve">  </w:t>
          </w:r>
          <w:r>
            <w:rPr>
              <w:sz w:val="32"/>
              <w:szCs w:val="32"/>
            </w:rPr>
            <w:t>Lecturer Name:  Anupam Mazumdar</w:t>
          </w:r>
        </w:p>
        <w:p w14:paraId="582D68A4" w14:textId="611438B6" w:rsidR="00F629E3" w:rsidRDefault="00F629E3" w:rsidP="009912D2">
          <w:pPr>
            <w:spacing w:before="120" w:after="120"/>
            <w:rPr>
              <w:sz w:val="32"/>
              <w:szCs w:val="32"/>
            </w:rPr>
          </w:pPr>
        </w:p>
        <w:p w14:paraId="5FD095DA" w14:textId="11D6FC4B" w:rsidR="00F629E3" w:rsidRDefault="00F629E3" w:rsidP="009912D2">
          <w:pPr>
            <w:spacing w:before="120" w:after="120"/>
            <w:rPr>
              <w:sz w:val="32"/>
              <w:szCs w:val="32"/>
            </w:rPr>
          </w:pPr>
        </w:p>
        <w:p w14:paraId="7F997CF1" w14:textId="3E5B367E" w:rsidR="00F629E3" w:rsidRDefault="00F629E3" w:rsidP="009912D2">
          <w:pPr>
            <w:spacing w:before="120" w:after="120"/>
            <w:rPr>
              <w:sz w:val="32"/>
              <w:szCs w:val="32"/>
            </w:rPr>
          </w:pPr>
        </w:p>
        <w:p w14:paraId="4C464CE0" w14:textId="77777777" w:rsidR="00F629E3" w:rsidRPr="00947BD5" w:rsidRDefault="00F629E3" w:rsidP="009912D2">
          <w:pPr>
            <w:spacing w:before="120" w:after="120"/>
            <w:rPr>
              <w:sz w:val="32"/>
              <w:szCs w:val="32"/>
            </w:rPr>
          </w:pPr>
        </w:p>
        <w:p w14:paraId="09607423" w14:textId="7A398C67" w:rsidR="004D017E" w:rsidRDefault="00F629E3" w:rsidP="009912D2">
          <w:pPr>
            <w:spacing w:before="120" w:after="120"/>
          </w:pPr>
          <w:r>
            <w:t xml:space="preserve">                                                              2021</w:t>
          </w:r>
        </w:p>
        <w:p w14:paraId="1D0F8177" w14:textId="34701C02" w:rsidR="00F04290" w:rsidRDefault="00F629E3" w:rsidP="00F629E3">
          <w:pPr>
            <w:tabs>
              <w:tab w:val="left" w:pos="4040"/>
            </w:tabs>
            <w:spacing w:before="120" w:after="120"/>
          </w:pPr>
          <w:r>
            <w:lastRenderedPageBreak/>
            <w:t xml:space="preserve">                                                 </w:t>
          </w:r>
          <w:r>
            <w:tab/>
          </w:r>
        </w:p>
      </w:sdtContent>
    </w:sdt>
    <w:sdt>
      <w:sdtPr>
        <w:rPr>
          <w:rFonts w:ascii="Arial" w:eastAsiaTheme="minorHAnsi" w:hAnsi="Arial" w:cstheme="minorBidi"/>
          <w:color w:val="auto"/>
          <w:sz w:val="22"/>
          <w:szCs w:val="22"/>
          <w:lang w:val="en-GB"/>
        </w:rPr>
        <w:id w:val="1775447513"/>
        <w:docPartObj>
          <w:docPartGallery w:val="Table of Contents"/>
          <w:docPartUnique/>
        </w:docPartObj>
      </w:sdtPr>
      <w:sdtEndPr>
        <w:rPr>
          <w:b/>
          <w:bCs/>
          <w:noProof/>
        </w:rPr>
      </w:sdtEndPr>
      <w:sdtContent>
        <w:p w14:paraId="5EC45BF0" w14:textId="078EF26F" w:rsidR="001503D8" w:rsidRPr="00D61BFE" w:rsidRDefault="001503D8" w:rsidP="00D61BFE">
          <w:pPr>
            <w:pStyle w:val="TOCHeading"/>
            <w:jc w:val="center"/>
            <w:rPr>
              <w:rFonts w:ascii="Arial" w:hAnsi="Arial" w:cs="Arial"/>
              <w:b/>
              <w:bCs/>
              <w:color w:val="auto"/>
              <w:sz w:val="24"/>
              <w:szCs w:val="24"/>
            </w:rPr>
          </w:pPr>
          <w:r w:rsidRPr="00D61BFE">
            <w:rPr>
              <w:rFonts w:ascii="Arial" w:hAnsi="Arial" w:cs="Arial"/>
              <w:b/>
              <w:bCs/>
              <w:color w:val="auto"/>
              <w:sz w:val="24"/>
              <w:szCs w:val="24"/>
            </w:rPr>
            <w:t>Table of Contents</w:t>
          </w:r>
        </w:p>
        <w:p w14:paraId="33E22209" w14:textId="1F926323" w:rsidR="0071289E" w:rsidRDefault="001503D8">
          <w:pPr>
            <w:pStyle w:val="TOC1"/>
            <w:tabs>
              <w:tab w:val="right" w:leader="dot" w:pos="9016"/>
            </w:tabs>
            <w:rPr>
              <w:rFonts w:asciiTheme="minorHAnsi" w:eastAsiaTheme="minorEastAsia" w:hAnsiTheme="minorHAnsi"/>
              <w:noProof/>
              <w:lang w:val="en-IN" w:eastAsia="en-IN"/>
            </w:rPr>
          </w:pPr>
          <w:r>
            <w:fldChar w:fldCharType="begin"/>
          </w:r>
          <w:r>
            <w:instrText xml:space="preserve"> TOC \o "1-3" \h \z \u </w:instrText>
          </w:r>
          <w:r>
            <w:fldChar w:fldCharType="separate"/>
          </w:r>
          <w:hyperlink w:anchor="_Toc90740248" w:history="1">
            <w:r w:rsidR="0071289E" w:rsidRPr="003A43D2">
              <w:rPr>
                <w:rStyle w:val="Hyperlink"/>
                <w:noProof/>
              </w:rPr>
              <w:t>Introduction:</w:t>
            </w:r>
            <w:r w:rsidR="0071289E">
              <w:rPr>
                <w:noProof/>
                <w:webHidden/>
              </w:rPr>
              <w:tab/>
            </w:r>
            <w:r w:rsidR="0071289E">
              <w:rPr>
                <w:noProof/>
                <w:webHidden/>
              </w:rPr>
              <w:fldChar w:fldCharType="begin"/>
            </w:r>
            <w:r w:rsidR="0071289E">
              <w:rPr>
                <w:noProof/>
                <w:webHidden/>
              </w:rPr>
              <w:instrText xml:space="preserve"> PAGEREF _Toc90740248 \h </w:instrText>
            </w:r>
            <w:r w:rsidR="0071289E">
              <w:rPr>
                <w:noProof/>
                <w:webHidden/>
              </w:rPr>
            </w:r>
            <w:r w:rsidR="0071289E">
              <w:rPr>
                <w:noProof/>
                <w:webHidden/>
              </w:rPr>
              <w:fldChar w:fldCharType="separate"/>
            </w:r>
            <w:r w:rsidR="0071289E">
              <w:rPr>
                <w:noProof/>
                <w:webHidden/>
              </w:rPr>
              <w:t>2</w:t>
            </w:r>
            <w:r w:rsidR="0071289E">
              <w:rPr>
                <w:noProof/>
                <w:webHidden/>
              </w:rPr>
              <w:fldChar w:fldCharType="end"/>
            </w:r>
          </w:hyperlink>
        </w:p>
        <w:p w14:paraId="05407642" w14:textId="219CA79D" w:rsidR="0071289E" w:rsidRDefault="00F629E3">
          <w:pPr>
            <w:pStyle w:val="TOC1"/>
            <w:tabs>
              <w:tab w:val="right" w:leader="dot" w:pos="9016"/>
            </w:tabs>
            <w:rPr>
              <w:rFonts w:asciiTheme="minorHAnsi" w:eastAsiaTheme="minorEastAsia" w:hAnsiTheme="minorHAnsi"/>
              <w:noProof/>
              <w:lang w:val="en-IN" w:eastAsia="en-IN"/>
            </w:rPr>
          </w:pPr>
          <w:r>
            <w:t xml:space="preserve">  </w:t>
          </w:r>
          <w:hyperlink w:anchor="_Toc90740249" w:history="1">
            <w:r w:rsidR="0071289E" w:rsidRPr="003A43D2">
              <w:rPr>
                <w:rStyle w:val="Hyperlink"/>
                <w:noProof/>
              </w:rPr>
              <w:t>Reflection:</w:t>
            </w:r>
            <w:r w:rsidR="0071289E">
              <w:rPr>
                <w:noProof/>
                <w:webHidden/>
              </w:rPr>
              <w:tab/>
            </w:r>
            <w:r w:rsidR="0071289E">
              <w:rPr>
                <w:noProof/>
                <w:webHidden/>
              </w:rPr>
              <w:fldChar w:fldCharType="begin"/>
            </w:r>
            <w:r w:rsidR="0071289E">
              <w:rPr>
                <w:noProof/>
                <w:webHidden/>
              </w:rPr>
              <w:instrText xml:space="preserve"> PAGEREF _Toc90740249 \h </w:instrText>
            </w:r>
            <w:r w:rsidR="0071289E">
              <w:rPr>
                <w:noProof/>
                <w:webHidden/>
              </w:rPr>
            </w:r>
            <w:r w:rsidR="0071289E">
              <w:rPr>
                <w:noProof/>
                <w:webHidden/>
              </w:rPr>
              <w:fldChar w:fldCharType="separate"/>
            </w:r>
            <w:r w:rsidR="0071289E">
              <w:rPr>
                <w:noProof/>
                <w:webHidden/>
              </w:rPr>
              <w:t>3</w:t>
            </w:r>
            <w:r w:rsidR="0071289E">
              <w:rPr>
                <w:noProof/>
                <w:webHidden/>
              </w:rPr>
              <w:fldChar w:fldCharType="end"/>
            </w:r>
          </w:hyperlink>
        </w:p>
        <w:p w14:paraId="1505844B" w14:textId="11648198" w:rsidR="0071289E" w:rsidRDefault="00850A80">
          <w:pPr>
            <w:pStyle w:val="TOC2"/>
            <w:tabs>
              <w:tab w:val="right" w:leader="dot" w:pos="9016"/>
            </w:tabs>
            <w:rPr>
              <w:rFonts w:asciiTheme="minorHAnsi" w:eastAsiaTheme="minorEastAsia" w:hAnsiTheme="minorHAnsi"/>
              <w:noProof/>
              <w:lang w:val="en-IN" w:eastAsia="en-IN"/>
            </w:rPr>
          </w:pPr>
          <w:hyperlink w:anchor="_Toc90740250" w:history="1">
            <w:r w:rsidR="0071289E" w:rsidRPr="003A43D2">
              <w:rPr>
                <w:rStyle w:val="Hyperlink"/>
                <w:noProof/>
              </w:rPr>
              <w:t>1. Background of Amazon and it’s decisions of developing physical stores</w:t>
            </w:r>
            <w:r w:rsidR="0071289E">
              <w:rPr>
                <w:noProof/>
                <w:webHidden/>
              </w:rPr>
              <w:tab/>
            </w:r>
            <w:r w:rsidR="0071289E">
              <w:rPr>
                <w:noProof/>
                <w:webHidden/>
              </w:rPr>
              <w:fldChar w:fldCharType="begin"/>
            </w:r>
            <w:r w:rsidR="0071289E">
              <w:rPr>
                <w:noProof/>
                <w:webHidden/>
              </w:rPr>
              <w:instrText xml:space="preserve"> PAGEREF _Toc90740250 \h </w:instrText>
            </w:r>
            <w:r w:rsidR="0071289E">
              <w:rPr>
                <w:noProof/>
                <w:webHidden/>
              </w:rPr>
            </w:r>
            <w:r w:rsidR="0071289E">
              <w:rPr>
                <w:noProof/>
                <w:webHidden/>
              </w:rPr>
              <w:fldChar w:fldCharType="separate"/>
            </w:r>
            <w:r w:rsidR="0071289E">
              <w:rPr>
                <w:noProof/>
                <w:webHidden/>
              </w:rPr>
              <w:t>3</w:t>
            </w:r>
            <w:r w:rsidR="0071289E">
              <w:rPr>
                <w:noProof/>
                <w:webHidden/>
              </w:rPr>
              <w:fldChar w:fldCharType="end"/>
            </w:r>
          </w:hyperlink>
        </w:p>
        <w:p w14:paraId="0FB0DB36" w14:textId="14E3CE8D" w:rsidR="0071289E" w:rsidRDefault="00850A80">
          <w:pPr>
            <w:pStyle w:val="TOC2"/>
            <w:tabs>
              <w:tab w:val="right" w:leader="dot" w:pos="9016"/>
            </w:tabs>
            <w:rPr>
              <w:rFonts w:asciiTheme="minorHAnsi" w:eastAsiaTheme="minorEastAsia" w:hAnsiTheme="minorHAnsi"/>
              <w:noProof/>
              <w:lang w:val="en-IN" w:eastAsia="en-IN"/>
            </w:rPr>
          </w:pPr>
          <w:hyperlink w:anchor="_Toc90740251" w:history="1">
            <w:r w:rsidR="0071289E" w:rsidRPr="003A43D2">
              <w:rPr>
                <w:rStyle w:val="Hyperlink"/>
                <w:noProof/>
              </w:rPr>
              <w:t>2. Amazon’s physical organisational structure &amp; performance vs Amazon’s online organisational structure and performance</w:t>
            </w:r>
            <w:r w:rsidR="0071289E">
              <w:rPr>
                <w:noProof/>
                <w:webHidden/>
              </w:rPr>
              <w:tab/>
            </w:r>
            <w:r w:rsidR="0071289E">
              <w:rPr>
                <w:noProof/>
                <w:webHidden/>
              </w:rPr>
              <w:fldChar w:fldCharType="begin"/>
            </w:r>
            <w:r w:rsidR="0071289E">
              <w:rPr>
                <w:noProof/>
                <w:webHidden/>
              </w:rPr>
              <w:instrText xml:space="preserve"> PAGEREF _Toc90740251 \h </w:instrText>
            </w:r>
            <w:r w:rsidR="0071289E">
              <w:rPr>
                <w:noProof/>
                <w:webHidden/>
              </w:rPr>
            </w:r>
            <w:r w:rsidR="0071289E">
              <w:rPr>
                <w:noProof/>
                <w:webHidden/>
              </w:rPr>
              <w:fldChar w:fldCharType="separate"/>
            </w:r>
            <w:r w:rsidR="0071289E">
              <w:rPr>
                <w:noProof/>
                <w:webHidden/>
              </w:rPr>
              <w:t>6</w:t>
            </w:r>
            <w:r w:rsidR="0071289E">
              <w:rPr>
                <w:noProof/>
                <w:webHidden/>
              </w:rPr>
              <w:fldChar w:fldCharType="end"/>
            </w:r>
          </w:hyperlink>
        </w:p>
        <w:p w14:paraId="0ED64F4E" w14:textId="6E8F6206" w:rsidR="0071289E" w:rsidRDefault="00850A80">
          <w:pPr>
            <w:pStyle w:val="TOC2"/>
            <w:tabs>
              <w:tab w:val="right" w:leader="dot" w:pos="9016"/>
            </w:tabs>
            <w:rPr>
              <w:rFonts w:asciiTheme="minorHAnsi" w:eastAsiaTheme="minorEastAsia" w:hAnsiTheme="minorHAnsi"/>
              <w:noProof/>
              <w:lang w:val="en-IN" w:eastAsia="en-IN"/>
            </w:rPr>
          </w:pPr>
          <w:hyperlink w:anchor="_Toc90740252" w:history="1">
            <w:r w:rsidR="0071289E" w:rsidRPr="003A43D2">
              <w:rPr>
                <w:rStyle w:val="Hyperlink"/>
                <w:noProof/>
                <w:shd w:val="clear" w:color="auto" w:fill="FFFFFF"/>
              </w:rPr>
              <w:t>3. Required tasks and skills for management team of Amazon at Bluewater Amazon store to increase operational effectiveness</w:t>
            </w:r>
            <w:r w:rsidR="0071289E">
              <w:rPr>
                <w:noProof/>
                <w:webHidden/>
              </w:rPr>
              <w:tab/>
            </w:r>
            <w:r w:rsidR="0071289E">
              <w:rPr>
                <w:noProof/>
                <w:webHidden/>
              </w:rPr>
              <w:fldChar w:fldCharType="begin"/>
            </w:r>
            <w:r w:rsidR="0071289E">
              <w:rPr>
                <w:noProof/>
                <w:webHidden/>
              </w:rPr>
              <w:instrText xml:space="preserve"> PAGEREF _Toc90740252 \h </w:instrText>
            </w:r>
            <w:r w:rsidR="0071289E">
              <w:rPr>
                <w:noProof/>
                <w:webHidden/>
              </w:rPr>
            </w:r>
            <w:r w:rsidR="0071289E">
              <w:rPr>
                <w:noProof/>
                <w:webHidden/>
              </w:rPr>
              <w:fldChar w:fldCharType="separate"/>
            </w:r>
            <w:r w:rsidR="0071289E">
              <w:rPr>
                <w:noProof/>
                <w:webHidden/>
              </w:rPr>
              <w:t>10</w:t>
            </w:r>
            <w:r w:rsidR="0071289E">
              <w:rPr>
                <w:noProof/>
                <w:webHidden/>
              </w:rPr>
              <w:fldChar w:fldCharType="end"/>
            </w:r>
          </w:hyperlink>
        </w:p>
        <w:p w14:paraId="4EAD2F03" w14:textId="5F78C18D" w:rsidR="0071289E" w:rsidRDefault="00850A80">
          <w:pPr>
            <w:pStyle w:val="TOC2"/>
            <w:tabs>
              <w:tab w:val="right" w:leader="dot" w:pos="9016"/>
            </w:tabs>
            <w:rPr>
              <w:rFonts w:asciiTheme="minorHAnsi" w:eastAsiaTheme="minorEastAsia" w:hAnsiTheme="minorHAnsi"/>
              <w:noProof/>
              <w:lang w:val="en-IN" w:eastAsia="en-IN"/>
            </w:rPr>
          </w:pPr>
          <w:hyperlink w:anchor="_Toc90740253" w:history="1">
            <w:r w:rsidR="0071289E" w:rsidRPr="003A43D2">
              <w:rPr>
                <w:rStyle w:val="Hyperlink"/>
                <w:noProof/>
              </w:rPr>
              <w:t xml:space="preserve">4. </w:t>
            </w:r>
            <w:r w:rsidR="0071289E" w:rsidRPr="003A43D2">
              <w:rPr>
                <w:rStyle w:val="Hyperlink"/>
                <w:noProof/>
                <w:shd w:val="clear" w:color="auto" w:fill="FFFFFF"/>
              </w:rPr>
              <w:t>Influencing and motivating NON-management staff members of Bluewater Amazon to improve their overflow Performance</w:t>
            </w:r>
            <w:r w:rsidR="0071289E">
              <w:rPr>
                <w:noProof/>
                <w:webHidden/>
              </w:rPr>
              <w:tab/>
            </w:r>
            <w:r w:rsidR="0071289E">
              <w:rPr>
                <w:noProof/>
                <w:webHidden/>
              </w:rPr>
              <w:fldChar w:fldCharType="begin"/>
            </w:r>
            <w:r w:rsidR="0071289E">
              <w:rPr>
                <w:noProof/>
                <w:webHidden/>
              </w:rPr>
              <w:instrText xml:space="preserve"> PAGEREF _Toc90740253 \h </w:instrText>
            </w:r>
            <w:r w:rsidR="0071289E">
              <w:rPr>
                <w:noProof/>
                <w:webHidden/>
              </w:rPr>
            </w:r>
            <w:r w:rsidR="0071289E">
              <w:rPr>
                <w:noProof/>
                <w:webHidden/>
              </w:rPr>
              <w:fldChar w:fldCharType="separate"/>
            </w:r>
            <w:r w:rsidR="0071289E">
              <w:rPr>
                <w:noProof/>
                <w:webHidden/>
              </w:rPr>
              <w:t>13</w:t>
            </w:r>
            <w:r w:rsidR="0071289E">
              <w:rPr>
                <w:noProof/>
                <w:webHidden/>
              </w:rPr>
              <w:fldChar w:fldCharType="end"/>
            </w:r>
          </w:hyperlink>
        </w:p>
        <w:p w14:paraId="64F17176" w14:textId="7C8832E7" w:rsidR="0071289E" w:rsidRDefault="00850A80">
          <w:pPr>
            <w:pStyle w:val="TOC2"/>
            <w:tabs>
              <w:tab w:val="right" w:leader="dot" w:pos="9016"/>
            </w:tabs>
            <w:rPr>
              <w:rFonts w:asciiTheme="minorHAnsi" w:eastAsiaTheme="minorEastAsia" w:hAnsiTheme="minorHAnsi"/>
              <w:noProof/>
              <w:lang w:val="en-IN" w:eastAsia="en-IN"/>
            </w:rPr>
          </w:pPr>
          <w:hyperlink w:anchor="_Toc90740254" w:history="1">
            <w:r w:rsidR="0071289E" w:rsidRPr="003A43D2">
              <w:rPr>
                <w:rStyle w:val="Hyperlink"/>
                <w:noProof/>
              </w:rPr>
              <w:t xml:space="preserve">5. </w:t>
            </w:r>
            <w:r w:rsidR="0071289E" w:rsidRPr="003A43D2">
              <w:rPr>
                <w:rStyle w:val="Hyperlink"/>
                <w:noProof/>
                <w:shd w:val="clear" w:color="auto" w:fill="FFFFFF"/>
              </w:rPr>
              <w:t>Analysis of internal and external factors behaviour and Performance of the management team of Amazon at Bluewater Amazon Store</w:t>
            </w:r>
            <w:r w:rsidR="0071289E">
              <w:rPr>
                <w:noProof/>
                <w:webHidden/>
              </w:rPr>
              <w:tab/>
            </w:r>
            <w:r w:rsidR="0071289E">
              <w:rPr>
                <w:noProof/>
                <w:webHidden/>
              </w:rPr>
              <w:fldChar w:fldCharType="begin"/>
            </w:r>
            <w:r w:rsidR="0071289E">
              <w:rPr>
                <w:noProof/>
                <w:webHidden/>
              </w:rPr>
              <w:instrText xml:space="preserve"> PAGEREF _Toc90740254 \h </w:instrText>
            </w:r>
            <w:r w:rsidR="0071289E">
              <w:rPr>
                <w:noProof/>
                <w:webHidden/>
              </w:rPr>
            </w:r>
            <w:r w:rsidR="0071289E">
              <w:rPr>
                <w:noProof/>
                <w:webHidden/>
              </w:rPr>
              <w:fldChar w:fldCharType="separate"/>
            </w:r>
            <w:r w:rsidR="0071289E">
              <w:rPr>
                <w:noProof/>
                <w:webHidden/>
              </w:rPr>
              <w:t>17</w:t>
            </w:r>
            <w:r w:rsidR="0071289E">
              <w:rPr>
                <w:noProof/>
                <w:webHidden/>
              </w:rPr>
              <w:fldChar w:fldCharType="end"/>
            </w:r>
          </w:hyperlink>
        </w:p>
        <w:p w14:paraId="1D9AA0DF" w14:textId="4D8390A6" w:rsidR="0071289E" w:rsidRDefault="00850A80">
          <w:pPr>
            <w:pStyle w:val="TOC1"/>
            <w:tabs>
              <w:tab w:val="right" w:leader="dot" w:pos="9016"/>
            </w:tabs>
            <w:rPr>
              <w:rFonts w:asciiTheme="minorHAnsi" w:eastAsiaTheme="minorEastAsia" w:hAnsiTheme="minorHAnsi"/>
              <w:noProof/>
              <w:lang w:val="en-IN" w:eastAsia="en-IN"/>
            </w:rPr>
          </w:pPr>
          <w:hyperlink w:anchor="_Toc90740255" w:history="1">
            <w:r w:rsidR="0071289E" w:rsidRPr="003A43D2">
              <w:rPr>
                <w:rStyle w:val="Hyperlink"/>
                <w:noProof/>
              </w:rPr>
              <w:t>Conclusion:</w:t>
            </w:r>
            <w:r w:rsidR="0071289E">
              <w:rPr>
                <w:noProof/>
                <w:webHidden/>
              </w:rPr>
              <w:tab/>
            </w:r>
            <w:r w:rsidR="0071289E">
              <w:rPr>
                <w:noProof/>
                <w:webHidden/>
              </w:rPr>
              <w:fldChar w:fldCharType="begin"/>
            </w:r>
            <w:r w:rsidR="0071289E">
              <w:rPr>
                <w:noProof/>
                <w:webHidden/>
              </w:rPr>
              <w:instrText xml:space="preserve"> PAGEREF _Toc90740255 \h </w:instrText>
            </w:r>
            <w:r w:rsidR="0071289E">
              <w:rPr>
                <w:noProof/>
                <w:webHidden/>
              </w:rPr>
            </w:r>
            <w:r w:rsidR="0071289E">
              <w:rPr>
                <w:noProof/>
                <w:webHidden/>
              </w:rPr>
              <w:fldChar w:fldCharType="separate"/>
            </w:r>
            <w:r w:rsidR="0071289E">
              <w:rPr>
                <w:noProof/>
                <w:webHidden/>
              </w:rPr>
              <w:t>23</w:t>
            </w:r>
            <w:r w:rsidR="0071289E">
              <w:rPr>
                <w:noProof/>
                <w:webHidden/>
              </w:rPr>
              <w:fldChar w:fldCharType="end"/>
            </w:r>
          </w:hyperlink>
        </w:p>
        <w:p w14:paraId="501A5F28" w14:textId="0975B304" w:rsidR="0071289E" w:rsidRDefault="00850A80">
          <w:pPr>
            <w:pStyle w:val="TOC1"/>
            <w:tabs>
              <w:tab w:val="right" w:leader="dot" w:pos="9016"/>
            </w:tabs>
            <w:rPr>
              <w:rFonts w:asciiTheme="minorHAnsi" w:eastAsiaTheme="minorEastAsia" w:hAnsiTheme="minorHAnsi"/>
              <w:noProof/>
              <w:lang w:val="en-IN" w:eastAsia="en-IN"/>
            </w:rPr>
          </w:pPr>
          <w:hyperlink w:anchor="_Toc90740256" w:history="1">
            <w:r w:rsidR="0071289E" w:rsidRPr="003A43D2">
              <w:rPr>
                <w:rStyle w:val="Hyperlink"/>
                <w:noProof/>
              </w:rPr>
              <w:t>References:</w:t>
            </w:r>
            <w:r w:rsidR="0071289E">
              <w:rPr>
                <w:noProof/>
                <w:webHidden/>
              </w:rPr>
              <w:tab/>
            </w:r>
            <w:r w:rsidR="0071289E">
              <w:rPr>
                <w:noProof/>
                <w:webHidden/>
              </w:rPr>
              <w:fldChar w:fldCharType="begin"/>
            </w:r>
            <w:r w:rsidR="0071289E">
              <w:rPr>
                <w:noProof/>
                <w:webHidden/>
              </w:rPr>
              <w:instrText xml:space="preserve"> PAGEREF _Toc90740256 \h </w:instrText>
            </w:r>
            <w:r w:rsidR="0071289E">
              <w:rPr>
                <w:noProof/>
                <w:webHidden/>
              </w:rPr>
            </w:r>
            <w:r w:rsidR="0071289E">
              <w:rPr>
                <w:noProof/>
                <w:webHidden/>
              </w:rPr>
              <w:fldChar w:fldCharType="separate"/>
            </w:r>
            <w:r w:rsidR="0071289E">
              <w:rPr>
                <w:noProof/>
                <w:webHidden/>
              </w:rPr>
              <w:t>24</w:t>
            </w:r>
            <w:r w:rsidR="0071289E">
              <w:rPr>
                <w:noProof/>
                <w:webHidden/>
              </w:rPr>
              <w:fldChar w:fldCharType="end"/>
            </w:r>
          </w:hyperlink>
        </w:p>
        <w:p w14:paraId="1EC15AB3" w14:textId="438E3D3E" w:rsidR="0071289E" w:rsidRDefault="00850A80">
          <w:pPr>
            <w:pStyle w:val="TOC1"/>
            <w:tabs>
              <w:tab w:val="right" w:leader="dot" w:pos="9016"/>
            </w:tabs>
            <w:rPr>
              <w:rFonts w:asciiTheme="minorHAnsi" w:eastAsiaTheme="minorEastAsia" w:hAnsiTheme="minorHAnsi"/>
              <w:noProof/>
              <w:lang w:val="en-IN" w:eastAsia="en-IN"/>
            </w:rPr>
          </w:pPr>
          <w:hyperlink w:anchor="_Toc90740257" w:history="1">
            <w:r w:rsidR="0071289E" w:rsidRPr="003A43D2">
              <w:rPr>
                <w:rStyle w:val="Hyperlink"/>
                <w:noProof/>
              </w:rPr>
              <w:t>Appendix:</w:t>
            </w:r>
            <w:r w:rsidR="0071289E">
              <w:rPr>
                <w:noProof/>
                <w:webHidden/>
              </w:rPr>
              <w:tab/>
            </w:r>
            <w:r w:rsidR="0071289E">
              <w:rPr>
                <w:noProof/>
                <w:webHidden/>
              </w:rPr>
              <w:fldChar w:fldCharType="begin"/>
            </w:r>
            <w:r w:rsidR="0071289E">
              <w:rPr>
                <w:noProof/>
                <w:webHidden/>
              </w:rPr>
              <w:instrText xml:space="preserve"> PAGEREF _Toc90740257 \h </w:instrText>
            </w:r>
            <w:r w:rsidR="0071289E">
              <w:rPr>
                <w:noProof/>
                <w:webHidden/>
              </w:rPr>
            </w:r>
            <w:r w:rsidR="0071289E">
              <w:rPr>
                <w:noProof/>
                <w:webHidden/>
              </w:rPr>
              <w:fldChar w:fldCharType="separate"/>
            </w:r>
            <w:r w:rsidR="0071289E">
              <w:rPr>
                <w:noProof/>
                <w:webHidden/>
              </w:rPr>
              <w:t>28</w:t>
            </w:r>
            <w:r w:rsidR="0071289E">
              <w:rPr>
                <w:noProof/>
                <w:webHidden/>
              </w:rPr>
              <w:fldChar w:fldCharType="end"/>
            </w:r>
          </w:hyperlink>
        </w:p>
        <w:p w14:paraId="2E07EF8A" w14:textId="7AC13E58" w:rsidR="001503D8" w:rsidRDefault="001503D8">
          <w:r>
            <w:rPr>
              <w:b/>
              <w:bCs/>
              <w:noProof/>
            </w:rPr>
            <w:fldChar w:fldCharType="end"/>
          </w:r>
        </w:p>
      </w:sdtContent>
    </w:sdt>
    <w:p w14:paraId="60A1B5AD" w14:textId="36C3A0DD" w:rsidR="00F04290" w:rsidRDefault="00F04290" w:rsidP="001503D8">
      <w:pPr>
        <w:spacing w:before="120" w:after="120"/>
      </w:pPr>
    </w:p>
    <w:p w14:paraId="09FF1129" w14:textId="19420154" w:rsidR="00F04290" w:rsidRDefault="00F04290" w:rsidP="009912D2">
      <w:pPr>
        <w:spacing w:before="120" w:after="120"/>
        <w:jc w:val="center"/>
      </w:pPr>
    </w:p>
    <w:p w14:paraId="1439A62C" w14:textId="02A8915F" w:rsidR="00F04290" w:rsidRDefault="00F04290" w:rsidP="009912D2">
      <w:pPr>
        <w:spacing w:before="120" w:after="120"/>
        <w:jc w:val="center"/>
      </w:pPr>
    </w:p>
    <w:p w14:paraId="17DDA382" w14:textId="2CD67C56" w:rsidR="00F04290" w:rsidRDefault="00F04290" w:rsidP="009912D2">
      <w:pPr>
        <w:spacing w:before="120" w:after="120"/>
        <w:jc w:val="center"/>
      </w:pPr>
    </w:p>
    <w:p w14:paraId="3B6CAC02" w14:textId="530FAE7A" w:rsidR="00F04290" w:rsidRDefault="00F04290" w:rsidP="009912D2">
      <w:pPr>
        <w:spacing w:before="120" w:after="120"/>
        <w:jc w:val="center"/>
      </w:pPr>
    </w:p>
    <w:p w14:paraId="1BA571CA" w14:textId="350B0257" w:rsidR="00F04290" w:rsidRDefault="00F04290" w:rsidP="009912D2">
      <w:pPr>
        <w:spacing w:before="120" w:after="120"/>
        <w:jc w:val="center"/>
      </w:pPr>
    </w:p>
    <w:p w14:paraId="026580AD" w14:textId="0B0621C0" w:rsidR="00F04290" w:rsidRDefault="00F04290" w:rsidP="009912D2">
      <w:pPr>
        <w:spacing w:before="120" w:after="120"/>
        <w:jc w:val="center"/>
      </w:pPr>
    </w:p>
    <w:p w14:paraId="05497F60" w14:textId="6FA827F5" w:rsidR="00F04290" w:rsidRDefault="00F04290" w:rsidP="009912D2">
      <w:pPr>
        <w:spacing w:before="120" w:after="120"/>
        <w:jc w:val="center"/>
      </w:pPr>
    </w:p>
    <w:p w14:paraId="2111C564" w14:textId="41CE42C1" w:rsidR="00F04290" w:rsidRDefault="00F04290" w:rsidP="009912D2">
      <w:pPr>
        <w:spacing w:before="120" w:after="120"/>
        <w:jc w:val="center"/>
      </w:pPr>
    </w:p>
    <w:p w14:paraId="20E3AD26" w14:textId="597645C6" w:rsidR="00F04290" w:rsidRDefault="00F04290" w:rsidP="009912D2">
      <w:pPr>
        <w:spacing w:before="120" w:after="120"/>
        <w:jc w:val="center"/>
      </w:pPr>
    </w:p>
    <w:p w14:paraId="295F94E6" w14:textId="52DFF878" w:rsidR="00F04290" w:rsidRDefault="00F04290" w:rsidP="009912D2">
      <w:pPr>
        <w:spacing w:before="120" w:after="120"/>
        <w:jc w:val="center"/>
      </w:pPr>
    </w:p>
    <w:p w14:paraId="754C0748" w14:textId="00C04062" w:rsidR="00F04290" w:rsidRDefault="00F04290" w:rsidP="009912D2">
      <w:pPr>
        <w:spacing w:before="120" w:after="120"/>
        <w:jc w:val="center"/>
      </w:pPr>
    </w:p>
    <w:p w14:paraId="0B5C3449" w14:textId="741E51A6" w:rsidR="00F04290" w:rsidRDefault="00F04290" w:rsidP="009912D2">
      <w:pPr>
        <w:pStyle w:val="Heading1"/>
        <w:spacing w:before="120" w:after="120"/>
      </w:pPr>
      <w:bookmarkStart w:id="0" w:name="_Toc90740248"/>
      <w:r w:rsidRPr="00F04290">
        <w:lastRenderedPageBreak/>
        <w:t>Introduction:</w:t>
      </w:r>
      <w:bookmarkEnd w:id="0"/>
    </w:p>
    <w:p w14:paraId="604BFE3A" w14:textId="77777777" w:rsidR="009912D2" w:rsidRPr="009B7CDB" w:rsidRDefault="009912D2" w:rsidP="009912D2">
      <w:pPr>
        <w:spacing w:before="120" w:after="120"/>
      </w:pPr>
      <w:r>
        <w:t xml:space="preserve">In this globalisation era and amid pandemic the demand for online stores is getting increased. I myself used to be a physical store buyer. But after the pandemic, I am one of them who trusts online shopping. There are multiple reasons that Amazon wants to open a physical store. But now, they are opening their first physical non-food store at Bluewater Shopping Mall in the UK, Kent (Partridge, 2021). The retailer Amazon wants to increase the sales of the UK. Being the store manager, I am going to describe the reason behind opening a physical store.  </w:t>
      </w:r>
    </w:p>
    <w:p w14:paraId="57741036" w14:textId="0625B112" w:rsidR="00F04290" w:rsidRDefault="009912D2" w:rsidP="009912D2">
      <w:pPr>
        <w:spacing w:before="120" w:after="120"/>
      </w:pPr>
      <w:r>
        <w:t>The globalisation and amid pandemic increased the demand for online shopping. But a company like Amazon wants to open their physical store for the first time ever in Kent, UK. They are opening their non-food physical store with home decor, appliances, electronic gadgets and toys store in Bluewater shopping mall (Partridge, 2021). Amazon mainly wants to increase the sales of the UK and along with that, it is more of an experiment of amalgamating the physical and online stores to know the customer satisfaction as well. As a store manager, I am going to discuss the difference between online and physical store structure and the performance of Amazon.</w:t>
      </w:r>
    </w:p>
    <w:p w14:paraId="42A76BE3" w14:textId="77777777" w:rsidR="001503D8" w:rsidRPr="00FC344D" w:rsidRDefault="001503D8" w:rsidP="00DA45EE">
      <w:r w:rsidRPr="00FC344D">
        <w:t>Amazon shopping centre which was located in the city of Kent was among the first ever physical shopping stores of amazon. The Amazon Bluewater shopping centre was an amazing shopping centre. There are different factors that affect the overall policy of amazon (</w:t>
      </w:r>
      <w:r w:rsidRPr="00FC344D">
        <w:rPr>
          <w:color w:val="222222"/>
          <w:highlight w:val="white"/>
        </w:rPr>
        <w:t>Groysberg et al, 2018)</w:t>
      </w:r>
      <w:r w:rsidRPr="00FC344D">
        <w:t xml:space="preserve">. These factors are extremely critical and they have to be analysed in a proper manner. In my opinion the various kinds of operational effectiveness depends a lot on the different factors that influence the various policies of amazon. </w:t>
      </w:r>
    </w:p>
    <w:p w14:paraId="6F3C700E" w14:textId="77777777" w:rsidR="009912D2" w:rsidRDefault="009912D2" w:rsidP="009912D2">
      <w:pPr>
        <w:spacing w:before="120" w:after="120" w:line="259" w:lineRule="auto"/>
        <w:jc w:val="left"/>
        <w:rPr>
          <w:rFonts w:eastAsiaTheme="majorEastAsia" w:cstheme="majorBidi"/>
          <w:b/>
          <w:sz w:val="24"/>
          <w:szCs w:val="32"/>
        </w:rPr>
      </w:pPr>
      <w:r>
        <w:br w:type="page"/>
      </w:r>
    </w:p>
    <w:p w14:paraId="58C687C9" w14:textId="7D086AA3" w:rsidR="00F04290" w:rsidRDefault="00F04290" w:rsidP="009912D2">
      <w:pPr>
        <w:pStyle w:val="Heading1"/>
        <w:spacing w:before="120" w:after="120"/>
      </w:pPr>
      <w:bookmarkStart w:id="1" w:name="_Toc90740249"/>
      <w:r w:rsidRPr="00F04290">
        <w:lastRenderedPageBreak/>
        <w:t>Reflection:</w:t>
      </w:r>
      <w:bookmarkEnd w:id="1"/>
      <w:r w:rsidRPr="00F04290">
        <w:t xml:space="preserve"> </w:t>
      </w:r>
    </w:p>
    <w:p w14:paraId="46EFED8B" w14:textId="4020E004" w:rsidR="00CA4D25" w:rsidRPr="00CA4D25" w:rsidRDefault="00CA4D25" w:rsidP="00CA4D25">
      <w:pPr>
        <w:rPr>
          <w:b/>
          <w:bCs/>
          <w:i/>
          <w:iCs/>
        </w:rPr>
      </w:pPr>
      <w:r w:rsidRPr="00CA4D25">
        <w:rPr>
          <w:b/>
          <w:bCs/>
          <w:i/>
          <w:iCs/>
        </w:rPr>
        <w:t xml:space="preserve">VLADA BASIUL </w:t>
      </w:r>
    </w:p>
    <w:p w14:paraId="048C42DB" w14:textId="612440D2" w:rsidR="00F04290" w:rsidRPr="00F04290" w:rsidRDefault="009912D2" w:rsidP="009912D2">
      <w:pPr>
        <w:pStyle w:val="Heading2"/>
        <w:spacing w:before="120" w:after="120"/>
        <w:rPr>
          <w:bCs/>
        </w:rPr>
      </w:pPr>
      <w:bookmarkStart w:id="2" w:name="_Toc90740250"/>
      <w:r>
        <w:t xml:space="preserve">1. </w:t>
      </w:r>
      <w:r w:rsidR="00447DAD">
        <w:t>Background of Amazon and it’s decisions of developing physical stores</w:t>
      </w:r>
      <w:bookmarkEnd w:id="2"/>
    </w:p>
    <w:p w14:paraId="15045AD4" w14:textId="77777777" w:rsidR="009912D2" w:rsidRDefault="009912D2" w:rsidP="009912D2">
      <w:pPr>
        <w:spacing w:before="120" w:after="120"/>
        <w:rPr>
          <w:b/>
        </w:rPr>
      </w:pPr>
      <w:r>
        <w:rPr>
          <w:b/>
        </w:rPr>
        <w:t xml:space="preserve">Brief History of Amazon </w:t>
      </w:r>
    </w:p>
    <w:p w14:paraId="631D308F" w14:textId="77777777" w:rsidR="009912D2" w:rsidRDefault="009912D2" w:rsidP="009912D2">
      <w:pPr>
        <w:spacing w:before="120" w:after="120"/>
      </w:pPr>
      <w:r>
        <w:t>Amazon is an American multinational technology company that mostly focuses on e-commerce business, artificial intelligence, information technology, cloud computing and digital streaming. The founder of this company is Jeff Bezos and it is headquartered in Seattle, Washington, USA (</w:t>
      </w:r>
      <w:r>
        <w:rPr>
          <w:highlight w:val="white"/>
        </w:rPr>
        <w:t>Amazon, 2021)</w:t>
      </w:r>
      <w:r>
        <w:t xml:space="preserve">. It was founded in 1994. Also, this company first started as a bookstore and now leading the business world. </w:t>
      </w:r>
    </w:p>
    <w:p w14:paraId="71DCCAF8" w14:textId="77777777" w:rsidR="009912D2" w:rsidRDefault="009912D2" w:rsidP="009912D2">
      <w:pPr>
        <w:spacing w:before="120" w:after="120"/>
      </w:pPr>
    </w:p>
    <w:p w14:paraId="3E6370F3" w14:textId="77777777" w:rsidR="009912D2" w:rsidRDefault="009912D2" w:rsidP="009912D2">
      <w:pPr>
        <w:spacing w:before="120" w:after="120"/>
        <w:jc w:val="center"/>
      </w:pPr>
      <w:r>
        <w:rPr>
          <w:noProof/>
          <w:lang w:val="en-IN"/>
        </w:rPr>
        <w:drawing>
          <wp:inline distT="114300" distB="114300" distL="114300" distR="114300" wp14:anchorId="56872348" wp14:editId="19615ED2">
            <wp:extent cx="3963825" cy="1845391"/>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3963825" cy="1845391"/>
                    </a:xfrm>
                    <a:prstGeom prst="rect">
                      <a:avLst/>
                    </a:prstGeom>
                    <a:ln/>
                  </pic:spPr>
                </pic:pic>
              </a:graphicData>
            </a:graphic>
          </wp:inline>
        </w:drawing>
      </w:r>
      <w:r>
        <w:t xml:space="preserve">  </w:t>
      </w:r>
    </w:p>
    <w:p w14:paraId="07F0E0A4" w14:textId="77777777" w:rsidR="009912D2" w:rsidRDefault="009912D2" w:rsidP="009912D2">
      <w:pPr>
        <w:spacing w:before="120" w:after="120"/>
        <w:jc w:val="center"/>
        <w:rPr>
          <w:b/>
        </w:rPr>
      </w:pPr>
      <w:r>
        <w:rPr>
          <w:b/>
        </w:rPr>
        <w:t>Image 1: Amazon Logo</w:t>
      </w:r>
    </w:p>
    <w:p w14:paraId="3EE69632" w14:textId="77777777" w:rsidR="009912D2" w:rsidRPr="009B7CDB" w:rsidRDefault="009912D2" w:rsidP="009912D2">
      <w:pPr>
        <w:spacing w:before="120" w:after="120"/>
        <w:jc w:val="center"/>
        <w:rPr>
          <w:highlight w:val="white"/>
        </w:rPr>
      </w:pPr>
      <w:r>
        <w:t xml:space="preserve">(Source: </w:t>
      </w:r>
      <w:r>
        <w:rPr>
          <w:highlight w:val="white"/>
        </w:rPr>
        <w:t>Amazon, 2021)</w:t>
      </w:r>
    </w:p>
    <w:p w14:paraId="2F1CD2DC" w14:textId="77777777" w:rsidR="009912D2" w:rsidRDefault="009912D2" w:rsidP="009912D2">
      <w:pPr>
        <w:spacing w:before="120" w:after="120"/>
        <w:rPr>
          <w:b/>
        </w:rPr>
      </w:pPr>
      <w:r>
        <w:rPr>
          <w:b/>
        </w:rPr>
        <w:t>Aims and Objectives of Amazon</w:t>
      </w:r>
    </w:p>
    <w:p w14:paraId="7FD1FB77" w14:textId="77777777" w:rsidR="009912D2" w:rsidRDefault="009912D2" w:rsidP="009912D2">
      <w:pPr>
        <w:spacing w:before="120" w:after="120"/>
      </w:pPr>
      <w:r>
        <w:t xml:space="preserve">There are multiple aims of Amazon. But some of the most important </w:t>
      </w:r>
      <w:r>
        <w:rPr>
          <w:b/>
        </w:rPr>
        <w:t xml:space="preserve">aims </w:t>
      </w:r>
      <w:r>
        <w:t>of Amazon are-</w:t>
      </w:r>
    </w:p>
    <w:p w14:paraId="35A8F141" w14:textId="77777777" w:rsidR="009912D2" w:rsidRDefault="009912D2" w:rsidP="009912D2">
      <w:pPr>
        <w:numPr>
          <w:ilvl w:val="0"/>
          <w:numId w:val="2"/>
        </w:numPr>
        <w:spacing w:before="120" w:after="120"/>
      </w:pPr>
      <w:r>
        <w:t>Achieving a bigger hold on the grocery market.</w:t>
      </w:r>
    </w:p>
    <w:p w14:paraId="2D3C092E" w14:textId="77777777" w:rsidR="009912D2" w:rsidRDefault="009912D2" w:rsidP="009912D2">
      <w:pPr>
        <w:numPr>
          <w:ilvl w:val="0"/>
          <w:numId w:val="2"/>
        </w:numPr>
        <w:spacing w:before="120" w:after="120"/>
      </w:pPr>
      <w:r>
        <w:t>Increase its income by becoming a large business.</w:t>
      </w:r>
    </w:p>
    <w:p w14:paraId="7338F6E2" w14:textId="77777777" w:rsidR="009912D2" w:rsidRDefault="009912D2" w:rsidP="009912D2">
      <w:pPr>
        <w:numPr>
          <w:ilvl w:val="0"/>
          <w:numId w:val="2"/>
        </w:numPr>
        <w:spacing w:before="120" w:after="120"/>
      </w:pPr>
      <w:r>
        <w:t>Amazon aims to reduce the amount of non-renewable resources they use.</w:t>
      </w:r>
    </w:p>
    <w:p w14:paraId="6B643FC0" w14:textId="77777777" w:rsidR="009912D2" w:rsidRDefault="009912D2" w:rsidP="009912D2">
      <w:pPr>
        <w:numPr>
          <w:ilvl w:val="0"/>
          <w:numId w:val="2"/>
        </w:numPr>
        <w:spacing w:before="120" w:after="120"/>
      </w:pPr>
      <w:r>
        <w:t xml:space="preserve">Increasing the job opportunities for the youths. </w:t>
      </w:r>
    </w:p>
    <w:p w14:paraId="7FEE8821" w14:textId="77777777" w:rsidR="009912D2" w:rsidRDefault="009912D2" w:rsidP="009912D2">
      <w:pPr>
        <w:numPr>
          <w:ilvl w:val="0"/>
          <w:numId w:val="2"/>
        </w:numPr>
        <w:spacing w:before="120" w:after="120"/>
      </w:pPr>
      <w:r>
        <w:t>Providing everything to the customers and fulfilling the demands of the customers (</w:t>
      </w:r>
      <w:r>
        <w:rPr>
          <w:highlight w:val="white"/>
        </w:rPr>
        <w:t>Amazon, 2021)</w:t>
      </w:r>
      <w:r>
        <w:t>.</w:t>
      </w:r>
    </w:p>
    <w:p w14:paraId="7CE96307" w14:textId="77777777" w:rsidR="009912D2" w:rsidRDefault="009912D2" w:rsidP="009912D2">
      <w:pPr>
        <w:spacing w:before="120" w:after="120"/>
      </w:pPr>
      <w:r>
        <w:t xml:space="preserve">The </w:t>
      </w:r>
      <w:r>
        <w:rPr>
          <w:b/>
        </w:rPr>
        <w:t>objectives</w:t>
      </w:r>
      <w:r>
        <w:t xml:space="preserve"> of Amazon are-</w:t>
      </w:r>
    </w:p>
    <w:p w14:paraId="20890C4A" w14:textId="77777777" w:rsidR="009912D2" w:rsidRDefault="009912D2" w:rsidP="009912D2">
      <w:pPr>
        <w:numPr>
          <w:ilvl w:val="0"/>
          <w:numId w:val="3"/>
        </w:numPr>
        <w:spacing w:before="120" w:after="120"/>
      </w:pPr>
      <w:r>
        <w:t>To increase the current market of food and market.</w:t>
      </w:r>
    </w:p>
    <w:p w14:paraId="44A93964" w14:textId="77777777" w:rsidR="009912D2" w:rsidRDefault="009912D2" w:rsidP="009912D2">
      <w:pPr>
        <w:numPr>
          <w:ilvl w:val="0"/>
          <w:numId w:val="3"/>
        </w:numPr>
        <w:spacing w:before="120" w:after="120"/>
      </w:pPr>
      <w:r>
        <w:t>To increase diversity.</w:t>
      </w:r>
    </w:p>
    <w:p w14:paraId="2B0B883F" w14:textId="77777777" w:rsidR="009912D2" w:rsidRDefault="009912D2" w:rsidP="009912D2">
      <w:pPr>
        <w:numPr>
          <w:ilvl w:val="0"/>
          <w:numId w:val="3"/>
        </w:numPr>
        <w:spacing w:before="120" w:after="120"/>
      </w:pPr>
      <w:r>
        <w:lastRenderedPageBreak/>
        <w:t>To include equity.</w:t>
      </w:r>
    </w:p>
    <w:p w14:paraId="7476A755" w14:textId="77777777" w:rsidR="009912D2" w:rsidRDefault="009912D2" w:rsidP="009912D2">
      <w:pPr>
        <w:numPr>
          <w:ilvl w:val="0"/>
          <w:numId w:val="3"/>
        </w:numPr>
        <w:spacing w:before="120" w:after="120"/>
      </w:pPr>
      <w:r>
        <w:t xml:space="preserve">To increase the inclusion.   </w:t>
      </w:r>
    </w:p>
    <w:p w14:paraId="06FE6EE7" w14:textId="77777777" w:rsidR="009912D2" w:rsidRDefault="009912D2" w:rsidP="009912D2">
      <w:pPr>
        <w:spacing w:before="120" w:after="120"/>
      </w:pPr>
    </w:p>
    <w:p w14:paraId="69F153AE" w14:textId="77777777" w:rsidR="009912D2" w:rsidRDefault="009912D2" w:rsidP="009912D2">
      <w:pPr>
        <w:spacing w:before="120" w:after="120"/>
        <w:rPr>
          <w:b/>
        </w:rPr>
      </w:pPr>
      <w:r>
        <w:rPr>
          <w:b/>
        </w:rPr>
        <w:t>Scope or Purpose of Amazon</w:t>
      </w:r>
    </w:p>
    <w:p w14:paraId="6A242A27" w14:textId="77777777" w:rsidR="009912D2" w:rsidRDefault="009912D2" w:rsidP="009912D2">
      <w:pPr>
        <w:spacing w:before="120" w:after="120"/>
      </w:pPr>
      <w:r>
        <w:t xml:space="preserve">The main purpose of Amazon is to serve the customers while ensuring their needs and demands are fulfilled and also increase the sales by focusing on price, selection and convenience. </w:t>
      </w:r>
    </w:p>
    <w:p w14:paraId="0872023F" w14:textId="77777777" w:rsidR="009912D2" w:rsidRDefault="009912D2" w:rsidP="009912D2">
      <w:pPr>
        <w:spacing w:before="120" w:after="120"/>
        <w:rPr>
          <w:b/>
        </w:rPr>
      </w:pPr>
      <w:r>
        <w:rPr>
          <w:b/>
        </w:rPr>
        <w:t>Mission and Vision of the Amazon</w:t>
      </w:r>
    </w:p>
    <w:p w14:paraId="18CCE9D4" w14:textId="77777777" w:rsidR="009912D2" w:rsidRDefault="009912D2" w:rsidP="009912D2">
      <w:pPr>
        <w:spacing w:before="120" w:after="120"/>
      </w:pPr>
      <w:r>
        <w:t>The mission statement of Amazon includes three criteria. Those are-</w:t>
      </w:r>
    </w:p>
    <w:p w14:paraId="083333AD" w14:textId="77777777" w:rsidR="009912D2" w:rsidRDefault="009912D2" w:rsidP="009912D2">
      <w:pPr>
        <w:numPr>
          <w:ilvl w:val="0"/>
          <w:numId w:val="4"/>
        </w:numPr>
        <w:spacing w:before="120" w:after="120"/>
      </w:pPr>
      <w:r>
        <w:t>Lowest price</w:t>
      </w:r>
    </w:p>
    <w:p w14:paraId="2F52162B" w14:textId="77777777" w:rsidR="009912D2" w:rsidRDefault="009912D2" w:rsidP="009912D2">
      <w:pPr>
        <w:numPr>
          <w:ilvl w:val="0"/>
          <w:numId w:val="4"/>
        </w:numPr>
        <w:spacing w:before="120" w:after="120"/>
      </w:pPr>
      <w:r>
        <w:t>Maximum convenience</w:t>
      </w:r>
    </w:p>
    <w:p w14:paraId="7B292A70" w14:textId="77777777" w:rsidR="009912D2" w:rsidRDefault="009912D2" w:rsidP="009912D2">
      <w:pPr>
        <w:numPr>
          <w:ilvl w:val="0"/>
          <w:numId w:val="4"/>
        </w:numPr>
        <w:spacing w:before="120" w:after="120"/>
      </w:pPr>
      <w:r>
        <w:t xml:space="preserve">Best Selection </w:t>
      </w:r>
    </w:p>
    <w:p w14:paraId="754DFB14" w14:textId="7D09D24F" w:rsidR="009912D2" w:rsidRDefault="009912D2" w:rsidP="009912D2">
      <w:pPr>
        <w:spacing w:before="120" w:after="120"/>
      </w:pPr>
      <w:r>
        <w:t>The vision of this company is to become Earth’s most customer-centric company while ensuring global reach and maximum selection of products. There are four principles that Amazon follows</w:t>
      </w:r>
      <w:r w:rsidR="00C4419E">
        <w:t xml:space="preserve"> (</w:t>
      </w:r>
      <w:r w:rsidR="00C4419E">
        <w:rPr>
          <w:shd w:val="clear" w:color="auto" w:fill="FFFFFF"/>
        </w:rPr>
        <w:t>Sadq, Sabir and Saeed, 2018</w:t>
      </w:r>
      <w:r w:rsidR="00C4419E">
        <w:t>)</w:t>
      </w:r>
      <w:r>
        <w:t xml:space="preserve">. Those are customer obsession than focusing on competitors, passionate about inventing new things, committed to operational excellence and inclined to long term thinking. </w:t>
      </w:r>
    </w:p>
    <w:p w14:paraId="4BA619CA" w14:textId="77777777" w:rsidR="009912D2" w:rsidRDefault="009912D2" w:rsidP="009912D2">
      <w:pPr>
        <w:spacing w:before="120" w:after="120"/>
        <w:rPr>
          <w:b/>
        </w:rPr>
      </w:pPr>
      <w:r>
        <w:rPr>
          <w:b/>
        </w:rPr>
        <w:t>Current Status and Services of Amazon</w:t>
      </w:r>
    </w:p>
    <w:p w14:paraId="3E382709" w14:textId="77777777" w:rsidR="009912D2" w:rsidRDefault="009912D2" w:rsidP="009912D2">
      <w:pPr>
        <w:spacing w:before="120" w:after="120"/>
      </w:pPr>
      <w:r>
        <w:t>Amazon is now the leading online retailer in the world and it is the number 1 company in digital commerce 360 out of 1000 top companies. From 2018 to 2020 the growth in the sales of Amazon increased around 7.69% (</w:t>
      </w:r>
      <w:r>
        <w:rPr>
          <w:highlight w:val="white"/>
        </w:rPr>
        <w:t>Amazon, 2021)</w:t>
      </w:r>
      <w:r>
        <w:t xml:space="preserve">. The reason behind all this success is the one approach and that is customer centrism. </w:t>
      </w:r>
    </w:p>
    <w:p w14:paraId="0B3E5725" w14:textId="77777777" w:rsidR="009912D2" w:rsidRDefault="009912D2" w:rsidP="009912D2">
      <w:pPr>
        <w:spacing w:before="120" w:after="120"/>
      </w:pPr>
      <w:r>
        <w:rPr>
          <w:b/>
        </w:rPr>
        <w:t>Reasons for Moving to Physical Store</w:t>
      </w:r>
      <w:r>
        <w:t xml:space="preserve"> </w:t>
      </w:r>
    </w:p>
    <w:p w14:paraId="71A1D5DE" w14:textId="77777777" w:rsidR="009912D2" w:rsidRDefault="009912D2" w:rsidP="009912D2">
      <w:pPr>
        <w:spacing w:before="120" w:after="120"/>
      </w:pPr>
      <w:r>
        <w:t>Amazon first started as a bookstore and over time it is now in a position where they are leading the online business world. But now, in all these years for the first time, Amazon is opening their physical store in Bluewater shopping mall in Kent. It will be mainly of a store of toys, home decor, electronic gadgets and many more. Now, the question is why an online retailer like Amazon will open a physical store. According to the report, they want to increase the sale of the UK (Partridge, 2021). But there are other reasons too. Those are-</w:t>
      </w:r>
    </w:p>
    <w:p w14:paraId="6896A506" w14:textId="77777777" w:rsidR="009912D2" w:rsidRDefault="009912D2" w:rsidP="009912D2">
      <w:pPr>
        <w:spacing w:before="120" w:after="120"/>
      </w:pPr>
      <w:r>
        <w:rPr>
          <w:b/>
        </w:rPr>
        <w:t>Blended Retail-</w:t>
      </w:r>
      <w:r>
        <w:t xml:space="preserve"> Amazon sees that the future of retail is blended. Amazon understands that people love to choose from the options. So they decided to bring both the options for the </w:t>
      </w:r>
      <w:r>
        <w:lastRenderedPageBreak/>
        <w:t>physical store and online store as well. Amazon is widening the options of shopping for thor customers. They can buy it online or offline or by voice with Amazon Echo and many more.</w:t>
      </w:r>
    </w:p>
    <w:p w14:paraId="7645CF49" w14:textId="77777777" w:rsidR="009912D2" w:rsidRDefault="009912D2" w:rsidP="009912D2">
      <w:pPr>
        <w:spacing w:before="120" w:after="120"/>
      </w:pPr>
      <w:r>
        <w:t>Physical Existence- Physical existence of a company and products helps in attracting more customers. Most people trust purchasing a product after seeing it in person. They experience, sees, touch and then buy it and that indeed increase the sales and also it helps in increasing the trust towards the company. Both this integration of online and offline stores actually widened the options for the customers and changed their buying behaviour as well (</w:t>
      </w:r>
      <w:r>
        <w:rPr>
          <w:color w:val="222222"/>
          <w:highlight w:val="white"/>
        </w:rPr>
        <w:t>Betzing, Hoang and Becker, 2018</w:t>
      </w:r>
      <w:r>
        <w:t xml:space="preserve">). </w:t>
      </w:r>
    </w:p>
    <w:p w14:paraId="6F2E2A3D" w14:textId="77777777" w:rsidR="009912D2" w:rsidRDefault="009912D2" w:rsidP="009912D2">
      <w:pPr>
        <w:spacing w:before="120" w:after="120"/>
      </w:pPr>
      <w:r>
        <w:rPr>
          <w:b/>
        </w:rPr>
        <w:t>Increasing Fashion Market-</w:t>
      </w:r>
      <w:r>
        <w:t xml:space="preserve"> Fashion is another department that needs physical existence. People sometimes do not understand their fittings through an online size chart and they need to see the fittings physically. Amazon helped in bringing that as well. It will increase the fashion market and the sales of fashion and beauty.</w:t>
      </w:r>
    </w:p>
    <w:p w14:paraId="591756C7" w14:textId="77777777" w:rsidR="009912D2" w:rsidRDefault="009912D2" w:rsidP="009912D2">
      <w:pPr>
        <w:spacing w:before="120" w:after="120"/>
      </w:pPr>
      <w:r>
        <w:rPr>
          <w:b/>
        </w:rPr>
        <w:t>Reducing Shipping Cost-</w:t>
      </w:r>
      <w:r>
        <w:t xml:space="preserve"> Amazon is the largest online shopping retailer globally knows the amount of shipping cost is increasing day by day and it is a pressure on the supply chain. Physical store set up brings enhancement and changes the interface between retailers and customers (</w:t>
      </w:r>
      <w:r>
        <w:rPr>
          <w:color w:val="222222"/>
          <w:highlight w:val="white"/>
        </w:rPr>
        <w:t>Betzing, Hoang and Becker, 2018</w:t>
      </w:r>
      <w:r>
        <w:t>). But a physical store can help in bringing a reduction in the shipping cost and it will automatically reduce the cost of the company and help in gaining more profit ratios.</w:t>
      </w:r>
    </w:p>
    <w:p w14:paraId="6F68EA6E" w14:textId="77777777" w:rsidR="009912D2" w:rsidRDefault="009912D2" w:rsidP="009912D2">
      <w:pPr>
        <w:spacing w:before="120" w:after="120"/>
      </w:pPr>
      <w:r>
        <w:rPr>
          <w:b/>
        </w:rPr>
        <w:t>Competition and Operational Flexibility</w:t>
      </w:r>
      <w:r>
        <w:t>- Physical stores will help in competing for more. It will increase the chance of getting competitive advantages. Amazon has many competitors in the online platforms. But there are multiple competitors offline too. By making a physical store Amazon can compete with those offline stores and can gain a competitive advantage. Also, making a physical store will give flexibility in operating in the geographic locations and surveying customers and that in turn can help in attracting more customers.</w:t>
      </w:r>
    </w:p>
    <w:p w14:paraId="6C9666BF" w14:textId="52E95EC0" w:rsidR="00F04290" w:rsidRDefault="009912D2" w:rsidP="009912D2">
      <w:pPr>
        <w:spacing w:before="120" w:after="120"/>
      </w:pPr>
      <w:r>
        <w:t>All these factors can be the cause of opening a physical store for Amazon. The rise of e-commerce already changed consumer behaviour (</w:t>
      </w:r>
      <w:r>
        <w:rPr>
          <w:color w:val="222222"/>
          <w:highlight w:val="white"/>
        </w:rPr>
        <w:t>Schüler, Fee Maier and Liljedal, 2020</w:t>
      </w:r>
      <w:r>
        <w:t xml:space="preserve">). The integration of physical and online stores will offer more personalised services. </w:t>
      </w:r>
    </w:p>
    <w:p w14:paraId="5DE4D120" w14:textId="1A26A1A9" w:rsidR="00D53860" w:rsidRPr="00A2442E" w:rsidRDefault="00D53860" w:rsidP="009912D2">
      <w:pPr>
        <w:spacing w:before="120" w:after="120"/>
        <w:rPr>
          <w:b/>
          <w:bCs/>
          <w:color w:val="FF0000"/>
        </w:rPr>
      </w:pPr>
      <w:r w:rsidRPr="00A2442E">
        <w:rPr>
          <w:b/>
          <w:bCs/>
          <w:color w:val="FF0000"/>
        </w:rPr>
        <w:t>Gibbs Reflective Cycle</w:t>
      </w:r>
    </w:p>
    <w:p w14:paraId="5714988D" w14:textId="63DC2453" w:rsidR="00D53860" w:rsidRPr="006000FE" w:rsidRDefault="00D53860" w:rsidP="009912D2">
      <w:pPr>
        <w:spacing w:before="120" w:after="120"/>
        <w:rPr>
          <w:color w:val="FF0000"/>
        </w:rPr>
      </w:pPr>
      <w:r w:rsidRPr="006000FE">
        <w:rPr>
          <w:color w:val="FF0000"/>
        </w:rPr>
        <w:t>Description- Here I have researched about the history of Amazon company. I have found various information regarding the scope of the business of Amazon, its vision, mission, aims and objectives.</w:t>
      </w:r>
    </w:p>
    <w:p w14:paraId="6B976597" w14:textId="3C1E9ED8" w:rsidR="00D53860" w:rsidRPr="006000FE" w:rsidRDefault="00D53860" w:rsidP="009912D2">
      <w:pPr>
        <w:spacing w:before="120" w:after="120"/>
        <w:rPr>
          <w:color w:val="FF0000"/>
        </w:rPr>
      </w:pPr>
      <w:r w:rsidRPr="006000FE">
        <w:rPr>
          <w:color w:val="FF0000"/>
        </w:rPr>
        <w:t xml:space="preserve">Feelings- The </w:t>
      </w:r>
      <w:r w:rsidR="00E93FE9" w:rsidRPr="006000FE">
        <w:rPr>
          <w:color w:val="FF0000"/>
        </w:rPr>
        <w:t xml:space="preserve">statistics which I have gathered have helped me to reason behind the implementation of blended research. </w:t>
      </w:r>
    </w:p>
    <w:p w14:paraId="4F8CBC37" w14:textId="5720102B" w:rsidR="00D53860" w:rsidRPr="006000FE" w:rsidRDefault="00D53860" w:rsidP="009912D2">
      <w:pPr>
        <w:spacing w:before="120" w:after="120"/>
        <w:rPr>
          <w:color w:val="FF0000"/>
        </w:rPr>
      </w:pPr>
      <w:r w:rsidRPr="006000FE">
        <w:rPr>
          <w:color w:val="FF0000"/>
        </w:rPr>
        <w:lastRenderedPageBreak/>
        <w:t>Evaluation-</w:t>
      </w:r>
      <w:r w:rsidR="00E93FE9" w:rsidRPr="006000FE">
        <w:rPr>
          <w:color w:val="FF0000"/>
        </w:rPr>
        <w:t xml:space="preserve"> I have founded the basic differences between the mission and the vision of the company based on its actual objectives.</w:t>
      </w:r>
    </w:p>
    <w:p w14:paraId="7A8B0468" w14:textId="18A3F9FF" w:rsidR="00D53860" w:rsidRPr="006000FE" w:rsidRDefault="00D53860" w:rsidP="009912D2">
      <w:pPr>
        <w:spacing w:before="120" w:after="120"/>
        <w:rPr>
          <w:color w:val="FF0000"/>
        </w:rPr>
      </w:pPr>
      <w:r w:rsidRPr="006000FE">
        <w:rPr>
          <w:color w:val="FF0000"/>
        </w:rPr>
        <w:t>Analysis-</w:t>
      </w:r>
      <w:r w:rsidR="00E93FE9" w:rsidRPr="006000FE">
        <w:rPr>
          <w:color w:val="FF0000"/>
        </w:rPr>
        <w:t xml:space="preserve"> I have understood that all the current services of the Amazon are directed to fulfil their aims.</w:t>
      </w:r>
    </w:p>
    <w:p w14:paraId="16ED6995" w14:textId="60DC7600" w:rsidR="00D53860" w:rsidRPr="006000FE" w:rsidRDefault="00D53860" w:rsidP="009912D2">
      <w:pPr>
        <w:spacing w:before="120" w:after="120"/>
        <w:rPr>
          <w:color w:val="FF0000"/>
        </w:rPr>
      </w:pPr>
      <w:r w:rsidRPr="006000FE">
        <w:rPr>
          <w:color w:val="FF0000"/>
        </w:rPr>
        <w:t>Conclusion-</w:t>
      </w:r>
      <w:r w:rsidR="00E93FE9" w:rsidRPr="006000FE">
        <w:rPr>
          <w:color w:val="FF0000"/>
        </w:rPr>
        <w:t xml:space="preserve"> I have understood that to maintain its hold on the market the physical store development was necessary.</w:t>
      </w:r>
    </w:p>
    <w:p w14:paraId="5D3B2E5F" w14:textId="483ECFFF" w:rsidR="00D53860" w:rsidRDefault="00D53860" w:rsidP="009912D2">
      <w:pPr>
        <w:spacing w:before="120" w:after="120"/>
        <w:rPr>
          <w:color w:val="FF0000"/>
        </w:rPr>
      </w:pPr>
      <w:r w:rsidRPr="006000FE">
        <w:rPr>
          <w:color w:val="FF0000"/>
        </w:rPr>
        <w:t>Action plan-</w:t>
      </w:r>
      <w:r w:rsidR="00E93FE9" w:rsidRPr="006000FE">
        <w:rPr>
          <w:color w:val="FF0000"/>
        </w:rPr>
        <w:t xml:space="preserve"> In future I will focus on researching more company data beforehand the research to develop a better idea of the company.</w:t>
      </w:r>
    </w:p>
    <w:p w14:paraId="2CBE3B9C" w14:textId="55DCF7B1" w:rsidR="00CA4D25" w:rsidRDefault="00CA4D25" w:rsidP="009912D2">
      <w:pPr>
        <w:spacing w:before="120" w:after="120"/>
        <w:rPr>
          <w:color w:val="FF0000"/>
        </w:rPr>
      </w:pPr>
    </w:p>
    <w:p w14:paraId="191725A2" w14:textId="17C74D36" w:rsidR="00CA4D25" w:rsidRPr="00A75AAE" w:rsidRDefault="00CA4D25" w:rsidP="009912D2">
      <w:pPr>
        <w:spacing w:before="120" w:after="120"/>
        <w:rPr>
          <w:i/>
          <w:iCs/>
        </w:rPr>
      </w:pPr>
      <w:r w:rsidRPr="00A75AAE">
        <w:rPr>
          <w:i/>
          <w:iCs/>
        </w:rPr>
        <w:t>DAN ZAMSA</w:t>
      </w:r>
    </w:p>
    <w:p w14:paraId="0CDB849F" w14:textId="77777777" w:rsidR="00F04290" w:rsidRPr="009912D2" w:rsidRDefault="009912D2" w:rsidP="009912D2">
      <w:pPr>
        <w:pStyle w:val="Heading2"/>
        <w:spacing w:before="120" w:after="120"/>
        <w:rPr>
          <w:bCs/>
        </w:rPr>
      </w:pPr>
      <w:bookmarkStart w:id="3" w:name="_Toc90740251"/>
      <w:r>
        <w:t xml:space="preserve">2. </w:t>
      </w:r>
      <w:r w:rsidR="00F04290">
        <w:t>Amazon’s physical organisational structure &amp; performance</w:t>
      </w:r>
      <w:r w:rsidR="00A50A43">
        <w:t xml:space="preserve"> vs</w:t>
      </w:r>
      <w:r w:rsidR="00F04290">
        <w:t xml:space="preserve"> </w:t>
      </w:r>
      <w:r w:rsidR="00A50A43">
        <w:t xml:space="preserve">Amazon’s </w:t>
      </w:r>
      <w:r w:rsidR="00F04290">
        <w:t>online organisational structure and performance</w:t>
      </w:r>
      <w:bookmarkEnd w:id="3"/>
    </w:p>
    <w:p w14:paraId="4EDE980B" w14:textId="77777777" w:rsidR="009912D2" w:rsidRDefault="009912D2" w:rsidP="009912D2">
      <w:pPr>
        <w:spacing w:before="120" w:after="120"/>
      </w:pPr>
      <w:r>
        <w:t xml:space="preserve">There are many organisational structures and those structures actually define the performance of an organisation. Amazon has the flattest organisational structure. But it mostly favours a vertical structure with global and functional groups. </w:t>
      </w:r>
    </w:p>
    <w:p w14:paraId="4C7BB9C8" w14:textId="77777777" w:rsidR="009912D2" w:rsidRDefault="009912D2" w:rsidP="009912D2">
      <w:pPr>
        <w:spacing w:before="120" w:after="120"/>
      </w:pPr>
      <w:r>
        <w:t>A vertical structure can be divided into two parts. Functional and divisional. Amazon has it both. The functional structure divides the employees by their work and specialisation. In a functional structure, employees report directly to the managers in their functional department. This structure can be seen in departments like sales, production, HR, marketing. The divisional structure, on the other hand, divides the employees and their work by the output they make. It was said that the centralisation of hierarchy or business can negatively affect the success (</w:t>
      </w:r>
      <w:r w:rsidRPr="009912D2">
        <w:rPr>
          <w:color w:val="222222"/>
          <w:highlight w:val="white"/>
        </w:rPr>
        <w:t>Raziq et al., 2020</w:t>
      </w:r>
      <w:r>
        <w:t xml:space="preserve">). This divisional structure is mostly seen in retail markets, retail merchandise, e-commerce. The divisional structure mainly helps in being flexible and focusing on different departments. Organisations can only focus on their respective area. The functional structure of vertical structure helps in recruiting the right people for the right department and that increases efficiency and productivity as well. Below a table has been formed to understand the difference between online and offline store structure and the performance of Amazon.  </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05"/>
        <w:gridCol w:w="1806"/>
        <w:gridCol w:w="1806"/>
        <w:gridCol w:w="1806"/>
        <w:gridCol w:w="1806"/>
      </w:tblGrid>
      <w:tr w:rsidR="009912D2" w14:paraId="338F6029" w14:textId="77777777" w:rsidTr="00A00A87">
        <w:trPr>
          <w:trHeight w:val="728"/>
        </w:trPr>
        <w:tc>
          <w:tcPr>
            <w:tcW w:w="1805" w:type="dxa"/>
            <w:shd w:val="clear" w:color="auto" w:fill="auto"/>
            <w:tcMar>
              <w:top w:w="100" w:type="dxa"/>
              <w:left w:w="100" w:type="dxa"/>
              <w:bottom w:w="100" w:type="dxa"/>
              <w:right w:w="100" w:type="dxa"/>
            </w:tcMar>
          </w:tcPr>
          <w:p w14:paraId="41931B0D" w14:textId="77777777" w:rsidR="009912D2" w:rsidRDefault="009912D2" w:rsidP="009912D2">
            <w:pPr>
              <w:widowControl w:val="0"/>
              <w:pBdr>
                <w:top w:val="nil"/>
                <w:left w:val="nil"/>
                <w:bottom w:val="nil"/>
                <w:right w:val="nil"/>
                <w:between w:val="nil"/>
              </w:pBdr>
              <w:spacing w:before="120" w:after="120"/>
              <w:rPr>
                <w:b/>
              </w:rPr>
            </w:pPr>
            <w:r>
              <w:rPr>
                <w:b/>
              </w:rPr>
              <w:t>Criteria</w:t>
            </w:r>
          </w:p>
        </w:tc>
        <w:tc>
          <w:tcPr>
            <w:tcW w:w="1805" w:type="dxa"/>
            <w:shd w:val="clear" w:color="auto" w:fill="auto"/>
            <w:tcMar>
              <w:top w:w="100" w:type="dxa"/>
              <w:left w:w="100" w:type="dxa"/>
              <w:bottom w:w="100" w:type="dxa"/>
              <w:right w:w="100" w:type="dxa"/>
            </w:tcMar>
          </w:tcPr>
          <w:p w14:paraId="4381A30E" w14:textId="77777777" w:rsidR="009912D2" w:rsidRDefault="009912D2" w:rsidP="009912D2">
            <w:pPr>
              <w:widowControl w:val="0"/>
              <w:pBdr>
                <w:top w:val="nil"/>
                <w:left w:val="nil"/>
                <w:bottom w:val="nil"/>
                <w:right w:val="nil"/>
                <w:between w:val="nil"/>
              </w:pBdr>
              <w:spacing w:before="120" w:after="120"/>
              <w:rPr>
                <w:b/>
              </w:rPr>
            </w:pPr>
            <w:r>
              <w:rPr>
                <w:b/>
              </w:rPr>
              <w:t>Physical Store</w:t>
            </w:r>
          </w:p>
        </w:tc>
        <w:tc>
          <w:tcPr>
            <w:tcW w:w="1805" w:type="dxa"/>
            <w:shd w:val="clear" w:color="auto" w:fill="auto"/>
            <w:tcMar>
              <w:top w:w="100" w:type="dxa"/>
              <w:left w:w="100" w:type="dxa"/>
              <w:bottom w:w="100" w:type="dxa"/>
              <w:right w:w="100" w:type="dxa"/>
            </w:tcMar>
          </w:tcPr>
          <w:p w14:paraId="5F59280D" w14:textId="77777777" w:rsidR="009912D2" w:rsidRDefault="009912D2" w:rsidP="009912D2">
            <w:pPr>
              <w:widowControl w:val="0"/>
              <w:pBdr>
                <w:top w:val="nil"/>
                <w:left w:val="nil"/>
                <w:bottom w:val="nil"/>
                <w:right w:val="nil"/>
                <w:between w:val="nil"/>
              </w:pBdr>
              <w:spacing w:before="120" w:after="120"/>
              <w:rPr>
                <w:b/>
              </w:rPr>
            </w:pPr>
            <w:r>
              <w:rPr>
                <w:b/>
              </w:rPr>
              <w:t>Online Store</w:t>
            </w:r>
          </w:p>
        </w:tc>
        <w:tc>
          <w:tcPr>
            <w:tcW w:w="1805" w:type="dxa"/>
            <w:shd w:val="clear" w:color="auto" w:fill="auto"/>
            <w:tcMar>
              <w:top w:w="100" w:type="dxa"/>
              <w:left w:w="100" w:type="dxa"/>
              <w:bottom w:w="100" w:type="dxa"/>
              <w:right w:w="100" w:type="dxa"/>
            </w:tcMar>
          </w:tcPr>
          <w:p w14:paraId="7A625E00" w14:textId="77777777" w:rsidR="009912D2" w:rsidRDefault="009912D2" w:rsidP="009912D2">
            <w:pPr>
              <w:widowControl w:val="0"/>
              <w:pBdr>
                <w:top w:val="nil"/>
                <w:left w:val="nil"/>
                <w:bottom w:val="nil"/>
                <w:right w:val="nil"/>
                <w:between w:val="nil"/>
              </w:pBdr>
              <w:spacing w:before="120" w:after="120"/>
              <w:rPr>
                <w:b/>
              </w:rPr>
            </w:pPr>
            <w:r>
              <w:rPr>
                <w:b/>
              </w:rPr>
              <w:t>Physical Store Performance and Structure</w:t>
            </w:r>
          </w:p>
        </w:tc>
        <w:tc>
          <w:tcPr>
            <w:tcW w:w="1805" w:type="dxa"/>
            <w:shd w:val="clear" w:color="auto" w:fill="auto"/>
            <w:tcMar>
              <w:top w:w="100" w:type="dxa"/>
              <w:left w:w="100" w:type="dxa"/>
              <w:bottom w:w="100" w:type="dxa"/>
              <w:right w:w="100" w:type="dxa"/>
            </w:tcMar>
          </w:tcPr>
          <w:p w14:paraId="2ABD19B1" w14:textId="77777777" w:rsidR="009912D2" w:rsidRDefault="009912D2" w:rsidP="009912D2">
            <w:pPr>
              <w:widowControl w:val="0"/>
              <w:spacing w:before="120" w:after="120"/>
              <w:rPr>
                <w:b/>
              </w:rPr>
            </w:pPr>
            <w:r>
              <w:rPr>
                <w:b/>
              </w:rPr>
              <w:t>Online Store Performance and Structure</w:t>
            </w:r>
          </w:p>
        </w:tc>
      </w:tr>
      <w:tr w:rsidR="009912D2" w14:paraId="31048D84" w14:textId="77777777" w:rsidTr="00A00A87">
        <w:trPr>
          <w:trHeight w:val="2499"/>
        </w:trPr>
        <w:tc>
          <w:tcPr>
            <w:tcW w:w="1805" w:type="dxa"/>
            <w:shd w:val="clear" w:color="auto" w:fill="auto"/>
            <w:tcMar>
              <w:top w:w="100" w:type="dxa"/>
              <w:left w:w="100" w:type="dxa"/>
              <w:bottom w:w="100" w:type="dxa"/>
              <w:right w:w="100" w:type="dxa"/>
            </w:tcMar>
          </w:tcPr>
          <w:p w14:paraId="1E68DBF7" w14:textId="77777777" w:rsidR="009912D2" w:rsidRDefault="009912D2" w:rsidP="009912D2">
            <w:pPr>
              <w:widowControl w:val="0"/>
              <w:pBdr>
                <w:top w:val="nil"/>
                <w:left w:val="nil"/>
                <w:bottom w:val="nil"/>
                <w:right w:val="nil"/>
                <w:between w:val="nil"/>
              </w:pBdr>
              <w:spacing w:before="120" w:after="120"/>
              <w:rPr>
                <w:b/>
              </w:rPr>
            </w:pPr>
            <w:r>
              <w:rPr>
                <w:b/>
              </w:rPr>
              <w:lastRenderedPageBreak/>
              <w:t>Customer Reach</w:t>
            </w:r>
          </w:p>
        </w:tc>
        <w:tc>
          <w:tcPr>
            <w:tcW w:w="1805" w:type="dxa"/>
            <w:shd w:val="clear" w:color="auto" w:fill="auto"/>
            <w:tcMar>
              <w:top w:w="100" w:type="dxa"/>
              <w:left w:w="100" w:type="dxa"/>
              <w:bottom w:w="100" w:type="dxa"/>
              <w:right w:w="100" w:type="dxa"/>
            </w:tcMar>
          </w:tcPr>
          <w:p w14:paraId="37CB48C1" w14:textId="77777777" w:rsidR="009912D2" w:rsidRDefault="009912D2" w:rsidP="009912D2">
            <w:pPr>
              <w:widowControl w:val="0"/>
              <w:pBdr>
                <w:top w:val="nil"/>
                <w:left w:val="nil"/>
                <w:bottom w:val="nil"/>
                <w:right w:val="nil"/>
                <w:between w:val="nil"/>
              </w:pBdr>
              <w:spacing w:before="120" w:after="120"/>
            </w:pPr>
            <w:r>
              <w:t>The customer reach is limited in this setup.</w:t>
            </w:r>
          </w:p>
        </w:tc>
        <w:tc>
          <w:tcPr>
            <w:tcW w:w="1805" w:type="dxa"/>
            <w:shd w:val="clear" w:color="auto" w:fill="auto"/>
            <w:tcMar>
              <w:top w:w="100" w:type="dxa"/>
              <w:left w:w="100" w:type="dxa"/>
              <w:bottom w:w="100" w:type="dxa"/>
              <w:right w:w="100" w:type="dxa"/>
            </w:tcMar>
          </w:tcPr>
          <w:p w14:paraId="0CB2EC88" w14:textId="77777777" w:rsidR="009912D2" w:rsidRDefault="009912D2" w:rsidP="009912D2">
            <w:pPr>
              <w:widowControl w:val="0"/>
              <w:pBdr>
                <w:top w:val="nil"/>
                <w:left w:val="nil"/>
                <w:bottom w:val="nil"/>
                <w:right w:val="nil"/>
                <w:between w:val="nil"/>
              </w:pBdr>
              <w:spacing w:before="120" w:after="120"/>
            </w:pPr>
            <w:r>
              <w:t>The customers can be gained globally in an online platform.</w:t>
            </w:r>
          </w:p>
        </w:tc>
        <w:tc>
          <w:tcPr>
            <w:tcW w:w="1805" w:type="dxa"/>
            <w:shd w:val="clear" w:color="auto" w:fill="auto"/>
            <w:tcMar>
              <w:top w:w="100" w:type="dxa"/>
              <w:left w:w="100" w:type="dxa"/>
              <w:bottom w:w="100" w:type="dxa"/>
              <w:right w:w="100" w:type="dxa"/>
            </w:tcMar>
          </w:tcPr>
          <w:p w14:paraId="4728DDC5" w14:textId="77777777" w:rsidR="009912D2" w:rsidRDefault="009912D2" w:rsidP="009912D2">
            <w:pPr>
              <w:widowControl w:val="0"/>
              <w:pBdr>
                <w:top w:val="nil"/>
                <w:left w:val="nil"/>
                <w:bottom w:val="nil"/>
                <w:right w:val="nil"/>
                <w:between w:val="nil"/>
              </w:pBdr>
              <w:spacing w:before="120" w:after="120"/>
            </w:pPr>
            <w:r>
              <w:t xml:space="preserve">Due to a limited customer reach, it is a bit tough to increase the performance and also a flat structure is welcome. </w:t>
            </w:r>
          </w:p>
        </w:tc>
        <w:tc>
          <w:tcPr>
            <w:tcW w:w="1805" w:type="dxa"/>
            <w:shd w:val="clear" w:color="auto" w:fill="auto"/>
            <w:tcMar>
              <w:top w:w="100" w:type="dxa"/>
              <w:left w:w="100" w:type="dxa"/>
              <w:bottom w:w="100" w:type="dxa"/>
              <w:right w:w="100" w:type="dxa"/>
            </w:tcMar>
          </w:tcPr>
          <w:p w14:paraId="05D0A989" w14:textId="77777777" w:rsidR="009912D2" w:rsidRDefault="009912D2" w:rsidP="009912D2">
            <w:pPr>
              <w:widowControl w:val="0"/>
              <w:pBdr>
                <w:top w:val="nil"/>
                <w:left w:val="nil"/>
                <w:bottom w:val="nil"/>
                <w:right w:val="nil"/>
                <w:between w:val="nil"/>
              </w:pBdr>
              <w:spacing w:before="120" w:after="120"/>
            </w:pPr>
            <w:r>
              <w:t>A globally spread customer market can increase the business performance the way Amazon increased.</w:t>
            </w:r>
          </w:p>
        </w:tc>
      </w:tr>
      <w:tr w:rsidR="009912D2" w14:paraId="79F137C8" w14:textId="77777777" w:rsidTr="00A00A87">
        <w:tc>
          <w:tcPr>
            <w:tcW w:w="1805" w:type="dxa"/>
            <w:shd w:val="clear" w:color="auto" w:fill="auto"/>
            <w:tcMar>
              <w:top w:w="100" w:type="dxa"/>
              <w:left w:w="100" w:type="dxa"/>
              <w:bottom w:w="100" w:type="dxa"/>
              <w:right w:w="100" w:type="dxa"/>
            </w:tcMar>
          </w:tcPr>
          <w:p w14:paraId="16B5C2E5" w14:textId="77777777" w:rsidR="009912D2" w:rsidRDefault="009912D2" w:rsidP="009912D2">
            <w:pPr>
              <w:widowControl w:val="0"/>
              <w:pBdr>
                <w:top w:val="nil"/>
                <w:left w:val="nil"/>
                <w:bottom w:val="nil"/>
                <w:right w:val="nil"/>
                <w:between w:val="nil"/>
              </w:pBdr>
              <w:spacing w:before="120" w:after="120"/>
              <w:rPr>
                <w:b/>
              </w:rPr>
            </w:pPr>
            <w:r>
              <w:rPr>
                <w:b/>
              </w:rPr>
              <w:t>Setup Cost</w:t>
            </w:r>
          </w:p>
        </w:tc>
        <w:tc>
          <w:tcPr>
            <w:tcW w:w="1805" w:type="dxa"/>
            <w:shd w:val="clear" w:color="auto" w:fill="auto"/>
            <w:tcMar>
              <w:top w:w="100" w:type="dxa"/>
              <w:left w:w="100" w:type="dxa"/>
              <w:bottom w:w="100" w:type="dxa"/>
              <w:right w:w="100" w:type="dxa"/>
            </w:tcMar>
          </w:tcPr>
          <w:p w14:paraId="560278AC" w14:textId="77777777" w:rsidR="009912D2" w:rsidRDefault="009912D2" w:rsidP="009912D2">
            <w:pPr>
              <w:widowControl w:val="0"/>
              <w:pBdr>
                <w:top w:val="nil"/>
                <w:left w:val="nil"/>
                <w:bottom w:val="nil"/>
                <w:right w:val="nil"/>
                <w:between w:val="nil"/>
              </w:pBdr>
              <w:spacing w:before="120" w:after="120"/>
            </w:pPr>
            <w:r>
              <w:t>The setup cost is high for a physical store building. As there are many other costs too. Lik interior, store designing and many more.</w:t>
            </w:r>
          </w:p>
        </w:tc>
        <w:tc>
          <w:tcPr>
            <w:tcW w:w="1805" w:type="dxa"/>
            <w:shd w:val="clear" w:color="auto" w:fill="auto"/>
            <w:tcMar>
              <w:top w:w="100" w:type="dxa"/>
              <w:left w:w="100" w:type="dxa"/>
              <w:bottom w:w="100" w:type="dxa"/>
              <w:right w:w="100" w:type="dxa"/>
            </w:tcMar>
          </w:tcPr>
          <w:p w14:paraId="37DC4224" w14:textId="77777777" w:rsidR="009912D2" w:rsidRDefault="009912D2" w:rsidP="009912D2">
            <w:pPr>
              <w:widowControl w:val="0"/>
              <w:pBdr>
                <w:top w:val="nil"/>
                <w:left w:val="nil"/>
                <w:bottom w:val="nil"/>
                <w:right w:val="nil"/>
                <w:between w:val="nil"/>
              </w:pBdr>
              <w:spacing w:before="120" w:after="120"/>
            </w:pPr>
            <w:r>
              <w:t>The setup cost is relatively low. Other than designing the website and technological development there is no extra cost setting up an online business platform.</w:t>
            </w:r>
          </w:p>
        </w:tc>
        <w:tc>
          <w:tcPr>
            <w:tcW w:w="1805" w:type="dxa"/>
            <w:shd w:val="clear" w:color="auto" w:fill="auto"/>
            <w:tcMar>
              <w:top w:w="100" w:type="dxa"/>
              <w:left w:w="100" w:type="dxa"/>
              <w:bottom w:w="100" w:type="dxa"/>
              <w:right w:w="100" w:type="dxa"/>
            </w:tcMar>
          </w:tcPr>
          <w:p w14:paraId="17E228E3" w14:textId="77777777" w:rsidR="009912D2" w:rsidRDefault="009912D2" w:rsidP="009912D2">
            <w:pPr>
              <w:widowControl w:val="0"/>
              <w:pBdr>
                <w:top w:val="nil"/>
                <w:left w:val="nil"/>
                <w:bottom w:val="nil"/>
                <w:right w:val="nil"/>
                <w:between w:val="nil"/>
              </w:pBdr>
              <w:spacing w:before="120" w:after="120"/>
            </w:pPr>
            <w:r>
              <w:t xml:space="preserve">The setup cost of a physical store sometimes cannot be worth it as it does not increase the performance due to limited customers </w:t>
            </w:r>
          </w:p>
        </w:tc>
        <w:tc>
          <w:tcPr>
            <w:tcW w:w="1805" w:type="dxa"/>
            <w:shd w:val="clear" w:color="auto" w:fill="auto"/>
            <w:tcMar>
              <w:top w:w="100" w:type="dxa"/>
              <w:left w:w="100" w:type="dxa"/>
              <w:bottom w:w="100" w:type="dxa"/>
              <w:right w:w="100" w:type="dxa"/>
            </w:tcMar>
          </w:tcPr>
          <w:p w14:paraId="5A473CB8" w14:textId="77777777" w:rsidR="009912D2" w:rsidRDefault="009912D2" w:rsidP="009912D2">
            <w:pPr>
              <w:widowControl w:val="0"/>
              <w:pBdr>
                <w:top w:val="nil"/>
                <w:left w:val="nil"/>
                <w:bottom w:val="nil"/>
                <w:right w:val="nil"/>
                <w:between w:val="nil"/>
              </w:pBdr>
              <w:spacing w:before="120" w:after="120"/>
            </w:pPr>
            <w:r>
              <w:t xml:space="preserve">The online setup will be more profitable in terms of these criteria. As the online store has global customers and with the minimum cost it can gain an increase in performance. </w:t>
            </w:r>
          </w:p>
        </w:tc>
      </w:tr>
      <w:tr w:rsidR="009912D2" w14:paraId="41A64E17" w14:textId="77777777" w:rsidTr="00A00A87">
        <w:tc>
          <w:tcPr>
            <w:tcW w:w="1805" w:type="dxa"/>
            <w:shd w:val="clear" w:color="auto" w:fill="auto"/>
            <w:tcMar>
              <w:top w:w="100" w:type="dxa"/>
              <w:left w:w="100" w:type="dxa"/>
              <w:bottom w:w="100" w:type="dxa"/>
              <w:right w:w="100" w:type="dxa"/>
            </w:tcMar>
          </w:tcPr>
          <w:p w14:paraId="35F5E4CD" w14:textId="77777777" w:rsidR="009912D2" w:rsidRDefault="009912D2" w:rsidP="009912D2">
            <w:pPr>
              <w:widowControl w:val="0"/>
              <w:pBdr>
                <w:top w:val="nil"/>
                <w:left w:val="nil"/>
                <w:bottom w:val="nil"/>
                <w:right w:val="nil"/>
                <w:between w:val="nil"/>
              </w:pBdr>
              <w:spacing w:before="120" w:after="120"/>
              <w:rPr>
                <w:b/>
              </w:rPr>
            </w:pPr>
            <w:r>
              <w:rPr>
                <w:b/>
              </w:rPr>
              <w:t xml:space="preserve">Availability </w:t>
            </w:r>
          </w:p>
        </w:tc>
        <w:tc>
          <w:tcPr>
            <w:tcW w:w="1805" w:type="dxa"/>
            <w:shd w:val="clear" w:color="auto" w:fill="auto"/>
            <w:tcMar>
              <w:top w:w="100" w:type="dxa"/>
              <w:left w:w="100" w:type="dxa"/>
              <w:bottom w:w="100" w:type="dxa"/>
              <w:right w:w="100" w:type="dxa"/>
            </w:tcMar>
          </w:tcPr>
          <w:p w14:paraId="35574ABD" w14:textId="77777777" w:rsidR="009912D2" w:rsidRDefault="009912D2" w:rsidP="009912D2">
            <w:pPr>
              <w:widowControl w:val="0"/>
              <w:pBdr>
                <w:top w:val="nil"/>
                <w:left w:val="nil"/>
                <w:bottom w:val="nil"/>
                <w:right w:val="nil"/>
                <w:between w:val="nil"/>
              </w:pBdr>
              <w:spacing w:before="120" w:after="120"/>
            </w:pPr>
            <w:r>
              <w:t>A physical store can be operated and can be available for a limited time in a day.</w:t>
            </w:r>
          </w:p>
        </w:tc>
        <w:tc>
          <w:tcPr>
            <w:tcW w:w="1805" w:type="dxa"/>
            <w:shd w:val="clear" w:color="auto" w:fill="auto"/>
            <w:tcMar>
              <w:top w:w="100" w:type="dxa"/>
              <w:left w:w="100" w:type="dxa"/>
              <w:bottom w:w="100" w:type="dxa"/>
              <w:right w:w="100" w:type="dxa"/>
            </w:tcMar>
          </w:tcPr>
          <w:p w14:paraId="70DB0C53" w14:textId="77777777" w:rsidR="009912D2" w:rsidRDefault="009912D2" w:rsidP="009912D2">
            <w:pPr>
              <w:widowControl w:val="0"/>
              <w:pBdr>
                <w:top w:val="nil"/>
                <w:left w:val="nil"/>
                <w:bottom w:val="nil"/>
                <w:right w:val="nil"/>
                <w:between w:val="nil"/>
              </w:pBdr>
              <w:spacing w:before="120" w:after="120"/>
            </w:pPr>
            <w:r>
              <w:t xml:space="preserve">An online store can be operated seven days a week and 24 hours a day. </w:t>
            </w:r>
          </w:p>
        </w:tc>
        <w:tc>
          <w:tcPr>
            <w:tcW w:w="1805" w:type="dxa"/>
            <w:shd w:val="clear" w:color="auto" w:fill="auto"/>
            <w:tcMar>
              <w:top w:w="100" w:type="dxa"/>
              <w:left w:w="100" w:type="dxa"/>
              <w:bottom w:w="100" w:type="dxa"/>
              <w:right w:w="100" w:type="dxa"/>
            </w:tcMar>
          </w:tcPr>
          <w:p w14:paraId="1E74B9ED" w14:textId="77777777" w:rsidR="009912D2" w:rsidRDefault="009912D2" w:rsidP="009912D2">
            <w:pPr>
              <w:widowControl w:val="0"/>
              <w:pBdr>
                <w:top w:val="nil"/>
                <w:left w:val="nil"/>
                <w:bottom w:val="nil"/>
                <w:right w:val="nil"/>
                <w:between w:val="nil"/>
              </w:pBdr>
              <w:spacing w:before="120" w:after="120"/>
            </w:pPr>
            <w:r>
              <w:t xml:space="preserve">The lower availability cannot increase the performance. For example, Amazon store cannot operate its physical store the way it operates its </w:t>
            </w:r>
            <w:r>
              <w:lastRenderedPageBreak/>
              <w:t xml:space="preserve">online store. </w:t>
            </w:r>
          </w:p>
        </w:tc>
        <w:tc>
          <w:tcPr>
            <w:tcW w:w="1805" w:type="dxa"/>
            <w:shd w:val="clear" w:color="auto" w:fill="auto"/>
            <w:tcMar>
              <w:top w:w="100" w:type="dxa"/>
              <w:left w:w="100" w:type="dxa"/>
              <w:bottom w:w="100" w:type="dxa"/>
              <w:right w:w="100" w:type="dxa"/>
            </w:tcMar>
          </w:tcPr>
          <w:p w14:paraId="7F0D709E" w14:textId="77777777" w:rsidR="009912D2" w:rsidRDefault="009912D2" w:rsidP="009912D2">
            <w:pPr>
              <w:widowControl w:val="0"/>
              <w:pBdr>
                <w:top w:val="nil"/>
                <w:left w:val="nil"/>
                <w:bottom w:val="nil"/>
                <w:right w:val="nil"/>
                <w:between w:val="nil"/>
              </w:pBdr>
              <w:spacing w:before="120" w:after="120"/>
            </w:pPr>
            <w:r>
              <w:lastRenderedPageBreak/>
              <w:t>The higher availability of the store helps people be inclined to the online store. They can shop anytime and anywhere (</w:t>
            </w:r>
            <w:r>
              <w:rPr>
                <w:color w:val="222222"/>
                <w:highlight w:val="white"/>
              </w:rPr>
              <w:t xml:space="preserve">Zhang, Pauwels and </w:t>
            </w:r>
            <w:r>
              <w:rPr>
                <w:color w:val="222222"/>
                <w:highlight w:val="white"/>
              </w:rPr>
              <w:lastRenderedPageBreak/>
              <w:t>Peng, 2019)</w:t>
            </w:r>
            <w:r>
              <w:t xml:space="preserve">. Also, Amazon’s customer service for an online store is available 24*7 and that increases their performance and customer satisfaction as well.  </w:t>
            </w:r>
          </w:p>
        </w:tc>
      </w:tr>
      <w:tr w:rsidR="009912D2" w14:paraId="1459EC51" w14:textId="77777777" w:rsidTr="00A00A87">
        <w:tc>
          <w:tcPr>
            <w:tcW w:w="1805" w:type="dxa"/>
            <w:shd w:val="clear" w:color="auto" w:fill="auto"/>
            <w:tcMar>
              <w:top w:w="100" w:type="dxa"/>
              <w:left w:w="100" w:type="dxa"/>
              <w:bottom w:w="100" w:type="dxa"/>
              <w:right w:w="100" w:type="dxa"/>
            </w:tcMar>
          </w:tcPr>
          <w:p w14:paraId="240EA964" w14:textId="77777777" w:rsidR="009912D2" w:rsidRDefault="009912D2" w:rsidP="009912D2">
            <w:pPr>
              <w:widowControl w:val="0"/>
              <w:pBdr>
                <w:top w:val="nil"/>
                <w:left w:val="nil"/>
                <w:bottom w:val="nil"/>
                <w:right w:val="nil"/>
                <w:between w:val="nil"/>
              </w:pBdr>
              <w:spacing w:before="120" w:after="120"/>
              <w:rPr>
                <w:b/>
              </w:rPr>
            </w:pPr>
            <w:r>
              <w:rPr>
                <w:b/>
              </w:rPr>
              <w:t xml:space="preserve">Feasibility in Operating </w:t>
            </w:r>
          </w:p>
        </w:tc>
        <w:tc>
          <w:tcPr>
            <w:tcW w:w="1805" w:type="dxa"/>
            <w:shd w:val="clear" w:color="auto" w:fill="auto"/>
            <w:tcMar>
              <w:top w:w="100" w:type="dxa"/>
              <w:left w:w="100" w:type="dxa"/>
              <w:bottom w:w="100" w:type="dxa"/>
              <w:right w:w="100" w:type="dxa"/>
            </w:tcMar>
          </w:tcPr>
          <w:p w14:paraId="61851D6B" w14:textId="77777777" w:rsidR="009912D2" w:rsidRDefault="009912D2" w:rsidP="009912D2">
            <w:pPr>
              <w:widowControl w:val="0"/>
              <w:pBdr>
                <w:top w:val="nil"/>
                <w:left w:val="nil"/>
                <w:bottom w:val="nil"/>
                <w:right w:val="nil"/>
                <w:between w:val="nil"/>
              </w:pBdr>
              <w:spacing w:before="120" w:after="120"/>
            </w:pPr>
            <w:r>
              <w:t>A physical store can be operated only from the store itself.</w:t>
            </w:r>
          </w:p>
        </w:tc>
        <w:tc>
          <w:tcPr>
            <w:tcW w:w="1805" w:type="dxa"/>
            <w:shd w:val="clear" w:color="auto" w:fill="auto"/>
            <w:tcMar>
              <w:top w:w="100" w:type="dxa"/>
              <w:left w:w="100" w:type="dxa"/>
              <w:bottom w:w="100" w:type="dxa"/>
              <w:right w:w="100" w:type="dxa"/>
            </w:tcMar>
          </w:tcPr>
          <w:p w14:paraId="4AC685A3" w14:textId="77777777" w:rsidR="009912D2" w:rsidRDefault="009912D2" w:rsidP="009912D2">
            <w:pPr>
              <w:widowControl w:val="0"/>
              <w:pBdr>
                <w:top w:val="nil"/>
                <w:left w:val="nil"/>
                <w:bottom w:val="nil"/>
                <w:right w:val="nil"/>
                <w:between w:val="nil"/>
              </w:pBdr>
              <w:spacing w:before="120" w:after="120"/>
            </w:pPr>
            <w:r>
              <w:t>An online store can be operated throughout the world.</w:t>
            </w:r>
          </w:p>
        </w:tc>
        <w:tc>
          <w:tcPr>
            <w:tcW w:w="1805" w:type="dxa"/>
            <w:shd w:val="clear" w:color="auto" w:fill="auto"/>
            <w:tcMar>
              <w:top w:w="100" w:type="dxa"/>
              <w:left w:w="100" w:type="dxa"/>
              <w:bottom w:w="100" w:type="dxa"/>
              <w:right w:w="100" w:type="dxa"/>
            </w:tcMar>
          </w:tcPr>
          <w:p w14:paraId="3D018A0B" w14:textId="77777777" w:rsidR="009912D2" w:rsidRDefault="009912D2" w:rsidP="009912D2">
            <w:pPr>
              <w:widowControl w:val="0"/>
              <w:pBdr>
                <w:top w:val="nil"/>
                <w:left w:val="nil"/>
                <w:bottom w:val="nil"/>
                <w:right w:val="nil"/>
                <w:between w:val="nil"/>
              </w:pBdr>
              <w:spacing w:before="120" w:after="120"/>
            </w:pPr>
            <w:r>
              <w:t>Operating from a physical store gives advantages in understanding the customers’ needs in a more real way. This helps in understanding the customers’ reactions as well.</w:t>
            </w:r>
          </w:p>
        </w:tc>
        <w:tc>
          <w:tcPr>
            <w:tcW w:w="1805" w:type="dxa"/>
            <w:shd w:val="clear" w:color="auto" w:fill="auto"/>
            <w:tcMar>
              <w:top w:w="100" w:type="dxa"/>
              <w:left w:w="100" w:type="dxa"/>
              <w:bottom w:w="100" w:type="dxa"/>
              <w:right w:w="100" w:type="dxa"/>
            </w:tcMar>
          </w:tcPr>
          <w:p w14:paraId="7F199AF0" w14:textId="77777777" w:rsidR="009912D2" w:rsidRDefault="009912D2" w:rsidP="009912D2">
            <w:pPr>
              <w:widowControl w:val="0"/>
              <w:pBdr>
                <w:top w:val="nil"/>
                <w:left w:val="nil"/>
                <w:bottom w:val="nil"/>
                <w:right w:val="nil"/>
                <w:between w:val="nil"/>
              </w:pBdr>
              <w:spacing w:before="120" w:after="120"/>
            </w:pPr>
            <w:r>
              <w:t xml:space="preserve">Operating from an online store gives the feasibility to operate it from anywhere but it does not allow to see the reaction of the customers and also it does not allow solving queries on time of the customers. </w:t>
            </w:r>
          </w:p>
        </w:tc>
      </w:tr>
      <w:tr w:rsidR="009912D2" w14:paraId="7825DED8" w14:textId="77777777" w:rsidTr="00A00A87">
        <w:tc>
          <w:tcPr>
            <w:tcW w:w="1805" w:type="dxa"/>
            <w:shd w:val="clear" w:color="auto" w:fill="auto"/>
            <w:tcMar>
              <w:top w:w="100" w:type="dxa"/>
              <w:left w:w="100" w:type="dxa"/>
              <w:bottom w:w="100" w:type="dxa"/>
              <w:right w:w="100" w:type="dxa"/>
            </w:tcMar>
          </w:tcPr>
          <w:p w14:paraId="58CB8E1B" w14:textId="77777777" w:rsidR="009912D2" w:rsidRDefault="009912D2" w:rsidP="009912D2">
            <w:pPr>
              <w:widowControl w:val="0"/>
              <w:pBdr>
                <w:top w:val="nil"/>
                <w:left w:val="nil"/>
                <w:bottom w:val="nil"/>
                <w:right w:val="nil"/>
                <w:between w:val="nil"/>
              </w:pBdr>
              <w:spacing w:before="120" w:after="120"/>
              <w:rPr>
                <w:b/>
              </w:rPr>
            </w:pPr>
            <w:r>
              <w:rPr>
                <w:b/>
              </w:rPr>
              <w:t>Understanding Competition</w:t>
            </w:r>
          </w:p>
        </w:tc>
        <w:tc>
          <w:tcPr>
            <w:tcW w:w="1805" w:type="dxa"/>
            <w:shd w:val="clear" w:color="auto" w:fill="auto"/>
            <w:tcMar>
              <w:top w:w="100" w:type="dxa"/>
              <w:left w:w="100" w:type="dxa"/>
              <w:bottom w:w="100" w:type="dxa"/>
              <w:right w:w="100" w:type="dxa"/>
            </w:tcMar>
          </w:tcPr>
          <w:p w14:paraId="141781DF" w14:textId="77777777" w:rsidR="009912D2" w:rsidRDefault="009912D2" w:rsidP="009912D2">
            <w:pPr>
              <w:widowControl w:val="0"/>
              <w:pBdr>
                <w:top w:val="nil"/>
                <w:left w:val="nil"/>
                <w:bottom w:val="nil"/>
                <w:right w:val="nil"/>
                <w:between w:val="nil"/>
              </w:pBdr>
              <w:spacing w:before="120" w:after="120"/>
            </w:pPr>
            <w:r>
              <w:t>Physical store understands the local competitions</w:t>
            </w:r>
          </w:p>
        </w:tc>
        <w:tc>
          <w:tcPr>
            <w:tcW w:w="1805" w:type="dxa"/>
            <w:shd w:val="clear" w:color="auto" w:fill="auto"/>
            <w:tcMar>
              <w:top w:w="100" w:type="dxa"/>
              <w:left w:w="100" w:type="dxa"/>
              <w:bottom w:w="100" w:type="dxa"/>
              <w:right w:w="100" w:type="dxa"/>
            </w:tcMar>
          </w:tcPr>
          <w:p w14:paraId="64DDF63E" w14:textId="77777777" w:rsidR="009912D2" w:rsidRDefault="009912D2" w:rsidP="009912D2">
            <w:pPr>
              <w:widowControl w:val="0"/>
              <w:pBdr>
                <w:top w:val="nil"/>
                <w:left w:val="nil"/>
                <w:bottom w:val="nil"/>
                <w:right w:val="nil"/>
                <w:between w:val="nil"/>
              </w:pBdr>
              <w:spacing w:before="120" w:after="120"/>
            </w:pPr>
            <w:r>
              <w:t>Online stores help in understanding the global competition.</w:t>
            </w:r>
          </w:p>
        </w:tc>
        <w:tc>
          <w:tcPr>
            <w:tcW w:w="1805" w:type="dxa"/>
            <w:shd w:val="clear" w:color="auto" w:fill="auto"/>
            <w:tcMar>
              <w:top w:w="100" w:type="dxa"/>
              <w:left w:w="100" w:type="dxa"/>
              <w:bottom w:w="100" w:type="dxa"/>
              <w:right w:w="100" w:type="dxa"/>
            </w:tcMar>
          </w:tcPr>
          <w:p w14:paraId="323C8523" w14:textId="77777777" w:rsidR="009912D2" w:rsidRDefault="009912D2" w:rsidP="009912D2">
            <w:pPr>
              <w:widowControl w:val="0"/>
              <w:pBdr>
                <w:top w:val="nil"/>
                <w:left w:val="nil"/>
                <w:bottom w:val="nil"/>
                <w:right w:val="nil"/>
                <w:between w:val="nil"/>
              </w:pBdr>
              <w:spacing w:before="120" w:after="120"/>
            </w:pPr>
            <w:r>
              <w:t xml:space="preserve">Physical stores understand the competition in the local market and help in gaining competitive </w:t>
            </w:r>
            <w:r>
              <w:lastRenderedPageBreak/>
              <w:t xml:space="preserve">advantages.  </w:t>
            </w:r>
          </w:p>
        </w:tc>
        <w:tc>
          <w:tcPr>
            <w:tcW w:w="1805" w:type="dxa"/>
            <w:shd w:val="clear" w:color="auto" w:fill="auto"/>
            <w:tcMar>
              <w:top w:w="100" w:type="dxa"/>
              <w:left w:w="100" w:type="dxa"/>
              <w:bottom w:w="100" w:type="dxa"/>
              <w:right w:w="100" w:type="dxa"/>
            </w:tcMar>
          </w:tcPr>
          <w:p w14:paraId="56CC56AC" w14:textId="77777777" w:rsidR="009912D2" w:rsidRDefault="009912D2" w:rsidP="009912D2">
            <w:pPr>
              <w:widowControl w:val="0"/>
              <w:pBdr>
                <w:top w:val="nil"/>
                <w:left w:val="nil"/>
                <w:bottom w:val="nil"/>
                <w:right w:val="nil"/>
                <w:between w:val="nil"/>
              </w:pBdr>
              <w:spacing w:before="120" w:after="120"/>
            </w:pPr>
            <w:r>
              <w:lastRenderedPageBreak/>
              <w:t xml:space="preserve">The online store helps in gaining the knowledge of global competition and helps in understanding </w:t>
            </w:r>
            <w:r>
              <w:lastRenderedPageBreak/>
              <w:t>the market globally.</w:t>
            </w:r>
          </w:p>
        </w:tc>
      </w:tr>
    </w:tbl>
    <w:p w14:paraId="5FE306EB" w14:textId="77777777" w:rsidR="009912D2" w:rsidRPr="009912D2" w:rsidRDefault="009912D2" w:rsidP="009912D2">
      <w:pPr>
        <w:spacing w:before="120" w:after="120"/>
        <w:rPr>
          <w:b/>
        </w:rPr>
      </w:pPr>
    </w:p>
    <w:p w14:paraId="6F1C4EC0" w14:textId="77777777" w:rsidR="00D61BFE" w:rsidRDefault="009912D2" w:rsidP="009912D2">
      <w:pPr>
        <w:spacing w:before="120" w:after="120"/>
      </w:pPr>
      <w:r>
        <w:t>All these criteria are helping in understanding the benefit and disadvantages of online and physical stores. As stated earlier there are multiple things that can only be done through a physical store. For example, it helps in analysing the local market, which is not possible on online platforms. Electronic commerce used to focus on products (</w:t>
      </w:r>
      <w:r w:rsidRPr="009912D2">
        <w:rPr>
          <w:color w:val="222222"/>
          <w:highlight w:val="white"/>
        </w:rPr>
        <w:t>Zhang, Pauwels and Peng, 2019</w:t>
      </w:r>
      <w:r>
        <w:t xml:space="preserve">). But with time they improved their services. Amazon has multiple deals and policies through which customers can shop hassle-free from the website. As online store provides different type of advantages and physical store provides different type of advantages. It is suitable to bring the integration. Amazon took this decision for all these advantages and the challenge it took will end up being successful as this offline store will help Amazon in gaining ideas about the local market and local customers’ demands and the company will spread thor business through offline stores as well. Also, an online store has lower costing and physical stores has higher costing. But the number of sales both the stores will increase it will definitely give the company the opportunity to grab the more competitive advantage.  </w:t>
      </w:r>
    </w:p>
    <w:p w14:paraId="11B51AEA" w14:textId="2227B4A6" w:rsidR="00F04290" w:rsidRDefault="00D61BFE" w:rsidP="009912D2">
      <w:pPr>
        <w:spacing w:before="120" w:after="120"/>
      </w:pPr>
      <w:r>
        <w:t xml:space="preserve">Also, there are different benefits that can be accessed through an online store, not with a physical store and vice versa. But the connection and integration of online and offline stores can help in increasing the sales and performance as well and also it will help in satisfying the customers too. </w:t>
      </w:r>
      <w:r w:rsidR="009912D2">
        <w:t xml:space="preserve"> </w:t>
      </w:r>
    </w:p>
    <w:p w14:paraId="7A6591CC" w14:textId="77777777" w:rsidR="00D53860" w:rsidRPr="00A2442E" w:rsidRDefault="00D53860" w:rsidP="00D53860">
      <w:pPr>
        <w:spacing w:before="120" w:after="120"/>
        <w:rPr>
          <w:b/>
          <w:bCs/>
          <w:color w:val="FF0000"/>
        </w:rPr>
      </w:pPr>
      <w:r w:rsidRPr="00A2442E">
        <w:rPr>
          <w:b/>
          <w:bCs/>
          <w:color w:val="FF0000"/>
        </w:rPr>
        <w:t>Gibbs Reflective Cycle</w:t>
      </w:r>
    </w:p>
    <w:p w14:paraId="25973666" w14:textId="6E0B9F96" w:rsidR="00D53860" w:rsidRPr="00A2442E" w:rsidRDefault="00D53860" w:rsidP="00D53860">
      <w:pPr>
        <w:spacing w:before="120" w:after="120"/>
        <w:rPr>
          <w:color w:val="FF0000"/>
        </w:rPr>
      </w:pPr>
      <w:r w:rsidRPr="00A2442E">
        <w:rPr>
          <w:color w:val="FF0000"/>
        </w:rPr>
        <w:t>Description-</w:t>
      </w:r>
      <w:r w:rsidR="00015395" w:rsidRPr="00A2442E">
        <w:rPr>
          <w:color w:val="FF0000"/>
        </w:rPr>
        <w:t xml:space="preserve"> Here I have distinguished the physical organisational structure and performance from online organisational structure and performance.</w:t>
      </w:r>
    </w:p>
    <w:p w14:paraId="350EA120" w14:textId="66986AE4" w:rsidR="00D53860" w:rsidRPr="00A2442E" w:rsidRDefault="00D53860" w:rsidP="00D53860">
      <w:pPr>
        <w:spacing w:before="120" w:after="120"/>
        <w:rPr>
          <w:color w:val="FF0000"/>
        </w:rPr>
      </w:pPr>
      <w:r w:rsidRPr="00A2442E">
        <w:rPr>
          <w:color w:val="FF0000"/>
        </w:rPr>
        <w:t>Feelings-</w:t>
      </w:r>
      <w:r w:rsidR="00015395" w:rsidRPr="00A2442E">
        <w:rPr>
          <w:color w:val="FF0000"/>
        </w:rPr>
        <w:t xml:space="preserve"> I have felt that this difference should include factors like customer reach, setup cost, availability and others.</w:t>
      </w:r>
    </w:p>
    <w:p w14:paraId="0D4819B3" w14:textId="0939CF10" w:rsidR="00D53860" w:rsidRPr="00A2442E" w:rsidRDefault="00D53860" w:rsidP="00D53860">
      <w:pPr>
        <w:spacing w:before="120" w:after="120"/>
        <w:rPr>
          <w:color w:val="FF0000"/>
        </w:rPr>
      </w:pPr>
      <w:r w:rsidRPr="00A2442E">
        <w:rPr>
          <w:color w:val="FF0000"/>
        </w:rPr>
        <w:t>Evaluation-</w:t>
      </w:r>
      <w:r w:rsidR="00015395" w:rsidRPr="00A2442E">
        <w:rPr>
          <w:color w:val="FF0000"/>
        </w:rPr>
        <w:t xml:space="preserve"> Most of the sections are easy for online section of the business to grow and expand quickly.</w:t>
      </w:r>
    </w:p>
    <w:p w14:paraId="220EB009" w14:textId="7D803EFC" w:rsidR="00D53860" w:rsidRPr="00A2442E" w:rsidRDefault="00D53860" w:rsidP="00D53860">
      <w:pPr>
        <w:spacing w:before="120" w:after="120"/>
        <w:rPr>
          <w:color w:val="FF0000"/>
        </w:rPr>
      </w:pPr>
      <w:r w:rsidRPr="00A2442E">
        <w:rPr>
          <w:color w:val="FF0000"/>
        </w:rPr>
        <w:t>Analysis-</w:t>
      </w:r>
      <w:r w:rsidR="00015395" w:rsidRPr="00A2442E">
        <w:rPr>
          <w:color w:val="FF0000"/>
        </w:rPr>
        <w:t xml:space="preserve"> I have understood that although online stores provide more benefits to Amazon, physical stores </w:t>
      </w:r>
      <w:r w:rsidR="00A2442E" w:rsidRPr="00A2442E">
        <w:rPr>
          <w:color w:val="FF0000"/>
        </w:rPr>
        <w:t>help</w:t>
      </w:r>
      <w:r w:rsidR="00015395" w:rsidRPr="00A2442E">
        <w:rPr>
          <w:color w:val="FF0000"/>
        </w:rPr>
        <w:t xml:space="preserve"> them to reach local customers in a better way.</w:t>
      </w:r>
    </w:p>
    <w:p w14:paraId="2884121A" w14:textId="3407FC38" w:rsidR="00D53860" w:rsidRPr="00A2442E" w:rsidRDefault="00D53860" w:rsidP="00D53860">
      <w:pPr>
        <w:spacing w:before="120" w:after="120"/>
        <w:rPr>
          <w:color w:val="FF0000"/>
        </w:rPr>
      </w:pPr>
      <w:r w:rsidRPr="00A2442E">
        <w:rPr>
          <w:color w:val="FF0000"/>
        </w:rPr>
        <w:t>Conclusion-</w:t>
      </w:r>
      <w:r w:rsidR="00015395" w:rsidRPr="00A2442E">
        <w:rPr>
          <w:color w:val="FF0000"/>
        </w:rPr>
        <w:t xml:space="preserve"> I have understood that the physical stores of Amazon are required to familiarise with customers and provide customer support.</w:t>
      </w:r>
    </w:p>
    <w:p w14:paraId="684A0318" w14:textId="7ECC1D89" w:rsidR="00D53860" w:rsidRDefault="00D53860" w:rsidP="009912D2">
      <w:pPr>
        <w:spacing w:before="120" w:after="120"/>
        <w:rPr>
          <w:color w:val="FF0000"/>
        </w:rPr>
      </w:pPr>
      <w:r w:rsidRPr="00A2442E">
        <w:rPr>
          <w:color w:val="FF0000"/>
        </w:rPr>
        <w:t>Action plan-</w:t>
      </w:r>
      <w:r w:rsidR="00A2442E" w:rsidRPr="00A2442E">
        <w:rPr>
          <w:color w:val="FF0000"/>
        </w:rPr>
        <w:t xml:space="preserve"> In future I will look for more factors which can help distinguishing between two modes of a same business.</w:t>
      </w:r>
    </w:p>
    <w:p w14:paraId="779613D1" w14:textId="1B92CDEC" w:rsidR="00A75AAE" w:rsidRPr="00A75AAE" w:rsidRDefault="00A75AAE" w:rsidP="009912D2">
      <w:pPr>
        <w:spacing w:before="120" w:after="120"/>
        <w:rPr>
          <w:b/>
          <w:bCs/>
          <w:i/>
          <w:iCs/>
        </w:rPr>
      </w:pPr>
      <w:r w:rsidRPr="00A75AAE">
        <w:rPr>
          <w:b/>
          <w:bCs/>
          <w:i/>
          <w:iCs/>
        </w:rPr>
        <w:lastRenderedPageBreak/>
        <w:t>DIANA TINCUL</w:t>
      </w:r>
    </w:p>
    <w:p w14:paraId="1C86BFDC" w14:textId="19B09DFB" w:rsidR="00A75AAE" w:rsidRPr="00A75AAE" w:rsidRDefault="009912D2" w:rsidP="00A75AAE">
      <w:pPr>
        <w:pStyle w:val="Heading2"/>
      </w:pPr>
      <w:bookmarkStart w:id="4" w:name="_Toc90740252"/>
      <w:r>
        <w:rPr>
          <w:shd w:val="clear" w:color="auto" w:fill="FFFFFF"/>
        </w:rPr>
        <w:t xml:space="preserve">3. </w:t>
      </w:r>
      <w:r w:rsidR="00A50A43">
        <w:rPr>
          <w:shd w:val="clear" w:color="auto" w:fill="FFFFFF"/>
        </w:rPr>
        <w:t>Required</w:t>
      </w:r>
      <w:r w:rsidRPr="009912D2">
        <w:rPr>
          <w:shd w:val="clear" w:color="auto" w:fill="FFFFFF"/>
        </w:rPr>
        <w:t xml:space="preserve"> tasks and skills </w:t>
      </w:r>
      <w:r w:rsidR="00A50A43">
        <w:rPr>
          <w:shd w:val="clear" w:color="auto" w:fill="FFFFFF"/>
        </w:rPr>
        <w:t>for</w:t>
      </w:r>
      <w:r w:rsidRPr="009912D2">
        <w:rPr>
          <w:shd w:val="clear" w:color="auto" w:fill="FFFFFF"/>
        </w:rPr>
        <w:t xml:space="preserve"> management team of Amazon at Bluewater Amazon store </w:t>
      </w:r>
      <w:r w:rsidR="00A50A43">
        <w:rPr>
          <w:shd w:val="clear" w:color="auto" w:fill="FFFFFF"/>
        </w:rPr>
        <w:t>to increase</w:t>
      </w:r>
      <w:r w:rsidRPr="009912D2">
        <w:rPr>
          <w:shd w:val="clear" w:color="auto" w:fill="FFFFFF"/>
        </w:rPr>
        <w:t xml:space="preserve"> </w:t>
      </w:r>
      <w:r w:rsidR="00A50A43" w:rsidRPr="009912D2">
        <w:rPr>
          <w:shd w:val="clear" w:color="auto" w:fill="FFFFFF"/>
        </w:rPr>
        <w:t>operational</w:t>
      </w:r>
      <w:r w:rsidRPr="009912D2">
        <w:rPr>
          <w:shd w:val="clear" w:color="auto" w:fill="FFFFFF"/>
        </w:rPr>
        <w:t xml:space="preserve"> effectivenes</w:t>
      </w:r>
      <w:bookmarkEnd w:id="4"/>
      <w:r w:rsidR="00803195">
        <w:rPr>
          <w:shd w:val="clear" w:color="auto" w:fill="FFFFFF"/>
        </w:rPr>
        <w:t>s</w:t>
      </w:r>
      <w:r w:rsidR="00A75AAE">
        <w:t xml:space="preserve"> </w:t>
      </w:r>
    </w:p>
    <w:p w14:paraId="358788DB" w14:textId="51DE369B" w:rsidR="00DA45EE" w:rsidRDefault="00DA45EE" w:rsidP="009912D2">
      <w:r>
        <w:t xml:space="preserve">There are multiple ways to increase the operational efficiency of the Amazon Bluewater store. The company Amazon has decided to open thor first non-food physical store in Kent to increase the sales of the United Kingdom (Partridge, 2021). This will definitely help in operating in the local market and also it will help Amazon to gain the local competitive advantage and also the company can cut their shipping cost as well. The operational efficiency must be increased in order to be successful in running the store efficiently. As a store manager, I am now going to discuss the different tasks and skills through which Amazon Bluewater store can increase their operational efficiency.  </w:t>
      </w:r>
    </w:p>
    <w:p w14:paraId="4CEDB1AB" w14:textId="27F678DD" w:rsidR="009912D2" w:rsidRDefault="009912D2" w:rsidP="009912D2">
      <w:r>
        <w:t>An operational efficiency is basically a measuring tool through which the efficiency of earned profit as a function of costing for operations can be measured. The greater the operational efficiency the more a firm can earn. Amazon opened its physical store for the first time and without operational efficiency, it cannot gain profit. Also, operational efficiency helps in improving customer experiences as well. Also, operational efficiency can be affected by the size of the enterprise (</w:t>
      </w:r>
      <w:r>
        <w:rPr>
          <w:color w:val="222222"/>
          <w:highlight w:val="white"/>
        </w:rPr>
        <w:t>Alberca and Parte, 2018</w:t>
      </w:r>
      <w:r>
        <w:t xml:space="preserve">). Below some operational efficiency strategies are described in the table through which the management team of the Amazon Bluewater store can bring operational effectiveness. </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8"/>
        <w:gridCol w:w="2257"/>
        <w:gridCol w:w="2257"/>
        <w:gridCol w:w="2257"/>
      </w:tblGrid>
      <w:tr w:rsidR="009912D2" w14:paraId="617442DD" w14:textId="77777777" w:rsidTr="00A00A87">
        <w:tc>
          <w:tcPr>
            <w:tcW w:w="2257" w:type="dxa"/>
            <w:shd w:val="clear" w:color="auto" w:fill="auto"/>
            <w:tcMar>
              <w:top w:w="100" w:type="dxa"/>
              <w:left w:w="100" w:type="dxa"/>
              <w:bottom w:w="100" w:type="dxa"/>
              <w:right w:w="100" w:type="dxa"/>
            </w:tcMar>
          </w:tcPr>
          <w:p w14:paraId="55C5DD5D" w14:textId="77777777" w:rsidR="009912D2" w:rsidRDefault="009912D2" w:rsidP="00A00A87">
            <w:pPr>
              <w:widowControl w:val="0"/>
              <w:pBdr>
                <w:top w:val="nil"/>
                <w:left w:val="nil"/>
                <w:bottom w:val="nil"/>
                <w:right w:val="nil"/>
                <w:between w:val="nil"/>
              </w:pBdr>
              <w:rPr>
                <w:b/>
              </w:rPr>
            </w:pPr>
            <w:r>
              <w:rPr>
                <w:b/>
              </w:rPr>
              <w:t>Criteria</w:t>
            </w:r>
          </w:p>
        </w:tc>
        <w:tc>
          <w:tcPr>
            <w:tcW w:w="2257" w:type="dxa"/>
            <w:shd w:val="clear" w:color="auto" w:fill="auto"/>
            <w:tcMar>
              <w:top w:w="100" w:type="dxa"/>
              <w:left w:w="100" w:type="dxa"/>
              <w:bottom w:w="100" w:type="dxa"/>
              <w:right w:w="100" w:type="dxa"/>
            </w:tcMar>
          </w:tcPr>
          <w:p w14:paraId="22CA165F" w14:textId="77777777" w:rsidR="009912D2" w:rsidRDefault="009912D2" w:rsidP="00A00A87">
            <w:pPr>
              <w:widowControl w:val="0"/>
              <w:pBdr>
                <w:top w:val="nil"/>
                <w:left w:val="nil"/>
                <w:bottom w:val="nil"/>
                <w:right w:val="nil"/>
                <w:between w:val="nil"/>
              </w:pBdr>
              <w:rPr>
                <w:b/>
              </w:rPr>
            </w:pPr>
            <w:r>
              <w:rPr>
                <w:b/>
              </w:rPr>
              <w:t>Tasks</w:t>
            </w:r>
          </w:p>
        </w:tc>
        <w:tc>
          <w:tcPr>
            <w:tcW w:w="2257" w:type="dxa"/>
            <w:shd w:val="clear" w:color="auto" w:fill="auto"/>
            <w:tcMar>
              <w:top w:w="100" w:type="dxa"/>
              <w:left w:w="100" w:type="dxa"/>
              <w:bottom w:w="100" w:type="dxa"/>
              <w:right w:w="100" w:type="dxa"/>
            </w:tcMar>
          </w:tcPr>
          <w:p w14:paraId="3DC90F55" w14:textId="77777777" w:rsidR="009912D2" w:rsidRDefault="009912D2" w:rsidP="00A00A87">
            <w:pPr>
              <w:widowControl w:val="0"/>
              <w:pBdr>
                <w:top w:val="nil"/>
                <w:left w:val="nil"/>
                <w:bottom w:val="nil"/>
                <w:right w:val="nil"/>
                <w:between w:val="nil"/>
              </w:pBdr>
              <w:rPr>
                <w:b/>
              </w:rPr>
            </w:pPr>
            <w:r>
              <w:rPr>
                <w:b/>
              </w:rPr>
              <w:t>Skills</w:t>
            </w:r>
          </w:p>
        </w:tc>
        <w:tc>
          <w:tcPr>
            <w:tcW w:w="2257" w:type="dxa"/>
            <w:shd w:val="clear" w:color="auto" w:fill="auto"/>
            <w:tcMar>
              <w:top w:w="100" w:type="dxa"/>
              <w:left w:w="100" w:type="dxa"/>
              <w:bottom w:w="100" w:type="dxa"/>
              <w:right w:w="100" w:type="dxa"/>
            </w:tcMar>
          </w:tcPr>
          <w:p w14:paraId="655DFB08" w14:textId="77777777" w:rsidR="009912D2" w:rsidRDefault="009912D2" w:rsidP="00A00A87">
            <w:pPr>
              <w:widowControl w:val="0"/>
              <w:pBdr>
                <w:top w:val="nil"/>
                <w:left w:val="nil"/>
                <w:bottom w:val="nil"/>
                <w:right w:val="nil"/>
                <w:between w:val="nil"/>
              </w:pBdr>
              <w:rPr>
                <w:b/>
              </w:rPr>
            </w:pPr>
            <w:r>
              <w:rPr>
                <w:b/>
              </w:rPr>
              <w:t>Discussions for Operational Effectiveness</w:t>
            </w:r>
          </w:p>
        </w:tc>
      </w:tr>
      <w:tr w:rsidR="009912D2" w14:paraId="6A9C5D17" w14:textId="77777777" w:rsidTr="00A00A87">
        <w:tc>
          <w:tcPr>
            <w:tcW w:w="2257" w:type="dxa"/>
            <w:shd w:val="clear" w:color="auto" w:fill="auto"/>
            <w:tcMar>
              <w:top w:w="100" w:type="dxa"/>
              <w:left w:w="100" w:type="dxa"/>
              <w:bottom w:w="100" w:type="dxa"/>
              <w:right w:w="100" w:type="dxa"/>
            </w:tcMar>
          </w:tcPr>
          <w:p w14:paraId="4435F3C6" w14:textId="77777777" w:rsidR="009912D2" w:rsidRDefault="009912D2" w:rsidP="00A00A87">
            <w:pPr>
              <w:widowControl w:val="0"/>
              <w:pBdr>
                <w:top w:val="nil"/>
                <w:left w:val="nil"/>
                <w:bottom w:val="nil"/>
                <w:right w:val="nil"/>
                <w:between w:val="nil"/>
              </w:pBdr>
              <w:rPr>
                <w:b/>
              </w:rPr>
            </w:pPr>
            <w:r>
              <w:rPr>
                <w:b/>
              </w:rPr>
              <w:t>Knowing the Operation</w:t>
            </w:r>
          </w:p>
        </w:tc>
        <w:tc>
          <w:tcPr>
            <w:tcW w:w="2257" w:type="dxa"/>
            <w:shd w:val="clear" w:color="auto" w:fill="auto"/>
            <w:tcMar>
              <w:top w:w="100" w:type="dxa"/>
              <w:left w:w="100" w:type="dxa"/>
              <w:bottom w:w="100" w:type="dxa"/>
              <w:right w:w="100" w:type="dxa"/>
            </w:tcMar>
          </w:tcPr>
          <w:p w14:paraId="64D5C473" w14:textId="77777777" w:rsidR="009912D2" w:rsidRDefault="009912D2" w:rsidP="00A00A87">
            <w:pPr>
              <w:widowControl w:val="0"/>
              <w:pBdr>
                <w:top w:val="nil"/>
                <w:left w:val="nil"/>
                <w:bottom w:val="nil"/>
                <w:right w:val="nil"/>
                <w:between w:val="nil"/>
              </w:pBdr>
            </w:pPr>
            <w:r>
              <w:t>Knowing what to do and what is the ultimate operation must be known by the management and they can delegate it to the employees.</w:t>
            </w:r>
          </w:p>
        </w:tc>
        <w:tc>
          <w:tcPr>
            <w:tcW w:w="2257" w:type="dxa"/>
            <w:shd w:val="clear" w:color="auto" w:fill="auto"/>
            <w:tcMar>
              <w:top w:w="100" w:type="dxa"/>
              <w:left w:w="100" w:type="dxa"/>
              <w:bottom w:w="100" w:type="dxa"/>
              <w:right w:w="100" w:type="dxa"/>
            </w:tcMar>
          </w:tcPr>
          <w:p w14:paraId="77DE6197" w14:textId="77777777" w:rsidR="009912D2" w:rsidRDefault="009912D2" w:rsidP="00A00A87">
            <w:pPr>
              <w:widowControl w:val="0"/>
              <w:pBdr>
                <w:top w:val="nil"/>
                <w:left w:val="nil"/>
                <w:bottom w:val="nil"/>
                <w:right w:val="nil"/>
                <w:between w:val="nil"/>
              </w:pBdr>
            </w:pPr>
            <w:r>
              <w:t xml:space="preserve">Through researching skills, the management must find out the proper operation. </w:t>
            </w:r>
          </w:p>
        </w:tc>
        <w:tc>
          <w:tcPr>
            <w:tcW w:w="2257" w:type="dxa"/>
            <w:shd w:val="clear" w:color="auto" w:fill="auto"/>
            <w:tcMar>
              <w:top w:w="100" w:type="dxa"/>
              <w:left w:w="100" w:type="dxa"/>
              <w:bottom w:w="100" w:type="dxa"/>
              <w:right w:w="100" w:type="dxa"/>
            </w:tcMar>
          </w:tcPr>
          <w:p w14:paraId="2952DAB0" w14:textId="77777777" w:rsidR="009912D2" w:rsidRDefault="009912D2" w:rsidP="00A00A87">
            <w:pPr>
              <w:widowControl w:val="0"/>
              <w:pBdr>
                <w:top w:val="nil"/>
                <w:left w:val="nil"/>
                <w:bottom w:val="nil"/>
                <w:right w:val="nil"/>
                <w:between w:val="nil"/>
              </w:pBdr>
            </w:pPr>
            <w:r>
              <w:t xml:space="preserve">This will increase the operational effectiveness as it will allow the manager to go to the floor where the workers working intensively and researching and talking to them can help in gathering the </w:t>
            </w:r>
            <w:r>
              <w:lastRenderedPageBreak/>
              <w:t>data and it will definitely increase the effectiveness.</w:t>
            </w:r>
          </w:p>
        </w:tc>
      </w:tr>
      <w:tr w:rsidR="009912D2" w14:paraId="4948A693" w14:textId="77777777" w:rsidTr="00A00A87">
        <w:tc>
          <w:tcPr>
            <w:tcW w:w="2257" w:type="dxa"/>
            <w:shd w:val="clear" w:color="auto" w:fill="auto"/>
            <w:tcMar>
              <w:top w:w="100" w:type="dxa"/>
              <w:left w:w="100" w:type="dxa"/>
              <w:bottom w:w="100" w:type="dxa"/>
              <w:right w:w="100" w:type="dxa"/>
            </w:tcMar>
          </w:tcPr>
          <w:p w14:paraId="0BAC1C51" w14:textId="77777777" w:rsidR="009912D2" w:rsidRDefault="009912D2" w:rsidP="00A00A87">
            <w:pPr>
              <w:widowControl w:val="0"/>
              <w:pBdr>
                <w:top w:val="nil"/>
                <w:left w:val="nil"/>
                <w:bottom w:val="nil"/>
                <w:right w:val="nil"/>
                <w:between w:val="nil"/>
              </w:pBdr>
              <w:rPr>
                <w:b/>
              </w:rPr>
            </w:pPr>
            <w:r>
              <w:rPr>
                <w:b/>
              </w:rPr>
              <w:t>Training</w:t>
            </w:r>
          </w:p>
        </w:tc>
        <w:tc>
          <w:tcPr>
            <w:tcW w:w="2257" w:type="dxa"/>
            <w:shd w:val="clear" w:color="auto" w:fill="auto"/>
            <w:tcMar>
              <w:top w:w="100" w:type="dxa"/>
              <w:left w:w="100" w:type="dxa"/>
              <w:bottom w:w="100" w:type="dxa"/>
              <w:right w:w="100" w:type="dxa"/>
            </w:tcMar>
          </w:tcPr>
          <w:p w14:paraId="64C7048C" w14:textId="77777777" w:rsidR="009912D2" w:rsidRDefault="009912D2" w:rsidP="00A00A87">
            <w:pPr>
              <w:widowControl w:val="0"/>
              <w:pBdr>
                <w:top w:val="nil"/>
                <w:left w:val="nil"/>
                <w:bottom w:val="nil"/>
                <w:right w:val="nil"/>
                <w:between w:val="nil"/>
              </w:pBdr>
            </w:pPr>
            <w:r>
              <w:t>Training for operational management and how to do and measure operational effectiveness can help in making pro workers.</w:t>
            </w:r>
          </w:p>
        </w:tc>
        <w:tc>
          <w:tcPr>
            <w:tcW w:w="2257" w:type="dxa"/>
            <w:shd w:val="clear" w:color="auto" w:fill="auto"/>
            <w:tcMar>
              <w:top w:w="100" w:type="dxa"/>
              <w:left w:w="100" w:type="dxa"/>
              <w:bottom w:w="100" w:type="dxa"/>
              <w:right w:w="100" w:type="dxa"/>
            </w:tcMar>
          </w:tcPr>
          <w:p w14:paraId="420666BF" w14:textId="77777777" w:rsidR="009912D2" w:rsidRDefault="009912D2" w:rsidP="00A00A87">
            <w:pPr>
              <w:widowControl w:val="0"/>
              <w:pBdr>
                <w:top w:val="nil"/>
                <w:left w:val="nil"/>
                <w:bottom w:val="nil"/>
                <w:right w:val="nil"/>
                <w:between w:val="nil"/>
              </w:pBdr>
            </w:pPr>
            <w:r>
              <w:t>Teamwork and leadership skills can help in giving out proper training.</w:t>
            </w:r>
          </w:p>
        </w:tc>
        <w:tc>
          <w:tcPr>
            <w:tcW w:w="2257" w:type="dxa"/>
            <w:shd w:val="clear" w:color="auto" w:fill="auto"/>
            <w:tcMar>
              <w:top w:w="100" w:type="dxa"/>
              <w:left w:w="100" w:type="dxa"/>
              <w:bottom w:w="100" w:type="dxa"/>
              <w:right w:w="100" w:type="dxa"/>
            </w:tcMar>
          </w:tcPr>
          <w:p w14:paraId="0AA078D8" w14:textId="77777777" w:rsidR="009912D2" w:rsidRDefault="009912D2" w:rsidP="00A00A87">
            <w:pPr>
              <w:widowControl w:val="0"/>
              <w:pBdr>
                <w:top w:val="nil"/>
                <w:left w:val="nil"/>
                <w:bottom w:val="nil"/>
                <w:right w:val="nil"/>
                <w:between w:val="nil"/>
              </w:pBdr>
            </w:pPr>
            <w:r>
              <w:t>Teamwork, leadership and proper training can help in increasing the effectiveness as all of their help in managing the operations by increasing productivity as well.</w:t>
            </w:r>
          </w:p>
        </w:tc>
      </w:tr>
      <w:tr w:rsidR="009912D2" w14:paraId="5063B78D" w14:textId="77777777" w:rsidTr="00A00A87">
        <w:tc>
          <w:tcPr>
            <w:tcW w:w="2257" w:type="dxa"/>
            <w:shd w:val="clear" w:color="auto" w:fill="auto"/>
            <w:tcMar>
              <w:top w:w="100" w:type="dxa"/>
              <w:left w:w="100" w:type="dxa"/>
              <w:bottom w:w="100" w:type="dxa"/>
              <w:right w:w="100" w:type="dxa"/>
            </w:tcMar>
          </w:tcPr>
          <w:p w14:paraId="032B2069" w14:textId="77777777" w:rsidR="009912D2" w:rsidRDefault="009912D2" w:rsidP="00A00A87">
            <w:pPr>
              <w:widowControl w:val="0"/>
              <w:pBdr>
                <w:top w:val="nil"/>
                <w:left w:val="nil"/>
                <w:bottom w:val="nil"/>
                <w:right w:val="nil"/>
                <w:between w:val="nil"/>
              </w:pBdr>
              <w:rPr>
                <w:b/>
              </w:rPr>
            </w:pPr>
            <w:r>
              <w:rPr>
                <w:b/>
              </w:rPr>
              <w:t>Technical Analysis</w:t>
            </w:r>
          </w:p>
        </w:tc>
        <w:tc>
          <w:tcPr>
            <w:tcW w:w="2257" w:type="dxa"/>
            <w:shd w:val="clear" w:color="auto" w:fill="auto"/>
            <w:tcMar>
              <w:top w:w="100" w:type="dxa"/>
              <w:left w:w="100" w:type="dxa"/>
              <w:bottom w:w="100" w:type="dxa"/>
              <w:right w:w="100" w:type="dxa"/>
            </w:tcMar>
          </w:tcPr>
          <w:p w14:paraId="288708CE" w14:textId="77777777" w:rsidR="009912D2" w:rsidRDefault="009912D2" w:rsidP="00A00A87">
            <w:pPr>
              <w:widowControl w:val="0"/>
              <w:pBdr>
                <w:top w:val="nil"/>
                <w:left w:val="nil"/>
                <w:bottom w:val="nil"/>
                <w:right w:val="nil"/>
                <w:between w:val="nil"/>
              </w:pBdr>
            </w:pPr>
            <w:r>
              <w:t>Technical analysis of the sales and profit along with other months and other years and the comparison in them can help in analysing more effectively.</w:t>
            </w:r>
          </w:p>
        </w:tc>
        <w:tc>
          <w:tcPr>
            <w:tcW w:w="2257" w:type="dxa"/>
            <w:shd w:val="clear" w:color="auto" w:fill="auto"/>
            <w:tcMar>
              <w:top w:w="100" w:type="dxa"/>
              <w:left w:w="100" w:type="dxa"/>
              <w:bottom w:w="100" w:type="dxa"/>
              <w:right w:w="100" w:type="dxa"/>
            </w:tcMar>
          </w:tcPr>
          <w:p w14:paraId="5F698434" w14:textId="77777777" w:rsidR="009912D2" w:rsidRDefault="009912D2" w:rsidP="00A00A87">
            <w:pPr>
              <w:widowControl w:val="0"/>
              <w:pBdr>
                <w:top w:val="nil"/>
                <w:left w:val="nil"/>
                <w:bottom w:val="nil"/>
                <w:right w:val="nil"/>
                <w:between w:val="nil"/>
              </w:pBdr>
            </w:pPr>
            <w:r>
              <w:t xml:space="preserve">Technical proficiency helps in getting these tasks done. </w:t>
            </w:r>
          </w:p>
        </w:tc>
        <w:tc>
          <w:tcPr>
            <w:tcW w:w="2257" w:type="dxa"/>
            <w:shd w:val="clear" w:color="auto" w:fill="auto"/>
            <w:tcMar>
              <w:top w:w="100" w:type="dxa"/>
              <w:left w:w="100" w:type="dxa"/>
              <w:bottom w:w="100" w:type="dxa"/>
              <w:right w:w="100" w:type="dxa"/>
            </w:tcMar>
          </w:tcPr>
          <w:p w14:paraId="6E01A6AA" w14:textId="38FA36DE" w:rsidR="009912D2" w:rsidRDefault="009912D2" w:rsidP="00A00A87">
            <w:pPr>
              <w:widowControl w:val="0"/>
              <w:pBdr>
                <w:top w:val="nil"/>
                <w:left w:val="nil"/>
                <w:bottom w:val="nil"/>
                <w:right w:val="nil"/>
                <w:between w:val="nil"/>
              </w:pBdr>
            </w:pPr>
            <w:r>
              <w:t>Using the software, applications and other technological procedure the management of operational function and data can be analysed in a far mor easy and accurate way</w:t>
            </w:r>
            <w:r w:rsidR="00C4419E">
              <w:t xml:space="preserve"> (</w:t>
            </w:r>
            <w:r w:rsidR="00C4419E" w:rsidRPr="00C4419E">
              <w:rPr>
                <w:rFonts w:cs="Arial"/>
                <w:color w:val="222222"/>
                <w:shd w:val="clear" w:color="auto" w:fill="FFFFFF"/>
              </w:rPr>
              <w:t>Fahrurrozi</w:t>
            </w:r>
            <w:r w:rsidR="00C4419E">
              <w:rPr>
                <w:rFonts w:cs="Arial"/>
                <w:color w:val="222222"/>
                <w:shd w:val="clear" w:color="auto" w:fill="FFFFFF"/>
              </w:rPr>
              <w:t xml:space="preserve"> et al</w:t>
            </w:r>
            <w:r w:rsidR="00C4419E" w:rsidRPr="00C4419E">
              <w:rPr>
                <w:rFonts w:cs="Arial"/>
                <w:color w:val="222222"/>
                <w:shd w:val="clear" w:color="auto" w:fill="FFFFFF"/>
              </w:rPr>
              <w:t>., 2020</w:t>
            </w:r>
            <w:r w:rsidR="00C4419E">
              <w:t>)</w:t>
            </w:r>
            <w:r>
              <w:t xml:space="preserve">. </w:t>
            </w:r>
          </w:p>
        </w:tc>
      </w:tr>
      <w:tr w:rsidR="009912D2" w14:paraId="004D7F3E" w14:textId="77777777" w:rsidTr="00A00A87">
        <w:tc>
          <w:tcPr>
            <w:tcW w:w="2257" w:type="dxa"/>
            <w:shd w:val="clear" w:color="auto" w:fill="auto"/>
            <w:tcMar>
              <w:top w:w="100" w:type="dxa"/>
              <w:left w:w="100" w:type="dxa"/>
              <w:bottom w:w="100" w:type="dxa"/>
              <w:right w:w="100" w:type="dxa"/>
            </w:tcMar>
          </w:tcPr>
          <w:p w14:paraId="1C85765D" w14:textId="77777777" w:rsidR="009912D2" w:rsidRDefault="009912D2" w:rsidP="00A00A87">
            <w:pPr>
              <w:widowControl w:val="0"/>
              <w:pBdr>
                <w:top w:val="nil"/>
                <w:left w:val="nil"/>
                <w:bottom w:val="nil"/>
                <w:right w:val="nil"/>
                <w:between w:val="nil"/>
              </w:pBdr>
              <w:rPr>
                <w:b/>
              </w:rPr>
            </w:pPr>
            <w:r>
              <w:rPr>
                <w:b/>
              </w:rPr>
              <w:t>Manufacturing Products</w:t>
            </w:r>
          </w:p>
        </w:tc>
        <w:tc>
          <w:tcPr>
            <w:tcW w:w="2257" w:type="dxa"/>
            <w:shd w:val="clear" w:color="auto" w:fill="auto"/>
            <w:tcMar>
              <w:top w:w="100" w:type="dxa"/>
              <w:left w:w="100" w:type="dxa"/>
              <w:bottom w:w="100" w:type="dxa"/>
              <w:right w:w="100" w:type="dxa"/>
            </w:tcMar>
          </w:tcPr>
          <w:p w14:paraId="471A94F8" w14:textId="77777777" w:rsidR="009912D2" w:rsidRDefault="009912D2" w:rsidP="00A00A87">
            <w:pPr>
              <w:widowControl w:val="0"/>
              <w:pBdr>
                <w:top w:val="nil"/>
                <w:left w:val="nil"/>
                <w:bottom w:val="nil"/>
                <w:right w:val="nil"/>
                <w:between w:val="nil"/>
              </w:pBdr>
            </w:pPr>
            <w:r>
              <w:t xml:space="preserve">Product development is a very essential part of operational efficiency. Various products neds to b developed in order to gain more </w:t>
            </w:r>
            <w:r>
              <w:lastRenderedPageBreak/>
              <w:t>customers.</w:t>
            </w:r>
          </w:p>
        </w:tc>
        <w:tc>
          <w:tcPr>
            <w:tcW w:w="2257" w:type="dxa"/>
            <w:shd w:val="clear" w:color="auto" w:fill="auto"/>
            <w:tcMar>
              <w:top w:w="100" w:type="dxa"/>
              <w:left w:w="100" w:type="dxa"/>
              <w:bottom w:w="100" w:type="dxa"/>
              <w:right w:w="100" w:type="dxa"/>
            </w:tcMar>
          </w:tcPr>
          <w:p w14:paraId="61D1B6FF" w14:textId="77777777" w:rsidR="009912D2" w:rsidRDefault="009912D2" w:rsidP="00A00A87">
            <w:pPr>
              <w:widowControl w:val="0"/>
              <w:pBdr>
                <w:top w:val="nil"/>
                <w:left w:val="nil"/>
                <w:bottom w:val="nil"/>
                <w:right w:val="nil"/>
                <w:between w:val="nil"/>
              </w:pBdr>
            </w:pPr>
            <w:r>
              <w:lastRenderedPageBreak/>
              <w:t xml:space="preserve">Product development skill is very much important as it helps in manufacturing various range and types of products for satisfying various </w:t>
            </w:r>
            <w:r>
              <w:lastRenderedPageBreak/>
              <w:t>types of customers.</w:t>
            </w:r>
          </w:p>
        </w:tc>
        <w:tc>
          <w:tcPr>
            <w:tcW w:w="2257" w:type="dxa"/>
            <w:shd w:val="clear" w:color="auto" w:fill="auto"/>
            <w:tcMar>
              <w:top w:w="100" w:type="dxa"/>
              <w:left w:w="100" w:type="dxa"/>
              <w:bottom w:w="100" w:type="dxa"/>
              <w:right w:w="100" w:type="dxa"/>
            </w:tcMar>
          </w:tcPr>
          <w:p w14:paraId="45664AB9" w14:textId="77777777" w:rsidR="009912D2" w:rsidRDefault="009912D2" w:rsidP="00A00A87">
            <w:pPr>
              <w:widowControl w:val="0"/>
              <w:pBdr>
                <w:top w:val="nil"/>
                <w:left w:val="nil"/>
                <w:bottom w:val="nil"/>
                <w:right w:val="nil"/>
                <w:between w:val="nil"/>
              </w:pBdr>
            </w:pPr>
            <w:r>
              <w:lastRenderedPageBreak/>
              <w:t xml:space="preserve">With the help of a variety of products, there will be more customers and it will attract mor customers as well that in turn will increase the operational </w:t>
            </w:r>
            <w:r>
              <w:lastRenderedPageBreak/>
              <w:t xml:space="preserve">effectiveness.  </w:t>
            </w:r>
          </w:p>
        </w:tc>
      </w:tr>
      <w:tr w:rsidR="009912D2" w14:paraId="4C511766" w14:textId="77777777" w:rsidTr="00A00A87">
        <w:tc>
          <w:tcPr>
            <w:tcW w:w="2257" w:type="dxa"/>
            <w:shd w:val="clear" w:color="auto" w:fill="auto"/>
            <w:tcMar>
              <w:top w:w="100" w:type="dxa"/>
              <w:left w:w="100" w:type="dxa"/>
              <w:bottom w:w="100" w:type="dxa"/>
              <w:right w:w="100" w:type="dxa"/>
            </w:tcMar>
          </w:tcPr>
          <w:p w14:paraId="38170D72" w14:textId="77777777" w:rsidR="009912D2" w:rsidRDefault="009912D2" w:rsidP="00A00A87">
            <w:pPr>
              <w:widowControl w:val="0"/>
              <w:pBdr>
                <w:top w:val="nil"/>
                <w:left w:val="nil"/>
                <w:bottom w:val="nil"/>
                <w:right w:val="nil"/>
                <w:between w:val="nil"/>
              </w:pBdr>
              <w:rPr>
                <w:b/>
              </w:rPr>
            </w:pPr>
            <w:r>
              <w:rPr>
                <w:b/>
              </w:rPr>
              <w:t>Analysis of Risks</w:t>
            </w:r>
          </w:p>
        </w:tc>
        <w:tc>
          <w:tcPr>
            <w:tcW w:w="2257" w:type="dxa"/>
            <w:shd w:val="clear" w:color="auto" w:fill="auto"/>
            <w:tcMar>
              <w:top w:w="100" w:type="dxa"/>
              <w:left w:w="100" w:type="dxa"/>
              <w:bottom w:w="100" w:type="dxa"/>
              <w:right w:w="100" w:type="dxa"/>
            </w:tcMar>
          </w:tcPr>
          <w:p w14:paraId="676B906D" w14:textId="77777777" w:rsidR="009912D2" w:rsidRDefault="009912D2" w:rsidP="00A00A87">
            <w:pPr>
              <w:widowControl w:val="0"/>
              <w:pBdr>
                <w:top w:val="nil"/>
                <w:left w:val="nil"/>
                <w:bottom w:val="nil"/>
                <w:right w:val="nil"/>
                <w:between w:val="nil"/>
              </w:pBdr>
            </w:pPr>
            <w:r>
              <w:t>Risk analysis and mitigation are both important as it helps in initiating and bringing new projects to the company.</w:t>
            </w:r>
          </w:p>
        </w:tc>
        <w:tc>
          <w:tcPr>
            <w:tcW w:w="2257" w:type="dxa"/>
            <w:shd w:val="clear" w:color="auto" w:fill="auto"/>
            <w:tcMar>
              <w:top w:w="100" w:type="dxa"/>
              <w:left w:w="100" w:type="dxa"/>
              <w:bottom w:w="100" w:type="dxa"/>
              <w:right w:w="100" w:type="dxa"/>
            </w:tcMar>
          </w:tcPr>
          <w:p w14:paraId="24908ECD" w14:textId="77777777" w:rsidR="009912D2" w:rsidRDefault="009912D2" w:rsidP="00A00A87">
            <w:pPr>
              <w:widowControl w:val="0"/>
              <w:pBdr>
                <w:top w:val="nil"/>
                <w:left w:val="nil"/>
                <w:bottom w:val="nil"/>
                <w:right w:val="nil"/>
                <w:between w:val="nil"/>
              </w:pBdr>
            </w:pPr>
            <w:r>
              <w:t>Risk analysis skills help in analysing the various aspects of the company and help in identifying challenges and risks that can occur during the tim of new projects.</w:t>
            </w:r>
          </w:p>
        </w:tc>
        <w:tc>
          <w:tcPr>
            <w:tcW w:w="2257" w:type="dxa"/>
            <w:shd w:val="clear" w:color="auto" w:fill="auto"/>
            <w:tcMar>
              <w:top w:w="100" w:type="dxa"/>
              <w:left w:w="100" w:type="dxa"/>
              <w:bottom w:w="100" w:type="dxa"/>
              <w:right w:w="100" w:type="dxa"/>
            </w:tcMar>
          </w:tcPr>
          <w:p w14:paraId="58C302D9" w14:textId="77777777" w:rsidR="009912D2" w:rsidRDefault="009912D2" w:rsidP="00A00A87">
            <w:pPr>
              <w:widowControl w:val="0"/>
              <w:pBdr>
                <w:top w:val="nil"/>
                <w:left w:val="nil"/>
                <w:bottom w:val="nil"/>
                <w:right w:val="nil"/>
                <w:between w:val="nil"/>
              </w:pBdr>
            </w:pPr>
            <w:r>
              <w:t>Effective internal control can increase a firm’s operation (</w:t>
            </w:r>
            <w:r>
              <w:rPr>
                <w:color w:val="222222"/>
                <w:highlight w:val="white"/>
              </w:rPr>
              <w:t>Cheng, Goh and Kim, 2018</w:t>
            </w:r>
            <w:r>
              <w:t>). The capability of analysing risk factors that can affect the organisation and new projects can also help in bringing new strategies and that will help in more effective and accurate operations.</w:t>
            </w:r>
          </w:p>
        </w:tc>
      </w:tr>
      <w:tr w:rsidR="009912D2" w14:paraId="34ABAAD5" w14:textId="77777777" w:rsidTr="00A00A87">
        <w:tc>
          <w:tcPr>
            <w:tcW w:w="2257" w:type="dxa"/>
            <w:shd w:val="clear" w:color="auto" w:fill="auto"/>
            <w:tcMar>
              <w:top w:w="100" w:type="dxa"/>
              <w:left w:w="100" w:type="dxa"/>
              <w:bottom w:w="100" w:type="dxa"/>
              <w:right w:w="100" w:type="dxa"/>
            </w:tcMar>
          </w:tcPr>
          <w:p w14:paraId="5DFB725A" w14:textId="77777777" w:rsidR="009912D2" w:rsidRDefault="009912D2" w:rsidP="00A00A87">
            <w:pPr>
              <w:widowControl w:val="0"/>
              <w:pBdr>
                <w:top w:val="nil"/>
                <w:left w:val="nil"/>
                <w:bottom w:val="nil"/>
                <w:right w:val="nil"/>
                <w:between w:val="nil"/>
              </w:pBdr>
              <w:rPr>
                <w:b/>
              </w:rPr>
            </w:pPr>
            <w:r>
              <w:rPr>
                <w:b/>
              </w:rPr>
              <w:t>Decision Making Process</w:t>
            </w:r>
          </w:p>
        </w:tc>
        <w:tc>
          <w:tcPr>
            <w:tcW w:w="2257" w:type="dxa"/>
            <w:shd w:val="clear" w:color="auto" w:fill="auto"/>
            <w:tcMar>
              <w:top w:w="100" w:type="dxa"/>
              <w:left w:w="100" w:type="dxa"/>
              <w:bottom w:w="100" w:type="dxa"/>
              <w:right w:w="100" w:type="dxa"/>
            </w:tcMar>
          </w:tcPr>
          <w:p w14:paraId="125EDFC8" w14:textId="77777777" w:rsidR="009912D2" w:rsidRDefault="009912D2" w:rsidP="00A00A87">
            <w:pPr>
              <w:widowControl w:val="0"/>
              <w:pBdr>
                <w:top w:val="nil"/>
                <w:left w:val="nil"/>
                <w:bottom w:val="nil"/>
                <w:right w:val="nil"/>
                <w:between w:val="nil"/>
              </w:pBdr>
            </w:pPr>
            <w:r>
              <w:t xml:space="preserve">Decision-making helps in making proper decisions in a critical situation.  </w:t>
            </w:r>
          </w:p>
        </w:tc>
        <w:tc>
          <w:tcPr>
            <w:tcW w:w="2257" w:type="dxa"/>
            <w:shd w:val="clear" w:color="auto" w:fill="auto"/>
            <w:tcMar>
              <w:top w:w="100" w:type="dxa"/>
              <w:left w:w="100" w:type="dxa"/>
              <w:bottom w:w="100" w:type="dxa"/>
              <w:right w:w="100" w:type="dxa"/>
            </w:tcMar>
          </w:tcPr>
          <w:p w14:paraId="5CBBC383" w14:textId="77777777" w:rsidR="009912D2" w:rsidRDefault="009912D2" w:rsidP="00A00A87">
            <w:pPr>
              <w:widowControl w:val="0"/>
              <w:pBdr>
                <w:top w:val="nil"/>
                <w:left w:val="nil"/>
                <w:bottom w:val="nil"/>
                <w:right w:val="nil"/>
                <w:between w:val="nil"/>
              </w:pBdr>
            </w:pPr>
            <w:r>
              <w:t>Decision making skill helps in omitting the factors after analysing the risks associated with it and help in going with the fewer risk factors.</w:t>
            </w:r>
          </w:p>
        </w:tc>
        <w:tc>
          <w:tcPr>
            <w:tcW w:w="2257" w:type="dxa"/>
            <w:shd w:val="clear" w:color="auto" w:fill="auto"/>
            <w:tcMar>
              <w:top w:w="100" w:type="dxa"/>
              <w:left w:w="100" w:type="dxa"/>
              <w:bottom w:w="100" w:type="dxa"/>
              <w:right w:w="100" w:type="dxa"/>
            </w:tcMar>
          </w:tcPr>
          <w:p w14:paraId="2A4859D9" w14:textId="77777777" w:rsidR="009912D2" w:rsidRDefault="009912D2" w:rsidP="00A00A87">
            <w:pPr>
              <w:widowControl w:val="0"/>
              <w:pBdr>
                <w:top w:val="nil"/>
                <w:left w:val="nil"/>
                <w:bottom w:val="nil"/>
                <w:right w:val="nil"/>
                <w:between w:val="nil"/>
              </w:pBdr>
            </w:pPr>
            <w:r>
              <w:t xml:space="preserve">Decision making and analysing skills along with the deduction process of eliminating some risk factors can help in effective operational management.  </w:t>
            </w:r>
          </w:p>
        </w:tc>
      </w:tr>
    </w:tbl>
    <w:p w14:paraId="38C56E6B" w14:textId="77777777" w:rsidR="009912D2" w:rsidRDefault="009912D2" w:rsidP="009912D2"/>
    <w:p w14:paraId="0929CBD3" w14:textId="3D3E7F83" w:rsidR="009912D2" w:rsidRDefault="009912D2" w:rsidP="009912D2">
      <w:r>
        <w:t>Knowing the operations and training and other risk analysis skill development not only helps in increasing operational effectiveness. The concept of Six Sigma can also be applied in the Amazon Bluewater store to increase and bring operational efficiency</w:t>
      </w:r>
      <w:r w:rsidR="00C4419E">
        <w:t xml:space="preserve"> (</w:t>
      </w:r>
      <w:r w:rsidR="00C4419E">
        <w:rPr>
          <w:shd w:val="clear" w:color="auto" w:fill="FFFFFF"/>
        </w:rPr>
        <w:t>Cutter, 2019</w:t>
      </w:r>
      <w:r w:rsidR="00C4419E">
        <w:t>)</w:t>
      </w:r>
      <w:r>
        <w:t xml:space="preserve">. The concept of six sigma can be described as a statistical and data-driven procedure that can work by reviewing and limiting errors and mistakes. There are many tools of six sigma through which one can analyse the performance and operations of the company. Those tools and techniques include </w:t>
      </w:r>
    </w:p>
    <w:p w14:paraId="237D2609" w14:textId="77777777" w:rsidR="009912D2" w:rsidRDefault="009912D2" w:rsidP="009912D2">
      <w:pPr>
        <w:numPr>
          <w:ilvl w:val="0"/>
          <w:numId w:val="5"/>
        </w:numPr>
        <w:spacing w:after="0"/>
      </w:pPr>
      <w:r>
        <w:lastRenderedPageBreak/>
        <w:t>Define, measure, analyse, improve and control processes to improve the process of the enterprise.</w:t>
      </w:r>
    </w:p>
    <w:p w14:paraId="1328EC95" w14:textId="77777777" w:rsidR="009912D2" w:rsidRDefault="009912D2" w:rsidP="009912D2">
      <w:pPr>
        <w:numPr>
          <w:ilvl w:val="0"/>
          <w:numId w:val="5"/>
        </w:numPr>
        <w:spacing w:after="0"/>
      </w:pPr>
      <w:r>
        <w:t>The 5s tool can be used to make the Amazon store clean and safe.</w:t>
      </w:r>
    </w:p>
    <w:p w14:paraId="2408C448" w14:textId="77777777" w:rsidR="009912D2" w:rsidRDefault="009912D2" w:rsidP="009912D2">
      <w:pPr>
        <w:numPr>
          <w:ilvl w:val="0"/>
          <w:numId w:val="5"/>
        </w:numPr>
        <w:spacing w:after="0"/>
      </w:pPr>
      <w:r>
        <w:t>Seven Waste techniques to reduce the wastage materials.</w:t>
      </w:r>
    </w:p>
    <w:p w14:paraId="7F5EC1D0" w14:textId="77777777" w:rsidR="009912D2" w:rsidRDefault="009912D2" w:rsidP="009912D2">
      <w:r>
        <w:t>There are other tools too. These are value stream mapping, flow, visual workplace and voice of the customers. To improve quality and make the improvement a continuous success the Amazon Bluewater store can implement six sigma (</w:t>
      </w:r>
      <w:r>
        <w:rPr>
          <w:color w:val="222222"/>
          <w:highlight w:val="white"/>
        </w:rPr>
        <w:t>Antony, Snee and Hoerl, 2017</w:t>
      </w:r>
      <w:r>
        <w:t xml:space="preserve">).  </w:t>
      </w:r>
    </w:p>
    <w:p w14:paraId="7A5EBA21" w14:textId="20B488B5" w:rsidR="00F04290" w:rsidRDefault="009912D2" w:rsidP="009912D2">
      <w:r>
        <w:t xml:space="preserve">The Amazon Bluewater store is new and for Amazon, it is very new to operate a physical store. Their every strategy, the operation is mostly related to the online platform and online global business. Amazon needs to focus on building new operational strategies and skills and training and policies for the physical stores as well. Otherwise, it will be impossible to make a profit out of the physical store. So to improve the operational efficiency the Amazon Bluewater store can implement Six sigma and this will help in increasing the overall operations of that physical store with efficiency and accuracy.    </w:t>
      </w:r>
    </w:p>
    <w:p w14:paraId="48ED4C77" w14:textId="2F98AD45" w:rsidR="00DA45EE" w:rsidRDefault="00DA45EE" w:rsidP="009912D2">
      <w:r>
        <w:t xml:space="preserve">Amazon is a multinational company and it already has experience in operational management and strategy but without proper planning and implementation strategy, operational efficiency in a physical store is nearly impossible. This report helped in identifying various skills and tasks through which Amazon’s physical store can increase operational efficiency and that in turn helps in increasing productivity and motivation as well.     </w:t>
      </w:r>
    </w:p>
    <w:p w14:paraId="0C6085F3" w14:textId="77777777" w:rsidR="00D53860" w:rsidRPr="0011146B" w:rsidRDefault="00D53860" w:rsidP="00D53860">
      <w:pPr>
        <w:spacing w:before="120" w:after="120"/>
        <w:rPr>
          <w:b/>
          <w:bCs/>
          <w:color w:val="FF0000"/>
        </w:rPr>
      </w:pPr>
      <w:r w:rsidRPr="0011146B">
        <w:rPr>
          <w:b/>
          <w:bCs/>
          <w:color w:val="FF0000"/>
        </w:rPr>
        <w:t>Gibbs Reflective Cycle</w:t>
      </w:r>
    </w:p>
    <w:p w14:paraId="6DFF7352" w14:textId="56DAD877" w:rsidR="00D53860" w:rsidRPr="0011146B" w:rsidRDefault="00D53860" w:rsidP="00D53860">
      <w:pPr>
        <w:spacing w:before="120" w:after="120"/>
        <w:rPr>
          <w:color w:val="FF0000"/>
        </w:rPr>
      </w:pPr>
      <w:r w:rsidRPr="0011146B">
        <w:rPr>
          <w:color w:val="FF0000"/>
        </w:rPr>
        <w:t>Description-</w:t>
      </w:r>
      <w:r w:rsidR="00A2442E" w:rsidRPr="0011146B">
        <w:rPr>
          <w:color w:val="FF0000"/>
        </w:rPr>
        <w:t xml:space="preserve"> Here I have identified the required factors to improve operational effectiveness </w:t>
      </w:r>
      <w:r w:rsidR="0018277B" w:rsidRPr="0011146B">
        <w:rPr>
          <w:color w:val="FF0000"/>
        </w:rPr>
        <w:t>of the management team at Bluewater Amazon Store.</w:t>
      </w:r>
    </w:p>
    <w:p w14:paraId="7BF80BE5" w14:textId="6D439B82" w:rsidR="00D53860" w:rsidRPr="0011146B" w:rsidRDefault="00D53860" w:rsidP="00D53860">
      <w:pPr>
        <w:spacing w:before="120" w:after="120"/>
        <w:rPr>
          <w:color w:val="FF0000"/>
        </w:rPr>
      </w:pPr>
      <w:r w:rsidRPr="0011146B">
        <w:rPr>
          <w:color w:val="FF0000"/>
        </w:rPr>
        <w:t>Feelings-</w:t>
      </w:r>
      <w:r w:rsidR="0018277B" w:rsidRPr="0011146B">
        <w:rPr>
          <w:color w:val="FF0000"/>
        </w:rPr>
        <w:t xml:space="preserve"> I felt that the improvement of training, decision making process, risk analysis and other operations can significantly improve the effectiveness of the management team.</w:t>
      </w:r>
    </w:p>
    <w:p w14:paraId="75ED3AD0" w14:textId="1CEFBC87" w:rsidR="00D53860" w:rsidRPr="0011146B" w:rsidRDefault="00D53860" w:rsidP="00D53860">
      <w:pPr>
        <w:spacing w:before="120" w:after="120"/>
        <w:rPr>
          <w:color w:val="FF0000"/>
        </w:rPr>
      </w:pPr>
      <w:r w:rsidRPr="0011146B">
        <w:rPr>
          <w:color w:val="FF0000"/>
        </w:rPr>
        <w:t>Evaluation-</w:t>
      </w:r>
      <w:r w:rsidR="0011146B" w:rsidRPr="0011146B">
        <w:rPr>
          <w:color w:val="FF0000"/>
        </w:rPr>
        <w:t xml:space="preserve"> I have assessed that operational management efficiency should be improved based on improving quality of specific tasks.</w:t>
      </w:r>
    </w:p>
    <w:p w14:paraId="28F629B0" w14:textId="6F3AAA75" w:rsidR="00D53860" w:rsidRPr="0011146B" w:rsidRDefault="00D53860" w:rsidP="00D53860">
      <w:pPr>
        <w:spacing w:before="120" w:after="120"/>
        <w:rPr>
          <w:color w:val="FF0000"/>
        </w:rPr>
      </w:pPr>
      <w:r w:rsidRPr="0011146B">
        <w:rPr>
          <w:color w:val="FF0000"/>
        </w:rPr>
        <w:t>Analysis-</w:t>
      </w:r>
      <w:r w:rsidR="0011146B" w:rsidRPr="0011146B">
        <w:rPr>
          <w:color w:val="FF0000"/>
        </w:rPr>
        <w:t xml:space="preserve"> I have found that six sigma tool is a proper operation management tool for a store.</w:t>
      </w:r>
    </w:p>
    <w:p w14:paraId="06A9FC9D" w14:textId="427C9A10" w:rsidR="00D53860" w:rsidRPr="0011146B" w:rsidRDefault="00D53860" w:rsidP="00D53860">
      <w:pPr>
        <w:spacing w:before="120" w:after="120"/>
        <w:rPr>
          <w:color w:val="FF0000"/>
        </w:rPr>
      </w:pPr>
      <w:r w:rsidRPr="0011146B">
        <w:rPr>
          <w:color w:val="FF0000"/>
        </w:rPr>
        <w:t>Conclusion-</w:t>
      </w:r>
      <w:r w:rsidR="0011146B" w:rsidRPr="0011146B">
        <w:rPr>
          <w:color w:val="FF0000"/>
        </w:rPr>
        <w:t xml:space="preserve"> I have found that the planning and implementation strategy of store management plan of Amazon is not good.</w:t>
      </w:r>
    </w:p>
    <w:p w14:paraId="0F3C038A" w14:textId="3D94C694" w:rsidR="00D53860" w:rsidRDefault="00D53860" w:rsidP="00D53860">
      <w:pPr>
        <w:spacing w:before="120" w:after="120"/>
        <w:rPr>
          <w:color w:val="FF0000"/>
        </w:rPr>
      </w:pPr>
      <w:r w:rsidRPr="0011146B">
        <w:rPr>
          <w:color w:val="FF0000"/>
        </w:rPr>
        <w:t>Action plan-</w:t>
      </w:r>
      <w:r w:rsidR="0011146B" w:rsidRPr="0011146B">
        <w:rPr>
          <w:color w:val="FF0000"/>
        </w:rPr>
        <w:t xml:space="preserve"> In future I will try to collect primary data to properly understand operational effectiveness.</w:t>
      </w:r>
    </w:p>
    <w:p w14:paraId="0F92FB01" w14:textId="14B403AC" w:rsidR="00A75AAE" w:rsidRDefault="00A75AAE" w:rsidP="00D53860">
      <w:pPr>
        <w:spacing w:before="120" w:after="120"/>
        <w:rPr>
          <w:color w:val="FF0000"/>
        </w:rPr>
      </w:pPr>
    </w:p>
    <w:p w14:paraId="58FD9AB3" w14:textId="5BE3FAC3" w:rsidR="00A75AAE" w:rsidRDefault="00A75AAE" w:rsidP="00D53860">
      <w:pPr>
        <w:spacing w:before="120" w:after="120"/>
        <w:rPr>
          <w:color w:val="FF0000"/>
        </w:rPr>
      </w:pPr>
    </w:p>
    <w:p w14:paraId="5417FF81" w14:textId="2F93931C" w:rsidR="00A75AAE" w:rsidRPr="00A75AAE" w:rsidRDefault="00A75AAE" w:rsidP="00D53860">
      <w:pPr>
        <w:spacing w:before="120" w:after="120"/>
        <w:rPr>
          <w:b/>
          <w:bCs/>
          <w:i/>
          <w:iCs/>
        </w:rPr>
      </w:pPr>
      <w:r w:rsidRPr="00A75AAE">
        <w:rPr>
          <w:b/>
          <w:bCs/>
          <w:i/>
          <w:iCs/>
        </w:rPr>
        <w:lastRenderedPageBreak/>
        <w:t>DANIELA-GABRIELA LISENCHE</w:t>
      </w:r>
    </w:p>
    <w:p w14:paraId="6217D610" w14:textId="4DC1047A" w:rsidR="00F04290" w:rsidRDefault="00F04290" w:rsidP="001503D8">
      <w:pPr>
        <w:pStyle w:val="Heading2"/>
      </w:pPr>
      <w:bookmarkStart w:id="5" w:name="_Toc90740253"/>
      <w:r>
        <w:t>4</w:t>
      </w:r>
      <w:r w:rsidR="001503D8">
        <w:t>.</w:t>
      </w:r>
      <w:r>
        <w:t xml:space="preserve"> </w:t>
      </w:r>
      <w:r w:rsidR="00A50A43">
        <w:rPr>
          <w:shd w:val="clear" w:color="auto" w:fill="FFFFFF"/>
        </w:rPr>
        <w:t>I</w:t>
      </w:r>
      <w:r w:rsidR="001503D8">
        <w:rPr>
          <w:shd w:val="clear" w:color="auto" w:fill="FFFFFF"/>
        </w:rPr>
        <w:t>nfluen</w:t>
      </w:r>
      <w:r w:rsidR="00A50A43">
        <w:rPr>
          <w:shd w:val="clear" w:color="auto" w:fill="FFFFFF"/>
        </w:rPr>
        <w:t xml:space="preserve">cing </w:t>
      </w:r>
      <w:r w:rsidR="001503D8">
        <w:rPr>
          <w:shd w:val="clear" w:color="auto" w:fill="FFFFFF"/>
        </w:rPr>
        <w:t>and motivat</w:t>
      </w:r>
      <w:r w:rsidR="00A50A43">
        <w:rPr>
          <w:shd w:val="clear" w:color="auto" w:fill="FFFFFF"/>
        </w:rPr>
        <w:t>ing</w:t>
      </w:r>
      <w:r w:rsidR="001503D8">
        <w:rPr>
          <w:shd w:val="clear" w:color="auto" w:fill="FFFFFF"/>
        </w:rPr>
        <w:t xml:space="preserve"> NON-management staff members</w:t>
      </w:r>
      <w:r w:rsidR="00A50A43">
        <w:rPr>
          <w:shd w:val="clear" w:color="auto" w:fill="FFFFFF"/>
        </w:rPr>
        <w:t xml:space="preserve"> of Bluewater Amazon</w:t>
      </w:r>
      <w:r w:rsidR="001503D8">
        <w:rPr>
          <w:shd w:val="clear" w:color="auto" w:fill="FFFFFF"/>
        </w:rPr>
        <w:t xml:space="preserve"> to improve their overflow Performance</w:t>
      </w:r>
      <w:bookmarkEnd w:id="5"/>
      <w:r w:rsidR="001503D8">
        <w:rPr>
          <w:shd w:val="clear" w:color="auto" w:fill="FFFFFF"/>
        </w:rPr>
        <w:t xml:space="preserve"> </w:t>
      </w:r>
    </w:p>
    <w:p w14:paraId="4F35D7EC" w14:textId="40B2AEDA" w:rsidR="00530219" w:rsidRDefault="00530219" w:rsidP="001503D8">
      <w:r>
        <w:t xml:space="preserve">The management team of Amazon at Bluewater Amazon Store needs to motivate and influence non-management staff members to improve their overall performance. For doing that continuous evaluation of the non-management staff is important. Different tasks will be provided on the basis that non-management staff will be evaluated. To motivate the employees and influence the employees are the basic needs of the business to get best return from the employees and for the growth of the business. Hence, a few of the tasks through which the skills of the employees can be evaluated is discussed in this discussion. To improve the performance of the employees, motivation theory can be used, such as the ERG theory of motivation. </w:t>
      </w:r>
    </w:p>
    <w:p w14:paraId="677EEDE9" w14:textId="77777777" w:rsidR="00530219" w:rsidRDefault="001503D8" w:rsidP="001503D8">
      <w:r>
        <w:t>ERG theory of motivation describes that at a certain period of time more than one need may be operational. In this theory, the motivation of the employees can be divided in three sub parts such as growth, relatedness and existence (</w:t>
      </w:r>
      <w:r>
        <w:rPr>
          <w:color w:val="222222"/>
          <w:highlight w:val="white"/>
        </w:rPr>
        <w:t>Diep et al., 2019</w:t>
      </w:r>
      <w:r>
        <w:t>). Through this theory, the business and the staff have to understand what are the growth needs, relatedness needs and existence needs and as per all those the businesses can work to improve the motivation of the employees (</w:t>
      </w:r>
      <w:r>
        <w:rPr>
          <w:color w:val="222222"/>
          <w:highlight w:val="white"/>
        </w:rPr>
        <w:t>Dunlop, 2018</w:t>
      </w:r>
      <w:r>
        <w:t xml:space="preserve">). </w:t>
      </w:r>
    </w:p>
    <w:p w14:paraId="60C4C697" w14:textId="0DA08BDB" w:rsidR="00530219" w:rsidRDefault="001503D8" w:rsidP="001503D8">
      <w:r>
        <w:t>In the Bluewater Amazon store, the employees should be motivated on the basis of the needs of their employability and as per the work profile as well. As per the requirement for different profiles of the jobs, the need for motivation could be different as well. Psychological and safety needs are the most essential needs as those needs are required for the existing needs. After fulfilling all those needs, people look for relatedness needs such as self-esteem needs and social needs. Then after fulfilling those two needs next is the growth need which is known as the self-actualization need</w:t>
      </w:r>
      <w:r w:rsidR="00C4419E">
        <w:t xml:space="preserve"> (</w:t>
      </w:r>
      <w:r w:rsidR="00C4419E" w:rsidRPr="00C4419E">
        <w:rPr>
          <w:rFonts w:cs="Arial"/>
          <w:color w:val="222222"/>
          <w:shd w:val="clear" w:color="auto" w:fill="FFFFFF"/>
        </w:rPr>
        <w:t>Han and Yeo, 2021</w:t>
      </w:r>
      <w:r w:rsidR="00C4419E">
        <w:t>)</w:t>
      </w:r>
      <w:r>
        <w:t xml:space="preserve">. In the case of the Bluewater Amazon store, the employees first look for the existing needs such as the job and the stability in the job. After that the basic requirements for those jobs such as providing holiday leave, bonus those are the related benefits which the employees are looking for in their job. After getting all those the employees look for the growth needs such as self-actualisation needs which can be the added benefit one obtains from the workplace. </w:t>
      </w:r>
    </w:p>
    <w:p w14:paraId="0222BA81" w14:textId="21AEA806" w:rsidR="001503D8" w:rsidRDefault="001503D8" w:rsidP="001503D8">
      <w:r>
        <w:t xml:space="preserve">Analysing all those aspects of the employees Amazon can provide the required need of the employees and motivate them for the good work for the organization. As per maintaining ERG theory of motivation the business can work for the growth of the employees. There are many other motivation theories as well which the business can follow depending on the goals of the </w:t>
      </w:r>
      <w:r>
        <w:lastRenderedPageBreak/>
        <w:t xml:space="preserve">business. Here, ERG theory could be the best theory for Amazon to motivate their employees for the store. </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1503D8" w14:paraId="72BBB8C8" w14:textId="77777777" w:rsidTr="00A00A87">
        <w:tc>
          <w:tcPr>
            <w:tcW w:w="4514" w:type="dxa"/>
            <w:shd w:val="clear" w:color="auto" w:fill="auto"/>
            <w:tcMar>
              <w:top w:w="100" w:type="dxa"/>
              <w:left w:w="100" w:type="dxa"/>
              <w:bottom w:w="100" w:type="dxa"/>
              <w:right w:w="100" w:type="dxa"/>
            </w:tcMar>
          </w:tcPr>
          <w:p w14:paraId="0959A385" w14:textId="77777777" w:rsidR="001503D8" w:rsidRDefault="001503D8" w:rsidP="00A00A87">
            <w:pPr>
              <w:widowControl w:val="0"/>
              <w:pBdr>
                <w:top w:val="nil"/>
                <w:left w:val="nil"/>
                <w:bottom w:val="nil"/>
                <w:right w:val="nil"/>
                <w:between w:val="nil"/>
              </w:pBdr>
              <w:rPr>
                <w:b/>
              </w:rPr>
            </w:pPr>
            <w:r>
              <w:rPr>
                <w:b/>
              </w:rPr>
              <w:t xml:space="preserve">Tasks </w:t>
            </w:r>
          </w:p>
        </w:tc>
        <w:tc>
          <w:tcPr>
            <w:tcW w:w="4514" w:type="dxa"/>
            <w:shd w:val="clear" w:color="auto" w:fill="auto"/>
            <w:tcMar>
              <w:top w:w="100" w:type="dxa"/>
              <w:left w:w="100" w:type="dxa"/>
              <w:bottom w:w="100" w:type="dxa"/>
              <w:right w:w="100" w:type="dxa"/>
            </w:tcMar>
          </w:tcPr>
          <w:p w14:paraId="4EE2ED70" w14:textId="77777777" w:rsidR="001503D8" w:rsidRDefault="001503D8" w:rsidP="00A00A87">
            <w:pPr>
              <w:widowControl w:val="0"/>
              <w:pBdr>
                <w:top w:val="nil"/>
                <w:left w:val="nil"/>
                <w:bottom w:val="nil"/>
                <w:right w:val="nil"/>
                <w:between w:val="nil"/>
              </w:pBdr>
              <w:rPr>
                <w:b/>
              </w:rPr>
            </w:pPr>
            <w:r>
              <w:rPr>
                <w:b/>
              </w:rPr>
              <w:t>Evaluation</w:t>
            </w:r>
          </w:p>
        </w:tc>
      </w:tr>
      <w:tr w:rsidR="001503D8" w14:paraId="279C310C" w14:textId="77777777" w:rsidTr="00A00A87">
        <w:tc>
          <w:tcPr>
            <w:tcW w:w="4514" w:type="dxa"/>
            <w:shd w:val="clear" w:color="auto" w:fill="auto"/>
            <w:tcMar>
              <w:top w:w="100" w:type="dxa"/>
              <w:left w:w="100" w:type="dxa"/>
              <w:bottom w:w="100" w:type="dxa"/>
              <w:right w:w="100" w:type="dxa"/>
            </w:tcMar>
          </w:tcPr>
          <w:p w14:paraId="26ACB476" w14:textId="77777777" w:rsidR="001503D8" w:rsidRDefault="001503D8" w:rsidP="00A00A87">
            <w:pPr>
              <w:widowControl w:val="0"/>
              <w:pBdr>
                <w:top w:val="nil"/>
                <w:left w:val="nil"/>
                <w:bottom w:val="nil"/>
                <w:right w:val="nil"/>
                <w:between w:val="nil"/>
              </w:pBdr>
              <w:rPr>
                <w:b/>
              </w:rPr>
            </w:pPr>
            <w:r>
              <w:rPr>
                <w:b/>
              </w:rPr>
              <w:t>Good Communication</w:t>
            </w:r>
          </w:p>
        </w:tc>
        <w:tc>
          <w:tcPr>
            <w:tcW w:w="4514" w:type="dxa"/>
            <w:shd w:val="clear" w:color="auto" w:fill="auto"/>
            <w:tcMar>
              <w:top w:w="100" w:type="dxa"/>
              <w:left w:w="100" w:type="dxa"/>
              <w:bottom w:w="100" w:type="dxa"/>
              <w:right w:w="100" w:type="dxa"/>
            </w:tcMar>
          </w:tcPr>
          <w:p w14:paraId="4A93EA9C" w14:textId="77777777" w:rsidR="001503D8" w:rsidRDefault="001503D8" w:rsidP="00A00A87">
            <w:pPr>
              <w:widowControl w:val="0"/>
              <w:pBdr>
                <w:top w:val="nil"/>
                <w:left w:val="nil"/>
                <w:bottom w:val="nil"/>
                <w:right w:val="nil"/>
                <w:between w:val="nil"/>
              </w:pBdr>
            </w:pPr>
            <w:r>
              <w:t xml:space="preserve">For a non-management staff, good communication is important and on the basis of communication, the staff should be evaluated. In case the employees require some training regarding communication skills then that can also be provided to them as communication skill is crucial for handling the customers and their queries as well.  As per the communication skill, the employees will be evaluated. Having a lack of communication skills will require further training regarding this skill or else having good communication skills will not require any further training. </w:t>
            </w:r>
          </w:p>
        </w:tc>
      </w:tr>
      <w:tr w:rsidR="001503D8" w14:paraId="36DDD323" w14:textId="77777777" w:rsidTr="00A00A87">
        <w:tc>
          <w:tcPr>
            <w:tcW w:w="4514" w:type="dxa"/>
            <w:shd w:val="clear" w:color="auto" w:fill="auto"/>
            <w:tcMar>
              <w:top w:w="100" w:type="dxa"/>
              <w:left w:w="100" w:type="dxa"/>
              <w:bottom w:w="100" w:type="dxa"/>
              <w:right w:w="100" w:type="dxa"/>
            </w:tcMar>
          </w:tcPr>
          <w:p w14:paraId="2E12730D" w14:textId="77777777" w:rsidR="001503D8" w:rsidRDefault="001503D8" w:rsidP="00A00A87">
            <w:pPr>
              <w:widowControl w:val="0"/>
              <w:pBdr>
                <w:top w:val="nil"/>
                <w:left w:val="nil"/>
                <w:bottom w:val="nil"/>
                <w:right w:val="nil"/>
                <w:between w:val="nil"/>
              </w:pBdr>
              <w:rPr>
                <w:b/>
              </w:rPr>
            </w:pPr>
            <w:r>
              <w:rPr>
                <w:b/>
              </w:rPr>
              <w:t>Good Behaviour</w:t>
            </w:r>
          </w:p>
        </w:tc>
        <w:tc>
          <w:tcPr>
            <w:tcW w:w="4514" w:type="dxa"/>
            <w:shd w:val="clear" w:color="auto" w:fill="auto"/>
            <w:tcMar>
              <w:top w:w="100" w:type="dxa"/>
              <w:left w:w="100" w:type="dxa"/>
              <w:bottom w:w="100" w:type="dxa"/>
              <w:right w:w="100" w:type="dxa"/>
            </w:tcMar>
          </w:tcPr>
          <w:p w14:paraId="14D47D76" w14:textId="77777777" w:rsidR="001503D8" w:rsidRDefault="001503D8" w:rsidP="00A00A87">
            <w:pPr>
              <w:widowControl w:val="0"/>
              <w:pBdr>
                <w:top w:val="nil"/>
                <w:left w:val="nil"/>
                <w:bottom w:val="nil"/>
                <w:right w:val="nil"/>
                <w:between w:val="nil"/>
              </w:pBdr>
            </w:pPr>
            <w:r>
              <w:t>Good behaviour is also one of the qualities which every organization looks for within their employees. Bluewater Amazon store staff need to be influenced and to become influencing personality good behaviour from the staff is expected. In a business, where customers are involved in those business behaviours is important. First, the behaviour of the employees will be seen in different situations and then their behaviour will be examined.</w:t>
            </w:r>
          </w:p>
        </w:tc>
      </w:tr>
      <w:tr w:rsidR="001503D8" w14:paraId="3FE7897B" w14:textId="77777777" w:rsidTr="00A00A87">
        <w:tc>
          <w:tcPr>
            <w:tcW w:w="4514" w:type="dxa"/>
            <w:shd w:val="clear" w:color="auto" w:fill="auto"/>
            <w:tcMar>
              <w:top w:w="100" w:type="dxa"/>
              <w:left w:w="100" w:type="dxa"/>
              <w:bottom w:w="100" w:type="dxa"/>
              <w:right w:w="100" w:type="dxa"/>
            </w:tcMar>
          </w:tcPr>
          <w:p w14:paraId="76F9B330" w14:textId="77777777" w:rsidR="001503D8" w:rsidRDefault="001503D8" w:rsidP="00A00A87">
            <w:pPr>
              <w:widowControl w:val="0"/>
              <w:pBdr>
                <w:top w:val="nil"/>
                <w:left w:val="nil"/>
                <w:bottom w:val="nil"/>
                <w:right w:val="nil"/>
                <w:between w:val="nil"/>
              </w:pBdr>
              <w:rPr>
                <w:b/>
              </w:rPr>
            </w:pPr>
            <w:r>
              <w:rPr>
                <w:b/>
              </w:rPr>
              <w:t>Ensuring health &amp; safety</w:t>
            </w:r>
          </w:p>
        </w:tc>
        <w:tc>
          <w:tcPr>
            <w:tcW w:w="4514" w:type="dxa"/>
            <w:shd w:val="clear" w:color="auto" w:fill="auto"/>
            <w:tcMar>
              <w:top w:w="100" w:type="dxa"/>
              <w:left w:w="100" w:type="dxa"/>
              <w:bottom w:w="100" w:type="dxa"/>
              <w:right w:w="100" w:type="dxa"/>
            </w:tcMar>
          </w:tcPr>
          <w:p w14:paraId="645C3198" w14:textId="77777777" w:rsidR="001503D8" w:rsidRDefault="001503D8" w:rsidP="00A00A87">
            <w:pPr>
              <w:widowControl w:val="0"/>
              <w:pBdr>
                <w:top w:val="nil"/>
                <w:left w:val="nil"/>
                <w:bottom w:val="nil"/>
                <w:right w:val="nil"/>
                <w:between w:val="nil"/>
              </w:pBdr>
            </w:pPr>
            <w:r>
              <w:t xml:space="preserve">Ensuring health and safety is also crucial for the staff as without proper health and safety they will not be able to work as per their potential. Hence, ensuring health &amp; safety is </w:t>
            </w:r>
            <w:r>
              <w:lastRenderedPageBreak/>
              <w:t xml:space="preserve">important for motivated employees. The employees who are involved in the risky work for them ensure safety is crucial and the Amazon management team has to make sure of the availability of those products and equipment for the security purpose. </w:t>
            </w:r>
          </w:p>
        </w:tc>
      </w:tr>
      <w:tr w:rsidR="001503D8" w14:paraId="0525C41C" w14:textId="77777777" w:rsidTr="00A00A87">
        <w:tc>
          <w:tcPr>
            <w:tcW w:w="4514" w:type="dxa"/>
            <w:shd w:val="clear" w:color="auto" w:fill="auto"/>
            <w:tcMar>
              <w:top w:w="100" w:type="dxa"/>
              <w:left w:w="100" w:type="dxa"/>
              <w:bottom w:w="100" w:type="dxa"/>
              <w:right w:w="100" w:type="dxa"/>
            </w:tcMar>
          </w:tcPr>
          <w:p w14:paraId="309217CA" w14:textId="77777777" w:rsidR="001503D8" w:rsidRDefault="001503D8" w:rsidP="00A00A87">
            <w:pPr>
              <w:widowControl w:val="0"/>
              <w:pBdr>
                <w:top w:val="nil"/>
                <w:left w:val="nil"/>
                <w:bottom w:val="nil"/>
                <w:right w:val="nil"/>
                <w:between w:val="nil"/>
              </w:pBdr>
              <w:rPr>
                <w:b/>
              </w:rPr>
            </w:pPr>
            <w:r>
              <w:rPr>
                <w:b/>
              </w:rPr>
              <w:t>Mental support</w:t>
            </w:r>
          </w:p>
        </w:tc>
        <w:tc>
          <w:tcPr>
            <w:tcW w:w="4514" w:type="dxa"/>
            <w:shd w:val="clear" w:color="auto" w:fill="auto"/>
            <w:tcMar>
              <w:top w:w="100" w:type="dxa"/>
              <w:left w:w="100" w:type="dxa"/>
              <w:bottom w:w="100" w:type="dxa"/>
              <w:right w:w="100" w:type="dxa"/>
            </w:tcMar>
          </w:tcPr>
          <w:p w14:paraId="6FA76DA2" w14:textId="77777777" w:rsidR="001503D8" w:rsidRDefault="001503D8" w:rsidP="00A00A87">
            <w:pPr>
              <w:widowControl w:val="0"/>
              <w:pBdr>
                <w:top w:val="nil"/>
                <w:left w:val="nil"/>
                <w:bottom w:val="nil"/>
                <w:right w:val="nil"/>
                <w:between w:val="nil"/>
              </w:pBdr>
            </w:pPr>
            <w:r>
              <w:t>Along with all those above mentioned qualities, mental support of the employees is also required to perform better in the workplace. Here also, Amazon is looking to provide mental support to their employees. Mental support can be given in many ways. Those mental support motivates the employees to perform better and make good results for the business (</w:t>
            </w:r>
            <w:r>
              <w:rPr>
                <w:color w:val="222222"/>
                <w:highlight w:val="white"/>
              </w:rPr>
              <w:t>Contreras, 2018</w:t>
            </w:r>
            <w:r>
              <w:t xml:space="preserve">).   </w:t>
            </w:r>
          </w:p>
        </w:tc>
      </w:tr>
      <w:tr w:rsidR="001503D8" w14:paraId="68DB8405" w14:textId="77777777" w:rsidTr="00A00A87">
        <w:tc>
          <w:tcPr>
            <w:tcW w:w="4514" w:type="dxa"/>
            <w:shd w:val="clear" w:color="auto" w:fill="auto"/>
            <w:tcMar>
              <w:top w:w="100" w:type="dxa"/>
              <w:left w:w="100" w:type="dxa"/>
              <w:bottom w:w="100" w:type="dxa"/>
              <w:right w:w="100" w:type="dxa"/>
            </w:tcMar>
          </w:tcPr>
          <w:p w14:paraId="14E11B26" w14:textId="77777777" w:rsidR="001503D8" w:rsidRDefault="001503D8" w:rsidP="00A00A87">
            <w:pPr>
              <w:widowControl w:val="0"/>
              <w:pBdr>
                <w:top w:val="nil"/>
                <w:left w:val="nil"/>
                <w:bottom w:val="nil"/>
                <w:right w:val="nil"/>
                <w:between w:val="nil"/>
              </w:pBdr>
              <w:rPr>
                <w:b/>
              </w:rPr>
            </w:pPr>
            <w:r>
              <w:rPr>
                <w:b/>
              </w:rPr>
              <w:t>Understanding of work</w:t>
            </w:r>
          </w:p>
        </w:tc>
        <w:tc>
          <w:tcPr>
            <w:tcW w:w="4514" w:type="dxa"/>
            <w:shd w:val="clear" w:color="auto" w:fill="auto"/>
            <w:tcMar>
              <w:top w:w="100" w:type="dxa"/>
              <w:left w:w="100" w:type="dxa"/>
              <w:bottom w:w="100" w:type="dxa"/>
              <w:right w:w="100" w:type="dxa"/>
            </w:tcMar>
          </w:tcPr>
          <w:p w14:paraId="1ADB4465" w14:textId="77777777" w:rsidR="001503D8" w:rsidRDefault="001503D8" w:rsidP="00A00A87">
            <w:pPr>
              <w:widowControl w:val="0"/>
              <w:pBdr>
                <w:top w:val="nil"/>
                <w:left w:val="nil"/>
                <w:bottom w:val="nil"/>
                <w:right w:val="nil"/>
                <w:between w:val="nil"/>
              </w:pBdr>
            </w:pPr>
            <w:r>
              <w:t>For the employees to have an understanding regarding their job profile is crucial unless they will not be able to perform their jobs accordingly (</w:t>
            </w:r>
            <w:r>
              <w:rPr>
                <w:color w:val="222222"/>
                <w:highlight w:val="white"/>
              </w:rPr>
              <w:t>Goulding et al., 2019</w:t>
            </w:r>
            <w:r>
              <w:t xml:space="preserve">). First, the management team has to check whether the employee knows about their work profile or not on the basis of that the training will also be provided as it is important for the staff to know the details about their work. </w:t>
            </w:r>
          </w:p>
        </w:tc>
      </w:tr>
    </w:tbl>
    <w:p w14:paraId="4864AFE6" w14:textId="77777777" w:rsidR="001503D8" w:rsidRDefault="001503D8" w:rsidP="001503D8"/>
    <w:p w14:paraId="50F0F14C" w14:textId="503A8C6C" w:rsidR="00F04290" w:rsidRDefault="001503D8" w:rsidP="001503D8">
      <w:r>
        <w:t xml:space="preserve">Those are a few of the mentioned tasks through evaluation of all those tasks the business can motivate and influence the employees of the organization for better working and for generating revenue for the business as well as for the growth of the business. However, along with time and the objective of the organization, the evolution of those skills can be different. </w:t>
      </w:r>
    </w:p>
    <w:p w14:paraId="6B92E8FA" w14:textId="31A17107" w:rsidR="00530219" w:rsidRDefault="00530219" w:rsidP="001503D8">
      <w:r>
        <w:t xml:space="preserve">Through several ways, those staff can be influenced and motivated. The way of motivation depends on the condition of the employees. Different employees might require different treatment. However, the above-mentioned tasks are the general tasks, on the basis of those </w:t>
      </w:r>
      <w:r>
        <w:lastRenderedPageBreak/>
        <w:t>tasks, staff will be evaluated and further strategies will be taken to improve the performance of the staff.</w:t>
      </w:r>
    </w:p>
    <w:p w14:paraId="73F817DE" w14:textId="77777777" w:rsidR="00D53860" w:rsidRPr="00281F35" w:rsidRDefault="00D53860" w:rsidP="00D53860">
      <w:pPr>
        <w:spacing w:before="120" w:after="120"/>
        <w:rPr>
          <w:b/>
          <w:bCs/>
          <w:color w:val="FF0000"/>
        </w:rPr>
      </w:pPr>
      <w:r w:rsidRPr="00281F35">
        <w:rPr>
          <w:b/>
          <w:bCs/>
          <w:color w:val="FF0000"/>
        </w:rPr>
        <w:t>Gibbs Reflective Cycle</w:t>
      </w:r>
    </w:p>
    <w:p w14:paraId="0FB893A4" w14:textId="0E24D619" w:rsidR="00D53860" w:rsidRPr="00281F35" w:rsidRDefault="00D53860" w:rsidP="00D53860">
      <w:pPr>
        <w:spacing w:before="120" w:after="120"/>
        <w:rPr>
          <w:color w:val="FF0000"/>
        </w:rPr>
      </w:pPr>
      <w:r w:rsidRPr="00281F35">
        <w:rPr>
          <w:color w:val="FF0000"/>
        </w:rPr>
        <w:t>Description-</w:t>
      </w:r>
      <w:r w:rsidR="00A352E9" w:rsidRPr="00281F35">
        <w:rPr>
          <w:color w:val="FF0000"/>
        </w:rPr>
        <w:t xml:space="preserve"> Here I have gathered information that can help to improve the overflow performance of non-management staff of Amazon Bluewater Store.</w:t>
      </w:r>
    </w:p>
    <w:p w14:paraId="3704B4F3" w14:textId="0A24D0DD" w:rsidR="00D53860" w:rsidRPr="00281F35" w:rsidRDefault="00D53860" w:rsidP="00D53860">
      <w:pPr>
        <w:spacing w:before="120" w:after="120"/>
        <w:rPr>
          <w:color w:val="FF0000"/>
        </w:rPr>
      </w:pPr>
      <w:r w:rsidRPr="00281F35">
        <w:rPr>
          <w:color w:val="FF0000"/>
        </w:rPr>
        <w:t>Feelings-</w:t>
      </w:r>
      <w:r w:rsidR="00A352E9" w:rsidRPr="00281F35">
        <w:rPr>
          <w:color w:val="FF0000"/>
        </w:rPr>
        <w:t xml:space="preserve"> I have felt that the store staff of Amazon should be motivated based on their needs of employability.</w:t>
      </w:r>
    </w:p>
    <w:p w14:paraId="4A9E94DC" w14:textId="4AE021C1" w:rsidR="00D53860" w:rsidRPr="00281F35" w:rsidRDefault="00D53860" w:rsidP="00D53860">
      <w:pPr>
        <w:spacing w:before="120" w:after="120"/>
        <w:rPr>
          <w:color w:val="FF0000"/>
        </w:rPr>
      </w:pPr>
      <w:r w:rsidRPr="00281F35">
        <w:rPr>
          <w:color w:val="FF0000"/>
        </w:rPr>
        <w:t>Evaluation-</w:t>
      </w:r>
      <w:r w:rsidR="00A352E9" w:rsidRPr="00281F35">
        <w:rPr>
          <w:color w:val="FF0000"/>
        </w:rPr>
        <w:t xml:space="preserve"> Here I have learned about the application of ERG theory of motivation.</w:t>
      </w:r>
    </w:p>
    <w:p w14:paraId="40C199CF" w14:textId="5B30D186" w:rsidR="00D53860" w:rsidRPr="00281F35" w:rsidRDefault="00D53860" w:rsidP="00D53860">
      <w:pPr>
        <w:spacing w:before="120" w:after="120"/>
        <w:rPr>
          <w:color w:val="FF0000"/>
        </w:rPr>
      </w:pPr>
      <w:r w:rsidRPr="00281F35">
        <w:rPr>
          <w:color w:val="FF0000"/>
        </w:rPr>
        <w:t>Analysis-</w:t>
      </w:r>
      <w:r w:rsidR="00A352E9" w:rsidRPr="00281F35">
        <w:rPr>
          <w:color w:val="FF0000"/>
        </w:rPr>
        <w:t xml:space="preserve"> I have found that good communication, good behaviour, health and safety measures and others can improve the staff motivation.</w:t>
      </w:r>
    </w:p>
    <w:p w14:paraId="5E366487" w14:textId="1EAFCC7E" w:rsidR="00D53860" w:rsidRPr="00281F35" w:rsidRDefault="00D53860" w:rsidP="00D53860">
      <w:pPr>
        <w:spacing w:before="120" w:after="120"/>
        <w:rPr>
          <w:color w:val="FF0000"/>
        </w:rPr>
      </w:pPr>
      <w:r w:rsidRPr="00281F35">
        <w:rPr>
          <w:color w:val="FF0000"/>
        </w:rPr>
        <w:t>Conclusion-</w:t>
      </w:r>
      <w:r w:rsidR="00A352E9" w:rsidRPr="00281F35">
        <w:rPr>
          <w:color w:val="FF0000"/>
        </w:rPr>
        <w:t xml:space="preserve"> I have understood that </w:t>
      </w:r>
      <w:r w:rsidR="007F6955" w:rsidRPr="00281F35">
        <w:rPr>
          <w:color w:val="FF0000"/>
        </w:rPr>
        <w:t>motivating staff yielding positive results in operations.</w:t>
      </w:r>
    </w:p>
    <w:p w14:paraId="1979DFE7" w14:textId="4B7F5FC1" w:rsidR="00D53860" w:rsidRDefault="00D53860" w:rsidP="00D53860">
      <w:pPr>
        <w:spacing w:before="120" w:after="120"/>
        <w:rPr>
          <w:color w:val="FF0000"/>
        </w:rPr>
      </w:pPr>
      <w:r w:rsidRPr="00281F35">
        <w:rPr>
          <w:color w:val="FF0000"/>
        </w:rPr>
        <w:t>Action plan-</w:t>
      </w:r>
      <w:r w:rsidR="007F6955" w:rsidRPr="00281F35">
        <w:rPr>
          <w:color w:val="FF0000"/>
        </w:rPr>
        <w:t xml:space="preserve"> In future, I would try to interview the staff of an organisation directly to develop a better understanding.</w:t>
      </w:r>
    </w:p>
    <w:p w14:paraId="70894CFF" w14:textId="0D0F3352" w:rsidR="00A75AAE" w:rsidRDefault="00A75AAE" w:rsidP="00D53860">
      <w:pPr>
        <w:spacing w:before="120" w:after="120"/>
        <w:rPr>
          <w:color w:val="FF0000"/>
        </w:rPr>
      </w:pPr>
    </w:p>
    <w:p w14:paraId="1B3077D5" w14:textId="6E9D5780" w:rsidR="00A75AAE" w:rsidRPr="00C10B92" w:rsidRDefault="00A75AAE" w:rsidP="00D53860">
      <w:pPr>
        <w:spacing w:before="120" w:after="120"/>
        <w:rPr>
          <w:b/>
          <w:bCs/>
          <w:i/>
          <w:iCs/>
        </w:rPr>
      </w:pPr>
      <w:r w:rsidRPr="00C10B92">
        <w:rPr>
          <w:b/>
          <w:bCs/>
          <w:i/>
          <w:iCs/>
        </w:rPr>
        <w:t>ALEXANDRA-ALINA TRICA</w:t>
      </w:r>
    </w:p>
    <w:p w14:paraId="4AA9E8B9" w14:textId="7FCC38E8" w:rsidR="00F04290" w:rsidRDefault="00F04290" w:rsidP="001503D8">
      <w:pPr>
        <w:pStyle w:val="Heading2"/>
      </w:pPr>
      <w:bookmarkStart w:id="6" w:name="_Toc90740254"/>
      <w:r>
        <w:t>5</w:t>
      </w:r>
      <w:r w:rsidR="001503D8">
        <w:t xml:space="preserve">. </w:t>
      </w:r>
      <w:r w:rsidR="001503D8">
        <w:rPr>
          <w:shd w:val="clear" w:color="auto" w:fill="FFFFFF"/>
        </w:rPr>
        <w:t>Analysis of internal and external factors behaviour and Performance of the management team of Amazon at Bluewater Amazon Store</w:t>
      </w:r>
      <w:bookmarkEnd w:id="6"/>
    </w:p>
    <w:p w14:paraId="4A6A10CE" w14:textId="77777777" w:rsidR="001503D8" w:rsidRPr="00D61BFE" w:rsidRDefault="001503D8" w:rsidP="001503D8">
      <w:pPr>
        <w:rPr>
          <w:rFonts w:eastAsia="Times New Roman"/>
          <w:b/>
        </w:rPr>
      </w:pPr>
      <w:r w:rsidRPr="00D61BFE">
        <w:rPr>
          <w:rFonts w:eastAsia="Times New Roman"/>
          <w:b/>
        </w:rPr>
        <w:t xml:space="preserve">Internal Factors </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745"/>
        <w:gridCol w:w="3255"/>
        <w:gridCol w:w="3029"/>
      </w:tblGrid>
      <w:tr w:rsidR="001503D8" w:rsidRPr="00D61BFE" w14:paraId="5FD4AC11" w14:textId="77777777" w:rsidTr="00A00A87">
        <w:tc>
          <w:tcPr>
            <w:tcW w:w="2745" w:type="dxa"/>
            <w:shd w:val="clear" w:color="auto" w:fill="auto"/>
            <w:tcMar>
              <w:top w:w="100" w:type="dxa"/>
              <w:left w:w="100" w:type="dxa"/>
              <w:bottom w:w="100" w:type="dxa"/>
              <w:right w:w="100" w:type="dxa"/>
            </w:tcMar>
          </w:tcPr>
          <w:p w14:paraId="2024C0E7" w14:textId="77777777" w:rsidR="001503D8" w:rsidRPr="00E94ECF" w:rsidRDefault="001503D8" w:rsidP="00E94ECF">
            <w:pPr>
              <w:widowControl w:val="0"/>
              <w:pBdr>
                <w:top w:val="nil"/>
                <w:left w:val="nil"/>
                <w:bottom w:val="nil"/>
                <w:right w:val="nil"/>
                <w:between w:val="nil"/>
              </w:pBdr>
              <w:spacing w:after="0"/>
              <w:rPr>
                <w:rFonts w:eastAsia="Times New Roman" w:cs="Arial"/>
                <w:b/>
                <w:bCs/>
              </w:rPr>
            </w:pPr>
            <w:r w:rsidRPr="00E94ECF">
              <w:rPr>
                <w:rFonts w:eastAsia="Times New Roman" w:cs="Arial"/>
                <w:b/>
                <w:bCs/>
              </w:rPr>
              <w:t>Corporate culture</w:t>
            </w:r>
          </w:p>
          <w:p w14:paraId="3D093403" w14:textId="77777777" w:rsidR="001503D8" w:rsidRPr="00D61BFE" w:rsidRDefault="001503D8" w:rsidP="00A00A87">
            <w:pPr>
              <w:widowControl w:val="0"/>
              <w:pBdr>
                <w:top w:val="nil"/>
                <w:left w:val="nil"/>
                <w:bottom w:val="nil"/>
                <w:right w:val="nil"/>
                <w:between w:val="nil"/>
              </w:pBdr>
              <w:rPr>
                <w:rFonts w:eastAsia="Times New Roman" w:cs="Arial"/>
              </w:rPr>
            </w:pPr>
          </w:p>
          <w:p w14:paraId="251D259E" w14:textId="77777777" w:rsidR="001503D8" w:rsidRPr="00D61BFE" w:rsidRDefault="001503D8" w:rsidP="00A00A87">
            <w:pPr>
              <w:widowControl w:val="0"/>
              <w:pBdr>
                <w:top w:val="nil"/>
                <w:left w:val="nil"/>
                <w:bottom w:val="nil"/>
                <w:right w:val="nil"/>
                <w:between w:val="nil"/>
              </w:pBdr>
              <w:rPr>
                <w:rFonts w:eastAsia="Times New Roman" w:cs="Arial"/>
              </w:rPr>
            </w:pPr>
          </w:p>
          <w:p w14:paraId="6E2EB555" w14:textId="5EA88F1D" w:rsidR="001503D8" w:rsidRPr="00D61BFE" w:rsidRDefault="001503D8" w:rsidP="00E94ECF">
            <w:pPr>
              <w:widowControl w:val="0"/>
              <w:pBdr>
                <w:top w:val="nil"/>
                <w:left w:val="nil"/>
                <w:bottom w:val="nil"/>
                <w:right w:val="nil"/>
                <w:between w:val="nil"/>
              </w:pBdr>
              <w:spacing w:after="0"/>
              <w:rPr>
                <w:rFonts w:eastAsia="Times New Roman" w:cs="Arial"/>
                <w:b/>
              </w:rPr>
            </w:pPr>
          </w:p>
        </w:tc>
        <w:tc>
          <w:tcPr>
            <w:tcW w:w="3255" w:type="dxa"/>
            <w:shd w:val="clear" w:color="auto" w:fill="auto"/>
            <w:tcMar>
              <w:top w:w="100" w:type="dxa"/>
              <w:left w:w="100" w:type="dxa"/>
              <w:bottom w:w="100" w:type="dxa"/>
              <w:right w:w="100" w:type="dxa"/>
            </w:tcMar>
          </w:tcPr>
          <w:p w14:paraId="10EF6AD4" w14:textId="77777777" w:rsidR="001503D8" w:rsidRPr="00D61BFE" w:rsidRDefault="001503D8" w:rsidP="00A00A87">
            <w:pPr>
              <w:widowControl w:val="0"/>
              <w:pBdr>
                <w:top w:val="nil"/>
                <w:left w:val="nil"/>
                <w:bottom w:val="nil"/>
                <w:right w:val="nil"/>
                <w:between w:val="nil"/>
              </w:pBdr>
              <w:rPr>
                <w:rFonts w:eastAsia="Times New Roman" w:cs="Arial"/>
                <w:b/>
              </w:rPr>
            </w:pPr>
            <w:r w:rsidRPr="00D61BFE">
              <w:rPr>
                <w:rFonts w:eastAsia="Times New Roman" w:cs="Arial"/>
                <w:b/>
              </w:rPr>
              <w:t>Individual performance</w:t>
            </w:r>
          </w:p>
          <w:p w14:paraId="3A183F1D" w14:textId="77777777" w:rsidR="00D61BFE" w:rsidRDefault="001503D8" w:rsidP="00A00A87">
            <w:pPr>
              <w:widowControl w:val="0"/>
              <w:pBdr>
                <w:top w:val="nil"/>
                <w:left w:val="nil"/>
                <w:bottom w:val="nil"/>
                <w:right w:val="nil"/>
                <w:between w:val="nil"/>
              </w:pBdr>
              <w:rPr>
                <w:rFonts w:eastAsia="Times New Roman" w:cs="Arial"/>
              </w:rPr>
            </w:pPr>
            <w:r w:rsidRPr="00D61BFE">
              <w:rPr>
                <w:rFonts w:eastAsia="Times New Roman" w:cs="Arial"/>
              </w:rPr>
              <w:t>Individual performance gets affected a lot by the</w:t>
            </w:r>
            <w:r w:rsidRPr="00D61BFE">
              <w:rPr>
                <w:rFonts w:eastAsia="Times New Roman" w:cs="Arial"/>
                <w:b/>
              </w:rPr>
              <w:t xml:space="preserve"> </w:t>
            </w:r>
            <w:r w:rsidRPr="00D61BFE">
              <w:rPr>
                <w:rFonts w:eastAsia="Times New Roman" w:cs="Arial"/>
              </w:rPr>
              <w:t xml:space="preserve">corporate culture of the company. In the case of Amazon also there is no exception. In short, employee satisfaction depends a lot on the corporate culture of the company. </w:t>
            </w:r>
          </w:p>
          <w:p w14:paraId="1043E4D4" w14:textId="614F4BB5" w:rsidR="00D61BFE" w:rsidRDefault="001503D8" w:rsidP="00A00A87">
            <w:pPr>
              <w:widowControl w:val="0"/>
              <w:pBdr>
                <w:top w:val="nil"/>
                <w:left w:val="nil"/>
                <w:bottom w:val="nil"/>
                <w:right w:val="nil"/>
                <w:between w:val="nil"/>
              </w:pBdr>
              <w:rPr>
                <w:rFonts w:eastAsia="Times New Roman" w:cs="Arial"/>
              </w:rPr>
            </w:pPr>
            <w:r w:rsidRPr="00D61BFE">
              <w:rPr>
                <w:rFonts w:eastAsia="Times New Roman" w:cs="Arial"/>
              </w:rPr>
              <w:t xml:space="preserve">The employee engagement at the work also depends a lot on the corporate culture of the company. Amazon is a very </w:t>
            </w:r>
            <w:r w:rsidRPr="00D61BFE">
              <w:rPr>
                <w:rFonts w:eastAsia="Times New Roman" w:cs="Arial"/>
              </w:rPr>
              <w:lastRenderedPageBreak/>
              <w:t xml:space="preserve">successful company. In such companies the corporate culture depends a lot on the widely shared and also firmly held beliefs. </w:t>
            </w:r>
          </w:p>
          <w:p w14:paraId="141E166F" w14:textId="77777777" w:rsidR="00D61BFE" w:rsidRDefault="001503D8" w:rsidP="00A00A87">
            <w:pPr>
              <w:widowControl w:val="0"/>
              <w:pBdr>
                <w:top w:val="nil"/>
                <w:left w:val="nil"/>
                <w:bottom w:val="nil"/>
                <w:right w:val="nil"/>
                <w:between w:val="nil"/>
              </w:pBdr>
              <w:rPr>
                <w:rFonts w:eastAsia="Times New Roman" w:cs="Arial"/>
              </w:rPr>
            </w:pPr>
            <w:r w:rsidRPr="00D61BFE">
              <w:rPr>
                <w:rFonts w:eastAsia="Times New Roman" w:cs="Arial"/>
              </w:rPr>
              <w:t xml:space="preserve">This is a very useful thing since through these firm beliefs the employees exactly know the things they want and perform or deliver work according to that. In many cases for different types of companies the company's culture or the overall corporate culture of a definite company is extremely hard to define and also sometimes very difficult to implement. </w:t>
            </w:r>
          </w:p>
          <w:p w14:paraId="4BE1FEB0" w14:textId="679684E6" w:rsidR="001503D8" w:rsidRPr="00D61BFE" w:rsidRDefault="001503D8" w:rsidP="00A00A87">
            <w:pPr>
              <w:widowControl w:val="0"/>
              <w:pBdr>
                <w:top w:val="nil"/>
                <w:left w:val="nil"/>
                <w:bottom w:val="nil"/>
                <w:right w:val="nil"/>
                <w:between w:val="nil"/>
              </w:pBdr>
              <w:rPr>
                <w:rFonts w:eastAsia="Times New Roman" w:cs="Arial"/>
              </w:rPr>
            </w:pPr>
            <w:r w:rsidRPr="00D61BFE">
              <w:rPr>
                <w:rFonts w:eastAsia="Times New Roman" w:cs="Arial"/>
              </w:rPr>
              <w:t>During such difficult scenarios if the employees are very sure about the definite beliefs or the ultimate goal of the company then their roles become very defined</w:t>
            </w:r>
            <w:r w:rsidR="00E94ECF">
              <w:rPr>
                <w:rFonts w:eastAsia="Times New Roman" w:cs="Arial"/>
              </w:rPr>
              <w:t xml:space="preserve"> </w:t>
            </w:r>
            <w:r w:rsidR="00E94ECF" w:rsidRPr="00E94ECF">
              <w:t>(Amazon UK, 2021)</w:t>
            </w:r>
            <w:r w:rsidRPr="00E94ECF">
              <w:t>.</w:t>
            </w:r>
            <w:r w:rsidRPr="00D61BFE">
              <w:rPr>
                <w:rFonts w:eastAsia="Times New Roman" w:cs="Arial"/>
              </w:rPr>
              <w:t xml:space="preserve"> In that case it becomes easier for the various employees of the company to finally serve according to the criteria of the company.  </w:t>
            </w:r>
          </w:p>
          <w:p w14:paraId="37F47E34" w14:textId="77777777" w:rsidR="001503D8" w:rsidRPr="00D61BFE" w:rsidRDefault="001503D8" w:rsidP="00A00A87">
            <w:pPr>
              <w:widowControl w:val="0"/>
              <w:pBdr>
                <w:top w:val="nil"/>
                <w:left w:val="nil"/>
                <w:bottom w:val="nil"/>
                <w:right w:val="nil"/>
                <w:between w:val="nil"/>
              </w:pBdr>
              <w:rPr>
                <w:rFonts w:eastAsia="Times New Roman" w:cs="Arial"/>
              </w:rPr>
            </w:pPr>
          </w:p>
          <w:p w14:paraId="399A69AE" w14:textId="77777777" w:rsidR="001503D8" w:rsidRPr="00D61BFE" w:rsidRDefault="001503D8" w:rsidP="00A00A87">
            <w:pPr>
              <w:widowControl w:val="0"/>
              <w:pBdr>
                <w:top w:val="nil"/>
                <w:left w:val="nil"/>
                <w:bottom w:val="nil"/>
                <w:right w:val="nil"/>
                <w:between w:val="nil"/>
              </w:pBdr>
              <w:rPr>
                <w:rFonts w:eastAsia="Times New Roman" w:cs="Arial"/>
              </w:rPr>
            </w:pPr>
          </w:p>
          <w:p w14:paraId="73D51B6A" w14:textId="77777777" w:rsidR="001503D8" w:rsidRPr="00D61BFE" w:rsidRDefault="001503D8" w:rsidP="00A00A87">
            <w:pPr>
              <w:widowControl w:val="0"/>
              <w:pBdr>
                <w:top w:val="nil"/>
                <w:left w:val="nil"/>
                <w:bottom w:val="nil"/>
                <w:right w:val="nil"/>
                <w:between w:val="nil"/>
              </w:pBdr>
              <w:rPr>
                <w:rFonts w:eastAsia="Times New Roman" w:cs="Arial"/>
              </w:rPr>
            </w:pPr>
          </w:p>
          <w:p w14:paraId="51899E3A" w14:textId="77777777" w:rsidR="001503D8" w:rsidRPr="00D61BFE" w:rsidRDefault="001503D8" w:rsidP="00A00A87">
            <w:pPr>
              <w:widowControl w:val="0"/>
              <w:pBdr>
                <w:top w:val="nil"/>
                <w:left w:val="nil"/>
                <w:bottom w:val="nil"/>
                <w:right w:val="nil"/>
                <w:between w:val="nil"/>
              </w:pBdr>
              <w:rPr>
                <w:rFonts w:eastAsia="Times New Roman" w:cs="Arial"/>
              </w:rPr>
            </w:pPr>
          </w:p>
          <w:p w14:paraId="2788067E" w14:textId="77777777" w:rsidR="001503D8" w:rsidRPr="00D61BFE" w:rsidRDefault="001503D8" w:rsidP="00A00A87">
            <w:pPr>
              <w:widowControl w:val="0"/>
              <w:pBdr>
                <w:top w:val="nil"/>
                <w:left w:val="nil"/>
                <w:bottom w:val="nil"/>
                <w:right w:val="nil"/>
                <w:between w:val="nil"/>
              </w:pBdr>
              <w:rPr>
                <w:rFonts w:eastAsia="Times New Roman" w:cs="Arial"/>
              </w:rPr>
            </w:pPr>
          </w:p>
          <w:p w14:paraId="286DC713" w14:textId="77777777" w:rsidR="001503D8" w:rsidRPr="00D61BFE" w:rsidRDefault="001503D8" w:rsidP="00A00A87">
            <w:pPr>
              <w:widowControl w:val="0"/>
              <w:pBdr>
                <w:top w:val="nil"/>
                <w:left w:val="nil"/>
                <w:bottom w:val="nil"/>
                <w:right w:val="nil"/>
                <w:between w:val="nil"/>
              </w:pBdr>
              <w:rPr>
                <w:rFonts w:eastAsia="Times New Roman" w:cs="Arial"/>
              </w:rPr>
            </w:pPr>
          </w:p>
          <w:p w14:paraId="167AD954" w14:textId="77777777" w:rsidR="001503D8" w:rsidRPr="00D61BFE" w:rsidRDefault="001503D8" w:rsidP="00A00A87">
            <w:pPr>
              <w:widowControl w:val="0"/>
              <w:pBdr>
                <w:top w:val="nil"/>
                <w:left w:val="nil"/>
                <w:bottom w:val="nil"/>
                <w:right w:val="nil"/>
                <w:between w:val="nil"/>
              </w:pBdr>
              <w:rPr>
                <w:rFonts w:eastAsia="Times New Roman" w:cs="Arial"/>
              </w:rPr>
            </w:pPr>
          </w:p>
          <w:p w14:paraId="01F0328D" w14:textId="77777777" w:rsidR="001503D8" w:rsidRPr="00D61BFE" w:rsidRDefault="001503D8" w:rsidP="00A00A87">
            <w:pPr>
              <w:widowControl w:val="0"/>
              <w:pBdr>
                <w:top w:val="nil"/>
                <w:left w:val="nil"/>
                <w:bottom w:val="nil"/>
                <w:right w:val="nil"/>
                <w:between w:val="nil"/>
              </w:pBdr>
              <w:rPr>
                <w:rFonts w:eastAsia="Times New Roman" w:cs="Arial"/>
              </w:rPr>
            </w:pPr>
          </w:p>
          <w:p w14:paraId="76D00630" w14:textId="77777777" w:rsidR="001503D8" w:rsidRPr="00D61BFE" w:rsidRDefault="001503D8" w:rsidP="00A00A87">
            <w:pPr>
              <w:widowControl w:val="0"/>
              <w:pBdr>
                <w:top w:val="nil"/>
                <w:left w:val="nil"/>
                <w:bottom w:val="nil"/>
                <w:right w:val="nil"/>
                <w:between w:val="nil"/>
              </w:pBdr>
              <w:rPr>
                <w:rFonts w:eastAsia="Times New Roman" w:cs="Arial"/>
              </w:rPr>
            </w:pPr>
          </w:p>
          <w:p w14:paraId="5F49C2D7" w14:textId="77777777" w:rsidR="00E94ECF" w:rsidRDefault="00E94ECF" w:rsidP="00A00A87">
            <w:pPr>
              <w:widowControl w:val="0"/>
              <w:pBdr>
                <w:top w:val="nil"/>
                <w:left w:val="nil"/>
                <w:bottom w:val="nil"/>
                <w:right w:val="nil"/>
                <w:between w:val="nil"/>
              </w:pBdr>
              <w:rPr>
                <w:rFonts w:eastAsia="Times New Roman" w:cs="Arial"/>
              </w:rPr>
            </w:pPr>
          </w:p>
          <w:p w14:paraId="49B184D2" w14:textId="1841E841" w:rsidR="001503D8" w:rsidRPr="00D61BFE" w:rsidRDefault="001503D8" w:rsidP="00E94ECF">
            <w:pPr>
              <w:widowControl w:val="0"/>
              <w:pBdr>
                <w:top w:val="nil"/>
                <w:left w:val="nil"/>
                <w:bottom w:val="nil"/>
                <w:right w:val="nil"/>
                <w:between w:val="nil"/>
              </w:pBdr>
              <w:rPr>
                <w:rFonts w:eastAsia="Times New Roman" w:cs="Arial"/>
              </w:rPr>
            </w:pPr>
          </w:p>
        </w:tc>
        <w:tc>
          <w:tcPr>
            <w:tcW w:w="3029" w:type="dxa"/>
            <w:shd w:val="clear" w:color="auto" w:fill="auto"/>
            <w:tcMar>
              <w:top w:w="100" w:type="dxa"/>
              <w:left w:w="100" w:type="dxa"/>
              <w:bottom w:w="100" w:type="dxa"/>
              <w:right w:w="100" w:type="dxa"/>
            </w:tcMar>
          </w:tcPr>
          <w:p w14:paraId="3A415AA9" w14:textId="77777777" w:rsidR="001503D8" w:rsidRPr="00D61BFE" w:rsidRDefault="001503D8" w:rsidP="00A00A87">
            <w:pPr>
              <w:widowControl w:val="0"/>
              <w:pBdr>
                <w:top w:val="nil"/>
                <w:left w:val="nil"/>
                <w:bottom w:val="nil"/>
                <w:right w:val="nil"/>
                <w:between w:val="nil"/>
              </w:pBdr>
              <w:rPr>
                <w:rFonts w:eastAsia="Times New Roman" w:cs="Arial"/>
                <w:b/>
              </w:rPr>
            </w:pPr>
            <w:r w:rsidRPr="00D61BFE">
              <w:rPr>
                <w:rFonts w:eastAsia="Times New Roman" w:cs="Arial"/>
                <w:b/>
              </w:rPr>
              <w:lastRenderedPageBreak/>
              <w:t>Group performance</w:t>
            </w:r>
          </w:p>
          <w:p w14:paraId="7FF730B4" w14:textId="77777777" w:rsidR="00D61BFE" w:rsidRDefault="001503D8" w:rsidP="00A00A87">
            <w:pPr>
              <w:widowControl w:val="0"/>
              <w:pBdr>
                <w:top w:val="nil"/>
                <w:left w:val="nil"/>
                <w:bottom w:val="nil"/>
                <w:right w:val="nil"/>
                <w:between w:val="nil"/>
              </w:pBdr>
              <w:rPr>
                <w:rFonts w:eastAsia="Times New Roman" w:cs="Arial"/>
              </w:rPr>
            </w:pPr>
            <w:r w:rsidRPr="00D61BFE">
              <w:rPr>
                <w:rFonts w:eastAsia="Times New Roman" w:cs="Arial"/>
              </w:rPr>
              <w:t xml:space="preserve">The group performances of the employees who are working in big or much smaller groups also depends a lot according to the corporate culture or the work culture of the particular company. </w:t>
            </w:r>
          </w:p>
          <w:p w14:paraId="2C88DBF8" w14:textId="062BC9F3" w:rsidR="00D61BFE" w:rsidRDefault="001503D8" w:rsidP="00A00A87">
            <w:pPr>
              <w:widowControl w:val="0"/>
              <w:pBdr>
                <w:top w:val="nil"/>
                <w:left w:val="nil"/>
                <w:bottom w:val="nil"/>
                <w:right w:val="nil"/>
                <w:between w:val="nil"/>
              </w:pBdr>
              <w:rPr>
                <w:rFonts w:eastAsia="Times New Roman" w:cs="Arial"/>
              </w:rPr>
            </w:pPr>
            <w:r w:rsidRPr="00D61BFE">
              <w:rPr>
                <w:rFonts w:eastAsia="Times New Roman" w:cs="Arial"/>
              </w:rPr>
              <w:t xml:space="preserve">In the case of a very big company like the Amazon </w:t>
            </w:r>
            <w:r w:rsidR="00E94ECF">
              <w:rPr>
                <w:rFonts w:eastAsia="Times New Roman" w:cs="Arial"/>
              </w:rPr>
              <w:t>B</w:t>
            </w:r>
            <w:r w:rsidRPr="00D61BFE">
              <w:rPr>
                <w:rFonts w:eastAsia="Times New Roman" w:cs="Arial"/>
              </w:rPr>
              <w:t xml:space="preserve">lue water shopping centre the work culture or the </w:t>
            </w:r>
            <w:r w:rsidRPr="00D61BFE">
              <w:rPr>
                <w:rFonts w:eastAsia="Times New Roman" w:cs="Arial"/>
              </w:rPr>
              <w:t xml:space="preserve">corporate culture decides the overall employee performance or the overall job satisfaction of the employees working in that big company. </w:t>
            </w:r>
          </w:p>
          <w:p w14:paraId="4F77C66B" w14:textId="77777777" w:rsidR="00D61BFE" w:rsidRDefault="001503D8" w:rsidP="00A00A87">
            <w:pPr>
              <w:widowControl w:val="0"/>
              <w:pBdr>
                <w:top w:val="nil"/>
                <w:left w:val="nil"/>
                <w:bottom w:val="nil"/>
                <w:right w:val="nil"/>
                <w:between w:val="nil"/>
              </w:pBdr>
              <w:rPr>
                <w:rFonts w:eastAsia="Times New Roman" w:cs="Arial"/>
              </w:rPr>
            </w:pPr>
            <w:r w:rsidRPr="00D61BFE">
              <w:rPr>
                <w:rFonts w:eastAsia="Times New Roman" w:cs="Arial"/>
              </w:rPr>
              <w:t>The group performance in the Bluewater shopping centre depends a lot on the overall company belief (</w:t>
            </w:r>
            <w:r w:rsidRPr="00D61BFE">
              <w:rPr>
                <w:rFonts w:eastAsia="Times New Roman" w:cs="Arial"/>
                <w:color w:val="222222"/>
                <w:highlight w:val="white"/>
              </w:rPr>
              <w:t>Yan, Li, and Cheng, 2020).</w:t>
            </w:r>
            <w:r w:rsidRPr="00D61BFE">
              <w:rPr>
                <w:rFonts w:eastAsia="Times New Roman" w:cs="Arial"/>
              </w:rPr>
              <w:t xml:space="preserve"> It also depends a lot on the implementation of the various policies on the company. The widely shared views of the company also affect the employee performance of the company in many different ways. </w:t>
            </w:r>
          </w:p>
          <w:p w14:paraId="327223D0" w14:textId="6C19704C" w:rsidR="001503D8" w:rsidRPr="00D61BFE" w:rsidRDefault="001503D8" w:rsidP="00E94ECF">
            <w:pPr>
              <w:widowControl w:val="0"/>
              <w:pBdr>
                <w:top w:val="nil"/>
                <w:left w:val="nil"/>
                <w:bottom w:val="nil"/>
                <w:right w:val="nil"/>
                <w:between w:val="nil"/>
              </w:pBdr>
              <w:rPr>
                <w:rFonts w:eastAsia="Times New Roman" w:cs="Arial"/>
              </w:rPr>
            </w:pPr>
            <w:r w:rsidRPr="00D61BFE">
              <w:rPr>
                <w:rFonts w:eastAsia="Times New Roman" w:cs="Arial"/>
              </w:rPr>
              <w:t xml:space="preserve">The group performance of the various employees in a corporate culture is extremely hard to define. The corporate culture of this particular firm may vary from time to time. So the overall employee performance and the overall employee productivity also varies from time to time in the company. The teamwork skills are a very essential part of the group performance. Also the collaboration skills are a very essential part of the group </w:t>
            </w:r>
            <w:r w:rsidRPr="00D61BFE">
              <w:rPr>
                <w:rFonts w:eastAsia="Times New Roman" w:cs="Arial"/>
              </w:rPr>
              <w:lastRenderedPageBreak/>
              <w:t xml:space="preserve">performance of the employees.   </w:t>
            </w:r>
          </w:p>
        </w:tc>
      </w:tr>
      <w:tr w:rsidR="00E94ECF" w:rsidRPr="00D61BFE" w14:paraId="0A356C65" w14:textId="77777777" w:rsidTr="00A00A87">
        <w:tc>
          <w:tcPr>
            <w:tcW w:w="2745" w:type="dxa"/>
            <w:shd w:val="clear" w:color="auto" w:fill="auto"/>
            <w:tcMar>
              <w:top w:w="100" w:type="dxa"/>
              <w:left w:w="100" w:type="dxa"/>
              <w:bottom w:w="100" w:type="dxa"/>
              <w:right w:w="100" w:type="dxa"/>
            </w:tcMar>
          </w:tcPr>
          <w:p w14:paraId="6D4B78E7" w14:textId="036401B4" w:rsidR="00E94ECF" w:rsidRPr="00D61BFE" w:rsidRDefault="00E94ECF" w:rsidP="00E94ECF">
            <w:pPr>
              <w:widowControl w:val="0"/>
              <w:pBdr>
                <w:top w:val="nil"/>
                <w:left w:val="nil"/>
                <w:bottom w:val="nil"/>
                <w:right w:val="nil"/>
                <w:between w:val="nil"/>
              </w:pBdr>
              <w:spacing w:after="0"/>
              <w:rPr>
                <w:rFonts w:eastAsia="Times New Roman" w:cs="Arial"/>
                <w:b/>
              </w:rPr>
            </w:pPr>
            <w:r w:rsidRPr="00D61BFE">
              <w:rPr>
                <w:rFonts w:eastAsia="Times New Roman" w:cs="Arial"/>
                <w:b/>
              </w:rPr>
              <w:lastRenderedPageBreak/>
              <w:t>Human resource development</w:t>
            </w:r>
          </w:p>
        </w:tc>
        <w:tc>
          <w:tcPr>
            <w:tcW w:w="3255" w:type="dxa"/>
            <w:shd w:val="clear" w:color="auto" w:fill="auto"/>
            <w:tcMar>
              <w:top w:w="100" w:type="dxa"/>
              <w:left w:w="100" w:type="dxa"/>
              <w:bottom w:w="100" w:type="dxa"/>
              <w:right w:w="100" w:type="dxa"/>
            </w:tcMar>
          </w:tcPr>
          <w:p w14:paraId="2CD316B6" w14:textId="77777777" w:rsidR="00E94ECF" w:rsidRDefault="00E94ECF" w:rsidP="00E94ECF">
            <w:pPr>
              <w:widowControl w:val="0"/>
              <w:pBdr>
                <w:top w:val="nil"/>
                <w:left w:val="nil"/>
                <w:bottom w:val="nil"/>
                <w:right w:val="nil"/>
                <w:between w:val="nil"/>
              </w:pBdr>
              <w:rPr>
                <w:rFonts w:eastAsia="Times New Roman" w:cs="Arial"/>
              </w:rPr>
            </w:pPr>
            <w:r w:rsidRPr="00D61BFE">
              <w:rPr>
                <w:rFonts w:eastAsia="Times New Roman" w:cs="Arial"/>
              </w:rPr>
              <w:t>Human resource development is a very significant part of the company’s agenda. It focuses mainly on improving the skills of the various employees. Improving the various skills of the employees is a primary agenda of the company. The company is focussing a lot on the individual skills of the employees.</w:t>
            </w:r>
          </w:p>
          <w:p w14:paraId="5A3913DB" w14:textId="77777777" w:rsidR="00E94ECF" w:rsidRDefault="00E94ECF" w:rsidP="00A00A87">
            <w:pPr>
              <w:widowControl w:val="0"/>
              <w:pBdr>
                <w:top w:val="nil"/>
                <w:left w:val="nil"/>
                <w:bottom w:val="nil"/>
                <w:right w:val="nil"/>
                <w:between w:val="nil"/>
              </w:pBdr>
              <w:rPr>
                <w:rFonts w:eastAsia="Times New Roman" w:cs="Arial"/>
              </w:rPr>
            </w:pPr>
            <w:r w:rsidRPr="00D61BFE">
              <w:rPr>
                <w:rFonts w:eastAsia="Times New Roman" w:cs="Arial"/>
              </w:rPr>
              <w:t xml:space="preserve"> The individual skills of the employees are extremely essential for the overall productivity of the company. As the overall productivity will improve if the individual skills of the employees improve to a very big or very huge extent. This is extremely essential for the overall future development of the entire company. </w:t>
            </w:r>
          </w:p>
          <w:p w14:paraId="036A26D7" w14:textId="5EA42555" w:rsidR="00E94ECF" w:rsidRPr="00E94ECF" w:rsidRDefault="00E94ECF" w:rsidP="00A00A87">
            <w:pPr>
              <w:widowControl w:val="0"/>
              <w:pBdr>
                <w:top w:val="nil"/>
                <w:left w:val="nil"/>
                <w:bottom w:val="nil"/>
                <w:right w:val="nil"/>
                <w:between w:val="nil"/>
              </w:pBdr>
              <w:rPr>
                <w:rFonts w:eastAsia="Times New Roman" w:cs="Arial"/>
              </w:rPr>
            </w:pPr>
            <w:r w:rsidRPr="00D61BFE">
              <w:rPr>
                <w:rFonts w:eastAsia="Times New Roman" w:cs="Arial"/>
              </w:rPr>
              <w:t xml:space="preserve">The amazon Bluewater shopping centre has introduced </w:t>
            </w:r>
            <w:r w:rsidRPr="00D61BFE">
              <w:rPr>
                <w:rFonts w:eastAsia="Times New Roman" w:cs="Arial"/>
              </w:rPr>
              <w:lastRenderedPageBreak/>
              <w:t xml:space="preserve">several types of workshops through which the overall development of the company will increase to a great extent. This is because these workshops are focussing on improving the skills of the individual employees so that they can perform better.  </w:t>
            </w:r>
          </w:p>
        </w:tc>
        <w:tc>
          <w:tcPr>
            <w:tcW w:w="3029" w:type="dxa"/>
            <w:shd w:val="clear" w:color="auto" w:fill="auto"/>
            <w:tcMar>
              <w:top w:w="100" w:type="dxa"/>
              <w:left w:w="100" w:type="dxa"/>
              <w:bottom w:w="100" w:type="dxa"/>
              <w:right w:w="100" w:type="dxa"/>
            </w:tcMar>
          </w:tcPr>
          <w:p w14:paraId="7FC6EDB1" w14:textId="77777777" w:rsidR="00E94ECF" w:rsidRDefault="00E94ECF" w:rsidP="00E94ECF">
            <w:pPr>
              <w:widowControl w:val="0"/>
              <w:rPr>
                <w:rFonts w:eastAsia="Times New Roman" w:cs="Arial"/>
              </w:rPr>
            </w:pPr>
            <w:r w:rsidRPr="00D61BFE">
              <w:rPr>
                <w:rFonts w:eastAsia="Times New Roman" w:cs="Arial"/>
              </w:rPr>
              <w:lastRenderedPageBreak/>
              <w:t xml:space="preserve">Human resource development is a very essential segment of the company’s agenda. It focuses mainly on improving the skills of the different employees. Improving the different skills of the employees working in a group is a primary motive of the company. </w:t>
            </w:r>
          </w:p>
          <w:p w14:paraId="608BBE89" w14:textId="7381AB0F" w:rsidR="00E94ECF" w:rsidRDefault="00E94ECF" w:rsidP="00E94ECF">
            <w:pPr>
              <w:widowControl w:val="0"/>
              <w:pBdr>
                <w:top w:val="nil"/>
                <w:left w:val="nil"/>
                <w:bottom w:val="nil"/>
                <w:right w:val="nil"/>
                <w:between w:val="nil"/>
              </w:pBdr>
              <w:rPr>
                <w:rFonts w:eastAsia="Times New Roman" w:cs="Arial"/>
              </w:rPr>
            </w:pPr>
            <w:r w:rsidRPr="00D61BFE">
              <w:rPr>
                <w:rFonts w:eastAsia="Times New Roman" w:cs="Arial"/>
              </w:rPr>
              <w:t>The company is focussing a lot on the team working skills of the workers. The team working skills of the employees are extremely essential for the overall productivity of the company</w:t>
            </w:r>
            <w:r w:rsidR="00C4419E">
              <w:rPr>
                <w:rFonts w:eastAsia="Times New Roman" w:cs="Arial"/>
              </w:rPr>
              <w:t xml:space="preserve"> </w:t>
            </w:r>
            <w:r w:rsidR="00C4419E" w:rsidRPr="00C4419E">
              <w:t>(Hiscott, 2021)</w:t>
            </w:r>
            <w:r w:rsidRPr="00C4419E">
              <w:t>.</w:t>
            </w:r>
            <w:r w:rsidRPr="00D61BFE">
              <w:rPr>
                <w:rFonts w:eastAsia="Times New Roman" w:cs="Arial"/>
              </w:rPr>
              <w:t xml:space="preserve"> As the overall productivity will improve if the team working skills of the employees improve to a very big extent. </w:t>
            </w:r>
          </w:p>
          <w:p w14:paraId="1A60AF65" w14:textId="2C2D4A65" w:rsidR="00E94ECF" w:rsidRPr="00D61BFE" w:rsidRDefault="00E94ECF" w:rsidP="00E94ECF">
            <w:pPr>
              <w:widowControl w:val="0"/>
              <w:pBdr>
                <w:top w:val="nil"/>
                <w:left w:val="nil"/>
                <w:bottom w:val="nil"/>
                <w:right w:val="nil"/>
                <w:between w:val="nil"/>
              </w:pBdr>
              <w:rPr>
                <w:rFonts w:eastAsia="Times New Roman" w:cs="Arial"/>
                <w:b/>
              </w:rPr>
            </w:pPr>
            <w:r w:rsidRPr="00D61BFE">
              <w:rPr>
                <w:rFonts w:eastAsia="Times New Roman" w:cs="Arial"/>
              </w:rPr>
              <w:t xml:space="preserve">This is very essential for the </w:t>
            </w:r>
            <w:r w:rsidRPr="00D61BFE">
              <w:rPr>
                <w:rFonts w:eastAsia="Times New Roman" w:cs="Arial"/>
              </w:rPr>
              <w:lastRenderedPageBreak/>
              <w:t xml:space="preserve">total future development of the entire company. The amazon Bluewater shopping centre has introduced different types of workshops through which the total development of the company will go up to a great extent. This is because these workshops are focussing on improving the skills of the  employees working in a group so that they can perform better.  </w:t>
            </w:r>
          </w:p>
        </w:tc>
      </w:tr>
      <w:tr w:rsidR="00E94ECF" w:rsidRPr="00D61BFE" w14:paraId="3FE81EA0" w14:textId="77777777" w:rsidTr="00A00A87">
        <w:tc>
          <w:tcPr>
            <w:tcW w:w="2745" w:type="dxa"/>
            <w:shd w:val="clear" w:color="auto" w:fill="auto"/>
            <w:tcMar>
              <w:top w:w="100" w:type="dxa"/>
              <w:left w:w="100" w:type="dxa"/>
              <w:bottom w:w="100" w:type="dxa"/>
              <w:right w:w="100" w:type="dxa"/>
            </w:tcMar>
          </w:tcPr>
          <w:p w14:paraId="5323A4AB" w14:textId="038731BE" w:rsidR="00E94ECF" w:rsidRPr="00D61BFE" w:rsidRDefault="00E94ECF" w:rsidP="00A00A87">
            <w:pPr>
              <w:widowControl w:val="0"/>
              <w:pBdr>
                <w:top w:val="nil"/>
                <w:left w:val="nil"/>
                <w:bottom w:val="nil"/>
                <w:right w:val="nil"/>
                <w:between w:val="nil"/>
              </w:pBdr>
              <w:rPr>
                <w:rFonts w:eastAsia="Times New Roman" w:cs="Arial"/>
                <w:b/>
              </w:rPr>
            </w:pPr>
            <w:r w:rsidRPr="00D61BFE">
              <w:rPr>
                <w:rFonts w:eastAsia="Times New Roman" w:cs="Arial"/>
                <w:b/>
              </w:rPr>
              <w:t>Finance</w:t>
            </w:r>
          </w:p>
        </w:tc>
        <w:tc>
          <w:tcPr>
            <w:tcW w:w="3255" w:type="dxa"/>
            <w:shd w:val="clear" w:color="auto" w:fill="auto"/>
            <w:tcMar>
              <w:top w:w="100" w:type="dxa"/>
              <w:left w:w="100" w:type="dxa"/>
              <w:bottom w:w="100" w:type="dxa"/>
              <w:right w:w="100" w:type="dxa"/>
            </w:tcMar>
          </w:tcPr>
          <w:p w14:paraId="197122CB" w14:textId="3377D51D" w:rsidR="00E94ECF" w:rsidRPr="00D61BFE" w:rsidRDefault="00E94ECF" w:rsidP="00A00A87">
            <w:pPr>
              <w:widowControl w:val="0"/>
              <w:pBdr>
                <w:top w:val="nil"/>
                <w:left w:val="nil"/>
                <w:bottom w:val="nil"/>
                <w:right w:val="nil"/>
                <w:between w:val="nil"/>
              </w:pBdr>
              <w:rPr>
                <w:rFonts w:eastAsia="Times New Roman" w:cs="Arial"/>
                <w:b/>
              </w:rPr>
            </w:pPr>
            <w:r w:rsidRPr="00D61BFE">
              <w:rPr>
                <w:rFonts w:eastAsia="Times New Roman" w:cs="Arial"/>
              </w:rPr>
              <w:t xml:space="preserve">The financial factor is a very essential factor that affects the different operations of the company. Employee satisfaction depends a lot on the employee benefits. This is in turn determined by the financial benefits of the company.  </w:t>
            </w:r>
          </w:p>
        </w:tc>
        <w:tc>
          <w:tcPr>
            <w:tcW w:w="3029" w:type="dxa"/>
            <w:shd w:val="clear" w:color="auto" w:fill="auto"/>
            <w:tcMar>
              <w:top w:w="100" w:type="dxa"/>
              <w:left w:w="100" w:type="dxa"/>
              <w:bottom w:w="100" w:type="dxa"/>
              <w:right w:w="100" w:type="dxa"/>
            </w:tcMar>
          </w:tcPr>
          <w:p w14:paraId="24508417" w14:textId="55E54F7B" w:rsidR="00E94ECF" w:rsidRPr="00D61BFE" w:rsidRDefault="00E94ECF" w:rsidP="00A00A87">
            <w:pPr>
              <w:widowControl w:val="0"/>
              <w:pBdr>
                <w:top w:val="nil"/>
                <w:left w:val="nil"/>
                <w:bottom w:val="nil"/>
                <w:right w:val="nil"/>
                <w:between w:val="nil"/>
              </w:pBdr>
              <w:rPr>
                <w:rFonts w:eastAsia="Times New Roman" w:cs="Arial"/>
                <w:b/>
              </w:rPr>
            </w:pPr>
            <w:r w:rsidRPr="00D61BFE">
              <w:rPr>
                <w:rFonts w:eastAsia="Times New Roman" w:cs="Arial"/>
              </w:rPr>
              <w:t>The financial factor also affects the group performance in many ways. This is because the benefits given depend a lot on the financial condition.</w:t>
            </w:r>
          </w:p>
        </w:tc>
      </w:tr>
    </w:tbl>
    <w:p w14:paraId="7CD9E948" w14:textId="77777777" w:rsidR="001503D8" w:rsidRPr="00D61BFE" w:rsidRDefault="001503D8" w:rsidP="001503D8">
      <w:pPr>
        <w:rPr>
          <w:rFonts w:eastAsia="Times New Roman" w:cs="Arial"/>
        </w:rPr>
      </w:pPr>
      <w:r w:rsidRPr="00D61BFE">
        <w:rPr>
          <w:rFonts w:eastAsia="Times New Roman" w:cs="Arial"/>
        </w:rPr>
        <w:t xml:space="preserve"> </w:t>
      </w:r>
    </w:p>
    <w:p w14:paraId="4ED75894" w14:textId="77777777" w:rsidR="001503D8" w:rsidRPr="00D61BFE" w:rsidRDefault="001503D8" w:rsidP="001503D8">
      <w:pPr>
        <w:rPr>
          <w:rFonts w:eastAsia="Times New Roman" w:cs="Arial"/>
          <w:b/>
        </w:rPr>
      </w:pPr>
      <w:r w:rsidRPr="00D61BFE">
        <w:rPr>
          <w:rFonts w:eastAsia="Times New Roman" w:cs="Arial"/>
          <w:b/>
        </w:rPr>
        <w:t>External factors</w:t>
      </w:r>
      <w:r w:rsidRPr="00D61BFE">
        <w:rPr>
          <w:rFonts w:eastAsia="Calibri" w:cs="Arial"/>
        </w:rPr>
        <w:t xml:space="preserve"> </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9"/>
        <w:gridCol w:w="3010"/>
        <w:gridCol w:w="3010"/>
      </w:tblGrid>
      <w:tr w:rsidR="001503D8" w:rsidRPr="00D61BFE" w14:paraId="05D6BC99" w14:textId="77777777" w:rsidTr="00A00A87">
        <w:tc>
          <w:tcPr>
            <w:tcW w:w="3009" w:type="dxa"/>
            <w:shd w:val="clear" w:color="auto" w:fill="auto"/>
            <w:tcMar>
              <w:top w:w="100" w:type="dxa"/>
              <w:left w:w="100" w:type="dxa"/>
              <w:bottom w:w="100" w:type="dxa"/>
              <w:right w:w="100" w:type="dxa"/>
            </w:tcMar>
          </w:tcPr>
          <w:p w14:paraId="366E157C" w14:textId="77777777" w:rsidR="001503D8" w:rsidRPr="00D61BFE" w:rsidRDefault="001503D8" w:rsidP="00A00A87">
            <w:pPr>
              <w:widowControl w:val="0"/>
              <w:rPr>
                <w:rFonts w:eastAsia="Times New Roman" w:cs="Arial"/>
                <w:b/>
              </w:rPr>
            </w:pPr>
          </w:p>
          <w:p w14:paraId="383B0938" w14:textId="77777777" w:rsidR="001503D8" w:rsidRPr="00D61BFE" w:rsidRDefault="001503D8" w:rsidP="00A00A87">
            <w:pPr>
              <w:widowControl w:val="0"/>
              <w:rPr>
                <w:rFonts w:eastAsia="Times New Roman" w:cs="Arial"/>
                <w:b/>
              </w:rPr>
            </w:pPr>
          </w:p>
          <w:p w14:paraId="4BDD74A5" w14:textId="77777777" w:rsidR="001503D8" w:rsidRPr="00D61BFE" w:rsidRDefault="001503D8" w:rsidP="001503D8">
            <w:pPr>
              <w:widowControl w:val="0"/>
              <w:numPr>
                <w:ilvl w:val="0"/>
                <w:numId w:val="10"/>
              </w:numPr>
              <w:spacing w:after="0"/>
              <w:rPr>
                <w:rFonts w:eastAsia="Times New Roman" w:cs="Arial"/>
                <w:b/>
              </w:rPr>
            </w:pPr>
            <w:r w:rsidRPr="00D61BFE">
              <w:rPr>
                <w:rFonts w:eastAsia="Times New Roman" w:cs="Arial"/>
                <w:b/>
              </w:rPr>
              <w:t>Technology</w:t>
            </w:r>
          </w:p>
          <w:p w14:paraId="09D0CCD7" w14:textId="77777777" w:rsidR="001503D8" w:rsidRPr="00D61BFE" w:rsidRDefault="001503D8" w:rsidP="00A00A87">
            <w:pPr>
              <w:widowControl w:val="0"/>
              <w:rPr>
                <w:rFonts w:eastAsia="Times New Roman" w:cs="Arial"/>
                <w:b/>
              </w:rPr>
            </w:pPr>
          </w:p>
          <w:p w14:paraId="2A4F00FD" w14:textId="77777777" w:rsidR="001503D8" w:rsidRPr="00D61BFE" w:rsidRDefault="001503D8" w:rsidP="00A00A87">
            <w:pPr>
              <w:widowControl w:val="0"/>
              <w:rPr>
                <w:rFonts w:eastAsia="Times New Roman" w:cs="Arial"/>
                <w:b/>
              </w:rPr>
            </w:pPr>
          </w:p>
          <w:p w14:paraId="33E5BC2F" w14:textId="77777777" w:rsidR="001503D8" w:rsidRPr="00D61BFE" w:rsidRDefault="001503D8" w:rsidP="00A00A87">
            <w:pPr>
              <w:widowControl w:val="0"/>
              <w:rPr>
                <w:rFonts w:eastAsia="Times New Roman" w:cs="Arial"/>
                <w:b/>
              </w:rPr>
            </w:pPr>
          </w:p>
          <w:p w14:paraId="0F711B7D" w14:textId="77777777" w:rsidR="001503D8" w:rsidRPr="00D61BFE" w:rsidRDefault="001503D8" w:rsidP="00A00A87">
            <w:pPr>
              <w:widowControl w:val="0"/>
              <w:rPr>
                <w:rFonts w:eastAsia="Times New Roman" w:cs="Arial"/>
                <w:b/>
              </w:rPr>
            </w:pPr>
          </w:p>
          <w:p w14:paraId="013837AC" w14:textId="77777777" w:rsidR="001503D8" w:rsidRPr="00D61BFE" w:rsidRDefault="001503D8" w:rsidP="00A00A87">
            <w:pPr>
              <w:widowControl w:val="0"/>
              <w:rPr>
                <w:rFonts w:eastAsia="Times New Roman" w:cs="Arial"/>
                <w:b/>
              </w:rPr>
            </w:pPr>
          </w:p>
          <w:p w14:paraId="0BD56363" w14:textId="12BFF78E" w:rsidR="001503D8" w:rsidRPr="00D61BFE" w:rsidRDefault="001503D8" w:rsidP="00E94ECF">
            <w:pPr>
              <w:widowControl w:val="0"/>
              <w:rPr>
                <w:rFonts w:eastAsia="Times New Roman" w:cs="Arial"/>
                <w:b/>
              </w:rPr>
            </w:pPr>
          </w:p>
        </w:tc>
        <w:tc>
          <w:tcPr>
            <w:tcW w:w="3009" w:type="dxa"/>
            <w:shd w:val="clear" w:color="auto" w:fill="auto"/>
            <w:tcMar>
              <w:top w:w="100" w:type="dxa"/>
              <w:left w:w="100" w:type="dxa"/>
              <w:bottom w:w="100" w:type="dxa"/>
              <w:right w:w="100" w:type="dxa"/>
            </w:tcMar>
          </w:tcPr>
          <w:p w14:paraId="14528191" w14:textId="77777777" w:rsidR="001503D8" w:rsidRPr="00D61BFE" w:rsidRDefault="001503D8" w:rsidP="00A00A87">
            <w:pPr>
              <w:widowControl w:val="0"/>
              <w:rPr>
                <w:rFonts w:eastAsia="Times New Roman" w:cs="Arial"/>
                <w:b/>
              </w:rPr>
            </w:pPr>
            <w:r w:rsidRPr="00D61BFE">
              <w:rPr>
                <w:rFonts w:eastAsia="Times New Roman" w:cs="Arial"/>
                <w:b/>
              </w:rPr>
              <w:lastRenderedPageBreak/>
              <w:t>Individual performance</w:t>
            </w:r>
          </w:p>
          <w:p w14:paraId="3C415EC9" w14:textId="77777777" w:rsidR="001503D8" w:rsidRPr="00D61BFE" w:rsidRDefault="001503D8" w:rsidP="00A00A87">
            <w:pPr>
              <w:widowControl w:val="0"/>
              <w:rPr>
                <w:rFonts w:eastAsia="Times New Roman" w:cs="Arial"/>
                <w:b/>
              </w:rPr>
            </w:pPr>
          </w:p>
          <w:p w14:paraId="33261EFC" w14:textId="6988C139" w:rsidR="001503D8" w:rsidRPr="00D61BFE" w:rsidRDefault="001503D8" w:rsidP="00A00A87">
            <w:pPr>
              <w:widowControl w:val="0"/>
              <w:rPr>
                <w:rFonts w:eastAsia="Times New Roman" w:cs="Arial"/>
              </w:rPr>
            </w:pPr>
            <w:r w:rsidRPr="00D61BFE">
              <w:rPr>
                <w:rFonts w:eastAsia="Times New Roman" w:cs="Arial"/>
              </w:rPr>
              <w:t xml:space="preserve">Technological innovations in the company amazon Bluewater shopping centre dictate the individual performances of the </w:t>
            </w:r>
            <w:r w:rsidRPr="00D61BFE">
              <w:rPr>
                <w:rFonts w:eastAsia="Times New Roman" w:cs="Arial"/>
              </w:rPr>
              <w:lastRenderedPageBreak/>
              <w:t>employees (</w:t>
            </w:r>
            <w:r w:rsidRPr="00D61BFE">
              <w:rPr>
                <w:rFonts w:eastAsia="Times New Roman" w:cs="Arial"/>
                <w:color w:val="222222"/>
                <w:highlight w:val="white"/>
              </w:rPr>
              <w:t>Li et al, 2020)</w:t>
            </w:r>
            <w:r w:rsidRPr="00D61BFE">
              <w:rPr>
                <w:rFonts w:eastAsia="Times New Roman" w:cs="Arial"/>
              </w:rPr>
              <w:t>.  With more digitization the employee productivity is getting more enhanced.</w:t>
            </w:r>
          </w:p>
        </w:tc>
        <w:tc>
          <w:tcPr>
            <w:tcW w:w="3009" w:type="dxa"/>
            <w:shd w:val="clear" w:color="auto" w:fill="auto"/>
            <w:tcMar>
              <w:top w:w="100" w:type="dxa"/>
              <w:left w:w="100" w:type="dxa"/>
              <w:bottom w:w="100" w:type="dxa"/>
              <w:right w:w="100" w:type="dxa"/>
            </w:tcMar>
          </w:tcPr>
          <w:p w14:paraId="587F7346" w14:textId="77777777" w:rsidR="001503D8" w:rsidRPr="00D61BFE" w:rsidRDefault="001503D8" w:rsidP="00A00A87">
            <w:pPr>
              <w:widowControl w:val="0"/>
              <w:rPr>
                <w:rFonts w:eastAsia="Times New Roman" w:cs="Arial"/>
                <w:b/>
              </w:rPr>
            </w:pPr>
            <w:r w:rsidRPr="00D61BFE">
              <w:rPr>
                <w:rFonts w:eastAsia="Times New Roman" w:cs="Arial"/>
                <w:b/>
              </w:rPr>
              <w:lastRenderedPageBreak/>
              <w:t>Group performance</w:t>
            </w:r>
          </w:p>
          <w:p w14:paraId="2C763A71" w14:textId="77777777" w:rsidR="001503D8" w:rsidRPr="00D61BFE" w:rsidRDefault="001503D8" w:rsidP="00A00A87">
            <w:pPr>
              <w:widowControl w:val="0"/>
              <w:rPr>
                <w:rFonts w:eastAsia="Times New Roman" w:cs="Arial"/>
                <w:b/>
              </w:rPr>
            </w:pPr>
          </w:p>
          <w:p w14:paraId="4EACDE1C" w14:textId="77777777" w:rsidR="001503D8" w:rsidRPr="00D61BFE" w:rsidRDefault="001503D8" w:rsidP="00A00A87">
            <w:pPr>
              <w:widowControl w:val="0"/>
              <w:rPr>
                <w:rFonts w:eastAsia="Times New Roman" w:cs="Arial"/>
              </w:rPr>
            </w:pPr>
            <w:r w:rsidRPr="00D61BFE">
              <w:rPr>
                <w:rFonts w:eastAsia="Times New Roman" w:cs="Arial"/>
              </w:rPr>
              <w:t xml:space="preserve">Group performances are enhanced by technological innovations. Group projects or teamwork jobs are getting much easier due to greater </w:t>
            </w:r>
            <w:r w:rsidRPr="00D61BFE">
              <w:rPr>
                <w:rFonts w:eastAsia="Times New Roman" w:cs="Arial"/>
              </w:rPr>
              <w:lastRenderedPageBreak/>
              <w:t>digitization in this company.</w:t>
            </w:r>
          </w:p>
          <w:p w14:paraId="1443BDD8" w14:textId="77777777" w:rsidR="001503D8" w:rsidRPr="00D61BFE" w:rsidRDefault="001503D8" w:rsidP="00A00A87">
            <w:pPr>
              <w:widowControl w:val="0"/>
              <w:rPr>
                <w:rFonts w:eastAsia="Times New Roman" w:cs="Arial"/>
              </w:rPr>
            </w:pPr>
          </w:p>
        </w:tc>
      </w:tr>
      <w:tr w:rsidR="001503D8" w:rsidRPr="00D61BFE" w14:paraId="2F3C9660" w14:textId="77777777" w:rsidTr="00A00A87">
        <w:tc>
          <w:tcPr>
            <w:tcW w:w="3009" w:type="dxa"/>
            <w:shd w:val="clear" w:color="auto" w:fill="auto"/>
            <w:tcMar>
              <w:top w:w="100" w:type="dxa"/>
              <w:left w:w="100" w:type="dxa"/>
              <w:bottom w:w="100" w:type="dxa"/>
              <w:right w:w="100" w:type="dxa"/>
            </w:tcMar>
          </w:tcPr>
          <w:p w14:paraId="1A0DE4BE" w14:textId="77777777" w:rsidR="001503D8" w:rsidRPr="00D61BFE" w:rsidRDefault="001503D8" w:rsidP="001503D8">
            <w:pPr>
              <w:widowControl w:val="0"/>
              <w:numPr>
                <w:ilvl w:val="0"/>
                <w:numId w:val="8"/>
              </w:numPr>
              <w:spacing w:after="0"/>
              <w:rPr>
                <w:rFonts w:eastAsia="Times New Roman" w:cs="Arial"/>
                <w:b/>
              </w:rPr>
            </w:pPr>
            <w:r w:rsidRPr="00D61BFE">
              <w:rPr>
                <w:rFonts w:eastAsia="Times New Roman" w:cs="Arial"/>
                <w:b/>
              </w:rPr>
              <w:t>Social</w:t>
            </w:r>
          </w:p>
          <w:p w14:paraId="220D187A" w14:textId="77777777" w:rsidR="001503D8" w:rsidRPr="00D61BFE" w:rsidRDefault="001503D8" w:rsidP="00A00A87">
            <w:pPr>
              <w:widowControl w:val="0"/>
              <w:rPr>
                <w:rFonts w:eastAsia="Calibri" w:cs="Arial"/>
              </w:rPr>
            </w:pPr>
          </w:p>
        </w:tc>
        <w:tc>
          <w:tcPr>
            <w:tcW w:w="3009" w:type="dxa"/>
            <w:shd w:val="clear" w:color="auto" w:fill="auto"/>
            <w:tcMar>
              <w:top w:w="100" w:type="dxa"/>
              <w:left w:w="100" w:type="dxa"/>
              <w:bottom w:w="100" w:type="dxa"/>
              <w:right w:w="100" w:type="dxa"/>
            </w:tcMar>
          </w:tcPr>
          <w:p w14:paraId="6B70D6C9" w14:textId="77777777" w:rsidR="001503D8" w:rsidRPr="00D61BFE" w:rsidRDefault="001503D8" w:rsidP="00A00A87">
            <w:pPr>
              <w:widowControl w:val="0"/>
              <w:rPr>
                <w:rFonts w:eastAsia="Times New Roman" w:cs="Arial"/>
              </w:rPr>
            </w:pPr>
            <w:r w:rsidRPr="00D61BFE">
              <w:rPr>
                <w:rFonts w:eastAsia="Times New Roman" w:cs="Arial"/>
              </w:rPr>
              <w:t>Employee performance depends a lot on the social culture of the locality where the company is present (</w:t>
            </w:r>
            <w:r w:rsidRPr="00D61BFE">
              <w:rPr>
                <w:rFonts w:eastAsia="Times New Roman" w:cs="Arial"/>
                <w:color w:val="222222"/>
                <w:highlight w:val="white"/>
              </w:rPr>
              <w:t>Graham et al, 2017)</w:t>
            </w:r>
            <w:r w:rsidRPr="00D61BFE">
              <w:rPr>
                <w:rFonts w:eastAsia="Times New Roman" w:cs="Arial"/>
              </w:rPr>
              <w:t>. For example the social culture in the European markets and the Asian markets has a contrasting difference.</w:t>
            </w:r>
          </w:p>
          <w:p w14:paraId="62ECCE62" w14:textId="77777777" w:rsidR="001503D8" w:rsidRPr="00D61BFE" w:rsidRDefault="001503D8" w:rsidP="00A00A87">
            <w:pPr>
              <w:widowControl w:val="0"/>
              <w:rPr>
                <w:rFonts w:eastAsia="Calibri" w:cs="Arial"/>
              </w:rPr>
            </w:pPr>
          </w:p>
        </w:tc>
        <w:tc>
          <w:tcPr>
            <w:tcW w:w="3009" w:type="dxa"/>
            <w:shd w:val="clear" w:color="auto" w:fill="auto"/>
            <w:tcMar>
              <w:top w:w="100" w:type="dxa"/>
              <w:left w:w="100" w:type="dxa"/>
              <w:bottom w:w="100" w:type="dxa"/>
              <w:right w:w="100" w:type="dxa"/>
            </w:tcMar>
          </w:tcPr>
          <w:p w14:paraId="31B67F10" w14:textId="77777777" w:rsidR="001503D8" w:rsidRPr="00D61BFE" w:rsidRDefault="001503D8" w:rsidP="00A00A87">
            <w:pPr>
              <w:widowControl w:val="0"/>
              <w:rPr>
                <w:rFonts w:eastAsia="Times New Roman" w:cs="Arial"/>
              </w:rPr>
            </w:pPr>
            <w:r w:rsidRPr="00D61BFE">
              <w:rPr>
                <w:rFonts w:eastAsia="Times New Roman" w:cs="Arial"/>
              </w:rPr>
              <w:t xml:space="preserve">The various group performances of the employees depend a lot on the social culture that is prevalent within the local area where the company is present. This is because different company’s draw manpower from the local area. </w:t>
            </w:r>
          </w:p>
          <w:p w14:paraId="41354D26" w14:textId="77777777" w:rsidR="001503D8" w:rsidRPr="00D61BFE" w:rsidRDefault="001503D8" w:rsidP="00A00A87">
            <w:pPr>
              <w:widowControl w:val="0"/>
              <w:rPr>
                <w:rFonts w:eastAsia="Times New Roman" w:cs="Arial"/>
              </w:rPr>
            </w:pPr>
          </w:p>
          <w:p w14:paraId="34DD7775" w14:textId="77777777" w:rsidR="001503D8" w:rsidRPr="00D61BFE" w:rsidRDefault="001503D8" w:rsidP="00A00A87">
            <w:pPr>
              <w:widowControl w:val="0"/>
              <w:rPr>
                <w:rFonts w:eastAsia="Calibri" w:cs="Arial"/>
              </w:rPr>
            </w:pPr>
          </w:p>
        </w:tc>
      </w:tr>
      <w:tr w:rsidR="001503D8" w:rsidRPr="00D61BFE" w14:paraId="18AFF12D" w14:textId="77777777" w:rsidTr="00A00A87">
        <w:tc>
          <w:tcPr>
            <w:tcW w:w="3009" w:type="dxa"/>
            <w:shd w:val="clear" w:color="auto" w:fill="auto"/>
            <w:tcMar>
              <w:top w:w="100" w:type="dxa"/>
              <w:left w:w="100" w:type="dxa"/>
              <w:bottom w:w="100" w:type="dxa"/>
              <w:right w:w="100" w:type="dxa"/>
            </w:tcMar>
          </w:tcPr>
          <w:p w14:paraId="4261B6AB" w14:textId="77777777" w:rsidR="001503D8" w:rsidRPr="00D61BFE" w:rsidRDefault="001503D8" w:rsidP="001503D8">
            <w:pPr>
              <w:widowControl w:val="0"/>
              <w:numPr>
                <w:ilvl w:val="0"/>
                <w:numId w:val="11"/>
              </w:numPr>
              <w:spacing w:after="0"/>
              <w:rPr>
                <w:rFonts w:eastAsia="Times New Roman" w:cs="Arial"/>
                <w:b/>
              </w:rPr>
            </w:pPr>
            <w:r w:rsidRPr="00D61BFE">
              <w:rPr>
                <w:rFonts w:eastAsia="Times New Roman" w:cs="Arial"/>
                <w:b/>
              </w:rPr>
              <w:t xml:space="preserve">Environmental    </w:t>
            </w:r>
          </w:p>
        </w:tc>
        <w:tc>
          <w:tcPr>
            <w:tcW w:w="3009" w:type="dxa"/>
            <w:shd w:val="clear" w:color="auto" w:fill="auto"/>
            <w:tcMar>
              <w:top w:w="100" w:type="dxa"/>
              <w:left w:w="100" w:type="dxa"/>
              <w:bottom w:w="100" w:type="dxa"/>
              <w:right w:w="100" w:type="dxa"/>
            </w:tcMar>
          </w:tcPr>
          <w:p w14:paraId="39A99723" w14:textId="577A0E72" w:rsidR="001503D8" w:rsidRPr="00D61BFE" w:rsidRDefault="001503D8" w:rsidP="00A00A87">
            <w:pPr>
              <w:widowControl w:val="0"/>
              <w:rPr>
                <w:rFonts w:eastAsia="Calibri" w:cs="Arial"/>
              </w:rPr>
            </w:pPr>
            <w:r w:rsidRPr="00D61BFE">
              <w:rPr>
                <w:rFonts w:eastAsia="Times New Roman" w:cs="Arial"/>
              </w:rPr>
              <w:t>The environmental responsibilities fall under the corporate social responsibility of the individual employees working in the company (</w:t>
            </w:r>
            <w:r w:rsidRPr="00D61BFE">
              <w:rPr>
                <w:rFonts w:eastAsia="Times New Roman" w:cs="Arial"/>
                <w:color w:val="222222"/>
                <w:highlight w:val="white"/>
              </w:rPr>
              <w:t>Ramdhani, Ramdhani and Ainissyifa, 2017)</w:t>
            </w:r>
            <w:r w:rsidRPr="00D61BFE">
              <w:rPr>
                <w:rFonts w:eastAsia="Times New Roman" w:cs="Arial"/>
              </w:rPr>
              <w:t>. The performances of the individual employees are getting affected due to this.</w:t>
            </w:r>
          </w:p>
        </w:tc>
        <w:tc>
          <w:tcPr>
            <w:tcW w:w="3009" w:type="dxa"/>
            <w:shd w:val="clear" w:color="auto" w:fill="auto"/>
            <w:tcMar>
              <w:top w:w="100" w:type="dxa"/>
              <w:left w:w="100" w:type="dxa"/>
              <w:bottom w:w="100" w:type="dxa"/>
              <w:right w:w="100" w:type="dxa"/>
            </w:tcMar>
          </w:tcPr>
          <w:p w14:paraId="3A17EB76" w14:textId="77777777" w:rsidR="001503D8" w:rsidRPr="00D61BFE" w:rsidRDefault="001503D8" w:rsidP="00A00A87">
            <w:pPr>
              <w:widowControl w:val="0"/>
              <w:rPr>
                <w:rFonts w:eastAsia="Times New Roman" w:cs="Arial"/>
              </w:rPr>
            </w:pPr>
            <w:r w:rsidRPr="00D61BFE">
              <w:rPr>
                <w:rFonts w:eastAsia="Times New Roman" w:cs="Arial"/>
              </w:rPr>
              <w:t>The group performance of the employees is affected in many ways by the corporate social responsibility of the employees. Environmental responsibility falls under that domain.</w:t>
            </w:r>
          </w:p>
          <w:p w14:paraId="42B0EE3A" w14:textId="77777777" w:rsidR="001503D8" w:rsidRPr="00D61BFE" w:rsidRDefault="001503D8" w:rsidP="00A00A87">
            <w:pPr>
              <w:widowControl w:val="0"/>
              <w:rPr>
                <w:rFonts w:eastAsia="Calibri" w:cs="Arial"/>
              </w:rPr>
            </w:pPr>
          </w:p>
        </w:tc>
      </w:tr>
    </w:tbl>
    <w:p w14:paraId="58B9CC3C" w14:textId="6ADCFF9F" w:rsidR="00F04290" w:rsidRDefault="00F04290" w:rsidP="009912D2">
      <w:pPr>
        <w:spacing w:before="120" w:after="120"/>
      </w:pPr>
    </w:p>
    <w:p w14:paraId="296E75D3" w14:textId="77777777" w:rsidR="00D53860" w:rsidRPr="00281F35" w:rsidRDefault="00D53860" w:rsidP="00D53860">
      <w:pPr>
        <w:spacing w:before="120" w:after="120"/>
        <w:rPr>
          <w:b/>
          <w:bCs/>
          <w:color w:val="FF0000"/>
        </w:rPr>
      </w:pPr>
      <w:r w:rsidRPr="00281F35">
        <w:rPr>
          <w:b/>
          <w:bCs/>
          <w:color w:val="FF0000"/>
        </w:rPr>
        <w:t>Gibbs Reflective Cycle</w:t>
      </w:r>
    </w:p>
    <w:p w14:paraId="0DAAEB7C" w14:textId="067FB25A" w:rsidR="00D53860" w:rsidRPr="00281F35" w:rsidRDefault="00D53860" w:rsidP="00D53860">
      <w:pPr>
        <w:spacing w:before="120" w:after="120"/>
        <w:rPr>
          <w:color w:val="FF0000"/>
        </w:rPr>
      </w:pPr>
      <w:r w:rsidRPr="00281F35">
        <w:rPr>
          <w:color w:val="FF0000"/>
        </w:rPr>
        <w:t>Description-</w:t>
      </w:r>
      <w:r w:rsidR="00281F35" w:rsidRPr="00281F35">
        <w:rPr>
          <w:color w:val="FF0000"/>
        </w:rPr>
        <w:t xml:space="preserve"> Here I have researched the impact of internal and external factors on the performance of the management team at Bluewater Amazon Store.</w:t>
      </w:r>
    </w:p>
    <w:p w14:paraId="7118A0A0" w14:textId="086DD7A4" w:rsidR="00D53860" w:rsidRPr="00281F35" w:rsidRDefault="00D53860" w:rsidP="00D53860">
      <w:pPr>
        <w:spacing w:before="120" w:after="120"/>
        <w:rPr>
          <w:color w:val="FF0000"/>
        </w:rPr>
      </w:pPr>
      <w:r w:rsidRPr="00281F35">
        <w:rPr>
          <w:color w:val="FF0000"/>
        </w:rPr>
        <w:lastRenderedPageBreak/>
        <w:t>Feelings-</w:t>
      </w:r>
      <w:r w:rsidR="00281F35" w:rsidRPr="00281F35">
        <w:rPr>
          <w:color w:val="FF0000"/>
        </w:rPr>
        <w:t xml:space="preserve"> I have felt that I have gathered the correct internal and external factors which are currently affecting the company.</w:t>
      </w:r>
    </w:p>
    <w:p w14:paraId="58D71D40" w14:textId="3C16490A" w:rsidR="00D53860" w:rsidRPr="00281F35" w:rsidRDefault="00D53860" w:rsidP="00D53860">
      <w:pPr>
        <w:spacing w:before="120" w:after="120"/>
        <w:rPr>
          <w:color w:val="FF0000"/>
        </w:rPr>
      </w:pPr>
      <w:r w:rsidRPr="00281F35">
        <w:rPr>
          <w:color w:val="FF0000"/>
        </w:rPr>
        <w:t>Evaluation-</w:t>
      </w:r>
      <w:r w:rsidR="00281F35" w:rsidRPr="00281F35">
        <w:rPr>
          <w:color w:val="FF0000"/>
        </w:rPr>
        <w:t xml:space="preserve"> I have understood that both the factors have positive and negative effects on individual and group performance.</w:t>
      </w:r>
    </w:p>
    <w:p w14:paraId="4F89F54B" w14:textId="75664B94" w:rsidR="00D53860" w:rsidRPr="00281F35" w:rsidRDefault="00D53860" w:rsidP="00D53860">
      <w:pPr>
        <w:spacing w:before="120" w:after="120"/>
        <w:rPr>
          <w:color w:val="FF0000"/>
        </w:rPr>
      </w:pPr>
      <w:r w:rsidRPr="00281F35">
        <w:rPr>
          <w:color w:val="FF0000"/>
        </w:rPr>
        <w:t>Analysis-</w:t>
      </w:r>
      <w:r w:rsidR="00281F35" w:rsidRPr="00281F35">
        <w:rPr>
          <w:color w:val="FF0000"/>
        </w:rPr>
        <w:t xml:space="preserve"> I have found that society, technology and environment are the external factors and human resource, finance and corporate culture are the internal factors.</w:t>
      </w:r>
    </w:p>
    <w:p w14:paraId="7A941E4D" w14:textId="5F75B127" w:rsidR="00D53860" w:rsidRPr="00281F35" w:rsidRDefault="00D53860" w:rsidP="00D53860">
      <w:pPr>
        <w:spacing w:before="120" w:after="120"/>
        <w:rPr>
          <w:color w:val="FF0000"/>
        </w:rPr>
      </w:pPr>
      <w:r w:rsidRPr="00281F35">
        <w:rPr>
          <w:color w:val="FF0000"/>
        </w:rPr>
        <w:t>Conclusion-</w:t>
      </w:r>
      <w:r w:rsidR="00281F35" w:rsidRPr="00281F35">
        <w:rPr>
          <w:color w:val="FF0000"/>
        </w:rPr>
        <w:t xml:space="preserve"> I have concluded that an organisation’s workforce is positively influenced by positive outcomes of these factors.</w:t>
      </w:r>
    </w:p>
    <w:p w14:paraId="1F5B6AEF" w14:textId="1CF55C35" w:rsidR="00D53860" w:rsidRPr="00281F35" w:rsidRDefault="00D53860" w:rsidP="00D53860">
      <w:pPr>
        <w:spacing w:before="120" w:after="120"/>
        <w:rPr>
          <w:color w:val="FF0000"/>
        </w:rPr>
      </w:pPr>
      <w:r w:rsidRPr="00281F35">
        <w:rPr>
          <w:color w:val="FF0000"/>
        </w:rPr>
        <w:t>Action plan-</w:t>
      </w:r>
      <w:r w:rsidR="00281F35" w:rsidRPr="00281F35">
        <w:rPr>
          <w:color w:val="FF0000"/>
        </w:rPr>
        <w:t xml:space="preserve"> In future I will perform a complete SWOT and PESTLE analysis to ha a better understanding pf internal and external factors.</w:t>
      </w:r>
    </w:p>
    <w:p w14:paraId="3B477132" w14:textId="3ECE5D83" w:rsidR="00F04290" w:rsidRDefault="00F04290" w:rsidP="009912D2">
      <w:pPr>
        <w:spacing w:before="120" w:after="120"/>
      </w:pPr>
    </w:p>
    <w:p w14:paraId="2E409DBD" w14:textId="77777777" w:rsidR="009912D2" w:rsidRDefault="009912D2" w:rsidP="009912D2">
      <w:pPr>
        <w:spacing w:before="120" w:after="120" w:line="259" w:lineRule="auto"/>
        <w:jc w:val="left"/>
        <w:rPr>
          <w:rFonts w:eastAsiaTheme="majorEastAsia" w:cstheme="majorBidi"/>
          <w:b/>
          <w:sz w:val="24"/>
          <w:szCs w:val="32"/>
        </w:rPr>
      </w:pPr>
      <w:r>
        <w:br w:type="page"/>
      </w:r>
    </w:p>
    <w:p w14:paraId="0DE635F9" w14:textId="7CA3AD69" w:rsidR="00F04290" w:rsidRDefault="00F04290" w:rsidP="009912D2">
      <w:pPr>
        <w:pStyle w:val="Heading1"/>
        <w:spacing w:before="120" w:after="120"/>
      </w:pPr>
      <w:bookmarkStart w:id="7" w:name="_Toc90740255"/>
      <w:r>
        <w:lastRenderedPageBreak/>
        <w:t>Conclusion:</w:t>
      </w:r>
      <w:bookmarkEnd w:id="7"/>
    </w:p>
    <w:p w14:paraId="05C23998" w14:textId="1B88CFB6" w:rsidR="009912D2" w:rsidRDefault="009912D2" w:rsidP="009912D2">
      <w:pPr>
        <w:spacing w:before="120" w:after="120"/>
      </w:pPr>
      <w:r>
        <w:t xml:space="preserve">In conclusion, it can be said that Amazon is the leading online e-commerce retailer that is trying to open a physical store in the UK. But to increase the sales and along with another profitable and competitive advantage, it wants to integrate the idea of online and physical stores. The physical store will help in giving out spoke advantages that are not possible in online stores. Also, it will widen the opportunity for the </w:t>
      </w:r>
      <w:r w:rsidR="00E94ECF">
        <w:t>customers,</w:t>
      </w:r>
      <w:r>
        <w:t xml:space="preserve"> and they will get more attracted.  </w:t>
      </w:r>
    </w:p>
    <w:p w14:paraId="03921510" w14:textId="5EE3B233" w:rsidR="00F04290" w:rsidRDefault="00E94ECF" w:rsidP="009912D2">
      <w:pPr>
        <w:spacing w:before="120" w:after="120"/>
      </w:pPr>
      <w:r>
        <w:t>Therefore</w:t>
      </w:r>
      <w:r w:rsidR="009912D2">
        <w:t xml:space="preserve">, it can be said that there is a huge difference in the structure and performance of Amazon in online and physical stores. Overall, the report is very helpful in understanding the difference between the online and offline stores and the structural and performance discrimination of Amazon in the online and offline stores.  </w:t>
      </w:r>
      <w:r>
        <w:t>Also,</w:t>
      </w:r>
      <w:r w:rsidR="00DA45EE">
        <w:t xml:space="preserve"> i</w:t>
      </w:r>
      <w:r w:rsidR="001503D8">
        <w:t xml:space="preserve">n conclusion, it can be said that operational efficiency can be done through proper monitoring and proper skills that can help in building an efficient workforce. Without an efficient workforce, a proper plan and the proper executing strategy operational efficiency cannot be done. </w:t>
      </w:r>
    </w:p>
    <w:p w14:paraId="0231D261" w14:textId="3A970F81" w:rsidR="001503D8" w:rsidRDefault="001503D8" w:rsidP="001503D8">
      <w:r>
        <w:t xml:space="preserve">From the above discussion, the ways of motivating and influencing non-management staff of Bluewater Amazon store is discussed. Hopefully, this discussion and the evaluation of those tasks will be helpful for Amazon as well as for the employees of the organization as well. </w:t>
      </w:r>
    </w:p>
    <w:p w14:paraId="7513526B" w14:textId="6942C3D9" w:rsidR="001503D8" w:rsidRPr="00FC344D" w:rsidRDefault="001503D8" w:rsidP="00D61BFE">
      <w:r w:rsidRPr="00FC344D">
        <w:t>Various types of different</w:t>
      </w:r>
      <w:r>
        <w:t xml:space="preserve"> factors influence the amazon Bl</w:t>
      </w:r>
      <w:r w:rsidRPr="00FC344D">
        <w:t xml:space="preserve">uewater shopping centre. These factors can be either internal factors or they can be external factors. These factors are extremely essential as they influence the different policies of the company in various ways. Corporate culture is a very big factor for the employee performance in a big company like amazon </w:t>
      </w:r>
      <w:r w:rsidR="00E94ECF" w:rsidRPr="00FC344D">
        <w:t>Bluewater</w:t>
      </w:r>
      <w:r w:rsidRPr="00FC344D">
        <w:t xml:space="preserve"> shopping centre.</w:t>
      </w:r>
    </w:p>
    <w:p w14:paraId="0A598193" w14:textId="77777777" w:rsidR="009912D2" w:rsidRDefault="009912D2" w:rsidP="009912D2">
      <w:pPr>
        <w:spacing w:before="120" w:after="120" w:line="259" w:lineRule="auto"/>
        <w:jc w:val="left"/>
      </w:pPr>
      <w:r>
        <w:br w:type="page"/>
      </w:r>
    </w:p>
    <w:p w14:paraId="62A05ED1" w14:textId="74A1DE87" w:rsidR="001503D8" w:rsidRPr="001503D8" w:rsidRDefault="00F04290" w:rsidP="001503D8">
      <w:pPr>
        <w:pStyle w:val="Heading1"/>
        <w:spacing w:before="120" w:after="120"/>
      </w:pPr>
      <w:bookmarkStart w:id="8" w:name="_Toc90740256"/>
      <w:r>
        <w:lastRenderedPageBreak/>
        <w:t>References:</w:t>
      </w:r>
      <w:bookmarkEnd w:id="8"/>
      <w:r>
        <w:t xml:space="preserve"> </w:t>
      </w:r>
    </w:p>
    <w:p w14:paraId="6D39DDCF" w14:textId="77777777" w:rsidR="00EF11B1" w:rsidRPr="00EF11B1" w:rsidRDefault="00EF11B1" w:rsidP="00EF11B1">
      <w:pPr>
        <w:rPr>
          <w:color w:val="222222"/>
        </w:rPr>
      </w:pPr>
      <w:r w:rsidRPr="00EF11B1">
        <w:rPr>
          <w:color w:val="222222"/>
          <w:highlight w:val="white"/>
        </w:rPr>
        <w:t xml:space="preserve">Alberca, P. and Parte, L., 2018. Operational efficiency evaluation of restaurant firms. </w:t>
      </w:r>
      <w:r w:rsidRPr="00EF11B1">
        <w:rPr>
          <w:i/>
          <w:color w:val="222222"/>
          <w:highlight w:val="white"/>
        </w:rPr>
        <w:t>International Journal of Contemporary Hospitality Management</w:t>
      </w:r>
      <w:r w:rsidRPr="00EF11B1">
        <w:rPr>
          <w:color w:val="222222"/>
          <w:highlight w:val="white"/>
        </w:rPr>
        <w:t xml:space="preserve">. Available at: </w:t>
      </w:r>
      <w:hyperlink r:id="rId11">
        <w:r w:rsidRPr="00EF11B1">
          <w:rPr>
            <w:color w:val="222222"/>
            <w:highlight w:val="white"/>
          </w:rPr>
          <w:t>https://doi.org/10.1108/IJCHM-09-2016-0547</w:t>
        </w:r>
      </w:hyperlink>
    </w:p>
    <w:p w14:paraId="5FFF3440" w14:textId="77777777" w:rsidR="00EF11B1" w:rsidRPr="00EF11B1" w:rsidRDefault="00EF11B1" w:rsidP="00EF11B1">
      <w:pPr>
        <w:spacing w:before="120" w:after="120"/>
        <w:rPr>
          <w:rFonts w:cs="Arial"/>
          <w:color w:val="000000"/>
          <w:shd w:val="clear" w:color="auto" w:fill="FFFFFF"/>
        </w:rPr>
      </w:pPr>
      <w:r w:rsidRPr="00EF11B1">
        <w:rPr>
          <w:rFonts w:cs="Arial"/>
          <w:color w:val="000000"/>
          <w:shd w:val="clear" w:color="auto" w:fill="FFFFFF"/>
        </w:rPr>
        <w:t>Amazon UK, 2021. </w:t>
      </w:r>
      <w:r w:rsidRPr="00EF11B1">
        <w:rPr>
          <w:rFonts w:cs="Arial"/>
          <w:i/>
          <w:iCs/>
          <w:color w:val="000000"/>
          <w:shd w:val="clear" w:color="auto" w:fill="FFFFFF"/>
        </w:rPr>
        <w:t>Our culture</w:t>
      </w:r>
      <w:r w:rsidRPr="00EF11B1">
        <w:rPr>
          <w:rFonts w:cs="Arial"/>
          <w:color w:val="000000"/>
          <w:shd w:val="clear" w:color="auto" w:fill="FFFFFF"/>
        </w:rPr>
        <w:t>. [online] UK About Amazon. Available at: &lt;https://www.aboutamazon.co.uk/working-at-amazon/our-culture&gt; [Accessed 23 November 2021].</w:t>
      </w:r>
    </w:p>
    <w:p w14:paraId="5C84645F" w14:textId="77777777" w:rsidR="00EF11B1" w:rsidRDefault="00EF11B1" w:rsidP="00EF11B1">
      <w:pPr>
        <w:spacing w:before="120" w:after="120"/>
      </w:pPr>
      <w:r w:rsidRPr="00EF11B1">
        <w:rPr>
          <w:highlight w:val="white"/>
        </w:rPr>
        <w:t xml:space="preserve">Amazon, 2021. </w:t>
      </w:r>
      <w:r w:rsidRPr="00EF11B1">
        <w:rPr>
          <w:i/>
          <w:highlight w:val="white"/>
        </w:rPr>
        <w:t>About Amazon</w:t>
      </w:r>
      <w:r w:rsidRPr="00EF11B1">
        <w:rPr>
          <w:highlight w:val="white"/>
        </w:rPr>
        <w:t>. [online] US About Amazon. Available at: &lt;https://www.aboutamazon.com/&gt; [Accessed 23 November 2021].</w:t>
      </w:r>
    </w:p>
    <w:p w14:paraId="5E0B8AA5" w14:textId="77777777" w:rsidR="00EF11B1" w:rsidRPr="00EF11B1" w:rsidRDefault="00EF11B1" w:rsidP="00EF11B1">
      <w:pPr>
        <w:rPr>
          <w:color w:val="222222"/>
          <w:highlight w:val="white"/>
        </w:rPr>
      </w:pPr>
      <w:r w:rsidRPr="00EF11B1">
        <w:rPr>
          <w:color w:val="222222"/>
          <w:highlight w:val="white"/>
        </w:rPr>
        <w:t xml:space="preserve">Antony, J., Snee, R. and Hoerl, R., 2017. Lean Six Sigma: yesterday, today and tomorrow. </w:t>
      </w:r>
      <w:r w:rsidRPr="00EF11B1">
        <w:rPr>
          <w:i/>
          <w:color w:val="222222"/>
          <w:highlight w:val="white"/>
        </w:rPr>
        <w:t>International Journal of Quality &amp; Reliability Management</w:t>
      </w:r>
      <w:r w:rsidRPr="00EF11B1">
        <w:rPr>
          <w:color w:val="222222"/>
          <w:highlight w:val="white"/>
        </w:rPr>
        <w:t xml:space="preserve">. Available at: </w:t>
      </w:r>
      <w:hyperlink r:id="rId12">
        <w:r w:rsidRPr="00EF11B1">
          <w:rPr>
            <w:color w:val="1155CC"/>
            <w:highlight w:val="white"/>
            <w:u w:val="single"/>
          </w:rPr>
          <w:t>https://doi.org/10.1108/IJQRM-03-2016-0035</w:t>
        </w:r>
      </w:hyperlink>
    </w:p>
    <w:p w14:paraId="7BD2B8A0" w14:textId="77777777" w:rsidR="00EF11B1" w:rsidRPr="00EF11B1" w:rsidRDefault="00EF11B1" w:rsidP="00EF11B1">
      <w:pPr>
        <w:spacing w:before="120" w:after="120"/>
        <w:rPr>
          <w:color w:val="222222"/>
          <w:highlight w:val="white"/>
        </w:rPr>
      </w:pPr>
      <w:r w:rsidRPr="00EF11B1">
        <w:rPr>
          <w:color w:val="222222"/>
          <w:highlight w:val="white"/>
        </w:rPr>
        <w:t xml:space="preserve">Betzing, J.H., Hoang, A.Q.M. and Becker, J., 2018, March. In-store technologies in the retail servicescape. In </w:t>
      </w:r>
      <w:r w:rsidRPr="00EF11B1">
        <w:rPr>
          <w:i/>
          <w:color w:val="222222"/>
          <w:highlight w:val="white"/>
        </w:rPr>
        <w:t>Proceedings of the Multikonferenz Wirtschaftsinformatik</w:t>
      </w:r>
      <w:r w:rsidRPr="00EF11B1">
        <w:rPr>
          <w:color w:val="222222"/>
          <w:highlight w:val="white"/>
        </w:rPr>
        <w:t xml:space="preserve"> (pp. 1671-1682). Available at: </w:t>
      </w:r>
      <w:hyperlink r:id="rId13">
        <w:r w:rsidRPr="00EF11B1">
          <w:rPr>
            <w:color w:val="1155CC"/>
            <w:highlight w:val="white"/>
            <w:u w:val="single"/>
          </w:rPr>
          <w:t>https://mkwi2018.leuphana.de/wp-content/uploads/MKWI_3.pdf</w:t>
        </w:r>
      </w:hyperlink>
    </w:p>
    <w:p w14:paraId="5E01C66A" w14:textId="77777777" w:rsidR="00EF11B1" w:rsidRPr="00EF11B1" w:rsidRDefault="00EF11B1" w:rsidP="00EF11B1">
      <w:pPr>
        <w:rPr>
          <w:color w:val="222222"/>
          <w:highlight w:val="white"/>
        </w:rPr>
      </w:pPr>
      <w:r w:rsidRPr="00EF11B1">
        <w:rPr>
          <w:color w:val="222222"/>
          <w:highlight w:val="white"/>
        </w:rPr>
        <w:t xml:space="preserve">Cheng, Q., Goh, B.W. and Kim, J.B., 2018. Internal control and operational efficiency. </w:t>
      </w:r>
      <w:r w:rsidRPr="00EF11B1">
        <w:rPr>
          <w:i/>
          <w:color w:val="222222"/>
          <w:highlight w:val="white"/>
        </w:rPr>
        <w:t>Contemporary Accounting Research</w:t>
      </w:r>
      <w:r w:rsidRPr="00EF11B1">
        <w:rPr>
          <w:color w:val="222222"/>
          <w:highlight w:val="white"/>
        </w:rPr>
        <w:t xml:space="preserve">, </w:t>
      </w:r>
      <w:r w:rsidRPr="00EF11B1">
        <w:rPr>
          <w:i/>
          <w:color w:val="222222"/>
          <w:highlight w:val="white"/>
        </w:rPr>
        <w:t>35</w:t>
      </w:r>
      <w:r w:rsidRPr="00EF11B1">
        <w:rPr>
          <w:color w:val="222222"/>
          <w:highlight w:val="white"/>
        </w:rPr>
        <w:t xml:space="preserve">(2), pp.1102-1139. Available at: </w:t>
      </w:r>
      <w:hyperlink r:id="rId14">
        <w:r w:rsidRPr="00EF11B1">
          <w:rPr>
            <w:color w:val="1155CC"/>
            <w:highlight w:val="white"/>
            <w:u w:val="single"/>
          </w:rPr>
          <w:t>https://ink.library.smu.edu.sg/cgi/viewcontent.cgi?referer=https://scholar.google.com/&amp;httpsredir=1&amp;article=2209&amp;context=soa_research</w:t>
        </w:r>
      </w:hyperlink>
    </w:p>
    <w:p w14:paraId="0525A6C1" w14:textId="77777777" w:rsidR="00EF11B1" w:rsidRDefault="00EF11B1" w:rsidP="00EF11B1">
      <w:pPr>
        <w:spacing w:before="400"/>
      </w:pPr>
      <w:r w:rsidRPr="00EF11B1">
        <w:rPr>
          <w:color w:val="222222"/>
          <w:highlight w:val="white"/>
        </w:rPr>
        <w:t xml:space="preserve">Contreras, C.H., 2018, June. ERG and Reggeon Field Theory. In </w:t>
      </w:r>
      <w:r w:rsidRPr="00EF11B1">
        <w:rPr>
          <w:i/>
          <w:color w:val="222222"/>
          <w:highlight w:val="white"/>
        </w:rPr>
        <w:t>Journal of Physics: Conference Series</w:t>
      </w:r>
      <w:r w:rsidRPr="00EF11B1">
        <w:rPr>
          <w:color w:val="222222"/>
          <w:highlight w:val="white"/>
        </w:rPr>
        <w:t xml:space="preserve"> (Vol. 1043, No. 1, p. 012033). IOP Publishing. </w:t>
      </w:r>
      <w:r>
        <w:t xml:space="preserve">Available at: </w:t>
      </w:r>
      <w:hyperlink r:id="rId15">
        <w:r w:rsidRPr="00EF11B1">
          <w:rPr>
            <w:color w:val="1155CC"/>
            <w:u w:val="single"/>
          </w:rPr>
          <w:t>https://iopscience.iop.org/article/10.1088/1742-6596/1043/1/012033/pdf</w:t>
        </w:r>
      </w:hyperlink>
      <w:r>
        <w:t xml:space="preserve"> </w:t>
      </w:r>
    </w:p>
    <w:p w14:paraId="107AF037" w14:textId="77777777" w:rsidR="00EF11B1" w:rsidRPr="00EF11B1" w:rsidRDefault="00EF11B1" w:rsidP="00EF11B1">
      <w:pPr>
        <w:rPr>
          <w:shd w:val="clear" w:color="auto" w:fill="FFFFFF"/>
        </w:rPr>
      </w:pPr>
      <w:r w:rsidRPr="00EF11B1">
        <w:rPr>
          <w:shd w:val="clear" w:color="auto" w:fill="FFFFFF"/>
        </w:rPr>
        <w:t>Cutter, C., 2019. Amazon to retrain a third of its US workforce. </w:t>
      </w:r>
      <w:r w:rsidRPr="00EF11B1">
        <w:rPr>
          <w:i/>
          <w:iCs/>
          <w:shd w:val="clear" w:color="auto" w:fill="FFFFFF"/>
        </w:rPr>
        <w:t>Wall Street Journal</w:t>
      </w:r>
      <w:r w:rsidRPr="00EF11B1">
        <w:rPr>
          <w:shd w:val="clear" w:color="auto" w:fill="FFFFFF"/>
        </w:rPr>
        <w:t xml:space="preserve">. Available at: </w:t>
      </w:r>
      <w:hyperlink r:id="rId16" w:history="1">
        <w:r w:rsidRPr="00EF11B1">
          <w:rPr>
            <w:rStyle w:val="Hyperlink"/>
            <w:rFonts w:cs="Arial"/>
            <w:sz w:val="20"/>
            <w:szCs w:val="20"/>
            <w:shd w:val="clear" w:color="auto" w:fill="FFFFFF"/>
          </w:rPr>
          <w:t>https://opportunityamericaonline.org/wp-content/uploads/2019/07/AMAZON-TO-RETRAIN-A-THIRD-OF-ITS-U.S.-WORKFORCE.pdf</w:t>
        </w:r>
      </w:hyperlink>
    </w:p>
    <w:p w14:paraId="575E2700" w14:textId="77777777" w:rsidR="00EF11B1" w:rsidRDefault="00EF11B1" w:rsidP="00EF11B1">
      <w:pPr>
        <w:spacing w:before="400"/>
      </w:pPr>
      <w:r w:rsidRPr="00EF11B1">
        <w:rPr>
          <w:color w:val="222222"/>
          <w:highlight w:val="white"/>
        </w:rPr>
        <w:t xml:space="preserve">Diep, A.N., Zhu, C., Cocquyt, C., De Greef, M., Vo, M.H. and Vanwing, T., 2019. Adult learners' needs in online and blended learning. </w:t>
      </w:r>
      <w:r w:rsidRPr="00EF11B1">
        <w:rPr>
          <w:i/>
          <w:color w:val="222222"/>
          <w:highlight w:val="white"/>
        </w:rPr>
        <w:t>Australian Journal of Adult Learning</w:t>
      </w:r>
      <w:r w:rsidRPr="00EF11B1">
        <w:rPr>
          <w:color w:val="222222"/>
          <w:highlight w:val="white"/>
        </w:rPr>
        <w:t xml:space="preserve">, </w:t>
      </w:r>
      <w:r w:rsidRPr="00EF11B1">
        <w:rPr>
          <w:i/>
          <w:color w:val="222222"/>
          <w:highlight w:val="white"/>
        </w:rPr>
        <w:t>59</w:t>
      </w:r>
      <w:r w:rsidRPr="00EF11B1">
        <w:rPr>
          <w:color w:val="222222"/>
          <w:highlight w:val="white"/>
        </w:rPr>
        <w:t xml:space="preserve">(2), pp.223-253. </w:t>
      </w:r>
      <w:r>
        <w:t xml:space="preserve">Available at: </w:t>
      </w:r>
      <w:hyperlink r:id="rId17">
        <w:r w:rsidRPr="00EF11B1">
          <w:rPr>
            <w:color w:val="1155CC"/>
            <w:u w:val="single"/>
          </w:rPr>
          <w:t>https://files.eric.ed.gov/fulltext/EJ1235812.pdf</w:t>
        </w:r>
      </w:hyperlink>
    </w:p>
    <w:p w14:paraId="520B0D9B" w14:textId="77777777" w:rsidR="00EF11B1" w:rsidRDefault="00EF11B1" w:rsidP="00EF11B1">
      <w:pPr>
        <w:spacing w:before="400"/>
      </w:pPr>
      <w:r w:rsidRPr="00EF11B1">
        <w:rPr>
          <w:color w:val="222222"/>
          <w:highlight w:val="white"/>
        </w:rPr>
        <w:t xml:space="preserve">Dunlop, M., 2018. The Synergy between Psychology and Business: A Case Study on Interdisciplinary Faculty Collaboration. </w:t>
      </w:r>
      <w:r w:rsidRPr="00EF11B1">
        <w:rPr>
          <w:i/>
          <w:color w:val="222222"/>
          <w:highlight w:val="white"/>
        </w:rPr>
        <w:t>International Journal of Business and Applied Social Science (IJBASS)</w:t>
      </w:r>
      <w:r w:rsidRPr="00EF11B1">
        <w:rPr>
          <w:color w:val="222222"/>
          <w:highlight w:val="white"/>
        </w:rPr>
        <w:t xml:space="preserve">, </w:t>
      </w:r>
      <w:r w:rsidRPr="00EF11B1">
        <w:rPr>
          <w:i/>
          <w:color w:val="222222"/>
          <w:highlight w:val="white"/>
        </w:rPr>
        <w:t>4</w:t>
      </w:r>
      <w:r w:rsidRPr="00EF11B1">
        <w:rPr>
          <w:color w:val="222222"/>
          <w:highlight w:val="white"/>
        </w:rPr>
        <w:t xml:space="preserve">(6). </w:t>
      </w:r>
      <w:r>
        <w:t xml:space="preserve">Available at: </w:t>
      </w:r>
      <w:hyperlink r:id="rId18">
        <w:r w:rsidRPr="00EF11B1">
          <w:rPr>
            <w:color w:val="1155CC"/>
            <w:u w:val="single"/>
          </w:rPr>
          <w:t>https://www.ssoar.info/ssoar/bitstream/handle/document/57865/ssoar-ijbass-2018-6-dunlop-The_Synergy_between_Psychology_and.pdf?sequence=1</w:t>
        </w:r>
      </w:hyperlink>
    </w:p>
    <w:p w14:paraId="0D15CEA6" w14:textId="77777777" w:rsidR="00EF11B1" w:rsidRPr="00EF11B1" w:rsidRDefault="00EF11B1" w:rsidP="00EF11B1">
      <w:pPr>
        <w:spacing w:before="120" w:after="120"/>
        <w:rPr>
          <w:rFonts w:cs="Arial"/>
          <w:color w:val="222222"/>
          <w:shd w:val="clear" w:color="auto" w:fill="FFFFFF"/>
        </w:rPr>
      </w:pPr>
      <w:r w:rsidRPr="00EF11B1">
        <w:rPr>
          <w:rFonts w:cs="Arial"/>
          <w:color w:val="222222"/>
          <w:shd w:val="clear" w:color="auto" w:fill="FFFFFF"/>
        </w:rPr>
        <w:t>Fahrurrozi, M., Soekiman, J.F.X., Philipus Kurniawan Gheta, A., Sudaryana, Y. and Husain, T., 2020. Business to Business ecommerce and role of Knowledge Management. </w:t>
      </w:r>
      <w:r w:rsidRPr="00EF11B1">
        <w:rPr>
          <w:rFonts w:cs="Arial"/>
          <w:i/>
          <w:iCs/>
          <w:color w:val="222222"/>
          <w:shd w:val="clear" w:color="auto" w:fill="FFFFFF"/>
        </w:rPr>
        <w:t>Business to Business ecommerce and role of Knowledge Management</w:t>
      </w:r>
      <w:r w:rsidRPr="00EF11B1">
        <w:rPr>
          <w:rFonts w:cs="Arial"/>
          <w:color w:val="222222"/>
          <w:shd w:val="clear" w:color="auto" w:fill="FFFFFF"/>
        </w:rPr>
        <w:t>, </w:t>
      </w:r>
      <w:r w:rsidRPr="00EF11B1">
        <w:rPr>
          <w:rFonts w:cs="Arial"/>
          <w:i/>
          <w:iCs/>
          <w:color w:val="222222"/>
          <w:shd w:val="clear" w:color="auto" w:fill="FFFFFF"/>
        </w:rPr>
        <w:t>82</w:t>
      </w:r>
      <w:r w:rsidRPr="00EF11B1">
        <w:rPr>
          <w:rFonts w:cs="Arial"/>
          <w:color w:val="222222"/>
          <w:shd w:val="clear" w:color="auto" w:fill="FFFFFF"/>
        </w:rPr>
        <w:t xml:space="preserve">. Available at: </w:t>
      </w:r>
      <w:hyperlink r:id="rId19" w:history="1">
        <w:r w:rsidRPr="00EF11B1">
          <w:rPr>
            <w:rStyle w:val="Hyperlink"/>
            <w:rFonts w:cs="Arial"/>
            <w:shd w:val="clear" w:color="auto" w:fill="FFFFFF"/>
          </w:rPr>
          <w:t>https://eprints.hamzanwadi.ac.id/4512/1/Business%20to%20Business%20ecommerce%20and%20role%20of%20Knowledge%20Management_.pdf</w:t>
        </w:r>
      </w:hyperlink>
    </w:p>
    <w:p w14:paraId="18A579E5" w14:textId="77777777" w:rsidR="00EF11B1" w:rsidRDefault="00EF11B1" w:rsidP="00EF11B1">
      <w:pPr>
        <w:spacing w:before="400"/>
      </w:pPr>
      <w:r w:rsidRPr="00EF11B1">
        <w:rPr>
          <w:color w:val="222222"/>
          <w:highlight w:val="white"/>
        </w:rPr>
        <w:t>Goulding, M., Venticinque, E., Ribeiro, M.L.D.B., Barthem, R.B., Leite, R.G., Forsberg, B., Petry, P., Lopes da Silva</w:t>
      </w:r>
      <w:r w:rsidRPr="00EF11B1">
        <w:rPr>
          <w:rFonts w:ascii="Cambria Math" w:hAnsi="Cambria Math" w:cs="Cambria Math"/>
          <w:color w:val="222222"/>
          <w:highlight w:val="white"/>
        </w:rPr>
        <w:t>‐</w:t>
      </w:r>
      <w:r w:rsidRPr="00EF11B1">
        <w:rPr>
          <w:color w:val="222222"/>
          <w:highlight w:val="white"/>
        </w:rPr>
        <w:t>J</w:t>
      </w:r>
      <w:r w:rsidRPr="00EF11B1">
        <w:rPr>
          <w:rFonts w:cs="Arial"/>
          <w:color w:val="222222"/>
          <w:highlight w:val="white"/>
        </w:rPr>
        <w:t>ú</w:t>
      </w:r>
      <w:r w:rsidRPr="00EF11B1">
        <w:rPr>
          <w:color w:val="222222"/>
          <w:highlight w:val="white"/>
        </w:rPr>
        <w:t>nior, U., Ferraz, P.S. and Ca</w:t>
      </w:r>
      <w:r w:rsidRPr="00EF11B1">
        <w:rPr>
          <w:rFonts w:cs="Arial"/>
          <w:color w:val="222222"/>
          <w:highlight w:val="white"/>
        </w:rPr>
        <w:t>ñ</w:t>
      </w:r>
      <w:r w:rsidRPr="00EF11B1">
        <w:rPr>
          <w:color w:val="222222"/>
          <w:highlight w:val="white"/>
        </w:rPr>
        <w:t>as, C., 2019. Ecosystem</w:t>
      </w:r>
      <w:r w:rsidRPr="00EF11B1">
        <w:rPr>
          <w:rFonts w:ascii="Cambria Math" w:hAnsi="Cambria Math" w:cs="Cambria Math"/>
          <w:color w:val="222222"/>
          <w:highlight w:val="white"/>
        </w:rPr>
        <w:t>‐</w:t>
      </w:r>
      <w:r w:rsidRPr="00EF11B1">
        <w:rPr>
          <w:color w:val="222222"/>
          <w:highlight w:val="white"/>
        </w:rPr>
        <w:t xml:space="preserve">based management of Amazon fisheries and wetlands. </w:t>
      </w:r>
      <w:r w:rsidRPr="00EF11B1">
        <w:rPr>
          <w:i/>
          <w:color w:val="222222"/>
          <w:highlight w:val="white"/>
        </w:rPr>
        <w:t>Fish and Fisheries</w:t>
      </w:r>
      <w:r w:rsidRPr="00EF11B1">
        <w:rPr>
          <w:color w:val="222222"/>
          <w:highlight w:val="white"/>
        </w:rPr>
        <w:t xml:space="preserve">, </w:t>
      </w:r>
      <w:r w:rsidRPr="00EF11B1">
        <w:rPr>
          <w:i/>
          <w:color w:val="222222"/>
          <w:highlight w:val="white"/>
        </w:rPr>
        <w:t>20</w:t>
      </w:r>
      <w:r w:rsidRPr="00EF11B1">
        <w:rPr>
          <w:color w:val="222222"/>
          <w:highlight w:val="white"/>
        </w:rPr>
        <w:t xml:space="preserve">(1), pp.138-158. </w:t>
      </w:r>
      <w:r>
        <w:t xml:space="preserve">Available at: </w:t>
      </w:r>
      <w:hyperlink r:id="rId20">
        <w:r w:rsidRPr="00EF11B1">
          <w:rPr>
            <w:color w:val="1155CC"/>
            <w:u w:val="single"/>
          </w:rPr>
          <w:t>https://onlinelibrary.wiley.com/doi/pdfdirect/10.1111/faf.12328</w:t>
        </w:r>
      </w:hyperlink>
    </w:p>
    <w:p w14:paraId="1F41F386" w14:textId="77777777" w:rsidR="00EF11B1" w:rsidRPr="00EF11B1" w:rsidRDefault="00EF11B1" w:rsidP="00EF11B1">
      <w:pPr>
        <w:rPr>
          <w:rFonts w:eastAsia="Times New Roman"/>
          <w:color w:val="222222"/>
          <w:sz w:val="24"/>
          <w:szCs w:val="24"/>
          <w:highlight w:val="white"/>
        </w:rPr>
      </w:pPr>
      <w:r w:rsidRPr="00EF11B1">
        <w:rPr>
          <w:rFonts w:eastAsia="Times New Roman"/>
          <w:color w:val="222222"/>
          <w:sz w:val="24"/>
          <w:szCs w:val="24"/>
          <w:highlight w:val="white"/>
        </w:rPr>
        <w:t xml:space="preserve">Graham, J.R., Harvey, C.R., Popadak, J. and Rajgopal, S., 2017. </w:t>
      </w:r>
      <w:r w:rsidRPr="00EF11B1">
        <w:rPr>
          <w:rFonts w:eastAsia="Times New Roman"/>
          <w:i/>
          <w:color w:val="222222"/>
          <w:sz w:val="24"/>
          <w:szCs w:val="24"/>
          <w:highlight w:val="white"/>
        </w:rPr>
        <w:t>Corporate culture: Evidence from the field</w:t>
      </w:r>
      <w:r w:rsidRPr="00EF11B1">
        <w:rPr>
          <w:rFonts w:eastAsia="Times New Roman"/>
          <w:color w:val="222222"/>
          <w:sz w:val="24"/>
          <w:szCs w:val="24"/>
          <w:highlight w:val="white"/>
        </w:rPr>
        <w:t xml:space="preserve"> (No. w23255). National Bureau of Economic Research. Available at:</w:t>
      </w:r>
      <w:hyperlink r:id="rId21">
        <w:r w:rsidRPr="00EF11B1">
          <w:rPr>
            <w:rFonts w:eastAsia="Times New Roman"/>
            <w:color w:val="1155CC"/>
            <w:sz w:val="24"/>
            <w:szCs w:val="24"/>
            <w:highlight w:val="white"/>
            <w:u w:val="single"/>
          </w:rPr>
          <w:t>https://www.nber.org/system/files/working_papers/w23255/w23255.pdf</w:t>
        </w:r>
      </w:hyperlink>
    </w:p>
    <w:p w14:paraId="40283166" w14:textId="77777777" w:rsidR="00EF11B1" w:rsidRPr="00EF11B1" w:rsidRDefault="00EF11B1" w:rsidP="00EF11B1">
      <w:pPr>
        <w:rPr>
          <w:rFonts w:eastAsia="Times New Roman"/>
          <w:color w:val="222222"/>
          <w:sz w:val="24"/>
          <w:szCs w:val="24"/>
          <w:highlight w:val="white"/>
        </w:rPr>
      </w:pPr>
      <w:r w:rsidRPr="00EF11B1">
        <w:rPr>
          <w:rFonts w:eastAsia="Times New Roman"/>
          <w:color w:val="222222"/>
          <w:sz w:val="24"/>
          <w:szCs w:val="24"/>
          <w:highlight w:val="white"/>
        </w:rPr>
        <w:t xml:space="preserve">Groysberg, B., Lee, J., Price, J. and Cheng, J., 2018. The leader’s guide to corporate culture. </w:t>
      </w:r>
      <w:r w:rsidRPr="00EF11B1">
        <w:rPr>
          <w:rFonts w:eastAsia="Times New Roman"/>
          <w:i/>
          <w:color w:val="222222"/>
          <w:sz w:val="24"/>
          <w:szCs w:val="24"/>
          <w:highlight w:val="white"/>
        </w:rPr>
        <w:t>Harvard business review</w:t>
      </w:r>
      <w:r w:rsidRPr="00EF11B1">
        <w:rPr>
          <w:rFonts w:eastAsia="Times New Roman"/>
          <w:color w:val="222222"/>
          <w:sz w:val="24"/>
          <w:szCs w:val="24"/>
          <w:highlight w:val="white"/>
        </w:rPr>
        <w:t xml:space="preserve">, </w:t>
      </w:r>
      <w:r w:rsidRPr="00EF11B1">
        <w:rPr>
          <w:rFonts w:eastAsia="Times New Roman"/>
          <w:i/>
          <w:color w:val="222222"/>
          <w:sz w:val="24"/>
          <w:szCs w:val="24"/>
          <w:highlight w:val="white"/>
        </w:rPr>
        <w:t>96</w:t>
      </w:r>
      <w:r w:rsidRPr="00EF11B1">
        <w:rPr>
          <w:rFonts w:eastAsia="Times New Roman"/>
          <w:color w:val="222222"/>
          <w:sz w:val="24"/>
          <w:szCs w:val="24"/>
          <w:highlight w:val="white"/>
        </w:rPr>
        <w:t xml:space="preserve">(1), pp.44-52. Available at: </w:t>
      </w:r>
      <w:hyperlink r:id="rId22">
        <w:r w:rsidRPr="00EF11B1">
          <w:rPr>
            <w:rFonts w:eastAsia="Times New Roman"/>
            <w:color w:val="1155CC"/>
            <w:sz w:val="24"/>
            <w:szCs w:val="24"/>
            <w:highlight w:val="white"/>
            <w:u w:val="single"/>
          </w:rPr>
          <w:t>https://egn.com/dk/wp-content/uploads/sites/3/2020/01/HBR-The-Leaders-guide-to-Corporate-Culture.pdf</w:t>
        </w:r>
      </w:hyperlink>
    </w:p>
    <w:p w14:paraId="60FBE819" w14:textId="77777777" w:rsidR="00EF11B1" w:rsidRPr="00EF11B1" w:rsidRDefault="00EF11B1" w:rsidP="00EF11B1">
      <w:pPr>
        <w:rPr>
          <w:rFonts w:cs="Arial"/>
          <w:color w:val="222222"/>
          <w:shd w:val="clear" w:color="auto" w:fill="FFFFFF"/>
        </w:rPr>
      </w:pPr>
      <w:r w:rsidRPr="00EF11B1">
        <w:rPr>
          <w:rFonts w:cs="Arial"/>
          <w:color w:val="222222"/>
          <w:shd w:val="clear" w:color="auto" w:fill="FFFFFF"/>
        </w:rPr>
        <w:t>Han, Y.K. and Yeo, A.N., 2021. A Study on Dental Hygiene and Career Maturity of Students Based on Alderfer's ERG Theory. </w:t>
      </w:r>
      <w:r w:rsidRPr="00EF11B1">
        <w:rPr>
          <w:rFonts w:cs="Arial"/>
          <w:i/>
          <w:iCs/>
          <w:color w:val="222222"/>
          <w:shd w:val="clear" w:color="auto" w:fill="FFFFFF"/>
        </w:rPr>
        <w:t>Journal of dental hygiene science</w:t>
      </w:r>
      <w:r w:rsidRPr="00EF11B1">
        <w:rPr>
          <w:rFonts w:cs="Arial"/>
          <w:color w:val="222222"/>
          <w:shd w:val="clear" w:color="auto" w:fill="FFFFFF"/>
        </w:rPr>
        <w:t>, </w:t>
      </w:r>
      <w:r w:rsidRPr="00EF11B1">
        <w:rPr>
          <w:rFonts w:cs="Arial"/>
          <w:i/>
          <w:iCs/>
          <w:color w:val="222222"/>
          <w:shd w:val="clear" w:color="auto" w:fill="FFFFFF"/>
        </w:rPr>
        <w:t>21</w:t>
      </w:r>
      <w:r w:rsidRPr="00EF11B1">
        <w:rPr>
          <w:rFonts w:cs="Arial"/>
          <w:color w:val="222222"/>
          <w:shd w:val="clear" w:color="auto" w:fill="FFFFFF"/>
        </w:rPr>
        <w:t xml:space="preserve">(2), pp.86-95. Available at: </w:t>
      </w:r>
      <w:hyperlink r:id="rId23" w:history="1">
        <w:r w:rsidRPr="00EF11B1">
          <w:rPr>
            <w:rStyle w:val="Hyperlink"/>
            <w:rFonts w:cs="Arial"/>
            <w:shd w:val="clear" w:color="auto" w:fill="FFFFFF"/>
          </w:rPr>
          <w:t>https://www.koreascience.or.kr/article/JAKO202118350362367.pdf</w:t>
        </w:r>
      </w:hyperlink>
    </w:p>
    <w:p w14:paraId="3B040350" w14:textId="77777777" w:rsidR="00EF11B1" w:rsidRPr="00EF11B1" w:rsidRDefault="00EF11B1" w:rsidP="00EF11B1">
      <w:pPr>
        <w:spacing w:before="120" w:after="120"/>
        <w:rPr>
          <w:rFonts w:cs="Arial"/>
          <w:color w:val="000000"/>
          <w:shd w:val="clear" w:color="auto" w:fill="FFFFFF"/>
        </w:rPr>
      </w:pPr>
      <w:r w:rsidRPr="00EF11B1">
        <w:rPr>
          <w:rFonts w:cs="Arial"/>
          <w:color w:val="000000"/>
          <w:shd w:val="clear" w:color="auto" w:fill="FFFFFF"/>
        </w:rPr>
        <w:t>Hiscott, G., 2021. </w:t>
      </w:r>
      <w:r w:rsidRPr="00EF11B1">
        <w:rPr>
          <w:rFonts w:cs="Arial"/>
          <w:i/>
          <w:iCs/>
          <w:color w:val="000000"/>
          <w:shd w:val="clear" w:color="auto" w:fill="FFFFFF"/>
        </w:rPr>
        <w:t>Inside Amazon's 1st department store with most popular 4-star products for sale</w:t>
      </w:r>
      <w:r w:rsidRPr="00EF11B1">
        <w:rPr>
          <w:rFonts w:cs="Arial"/>
          <w:color w:val="000000"/>
          <w:shd w:val="clear" w:color="auto" w:fill="FFFFFF"/>
        </w:rPr>
        <w:t>. [online] mirror. Available at: &lt;https://www.mirror.co.uk/money/shopping-deals/inside-amazons-first-physical-store-25155099&gt; [Accessed 23 November 2021].</w:t>
      </w:r>
    </w:p>
    <w:p w14:paraId="23FFF40C" w14:textId="77777777" w:rsidR="00EF11B1" w:rsidRPr="00EF11B1" w:rsidRDefault="00EF11B1" w:rsidP="00EF11B1">
      <w:pPr>
        <w:rPr>
          <w:highlight w:val="white"/>
        </w:rPr>
      </w:pPr>
      <w:r w:rsidRPr="00EF11B1">
        <w:rPr>
          <w:highlight w:val="white"/>
        </w:rPr>
        <w:t xml:space="preserve">Kulapov, M., Odegov, Y., Sidorova, V., Sidorov, N. and Zotova, E., 2019. Corporate culture of organization: Typical and russian model. </w:t>
      </w:r>
      <w:r w:rsidRPr="00EF11B1">
        <w:rPr>
          <w:i/>
          <w:highlight w:val="white"/>
        </w:rPr>
        <w:t>Montenegrin Journal of Economics</w:t>
      </w:r>
      <w:r w:rsidRPr="00EF11B1">
        <w:rPr>
          <w:highlight w:val="white"/>
        </w:rPr>
        <w:t xml:space="preserve">, </w:t>
      </w:r>
      <w:r w:rsidRPr="00EF11B1">
        <w:rPr>
          <w:i/>
          <w:highlight w:val="white"/>
        </w:rPr>
        <w:t>15</w:t>
      </w:r>
      <w:r w:rsidRPr="00EF11B1">
        <w:rPr>
          <w:highlight w:val="white"/>
        </w:rPr>
        <w:t xml:space="preserve">(1), pp.215-226. Available at: </w:t>
      </w:r>
      <w:hyperlink r:id="rId24">
        <w:r w:rsidRPr="00EF11B1">
          <w:rPr>
            <w:color w:val="1155CC"/>
            <w:highlight w:val="white"/>
            <w:u w:val="single"/>
          </w:rPr>
          <w:t>http://www.mnje.com/sites/mnje.com/files/215_-_226_-_kulapov_et_al..pdf</w:t>
        </w:r>
      </w:hyperlink>
    </w:p>
    <w:p w14:paraId="2D423DFD" w14:textId="77777777" w:rsidR="00EF11B1" w:rsidRPr="00EF11B1" w:rsidRDefault="00EF11B1" w:rsidP="00EF11B1">
      <w:pPr>
        <w:rPr>
          <w:highlight w:val="white"/>
        </w:rPr>
      </w:pPr>
      <w:r w:rsidRPr="00EF11B1">
        <w:rPr>
          <w:highlight w:val="white"/>
        </w:rPr>
        <w:t xml:space="preserve">Li, K., Liu, X., Mai, F. and Zhang, T., 2020. The role of corporate culture in bad times: Evidence from the COVID-19 pandemic. </w:t>
      </w:r>
      <w:r w:rsidRPr="00EF11B1">
        <w:rPr>
          <w:i/>
          <w:highlight w:val="white"/>
        </w:rPr>
        <w:t>Journal of Financial and Quantitative Analysis</w:t>
      </w:r>
      <w:r w:rsidRPr="00EF11B1">
        <w:rPr>
          <w:highlight w:val="white"/>
        </w:rPr>
        <w:t xml:space="preserve">, pp.1-68.Available at: </w:t>
      </w:r>
      <w:hyperlink r:id="rId25">
        <w:r w:rsidRPr="00EF11B1">
          <w:rPr>
            <w:color w:val="1155CC"/>
            <w:highlight w:val="white"/>
            <w:u w:val="single"/>
          </w:rPr>
          <w:t>https://ecgi.global/sites/default/files/working_papers/documents/liliumaizhangfinal_0.pdf</w:t>
        </w:r>
      </w:hyperlink>
    </w:p>
    <w:p w14:paraId="6150CD47" w14:textId="77777777" w:rsidR="00EF11B1" w:rsidRDefault="00EF11B1" w:rsidP="00EF11B1">
      <w:pPr>
        <w:spacing w:before="120" w:after="120"/>
      </w:pPr>
      <w:r>
        <w:lastRenderedPageBreak/>
        <w:t xml:space="preserve">Partridge, J. (2021). Amazon opens first UK bricks-and-mortar non-food store. [The Guardian online] Accessible on: </w:t>
      </w:r>
      <w:hyperlink r:id="rId26">
        <w:r w:rsidRPr="00EF11B1">
          <w:rPr>
            <w:color w:val="1155CC"/>
            <w:u w:val="single"/>
          </w:rPr>
          <w:t>https://www.theguardian.com/technology/2021/oct/06/amazon-opens-first-uk-bricks-and-mortar-non-food-store-bluewater-kent</w:t>
        </w:r>
      </w:hyperlink>
      <w:r>
        <w:t>)</w:t>
      </w:r>
    </w:p>
    <w:p w14:paraId="73E009BC" w14:textId="77777777" w:rsidR="00EF11B1" w:rsidRPr="00EF11B1" w:rsidRDefault="00EF11B1" w:rsidP="00EF11B1">
      <w:pPr>
        <w:rPr>
          <w:highlight w:val="white"/>
        </w:rPr>
      </w:pPr>
      <w:r w:rsidRPr="00EF11B1">
        <w:rPr>
          <w:highlight w:val="white"/>
        </w:rPr>
        <w:t xml:space="preserve">Ramdhani, A., Ramdhani, M.A. and Ainissyifa, H., 2017. Conceptual framework of corporate culture influenced on employees commitment to organization. </w:t>
      </w:r>
      <w:r w:rsidRPr="00EF11B1">
        <w:rPr>
          <w:i/>
          <w:highlight w:val="white"/>
        </w:rPr>
        <w:t>International business management</w:t>
      </w:r>
      <w:r w:rsidRPr="00EF11B1">
        <w:rPr>
          <w:highlight w:val="white"/>
        </w:rPr>
        <w:t xml:space="preserve">, </w:t>
      </w:r>
      <w:r w:rsidRPr="00EF11B1">
        <w:rPr>
          <w:i/>
          <w:highlight w:val="white"/>
        </w:rPr>
        <w:t>11</w:t>
      </w:r>
      <w:r w:rsidRPr="00EF11B1">
        <w:rPr>
          <w:highlight w:val="white"/>
        </w:rPr>
        <w:t xml:space="preserve">(3), pp.826-830. Available at: </w:t>
      </w:r>
      <w:hyperlink r:id="rId27">
        <w:r w:rsidRPr="00EF11B1">
          <w:rPr>
            <w:color w:val="1155CC"/>
            <w:highlight w:val="white"/>
            <w:u w:val="single"/>
          </w:rPr>
          <w:t>http://digilib.uinsgd.ac.id/5115/1/826-830%20Corporate%20Culture%20Influenced%20on%20Employees%20Commitment%20to%20Organization.pdf</w:t>
        </w:r>
      </w:hyperlink>
    </w:p>
    <w:p w14:paraId="74E2758B" w14:textId="77777777" w:rsidR="00EF11B1" w:rsidRDefault="00EF11B1" w:rsidP="00EF11B1">
      <w:r w:rsidRPr="00EF11B1">
        <w:rPr>
          <w:color w:val="222222"/>
          <w:highlight w:val="white"/>
        </w:rPr>
        <w:t xml:space="preserve">Raziq, M.M., Ahmad, M., Iqbal, M.Z., Ikramullah, M. and David, M., 2020. Organisational Structure and Project Success: The Mediating Role of Knowledge Sharing. </w:t>
      </w:r>
      <w:r w:rsidRPr="00EF11B1">
        <w:rPr>
          <w:i/>
          <w:color w:val="222222"/>
          <w:highlight w:val="white"/>
        </w:rPr>
        <w:t>Journal of Information &amp; Knowledge Management</w:t>
      </w:r>
      <w:r w:rsidRPr="00EF11B1">
        <w:rPr>
          <w:color w:val="222222"/>
          <w:highlight w:val="white"/>
        </w:rPr>
        <w:t xml:space="preserve">, </w:t>
      </w:r>
      <w:r w:rsidRPr="00EF11B1">
        <w:rPr>
          <w:i/>
          <w:color w:val="222222"/>
          <w:highlight w:val="white"/>
        </w:rPr>
        <w:t>19</w:t>
      </w:r>
      <w:r w:rsidRPr="00EF11B1">
        <w:rPr>
          <w:color w:val="222222"/>
          <w:highlight w:val="white"/>
        </w:rPr>
        <w:t xml:space="preserve">(02), p.2050007. Available at: </w:t>
      </w:r>
      <w:hyperlink r:id="rId28">
        <w:r w:rsidRPr="00EF11B1">
          <w:rPr>
            <w:color w:val="192B6C"/>
            <w:highlight w:val="white"/>
          </w:rPr>
          <w:t>https://doi.org/10.1142/S0219649220500070</w:t>
        </w:r>
      </w:hyperlink>
    </w:p>
    <w:p w14:paraId="2EC44644" w14:textId="77777777" w:rsidR="00EF11B1" w:rsidRPr="00EF11B1" w:rsidRDefault="00EF11B1" w:rsidP="00EF11B1">
      <w:pPr>
        <w:rPr>
          <w:shd w:val="clear" w:color="auto" w:fill="FFFFFF"/>
        </w:rPr>
      </w:pPr>
      <w:r w:rsidRPr="00EF11B1">
        <w:rPr>
          <w:shd w:val="clear" w:color="auto" w:fill="FFFFFF"/>
        </w:rPr>
        <w:t>Sadq, Z.M., Sabir, H.N. and Saeed, V.S.H., 2018. Analyzing the Amazon success strategies. </w:t>
      </w:r>
      <w:r w:rsidRPr="00EF11B1">
        <w:rPr>
          <w:i/>
          <w:iCs/>
          <w:shd w:val="clear" w:color="auto" w:fill="FFFFFF"/>
        </w:rPr>
        <w:t>Journal of process management. New Technologies</w:t>
      </w:r>
      <w:r w:rsidRPr="00EF11B1">
        <w:rPr>
          <w:shd w:val="clear" w:color="auto" w:fill="FFFFFF"/>
        </w:rPr>
        <w:t>, </w:t>
      </w:r>
      <w:r w:rsidRPr="00EF11B1">
        <w:rPr>
          <w:i/>
          <w:iCs/>
          <w:shd w:val="clear" w:color="auto" w:fill="FFFFFF"/>
        </w:rPr>
        <w:t>6</w:t>
      </w:r>
      <w:r w:rsidRPr="00EF11B1">
        <w:rPr>
          <w:shd w:val="clear" w:color="auto" w:fill="FFFFFF"/>
        </w:rPr>
        <w:t xml:space="preserve">(4). Available at: </w:t>
      </w:r>
      <w:hyperlink r:id="rId29" w:history="1">
        <w:r w:rsidRPr="00EF11B1">
          <w:rPr>
            <w:rStyle w:val="Hyperlink"/>
            <w:rFonts w:cs="Arial"/>
            <w:sz w:val="20"/>
            <w:szCs w:val="20"/>
            <w:shd w:val="clear" w:color="auto" w:fill="FFFFFF"/>
          </w:rPr>
          <w:t>https://aseestant.ceon.rs/index.php/jouproman/article/download/19264/7188/</w:t>
        </w:r>
      </w:hyperlink>
    </w:p>
    <w:p w14:paraId="3AC8606A" w14:textId="77777777" w:rsidR="00EF11B1" w:rsidRPr="00EF11B1" w:rsidRDefault="00EF11B1" w:rsidP="00EF11B1">
      <w:pPr>
        <w:spacing w:before="120" w:after="120"/>
        <w:rPr>
          <w:color w:val="222222"/>
          <w:highlight w:val="white"/>
        </w:rPr>
      </w:pPr>
      <w:r w:rsidRPr="00EF11B1">
        <w:rPr>
          <w:color w:val="222222"/>
          <w:highlight w:val="white"/>
        </w:rPr>
        <w:t xml:space="preserve">Schüler, M., Fee Maier, M. and Liljedal, K.T., 2020. Motives and barriers affecting consumers’ co-creation in the physical store. </w:t>
      </w:r>
      <w:r w:rsidRPr="00EF11B1">
        <w:rPr>
          <w:i/>
          <w:color w:val="222222"/>
          <w:highlight w:val="white"/>
        </w:rPr>
        <w:t>The International Review of Retail, Distribution and Consumer Research</w:t>
      </w:r>
      <w:r w:rsidRPr="00EF11B1">
        <w:rPr>
          <w:color w:val="222222"/>
          <w:highlight w:val="white"/>
        </w:rPr>
        <w:t xml:space="preserve">, </w:t>
      </w:r>
      <w:r w:rsidRPr="00EF11B1">
        <w:rPr>
          <w:i/>
          <w:color w:val="222222"/>
          <w:highlight w:val="white"/>
        </w:rPr>
        <w:t>30</w:t>
      </w:r>
      <w:r w:rsidRPr="00EF11B1">
        <w:rPr>
          <w:color w:val="222222"/>
          <w:highlight w:val="white"/>
        </w:rPr>
        <w:t>(3), pp.289-310. Available at: https://www.tandfonline.com/doi/pdf/10.1080/09593969.2019.1687103</w:t>
      </w:r>
    </w:p>
    <w:p w14:paraId="3427A7D0" w14:textId="77777777" w:rsidR="00EF11B1" w:rsidRDefault="00EF11B1" w:rsidP="00EF11B1">
      <w:r w:rsidRPr="00EF11B1">
        <w:rPr>
          <w:highlight w:val="white"/>
        </w:rPr>
        <w:t xml:space="preserve">Yan, K., Li, G. and Cheng, T.C.E., 2020. The impact of service-oriented organizational design factors on firm performance: The moderating role of service-oriented corporate culture. International Journal of Production Economics, 228, p.107745. Available at: </w:t>
      </w:r>
      <w:hyperlink r:id="rId30">
        <w:r w:rsidRPr="00EF11B1">
          <w:rPr>
            <w:color w:val="1155CC"/>
            <w:highlight w:val="white"/>
            <w:u w:val="single"/>
          </w:rPr>
          <w:t>https://pdf.sciencedirectassets.com/271692/1-s2.0-S0925527320X00107/1-s2.0-S0925527320301316/am.pdf?X-Amz-Security-Token=IQoJb3JpZ2luX2VjEHgaCXVzLWVhc3QtMSJHMEUCIAL%2F9ofTpS4OSewzZMEYfF8dfWOHJM1VBbJd8MovPpGEAiEA1HCPtbFCp%2BgBbzfiWpWB7WszLyF9SwKOPC%2BU0RFsnz0q%2BgMIQRAEGgwwNTkwMDM1NDY4NjUiDB%2BUevpeOMswx6%2BEJyrXA0KgOa5f7PhjaMWonpmA%2BJTjErst20O2LSw71akfuEFH%2FH%2Fv9h4toKGAy3ZRySAxcCDfWodQjz5Eg5ixfx6xp252PCfs%2F0azH4OiSs1JXn6u%2BHoH4mXEJt0Rcj7WT3OcKZOK0v%2Fa1j7eIL9FJCs68ot3lReCOyaOdiNLsGmwGYISKbxmqqGn%2BrIEF%2FL7bAaQqw8cntcjlQfij7gcY9UqgJm5BySI2J%2BHiYGAS0%2Fve6m7%2F9xNyBra0BZxuztL0QC42qobrOzmqNpot8OzB0Hf3L6ldiH65EKqTrH1Bun%2Fo2AnP%2FHlNQuXMVYZUCYhtMJ4UrrMH5qEpUt2RILfF9AfAb2K2JOJgrJLZYGghdzquE4GYLZp65vXakT7Skb1xO58UtF72H6PNAp3LCr9XuwAZZD2owoBZxIK2p0HfyHP1I%2FamGgufHpjy7j637gnZDhR6rfSP9TL%2BKI7NsnNICinYQ1dkIC2P%2FnEmPgWytcYEFDkCgydmCWv9SxUiiqXnWGkB%2Fy4ObkQwgERn</w:t>
        </w:r>
        <w:r w:rsidRPr="00EF11B1">
          <w:rPr>
            <w:color w:val="1155CC"/>
            <w:highlight w:val="white"/>
            <w:u w:val="single"/>
          </w:rPr>
          <w:lastRenderedPageBreak/>
          <w:t>fEIj%2BZVewGF%2FHYDlde2hcWlIhRR67EpesUP9liOJd718IVNiWEBV8M%2BTGDHKR8motZAE1nZJXRDUM7ifPgVKilA7dmqAHo4knyO%2FYUv6DDbr%2FKMBjqlAbgXDQYd3OKnlT%2FJUpPqaQ2srOHsvbFGtZ2SdCdYnL8cwbHJzvDZ0HXB8BQodwBCydVRFA4X%2BGR6ZFAmWiaz%2BvDfMbVSf4rGl7dic5coNfVG%2BW%2Bju7acpErPTq5jZexHkHvHQ%2FySpDThgGyhR9uWCNuyvWwUOgcwfIlV%2Bz20qP4KluTBWpv4zxC35gjayBYvjvtCtKPaMR5%2FjaagkcvU8S%2FLZInCYw%3D%3D&amp;X-Amz-Algorithm=AWS4-HMAC-SHA256&amp;X-Amz-Date=20211123T085647Z&amp;X-Amz-SignedHeaders=host&amp;X-Amz-Expires=300&amp;X-Amz-Credential=ASIAQ3PHCVTYQXP6AVMO%2F20211123%2Fus-east-1%2Fs3%2Faws4_request&amp;X-Amz-Signature=fd945526fd5e6967c9740485a9078c9acdda13bbba0cdc3c9308aa89137337de&amp;hash=29dcaae843f0d93379224a679b164cca81767d310a9caa676e99258c1428b2b4&amp;host=68042c943591013ac2b2430a89b270f6af2c76d8dfd086a07176afe7c76c2c61&amp;pii=S0925527320301316&amp;tid=pdf-7e3f59ab-d0f8-47b6-b8c2-fe97babf432f&amp;sid=27f4d7655a1a264dda5ac355b97093b1115cgxrqb&amp;type=client</w:t>
        </w:r>
      </w:hyperlink>
    </w:p>
    <w:p w14:paraId="705DA037" w14:textId="77777777" w:rsidR="00EF11B1" w:rsidRPr="00EF11B1" w:rsidRDefault="00EF11B1" w:rsidP="00EF11B1">
      <w:pPr>
        <w:rPr>
          <w:color w:val="1155CC"/>
          <w:u w:val="single"/>
        </w:rPr>
      </w:pPr>
      <w:r w:rsidRPr="00EF11B1">
        <w:rPr>
          <w:color w:val="222222"/>
          <w:highlight w:val="white"/>
        </w:rPr>
        <w:t xml:space="preserve">Zhang, S., Pauwels, K. and Peng, C., 2019. The impact of adding online-to-offline service platform channels on firms' offline and total sales and profits. </w:t>
      </w:r>
      <w:r w:rsidRPr="00EF11B1">
        <w:rPr>
          <w:i/>
          <w:color w:val="222222"/>
          <w:highlight w:val="white"/>
        </w:rPr>
        <w:t>Journal of Interactive Marketing</w:t>
      </w:r>
      <w:r w:rsidRPr="00EF11B1">
        <w:rPr>
          <w:color w:val="222222"/>
          <w:highlight w:val="white"/>
        </w:rPr>
        <w:t xml:space="preserve">, </w:t>
      </w:r>
      <w:r w:rsidRPr="00EF11B1">
        <w:rPr>
          <w:i/>
          <w:color w:val="222222"/>
          <w:highlight w:val="white"/>
        </w:rPr>
        <w:t>47</w:t>
      </w:r>
      <w:r w:rsidRPr="00EF11B1">
        <w:rPr>
          <w:color w:val="222222"/>
          <w:highlight w:val="white"/>
        </w:rPr>
        <w:t xml:space="preserve">, pp.115-128. Available at: </w:t>
      </w:r>
      <w:hyperlink r:id="rId31">
        <w:r w:rsidRPr="00EF11B1">
          <w:rPr>
            <w:color w:val="1155CC"/>
            <w:highlight w:val="white"/>
            <w:u w:val="single"/>
          </w:rPr>
          <w:t>http://marketingandmetrics.com/wp-content/uploads/2020/06/52.-Impact-of-adding.pdf</w:t>
        </w:r>
      </w:hyperlink>
    </w:p>
    <w:p w14:paraId="5B78F983" w14:textId="77777777" w:rsidR="00C4419E" w:rsidRDefault="00C4419E" w:rsidP="00C4419E"/>
    <w:p w14:paraId="5A4ED659" w14:textId="77777777" w:rsidR="00C4419E" w:rsidRDefault="00C4419E" w:rsidP="009912D2">
      <w:pPr>
        <w:spacing w:before="120" w:after="120"/>
      </w:pPr>
    </w:p>
    <w:p w14:paraId="34B9DA32" w14:textId="58F47459" w:rsidR="00F04290" w:rsidRDefault="00F04290" w:rsidP="009912D2">
      <w:pPr>
        <w:spacing w:before="120" w:after="120"/>
      </w:pPr>
    </w:p>
    <w:p w14:paraId="35205F69" w14:textId="35F91A42" w:rsidR="00F04290" w:rsidRDefault="00F04290" w:rsidP="009912D2">
      <w:pPr>
        <w:spacing w:before="120" w:after="120"/>
      </w:pPr>
    </w:p>
    <w:p w14:paraId="30712B05" w14:textId="008C3EE1" w:rsidR="00F04290" w:rsidRDefault="00F04290" w:rsidP="009912D2">
      <w:pPr>
        <w:spacing w:before="120" w:after="120"/>
      </w:pPr>
    </w:p>
    <w:p w14:paraId="1F54EBF9" w14:textId="17ED65B6" w:rsidR="00F04290" w:rsidRDefault="00F04290" w:rsidP="009912D2">
      <w:pPr>
        <w:spacing w:before="120" w:after="120"/>
      </w:pPr>
    </w:p>
    <w:p w14:paraId="0963A337" w14:textId="4E7937A1" w:rsidR="00F04290" w:rsidRDefault="00F04290" w:rsidP="009912D2">
      <w:pPr>
        <w:spacing w:before="120" w:after="120"/>
      </w:pPr>
    </w:p>
    <w:p w14:paraId="63BC1F96" w14:textId="77777777" w:rsidR="001503D8" w:rsidRDefault="001503D8">
      <w:pPr>
        <w:spacing w:line="259" w:lineRule="auto"/>
        <w:jc w:val="left"/>
        <w:rPr>
          <w:b/>
          <w:bCs/>
        </w:rPr>
      </w:pPr>
      <w:r>
        <w:rPr>
          <w:b/>
          <w:bCs/>
        </w:rPr>
        <w:br w:type="page"/>
      </w:r>
    </w:p>
    <w:p w14:paraId="17F31C2C" w14:textId="77777777" w:rsidR="00F04290" w:rsidRPr="00F04290" w:rsidRDefault="00F04290" w:rsidP="009912D2">
      <w:pPr>
        <w:spacing w:before="120" w:after="120"/>
        <w:rPr>
          <w:b/>
          <w:bCs/>
        </w:rPr>
      </w:pPr>
    </w:p>
    <w:sectPr w:rsidR="00F04290" w:rsidRPr="00F04290" w:rsidSect="00F04290">
      <w:footerReference w:type="default" r:id="rId3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ABDD96" w14:textId="77777777" w:rsidR="00850A80" w:rsidRDefault="00850A80" w:rsidP="00A130C7">
      <w:pPr>
        <w:spacing w:after="0" w:line="240" w:lineRule="auto"/>
      </w:pPr>
      <w:r>
        <w:separator/>
      </w:r>
    </w:p>
  </w:endnote>
  <w:endnote w:type="continuationSeparator" w:id="0">
    <w:p w14:paraId="6875F19E" w14:textId="77777777" w:rsidR="00850A80" w:rsidRDefault="00850A80" w:rsidP="00A130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94109864"/>
      <w:docPartObj>
        <w:docPartGallery w:val="Page Numbers (Bottom of Page)"/>
        <w:docPartUnique/>
      </w:docPartObj>
    </w:sdtPr>
    <w:sdtEndPr/>
    <w:sdtContent>
      <w:sdt>
        <w:sdtPr>
          <w:id w:val="-1769616900"/>
          <w:docPartObj>
            <w:docPartGallery w:val="Page Numbers (Top of Page)"/>
            <w:docPartUnique/>
          </w:docPartObj>
        </w:sdtPr>
        <w:sdtEndPr/>
        <w:sdtContent>
          <w:p w14:paraId="2F3173FA" w14:textId="4F77F20B" w:rsidR="00D61BFE" w:rsidRDefault="00D61BFE">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56437F29" w14:textId="77777777" w:rsidR="00D61BFE" w:rsidRDefault="00D61B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F185A6" w14:textId="77777777" w:rsidR="00850A80" w:rsidRDefault="00850A80" w:rsidP="00A130C7">
      <w:pPr>
        <w:spacing w:after="0" w:line="240" w:lineRule="auto"/>
      </w:pPr>
      <w:r>
        <w:separator/>
      </w:r>
    </w:p>
  </w:footnote>
  <w:footnote w:type="continuationSeparator" w:id="0">
    <w:p w14:paraId="1454783D" w14:textId="77777777" w:rsidR="00850A80" w:rsidRDefault="00850A80" w:rsidP="00A130C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23380D"/>
    <w:multiLevelType w:val="multilevel"/>
    <w:tmpl w:val="39024C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E1A1F13"/>
    <w:multiLevelType w:val="hybridMultilevel"/>
    <w:tmpl w:val="A3AA4F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5A793D"/>
    <w:multiLevelType w:val="multilevel"/>
    <w:tmpl w:val="FB325A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64179F9"/>
    <w:multiLevelType w:val="multilevel"/>
    <w:tmpl w:val="4B486D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69763E6"/>
    <w:multiLevelType w:val="multilevel"/>
    <w:tmpl w:val="87D209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5D0537D"/>
    <w:multiLevelType w:val="multilevel"/>
    <w:tmpl w:val="5768A6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D9C7A3F"/>
    <w:multiLevelType w:val="multilevel"/>
    <w:tmpl w:val="259E63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6326021"/>
    <w:multiLevelType w:val="multilevel"/>
    <w:tmpl w:val="185038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54F276D"/>
    <w:multiLevelType w:val="hybridMultilevel"/>
    <w:tmpl w:val="31F601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84D7EA2"/>
    <w:multiLevelType w:val="multilevel"/>
    <w:tmpl w:val="D4F2F8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4A0F73BA"/>
    <w:multiLevelType w:val="hybridMultilevel"/>
    <w:tmpl w:val="DCD0AB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2D74F0F"/>
    <w:multiLevelType w:val="hybridMultilevel"/>
    <w:tmpl w:val="54B078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3FA0A29"/>
    <w:multiLevelType w:val="multilevel"/>
    <w:tmpl w:val="12B894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7B5F3E37"/>
    <w:multiLevelType w:val="multilevel"/>
    <w:tmpl w:val="28F211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8"/>
  </w:num>
  <w:num w:numId="2">
    <w:abstractNumId w:val="12"/>
  </w:num>
  <w:num w:numId="3">
    <w:abstractNumId w:val="6"/>
  </w:num>
  <w:num w:numId="4">
    <w:abstractNumId w:val="2"/>
  </w:num>
  <w:num w:numId="5">
    <w:abstractNumId w:val="7"/>
  </w:num>
  <w:num w:numId="6">
    <w:abstractNumId w:val="3"/>
  </w:num>
  <w:num w:numId="7">
    <w:abstractNumId w:val="0"/>
  </w:num>
  <w:num w:numId="8">
    <w:abstractNumId w:val="13"/>
  </w:num>
  <w:num w:numId="9">
    <w:abstractNumId w:val="9"/>
  </w:num>
  <w:num w:numId="10">
    <w:abstractNumId w:val="4"/>
  </w:num>
  <w:num w:numId="11">
    <w:abstractNumId w:val="5"/>
  </w:num>
  <w:num w:numId="12">
    <w:abstractNumId w:val="10"/>
  </w:num>
  <w:num w:numId="13">
    <w:abstractNumId w:val="1"/>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I0sTA1tzC0NLewMLZU0lEKTi0uzszPAykwrAUApw6O8SwAAAA="/>
  </w:docVars>
  <w:rsids>
    <w:rsidRoot w:val="00F04290"/>
    <w:rsid w:val="00015395"/>
    <w:rsid w:val="0011146B"/>
    <w:rsid w:val="001503D8"/>
    <w:rsid w:val="0018277B"/>
    <w:rsid w:val="00244DAF"/>
    <w:rsid w:val="00281F35"/>
    <w:rsid w:val="00447DAD"/>
    <w:rsid w:val="00467E6E"/>
    <w:rsid w:val="004D017E"/>
    <w:rsid w:val="00530219"/>
    <w:rsid w:val="00530380"/>
    <w:rsid w:val="006000FE"/>
    <w:rsid w:val="00626831"/>
    <w:rsid w:val="006664C5"/>
    <w:rsid w:val="006D7545"/>
    <w:rsid w:val="0071289E"/>
    <w:rsid w:val="00795819"/>
    <w:rsid w:val="007F6955"/>
    <w:rsid w:val="00803195"/>
    <w:rsid w:val="008427BC"/>
    <w:rsid w:val="00850A80"/>
    <w:rsid w:val="00882163"/>
    <w:rsid w:val="00947BD5"/>
    <w:rsid w:val="009912D2"/>
    <w:rsid w:val="00A130C7"/>
    <w:rsid w:val="00A2442E"/>
    <w:rsid w:val="00A352E9"/>
    <w:rsid w:val="00A45191"/>
    <w:rsid w:val="00A50A43"/>
    <w:rsid w:val="00A75AAE"/>
    <w:rsid w:val="00AF2D26"/>
    <w:rsid w:val="00B02EC0"/>
    <w:rsid w:val="00C10B92"/>
    <w:rsid w:val="00C4419E"/>
    <w:rsid w:val="00C86207"/>
    <w:rsid w:val="00CA4D25"/>
    <w:rsid w:val="00D456FE"/>
    <w:rsid w:val="00D53860"/>
    <w:rsid w:val="00D61BFE"/>
    <w:rsid w:val="00DA45EE"/>
    <w:rsid w:val="00E93FE9"/>
    <w:rsid w:val="00E94ECF"/>
    <w:rsid w:val="00EF11B1"/>
    <w:rsid w:val="00F04290"/>
    <w:rsid w:val="00F629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2092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12D2"/>
    <w:pPr>
      <w:spacing w:line="360" w:lineRule="auto"/>
      <w:jc w:val="both"/>
    </w:pPr>
    <w:rPr>
      <w:rFonts w:ascii="Arial" w:hAnsi="Arial"/>
    </w:rPr>
  </w:style>
  <w:style w:type="paragraph" w:styleId="Heading1">
    <w:name w:val="heading 1"/>
    <w:basedOn w:val="Normal"/>
    <w:next w:val="Normal"/>
    <w:link w:val="Heading1Char"/>
    <w:uiPriority w:val="9"/>
    <w:qFormat/>
    <w:rsid w:val="009912D2"/>
    <w:pPr>
      <w:keepNext/>
      <w:keepLines/>
      <w:spacing w:before="240" w:after="0"/>
      <w:outlineLvl w:val="0"/>
    </w:pPr>
    <w:rPr>
      <w:rFonts w:eastAsiaTheme="majorEastAsia" w:cstheme="majorBidi"/>
      <w:b/>
      <w:sz w:val="24"/>
      <w:szCs w:val="32"/>
    </w:rPr>
  </w:style>
  <w:style w:type="paragraph" w:styleId="Heading2">
    <w:name w:val="heading 2"/>
    <w:basedOn w:val="Normal"/>
    <w:next w:val="Normal"/>
    <w:link w:val="Heading2Char"/>
    <w:uiPriority w:val="9"/>
    <w:unhideWhenUsed/>
    <w:qFormat/>
    <w:rsid w:val="009912D2"/>
    <w:pPr>
      <w:keepNext/>
      <w:keepLines/>
      <w:spacing w:before="40" w:after="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0429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04290"/>
    <w:rPr>
      <w:rFonts w:eastAsiaTheme="minorEastAsia"/>
      <w:lang w:val="en-US"/>
    </w:rPr>
  </w:style>
  <w:style w:type="paragraph" w:styleId="ListParagraph">
    <w:name w:val="List Paragraph"/>
    <w:basedOn w:val="Normal"/>
    <w:uiPriority w:val="34"/>
    <w:qFormat/>
    <w:rsid w:val="00F04290"/>
    <w:pPr>
      <w:ind w:left="720"/>
      <w:contextualSpacing/>
    </w:pPr>
  </w:style>
  <w:style w:type="character" w:customStyle="1" w:styleId="Heading1Char">
    <w:name w:val="Heading 1 Char"/>
    <w:basedOn w:val="DefaultParagraphFont"/>
    <w:link w:val="Heading1"/>
    <w:uiPriority w:val="9"/>
    <w:rsid w:val="009912D2"/>
    <w:rPr>
      <w:rFonts w:ascii="Arial" w:eastAsiaTheme="majorEastAsia" w:hAnsi="Arial" w:cstheme="majorBidi"/>
      <w:b/>
      <w:sz w:val="24"/>
      <w:szCs w:val="32"/>
    </w:rPr>
  </w:style>
  <w:style w:type="character" w:customStyle="1" w:styleId="Heading2Char">
    <w:name w:val="Heading 2 Char"/>
    <w:basedOn w:val="DefaultParagraphFont"/>
    <w:link w:val="Heading2"/>
    <w:uiPriority w:val="9"/>
    <w:rsid w:val="009912D2"/>
    <w:rPr>
      <w:rFonts w:ascii="Arial" w:eastAsiaTheme="majorEastAsia" w:hAnsi="Arial" w:cstheme="majorBidi"/>
      <w:b/>
      <w:szCs w:val="26"/>
    </w:rPr>
  </w:style>
  <w:style w:type="paragraph" w:styleId="TOCHeading">
    <w:name w:val="TOC Heading"/>
    <w:basedOn w:val="Heading1"/>
    <w:next w:val="Normal"/>
    <w:uiPriority w:val="39"/>
    <w:unhideWhenUsed/>
    <w:qFormat/>
    <w:rsid w:val="001503D8"/>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1503D8"/>
    <w:pPr>
      <w:spacing w:after="100"/>
    </w:pPr>
  </w:style>
  <w:style w:type="paragraph" w:styleId="TOC2">
    <w:name w:val="toc 2"/>
    <w:basedOn w:val="Normal"/>
    <w:next w:val="Normal"/>
    <w:autoRedefine/>
    <w:uiPriority w:val="39"/>
    <w:unhideWhenUsed/>
    <w:rsid w:val="001503D8"/>
    <w:pPr>
      <w:spacing w:after="100"/>
      <w:ind w:left="220"/>
    </w:pPr>
  </w:style>
  <w:style w:type="character" w:styleId="Hyperlink">
    <w:name w:val="Hyperlink"/>
    <w:basedOn w:val="DefaultParagraphFont"/>
    <w:uiPriority w:val="99"/>
    <w:unhideWhenUsed/>
    <w:rsid w:val="001503D8"/>
    <w:rPr>
      <w:color w:val="0563C1" w:themeColor="hyperlink"/>
      <w:u w:val="single"/>
    </w:rPr>
  </w:style>
  <w:style w:type="paragraph" w:styleId="Header">
    <w:name w:val="header"/>
    <w:basedOn w:val="Normal"/>
    <w:link w:val="HeaderChar"/>
    <w:uiPriority w:val="99"/>
    <w:unhideWhenUsed/>
    <w:rsid w:val="00A130C7"/>
    <w:pPr>
      <w:tabs>
        <w:tab w:val="center" w:pos="4680"/>
        <w:tab w:val="right" w:pos="9360"/>
      </w:tabs>
      <w:spacing w:after="0" w:line="240" w:lineRule="auto"/>
    </w:pPr>
  </w:style>
  <w:style w:type="character" w:customStyle="1" w:styleId="HeaderChar">
    <w:name w:val="Header Char"/>
    <w:basedOn w:val="DefaultParagraphFont"/>
    <w:link w:val="Header"/>
    <w:uiPriority w:val="99"/>
    <w:rsid w:val="00A130C7"/>
    <w:rPr>
      <w:rFonts w:ascii="Arial" w:hAnsi="Arial"/>
    </w:rPr>
  </w:style>
  <w:style w:type="paragraph" w:styleId="Footer">
    <w:name w:val="footer"/>
    <w:basedOn w:val="Normal"/>
    <w:link w:val="FooterChar"/>
    <w:uiPriority w:val="99"/>
    <w:unhideWhenUsed/>
    <w:rsid w:val="00A130C7"/>
    <w:pPr>
      <w:tabs>
        <w:tab w:val="center" w:pos="4680"/>
        <w:tab w:val="right" w:pos="9360"/>
      </w:tabs>
      <w:spacing w:after="0" w:line="240" w:lineRule="auto"/>
    </w:pPr>
  </w:style>
  <w:style w:type="character" w:customStyle="1" w:styleId="FooterChar">
    <w:name w:val="Footer Char"/>
    <w:basedOn w:val="DefaultParagraphFont"/>
    <w:link w:val="Footer"/>
    <w:uiPriority w:val="99"/>
    <w:rsid w:val="00A130C7"/>
    <w:rPr>
      <w:rFonts w:ascii="Arial" w:hAnsi="Arial"/>
    </w:rPr>
  </w:style>
  <w:style w:type="character" w:styleId="UnresolvedMention">
    <w:name w:val="Unresolved Mention"/>
    <w:basedOn w:val="DefaultParagraphFont"/>
    <w:uiPriority w:val="99"/>
    <w:semiHidden/>
    <w:unhideWhenUsed/>
    <w:rsid w:val="00C4419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2690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kwi2018.leuphana.de/wp-content/uploads/MKWI_3.pdf" TargetMode="External"/><Relationship Id="rId18" Type="http://schemas.openxmlformats.org/officeDocument/2006/relationships/hyperlink" Target="https://www.ssoar.info/ssoar/bitstream/handle/document/57865/ssoar-ijbass-2018-6-dunlop-The_Synergy_between_Psychology_and.pdf?sequence=1" TargetMode="External"/><Relationship Id="rId26" Type="http://schemas.openxmlformats.org/officeDocument/2006/relationships/hyperlink" Target="https://www.theguardian.com/technology/2021/oct/06/amazon-opens-first-uk-bricks-and-mortar-non-food-store-bluewater-kent" TargetMode="External"/><Relationship Id="rId3" Type="http://schemas.openxmlformats.org/officeDocument/2006/relationships/styles" Target="styles.xml"/><Relationship Id="rId21" Type="http://schemas.openxmlformats.org/officeDocument/2006/relationships/hyperlink" Target="https://www.nber.org/system/files/working_papers/w23255/w23255.pdf"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doi.org/10.1108/IJQRM-03-2016-0035" TargetMode="External"/><Relationship Id="rId17" Type="http://schemas.openxmlformats.org/officeDocument/2006/relationships/hyperlink" Target="https://files.eric.ed.gov/fulltext/EJ1235812.pdf" TargetMode="External"/><Relationship Id="rId25" Type="http://schemas.openxmlformats.org/officeDocument/2006/relationships/hyperlink" Target="https://ecgi.global/sites/default/files/working_papers/documents/liliumaizhangfinal_0.pdf"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opportunityamericaonline.org/wp-content/uploads/2019/07/AMAZON-TO-RETRAIN-A-THIRD-OF-ITS-U.S.-WORKFORCE.pdf" TargetMode="External"/><Relationship Id="rId20" Type="http://schemas.openxmlformats.org/officeDocument/2006/relationships/hyperlink" Target="https://onlinelibrary.wiley.com/doi/pdfdirect/10.1111/faf.12328" TargetMode="External"/><Relationship Id="rId29" Type="http://schemas.openxmlformats.org/officeDocument/2006/relationships/hyperlink" Target="https://aseestant.ceon.rs/index.php/jouproman/article/download/19264/718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08/IJCHM-09-2016-0547" TargetMode="External"/><Relationship Id="rId24" Type="http://schemas.openxmlformats.org/officeDocument/2006/relationships/hyperlink" Target="http://www.mnje.com/sites/mnje.com/files/215_-_226_-_kulapov_et_al..pdf"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iopscience.iop.org/article/10.1088/1742-6596/1043/1/012033/pdf" TargetMode="External"/><Relationship Id="rId23" Type="http://schemas.openxmlformats.org/officeDocument/2006/relationships/hyperlink" Target="https://www.koreascience.or.kr/article/JAKO202118350362367.pdf" TargetMode="External"/><Relationship Id="rId28" Type="http://schemas.openxmlformats.org/officeDocument/2006/relationships/hyperlink" Target="https://doi.org/10.1142/S0219649220500070" TargetMode="External"/><Relationship Id="rId10" Type="http://schemas.openxmlformats.org/officeDocument/2006/relationships/image" Target="media/image3.png"/><Relationship Id="rId19" Type="http://schemas.openxmlformats.org/officeDocument/2006/relationships/hyperlink" Target="https://eprints.hamzanwadi.ac.id/4512/1/Business%20to%20Business%20ecommerce%20and%20role%20of%20Knowledge%20Management_.pdf" TargetMode="External"/><Relationship Id="rId31" Type="http://schemas.openxmlformats.org/officeDocument/2006/relationships/hyperlink" Target="http://marketingandmetrics.com/wp-content/uploads/2020/06/52.-Impact-of-adding.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ink.library.smu.edu.sg/cgi/viewcontent.cgi?referer=https://scholar.google.com/&amp;httpsredir=1&amp;article=2209&amp;context=soa_research" TargetMode="External"/><Relationship Id="rId22" Type="http://schemas.openxmlformats.org/officeDocument/2006/relationships/hyperlink" Target="https://egn.com/dk/wp-content/uploads/sites/3/2020/01/HBR-The-Leaders-guide-to-Corporate-Culture.pdf" TargetMode="External"/><Relationship Id="rId27" Type="http://schemas.openxmlformats.org/officeDocument/2006/relationships/hyperlink" Target="http://digilib.uinsgd.ac.id/5115/1/826-830%20Corporate%20Culture%20Influenced%20on%20Employees%20Commitment%20to%20Organization.pdf" TargetMode="External"/><Relationship Id="rId30" Type="http://schemas.openxmlformats.org/officeDocument/2006/relationships/hyperlink" Target="https://pdf.sciencedirectassets.com/271692/1-s2.0-S0925527320X00107/1-s2.0-S0925527320301316/am.pdf?X-Amz-Security-Token=IQoJb3JpZ2luX2VjEHgaCXVzLWVhc3QtMSJHMEUCIAL%2F9ofTpS4OSewzZMEYfF8dfWOHJM1VBbJd8MovPpGEAiEA1HCPtbFCp%2BgBbzfiWpWB7WszLyF9SwKOPC%2BU0RFsnz0q%2BgMIQRAEGgwwNTkwMDM1NDY4NjUiDB%2BUevpeOMswx6%2BEJyrXA0KgOa5f7PhjaMWonpmA%2BJTjErst20O2LSw71akfuEFH%2FH%2Fv9h4toKGAy3ZRySAxcCDfWodQjz5Eg5ixfx6xp252PCfs%2F0azH4OiSs1JXn6u%2BHoH4mXEJt0Rcj7WT3OcKZOK0v%2Fa1j7eIL9FJCs68ot3lReCOyaOdiNLsGmwGYISKbxmqqGn%2BrIEF%2FL7bAaQqw8cntcjlQfij7gcY9UqgJm5BySI2J%2BHiYGAS0%2Fve6m7%2F9xNyBra0BZxuztL0QC42qobrOzmqNpot8OzB0Hf3L6ldiH65EKqTrH1Bun%2Fo2AnP%2FHlNQuXMVYZUCYhtMJ4UrrMH5qEpUt2RILfF9AfAb2K2JOJgrJLZYGghdzquE4GYLZp65vXakT7Skb1xO58UtF72H6PNAp3LCr9XuwAZZD2owoBZxIK2p0HfyHP1I%2FamGgufHpjy7j637gnZDhR6rfSP9TL%2BKI7NsnNICinYQ1dkIC2P%2FnEmPgWytcYEFDkCgydmCWv9SxUiiqXnWGkB%2Fy4ObkQwgERnfEIj%2BZVewGF%2FHYDlde2hcWlIhRR67EpesUP9liOJd718IVNiWEBV8M%2BTGDHKR8motZAE1nZJXRDUM7ifPgVKilA7dmqAHo4knyO%2FYUv6DDbr%2FKMBjqlAbgXDQYd3OKnlT%2FJUpPqaQ2srOHsvbFGtZ2SdCdYnL8cwbHJzvDZ0HXB8BQodwBCydVRFA4X%2BGR6ZFAmWiaz%2BvDfMbVSf4rGl7dic5coNfVG%2BW%2Bju7acpErPTq5jZexHkHvHQ%2FySpDThgGyhR9uWCNuyvWwUOgcwfIlV%2Bz20qP4KluTBWpv4zxC35gjayBYvjvtCtKPaMR5%2FjaagkcvU8S%2FLZInCYw%3D%3D&amp;X-Amz-Algorithm=AWS4-HMAC-SHA256&amp;X-Amz-Date=20211123T085647Z&amp;X-Amz-SignedHeaders=host&amp;X-Amz-Expires=300&amp;X-Amz-Credential=ASIAQ3PHCVTYQXP6AVMO%2F20211123%2Fus-east-1%2Fs3%2Faws4_request&amp;X-Amz-Signature=fd945526fd5e6967c9740485a9078c9acdda13bbba0cdc3c9308aa89137337de&amp;hash=29dcaae843f0d93379224a679b164cca81767d310a9caa676e99258c1428b2b4&amp;host=68042c943591013ac2b2430a89b270f6af2c76d8dfd086a07176afe7c76c2c61&amp;pii=S0925527320301316&amp;tid=pdf-7e3f59ab-d0f8-47b6-b8c2-fe97babf432f&amp;sid=27f4d7655a1a264dda5ac355b97093b1115cgxrqb&amp;type=client" TargetMode="Externa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402634-3B5D-4E10-97CA-C375202742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7660</Words>
  <Characters>43667</Characters>
  <Application>Microsoft Office Word</Application>
  <DocSecurity>0</DocSecurity>
  <Lines>363</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2021-12-19T09:04:00Z</dcterms:created>
  <dcterms:modified xsi:type="dcterms:W3CDTF">2021-12-19T09:08:00Z</dcterms:modified>
</cp:coreProperties>
</file>