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53BB7" w14:textId="77777777" w:rsidR="00A4518B" w:rsidRPr="0063038F" w:rsidRDefault="00A4518B">
      <w:pPr>
        <w:rPr>
          <w:u w:val="single"/>
        </w:rPr>
      </w:pPr>
      <w:r w:rsidRPr="0063038F">
        <w:rPr>
          <w:u w:val="single"/>
        </w:rPr>
        <w:t xml:space="preserve">2.1 </w:t>
      </w:r>
      <w:r w:rsidR="008B7565" w:rsidRPr="0063038F">
        <w:rPr>
          <w:u w:val="single"/>
        </w:rPr>
        <w:t>Literature Review</w:t>
      </w:r>
      <w:r w:rsidRPr="0063038F">
        <w:rPr>
          <w:u w:val="single"/>
        </w:rPr>
        <w:t xml:space="preserve"> </w:t>
      </w:r>
    </w:p>
    <w:p w14:paraId="40C9A5E7" w14:textId="5920CA86" w:rsidR="008B7565" w:rsidRPr="0063038F" w:rsidRDefault="008B7565">
      <w:pPr>
        <w:rPr>
          <w:u w:val="single"/>
        </w:rPr>
      </w:pPr>
      <w:r w:rsidRPr="0063038F">
        <w:rPr>
          <w:u w:val="single"/>
        </w:rPr>
        <w:t xml:space="preserve">Introduction </w:t>
      </w:r>
    </w:p>
    <w:p w14:paraId="4F9F2AA9" w14:textId="77777777" w:rsidR="00FF4ABD" w:rsidRPr="0063038F" w:rsidRDefault="008B7565" w:rsidP="00FF4ABD">
      <w:r w:rsidRPr="0063038F">
        <w:t xml:space="preserve">The purpose of this chapter is to assess and analyse the current academic literature which will identify the issues that women are facing from the criminal justice system during their investigation involving domestic violence. It will also examine the police involvement during this process and how women victims are supported throughout the initial call to the police right through to the trail and the aftermath. It will include the effectiveness of the support available to women and may identify any gaps in the literature and provisions that could be considered in the future to help domestic violent victims through the criminal justice process. Finally, the literature review will establish the statistics around domestic violence against women and whether these statistics have changed over the years. </w:t>
      </w:r>
    </w:p>
    <w:p w14:paraId="54E5123C" w14:textId="305F6D6A" w:rsidR="00FF4ABD" w:rsidRPr="0063038F" w:rsidRDefault="009729DE" w:rsidP="00FF4ABD">
      <w:r w:rsidRPr="0063038F">
        <w:rPr>
          <w:rFonts w:eastAsia="Times New Roman" w:cstheme="minorHAnsi"/>
          <w:kern w:val="0"/>
          <w:lang w:eastAsia="en-GB"/>
          <w14:ligatures w14:val="none"/>
        </w:rPr>
        <w:t xml:space="preserve">Many </w:t>
      </w:r>
      <w:r w:rsidR="00FF4ABD" w:rsidRPr="0063038F">
        <w:rPr>
          <w:rFonts w:eastAsia="Times New Roman" w:cstheme="minorHAnsi"/>
          <w:kern w:val="0"/>
          <w:lang w:eastAsia="en-GB"/>
          <w14:ligatures w14:val="none"/>
        </w:rPr>
        <w:t xml:space="preserve">sources from Google Books, Google Scholar, online papers, and the online library of the University of Wales Trinity Saint David (UWTSD) are included in the literature review that follows. Academic publications and recently published primary research </w:t>
      </w:r>
      <w:proofErr w:type="gramStart"/>
      <w:r w:rsidR="00FF4ABD" w:rsidRPr="0063038F">
        <w:rPr>
          <w:rFonts w:eastAsia="Times New Roman" w:cstheme="minorHAnsi"/>
          <w:kern w:val="0"/>
          <w:lang w:eastAsia="en-GB"/>
          <w14:ligatures w14:val="none"/>
        </w:rPr>
        <w:t>on the subject of domestic</w:t>
      </w:r>
      <w:proofErr w:type="gramEnd"/>
      <w:r w:rsidR="00FF4ABD" w:rsidRPr="0063038F">
        <w:rPr>
          <w:rFonts w:eastAsia="Times New Roman" w:cstheme="minorHAnsi"/>
          <w:kern w:val="0"/>
          <w:lang w:eastAsia="en-GB"/>
          <w14:ligatures w14:val="none"/>
        </w:rPr>
        <w:t xml:space="preserve"> abuse against women make up these sources. "Domestic violence against women," "criminal justice system support," and "police interaction with DV victims" were the most frequently searched terms. The literature in this part might be taken into consideration to help the researcher develop primary research and data collection methodology. </w:t>
      </w:r>
    </w:p>
    <w:p w14:paraId="2C9A1984" w14:textId="77777777" w:rsidR="00FF4ABD" w:rsidRPr="0063038F" w:rsidRDefault="00FF4ABD"/>
    <w:p w14:paraId="1182EF32" w14:textId="4060CCBC" w:rsidR="009729DE" w:rsidRPr="0063038F" w:rsidRDefault="00A4518B">
      <w:pPr>
        <w:rPr>
          <w:u w:val="single"/>
        </w:rPr>
      </w:pPr>
      <w:r w:rsidRPr="0063038F">
        <w:rPr>
          <w:u w:val="single"/>
        </w:rPr>
        <w:t xml:space="preserve">2.2 - Domestic abuse </w:t>
      </w:r>
    </w:p>
    <w:p w14:paraId="2EA83ABB" w14:textId="6FD47866" w:rsidR="009729DE" w:rsidRPr="0063038F" w:rsidRDefault="00A4518B">
      <w:pPr>
        <w:rPr>
          <w:u w:val="single"/>
        </w:rPr>
      </w:pPr>
      <w:r w:rsidRPr="0063038F">
        <w:rPr>
          <w:u w:val="single"/>
        </w:rPr>
        <w:t xml:space="preserve">What is domestic abuse? </w:t>
      </w:r>
    </w:p>
    <w:p w14:paraId="4B093A64" w14:textId="6F08B0CC" w:rsidR="009E6BAF" w:rsidRPr="0063038F" w:rsidRDefault="00A4518B">
      <w:r w:rsidRPr="0063038F">
        <w:t xml:space="preserve">Domestic abuse as defined by (Womens Aid, 2024) is usually experienced by women with men being the instigators. Domestic abuse is behaviour towards </w:t>
      </w:r>
      <w:r w:rsidR="00404D0D" w:rsidRPr="0063038F">
        <w:t xml:space="preserve">a partner that demonstrates coercive, controlling, and violent behaviour. </w:t>
      </w:r>
      <w:r w:rsidR="003656ED" w:rsidRPr="0063038F">
        <w:t xml:space="preserve">Domestic abuse in most cases involves partners and ex partners, however, can include family members and both male and female can be victims of domestic abuse. </w:t>
      </w:r>
      <w:r w:rsidR="00404D0D" w:rsidRPr="0063038F">
        <w:t xml:space="preserve">This can include a variety of incidents with examples including harassment, stalking, financial abuse, physical and mental abuse. </w:t>
      </w:r>
      <w:r w:rsidR="009E6BAF" w:rsidRPr="0063038F">
        <w:t xml:space="preserve">It has been reported by (Womens Aid, 2022) that 94.3% of victims are women who are suffering the abuse from male perpetrators. </w:t>
      </w:r>
    </w:p>
    <w:p w14:paraId="5130DD31" w14:textId="77777777" w:rsidR="003656ED" w:rsidRPr="0063038F" w:rsidRDefault="003656ED"/>
    <w:p w14:paraId="22CC1A8A" w14:textId="2A359151" w:rsidR="003656ED" w:rsidRPr="0063038F" w:rsidRDefault="003656ED">
      <w:pPr>
        <w:rPr>
          <w:u w:val="single"/>
        </w:rPr>
      </w:pPr>
      <w:r w:rsidRPr="0063038F">
        <w:rPr>
          <w:u w:val="single"/>
        </w:rPr>
        <w:t xml:space="preserve">2.2.1 - Statistics of domestic abuse </w:t>
      </w:r>
    </w:p>
    <w:p w14:paraId="0FFC7522" w14:textId="2D58AC9B" w:rsidR="00404D0D" w:rsidRPr="0063038F" w:rsidRDefault="00404D0D">
      <w:r w:rsidRPr="0063038F">
        <w:t xml:space="preserve">The </w:t>
      </w:r>
      <w:r w:rsidR="003656ED" w:rsidRPr="0063038F">
        <w:t>statistic</w:t>
      </w:r>
      <w:r w:rsidRPr="0063038F">
        <w:t xml:space="preserve"> of domestic abuse is currently increasing yearly and is having a detrimental effect on women victims. According to </w:t>
      </w:r>
      <w:r w:rsidR="003656ED" w:rsidRPr="0063038F">
        <w:t>(Office</w:t>
      </w:r>
      <w:r w:rsidRPr="0063038F">
        <w:t xml:space="preserve"> of National statistics, 2022) there was an increase of 6% of re</w:t>
      </w:r>
      <w:r w:rsidR="003656ED" w:rsidRPr="0063038F">
        <w:t xml:space="preserve">corded domestic violence reports to the police from the year ending in 2021. Alarming statistics from (Womens Aid, 2022) has reported that 60% of victims have children while suffering through the domestic abuse. Domestic abuse ranges from women suffering for less than 1 month up to 66 years, averaging that victim suffers for 6 years. </w:t>
      </w:r>
    </w:p>
    <w:p w14:paraId="4027C8C2" w14:textId="77777777" w:rsidR="009E6BAF" w:rsidRPr="0063038F" w:rsidRDefault="009E6BAF">
      <w:pPr>
        <w:rPr>
          <w:u w:val="single"/>
        </w:rPr>
      </w:pPr>
    </w:p>
    <w:p w14:paraId="26822D25" w14:textId="6D40F3C3" w:rsidR="009E6BAF" w:rsidRPr="0063038F" w:rsidRDefault="009E6BAF">
      <w:pPr>
        <w:rPr>
          <w:u w:val="single"/>
        </w:rPr>
      </w:pPr>
      <w:r w:rsidRPr="0063038F">
        <w:rPr>
          <w:u w:val="single"/>
        </w:rPr>
        <w:t>2.2.2 - Reports of domestic abuse</w:t>
      </w:r>
    </w:p>
    <w:p w14:paraId="25BFFB56" w14:textId="00C0981E" w:rsidR="00C17AC3" w:rsidRPr="0063038F" w:rsidRDefault="00C17AC3">
      <w:r w:rsidRPr="0063038F">
        <w:t xml:space="preserve">Reporting domestic violence can be done directly by the victim or can be done by a third party, for example a family member or friend who is concerned for the victim. This can be done by calling 999 for an emergency incident or calling 101 to report the ongoing or previous domestic violence (Police, </w:t>
      </w:r>
      <w:r w:rsidRPr="0063038F">
        <w:lastRenderedPageBreak/>
        <w:t xml:space="preserve">2024). In England and Wales, it is estimated that over 1.5 million domestic abuse related calls were reported to the police ending in the year 2022. However, almost 40% of these incidents after police attendance have confirmed that there was no notifiable crime was committed (Office of National statistics, 2022). </w:t>
      </w:r>
    </w:p>
    <w:p w14:paraId="5B6692E8" w14:textId="77777777" w:rsidR="00B74329" w:rsidRPr="0063038F" w:rsidRDefault="00B74329"/>
    <w:p w14:paraId="59DC00A4" w14:textId="0FC6F57D" w:rsidR="00404D0D" w:rsidRPr="0063038F" w:rsidRDefault="00B74329">
      <w:pPr>
        <w:rPr>
          <w:u w:val="single"/>
        </w:rPr>
      </w:pPr>
      <w:r w:rsidRPr="0063038F">
        <w:rPr>
          <w:u w:val="single"/>
        </w:rPr>
        <w:t xml:space="preserve">2.3 – Police involvement for domestic violence </w:t>
      </w:r>
    </w:p>
    <w:p w14:paraId="7BEA537A" w14:textId="76F4361D" w:rsidR="00B74329" w:rsidRPr="0063038F" w:rsidRDefault="00B74329">
      <w:r w:rsidRPr="0063038F">
        <w:t>Police officers in England and Wales are currently receiving an average of 100 calls and hour in relation to incidents involving domestic violence</w:t>
      </w:r>
      <w:r w:rsidR="007627A4" w:rsidRPr="0063038F">
        <w:t xml:space="preserve"> (Womens Aid, 2024). T</w:t>
      </w:r>
      <w:r w:rsidRPr="0063038F">
        <w:t>he initial report to the police is given to the call taker who assess the information that has been passed by the victim and the call taker will grade the incident on level of emergency and attach an officer to attend the call. The officer will attend the incident and provide a service to the victim ensuring safety to everyone involved is a priority. The officers will arrest where necessary, take photographs of injuries, statements from the victims and key witness, and provide the victim with relevant support</w:t>
      </w:r>
      <w:r w:rsidR="007627A4" w:rsidRPr="0063038F">
        <w:t xml:space="preserve">ing agencies that are available. Officers during this should have activated their Body worn camera which should capture the victim first point of contact with an officer, and this can be used in the criminal prosecution (HMICFRS, 2017). </w:t>
      </w:r>
    </w:p>
    <w:p w14:paraId="79C123DE" w14:textId="77777777" w:rsidR="007627A4" w:rsidRPr="0063038F" w:rsidRDefault="007627A4"/>
    <w:p w14:paraId="222E72F2" w14:textId="663D00EA" w:rsidR="007627A4" w:rsidRPr="0063038F" w:rsidRDefault="007627A4">
      <w:pPr>
        <w:rPr>
          <w:u w:val="single"/>
        </w:rPr>
      </w:pPr>
      <w:r w:rsidRPr="0063038F">
        <w:rPr>
          <w:u w:val="single"/>
        </w:rPr>
        <w:t xml:space="preserve">2.3.1 – How the police support Domestic violence victims </w:t>
      </w:r>
    </w:p>
    <w:p w14:paraId="41EC8D8E" w14:textId="62682EDB" w:rsidR="00633E20" w:rsidRPr="0063038F" w:rsidRDefault="007627A4">
      <w:r w:rsidRPr="0063038F">
        <w:t xml:space="preserve">When officers attend and speak with the victim of domestic violence there are </w:t>
      </w:r>
      <w:r w:rsidR="00D47DCD" w:rsidRPr="0063038F">
        <w:t xml:space="preserve">several </w:t>
      </w:r>
      <w:r w:rsidRPr="0063038F">
        <w:t xml:space="preserve">support referrals that the police offer victims. In all cases a PPN, known as a public protection </w:t>
      </w:r>
      <w:r w:rsidR="00D47DCD" w:rsidRPr="0063038F">
        <w:t>notice,</w:t>
      </w:r>
      <w:r w:rsidRPr="0063038F">
        <w:t xml:space="preserve"> is completed by the officer. This is done with or without the consent of a victim. If the victim consents there are </w:t>
      </w:r>
      <w:r w:rsidR="00D47DCD" w:rsidRPr="0063038F">
        <w:t xml:space="preserve">“DASH” questions which are </w:t>
      </w:r>
      <w:r w:rsidRPr="0063038F">
        <w:t xml:space="preserve">27 questions an officer will ask the victim, including </w:t>
      </w:r>
      <w:r w:rsidR="00D47DCD" w:rsidRPr="0063038F">
        <w:t xml:space="preserve">questions involving the abuse, the wellbeing of the victim etc. Once the PPN has been submitted this is shared with internal and external agencies including social services, police’s public protection department and multi-agency risk assessment conference MARAC. PPNs allow officers to raise their concerns of the victim and what support they would recommend for the victim. If the officers </w:t>
      </w:r>
      <w:r w:rsidR="00633E20" w:rsidRPr="0063038F">
        <w:t>deem</w:t>
      </w:r>
      <w:r w:rsidR="00D47DCD" w:rsidRPr="0063038F">
        <w:t xml:space="preserve"> the victim to be high risk, there will be an emergency MARAC meeting conducted within 24 hours to assess the risk of the victim and the immediate support needed (BCP Council, 2024). </w:t>
      </w:r>
      <w:r w:rsidR="00633E20" w:rsidRPr="0063038F">
        <w:t xml:space="preserve">The officer will also provide the victim with outside agencies who offer support, for example, Live Fear Free. While the officer is with the victim taking a statement, the victim is offered to provide a Victim personal statement VPS, which is a statement describing and explaining how the domestic abuse has affected the victim throughout. This statement will also be sent to the crown prosecution service along with the evidence collected by the officer. If the victim provides a statement and the preparator is arrested more than likely bail conditions will be requested by the officer from the victim to ensure safeguarding for the victim while the investigation is thoroughly conducted (College of policing, 2018). </w:t>
      </w:r>
    </w:p>
    <w:p w14:paraId="1025A8BC" w14:textId="77777777" w:rsidR="00A232A8" w:rsidRPr="0063038F" w:rsidRDefault="00A232A8"/>
    <w:p w14:paraId="1E75CF69" w14:textId="0F63D6A4" w:rsidR="00404D0D" w:rsidRPr="0063038F" w:rsidRDefault="00633E20">
      <w:pPr>
        <w:rPr>
          <w:u w:val="single"/>
        </w:rPr>
      </w:pPr>
      <w:r w:rsidRPr="0063038F">
        <w:rPr>
          <w:u w:val="single"/>
        </w:rPr>
        <w:t>2.3.2 – How the c</w:t>
      </w:r>
      <w:r w:rsidR="00A232A8" w:rsidRPr="0063038F">
        <w:rPr>
          <w:u w:val="single"/>
        </w:rPr>
        <w:t>riminal justice system support domestic violence victims</w:t>
      </w:r>
    </w:p>
    <w:p w14:paraId="52B0B703" w14:textId="741208E4" w:rsidR="00EC2C07" w:rsidRPr="0063038F" w:rsidRDefault="00EC2C07">
      <w:r w:rsidRPr="0063038F">
        <w:t xml:space="preserve">According to (Crown Prosecution Service, 2022) domestic violence cases are the key priority within the criminal justice system and ensuring the safety of the victims involved is paramount. Crown prosecution service explain how detrimental being a victim of domestic violence can be and how important it is for the courts to understand the importance of ensuring the victim feels safe and their voice is heard. It is of upmost importance that the victim feels like they have confidence in the </w:t>
      </w:r>
      <w:r w:rsidRPr="0063038F">
        <w:lastRenderedPageBreak/>
        <w:t xml:space="preserve">criminal investigation and the prosecution process. The Crown prosecution service state that it is vital that they work side by side with the police providing accurate updates in relation to the ongoing case and ensure that victims are made aware </w:t>
      </w:r>
      <w:r w:rsidR="00611196" w:rsidRPr="0063038F">
        <w:t xml:space="preserve">of support that is available. The support available includes special measures, IDVAs, Protection orders and a pre-trial visit (Independent Domestic Abuse Service, 2024). </w:t>
      </w:r>
    </w:p>
    <w:p w14:paraId="5638DAD9" w14:textId="77777777" w:rsidR="00EC2C07" w:rsidRPr="0063038F" w:rsidRDefault="00EC2C07"/>
    <w:p w14:paraId="06EBD684" w14:textId="77777777" w:rsidR="00EC2C07" w:rsidRPr="0063038F" w:rsidRDefault="00EC2C07"/>
    <w:p w14:paraId="7BD54083" w14:textId="5EB69C5E" w:rsidR="00633E20" w:rsidRPr="0063038F" w:rsidRDefault="00A232A8">
      <w:pPr>
        <w:rPr>
          <w:u w:val="single"/>
        </w:rPr>
      </w:pPr>
      <w:r w:rsidRPr="0063038F">
        <w:rPr>
          <w:u w:val="single"/>
        </w:rPr>
        <w:t xml:space="preserve">2.4 – What support is available for domestic violence victims </w:t>
      </w:r>
    </w:p>
    <w:p w14:paraId="61F31DD3" w14:textId="6B64D66A" w:rsidR="00EB57D6" w:rsidRPr="0063038F" w:rsidRDefault="00EB57D6">
      <w:pPr>
        <w:rPr>
          <w:u w:val="single"/>
        </w:rPr>
      </w:pPr>
      <w:r w:rsidRPr="0063038F">
        <w:rPr>
          <w:u w:val="single"/>
        </w:rPr>
        <w:t xml:space="preserve">2.4.1 – IDVA – Independent domestic violence advisors. </w:t>
      </w:r>
    </w:p>
    <w:p w14:paraId="3F7F5B6E" w14:textId="4E7E299A" w:rsidR="0069123F" w:rsidRPr="0063038F" w:rsidRDefault="00781494">
      <w:r w:rsidRPr="0063038F">
        <w:t xml:space="preserve">There are </w:t>
      </w:r>
      <w:proofErr w:type="gramStart"/>
      <w:r w:rsidRPr="0063038F">
        <w:t>a number of</w:t>
      </w:r>
      <w:proofErr w:type="gramEnd"/>
      <w:r w:rsidRPr="0063038F">
        <w:t xml:space="preserve"> </w:t>
      </w:r>
      <w:r w:rsidR="006149CE" w:rsidRPr="0063038F">
        <w:t xml:space="preserve">support systems that are available to domestic violence victims. One of these includes the </w:t>
      </w:r>
      <w:r w:rsidR="0069123F" w:rsidRPr="0063038F">
        <w:t xml:space="preserve">victim being provided an IDVA. IDVA stands for Independent domestic violence advisor, who are there to support victims and help guide the victims to make sure they are making the right choices (GOV, 2024). The support IDVA provide to the victim helps the victim through the initial report of the abuse, through to the court date and help support with future needs such as accommodation (Safer Futures, 2024).  </w:t>
      </w:r>
      <w:r w:rsidR="00EB57D6" w:rsidRPr="0063038F">
        <w:t>(Victim support,2017) has published an article and a victim has stated the following “</w:t>
      </w:r>
      <w:r w:rsidR="00EB57D6" w:rsidRPr="0063038F">
        <w:t xml:space="preserve">I was allocated an IDVA... She was </w:t>
      </w:r>
      <w:proofErr w:type="gramStart"/>
      <w:r w:rsidR="00EB57D6" w:rsidRPr="0063038F">
        <w:t>absolutely amazing</w:t>
      </w:r>
      <w:proofErr w:type="gramEnd"/>
      <w:r w:rsidR="00EB57D6" w:rsidRPr="0063038F">
        <w:t>. She just saved me basically. I thought I was going to have a nervous breakdown... I was just literally at my wits end. If it had not been for [the IDVA] I can honestly say that I think I would have ended up in hospital</w:t>
      </w:r>
      <w:r w:rsidR="00EB57D6" w:rsidRPr="0063038F">
        <w:t xml:space="preserve">”. </w:t>
      </w:r>
      <w:r w:rsidR="00296241" w:rsidRPr="0063038F">
        <w:t xml:space="preserve">A positive statistic reported from (Safe Lives, 2024) state that 60% of victims who received support from IDVAS tell Safe Lives that the abuse stops. </w:t>
      </w:r>
    </w:p>
    <w:p w14:paraId="4BDDFB0F" w14:textId="77777777" w:rsidR="00EB57D6" w:rsidRPr="0063038F" w:rsidRDefault="00EB57D6"/>
    <w:p w14:paraId="36458FDD" w14:textId="5D52AFD0" w:rsidR="00EC2C07" w:rsidRPr="0063038F" w:rsidRDefault="00EB57D6">
      <w:pPr>
        <w:rPr>
          <w:u w:val="single"/>
        </w:rPr>
      </w:pPr>
      <w:r w:rsidRPr="0063038F">
        <w:rPr>
          <w:u w:val="single"/>
        </w:rPr>
        <w:t xml:space="preserve">2.4.2 - </w:t>
      </w:r>
      <w:r w:rsidR="00EC2C07" w:rsidRPr="0063038F">
        <w:rPr>
          <w:u w:val="single"/>
        </w:rPr>
        <w:t xml:space="preserve">Special measures </w:t>
      </w:r>
    </w:p>
    <w:p w14:paraId="6546F577" w14:textId="54F51A00" w:rsidR="00EB57D6" w:rsidRPr="0063038F" w:rsidRDefault="00EB57D6">
      <w:r w:rsidRPr="0063038F">
        <w:t xml:space="preserve">Special measures can be offered to victims to be granted during the court process. Special measures were implemented though the Youth Justice and Criminal Evidence Act 1999 for victims who are intimidated by the though process of having to go to court. Special measures are granted by the courts to make the experience more comfortable for the victim. Special measures can include a variety of options, these </w:t>
      </w:r>
      <w:proofErr w:type="gramStart"/>
      <w:r w:rsidR="009267BE" w:rsidRPr="0063038F">
        <w:t>include;</w:t>
      </w:r>
      <w:proofErr w:type="gramEnd"/>
      <w:r w:rsidR="009267BE" w:rsidRPr="0063038F">
        <w:t xml:space="preserve"> </w:t>
      </w:r>
      <w:r w:rsidRPr="0063038F">
        <w:t>Removal of gowns and wigs</w:t>
      </w:r>
      <w:r w:rsidR="009267BE" w:rsidRPr="0063038F">
        <w:t xml:space="preserve"> by judges and barristers, screens, live links and video recorded evidence and many more (Crown Prosecution Service, 2023). Womens Aid have published an article stating that special measures do support victims during the court process, however, there are a limit to how often special measures can be implemented due to the </w:t>
      </w:r>
      <w:r w:rsidR="00331CBA" w:rsidRPr="0063038F">
        <w:t>limited court facilities (Womens Aid, 2024)</w:t>
      </w:r>
      <w:r w:rsidR="00296241" w:rsidRPr="0063038F">
        <w:t xml:space="preserve">. </w:t>
      </w:r>
    </w:p>
    <w:p w14:paraId="26A0B5DC" w14:textId="77777777" w:rsidR="00EB57D6" w:rsidRPr="0063038F" w:rsidRDefault="00EB57D6"/>
    <w:p w14:paraId="6EF31436" w14:textId="0343AD70" w:rsidR="00EC2C07" w:rsidRPr="0063038F" w:rsidRDefault="00296241">
      <w:pPr>
        <w:rPr>
          <w:u w:val="single"/>
        </w:rPr>
      </w:pPr>
      <w:r w:rsidRPr="0063038F">
        <w:rPr>
          <w:u w:val="single"/>
        </w:rPr>
        <w:t xml:space="preserve">2.4.3 - </w:t>
      </w:r>
      <w:r w:rsidR="00EC2C07" w:rsidRPr="0063038F">
        <w:rPr>
          <w:u w:val="single"/>
        </w:rPr>
        <w:t>Sa</w:t>
      </w:r>
      <w:r w:rsidRPr="0063038F">
        <w:rPr>
          <w:u w:val="single"/>
        </w:rPr>
        <w:t>fe</w:t>
      </w:r>
      <w:r w:rsidR="00EC2C07" w:rsidRPr="0063038F">
        <w:rPr>
          <w:u w:val="single"/>
        </w:rPr>
        <w:t xml:space="preserve"> Lives </w:t>
      </w:r>
    </w:p>
    <w:p w14:paraId="460C59A4" w14:textId="5CA8B37A" w:rsidR="00296241" w:rsidRPr="0063038F" w:rsidRDefault="00296241">
      <w:r w:rsidRPr="0063038F">
        <w:t>Safe lives are an independent charity that has been created with trained specialists to offer support and advice to victims of domestic abuse. The charity works closely with the police force, police and crime commissioner and local authorities across the UK. This charity is made up with over 100 people, with expert experiences within the field of domestic abuse, even some of the people involved in the charity have been victims of domestic violence themselves and want to use their personal experiences to make a difference to victims of one of the most horrific crimes</w:t>
      </w:r>
      <w:r w:rsidR="00F10AF0" w:rsidRPr="0063038F">
        <w:t xml:space="preserve">. Safe Lives work with over 3,300 IDVAs, however, they have reported that this is not enough to support the families high at risk and in desperate need for support (Safe Lives, 2024). </w:t>
      </w:r>
    </w:p>
    <w:p w14:paraId="533BF039" w14:textId="498BBFDF" w:rsidR="00EC2C07" w:rsidRPr="0063038F" w:rsidRDefault="00296241">
      <w:pPr>
        <w:rPr>
          <w:u w:val="single"/>
        </w:rPr>
      </w:pPr>
      <w:r w:rsidRPr="0063038F">
        <w:rPr>
          <w:u w:val="single"/>
        </w:rPr>
        <w:lastRenderedPageBreak/>
        <w:t xml:space="preserve">2.4.4 - </w:t>
      </w:r>
      <w:r w:rsidR="00EC2C07" w:rsidRPr="0063038F">
        <w:rPr>
          <w:u w:val="single"/>
        </w:rPr>
        <w:t xml:space="preserve">Domestic violence commissioner </w:t>
      </w:r>
    </w:p>
    <w:p w14:paraId="48DC7D33" w14:textId="5E16DAF6" w:rsidR="0063038F" w:rsidRPr="0063038F" w:rsidRDefault="00F10AF0" w:rsidP="0063038F">
      <w:pPr>
        <w:rPr>
          <w:rFonts w:ascii="Calibri" w:eastAsia="Times New Roman" w:hAnsi="Calibri" w:cs="Calibri"/>
          <w:kern w:val="0"/>
          <w:lang w:eastAsia="en-GB"/>
          <w14:ligatures w14:val="none"/>
        </w:rPr>
      </w:pPr>
      <w:r w:rsidRPr="0063038F">
        <w:rPr>
          <w:rFonts w:ascii="Calibri" w:hAnsi="Calibri" w:cs="Calibri"/>
        </w:rPr>
        <w:t xml:space="preserve">The domestic abuse commissioner is a major voice for the victims suffering domestic, Nicola Jacobs has been the commissioner since 2019 and has worked closely with the criminal justice system, police forces, family courts and domestic abuse specialists to ensure that victims are receiving the best support available to them (Domestic Abuse Commissioner, 2024). </w:t>
      </w:r>
      <w:r w:rsidR="0063038F" w:rsidRPr="0063038F">
        <w:rPr>
          <w:rFonts w:ascii="Calibri" w:hAnsi="Calibri" w:cs="Calibri"/>
        </w:rPr>
        <w:t xml:space="preserve">The UK Government have published a policy paper on what the commissioner plans are to improve support for victims, this explains how the commissioner should </w:t>
      </w:r>
      <w:r w:rsidR="0063038F" w:rsidRPr="0063038F">
        <w:rPr>
          <w:rFonts w:ascii="Calibri" w:eastAsia="Times New Roman" w:hAnsi="Calibri" w:cs="Calibri"/>
          <w:kern w:val="0"/>
          <w:lang w:eastAsia="en-GB"/>
          <w14:ligatures w14:val="none"/>
        </w:rPr>
        <w:t xml:space="preserve">conduct research, collaborate with public authorities and nonprofit groups, map and monitor the delivery of services, advise public bodies over their reaction, and increase public awareness of domestic abuse. The Commissioner will </w:t>
      </w:r>
      <w:r w:rsidR="0063038F" w:rsidRPr="0063038F">
        <w:rPr>
          <w:rFonts w:ascii="Calibri" w:eastAsia="Times New Roman" w:hAnsi="Calibri" w:cs="Calibri"/>
          <w:kern w:val="0"/>
          <w:lang w:eastAsia="en-GB"/>
          <w14:ligatures w14:val="none"/>
        </w:rPr>
        <w:t>consider</w:t>
      </w:r>
      <w:r w:rsidR="0063038F" w:rsidRPr="0063038F">
        <w:rPr>
          <w:rFonts w:ascii="Calibri" w:eastAsia="Times New Roman" w:hAnsi="Calibri" w:cs="Calibri"/>
          <w:kern w:val="0"/>
          <w:lang w:eastAsia="en-GB"/>
          <w14:ligatures w14:val="none"/>
        </w:rPr>
        <w:t xml:space="preserve"> how mainstream services identify and assist victims and survivors as well as specialised services for victims of domestic abuse, such as refuges or victim services</w:t>
      </w:r>
      <w:r w:rsidR="0063038F">
        <w:rPr>
          <w:rFonts w:ascii="Calibri" w:eastAsia="Times New Roman" w:hAnsi="Calibri" w:cs="Calibri"/>
          <w:kern w:val="0"/>
          <w:lang w:eastAsia="en-GB"/>
          <w14:ligatures w14:val="none"/>
        </w:rPr>
        <w:t xml:space="preserve"> (Home Office, 2024). </w:t>
      </w:r>
    </w:p>
    <w:p w14:paraId="1B2314CB" w14:textId="77777777" w:rsidR="00A232A8" w:rsidRDefault="00A232A8">
      <w:pPr>
        <w:rPr>
          <w:u w:val="single"/>
        </w:rPr>
      </w:pPr>
    </w:p>
    <w:p w14:paraId="5987C1B2" w14:textId="4D144489" w:rsidR="0063038F" w:rsidRDefault="00A232A8">
      <w:pPr>
        <w:rPr>
          <w:u w:val="single"/>
        </w:rPr>
      </w:pPr>
      <w:r>
        <w:rPr>
          <w:u w:val="single"/>
        </w:rPr>
        <w:t>2.</w:t>
      </w:r>
      <w:r w:rsidR="0063038F">
        <w:rPr>
          <w:u w:val="single"/>
        </w:rPr>
        <w:t>5</w:t>
      </w:r>
      <w:r>
        <w:rPr>
          <w:u w:val="single"/>
        </w:rPr>
        <w:t xml:space="preserve"> – Conclusion </w:t>
      </w:r>
    </w:p>
    <w:p w14:paraId="28FDB6E4" w14:textId="2569E6E6" w:rsidR="0063038F" w:rsidRDefault="0063038F">
      <w:r w:rsidRPr="0063038F">
        <w:t xml:space="preserve">This </w:t>
      </w:r>
      <w:r>
        <w:t xml:space="preserve">chapter concludes the objective of evaluating into the support available to women victims of domestic abuse through the police and criminal justice system including independent charities. </w:t>
      </w:r>
    </w:p>
    <w:p w14:paraId="29E43BC3" w14:textId="16A506FE" w:rsidR="0063038F" w:rsidRDefault="0063038F">
      <w:r>
        <w:t xml:space="preserve">In conclusion to this literature review it is evident that there are </w:t>
      </w:r>
      <w:r w:rsidR="004F600B">
        <w:t>several</w:t>
      </w:r>
      <w:r>
        <w:t xml:space="preserve"> support systems and measures available for women to access when they are a victim of domestic abuse. </w:t>
      </w:r>
      <w:r w:rsidR="004F600B">
        <w:t xml:space="preserve">The literature review revealed that there are support systems available but there is a struggle to provide this to all victims of domestic abuse due to resourcing available from the criminal justice system, the </w:t>
      </w:r>
      <w:proofErr w:type="gramStart"/>
      <w:r w:rsidR="004F600B">
        <w:t>police</w:t>
      </w:r>
      <w:proofErr w:type="gramEnd"/>
      <w:r w:rsidR="004F600B">
        <w:t xml:space="preserve"> and independent charities. </w:t>
      </w:r>
    </w:p>
    <w:p w14:paraId="3C8C256D" w14:textId="60166FA8" w:rsidR="0063038F" w:rsidRDefault="004F600B">
      <w:pPr>
        <w:rPr>
          <w:u w:val="single"/>
        </w:rPr>
      </w:pPr>
      <w:r>
        <w:t>The literature review outlined that there are gaps in the research surrounding why some victims have access to these support systems while others don’t. Furthermore, there are gaps in the research in understanding why some victims do not feel that they are supported by the crown prosecution and the police. It is simplified by saying that “d</w:t>
      </w:r>
      <w:r w:rsidRPr="004F600B">
        <w:t>espite admirable positive steps over recent years, more needs to be done if the government wants to honour its commitment to support those fleeing abuse</w:t>
      </w:r>
      <w:r>
        <w:t xml:space="preserve"> (Citizen Advice, 2015). </w:t>
      </w:r>
    </w:p>
    <w:p w14:paraId="62F25E0D" w14:textId="77777777" w:rsidR="0063038F" w:rsidRDefault="0063038F">
      <w:pPr>
        <w:rPr>
          <w:u w:val="single"/>
        </w:rPr>
      </w:pPr>
    </w:p>
    <w:p w14:paraId="672565D2" w14:textId="77777777" w:rsidR="0063038F" w:rsidRDefault="0063038F">
      <w:pPr>
        <w:rPr>
          <w:u w:val="single"/>
        </w:rPr>
      </w:pPr>
    </w:p>
    <w:p w14:paraId="06D69A85" w14:textId="77777777" w:rsidR="0063038F" w:rsidRDefault="0063038F">
      <w:pPr>
        <w:rPr>
          <w:u w:val="single"/>
        </w:rPr>
      </w:pPr>
    </w:p>
    <w:p w14:paraId="006D77D2" w14:textId="77777777" w:rsidR="0063038F" w:rsidRDefault="0063038F">
      <w:pPr>
        <w:rPr>
          <w:u w:val="single"/>
        </w:rPr>
      </w:pPr>
    </w:p>
    <w:p w14:paraId="78FAB826" w14:textId="77777777" w:rsidR="0063038F" w:rsidRDefault="0063038F">
      <w:pPr>
        <w:rPr>
          <w:u w:val="single"/>
        </w:rPr>
      </w:pPr>
    </w:p>
    <w:p w14:paraId="143FCD28" w14:textId="77777777" w:rsidR="0063038F" w:rsidRDefault="0063038F">
      <w:pPr>
        <w:rPr>
          <w:u w:val="single"/>
        </w:rPr>
      </w:pPr>
    </w:p>
    <w:p w14:paraId="2EB6EF3B" w14:textId="77777777" w:rsidR="0063038F" w:rsidRDefault="0063038F">
      <w:pPr>
        <w:rPr>
          <w:u w:val="single"/>
        </w:rPr>
      </w:pPr>
    </w:p>
    <w:p w14:paraId="35425AE6" w14:textId="77777777" w:rsidR="0063038F" w:rsidRDefault="0063038F">
      <w:pPr>
        <w:rPr>
          <w:u w:val="single"/>
        </w:rPr>
      </w:pPr>
    </w:p>
    <w:p w14:paraId="7372DBA8" w14:textId="77777777" w:rsidR="0063038F" w:rsidRDefault="0063038F">
      <w:pPr>
        <w:rPr>
          <w:u w:val="single"/>
        </w:rPr>
      </w:pPr>
    </w:p>
    <w:p w14:paraId="75C1BB19" w14:textId="77777777" w:rsidR="0063038F" w:rsidRDefault="0063038F">
      <w:pPr>
        <w:rPr>
          <w:u w:val="single"/>
        </w:rPr>
      </w:pPr>
    </w:p>
    <w:p w14:paraId="71301DA3" w14:textId="77777777" w:rsidR="004F600B" w:rsidRDefault="004F600B">
      <w:pPr>
        <w:rPr>
          <w:u w:val="single"/>
        </w:rPr>
      </w:pPr>
    </w:p>
    <w:p w14:paraId="49465F36" w14:textId="77777777" w:rsidR="0063038F" w:rsidRDefault="0063038F">
      <w:pPr>
        <w:rPr>
          <w:u w:val="single"/>
        </w:rPr>
      </w:pPr>
    </w:p>
    <w:p w14:paraId="324845DD" w14:textId="4749AC4C" w:rsidR="00F10AF0" w:rsidRDefault="00296241">
      <w:pPr>
        <w:rPr>
          <w:u w:val="single"/>
        </w:rPr>
      </w:pPr>
      <w:r>
        <w:rPr>
          <w:u w:val="single"/>
        </w:rPr>
        <w:lastRenderedPageBreak/>
        <w:t xml:space="preserve">Appendix – </w:t>
      </w:r>
    </w:p>
    <w:p w14:paraId="54796EF4" w14:textId="77777777" w:rsidR="004F600B" w:rsidRDefault="004F600B">
      <w:pPr>
        <w:rPr>
          <w:u w:val="single"/>
        </w:rPr>
      </w:pPr>
    </w:p>
    <w:p w14:paraId="5AD8B6C4" w14:textId="77777777" w:rsidR="004F600B" w:rsidRDefault="004F600B" w:rsidP="004F600B">
      <w:r>
        <w:t xml:space="preserve">BCP Council, (2024) Multi Agency Risk Assessment Conference and Public Protection Notice Forms. Available at: </w:t>
      </w:r>
      <w:hyperlink r:id="rId5" w:history="1">
        <w:r>
          <w:rPr>
            <w:rStyle w:val="Hyperlink"/>
          </w:rPr>
          <w:t>Multi Agency Risk Assessment Conference and Public Protection Notice forms | BCP (bcpcouncil.gov.uk)</w:t>
        </w:r>
      </w:hyperlink>
      <w:r>
        <w:t xml:space="preserve"> Accessed 25/07/2024. </w:t>
      </w:r>
    </w:p>
    <w:p w14:paraId="00DB7992" w14:textId="21A60D78" w:rsidR="004F600B" w:rsidRDefault="004F600B" w:rsidP="004F600B">
      <w:r>
        <w:t>Citizen Advice</w:t>
      </w:r>
      <w:r>
        <w:t>,</w:t>
      </w:r>
      <w:r>
        <w:t xml:space="preserve"> (2015) Victims of domestic abuse, struggling for support? Available at: </w:t>
      </w:r>
      <w:hyperlink r:id="rId6" w:history="1">
        <w:r>
          <w:rPr>
            <w:rStyle w:val="Hyperlink"/>
          </w:rPr>
          <w:t>Victims of domestic abuse: struggling for support? - Citizens Advice</w:t>
        </w:r>
      </w:hyperlink>
      <w:r>
        <w:t xml:space="preserve"> Accessed 28/07/2024. </w:t>
      </w:r>
    </w:p>
    <w:p w14:paraId="51A3B8F6" w14:textId="1C72A449" w:rsidR="004F600B" w:rsidRDefault="004F600B" w:rsidP="004F600B">
      <w:r>
        <w:t xml:space="preserve">College of Policing, (2018) Arrest and other positive approaches. Available at: </w:t>
      </w:r>
      <w:hyperlink r:id="rId7" w:history="1">
        <w:r>
          <w:rPr>
            <w:rStyle w:val="Hyperlink"/>
          </w:rPr>
          <w:t>Arrest and other positive approaches | College of Policing</w:t>
        </w:r>
      </w:hyperlink>
      <w:r>
        <w:t xml:space="preserve"> Accessed 25/07/2024. </w:t>
      </w:r>
    </w:p>
    <w:p w14:paraId="38F60B33" w14:textId="06C72A15" w:rsidR="004F600B" w:rsidRDefault="004F600B" w:rsidP="004F600B">
      <w:r>
        <w:t>Crown Prosecution Service</w:t>
      </w:r>
      <w:r>
        <w:t xml:space="preserve">, </w:t>
      </w:r>
      <w:r>
        <w:t xml:space="preserve">(2022) Domestic Abuse. Available at </w:t>
      </w:r>
      <w:hyperlink r:id="rId8" w:history="1">
        <w:r>
          <w:rPr>
            <w:rStyle w:val="Hyperlink"/>
          </w:rPr>
          <w:t>Domestic Abuse | The Crown Prosecution Service (cps.gov.uk)</w:t>
        </w:r>
      </w:hyperlink>
      <w:r>
        <w:t xml:space="preserve"> Accessed 25/07/2024. </w:t>
      </w:r>
    </w:p>
    <w:p w14:paraId="6F2449E7" w14:textId="0E17F1E9" w:rsidR="004F600B" w:rsidRDefault="004F600B" w:rsidP="004F600B">
      <w:r>
        <w:t xml:space="preserve">Crown Prosecution Service, (2023) Special Measures. Available at: </w:t>
      </w:r>
      <w:hyperlink r:id="rId9" w:history="1">
        <w:r>
          <w:rPr>
            <w:rStyle w:val="Hyperlink"/>
          </w:rPr>
          <w:t>Special Measures | The Crown Prosecution Service (cps.gov.uk)</w:t>
        </w:r>
      </w:hyperlink>
      <w:r>
        <w:t xml:space="preserve"> Accessed 28/07/2024. </w:t>
      </w:r>
    </w:p>
    <w:p w14:paraId="06CEBDC1" w14:textId="7B3E3410" w:rsidR="004F600B" w:rsidRDefault="004F600B" w:rsidP="004F600B">
      <w:r>
        <w:t>Domestic abuse commissioner</w:t>
      </w:r>
      <w:r>
        <w:t>,</w:t>
      </w:r>
      <w:r>
        <w:t xml:space="preserve"> (2024) The commissioners role. Available at: </w:t>
      </w:r>
      <w:hyperlink r:id="rId10" w:history="1">
        <w:r>
          <w:rPr>
            <w:rStyle w:val="Hyperlink"/>
          </w:rPr>
          <w:t>About us - Domestic Abuse Commissioner</w:t>
        </w:r>
      </w:hyperlink>
      <w:r>
        <w:t xml:space="preserve"> Accessed 28/07/2024. </w:t>
      </w:r>
    </w:p>
    <w:p w14:paraId="3A1C5254" w14:textId="707CB525" w:rsidR="004F600B" w:rsidRDefault="004F600B" w:rsidP="004F600B">
      <w:r>
        <w:t>Government UK</w:t>
      </w:r>
      <w:r>
        <w:t>,</w:t>
      </w:r>
      <w:r>
        <w:t xml:space="preserve"> (2024) Guidance about independent advisors (IVSA and IDVA) Available at: </w:t>
      </w:r>
      <w:hyperlink r:id="rId11" w:history="1">
        <w:r>
          <w:rPr>
            <w:rStyle w:val="Hyperlink"/>
          </w:rPr>
          <w:t>Guidance about independent advisors (ISVAs and IDVAs) fact sheet (publishing.service.gov.uk)</w:t>
        </w:r>
      </w:hyperlink>
      <w:r>
        <w:t xml:space="preserve"> Accessed 25/07/2024. </w:t>
      </w:r>
    </w:p>
    <w:p w14:paraId="53D04EA1" w14:textId="4048A6DC" w:rsidR="004F600B" w:rsidRDefault="004F600B" w:rsidP="004F600B">
      <w:r>
        <w:t xml:space="preserve">Home Office, (2024) Domestic abuse commissioner factsheet. Available at: </w:t>
      </w:r>
      <w:hyperlink r:id="rId12" w:history="1">
        <w:r>
          <w:rPr>
            <w:rStyle w:val="Hyperlink"/>
          </w:rPr>
          <w:t>Domestic Abuse Commissioner factsheet - GOV.UK (www.gov.uk)</w:t>
        </w:r>
      </w:hyperlink>
      <w:r>
        <w:t xml:space="preserve">. Accessed 28/07/2024. </w:t>
      </w:r>
    </w:p>
    <w:p w14:paraId="6E201381" w14:textId="79C4083B" w:rsidR="004F600B" w:rsidRDefault="004F600B" w:rsidP="004F600B">
      <w:r>
        <w:t xml:space="preserve">HMICFRS, </w:t>
      </w:r>
      <w:r>
        <w:t>(</w:t>
      </w:r>
      <w:r>
        <w:t>2017</w:t>
      </w:r>
      <w:r>
        <w:t xml:space="preserve">) </w:t>
      </w:r>
      <w:r>
        <w:t xml:space="preserve">The police response to domestic abuse. Available at: </w:t>
      </w:r>
      <w:hyperlink r:id="rId13" w:history="1">
        <w:r>
          <w:rPr>
            <w:rStyle w:val="Hyperlink"/>
          </w:rPr>
          <w:t>The police response to domestic abuse: An update report (justiceinspectorates.gov.uk)</w:t>
        </w:r>
      </w:hyperlink>
      <w:r>
        <w:t xml:space="preserve"> Accessed 24/07/2024. </w:t>
      </w:r>
    </w:p>
    <w:p w14:paraId="30620F75" w14:textId="3CF7B9EB" w:rsidR="004F600B" w:rsidRDefault="004F600B" w:rsidP="004F600B">
      <w:r>
        <w:t>Independent domestic abuse service</w:t>
      </w:r>
      <w:r>
        <w:t>,</w:t>
      </w:r>
      <w:r>
        <w:t xml:space="preserve"> (2024) Domestic abuse and the justice system. Available at:</w:t>
      </w:r>
      <w:r w:rsidRPr="00781494">
        <w:t xml:space="preserve"> </w:t>
      </w:r>
      <w:hyperlink r:id="rId14" w:history="1">
        <w:r>
          <w:rPr>
            <w:rStyle w:val="Hyperlink"/>
          </w:rPr>
          <w:t>Domestic abuse and the justice system - IDAS</w:t>
        </w:r>
      </w:hyperlink>
      <w:r>
        <w:t xml:space="preserve"> Accessed 25/07/2024. </w:t>
      </w:r>
    </w:p>
    <w:p w14:paraId="3A8BFA7D" w14:textId="064AF006" w:rsidR="004F600B" w:rsidRDefault="004F600B" w:rsidP="004F600B">
      <w:r>
        <w:t>Office of National Statistics</w:t>
      </w:r>
      <w:r w:rsidR="002F5FCE">
        <w:t>,</w:t>
      </w:r>
      <w:r>
        <w:t xml:space="preserve"> (2022) Domestic abuse in England and Wales overview: November 2022. Available at: </w:t>
      </w:r>
      <w:hyperlink r:id="rId15" w:history="1">
        <w:r>
          <w:rPr>
            <w:rStyle w:val="Hyperlink"/>
          </w:rPr>
          <w:t>Domestic abuse in England and Wales overview - Office for National Statistics (ons.gov.uk)</w:t>
        </w:r>
      </w:hyperlink>
      <w:r>
        <w:t xml:space="preserve"> Accessed 24/07/2024. </w:t>
      </w:r>
    </w:p>
    <w:p w14:paraId="38BB68B5" w14:textId="34A05789" w:rsidR="002F5FCE" w:rsidRDefault="002F5FCE" w:rsidP="002F5FCE">
      <w:r>
        <w:t>Police</w:t>
      </w:r>
      <w:r>
        <w:t>,</w:t>
      </w:r>
      <w:r>
        <w:t xml:space="preserve"> (2024) How to report domestic abuse. Available at: </w:t>
      </w:r>
      <w:hyperlink r:id="rId16" w:anchor=":~:text=If%20you%27re%20a%20victim%20of%20domestic%20abuse%2C%20or,the%20emergencySMS%20service.%20Other%20ways%20to%20report%3A%20online" w:history="1">
        <w:r>
          <w:rPr>
            <w:rStyle w:val="Hyperlink"/>
          </w:rPr>
          <w:t>How to report domestic abuse | Police.uk (www.police.uk)</w:t>
        </w:r>
      </w:hyperlink>
      <w:r>
        <w:t xml:space="preserve"> Accessed 24/07/2024. </w:t>
      </w:r>
    </w:p>
    <w:p w14:paraId="49ECA433" w14:textId="62716E46" w:rsidR="002F5FCE" w:rsidRDefault="002F5FCE" w:rsidP="002F5FCE">
      <w:r w:rsidRPr="00742FDF">
        <w:t>Safe Live</w:t>
      </w:r>
      <w:r>
        <w:t>,</w:t>
      </w:r>
      <w:r w:rsidRPr="00742FDF">
        <w:t xml:space="preserve"> (2024) Domestic Abuse response in the UK. Available at: </w:t>
      </w:r>
      <w:hyperlink r:id="rId17" w:history="1">
        <w:r>
          <w:rPr>
            <w:rStyle w:val="Hyperlink"/>
          </w:rPr>
          <w:t xml:space="preserve">Domestic abuse response in the UK - </w:t>
        </w:r>
        <w:proofErr w:type="spellStart"/>
        <w:r>
          <w:rPr>
            <w:rStyle w:val="Hyperlink"/>
          </w:rPr>
          <w:t>SafeLives</w:t>
        </w:r>
        <w:proofErr w:type="spellEnd"/>
      </w:hyperlink>
      <w:r>
        <w:t xml:space="preserve"> Accessed 28/07/2024. </w:t>
      </w:r>
    </w:p>
    <w:p w14:paraId="6640F940" w14:textId="644266DF" w:rsidR="002F5FCE" w:rsidRPr="0069123F" w:rsidRDefault="002F5FCE" w:rsidP="002F5FCE">
      <w:r>
        <w:t>Safer Futures</w:t>
      </w:r>
      <w:r>
        <w:t>,</w:t>
      </w:r>
      <w:r>
        <w:t xml:space="preserve"> (2024) Independent domestic violence advisors IDVA. Available at: </w:t>
      </w:r>
      <w:hyperlink r:id="rId18" w:history="1">
        <w:r>
          <w:rPr>
            <w:rStyle w:val="Hyperlink"/>
          </w:rPr>
          <w:t>Guidance about independent advisors (ISVAs and IDVAs) fact sheet (publishing.service.gov.uk)</w:t>
        </w:r>
      </w:hyperlink>
      <w:r>
        <w:t xml:space="preserve"> Accessed 25/07/2024. </w:t>
      </w:r>
    </w:p>
    <w:p w14:paraId="1721F812" w14:textId="77777777" w:rsidR="002F5FCE" w:rsidRDefault="002F5FCE" w:rsidP="002F5FCE">
      <w:r>
        <w:t xml:space="preserve">Womens aid (2022) The domestic abuse report 2022, The annual audit. Available at: </w:t>
      </w:r>
      <w:hyperlink r:id="rId19" w:history="1">
        <w:r>
          <w:rPr>
            <w:rStyle w:val="Hyperlink"/>
          </w:rPr>
          <w:t>The-Domestic-Abuse-Report-2022-The-Annual-Audit.pdf (womensaid.org.uk)</w:t>
        </w:r>
      </w:hyperlink>
      <w:r>
        <w:t xml:space="preserve"> Accessed 24/07/2024. </w:t>
      </w:r>
    </w:p>
    <w:p w14:paraId="5D3622A2" w14:textId="4A2E1CFA" w:rsidR="004F600B" w:rsidRPr="002F5FCE" w:rsidRDefault="002F5FCE">
      <w:r>
        <w:t xml:space="preserve">Womens aid (2024) How common is domestic abuse. Available at: </w:t>
      </w:r>
      <w:hyperlink r:id="rId20" w:history="1">
        <w:r>
          <w:rPr>
            <w:rStyle w:val="Hyperlink"/>
          </w:rPr>
          <w:t>How common is domestic abuse? - Women’s Aid (womensaid.org.uk)</w:t>
        </w:r>
      </w:hyperlink>
      <w:r>
        <w:t xml:space="preserve"> Accessed 24/07/2024. </w:t>
      </w:r>
    </w:p>
    <w:p w14:paraId="3FE5BD49" w14:textId="491FA0AB" w:rsidR="00A232A8" w:rsidRDefault="00331CBA">
      <w:r>
        <w:lastRenderedPageBreak/>
        <w:t xml:space="preserve">Womens Aid, (2024) Three years following the passing of the domestic abuse act, how much progress have we made tackling domestic violence. Available at: </w:t>
      </w:r>
      <w:hyperlink r:id="rId21" w:history="1">
        <w:r>
          <w:rPr>
            <w:rStyle w:val="Hyperlink"/>
          </w:rPr>
          <w:t>Three years following the passing of the Domestic Abuse Act, how much progress have we made in tackling domestic abuse? - Women’s Aid (womensaid.org.uk)</w:t>
        </w:r>
      </w:hyperlink>
      <w:r>
        <w:t xml:space="preserve"> Accessed 28/07/2024. </w:t>
      </w:r>
    </w:p>
    <w:p w14:paraId="5750D7BB" w14:textId="32E951BA" w:rsidR="002F5FCE" w:rsidRPr="00331CBA" w:rsidRDefault="002F5FCE">
      <w:r>
        <w:t xml:space="preserve">Womens aid (2024) What is domestic abuse? Available at: </w:t>
      </w:r>
      <w:hyperlink r:id="rId22" w:history="1">
        <w:r>
          <w:rPr>
            <w:rStyle w:val="Hyperlink"/>
          </w:rPr>
          <w:t>What is domestic abuse? - Women’s Aid (womensaid.org.uk)</w:t>
        </w:r>
      </w:hyperlink>
      <w:r>
        <w:t xml:space="preserve"> Accessed 24/07/2024. </w:t>
      </w:r>
    </w:p>
    <w:p w14:paraId="3A107508" w14:textId="76ACC94E" w:rsidR="00EB57D6" w:rsidRPr="00EB57D6" w:rsidRDefault="00EB57D6">
      <w:r w:rsidRPr="00EB57D6">
        <w:t>Victim Support (2017) How victims and survivors of domestic abuse experience the criminal justice system.</w:t>
      </w:r>
      <w:r>
        <w:t xml:space="preserve"> Available at: </w:t>
      </w:r>
      <w:r w:rsidRPr="00EB57D6">
        <w:t xml:space="preserve"> </w:t>
      </w:r>
      <w:hyperlink r:id="rId23" w:history="1">
        <w:r>
          <w:rPr>
            <w:rStyle w:val="Hyperlink"/>
          </w:rPr>
          <w:t>How victims and survivors of DA experience the criminal justice system.pdf (victimsupport.org.uk)</w:t>
        </w:r>
      </w:hyperlink>
      <w:r>
        <w:t xml:space="preserve"> Accessed 25/07/2024. </w:t>
      </w:r>
    </w:p>
    <w:p w14:paraId="2E38D868" w14:textId="77777777" w:rsidR="00A232A8" w:rsidRDefault="00A232A8"/>
    <w:p w14:paraId="13D3958E" w14:textId="77777777" w:rsidR="00A232A8" w:rsidRDefault="00A232A8"/>
    <w:p w14:paraId="7790732C" w14:textId="77777777" w:rsidR="00FC6936" w:rsidRDefault="00FC6936" w:rsidP="00EB57D6"/>
    <w:p w14:paraId="7413A52B" w14:textId="77777777" w:rsidR="009729DE" w:rsidRDefault="009729DE"/>
    <w:p w14:paraId="0B3EDAF8" w14:textId="77777777" w:rsidR="00FF4ABD" w:rsidRDefault="00FF4ABD"/>
    <w:p w14:paraId="2AACDB10" w14:textId="30B4557D" w:rsidR="008B7565" w:rsidRDefault="009729DE">
      <w:r>
        <w:t xml:space="preserve"> </w:t>
      </w:r>
    </w:p>
    <w:sectPr w:rsidR="008B75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1064F"/>
    <w:multiLevelType w:val="hybridMultilevel"/>
    <w:tmpl w:val="F5D6BAF8"/>
    <w:lvl w:ilvl="0" w:tplc="780CBFE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1E33B1"/>
    <w:multiLevelType w:val="hybridMultilevel"/>
    <w:tmpl w:val="E05E2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F14A2B"/>
    <w:multiLevelType w:val="hybridMultilevel"/>
    <w:tmpl w:val="1D2ECCCA"/>
    <w:lvl w:ilvl="0" w:tplc="F31C44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9832259">
    <w:abstractNumId w:val="2"/>
  </w:num>
  <w:num w:numId="2" w16cid:durableId="949165450">
    <w:abstractNumId w:val="1"/>
  </w:num>
  <w:num w:numId="3" w16cid:durableId="847325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565"/>
    <w:rsid w:val="00296241"/>
    <w:rsid w:val="002F5FCE"/>
    <w:rsid w:val="00331CBA"/>
    <w:rsid w:val="003656ED"/>
    <w:rsid w:val="00404D0D"/>
    <w:rsid w:val="004F600B"/>
    <w:rsid w:val="00611196"/>
    <w:rsid w:val="006149CE"/>
    <w:rsid w:val="0063038F"/>
    <w:rsid w:val="00633E20"/>
    <w:rsid w:val="0069123F"/>
    <w:rsid w:val="00742FDF"/>
    <w:rsid w:val="007627A4"/>
    <w:rsid w:val="00781494"/>
    <w:rsid w:val="008B7565"/>
    <w:rsid w:val="009267BE"/>
    <w:rsid w:val="009729DE"/>
    <w:rsid w:val="009E6BAF"/>
    <w:rsid w:val="00A232A8"/>
    <w:rsid w:val="00A4518B"/>
    <w:rsid w:val="00B74329"/>
    <w:rsid w:val="00BD59E5"/>
    <w:rsid w:val="00C17AC3"/>
    <w:rsid w:val="00C84DB8"/>
    <w:rsid w:val="00D47DCD"/>
    <w:rsid w:val="00E93CCA"/>
    <w:rsid w:val="00EB57D6"/>
    <w:rsid w:val="00EC2C07"/>
    <w:rsid w:val="00F10AF0"/>
    <w:rsid w:val="00FC6936"/>
    <w:rsid w:val="00FF4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F0CF6"/>
  <w15:chartTrackingRefBased/>
  <w15:docId w15:val="{A2FEF6E6-37A3-485F-B511-B536160AE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9DE"/>
    <w:pPr>
      <w:ind w:left="720"/>
      <w:contextualSpacing/>
    </w:pPr>
  </w:style>
  <w:style w:type="character" w:styleId="Hyperlink">
    <w:name w:val="Hyperlink"/>
    <w:basedOn w:val="DefaultParagraphFont"/>
    <w:uiPriority w:val="99"/>
    <w:semiHidden/>
    <w:unhideWhenUsed/>
    <w:rsid w:val="00E93C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203807">
      <w:bodyDiv w:val="1"/>
      <w:marLeft w:val="0"/>
      <w:marRight w:val="0"/>
      <w:marTop w:val="0"/>
      <w:marBottom w:val="0"/>
      <w:divBdr>
        <w:top w:val="none" w:sz="0" w:space="0" w:color="auto"/>
        <w:left w:val="none" w:sz="0" w:space="0" w:color="auto"/>
        <w:bottom w:val="none" w:sz="0" w:space="0" w:color="auto"/>
        <w:right w:val="none" w:sz="0" w:space="0" w:color="auto"/>
      </w:divBdr>
    </w:div>
    <w:div w:id="1299608952">
      <w:bodyDiv w:val="1"/>
      <w:marLeft w:val="0"/>
      <w:marRight w:val="0"/>
      <w:marTop w:val="0"/>
      <w:marBottom w:val="0"/>
      <w:divBdr>
        <w:top w:val="none" w:sz="0" w:space="0" w:color="auto"/>
        <w:left w:val="none" w:sz="0" w:space="0" w:color="auto"/>
        <w:bottom w:val="none" w:sz="0" w:space="0" w:color="auto"/>
        <w:right w:val="none" w:sz="0" w:space="0" w:color="auto"/>
      </w:divBdr>
    </w:div>
    <w:div w:id="1927035367">
      <w:bodyDiv w:val="1"/>
      <w:marLeft w:val="0"/>
      <w:marRight w:val="0"/>
      <w:marTop w:val="0"/>
      <w:marBottom w:val="0"/>
      <w:divBdr>
        <w:top w:val="none" w:sz="0" w:space="0" w:color="auto"/>
        <w:left w:val="none" w:sz="0" w:space="0" w:color="auto"/>
        <w:bottom w:val="none" w:sz="0" w:space="0" w:color="auto"/>
        <w:right w:val="none" w:sz="0" w:space="0" w:color="auto"/>
      </w:divBdr>
    </w:div>
    <w:div w:id="204000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domestic-abuse" TargetMode="External"/><Relationship Id="rId13" Type="http://schemas.openxmlformats.org/officeDocument/2006/relationships/hyperlink" Target="https://assets-hmicfrs.justiceinspectorates.gov.uk/uploads/the-police-response-to-domestic-abuse-an-update-report.pdf" TargetMode="External"/><Relationship Id="rId18" Type="http://schemas.openxmlformats.org/officeDocument/2006/relationships/hyperlink" Target="https://assets.publishing.service.gov.uk/government/uploads/system/uploads/attachment_data/file/1166544/guidance-about-independent-advisors-isvas-and-idvas-fact-sheet.pdf" TargetMode="External"/><Relationship Id="rId3" Type="http://schemas.openxmlformats.org/officeDocument/2006/relationships/settings" Target="settings.xml"/><Relationship Id="rId21" Type="http://schemas.openxmlformats.org/officeDocument/2006/relationships/hyperlink" Target="https://www.womensaid.org.uk/three-years-following-the-passing-of-the-domestic-abuse-act-how-much-progress-have-we-made-in-tackling-domestic-abuse/" TargetMode="External"/><Relationship Id="rId7" Type="http://schemas.openxmlformats.org/officeDocument/2006/relationships/hyperlink" Target="https://www.college.police.uk/app/major-investigation-and-public-protection/domestic-abuse/arrest-and-other-positive-approaches" TargetMode="External"/><Relationship Id="rId12" Type="http://schemas.openxmlformats.org/officeDocument/2006/relationships/hyperlink" Target="https://www.gov.uk/government/publications/domestic-abuse-bill-2020-factsheets/domestic-abuse-commissioner-factsheet" TargetMode="External"/><Relationship Id="rId17" Type="http://schemas.openxmlformats.org/officeDocument/2006/relationships/hyperlink" Target="https://safelives.org.uk/about-domestic-abuse/domestic-abuse-response-in-the-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olice.uk/advice/advice-and-information/daa/domestic-abuse/how-to-report-domestic-abuse/" TargetMode="External"/><Relationship Id="rId20" Type="http://schemas.openxmlformats.org/officeDocument/2006/relationships/hyperlink" Target="https://www.womensaid.org.uk/information-support/what-is-domestic-abuse/how-common-is-domestic-abuse/" TargetMode="External"/><Relationship Id="rId1" Type="http://schemas.openxmlformats.org/officeDocument/2006/relationships/numbering" Target="numbering.xml"/><Relationship Id="rId6" Type="http://schemas.openxmlformats.org/officeDocument/2006/relationships/hyperlink" Target="https://www.citizensadvice.org.uk/domestic-abuse-victims-struggling-for-support/" TargetMode="External"/><Relationship Id="rId11" Type="http://schemas.openxmlformats.org/officeDocument/2006/relationships/hyperlink" Target="https://assets.publishing.service.gov.uk/government/uploads/system/uploads/attachment_data/file/1166544/guidance-about-independent-advisors-isvas-and-idvas-fact-sheet.pdf" TargetMode="External"/><Relationship Id="rId24" Type="http://schemas.openxmlformats.org/officeDocument/2006/relationships/fontTable" Target="fontTable.xml"/><Relationship Id="rId5" Type="http://schemas.openxmlformats.org/officeDocument/2006/relationships/hyperlink" Target="https://www.bcpcouncil.gov.uk/children-young-people-and-families/working-in-childcare/early-years-safeguarding/multi-agency-risk-assessment-conference-and-public-protection-notice-forms" TargetMode="External"/><Relationship Id="rId15" Type="http://schemas.openxmlformats.org/officeDocument/2006/relationships/hyperlink" Target="https://www.ons.gov.uk/peoplepopulationandcommunity/crimeandjustice/bulletins/domesticabuseinenglandandwalesoverview/november2022" TargetMode="External"/><Relationship Id="rId23" Type="http://schemas.openxmlformats.org/officeDocument/2006/relationships/hyperlink" Target="https://www.victimsupport.org.uk/wp-content/uploads/documents/files/How%20victims%20and%20survivors%20of%20DA%20experience%20the%20criminal%20justice%20system.pdf" TargetMode="External"/><Relationship Id="rId10" Type="http://schemas.openxmlformats.org/officeDocument/2006/relationships/hyperlink" Target="https://domesticabusecommissioner.uk/about/" TargetMode="External"/><Relationship Id="rId19" Type="http://schemas.openxmlformats.org/officeDocument/2006/relationships/hyperlink" Target="https://www.womensaid.org.uk/wp-content/uploads/2022/03/The-Domestic-Abuse-Report-2022-The-Annual-Audit.pdf" TargetMode="External"/><Relationship Id="rId4" Type="http://schemas.openxmlformats.org/officeDocument/2006/relationships/webSettings" Target="webSettings.xml"/><Relationship Id="rId9" Type="http://schemas.openxmlformats.org/officeDocument/2006/relationships/hyperlink" Target="https://www.cps.gov.uk/legal-guidance/special-measures" TargetMode="External"/><Relationship Id="rId14" Type="http://schemas.openxmlformats.org/officeDocument/2006/relationships/hyperlink" Target="https://idas.org.uk/what-we-do/domestic-abuse-support/domestic-abuse-and-the-justice-system/" TargetMode="External"/><Relationship Id="rId22" Type="http://schemas.openxmlformats.org/officeDocument/2006/relationships/hyperlink" Target="https://www.womensaid.org.uk/information-support/what-is-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1448</TotalTime>
  <Pages>6</Pages>
  <Words>2687</Words>
  <Characters>15320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Danter,Carl swp8268</dc:creator>
  <cp:keywords/>
  <dc:description/>
  <cp:lastModifiedBy>Carl Danter</cp:lastModifiedBy>
  <cp:revision>6</cp:revision>
  <dcterms:created xsi:type="dcterms:W3CDTF">2024-07-28T20:52:00Z</dcterms:created>
  <dcterms:modified xsi:type="dcterms:W3CDTF">2024-07-29T21:01:00Z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2024-07-15T15:39:33Z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e8bb6b45-37e4-41fc-9ebf-ceb035899831</vt:lpwstr>
  </property>
  <property fmtid="{D5CDD505-2E9C-101B-9397-08002B2CF9AE}" pid="8" name="MSIP_Label_66cf8fe5-b7b7-4df7-b38d-1c61ac2f6639_ContentBits">
    <vt:lpwstr>0</vt:lpwstr>
  </property>
</Properties>
</file>