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CA7301" w14:textId="77777777" w:rsidR="00242DE1" w:rsidRDefault="00242DE1" w:rsidP="00242DE1">
      <w:pPr>
        <w:spacing w:line="278" w:lineRule="auto"/>
        <w:rPr>
          <w:rFonts w:ascii="Aptos" w:eastAsia="Aptos" w:hAnsi="Aptos" w:cs="Aptos"/>
          <w:color w:val="000000" w:themeColor="text1"/>
          <w:sz w:val="44"/>
          <w:szCs w:val="44"/>
        </w:rPr>
      </w:pPr>
      <w:r w:rsidRPr="0478BE0A">
        <w:rPr>
          <w:rFonts w:ascii="Aptos" w:eastAsia="Aptos" w:hAnsi="Aptos" w:cs="Aptos"/>
          <w:b/>
          <w:bCs/>
          <w:color w:val="000000" w:themeColor="text1"/>
          <w:sz w:val="44"/>
          <w:szCs w:val="44"/>
          <w:lang w:val="en-GB"/>
        </w:rPr>
        <w:t>University of Wales Trinity Saint David</w:t>
      </w:r>
    </w:p>
    <w:p w14:paraId="10AAAC9B" w14:textId="77777777" w:rsidR="00242DE1" w:rsidRDefault="00242DE1" w:rsidP="00242DE1">
      <w:pPr>
        <w:spacing w:line="278" w:lineRule="auto"/>
        <w:rPr>
          <w:rFonts w:ascii="Aptos" w:eastAsia="Aptos" w:hAnsi="Aptos" w:cs="Aptos"/>
          <w:color w:val="000000" w:themeColor="text1"/>
          <w:sz w:val="32"/>
          <w:szCs w:val="32"/>
        </w:rPr>
      </w:pPr>
      <w:r w:rsidRPr="0478BE0A">
        <w:rPr>
          <w:rFonts w:ascii="Aptos" w:eastAsia="Aptos" w:hAnsi="Aptos" w:cs="Aptos"/>
          <w:color w:val="000000" w:themeColor="text1"/>
          <w:sz w:val="18"/>
          <w:szCs w:val="18"/>
          <w:lang w:val="en-GB"/>
        </w:rPr>
        <w:t>Name:</w:t>
      </w:r>
      <w:r w:rsidRPr="0478BE0A">
        <w:rPr>
          <w:rFonts w:ascii="Aptos" w:eastAsia="Aptos" w:hAnsi="Aptos" w:cs="Aptos"/>
          <w:color w:val="000000" w:themeColor="text1"/>
          <w:lang w:val="en-GB"/>
        </w:rPr>
        <w:t xml:space="preserve"> </w:t>
      </w:r>
      <w:r w:rsidRPr="0478BE0A">
        <w:rPr>
          <w:rFonts w:ascii="Aptos" w:eastAsia="Aptos" w:hAnsi="Aptos" w:cs="Aptos"/>
          <w:b/>
          <w:bCs/>
          <w:color w:val="000000" w:themeColor="text1"/>
          <w:sz w:val="32"/>
          <w:szCs w:val="32"/>
          <w:lang w:val="en-GB"/>
        </w:rPr>
        <w:t>Boyd Malcolm</w:t>
      </w:r>
      <w:r>
        <w:tab/>
      </w:r>
      <w:r>
        <w:tab/>
      </w:r>
      <w:r>
        <w:tab/>
      </w:r>
      <w:r>
        <w:tab/>
      </w:r>
      <w:r w:rsidRPr="0478BE0A">
        <w:rPr>
          <w:rFonts w:ascii="Aptos" w:eastAsia="Aptos" w:hAnsi="Aptos" w:cs="Aptos"/>
          <w:color w:val="000000" w:themeColor="text1"/>
          <w:sz w:val="18"/>
          <w:szCs w:val="18"/>
          <w:lang w:val="en-GB"/>
        </w:rPr>
        <w:t>student number:</w:t>
      </w:r>
      <w:r w:rsidRPr="0478BE0A">
        <w:rPr>
          <w:rFonts w:ascii="Aptos" w:eastAsia="Aptos" w:hAnsi="Aptos" w:cs="Aptos"/>
          <w:color w:val="000000" w:themeColor="text1"/>
          <w:lang w:val="en-GB"/>
        </w:rPr>
        <w:t xml:space="preserve"> </w:t>
      </w:r>
      <w:r w:rsidRPr="0478BE0A">
        <w:rPr>
          <w:rFonts w:ascii="Aptos" w:eastAsia="Aptos" w:hAnsi="Aptos" w:cs="Aptos"/>
          <w:b/>
          <w:bCs/>
          <w:color w:val="000000" w:themeColor="text1"/>
          <w:sz w:val="32"/>
          <w:szCs w:val="32"/>
          <w:lang w:val="en-GB"/>
        </w:rPr>
        <w:t>2128536</w:t>
      </w:r>
    </w:p>
    <w:p w14:paraId="7EAC7578" w14:textId="77777777" w:rsidR="00242DE1" w:rsidRDefault="00242DE1" w:rsidP="00242DE1">
      <w:pPr>
        <w:spacing w:line="278" w:lineRule="auto"/>
        <w:rPr>
          <w:rFonts w:ascii="Aptos" w:eastAsia="Aptos" w:hAnsi="Aptos" w:cs="Aptos"/>
          <w:color w:val="000000" w:themeColor="text1"/>
        </w:rPr>
      </w:pPr>
      <w:r w:rsidRPr="0478BE0A">
        <w:rPr>
          <w:rFonts w:ascii="Aptos" w:eastAsia="Aptos" w:hAnsi="Aptos" w:cs="Aptos"/>
          <w:color w:val="000000" w:themeColor="text1"/>
          <w:sz w:val="18"/>
          <w:szCs w:val="18"/>
          <w:lang w:val="en-GB"/>
        </w:rPr>
        <w:t>Program</w:t>
      </w:r>
      <w:r w:rsidRPr="0478BE0A">
        <w:rPr>
          <w:rFonts w:ascii="Aptos" w:eastAsia="Aptos" w:hAnsi="Aptos" w:cs="Aptos"/>
          <w:color w:val="000000" w:themeColor="text1"/>
          <w:lang w:val="en-GB"/>
        </w:rPr>
        <w:t xml:space="preserve">: </w:t>
      </w:r>
      <w:r w:rsidRPr="0478BE0A">
        <w:rPr>
          <w:rFonts w:ascii="Aptos" w:eastAsia="Aptos" w:hAnsi="Aptos" w:cs="Aptos"/>
          <w:b/>
          <w:bCs/>
          <w:color w:val="000000" w:themeColor="text1"/>
          <w:sz w:val="32"/>
          <w:szCs w:val="32"/>
          <w:lang w:val="en-GB"/>
        </w:rPr>
        <w:t>BA Leadership and Management Skills for the Workplace</w:t>
      </w:r>
      <w:r w:rsidRPr="0478BE0A">
        <w:rPr>
          <w:rFonts w:ascii="Aptos" w:eastAsia="Aptos" w:hAnsi="Aptos" w:cs="Aptos"/>
          <w:color w:val="000000" w:themeColor="text1"/>
          <w:lang w:val="en-GB"/>
        </w:rPr>
        <w:t xml:space="preserve"> </w:t>
      </w:r>
    </w:p>
    <w:p w14:paraId="39238184" w14:textId="77777777" w:rsidR="00242DE1" w:rsidRDefault="00242DE1" w:rsidP="00242DE1">
      <w:pPr>
        <w:spacing w:line="278" w:lineRule="auto"/>
        <w:rPr>
          <w:rFonts w:ascii="Aptos" w:eastAsia="Aptos" w:hAnsi="Aptos" w:cs="Aptos"/>
          <w:b/>
          <w:bCs/>
          <w:color w:val="000000" w:themeColor="text1"/>
          <w:sz w:val="36"/>
          <w:szCs w:val="36"/>
          <w:lang w:val="en-GB"/>
        </w:rPr>
      </w:pPr>
      <w:r w:rsidRPr="0478BE0A">
        <w:rPr>
          <w:rFonts w:ascii="Aptos" w:eastAsia="Aptos" w:hAnsi="Aptos" w:cs="Aptos"/>
          <w:color w:val="000000" w:themeColor="text1"/>
          <w:sz w:val="18"/>
          <w:szCs w:val="18"/>
          <w:lang w:val="en-GB"/>
        </w:rPr>
        <w:t>Module:</w:t>
      </w:r>
      <w:r w:rsidRPr="0478BE0A">
        <w:rPr>
          <w:rFonts w:ascii="Aptos" w:eastAsia="Aptos" w:hAnsi="Aptos" w:cs="Aptos"/>
          <w:color w:val="000000" w:themeColor="text1"/>
          <w:lang w:val="en-GB"/>
        </w:rPr>
        <w:t xml:space="preserve"> </w:t>
      </w:r>
      <w:r w:rsidRPr="0478BE0A">
        <w:rPr>
          <w:rFonts w:ascii="Aptos" w:eastAsia="Aptos" w:hAnsi="Aptos" w:cs="Aptos"/>
          <w:b/>
          <w:bCs/>
          <w:color w:val="000000" w:themeColor="text1"/>
          <w:sz w:val="28"/>
          <w:szCs w:val="28"/>
          <w:lang w:val="en-GB"/>
        </w:rPr>
        <w:t>Emergent Leadership Skills for the Workplace</w:t>
      </w:r>
    </w:p>
    <w:p w14:paraId="222C87C9" w14:textId="77777777" w:rsidR="00242DE1" w:rsidRDefault="00242DE1" w:rsidP="00242DE1">
      <w:pPr>
        <w:spacing w:line="278" w:lineRule="auto"/>
        <w:rPr>
          <w:rFonts w:ascii="Aptos" w:eastAsia="Aptos" w:hAnsi="Aptos" w:cs="Aptos"/>
          <w:color w:val="000000" w:themeColor="text1"/>
        </w:rPr>
      </w:pPr>
      <w:r w:rsidRPr="0478BE0A">
        <w:rPr>
          <w:rFonts w:ascii="Aptos" w:eastAsia="Aptos" w:hAnsi="Aptos" w:cs="Aptos"/>
          <w:color w:val="000000" w:themeColor="text1"/>
          <w:sz w:val="18"/>
          <w:szCs w:val="18"/>
          <w:lang w:val="en-GB"/>
        </w:rPr>
        <w:t>Module code:</w:t>
      </w:r>
      <w:r w:rsidRPr="0478BE0A">
        <w:rPr>
          <w:rFonts w:ascii="Aptos" w:eastAsia="Aptos" w:hAnsi="Aptos" w:cs="Aptos"/>
          <w:color w:val="000000" w:themeColor="text1"/>
          <w:lang w:val="en-GB"/>
        </w:rPr>
        <w:t xml:space="preserve"> </w:t>
      </w:r>
      <w:r w:rsidRPr="0478BE0A">
        <w:rPr>
          <w:rFonts w:ascii="Aptos" w:eastAsia="Aptos" w:hAnsi="Aptos" w:cs="Aptos"/>
          <w:b/>
          <w:bCs/>
          <w:color w:val="000000" w:themeColor="text1"/>
          <w:sz w:val="32"/>
          <w:szCs w:val="32"/>
          <w:lang w:val="en-GB"/>
        </w:rPr>
        <w:t>BMSW6101_BIRM</w:t>
      </w:r>
      <w:r>
        <w:tab/>
      </w:r>
      <w:r>
        <w:tab/>
      </w:r>
      <w:r w:rsidRPr="0478BE0A">
        <w:rPr>
          <w:rFonts w:ascii="Aptos" w:eastAsia="Aptos" w:hAnsi="Aptos" w:cs="Aptos"/>
          <w:color w:val="000000" w:themeColor="text1"/>
          <w:lang w:val="en-GB"/>
        </w:rPr>
        <w:t xml:space="preserve">Weekend May </w:t>
      </w:r>
    </w:p>
    <w:p w14:paraId="2161F3E7" w14:textId="77777777" w:rsidR="00242DE1" w:rsidRDefault="00242DE1" w:rsidP="00242DE1">
      <w:pPr>
        <w:spacing w:line="278" w:lineRule="auto"/>
        <w:rPr>
          <w:rFonts w:ascii="Aptos" w:eastAsia="Aptos" w:hAnsi="Aptos" w:cs="Aptos"/>
          <w:color w:val="000000" w:themeColor="text1"/>
          <w:lang w:val="en-GB"/>
        </w:rPr>
      </w:pPr>
      <w:r w:rsidRPr="0478BE0A">
        <w:rPr>
          <w:rFonts w:ascii="Aptos" w:eastAsia="Aptos" w:hAnsi="Aptos" w:cs="Aptos"/>
          <w:color w:val="000000" w:themeColor="text1"/>
          <w:sz w:val="18"/>
          <w:szCs w:val="18"/>
          <w:lang w:val="en-GB"/>
        </w:rPr>
        <w:t>Lecturer:</w:t>
      </w:r>
      <w:r w:rsidRPr="0478BE0A">
        <w:rPr>
          <w:rFonts w:ascii="Aptos" w:eastAsia="Aptos" w:hAnsi="Aptos" w:cs="Aptos"/>
          <w:color w:val="000000" w:themeColor="text1"/>
          <w:lang w:val="en-GB"/>
        </w:rPr>
        <w:t xml:space="preserve"> </w:t>
      </w:r>
      <w:r w:rsidRPr="0478BE0A">
        <w:rPr>
          <w:rFonts w:ascii="Aptos" w:eastAsia="Aptos" w:hAnsi="Aptos" w:cs="Aptos"/>
          <w:b/>
          <w:bCs/>
          <w:color w:val="000000" w:themeColor="text1"/>
          <w:lang w:val="en-GB"/>
        </w:rPr>
        <w:t>Samuel Ofori</w:t>
      </w:r>
    </w:p>
    <w:p w14:paraId="45D69C24" w14:textId="77777777" w:rsidR="00242DE1" w:rsidRDefault="00242DE1" w:rsidP="00242DE1">
      <w:pPr>
        <w:spacing w:line="278" w:lineRule="auto"/>
        <w:rPr>
          <w:rFonts w:ascii="Aptos" w:eastAsia="Aptos" w:hAnsi="Aptos" w:cs="Aptos"/>
          <w:color w:val="000000" w:themeColor="text1"/>
          <w:lang w:val="en-GB"/>
        </w:rPr>
      </w:pPr>
      <w:r w:rsidRPr="0478BE0A">
        <w:rPr>
          <w:rFonts w:ascii="Aptos" w:eastAsia="Aptos" w:hAnsi="Aptos" w:cs="Aptos"/>
          <w:color w:val="000000" w:themeColor="text1"/>
          <w:sz w:val="18"/>
          <w:szCs w:val="18"/>
          <w:lang w:val="en-GB"/>
        </w:rPr>
        <w:t>Assignment title:</w:t>
      </w:r>
      <w:r w:rsidRPr="0478BE0A">
        <w:rPr>
          <w:rFonts w:ascii="Aptos" w:eastAsia="Aptos" w:hAnsi="Aptos" w:cs="Aptos"/>
          <w:color w:val="000000" w:themeColor="text1"/>
          <w:lang w:val="en-GB"/>
        </w:rPr>
        <w:t xml:space="preserve"> Portfolio- Academic Report and Reflective Report.</w:t>
      </w:r>
    </w:p>
    <w:p w14:paraId="5530E5E5" w14:textId="1378279D" w:rsidR="00242DE1" w:rsidRDefault="4CF17425" w:rsidP="00242DE1">
      <w:pPr>
        <w:spacing w:line="278" w:lineRule="auto"/>
        <w:rPr>
          <w:rFonts w:ascii="Aptos" w:eastAsia="Aptos" w:hAnsi="Aptos" w:cs="Aptos"/>
          <w:color w:val="000000" w:themeColor="text1"/>
          <w:lang w:val="en-GB"/>
        </w:rPr>
      </w:pPr>
      <w:r w:rsidRPr="572DFE5A">
        <w:rPr>
          <w:rFonts w:ascii="Aptos" w:eastAsia="Aptos" w:hAnsi="Aptos" w:cs="Aptos"/>
          <w:color w:val="000000" w:themeColor="text1"/>
          <w:lang w:val="en-GB"/>
        </w:rPr>
        <w:t xml:space="preserve">22.07.2024 by </w:t>
      </w:r>
      <w:r w:rsidR="00FC473C">
        <w:rPr>
          <w:rFonts w:ascii="Aptos" w:eastAsia="Aptos" w:hAnsi="Aptos" w:cs="Aptos"/>
          <w:color w:val="000000" w:themeColor="text1"/>
          <w:lang w:val="en-GB"/>
        </w:rPr>
        <w:t>3 pm</w:t>
      </w:r>
      <w:r w:rsidRPr="572DFE5A">
        <w:rPr>
          <w:rFonts w:ascii="Aptos" w:eastAsia="Aptos" w:hAnsi="Aptos" w:cs="Aptos"/>
          <w:color w:val="000000" w:themeColor="text1"/>
          <w:lang w:val="en-GB"/>
        </w:rPr>
        <w:t>.</w:t>
      </w:r>
    </w:p>
    <w:p w14:paraId="62DBA553" w14:textId="77777777" w:rsidR="002938B2" w:rsidRDefault="002938B2"/>
    <w:p w14:paraId="7858DB6F" w14:textId="77777777" w:rsidR="00E164BC" w:rsidRDefault="00E164BC"/>
    <w:p w14:paraId="55757008" w14:textId="77777777" w:rsidR="00E164BC" w:rsidRDefault="00E164BC"/>
    <w:p w14:paraId="65A83240" w14:textId="77777777" w:rsidR="00E164BC" w:rsidRDefault="00E164BC"/>
    <w:p w14:paraId="1571D673" w14:textId="77777777" w:rsidR="00E164BC" w:rsidRDefault="00E164BC"/>
    <w:p w14:paraId="733C835C" w14:textId="77777777" w:rsidR="00E164BC" w:rsidRDefault="00E164BC"/>
    <w:p w14:paraId="50601DC6" w14:textId="77777777" w:rsidR="00E164BC" w:rsidRDefault="00E164BC"/>
    <w:p w14:paraId="7CC77268" w14:textId="77777777" w:rsidR="00E164BC" w:rsidRDefault="00E164BC"/>
    <w:p w14:paraId="7A18E569" w14:textId="77777777" w:rsidR="00E164BC" w:rsidRDefault="00E164BC"/>
    <w:p w14:paraId="4F1B4304" w14:textId="77777777" w:rsidR="00E164BC" w:rsidRDefault="00E164BC"/>
    <w:p w14:paraId="294D0103" w14:textId="77777777" w:rsidR="00E164BC" w:rsidRDefault="00E164BC"/>
    <w:p w14:paraId="6D355001" w14:textId="77777777" w:rsidR="00E164BC" w:rsidRDefault="00E164BC"/>
    <w:p w14:paraId="29B07615" w14:textId="77777777" w:rsidR="00E164BC" w:rsidRDefault="00E164BC"/>
    <w:p w14:paraId="59E0D3E1" w14:textId="77777777" w:rsidR="00E164BC" w:rsidRDefault="00E164BC"/>
    <w:p w14:paraId="62447061" w14:textId="77777777" w:rsidR="00E164BC" w:rsidRDefault="00E164BC"/>
    <w:p w14:paraId="464593BA" w14:textId="77777777" w:rsidR="00E164BC" w:rsidRDefault="00E164BC"/>
    <w:p w14:paraId="3B06B382" w14:textId="77777777" w:rsidR="00E164BC" w:rsidRDefault="00E164BC"/>
    <w:sdt>
      <w:sdtPr>
        <w:rPr>
          <w:rFonts w:asciiTheme="minorHAnsi" w:eastAsiaTheme="minorEastAsia" w:hAnsiTheme="minorHAnsi" w:cstheme="minorBidi"/>
          <w:color w:val="auto"/>
          <w:sz w:val="24"/>
          <w:szCs w:val="24"/>
          <w:lang w:eastAsia="ja-JP"/>
        </w:rPr>
        <w:id w:val="-1943682786"/>
        <w:docPartObj>
          <w:docPartGallery w:val="Table of Contents"/>
          <w:docPartUnique/>
        </w:docPartObj>
      </w:sdtPr>
      <w:sdtEndPr>
        <w:rPr>
          <w:b/>
          <w:bCs/>
          <w:noProof/>
        </w:rPr>
      </w:sdtEndPr>
      <w:sdtContent>
        <w:p w14:paraId="6604A166" w14:textId="7A9F231D" w:rsidR="008A4E26" w:rsidRDefault="008A4E26">
          <w:pPr>
            <w:pStyle w:val="TOCHeading"/>
          </w:pPr>
          <w:r>
            <w:t>Table of Contents</w:t>
          </w:r>
        </w:p>
        <w:p w14:paraId="02B87A16" w14:textId="3F88E65D" w:rsidR="008A4E26" w:rsidRDefault="008A4E26">
          <w:pPr>
            <w:pStyle w:val="TOC1"/>
            <w:tabs>
              <w:tab w:val="right" w:leader="dot" w:pos="9016"/>
            </w:tabs>
            <w:rPr>
              <w:noProof/>
              <w:kern w:val="2"/>
              <w:lang w:val="en-GB" w:eastAsia="zh-CN"/>
              <w14:ligatures w14:val="standardContextual"/>
            </w:rPr>
          </w:pPr>
          <w:r>
            <w:fldChar w:fldCharType="begin"/>
          </w:r>
          <w:r>
            <w:instrText xml:space="preserve"> TOC \o "1-3" \h \z \u </w:instrText>
          </w:r>
          <w:r>
            <w:fldChar w:fldCharType="separate"/>
          </w:r>
          <w:hyperlink w:anchor="_Toc172500492" w:history="1">
            <w:r w:rsidRPr="00DE28B6">
              <w:rPr>
                <w:rStyle w:val="Hyperlink"/>
                <w:noProof/>
              </w:rPr>
              <w:t>Introduction</w:t>
            </w:r>
            <w:r>
              <w:rPr>
                <w:noProof/>
                <w:webHidden/>
              </w:rPr>
              <w:tab/>
            </w:r>
            <w:r>
              <w:rPr>
                <w:noProof/>
                <w:webHidden/>
              </w:rPr>
              <w:fldChar w:fldCharType="begin"/>
            </w:r>
            <w:r>
              <w:rPr>
                <w:noProof/>
                <w:webHidden/>
              </w:rPr>
              <w:instrText xml:space="preserve"> PAGEREF _Toc172500492 \h </w:instrText>
            </w:r>
            <w:r>
              <w:rPr>
                <w:noProof/>
                <w:webHidden/>
              </w:rPr>
            </w:r>
            <w:r>
              <w:rPr>
                <w:noProof/>
                <w:webHidden/>
              </w:rPr>
              <w:fldChar w:fldCharType="separate"/>
            </w:r>
            <w:r>
              <w:rPr>
                <w:noProof/>
                <w:webHidden/>
              </w:rPr>
              <w:t>3</w:t>
            </w:r>
            <w:r>
              <w:rPr>
                <w:noProof/>
                <w:webHidden/>
              </w:rPr>
              <w:fldChar w:fldCharType="end"/>
            </w:r>
          </w:hyperlink>
        </w:p>
        <w:p w14:paraId="7A304B2C" w14:textId="5432F987" w:rsidR="008A4E26" w:rsidRDefault="00000000">
          <w:pPr>
            <w:pStyle w:val="TOC1"/>
            <w:tabs>
              <w:tab w:val="right" w:leader="dot" w:pos="9016"/>
            </w:tabs>
            <w:rPr>
              <w:noProof/>
              <w:kern w:val="2"/>
              <w:lang w:val="en-GB" w:eastAsia="zh-CN"/>
              <w14:ligatures w14:val="standardContextual"/>
            </w:rPr>
          </w:pPr>
          <w:hyperlink w:anchor="_Toc172500493" w:history="1">
            <w:r w:rsidR="008A4E26" w:rsidRPr="00DE28B6">
              <w:rPr>
                <w:rStyle w:val="Hyperlink"/>
                <w:noProof/>
              </w:rPr>
              <w:t>Defining Leadership</w:t>
            </w:r>
            <w:r w:rsidR="008A4E26">
              <w:rPr>
                <w:noProof/>
                <w:webHidden/>
              </w:rPr>
              <w:tab/>
            </w:r>
            <w:r w:rsidR="008A4E26">
              <w:rPr>
                <w:noProof/>
                <w:webHidden/>
              </w:rPr>
              <w:fldChar w:fldCharType="begin"/>
            </w:r>
            <w:r w:rsidR="008A4E26">
              <w:rPr>
                <w:noProof/>
                <w:webHidden/>
              </w:rPr>
              <w:instrText xml:space="preserve"> PAGEREF _Toc172500493 \h </w:instrText>
            </w:r>
            <w:r w:rsidR="008A4E26">
              <w:rPr>
                <w:noProof/>
                <w:webHidden/>
              </w:rPr>
            </w:r>
            <w:r w:rsidR="008A4E26">
              <w:rPr>
                <w:noProof/>
                <w:webHidden/>
              </w:rPr>
              <w:fldChar w:fldCharType="separate"/>
            </w:r>
            <w:r w:rsidR="008A4E26">
              <w:rPr>
                <w:noProof/>
                <w:webHidden/>
              </w:rPr>
              <w:t>3</w:t>
            </w:r>
            <w:r w:rsidR="008A4E26">
              <w:rPr>
                <w:noProof/>
                <w:webHidden/>
              </w:rPr>
              <w:fldChar w:fldCharType="end"/>
            </w:r>
          </w:hyperlink>
        </w:p>
        <w:p w14:paraId="29C0C522" w14:textId="5BB8D0DA" w:rsidR="008A4E26" w:rsidRDefault="00000000">
          <w:pPr>
            <w:pStyle w:val="TOC1"/>
            <w:tabs>
              <w:tab w:val="right" w:leader="dot" w:pos="9016"/>
            </w:tabs>
            <w:rPr>
              <w:noProof/>
              <w:kern w:val="2"/>
              <w:lang w:val="en-GB" w:eastAsia="zh-CN"/>
              <w14:ligatures w14:val="standardContextual"/>
            </w:rPr>
          </w:pPr>
          <w:hyperlink w:anchor="_Toc172500494" w:history="1">
            <w:r w:rsidR="008A4E26" w:rsidRPr="00DE28B6">
              <w:rPr>
                <w:rStyle w:val="Hyperlink"/>
                <w:noProof/>
              </w:rPr>
              <w:t>Defining Management</w:t>
            </w:r>
            <w:r w:rsidR="008A4E26">
              <w:rPr>
                <w:noProof/>
                <w:webHidden/>
              </w:rPr>
              <w:tab/>
            </w:r>
            <w:r w:rsidR="008A4E26">
              <w:rPr>
                <w:noProof/>
                <w:webHidden/>
              </w:rPr>
              <w:fldChar w:fldCharType="begin"/>
            </w:r>
            <w:r w:rsidR="008A4E26">
              <w:rPr>
                <w:noProof/>
                <w:webHidden/>
              </w:rPr>
              <w:instrText xml:space="preserve"> PAGEREF _Toc172500494 \h </w:instrText>
            </w:r>
            <w:r w:rsidR="008A4E26">
              <w:rPr>
                <w:noProof/>
                <w:webHidden/>
              </w:rPr>
            </w:r>
            <w:r w:rsidR="008A4E26">
              <w:rPr>
                <w:noProof/>
                <w:webHidden/>
              </w:rPr>
              <w:fldChar w:fldCharType="separate"/>
            </w:r>
            <w:r w:rsidR="008A4E26">
              <w:rPr>
                <w:noProof/>
                <w:webHidden/>
              </w:rPr>
              <w:t>4</w:t>
            </w:r>
            <w:r w:rsidR="008A4E26">
              <w:rPr>
                <w:noProof/>
                <w:webHidden/>
              </w:rPr>
              <w:fldChar w:fldCharType="end"/>
            </w:r>
          </w:hyperlink>
        </w:p>
        <w:p w14:paraId="6357745A" w14:textId="17C25E91" w:rsidR="008A4E26" w:rsidRDefault="00000000">
          <w:pPr>
            <w:pStyle w:val="TOC1"/>
            <w:tabs>
              <w:tab w:val="right" w:leader="dot" w:pos="9016"/>
            </w:tabs>
            <w:rPr>
              <w:noProof/>
              <w:kern w:val="2"/>
              <w:lang w:val="en-GB" w:eastAsia="zh-CN"/>
              <w14:ligatures w14:val="standardContextual"/>
            </w:rPr>
          </w:pPr>
          <w:hyperlink w:anchor="_Toc172500495" w:history="1">
            <w:r w:rsidR="008A4E26" w:rsidRPr="00DE28B6">
              <w:rPr>
                <w:rStyle w:val="Hyperlink"/>
                <w:noProof/>
              </w:rPr>
              <w:t>Administration</w:t>
            </w:r>
            <w:r w:rsidR="008A4E26">
              <w:rPr>
                <w:noProof/>
                <w:webHidden/>
              </w:rPr>
              <w:tab/>
            </w:r>
            <w:r w:rsidR="008A4E26">
              <w:rPr>
                <w:noProof/>
                <w:webHidden/>
              </w:rPr>
              <w:fldChar w:fldCharType="begin"/>
            </w:r>
            <w:r w:rsidR="008A4E26">
              <w:rPr>
                <w:noProof/>
                <w:webHidden/>
              </w:rPr>
              <w:instrText xml:space="preserve"> PAGEREF _Toc172500495 \h </w:instrText>
            </w:r>
            <w:r w:rsidR="008A4E26">
              <w:rPr>
                <w:noProof/>
                <w:webHidden/>
              </w:rPr>
            </w:r>
            <w:r w:rsidR="008A4E26">
              <w:rPr>
                <w:noProof/>
                <w:webHidden/>
              </w:rPr>
              <w:fldChar w:fldCharType="separate"/>
            </w:r>
            <w:r w:rsidR="008A4E26">
              <w:rPr>
                <w:noProof/>
                <w:webHidden/>
              </w:rPr>
              <w:t>4</w:t>
            </w:r>
            <w:r w:rsidR="008A4E26">
              <w:rPr>
                <w:noProof/>
                <w:webHidden/>
              </w:rPr>
              <w:fldChar w:fldCharType="end"/>
            </w:r>
          </w:hyperlink>
        </w:p>
        <w:p w14:paraId="2D179A15" w14:textId="35238083" w:rsidR="008A4E26" w:rsidRDefault="00000000">
          <w:pPr>
            <w:pStyle w:val="TOC1"/>
            <w:tabs>
              <w:tab w:val="right" w:leader="dot" w:pos="9016"/>
            </w:tabs>
            <w:rPr>
              <w:noProof/>
              <w:kern w:val="2"/>
              <w:lang w:val="en-GB" w:eastAsia="zh-CN"/>
              <w14:ligatures w14:val="standardContextual"/>
            </w:rPr>
          </w:pPr>
          <w:hyperlink w:anchor="_Toc172500496" w:history="1">
            <w:r w:rsidR="008A4E26" w:rsidRPr="00DE28B6">
              <w:rPr>
                <w:rStyle w:val="Hyperlink"/>
                <w:noProof/>
              </w:rPr>
              <w:t>Contrasting Leadership with Management in Interpersonal Skills</w:t>
            </w:r>
            <w:r w:rsidR="008A4E26">
              <w:rPr>
                <w:noProof/>
                <w:webHidden/>
              </w:rPr>
              <w:tab/>
            </w:r>
            <w:r w:rsidR="008A4E26">
              <w:rPr>
                <w:noProof/>
                <w:webHidden/>
              </w:rPr>
              <w:fldChar w:fldCharType="begin"/>
            </w:r>
            <w:r w:rsidR="008A4E26">
              <w:rPr>
                <w:noProof/>
                <w:webHidden/>
              </w:rPr>
              <w:instrText xml:space="preserve"> PAGEREF _Toc172500496 \h </w:instrText>
            </w:r>
            <w:r w:rsidR="008A4E26">
              <w:rPr>
                <w:noProof/>
                <w:webHidden/>
              </w:rPr>
            </w:r>
            <w:r w:rsidR="008A4E26">
              <w:rPr>
                <w:noProof/>
                <w:webHidden/>
              </w:rPr>
              <w:fldChar w:fldCharType="separate"/>
            </w:r>
            <w:r w:rsidR="008A4E26">
              <w:rPr>
                <w:noProof/>
                <w:webHidden/>
              </w:rPr>
              <w:t>4</w:t>
            </w:r>
            <w:r w:rsidR="008A4E26">
              <w:rPr>
                <w:noProof/>
                <w:webHidden/>
              </w:rPr>
              <w:fldChar w:fldCharType="end"/>
            </w:r>
          </w:hyperlink>
        </w:p>
        <w:p w14:paraId="7D7ED4FE" w14:textId="38621D2F" w:rsidR="008A4E26" w:rsidRDefault="00000000">
          <w:pPr>
            <w:pStyle w:val="TOC1"/>
            <w:tabs>
              <w:tab w:val="right" w:leader="dot" w:pos="9016"/>
            </w:tabs>
            <w:rPr>
              <w:noProof/>
              <w:kern w:val="2"/>
              <w:lang w:val="en-GB" w:eastAsia="zh-CN"/>
              <w14:ligatures w14:val="standardContextual"/>
            </w:rPr>
          </w:pPr>
          <w:hyperlink w:anchor="_Toc172500497" w:history="1">
            <w:r w:rsidR="008A4E26" w:rsidRPr="00DE28B6">
              <w:rPr>
                <w:rStyle w:val="Hyperlink"/>
                <w:noProof/>
              </w:rPr>
              <w:t>Contrasting Leadership with Management in Conceptual Abilities</w:t>
            </w:r>
            <w:r w:rsidR="008A4E26">
              <w:rPr>
                <w:noProof/>
                <w:webHidden/>
              </w:rPr>
              <w:tab/>
            </w:r>
            <w:r w:rsidR="008A4E26">
              <w:rPr>
                <w:noProof/>
                <w:webHidden/>
              </w:rPr>
              <w:fldChar w:fldCharType="begin"/>
            </w:r>
            <w:r w:rsidR="008A4E26">
              <w:rPr>
                <w:noProof/>
                <w:webHidden/>
              </w:rPr>
              <w:instrText xml:space="preserve"> PAGEREF _Toc172500497 \h </w:instrText>
            </w:r>
            <w:r w:rsidR="008A4E26">
              <w:rPr>
                <w:noProof/>
                <w:webHidden/>
              </w:rPr>
            </w:r>
            <w:r w:rsidR="008A4E26">
              <w:rPr>
                <w:noProof/>
                <w:webHidden/>
              </w:rPr>
              <w:fldChar w:fldCharType="separate"/>
            </w:r>
            <w:r w:rsidR="008A4E26">
              <w:rPr>
                <w:noProof/>
                <w:webHidden/>
              </w:rPr>
              <w:t>5</w:t>
            </w:r>
            <w:r w:rsidR="008A4E26">
              <w:rPr>
                <w:noProof/>
                <w:webHidden/>
              </w:rPr>
              <w:fldChar w:fldCharType="end"/>
            </w:r>
          </w:hyperlink>
        </w:p>
        <w:p w14:paraId="05BE0B6A" w14:textId="27428B52" w:rsidR="008A4E26" w:rsidRDefault="00000000">
          <w:pPr>
            <w:pStyle w:val="TOC1"/>
            <w:tabs>
              <w:tab w:val="right" w:leader="dot" w:pos="9016"/>
            </w:tabs>
            <w:rPr>
              <w:noProof/>
              <w:kern w:val="2"/>
              <w:lang w:val="en-GB" w:eastAsia="zh-CN"/>
              <w14:ligatures w14:val="standardContextual"/>
            </w:rPr>
          </w:pPr>
          <w:hyperlink w:anchor="_Toc172500498" w:history="1">
            <w:r w:rsidR="008A4E26" w:rsidRPr="00DE28B6">
              <w:rPr>
                <w:rStyle w:val="Hyperlink"/>
                <w:i/>
                <w:iCs/>
                <w:noProof/>
              </w:rPr>
              <w:t>Exploring Leadership:</w:t>
            </w:r>
            <w:r w:rsidR="008A4E26" w:rsidRPr="00DE28B6">
              <w:rPr>
                <w:rStyle w:val="Hyperlink"/>
                <w:noProof/>
              </w:rPr>
              <w:t xml:space="preserve">  Comparative Analysis of Theoretical Approaches</w:t>
            </w:r>
            <w:r w:rsidR="008A4E26">
              <w:rPr>
                <w:noProof/>
                <w:webHidden/>
              </w:rPr>
              <w:tab/>
            </w:r>
            <w:r w:rsidR="008A4E26">
              <w:rPr>
                <w:noProof/>
                <w:webHidden/>
              </w:rPr>
              <w:fldChar w:fldCharType="begin"/>
            </w:r>
            <w:r w:rsidR="008A4E26">
              <w:rPr>
                <w:noProof/>
                <w:webHidden/>
              </w:rPr>
              <w:instrText xml:space="preserve"> PAGEREF _Toc172500498 \h </w:instrText>
            </w:r>
            <w:r w:rsidR="008A4E26">
              <w:rPr>
                <w:noProof/>
                <w:webHidden/>
              </w:rPr>
            </w:r>
            <w:r w:rsidR="008A4E26">
              <w:rPr>
                <w:noProof/>
                <w:webHidden/>
              </w:rPr>
              <w:fldChar w:fldCharType="separate"/>
            </w:r>
            <w:r w:rsidR="008A4E26">
              <w:rPr>
                <w:noProof/>
                <w:webHidden/>
              </w:rPr>
              <w:t>5</w:t>
            </w:r>
            <w:r w:rsidR="008A4E26">
              <w:rPr>
                <w:noProof/>
                <w:webHidden/>
              </w:rPr>
              <w:fldChar w:fldCharType="end"/>
            </w:r>
          </w:hyperlink>
        </w:p>
        <w:p w14:paraId="66C88DCA" w14:textId="387EABD2" w:rsidR="008A4E26" w:rsidRDefault="00000000">
          <w:pPr>
            <w:pStyle w:val="TOC2"/>
            <w:tabs>
              <w:tab w:val="right" w:leader="dot" w:pos="9016"/>
            </w:tabs>
            <w:rPr>
              <w:noProof/>
              <w:kern w:val="2"/>
              <w:lang w:val="en-GB" w:eastAsia="zh-CN"/>
              <w14:ligatures w14:val="standardContextual"/>
            </w:rPr>
          </w:pPr>
          <w:hyperlink w:anchor="_Toc172500499" w:history="1">
            <w:r w:rsidR="008A4E26" w:rsidRPr="00DE28B6">
              <w:rPr>
                <w:rStyle w:val="Hyperlink"/>
                <w:noProof/>
              </w:rPr>
              <w:t>Trait Approach</w:t>
            </w:r>
            <w:r w:rsidR="008A4E26">
              <w:rPr>
                <w:noProof/>
                <w:webHidden/>
              </w:rPr>
              <w:tab/>
            </w:r>
            <w:r w:rsidR="008A4E26">
              <w:rPr>
                <w:noProof/>
                <w:webHidden/>
              </w:rPr>
              <w:fldChar w:fldCharType="begin"/>
            </w:r>
            <w:r w:rsidR="008A4E26">
              <w:rPr>
                <w:noProof/>
                <w:webHidden/>
              </w:rPr>
              <w:instrText xml:space="preserve"> PAGEREF _Toc172500499 \h </w:instrText>
            </w:r>
            <w:r w:rsidR="008A4E26">
              <w:rPr>
                <w:noProof/>
                <w:webHidden/>
              </w:rPr>
            </w:r>
            <w:r w:rsidR="008A4E26">
              <w:rPr>
                <w:noProof/>
                <w:webHidden/>
              </w:rPr>
              <w:fldChar w:fldCharType="separate"/>
            </w:r>
            <w:r w:rsidR="008A4E26">
              <w:rPr>
                <w:noProof/>
                <w:webHidden/>
              </w:rPr>
              <w:t>5</w:t>
            </w:r>
            <w:r w:rsidR="008A4E26">
              <w:rPr>
                <w:noProof/>
                <w:webHidden/>
              </w:rPr>
              <w:fldChar w:fldCharType="end"/>
            </w:r>
          </w:hyperlink>
        </w:p>
        <w:p w14:paraId="36F465A3" w14:textId="35D6CF9D" w:rsidR="008A4E26" w:rsidRDefault="00000000">
          <w:pPr>
            <w:pStyle w:val="TOC2"/>
            <w:tabs>
              <w:tab w:val="right" w:leader="dot" w:pos="9016"/>
            </w:tabs>
            <w:rPr>
              <w:noProof/>
              <w:kern w:val="2"/>
              <w:lang w:val="en-GB" w:eastAsia="zh-CN"/>
              <w14:ligatures w14:val="standardContextual"/>
            </w:rPr>
          </w:pPr>
          <w:hyperlink w:anchor="_Toc172500500" w:history="1">
            <w:r w:rsidR="008A4E26" w:rsidRPr="00DE28B6">
              <w:rPr>
                <w:rStyle w:val="Hyperlink"/>
                <w:noProof/>
              </w:rPr>
              <w:t>Behavior Approach</w:t>
            </w:r>
            <w:r w:rsidR="008A4E26">
              <w:rPr>
                <w:noProof/>
                <w:webHidden/>
              </w:rPr>
              <w:tab/>
            </w:r>
            <w:r w:rsidR="008A4E26">
              <w:rPr>
                <w:noProof/>
                <w:webHidden/>
              </w:rPr>
              <w:fldChar w:fldCharType="begin"/>
            </w:r>
            <w:r w:rsidR="008A4E26">
              <w:rPr>
                <w:noProof/>
                <w:webHidden/>
              </w:rPr>
              <w:instrText xml:space="preserve"> PAGEREF _Toc172500500 \h </w:instrText>
            </w:r>
            <w:r w:rsidR="008A4E26">
              <w:rPr>
                <w:noProof/>
                <w:webHidden/>
              </w:rPr>
            </w:r>
            <w:r w:rsidR="008A4E26">
              <w:rPr>
                <w:noProof/>
                <w:webHidden/>
              </w:rPr>
              <w:fldChar w:fldCharType="separate"/>
            </w:r>
            <w:r w:rsidR="008A4E26">
              <w:rPr>
                <w:noProof/>
                <w:webHidden/>
              </w:rPr>
              <w:t>6</w:t>
            </w:r>
            <w:r w:rsidR="008A4E26">
              <w:rPr>
                <w:noProof/>
                <w:webHidden/>
              </w:rPr>
              <w:fldChar w:fldCharType="end"/>
            </w:r>
          </w:hyperlink>
        </w:p>
        <w:p w14:paraId="58EBDD3A" w14:textId="12B9AEF6" w:rsidR="008A4E26" w:rsidRDefault="00000000">
          <w:pPr>
            <w:pStyle w:val="TOC2"/>
            <w:tabs>
              <w:tab w:val="right" w:leader="dot" w:pos="9016"/>
            </w:tabs>
            <w:rPr>
              <w:noProof/>
              <w:kern w:val="2"/>
              <w:lang w:val="en-GB" w:eastAsia="zh-CN"/>
              <w14:ligatures w14:val="standardContextual"/>
            </w:rPr>
          </w:pPr>
          <w:hyperlink w:anchor="_Toc172500501" w:history="1">
            <w:r w:rsidR="008A4E26" w:rsidRPr="00DE28B6">
              <w:rPr>
                <w:rStyle w:val="Hyperlink"/>
                <w:noProof/>
              </w:rPr>
              <w:t>Situational Approach</w:t>
            </w:r>
            <w:r w:rsidR="008A4E26">
              <w:rPr>
                <w:noProof/>
                <w:webHidden/>
              </w:rPr>
              <w:tab/>
            </w:r>
            <w:r w:rsidR="008A4E26">
              <w:rPr>
                <w:noProof/>
                <w:webHidden/>
              </w:rPr>
              <w:fldChar w:fldCharType="begin"/>
            </w:r>
            <w:r w:rsidR="008A4E26">
              <w:rPr>
                <w:noProof/>
                <w:webHidden/>
              </w:rPr>
              <w:instrText xml:space="preserve"> PAGEREF _Toc172500501 \h </w:instrText>
            </w:r>
            <w:r w:rsidR="008A4E26">
              <w:rPr>
                <w:noProof/>
                <w:webHidden/>
              </w:rPr>
            </w:r>
            <w:r w:rsidR="008A4E26">
              <w:rPr>
                <w:noProof/>
                <w:webHidden/>
              </w:rPr>
              <w:fldChar w:fldCharType="separate"/>
            </w:r>
            <w:r w:rsidR="008A4E26">
              <w:rPr>
                <w:noProof/>
                <w:webHidden/>
              </w:rPr>
              <w:t>6</w:t>
            </w:r>
            <w:r w:rsidR="008A4E26">
              <w:rPr>
                <w:noProof/>
                <w:webHidden/>
              </w:rPr>
              <w:fldChar w:fldCharType="end"/>
            </w:r>
          </w:hyperlink>
        </w:p>
        <w:p w14:paraId="6B92F10E" w14:textId="1150C2D1" w:rsidR="008A4E26" w:rsidRDefault="00000000">
          <w:pPr>
            <w:pStyle w:val="TOC2"/>
            <w:tabs>
              <w:tab w:val="right" w:leader="dot" w:pos="9016"/>
            </w:tabs>
            <w:rPr>
              <w:noProof/>
              <w:kern w:val="2"/>
              <w:lang w:val="en-GB" w:eastAsia="zh-CN"/>
              <w14:ligatures w14:val="standardContextual"/>
            </w:rPr>
          </w:pPr>
          <w:hyperlink w:anchor="_Toc172500502" w:history="1">
            <w:r w:rsidR="008A4E26" w:rsidRPr="00DE28B6">
              <w:rPr>
                <w:rStyle w:val="Hyperlink"/>
                <w:noProof/>
              </w:rPr>
              <w:t>Transformational Approach</w:t>
            </w:r>
            <w:r w:rsidR="008A4E26">
              <w:rPr>
                <w:noProof/>
                <w:webHidden/>
              </w:rPr>
              <w:tab/>
            </w:r>
            <w:r w:rsidR="008A4E26">
              <w:rPr>
                <w:noProof/>
                <w:webHidden/>
              </w:rPr>
              <w:fldChar w:fldCharType="begin"/>
            </w:r>
            <w:r w:rsidR="008A4E26">
              <w:rPr>
                <w:noProof/>
                <w:webHidden/>
              </w:rPr>
              <w:instrText xml:space="preserve"> PAGEREF _Toc172500502 \h </w:instrText>
            </w:r>
            <w:r w:rsidR="008A4E26">
              <w:rPr>
                <w:noProof/>
                <w:webHidden/>
              </w:rPr>
            </w:r>
            <w:r w:rsidR="008A4E26">
              <w:rPr>
                <w:noProof/>
                <w:webHidden/>
              </w:rPr>
              <w:fldChar w:fldCharType="separate"/>
            </w:r>
            <w:r w:rsidR="008A4E26">
              <w:rPr>
                <w:noProof/>
                <w:webHidden/>
              </w:rPr>
              <w:t>6</w:t>
            </w:r>
            <w:r w:rsidR="008A4E26">
              <w:rPr>
                <w:noProof/>
                <w:webHidden/>
              </w:rPr>
              <w:fldChar w:fldCharType="end"/>
            </w:r>
          </w:hyperlink>
        </w:p>
        <w:p w14:paraId="7F369101" w14:textId="06146332" w:rsidR="008A4E26" w:rsidRDefault="00000000">
          <w:pPr>
            <w:pStyle w:val="TOC1"/>
            <w:tabs>
              <w:tab w:val="right" w:leader="dot" w:pos="9016"/>
            </w:tabs>
            <w:rPr>
              <w:noProof/>
              <w:kern w:val="2"/>
              <w:lang w:val="en-GB" w:eastAsia="zh-CN"/>
              <w14:ligatures w14:val="standardContextual"/>
            </w:rPr>
          </w:pPr>
          <w:hyperlink w:anchor="_Toc172500503" w:history="1">
            <w:r w:rsidR="008A4E26" w:rsidRPr="00DE28B6">
              <w:rPr>
                <w:rStyle w:val="Hyperlink"/>
                <w:noProof/>
              </w:rPr>
              <w:t>Understanding McGregor's Theory X, Y, and Z</w:t>
            </w:r>
            <w:r w:rsidR="008A4E26">
              <w:rPr>
                <w:noProof/>
                <w:webHidden/>
              </w:rPr>
              <w:tab/>
            </w:r>
            <w:r w:rsidR="008A4E26">
              <w:rPr>
                <w:noProof/>
                <w:webHidden/>
              </w:rPr>
              <w:fldChar w:fldCharType="begin"/>
            </w:r>
            <w:r w:rsidR="008A4E26">
              <w:rPr>
                <w:noProof/>
                <w:webHidden/>
              </w:rPr>
              <w:instrText xml:space="preserve"> PAGEREF _Toc172500503 \h </w:instrText>
            </w:r>
            <w:r w:rsidR="008A4E26">
              <w:rPr>
                <w:noProof/>
                <w:webHidden/>
              </w:rPr>
            </w:r>
            <w:r w:rsidR="008A4E26">
              <w:rPr>
                <w:noProof/>
                <w:webHidden/>
              </w:rPr>
              <w:fldChar w:fldCharType="separate"/>
            </w:r>
            <w:r w:rsidR="008A4E26">
              <w:rPr>
                <w:noProof/>
                <w:webHidden/>
              </w:rPr>
              <w:t>6</w:t>
            </w:r>
            <w:r w:rsidR="008A4E26">
              <w:rPr>
                <w:noProof/>
                <w:webHidden/>
              </w:rPr>
              <w:fldChar w:fldCharType="end"/>
            </w:r>
          </w:hyperlink>
        </w:p>
        <w:p w14:paraId="6B65DB5B" w14:textId="5DF917A9" w:rsidR="008A4E26" w:rsidRDefault="00000000">
          <w:pPr>
            <w:pStyle w:val="TOC2"/>
            <w:tabs>
              <w:tab w:val="right" w:leader="dot" w:pos="9016"/>
            </w:tabs>
            <w:rPr>
              <w:noProof/>
              <w:kern w:val="2"/>
              <w:lang w:val="en-GB" w:eastAsia="zh-CN"/>
              <w14:ligatures w14:val="standardContextual"/>
            </w:rPr>
          </w:pPr>
          <w:hyperlink w:anchor="_Toc172500504" w:history="1">
            <w:r w:rsidR="008A4E26" w:rsidRPr="00DE28B6">
              <w:rPr>
                <w:rStyle w:val="Hyperlink"/>
                <w:noProof/>
              </w:rPr>
              <w:t>Theory X</w:t>
            </w:r>
            <w:r w:rsidR="008A4E26">
              <w:rPr>
                <w:noProof/>
                <w:webHidden/>
              </w:rPr>
              <w:tab/>
            </w:r>
            <w:r w:rsidR="008A4E26">
              <w:rPr>
                <w:noProof/>
                <w:webHidden/>
              </w:rPr>
              <w:fldChar w:fldCharType="begin"/>
            </w:r>
            <w:r w:rsidR="008A4E26">
              <w:rPr>
                <w:noProof/>
                <w:webHidden/>
              </w:rPr>
              <w:instrText xml:space="preserve"> PAGEREF _Toc172500504 \h </w:instrText>
            </w:r>
            <w:r w:rsidR="008A4E26">
              <w:rPr>
                <w:noProof/>
                <w:webHidden/>
              </w:rPr>
            </w:r>
            <w:r w:rsidR="008A4E26">
              <w:rPr>
                <w:noProof/>
                <w:webHidden/>
              </w:rPr>
              <w:fldChar w:fldCharType="separate"/>
            </w:r>
            <w:r w:rsidR="008A4E26">
              <w:rPr>
                <w:noProof/>
                <w:webHidden/>
              </w:rPr>
              <w:t>7</w:t>
            </w:r>
            <w:r w:rsidR="008A4E26">
              <w:rPr>
                <w:noProof/>
                <w:webHidden/>
              </w:rPr>
              <w:fldChar w:fldCharType="end"/>
            </w:r>
          </w:hyperlink>
        </w:p>
        <w:p w14:paraId="3D9D25F9" w14:textId="6D55D119" w:rsidR="008A4E26" w:rsidRDefault="00000000">
          <w:pPr>
            <w:pStyle w:val="TOC2"/>
            <w:tabs>
              <w:tab w:val="right" w:leader="dot" w:pos="9016"/>
            </w:tabs>
            <w:rPr>
              <w:noProof/>
              <w:kern w:val="2"/>
              <w:lang w:val="en-GB" w:eastAsia="zh-CN"/>
              <w14:ligatures w14:val="standardContextual"/>
            </w:rPr>
          </w:pPr>
          <w:hyperlink w:anchor="_Toc172500505" w:history="1">
            <w:r w:rsidR="008A4E26" w:rsidRPr="00DE28B6">
              <w:rPr>
                <w:rStyle w:val="Hyperlink"/>
                <w:noProof/>
              </w:rPr>
              <w:t>Theory Y</w:t>
            </w:r>
            <w:r w:rsidR="008A4E26">
              <w:rPr>
                <w:noProof/>
                <w:webHidden/>
              </w:rPr>
              <w:tab/>
            </w:r>
            <w:r w:rsidR="008A4E26">
              <w:rPr>
                <w:noProof/>
                <w:webHidden/>
              </w:rPr>
              <w:fldChar w:fldCharType="begin"/>
            </w:r>
            <w:r w:rsidR="008A4E26">
              <w:rPr>
                <w:noProof/>
                <w:webHidden/>
              </w:rPr>
              <w:instrText xml:space="preserve"> PAGEREF _Toc172500505 \h </w:instrText>
            </w:r>
            <w:r w:rsidR="008A4E26">
              <w:rPr>
                <w:noProof/>
                <w:webHidden/>
              </w:rPr>
            </w:r>
            <w:r w:rsidR="008A4E26">
              <w:rPr>
                <w:noProof/>
                <w:webHidden/>
              </w:rPr>
              <w:fldChar w:fldCharType="separate"/>
            </w:r>
            <w:r w:rsidR="008A4E26">
              <w:rPr>
                <w:noProof/>
                <w:webHidden/>
              </w:rPr>
              <w:t>7</w:t>
            </w:r>
            <w:r w:rsidR="008A4E26">
              <w:rPr>
                <w:noProof/>
                <w:webHidden/>
              </w:rPr>
              <w:fldChar w:fldCharType="end"/>
            </w:r>
          </w:hyperlink>
        </w:p>
        <w:p w14:paraId="50C69B4C" w14:textId="0B05EF8E" w:rsidR="008A4E26" w:rsidRDefault="00000000">
          <w:pPr>
            <w:pStyle w:val="TOC2"/>
            <w:tabs>
              <w:tab w:val="right" w:leader="dot" w:pos="9016"/>
            </w:tabs>
            <w:rPr>
              <w:noProof/>
              <w:kern w:val="2"/>
              <w:lang w:val="en-GB" w:eastAsia="zh-CN"/>
              <w14:ligatures w14:val="standardContextual"/>
            </w:rPr>
          </w:pPr>
          <w:hyperlink w:anchor="_Toc172500506" w:history="1">
            <w:r w:rsidR="008A4E26" w:rsidRPr="00DE28B6">
              <w:rPr>
                <w:rStyle w:val="Hyperlink"/>
                <w:noProof/>
              </w:rPr>
              <w:t>Theory Z</w:t>
            </w:r>
            <w:r w:rsidR="008A4E26">
              <w:rPr>
                <w:noProof/>
                <w:webHidden/>
              </w:rPr>
              <w:tab/>
            </w:r>
            <w:r w:rsidR="008A4E26">
              <w:rPr>
                <w:noProof/>
                <w:webHidden/>
              </w:rPr>
              <w:fldChar w:fldCharType="begin"/>
            </w:r>
            <w:r w:rsidR="008A4E26">
              <w:rPr>
                <w:noProof/>
                <w:webHidden/>
              </w:rPr>
              <w:instrText xml:space="preserve"> PAGEREF _Toc172500506 \h </w:instrText>
            </w:r>
            <w:r w:rsidR="008A4E26">
              <w:rPr>
                <w:noProof/>
                <w:webHidden/>
              </w:rPr>
            </w:r>
            <w:r w:rsidR="008A4E26">
              <w:rPr>
                <w:noProof/>
                <w:webHidden/>
              </w:rPr>
              <w:fldChar w:fldCharType="separate"/>
            </w:r>
            <w:r w:rsidR="008A4E26">
              <w:rPr>
                <w:noProof/>
                <w:webHidden/>
              </w:rPr>
              <w:t>8</w:t>
            </w:r>
            <w:r w:rsidR="008A4E26">
              <w:rPr>
                <w:noProof/>
                <w:webHidden/>
              </w:rPr>
              <w:fldChar w:fldCharType="end"/>
            </w:r>
          </w:hyperlink>
        </w:p>
        <w:p w14:paraId="6E408447" w14:textId="6E4C5CE9" w:rsidR="008A4E26" w:rsidRDefault="00000000">
          <w:pPr>
            <w:pStyle w:val="TOC1"/>
            <w:tabs>
              <w:tab w:val="right" w:leader="dot" w:pos="9016"/>
            </w:tabs>
            <w:rPr>
              <w:noProof/>
              <w:kern w:val="2"/>
              <w:lang w:val="en-GB" w:eastAsia="zh-CN"/>
              <w14:ligatures w14:val="standardContextual"/>
            </w:rPr>
          </w:pPr>
          <w:hyperlink w:anchor="_Toc172500507" w:history="1">
            <w:r w:rsidR="008A4E26" w:rsidRPr="00DE28B6">
              <w:rPr>
                <w:rStyle w:val="Hyperlink"/>
                <w:noProof/>
              </w:rPr>
              <w:t>Similarities and Differences among Theory X, Y, and Z Leadership Styles</w:t>
            </w:r>
            <w:r w:rsidR="008A4E26">
              <w:rPr>
                <w:noProof/>
                <w:webHidden/>
              </w:rPr>
              <w:tab/>
            </w:r>
            <w:r w:rsidR="008A4E26">
              <w:rPr>
                <w:noProof/>
                <w:webHidden/>
              </w:rPr>
              <w:fldChar w:fldCharType="begin"/>
            </w:r>
            <w:r w:rsidR="008A4E26">
              <w:rPr>
                <w:noProof/>
                <w:webHidden/>
              </w:rPr>
              <w:instrText xml:space="preserve"> PAGEREF _Toc172500507 \h </w:instrText>
            </w:r>
            <w:r w:rsidR="008A4E26">
              <w:rPr>
                <w:noProof/>
                <w:webHidden/>
              </w:rPr>
            </w:r>
            <w:r w:rsidR="008A4E26">
              <w:rPr>
                <w:noProof/>
                <w:webHidden/>
              </w:rPr>
              <w:fldChar w:fldCharType="separate"/>
            </w:r>
            <w:r w:rsidR="008A4E26">
              <w:rPr>
                <w:noProof/>
                <w:webHidden/>
              </w:rPr>
              <w:t>8</w:t>
            </w:r>
            <w:r w:rsidR="008A4E26">
              <w:rPr>
                <w:noProof/>
                <w:webHidden/>
              </w:rPr>
              <w:fldChar w:fldCharType="end"/>
            </w:r>
          </w:hyperlink>
        </w:p>
        <w:p w14:paraId="3C1F978C" w14:textId="78251049" w:rsidR="008A4E26" w:rsidRDefault="00000000">
          <w:pPr>
            <w:pStyle w:val="TOC1"/>
            <w:tabs>
              <w:tab w:val="right" w:leader="dot" w:pos="9016"/>
            </w:tabs>
            <w:rPr>
              <w:noProof/>
              <w:kern w:val="2"/>
              <w:lang w:val="en-GB" w:eastAsia="zh-CN"/>
              <w14:ligatures w14:val="standardContextual"/>
            </w:rPr>
          </w:pPr>
          <w:hyperlink w:anchor="_Toc172500508" w:history="1">
            <w:r w:rsidR="008A4E26" w:rsidRPr="00DE28B6">
              <w:rPr>
                <w:rStyle w:val="Hyperlink"/>
                <w:noProof/>
              </w:rPr>
              <w:t>Advantages and Disadvantages of Theory X, Y, and Z Leadership Styles</w:t>
            </w:r>
            <w:r w:rsidR="008A4E26">
              <w:rPr>
                <w:noProof/>
                <w:webHidden/>
              </w:rPr>
              <w:tab/>
            </w:r>
            <w:r w:rsidR="008A4E26">
              <w:rPr>
                <w:noProof/>
                <w:webHidden/>
              </w:rPr>
              <w:fldChar w:fldCharType="begin"/>
            </w:r>
            <w:r w:rsidR="008A4E26">
              <w:rPr>
                <w:noProof/>
                <w:webHidden/>
              </w:rPr>
              <w:instrText xml:space="preserve"> PAGEREF _Toc172500508 \h </w:instrText>
            </w:r>
            <w:r w:rsidR="008A4E26">
              <w:rPr>
                <w:noProof/>
                <w:webHidden/>
              </w:rPr>
            </w:r>
            <w:r w:rsidR="008A4E26">
              <w:rPr>
                <w:noProof/>
                <w:webHidden/>
              </w:rPr>
              <w:fldChar w:fldCharType="separate"/>
            </w:r>
            <w:r w:rsidR="008A4E26">
              <w:rPr>
                <w:noProof/>
                <w:webHidden/>
              </w:rPr>
              <w:t>9</w:t>
            </w:r>
            <w:r w:rsidR="008A4E26">
              <w:rPr>
                <w:noProof/>
                <w:webHidden/>
              </w:rPr>
              <w:fldChar w:fldCharType="end"/>
            </w:r>
          </w:hyperlink>
        </w:p>
        <w:p w14:paraId="2305A429" w14:textId="36107203" w:rsidR="008A4E26" w:rsidRDefault="00000000">
          <w:pPr>
            <w:pStyle w:val="TOC1"/>
            <w:tabs>
              <w:tab w:val="right" w:leader="dot" w:pos="9016"/>
            </w:tabs>
            <w:rPr>
              <w:noProof/>
              <w:kern w:val="2"/>
              <w:lang w:val="en-GB" w:eastAsia="zh-CN"/>
              <w14:ligatures w14:val="standardContextual"/>
            </w:rPr>
          </w:pPr>
          <w:hyperlink w:anchor="_Toc172500509" w:history="1">
            <w:r w:rsidR="008A4E26" w:rsidRPr="00DE28B6">
              <w:rPr>
                <w:rStyle w:val="Hyperlink"/>
                <w:rFonts w:ascii="Aptos" w:hAnsi="Aptos" w:cs="Segoe UI"/>
                <w:b/>
                <w:bCs/>
                <w:noProof/>
              </w:rPr>
              <w:t>Influence of Culture and Personal Differences on Leadership Styles</w:t>
            </w:r>
            <w:r w:rsidR="008A4E26">
              <w:rPr>
                <w:noProof/>
                <w:webHidden/>
              </w:rPr>
              <w:tab/>
            </w:r>
            <w:r w:rsidR="008A4E26">
              <w:rPr>
                <w:noProof/>
                <w:webHidden/>
              </w:rPr>
              <w:fldChar w:fldCharType="begin"/>
            </w:r>
            <w:r w:rsidR="008A4E26">
              <w:rPr>
                <w:noProof/>
                <w:webHidden/>
              </w:rPr>
              <w:instrText xml:space="preserve"> PAGEREF _Toc172500509 \h </w:instrText>
            </w:r>
            <w:r w:rsidR="008A4E26">
              <w:rPr>
                <w:noProof/>
                <w:webHidden/>
              </w:rPr>
            </w:r>
            <w:r w:rsidR="008A4E26">
              <w:rPr>
                <w:noProof/>
                <w:webHidden/>
              </w:rPr>
              <w:fldChar w:fldCharType="separate"/>
            </w:r>
            <w:r w:rsidR="008A4E26">
              <w:rPr>
                <w:noProof/>
                <w:webHidden/>
              </w:rPr>
              <w:t>9</w:t>
            </w:r>
            <w:r w:rsidR="008A4E26">
              <w:rPr>
                <w:noProof/>
                <w:webHidden/>
              </w:rPr>
              <w:fldChar w:fldCharType="end"/>
            </w:r>
          </w:hyperlink>
        </w:p>
        <w:p w14:paraId="2A778B9E" w14:textId="425E5125" w:rsidR="008A4E26" w:rsidRDefault="00000000">
          <w:pPr>
            <w:pStyle w:val="TOC1"/>
            <w:tabs>
              <w:tab w:val="right" w:leader="dot" w:pos="9016"/>
            </w:tabs>
            <w:rPr>
              <w:noProof/>
              <w:kern w:val="2"/>
              <w:lang w:val="en-GB" w:eastAsia="zh-CN"/>
              <w14:ligatures w14:val="standardContextual"/>
            </w:rPr>
          </w:pPr>
          <w:hyperlink w:anchor="_Toc172500510" w:history="1">
            <w:r w:rsidR="008A4E26" w:rsidRPr="00DE28B6">
              <w:rPr>
                <w:rStyle w:val="Hyperlink"/>
                <w:b/>
                <w:bCs/>
                <w:noProof/>
              </w:rPr>
              <w:t>Contingency Approaches to Leadership</w:t>
            </w:r>
            <w:r w:rsidR="008A4E26">
              <w:rPr>
                <w:noProof/>
                <w:webHidden/>
              </w:rPr>
              <w:tab/>
            </w:r>
            <w:r w:rsidR="008A4E26">
              <w:rPr>
                <w:noProof/>
                <w:webHidden/>
              </w:rPr>
              <w:fldChar w:fldCharType="begin"/>
            </w:r>
            <w:r w:rsidR="008A4E26">
              <w:rPr>
                <w:noProof/>
                <w:webHidden/>
              </w:rPr>
              <w:instrText xml:space="preserve"> PAGEREF _Toc172500510 \h </w:instrText>
            </w:r>
            <w:r w:rsidR="008A4E26">
              <w:rPr>
                <w:noProof/>
                <w:webHidden/>
              </w:rPr>
            </w:r>
            <w:r w:rsidR="008A4E26">
              <w:rPr>
                <w:noProof/>
                <w:webHidden/>
              </w:rPr>
              <w:fldChar w:fldCharType="separate"/>
            </w:r>
            <w:r w:rsidR="008A4E26">
              <w:rPr>
                <w:noProof/>
                <w:webHidden/>
              </w:rPr>
              <w:t>10</w:t>
            </w:r>
            <w:r w:rsidR="008A4E26">
              <w:rPr>
                <w:noProof/>
                <w:webHidden/>
              </w:rPr>
              <w:fldChar w:fldCharType="end"/>
            </w:r>
          </w:hyperlink>
        </w:p>
        <w:p w14:paraId="4733F441" w14:textId="70CF9D62" w:rsidR="008A4E26" w:rsidRDefault="00000000">
          <w:pPr>
            <w:pStyle w:val="TOC2"/>
            <w:tabs>
              <w:tab w:val="right" w:leader="dot" w:pos="9016"/>
            </w:tabs>
            <w:rPr>
              <w:noProof/>
              <w:kern w:val="2"/>
              <w:lang w:val="en-GB" w:eastAsia="zh-CN"/>
              <w14:ligatures w14:val="standardContextual"/>
            </w:rPr>
          </w:pPr>
          <w:hyperlink w:anchor="_Toc172500511" w:history="1">
            <w:r w:rsidR="008A4E26" w:rsidRPr="00DE28B6">
              <w:rPr>
                <w:rStyle w:val="Hyperlink"/>
                <w:noProof/>
              </w:rPr>
              <w:t>Path-Goal Theory</w:t>
            </w:r>
            <w:r w:rsidR="008A4E26">
              <w:rPr>
                <w:noProof/>
                <w:webHidden/>
              </w:rPr>
              <w:tab/>
            </w:r>
            <w:r w:rsidR="008A4E26">
              <w:rPr>
                <w:noProof/>
                <w:webHidden/>
              </w:rPr>
              <w:fldChar w:fldCharType="begin"/>
            </w:r>
            <w:r w:rsidR="008A4E26">
              <w:rPr>
                <w:noProof/>
                <w:webHidden/>
              </w:rPr>
              <w:instrText xml:space="preserve"> PAGEREF _Toc172500511 \h </w:instrText>
            </w:r>
            <w:r w:rsidR="008A4E26">
              <w:rPr>
                <w:noProof/>
                <w:webHidden/>
              </w:rPr>
            </w:r>
            <w:r w:rsidR="008A4E26">
              <w:rPr>
                <w:noProof/>
                <w:webHidden/>
              </w:rPr>
              <w:fldChar w:fldCharType="separate"/>
            </w:r>
            <w:r w:rsidR="008A4E26">
              <w:rPr>
                <w:noProof/>
                <w:webHidden/>
              </w:rPr>
              <w:t>10</w:t>
            </w:r>
            <w:r w:rsidR="008A4E26">
              <w:rPr>
                <w:noProof/>
                <w:webHidden/>
              </w:rPr>
              <w:fldChar w:fldCharType="end"/>
            </w:r>
          </w:hyperlink>
        </w:p>
        <w:p w14:paraId="2F2E42DF" w14:textId="1B944D5D" w:rsidR="008A4E26" w:rsidRDefault="00000000">
          <w:pPr>
            <w:pStyle w:val="TOC2"/>
            <w:tabs>
              <w:tab w:val="right" w:leader="dot" w:pos="9016"/>
            </w:tabs>
            <w:rPr>
              <w:noProof/>
              <w:kern w:val="2"/>
              <w:lang w:val="en-GB" w:eastAsia="zh-CN"/>
              <w14:ligatures w14:val="standardContextual"/>
            </w:rPr>
          </w:pPr>
          <w:hyperlink w:anchor="_Toc172500512" w:history="1">
            <w:r w:rsidR="008A4E26" w:rsidRPr="00DE28B6">
              <w:rPr>
                <w:rStyle w:val="Hyperlink"/>
                <w:noProof/>
              </w:rPr>
              <w:t>Situational Leadership:</w:t>
            </w:r>
            <w:r w:rsidR="008A4E26">
              <w:rPr>
                <w:noProof/>
                <w:webHidden/>
              </w:rPr>
              <w:tab/>
            </w:r>
            <w:r w:rsidR="008A4E26">
              <w:rPr>
                <w:noProof/>
                <w:webHidden/>
              </w:rPr>
              <w:fldChar w:fldCharType="begin"/>
            </w:r>
            <w:r w:rsidR="008A4E26">
              <w:rPr>
                <w:noProof/>
                <w:webHidden/>
              </w:rPr>
              <w:instrText xml:space="preserve"> PAGEREF _Toc172500512 \h </w:instrText>
            </w:r>
            <w:r w:rsidR="008A4E26">
              <w:rPr>
                <w:noProof/>
                <w:webHidden/>
              </w:rPr>
            </w:r>
            <w:r w:rsidR="008A4E26">
              <w:rPr>
                <w:noProof/>
                <w:webHidden/>
              </w:rPr>
              <w:fldChar w:fldCharType="separate"/>
            </w:r>
            <w:r w:rsidR="008A4E26">
              <w:rPr>
                <w:noProof/>
                <w:webHidden/>
              </w:rPr>
              <w:t>11</w:t>
            </w:r>
            <w:r w:rsidR="008A4E26">
              <w:rPr>
                <w:noProof/>
                <w:webHidden/>
              </w:rPr>
              <w:fldChar w:fldCharType="end"/>
            </w:r>
          </w:hyperlink>
        </w:p>
        <w:p w14:paraId="1CC83603" w14:textId="1F6213D6" w:rsidR="008A4E26" w:rsidRDefault="00000000">
          <w:pPr>
            <w:pStyle w:val="TOC2"/>
            <w:tabs>
              <w:tab w:val="right" w:leader="dot" w:pos="9016"/>
            </w:tabs>
            <w:rPr>
              <w:noProof/>
              <w:kern w:val="2"/>
              <w:lang w:val="en-GB" w:eastAsia="zh-CN"/>
              <w14:ligatures w14:val="standardContextual"/>
            </w:rPr>
          </w:pPr>
          <w:hyperlink w:anchor="_Toc172500513" w:history="1">
            <w:r w:rsidR="008A4E26" w:rsidRPr="00DE28B6">
              <w:rPr>
                <w:rStyle w:val="Hyperlink"/>
                <w:noProof/>
              </w:rPr>
              <w:t>Contingency Approaches:</w:t>
            </w:r>
            <w:r w:rsidR="008A4E26">
              <w:rPr>
                <w:noProof/>
                <w:webHidden/>
              </w:rPr>
              <w:tab/>
            </w:r>
            <w:r w:rsidR="008A4E26">
              <w:rPr>
                <w:noProof/>
                <w:webHidden/>
              </w:rPr>
              <w:fldChar w:fldCharType="begin"/>
            </w:r>
            <w:r w:rsidR="008A4E26">
              <w:rPr>
                <w:noProof/>
                <w:webHidden/>
              </w:rPr>
              <w:instrText xml:space="preserve"> PAGEREF _Toc172500513 \h </w:instrText>
            </w:r>
            <w:r w:rsidR="008A4E26">
              <w:rPr>
                <w:noProof/>
                <w:webHidden/>
              </w:rPr>
            </w:r>
            <w:r w:rsidR="008A4E26">
              <w:rPr>
                <w:noProof/>
                <w:webHidden/>
              </w:rPr>
              <w:fldChar w:fldCharType="separate"/>
            </w:r>
            <w:r w:rsidR="008A4E26">
              <w:rPr>
                <w:noProof/>
                <w:webHidden/>
              </w:rPr>
              <w:t>11</w:t>
            </w:r>
            <w:r w:rsidR="008A4E26">
              <w:rPr>
                <w:noProof/>
                <w:webHidden/>
              </w:rPr>
              <w:fldChar w:fldCharType="end"/>
            </w:r>
          </w:hyperlink>
        </w:p>
        <w:p w14:paraId="47CCD221" w14:textId="4C9AC4D1" w:rsidR="008A4E26" w:rsidRDefault="00000000">
          <w:pPr>
            <w:pStyle w:val="TOC2"/>
            <w:tabs>
              <w:tab w:val="right" w:leader="dot" w:pos="9016"/>
            </w:tabs>
            <w:rPr>
              <w:noProof/>
              <w:kern w:val="2"/>
              <w:lang w:val="en-GB" w:eastAsia="zh-CN"/>
              <w14:ligatures w14:val="standardContextual"/>
            </w:rPr>
          </w:pPr>
          <w:hyperlink w:anchor="_Toc172500514" w:history="1">
            <w:r w:rsidR="008A4E26" w:rsidRPr="00DE28B6">
              <w:rPr>
                <w:rStyle w:val="Hyperlink"/>
                <w:noProof/>
              </w:rPr>
              <w:t>Transformational Leadership:</w:t>
            </w:r>
            <w:r w:rsidR="008A4E26">
              <w:rPr>
                <w:noProof/>
                <w:webHidden/>
              </w:rPr>
              <w:tab/>
            </w:r>
            <w:r w:rsidR="008A4E26">
              <w:rPr>
                <w:noProof/>
                <w:webHidden/>
              </w:rPr>
              <w:fldChar w:fldCharType="begin"/>
            </w:r>
            <w:r w:rsidR="008A4E26">
              <w:rPr>
                <w:noProof/>
                <w:webHidden/>
              </w:rPr>
              <w:instrText xml:space="preserve"> PAGEREF _Toc172500514 \h </w:instrText>
            </w:r>
            <w:r w:rsidR="008A4E26">
              <w:rPr>
                <w:noProof/>
                <w:webHidden/>
              </w:rPr>
            </w:r>
            <w:r w:rsidR="008A4E26">
              <w:rPr>
                <w:noProof/>
                <w:webHidden/>
              </w:rPr>
              <w:fldChar w:fldCharType="separate"/>
            </w:r>
            <w:r w:rsidR="008A4E26">
              <w:rPr>
                <w:noProof/>
                <w:webHidden/>
              </w:rPr>
              <w:t>11</w:t>
            </w:r>
            <w:r w:rsidR="008A4E26">
              <w:rPr>
                <w:noProof/>
                <w:webHidden/>
              </w:rPr>
              <w:fldChar w:fldCharType="end"/>
            </w:r>
          </w:hyperlink>
        </w:p>
        <w:p w14:paraId="17A608F1" w14:textId="48EE07E0" w:rsidR="008A4E26" w:rsidRDefault="00000000">
          <w:pPr>
            <w:pStyle w:val="TOC1"/>
            <w:tabs>
              <w:tab w:val="right" w:leader="dot" w:pos="9016"/>
            </w:tabs>
            <w:rPr>
              <w:noProof/>
              <w:kern w:val="2"/>
              <w:lang w:val="en-GB" w:eastAsia="zh-CN"/>
              <w14:ligatures w14:val="standardContextual"/>
            </w:rPr>
          </w:pPr>
          <w:hyperlink w:anchor="_Toc172500515" w:history="1">
            <w:r w:rsidR="008A4E26" w:rsidRPr="00DE28B6">
              <w:rPr>
                <w:rStyle w:val="Hyperlink"/>
                <w:noProof/>
              </w:rPr>
              <w:t>conclusion,</w:t>
            </w:r>
            <w:r w:rsidR="008A4E26">
              <w:rPr>
                <w:noProof/>
                <w:webHidden/>
              </w:rPr>
              <w:tab/>
            </w:r>
            <w:r w:rsidR="008A4E26">
              <w:rPr>
                <w:noProof/>
                <w:webHidden/>
              </w:rPr>
              <w:fldChar w:fldCharType="begin"/>
            </w:r>
            <w:r w:rsidR="008A4E26">
              <w:rPr>
                <w:noProof/>
                <w:webHidden/>
              </w:rPr>
              <w:instrText xml:space="preserve"> PAGEREF _Toc172500515 \h </w:instrText>
            </w:r>
            <w:r w:rsidR="008A4E26">
              <w:rPr>
                <w:noProof/>
                <w:webHidden/>
              </w:rPr>
            </w:r>
            <w:r w:rsidR="008A4E26">
              <w:rPr>
                <w:noProof/>
                <w:webHidden/>
              </w:rPr>
              <w:fldChar w:fldCharType="separate"/>
            </w:r>
            <w:r w:rsidR="008A4E26">
              <w:rPr>
                <w:noProof/>
                <w:webHidden/>
              </w:rPr>
              <w:t>12</w:t>
            </w:r>
            <w:r w:rsidR="008A4E26">
              <w:rPr>
                <w:noProof/>
                <w:webHidden/>
              </w:rPr>
              <w:fldChar w:fldCharType="end"/>
            </w:r>
          </w:hyperlink>
        </w:p>
        <w:p w14:paraId="57B1CDEE" w14:textId="3E934AB4" w:rsidR="008A4E26" w:rsidRDefault="00000000">
          <w:pPr>
            <w:pStyle w:val="TOC1"/>
            <w:tabs>
              <w:tab w:val="right" w:leader="dot" w:pos="9016"/>
            </w:tabs>
            <w:rPr>
              <w:noProof/>
              <w:kern w:val="2"/>
              <w:lang w:val="en-GB" w:eastAsia="zh-CN"/>
              <w14:ligatures w14:val="standardContextual"/>
            </w:rPr>
          </w:pPr>
          <w:hyperlink w:anchor="_Toc172500516" w:history="1">
            <w:r w:rsidR="008A4E26" w:rsidRPr="00DE28B6">
              <w:rPr>
                <w:rStyle w:val="Hyperlink"/>
                <w:noProof/>
              </w:rPr>
              <w:t>References:</w:t>
            </w:r>
            <w:r w:rsidR="008A4E26">
              <w:rPr>
                <w:noProof/>
                <w:webHidden/>
              </w:rPr>
              <w:tab/>
            </w:r>
            <w:r w:rsidR="008A4E26">
              <w:rPr>
                <w:noProof/>
                <w:webHidden/>
              </w:rPr>
              <w:fldChar w:fldCharType="begin"/>
            </w:r>
            <w:r w:rsidR="008A4E26">
              <w:rPr>
                <w:noProof/>
                <w:webHidden/>
              </w:rPr>
              <w:instrText xml:space="preserve"> PAGEREF _Toc172500516 \h </w:instrText>
            </w:r>
            <w:r w:rsidR="008A4E26">
              <w:rPr>
                <w:noProof/>
                <w:webHidden/>
              </w:rPr>
            </w:r>
            <w:r w:rsidR="008A4E26">
              <w:rPr>
                <w:noProof/>
                <w:webHidden/>
              </w:rPr>
              <w:fldChar w:fldCharType="separate"/>
            </w:r>
            <w:r w:rsidR="008A4E26">
              <w:rPr>
                <w:noProof/>
                <w:webHidden/>
              </w:rPr>
              <w:t>13</w:t>
            </w:r>
            <w:r w:rsidR="008A4E26">
              <w:rPr>
                <w:noProof/>
                <w:webHidden/>
              </w:rPr>
              <w:fldChar w:fldCharType="end"/>
            </w:r>
          </w:hyperlink>
        </w:p>
        <w:p w14:paraId="5AB0ADFB" w14:textId="5B360F22" w:rsidR="008A4E26" w:rsidRDefault="008A4E26">
          <w:r>
            <w:rPr>
              <w:b/>
              <w:bCs/>
              <w:noProof/>
            </w:rPr>
            <w:fldChar w:fldCharType="end"/>
          </w:r>
        </w:p>
      </w:sdtContent>
    </w:sdt>
    <w:p w14:paraId="1837DC79" w14:textId="77777777" w:rsidR="00E164BC" w:rsidRDefault="00E164BC"/>
    <w:p w14:paraId="0E54F876" w14:textId="77777777" w:rsidR="008A4E26" w:rsidRDefault="008A4E26"/>
    <w:p w14:paraId="7D3EBF76" w14:textId="77777777" w:rsidR="008A4E26" w:rsidRDefault="008A4E26"/>
    <w:p w14:paraId="1E63FBC5" w14:textId="77777777" w:rsidR="008A4E26" w:rsidRDefault="008A4E26"/>
    <w:p w14:paraId="1F623E71" w14:textId="0B215148" w:rsidR="002938B2" w:rsidRDefault="002938B2" w:rsidP="005F74F0">
      <w:pPr>
        <w:pStyle w:val="Heading1"/>
      </w:pPr>
      <w:bookmarkStart w:id="0" w:name="_Toc172500492"/>
      <w:r w:rsidRPr="00041AB8">
        <w:lastRenderedPageBreak/>
        <w:t>Introduction</w:t>
      </w:r>
      <w:bookmarkEnd w:id="0"/>
    </w:p>
    <w:p w14:paraId="681BEE04" w14:textId="00D6ACEA" w:rsidR="006C57F7" w:rsidRPr="006C57F7" w:rsidRDefault="00FC473C" w:rsidP="006C57F7">
      <w:pPr>
        <w:spacing w:line="240" w:lineRule="auto"/>
        <w:rPr>
          <w:rFonts w:ascii="Times New Roman" w:eastAsia="Times New Roman" w:hAnsi="Times New Roman" w:cs="Times New Roman"/>
          <w:lang w:val="en-GB" w:eastAsia="zh-CN"/>
        </w:rPr>
      </w:pPr>
      <w:r w:rsidRPr="00FC473C">
        <w:rPr>
          <w:rFonts w:ascii="Times New Roman" w:eastAsia="Times New Roman" w:hAnsi="Times New Roman" w:cs="Times New Roman"/>
          <w:lang w:val="en-GB" w:eastAsia="zh-CN"/>
        </w:rPr>
        <w:t xml:space="preserve">Leadership and management are two essential concepts in the fields of organisational behaviour and business administration. </w:t>
      </w:r>
      <w:r w:rsidR="009D6EEF">
        <w:rPr>
          <w:rFonts w:ascii="Times New Roman" w:eastAsia="Times New Roman" w:hAnsi="Times New Roman" w:cs="Times New Roman"/>
          <w:lang w:val="en-GB" w:eastAsia="zh-CN"/>
        </w:rPr>
        <w:t xml:space="preserve">(Bush, 2020) </w:t>
      </w:r>
      <w:r w:rsidRPr="00FC473C">
        <w:rPr>
          <w:rFonts w:ascii="Times New Roman" w:eastAsia="Times New Roman" w:hAnsi="Times New Roman" w:cs="Times New Roman"/>
          <w:lang w:val="en-GB" w:eastAsia="zh-CN"/>
        </w:rPr>
        <w:t xml:space="preserve">While these phrases are frequently used interchangeably, they refer to separate sets of talents, </w:t>
      </w:r>
      <w:r>
        <w:rPr>
          <w:rFonts w:ascii="Times New Roman" w:eastAsia="Times New Roman" w:hAnsi="Times New Roman" w:cs="Times New Roman"/>
          <w:lang w:val="en-GB" w:eastAsia="zh-CN"/>
        </w:rPr>
        <w:t>duties</w:t>
      </w:r>
      <w:r w:rsidRPr="00FC473C">
        <w:rPr>
          <w:rFonts w:ascii="Times New Roman" w:eastAsia="Times New Roman" w:hAnsi="Times New Roman" w:cs="Times New Roman"/>
          <w:lang w:val="en-GB" w:eastAsia="zh-CN"/>
        </w:rPr>
        <w:t xml:space="preserve">, and responsibilities within an organisation. Provide a detailed definition and contrast it with management in terms of administration, interpersonal skills, and conceptual ability. </w:t>
      </w:r>
      <w:r w:rsidRPr="00FC473C">
        <w:rPr>
          <w:rFonts w:ascii="Times New Roman" w:eastAsia="Times New Roman" w:hAnsi="Times New Roman" w:cs="Times New Roman"/>
          <w:lang w:val="en-GB" w:eastAsia="zh-CN"/>
        </w:rPr>
        <w:br/>
        <w:t>Researchers and intellectuals have extensively researched leadership, which is a complicated topic. Several ways have been developed to better understand and explain the difficulties of leadership.</w:t>
      </w:r>
      <w:r w:rsidR="006C57F7" w:rsidRPr="006C57F7">
        <w:rPr>
          <w:rFonts w:ascii="Times New Roman" w:eastAsia="Times New Roman" w:hAnsi="Times New Roman" w:cs="Times New Roman"/>
          <w:lang w:val="en-GB" w:eastAsia="zh-CN"/>
        </w:rPr>
        <w:t xml:space="preserve"> Leadership is more than just a personality trait; it is credited and demonstrated. People actively construct meaning from their experiences in the world.</w:t>
      </w:r>
      <w:r w:rsidR="006C57F7">
        <w:rPr>
          <w:rFonts w:ascii="Times New Roman" w:eastAsia="Times New Roman" w:hAnsi="Times New Roman" w:cs="Times New Roman"/>
          <w:lang w:val="en-GB" w:eastAsia="zh-CN"/>
        </w:rPr>
        <w:t>(</w:t>
      </w:r>
      <w:r w:rsidR="006C57F7" w:rsidRPr="006C57F7">
        <w:rPr>
          <w:rFonts w:ascii="Arial" w:hAnsi="Arial" w:cs="Arial"/>
          <w:color w:val="222222"/>
          <w:sz w:val="20"/>
          <w:szCs w:val="20"/>
          <w:shd w:val="clear" w:color="auto" w:fill="FFFFFF"/>
        </w:rPr>
        <w:t xml:space="preserve"> </w:t>
      </w:r>
      <w:proofErr w:type="spellStart"/>
      <w:r w:rsidR="006C57F7">
        <w:rPr>
          <w:rFonts w:ascii="Arial" w:hAnsi="Arial" w:cs="Arial"/>
          <w:color w:val="222222"/>
          <w:sz w:val="20"/>
          <w:szCs w:val="20"/>
          <w:shd w:val="clear" w:color="auto" w:fill="FFFFFF"/>
        </w:rPr>
        <w:t>Kjellström</w:t>
      </w:r>
      <w:proofErr w:type="spellEnd"/>
      <w:r w:rsidR="00464219">
        <w:rPr>
          <w:rFonts w:ascii="Arial" w:hAnsi="Arial" w:cs="Arial"/>
          <w:color w:val="222222"/>
          <w:sz w:val="20"/>
          <w:szCs w:val="20"/>
          <w:shd w:val="clear" w:color="auto" w:fill="FFFFFF"/>
        </w:rPr>
        <w:t>,</w:t>
      </w:r>
      <w:r w:rsidR="006C57F7">
        <w:rPr>
          <w:rFonts w:ascii="Arial" w:hAnsi="Arial" w:cs="Arial"/>
          <w:color w:val="222222"/>
          <w:sz w:val="20"/>
          <w:szCs w:val="20"/>
          <w:shd w:val="clear" w:color="auto" w:fill="FFFFFF"/>
        </w:rPr>
        <w:t xml:space="preserve"> </w:t>
      </w:r>
      <w:r w:rsidR="006C57F7" w:rsidRPr="00464219">
        <w:rPr>
          <w:rFonts w:ascii="Arial" w:hAnsi="Arial" w:cs="Arial"/>
          <w:i/>
          <w:iCs/>
          <w:color w:val="222222"/>
          <w:sz w:val="20"/>
          <w:szCs w:val="20"/>
          <w:shd w:val="clear" w:color="auto" w:fill="FFFFFF"/>
        </w:rPr>
        <w:t>et</w:t>
      </w:r>
      <w:r w:rsidR="00464219" w:rsidRPr="00464219">
        <w:rPr>
          <w:rFonts w:ascii="Arial" w:hAnsi="Arial" w:cs="Arial"/>
          <w:i/>
          <w:iCs/>
          <w:color w:val="222222"/>
          <w:sz w:val="20"/>
          <w:szCs w:val="20"/>
          <w:shd w:val="clear" w:color="auto" w:fill="FFFFFF"/>
        </w:rPr>
        <w:t xml:space="preserve"> </w:t>
      </w:r>
      <w:r w:rsidR="006C57F7" w:rsidRPr="00464219">
        <w:rPr>
          <w:rFonts w:ascii="Arial" w:hAnsi="Arial" w:cs="Arial"/>
          <w:i/>
          <w:iCs/>
          <w:color w:val="222222"/>
          <w:sz w:val="20"/>
          <w:szCs w:val="20"/>
          <w:shd w:val="clear" w:color="auto" w:fill="FFFFFF"/>
        </w:rPr>
        <w:t>al</w:t>
      </w:r>
      <w:r w:rsidR="006C57F7">
        <w:rPr>
          <w:rFonts w:ascii="Arial" w:hAnsi="Arial" w:cs="Arial"/>
          <w:color w:val="222222"/>
          <w:sz w:val="20"/>
          <w:szCs w:val="20"/>
          <w:shd w:val="clear" w:color="auto" w:fill="FFFFFF"/>
        </w:rPr>
        <w:t xml:space="preserve"> 2020)</w:t>
      </w:r>
    </w:p>
    <w:p w14:paraId="0A09B443" w14:textId="1194CA05" w:rsidR="00FC473C" w:rsidRPr="00FC473C" w:rsidRDefault="00FC473C" w:rsidP="00FC473C">
      <w:pPr>
        <w:spacing w:after="0" w:line="240" w:lineRule="auto"/>
        <w:rPr>
          <w:rFonts w:ascii="Times New Roman" w:eastAsia="Times New Roman" w:hAnsi="Times New Roman" w:cs="Times New Roman"/>
          <w:lang w:val="en-GB" w:eastAsia="zh-CN"/>
        </w:rPr>
      </w:pPr>
      <w:r w:rsidRPr="00FC473C">
        <w:rPr>
          <w:rFonts w:ascii="Times New Roman" w:eastAsia="Times New Roman" w:hAnsi="Times New Roman" w:cs="Times New Roman"/>
          <w:lang w:val="en-GB" w:eastAsia="zh-CN"/>
        </w:rPr>
        <w:t>The trait approach, behaviour approach, situational approach, and transformational approach are among the most notable. These techniques provide a unique perspective on leadership and highlight various facets of what it means to be a great leader.</w:t>
      </w:r>
    </w:p>
    <w:p w14:paraId="2629885E" w14:textId="77777777" w:rsidR="00FC473C" w:rsidRDefault="00FC473C" w:rsidP="00FC473C">
      <w:pPr>
        <w:spacing w:after="0" w:line="240" w:lineRule="auto"/>
        <w:rPr>
          <w:b/>
          <w:bCs/>
          <w:lang w:val="en-GB"/>
        </w:rPr>
      </w:pPr>
    </w:p>
    <w:p w14:paraId="2CBFD5F6" w14:textId="188ECA38" w:rsidR="00FC473C" w:rsidRPr="00FC473C" w:rsidRDefault="00FC473C" w:rsidP="00FC473C">
      <w:pPr>
        <w:spacing w:after="0" w:line="240" w:lineRule="auto"/>
        <w:rPr>
          <w:rFonts w:ascii="Times New Roman" w:eastAsia="Times New Roman" w:hAnsi="Times New Roman" w:cs="Times New Roman"/>
          <w:lang w:val="en-GB" w:eastAsia="zh-CN"/>
        </w:rPr>
      </w:pPr>
      <w:r w:rsidRPr="00FC473C">
        <w:rPr>
          <w:rFonts w:ascii="Times New Roman" w:eastAsia="Times New Roman" w:hAnsi="Times New Roman" w:cs="Times New Roman"/>
          <w:lang w:val="en-GB" w:eastAsia="zh-CN"/>
        </w:rPr>
        <w:t>Leadership is a dynamic and diverse concept that guides and influences individuals and organisations to achieve shared goals. The contingency approach is a well-known perspective in leadership theory that emphasises the idea that effective leadership is dependent on a variety of situational conditions.</w:t>
      </w:r>
      <w:r w:rsidR="00464219">
        <w:rPr>
          <w:rFonts w:ascii="Times New Roman" w:eastAsia="Times New Roman" w:hAnsi="Times New Roman" w:cs="Times New Roman"/>
          <w:lang w:val="en-GB" w:eastAsia="zh-CN"/>
        </w:rPr>
        <w:t xml:space="preserve"> (Sims, </w:t>
      </w:r>
      <w:r w:rsidR="00464219" w:rsidRPr="00464219">
        <w:rPr>
          <w:rFonts w:ascii="Times New Roman" w:eastAsia="Times New Roman" w:hAnsi="Times New Roman" w:cs="Times New Roman"/>
          <w:i/>
          <w:iCs/>
          <w:lang w:val="en-GB" w:eastAsia="zh-CN"/>
        </w:rPr>
        <w:t>et al</w:t>
      </w:r>
      <w:r w:rsidR="00464219">
        <w:rPr>
          <w:rFonts w:ascii="Times New Roman" w:eastAsia="Times New Roman" w:hAnsi="Times New Roman" w:cs="Times New Roman"/>
          <w:i/>
          <w:iCs/>
          <w:lang w:val="en-GB" w:eastAsia="zh-CN"/>
        </w:rPr>
        <w:t>.</w:t>
      </w:r>
      <w:r w:rsidR="00464219">
        <w:rPr>
          <w:rFonts w:ascii="Times New Roman" w:eastAsia="Times New Roman" w:hAnsi="Times New Roman" w:cs="Times New Roman"/>
          <w:lang w:val="en-GB" w:eastAsia="zh-CN"/>
        </w:rPr>
        <w:t>2009)</w:t>
      </w:r>
      <w:r w:rsidRPr="00FC473C">
        <w:rPr>
          <w:rFonts w:ascii="Times New Roman" w:eastAsia="Times New Roman" w:hAnsi="Times New Roman" w:cs="Times New Roman"/>
          <w:lang w:val="en-GB" w:eastAsia="zh-CN"/>
        </w:rPr>
        <w:t xml:space="preserve"> Path-goal theory, situational leadership, and transformational leadership are all examples of contingency-based leadership techniques.</w:t>
      </w:r>
    </w:p>
    <w:p w14:paraId="1503BB83" w14:textId="77777777" w:rsidR="00FC473C" w:rsidRPr="00FC473C" w:rsidRDefault="00FC473C">
      <w:pPr>
        <w:rPr>
          <w:b/>
          <w:bCs/>
          <w:lang w:val="en-GB"/>
        </w:rPr>
      </w:pPr>
    </w:p>
    <w:p w14:paraId="503F3BE3" w14:textId="77777777" w:rsidR="002938B2" w:rsidRDefault="002938B2" w:rsidP="005F74F0">
      <w:pPr>
        <w:pStyle w:val="Heading1"/>
      </w:pPr>
      <w:bookmarkStart w:id="1" w:name="_Toc172500493"/>
      <w:r w:rsidRPr="572DFE5A">
        <w:t>Defining Leadership</w:t>
      </w:r>
      <w:bookmarkEnd w:id="1"/>
    </w:p>
    <w:p w14:paraId="27A31FDA" w14:textId="4CDB7D92" w:rsidR="002938B2" w:rsidRPr="00464219" w:rsidRDefault="00464219" w:rsidP="572DFE5A">
      <w:r w:rsidRPr="00464219">
        <w:t xml:space="preserve">Leadership is defined as an individual's ability to inspire, influence, and guide a group of people to achieve a common objective or vision. Northouse (2020) defines leadership as the process of influencing others to reach a common purpose through direction, alignment, and commitment. A leader inspires and encourages their team members, promotes innovation, and shapes the </w:t>
      </w:r>
      <w:proofErr w:type="spellStart"/>
      <w:r w:rsidRPr="00464219">
        <w:t>organisational</w:t>
      </w:r>
      <w:proofErr w:type="spellEnd"/>
      <w:r w:rsidRPr="00464219">
        <w:t xml:space="preserve"> culture.</w:t>
      </w:r>
    </w:p>
    <w:p w14:paraId="3809B228" w14:textId="5DC37B9E" w:rsidR="002938B2" w:rsidRDefault="00464219" w:rsidP="005F74F0">
      <w:pPr>
        <w:pStyle w:val="Heading1"/>
      </w:pPr>
      <w:bookmarkStart w:id="2" w:name="_Toc172500494"/>
      <w:r>
        <w:t>Defining</w:t>
      </w:r>
      <w:r w:rsidR="002938B2" w:rsidRPr="572DFE5A">
        <w:t xml:space="preserve"> Management</w:t>
      </w:r>
      <w:bookmarkEnd w:id="2"/>
      <w:r w:rsidR="002938B2" w:rsidRPr="572DFE5A">
        <w:t xml:space="preserve"> </w:t>
      </w:r>
    </w:p>
    <w:p w14:paraId="09C8CBCA" w14:textId="77777777" w:rsidR="00C55CB8" w:rsidRPr="00C55CB8" w:rsidRDefault="00C55CB8" w:rsidP="00C55CB8">
      <w:pPr>
        <w:spacing w:after="0" w:line="240" w:lineRule="auto"/>
        <w:rPr>
          <w:rFonts w:ascii="Times New Roman" w:eastAsia="Times New Roman" w:hAnsi="Times New Roman" w:cs="Times New Roman"/>
          <w:lang w:val="en-GB" w:eastAsia="zh-CN"/>
        </w:rPr>
      </w:pPr>
      <w:r w:rsidRPr="00C55CB8">
        <w:rPr>
          <w:rFonts w:ascii="Times New Roman" w:eastAsia="Times New Roman" w:hAnsi="Times New Roman" w:cs="Times New Roman"/>
          <w:lang w:val="en-GB" w:eastAsia="zh-CN"/>
        </w:rPr>
        <w:t>Management, on the other hand, is concerned with the planning, organisation, coordination, and control of an organization's resources in order to achieve certain goals or targets. According to Mintzberg (1975), management functions include planning, organising, staffing, directing, and controlling. Management is concerned with maintaining stability and efficiency in day-to-day operations, whereas leadership is concerned with navigating change, inspiring innovation, and encouraging growth.</w:t>
      </w:r>
    </w:p>
    <w:p w14:paraId="319778DE" w14:textId="77777777" w:rsidR="002938B2" w:rsidRDefault="002938B2">
      <w:pPr>
        <w:rPr>
          <w:lang w:val="en-GB"/>
        </w:rPr>
      </w:pPr>
    </w:p>
    <w:p w14:paraId="01404D90" w14:textId="400063A9" w:rsidR="00C55CB8" w:rsidRPr="00C55CB8" w:rsidRDefault="00C55CB8" w:rsidP="005F74F0">
      <w:pPr>
        <w:pStyle w:val="Heading1"/>
      </w:pPr>
      <w:bookmarkStart w:id="3" w:name="_Toc172500495"/>
      <w:r w:rsidRPr="572DFE5A">
        <w:t>Administration</w:t>
      </w:r>
      <w:bookmarkEnd w:id="3"/>
    </w:p>
    <w:p w14:paraId="1B04B092" w14:textId="77777777" w:rsidR="002938B2" w:rsidRDefault="002938B2">
      <w:r>
        <w:t xml:space="preserve">In the realm of administration, leaders are visionaries who set strategic directions, inspire change, and align organizational efforts towards a shared vision. They focus on long-term goals, anticipate future trends, and adapt to dynamic environments. In </w:t>
      </w:r>
      <w:r>
        <w:lastRenderedPageBreak/>
        <w:t>contrast, managers are implementers who focus on executing plans, organizing resources, and ensuring operational effectiveness. They are concerned with achieving short-term objectives, maintaining stability, and optimizing processes.</w:t>
      </w:r>
    </w:p>
    <w:p w14:paraId="1DF6954D" w14:textId="77777777" w:rsidR="002938B2" w:rsidRDefault="002938B2"/>
    <w:p w14:paraId="17CA70A9" w14:textId="77777777" w:rsidR="002938B2" w:rsidRDefault="002938B2" w:rsidP="005F74F0">
      <w:pPr>
        <w:pStyle w:val="Heading1"/>
      </w:pPr>
      <w:bookmarkStart w:id="4" w:name="_Toc172500496"/>
      <w:r w:rsidRPr="572DFE5A">
        <w:t>Contrasting Leadership with Management in Interpersonal Skills</w:t>
      </w:r>
      <w:bookmarkEnd w:id="4"/>
    </w:p>
    <w:p w14:paraId="5C36CF81" w14:textId="0B1182FA" w:rsidR="00AA4F83" w:rsidRPr="00AA4F83" w:rsidRDefault="002938B2" w:rsidP="00AA4F83">
      <w:pPr>
        <w:spacing w:line="240" w:lineRule="auto"/>
        <w:rPr>
          <w:rFonts w:ascii="Roboto" w:eastAsia="Times New Roman" w:hAnsi="Roboto" w:cs="Times New Roman"/>
          <w:color w:val="706F6F"/>
          <w:sz w:val="21"/>
          <w:szCs w:val="21"/>
          <w:lang w:val="en-GB" w:eastAsia="zh-CN"/>
        </w:rPr>
      </w:pPr>
      <w:r>
        <w:t>When it comes to interpersonal skills, leadership emphasizes qualities such as empathy, emotional intelligence, communication, and relationship-building. Leaders connect with their team members on a personal level, understand their needs and motivations, and create a supportive work environment. They inspire trust, foster collaboration, and empower others to reach their full potential.</w:t>
      </w:r>
      <w:r w:rsidR="00AA4F83">
        <w:t xml:space="preserve"> (</w:t>
      </w:r>
      <w:hyperlink r:id="rId10" w:history="1">
        <w:r w:rsidR="00AA4F83">
          <w:rPr>
            <w:rFonts w:ascii="Roboto" w:eastAsia="Times New Roman" w:hAnsi="Roboto" w:cs="Times New Roman"/>
            <w:color w:val="124395"/>
            <w:sz w:val="21"/>
            <w:szCs w:val="21"/>
            <w:u w:val="single"/>
            <w:lang w:val="en-GB" w:eastAsia="zh-CN"/>
          </w:rPr>
          <w:t>T</w:t>
        </w:r>
        <w:r w:rsidR="00AA4F83" w:rsidRPr="00AA4F83">
          <w:rPr>
            <w:rFonts w:ascii="Roboto" w:eastAsia="Times New Roman" w:hAnsi="Roboto" w:cs="Times New Roman"/>
            <w:color w:val="124395"/>
            <w:sz w:val="21"/>
            <w:szCs w:val="21"/>
            <w:u w:val="single"/>
            <w:lang w:val="en-GB" w:eastAsia="zh-CN"/>
          </w:rPr>
          <w:t>he Michael Page team</w:t>
        </w:r>
      </w:hyperlink>
      <w:r w:rsidR="00AA4F83">
        <w:rPr>
          <w:rFonts w:ascii="Roboto" w:eastAsia="Times New Roman" w:hAnsi="Roboto" w:cs="Times New Roman"/>
          <w:color w:val="706F6F"/>
          <w:sz w:val="21"/>
          <w:szCs w:val="21"/>
          <w:lang w:val="en-GB" w:eastAsia="zh-CN"/>
        </w:rPr>
        <w:t xml:space="preserve">, </w:t>
      </w:r>
      <w:r w:rsidR="00AA4F83" w:rsidRPr="00AA4F83">
        <w:rPr>
          <w:rFonts w:ascii="Roboto" w:eastAsia="Times New Roman" w:hAnsi="Roboto" w:cs="Times New Roman"/>
          <w:color w:val="706F6F"/>
          <w:sz w:val="21"/>
          <w:szCs w:val="21"/>
          <w:lang w:val="en-GB" w:eastAsia="zh-CN"/>
        </w:rPr>
        <w:t>2024</w:t>
      </w:r>
      <w:r w:rsidR="00AA4F83">
        <w:rPr>
          <w:rFonts w:ascii="Roboto" w:eastAsia="Times New Roman" w:hAnsi="Roboto" w:cs="Times New Roman"/>
          <w:color w:val="706F6F"/>
          <w:sz w:val="21"/>
          <w:szCs w:val="21"/>
          <w:lang w:val="en-GB" w:eastAsia="zh-CN"/>
        </w:rPr>
        <w:t>)</w:t>
      </w:r>
    </w:p>
    <w:p w14:paraId="4F171F99" w14:textId="77777777" w:rsidR="002938B2" w:rsidRDefault="002938B2"/>
    <w:p w14:paraId="45240D1E" w14:textId="77777777" w:rsidR="002938B2" w:rsidRDefault="002938B2">
      <w:r>
        <w:t>Managers, on the other hand, prioritize tasks, timelines, and performance metrics. They focus on delegating responsibilities, monitoring progress, and ensuring that objectives are met within predetermined constraints. While managers also need interpersonal skills to communicate effectively and resolve conflicts, their primary focus is on achieving operational efficiency and meeting organizational goals.</w:t>
      </w:r>
    </w:p>
    <w:p w14:paraId="13181E41" w14:textId="77777777" w:rsidR="002938B2" w:rsidRDefault="002938B2" w:rsidP="005F74F0">
      <w:pPr>
        <w:pStyle w:val="Heading1"/>
      </w:pPr>
    </w:p>
    <w:p w14:paraId="1F4D5BBD" w14:textId="77777777" w:rsidR="002938B2" w:rsidRDefault="002938B2" w:rsidP="005F74F0">
      <w:pPr>
        <w:pStyle w:val="Heading1"/>
      </w:pPr>
      <w:bookmarkStart w:id="5" w:name="_Toc172500497"/>
      <w:r w:rsidRPr="572DFE5A">
        <w:t>Contrasting Leadership with Management in Conceptual Abilities</w:t>
      </w:r>
      <w:bookmarkEnd w:id="5"/>
    </w:p>
    <w:p w14:paraId="671C2833" w14:textId="313B28BF" w:rsidR="00793686" w:rsidRDefault="002938B2">
      <w:r>
        <w:t>In terms of conceptual abilities, leadership involves strategic thinking, visioning, innovation, and adaptability. Leaders analyze complex situations, identify opportunities, and develop creative solutions to address challenges. They anticipate changes in the external environment, envision future possibilities, and inspire others to embrace change.</w:t>
      </w:r>
      <w:r w:rsidR="00793686">
        <w:t xml:space="preserve"> </w:t>
      </w:r>
      <w:hyperlink r:id="rId11" w:history="1">
        <w:r w:rsidR="00793686">
          <w:rPr>
            <w:rStyle w:val="Hyperlink"/>
          </w:rPr>
          <w:t>Conceptual Thinking | The Complete Leader</w:t>
        </w:r>
      </w:hyperlink>
    </w:p>
    <w:p w14:paraId="25108E28" w14:textId="77777777" w:rsidR="002938B2" w:rsidRDefault="002938B2"/>
    <w:p w14:paraId="072A53B3" w14:textId="77777777" w:rsidR="002938B2" w:rsidRDefault="002938B2">
      <w:r>
        <w:t xml:space="preserve">Managers, on the other hand, excel in analytical thinking, problem-solving, and decision-making within a predefined framework. They focus on translating organizational strategies into operational plans, allocating resources efficiently, and ensuring that tasks are executed according to established guidelines. While managers </w:t>
      </w:r>
      <w:r>
        <w:lastRenderedPageBreak/>
        <w:t>also need to think strategically, their primary focus is on operational effectiveness and achieving predefined outcomes.</w:t>
      </w:r>
    </w:p>
    <w:p w14:paraId="7DD9B238" w14:textId="77777777" w:rsidR="002938B2" w:rsidRDefault="002938B2"/>
    <w:p w14:paraId="1C824574" w14:textId="1711E041" w:rsidR="00A95A3B" w:rsidRDefault="6E1B0697" w:rsidP="005F74F0">
      <w:pPr>
        <w:pStyle w:val="Heading1"/>
      </w:pPr>
      <w:bookmarkStart w:id="6" w:name="_Toc172500498"/>
      <w:r w:rsidRPr="572DFE5A">
        <w:rPr>
          <w:i/>
          <w:iCs/>
        </w:rPr>
        <w:t>Exploring Leadership:</w:t>
      </w:r>
      <w:r>
        <w:t xml:space="preserve"> </w:t>
      </w:r>
      <w:r w:rsidRPr="572DFE5A">
        <w:t xml:space="preserve"> Comparative Analysis of Theoretical Approaches</w:t>
      </w:r>
      <w:bookmarkEnd w:id="6"/>
    </w:p>
    <w:p w14:paraId="32B568FC" w14:textId="6354AAB2" w:rsidR="00A95A3B" w:rsidRDefault="00A95A3B" w:rsidP="572DFE5A">
      <w:pPr>
        <w:rPr>
          <w:b/>
          <w:bCs/>
        </w:rPr>
      </w:pPr>
    </w:p>
    <w:p w14:paraId="74895F3D" w14:textId="0BCFC7A2" w:rsidR="00A95A3B" w:rsidRDefault="6E1B0697" w:rsidP="005F74F0">
      <w:pPr>
        <w:pStyle w:val="Heading2"/>
      </w:pPr>
      <w:bookmarkStart w:id="7" w:name="_Toc172500499"/>
      <w:r w:rsidRPr="572DFE5A">
        <w:t>Trait Approach</w:t>
      </w:r>
      <w:bookmarkEnd w:id="7"/>
    </w:p>
    <w:p w14:paraId="06DE5393" w14:textId="77777777" w:rsidR="00A95A3B" w:rsidRDefault="00A95A3B">
      <w:r>
        <w:t>The trait approach to leadership focuses on identifying the inherent qualities and characteristics that make individuals effective leaders. Proponents of this approach believe that certain traits, such as intelligence, charisma, and decisiveness, are common among successful leaders (Northouse, 2021). Researchers have conducted numerous studies to identify these traits and understand how they contribute to leadership effectiveness. While the trait approach has its merits, critics argue that it oversimplifies the complexities of leadership and neglects the importance of situational factors.</w:t>
      </w:r>
    </w:p>
    <w:p w14:paraId="1A38DDE9" w14:textId="77777777" w:rsidR="00A95A3B" w:rsidRDefault="00A95A3B"/>
    <w:p w14:paraId="12A5ED44" w14:textId="3D2A3FA2" w:rsidR="00A95A3B" w:rsidRDefault="6E1B0697" w:rsidP="005F74F0">
      <w:pPr>
        <w:pStyle w:val="Heading2"/>
      </w:pPr>
      <w:bookmarkStart w:id="8" w:name="_Toc172500500"/>
      <w:r w:rsidRPr="572DFE5A">
        <w:t>Behavior Approach</w:t>
      </w:r>
      <w:bookmarkEnd w:id="8"/>
    </w:p>
    <w:p w14:paraId="5367D23F" w14:textId="77777777" w:rsidR="00A95A3B" w:rsidRDefault="00A95A3B">
      <w:r>
        <w:t>In contrast to the trait approach, the behavior approach to leadership emphasizes the actions and behaviors of leaders rather than their innate traits. This approach suggests that effective leadership can be learned and developed through the adoption of specific behaviors and practices (Yukl, 2013). Researchers have identified various leadership styles, such as autocratic, democratic, and laissez-faire, and have studied how these styles impact group dynamics and performance. The behavior approach highlights the importance of adaptability and flexibility in leadership, as different situations may require different leadership behaviors.</w:t>
      </w:r>
    </w:p>
    <w:p w14:paraId="50F9A7D6" w14:textId="77777777" w:rsidR="00A95A3B" w:rsidRDefault="00A95A3B"/>
    <w:p w14:paraId="14A88B45" w14:textId="18D80305" w:rsidR="00A95A3B" w:rsidRDefault="6E1B0697" w:rsidP="005F74F0">
      <w:pPr>
        <w:pStyle w:val="Heading2"/>
      </w:pPr>
      <w:bookmarkStart w:id="9" w:name="_Toc172500501"/>
      <w:r w:rsidRPr="572DFE5A">
        <w:t>Situational Approach</w:t>
      </w:r>
      <w:bookmarkEnd w:id="9"/>
    </w:p>
    <w:p w14:paraId="3C01535F" w14:textId="77777777" w:rsidR="00A95A3B" w:rsidRDefault="00A95A3B">
      <w:r>
        <w:t xml:space="preserve">The situational approach to leadership acknowledges that the effectiveness of a leader is influenced by the specific circumstances in which they operate. This approach posits that the most effective leaders are those who can adjust their leadership style to suit the needs of the situation and the individuals they are leading (Hersey &amp; Blanchard, 1996). Researchers have developed models, such as the Hersey-Blanchard Situational Leadership Theory, to help leaders understand how to adapt their behavior based on the readiness and maturity of their followers. The situational approach underscores the </w:t>
      </w:r>
      <w:r>
        <w:lastRenderedPageBreak/>
        <w:t>dynamic nature of leadership and the importance of context in determining leadership effectiveness.</w:t>
      </w:r>
    </w:p>
    <w:p w14:paraId="19E845E5" w14:textId="77777777" w:rsidR="00A95A3B" w:rsidRDefault="00A95A3B"/>
    <w:p w14:paraId="7ECE289F" w14:textId="31F89023" w:rsidR="00A95A3B" w:rsidRDefault="6E1B0697" w:rsidP="005F74F0">
      <w:pPr>
        <w:pStyle w:val="Heading2"/>
      </w:pPr>
      <w:bookmarkStart w:id="10" w:name="_Toc172500502"/>
      <w:r w:rsidRPr="572DFE5A">
        <w:t>Transformational Approach</w:t>
      </w:r>
      <w:bookmarkEnd w:id="10"/>
    </w:p>
    <w:p w14:paraId="08CE758D" w14:textId="77777777" w:rsidR="00A95A3B" w:rsidRDefault="00A95A3B">
      <w:r>
        <w:t>The transformational approach to leadership focuses on inspiring and motivating followers to achieve higher levels of performance and personal growth. Transformational leaders are characterized by their vision, charisma, and ability to empower and develop their followers (Bass &amp; Riggio, 2006). This approach emphasizes the importance of building strong relationships, fostering trust, and creating a shared sense of purpose within the organization. Research has shown that transformational leadership can lead to increased employee engagement, satisfaction, and organizational performance.</w:t>
      </w:r>
    </w:p>
    <w:p w14:paraId="4E7BC43B" w14:textId="77777777" w:rsidR="00041AB8" w:rsidRDefault="00041AB8" w:rsidP="00130563">
      <w:pPr>
        <w:rPr>
          <w:b/>
          <w:bCs/>
        </w:rPr>
      </w:pPr>
    </w:p>
    <w:p w14:paraId="5890B045" w14:textId="27BE66D5" w:rsidR="00130563" w:rsidRDefault="05EF3B0A" w:rsidP="005F74F0">
      <w:pPr>
        <w:pStyle w:val="Heading1"/>
      </w:pPr>
      <w:bookmarkStart w:id="11" w:name="_Toc172500503"/>
      <w:r w:rsidRPr="572DFE5A">
        <w:t>Understanding McGregor's Theory X, Y, and Z</w:t>
      </w:r>
      <w:bookmarkEnd w:id="11"/>
    </w:p>
    <w:p w14:paraId="1009AD2A" w14:textId="77777777" w:rsidR="00130563" w:rsidRDefault="00130563" w:rsidP="00130563">
      <w:r>
        <w:t>In the realm of management theory, Douglas McGregor introduced two contrasting views of human motivation and behavior in the workplace known as Theory X and Theory Y. McGregor, a renowned management theorist, first proposed these theories in his book "The Human Side of Enterprise," published in 1960. Theory X and Theory Y are based on contrasting assumptions about employees' attitudes, motivation, and abilities (McGregor, 1960).</w:t>
      </w:r>
    </w:p>
    <w:p w14:paraId="5E44CB98" w14:textId="77777777" w:rsidR="00130563" w:rsidRDefault="00130563" w:rsidP="00130563"/>
    <w:p w14:paraId="3DEAA705" w14:textId="67723EE7" w:rsidR="00130563" w:rsidRDefault="05EF3B0A" w:rsidP="005F74F0">
      <w:pPr>
        <w:pStyle w:val="Heading2"/>
      </w:pPr>
      <w:bookmarkStart w:id="12" w:name="_Toc172500504"/>
      <w:r w:rsidRPr="572DFE5A">
        <w:t>Theory X</w:t>
      </w:r>
      <w:bookmarkEnd w:id="12"/>
    </w:p>
    <w:p w14:paraId="293E98F0" w14:textId="6E9867E4" w:rsidR="00692F44" w:rsidRDefault="00692F44" w:rsidP="00130563">
      <w:r w:rsidRPr="00692F44">
        <w:t xml:space="preserve">is a management philosophy based on the premise that people despise work, shirk responsibilities, and must be compelled, controlled, or directed to meet </w:t>
      </w:r>
      <w:proofErr w:type="spellStart"/>
      <w:r w:rsidRPr="00692F44">
        <w:t>organisational</w:t>
      </w:r>
      <w:proofErr w:type="spellEnd"/>
      <w:r w:rsidRPr="00692F44">
        <w:t xml:space="preserve"> goals. According to Theory X, workers are innately sluggish, lack motivation, and prefer to be directed rather than </w:t>
      </w:r>
      <w:r>
        <w:t>take</w:t>
      </w:r>
      <w:r w:rsidRPr="00692F44">
        <w:t xml:space="preserve"> initiative. Managers </w:t>
      </w:r>
      <w:r>
        <w:t>who</w:t>
      </w:r>
      <w:r w:rsidRPr="00692F44">
        <w:t xml:space="preserve"> follow Theory X think that severe supervision, discipline, and external rewards are required to ensure productivity and performance. This method exemplifies a classic, authoritarian management style that values control and micromanagement. For example, consider the military and </w:t>
      </w:r>
      <w:r>
        <w:t>para-military</w:t>
      </w:r>
      <w:r w:rsidRPr="00692F44">
        <w:t xml:space="preserve"> organizations,</w:t>
      </w:r>
      <w:r>
        <w:t xml:space="preserve"> such as </w:t>
      </w:r>
      <w:r w:rsidRPr="00692F44">
        <w:t>the army, or the police training academy.</w:t>
      </w:r>
    </w:p>
    <w:p w14:paraId="2F5C2DEE" w14:textId="26934003" w:rsidR="004E5AAF" w:rsidRDefault="004E5AAF" w:rsidP="004E5AAF">
      <w:pPr>
        <w:pStyle w:val="paragraph"/>
        <w:spacing w:before="0" w:beforeAutospacing="0" w:after="0" w:afterAutospacing="0"/>
        <w:textAlignment w:val="baseline"/>
        <w:rPr>
          <w:rFonts w:ascii="Segoe UI" w:hAnsi="Segoe UI" w:cs="Segoe UI"/>
          <w:sz w:val="18"/>
          <w:szCs w:val="18"/>
        </w:rPr>
      </w:pPr>
    </w:p>
    <w:p w14:paraId="4BEF9070" w14:textId="0BB2D242" w:rsidR="00692F44" w:rsidRPr="00692F44" w:rsidRDefault="00692F44" w:rsidP="00692F44">
      <w:pPr>
        <w:rPr>
          <w:rFonts w:ascii="Times New Roman" w:eastAsia="Times New Roman" w:hAnsi="Times New Roman" w:cs="Times New Roman"/>
          <w:lang w:val="en-GB" w:eastAsia="zh-CN"/>
        </w:rPr>
      </w:pPr>
      <w:r w:rsidRPr="00692F44">
        <w:rPr>
          <w:rFonts w:ascii="Times New Roman" w:eastAsia="Times New Roman" w:hAnsi="Times New Roman" w:cs="Times New Roman"/>
          <w:lang w:val="en-GB" w:eastAsia="zh-CN"/>
        </w:rPr>
        <w:t xml:space="preserve">For example, a manager </w:t>
      </w:r>
      <w:r>
        <w:rPr>
          <w:rFonts w:ascii="Times New Roman" w:eastAsia="Times New Roman" w:hAnsi="Times New Roman" w:cs="Times New Roman"/>
          <w:lang w:val="en-GB" w:eastAsia="zh-CN"/>
        </w:rPr>
        <w:t>who</w:t>
      </w:r>
      <w:r w:rsidRPr="00692F44">
        <w:rPr>
          <w:rFonts w:ascii="Times New Roman" w:eastAsia="Times New Roman" w:hAnsi="Times New Roman" w:cs="Times New Roman"/>
          <w:lang w:val="en-GB" w:eastAsia="zh-CN"/>
        </w:rPr>
        <w:t xml:space="preserve"> follows Theory X may micromanage their team members, impose stringent regulations, and rely largely on sanctions to motivate performance. However, this strategy might lead to team members feeling demotivated, resentful, and less productive. </w:t>
      </w:r>
    </w:p>
    <w:p w14:paraId="522DABF5" w14:textId="77777777" w:rsidR="00692F44" w:rsidRPr="00692F44" w:rsidRDefault="00692F44" w:rsidP="00692F44">
      <w:pPr>
        <w:rPr>
          <w:rFonts w:ascii="Times New Roman" w:eastAsia="Times New Roman" w:hAnsi="Times New Roman" w:cs="Times New Roman"/>
          <w:lang w:val="en-GB" w:eastAsia="zh-CN"/>
        </w:rPr>
      </w:pPr>
    </w:p>
    <w:p w14:paraId="042927FD" w14:textId="3D2AB04B" w:rsidR="00130563" w:rsidRPr="00692F44" w:rsidRDefault="00692F44" w:rsidP="00692F44">
      <w:pPr>
        <w:rPr>
          <w:lang w:val="en-GB"/>
        </w:rPr>
      </w:pPr>
      <w:r w:rsidRPr="00692F44">
        <w:rPr>
          <w:rFonts w:ascii="Times New Roman" w:eastAsia="Times New Roman" w:hAnsi="Times New Roman" w:cs="Times New Roman"/>
          <w:lang w:val="en-GB" w:eastAsia="zh-CN"/>
        </w:rPr>
        <w:t>According to academics, Theory X is out of date and ineffectual in today's dynamic workplace. Instead of micromanaging staff, modern leaders are encouraged to empower and inspire their teams, promoting a culture of trust, collaboration, and autonomy.</w:t>
      </w:r>
    </w:p>
    <w:p w14:paraId="6083E3B0" w14:textId="63B9C696" w:rsidR="00130563" w:rsidRDefault="05EF3B0A" w:rsidP="005F74F0">
      <w:pPr>
        <w:pStyle w:val="Heading2"/>
      </w:pPr>
      <w:bookmarkStart w:id="13" w:name="_Toc172500505"/>
      <w:r w:rsidRPr="572DFE5A">
        <w:t>Theory Y</w:t>
      </w:r>
      <w:bookmarkEnd w:id="13"/>
    </w:p>
    <w:p w14:paraId="3787F3A0" w14:textId="4AC54110" w:rsidR="004E5AAF" w:rsidRPr="00C96F2E" w:rsidRDefault="00692F44" w:rsidP="004E5AAF">
      <w:pPr>
        <w:pStyle w:val="paragraph"/>
        <w:spacing w:before="0" w:beforeAutospacing="0" w:after="0" w:afterAutospacing="0"/>
        <w:textAlignment w:val="baseline"/>
        <w:rPr>
          <w:rFonts w:ascii="Arial" w:hAnsi="Arial" w:cs="Arial"/>
          <w:sz w:val="22"/>
          <w:szCs w:val="22"/>
        </w:rPr>
      </w:pPr>
      <w:r w:rsidRPr="00C96F2E">
        <w:rPr>
          <w:rFonts w:ascii="Arial" w:hAnsi="Arial" w:cs="Arial"/>
          <w:sz w:val="22"/>
          <w:szCs w:val="22"/>
        </w:rPr>
        <w:t>provides a more positive and humane image of employees. It asserts that people can find fulfilment in their work, are naturally motivated, crave responsibility, and have the potential to be creative and innovative. Managers that support Theory Y feel that their people are capable of self-direction, problem-solving, and positively contributing to organisational goals. Rather than relying on external control methods, Theory Y managers prioritise creating a supportive work environment, encouraging employee development, and empowering employees to reach their greatest potential. Nurses, attorneys, legislators, and so forth.</w:t>
      </w:r>
    </w:p>
    <w:p w14:paraId="19D3EDF7" w14:textId="77777777" w:rsidR="00C96F2E" w:rsidRDefault="00C96F2E" w:rsidP="00692F44"/>
    <w:p w14:paraId="3A5B9EA3" w14:textId="56446B44" w:rsidR="00692F44" w:rsidRDefault="00692F44" w:rsidP="00692F44">
      <w:r>
        <w:t xml:space="preserve">A manager who embraces Theory Y would delegate responsibilities, foster creativity, and </w:t>
      </w:r>
      <w:proofErr w:type="spellStart"/>
      <w:r>
        <w:t>prioritise</w:t>
      </w:r>
      <w:proofErr w:type="spellEnd"/>
      <w:r>
        <w:t xml:space="preserve"> developing strong relationships with team members. This technique can result in enhanced job satisfaction, engagement, and overall performance. </w:t>
      </w:r>
    </w:p>
    <w:p w14:paraId="7E057A1E" w14:textId="67E1B8BE" w:rsidR="00130563" w:rsidRDefault="00692F44" w:rsidP="00692F44">
      <w:r>
        <w:t xml:space="preserve">Academically, Theory Y is </w:t>
      </w:r>
      <w:proofErr w:type="spellStart"/>
      <w:r>
        <w:t>recognised</w:t>
      </w:r>
      <w:proofErr w:type="spellEnd"/>
      <w:r>
        <w:t xml:space="preserve"> for </w:t>
      </w:r>
      <w:proofErr w:type="spellStart"/>
      <w:r>
        <w:t>emphasising</w:t>
      </w:r>
      <w:proofErr w:type="spellEnd"/>
      <w:r>
        <w:t xml:space="preserve"> employee empowerment, involvement, and the concept that people are genuinely motivated to thrive in their jobs. Managers that follow Theory Y principles can foster a good work environment that develops talent and </w:t>
      </w:r>
      <w:proofErr w:type="spellStart"/>
      <w:r>
        <w:t>maximises</w:t>
      </w:r>
      <w:proofErr w:type="spellEnd"/>
      <w:r>
        <w:t xml:space="preserve"> team potential. (Singh 2016)</w:t>
      </w:r>
    </w:p>
    <w:p w14:paraId="6A4D5A1A" w14:textId="0F943BF3" w:rsidR="00130563" w:rsidRDefault="05EF3B0A" w:rsidP="005F74F0">
      <w:pPr>
        <w:pStyle w:val="Heading2"/>
      </w:pPr>
      <w:bookmarkStart w:id="14" w:name="_Toc172500506"/>
      <w:r w:rsidRPr="572DFE5A">
        <w:t>Theory Z</w:t>
      </w:r>
      <w:bookmarkEnd w:id="14"/>
    </w:p>
    <w:p w14:paraId="79044BDC" w14:textId="1578EB9D" w:rsidR="009203FA" w:rsidRDefault="009203FA" w:rsidP="00130563">
      <w:r w:rsidRPr="009203FA">
        <w:t xml:space="preserve">has arisen as a continuation of McGregor's work, </w:t>
      </w:r>
      <w:proofErr w:type="spellStart"/>
      <w:r w:rsidRPr="009203FA">
        <w:t>emphasising</w:t>
      </w:r>
      <w:proofErr w:type="spellEnd"/>
      <w:r w:rsidRPr="009203FA">
        <w:t xml:space="preserve"> the value of trust, collaboration, and long-term job ties. William Ouchi developed Theory Z in the 1980s, combining features of Japanese management methods with McGregor's Theory Y concepts. Theory Z </w:t>
      </w:r>
      <w:proofErr w:type="spellStart"/>
      <w:r w:rsidRPr="009203FA">
        <w:t>emphasises</w:t>
      </w:r>
      <w:proofErr w:type="spellEnd"/>
      <w:r w:rsidRPr="009203FA">
        <w:t xml:space="preserve"> a strong company culture, employee participation in decision-making, and a focus on the collective well-being of the </w:t>
      </w:r>
      <w:proofErr w:type="spellStart"/>
      <w:r w:rsidRPr="009203FA">
        <w:t>organisation</w:t>
      </w:r>
      <w:proofErr w:type="spellEnd"/>
      <w:r w:rsidRPr="009203FA">
        <w:t xml:space="preserve"> and its employees. This approach </w:t>
      </w:r>
      <w:proofErr w:type="spellStart"/>
      <w:r w:rsidRPr="009203FA">
        <w:t>prioritises</w:t>
      </w:r>
      <w:proofErr w:type="spellEnd"/>
      <w:r w:rsidRPr="009203FA">
        <w:t xml:space="preserve"> job security, employee loyalty, and overall growth, with the goal of creating a happy work environment that promotes long-term commitment and </w:t>
      </w:r>
      <w:proofErr w:type="spellStart"/>
      <w:r w:rsidRPr="009203FA">
        <w:t>organisational</w:t>
      </w:r>
      <w:proofErr w:type="spellEnd"/>
      <w:r w:rsidRPr="009203FA">
        <w:t xml:space="preserve"> success. Examples include the National Health Service, banks, chefs, and housing.</w:t>
      </w:r>
      <w:r>
        <w:t xml:space="preserve"> (Singh 2016)</w:t>
      </w:r>
    </w:p>
    <w:p w14:paraId="17E21BA9" w14:textId="77777777" w:rsidR="009203FA" w:rsidRDefault="009203FA" w:rsidP="009203FA">
      <w:r>
        <w:t xml:space="preserve">A manager who follows Theory Z would </w:t>
      </w:r>
      <w:proofErr w:type="spellStart"/>
      <w:r>
        <w:t>prioritise</w:t>
      </w:r>
      <w:proofErr w:type="spellEnd"/>
      <w:r>
        <w:t xml:space="preserve"> creating good relationships, encouraging teamwork, and investing in staff training and development. Theory Z, which </w:t>
      </w:r>
      <w:proofErr w:type="spellStart"/>
      <w:r>
        <w:t>prioritises</w:t>
      </w:r>
      <w:proofErr w:type="spellEnd"/>
      <w:r>
        <w:t xml:space="preserve"> employee well-being and job satisfaction, can build a sense of dedication and devotion among team members. </w:t>
      </w:r>
    </w:p>
    <w:p w14:paraId="3BCDF460" w14:textId="77777777" w:rsidR="009203FA" w:rsidRDefault="009203FA" w:rsidP="009203FA"/>
    <w:p w14:paraId="60672404" w14:textId="6724D686" w:rsidR="009203FA" w:rsidRDefault="009203FA" w:rsidP="009203FA">
      <w:r>
        <w:t xml:space="preserve">From an academic standpoint, Theory Z is </w:t>
      </w:r>
      <w:proofErr w:type="spellStart"/>
      <w:r>
        <w:t>recognised</w:t>
      </w:r>
      <w:proofErr w:type="spellEnd"/>
      <w:r>
        <w:t xml:space="preserve"> for its humanistic approach to leadership, which </w:t>
      </w:r>
      <w:proofErr w:type="spellStart"/>
      <w:r>
        <w:t>prioritises</w:t>
      </w:r>
      <w:proofErr w:type="spellEnd"/>
      <w:r>
        <w:t xml:space="preserve"> employee well-being and progress alongside </w:t>
      </w:r>
      <w:proofErr w:type="spellStart"/>
      <w:r>
        <w:t>organisational</w:t>
      </w:r>
      <w:proofErr w:type="spellEnd"/>
      <w:r>
        <w:t xml:space="preserve"> success. Managers can create a harmonious work atmosphere by using </w:t>
      </w:r>
      <w:r>
        <w:lastRenderedPageBreak/>
        <w:t>Theory Z concepts, in which employees feel valued, motivated, and devoted to attaining common goals.</w:t>
      </w:r>
    </w:p>
    <w:p w14:paraId="1FF4EFDD" w14:textId="1498BCAF" w:rsidR="004E5AAF" w:rsidRPr="002A5DF0" w:rsidRDefault="004E5AAF" w:rsidP="004E5AAF">
      <w:pPr>
        <w:pStyle w:val="paragraph"/>
        <w:spacing w:before="0" w:beforeAutospacing="0" w:after="0" w:afterAutospacing="0"/>
        <w:textAlignment w:val="baseline"/>
        <w:rPr>
          <w:rFonts w:ascii="Segoe UI" w:hAnsi="Segoe UI" w:cs="Segoe UI"/>
          <w:sz w:val="18"/>
          <w:szCs w:val="18"/>
          <w:lang w:val="en-US"/>
        </w:rPr>
      </w:pPr>
    </w:p>
    <w:p w14:paraId="0449B66F" w14:textId="77777777" w:rsidR="00DE6FCC" w:rsidRDefault="00DE6FCC" w:rsidP="004E5AAF">
      <w:pPr>
        <w:pStyle w:val="paragraph"/>
        <w:spacing w:before="0" w:beforeAutospacing="0" w:after="0" w:afterAutospacing="0"/>
        <w:textAlignment w:val="baseline"/>
        <w:rPr>
          <w:rStyle w:val="eop"/>
          <w:rFonts w:ascii="Aptos" w:eastAsiaTheme="majorEastAsia" w:hAnsi="Aptos" w:cs="Segoe UI"/>
          <w:color w:val="000000"/>
        </w:rPr>
      </w:pPr>
    </w:p>
    <w:p w14:paraId="4C1041C1" w14:textId="77777777" w:rsidR="00DE6FCC" w:rsidRPr="008A4E26" w:rsidRDefault="00DE6FCC" w:rsidP="008A4E26">
      <w:pPr>
        <w:pStyle w:val="Heading1"/>
        <w:rPr>
          <w:rStyle w:val="Heading1Char"/>
        </w:rPr>
      </w:pPr>
      <w:bookmarkStart w:id="15" w:name="_Toc172500507"/>
      <w:r w:rsidRPr="008A4E26">
        <w:rPr>
          <w:rStyle w:val="normaltextrun"/>
        </w:rPr>
        <w:t xml:space="preserve">Similarities and Differences </w:t>
      </w:r>
      <w:r w:rsidRPr="008A4E26">
        <w:rPr>
          <w:rStyle w:val="Heading1Char"/>
        </w:rPr>
        <w:t>among Theory X, Y, and Z Leadership Styles</w:t>
      </w:r>
      <w:bookmarkEnd w:id="15"/>
      <w:r w:rsidRPr="008A4E26">
        <w:rPr>
          <w:rStyle w:val="Heading1Char"/>
        </w:rPr>
        <w:t> </w:t>
      </w:r>
    </w:p>
    <w:p w14:paraId="26B7778F"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77278BF" w14:textId="48F4CF80"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While Theory X and Theory Y represent contrasting viewpoints on employee motivation and management, both theories focus on the role of leadership in shaping organizational culture and performance.</w:t>
      </w:r>
      <w:bookmarkStart w:id="16" w:name="_Hlk172498182"/>
      <w:r w:rsidR="009203FA" w:rsidRPr="009203FA">
        <w:rPr>
          <w:rFonts w:ascii="Arial" w:hAnsi="Arial" w:cs="Arial"/>
          <w:color w:val="222222"/>
          <w:sz w:val="20"/>
          <w:szCs w:val="20"/>
          <w:shd w:val="clear" w:color="auto" w:fill="FFFFFF"/>
        </w:rPr>
        <w:t xml:space="preserve"> </w:t>
      </w:r>
      <w:r w:rsidR="009203FA">
        <w:rPr>
          <w:rFonts w:ascii="Arial" w:hAnsi="Arial" w:cs="Arial"/>
          <w:color w:val="222222"/>
          <w:sz w:val="20"/>
          <w:szCs w:val="20"/>
          <w:shd w:val="clear" w:color="auto" w:fill="FFFFFF"/>
        </w:rPr>
        <w:t>(Aykut 2019)</w:t>
      </w:r>
      <w:r w:rsidR="009203FA">
        <w:rPr>
          <w:rStyle w:val="normaltextrun"/>
          <w:rFonts w:ascii="Aptos" w:eastAsiaTheme="majorEastAsia" w:hAnsi="Aptos" w:cs="Segoe UI"/>
          <w:lang w:val="en-US"/>
        </w:rPr>
        <w:t xml:space="preserve"> </w:t>
      </w:r>
      <w:r>
        <w:rPr>
          <w:rStyle w:val="normaltextrun"/>
          <w:rFonts w:ascii="Aptos" w:eastAsiaTheme="majorEastAsia" w:hAnsi="Aptos" w:cs="Segoe UI"/>
          <w:lang w:val="en-US"/>
        </w:rPr>
        <w:t xml:space="preserve"> </w:t>
      </w:r>
      <w:bookmarkEnd w:id="16"/>
      <w:r>
        <w:rPr>
          <w:rStyle w:val="normaltextrun"/>
          <w:rFonts w:ascii="Aptos" w:eastAsiaTheme="majorEastAsia" w:hAnsi="Aptos" w:cs="Segoe UI"/>
          <w:lang w:val="en-US"/>
        </w:rPr>
        <w:t>Theory X emphasizes control and supervision, whereas Theory Y emphasizes trust, empowerment, and employee development. In comparison, Theory Z builds upon the participative and humanistic aspects of Theory Y but adds a stronger emphasis on organizational culture, employee well-being, and long-term relationships.</w:t>
      </w:r>
      <w:r>
        <w:rPr>
          <w:rStyle w:val="eop"/>
          <w:rFonts w:ascii="Aptos" w:eastAsiaTheme="majorEastAsia" w:hAnsi="Aptos" w:cs="Segoe UI"/>
        </w:rPr>
        <w:t> </w:t>
      </w:r>
    </w:p>
    <w:p w14:paraId="2D8F2263"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726F220" w14:textId="77777777" w:rsidR="00DE6FCC" w:rsidRPr="008A4E26" w:rsidRDefault="00DE6FCC" w:rsidP="008A4E26">
      <w:pPr>
        <w:pStyle w:val="Heading1"/>
      </w:pPr>
      <w:bookmarkStart w:id="17" w:name="_Toc172500508"/>
      <w:r w:rsidRPr="008A4E26">
        <w:rPr>
          <w:rStyle w:val="normaltextrun"/>
        </w:rPr>
        <w:t>Advantages and Disadvantages of Theory X, Y, and Z Leadership Styles</w:t>
      </w:r>
      <w:bookmarkEnd w:id="17"/>
      <w:r w:rsidRPr="008A4E26">
        <w:rPr>
          <w:rStyle w:val="eop"/>
        </w:rPr>
        <w:t> </w:t>
      </w:r>
    </w:p>
    <w:p w14:paraId="5C239E60" w14:textId="77777777" w:rsidR="00DE6FCC" w:rsidRDefault="00DE6FCC" w:rsidP="005F74F0">
      <w:pPr>
        <w:pStyle w:val="Heading1"/>
      </w:pPr>
      <w:r>
        <w:rPr>
          <w:rStyle w:val="eop"/>
          <w:rFonts w:ascii="Aptos" w:hAnsi="Aptos" w:cs="Segoe UI"/>
        </w:rPr>
        <w:t> </w:t>
      </w:r>
    </w:p>
    <w:p w14:paraId="5D7FA02A" w14:textId="3D544156"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 advantages of Theory X leadership include clear direction, efficient task completion, and quick decision-making. However, its disadvantages may include low employee morale, limited creativity, and high turnover rates due to a lack of employee empowerment. In contrast, Theory Y promotes employee motivation, creativity, and loyalty, leading to higher job satisfaction and innovation. Nevertheless, overly relying on Theory Y principles may result in decision-making delays and inconsistent performance.</w:t>
      </w:r>
      <w:r>
        <w:rPr>
          <w:rStyle w:val="eop"/>
          <w:rFonts w:ascii="Aptos" w:eastAsiaTheme="majorEastAsia" w:hAnsi="Aptos" w:cs="Segoe UI"/>
        </w:rPr>
        <w:t> </w:t>
      </w:r>
      <w:r w:rsidR="009203FA">
        <w:rPr>
          <w:rFonts w:ascii="Arial" w:hAnsi="Arial" w:cs="Arial"/>
          <w:color w:val="222222"/>
          <w:sz w:val="20"/>
          <w:szCs w:val="20"/>
          <w:shd w:val="clear" w:color="auto" w:fill="FFFFFF"/>
        </w:rPr>
        <w:t>(Aykut 2019)</w:t>
      </w:r>
      <w:r w:rsidR="009203FA">
        <w:rPr>
          <w:rStyle w:val="normaltextrun"/>
          <w:rFonts w:ascii="Aptos" w:eastAsiaTheme="majorEastAsia" w:hAnsi="Aptos" w:cs="Segoe UI"/>
          <w:lang w:val="en-US"/>
        </w:rPr>
        <w:t xml:space="preserve">  </w:t>
      </w:r>
    </w:p>
    <w:p w14:paraId="04305C8E"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E5B5946" w14:textId="77777777" w:rsidR="00DE6FCC" w:rsidRDefault="00DE6FCC" w:rsidP="00DE6FCC">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lang w:val="en-US"/>
        </w:rPr>
        <w:t>Theory Z offers advantages such as enhanced employee commitment, long-term stability, and a strong organizational culture. Yet, its emphasis on consensus decision-making may lead to slow decision-making processes and hinder adaptability in fast-paced environments.</w:t>
      </w:r>
      <w:r>
        <w:rPr>
          <w:rStyle w:val="eop"/>
          <w:rFonts w:ascii="Aptos" w:eastAsiaTheme="majorEastAsia" w:hAnsi="Aptos" w:cs="Segoe UI"/>
        </w:rPr>
        <w:t> </w:t>
      </w:r>
    </w:p>
    <w:p w14:paraId="6347696C" w14:textId="77777777" w:rsidR="005F74F0" w:rsidRDefault="005F74F0" w:rsidP="00DE6FCC">
      <w:pPr>
        <w:pStyle w:val="paragraph"/>
        <w:spacing w:before="0" w:beforeAutospacing="0" w:after="0" w:afterAutospacing="0"/>
        <w:textAlignment w:val="baseline"/>
        <w:rPr>
          <w:rStyle w:val="eop"/>
          <w:rFonts w:ascii="Aptos" w:eastAsiaTheme="majorEastAsia" w:hAnsi="Aptos" w:cs="Segoe UI"/>
        </w:rPr>
      </w:pPr>
    </w:p>
    <w:p w14:paraId="48ECA507" w14:textId="48FAC444" w:rsidR="005F74F0" w:rsidRDefault="005F74F0" w:rsidP="00DE6FCC">
      <w:pPr>
        <w:pStyle w:val="paragraph"/>
        <w:spacing w:before="0" w:beforeAutospacing="0" w:after="0" w:afterAutospacing="0"/>
        <w:textAlignment w:val="baseline"/>
        <w:rPr>
          <w:rFonts w:ascii="Segoe UI" w:hAnsi="Segoe UI" w:cs="Segoe UI"/>
          <w:sz w:val="18"/>
          <w:szCs w:val="18"/>
        </w:rPr>
      </w:pPr>
      <w:r w:rsidRPr="00C96F2E">
        <w:rPr>
          <w:rFonts w:ascii="Arial" w:hAnsi="Arial" w:cs="Arial"/>
          <w:sz w:val="22"/>
          <w:szCs w:val="22"/>
        </w:rPr>
        <w:t>One major critique of Theory Z is that it may not be appropriate for all organisations or cultural circumstances. While it focuses on long-term employment and employee well-being, some believe that it may lead to complacency and reluctance to change in dynamic and competitive settings.</w:t>
      </w:r>
      <w:r>
        <w:rPr>
          <w:rStyle w:val="normaltextrun"/>
          <w:rFonts w:ascii="Aptos" w:eastAsiaTheme="majorEastAsia" w:hAnsi="Aptos" w:cs="Segoe UI"/>
          <w:color w:val="000000"/>
        </w:rPr>
        <w:t xml:space="preserve"> (</w:t>
      </w:r>
      <w:proofErr w:type="spellStart"/>
      <w:r>
        <w:rPr>
          <w:rStyle w:val="normaltextrun"/>
          <w:rFonts w:ascii="Aptos" w:eastAsiaTheme="majorEastAsia" w:hAnsi="Aptos" w:cs="Segoe UI"/>
          <w:color w:val="000000"/>
        </w:rPr>
        <w:t>sujan</w:t>
      </w:r>
      <w:proofErr w:type="spellEnd"/>
      <w:r>
        <w:rPr>
          <w:rStyle w:val="eop"/>
          <w:rFonts w:ascii="Aptos" w:eastAsiaTheme="majorEastAsia" w:hAnsi="Aptos" w:cs="Segoe UI"/>
          <w:color w:val="000000"/>
        </w:rPr>
        <w:t> 2023)</w:t>
      </w:r>
    </w:p>
    <w:p w14:paraId="217CBA48" w14:textId="77777777" w:rsidR="00DE6FCC" w:rsidRPr="00DE6FCC" w:rsidRDefault="00DE6FCC" w:rsidP="00DE6FCC">
      <w:pPr>
        <w:pStyle w:val="paragraph"/>
        <w:spacing w:before="0" w:beforeAutospacing="0" w:after="0" w:afterAutospacing="0"/>
        <w:textAlignment w:val="baseline"/>
        <w:rPr>
          <w:rFonts w:ascii="Segoe UI" w:hAnsi="Segoe UI" w:cs="Segoe UI"/>
          <w:b/>
          <w:bCs/>
          <w:sz w:val="18"/>
          <w:szCs w:val="18"/>
        </w:rPr>
      </w:pPr>
      <w:r>
        <w:rPr>
          <w:rStyle w:val="eop"/>
          <w:rFonts w:ascii="Aptos" w:eastAsiaTheme="majorEastAsia" w:hAnsi="Aptos" w:cs="Segoe UI"/>
        </w:rPr>
        <w:t> </w:t>
      </w:r>
    </w:p>
    <w:p w14:paraId="49032C8E" w14:textId="77777777" w:rsidR="00DE6FCC" w:rsidRPr="00DE6FCC" w:rsidRDefault="00DE6FCC" w:rsidP="008A4E26">
      <w:pPr>
        <w:pStyle w:val="Heading1"/>
        <w:rPr>
          <w:rFonts w:ascii="Segoe UI" w:hAnsi="Segoe UI"/>
          <w:sz w:val="18"/>
          <w:szCs w:val="18"/>
        </w:rPr>
      </w:pPr>
      <w:bookmarkStart w:id="18" w:name="_Toc172500509"/>
      <w:r w:rsidRPr="00DE6FCC">
        <w:rPr>
          <w:rStyle w:val="normaltextrun"/>
          <w:rFonts w:ascii="Aptos" w:hAnsi="Aptos" w:cs="Segoe UI"/>
          <w:b/>
          <w:bCs/>
          <w:lang w:val="en-US"/>
        </w:rPr>
        <w:lastRenderedPageBreak/>
        <w:t>Influence of Culture and Personal Differences on Leadership Styles</w:t>
      </w:r>
      <w:bookmarkEnd w:id="18"/>
      <w:r w:rsidRPr="00DE6FCC">
        <w:rPr>
          <w:rStyle w:val="eop"/>
          <w:rFonts w:ascii="Aptos" w:hAnsi="Aptos" w:cs="Segoe UI"/>
          <w:b/>
          <w:bCs/>
        </w:rPr>
        <w:t> </w:t>
      </w:r>
    </w:p>
    <w:p w14:paraId="19D1199B"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5D016DE"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Culture plays a significant role in shaping leadership styles and organizational practices. Different cultural contexts may influence the adoption of Theory X, Y, or Z leadership styles based on societal norms, values, and expectations. For instance, individualistic cultures may align more with Theory X, emphasizing individual performance and competition, while collectivist cultures may resonate with Theory Y and Z, emphasizing teamwork, harmony, and long-term relationships.</w:t>
      </w:r>
      <w:r>
        <w:rPr>
          <w:rStyle w:val="eop"/>
          <w:rFonts w:ascii="Aptos" w:eastAsiaTheme="majorEastAsia" w:hAnsi="Aptos" w:cs="Segoe UI"/>
        </w:rPr>
        <w:t> </w:t>
      </w:r>
    </w:p>
    <w:p w14:paraId="1B0A0809"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AE2FC63"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Personal differences among leaders, such as personality traits, beliefs, and experiences, also influence their leadership styles. Effective leaders adapt their approach based on the situation, organizational culture, and the needs of their team members, integrating elements from Theory X, Y, and Z as appropriate.</w:t>
      </w:r>
      <w:r>
        <w:rPr>
          <w:rStyle w:val="eop"/>
          <w:rFonts w:ascii="Aptos" w:eastAsiaTheme="majorEastAsia" w:hAnsi="Aptos" w:cs="Segoe UI"/>
        </w:rPr>
        <w:t> </w:t>
      </w:r>
    </w:p>
    <w:p w14:paraId="20F947DF"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646EAB0"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9A63003" w14:textId="77777777" w:rsidR="00DE6FCC" w:rsidRDefault="00DE6FCC" w:rsidP="00DE6FCC">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Theory X, Y, and Z represent distinct leadership paradigms that reflect varying assumptions about employee motivation, management practices, and organizational culture. While each theory offers unique insights and benefits, leaders must carefully consider the advantages and disadvantages of each approach in relation to their organizational context, cultural influences, and personal differences. By understanding the similarities and differences among Theory X, Y, and Z leadership styles, leaders can tailor their approach to effectively motivate employees, foster a positive work environment, and drive organizational success.</w:t>
      </w:r>
      <w:r>
        <w:rPr>
          <w:rStyle w:val="eop"/>
          <w:rFonts w:ascii="Aptos" w:eastAsiaTheme="majorEastAsia" w:hAnsi="Aptos" w:cs="Segoe UI"/>
        </w:rPr>
        <w:t> </w:t>
      </w:r>
    </w:p>
    <w:p w14:paraId="378CC745" w14:textId="77777777" w:rsidR="00DE6FCC" w:rsidRPr="005959A6" w:rsidRDefault="00DE6FCC" w:rsidP="00DE6FCC">
      <w:pPr>
        <w:rPr>
          <w:lang w:val="en-GB"/>
        </w:rPr>
      </w:pPr>
    </w:p>
    <w:p w14:paraId="67C301B5" w14:textId="77777777" w:rsidR="00041AB8" w:rsidRDefault="00041AB8" w:rsidP="005959A6">
      <w:pPr>
        <w:pStyle w:val="paragraph"/>
        <w:spacing w:before="0" w:beforeAutospacing="0" w:after="0" w:afterAutospacing="0"/>
        <w:textAlignment w:val="baseline"/>
        <w:rPr>
          <w:rStyle w:val="normaltextrun"/>
          <w:rFonts w:ascii="Aptos" w:eastAsiaTheme="majorEastAsia" w:hAnsi="Aptos" w:cs="Segoe UI"/>
          <w:lang w:val="en-US"/>
        </w:rPr>
      </w:pPr>
    </w:p>
    <w:p w14:paraId="4FEBA79C" w14:textId="7D23F6E1" w:rsidR="005959A6" w:rsidRPr="00041AB8" w:rsidRDefault="005959A6" w:rsidP="005959A6">
      <w:pPr>
        <w:pStyle w:val="paragraph"/>
        <w:spacing w:before="0" w:beforeAutospacing="0" w:after="0" w:afterAutospacing="0"/>
        <w:textAlignment w:val="baseline"/>
        <w:rPr>
          <w:rFonts w:ascii="Segoe UI" w:hAnsi="Segoe UI" w:cs="Segoe UI"/>
          <w:b/>
          <w:bCs/>
          <w:sz w:val="18"/>
          <w:szCs w:val="18"/>
        </w:rPr>
      </w:pPr>
      <w:r w:rsidRPr="00041AB8">
        <w:rPr>
          <w:rStyle w:val="normaltextrun"/>
          <w:rFonts w:ascii="Aptos" w:eastAsiaTheme="majorEastAsia" w:hAnsi="Aptos" w:cs="Segoe UI"/>
          <w:b/>
          <w:bCs/>
          <w:lang w:val="en-US"/>
        </w:rPr>
        <w:t>“A leader does not have to apply one style for all situations. The situation may determine the leadership style.”</w:t>
      </w:r>
      <w:r w:rsidRPr="00041AB8">
        <w:rPr>
          <w:rStyle w:val="eop"/>
          <w:rFonts w:ascii="Aptos" w:eastAsiaTheme="majorEastAsia" w:hAnsi="Aptos" w:cs="Segoe UI"/>
          <w:b/>
          <w:bCs/>
        </w:rPr>
        <w:t> </w:t>
      </w:r>
    </w:p>
    <w:p w14:paraId="1E89DEEB" w14:textId="77777777" w:rsidR="005959A6" w:rsidRDefault="005959A6" w:rsidP="005959A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A39AFA5" w14:textId="77777777" w:rsidR="005959A6" w:rsidRDefault="005959A6" w:rsidP="005959A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 statement above highlights the importance of situational leadership, which emphasizes that effective leaders adapt their leadership style based on the specific circumstances they face within their organization. This approach recognizes that different situations may require different leadership styles to achieve optimal results and effectively address the challenges at hand. By critically discussing this statement in the context of an organization, we can explore how situational leadership can be applied and its impact on organizational outcomes.</w:t>
      </w:r>
      <w:r>
        <w:rPr>
          <w:rStyle w:val="eop"/>
          <w:rFonts w:ascii="Aptos" w:eastAsiaTheme="majorEastAsia" w:hAnsi="Aptos" w:cs="Segoe UI"/>
        </w:rPr>
        <w:t> </w:t>
      </w:r>
    </w:p>
    <w:p w14:paraId="0214115B" w14:textId="77777777" w:rsidR="005959A6" w:rsidRDefault="005959A6" w:rsidP="005959A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6EA7D50" w14:textId="77777777" w:rsidR="005959A6" w:rsidRDefault="005959A6" w:rsidP="005959A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In an organizational setting, the dynamic nature of business environments often presents leaders with a variety of challenges and opportunities that demand flexibility and adaptability in their leadership approach. For example, during times of crisis or change, such as a merger, restructuring, or market disruption, a more directive and authoritative leadership style (akin to Theory X) may be necessary to provide clarity, stability, and decisive decision-making.</w:t>
      </w:r>
      <w:r>
        <w:rPr>
          <w:rStyle w:val="eop"/>
          <w:rFonts w:ascii="Aptos" w:eastAsiaTheme="majorEastAsia" w:hAnsi="Aptos" w:cs="Segoe UI"/>
        </w:rPr>
        <w:t> </w:t>
      </w:r>
    </w:p>
    <w:p w14:paraId="7CD65B2D" w14:textId="77777777" w:rsidR="005959A6" w:rsidRDefault="005959A6" w:rsidP="005959A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674BA85" w14:textId="77777777" w:rsidR="005959A6" w:rsidRDefault="005959A6" w:rsidP="005959A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lastRenderedPageBreak/>
        <w:t>Conversely, in situations where innovation, creativity, and employee engagement are key drivers of success, a participative and empowering leadership style (akin to Theory Y) may be more effective. This approach encourages collaboration, idea-sharing, and employee involvement in decision-making processes, fostering a culture of creativity and ownership among team members.</w:t>
      </w:r>
      <w:r>
        <w:rPr>
          <w:rStyle w:val="eop"/>
          <w:rFonts w:ascii="Aptos" w:eastAsiaTheme="majorEastAsia" w:hAnsi="Aptos" w:cs="Segoe UI"/>
        </w:rPr>
        <w:t> </w:t>
      </w:r>
    </w:p>
    <w:p w14:paraId="07244CD2" w14:textId="77777777" w:rsidR="005959A6" w:rsidRDefault="005959A6" w:rsidP="005959A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8B8D572" w14:textId="5B1CFDB4" w:rsidR="00F5488C" w:rsidRPr="008A4E26" w:rsidRDefault="005959A6" w:rsidP="008A4E2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Moreover, in long-term strategic planning or when building strong organizational culture and employee loyalty are priorities, a leadership style that blends elements of Theory Z, emphasizing holistic concern for employees, long-term relationships, and consensus decision-making, may be beneficial. This approach can help cultivate a supportive work environment, foster trust and collaboration, and promote employee well-being and satisfaction.</w:t>
      </w:r>
      <w:r>
        <w:rPr>
          <w:rStyle w:val="eop"/>
          <w:rFonts w:ascii="Aptos" w:eastAsiaTheme="majorEastAsia" w:hAnsi="Aptos" w:cs="Segoe UI"/>
        </w:rPr>
        <w:t> </w:t>
      </w:r>
    </w:p>
    <w:p w14:paraId="34F04401" w14:textId="023DBEC8" w:rsidR="009E293C" w:rsidRDefault="1198F749" w:rsidP="008A4E26">
      <w:pPr>
        <w:pStyle w:val="Heading1"/>
      </w:pPr>
      <w:bookmarkStart w:id="19" w:name="_Toc172500510"/>
      <w:r w:rsidRPr="572DFE5A">
        <w:rPr>
          <w:b/>
          <w:bCs/>
        </w:rPr>
        <w:t>Contingency Approaches to Leadership</w:t>
      </w:r>
      <w:bookmarkEnd w:id="19"/>
    </w:p>
    <w:p w14:paraId="006DBD46" w14:textId="77777777" w:rsidR="009E293C" w:rsidRDefault="1198F749" w:rsidP="572DFE5A">
      <w:pPr>
        <w:rPr>
          <w:b/>
          <w:bCs/>
        </w:rPr>
      </w:pPr>
      <w:bookmarkStart w:id="20" w:name="_Toc172500511"/>
      <w:r w:rsidRPr="008A4E26">
        <w:rPr>
          <w:rStyle w:val="Heading2Char"/>
        </w:rPr>
        <w:t>Path-Goal Theory</w:t>
      </w:r>
      <w:bookmarkEnd w:id="20"/>
      <w:r w:rsidRPr="572DFE5A">
        <w:rPr>
          <w:b/>
          <w:bCs/>
        </w:rPr>
        <w:t>:</w:t>
      </w:r>
    </w:p>
    <w:p w14:paraId="40157A79" w14:textId="15CCB0B6" w:rsidR="009E293C" w:rsidRDefault="009E293C" w:rsidP="009E293C">
      <w:r>
        <w:t>Path-goal theory is a contingency approach to leadership that focuses on how leaders can influence the performance and satisfaction of their followers by clarifying the paths to goal attainment. According to this theory, effective leaders adapt their leadership style to the characteristics of their followers and the demands of the situation. Leaders can employ various leadership behaviors such as directive, supportive, participative, and achievement-oriented to enhance follower motivation and performance (Northouse, 2018). By aligning leadership behavior with follower characteristics and situational factors, leaders can effectively guide their team towards achieving organizational goals.</w:t>
      </w:r>
    </w:p>
    <w:p w14:paraId="130854A8" w14:textId="77777777" w:rsidR="009E293C" w:rsidRDefault="1198F749" w:rsidP="008A4E26">
      <w:pPr>
        <w:pStyle w:val="Heading2"/>
      </w:pPr>
      <w:bookmarkStart w:id="21" w:name="_Toc172500512"/>
      <w:r w:rsidRPr="572DFE5A">
        <w:t>Situational Leadership:</w:t>
      </w:r>
      <w:bookmarkEnd w:id="21"/>
    </w:p>
    <w:p w14:paraId="41A460FC" w14:textId="77777777" w:rsidR="009E293C" w:rsidRDefault="009E293C" w:rsidP="009E293C">
      <w:r>
        <w:t>Situational leadership theory, developed by Hersey and Blanchard, posits that effective leaders adjust their leadership style based on the readiness level of their followers. Readiness is determined by a follower's ability and willingness to perform a specific task. Leaders may need to adopt different leadership styles, such as directing, coaching, supporting, or delegating, depending on the readiness level of their followers. Situational leadership emphasizes the importance of flexibility and adaptability in leadership practices to meet the changing needs of followers and tasks (Hersey &amp; Blanchard, 1969).</w:t>
      </w:r>
    </w:p>
    <w:p w14:paraId="5A2986FA" w14:textId="77777777" w:rsidR="009E293C" w:rsidRDefault="009E293C" w:rsidP="009E293C"/>
    <w:p w14:paraId="062C0016" w14:textId="77777777" w:rsidR="009E293C" w:rsidRDefault="1198F749" w:rsidP="008A4E26">
      <w:pPr>
        <w:pStyle w:val="Heading2"/>
      </w:pPr>
      <w:bookmarkStart w:id="22" w:name="_Toc172500513"/>
      <w:r w:rsidRPr="572DFE5A">
        <w:t>Contingency Approaches:</w:t>
      </w:r>
      <w:bookmarkEnd w:id="22"/>
    </w:p>
    <w:p w14:paraId="610C089C" w14:textId="77777777" w:rsidR="009E293C" w:rsidRDefault="009E293C" w:rsidP="009E293C">
      <w:r>
        <w:t xml:space="preserve">Contingency approaches to leadership recognize that there is no one-size-fits-all approach to leadership and that effective leadership is contingent upon various situational factors. These approaches consider factors such as the characteristics of </w:t>
      </w:r>
      <w:r>
        <w:lastRenderedPageBreak/>
        <w:t>followers, the nature of the task, organizational culture, and environmental conditions when determining the most appropriate leadership style. By understanding the nuances of the situation, leaders can tailor their approach to maximize effectiveness and achieve desired outcomes.</w:t>
      </w:r>
    </w:p>
    <w:p w14:paraId="25B3207D" w14:textId="77777777" w:rsidR="009E293C" w:rsidRDefault="009E293C" w:rsidP="009E293C"/>
    <w:p w14:paraId="63F230C0" w14:textId="77777777" w:rsidR="009E293C" w:rsidRDefault="1198F749" w:rsidP="008A4E26">
      <w:pPr>
        <w:pStyle w:val="Heading2"/>
      </w:pPr>
      <w:bookmarkStart w:id="23" w:name="_Toc172500514"/>
      <w:r w:rsidRPr="572DFE5A">
        <w:t>Transformational Leadership:</w:t>
      </w:r>
      <w:bookmarkEnd w:id="23"/>
    </w:p>
    <w:p w14:paraId="5D4531AE" w14:textId="77777777" w:rsidR="009E293C" w:rsidRDefault="009E293C" w:rsidP="009E293C">
      <w:r>
        <w:t>Transformational leadership is a theory that emphasizes the leader's ability to inspire and motivate followers to achieve exceptional performance and organizational change. Transformational leaders are visionary, charismatic, and able to empower and develop their followers to reach their full potential. This approach to leadership focuses on creating a positive organizational culture, fostering innovation, and promoting individual growth and development. Transformational leaders have a profound impact on their followers and organizations by challenging the status quo, promoting a shared vision, and encouraging creativity and innovation (Bass, 1985).</w:t>
      </w:r>
    </w:p>
    <w:p w14:paraId="428FCAAF" w14:textId="77777777" w:rsidR="009E293C" w:rsidRDefault="009E293C" w:rsidP="009E293C"/>
    <w:p w14:paraId="2DAD1FEF" w14:textId="300CE6A2" w:rsidR="00652C8A" w:rsidRPr="002A5DF0" w:rsidRDefault="00652C8A">
      <w:pPr>
        <w:rPr>
          <w:b/>
          <w:bCs/>
        </w:rPr>
      </w:pPr>
    </w:p>
    <w:p w14:paraId="2DF49763" w14:textId="1C56977E" w:rsidR="00652C8A" w:rsidRDefault="00652C8A"/>
    <w:p w14:paraId="72272F56" w14:textId="0F8D98AE" w:rsidR="00652C8A" w:rsidRDefault="00652C8A"/>
    <w:p w14:paraId="460DF240" w14:textId="77777777" w:rsidR="00652C8A" w:rsidRDefault="00652C8A"/>
    <w:p w14:paraId="2498C514" w14:textId="0F12B100" w:rsidR="005D6203" w:rsidRDefault="0EAB40B1">
      <w:bookmarkStart w:id="24" w:name="_Toc172500515"/>
      <w:r w:rsidRPr="008A4E26">
        <w:rPr>
          <w:rStyle w:val="Heading1Char"/>
        </w:rPr>
        <w:t>conclusion,</w:t>
      </w:r>
      <w:bookmarkEnd w:id="24"/>
      <w:r w:rsidRPr="008A4E26">
        <w:rPr>
          <w:rStyle w:val="Heading1Char"/>
        </w:rPr>
        <w:t xml:space="preserve"> </w:t>
      </w:r>
    </w:p>
    <w:p w14:paraId="66C7036A" w14:textId="41B349F6" w:rsidR="00E452F8" w:rsidRDefault="00E452F8" w:rsidP="00E452F8">
      <w:r>
        <w:t xml:space="preserve">Leadership and management are two complementary but separate notions that are critical to </w:t>
      </w:r>
      <w:proofErr w:type="spellStart"/>
      <w:r>
        <w:t>organisational</w:t>
      </w:r>
      <w:proofErr w:type="spellEnd"/>
      <w:r>
        <w:t xml:space="preserve"> success. While leadership focuses on motivating change, encouraging innovation, and defining </w:t>
      </w:r>
      <w:proofErr w:type="spellStart"/>
      <w:r>
        <w:t>organisational</w:t>
      </w:r>
      <w:proofErr w:type="spellEnd"/>
      <w:r>
        <w:t xml:space="preserve"> culture, management focuses on planning, </w:t>
      </w:r>
      <w:proofErr w:type="spellStart"/>
      <w:r>
        <w:t>organising</w:t>
      </w:r>
      <w:proofErr w:type="spellEnd"/>
      <w:r>
        <w:t xml:space="preserve">, and controlling resources to achieve specified goals. </w:t>
      </w:r>
      <w:proofErr w:type="spellStart"/>
      <w:r>
        <w:t>Organisations</w:t>
      </w:r>
      <w:proofErr w:type="spellEnd"/>
      <w:r>
        <w:t xml:space="preserve"> can establish a balanced approach to leadership by considering trait, </w:t>
      </w:r>
      <w:proofErr w:type="spellStart"/>
      <w:r>
        <w:t>behaviour</w:t>
      </w:r>
      <w:proofErr w:type="spellEnd"/>
      <w:r>
        <w:t>, situational, and transformational approaches. These perspectives provide useful insights into the complex nature of leadership. While each technique has its own strengths and flaws, collectively they contribute to our understanding of what it takes to be an effective leader. Leaders may cultivate a well-rounded and adaptable leadership style that will allow them to handle the challenges of today's dynamic and constantly changing business environment.</w:t>
      </w:r>
    </w:p>
    <w:p w14:paraId="15B5C2FE" w14:textId="77777777" w:rsidR="00E452F8" w:rsidRDefault="00E452F8" w:rsidP="00E452F8">
      <w:r>
        <w:t xml:space="preserve">McGregor's Theory X and Theory Y have had a substantial impact on management practices by presenting opposing viewpoints on human nature and motivation in the workplace. Theory X offers a more traditional, control-oriented approach, whereas Theory Y promotes a more collaborative and empowering management style. Theory Z </w:t>
      </w:r>
      <w:r>
        <w:lastRenderedPageBreak/>
        <w:t xml:space="preserve">expands on these ideas by </w:t>
      </w:r>
      <w:proofErr w:type="spellStart"/>
      <w:r>
        <w:t>emphasising</w:t>
      </w:r>
      <w:proofErr w:type="spellEnd"/>
      <w:r>
        <w:t xml:space="preserve"> cultural values, workforce engagement, and long-term partnerships. By understanding and effectively using these theories, managers may create a pleasant work environment that encourages employee engagement, creativity, and </w:t>
      </w:r>
      <w:proofErr w:type="spellStart"/>
      <w:r>
        <w:t>organisational</w:t>
      </w:r>
      <w:proofErr w:type="spellEnd"/>
      <w:r>
        <w:t xml:space="preserve"> success.</w:t>
      </w:r>
    </w:p>
    <w:p w14:paraId="5C7614E0" w14:textId="48528ED3" w:rsidR="00E452F8" w:rsidRDefault="00E452F8" w:rsidP="00E452F8">
      <w:r>
        <w:t xml:space="preserve">Contingency approaches to leadership offer a framework for comprehending the dynamic and multifaceted character of leadership. </w:t>
      </w:r>
      <w:r w:rsidRPr="00E452F8">
        <w:t xml:space="preserve">Leaders may </w:t>
      </w:r>
      <w:proofErr w:type="spellStart"/>
      <w:r w:rsidRPr="00E452F8">
        <w:t>optimise</w:t>
      </w:r>
      <w:proofErr w:type="spellEnd"/>
      <w:r w:rsidRPr="00E452F8">
        <w:t xml:space="preserve"> their approach and accomplish desired objectives by taking into account situational aspects such as follower profiles, work needs, and </w:t>
      </w:r>
      <w:proofErr w:type="spellStart"/>
      <w:r w:rsidRPr="00E452F8">
        <w:t>organisational</w:t>
      </w:r>
      <w:proofErr w:type="spellEnd"/>
      <w:r w:rsidRPr="00E452F8">
        <w:t xml:space="preserve"> context. Path-goal theory, situational leadership, and transformational leadership are effective strategies for leaders to adapt to changing situations and guide their teams to success. Effective leadership necessitates flexibility, adaptability, and a thorough awareness of the complexities of the leadership process, and contingency techniques provide significant insights to assist leaders traverse these obstacles confidently and effectively.</w:t>
      </w:r>
    </w:p>
    <w:p w14:paraId="14E26DE4" w14:textId="77777777" w:rsidR="00E452F8" w:rsidRDefault="00E452F8" w:rsidP="00E452F8"/>
    <w:p w14:paraId="566C7639" w14:textId="544CB095" w:rsidR="00652C8A" w:rsidRDefault="5C2AE064" w:rsidP="572DFE5A">
      <w:r>
        <w:t xml:space="preserve"> </w:t>
      </w:r>
    </w:p>
    <w:p w14:paraId="411CE9E6" w14:textId="3716869B" w:rsidR="00652C8A" w:rsidRDefault="00652C8A"/>
    <w:p w14:paraId="59F8E601" w14:textId="2392939D" w:rsidR="00652C8A" w:rsidRDefault="00652C8A" w:rsidP="572DFE5A">
      <w:pPr>
        <w:rPr>
          <w:b/>
          <w:bCs/>
        </w:rPr>
      </w:pPr>
    </w:p>
    <w:p w14:paraId="21E00301" w14:textId="2AECCF24" w:rsidR="00652C8A" w:rsidRDefault="04583F85" w:rsidP="008A4E26">
      <w:pPr>
        <w:pStyle w:val="Heading1"/>
      </w:pPr>
      <w:bookmarkStart w:id="25" w:name="_Toc172500516"/>
      <w:r w:rsidRPr="572DFE5A">
        <w:t>References:</w:t>
      </w:r>
      <w:bookmarkEnd w:id="25"/>
    </w:p>
    <w:p w14:paraId="71B89019" w14:textId="77777777" w:rsidR="00652C8A" w:rsidRDefault="00652C8A"/>
    <w:p w14:paraId="62933546" w14:textId="3DB485E6" w:rsidR="00652C8A" w:rsidRDefault="00652C8A"/>
    <w:p w14:paraId="3F9DFCFA" w14:textId="77777777" w:rsidR="00464219" w:rsidRDefault="00464219" w:rsidP="00464219">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Bush, T., 2020. Theories of educational leadership and management</w:t>
      </w:r>
    </w:p>
    <w:p w14:paraId="2AFEEBB9" w14:textId="77777777" w:rsidR="00464219" w:rsidRDefault="00464219" w:rsidP="00464219">
      <w:pPr>
        <w:rPr>
          <w:rFonts w:ascii="Arial" w:hAnsi="Arial" w:cs="Arial"/>
          <w:color w:val="222222"/>
          <w:sz w:val="20"/>
          <w:szCs w:val="20"/>
          <w:shd w:val="clear" w:color="auto" w:fill="FFFFFF"/>
        </w:rPr>
      </w:pPr>
      <w:bookmarkStart w:id="26" w:name="_Hlk172494139"/>
      <w:proofErr w:type="spellStart"/>
      <w:r>
        <w:rPr>
          <w:rFonts w:ascii="Arial" w:hAnsi="Arial" w:cs="Arial"/>
          <w:color w:val="222222"/>
          <w:sz w:val="20"/>
          <w:szCs w:val="20"/>
          <w:shd w:val="clear" w:color="auto" w:fill="FFFFFF"/>
        </w:rPr>
        <w:t>Kjellström</w:t>
      </w:r>
      <w:bookmarkEnd w:id="26"/>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Stålne</w:t>
      </w:r>
      <w:proofErr w:type="spellEnd"/>
      <w:r>
        <w:rPr>
          <w:rFonts w:ascii="Arial" w:hAnsi="Arial" w:cs="Arial"/>
          <w:color w:val="222222"/>
          <w:sz w:val="20"/>
          <w:szCs w:val="20"/>
          <w:shd w:val="clear" w:color="auto" w:fill="FFFFFF"/>
        </w:rPr>
        <w:t xml:space="preserve">, K. and </w:t>
      </w:r>
      <w:proofErr w:type="spellStart"/>
      <w:r>
        <w:rPr>
          <w:rFonts w:ascii="Arial" w:hAnsi="Arial" w:cs="Arial"/>
          <w:color w:val="222222"/>
          <w:sz w:val="20"/>
          <w:szCs w:val="20"/>
          <w:shd w:val="clear" w:color="auto" w:fill="FFFFFF"/>
        </w:rPr>
        <w:t>Törnblom</w:t>
      </w:r>
      <w:proofErr w:type="spellEnd"/>
      <w:r>
        <w:rPr>
          <w:rFonts w:ascii="Arial" w:hAnsi="Arial" w:cs="Arial"/>
          <w:color w:val="222222"/>
          <w:sz w:val="20"/>
          <w:szCs w:val="20"/>
          <w:shd w:val="clear" w:color="auto" w:fill="FFFFFF"/>
        </w:rPr>
        <w:t>, O., 2020. Six ways of understanding leadership development: An exploration of increasing complexity. </w:t>
      </w:r>
      <w:r>
        <w:rPr>
          <w:rFonts w:ascii="Arial" w:hAnsi="Arial" w:cs="Arial"/>
          <w:i/>
          <w:iCs/>
          <w:color w:val="222222"/>
          <w:sz w:val="20"/>
          <w:szCs w:val="20"/>
          <w:shd w:val="clear" w:color="auto" w:fill="FFFFFF"/>
        </w:rPr>
        <w:t>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pp.434-460.</w:t>
      </w:r>
    </w:p>
    <w:p w14:paraId="10A5D713" w14:textId="77777777" w:rsidR="00464219" w:rsidRDefault="00464219" w:rsidP="00464219">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Sims Jr, H.P., Faraj, S. and Yun, S., 2009. When should a leader be directive or empowering? How to develop your own situational theory of leadership. </w:t>
      </w:r>
      <w:r>
        <w:rPr>
          <w:rFonts w:ascii="Arial" w:hAnsi="Arial" w:cs="Arial"/>
          <w:i/>
          <w:iCs/>
          <w:color w:val="222222"/>
          <w:sz w:val="20"/>
          <w:szCs w:val="20"/>
          <w:shd w:val="clear" w:color="auto" w:fill="FFFFFF"/>
        </w:rPr>
        <w:t>Business Horizons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(2), pp.149-158.</w:t>
      </w:r>
    </w:p>
    <w:p w14:paraId="6C35C527" w14:textId="3C226CB0" w:rsidR="009203FA" w:rsidRDefault="009203FA" w:rsidP="00464219">
      <w:pPr>
        <w:rPr>
          <w:rFonts w:ascii="Arial" w:hAnsi="Arial" w:cs="Arial"/>
          <w:color w:val="222222"/>
          <w:sz w:val="20"/>
          <w:szCs w:val="20"/>
          <w:shd w:val="clear" w:color="auto" w:fill="FFFFFF"/>
        </w:rPr>
      </w:pPr>
      <w:r>
        <w:rPr>
          <w:rFonts w:ascii="Arial" w:hAnsi="Arial" w:cs="Arial"/>
          <w:color w:val="222222"/>
          <w:sz w:val="20"/>
          <w:szCs w:val="20"/>
          <w:shd w:val="clear" w:color="auto" w:fill="FFFFFF"/>
        </w:rPr>
        <w:t>Aykut, H.M., 2019. The relationship between Theory X/Y management styles and job satisfaction: Moderation roles of self-efficacy and gender.</w:t>
      </w:r>
    </w:p>
    <w:p w14:paraId="75A2712B" w14:textId="77777777" w:rsidR="005F74F0" w:rsidRDefault="00000000" w:rsidP="005F74F0">
      <w:pPr>
        <w:pStyle w:val="paragraph"/>
        <w:shd w:val="clear" w:color="auto" w:fill="FFFFFF"/>
        <w:spacing w:before="0" w:beforeAutospacing="0" w:after="0" w:afterAutospacing="0"/>
        <w:textAlignment w:val="baseline"/>
        <w:rPr>
          <w:rFonts w:ascii="Segoe UI" w:hAnsi="Segoe UI" w:cs="Segoe UI"/>
          <w:sz w:val="18"/>
          <w:szCs w:val="18"/>
        </w:rPr>
      </w:pPr>
      <w:hyperlink r:id="rId12" w:anchor=":~:text=Theory%20Z%20is%20a%20management%20approach%20that%20blends,performance%20by%20fostering%20employee%20commitment%20and%20job%20satisfaction." w:tgtFrame="_blank" w:history="1">
        <w:r w:rsidR="005F74F0">
          <w:rPr>
            <w:rStyle w:val="normaltextrun"/>
            <w:rFonts w:ascii="Arial" w:eastAsiaTheme="majorEastAsia" w:hAnsi="Arial" w:cs="Arial"/>
            <w:color w:val="467886"/>
            <w:sz w:val="25"/>
            <w:szCs w:val="25"/>
            <w:u w:val="single"/>
          </w:rPr>
          <w:t xml:space="preserve">William Ouchi's Theory Z of Motivation - </w:t>
        </w:r>
        <w:proofErr w:type="spellStart"/>
        <w:r w:rsidR="005F74F0">
          <w:rPr>
            <w:rStyle w:val="normaltextrun"/>
            <w:rFonts w:ascii="Arial" w:eastAsiaTheme="majorEastAsia" w:hAnsi="Arial" w:cs="Arial"/>
            <w:color w:val="467886"/>
            <w:sz w:val="25"/>
            <w:szCs w:val="25"/>
            <w:u w:val="single"/>
          </w:rPr>
          <w:t>MBANote</w:t>
        </w:r>
        <w:proofErr w:type="spellEnd"/>
      </w:hyperlink>
      <w:r w:rsidR="005F74F0">
        <w:rPr>
          <w:rStyle w:val="eop"/>
          <w:rFonts w:ascii="Arial" w:eastAsiaTheme="majorEastAsia" w:hAnsi="Arial" w:cs="Arial"/>
          <w:sz w:val="25"/>
          <w:szCs w:val="25"/>
        </w:rPr>
        <w:t> </w:t>
      </w:r>
    </w:p>
    <w:p w14:paraId="73DC77ED" w14:textId="3174A01E" w:rsidR="005F74F0" w:rsidRDefault="005F74F0" w:rsidP="005F74F0">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000000"/>
        </w:rPr>
        <w:t>July 25,</w:t>
      </w:r>
      <w:bookmarkStart w:id="27" w:name="_Hlk172498989"/>
      <w:r>
        <w:rPr>
          <w:rStyle w:val="normaltextrun"/>
          <w:rFonts w:ascii="Aptos" w:eastAsiaTheme="majorEastAsia" w:hAnsi="Aptos" w:cs="Segoe UI"/>
          <w:color w:val="000000"/>
        </w:rPr>
        <w:t xml:space="preserve">2023 by </w:t>
      </w:r>
      <w:proofErr w:type="spellStart"/>
      <w:r>
        <w:rPr>
          <w:rStyle w:val="normaltextrun"/>
          <w:rFonts w:ascii="Aptos" w:eastAsiaTheme="majorEastAsia" w:hAnsi="Aptos" w:cs="Segoe UI"/>
          <w:color w:val="000000"/>
        </w:rPr>
        <w:t>sujan</w:t>
      </w:r>
      <w:proofErr w:type="spellEnd"/>
      <w:r>
        <w:rPr>
          <w:rStyle w:val="eop"/>
          <w:rFonts w:ascii="Aptos" w:eastAsiaTheme="majorEastAsia" w:hAnsi="Aptos" w:cs="Segoe UI"/>
          <w:color w:val="000000"/>
        </w:rPr>
        <w:t> </w:t>
      </w:r>
      <w:bookmarkEnd w:id="27"/>
      <w:r>
        <w:rPr>
          <w:rStyle w:val="eop"/>
          <w:rFonts w:ascii="Aptos" w:eastAsiaTheme="majorEastAsia" w:hAnsi="Aptos" w:cs="Segoe UI"/>
          <w:color w:val="000000"/>
        </w:rPr>
        <w:t>accessed 20</w:t>
      </w:r>
      <w:r w:rsidRPr="005F74F0">
        <w:rPr>
          <w:rStyle w:val="eop"/>
          <w:rFonts w:ascii="Aptos" w:eastAsiaTheme="majorEastAsia" w:hAnsi="Aptos" w:cs="Segoe UI"/>
          <w:color w:val="000000"/>
          <w:vertAlign w:val="superscript"/>
        </w:rPr>
        <w:t>th</w:t>
      </w:r>
      <w:r>
        <w:rPr>
          <w:rStyle w:val="eop"/>
          <w:rFonts w:ascii="Aptos" w:eastAsiaTheme="majorEastAsia" w:hAnsi="Aptos" w:cs="Segoe UI"/>
          <w:color w:val="000000"/>
        </w:rPr>
        <w:t xml:space="preserve"> July 2024</w:t>
      </w:r>
    </w:p>
    <w:p w14:paraId="1913D1CD" w14:textId="77777777" w:rsidR="005F74F0" w:rsidRPr="00FC473C" w:rsidRDefault="005F74F0" w:rsidP="00464219">
      <w:pPr>
        <w:rPr>
          <w:lang w:val="en-GB"/>
        </w:rPr>
      </w:pPr>
    </w:p>
    <w:p w14:paraId="7260F67F" w14:textId="77777777" w:rsidR="00AB5CD9" w:rsidRPr="00AB5CD9" w:rsidRDefault="00AB5CD9" w:rsidP="002A5DF0">
      <w:pPr>
        <w:pStyle w:val="paragraph"/>
        <w:spacing w:before="0" w:beforeAutospacing="0" w:after="0" w:afterAutospacing="0"/>
        <w:textAlignment w:val="baseline"/>
        <w:rPr>
          <w:rFonts w:ascii="Segoe UI" w:hAnsi="Segoe UI" w:cs="Segoe UI"/>
        </w:rPr>
      </w:pPr>
    </w:p>
    <w:p w14:paraId="0CDD52DC" w14:textId="77777777" w:rsidR="00AB5CD9" w:rsidRDefault="00AB5CD9"/>
    <w:p w14:paraId="21C08AFB" w14:textId="77777777" w:rsidR="00AB5CD9" w:rsidRDefault="00AB5CD9">
      <w:r>
        <w:t>Bass, B. M. (1985). Leadership and performance beyond expectations. Free Press.</w:t>
      </w:r>
    </w:p>
    <w:p w14:paraId="72A0767A" w14:textId="77777777" w:rsidR="00AB5CD9" w:rsidRDefault="00AB5CD9">
      <w:r>
        <w:lastRenderedPageBreak/>
        <w:t>Brown, A., &amp; Green, B. (2021). Environmental sustainability in UK businesses: Challenges and opportunities. Journal of Sustainable Business, 15(2), 45-60.</w:t>
      </w:r>
    </w:p>
    <w:p w14:paraId="02655B1E" w14:textId="233B58B6" w:rsidR="00AB5CD9" w:rsidRDefault="00AB5CD9">
      <w:r>
        <w:t xml:space="preserve">Brown, C., 2018. Email Marketing Best Practices for Small Businesses. </w:t>
      </w:r>
      <w:r w:rsidRPr="00AB5CD9">
        <w:rPr>
          <w:i/>
          <w:iCs/>
        </w:rPr>
        <w:t>Harvard Business Review,</w:t>
      </w:r>
      <w:r>
        <w:t xml:space="preserve"> 10(3), pp.112-125.</w:t>
      </w:r>
    </w:p>
    <w:p w14:paraId="05653B62" w14:textId="54A8E3CB" w:rsidR="00AB5CD9" w:rsidRDefault="00AB5CD9">
      <w:r>
        <w:t>Hersey, P., &amp; Blanchard, K. H. (1969). Life cycle theory of leadership. Training and Development Journal, 23(5), 26-34</w:t>
      </w:r>
      <w:r w:rsidR="00041AB8">
        <w:t>.</w:t>
      </w:r>
    </w:p>
    <w:p w14:paraId="17A3DBE6" w14:textId="77777777" w:rsidR="00AB5CD9" w:rsidRDefault="00AB5CD9">
      <w:r>
        <w:t>Johnson, R. (2024). Navigating Social Media Challenges: A Case Study of Fashionista Boutique. Journal of Marketing Management, 20(3), 78-91.</w:t>
      </w:r>
    </w:p>
    <w:p w14:paraId="0437C0FE" w14:textId="77777777" w:rsidR="00AB5CD9" w:rsidRDefault="00AB5CD9">
      <w:r>
        <w:t>Jones, B., et al. (2020). Influencer Marketing Strategies for Small Businesses. Journal of Digital Marketing, 5(2), 45-57.</w:t>
      </w:r>
    </w:p>
    <w:p w14:paraId="69F38E93" w14:textId="77777777" w:rsidR="00AB5CD9" w:rsidRDefault="00AB5CD9" w:rsidP="572DFE5A">
      <w:r>
        <w:t>Jones, C., et al. (2020). The impact of COVID-19 on the UK economy and businesses. Economic Review, 25(4), 112-129.</w:t>
      </w:r>
    </w:p>
    <w:p w14:paraId="3FB18BBC" w14:textId="77777777" w:rsidR="00AB5CD9" w:rsidRDefault="00AB5CD9">
      <w:r>
        <w:t>Lee, S. (2023). Managing Online Reputation: Lessons from Healthy Bites Café. Public Relations Quarterly, 12(1), 34-47.</w:t>
      </w:r>
    </w:p>
    <w:p w14:paraId="194A83DD" w14:textId="77777777" w:rsidR="00AB5CD9" w:rsidRDefault="00AB5CD9">
      <w:r>
        <w:t>McGregor, D. (1960). *The Human Side of Enterprise*. Harvard Business Review Press.</w:t>
      </w:r>
    </w:p>
    <w:p w14:paraId="6711E436" w14:textId="4D96A5A3" w:rsidR="00AB5CD9" w:rsidRDefault="00AB5CD9">
      <w:r>
        <w:t>Northouse, P. G. (2018). Leadership: Theory and practice. Sage publications.</w:t>
      </w:r>
    </w:p>
    <w:p w14:paraId="3E927EE1" w14:textId="77777777" w:rsidR="00AB5CD9" w:rsidRDefault="00AB5CD9"/>
    <w:p w14:paraId="346CD9D6" w14:textId="77777777" w:rsidR="00AB5CD9" w:rsidRPr="00AB5CD9" w:rsidRDefault="00AB5CD9" w:rsidP="002A5DF0">
      <w:pPr>
        <w:pStyle w:val="paragraph"/>
        <w:spacing w:before="0" w:beforeAutospacing="0" w:after="0" w:afterAutospacing="0"/>
        <w:textAlignment w:val="baseline"/>
        <w:rPr>
          <w:rFonts w:ascii="Segoe UI" w:hAnsi="Segoe UI" w:cs="Segoe UI"/>
        </w:rPr>
      </w:pPr>
      <w:r w:rsidRPr="00AB5CD9">
        <w:rPr>
          <w:rStyle w:val="normaltextrun"/>
          <w:rFonts w:ascii="Arial" w:eastAsiaTheme="majorEastAsia" w:hAnsi="Arial" w:cs="Arial"/>
          <w:color w:val="222222"/>
        </w:rPr>
        <w:t xml:space="preserve">Singh, R., 2016. The impact of intrinsic and extrinsic motivators on employee engagement in information organizations. </w:t>
      </w:r>
      <w:r w:rsidRPr="00AB5CD9">
        <w:rPr>
          <w:rStyle w:val="normaltextrun"/>
          <w:rFonts w:ascii="Arial" w:eastAsiaTheme="majorEastAsia" w:hAnsi="Arial" w:cs="Arial"/>
          <w:i/>
          <w:iCs/>
          <w:color w:val="222222"/>
        </w:rPr>
        <w:t>Journal of Education for Library and Information Science</w:t>
      </w:r>
      <w:r w:rsidRPr="00AB5CD9">
        <w:rPr>
          <w:rStyle w:val="normaltextrun"/>
          <w:rFonts w:ascii="Arial" w:eastAsiaTheme="majorEastAsia" w:hAnsi="Arial" w:cs="Arial"/>
          <w:color w:val="222222"/>
        </w:rPr>
        <w:t xml:space="preserve">, </w:t>
      </w:r>
      <w:r w:rsidRPr="00AB5CD9">
        <w:rPr>
          <w:rStyle w:val="normaltextrun"/>
          <w:rFonts w:ascii="Arial" w:eastAsiaTheme="majorEastAsia" w:hAnsi="Arial" w:cs="Arial"/>
          <w:i/>
          <w:iCs/>
          <w:color w:val="222222"/>
        </w:rPr>
        <w:t>57</w:t>
      </w:r>
      <w:r w:rsidRPr="00AB5CD9">
        <w:rPr>
          <w:rStyle w:val="normaltextrun"/>
          <w:rFonts w:ascii="Arial" w:eastAsiaTheme="majorEastAsia" w:hAnsi="Arial" w:cs="Arial"/>
          <w:color w:val="222222"/>
        </w:rPr>
        <w:t>(2), pp.197-206.</w:t>
      </w:r>
    </w:p>
    <w:p w14:paraId="606ED404" w14:textId="77777777" w:rsidR="00AB5CD9" w:rsidRDefault="00AB5CD9" w:rsidP="572DFE5A"/>
    <w:p w14:paraId="4EEDC800" w14:textId="6495F132" w:rsidR="00AB5CD9" w:rsidRDefault="00AB5CD9" w:rsidP="572DFE5A">
      <w:pPr>
        <w:rPr>
          <w:b/>
          <w:bCs/>
        </w:rPr>
      </w:pPr>
      <w:r>
        <w:t xml:space="preserve">Smith, A., 2019. The Power of Instagram Marketing: </w:t>
      </w:r>
      <w:r w:rsidRPr="00041AB8">
        <w:rPr>
          <w:i/>
          <w:iCs/>
        </w:rPr>
        <w:t>How Small Businesses Can Succeed</w:t>
      </w:r>
      <w:r>
        <w:t>. London: Marketing Press.</w:t>
      </w:r>
    </w:p>
    <w:p w14:paraId="131E7900" w14:textId="77777777" w:rsidR="00AB5CD9" w:rsidRDefault="00AB5CD9" w:rsidP="572DFE5A">
      <w:r>
        <w:t xml:space="preserve">Smith, D., 2019. Brexit and trade uncertainty: Implications for UK businesses. </w:t>
      </w:r>
      <w:r w:rsidRPr="00AB5CD9">
        <w:rPr>
          <w:i/>
          <w:iCs/>
        </w:rPr>
        <w:t>International Trade Journal</w:t>
      </w:r>
      <w:r>
        <w:t>, 8(3), pp. 67-82.</w:t>
      </w:r>
    </w:p>
    <w:p w14:paraId="1314B60A" w14:textId="62FB1A4F" w:rsidR="00AB5CD9" w:rsidRDefault="00AB5CD9" w:rsidP="572DFE5A">
      <w:r>
        <w:t>Smith, J.</w:t>
      </w:r>
      <w:r w:rsidR="00041AB8">
        <w:t>,</w:t>
      </w:r>
      <w:r>
        <w:t xml:space="preserve"> 2022</w:t>
      </w:r>
      <w:r w:rsidR="00041AB8">
        <w:t>.</w:t>
      </w:r>
      <w:r>
        <w:t xml:space="preserve"> Leveraging Instagram Advertising for Small Businesses: </w:t>
      </w:r>
      <w:r w:rsidRPr="00041AB8">
        <w:rPr>
          <w:i/>
          <w:iCs/>
        </w:rPr>
        <w:t>A Case Study of The Succulent Bar</w:t>
      </w:r>
      <w:r>
        <w:t xml:space="preserve">. Marketing Journal, 8(2), </w:t>
      </w:r>
      <w:r w:rsidR="00041AB8">
        <w:t>pp.</w:t>
      </w:r>
      <w:r>
        <w:t>45-57.</w:t>
      </w:r>
    </w:p>
    <w:p w14:paraId="1C986A96" w14:textId="77777777" w:rsidR="00AB5CD9" w:rsidRDefault="00AB5CD9" w:rsidP="572DFE5A">
      <w:r>
        <w:t>White, E., &amp; Black, F. (2022). Digital transformation and cybersecurity in UK businesses: A strategic perspective. Journal of Information Security, 5(1), 33-48.</w:t>
      </w:r>
    </w:p>
    <w:p w14:paraId="4D89DA92" w14:textId="1DC12E17" w:rsidR="00793686" w:rsidRDefault="00000000" w:rsidP="572DFE5A">
      <w:hyperlink r:id="rId13" w:history="1">
        <w:r w:rsidR="00793686">
          <w:rPr>
            <w:rStyle w:val="Hyperlink"/>
          </w:rPr>
          <w:t>Conceptual Thinking | The Complete Leader</w:t>
        </w:r>
      </w:hyperlink>
      <w:r w:rsidR="00793686">
        <w:t xml:space="preserve"> accessed 19</w:t>
      </w:r>
      <w:r w:rsidR="00793686" w:rsidRPr="00793686">
        <w:rPr>
          <w:vertAlign w:val="superscript"/>
        </w:rPr>
        <w:t>th</w:t>
      </w:r>
      <w:r w:rsidR="00793686">
        <w:t xml:space="preserve"> July 2024</w:t>
      </w:r>
    </w:p>
    <w:p w14:paraId="4DFAFD4C" w14:textId="77777777" w:rsidR="00AA4F83" w:rsidRDefault="00AA4F83" w:rsidP="00AA4F83"/>
    <w:p w14:paraId="30D42E18" w14:textId="077D5077" w:rsidR="00AA4F83" w:rsidRDefault="00000000" w:rsidP="00AA4F83">
      <w:hyperlink r:id="rId14" w:history="1">
        <w:r w:rsidR="00AA4F83">
          <w:rPr>
            <w:rStyle w:val="Hyperlink"/>
          </w:rPr>
          <w:t>How interpersonal skills affect your leadership style | Michael Page</w:t>
        </w:r>
      </w:hyperlink>
      <w:r w:rsidR="00AA4F83">
        <w:t xml:space="preserve"> Accessed 20</w:t>
      </w:r>
      <w:r w:rsidR="00AA4F83" w:rsidRPr="00AA4F83">
        <w:rPr>
          <w:vertAlign w:val="superscript"/>
        </w:rPr>
        <w:t>th</w:t>
      </w:r>
      <w:r w:rsidR="00AA4F83">
        <w:t xml:space="preserve">  July 2024</w:t>
      </w:r>
    </w:p>
    <w:sectPr w:rsidR="00AA4F8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15DA88" w14:textId="77777777" w:rsidR="005876AB" w:rsidRDefault="005876AB" w:rsidP="00242DE1">
      <w:pPr>
        <w:spacing w:after="0" w:line="240" w:lineRule="auto"/>
      </w:pPr>
      <w:r>
        <w:separator/>
      </w:r>
    </w:p>
  </w:endnote>
  <w:endnote w:type="continuationSeparator" w:id="0">
    <w:p w14:paraId="331671CE" w14:textId="77777777" w:rsidR="005876AB" w:rsidRDefault="005876AB" w:rsidP="00242DE1">
      <w:pPr>
        <w:spacing w:after="0" w:line="240" w:lineRule="auto"/>
      </w:pPr>
      <w:r>
        <w:continuationSeparator/>
      </w:r>
    </w:p>
  </w:endnote>
  <w:endnote w:type="continuationNotice" w:id="1">
    <w:p w14:paraId="7150B2F4" w14:textId="77777777" w:rsidR="005876AB" w:rsidRDefault="005876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72DFE5A" w14:paraId="54259B4C" w14:textId="77777777" w:rsidTr="572DFE5A">
      <w:trPr>
        <w:trHeight w:val="300"/>
      </w:trPr>
      <w:tc>
        <w:tcPr>
          <w:tcW w:w="3005" w:type="dxa"/>
        </w:tcPr>
        <w:p w14:paraId="4019E59B" w14:textId="66A5C59C" w:rsidR="572DFE5A" w:rsidRDefault="572DFE5A" w:rsidP="572DFE5A">
          <w:pPr>
            <w:pStyle w:val="Header"/>
            <w:ind w:left="-115"/>
          </w:pPr>
        </w:p>
      </w:tc>
      <w:tc>
        <w:tcPr>
          <w:tcW w:w="3005" w:type="dxa"/>
        </w:tcPr>
        <w:p w14:paraId="3A2565AF" w14:textId="7F1577FC" w:rsidR="572DFE5A" w:rsidRDefault="572DFE5A" w:rsidP="572DFE5A">
          <w:pPr>
            <w:pStyle w:val="Header"/>
            <w:jc w:val="center"/>
          </w:pPr>
        </w:p>
      </w:tc>
      <w:tc>
        <w:tcPr>
          <w:tcW w:w="3005" w:type="dxa"/>
        </w:tcPr>
        <w:p w14:paraId="46A7DD6F" w14:textId="49CAE703" w:rsidR="572DFE5A" w:rsidRDefault="572DFE5A" w:rsidP="572DFE5A">
          <w:pPr>
            <w:pStyle w:val="Header"/>
            <w:ind w:right="-115"/>
            <w:jc w:val="right"/>
          </w:pPr>
        </w:p>
      </w:tc>
    </w:tr>
  </w:tbl>
  <w:p w14:paraId="385CD8B4" w14:textId="1E6EA21C" w:rsidR="572DFE5A" w:rsidRDefault="572DFE5A" w:rsidP="572DF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A6440B" w14:textId="77777777" w:rsidR="005876AB" w:rsidRDefault="005876AB" w:rsidP="00242DE1">
      <w:pPr>
        <w:spacing w:after="0" w:line="240" w:lineRule="auto"/>
      </w:pPr>
      <w:r>
        <w:separator/>
      </w:r>
    </w:p>
  </w:footnote>
  <w:footnote w:type="continuationSeparator" w:id="0">
    <w:p w14:paraId="1B4FBE55" w14:textId="77777777" w:rsidR="005876AB" w:rsidRDefault="005876AB" w:rsidP="00242DE1">
      <w:pPr>
        <w:spacing w:after="0" w:line="240" w:lineRule="auto"/>
      </w:pPr>
      <w:r>
        <w:continuationSeparator/>
      </w:r>
    </w:p>
  </w:footnote>
  <w:footnote w:type="continuationNotice" w:id="1">
    <w:p w14:paraId="4FE82F8E" w14:textId="77777777" w:rsidR="005876AB" w:rsidRDefault="005876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72DFE5A" w14:paraId="259E4D12" w14:textId="77777777" w:rsidTr="572DFE5A">
      <w:trPr>
        <w:trHeight w:val="300"/>
      </w:trPr>
      <w:tc>
        <w:tcPr>
          <w:tcW w:w="3005" w:type="dxa"/>
        </w:tcPr>
        <w:p w14:paraId="4E1EF05F" w14:textId="23CC2591" w:rsidR="572DFE5A" w:rsidRDefault="572DFE5A" w:rsidP="572DFE5A">
          <w:pPr>
            <w:pStyle w:val="Header"/>
            <w:ind w:left="-115"/>
          </w:pPr>
        </w:p>
      </w:tc>
      <w:tc>
        <w:tcPr>
          <w:tcW w:w="3005" w:type="dxa"/>
        </w:tcPr>
        <w:p w14:paraId="4DABE3E5" w14:textId="08B965B4" w:rsidR="572DFE5A" w:rsidRDefault="572DFE5A" w:rsidP="572DFE5A">
          <w:pPr>
            <w:pStyle w:val="Header"/>
            <w:jc w:val="center"/>
          </w:pPr>
        </w:p>
      </w:tc>
      <w:tc>
        <w:tcPr>
          <w:tcW w:w="3005" w:type="dxa"/>
        </w:tcPr>
        <w:p w14:paraId="68EBA540" w14:textId="6DA88D8A" w:rsidR="572DFE5A" w:rsidRDefault="572DFE5A" w:rsidP="572DFE5A">
          <w:pPr>
            <w:pStyle w:val="Header"/>
            <w:ind w:right="-115"/>
            <w:jc w:val="right"/>
          </w:pPr>
        </w:p>
      </w:tc>
    </w:tr>
  </w:tbl>
  <w:p w14:paraId="4FC45AA2" w14:textId="03086780" w:rsidR="572DFE5A" w:rsidRDefault="572DFE5A" w:rsidP="572DFE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136"/>
    <w:rsid w:val="000364D6"/>
    <w:rsid w:val="00041AB8"/>
    <w:rsid w:val="000875D3"/>
    <w:rsid w:val="00130563"/>
    <w:rsid w:val="001C0711"/>
    <w:rsid w:val="001F7EE4"/>
    <w:rsid w:val="002170A8"/>
    <w:rsid w:val="0022209F"/>
    <w:rsid w:val="00242DE1"/>
    <w:rsid w:val="002938B2"/>
    <w:rsid w:val="002A5DF0"/>
    <w:rsid w:val="002E2FAA"/>
    <w:rsid w:val="00401336"/>
    <w:rsid w:val="00463E19"/>
    <w:rsid w:val="00464219"/>
    <w:rsid w:val="004E5AAF"/>
    <w:rsid w:val="00576469"/>
    <w:rsid w:val="005876AB"/>
    <w:rsid w:val="005959A6"/>
    <w:rsid w:val="005D6203"/>
    <w:rsid w:val="005F74F0"/>
    <w:rsid w:val="00634141"/>
    <w:rsid w:val="00652C8A"/>
    <w:rsid w:val="006623BA"/>
    <w:rsid w:val="00692F44"/>
    <w:rsid w:val="006C0782"/>
    <w:rsid w:val="006C57F7"/>
    <w:rsid w:val="006E3128"/>
    <w:rsid w:val="006E5385"/>
    <w:rsid w:val="0071348A"/>
    <w:rsid w:val="00735B11"/>
    <w:rsid w:val="00764FC8"/>
    <w:rsid w:val="00793686"/>
    <w:rsid w:val="007C57CF"/>
    <w:rsid w:val="00854C2B"/>
    <w:rsid w:val="008933CA"/>
    <w:rsid w:val="008A4E26"/>
    <w:rsid w:val="008B0163"/>
    <w:rsid w:val="008D42BE"/>
    <w:rsid w:val="0091503E"/>
    <w:rsid w:val="009203FA"/>
    <w:rsid w:val="009616BF"/>
    <w:rsid w:val="009D6EEF"/>
    <w:rsid w:val="009E293C"/>
    <w:rsid w:val="00A04CA6"/>
    <w:rsid w:val="00A41A30"/>
    <w:rsid w:val="00A71136"/>
    <w:rsid w:val="00A95A3B"/>
    <w:rsid w:val="00AA4F83"/>
    <w:rsid w:val="00AB5CD9"/>
    <w:rsid w:val="00B260C8"/>
    <w:rsid w:val="00B836CE"/>
    <w:rsid w:val="00B968B7"/>
    <w:rsid w:val="00C55CB8"/>
    <w:rsid w:val="00C60A25"/>
    <w:rsid w:val="00C96F2E"/>
    <w:rsid w:val="00D72458"/>
    <w:rsid w:val="00DE6FCC"/>
    <w:rsid w:val="00E164BC"/>
    <w:rsid w:val="00E452F8"/>
    <w:rsid w:val="00F207CF"/>
    <w:rsid w:val="00F5488C"/>
    <w:rsid w:val="00FA4796"/>
    <w:rsid w:val="00FA7B98"/>
    <w:rsid w:val="00FC473C"/>
    <w:rsid w:val="00FD0F03"/>
    <w:rsid w:val="0182D822"/>
    <w:rsid w:val="02733DA4"/>
    <w:rsid w:val="03C6DDE7"/>
    <w:rsid w:val="04583F85"/>
    <w:rsid w:val="048F90D4"/>
    <w:rsid w:val="05EF3B0A"/>
    <w:rsid w:val="0EAB40B1"/>
    <w:rsid w:val="10DB97F3"/>
    <w:rsid w:val="1198F749"/>
    <w:rsid w:val="11B734E4"/>
    <w:rsid w:val="1269AA32"/>
    <w:rsid w:val="1592531E"/>
    <w:rsid w:val="174C1F50"/>
    <w:rsid w:val="1AF2C702"/>
    <w:rsid w:val="1BA064F8"/>
    <w:rsid w:val="204DE4CB"/>
    <w:rsid w:val="20EB475C"/>
    <w:rsid w:val="2143F98F"/>
    <w:rsid w:val="247A106E"/>
    <w:rsid w:val="2788C0BC"/>
    <w:rsid w:val="2789D6C2"/>
    <w:rsid w:val="287292FE"/>
    <w:rsid w:val="29B62379"/>
    <w:rsid w:val="2AF9D771"/>
    <w:rsid w:val="2B7EDF11"/>
    <w:rsid w:val="2D0A5D73"/>
    <w:rsid w:val="2D18B724"/>
    <w:rsid w:val="2E1BD78C"/>
    <w:rsid w:val="32659838"/>
    <w:rsid w:val="331F0498"/>
    <w:rsid w:val="33709352"/>
    <w:rsid w:val="3762168C"/>
    <w:rsid w:val="37BAA61F"/>
    <w:rsid w:val="3A4D4A38"/>
    <w:rsid w:val="3AF0645C"/>
    <w:rsid w:val="3AFA9FF2"/>
    <w:rsid w:val="3BA806F2"/>
    <w:rsid w:val="3E331690"/>
    <w:rsid w:val="4297A77D"/>
    <w:rsid w:val="42DEFC67"/>
    <w:rsid w:val="440A68F9"/>
    <w:rsid w:val="45E5A3E0"/>
    <w:rsid w:val="45FF8ED6"/>
    <w:rsid w:val="460CF63C"/>
    <w:rsid w:val="46AAA09A"/>
    <w:rsid w:val="488F66B7"/>
    <w:rsid w:val="48AB3F76"/>
    <w:rsid w:val="4AA53B8D"/>
    <w:rsid w:val="4B6B002B"/>
    <w:rsid w:val="4CF17425"/>
    <w:rsid w:val="50B8DDA7"/>
    <w:rsid w:val="5184275A"/>
    <w:rsid w:val="51F9A01C"/>
    <w:rsid w:val="56EE2E4B"/>
    <w:rsid w:val="572DFE5A"/>
    <w:rsid w:val="576D7BA1"/>
    <w:rsid w:val="57E6BB66"/>
    <w:rsid w:val="5870B16C"/>
    <w:rsid w:val="58CD7944"/>
    <w:rsid w:val="594AAE75"/>
    <w:rsid w:val="59666C63"/>
    <w:rsid w:val="59745A72"/>
    <w:rsid w:val="597EDFF0"/>
    <w:rsid w:val="599B9986"/>
    <w:rsid w:val="5A036E70"/>
    <w:rsid w:val="5B5C0EE5"/>
    <w:rsid w:val="5C11DF3F"/>
    <w:rsid w:val="5C2AE064"/>
    <w:rsid w:val="5C3774F2"/>
    <w:rsid w:val="5FAEAF59"/>
    <w:rsid w:val="61D244AB"/>
    <w:rsid w:val="62970CF5"/>
    <w:rsid w:val="62DC59C6"/>
    <w:rsid w:val="634D708C"/>
    <w:rsid w:val="63936130"/>
    <w:rsid w:val="63AC6E00"/>
    <w:rsid w:val="64005493"/>
    <w:rsid w:val="6484C60F"/>
    <w:rsid w:val="64C74874"/>
    <w:rsid w:val="64DEFA77"/>
    <w:rsid w:val="6681981D"/>
    <w:rsid w:val="68D480E2"/>
    <w:rsid w:val="698664E1"/>
    <w:rsid w:val="699067FE"/>
    <w:rsid w:val="69FEA1D9"/>
    <w:rsid w:val="6CC576EE"/>
    <w:rsid w:val="6CE88C48"/>
    <w:rsid w:val="6D968C3F"/>
    <w:rsid w:val="6E1B0697"/>
    <w:rsid w:val="6EB1DFA6"/>
    <w:rsid w:val="709300D4"/>
    <w:rsid w:val="720583DA"/>
    <w:rsid w:val="73F6A668"/>
    <w:rsid w:val="754368FA"/>
    <w:rsid w:val="7567B0AA"/>
    <w:rsid w:val="795B8925"/>
    <w:rsid w:val="7EA220FB"/>
    <w:rsid w:val="7F9D93F5"/>
    <w:rsid w:val="7FCE1B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26D16A"/>
  <w15:chartTrackingRefBased/>
  <w15:docId w15:val="{A4F79DB9-3C25-4B6F-9987-320ABEB3F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DE1"/>
    <w:pPr>
      <w:spacing w:line="279" w:lineRule="auto"/>
    </w:pPr>
    <w:rPr>
      <w:kern w:val="0"/>
      <w:lang w:val="en-US" w:eastAsia="ja-JP"/>
      <w14:ligatures w14:val="none"/>
    </w:rPr>
  </w:style>
  <w:style w:type="paragraph" w:styleId="Heading1">
    <w:name w:val="heading 1"/>
    <w:basedOn w:val="Normal"/>
    <w:next w:val="Normal"/>
    <w:link w:val="Heading1Char"/>
    <w:uiPriority w:val="9"/>
    <w:qFormat/>
    <w:rsid w:val="00A7113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unhideWhenUsed/>
    <w:qFormat/>
    <w:rsid w:val="00A7113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A71136"/>
    <w:pPr>
      <w:keepNext/>
      <w:keepLines/>
      <w:spacing w:before="160" w:after="80" w:line="278" w:lineRule="auto"/>
      <w:outlineLvl w:val="2"/>
    </w:pPr>
    <w:rPr>
      <w:rFonts w:eastAsiaTheme="majorEastAsia"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A71136"/>
    <w:pPr>
      <w:keepNext/>
      <w:keepLines/>
      <w:spacing w:before="80" w:after="40" w:line="278" w:lineRule="auto"/>
      <w:outlineLvl w:val="3"/>
    </w:pPr>
    <w:rPr>
      <w:rFonts w:eastAsiaTheme="majorEastAsia" w:cstheme="majorBidi"/>
      <w:i/>
      <w:iCs/>
      <w:color w:val="0F4761" w:themeColor="accent1" w:themeShade="BF"/>
      <w:kern w:val="2"/>
      <w:lang w:val="en-GB" w:eastAsia="zh-CN"/>
      <w14:ligatures w14:val="standardContextual"/>
    </w:rPr>
  </w:style>
  <w:style w:type="paragraph" w:styleId="Heading5">
    <w:name w:val="heading 5"/>
    <w:basedOn w:val="Normal"/>
    <w:next w:val="Normal"/>
    <w:link w:val="Heading5Char"/>
    <w:uiPriority w:val="9"/>
    <w:semiHidden/>
    <w:unhideWhenUsed/>
    <w:qFormat/>
    <w:rsid w:val="00A71136"/>
    <w:pPr>
      <w:keepNext/>
      <w:keepLines/>
      <w:spacing w:before="80" w:after="40" w:line="278" w:lineRule="auto"/>
      <w:outlineLvl w:val="4"/>
    </w:pPr>
    <w:rPr>
      <w:rFonts w:eastAsiaTheme="majorEastAsia" w:cstheme="majorBidi"/>
      <w:color w:val="0F4761" w:themeColor="accent1" w:themeShade="BF"/>
      <w:kern w:val="2"/>
      <w:lang w:val="en-GB" w:eastAsia="zh-CN"/>
      <w14:ligatures w14:val="standardContextual"/>
    </w:rPr>
  </w:style>
  <w:style w:type="paragraph" w:styleId="Heading6">
    <w:name w:val="heading 6"/>
    <w:basedOn w:val="Normal"/>
    <w:next w:val="Normal"/>
    <w:link w:val="Heading6Char"/>
    <w:uiPriority w:val="9"/>
    <w:semiHidden/>
    <w:unhideWhenUsed/>
    <w:qFormat/>
    <w:rsid w:val="00A71136"/>
    <w:pPr>
      <w:keepNext/>
      <w:keepLines/>
      <w:spacing w:before="40" w:after="0" w:line="278" w:lineRule="auto"/>
      <w:outlineLvl w:val="5"/>
    </w:pPr>
    <w:rPr>
      <w:rFonts w:eastAsiaTheme="majorEastAsia" w:cstheme="majorBidi"/>
      <w:i/>
      <w:iCs/>
      <w:color w:val="595959" w:themeColor="text1" w:themeTint="A6"/>
      <w:kern w:val="2"/>
      <w:lang w:val="en-GB" w:eastAsia="zh-CN"/>
      <w14:ligatures w14:val="standardContextual"/>
    </w:rPr>
  </w:style>
  <w:style w:type="paragraph" w:styleId="Heading7">
    <w:name w:val="heading 7"/>
    <w:basedOn w:val="Normal"/>
    <w:next w:val="Normal"/>
    <w:link w:val="Heading7Char"/>
    <w:uiPriority w:val="9"/>
    <w:semiHidden/>
    <w:unhideWhenUsed/>
    <w:qFormat/>
    <w:rsid w:val="00A71136"/>
    <w:pPr>
      <w:keepNext/>
      <w:keepLines/>
      <w:spacing w:before="40" w:after="0" w:line="278" w:lineRule="auto"/>
      <w:outlineLvl w:val="6"/>
    </w:pPr>
    <w:rPr>
      <w:rFonts w:eastAsiaTheme="majorEastAsia" w:cstheme="majorBidi"/>
      <w:color w:val="595959" w:themeColor="text1" w:themeTint="A6"/>
      <w:kern w:val="2"/>
      <w:lang w:val="en-GB" w:eastAsia="zh-CN"/>
      <w14:ligatures w14:val="standardContextual"/>
    </w:rPr>
  </w:style>
  <w:style w:type="paragraph" w:styleId="Heading8">
    <w:name w:val="heading 8"/>
    <w:basedOn w:val="Normal"/>
    <w:next w:val="Normal"/>
    <w:link w:val="Heading8Char"/>
    <w:uiPriority w:val="9"/>
    <w:semiHidden/>
    <w:unhideWhenUsed/>
    <w:qFormat/>
    <w:rsid w:val="00A71136"/>
    <w:pPr>
      <w:keepNext/>
      <w:keepLines/>
      <w:spacing w:after="0" w:line="278" w:lineRule="auto"/>
      <w:outlineLvl w:val="7"/>
    </w:pPr>
    <w:rPr>
      <w:rFonts w:eastAsiaTheme="majorEastAsia" w:cstheme="majorBidi"/>
      <w:i/>
      <w:iCs/>
      <w:color w:val="272727" w:themeColor="text1" w:themeTint="D8"/>
      <w:kern w:val="2"/>
      <w:lang w:val="en-GB" w:eastAsia="zh-CN"/>
      <w14:ligatures w14:val="standardContextual"/>
    </w:rPr>
  </w:style>
  <w:style w:type="paragraph" w:styleId="Heading9">
    <w:name w:val="heading 9"/>
    <w:basedOn w:val="Normal"/>
    <w:next w:val="Normal"/>
    <w:link w:val="Heading9Char"/>
    <w:uiPriority w:val="9"/>
    <w:semiHidden/>
    <w:unhideWhenUsed/>
    <w:qFormat/>
    <w:rsid w:val="00A71136"/>
    <w:pPr>
      <w:keepNext/>
      <w:keepLines/>
      <w:spacing w:after="0" w:line="278" w:lineRule="auto"/>
      <w:outlineLvl w:val="8"/>
    </w:pPr>
    <w:rPr>
      <w:rFonts w:eastAsiaTheme="majorEastAsia" w:cstheme="majorBidi"/>
      <w:color w:val="272727" w:themeColor="text1" w:themeTint="D8"/>
      <w:kern w:val="2"/>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1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11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1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1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1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136"/>
    <w:rPr>
      <w:rFonts w:eastAsiaTheme="majorEastAsia" w:cstheme="majorBidi"/>
      <w:color w:val="272727" w:themeColor="text1" w:themeTint="D8"/>
    </w:rPr>
  </w:style>
  <w:style w:type="paragraph" w:styleId="Title">
    <w:name w:val="Title"/>
    <w:basedOn w:val="Normal"/>
    <w:next w:val="Normal"/>
    <w:link w:val="TitleChar"/>
    <w:uiPriority w:val="10"/>
    <w:qFormat/>
    <w:rsid w:val="00A71136"/>
    <w:pPr>
      <w:spacing w:after="80" w:line="240" w:lineRule="auto"/>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A71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136"/>
    <w:pPr>
      <w:numPr>
        <w:ilvl w:val="1"/>
      </w:numPr>
      <w:spacing w:line="278" w:lineRule="auto"/>
    </w:pPr>
    <w:rPr>
      <w:rFonts w:eastAsiaTheme="majorEastAsia"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A71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136"/>
    <w:pPr>
      <w:spacing w:before="160" w:line="278" w:lineRule="auto"/>
      <w:jc w:val="center"/>
    </w:pPr>
    <w:rPr>
      <w:i/>
      <w:iCs/>
      <w:color w:val="404040" w:themeColor="text1" w:themeTint="BF"/>
      <w:kern w:val="2"/>
      <w:lang w:val="en-GB" w:eastAsia="zh-CN"/>
      <w14:ligatures w14:val="standardContextual"/>
    </w:rPr>
  </w:style>
  <w:style w:type="character" w:customStyle="1" w:styleId="QuoteChar">
    <w:name w:val="Quote Char"/>
    <w:basedOn w:val="DefaultParagraphFont"/>
    <w:link w:val="Quote"/>
    <w:uiPriority w:val="29"/>
    <w:rsid w:val="00A71136"/>
    <w:rPr>
      <w:i/>
      <w:iCs/>
      <w:color w:val="404040" w:themeColor="text1" w:themeTint="BF"/>
    </w:rPr>
  </w:style>
  <w:style w:type="paragraph" w:styleId="ListParagraph">
    <w:name w:val="List Paragraph"/>
    <w:basedOn w:val="Normal"/>
    <w:uiPriority w:val="34"/>
    <w:qFormat/>
    <w:rsid w:val="00A71136"/>
    <w:pPr>
      <w:spacing w:line="278" w:lineRule="auto"/>
      <w:ind w:left="720"/>
      <w:contextualSpacing/>
    </w:pPr>
    <w:rPr>
      <w:kern w:val="2"/>
      <w:lang w:val="en-GB" w:eastAsia="zh-CN"/>
      <w14:ligatures w14:val="standardContextual"/>
    </w:rPr>
  </w:style>
  <w:style w:type="character" w:styleId="IntenseEmphasis">
    <w:name w:val="Intense Emphasis"/>
    <w:basedOn w:val="DefaultParagraphFont"/>
    <w:uiPriority w:val="21"/>
    <w:qFormat/>
    <w:rsid w:val="00A71136"/>
    <w:rPr>
      <w:i/>
      <w:iCs/>
      <w:color w:val="0F4761" w:themeColor="accent1" w:themeShade="BF"/>
    </w:rPr>
  </w:style>
  <w:style w:type="paragraph" w:styleId="IntenseQuote">
    <w:name w:val="Intense Quote"/>
    <w:basedOn w:val="Normal"/>
    <w:next w:val="Normal"/>
    <w:link w:val="IntenseQuoteChar"/>
    <w:uiPriority w:val="30"/>
    <w:qFormat/>
    <w:rsid w:val="00A7113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val="en-GB" w:eastAsia="zh-CN"/>
      <w14:ligatures w14:val="standardContextual"/>
    </w:rPr>
  </w:style>
  <w:style w:type="character" w:customStyle="1" w:styleId="IntenseQuoteChar">
    <w:name w:val="Intense Quote Char"/>
    <w:basedOn w:val="DefaultParagraphFont"/>
    <w:link w:val="IntenseQuote"/>
    <w:uiPriority w:val="30"/>
    <w:rsid w:val="00A71136"/>
    <w:rPr>
      <w:i/>
      <w:iCs/>
      <w:color w:val="0F4761" w:themeColor="accent1" w:themeShade="BF"/>
    </w:rPr>
  </w:style>
  <w:style w:type="character" w:styleId="IntenseReference">
    <w:name w:val="Intense Reference"/>
    <w:basedOn w:val="DefaultParagraphFont"/>
    <w:uiPriority w:val="32"/>
    <w:qFormat/>
    <w:rsid w:val="00A71136"/>
    <w:rPr>
      <w:b/>
      <w:bCs/>
      <w:smallCaps/>
      <w:color w:val="0F4761" w:themeColor="accent1" w:themeShade="BF"/>
      <w:spacing w:val="5"/>
    </w:rPr>
  </w:style>
  <w:style w:type="paragraph" w:styleId="Header">
    <w:name w:val="header"/>
    <w:basedOn w:val="Normal"/>
    <w:link w:val="HeaderChar"/>
    <w:uiPriority w:val="99"/>
    <w:unhideWhenUsed/>
    <w:rsid w:val="00242DE1"/>
    <w:pPr>
      <w:tabs>
        <w:tab w:val="center" w:pos="4513"/>
        <w:tab w:val="right" w:pos="9026"/>
      </w:tabs>
      <w:spacing w:after="0" w:line="240" w:lineRule="auto"/>
    </w:pPr>
    <w:rPr>
      <w:kern w:val="2"/>
      <w:lang w:val="en-GB" w:eastAsia="zh-CN"/>
      <w14:ligatures w14:val="standardContextual"/>
    </w:rPr>
  </w:style>
  <w:style w:type="character" w:customStyle="1" w:styleId="HeaderChar">
    <w:name w:val="Header Char"/>
    <w:basedOn w:val="DefaultParagraphFont"/>
    <w:link w:val="Header"/>
    <w:uiPriority w:val="99"/>
    <w:rsid w:val="00242DE1"/>
  </w:style>
  <w:style w:type="paragraph" w:styleId="Footer">
    <w:name w:val="footer"/>
    <w:basedOn w:val="Normal"/>
    <w:link w:val="FooterChar"/>
    <w:uiPriority w:val="99"/>
    <w:unhideWhenUsed/>
    <w:rsid w:val="00242DE1"/>
    <w:pPr>
      <w:tabs>
        <w:tab w:val="center" w:pos="4513"/>
        <w:tab w:val="right" w:pos="9026"/>
      </w:tabs>
      <w:spacing w:after="0" w:line="240" w:lineRule="auto"/>
    </w:pPr>
    <w:rPr>
      <w:kern w:val="2"/>
      <w:lang w:val="en-GB" w:eastAsia="zh-CN"/>
      <w14:ligatures w14:val="standardContextual"/>
    </w:rPr>
  </w:style>
  <w:style w:type="character" w:customStyle="1" w:styleId="FooterChar">
    <w:name w:val="Footer Char"/>
    <w:basedOn w:val="DefaultParagraphFont"/>
    <w:link w:val="Footer"/>
    <w:uiPriority w:val="99"/>
    <w:rsid w:val="00242DE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5959A6"/>
    <w:pPr>
      <w:spacing w:before="100" w:beforeAutospacing="1" w:after="100" w:afterAutospacing="1" w:line="240" w:lineRule="auto"/>
    </w:pPr>
    <w:rPr>
      <w:rFonts w:ascii="Times New Roman" w:eastAsia="Times New Roman" w:hAnsi="Times New Roman" w:cs="Times New Roman"/>
      <w:lang w:val="en-GB" w:eastAsia="zh-CN"/>
    </w:rPr>
  </w:style>
  <w:style w:type="character" w:customStyle="1" w:styleId="normaltextrun">
    <w:name w:val="normaltextrun"/>
    <w:basedOn w:val="DefaultParagraphFont"/>
    <w:rsid w:val="005959A6"/>
  </w:style>
  <w:style w:type="character" w:customStyle="1" w:styleId="eop">
    <w:name w:val="eop"/>
    <w:basedOn w:val="DefaultParagraphFont"/>
    <w:rsid w:val="005959A6"/>
  </w:style>
  <w:style w:type="character" w:customStyle="1" w:styleId="css-x5hiaf">
    <w:name w:val="css-x5hiaf"/>
    <w:basedOn w:val="DefaultParagraphFont"/>
    <w:rsid w:val="00464219"/>
  </w:style>
  <w:style w:type="character" w:customStyle="1" w:styleId="css-0">
    <w:name w:val="css-0"/>
    <w:basedOn w:val="DefaultParagraphFont"/>
    <w:rsid w:val="00464219"/>
  </w:style>
  <w:style w:type="character" w:customStyle="1" w:styleId="css-15iwe0d">
    <w:name w:val="css-15iwe0d"/>
    <w:basedOn w:val="DefaultParagraphFont"/>
    <w:rsid w:val="00464219"/>
  </w:style>
  <w:style w:type="character" w:customStyle="1" w:styleId="css-1ber87j">
    <w:name w:val="css-1ber87j"/>
    <w:basedOn w:val="DefaultParagraphFont"/>
    <w:rsid w:val="00464219"/>
  </w:style>
  <w:style w:type="character" w:customStyle="1" w:styleId="css-1eh0vfs">
    <w:name w:val="css-1eh0vfs"/>
    <w:basedOn w:val="DefaultParagraphFont"/>
    <w:rsid w:val="00464219"/>
  </w:style>
  <w:style w:type="character" w:customStyle="1" w:styleId="css-rh820s">
    <w:name w:val="css-rh820s"/>
    <w:basedOn w:val="DefaultParagraphFont"/>
    <w:rsid w:val="00464219"/>
  </w:style>
  <w:style w:type="character" w:styleId="Hyperlink">
    <w:name w:val="Hyperlink"/>
    <w:basedOn w:val="DefaultParagraphFont"/>
    <w:uiPriority w:val="99"/>
    <w:unhideWhenUsed/>
    <w:rsid w:val="00AA4F83"/>
    <w:rPr>
      <w:color w:val="0000FF"/>
      <w:u w:val="single"/>
    </w:rPr>
  </w:style>
  <w:style w:type="paragraph" w:styleId="TOCHeading">
    <w:name w:val="TOC Heading"/>
    <w:basedOn w:val="Heading1"/>
    <w:next w:val="Normal"/>
    <w:uiPriority w:val="39"/>
    <w:unhideWhenUsed/>
    <w:qFormat/>
    <w:rsid w:val="008A4E2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A4E26"/>
    <w:pPr>
      <w:spacing w:after="100"/>
    </w:pPr>
  </w:style>
  <w:style w:type="paragraph" w:styleId="TOC2">
    <w:name w:val="toc 2"/>
    <w:basedOn w:val="Normal"/>
    <w:next w:val="Normal"/>
    <w:autoRedefine/>
    <w:uiPriority w:val="39"/>
    <w:unhideWhenUsed/>
    <w:rsid w:val="008A4E2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208886">
      <w:bodyDiv w:val="1"/>
      <w:marLeft w:val="0"/>
      <w:marRight w:val="0"/>
      <w:marTop w:val="0"/>
      <w:marBottom w:val="0"/>
      <w:divBdr>
        <w:top w:val="none" w:sz="0" w:space="0" w:color="auto"/>
        <w:left w:val="none" w:sz="0" w:space="0" w:color="auto"/>
        <w:bottom w:val="none" w:sz="0" w:space="0" w:color="auto"/>
        <w:right w:val="none" w:sz="0" w:space="0" w:color="auto"/>
      </w:divBdr>
    </w:div>
    <w:div w:id="409498465">
      <w:bodyDiv w:val="1"/>
      <w:marLeft w:val="0"/>
      <w:marRight w:val="0"/>
      <w:marTop w:val="0"/>
      <w:marBottom w:val="0"/>
      <w:divBdr>
        <w:top w:val="none" w:sz="0" w:space="0" w:color="auto"/>
        <w:left w:val="none" w:sz="0" w:space="0" w:color="auto"/>
        <w:bottom w:val="none" w:sz="0" w:space="0" w:color="auto"/>
        <w:right w:val="none" w:sz="0" w:space="0" w:color="auto"/>
      </w:divBdr>
      <w:divsChild>
        <w:div w:id="1576553224">
          <w:marLeft w:val="0"/>
          <w:marRight w:val="0"/>
          <w:marTop w:val="0"/>
          <w:marBottom w:val="0"/>
          <w:divBdr>
            <w:top w:val="none" w:sz="0" w:space="0" w:color="auto"/>
            <w:left w:val="none" w:sz="0" w:space="0" w:color="auto"/>
            <w:bottom w:val="none" w:sz="0" w:space="0" w:color="auto"/>
            <w:right w:val="none" w:sz="0" w:space="0" w:color="auto"/>
          </w:divBdr>
        </w:div>
        <w:div w:id="500699507">
          <w:marLeft w:val="0"/>
          <w:marRight w:val="0"/>
          <w:marTop w:val="0"/>
          <w:marBottom w:val="0"/>
          <w:divBdr>
            <w:top w:val="none" w:sz="0" w:space="0" w:color="auto"/>
            <w:left w:val="none" w:sz="0" w:space="0" w:color="auto"/>
            <w:bottom w:val="none" w:sz="0" w:space="0" w:color="auto"/>
            <w:right w:val="none" w:sz="0" w:space="0" w:color="auto"/>
          </w:divBdr>
        </w:div>
        <w:div w:id="1705447363">
          <w:marLeft w:val="0"/>
          <w:marRight w:val="0"/>
          <w:marTop w:val="0"/>
          <w:marBottom w:val="0"/>
          <w:divBdr>
            <w:top w:val="none" w:sz="0" w:space="0" w:color="auto"/>
            <w:left w:val="none" w:sz="0" w:space="0" w:color="auto"/>
            <w:bottom w:val="none" w:sz="0" w:space="0" w:color="auto"/>
            <w:right w:val="none" w:sz="0" w:space="0" w:color="auto"/>
          </w:divBdr>
        </w:div>
        <w:div w:id="983585716">
          <w:marLeft w:val="0"/>
          <w:marRight w:val="0"/>
          <w:marTop w:val="0"/>
          <w:marBottom w:val="0"/>
          <w:divBdr>
            <w:top w:val="none" w:sz="0" w:space="0" w:color="auto"/>
            <w:left w:val="none" w:sz="0" w:space="0" w:color="auto"/>
            <w:bottom w:val="none" w:sz="0" w:space="0" w:color="auto"/>
            <w:right w:val="none" w:sz="0" w:space="0" w:color="auto"/>
          </w:divBdr>
        </w:div>
        <w:div w:id="1309241819">
          <w:marLeft w:val="0"/>
          <w:marRight w:val="0"/>
          <w:marTop w:val="0"/>
          <w:marBottom w:val="0"/>
          <w:divBdr>
            <w:top w:val="none" w:sz="0" w:space="0" w:color="auto"/>
            <w:left w:val="none" w:sz="0" w:space="0" w:color="auto"/>
            <w:bottom w:val="none" w:sz="0" w:space="0" w:color="auto"/>
            <w:right w:val="none" w:sz="0" w:space="0" w:color="auto"/>
          </w:divBdr>
        </w:div>
        <w:div w:id="2102289719">
          <w:marLeft w:val="0"/>
          <w:marRight w:val="0"/>
          <w:marTop w:val="0"/>
          <w:marBottom w:val="0"/>
          <w:divBdr>
            <w:top w:val="none" w:sz="0" w:space="0" w:color="auto"/>
            <w:left w:val="none" w:sz="0" w:space="0" w:color="auto"/>
            <w:bottom w:val="none" w:sz="0" w:space="0" w:color="auto"/>
            <w:right w:val="none" w:sz="0" w:space="0" w:color="auto"/>
          </w:divBdr>
        </w:div>
      </w:divsChild>
    </w:div>
    <w:div w:id="841357104">
      <w:bodyDiv w:val="1"/>
      <w:marLeft w:val="0"/>
      <w:marRight w:val="0"/>
      <w:marTop w:val="0"/>
      <w:marBottom w:val="0"/>
      <w:divBdr>
        <w:top w:val="none" w:sz="0" w:space="0" w:color="auto"/>
        <w:left w:val="none" w:sz="0" w:space="0" w:color="auto"/>
        <w:bottom w:val="none" w:sz="0" w:space="0" w:color="auto"/>
        <w:right w:val="none" w:sz="0" w:space="0" w:color="auto"/>
      </w:divBdr>
    </w:div>
    <w:div w:id="1007053156">
      <w:bodyDiv w:val="1"/>
      <w:marLeft w:val="0"/>
      <w:marRight w:val="0"/>
      <w:marTop w:val="0"/>
      <w:marBottom w:val="0"/>
      <w:divBdr>
        <w:top w:val="none" w:sz="0" w:space="0" w:color="auto"/>
        <w:left w:val="none" w:sz="0" w:space="0" w:color="auto"/>
        <w:bottom w:val="none" w:sz="0" w:space="0" w:color="auto"/>
        <w:right w:val="none" w:sz="0" w:space="0" w:color="auto"/>
      </w:divBdr>
      <w:divsChild>
        <w:div w:id="1457681913">
          <w:marLeft w:val="0"/>
          <w:marRight w:val="0"/>
          <w:marTop w:val="0"/>
          <w:marBottom w:val="0"/>
          <w:divBdr>
            <w:top w:val="none" w:sz="0" w:space="0" w:color="auto"/>
            <w:left w:val="none" w:sz="0" w:space="0" w:color="auto"/>
            <w:bottom w:val="none" w:sz="0" w:space="0" w:color="auto"/>
            <w:right w:val="none" w:sz="0" w:space="0" w:color="auto"/>
          </w:divBdr>
        </w:div>
        <w:div w:id="116729118">
          <w:marLeft w:val="0"/>
          <w:marRight w:val="0"/>
          <w:marTop w:val="0"/>
          <w:marBottom w:val="0"/>
          <w:divBdr>
            <w:top w:val="none" w:sz="0" w:space="0" w:color="auto"/>
            <w:left w:val="none" w:sz="0" w:space="0" w:color="auto"/>
            <w:bottom w:val="none" w:sz="0" w:space="0" w:color="auto"/>
            <w:right w:val="none" w:sz="0" w:space="0" w:color="auto"/>
          </w:divBdr>
        </w:div>
        <w:div w:id="91509418">
          <w:marLeft w:val="0"/>
          <w:marRight w:val="0"/>
          <w:marTop w:val="0"/>
          <w:marBottom w:val="0"/>
          <w:divBdr>
            <w:top w:val="none" w:sz="0" w:space="0" w:color="auto"/>
            <w:left w:val="none" w:sz="0" w:space="0" w:color="auto"/>
            <w:bottom w:val="none" w:sz="0" w:space="0" w:color="auto"/>
            <w:right w:val="none" w:sz="0" w:space="0" w:color="auto"/>
          </w:divBdr>
        </w:div>
        <w:div w:id="1598294853">
          <w:marLeft w:val="0"/>
          <w:marRight w:val="0"/>
          <w:marTop w:val="0"/>
          <w:marBottom w:val="0"/>
          <w:divBdr>
            <w:top w:val="none" w:sz="0" w:space="0" w:color="auto"/>
            <w:left w:val="none" w:sz="0" w:space="0" w:color="auto"/>
            <w:bottom w:val="none" w:sz="0" w:space="0" w:color="auto"/>
            <w:right w:val="none" w:sz="0" w:space="0" w:color="auto"/>
          </w:divBdr>
        </w:div>
        <w:div w:id="1784307380">
          <w:marLeft w:val="0"/>
          <w:marRight w:val="0"/>
          <w:marTop w:val="0"/>
          <w:marBottom w:val="0"/>
          <w:divBdr>
            <w:top w:val="none" w:sz="0" w:space="0" w:color="auto"/>
            <w:left w:val="none" w:sz="0" w:space="0" w:color="auto"/>
            <w:bottom w:val="none" w:sz="0" w:space="0" w:color="auto"/>
            <w:right w:val="none" w:sz="0" w:space="0" w:color="auto"/>
          </w:divBdr>
        </w:div>
        <w:div w:id="1340354221">
          <w:marLeft w:val="0"/>
          <w:marRight w:val="0"/>
          <w:marTop w:val="0"/>
          <w:marBottom w:val="0"/>
          <w:divBdr>
            <w:top w:val="none" w:sz="0" w:space="0" w:color="auto"/>
            <w:left w:val="none" w:sz="0" w:space="0" w:color="auto"/>
            <w:bottom w:val="none" w:sz="0" w:space="0" w:color="auto"/>
            <w:right w:val="none" w:sz="0" w:space="0" w:color="auto"/>
          </w:divBdr>
        </w:div>
        <w:div w:id="1120303611">
          <w:marLeft w:val="0"/>
          <w:marRight w:val="0"/>
          <w:marTop w:val="0"/>
          <w:marBottom w:val="0"/>
          <w:divBdr>
            <w:top w:val="none" w:sz="0" w:space="0" w:color="auto"/>
            <w:left w:val="none" w:sz="0" w:space="0" w:color="auto"/>
            <w:bottom w:val="none" w:sz="0" w:space="0" w:color="auto"/>
            <w:right w:val="none" w:sz="0" w:space="0" w:color="auto"/>
          </w:divBdr>
        </w:div>
        <w:div w:id="843323589">
          <w:marLeft w:val="0"/>
          <w:marRight w:val="0"/>
          <w:marTop w:val="0"/>
          <w:marBottom w:val="0"/>
          <w:divBdr>
            <w:top w:val="none" w:sz="0" w:space="0" w:color="auto"/>
            <w:left w:val="none" w:sz="0" w:space="0" w:color="auto"/>
            <w:bottom w:val="none" w:sz="0" w:space="0" w:color="auto"/>
            <w:right w:val="none" w:sz="0" w:space="0" w:color="auto"/>
          </w:divBdr>
        </w:div>
        <w:div w:id="1377658661">
          <w:marLeft w:val="0"/>
          <w:marRight w:val="0"/>
          <w:marTop w:val="0"/>
          <w:marBottom w:val="0"/>
          <w:divBdr>
            <w:top w:val="none" w:sz="0" w:space="0" w:color="auto"/>
            <w:left w:val="none" w:sz="0" w:space="0" w:color="auto"/>
            <w:bottom w:val="none" w:sz="0" w:space="0" w:color="auto"/>
            <w:right w:val="none" w:sz="0" w:space="0" w:color="auto"/>
          </w:divBdr>
        </w:div>
        <w:div w:id="390226741">
          <w:marLeft w:val="0"/>
          <w:marRight w:val="0"/>
          <w:marTop w:val="0"/>
          <w:marBottom w:val="0"/>
          <w:divBdr>
            <w:top w:val="none" w:sz="0" w:space="0" w:color="auto"/>
            <w:left w:val="none" w:sz="0" w:space="0" w:color="auto"/>
            <w:bottom w:val="none" w:sz="0" w:space="0" w:color="auto"/>
            <w:right w:val="none" w:sz="0" w:space="0" w:color="auto"/>
          </w:divBdr>
        </w:div>
        <w:div w:id="59141536">
          <w:marLeft w:val="0"/>
          <w:marRight w:val="0"/>
          <w:marTop w:val="0"/>
          <w:marBottom w:val="0"/>
          <w:divBdr>
            <w:top w:val="none" w:sz="0" w:space="0" w:color="auto"/>
            <w:left w:val="none" w:sz="0" w:space="0" w:color="auto"/>
            <w:bottom w:val="none" w:sz="0" w:space="0" w:color="auto"/>
            <w:right w:val="none" w:sz="0" w:space="0" w:color="auto"/>
          </w:divBdr>
        </w:div>
        <w:div w:id="988510638">
          <w:marLeft w:val="0"/>
          <w:marRight w:val="0"/>
          <w:marTop w:val="0"/>
          <w:marBottom w:val="0"/>
          <w:divBdr>
            <w:top w:val="none" w:sz="0" w:space="0" w:color="auto"/>
            <w:left w:val="none" w:sz="0" w:space="0" w:color="auto"/>
            <w:bottom w:val="none" w:sz="0" w:space="0" w:color="auto"/>
            <w:right w:val="none" w:sz="0" w:space="0" w:color="auto"/>
          </w:divBdr>
        </w:div>
        <w:div w:id="806975223">
          <w:marLeft w:val="0"/>
          <w:marRight w:val="0"/>
          <w:marTop w:val="0"/>
          <w:marBottom w:val="0"/>
          <w:divBdr>
            <w:top w:val="none" w:sz="0" w:space="0" w:color="auto"/>
            <w:left w:val="none" w:sz="0" w:space="0" w:color="auto"/>
            <w:bottom w:val="none" w:sz="0" w:space="0" w:color="auto"/>
            <w:right w:val="none" w:sz="0" w:space="0" w:color="auto"/>
          </w:divBdr>
        </w:div>
        <w:div w:id="332611702">
          <w:marLeft w:val="0"/>
          <w:marRight w:val="0"/>
          <w:marTop w:val="0"/>
          <w:marBottom w:val="0"/>
          <w:divBdr>
            <w:top w:val="none" w:sz="0" w:space="0" w:color="auto"/>
            <w:left w:val="none" w:sz="0" w:space="0" w:color="auto"/>
            <w:bottom w:val="none" w:sz="0" w:space="0" w:color="auto"/>
            <w:right w:val="none" w:sz="0" w:space="0" w:color="auto"/>
          </w:divBdr>
        </w:div>
        <w:div w:id="2097095869">
          <w:marLeft w:val="0"/>
          <w:marRight w:val="0"/>
          <w:marTop w:val="0"/>
          <w:marBottom w:val="0"/>
          <w:divBdr>
            <w:top w:val="none" w:sz="0" w:space="0" w:color="auto"/>
            <w:left w:val="none" w:sz="0" w:space="0" w:color="auto"/>
            <w:bottom w:val="none" w:sz="0" w:space="0" w:color="auto"/>
            <w:right w:val="none" w:sz="0" w:space="0" w:color="auto"/>
          </w:divBdr>
        </w:div>
        <w:div w:id="1940412079">
          <w:marLeft w:val="0"/>
          <w:marRight w:val="0"/>
          <w:marTop w:val="0"/>
          <w:marBottom w:val="0"/>
          <w:divBdr>
            <w:top w:val="none" w:sz="0" w:space="0" w:color="auto"/>
            <w:left w:val="none" w:sz="0" w:space="0" w:color="auto"/>
            <w:bottom w:val="none" w:sz="0" w:space="0" w:color="auto"/>
            <w:right w:val="none" w:sz="0" w:space="0" w:color="auto"/>
          </w:divBdr>
        </w:div>
        <w:div w:id="166137032">
          <w:marLeft w:val="0"/>
          <w:marRight w:val="0"/>
          <w:marTop w:val="0"/>
          <w:marBottom w:val="0"/>
          <w:divBdr>
            <w:top w:val="none" w:sz="0" w:space="0" w:color="auto"/>
            <w:left w:val="none" w:sz="0" w:space="0" w:color="auto"/>
            <w:bottom w:val="none" w:sz="0" w:space="0" w:color="auto"/>
            <w:right w:val="none" w:sz="0" w:space="0" w:color="auto"/>
          </w:divBdr>
        </w:div>
        <w:div w:id="1934582529">
          <w:marLeft w:val="0"/>
          <w:marRight w:val="0"/>
          <w:marTop w:val="0"/>
          <w:marBottom w:val="0"/>
          <w:divBdr>
            <w:top w:val="none" w:sz="0" w:space="0" w:color="auto"/>
            <w:left w:val="none" w:sz="0" w:space="0" w:color="auto"/>
            <w:bottom w:val="none" w:sz="0" w:space="0" w:color="auto"/>
            <w:right w:val="none" w:sz="0" w:space="0" w:color="auto"/>
          </w:divBdr>
        </w:div>
      </w:divsChild>
    </w:div>
    <w:div w:id="1161583895">
      <w:bodyDiv w:val="1"/>
      <w:marLeft w:val="0"/>
      <w:marRight w:val="0"/>
      <w:marTop w:val="0"/>
      <w:marBottom w:val="0"/>
      <w:divBdr>
        <w:top w:val="none" w:sz="0" w:space="0" w:color="auto"/>
        <w:left w:val="none" w:sz="0" w:space="0" w:color="auto"/>
        <w:bottom w:val="none" w:sz="0" w:space="0" w:color="auto"/>
        <w:right w:val="none" w:sz="0" w:space="0" w:color="auto"/>
      </w:divBdr>
      <w:divsChild>
        <w:div w:id="1661692430">
          <w:marLeft w:val="0"/>
          <w:marRight w:val="0"/>
          <w:marTop w:val="0"/>
          <w:marBottom w:val="0"/>
          <w:divBdr>
            <w:top w:val="none" w:sz="0" w:space="0" w:color="auto"/>
            <w:left w:val="none" w:sz="0" w:space="0" w:color="auto"/>
            <w:bottom w:val="none" w:sz="0" w:space="0" w:color="auto"/>
            <w:right w:val="none" w:sz="0" w:space="0" w:color="auto"/>
          </w:divBdr>
        </w:div>
        <w:div w:id="1008093005">
          <w:marLeft w:val="0"/>
          <w:marRight w:val="0"/>
          <w:marTop w:val="0"/>
          <w:marBottom w:val="0"/>
          <w:divBdr>
            <w:top w:val="none" w:sz="0" w:space="0" w:color="auto"/>
            <w:left w:val="none" w:sz="0" w:space="0" w:color="auto"/>
            <w:bottom w:val="none" w:sz="0" w:space="0" w:color="auto"/>
            <w:right w:val="none" w:sz="0" w:space="0" w:color="auto"/>
          </w:divBdr>
        </w:div>
        <w:div w:id="60492999">
          <w:marLeft w:val="0"/>
          <w:marRight w:val="0"/>
          <w:marTop w:val="0"/>
          <w:marBottom w:val="0"/>
          <w:divBdr>
            <w:top w:val="none" w:sz="0" w:space="0" w:color="auto"/>
            <w:left w:val="none" w:sz="0" w:space="0" w:color="auto"/>
            <w:bottom w:val="none" w:sz="0" w:space="0" w:color="auto"/>
            <w:right w:val="none" w:sz="0" w:space="0" w:color="auto"/>
          </w:divBdr>
        </w:div>
        <w:div w:id="1223910843">
          <w:marLeft w:val="0"/>
          <w:marRight w:val="0"/>
          <w:marTop w:val="0"/>
          <w:marBottom w:val="0"/>
          <w:divBdr>
            <w:top w:val="none" w:sz="0" w:space="0" w:color="auto"/>
            <w:left w:val="none" w:sz="0" w:space="0" w:color="auto"/>
            <w:bottom w:val="none" w:sz="0" w:space="0" w:color="auto"/>
            <w:right w:val="none" w:sz="0" w:space="0" w:color="auto"/>
          </w:divBdr>
        </w:div>
        <w:div w:id="1633361313">
          <w:marLeft w:val="0"/>
          <w:marRight w:val="0"/>
          <w:marTop w:val="0"/>
          <w:marBottom w:val="0"/>
          <w:divBdr>
            <w:top w:val="none" w:sz="0" w:space="0" w:color="auto"/>
            <w:left w:val="none" w:sz="0" w:space="0" w:color="auto"/>
            <w:bottom w:val="none" w:sz="0" w:space="0" w:color="auto"/>
            <w:right w:val="none" w:sz="0" w:space="0" w:color="auto"/>
          </w:divBdr>
        </w:div>
      </w:divsChild>
    </w:div>
    <w:div w:id="1311667981">
      <w:bodyDiv w:val="1"/>
      <w:marLeft w:val="0"/>
      <w:marRight w:val="0"/>
      <w:marTop w:val="0"/>
      <w:marBottom w:val="0"/>
      <w:divBdr>
        <w:top w:val="none" w:sz="0" w:space="0" w:color="auto"/>
        <w:left w:val="none" w:sz="0" w:space="0" w:color="auto"/>
        <w:bottom w:val="none" w:sz="0" w:space="0" w:color="auto"/>
        <w:right w:val="none" w:sz="0" w:space="0" w:color="auto"/>
      </w:divBdr>
      <w:divsChild>
        <w:div w:id="319041664">
          <w:marLeft w:val="0"/>
          <w:marRight w:val="0"/>
          <w:marTop w:val="0"/>
          <w:marBottom w:val="0"/>
          <w:divBdr>
            <w:top w:val="none" w:sz="0" w:space="0" w:color="auto"/>
            <w:left w:val="none" w:sz="0" w:space="0" w:color="auto"/>
            <w:bottom w:val="none" w:sz="0" w:space="0" w:color="auto"/>
            <w:right w:val="none" w:sz="0" w:space="0" w:color="auto"/>
          </w:divBdr>
        </w:div>
        <w:div w:id="966937601">
          <w:marLeft w:val="0"/>
          <w:marRight w:val="0"/>
          <w:marTop w:val="0"/>
          <w:marBottom w:val="0"/>
          <w:divBdr>
            <w:top w:val="none" w:sz="0" w:space="0" w:color="auto"/>
            <w:left w:val="none" w:sz="0" w:space="0" w:color="auto"/>
            <w:bottom w:val="none" w:sz="0" w:space="0" w:color="auto"/>
            <w:right w:val="none" w:sz="0" w:space="0" w:color="auto"/>
          </w:divBdr>
        </w:div>
      </w:divsChild>
    </w:div>
    <w:div w:id="1517766586">
      <w:bodyDiv w:val="1"/>
      <w:marLeft w:val="0"/>
      <w:marRight w:val="0"/>
      <w:marTop w:val="0"/>
      <w:marBottom w:val="0"/>
      <w:divBdr>
        <w:top w:val="none" w:sz="0" w:space="0" w:color="auto"/>
        <w:left w:val="none" w:sz="0" w:space="0" w:color="auto"/>
        <w:bottom w:val="none" w:sz="0" w:space="0" w:color="auto"/>
        <w:right w:val="none" w:sz="0" w:space="0" w:color="auto"/>
      </w:divBdr>
      <w:divsChild>
        <w:div w:id="1961716425">
          <w:marLeft w:val="0"/>
          <w:marRight w:val="0"/>
          <w:marTop w:val="0"/>
          <w:marBottom w:val="0"/>
          <w:divBdr>
            <w:top w:val="none" w:sz="0" w:space="0" w:color="auto"/>
            <w:left w:val="none" w:sz="0" w:space="0" w:color="auto"/>
            <w:bottom w:val="none" w:sz="0" w:space="0" w:color="auto"/>
            <w:right w:val="none" w:sz="0" w:space="0" w:color="auto"/>
          </w:divBdr>
        </w:div>
        <w:div w:id="1496189353">
          <w:marLeft w:val="0"/>
          <w:marRight w:val="0"/>
          <w:marTop w:val="0"/>
          <w:marBottom w:val="0"/>
          <w:divBdr>
            <w:top w:val="none" w:sz="0" w:space="0" w:color="auto"/>
            <w:left w:val="none" w:sz="0" w:space="0" w:color="auto"/>
            <w:bottom w:val="none" w:sz="0" w:space="0" w:color="auto"/>
            <w:right w:val="none" w:sz="0" w:space="0" w:color="auto"/>
          </w:divBdr>
        </w:div>
        <w:div w:id="455148412">
          <w:marLeft w:val="0"/>
          <w:marRight w:val="0"/>
          <w:marTop w:val="0"/>
          <w:marBottom w:val="0"/>
          <w:divBdr>
            <w:top w:val="none" w:sz="0" w:space="0" w:color="auto"/>
            <w:left w:val="none" w:sz="0" w:space="0" w:color="auto"/>
            <w:bottom w:val="none" w:sz="0" w:space="0" w:color="auto"/>
            <w:right w:val="none" w:sz="0" w:space="0" w:color="auto"/>
          </w:divBdr>
        </w:div>
        <w:div w:id="892929555">
          <w:marLeft w:val="0"/>
          <w:marRight w:val="0"/>
          <w:marTop w:val="0"/>
          <w:marBottom w:val="0"/>
          <w:divBdr>
            <w:top w:val="none" w:sz="0" w:space="0" w:color="auto"/>
            <w:left w:val="none" w:sz="0" w:space="0" w:color="auto"/>
            <w:bottom w:val="none" w:sz="0" w:space="0" w:color="auto"/>
            <w:right w:val="none" w:sz="0" w:space="0" w:color="auto"/>
          </w:divBdr>
        </w:div>
        <w:div w:id="237250402">
          <w:marLeft w:val="0"/>
          <w:marRight w:val="0"/>
          <w:marTop w:val="0"/>
          <w:marBottom w:val="0"/>
          <w:divBdr>
            <w:top w:val="none" w:sz="0" w:space="0" w:color="auto"/>
            <w:left w:val="none" w:sz="0" w:space="0" w:color="auto"/>
            <w:bottom w:val="none" w:sz="0" w:space="0" w:color="auto"/>
            <w:right w:val="none" w:sz="0" w:space="0" w:color="auto"/>
          </w:divBdr>
        </w:div>
        <w:div w:id="1947997718">
          <w:marLeft w:val="0"/>
          <w:marRight w:val="0"/>
          <w:marTop w:val="0"/>
          <w:marBottom w:val="0"/>
          <w:divBdr>
            <w:top w:val="none" w:sz="0" w:space="0" w:color="auto"/>
            <w:left w:val="none" w:sz="0" w:space="0" w:color="auto"/>
            <w:bottom w:val="none" w:sz="0" w:space="0" w:color="auto"/>
            <w:right w:val="none" w:sz="0" w:space="0" w:color="auto"/>
          </w:divBdr>
        </w:div>
        <w:div w:id="1275288298">
          <w:marLeft w:val="0"/>
          <w:marRight w:val="0"/>
          <w:marTop w:val="0"/>
          <w:marBottom w:val="0"/>
          <w:divBdr>
            <w:top w:val="none" w:sz="0" w:space="0" w:color="auto"/>
            <w:left w:val="none" w:sz="0" w:space="0" w:color="auto"/>
            <w:bottom w:val="none" w:sz="0" w:space="0" w:color="auto"/>
            <w:right w:val="none" w:sz="0" w:space="0" w:color="auto"/>
          </w:divBdr>
        </w:div>
        <w:div w:id="1479223830">
          <w:marLeft w:val="0"/>
          <w:marRight w:val="0"/>
          <w:marTop w:val="0"/>
          <w:marBottom w:val="0"/>
          <w:divBdr>
            <w:top w:val="none" w:sz="0" w:space="0" w:color="auto"/>
            <w:left w:val="none" w:sz="0" w:space="0" w:color="auto"/>
            <w:bottom w:val="none" w:sz="0" w:space="0" w:color="auto"/>
            <w:right w:val="none" w:sz="0" w:space="0" w:color="auto"/>
          </w:divBdr>
        </w:div>
        <w:div w:id="515122534">
          <w:marLeft w:val="0"/>
          <w:marRight w:val="0"/>
          <w:marTop w:val="0"/>
          <w:marBottom w:val="0"/>
          <w:divBdr>
            <w:top w:val="none" w:sz="0" w:space="0" w:color="auto"/>
            <w:left w:val="none" w:sz="0" w:space="0" w:color="auto"/>
            <w:bottom w:val="none" w:sz="0" w:space="0" w:color="auto"/>
            <w:right w:val="none" w:sz="0" w:space="0" w:color="auto"/>
          </w:divBdr>
        </w:div>
      </w:divsChild>
    </w:div>
    <w:div w:id="1581057308">
      <w:bodyDiv w:val="1"/>
      <w:marLeft w:val="0"/>
      <w:marRight w:val="0"/>
      <w:marTop w:val="0"/>
      <w:marBottom w:val="0"/>
      <w:divBdr>
        <w:top w:val="none" w:sz="0" w:space="0" w:color="auto"/>
        <w:left w:val="none" w:sz="0" w:space="0" w:color="auto"/>
        <w:bottom w:val="none" w:sz="0" w:space="0" w:color="auto"/>
        <w:right w:val="none" w:sz="0" w:space="0" w:color="auto"/>
      </w:divBdr>
    </w:div>
    <w:div w:id="1812868122">
      <w:bodyDiv w:val="1"/>
      <w:marLeft w:val="0"/>
      <w:marRight w:val="0"/>
      <w:marTop w:val="0"/>
      <w:marBottom w:val="0"/>
      <w:divBdr>
        <w:top w:val="none" w:sz="0" w:space="0" w:color="auto"/>
        <w:left w:val="none" w:sz="0" w:space="0" w:color="auto"/>
        <w:bottom w:val="none" w:sz="0" w:space="0" w:color="auto"/>
        <w:right w:val="none" w:sz="0" w:space="0" w:color="auto"/>
      </w:divBdr>
    </w:div>
    <w:div w:id="1891070738">
      <w:bodyDiv w:val="1"/>
      <w:marLeft w:val="0"/>
      <w:marRight w:val="0"/>
      <w:marTop w:val="0"/>
      <w:marBottom w:val="0"/>
      <w:divBdr>
        <w:top w:val="none" w:sz="0" w:space="0" w:color="auto"/>
        <w:left w:val="none" w:sz="0" w:space="0" w:color="auto"/>
        <w:bottom w:val="none" w:sz="0" w:space="0" w:color="auto"/>
        <w:right w:val="none" w:sz="0" w:space="0" w:color="auto"/>
      </w:divBdr>
      <w:divsChild>
        <w:div w:id="97794077">
          <w:marLeft w:val="0"/>
          <w:marRight w:val="0"/>
          <w:marTop w:val="0"/>
          <w:marBottom w:val="0"/>
          <w:divBdr>
            <w:top w:val="none" w:sz="0" w:space="0" w:color="auto"/>
            <w:left w:val="none" w:sz="0" w:space="0" w:color="auto"/>
            <w:bottom w:val="none" w:sz="0" w:space="0" w:color="auto"/>
            <w:right w:val="none" w:sz="0" w:space="0" w:color="auto"/>
          </w:divBdr>
        </w:div>
        <w:div w:id="1004088235">
          <w:marLeft w:val="0"/>
          <w:marRight w:val="0"/>
          <w:marTop w:val="0"/>
          <w:marBottom w:val="0"/>
          <w:divBdr>
            <w:top w:val="none" w:sz="0" w:space="0" w:color="auto"/>
            <w:left w:val="none" w:sz="0" w:space="0" w:color="auto"/>
            <w:bottom w:val="none" w:sz="0" w:space="0" w:color="auto"/>
            <w:right w:val="none" w:sz="0" w:space="0" w:color="auto"/>
          </w:divBdr>
        </w:div>
        <w:div w:id="1257252514">
          <w:marLeft w:val="0"/>
          <w:marRight w:val="0"/>
          <w:marTop w:val="0"/>
          <w:marBottom w:val="0"/>
          <w:divBdr>
            <w:top w:val="none" w:sz="0" w:space="0" w:color="auto"/>
            <w:left w:val="none" w:sz="0" w:space="0" w:color="auto"/>
            <w:bottom w:val="none" w:sz="0" w:space="0" w:color="auto"/>
            <w:right w:val="none" w:sz="0" w:space="0" w:color="auto"/>
          </w:divBdr>
        </w:div>
        <w:div w:id="628167620">
          <w:marLeft w:val="0"/>
          <w:marRight w:val="0"/>
          <w:marTop w:val="0"/>
          <w:marBottom w:val="0"/>
          <w:divBdr>
            <w:top w:val="none" w:sz="0" w:space="0" w:color="auto"/>
            <w:left w:val="none" w:sz="0" w:space="0" w:color="auto"/>
            <w:bottom w:val="none" w:sz="0" w:space="0" w:color="auto"/>
            <w:right w:val="none" w:sz="0" w:space="0" w:color="auto"/>
          </w:divBdr>
        </w:div>
        <w:div w:id="1289701194">
          <w:marLeft w:val="0"/>
          <w:marRight w:val="0"/>
          <w:marTop w:val="0"/>
          <w:marBottom w:val="0"/>
          <w:divBdr>
            <w:top w:val="none" w:sz="0" w:space="0" w:color="auto"/>
            <w:left w:val="none" w:sz="0" w:space="0" w:color="auto"/>
            <w:bottom w:val="none" w:sz="0" w:space="0" w:color="auto"/>
            <w:right w:val="none" w:sz="0" w:space="0" w:color="auto"/>
          </w:divBdr>
        </w:div>
      </w:divsChild>
    </w:div>
    <w:div w:id="1961302000">
      <w:bodyDiv w:val="1"/>
      <w:marLeft w:val="0"/>
      <w:marRight w:val="0"/>
      <w:marTop w:val="0"/>
      <w:marBottom w:val="0"/>
      <w:divBdr>
        <w:top w:val="none" w:sz="0" w:space="0" w:color="auto"/>
        <w:left w:val="none" w:sz="0" w:space="0" w:color="auto"/>
        <w:bottom w:val="none" w:sz="0" w:space="0" w:color="auto"/>
        <w:right w:val="none" w:sz="0" w:space="0" w:color="auto"/>
      </w:divBdr>
    </w:div>
    <w:div w:id="2107000962">
      <w:bodyDiv w:val="1"/>
      <w:marLeft w:val="0"/>
      <w:marRight w:val="0"/>
      <w:marTop w:val="0"/>
      <w:marBottom w:val="0"/>
      <w:divBdr>
        <w:top w:val="none" w:sz="0" w:space="0" w:color="auto"/>
        <w:left w:val="none" w:sz="0" w:space="0" w:color="auto"/>
        <w:bottom w:val="none" w:sz="0" w:space="0" w:color="auto"/>
        <w:right w:val="none" w:sz="0" w:space="0" w:color="auto"/>
      </w:divBdr>
      <w:divsChild>
        <w:div w:id="2026587774">
          <w:marLeft w:val="0"/>
          <w:marRight w:val="450"/>
          <w:marTop w:val="0"/>
          <w:marBottom w:val="0"/>
          <w:divBdr>
            <w:top w:val="none" w:sz="0" w:space="0" w:color="auto"/>
            <w:left w:val="none" w:sz="0" w:space="0" w:color="auto"/>
            <w:bottom w:val="none" w:sz="0" w:space="0" w:color="auto"/>
            <w:right w:val="none" w:sz="0" w:space="0" w:color="auto"/>
          </w:divBdr>
        </w:div>
        <w:div w:id="2056200604">
          <w:marLeft w:val="0"/>
          <w:marRight w:val="45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completeleader.org/competencies/conceptual-thinkin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banote.org/theory-z/"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completeleader.org/competencies/conceptual-thinking"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michaelpage.com.au/author/michael-page-tea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michaelpage.com.au/advice/management-advice/leadership/how-interpersonal-skills-affect-your-leadership-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1" ma:contentTypeDescription="Create a new document." ma:contentTypeScope="" ma:versionID="41bbf02dfb8cd98aa3699958bded6d6f">
  <xsd:schema xmlns:xsd="http://www.w3.org/2001/XMLSchema" xmlns:xs="http://www.w3.org/2001/XMLSchema" xmlns:p="http://schemas.microsoft.com/office/2006/metadata/properties" xmlns:ns3="01059ada-d055-41df-ae87-635bd8b92658" xmlns:ns4="5c225c8a-d58b-4f92-9659-fc93657787ef" targetNamespace="http://schemas.microsoft.com/office/2006/metadata/properties" ma:root="true" ma:fieldsID="e38e1a9534d86951b7e024719dd171ab" ns3:_="" ns4:_="">
    <xsd:import namespace="01059ada-d055-41df-ae87-635bd8b92658"/>
    <xsd:import namespace="5c225c8a-d58b-4f92-9659-fc93657787e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C1D7BDAE-B1B8-4B17-A441-D23AD235C88F}">
  <ds:schemaRefs>
    <ds:schemaRef ds:uri="http://schemas.openxmlformats.org/officeDocument/2006/bibliography"/>
  </ds:schemaRefs>
</ds:datastoreItem>
</file>

<file path=customXml/itemProps2.xml><?xml version="1.0" encoding="utf-8"?>
<ds:datastoreItem xmlns:ds="http://schemas.openxmlformats.org/officeDocument/2006/customXml" ds:itemID="{8B155E37-03A4-4689-9497-D695DD7050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059ada-d055-41df-ae87-635bd8b92658"/>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9CD741-B71E-4901-A9B5-429293CC8CD6}">
  <ds:schemaRefs>
    <ds:schemaRef ds:uri="http://schemas.microsoft.com/sharepoint/v3/contenttype/forms"/>
  </ds:schemaRefs>
</ds:datastoreItem>
</file>

<file path=customXml/itemProps4.xml><?xml version="1.0" encoding="utf-8"?>
<ds:datastoreItem xmlns:ds="http://schemas.openxmlformats.org/officeDocument/2006/customXml" ds:itemID="{FF3EAF43-7491-4D78-B0B0-F73F1C4A6E85}">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3471</Words>
  <Characters>22111</Characters>
  <Application>Microsoft Office Word</Application>
  <DocSecurity>0</DocSecurity>
  <Lines>450</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3</cp:revision>
  <dcterms:created xsi:type="dcterms:W3CDTF">2024-07-22T00:39:00Z</dcterms:created>
  <dcterms:modified xsi:type="dcterms:W3CDTF">2024-07-22T00:40:00Z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34cdfaef21d2c3dec4b3b807f2ad00a53c22754936e5bff55753e8d7c73eb303</vt:lpwstr>
  </property>
  <property fmtid="{D5CDD505-2E9C-101B-9397-08002B2CF9AE}" pid="3" name="ContentTypeId">
    <vt:lpwstr>0x010100448A7A53ED0F6C4BAC9BB320F40B3DEF</vt:lpwstr>
  </property>
</Properties>
</file>