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cs="Arial"/>
          <w:b/>
          <w:bCs/>
          <w:sz w:val="24"/>
          <w:szCs w:val="24"/>
          <w:lang w:val="en-GB" w:eastAsia="zh-CN"/>
        </w:rPr>
      </w:pPr>
      <w:r>
        <w:rPr>
          <w:rFonts w:hint="default" w:ascii="Arial" w:hAnsi="Arial" w:cs="Arial"/>
          <w:b/>
          <w:bCs/>
          <w:sz w:val="24"/>
          <w:szCs w:val="24"/>
          <w:lang w:val="en-GB"/>
        </w:rPr>
        <w:t>Report1:</w:t>
      </w:r>
      <w:r>
        <w:rPr>
          <w:rFonts w:hint="eastAsia" w:ascii="Arial" w:hAnsi="Arial" w:cs="Arial"/>
          <w:b/>
          <w:bCs/>
          <w:sz w:val="24"/>
          <w:szCs w:val="24"/>
          <w:lang w:val="en-US" w:eastAsia="zh-CN"/>
        </w:rPr>
        <w:t xml:space="preserve"> </w:t>
      </w:r>
      <w:r>
        <w:rPr>
          <w:rFonts w:hint="default" w:ascii="Arial" w:hAnsi="Arial" w:cs="Arial"/>
          <w:b/>
          <w:bCs/>
          <w:sz w:val="24"/>
          <w:szCs w:val="24"/>
          <w:lang w:val="en-GB" w:eastAsia="zh-CN"/>
        </w:rPr>
        <w:t>Ideas and thinking for future research</w:t>
      </w:r>
    </w:p>
    <w:p>
      <w:pPr>
        <w:rPr>
          <w:rFonts w:hint="default" w:ascii="Arial" w:hAnsi="Arial" w:cs="Arial"/>
          <w:b/>
          <w:bCs/>
          <w:sz w:val="24"/>
          <w:szCs w:val="24"/>
          <w:lang w:val="en-GB"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eastAsia="en-GB"/>
        </w:rPr>
        <w:t>studies and</w:t>
      </w:r>
      <w:r>
        <w:rPr>
          <w:rFonts w:hint="default" w:ascii="Times New Roman" w:hAnsi="Times New Roman" w:cs="Times New Roman"/>
          <w:b/>
          <w:bCs/>
          <w:sz w:val="24"/>
          <w:szCs w:val="24"/>
          <w:lang w:val="en-US" w:eastAsia="en-GB"/>
        </w:rPr>
        <w:t xml:space="preserve"> </w:t>
      </w:r>
      <w:r>
        <w:rPr>
          <w:rFonts w:hint="default" w:ascii="Times New Roman" w:hAnsi="Times New Roman" w:cs="Times New Roman"/>
          <w:b/>
          <w:bCs/>
          <w:sz w:val="24"/>
          <w:szCs w:val="24"/>
          <w:lang w:eastAsia="en-GB"/>
        </w:rPr>
        <w:t>experiences</w:t>
      </w:r>
      <w:r>
        <w:rPr>
          <w:rFonts w:hint="default" w:ascii="Times New Roman" w:hAnsi="Times New Roman" w:cs="Times New Roman"/>
          <w:b/>
          <w:bCs/>
          <w:sz w:val="24"/>
          <w:szCs w:val="24"/>
          <w:lang w:val="en-US" w:eastAsia="en-GB"/>
        </w:rPr>
        <w:t xml:space="preserve"> and development</w:t>
      </w: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GB" w:eastAsia="zh-CN"/>
        </w:rPr>
      </w:pPr>
      <w:r>
        <w:rPr>
          <w:rFonts w:hint="eastAsia" w:ascii="Times New Roman" w:hAnsi="Times New Roman" w:eastAsia="宋体" w:cs="Times New Roman"/>
          <w:color w:val="222222"/>
          <w:kern w:val="0"/>
          <w:sz w:val="24"/>
          <w:shd w:val="clear" w:color="auto" w:fill="FFFFFF"/>
          <w:lang w:val="en-US" w:eastAsia="zh-CN"/>
        </w:rPr>
        <w:t xml:space="preserve">The researcher who will continue to this research had finished his bachelor degree with major of business and finance in the University of Wales Trinity Saint David from 2016 to 2017, during this time, modules such as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Corporate Governance and Social Responsibility</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let students know what types of responsibilities should be taken by the companies (Cai, 2014)</w:t>
      </w:r>
      <w:r>
        <w:rPr>
          <w:rFonts w:hint="default" w:ascii="Times New Roman" w:hAnsi="Times New Roman" w:eastAsia="宋体" w:cs="Times New Roman"/>
          <w:color w:val="222222"/>
          <w:kern w:val="0"/>
          <w:sz w:val="24"/>
          <w:shd w:val="clear" w:color="auto" w:fill="FFFFFF"/>
          <w:lang w:val="en-GB" w:eastAsia="zh-CN"/>
        </w:rPr>
        <w:t xml:space="preserve"> and what is corporate social responsibility from Carroll’s pyramid (Carroll, 1979)</w:t>
      </w:r>
      <w:r>
        <w:rPr>
          <w:rFonts w:hint="eastAsia" w:ascii="Times New Roman" w:hAnsi="Times New Roman" w:eastAsia="宋体" w:cs="Times New Roman"/>
          <w:color w:val="222222"/>
          <w:kern w:val="0"/>
          <w:sz w:val="24"/>
          <w:shd w:val="clear" w:color="auto" w:fill="FFFFFF"/>
          <w:lang w:val="en-US" w:eastAsia="zh-CN"/>
        </w:rPr>
        <w:t xml:space="preserve">. Module such as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strategic management</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let researcher to know how to use Porter</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s Generic Strategies (Porter,1980), Business Level Strategy (Karami 2007) and competitive advantages (</w:t>
      </w:r>
      <w:r>
        <w:rPr>
          <w:rFonts w:hint="default" w:ascii="Times New Roman" w:hAnsi="Times New Roman" w:cs="Times New Roman"/>
          <w:sz w:val="24"/>
          <w:szCs w:val="24"/>
          <w:lang w:val="en-US" w:eastAsia="zh-CN"/>
        </w:rPr>
        <w:t>Koltler</w:t>
      </w:r>
      <w:r>
        <w:rPr>
          <w:rFonts w:hint="eastAsia" w:ascii="Times New Roman" w:hAnsi="Times New Roman" w:eastAsia="宋体" w:cs="Times New Roman"/>
          <w:color w:val="222222"/>
          <w:kern w:val="0"/>
          <w:sz w:val="24"/>
          <w:shd w:val="clear" w:color="auto" w:fill="FFFFFF"/>
          <w:lang w:val="en-US" w:eastAsia="zh-CN"/>
        </w:rPr>
        <w:t xml:space="preserve">, 2010) in analyzing one corporate. And module of international business communication lead one idea between the business and culture, </w:t>
      </w:r>
      <w:r>
        <w:rPr>
          <w:rFonts w:hint="default" w:ascii="Times New Roman" w:hAnsi="Times New Roman" w:eastAsia="宋体" w:cs="Times New Roman"/>
          <w:color w:val="222222"/>
          <w:kern w:val="0"/>
          <w:sz w:val="24"/>
          <w:shd w:val="clear" w:color="auto" w:fill="FFFFFF"/>
          <w:lang w:val="en-GB" w:eastAsia="zh-CN"/>
        </w:rPr>
        <w:t xml:space="preserve">and this is the first time for </w:t>
      </w:r>
      <w:r>
        <w:rPr>
          <w:rFonts w:hint="eastAsia" w:ascii="Times New Roman" w:hAnsi="Times New Roman" w:eastAsia="宋体" w:cs="Times New Roman"/>
          <w:color w:val="222222"/>
          <w:kern w:val="0"/>
          <w:sz w:val="24"/>
          <w:shd w:val="clear" w:color="auto" w:fill="FFFFFF"/>
          <w:lang w:val="en-GB" w:eastAsia="zh-CN"/>
        </w:rPr>
        <w:t>researcher</w:t>
      </w:r>
      <w:r>
        <w:rPr>
          <w:rFonts w:hint="default" w:ascii="Times New Roman" w:hAnsi="Times New Roman" w:eastAsia="宋体" w:cs="Times New Roman"/>
          <w:color w:val="222222"/>
          <w:kern w:val="0"/>
          <w:sz w:val="24"/>
          <w:shd w:val="clear" w:color="auto" w:fill="FFFFFF"/>
          <w:lang w:val="en-GB" w:eastAsia="zh-CN"/>
        </w:rPr>
        <w:t xml:space="preserve"> to contact with Hofstede (1980) cultural theory, which left a deep impression to him. After one year, the researcher </w:t>
      </w:r>
      <w:r>
        <w:rPr>
          <w:rFonts w:hint="eastAsia" w:ascii="Times New Roman" w:hAnsi="Times New Roman" w:eastAsia="宋体" w:cs="Times New Roman"/>
          <w:color w:val="222222"/>
          <w:kern w:val="0"/>
          <w:sz w:val="24"/>
          <w:shd w:val="clear" w:color="auto" w:fill="FFFFFF"/>
          <w:lang w:val="en-GB" w:eastAsia="zh-CN"/>
        </w:rPr>
        <w:t>obtain</w:t>
      </w:r>
      <w:r>
        <w:rPr>
          <w:rFonts w:hint="default" w:ascii="Times New Roman" w:hAnsi="Times New Roman" w:eastAsia="宋体" w:cs="Times New Roman"/>
          <w:color w:val="222222"/>
          <w:kern w:val="0"/>
          <w:sz w:val="24"/>
          <w:shd w:val="clear" w:color="auto" w:fill="FFFFFF"/>
          <w:lang w:val="en-GB" w:eastAsia="zh-CN"/>
        </w:rPr>
        <w:t xml:space="preserve"> his master degree</w:t>
      </w:r>
      <w:r>
        <w:rPr>
          <w:rFonts w:hint="default" w:ascii="Times New Roman" w:hAnsi="Times New Roman" w:eastAsia="宋体" w:cs="Times New Roman"/>
          <w:color w:val="222222"/>
          <w:kern w:val="0"/>
          <w:sz w:val="24"/>
          <w:shd w:val="clear" w:color="auto" w:fill="FFFFFF"/>
          <w:lang w:val="en-GB"/>
        </w:rPr>
        <w:t xml:space="preserve"> in the University of York from 201</w:t>
      </w:r>
      <w:r>
        <w:rPr>
          <w:rFonts w:hint="eastAsia" w:ascii="Times New Roman" w:hAnsi="Times New Roman" w:eastAsia="宋体" w:cs="Times New Roman"/>
          <w:color w:val="222222"/>
          <w:kern w:val="0"/>
          <w:sz w:val="24"/>
          <w:shd w:val="clear" w:color="auto" w:fill="FFFFFF"/>
          <w:lang w:val="en-US" w:eastAsia="zh-CN"/>
        </w:rPr>
        <w:t>7</w:t>
      </w:r>
      <w:r>
        <w:rPr>
          <w:rFonts w:hint="default" w:ascii="Times New Roman" w:hAnsi="Times New Roman" w:eastAsia="宋体" w:cs="Times New Roman"/>
          <w:color w:val="222222"/>
          <w:kern w:val="0"/>
          <w:sz w:val="24"/>
          <w:shd w:val="clear" w:color="auto" w:fill="FFFFFF"/>
          <w:lang w:val="en-GB"/>
        </w:rPr>
        <w:t xml:space="preserve"> to 2019, and he </w:t>
      </w:r>
      <w:r>
        <w:rPr>
          <w:rFonts w:hint="eastAsia" w:ascii="Times New Roman" w:hAnsi="Times New Roman" w:eastAsia="宋体" w:cs="Times New Roman"/>
          <w:color w:val="222222"/>
          <w:kern w:val="0"/>
          <w:sz w:val="24"/>
          <w:shd w:val="clear" w:color="auto" w:fill="FFFFFF"/>
          <w:lang w:val="en-GB" w:eastAsia="zh-CN"/>
        </w:rPr>
        <w:t>obtain</w:t>
      </w:r>
      <w:r>
        <w:rPr>
          <w:rFonts w:hint="default" w:ascii="Times New Roman" w:hAnsi="Times New Roman" w:eastAsia="宋体" w:cs="Times New Roman"/>
          <w:color w:val="222222"/>
          <w:kern w:val="0"/>
          <w:sz w:val="24"/>
          <w:shd w:val="clear" w:color="auto" w:fill="FFFFFF"/>
          <w:lang w:val="en-GB"/>
        </w:rPr>
        <w:t xml:space="preserve"> know</w:t>
      </w:r>
      <w:r>
        <w:rPr>
          <w:rFonts w:hint="eastAsia" w:ascii="Times New Roman" w:hAnsi="Times New Roman" w:eastAsia="宋体" w:cs="Times New Roman"/>
          <w:color w:val="222222"/>
          <w:kern w:val="0"/>
          <w:sz w:val="24"/>
          <w:shd w:val="clear" w:color="auto" w:fill="FFFFFF"/>
          <w:lang w:val="en-US" w:eastAsia="zh-CN"/>
        </w:rPr>
        <w:t>ledge</w:t>
      </w:r>
      <w:r>
        <w:rPr>
          <w:rFonts w:hint="default" w:ascii="Times New Roman" w:hAnsi="Times New Roman" w:eastAsia="宋体" w:cs="Times New Roman"/>
          <w:color w:val="222222"/>
          <w:kern w:val="0"/>
          <w:sz w:val="24"/>
          <w:shd w:val="clear" w:color="auto" w:fill="FFFFFF"/>
          <w:lang w:val="en-GB"/>
        </w:rPr>
        <w:t xml:space="preserve"> from different areas, </w:t>
      </w:r>
      <w:r>
        <w:rPr>
          <w:rFonts w:hint="eastAsia" w:ascii="Times New Roman" w:hAnsi="Times New Roman" w:eastAsia="宋体" w:cs="Times New Roman"/>
          <w:color w:val="222222"/>
          <w:kern w:val="0"/>
          <w:sz w:val="24"/>
          <w:shd w:val="clear" w:color="auto" w:fill="FFFFFF"/>
          <w:lang w:val="en-US" w:eastAsia="zh-CN"/>
        </w:rPr>
        <w:t>like the module o</w:t>
      </w:r>
      <w:r>
        <w:rPr>
          <w:rFonts w:hint="default" w:ascii="Times New Roman" w:hAnsi="Times New Roman" w:eastAsia="宋体" w:cs="Times New Roman"/>
          <w:color w:val="222222"/>
          <w:kern w:val="0"/>
          <w:sz w:val="24"/>
          <w:shd w:val="clear" w:color="auto" w:fill="FFFFFF"/>
          <w:lang w:val="en-GB" w:eastAsia="zh-CN"/>
        </w:rPr>
        <w:t xml:space="preserve">f </w:t>
      </w:r>
      <w:r>
        <w:rPr>
          <w:rFonts w:hint="eastAsia" w:ascii="Times New Roman" w:hAnsi="Times New Roman" w:eastAsia="宋体" w:cs="Times New Roman"/>
          <w:color w:val="222222"/>
          <w:kern w:val="0"/>
          <w:sz w:val="24"/>
          <w:shd w:val="clear" w:color="auto" w:fill="FFFFFF"/>
          <w:lang w:val="en-US" w:eastAsia="zh-CN"/>
        </w:rPr>
        <w:t xml:space="preserve">Managing People </w:t>
      </w:r>
      <w:r>
        <w:rPr>
          <w:rFonts w:hint="default" w:ascii="Times New Roman" w:hAnsi="Times New Roman" w:eastAsia="宋体" w:cs="Times New Roman"/>
          <w:color w:val="222222"/>
          <w:kern w:val="0"/>
          <w:sz w:val="24"/>
          <w:shd w:val="clear" w:color="auto" w:fill="FFFFFF"/>
          <w:lang w:val="en-GB" w:eastAsia="zh-CN"/>
        </w:rPr>
        <w:t>let him know</w:t>
      </w:r>
      <w:r>
        <w:rPr>
          <w:rFonts w:hint="eastAsia" w:ascii="Times New Roman" w:hAnsi="Times New Roman" w:eastAsia="宋体" w:cs="Times New Roman"/>
          <w:color w:val="222222"/>
          <w:kern w:val="0"/>
          <w:sz w:val="24"/>
          <w:shd w:val="clear" w:color="auto" w:fill="FFFFFF"/>
          <w:lang w:val="en-US" w:eastAsia="zh-CN"/>
        </w:rPr>
        <w:t xml:space="preserve"> the science of human behavior is main focus on predict, understand and control other sciences (Moss,1965), the module </w:t>
      </w:r>
      <w:r>
        <w:rPr>
          <w:rFonts w:hint="default" w:ascii="Times New Roman" w:hAnsi="Times New Roman" w:eastAsia="宋体" w:cs="Times New Roman"/>
          <w:color w:val="222222"/>
          <w:kern w:val="0"/>
          <w:sz w:val="24"/>
          <w:shd w:val="clear" w:color="auto" w:fill="FFFFFF"/>
          <w:lang w:val="en-GB" w:eastAsia="zh-CN"/>
        </w:rPr>
        <w:t xml:space="preserve">of </w:t>
      </w:r>
      <w:r>
        <w:rPr>
          <w:rFonts w:hint="eastAsia" w:ascii="Times New Roman" w:hAnsi="Times New Roman" w:eastAsia="宋体" w:cs="Times New Roman"/>
          <w:color w:val="222222"/>
          <w:kern w:val="0"/>
          <w:sz w:val="24"/>
          <w:shd w:val="clear" w:color="auto" w:fill="FFFFFF"/>
          <w:lang w:val="en-US" w:eastAsia="zh-CN"/>
        </w:rPr>
        <w:t xml:space="preserve">introduction to strategic management will let </w:t>
      </w:r>
      <w:r>
        <w:rPr>
          <w:rFonts w:hint="default" w:ascii="Times New Roman" w:hAnsi="Times New Roman" w:eastAsia="宋体" w:cs="Times New Roman"/>
          <w:color w:val="222222"/>
          <w:kern w:val="0"/>
          <w:sz w:val="24"/>
          <w:shd w:val="clear" w:color="auto" w:fill="FFFFFF"/>
          <w:lang w:val="en-GB" w:eastAsia="zh-CN"/>
        </w:rPr>
        <w:t>researcher</w:t>
      </w:r>
      <w:r>
        <w:rPr>
          <w:rFonts w:hint="eastAsia" w:ascii="Times New Roman" w:hAnsi="Times New Roman" w:eastAsia="宋体" w:cs="Times New Roman"/>
          <w:color w:val="222222"/>
          <w:kern w:val="0"/>
          <w:sz w:val="24"/>
          <w:shd w:val="clear" w:color="auto" w:fill="FFFFFF"/>
          <w:lang w:val="en-US" w:eastAsia="zh-CN"/>
        </w:rPr>
        <w:t xml:space="preserve"> to know positioning play an important role in the strategic management (Porter,</w:t>
      </w:r>
      <w:r>
        <w:rPr>
          <w:rFonts w:ascii="Times New Roman" w:hAnsi="Times New Roman" w:eastAsia="宋体" w:cs="Times New Roman"/>
          <w:color w:val="222222"/>
          <w:kern w:val="0"/>
          <w:sz w:val="24"/>
          <w:shd w:val="clear" w:color="auto" w:fill="FFFFFF"/>
        </w:rPr>
        <w:t>1996</w:t>
      </w:r>
      <w:r>
        <w:rPr>
          <w:rFonts w:hint="eastAsia" w:ascii="Times New Roman" w:hAnsi="Times New Roman" w:eastAsia="宋体" w:cs="Times New Roman"/>
          <w:color w:val="222222"/>
          <w:kern w:val="0"/>
          <w:sz w:val="24"/>
          <w:shd w:val="clear" w:color="auto" w:fill="FFFFFF"/>
          <w:lang w:val="en-US" w:eastAsia="zh-CN"/>
        </w:rPr>
        <w:t xml:space="preserve">) and the module of international business in the Global context </w:t>
      </w:r>
      <w:r>
        <w:rPr>
          <w:rFonts w:hint="default" w:ascii="Times New Roman" w:hAnsi="Times New Roman" w:eastAsia="宋体" w:cs="Times New Roman"/>
          <w:color w:val="222222"/>
          <w:kern w:val="0"/>
          <w:sz w:val="24"/>
          <w:shd w:val="clear" w:color="auto" w:fill="FFFFFF"/>
          <w:lang w:val="en-GB" w:eastAsia="zh-CN"/>
        </w:rPr>
        <w:t xml:space="preserve">also bring </w:t>
      </w:r>
      <w:r>
        <w:rPr>
          <w:rFonts w:hint="eastAsia" w:ascii="Times New Roman" w:hAnsi="Times New Roman" w:eastAsia="宋体" w:cs="Times New Roman"/>
          <w:color w:val="222222"/>
          <w:kern w:val="0"/>
          <w:sz w:val="24"/>
          <w:shd w:val="clear" w:color="auto" w:fill="FFFFFF"/>
          <w:lang w:val="en-US" w:eastAsia="zh-CN"/>
        </w:rPr>
        <w:t>thinking</w:t>
      </w:r>
      <w:r>
        <w:rPr>
          <w:rFonts w:hint="default" w:ascii="Times New Roman" w:hAnsi="Times New Roman" w:eastAsia="宋体" w:cs="Times New Roman"/>
          <w:color w:val="222222"/>
          <w:kern w:val="0"/>
          <w:sz w:val="24"/>
          <w:shd w:val="clear" w:color="auto" w:fill="FFFFFF"/>
          <w:lang w:val="en-GB" w:eastAsia="zh-CN"/>
        </w:rPr>
        <w:t xml:space="preserve"> that the globalization of MNCs have been an essential part in </w:t>
      </w:r>
      <w:r>
        <w:rPr>
          <w:rFonts w:hint="eastAsia" w:ascii="Times New Roman" w:hAnsi="Times New Roman" w:eastAsia="宋体" w:cs="Times New Roman"/>
          <w:color w:val="222222"/>
          <w:kern w:val="0"/>
          <w:sz w:val="24"/>
          <w:shd w:val="clear" w:color="auto" w:fill="FFFFFF"/>
          <w:lang w:val="en-GB" w:eastAsia="zh-CN"/>
        </w:rPr>
        <w:t>international</w:t>
      </w:r>
      <w:r>
        <w:rPr>
          <w:rFonts w:hint="default" w:ascii="Times New Roman" w:hAnsi="Times New Roman" w:eastAsia="宋体" w:cs="Times New Roman"/>
          <w:color w:val="222222"/>
          <w:kern w:val="0"/>
          <w:sz w:val="24"/>
          <w:shd w:val="clear" w:color="auto" w:fill="FFFFFF"/>
          <w:lang w:val="en-GB" w:eastAsia="zh-CN"/>
        </w:rPr>
        <w:t xml:space="preserve"> business. (</w:t>
      </w:r>
      <w:r>
        <w:rPr>
          <w:rFonts w:hint="eastAsia" w:ascii="Times New Roman" w:hAnsi="Times New Roman" w:eastAsia="宋体" w:cs="Times New Roman"/>
          <w:color w:val="222222"/>
          <w:kern w:val="0"/>
          <w:sz w:val="24"/>
          <w:shd w:val="clear" w:color="auto" w:fill="FFFFFF"/>
          <w:lang w:val="en-US" w:eastAsia="zh-CN"/>
        </w:rPr>
        <w:t>Cuervo et al</w:t>
      </w:r>
      <w:r>
        <w:rPr>
          <w:rFonts w:hint="default" w:ascii="Times New Roman" w:hAnsi="Times New Roman" w:eastAsia="宋体" w:cs="Times New Roman"/>
          <w:color w:val="222222"/>
          <w:kern w:val="0"/>
          <w:sz w:val="24"/>
          <w:shd w:val="clear" w:color="auto" w:fill="FFFFFF"/>
          <w:lang w:val="en-GB" w:eastAsia="zh-CN"/>
        </w:rPr>
        <w:t>, 2014),etc. However, the researcher is more interested in</w:t>
      </w:r>
      <w:r>
        <w:rPr>
          <w:rFonts w:hint="eastAsia" w:ascii="Times New Roman" w:hAnsi="Times New Roman" w:eastAsia="宋体" w:cs="Times New Roman"/>
          <w:color w:val="222222"/>
          <w:kern w:val="0"/>
          <w:sz w:val="24"/>
          <w:shd w:val="clear" w:color="auto" w:fill="FFFFFF"/>
          <w:lang w:val="en-US" w:eastAsia="zh-CN"/>
        </w:rPr>
        <w:t xml:space="preserve"> one module: global organization</w:t>
      </w:r>
      <w:r>
        <w:rPr>
          <w:rFonts w:hint="default" w:ascii="Times New Roman" w:hAnsi="Times New Roman" w:eastAsia="宋体" w:cs="Times New Roman"/>
          <w:color w:val="222222"/>
          <w:kern w:val="0"/>
          <w:sz w:val="24"/>
          <w:shd w:val="clear" w:color="auto" w:fill="FFFFFF"/>
          <w:lang w:val="en-GB" w:eastAsia="zh-CN"/>
        </w:rPr>
        <w:t xml:space="preserve">, which bring the theory of Hofstede cultural dimension (Hofstede, 1980) to </w:t>
      </w:r>
      <w:r>
        <w:rPr>
          <w:rFonts w:hint="eastAsia" w:ascii="Times New Roman" w:hAnsi="Times New Roman" w:eastAsia="宋体" w:cs="Times New Roman"/>
          <w:color w:val="222222"/>
          <w:kern w:val="0"/>
          <w:sz w:val="24"/>
          <w:shd w:val="clear" w:color="auto" w:fill="FFFFFF"/>
          <w:lang w:val="en-GB" w:eastAsia="zh-CN"/>
        </w:rPr>
        <w:t>describe</w:t>
      </w:r>
      <w:r>
        <w:rPr>
          <w:rFonts w:hint="default" w:ascii="Times New Roman" w:hAnsi="Times New Roman" w:eastAsia="宋体" w:cs="Times New Roman"/>
          <w:color w:val="222222"/>
          <w:kern w:val="0"/>
          <w:sz w:val="24"/>
          <w:shd w:val="clear" w:color="auto" w:fill="FFFFFF"/>
          <w:lang w:val="en-GB" w:eastAsia="zh-CN"/>
        </w:rPr>
        <w:t xml:space="preserve"> cultural distance for students, and this is second time for </w:t>
      </w:r>
      <w:r>
        <w:rPr>
          <w:rFonts w:hint="eastAsia" w:ascii="Times New Roman" w:hAnsi="Times New Roman" w:eastAsia="宋体" w:cs="Times New Roman"/>
          <w:color w:val="222222"/>
          <w:kern w:val="0"/>
          <w:sz w:val="24"/>
          <w:shd w:val="clear" w:color="auto" w:fill="FFFFFF"/>
          <w:lang w:val="en-GB" w:eastAsia="zh-CN"/>
        </w:rPr>
        <w:t>researcher</w:t>
      </w:r>
      <w:r>
        <w:rPr>
          <w:rFonts w:hint="default" w:ascii="Times New Roman" w:hAnsi="Times New Roman" w:eastAsia="宋体" w:cs="Times New Roman"/>
          <w:color w:val="222222"/>
          <w:kern w:val="0"/>
          <w:sz w:val="24"/>
          <w:shd w:val="clear" w:color="auto" w:fill="FFFFFF"/>
          <w:lang w:val="en-GB" w:eastAsia="zh-CN"/>
        </w:rPr>
        <w:t xml:space="preserve"> to contact the theory of Hofstde cultural dimension, and it will leads researcher to do more analyze between cultural </w:t>
      </w:r>
      <w:r>
        <w:rPr>
          <w:rFonts w:hint="eastAsia" w:ascii="Times New Roman" w:hAnsi="Times New Roman" w:eastAsia="宋体" w:cs="Times New Roman"/>
          <w:color w:val="222222"/>
          <w:kern w:val="0"/>
          <w:sz w:val="24"/>
          <w:shd w:val="clear" w:color="auto" w:fill="FFFFFF"/>
          <w:lang w:val="en-GB" w:eastAsia="zh-CN"/>
        </w:rPr>
        <w:t>difference</w:t>
      </w:r>
      <w:r>
        <w:rPr>
          <w:rFonts w:hint="default" w:ascii="Times New Roman" w:hAnsi="Times New Roman" w:eastAsia="宋体" w:cs="Times New Roman"/>
          <w:color w:val="222222"/>
          <w:kern w:val="0"/>
          <w:sz w:val="24"/>
          <w:shd w:val="clear" w:color="auto" w:fill="FFFFFF"/>
          <w:lang w:val="en-GB" w:eastAsia="zh-CN"/>
        </w:rPr>
        <w:t xml:space="preserve"> to international business. For doing better on this topic, the researcher will do more studying and research for his interest area.</w:t>
      </w:r>
    </w:p>
    <w:p>
      <w:pPr>
        <w:widowControl/>
        <w:spacing w:before="100" w:beforeAutospacing="1" w:after="100" w:afterAutospacing="1" w:line="480" w:lineRule="auto"/>
        <w:jc w:val="both"/>
        <w:rPr>
          <w:rFonts w:hint="default" w:ascii="Times New Roman" w:hAnsi="Times New Roman" w:eastAsia="宋体" w:cs="Times New Roman"/>
          <w:b/>
          <w:bCs/>
          <w:color w:val="222222"/>
          <w:kern w:val="0"/>
          <w:sz w:val="24"/>
          <w:shd w:val="clear" w:color="auto" w:fill="FFFFFF"/>
          <w:lang w:val="en-US" w:eastAsia="zh-CN"/>
        </w:rPr>
      </w:pPr>
      <w:r>
        <w:rPr>
          <w:rFonts w:hint="default" w:ascii="Times New Roman" w:hAnsi="Times New Roman" w:cs="Times New Roman"/>
          <w:b/>
          <w:bCs/>
          <w:sz w:val="24"/>
          <w:szCs w:val="24"/>
          <w:lang w:val="en-US" w:eastAsia="en-GB"/>
        </w:rPr>
        <w:t>V</w:t>
      </w:r>
      <w:r>
        <w:rPr>
          <w:rFonts w:hint="default" w:ascii="Times New Roman" w:hAnsi="Times New Roman" w:cs="Times New Roman"/>
          <w:b/>
          <w:bCs/>
          <w:sz w:val="24"/>
          <w:szCs w:val="24"/>
          <w:lang w:eastAsia="en-GB"/>
        </w:rPr>
        <w:t>alidity and reliability</w:t>
      </w:r>
      <w:r>
        <w:rPr>
          <w:rFonts w:hint="default" w:ascii="Times New Roman" w:hAnsi="Times New Roman" w:cs="Times New Roman"/>
          <w:b/>
          <w:bCs/>
          <w:sz w:val="24"/>
          <w:szCs w:val="24"/>
          <w:lang w:val="en-US" w:eastAsia="en-GB"/>
        </w:rPr>
        <w:t xml:space="preserve"> for resources</w:t>
      </w:r>
    </w:p>
    <w:p>
      <w:pPr>
        <w:widowControl/>
        <w:numPr>
          <w:ilvl w:val="0"/>
          <w:numId w:val="0"/>
        </w:numPr>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To support what researcher would like to do at next step, it is necessary for researcher to collect sources from different </w:t>
      </w:r>
      <w:r>
        <w:rPr>
          <w:rFonts w:hint="default" w:ascii="Times New Roman" w:hAnsi="Times New Roman" w:eastAsia="宋体" w:cs="Times New Roman"/>
          <w:color w:val="222222"/>
          <w:kern w:val="0"/>
          <w:sz w:val="24"/>
          <w:shd w:val="clear" w:color="auto" w:fill="FFFFFF"/>
          <w:lang w:val="en-GB" w:eastAsia="zh-CN"/>
        </w:rPr>
        <w:t>places</w:t>
      </w:r>
      <w:r>
        <w:rPr>
          <w:rFonts w:hint="eastAsia" w:ascii="Times New Roman" w:hAnsi="Times New Roman" w:eastAsia="宋体" w:cs="Times New Roman"/>
          <w:color w:val="222222"/>
          <w:kern w:val="0"/>
          <w:sz w:val="24"/>
          <w:shd w:val="clear" w:color="auto" w:fill="FFFFFF"/>
          <w:lang w:val="en-US" w:eastAsia="zh-CN"/>
        </w:rPr>
        <w:t>, including so</w:t>
      </w:r>
      <w:r>
        <w:rPr>
          <w:rFonts w:hint="default" w:ascii="Times New Roman" w:hAnsi="Times New Roman" w:eastAsia="宋体" w:cs="Times New Roman"/>
          <w:color w:val="222222"/>
          <w:kern w:val="0"/>
          <w:sz w:val="24"/>
          <w:shd w:val="clear" w:color="auto" w:fill="FFFFFF"/>
          <w:lang w:val="en-GB" w:eastAsia="zh-CN"/>
        </w:rPr>
        <w:t>ur</w:t>
      </w:r>
      <w:r>
        <w:rPr>
          <w:rFonts w:hint="eastAsia" w:ascii="Times New Roman" w:hAnsi="Times New Roman" w:eastAsia="宋体" w:cs="Times New Roman"/>
          <w:color w:val="222222"/>
          <w:kern w:val="0"/>
          <w:sz w:val="24"/>
          <w:shd w:val="clear" w:color="auto" w:fill="FFFFFF"/>
          <w:lang w:val="en-US" w:eastAsia="zh-CN"/>
        </w:rPr>
        <w:t xml:space="preserve">ces from books, journal and </w:t>
      </w:r>
      <w:r>
        <w:rPr>
          <w:rFonts w:hint="default" w:ascii="Times New Roman" w:hAnsi="Times New Roman" w:eastAsia="宋体" w:cs="Times New Roman"/>
          <w:color w:val="222222"/>
          <w:kern w:val="0"/>
          <w:sz w:val="24"/>
          <w:shd w:val="clear" w:color="auto" w:fill="FFFFFF"/>
          <w:lang w:val="en-GB" w:eastAsia="zh-CN"/>
        </w:rPr>
        <w:t>web</w:t>
      </w:r>
      <w:r>
        <w:rPr>
          <w:rFonts w:hint="eastAsia" w:ascii="Times New Roman" w:hAnsi="Times New Roman" w:eastAsia="宋体" w:cs="Times New Roman"/>
          <w:color w:val="222222"/>
          <w:kern w:val="0"/>
          <w:sz w:val="24"/>
          <w:shd w:val="clear" w:color="auto" w:fill="FFFFFF"/>
          <w:lang w:val="en-US" w:eastAsia="zh-CN"/>
        </w:rPr>
        <w:t>site</w:t>
      </w:r>
      <w:r>
        <w:rPr>
          <w:rFonts w:hint="default" w:ascii="Times New Roman" w:hAnsi="Times New Roman" w:eastAsia="宋体" w:cs="Times New Roman"/>
          <w:color w:val="222222"/>
          <w:kern w:val="0"/>
          <w:sz w:val="24"/>
          <w:shd w:val="clear" w:color="auto" w:fill="FFFFFF"/>
          <w:lang w:val="en-GB" w:eastAsia="zh-CN"/>
        </w:rPr>
        <w:t xml:space="preserve">. </w:t>
      </w:r>
      <w:r>
        <w:rPr>
          <w:rFonts w:hint="eastAsia" w:ascii="Times New Roman" w:hAnsi="Times New Roman" w:eastAsia="宋体" w:cs="Times New Roman"/>
          <w:color w:val="222222"/>
          <w:kern w:val="0"/>
          <w:sz w:val="24"/>
          <w:shd w:val="clear" w:color="auto" w:fill="FFFFFF"/>
          <w:lang w:val="en-US" w:eastAsia="zh-CN"/>
        </w:rPr>
        <w:t>C</w:t>
      </w:r>
      <w:r>
        <w:rPr>
          <w:rFonts w:hint="default" w:ascii="Times New Roman" w:hAnsi="Times New Roman" w:eastAsia="宋体" w:cs="Times New Roman"/>
          <w:color w:val="222222"/>
          <w:kern w:val="0"/>
          <w:sz w:val="24"/>
          <w:shd w:val="clear" w:color="auto" w:fill="FFFFFF"/>
          <w:lang w:val="en-GB" w:eastAsia="zh-CN"/>
        </w:rPr>
        <w:t xml:space="preserve">onsidering of </w:t>
      </w:r>
      <w:bookmarkStart w:id="0" w:name="OLE_LINK4"/>
      <w:r>
        <w:rPr>
          <w:rFonts w:ascii="Times New Roman" w:hAnsi="Times New Roman" w:eastAsia="宋体" w:cs="Times New Roman"/>
          <w:color w:val="222222"/>
          <w:kern w:val="0"/>
          <w:sz w:val="24"/>
          <w:shd w:val="clear" w:color="auto" w:fill="FFFFFF"/>
          <w:lang w:eastAsia="en-GB"/>
        </w:rPr>
        <w:t>validity and reliability</w:t>
      </w:r>
      <w:bookmarkEnd w:id="0"/>
      <w:r>
        <w:rPr>
          <w:rFonts w:ascii="Times New Roman" w:hAnsi="Times New Roman" w:eastAsia="宋体" w:cs="Times New Roman"/>
          <w:color w:val="222222"/>
          <w:kern w:val="0"/>
          <w:sz w:val="24"/>
          <w:shd w:val="clear" w:color="auto" w:fill="FFFFFF"/>
          <w:lang w:eastAsia="en-GB"/>
        </w:rPr>
        <w:t xml:space="preserve"> </w:t>
      </w:r>
      <w:r>
        <w:rPr>
          <w:rFonts w:hint="default" w:ascii="Times New Roman" w:hAnsi="Times New Roman" w:eastAsia="宋体" w:cs="Times New Roman"/>
          <w:color w:val="222222"/>
          <w:kern w:val="0"/>
          <w:sz w:val="24"/>
          <w:shd w:val="clear" w:color="auto" w:fill="FFFFFF"/>
          <w:lang w:val="en-US" w:eastAsia="en-GB"/>
        </w:rPr>
        <w:t>for secondary sources, the researcher will find out secondary source from formal place and these resources will close to the research area, such as</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culture</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cultural distance (or difference)</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and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international business</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with different years published, For instance:</w:t>
      </w:r>
    </w:p>
    <w:p>
      <w:pPr>
        <w:widowControl/>
        <w:numPr>
          <w:ilvl w:val="0"/>
          <w:numId w:val="0"/>
        </w:numPr>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Books: </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default" w:ascii="Times New Roman" w:hAnsi="Times New Roman" w:eastAsia="宋体" w:cs="Times New Roman"/>
          <w:color w:val="222222"/>
          <w:kern w:val="0"/>
          <w:sz w:val="24"/>
          <w:shd w:val="clear" w:color="auto" w:fill="FFFFFF"/>
          <w:lang w:val="en-US" w:eastAsia="zh-CN"/>
        </w:rPr>
        <w:t>International Management Managing Across Borders and Culture</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GB" w:eastAsia="zh-CN"/>
        </w:rPr>
        <w:t>Deresky</w:t>
      </w:r>
      <w:r>
        <w:rPr>
          <w:rFonts w:hint="eastAsia" w:ascii="Times New Roman" w:hAnsi="Times New Roman" w:eastAsia="宋体" w:cs="Times New Roman"/>
          <w:color w:val="222222"/>
          <w:kern w:val="0"/>
          <w:sz w:val="24"/>
          <w:shd w:val="clear" w:color="auto" w:fill="FFFFFF"/>
          <w:lang w:val="en-US" w:eastAsia="zh-CN"/>
        </w:rPr>
        <w:t>,2000).</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default" w:ascii="Times New Roman" w:hAnsi="Times New Roman" w:eastAsia="宋体" w:cs="Times New Roman"/>
          <w:color w:val="222222"/>
          <w:kern w:val="0"/>
          <w:sz w:val="24"/>
          <w:shd w:val="clear" w:color="auto" w:fill="FFFFFF"/>
          <w:lang w:val="en-GB" w:eastAsia="zh-CN"/>
        </w:rPr>
        <w:t>J</w:t>
      </w:r>
      <w:r>
        <w:rPr>
          <w:rFonts w:hint="eastAsia" w:ascii="Times New Roman" w:hAnsi="Times New Roman" w:eastAsia="宋体" w:cs="Times New Roman"/>
          <w:color w:val="222222"/>
          <w:kern w:val="0"/>
          <w:sz w:val="24"/>
          <w:shd w:val="clear" w:color="auto" w:fill="FFFFFF"/>
          <w:lang w:val="en-US" w:eastAsia="zh-CN"/>
        </w:rPr>
        <w:t>ournal of articles: (ABS, 2015)</w:t>
      </w:r>
    </w:p>
    <w:p>
      <w:pPr>
        <w:widowControl/>
        <w:numPr>
          <w:ilvl w:val="0"/>
          <w:numId w:val="0"/>
        </w:numPr>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1,</w:t>
      </w:r>
      <w:bookmarkStart w:id="1" w:name="OLE_LINK5"/>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US" w:eastAsia="zh-CN"/>
        </w:rPr>
        <w:t>The Effect of National Culture on the Choice of Entry Mode</w:t>
      </w:r>
      <w:bookmarkEnd w:id="1"/>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GB" w:eastAsia="zh-CN"/>
        </w:rPr>
        <w:t>Kogut</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GB" w:eastAsia="zh-CN"/>
        </w:rPr>
        <w:t>&amp;</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GB" w:eastAsia="zh-CN"/>
        </w:rPr>
        <w:t>Singh</w:t>
      </w:r>
      <w:r>
        <w:rPr>
          <w:rFonts w:hint="eastAsia" w:ascii="Times New Roman" w:hAnsi="Times New Roman" w:eastAsia="宋体" w:cs="Times New Roman"/>
          <w:color w:val="222222"/>
          <w:kern w:val="0"/>
          <w:sz w:val="24"/>
          <w:shd w:val="clear" w:color="auto" w:fill="FFFFFF"/>
          <w:lang w:val="en-US" w:eastAsia="zh-CN"/>
        </w:rPr>
        <w:t>, 1988).</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2, An overview of Hofstede-inspired country-level culture research in international business since 2006 (Beugelsdijk et at, 2017).</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3, </w:t>
      </w:r>
      <w:r>
        <w:rPr>
          <w:rFonts w:hint="default" w:ascii="Times New Roman" w:hAnsi="Times New Roman" w:eastAsia="宋体" w:cs="Times New Roman"/>
          <w:i w:val="0"/>
          <w:caps w:val="0"/>
          <w:color w:val="222222"/>
          <w:spacing w:val="0"/>
          <w:sz w:val="24"/>
          <w:szCs w:val="24"/>
          <w:shd w:val="clear" w:fill="FFFFFF"/>
        </w:rPr>
        <w:t>Using interdisciplinary lenses to enrich the treatment of culture in international business</w:t>
      </w:r>
      <w:r>
        <w:rPr>
          <w:rFonts w:hint="eastAsia" w:ascii="Times New Roman" w:hAnsi="Times New Roman" w:eastAsia="宋体" w:cs="Times New Roman"/>
          <w:i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caps w:val="0"/>
          <w:color w:val="222222"/>
          <w:spacing w:val="0"/>
          <w:sz w:val="24"/>
          <w:szCs w:val="24"/>
          <w:shd w:val="clear" w:fill="FFFFFF"/>
        </w:rPr>
        <w:t>Shenkar</w:t>
      </w:r>
      <w:r>
        <w:rPr>
          <w:rFonts w:hint="eastAsia" w:ascii="Times New Roman" w:hAnsi="Times New Roman" w:eastAsia="宋体" w:cs="Times New Roman"/>
          <w:i w:val="0"/>
          <w:caps w:val="0"/>
          <w:color w:val="222222"/>
          <w:spacing w:val="0"/>
          <w:sz w:val="24"/>
          <w:szCs w:val="24"/>
          <w:shd w:val="clear" w:fill="FFFFFF"/>
          <w:lang w:val="en-US" w:eastAsia="zh-CN"/>
        </w:rPr>
        <w:t>, 2021).</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4, Culture and International business research: A review and research agenda (</w:t>
      </w:r>
      <w:r>
        <w:rPr>
          <w:rFonts w:hint="default" w:ascii="Times New Roman" w:hAnsi="Times New Roman" w:eastAsia="宋体" w:cs="Times New Roman"/>
          <w:i w:val="0"/>
          <w:caps w:val="0"/>
          <w:color w:val="222222"/>
          <w:spacing w:val="0"/>
          <w:sz w:val="24"/>
          <w:szCs w:val="24"/>
          <w:shd w:val="clear" w:fill="FFFFFF"/>
        </w:rPr>
        <w:t>Srivastava</w:t>
      </w:r>
      <w:r>
        <w:rPr>
          <w:rFonts w:hint="eastAsia" w:ascii="Times New Roman" w:hAnsi="Times New Roman" w:eastAsia="宋体" w:cs="Times New Roman"/>
          <w:i w:val="0"/>
          <w:caps w:val="0"/>
          <w:color w:val="222222"/>
          <w:spacing w:val="0"/>
          <w:sz w:val="24"/>
          <w:szCs w:val="24"/>
          <w:shd w:val="clear" w:fill="FFFFFF"/>
          <w:lang w:val="en-US" w:eastAsia="zh-CN"/>
        </w:rPr>
        <w:t xml:space="preserve"> et al, 2020</w:t>
      </w:r>
      <w:r>
        <w:rPr>
          <w:rFonts w:hint="eastAsia" w:ascii="Times New Roman" w:hAnsi="Times New Roman" w:eastAsia="宋体" w:cs="Times New Roman"/>
          <w:color w:val="222222"/>
          <w:kern w:val="0"/>
          <w:sz w:val="24"/>
          <w:shd w:val="clear" w:color="auto" w:fill="FFFFFF"/>
          <w:lang w:val="en-US" w:eastAsia="zh-CN"/>
        </w:rPr>
        <w:t>).</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5, Chinese culture, modernization, and international business (</w:t>
      </w:r>
      <w:r>
        <w:rPr>
          <w:rFonts w:ascii="Arial" w:hAnsi="Arial" w:eastAsia="宋体" w:cs="Arial"/>
          <w:i w:val="0"/>
          <w:caps w:val="0"/>
          <w:color w:val="222222"/>
          <w:spacing w:val="0"/>
          <w:sz w:val="24"/>
          <w:szCs w:val="24"/>
          <w:shd w:val="clear" w:fill="FFFFFF"/>
        </w:rPr>
        <w:t>L</w:t>
      </w:r>
      <w:r>
        <w:rPr>
          <w:rFonts w:hint="default" w:ascii="Times New Roman" w:hAnsi="Times New Roman" w:eastAsia="宋体" w:cs="Times New Roman"/>
          <w:i w:val="0"/>
          <w:caps w:val="0"/>
          <w:color w:val="222222"/>
          <w:spacing w:val="0"/>
          <w:sz w:val="24"/>
          <w:szCs w:val="24"/>
          <w:shd w:val="clear" w:fill="FFFFFF"/>
        </w:rPr>
        <w:t>eung</w:t>
      </w:r>
      <w:r>
        <w:rPr>
          <w:rFonts w:hint="eastAsia" w:ascii="Times New Roman" w:hAnsi="Times New Roman" w:eastAsia="宋体" w:cs="Times New Roman"/>
          <w:i w:val="0"/>
          <w:caps w:val="0"/>
          <w:color w:val="222222"/>
          <w:spacing w:val="0"/>
          <w:sz w:val="24"/>
          <w:szCs w:val="24"/>
          <w:shd w:val="clear" w:fill="FFFFFF"/>
          <w:lang w:val="en-US" w:eastAsia="zh-CN"/>
        </w:rPr>
        <w:t>, 2008</w:t>
      </w:r>
      <w:r>
        <w:rPr>
          <w:rFonts w:hint="eastAsia" w:ascii="Times New Roman" w:hAnsi="Times New Roman" w:eastAsia="宋体" w:cs="Times New Roman"/>
          <w:color w:val="222222"/>
          <w:kern w:val="0"/>
          <w:sz w:val="24"/>
          <w:shd w:val="clear" w:color="auto" w:fill="FFFFFF"/>
          <w:lang w:val="en-US" w:eastAsia="zh-CN"/>
        </w:rPr>
        <w:t>).</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6, Cross-cultural examination of the effects of promotional framing on consumers’ responses: A comparison of China and Pakistan (Zheng &amp; Hao, 2016).</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7, From 'business culture'to 'brand state': Conceptions of nation and culture in business literature on cultural difference (Halsall, 2008).</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8, Negotiating cultural boundaries: Food, travel and consumer identities (Bardhi et al. 2010).</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9</w:t>
      </w:r>
      <w:r>
        <w:rPr>
          <w:rFonts w:hint="default" w:ascii="Times New Roman" w:hAnsi="Times New Roman" w:eastAsia="宋体" w:cs="Times New Roman"/>
          <w:color w:val="222222"/>
          <w:kern w:val="0"/>
          <w:sz w:val="24"/>
          <w:shd w:val="clear" w:color="auto" w:fill="FFFFFF"/>
          <w:lang w:val="en-GB" w:eastAsia="zh-CN"/>
        </w:rPr>
        <w:t xml:space="preserve">, </w:t>
      </w:r>
      <w:r>
        <w:rPr>
          <w:rFonts w:hint="eastAsia" w:ascii="Times New Roman" w:hAnsi="Times New Roman" w:eastAsia="宋体" w:cs="Times New Roman"/>
          <w:color w:val="222222"/>
          <w:kern w:val="0"/>
          <w:sz w:val="24"/>
          <w:shd w:val="clear" w:color="auto" w:fill="FFFFFF"/>
          <w:lang w:val="en-US" w:eastAsia="zh-CN"/>
        </w:rPr>
        <w:t>Consumer ethics across cultures</w:t>
      </w:r>
      <w:r>
        <w:rPr>
          <w:rFonts w:hint="default" w:ascii="Times New Roman" w:hAnsi="Times New Roman" w:eastAsia="宋体" w:cs="Times New Roman"/>
          <w:color w:val="222222"/>
          <w:kern w:val="0"/>
          <w:sz w:val="24"/>
          <w:shd w:val="clear" w:color="auto" w:fill="FFFFFF"/>
          <w:lang w:val="en-GB" w:eastAsia="zh-CN"/>
        </w:rPr>
        <w:t xml:space="preserve"> (Belk et al, 2005)</w:t>
      </w:r>
      <w:r>
        <w:rPr>
          <w:rFonts w:hint="eastAsia" w:ascii="Times New Roman" w:hAnsi="Times New Roman" w:eastAsia="宋体" w:cs="Times New Roman"/>
          <w:color w:val="222222"/>
          <w:kern w:val="0"/>
          <w:sz w:val="24"/>
          <w:shd w:val="clear" w:color="auto" w:fill="FFFFFF"/>
          <w:lang w:val="en-US" w:eastAsia="zh-CN"/>
        </w:rPr>
        <w:t>.</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10</w:t>
      </w:r>
      <w:r>
        <w:rPr>
          <w:rFonts w:hint="default" w:ascii="Times New Roman" w:hAnsi="Times New Roman" w:eastAsia="宋体" w:cs="Times New Roman"/>
          <w:color w:val="222222"/>
          <w:kern w:val="0"/>
          <w:sz w:val="24"/>
          <w:shd w:val="clear" w:color="auto" w:fill="FFFFFF"/>
          <w:lang w:val="en-GB" w:eastAsia="zh-CN"/>
        </w:rPr>
        <w:t>,</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GB" w:eastAsia="zh-CN"/>
        </w:rPr>
        <w:t>Consumption, taste, and the economic transition in modern China (Zhang, 2020)</w:t>
      </w:r>
      <w:r>
        <w:rPr>
          <w:rFonts w:hint="eastAsia" w:ascii="Times New Roman" w:hAnsi="Times New Roman" w:eastAsia="宋体" w:cs="Times New Roman"/>
          <w:color w:val="222222"/>
          <w:kern w:val="0"/>
          <w:sz w:val="24"/>
          <w:shd w:val="clear" w:color="auto" w:fill="FFFFFF"/>
          <w:lang w:val="en-US" w:eastAsia="zh-CN"/>
        </w:rPr>
        <w:t>.</w:t>
      </w:r>
    </w:p>
    <w:p>
      <w:pPr>
        <w:widowControl/>
        <w:numPr>
          <w:ilvl w:val="0"/>
          <w:numId w:val="0"/>
        </w:numPr>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11</w:t>
      </w:r>
      <w:r>
        <w:rPr>
          <w:rFonts w:hint="default" w:ascii="Times New Roman" w:hAnsi="Times New Roman" w:eastAsia="宋体" w:cs="Times New Roman"/>
          <w:color w:val="222222"/>
          <w:kern w:val="0"/>
          <w:sz w:val="24"/>
          <w:shd w:val="clear" w:color="auto" w:fill="FFFFFF"/>
          <w:lang w:val="en-GB" w:eastAsia="zh-CN"/>
        </w:rPr>
        <w:t>,</w:t>
      </w:r>
      <w:r>
        <w:rPr>
          <w:rFonts w:hint="eastAsia" w:ascii="Times New Roman" w:hAnsi="Times New Roman" w:eastAsia="宋体" w:cs="Times New Roman"/>
          <w:color w:val="222222"/>
          <w:kern w:val="0"/>
          <w:sz w:val="24"/>
          <w:shd w:val="clear" w:color="auto" w:fill="FFFFFF"/>
          <w:lang w:val="en-US" w:eastAsia="zh-CN"/>
        </w:rPr>
        <w:t xml:space="preserve"> The cultural shadows of cross cultural research: images of culture (</w:t>
      </w:r>
      <w:r>
        <w:rPr>
          <w:rFonts w:hint="default" w:ascii="Times New Roman" w:hAnsi="Times New Roman" w:eastAsia="宋体" w:cs="Times New Roman"/>
          <w:i w:val="0"/>
          <w:caps w:val="0"/>
          <w:color w:val="222222"/>
          <w:spacing w:val="0"/>
          <w:sz w:val="24"/>
          <w:szCs w:val="24"/>
          <w:shd w:val="clear" w:fill="FFFFFF"/>
        </w:rPr>
        <w:t>Lowe</w:t>
      </w:r>
      <w:r>
        <w:rPr>
          <w:rFonts w:hint="eastAsia" w:ascii="Times New Roman" w:hAnsi="Times New Roman" w:eastAsia="宋体" w:cs="Times New Roman"/>
          <w:i w:val="0"/>
          <w:caps w:val="0"/>
          <w:color w:val="222222"/>
          <w:spacing w:val="0"/>
          <w:sz w:val="24"/>
          <w:szCs w:val="24"/>
          <w:shd w:val="clear" w:fill="FFFFFF"/>
          <w:lang w:val="en-US" w:eastAsia="zh-CN"/>
        </w:rPr>
        <w:t>, 2002</w:t>
      </w:r>
      <w:r>
        <w:rPr>
          <w:rFonts w:hint="eastAsia" w:ascii="Times New Roman" w:hAnsi="Times New Roman" w:eastAsia="宋体" w:cs="Times New Roman"/>
          <w:color w:val="222222"/>
          <w:kern w:val="0"/>
          <w:sz w:val="24"/>
          <w:shd w:val="clear" w:color="auto" w:fill="FFFFFF"/>
          <w:lang w:val="en-US" w:eastAsia="zh-CN"/>
        </w:rPr>
        <w:t>).</w:t>
      </w:r>
    </w:p>
    <w:p>
      <w:pPr>
        <w:widowControl/>
        <w:numPr>
          <w:ilvl w:val="0"/>
          <w:numId w:val="0"/>
        </w:numPr>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default" w:ascii="Times New Roman" w:hAnsi="Times New Roman" w:eastAsia="宋体" w:cs="Times New Roman"/>
          <w:color w:val="222222"/>
          <w:kern w:val="0"/>
          <w:sz w:val="24"/>
          <w:shd w:val="clear" w:color="auto" w:fill="FFFFFF"/>
          <w:lang w:val="en-GB" w:eastAsia="zh-CN"/>
        </w:rPr>
        <w:t>1</w:t>
      </w:r>
      <w:r>
        <w:rPr>
          <w:rFonts w:hint="eastAsia" w:ascii="Times New Roman" w:hAnsi="Times New Roman" w:eastAsia="宋体" w:cs="Times New Roman"/>
          <w:color w:val="222222"/>
          <w:kern w:val="0"/>
          <w:sz w:val="24"/>
          <w:shd w:val="clear" w:color="auto" w:fill="FFFFFF"/>
          <w:lang w:val="en-US" w:eastAsia="zh-CN"/>
        </w:rPr>
        <w:t>2, From 'business culture'to 'brand state': Conceptions of nation and culture in business literature on cultural difference (Halsall, 2008)</w:t>
      </w:r>
    </w:p>
    <w:p>
      <w:pPr>
        <w:widowControl/>
        <w:numPr>
          <w:ilvl w:val="0"/>
          <w:numId w:val="0"/>
        </w:numPr>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13, Culture, capitalism and political entrepreneurship: Transnational business ventures of the Singapore‐Chinese in China (DAHLES*, 2005)</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GB" w:eastAsia="zh-CN"/>
        </w:rPr>
      </w:pPr>
      <w:r>
        <w:rPr>
          <w:rFonts w:hint="eastAsia" w:ascii="Times New Roman" w:hAnsi="Times New Roman" w:eastAsia="宋体" w:cs="Times New Roman"/>
          <w:color w:val="222222"/>
          <w:kern w:val="0"/>
          <w:sz w:val="24"/>
          <w:shd w:val="clear" w:color="auto" w:fill="FFFFFF"/>
          <w:lang w:val="en-US" w:eastAsia="zh-CN"/>
        </w:rPr>
        <w:t>14,Consumption, taste, and the economic transition in modern China (Zhang, 2020</w:t>
      </w:r>
      <w:r>
        <w:rPr>
          <w:rFonts w:hint="default" w:ascii="Times New Roman" w:hAnsi="Times New Roman" w:eastAsia="宋体" w:cs="Times New Roman"/>
          <w:color w:val="222222"/>
          <w:kern w:val="0"/>
          <w:sz w:val="24"/>
          <w:shd w:val="clear" w:color="auto" w:fill="FFFFFF"/>
          <w:lang w:val="en-GB" w:eastAsia="zh-CN"/>
        </w:rPr>
        <w:t>)</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15,Cultural adaptation and socialisation between Western buyers and Chinese suppliers: The formation of a hybrid culture (jia et al, 2016)</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16,</w:t>
      </w:r>
      <w:r>
        <w:rPr>
          <w:rFonts w:hint="default" w:ascii="Times New Roman" w:hAnsi="Times New Roman" w:eastAsia="宋体" w:cs="Times New Roman"/>
          <w:color w:val="222222"/>
          <w:kern w:val="0"/>
          <w:sz w:val="24"/>
          <w:shd w:val="clear" w:color="auto" w:fill="FFFFFF"/>
          <w:lang w:val="en-US" w:eastAsia="zh-CN"/>
        </w:rPr>
        <w:t>Meta-analysis of cultural differences: Another slice at the apple</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i w:val="0"/>
          <w:caps w:val="0"/>
          <w:color w:val="222222"/>
          <w:spacing w:val="0"/>
          <w:sz w:val="24"/>
          <w:szCs w:val="24"/>
          <w:shd w:val="clear" w:fill="FFFFFF"/>
        </w:rPr>
        <w:t>Magnusson</w:t>
      </w:r>
      <w:r>
        <w:rPr>
          <w:rFonts w:hint="eastAsia" w:ascii="Times New Roman" w:hAnsi="Times New Roman" w:eastAsia="宋体" w:cs="Times New Roman"/>
          <w:i w:val="0"/>
          <w:caps w:val="0"/>
          <w:color w:val="222222"/>
          <w:spacing w:val="0"/>
          <w:sz w:val="24"/>
          <w:szCs w:val="24"/>
          <w:shd w:val="clear" w:fill="FFFFFF"/>
          <w:lang w:val="en-US" w:eastAsia="zh-CN"/>
        </w:rPr>
        <w:t xml:space="preserve"> et al, 2008</w:t>
      </w:r>
      <w:r>
        <w:rPr>
          <w:rFonts w:hint="eastAsia" w:ascii="Times New Roman" w:hAnsi="Times New Roman" w:eastAsia="宋体" w:cs="Times New Roman"/>
          <w:color w:val="222222"/>
          <w:kern w:val="0"/>
          <w:sz w:val="24"/>
          <w:shd w:val="clear" w:color="auto" w:fill="FFFFFF"/>
          <w:lang w:val="en-US" w:eastAsia="zh-CN"/>
        </w:rPr>
        <w:t>)</w:t>
      </w:r>
    </w:p>
    <w:p>
      <w:pPr>
        <w:widowControl/>
        <w:numPr>
          <w:ilvl w:val="0"/>
          <w:numId w:val="0"/>
        </w:numPr>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Website: Due to fact that this research will focus on Chinese market, official data from Chinese government may be adopt and articles from BBC or financial website like Forbes also may be used in international business case </w:t>
      </w:r>
      <w:r>
        <w:rPr>
          <w:rFonts w:hint="default" w:ascii="Times New Roman" w:hAnsi="Times New Roman" w:eastAsia="宋体" w:cs="Times New Roman"/>
          <w:color w:val="222222"/>
          <w:kern w:val="0"/>
          <w:sz w:val="24"/>
          <w:shd w:val="clear" w:color="auto" w:fill="FFFFFF"/>
          <w:lang w:val="en-GB" w:eastAsia="zh-CN"/>
        </w:rPr>
        <w:t>study</w:t>
      </w:r>
      <w:r>
        <w:rPr>
          <w:rFonts w:hint="eastAsia" w:ascii="Times New Roman" w:hAnsi="Times New Roman" w:eastAsia="宋体" w:cs="Times New Roman"/>
          <w:color w:val="222222"/>
          <w:kern w:val="0"/>
          <w:sz w:val="24"/>
          <w:shd w:val="clear" w:color="auto" w:fill="FFFFFF"/>
          <w:lang w:val="en-US" w:eastAsia="zh-CN"/>
        </w:rPr>
        <w:t xml:space="preserve"> in Chinese market.</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Moreover, considering </w:t>
      </w:r>
      <w:r>
        <w:rPr>
          <w:rFonts w:ascii="Times New Roman" w:hAnsi="Times New Roman" w:eastAsia="宋体" w:cs="Times New Roman"/>
          <w:color w:val="222222"/>
          <w:kern w:val="0"/>
          <w:sz w:val="24"/>
          <w:shd w:val="clear" w:color="auto" w:fill="FFFFFF"/>
          <w:lang w:eastAsia="en-GB"/>
        </w:rPr>
        <w:t>validity and reliability</w:t>
      </w:r>
      <w:r>
        <w:rPr>
          <w:rFonts w:hint="eastAsia" w:ascii="Times New Roman" w:hAnsi="Times New Roman" w:eastAsia="宋体" w:cs="Times New Roman"/>
          <w:color w:val="222222"/>
          <w:kern w:val="0"/>
          <w:sz w:val="24"/>
          <w:shd w:val="clear" w:color="auto" w:fill="FFFFFF"/>
          <w:lang w:val="en-US" w:eastAsia="zh-CN"/>
        </w:rPr>
        <w:t xml:space="preserve"> for primary data collected by using questionnaire, the researcher will locate research area to make sure the questionnaire will fit in this research, and content of questionnaire also will be analyzed to close to what researcher would like find and also will ask some expert people to help researcher to check whether the design of questionnaire is better to use in this topic. </w:t>
      </w:r>
    </w:p>
    <w:p>
      <w:pPr>
        <w:widowControl/>
        <w:numPr>
          <w:ilvl w:val="0"/>
          <w:numId w:val="0"/>
        </w:numPr>
        <w:spacing w:before="100" w:beforeAutospacing="1" w:after="100" w:afterAutospacing="1" w:line="480" w:lineRule="auto"/>
        <w:jc w:val="both"/>
        <w:rPr>
          <w:rFonts w:hint="default" w:ascii="Times New Roman" w:hAnsi="Times New Roman" w:eastAsia="宋体" w:cs="Times New Roman"/>
          <w:b/>
          <w:bCs/>
          <w:color w:val="222222"/>
          <w:kern w:val="0"/>
          <w:sz w:val="24"/>
          <w:shd w:val="clear" w:color="auto" w:fill="FFFFFF"/>
          <w:lang w:val="en-US" w:eastAsia="zh-CN"/>
        </w:rPr>
      </w:pPr>
      <w:r>
        <w:rPr>
          <w:rFonts w:hint="default" w:ascii="Times New Roman" w:hAnsi="Times New Roman" w:cs="Times New Roman"/>
          <w:b/>
          <w:bCs/>
          <w:sz w:val="24"/>
          <w:szCs w:val="24"/>
          <w:lang w:val="en-US" w:eastAsia="en-GB"/>
        </w:rPr>
        <w:t>C</w:t>
      </w:r>
      <w:r>
        <w:rPr>
          <w:rFonts w:hint="default" w:ascii="Times New Roman" w:hAnsi="Times New Roman" w:cs="Times New Roman"/>
          <w:b/>
          <w:bCs/>
          <w:sz w:val="24"/>
          <w:szCs w:val="24"/>
          <w:lang w:eastAsia="en-GB"/>
        </w:rPr>
        <w:t>urrency and applicability of concepts and themes</w:t>
      </w: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GB" w:eastAsia="zh-CN"/>
        </w:rPr>
      </w:pPr>
      <w:r>
        <w:rPr>
          <w:rFonts w:hint="eastAsia" w:ascii="Times New Roman" w:hAnsi="Times New Roman" w:eastAsia="宋体" w:cs="Times New Roman"/>
          <w:color w:val="222222"/>
          <w:kern w:val="0"/>
          <w:sz w:val="24"/>
          <w:shd w:val="clear" w:color="auto" w:fill="FFFFFF"/>
          <w:lang w:val="en-US" w:eastAsia="zh-CN"/>
        </w:rPr>
        <w:t xml:space="preserve">Considering of the theme for this research will be finished in the future may discuss about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The effect from cultural difference to international company enter into Chinese market</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the </w:t>
      </w:r>
      <w:r>
        <w:rPr>
          <w:rFonts w:ascii="Times New Roman" w:hAnsi="Times New Roman" w:eastAsia="宋体" w:cs="Times New Roman"/>
          <w:color w:val="222222"/>
          <w:kern w:val="0"/>
          <w:sz w:val="24"/>
          <w:shd w:val="clear" w:color="auto" w:fill="FFFFFF"/>
          <w:lang w:eastAsia="en-GB"/>
        </w:rPr>
        <w:t>currency and applicability</w:t>
      </w:r>
      <w:r>
        <w:rPr>
          <w:rFonts w:hint="eastAsia" w:ascii="Times New Roman" w:hAnsi="Times New Roman" w:eastAsia="宋体" w:cs="Times New Roman"/>
          <w:color w:val="222222"/>
          <w:kern w:val="0"/>
          <w:sz w:val="24"/>
          <w:shd w:val="clear" w:color="auto" w:fill="FFFFFF"/>
          <w:lang w:val="en-US" w:eastAsia="zh-CN"/>
        </w:rPr>
        <w:t xml:space="preserve"> can be analyzed from two parts: firstly, this research will use questionnaire and interview to collect </w:t>
      </w:r>
      <w:r>
        <w:rPr>
          <w:rFonts w:hint="default" w:ascii="Times New Roman" w:hAnsi="Times New Roman" w:eastAsia="宋体" w:cs="Times New Roman"/>
          <w:color w:val="222222"/>
          <w:kern w:val="0"/>
          <w:sz w:val="24"/>
          <w:shd w:val="clear" w:color="auto" w:fill="FFFFFF"/>
          <w:lang w:val="en-GB" w:eastAsia="zh-CN"/>
        </w:rPr>
        <w:t>information for what</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GB" w:eastAsia="zh-CN"/>
        </w:rPr>
        <w:t xml:space="preserve">local people, However, only questions for international </w:t>
      </w:r>
      <w:r>
        <w:rPr>
          <w:rFonts w:hint="eastAsia" w:ascii="Times New Roman" w:hAnsi="Times New Roman" w:eastAsia="宋体" w:cs="Times New Roman"/>
          <w:color w:val="222222"/>
          <w:kern w:val="0"/>
          <w:sz w:val="24"/>
          <w:shd w:val="clear" w:color="auto" w:fill="FFFFFF"/>
          <w:lang w:val="en-US" w:eastAsia="zh-CN"/>
        </w:rPr>
        <w:t>business</w:t>
      </w:r>
      <w:r>
        <w:rPr>
          <w:rFonts w:hint="default" w:ascii="Times New Roman" w:hAnsi="Times New Roman" w:eastAsia="宋体" w:cs="Times New Roman"/>
          <w:color w:val="222222"/>
          <w:kern w:val="0"/>
          <w:sz w:val="24"/>
          <w:shd w:val="clear" w:color="auto" w:fill="FFFFFF"/>
          <w:lang w:val="en-GB" w:eastAsia="zh-CN"/>
        </w:rPr>
        <w:t xml:space="preserve"> </w:t>
      </w:r>
      <w:r>
        <w:rPr>
          <w:rFonts w:hint="eastAsia" w:ascii="Times New Roman" w:hAnsi="Times New Roman" w:eastAsia="宋体" w:cs="Times New Roman"/>
          <w:color w:val="222222"/>
          <w:kern w:val="0"/>
          <w:sz w:val="24"/>
          <w:shd w:val="clear" w:color="auto" w:fill="FFFFFF"/>
          <w:lang w:val="en-US" w:eastAsia="zh-CN"/>
        </w:rPr>
        <w:t>is not enough</w:t>
      </w:r>
      <w:r>
        <w:rPr>
          <w:rFonts w:hint="default" w:ascii="Times New Roman" w:hAnsi="Times New Roman" w:eastAsia="宋体" w:cs="Times New Roman"/>
          <w:color w:val="222222"/>
          <w:kern w:val="0"/>
          <w:sz w:val="24"/>
          <w:shd w:val="clear" w:color="auto" w:fill="FFFFFF"/>
          <w:lang w:val="en-GB" w:eastAsia="zh-CN"/>
        </w:rPr>
        <w:t xml:space="preserve"> </w:t>
      </w:r>
      <w:r>
        <w:rPr>
          <w:rFonts w:hint="eastAsia" w:ascii="Times New Roman" w:hAnsi="Times New Roman" w:eastAsia="宋体" w:cs="Times New Roman"/>
          <w:color w:val="222222"/>
          <w:kern w:val="0"/>
          <w:sz w:val="24"/>
          <w:shd w:val="clear" w:color="auto" w:fill="FFFFFF"/>
          <w:lang w:val="en-US" w:eastAsia="zh-CN"/>
        </w:rPr>
        <w:t xml:space="preserve">researcher also would like to use Hofestede cultural dimensions framework in this research, which usually compare cultural distance between two countries. Therefore, For instance, if the researcher fouls on what cultural distance between Chinese culture and America culture, the result from dissertation can be used for E-bay failed in the competition to Taobao (Jie </w:t>
      </w:r>
      <w:r>
        <w:rPr>
          <w:rFonts w:hint="default" w:ascii="Times New Roman" w:hAnsi="Times New Roman" w:eastAsia="宋体" w:cs="Times New Roman"/>
          <w:color w:val="222222"/>
          <w:kern w:val="0"/>
          <w:sz w:val="24"/>
          <w:shd w:val="clear" w:color="auto" w:fill="FFFFFF"/>
          <w:lang w:val="en-GB" w:eastAsia="zh-CN"/>
        </w:rPr>
        <w:t>&amp;</w:t>
      </w:r>
      <w:r>
        <w:rPr>
          <w:rFonts w:hint="eastAsia" w:ascii="Times New Roman" w:hAnsi="Times New Roman" w:eastAsia="宋体" w:cs="Times New Roman"/>
          <w:color w:val="222222"/>
          <w:kern w:val="0"/>
          <w:sz w:val="24"/>
          <w:shd w:val="clear" w:color="auto" w:fill="FFFFFF"/>
          <w:lang w:val="en-US" w:eastAsia="zh-CN"/>
        </w:rPr>
        <w:t xml:space="preserve"> Jing, 2015) or what happen to Mattel meet cultural distance question in China (wei, 2012), because both E-bay (ebay,2019) and Mattel(Mattel, 2019) belong to the US multinational company. Secondly, even the result may only can be used in one country</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s international company, Research methods like questionnaire, case</w:t>
      </w:r>
      <w:r>
        <w:rPr>
          <w:rFonts w:hint="default" w:ascii="Times New Roman" w:hAnsi="Times New Roman" w:eastAsia="宋体" w:cs="Times New Roman"/>
          <w:color w:val="222222"/>
          <w:kern w:val="0"/>
          <w:sz w:val="24"/>
          <w:shd w:val="clear" w:color="auto" w:fill="FFFFFF"/>
          <w:lang w:val="en-GB" w:eastAsia="zh-CN"/>
        </w:rPr>
        <w:t xml:space="preserve"> study</w:t>
      </w:r>
      <w:r>
        <w:rPr>
          <w:rFonts w:hint="eastAsia" w:ascii="Times New Roman" w:hAnsi="Times New Roman" w:eastAsia="宋体" w:cs="Times New Roman"/>
          <w:color w:val="222222"/>
          <w:kern w:val="0"/>
          <w:sz w:val="24"/>
          <w:shd w:val="clear" w:color="auto" w:fill="FFFFFF"/>
          <w:lang w:val="en-US" w:eastAsia="zh-CN"/>
        </w:rPr>
        <w:t xml:space="preserve">, data analyze and using of Hofstede cultural dimension in this research may can be used in case </w:t>
      </w:r>
      <w:r>
        <w:rPr>
          <w:rFonts w:hint="default" w:ascii="Times New Roman" w:hAnsi="Times New Roman" w:eastAsia="宋体" w:cs="Times New Roman"/>
          <w:color w:val="222222"/>
          <w:kern w:val="0"/>
          <w:sz w:val="24"/>
          <w:shd w:val="clear" w:color="auto" w:fill="FFFFFF"/>
          <w:lang w:val="en-GB" w:eastAsia="zh-CN"/>
        </w:rPr>
        <w:t>study</w:t>
      </w:r>
      <w:r>
        <w:rPr>
          <w:rFonts w:hint="eastAsia" w:ascii="Times New Roman" w:hAnsi="Times New Roman" w:eastAsia="宋体" w:cs="Times New Roman"/>
          <w:color w:val="222222"/>
          <w:kern w:val="0"/>
          <w:sz w:val="24"/>
          <w:shd w:val="clear" w:color="auto" w:fill="FFFFFF"/>
          <w:lang w:val="en-US" w:eastAsia="zh-CN"/>
        </w:rPr>
        <w:t xml:space="preserve"> for other different countries</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international companies problem, for instance, the research method can be used in the case of Land Cruiser Prado with Chinese traditional stone lion question(</w:t>
      </w:r>
      <w:r>
        <w:rPr>
          <w:rFonts w:hint="default" w:ascii="Times New Roman" w:hAnsi="Times New Roman" w:eastAsia="宋体" w:cs="Times New Roman"/>
          <w:color w:val="222222"/>
          <w:kern w:val="0"/>
          <w:sz w:val="24"/>
          <w:shd w:val="clear" w:color="auto" w:fill="FFFFFF"/>
          <w:lang w:val="en-US" w:eastAsia="zh-CN"/>
        </w:rPr>
        <w:t>Sinclair</w:t>
      </w:r>
      <w:r>
        <w:rPr>
          <w:rFonts w:hint="eastAsia" w:ascii="Times New Roman" w:hAnsi="Times New Roman" w:eastAsia="宋体" w:cs="Times New Roman"/>
          <w:color w:val="222222"/>
          <w:kern w:val="0"/>
          <w:sz w:val="24"/>
          <w:shd w:val="clear" w:color="auto" w:fill="FFFFFF"/>
          <w:lang w:val="en-US" w:eastAsia="zh-CN"/>
        </w:rPr>
        <w:t>, 2008) for Japanese international business company to enter in to Chinese market, even both Japanese culture and Chinese culture belong to type of east culture</w:t>
      </w:r>
      <w:r>
        <w:rPr>
          <w:rFonts w:hint="default" w:ascii="Times New Roman" w:hAnsi="Times New Roman" w:eastAsia="宋体" w:cs="Times New Roman"/>
          <w:color w:val="222222"/>
          <w:kern w:val="0"/>
          <w:sz w:val="24"/>
          <w:shd w:val="clear" w:color="auto" w:fill="FFFFFF"/>
          <w:lang w:val="en-GB" w:eastAsia="zh-CN"/>
        </w:rPr>
        <w:t>.</w:t>
      </w:r>
    </w:p>
    <w:p>
      <w:pPr>
        <w:widowControl/>
        <w:spacing w:before="100" w:beforeAutospacing="1" w:after="100" w:afterAutospacing="1" w:line="480" w:lineRule="auto"/>
        <w:jc w:val="both"/>
        <w:rPr>
          <w:rFonts w:hint="default" w:ascii="Times New Roman" w:hAnsi="Times New Roman" w:eastAsia="宋体" w:cs="Times New Roman"/>
          <w:b/>
          <w:bCs/>
          <w:color w:val="222222"/>
          <w:kern w:val="0"/>
          <w:sz w:val="24"/>
          <w:shd w:val="clear" w:color="auto" w:fill="FFFFFF"/>
          <w:lang w:val="en-GB" w:eastAsia="zh-CN"/>
        </w:rPr>
      </w:pPr>
      <w:r>
        <w:rPr>
          <w:rFonts w:hint="default" w:ascii="Times New Roman" w:hAnsi="Times New Roman" w:eastAsia="宋体" w:cs="Times New Roman"/>
          <w:b/>
          <w:bCs/>
          <w:color w:val="222222"/>
          <w:kern w:val="0"/>
          <w:sz w:val="24"/>
          <w:shd w:val="clear" w:color="auto" w:fill="FFFFFF"/>
          <w:lang w:val="en-GB" w:eastAsia="zh-CN"/>
        </w:rPr>
        <w:t>Interested research area in the future</w:t>
      </w: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In this research, to obatin more thinking and ideas from Chinese market, the researcher will collect information by using questionnaire and interview from local place, and researcher also will put a hypothesis at first. However, with different economic development in different cities such as offshore cities get a higher GPD data than mainland cities, like Shanghai city, which is offshore city and got 3.79876 trillion yuan at 2019(gov.cn, 2021) and Lanzhou city, which is a mid-west city got 283.7 billion yuan at 2019 (gov.cn, 2021), therefore, people live in different place with different salary may bring different answer for what they think with international goods, and these different answer may bring completely different thinking to what researcher</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s hypothesis put at first, and result from questionnaire may lead a particular interest area for researcher, for example, after finding even LanZhou city get lower GPD than Shanghai city, local people in LanZhou city may would like to have more international goods enter into their city and bring some changes for their life. As one of biggest and capital city in the mid-west of China, Lanzhou city may represent to many of Chinese mid-west city and most of these cities</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international market has not been occupied by many international companies, this may lead researcher do more research on these large Chinese mid-west cities but Chinese offshore cities, and research result may bring more benefits for international company especially new international company to grow in Chinese market. </w:t>
      </w: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center"/>
        <w:rPr>
          <w:rFonts w:hint="default" w:ascii="Arial" w:hAnsi="Arial" w:eastAsia="宋体" w:cs="Arial"/>
          <w:b/>
          <w:bCs/>
          <w:color w:val="222222"/>
          <w:kern w:val="0"/>
          <w:sz w:val="24"/>
          <w:shd w:val="clear" w:color="auto" w:fill="FFFFFF"/>
          <w:lang w:val="en-GB" w:eastAsia="zh-CN"/>
        </w:rPr>
      </w:pPr>
      <w:r>
        <w:rPr>
          <w:rFonts w:hint="default" w:ascii="Arial" w:hAnsi="Arial" w:eastAsia="宋体" w:cs="Arial"/>
          <w:b/>
          <w:bCs/>
          <w:color w:val="222222"/>
          <w:kern w:val="0"/>
          <w:sz w:val="24"/>
          <w:shd w:val="clear" w:color="auto" w:fill="FFFFFF"/>
          <w:lang w:val="en-US" w:eastAsia="zh-CN"/>
        </w:rPr>
        <w:t xml:space="preserve">Report2 : </w:t>
      </w:r>
      <w:r>
        <w:rPr>
          <w:rFonts w:ascii="Arial" w:hAnsi="Arial" w:cs="Arial"/>
          <w:b/>
          <w:bCs/>
          <w:sz w:val="24"/>
          <w:szCs w:val="24"/>
          <w:lang w:eastAsia="en-GB"/>
        </w:rPr>
        <w:t>application</w:t>
      </w:r>
      <w:r>
        <w:rPr>
          <w:rFonts w:hint="default" w:ascii="Arial" w:hAnsi="Arial" w:eastAsia="宋体" w:cs="Arial"/>
          <w:b/>
          <w:bCs/>
          <w:color w:val="222222"/>
          <w:kern w:val="0"/>
          <w:sz w:val="24"/>
          <w:shd w:val="clear" w:color="auto" w:fill="FFFFFF"/>
          <w:lang w:val="en-US" w:eastAsia="zh-CN"/>
        </w:rPr>
        <w:t xml:space="preserve"> </w:t>
      </w:r>
      <w:r>
        <w:rPr>
          <w:rFonts w:hint="eastAsia" w:ascii="Arial" w:hAnsi="Arial" w:eastAsia="宋体" w:cs="Arial"/>
          <w:b/>
          <w:bCs/>
          <w:color w:val="222222"/>
          <w:kern w:val="0"/>
          <w:sz w:val="24"/>
          <w:shd w:val="clear" w:color="auto" w:fill="FFFFFF"/>
          <w:lang w:val="en-US" w:eastAsia="zh-CN"/>
        </w:rPr>
        <w:t xml:space="preserve">for </w:t>
      </w:r>
      <w:r>
        <w:rPr>
          <w:rFonts w:hint="default" w:ascii="Arial" w:hAnsi="Arial" w:eastAsia="宋体" w:cs="Arial"/>
          <w:b/>
          <w:bCs/>
          <w:color w:val="222222"/>
          <w:kern w:val="0"/>
          <w:sz w:val="24"/>
          <w:shd w:val="clear" w:color="auto" w:fill="FFFFFF"/>
          <w:lang w:val="en-GB" w:eastAsia="zh-CN"/>
        </w:rPr>
        <w:t>Hofstede’s cultural dimensions</w:t>
      </w:r>
    </w:p>
    <w:p>
      <w:pPr>
        <w:widowControl/>
        <w:spacing w:before="100" w:beforeAutospacing="1" w:after="100" w:afterAutospacing="1" w:line="480" w:lineRule="auto"/>
        <w:jc w:val="both"/>
        <w:rPr>
          <w:rFonts w:hint="default" w:ascii="Times New Roman" w:hAnsi="Times New Roman" w:eastAsia="宋体" w:cs="Times New Roman"/>
          <w:b/>
          <w:bCs/>
          <w:color w:val="222222"/>
          <w:kern w:val="0"/>
          <w:sz w:val="24"/>
          <w:shd w:val="clear" w:color="auto" w:fill="FFFFFF"/>
          <w:lang w:val="en-GB" w:eastAsia="zh-CN"/>
        </w:rPr>
      </w:pPr>
      <w:r>
        <w:rPr>
          <w:rFonts w:hint="default" w:ascii="Times New Roman" w:hAnsi="Times New Roman" w:eastAsia="宋体" w:cs="Times New Roman"/>
          <w:b/>
          <w:bCs/>
          <w:color w:val="222222"/>
          <w:kern w:val="0"/>
          <w:sz w:val="24"/>
          <w:shd w:val="clear" w:color="auto" w:fill="FFFFFF"/>
          <w:lang w:val="en-GB" w:eastAsia="zh-CN"/>
        </w:rPr>
        <w:t xml:space="preserve">Hofstede’s cultural dimensions </w:t>
      </w: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Hofstede cultural dimensions include six dimensions: Individualism, Power distance, Uncertainty avoidance, Masculinity, Indulgence and Long term orientation, and it can be used in different areas like in strategy area, Kang and Mastin (2008) agree that Hofstede cultural dimensions can be seemed as one tool for developing public strategy, which will bring help for building connection between the public and culture. In the area of value, De Mooij and Hofstede (2010) hold the opinion that six dimensions from Hofstede cultural dimensions not only bring the define of countries</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value into business area, but also provide the definition of general country</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s value. </w:t>
      </w:r>
    </w:p>
    <w:p>
      <w:pPr>
        <w:widowControl/>
        <w:spacing w:before="100" w:beforeAutospacing="1" w:after="100" w:afterAutospacing="1" w:line="480" w:lineRule="auto"/>
        <w:jc w:val="both"/>
        <w:rPr>
          <w:rFonts w:hint="default" w:ascii="Times New Roman" w:hAnsi="Times New Roman" w:eastAsia="宋体" w:cs="Times New Roman"/>
          <w:b/>
          <w:bCs/>
          <w:color w:val="222222"/>
          <w:kern w:val="0"/>
          <w:sz w:val="24"/>
          <w:szCs w:val="24"/>
          <w:shd w:val="clear" w:color="auto" w:fill="FFFFFF"/>
          <w:lang w:val="en-GB" w:eastAsia="zh-CN"/>
        </w:rPr>
      </w:pPr>
      <w:r>
        <w:rPr>
          <w:rFonts w:hint="default" w:ascii="Times New Roman" w:hAnsi="Times New Roman" w:eastAsia="宋体" w:cs="Times New Roman"/>
          <w:b/>
          <w:bCs/>
          <w:color w:val="222222"/>
          <w:kern w:val="0"/>
          <w:sz w:val="24"/>
          <w:szCs w:val="24"/>
          <w:shd w:val="clear" w:color="auto" w:fill="FFFFFF"/>
          <w:lang w:val="en-GB" w:eastAsia="zh-CN"/>
        </w:rPr>
        <w:t xml:space="preserve">Graph for </w:t>
      </w:r>
      <w:r>
        <w:rPr>
          <w:rFonts w:hint="default" w:ascii="Times New Roman" w:hAnsi="Times New Roman" w:cs="Times New Roman"/>
          <w:b/>
          <w:bCs/>
          <w:sz w:val="24"/>
          <w:szCs w:val="24"/>
          <w:lang w:eastAsia="en-GB"/>
        </w:rPr>
        <w:t>development of theme</w:t>
      </w: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From graph 1, the researcher provide one simple content picture for development of this dissertation in the future. </w:t>
      </w:r>
    </w:p>
    <w:p>
      <w:pPr>
        <w:widowControl/>
        <w:spacing w:before="100" w:beforeAutospacing="1" w:after="100" w:afterAutospacing="1" w:line="480" w:lineRule="auto"/>
        <w:jc w:val="center"/>
        <w:rPr>
          <w:rFonts w:hint="default" w:ascii="Times New Roman" w:hAnsi="Times New Roman" w:eastAsia="宋体" w:cs="Times New Roman"/>
          <w:color w:val="222222"/>
          <w:kern w:val="0"/>
          <w:sz w:val="24"/>
          <w:shd w:val="clear" w:color="auto" w:fill="FFFFFF"/>
          <w:lang w:val="en-GB" w:eastAsia="zh-CN"/>
        </w:rPr>
      </w:pPr>
      <w:r>
        <w:rPr>
          <w:rFonts w:hint="default" w:ascii="Times New Roman" w:hAnsi="Times New Roman" w:eastAsia="宋体" w:cs="Times New Roman"/>
          <w:color w:val="222222"/>
          <w:kern w:val="0"/>
          <w:sz w:val="24"/>
          <w:shd w:val="clear" w:color="auto" w:fill="FFFFFF"/>
          <w:lang w:val="en-GB" w:eastAsia="zh-CN"/>
        </w:rPr>
        <w:drawing>
          <wp:inline distT="0" distB="0" distL="114300" distR="114300">
            <wp:extent cx="4366260" cy="6316980"/>
            <wp:effectExtent l="0" t="0" r="7620" b="7620"/>
            <wp:docPr id="1" name="图片 1" descr="8e6abfc546b9eb874a42f7e590e6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e6abfc546b9eb874a42f7e590e6233"/>
                    <pic:cNvPicPr>
                      <a:picLocks noChangeAspect="1"/>
                    </pic:cNvPicPr>
                  </pic:nvPicPr>
                  <pic:blipFill>
                    <a:blip r:embed="rId4"/>
                    <a:stretch>
                      <a:fillRect/>
                    </a:stretch>
                  </pic:blipFill>
                  <pic:spPr>
                    <a:xfrm>
                      <a:off x="0" y="0"/>
                      <a:ext cx="4366260" cy="6316980"/>
                    </a:xfrm>
                    <a:prstGeom prst="rect">
                      <a:avLst/>
                    </a:prstGeom>
                  </pic:spPr>
                </pic:pic>
              </a:graphicData>
            </a:graphic>
          </wp:inline>
        </w:drawing>
      </w:r>
    </w:p>
    <w:p>
      <w:pPr>
        <w:jc w:val="center"/>
        <w:rPr>
          <w:rFonts w:hint="eastAsia" w:ascii="Arial" w:hAnsi="Arial" w:cs="Arial"/>
          <w:sz w:val="24"/>
          <w:szCs w:val="24"/>
          <w:lang w:val="en-US" w:eastAsia="zh-CN"/>
        </w:rPr>
      </w:pPr>
      <w:r>
        <w:rPr>
          <w:rFonts w:hint="eastAsia" w:ascii="Arial" w:hAnsi="Arial" w:cs="Arial"/>
          <w:sz w:val="24"/>
          <w:szCs w:val="24"/>
          <w:lang w:val="en-US" w:eastAsia="zh-CN"/>
        </w:rPr>
        <w:t>Graph 1</w:t>
      </w:r>
    </w:p>
    <w:p>
      <w:pPr>
        <w:jc w:val="center"/>
        <w:rPr>
          <w:rFonts w:hint="default" w:ascii="Arial" w:hAnsi="Arial" w:cs="Arial"/>
          <w:sz w:val="24"/>
          <w:szCs w:val="24"/>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According to the graph 1, </w:t>
      </w:r>
      <w:r>
        <w:rPr>
          <w:rFonts w:hint="default" w:ascii="Times New Roman" w:hAnsi="Times New Roman" w:eastAsia="宋体" w:cs="Times New Roman"/>
          <w:color w:val="222222"/>
          <w:kern w:val="0"/>
          <w:sz w:val="24"/>
          <w:shd w:val="clear" w:color="auto" w:fill="FFFFFF"/>
          <w:lang w:val="en-GB" w:eastAsia="zh-CN"/>
        </w:rPr>
        <w:t>after introdu</w:t>
      </w:r>
      <w:r>
        <w:rPr>
          <w:rFonts w:hint="eastAsia" w:ascii="Times New Roman" w:hAnsi="Times New Roman" w:eastAsia="宋体" w:cs="Times New Roman"/>
          <w:color w:val="222222"/>
          <w:kern w:val="0"/>
          <w:sz w:val="24"/>
          <w:shd w:val="clear" w:color="auto" w:fill="FFFFFF"/>
          <w:lang w:val="en-US" w:eastAsia="zh-CN"/>
        </w:rPr>
        <w:t>cing</w:t>
      </w:r>
      <w:r>
        <w:rPr>
          <w:rFonts w:hint="default" w:ascii="Times New Roman" w:hAnsi="Times New Roman" w:eastAsia="宋体" w:cs="Times New Roman"/>
          <w:color w:val="222222"/>
          <w:kern w:val="0"/>
          <w:sz w:val="24"/>
          <w:shd w:val="clear" w:color="auto" w:fill="FFFFFF"/>
          <w:lang w:val="en-GB" w:eastAsia="zh-CN"/>
        </w:rPr>
        <w:t xml:space="preserve"> the background of this research, the researcher will using literature and cases study in cultural area and Chinese market to lead the question and may provide reseracher’s own hypothesis</w:t>
      </w:r>
      <w:r>
        <w:rPr>
          <w:rFonts w:hint="eastAsia" w:ascii="Times New Roman" w:hAnsi="Times New Roman" w:eastAsia="宋体" w:cs="Times New Roman"/>
          <w:color w:val="222222"/>
          <w:kern w:val="0"/>
          <w:sz w:val="24"/>
          <w:shd w:val="clear" w:color="auto" w:fill="FFFFFF"/>
          <w:lang w:val="en-US" w:eastAsia="zh-CN"/>
        </w:rPr>
        <w:t xml:space="preserve"> for the result. Relevant findings from Hofstede cultural dimensions will be used through whole research. After analyzing the cases with Hofstede cultural dimensions theory, the researcher will using questionnaire to find out what local people think for international goods, international business and MNE in their cities, people in different place with different ages, gender and job will be divided into different area with using sample survey, or just focusing on one area. Then, the researcher also would like to using the method of interview to do a more deep research to find out more thinking from people. Finally, the dissertation will draw a conclusion for the result of what kinds of cultural distance (difference) influence target countries</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international companies to do business in Chinese market, and whether there are some suggestions for new international business from target country to move into Chinese market. Moreover, even the result can not be used for other countries, the research process such as using questionnaire in local market and relevant using of Hofstede cultural dimensions can be used for other countries</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international business company, to provide suggestions and help for them to enter into their target market in the future.</w:t>
      </w:r>
    </w:p>
    <w:p>
      <w:pPr>
        <w:widowControl/>
        <w:spacing w:before="100" w:beforeAutospacing="1" w:after="100" w:afterAutospacing="1" w:line="480" w:lineRule="auto"/>
        <w:jc w:val="both"/>
        <w:rPr>
          <w:rFonts w:hint="default" w:ascii="Times New Roman" w:hAnsi="Times New Roman" w:eastAsia="宋体" w:cs="Times New Roman"/>
          <w:b/>
          <w:bCs/>
          <w:color w:val="222222"/>
          <w:kern w:val="0"/>
          <w:sz w:val="24"/>
          <w:shd w:val="clear" w:color="auto" w:fill="FFFFFF"/>
          <w:lang w:val="en-GB" w:eastAsia="zh-CN"/>
        </w:rPr>
      </w:pPr>
      <w:r>
        <w:rPr>
          <w:rFonts w:hint="default" w:ascii="Times New Roman" w:hAnsi="Times New Roman" w:eastAsia="宋体" w:cs="Times New Roman"/>
          <w:b/>
          <w:bCs/>
          <w:color w:val="222222"/>
          <w:kern w:val="0"/>
          <w:sz w:val="24"/>
          <w:shd w:val="clear" w:color="auto" w:fill="FFFFFF"/>
          <w:lang w:val="en-GB" w:eastAsia="zh-CN"/>
        </w:rPr>
        <w:t>Advantages and disadvantages for Hofstede cultural dimensions theory</w:t>
      </w: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For advantages of Hofstede cultural dimensions</w:t>
      </w:r>
      <w:r>
        <w:rPr>
          <w:rFonts w:hint="default" w:ascii="Times New Roman" w:hAnsi="Times New Roman" w:eastAsia="宋体" w:cs="Times New Roman"/>
          <w:color w:val="222222"/>
          <w:kern w:val="0"/>
          <w:sz w:val="24"/>
          <w:shd w:val="clear" w:color="auto" w:fill="FFFFFF"/>
          <w:lang w:val="en-GB" w:eastAsia="zh-CN"/>
        </w:rPr>
        <w:t>’</w:t>
      </w:r>
      <w:r>
        <w:rPr>
          <w:rFonts w:hint="eastAsia" w:ascii="Times New Roman" w:hAnsi="Times New Roman" w:eastAsia="宋体" w:cs="Times New Roman"/>
          <w:color w:val="222222"/>
          <w:kern w:val="0"/>
          <w:sz w:val="24"/>
          <w:shd w:val="clear" w:color="auto" w:fill="FFFFFF"/>
          <w:lang w:val="en-US" w:eastAsia="zh-CN"/>
        </w:rPr>
        <w:t xml:space="preserve"> theory, d</w:t>
      </w:r>
      <w:r>
        <w:rPr>
          <w:rFonts w:hint="default" w:ascii="Times New Roman" w:hAnsi="Times New Roman" w:eastAsia="宋体" w:cs="Times New Roman"/>
          <w:color w:val="222222"/>
          <w:kern w:val="0"/>
          <w:sz w:val="24"/>
          <w:shd w:val="clear" w:color="auto" w:fill="FFFFFF"/>
          <w:lang w:val="en-GB" w:eastAsia="zh-CN"/>
        </w:rPr>
        <w:t xml:space="preserve">ue the fact that one area followed by this dissertation is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cultural distance</w:t>
      </w:r>
      <w:r>
        <w:rPr>
          <w:rFonts w:hint="default" w:ascii="Times New Roman" w:hAnsi="Times New Roman" w:eastAsia="宋体" w:cs="Times New Roman"/>
          <w:color w:val="222222"/>
          <w:kern w:val="0"/>
          <w:sz w:val="24"/>
          <w:shd w:val="clear" w:color="auto" w:fill="FFFFFF"/>
          <w:lang w:val="en-GB" w:eastAsia="zh-CN"/>
        </w:rPr>
        <w:t xml:space="preserve"> (or difference)</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researcher would like to use Hofstede</w:t>
      </w:r>
      <w:r>
        <w:rPr>
          <w:rFonts w:hint="default" w:ascii="Times New Roman" w:hAnsi="Times New Roman" w:eastAsia="宋体" w:cs="Times New Roman"/>
          <w:color w:val="222222"/>
          <w:kern w:val="0"/>
          <w:sz w:val="24"/>
          <w:shd w:val="clear" w:color="auto" w:fill="FFFFFF"/>
          <w:lang w:val="en-GB" w:eastAsia="zh-CN"/>
        </w:rPr>
        <w:t>’s</w:t>
      </w:r>
      <w:r>
        <w:rPr>
          <w:rFonts w:hint="eastAsia" w:ascii="Times New Roman" w:hAnsi="Times New Roman" w:eastAsia="宋体" w:cs="Times New Roman"/>
          <w:color w:val="222222"/>
          <w:kern w:val="0"/>
          <w:sz w:val="24"/>
          <w:shd w:val="clear" w:color="auto" w:fill="FFFFFF"/>
          <w:lang w:val="en-US" w:eastAsia="zh-CN"/>
        </w:rPr>
        <w:t xml:space="preserve"> cultural dimension</w:t>
      </w:r>
      <w:r>
        <w:rPr>
          <w:rFonts w:hint="default" w:ascii="Times New Roman" w:hAnsi="Times New Roman" w:eastAsia="宋体" w:cs="Times New Roman"/>
          <w:color w:val="222222"/>
          <w:kern w:val="0"/>
          <w:sz w:val="24"/>
          <w:shd w:val="clear" w:color="auto" w:fill="FFFFFF"/>
          <w:lang w:val="en-GB" w:eastAsia="zh-CN"/>
        </w:rPr>
        <w:t>s’ theory</w:t>
      </w:r>
      <w:r>
        <w:rPr>
          <w:rFonts w:hint="eastAsia" w:ascii="Times New Roman" w:hAnsi="Times New Roman" w:eastAsia="宋体" w:cs="Times New Roman"/>
          <w:color w:val="222222"/>
          <w:kern w:val="0"/>
          <w:sz w:val="24"/>
          <w:shd w:val="clear" w:color="auto" w:fill="FFFFFF"/>
          <w:lang w:val="en-US" w:eastAsia="zh-CN"/>
        </w:rPr>
        <w:t xml:space="preserve"> as </w:t>
      </w:r>
      <w:r>
        <w:rPr>
          <w:rFonts w:hint="default" w:ascii="Times New Roman" w:hAnsi="Times New Roman" w:eastAsia="宋体" w:cs="Times New Roman"/>
          <w:color w:val="222222"/>
          <w:kern w:val="0"/>
          <w:sz w:val="24"/>
          <w:shd w:val="clear" w:color="auto" w:fill="FFFFFF"/>
          <w:lang w:val="en-GB" w:eastAsia="zh-CN"/>
        </w:rPr>
        <w:t xml:space="preserve">a </w:t>
      </w:r>
      <w:r>
        <w:rPr>
          <w:rFonts w:hint="eastAsia" w:ascii="Times New Roman" w:hAnsi="Times New Roman" w:eastAsia="宋体" w:cs="Times New Roman"/>
          <w:color w:val="222222"/>
          <w:kern w:val="0"/>
          <w:sz w:val="24"/>
          <w:shd w:val="clear" w:color="auto" w:fill="FFFFFF"/>
          <w:lang w:val="en-US" w:eastAsia="zh-CN"/>
        </w:rPr>
        <w:t xml:space="preserve">core theory </w:t>
      </w:r>
      <w:r>
        <w:rPr>
          <w:rFonts w:hint="default" w:ascii="Times New Roman" w:hAnsi="Times New Roman" w:eastAsia="宋体" w:cs="Times New Roman"/>
          <w:color w:val="222222"/>
          <w:kern w:val="0"/>
          <w:sz w:val="24"/>
          <w:shd w:val="clear" w:color="auto" w:fill="FFFFFF"/>
          <w:lang w:val="en-GB" w:eastAsia="zh-CN"/>
        </w:rPr>
        <w:t xml:space="preserve">in the future. From content of Hofstede’s cultural dimensions’ theory, it is a framework created by Greet Hofstede which shows a structure to analyze how society’s value effect it’s members and behaviour from different factors (Adeoye </w:t>
      </w:r>
      <w:bookmarkStart w:id="2" w:name="OLE_LINK3"/>
      <w:r>
        <w:rPr>
          <w:rFonts w:hint="default" w:ascii="Times New Roman" w:hAnsi="Times New Roman" w:eastAsia="宋体" w:cs="Times New Roman"/>
          <w:color w:val="222222"/>
          <w:kern w:val="0"/>
          <w:sz w:val="24"/>
          <w:shd w:val="clear" w:color="auto" w:fill="FFFFFF"/>
          <w:lang w:val="en-GB" w:eastAsia="zh-CN"/>
        </w:rPr>
        <w:t>&amp;</w:t>
      </w:r>
      <w:bookmarkEnd w:id="2"/>
      <w:r>
        <w:rPr>
          <w:rFonts w:hint="default" w:ascii="Times New Roman" w:hAnsi="Times New Roman" w:eastAsia="宋体" w:cs="Times New Roman"/>
          <w:color w:val="222222"/>
          <w:kern w:val="0"/>
          <w:sz w:val="24"/>
          <w:shd w:val="clear" w:color="auto" w:fill="FFFFFF"/>
          <w:lang w:val="en-GB" w:eastAsia="zh-CN"/>
        </w:rPr>
        <w:t xml:space="preserve"> Tomei, 2014), and framework from Hofstede cultural dimensions’ theory have been use</w:t>
      </w:r>
      <w:r>
        <w:rPr>
          <w:rFonts w:hint="eastAsia" w:ascii="Times New Roman" w:hAnsi="Times New Roman" w:eastAsia="宋体" w:cs="Times New Roman"/>
          <w:color w:val="222222"/>
          <w:kern w:val="0"/>
          <w:sz w:val="24"/>
          <w:shd w:val="clear" w:color="auto" w:fill="FFFFFF"/>
          <w:lang w:val="en-US" w:eastAsia="zh-CN"/>
        </w:rPr>
        <w:t>d</w:t>
      </w:r>
      <w:r>
        <w:rPr>
          <w:rFonts w:hint="default" w:ascii="Times New Roman" w:hAnsi="Times New Roman" w:eastAsia="宋体" w:cs="Times New Roman"/>
          <w:color w:val="222222"/>
          <w:kern w:val="0"/>
          <w:sz w:val="24"/>
          <w:shd w:val="clear" w:color="auto" w:fill="FFFFFF"/>
          <w:lang w:val="en-GB" w:eastAsia="zh-CN"/>
        </w:rPr>
        <w:t xml:space="preserve"> for 50 countries (Hofstede, 1984). Therefore, Hofstede’s cultural dimension could be a better core theory than other knowledge </w:t>
      </w:r>
      <w:r>
        <w:rPr>
          <w:rFonts w:hint="eastAsia" w:ascii="Times New Roman" w:hAnsi="Times New Roman" w:eastAsia="宋体" w:cs="Times New Roman"/>
          <w:color w:val="222222"/>
          <w:kern w:val="0"/>
          <w:sz w:val="24"/>
          <w:shd w:val="clear" w:color="auto" w:fill="FFFFFF"/>
          <w:lang w:val="en-US" w:eastAsia="zh-CN"/>
        </w:rPr>
        <w:t xml:space="preserve">in this </w:t>
      </w:r>
      <w:r>
        <w:rPr>
          <w:rFonts w:hint="default" w:ascii="Times New Roman" w:hAnsi="Times New Roman" w:eastAsia="宋体" w:cs="Times New Roman"/>
          <w:color w:val="222222"/>
          <w:kern w:val="0"/>
          <w:sz w:val="24"/>
          <w:shd w:val="clear" w:color="auto" w:fill="FFFFFF"/>
          <w:lang w:val="en-GB" w:eastAsia="zh-CN"/>
        </w:rPr>
        <w:t>research</w:t>
      </w:r>
      <w:r>
        <w:rPr>
          <w:rFonts w:hint="eastAsia" w:ascii="Times New Roman" w:hAnsi="Times New Roman" w:eastAsia="宋体" w:cs="Times New Roman"/>
          <w:color w:val="222222"/>
          <w:kern w:val="0"/>
          <w:sz w:val="24"/>
          <w:shd w:val="clear" w:color="auto" w:fill="FFFFFF"/>
          <w:lang w:val="en-US" w:eastAsia="zh-CN"/>
        </w:rPr>
        <w:t xml:space="preserve">, </w:t>
      </w:r>
      <w:r>
        <w:rPr>
          <w:rFonts w:hint="default" w:ascii="Times New Roman" w:hAnsi="Times New Roman" w:eastAsia="宋体" w:cs="Times New Roman"/>
          <w:color w:val="222222"/>
          <w:kern w:val="0"/>
          <w:sz w:val="24"/>
          <w:shd w:val="clear" w:color="auto" w:fill="FFFFFF"/>
          <w:lang w:val="en-GB" w:eastAsia="zh-CN"/>
        </w:rPr>
        <w:t>because it will help researcher to find out he cultural characteristics with different country. Moreover, McSweeney (2002) agree that Hofstede cultural dimension theory can be used in different analyze, for example, this framework can be used in comparing different countries’ culture such as recently emerging cultures (Schwartz, 1992)</w:t>
      </w:r>
      <w:r>
        <w:rPr>
          <w:rFonts w:hint="eastAsia" w:ascii="Times New Roman" w:hAnsi="Times New Roman" w:eastAsia="宋体" w:cs="Times New Roman"/>
          <w:color w:val="222222"/>
          <w:kern w:val="0"/>
          <w:sz w:val="24"/>
          <w:shd w:val="clear" w:color="auto" w:fill="FFFFFF"/>
          <w:lang w:val="en-US" w:eastAsia="zh-CN"/>
        </w:rPr>
        <w:t>. in other words,</w:t>
      </w:r>
      <w:r>
        <w:rPr>
          <w:rFonts w:hint="default" w:ascii="Times New Roman" w:hAnsi="Times New Roman" w:eastAsia="宋体" w:cs="Times New Roman"/>
          <w:color w:val="222222"/>
          <w:kern w:val="0"/>
          <w:sz w:val="24"/>
          <w:shd w:val="clear" w:color="auto" w:fill="FFFFFF"/>
          <w:lang w:val="en-GB" w:eastAsia="zh-CN"/>
        </w:rPr>
        <w:t xml:space="preserve"> Hofstede cultural dimensions framework also could be a good method for researcher, because after finding out question for international business</w:t>
      </w:r>
      <w:r>
        <w:rPr>
          <w:rFonts w:hint="eastAsia" w:ascii="Times New Roman" w:hAnsi="Times New Roman" w:eastAsia="宋体" w:cs="Times New Roman"/>
          <w:color w:val="222222"/>
          <w:kern w:val="0"/>
          <w:sz w:val="24"/>
          <w:shd w:val="clear" w:color="auto" w:fill="FFFFFF"/>
          <w:lang w:val="en-US" w:eastAsia="zh-CN"/>
        </w:rPr>
        <w:t xml:space="preserve"> in Chinese market</w:t>
      </w:r>
      <w:r>
        <w:rPr>
          <w:rFonts w:hint="default" w:ascii="Times New Roman" w:hAnsi="Times New Roman" w:eastAsia="宋体" w:cs="Times New Roman"/>
          <w:color w:val="222222"/>
          <w:kern w:val="0"/>
          <w:sz w:val="24"/>
          <w:shd w:val="clear" w:color="auto" w:fill="FFFFFF"/>
          <w:lang w:val="en-GB" w:eastAsia="zh-CN"/>
        </w:rPr>
        <w:t xml:space="preserve"> may caused by the cultural difference, the researcher </w:t>
      </w:r>
      <w:r>
        <w:rPr>
          <w:rFonts w:hint="eastAsia" w:ascii="Times New Roman" w:hAnsi="Times New Roman" w:eastAsia="宋体" w:cs="Times New Roman"/>
          <w:color w:val="222222"/>
          <w:kern w:val="0"/>
          <w:sz w:val="24"/>
          <w:shd w:val="clear" w:color="auto" w:fill="FFFFFF"/>
          <w:lang w:val="en-US" w:eastAsia="zh-CN"/>
        </w:rPr>
        <w:t>can</w:t>
      </w:r>
      <w:r>
        <w:rPr>
          <w:rFonts w:hint="default" w:ascii="Times New Roman" w:hAnsi="Times New Roman" w:eastAsia="宋体" w:cs="Times New Roman"/>
          <w:color w:val="222222"/>
          <w:kern w:val="0"/>
          <w:sz w:val="24"/>
          <w:shd w:val="clear" w:color="auto" w:fill="FFFFFF"/>
          <w:lang w:val="en-GB" w:eastAsia="zh-CN"/>
        </w:rPr>
        <w:t xml:space="preserve"> use </w:t>
      </w:r>
      <w:r>
        <w:rPr>
          <w:rFonts w:hint="eastAsia" w:ascii="Times New Roman" w:hAnsi="Times New Roman" w:eastAsia="宋体" w:cs="Times New Roman"/>
          <w:color w:val="222222"/>
          <w:kern w:val="0"/>
          <w:sz w:val="24"/>
          <w:shd w:val="clear" w:color="auto" w:fill="FFFFFF"/>
          <w:lang w:val="en-US" w:eastAsia="zh-CN"/>
        </w:rPr>
        <w:t>Hofstede cultural dimensions framework</w:t>
      </w:r>
      <w:r>
        <w:rPr>
          <w:rFonts w:hint="default" w:ascii="Times New Roman" w:hAnsi="Times New Roman" w:eastAsia="宋体" w:cs="Times New Roman"/>
          <w:color w:val="222222"/>
          <w:kern w:val="0"/>
          <w:sz w:val="24"/>
          <w:shd w:val="clear" w:color="auto" w:fill="FFFFFF"/>
          <w:lang w:val="en-GB" w:eastAsia="zh-CN"/>
        </w:rPr>
        <w:t xml:space="preserve"> to compare </w:t>
      </w:r>
      <w:r>
        <w:rPr>
          <w:rFonts w:hint="eastAsia" w:ascii="Times New Roman" w:hAnsi="Times New Roman" w:eastAsia="宋体" w:cs="Times New Roman"/>
          <w:color w:val="222222"/>
          <w:kern w:val="0"/>
          <w:sz w:val="24"/>
          <w:shd w:val="clear" w:color="auto" w:fill="FFFFFF"/>
          <w:lang w:val="en-US" w:eastAsia="zh-CN"/>
        </w:rPr>
        <w:t>target country</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s</w:t>
      </w:r>
      <w:r>
        <w:rPr>
          <w:rFonts w:hint="default" w:ascii="Times New Roman" w:hAnsi="Times New Roman" w:eastAsia="宋体" w:cs="Times New Roman"/>
          <w:color w:val="222222"/>
          <w:kern w:val="0"/>
          <w:sz w:val="24"/>
          <w:shd w:val="clear" w:color="auto" w:fill="FFFFFF"/>
          <w:lang w:val="en-GB" w:eastAsia="zh-CN"/>
        </w:rPr>
        <w:t xml:space="preserve"> culture to Chinese culture get more idea, and Hofstede cultural dimensions framework </w:t>
      </w:r>
      <w:r>
        <w:rPr>
          <w:rFonts w:hint="eastAsia" w:ascii="Times New Roman" w:hAnsi="Times New Roman" w:eastAsia="宋体" w:cs="Times New Roman"/>
          <w:color w:val="222222"/>
          <w:kern w:val="0"/>
          <w:sz w:val="24"/>
          <w:shd w:val="clear" w:color="auto" w:fill="FFFFFF"/>
          <w:lang w:val="en-US" w:eastAsia="zh-CN"/>
        </w:rPr>
        <w:t>will be</w:t>
      </w:r>
      <w:r>
        <w:rPr>
          <w:rFonts w:hint="default" w:ascii="Times New Roman" w:hAnsi="Times New Roman" w:eastAsia="宋体" w:cs="Times New Roman"/>
          <w:color w:val="222222"/>
          <w:kern w:val="0"/>
          <w:sz w:val="24"/>
          <w:shd w:val="clear" w:color="auto" w:fill="FFFFFF"/>
          <w:lang w:val="en-GB" w:eastAsia="zh-CN"/>
        </w:rPr>
        <w:t xml:space="preserve"> a good method</w:t>
      </w:r>
      <w:r>
        <w:rPr>
          <w:rFonts w:hint="eastAsia" w:ascii="Times New Roman" w:hAnsi="Times New Roman" w:eastAsia="宋体" w:cs="Times New Roman"/>
          <w:color w:val="222222"/>
          <w:kern w:val="0"/>
          <w:sz w:val="24"/>
          <w:shd w:val="clear" w:color="auto" w:fill="FFFFFF"/>
          <w:lang w:val="en-US" w:eastAsia="zh-CN"/>
        </w:rPr>
        <w:t xml:space="preserve"> for researcher to do a deep analyzing in the future. </w:t>
      </w: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On the other hand, some people also show their worry for using of Hofstede cultural dimensions theory or framework in researching, for instance, Harrison and Mckinnon (1999) consider that Hofstede think highly of culture influence but ignore value influence in business, Baskerville (2003) also has same idea that Hofstede cultural dimensions may not consider enough influence from value. Moreover, data and result from Hofstede cultural dimensions theory may inaccurate to use at present, and this may bring risk for measurement (McSweeney, 2002). </w:t>
      </w:r>
    </w:p>
    <w:p>
      <w:pPr>
        <w:widowControl/>
        <w:spacing w:before="100" w:beforeAutospacing="1" w:after="100" w:afterAutospacing="1" w:line="480" w:lineRule="auto"/>
        <w:jc w:val="both"/>
        <w:rPr>
          <w:rFonts w:hint="default" w:ascii="Times New Roman" w:hAnsi="Times New Roman" w:eastAsia="宋体" w:cs="Times New Roman"/>
          <w:b/>
          <w:bCs/>
          <w:color w:val="222222"/>
          <w:kern w:val="0"/>
          <w:sz w:val="24"/>
          <w:shd w:val="clear" w:color="auto" w:fill="FFFFFF"/>
          <w:lang w:val="en-GB" w:eastAsia="zh-CN"/>
        </w:rPr>
      </w:pPr>
      <w:r>
        <w:rPr>
          <w:rFonts w:hint="default" w:ascii="Times New Roman" w:hAnsi="Times New Roman" w:eastAsia="宋体" w:cs="Times New Roman"/>
          <w:b/>
          <w:bCs/>
          <w:color w:val="222222"/>
          <w:kern w:val="0"/>
          <w:sz w:val="24"/>
          <w:shd w:val="clear" w:color="auto" w:fill="FFFFFF"/>
          <w:lang w:val="en-GB" w:eastAsia="zh-CN"/>
        </w:rPr>
        <w:t>Applicants in different environments</w:t>
      </w: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Overall, Considering characteristic of Hofstede cultural dimensions theory, it can be used in different </w:t>
      </w:r>
      <w:r>
        <w:rPr>
          <w:rFonts w:hint="default" w:ascii="Times New Roman" w:hAnsi="Times New Roman" w:eastAsia="宋体" w:cs="Times New Roman"/>
          <w:color w:val="222222"/>
          <w:kern w:val="0"/>
          <w:sz w:val="24"/>
          <w:shd w:val="clear" w:color="auto" w:fill="FFFFFF"/>
          <w:lang w:val="en-GB" w:eastAsia="zh-CN"/>
        </w:rPr>
        <w:t xml:space="preserve">environment to compare different culture in different countries. Deresky (2017) hold the opinion that, Hofstede cultural (value) dimensions is focus on how differences and culture values can be the basic of organization behaviour and how those cultural dimensions link to the factors like economically, politically and geographically in different countries. (Kale and Barnes, 1992), and there are 116,000 IBM employees joined in these research from over 40 countries, which extended the research scale to over 50 countries and 3 region (Hofstede, 1984, 2001). Therefore, </w:t>
      </w:r>
      <w:r>
        <w:rPr>
          <w:rFonts w:hint="eastAsia" w:ascii="Times New Roman" w:hAnsi="Times New Roman" w:eastAsia="宋体" w:cs="Times New Roman"/>
          <w:color w:val="222222"/>
          <w:kern w:val="0"/>
          <w:sz w:val="24"/>
          <w:shd w:val="clear" w:color="auto" w:fill="FFFFFF"/>
          <w:lang w:val="en-US" w:eastAsia="zh-CN"/>
        </w:rPr>
        <w:t xml:space="preserve">the researcher can use </w:t>
      </w:r>
      <w:r>
        <w:rPr>
          <w:rFonts w:hint="default" w:ascii="Times New Roman" w:hAnsi="Times New Roman" w:eastAsia="宋体" w:cs="Times New Roman"/>
          <w:color w:val="222222"/>
          <w:kern w:val="0"/>
          <w:sz w:val="24"/>
          <w:shd w:val="clear" w:color="auto" w:fill="FFFFFF"/>
          <w:lang w:val="en-GB" w:eastAsia="zh-CN"/>
        </w:rPr>
        <w:t>Hofstede cultural dimensions</w:t>
      </w:r>
      <w:r>
        <w:rPr>
          <w:rFonts w:hint="default" w:ascii="Times New Roman" w:hAnsi="Times New Roman" w:eastAsia="宋体" w:cs="Times New Roman"/>
          <w:color w:val="222222"/>
          <w:kern w:val="0"/>
          <w:sz w:val="24"/>
          <w:shd w:val="clear" w:color="auto" w:fill="FFFFFF"/>
          <w:lang w:val="en-US" w:eastAsia="zh-CN"/>
        </w:rPr>
        <w:t>’</w:t>
      </w:r>
      <w:r>
        <w:rPr>
          <w:rFonts w:hint="default" w:ascii="Times New Roman" w:hAnsi="Times New Roman" w:eastAsia="宋体" w:cs="Times New Roman"/>
          <w:color w:val="222222"/>
          <w:kern w:val="0"/>
          <w:sz w:val="24"/>
          <w:shd w:val="clear" w:color="auto" w:fill="FFFFFF"/>
          <w:lang w:val="en-GB" w:eastAsia="zh-CN"/>
        </w:rPr>
        <w:t xml:space="preserve"> theory and it’s framework in analyzing one country’s culture characteristic and comparing different cultures in different countries</w:t>
      </w:r>
      <w:r>
        <w:rPr>
          <w:rFonts w:hint="eastAsia" w:ascii="Times New Roman" w:hAnsi="Times New Roman" w:eastAsia="宋体" w:cs="Times New Roman"/>
          <w:color w:val="222222"/>
          <w:kern w:val="0"/>
          <w:sz w:val="24"/>
          <w:shd w:val="clear" w:color="auto" w:fill="FFFFFF"/>
          <w:lang w:val="en-US" w:eastAsia="zh-CN"/>
        </w:rPr>
        <w:t xml:space="preserve">. For instance, comparing culture distance between China and Russia (Hofstede insight, 2021). </w:t>
      </w:r>
    </w:p>
    <w:p>
      <w:pPr>
        <w:widowControl/>
        <w:spacing w:before="100" w:beforeAutospacing="1" w:after="100" w:afterAutospacing="1" w:line="480" w:lineRule="auto"/>
        <w:jc w:val="both"/>
        <w:rPr>
          <w:rFonts w:hint="default" w:ascii="Times New Roman" w:hAnsi="Times New Roman" w:eastAsia="宋体" w:cs="Times New Roman"/>
          <w:b/>
          <w:bCs/>
          <w:color w:val="222222"/>
          <w:kern w:val="0"/>
          <w:sz w:val="24"/>
          <w:shd w:val="clear" w:color="auto" w:fill="FFFFFF"/>
          <w:lang w:val="en-US" w:eastAsia="zh-CN"/>
        </w:rPr>
      </w:pPr>
      <w:r>
        <w:rPr>
          <w:rFonts w:hint="eastAsia" w:ascii="Times New Roman" w:hAnsi="Times New Roman" w:eastAsia="宋体" w:cs="Times New Roman"/>
          <w:b/>
          <w:bCs/>
          <w:color w:val="222222"/>
          <w:kern w:val="0"/>
          <w:sz w:val="24"/>
          <w:shd w:val="clear" w:color="auto" w:fill="FFFFFF"/>
          <w:lang w:val="en-US" w:eastAsia="zh-CN"/>
        </w:rPr>
        <w:t>P</w:t>
      </w:r>
      <w:r>
        <w:rPr>
          <w:rFonts w:hint="default" w:ascii="Times New Roman" w:hAnsi="Times New Roman" w:eastAsia="宋体" w:cs="Times New Roman"/>
          <w:b/>
          <w:bCs/>
          <w:color w:val="222222"/>
          <w:kern w:val="0"/>
          <w:sz w:val="24"/>
          <w:shd w:val="clear" w:color="auto" w:fill="FFFFFF"/>
          <w:lang w:val="en-GB" w:eastAsia="en-GB"/>
        </w:rPr>
        <w:t>ossible objections</w:t>
      </w:r>
      <w:r>
        <w:rPr>
          <w:rFonts w:hint="eastAsia" w:ascii="Times New Roman" w:hAnsi="Times New Roman" w:eastAsia="宋体" w:cs="Times New Roman"/>
          <w:b/>
          <w:bCs/>
          <w:color w:val="222222"/>
          <w:kern w:val="0"/>
          <w:sz w:val="24"/>
          <w:shd w:val="clear" w:color="auto" w:fill="FFFFFF"/>
          <w:lang w:val="en-US" w:eastAsia="zh-CN"/>
        </w:rPr>
        <w:t>,</w:t>
      </w:r>
      <w:r>
        <w:rPr>
          <w:rFonts w:hint="default" w:ascii="Times New Roman" w:hAnsi="Times New Roman" w:eastAsia="宋体" w:cs="Times New Roman"/>
          <w:b/>
          <w:bCs/>
          <w:color w:val="222222"/>
          <w:kern w:val="0"/>
          <w:sz w:val="24"/>
          <w:shd w:val="clear" w:color="auto" w:fill="FFFFFF"/>
          <w:lang w:val="en-GB" w:eastAsia="en-GB"/>
        </w:rPr>
        <w:t xml:space="preserve"> bias and access problems </w:t>
      </w: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GB" w:eastAsia="zh-CN"/>
        </w:rPr>
      </w:pPr>
      <w:r>
        <w:rPr>
          <w:rFonts w:hint="eastAsia" w:ascii="Times New Roman" w:hAnsi="Times New Roman" w:eastAsia="宋体" w:cs="Times New Roman"/>
          <w:color w:val="222222"/>
          <w:kern w:val="0"/>
          <w:sz w:val="24"/>
          <w:shd w:val="clear" w:color="auto" w:fill="FFFFFF"/>
          <w:lang w:val="en-US" w:eastAsia="zh-CN"/>
        </w:rPr>
        <w:t xml:space="preserve">Comparing to the ethical research risk, available of data from Hofstede cultural dimensions may be doubt by others, because some people may think data may inaccurate and cannot be used at present. for this questions, the researcher will combine the questionnaire result collected by researcher himself in the future to data of Chinese culture analyze from Hofstede cultural dimensions, to find out whether some result from Hofstede cultural dimensions should be improved </w:t>
      </w:r>
      <w:r>
        <w:rPr>
          <w:rFonts w:hint="default" w:ascii="Times New Roman" w:hAnsi="Times New Roman" w:eastAsia="宋体" w:cs="Times New Roman"/>
          <w:color w:val="222222"/>
          <w:kern w:val="0"/>
          <w:sz w:val="24"/>
          <w:shd w:val="clear" w:color="auto" w:fill="FFFFFF"/>
          <w:lang w:val="en-GB" w:eastAsia="zh-CN"/>
        </w:rPr>
        <w:t>and</w:t>
      </w:r>
      <w:r>
        <w:rPr>
          <w:rFonts w:hint="eastAsia" w:ascii="Times New Roman" w:hAnsi="Times New Roman" w:eastAsia="宋体" w:cs="Times New Roman"/>
          <w:color w:val="222222"/>
          <w:kern w:val="0"/>
          <w:sz w:val="24"/>
          <w:shd w:val="clear" w:color="auto" w:fill="FFFFFF"/>
          <w:lang w:val="en-US" w:eastAsia="zh-CN"/>
        </w:rPr>
        <w:t xml:space="preserve"> draw a better suggestions for target</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s countries</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international compan</w:t>
      </w:r>
      <w:r>
        <w:rPr>
          <w:rFonts w:hint="default" w:ascii="Times New Roman" w:hAnsi="Times New Roman" w:eastAsia="宋体" w:cs="Times New Roman"/>
          <w:color w:val="222222"/>
          <w:kern w:val="0"/>
          <w:sz w:val="24"/>
          <w:shd w:val="clear" w:color="auto" w:fill="FFFFFF"/>
          <w:lang w:val="en-GB" w:eastAsia="zh-CN"/>
        </w:rPr>
        <w:t>ies</w:t>
      </w:r>
      <w:r>
        <w:rPr>
          <w:rFonts w:hint="eastAsia" w:ascii="Times New Roman" w:hAnsi="Times New Roman" w:eastAsia="宋体" w:cs="Times New Roman"/>
          <w:color w:val="222222"/>
          <w:kern w:val="0"/>
          <w:sz w:val="24"/>
          <w:shd w:val="clear" w:color="auto" w:fill="FFFFFF"/>
          <w:lang w:val="en-US" w:eastAsia="zh-CN"/>
        </w:rPr>
        <w:t>.</w:t>
      </w: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The main problems for researcher to do at present is two things: firstly, questionnaire in Chinese market, different people in different place may show a different questions for same problem, the researcher will consider using much time on finishing all main are</w:t>
      </w:r>
      <w:r>
        <w:rPr>
          <w:rFonts w:hint="default" w:ascii="Times New Roman" w:hAnsi="Times New Roman" w:eastAsia="宋体" w:cs="Times New Roman"/>
          <w:color w:val="222222"/>
          <w:kern w:val="0"/>
          <w:sz w:val="24"/>
          <w:shd w:val="clear" w:color="auto" w:fill="FFFFFF"/>
          <w:lang w:val="en-GB" w:eastAsia="zh-CN"/>
        </w:rPr>
        <w:t>a’s</w:t>
      </w:r>
      <w:r>
        <w:rPr>
          <w:rFonts w:hint="eastAsia" w:ascii="Times New Roman" w:hAnsi="Times New Roman" w:eastAsia="宋体" w:cs="Times New Roman"/>
          <w:color w:val="222222"/>
          <w:kern w:val="0"/>
          <w:sz w:val="24"/>
          <w:shd w:val="clear" w:color="auto" w:fill="FFFFFF"/>
          <w:lang w:val="en-US" w:eastAsia="zh-CN"/>
        </w:rPr>
        <w:t xml:space="preserve"> questionnaire in China or only focus on one area. Secondly, for the topic of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culture</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xml:space="preserve"> or </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cultural distance</w:t>
      </w:r>
      <w:r>
        <w:rPr>
          <w:rFonts w:hint="default" w:ascii="Times New Roman" w:hAnsi="Times New Roman" w:eastAsia="宋体" w:cs="Times New Roman"/>
          <w:color w:val="222222"/>
          <w:kern w:val="0"/>
          <w:sz w:val="24"/>
          <w:shd w:val="clear" w:color="auto" w:fill="FFFFFF"/>
          <w:lang w:val="en-US" w:eastAsia="zh-CN"/>
        </w:rPr>
        <w:t>”</w:t>
      </w:r>
      <w:r>
        <w:rPr>
          <w:rFonts w:hint="eastAsia" w:ascii="Times New Roman" w:hAnsi="Times New Roman" w:eastAsia="宋体" w:cs="Times New Roman"/>
          <w:color w:val="222222"/>
          <w:kern w:val="0"/>
          <w:sz w:val="24"/>
          <w:shd w:val="clear" w:color="auto" w:fill="FFFFFF"/>
          <w:lang w:val="en-US" w:eastAsia="zh-CN"/>
        </w:rPr>
        <w:t>, it is not simple to find out relevant high star journal, but researcher will keep working on it.</w:t>
      </w: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center"/>
        <w:rPr>
          <w:rFonts w:hint="default" w:ascii="Arial" w:hAnsi="Arial" w:eastAsia="宋体" w:cs="Arial"/>
          <w:b/>
          <w:bCs/>
          <w:color w:val="222222"/>
          <w:kern w:val="0"/>
          <w:sz w:val="24"/>
          <w:shd w:val="clear" w:color="auto" w:fill="FFFFFF"/>
          <w:lang w:val="en-US" w:eastAsia="zh-CN"/>
        </w:rPr>
      </w:pPr>
      <w:r>
        <w:rPr>
          <w:rFonts w:hint="default" w:ascii="Arial" w:hAnsi="Arial" w:eastAsia="宋体" w:cs="Arial"/>
          <w:b/>
          <w:bCs/>
          <w:color w:val="222222"/>
          <w:kern w:val="0"/>
          <w:sz w:val="24"/>
          <w:shd w:val="clear" w:color="auto" w:fill="FFFFFF"/>
          <w:lang w:val="en-US" w:eastAsia="zh-CN"/>
        </w:rPr>
        <w:t xml:space="preserve">Report3 </w:t>
      </w:r>
      <w:r>
        <w:rPr>
          <w:rFonts w:hint="default" w:ascii="Arial" w:hAnsi="Arial" w:eastAsia="宋体" w:cs="Arial"/>
          <w:b/>
          <w:bCs/>
          <w:color w:val="222222"/>
          <w:kern w:val="0"/>
          <w:sz w:val="24"/>
          <w:shd w:val="clear" w:color="auto" w:fill="FFFFFF"/>
          <w:lang w:val="en-US" w:eastAsia="en-GB"/>
        </w:rPr>
        <w:t>research theme</w:t>
      </w:r>
      <w:r>
        <w:rPr>
          <w:rFonts w:hint="default" w:ascii="Arial" w:hAnsi="Arial" w:eastAsia="宋体" w:cs="Arial"/>
          <w:b/>
          <w:bCs/>
          <w:color w:val="222222"/>
          <w:kern w:val="0"/>
          <w:sz w:val="24"/>
          <w:shd w:val="clear" w:color="auto" w:fill="FFFFFF"/>
          <w:lang w:val="en-US" w:eastAsia="zh-CN"/>
        </w:rPr>
        <w:t xml:space="preserve"> and research method</w:t>
      </w:r>
    </w:p>
    <w:p>
      <w:pPr>
        <w:widowControl/>
        <w:spacing w:before="100" w:beforeAutospacing="1" w:after="100" w:afterAutospacing="1" w:line="480" w:lineRule="auto"/>
        <w:jc w:val="both"/>
        <w:rPr>
          <w:rFonts w:hint="eastAsia" w:ascii="Times New Roman" w:hAnsi="Times New Roman" w:eastAsia="宋体" w:cs="Times New Roman"/>
          <w:b/>
          <w:bCs/>
          <w:color w:val="222222"/>
          <w:kern w:val="0"/>
          <w:sz w:val="24"/>
          <w:shd w:val="clear" w:color="auto" w:fill="FFFFFF"/>
          <w:lang w:val="en-US" w:eastAsia="zh-CN"/>
        </w:rPr>
      </w:pPr>
      <w:r>
        <w:rPr>
          <w:rFonts w:hint="eastAsia" w:ascii="Times New Roman" w:hAnsi="Times New Roman" w:eastAsia="宋体" w:cs="Times New Roman"/>
          <w:b/>
          <w:bCs/>
          <w:color w:val="222222"/>
          <w:kern w:val="0"/>
          <w:sz w:val="24"/>
          <w:shd w:val="clear" w:color="auto" w:fill="FFFFFF"/>
          <w:lang w:val="en-US" w:eastAsia="zh-CN"/>
        </w:rPr>
        <w:t xml:space="preserve">Research Theme </w:t>
      </w:r>
    </w:p>
    <w:p>
      <w:pPr>
        <w:widowControl/>
        <w:spacing w:before="100" w:beforeAutospacing="1" w:after="100" w:afterAutospacing="1" w:line="48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There is no doubt that international business </w:t>
      </w:r>
      <w:r>
        <w:rPr>
          <w:rFonts w:hint="eastAsia" w:ascii="Times New Roman" w:hAnsi="Times New Roman" w:cs="Times New Roman"/>
          <w:sz w:val="24"/>
          <w:szCs w:val="24"/>
          <w:lang w:val="en-US" w:eastAsia="zh-CN"/>
        </w:rPr>
        <w:t>play</w:t>
      </w:r>
      <w:r>
        <w:rPr>
          <w:rFonts w:hint="default" w:ascii="Times New Roman" w:hAnsi="Times New Roman" w:cs="Times New Roman"/>
          <w:sz w:val="24"/>
          <w:szCs w:val="24"/>
          <w:lang w:val="en-US" w:eastAsia="zh-CN"/>
        </w:rPr>
        <w:t xml:space="preserve"> a important role in economic growing and makes many countries to think more of Economic interdependence (Aurifeille et al, 2007) . At present, even China suffer bad effect by Covid-19 at 2020, Chinese Gross Domestic Product (GDP) exceeded 100 trillion yuan for the first time in 2020 (GOV.CN, 2021), and Total goods imports and exports reached 32.16 trillion yuan(GOV.CN, 2021). In 2020, China also become the biggest trading partner with EU(GOV.CN, 2021). Therefore, China has a large market which will provide cooperation with other countries and opportunities for these countries’ enterprises.</w:t>
      </w:r>
    </w:p>
    <w:p>
      <w:pPr>
        <w:widowControl/>
        <w:spacing w:before="100" w:beforeAutospacing="1" w:after="100" w:afterAutospacing="1" w:line="48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However, some companies </w:t>
      </w:r>
      <w:r>
        <w:rPr>
          <w:rFonts w:hint="eastAsia" w:ascii="Times New Roman" w:hAnsi="Times New Roman" w:cs="Times New Roman"/>
          <w:sz w:val="24"/>
          <w:szCs w:val="24"/>
          <w:lang w:val="en-US" w:eastAsia="zh-CN"/>
        </w:rPr>
        <w:t xml:space="preserve">can </w:t>
      </w:r>
      <w:r>
        <w:rPr>
          <w:rFonts w:hint="default" w:ascii="Times New Roman" w:hAnsi="Times New Roman" w:cs="Times New Roman"/>
          <w:sz w:val="24"/>
          <w:szCs w:val="24"/>
          <w:lang w:val="en-US" w:eastAsia="zh-CN"/>
        </w:rPr>
        <w:t>obtain opportunities and profits from Chinese market such as Volkswagen(Zeng and Wang, 2007) and Coca cola(Li, 2007), but others like Mattel(BBC, 2011) and Dolce &amp; Gabbana (Atwal et al, 2020) meet a trouble in China and suffer profits damage. And different understanding of cultural distance may is a important reason to cause a different results for these companies. Therefore, combin</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 knowledge of “Cultural distance” from “Hofstede cultural dimensions theory”, the researcher would like to pick the them of “the effect from cultural distance to international </w:t>
      </w:r>
      <w:r>
        <w:rPr>
          <w:rFonts w:hint="eastAsia" w:ascii="Times New Roman" w:hAnsi="Times New Roman" w:cs="Times New Roman"/>
          <w:sz w:val="24"/>
          <w:szCs w:val="24"/>
          <w:lang w:val="en-US" w:eastAsia="zh-CN"/>
        </w:rPr>
        <w:t>corporate</w:t>
      </w:r>
      <w:r>
        <w:rPr>
          <w:rFonts w:hint="default" w:ascii="Times New Roman" w:hAnsi="Times New Roman" w:cs="Times New Roman"/>
          <w:sz w:val="24"/>
          <w:szCs w:val="24"/>
          <w:lang w:val="en-US" w:eastAsia="zh-CN"/>
        </w:rPr>
        <w:t xml:space="preserve"> to do business in Chinese market ”</w:t>
      </w:r>
    </w:p>
    <w:p>
      <w:pPr>
        <w:widowControl/>
        <w:spacing w:before="100" w:beforeAutospacing="1" w:after="100" w:afterAutospacing="1" w:line="480" w:lineRule="auto"/>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Research Method </w:t>
      </w:r>
    </w:p>
    <w:p>
      <w:pPr>
        <w:widowControl/>
        <w:spacing w:before="100" w:beforeAutospacing="1" w:after="100" w:afterAutospacing="1" w:line="480" w:lineRule="auto"/>
        <w:jc w:val="both"/>
        <w:rPr>
          <w:rFonts w:hint="default" w:ascii="Times New Roman" w:hAnsi="Times New Roman" w:cs="Times New Roman"/>
          <w:b/>
          <w:bCs/>
          <w:sz w:val="24"/>
          <w:szCs w:val="24"/>
          <w:lang w:val="en-US" w:eastAsia="zh-CN"/>
        </w:rPr>
      </w:pPr>
    </w:p>
    <w:p>
      <w:pPr>
        <w:widowControl/>
        <w:spacing w:before="100" w:beforeAutospacing="1" w:after="100" w:afterAutospacing="1" w:line="480" w:lineRule="auto"/>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For research method that may be used in the future, mix method may be picked by the researcher, in other cases, such as only quantitative research like using questionnaire to collect information from local market, it will bring consumers</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action, opinion and react for researcher to find out result from market directly and lead researcher to find out influence from culture or cultural distance. However, data from questionnaire may not shown a deep findings for researcher. Therefore, even qualitative research method  cannot show a large scale, but using method like interview, case study and literature view for relevant factors of cultural distance, will bring a deep thinking for one accurate, real result and suggestions, </w:t>
      </w:r>
      <w:r>
        <w:rPr>
          <w:rFonts w:hint="default" w:ascii="Times New Roman" w:hAnsi="Times New Roman" w:cs="Times New Roman"/>
          <w:b w:val="0"/>
          <w:bCs w:val="0"/>
          <w:sz w:val="24"/>
          <w:szCs w:val="24"/>
          <w:lang w:val="en-GB" w:eastAsia="zh-CN"/>
        </w:rPr>
        <w:t>and there will have a better suggestions for</w:t>
      </w:r>
      <w:r>
        <w:rPr>
          <w:rFonts w:hint="eastAsia" w:ascii="Times New Roman" w:hAnsi="Times New Roman" w:cs="Times New Roman"/>
          <w:b w:val="0"/>
          <w:bCs w:val="0"/>
          <w:sz w:val="24"/>
          <w:szCs w:val="24"/>
          <w:lang w:val="en-US" w:eastAsia="zh-CN"/>
        </w:rPr>
        <w:t xml:space="preserve"> international corporate to enter into Chinese market. </w:t>
      </w:r>
    </w:p>
    <w:p>
      <w:pPr>
        <w:widowControl/>
        <w:spacing w:before="100" w:beforeAutospacing="1" w:after="100" w:afterAutospacing="1" w:line="480" w:lineRule="auto"/>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During the research, reliability and validity challenge may be caused by the specific method, </w:t>
      </w:r>
      <w:r>
        <w:rPr>
          <w:rFonts w:hint="default" w:ascii="Times New Roman" w:hAnsi="Times New Roman" w:cs="Times New Roman"/>
          <w:b w:val="0"/>
          <w:bCs w:val="0"/>
          <w:sz w:val="24"/>
          <w:szCs w:val="24"/>
          <w:lang w:val="en-GB" w:eastAsia="zh-CN"/>
        </w:rPr>
        <w:t>for instance, like</w:t>
      </w:r>
      <w:r>
        <w:rPr>
          <w:rFonts w:hint="eastAsia" w:ascii="Times New Roman" w:hAnsi="Times New Roman" w:cs="Times New Roman"/>
          <w:b w:val="0"/>
          <w:bCs w:val="0"/>
          <w:sz w:val="24"/>
          <w:szCs w:val="24"/>
          <w:lang w:val="en-US" w:eastAsia="zh-CN"/>
        </w:rPr>
        <w:t xml:space="preserve"> questionnaire, In realistic situation, people in China may come from different places, according to the China statistical book (2020), China has 23 provinces (except 3 municipalities, 5 autonomous regions and 2Special Administrative Regions) with over 1.4billion people, it</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s almost impossible to do all questionnaire, and different place may have different culture and thinking for cultural distance, therefore, sample survey may could be a good way to solve this problem. In thinking situation, people may cannot provide a real answer for questionnaire, Lapiere (1934) hold the opinion that, people may have a answer with their working motivation or other reasons but their real-life action, and in China, culture like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Guan Xi</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(personal connection) support much of Chinese business events (Buttery &amp; Wang, 1999), if question</w:t>
      </w:r>
      <w:r>
        <w:rPr>
          <w:rFonts w:hint="default" w:ascii="Times New Roman" w:hAnsi="Times New Roman" w:cs="Times New Roman"/>
          <w:b w:val="0"/>
          <w:bCs w:val="0"/>
          <w:sz w:val="24"/>
          <w:szCs w:val="24"/>
          <w:lang w:val="en-GB" w:eastAsia="zh-CN"/>
        </w:rPr>
        <w:t>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GB" w:eastAsia="zh-CN"/>
        </w:rPr>
        <w:t>are</w:t>
      </w:r>
      <w:r>
        <w:rPr>
          <w:rFonts w:hint="eastAsia" w:ascii="Times New Roman" w:hAnsi="Times New Roman" w:cs="Times New Roman"/>
          <w:b w:val="0"/>
          <w:bCs w:val="0"/>
          <w:sz w:val="24"/>
          <w:szCs w:val="24"/>
          <w:lang w:val="en-US" w:eastAsia="zh-CN"/>
        </w:rPr>
        <w:t xml:space="preserve"> close to the part of personal connection, the answer could be different. Moreover, researcher is not sure whether people who answer the question has the relevant knowledge or relevant event happen in their daily life (Cicourel, 1982), this also will contribute to more normal answer </w:t>
      </w:r>
      <w:r>
        <w:rPr>
          <w:rFonts w:hint="default" w:ascii="Times New Roman" w:hAnsi="Times New Roman" w:cs="Times New Roman"/>
          <w:b w:val="0"/>
          <w:bCs w:val="0"/>
          <w:sz w:val="24"/>
          <w:szCs w:val="24"/>
          <w:lang w:val="en-GB" w:eastAsia="zh-CN"/>
        </w:rPr>
        <w:t>that</w:t>
      </w:r>
      <w:r>
        <w:rPr>
          <w:rFonts w:hint="eastAsia" w:ascii="Times New Roman" w:hAnsi="Times New Roman" w:cs="Times New Roman"/>
          <w:b w:val="0"/>
          <w:bCs w:val="0"/>
          <w:sz w:val="24"/>
          <w:szCs w:val="24"/>
          <w:lang w:val="en-US" w:eastAsia="zh-CN"/>
        </w:rPr>
        <w:t xml:space="preserve"> may not bring help for the whole research. </w:t>
      </w:r>
    </w:p>
    <w:p>
      <w:pPr>
        <w:widowControl/>
        <w:spacing w:before="100" w:beforeAutospacing="1" w:after="100" w:afterAutospacing="1" w:line="480" w:lineRule="auto"/>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In this research, the research will using questionnaire (sample survey) to collect information from local Chinese people with different area or one fixed area, because questionnaire will help researcher to find out answers about relevant questions in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culture</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and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international business</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with different ages, gender and position in different places, after analyzing the data from questionnaire, the researcher will choice to using interview to do a deep data collection, the data obtain at last will be analyzed and combine with data from Hofstede cultural dimensions theory and framework, to draw a last conclusion and suggestions for international business corporate. </w:t>
      </w:r>
    </w:p>
    <w:p>
      <w:pPr>
        <w:widowControl/>
        <w:spacing w:before="100" w:beforeAutospacing="1" w:after="100" w:afterAutospacing="1" w:line="480" w:lineRule="auto"/>
        <w:jc w:val="both"/>
        <w:rPr>
          <w:rFonts w:hint="default" w:ascii="Times New Roman" w:hAnsi="Times New Roman" w:cs="Times New Roman"/>
          <w:b/>
          <w:bCs/>
          <w:sz w:val="24"/>
          <w:szCs w:val="24"/>
          <w:lang w:val="en-GB" w:eastAsia="zh-CN"/>
        </w:rPr>
      </w:pPr>
      <w:r>
        <w:rPr>
          <w:rFonts w:hint="default" w:ascii="Times New Roman" w:hAnsi="Times New Roman" w:cs="Times New Roman"/>
          <w:b/>
          <w:bCs/>
          <w:sz w:val="24"/>
          <w:szCs w:val="24"/>
          <w:lang w:val="en-GB" w:eastAsia="zh-CN"/>
        </w:rPr>
        <w:t xml:space="preserve">Other resources </w:t>
      </w:r>
    </w:p>
    <w:p>
      <w:pPr>
        <w:widowControl/>
        <w:spacing w:before="100" w:beforeAutospacing="1" w:after="100" w:afterAutospacing="1" w:line="480" w:lineRule="auto"/>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Considering all resources </w:t>
      </w:r>
      <w:r>
        <w:rPr>
          <w:rFonts w:hint="default" w:ascii="Times New Roman" w:hAnsi="Times New Roman" w:cs="Times New Roman"/>
          <w:b w:val="0"/>
          <w:bCs w:val="0"/>
          <w:sz w:val="24"/>
          <w:szCs w:val="24"/>
          <w:lang w:val="en-GB" w:eastAsia="zh-CN"/>
        </w:rPr>
        <w:t xml:space="preserve">may used in this research, </w:t>
      </w:r>
      <w:r>
        <w:rPr>
          <w:rFonts w:hint="eastAsia" w:ascii="Times New Roman" w:hAnsi="Times New Roman" w:cs="Times New Roman"/>
          <w:b w:val="0"/>
          <w:bCs w:val="0"/>
          <w:sz w:val="24"/>
          <w:szCs w:val="24"/>
          <w:lang w:val="en-GB" w:eastAsia="zh-CN"/>
        </w:rPr>
        <w:t>except</w:t>
      </w:r>
      <w:r>
        <w:rPr>
          <w:rFonts w:hint="default" w:ascii="Times New Roman" w:hAnsi="Times New Roman" w:cs="Times New Roman"/>
          <w:b w:val="0"/>
          <w:bCs w:val="0"/>
          <w:sz w:val="24"/>
          <w:szCs w:val="24"/>
          <w:lang w:val="en-GB" w:eastAsia="zh-CN"/>
        </w:rPr>
        <w:t xml:space="preserve"> the resources that close to the research topic</w:t>
      </w:r>
      <w:r>
        <w:rPr>
          <w:rFonts w:hint="eastAsia" w:ascii="Times New Roman" w:hAnsi="Times New Roman" w:cs="Times New Roman"/>
          <w:b w:val="0"/>
          <w:bCs w:val="0"/>
          <w:sz w:val="24"/>
          <w:szCs w:val="24"/>
          <w:lang w:val="en-US" w:eastAsia="zh-CN"/>
        </w:rPr>
        <w:t xml:space="preserve"> of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culture</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cultural distance</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and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international business</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in the Report1, other types of resources also will be used such as books like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Doing business research in the business world</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(Gray, 2019) and </w:t>
      </w:r>
      <w:r>
        <w:rPr>
          <w:rFonts w:hint="default" w:ascii="Times New Roman" w:hAnsi="Times New Roman" w:cs="Times New Roman"/>
          <w:b w:val="0"/>
          <w:bCs w:val="0"/>
          <w:sz w:val="24"/>
          <w:szCs w:val="24"/>
          <w:lang w:val="en-US" w:eastAsia="zh-CN"/>
        </w:rPr>
        <w:t>“Business research methods”</w:t>
      </w:r>
      <w:r>
        <w:rPr>
          <w:rFonts w:hint="eastAsia" w:ascii="Times New Roman" w:hAnsi="Times New Roman" w:cs="Times New Roman"/>
          <w:b w:val="0"/>
          <w:bCs w:val="0"/>
          <w:sz w:val="24"/>
          <w:szCs w:val="24"/>
          <w:lang w:val="en-US" w:eastAsia="zh-CN"/>
        </w:rPr>
        <w:t xml:space="preserve"> (Bell et al, 2018) will bring some good suggestion for researcher to find out more detail information about research method, especially the researcher may would like to search some good suggestion for designing questionnaire (sample survey) from these </w:t>
      </w:r>
      <w:r>
        <w:rPr>
          <w:rFonts w:hint="default" w:ascii="Times New Roman" w:hAnsi="Times New Roman" w:cs="Times New Roman"/>
          <w:b w:val="0"/>
          <w:bCs w:val="0"/>
          <w:sz w:val="24"/>
          <w:szCs w:val="24"/>
          <w:lang w:val="en-GB" w:eastAsia="zh-CN"/>
        </w:rPr>
        <w:t xml:space="preserve">type of these </w:t>
      </w: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GB" w:eastAsia="zh-CN"/>
        </w:rPr>
        <w:t>wo</w:t>
      </w:r>
      <w:r>
        <w:rPr>
          <w:rFonts w:hint="eastAsia" w:ascii="Times New Roman" w:hAnsi="Times New Roman" w:cs="Times New Roman"/>
          <w:b w:val="0"/>
          <w:bCs w:val="0"/>
          <w:sz w:val="24"/>
          <w:szCs w:val="24"/>
          <w:lang w:val="en-US" w:eastAsia="zh-CN"/>
        </w:rPr>
        <w:t xml:space="preserve"> books and method to analyze the data from questionnaire. On the other hand, due to fact that the theme of this research is </w:t>
      </w:r>
      <w:r>
        <w:rPr>
          <w:rFonts w:hint="default" w:ascii="Times New Roman" w:hAnsi="Times New Roman" w:cs="Times New Roman"/>
          <w:b w:val="0"/>
          <w:bCs w:val="0"/>
          <w:sz w:val="24"/>
          <w:szCs w:val="24"/>
          <w:lang w:val="en-US" w:eastAsia="zh-CN"/>
        </w:rPr>
        <w:t>“</w:t>
      </w:r>
      <w:r>
        <w:rPr>
          <w:rFonts w:hint="default" w:ascii="Times New Roman" w:hAnsi="Times New Roman" w:cs="Times New Roman"/>
          <w:sz w:val="24"/>
          <w:szCs w:val="24"/>
          <w:lang w:val="en-US" w:eastAsia="zh-CN"/>
        </w:rPr>
        <w:t xml:space="preserve">the effect from cultural distance to international </w:t>
      </w:r>
      <w:r>
        <w:rPr>
          <w:rFonts w:hint="eastAsia" w:ascii="Times New Roman" w:hAnsi="Times New Roman" w:cs="Times New Roman"/>
          <w:sz w:val="24"/>
          <w:szCs w:val="24"/>
          <w:lang w:val="en-US" w:eastAsia="zh-CN"/>
        </w:rPr>
        <w:t>corporate</w:t>
      </w:r>
      <w:r>
        <w:rPr>
          <w:rFonts w:hint="default" w:ascii="Times New Roman" w:hAnsi="Times New Roman" w:cs="Times New Roman"/>
          <w:sz w:val="24"/>
          <w:szCs w:val="24"/>
          <w:lang w:val="en-US" w:eastAsia="zh-CN"/>
        </w:rPr>
        <w:t xml:space="preserve"> to do business in Chinese market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the researcher will go and find out some international corporate case in China, which will show the reason of cultural distance influence like report from </w:t>
      </w:r>
      <w:r>
        <w:rPr>
          <w:rFonts w:hint="default" w:ascii="Times New Roman" w:hAnsi="Times New Roman" w:cs="Times New Roman"/>
          <w:b w:val="0"/>
          <w:bCs w:val="0"/>
          <w:sz w:val="24"/>
          <w:szCs w:val="24"/>
          <w:lang w:val="en-GB" w:eastAsia="zh-CN"/>
        </w:rPr>
        <w:t>some</w:t>
      </w:r>
      <w:r>
        <w:rPr>
          <w:rFonts w:hint="eastAsia" w:ascii="Times New Roman" w:hAnsi="Times New Roman" w:cs="Times New Roman"/>
          <w:b w:val="0"/>
          <w:bCs w:val="0"/>
          <w:sz w:val="24"/>
          <w:szCs w:val="24"/>
          <w:lang w:val="en-US" w:eastAsia="zh-CN"/>
        </w:rPr>
        <w:t xml:space="preserve"> informal but</w:t>
      </w:r>
      <w:r>
        <w:rPr>
          <w:rFonts w:hint="default" w:ascii="Times New Roman" w:hAnsi="Times New Roman" w:cs="Times New Roman"/>
          <w:b w:val="0"/>
          <w:bCs w:val="0"/>
          <w:sz w:val="24"/>
          <w:szCs w:val="24"/>
          <w:lang w:val="en-GB" w:eastAsia="zh-CN"/>
        </w:rPr>
        <w:t xml:space="preserve"> big media in China like </w:t>
      </w:r>
      <w:r>
        <w:rPr>
          <w:rFonts w:hint="eastAsia" w:ascii="Times New Roman" w:hAnsi="Times New Roman" w:cs="Times New Roman"/>
          <w:b w:val="0"/>
          <w:bCs w:val="0"/>
          <w:sz w:val="24"/>
          <w:szCs w:val="24"/>
          <w:lang w:val="en-US" w:eastAsia="zh-CN"/>
        </w:rPr>
        <w:t>Sina</w:t>
      </w:r>
      <w:r>
        <w:rPr>
          <w:rFonts w:hint="default" w:ascii="Times New Roman" w:hAnsi="Times New Roman" w:cs="Times New Roman"/>
          <w:b w:val="0"/>
          <w:bCs w:val="0"/>
          <w:sz w:val="24"/>
          <w:szCs w:val="24"/>
          <w:lang w:val="en-GB" w:eastAsia="zh-CN"/>
        </w:rPr>
        <w:t xml:space="preserve"> </w:t>
      </w:r>
      <w:r>
        <w:rPr>
          <w:rFonts w:hint="eastAsia" w:ascii="Times New Roman" w:hAnsi="Times New Roman" w:cs="Times New Roman"/>
          <w:b w:val="0"/>
          <w:bCs w:val="0"/>
          <w:sz w:val="24"/>
          <w:szCs w:val="24"/>
          <w:lang w:val="en-US" w:eastAsia="zh-CN"/>
        </w:rPr>
        <w:t xml:space="preserve">(Financial Sina, 2014) and Sohu (2019) which will show </w:t>
      </w:r>
      <w:r>
        <w:rPr>
          <w:rFonts w:hint="default" w:ascii="Times New Roman" w:hAnsi="Times New Roman" w:cs="Times New Roman"/>
          <w:b w:val="0"/>
          <w:bCs w:val="0"/>
          <w:sz w:val="24"/>
          <w:szCs w:val="24"/>
          <w:lang w:val="en-GB" w:eastAsia="zh-CN"/>
        </w:rPr>
        <w:t>some case</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GB" w:eastAsia="zh-CN"/>
        </w:rPr>
        <w:t xml:space="preserve"> of international business fail in China</w:t>
      </w:r>
      <w:r>
        <w:rPr>
          <w:rFonts w:hint="eastAsia" w:ascii="Times New Roman" w:hAnsi="Times New Roman" w:cs="Times New Roman"/>
          <w:b w:val="0"/>
          <w:bCs w:val="0"/>
          <w:sz w:val="24"/>
          <w:szCs w:val="24"/>
          <w:lang w:val="en-US" w:eastAsia="zh-CN"/>
        </w:rPr>
        <w:t xml:space="preserve">, these website may not be used in the research in the future, but it will bring some case for researcher to do more analyze. </w:t>
      </w:r>
    </w:p>
    <w:p>
      <w:pPr>
        <w:widowControl/>
        <w:spacing w:before="100" w:beforeAutospacing="1" w:after="100" w:afterAutospacing="1" w:line="480" w:lineRule="auto"/>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Risk factors </w:t>
      </w: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During </w:t>
      </w:r>
      <w:r>
        <w:rPr>
          <w:rFonts w:hint="default" w:ascii="Times New Roman" w:hAnsi="Times New Roman" w:eastAsia="宋体" w:cs="Times New Roman"/>
          <w:color w:val="222222"/>
          <w:kern w:val="0"/>
          <w:sz w:val="24"/>
          <w:shd w:val="clear" w:color="auto" w:fill="FFFFFF"/>
          <w:lang w:val="en-GB" w:eastAsia="zh-CN"/>
        </w:rPr>
        <w:t>this</w:t>
      </w:r>
      <w:r>
        <w:rPr>
          <w:rFonts w:hint="eastAsia" w:ascii="Times New Roman" w:hAnsi="Times New Roman" w:eastAsia="宋体" w:cs="Times New Roman"/>
          <w:color w:val="222222"/>
          <w:kern w:val="0"/>
          <w:sz w:val="24"/>
          <w:shd w:val="clear" w:color="auto" w:fill="FFFFFF"/>
          <w:lang w:val="en-US" w:eastAsia="zh-CN"/>
        </w:rPr>
        <w:t xml:space="preserve"> researcher, there will have different types of risks happen, like </w:t>
      </w:r>
      <w:r>
        <w:rPr>
          <w:rFonts w:hint="default" w:ascii="Times New Roman" w:hAnsi="Times New Roman" w:eastAsia="宋体" w:cs="Times New Roman"/>
          <w:color w:val="222222"/>
          <w:kern w:val="0"/>
          <w:sz w:val="24"/>
          <w:shd w:val="clear" w:color="auto" w:fill="FFFFFF"/>
          <w:lang w:val="en-GB" w:eastAsia="zh-CN"/>
        </w:rPr>
        <w:t>real</w:t>
      </w:r>
      <w:r>
        <w:rPr>
          <w:rFonts w:hint="eastAsia" w:ascii="Times New Roman" w:hAnsi="Times New Roman" w:eastAsia="宋体" w:cs="Times New Roman"/>
          <w:color w:val="222222"/>
          <w:kern w:val="0"/>
          <w:sz w:val="24"/>
          <w:shd w:val="clear" w:color="auto" w:fill="FFFFFF"/>
          <w:lang w:val="en-US" w:eastAsia="zh-CN"/>
        </w:rPr>
        <w:t xml:space="preserve"> data collection, Punch(1994) hold the opinion that dissimulation is one part of the social life, and Gans (1962) also agree that participants will hide attitudes and actions they think undesirable when they </w:t>
      </w:r>
      <w:r>
        <w:rPr>
          <w:rFonts w:hint="default" w:ascii="Times New Roman" w:hAnsi="Times New Roman" w:eastAsia="宋体" w:cs="Times New Roman"/>
          <w:color w:val="222222"/>
          <w:kern w:val="0"/>
          <w:sz w:val="24"/>
          <w:shd w:val="clear" w:color="auto" w:fill="FFFFFF"/>
          <w:lang w:val="en-GB" w:eastAsia="zh-CN"/>
        </w:rPr>
        <w:t xml:space="preserve">are going to complete question for their real activities. Therefore, the researcher may consider of how to set up </w:t>
      </w:r>
      <w:r>
        <w:rPr>
          <w:rFonts w:hint="eastAsia" w:ascii="Times New Roman" w:hAnsi="Times New Roman" w:eastAsia="宋体" w:cs="Times New Roman"/>
          <w:color w:val="222222"/>
          <w:kern w:val="0"/>
          <w:sz w:val="24"/>
          <w:shd w:val="clear" w:color="auto" w:fill="FFFFFF"/>
          <w:lang w:val="en-US" w:eastAsia="zh-CN"/>
        </w:rPr>
        <w:t>questions when design a questionnaire and interview,</w:t>
      </w: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r>
        <w:rPr>
          <w:rFonts w:hint="eastAsia" w:ascii="Times New Roman" w:hAnsi="Times New Roman" w:eastAsia="宋体" w:cs="Times New Roman"/>
          <w:color w:val="222222"/>
          <w:kern w:val="0"/>
          <w:sz w:val="24"/>
          <w:shd w:val="clear" w:color="auto" w:fill="FFFFFF"/>
          <w:lang w:val="en-US" w:eastAsia="zh-CN"/>
        </w:rPr>
        <w:t xml:space="preserve">On the other hand, personal privacy risk also need to be concerned as one risk during the research, for instance, when doing a interview, </w:t>
      </w:r>
      <w:r>
        <w:rPr>
          <w:rFonts w:hint="default" w:ascii="Times New Roman" w:hAnsi="Times New Roman" w:eastAsia="宋体" w:cs="Times New Roman"/>
          <w:color w:val="222222"/>
          <w:kern w:val="0"/>
          <w:sz w:val="24"/>
          <w:shd w:val="clear" w:color="auto" w:fill="FFFFFF"/>
          <w:lang w:val="en-GB" w:eastAsia="zh-CN"/>
        </w:rPr>
        <w:t xml:space="preserve">the researcher need to consider </w:t>
      </w:r>
      <w:r>
        <w:rPr>
          <w:rFonts w:hint="eastAsia" w:ascii="Times New Roman" w:hAnsi="Times New Roman" w:eastAsia="宋体" w:cs="Times New Roman"/>
          <w:color w:val="222222"/>
          <w:kern w:val="0"/>
          <w:sz w:val="24"/>
          <w:shd w:val="clear" w:color="auto" w:fill="FFFFFF"/>
          <w:lang w:val="en-US" w:eastAsia="zh-CN"/>
        </w:rPr>
        <w:t xml:space="preserve">whether researcher should using a camera or recording pen to record </w:t>
      </w:r>
      <w:r>
        <w:rPr>
          <w:rFonts w:hint="default" w:ascii="Times New Roman" w:hAnsi="Times New Roman" w:eastAsia="宋体" w:cs="Times New Roman"/>
          <w:color w:val="222222"/>
          <w:kern w:val="0"/>
          <w:sz w:val="24"/>
          <w:shd w:val="clear" w:color="auto" w:fill="FFFFFF"/>
          <w:lang w:val="en-GB" w:eastAsia="zh-CN"/>
        </w:rPr>
        <w:t>in the</w:t>
      </w:r>
      <w:r>
        <w:rPr>
          <w:rFonts w:hint="eastAsia" w:ascii="Times New Roman" w:hAnsi="Times New Roman" w:eastAsia="宋体" w:cs="Times New Roman"/>
          <w:color w:val="222222"/>
          <w:kern w:val="0"/>
          <w:sz w:val="24"/>
          <w:shd w:val="clear" w:color="auto" w:fill="FFFFFF"/>
          <w:lang w:val="en-US" w:eastAsia="zh-CN"/>
        </w:rPr>
        <w:t xml:space="preserve"> process of communication, and whether this will bring ethic issues like invasion of privacy, like Pink (2001) consider photographic images will have characteristic of instant recognizability, which may bring ethical issues of </w:t>
      </w:r>
      <w:r>
        <w:rPr>
          <w:rFonts w:hint="default" w:ascii="Times New Roman" w:hAnsi="Times New Roman" w:eastAsia="宋体" w:cs="Times New Roman"/>
          <w:color w:val="222222"/>
          <w:kern w:val="0"/>
          <w:sz w:val="24"/>
          <w:shd w:val="clear" w:color="auto" w:fill="FFFFFF"/>
          <w:lang w:val="en-GB" w:eastAsia="zh-CN"/>
        </w:rPr>
        <w:t>confidentiality</w:t>
      </w:r>
      <w:r>
        <w:rPr>
          <w:rFonts w:hint="eastAsia" w:ascii="Times New Roman" w:hAnsi="Times New Roman" w:eastAsia="宋体" w:cs="Times New Roman"/>
          <w:color w:val="222222"/>
          <w:kern w:val="0"/>
          <w:sz w:val="24"/>
          <w:shd w:val="clear" w:color="auto" w:fill="FFFFFF"/>
          <w:lang w:val="en-US" w:eastAsia="zh-CN"/>
        </w:rPr>
        <w:t xml:space="preserve"> and </w:t>
      </w:r>
      <w:r>
        <w:rPr>
          <w:rFonts w:hint="default" w:ascii="Times New Roman" w:hAnsi="Times New Roman" w:eastAsia="宋体" w:cs="Times New Roman"/>
          <w:color w:val="222222"/>
          <w:kern w:val="0"/>
          <w:sz w:val="24"/>
          <w:shd w:val="clear" w:color="auto" w:fill="FFFFFF"/>
          <w:lang w:val="en-GB" w:eastAsia="zh-CN"/>
        </w:rPr>
        <w:t>anonymity</w:t>
      </w:r>
      <w:r>
        <w:rPr>
          <w:rFonts w:hint="eastAsia" w:ascii="Times New Roman" w:hAnsi="Times New Roman" w:eastAsia="宋体" w:cs="Times New Roman"/>
          <w:color w:val="222222"/>
          <w:kern w:val="0"/>
          <w:sz w:val="24"/>
          <w:shd w:val="clear" w:color="auto" w:fill="FFFFFF"/>
          <w:lang w:val="en-US" w:eastAsia="zh-CN"/>
        </w:rPr>
        <w:t xml:space="preserve"> or participants, however, only word record also will bring doubt for readers whether this interview only finished by researcher</w:t>
      </w:r>
      <w:r>
        <w:rPr>
          <w:rFonts w:hint="default" w:ascii="Times New Roman" w:hAnsi="Times New Roman" w:eastAsia="宋体" w:cs="Times New Roman"/>
          <w:color w:val="222222"/>
          <w:kern w:val="0"/>
          <w:sz w:val="24"/>
          <w:shd w:val="clear" w:color="auto" w:fill="FFFFFF"/>
          <w:lang w:val="en-GB" w:eastAsia="zh-CN"/>
        </w:rPr>
        <w:t xml:space="preserve"> himself</w:t>
      </w:r>
      <w:bookmarkStart w:id="4" w:name="_GoBack"/>
      <w:bookmarkEnd w:id="4"/>
      <w:r>
        <w:rPr>
          <w:rFonts w:hint="eastAsia" w:ascii="Times New Roman" w:hAnsi="Times New Roman" w:eastAsia="宋体" w:cs="Times New Roman"/>
          <w:color w:val="222222"/>
          <w:kern w:val="0"/>
          <w:sz w:val="24"/>
          <w:shd w:val="clear" w:color="auto" w:fill="FFFFFF"/>
          <w:lang w:val="en-US" w:eastAsia="zh-CN"/>
        </w:rPr>
        <w:t>, therefore, it is important for researcher to think of this point before doing some data collec</w:t>
      </w:r>
      <w:r>
        <w:rPr>
          <w:rFonts w:hint="default" w:ascii="Times New Roman" w:hAnsi="Times New Roman" w:eastAsia="宋体" w:cs="Times New Roman"/>
          <w:color w:val="222222"/>
          <w:kern w:val="0"/>
          <w:sz w:val="24"/>
          <w:shd w:val="clear" w:color="auto" w:fill="FFFFFF"/>
          <w:lang w:val="en-GB" w:eastAsia="zh-CN"/>
        </w:rPr>
        <w:t>tion</w:t>
      </w:r>
      <w:r>
        <w:rPr>
          <w:rFonts w:hint="eastAsia" w:ascii="Times New Roman" w:hAnsi="Times New Roman" w:eastAsia="宋体" w:cs="Times New Roman"/>
          <w:color w:val="222222"/>
          <w:kern w:val="0"/>
          <w:sz w:val="24"/>
          <w:shd w:val="clear" w:color="auto" w:fill="FFFFFF"/>
          <w:lang w:val="en-US" w:eastAsia="zh-CN"/>
        </w:rPr>
        <w:t xml:space="preserve">. </w:t>
      </w: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eastAsia" w:ascii="Times New Roman" w:hAnsi="Times New Roman" w:eastAsia="宋体" w:cs="Times New Roman"/>
          <w:color w:val="222222"/>
          <w:kern w:val="0"/>
          <w:sz w:val="24"/>
          <w:shd w:val="clear" w:color="auto" w:fill="FFFFFF"/>
          <w:lang w:val="en-US" w:eastAsia="zh-CN"/>
        </w:rPr>
      </w:pPr>
    </w:p>
    <w:p>
      <w:pPr>
        <w:widowControl/>
        <w:spacing w:before="100" w:beforeAutospacing="1" w:after="100" w:afterAutospacing="1" w:line="480" w:lineRule="auto"/>
        <w:jc w:val="both"/>
        <w:rPr>
          <w:rFonts w:hint="default" w:ascii="Times New Roman" w:hAnsi="Times New Roman" w:eastAsia="宋体" w:cs="Times New Roman"/>
          <w:color w:val="222222"/>
          <w:kern w:val="0"/>
          <w:sz w:val="24"/>
          <w:shd w:val="clear" w:color="auto" w:fill="FFFFFF"/>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eastAsia" w:ascii="Arial" w:hAnsi="Arial" w:cs="Arial"/>
          <w:sz w:val="24"/>
          <w:szCs w:val="24"/>
          <w:lang w:eastAsia="zh-CN"/>
        </w:rPr>
      </w:pPr>
      <w:r>
        <w:rPr>
          <w:rFonts w:ascii="Arial" w:hAnsi="Arial" w:cs="Arial"/>
          <w:sz w:val="24"/>
          <w:szCs w:val="24"/>
        </w:rPr>
        <w:t>Bibliography</w:t>
      </w:r>
      <w:r>
        <w:rPr>
          <w:rFonts w:hint="eastAsia" w:ascii="Arial" w:hAnsi="Arial" w:cs="Arial"/>
          <w:sz w:val="24"/>
          <w:szCs w:val="24"/>
          <w:lang w:eastAsia="zh-CN"/>
        </w:rPr>
        <w:t>：</w:t>
      </w:r>
    </w:p>
    <w:p>
      <w:pPr>
        <w:rPr>
          <w:rFonts w:hint="eastAsia" w:ascii="Arial" w:hAnsi="Arial" w:cs="Arial"/>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Adeoye, B.F. (2014). Effects of Information Capitalism and Globalization on Teaching and Learning in a Developed and in a Developing Country: A Cross-Cultural Study of Robert Morris University in the United States and University of Lagos in Nigeria.</w:t>
      </w:r>
      <w:r>
        <w:rPr>
          <w:rFonts w:hint="default" w:ascii="Times New Roman" w:hAnsi="Times New Roman" w:cs="Times New Roman"/>
          <w:i/>
          <w:iCs/>
          <w:sz w:val="24"/>
          <w:szCs w:val="24"/>
          <w:lang w:val="en-US" w:eastAsia="zh-CN"/>
        </w:rPr>
        <w:t xml:space="preserve"> Effects of Information Capitalism and Globalization on Teaching and Learning</w:t>
      </w:r>
      <w:r>
        <w:rPr>
          <w:rFonts w:hint="default" w:ascii="Times New Roman" w:hAnsi="Times New Roman" w:cs="Times New Roman"/>
          <w:sz w:val="24"/>
          <w:szCs w:val="24"/>
          <w:lang w:val="en-US" w:eastAsia="zh-CN"/>
        </w:rPr>
        <w:t xml:space="preserve"> (pp. 1-20). IGI Global.</w:t>
      </w:r>
    </w:p>
    <w:p>
      <w:pPr>
        <w:rPr>
          <w:rFonts w:hint="default" w:ascii="Arial" w:hAnsi="Arial" w:cs="Arial"/>
          <w:sz w:val="24"/>
          <w:szCs w:val="24"/>
          <w:lang w:val="en-GB" w:eastAsia="zh-CN"/>
        </w:rPr>
      </w:pPr>
    </w:p>
    <w:p>
      <w:pPr>
        <w:rPr>
          <w:rFonts w:hint="default" w:ascii="Times New Roman" w:hAnsi="Times New Roman" w:eastAsia="Helvetica" w:cs="Times New Roman"/>
          <w:i w:val="0"/>
          <w:caps w:val="0"/>
          <w:color w:val="000000"/>
          <w:spacing w:val="0"/>
          <w:sz w:val="24"/>
          <w:szCs w:val="24"/>
          <w:shd w:val="clear" w:fill="FFFFFF"/>
        </w:rPr>
      </w:pPr>
      <w:r>
        <w:rPr>
          <w:rFonts w:hint="default" w:ascii="Times New Roman" w:hAnsi="Times New Roman" w:eastAsia="Helvetica" w:cs="Times New Roman"/>
          <w:i w:val="0"/>
          <w:caps w:val="0"/>
          <w:color w:val="000000"/>
          <w:spacing w:val="0"/>
          <w:sz w:val="24"/>
          <w:szCs w:val="24"/>
          <w:shd w:val="clear" w:fill="FFFFFF"/>
        </w:rPr>
        <w:t>Atwal, G. , Bryson, D. , &amp; Kaiser, M. . (2020). The chopsticks debacle: how brand hate flattened dolce &amp; gabbana in china. </w:t>
      </w:r>
      <w:r>
        <w:rPr>
          <w:rFonts w:hint="default" w:ascii="Times New Roman" w:hAnsi="Times New Roman" w:eastAsia="Helvetica" w:cs="Times New Roman"/>
          <w:i/>
          <w:caps w:val="0"/>
          <w:color w:val="000000"/>
          <w:spacing w:val="0"/>
          <w:sz w:val="24"/>
          <w:szCs w:val="24"/>
          <w:shd w:val="clear" w:fill="FFFFFF"/>
        </w:rPr>
        <w:t>Journal of Business Strategy,</w:t>
      </w:r>
      <w:r>
        <w:rPr>
          <w:rFonts w:hint="default" w:ascii="Times New Roman" w:hAnsi="Times New Roman" w:eastAsia="Helvetica" w:cs="Times New Roman"/>
          <w:i w:val="0"/>
          <w:caps w:val="0"/>
          <w:color w:val="000000"/>
          <w:spacing w:val="0"/>
          <w:sz w:val="24"/>
          <w:szCs w:val="24"/>
          <w:shd w:val="clear" w:fill="FFFFFF"/>
        </w:rPr>
        <w:t> </w:t>
      </w:r>
      <w:r>
        <w:rPr>
          <w:rFonts w:hint="default" w:ascii="Times New Roman" w:hAnsi="Times New Roman" w:eastAsia="Helvetica" w:cs="Times New Roman"/>
          <w:i/>
          <w:caps w:val="0"/>
          <w:color w:val="000000"/>
          <w:spacing w:val="0"/>
          <w:sz w:val="24"/>
          <w:szCs w:val="24"/>
          <w:shd w:val="clear" w:fill="FFFFFF"/>
        </w:rPr>
        <w:t>ahead-of-print</w:t>
      </w:r>
      <w:r>
        <w:rPr>
          <w:rFonts w:hint="default" w:ascii="Times New Roman" w:hAnsi="Times New Roman" w:eastAsia="Helvetica" w:cs="Times New Roman"/>
          <w:i w:val="0"/>
          <w:caps w:val="0"/>
          <w:color w:val="000000"/>
          <w:spacing w:val="0"/>
          <w:sz w:val="24"/>
          <w:szCs w:val="24"/>
          <w:shd w:val="clear" w:fill="FFFFFF"/>
        </w:rPr>
        <w:t>(ahead-of-print).</w:t>
      </w:r>
    </w:p>
    <w:p>
      <w:pPr>
        <w:rPr>
          <w:rFonts w:hint="default" w:ascii="Arial" w:hAnsi="Arial" w:cs="Arial"/>
          <w:sz w:val="24"/>
          <w:szCs w:val="24"/>
          <w:lang w:val="en-GB"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Aurifeille, J. M., Svizzero, S., &amp; Tisdell, C. A. (2007). </w:t>
      </w:r>
      <w:r>
        <w:rPr>
          <w:rFonts w:hint="default" w:ascii="Times New Roman" w:hAnsi="Times New Roman" w:eastAsia="宋体" w:cs="Times New Roman"/>
          <w:i/>
          <w:caps w:val="0"/>
          <w:color w:val="222222"/>
          <w:spacing w:val="0"/>
          <w:sz w:val="24"/>
          <w:szCs w:val="24"/>
          <w:shd w:val="clear" w:fill="FFFFFF"/>
        </w:rPr>
        <w:t>Globalization and partnerships: Features of business alliances and international cooperation</w:t>
      </w:r>
      <w:r>
        <w:rPr>
          <w:rFonts w:hint="default" w:ascii="Times New Roman" w:hAnsi="Times New Roman" w:eastAsia="宋体" w:cs="Times New Roman"/>
          <w:i w:val="0"/>
          <w:caps w:val="0"/>
          <w:color w:val="222222"/>
          <w:spacing w:val="0"/>
          <w:sz w:val="24"/>
          <w:szCs w:val="24"/>
          <w:shd w:val="clear" w:fill="FFFFFF"/>
        </w:rPr>
        <w:t>. Nova Publishers.</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Bardhi, F., Ostberg, J., &amp; Bengtsson, A. (2010). Negotiating cultural boundaries: Food, travel and consumer identities. </w:t>
      </w:r>
      <w:r>
        <w:rPr>
          <w:rFonts w:hint="default" w:ascii="Times New Roman" w:hAnsi="Times New Roman" w:eastAsia="宋体" w:cs="Times New Roman"/>
          <w:i/>
          <w:caps w:val="0"/>
          <w:color w:val="222222"/>
          <w:spacing w:val="0"/>
          <w:sz w:val="24"/>
          <w:szCs w:val="24"/>
          <w:shd w:val="clear" w:fill="FFFFFF"/>
        </w:rPr>
        <w:t>Consumption, Markets and Culture</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13</w:t>
      </w:r>
      <w:r>
        <w:rPr>
          <w:rFonts w:hint="default" w:ascii="Times New Roman" w:hAnsi="Times New Roman" w:eastAsia="宋体" w:cs="Times New Roman"/>
          <w:i w:val="0"/>
          <w:caps w:val="0"/>
          <w:color w:val="222222"/>
          <w:spacing w:val="0"/>
          <w:sz w:val="24"/>
          <w:szCs w:val="24"/>
          <w:shd w:val="clear" w:fill="FFFFFF"/>
        </w:rPr>
        <w:t>(2), 133-157.</w:t>
      </w:r>
    </w:p>
    <w:p>
      <w:pPr>
        <w:rPr>
          <w:rFonts w:hint="default" w:ascii="Times New Roman" w:hAnsi="Times New Roman" w:eastAsia="宋体" w:cs="Times New Roman"/>
          <w:i w:val="0"/>
          <w:caps w:val="0"/>
          <w:color w:val="222222"/>
          <w:spacing w:val="0"/>
          <w:sz w:val="24"/>
          <w:szCs w:val="24"/>
          <w:shd w:val="clear" w:fill="FFFFFF"/>
        </w:rPr>
      </w:pP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 xml:space="preserve">BBC News (2011). ‘Mattel shuts flagship Shanghai Barbie concept store’. [Online]. BBC News. Available at: </w:t>
      </w:r>
    </w:p>
    <w:p>
      <w:pPr>
        <w:rPr>
          <w:rStyle w:val="7"/>
          <w:rFonts w:hint="default" w:ascii="Times New Roman" w:hAnsi="Times New Roman" w:cs="Times New Roman"/>
          <w:sz w:val="24"/>
          <w:szCs w:val="24"/>
          <w:lang w:val="en-US" w:eastAsia="zh-CN"/>
        </w:rPr>
      </w:pPr>
      <w:r>
        <w:rPr>
          <w:rStyle w:val="7"/>
          <w:rFonts w:hint="default" w:ascii="Times New Roman" w:hAnsi="Times New Roman" w:cs="Times New Roman"/>
          <w:sz w:val="24"/>
          <w:szCs w:val="24"/>
          <w:lang w:val="en-US" w:eastAsia="zh-CN"/>
        </w:rPr>
        <w:fldChar w:fldCharType="begin"/>
      </w:r>
      <w:r>
        <w:rPr>
          <w:rStyle w:val="7"/>
          <w:rFonts w:hint="default" w:ascii="Times New Roman" w:hAnsi="Times New Roman" w:cs="Times New Roman"/>
          <w:sz w:val="24"/>
          <w:szCs w:val="24"/>
          <w:lang w:val="en-US" w:eastAsia="zh-CN"/>
        </w:rPr>
        <w:instrText xml:space="preserve"> HYPERLINK "http://www.bbc.co.uk/news/business-12670950." </w:instrText>
      </w:r>
      <w:r>
        <w:rPr>
          <w:rStyle w:val="7"/>
          <w:rFonts w:hint="default" w:ascii="Times New Roman" w:hAnsi="Times New Roman" w:cs="Times New Roman"/>
          <w:sz w:val="24"/>
          <w:szCs w:val="24"/>
          <w:lang w:val="en-US" w:eastAsia="zh-CN"/>
        </w:rPr>
        <w:fldChar w:fldCharType="separate"/>
      </w:r>
      <w:r>
        <w:rPr>
          <w:rStyle w:val="7"/>
          <w:rFonts w:hint="default" w:ascii="Times New Roman" w:hAnsi="Times New Roman" w:cs="Times New Roman"/>
          <w:sz w:val="24"/>
          <w:szCs w:val="24"/>
          <w:lang w:val="en-US" w:eastAsia="zh-CN"/>
        </w:rPr>
        <w:t>http://www.bbc.co.uk/news/business-12670950.</w:t>
      </w:r>
      <w:r>
        <w:rPr>
          <w:rStyle w:val="7"/>
          <w:rFonts w:hint="default" w:ascii="Times New Roman" w:hAnsi="Times New Roman" w:cs="Times New Roman"/>
          <w:sz w:val="24"/>
          <w:szCs w:val="24"/>
          <w:lang w:val="en-US" w:eastAsia="zh-CN"/>
        </w:rPr>
        <w:fldChar w:fldCharType="end"/>
      </w: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eastAsia" w:ascii="Times New Roman" w:hAnsi="Times New Roman" w:eastAsia="Helvetica" w:cs="Times New Roman"/>
          <w:i w:val="0"/>
          <w:caps w:val="0"/>
          <w:color w:val="000000"/>
          <w:spacing w:val="0"/>
          <w:sz w:val="24"/>
          <w:szCs w:val="24"/>
          <w:shd w:val="clear" w:fill="FFFFFF"/>
          <w:lang w:val="en-US" w:eastAsia="zh-CN"/>
        </w:rPr>
        <w:t>2</w:t>
      </w:r>
      <w:r>
        <w:rPr>
          <w:rFonts w:hint="default" w:ascii="Times New Roman" w:hAnsi="Times New Roman" w:eastAsia="Helvetica" w:cs="Times New Roman"/>
          <w:i w:val="0"/>
          <w:caps w:val="0"/>
          <w:color w:val="000000"/>
          <w:spacing w:val="0"/>
          <w:sz w:val="24"/>
          <w:szCs w:val="24"/>
          <w:shd w:val="clear" w:fill="FFFFFF"/>
          <w:lang w:val="en-US" w:eastAsia="zh-CN"/>
        </w:rPr>
        <w:t xml:space="preserve">th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lang w:val="en-US" w:eastAsia="zh-CN"/>
        </w:rPr>
      </w:pPr>
      <w:r>
        <w:rPr>
          <w:rFonts w:hint="default" w:ascii="Times New Roman" w:hAnsi="Times New Roman" w:eastAsia="宋体" w:cs="Times New Roman"/>
          <w:i w:val="0"/>
          <w:caps w:val="0"/>
          <w:color w:val="222222"/>
          <w:spacing w:val="0"/>
          <w:sz w:val="24"/>
          <w:szCs w:val="24"/>
          <w:shd w:val="clear" w:fill="FFFFFF"/>
        </w:rPr>
        <w:t>Belk, R., Devinney, T., &amp; Eckhardt, G. (2005). Consumer ethics across cultures. </w:t>
      </w:r>
      <w:r>
        <w:rPr>
          <w:rFonts w:hint="default" w:ascii="Times New Roman" w:hAnsi="Times New Roman" w:eastAsia="宋体" w:cs="Times New Roman"/>
          <w:i/>
          <w:caps w:val="0"/>
          <w:color w:val="222222"/>
          <w:spacing w:val="0"/>
          <w:sz w:val="24"/>
          <w:szCs w:val="24"/>
          <w:shd w:val="clear" w:fill="FFFFFF"/>
        </w:rPr>
        <w:t>Consumption Markets &amp; Culture</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8</w:t>
      </w:r>
      <w:r>
        <w:rPr>
          <w:rFonts w:hint="default" w:ascii="Times New Roman" w:hAnsi="Times New Roman" w:eastAsia="宋体" w:cs="Times New Roman"/>
          <w:i w:val="0"/>
          <w:caps w:val="0"/>
          <w:color w:val="222222"/>
          <w:spacing w:val="0"/>
          <w:sz w:val="24"/>
          <w:szCs w:val="24"/>
          <w:shd w:val="clear" w:fill="FFFFFF"/>
        </w:rPr>
        <w:t>(3), 275-289.</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Bell, E., Bryman, A., &amp; Harley, B. (2018). </w:t>
      </w:r>
      <w:r>
        <w:rPr>
          <w:rFonts w:hint="default" w:ascii="Times New Roman" w:hAnsi="Times New Roman" w:eastAsia="宋体" w:cs="Times New Roman"/>
          <w:i/>
          <w:caps w:val="0"/>
          <w:color w:val="222222"/>
          <w:spacing w:val="0"/>
          <w:sz w:val="24"/>
          <w:szCs w:val="24"/>
          <w:shd w:val="clear" w:fill="FFFFFF"/>
        </w:rPr>
        <w:t>Business research methods</w:t>
      </w:r>
      <w:r>
        <w:rPr>
          <w:rFonts w:hint="default" w:ascii="Times New Roman" w:hAnsi="Times New Roman" w:eastAsia="宋体" w:cs="Times New Roman"/>
          <w:i w:val="0"/>
          <w:caps w:val="0"/>
          <w:color w:val="222222"/>
          <w:spacing w:val="0"/>
          <w:sz w:val="24"/>
          <w:szCs w:val="24"/>
          <w:shd w:val="clear" w:fill="FFFFFF"/>
        </w:rPr>
        <w:t>. Oxford university press.</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Beugelsdijk, S., Kostova, T., &amp; Roth, K. (2017). An overview of Hofstede-inspired country-level culture research in international business since 2006. </w:t>
      </w:r>
      <w:r>
        <w:rPr>
          <w:rFonts w:hint="default" w:ascii="Times New Roman" w:hAnsi="Times New Roman" w:eastAsia="宋体" w:cs="Times New Roman"/>
          <w:i/>
          <w:caps w:val="0"/>
          <w:color w:val="222222"/>
          <w:spacing w:val="0"/>
          <w:sz w:val="24"/>
          <w:szCs w:val="24"/>
          <w:shd w:val="clear" w:fill="FFFFFF"/>
        </w:rPr>
        <w:t>Journal of International Business Studies</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48</w:t>
      </w:r>
      <w:r>
        <w:rPr>
          <w:rFonts w:hint="default" w:ascii="Times New Roman" w:hAnsi="Times New Roman" w:eastAsia="宋体" w:cs="Times New Roman"/>
          <w:i w:val="0"/>
          <w:caps w:val="0"/>
          <w:color w:val="222222"/>
          <w:spacing w:val="0"/>
          <w:sz w:val="24"/>
          <w:szCs w:val="24"/>
          <w:shd w:val="clear" w:fill="FFFFFF"/>
        </w:rPr>
        <w:t>(1), 30-47.</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Buttery, E. A., &amp; Wong, Y. H. (1999). The development of a guanxi framework. </w:t>
      </w:r>
      <w:r>
        <w:rPr>
          <w:rFonts w:hint="default" w:ascii="Times New Roman" w:hAnsi="Times New Roman" w:eastAsia="宋体" w:cs="Times New Roman"/>
          <w:i/>
          <w:caps w:val="0"/>
          <w:color w:val="222222"/>
          <w:spacing w:val="0"/>
          <w:sz w:val="24"/>
          <w:szCs w:val="24"/>
          <w:shd w:val="clear" w:fill="FFFFFF"/>
        </w:rPr>
        <w:t>Marketing Intelligence &amp; Planning</w:t>
      </w:r>
      <w:r>
        <w:rPr>
          <w:rFonts w:hint="default" w:ascii="Times New Roman" w:hAnsi="Times New Roman" w:eastAsia="宋体" w:cs="Times New Roman"/>
          <w:i w:val="0"/>
          <w:caps w:val="0"/>
          <w:color w:val="222222"/>
          <w:spacing w:val="0"/>
          <w:sz w:val="24"/>
          <w:szCs w:val="24"/>
          <w:shd w:val="clear" w:fill="FFFFFF"/>
        </w:rPr>
        <w:t>.</w:t>
      </w:r>
    </w:p>
    <w:p>
      <w:pPr>
        <w:rPr>
          <w:rFonts w:hint="eastAsia" w:ascii="Arial" w:hAnsi="Arial" w:cs="Arial"/>
          <w:sz w:val="24"/>
          <w:szCs w:val="24"/>
          <w:lang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CABS</w:t>
      </w:r>
      <w:r>
        <w:rPr>
          <w:rFonts w:hint="default" w:ascii="Times New Roman" w:hAnsi="Times New Roman" w:cs="Times New Roman"/>
          <w:sz w:val="24"/>
          <w:szCs w:val="24"/>
          <w:lang w:val="en-GB" w:eastAsia="zh-CN"/>
        </w:rPr>
        <w:t xml:space="preserve">(2015). </w:t>
      </w:r>
      <w:r>
        <w:rPr>
          <w:rFonts w:hint="default" w:ascii="Times New Roman" w:hAnsi="Times New Roman" w:eastAsia="Helvetica" w:cs="Times New Roman"/>
          <w:i w:val="0"/>
          <w:caps w:val="0"/>
          <w:color w:val="000000"/>
          <w:spacing w:val="0"/>
          <w:sz w:val="24"/>
          <w:szCs w:val="24"/>
          <w:shd w:val="clear" w:fill="FFFFFF"/>
          <w:lang w:val="en-US" w:eastAsia="zh-CN"/>
        </w:rPr>
        <w:t>‘</w:t>
      </w:r>
      <w:r>
        <w:rPr>
          <w:rFonts w:hint="default" w:ascii="Times New Roman" w:hAnsi="Times New Roman" w:eastAsia="宋体" w:cs="Times New Roman"/>
          <w:i w:val="0"/>
          <w:caps w:val="0"/>
          <w:color w:val="222222"/>
          <w:spacing w:val="0"/>
          <w:sz w:val="24"/>
          <w:szCs w:val="24"/>
          <w:shd w:val="clear" w:fill="FFFFFF"/>
          <w:lang w:val="en-GB" w:eastAsia="zh-CN"/>
        </w:rPr>
        <w:t>Academic-journal-guide-2015-view</w:t>
      </w:r>
      <w:r>
        <w:rPr>
          <w:rFonts w:hint="default" w:ascii="Times New Roman" w:hAnsi="Times New Roman" w:eastAsia="Helvetica" w:cs="Times New Roman"/>
          <w:i w:val="0"/>
          <w:caps w:val="0"/>
          <w:color w:val="000000"/>
          <w:spacing w:val="0"/>
          <w:sz w:val="24"/>
          <w:szCs w:val="24"/>
          <w:shd w:val="clear" w:fill="FFFFFF"/>
          <w:lang w:val="en-US" w:eastAsia="zh-CN"/>
        </w:rPr>
        <w:t>’. [Online].</w:t>
      </w:r>
      <w:r>
        <w:rPr>
          <w:rFonts w:hint="eastAsia" w:ascii="Times New Roman" w:hAnsi="Times New Roman" w:eastAsia="Helvetica" w:cs="Times New Roman"/>
          <w:i w:val="0"/>
          <w:caps w:val="0"/>
          <w:color w:val="000000"/>
          <w:spacing w:val="0"/>
          <w:sz w:val="24"/>
          <w:szCs w:val="24"/>
          <w:shd w:val="clear" w:fill="FFFFFF"/>
          <w:lang w:val="en-US" w:eastAsia="zh-CN"/>
        </w:rPr>
        <w:t xml:space="preserve"> </w:t>
      </w:r>
      <w:r>
        <w:rPr>
          <w:rFonts w:hint="default" w:ascii="Times New Roman" w:hAnsi="Times New Roman" w:eastAsia="Helvetica" w:cs="Times New Roman"/>
          <w:i w:val="0"/>
          <w:caps w:val="0"/>
          <w:color w:val="000000"/>
          <w:spacing w:val="0"/>
          <w:sz w:val="24"/>
          <w:szCs w:val="24"/>
          <w:shd w:val="clear" w:fill="FFFFFF"/>
          <w:lang w:val="en-GB" w:eastAsia="zh-CN"/>
        </w:rPr>
        <w:t xml:space="preserve">CABS. </w:t>
      </w:r>
      <w:r>
        <w:rPr>
          <w:rFonts w:ascii="Times New Roman" w:hAnsi="Times New Roman" w:cs="Times New Roman"/>
          <w:sz w:val="24"/>
          <w:szCs w:val="24"/>
        </w:rPr>
        <w:t xml:space="preserve">Available at: </w:t>
      </w:r>
    </w:p>
    <w:p>
      <w:pPr>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fldChar w:fldCharType="begin"/>
      </w:r>
      <w:r>
        <w:rPr>
          <w:rFonts w:hint="default" w:ascii="Times New Roman" w:hAnsi="Times New Roman" w:cs="Times New Roman"/>
          <w:sz w:val="24"/>
          <w:szCs w:val="24"/>
          <w:lang w:val="en-GB" w:eastAsia="zh-CN"/>
        </w:rPr>
        <w:instrText xml:space="preserve"> HYPERLINK "https://charteredabs.org/academic-journal-guide-2015-view/" </w:instrText>
      </w:r>
      <w:r>
        <w:rPr>
          <w:rFonts w:hint="default" w:ascii="Times New Roman" w:hAnsi="Times New Roman" w:cs="Times New Roman"/>
          <w:sz w:val="24"/>
          <w:szCs w:val="24"/>
          <w:lang w:val="en-GB" w:eastAsia="zh-CN"/>
        </w:rPr>
        <w:fldChar w:fldCharType="separate"/>
      </w:r>
      <w:r>
        <w:rPr>
          <w:rStyle w:val="7"/>
          <w:rFonts w:hint="default" w:ascii="Times New Roman" w:hAnsi="Times New Roman" w:cs="Times New Roman"/>
          <w:sz w:val="24"/>
          <w:szCs w:val="24"/>
          <w:lang w:val="en-GB" w:eastAsia="zh-CN"/>
        </w:rPr>
        <w:t>https://charteredabs.org/academic-journal-guide-2015-view/</w:t>
      </w:r>
      <w:r>
        <w:rPr>
          <w:rFonts w:hint="default" w:ascii="Times New Roman" w:hAnsi="Times New Roman" w:cs="Times New Roman"/>
          <w:sz w:val="24"/>
          <w:szCs w:val="24"/>
          <w:lang w:val="en-GB" w:eastAsia="zh-CN"/>
        </w:rPr>
        <w:fldChar w:fldCharType="end"/>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default" w:ascii="Times New Roman" w:hAnsi="Times New Roman" w:eastAsia="Helvetica" w:cs="Times New Roman"/>
          <w:i w:val="0"/>
          <w:caps w:val="0"/>
          <w:color w:val="000000"/>
          <w:spacing w:val="0"/>
          <w:sz w:val="24"/>
          <w:szCs w:val="24"/>
          <w:shd w:val="clear" w:fill="FFFFFF"/>
          <w:lang w:val="en-GB" w:eastAsia="zh-CN"/>
        </w:rPr>
        <w:t>0st</w:t>
      </w:r>
      <w:r>
        <w:rPr>
          <w:rFonts w:hint="default" w:ascii="Times New Roman" w:hAnsi="Times New Roman" w:eastAsia="Helvetica" w:cs="Times New Roman"/>
          <w:i w:val="0"/>
          <w:caps w:val="0"/>
          <w:color w:val="000000"/>
          <w:spacing w:val="0"/>
          <w:sz w:val="24"/>
          <w:szCs w:val="24"/>
          <w:shd w:val="clear" w:fill="FFFFFF"/>
          <w:lang w:val="en-US" w:eastAsia="zh-CN"/>
        </w:rPr>
        <w:t xml:space="preserve">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Cai, Z., &amp; Aguilar, F. X. (2014). Corporate social responsibility in the wood products industry: US and Chinese consumers' perceptions. </w:t>
      </w:r>
      <w:r>
        <w:rPr>
          <w:rFonts w:hint="default" w:ascii="Times New Roman" w:hAnsi="Times New Roman" w:eastAsia="宋体" w:cs="Times New Roman"/>
          <w:i/>
          <w:caps w:val="0"/>
          <w:color w:val="222222"/>
          <w:spacing w:val="0"/>
          <w:sz w:val="24"/>
          <w:szCs w:val="24"/>
          <w:shd w:val="clear" w:fill="FFFFFF"/>
        </w:rPr>
        <w:t>Forest Products Journal</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64</w:t>
      </w:r>
      <w:r>
        <w:rPr>
          <w:rFonts w:hint="default" w:ascii="Times New Roman" w:hAnsi="Times New Roman" w:eastAsia="宋体" w:cs="Times New Roman"/>
          <w:i w:val="0"/>
          <w:caps w:val="0"/>
          <w:color w:val="222222"/>
          <w:spacing w:val="0"/>
          <w:sz w:val="24"/>
          <w:szCs w:val="24"/>
          <w:shd w:val="clear" w:fill="FFFFFF"/>
        </w:rPr>
        <w:t>(3-4), 97-106.</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Carroll, A. B. (1979). A three-dimensional conceptual model of corporate performance. </w:t>
      </w:r>
      <w:r>
        <w:rPr>
          <w:rFonts w:hint="default" w:ascii="Times New Roman" w:hAnsi="Times New Roman" w:eastAsia="宋体" w:cs="Times New Roman"/>
          <w:i/>
          <w:caps w:val="0"/>
          <w:color w:val="222222"/>
          <w:spacing w:val="0"/>
          <w:sz w:val="24"/>
          <w:szCs w:val="24"/>
          <w:shd w:val="clear" w:fill="FFFFFF"/>
        </w:rPr>
        <w:t>Academy of management review</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4</w:t>
      </w:r>
      <w:r>
        <w:rPr>
          <w:rFonts w:hint="default" w:ascii="Times New Roman" w:hAnsi="Times New Roman" w:eastAsia="宋体" w:cs="Times New Roman"/>
          <w:i w:val="0"/>
          <w:caps w:val="0"/>
          <w:color w:val="222222"/>
          <w:spacing w:val="0"/>
          <w:sz w:val="24"/>
          <w:szCs w:val="24"/>
          <w:shd w:val="clear" w:fill="FFFFFF"/>
        </w:rPr>
        <w:t>(4), 497-505.</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Cicourel, A. V. (1982). Interviews, surveys, and the problem of ecological validity. </w:t>
      </w:r>
      <w:r>
        <w:rPr>
          <w:rFonts w:hint="default" w:ascii="Times New Roman" w:hAnsi="Times New Roman" w:eastAsia="宋体" w:cs="Times New Roman"/>
          <w:i/>
          <w:caps w:val="0"/>
          <w:color w:val="222222"/>
          <w:spacing w:val="0"/>
          <w:sz w:val="24"/>
          <w:szCs w:val="24"/>
          <w:shd w:val="clear" w:fill="FFFFFF"/>
        </w:rPr>
        <w:t>The American Sociologist</w:t>
      </w:r>
      <w:r>
        <w:rPr>
          <w:rFonts w:hint="default" w:ascii="Times New Roman" w:hAnsi="Times New Roman" w:eastAsia="宋体" w:cs="Times New Roman"/>
          <w:i w:val="0"/>
          <w:caps w:val="0"/>
          <w:color w:val="222222"/>
          <w:spacing w:val="0"/>
          <w:sz w:val="24"/>
          <w:szCs w:val="24"/>
          <w:shd w:val="clear" w:fill="FFFFFF"/>
        </w:rPr>
        <w:t>, 11-20.</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lang w:val="en-US" w:eastAsia="zh-CN"/>
        </w:rPr>
      </w:pPr>
      <w:r>
        <w:rPr>
          <w:rFonts w:hint="default" w:ascii="Times New Roman" w:hAnsi="Times New Roman" w:eastAsia="宋体" w:cs="Times New Roman"/>
          <w:i w:val="0"/>
          <w:caps w:val="0"/>
          <w:color w:val="222222"/>
          <w:spacing w:val="0"/>
          <w:sz w:val="24"/>
          <w:szCs w:val="24"/>
          <w:shd w:val="clear" w:fill="FFFFFF"/>
        </w:rPr>
        <w:t>DAHLES*, H. E. I. D. I. (2005). Culture, capitalism and political entrepreneurship: Transnational business ventures of the Singapore‐Chinese in China. </w:t>
      </w:r>
      <w:r>
        <w:rPr>
          <w:rFonts w:hint="default" w:ascii="Times New Roman" w:hAnsi="Times New Roman" w:eastAsia="宋体" w:cs="Times New Roman"/>
          <w:i/>
          <w:caps w:val="0"/>
          <w:color w:val="222222"/>
          <w:spacing w:val="0"/>
          <w:sz w:val="24"/>
          <w:szCs w:val="24"/>
          <w:shd w:val="clear" w:fill="FFFFFF"/>
        </w:rPr>
        <w:t>Culture and Organization</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11</w:t>
      </w:r>
      <w:r>
        <w:rPr>
          <w:rFonts w:hint="default" w:ascii="Times New Roman" w:hAnsi="Times New Roman" w:eastAsia="宋体" w:cs="Times New Roman"/>
          <w:i w:val="0"/>
          <w:caps w:val="0"/>
          <w:color w:val="222222"/>
          <w:spacing w:val="0"/>
          <w:sz w:val="24"/>
          <w:szCs w:val="24"/>
          <w:shd w:val="clear" w:fill="FFFFFF"/>
        </w:rPr>
        <w:t>(1), 45-58.</w:t>
      </w:r>
    </w:p>
    <w:p>
      <w:pPr>
        <w:rPr>
          <w:rFonts w:hint="eastAsia" w:ascii="Arial" w:hAnsi="Arial" w:cs="Arial"/>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 Mooij, M. and Hofstede, G. (2010). The Hofstede model: Applications to global branding and advertising strategy and research. </w:t>
      </w:r>
      <w:r>
        <w:rPr>
          <w:rFonts w:hint="default" w:ascii="Times New Roman" w:hAnsi="Times New Roman" w:cs="Times New Roman"/>
          <w:i/>
          <w:iCs/>
          <w:sz w:val="24"/>
          <w:szCs w:val="24"/>
          <w:lang w:val="en-US" w:eastAsia="zh-CN"/>
        </w:rPr>
        <w:t>International Journal of Advertising, 29</w:t>
      </w:r>
      <w:r>
        <w:rPr>
          <w:rFonts w:hint="default" w:ascii="Times New Roman" w:hAnsi="Times New Roman" w:cs="Times New Roman"/>
          <w:sz w:val="24"/>
          <w:szCs w:val="24"/>
          <w:lang w:val="en-US" w:eastAsia="zh-CN"/>
        </w:rPr>
        <w:t>(1), pp.85-110.</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highlight w:val="none"/>
          <w:shd w:val="clear" w:fill="FFFFFF"/>
        </w:rPr>
      </w:pPr>
      <w:r>
        <w:rPr>
          <w:rFonts w:hint="default" w:ascii="Times New Roman" w:hAnsi="Times New Roman" w:eastAsia="宋体" w:cs="Times New Roman"/>
          <w:i w:val="0"/>
          <w:caps w:val="0"/>
          <w:color w:val="222222"/>
          <w:spacing w:val="0"/>
          <w:sz w:val="24"/>
          <w:szCs w:val="24"/>
          <w:highlight w:val="none"/>
          <w:shd w:val="clear" w:fill="FFFFFF"/>
        </w:rPr>
        <w:t>Deresky, H. (20</w:t>
      </w:r>
      <w:r>
        <w:rPr>
          <w:rFonts w:hint="default" w:ascii="Times New Roman" w:hAnsi="Times New Roman" w:eastAsia="宋体" w:cs="Times New Roman"/>
          <w:i w:val="0"/>
          <w:caps w:val="0"/>
          <w:color w:val="222222"/>
          <w:spacing w:val="0"/>
          <w:sz w:val="24"/>
          <w:szCs w:val="24"/>
          <w:highlight w:val="none"/>
          <w:shd w:val="clear" w:fill="FFFFFF"/>
          <w:lang w:val="en-GB"/>
        </w:rPr>
        <w:t>17</w:t>
      </w:r>
      <w:r>
        <w:rPr>
          <w:rFonts w:hint="default" w:ascii="Times New Roman" w:hAnsi="Times New Roman" w:eastAsia="宋体" w:cs="Times New Roman"/>
          <w:i w:val="0"/>
          <w:caps w:val="0"/>
          <w:color w:val="222222"/>
          <w:spacing w:val="0"/>
          <w:sz w:val="24"/>
          <w:szCs w:val="24"/>
          <w:highlight w:val="none"/>
          <w:shd w:val="clear" w:fill="FFFFFF"/>
        </w:rPr>
        <w:t>). </w:t>
      </w:r>
      <w:r>
        <w:rPr>
          <w:rFonts w:hint="default" w:ascii="Times New Roman" w:hAnsi="Times New Roman" w:eastAsia="宋体" w:cs="Times New Roman"/>
          <w:i/>
          <w:caps w:val="0"/>
          <w:color w:val="222222"/>
          <w:spacing w:val="0"/>
          <w:sz w:val="24"/>
          <w:szCs w:val="24"/>
          <w:highlight w:val="none"/>
          <w:shd w:val="clear" w:fill="FFFFFF"/>
        </w:rPr>
        <w:t>International management: Managing across borders and cultures</w:t>
      </w:r>
      <w:r>
        <w:rPr>
          <w:rFonts w:hint="default" w:ascii="Times New Roman" w:hAnsi="Times New Roman" w:eastAsia="宋体" w:cs="Times New Roman"/>
          <w:i w:val="0"/>
          <w:caps w:val="0"/>
          <w:color w:val="222222"/>
          <w:spacing w:val="0"/>
          <w:sz w:val="24"/>
          <w:szCs w:val="24"/>
          <w:highlight w:val="none"/>
          <w:shd w:val="clear" w:fill="FFFFFF"/>
        </w:rPr>
        <w:t>. Pearson Education India.</w:t>
      </w:r>
    </w:p>
    <w:p>
      <w:pPr>
        <w:rPr>
          <w:rFonts w:hint="default" w:ascii="Arial" w:hAnsi="Arial" w:cs="Arial"/>
          <w:sz w:val="24"/>
          <w:szCs w:val="24"/>
          <w:lang w:val="en-US" w:eastAsia="zh-CN"/>
        </w:rPr>
      </w:pPr>
    </w:p>
    <w:p>
      <w:pPr>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 xml:space="preserve">Ebay(2019). </w:t>
      </w:r>
      <w:r>
        <w:rPr>
          <w:rFonts w:hint="default" w:ascii="Times New Roman" w:hAnsi="Times New Roman" w:eastAsia="Helvetica" w:cs="Times New Roman"/>
          <w:i w:val="0"/>
          <w:caps w:val="0"/>
          <w:color w:val="000000"/>
          <w:spacing w:val="0"/>
          <w:sz w:val="24"/>
          <w:szCs w:val="24"/>
          <w:shd w:val="clear" w:fill="FFFFFF"/>
          <w:lang w:val="en-US" w:eastAsia="zh-CN"/>
        </w:rPr>
        <w:t>‘</w:t>
      </w:r>
      <w:r>
        <w:rPr>
          <w:rFonts w:hint="default" w:ascii="Times New Roman" w:hAnsi="Times New Roman" w:eastAsia="宋体" w:cs="Times New Roman"/>
          <w:i w:val="0"/>
          <w:caps w:val="0"/>
          <w:color w:val="222222"/>
          <w:spacing w:val="0"/>
          <w:sz w:val="24"/>
          <w:szCs w:val="24"/>
          <w:shd w:val="clear" w:fill="FFFFFF"/>
          <w:lang w:val="en-GB" w:eastAsia="zh-CN"/>
        </w:rPr>
        <w:t>Annual report</w:t>
      </w:r>
      <w:r>
        <w:rPr>
          <w:rFonts w:hint="default" w:ascii="Times New Roman" w:hAnsi="Times New Roman" w:eastAsia="Helvetica" w:cs="Times New Roman"/>
          <w:i w:val="0"/>
          <w:caps w:val="0"/>
          <w:color w:val="000000"/>
          <w:spacing w:val="0"/>
          <w:sz w:val="24"/>
          <w:szCs w:val="24"/>
          <w:shd w:val="clear" w:fill="FFFFFF"/>
          <w:lang w:val="en-US" w:eastAsia="zh-CN"/>
        </w:rPr>
        <w:t>’. [Online].</w:t>
      </w:r>
      <w:r>
        <w:rPr>
          <w:rFonts w:hint="eastAsia" w:ascii="Times New Roman" w:hAnsi="Times New Roman" w:eastAsia="Helvetica" w:cs="Times New Roman"/>
          <w:i w:val="0"/>
          <w:caps w:val="0"/>
          <w:color w:val="000000"/>
          <w:spacing w:val="0"/>
          <w:sz w:val="24"/>
          <w:szCs w:val="24"/>
          <w:shd w:val="clear" w:fill="FFFFFF"/>
          <w:lang w:val="en-US" w:eastAsia="zh-CN"/>
        </w:rPr>
        <w:t xml:space="preserve"> </w:t>
      </w:r>
      <w:r>
        <w:rPr>
          <w:rFonts w:hint="default" w:ascii="Times New Roman" w:hAnsi="Times New Roman" w:eastAsia="Helvetica" w:cs="Times New Roman"/>
          <w:i w:val="0"/>
          <w:caps w:val="0"/>
          <w:color w:val="000000"/>
          <w:spacing w:val="0"/>
          <w:sz w:val="24"/>
          <w:szCs w:val="24"/>
          <w:shd w:val="clear" w:fill="FFFFFF"/>
          <w:lang w:val="en-GB" w:eastAsia="zh-CN"/>
        </w:rPr>
        <w:t>Ebay.</w:t>
      </w:r>
      <w:r>
        <w:rPr>
          <w:rFonts w:ascii="Times New Roman" w:hAnsi="Times New Roman" w:cs="Times New Roman"/>
          <w:sz w:val="24"/>
          <w:szCs w:val="24"/>
        </w:rPr>
        <w:t xml:space="preserve">Available at: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"https://ebay.q4cdn.com/610426115/files/doc_financials/2019/ar/2019-Annual-Report-(3).pdf" </w:instrText>
      </w:r>
      <w:r>
        <w:rPr>
          <w:rFonts w:hint="default" w:ascii="Times New Roman" w:hAnsi="Times New Roman" w:cs="Times New Roman"/>
          <w:sz w:val="24"/>
          <w:szCs w:val="24"/>
          <w:lang w:val="en-US" w:eastAsia="zh-CN"/>
        </w:rPr>
        <w:fldChar w:fldCharType="separate"/>
      </w:r>
      <w:r>
        <w:rPr>
          <w:rStyle w:val="7"/>
          <w:rFonts w:hint="default" w:ascii="Times New Roman" w:hAnsi="Times New Roman" w:cs="Times New Roman"/>
          <w:sz w:val="24"/>
          <w:szCs w:val="24"/>
          <w:lang w:val="en-US" w:eastAsia="zh-CN"/>
        </w:rPr>
        <w:t>https://ebay.q4cdn.com/610426115/files/doc_financials/2019/ar/2019-Annual-Report-(3).pdf</w:t>
      </w:r>
      <w:r>
        <w:rPr>
          <w:rFonts w:hint="default" w:ascii="Times New Roman" w:hAnsi="Times New Roman" w:cs="Times New Roman"/>
          <w:sz w:val="24"/>
          <w:szCs w:val="24"/>
          <w:lang w:val="en-US" w:eastAsia="zh-CN"/>
        </w:rPr>
        <w:fldChar w:fldCharType="end"/>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default" w:ascii="Times New Roman" w:hAnsi="Times New Roman" w:eastAsia="Helvetica" w:cs="Times New Roman"/>
          <w:i w:val="0"/>
          <w:caps w:val="0"/>
          <w:color w:val="000000"/>
          <w:spacing w:val="0"/>
          <w:sz w:val="24"/>
          <w:szCs w:val="24"/>
          <w:shd w:val="clear" w:fill="FFFFFF"/>
          <w:lang w:val="en-GB" w:eastAsia="zh-CN"/>
        </w:rPr>
        <w:t>0st</w:t>
      </w:r>
      <w:r>
        <w:rPr>
          <w:rFonts w:hint="default" w:ascii="Times New Roman" w:hAnsi="Times New Roman" w:eastAsia="Helvetica" w:cs="Times New Roman"/>
          <w:i w:val="0"/>
          <w:caps w:val="0"/>
          <w:color w:val="000000"/>
          <w:spacing w:val="0"/>
          <w:sz w:val="24"/>
          <w:szCs w:val="24"/>
          <w:shd w:val="clear" w:fill="FFFFFF"/>
          <w:lang w:val="en-US" w:eastAsia="zh-CN"/>
        </w:rPr>
        <w:t xml:space="preserve">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default" w:ascii="Arial" w:hAnsi="Arial" w:cs="Arial"/>
          <w:sz w:val="24"/>
          <w:szCs w:val="24"/>
          <w:lang w:val="en-US" w:eastAsia="zh-CN"/>
        </w:rPr>
      </w:pP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eastAsia" w:ascii="Times New Roman" w:hAnsi="Times New Roman" w:eastAsia="宋体" w:cs="Times New Roman"/>
          <w:i w:val="0"/>
          <w:caps w:val="0"/>
          <w:color w:val="222222"/>
          <w:spacing w:val="0"/>
          <w:sz w:val="24"/>
          <w:szCs w:val="24"/>
          <w:shd w:val="clear" w:fill="FFFFFF"/>
          <w:lang w:val="en-US" w:eastAsia="zh-CN"/>
        </w:rPr>
        <w:t xml:space="preserve">Financial Sina(2014). </w:t>
      </w:r>
      <w:r>
        <w:rPr>
          <w:rFonts w:hint="default" w:ascii="Times New Roman" w:hAnsi="Times New Roman" w:eastAsia="Helvetica" w:cs="Times New Roman"/>
          <w:i w:val="0"/>
          <w:caps w:val="0"/>
          <w:color w:val="000000"/>
          <w:spacing w:val="0"/>
          <w:sz w:val="24"/>
          <w:szCs w:val="24"/>
          <w:shd w:val="clear" w:fill="FFFFFF"/>
          <w:lang w:val="en-US" w:eastAsia="zh-CN"/>
        </w:rPr>
        <w:t>‘Multinationals that have failed in China’. [Online].</w:t>
      </w:r>
      <w:r>
        <w:rPr>
          <w:rFonts w:hint="eastAsia" w:ascii="Times New Roman" w:hAnsi="Times New Roman" w:eastAsia="Helvetica" w:cs="Times New Roman"/>
          <w:i w:val="0"/>
          <w:caps w:val="0"/>
          <w:color w:val="000000"/>
          <w:spacing w:val="0"/>
          <w:sz w:val="24"/>
          <w:szCs w:val="24"/>
          <w:shd w:val="clear" w:fill="FFFFFF"/>
          <w:lang w:val="en-US" w:eastAsia="zh-CN"/>
        </w:rPr>
        <w:t xml:space="preserve"> Sina</w:t>
      </w:r>
    </w:p>
    <w:p>
      <w:pPr>
        <w:rPr>
          <w:rFonts w:hint="default" w:ascii="Times New Roman" w:hAnsi="Times New Roman" w:eastAsia="宋体" w:cs="Times New Roman"/>
          <w:i w:val="0"/>
          <w:caps w:val="0"/>
          <w:color w:val="222222"/>
          <w:spacing w:val="0"/>
          <w:sz w:val="24"/>
          <w:szCs w:val="24"/>
          <w:shd w:val="clear" w:fill="FFFFFF"/>
          <w:lang w:val="en-US" w:eastAsia="zh-CN"/>
        </w:rPr>
      </w:pPr>
      <w:r>
        <w:rPr>
          <w:rFonts w:hint="default" w:ascii="Times New Roman" w:hAnsi="Times New Roman" w:eastAsia="宋体" w:cs="Times New Roman"/>
          <w:i w:val="0"/>
          <w:caps w:val="0"/>
          <w:color w:val="222222"/>
          <w:spacing w:val="0"/>
          <w:sz w:val="24"/>
          <w:szCs w:val="24"/>
          <w:shd w:val="clear" w:fill="FFFFFF"/>
          <w:lang w:val="en-US" w:eastAsia="zh-CN"/>
        </w:rPr>
        <w:fldChar w:fldCharType="begin"/>
      </w:r>
      <w:r>
        <w:rPr>
          <w:rFonts w:hint="default" w:ascii="Times New Roman" w:hAnsi="Times New Roman" w:eastAsia="宋体" w:cs="Times New Roman"/>
          <w:i w:val="0"/>
          <w:caps w:val="0"/>
          <w:color w:val="222222"/>
          <w:spacing w:val="0"/>
          <w:sz w:val="24"/>
          <w:szCs w:val="24"/>
          <w:shd w:val="clear" w:fill="FFFFFF"/>
          <w:lang w:val="en-US" w:eastAsia="zh-CN"/>
        </w:rPr>
        <w:instrText xml:space="preserve"> HYPERLINK "http://finance.sina.com.cn/leadership/mroll/20140928/234020436563.shtml" </w:instrText>
      </w:r>
      <w:r>
        <w:rPr>
          <w:rFonts w:hint="default" w:ascii="Times New Roman" w:hAnsi="Times New Roman" w:eastAsia="宋体" w:cs="Times New Roman"/>
          <w:i w:val="0"/>
          <w:caps w:val="0"/>
          <w:color w:val="222222"/>
          <w:spacing w:val="0"/>
          <w:sz w:val="24"/>
          <w:szCs w:val="24"/>
          <w:shd w:val="clear" w:fill="FFFFFF"/>
          <w:lang w:val="en-US" w:eastAsia="zh-CN"/>
        </w:rPr>
        <w:fldChar w:fldCharType="separate"/>
      </w:r>
      <w:r>
        <w:rPr>
          <w:rStyle w:val="7"/>
          <w:rFonts w:hint="default" w:ascii="Times New Roman" w:hAnsi="Times New Roman" w:eastAsia="宋体" w:cs="Times New Roman"/>
          <w:i w:val="0"/>
          <w:caps w:val="0"/>
          <w:spacing w:val="0"/>
          <w:sz w:val="24"/>
          <w:szCs w:val="24"/>
          <w:shd w:val="clear" w:fill="FFFFFF"/>
          <w:lang w:val="en-US" w:eastAsia="zh-CN"/>
        </w:rPr>
        <w:t>http://finance.sina.com.cn/leadership/mroll/20140928/234020436563.shtml</w:t>
      </w:r>
      <w:r>
        <w:rPr>
          <w:rFonts w:hint="default" w:ascii="Times New Roman" w:hAnsi="Times New Roman" w:eastAsia="宋体" w:cs="Times New Roman"/>
          <w:i w:val="0"/>
          <w:caps w:val="0"/>
          <w:color w:val="222222"/>
          <w:spacing w:val="0"/>
          <w:sz w:val="24"/>
          <w:szCs w:val="24"/>
          <w:shd w:val="clear" w:fill="FFFFFF"/>
          <w:lang w:val="en-US" w:eastAsia="zh-CN"/>
        </w:rPr>
        <w:fldChar w:fldCharType="end"/>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 xml:space="preserve">[Accessed </w:t>
      </w:r>
      <w:r>
        <w:rPr>
          <w:rFonts w:hint="eastAsia" w:ascii="Times New Roman" w:hAnsi="Times New Roman" w:eastAsia="Helvetica" w:cs="Times New Roman"/>
          <w:i w:val="0"/>
          <w:caps w:val="0"/>
          <w:color w:val="000000"/>
          <w:spacing w:val="0"/>
          <w:sz w:val="24"/>
          <w:szCs w:val="24"/>
          <w:shd w:val="clear" w:fill="FFFFFF"/>
          <w:lang w:val="en-US" w:eastAsia="zh-CN"/>
        </w:rPr>
        <w:t>12</w:t>
      </w:r>
      <w:r>
        <w:rPr>
          <w:rFonts w:hint="default" w:ascii="Times New Roman" w:hAnsi="Times New Roman" w:eastAsia="Helvetica" w:cs="Times New Roman"/>
          <w:i w:val="0"/>
          <w:caps w:val="0"/>
          <w:color w:val="000000"/>
          <w:spacing w:val="0"/>
          <w:sz w:val="24"/>
          <w:szCs w:val="24"/>
          <w:shd w:val="clear" w:fill="FFFFFF"/>
          <w:lang w:val="en-US" w:eastAsia="zh-CN"/>
        </w:rPr>
        <w:t xml:space="preserve">th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default" w:ascii="Arial" w:hAnsi="Arial" w:cs="Arial"/>
          <w:sz w:val="24"/>
          <w:szCs w:val="24"/>
          <w:lang w:val="en-US" w:eastAsia="zh-CN"/>
        </w:rPr>
      </w:pPr>
    </w:p>
    <w:p>
      <w:pPr>
        <w:rPr>
          <w:rFonts w:hint="default" w:ascii="Times New Roman" w:hAnsi="Times New Roman" w:eastAsia="宋体" w:cs="Times New Roman"/>
          <w:i w:val="0"/>
          <w:caps w:val="0"/>
          <w:color w:val="222222"/>
          <w:spacing w:val="0"/>
          <w:sz w:val="24"/>
          <w:szCs w:val="24"/>
          <w:shd w:val="clear" w:fill="FFFFFF"/>
          <w:lang w:val="en-GB" w:eastAsia="zh-CN"/>
        </w:rPr>
      </w:pPr>
      <w:r>
        <w:rPr>
          <w:rFonts w:hint="default" w:ascii="Times New Roman" w:hAnsi="Times New Roman" w:eastAsia="宋体" w:cs="Times New Roman"/>
          <w:i w:val="0"/>
          <w:caps w:val="0"/>
          <w:color w:val="222222"/>
          <w:spacing w:val="0"/>
          <w:sz w:val="24"/>
          <w:szCs w:val="24"/>
          <w:shd w:val="clear" w:fill="FFFFFF"/>
          <w:lang w:val="en-GB" w:eastAsia="zh-CN"/>
        </w:rPr>
        <w:t>Gans, H. J. (1962).</w:t>
      </w:r>
      <w:r>
        <w:rPr>
          <w:rFonts w:hint="default" w:ascii="Times New Roman" w:hAnsi="Times New Roman" w:eastAsia="宋体" w:cs="Times New Roman"/>
          <w:i/>
          <w:iCs/>
          <w:caps w:val="0"/>
          <w:color w:val="222222"/>
          <w:spacing w:val="0"/>
          <w:sz w:val="24"/>
          <w:szCs w:val="24"/>
          <w:shd w:val="clear" w:fill="FFFFFF"/>
          <w:lang w:val="en-GB" w:eastAsia="zh-CN"/>
        </w:rPr>
        <w:t xml:space="preserve"> The Urban Villagers</w:t>
      </w:r>
      <w:r>
        <w:rPr>
          <w:rFonts w:hint="default" w:ascii="Times New Roman" w:hAnsi="Times New Roman" w:eastAsia="宋体" w:cs="Times New Roman"/>
          <w:i w:val="0"/>
          <w:caps w:val="0"/>
          <w:color w:val="222222"/>
          <w:spacing w:val="0"/>
          <w:sz w:val="24"/>
          <w:szCs w:val="24"/>
          <w:shd w:val="clear" w:fill="FFFFFF"/>
          <w:lang w:val="en-GB" w:eastAsia="zh-CN"/>
        </w:rPr>
        <w:t>. New York: Free Press.</w:t>
      </w:r>
    </w:p>
    <w:p>
      <w:pPr>
        <w:rPr>
          <w:rFonts w:hint="default" w:ascii="Arial" w:hAnsi="Arial" w:cs="Arial"/>
          <w:sz w:val="24"/>
          <w:szCs w:val="24"/>
          <w:lang w:val="en-US" w:eastAsia="zh-CN"/>
        </w:rPr>
      </w:pPr>
    </w:p>
    <w:p>
      <w:pPr>
        <w:rPr>
          <w:rFonts w:hint="default" w:ascii="Times New Roman" w:hAnsi="Times New Roman" w:eastAsia="宋体" w:cs="Times New Roman"/>
          <w:b w:val="0"/>
          <w:i w:val="0"/>
          <w:caps w:val="0"/>
          <w:color w:val="2E3033"/>
          <w:spacing w:val="0"/>
          <w:sz w:val="24"/>
          <w:szCs w:val="24"/>
          <w:highlight w:val="none"/>
          <w:shd w:val="clear" w:fill="FFFFFF"/>
        </w:rPr>
      </w:pPr>
      <w:r>
        <w:rPr>
          <w:rFonts w:hint="default" w:ascii="Times New Roman" w:hAnsi="Times New Roman" w:eastAsia="Helvetica" w:cs="Times New Roman"/>
          <w:i w:val="0"/>
          <w:caps w:val="0"/>
          <w:color w:val="000000"/>
          <w:spacing w:val="0"/>
          <w:sz w:val="24"/>
          <w:szCs w:val="24"/>
          <w:highlight w:val="none"/>
          <w:shd w:val="clear" w:fill="FFFFFF"/>
          <w:lang w:val="en-US" w:eastAsia="zh-CN"/>
        </w:rPr>
        <w:t>GOV.CN (2021)</w: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t>.</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highlight w:val="none"/>
          <w:shd w:val="clear" w:fill="FFFFFF"/>
        </w:rPr>
        <w:t>China's GDP has exceeded 100 trillion yuan</w:t>
      </w:r>
      <w:r>
        <w:rPr>
          <w:rFonts w:hint="default" w:ascii="Times New Roman" w:hAnsi="Times New Roman" w:eastAsia="Helvetica" w:cs="Times New Roman"/>
          <w:i w:val="0"/>
          <w:caps w:val="0"/>
          <w:color w:val="000000"/>
          <w:spacing w:val="0"/>
          <w:sz w:val="24"/>
          <w:szCs w:val="24"/>
          <w:highlight w:val="none"/>
          <w:shd w:val="clear" w:fill="FFFFFF"/>
          <w:lang w:val="en-US" w:eastAsia="zh-CN"/>
        </w:rPr>
        <w:t>’. [Online]. GOV.CN.</w:t>
      </w:r>
    </w:p>
    <w:p>
      <w:pPr>
        <w:rPr>
          <w:rFonts w:hint="default" w:ascii="Times New Roman" w:hAnsi="Times New Roman" w:eastAsia="宋体" w:cs="Times New Roman"/>
          <w:b w:val="0"/>
          <w:i w:val="0"/>
          <w:caps w:val="0"/>
          <w:color w:val="2E3033"/>
          <w:spacing w:val="0"/>
          <w:sz w:val="24"/>
          <w:szCs w:val="24"/>
          <w:highlight w:val="none"/>
          <w:shd w:val="clear" w:fill="FFFFFF"/>
          <w:lang w:val="en-US" w:eastAsia="zh-CN"/>
        </w:rPr>
      </w:pPr>
      <w:r>
        <w:rPr>
          <w:rFonts w:hint="default" w:ascii="Times New Roman" w:hAnsi="Times New Roman" w:eastAsia="宋体" w:cs="Times New Roman"/>
          <w:b w:val="0"/>
          <w:i w:val="0"/>
          <w:color w:val="2E3033"/>
          <w:spacing w:val="0"/>
          <w:sz w:val="24"/>
          <w:szCs w:val="24"/>
          <w:highlight w:val="none"/>
          <w:shd w:val="clear" w:fill="FFFFFF"/>
          <w:lang w:val="en-US" w:eastAsia="zh-CN"/>
        </w:rPr>
        <w:t>A</w: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t>valiable at:</w:t>
      </w:r>
    </w:p>
    <w:p>
      <w:pPr>
        <w:rPr>
          <w:rFonts w:hint="default" w:ascii="Times New Roman" w:hAnsi="Times New Roman" w:eastAsia="宋体" w:cs="Times New Roman"/>
          <w:b w:val="0"/>
          <w:i w:val="0"/>
          <w:caps w:val="0"/>
          <w:color w:val="2E3033"/>
          <w:spacing w:val="0"/>
          <w:sz w:val="24"/>
          <w:szCs w:val="24"/>
          <w:highlight w:val="none"/>
          <w:shd w:val="clear" w:fill="FFFFFF"/>
          <w:lang w:val="en-US" w:eastAsia="zh-CN"/>
        </w:rPr>
      </w:pP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begin"/>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instrText xml:space="preserve"> HYPERLINK "http://www.gov.cn/xinwen/2021-01/19/content_5580906.htm" </w:instrTex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separate"/>
      </w:r>
      <w:r>
        <w:rPr>
          <w:rStyle w:val="7"/>
          <w:rFonts w:hint="default" w:ascii="Times New Roman" w:hAnsi="Times New Roman" w:eastAsia="宋体" w:cs="Times New Roman"/>
          <w:b w:val="0"/>
          <w:i w:val="0"/>
          <w:caps w:val="0"/>
          <w:spacing w:val="0"/>
          <w:sz w:val="24"/>
          <w:szCs w:val="24"/>
          <w:highlight w:val="none"/>
          <w:shd w:val="clear" w:fill="FFFFFF"/>
          <w:lang w:val="en-US" w:eastAsia="zh-CN"/>
        </w:rPr>
        <w:t>http://www.gov.cn/xinwen/2021-01/19/content_5580906.htm</w: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end"/>
      </w:r>
    </w:p>
    <w:p>
      <w:pPr>
        <w:rPr>
          <w:rFonts w:hint="default" w:ascii="Times New Roman" w:hAnsi="Times New Roman" w:eastAsia="Helvetica" w:cs="Times New Roman"/>
          <w:i w:val="0"/>
          <w:caps w:val="0"/>
          <w:color w:val="000000"/>
          <w:spacing w:val="0"/>
          <w:sz w:val="24"/>
          <w:szCs w:val="24"/>
          <w:highlight w:val="none"/>
          <w:shd w:val="clear" w:fill="FFFFFF"/>
          <w:lang w:val="en-US" w:eastAsia="zh-CN"/>
        </w:rPr>
      </w:pPr>
      <w:r>
        <w:rPr>
          <w:rFonts w:hint="default" w:ascii="Times New Roman" w:hAnsi="Times New Roman" w:eastAsia="Helvetica" w:cs="Times New Roman"/>
          <w:i w:val="0"/>
          <w:caps w:val="0"/>
          <w:color w:val="000000"/>
          <w:spacing w:val="0"/>
          <w:sz w:val="24"/>
          <w:szCs w:val="24"/>
          <w:highlight w:val="none"/>
          <w:shd w:val="clear" w:fill="FFFFFF"/>
          <w:lang w:val="en-US" w:eastAsia="zh-CN"/>
        </w:rPr>
        <w:t>[Accessed 1</w:t>
      </w:r>
      <w:r>
        <w:rPr>
          <w:rFonts w:hint="eastAsia" w:ascii="Times New Roman" w:hAnsi="Times New Roman" w:eastAsia="Helvetica" w:cs="Times New Roman"/>
          <w:i w:val="0"/>
          <w:caps w:val="0"/>
          <w:color w:val="000000"/>
          <w:spacing w:val="0"/>
          <w:sz w:val="24"/>
          <w:szCs w:val="24"/>
          <w:highlight w:val="none"/>
          <w:shd w:val="clear" w:fill="FFFFFF"/>
          <w:lang w:val="en-US" w:eastAsia="zh-CN"/>
        </w:rPr>
        <w:t>2</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th </w:t>
      </w:r>
      <w:r>
        <w:rPr>
          <w:rFonts w:hint="eastAsia" w:ascii="Times New Roman" w:hAnsi="Times New Roman" w:eastAsia="Helvetica" w:cs="Times New Roman"/>
          <w:i w:val="0"/>
          <w:caps w:val="0"/>
          <w:color w:val="000000"/>
          <w:spacing w:val="0"/>
          <w:sz w:val="24"/>
          <w:szCs w:val="24"/>
          <w:highlight w:val="none"/>
          <w:shd w:val="clear" w:fill="FFFFFF"/>
          <w:lang w:val="en-US" w:eastAsia="zh-CN"/>
        </w:rPr>
        <w:t>Mar</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 2021.]</w:t>
      </w:r>
    </w:p>
    <w:p>
      <w:pPr>
        <w:rPr>
          <w:rFonts w:hint="default" w:ascii="Arial" w:hAnsi="Arial" w:cs="Arial"/>
          <w:sz w:val="24"/>
          <w:szCs w:val="24"/>
          <w:lang w:val="en-US" w:eastAsia="zh-CN"/>
        </w:rPr>
      </w:pPr>
    </w:p>
    <w:p>
      <w:pPr>
        <w:rPr>
          <w:rFonts w:hint="default" w:ascii="Times New Roman" w:hAnsi="Times New Roman" w:eastAsia="宋体" w:cs="Times New Roman"/>
          <w:b w:val="0"/>
          <w:i w:val="0"/>
          <w:caps w:val="0"/>
          <w:color w:val="2E3033"/>
          <w:spacing w:val="0"/>
          <w:sz w:val="24"/>
          <w:szCs w:val="24"/>
          <w:highlight w:val="none"/>
          <w:shd w:val="clear" w:fill="FFFFFF"/>
        </w:rPr>
      </w:pPr>
      <w:r>
        <w:rPr>
          <w:rFonts w:hint="default" w:ascii="Times New Roman" w:hAnsi="Times New Roman" w:eastAsia="宋体" w:cs="Times New Roman"/>
          <w:b w:val="0"/>
          <w:i w:val="0"/>
          <w:caps w:val="0"/>
          <w:color w:val="2E3033"/>
          <w:spacing w:val="0"/>
          <w:sz w:val="24"/>
          <w:szCs w:val="24"/>
          <w:highlight w:val="none"/>
          <w:shd w:val="clear" w:fill="FFFFFF"/>
          <w:lang w:val="en-US" w:eastAsia="zh-CN"/>
        </w:rPr>
        <w:t>GOV.CN(2021).</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highlight w:val="none"/>
          <w:shd w:val="clear" w:fill="FFFFFF"/>
        </w:rPr>
        <w:t>China will be the only major economy in the world to achieve positive growth in trade in goods</w:t>
      </w:r>
      <w:r>
        <w:rPr>
          <w:rFonts w:hint="default" w:ascii="Times New Roman" w:hAnsi="Times New Roman" w:eastAsia="Helvetica" w:cs="Times New Roman"/>
          <w:i w:val="0"/>
          <w:caps w:val="0"/>
          <w:color w:val="000000"/>
          <w:spacing w:val="0"/>
          <w:sz w:val="24"/>
          <w:szCs w:val="24"/>
          <w:highlight w:val="none"/>
          <w:shd w:val="clear" w:fill="FFFFFF"/>
          <w:lang w:val="en-US" w:eastAsia="zh-CN"/>
        </w:rPr>
        <w:t>’. [Online]. GOV.CN.</w:t>
      </w:r>
    </w:p>
    <w:p>
      <w:pPr>
        <w:rPr>
          <w:rFonts w:hint="default" w:ascii="Times New Roman" w:hAnsi="Times New Roman" w:eastAsia="宋体" w:cs="Times New Roman"/>
          <w:b w:val="0"/>
          <w:i w:val="0"/>
          <w:caps w:val="0"/>
          <w:color w:val="2E3033"/>
          <w:spacing w:val="0"/>
          <w:sz w:val="24"/>
          <w:szCs w:val="24"/>
          <w:highlight w:val="none"/>
          <w:shd w:val="clear" w:fill="FFFFFF"/>
          <w:lang w:val="en-US" w:eastAsia="zh-CN"/>
        </w:rPr>
      </w:pPr>
      <w:r>
        <w:rPr>
          <w:rFonts w:hint="default" w:ascii="Times New Roman" w:hAnsi="Times New Roman" w:eastAsia="宋体" w:cs="Times New Roman"/>
          <w:b w:val="0"/>
          <w:i w:val="0"/>
          <w:color w:val="2E3033"/>
          <w:spacing w:val="0"/>
          <w:sz w:val="24"/>
          <w:szCs w:val="24"/>
          <w:highlight w:val="none"/>
          <w:shd w:val="clear" w:fill="FFFFFF"/>
          <w:lang w:val="en-US" w:eastAsia="zh-CN"/>
        </w:rPr>
        <w:t>A</w: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t>valiable at:</w:t>
      </w:r>
    </w:p>
    <w:p>
      <w:pPr>
        <w:rPr>
          <w:rFonts w:hint="default" w:ascii="Times New Roman" w:hAnsi="Times New Roman" w:eastAsia="宋体" w:cs="Times New Roman"/>
          <w:b w:val="0"/>
          <w:i w:val="0"/>
          <w:caps w:val="0"/>
          <w:color w:val="2E3033"/>
          <w:spacing w:val="0"/>
          <w:sz w:val="24"/>
          <w:szCs w:val="24"/>
          <w:highlight w:val="none"/>
          <w:shd w:val="clear" w:fill="FFFFFF"/>
          <w:lang w:val="en-US" w:eastAsia="zh-CN"/>
        </w:rPr>
      </w:pP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begin"/>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instrText xml:space="preserve"> HYPERLINK "http://www.gov.cn/xinwen/2021-01/14/content_5580066.htm" </w:instrTex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separate"/>
      </w:r>
      <w:r>
        <w:rPr>
          <w:rStyle w:val="7"/>
          <w:rFonts w:hint="default" w:ascii="Times New Roman" w:hAnsi="Times New Roman" w:eastAsia="宋体" w:cs="Times New Roman"/>
          <w:b w:val="0"/>
          <w:i w:val="0"/>
          <w:caps w:val="0"/>
          <w:spacing w:val="0"/>
          <w:sz w:val="24"/>
          <w:szCs w:val="24"/>
          <w:highlight w:val="none"/>
          <w:shd w:val="clear" w:fill="FFFFFF"/>
          <w:lang w:val="en-US" w:eastAsia="zh-CN"/>
        </w:rPr>
        <w:t>http://www.gov.cn/xinwen/2021-01/14/content_5580066.htm</w: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end"/>
      </w:r>
    </w:p>
    <w:p>
      <w:pPr>
        <w:rPr>
          <w:rFonts w:hint="default" w:ascii="Times New Roman" w:hAnsi="Times New Roman" w:eastAsia="Helvetica" w:cs="Times New Roman"/>
          <w:i w:val="0"/>
          <w:caps w:val="0"/>
          <w:color w:val="000000"/>
          <w:spacing w:val="0"/>
          <w:sz w:val="24"/>
          <w:szCs w:val="24"/>
          <w:highlight w:val="none"/>
          <w:shd w:val="clear" w:fill="FFFFFF"/>
          <w:lang w:val="en-US" w:eastAsia="zh-CN"/>
        </w:rPr>
      </w:pPr>
      <w:r>
        <w:rPr>
          <w:rFonts w:hint="default" w:ascii="Times New Roman" w:hAnsi="Times New Roman" w:eastAsia="Helvetica" w:cs="Times New Roman"/>
          <w:i w:val="0"/>
          <w:caps w:val="0"/>
          <w:color w:val="000000"/>
          <w:spacing w:val="0"/>
          <w:sz w:val="24"/>
          <w:szCs w:val="24"/>
          <w:highlight w:val="none"/>
          <w:shd w:val="clear" w:fill="FFFFFF"/>
          <w:lang w:val="en-US" w:eastAsia="zh-CN"/>
        </w:rPr>
        <w:t>[Accessed 1</w:t>
      </w:r>
      <w:r>
        <w:rPr>
          <w:rFonts w:hint="eastAsia" w:ascii="Times New Roman" w:hAnsi="Times New Roman" w:eastAsia="Helvetica" w:cs="Times New Roman"/>
          <w:i w:val="0"/>
          <w:caps w:val="0"/>
          <w:color w:val="000000"/>
          <w:spacing w:val="0"/>
          <w:sz w:val="24"/>
          <w:szCs w:val="24"/>
          <w:highlight w:val="none"/>
          <w:shd w:val="clear" w:fill="FFFFFF"/>
          <w:lang w:val="en-US" w:eastAsia="zh-CN"/>
        </w:rPr>
        <w:t>2</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th </w:t>
      </w:r>
      <w:r>
        <w:rPr>
          <w:rFonts w:hint="eastAsia" w:ascii="Times New Roman" w:hAnsi="Times New Roman" w:eastAsia="Helvetica" w:cs="Times New Roman"/>
          <w:i w:val="0"/>
          <w:caps w:val="0"/>
          <w:color w:val="000000"/>
          <w:spacing w:val="0"/>
          <w:sz w:val="24"/>
          <w:szCs w:val="24"/>
          <w:highlight w:val="none"/>
          <w:shd w:val="clear" w:fill="FFFFFF"/>
          <w:lang w:val="en-US" w:eastAsia="zh-CN"/>
        </w:rPr>
        <w:t>Mar</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 2021.]</w:t>
      </w:r>
    </w:p>
    <w:p>
      <w:pPr>
        <w:rPr>
          <w:rFonts w:hint="default" w:ascii="Times New Roman" w:hAnsi="Times New Roman" w:eastAsia="宋体" w:cs="Times New Roman"/>
          <w:b w:val="0"/>
          <w:i w:val="0"/>
          <w:caps w:val="0"/>
          <w:color w:val="2E3033"/>
          <w:spacing w:val="0"/>
          <w:sz w:val="24"/>
          <w:szCs w:val="24"/>
          <w:highlight w:val="none"/>
          <w:shd w:val="clear" w:fill="FFFFFF"/>
          <w:lang w:val="en-US" w:eastAsia="zh-CN"/>
        </w:rPr>
      </w:pPr>
    </w:p>
    <w:p>
      <w:pPr>
        <w:rPr>
          <w:rFonts w:hint="default" w:ascii="Times New Roman" w:hAnsi="Times New Roman" w:eastAsia="Helvetica" w:cs="Times New Roman"/>
          <w:i w:val="0"/>
          <w:caps w:val="0"/>
          <w:color w:val="000000"/>
          <w:spacing w:val="0"/>
          <w:sz w:val="24"/>
          <w:szCs w:val="24"/>
          <w:highlight w:val="none"/>
          <w:shd w:val="clear" w:fill="FFFFFF"/>
          <w:lang w:val="en-US" w:eastAsia="zh-CN"/>
        </w:rPr>
      </w:pPr>
      <w:r>
        <w:rPr>
          <w:rFonts w:hint="default" w:ascii="Times New Roman" w:hAnsi="Times New Roman" w:eastAsia="宋体" w:cs="Times New Roman"/>
          <w:b w:val="0"/>
          <w:i w:val="0"/>
          <w:caps w:val="0"/>
          <w:color w:val="2E3033"/>
          <w:spacing w:val="0"/>
          <w:sz w:val="24"/>
          <w:szCs w:val="24"/>
          <w:highlight w:val="none"/>
          <w:shd w:val="clear" w:fill="FFFFFF"/>
          <w:lang w:val="en-US" w:eastAsia="zh-CN"/>
        </w:rPr>
        <w:t>GOV.CN(2021).</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highlight w:val="none"/>
          <w:shd w:val="clear" w:fill="FFFFFF"/>
        </w:rPr>
        <w:t>Eurostat: China to become EU's largest trading partner by 2020</w:t>
      </w:r>
      <w:r>
        <w:rPr>
          <w:rFonts w:hint="default" w:ascii="Times New Roman" w:hAnsi="Times New Roman" w:eastAsia="Helvetica" w:cs="Times New Roman"/>
          <w:i w:val="0"/>
          <w:caps w:val="0"/>
          <w:color w:val="000000"/>
          <w:spacing w:val="0"/>
          <w:sz w:val="24"/>
          <w:szCs w:val="24"/>
          <w:highlight w:val="none"/>
          <w:shd w:val="clear" w:fill="FFFFFF"/>
          <w:lang w:val="en-US" w:eastAsia="zh-CN"/>
        </w:rPr>
        <w:t>’. [Online]. GOV.CN.</w:t>
      </w:r>
    </w:p>
    <w:p>
      <w:pPr>
        <w:rPr>
          <w:rFonts w:hint="default" w:ascii="Times New Roman" w:hAnsi="Times New Roman" w:eastAsia="宋体" w:cs="Times New Roman"/>
          <w:b w:val="0"/>
          <w:i w:val="0"/>
          <w:caps w:val="0"/>
          <w:color w:val="2E3033"/>
          <w:spacing w:val="0"/>
          <w:sz w:val="24"/>
          <w:szCs w:val="24"/>
          <w:highlight w:val="none"/>
          <w:shd w:val="clear" w:fill="FFFFFF"/>
          <w:lang w:val="en-US" w:eastAsia="zh-CN"/>
        </w:rPr>
      </w:pPr>
      <w:r>
        <w:rPr>
          <w:rFonts w:hint="default" w:ascii="Times New Roman" w:hAnsi="Times New Roman" w:eastAsia="宋体" w:cs="Times New Roman"/>
          <w:b w:val="0"/>
          <w:i w:val="0"/>
          <w:color w:val="2E3033"/>
          <w:spacing w:val="0"/>
          <w:sz w:val="24"/>
          <w:szCs w:val="24"/>
          <w:highlight w:val="none"/>
          <w:shd w:val="clear" w:fill="FFFFFF"/>
          <w:lang w:val="en-US" w:eastAsia="zh-CN"/>
        </w:rPr>
        <w:t>A</w: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t>valiable at:</w:t>
      </w:r>
    </w:p>
    <w:p>
      <w:pPr>
        <w:rPr>
          <w:rFonts w:hint="default" w:ascii="Times New Roman" w:hAnsi="Times New Roman" w:eastAsia="宋体" w:cs="Times New Roman"/>
          <w:b w:val="0"/>
          <w:i w:val="0"/>
          <w:caps w:val="0"/>
          <w:color w:val="2E3033"/>
          <w:spacing w:val="0"/>
          <w:sz w:val="24"/>
          <w:szCs w:val="24"/>
          <w:highlight w:val="none"/>
          <w:shd w:val="clear" w:fill="FFFFFF"/>
          <w:lang w:val="en-US" w:eastAsia="zh-CN"/>
        </w:rPr>
      </w:pP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begin"/>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instrText xml:space="preserve"> HYPERLINK "http://www.gov.cn/xinwen/2021-02/16/content_5587334.htm" </w:instrTex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separate"/>
      </w:r>
      <w:r>
        <w:rPr>
          <w:rStyle w:val="7"/>
          <w:rFonts w:hint="default" w:ascii="Times New Roman" w:hAnsi="Times New Roman" w:eastAsia="宋体" w:cs="Times New Roman"/>
          <w:b w:val="0"/>
          <w:i w:val="0"/>
          <w:caps w:val="0"/>
          <w:spacing w:val="0"/>
          <w:sz w:val="24"/>
          <w:szCs w:val="24"/>
          <w:highlight w:val="none"/>
          <w:shd w:val="clear" w:fill="FFFFFF"/>
          <w:lang w:val="en-US" w:eastAsia="zh-CN"/>
        </w:rPr>
        <w:t>http://www.gov.cn/xinwen/2021-02/16/content_5587334.htm</w:t>
      </w:r>
      <w:r>
        <w:rPr>
          <w:rFonts w:hint="default" w:ascii="Times New Roman" w:hAnsi="Times New Roman" w:eastAsia="宋体" w:cs="Times New Roman"/>
          <w:b w:val="0"/>
          <w:i w:val="0"/>
          <w:caps w:val="0"/>
          <w:color w:val="2E3033"/>
          <w:spacing w:val="0"/>
          <w:sz w:val="24"/>
          <w:szCs w:val="24"/>
          <w:highlight w:val="none"/>
          <w:shd w:val="clear" w:fill="FFFFFF"/>
          <w:lang w:val="en-US" w:eastAsia="zh-CN"/>
        </w:rPr>
        <w:fldChar w:fldCharType="end"/>
      </w:r>
    </w:p>
    <w:p>
      <w:pPr>
        <w:rPr>
          <w:rFonts w:hint="default" w:ascii="Times New Roman" w:hAnsi="Times New Roman" w:eastAsia="Helvetica" w:cs="Times New Roman"/>
          <w:i w:val="0"/>
          <w:caps w:val="0"/>
          <w:color w:val="000000"/>
          <w:spacing w:val="0"/>
          <w:sz w:val="24"/>
          <w:szCs w:val="24"/>
          <w:highlight w:val="none"/>
          <w:shd w:val="clear" w:fill="FFFFFF"/>
          <w:lang w:val="en-US" w:eastAsia="zh-CN"/>
        </w:rPr>
      </w:pPr>
      <w:r>
        <w:rPr>
          <w:rFonts w:hint="default" w:ascii="Times New Roman" w:hAnsi="Times New Roman" w:eastAsia="Helvetica" w:cs="Times New Roman"/>
          <w:i w:val="0"/>
          <w:caps w:val="0"/>
          <w:color w:val="000000"/>
          <w:spacing w:val="0"/>
          <w:sz w:val="24"/>
          <w:szCs w:val="24"/>
          <w:highlight w:val="none"/>
          <w:shd w:val="clear" w:fill="FFFFFF"/>
          <w:lang w:val="en-US" w:eastAsia="zh-CN"/>
        </w:rPr>
        <w:t>[Accessed 1</w:t>
      </w:r>
      <w:r>
        <w:rPr>
          <w:rFonts w:hint="eastAsia" w:ascii="Times New Roman" w:hAnsi="Times New Roman" w:eastAsia="Helvetica" w:cs="Times New Roman"/>
          <w:i w:val="0"/>
          <w:caps w:val="0"/>
          <w:color w:val="000000"/>
          <w:spacing w:val="0"/>
          <w:sz w:val="24"/>
          <w:szCs w:val="24"/>
          <w:highlight w:val="none"/>
          <w:shd w:val="clear" w:fill="FFFFFF"/>
          <w:lang w:val="en-US" w:eastAsia="zh-CN"/>
        </w:rPr>
        <w:t>2</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th </w:t>
      </w:r>
      <w:r>
        <w:rPr>
          <w:rFonts w:hint="eastAsia" w:ascii="Times New Roman" w:hAnsi="Times New Roman" w:eastAsia="Helvetica" w:cs="Times New Roman"/>
          <w:i w:val="0"/>
          <w:caps w:val="0"/>
          <w:color w:val="000000"/>
          <w:spacing w:val="0"/>
          <w:sz w:val="24"/>
          <w:szCs w:val="24"/>
          <w:highlight w:val="none"/>
          <w:shd w:val="clear" w:fill="FFFFFF"/>
          <w:lang w:val="en-US" w:eastAsia="zh-CN"/>
        </w:rPr>
        <w:t>Mar</w:t>
      </w:r>
      <w:r>
        <w:rPr>
          <w:rFonts w:hint="default" w:ascii="Times New Roman" w:hAnsi="Times New Roman" w:eastAsia="Helvetica" w:cs="Times New Roman"/>
          <w:i w:val="0"/>
          <w:caps w:val="0"/>
          <w:color w:val="000000"/>
          <w:spacing w:val="0"/>
          <w:sz w:val="24"/>
          <w:szCs w:val="24"/>
          <w:highlight w:val="none"/>
          <w:shd w:val="clear" w:fill="FFFFFF"/>
          <w:lang w:val="en-US" w:eastAsia="zh-CN"/>
        </w:rPr>
        <w:t xml:space="preserve"> 2021.]</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Gray, D. E. (2019). </w:t>
      </w:r>
      <w:r>
        <w:rPr>
          <w:rFonts w:hint="default" w:ascii="Times New Roman" w:hAnsi="Times New Roman" w:eastAsia="宋体" w:cs="Times New Roman"/>
          <w:i/>
          <w:caps w:val="0"/>
          <w:color w:val="222222"/>
          <w:spacing w:val="0"/>
          <w:sz w:val="24"/>
          <w:szCs w:val="24"/>
          <w:shd w:val="clear" w:fill="FFFFFF"/>
        </w:rPr>
        <w:t>Doing research in the business world</w:t>
      </w:r>
      <w:r>
        <w:rPr>
          <w:rFonts w:hint="default" w:ascii="Times New Roman" w:hAnsi="Times New Roman" w:eastAsia="宋体" w:cs="Times New Roman"/>
          <w:i w:val="0"/>
          <w:caps w:val="0"/>
          <w:color w:val="222222"/>
          <w:spacing w:val="0"/>
          <w:sz w:val="24"/>
          <w:szCs w:val="24"/>
          <w:shd w:val="clear" w:fill="FFFFFF"/>
        </w:rPr>
        <w:t>. Sage.</w:t>
      </w:r>
    </w:p>
    <w:p>
      <w:pPr>
        <w:rPr>
          <w:rFonts w:hint="default" w:ascii="Times New Roman" w:hAnsi="Times New Roman" w:eastAsia="宋体" w:cs="Times New Roman"/>
          <w:i w:val="0"/>
          <w:caps w:val="0"/>
          <w:color w:val="222222"/>
          <w:spacing w:val="0"/>
          <w:sz w:val="24"/>
          <w:szCs w:val="24"/>
          <w:shd w:val="clear" w:fill="FFFFFF"/>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Halsall, R. (2008). From ‘business culture’to ‘brand state’: Conceptions of nation and culture in business literature on cultural difference. </w:t>
      </w:r>
      <w:r>
        <w:rPr>
          <w:rFonts w:hint="default" w:ascii="Times New Roman" w:hAnsi="Times New Roman" w:eastAsia="宋体" w:cs="Times New Roman"/>
          <w:i/>
          <w:caps w:val="0"/>
          <w:color w:val="222222"/>
          <w:spacing w:val="0"/>
          <w:sz w:val="24"/>
          <w:szCs w:val="24"/>
          <w:shd w:val="clear" w:fill="FFFFFF"/>
        </w:rPr>
        <w:t>Culture and Organization</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14</w:t>
      </w:r>
      <w:r>
        <w:rPr>
          <w:rFonts w:hint="default" w:ascii="Times New Roman" w:hAnsi="Times New Roman" w:eastAsia="宋体" w:cs="Times New Roman"/>
          <w:i w:val="0"/>
          <w:caps w:val="0"/>
          <w:color w:val="222222"/>
          <w:spacing w:val="0"/>
          <w:sz w:val="24"/>
          <w:szCs w:val="24"/>
          <w:shd w:val="clear" w:fill="FFFFFF"/>
        </w:rPr>
        <w:t>(1), 15-30.</w:t>
      </w:r>
    </w:p>
    <w:p>
      <w:pPr>
        <w:rPr>
          <w:rFonts w:hint="eastAsia" w:ascii="Arial" w:hAnsi="Arial" w:cs="Arial"/>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Harrison, G.L. and McKinnon, J.L. (1999). Cross-cultural research in management control systems design: a review of the current States. Accounting, </w:t>
      </w:r>
      <w:r>
        <w:rPr>
          <w:rFonts w:hint="default" w:ascii="Times New Roman" w:hAnsi="Times New Roman" w:cs="Times New Roman"/>
          <w:i/>
          <w:iCs/>
          <w:sz w:val="24"/>
          <w:szCs w:val="24"/>
          <w:lang w:val="en-US" w:eastAsia="zh-CN"/>
        </w:rPr>
        <w:t>Organizations and Society, 24</w:t>
      </w:r>
      <w:r>
        <w:rPr>
          <w:rFonts w:hint="default" w:ascii="Times New Roman" w:hAnsi="Times New Roman" w:cs="Times New Roman"/>
          <w:sz w:val="24"/>
          <w:szCs w:val="24"/>
          <w:lang w:val="en-US" w:eastAsia="zh-CN"/>
        </w:rPr>
        <w:t>(5-6), pp.483-506.</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Hofstede, G. (1984). Cultural dimensions in management and planning. </w:t>
      </w:r>
      <w:r>
        <w:rPr>
          <w:rFonts w:hint="default" w:ascii="Times New Roman" w:hAnsi="Times New Roman" w:eastAsia="宋体" w:cs="Times New Roman"/>
          <w:i/>
          <w:caps w:val="0"/>
          <w:color w:val="222222"/>
          <w:spacing w:val="0"/>
          <w:sz w:val="24"/>
          <w:szCs w:val="24"/>
          <w:shd w:val="clear" w:fill="FFFFFF"/>
        </w:rPr>
        <w:t>Asia Pacific journal of management</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1</w:t>
      </w:r>
      <w:r>
        <w:rPr>
          <w:rFonts w:hint="default" w:ascii="Times New Roman" w:hAnsi="Times New Roman" w:eastAsia="宋体" w:cs="Times New Roman"/>
          <w:i w:val="0"/>
          <w:caps w:val="0"/>
          <w:color w:val="222222"/>
          <w:spacing w:val="0"/>
          <w:sz w:val="24"/>
          <w:szCs w:val="24"/>
          <w:shd w:val="clear" w:fill="FFFFFF"/>
        </w:rPr>
        <w:t>(2), 81-99.</w:t>
      </w:r>
    </w:p>
    <w:p>
      <w:pPr>
        <w:rPr>
          <w:rFonts w:hint="default" w:ascii="Times New Roman" w:hAnsi="Times New Roman" w:eastAsia="宋体" w:cs="Times New Roman"/>
          <w:i w:val="0"/>
          <w:caps w:val="0"/>
          <w:color w:val="222222"/>
          <w:spacing w:val="0"/>
          <w:sz w:val="24"/>
          <w:szCs w:val="24"/>
          <w:shd w:val="clear" w:fill="FFFFFF"/>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Hofstede, G., (2001). Culture's recent consequences: Using dimension scores in theory and research. </w:t>
      </w:r>
      <w:r>
        <w:rPr>
          <w:rFonts w:hint="default" w:ascii="Times New Roman" w:hAnsi="Times New Roman" w:cs="Times New Roman"/>
          <w:i/>
          <w:iCs/>
          <w:sz w:val="24"/>
          <w:szCs w:val="24"/>
          <w:lang w:val="en-US" w:eastAsia="zh-CN"/>
        </w:rPr>
        <w:t>International Journal of cross cultural management, 1</w:t>
      </w:r>
      <w:r>
        <w:rPr>
          <w:rFonts w:hint="default" w:ascii="Times New Roman" w:hAnsi="Times New Roman" w:cs="Times New Roman"/>
          <w:sz w:val="24"/>
          <w:szCs w:val="24"/>
          <w:lang w:val="en-US" w:eastAsia="zh-CN"/>
        </w:rPr>
        <w:t>(1), pp.11-17.</w:t>
      </w:r>
    </w:p>
    <w:p>
      <w:pPr>
        <w:rPr>
          <w:rFonts w:hint="eastAsia" w:ascii="Arial" w:hAnsi="Arial" w:cs="Arial"/>
          <w:sz w:val="24"/>
          <w:szCs w:val="24"/>
          <w:lang w:eastAsia="zh-CN"/>
        </w:rPr>
      </w:pPr>
    </w:p>
    <w:p>
      <w:pPr>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 xml:space="preserve">Hofstede, G. (1983). National cultures in four dimensions: A research-based theory of cultural differences among nations. </w:t>
      </w:r>
      <w:r>
        <w:rPr>
          <w:rFonts w:hint="default" w:ascii="Times New Roman" w:hAnsi="Times New Roman" w:cs="Times New Roman"/>
          <w:i/>
          <w:iCs/>
          <w:sz w:val="24"/>
          <w:szCs w:val="24"/>
          <w:lang w:val="en-GB" w:eastAsia="zh-CN"/>
        </w:rPr>
        <w:t>International Studies of Management &amp; Organization, 13</w:t>
      </w:r>
      <w:r>
        <w:rPr>
          <w:rFonts w:hint="default" w:ascii="Times New Roman" w:hAnsi="Times New Roman" w:cs="Times New Roman"/>
          <w:sz w:val="24"/>
          <w:szCs w:val="24"/>
          <w:lang w:val="en-GB" w:eastAsia="zh-CN"/>
        </w:rPr>
        <w:t>(1-2), pp.46-74</w:t>
      </w:r>
    </w:p>
    <w:p>
      <w:pPr>
        <w:rPr>
          <w:rFonts w:hint="default" w:ascii="Arial" w:hAnsi="Arial" w:cs="Arial"/>
          <w:sz w:val="24"/>
          <w:szCs w:val="24"/>
          <w:lang w:val="en-US" w:eastAsia="zh-CN"/>
        </w:rPr>
      </w:pPr>
    </w:p>
    <w:p>
      <w:pPr>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Hofstede-insight (2018), [Online]. Hofstede-insight. Available at:</w:t>
      </w:r>
    </w:p>
    <w:p>
      <w:pPr>
        <w:rPr>
          <w:rFonts w:hint="default" w:ascii="Times New Roman" w:hAnsi="Times New Roman" w:cs="Times New Roman"/>
          <w:sz w:val="24"/>
          <w:szCs w:val="24"/>
          <w:lang w:val="en-GB" w:eastAsia="zh-CN"/>
        </w:rPr>
      </w:pPr>
      <w:r>
        <w:rPr>
          <w:rStyle w:val="7"/>
          <w:rFonts w:hint="default" w:ascii="Times New Roman" w:hAnsi="Times New Roman" w:cs="Times New Roman"/>
          <w:sz w:val="24"/>
          <w:szCs w:val="24"/>
          <w:lang w:val="en-GB" w:eastAsia="zh-CN"/>
        </w:rPr>
        <w:fldChar w:fldCharType="begin"/>
      </w:r>
      <w:r>
        <w:rPr>
          <w:rStyle w:val="7"/>
          <w:rFonts w:hint="default" w:ascii="Times New Roman" w:hAnsi="Times New Roman" w:cs="Times New Roman"/>
          <w:sz w:val="24"/>
          <w:szCs w:val="24"/>
          <w:lang w:val="en-GB" w:eastAsia="zh-CN"/>
        </w:rPr>
        <w:instrText xml:space="preserve"> HYPERLINK "https://www.hofstede-insights.com/" </w:instrText>
      </w:r>
      <w:r>
        <w:rPr>
          <w:rStyle w:val="7"/>
          <w:rFonts w:hint="default" w:ascii="Times New Roman" w:hAnsi="Times New Roman" w:cs="Times New Roman"/>
          <w:sz w:val="24"/>
          <w:szCs w:val="24"/>
          <w:lang w:val="en-GB" w:eastAsia="zh-CN"/>
        </w:rPr>
        <w:fldChar w:fldCharType="separate"/>
      </w:r>
      <w:r>
        <w:rPr>
          <w:rStyle w:val="7"/>
          <w:rFonts w:hint="default" w:ascii="Times New Roman" w:hAnsi="Times New Roman" w:cs="Times New Roman"/>
          <w:sz w:val="24"/>
          <w:szCs w:val="24"/>
          <w:lang w:val="en-GB" w:eastAsia="zh-CN"/>
        </w:rPr>
        <w:t>https://www.hofstede-insights.com/</w:t>
      </w:r>
      <w:r>
        <w:rPr>
          <w:rStyle w:val="7"/>
          <w:rFonts w:hint="default" w:ascii="Times New Roman" w:hAnsi="Times New Roman" w:cs="Times New Roman"/>
          <w:sz w:val="24"/>
          <w:szCs w:val="24"/>
          <w:lang w:val="en-GB" w:eastAsia="zh-CN"/>
        </w:rPr>
        <w:fldChar w:fldCharType="end"/>
      </w:r>
      <w:r>
        <w:rPr>
          <w:rStyle w:val="7"/>
          <w:rFonts w:hint="default" w:ascii="Times New Roman" w:hAnsi="Times New Roman" w:cs="Times New Roman"/>
          <w:sz w:val="24"/>
          <w:szCs w:val="24"/>
          <w:lang w:val="en-GB" w:eastAsia="zh-CN"/>
        </w:rPr>
        <w:t xml:space="preserve"> </w:t>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default" w:ascii="Times New Roman" w:hAnsi="Times New Roman" w:eastAsia="Helvetica" w:cs="Times New Roman"/>
          <w:i w:val="0"/>
          <w:caps w:val="0"/>
          <w:color w:val="000000"/>
          <w:spacing w:val="0"/>
          <w:sz w:val="24"/>
          <w:szCs w:val="24"/>
          <w:shd w:val="clear" w:fill="FFFFFF"/>
          <w:lang w:val="en-GB" w:eastAsia="zh-CN"/>
        </w:rPr>
        <w:t>0st</w:t>
      </w:r>
      <w:r>
        <w:rPr>
          <w:rFonts w:hint="default" w:ascii="Times New Roman" w:hAnsi="Times New Roman" w:eastAsia="Helvetica" w:cs="Times New Roman"/>
          <w:i w:val="0"/>
          <w:caps w:val="0"/>
          <w:color w:val="000000"/>
          <w:spacing w:val="0"/>
          <w:sz w:val="24"/>
          <w:szCs w:val="24"/>
          <w:shd w:val="clear" w:fill="FFFFFF"/>
          <w:lang w:val="en-US" w:eastAsia="zh-CN"/>
        </w:rPr>
        <w:t xml:space="preserve">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default" w:ascii="Arial" w:hAnsi="Arial" w:cs="Arial"/>
          <w:sz w:val="24"/>
          <w:szCs w:val="24"/>
          <w:lang w:val="en-US" w:eastAsia="zh-CN"/>
        </w:rPr>
      </w:pP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 xml:space="preserve">Hofstede-insight (2018), China-Russia. [Online]. Hofstede-insight. Available at: </w:t>
      </w:r>
    </w:p>
    <w:p>
      <w:pPr>
        <w:rPr>
          <w:rStyle w:val="7"/>
          <w:rFonts w:hint="default" w:ascii="Times New Roman" w:hAnsi="Times New Roman" w:cs="Times New Roman"/>
          <w:sz w:val="24"/>
          <w:szCs w:val="24"/>
          <w:lang w:val="en-US" w:eastAsia="zh-CN"/>
        </w:rPr>
      </w:pPr>
      <w:r>
        <w:rPr>
          <w:rStyle w:val="7"/>
          <w:rFonts w:hint="default" w:ascii="Times New Roman" w:hAnsi="Times New Roman" w:cs="Times New Roman"/>
          <w:sz w:val="24"/>
          <w:szCs w:val="24"/>
          <w:lang w:val="en-US" w:eastAsia="zh-CN"/>
        </w:rPr>
        <w:fldChar w:fldCharType="begin"/>
      </w:r>
      <w:r>
        <w:rPr>
          <w:rStyle w:val="7"/>
          <w:rFonts w:hint="default" w:ascii="Times New Roman" w:hAnsi="Times New Roman" w:cs="Times New Roman"/>
          <w:sz w:val="24"/>
          <w:szCs w:val="24"/>
          <w:lang w:val="en-US" w:eastAsia="zh-CN"/>
        </w:rPr>
        <w:instrText xml:space="preserve"> HYPERLINK "https://www.hofstede-insights.com/country-comparison/china,russia/" </w:instrText>
      </w:r>
      <w:r>
        <w:rPr>
          <w:rStyle w:val="7"/>
          <w:rFonts w:hint="default" w:ascii="Times New Roman" w:hAnsi="Times New Roman" w:cs="Times New Roman"/>
          <w:sz w:val="24"/>
          <w:szCs w:val="24"/>
          <w:lang w:val="en-US" w:eastAsia="zh-CN"/>
        </w:rPr>
        <w:fldChar w:fldCharType="separate"/>
      </w:r>
      <w:r>
        <w:rPr>
          <w:rStyle w:val="7"/>
          <w:rFonts w:hint="default" w:ascii="Times New Roman" w:hAnsi="Times New Roman" w:cs="Times New Roman"/>
          <w:sz w:val="24"/>
          <w:szCs w:val="24"/>
          <w:lang w:val="en-US" w:eastAsia="zh-CN"/>
        </w:rPr>
        <w:t>https://www.hofstede-insights.com/country-comparison/china,russia/</w:t>
      </w:r>
      <w:r>
        <w:rPr>
          <w:rStyle w:val="7"/>
          <w:rFonts w:hint="default" w:ascii="Times New Roman" w:hAnsi="Times New Roman" w:cs="Times New Roman"/>
          <w:sz w:val="24"/>
          <w:szCs w:val="24"/>
          <w:lang w:val="en-US" w:eastAsia="zh-CN"/>
        </w:rPr>
        <w:fldChar w:fldCharType="end"/>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 xml:space="preserve">[Accessed </w:t>
      </w:r>
      <w:r>
        <w:rPr>
          <w:rFonts w:hint="eastAsia" w:ascii="Times New Roman" w:hAnsi="Times New Roman" w:eastAsia="Helvetica" w:cs="Times New Roman"/>
          <w:i w:val="0"/>
          <w:caps w:val="0"/>
          <w:color w:val="000000"/>
          <w:spacing w:val="0"/>
          <w:sz w:val="24"/>
          <w:szCs w:val="24"/>
          <w:shd w:val="clear" w:fill="FFFFFF"/>
          <w:lang w:val="en-US" w:eastAsia="zh-CN"/>
        </w:rPr>
        <w:t>11</w:t>
      </w:r>
      <w:r>
        <w:rPr>
          <w:rFonts w:hint="default" w:ascii="Times New Roman" w:hAnsi="Times New Roman" w:eastAsia="Helvetica" w:cs="Times New Roman"/>
          <w:i w:val="0"/>
          <w:caps w:val="0"/>
          <w:color w:val="000000"/>
          <w:spacing w:val="0"/>
          <w:sz w:val="24"/>
          <w:szCs w:val="24"/>
          <w:shd w:val="clear" w:fill="FFFFFF"/>
          <w:lang w:val="en-US" w:eastAsia="zh-CN"/>
        </w:rPr>
        <w:t xml:space="preserve">th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default" w:ascii="Times New Roman" w:hAnsi="Times New Roman" w:eastAsia="Helvetica" w:cs="Times New Roman"/>
          <w:i w:val="0"/>
          <w:caps w:val="0"/>
          <w:color w:val="000000"/>
          <w:spacing w:val="0"/>
          <w:sz w:val="24"/>
          <w:szCs w:val="24"/>
          <w:shd w:val="clear" w:fill="FFFFFF"/>
          <w:lang w:val="en-US" w:eastAsia="zh-CN"/>
        </w:rPr>
      </w:pPr>
    </w:p>
    <w:p>
      <w:pPr>
        <w:rPr>
          <w:rFonts w:hint="default" w:ascii="Times New Roman" w:hAnsi="Times New Roman" w:eastAsia="Helvetica" w:cs="Times New Roman"/>
          <w:i w:val="0"/>
          <w:caps w:val="0"/>
          <w:color w:val="000000"/>
          <w:spacing w:val="0"/>
          <w:sz w:val="24"/>
          <w:szCs w:val="24"/>
          <w:shd w:val="clear" w:fill="FFFFFF"/>
          <w:lang w:val="en-US" w:eastAsia="zh-CN"/>
        </w:rPr>
      </w:pPr>
      <w:bookmarkStart w:id="3" w:name="OLE_LINK1"/>
      <w:r>
        <w:rPr>
          <w:rFonts w:hint="default" w:ascii="Times New Roman" w:hAnsi="Times New Roman" w:eastAsia="宋体" w:cs="Times New Roman"/>
          <w:i w:val="0"/>
          <w:caps w:val="0"/>
          <w:color w:val="222222"/>
          <w:spacing w:val="0"/>
          <w:sz w:val="24"/>
          <w:szCs w:val="24"/>
          <w:shd w:val="clear" w:fill="FFFFFF"/>
        </w:rPr>
        <w:t>Jia</w:t>
      </w:r>
      <w:bookmarkEnd w:id="3"/>
      <w:r>
        <w:rPr>
          <w:rFonts w:hint="default" w:ascii="Times New Roman" w:hAnsi="Times New Roman" w:eastAsia="宋体" w:cs="Times New Roman"/>
          <w:i w:val="0"/>
          <w:caps w:val="0"/>
          <w:color w:val="222222"/>
          <w:spacing w:val="0"/>
          <w:sz w:val="24"/>
          <w:szCs w:val="24"/>
          <w:shd w:val="clear" w:fill="FFFFFF"/>
        </w:rPr>
        <w:t>, F., Rutherford, C., &amp; Lamming, R. (2016). Cultural adaptation and socialisation between Western buyers and Chinese suppliers: The formation of a hybrid culture. </w:t>
      </w:r>
      <w:r>
        <w:rPr>
          <w:rFonts w:hint="default" w:ascii="Times New Roman" w:hAnsi="Times New Roman" w:eastAsia="宋体" w:cs="Times New Roman"/>
          <w:i/>
          <w:caps w:val="0"/>
          <w:color w:val="222222"/>
          <w:spacing w:val="0"/>
          <w:sz w:val="24"/>
          <w:szCs w:val="24"/>
          <w:shd w:val="clear" w:fill="FFFFFF"/>
        </w:rPr>
        <w:t>International Business Review</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25</w:t>
      </w:r>
      <w:r>
        <w:rPr>
          <w:rFonts w:hint="default" w:ascii="Times New Roman" w:hAnsi="Times New Roman" w:eastAsia="宋体" w:cs="Times New Roman"/>
          <w:i w:val="0"/>
          <w:caps w:val="0"/>
          <w:color w:val="222222"/>
          <w:spacing w:val="0"/>
          <w:sz w:val="24"/>
          <w:szCs w:val="24"/>
          <w:shd w:val="clear" w:fill="FFFFFF"/>
        </w:rPr>
        <w:t>(6), 1246-1261.</w:t>
      </w:r>
    </w:p>
    <w:p>
      <w:pPr>
        <w:rPr>
          <w:rFonts w:hint="default" w:ascii="Arial" w:hAnsi="Arial" w:cs="Arial"/>
          <w:sz w:val="24"/>
          <w:szCs w:val="24"/>
          <w:lang w:val="en-US" w:eastAsia="zh-CN"/>
        </w:rPr>
      </w:pPr>
    </w:p>
    <w:p>
      <w:pPr>
        <w:rPr>
          <w:rFonts w:hint="default" w:ascii="Times New Roman" w:hAnsi="Times New Roman" w:cs="Times New Roman"/>
          <w:sz w:val="24"/>
          <w:szCs w:val="24"/>
          <w:lang w:eastAsia="zh-CN"/>
        </w:rPr>
      </w:pPr>
      <w:r>
        <w:rPr>
          <w:rFonts w:hint="default" w:ascii="Times New Roman" w:hAnsi="Times New Roman" w:eastAsia="宋体" w:cs="Times New Roman"/>
          <w:i w:val="0"/>
          <w:caps w:val="0"/>
          <w:color w:val="222222"/>
          <w:spacing w:val="0"/>
          <w:sz w:val="24"/>
          <w:szCs w:val="24"/>
          <w:shd w:val="clear" w:fill="FFFFFF"/>
        </w:rPr>
        <w:t>Jie, C. (2015). An Empirical Study on Different Tendencies toward Indulgence-Restraint Dimension from the Intercultural Perspective—In the Case of Guangdong Province. </w:t>
      </w:r>
      <w:r>
        <w:rPr>
          <w:rFonts w:hint="default" w:ascii="Times New Roman" w:hAnsi="Times New Roman" w:eastAsia="宋体" w:cs="Times New Roman"/>
          <w:i/>
          <w:caps w:val="0"/>
          <w:color w:val="222222"/>
          <w:spacing w:val="0"/>
          <w:sz w:val="24"/>
          <w:szCs w:val="24"/>
          <w:shd w:val="clear" w:fill="FFFFFF"/>
        </w:rPr>
        <w:t>Chinese Studies</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4</w:t>
      </w:r>
      <w:r>
        <w:rPr>
          <w:rFonts w:hint="default" w:ascii="Times New Roman" w:hAnsi="Times New Roman" w:eastAsia="宋体" w:cs="Times New Roman"/>
          <w:i w:val="0"/>
          <w:caps w:val="0"/>
          <w:color w:val="222222"/>
          <w:spacing w:val="0"/>
          <w:sz w:val="24"/>
          <w:szCs w:val="24"/>
          <w:shd w:val="clear" w:fill="FFFFFF"/>
        </w:rPr>
        <w:t>(04), 116.</w:t>
      </w:r>
    </w:p>
    <w:p>
      <w:pPr>
        <w:rPr>
          <w:rFonts w:hint="eastAsia" w:ascii="Arial" w:hAnsi="Arial" w:cs="Arial"/>
          <w:sz w:val="24"/>
          <w:szCs w:val="24"/>
          <w:lang w:eastAsia="zh-CN"/>
        </w:rPr>
      </w:pPr>
    </w:p>
    <w:p>
      <w:pPr>
        <w:rPr>
          <w:rFonts w:hint="default" w:ascii="Arial" w:hAnsi="Arial" w:cs="Arial"/>
          <w:sz w:val="24"/>
          <w:szCs w:val="24"/>
          <w:lang w:val="en-GB" w:eastAsia="zh-CN"/>
        </w:rPr>
      </w:pPr>
      <w:r>
        <w:rPr>
          <w:rFonts w:hint="default" w:ascii="Times New Roman" w:hAnsi="Times New Roman" w:cs="Times New Roman"/>
          <w:sz w:val="24"/>
          <w:szCs w:val="24"/>
          <w:lang w:val="en-US" w:eastAsia="zh-CN"/>
        </w:rPr>
        <w:t>Kang, D.S. and Mastin, T. (2008). How cultural difference affects international tourism public relations websites: A comparative analysis using Hofstede's cultural dimensions. </w:t>
      </w:r>
      <w:r>
        <w:rPr>
          <w:rFonts w:hint="default" w:ascii="Times New Roman" w:hAnsi="Times New Roman" w:cs="Times New Roman"/>
          <w:i/>
          <w:iCs/>
          <w:sz w:val="24"/>
          <w:szCs w:val="24"/>
          <w:lang w:val="en-US" w:eastAsia="zh-CN"/>
        </w:rPr>
        <w:t>Public relations review, 34</w:t>
      </w:r>
      <w:r>
        <w:rPr>
          <w:rFonts w:hint="default" w:ascii="Times New Roman" w:hAnsi="Times New Roman" w:cs="Times New Roman"/>
          <w:sz w:val="24"/>
          <w:szCs w:val="24"/>
          <w:lang w:val="en-US" w:eastAsia="zh-CN"/>
        </w:rPr>
        <w:t>(1), pp.54-56.</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Karami, A. (2012). </w:t>
      </w:r>
      <w:r>
        <w:rPr>
          <w:rFonts w:hint="default" w:ascii="Times New Roman" w:hAnsi="Times New Roman" w:eastAsia="宋体" w:cs="Times New Roman"/>
          <w:i/>
          <w:caps w:val="0"/>
          <w:color w:val="222222"/>
          <w:spacing w:val="0"/>
          <w:sz w:val="24"/>
          <w:szCs w:val="24"/>
          <w:shd w:val="clear" w:fill="FFFFFF"/>
        </w:rPr>
        <w:t>Strategy formulation in entrepreneurial firms</w:t>
      </w:r>
      <w:r>
        <w:rPr>
          <w:rFonts w:hint="default" w:ascii="Times New Roman" w:hAnsi="Times New Roman" w:eastAsia="宋体" w:cs="Times New Roman"/>
          <w:i w:val="0"/>
          <w:caps w:val="0"/>
          <w:color w:val="222222"/>
          <w:spacing w:val="0"/>
          <w:sz w:val="24"/>
          <w:szCs w:val="24"/>
          <w:shd w:val="clear" w:fill="FFFFFF"/>
        </w:rPr>
        <w:t>. Ashgate Publishing, Ltd..</w:t>
      </w:r>
    </w:p>
    <w:p>
      <w:pPr>
        <w:rPr>
          <w:rFonts w:hint="default" w:ascii="Times New Roman" w:hAnsi="Times New Roman" w:eastAsia="宋体" w:cs="Times New Roman"/>
          <w:i w:val="0"/>
          <w:caps w:val="0"/>
          <w:color w:val="222222"/>
          <w:spacing w:val="0"/>
          <w:sz w:val="24"/>
          <w:szCs w:val="24"/>
          <w:shd w:val="clear" w:fill="FFFFFF"/>
        </w:rPr>
      </w:pPr>
    </w:p>
    <w:p>
      <w:pPr>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 xml:space="preserve">Kogut, B., &amp; Singh, H. (1988). The effect of national culture on the choice of entry mode. </w:t>
      </w:r>
      <w:r>
        <w:rPr>
          <w:rFonts w:hint="default" w:ascii="Times New Roman" w:hAnsi="Times New Roman" w:cs="Times New Roman"/>
          <w:i/>
          <w:iCs/>
          <w:sz w:val="24"/>
          <w:szCs w:val="24"/>
          <w:lang w:val="en-GB" w:eastAsia="zh-CN"/>
        </w:rPr>
        <w:t>Journal of international business studies, 19</w:t>
      </w:r>
      <w:r>
        <w:rPr>
          <w:rFonts w:hint="default" w:ascii="Times New Roman" w:hAnsi="Times New Roman" w:cs="Times New Roman"/>
          <w:sz w:val="24"/>
          <w:szCs w:val="24"/>
          <w:lang w:val="en-GB" w:eastAsia="zh-CN"/>
        </w:rPr>
        <w:t>(3), 411-432.</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Kotler, P., &amp; Armstrong, G. (2010). Principles of Marketing 13th edition Pearson Education, Inc. </w:t>
      </w:r>
      <w:r>
        <w:rPr>
          <w:rFonts w:hint="default" w:ascii="Times New Roman" w:hAnsi="Times New Roman" w:eastAsia="宋体" w:cs="Times New Roman"/>
          <w:i/>
          <w:caps w:val="0"/>
          <w:color w:val="222222"/>
          <w:spacing w:val="0"/>
          <w:sz w:val="24"/>
          <w:szCs w:val="24"/>
          <w:shd w:val="clear" w:fill="FFFFFF"/>
        </w:rPr>
        <w:t>Upper Saddle River New Jersey USA</w:t>
      </w:r>
      <w:r>
        <w:rPr>
          <w:rFonts w:hint="default" w:ascii="Times New Roman" w:hAnsi="Times New Roman" w:eastAsia="宋体" w:cs="Times New Roman"/>
          <w:i w:val="0"/>
          <w:caps w:val="0"/>
          <w:color w:val="222222"/>
          <w:spacing w:val="0"/>
          <w:sz w:val="24"/>
          <w:szCs w:val="24"/>
          <w:shd w:val="clear" w:fill="FFFFFF"/>
        </w:rPr>
        <w:t>.</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lang w:val="en-US" w:eastAsia="zh-CN"/>
        </w:rPr>
      </w:pPr>
      <w:r>
        <w:rPr>
          <w:rFonts w:hint="default" w:ascii="Times New Roman" w:hAnsi="Times New Roman" w:eastAsia="宋体" w:cs="Times New Roman"/>
          <w:i w:val="0"/>
          <w:caps w:val="0"/>
          <w:color w:val="222222"/>
          <w:spacing w:val="0"/>
          <w:sz w:val="24"/>
          <w:szCs w:val="24"/>
          <w:shd w:val="clear" w:fill="FFFFFF"/>
          <w:lang w:val="en-US" w:eastAsia="zh-CN"/>
        </w:rPr>
        <w:t xml:space="preserve">LaPiere, R. T. 1934. Attitudes vs Actions, </w:t>
      </w:r>
      <w:r>
        <w:rPr>
          <w:rFonts w:hint="default" w:ascii="Times New Roman" w:hAnsi="Times New Roman" w:eastAsia="宋体" w:cs="Times New Roman"/>
          <w:i/>
          <w:iCs/>
          <w:caps w:val="0"/>
          <w:color w:val="222222"/>
          <w:spacing w:val="0"/>
          <w:sz w:val="24"/>
          <w:szCs w:val="24"/>
          <w:shd w:val="clear" w:fill="FFFFFF"/>
          <w:lang w:val="en-US" w:eastAsia="zh-CN"/>
        </w:rPr>
        <w:t>Social Forces</w:t>
      </w:r>
      <w:r>
        <w:rPr>
          <w:rFonts w:hint="default" w:ascii="Times New Roman" w:hAnsi="Times New Roman" w:eastAsia="宋体" w:cs="Times New Roman"/>
          <w:i w:val="0"/>
          <w:caps w:val="0"/>
          <w:color w:val="222222"/>
          <w:spacing w:val="0"/>
          <w:sz w:val="24"/>
          <w:szCs w:val="24"/>
          <w:shd w:val="clear" w:fill="FFFFFF"/>
          <w:lang w:val="en-US" w:eastAsia="zh-CN"/>
        </w:rPr>
        <w:t>, 13: pp.230–7.</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highlight w:val="none"/>
          <w:shd w:val="clear" w:fill="FFFFFF"/>
        </w:rPr>
      </w:pPr>
      <w:r>
        <w:rPr>
          <w:rFonts w:ascii="Arial" w:hAnsi="Arial" w:eastAsia="宋体" w:cs="Arial"/>
          <w:i w:val="0"/>
          <w:caps w:val="0"/>
          <w:color w:val="222222"/>
          <w:spacing w:val="0"/>
          <w:sz w:val="24"/>
          <w:szCs w:val="24"/>
          <w:highlight w:val="none"/>
          <w:shd w:val="clear" w:fill="FFFFFF"/>
        </w:rPr>
        <w:t>L</w:t>
      </w:r>
      <w:r>
        <w:rPr>
          <w:rFonts w:hint="default" w:ascii="Times New Roman" w:hAnsi="Times New Roman" w:eastAsia="宋体" w:cs="Times New Roman"/>
          <w:i w:val="0"/>
          <w:caps w:val="0"/>
          <w:color w:val="222222"/>
          <w:spacing w:val="0"/>
          <w:sz w:val="24"/>
          <w:szCs w:val="24"/>
          <w:highlight w:val="none"/>
          <w:shd w:val="clear" w:fill="FFFFFF"/>
        </w:rPr>
        <w:t>eung, K. (2008). Chinese culture, modernization, and international business. </w:t>
      </w:r>
      <w:r>
        <w:rPr>
          <w:rFonts w:hint="default" w:ascii="Times New Roman" w:hAnsi="Times New Roman" w:eastAsia="宋体" w:cs="Times New Roman"/>
          <w:i/>
          <w:caps w:val="0"/>
          <w:color w:val="222222"/>
          <w:spacing w:val="0"/>
          <w:sz w:val="24"/>
          <w:szCs w:val="24"/>
          <w:highlight w:val="none"/>
          <w:shd w:val="clear" w:fill="FFFFFF"/>
        </w:rPr>
        <w:t>International Business Review</w:t>
      </w:r>
      <w:r>
        <w:rPr>
          <w:rFonts w:hint="default" w:ascii="Times New Roman" w:hAnsi="Times New Roman" w:eastAsia="宋体" w:cs="Times New Roman"/>
          <w:i w:val="0"/>
          <w:caps w:val="0"/>
          <w:color w:val="222222"/>
          <w:spacing w:val="0"/>
          <w:sz w:val="24"/>
          <w:szCs w:val="24"/>
          <w:highlight w:val="none"/>
          <w:shd w:val="clear" w:fill="FFFFFF"/>
        </w:rPr>
        <w:t>, </w:t>
      </w:r>
      <w:r>
        <w:rPr>
          <w:rFonts w:hint="default" w:ascii="Times New Roman" w:hAnsi="Times New Roman" w:eastAsia="宋体" w:cs="Times New Roman"/>
          <w:i/>
          <w:caps w:val="0"/>
          <w:color w:val="222222"/>
          <w:spacing w:val="0"/>
          <w:sz w:val="24"/>
          <w:szCs w:val="24"/>
          <w:highlight w:val="none"/>
          <w:shd w:val="clear" w:fill="FFFFFF"/>
        </w:rPr>
        <w:t>17</w:t>
      </w:r>
      <w:r>
        <w:rPr>
          <w:rFonts w:hint="default" w:ascii="Times New Roman" w:hAnsi="Times New Roman" w:eastAsia="宋体" w:cs="Times New Roman"/>
          <w:i w:val="0"/>
          <w:caps w:val="0"/>
          <w:color w:val="222222"/>
          <w:spacing w:val="0"/>
          <w:sz w:val="24"/>
          <w:szCs w:val="24"/>
          <w:highlight w:val="none"/>
          <w:shd w:val="clear" w:fill="FFFFFF"/>
        </w:rPr>
        <w:t>(2), 184-187.</w:t>
      </w:r>
    </w:p>
    <w:p>
      <w:pPr>
        <w:rPr>
          <w:rFonts w:hint="default" w:ascii="Times New Roman" w:hAnsi="Times New Roman" w:eastAsia="宋体" w:cs="Times New Roman"/>
          <w:i w:val="0"/>
          <w:caps w:val="0"/>
          <w:color w:val="222222"/>
          <w:spacing w:val="0"/>
          <w:sz w:val="24"/>
          <w:szCs w:val="24"/>
          <w:highlight w:val="none"/>
          <w:shd w:val="clear" w:fill="FFFFFF"/>
        </w:rPr>
      </w:pPr>
    </w:p>
    <w:p>
      <w:pPr>
        <w:rPr>
          <w:rFonts w:hint="eastAsia" w:ascii="Times New Roman" w:hAnsi="Times New Roman" w:eastAsia="宋体" w:cs="Times New Roman"/>
          <w:i w:val="0"/>
          <w:caps w:val="0"/>
          <w:color w:val="222222"/>
          <w:spacing w:val="0"/>
          <w:sz w:val="24"/>
          <w:szCs w:val="24"/>
          <w:highlight w:val="none"/>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 xml:space="preserve">Li Guangdou. (2007). Who translated Coca Cola. </w:t>
      </w:r>
      <w:r>
        <w:rPr>
          <w:rFonts w:hint="default" w:ascii="Times New Roman" w:hAnsi="Times New Roman" w:eastAsia="宋体" w:cs="Times New Roman"/>
          <w:b w:val="0"/>
          <w:i/>
          <w:iCs/>
          <w:caps w:val="0"/>
          <w:color w:val="2E3033"/>
          <w:spacing w:val="0"/>
          <w:sz w:val="24"/>
          <w:szCs w:val="24"/>
          <w:shd w:val="clear" w:fill="FFFFFF"/>
        </w:rPr>
        <w:t>Jiannan Literature: Classic Reading</w:t>
      </w:r>
      <w:r>
        <w:rPr>
          <w:rFonts w:hint="default" w:ascii="Times New Roman" w:hAnsi="Times New Roman" w:eastAsia="宋体" w:cs="Times New Roman"/>
          <w:b w:val="0"/>
          <w:i w:val="0"/>
          <w:caps w:val="0"/>
          <w:color w:val="2E3033"/>
          <w:spacing w:val="0"/>
          <w:sz w:val="24"/>
          <w:szCs w:val="24"/>
          <w:shd w:val="clear" w:fill="FFFFFF"/>
        </w:rPr>
        <w:t xml:space="preserve"> (I)(11), 51-51.</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Lowe, S. (2002). The cultural shadows of cross cultural research: images of culture. </w:t>
      </w:r>
      <w:r>
        <w:rPr>
          <w:rFonts w:hint="default" w:ascii="Times New Roman" w:hAnsi="Times New Roman" w:eastAsia="宋体" w:cs="Times New Roman"/>
          <w:i/>
          <w:caps w:val="0"/>
          <w:color w:val="222222"/>
          <w:spacing w:val="0"/>
          <w:sz w:val="24"/>
          <w:szCs w:val="24"/>
          <w:shd w:val="clear" w:fill="FFFFFF"/>
        </w:rPr>
        <w:t>Culture and Organization</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8</w:t>
      </w:r>
      <w:r>
        <w:rPr>
          <w:rFonts w:hint="default" w:ascii="Times New Roman" w:hAnsi="Times New Roman" w:eastAsia="宋体" w:cs="Times New Roman"/>
          <w:i w:val="0"/>
          <w:caps w:val="0"/>
          <w:color w:val="222222"/>
          <w:spacing w:val="0"/>
          <w:sz w:val="24"/>
          <w:szCs w:val="24"/>
          <w:shd w:val="clear" w:fill="FFFFFF"/>
        </w:rPr>
        <w:t>(1), 21-34.</w:t>
      </w:r>
    </w:p>
    <w:p>
      <w:pPr>
        <w:rPr>
          <w:rFonts w:hint="default" w:ascii="Times New Roman" w:hAnsi="Times New Roman" w:eastAsia="宋体" w:cs="Times New Roman"/>
          <w:i w:val="0"/>
          <w:caps w:val="0"/>
          <w:color w:val="222222"/>
          <w:spacing w:val="0"/>
          <w:sz w:val="24"/>
          <w:szCs w:val="24"/>
          <w:shd w:val="clear" w:fill="FFFFFF"/>
          <w:lang w:val="en-US"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Magnusson, P., Baack, D. W., Zdravkovic, S., Staub, K. M., &amp; Amine, L. S. (2008). Meta-analysis of cultural differences: Another slice at the apple. </w:t>
      </w:r>
      <w:r>
        <w:rPr>
          <w:rFonts w:hint="default" w:ascii="Times New Roman" w:hAnsi="Times New Roman" w:eastAsia="宋体" w:cs="Times New Roman"/>
          <w:i/>
          <w:caps w:val="0"/>
          <w:color w:val="222222"/>
          <w:spacing w:val="0"/>
          <w:sz w:val="24"/>
          <w:szCs w:val="24"/>
          <w:shd w:val="clear" w:fill="FFFFFF"/>
        </w:rPr>
        <w:t>International Business Review</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17</w:t>
      </w:r>
      <w:r>
        <w:rPr>
          <w:rFonts w:hint="default" w:ascii="Times New Roman" w:hAnsi="Times New Roman" w:eastAsia="宋体" w:cs="Times New Roman"/>
          <w:i w:val="0"/>
          <w:caps w:val="0"/>
          <w:color w:val="222222"/>
          <w:spacing w:val="0"/>
          <w:sz w:val="24"/>
          <w:szCs w:val="24"/>
          <w:shd w:val="clear" w:fill="FFFFFF"/>
        </w:rPr>
        <w:t>(5), 520-532.</w:t>
      </w:r>
    </w:p>
    <w:p>
      <w:pPr>
        <w:rPr>
          <w:rFonts w:hint="eastAsia" w:ascii="Arial" w:hAnsi="Arial" w:eastAsia="宋体" w:cs="Arial"/>
          <w:i w:val="0"/>
          <w:caps w:val="0"/>
          <w:color w:val="222222"/>
          <w:spacing w:val="0"/>
          <w:sz w:val="15"/>
          <w:szCs w:val="15"/>
          <w:shd w:val="clear" w:fill="FFFFFF"/>
          <w:lang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Mattel(2020). </w:t>
      </w:r>
      <w:r>
        <w:rPr>
          <w:rFonts w:hint="default" w:ascii="Times New Roman" w:hAnsi="Times New Roman" w:eastAsia="Helvetica" w:cs="Times New Roman"/>
          <w:i w:val="0"/>
          <w:caps w:val="0"/>
          <w:color w:val="000000"/>
          <w:spacing w:val="0"/>
          <w:sz w:val="24"/>
          <w:szCs w:val="24"/>
          <w:shd w:val="clear" w:fill="FFFFFF"/>
          <w:lang w:val="en-US" w:eastAsia="zh-CN"/>
        </w:rPr>
        <w:t>‘</w:t>
      </w:r>
      <w:r>
        <w:rPr>
          <w:rFonts w:hint="eastAsia" w:ascii="Times New Roman" w:hAnsi="Times New Roman" w:eastAsia="宋体" w:cs="Times New Roman"/>
          <w:i w:val="0"/>
          <w:caps w:val="0"/>
          <w:color w:val="222222"/>
          <w:spacing w:val="0"/>
          <w:sz w:val="24"/>
          <w:szCs w:val="24"/>
          <w:shd w:val="clear" w:fill="FFFFFF"/>
          <w:lang w:val="en-US" w:eastAsia="zh-CN"/>
        </w:rPr>
        <w:t>History</w:t>
      </w:r>
      <w:r>
        <w:rPr>
          <w:rFonts w:hint="default" w:ascii="Times New Roman" w:hAnsi="Times New Roman" w:eastAsia="Helvetica" w:cs="Times New Roman"/>
          <w:i w:val="0"/>
          <w:caps w:val="0"/>
          <w:color w:val="000000"/>
          <w:spacing w:val="0"/>
          <w:sz w:val="24"/>
          <w:szCs w:val="24"/>
          <w:shd w:val="clear" w:fill="FFFFFF"/>
          <w:lang w:val="en-US" w:eastAsia="zh-CN"/>
        </w:rPr>
        <w:t>’. [Online].</w:t>
      </w:r>
      <w:r>
        <w:rPr>
          <w:rFonts w:hint="eastAsia" w:ascii="Times New Roman" w:hAnsi="Times New Roman" w:eastAsia="Helvetica" w:cs="Times New Roman"/>
          <w:i w:val="0"/>
          <w:caps w:val="0"/>
          <w:color w:val="000000"/>
          <w:spacing w:val="0"/>
          <w:sz w:val="24"/>
          <w:szCs w:val="24"/>
          <w:shd w:val="clear" w:fill="FFFFFF"/>
          <w:lang w:val="en-US" w:eastAsia="zh-CN"/>
        </w:rPr>
        <w:t xml:space="preserve"> </w:t>
      </w:r>
      <w:r>
        <w:rPr>
          <w:rFonts w:hint="default" w:ascii="Times New Roman" w:hAnsi="Times New Roman" w:eastAsia="Helvetica" w:cs="Times New Roman"/>
          <w:i w:val="0"/>
          <w:caps w:val="0"/>
          <w:color w:val="000000"/>
          <w:spacing w:val="0"/>
          <w:sz w:val="24"/>
          <w:szCs w:val="24"/>
          <w:shd w:val="clear" w:fill="FFFFFF"/>
          <w:lang w:val="en-GB" w:eastAsia="zh-CN"/>
        </w:rPr>
        <w:t xml:space="preserve">Mattel. </w:t>
      </w:r>
      <w:r>
        <w:rPr>
          <w:rFonts w:ascii="Times New Roman" w:hAnsi="Times New Roman" w:cs="Times New Roman"/>
          <w:sz w:val="24"/>
          <w:szCs w:val="24"/>
        </w:rPr>
        <w:t xml:space="preserve">Available at: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"https://corporate.mattel.com/en-us/about/history" </w:instrText>
      </w:r>
      <w:r>
        <w:rPr>
          <w:rFonts w:hint="default" w:ascii="Times New Roman" w:hAnsi="Times New Roman" w:cs="Times New Roman"/>
          <w:sz w:val="24"/>
          <w:szCs w:val="24"/>
          <w:lang w:val="en-US" w:eastAsia="zh-CN"/>
        </w:rPr>
        <w:fldChar w:fldCharType="separate"/>
      </w:r>
      <w:r>
        <w:rPr>
          <w:rStyle w:val="7"/>
          <w:rFonts w:hint="default" w:ascii="Times New Roman" w:hAnsi="Times New Roman" w:cs="Times New Roman"/>
          <w:sz w:val="24"/>
          <w:szCs w:val="24"/>
          <w:lang w:val="en-US" w:eastAsia="zh-CN"/>
        </w:rPr>
        <w:t>https://corporate.mattel.com/en-us/about/history</w:t>
      </w:r>
      <w:r>
        <w:rPr>
          <w:rFonts w:hint="default" w:ascii="Times New Roman" w:hAnsi="Times New Roman" w:cs="Times New Roman"/>
          <w:sz w:val="24"/>
          <w:szCs w:val="24"/>
          <w:lang w:val="en-US" w:eastAsia="zh-CN"/>
        </w:rPr>
        <w:fldChar w:fldCharType="end"/>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default" w:ascii="Times New Roman" w:hAnsi="Times New Roman" w:eastAsia="Helvetica" w:cs="Times New Roman"/>
          <w:i w:val="0"/>
          <w:caps w:val="0"/>
          <w:color w:val="000000"/>
          <w:spacing w:val="0"/>
          <w:sz w:val="24"/>
          <w:szCs w:val="24"/>
          <w:shd w:val="clear" w:fill="FFFFFF"/>
          <w:lang w:val="en-GB" w:eastAsia="zh-CN"/>
        </w:rPr>
        <w:t>0st</w:t>
      </w:r>
      <w:r>
        <w:rPr>
          <w:rFonts w:hint="default" w:ascii="Times New Roman" w:hAnsi="Times New Roman" w:eastAsia="Helvetica" w:cs="Times New Roman"/>
          <w:i w:val="0"/>
          <w:caps w:val="0"/>
          <w:color w:val="000000"/>
          <w:spacing w:val="0"/>
          <w:sz w:val="24"/>
          <w:szCs w:val="24"/>
          <w:shd w:val="clear" w:fill="FFFFFF"/>
          <w:lang w:val="en-US" w:eastAsia="zh-CN"/>
        </w:rPr>
        <w:t xml:space="preserve">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eastAsia" w:ascii="Arial" w:hAnsi="Arial" w:cs="Arial"/>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McSweeney, B. (2002). Hofstede’s model of national cultural differences and their consequences: A triumph of faith-a failure of analysis.</w:t>
      </w:r>
      <w:r>
        <w:rPr>
          <w:rFonts w:hint="default" w:ascii="Times New Roman" w:hAnsi="Times New Roman" w:cs="Times New Roman"/>
          <w:i/>
          <w:iCs/>
          <w:sz w:val="24"/>
          <w:szCs w:val="24"/>
          <w:lang w:val="en-US" w:eastAsia="zh-CN"/>
        </w:rPr>
        <w:t xml:space="preserve"> Human relations</w:t>
      </w:r>
      <w:r>
        <w:rPr>
          <w:rFonts w:hint="default" w:ascii="Times New Roman" w:hAnsi="Times New Roman" w:cs="Times New Roman"/>
          <w:sz w:val="24"/>
          <w:szCs w:val="24"/>
          <w:lang w:val="en-US" w:eastAsia="zh-CN"/>
        </w:rPr>
        <w:t>, 55(1), pp.89-118.</w:t>
      </w:r>
    </w:p>
    <w:p>
      <w:pPr>
        <w:rPr>
          <w:rFonts w:hint="eastAsia" w:ascii="Arial" w:hAnsi="Arial" w:cs="Arial"/>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Moss, W. (1969). Human behaviour in organization. </w:t>
      </w:r>
      <w:r>
        <w:rPr>
          <w:rFonts w:hint="default" w:ascii="Times New Roman" w:hAnsi="Times New Roman" w:cs="Times New Roman"/>
          <w:i/>
          <w:iCs/>
          <w:sz w:val="24"/>
          <w:szCs w:val="24"/>
          <w:lang w:val="en-US" w:eastAsia="zh-CN"/>
        </w:rPr>
        <w:t>Organization Management in Forrestry</w:t>
      </w:r>
      <w:r>
        <w:rPr>
          <w:rFonts w:hint="default" w:ascii="Times New Roman" w:hAnsi="Times New Roman" w:cs="Times New Roman"/>
          <w:sz w:val="24"/>
          <w:szCs w:val="24"/>
          <w:lang w:val="en-US" w:eastAsia="zh-CN"/>
        </w:rPr>
        <w:t>, 5. pp. 12</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lang w:val="en-GB" w:eastAsia="zh-CN"/>
        </w:rPr>
      </w:pPr>
      <w:r>
        <w:rPr>
          <w:rFonts w:hint="default" w:ascii="Times New Roman" w:hAnsi="Times New Roman" w:eastAsia="宋体" w:cs="Times New Roman"/>
          <w:i w:val="0"/>
          <w:caps w:val="0"/>
          <w:color w:val="222222"/>
          <w:spacing w:val="0"/>
          <w:sz w:val="24"/>
          <w:szCs w:val="24"/>
          <w:shd w:val="clear" w:fill="FFFFFF"/>
        </w:rPr>
        <w:t>Pink, S. (2001). More visualising, more methodologies: on video, reflexivity and qualitative research. </w:t>
      </w:r>
      <w:r>
        <w:rPr>
          <w:rFonts w:hint="default" w:ascii="Times New Roman" w:hAnsi="Times New Roman" w:eastAsia="宋体" w:cs="Times New Roman"/>
          <w:i/>
          <w:caps w:val="0"/>
          <w:color w:val="222222"/>
          <w:spacing w:val="0"/>
          <w:sz w:val="24"/>
          <w:szCs w:val="24"/>
          <w:shd w:val="clear" w:fill="FFFFFF"/>
        </w:rPr>
        <w:t>The sociological review</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49</w:t>
      </w:r>
      <w:r>
        <w:rPr>
          <w:rFonts w:hint="default" w:ascii="Times New Roman" w:hAnsi="Times New Roman" w:eastAsia="宋体" w:cs="Times New Roman"/>
          <w:i w:val="0"/>
          <w:caps w:val="0"/>
          <w:color w:val="222222"/>
          <w:spacing w:val="0"/>
          <w:sz w:val="24"/>
          <w:szCs w:val="24"/>
          <w:shd w:val="clear" w:fill="FFFFFF"/>
        </w:rPr>
        <w:t>(4), 586-599.</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Porter, M. E. (1980). Competitive strategy: Techniques for analyzing industries and competitors.</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Porter, M. E. (1996). What is strategy. Published November. </w:t>
      </w:r>
      <w:r>
        <w:rPr>
          <w:rFonts w:hint="default" w:ascii="Times New Roman" w:hAnsi="Times New Roman" w:eastAsia="宋体" w:cs="Times New Roman"/>
          <w:i/>
          <w:caps w:val="0"/>
          <w:color w:val="222222"/>
          <w:spacing w:val="0"/>
          <w:sz w:val="24"/>
          <w:szCs w:val="24"/>
          <w:shd w:val="clear" w:fill="FFFFFF"/>
        </w:rPr>
        <w:t>Harvard Business Review</w:t>
      </w:r>
      <w:r>
        <w:rPr>
          <w:rFonts w:hint="default" w:ascii="Times New Roman" w:hAnsi="Times New Roman" w:eastAsia="宋体" w:cs="Times New Roman"/>
          <w:i w:val="0"/>
          <w:caps w:val="0"/>
          <w:color w:val="222222"/>
          <w:spacing w:val="0"/>
          <w:sz w:val="24"/>
          <w:szCs w:val="24"/>
          <w:shd w:val="clear" w:fill="FFFFFF"/>
        </w:rPr>
        <w:t>.</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lang w:val="en-GB" w:eastAsia="zh-CN"/>
        </w:rPr>
      </w:pPr>
      <w:r>
        <w:rPr>
          <w:rFonts w:hint="default" w:ascii="Times New Roman" w:hAnsi="Times New Roman" w:eastAsia="宋体" w:cs="Times New Roman"/>
          <w:i w:val="0"/>
          <w:caps w:val="0"/>
          <w:color w:val="222222"/>
          <w:spacing w:val="0"/>
          <w:sz w:val="24"/>
          <w:szCs w:val="24"/>
          <w:shd w:val="clear" w:fill="FFFFFF"/>
          <w:lang w:val="en-GB" w:eastAsia="zh-CN"/>
        </w:rPr>
        <w:t xml:space="preserve">Punch, M. (1994). ‘Politics and Ethics in Qualitative Research’, in N. K. Denzin and Y. S. Lincoln (eds), </w:t>
      </w:r>
      <w:r>
        <w:rPr>
          <w:rFonts w:hint="default" w:ascii="Times New Roman" w:hAnsi="Times New Roman" w:eastAsia="宋体" w:cs="Times New Roman"/>
          <w:i/>
          <w:iCs/>
          <w:caps w:val="0"/>
          <w:color w:val="222222"/>
          <w:spacing w:val="0"/>
          <w:sz w:val="24"/>
          <w:szCs w:val="24"/>
          <w:shd w:val="clear" w:fill="FFFFFF"/>
          <w:lang w:val="en-GB" w:eastAsia="zh-CN"/>
        </w:rPr>
        <w:t>Handbook of Qualitative Research</w:t>
      </w:r>
      <w:r>
        <w:rPr>
          <w:rFonts w:hint="default" w:ascii="Times New Roman" w:hAnsi="Times New Roman" w:eastAsia="宋体" w:cs="Times New Roman"/>
          <w:i w:val="0"/>
          <w:caps w:val="0"/>
          <w:color w:val="222222"/>
          <w:spacing w:val="0"/>
          <w:sz w:val="24"/>
          <w:szCs w:val="24"/>
          <w:shd w:val="clear" w:fill="FFFFFF"/>
          <w:lang w:val="en-GB" w:eastAsia="zh-CN"/>
        </w:rPr>
        <w:t>. Thousand Oaks, CA: Sage.</w:t>
      </w:r>
    </w:p>
    <w:p>
      <w:pPr>
        <w:rPr>
          <w:rFonts w:hint="eastAsia" w:ascii="Arial" w:hAnsi="Arial" w:cs="Arial"/>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Schwartz, S.H. (1992). Universals in the content and structure of values: Theoretical advances and empirical tests in 20 countries. In M. Zanna (Ed.), </w:t>
      </w:r>
      <w:r>
        <w:rPr>
          <w:rFonts w:hint="default" w:ascii="Times New Roman" w:hAnsi="Times New Roman" w:cs="Times New Roman"/>
          <w:i/>
          <w:iCs/>
          <w:sz w:val="24"/>
          <w:szCs w:val="24"/>
          <w:lang w:val="en-US" w:eastAsia="zh-CN"/>
        </w:rPr>
        <w:t>Advances in experimental social psychology</w:t>
      </w:r>
      <w:r>
        <w:rPr>
          <w:rFonts w:hint="default" w:ascii="Times New Roman" w:hAnsi="Times New Roman" w:cs="Times New Roman"/>
          <w:sz w:val="24"/>
          <w:szCs w:val="24"/>
          <w:lang w:val="en-US" w:eastAsia="zh-CN"/>
        </w:rPr>
        <w:t>, 25, 1–65.</w:t>
      </w:r>
    </w:p>
    <w:p>
      <w:pPr>
        <w:rPr>
          <w:rFonts w:hint="eastAsia" w:ascii="Arial" w:hAnsi="Arial" w:cs="Arial"/>
          <w:sz w:val="24"/>
          <w:szCs w:val="24"/>
          <w:lang w:eastAsia="zh-CN"/>
        </w:rPr>
      </w:pPr>
    </w:p>
    <w:p>
      <w:pPr>
        <w:rPr>
          <w:rFonts w:hint="eastAsia" w:ascii="Times New Roman" w:hAnsi="Times New Roman" w:eastAsia="宋体" w:cs="Times New Roman"/>
          <w:i w:val="0"/>
          <w:caps w:val="0"/>
          <w:color w:val="222222"/>
          <w:spacing w:val="0"/>
          <w:sz w:val="24"/>
          <w:szCs w:val="24"/>
          <w:shd w:val="clear" w:fill="FFFFFF"/>
          <w:lang w:eastAsia="zh-CN"/>
        </w:rPr>
      </w:pPr>
      <w:r>
        <w:rPr>
          <w:rFonts w:hint="default" w:ascii="Times New Roman" w:hAnsi="Times New Roman" w:eastAsia="宋体" w:cs="Times New Roman"/>
          <w:i w:val="0"/>
          <w:caps w:val="0"/>
          <w:color w:val="222222"/>
          <w:spacing w:val="0"/>
          <w:sz w:val="24"/>
          <w:szCs w:val="24"/>
          <w:shd w:val="clear" w:fill="FFFFFF"/>
        </w:rPr>
        <w:t>Shenkar, O. (2021). Using interdisciplinary lenses to enrich the treatment of culture in international business. </w:t>
      </w:r>
      <w:r>
        <w:rPr>
          <w:rFonts w:hint="default" w:ascii="Times New Roman" w:hAnsi="Times New Roman" w:eastAsia="宋体" w:cs="Times New Roman"/>
          <w:i/>
          <w:caps w:val="0"/>
          <w:color w:val="222222"/>
          <w:spacing w:val="0"/>
          <w:sz w:val="24"/>
          <w:szCs w:val="24"/>
          <w:shd w:val="clear" w:fill="FFFFFF"/>
        </w:rPr>
        <w:t>International Business Review</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30</w:t>
      </w:r>
      <w:r>
        <w:rPr>
          <w:rFonts w:hint="default" w:ascii="Times New Roman" w:hAnsi="Times New Roman" w:eastAsia="宋体" w:cs="Times New Roman"/>
          <w:i w:val="0"/>
          <w:caps w:val="0"/>
          <w:color w:val="222222"/>
          <w:spacing w:val="0"/>
          <w:sz w:val="24"/>
          <w:szCs w:val="24"/>
          <w:shd w:val="clear" w:fill="FFFFFF"/>
        </w:rPr>
        <w:t>(2)</w:t>
      </w:r>
      <w:r>
        <w:rPr>
          <w:rFonts w:hint="eastAsia" w:ascii="Times New Roman" w:hAnsi="Times New Roman" w:eastAsia="宋体" w:cs="Times New Roman"/>
          <w:i w:val="0"/>
          <w:caps w:val="0"/>
          <w:color w:val="222222"/>
          <w:spacing w:val="0"/>
          <w:sz w:val="24"/>
          <w:szCs w:val="24"/>
          <w:shd w:val="clear" w:fill="FFFFFF"/>
          <w:lang w:val="en-US" w:eastAsia="zh-CN"/>
        </w:rPr>
        <w:t>.</w:t>
      </w:r>
    </w:p>
    <w:p>
      <w:pPr>
        <w:rPr>
          <w:rFonts w:hint="eastAsia" w:ascii="Arial" w:hAnsi="Arial" w:cs="Arial"/>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Sinclair, J. (2008). Globalization and the advertising industry in China. Chinese Journal of Communication, 1(1), 77-90.</w:t>
      </w:r>
    </w:p>
    <w:p>
      <w:pPr>
        <w:rPr>
          <w:rFonts w:hint="default" w:ascii="Times New Roman" w:hAnsi="Times New Roman" w:cs="Times New Roman"/>
          <w:sz w:val="24"/>
          <w:szCs w:val="24"/>
          <w:lang w:val="en-US" w:eastAsia="zh-CN"/>
        </w:rPr>
      </w:pPr>
    </w:p>
    <w:p>
      <w:pPr>
        <w:rPr>
          <w:rFonts w:hint="default" w:ascii="Times New Roman" w:hAnsi="Times New Roman" w:eastAsia="宋体" w:cs="Times New Roman"/>
          <w:i w:val="0"/>
          <w:caps w:val="0"/>
          <w:color w:val="222222"/>
          <w:spacing w:val="0"/>
          <w:sz w:val="24"/>
          <w:szCs w:val="24"/>
          <w:shd w:val="clear" w:fill="FFFFFF"/>
          <w:lang w:val="en-US" w:eastAsia="zh-CN"/>
        </w:rPr>
      </w:pPr>
      <w:r>
        <w:rPr>
          <w:rFonts w:hint="eastAsia" w:ascii="Times New Roman" w:hAnsi="Times New Roman" w:eastAsia="宋体" w:cs="Times New Roman"/>
          <w:i w:val="0"/>
          <w:caps w:val="0"/>
          <w:color w:val="222222"/>
          <w:spacing w:val="0"/>
          <w:sz w:val="24"/>
          <w:szCs w:val="24"/>
          <w:shd w:val="clear" w:fill="FFFFFF"/>
          <w:lang w:val="en-US" w:eastAsia="zh-CN"/>
        </w:rPr>
        <w:t xml:space="preserve">Sohu (2019). </w:t>
      </w:r>
      <w:r>
        <w:rPr>
          <w:rFonts w:hint="default" w:ascii="Times New Roman" w:hAnsi="Times New Roman" w:eastAsia="Helvetica" w:cs="Times New Roman"/>
          <w:i w:val="0"/>
          <w:caps w:val="0"/>
          <w:color w:val="000000"/>
          <w:spacing w:val="0"/>
          <w:sz w:val="24"/>
          <w:szCs w:val="24"/>
          <w:shd w:val="clear" w:fill="FFFFFF"/>
          <w:lang w:val="en-US" w:eastAsia="zh-CN"/>
        </w:rPr>
        <w:t>‘</w:t>
      </w:r>
      <w:r>
        <w:rPr>
          <w:rFonts w:hint="eastAsia" w:ascii="Times New Roman" w:hAnsi="Times New Roman" w:eastAsia="宋体" w:cs="Times New Roman"/>
          <w:i w:val="0"/>
          <w:caps w:val="0"/>
          <w:color w:val="222222"/>
          <w:spacing w:val="0"/>
          <w:sz w:val="24"/>
          <w:szCs w:val="24"/>
          <w:shd w:val="clear" w:fill="FFFFFF"/>
          <w:lang w:val="en-US" w:eastAsia="zh-CN"/>
        </w:rPr>
        <w:t xml:space="preserve">Burger King </w:t>
      </w:r>
      <w:r>
        <w:rPr>
          <w:rFonts w:hint="eastAsia" w:ascii="Times New Roman" w:hAnsi="Times New Roman" w:eastAsia="宋体" w:cs="Times New Roman"/>
          <w:i w:val="0"/>
          <w:color w:val="222222"/>
          <w:spacing w:val="0"/>
          <w:sz w:val="24"/>
          <w:szCs w:val="24"/>
          <w:shd w:val="clear" w:fill="FFFFFF"/>
          <w:lang w:val="en-US" w:eastAsia="zh-CN"/>
        </w:rPr>
        <w:t>advertisement</w:t>
      </w:r>
      <w:r>
        <w:rPr>
          <w:rFonts w:hint="eastAsia" w:ascii="Times New Roman" w:hAnsi="Times New Roman" w:eastAsia="宋体" w:cs="Times New Roman"/>
          <w:i w:val="0"/>
          <w:caps w:val="0"/>
          <w:color w:val="222222"/>
          <w:spacing w:val="0"/>
          <w:sz w:val="24"/>
          <w:szCs w:val="24"/>
          <w:shd w:val="clear" w:fill="FFFFFF"/>
          <w:lang w:val="en-US" w:eastAsia="zh-CN"/>
        </w:rPr>
        <w:t xml:space="preserve"> event</w:t>
      </w:r>
      <w:r>
        <w:rPr>
          <w:rFonts w:hint="default" w:ascii="Times New Roman" w:hAnsi="Times New Roman" w:eastAsia="Helvetica" w:cs="Times New Roman"/>
          <w:i w:val="0"/>
          <w:caps w:val="0"/>
          <w:color w:val="000000"/>
          <w:spacing w:val="0"/>
          <w:sz w:val="24"/>
          <w:szCs w:val="24"/>
          <w:shd w:val="clear" w:fill="FFFFFF"/>
          <w:lang w:val="en-US" w:eastAsia="zh-CN"/>
        </w:rPr>
        <w:t>’. [Online].</w:t>
      </w:r>
      <w:r>
        <w:rPr>
          <w:rFonts w:hint="eastAsia" w:ascii="Times New Roman" w:hAnsi="Times New Roman" w:eastAsia="Helvetica" w:cs="Times New Roman"/>
          <w:i w:val="0"/>
          <w:caps w:val="0"/>
          <w:color w:val="000000"/>
          <w:spacing w:val="0"/>
          <w:sz w:val="24"/>
          <w:szCs w:val="24"/>
          <w:shd w:val="clear" w:fill="FFFFFF"/>
          <w:lang w:val="en-US" w:eastAsia="zh-CN"/>
        </w:rPr>
        <w:t xml:space="preserve"> Sohu</w:t>
      </w:r>
    </w:p>
    <w:p>
      <w:pPr>
        <w:rPr>
          <w:rFonts w:hint="default" w:ascii="Times New Roman" w:hAnsi="Times New Roman" w:eastAsia="宋体" w:cs="Times New Roman"/>
          <w:i w:val="0"/>
          <w:caps w:val="0"/>
          <w:color w:val="222222"/>
          <w:spacing w:val="0"/>
          <w:sz w:val="24"/>
          <w:szCs w:val="24"/>
          <w:shd w:val="clear" w:fill="FFFFFF"/>
          <w:lang w:val="en-GB" w:eastAsia="zh-CN"/>
        </w:rPr>
      </w:pPr>
      <w:r>
        <w:rPr>
          <w:rFonts w:hint="default" w:ascii="Times New Roman" w:hAnsi="Times New Roman" w:eastAsia="宋体" w:cs="Times New Roman"/>
          <w:i w:val="0"/>
          <w:caps w:val="0"/>
          <w:color w:val="222222"/>
          <w:spacing w:val="0"/>
          <w:sz w:val="24"/>
          <w:szCs w:val="24"/>
          <w:shd w:val="clear" w:fill="FFFFFF"/>
          <w:lang w:val="en-GB" w:eastAsia="zh-CN"/>
        </w:rPr>
        <w:fldChar w:fldCharType="begin"/>
      </w:r>
      <w:r>
        <w:rPr>
          <w:rFonts w:hint="default" w:ascii="Times New Roman" w:hAnsi="Times New Roman" w:eastAsia="宋体" w:cs="Times New Roman"/>
          <w:i w:val="0"/>
          <w:caps w:val="0"/>
          <w:color w:val="222222"/>
          <w:spacing w:val="0"/>
          <w:sz w:val="24"/>
          <w:szCs w:val="24"/>
          <w:shd w:val="clear" w:fill="FFFFFF"/>
          <w:lang w:val="en-GB" w:eastAsia="zh-CN"/>
        </w:rPr>
        <w:instrText xml:space="preserve"> HYPERLINK "https://www.sohu.com/a/307327218_660527" </w:instrText>
      </w:r>
      <w:r>
        <w:rPr>
          <w:rFonts w:hint="default" w:ascii="Times New Roman" w:hAnsi="Times New Roman" w:eastAsia="宋体" w:cs="Times New Roman"/>
          <w:i w:val="0"/>
          <w:caps w:val="0"/>
          <w:color w:val="222222"/>
          <w:spacing w:val="0"/>
          <w:sz w:val="24"/>
          <w:szCs w:val="24"/>
          <w:shd w:val="clear" w:fill="FFFFFF"/>
          <w:lang w:val="en-GB" w:eastAsia="zh-CN"/>
        </w:rPr>
        <w:fldChar w:fldCharType="separate"/>
      </w:r>
      <w:r>
        <w:rPr>
          <w:rStyle w:val="7"/>
          <w:rFonts w:hint="default" w:ascii="Times New Roman" w:hAnsi="Times New Roman" w:eastAsia="宋体" w:cs="Times New Roman"/>
          <w:i w:val="0"/>
          <w:caps w:val="0"/>
          <w:spacing w:val="0"/>
          <w:sz w:val="24"/>
          <w:szCs w:val="24"/>
          <w:shd w:val="clear" w:fill="FFFFFF"/>
          <w:lang w:val="en-GB" w:eastAsia="zh-CN"/>
        </w:rPr>
        <w:t>https://www.sohu.com/a/307327218_660527</w:t>
      </w:r>
      <w:r>
        <w:rPr>
          <w:rFonts w:hint="default" w:ascii="Times New Roman" w:hAnsi="Times New Roman" w:eastAsia="宋体" w:cs="Times New Roman"/>
          <w:i w:val="0"/>
          <w:caps w:val="0"/>
          <w:color w:val="222222"/>
          <w:spacing w:val="0"/>
          <w:sz w:val="24"/>
          <w:szCs w:val="24"/>
          <w:shd w:val="clear" w:fill="FFFFFF"/>
          <w:lang w:val="en-GB" w:eastAsia="zh-CN"/>
        </w:rPr>
        <w:fldChar w:fldCharType="end"/>
      </w:r>
    </w:p>
    <w:p>
      <w:pPr>
        <w:rPr>
          <w:rFonts w:hint="default" w:ascii="Times New Roman" w:hAnsi="Times New Roman" w:cs="Times New Roman"/>
          <w:sz w:val="24"/>
          <w:szCs w:val="24"/>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eastAsia" w:ascii="Times New Roman" w:hAnsi="Times New Roman" w:eastAsia="Helvetica" w:cs="Times New Roman"/>
          <w:i w:val="0"/>
          <w:caps w:val="0"/>
          <w:color w:val="000000"/>
          <w:spacing w:val="0"/>
          <w:sz w:val="24"/>
          <w:szCs w:val="24"/>
          <w:shd w:val="clear" w:fill="FFFFFF"/>
          <w:lang w:val="en-US" w:eastAsia="zh-CN"/>
        </w:rPr>
        <w:t>2</w:t>
      </w:r>
      <w:r>
        <w:rPr>
          <w:rFonts w:hint="default" w:ascii="Times New Roman" w:hAnsi="Times New Roman" w:eastAsia="Helvetica" w:cs="Times New Roman"/>
          <w:i w:val="0"/>
          <w:caps w:val="0"/>
          <w:color w:val="000000"/>
          <w:spacing w:val="0"/>
          <w:sz w:val="24"/>
          <w:szCs w:val="24"/>
          <w:shd w:val="clear" w:fill="FFFFFF"/>
          <w:lang w:val="en-US" w:eastAsia="zh-CN"/>
        </w:rPr>
        <w:t xml:space="preserve">th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eastAsia" w:ascii="Arial" w:hAnsi="Arial" w:cs="Arial"/>
          <w:sz w:val="24"/>
          <w:szCs w:val="24"/>
          <w:lang w:eastAsia="zh-CN"/>
        </w:rPr>
      </w:pPr>
    </w:p>
    <w:p>
      <w:pPr>
        <w:rPr>
          <w:rFonts w:hint="eastAsia" w:ascii="Times New Roman" w:hAnsi="Times New Roman" w:eastAsia="宋体" w:cs="Times New Roman"/>
          <w:i/>
          <w:caps w:val="0"/>
          <w:color w:val="222222"/>
          <w:spacing w:val="0"/>
          <w:sz w:val="24"/>
          <w:szCs w:val="24"/>
          <w:highlight w:val="yellow"/>
          <w:shd w:val="clear" w:fill="FFFFFF"/>
          <w:lang w:val="en-US" w:eastAsia="zh-CN"/>
        </w:rPr>
      </w:pPr>
      <w:r>
        <w:rPr>
          <w:rFonts w:hint="default" w:ascii="Times New Roman" w:hAnsi="Times New Roman" w:eastAsia="宋体" w:cs="Times New Roman"/>
          <w:i w:val="0"/>
          <w:caps w:val="0"/>
          <w:color w:val="222222"/>
          <w:spacing w:val="0"/>
          <w:sz w:val="24"/>
          <w:szCs w:val="24"/>
          <w:shd w:val="clear" w:fill="FFFFFF"/>
        </w:rPr>
        <w:t>Srivastava, S., Singh, S., &amp; Dhir, S. (2020). Culture and International business research: A review and research agenda. </w:t>
      </w:r>
      <w:r>
        <w:rPr>
          <w:rFonts w:hint="default" w:ascii="Times New Roman" w:hAnsi="Times New Roman" w:eastAsia="宋体" w:cs="Times New Roman"/>
          <w:i/>
          <w:caps w:val="0"/>
          <w:color w:val="222222"/>
          <w:spacing w:val="0"/>
          <w:sz w:val="24"/>
          <w:szCs w:val="24"/>
          <w:shd w:val="clear" w:fill="FFFFFF"/>
        </w:rPr>
        <w:t>International Business Review</w:t>
      </w:r>
      <w:r>
        <w:rPr>
          <w:rFonts w:hint="eastAsia" w:ascii="Times New Roman" w:hAnsi="Times New Roman" w:eastAsia="宋体" w:cs="Times New Roman"/>
          <w:i/>
          <w:caps w:val="0"/>
          <w:color w:val="222222"/>
          <w:spacing w:val="0"/>
          <w:sz w:val="24"/>
          <w:szCs w:val="24"/>
          <w:shd w:val="clear" w:fill="FFFFFF"/>
          <w:lang w:val="en-US" w:eastAsia="zh-CN"/>
        </w:rPr>
        <w:t>.</w:t>
      </w:r>
    </w:p>
    <w:p>
      <w:pPr>
        <w:rPr>
          <w:rFonts w:hint="eastAsia" w:ascii="Arial" w:hAnsi="Arial" w:cs="Arial"/>
          <w:sz w:val="24"/>
          <w:szCs w:val="24"/>
          <w:lang w:eastAsia="zh-CN"/>
        </w:rPr>
      </w:pPr>
    </w:p>
    <w:p>
      <w:pPr>
        <w:rPr>
          <w:rFonts w:hint="eastAsia" w:ascii="Times New Roman" w:hAnsi="Times New Roman" w:eastAsia="Helvetica" w:cs="Times New Roman"/>
          <w:i w:val="0"/>
          <w:caps w:val="0"/>
          <w:color w:val="000000"/>
          <w:spacing w:val="0"/>
          <w:sz w:val="24"/>
          <w:szCs w:val="24"/>
          <w:shd w:val="clear" w:fill="FFFFFF"/>
          <w:lang w:val="en-US" w:eastAsia="zh-CN"/>
        </w:rPr>
      </w:pPr>
      <w:r>
        <w:rPr>
          <w:rFonts w:hint="eastAsia" w:ascii="Times New Roman" w:hAnsi="Times New Roman" w:eastAsia="宋体" w:cs="Times New Roman"/>
          <w:i w:val="0"/>
          <w:caps w:val="0"/>
          <w:color w:val="222222"/>
          <w:spacing w:val="0"/>
          <w:sz w:val="24"/>
          <w:szCs w:val="24"/>
          <w:shd w:val="clear" w:fill="FFFFFF"/>
          <w:lang w:val="en-US" w:eastAsia="zh-CN"/>
        </w:rPr>
        <w:t xml:space="preserve">Stats Gov Cn(2020). </w:t>
      </w:r>
      <w:r>
        <w:rPr>
          <w:rFonts w:hint="default" w:ascii="Times New Roman" w:hAnsi="Times New Roman" w:eastAsia="Helvetica" w:cs="Times New Roman"/>
          <w:i w:val="0"/>
          <w:caps w:val="0"/>
          <w:color w:val="000000"/>
          <w:spacing w:val="0"/>
          <w:sz w:val="24"/>
          <w:szCs w:val="24"/>
          <w:shd w:val="clear" w:fill="FFFFFF"/>
          <w:lang w:val="en-US" w:eastAsia="zh-CN"/>
        </w:rPr>
        <w:t>‘</w:t>
      </w:r>
      <w:r>
        <w:rPr>
          <w:rFonts w:hint="eastAsia" w:ascii="Times New Roman" w:hAnsi="Times New Roman" w:eastAsia="宋体" w:cs="Times New Roman"/>
          <w:i w:val="0"/>
          <w:caps w:val="0"/>
          <w:color w:val="222222"/>
          <w:spacing w:val="0"/>
          <w:sz w:val="24"/>
          <w:szCs w:val="24"/>
          <w:shd w:val="clear" w:fill="FFFFFF"/>
          <w:lang w:val="en-US" w:eastAsia="zh-CN"/>
        </w:rPr>
        <w:t>China statistical yearbook</w:t>
      </w:r>
      <w:r>
        <w:rPr>
          <w:rFonts w:hint="default" w:ascii="Times New Roman" w:hAnsi="Times New Roman" w:eastAsia="Helvetica" w:cs="Times New Roman"/>
          <w:i w:val="0"/>
          <w:caps w:val="0"/>
          <w:color w:val="000000"/>
          <w:spacing w:val="0"/>
          <w:sz w:val="24"/>
          <w:szCs w:val="24"/>
          <w:shd w:val="clear" w:fill="FFFFFF"/>
          <w:lang w:val="en-US" w:eastAsia="zh-CN"/>
        </w:rPr>
        <w:t>’. [Online].</w:t>
      </w:r>
      <w:r>
        <w:rPr>
          <w:rFonts w:hint="eastAsia" w:ascii="Times New Roman" w:hAnsi="Times New Roman" w:eastAsia="Helvetica" w:cs="Times New Roman"/>
          <w:i w:val="0"/>
          <w:caps w:val="0"/>
          <w:color w:val="000000"/>
          <w:spacing w:val="0"/>
          <w:sz w:val="24"/>
          <w:szCs w:val="24"/>
          <w:shd w:val="clear" w:fill="FFFFFF"/>
          <w:lang w:val="en-US" w:eastAsia="zh-CN"/>
        </w:rPr>
        <w:t xml:space="preserve"> </w:t>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eastAsia" w:ascii="Times New Roman" w:hAnsi="Times New Roman" w:eastAsia="宋体" w:cs="Times New Roman"/>
          <w:i w:val="0"/>
          <w:caps w:val="0"/>
          <w:color w:val="222222"/>
          <w:spacing w:val="0"/>
          <w:sz w:val="24"/>
          <w:szCs w:val="24"/>
          <w:shd w:val="clear" w:fill="FFFFFF"/>
          <w:lang w:val="en-US" w:eastAsia="zh-CN"/>
        </w:rPr>
        <w:t xml:space="preserve">Stats Gov Cn. </w:t>
      </w:r>
      <w:r>
        <w:rPr>
          <w:rFonts w:hint="default" w:ascii="Times New Roman" w:hAnsi="Times New Roman" w:eastAsia="Helvetica" w:cs="Times New Roman"/>
          <w:i w:val="0"/>
          <w:caps w:val="0"/>
          <w:color w:val="000000"/>
          <w:spacing w:val="0"/>
          <w:sz w:val="24"/>
          <w:szCs w:val="24"/>
          <w:shd w:val="clear" w:fill="FFFFFF"/>
          <w:lang w:val="en-US" w:eastAsia="zh-CN"/>
        </w:rPr>
        <w:t xml:space="preserve">Available at: </w:t>
      </w:r>
    </w:p>
    <w:p>
      <w:pPr>
        <w:rPr>
          <w:rFonts w:hint="default" w:ascii="Times New Roman" w:hAnsi="Times New Roman" w:eastAsia="宋体" w:cs="Times New Roman"/>
          <w:i w:val="0"/>
          <w:caps w:val="0"/>
          <w:color w:val="222222"/>
          <w:spacing w:val="0"/>
          <w:sz w:val="24"/>
          <w:szCs w:val="24"/>
          <w:shd w:val="clear" w:fill="FFFFFF"/>
          <w:lang w:val="en-US" w:eastAsia="zh-CN"/>
        </w:rPr>
      </w:pPr>
      <w:r>
        <w:rPr>
          <w:rFonts w:hint="default" w:ascii="Times New Roman" w:hAnsi="Times New Roman" w:eastAsia="宋体" w:cs="Times New Roman"/>
          <w:i w:val="0"/>
          <w:caps w:val="0"/>
          <w:color w:val="222222"/>
          <w:spacing w:val="0"/>
          <w:sz w:val="24"/>
          <w:szCs w:val="24"/>
          <w:shd w:val="clear" w:fill="FFFFFF"/>
          <w:lang w:val="en-US" w:eastAsia="zh-CN"/>
        </w:rPr>
        <w:fldChar w:fldCharType="begin"/>
      </w:r>
      <w:r>
        <w:rPr>
          <w:rFonts w:hint="default" w:ascii="Times New Roman" w:hAnsi="Times New Roman" w:eastAsia="宋体" w:cs="Times New Roman"/>
          <w:i w:val="0"/>
          <w:caps w:val="0"/>
          <w:color w:val="222222"/>
          <w:spacing w:val="0"/>
          <w:sz w:val="24"/>
          <w:szCs w:val="24"/>
          <w:shd w:val="clear" w:fill="FFFFFF"/>
          <w:lang w:val="en-US" w:eastAsia="zh-CN"/>
        </w:rPr>
        <w:instrText xml:space="preserve"> HYPERLINK "http://www.stats.gov.cn/tjsj/ndsj/2020/indexch.htm" </w:instrText>
      </w:r>
      <w:r>
        <w:rPr>
          <w:rFonts w:hint="default" w:ascii="Times New Roman" w:hAnsi="Times New Roman" w:eastAsia="宋体" w:cs="Times New Roman"/>
          <w:i w:val="0"/>
          <w:caps w:val="0"/>
          <w:color w:val="222222"/>
          <w:spacing w:val="0"/>
          <w:sz w:val="24"/>
          <w:szCs w:val="24"/>
          <w:shd w:val="clear" w:fill="FFFFFF"/>
          <w:lang w:val="en-US" w:eastAsia="zh-CN"/>
        </w:rPr>
        <w:fldChar w:fldCharType="separate"/>
      </w:r>
      <w:r>
        <w:rPr>
          <w:rStyle w:val="7"/>
          <w:rFonts w:hint="default" w:ascii="Times New Roman" w:hAnsi="Times New Roman" w:eastAsia="宋体" w:cs="Times New Roman"/>
          <w:i w:val="0"/>
          <w:caps w:val="0"/>
          <w:spacing w:val="0"/>
          <w:sz w:val="24"/>
          <w:szCs w:val="24"/>
          <w:shd w:val="clear" w:fill="FFFFFF"/>
          <w:lang w:val="en-US" w:eastAsia="zh-CN"/>
        </w:rPr>
        <w:t>http://www.stats.gov.cn/tjsj/ndsj/2020/indexch.htm</w:t>
      </w:r>
      <w:r>
        <w:rPr>
          <w:rFonts w:hint="default" w:ascii="Times New Roman" w:hAnsi="Times New Roman" w:eastAsia="宋体" w:cs="Times New Roman"/>
          <w:i w:val="0"/>
          <w:caps w:val="0"/>
          <w:color w:val="222222"/>
          <w:spacing w:val="0"/>
          <w:sz w:val="24"/>
          <w:szCs w:val="24"/>
          <w:shd w:val="clear" w:fill="FFFFFF"/>
          <w:lang w:val="en-US" w:eastAsia="zh-CN"/>
        </w:rPr>
        <w:fldChar w:fldCharType="end"/>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eastAsia" w:ascii="Times New Roman" w:hAnsi="Times New Roman" w:eastAsia="Helvetica" w:cs="Times New Roman"/>
          <w:i w:val="0"/>
          <w:caps w:val="0"/>
          <w:color w:val="000000"/>
          <w:spacing w:val="0"/>
          <w:sz w:val="24"/>
          <w:szCs w:val="24"/>
          <w:shd w:val="clear" w:fill="FFFFFF"/>
          <w:lang w:val="en-US" w:eastAsia="zh-CN"/>
        </w:rPr>
        <w:t>2</w:t>
      </w:r>
      <w:r>
        <w:rPr>
          <w:rFonts w:hint="default" w:ascii="Times New Roman" w:hAnsi="Times New Roman" w:eastAsia="Helvetica" w:cs="Times New Roman"/>
          <w:i w:val="0"/>
          <w:caps w:val="0"/>
          <w:color w:val="000000"/>
          <w:spacing w:val="0"/>
          <w:sz w:val="24"/>
          <w:szCs w:val="24"/>
          <w:shd w:val="clear" w:fill="FFFFFF"/>
          <w:lang w:val="en-US" w:eastAsia="zh-CN"/>
        </w:rPr>
        <w:t xml:space="preserve">th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default" w:ascii="Arial" w:hAnsi="Arial" w:cs="Arial"/>
          <w:sz w:val="24"/>
          <w:szCs w:val="24"/>
          <w:lang w:val="en-GB" w:eastAsia="zh-CN"/>
        </w:rPr>
      </w:pPr>
    </w:p>
    <w:p>
      <w:pPr>
        <w:rPr>
          <w:rFonts w:hint="eastAsia" w:ascii="Times New Roman" w:hAnsi="Times New Roman" w:eastAsia="Helvetica" w:cs="Times New Roman"/>
          <w:i w:val="0"/>
          <w:caps w:val="0"/>
          <w:color w:val="000000"/>
          <w:spacing w:val="0"/>
          <w:sz w:val="24"/>
          <w:szCs w:val="24"/>
          <w:shd w:val="clear" w:fill="FFFFFF"/>
          <w:lang w:val="en-US" w:eastAsia="zh-CN"/>
        </w:rPr>
      </w:pPr>
      <w:r>
        <w:rPr>
          <w:rFonts w:hint="eastAsia" w:ascii="Times New Roman" w:hAnsi="Times New Roman" w:eastAsia="宋体" w:cs="Times New Roman"/>
          <w:i w:val="0"/>
          <w:caps w:val="0"/>
          <w:color w:val="222222"/>
          <w:spacing w:val="0"/>
          <w:sz w:val="24"/>
          <w:szCs w:val="24"/>
          <w:shd w:val="clear" w:fill="FFFFFF"/>
          <w:lang w:val="en-US" w:eastAsia="zh-CN"/>
        </w:rPr>
        <w:t xml:space="preserve">Stats Gov Cn(2020). </w:t>
      </w:r>
      <w:r>
        <w:rPr>
          <w:rFonts w:hint="default" w:ascii="Times New Roman" w:hAnsi="Times New Roman" w:eastAsia="Helvetica" w:cs="Times New Roman"/>
          <w:i w:val="0"/>
          <w:caps w:val="0"/>
          <w:color w:val="000000"/>
          <w:spacing w:val="0"/>
          <w:sz w:val="24"/>
          <w:szCs w:val="24"/>
          <w:shd w:val="clear" w:fill="FFFFFF"/>
          <w:lang w:val="en-US" w:eastAsia="zh-CN"/>
        </w:rPr>
        <w:t>‘</w:t>
      </w:r>
      <w:r>
        <w:rPr>
          <w:rFonts w:hint="eastAsia" w:ascii="Times New Roman" w:hAnsi="Times New Roman" w:eastAsia="宋体" w:cs="Times New Roman"/>
          <w:i w:val="0"/>
          <w:caps w:val="0"/>
          <w:color w:val="222222"/>
          <w:spacing w:val="0"/>
          <w:sz w:val="24"/>
          <w:szCs w:val="24"/>
          <w:shd w:val="clear" w:fill="FFFFFF"/>
          <w:lang w:val="en-US" w:eastAsia="zh-CN"/>
        </w:rPr>
        <w:t xml:space="preserve">GDP of Lanzhou City </w:t>
      </w:r>
      <w:r>
        <w:rPr>
          <w:rFonts w:hint="default" w:ascii="Times New Roman" w:hAnsi="Times New Roman" w:eastAsia="Helvetica" w:cs="Times New Roman"/>
          <w:i w:val="0"/>
          <w:caps w:val="0"/>
          <w:color w:val="000000"/>
          <w:spacing w:val="0"/>
          <w:sz w:val="24"/>
          <w:szCs w:val="24"/>
          <w:shd w:val="clear" w:fill="FFFFFF"/>
          <w:lang w:val="en-US" w:eastAsia="zh-CN"/>
        </w:rPr>
        <w:t>’. [Online].</w:t>
      </w:r>
      <w:r>
        <w:rPr>
          <w:rFonts w:hint="eastAsia" w:ascii="Times New Roman" w:hAnsi="Times New Roman" w:eastAsia="Helvetica" w:cs="Times New Roman"/>
          <w:i w:val="0"/>
          <w:caps w:val="0"/>
          <w:color w:val="000000"/>
          <w:spacing w:val="0"/>
          <w:sz w:val="24"/>
          <w:szCs w:val="24"/>
          <w:shd w:val="clear" w:fill="FFFFFF"/>
          <w:lang w:val="en-US" w:eastAsia="zh-CN"/>
        </w:rPr>
        <w:t xml:space="preserve"> </w:t>
      </w:r>
      <w:r>
        <w:rPr>
          <w:rFonts w:ascii="Times New Roman" w:hAnsi="Times New Roman" w:cs="Times New Roman"/>
          <w:sz w:val="24"/>
          <w:szCs w:val="24"/>
        </w:rPr>
        <w:t xml:space="preserve">Available at: </w:t>
      </w:r>
      <w:r>
        <w:rPr>
          <w:rFonts w:hint="eastAsia" w:ascii="Times New Roman" w:hAnsi="Times New Roman" w:eastAsia="Helvetica" w:cs="Times New Roman"/>
          <w:i w:val="0"/>
          <w:caps w:val="0"/>
          <w:color w:val="000000"/>
          <w:spacing w:val="0"/>
          <w:sz w:val="24"/>
          <w:szCs w:val="24"/>
          <w:shd w:val="clear" w:fill="FFFFFF"/>
          <w:lang w:val="en-US" w:eastAsia="zh-CN"/>
        </w:rPr>
        <w:t xml:space="preserve"> </w:t>
      </w:r>
    </w:p>
    <w:p>
      <w:pPr>
        <w:rPr>
          <w:rFonts w:hint="default" w:ascii="Times New Roman" w:hAnsi="Times New Roman" w:cs="Times New Roman"/>
          <w:sz w:val="24"/>
          <w:szCs w:val="24"/>
          <w:lang w:val="en-US" w:eastAsia="zh-CN"/>
        </w:rPr>
      </w:pPr>
      <w:r>
        <w:rPr>
          <w:rFonts w:hint="eastAsia" w:ascii="Times New Roman" w:hAnsi="Times New Roman" w:eastAsia="宋体" w:cs="Times New Roman"/>
          <w:i w:val="0"/>
          <w:caps w:val="0"/>
          <w:color w:val="222222"/>
          <w:spacing w:val="0"/>
          <w:sz w:val="24"/>
          <w:szCs w:val="24"/>
          <w:shd w:val="clear" w:fill="FFFFFF"/>
          <w:lang w:val="en-US" w:eastAsia="zh-CN"/>
        </w:rPr>
        <w:t xml:space="preserve">Stats Gov Cn. </w:t>
      </w:r>
      <w:r>
        <w:rPr>
          <w:rFonts w:hint="default" w:ascii="Times New Roman" w:hAnsi="Times New Roman" w:eastAsia="Helvetica" w:cs="Times New Roman"/>
          <w:i w:val="0"/>
          <w:caps w:val="0"/>
          <w:color w:val="000000"/>
          <w:spacing w:val="0"/>
          <w:sz w:val="24"/>
          <w:szCs w:val="24"/>
          <w:shd w:val="clear" w:fill="FFFFFF"/>
          <w:lang w:val="en-US" w:eastAsia="zh-CN"/>
        </w:rPr>
        <w:t xml:space="preserve">Available at: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"https://data.stats.gov.cn/search.htm?s=%E5%85%B0%E5%B7%9E%E5%B8%82GDP" </w:instrText>
      </w:r>
      <w:r>
        <w:rPr>
          <w:rFonts w:hint="default" w:ascii="Times New Roman" w:hAnsi="Times New Roman" w:cs="Times New Roman"/>
          <w:sz w:val="24"/>
          <w:szCs w:val="24"/>
          <w:lang w:val="en-US" w:eastAsia="zh-CN"/>
        </w:rPr>
        <w:fldChar w:fldCharType="separate"/>
      </w:r>
      <w:r>
        <w:rPr>
          <w:rStyle w:val="7"/>
          <w:rFonts w:hint="default" w:ascii="Times New Roman" w:hAnsi="Times New Roman" w:cs="Times New Roman"/>
          <w:sz w:val="24"/>
          <w:szCs w:val="24"/>
          <w:lang w:val="en-US" w:eastAsia="zh-CN"/>
        </w:rPr>
        <w:t>https://data.stats.gov.cn/search.htm?s=%E5%85%B0%E5%B7%9E%E5%B8%82GDP</w:t>
      </w:r>
      <w:r>
        <w:rPr>
          <w:rFonts w:hint="default" w:ascii="Times New Roman" w:hAnsi="Times New Roman" w:cs="Times New Roman"/>
          <w:sz w:val="24"/>
          <w:szCs w:val="24"/>
          <w:lang w:val="en-US" w:eastAsia="zh-CN"/>
        </w:rPr>
        <w:fldChar w:fldCharType="end"/>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default" w:ascii="Times New Roman" w:hAnsi="Times New Roman" w:eastAsia="Helvetica" w:cs="Times New Roman"/>
          <w:i w:val="0"/>
          <w:caps w:val="0"/>
          <w:color w:val="000000"/>
          <w:spacing w:val="0"/>
          <w:sz w:val="24"/>
          <w:szCs w:val="24"/>
          <w:shd w:val="clear" w:fill="FFFFFF"/>
          <w:lang w:val="en-GB" w:eastAsia="zh-CN"/>
        </w:rPr>
        <w:t>0st</w:t>
      </w:r>
      <w:r>
        <w:rPr>
          <w:rFonts w:hint="default" w:ascii="Times New Roman" w:hAnsi="Times New Roman" w:eastAsia="Helvetica" w:cs="Times New Roman"/>
          <w:i w:val="0"/>
          <w:caps w:val="0"/>
          <w:color w:val="000000"/>
          <w:spacing w:val="0"/>
          <w:sz w:val="24"/>
          <w:szCs w:val="24"/>
          <w:shd w:val="clear" w:fill="FFFFFF"/>
          <w:lang w:val="en-US" w:eastAsia="zh-CN"/>
        </w:rPr>
        <w:t xml:space="preserve">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eastAsia" w:ascii="Arial" w:hAnsi="Arial" w:cs="Arial"/>
          <w:sz w:val="24"/>
          <w:szCs w:val="24"/>
          <w:lang w:eastAsia="zh-CN"/>
        </w:rPr>
      </w:pPr>
    </w:p>
    <w:p>
      <w:pPr>
        <w:rPr>
          <w:rFonts w:hint="eastAsia" w:ascii="Times New Roman" w:hAnsi="Times New Roman" w:eastAsia="Helvetica" w:cs="Times New Roman"/>
          <w:i w:val="0"/>
          <w:caps w:val="0"/>
          <w:color w:val="000000"/>
          <w:spacing w:val="0"/>
          <w:sz w:val="24"/>
          <w:szCs w:val="24"/>
          <w:shd w:val="clear" w:fill="FFFFFF"/>
          <w:lang w:val="en-US" w:eastAsia="zh-CN"/>
        </w:rPr>
      </w:pPr>
      <w:r>
        <w:rPr>
          <w:rFonts w:hint="eastAsia" w:ascii="Times New Roman" w:hAnsi="Times New Roman" w:eastAsia="宋体" w:cs="Times New Roman"/>
          <w:i w:val="0"/>
          <w:caps w:val="0"/>
          <w:color w:val="222222"/>
          <w:spacing w:val="0"/>
          <w:sz w:val="24"/>
          <w:szCs w:val="24"/>
          <w:shd w:val="clear" w:fill="FFFFFF"/>
          <w:lang w:val="en-US" w:eastAsia="zh-CN"/>
        </w:rPr>
        <w:t xml:space="preserve">Stats Gov Cn(2020). </w:t>
      </w:r>
      <w:r>
        <w:rPr>
          <w:rFonts w:hint="default" w:ascii="Times New Roman" w:hAnsi="Times New Roman" w:eastAsia="Helvetica" w:cs="Times New Roman"/>
          <w:i w:val="0"/>
          <w:caps w:val="0"/>
          <w:color w:val="000000"/>
          <w:spacing w:val="0"/>
          <w:sz w:val="24"/>
          <w:szCs w:val="24"/>
          <w:shd w:val="clear" w:fill="FFFFFF"/>
          <w:lang w:val="en-US" w:eastAsia="zh-CN"/>
        </w:rPr>
        <w:t>‘</w:t>
      </w:r>
      <w:r>
        <w:rPr>
          <w:rFonts w:hint="eastAsia" w:ascii="Times New Roman" w:hAnsi="Times New Roman" w:eastAsia="宋体" w:cs="Times New Roman"/>
          <w:i w:val="0"/>
          <w:caps w:val="0"/>
          <w:color w:val="222222"/>
          <w:spacing w:val="0"/>
          <w:sz w:val="24"/>
          <w:szCs w:val="24"/>
          <w:shd w:val="clear" w:fill="FFFFFF"/>
          <w:lang w:val="en-US" w:eastAsia="zh-CN"/>
        </w:rPr>
        <w:t xml:space="preserve">GDP of Shanghai City </w:t>
      </w:r>
      <w:r>
        <w:rPr>
          <w:rFonts w:hint="default" w:ascii="Times New Roman" w:hAnsi="Times New Roman" w:eastAsia="Helvetica" w:cs="Times New Roman"/>
          <w:i w:val="0"/>
          <w:caps w:val="0"/>
          <w:color w:val="000000"/>
          <w:spacing w:val="0"/>
          <w:sz w:val="24"/>
          <w:szCs w:val="24"/>
          <w:shd w:val="clear" w:fill="FFFFFF"/>
          <w:lang w:val="en-US" w:eastAsia="zh-CN"/>
        </w:rPr>
        <w:t>’. [Online].</w:t>
      </w:r>
      <w:r>
        <w:rPr>
          <w:rFonts w:hint="eastAsia" w:ascii="Times New Roman" w:hAnsi="Times New Roman" w:eastAsia="Helvetica" w:cs="Times New Roman"/>
          <w:i w:val="0"/>
          <w:caps w:val="0"/>
          <w:color w:val="000000"/>
          <w:spacing w:val="0"/>
          <w:sz w:val="24"/>
          <w:szCs w:val="24"/>
          <w:shd w:val="clear" w:fill="FFFFFF"/>
          <w:lang w:val="en-US" w:eastAsia="zh-CN"/>
        </w:rPr>
        <w:t xml:space="preserve"> </w:t>
      </w:r>
      <w:r>
        <w:rPr>
          <w:rFonts w:ascii="Times New Roman" w:hAnsi="Times New Roman" w:cs="Times New Roman"/>
          <w:sz w:val="24"/>
          <w:szCs w:val="24"/>
        </w:rPr>
        <w:t xml:space="preserve">Available at: </w:t>
      </w:r>
    </w:p>
    <w:p>
      <w:pPr>
        <w:rPr>
          <w:rFonts w:hint="default" w:ascii="Times New Roman" w:hAnsi="Times New Roman" w:cs="Times New Roman"/>
          <w:sz w:val="24"/>
          <w:szCs w:val="24"/>
          <w:lang w:val="en-US" w:eastAsia="zh-CN"/>
        </w:rPr>
      </w:pPr>
      <w:r>
        <w:rPr>
          <w:rFonts w:hint="eastAsia" w:ascii="Times New Roman" w:hAnsi="Times New Roman" w:eastAsia="宋体" w:cs="Times New Roman"/>
          <w:i w:val="0"/>
          <w:caps w:val="0"/>
          <w:color w:val="222222"/>
          <w:spacing w:val="0"/>
          <w:sz w:val="24"/>
          <w:szCs w:val="24"/>
          <w:shd w:val="clear" w:fill="FFFFFF"/>
          <w:lang w:val="en-US" w:eastAsia="zh-CN"/>
        </w:rPr>
        <w:t xml:space="preserve">Stats Gov Cn. </w:t>
      </w:r>
      <w:r>
        <w:rPr>
          <w:rFonts w:hint="default" w:ascii="Times New Roman" w:hAnsi="Times New Roman" w:eastAsia="Helvetica" w:cs="Times New Roman"/>
          <w:i w:val="0"/>
          <w:caps w:val="0"/>
          <w:color w:val="000000"/>
          <w:spacing w:val="0"/>
          <w:sz w:val="24"/>
          <w:szCs w:val="24"/>
          <w:shd w:val="clear" w:fill="FFFFFF"/>
          <w:lang w:val="en-US" w:eastAsia="zh-CN"/>
        </w:rPr>
        <w:t xml:space="preserve">Available at: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"https://data.stats.gov.cn/search.htm?s=%E4%B8%8A%E6%B5%B7%E5%B8%82GDP" </w:instrText>
      </w:r>
      <w:r>
        <w:rPr>
          <w:rFonts w:hint="default" w:ascii="Times New Roman" w:hAnsi="Times New Roman" w:cs="Times New Roman"/>
          <w:sz w:val="24"/>
          <w:szCs w:val="24"/>
          <w:lang w:val="en-US" w:eastAsia="zh-CN"/>
        </w:rPr>
        <w:fldChar w:fldCharType="separate"/>
      </w:r>
      <w:r>
        <w:rPr>
          <w:rStyle w:val="7"/>
          <w:rFonts w:hint="default" w:ascii="Times New Roman" w:hAnsi="Times New Roman" w:cs="Times New Roman"/>
          <w:sz w:val="24"/>
          <w:szCs w:val="24"/>
          <w:lang w:val="en-US" w:eastAsia="zh-CN"/>
        </w:rPr>
        <w:t>https://data.stats.gov.cn/search.htm?s=%E4%B8%8A%E6%B5%B7%E5%B8%82GDP</w:t>
      </w:r>
      <w:r>
        <w:rPr>
          <w:rFonts w:hint="default" w:ascii="Times New Roman" w:hAnsi="Times New Roman" w:cs="Times New Roman"/>
          <w:sz w:val="24"/>
          <w:szCs w:val="24"/>
          <w:lang w:val="en-US" w:eastAsia="zh-CN"/>
        </w:rPr>
        <w:fldChar w:fldCharType="end"/>
      </w:r>
    </w:p>
    <w:p>
      <w:pPr>
        <w:rPr>
          <w:rFonts w:hint="default" w:ascii="Times New Roman" w:hAnsi="Times New Roman" w:eastAsia="Helvetica" w:cs="Times New Roman"/>
          <w:i w:val="0"/>
          <w:caps w:val="0"/>
          <w:color w:val="000000"/>
          <w:spacing w:val="0"/>
          <w:sz w:val="24"/>
          <w:szCs w:val="24"/>
          <w:shd w:val="clear" w:fill="FFFFFF"/>
          <w:lang w:val="en-US" w:eastAsia="zh-CN"/>
        </w:rPr>
      </w:pPr>
      <w:r>
        <w:rPr>
          <w:rFonts w:hint="default" w:ascii="Times New Roman" w:hAnsi="Times New Roman" w:eastAsia="Helvetica" w:cs="Times New Roman"/>
          <w:i w:val="0"/>
          <w:caps w:val="0"/>
          <w:color w:val="000000"/>
          <w:spacing w:val="0"/>
          <w:sz w:val="24"/>
          <w:szCs w:val="24"/>
          <w:shd w:val="clear" w:fill="FFFFFF"/>
          <w:lang w:val="en-US" w:eastAsia="zh-CN"/>
        </w:rPr>
        <w:t>[Accessed 1</w:t>
      </w:r>
      <w:r>
        <w:rPr>
          <w:rFonts w:hint="default" w:ascii="Times New Roman" w:hAnsi="Times New Roman" w:eastAsia="Helvetica" w:cs="Times New Roman"/>
          <w:i w:val="0"/>
          <w:caps w:val="0"/>
          <w:color w:val="000000"/>
          <w:spacing w:val="0"/>
          <w:sz w:val="24"/>
          <w:szCs w:val="24"/>
          <w:shd w:val="clear" w:fill="FFFFFF"/>
          <w:lang w:val="en-GB" w:eastAsia="zh-CN"/>
        </w:rPr>
        <w:t>0st</w:t>
      </w:r>
      <w:r>
        <w:rPr>
          <w:rFonts w:hint="default" w:ascii="Times New Roman" w:hAnsi="Times New Roman" w:eastAsia="Helvetica" w:cs="Times New Roman"/>
          <w:i w:val="0"/>
          <w:caps w:val="0"/>
          <w:color w:val="000000"/>
          <w:spacing w:val="0"/>
          <w:sz w:val="24"/>
          <w:szCs w:val="24"/>
          <w:shd w:val="clear" w:fill="FFFFFF"/>
          <w:lang w:val="en-US" w:eastAsia="zh-CN"/>
        </w:rPr>
        <w:t xml:space="preserve"> </w:t>
      </w:r>
      <w:r>
        <w:rPr>
          <w:rFonts w:hint="eastAsia" w:ascii="Times New Roman" w:hAnsi="Times New Roman" w:eastAsia="Helvetica" w:cs="Times New Roman"/>
          <w:i w:val="0"/>
          <w:caps w:val="0"/>
          <w:color w:val="000000"/>
          <w:spacing w:val="0"/>
          <w:sz w:val="24"/>
          <w:szCs w:val="24"/>
          <w:shd w:val="clear" w:fill="FFFFFF"/>
          <w:lang w:val="en-US" w:eastAsia="zh-CN"/>
        </w:rPr>
        <w:t>Mar</w:t>
      </w:r>
      <w:r>
        <w:rPr>
          <w:rFonts w:hint="default" w:ascii="Times New Roman" w:hAnsi="Times New Roman" w:eastAsia="Helvetica" w:cs="Times New Roman"/>
          <w:i w:val="0"/>
          <w:caps w:val="0"/>
          <w:color w:val="000000"/>
          <w:spacing w:val="0"/>
          <w:sz w:val="24"/>
          <w:szCs w:val="24"/>
          <w:shd w:val="clear" w:fill="FFFFFF"/>
          <w:lang w:val="en-US" w:eastAsia="zh-CN"/>
        </w:rPr>
        <w:t xml:space="preserve"> 2021.]</w:t>
      </w:r>
    </w:p>
    <w:p>
      <w:pPr>
        <w:rPr>
          <w:rFonts w:hint="default" w:ascii="Times New Roman" w:hAnsi="Times New Roman" w:eastAsia="Helvetica" w:cs="Times New Roman"/>
          <w:i w:val="0"/>
          <w:caps w:val="0"/>
          <w:color w:val="000000"/>
          <w:spacing w:val="0"/>
          <w:sz w:val="24"/>
          <w:szCs w:val="24"/>
          <w:shd w:val="clear" w:fill="FFFFFF"/>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Wei, W. (2012). A perspective on the connotation of cross-cultural marketing from the failure cases of multinational enterprises in China. Journal of bohai university (philosophy and social science edition)(4), 49-52</w:t>
      </w:r>
    </w:p>
    <w:p>
      <w:pPr>
        <w:rPr>
          <w:rFonts w:hint="eastAsia" w:ascii="Arial" w:hAnsi="Arial" w:cs="Arial"/>
          <w:sz w:val="24"/>
          <w:szCs w:val="24"/>
          <w:lang w:eastAsia="zh-CN"/>
        </w:rPr>
      </w:pPr>
    </w:p>
    <w:p>
      <w:pPr>
        <w:rPr>
          <w:rFonts w:hint="default" w:ascii="Times New Roman" w:hAnsi="Times New Roman" w:cs="Times New Roman"/>
          <w:i/>
          <w:iCs/>
          <w:sz w:val="24"/>
          <w:szCs w:val="24"/>
          <w:lang w:val="en-US" w:eastAsia="zh-CN"/>
        </w:rPr>
      </w:pPr>
      <w:r>
        <w:rPr>
          <w:rFonts w:hint="default" w:ascii="Times New Roman" w:hAnsi="Times New Roman" w:cs="Times New Roman"/>
          <w:sz w:val="24"/>
          <w:szCs w:val="24"/>
          <w:lang w:val="en-US" w:eastAsia="zh-CN"/>
        </w:rPr>
        <w:t xml:space="preserve">Zeng Gang and Wang fei (2007). Impact of Cultural Differences in China-Germany Business on Shanghai Volkswagen's Supplier Network. </w:t>
      </w:r>
      <w:r>
        <w:rPr>
          <w:rFonts w:hint="default" w:ascii="Times New Roman" w:hAnsi="Times New Roman" w:cs="Times New Roman"/>
          <w:i/>
          <w:iCs/>
          <w:sz w:val="24"/>
          <w:szCs w:val="24"/>
          <w:lang w:val="en-US" w:eastAsia="zh-CN"/>
        </w:rPr>
        <w:t xml:space="preserve">Journal of Nanjing Xiaozhuang University, </w:t>
      </w:r>
      <w:r>
        <w:rPr>
          <w:rFonts w:hint="default" w:ascii="Times New Roman" w:hAnsi="Times New Roman" w:cs="Times New Roman"/>
          <w:i w:val="0"/>
          <w:iCs w:val="0"/>
          <w:sz w:val="24"/>
          <w:szCs w:val="24"/>
          <w:lang w:val="en-US" w:eastAsia="zh-CN"/>
        </w:rPr>
        <w:t>43-48</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lang w:val="en-US" w:eastAsia="zh-CN"/>
        </w:rPr>
      </w:pPr>
      <w:r>
        <w:rPr>
          <w:rFonts w:hint="default" w:ascii="Times New Roman" w:hAnsi="Times New Roman" w:eastAsia="宋体" w:cs="Times New Roman"/>
          <w:i w:val="0"/>
          <w:caps w:val="0"/>
          <w:color w:val="222222"/>
          <w:spacing w:val="0"/>
          <w:sz w:val="24"/>
          <w:szCs w:val="24"/>
          <w:shd w:val="clear" w:fill="FFFFFF"/>
        </w:rPr>
        <w:t>Zeng, H., &amp; Hao, L. (2016). Cross-cultural examination of the effects of promotional framing on consumers’ responses: a comparison of China and Pakistan. </w:t>
      </w:r>
      <w:r>
        <w:rPr>
          <w:rFonts w:hint="default" w:ascii="Times New Roman" w:hAnsi="Times New Roman" w:eastAsia="宋体" w:cs="Times New Roman"/>
          <w:i/>
          <w:caps w:val="0"/>
          <w:color w:val="222222"/>
          <w:spacing w:val="0"/>
          <w:sz w:val="24"/>
          <w:szCs w:val="24"/>
          <w:shd w:val="clear" w:fill="FFFFFF"/>
        </w:rPr>
        <w:t>International Business Review</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25</w:t>
      </w:r>
      <w:r>
        <w:rPr>
          <w:rFonts w:hint="default" w:ascii="Times New Roman" w:hAnsi="Times New Roman" w:eastAsia="宋体" w:cs="Times New Roman"/>
          <w:i w:val="0"/>
          <w:caps w:val="0"/>
          <w:color w:val="222222"/>
          <w:spacing w:val="0"/>
          <w:sz w:val="24"/>
          <w:szCs w:val="24"/>
          <w:shd w:val="clear" w:fill="FFFFFF"/>
        </w:rPr>
        <w:t>(5), 1020-1029.</w:t>
      </w: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lang w:val="en-US" w:eastAsia="zh-CN"/>
        </w:rPr>
      </w:pPr>
      <w:r>
        <w:rPr>
          <w:rFonts w:hint="default" w:ascii="Times New Roman" w:hAnsi="Times New Roman" w:eastAsia="宋体" w:cs="Times New Roman"/>
          <w:i w:val="0"/>
          <w:caps w:val="0"/>
          <w:color w:val="222222"/>
          <w:spacing w:val="0"/>
          <w:sz w:val="24"/>
          <w:szCs w:val="24"/>
          <w:shd w:val="clear" w:fill="FFFFFF"/>
        </w:rPr>
        <w:t>Zhang, W. (2020). Consumption, taste, and the economic transition in modern China. </w:t>
      </w:r>
      <w:r>
        <w:rPr>
          <w:rFonts w:hint="default" w:ascii="Times New Roman" w:hAnsi="Times New Roman" w:eastAsia="宋体" w:cs="Times New Roman"/>
          <w:i/>
          <w:caps w:val="0"/>
          <w:color w:val="222222"/>
          <w:spacing w:val="0"/>
          <w:sz w:val="24"/>
          <w:szCs w:val="24"/>
          <w:shd w:val="clear" w:fill="FFFFFF"/>
        </w:rPr>
        <w:t>Consumption Markets &amp; Culture</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23</w:t>
      </w:r>
      <w:r>
        <w:rPr>
          <w:rFonts w:hint="default" w:ascii="Times New Roman" w:hAnsi="Times New Roman" w:eastAsia="宋体" w:cs="Times New Roman"/>
          <w:i w:val="0"/>
          <w:caps w:val="0"/>
          <w:color w:val="222222"/>
          <w:spacing w:val="0"/>
          <w:sz w:val="24"/>
          <w:szCs w:val="24"/>
          <w:shd w:val="clear" w:fill="FFFFFF"/>
        </w:rPr>
        <w:t>(1), 1-20.</w:t>
      </w:r>
    </w:p>
    <w:p>
      <w:pPr>
        <w:rPr>
          <w:rFonts w:hint="eastAsia" w:ascii="Arial" w:hAnsi="Arial" w:cs="Arial"/>
          <w:sz w:val="24"/>
          <w:szCs w:val="24"/>
          <w:lang w:eastAsia="zh-CN"/>
        </w:rPr>
      </w:pPr>
    </w:p>
    <w:p>
      <w:pPr>
        <w:rPr>
          <w:rFonts w:hint="eastAsia" w:ascii="Arial" w:hAnsi="Arial" w:cs="Arial"/>
          <w:sz w:val="24"/>
          <w:szCs w:val="24"/>
          <w:lang w:eastAsia="zh-CN"/>
        </w:rPr>
      </w:pPr>
    </w:p>
    <w:p>
      <w:pPr>
        <w:rPr>
          <w:rFonts w:hint="eastAsia" w:ascii="Arial" w:hAnsi="Arial" w:cs="Arial"/>
          <w:sz w:val="24"/>
          <w:szCs w:val="24"/>
          <w:lang w:eastAsia="zh-CN"/>
        </w:rPr>
      </w:pPr>
    </w:p>
    <w:p>
      <w:pPr>
        <w:rPr>
          <w:rFonts w:hint="eastAsia" w:ascii="Arial" w:hAnsi="Arial" w:cs="Arial"/>
          <w:sz w:val="24"/>
          <w:szCs w:val="24"/>
          <w:lang w:eastAsia="zh-CN"/>
        </w:rPr>
      </w:pPr>
    </w:p>
    <w:p>
      <w:pPr>
        <w:rPr>
          <w:rFonts w:hint="eastAsia" w:ascii="Arial" w:hAnsi="Arial" w:cs="Arial"/>
          <w:sz w:val="24"/>
          <w:szCs w:val="24"/>
          <w:lang w:eastAsia="zh-CN"/>
        </w:rPr>
      </w:pPr>
    </w:p>
    <w:p>
      <w:pPr>
        <w:rPr>
          <w:rFonts w:hint="eastAsia" w:ascii="Arial" w:hAnsi="Arial" w:cs="Arial"/>
          <w:sz w:val="24"/>
          <w:szCs w:val="24"/>
          <w:lang w:eastAsia="zh-CN"/>
        </w:rPr>
      </w:pPr>
    </w:p>
    <w:p>
      <w:pPr>
        <w:rPr>
          <w:rFonts w:hint="eastAsia" w:ascii="Arial" w:hAnsi="Arial" w:cs="Arial"/>
          <w:sz w:val="24"/>
          <w:szCs w:val="24"/>
          <w:lang w:eastAsia="zh-CN"/>
        </w:rPr>
      </w:pPr>
    </w:p>
    <w:p>
      <w:pPr>
        <w:rPr>
          <w:rFonts w:hint="eastAsia" w:ascii="Arial" w:hAnsi="Arial" w:cs="Arial"/>
          <w:sz w:val="24"/>
          <w:szCs w:val="24"/>
          <w:lang w:eastAsia="zh-CN"/>
        </w:rPr>
      </w:pPr>
    </w:p>
    <w:p>
      <w:pPr>
        <w:rPr>
          <w:rFonts w:hint="default" w:ascii="Times New Roman" w:hAnsi="Times New Roman" w:eastAsia="宋体" w:cs="Times New Roman"/>
          <w:i w:val="0"/>
          <w:caps w:val="0"/>
          <w:color w:val="222222"/>
          <w:spacing w:val="0"/>
          <w:sz w:val="24"/>
          <w:szCs w:val="24"/>
          <w:shd w:val="clear" w:fill="FFFFFF"/>
          <w:lang w:val="en-US" w:eastAsia="zh-CN"/>
        </w:rPr>
      </w:pPr>
    </w:p>
    <w:p>
      <w:pPr>
        <w:rPr>
          <w:rFonts w:hint="default" w:ascii="Times New Roman" w:hAnsi="Times New Roman" w:eastAsia="宋体" w:cs="Times New Roman"/>
          <w:i w:val="0"/>
          <w:caps w:val="0"/>
          <w:color w:val="222222"/>
          <w:spacing w:val="0"/>
          <w:sz w:val="24"/>
          <w:szCs w:val="24"/>
          <w:shd w:val="clear" w:fill="FFFFFF"/>
          <w:lang w:val="en-GB" w:eastAsia="zh-CN"/>
        </w:rPr>
      </w:pPr>
    </w:p>
    <w:p>
      <w:pPr>
        <w:rPr>
          <w:rFonts w:hint="default" w:ascii="Times New Roman" w:hAnsi="Times New Roman" w:eastAsia="宋体" w:cs="Times New Roman"/>
          <w:i w:val="0"/>
          <w:caps w:val="0"/>
          <w:color w:val="222222"/>
          <w:spacing w:val="0"/>
          <w:sz w:val="24"/>
          <w:szCs w:val="24"/>
          <w:shd w:val="clear" w:fill="FFFFFF"/>
          <w:lang w:val="en-GB"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0C1BCB"/>
    <w:rsid w:val="189942A7"/>
    <w:rsid w:val="2218037F"/>
    <w:rsid w:val="22AA6C31"/>
    <w:rsid w:val="29A87612"/>
    <w:rsid w:val="4AB0043F"/>
    <w:rsid w:val="52BA11EB"/>
    <w:rsid w:val="56AE0436"/>
    <w:rsid w:val="5F71799B"/>
    <w:rsid w:val="673D4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rPr>
      <w:sz w:val="24"/>
    </w:rPr>
  </w:style>
  <w:style w:type="character" w:styleId="7">
    <w:name w:val="Hyperlink"/>
    <w:basedOn w:val="6"/>
    <w:qFormat/>
    <w:uiPriority w:val="0"/>
    <w:rPr>
      <w:color w:val="0000FF"/>
      <w:u w:val="single"/>
    </w:rPr>
  </w:style>
  <w:style w:type="character" w:customStyle="1" w:styleId="8">
    <w:name w:val="apple-converted-space"/>
    <w:basedOn w:val="6"/>
    <w:qFormat/>
    <w:uiPriority w:val="0"/>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2021-03-03T01:30:00Z</dcterms:created>
  <dc:creator>Administrator</dc:creator>
  <cp:lastModifiedBy>Eric</cp:lastModifiedBy>
  <dcterms:modified xsi:type="dcterms:W3CDTF">2021-03-14T04:00:04Z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