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BABBB" w14:textId="79BC06EA" w:rsidR="0050000D" w:rsidRPr="00B12F7C" w:rsidRDefault="001532D6" w:rsidP="00B12F7C">
      <w:pPr>
        <w:spacing w:line="276" w:lineRule="auto"/>
        <w:rPr>
          <w:rFonts w:ascii="Arial" w:hAnsi="Arial" w:cs="Arial"/>
          <w:b/>
          <w:bCs/>
        </w:rPr>
      </w:pPr>
      <w:r>
        <w:rPr>
          <w:rFonts w:ascii="Arial" w:hAnsi="Arial" w:cs="Arial"/>
          <w:b/>
          <w:bCs/>
        </w:rPr>
        <w:t xml:space="preserve">                        </w:t>
      </w:r>
      <w:r w:rsidR="00D55677">
        <w:rPr>
          <w:rFonts w:ascii="Arial" w:hAnsi="Arial" w:cs="Arial"/>
          <w:b/>
          <w:bCs/>
        </w:rPr>
        <w:t xml:space="preserve"> </w:t>
      </w:r>
      <w:r w:rsidR="00B12F7C" w:rsidRPr="00B12F7C">
        <w:rPr>
          <w:rFonts w:ascii="Arial" w:hAnsi="Arial" w:cs="Arial"/>
          <w:b/>
          <w:bCs/>
        </w:rPr>
        <w:t xml:space="preserve">Reflective Portfolio reports </w:t>
      </w:r>
      <w:r w:rsidR="00FA554A">
        <w:rPr>
          <w:rFonts w:ascii="Arial" w:hAnsi="Arial" w:cs="Arial"/>
          <w:b/>
          <w:bCs/>
        </w:rPr>
        <w:t xml:space="preserve">writing </w:t>
      </w:r>
      <w:r w:rsidR="00B12F7C" w:rsidRPr="00B12F7C">
        <w:rPr>
          <w:rFonts w:ascii="Arial" w:hAnsi="Arial" w:cs="Arial"/>
          <w:b/>
          <w:bCs/>
        </w:rPr>
        <w:t xml:space="preserve"> </w:t>
      </w:r>
    </w:p>
    <w:p w14:paraId="352D0544" w14:textId="455C4469" w:rsidR="00B12F7C" w:rsidRPr="00B12F7C" w:rsidRDefault="00B12F7C" w:rsidP="00B12F7C">
      <w:pPr>
        <w:spacing w:line="276" w:lineRule="auto"/>
        <w:rPr>
          <w:rFonts w:ascii="Arial" w:hAnsi="Arial" w:cs="Arial"/>
          <w:b/>
          <w:bCs/>
        </w:rPr>
      </w:pPr>
      <w:r w:rsidRPr="00B12F7C">
        <w:rPr>
          <w:rFonts w:ascii="Arial" w:hAnsi="Arial" w:cs="Arial"/>
          <w:b/>
          <w:bCs/>
        </w:rPr>
        <w:t xml:space="preserve">        </w:t>
      </w:r>
      <w:r w:rsidR="001532D6">
        <w:rPr>
          <w:rFonts w:ascii="Arial" w:hAnsi="Arial" w:cs="Arial"/>
          <w:b/>
          <w:bCs/>
        </w:rPr>
        <w:t xml:space="preserve">                                   </w:t>
      </w:r>
      <w:r w:rsidRPr="00B12F7C">
        <w:rPr>
          <w:rFonts w:ascii="Arial" w:hAnsi="Arial" w:cs="Arial"/>
          <w:b/>
          <w:bCs/>
        </w:rPr>
        <w:t xml:space="preserve">       BY </w:t>
      </w:r>
    </w:p>
    <w:p w14:paraId="4B62317D" w14:textId="77777777" w:rsidR="0076667A" w:rsidRDefault="001532D6" w:rsidP="00B12F7C">
      <w:pPr>
        <w:spacing w:line="276" w:lineRule="auto"/>
        <w:rPr>
          <w:rFonts w:ascii="Arial" w:hAnsi="Arial" w:cs="Arial"/>
          <w:b/>
          <w:bCs/>
        </w:rPr>
      </w:pPr>
      <w:r>
        <w:rPr>
          <w:rFonts w:ascii="Arial" w:hAnsi="Arial" w:cs="Arial"/>
          <w:b/>
          <w:bCs/>
        </w:rPr>
        <w:t xml:space="preserve">                        </w:t>
      </w:r>
      <w:r w:rsidR="00A148A6" w:rsidRPr="00B12F7C">
        <w:rPr>
          <w:rFonts w:ascii="Arial" w:hAnsi="Arial" w:cs="Arial"/>
          <w:b/>
          <w:bCs/>
        </w:rPr>
        <w:t xml:space="preserve"> </w:t>
      </w:r>
    </w:p>
    <w:p w14:paraId="6BFCC32C" w14:textId="77777777" w:rsidR="00FA554A" w:rsidRDefault="0076667A" w:rsidP="00B12F7C">
      <w:pPr>
        <w:spacing w:line="276" w:lineRule="auto"/>
        <w:rPr>
          <w:rFonts w:ascii="Arial" w:hAnsi="Arial" w:cs="Arial"/>
          <w:b/>
          <w:bCs/>
        </w:rPr>
      </w:pPr>
      <w:r>
        <w:rPr>
          <w:rFonts w:ascii="Arial" w:hAnsi="Arial" w:cs="Arial"/>
          <w:b/>
          <w:bCs/>
        </w:rPr>
        <w:t xml:space="preserve">                     </w:t>
      </w:r>
      <w:r w:rsidR="00D84922">
        <w:rPr>
          <w:rFonts w:ascii="Arial" w:hAnsi="Arial" w:cs="Arial"/>
          <w:b/>
          <w:bCs/>
        </w:rPr>
        <w:t xml:space="preserve"> </w:t>
      </w:r>
    </w:p>
    <w:p w14:paraId="6A881433" w14:textId="0CFC1A80" w:rsidR="0050000D" w:rsidRPr="00542A2F" w:rsidRDefault="00FA554A" w:rsidP="00B12F7C">
      <w:pPr>
        <w:spacing w:line="276" w:lineRule="auto"/>
        <w:rPr>
          <w:rFonts w:ascii="Arial" w:hAnsi="Arial" w:cs="Arial"/>
          <w:b/>
          <w:bCs/>
        </w:rPr>
      </w:pPr>
      <w:r>
        <w:rPr>
          <w:rFonts w:ascii="Arial" w:hAnsi="Arial" w:cs="Arial"/>
          <w:b/>
          <w:bCs/>
        </w:rPr>
        <w:t xml:space="preserve">                         </w:t>
      </w:r>
      <w:r w:rsidR="00B12F7C" w:rsidRPr="00B12F7C">
        <w:rPr>
          <w:rFonts w:ascii="Arial" w:hAnsi="Arial" w:cs="Arial"/>
          <w:b/>
          <w:bCs/>
        </w:rPr>
        <w:t xml:space="preserve"> </w:t>
      </w:r>
      <w:r w:rsidR="00D55677" w:rsidRPr="00542A2F">
        <w:rPr>
          <w:rFonts w:ascii="Arial" w:hAnsi="Arial" w:cs="Arial"/>
          <w:b/>
          <w:bCs/>
        </w:rPr>
        <w:t>O</w:t>
      </w:r>
      <w:r w:rsidR="00A148A6" w:rsidRPr="00542A2F">
        <w:rPr>
          <w:rFonts w:ascii="Arial" w:hAnsi="Arial" w:cs="Arial"/>
          <w:b/>
          <w:bCs/>
        </w:rPr>
        <w:t>lajumoke olaide owolawase</w:t>
      </w:r>
    </w:p>
    <w:p w14:paraId="15BE7288" w14:textId="77777777" w:rsidR="00BA3262" w:rsidRPr="00B12F7C" w:rsidRDefault="00BA3262" w:rsidP="00B12F7C">
      <w:pPr>
        <w:spacing w:line="276" w:lineRule="auto"/>
        <w:rPr>
          <w:rFonts w:ascii="Arial" w:hAnsi="Arial" w:cs="Arial"/>
          <w:b/>
          <w:bCs/>
        </w:rPr>
      </w:pPr>
    </w:p>
    <w:p w14:paraId="416DEA97" w14:textId="77777777" w:rsidR="00B12F7C" w:rsidRPr="00B12F7C" w:rsidRDefault="00B12F7C" w:rsidP="00B12F7C">
      <w:pPr>
        <w:spacing w:line="276" w:lineRule="auto"/>
        <w:rPr>
          <w:rFonts w:ascii="Arial" w:hAnsi="Arial" w:cs="Arial"/>
          <w:b/>
          <w:bCs/>
        </w:rPr>
      </w:pPr>
      <w:r w:rsidRPr="00B12F7C">
        <w:rPr>
          <w:rFonts w:ascii="Arial" w:hAnsi="Arial" w:cs="Arial"/>
          <w:b/>
          <w:bCs/>
        </w:rPr>
        <w:t xml:space="preserve"> </w:t>
      </w:r>
    </w:p>
    <w:p w14:paraId="175323C2" w14:textId="77777777" w:rsidR="00292E77" w:rsidRDefault="00292E77" w:rsidP="00B12F7C">
      <w:pPr>
        <w:spacing w:line="276" w:lineRule="auto"/>
        <w:rPr>
          <w:rFonts w:ascii="Arial" w:hAnsi="Arial" w:cs="Arial"/>
          <w:b/>
          <w:bCs/>
        </w:rPr>
      </w:pPr>
    </w:p>
    <w:p w14:paraId="7AC4EDCB" w14:textId="77777777" w:rsidR="00292E77" w:rsidRDefault="00292E77" w:rsidP="00B12F7C">
      <w:pPr>
        <w:spacing w:line="276" w:lineRule="auto"/>
        <w:rPr>
          <w:rFonts w:ascii="Arial" w:hAnsi="Arial" w:cs="Arial"/>
          <w:b/>
          <w:bCs/>
        </w:rPr>
      </w:pPr>
    </w:p>
    <w:p w14:paraId="73B280DA" w14:textId="2F1ED1E1" w:rsidR="00A148A6" w:rsidRPr="00B12F7C" w:rsidRDefault="001532D6" w:rsidP="00B12F7C">
      <w:pPr>
        <w:spacing w:line="276" w:lineRule="auto"/>
        <w:rPr>
          <w:rFonts w:ascii="Arial" w:hAnsi="Arial" w:cs="Arial"/>
          <w:b/>
          <w:bCs/>
        </w:rPr>
      </w:pPr>
      <w:r>
        <w:rPr>
          <w:rFonts w:ascii="Arial" w:hAnsi="Arial" w:cs="Arial"/>
          <w:b/>
          <w:bCs/>
        </w:rPr>
        <w:t xml:space="preserve">                        </w:t>
      </w:r>
      <w:r w:rsidR="00B12F7C">
        <w:rPr>
          <w:rFonts w:ascii="Arial" w:hAnsi="Arial" w:cs="Arial"/>
          <w:b/>
          <w:bCs/>
        </w:rPr>
        <w:t xml:space="preserve"> </w:t>
      </w:r>
      <w:r w:rsidR="00A148A6" w:rsidRPr="00B12F7C">
        <w:rPr>
          <w:rFonts w:ascii="Arial" w:hAnsi="Arial" w:cs="Arial"/>
          <w:b/>
          <w:bCs/>
        </w:rPr>
        <w:t>Student Id</w:t>
      </w:r>
      <w:r w:rsidR="00B12F7C" w:rsidRPr="00B12F7C">
        <w:rPr>
          <w:rFonts w:ascii="Arial" w:hAnsi="Arial" w:cs="Arial"/>
          <w:b/>
          <w:bCs/>
        </w:rPr>
        <w:t xml:space="preserve">: </w:t>
      </w:r>
      <w:r w:rsidR="00292E77">
        <w:rPr>
          <w:rFonts w:ascii="Arial" w:hAnsi="Arial" w:cs="Arial"/>
          <w:b/>
          <w:bCs/>
        </w:rPr>
        <w:t xml:space="preserve">    </w:t>
      </w:r>
      <w:r w:rsidR="00A148A6" w:rsidRPr="00B12F7C">
        <w:rPr>
          <w:rFonts w:ascii="Arial" w:hAnsi="Arial" w:cs="Arial"/>
          <w:b/>
          <w:bCs/>
        </w:rPr>
        <w:t>2026205</w:t>
      </w:r>
    </w:p>
    <w:p w14:paraId="5E68B77C" w14:textId="77777777" w:rsidR="00B12F7C" w:rsidRPr="00B12F7C" w:rsidRDefault="00B12F7C" w:rsidP="00B12F7C">
      <w:pPr>
        <w:spacing w:line="276" w:lineRule="auto"/>
        <w:rPr>
          <w:rFonts w:ascii="Arial" w:hAnsi="Arial" w:cs="Arial"/>
          <w:b/>
          <w:bCs/>
        </w:rPr>
      </w:pPr>
    </w:p>
    <w:p w14:paraId="079B98C9" w14:textId="77777777" w:rsidR="00292E77" w:rsidRDefault="00292E77" w:rsidP="00B12F7C">
      <w:pPr>
        <w:spacing w:line="276" w:lineRule="auto"/>
        <w:rPr>
          <w:rFonts w:ascii="Arial" w:hAnsi="Arial" w:cs="Arial"/>
          <w:b/>
          <w:bCs/>
        </w:rPr>
      </w:pPr>
    </w:p>
    <w:p w14:paraId="4F4F0E09" w14:textId="77777777" w:rsidR="00542A2F" w:rsidRDefault="001532D6" w:rsidP="00B12F7C">
      <w:pPr>
        <w:spacing w:line="276" w:lineRule="auto"/>
        <w:rPr>
          <w:rFonts w:ascii="Arial" w:hAnsi="Arial" w:cs="Arial"/>
          <w:b/>
          <w:bCs/>
        </w:rPr>
      </w:pPr>
      <w:r>
        <w:rPr>
          <w:rFonts w:ascii="Arial" w:hAnsi="Arial" w:cs="Arial"/>
          <w:b/>
          <w:bCs/>
        </w:rPr>
        <w:t xml:space="preserve">              </w:t>
      </w:r>
      <w:r w:rsidR="00465AE3">
        <w:rPr>
          <w:rFonts w:ascii="Arial" w:hAnsi="Arial" w:cs="Arial"/>
          <w:b/>
          <w:bCs/>
        </w:rPr>
        <w:t xml:space="preserve">          </w:t>
      </w:r>
    </w:p>
    <w:p w14:paraId="22FED8D2" w14:textId="43FD1A85" w:rsidR="008C53AD" w:rsidRPr="00B12F7C" w:rsidRDefault="00542A2F" w:rsidP="00B12F7C">
      <w:pPr>
        <w:spacing w:line="276" w:lineRule="auto"/>
        <w:rPr>
          <w:rFonts w:ascii="Arial" w:hAnsi="Arial" w:cs="Arial"/>
          <w:b/>
          <w:bCs/>
        </w:rPr>
      </w:pPr>
      <w:r>
        <w:rPr>
          <w:rFonts w:ascii="Arial" w:hAnsi="Arial" w:cs="Arial"/>
          <w:b/>
          <w:bCs/>
        </w:rPr>
        <w:t xml:space="preserve">                        </w:t>
      </w:r>
      <w:r w:rsidR="00B12F7C">
        <w:rPr>
          <w:rFonts w:ascii="Arial" w:hAnsi="Arial" w:cs="Arial"/>
          <w:b/>
          <w:bCs/>
        </w:rPr>
        <w:t xml:space="preserve"> </w:t>
      </w:r>
      <w:r w:rsidR="00A52A77" w:rsidRPr="00B12F7C">
        <w:rPr>
          <w:rFonts w:ascii="Arial" w:hAnsi="Arial" w:cs="Arial"/>
          <w:b/>
          <w:bCs/>
        </w:rPr>
        <w:t>Module</w:t>
      </w:r>
      <w:r w:rsidR="00D55677">
        <w:rPr>
          <w:rFonts w:ascii="Arial" w:hAnsi="Arial" w:cs="Arial"/>
          <w:b/>
          <w:bCs/>
        </w:rPr>
        <w:t>:</w:t>
      </w:r>
      <w:r w:rsidR="00A52A77">
        <w:rPr>
          <w:rFonts w:ascii="Arial" w:hAnsi="Arial" w:cs="Arial"/>
          <w:b/>
          <w:bCs/>
        </w:rPr>
        <w:t xml:space="preserve"> professional</w:t>
      </w:r>
      <w:r w:rsidR="008C53AD" w:rsidRPr="00B12F7C">
        <w:rPr>
          <w:rFonts w:ascii="Arial" w:hAnsi="Arial" w:cs="Arial"/>
          <w:b/>
          <w:bCs/>
        </w:rPr>
        <w:t xml:space="preserve"> development careers</w:t>
      </w:r>
    </w:p>
    <w:p w14:paraId="3FA58B7D" w14:textId="77777777" w:rsidR="00B12F7C" w:rsidRPr="00B12F7C" w:rsidRDefault="00B12F7C" w:rsidP="00B12F7C">
      <w:pPr>
        <w:spacing w:line="276" w:lineRule="auto"/>
        <w:rPr>
          <w:rFonts w:ascii="Arial" w:hAnsi="Arial" w:cs="Arial"/>
          <w:b/>
          <w:bCs/>
        </w:rPr>
      </w:pPr>
    </w:p>
    <w:p w14:paraId="08FC474F" w14:textId="77777777" w:rsidR="00B12F7C" w:rsidRPr="00B12F7C" w:rsidRDefault="00B12F7C" w:rsidP="00B12F7C">
      <w:pPr>
        <w:spacing w:line="276" w:lineRule="auto"/>
        <w:rPr>
          <w:rFonts w:ascii="Arial" w:hAnsi="Arial" w:cs="Arial"/>
          <w:b/>
          <w:bCs/>
        </w:rPr>
      </w:pPr>
    </w:p>
    <w:p w14:paraId="137EC931" w14:textId="77777777" w:rsidR="00292E77" w:rsidRDefault="00292E77" w:rsidP="00B12F7C">
      <w:pPr>
        <w:spacing w:line="276" w:lineRule="auto"/>
        <w:rPr>
          <w:rFonts w:ascii="Arial" w:hAnsi="Arial" w:cs="Arial"/>
          <w:b/>
          <w:bCs/>
        </w:rPr>
      </w:pPr>
    </w:p>
    <w:p w14:paraId="4C8A731A" w14:textId="77777777" w:rsidR="00292E77" w:rsidRDefault="00292E77" w:rsidP="00B12F7C">
      <w:pPr>
        <w:spacing w:line="276" w:lineRule="auto"/>
        <w:rPr>
          <w:rFonts w:ascii="Arial" w:hAnsi="Arial" w:cs="Arial"/>
          <w:b/>
          <w:bCs/>
        </w:rPr>
      </w:pPr>
    </w:p>
    <w:p w14:paraId="68BE4ED2" w14:textId="77777777" w:rsidR="005C6CBD" w:rsidRDefault="00465AE3" w:rsidP="00B12F7C">
      <w:pPr>
        <w:spacing w:line="276" w:lineRule="auto"/>
        <w:rPr>
          <w:rFonts w:ascii="Arial" w:hAnsi="Arial" w:cs="Arial"/>
          <w:b/>
          <w:bCs/>
        </w:rPr>
      </w:pPr>
      <w:r>
        <w:rPr>
          <w:rFonts w:ascii="Arial" w:hAnsi="Arial" w:cs="Arial"/>
          <w:b/>
          <w:bCs/>
        </w:rPr>
        <w:t xml:space="preserve">                     </w:t>
      </w:r>
    </w:p>
    <w:p w14:paraId="10D6A36F" w14:textId="77777777" w:rsidR="00E56AEF" w:rsidRDefault="006D7E11" w:rsidP="00B12F7C">
      <w:pPr>
        <w:spacing w:line="276" w:lineRule="auto"/>
        <w:rPr>
          <w:rFonts w:ascii="Arial" w:hAnsi="Arial" w:cs="Arial"/>
          <w:b/>
          <w:bCs/>
        </w:rPr>
      </w:pPr>
      <w:r>
        <w:rPr>
          <w:rFonts w:ascii="Arial" w:hAnsi="Arial" w:cs="Arial"/>
          <w:b/>
          <w:bCs/>
        </w:rPr>
        <w:t xml:space="preserve">                    </w:t>
      </w:r>
      <w:r w:rsidR="00465AE3">
        <w:rPr>
          <w:rFonts w:ascii="Arial" w:hAnsi="Arial" w:cs="Arial"/>
          <w:b/>
          <w:bCs/>
        </w:rPr>
        <w:t xml:space="preserve">  </w:t>
      </w:r>
      <w:r w:rsidR="00542A2F">
        <w:rPr>
          <w:rFonts w:ascii="Arial" w:hAnsi="Arial" w:cs="Arial"/>
          <w:b/>
          <w:bCs/>
        </w:rPr>
        <w:t xml:space="preserve">   </w:t>
      </w:r>
    </w:p>
    <w:p w14:paraId="5ECE2827" w14:textId="5E45FD1C" w:rsidR="00A148A6" w:rsidRDefault="00E56AEF" w:rsidP="00B12F7C">
      <w:pPr>
        <w:spacing w:line="276" w:lineRule="auto"/>
        <w:rPr>
          <w:rFonts w:ascii="Arial" w:hAnsi="Arial" w:cs="Arial"/>
          <w:b/>
          <w:bCs/>
        </w:rPr>
      </w:pPr>
      <w:r>
        <w:rPr>
          <w:rFonts w:ascii="Arial" w:hAnsi="Arial" w:cs="Arial"/>
          <w:b/>
          <w:bCs/>
        </w:rPr>
        <w:t xml:space="preserve">                        </w:t>
      </w:r>
      <w:r w:rsidR="00542A2F">
        <w:rPr>
          <w:rFonts w:ascii="Arial" w:hAnsi="Arial" w:cs="Arial"/>
          <w:b/>
          <w:bCs/>
        </w:rPr>
        <w:t xml:space="preserve"> </w:t>
      </w:r>
      <w:r w:rsidR="00B12F7C">
        <w:rPr>
          <w:rFonts w:ascii="Arial" w:hAnsi="Arial" w:cs="Arial"/>
          <w:b/>
          <w:bCs/>
        </w:rPr>
        <w:t xml:space="preserve"> </w:t>
      </w:r>
      <w:r w:rsidR="006D7E11">
        <w:rPr>
          <w:rFonts w:ascii="Arial" w:hAnsi="Arial" w:cs="Arial"/>
          <w:b/>
          <w:bCs/>
        </w:rPr>
        <w:t>Lecturer:</w:t>
      </w:r>
      <w:r w:rsidR="00292E77">
        <w:rPr>
          <w:rFonts w:ascii="Arial" w:hAnsi="Arial" w:cs="Arial"/>
          <w:b/>
          <w:bCs/>
        </w:rPr>
        <w:t xml:space="preserve">  </w:t>
      </w:r>
      <w:r w:rsidR="000A5FF6" w:rsidRPr="00B12F7C">
        <w:rPr>
          <w:rFonts w:ascii="Arial" w:hAnsi="Arial" w:cs="Arial"/>
          <w:b/>
          <w:bCs/>
        </w:rPr>
        <w:t xml:space="preserve"> Farah</w:t>
      </w:r>
      <w:r w:rsidR="008C53AD" w:rsidRPr="00B12F7C">
        <w:rPr>
          <w:rFonts w:ascii="Arial" w:hAnsi="Arial" w:cs="Arial"/>
          <w:b/>
          <w:bCs/>
        </w:rPr>
        <w:t xml:space="preserve"> Islam</w:t>
      </w:r>
    </w:p>
    <w:p w14:paraId="06D23A91" w14:textId="77777777" w:rsidR="00E56AEF" w:rsidRPr="0050000D" w:rsidRDefault="00E56AEF" w:rsidP="00B12F7C">
      <w:pPr>
        <w:spacing w:line="276" w:lineRule="auto"/>
        <w:rPr>
          <w:rFonts w:ascii="Arial" w:hAnsi="Arial" w:cs="Arial"/>
          <w:b/>
          <w:bCs/>
        </w:rPr>
      </w:pPr>
    </w:p>
    <w:p w14:paraId="017BDE9E" w14:textId="77777777" w:rsidR="0050000D" w:rsidRPr="0050000D" w:rsidRDefault="0050000D" w:rsidP="00B12F7C">
      <w:pPr>
        <w:spacing w:line="276" w:lineRule="auto"/>
        <w:rPr>
          <w:rFonts w:ascii="Arial" w:hAnsi="Arial" w:cs="Arial"/>
          <w:b/>
          <w:bCs/>
        </w:rPr>
      </w:pPr>
    </w:p>
    <w:p w14:paraId="68980396" w14:textId="77777777" w:rsidR="00292E77" w:rsidRDefault="00292E77" w:rsidP="001D407E">
      <w:pPr>
        <w:spacing w:line="360" w:lineRule="auto"/>
        <w:rPr>
          <w:sz w:val="40"/>
          <w:szCs w:val="40"/>
        </w:rPr>
      </w:pPr>
    </w:p>
    <w:p w14:paraId="4FB8825B" w14:textId="77777777" w:rsidR="00292E77" w:rsidRDefault="00292E77" w:rsidP="001D407E">
      <w:pPr>
        <w:spacing w:line="360" w:lineRule="auto"/>
        <w:rPr>
          <w:sz w:val="40"/>
          <w:szCs w:val="40"/>
        </w:rPr>
      </w:pPr>
    </w:p>
    <w:p w14:paraId="30AF5FFC" w14:textId="77777777" w:rsidR="00292E77" w:rsidRDefault="00292E77" w:rsidP="001D407E">
      <w:pPr>
        <w:spacing w:line="360" w:lineRule="auto"/>
        <w:rPr>
          <w:sz w:val="40"/>
          <w:szCs w:val="40"/>
        </w:rPr>
      </w:pPr>
    </w:p>
    <w:p w14:paraId="30E835B3" w14:textId="1E082AA5" w:rsidR="0050000D" w:rsidRPr="009F1BC5" w:rsidRDefault="004F73FE" w:rsidP="001D407E">
      <w:pPr>
        <w:spacing w:line="360" w:lineRule="auto"/>
        <w:rPr>
          <w:rFonts w:ascii="Arial" w:hAnsi="Arial" w:cs="Arial"/>
          <w:b/>
          <w:bCs/>
          <w:u w:val="single"/>
        </w:rPr>
      </w:pPr>
      <w:r>
        <w:rPr>
          <w:rFonts w:ascii="Arial" w:hAnsi="Arial" w:cs="Arial"/>
        </w:rPr>
        <w:t xml:space="preserve">                          </w:t>
      </w:r>
    </w:p>
    <w:p w14:paraId="7A6FCA31" w14:textId="77777777" w:rsidR="005C6CBD" w:rsidRDefault="00183E03" w:rsidP="001D407E">
      <w:pPr>
        <w:spacing w:line="360" w:lineRule="auto"/>
        <w:rPr>
          <w:rFonts w:ascii="Arial" w:hAnsi="Arial" w:cs="Arial"/>
        </w:rPr>
      </w:pPr>
      <w:r>
        <w:rPr>
          <w:rFonts w:ascii="Arial" w:hAnsi="Arial" w:cs="Arial"/>
        </w:rPr>
        <w:t xml:space="preserve">                         </w:t>
      </w:r>
    </w:p>
    <w:p w14:paraId="561DCD79" w14:textId="77777777" w:rsidR="005C6CBD" w:rsidRDefault="005C6CBD" w:rsidP="001D407E">
      <w:pPr>
        <w:spacing w:line="360" w:lineRule="auto"/>
        <w:rPr>
          <w:rFonts w:ascii="Arial" w:hAnsi="Arial" w:cs="Arial"/>
        </w:rPr>
      </w:pPr>
    </w:p>
    <w:p w14:paraId="1F36EA3E" w14:textId="77777777" w:rsidR="005C6CBD" w:rsidRDefault="005C6CBD" w:rsidP="001D407E">
      <w:pPr>
        <w:spacing w:line="360" w:lineRule="auto"/>
        <w:rPr>
          <w:rFonts w:ascii="Arial" w:hAnsi="Arial" w:cs="Arial"/>
        </w:rPr>
      </w:pPr>
    </w:p>
    <w:p w14:paraId="58C8EFBB" w14:textId="77777777" w:rsidR="005C6CBD" w:rsidRDefault="005C6CBD" w:rsidP="001D407E">
      <w:pPr>
        <w:spacing w:line="360" w:lineRule="auto"/>
        <w:rPr>
          <w:rFonts w:ascii="Arial" w:hAnsi="Arial" w:cs="Arial"/>
        </w:rPr>
      </w:pPr>
    </w:p>
    <w:p w14:paraId="780DD640" w14:textId="77777777" w:rsidR="00BF603E" w:rsidRDefault="00BF603E" w:rsidP="001D407E">
      <w:pPr>
        <w:spacing w:line="360" w:lineRule="auto"/>
        <w:rPr>
          <w:rFonts w:ascii="Arial" w:hAnsi="Arial" w:cs="Arial"/>
        </w:rPr>
      </w:pPr>
    </w:p>
    <w:p w14:paraId="6D3EB0CD" w14:textId="316F9D43" w:rsidR="00623C04" w:rsidRPr="008B663F" w:rsidRDefault="008B663F" w:rsidP="001D407E">
      <w:pPr>
        <w:spacing w:line="360" w:lineRule="auto"/>
        <w:rPr>
          <w:rFonts w:ascii="Arial" w:hAnsi="Arial" w:cs="Arial"/>
          <w:b/>
          <w:bCs/>
        </w:rPr>
      </w:pPr>
      <w:r>
        <w:rPr>
          <w:rFonts w:ascii="Arial" w:hAnsi="Arial" w:cs="Arial"/>
          <w:b/>
          <w:bCs/>
        </w:rPr>
        <w:t xml:space="preserve">               </w:t>
      </w:r>
      <w:r w:rsidRPr="008B663F">
        <w:rPr>
          <w:rFonts w:ascii="Arial" w:hAnsi="Arial" w:cs="Arial"/>
          <w:b/>
          <w:bCs/>
        </w:rPr>
        <w:t xml:space="preserve">INTRODUCTION </w:t>
      </w:r>
    </w:p>
    <w:p w14:paraId="03C15EFE" w14:textId="0F980D8D" w:rsidR="005C6CBD" w:rsidRDefault="005C6CBD" w:rsidP="001D407E">
      <w:pPr>
        <w:spacing w:line="360" w:lineRule="auto"/>
        <w:rPr>
          <w:rFonts w:ascii="Arial" w:hAnsi="Arial" w:cs="Arial"/>
          <w:b/>
          <w:bCs/>
        </w:rPr>
      </w:pPr>
    </w:p>
    <w:p w14:paraId="6A98EC3A" w14:textId="574CA35A" w:rsidR="0050000D" w:rsidRDefault="0050000D" w:rsidP="001D407E">
      <w:pPr>
        <w:spacing w:line="360" w:lineRule="auto"/>
        <w:rPr>
          <w:rFonts w:ascii="Arial" w:hAnsi="Arial" w:cs="Arial"/>
          <w:b/>
          <w:bCs/>
        </w:rPr>
      </w:pPr>
      <w:r w:rsidRPr="00317F32">
        <w:rPr>
          <w:rFonts w:ascii="Arial" w:hAnsi="Arial" w:cs="Arial"/>
          <w:b/>
          <w:bCs/>
        </w:rPr>
        <w:t xml:space="preserve"> </w:t>
      </w:r>
      <w:r w:rsidR="008D32E7">
        <w:rPr>
          <w:rFonts w:ascii="Arial" w:hAnsi="Arial" w:cs="Arial"/>
          <w:b/>
          <w:bCs/>
        </w:rPr>
        <w:t>T</w:t>
      </w:r>
      <w:r w:rsidRPr="00317F32">
        <w:rPr>
          <w:rFonts w:ascii="Arial" w:hAnsi="Arial" w:cs="Arial"/>
          <w:b/>
          <w:bCs/>
        </w:rPr>
        <w:t xml:space="preserve">his </w:t>
      </w:r>
      <w:r w:rsidR="003E3676" w:rsidRPr="00317F32">
        <w:rPr>
          <w:rFonts w:ascii="Arial" w:hAnsi="Arial" w:cs="Arial"/>
          <w:b/>
          <w:bCs/>
        </w:rPr>
        <w:t>assignment, will</w:t>
      </w:r>
      <w:r w:rsidRPr="00317F32">
        <w:rPr>
          <w:rFonts w:ascii="Arial" w:hAnsi="Arial" w:cs="Arial"/>
          <w:b/>
          <w:bCs/>
        </w:rPr>
        <w:t xml:space="preserve"> be </w:t>
      </w:r>
      <w:r w:rsidR="00183E03" w:rsidRPr="00317F32">
        <w:rPr>
          <w:rFonts w:ascii="Arial" w:hAnsi="Arial" w:cs="Arial"/>
          <w:b/>
          <w:bCs/>
        </w:rPr>
        <w:t>divide</w:t>
      </w:r>
      <w:r w:rsidR="00317F32" w:rsidRPr="00317F32">
        <w:rPr>
          <w:rFonts w:ascii="Arial" w:hAnsi="Arial" w:cs="Arial"/>
          <w:b/>
          <w:bCs/>
        </w:rPr>
        <w:t xml:space="preserve"> </w:t>
      </w:r>
      <w:r w:rsidR="006D7E11">
        <w:rPr>
          <w:rFonts w:ascii="Arial" w:hAnsi="Arial" w:cs="Arial"/>
          <w:b/>
          <w:bCs/>
        </w:rPr>
        <w:t xml:space="preserve">into </w:t>
      </w:r>
      <w:r w:rsidR="006D7E11" w:rsidRPr="00317F32">
        <w:rPr>
          <w:rFonts w:ascii="Arial" w:hAnsi="Arial" w:cs="Arial"/>
          <w:b/>
          <w:bCs/>
        </w:rPr>
        <w:t>three</w:t>
      </w:r>
      <w:r w:rsidRPr="00317F32">
        <w:rPr>
          <w:rFonts w:ascii="Arial" w:hAnsi="Arial" w:cs="Arial"/>
          <w:b/>
          <w:bCs/>
        </w:rPr>
        <w:t xml:space="preserve"> sections</w:t>
      </w:r>
    </w:p>
    <w:p w14:paraId="3223A3D4" w14:textId="0EE8F5B5" w:rsidR="00F72DBC" w:rsidRPr="00317F32" w:rsidRDefault="004C7A51" w:rsidP="001D407E">
      <w:pPr>
        <w:spacing w:line="360" w:lineRule="auto"/>
        <w:rPr>
          <w:rFonts w:ascii="Arial" w:hAnsi="Arial" w:cs="Arial"/>
          <w:b/>
          <w:bCs/>
        </w:rPr>
      </w:pPr>
      <w:r>
        <w:rPr>
          <w:rFonts w:ascii="Arial" w:hAnsi="Arial" w:cs="Arial"/>
          <w:b/>
          <w:bCs/>
        </w:rPr>
        <w:t>I will</w:t>
      </w:r>
      <w:r w:rsidR="00F72DBC">
        <w:rPr>
          <w:rFonts w:ascii="Arial" w:hAnsi="Arial" w:cs="Arial"/>
          <w:b/>
          <w:bCs/>
        </w:rPr>
        <w:t xml:space="preserve"> be using </w:t>
      </w:r>
      <w:r w:rsidR="007A5515">
        <w:rPr>
          <w:rFonts w:ascii="Arial" w:hAnsi="Arial" w:cs="Arial"/>
          <w:b/>
          <w:bCs/>
        </w:rPr>
        <w:t>these tools</w:t>
      </w:r>
      <w:r w:rsidR="00F72DBC">
        <w:rPr>
          <w:rFonts w:ascii="Arial" w:hAnsi="Arial" w:cs="Arial"/>
          <w:b/>
          <w:bCs/>
        </w:rPr>
        <w:t xml:space="preserve"> to </w:t>
      </w:r>
      <w:r w:rsidR="007A5515">
        <w:rPr>
          <w:rFonts w:ascii="Arial" w:hAnsi="Arial" w:cs="Arial"/>
          <w:b/>
          <w:bCs/>
        </w:rPr>
        <w:t>be assessing</w:t>
      </w:r>
      <w:r w:rsidR="00F72DBC">
        <w:rPr>
          <w:rFonts w:ascii="Arial" w:hAnsi="Arial" w:cs="Arial"/>
          <w:b/>
          <w:bCs/>
        </w:rPr>
        <w:t xml:space="preserve"> </w:t>
      </w:r>
      <w:r w:rsidR="00526734">
        <w:rPr>
          <w:rFonts w:ascii="Arial" w:hAnsi="Arial" w:cs="Arial"/>
          <w:b/>
          <w:bCs/>
        </w:rPr>
        <w:t>myself.</w:t>
      </w:r>
    </w:p>
    <w:p w14:paraId="0FE60782" w14:textId="64E7A802" w:rsidR="00C829D7" w:rsidRPr="00A17B01" w:rsidRDefault="0050000D" w:rsidP="001D407E">
      <w:pPr>
        <w:spacing w:line="360" w:lineRule="auto"/>
        <w:rPr>
          <w:rFonts w:ascii="Arial" w:hAnsi="Arial" w:cs="Arial"/>
          <w:b/>
          <w:bCs/>
          <w:u w:val="single"/>
        </w:rPr>
      </w:pPr>
      <w:r w:rsidRPr="00A17B01">
        <w:rPr>
          <w:rFonts w:ascii="Arial" w:hAnsi="Arial" w:cs="Arial"/>
          <w:b/>
          <w:bCs/>
        </w:rPr>
        <w:t xml:space="preserve"> </w:t>
      </w:r>
      <w:r w:rsidR="00183E03" w:rsidRPr="00A17B01">
        <w:rPr>
          <w:rFonts w:ascii="Arial" w:hAnsi="Arial" w:cs="Arial"/>
          <w:b/>
          <w:bCs/>
          <w:u w:val="single"/>
        </w:rPr>
        <w:t>S</w:t>
      </w:r>
      <w:r w:rsidRPr="00A17B01">
        <w:rPr>
          <w:rFonts w:ascii="Arial" w:hAnsi="Arial" w:cs="Arial"/>
          <w:b/>
          <w:bCs/>
          <w:u w:val="single"/>
        </w:rPr>
        <w:t>ection</w:t>
      </w:r>
      <w:r w:rsidR="00183E03">
        <w:rPr>
          <w:rFonts w:ascii="Arial" w:hAnsi="Arial" w:cs="Arial"/>
          <w:b/>
          <w:bCs/>
          <w:u w:val="single"/>
        </w:rPr>
        <w:t xml:space="preserve"> 1</w:t>
      </w:r>
    </w:p>
    <w:p w14:paraId="3D165D05" w14:textId="06F4B21D" w:rsidR="00BC6B19" w:rsidRPr="0050000D" w:rsidRDefault="0050000D" w:rsidP="001D407E">
      <w:pPr>
        <w:spacing w:line="360" w:lineRule="auto"/>
        <w:rPr>
          <w:rFonts w:ascii="Arial" w:hAnsi="Arial" w:cs="Arial"/>
        </w:rPr>
      </w:pPr>
      <w:r w:rsidRPr="0050000D">
        <w:rPr>
          <w:rFonts w:ascii="Arial" w:hAnsi="Arial" w:cs="Arial"/>
          <w:b/>
          <w:bCs/>
        </w:rPr>
        <w:t xml:space="preserve"> I will discuss the Johari</w:t>
      </w:r>
      <w:r w:rsidRPr="0050000D">
        <w:rPr>
          <w:rFonts w:ascii="Arial" w:hAnsi="Arial" w:cs="Arial"/>
        </w:rPr>
        <w:t xml:space="preserve"> window </w:t>
      </w:r>
      <w:r w:rsidR="005B7AF5">
        <w:rPr>
          <w:rFonts w:ascii="Arial" w:hAnsi="Arial" w:cs="Arial"/>
        </w:rPr>
        <w:t xml:space="preserve">models </w:t>
      </w:r>
      <w:r w:rsidR="00200E9F">
        <w:rPr>
          <w:rFonts w:ascii="Arial" w:hAnsi="Arial" w:cs="Arial"/>
        </w:rPr>
        <w:t xml:space="preserve">and </w:t>
      </w:r>
      <w:r w:rsidR="00843AB5">
        <w:rPr>
          <w:rFonts w:ascii="Arial" w:hAnsi="Arial" w:cs="Arial"/>
        </w:rPr>
        <w:t>{SWOT}</w:t>
      </w:r>
      <w:r w:rsidR="003B57BA">
        <w:rPr>
          <w:rFonts w:ascii="Arial" w:hAnsi="Arial" w:cs="Arial"/>
        </w:rPr>
        <w:t xml:space="preserve"> </w:t>
      </w:r>
      <w:r w:rsidR="00D94A54">
        <w:rPr>
          <w:rFonts w:ascii="Arial" w:hAnsi="Arial" w:cs="Arial"/>
        </w:rPr>
        <w:t>W</w:t>
      </w:r>
      <w:r w:rsidR="003B57BA">
        <w:rPr>
          <w:rFonts w:ascii="Arial" w:hAnsi="Arial" w:cs="Arial"/>
        </w:rPr>
        <w:t xml:space="preserve">hat is </w:t>
      </w:r>
      <w:r w:rsidR="00D94A54">
        <w:rPr>
          <w:rFonts w:ascii="Arial" w:hAnsi="Arial" w:cs="Arial"/>
        </w:rPr>
        <w:t xml:space="preserve">Johari </w:t>
      </w:r>
      <w:r w:rsidR="00FF00E9">
        <w:rPr>
          <w:rFonts w:ascii="Arial" w:hAnsi="Arial" w:cs="Arial"/>
        </w:rPr>
        <w:t>window?</w:t>
      </w:r>
    </w:p>
    <w:p w14:paraId="2F0F7BFD" w14:textId="77777777" w:rsidR="004819CC" w:rsidRDefault="005B7AF5" w:rsidP="001D407E">
      <w:pPr>
        <w:spacing w:line="360" w:lineRule="auto"/>
        <w:rPr>
          <w:rFonts w:ascii="Arial" w:hAnsi="Arial" w:cs="Arial"/>
          <w:b/>
          <w:bCs/>
        </w:rPr>
      </w:pPr>
      <w:r>
        <w:rPr>
          <w:rFonts w:ascii="Arial" w:hAnsi="Arial" w:cs="Arial"/>
        </w:rPr>
        <w:t>T</w:t>
      </w:r>
      <w:r w:rsidR="0050000D" w:rsidRPr="0050000D">
        <w:rPr>
          <w:rFonts w:ascii="Arial" w:hAnsi="Arial" w:cs="Arial"/>
        </w:rPr>
        <w:t xml:space="preserve">his is a framework </w:t>
      </w:r>
      <w:r w:rsidR="003234C7">
        <w:rPr>
          <w:rFonts w:ascii="Arial" w:hAnsi="Arial" w:cs="Arial"/>
        </w:rPr>
        <w:t>to</w:t>
      </w:r>
      <w:r w:rsidR="0050000D" w:rsidRPr="0050000D">
        <w:rPr>
          <w:rFonts w:ascii="Arial" w:hAnsi="Arial" w:cs="Arial"/>
        </w:rPr>
        <w:t xml:space="preserve"> understanding conscious or unconscious prejudice </w:t>
      </w:r>
      <w:r w:rsidR="00645DF7">
        <w:rPr>
          <w:rFonts w:ascii="Arial" w:hAnsi="Arial" w:cs="Arial"/>
        </w:rPr>
        <w:t>a</w:t>
      </w:r>
      <w:r w:rsidR="0050000D" w:rsidRPr="0050000D">
        <w:rPr>
          <w:rFonts w:ascii="Arial" w:hAnsi="Arial" w:cs="Arial"/>
        </w:rPr>
        <w:t xml:space="preserve">nd </w:t>
      </w:r>
      <w:r w:rsidRPr="0050000D">
        <w:rPr>
          <w:rFonts w:ascii="Arial" w:hAnsi="Arial" w:cs="Arial"/>
        </w:rPr>
        <w:t xml:space="preserve">Swot </w:t>
      </w:r>
      <w:r>
        <w:rPr>
          <w:rFonts w:ascii="Arial" w:hAnsi="Arial" w:cs="Arial"/>
        </w:rPr>
        <w:t>analysis</w:t>
      </w:r>
      <w:r w:rsidR="008708C1">
        <w:rPr>
          <w:rFonts w:ascii="Arial" w:hAnsi="Arial" w:cs="Arial"/>
        </w:rPr>
        <w:t xml:space="preserve">. </w:t>
      </w:r>
      <w:r w:rsidR="005D79BC" w:rsidRPr="0050000D">
        <w:rPr>
          <w:rFonts w:ascii="Arial" w:hAnsi="Arial" w:cs="Arial"/>
        </w:rPr>
        <w:t>Strengths</w:t>
      </w:r>
      <w:r w:rsidR="00B4355D" w:rsidRPr="005B7AF5">
        <w:rPr>
          <w:rFonts w:ascii="Arial" w:hAnsi="Arial" w:cs="Arial"/>
          <w:b/>
          <w:bCs/>
        </w:rPr>
        <w:t>,</w:t>
      </w:r>
      <w:r w:rsidR="00B4355D" w:rsidRPr="0050000D">
        <w:rPr>
          <w:rFonts w:ascii="Arial" w:hAnsi="Arial" w:cs="Arial"/>
        </w:rPr>
        <w:t xml:space="preserve"> </w:t>
      </w:r>
      <w:r w:rsidR="00645DF7">
        <w:rPr>
          <w:rFonts w:ascii="Arial" w:hAnsi="Arial" w:cs="Arial"/>
          <w:b/>
          <w:bCs/>
        </w:rPr>
        <w:t>W</w:t>
      </w:r>
      <w:r w:rsidR="00B4355D" w:rsidRPr="005B7AF5">
        <w:rPr>
          <w:rFonts w:ascii="Arial" w:hAnsi="Arial" w:cs="Arial"/>
          <w:b/>
          <w:bCs/>
        </w:rPr>
        <w:t xml:space="preserve">eaknesses, </w:t>
      </w:r>
      <w:r w:rsidR="00645DF7">
        <w:rPr>
          <w:rFonts w:ascii="Arial" w:hAnsi="Arial" w:cs="Arial"/>
          <w:b/>
          <w:bCs/>
        </w:rPr>
        <w:t>O</w:t>
      </w:r>
      <w:r w:rsidR="00B4355D" w:rsidRPr="005B7AF5">
        <w:rPr>
          <w:rFonts w:ascii="Arial" w:hAnsi="Arial" w:cs="Arial"/>
          <w:b/>
          <w:bCs/>
        </w:rPr>
        <w:t xml:space="preserve">pportunities, </w:t>
      </w:r>
      <w:r w:rsidR="00645DF7">
        <w:rPr>
          <w:rFonts w:ascii="Arial" w:hAnsi="Arial" w:cs="Arial"/>
          <w:b/>
          <w:bCs/>
        </w:rPr>
        <w:t>T</w:t>
      </w:r>
      <w:r w:rsidR="00B4355D" w:rsidRPr="005B7AF5">
        <w:rPr>
          <w:rFonts w:ascii="Arial" w:hAnsi="Arial" w:cs="Arial"/>
          <w:b/>
          <w:bCs/>
        </w:rPr>
        <w:t>hreats</w:t>
      </w:r>
      <w:bookmarkStart w:id="0" w:name="_Hlk100165235"/>
    </w:p>
    <w:bookmarkEnd w:id="0"/>
    <w:p w14:paraId="1418C74A" w14:textId="5D2FECA3" w:rsidR="005E705E" w:rsidRPr="004819CC" w:rsidRDefault="004819CC" w:rsidP="001D407E">
      <w:pPr>
        <w:spacing w:line="360" w:lineRule="auto"/>
        <w:rPr>
          <w:rFonts w:ascii="Arial" w:hAnsi="Arial" w:cs="Arial"/>
          <w:b/>
          <w:bCs/>
        </w:rPr>
      </w:pPr>
      <w:r w:rsidRPr="004819CC">
        <w:rPr>
          <w:rFonts w:ascii="Arial" w:hAnsi="Arial" w:cs="Arial"/>
          <w:b/>
          <w:bCs/>
        </w:rPr>
        <w:t xml:space="preserve"> section 2</w:t>
      </w:r>
    </w:p>
    <w:p w14:paraId="1DAF63D5" w14:textId="5BE61FC1" w:rsidR="0050000D" w:rsidRPr="0050000D" w:rsidRDefault="0050000D" w:rsidP="001D407E">
      <w:pPr>
        <w:spacing w:line="360" w:lineRule="auto"/>
        <w:rPr>
          <w:rFonts w:ascii="Arial" w:hAnsi="Arial" w:cs="Arial"/>
        </w:rPr>
      </w:pPr>
      <w:r w:rsidRPr="0050000D">
        <w:rPr>
          <w:rFonts w:ascii="Arial" w:hAnsi="Arial" w:cs="Arial"/>
        </w:rPr>
        <w:t xml:space="preserve"> I will </w:t>
      </w:r>
      <w:r w:rsidR="001D407E" w:rsidRPr="0050000D">
        <w:rPr>
          <w:rFonts w:ascii="Arial" w:hAnsi="Arial" w:cs="Arial"/>
        </w:rPr>
        <w:t xml:space="preserve">be </w:t>
      </w:r>
      <w:r w:rsidR="00313CCD" w:rsidRPr="0050000D">
        <w:rPr>
          <w:rFonts w:ascii="Arial" w:hAnsi="Arial" w:cs="Arial"/>
        </w:rPr>
        <w:t>discussing</w:t>
      </w:r>
      <w:r w:rsidR="00313CCD" w:rsidRPr="00153328">
        <w:rPr>
          <w:rFonts w:ascii="Arial" w:hAnsi="Arial" w:cs="Arial"/>
        </w:rPr>
        <w:t xml:space="preserve"> </w:t>
      </w:r>
      <w:r w:rsidR="00313CCD" w:rsidRPr="0050000D">
        <w:rPr>
          <w:rFonts w:ascii="Arial" w:hAnsi="Arial" w:cs="Arial"/>
        </w:rPr>
        <w:t>as</w:t>
      </w:r>
      <w:r w:rsidR="002167F5">
        <w:rPr>
          <w:rFonts w:ascii="Arial" w:hAnsi="Arial" w:cs="Arial"/>
        </w:rPr>
        <w:t xml:space="preserve"> </w:t>
      </w:r>
      <w:r w:rsidR="00843AB5">
        <w:rPr>
          <w:rFonts w:ascii="Arial" w:hAnsi="Arial" w:cs="Arial"/>
        </w:rPr>
        <w:t xml:space="preserve">a </w:t>
      </w:r>
      <w:r w:rsidR="00843AB5" w:rsidRPr="0050000D">
        <w:rPr>
          <w:rFonts w:ascii="Arial" w:hAnsi="Arial" w:cs="Arial"/>
        </w:rPr>
        <w:t>manager</w:t>
      </w:r>
      <w:r w:rsidRPr="0050000D">
        <w:rPr>
          <w:rFonts w:ascii="Arial" w:hAnsi="Arial" w:cs="Arial"/>
        </w:rPr>
        <w:t xml:space="preserve"> of </w:t>
      </w:r>
      <w:r w:rsidR="00BE651A">
        <w:rPr>
          <w:rFonts w:ascii="Arial" w:hAnsi="Arial" w:cs="Arial"/>
        </w:rPr>
        <w:t>NHS at Dudley children hospital</w:t>
      </w:r>
      <w:r w:rsidR="00BE76C0">
        <w:rPr>
          <w:rFonts w:ascii="Arial" w:hAnsi="Arial" w:cs="Arial"/>
        </w:rPr>
        <w:t>, using</w:t>
      </w:r>
      <w:r w:rsidR="0040173A">
        <w:rPr>
          <w:rFonts w:ascii="Arial" w:hAnsi="Arial" w:cs="Arial"/>
        </w:rPr>
        <w:t xml:space="preserve"> </w:t>
      </w:r>
      <w:r w:rsidRPr="0050000D">
        <w:rPr>
          <w:rFonts w:ascii="Arial" w:hAnsi="Arial" w:cs="Arial"/>
        </w:rPr>
        <w:t xml:space="preserve">the </w:t>
      </w:r>
      <w:r w:rsidRPr="005B7AF5">
        <w:rPr>
          <w:rFonts w:ascii="Arial" w:hAnsi="Arial" w:cs="Arial"/>
          <w:b/>
          <w:bCs/>
        </w:rPr>
        <w:t>theory of Kolb</w:t>
      </w:r>
      <w:r w:rsidRPr="0050000D">
        <w:rPr>
          <w:rFonts w:ascii="Arial" w:hAnsi="Arial" w:cs="Arial"/>
        </w:rPr>
        <w:t xml:space="preserve"> </w:t>
      </w:r>
      <w:r w:rsidR="00843AB5" w:rsidRPr="0050000D">
        <w:rPr>
          <w:rFonts w:ascii="Arial" w:hAnsi="Arial" w:cs="Arial"/>
        </w:rPr>
        <w:t>to train</w:t>
      </w:r>
      <w:r w:rsidRPr="0050000D">
        <w:rPr>
          <w:rFonts w:ascii="Arial" w:hAnsi="Arial" w:cs="Arial"/>
        </w:rPr>
        <w:t xml:space="preserve"> my staff both new and old,</w:t>
      </w:r>
    </w:p>
    <w:p w14:paraId="05CC9F97" w14:textId="68570400" w:rsidR="005E705E" w:rsidRDefault="0050000D" w:rsidP="001D407E">
      <w:pPr>
        <w:spacing w:line="360" w:lineRule="auto"/>
        <w:rPr>
          <w:rFonts w:ascii="Arial" w:hAnsi="Arial" w:cs="Arial"/>
        </w:rPr>
      </w:pPr>
      <w:r w:rsidRPr="0050000D">
        <w:rPr>
          <w:rFonts w:ascii="Arial" w:hAnsi="Arial" w:cs="Arial"/>
        </w:rPr>
        <w:t xml:space="preserve"> </w:t>
      </w:r>
      <w:r w:rsidR="00594A42">
        <w:rPr>
          <w:rFonts w:ascii="Arial" w:hAnsi="Arial" w:cs="Arial"/>
          <w:b/>
          <w:bCs/>
          <w:u w:val="single"/>
        </w:rPr>
        <w:t>S</w:t>
      </w:r>
      <w:r w:rsidRPr="005E705E">
        <w:rPr>
          <w:rFonts w:ascii="Arial" w:hAnsi="Arial" w:cs="Arial"/>
          <w:b/>
          <w:bCs/>
          <w:u w:val="single"/>
        </w:rPr>
        <w:t xml:space="preserve">ection </w:t>
      </w:r>
      <w:r w:rsidR="00594A42">
        <w:rPr>
          <w:rFonts w:ascii="Arial" w:hAnsi="Arial" w:cs="Arial"/>
          <w:b/>
          <w:bCs/>
          <w:u w:val="single"/>
        </w:rPr>
        <w:t>3</w:t>
      </w:r>
    </w:p>
    <w:p w14:paraId="6C959E65" w14:textId="14589BF3" w:rsidR="0050000D" w:rsidRPr="0050000D" w:rsidRDefault="00C829D7" w:rsidP="001D407E">
      <w:pPr>
        <w:spacing w:line="360" w:lineRule="auto"/>
        <w:rPr>
          <w:rFonts w:ascii="Arial" w:hAnsi="Arial" w:cs="Arial"/>
        </w:rPr>
      </w:pPr>
      <w:r>
        <w:rPr>
          <w:rFonts w:ascii="Arial" w:hAnsi="Arial" w:cs="Arial"/>
        </w:rPr>
        <w:t xml:space="preserve">I </w:t>
      </w:r>
      <w:r w:rsidR="0050000D" w:rsidRPr="0050000D">
        <w:rPr>
          <w:rFonts w:ascii="Arial" w:hAnsi="Arial" w:cs="Arial"/>
        </w:rPr>
        <w:t xml:space="preserve">will </w:t>
      </w:r>
      <w:r>
        <w:rPr>
          <w:rFonts w:ascii="Arial" w:hAnsi="Arial" w:cs="Arial"/>
        </w:rPr>
        <w:t xml:space="preserve">be </w:t>
      </w:r>
      <w:r w:rsidR="00A17B01" w:rsidRPr="0050000D">
        <w:rPr>
          <w:rFonts w:ascii="Arial" w:hAnsi="Arial" w:cs="Arial"/>
        </w:rPr>
        <w:t>discussing</w:t>
      </w:r>
      <w:r w:rsidR="0050000D" w:rsidRPr="0050000D">
        <w:rPr>
          <w:rFonts w:ascii="Arial" w:hAnsi="Arial" w:cs="Arial"/>
        </w:rPr>
        <w:t xml:space="preserve"> the portfolio reflection on open-book assessment and mock interviews and diverse types of legislation on what I have learned so far</w:t>
      </w:r>
      <w:r w:rsidR="00104692">
        <w:rPr>
          <w:rFonts w:ascii="Arial" w:hAnsi="Arial" w:cs="Arial"/>
        </w:rPr>
        <w:t xml:space="preserve"> by use </w:t>
      </w:r>
      <w:r w:rsidR="00B774A6" w:rsidRPr="00B774A6">
        <w:rPr>
          <w:rFonts w:ascii="Arial" w:hAnsi="Arial" w:cs="Arial"/>
        </w:rPr>
        <w:t>Gibbs m</w:t>
      </w:r>
      <w:r w:rsidR="00B774A6">
        <w:rPr>
          <w:rFonts w:ascii="Arial" w:hAnsi="Arial" w:cs="Arial"/>
        </w:rPr>
        <w:t xml:space="preserve">odels </w:t>
      </w:r>
    </w:p>
    <w:p w14:paraId="75FA35C5" w14:textId="7067B07C" w:rsidR="00E167BF" w:rsidRDefault="005B7AF5" w:rsidP="001D407E">
      <w:pPr>
        <w:spacing w:line="360" w:lineRule="auto"/>
        <w:rPr>
          <w:rFonts w:ascii="Arial" w:hAnsi="Arial" w:cs="Arial"/>
        </w:rPr>
      </w:pPr>
      <w:r w:rsidRPr="00DE5254">
        <w:rPr>
          <w:rFonts w:ascii="Arial" w:hAnsi="Arial" w:cs="Arial"/>
          <w:b/>
          <w:bCs/>
        </w:rPr>
        <w:t>J</w:t>
      </w:r>
      <w:r w:rsidR="0050000D" w:rsidRPr="00DE5254">
        <w:rPr>
          <w:rFonts w:ascii="Arial" w:hAnsi="Arial" w:cs="Arial"/>
          <w:b/>
          <w:bCs/>
        </w:rPr>
        <w:t xml:space="preserve">ohari </w:t>
      </w:r>
      <w:r w:rsidRPr="00DE5254">
        <w:rPr>
          <w:rFonts w:ascii="Arial" w:hAnsi="Arial" w:cs="Arial"/>
          <w:b/>
          <w:bCs/>
        </w:rPr>
        <w:t>model</w:t>
      </w:r>
      <w:r>
        <w:rPr>
          <w:rFonts w:ascii="Arial" w:hAnsi="Arial" w:cs="Arial"/>
        </w:rPr>
        <w:t xml:space="preserve"> </w:t>
      </w:r>
      <w:r w:rsidR="00E167BF">
        <w:rPr>
          <w:rFonts w:ascii="Arial" w:hAnsi="Arial" w:cs="Arial"/>
        </w:rPr>
        <w:t>this is</w:t>
      </w:r>
      <w:r w:rsidR="0050000D" w:rsidRPr="0050000D">
        <w:rPr>
          <w:rFonts w:ascii="Arial" w:hAnsi="Arial" w:cs="Arial"/>
        </w:rPr>
        <w:t xml:space="preserve"> a framework or tool</w:t>
      </w:r>
      <w:r>
        <w:rPr>
          <w:rFonts w:ascii="Arial" w:hAnsi="Arial" w:cs="Arial"/>
        </w:rPr>
        <w:t>s</w:t>
      </w:r>
      <w:r w:rsidR="0050000D" w:rsidRPr="0050000D">
        <w:rPr>
          <w:rFonts w:ascii="Arial" w:hAnsi="Arial" w:cs="Arial"/>
        </w:rPr>
        <w:t xml:space="preserve"> for understanding unconscious and unconscious that can help to increase self-awareness and understanding of </w:t>
      </w:r>
      <w:r w:rsidR="002E2250" w:rsidRPr="0050000D">
        <w:rPr>
          <w:rFonts w:ascii="Arial" w:hAnsi="Arial" w:cs="Arial"/>
        </w:rPr>
        <w:t>other.</w:t>
      </w:r>
      <w:r w:rsidR="005701C1">
        <w:rPr>
          <w:rFonts w:ascii="Arial" w:hAnsi="Arial" w:cs="Arial"/>
        </w:rPr>
        <w:t xml:space="preserve"> </w:t>
      </w:r>
      <w:hyperlink r:id="rId8" w:history="1">
        <w:r w:rsidR="00494BAC" w:rsidRPr="00C60C6D">
          <w:rPr>
            <w:rStyle w:val="Hyperlink"/>
            <w:rFonts w:ascii="Arial" w:hAnsi="Arial" w:cs="Arial"/>
          </w:rPr>
          <w:t>https://www.gartner.com/en/human-resources/glossary/johari-window</w:t>
        </w:r>
      </w:hyperlink>
      <w:r w:rsidR="00494BAC">
        <w:rPr>
          <w:rFonts w:ascii="Arial" w:hAnsi="Arial" w:cs="Arial"/>
        </w:rPr>
        <w:t xml:space="preserve"> </w:t>
      </w:r>
    </w:p>
    <w:p w14:paraId="42EA757D" w14:textId="7378881F" w:rsidR="0050000D" w:rsidRPr="0050000D" w:rsidRDefault="0099450B" w:rsidP="001D407E">
      <w:pPr>
        <w:spacing w:line="360" w:lineRule="auto"/>
        <w:rPr>
          <w:rFonts w:ascii="Arial" w:hAnsi="Arial" w:cs="Arial"/>
        </w:rPr>
      </w:pPr>
      <w:r>
        <w:rPr>
          <w:rFonts w:ascii="Arial" w:hAnsi="Arial" w:cs="Arial"/>
        </w:rPr>
        <w:t>T</w:t>
      </w:r>
      <w:r w:rsidR="00E167BF">
        <w:rPr>
          <w:rFonts w:ascii="Arial" w:hAnsi="Arial" w:cs="Arial"/>
        </w:rPr>
        <w:t xml:space="preserve">hey </w:t>
      </w:r>
      <w:r w:rsidR="002E2250">
        <w:rPr>
          <w:rFonts w:ascii="Arial" w:hAnsi="Arial" w:cs="Arial"/>
        </w:rPr>
        <w:t>are four</w:t>
      </w:r>
      <w:r w:rsidR="00E167BF">
        <w:rPr>
          <w:rFonts w:ascii="Arial" w:hAnsi="Arial" w:cs="Arial"/>
        </w:rPr>
        <w:t xml:space="preserve"> stages are</w:t>
      </w:r>
    </w:p>
    <w:p w14:paraId="37AA0C5C" w14:textId="570CA515" w:rsidR="0050000D" w:rsidRPr="0050000D" w:rsidRDefault="0050000D" w:rsidP="001D407E">
      <w:pPr>
        <w:spacing w:line="360" w:lineRule="auto"/>
        <w:rPr>
          <w:rFonts w:ascii="Arial" w:hAnsi="Arial" w:cs="Arial"/>
        </w:rPr>
      </w:pPr>
      <w:r w:rsidRPr="0050000D">
        <w:rPr>
          <w:rFonts w:ascii="Arial" w:hAnsi="Arial" w:cs="Arial"/>
        </w:rPr>
        <w:t>1</w:t>
      </w:r>
      <w:r w:rsidR="001615EA">
        <w:rPr>
          <w:rFonts w:ascii="Arial" w:hAnsi="Arial" w:cs="Arial"/>
        </w:rPr>
        <w:t xml:space="preserve">.    </w:t>
      </w:r>
      <w:r w:rsidRPr="0050000D">
        <w:rPr>
          <w:rFonts w:ascii="Arial" w:hAnsi="Arial" w:cs="Arial"/>
        </w:rPr>
        <w:t xml:space="preserve"> Accessible </w:t>
      </w:r>
      <w:r w:rsidR="00293053" w:rsidRPr="0050000D">
        <w:rPr>
          <w:rFonts w:ascii="Arial" w:hAnsi="Arial" w:cs="Arial"/>
        </w:rPr>
        <w:t xml:space="preserve">area </w:t>
      </w:r>
      <w:r w:rsidR="00476135">
        <w:rPr>
          <w:rFonts w:ascii="Arial" w:hAnsi="Arial" w:cs="Arial"/>
        </w:rPr>
        <w:t>as</w:t>
      </w:r>
      <w:r w:rsidRPr="0050000D">
        <w:rPr>
          <w:rFonts w:ascii="Arial" w:hAnsi="Arial" w:cs="Arial"/>
        </w:rPr>
        <w:t xml:space="preserve"> unknown by everyone.</w:t>
      </w:r>
    </w:p>
    <w:p w14:paraId="11A8F7FF" w14:textId="4C6F4D39" w:rsidR="0050000D" w:rsidRPr="0050000D" w:rsidRDefault="0050000D" w:rsidP="001D407E">
      <w:pPr>
        <w:spacing w:line="360" w:lineRule="auto"/>
        <w:rPr>
          <w:rFonts w:ascii="Arial" w:hAnsi="Arial" w:cs="Arial"/>
        </w:rPr>
      </w:pPr>
      <w:r w:rsidRPr="0050000D">
        <w:rPr>
          <w:rFonts w:ascii="Arial" w:hAnsi="Arial" w:cs="Arial"/>
        </w:rPr>
        <w:t>2.</w:t>
      </w:r>
      <w:r w:rsidR="001615EA">
        <w:rPr>
          <w:rFonts w:ascii="Arial" w:hAnsi="Arial" w:cs="Arial"/>
        </w:rPr>
        <w:t xml:space="preserve">    </w:t>
      </w:r>
      <w:r w:rsidRPr="0050000D">
        <w:rPr>
          <w:rFonts w:ascii="Arial" w:hAnsi="Arial" w:cs="Arial"/>
        </w:rPr>
        <w:t xml:space="preserve"> Hidden faced area which is not known by everyone, but you knew it</w:t>
      </w:r>
    </w:p>
    <w:p w14:paraId="1A3EAB8F" w14:textId="430DFE33" w:rsidR="0050000D" w:rsidRPr="0050000D" w:rsidRDefault="0050000D" w:rsidP="001D407E">
      <w:pPr>
        <w:spacing w:line="360" w:lineRule="auto"/>
        <w:rPr>
          <w:rFonts w:ascii="Arial" w:hAnsi="Arial" w:cs="Arial"/>
        </w:rPr>
      </w:pPr>
      <w:r w:rsidRPr="0050000D">
        <w:rPr>
          <w:rFonts w:ascii="Arial" w:hAnsi="Arial" w:cs="Arial"/>
        </w:rPr>
        <w:t xml:space="preserve">3. </w:t>
      </w:r>
      <w:r w:rsidR="001615EA">
        <w:rPr>
          <w:rFonts w:ascii="Arial" w:hAnsi="Arial" w:cs="Arial"/>
        </w:rPr>
        <w:t xml:space="preserve">    </w:t>
      </w:r>
      <w:r w:rsidRPr="0050000D">
        <w:rPr>
          <w:rFonts w:ascii="Arial" w:hAnsi="Arial" w:cs="Arial"/>
        </w:rPr>
        <w:t xml:space="preserve">Blind spot. </w:t>
      </w:r>
    </w:p>
    <w:p w14:paraId="71485015" w14:textId="523ABEE6" w:rsidR="0050000D" w:rsidRPr="0050000D" w:rsidRDefault="0050000D" w:rsidP="001D407E">
      <w:pPr>
        <w:spacing w:line="360" w:lineRule="auto"/>
        <w:rPr>
          <w:rFonts w:ascii="Arial" w:hAnsi="Arial" w:cs="Arial"/>
        </w:rPr>
      </w:pPr>
      <w:r w:rsidRPr="0050000D">
        <w:rPr>
          <w:rFonts w:ascii="Arial" w:hAnsi="Arial" w:cs="Arial"/>
        </w:rPr>
        <w:t>4</w:t>
      </w:r>
      <w:r w:rsidR="001615EA">
        <w:rPr>
          <w:rFonts w:ascii="Arial" w:hAnsi="Arial" w:cs="Arial"/>
        </w:rPr>
        <w:t xml:space="preserve">.    </w:t>
      </w:r>
      <w:r w:rsidRPr="0050000D">
        <w:rPr>
          <w:rFonts w:ascii="Arial" w:hAnsi="Arial" w:cs="Arial"/>
        </w:rPr>
        <w:t xml:space="preserve"> Unknown area which is not known by anyone </w:t>
      </w:r>
    </w:p>
    <w:p w14:paraId="7E352C3D" w14:textId="7D53060A" w:rsidR="0050000D" w:rsidRPr="00B723D1" w:rsidRDefault="0050000D" w:rsidP="001D407E">
      <w:pPr>
        <w:spacing w:line="360" w:lineRule="auto"/>
        <w:rPr>
          <w:rFonts w:ascii="Arial" w:hAnsi="Arial" w:cs="Arial"/>
          <w:b/>
          <w:bCs/>
        </w:rPr>
      </w:pPr>
    </w:p>
    <w:p w14:paraId="58EF0EAE" w14:textId="77777777" w:rsidR="0050000D" w:rsidRPr="0050000D" w:rsidRDefault="0050000D" w:rsidP="001D407E">
      <w:pPr>
        <w:spacing w:line="360" w:lineRule="auto"/>
        <w:rPr>
          <w:rFonts w:ascii="Arial" w:hAnsi="Arial" w:cs="Arial"/>
        </w:rPr>
      </w:pPr>
      <w:r w:rsidRPr="0050000D">
        <w:rPr>
          <w:rFonts w:ascii="Arial" w:hAnsi="Arial" w:cs="Arial"/>
          <w:noProof/>
        </w:rPr>
        <w:lastRenderedPageBreak/>
        <w:drawing>
          <wp:inline distT="0" distB="0" distL="0" distR="0" wp14:anchorId="253DCFBA" wp14:editId="4F56D927">
            <wp:extent cx="5731510" cy="4401800"/>
            <wp:effectExtent l="0" t="0" r="2540" b="0"/>
            <wp:docPr id="8" name="Picture 8" descr="The Johari Window model: with personal examples and exerc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Johari Window model: with personal examples and exercis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401800"/>
                    </a:xfrm>
                    <a:prstGeom prst="rect">
                      <a:avLst/>
                    </a:prstGeom>
                    <a:noFill/>
                    <a:ln>
                      <a:noFill/>
                    </a:ln>
                  </pic:spPr>
                </pic:pic>
              </a:graphicData>
            </a:graphic>
          </wp:inline>
        </w:drawing>
      </w:r>
    </w:p>
    <w:p w14:paraId="6613000D" w14:textId="792D0C42" w:rsidR="0050000D" w:rsidRDefault="00893352" w:rsidP="001D407E">
      <w:pPr>
        <w:spacing w:line="360" w:lineRule="auto"/>
        <w:rPr>
          <w:rFonts w:ascii="Arial" w:hAnsi="Arial" w:cs="Arial"/>
        </w:rPr>
      </w:pPr>
      <w:hyperlink r:id="rId10" w:history="1">
        <w:r w:rsidR="0050000D" w:rsidRPr="0050000D">
          <w:rPr>
            <w:rFonts w:ascii="Arial" w:hAnsi="Arial" w:cs="Arial"/>
            <w:color w:val="0563C1" w:themeColor="hyperlink"/>
            <w:u w:val="single"/>
          </w:rPr>
          <w:t>https://www.skillpacks.com/johari-window-model/</w:t>
        </w:r>
      </w:hyperlink>
      <w:r w:rsidR="0050000D" w:rsidRPr="0050000D">
        <w:rPr>
          <w:rFonts w:ascii="Arial" w:hAnsi="Arial" w:cs="Arial"/>
        </w:rPr>
        <w:t xml:space="preserve"> </w:t>
      </w:r>
    </w:p>
    <w:p w14:paraId="503C492B" w14:textId="59955F34" w:rsidR="004129C7" w:rsidRPr="008D2126" w:rsidRDefault="004129C7" w:rsidP="001D407E">
      <w:pPr>
        <w:spacing w:line="360" w:lineRule="auto"/>
        <w:rPr>
          <w:rFonts w:ascii="Arial" w:hAnsi="Arial" w:cs="Arial"/>
          <w:b/>
          <w:bCs/>
        </w:rPr>
      </w:pPr>
      <w:r w:rsidRPr="008D2126">
        <w:rPr>
          <w:rFonts w:ascii="Arial" w:hAnsi="Arial" w:cs="Arial"/>
          <w:b/>
          <w:bCs/>
        </w:rPr>
        <w:t xml:space="preserve">fig1 show table of </w:t>
      </w:r>
      <w:r w:rsidR="008D2126" w:rsidRPr="008D2126">
        <w:rPr>
          <w:rFonts w:ascii="Arial" w:hAnsi="Arial" w:cs="Arial"/>
          <w:b/>
          <w:bCs/>
        </w:rPr>
        <w:t xml:space="preserve">Johari </w:t>
      </w:r>
      <w:r w:rsidR="00843AB5" w:rsidRPr="008D2126">
        <w:rPr>
          <w:rFonts w:ascii="Arial" w:hAnsi="Arial" w:cs="Arial"/>
          <w:b/>
          <w:bCs/>
        </w:rPr>
        <w:t>window</w:t>
      </w:r>
      <w:r w:rsidR="00494BAC">
        <w:rPr>
          <w:rFonts w:ascii="Arial" w:hAnsi="Arial" w:cs="Arial"/>
          <w:b/>
          <w:bCs/>
        </w:rPr>
        <w:t xml:space="preserve"> </w:t>
      </w:r>
      <w:r w:rsidR="0041612B">
        <w:rPr>
          <w:rFonts w:ascii="Arial" w:hAnsi="Arial" w:cs="Arial"/>
          <w:b/>
          <w:bCs/>
        </w:rPr>
        <w:t>table. skill packs</w:t>
      </w:r>
      <w:r w:rsidR="00B25744">
        <w:rPr>
          <w:rFonts w:ascii="Arial" w:hAnsi="Arial" w:cs="Arial"/>
          <w:b/>
          <w:bCs/>
        </w:rPr>
        <w:t>.</w:t>
      </w:r>
    </w:p>
    <w:p w14:paraId="10B4F39A" w14:textId="6B822429" w:rsidR="00BE1787" w:rsidRPr="00BE1787" w:rsidRDefault="00BE1787" w:rsidP="001D407E">
      <w:pPr>
        <w:spacing w:line="360" w:lineRule="auto"/>
        <w:rPr>
          <w:rFonts w:ascii="Arial" w:hAnsi="Arial" w:cs="Arial"/>
          <w:b/>
          <w:bCs/>
          <w:u w:val="single"/>
        </w:rPr>
      </w:pPr>
      <w:r w:rsidRPr="00BE1787">
        <w:rPr>
          <w:rFonts w:ascii="Arial" w:hAnsi="Arial" w:cs="Arial"/>
          <w:b/>
          <w:bCs/>
          <w:u w:val="single"/>
        </w:rPr>
        <w:t xml:space="preserve">         </w:t>
      </w:r>
      <w:r w:rsidR="0041612B">
        <w:rPr>
          <w:rFonts w:ascii="Arial" w:hAnsi="Arial" w:cs="Arial"/>
          <w:b/>
          <w:bCs/>
          <w:u w:val="single"/>
        </w:rPr>
        <w:t xml:space="preserve">Open </w:t>
      </w:r>
      <w:r w:rsidR="0041612B" w:rsidRPr="00BE1787">
        <w:rPr>
          <w:rFonts w:ascii="Arial" w:hAnsi="Arial" w:cs="Arial"/>
          <w:b/>
          <w:bCs/>
          <w:u w:val="single"/>
        </w:rPr>
        <w:t>area</w:t>
      </w:r>
      <w:r w:rsidRPr="00BE1787">
        <w:rPr>
          <w:rFonts w:ascii="Arial" w:hAnsi="Arial" w:cs="Arial"/>
          <w:b/>
          <w:bCs/>
          <w:u w:val="single"/>
        </w:rPr>
        <w:t>:</w:t>
      </w:r>
    </w:p>
    <w:p w14:paraId="711A0D44" w14:textId="76B07B64" w:rsidR="00BE1787" w:rsidRDefault="0050000D" w:rsidP="001D407E">
      <w:pPr>
        <w:spacing w:line="360" w:lineRule="auto"/>
        <w:rPr>
          <w:rFonts w:ascii="Arial" w:hAnsi="Arial" w:cs="Arial"/>
        </w:rPr>
      </w:pPr>
      <w:r w:rsidRPr="0050000D">
        <w:rPr>
          <w:rFonts w:ascii="Arial" w:hAnsi="Arial" w:cs="Arial"/>
        </w:rPr>
        <w:t xml:space="preserve"> </w:t>
      </w:r>
      <w:r w:rsidR="00BE1787">
        <w:rPr>
          <w:rFonts w:ascii="Arial" w:hAnsi="Arial" w:cs="Arial"/>
        </w:rPr>
        <w:t>T</w:t>
      </w:r>
      <w:r w:rsidRPr="0050000D">
        <w:rPr>
          <w:rFonts w:ascii="Arial" w:hAnsi="Arial" w:cs="Arial"/>
        </w:rPr>
        <w:t xml:space="preserve">his is the information that people know about me such as attitude, behaviours, feeling, skills, the emotion that people know about me, this is the main area where communication arise and the large area becoming the productive and active relationship will be on feedback request from other </w:t>
      </w:r>
      <w:r w:rsidR="00BE1787" w:rsidRPr="0050000D">
        <w:rPr>
          <w:rFonts w:ascii="Arial" w:hAnsi="Arial" w:cs="Arial"/>
        </w:rPr>
        <w:t>people.</w:t>
      </w:r>
    </w:p>
    <w:p w14:paraId="01F5E092" w14:textId="4C159DA5" w:rsidR="0050000D" w:rsidRPr="0050000D" w:rsidRDefault="00317F32" w:rsidP="001D407E">
      <w:pPr>
        <w:spacing w:line="360" w:lineRule="auto"/>
        <w:rPr>
          <w:rFonts w:ascii="Arial" w:hAnsi="Arial" w:cs="Arial"/>
        </w:rPr>
      </w:pPr>
      <w:r>
        <w:rPr>
          <w:rFonts w:ascii="Arial" w:hAnsi="Arial" w:cs="Arial"/>
        </w:rPr>
        <w:t>T</w:t>
      </w:r>
      <w:r w:rsidR="0050000D" w:rsidRPr="0050000D">
        <w:rPr>
          <w:rFonts w:ascii="Arial" w:hAnsi="Arial" w:cs="Arial"/>
        </w:rPr>
        <w:t xml:space="preserve">his is way open area can increase horizontally decreasing the blind area spot this area can also increasing down warding by reducing the Hedden and the unknown area demonstrating one feeling to </w:t>
      </w:r>
      <w:r w:rsidR="00BE1787" w:rsidRPr="0050000D">
        <w:rPr>
          <w:rFonts w:ascii="Arial" w:hAnsi="Arial" w:cs="Arial"/>
        </w:rPr>
        <w:t>others, for</w:t>
      </w:r>
      <w:r w:rsidR="0050000D" w:rsidRPr="0050000D">
        <w:rPr>
          <w:rFonts w:ascii="Arial" w:hAnsi="Arial" w:cs="Arial"/>
        </w:rPr>
        <w:t xml:space="preserve"> example in my place of work very good in communication, have a lot of skill to the job I know this, it still wants people to tell me how </w:t>
      </w:r>
      <w:r w:rsidR="00BE1787" w:rsidRPr="0050000D">
        <w:rPr>
          <w:rFonts w:ascii="Arial" w:hAnsi="Arial" w:cs="Arial"/>
        </w:rPr>
        <w:t>I was</w:t>
      </w:r>
      <w:r w:rsidR="0050000D" w:rsidRPr="0050000D">
        <w:rPr>
          <w:rFonts w:ascii="Arial" w:hAnsi="Arial" w:cs="Arial"/>
        </w:rPr>
        <w:t xml:space="preserve"> </w:t>
      </w:r>
      <w:r w:rsidR="00BE1787" w:rsidRPr="0050000D">
        <w:rPr>
          <w:rFonts w:ascii="Arial" w:hAnsi="Arial" w:cs="Arial"/>
        </w:rPr>
        <w:t>going</w:t>
      </w:r>
      <w:r w:rsidR="0050000D" w:rsidRPr="0050000D">
        <w:rPr>
          <w:rFonts w:ascii="Arial" w:hAnsi="Arial" w:cs="Arial"/>
        </w:rPr>
        <w:t xml:space="preserve"> I ask them for feedback from them.  </w:t>
      </w:r>
    </w:p>
    <w:p w14:paraId="50B4FF74" w14:textId="21A88D88" w:rsidR="0050000D" w:rsidRPr="00BE1787" w:rsidRDefault="0050000D" w:rsidP="001D407E">
      <w:pPr>
        <w:spacing w:line="360" w:lineRule="auto"/>
        <w:rPr>
          <w:rFonts w:ascii="Arial" w:hAnsi="Arial" w:cs="Arial"/>
          <w:b/>
          <w:bCs/>
          <w:u w:val="single"/>
        </w:rPr>
      </w:pPr>
      <w:r w:rsidRPr="00BE1787">
        <w:rPr>
          <w:rFonts w:ascii="Arial" w:hAnsi="Arial" w:cs="Arial"/>
          <w:b/>
          <w:bCs/>
          <w:u w:val="single"/>
        </w:rPr>
        <w:t>Blind spot.</w:t>
      </w:r>
    </w:p>
    <w:p w14:paraId="4AB8EABF" w14:textId="77777777" w:rsidR="0050000D" w:rsidRPr="0050000D" w:rsidRDefault="0050000D" w:rsidP="001D407E">
      <w:pPr>
        <w:spacing w:line="360" w:lineRule="auto"/>
        <w:rPr>
          <w:rFonts w:ascii="Arial" w:hAnsi="Arial" w:cs="Arial"/>
        </w:rPr>
      </w:pPr>
      <w:r w:rsidRPr="0050000D">
        <w:rPr>
          <w:rFonts w:ascii="Arial" w:hAnsi="Arial" w:cs="Arial"/>
        </w:rPr>
        <w:t xml:space="preserve">This is the information people know about me but are unaware of this., people may interpret me more indifferently than I ever think. {For example, I was talking to people in my place of </w:t>
      </w:r>
      <w:r w:rsidRPr="0050000D">
        <w:rPr>
          <w:rFonts w:ascii="Arial" w:hAnsi="Arial" w:cs="Arial"/>
        </w:rPr>
        <w:lastRenderedPageBreak/>
        <w:t>work I was talking to my co-worker she told me to thank why are shouting at me, but I answer her am not shouting but she was you shouting why you are talking from that day I take caution on how I talk to people.} this blind spot reduces efficient communication finished the seeking feedback from other people.</w:t>
      </w:r>
    </w:p>
    <w:p w14:paraId="610010C4" w14:textId="64D9E418" w:rsidR="00BE1787" w:rsidRPr="00BE1787" w:rsidRDefault="0050000D" w:rsidP="001D407E">
      <w:pPr>
        <w:spacing w:line="360" w:lineRule="auto"/>
        <w:rPr>
          <w:rFonts w:ascii="Arial" w:hAnsi="Arial" w:cs="Arial"/>
          <w:b/>
          <w:bCs/>
          <w:u w:val="single"/>
        </w:rPr>
      </w:pPr>
      <w:r w:rsidRPr="00BE1787">
        <w:rPr>
          <w:rFonts w:ascii="Arial" w:hAnsi="Arial" w:cs="Arial"/>
          <w:b/>
          <w:bCs/>
          <w:u w:val="single"/>
        </w:rPr>
        <w:t>Hidden area /</w:t>
      </w:r>
      <w:r w:rsidR="00BE1787" w:rsidRPr="00BE1787">
        <w:rPr>
          <w:rFonts w:ascii="Arial" w:hAnsi="Arial" w:cs="Arial"/>
          <w:b/>
          <w:bCs/>
          <w:u w:val="single"/>
        </w:rPr>
        <w:t>façade</w:t>
      </w:r>
    </w:p>
    <w:p w14:paraId="3312778E" w14:textId="787B60A4" w:rsidR="0050000D" w:rsidRPr="0050000D" w:rsidRDefault="00BE1787" w:rsidP="001D407E">
      <w:pPr>
        <w:spacing w:line="360" w:lineRule="auto"/>
        <w:rPr>
          <w:rFonts w:ascii="Arial" w:hAnsi="Arial" w:cs="Arial"/>
        </w:rPr>
      </w:pPr>
      <w:r>
        <w:rPr>
          <w:rFonts w:ascii="Arial" w:hAnsi="Arial" w:cs="Arial"/>
        </w:rPr>
        <w:t>T</w:t>
      </w:r>
      <w:r w:rsidRPr="0050000D">
        <w:rPr>
          <w:rFonts w:ascii="Arial" w:hAnsi="Arial" w:cs="Arial"/>
        </w:rPr>
        <w:t>his</w:t>
      </w:r>
      <w:r w:rsidR="0050000D" w:rsidRPr="0050000D">
        <w:rPr>
          <w:rFonts w:ascii="Arial" w:hAnsi="Arial" w:cs="Arial"/>
        </w:rPr>
        <w:t xml:space="preserve"> is information that is known to me but kept unknown to people, this can be personal information that I feel unwilling to discuss with other people this includes experience, feeling, fears, secrete as I keep this information as private as it may affect the relationship with others, therefore hidden area must reduce by satisfying the information to the open area. </w:t>
      </w:r>
    </w:p>
    <w:p w14:paraId="0DF08085" w14:textId="4A46B8EE" w:rsidR="00BE1787" w:rsidRPr="00BE1787" w:rsidRDefault="00BE1787" w:rsidP="00BE1787">
      <w:pPr>
        <w:spacing w:line="360" w:lineRule="auto"/>
        <w:ind w:firstLine="120"/>
        <w:rPr>
          <w:rFonts w:ascii="Arial" w:hAnsi="Arial" w:cs="Arial"/>
          <w:b/>
          <w:bCs/>
          <w:u w:val="single"/>
        </w:rPr>
      </w:pPr>
      <w:r w:rsidRPr="00BE1787">
        <w:rPr>
          <w:rFonts w:ascii="Arial" w:hAnsi="Arial" w:cs="Arial"/>
          <w:b/>
          <w:bCs/>
          <w:u w:val="single"/>
        </w:rPr>
        <w:t>Unknowing.</w:t>
      </w:r>
    </w:p>
    <w:p w14:paraId="66815814" w14:textId="16963ACF" w:rsidR="0050000D" w:rsidRPr="0050000D" w:rsidRDefault="0050000D" w:rsidP="00BE1787">
      <w:pPr>
        <w:spacing w:line="360" w:lineRule="auto"/>
        <w:rPr>
          <w:rFonts w:ascii="Arial" w:hAnsi="Arial" w:cs="Arial"/>
        </w:rPr>
      </w:pPr>
      <w:r w:rsidRPr="0050000D">
        <w:rPr>
          <w:rFonts w:ascii="Arial" w:hAnsi="Arial" w:cs="Arial"/>
        </w:rPr>
        <w:t xml:space="preserve"> </w:t>
      </w:r>
      <w:r w:rsidR="00BE1787">
        <w:rPr>
          <w:rFonts w:ascii="Arial" w:hAnsi="Arial" w:cs="Arial"/>
        </w:rPr>
        <w:t>T</w:t>
      </w:r>
      <w:r w:rsidRPr="0050000D">
        <w:rPr>
          <w:rFonts w:ascii="Arial" w:hAnsi="Arial" w:cs="Arial"/>
        </w:rPr>
        <w:t xml:space="preserve">his is where information that is unknown to me as well to others, this may be feeling, talents, marriage, and even of a </w:t>
      </w:r>
      <w:r w:rsidR="000F2A55">
        <w:rPr>
          <w:rFonts w:ascii="Arial" w:hAnsi="Arial" w:cs="Arial"/>
        </w:rPr>
        <w:t>lifetime event</w:t>
      </w:r>
      <w:r w:rsidRPr="0050000D">
        <w:rPr>
          <w:rFonts w:ascii="Arial" w:hAnsi="Arial" w:cs="Arial"/>
        </w:rPr>
        <w:t xml:space="preserve"> it may be unknown to me until I discover it, the quality and capability or through the attention of others</w:t>
      </w:r>
      <w:r w:rsidR="0010149B">
        <w:rPr>
          <w:rFonts w:ascii="Arial" w:hAnsi="Arial" w:cs="Arial"/>
        </w:rPr>
        <w:t>.</w:t>
      </w:r>
    </w:p>
    <w:p w14:paraId="23A92429" w14:textId="26E651B3" w:rsidR="005E4FDB" w:rsidRDefault="001D407E" w:rsidP="001D407E">
      <w:pPr>
        <w:spacing w:line="360" w:lineRule="auto"/>
        <w:rPr>
          <w:rFonts w:ascii="Arial" w:hAnsi="Arial" w:cs="Arial"/>
        </w:rPr>
      </w:pPr>
      <w:r w:rsidRPr="001D407E">
        <w:rPr>
          <w:rFonts w:ascii="Arial" w:hAnsi="Arial" w:cs="Arial"/>
        </w:rPr>
        <w:t xml:space="preserve">  </w:t>
      </w:r>
      <w:r w:rsidR="00D5260F">
        <w:rPr>
          <w:rFonts w:ascii="Arial" w:hAnsi="Arial" w:cs="Arial"/>
        </w:rPr>
        <w:t xml:space="preserve"> </w:t>
      </w:r>
      <w:hyperlink r:id="rId11" w:history="1">
        <w:r w:rsidR="00BE1787" w:rsidRPr="00C60C6D">
          <w:rPr>
            <w:rStyle w:val="Hyperlink"/>
            <w:rFonts w:ascii="Arial" w:hAnsi="Arial" w:cs="Arial"/>
          </w:rPr>
          <w:t>https://www.communicationtheory.org/the-johari-window-model/</w:t>
        </w:r>
      </w:hyperlink>
      <w:r w:rsidR="00BE1787">
        <w:rPr>
          <w:rFonts w:ascii="Arial" w:hAnsi="Arial" w:cs="Arial"/>
        </w:rPr>
        <w:t xml:space="preserve"> </w:t>
      </w:r>
    </w:p>
    <w:p w14:paraId="0B1CDAC6" w14:textId="597CCBF4" w:rsidR="0050000D" w:rsidRPr="00D5260F" w:rsidRDefault="0050000D" w:rsidP="001D407E">
      <w:pPr>
        <w:spacing w:line="360" w:lineRule="auto"/>
        <w:rPr>
          <w:rFonts w:ascii="Arial" w:hAnsi="Arial" w:cs="Arial"/>
          <w:b/>
          <w:bCs/>
          <w:u w:val="single"/>
        </w:rPr>
      </w:pPr>
      <w:r w:rsidRPr="00D5260F">
        <w:rPr>
          <w:rFonts w:ascii="Arial" w:hAnsi="Arial" w:cs="Arial"/>
          <w:b/>
          <w:bCs/>
          <w:u w:val="single"/>
        </w:rPr>
        <w:t xml:space="preserve">SWOT Analysis </w:t>
      </w:r>
    </w:p>
    <w:p w14:paraId="18E74DCC" w14:textId="6D7C37A1" w:rsidR="00B406DE" w:rsidRDefault="00274EC3" w:rsidP="001D407E">
      <w:pPr>
        <w:spacing w:line="360" w:lineRule="auto"/>
        <w:rPr>
          <w:rFonts w:ascii="Arial" w:hAnsi="Arial" w:cs="Arial"/>
        </w:rPr>
      </w:pPr>
      <w:r>
        <w:rPr>
          <w:rFonts w:ascii="Arial" w:hAnsi="Arial" w:cs="Arial"/>
        </w:rPr>
        <w:t>T</w:t>
      </w:r>
      <w:r w:rsidR="001D407E">
        <w:rPr>
          <w:rFonts w:ascii="Arial" w:hAnsi="Arial" w:cs="Arial"/>
        </w:rPr>
        <w:t>h</w:t>
      </w:r>
      <w:r w:rsidR="00C25C88">
        <w:rPr>
          <w:rFonts w:ascii="Arial" w:hAnsi="Arial" w:cs="Arial"/>
        </w:rPr>
        <w:t>y are [</w:t>
      </w:r>
      <w:r w:rsidR="0050000D" w:rsidRPr="00B406DE">
        <w:rPr>
          <w:rFonts w:ascii="Arial" w:hAnsi="Arial" w:cs="Arial"/>
          <w:b/>
          <w:bCs/>
        </w:rPr>
        <w:t xml:space="preserve">strength, weakness opportunity, </w:t>
      </w:r>
      <w:r w:rsidR="00004B44">
        <w:rPr>
          <w:rFonts w:ascii="Arial" w:hAnsi="Arial" w:cs="Arial"/>
          <w:b/>
          <w:bCs/>
        </w:rPr>
        <w:t xml:space="preserve">threats </w:t>
      </w:r>
      <w:r w:rsidR="00004B44" w:rsidRPr="00B406DE">
        <w:rPr>
          <w:rFonts w:ascii="Arial" w:hAnsi="Arial" w:cs="Arial"/>
          <w:b/>
          <w:bCs/>
        </w:rPr>
        <w:t>SWOT</w:t>
      </w:r>
      <w:r w:rsidR="0050000D" w:rsidRPr="00B406DE">
        <w:rPr>
          <w:rFonts w:ascii="Arial" w:hAnsi="Arial" w:cs="Arial"/>
          <w:b/>
          <w:bCs/>
        </w:rPr>
        <w:t>].</w:t>
      </w:r>
      <w:r w:rsidR="0050000D" w:rsidRPr="0050000D">
        <w:rPr>
          <w:rFonts w:ascii="Arial" w:hAnsi="Arial" w:cs="Arial"/>
        </w:rPr>
        <w:t xml:space="preserve"> </w:t>
      </w:r>
    </w:p>
    <w:p w14:paraId="717605F7" w14:textId="3C2FEB15" w:rsidR="0050000D" w:rsidRPr="0050000D" w:rsidRDefault="00B406DE" w:rsidP="001D407E">
      <w:pPr>
        <w:spacing w:line="360" w:lineRule="auto"/>
        <w:rPr>
          <w:rFonts w:ascii="Arial" w:hAnsi="Arial" w:cs="Arial"/>
        </w:rPr>
      </w:pPr>
      <w:r>
        <w:rPr>
          <w:rFonts w:ascii="Arial" w:hAnsi="Arial" w:cs="Arial"/>
        </w:rPr>
        <w:t>T</w:t>
      </w:r>
      <w:r w:rsidR="0050000D" w:rsidRPr="0050000D">
        <w:rPr>
          <w:rFonts w:ascii="Arial" w:hAnsi="Arial" w:cs="Arial"/>
        </w:rPr>
        <w:t xml:space="preserve">his is a strategic management tool used to help to </w:t>
      </w:r>
      <w:r w:rsidR="00CB68FE">
        <w:rPr>
          <w:rFonts w:ascii="Arial" w:hAnsi="Arial" w:cs="Arial"/>
        </w:rPr>
        <w:t>fine</w:t>
      </w:r>
      <w:r w:rsidR="0050000D" w:rsidRPr="0050000D">
        <w:rPr>
          <w:rFonts w:ascii="Arial" w:hAnsi="Arial" w:cs="Arial"/>
        </w:rPr>
        <w:t xml:space="preserve"> an individual or an organisation.</w:t>
      </w:r>
    </w:p>
    <w:p w14:paraId="57CFD36F" w14:textId="38245F06" w:rsidR="0050000D" w:rsidRPr="0050000D" w:rsidRDefault="0050000D" w:rsidP="001D407E">
      <w:pPr>
        <w:spacing w:line="360" w:lineRule="auto"/>
        <w:rPr>
          <w:rFonts w:ascii="Arial" w:hAnsi="Arial" w:cs="Arial"/>
        </w:rPr>
      </w:pPr>
      <w:r w:rsidRPr="0050000D">
        <w:rPr>
          <w:rFonts w:ascii="Arial" w:hAnsi="Arial" w:cs="Arial"/>
        </w:rPr>
        <w:t xml:space="preserve"> I use this swot analysis for myself, and it helps me to discover the opportunity that I have not seen to me and helps me to understand my weakness. I can manage to remove what may damage my ability to move forward as soon as I start using swot for myself, I begin to separate myself from friends and developed myself to work on my talents and the ability I need in advance in achieving my career and help me to achieve my personal goals in life. For example, I always think am very good at everything I do that did not have to do anything just to get my qualification and started working, once I started using this swot analysis it </w:t>
      </w:r>
      <w:r w:rsidR="00B406DE" w:rsidRPr="0050000D">
        <w:rPr>
          <w:rFonts w:ascii="Arial" w:hAnsi="Arial" w:cs="Arial"/>
        </w:rPr>
        <w:t>gives</w:t>
      </w:r>
      <w:r w:rsidRPr="0050000D">
        <w:rPr>
          <w:rFonts w:ascii="Arial" w:hAnsi="Arial" w:cs="Arial"/>
        </w:rPr>
        <w:t xml:space="preserve"> me a clear understanding of my </w:t>
      </w:r>
      <w:r w:rsidR="00004B44" w:rsidRPr="0050000D">
        <w:rPr>
          <w:rFonts w:ascii="Arial" w:hAnsi="Arial" w:cs="Arial"/>
        </w:rPr>
        <w:t>str</w:t>
      </w:r>
      <w:r w:rsidR="00004B44">
        <w:rPr>
          <w:rFonts w:ascii="Arial" w:hAnsi="Arial" w:cs="Arial"/>
        </w:rPr>
        <w:t>ength</w:t>
      </w:r>
      <w:r w:rsidR="00004B44" w:rsidRPr="0050000D">
        <w:rPr>
          <w:rFonts w:ascii="Arial" w:hAnsi="Arial" w:cs="Arial"/>
        </w:rPr>
        <w:t>s</w:t>
      </w:r>
      <w:r w:rsidRPr="0050000D">
        <w:rPr>
          <w:rFonts w:ascii="Arial" w:hAnsi="Arial" w:cs="Arial"/>
        </w:rPr>
        <w:t>, weaknesses and opportunity I need to build up my career and training need and my threat that I may face and how to overcome the threat.</w:t>
      </w:r>
    </w:p>
    <w:tbl>
      <w:tblPr>
        <w:tblStyle w:val="TableGrid"/>
        <w:tblW w:w="0" w:type="auto"/>
        <w:tblLook w:val="06E0" w:firstRow="1" w:lastRow="1" w:firstColumn="1" w:lastColumn="0" w:noHBand="1" w:noVBand="1"/>
      </w:tblPr>
      <w:tblGrid>
        <w:gridCol w:w="4508"/>
        <w:gridCol w:w="4508"/>
      </w:tblGrid>
      <w:tr w:rsidR="0050000D" w:rsidRPr="0050000D" w14:paraId="4CE4421A" w14:textId="77777777" w:rsidTr="00DD635B">
        <w:tc>
          <w:tcPr>
            <w:tcW w:w="4508" w:type="dxa"/>
          </w:tcPr>
          <w:p w14:paraId="5AEF2928" w14:textId="77777777" w:rsidR="0050000D" w:rsidRPr="000F1FB0" w:rsidRDefault="0050000D" w:rsidP="001D407E">
            <w:pPr>
              <w:spacing w:line="360" w:lineRule="auto"/>
              <w:rPr>
                <w:rFonts w:ascii="Arial" w:hAnsi="Arial" w:cs="Arial"/>
                <w:b/>
                <w:bCs/>
              </w:rPr>
            </w:pPr>
            <w:r w:rsidRPr="000F1FB0">
              <w:rPr>
                <w:rFonts w:ascii="Arial" w:hAnsi="Arial" w:cs="Arial"/>
                <w:b/>
                <w:bCs/>
              </w:rPr>
              <w:t xml:space="preserve">Strength </w:t>
            </w:r>
          </w:p>
        </w:tc>
        <w:tc>
          <w:tcPr>
            <w:tcW w:w="4508" w:type="dxa"/>
          </w:tcPr>
          <w:p w14:paraId="240AC996" w14:textId="77777777" w:rsidR="0050000D" w:rsidRPr="000F1FB0" w:rsidRDefault="0050000D" w:rsidP="001D407E">
            <w:pPr>
              <w:spacing w:line="360" w:lineRule="auto"/>
              <w:rPr>
                <w:rFonts w:ascii="Arial" w:hAnsi="Arial" w:cs="Arial"/>
                <w:b/>
                <w:bCs/>
              </w:rPr>
            </w:pPr>
            <w:r w:rsidRPr="000F1FB0">
              <w:rPr>
                <w:rFonts w:ascii="Arial" w:hAnsi="Arial" w:cs="Arial"/>
                <w:b/>
                <w:bCs/>
              </w:rPr>
              <w:t xml:space="preserve">Weakness </w:t>
            </w:r>
          </w:p>
        </w:tc>
      </w:tr>
      <w:tr w:rsidR="0050000D" w:rsidRPr="0050000D" w14:paraId="5B13437A" w14:textId="77777777" w:rsidTr="00DD635B">
        <w:tc>
          <w:tcPr>
            <w:tcW w:w="4508" w:type="dxa"/>
          </w:tcPr>
          <w:p w14:paraId="6BC8CBA4" w14:textId="77777777" w:rsidR="0050000D" w:rsidRPr="0050000D" w:rsidRDefault="0050000D" w:rsidP="001D407E">
            <w:pPr>
              <w:spacing w:line="360" w:lineRule="auto"/>
              <w:rPr>
                <w:rFonts w:ascii="Arial" w:hAnsi="Arial" w:cs="Arial"/>
              </w:rPr>
            </w:pPr>
            <w:r w:rsidRPr="0050000D">
              <w:rPr>
                <w:rFonts w:ascii="Arial" w:hAnsi="Arial" w:cs="Arial"/>
              </w:rPr>
              <w:t xml:space="preserve">Time management </w:t>
            </w:r>
          </w:p>
        </w:tc>
        <w:tc>
          <w:tcPr>
            <w:tcW w:w="4508" w:type="dxa"/>
          </w:tcPr>
          <w:p w14:paraId="11393782" w14:textId="77777777" w:rsidR="0050000D" w:rsidRPr="0050000D" w:rsidRDefault="0050000D" w:rsidP="001D407E">
            <w:pPr>
              <w:spacing w:line="360" w:lineRule="auto"/>
              <w:rPr>
                <w:rFonts w:ascii="Arial" w:hAnsi="Arial" w:cs="Arial"/>
              </w:rPr>
            </w:pPr>
            <w:r w:rsidRPr="0050000D">
              <w:rPr>
                <w:rFonts w:ascii="Arial" w:hAnsi="Arial" w:cs="Arial"/>
              </w:rPr>
              <w:t xml:space="preserve">Procrastination </w:t>
            </w:r>
          </w:p>
        </w:tc>
      </w:tr>
      <w:tr w:rsidR="0050000D" w:rsidRPr="0050000D" w14:paraId="540971DE" w14:textId="77777777" w:rsidTr="00DD635B">
        <w:tc>
          <w:tcPr>
            <w:tcW w:w="4508" w:type="dxa"/>
          </w:tcPr>
          <w:p w14:paraId="0D108394" w14:textId="77777777" w:rsidR="0050000D" w:rsidRPr="0050000D" w:rsidRDefault="0050000D" w:rsidP="001D407E">
            <w:pPr>
              <w:spacing w:line="360" w:lineRule="auto"/>
              <w:rPr>
                <w:rFonts w:ascii="Arial" w:hAnsi="Arial" w:cs="Arial"/>
              </w:rPr>
            </w:pPr>
            <w:r w:rsidRPr="0050000D">
              <w:rPr>
                <w:rFonts w:ascii="Arial" w:hAnsi="Arial" w:cs="Arial"/>
              </w:rPr>
              <w:t xml:space="preserve">Excellent communication </w:t>
            </w:r>
          </w:p>
        </w:tc>
        <w:tc>
          <w:tcPr>
            <w:tcW w:w="4508" w:type="dxa"/>
          </w:tcPr>
          <w:p w14:paraId="4D947997" w14:textId="77777777" w:rsidR="0050000D" w:rsidRPr="0050000D" w:rsidRDefault="0050000D" w:rsidP="001D407E">
            <w:pPr>
              <w:spacing w:line="360" w:lineRule="auto"/>
              <w:rPr>
                <w:rFonts w:ascii="Arial" w:hAnsi="Arial" w:cs="Arial"/>
              </w:rPr>
            </w:pPr>
            <w:r w:rsidRPr="0050000D">
              <w:rPr>
                <w:rFonts w:ascii="Arial" w:hAnsi="Arial" w:cs="Arial"/>
              </w:rPr>
              <w:t xml:space="preserve">Lack of concentration </w:t>
            </w:r>
          </w:p>
        </w:tc>
      </w:tr>
      <w:tr w:rsidR="0050000D" w:rsidRPr="0050000D" w14:paraId="20FA8FF6" w14:textId="77777777" w:rsidTr="00DD635B">
        <w:tc>
          <w:tcPr>
            <w:tcW w:w="4508" w:type="dxa"/>
          </w:tcPr>
          <w:p w14:paraId="09622D97" w14:textId="77777777" w:rsidR="0050000D" w:rsidRPr="0050000D" w:rsidRDefault="0050000D" w:rsidP="001D407E">
            <w:pPr>
              <w:spacing w:line="360" w:lineRule="auto"/>
              <w:rPr>
                <w:rFonts w:ascii="Arial" w:hAnsi="Arial" w:cs="Arial"/>
              </w:rPr>
            </w:pPr>
            <w:r w:rsidRPr="0050000D">
              <w:rPr>
                <w:rFonts w:ascii="Arial" w:hAnsi="Arial" w:cs="Arial"/>
              </w:rPr>
              <w:t>Organisation skills</w:t>
            </w:r>
          </w:p>
        </w:tc>
        <w:tc>
          <w:tcPr>
            <w:tcW w:w="4508" w:type="dxa"/>
          </w:tcPr>
          <w:p w14:paraId="167BA877" w14:textId="77777777" w:rsidR="0050000D" w:rsidRPr="0050000D" w:rsidRDefault="0050000D" w:rsidP="001D407E">
            <w:pPr>
              <w:spacing w:line="360" w:lineRule="auto"/>
              <w:rPr>
                <w:rFonts w:ascii="Arial" w:hAnsi="Arial" w:cs="Arial"/>
              </w:rPr>
            </w:pPr>
            <w:r w:rsidRPr="0050000D">
              <w:rPr>
                <w:rFonts w:ascii="Arial" w:hAnsi="Arial" w:cs="Arial"/>
              </w:rPr>
              <w:t>Negative to stress</w:t>
            </w:r>
          </w:p>
        </w:tc>
      </w:tr>
    </w:tbl>
    <w:p w14:paraId="477182B8" w14:textId="77777777" w:rsidR="0050000D" w:rsidRPr="0050000D" w:rsidRDefault="0050000D" w:rsidP="001D407E">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50000D" w:rsidRPr="0050000D" w14:paraId="03F4DBC8" w14:textId="77777777" w:rsidTr="00DD635B">
        <w:tc>
          <w:tcPr>
            <w:tcW w:w="4508" w:type="dxa"/>
          </w:tcPr>
          <w:p w14:paraId="68B0A914" w14:textId="77777777" w:rsidR="0050000D" w:rsidRPr="000348C6" w:rsidRDefault="0050000D" w:rsidP="001D407E">
            <w:pPr>
              <w:spacing w:line="360" w:lineRule="auto"/>
              <w:rPr>
                <w:rFonts w:ascii="Arial" w:hAnsi="Arial" w:cs="Arial"/>
                <w:b/>
                <w:bCs/>
              </w:rPr>
            </w:pPr>
            <w:r w:rsidRPr="000348C6">
              <w:rPr>
                <w:rFonts w:ascii="Arial" w:hAnsi="Arial" w:cs="Arial"/>
                <w:b/>
                <w:bCs/>
              </w:rPr>
              <w:lastRenderedPageBreak/>
              <w:t xml:space="preserve">Opportunity </w:t>
            </w:r>
          </w:p>
        </w:tc>
        <w:tc>
          <w:tcPr>
            <w:tcW w:w="4508" w:type="dxa"/>
          </w:tcPr>
          <w:p w14:paraId="5C53551B" w14:textId="3DE035F8" w:rsidR="0050000D" w:rsidRPr="000348C6" w:rsidRDefault="0050000D" w:rsidP="001D407E">
            <w:pPr>
              <w:spacing w:line="360" w:lineRule="auto"/>
              <w:rPr>
                <w:rFonts w:ascii="Arial" w:hAnsi="Arial" w:cs="Arial"/>
                <w:b/>
                <w:bCs/>
              </w:rPr>
            </w:pPr>
            <w:r w:rsidRPr="000348C6">
              <w:rPr>
                <w:rFonts w:ascii="Arial" w:hAnsi="Arial" w:cs="Arial"/>
                <w:b/>
                <w:bCs/>
              </w:rPr>
              <w:t xml:space="preserve">Threat </w:t>
            </w:r>
            <w:r w:rsidR="00D42547">
              <w:rPr>
                <w:rFonts w:ascii="Arial" w:hAnsi="Arial" w:cs="Arial"/>
                <w:b/>
                <w:bCs/>
              </w:rPr>
              <w:t>s</w:t>
            </w:r>
          </w:p>
        </w:tc>
      </w:tr>
      <w:tr w:rsidR="0050000D" w:rsidRPr="0050000D" w14:paraId="4A092606" w14:textId="77777777" w:rsidTr="00DD635B">
        <w:tc>
          <w:tcPr>
            <w:tcW w:w="4508" w:type="dxa"/>
          </w:tcPr>
          <w:p w14:paraId="63A03B81" w14:textId="77777777" w:rsidR="0050000D" w:rsidRPr="0050000D" w:rsidRDefault="0050000D" w:rsidP="001D407E">
            <w:pPr>
              <w:spacing w:line="360" w:lineRule="auto"/>
              <w:rPr>
                <w:rFonts w:ascii="Arial" w:hAnsi="Arial" w:cs="Arial"/>
              </w:rPr>
            </w:pPr>
            <w:r w:rsidRPr="0050000D">
              <w:rPr>
                <w:rFonts w:ascii="Arial" w:hAnsi="Arial" w:cs="Arial"/>
              </w:rPr>
              <w:t xml:space="preserve">Training </w:t>
            </w:r>
          </w:p>
        </w:tc>
        <w:tc>
          <w:tcPr>
            <w:tcW w:w="4508" w:type="dxa"/>
          </w:tcPr>
          <w:p w14:paraId="1517B861" w14:textId="77777777" w:rsidR="0050000D" w:rsidRPr="0050000D" w:rsidRDefault="0050000D" w:rsidP="001D407E">
            <w:pPr>
              <w:spacing w:line="360" w:lineRule="auto"/>
              <w:rPr>
                <w:rFonts w:ascii="Arial" w:hAnsi="Arial" w:cs="Arial"/>
              </w:rPr>
            </w:pPr>
            <w:r w:rsidRPr="0050000D">
              <w:rPr>
                <w:rFonts w:ascii="Arial" w:hAnsi="Arial" w:cs="Arial"/>
              </w:rPr>
              <w:t xml:space="preserve">Change in networking </w:t>
            </w:r>
          </w:p>
        </w:tc>
      </w:tr>
      <w:tr w:rsidR="0050000D" w:rsidRPr="0050000D" w14:paraId="013AFA04" w14:textId="77777777" w:rsidTr="00DD635B">
        <w:tc>
          <w:tcPr>
            <w:tcW w:w="4508" w:type="dxa"/>
          </w:tcPr>
          <w:p w14:paraId="5C048447" w14:textId="77777777" w:rsidR="0050000D" w:rsidRPr="0050000D" w:rsidRDefault="0050000D" w:rsidP="001D407E">
            <w:pPr>
              <w:spacing w:line="360" w:lineRule="auto"/>
              <w:rPr>
                <w:rFonts w:ascii="Arial" w:hAnsi="Arial" w:cs="Arial"/>
              </w:rPr>
            </w:pPr>
            <w:r w:rsidRPr="0050000D">
              <w:rPr>
                <w:rFonts w:ascii="Arial" w:hAnsi="Arial" w:cs="Arial"/>
              </w:rPr>
              <w:t>More qualifications and skills</w:t>
            </w:r>
          </w:p>
        </w:tc>
        <w:tc>
          <w:tcPr>
            <w:tcW w:w="4508" w:type="dxa"/>
          </w:tcPr>
          <w:p w14:paraId="3453784D" w14:textId="77777777" w:rsidR="0050000D" w:rsidRPr="0050000D" w:rsidRDefault="0050000D" w:rsidP="001D407E">
            <w:pPr>
              <w:spacing w:line="360" w:lineRule="auto"/>
              <w:rPr>
                <w:rFonts w:ascii="Arial" w:hAnsi="Arial" w:cs="Arial"/>
              </w:rPr>
            </w:pPr>
          </w:p>
        </w:tc>
      </w:tr>
      <w:tr w:rsidR="0050000D" w:rsidRPr="0050000D" w14:paraId="6E572D42" w14:textId="77777777" w:rsidTr="00DD635B">
        <w:tc>
          <w:tcPr>
            <w:tcW w:w="4508" w:type="dxa"/>
          </w:tcPr>
          <w:p w14:paraId="4E962F56" w14:textId="77777777" w:rsidR="0050000D" w:rsidRPr="0050000D" w:rsidRDefault="0050000D" w:rsidP="001D407E">
            <w:pPr>
              <w:spacing w:line="360" w:lineRule="auto"/>
              <w:rPr>
                <w:rFonts w:ascii="Arial" w:hAnsi="Arial" w:cs="Arial"/>
              </w:rPr>
            </w:pPr>
          </w:p>
        </w:tc>
        <w:tc>
          <w:tcPr>
            <w:tcW w:w="4508" w:type="dxa"/>
          </w:tcPr>
          <w:p w14:paraId="72A2E5CF" w14:textId="77777777" w:rsidR="0050000D" w:rsidRPr="0050000D" w:rsidRDefault="0050000D" w:rsidP="001D407E">
            <w:pPr>
              <w:spacing w:line="360" w:lineRule="auto"/>
              <w:rPr>
                <w:rFonts w:ascii="Arial" w:hAnsi="Arial" w:cs="Arial"/>
              </w:rPr>
            </w:pPr>
          </w:p>
        </w:tc>
      </w:tr>
    </w:tbl>
    <w:p w14:paraId="21702EF2" w14:textId="2B23716B" w:rsidR="0050000D" w:rsidRPr="0050000D" w:rsidRDefault="007C02E9" w:rsidP="001D407E">
      <w:pPr>
        <w:spacing w:line="360" w:lineRule="auto"/>
        <w:rPr>
          <w:rFonts w:ascii="Arial" w:hAnsi="Arial" w:cs="Arial"/>
        </w:rPr>
      </w:pPr>
      <w:r>
        <w:rPr>
          <w:rFonts w:ascii="Arial" w:hAnsi="Arial" w:cs="Arial"/>
        </w:rPr>
        <w:t xml:space="preserve"> </w:t>
      </w:r>
      <w:r w:rsidR="00E5411A">
        <w:rPr>
          <w:rFonts w:ascii="Arial" w:hAnsi="Arial" w:cs="Arial"/>
        </w:rPr>
        <w:t>Leigh, D</w:t>
      </w:r>
      <w:r w:rsidR="00647068">
        <w:rPr>
          <w:rFonts w:ascii="Arial" w:hAnsi="Arial" w:cs="Arial"/>
        </w:rPr>
        <w:t xml:space="preserve">,2009 swot </w:t>
      </w:r>
      <w:r w:rsidR="00D42547">
        <w:rPr>
          <w:rFonts w:ascii="Arial" w:hAnsi="Arial" w:cs="Arial"/>
        </w:rPr>
        <w:t>analysis handbook</w:t>
      </w:r>
      <w:r w:rsidR="00A52743">
        <w:rPr>
          <w:rFonts w:ascii="Arial" w:hAnsi="Arial" w:cs="Arial"/>
        </w:rPr>
        <w:t xml:space="preserve"> of improving </w:t>
      </w:r>
      <w:r w:rsidR="00E5411A">
        <w:rPr>
          <w:rFonts w:ascii="Arial" w:hAnsi="Arial" w:cs="Arial"/>
        </w:rPr>
        <w:t>performance</w:t>
      </w:r>
      <w:r w:rsidR="005C1E60">
        <w:rPr>
          <w:rFonts w:ascii="Arial" w:hAnsi="Arial" w:cs="Arial"/>
        </w:rPr>
        <w:t xml:space="preserve"> place of </w:t>
      </w:r>
      <w:r w:rsidR="00D42547">
        <w:rPr>
          <w:rFonts w:ascii="Arial" w:hAnsi="Arial" w:cs="Arial"/>
        </w:rPr>
        <w:t>work. volume</w:t>
      </w:r>
      <w:r w:rsidR="005C1E60">
        <w:rPr>
          <w:rFonts w:ascii="Arial" w:hAnsi="Arial" w:cs="Arial"/>
        </w:rPr>
        <w:t>1-</w:t>
      </w:r>
      <w:r w:rsidR="00D42547">
        <w:rPr>
          <w:rFonts w:ascii="Arial" w:hAnsi="Arial" w:cs="Arial"/>
        </w:rPr>
        <w:t>3. pp</w:t>
      </w:r>
      <w:r w:rsidR="00E5411A">
        <w:rPr>
          <w:rFonts w:ascii="Arial" w:hAnsi="Arial" w:cs="Arial"/>
        </w:rPr>
        <w:t>115-140</w:t>
      </w:r>
      <w:r w:rsidR="00FA713E">
        <w:rPr>
          <w:rFonts w:ascii="Arial" w:hAnsi="Arial" w:cs="Arial"/>
        </w:rPr>
        <w:t>.</w:t>
      </w:r>
    </w:p>
    <w:p w14:paraId="15E5FA9D" w14:textId="464220AE" w:rsidR="006C594B" w:rsidRPr="00FE2F02" w:rsidRDefault="006238DF" w:rsidP="001D407E">
      <w:pPr>
        <w:keepNext/>
        <w:keepLines/>
        <w:spacing w:before="40" w:after="0" w:line="360" w:lineRule="auto"/>
        <w:outlineLvl w:val="2"/>
        <w:rPr>
          <w:rFonts w:ascii="Arial" w:eastAsiaTheme="majorEastAsia" w:hAnsi="Arial" w:cs="Arial"/>
          <w:b/>
          <w:bCs/>
          <w:color w:val="000000" w:themeColor="text1"/>
        </w:rPr>
      </w:pPr>
      <w:bookmarkStart w:id="1" w:name="_Toc99440320"/>
      <w:bookmarkStart w:id="2" w:name="_Toc99440932"/>
      <w:r w:rsidRPr="00FE2F02">
        <w:rPr>
          <w:rFonts w:ascii="Arial" w:eastAsiaTheme="majorEastAsia" w:hAnsi="Arial" w:cs="Arial"/>
          <w:b/>
          <w:bCs/>
          <w:color w:val="000000" w:themeColor="text1"/>
        </w:rPr>
        <w:t xml:space="preserve">Using </w:t>
      </w:r>
      <w:r w:rsidR="00D42547" w:rsidRPr="00FE2F02">
        <w:rPr>
          <w:rFonts w:ascii="Arial" w:eastAsiaTheme="majorEastAsia" w:hAnsi="Arial" w:cs="Arial"/>
          <w:b/>
          <w:bCs/>
          <w:color w:val="000000" w:themeColor="text1"/>
        </w:rPr>
        <w:t>Kolb</w:t>
      </w:r>
      <w:r w:rsidRPr="00FE2F02">
        <w:rPr>
          <w:rFonts w:ascii="Arial" w:eastAsiaTheme="majorEastAsia" w:hAnsi="Arial" w:cs="Arial"/>
          <w:b/>
          <w:bCs/>
          <w:color w:val="000000" w:themeColor="text1"/>
        </w:rPr>
        <w:t xml:space="preserve"> learning </w:t>
      </w:r>
      <w:bookmarkEnd w:id="1"/>
      <w:bookmarkEnd w:id="2"/>
      <w:r w:rsidR="00196785" w:rsidRPr="00FE2F02">
        <w:rPr>
          <w:rFonts w:ascii="Arial" w:eastAsiaTheme="majorEastAsia" w:hAnsi="Arial" w:cs="Arial"/>
          <w:b/>
          <w:bCs/>
          <w:color w:val="000000" w:themeColor="text1"/>
        </w:rPr>
        <w:t>theory to</w:t>
      </w:r>
      <w:r w:rsidRPr="00FE2F02">
        <w:rPr>
          <w:rFonts w:ascii="Arial" w:eastAsiaTheme="majorEastAsia" w:hAnsi="Arial" w:cs="Arial"/>
          <w:b/>
          <w:bCs/>
          <w:color w:val="000000" w:themeColor="text1"/>
        </w:rPr>
        <w:t xml:space="preserve"> </w:t>
      </w:r>
      <w:r w:rsidR="00FE2F02" w:rsidRPr="00FE2F02">
        <w:rPr>
          <w:rFonts w:ascii="Arial" w:eastAsiaTheme="majorEastAsia" w:hAnsi="Arial" w:cs="Arial"/>
          <w:b/>
          <w:bCs/>
          <w:color w:val="000000" w:themeColor="text1"/>
        </w:rPr>
        <w:t>training staffs both new and ol</w:t>
      </w:r>
      <w:r w:rsidR="007C02E9">
        <w:rPr>
          <w:rFonts w:ascii="Arial" w:eastAsiaTheme="majorEastAsia" w:hAnsi="Arial" w:cs="Arial"/>
          <w:b/>
          <w:bCs/>
          <w:color w:val="000000" w:themeColor="text1"/>
        </w:rPr>
        <w:t>d</w:t>
      </w:r>
      <w:r w:rsidR="00F74D36">
        <w:rPr>
          <w:rFonts w:ascii="Arial" w:eastAsiaTheme="majorEastAsia" w:hAnsi="Arial" w:cs="Arial"/>
          <w:b/>
          <w:bCs/>
          <w:color w:val="000000" w:themeColor="text1"/>
        </w:rPr>
        <w:t xml:space="preserve"> </w:t>
      </w:r>
    </w:p>
    <w:p w14:paraId="7E8F85BC" w14:textId="79305994" w:rsidR="006C594B" w:rsidRDefault="006C594B" w:rsidP="001D407E">
      <w:pPr>
        <w:keepNext/>
        <w:keepLines/>
        <w:spacing w:before="40" w:after="0" w:line="360" w:lineRule="auto"/>
        <w:outlineLvl w:val="2"/>
        <w:rPr>
          <w:rFonts w:ascii="Arial" w:eastAsiaTheme="majorEastAsia" w:hAnsi="Arial" w:cs="Arial"/>
          <w:b/>
          <w:bCs/>
          <w:color w:val="000000" w:themeColor="text1"/>
          <w:u w:val="single"/>
        </w:rPr>
      </w:pPr>
    </w:p>
    <w:p w14:paraId="3705B8CE" w14:textId="51275507" w:rsidR="00B122A7" w:rsidRDefault="0050000D" w:rsidP="001D407E">
      <w:pPr>
        <w:spacing w:line="360" w:lineRule="auto"/>
        <w:rPr>
          <w:rFonts w:ascii="Arial" w:hAnsi="Arial" w:cs="Arial"/>
        </w:rPr>
      </w:pPr>
      <w:r w:rsidRPr="0050000D">
        <w:rPr>
          <w:rFonts w:ascii="Arial" w:hAnsi="Arial" w:cs="Arial"/>
        </w:rPr>
        <w:t xml:space="preserve"> </w:t>
      </w:r>
      <w:r w:rsidR="00AC5136">
        <w:rPr>
          <w:rFonts w:ascii="Arial" w:hAnsi="Arial" w:cs="Arial"/>
        </w:rPr>
        <w:t>AS</w:t>
      </w:r>
      <w:r w:rsidR="00C164C0">
        <w:rPr>
          <w:rFonts w:ascii="Arial" w:hAnsi="Arial" w:cs="Arial"/>
        </w:rPr>
        <w:t xml:space="preserve"> </w:t>
      </w:r>
      <w:r w:rsidRPr="0050000D">
        <w:rPr>
          <w:rFonts w:ascii="Arial" w:hAnsi="Arial" w:cs="Arial"/>
        </w:rPr>
        <w:t xml:space="preserve">a manager </w:t>
      </w:r>
      <w:r w:rsidR="004B5894">
        <w:rPr>
          <w:rFonts w:ascii="Arial" w:hAnsi="Arial" w:cs="Arial"/>
        </w:rPr>
        <w:t xml:space="preserve">of </w:t>
      </w:r>
      <w:r w:rsidR="00A34CB7">
        <w:rPr>
          <w:rFonts w:ascii="Arial" w:hAnsi="Arial" w:cs="Arial"/>
        </w:rPr>
        <w:t xml:space="preserve">NSH Dudley children’s hospital </w:t>
      </w:r>
      <w:r w:rsidR="004B5894">
        <w:rPr>
          <w:rFonts w:ascii="Arial" w:hAnsi="Arial" w:cs="Arial"/>
        </w:rPr>
        <w:t xml:space="preserve">l </w:t>
      </w:r>
      <w:r w:rsidR="004B5894" w:rsidRPr="0050000D">
        <w:rPr>
          <w:rFonts w:ascii="Arial" w:hAnsi="Arial" w:cs="Arial"/>
        </w:rPr>
        <w:t>I</w:t>
      </w:r>
      <w:r w:rsidRPr="0050000D">
        <w:rPr>
          <w:rFonts w:ascii="Arial" w:hAnsi="Arial" w:cs="Arial"/>
        </w:rPr>
        <w:t xml:space="preserve"> will be using the learning style of </w:t>
      </w:r>
      <w:r w:rsidRPr="006238DF">
        <w:rPr>
          <w:rFonts w:ascii="Arial" w:hAnsi="Arial" w:cs="Arial"/>
          <w:b/>
          <w:bCs/>
        </w:rPr>
        <w:t>Kolb theory</w:t>
      </w:r>
      <w:r w:rsidRPr="0050000D">
        <w:rPr>
          <w:rFonts w:ascii="Arial" w:hAnsi="Arial" w:cs="Arial"/>
        </w:rPr>
        <w:t xml:space="preserve"> to </w:t>
      </w:r>
      <w:r w:rsidR="0048148C" w:rsidRPr="0050000D">
        <w:rPr>
          <w:rFonts w:ascii="Arial" w:hAnsi="Arial" w:cs="Arial"/>
        </w:rPr>
        <w:t>be training</w:t>
      </w:r>
      <w:r w:rsidR="00DA21EC">
        <w:rPr>
          <w:rFonts w:ascii="Arial" w:hAnsi="Arial" w:cs="Arial"/>
        </w:rPr>
        <w:t xml:space="preserve"> </w:t>
      </w:r>
      <w:r w:rsidR="00DA21EC" w:rsidRPr="0050000D">
        <w:rPr>
          <w:rFonts w:ascii="Arial" w:hAnsi="Arial" w:cs="Arial"/>
        </w:rPr>
        <w:t>my</w:t>
      </w:r>
      <w:r w:rsidRPr="0050000D">
        <w:rPr>
          <w:rFonts w:ascii="Arial" w:hAnsi="Arial" w:cs="Arial"/>
        </w:rPr>
        <w:t xml:space="preserve"> staff both new and old</w:t>
      </w:r>
      <w:r w:rsidR="00AE3BDF" w:rsidRPr="0050000D">
        <w:rPr>
          <w:rFonts w:ascii="Arial" w:hAnsi="Arial" w:cs="Arial"/>
        </w:rPr>
        <w:t>.</w:t>
      </w:r>
      <w:r w:rsidR="00AE3BDF">
        <w:rPr>
          <w:rFonts w:ascii="Arial" w:hAnsi="Arial" w:cs="Arial"/>
        </w:rPr>
        <w:t xml:space="preserve"> </w:t>
      </w:r>
      <w:r w:rsidR="0060087C">
        <w:rPr>
          <w:rFonts w:ascii="Arial" w:hAnsi="Arial" w:cs="Arial"/>
        </w:rPr>
        <w:t>as part</w:t>
      </w:r>
      <w:r w:rsidR="007E3073">
        <w:rPr>
          <w:rFonts w:ascii="Arial" w:hAnsi="Arial" w:cs="Arial"/>
        </w:rPr>
        <w:t xml:space="preserve"> of my </w:t>
      </w:r>
      <w:r w:rsidR="00986166">
        <w:rPr>
          <w:rFonts w:ascii="Arial" w:hAnsi="Arial" w:cs="Arial"/>
        </w:rPr>
        <w:t>responsibility,</w:t>
      </w:r>
      <w:r w:rsidR="007E3073">
        <w:rPr>
          <w:rFonts w:ascii="Arial" w:hAnsi="Arial" w:cs="Arial"/>
        </w:rPr>
        <w:t xml:space="preserve"> I needs to put this plan in place so that I </w:t>
      </w:r>
      <w:r w:rsidR="001702A2">
        <w:rPr>
          <w:rFonts w:ascii="Arial" w:hAnsi="Arial" w:cs="Arial"/>
        </w:rPr>
        <w:t>will be</w:t>
      </w:r>
      <w:r w:rsidR="007E3073">
        <w:rPr>
          <w:rFonts w:ascii="Arial" w:hAnsi="Arial" w:cs="Arial"/>
        </w:rPr>
        <w:t xml:space="preserve"> able to </w:t>
      </w:r>
      <w:r w:rsidR="00623547">
        <w:rPr>
          <w:rFonts w:ascii="Arial" w:hAnsi="Arial" w:cs="Arial"/>
        </w:rPr>
        <w:t xml:space="preserve">train </w:t>
      </w:r>
      <w:r w:rsidR="00B07336">
        <w:rPr>
          <w:rFonts w:ascii="Arial" w:hAnsi="Arial" w:cs="Arial"/>
        </w:rPr>
        <w:t>both</w:t>
      </w:r>
      <w:r w:rsidR="00986166">
        <w:rPr>
          <w:rFonts w:ascii="Arial" w:hAnsi="Arial" w:cs="Arial"/>
        </w:rPr>
        <w:t xml:space="preserve"> </w:t>
      </w:r>
      <w:r w:rsidR="00DB0CFD">
        <w:rPr>
          <w:rFonts w:ascii="Arial" w:hAnsi="Arial" w:cs="Arial"/>
        </w:rPr>
        <w:t>new and the old staffs.</w:t>
      </w:r>
    </w:p>
    <w:p w14:paraId="2731D4A3" w14:textId="7E6B4225" w:rsidR="0050000D" w:rsidRPr="0050000D" w:rsidRDefault="004B5894" w:rsidP="001D407E">
      <w:pPr>
        <w:spacing w:line="360" w:lineRule="auto"/>
        <w:rPr>
          <w:rFonts w:ascii="Arial" w:hAnsi="Arial" w:cs="Arial"/>
        </w:rPr>
      </w:pPr>
      <w:r>
        <w:rPr>
          <w:rFonts w:ascii="Arial" w:hAnsi="Arial" w:cs="Arial"/>
        </w:rPr>
        <w:t xml:space="preserve">This will help </w:t>
      </w:r>
      <w:r w:rsidR="0050000D" w:rsidRPr="0050000D">
        <w:rPr>
          <w:rFonts w:ascii="Arial" w:hAnsi="Arial" w:cs="Arial"/>
        </w:rPr>
        <w:t xml:space="preserve">me to divide my </w:t>
      </w:r>
      <w:r w:rsidR="00A14E71">
        <w:rPr>
          <w:rFonts w:ascii="Arial" w:hAnsi="Arial" w:cs="Arial"/>
        </w:rPr>
        <w:t xml:space="preserve">staffs </w:t>
      </w:r>
      <w:r w:rsidR="00A14E71" w:rsidRPr="0050000D">
        <w:rPr>
          <w:rFonts w:ascii="Arial" w:hAnsi="Arial" w:cs="Arial"/>
        </w:rPr>
        <w:t>into</w:t>
      </w:r>
      <w:r w:rsidR="0050000D" w:rsidRPr="0050000D">
        <w:rPr>
          <w:rFonts w:ascii="Arial" w:hAnsi="Arial" w:cs="Arial"/>
        </w:rPr>
        <w:t xml:space="preserve"> different team </w:t>
      </w:r>
      <w:r w:rsidR="00B406DE">
        <w:rPr>
          <w:rFonts w:ascii="Arial" w:hAnsi="Arial" w:cs="Arial"/>
        </w:rPr>
        <w:t xml:space="preserve">or </w:t>
      </w:r>
      <w:r w:rsidR="0050000D" w:rsidRPr="0050000D">
        <w:rPr>
          <w:rFonts w:ascii="Arial" w:hAnsi="Arial" w:cs="Arial"/>
        </w:rPr>
        <w:t xml:space="preserve">groups according to their learning style, it also helps </w:t>
      </w:r>
      <w:r w:rsidR="0048148C" w:rsidRPr="0050000D">
        <w:rPr>
          <w:rFonts w:ascii="Arial" w:hAnsi="Arial" w:cs="Arial"/>
        </w:rPr>
        <w:t>in development</w:t>
      </w:r>
      <w:r w:rsidR="00A823A2">
        <w:rPr>
          <w:rFonts w:ascii="Arial" w:hAnsi="Arial" w:cs="Arial"/>
        </w:rPr>
        <w:t xml:space="preserve"> </w:t>
      </w:r>
      <w:r w:rsidR="00C164C0">
        <w:rPr>
          <w:rFonts w:ascii="Arial" w:hAnsi="Arial" w:cs="Arial"/>
        </w:rPr>
        <w:t>practice</w:t>
      </w:r>
      <w:r w:rsidR="00A823A2">
        <w:rPr>
          <w:rFonts w:ascii="Arial" w:hAnsi="Arial" w:cs="Arial"/>
        </w:rPr>
        <w:t xml:space="preserve"> in place and</w:t>
      </w:r>
      <w:r w:rsidR="0048148C">
        <w:rPr>
          <w:rFonts w:ascii="Arial" w:hAnsi="Arial" w:cs="Arial"/>
        </w:rPr>
        <w:t xml:space="preserve"> needs to ensure they meet their goals before the probation is </w:t>
      </w:r>
      <w:r w:rsidR="00A14E71">
        <w:rPr>
          <w:rFonts w:ascii="Arial" w:hAnsi="Arial" w:cs="Arial"/>
        </w:rPr>
        <w:t>finished,</w:t>
      </w:r>
      <w:r w:rsidR="00B406DE">
        <w:rPr>
          <w:rFonts w:ascii="Arial" w:hAnsi="Arial" w:cs="Arial"/>
        </w:rPr>
        <w:t xml:space="preserve"> it will </w:t>
      </w:r>
      <w:r w:rsidR="00A14E71">
        <w:rPr>
          <w:rFonts w:ascii="Arial" w:hAnsi="Arial" w:cs="Arial"/>
        </w:rPr>
        <w:t>allow</w:t>
      </w:r>
      <w:r w:rsidR="00B406DE">
        <w:rPr>
          <w:rFonts w:ascii="Arial" w:hAnsi="Arial" w:cs="Arial"/>
        </w:rPr>
        <w:t xml:space="preserve"> me to identify individual strengths and weaknesses each staff;</w:t>
      </w:r>
      <w:r w:rsidR="00A14E71">
        <w:rPr>
          <w:rFonts w:ascii="Arial" w:hAnsi="Arial" w:cs="Arial"/>
        </w:rPr>
        <w:t xml:space="preserve"> as a manage</w:t>
      </w:r>
      <w:r w:rsidR="009623BA">
        <w:rPr>
          <w:rFonts w:ascii="Arial" w:hAnsi="Arial" w:cs="Arial"/>
        </w:rPr>
        <w:t>r</w:t>
      </w:r>
      <w:r w:rsidR="00A14E71">
        <w:rPr>
          <w:rFonts w:ascii="Arial" w:hAnsi="Arial" w:cs="Arial"/>
        </w:rPr>
        <w:t xml:space="preserve"> this plan will in place for both of the staffs both new and olds .</w:t>
      </w:r>
    </w:p>
    <w:p w14:paraId="3DB740DD" w14:textId="5D2A106F" w:rsidR="0050000D" w:rsidRPr="0050000D" w:rsidRDefault="0050000D" w:rsidP="001D407E">
      <w:pPr>
        <w:spacing w:line="360" w:lineRule="auto"/>
        <w:rPr>
          <w:rFonts w:ascii="Arial" w:hAnsi="Arial" w:cs="Arial"/>
          <w:color w:val="0D0D0D" w:themeColor="text1" w:themeTint="F2"/>
          <w:shd w:val="clear" w:color="auto" w:fill="FFFFFF"/>
        </w:rPr>
      </w:pPr>
      <w:r w:rsidRPr="0050000D">
        <w:rPr>
          <w:rFonts w:ascii="Arial" w:hAnsi="Arial" w:cs="Arial"/>
        </w:rPr>
        <w:t xml:space="preserve">What is Kolb's learning style theory? According to David alien is an American educational theorist say is </w:t>
      </w:r>
      <w:r w:rsidRPr="0050000D">
        <w:rPr>
          <w:rFonts w:ascii="Arial" w:hAnsi="Arial" w:cs="Arial"/>
          <w:color w:val="0D0D0D" w:themeColor="text1" w:themeTint="F2"/>
          <w:shd w:val="clear" w:color="auto" w:fill="FFFFFF"/>
        </w:rPr>
        <w:t xml:space="preserve">this process whereby knowledge </w:t>
      </w:r>
      <w:r w:rsidR="009623BA" w:rsidRPr="0050000D">
        <w:rPr>
          <w:rFonts w:ascii="Arial" w:hAnsi="Arial" w:cs="Arial"/>
          <w:color w:val="0D0D0D" w:themeColor="text1" w:themeTint="F2"/>
          <w:shd w:val="clear" w:color="auto" w:fill="FFFFFF"/>
        </w:rPr>
        <w:t>created the</w:t>
      </w:r>
      <w:r w:rsidRPr="0050000D">
        <w:rPr>
          <w:rFonts w:ascii="Arial" w:hAnsi="Arial" w:cs="Arial"/>
          <w:color w:val="0D0D0D" w:themeColor="text1" w:themeTint="F2"/>
          <w:shd w:val="clear" w:color="auto" w:fill="FFFFFF"/>
        </w:rPr>
        <w:t xml:space="preserve"> transformation of experience” (Kolb, 1984). Kolb believed that ideally learning progressed through the stages to complete a cycle because of changing their experience into knowledge,                                           </w:t>
      </w:r>
      <w:bookmarkStart w:id="3" w:name="_Hlk99624310"/>
      <w:r w:rsidRPr="0050000D">
        <w:rPr>
          <w:rFonts w:ascii="Arial" w:hAnsi="Arial" w:cs="Arial"/>
          <w:color w:val="0D0D0D" w:themeColor="text1" w:themeTint="F2"/>
          <w:shd w:val="clear" w:color="auto" w:fill="FFFFFF"/>
        </w:rPr>
        <w:t xml:space="preserve"> </w:t>
      </w:r>
    </w:p>
    <w:bookmarkEnd w:id="3"/>
    <w:p w14:paraId="3A403B59" w14:textId="77777777" w:rsidR="0050000D" w:rsidRPr="0050000D" w:rsidRDefault="0050000D" w:rsidP="001D407E">
      <w:pPr>
        <w:spacing w:line="360" w:lineRule="auto"/>
        <w:rPr>
          <w:rFonts w:ascii="Arial" w:hAnsi="Arial" w:cs="Arial"/>
          <w:color w:val="0D0D0D" w:themeColor="text1" w:themeTint="F2"/>
          <w:shd w:val="clear" w:color="auto" w:fill="FFFFFF"/>
        </w:rPr>
      </w:pPr>
      <w:r w:rsidRPr="0050000D">
        <w:rPr>
          <w:rFonts w:ascii="Arial" w:hAnsi="Arial" w:cs="Arial"/>
          <w:color w:val="0D0D0D" w:themeColor="text1" w:themeTint="F2"/>
          <w:shd w:val="clear" w:color="auto" w:fill="FFFFFF"/>
        </w:rPr>
        <w:t>There are four learning theories that Kolb's passion on learning cognitive processes that occur to gain knowledge, He also believes that individuals understood could set up their knowledge when they were able to apply the abstract concept of a new problem.</w:t>
      </w:r>
    </w:p>
    <w:p w14:paraId="4D318FBC" w14:textId="4FCD3F9C" w:rsidR="0050000D" w:rsidRPr="0050000D" w:rsidRDefault="0050000D" w:rsidP="001D407E">
      <w:pPr>
        <w:spacing w:line="360" w:lineRule="auto"/>
        <w:rPr>
          <w:rFonts w:ascii="Arial" w:hAnsi="Arial" w:cs="Arial"/>
          <w:color w:val="0D0D0D" w:themeColor="text1" w:themeTint="F2"/>
          <w:shd w:val="clear" w:color="auto" w:fill="FFFFFF"/>
        </w:rPr>
      </w:pPr>
      <w:r w:rsidRPr="0050000D">
        <w:rPr>
          <w:rFonts w:ascii="Arial" w:hAnsi="Arial" w:cs="Arial"/>
          <w:color w:val="0D0D0D" w:themeColor="text1" w:themeTint="F2"/>
          <w:shd w:val="clear" w:color="auto" w:fill="FFFFFF"/>
        </w:rPr>
        <w:t xml:space="preserve">As a manager of </w:t>
      </w:r>
      <w:r w:rsidR="00021D03">
        <w:rPr>
          <w:rFonts w:ascii="Arial" w:hAnsi="Arial" w:cs="Arial"/>
          <w:color w:val="0D0D0D" w:themeColor="text1" w:themeTint="F2"/>
          <w:shd w:val="clear" w:color="auto" w:fill="FFFFFF"/>
        </w:rPr>
        <w:t>N</w:t>
      </w:r>
      <w:r w:rsidR="00FF739E">
        <w:rPr>
          <w:rFonts w:ascii="Arial" w:hAnsi="Arial" w:cs="Arial"/>
          <w:color w:val="0D0D0D" w:themeColor="text1" w:themeTint="F2"/>
          <w:shd w:val="clear" w:color="auto" w:fill="FFFFFF"/>
        </w:rPr>
        <w:t xml:space="preserve">HS Dudley </w:t>
      </w:r>
      <w:r w:rsidR="00A34CB7">
        <w:rPr>
          <w:rFonts w:ascii="Arial" w:hAnsi="Arial" w:cs="Arial"/>
          <w:color w:val="0D0D0D" w:themeColor="text1" w:themeTint="F2"/>
          <w:shd w:val="clear" w:color="auto" w:fill="FFFFFF"/>
        </w:rPr>
        <w:t xml:space="preserve">hospital, </w:t>
      </w:r>
      <w:r w:rsidR="00A34CB7" w:rsidRPr="0050000D">
        <w:rPr>
          <w:rFonts w:ascii="Arial" w:hAnsi="Arial" w:cs="Arial"/>
          <w:color w:val="0D0D0D" w:themeColor="text1" w:themeTint="F2"/>
          <w:shd w:val="clear" w:color="auto" w:fill="FFFFFF"/>
        </w:rPr>
        <w:t>I</w:t>
      </w:r>
      <w:r w:rsidRPr="0050000D">
        <w:rPr>
          <w:rFonts w:ascii="Arial" w:hAnsi="Arial" w:cs="Arial"/>
          <w:color w:val="0D0D0D" w:themeColor="text1" w:themeTint="F2"/>
          <w:shd w:val="clear" w:color="auto" w:fill="FFFFFF"/>
        </w:rPr>
        <w:t xml:space="preserve"> will be using Kolb’s learning theory style because it allows me to train my staff in a unique way that they will understand, and it will give them the ability to apply the knowledge instantly. </w:t>
      </w:r>
    </w:p>
    <w:p w14:paraId="0164074D" w14:textId="77777777" w:rsidR="0050000D" w:rsidRPr="0050000D" w:rsidRDefault="0050000D" w:rsidP="001D407E">
      <w:pPr>
        <w:spacing w:line="360" w:lineRule="auto"/>
        <w:rPr>
          <w:rFonts w:ascii="Arial" w:hAnsi="Arial" w:cs="Arial"/>
          <w:color w:val="0D0D0D" w:themeColor="text1" w:themeTint="F2"/>
          <w:shd w:val="clear" w:color="auto" w:fill="FFFFFF"/>
        </w:rPr>
      </w:pPr>
      <w:r w:rsidRPr="0050000D">
        <w:rPr>
          <w:rFonts w:ascii="Arial" w:hAnsi="Arial" w:cs="Arial"/>
          <w:color w:val="0D0D0D" w:themeColor="text1" w:themeTint="F2"/>
          <w:shd w:val="clear" w:color="auto" w:fill="FFFFFF"/>
        </w:rPr>
        <w:t xml:space="preserve">It will also enable staff’s teamwork and communication skills. </w:t>
      </w:r>
    </w:p>
    <w:p w14:paraId="7578CCF1" w14:textId="77777777" w:rsidR="0050000D" w:rsidRPr="0050000D" w:rsidRDefault="0050000D" w:rsidP="001D407E">
      <w:pPr>
        <w:spacing w:line="360" w:lineRule="auto"/>
        <w:rPr>
          <w:rFonts w:ascii="Arial" w:hAnsi="Arial" w:cs="Arial"/>
          <w:color w:val="0D0D0D" w:themeColor="text1" w:themeTint="F2"/>
          <w:shd w:val="clear" w:color="auto" w:fill="FFFFFF"/>
        </w:rPr>
      </w:pPr>
      <w:r w:rsidRPr="0050000D">
        <w:rPr>
          <w:rFonts w:ascii="Arial" w:hAnsi="Arial" w:cs="Arial"/>
          <w:color w:val="0D0D0D" w:themeColor="text1" w:themeTint="F2"/>
          <w:shd w:val="clear" w:color="auto" w:fill="FFFFFF"/>
        </w:rPr>
        <w:t>According to the individual learning style, I will be using Kolb's four-stage learning circle.</w:t>
      </w:r>
    </w:p>
    <w:p w14:paraId="365B2DB1" w14:textId="77777777" w:rsidR="0050000D" w:rsidRPr="0050000D" w:rsidRDefault="0050000D" w:rsidP="001D407E">
      <w:pPr>
        <w:spacing w:line="360" w:lineRule="auto"/>
        <w:rPr>
          <w:rFonts w:ascii="Arial" w:hAnsi="Arial" w:cs="Arial"/>
          <w:color w:val="0D0D0D" w:themeColor="text1" w:themeTint="F2"/>
          <w:shd w:val="clear" w:color="auto" w:fill="FFFFFF"/>
        </w:rPr>
      </w:pPr>
      <w:r w:rsidRPr="0050000D">
        <w:rPr>
          <w:rFonts w:ascii="Arial" w:hAnsi="Arial" w:cs="Arial"/>
          <w:b/>
          <w:bCs/>
          <w:color w:val="0D0D0D" w:themeColor="text1" w:themeTint="F2"/>
          <w:shd w:val="clear" w:color="auto" w:fill="FFFFFF"/>
        </w:rPr>
        <w:t>Concreate experience</w:t>
      </w:r>
      <w:r w:rsidRPr="0050000D">
        <w:rPr>
          <w:rFonts w:ascii="Arial" w:hAnsi="Arial" w:cs="Arial"/>
          <w:color w:val="0D0D0D" w:themeColor="text1" w:themeTint="F2"/>
          <w:shd w:val="clear" w:color="auto" w:fill="FFFFFF"/>
        </w:rPr>
        <w:t>. This is the process of the cycle with concrete experience, this can be a completely new experience that has already occurred. In concrete, each learner will take active participation in the work.</w:t>
      </w:r>
    </w:p>
    <w:p w14:paraId="62F4B325" w14:textId="2241BFDF" w:rsidR="0050000D" w:rsidRPr="0050000D" w:rsidRDefault="0050000D" w:rsidP="001D407E">
      <w:pPr>
        <w:spacing w:line="360" w:lineRule="auto"/>
        <w:rPr>
          <w:rFonts w:ascii="Arial" w:hAnsi="Arial" w:cs="Arial"/>
          <w:color w:val="0D0D0D" w:themeColor="text1" w:themeTint="F2"/>
          <w:shd w:val="clear" w:color="auto" w:fill="FFFFFF"/>
        </w:rPr>
      </w:pPr>
      <w:r w:rsidRPr="0050000D">
        <w:rPr>
          <w:rFonts w:ascii="Arial" w:hAnsi="Arial" w:cs="Arial"/>
          <w:color w:val="0D0D0D" w:themeColor="text1" w:themeTint="F2"/>
          <w:shd w:val="clear" w:color="auto" w:fill="FFFFFF"/>
        </w:rPr>
        <w:t xml:space="preserve"> Kolb believed that the main to learning is involvement. it is not enough for a learner to just read about it or watch it to develop new knowledge, the learner must actively commit to the </w:t>
      </w:r>
      <w:r w:rsidRPr="0050000D">
        <w:rPr>
          <w:rFonts w:ascii="Arial" w:hAnsi="Arial" w:cs="Arial"/>
          <w:color w:val="0D0D0D" w:themeColor="text1" w:themeTint="F2"/>
          <w:shd w:val="clear" w:color="auto" w:fill="FFFFFF"/>
        </w:rPr>
        <w:lastRenderedPageBreak/>
        <w:t xml:space="preserve">task. As a manager of </w:t>
      </w:r>
      <w:r w:rsidR="006E08E7">
        <w:rPr>
          <w:rFonts w:ascii="Arial" w:hAnsi="Arial" w:cs="Arial"/>
          <w:color w:val="0D0D0D" w:themeColor="text1" w:themeTint="F2"/>
          <w:shd w:val="clear" w:color="auto" w:fill="FFFFFF"/>
        </w:rPr>
        <w:t xml:space="preserve">NHS Dudley </w:t>
      </w:r>
      <w:r w:rsidR="0041612B">
        <w:rPr>
          <w:rFonts w:ascii="Arial" w:hAnsi="Arial" w:cs="Arial"/>
          <w:color w:val="0D0D0D" w:themeColor="text1" w:themeTint="F2"/>
          <w:shd w:val="clear" w:color="auto" w:fill="FFFFFF"/>
        </w:rPr>
        <w:t>hospitals,</w:t>
      </w:r>
      <w:r w:rsidRPr="0050000D">
        <w:rPr>
          <w:rFonts w:ascii="Arial" w:hAnsi="Arial" w:cs="Arial"/>
          <w:color w:val="0D0D0D" w:themeColor="text1" w:themeTint="F2"/>
          <w:shd w:val="clear" w:color="auto" w:fill="FFFFFF"/>
        </w:rPr>
        <w:t xml:space="preserve"> I will be using this to train my staff not just to read it.</w:t>
      </w:r>
    </w:p>
    <w:p w14:paraId="60897618" w14:textId="77777777" w:rsidR="0050000D" w:rsidRPr="0050000D" w:rsidRDefault="0050000D" w:rsidP="001D407E">
      <w:pPr>
        <w:spacing w:line="360" w:lineRule="auto"/>
        <w:rPr>
          <w:rFonts w:ascii="Arial" w:hAnsi="Arial" w:cs="Arial"/>
          <w:color w:val="0D0D0D" w:themeColor="text1" w:themeTint="F2"/>
          <w:shd w:val="clear" w:color="auto" w:fill="FFFFFF"/>
        </w:rPr>
      </w:pPr>
      <w:r w:rsidRPr="0050000D">
        <w:rPr>
          <w:rFonts w:ascii="Arial" w:hAnsi="Arial" w:cs="Arial"/>
          <w:b/>
          <w:bCs/>
          <w:color w:val="0D0D0D" w:themeColor="text1" w:themeTint="F2"/>
          <w:shd w:val="clear" w:color="auto" w:fill="FFFFFF"/>
        </w:rPr>
        <w:t>Reflective observation</w:t>
      </w:r>
      <w:r w:rsidRPr="0050000D">
        <w:rPr>
          <w:rFonts w:ascii="Arial" w:hAnsi="Arial" w:cs="Arial"/>
          <w:color w:val="0D0D0D" w:themeColor="text1" w:themeTint="F2"/>
          <w:shd w:val="clear" w:color="auto" w:fill="FFFFFF"/>
        </w:rPr>
        <w:t xml:space="preserve"> after they have committed to concrete experience with others, communication at this stage is particularly important and it allows the learner to find the differences between their understanding and experience. good language enables a strong review of the events that occur.</w:t>
      </w:r>
    </w:p>
    <w:p w14:paraId="148466E4" w14:textId="5349246E" w:rsidR="0050000D" w:rsidRPr="0050000D" w:rsidRDefault="0050000D" w:rsidP="001D407E">
      <w:pPr>
        <w:spacing w:line="360" w:lineRule="auto"/>
        <w:rPr>
          <w:rFonts w:ascii="Arial" w:hAnsi="Arial" w:cs="Arial"/>
          <w:color w:val="0D0D0D" w:themeColor="text1" w:themeTint="F2"/>
          <w:shd w:val="clear" w:color="auto" w:fill="FFFFFF"/>
        </w:rPr>
      </w:pPr>
      <w:r w:rsidRPr="0050000D">
        <w:rPr>
          <w:rFonts w:ascii="Arial" w:hAnsi="Arial" w:cs="Arial"/>
          <w:color w:val="0D0D0D" w:themeColor="text1" w:themeTint="F2"/>
          <w:shd w:val="clear" w:color="auto" w:fill="FFFFFF"/>
        </w:rPr>
        <w:t xml:space="preserve"> </w:t>
      </w:r>
      <w:r w:rsidRPr="0050000D">
        <w:rPr>
          <w:rFonts w:ascii="Arial" w:hAnsi="Arial" w:cs="Arial"/>
          <w:b/>
          <w:bCs/>
          <w:color w:val="0D0D0D" w:themeColor="text1" w:themeTint="F2"/>
          <w:shd w:val="clear" w:color="auto" w:fill="FFFFFF"/>
        </w:rPr>
        <w:t>Abstract conceptualization</w:t>
      </w:r>
      <w:r w:rsidRPr="0050000D">
        <w:rPr>
          <w:rFonts w:ascii="Arial" w:hAnsi="Arial" w:cs="Arial"/>
          <w:color w:val="0D0D0D" w:themeColor="text1" w:themeTint="F2"/>
          <w:shd w:val="clear" w:color="auto" w:fill="FFFFFF"/>
        </w:rPr>
        <w:t xml:space="preserve">. This is where the learning cycle understanding </w:t>
      </w:r>
      <w:r w:rsidR="00E56B36">
        <w:rPr>
          <w:rFonts w:ascii="Arial" w:hAnsi="Arial" w:cs="Arial"/>
          <w:color w:val="0D0D0D" w:themeColor="text1" w:themeTint="F2"/>
          <w:shd w:val="clear" w:color="auto" w:fill="FFFFFF"/>
        </w:rPr>
        <w:t xml:space="preserve">what </w:t>
      </w:r>
      <w:r w:rsidR="002755D5">
        <w:rPr>
          <w:rFonts w:ascii="Arial" w:hAnsi="Arial" w:cs="Arial"/>
          <w:color w:val="0D0D0D" w:themeColor="text1" w:themeTint="F2"/>
          <w:shd w:val="clear" w:color="auto" w:fill="FFFFFF"/>
        </w:rPr>
        <w:t xml:space="preserve">is </w:t>
      </w:r>
      <w:r w:rsidRPr="0050000D">
        <w:rPr>
          <w:rFonts w:ascii="Arial" w:hAnsi="Arial" w:cs="Arial"/>
          <w:color w:val="0D0D0D" w:themeColor="text1" w:themeTint="F2"/>
          <w:shd w:val="clear" w:color="auto" w:fill="FFFFFF"/>
        </w:rPr>
        <w:t xml:space="preserve">happens, the learners must make effort to bring out the conclusion of the experience by reflecting on the previous knowledge using ideals they are examining possibility theories with the other </w:t>
      </w:r>
      <w:r w:rsidR="002755D5">
        <w:rPr>
          <w:rFonts w:ascii="Arial" w:hAnsi="Arial" w:cs="Arial"/>
          <w:color w:val="0D0D0D" w:themeColor="text1" w:themeTint="F2"/>
          <w:shd w:val="clear" w:color="auto" w:fill="FFFFFF"/>
        </w:rPr>
        <w:t>groups</w:t>
      </w:r>
      <w:r w:rsidRPr="0050000D">
        <w:rPr>
          <w:rFonts w:ascii="Arial" w:hAnsi="Arial" w:cs="Arial"/>
          <w:color w:val="0D0D0D" w:themeColor="text1" w:themeTint="F2"/>
          <w:shd w:val="clear" w:color="auto" w:fill="FFFFFF"/>
        </w:rPr>
        <w:t xml:space="preserve">. the learners move from reflection observation asses and conclusions on the occasions. these involved interpreting the experience and making the comparison to their current understanding of the concept, they evaluate the current information and improve their conclusion on the reading exiting suggestion. </w:t>
      </w:r>
    </w:p>
    <w:p w14:paraId="366BE915" w14:textId="77777777" w:rsidR="0050000D" w:rsidRPr="0050000D" w:rsidRDefault="0050000D" w:rsidP="001D407E">
      <w:pPr>
        <w:spacing w:line="360" w:lineRule="auto"/>
        <w:rPr>
          <w:rFonts w:ascii="Arial" w:hAnsi="Arial" w:cs="Arial"/>
          <w:color w:val="0D0D0D" w:themeColor="text1" w:themeTint="F2"/>
          <w:shd w:val="clear" w:color="auto" w:fill="FFFFFF"/>
        </w:rPr>
      </w:pPr>
      <w:r w:rsidRPr="0050000D">
        <w:rPr>
          <w:rFonts w:ascii="Arial" w:hAnsi="Arial" w:cs="Arial"/>
          <w:b/>
          <w:bCs/>
          <w:color w:val="0D0D0D" w:themeColor="text1" w:themeTint="F2"/>
          <w:shd w:val="clear" w:color="auto" w:fill="FFFFFF"/>
        </w:rPr>
        <w:t>Active experience</w:t>
      </w:r>
      <w:r w:rsidRPr="0050000D">
        <w:rPr>
          <w:rFonts w:ascii="Arial" w:hAnsi="Arial" w:cs="Arial"/>
          <w:color w:val="0D0D0D" w:themeColor="text1" w:themeTint="F2"/>
          <w:shd w:val="clear" w:color="auto" w:fill="FFFFFF"/>
        </w:rPr>
        <w:t>; this is where the learner returns to contribute to the job and this time with their ideal to applying their conclusion to the new experience, it allows them to project and assess their job and makes plans for developing the knowledge in the future which will by enabling the learners to put their knowledge into practice and showing how is relevant to their lives and to ensure that information is maintained in the future.</w:t>
      </w:r>
    </w:p>
    <w:p w14:paraId="64D9A391" w14:textId="77777777" w:rsidR="0050000D" w:rsidRPr="0050000D" w:rsidRDefault="0050000D" w:rsidP="001D407E">
      <w:pPr>
        <w:spacing w:line="360" w:lineRule="auto"/>
        <w:rPr>
          <w:rFonts w:ascii="Arial" w:hAnsi="Arial" w:cs="Arial"/>
        </w:rPr>
      </w:pPr>
    </w:p>
    <w:p w14:paraId="0C64E2D2" w14:textId="77777777" w:rsidR="0050000D" w:rsidRPr="0050000D" w:rsidRDefault="0050000D" w:rsidP="001D407E">
      <w:pPr>
        <w:spacing w:line="360" w:lineRule="auto"/>
        <w:rPr>
          <w:rFonts w:ascii="Arial" w:hAnsi="Arial" w:cs="Arial"/>
        </w:rPr>
      </w:pPr>
      <w:r w:rsidRPr="0050000D">
        <w:rPr>
          <w:rFonts w:ascii="Arial" w:hAnsi="Arial" w:cs="Arial"/>
          <w:noProof/>
        </w:rPr>
        <w:drawing>
          <wp:inline distT="0" distB="0" distL="0" distR="0" wp14:anchorId="51D58B0D" wp14:editId="49C6E2D0">
            <wp:extent cx="5204019" cy="3360420"/>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20111" cy="3370811"/>
                    </a:xfrm>
                    <a:prstGeom prst="rect">
                      <a:avLst/>
                    </a:prstGeom>
                    <a:noFill/>
                    <a:ln>
                      <a:noFill/>
                    </a:ln>
                  </pic:spPr>
                </pic:pic>
              </a:graphicData>
            </a:graphic>
          </wp:inline>
        </w:drawing>
      </w:r>
    </w:p>
    <w:p w14:paraId="27D1D9F5" w14:textId="614F610F" w:rsidR="009850DC" w:rsidRDefault="00220180" w:rsidP="00BD73E1">
      <w:pPr>
        <w:spacing w:line="360" w:lineRule="auto"/>
        <w:rPr>
          <w:rFonts w:ascii="Arial" w:hAnsi="Arial" w:cs="Arial"/>
          <w:b/>
          <w:bCs/>
        </w:rPr>
      </w:pPr>
      <w:r w:rsidRPr="00C80472">
        <w:rPr>
          <w:rFonts w:ascii="Arial" w:hAnsi="Arial" w:cs="Arial"/>
          <w:b/>
          <w:bCs/>
        </w:rPr>
        <w:lastRenderedPageBreak/>
        <w:t xml:space="preserve">Fig2 show </w:t>
      </w:r>
      <w:r w:rsidR="000614C6" w:rsidRPr="00C80472">
        <w:rPr>
          <w:rFonts w:ascii="Arial" w:hAnsi="Arial" w:cs="Arial"/>
          <w:b/>
          <w:bCs/>
        </w:rPr>
        <w:t xml:space="preserve">for </w:t>
      </w:r>
      <w:r w:rsidR="00C80472" w:rsidRPr="00C80472">
        <w:rPr>
          <w:rFonts w:ascii="Arial" w:hAnsi="Arial" w:cs="Arial"/>
          <w:b/>
          <w:bCs/>
        </w:rPr>
        <w:t>Kolb</w:t>
      </w:r>
      <w:r w:rsidR="000614C6" w:rsidRPr="00C80472">
        <w:rPr>
          <w:rFonts w:ascii="Arial" w:hAnsi="Arial" w:cs="Arial"/>
          <w:b/>
          <w:bCs/>
        </w:rPr>
        <w:t xml:space="preserve"> learning </w:t>
      </w:r>
      <w:r w:rsidR="00C80472" w:rsidRPr="00C80472">
        <w:rPr>
          <w:rFonts w:ascii="Arial" w:hAnsi="Arial" w:cs="Arial"/>
          <w:b/>
          <w:bCs/>
        </w:rPr>
        <w:t>cycle</w:t>
      </w:r>
      <w:bookmarkStart w:id="4" w:name="_Toc99440321"/>
      <w:r w:rsidR="009850DC" w:rsidRPr="009850DC">
        <w:t xml:space="preserve"> </w:t>
      </w:r>
      <w:hyperlink r:id="rId13" w:history="1">
        <w:r w:rsidR="009850DC" w:rsidRPr="00C60C6D">
          <w:rPr>
            <w:rStyle w:val="Hyperlink"/>
            <w:rFonts w:ascii="Arial" w:hAnsi="Arial" w:cs="Arial"/>
            <w:b/>
            <w:bCs/>
          </w:rPr>
          <w:t>https://learningck.wordpress.com/2015/04/03/kolbs-experiential-learning-cycle/</w:t>
        </w:r>
      </w:hyperlink>
      <w:r w:rsidR="009850DC">
        <w:rPr>
          <w:rFonts w:ascii="Arial" w:hAnsi="Arial" w:cs="Arial"/>
          <w:b/>
          <w:bCs/>
        </w:rPr>
        <w:t xml:space="preserve"> </w:t>
      </w:r>
    </w:p>
    <w:p w14:paraId="6B6AD079" w14:textId="77777777" w:rsidR="009850DC" w:rsidRDefault="009850DC" w:rsidP="00BD73E1">
      <w:pPr>
        <w:spacing w:line="360" w:lineRule="auto"/>
        <w:rPr>
          <w:rFonts w:ascii="Arial" w:hAnsi="Arial" w:cs="Arial"/>
          <w:b/>
          <w:bCs/>
        </w:rPr>
      </w:pPr>
    </w:p>
    <w:p w14:paraId="5FC961FB" w14:textId="437053DF" w:rsidR="00BD73E1" w:rsidRDefault="00BD73E1" w:rsidP="00BD73E1">
      <w:pPr>
        <w:spacing w:line="360" w:lineRule="auto"/>
        <w:rPr>
          <w:rFonts w:ascii="Arial" w:eastAsiaTheme="majorEastAsia" w:hAnsi="Arial" w:cs="Arial"/>
          <w:color w:val="171717" w:themeColor="background2" w:themeShade="1A"/>
        </w:rPr>
      </w:pPr>
      <w:r w:rsidRPr="00241B14">
        <w:rPr>
          <w:rFonts w:ascii="Arial" w:eastAsiaTheme="majorEastAsia" w:hAnsi="Arial" w:cs="Arial"/>
          <w:color w:val="171717" w:themeColor="background2" w:themeShade="1A"/>
        </w:rPr>
        <w:t xml:space="preserve">I will </w:t>
      </w:r>
      <w:r w:rsidR="0041612B" w:rsidRPr="00241B14">
        <w:rPr>
          <w:rFonts w:ascii="Arial" w:eastAsiaTheme="majorEastAsia" w:hAnsi="Arial" w:cs="Arial"/>
          <w:color w:val="171717" w:themeColor="background2" w:themeShade="1A"/>
        </w:rPr>
        <w:t>be using</w:t>
      </w:r>
      <w:r w:rsidRPr="00241B14">
        <w:rPr>
          <w:rFonts w:ascii="Arial" w:eastAsiaTheme="majorEastAsia" w:hAnsi="Arial" w:cs="Arial"/>
          <w:color w:val="171717" w:themeColor="background2" w:themeShade="1A"/>
        </w:rPr>
        <w:t xml:space="preserve"> </w:t>
      </w:r>
      <w:r w:rsidR="0041612B">
        <w:rPr>
          <w:rFonts w:ascii="Arial" w:eastAsiaTheme="majorEastAsia" w:hAnsi="Arial" w:cs="Arial"/>
          <w:b/>
          <w:bCs/>
          <w:color w:val="171717" w:themeColor="background2" w:themeShade="1A"/>
        </w:rPr>
        <w:t>Gibb’s</w:t>
      </w:r>
      <w:r w:rsidR="0075492E" w:rsidRPr="00F51FF9">
        <w:rPr>
          <w:rFonts w:ascii="Arial" w:eastAsiaTheme="majorEastAsia" w:hAnsi="Arial" w:cs="Arial"/>
          <w:b/>
          <w:bCs/>
          <w:color w:val="171717" w:themeColor="background2" w:themeShade="1A"/>
        </w:rPr>
        <w:t xml:space="preserve"> </w:t>
      </w:r>
      <w:r w:rsidR="0041612B" w:rsidRPr="00F51FF9">
        <w:rPr>
          <w:rFonts w:ascii="Arial" w:eastAsiaTheme="majorEastAsia" w:hAnsi="Arial" w:cs="Arial"/>
          <w:b/>
          <w:bCs/>
          <w:color w:val="171717" w:themeColor="background2" w:themeShade="1A"/>
        </w:rPr>
        <w:t>reflection</w:t>
      </w:r>
      <w:r w:rsidR="0041612B">
        <w:rPr>
          <w:rFonts w:ascii="Arial" w:eastAsiaTheme="majorEastAsia" w:hAnsi="Arial" w:cs="Arial"/>
          <w:color w:val="171717" w:themeColor="background2" w:themeShade="1A"/>
        </w:rPr>
        <w:t xml:space="preserve"> </w:t>
      </w:r>
      <w:r w:rsidR="0041612B" w:rsidRPr="00241B14">
        <w:rPr>
          <w:rFonts w:ascii="Arial" w:eastAsiaTheme="majorEastAsia" w:hAnsi="Arial" w:cs="Arial"/>
          <w:color w:val="171717" w:themeColor="background2" w:themeShade="1A"/>
        </w:rPr>
        <w:t>cycle</w:t>
      </w:r>
      <w:r w:rsidR="00241B14">
        <w:rPr>
          <w:rFonts w:ascii="Arial" w:eastAsiaTheme="majorEastAsia" w:hAnsi="Arial" w:cs="Arial"/>
          <w:color w:val="171717" w:themeColor="background2" w:themeShade="1A"/>
        </w:rPr>
        <w:t xml:space="preserve"> </w:t>
      </w:r>
      <w:r w:rsidR="0075492E">
        <w:rPr>
          <w:rFonts w:ascii="Arial" w:eastAsiaTheme="majorEastAsia" w:hAnsi="Arial" w:cs="Arial"/>
          <w:color w:val="171717" w:themeColor="background2" w:themeShade="1A"/>
        </w:rPr>
        <w:t xml:space="preserve">to </w:t>
      </w:r>
      <w:r w:rsidR="002F5707">
        <w:rPr>
          <w:rFonts w:ascii="Arial" w:eastAsiaTheme="majorEastAsia" w:hAnsi="Arial" w:cs="Arial"/>
          <w:color w:val="171717" w:themeColor="background2" w:themeShade="1A"/>
        </w:rPr>
        <w:t>be accessing</w:t>
      </w:r>
      <w:r w:rsidR="0075492E">
        <w:rPr>
          <w:rFonts w:ascii="Arial" w:eastAsiaTheme="majorEastAsia" w:hAnsi="Arial" w:cs="Arial"/>
          <w:color w:val="171717" w:themeColor="background2" w:themeShade="1A"/>
        </w:rPr>
        <w:t xml:space="preserve"> myself </w:t>
      </w:r>
      <w:r w:rsidR="006F3A0F">
        <w:rPr>
          <w:rFonts w:ascii="Arial" w:eastAsiaTheme="majorEastAsia" w:hAnsi="Arial" w:cs="Arial"/>
          <w:color w:val="171717" w:themeColor="background2" w:themeShade="1A"/>
        </w:rPr>
        <w:t xml:space="preserve">during my </w:t>
      </w:r>
      <w:r w:rsidR="004D1955">
        <w:rPr>
          <w:rFonts w:ascii="Arial" w:eastAsiaTheme="majorEastAsia" w:hAnsi="Arial" w:cs="Arial"/>
          <w:color w:val="171717" w:themeColor="background2" w:themeShade="1A"/>
        </w:rPr>
        <w:t xml:space="preserve">experiences for my </w:t>
      </w:r>
      <w:r w:rsidR="00A61886">
        <w:rPr>
          <w:rFonts w:ascii="Arial" w:eastAsiaTheme="majorEastAsia" w:hAnsi="Arial" w:cs="Arial"/>
          <w:color w:val="171717" w:themeColor="background2" w:themeShade="1A"/>
        </w:rPr>
        <w:t>open book</w:t>
      </w:r>
      <w:r w:rsidR="00C10968">
        <w:rPr>
          <w:rFonts w:ascii="Arial" w:eastAsiaTheme="majorEastAsia" w:hAnsi="Arial" w:cs="Arial"/>
          <w:color w:val="171717" w:themeColor="background2" w:themeShade="1A"/>
        </w:rPr>
        <w:t xml:space="preserve"> </w:t>
      </w:r>
      <w:r w:rsidR="00A61886">
        <w:rPr>
          <w:rFonts w:ascii="Arial" w:eastAsiaTheme="majorEastAsia" w:hAnsi="Arial" w:cs="Arial"/>
          <w:color w:val="171717" w:themeColor="background2" w:themeShade="1A"/>
        </w:rPr>
        <w:t>assessment, interview</w:t>
      </w:r>
      <w:r w:rsidR="00305F84">
        <w:rPr>
          <w:rFonts w:ascii="Arial" w:eastAsiaTheme="majorEastAsia" w:hAnsi="Arial" w:cs="Arial"/>
          <w:color w:val="171717" w:themeColor="background2" w:themeShade="1A"/>
        </w:rPr>
        <w:t xml:space="preserve">, </w:t>
      </w:r>
      <w:r w:rsidR="0041612B">
        <w:rPr>
          <w:rFonts w:ascii="Arial" w:eastAsiaTheme="majorEastAsia" w:hAnsi="Arial" w:cs="Arial"/>
          <w:color w:val="171717" w:themeColor="background2" w:themeShade="1A"/>
        </w:rPr>
        <w:t>and employment</w:t>
      </w:r>
      <w:r w:rsidR="00305F84">
        <w:rPr>
          <w:rFonts w:ascii="Arial" w:eastAsiaTheme="majorEastAsia" w:hAnsi="Arial" w:cs="Arial"/>
          <w:color w:val="171717" w:themeColor="background2" w:themeShade="1A"/>
        </w:rPr>
        <w:t xml:space="preserve"> </w:t>
      </w:r>
      <w:r w:rsidR="002F5707">
        <w:rPr>
          <w:rFonts w:ascii="Arial" w:eastAsiaTheme="majorEastAsia" w:hAnsi="Arial" w:cs="Arial"/>
          <w:color w:val="171717" w:themeColor="background2" w:themeShade="1A"/>
        </w:rPr>
        <w:t>law.</w:t>
      </w:r>
    </w:p>
    <w:p w14:paraId="1F618218" w14:textId="5939BB8D" w:rsidR="00403E06" w:rsidRPr="00241B14" w:rsidRDefault="00CC273F" w:rsidP="00BD73E1">
      <w:pPr>
        <w:spacing w:line="360" w:lineRule="auto"/>
        <w:rPr>
          <w:rFonts w:ascii="Arial" w:eastAsiaTheme="majorEastAsia" w:hAnsi="Arial" w:cs="Arial"/>
          <w:color w:val="171717" w:themeColor="background2" w:themeShade="1A"/>
        </w:rPr>
      </w:pPr>
      <w:r>
        <w:rPr>
          <w:rFonts w:ascii="Arial" w:eastAsiaTheme="majorEastAsia" w:hAnsi="Arial" w:cs="Arial"/>
          <w:color w:val="171717" w:themeColor="background2" w:themeShade="1A"/>
        </w:rPr>
        <w:t>Gibbs</w:t>
      </w:r>
      <w:r w:rsidR="00403E06">
        <w:rPr>
          <w:rFonts w:ascii="Arial" w:eastAsiaTheme="majorEastAsia" w:hAnsi="Arial" w:cs="Arial"/>
          <w:color w:val="171717" w:themeColor="background2" w:themeShade="1A"/>
        </w:rPr>
        <w:t xml:space="preserve"> </w:t>
      </w:r>
      <w:r w:rsidR="00C61DA9">
        <w:rPr>
          <w:rFonts w:ascii="Arial" w:eastAsiaTheme="majorEastAsia" w:hAnsi="Arial" w:cs="Arial"/>
          <w:color w:val="171717" w:themeColor="background2" w:themeShade="1A"/>
        </w:rPr>
        <w:t>reflective model this is cy</w:t>
      </w:r>
      <w:r w:rsidR="002F22DB">
        <w:rPr>
          <w:rFonts w:ascii="Arial" w:eastAsiaTheme="majorEastAsia" w:hAnsi="Arial" w:cs="Arial"/>
          <w:color w:val="171717" w:themeColor="background2" w:themeShade="1A"/>
        </w:rPr>
        <w:t xml:space="preserve">cle is a reflective and </w:t>
      </w:r>
      <w:r w:rsidR="005F0B56">
        <w:rPr>
          <w:rFonts w:ascii="Arial" w:eastAsiaTheme="majorEastAsia" w:hAnsi="Arial" w:cs="Arial"/>
          <w:color w:val="171717" w:themeColor="background2" w:themeShade="1A"/>
        </w:rPr>
        <w:t xml:space="preserve">management tools that helps </w:t>
      </w:r>
      <w:r w:rsidR="00604A1A">
        <w:rPr>
          <w:rFonts w:ascii="Arial" w:eastAsiaTheme="majorEastAsia" w:hAnsi="Arial" w:cs="Arial"/>
          <w:color w:val="171717" w:themeColor="background2" w:themeShade="1A"/>
        </w:rPr>
        <w:t xml:space="preserve">people </w:t>
      </w:r>
      <w:r w:rsidR="005F0B56">
        <w:rPr>
          <w:rFonts w:ascii="Arial" w:eastAsiaTheme="majorEastAsia" w:hAnsi="Arial" w:cs="Arial"/>
          <w:color w:val="171717" w:themeColor="background2" w:themeShade="1A"/>
        </w:rPr>
        <w:t xml:space="preserve">thinking clearly </w:t>
      </w:r>
      <w:r w:rsidR="00677512">
        <w:rPr>
          <w:rFonts w:ascii="Arial" w:eastAsiaTheme="majorEastAsia" w:hAnsi="Arial" w:cs="Arial"/>
          <w:color w:val="171717" w:themeColor="background2" w:themeShade="1A"/>
        </w:rPr>
        <w:t xml:space="preserve">and </w:t>
      </w:r>
      <w:r w:rsidR="00372E2B">
        <w:rPr>
          <w:rFonts w:ascii="Arial" w:eastAsiaTheme="majorEastAsia" w:hAnsi="Arial" w:cs="Arial"/>
          <w:color w:val="171717" w:themeColor="background2" w:themeShade="1A"/>
        </w:rPr>
        <w:t xml:space="preserve">organise </w:t>
      </w:r>
      <w:r w:rsidR="00FF2189">
        <w:rPr>
          <w:rFonts w:ascii="Arial" w:eastAsiaTheme="majorEastAsia" w:hAnsi="Arial" w:cs="Arial"/>
          <w:color w:val="171717" w:themeColor="background2" w:themeShade="1A"/>
        </w:rPr>
        <w:t xml:space="preserve">different experiences </w:t>
      </w:r>
      <w:r w:rsidR="00F51FF9">
        <w:rPr>
          <w:rFonts w:ascii="Arial" w:eastAsiaTheme="majorEastAsia" w:hAnsi="Arial" w:cs="Arial"/>
          <w:color w:val="171717" w:themeColor="background2" w:themeShade="1A"/>
        </w:rPr>
        <w:t>has gone through</w:t>
      </w:r>
      <w:r w:rsidR="001A67DA">
        <w:rPr>
          <w:rFonts w:ascii="Arial" w:eastAsiaTheme="majorEastAsia" w:hAnsi="Arial" w:cs="Arial"/>
          <w:color w:val="171717" w:themeColor="background2" w:themeShade="1A"/>
        </w:rPr>
        <w:t xml:space="preserve"> </w:t>
      </w:r>
      <w:r w:rsidR="0041612B">
        <w:rPr>
          <w:rFonts w:ascii="Arial" w:eastAsiaTheme="majorEastAsia" w:hAnsi="Arial" w:cs="Arial"/>
          <w:color w:val="171717" w:themeColor="background2" w:themeShade="1A"/>
        </w:rPr>
        <w:t>situation</w:t>
      </w:r>
      <w:r w:rsidR="006746ED">
        <w:rPr>
          <w:rFonts w:ascii="Arial" w:eastAsiaTheme="majorEastAsia" w:hAnsi="Arial" w:cs="Arial"/>
          <w:color w:val="171717" w:themeColor="background2" w:themeShade="1A"/>
        </w:rPr>
        <w:t xml:space="preserve"> </w:t>
      </w:r>
      <w:r w:rsidR="007C1E2E">
        <w:rPr>
          <w:rFonts w:ascii="Arial" w:eastAsiaTheme="majorEastAsia" w:hAnsi="Arial" w:cs="Arial"/>
          <w:color w:val="171717" w:themeColor="background2" w:themeShade="1A"/>
        </w:rPr>
        <w:t xml:space="preserve">and draw to </w:t>
      </w:r>
      <w:r w:rsidR="00EB2CEC">
        <w:rPr>
          <w:rFonts w:ascii="Arial" w:eastAsiaTheme="majorEastAsia" w:hAnsi="Arial" w:cs="Arial"/>
          <w:color w:val="171717" w:themeColor="background2" w:themeShade="1A"/>
        </w:rPr>
        <w:t>conclusion.</w:t>
      </w:r>
      <w:r w:rsidR="00595B39" w:rsidRPr="00595B39">
        <w:t xml:space="preserve"> </w:t>
      </w:r>
      <w:hyperlink r:id="rId14" w:history="1">
        <w:r w:rsidR="002F22A9" w:rsidRPr="00C60C6D">
          <w:rPr>
            <w:rStyle w:val="Hyperlink"/>
          </w:rPr>
          <w:t>https://www.mindtools.com/pages/article/reflective-cycle.htm</w:t>
        </w:r>
      </w:hyperlink>
      <w:r w:rsidR="002F22A9">
        <w:t xml:space="preserve"> </w:t>
      </w:r>
    </w:p>
    <w:p w14:paraId="3D03221E" w14:textId="12CACD6B" w:rsidR="00BD73E1" w:rsidRDefault="00BD73E1" w:rsidP="00BD73E1">
      <w:pPr>
        <w:spacing w:line="360" w:lineRule="auto"/>
        <w:rPr>
          <w:rFonts w:ascii="Arial" w:eastAsiaTheme="majorEastAsia" w:hAnsi="Arial" w:cs="Arial"/>
          <w:b/>
          <w:bCs/>
          <w:i/>
          <w:iCs/>
          <w:color w:val="171717" w:themeColor="background2" w:themeShade="1A"/>
          <w:u w:val="single"/>
        </w:rPr>
      </w:pPr>
    </w:p>
    <w:p w14:paraId="09374F33" w14:textId="3764D2F2" w:rsidR="00572DA3" w:rsidRPr="007A2680" w:rsidRDefault="00572DA3" w:rsidP="00BD73E1">
      <w:pPr>
        <w:spacing w:line="360" w:lineRule="auto"/>
        <w:rPr>
          <w:rFonts w:ascii="Arial" w:eastAsiaTheme="majorEastAsia" w:hAnsi="Arial" w:cs="Arial"/>
          <w:b/>
          <w:bCs/>
          <w:i/>
          <w:iCs/>
          <w:color w:val="171717" w:themeColor="background2" w:themeShade="1A"/>
          <w:u w:val="single"/>
        </w:rPr>
      </w:pPr>
      <w:r>
        <w:rPr>
          <w:noProof/>
        </w:rPr>
        <w:drawing>
          <wp:inline distT="0" distB="0" distL="0" distR="0" wp14:anchorId="67541C8D" wp14:editId="20D83EAB">
            <wp:extent cx="3429000" cy="2781300"/>
            <wp:effectExtent l="0" t="0" r="0" b="0"/>
            <wp:docPr id="4" name="Picture 4"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bbs' Reflective Cycle - Helping People Learn From Experi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0" cy="2781300"/>
                    </a:xfrm>
                    <a:prstGeom prst="rect">
                      <a:avLst/>
                    </a:prstGeom>
                    <a:noFill/>
                    <a:ln>
                      <a:noFill/>
                    </a:ln>
                  </pic:spPr>
                </pic:pic>
              </a:graphicData>
            </a:graphic>
          </wp:inline>
        </w:drawing>
      </w:r>
      <w:r>
        <w:rPr>
          <w:rFonts w:ascii="Arial" w:eastAsiaTheme="majorEastAsia" w:hAnsi="Arial" w:cs="Arial"/>
          <w:b/>
          <w:bCs/>
          <w:i/>
          <w:iCs/>
          <w:color w:val="171717" w:themeColor="background2" w:themeShade="1A"/>
          <w:u w:val="single"/>
        </w:rPr>
        <w:t xml:space="preserve">fig </w:t>
      </w:r>
      <w:r w:rsidR="004B66AE">
        <w:rPr>
          <w:rFonts w:ascii="Arial" w:eastAsiaTheme="majorEastAsia" w:hAnsi="Arial" w:cs="Arial"/>
          <w:b/>
          <w:bCs/>
          <w:i/>
          <w:iCs/>
          <w:color w:val="171717" w:themeColor="background2" w:themeShade="1A"/>
          <w:u w:val="single"/>
        </w:rPr>
        <w:t xml:space="preserve">5 </w:t>
      </w:r>
      <w:r w:rsidR="009D60D9" w:rsidRPr="007A2680">
        <w:rPr>
          <w:rFonts w:ascii="Arial" w:hAnsi="Arial" w:cs="Arial"/>
          <w:b/>
          <w:bCs/>
          <w:color w:val="666666"/>
          <w:sz w:val="19"/>
          <w:szCs w:val="19"/>
          <w:shd w:val="clear" w:color="auto" w:fill="FBFBFB"/>
        </w:rPr>
        <w:t xml:space="preserve">showing </w:t>
      </w:r>
      <w:r w:rsidR="0041612B" w:rsidRPr="007A2680">
        <w:rPr>
          <w:rFonts w:ascii="Arial" w:hAnsi="Arial" w:cs="Arial"/>
          <w:b/>
          <w:bCs/>
          <w:color w:val="666666"/>
          <w:sz w:val="19"/>
          <w:szCs w:val="19"/>
          <w:shd w:val="clear" w:color="auto" w:fill="FBFBFB"/>
        </w:rPr>
        <w:t>Gibbs</w:t>
      </w:r>
      <w:r w:rsidR="007A2680" w:rsidRPr="007A2680">
        <w:rPr>
          <w:rFonts w:ascii="Arial" w:hAnsi="Arial" w:cs="Arial"/>
          <w:b/>
          <w:bCs/>
          <w:color w:val="666666"/>
          <w:sz w:val="19"/>
          <w:szCs w:val="19"/>
          <w:shd w:val="clear" w:color="auto" w:fill="FBFBFB"/>
        </w:rPr>
        <w:t xml:space="preserve"> reflective</w:t>
      </w:r>
    </w:p>
    <w:p w14:paraId="7B3FE9BC" w14:textId="3DDA5F61" w:rsidR="00572DA3" w:rsidRDefault="00572DA3" w:rsidP="00BD73E1">
      <w:pPr>
        <w:spacing w:line="360" w:lineRule="auto"/>
        <w:rPr>
          <w:rFonts w:ascii="Arial" w:eastAsiaTheme="majorEastAsia" w:hAnsi="Arial" w:cs="Arial"/>
          <w:b/>
          <w:bCs/>
          <w:i/>
          <w:iCs/>
          <w:color w:val="171717" w:themeColor="background2" w:themeShade="1A"/>
          <w:u w:val="single"/>
        </w:rPr>
      </w:pPr>
    </w:p>
    <w:p w14:paraId="7D89F103" w14:textId="77777777" w:rsidR="00572DA3" w:rsidRDefault="00572DA3" w:rsidP="00BD73E1">
      <w:pPr>
        <w:spacing w:line="360" w:lineRule="auto"/>
        <w:rPr>
          <w:rFonts w:ascii="Arial" w:eastAsiaTheme="majorEastAsia" w:hAnsi="Arial" w:cs="Arial"/>
          <w:b/>
          <w:bCs/>
          <w:i/>
          <w:iCs/>
          <w:color w:val="171717" w:themeColor="background2" w:themeShade="1A"/>
          <w:u w:val="single"/>
        </w:rPr>
      </w:pPr>
    </w:p>
    <w:p w14:paraId="04FD7714" w14:textId="4BC0C2EF" w:rsidR="00BD73E1" w:rsidRDefault="0050000D" w:rsidP="00BD73E1">
      <w:pPr>
        <w:spacing w:line="360" w:lineRule="auto"/>
        <w:rPr>
          <w:rFonts w:ascii="Arial" w:hAnsi="Arial" w:cs="Arial"/>
          <w:b/>
          <w:bCs/>
          <w:color w:val="171717" w:themeColor="background2" w:themeShade="1A"/>
        </w:rPr>
      </w:pPr>
      <w:r w:rsidRPr="00F13B67">
        <w:rPr>
          <w:rFonts w:ascii="Arial" w:eastAsiaTheme="majorEastAsia" w:hAnsi="Arial" w:cs="Arial"/>
          <w:b/>
          <w:bCs/>
          <w:i/>
          <w:iCs/>
          <w:color w:val="171717" w:themeColor="background2" w:themeShade="1A"/>
          <w:u w:val="single"/>
        </w:rPr>
        <w:t>Open book assessment</w:t>
      </w:r>
      <w:bookmarkEnd w:id="4"/>
    </w:p>
    <w:p w14:paraId="42A5C43D" w14:textId="4E0E8FB0" w:rsidR="0050000D" w:rsidRPr="0050000D" w:rsidRDefault="0050000D" w:rsidP="001D407E">
      <w:pPr>
        <w:spacing w:line="360" w:lineRule="auto"/>
        <w:rPr>
          <w:rFonts w:ascii="Arial" w:hAnsi="Arial" w:cs="Arial"/>
        </w:rPr>
      </w:pPr>
      <w:r w:rsidRPr="0050000D">
        <w:rPr>
          <w:rFonts w:ascii="Arial" w:hAnsi="Arial" w:cs="Arial"/>
        </w:rPr>
        <w:t>During the open book assessment whereby, I was</w:t>
      </w:r>
      <w:r w:rsidR="00476135">
        <w:rPr>
          <w:rFonts w:ascii="Arial" w:hAnsi="Arial" w:cs="Arial"/>
        </w:rPr>
        <w:t xml:space="preserve"> </w:t>
      </w:r>
      <w:r w:rsidR="009D69BE">
        <w:rPr>
          <w:rFonts w:ascii="Arial" w:hAnsi="Arial" w:cs="Arial"/>
        </w:rPr>
        <w:t>giving</w:t>
      </w:r>
      <w:r w:rsidRPr="0050000D">
        <w:rPr>
          <w:rFonts w:ascii="Arial" w:hAnsi="Arial" w:cs="Arial"/>
        </w:rPr>
        <w:t xml:space="preserve"> a case study on mental health at work, I was </w:t>
      </w:r>
      <w:r w:rsidR="009D69BE">
        <w:rPr>
          <w:rFonts w:ascii="Arial" w:hAnsi="Arial" w:cs="Arial"/>
        </w:rPr>
        <w:t xml:space="preserve">giving </w:t>
      </w:r>
      <w:r w:rsidRPr="0050000D">
        <w:rPr>
          <w:rFonts w:ascii="Arial" w:hAnsi="Arial" w:cs="Arial"/>
        </w:rPr>
        <w:t xml:space="preserve">two hours to do it and summit on </w:t>
      </w:r>
      <w:r w:rsidR="00B757B6" w:rsidRPr="0050000D">
        <w:rPr>
          <w:rFonts w:ascii="Arial" w:hAnsi="Arial" w:cs="Arial"/>
        </w:rPr>
        <w:t>T</w:t>
      </w:r>
      <w:r w:rsidR="00B757B6">
        <w:rPr>
          <w:rFonts w:ascii="Arial" w:hAnsi="Arial" w:cs="Arial"/>
        </w:rPr>
        <w:t>urnitin</w:t>
      </w:r>
      <w:r w:rsidRPr="0050000D">
        <w:rPr>
          <w:rFonts w:ascii="Arial" w:hAnsi="Arial" w:cs="Arial"/>
        </w:rPr>
        <w:t xml:space="preserve">. I believe I cannot do it but during this stage, it helps me to understand how to work fast and develop my mind and </w:t>
      </w:r>
      <w:r w:rsidR="00164815">
        <w:rPr>
          <w:rFonts w:ascii="Arial" w:hAnsi="Arial" w:cs="Arial"/>
        </w:rPr>
        <w:t xml:space="preserve">brain it </w:t>
      </w:r>
      <w:r w:rsidRPr="0050000D">
        <w:rPr>
          <w:rFonts w:ascii="Arial" w:hAnsi="Arial" w:cs="Arial"/>
        </w:rPr>
        <w:t>allows me to work under pressure. It also helps to understand how to answer and read a report and understand what am doing, also allow for doing</w:t>
      </w:r>
      <w:r w:rsidR="00164815">
        <w:rPr>
          <w:rFonts w:ascii="Arial" w:hAnsi="Arial" w:cs="Arial"/>
        </w:rPr>
        <w:t xml:space="preserve"> </w:t>
      </w:r>
      <w:r w:rsidR="008F2615">
        <w:rPr>
          <w:rFonts w:ascii="Arial" w:hAnsi="Arial" w:cs="Arial"/>
        </w:rPr>
        <w:t xml:space="preserve">more </w:t>
      </w:r>
      <w:r w:rsidR="008F2615" w:rsidRPr="0050000D">
        <w:rPr>
          <w:rFonts w:ascii="Arial" w:hAnsi="Arial" w:cs="Arial"/>
        </w:rPr>
        <w:t>research</w:t>
      </w:r>
      <w:r w:rsidRPr="0050000D">
        <w:rPr>
          <w:rFonts w:ascii="Arial" w:hAnsi="Arial" w:cs="Arial"/>
        </w:rPr>
        <w:t xml:space="preserve"> and having access to the resource to </w:t>
      </w:r>
      <w:r w:rsidR="002E2250" w:rsidRPr="0050000D">
        <w:rPr>
          <w:rFonts w:ascii="Arial" w:hAnsi="Arial" w:cs="Arial"/>
        </w:rPr>
        <w:t>learn</w:t>
      </w:r>
      <w:r w:rsidR="002E2250">
        <w:rPr>
          <w:rFonts w:ascii="Arial" w:hAnsi="Arial" w:cs="Arial"/>
        </w:rPr>
        <w:t>.</w:t>
      </w:r>
      <w:r w:rsidR="00195D37">
        <w:rPr>
          <w:rFonts w:ascii="Arial" w:hAnsi="Arial" w:cs="Arial"/>
        </w:rPr>
        <w:t xml:space="preserve"> </w:t>
      </w:r>
      <w:r w:rsidR="00A22007">
        <w:rPr>
          <w:rFonts w:ascii="Arial" w:hAnsi="Arial" w:cs="Arial"/>
        </w:rPr>
        <w:t>T</w:t>
      </w:r>
      <w:r w:rsidR="00195D37">
        <w:rPr>
          <w:rFonts w:ascii="Arial" w:hAnsi="Arial" w:cs="Arial"/>
        </w:rPr>
        <w:t>his</w:t>
      </w:r>
      <w:r w:rsidR="00A22007">
        <w:rPr>
          <w:rFonts w:ascii="Arial" w:hAnsi="Arial" w:cs="Arial"/>
        </w:rPr>
        <w:t xml:space="preserve"> is</w:t>
      </w:r>
      <w:r w:rsidR="00195D37">
        <w:rPr>
          <w:rFonts w:ascii="Arial" w:hAnsi="Arial" w:cs="Arial"/>
        </w:rPr>
        <w:t xml:space="preserve"> good </w:t>
      </w:r>
      <w:r w:rsidR="00532B69">
        <w:rPr>
          <w:rFonts w:ascii="Arial" w:hAnsi="Arial" w:cs="Arial"/>
        </w:rPr>
        <w:t>opportunity</w:t>
      </w:r>
      <w:r w:rsidR="00195D37">
        <w:rPr>
          <w:rFonts w:ascii="Arial" w:hAnsi="Arial" w:cs="Arial"/>
        </w:rPr>
        <w:t xml:space="preserve"> to </w:t>
      </w:r>
      <w:r w:rsidR="00532B69">
        <w:rPr>
          <w:rFonts w:ascii="Arial" w:hAnsi="Arial" w:cs="Arial"/>
        </w:rPr>
        <w:t>understand</w:t>
      </w:r>
      <w:r w:rsidR="00195D37">
        <w:rPr>
          <w:rFonts w:ascii="Arial" w:hAnsi="Arial" w:cs="Arial"/>
        </w:rPr>
        <w:t xml:space="preserve"> wh</w:t>
      </w:r>
      <w:r w:rsidR="00532B69">
        <w:rPr>
          <w:rFonts w:ascii="Arial" w:hAnsi="Arial" w:cs="Arial"/>
        </w:rPr>
        <w:t xml:space="preserve">y it </w:t>
      </w:r>
      <w:r w:rsidR="00195D37">
        <w:rPr>
          <w:rFonts w:ascii="Arial" w:hAnsi="Arial" w:cs="Arial"/>
        </w:rPr>
        <w:t xml:space="preserve"> calls open book </w:t>
      </w:r>
      <w:r w:rsidR="00532B69">
        <w:rPr>
          <w:rFonts w:ascii="Arial" w:hAnsi="Arial" w:cs="Arial"/>
        </w:rPr>
        <w:t xml:space="preserve">assessment because </w:t>
      </w:r>
      <w:r w:rsidR="00CC4C25">
        <w:rPr>
          <w:rFonts w:ascii="Arial" w:hAnsi="Arial" w:cs="Arial"/>
        </w:rPr>
        <w:t xml:space="preserve">I have access to books , internet </w:t>
      </w:r>
      <w:r w:rsidR="00F060D0">
        <w:rPr>
          <w:rFonts w:ascii="Arial" w:hAnsi="Arial" w:cs="Arial"/>
        </w:rPr>
        <w:t xml:space="preserve"> , you are allows to book some</w:t>
      </w:r>
      <w:r w:rsidR="00951E73">
        <w:rPr>
          <w:rFonts w:ascii="Arial" w:hAnsi="Arial" w:cs="Arial"/>
        </w:rPr>
        <w:t xml:space="preserve"> and read some thing about it  ,apart for the </w:t>
      </w:r>
      <w:r w:rsidR="0086066E">
        <w:rPr>
          <w:rFonts w:ascii="Arial" w:hAnsi="Arial" w:cs="Arial"/>
        </w:rPr>
        <w:t xml:space="preserve">assessment the topic help me to be aware of </w:t>
      </w:r>
      <w:r w:rsidR="000906D6">
        <w:rPr>
          <w:rFonts w:ascii="Arial" w:hAnsi="Arial" w:cs="Arial"/>
        </w:rPr>
        <w:t xml:space="preserve">how to </w:t>
      </w:r>
      <w:r w:rsidR="000906D6">
        <w:rPr>
          <w:rFonts w:ascii="Arial" w:hAnsi="Arial" w:cs="Arial"/>
        </w:rPr>
        <w:lastRenderedPageBreak/>
        <w:t>deal with mental</w:t>
      </w:r>
      <w:r w:rsidR="00623EEC">
        <w:rPr>
          <w:rFonts w:ascii="Arial" w:hAnsi="Arial" w:cs="Arial"/>
        </w:rPr>
        <w:t xml:space="preserve"> health </w:t>
      </w:r>
      <w:r w:rsidR="000906D6">
        <w:rPr>
          <w:rFonts w:ascii="Arial" w:hAnsi="Arial" w:cs="Arial"/>
        </w:rPr>
        <w:t xml:space="preserve"> and the early sign of menta</w:t>
      </w:r>
      <w:r w:rsidR="003A487A">
        <w:rPr>
          <w:rFonts w:ascii="Arial" w:hAnsi="Arial" w:cs="Arial"/>
        </w:rPr>
        <w:t xml:space="preserve"> </w:t>
      </w:r>
      <w:r w:rsidR="002D768A">
        <w:rPr>
          <w:rFonts w:ascii="Arial" w:hAnsi="Arial" w:cs="Arial"/>
        </w:rPr>
        <w:t>health</w:t>
      </w:r>
      <w:r w:rsidR="00401562">
        <w:rPr>
          <w:rFonts w:ascii="Arial" w:hAnsi="Arial" w:cs="Arial"/>
        </w:rPr>
        <w:t xml:space="preserve"> </w:t>
      </w:r>
      <w:r w:rsidR="008F2615">
        <w:rPr>
          <w:rFonts w:ascii="Arial" w:hAnsi="Arial" w:cs="Arial"/>
        </w:rPr>
        <w:t xml:space="preserve">  and if it not be treated what will be the problem</w:t>
      </w:r>
    </w:p>
    <w:p w14:paraId="6C663538" w14:textId="2A0D4604" w:rsidR="0050000D" w:rsidRPr="00F13B67" w:rsidRDefault="00F13B67" w:rsidP="001D407E">
      <w:pPr>
        <w:spacing w:line="360" w:lineRule="auto"/>
        <w:rPr>
          <w:rFonts w:ascii="Arial" w:hAnsi="Arial" w:cs="Arial"/>
          <w:b/>
          <w:bCs/>
          <w:i/>
          <w:iCs/>
          <w:u w:val="single"/>
        </w:rPr>
      </w:pPr>
      <w:r w:rsidRPr="00F13B67">
        <w:rPr>
          <w:rFonts w:ascii="Arial" w:hAnsi="Arial" w:cs="Arial"/>
          <w:b/>
          <w:bCs/>
          <w:i/>
          <w:iCs/>
          <w:u w:val="single"/>
        </w:rPr>
        <w:t>M</w:t>
      </w:r>
      <w:r w:rsidR="0050000D" w:rsidRPr="00F13B67">
        <w:rPr>
          <w:rFonts w:ascii="Arial" w:hAnsi="Arial" w:cs="Arial"/>
          <w:b/>
          <w:bCs/>
          <w:i/>
          <w:iCs/>
          <w:u w:val="single"/>
        </w:rPr>
        <w:t>ock interview</w:t>
      </w:r>
    </w:p>
    <w:p w14:paraId="2814961D" w14:textId="1A517FFC" w:rsidR="0050000D" w:rsidRPr="0050000D" w:rsidRDefault="0050000D" w:rsidP="001D407E">
      <w:pPr>
        <w:spacing w:line="360" w:lineRule="auto"/>
        <w:rPr>
          <w:rFonts w:ascii="Arial" w:hAnsi="Arial" w:cs="Arial"/>
        </w:rPr>
      </w:pPr>
      <w:r w:rsidRPr="0050000D">
        <w:rPr>
          <w:rFonts w:ascii="Arial" w:hAnsi="Arial" w:cs="Arial"/>
          <w:b/>
          <w:bCs/>
          <w:i/>
          <w:iCs/>
        </w:rPr>
        <w:t xml:space="preserve"> </w:t>
      </w:r>
      <w:r w:rsidRPr="0050000D">
        <w:rPr>
          <w:rFonts w:ascii="Arial" w:hAnsi="Arial" w:cs="Arial"/>
        </w:rPr>
        <w:t xml:space="preserve"> </w:t>
      </w:r>
      <w:r w:rsidR="00F103B7">
        <w:rPr>
          <w:rFonts w:ascii="Arial" w:hAnsi="Arial" w:cs="Arial"/>
        </w:rPr>
        <w:t>D</w:t>
      </w:r>
      <w:r w:rsidRPr="0050000D">
        <w:rPr>
          <w:rFonts w:ascii="Arial" w:hAnsi="Arial" w:cs="Arial"/>
        </w:rPr>
        <w:t xml:space="preserve">uring the mock interview, I was </w:t>
      </w:r>
      <w:r w:rsidR="009D69BE">
        <w:rPr>
          <w:rFonts w:ascii="Arial" w:hAnsi="Arial" w:cs="Arial"/>
        </w:rPr>
        <w:t xml:space="preserve">giving </w:t>
      </w:r>
      <w:r w:rsidRPr="0050000D">
        <w:rPr>
          <w:rFonts w:ascii="Arial" w:hAnsi="Arial" w:cs="Arial"/>
        </w:rPr>
        <w:t xml:space="preserve">a slot at noon for my interview, for me to take part in the interview I must look for a job online and apply for it and write my </w:t>
      </w:r>
      <w:proofErr w:type="gramStart"/>
      <w:r w:rsidR="00CB0F97">
        <w:rPr>
          <w:rFonts w:ascii="Arial" w:hAnsi="Arial" w:cs="Arial"/>
        </w:rPr>
        <w:t>CV</w:t>
      </w:r>
      <w:proofErr w:type="gramEnd"/>
      <w:r w:rsidRPr="0050000D">
        <w:rPr>
          <w:rFonts w:ascii="Arial" w:hAnsi="Arial" w:cs="Arial"/>
        </w:rPr>
        <w:t xml:space="preserve"> and my cover letter and job distribution, with this, I will allow taking part in the interview. first, what I learn during this course I learn how to write a </w:t>
      </w:r>
      <w:proofErr w:type="gramStart"/>
      <w:r w:rsidR="00D3467B">
        <w:rPr>
          <w:rFonts w:ascii="Arial" w:hAnsi="Arial" w:cs="Arial"/>
        </w:rPr>
        <w:t>CV</w:t>
      </w:r>
      <w:proofErr w:type="gramEnd"/>
      <w:r w:rsidRPr="0050000D">
        <w:rPr>
          <w:rFonts w:ascii="Arial" w:hAnsi="Arial" w:cs="Arial"/>
        </w:rPr>
        <w:t xml:space="preserve"> and cover letter because </w:t>
      </w:r>
      <w:r w:rsidR="00B30E44" w:rsidRPr="0050000D">
        <w:rPr>
          <w:rFonts w:ascii="Arial" w:hAnsi="Arial" w:cs="Arial"/>
        </w:rPr>
        <w:t>I</w:t>
      </w:r>
      <w:r w:rsidRPr="0050000D">
        <w:rPr>
          <w:rFonts w:ascii="Arial" w:hAnsi="Arial" w:cs="Arial"/>
        </w:rPr>
        <w:t xml:space="preserve"> am exceptionally good at how to write a cv and cover letter but am not un till learning from this muddle how ways how to write a proper cv and cover letter.</w:t>
      </w:r>
    </w:p>
    <w:p w14:paraId="38CF983F" w14:textId="3C7017A2" w:rsidR="0050000D" w:rsidRPr="0050000D" w:rsidRDefault="0050000D" w:rsidP="001D407E">
      <w:pPr>
        <w:spacing w:line="360" w:lineRule="auto"/>
        <w:rPr>
          <w:rFonts w:ascii="Arial" w:hAnsi="Arial" w:cs="Arial"/>
        </w:rPr>
      </w:pPr>
      <w:r w:rsidRPr="0050000D">
        <w:rPr>
          <w:rFonts w:ascii="Arial" w:hAnsi="Arial" w:cs="Arial"/>
        </w:rPr>
        <w:t xml:space="preserve"> During the interview I learn how to dress smart, got to the job interview on time, use eye contact smile, sit upright and hand gestures. Also learnt how to answer, when the interviewer asked me some questions during the interview   I was very nervous during the interview but I gain my confidence back because  I have never performed any professional interview like this before because during my interview with my support worker it was with the agency no proper interview was given to me, but with muddle, I can learn this and I will be able to use this skill on my next interview in future but can do my interview successfully without any problems. a week after the interview the teacher gives me feedback and give proper advice on where my weaknesses and straight am </w:t>
      </w:r>
      <w:r w:rsidR="00B30E44" w:rsidRPr="0050000D">
        <w:rPr>
          <w:rFonts w:ascii="Arial" w:hAnsi="Arial" w:cs="Arial"/>
        </w:rPr>
        <w:t>incredibly grateful</w:t>
      </w:r>
      <w:r w:rsidRPr="0050000D">
        <w:rPr>
          <w:rFonts w:ascii="Arial" w:hAnsi="Arial" w:cs="Arial"/>
        </w:rPr>
        <w:t xml:space="preserve"> for the feedback because it allows me to know which area I need to work on for the future interview.</w:t>
      </w:r>
    </w:p>
    <w:p w14:paraId="284FC642" w14:textId="77777777" w:rsidR="00851D26" w:rsidRDefault="00851D26" w:rsidP="001D407E">
      <w:pPr>
        <w:spacing w:line="360" w:lineRule="auto"/>
        <w:rPr>
          <w:rFonts w:ascii="Arial" w:hAnsi="Arial" w:cs="Arial"/>
          <w:b/>
          <w:bCs/>
          <w:i/>
          <w:iCs/>
        </w:rPr>
      </w:pPr>
    </w:p>
    <w:p w14:paraId="0F108E31" w14:textId="70D4A1CA" w:rsidR="0050000D" w:rsidRPr="0050000D" w:rsidRDefault="0050000D" w:rsidP="001D407E">
      <w:pPr>
        <w:spacing w:line="360" w:lineRule="auto"/>
        <w:rPr>
          <w:rFonts w:ascii="Arial" w:hAnsi="Arial" w:cs="Arial"/>
          <w:i/>
          <w:iCs/>
        </w:rPr>
      </w:pPr>
      <w:r w:rsidRPr="0050000D">
        <w:rPr>
          <w:rFonts w:ascii="Arial" w:hAnsi="Arial" w:cs="Arial"/>
          <w:b/>
          <w:bCs/>
          <w:i/>
          <w:iCs/>
        </w:rPr>
        <w:t>UK employment law</w:t>
      </w:r>
      <w:r w:rsidRPr="0050000D">
        <w:rPr>
          <w:rFonts w:ascii="Arial" w:hAnsi="Arial" w:cs="Arial"/>
          <w:i/>
          <w:iCs/>
        </w:rPr>
        <w:t xml:space="preserve"> is the relationship between employers and employees. It organizes what the employers can expect from employees and the employees right at work.</w:t>
      </w:r>
      <w:r w:rsidRPr="0050000D">
        <w:rPr>
          <w:rFonts w:ascii="Arial" w:hAnsi="Arial" w:cs="Arial"/>
        </w:rPr>
        <w:t xml:space="preserve"> </w:t>
      </w:r>
      <w:hyperlink w:history="1">
        <w:r w:rsidRPr="0050000D">
          <w:rPr>
            <w:rFonts w:ascii="Arial" w:hAnsi="Arial" w:cs="Arial"/>
            <w:i/>
            <w:iCs/>
            <w:color w:val="0563C1" w:themeColor="hyperlink"/>
            <w:u w:val="single"/>
          </w:rPr>
          <w:t>https://w ww.cipd.co.uk/knowledge/fundamentals/emp-law#gref</w:t>
        </w:r>
      </w:hyperlink>
      <w:r w:rsidRPr="0050000D">
        <w:rPr>
          <w:rFonts w:ascii="Arial" w:hAnsi="Arial" w:cs="Arial"/>
          <w:i/>
          <w:iCs/>
        </w:rPr>
        <w:t xml:space="preserve">  </w:t>
      </w:r>
    </w:p>
    <w:p w14:paraId="092BB775" w14:textId="77777777" w:rsidR="0050000D" w:rsidRPr="0050000D" w:rsidRDefault="0050000D" w:rsidP="001D407E">
      <w:pPr>
        <w:spacing w:line="360" w:lineRule="auto"/>
        <w:rPr>
          <w:rFonts w:ascii="Arial" w:hAnsi="Arial" w:cs="Arial"/>
          <w:i/>
          <w:iCs/>
        </w:rPr>
      </w:pPr>
    </w:p>
    <w:p w14:paraId="2BC89615" w14:textId="6ECA2C0F" w:rsidR="0050000D" w:rsidRPr="0050000D" w:rsidRDefault="0050000D" w:rsidP="001D407E">
      <w:pPr>
        <w:spacing w:line="360" w:lineRule="auto"/>
        <w:rPr>
          <w:rFonts w:ascii="Arial" w:hAnsi="Arial" w:cs="Arial"/>
          <w:i/>
          <w:iCs/>
        </w:rPr>
      </w:pPr>
      <w:r w:rsidRPr="0050000D">
        <w:rPr>
          <w:rFonts w:ascii="Arial" w:hAnsi="Arial" w:cs="Arial"/>
          <w:i/>
          <w:iCs/>
          <w:noProof/>
        </w:rPr>
        <w:lastRenderedPageBreak/>
        <w:drawing>
          <wp:inline distT="0" distB="0" distL="0" distR="0" wp14:anchorId="42805D8A" wp14:editId="1A880422">
            <wp:extent cx="5731510" cy="4450080"/>
            <wp:effectExtent l="0" t="0" r="2540" b="7620"/>
            <wp:docPr id="1" name="Picture 1" descr="Top 20 employment law facts you need to know | Start Up Don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20 employment law facts you need to know | Start Up Donu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450080"/>
                    </a:xfrm>
                    <a:prstGeom prst="rect">
                      <a:avLst/>
                    </a:prstGeom>
                    <a:noFill/>
                    <a:ln>
                      <a:noFill/>
                    </a:ln>
                  </pic:spPr>
                </pic:pic>
              </a:graphicData>
            </a:graphic>
          </wp:inline>
        </w:drawing>
      </w:r>
    </w:p>
    <w:p w14:paraId="49326FD5" w14:textId="50EE9EAB" w:rsidR="0050000D" w:rsidRPr="00074E85" w:rsidRDefault="00B30E44" w:rsidP="001D407E">
      <w:pPr>
        <w:spacing w:line="360" w:lineRule="auto"/>
        <w:rPr>
          <w:rFonts w:ascii="Arial" w:hAnsi="Arial" w:cs="Arial"/>
          <w:b/>
          <w:bCs/>
          <w:i/>
          <w:iCs/>
        </w:rPr>
      </w:pPr>
      <w:r w:rsidRPr="00074E85">
        <w:rPr>
          <w:rFonts w:ascii="Arial" w:hAnsi="Arial" w:cs="Arial"/>
          <w:b/>
          <w:bCs/>
          <w:i/>
          <w:iCs/>
        </w:rPr>
        <w:t xml:space="preserve">Fig 3 </w:t>
      </w:r>
      <w:r w:rsidR="00074E85" w:rsidRPr="00074E85">
        <w:rPr>
          <w:rFonts w:ascii="Arial" w:hAnsi="Arial" w:cs="Arial"/>
          <w:b/>
          <w:bCs/>
          <w:i/>
          <w:iCs/>
        </w:rPr>
        <w:t>shows</w:t>
      </w:r>
      <w:r w:rsidR="00310426" w:rsidRPr="00074E85">
        <w:rPr>
          <w:rFonts w:ascii="Arial" w:hAnsi="Arial" w:cs="Arial"/>
          <w:b/>
          <w:bCs/>
          <w:i/>
          <w:iCs/>
        </w:rPr>
        <w:t xml:space="preserve"> the show </w:t>
      </w:r>
      <w:r w:rsidR="00074E85" w:rsidRPr="00074E85">
        <w:rPr>
          <w:rFonts w:ascii="Arial" w:hAnsi="Arial" w:cs="Arial"/>
          <w:b/>
          <w:bCs/>
          <w:i/>
          <w:iCs/>
        </w:rPr>
        <w:t xml:space="preserve">employment </w:t>
      </w:r>
      <w:hyperlink r:id="rId17" w:history="1">
        <w:r w:rsidR="00697B43" w:rsidRPr="00C60C6D">
          <w:rPr>
            <w:rStyle w:val="Hyperlink"/>
            <w:rFonts w:ascii="Arial" w:hAnsi="Arial" w:cs="Arial"/>
            <w:b/>
            <w:bCs/>
            <w:i/>
            <w:iCs/>
          </w:rPr>
          <w:t>https://www.startupdonut.co.uk/employees/employment-rights/top-20-employment-law-facts-you-need-to-know</w:t>
        </w:r>
      </w:hyperlink>
      <w:r w:rsidR="00697B43">
        <w:rPr>
          <w:rFonts w:ascii="Arial" w:hAnsi="Arial" w:cs="Arial"/>
          <w:b/>
          <w:bCs/>
          <w:i/>
          <w:iCs/>
        </w:rPr>
        <w:t xml:space="preserve"> </w:t>
      </w:r>
    </w:p>
    <w:p w14:paraId="2EF90DCE" w14:textId="77777777" w:rsidR="0050000D" w:rsidRPr="0050000D" w:rsidRDefault="0050000D" w:rsidP="001D407E">
      <w:pPr>
        <w:spacing w:line="360" w:lineRule="auto"/>
        <w:rPr>
          <w:rFonts w:ascii="Arial" w:hAnsi="Arial" w:cs="Arial"/>
          <w:i/>
          <w:iCs/>
        </w:rPr>
      </w:pPr>
      <w:r w:rsidRPr="0050000D">
        <w:rPr>
          <w:rFonts w:ascii="Arial" w:hAnsi="Arial" w:cs="Arial"/>
          <w:i/>
          <w:iCs/>
        </w:rPr>
        <w:t xml:space="preserve"> During these muddles, I learnt diverse types of employment laws and legislation at work such as employment contract, Data protection, holiday pays entitlement, working time, health and safety at work, discrimination, discipline, grievance, and dismissals redundance.</w:t>
      </w:r>
    </w:p>
    <w:p w14:paraId="23935FFE" w14:textId="77777777" w:rsidR="0050000D" w:rsidRPr="0050000D" w:rsidRDefault="0050000D" w:rsidP="001D407E">
      <w:pPr>
        <w:spacing w:line="360" w:lineRule="auto"/>
        <w:rPr>
          <w:rFonts w:ascii="Arial" w:hAnsi="Arial" w:cs="Arial"/>
          <w:i/>
          <w:iCs/>
        </w:rPr>
      </w:pPr>
      <w:r w:rsidRPr="0050000D">
        <w:rPr>
          <w:rFonts w:ascii="Arial" w:hAnsi="Arial" w:cs="Arial"/>
          <w:b/>
          <w:bCs/>
          <w:i/>
          <w:iCs/>
        </w:rPr>
        <w:t>Recruitment {</w:t>
      </w:r>
      <w:r w:rsidRPr="0050000D">
        <w:rPr>
          <w:rFonts w:ascii="Arial" w:hAnsi="Arial" w:cs="Arial"/>
          <w:i/>
          <w:iCs/>
        </w:rPr>
        <w:t>equality Act 2010} I learnt is the equality act work, is that. Everyone has the right to apply for a job in any company in Uk, there is no discrimination against any application jobs, such as age, gender, disability, status or pregnancy, everyone has the right to work.</w:t>
      </w:r>
    </w:p>
    <w:p w14:paraId="67D66A0A" w14:textId="77777777" w:rsidR="0050000D" w:rsidRPr="0050000D" w:rsidRDefault="0050000D" w:rsidP="001D407E">
      <w:pPr>
        <w:spacing w:line="360" w:lineRule="auto"/>
        <w:rPr>
          <w:rFonts w:ascii="Arial" w:hAnsi="Arial" w:cs="Arial"/>
          <w:i/>
          <w:iCs/>
        </w:rPr>
      </w:pPr>
      <w:r w:rsidRPr="0050000D">
        <w:rPr>
          <w:rFonts w:ascii="Arial" w:hAnsi="Arial" w:cs="Arial"/>
          <w:b/>
          <w:bCs/>
          <w:i/>
          <w:iCs/>
        </w:rPr>
        <w:t>Employment contract</w:t>
      </w:r>
      <w:r w:rsidRPr="0050000D">
        <w:rPr>
          <w:rFonts w:ascii="Arial" w:hAnsi="Arial" w:cs="Arial"/>
          <w:i/>
          <w:iCs/>
        </w:rPr>
        <w:t>: {Employment right Act 1996} this is the act that covers the right of the employee and the employer at work both sign it, it covers unfears of dismissal, redundancy payment, protection wages, zero-hours contract, Sunday working and flexible working, termination of the employment and suspension at work. This helps me to understand how contract employment is important at work.</w:t>
      </w:r>
    </w:p>
    <w:p w14:paraId="27AEE883" w14:textId="2AC20CB4" w:rsidR="0050000D" w:rsidRPr="0050000D" w:rsidRDefault="0050000D" w:rsidP="001D407E">
      <w:pPr>
        <w:spacing w:line="360" w:lineRule="auto"/>
        <w:rPr>
          <w:rFonts w:ascii="Arial" w:hAnsi="Arial" w:cs="Arial"/>
          <w:i/>
          <w:iCs/>
        </w:rPr>
      </w:pPr>
      <w:r w:rsidRPr="0050000D">
        <w:rPr>
          <w:rFonts w:ascii="Arial" w:hAnsi="Arial" w:cs="Arial"/>
          <w:b/>
          <w:bCs/>
          <w:i/>
          <w:iCs/>
        </w:rPr>
        <w:lastRenderedPageBreak/>
        <w:t>Data of protection Act 1998</w:t>
      </w:r>
      <w:r w:rsidRPr="0050000D">
        <w:rPr>
          <w:rFonts w:ascii="Arial" w:hAnsi="Arial" w:cs="Arial"/>
          <w:i/>
          <w:iCs/>
        </w:rPr>
        <w:t xml:space="preserve"> is act help me to understand how personal information is use</w:t>
      </w:r>
      <w:r w:rsidR="00E167BF">
        <w:rPr>
          <w:rFonts w:ascii="Arial" w:hAnsi="Arial" w:cs="Arial"/>
          <w:i/>
          <w:iCs/>
        </w:rPr>
        <w:t xml:space="preserve"> </w:t>
      </w:r>
      <w:r w:rsidRPr="0050000D">
        <w:rPr>
          <w:rFonts w:ascii="Arial" w:hAnsi="Arial" w:cs="Arial"/>
          <w:i/>
          <w:iCs/>
        </w:rPr>
        <w:t xml:space="preserve">by the organisation and the government body. In any place of work, all workers' personal information must </w:t>
      </w:r>
      <w:r w:rsidR="009D69BE">
        <w:rPr>
          <w:rFonts w:ascii="Arial" w:hAnsi="Arial" w:cs="Arial"/>
          <w:i/>
          <w:iCs/>
        </w:rPr>
        <w:t xml:space="preserve">be keeps </w:t>
      </w:r>
      <w:r w:rsidRPr="0050000D">
        <w:rPr>
          <w:rFonts w:ascii="Arial" w:hAnsi="Arial" w:cs="Arial"/>
          <w:i/>
          <w:iCs/>
        </w:rPr>
        <w:t>in a safe place where no one can have access to it or use it for something without informing the person first.</w:t>
      </w:r>
    </w:p>
    <w:p w14:paraId="7C1AAC1F" w14:textId="77777777" w:rsidR="0050000D" w:rsidRPr="0050000D" w:rsidRDefault="0050000D" w:rsidP="001D407E">
      <w:pPr>
        <w:spacing w:line="360" w:lineRule="auto"/>
        <w:rPr>
          <w:rFonts w:ascii="Arial" w:hAnsi="Arial" w:cs="Arial"/>
          <w:i/>
          <w:iCs/>
        </w:rPr>
      </w:pPr>
      <w:r w:rsidRPr="0050000D">
        <w:rPr>
          <w:rFonts w:ascii="Arial" w:hAnsi="Arial" w:cs="Arial"/>
          <w:b/>
          <w:bCs/>
          <w:i/>
          <w:iCs/>
        </w:rPr>
        <w:t>Holiday pay and entitlement</w:t>
      </w:r>
      <w:r w:rsidRPr="0050000D">
        <w:rPr>
          <w:rFonts w:ascii="Arial" w:hAnsi="Arial" w:cs="Arial"/>
          <w:i/>
          <w:iCs/>
        </w:rPr>
        <w:t xml:space="preserve"> I learn more about holidays entitlements in a year’s UK expectedly for an employer both agencies because the most employee will not be informing their work and give the right holiday even the right payment. {time at work regulation 1998}.</w:t>
      </w:r>
    </w:p>
    <w:p w14:paraId="264A2CDB" w14:textId="77777777" w:rsidR="0050000D" w:rsidRPr="0050000D" w:rsidRDefault="0050000D" w:rsidP="001D407E">
      <w:pPr>
        <w:spacing w:line="360" w:lineRule="auto"/>
        <w:rPr>
          <w:rFonts w:ascii="Arial" w:hAnsi="Arial" w:cs="Arial"/>
        </w:rPr>
      </w:pPr>
      <w:r w:rsidRPr="0050000D">
        <w:rPr>
          <w:rFonts w:ascii="Arial" w:hAnsi="Arial" w:cs="Arial"/>
          <w:b/>
          <w:bCs/>
          <w:i/>
          <w:iCs/>
        </w:rPr>
        <w:t>Health and safety, Act 1974} I</w:t>
      </w:r>
      <w:r w:rsidRPr="0050000D">
        <w:rPr>
          <w:rFonts w:ascii="Arial" w:hAnsi="Arial" w:cs="Arial"/>
          <w:i/>
          <w:iCs/>
        </w:rPr>
        <w:t xml:space="preserve"> </w:t>
      </w:r>
      <w:r w:rsidRPr="0050000D">
        <w:rPr>
          <w:rFonts w:ascii="Arial" w:hAnsi="Arial" w:cs="Arial"/>
          <w:b/>
          <w:bCs/>
          <w:i/>
          <w:iCs/>
        </w:rPr>
        <w:t>learnt</w:t>
      </w:r>
      <w:r w:rsidRPr="0050000D">
        <w:rPr>
          <w:rFonts w:ascii="Arial" w:hAnsi="Arial" w:cs="Arial"/>
        </w:rPr>
        <w:t xml:space="preserve"> how the employee needs to follow the health and safety act and always train all their employer on how to use the instrument and maintain all the instruments they are using all the time.</w:t>
      </w:r>
    </w:p>
    <w:p w14:paraId="06A79053" w14:textId="77777777" w:rsidR="0050000D" w:rsidRPr="0050000D" w:rsidRDefault="0050000D" w:rsidP="001D407E">
      <w:pPr>
        <w:spacing w:line="360" w:lineRule="auto"/>
        <w:rPr>
          <w:rFonts w:ascii="Arial" w:hAnsi="Arial" w:cs="Arial"/>
          <w:i/>
          <w:iCs/>
        </w:rPr>
      </w:pPr>
      <w:r w:rsidRPr="0050000D">
        <w:rPr>
          <w:rFonts w:ascii="Arial" w:hAnsi="Arial" w:cs="Arial"/>
          <w:b/>
          <w:bCs/>
        </w:rPr>
        <w:t xml:space="preserve">Discipline and grievance. </w:t>
      </w:r>
      <w:r w:rsidRPr="0050000D">
        <w:rPr>
          <w:rFonts w:ascii="Arial" w:hAnsi="Arial" w:cs="Arial"/>
          <w:i/>
          <w:iCs/>
        </w:rPr>
        <w:t xml:space="preserve">This is where the employee and employer should follow the code of conduct the discipline their staff before they sack. Because most the employee will just discipline their work because they do not the right to challenge their employee, but most workers will get an advocate to a speaker for them in any situation regards their work. </w:t>
      </w:r>
    </w:p>
    <w:p w14:paraId="65586D8F" w14:textId="77777777" w:rsidR="0050000D" w:rsidRPr="0050000D" w:rsidRDefault="0050000D" w:rsidP="001D407E">
      <w:pPr>
        <w:spacing w:line="360" w:lineRule="auto"/>
        <w:rPr>
          <w:rFonts w:ascii="Arial" w:hAnsi="Arial" w:cs="Arial"/>
          <w:b/>
          <w:bCs/>
          <w:i/>
          <w:iCs/>
        </w:rPr>
      </w:pPr>
      <w:r w:rsidRPr="0050000D">
        <w:rPr>
          <w:rFonts w:ascii="Arial" w:hAnsi="Arial" w:cs="Arial"/>
          <w:b/>
          <w:bCs/>
          <w:i/>
          <w:iCs/>
        </w:rPr>
        <w:t xml:space="preserve">Conclusion </w:t>
      </w:r>
    </w:p>
    <w:p w14:paraId="0C6FE3A4" w14:textId="0FF3A60B" w:rsidR="0050000D" w:rsidRPr="0050000D" w:rsidRDefault="0050000D" w:rsidP="001D407E">
      <w:pPr>
        <w:spacing w:line="360" w:lineRule="auto"/>
        <w:rPr>
          <w:rFonts w:ascii="Arial" w:hAnsi="Arial" w:cs="Arial"/>
          <w:i/>
          <w:iCs/>
        </w:rPr>
      </w:pPr>
      <w:r w:rsidRPr="0050000D">
        <w:rPr>
          <w:rFonts w:ascii="Arial" w:hAnsi="Arial" w:cs="Arial"/>
          <w:i/>
          <w:iCs/>
        </w:rPr>
        <w:t xml:space="preserve"> In conclusion this module</w:t>
      </w:r>
      <w:r w:rsidR="001127A3">
        <w:rPr>
          <w:rFonts w:ascii="Arial" w:hAnsi="Arial" w:cs="Arial"/>
          <w:i/>
          <w:iCs/>
        </w:rPr>
        <w:t xml:space="preserve">, it </w:t>
      </w:r>
      <w:r w:rsidR="00375158">
        <w:rPr>
          <w:rFonts w:ascii="Arial" w:hAnsi="Arial" w:cs="Arial"/>
          <w:i/>
          <w:iCs/>
        </w:rPr>
        <w:t>helps</w:t>
      </w:r>
      <w:r w:rsidR="001127A3">
        <w:rPr>
          <w:rFonts w:ascii="Arial" w:hAnsi="Arial" w:cs="Arial"/>
          <w:i/>
          <w:iCs/>
        </w:rPr>
        <w:t xml:space="preserve"> me to understand </w:t>
      </w:r>
      <w:r w:rsidR="00C44B4D">
        <w:rPr>
          <w:rFonts w:ascii="Arial" w:hAnsi="Arial" w:cs="Arial"/>
          <w:i/>
          <w:iCs/>
        </w:rPr>
        <w:t>diverse types</w:t>
      </w:r>
      <w:r w:rsidR="00DD4AA7">
        <w:rPr>
          <w:rFonts w:ascii="Arial" w:hAnsi="Arial" w:cs="Arial"/>
          <w:i/>
          <w:iCs/>
        </w:rPr>
        <w:t xml:space="preserve"> of tool</w:t>
      </w:r>
      <w:r w:rsidR="002F2F73">
        <w:rPr>
          <w:rFonts w:ascii="Arial" w:hAnsi="Arial" w:cs="Arial"/>
          <w:i/>
          <w:iCs/>
        </w:rPr>
        <w:t>s</w:t>
      </w:r>
      <w:r w:rsidR="00DD4AA7">
        <w:rPr>
          <w:rFonts w:ascii="Arial" w:hAnsi="Arial" w:cs="Arial"/>
          <w:i/>
          <w:iCs/>
        </w:rPr>
        <w:t xml:space="preserve"> to </w:t>
      </w:r>
      <w:r w:rsidR="008B5B21">
        <w:rPr>
          <w:rFonts w:ascii="Arial" w:hAnsi="Arial" w:cs="Arial"/>
          <w:i/>
          <w:iCs/>
        </w:rPr>
        <w:t xml:space="preserve">use both now and future </w:t>
      </w:r>
      <w:r w:rsidR="002F2F73">
        <w:rPr>
          <w:rFonts w:ascii="Arial" w:hAnsi="Arial" w:cs="Arial"/>
          <w:i/>
          <w:iCs/>
        </w:rPr>
        <w:t>and</w:t>
      </w:r>
      <w:r w:rsidR="009D3B3A">
        <w:rPr>
          <w:rFonts w:ascii="Arial" w:hAnsi="Arial" w:cs="Arial"/>
          <w:i/>
          <w:iCs/>
        </w:rPr>
        <w:t xml:space="preserve"> help me to identify</w:t>
      </w:r>
      <w:r w:rsidR="00C407D1">
        <w:rPr>
          <w:rFonts w:ascii="Arial" w:hAnsi="Arial" w:cs="Arial"/>
          <w:i/>
          <w:iCs/>
        </w:rPr>
        <w:t xml:space="preserve"> what type of learning </w:t>
      </w:r>
      <w:r w:rsidR="00C44B4D">
        <w:rPr>
          <w:rFonts w:ascii="Arial" w:hAnsi="Arial" w:cs="Arial"/>
          <w:i/>
          <w:iCs/>
        </w:rPr>
        <w:t>style have</w:t>
      </w:r>
      <w:r w:rsidR="00E23DC4">
        <w:rPr>
          <w:rFonts w:ascii="Arial" w:hAnsi="Arial" w:cs="Arial"/>
          <w:i/>
          <w:iCs/>
        </w:rPr>
        <w:t>.</w:t>
      </w:r>
    </w:p>
    <w:p w14:paraId="3B7CB224" w14:textId="0A614476" w:rsidR="0050000D" w:rsidRPr="0050000D" w:rsidRDefault="0050000D" w:rsidP="001D407E">
      <w:pPr>
        <w:spacing w:line="360" w:lineRule="auto"/>
        <w:rPr>
          <w:rFonts w:ascii="Arial" w:hAnsi="Arial" w:cs="Arial"/>
        </w:rPr>
      </w:pPr>
    </w:p>
    <w:p w14:paraId="39CAE552" w14:textId="63CA3117" w:rsidR="0050000D" w:rsidRPr="0050000D" w:rsidRDefault="0050000D" w:rsidP="001D407E">
      <w:pPr>
        <w:spacing w:line="360" w:lineRule="auto"/>
        <w:rPr>
          <w:rFonts w:ascii="Arial" w:hAnsi="Arial" w:cs="Arial"/>
          <w:b/>
          <w:bCs/>
        </w:rPr>
      </w:pPr>
      <w:bookmarkStart w:id="5" w:name="_Hlk100248295"/>
    </w:p>
    <w:bookmarkEnd w:id="5"/>
    <w:p w14:paraId="37CC5740" w14:textId="77777777" w:rsidR="0050000D" w:rsidRPr="0050000D" w:rsidRDefault="0050000D" w:rsidP="001D407E">
      <w:pPr>
        <w:spacing w:line="360" w:lineRule="auto"/>
        <w:rPr>
          <w:rFonts w:ascii="Arial" w:hAnsi="Arial" w:cs="Arial"/>
        </w:rPr>
      </w:pPr>
    </w:p>
    <w:p w14:paraId="353C11A2" w14:textId="77777777" w:rsidR="0050000D" w:rsidRPr="0050000D" w:rsidRDefault="0050000D" w:rsidP="001D407E">
      <w:pPr>
        <w:spacing w:line="360" w:lineRule="auto"/>
        <w:rPr>
          <w:rFonts w:ascii="Arial" w:hAnsi="Arial" w:cs="Arial"/>
        </w:rPr>
      </w:pPr>
      <w:r w:rsidRPr="0050000D">
        <w:rPr>
          <w:rFonts w:ascii="Arial" w:hAnsi="Arial" w:cs="Arial"/>
        </w:rPr>
        <w:t xml:space="preserve">  </w:t>
      </w:r>
    </w:p>
    <w:p w14:paraId="09047C1E" w14:textId="78054DBF" w:rsidR="00D65254" w:rsidRDefault="00C44B4D" w:rsidP="00C44B4D">
      <w:pPr>
        <w:spacing w:line="360" w:lineRule="auto"/>
        <w:rPr>
          <w:rFonts w:ascii="Arial" w:hAnsi="Arial" w:cs="Arial"/>
          <w:b/>
          <w:bCs/>
          <w:i/>
          <w:iCs/>
          <w:u w:val="single"/>
        </w:rPr>
      </w:pPr>
      <w:r w:rsidRPr="00A801C6">
        <w:rPr>
          <w:rFonts w:ascii="Arial" w:hAnsi="Arial" w:cs="Arial"/>
          <w:b/>
          <w:bCs/>
          <w:i/>
          <w:iCs/>
          <w:u w:val="single"/>
        </w:rPr>
        <w:t xml:space="preserve">References </w:t>
      </w:r>
      <w:r w:rsidR="00027C6E" w:rsidRPr="00A801C6">
        <w:rPr>
          <w:rFonts w:ascii="Arial" w:hAnsi="Arial" w:cs="Arial"/>
          <w:b/>
          <w:bCs/>
          <w:i/>
          <w:iCs/>
          <w:u w:val="single"/>
        </w:rPr>
        <w:t>list.</w:t>
      </w:r>
    </w:p>
    <w:p w14:paraId="6ADD73A1" w14:textId="7BFC696F" w:rsidR="00ED3287" w:rsidRDefault="00325EBE" w:rsidP="00C44B4D">
      <w:pPr>
        <w:spacing w:line="360" w:lineRule="auto"/>
        <w:rPr>
          <w:rFonts w:ascii="Arial" w:hAnsi="Arial" w:cs="Arial"/>
          <w:i/>
          <w:iCs/>
        </w:rPr>
      </w:pPr>
      <w:r>
        <w:rPr>
          <w:rFonts w:ascii="Arial" w:hAnsi="Arial" w:cs="Arial"/>
          <w:i/>
          <w:iCs/>
        </w:rPr>
        <w:t>B</w:t>
      </w:r>
      <w:r w:rsidR="004468BB">
        <w:rPr>
          <w:rFonts w:ascii="Arial" w:hAnsi="Arial" w:cs="Arial"/>
          <w:i/>
          <w:iCs/>
        </w:rPr>
        <w:t>assot</w:t>
      </w:r>
      <w:r w:rsidR="00027C6E" w:rsidRPr="00065D98">
        <w:rPr>
          <w:rFonts w:ascii="Arial" w:hAnsi="Arial" w:cs="Arial"/>
          <w:i/>
          <w:iCs/>
        </w:rPr>
        <w:t>, B</w:t>
      </w:r>
      <w:r w:rsidR="00027C6E">
        <w:rPr>
          <w:rFonts w:ascii="Arial" w:hAnsi="Arial" w:cs="Arial"/>
          <w:i/>
          <w:iCs/>
        </w:rPr>
        <w:t>, 2020.the</w:t>
      </w:r>
      <w:r w:rsidR="00E65034">
        <w:rPr>
          <w:rFonts w:ascii="Arial" w:hAnsi="Arial" w:cs="Arial"/>
          <w:i/>
          <w:iCs/>
        </w:rPr>
        <w:t xml:space="preserve"> reflective </w:t>
      </w:r>
      <w:r w:rsidR="00297221">
        <w:rPr>
          <w:rFonts w:ascii="Arial" w:hAnsi="Arial" w:cs="Arial"/>
          <w:i/>
          <w:iCs/>
        </w:rPr>
        <w:t xml:space="preserve">journal, </w:t>
      </w:r>
      <w:r w:rsidR="00E50991">
        <w:rPr>
          <w:rFonts w:ascii="Arial" w:hAnsi="Arial" w:cs="Arial"/>
          <w:i/>
          <w:iCs/>
        </w:rPr>
        <w:t>Bloomsbury publishing</w:t>
      </w:r>
      <w:r w:rsidR="00A350FC">
        <w:rPr>
          <w:rFonts w:ascii="Arial" w:hAnsi="Arial" w:cs="Arial"/>
          <w:i/>
          <w:iCs/>
        </w:rPr>
        <w:t>.</w:t>
      </w:r>
    </w:p>
    <w:p w14:paraId="771A9CCD" w14:textId="721E37B9" w:rsidR="00A350FC" w:rsidRPr="00065D98" w:rsidRDefault="00697B43" w:rsidP="00C44B4D">
      <w:pPr>
        <w:spacing w:line="360" w:lineRule="auto"/>
        <w:rPr>
          <w:rFonts w:ascii="Arial" w:hAnsi="Arial" w:cs="Arial"/>
          <w:i/>
          <w:iCs/>
        </w:rPr>
      </w:pPr>
      <w:r>
        <w:rPr>
          <w:rFonts w:ascii="Arial" w:hAnsi="Arial" w:cs="Arial"/>
          <w:i/>
          <w:iCs/>
        </w:rPr>
        <w:t>Kolb, D.A.2007.the</w:t>
      </w:r>
      <w:r w:rsidR="006E6DC4">
        <w:rPr>
          <w:rFonts w:ascii="Arial" w:hAnsi="Arial" w:cs="Arial"/>
          <w:i/>
          <w:iCs/>
        </w:rPr>
        <w:t xml:space="preserve"> learning </w:t>
      </w:r>
      <w:r>
        <w:rPr>
          <w:rFonts w:ascii="Arial" w:hAnsi="Arial" w:cs="Arial"/>
          <w:i/>
          <w:iCs/>
        </w:rPr>
        <w:t>styles</w:t>
      </w:r>
      <w:r w:rsidR="006E6DC4">
        <w:rPr>
          <w:rFonts w:ascii="Arial" w:hAnsi="Arial" w:cs="Arial"/>
          <w:i/>
          <w:iCs/>
        </w:rPr>
        <w:t xml:space="preserve"> </w:t>
      </w:r>
      <w:r>
        <w:rPr>
          <w:rFonts w:ascii="Arial" w:hAnsi="Arial" w:cs="Arial"/>
          <w:i/>
          <w:iCs/>
        </w:rPr>
        <w:t>inventory</w:t>
      </w:r>
      <w:r w:rsidR="006E6DC4">
        <w:rPr>
          <w:rFonts w:ascii="Arial" w:hAnsi="Arial" w:cs="Arial"/>
          <w:i/>
          <w:iCs/>
        </w:rPr>
        <w:t xml:space="preserve"> </w:t>
      </w:r>
      <w:r>
        <w:rPr>
          <w:rFonts w:ascii="Arial" w:hAnsi="Arial" w:cs="Arial"/>
          <w:i/>
          <w:iCs/>
        </w:rPr>
        <w:t>Boston</w:t>
      </w:r>
      <w:r w:rsidR="001B1919">
        <w:rPr>
          <w:rFonts w:ascii="Arial" w:hAnsi="Arial" w:cs="Arial"/>
          <w:i/>
          <w:iCs/>
        </w:rPr>
        <w:t xml:space="preserve">, </w:t>
      </w:r>
      <w:r>
        <w:rPr>
          <w:rFonts w:ascii="Arial" w:hAnsi="Arial" w:cs="Arial"/>
          <w:i/>
          <w:iCs/>
        </w:rPr>
        <w:t>MA: Hay</w:t>
      </w:r>
      <w:r w:rsidR="005450DC">
        <w:rPr>
          <w:rFonts w:ascii="Arial" w:hAnsi="Arial" w:cs="Arial"/>
          <w:i/>
          <w:iCs/>
        </w:rPr>
        <w:t xml:space="preserve"> Resource</w:t>
      </w:r>
      <w:r w:rsidR="00CE3B1A">
        <w:rPr>
          <w:rFonts w:ascii="Arial" w:hAnsi="Arial" w:cs="Arial"/>
          <w:i/>
          <w:iCs/>
        </w:rPr>
        <w:t xml:space="preserve"> Direct.2007.</w:t>
      </w:r>
    </w:p>
    <w:p w14:paraId="5C7D5675" w14:textId="542018B5" w:rsidR="0050000D" w:rsidRPr="0050000D" w:rsidRDefault="00697B43" w:rsidP="001D407E">
      <w:pPr>
        <w:spacing w:line="360" w:lineRule="auto"/>
        <w:rPr>
          <w:rFonts w:ascii="Arial" w:hAnsi="Arial" w:cs="Arial"/>
          <w:i/>
          <w:iCs/>
        </w:rPr>
      </w:pPr>
      <w:r>
        <w:rPr>
          <w:rFonts w:ascii="Arial" w:hAnsi="Arial" w:cs="Arial"/>
          <w:i/>
          <w:iCs/>
        </w:rPr>
        <w:t>Leigh, D</w:t>
      </w:r>
      <w:r w:rsidR="005921FE">
        <w:rPr>
          <w:rFonts w:ascii="Arial" w:hAnsi="Arial" w:cs="Arial"/>
          <w:i/>
          <w:iCs/>
        </w:rPr>
        <w:t xml:space="preserve">, </w:t>
      </w:r>
      <w:r>
        <w:rPr>
          <w:rFonts w:ascii="Arial" w:hAnsi="Arial" w:cs="Arial"/>
          <w:i/>
          <w:iCs/>
        </w:rPr>
        <w:t xml:space="preserve">2009, </w:t>
      </w:r>
      <w:r w:rsidR="00027C6E">
        <w:rPr>
          <w:rFonts w:ascii="Arial" w:hAnsi="Arial" w:cs="Arial"/>
          <w:i/>
          <w:iCs/>
        </w:rPr>
        <w:t>Swot</w:t>
      </w:r>
      <w:r w:rsidR="00A051EF">
        <w:rPr>
          <w:rFonts w:ascii="Arial" w:hAnsi="Arial" w:cs="Arial"/>
          <w:i/>
          <w:iCs/>
        </w:rPr>
        <w:t xml:space="preserve"> </w:t>
      </w:r>
      <w:r>
        <w:rPr>
          <w:rFonts w:ascii="Arial" w:hAnsi="Arial" w:cs="Arial"/>
          <w:i/>
          <w:iCs/>
        </w:rPr>
        <w:t>analysis handbook</w:t>
      </w:r>
      <w:r w:rsidR="00E34AA6">
        <w:rPr>
          <w:rFonts w:ascii="Arial" w:hAnsi="Arial" w:cs="Arial"/>
          <w:i/>
          <w:iCs/>
        </w:rPr>
        <w:t xml:space="preserve"> of improving performance in place of </w:t>
      </w:r>
      <w:r>
        <w:rPr>
          <w:rFonts w:ascii="Arial" w:hAnsi="Arial" w:cs="Arial"/>
          <w:i/>
          <w:iCs/>
        </w:rPr>
        <w:t>work. Volume</w:t>
      </w:r>
      <w:r w:rsidR="009710BD">
        <w:rPr>
          <w:rFonts w:ascii="Arial" w:hAnsi="Arial" w:cs="Arial"/>
          <w:i/>
          <w:iCs/>
        </w:rPr>
        <w:t xml:space="preserve"> 1-</w:t>
      </w:r>
      <w:r w:rsidR="00027C6E">
        <w:rPr>
          <w:rFonts w:ascii="Arial" w:hAnsi="Arial" w:cs="Arial"/>
          <w:i/>
          <w:iCs/>
        </w:rPr>
        <w:t>3, pp</w:t>
      </w:r>
      <w:r w:rsidR="0020720E">
        <w:rPr>
          <w:rFonts w:ascii="Arial" w:hAnsi="Arial" w:cs="Arial"/>
          <w:i/>
          <w:iCs/>
        </w:rPr>
        <w:t>115-140.</w:t>
      </w:r>
    </w:p>
    <w:p w14:paraId="48CF9F0E" w14:textId="28325109" w:rsidR="0050000D" w:rsidRPr="0050000D" w:rsidRDefault="002F22A9" w:rsidP="001D407E">
      <w:pPr>
        <w:spacing w:line="360" w:lineRule="auto"/>
        <w:rPr>
          <w:rFonts w:ascii="Arial" w:hAnsi="Arial" w:cs="Arial"/>
          <w:i/>
          <w:iCs/>
        </w:rPr>
      </w:pPr>
      <w:r w:rsidRPr="002F22A9">
        <w:rPr>
          <w:rFonts w:ascii="Arial" w:hAnsi="Arial" w:cs="Arial"/>
          <w:i/>
          <w:iCs/>
        </w:rPr>
        <w:t>https://www.mindtools.com/pages/article/reflective-cycle.htm</w:t>
      </w:r>
    </w:p>
    <w:p w14:paraId="6015AFC7" w14:textId="39A9D8FD" w:rsidR="0050000D" w:rsidRPr="0050000D" w:rsidRDefault="0095696D" w:rsidP="001D407E">
      <w:pPr>
        <w:spacing w:line="360" w:lineRule="auto"/>
        <w:rPr>
          <w:rFonts w:ascii="Arial" w:hAnsi="Arial" w:cs="Arial"/>
          <w:i/>
          <w:iCs/>
        </w:rPr>
      </w:pPr>
      <w:r w:rsidRPr="0095696D">
        <w:rPr>
          <w:rFonts w:ascii="Arial" w:hAnsi="Arial" w:cs="Arial"/>
          <w:i/>
          <w:iCs/>
        </w:rPr>
        <w:t>https://www.skillpacks.com/johari-window-model/</w:t>
      </w:r>
    </w:p>
    <w:p w14:paraId="3B056160" w14:textId="08569703" w:rsidR="0050000D" w:rsidRPr="0050000D" w:rsidRDefault="002601EA" w:rsidP="001D407E">
      <w:pPr>
        <w:spacing w:line="360" w:lineRule="auto"/>
        <w:rPr>
          <w:rFonts w:ascii="Arial" w:hAnsi="Arial" w:cs="Arial"/>
          <w:i/>
          <w:iCs/>
        </w:rPr>
      </w:pPr>
      <w:r w:rsidRPr="002601EA">
        <w:rPr>
          <w:rFonts w:ascii="Arial" w:hAnsi="Arial" w:cs="Arial"/>
          <w:i/>
          <w:iCs/>
        </w:rPr>
        <w:t>https://learningck.wordpress.com/2015/04/03/kolbs-experiential-learning-cycle/</w:t>
      </w:r>
    </w:p>
    <w:p w14:paraId="587571EC" w14:textId="11908F4F" w:rsidR="0050000D" w:rsidRPr="0050000D" w:rsidRDefault="0050000D" w:rsidP="001D407E">
      <w:pPr>
        <w:spacing w:line="360" w:lineRule="auto"/>
        <w:rPr>
          <w:rFonts w:ascii="Arial" w:hAnsi="Arial" w:cs="Arial"/>
          <w:i/>
          <w:iCs/>
        </w:rPr>
      </w:pPr>
      <w:r w:rsidRPr="0050000D">
        <w:rPr>
          <w:rFonts w:ascii="Arial" w:hAnsi="Arial" w:cs="Arial"/>
          <w:i/>
          <w:iCs/>
        </w:rPr>
        <w:lastRenderedPageBreak/>
        <w:t xml:space="preserve"> </w:t>
      </w:r>
      <w:r w:rsidR="00697B43" w:rsidRPr="00697B43">
        <w:rPr>
          <w:rFonts w:ascii="Arial" w:hAnsi="Arial" w:cs="Arial"/>
          <w:i/>
          <w:iCs/>
        </w:rPr>
        <w:t>https://www.startupdonut.co.uk/employees/employment-rights/top-20-employment-law-facts-you-need-to-know</w:t>
      </w:r>
      <w:r w:rsidRPr="0050000D">
        <w:rPr>
          <w:rFonts w:ascii="Arial" w:hAnsi="Arial" w:cs="Arial"/>
          <w:i/>
          <w:iCs/>
        </w:rPr>
        <w:t xml:space="preserve"> </w:t>
      </w:r>
    </w:p>
    <w:p w14:paraId="2CA0409B" w14:textId="77777777" w:rsidR="0050000D" w:rsidRPr="0050000D" w:rsidRDefault="0050000D" w:rsidP="001D407E">
      <w:pPr>
        <w:spacing w:line="360" w:lineRule="auto"/>
        <w:rPr>
          <w:rFonts w:ascii="Arial" w:hAnsi="Arial" w:cs="Arial"/>
          <w:i/>
          <w:iCs/>
        </w:rPr>
      </w:pPr>
    </w:p>
    <w:p w14:paraId="1ADB33EE" w14:textId="77777777" w:rsidR="0050000D" w:rsidRPr="0050000D" w:rsidRDefault="0050000D" w:rsidP="001D407E">
      <w:pPr>
        <w:spacing w:line="360" w:lineRule="auto"/>
        <w:rPr>
          <w:rFonts w:ascii="Arial" w:hAnsi="Arial" w:cs="Arial"/>
          <w:i/>
          <w:iCs/>
        </w:rPr>
      </w:pPr>
    </w:p>
    <w:p w14:paraId="6663FF16" w14:textId="77777777" w:rsidR="0050000D" w:rsidRPr="0050000D" w:rsidRDefault="0050000D" w:rsidP="001D407E">
      <w:pPr>
        <w:spacing w:line="360" w:lineRule="auto"/>
        <w:rPr>
          <w:rFonts w:ascii="Arial" w:hAnsi="Arial" w:cs="Arial"/>
          <w:i/>
          <w:iCs/>
        </w:rPr>
      </w:pPr>
    </w:p>
    <w:p w14:paraId="5948C96E" w14:textId="77777777" w:rsidR="00475ADC" w:rsidRDefault="00475ADC"/>
    <w:sectPr w:rsidR="00475A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2MDEzNTc0MTcwtjBR0lEKTi0uzszPAykwrAUAw3K5CywAAAA="/>
  </w:docVars>
  <w:rsids>
    <w:rsidRoot w:val="0050000D"/>
    <w:rsid w:val="00004B44"/>
    <w:rsid w:val="00021D03"/>
    <w:rsid w:val="00027B38"/>
    <w:rsid w:val="00027C6E"/>
    <w:rsid w:val="000348C6"/>
    <w:rsid w:val="00042EF0"/>
    <w:rsid w:val="00052BAC"/>
    <w:rsid w:val="000614C6"/>
    <w:rsid w:val="00065D98"/>
    <w:rsid w:val="00074E85"/>
    <w:rsid w:val="000906D6"/>
    <w:rsid w:val="000A5FF6"/>
    <w:rsid w:val="000D6735"/>
    <w:rsid w:val="000F1B10"/>
    <w:rsid w:val="000F1FB0"/>
    <w:rsid w:val="000F2A55"/>
    <w:rsid w:val="000F70F8"/>
    <w:rsid w:val="0010149B"/>
    <w:rsid w:val="00104692"/>
    <w:rsid w:val="001127A3"/>
    <w:rsid w:val="00144433"/>
    <w:rsid w:val="001532D6"/>
    <w:rsid w:val="00153328"/>
    <w:rsid w:val="001615EA"/>
    <w:rsid w:val="00164815"/>
    <w:rsid w:val="00167D00"/>
    <w:rsid w:val="001702A2"/>
    <w:rsid w:val="00183E03"/>
    <w:rsid w:val="00195D37"/>
    <w:rsid w:val="00196785"/>
    <w:rsid w:val="00196B63"/>
    <w:rsid w:val="001A67DA"/>
    <w:rsid w:val="001B1919"/>
    <w:rsid w:val="001B7971"/>
    <w:rsid w:val="001C081E"/>
    <w:rsid w:val="001D3774"/>
    <w:rsid w:val="001D407E"/>
    <w:rsid w:val="001F4CA0"/>
    <w:rsid w:val="00200E9F"/>
    <w:rsid w:val="0020720E"/>
    <w:rsid w:val="002167F5"/>
    <w:rsid w:val="00220180"/>
    <w:rsid w:val="00224ECC"/>
    <w:rsid w:val="002337CD"/>
    <w:rsid w:val="00241B14"/>
    <w:rsid w:val="002601EA"/>
    <w:rsid w:val="002625F3"/>
    <w:rsid w:val="0026496D"/>
    <w:rsid w:val="00274EC3"/>
    <w:rsid w:val="002755D5"/>
    <w:rsid w:val="00285BEC"/>
    <w:rsid w:val="00292E77"/>
    <w:rsid w:val="00293053"/>
    <w:rsid w:val="00297221"/>
    <w:rsid w:val="002C3245"/>
    <w:rsid w:val="002D096A"/>
    <w:rsid w:val="002D768A"/>
    <w:rsid w:val="002E2250"/>
    <w:rsid w:val="002F22A9"/>
    <w:rsid w:val="002F22DB"/>
    <w:rsid w:val="002F2F73"/>
    <w:rsid w:val="002F5707"/>
    <w:rsid w:val="002F7D93"/>
    <w:rsid w:val="00305F84"/>
    <w:rsid w:val="00310426"/>
    <w:rsid w:val="00313528"/>
    <w:rsid w:val="00313CCD"/>
    <w:rsid w:val="00317F32"/>
    <w:rsid w:val="003234C7"/>
    <w:rsid w:val="00325EBE"/>
    <w:rsid w:val="00351B08"/>
    <w:rsid w:val="00354339"/>
    <w:rsid w:val="00372E2B"/>
    <w:rsid w:val="00375158"/>
    <w:rsid w:val="003A487A"/>
    <w:rsid w:val="003B4C8A"/>
    <w:rsid w:val="003B57BA"/>
    <w:rsid w:val="003B70D3"/>
    <w:rsid w:val="003C338D"/>
    <w:rsid w:val="003D389E"/>
    <w:rsid w:val="003E3676"/>
    <w:rsid w:val="003E632E"/>
    <w:rsid w:val="003E75CA"/>
    <w:rsid w:val="003F7A59"/>
    <w:rsid w:val="00401562"/>
    <w:rsid w:val="0040173A"/>
    <w:rsid w:val="00403E06"/>
    <w:rsid w:val="004129C7"/>
    <w:rsid w:val="0041612B"/>
    <w:rsid w:val="00427CEF"/>
    <w:rsid w:val="004307C7"/>
    <w:rsid w:val="004468BB"/>
    <w:rsid w:val="00465AE3"/>
    <w:rsid w:val="00475ADC"/>
    <w:rsid w:val="00476135"/>
    <w:rsid w:val="0048148C"/>
    <w:rsid w:val="004819CC"/>
    <w:rsid w:val="00494BAC"/>
    <w:rsid w:val="004B12F6"/>
    <w:rsid w:val="004B5894"/>
    <w:rsid w:val="004B66AE"/>
    <w:rsid w:val="004C7A51"/>
    <w:rsid w:val="004D1955"/>
    <w:rsid w:val="004F53F3"/>
    <w:rsid w:val="004F73FE"/>
    <w:rsid w:val="0050000D"/>
    <w:rsid w:val="00515211"/>
    <w:rsid w:val="00526734"/>
    <w:rsid w:val="00532B69"/>
    <w:rsid w:val="00542A2F"/>
    <w:rsid w:val="005450DC"/>
    <w:rsid w:val="00556AFA"/>
    <w:rsid w:val="005701C1"/>
    <w:rsid w:val="00572DA3"/>
    <w:rsid w:val="005921FE"/>
    <w:rsid w:val="00594A42"/>
    <w:rsid w:val="00595B39"/>
    <w:rsid w:val="00596F1E"/>
    <w:rsid w:val="005B0594"/>
    <w:rsid w:val="005B7AF5"/>
    <w:rsid w:val="005C1E60"/>
    <w:rsid w:val="005C2C4C"/>
    <w:rsid w:val="005C6CBD"/>
    <w:rsid w:val="005D79BC"/>
    <w:rsid w:val="005E4FDB"/>
    <w:rsid w:val="005E5336"/>
    <w:rsid w:val="005E705E"/>
    <w:rsid w:val="005F0B56"/>
    <w:rsid w:val="0060087C"/>
    <w:rsid w:val="00604A1A"/>
    <w:rsid w:val="006103EB"/>
    <w:rsid w:val="00614DD8"/>
    <w:rsid w:val="00621A62"/>
    <w:rsid w:val="00623547"/>
    <w:rsid w:val="006238DF"/>
    <w:rsid w:val="00623C04"/>
    <w:rsid w:val="00623EEC"/>
    <w:rsid w:val="00626B09"/>
    <w:rsid w:val="00645DF7"/>
    <w:rsid w:val="00647068"/>
    <w:rsid w:val="00665B1A"/>
    <w:rsid w:val="006746ED"/>
    <w:rsid w:val="00677512"/>
    <w:rsid w:val="00697B43"/>
    <w:rsid w:val="006A451C"/>
    <w:rsid w:val="006C594B"/>
    <w:rsid w:val="006D7E11"/>
    <w:rsid w:val="006E08E7"/>
    <w:rsid w:val="006E4CD0"/>
    <w:rsid w:val="006E6DC4"/>
    <w:rsid w:val="006F00E4"/>
    <w:rsid w:val="006F3A0F"/>
    <w:rsid w:val="00721DA1"/>
    <w:rsid w:val="00742CCF"/>
    <w:rsid w:val="007528C8"/>
    <w:rsid w:val="0075492E"/>
    <w:rsid w:val="00754A1C"/>
    <w:rsid w:val="0076667A"/>
    <w:rsid w:val="00781A52"/>
    <w:rsid w:val="007951A5"/>
    <w:rsid w:val="007A2680"/>
    <w:rsid w:val="007A5515"/>
    <w:rsid w:val="007A6675"/>
    <w:rsid w:val="007C02E9"/>
    <w:rsid w:val="007C1E2E"/>
    <w:rsid w:val="007D524A"/>
    <w:rsid w:val="007E3073"/>
    <w:rsid w:val="007F2712"/>
    <w:rsid w:val="00804A74"/>
    <w:rsid w:val="008177F0"/>
    <w:rsid w:val="00824F2E"/>
    <w:rsid w:val="00843AB5"/>
    <w:rsid w:val="00851D26"/>
    <w:rsid w:val="0086066E"/>
    <w:rsid w:val="00860E56"/>
    <w:rsid w:val="0086773C"/>
    <w:rsid w:val="008708C1"/>
    <w:rsid w:val="00897825"/>
    <w:rsid w:val="008A6115"/>
    <w:rsid w:val="008B5B21"/>
    <w:rsid w:val="008B663F"/>
    <w:rsid w:val="008C53AD"/>
    <w:rsid w:val="008D03C4"/>
    <w:rsid w:val="008D2126"/>
    <w:rsid w:val="008D32E7"/>
    <w:rsid w:val="008D56E7"/>
    <w:rsid w:val="008D72E6"/>
    <w:rsid w:val="008E1733"/>
    <w:rsid w:val="008F2615"/>
    <w:rsid w:val="0091624E"/>
    <w:rsid w:val="00930B68"/>
    <w:rsid w:val="00951E73"/>
    <w:rsid w:val="0095696D"/>
    <w:rsid w:val="00957F19"/>
    <w:rsid w:val="009623BA"/>
    <w:rsid w:val="009631E1"/>
    <w:rsid w:val="00966B90"/>
    <w:rsid w:val="009710BD"/>
    <w:rsid w:val="009714AD"/>
    <w:rsid w:val="009850DC"/>
    <w:rsid w:val="00986166"/>
    <w:rsid w:val="0099450B"/>
    <w:rsid w:val="009B4CA6"/>
    <w:rsid w:val="009D3B3A"/>
    <w:rsid w:val="009D60D9"/>
    <w:rsid w:val="009D69BE"/>
    <w:rsid w:val="009D6A29"/>
    <w:rsid w:val="009F189D"/>
    <w:rsid w:val="009F1BC5"/>
    <w:rsid w:val="00A051EF"/>
    <w:rsid w:val="00A148A6"/>
    <w:rsid w:val="00A14E71"/>
    <w:rsid w:val="00A17B01"/>
    <w:rsid w:val="00A22007"/>
    <w:rsid w:val="00A26250"/>
    <w:rsid w:val="00A27605"/>
    <w:rsid w:val="00A34CB7"/>
    <w:rsid w:val="00A350FC"/>
    <w:rsid w:val="00A52743"/>
    <w:rsid w:val="00A52A77"/>
    <w:rsid w:val="00A61886"/>
    <w:rsid w:val="00A801C6"/>
    <w:rsid w:val="00A823A2"/>
    <w:rsid w:val="00AB3291"/>
    <w:rsid w:val="00AC5136"/>
    <w:rsid w:val="00AE3BDF"/>
    <w:rsid w:val="00AE5469"/>
    <w:rsid w:val="00AF2620"/>
    <w:rsid w:val="00B04802"/>
    <w:rsid w:val="00B07336"/>
    <w:rsid w:val="00B10EBB"/>
    <w:rsid w:val="00B122A7"/>
    <w:rsid w:val="00B12F7C"/>
    <w:rsid w:val="00B25744"/>
    <w:rsid w:val="00B30E44"/>
    <w:rsid w:val="00B406DE"/>
    <w:rsid w:val="00B4355D"/>
    <w:rsid w:val="00B518DF"/>
    <w:rsid w:val="00B54712"/>
    <w:rsid w:val="00B6685A"/>
    <w:rsid w:val="00B723D1"/>
    <w:rsid w:val="00B757B6"/>
    <w:rsid w:val="00B774A6"/>
    <w:rsid w:val="00B80B09"/>
    <w:rsid w:val="00B86BA0"/>
    <w:rsid w:val="00BA3262"/>
    <w:rsid w:val="00BB5C8E"/>
    <w:rsid w:val="00BC2006"/>
    <w:rsid w:val="00BC6B19"/>
    <w:rsid w:val="00BD4630"/>
    <w:rsid w:val="00BD73E1"/>
    <w:rsid w:val="00BE1787"/>
    <w:rsid w:val="00BE651A"/>
    <w:rsid w:val="00BE76C0"/>
    <w:rsid w:val="00BF603E"/>
    <w:rsid w:val="00C10968"/>
    <w:rsid w:val="00C164C0"/>
    <w:rsid w:val="00C237BA"/>
    <w:rsid w:val="00C25C88"/>
    <w:rsid w:val="00C2754A"/>
    <w:rsid w:val="00C37936"/>
    <w:rsid w:val="00C407D1"/>
    <w:rsid w:val="00C44B4D"/>
    <w:rsid w:val="00C45B3F"/>
    <w:rsid w:val="00C61DA9"/>
    <w:rsid w:val="00C71F3F"/>
    <w:rsid w:val="00C80472"/>
    <w:rsid w:val="00C829D7"/>
    <w:rsid w:val="00C92621"/>
    <w:rsid w:val="00CB0F97"/>
    <w:rsid w:val="00CB6255"/>
    <w:rsid w:val="00CB68FE"/>
    <w:rsid w:val="00CC273F"/>
    <w:rsid w:val="00CC4C25"/>
    <w:rsid w:val="00CD4E26"/>
    <w:rsid w:val="00CE3B1A"/>
    <w:rsid w:val="00D102EF"/>
    <w:rsid w:val="00D3467B"/>
    <w:rsid w:val="00D42547"/>
    <w:rsid w:val="00D5260F"/>
    <w:rsid w:val="00D55677"/>
    <w:rsid w:val="00D65254"/>
    <w:rsid w:val="00D84922"/>
    <w:rsid w:val="00D850A8"/>
    <w:rsid w:val="00D94A54"/>
    <w:rsid w:val="00DA21EC"/>
    <w:rsid w:val="00DB0CFD"/>
    <w:rsid w:val="00DD4AA7"/>
    <w:rsid w:val="00DE3D40"/>
    <w:rsid w:val="00DE5254"/>
    <w:rsid w:val="00DE60A1"/>
    <w:rsid w:val="00E014A8"/>
    <w:rsid w:val="00E167BF"/>
    <w:rsid w:val="00E23DC4"/>
    <w:rsid w:val="00E34AA6"/>
    <w:rsid w:val="00E50991"/>
    <w:rsid w:val="00E5411A"/>
    <w:rsid w:val="00E56AEF"/>
    <w:rsid w:val="00E56B36"/>
    <w:rsid w:val="00E6317A"/>
    <w:rsid w:val="00E65034"/>
    <w:rsid w:val="00EB2CEC"/>
    <w:rsid w:val="00EC0DB5"/>
    <w:rsid w:val="00EC2430"/>
    <w:rsid w:val="00EC7129"/>
    <w:rsid w:val="00ED3287"/>
    <w:rsid w:val="00ED6921"/>
    <w:rsid w:val="00EF5903"/>
    <w:rsid w:val="00F0532E"/>
    <w:rsid w:val="00F060D0"/>
    <w:rsid w:val="00F103B7"/>
    <w:rsid w:val="00F13B67"/>
    <w:rsid w:val="00F40D28"/>
    <w:rsid w:val="00F51FF9"/>
    <w:rsid w:val="00F72DBC"/>
    <w:rsid w:val="00F74D36"/>
    <w:rsid w:val="00F845EA"/>
    <w:rsid w:val="00F95D87"/>
    <w:rsid w:val="00FA0951"/>
    <w:rsid w:val="00FA554A"/>
    <w:rsid w:val="00FA713E"/>
    <w:rsid w:val="00FE2F02"/>
    <w:rsid w:val="00FE6E30"/>
    <w:rsid w:val="00FF00E9"/>
    <w:rsid w:val="00FF2189"/>
    <w:rsid w:val="00FF739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789F8"/>
  <w15:chartTrackingRefBased/>
  <w15:docId w15:val="{8DEE5C2E-F1E4-4301-829D-22AB67FC7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1F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0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1787"/>
    <w:rPr>
      <w:color w:val="0563C1" w:themeColor="hyperlink"/>
      <w:u w:val="single"/>
    </w:rPr>
  </w:style>
  <w:style w:type="character" w:styleId="UnresolvedMention">
    <w:name w:val="Unresolved Mention"/>
    <w:basedOn w:val="DefaultParagraphFont"/>
    <w:uiPriority w:val="99"/>
    <w:semiHidden/>
    <w:unhideWhenUsed/>
    <w:rsid w:val="00BE1787"/>
    <w:rPr>
      <w:color w:val="605E5C"/>
      <w:shd w:val="clear" w:color="auto" w:fill="E1DFDD"/>
    </w:rPr>
  </w:style>
  <w:style w:type="character" w:customStyle="1" w:styleId="Heading1Char">
    <w:name w:val="Heading 1 Char"/>
    <w:basedOn w:val="DefaultParagraphFont"/>
    <w:link w:val="Heading1"/>
    <w:uiPriority w:val="9"/>
    <w:rsid w:val="00C71F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71F3F"/>
    <w:pPr>
      <w:outlineLvl w:val="9"/>
    </w:pPr>
    <w:rPr>
      <w:lang w:val="en-US" w:eastAsia="en-US"/>
    </w:rPr>
  </w:style>
  <w:style w:type="paragraph" w:styleId="TOC3">
    <w:name w:val="toc 3"/>
    <w:basedOn w:val="Normal"/>
    <w:next w:val="Normal"/>
    <w:autoRedefine/>
    <w:uiPriority w:val="39"/>
    <w:unhideWhenUsed/>
    <w:rsid w:val="00C71F3F"/>
    <w:pPr>
      <w:spacing w:after="100"/>
      <w:ind w:left="440"/>
    </w:pPr>
  </w:style>
  <w:style w:type="paragraph" w:styleId="TOC2">
    <w:name w:val="toc 2"/>
    <w:basedOn w:val="Normal"/>
    <w:next w:val="Normal"/>
    <w:autoRedefine/>
    <w:uiPriority w:val="39"/>
    <w:unhideWhenUsed/>
    <w:rsid w:val="004307C7"/>
    <w:pPr>
      <w:spacing w:after="100"/>
      <w:ind w:left="220"/>
    </w:pPr>
    <w:rPr>
      <w:rFonts w:cs="Times New Roman"/>
      <w:lang w:val="en-US" w:eastAsia="en-US"/>
    </w:rPr>
  </w:style>
  <w:style w:type="paragraph" w:styleId="TOC1">
    <w:name w:val="toc 1"/>
    <w:basedOn w:val="Normal"/>
    <w:next w:val="Normal"/>
    <w:autoRedefine/>
    <w:uiPriority w:val="39"/>
    <w:unhideWhenUsed/>
    <w:rsid w:val="005E5336"/>
    <w:pPr>
      <w:spacing w:after="100"/>
    </w:pPr>
    <w:rPr>
      <w:rFonts w:cs="Times New Roman"/>
      <w:i/>
      <w:i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tner.com/en/human-resources/glossary/johari-window" TargetMode="External"/><Relationship Id="rId13" Type="http://schemas.openxmlformats.org/officeDocument/2006/relationships/hyperlink" Target="https://learningck.wordpress.com/2015/04/03/kolbs-experiential-learning-cycl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s://www.startupdonut.co.uk/employees/employment-rights/top-20-employment-law-facts-you-need-to-know" TargetMode="External"/><Relationship Id="rId2" Type="http://schemas.openxmlformats.org/officeDocument/2006/relationships/customXml" Target="../customXml/item2.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mmunicationtheory.org/the-johari-window-model/" TargetMode="Externa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hyperlink" Target="https://www.skillpacks.com/johari-window-model/"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mindtools.com/pages/article/reflective-cycl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b066965bc3e156a3675dff3c43fd8430">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733da15ffff9ef6e083f8ab8ef407417"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A59525-25B4-427F-9FDE-B88944353164}">
  <ds:schemaRefs>
    <ds:schemaRef ds:uri="http://schemas.openxmlformats.org/officeDocument/2006/bibliography"/>
  </ds:schemaRefs>
</ds:datastoreItem>
</file>

<file path=customXml/itemProps2.xml><?xml version="1.0" encoding="utf-8"?>
<ds:datastoreItem xmlns:ds="http://schemas.openxmlformats.org/officeDocument/2006/customXml" ds:itemID="{203B7D11-FD71-4E6F-82F2-AFDE38259B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56871D-C8EF-43CC-91D7-B4BE6AF0D7EF}">
  <ds:schemaRefs>
    <ds:schemaRef ds:uri="http://schemas.microsoft.com/sharepoint/v3/contenttype/forms"/>
  </ds:schemaRefs>
</ds:datastoreItem>
</file>

<file path=customXml/itemProps4.xml><?xml version="1.0" encoding="utf-8"?>
<ds:datastoreItem xmlns:ds="http://schemas.openxmlformats.org/officeDocument/2006/customXml" ds:itemID="{91FAD99A-7D67-40C1-A5A6-5B40499B9A01}">
  <ds:schemaRefs>
    <ds:schemaRef ds:uri="http://schemas.microsoft.com/office/2006/metadata/properties"/>
    <ds:schemaRef ds:uri="http://purl.org/dc/terms/"/>
    <ds:schemaRef ds:uri="http://purl.org/dc/elements/1.1/"/>
    <ds:schemaRef ds:uri="http://schemas.openxmlformats.org/package/2006/metadata/core-properties"/>
    <ds:schemaRef ds:uri="http://schemas.microsoft.com/office/2006/documentManagement/types"/>
    <ds:schemaRef ds:uri="6b5bd684-8631-4d35-bdcf-c9e38c7d488d"/>
    <ds:schemaRef ds:uri="http://schemas.microsoft.com/office/infopath/2007/PartnerControls"/>
    <ds:schemaRef ds:uri="http://www.w3.org/XML/1998/namespace"/>
    <ds:schemaRef ds:uri="37708af0-49d6-4626-adf7-ee8f7f4cc1b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2265</Words>
  <Characters>12912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Olajumoke Owolawase (2026205)</dc:creator>
  <cp:keywords/>
  <dc:description/>
  <cp:lastModifiedBy>Olajumoke Owolawase (2026205)</cp:lastModifiedBy>
  <cp:revision>2</cp:revision>
  <dcterms:created xsi:type="dcterms:W3CDTF">2022-04-08T09:05:00Z</dcterms:created>
  <dcterms:modified xsi:type="dcterms:W3CDTF">2022-04-08T09:05:00Z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