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B91B" w14:textId="2975067C" w:rsidR="00622A8F" w:rsidRDefault="00622A8F" w:rsidP="55872F05">
      <w:pPr>
        <w:pStyle w:val="p1"/>
        <w:rPr>
          <w:rStyle w:val="s1"/>
          <w:rFonts w:ascii="Calibri" w:eastAsia="Calibri" w:hAnsi="Calibri" w:cs="Calibri"/>
        </w:rPr>
      </w:pPr>
      <w:r w:rsidRPr="2FEF53C4">
        <w:rPr>
          <w:rStyle w:val="s1"/>
          <w:rFonts w:ascii="Calibri" w:eastAsia="Calibri" w:hAnsi="Calibri" w:cs="Calibri"/>
        </w:rPr>
        <w:t>University of Wales Trinity Saint David</w:t>
      </w:r>
    </w:p>
    <w:p w14:paraId="5596DE8B" w14:textId="451428E8" w:rsidR="00622A8F" w:rsidRDefault="528E4178" w:rsidP="55872F05">
      <w:pPr>
        <w:pStyle w:val="p1"/>
        <w:rPr>
          <w:rStyle w:val="s2"/>
          <w:rFonts w:ascii="Calibri" w:eastAsia="Calibri" w:hAnsi="Calibri" w:cs="Calibri"/>
        </w:rPr>
      </w:pPr>
      <w:r w:rsidRPr="2FEF53C4">
        <w:rPr>
          <w:rStyle w:val="s1"/>
          <w:rFonts w:ascii="Calibri" w:eastAsia="Calibri" w:hAnsi="Calibri" w:cs="Calibri"/>
        </w:rPr>
        <w:t>course</w:t>
      </w:r>
      <w:r w:rsidR="00622A8F" w:rsidRPr="2FEF53C4">
        <w:rPr>
          <w:rStyle w:val="s1"/>
          <w:rFonts w:ascii="Calibri" w:eastAsia="Calibri" w:hAnsi="Calibri" w:cs="Calibri"/>
        </w:rPr>
        <w:t>:</w:t>
      </w:r>
      <w:r w:rsidR="00622A8F" w:rsidRPr="2FEF53C4">
        <w:rPr>
          <w:rStyle w:val="s2"/>
          <w:rFonts w:ascii="Calibri" w:eastAsia="Calibri" w:hAnsi="Calibri" w:cs="Calibri"/>
        </w:rPr>
        <w:t xml:space="preserve"> Business and Management</w:t>
      </w:r>
    </w:p>
    <w:p w14:paraId="17E4669F" w14:textId="61034639" w:rsidR="00622A8F" w:rsidRDefault="00622A8F" w:rsidP="55872F05">
      <w:pPr>
        <w:pStyle w:val="p1"/>
        <w:rPr>
          <w:rStyle w:val="s2"/>
          <w:rFonts w:ascii="Calibri" w:eastAsia="Calibri" w:hAnsi="Calibri" w:cs="Calibri"/>
        </w:rPr>
      </w:pPr>
      <w:r w:rsidRPr="2FEF53C4">
        <w:rPr>
          <w:rStyle w:val="s1"/>
          <w:rFonts w:ascii="Calibri" w:eastAsia="Calibri" w:hAnsi="Calibri" w:cs="Calibri"/>
        </w:rPr>
        <w:t>Module:</w:t>
      </w:r>
      <w:r w:rsidRPr="2FEF53C4">
        <w:rPr>
          <w:rStyle w:val="s2"/>
          <w:rFonts w:ascii="Calibri" w:eastAsia="Calibri" w:hAnsi="Calibri" w:cs="Calibri"/>
        </w:rPr>
        <w:t xml:space="preserve"> BMSP4012 – Global Business Challenges</w:t>
      </w:r>
    </w:p>
    <w:p w14:paraId="3041995C" w14:textId="77777777" w:rsidR="00622A8F" w:rsidRDefault="00622A8F" w:rsidP="55872F05">
      <w:pPr>
        <w:pStyle w:val="p1"/>
        <w:rPr>
          <w:rStyle w:val="s2"/>
          <w:rFonts w:ascii="Calibri" w:eastAsia="Calibri" w:hAnsi="Calibri" w:cs="Calibri"/>
        </w:rPr>
      </w:pPr>
      <w:r w:rsidRPr="2FEF53C4">
        <w:rPr>
          <w:rStyle w:val="s1"/>
          <w:rFonts w:ascii="Calibri" w:eastAsia="Calibri" w:hAnsi="Calibri" w:cs="Calibri"/>
        </w:rPr>
        <w:t>Lecturer:</w:t>
      </w:r>
      <w:r w:rsidRPr="2FEF53C4">
        <w:rPr>
          <w:rStyle w:val="s2"/>
          <w:rFonts w:ascii="Calibri" w:eastAsia="Calibri" w:hAnsi="Calibri" w:cs="Calibri"/>
        </w:rPr>
        <w:t xml:space="preserve"> Anthony Burns</w:t>
      </w:r>
    </w:p>
    <w:p w14:paraId="5FA52FB8" w14:textId="77777777" w:rsidR="00622A8F" w:rsidRDefault="00622A8F" w:rsidP="55872F05">
      <w:pPr>
        <w:pStyle w:val="p1"/>
        <w:rPr>
          <w:rStyle w:val="s2"/>
          <w:rFonts w:ascii="Calibri" w:eastAsia="Calibri" w:hAnsi="Calibri" w:cs="Calibri"/>
        </w:rPr>
      </w:pPr>
      <w:r w:rsidRPr="2FEF53C4">
        <w:rPr>
          <w:rStyle w:val="s1"/>
          <w:rFonts w:ascii="Calibri" w:eastAsia="Calibri" w:hAnsi="Calibri" w:cs="Calibri"/>
        </w:rPr>
        <w:t>Student Name:</w:t>
      </w:r>
      <w:r w:rsidRPr="2FEF53C4">
        <w:rPr>
          <w:rStyle w:val="s2"/>
          <w:rFonts w:ascii="Calibri" w:eastAsia="Calibri" w:hAnsi="Calibri" w:cs="Calibri"/>
        </w:rPr>
        <w:t xml:space="preserve"> Codi Roberts</w:t>
      </w:r>
    </w:p>
    <w:p w14:paraId="5F2482C1" w14:textId="77777777" w:rsidR="00622A8F" w:rsidRDefault="00622A8F" w:rsidP="55872F05">
      <w:pPr>
        <w:pStyle w:val="p1"/>
        <w:rPr>
          <w:rStyle w:val="s2"/>
          <w:rFonts w:ascii="Calibri" w:eastAsia="Calibri" w:hAnsi="Calibri" w:cs="Calibri"/>
        </w:rPr>
      </w:pPr>
      <w:r w:rsidRPr="2FEF53C4">
        <w:rPr>
          <w:rStyle w:val="s1"/>
          <w:rFonts w:ascii="Calibri" w:eastAsia="Calibri" w:hAnsi="Calibri" w:cs="Calibri"/>
        </w:rPr>
        <w:t>Student ID:</w:t>
      </w:r>
      <w:r w:rsidRPr="2FEF53C4">
        <w:rPr>
          <w:rStyle w:val="s2"/>
          <w:rFonts w:ascii="Calibri" w:eastAsia="Calibri" w:hAnsi="Calibri" w:cs="Calibri"/>
        </w:rPr>
        <w:t xml:space="preserve"> 2508438</w:t>
      </w:r>
    </w:p>
    <w:p w14:paraId="16B908F2" w14:textId="77777777" w:rsidR="00622A8F" w:rsidRDefault="00622A8F" w:rsidP="55872F05">
      <w:pPr>
        <w:pStyle w:val="p1"/>
        <w:rPr>
          <w:rStyle w:val="s3"/>
          <w:rFonts w:ascii="Calibri" w:eastAsia="Calibri" w:hAnsi="Calibri" w:cs="Calibri"/>
        </w:rPr>
      </w:pPr>
      <w:r w:rsidRPr="2FEF53C4">
        <w:rPr>
          <w:rStyle w:val="s1"/>
          <w:rFonts w:ascii="Calibri" w:eastAsia="Calibri" w:hAnsi="Calibri" w:cs="Calibri"/>
        </w:rPr>
        <w:t>Assignment Title:</w:t>
      </w:r>
      <w:r w:rsidRPr="2FEF53C4">
        <w:rPr>
          <w:rStyle w:val="s2"/>
          <w:rFonts w:ascii="Calibri" w:eastAsia="Calibri" w:hAnsi="Calibri" w:cs="Calibri"/>
        </w:rPr>
        <w:t xml:space="preserve"> </w:t>
      </w:r>
      <w:r w:rsidRPr="2FEF53C4">
        <w:rPr>
          <w:rStyle w:val="s3"/>
          <w:rFonts w:ascii="Calibri" w:eastAsia="Calibri" w:hAnsi="Calibri" w:cs="Calibri"/>
        </w:rPr>
        <w:t>How Climate Change is Forcing Businesses to Rethink Sustainability</w:t>
      </w:r>
    </w:p>
    <w:p w14:paraId="5398F5CB" w14:textId="77777777" w:rsidR="00622A8F" w:rsidRDefault="00622A8F" w:rsidP="55872F05">
      <w:pPr>
        <w:pStyle w:val="p1"/>
        <w:rPr>
          <w:rStyle w:val="s2"/>
          <w:rFonts w:ascii="Calibri" w:eastAsia="Calibri" w:hAnsi="Calibri" w:cs="Calibri"/>
        </w:rPr>
      </w:pPr>
      <w:r w:rsidRPr="2FEF53C4">
        <w:rPr>
          <w:rStyle w:val="s1"/>
          <w:rFonts w:ascii="Calibri" w:eastAsia="Calibri" w:hAnsi="Calibri" w:cs="Calibri"/>
        </w:rPr>
        <w:t>Case Study Focus:</w:t>
      </w:r>
      <w:r w:rsidRPr="2FEF53C4">
        <w:rPr>
          <w:rStyle w:val="s2"/>
          <w:rFonts w:ascii="Calibri" w:eastAsia="Calibri" w:hAnsi="Calibri" w:cs="Calibri"/>
        </w:rPr>
        <w:t xml:space="preserve"> EasyJet</w:t>
      </w:r>
    </w:p>
    <w:p w14:paraId="2E1A4A55" w14:textId="661B981C" w:rsidR="00622A8F" w:rsidRDefault="65EBBF6A" w:rsidP="55872F05">
      <w:pPr>
        <w:pStyle w:val="p1"/>
        <w:rPr>
          <w:rStyle w:val="s2"/>
          <w:rFonts w:ascii="Calibri" w:eastAsia="Calibri" w:hAnsi="Calibri" w:cs="Calibri"/>
        </w:rPr>
      </w:pPr>
      <w:r w:rsidRPr="74BD5C1F">
        <w:rPr>
          <w:rStyle w:val="s1"/>
          <w:rFonts w:ascii="Calibri" w:eastAsia="Calibri" w:hAnsi="Calibri" w:cs="Calibri"/>
        </w:rPr>
        <w:t>Word Count:</w:t>
      </w:r>
      <w:r w:rsidRPr="74BD5C1F">
        <w:rPr>
          <w:rStyle w:val="s2"/>
          <w:rFonts w:ascii="Calibri" w:eastAsia="Calibri" w:hAnsi="Calibri" w:cs="Calibri"/>
        </w:rPr>
        <w:t xml:space="preserve"> 1</w:t>
      </w:r>
      <w:r w:rsidR="63A7F45E" w:rsidRPr="74BD5C1F">
        <w:rPr>
          <w:rStyle w:val="s2"/>
          <w:rFonts w:ascii="Calibri" w:eastAsia="Calibri" w:hAnsi="Calibri" w:cs="Calibri"/>
        </w:rPr>
        <w:t>,619</w:t>
      </w:r>
      <w:r w:rsidR="000300BD" w:rsidRPr="74BD5C1F">
        <w:rPr>
          <w:rStyle w:val="s2"/>
          <w:rFonts w:ascii="Calibri" w:eastAsia="Calibri" w:hAnsi="Calibri" w:cs="Calibri"/>
        </w:rPr>
        <w:t xml:space="preserve"> </w:t>
      </w:r>
    </w:p>
    <w:p w14:paraId="5F5D4622" w14:textId="54842D42"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6F955141" w14:textId="6EEDACAB"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29E67C3E" w14:textId="1C65CE94"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2A60252E" w14:textId="1A0AD94C"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1DCB78CB" w14:textId="7B9CB438"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788ED859" w14:textId="3E77F2F5"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3152C639" w14:textId="604F8A28"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6B48A6F7" w14:textId="7D7766B5"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07A27EE1" w14:textId="459431D7"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2B0403D9" w14:textId="5AD56B25"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55F36047" w14:textId="706AF4B3"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2ECF0F93" w14:textId="314883BB"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6AD56C35" w14:textId="4EF9BBE3"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1E0FDD17" w14:textId="0D7B4C5C" w:rsidR="00DF5D88" w:rsidRPr="00DF5D88" w:rsidRDefault="00DF5D88" w:rsidP="682B1083">
      <w:pPr>
        <w:spacing w:beforeAutospacing="1" w:afterAutospacing="1" w:line="240" w:lineRule="auto"/>
        <w:outlineLvl w:val="2"/>
        <w:rPr>
          <w:rFonts w:ascii="Calibri" w:eastAsia="Calibri" w:hAnsi="Calibri" w:cs="Calibri"/>
          <w:b/>
          <w:bCs/>
          <w:sz w:val="28"/>
          <w:szCs w:val="28"/>
        </w:rPr>
      </w:pPr>
    </w:p>
    <w:p w14:paraId="75F8CF7C" w14:textId="39809890" w:rsidR="743E96C8" w:rsidRDefault="743E96C8" w:rsidP="2FEF53C4">
      <w:pPr>
        <w:spacing w:beforeAutospacing="1" w:afterAutospacing="1" w:line="240" w:lineRule="auto"/>
        <w:outlineLvl w:val="2"/>
        <w:rPr>
          <w:rFonts w:ascii="Calibri" w:eastAsia="Calibri" w:hAnsi="Calibri" w:cs="Calibri"/>
          <w:b/>
          <w:bCs/>
          <w:sz w:val="28"/>
          <w:szCs w:val="28"/>
        </w:rPr>
      </w:pPr>
    </w:p>
    <w:p w14:paraId="2ED1C4F1" w14:textId="24BEE9CA" w:rsidR="2FEF53C4" w:rsidRDefault="2FEF53C4" w:rsidP="2FEF53C4">
      <w:pPr>
        <w:spacing w:beforeAutospacing="1" w:afterAutospacing="1" w:line="240" w:lineRule="auto"/>
        <w:outlineLvl w:val="2"/>
        <w:rPr>
          <w:rFonts w:ascii="Calibri" w:eastAsia="Calibri" w:hAnsi="Calibri" w:cs="Calibri"/>
          <w:b/>
          <w:bCs/>
          <w:sz w:val="28"/>
          <w:szCs w:val="28"/>
        </w:rPr>
      </w:pPr>
    </w:p>
    <w:p w14:paraId="5996729D" w14:textId="77777777" w:rsidR="00DF5D88" w:rsidRPr="00DF5D88" w:rsidRDefault="00DF5D88" w:rsidP="2FEF53C4">
      <w:pPr>
        <w:spacing w:before="100" w:beforeAutospacing="1" w:after="100" w:afterAutospacing="1" w:line="240" w:lineRule="auto"/>
        <w:outlineLvl w:val="2"/>
        <w:rPr>
          <w:rFonts w:ascii="Calibri" w:eastAsia="Calibri" w:hAnsi="Calibri" w:cs="Calibri"/>
          <w:b/>
          <w:bCs/>
          <w:kern w:val="0"/>
          <w:sz w:val="28"/>
          <w:szCs w:val="28"/>
          <w14:ligatures w14:val="none"/>
        </w:rPr>
      </w:pPr>
      <w:r w:rsidRPr="05EF5FEC">
        <w:rPr>
          <w:rFonts w:ascii="Calibri" w:eastAsia="Calibri" w:hAnsi="Calibri" w:cs="Calibri"/>
          <w:b/>
          <w:bCs/>
          <w:kern w:val="0"/>
          <w:sz w:val="28"/>
          <w:szCs w:val="28"/>
          <w14:ligatures w14:val="none"/>
        </w:rPr>
        <w:t>Title: How Climate Change is Forcing Businesses to Rethink Sustainability</w:t>
      </w:r>
    </w:p>
    <w:p w14:paraId="3EF91562" w14:textId="77777777" w:rsidR="00605FA4" w:rsidRDefault="00605FA4">
      <w:pPr>
        <w:rPr>
          <w:rFonts w:ascii="Calibri" w:eastAsia="Calibri" w:hAnsi="Calibri" w:cs="Calibri"/>
        </w:rPr>
      </w:pPr>
    </w:p>
    <w:p w14:paraId="31CE1ADB" w14:textId="401567E2" w:rsidR="5FB83D00" w:rsidRDefault="5FB83D00" w:rsidP="2FEF53C4">
      <w:pPr>
        <w:pStyle w:val="p1"/>
        <w:rPr>
          <w:rFonts w:ascii="Calibri" w:eastAsia="Calibri" w:hAnsi="Calibri" w:cs="Calibri"/>
        </w:rPr>
      </w:pPr>
    </w:p>
    <w:p w14:paraId="61708F91" w14:textId="030EFCA3" w:rsidR="5FB83D00" w:rsidRDefault="5FB83D00" w:rsidP="2FEF53C4">
      <w:pPr>
        <w:pStyle w:val="p1"/>
        <w:rPr>
          <w:rFonts w:ascii="Calibri" w:eastAsia="Calibri" w:hAnsi="Calibri" w:cs="Calibri"/>
        </w:rPr>
      </w:pPr>
    </w:p>
    <w:p w14:paraId="09E7A01F" w14:textId="2C6F1198" w:rsidR="5FB83D00" w:rsidRDefault="5FB83D00" w:rsidP="2FEF53C4">
      <w:pPr>
        <w:pStyle w:val="p1"/>
        <w:rPr>
          <w:rFonts w:ascii="Calibri" w:eastAsia="Calibri" w:hAnsi="Calibri" w:cs="Calibri"/>
        </w:rPr>
      </w:pPr>
    </w:p>
    <w:p w14:paraId="54E49E42" w14:textId="0828D2FB" w:rsidR="5FB83D00" w:rsidRDefault="5FB83D00" w:rsidP="2FEF53C4">
      <w:pPr>
        <w:pStyle w:val="p1"/>
        <w:rPr>
          <w:rFonts w:ascii="Calibri" w:eastAsia="Calibri" w:hAnsi="Calibri" w:cs="Calibri"/>
        </w:rPr>
      </w:pPr>
    </w:p>
    <w:p w14:paraId="435CF81E" w14:textId="0BB772F4" w:rsidR="4045A52F" w:rsidRDefault="4045A52F" w:rsidP="4045A52F">
      <w:pPr>
        <w:rPr>
          <w:rFonts w:ascii="Calibri" w:eastAsia="Calibri" w:hAnsi="Calibri" w:cs="Calibri"/>
          <w:b/>
          <w:bCs/>
          <w:sz w:val="27"/>
          <w:szCs w:val="27"/>
        </w:rPr>
      </w:pPr>
    </w:p>
    <w:p w14:paraId="3388C2A3" w14:textId="14387D84" w:rsidR="682B1083" w:rsidRDefault="682B1083" w:rsidP="682B1083">
      <w:pPr>
        <w:spacing w:beforeAutospacing="1" w:afterAutospacing="1" w:line="240" w:lineRule="auto"/>
        <w:rPr>
          <w:rFonts w:ascii="Calibri" w:eastAsia="Calibri" w:hAnsi="Calibri" w:cs="Calibri"/>
          <w:b/>
          <w:bCs/>
          <w:sz w:val="27"/>
          <w:szCs w:val="27"/>
        </w:rPr>
      </w:pPr>
    </w:p>
    <w:p w14:paraId="4FDBFC3E" w14:textId="57B82F7C" w:rsidR="682B1083" w:rsidRDefault="682B1083" w:rsidP="682B1083">
      <w:pPr>
        <w:spacing w:beforeAutospacing="1" w:afterAutospacing="1" w:line="240" w:lineRule="auto"/>
        <w:rPr>
          <w:rFonts w:ascii="Calibri" w:eastAsia="Calibri" w:hAnsi="Calibri" w:cs="Calibri"/>
          <w:b/>
          <w:bCs/>
          <w:sz w:val="27"/>
          <w:szCs w:val="27"/>
        </w:rPr>
      </w:pPr>
    </w:p>
    <w:p w14:paraId="2A2FDA34" w14:textId="150DBF5E" w:rsidR="682B1083" w:rsidRDefault="682B1083" w:rsidP="682B1083">
      <w:pPr>
        <w:spacing w:beforeAutospacing="1" w:afterAutospacing="1" w:line="240" w:lineRule="auto"/>
        <w:rPr>
          <w:rFonts w:ascii="Calibri" w:eastAsia="Calibri" w:hAnsi="Calibri" w:cs="Calibri"/>
          <w:b/>
          <w:bCs/>
          <w:sz w:val="27"/>
          <w:szCs w:val="27"/>
        </w:rPr>
      </w:pPr>
    </w:p>
    <w:p w14:paraId="72512B43" w14:textId="004B64B1" w:rsidR="682B1083" w:rsidRDefault="682B1083" w:rsidP="682B1083">
      <w:pPr>
        <w:spacing w:beforeAutospacing="1" w:afterAutospacing="1" w:line="240" w:lineRule="auto"/>
        <w:rPr>
          <w:rFonts w:ascii="Calibri" w:eastAsia="Calibri" w:hAnsi="Calibri" w:cs="Calibri"/>
          <w:b/>
          <w:bCs/>
          <w:sz w:val="27"/>
          <w:szCs w:val="27"/>
        </w:rPr>
      </w:pPr>
    </w:p>
    <w:p w14:paraId="7F1B142D" w14:textId="4D7FE0E1" w:rsidR="682B1083" w:rsidRDefault="682B1083" w:rsidP="682B1083">
      <w:pPr>
        <w:spacing w:beforeAutospacing="1" w:afterAutospacing="1" w:line="240" w:lineRule="auto"/>
        <w:rPr>
          <w:rFonts w:ascii="Calibri" w:eastAsia="Calibri" w:hAnsi="Calibri" w:cs="Calibri"/>
          <w:b/>
          <w:bCs/>
          <w:sz w:val="27"/>
          <w:szCs w:val="27"/>
        </w:rPr>
      </w:pPr>
    </w:p>
    <w:p w14:paraId="4110A7A2" w14:textId="40BB07BE" w:rsidR="682B1083" w:rsidRDefault="682B1083" w:rsidP="682B1083">
      <w:pPr>
        <w:spacing w:beforeAutospacing="1" w:afterAutospacing="1" w:line="240" w:lineRule="auto"/>
        <w:rPr>
          <w:rFonts w:ascii="Calibri" w:eastAsia="Calibri" w:hAnsi="Calibri" w:cs="Calibri"/>
          <w:b/>
          <w:bCs/>
          <w:sz w:val="27"/>
          <w:szCs w:val="27"/>
        </w:rPr>
      </w:pPr>
    </w:p>
    <w:p w14:paraId="2A400D7D" w14:textId="01F95263" w:rsidR="682B1083" w:rsidRDefault="682B1083" w:rsidP="682B1083">
      <w:pPr>
        <w:spacing w:beforeAutospacing="1" w:afterAutospacing="1" w:line="240" w:lineRule="auto"/>
        <w:rPr>
          <w:rFonts w:ascii="Calibri" w:eastAsia="Calibri" w:hAnsi="Calibri" w:cs="Calibri"/>
          <w:b/>
          <w:bCs/>
          <w:sz w:val="27"/>
          <w:szCs w:val="27"/>
        </w:rPr>
      </w:pPr>
    </w:p>
    <w:p w14:paraId="55F72D3C" w14:textId="0EE4180C" w:rsidR="682B1083" w:rsidRDefault="682B1083" w:rsidP="682B1083">
      <w:pPr>
        <w:spacing w:beforeAutospacing="1" w:afterAutospacing="1" w:line="240" w:lineRule="auto"/>
        <w:rPr>
          <w:rFonts w:ascii="Calibri" w:eastAsia="Calibri" w:hAnsi="Calibri" w:cs="Calibri"/>
          <w:b/>
          <w:bCs/>
          <w:sz w:val="27"/>
          <w:szCs w:val="27"/>
        </w:rPr>
      </w:pPr>
    </w:p>
    <w:p w14:paraId="5F73AD8A" w14:textId="06957D66" w:rsidR="682B1083" w:rsidRDefault="682B1083" w:rsidP="682B1083">
      <w:pPr>
        <w:spacing w:beforeAutospacing="1" w:afterAutospacing="1" w:line="240" w:lineRule="auto"/>
        <w:rPr>
          <w:rFonts w:ascii="Calibri" w:eastAsia="Calibri" w:hAnsi="Calibri" w:cs="Calibri"/>
          <w:b/>
          <w:bCs/>
          <w:sz w:val="27"/>
          <w:szCs w:val="27"/>
        </w:rPr>
      </w:pPr>
    </w:p>
    <w:p w14:paraId="4AC6D618" w14:textId="23F5CFFA" w:rsidR="682B1083" w:rsidRDefault="682B1083" w:rsidP="682B1083">
      <w:pPr>
        <w:spacing w:beforeAutospacing="1" w:afterAutospacing="1" w:line="240" w:lineRule="auto"/>
        <w:rPr>
          <w:rFonts w:ascii="Calibri" w:eastAsia="Calibri" w:hAnsi="Calibri" w:cs="Calibri"/>
          <w:b/>
          <w:bCs/>
          <w:sz w:val="27"/>
          <w:szCs w:val="27"/>
        </w:rPr>
      </w:pPr>
    </w:p>
    <w:p w14:paraId="545C1C17" w14:textId="48A18BE2" w:rsidR="682B1083" w:rsidRDefault="682B1083" w:rsidP="682B1083">
      <w:pPr>
        <w:spacing w:beforeAutospacing="1" w:afterAutospacing="1" w:line="240" w:lineRule="auto"/>
        <w:rPr>
          <w:rFonts w:ascii="Calibri" w:eastAsia="Calibri" w:hAnsi="Calibri" w:cs="Calibri"/>
          <w:b/>
          <w:bCs/>
          <w:sz w:val="27"/>
          <w:szCs w:val="27"/>
        </w:rPr>
      </w:pPr>
    </w:p>
    <w:p w14:paraId="6A734993" w14:textId="270A02E0" w:rsidR="682B1083" w:rsidRDefault="682B1083" w:rsidP="682B1083">
      <w:pPr>
        <w:spacing w:beforeAutospacing="1" w:afterAutospacing="1" w:line="240" w:lineRule="auto"/>
        <w:rPr>
          <w:rFonts w:ascii="Calibri" w:eastAsia="Calibri" w:hAnsi="Calibri" w:cs="Calibri"/>
          <w:b/>
          <w:bCs/>
          <w:sz w:val="27"/>
          <w:szCs w:val="27"/>
        </w:rPr>
      </w:pPr>
    </w:p>
    <w:p w14:paraId="5D487542" w14:textId="5DEF7F34" w:rsidR="682B1083" w:rsidRDefault="682B1083" w:rsidP="682B1083">
      <w:pPr>
        <w:spacing w:beforeAutospacing="1" w:afterAutospacing="1" w:line="240" w:lineRule="auto"/>
        <w:rPr>
          <w:rFonts w:ascii="Calibri" w:eastAsia="Calibri" w:hAnsi="Calibri" w:cs="Calibri"/>
          <w:b/>
          <w:bCs/>
          <w:sz w:val="27"/>
          <w:szCs w:val="27"/>
        </w:rPr>
      </w:pPr>
    </w:p>
    <w:p w14:paraId="4509433D" w14:textId="64EBF8CB" w:rsidR="682B1083" w:rsidRDefault="682B1083" w:rsidP="682B1083">
      <w:pPr>
        <w:spacing w:beforeAutospacing="1" w:afterAutospacing="1" w:line="240" w:lineRule="auto"/>
        <w:rPr>
          <w:rFonts w:ascii="Calibri" w:eastAsia="Calibri" w:hAnsi="Calibri" w:cs="Calibri"/>
          <w:b/>
          <w:bCs/>
          <w:sz w:val="27"/>
          <w:szCs w:val="27"/>
        </w:rPr>
      </w:pPr>
    </w:p>
    <w:p w14:paraId="6CEEF68C" w14:textId="2B8A9B62" w:rsidR="682B1083" w:rsidRDefault="682B1083" w:rsidP="682B1083">
      <w:pPr>
        <w:spacing w:beforeAutospacing="1" w:afterAutospacing="1" w:line="240" w:lineRule="auto"/>
        <w:rPr>
          <w:rFonts w:ascii="Calibri" w:eastAsia="Calibri" w:hAnsi="Calibri" w:cs="Calibri"/>
          <w:b/>
          <w:bCs/>
          <w:sz w:val="27"/>
          <w:szCs w:val="27"/>
        </w:rPr>
      </w:pPr>
    </w:p>
    <w:p w14:paraId="34014DE7" w14:textId="73FE1C04" w:rsidR="682B1083" w:rsidRDefault="682B1083" w:rsidP="682B1083">
      <w:pPr>
        <w:spacing w:beforeAutospacing="1" w:afterAutospacing="1" w:line="240" w:lineRule="auto"/>
        <w:rPr>
          <w:rFonts w:ascii="Calibri" w:eastAsia="Calibri" w:hAnsi="Calibri" w:cs="Calibri"/>
          <w:b/>
          <w:bCs/>
          <w:sz w:val="27"/>
          <w:szCs w:val="27"/>
        </w:rPr>
      </w:pPr>
    </w:p>
    <w:p w14:paraId="28F801AB" w14:textId="77777777" w:rsidR="00C14712" w:rsidRPr="00C14712" w:rsidRDefault="00C14712" w:rsidP="2FEF53C4">
      <w:pPr>
        <w:spacing w:before="100" w:beforeAutospacing="1" w:after="100" w:afterAutospacing="1" w:line="240" w:lineRule="auto"/>
        <w:rPr>
          <w:rFonts w:ascii="Calibri" w:eastAsia="Calibri" w:hAnsi="Calibri" w:cs="Calibri"/>
          <w:b/>
          <w:bCs/>
          <w:kern w:val="0"/>
          <w:sz w:val="28"/>
          <w:szCs w:val="28"/>
          <w14:ligatures w14:val="none"/>
        </w:rPr>
      </w:pPr>
      <w:r w:rsidRPr="192D24A2">
        <w:rPr>
          <w:rFonts w:ascii="Calibri" w:eastAsia="Calibri" w:hAnsi="Calibri" w:cs="Calibri"/>
          <w:b/>
          <w:bCs/>
          <w:kern w:val="0"/>
          <w:sz w:val="27"/>
          <w:szCs w:val="27"/>
          <w14:ligatures w14:val="none"/>
        </w:rPr>
        <w:t>Introduction</w:t>
      </w:r>
    </w:p>
    <w:p w14:paraId="4D64CBA5" w14:textId="77777777" w:rsidR="00C14712" w:rsidRPr="00C14712" w:rsidRDefault="00C14712" w:rsidP="2FEF53C4">
      <w:pPr>
        <w:spacing w:before="100" w:beforeAutospacing="1" w:after="100" w:afterAutospacing="1" w:line="240" w:lineRule="auto"/>
        <w:rPr>
          <w:rFonts w:ascii="Calibri" w:eastAsia="Calibri" w:hAnsi="Calibri" w:cs="Calibri"/>
          <w:kern w:val="0"/>
          <w14:ligatures w14:val="none"/>
        </w:rPr>
      </w:pPr>
    </w:p>
    <w:p w14:paraId="7BE8EC74" w14:textId="055ADBE7" w:rsidR="1CBA1599" w:rsidRDefault="1CBA1599" w:rsidP="2FEF53C4">
      <w:pPr>
        <w:spacing w:before="240" w:after="240"/>
        <w:rPr>
          <w:rFonts w:ascii="Calibri" w:eastAsia="Calibri" w:hAnsi="Calibri" w:cs="Calibri"/>
        </w:rPr>
      </w:pPr>
      <w:r w:rsidRPr="2FEF53C4">
        <w:rPr>
          <w:rFonts w:ascii="Calibri" w:eastAsia="Calibri" w:hAnsi="Calibri" w:cs="Calibri"/>
        </w:rPr>
        <w:t xml:space="preserve">Climate change is rapidly becoming one of the biggest global challenges </w:t>
      </w:r>
      <w:r w:rsidR="34D411D5" w:rsidRPr="2FEF53C4">
        <w:rPr>
          <w:rFonts w:ascii="Calibri" w:eastAsia="Calibri" w:hAnsi="Calibri" w:cs="Calibri"/>
        </w:rPr>
        <w:t xml:space="preserve">that is </w:t>
      </w:r>
      <w:r w:rsidRPr="2FEF53C4">
        <w:rPr>
          <w:rFonts w:ascii="Calibri" w:eastAsia="Calibri" w:hAnsi="Calibri" w:cs="Calibri"/>
        </w:rPr>
        <w:t xml:space="preserve">affecting modern businesses. Rising temperatures, unpredictable weather patterns, and new environmental laws are reshaping how organisations </w:t>
      </w:r>
      <w:r w:rsidR="00D23753" w:rsidRPr="2FEF53C4">
        <w:rPr>
          <w:rFonts w:ascii="Calibri" w:eastAsia="Calibri" w:hAnsi="Calibri" w:cs="Calibri"/>
        </w:rPr>
        <w:t>run</w:t>
      </w:r>
      <w:r w:rsidRPr="2FEF53C4">
        <w:rPr>
          <w:rFonts w:ascii="Calibri" w:eastAsia="Calibri" w:hAnsi="Calibri" w:cs="Calibri"/>
        </w:rPr>
        <w:t xml:space="preserve"> on a day-to-day basis. Issues such as supply chain delays, energy instability, and increasing operational costs mean that companies must adapt quickly to survive and remain competitive. Businesses are no longer able to ignore environmental risk, as governments, customers, and investors now expect organisations to take responsibility for their climate impact and </w:t>
      </w:r>
      <w:r w:rsidR="00DC324B" w:rsidRPr="2FEF53C4">
        <w:rPr>
          <w:rFonts w:ascii="Calibri" w:eastAsia="Calibri" w:hAnsi="Calibri" w:cs="Calibri"/>
        </w:rPr>
        <w:t>show</w:t>
      </w:r>
      <w:r w:rsidRPr="2FEF53C4">
        <w:rPr>
          <w:rFonts w:ascii="Calibri" w:eastAsia="Calibri" w:hAnsi="Calibri" w:cs="Calibri"/>
        </w:rPr>
        <w:t xml:space="preserve"> real efforts toward sustainability.</w:t>
      </w:r>
    </w:p>
    <w:p w14:paraId="0273735B" w14:textId="00A80004" w:rsidR="1CBA1599" w:rsidRDefault="1CBA1599" w:rsidP="2FEF53C4">
      <w:pPr>
        <w:spacing w:before="240" w:after="240"/>
        <w:rPr>
          <w:rFonts w:ascii="Calibri" w:eastAsia="Calibri" w:hAnsi="Calibri" w:cs="Calibri"/>
        </w:rPr>
      </w:pPr>
      <w:r w:rsidRPr="2FEF53C4">
        <w:rPr>
          <w:rFonts w:ascii="Calibri" w:eastAsia="Calibri" w:hAnsi="Calibri" w:cs="Calibri"/>
        </w:rPr>
        <w:t>Sustainability has therefore shifted from being optional to becoming a central part of business strategy. Many companies, such as EasyJet and Swansea University, are taking clear steps to reduce their carbon footprint and meet long-term climate goals. EasyJet, for example, faces major challenges as an airline, yet it has introduced new strategies to cut emissions and prepare for a greener future. These actions show how businesses across different industries are being pushed to innovate, act responsibly, and help tackle climate change. The growing pressure from stakeholders is also encouraging organisations to rethink how they use resources, invest in technology, and manage environmental risks, reinforcing the idea that sustainability is now essential for long-term growth.</w:t>
      </w:r>
    </w:p>
    <w:p w14:paraId="4E53646F" w14:textId="6D37E916" w:rsidR="2FEF53C4" w:rsidRDefault="2FEF53C4" w:rsidP="2FEF53C4">
      <w:pPr>
        <w:pStyle w:val="p1"/>
        <w:spacing w:after="0"/>
        <w:rPr>
          <w:rFonts w:ascii="Calibri" w:eastAsia="Calibri" w:hAnsi="Calibri" w:cs="Calibri"/>
        </w:rPr>
      </w:pPr>
    </w:p>
    <w:p w14:paraId="053BC69C" w14:textId="3BE8AB3B" w:rsidR="0D8DF44F" w:rsidRDefault="0D8DF44F" w:rsidP="2FEF53C4">
      <w:pPr>
        <w:spacing w:beforeAutospacing="1" w:afterAutospacing="1" w:line="240" w:lineRule="auto"/>
        <w:outlineLvl w:val="2"/>
        <w:rPr>
          <w:rFonts w:ascii="Calibri" w:eastAsia="Calibri" w:hAnsi="Calibri" w:cs="Calibri"/>
          <w:b/>
          <w:bCs/>
          <w:sz w:val="28"/>
          <w:szCs w:val="28"/>
        </w:rPr>
      </w:pPr>
    </w:p>
    <w:p w14:paraId="16A97421" w14:textId="79BC02B5" w:rsidR="0D8DF44F" w:rsidRDefault="0D8DF44F" w:rsidP="2FEF53C4">
      <w:pPr>
        <w:spacing w:beforeAutospacing="1" w:afterAutospacing="1" w:line="240" w:lineRule="auto"/>
        <w:outlineLvl w:val="2"/>
        <w:rPr>
          <w:rFonts w:ascii="Calibri" w:eastAsia="Calibri" w:hAnsi="Calibri" w:cs="Calibri"/>
          <w:b/>
          <w:bCs/>
          <w:sz w:val="28"/>
          <w:szCs w:val="28"/>
        </w:rPr>
      </w:pPr>
    </w:p>
    <w:p w14:paraId="3486593E" w14:textId="6F3E0642" w:rsidR="0D8DF44F" w:rsidRDefault="0D8DF44F" w:rsidP="2FEF53C4">
      <w:pPr>
        <w:spacing w:beforeAutospacing="1" w:afterAutospacing="1" w:line="240" w:lineRule="auto"/>
        <w:outlineLvl w:val="2"/>
        <w:rPr>
          <w:rFonts w:ascii="Calibri" w:eastAsia="Calibri" w:hAnsi="Calibri" w:cs="Calibri"/>
          <w:b/>
          <w:bCs/>
          <w:sz w:val="28"/>
          <w:szCs w:val="28"/>
        </w:rPr>
      </w:pPr>
    </w:p>
    <w:p w14:paraId="3FD0A514" w14:textId="57F4D0B1" w:rsidR="0D8DF44F" w:rsidRDefault="0D8DF44F" w:rsidP="2FEF53C4">
      <w:pPr>
        <w:spacing w:beforeAutospacing="1" w:afterAutospacing="1" w:line="240" w:lineRule="auto"/>
        <w:outlineLvl w:val="2"/>
        <w:rPr>
          <w:rFonts w:ascii="Calibri" w:eastAsia="Calibri" w:hAnsi="Calibri" w:cs="Calibri"/>
          <w:b/>
          <w:bCs/>
          <w:sz w:val="28"/>
          <w:szCs w:val="28"/>
        </w:rPr>
      </w:pPr>
    </w:p>
    <w:p w14:paraId="67925CA3" w14:textId="221C901B" w:rsidR="0D8DF44F" w:rsidRDefault="0D8DF44F" w:rsidP="2FEF53C4">
      <w:pPr>
        <w:spacing w:beforeAutospacing="1" w:afterAutospacing="1" w:line="240" w:lineRule="auto"/>
        <w:outlineLvl w:val="2"/>
        <w:rPr>
          <w:rFonts w:ascii="Calibri" w:eastAsia="Calibri" w:hAnsi="Calibri" w:cs="Calibri"/>
          <w:b/>
          <w:bCs/>
          <w:sz w:val="28"/>
          <w:szCs w:val="28"/>
        </w:rPr>
      </w:pPr>
    </w:p>
    <w:p w14:paraId="45ABF336" w14:textId="2312E4AF" w:rsidR="0D8DF44F" w:rsidRDefault="0D8DF44F" w:rsidP="2FEF53C4">
      <w:pPr>
        <w:spacing w:beforeAutospacing="1" w:afterAutospacing="1" w:line="240" w:lineRule="auto"/>
        <w:outlineLvl w:val="2"/>
        <w:rPr>
          <w:rFonts w:ascii="Calibri" w:eastAsia="Calibri" w:hAnsi="Calibri" w:cs="Calibri"/>
          <w:b/>
          <w:bCs/>
          <w:sz w:val="28"/>
          <w:szCs w:val="28"/>
        </w:rPr>
      </w:pPr>
    </w:p>
    <w:p w14:paraId="0418E328" w14:textId="036C5449" w:rsidR="0D8DF44F" w:rsidRDefault="0D8DF44F" w:rsidP="2FEF53C4">
      <w:pPr>
        <w:spacing w:beforeAutospacing="1" w:afterAutospacing="1" w:line="240" w:lineRule="auto"/>
        <w:outlineLvl w:val="2"/>
        <w:rPr>
          <w:rFonts w:ascii="Calibri" w:eastAsia="Calibri" w:hAnsi="Calibri" w:cs="Calibri"/>
          <w:b/>
          <w:bCs/>
          <w:sz w:val="28"/>
          <w:szCs w:val="28"/>
        </w:rPr>
      </w:pPr>
    </w:p>
    <w:p w14:paraId="723E55F7" w14:textId="6E8C4299" w:rsidR="0D8DF44F" w:rsidRDefault="0D8DF44F" w:rsidP="2FEF53C4">
      <w:pPr>
        <w:spacing w:beforeAutospacing="1" w:afterAutospacing="1" w:line="240" w:lineRule="auto"/>
        <w:outlineLvl w:val="2"/>
        <w:rPr>
          <w:rFonts w:ascii="Calibri" w:eastAsia="Calibri" w:hAnsi="Calibri" w:cs="Calibri"/>
          <w:b/>
          <w:bCs/>
          <w:sz w:val="28"/>
          <w:szCs w:val="28"/>
        </w:rPr>
      </w:pPr>
    </w:p>
    <w:p w14:paraId="4FFF9D43" w14:textId="6ED3D387" w:rsidR="0D8DF44F" w:rsidRDefault="0D8DF44F" w:rsidP="2FEF53C4">
      <w:pPr>
        <w:spacing w:beforeAutospacing="1" w:afterAutospacing="1" w:line="240" w:lineRule="auto"/>
        <w:outlineLvl w:val="2"/>
        <w:rPr>
          <w:rFonts w:ascii="Calibri" w:eastAsia="Calibri" w:hAnsi="Calibri" w:cs="Calibri"/>
          <w:b/>
          <w:bCs/>
          <w:sz w:val="28"/>
          <w:szCs w:val="28"/>
        </w:rPr>
      </w:pPr>
    </w:p>
    <w:p w14:paraId="0EBE3A7A" w14:textId="300A9C93" w:rsidR="0D8DF44F" w:rsidRDefault="0D8DF44F" w:rsidP="2FEF53C4">
      <w:pPr>
        <w:spacing w:beforeAutospacing="1" w:afterAutospacing="1" w:line="240" w:lineRule="auto"/>
        <w:outlineLvl w:val="2"/>
        <w:rPr>
          <w:rFonts w:ascii="Calibri" w:eastAsia="Calibri" w:hAnsi="Calibri" w:cs="Calibri"/>
          <w:b/>
          <w:bCs/>
          <w:sz w:val="28"/>
          <w:szCs w:val="28"/>
        </w:rPr>
      </w:pPr>
    </w:p>
    <w:p w14:paraId="792915BA" w14:textId="4730B294" w:rsidR="0D8DF44F" w:rsidRDefault="0D8DF44F" w:rsidP="2FEF53C4">
      <w:pPr>
        <w:spacing w:beforeAutospacing="1" w:afterAutospacing="1" w:line="240" w:lineRule="auto"/>
        <w:outlineLvl w:val="2"/>
        <w:rPr>
          <w:rFonts w:ascii="Calibri" w:eastAsia="Calibri" w:hAnsi="Calibri" w:cs="Calibri"/>
          <w:b/>
          <w:bCs/>
          <w:sz w:val="28"/>
          <w:szCs w:val="28"/>
        </w:rPr>
      </w:pPr>
    </w:p>
    <w:p w14:paraId="0352D69D" w14:textId="1093F0FB" w:rsidR="00C14712" w:rsidRPr="00C14712" w:rsidRDefault="373CBD9C" w:rsidP="2FEF53C4">
      <w:pPr>
        <w:spacing w:before="100" w:beforeAutospacing="1" w:after="100" w:afterAutospacing="1" w:line="240" w:lineRule="auto"/>
        <w:outlineLvl w:val="2"/>
        <w:rPr>
          <w:rFonts w:ascii="Calibri" w:eastAsia="Calibri" w:hAnsi="Calibri" w:cs="Calibri"/>
        </w:rPr>
      </w:pPr>
      <w:r>
        <w:rPr>
          <w:noProof/>
        </w:rPr>
        <w:drawing>
          <wp:inline distT="0" distB="0" distL="0" distR="0" wp14:anchorId="60F2E71A" wp14:editId="70C310D9">
            <wp:extent cx="5362575" cy="2783899"/>
            <wp:effectExtent l="0" t="0" r="0" b="0"/>
            <wp:docPr id="10248281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28175" name=""/>
                    <pic:cNvPicPr/>
                  </pic:nvPicPr>
                  <pic:blipFill>
                    <a:blip r:embed="rId7" cstate="print">
                      <a:extLst>
                        <a:ext uri="{28A0092B-C50C-407E-A947-70E740481C1C}">
                          <a14:useLocalDpi xmlns:a14="http://schemas.microsoft.com/office/drawing/2010/main"/>
                        </a:ext>
                      </a:extLst>
                    </a:blip>
                    <a:stretch>
                      <a:fillRect/>
                    </a:stretch>
                  </pic:blipFill>
                  <pic:spPr>
                    <a:xfrm>
                      <a:off x="0" y="0"/>
                      <a:ext cx="5362575" cy="2783899"/>
                    </a:xfrm>
                    <a:prstGeom prst="rect">
                      <a:avLst/>
                    </a:prstGeom>
                  </pic:spPr>
                </pic:pic>
              </a:graphicData>
            </a:graphic>
          </wp:inline>
        </w:drawing>
      </w:r>
    </w:p>
    <w:p w14:paraId="22BF210A" w14:textId="43FA69FD" w:rsidR="00C14712" w:rsidRPr="00C14712" w:rsidRDefault="00C14712" w:rsidP="2FEF53C4">
      <w:pPr>
        <w:spacing w:before="100" w:beforeAutospacing="1" w:after="100" w:afterAutospacing="1" w:line="240" w:lineRule="auto"/>
        <w:outlineLvl w:val="2"/>
        <w:rPr>
          <w:rFonts w:ascii="Calibri" w:eastAsia="Calibri" w:hAnsi="Calibri" w:cs="Calibri"/>
          <w:b/>
          <w:bCs/>
          <w:sz w:val="28"/>
          <w:szCs w:val="28"/>
        </w:rPr>
      </w:pPr>
    </w:p>
    <w:p w14:paraId="6E7627DF" w14:textId="77777777" w:rsidR="00C14712" w:rsidRPr="00C14712" w:rsidRDefault="00C14712" w:rsidP="2FEF53C4">
      <w:pPr>
        <w:spacing w:before="100" w:beforeAutospacing="1" w:after="100" w:afterAutospacing="1" w:line="240" w:lineRule="auto"/>
        <w:outlineLvl w:val="2"/>
        <w:rPr>
          <w:rFonts w:ascii="Calibri" w:eastAsia="Calibri" w:hAnsi="Calibri" w:cs="Calibri"/>
          <w:b/>
          <w:bCs/>
          <w:kern w:val="0"/>
          <w:sz w:val="28"/>
          <w:szCs w:val="28"/>
          <w14:ligatures w14:val="none"/>
        </w:rPr>
      </w:pPr>
      <w:r w:rsidRPr="192D24A2">
        <w:rPr>
          <w:rFonts w:ascii="Calibri" w:eastAsia="Calibri" w:hAnsi="Calibri" w:cs="Calibri"/>
          <w:b/>
          <w:bCs/>
          <w:kern w:val="0"/>
          <w:sz w:val="28"/>
          <w:szCs w:val="28"/>
          <w14:ligatures w14:val="none"/>
        </w:rPr>
        <w:t>The Impact of Climate Change on Businesses</w:t>
      </w:r>
    </w:p>
    <w:p w14:paraId="6C4CBA32" w14:textId="1139799C" w:rsidR="00C14712" w:rsidRPr="00C14712" w:rsidRDefault="76F4588B" w:rsidP="2BA1FC33">
      <w:pPr>
        <w:pStyle w:val="p1"/>
        <w:rPr>
          <w:rStyle w:val="s1"/>
          <w:rFonts w:ascii="Calibri" w:eastAsia="Calibri" w:hAnsi="Calibri" w:cs="Calibri"/>
        </w:rPr>
      </w:pPr>
      <w:r w:rsidRPr="463827A4">
        <w:rPr>
          <w:rFonts w:ascii="Calibri" w:eastAsia="Calibri" w:hAnsi="Calibri" w:cs="Calibri"/>
        </w:rPr>
        <w:t xml:space="preserve">Climate change is already affecting how organisations </w:t>
      </w:r>
      <w:r w:rsidR="5F2F6C83" w:rsidRPr="463827A4">
        <w:rPr>
          <w:rFonts w:ascii="Calibri" w:eastAsia="Calibri" w:hAnsi="Calibri" w:cs="Calibri"/>
        </w:rPr>
        <w:t>work</w:t>
      </w:r>
      <w:r w:rsidRPr="463827A4">
        <w:rPr>
          <w:rFonts w:ascii="Calibri" w:eastAsia="Calibri" w:hAnsi="Calibri" w:cs="Calibri"/>
        </w:rPr>
        <w:t xml:space="preserve"> around the world. </w:t>
      </w:r>
      <w:r w:rsidR="5BC1658C" w:rsidRPr="463827A4">
        <w:rPr>
          <w:rFonts w:ascii="Calibri" w:eastAsia="Calibri" w:hAnsi="Calibri" w:cs="Calibri"/>
        </w:rPr>
        <w:t xml:space="preserve">Many </w:t>
      </w:r>
      <w:r w:rsidRPr="463827A4">
        <w:rPr>
          <w:rFonts w:ascii="Calibri" w:eastAsia="Calibri" w:hAnsi="Calibri" w:cs="Calibri"/>
        </w:rPr>
        <w:t xml:space="preserve">Businesses </w:t>
      </w:r>
      <w:r w:rsidR="0A67BB4F" w:rsidRPr="463827A4">
        <w:rPr>
          <w:rFonts w:ascii="Calibri" w:eastAsia="Calibri" w:hAnsi="Calibri" w:cs="Calibri"/>
        </w:rPr>
        <w:t xml:space="preserve">are </w:t>
      </w:r>
      <w:r w:rsidRPr="463827A4">
        <w:rPr>
          <w:rFonts w:ascii="Calibri" w:eastAsia="Calibri" w:hAnsi="Calibri" w:cs="Calibri"/>
        </w:rPr>
        <w:t>fac</w:t>
      </w:r>
      <w:r w:rsidR="0703ECCD" w:rsidRPr="463827A4">
        <w:rPr>
          <w:rFonts w:ascii="Calibri" w:eastAsia="Calibri" w:hAnsi="Calibri" w:cs="Calibri"/>
        </w:rPr>
        <w:t>ing</w:t>
      </w:r>
      <w:r w:rsidRPr="463827A4">
        <w:rPr>
          <w:rFonts w:ascii="Calibri" w:eastAsia="Calibri" w:hAnsi="Calibri" w:cs="Calibri"/>
        </w:rPr>
        <w:t xml:space="preserve"> higher costs, supply chain </w:t>
      </w:r>
      <w:r w:rsidR="7EA13865" w:rsidRPr="463827A4">
        <w:rPr>
          <w:rFonts w:ascii="Calibri" w:eastAsia="Calibri" w:hAnsi="Calibri" w:cs="Calibri"/>
        </w:rPr>
        <w:t>problems</w:t>
      </w:r>
      <w:r w:rsidRPr="463827A4">
        <w:rPr>
          <w:rFonts w:ascii="Calibri" w:eastAsia="Calibri" w:hAnsi="Calibri" w:cs="Calibri"/>
        </w:rPr>
        <w:t xml:space="preserve">, and new regulations </w:t>
      </w:r>
      <w:r w:rsidR="1DBEF767" w:rsidRPr="463827A4">
        <w:rPr>
          <w:rFonts w:ascii="Calibri" w:eastAsia="Calibri" w:hAnsi="Calibri" w:cs="Calibri"/>
        </w:rPr>
        <w:t>focused on</w:t>
      </w:r>
      <w:r w:rsidRPr="463827A4">
        <w:rPr>
          <w:rFonts w:ascii="Calibri" w:eastAsia="Calibri" w:hAnsi="Calibri" w:cs="Calibri"/>
        </w:rPr>
        <w:t xml:space="preserve"> reducing carbon emissions. Extreme weather events </w:t>
      </w:r>
      <w:r w:rsidR="68103824" w:rsidRPr="463827A4">
        <w:rPr>
          <w:rFonts w:ascii="Calibri" w:eastAsia="Calibri" w:hAnsi="Calibri" w:cs="Calibri"/>
        </w:rPr>
        <w:t xml:space="preserve">like </w:t>
      </w:r>
      <w:r w:rsidRPr="463827A4">
        <w:rPr>
          <w:rFonts w:ascii="Calibri" w:eastAsia="Calibri" w:hAnsi="Calibri" w:cs="Calibri"/>
        </w:rPr>
        <w:t xml:space="preserve">floods, heatwaves, and storms are damaging infrastructure and increasing insurance </w:t>
      </w:r>
      <w:r w:rsidR="3CD1E2EB" w:rsidRPr="463827A4">
        <w:rPr>
          <w:rFonts w:ascii="Calibri" w:eastAsia="Calibri" w:hAnsi="Calibri" w:cs="Calibri"/>
        </w:rPr>
        <w:t>costs</w:t>
      </w:r>
      <w:r w:rsidRPr="463827A4">
        <w:rPr>
          <w:rFonts w:ascii="Calibri" w:eastAsia="Calibri" w:hAnsi="Calibri" w:cs="Calibri"/>
        </w:rPr>
        <w:t xml:space="preserve">. Rising energy prices also make production and transport more expensive, </w:t>
      </w:r>
      <w:r w:rsidR="5BBDB101" w:rsidRPr="463827A4">
        <w:rPr>
          <w:rFonts w:ascii="Calibri" w:eastAsia="Calibri" w:hAnsi="Calibri" w:cs="Calibri"/>
        </w:rPr>
        <w:t xml:space="preserve">particularity for </w:t>
      </w:r>
      <w:r w:rsidR="1BB7FD37" w:rsidRPr="463827A4">
        <w:rPr>
          <w:rFonts w:ascii="Calibri" w:eastAsia="Calibri" w:hAnsi="Calibri" w:cs="Calibri"/>
        </w:rPr>
        <w:t>industries that</w:t>
      </w:r>
      <w:r w:rsidR="5BBDB101" w:rsidRPr="463827A4">
        <w:rPr>
          <w:rFonts w:ascii="Calibri" w:eastAsia="Calibri" w:hAnsi="Calibri" w:cs="Calibri"/>
        </w:rPr>
        <w:t xml:space="preserve"> depend </w:t>
      </w:r>
      <w:r w:rsidR="22D95EDB" w:rsidRPr="463827A4">
        <w:rPr>
          <w:rFonts w:ascii="Calibri" w:eastAsia="Calibri" w:hAnsi="Calibri" w:cs="Calibri"/>
        </w:rPr>
        <w:t>heavily on</w:t>
      </w:r>
      <w:r w:rsidRPr="463827A4">
        <w:rPr>
          <w:rFonts w:ascii="Calibri" w:eastAsia="Calibri" w:hAnsi="Calibri" w:cs="Calibri"/>
        </w:rPr>
        <w:t xml:space="preserve"> fuel, </w:t>
      </w:r>
      <w:r w:rsidR="69CFDFC6" w:rsidRPr="463827A4">
        <w:rPr>
          <w:rFonts w:ascii="Calibri" w:eastAsia="Calibri" w:hAnsi="Calibri" w:cs="Calibri"/>
        </w:rPr>
        <w:t xml:space="preserve">such as </w:t>
      </w:r>
      <w:r w:rsidRPr="463827A4">
        <w:rPr>
          <w:rFonts w:ascii="Calibri" w:eastAsia="Calibri" w:hAnsi="Calibri" w:cs="Calibri"/>
        </w:rPr>
        <w:t>aviation and logistics.</w:t>
      </w:r>
      <w:r w:rsidR="003462BE">
        <w:rPr>
          <w:rFonts w:ascii="Calibri" w:eastAsia="Calibri" w:hAnsi="Calibri" w:cs="Calibri"/>
        </w:rPr>
        <w:t xml:space="preserve"> </w:t>
      </w:r>
      <w:r w:rsidR="003462BE" w:rsidRPr="2BA1FC33">
        <w:rPr>
          <w:rStyle w:val="s1"/>
          <w:rFonts w:ascii="Calibri" w:eastAsia="Calibri" w:hAnsi="Calibri" w:cs="Calibri"/>
        </w:rPr>
        <w:t xml:space="preserve">Research also shows that climate change creates long-term operational risks for the aviation sector, with airlines needing to adapt quickly to rising temperatures and environmental pressures to remain </w:t>
      </w:r>
      <w:r w:rsidR="001767D5" w:rsidRPr="2BA1FC33">
        <w:rPr>
          <w:rStyle w:val="s1"/>
          <w:rFonts w:ascii="Calibri" w:eastAsia="Calibri" w:hAnsi="Calibri" w:cs="Calibri"/>
        </w:rPr>
        <w:t>practical</w:t>
      </w:r>
      <w:r w:rsidR="003462BE" w:rsidRPr="2BA1FC33">
        <w:rPr>
          <w:rStyle w:val="s1"/>
          <w:rFonts w:ascii="Calibri" w:eastAsia="Calibri" w:hAnsi="Calibri" w:cs="Calibri"/>
        </w:rPr>
        <w:t xml:space="preserve"> (Gössling &amp; Peeters, 2021).</w:t>
      </w:r>
    </w:p>
    <w:p w14:paraId="6C69BF01" w14:textId="2A7F85EE" w:rsidR="00C14712" w:rsidRPr="00C14712" w:rsidRDefault="76F4588B"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According to the BCS (2023), companies now </w:t>
      </w:r>
      <w:r w:rsidR="2D0603E1" w:rsidRPr="463827A4">
        <w:rPr>
          <w:rFonts w:ascii="Calibri" w:eastAsia="Calibri" w:hAnsi="Calibri" w:cs="Calibri"/>
          <w:kern w:val="0"/>
          <w14:ligatures w14:val="none"/>
        </w:rPr>
        <w:t xml:space="preserve">need to </w:t>
      </w:r>
      <w:r w:rsidRPr="463827A4">
        <w:rPr>
          <w:rFonts w:ascii="Calibri" w:eastAsia="Calibri" w:hAnsi="Calibri" w:cs="Calibri"/>
          <w:kern w:val="0"/>
          <w14:ligatures w14:val="none"/>
        </w:rPr>
        <w:t>consider environmental risks such as power shortages, flooding, and disruption to staff working conditions. Climate change has also increased pressure f</w:t>
      </w:r>
      <w:r w:rsidR="672D049F" w:rsidRPr="463827A4">
        <w:rPr>
          <w:rFonts w:ascii="Calibri" w:eastAsia="Calibri" w:hAnsi="Calibri" w:cs="Calibri"/>
          <w:kern w:val="0"/>
          <w14:ligatures w14:val="none"/>
        </w:rPr>
        <w:t xml:space="preserve">or </w:t>
      </w:r>
      <w:r w:rsidRPr="463827A4">
        <w:rPr>
          <w:rFonts w:ascii="Calibri" w:eastAsia="Calibri" w:hAnsi="Calibri" w:cs="Calibri"/>
          <w:kern w:val="0"/>
          <w14:ligatures w14:val="none"/>
        </w:rPr>
        <w:t xml:space="preserve">customers and investors, who expect businesses to take </w:t>
      </w:r>
      <w:r w:rsidR="5A99FA61" w:rsidRPr="463827A4">
        <w:rPr>
          <w:rFonts w:ascii="Calibri" w:eastAsia="Calibri" w:hAnsi="Calibri" w:cs="Calibri"/>
          <w:kern w:val="0"/>
          <w14:ligatures w14:val="none"/>
        </w:rPr>
        <w:t>genuine</w:t>
      </w:r>
      <w:r w:rsidRPr="463827A4">
        <w:rPr>
          <w:rFonts w:ascii="Calibri" w:eastAsia="Calibri" w:hAnsi="Calibri" w:cs="Calibri"/>
          <w:kern w:val="0"/>
          <w14:ligatures w14:val="none"/>
        </w:rPr>
        <w:t xml:space="preserve"> action on sustainability </w:t>
      </w:r>
      <w:r w:rsidR="69487701" w:rsidRPr="463827A4">
        <w:rPr>
          <w:rFonts w:ascii="Calibri" w:eastAsia="Calibri" w:hAnsi="Calibri" w:cs="Calibri"/>
          <w:kern w:val="0"/>
          <w14:ligatures w14:val="none"/>
        </w:rPr>
        <w:t>instead of</w:t>
      </w:r>
      <w:r w:rsidRPr="463827A4">
        <w:rPr>
          <w:rFonts w:ascii="Calibri" w:eastAsia="Calibri" w:hAnsi="Calibri" w:cs="Calibri"/>
          <w:kern w:val="0"/>
          <w14:ligatures w14:val="none"/>
        </w:rPr>
        <w:t xml:space="preserve"> </w:t>
      </w:r>
      <w:r w:rsidR="31309FFF" w:rsidRPr="463827A4">
        <w:rPr>
          <w:rFonts w:ascii="Calibri" w:eastAsia="Calibri" w:hAnsi="Calibri" w:cs="Calibri"/>
          <w:kern w:val="0"/>
          <w14:ligatures w14:val="none"/>
        </w:rPr>
        <w:t>relying</w:t>
      </w:r>
      <w:r w:rsidRPr="463827A4">
        <w:rPr>
          <w:rFonts w:ascii="Calibri" w:eastAsia="Calibri" w:hAnsi="Calibri" w:cs="Calibri"/>
          <w:kern w:val="0"/>
          <w14:ligatures w14:val="none"/>
        </w:rPr>
        <w:t xml:space="preserve"> on short-term p</w:t>
      </w:r>
      <w:r w:rsidR="6B2F9714" w:rsidRPr="463827A4">
        <w:rPr>
          <w:rFonts w:ascii="Calibri" w:eastAsia="Calibri" w:hAnsi="Calibri" w:cs="Calibri"/>
          <w:kern w:val="0"/>
          <w14:ligatures w14:val="none"/>
        </w:rPr>
        <w:t>romises</w:t>
      </w:r>
      <w:r w:rsidRPr="463827A4">
        <w:rPr>
          <w:rFonts w:ascii="Calibri" w:eastAsia="Calibri" w:hAnsi="Calibri" w:cs="Calibri"/>
          <w:kern w:val="0"/>
          <w14:ligatures w14:val="none"/>
        </w:rPr>
        <w:t xml:space="preserve">. In the UK, the Committee on Climate Change (2023) </w:t>
      </w:r>
      <w:r w:rsidR="613461EE" w:rsidRPr="463827A4">
        <w:rPr>
          <w:rFonts w:ascii="Calibri" w:eastAsia="Calibri" w:hAnsi="Calibri" w:cs="Calibri"/>
          <w:kern w:val="0"/>
          <w14:ligatures w14:val="none"/>
        </w:rPr>
        <w:t xml:space="preserve">explains </w:t>
      </w:r>
      <w:r w:rsidRPr="463827A4">
        <w:rPr>
          <w:rFonts w:ascii="Calibri" w:eastAsia="Calibri" w:hAnsi="Calibri" w:cs="Calibri"/>
          <w:kern w:val="0"/>
          <w14:ligatures w14:val="none"/>
        </w:rPr>
        <w:t xml:space="preserve">that </w:t>
      </w:r>
      <w:r w:rsidR="3014A94F" w:rsidRPr="463827A4">
        <w:rPr>
          <w:rFonts w:ascii="Calibri" w:eastAsia="Calibri" w:hAnsi="Calibri" w:cs="Calibri"/>
          <w:kern w:val="0"/>
          <w14:ligatures w14:val="none"/>
        </w:rPr>
        <w:t>switching to renewable</w:t>
      </w:r>
      <w:r w:rsidRPr="463827A4">
        <w:rPr>
          <w:rFonts w:ascii="Calibri" w:eastAsia="Calibri" w:hAnsi="Calibri" w:cs="Calibri"/>
          <w:kern w:val="0"/>
          <w14:ligatures w14:val="none"/>
        </w:rPr>
        <w:t xml:space="preserve"> energy and low-carbon technolog</w:t>
      </w:r>
      <w:r w:rsidR="255E7C78" w:rsidRPr="463827A4">
        <w:rPr>
          <w:rFonts w:ascii="Calibri" w:eastAsia="Calibri" w:hAnsi="Calibri" w:cs="Calibri"/>
          <w:kern w:val="0"/>
          <w14:ligatures w14:val="none"/>
        </w:rPr>
        <w:t>ies</w:t>
      </w:r>
      <w:r w:rsidRPr="463827A4">
        <w:rPr>
          <w:rFonts w:ascii="Calibri" w:eastAsia="Calibri" w:hAnsi="Calibri" w:cs="Calibri"/>
          <w:kern w:val="0"/>
          <w14:ligatures w14:val="none"/>
        </w:rPr>
        <w:t xml:space="preserve"> is </w:t>
      </w:r>
      <w:r w:rsidR="31ADF8EA" w:rsidRPr="463827A4">
        <w:rPr>
          <w:rFonts w:ascii="Calibri" w:eastAsia="Calibri" w:hAnsi="Calibri" w:cs="Calibri"/>
          <w:kern w:val="0"/>
          <w14:ligatures w14:val="none"/>
        </w:rPr>
        <w:t>vital</w:t>
      </w:r>
      <w:r w:rsidRPr="463827A4">
        <w:rPr>
          <w:rFonts w:ascii="Calibri" w:eastAsia="Calibri" w:hAnsi="Calibri" w:cs="Calibri"/>
          <w:kern w:val="0"/>
          <w14:ligatures w14:val="none"/>
        </w:rPr>
        <w:t xml:space="preserve"> for long-term business growth.</w:t>
      </w:r>
    </w:p>
    <w:p w14:paraId="11EE1000" w14:textId="562A8F17" w:rsidR="00C14712" w:rsidRPr="00C14712" w:rsidRDefault="38A79FEC"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If businesses </w:t>
      </w:r>
      <w:r w:rsidR="76F4588B" w:rsidRPr="463827A4">
        <w:rPr>
          <w:rFonts w:ascii="Calibri" w:eastAsia="Calibri" w:hAnsi="Calibri" w:cs="Calibri"/>
          <w:kern w:val="0"/>
          <w14:ligatures w14:val="none"/>
        </w:rPr>
        <w:t>Fai</w:t>
      </w:r>
      <w:r w:rsidR="5CE96A16" w:rsidRPr="463827A4">
        <w:rPr>
          <w:rFonts w:ascii="Calibri" w:eastAsia="Calibri" w:hAnsi="Calibri" w:cs="Calibri"/>
          <w:kern w:val="0"/>
          <w14:ligatures w14:val="none"/>
        </w:rPr>
        <w:t>l</w:t>
      </w:r>
      <w:r w:rsidR="76F4588B" w:rsidRPr="463827A4">
        <w:rPr>
          <w:rFonts w:ascii="Calibri" w:eastAsia="Calibri" w:hAnsi="Calibri" w:cs="Calibri"/>
          <w:kern w:val="0"/>
          <w14:ligatures w14:val="none"/>
        </w:rPr>
        <w:t xml:space="preserve"> to </w:t>
      </w:r>
      <w:r w:rsidR="38E1A91C" w:rsidRPr="463827A4">
        <w:rPr>
          <w:rFonts w:ascii="Calibri" w:eastAsia="Calibri" w:hAnsi="Calibri" w:cs="Calibri"/>
          <w:kern w:val="0"/>
          <w14:ligatures w14:val="none"/>
        </w:rPr>
        <w:t>act</w:t>
      </w:r>
      <w:r w:rsidR="76F4588B" w:rsidRPr="463827A4">
        <w:rPr>
          <w:rFonts w:ascii="Calibri" w:eastAsia="Calibri" w:hAnsi="Calibri" w:cs="Calibri"/>
          <w:kern w:val="0"/>
          <w14:ligatures w14:val="none"/>
        </w:rPr>
        <w:t xml:space="preserve"> </w:t>
      </w:r>
      <w:r w:rsidR="4FC2A9B5" w:rsidRPr="463827A4">
        <w:rPr>
          <w:rFonts w:ascii="Calibri" w:eastAsia="Calibri" w:hAnsi="Calibri" w:cs="Calibri"/>
          <w:kern w:val="0"/>
          <w14:ligatures w14:val="none"/>
        </w:rPr>
        <w:t xml:space="preserve">on </w:t>
      </w:r>
      <w:r w:rsidR="76F4588B" w:rsidRPr="463827A4">
        <w:rPr>
          <w:rFonts w:ascii="Calibri" w:eastAsia="Calibri" w:hAnsi="Calibri" w:cs="Calibri"/>
          <w:kern w:val="0"/>
          <w14:ligatures w14:val="none"/>
        </w:rPr>
        <w:t>these challenges</w:t>
      </w:r>
      <w:r w:rsidR="0CEA61AC" w:rsidRPr="463827A4">
        <w:rPr>
          <w:rFonts w:ascii="Calibri" w:eastAsia="Calibri" w:hAnsi="Calibri" w:cs="Calibri"/>
          <w:kern w:val="0"/>
          <w14:ligatures w14:val="none"/>
        </w:rPr>
        <w:t xml:space="preserve">, they risk losing customer trust and </w:t>
      </w:r>
      <w:r w:rsidR="34CB1D9B" w:rsidRPr="463827A4">
        <w:rPr>
          <w:rFonts w:ascii="Calibri" w:eastAsia="Calibri" w:hAnsi="Calibri" w:cs="Calibri"/>
          <w:kern w:val="0"/>
          <w14:ligatures w14:val="none"/>
        </w:rPr>
        <w:t>damaging</w:t>
      </w:r>
      <w:r w:rsidR="0CEA61AC" w:rsidRPr="463827A4">
        <w:rPr>
          <w:rFonts w:ascii="Calibri" w:eastAsia="Calibri" w:hAnsi="Calibri" w:cs="Calibri"/>
          <w:kern w:val="0"/>
          <w14:ligatures w14:val="none"/>
        </w:rPr>
        <w:t xml:space="preserve"> </w:t>
      </w:r>
      <w:r w:rsidR="5B96659F" w:rsidRPr="463827A4">
        <w:rPr>
          <w:rFonts w:ascii="Calibri" w:eastAsia="Calibri" w:hAnsi="Calibri" w:cs="Calibri"/>
          <w:kern w:val="0"/>
          <w14:ligatures w14:val="none"/>
        </w:rPr>
        <w:t>their</w:t>
      </w:r>
      <w:r w:rsidR="0CEA61AC" w:rsidRPr="463827A4">
        <w:rPr>
          <w:rFonts w:ascii="Calibri" w:eastAsia="Calibri" w:hAnsi="Calibri" w:cs="Calibri"/>
          <w:kern w:val="0"/>
          <w14:ligatures w14:val="none"/>
        </w:rPr>
        <w:t xml:space="preserve"> reputation,</w:t>
      </w:r>
      <w:r w:rsidR="76F4588B" w:rsidRPr="463827A4">
        <w:rPr>
          <w:rFonts w:ascii="Calibri" w:eastAsia="Calibri" w:hAnsi="Calibri" w:cs="Calibri"/>
          <w:kern w:val="0"/>
          <w14:ligatures w14:val="none"/>
        </w:rPr>
        <w:t xml:space="preserve"> </w:t>
      </w:r>
      <w:r w:rsidR="18AD7E71" w:rsidRPr="463827A4">
        <w:rPr>
          <w:rFonts w:ascii="Calibri" w:eastAsia="Calibri" w:hAnsi="Calibri" w:cs="Calibri"/>
          <w:kern w:val="0"/>
          <w14:ligatures w14:val="none"/>
        </w:rPr>
        <w:t>therefore</w:t>
      </w:r>
      <w:r w:rsidR="76F4588B" w:rsidRPr="463827A4">
        <w:rPr>
          <w:rFonts w:ascii="Calibri" w:eastAsia="Calibri" w:hAnsi="Calibri" w:cs="Calibri"/>
          <w:kern w:val="0"/>
          <w14:ligatures w14:val="none"/>
        </w:rPr>
        <w:t xml:space="preserve">, organisations that invest early in green innovation can save costs, attract customers, and </w:t>
      </w:r>
      <w:r w:rsidR="673B2248" w:rsidRPr="463827A4">
        <w:rPr>
          <w:rFonts w:ascii="Calibri" w:eastAsia="Calibri" w:hAnsi="Calibri" w:cs="Calibri"/>
          <w:kern w:val="0"/>
          <w14:ligatures w14:val="none"/>
        </w:rPr>
        <w:t xml:space="preserve">strengthen their </w:t>
      </w:r>
      <w:r w:rsidR="76F4588B" w:rsidRPr="463827A4">
        <w:rPr>
          <w:rFonts w:ascii="Calibri" w:eastAsia="Calibri" w:hAnsi="Calibri" w:cs="Calibri"/>
          <w:kern w:val="0"/>
          <w14:ligatures w14:val="none"/>
        </w:rPr>
        <w:t xml:space="preserve">brand </w:t>
      </w:r>
      <w:r w:rsidR="39F30F93" w:rsidRPr="463827A4">
        <w:rPr>
          <w:rFonts w:ascii="Calibri" w:eastAsia="Calibri" w:hAnsi="Calibri" w:cs="Calibri"/>
          <w:kern w:val="0"/>
          <w14:ligatures w14:val="none"/>
        </w:rPr>
        <w:t>image</w:t>
      </w:r>
      <w:r w:rsidR="76F4588B" w:rsidRPr="463827A4">
        <w:rPr>
          <w:rFonts w:ascii="Calibri" w:eastAsia="Calibri" w:hAnsi="Calibri" w:cs="Calibri"/>
          <w:kern w:val="0"/>
          <w14:ligatures w14:val="none"/>
        </w:rPr>
        <w:t xml:space="preserve">. These factors show that climate </w:t>
      </w:r>
      <w:r w:rsidR="76F4588B" w:rsidRPr="463827A4">
        <w:rPr>
          <w:rFonts w:ascii="Calibri" w:eastAsia="Calibri" w:hAnsi="Calibri" w:cs="Calibri"/>
          <w:kern w:val="0"/>
          <w14:ligatures w14:val="none"/>
        </w:rPr>
        <w:lastRenderedPageBreak/>
        <w:t xml:space="preserve">change is not only an environmental issue, but also a </w:t>
      </w:r>
      <w:r w:rsidR="118B83C6" w:rsidRPr="463827A4">
        <w:rPr>
          <w:rFonts w:ascii="Calibri" w:eastAsia="Calibri" w:hAnsi="Calibri" w:cs="Calibri"/>
          <w:kern w:val="0"/>
          <w14:ligatures w14:val="none"/>
        </w:rPr>
        <w:t>major</w:t>
      </w:r>
      <w:r w:rsidR="76F4588B" w:rsidRPr="463827A4">
        <w:rPr>
          <w:rFonts w:ascii="Calibri" w:eastAsia="Calibri" w:hAnsi="Calibri" w:cs="Calibri"/>
          <w:kern w:val="0"/>
          <w14:ligatures w14:val="none"/>
        </w:rPr>
        <w:t xml:space="preserve"> business risk that affects performance, stability, and future success.</w:t>
      </w:r>
    </w:p>
    <w:p w14:paraId="74E894A2" w14:textId="4758F338" w:rsidR="00C14712" w:rsidRPr="00C14712" w:rsidRDefault="00C14712" w:rsidP="2FEF53C4">
      <w:pPr>
        <w:spacing w:after="0" w:line="240" w:lineRule="auto"/>
        <w:rPr>
          <w:rFonts w:ascii="Calibri" w:eastAsia="Calibri" w:hAnsi="Calibri" w:cs="Calibri"/>
        </w:rPr>
      </w:pPr>
    </w:p>
    <w:p w14:paraId="3E6C4FA8" w14:textId="3A777A05" w:rsidR="00B648CD" w:rsidRDefault="00822A40" w:rsidP="682B1083">
      <w:pPr>
        <w:spacing w:before="100" w:beforeAutospacing="1" w:after="100" w:afterAutospacing="1" w:line="240" w:lineRule="auto"/>
        <w:rPr>
          <w:rStyle w:val="s1"/>
          <w:rFonts w:ascii="Calibri" w:eastAsia="Calibri" w:hAnsi="Calibri" w:cs="Calibri"/>
          <w:kern w:val="0"/>
          <w14:ligatures w14:val="none"/>
        </w:rPr>
      </w:pPr>
      <w:r>
        <w:rPr>
          <w:rFonts w:ascii="Calibri" w:eastAsia="Calibri" w:hAnsi="Calibri" w:cs="Calibri"/>
          <w:noProof/>
        </w:rPr>
        <w:drawing>
          <wp:anchor distT="0" distB="0" distL="114300" distR="114300" simplePos="0" relativeHeight="251658240" behindDoc="0" locked="0" layoutInCell="1" allowOverlap="1" wp14:anchorId="714C95D4" wp14:editId="085F2C2F">
            <wp:simplePos x="0" y="0"/>
            <wp:positionH relativeFrom="column">
              <wp:posOffset>285750</wp:posOffset>
            </wp:positionH>
            <wp:positionV relativeFrom="paragraph">
              <wp:posOffset>118745</wp:posOffset>
            </wp:positionV>
            <wp:extent cx="4501515" cy="2533650"/>
            <wp:effectExtent l="0" t="0" r="0" b="6350"/>
            <wp:wrapTopAndBottom/>
            <wp:docPr id="79127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74196" name="Picture 7912741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01515" cy="2533650"/>
                    </a:xfrm>
                    <a:prstGeom prst="rect">
                      <a:avLst/>
                    </a:prstGeom>
                  </pic:spPr>
                </pic:pic>
              </a:graphicData>
            </a:graphic>
            <wp14:sizeRelH relativeFrom="margin">
              <wp14:pctWidth>0</wp14:pctWidth>
            </wp14:sizeRelH>
            <wp14:sizeRelV relativeFrom="margin">
              <wp14:pctHeight>0</wp14:pctHeight>
            </wp14:sizeRelV>
          </wp:anchor>
        </w:drawing>
      </w:r>
    </w:p>
    <w:p w14:paraId="199AF361" w14:textId="77777777" w:rsidR="00C14712" w:rsidRPr="00C14712" w:rsidRDefault="00C14712" w:rsidP="682B1083">
      <w:pPr>
        <w:spacing w:before="100" w:beforeAutospacing="1" w:after="100" w:afterAutospacing="1" w:line="240" w:lineRule="auto"/>
        <w:rPr>
          <w:rFonts w:ascii="Calibri" w:eastAsia="Calibri" w:hAnsi="Calibri" w:cs="Calibri"/>
          <w:b/>
          <w:bCs/>
          <w:kern w:val="0"/>
          <w:sz w:val="28"/>
          <w:szCs w:val="28"/>
          <w14:ligatures w14:val="none"/>
        </w:rPr>
      </w:pPr>
      <w:r w:rsidRPr="192D24A2">
        <w:rPr>
          <w:rFonts w:ascii="Calibri" w:eastAsia="Calibri" w:hAnsi="Calibri" w:cs="Calibri"/>
          <w:b/>
          <w:bCs/>
          <w:kern w:val="0"/>
          <w:sz w:val="28"/>
          <w:szCs w:val="28"/>
          <w14:ligatures w14:val="none"/>
        </w:rPr>
        <w:t>EasyJet’s Sustainability Strategy and Response to Climate Change</w:t>
      </w:r>
    </w:p>
    <w:p w14:paraId="4E43BB49" w14:textId="74DDAD97" w:rsidR="00C14712" w:rsidRPr="00C14712" w:rsidRDefault="76F4588B"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EasyJet is one of Europe’s leading low-cost airlines, </w:t>
      </w:r>
      <w:r w:rsidR="009908D2" w:rsidRPr="463827A4">
        <w:rPr>
          <w:rFonts w:ascii="Calibri" w:eastAsia="Calibri" w:hAnsi="Calibri" w:cs="Calibri"/>
          <w:kern w:val="0"/>
          <w14:ligatures w14:val="none"/>
        </w:rPr>
        <w:t>working</w:t>
      </w:r>
      <w:r w:rsidRPr="463827A4">
        <w:rPr>
          <w:rFonts w:ascii="Calibri" w:eastAsia="Calibri" w:hAnsi="Calibri" w:cs="Calibri"/>
          <w:kern w:val="0"/>
          <w14:ligatures w14:val="none"/>
        </w:rPr>
        <w:t xml:space="preserve"> in an industry that faces </w:t>
      </w:r>
      <w:r w:rsidR="583A50D2" w:rsidRPr="463827A4">
        <w:rPr>
          <w:rFonts w:ascii="Calibri" w:eastAsia="Calibri" w:hAnsi="Calibri" w:cs="Calibri"/>
          <w:kern w:val="0"/>
          <w14:ligatures w14:val="none"/>
        </w:rPr>
        <w:t>strong</w:t>
      </w:r>
      <w:r w:rsidRPr="463827A4">
        <w:rPr>
          <w:rFonts w:ascii="Calibri" w:eastAsia="Calibri" w:hAnsi="Calibri" w:cs="Calibri"/>
          <w:kern w:val="0"/>
          <w14:ligatures w14:val="none"/>
        </w:rPr>
        <w:t xml:space="preserve"> criticism for its environmental impact. Air travel </w:t>
      </w:r>
      <w:r w:rsidR="08354556" w:rsidRPr="463827A4">
        <w:rPr>
          <w:rFonts w:ascii="Calibri" w:eastAsia="Calibri" w:hAnsi="Calibri" w:cs="Calibri"/>
          <w:kern w:val="0"/>
          <w14:ligatures w14:val="none"/>
        </w:rPr>
        <w:t>produces</w:t>
      </w:r>
      <w:r w:rsidRPr="463827A4">
        <w:rPr>
          <w:rFonts w:ascii="Calibri" w:eastAsia="Calibri" w:hAnsi="Calibri" w:cs="Calibri"/>
          <w:kern w:val="0"/>
          <w14:ligatures w14:val="none"/>
        </w:rPr>
        <w:t xml:space="preserve"> a </w:t>
      </w:r>
      <w:r w:rsidR="78F4FB3E" w:rsidRPr="463827A4">
        <w:rPr>
          <w:rFonts w:ascii="Calibri" w:eastAsia="Calibri" w:hAnsi="Calibri" w:cs="Calibri"/>
          <w:kern w:val="0"/>
          <w14:ligatures w14:val="none"/>
        </w:rPr>
        <w:t>large</w:t>
      </w:r>
      <w:r w:rsidRPr="463827A4">
        <w:rPr>
          <w:rFonts w:ascii="Calibri" w:eastAsia="Calibri" w:hAnsi="Calibri" w:cs="Calibri"/>
          <w:kern w:val="0"/>
          <w14:ligatures w14:val="none"/>
        </w:rPr>
        <w:t xml:space="preserve"> </w:t>
      </w:r>
      <w:r w:rsidR="56FF84F1" w:rsidRPr="463827A4">
        <w:rPr>
          <w:rFonts w:ascii="Calibri" w:eastAsia="Calibri" w:hAnsi="Calibri" w:cs="Calibri"/>
          <w:kern w:val="0"/>
          <w14:ligatures w14:val="none"/>
        </w:rPr>
        <w:t xml:space="preserve">amount </w:t>
      </w:r>
      <w:r w:rsidRPr="463827A4">
        <w:rPr>
          <w:rFonts w:ascii="Calibri" w:eastAsia="Calibri" w:hAnsi="Calibri" w:cs="Calibri"/>
          <w:kern w:val="0"/>
          <w14:ligatures w14:val="none"/>
        </w:rPr>
        <w:t xml:space="preserve">of global carbon dioxide emissions, and airlines are under </w:t>
      </w:r>
      <w:r w:rsidR="323A53E1" w:rsidRPr="463827A4">
        <w:rPr>
          <w:rFonts w:ascii="Calibri" w:eastAsia="Calibri" w:hAnsi="Calibri" w:cs="Calibri"/>
          <w:kern w:val="0"/>
          <w14:ligatures w14:val="none"/>
        </w:rPr>
        <w:t>increasing</w:t>
      </w:r>
      <w:r w:rsidRPr="463827A4">
        <w:rPr>
          <w:rFonts w:ascii="Calibri" w:eastAsia="Calibri" w:hAnsi="Calibri" w:cs="Calibri"/>
          <w:kern w:val="0"/>
          <w14:ligatures w14:val="none"/>
        </w:rPr>
        <w:t xml:space="preserve"> pressure to find cleaner ways to </w:t>
      </w:r>
      <w:r w:rsidR="00D20937" w:rsidRPr="463827A4">
        <w:rPr>
          <w:rFonts w:ascii="Calibri" w:eastAsia="Calibri" w:hAnsi="Calibri" w:cs="Calibri"/>
          <w:kern w:val="0"/>
          <w14:ligatures w14:val="none"/>
        </w:rPr>
        <w:t>work</w:t>
      </w:r>
      <w:r w:rsidRPr="463827A4">
        <w:rPr>
          <w:rFonts w:ascii="Calibri" w:eastAsia="Calibri" w:hAnsi="Calibri" w:cs="Calibri"/>
          <w:kern w:val="0"/>
          <w14:ligatures w14:val="none"/>
        </w:rPr>
        <w:t xml:space="preserve">. EasyJet has recognised this </w:t>
      </w:r>
      <w:r w:rsidR="7E8E7025" w:rsidRPr="463827A4">
        <w:rPr>
          <w:rFonts w:ascii="Calibri" w:eastAsia="Calibri" w:hAnsi="Calibri" w:cs="Calibri"/>
          <w:kern w:val="0"/>
          <w14:ligatures w14:val="none"/>
        </w:rPr>
        <w:t xml:space="preserve">issue </w:t>
      </w:r>
      <w:r w:rsidRPr="463827A4">
        <w:rPr>
          <w:rFonts w:ascii="Calibri" w:eastAsia="Calibri" w:hAnsi="Calibri" w:cs="Calibri"/>
          <w:kern w:val="0"/>
          <w14:ligatures w14:val="none"/>
        </w:rPr>
        <w:t xml:space="preserve">and made sustainability a key part of its business </w:t>
      </w:r>
      <w:r w:rsidR="0093360C" w:rsidRPr="463827A4">
        <w:rPr>
          <w:rFonts w:ascii="Calibri" w:eastAsia="Calibri" w:hAnsi="Calibri" w:cs="Calibri"/>
          <w:kern w:val="0"/>
          <w14:ligatures w14:val="none"/>
        </w:rPr>
        <w:t>strategy</w:t>
      </w:r>
      <w:r w:rsidRPr="463827A4">
        <w:rPr>
          <w:rFonts w:ascii="Calibri" w:eastAsia="Calibri" w:hAnsi="Calibri" w:cs="Calibri"/>
          <w:kern w:val="0"/>
          <w14:ligatures w14:val="none"/>
        </w:rPr>
        <w:t>.</w:t>
      </w:r>
    </w:p>
    <w:p w14:paraId="76DD6EBA" w14:textId="3DE32C40" w:rsidR="00C14712" w:rsidRPr="00C14712" w:rsidRDefault="76F4588B"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The company </w:t>
      </w:r>
      <w:r w:rsidR="705D97BC" w:rsidRPr="463827A4">
        <w:rPr>
          <w:rFonts w:ascii="Calibri" w:eastAsia="Calibri" w:hAnsi="Calibri" w:cs="Calibri"/>
          <w:kern w:val="0"/>
          <w14:ligatures w14:val="none"/>
        </w:rPr>
        <w:t>aims</w:t>
      </w:r>
      <w:r w:rsidRPr="463827A4">
        <w:rPr>
          <w:rFonts w:ascii="Calibri" w:eastAsia="Calibri" w:hAnsi="Calibri" w:cs="Calibri"/>
          <w:kern w:val="0"/>
          <w14:ligatures w14:val="none"/>
        </w:rPr>
        <w:t xml:space="preserve"> to </w:t>
      </w:r>
      <w:r w:rsidR="75016EFB" w:rsidRPr="463827A4">
        <w:rPr>
          <w:rFonts w:ascii="Calibri" w:eastAsia="Calibri" w:hAnsi="Calibri" w:cs="Calibri"/>
          <w:kern w:val="0"/>
          <w14:ligatures w14:val="none"/>
        </w:rPr>
        <w:t xml:space="preserve">achieve </w:t>
      </w:r>
      <w:r w:rsidRPr="463827A4">
        <w:rPr>
          <w:rFonts w:ascii="Calibri" w:eastAsia="Calibri" w:hAnsi="Calibri" w:cs="Calibri"/>
          <w:kern w:val="0"/>
          <w14:ligatures w14:val="none"/>
        </w:rPr>
        <w:t xml:space="preserve">net zero carbon emissions by 2050, </w:t>
      </w:r>
      <w:r w:rsidR="37D975CF" w:rsidRPr="463827A4">
        <w:rPr>
          <w:rFonts w:ascii="Calibri" w:eastAsia="Calibri" w:hAnsi="Calibri" w:cs="Calibri"/>
          <w:kern w:val="0"/>
          <w14:ligatures w14:val="none"/>
        </w:rPr>
        <w:t xml:space="preserve">aliening </w:t>
      </w:r>
      <w:r w:rsidRPr="463827A4">
        <w:rPr>
          <w:rFonts w:ascii="Calibri" w:eastAsia="Calibri" w:hAnsi="Calibri" w:cs="Calibri"/>
          <w:kern w:val="0"/>
          <w14:ligatures w14:val="none"/>
        </w:rPr>
        <w:t xml:space="preserve">with global aviation </w:t>
      </w:r>
      <w:r w:rsidR="254A3FD5" w:rsidRPr="463827A4">
        <w:rPr>
          <w:rFonts w:ascii="Calibri" w:eastAsia="Calibri" w:hAnsi="Calibri" w:cs="Calibri"/>
          <w:kern w:val="0"/>
          <w14:ligatures w14:val="none"/>
        </w:rPr>
        <w:t>targets</w:t>
      </w:r>
      <w:r w:rsidRPr="463827A4">
        <w:rPr>
          <w:rFonts w:ascii="Calibri" w:eastAsia="Calibri" w:hAnsi="Calibri" w:cs="Calibri"/>
          <w:kern w:val="0"/>
          <w14:ligatures w14:val="none"/>
        </w:rPr>
        <w:t xml:space="preserve">. To reduce its environmental footprint, EasyJet has invested in new Airbus </w:t>
      </w:r>
      <w:r w:rsidR="00BE1DC8" w:rsidRPr="463827A4">
        <w:rPr>
          <w:rFonts w:ascii="Calibri" w:eastAsia="Calibri" w:hAnsi="Calibri" w:cs="Calibri"/>
          <w:kern w:val="0"/>
          <w14:ligatures w14:val="none"/>
        </w:rPr>
        <w:t>planes</w:t>
      </w:r>
      <w:r w:rsidRPr="463827A4">
        <w:rPr>
          <w:rFonts w:ascii="Calibri" w:eastAsia="Calibri" w:hAnsi="Calibri" w:cs="Calibri"/>
          <w:kern w:val="0"/>
          <w14:ligatures w14:val="none"/>
        </w:rPr>
        <w:t xml:space="preserve"> that are lighter and use up to 15% less fuel than </w:t>
      </w:r>
      <w:r w:rsidR="00D20937" w:rsidRPr="463827A4">
        <w:rPr>
          <w:rFonts w:ascii="Calibri" w:eastAsia="Calibri" w:hAnsi="Calibri" w:cs="Calibri"/>
          <w:kern w:val="0"/>
          <w14:ligatures w14:val="none"/>
        </w:rPr>
        <w:t>earlier</w:t>
      </w:r>
      <w:r w:rsidRPr="463827A4">
        <w:rPr>
          <w:rFonts w:ascii="Calibri" w:eastAsia="Calibri" w:hAnsi="Calibri" w:cs="Calibri"/>
          <w:kern w:val="0"/>
          <w14:ligatures w14:val="none"/>
        </w:rPr>
        <w:t xml:space="preserve"> models (EasyJet, 2023). The airline is also supporting research into electric and hydrogen-powered </w:t>
      </w:r>
      <w:r w:rsidR="023A65F7" w:rsidRPr="463827A4">
        <w:rPr>
          <w:rFonts w:ascii="Calibri" w:eastAsia="Calibri" w:hAnsi="Calibri" w:cs="Calibri"/>
          <w:kern w:val="0"/>
          <w14:ligatures w14:val="none"/>
        </w:rPr>
        <w:t>planes</w:t>
      </w:r>
      <w:r w:rsidRPr="463827A4">
        <w:rPr>
          <w:rFonts w:ascii="Calibri" w:eastAsia="Calibri" w:hAnsi="Calibri" w:cs="Calibri"/>
          <w:kern w:val="0"/>
          <w14:ligatures w14:val="none"/>
        </w:rPr>
        <w:t xml:space="preserve">, </w:t>
      </w:r>
      <w:r w:rsidR="2A36D876" w:rsidRPr="463827A4">
        <w:rPr>
          <w:rFonts w:ascii="Calibri" w:eastAsia="Calibri" w:hAnsi="Calibri" w:cs="Calibri"/>
          <w:kern w:val="0"/>
          <w14:ligatures w14:val="none"/>
        </w:rPr>
        <w:t>through</w:t>
      </w:r>
      <w:r w:rsidRPr="463827A4">
        <w:rPr>
          <w:rFonts w:ascii="Calibri" w:eastAsia="Calibri" w:hAnsi="Calibri" w:cs="Calibri"/>
          <w:kern w:val="0"/>
          <w14:ligatures w14:val="none"/>
        </w:rPr>
        <w:t xml:space="preserve"> partnership</w:t>
      </w:r>
      <w:r w:rsidR="60E78614" w:rsidRPr="463827A4">
        <w:rPr>
          <w:rFonts w:ascii="Calibri" w:eastAsia="Calibri" w:hAnsi="Calibri" w:cs="Calibri"/>
          <w:kern w:val="0"/>
          <w14:ligatures w14:val="none"/>
        </w:rPr>
        <w:t>s</w:t>
      </w:r>
      <w:r w:rsidRPr="463827A4">
        <w:rPr>
          <w:rFonts w:ascii="Calibri" w:eastAsia="Calibri" w:hAnsi="Calibri" w:cs="Calibri"/>
          <w:kern w:val="0"/>
          <w14:ligatures w14:val="none"/>
        </w:rPr>
        <w:t xml:space="preserve"> with companies like Rolls-Royce and Airbus.</w:t>
      </w:r>
    </w:p>
    <w:p w14:paraId="0A68F6EF" w14:textId="37C4B95E" w:rsidR="00C14712" w:rsidRPr="00C14712" w:rsidRDefault="76F4588B"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EasyJet has introduced </w:t>
      </w:r>
      <w:r w:rsidR="313246C3" w:rsidRPr="463827A4">
        <w:rPr>
          <w:rFonts w:ascii="Calibri" w:eastAsia="Calibri" w:hAnsi="Calibri" w:cs="Calibri"/>
          <w:kern w:val="0"/>
          <w14:ligatures w14:val="none"/>
        </w:rPr>
        <w:t xml:space="preserve">several </w:t>
      </w:r>
      <w:r w:rsidRPr="463827A4">
        <w:rPr>
          <w:rFonts w:ascii="Calibri" w:eastAsia="Calibri" w:hAnsi="Calibri" w:cs="Calibri"/>
          <w:kern w:val="0"/>
          <w14:ligatures w14:val="none"/>
        </w:rPr>
        <w:t xml:space="preserve">fuel-saving measures, such as using single-engine taxiing, reducing onboard weight, and improving flight planning systems. These </w:t>
      </w:r>
      <w:r w:rsidR="03B56048" w:rsidRPr="463827A4">
        <w:rPr>
          <w:rFonts w:ascii="Calibri" w:eastAsia="Calibri" w:hAnsi="Calibri" w:cs="Calibri"/>
          <w:kern w:val="0"/>
          <w14:ligatures w14:val="none"/>
        </w:rPr>
        <w:t xml:space="preserve">steps </w:t>
      </w:r>
      <w:r w:rsidRPr="463827A4">
        <w:rPr>
          <w:rFonts w:ascii="Calibri" w:eastAsia="Calibri" w:hAnsi="Calibri" w:cs="Calibri"/>
          <w:kern w:val="0"/>
          <w14:ligatures w14:val="none"/>
        </w:rPr>
        <w:t xml:space="preserve">help cut emissions per passenger and </w:t>
      </w:r>
      <w:r w:rsidR="5BD40A7F" w:rsidRPr="463827A4">
        <w:rPr>
          <w:rFonts w:ascii="Calibri" w:eastAsia="Calibri" w:hAnsi="Calibri" w:cs="Calibri"/>
          <w:kern w:val="0"/>
          <w14:ligatures w14:val="none"/>
        </w:rPr>
        <w:t>improve</w:t>
      </w:r>
      <w:r w:rsidRPr="463827A4">
        <w:rPr>
          <w:rFonts w:ascii="Calibri" w:eastAsia="Calibri" w:hAnsi="Calibri" w:cs="Calibri"/>
          <w:kern w:val="0"/>
          <w14:ligatures w14:val="none"/>
        </w:rPr>
        <w:t xml:space="preserve"> </w:t>
      </w:r>
      <w:r w:rsidR="6A90CC47" w:rsidRPr="463827A4">
        <w:rPr>
          <w:rFonts w:ascii="Calibri" w:eastAsia="Calibri" w:hAnsi="Calibri" w:cs="Calibri"/>
          <w:kern w:val="0"/>
          <w14:ligatures w14:val="none"/>
        </w:rPr>
        <w:t>efficiency</w:t>
      </w:r>
      <w:r w:rsidRPr="463827A4">
        <w:rPr>
          <w:rFonts w:ascii="Calibri" w:eastAsia="Calibri" w:hAnsi="Calibri" w:cs="Calibri"/>
          <w:kern w:val="0"/>
          <w14:ligatures w14:val="none"/>
        </w:rPr>
        <w:t xml:space="preserve">. </w:t>
      </w:r>
      <w:r w:rsidR="362DFF3C" w:rsidRPr="463827A4">
        <w:rPr>
          <w:rFonts w:ascii="Calibri" w:eastAsia="Calibri" w:hAnsi="Calibri" w:cs="Calibri"/>
          <w:kern w:val="0"/>
          <w14:ligatures w14:val="none"/>
        </w:rPr>
        <w:t xml:space="preserve">While </w:t>
      </w:r>
      <w:r w:rsidRPr="463827A4">
        <w:rPr>
          <w:rFonts w:ascii="Calibri" w:eastAsia="Calibri" w:hAnsi="Calibri" w:cs="Calibri"/>
          <w:kern w:val="0"/>
          <w14:ligatures w14:val="none"/>
        </w:rPr>
        <w:t xml:space="preserve">EasyJet previously offered carbon offsetting for all flights, it later shifted focus to direct emission reduction, acknowledging that offsetting alone </w:t>
      </w:r>
      <w:r w:rsidR="4BF5B449" w:rsidRPr="463827A4">
        <w:rPr>
          <w:rFonts w:ascii="Calibri" w:eastAsia="Calibri" w:hAnsi="Calibri" w:cs="Calibri"/>
          <w:kern w:val="0"/>
          <w14:ligatures w14:val="none"/>
        </w:rPr>
        <w:t>cannot</w:t>
      </w:r>
      <w:r w:rsidRPr="463827A4">
        <w:rPr>
          <w:rFonts w:ascii="Calibri" w:eastAsia="Calibri" w:hAnsi="Calibri" w:cs="Calibri"/>
          <w:kern w:val="0"/>
          <w14:ligatures w14:val="none"/>
        </w:rPr>
        <w:t xml:space="preserve"> </w:t>
      </w:r>
      <w:r w:rsidR="7D9978C3" w:rsidRPr="463827A4">
        <w:rPr>
          <w:rFonts w:ascii="Calibri" w:eastAsia="Calibri" w:hAnsi="Calibri" w:cs="Calibri"/>
          <w:kern w:val="0"/>
          <w14:ligatures w14:val="none"/>
        </w:rPr>
        <w:t xml:space="preserve">fully </w:t>
      </w:r>
      <w:r w:rsidRPr="463827A4">
        <w:rPr>
          <w:rFonts w:ascii="Calibri" w:eastAsia="Calibri" w:hAnsi="Calibri" w:cs="Calibri"/>
          <w:kern w:val="0"/>
          <w14:ligatures w14:val="none"/>
        </w:rPr>
        <w:t>solve the problem (BBC News, 2022).</w:t>
      </w:r>
      <w:r w:rsidR="4A4BE01C" w:rsidRPr="463827A4">
        <w:rPr>
          <w:rFonts w:ascii="Calibri" w:eastAsia="Calibri" w:hAnsi="Calibri" w:cs="Calibri"/>
          <w:kern w:val="0"/>
          <w14:ligatures w14:val="none"/>
        </w:rPr>
        <w:t xml:space="preserve"> </w:t>
      </w:r>
      <w:r w:rsidRPr="463827A4">
        <w:rPr>
          <w:rFonts w:ascii="Calibri" w:eastAsia="Calibri" w:hAnsi="Calibri" w:cs="Calibri"/>
          <w:kern w:val="0"/>
          <w14:ligatures w14:val="none"/>
        </w:rPr>
        <w:t xml:space="preserve">By investing in technology and sustainable practices, EasyJet </w:t>
      </w:r>
      <w:r w:rsidR="115D7C02" w:rsidRPr="463827A4">
        <w:rPr>
          <w:rFonts w:ascii="Calibri" w:eastAsia="Calibri" w:hAnsi="Calibri" w:cs="Calibri"/>
          <w:kern w:val="0"/>
          <w14:ligatures w14:val="none"/>
        </w:rPr>
        <w:t xml:space="preserve">shows </w:t>
      </w:r>
      <w:r w:rsidRPr="463827A4">
        <w:rPr>
          <w:rFonts w:ascii="Calibri" w:eastAsia="Calibri" w:hAnsi="Calibri" w:cs="Calibri"/>
          <w:kern w:val="0"/>
          <w14:ligatures w14:val="none"/>
        </w:rPr>
        <w:t>that even high-emission industries can innovate and adapt to the global climate challenge.</w:t>
      </w:r>
    </w:p>
    <w:p w14:paraId="77D5DA48" w14:textId="5A6364A7" w:rsidR="00C14712" w:rsidRPr="00C14712" w:rsidRDefault="00C14712" w:rsidP="2FEF53C4">
      <w:pPr>
        <w:spacing w:after="0" w:line="240" w:lineRule="auto"/>
        <w:rPr>
          <w:rFonts w:ascii="Calibri" w:eastAsia="Calibri" w:hAnsi="Calibri" w:cs="Calibri"/>
        </w:rPr>
      </w:pPr>
    </w:p>
    <w:p w14:paraId="3D80D231" w14:textId="49A7CCC8" w:rsidR="5FB83D00" w:rsidRDefault="5FB83D00" w:rsidP="2FEF53C4">
      <w:pPr>
        <w:spacing w:beforeAutospacing="1" w:afterAutospacing="1" w:line="240" w:lineRule="auto"/>
        <w:outlineLvl w:val="2"/>
        <w:rPr>
          <w:rFonts w:ascii="Calibri" w:eastAsia="Calibri" w:hAnsi="Calibri" w:cs="Calibri"/>
          <w:b/>
          <w:bCs/>
          <w:sz w:val="28"/>
          <w:szCs w:val="28"/>
        </w:rPr>
      </w:pPr>
    </w:p>
    <w:p w14:paraId="54AAB73D" w14:textId="514612F3" w:rsidR="192D24A2" w:rsidRDefault="192D24A2" w:rsidP="2FEF53C4">
      <w:pPr>
        <w:spacing w:beforeAutospacing="1" w:afterAutospacing="1" w:line="240" w:lineRule="auto"/>
        <w:outlineLvl w:val="2"/>
        <w:rPr>
          <w:rFonts w:ascii="Calibri" w:eastAsia="Calibri" w:hAnsi="Calibri" w:cs="Calibri"/>
          <w:b/>
          <w:bCs/>
          <w:sz w:val="28"/>
          <w:szCs w:val="28"/>
        </w:rPr>
      </w:pPr>
    </w:p>
    <w:p w14:paraId="0034317E" w14:textId="5C188762" w:rsidR="192D24A2" w:rsidRDefault="192D24A2" w:rsidP="2FEF53C4">
      <w:pPr>
        <w:spacing w:beforeAutospacing="1" w:afterAutospacing="1" w:line="240" w:lineRule="auto"/>
        <w:outlineLvl w:val="2"/>
        <w:rPr>
          <w:rFonts w:ascii="Calibri" w:eastAsia="Calibri" w:hAnsi="Calibri" w:cs="Calibri"/>
          <w:b/>
          <w:bCs/>
          <w:sz w:val="28"/>
          <w:szCs w:val="28"/>
        </w:rPr>
      </w:pPr>
    </w:p>
    <w:p w14:paraId="046E046C" w14:textId="400FE1ED" w:rsidR="192D24A2" w:rsidRDefault="00B70F61" w:rsidP="2FEF53C4">
      <w:pPr>
        <w:spacing w:beforeAutospacing="1" w:afterAutospacing="1" w:line="240" w:lineRule="auto"/>
        <w:outlineLvl w:val="2"/>
        <w:rPr>
          <w:rFonts w:ascii="Calibri" w:eastAsia="Calibri" w:hAnsi="Calibri" w:cs="Calibri"/>
          <w:b/>
          <w:bCs/>
          <w:sz w:val="28"/>
          <w:szCs w:val="28"/>
        </w:rPr>
      </w:pPr>
      <w:r>
        <w:rPr>
          <w:rFonts w:ascii="Calibri" w:eastAsia="Calibri" w:hAnsi="Calibri" w:cs="Calibri"/>
          <w:b/>
          <w:bCs/>
          <w:noProof/>
          <w:sz w:val="28"/>
          <w:szCs w:val="28"/>
        </w:rPr>
        <w:drawing>
          <wp:anchor distT="0" distB="0" distL="114300" distR="114300" simplePos="0" relativeHeight="251658241" behindDoc="0" locked="0" layoutInCell="1" allowOverlap="1" wp14:anchorId="3C5B18B0" wp14:editId="590F7A97">
            <wp:simplePos x="0" y="0"/>
            <wp:positionH relativeFrom="column">
              <wp:posOffset>0</wp:posOffset>
            </wp:positionH>
            <wp:positionV relativeFrom="paragraph">
              <wp:posOffset>0</wp:posOffset>
            </wp:positionV>
            <wp:extent cx="3378200" cy="1841500"/>
            <wp:effectExtent l="0" t="0" r="0" b="0"/>
            <wp:wrapTopAndBottom/>
            <wp:docPr id="175761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10883" name="Picture 1757610883"/>
                    <pic:cNvPicPr/>
                  </pic:nvPicPr>
                  <pic:blipFill>
                    <a:blip r:embed="rId9">
                      <a:extLst>
                        <a:ext uri="{28A0092B-C50C-407E-A947-70E740481C1C}">
                          <a14:useLocalDpi xmlns:a14="http://schemas.microsoft.com/office/drawing/2010/main" val="0"/>
                        </a:ext>
                      </a:extLst>
                    </a:blip>
                    <a:stretch>
                      <a:fillRect/>
                    </a:stretch>
                  </pic:blipFill>
                  <pic:spPr>
                    <a:xfrm>
                      <a:off x="0" y="0"/>
                      <a:ext cx="3378200" cy="1841500"/>
                    </a:xfrm>
                    <a:prstGeom prst="rect">
                      <a:avLst/>
                    </a:prstGeom>
                  </pic:spPr>
                </pic:pic>
              </a:graphicData>
            </a:graphic>
          </wp:anchor>
        </w:drawing>
      </w:r>
    </w:p>
    <w:p w14:paraId="3FF42781" w14:textId="238EDF1C" w:rsidR="60E044E5" w:rsidRDefault="60E044E5" w:rsidP="2FEF53C4">
      <w:pPr>
        <w:spacing w:beforeAutospacing="1" w:afterAutospacing="1" w:line="240" w:lineRule="auto"/>
        <w:rPr>
          <w:rFonts w:ascii="Calibri" w:eastAsia="Calibri" w:hAnsi="Calibri" w:cs="Calibri"/>
        </w:rPr>
      </w:pPr>
    </w:p>
    <w:p w14:paraId="6223E37B" w14:textId="77777777" w:rsidR="00C14712" w:rsidRPr="00C14712" w:rsidRDefault="00C14712" w:rsidP="2FEF53C4">
      <w:pPr>
        <w:spacing w:before="100" w:beforeAutospacing="1" w:after="100" w:afterAutospacing="1" w:line="240" w:lineRule="auto"/>
        <w:outlineLvl w:val="2"/>
        <w:rPr>
          <w:rFonts w:ascii="Calibri" w:eastAsia="Calibri" w:hAnsi="Calibri" w:cs="Calibri"/>
          <w:b/>
          <w:bCs/>
          <w:kern w:val="0"/>
          <w:sz w:val="28"/>
          <w:szCs w:val="28"/>
          <w14:ligatures w14:val="none"/>
        </w:rPr>
      </w:pPr>
      <w:r w:rsidRPr="2FEF53C4">
        <w:rPr>
          <w:rFonts w:ascii="Calibri" w:eastAsia="Calibri" w:hAnsi="Calibri" w:cs="Calibri"/>
          <w:b/>
          <w:bCs/>
          <w:kern w:val="0"/>
          <w:sz w:val="28"/>
          <w:szCs w:val="28"/>
          <w14:ligatures w14:val="none"/>
        </w:rPr>
        <w:t>Challenges and Criticism</w:t>
      </w:r>
    </w:p>
    <w:p w14:paraId="06BB2948" w14:textId="42265F8D" w:rsidR="00C14712" w:rsidRPr="00C14712" w:rsidRDefault="72C2F9F3"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Although </w:t>
      </w:r>
      <w:r w:rsidR="00C14712" w:rsidRPr="463827A4">
        <w:rPr>
          <w:rFonts w:ascii="Calibri" w:eastAsia="Calibri" w:hAnsi="Calibri" w:cs="Calibri"/>
          <w:kern w:val="0"/>
          <w14:ligatures w14:val="none"/>
        </w:rPr>
        <w:t xml:space="preserve">EasyJet has made </w:t>
      </w:r>
      <w:r w:rsidR="76DBFB0D" w:rsidRPr="463827A4">
        <w:rPr>
          <w:rFonts w:ascii="Calibri" w:eastAsia="Calibri" w:hAnsi="Calibri" w:cs="Calibri"/>
          <w:kern w:val="0"/>
          <w14:ligatures w14:val="none"/>
        </w:rPr>
        <w:t xml:space="preserve">real </w:t>
      </w:r>
      <w:r w:rsidR="00C14712" w:rsidRPr="463827A4">
        <w:rPr>
          <w:rFonts w:ascii="Calibri" w:eastAsia="Calibri" w:hAnsi="Calibri" w:cs="Calibri"/>
          <w:kern w:val="0"/>
          <w14:ligatures w14:val="none"/>
        </w:rPr>
        <w:t xml:space="preserve">progress in </w:t>
      </w:r>
      <w:r w:rsidR="3DEF6BE3" w:rsidRPr="463827A4">
        <w:rPr>
          <w:rFonts w:ascii="Calibri" w:eastAsia="Calibri" w:hAnsi="Calibri" w:cs="Calibri"/>
          <w:kern w:val="0"/>
          <w14:ligatures w14:val="none"/>
        </w:rPr>
        <w:t>reducing</w:t>
      </w:r>
      <w:r w:rsidR="00C14712" w:rsidRPr="463827A4">
        <w:rPr>
          <w:rFonts w:ascii="Calibri" w:eastAsia="Calibri" w:hAnsi="Calibri" w:cs="Calibri"/>
          <w:kern w:val="0"/>
          <w14:ligatures w14:val="none"/>
        </w:rPr>
        <w:t xml:space="preserve"> its environmental impact, the company still faces major challenges. Aviation </w:t>
      </w:r>
      <w:r w:rsidR="017AD665" w:rsidRPr="463827A4">
        <w:rPr>
          <w:rFonts w:ascii="Calibri" w:eastAsia="Calibri" w:hAnsi="Calibri" w:cs="Calibri"/>
          <w:kern w:val="0"/>
          <w14:ligatures w14:val="none"/>
        </w:rPr>
        <w:t>is</w:t>
      </w:r>
      <w:r w:rsidR="00C14712" w:rsidRPr="463827A4">
        <w:rPr>
          <w:rFonts w:ascii="Calibri" w:eastAsia="Calibri" w:hAnsi="Calibri" w:cs="Calibri"/>
          <w:kern w:val="0"/>
          <w14:ligatures w14:val="none"/>
        </w:rPr>
        <w:t xml:space="preserve"> one of the hardest industries to </w:t>
      </w:r>
      <w:r w:rsidR="66873F6C" w:rsidRPr="463827A4">
        <w:rPr>
          <w:rFonts w:ascii="Calibri" w:eastAsia="Calibri" w:hAnsi="Calibri" w:cs="Calibri"/>
          <w:kern w:val="0"/>
          <w14:ligatures w14:val="none"/>
        </w:rPr>
        <w:t>make carbon neutral</w:t>
      </w:r>
      <w:r w:rsidR="00C14712" w:rsidRPr="463827A4">
        <w:rPr>
          <w:rFonts w:ascii="Calibri" w:eastAsia="Calibri" w:hAnsi="Calibri" w:cs="Calibri"/>
          <w:kern w:val="0"/>
          <w14:ligatures w14:val="none"/>
        </w:rPr>
        <w:t xml:space="preserve"> because it relies </w:t>
      </w:r>
      <w:r w:rsidR="3F7C460A" w:rsidRPr="463827A4">
        <w:rPr>
          <w:rFonts w:ascii="Calibri" w:eastAsia="Calibri" w:hAnsi="Calibri" w:cs="Calibri"/>
          <w:kern w:val="0"/>
          <w14:ligatures w14:val="none"/>
        </w:rPr>
        <w:t xml:space="preserve">heavily on </w:t>
      </w:r>
      <w:r w:rsidR="00C14712" w:rsidRPr="463827A4">
        <w:rPr>
          <w:rFonts w:ascii="Calibri" w:eastAsia="Calibri" w:hAnsi="Calibri" w:cs="Calibri"/>
          <w:kern w:val="0"/>
          <w14:ligatures w14:val="none"/>
        </w:rPr>
        <w:t xml:space="preserve">fossil fuels, and alternatives </w:t>
      </w:r>
      <w:r w:rsidR="6682363C" w:rsidRPr="463827A4">
        <w:rPr>
          <w:rFonts w:ascii="Calibri" w:eastAsia="Calibri" w:hAnsi="Calibri" w:cs="Calibri"/>
          <w:kern w:val="0"/>
          <w14:ligatures w14:val="none"/>
        </w:rPr>
        <w:t xml:space="preserve">like </w:t>
      </w:r>
      <w:r w:rsidR="00C14712" w:rsidRPr="463827A4">
        <w:rPr>
          <w:rFonts w:ascii="Calibri" w:eastAsia="Calibri" w:hAnsi="Calibri" w:cs="Calibri"/>
          <w:kern w:val="0"/>
          <w14:ligatures w14:val="none"/>
        </w:rPr>
        <w:t xml:space="preserve">hydrogen or electric </w:t>
      </w:r>
      <w:r w:rsidR="00BE1DC8" w:rsidRPr="463827A4">
        <w:rPr>
          <w:rFonts w:ascii="Calibri" w:eastAsia="Calibri" w:hAnsi="Calibri" w:cs="Calibri"/>
          <w:kern w:val="0"/>
          <w14:ligatures w14:val="none"/>
        </w:rPr>
        <w:t>planes</w:t>
      </w:r>
      <w:r w:rsidR="00C14712" w:rsidRPr="463827A4">
        <w:rPr>
          <w:rFonts w:ascii="Calibri" w:eastAsia="Calibri" w:hAnsi="Calibri" w:cs="Calibri"/>
          <w:kern w:val="0"/>
          <w14:ligatures w14:val="none"/>
        </w:rPr>
        <w:t xml:space="preserve"> are still years away from </w:t>
      </w:r>
      <w:r w:rsidR="5E26B639" w:rsidRPr="463827A4">
        <w:rPr>
          <w:rFonts w:ascii="Calibri" w:eastAsia="Calibri" w:hAnsi="Calibri" w:cs="Calibri"/>
          <w:kern w:val="0"/>
          <w14:ligatures w14:val="none"/>
        </w:rPr>
        <w:t xml:space="preserve">being used on a </w:t>
      </w:r>
      <w:r w:rsidR="00C14712" w:rsidRPr="463827A4">
        <w:rPr>
          <w:rFonts w:ascii="Calibri" w:eastAsia="Calibri" w:hAnsi="Calibri" w:cs="Calibri"/>
          <w:kern w:val="0"/>
          <w14:ligatures w14:val="none"/>
        </w:rPr>
        <w:t xml:space="preserve">large-scale. EasyJet’s </w:t>
      </w:r>
      <w:r w:rsidR="45103EF1" w:rsidRPr="463827A4">
        <w:rPr>
          <w:rFonts w:ascii="Calibri" w:eastAsia="Calibri" w:hAnsi="Calibri" w:cs="Calibri"/>
          <w:kern w:val="0"/>
          <w14:ligatures w14:val="none"/>
        </w:rPr>
        <w:t>goal</w:t>
      </w:r>
      <w:r w:rsidR="00C14712" w:rsidRPr="463827A4">
        <w:rPr>
          <w:rFonts w:ascii="Calibri" w:eastAsia="Calibri" w:hAnsi="Calibri" w:cs="Calibri"/>
          <w:kern w:val="0"/>
          <w14:ligatures w14:val="none"/>
        </w:rPr>
        <w:t xml:space="preserve"> to reach net zero by 2050 is ambitious but </w:t>
      </w:r>
      <w:r w:rsidR="184C9D58" w:rsidRPr="463827A4">
        <w:rPr>
          <w:rFonts w:ascii="Calibri" w:eastAsia="Calibri" w:hAnsi="Calibri" w:cs="Calibri"/>
          <w:kern w:val="0"/>
          <w14:ligatures w14:val="none"/>
        </w:rPr>
        <w:t xml:space="preserve">achieving </w:t>
      </w:r>
      <w:r w:rsidR="00C14712" w:rsidRPr="463827A4">
        <w:rPr>
          <w:rFonts w:ascii="Calibri" w:eastAsia="Calibri" w:hAnsi="Calibri" w:cs="Calibri"/>
          <w:kern w:val="0"/>
          <w14:ligatures w14:val="none"/>
        </w:rPr>
        <w:t xml:space="preserve">that goal will depend on future </w:t>
      </w:r>
      <w:r w:rsidR="1F5E7258" w:rsidRPr="463827A4">
        <w:rPr>
          <w:rFonts w:ascii="Calibri" w:eastAsia="Calibri" w:hAnsi="Calibri" w:cs="Calibri"/>
          <w:kern w:val="0"/>
          <w14:ligatures w14:val="none"/>
        </w:rPr>
        <w:t>technology</w:t>
      </w:r>
      <w:r w:rsidR="00C14712" w:rsidRPr="463827A4">
        <w:rPr>
          <w:rFonts w:ascii="Calibri" w:eastAsia="Calibri" w:hAnsi="Calibri" w:cs="Calibri"/>
          <w:kern w:val="0"/>
          <w14:ligatures w14:val="none"/>
        </w:rPr>
        <w:t xml:space="preserve"> developments and</w:t>
      </w:r>
      <w:r w:rsidR="3334DF21" w:rsidRPr="463827A4">
        <w:rPr>
          <w:rFonts w:ascii="Calibri" w:eastAsia="Calibri" w:hAnsi="Calibri" w:cs="Calibri"/>
          <w:kern w:val="0"/>
          <w14:ligatures w14:val="none"/>
        </w:rPr>
        <w:t xml:space="preserve"> strong</w:t>
      </w:r>
      <w:r w:rsidR="00C14712" w:rsidRPr="463827A4">
        <w:rPr>
          <w:rFonts w:ascii="Calibri" w:eastAsia="Calibri" w:hAnsi="Calibri" w:cs="Calibri"/>
          <w:kern w:val="0"/>
          <w14:ligatures w14:val="none"/>
        </w:rPr>
        <w:t xml:space="preserve"> global support.</w:t>
      </w:r>
    </w:p>
    <w:p w14:paraId="7E735B80" w14:textId="681F1238" w:rsidR="00C14712" w:rsidRPr="00D20CBB" w:rsidRDefault="00C14712" w:rsidP="00D20CBB">
      <w:pPr>
        <w:pStyle w:val="p1"/>
        <w:rPr>
          <w:rFonts w:ascii="Calibri" w:eastAsia="Calibri" w:hAnsi="Calibri" w:cs="Calibri"/>
        </w:rPr>
      </w:pPr>
      <w:r w:rsidRPr="463827A4">
        <w:rPr>
          <w:rFonts w:ascii="Calibri" w:eastAsia="Calibri" w:hAnsi="Calibri" w:cs="Calibri"/>
        </w:rPr>
        <w:t xml:space="preserve">Environmental groups have also accused EasyJet of greenwashing. The airline’s </w:t>
      </w:r>
      <w:r w:rsidR="00D20CBB" w:rsidRPr="463827A4">
        <w:rPr>
          <w:rFonts w:ascii="Calibri" w:eastAsia="Calibri" w:hAnsi="Calibri" w:cs="Calibri"/>
        </w:rPr>
        <w:t>earlier</w:t>
      </w:r>
      <w:r w:rsidRPr="463827A4">
        <w:rPr>
          <w:rFonts w:ascii="Calibri" w:eastAsia="Calibri" w:hAnsi="Calibri" w:cs="Calibri"/>
        </w:rPr>
        <w:t xml:space="preserve"> use of carbon offsetting, paying for tree planting and renewable projects to balance emissions, was criticised for being misleading. </w:t>
      </w:r>
      <w:r w:rsidR="001A5566" w:rsidRPr="17A32D4C">
        <w:rPr>
          <w:rStyle w:val="s1"/>
          <w:rFonts w:ascii="Calibri" w:eastAsia="Calibri" w:hAnsi="Calibri" w:cs="Calibri"/>
        </w:rPr>
        <w:t xml:space="preserve">Academic studies also show that global investors now expect businesses to </w:t>
      </w:r>
      <w:r w:rsidR="00D20CBB" w:rsidRPr="17A32D4C">
        <w:rPr>
          <w:rStyle w:val="s1"/>
          <w:rFonts w:ascii="Calibri" w:eastAsia="Calibri" w:hAnsi="Calibri" w:cs="Calibri"/>
        </w:rPr>
        <w:t>prove</w:t>
      </w:r>
      <w:r w:rsidR="001A5566" w:rsidRPr="17A32D4C">
        <w:rPr>
          <w:rStyle w:val="s1"/>
          <w:rFonts w:ascii="Calibri" w:eastAsia="Calibri" w:hAnsi="Calibri" w:cs="Calibri"/>
        </w:rPr>
        <w:t xml:space="preserve"> genuine sustainability progress rather than relying on marketing claims, increasing pressure on companies like EasyJet to deliver real environmental improvements (Eccles &amp; Klimenko, 2019).</w:t>
      </w:r>
      <w:r w:rsidR="00D20CBB" w:rsidRPr="17A32D4C">
        <w:rPr>
          <w:rStyle w:val="s1"/>
          <w:rFonts w:ascii="Calibri" w:eastAsia="Calibri" w:hAnsi="Calibri" w:cs="Calibri"/>
        </w:rPr>
        <w:t xml:space="preserve"> </w:t>
      </w:r>
      <w:r w:rsidRPr="463827A4">
        <w:rPr>
          <w:rFonts w:ascii="Calibri" w:eastAsia="Calibri" w:hAnsi="Calibri" w:cs="Calibri"/>
        </w:rPr>
        <w:t xml:space="preserve">Critics, including the Changing Markets Foundation (2022), argue that offsetting does not </w:t>
      </w:r>
      <w:r w:rsidR="5554700D" w:rsidRPr="463827A4">
        <w:rPr>
          <w:rFonts w:ascii="Calibri" w:eastAsia="Calibri" w:hAnsi="Calibri" w:cs="Calibri"/>
        </w:rPr>
        <w:t>stop</w:t>
      </w:r>
      <w:r w:rsidRPr="463827A4">
        <w:rPr>
          <w:rFonts w:ascii="Calibri" w:eastAsia="Calibri" w:hAnsi="Calibri" w:cs="Calibri"/>
        </w:rPr>
        <w:t xml:space="preserve"> pollution from happening, it only </w:t>
      </w:r>
      <w:r w:rsidR="55E89603" w:rsidRPr="463827A4">
        <w:rPr>
          <w:rFonts w:ascii="Calibri" w:eastAsia="Calibri" w:hAnsi="Calibri" w:cs="Calibri"/>
        </w:rPr>
        <w:t xml:space="preserve">moves the responsibility </w:t>
      </w:r>
      <w:r w:rsidRPr="463827A4">
        <w:rPr>
          <w:rFonts w:ascii="Calibri" w:eastAsia="Calibri" w:hAnsi="Calibri" w:cs="Calibri"/>
        </w:rPr>
        <w:t xml:space="preserve">elsewhere. Although EasyJet has since stopped </w:t>
      </w:r>
      <w:r w:rsidR="493C8F9C" w:rsidRPr="463827A4">
        <w:rPr>
          <w:rFonts w:ascii="Calibri" w:eastAsia="Calibri" w:hAnsi="Calibri" w:cs="Calibri"/>
        </w:rPr>
        <w:t>promoting full</w:t>
      </w:r>
      <w:r w:rsidRPr="463827A4">
        <w:rPr>
          <w:rFonts w:ascii="Calibri" w:eastAsia="Calibri" w:hAnsi="Calibri" w:cs="Calibri"/>
        </w:rPr>
        <w:t xml:space="preserve"> carbon neutrality through offsetting, these concerns </w:t>
      </w:r>
      <w:r w:rsidR="7C27BD7D" w:rsidRPr="463827A4">
        <w:rPr>
          <w:rFonts w:ascii="Calibri" w:eastAsia="Calibri" w:hAnsi="Calibri" w:cs="Calibri"/>
        </w:rPr>
        <w:t xml:space="preserve">highlight </w:t>
      </w:r>
      <w:r w:rsidRPr="463827A4">
        <w:rPr>
          <w:rFonts w:ascii="Calibri" w:eastAsia="Calibri" w:hAnsi="Calibri" w:cs="Calibri"/>
        </w:rPr>
        <w:t xml:space="preserve">how difficult it </w:t>
      </w:r>
      <w:r w:rsidR="339E742E" w:rsidRPr="463827A4">
        <w:rPr>
          <w:rFonts w:ascii="Calibri" w:eastAsia="Calibri" w:hAnsi="Calibri" w:cs="Calibri"/>
        </w:rPr>
        <w:t xml:space="preserve">can be </w:t>
      </w:r>
      <w:r w:rsidRPr="463827A4">
        <w:rPr>
          <w:rFonts w:ascii="Calibri" w:eastAsia="Calibri" w:hAnsi="Calibri" w:cs="Calibri"/>
        </w:rPr>
        <w:t xml:space="preserve">for airlines to </w:t>
      </w:r>
      <w:r w:rsidR="0263042D" w:rsidRPr="463827A4">
        <w:rPr>
          <w:rFonts w:ascii="Calibri" w:eastAsia="Calibri" w:hAnsi="Calibri" w:cs="Calibri"/>
        </w:rPr>
        <w:t xml:space="preserve">build </w:t>
      </w:r>
      <w:r w:rsidRPr="463827A4">
        <w:rPr>
          <w:rFonts w:ascii="Calibri" w:eastAsia="Calibri" w:hAnsi="Calibri" w:cs="Calibri"/>
        </w:rPr>
        <w:t xml:space="preserve">public trust while still </w:t>
      </w:r>
      <w:r w:rsidR="00D20CBB" w:rsidRPr="463827A4">
        <w:rPr>
          <w:rFonts w:ascii="Calibri" w:eastAsia="Calibri" w:hAnsi="Calibri" w:cs="Calibri"/>
        </w:rPr>
        <w:t>running</w:t>
      </w:r>
      <w:r w:rsidRPr="463827A4">
        <w:rPr>
          <w:rFonts w:ascii="Calibri" w:eastAsia="Calibri" w:hAnsi="Calibri" w:cs="Calibri"/>
        </w:rPr>
        <w:t xml:space="preserve"> in a </w:t>
      </w:r>
      <w:r w:rsidR="23F7FBA2" w:rsidRPr="463827A4">
        <w:rPr>
          <w:rFonts w:ascii="Calibri" w:eastAsia="Calibri" w:hAnsi="Calibri" w:cs="Calibri"/>
        </w:rPr>
        <w:t>high emission</w:t>
      </w:r>
      <w:r w:rsidRPr="463827A4">
        <w:rPr>
          <w:rFonts w:ascii="Calibri" w:eastAsia="Calibri" w:hAnsi="Calibri" w:cs="Calibri"/>
        </w:rPr>
        <w:t xml:space="preserve"> </w:t>
      </w:r>
      <w:r w:rsidR="6CCA207D" w:rsidRPr="463827A4">
        <w:rPr>
          <w:rFonts w:ascii="Calibri" w:eastAsia="Calibri" w:hAnsi="Calibri" w:cs="Calibri"/>
        </w:rPr>
        <w:t>industry</w:t>
      </w:r>
      <w:r w:rsidRPr="463827A4">
        <w:rPr>
          <w:rFonts w:ascii="Calibri" w:eastAsia="Calibri" w:hAnsi="Calibri" w:cs="Calibri"/>
        </w:rPr>
        <w:t>.</w:t>
      </w:r>
    </w:p>
    <w:p w14:paraId="13AA7CEF" w14:textId="27CA5387" w:rsidR="00C14712" w:rsidRPr="00C14712" w:rsidRDefault="026EB67C"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Financial pressures </w:t>
      </w:r>
      <w:r w:rsidR="51CB5BC0" w:rsidRPr="463827A4">
        <w:rPr>
          <w:rFonts w:ascii="Calibri" w:eastAsia="Calibri" w:hAnsi="Calibri" w:cs="Calibri"/>
          <w:kern w:val="0"/>
          <w14:ligatures w14:val="none"/>
        </w:rPr>
        <w:t>also make sustainability harder</w:t>
      </w:r>
      <w:r w:rsidRPr="463827A4">
        <w:rPr>
          <w:rFonts w:ascii="Calibri" w:eastAsia="Calibri" w:hAnsi="Calibri" w:cs="Calibri"/>
          <w:kern w:val="0"/>
          <w14:ligatures w14:val="none"/>
        </w:rPr>
        <w:t xml:space="preserve">. </w:t>
      </w:r>
      <w:r w:rsidR="23750328" w:rsidRPr="463827A4">
        <w:rPr>
          <w:rFonts w:ascii="Calibri" w:eastAsia="Calibri" w:hAnsi="Calibri" w:cs="Calibri"/>
          <w:kern w:val="0"/>
          <w14:ligatures w14:val="none"/>
        </w:rPr>
        <w:t>recent technology</w:t>
      </w:r>
      <w:r w:rsidRPr="463827A4">
        <w:rPr>
          <w:rFonts w:ascii="Calibri" w:eastAsia="Calibri" w:hAnsi="Calibri" w:cs="Calibri"/>
          <w:kern w:val="0"/>
          <w14:ligatures w14:val="none"/>
        </w:rPr>
        <w:t xml:space="preserve">, such as hydrogen or electric </w:t>
      </w:r>
      <w:r w:rsidR="00BE1DC8" w:rsidRPr="463827A4">
        <w:rPr>
          <w:rFonts w:ascii="Calibri" w:eastAsia="Calibri" w:hAnsi="Calibri" w:cs="Calibri"/>
          <w:kern w:val="0"/>
          <w14:ligatures w14:val="none"/>
        </w:rPr>
        <w:t>planes</w:t>
      </w:r>
      <w:r w:rsidRPr="463827A4">
        <w:rPr>
          <w:rFonts w:ascii="Calibri" w:eastAsia="Calibri" w:hAnsi="Calibri" w:cs="Calibri"/>
          <w:kern w:val="0"/>
          <w14:ligatures w14:val="none"/>
        </w:rPr>
        <w:t xml:space="preserve">, requires </w:t>
      </w:r>
      <w:r w:rsidR="09A6A598" w:rsidRPr="463827A4">
        <w:rPr>
          <w:rFonts w:ascii="Calibri" w:eastAsia="Calibri" w:hAnsi="Calibri" w:cs="Calibri"/>
          <w:kern w:val="0"/>
          <w14:ligatures w14:val="none"/>
        </w:rPr>
        <w:t xml:space="preserve">large </w:t>
      </w:r>
      <w:r w:rsidRPr="463827A4">
        <w:rPr>
          <w:rFonts w:ascii="Calibri" w:eastAsia="Calibri" w:hAnsi="Calibri" w:cs="Calibri"/>
          <w:kern w:val="0"/>
          <w14:ligatures w14:val="none"/>
        </w:rPr>
        <w:t xml:space="preserve">investment and long-term </w:t>
      </w:r>
      <w:r w:rsidR="3CCF9A3A" w:rsidRPr="463827A4">
        <w:rPr>
          <w:rFonts w:ascii="Calibri" w:eastAsia="Calibri" w:hAnsi="Calibri" w:cs="Calibri"/>
          <w:kern w:val="0"/>
          <w14:ligatures w14:val="none"/>
        </w:rPr>
        <w:t>planning</w:t>
      </w:r>
      <w:r w:rsidRPr="463827A4">
        <w:rPr>
          <w:rFonts w:ascii="Calibri" w:eastAsia="Calibri" w:hAnsi="Calibri" w:cs="Calibri"/>
          <w:kern w:val="0"/>
          <w14:ligatures w14:val="none"/>
        </w:rPr>
        <w:t xml:space="preserve">. EasyJet must therefore balance profitability with environmental </w:t>
      </w:r>
      <w:r w:rsidR="2B96FBD3" w:rsidRPr="463827A4">
        <w:rPr>
          <w:rFonts w:ascii="Calibri" w:eastAsia="Calibri" w:hAnsi="Calibri" w:cs="Calibri"/>
          <w:kern w:val="0"/>
          <w14:ligatures w14:val="none"/>
        </w:rPr>
        <w:t>goals</w:t>
      </w:r>
      <w:r w:rsidRPr="463827A4">
        <w:rPr>
          <w:rFonts w:ascii="Calibri" w:eastAsia="Calibri" w:hAnsi="Calibri" w:cs="Calibri"/>
          <w:kern w:val="0"/>
          <w14:ligatures w14:val="none"/>
        </w:rPr>
        <w:t xml:space="preserve">, a challenge </w:t>
      </w:r>
      <w:r w:rsidR="028C3FB0" w:rsidRPr="463827A4">
        <w:rPr>
          <w:rFonts w:ascii="Calibri" w:eastAsia="Calibri" w:hAnsi="Calibri" w:cs="Calibri"/>
          <w:kern w:val="0"/>
          <w14:ligatures w14:val="none"/>
        </w:rPr>
        <w:t xml:space="preserve">faced </w:t>
      </w:r>
      <w:r w:rsidRPr="463827A4">
        <w:rPr>
          <w:rFonts w:ascii="Calibri" w:eastAsia="Calibri" w:hAnsi="Calibri" w:cs="Calibri"/>
          <w:kern w:val="0"/>
          <w14:ligatures w14:val="none"/>
        </w:rPr>
        <w:t xml:space="preserve">by most businesses trying to </w:t>
      </w:r>
      <w:r w:rsidR="19EEB495" w:rsidRPr="463827A4">
        <w:rPr>
          <w:rFonts w:ascii="Calibri" w:eastAsia="Calibri" w:hAnsi="Calibri" w:cs="Calibri"/>
          <w:kern w:val="0"/>
          <w14:ligatures w14:val="none"/>
        </w:rPr>
        <w:t xml:space="preserve">move towards </w:t>
      </w:r>
      <w:r w:rsidRPr="463827A4">
        <w:rPr>
          <w:rFonts w:ascii="Calibri" w:eastAsia="Calibri" w:hAnsi="Calibri" w:cs="Calibri"/>
          <w:kern w:val="0"/>
          <w14:ligatures w14:val="none"/>
        </w:rPr>
        <w:t>a greener economy.</w:t>
      </w:r>
    </w:p>
    <w:p w14:paraId="0E87A283" w14:textId="126DAA1E" w:rsidR="00C14712" w:rsidRPr="00C14712" w:rsidRDefault="00C14712" w:rsidP="2FEF53C4">
      <w:pPr>
        <w:spacing w:after="0" w:line="240" w:lineRule="auto"/>
        <w:rPr>
          <w:rFonts w:ascii="Calibri" w:eastAsia="Calibri" w:hAnsi="Calibri" w:cs="Calibri"/>
        </w:rPr>
      </w:pPr>
    </w:p>
    <w:p w14:paraId="784C7ABE" w14:textId="299B9424" w:rsidR="00C14712" w:rsidRPr="00C14712" w:rsidRDefault="00C14712" w:rsidP="2FEF53C4">
      <w:pPr>
        <w:spacing w:before="100" w:beforeAutospacing="1" w:after="0" w:afterAutospacing="1" w:line="240" w:lineRule="auto"/>
        <w:rPr>
          <w:rFonts w:ascii="Calibri" w:eastAsia="Calibri" w:hAnsi="Calibri" w:cs="Calibri"/>
        </w:rPr>
      </w:pPr>
    </w:p>
    <w:p w14:paraId="075B94C6" w14:textId="50DB87C9" w:rsidR="00C14712" w:rsidRPr="00C14712" w:rsidRDefault="00C14712" w:rsidP="2FEF53C4">
      <w:pPr>
        <w:spacing w:before="100" w:beforeAutospacing="1" w:after="0" w:afterAutospacing="1" w:line="240" w:lineRule="auto"/>
        <w:rPr>
          <w:rFonts w:ascii="Calibri" w:eastAsia="Calibri" w:hAnsi="Calibri" w:cs="Calibri"/>
        </w:rPr>
      </w:pPr>
    </w:p>
    <w:p w14:paraId="68C6DC85" w14:textId="6601A0DB" w:rsidR="00C14712" w:rsidRPr="00C14712" w:rsidRDefault="00C14712" w:rsidP="2FEF53C4">
      <w:pPr>
        <w:spacing w:before="100" w:beforeAutospacing="1" w:after="0" w:afterAutospacing="1" w:line="240" w:lineRule="auto"/>
        <w:rPr>
          <w:rFonts w:ascii="Calibri" w:eastAsia="Calibri" w:hAnsi="Calibri" w:cs="Calibri"/>
        </w:rPr>
      </w:pPr>
    </w:p>
    <w:p w14:paraId="210FCC81" w14:textId="280871D9" w:rsidR="00C14712" w:rsidRPr="00C14712" w:rsidRDefault="4ED4EB36" w:rsidP="682B1083">
      <w:pPr>
        <w:spacing w:before="100" w:beforeAutospacing="1" w:after="100" w:afterAutospacing="1" w:line="240" w:lineRule="auto"/>
        <w:rPr>
          <w:rFonts w:ascii="Calibri" w:eastAsia="Calibri" w:hAnsi="Calibri" w:cs="Calibri"/>
          <w:b/>
          <w:bCs/>
          <w:sz w:val="28"/>
          <w:szCs w:val="28"/>
        </w:rPr>
      </w:pPr>
      <w:r>
        <w:rPr>
          <w:noProof/>
        </w:rPr>
        <w:drawing>
          <wp:inline distT="0" distB="0" distL="0" distR="0" wp14:anchorId="0AA070B5" wp14:editId="56567CA8">
            <wp:extent cx="3476625" cy="1915860"/>
            <wp:effectExtent l="0" t="0" r="0" b="0"/>
            <wp:docPr id="2657693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87285" name=""/>
                    <pic:cNvPicPr/>
                  </pic:nvPicPr>
                  <pic:blipFill>
                    <a:blip r:embed="rId10">
                      <a:extLst>
                        <a:ext uri="{28A0092B-C50C-407E-A947-70E740481C1C}">
                          <a14:useLocalDpi xmlns:a14="http://schemas.microsoft.com/office/drawing/2010/main"/>
                        </a:ext>
                      </a:extLst>
                    </a:blip>
                    <a:stretch>
                      <a:fillRect/>
                    </a:stretch>
                  </pic:blipFill>
                  <pic:spPr>
                    <a:xfrm>
                      <a:off x="0" y="0"/>
                      <a:ext cx="3476625" cy="1915860"/>
                    </a:xfrm>
                    <a:prstGeom prst="rect">
                      <a:avLst/>
                    </a:prstGeom>
                  </pic:spPr>
                </pic:pic>
              </a:graphicData>
            </a:graphic>
          </wp:inline>
        </w:drawing>
      </w:r>
    </w:p>
    <w:p w14:paraId="04722C39" w14:textId="77777777" w:rsidR="00C14712" w:rsidRPr="00C14712" w:rsidRDefault="00C14712" w:rsidP="682B1083">
      <w:pPr>
        <w:spacing w:before="100" w:beforeAutospacing="1" w:after="100" w:afterAutospacing="1" w:line="240" w:lineRule="auto"/>
        <w:rPr>
          <w:rFonts w:ascii="Calibri" w:eastAsia="Calibri" w:hAnsi="Calibri" w:cs="Calibri"/>
          <w:b/>
          <w:bCs/>
          <w:kern w:val="0"/>
          <w:sz w:val="28"/>
          <w:szCs w:val="28"/>
          <w14:ligatures w14:val="none"/>
        </w:rPr>
      </w:pPr>
      <w:r w:rsidRPr="192D24A2">
        <w:rPr>
          <w:rFonts w:ascii="Calibri" w:eastAsia="Calibri" w:hAnsi="Calibri" w:cs="Calibri"/>
          <w:b/>
          <w:bCs/>
          <w:kern w:val="0"/>
          <w:sz w:val="28"/>
          <w:szCs w:val="28"/>
          <w14:ligatures w14:val="none"/>
        </w:rPr>
        <w:t>Global Perspective and Comparison</w:t>
      </w:r>
    </w:p>
    <w:p w14:paraId="395A7F09" w14:textId="53287113" w:rsidR="00C14712" w:rsidRPr="00C14712" w:rsidRDefault="006E65E6" w:rsidP="2FEF53C4">
      <w:pPr>
        <w:spacing w:before="240" w:after="240" w:line="240" w:lineRule="auto"/>
        <w:rPr>
          <w:rFonts w:ascii="Calibri" w:eastAsia="Calibri" w:hAnsi="Calibri" w:cs="Calibri"/>
        </w:rPr>
      </w:pPr>
      <w:r>
        <w:rPr>
          <w:rFonts w:ascii="Calibri" w:eastAsia="Calibri" w:hAnsi="Calibri" w:cs="Calibri"/>
        </w:rPr>
        <w:t xml:space="preserve"> </w:t>
      </w:r>
      <w:r w:rsidR="7C827F8F" w:rsidRPr="2FEF53C4">
        <w:rPr>
          <w:rFonts w:ascii="Calibri" w:eastAsia="Calibri" w:hAnsi="Calibri" w:cs="Calibri"/>
        </w:rPr>
        <w:t>The challenge of tackling climate change is not limited to EasyJet or the aviation industry; businesses around the world are facing similar pressures to become more sustainable. Many global companies now see that reducing emissions is not only an environmental duty, but also a competitive advantage. For example, IKEA has invested heavily in renewable energy, including wind farms and solar panels on its stores to power operations. The company aims to become fully climate positive by 2030, meaning it will remove more emissions than it produces (IKEA, 2023). Similarly, Microsoft has pledged to reach carbon negativity by 2030 by developing carbon-removal technology and making its data centres more energy efficient (Microsoft, 2023).</w:t>
      </w:r>
    </w:p>
    <w:p w14:paraId="2B1735C3" w14:textId="6374D435" w:rsidR="00C14712" w:rsidRPr="00C14712" w:rsidRDefault="7C827F8F" w:rsidP="0ABBF143">
      <w:pPr>
        <w:spacing w:before="240" w:after="240" w:line="240" w:lineRule="auto"/>
        <w:rPr>
          <w:rFonts w:ascii="Calibri" w:eastAsia="Calibri" w:hAnsi="Calibri" w:cs="Calibri"/>
          <w:kern w:val="0"/>
          <w14:ligatures w14:val="none"/>
        </w:rPr>
      </w:pPr>
      <w:r w:rsidRPr="2FEF53C4">
        <w:rPr>
          <w:rFonts w:ascii="Calibri" w:eastAsia="Calibri" w:hAnsi="Calibri" w:cs="Calibri"/>
        </w:rPr>
        <w:t xml:space="preserve">In the transport sector, Deutsche Bahn in Germany is increasing the use of renewable electricity to power its trains, aiming for climate-neutral operations by 2040. These examples show that different businesses are moving in the same direction as EasyJet, reducing emissions, improving energy </w:t>
      </w:r>
      <w:r w:rsidR="00D20937" w:rsidRPr="2FEF53C4">
        <w:rPr>
          <w:rFonts w:ascii="Calibri" w:eastAsia="Calibri" w:hAnsi="Calibri" w:cs="Calibri"/>
        </w:rPr>
        <w:t>efficiency,</w:t>
      </w:r>
      <w:r w:rsidRPr="2FEF53C4">
        <w:rPr>
          <w:rFonts w:ascii="Calibri" w:eastAsia="Calibri" w:hAnsi="Calibri" w:cs="Calibri"/>
        </w:rPr>
        <w:t xml:space="preserve"> and investing in innovation to remain competitive in a changing global market. However, progress is not equal across all sectors. Technology and retail businesses can move more easily to renewables, while airlines and heavy manufacturing still depend heavily on fossil fuels, making their transition much slower and more challenging. This difference highlights why global cooperation, long-term investment and industry-specific solutions are crucial for achieving meaningful climate progress.</w:t>
      </w:r>
    </w:p>
    <w:p w14:paraId="714F461C" w14:textId="2D42D7A3" w:rsidR="2FEF53C4" w:rsidRDefault="2FEF53C4" w:rsidP="0ABBF143">
      <w:pPr>
        <w:spacing w:before="240" w:after="240"/>
        <w:rPr>
          <w:rFonts w:ascii="Calibri" w:eastAsia="Calibri" w:hAnsi="Calibri" w:cs="Calibri"/>
        </w:rPr>
      </w:pPr>
    </w:p>
    <w:p w14:paraId="6EAC0DE9" w14:textId="7A6D753C" w:rsidR="00C14712" w:rsidRPr="00C14712" w:rsidRDefault="3B7B4DB8" w:rsidP="0ABBF143">
      <w:pPr>
        <w:spacing w:after="0" w:line="240" w:lineRule="auto"/>
        <w:rPr>
          <w:rFonts w:ascii="Calibri" w:eastAsia="Calibri" w:hAnsi="Calibri" w:cs="Calibri"/>
          <w:kern w:val="0"/>
          <w14:ligatures w14:val="none"/>
        </w:rPr>
      </w:pPr>
      <w:r>
        <w:rPr>
          <w:noProof/>
        </w:rPr>
        <w:lastRenderedPageBreak/>
        <w:drawing>
          <wp:inline distT="0" distB="0" distL="0" distR="0" wp14:anchorId="7BB825AB" wp14:editId="5CC9BD9A">
            <wp:extent cx="4324985" cy="2419350"/>
            <wp:effectExtent l="0" t="0" r="5715" b="6350"/>
            <wp:docPr id="1930231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12986" name="Picture 1489012986"/>
                    <pic:cNvPicPr/>
                  </pic:nvPicPr>
                  <pic:blipFill>
                    <a:blip r:embed="rId11">
                      <a:extLst>
                        <a:ext uri="{28A0092B-C50C-407E-A947-70E740481C1C}">
                          <a14:useLocalDpi xmlns:a14="http://schemas.microsoft.com/office/drawing/2010/main" val="0"/>
                        </a:ext>
                      </a:extLst>
                    </a:blip>
                    <a:stretch>
                      <a:fillRect/>
                    </a:stretch>
                  </pic:blipFill>
                  <pic:spPr>
                    <a:xfrm>
                      <a:off x="0" y="0"/>
                      <a:ext cx="4324985" cy="2419350"/>
                    </a:xfrm>
                    <a:prstGeom prst="rect">
                      <a:avLst/>
                    </a:prstGeom>
                  </pic:spPr>
                </pic:pic>
              </a:graphicData>
            </a:graphic>
          </wp:inline>
        </w:drawing>
      </w:r>
    </w:p>
    <w:p w14:paraId="599E8593" w14:textId="6B13471B" w:rsidR="00C14712" w:rsidRPr="00C14712" w:rsidRDefault="0074346E" w:rsidP="0ABBF143">
      <w:pPr>
        <w:pStyle w:val="p1"/>
        <w:rPr>
          <w:rFonts w:ascii="Calibri" w:eastAsia="Calibri" w:hAnsi="Calibri" w:cs="Calibri"/>
          <w:b/>
          <w:bCs/>
          <w:sz w:val="28"/>
          <w:szCs w:val="28"/>
        </w:rPr>
      </w:pPr>
      <w:r w:rsidRPr="17A32D4C">
        <w:rPr>
          <w:rStyle w:val="s1"/>
          <w:rFonts w:ascii="Calibri" w:eastAsia="Calibri" w:hAnsi="Calibri" w:cs="Calibri"/>
        </w:rPr>
        <w:t xml:space="preserve"> </w:t>
      </w:r>
      <w:r w:rsidR="00C14712" w:rsidRPr="2FEF53C4">
        <w:rPr>
          <w:rFonts w:ascii="Calibri" w:eastAsia="Calibri" w:hAnsi="Calibri" w:cs="Calibri"/>
          <w:b/>
          <w:bCs/>
          <w:sz w:val="28"/>
          <w:szCs w:val="28"/>
        </w:rPr>
        <w:t>The Future of Sustainable Aviation and Business Responsibility</w:t>
      </w:r>
    </w:p>
    <w:p w14:paraId="56B07C05" w14:textId="77777777" w:rsidR="00583349" w:rsidRPr="00C14712" w:rsidRDefault="00583349" w:rsidP="2FEF53C4">
      <w:pPr>
        <w:spacing w:before="100" w:beforeAutospacing="1" w:after="100" w:afterAutospacing="1" w:line="240" w:lineRule="auto"/>
        <w:rPr>
          <w:rFonts w:ascii="Calibri" w:eastAsia="Calibri" w:hAnsi="Calibri" w:cs="Calibri"/>
          <w:kern w:val="0"/>
          <w14:ligatures w14:val="none"/>
        </w:rPr>
      </w:pPr>
    </w:p>
    <w:p w14:paraId="47252B4C" w14:textId="6E729BE8" w:rsidR="00C14712" w:rsidRPr="00C14712" w:rsidRDefault="00C14712"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The future of sustainable aviation </w:t>
      </w:r>
      <w:r w:rsidR="6D293FFB" w:rsidRPr="463827A4">
        <w:rPr>
          <w:rFonts w:ascii="Calibri" w:eastAsia="Calibri" w:hAnsi="Calibri" w:cs="Calibri"/>
          <w:kern w:val="0"/>
          <w14:ligatures w14:val="none"/>
        </w:rPr>
        <w:t>relies</w:t>
      </w:r>
      <w:r w:rsidRPr="463827A4">
        <w:rPr>
          <w:rFonts w:ascii="Calibri" w:eastAsia="Calibri" w:hAnsi="Calibri" w:cs="Calibri"/>
          <w:kern w:val="0"/>
          <w14:ligatures w14:val="none"/>
        </w:rPr>
        <w:t xml:space="preserve"> on </w:t>
      </w:r>
      <w:r w:rsidR="1AB34513" w:rsidRPr="463827A4">
        <w:rPr>
          <w:rFonts w:ascii="Calibri" w:eastAsia="Calibri" w:hAnsi="Calibri" w:cs="Calibri"/>
          <w:kern w:val="0"/>
          <w14:ligatures w14:val="none"/>
        </w:rPr>
        <w:t xml:space="preserve">ongoing </w:t>
      </w:r>
      <w:r w:rsidRPr="463827A4">
        <w:rPr>
          <w:rFonts w:ascii="Calibri" w:eastAsia="Calibri" w:hAnsi="Calibri" w:cs="Calibri"/>
          <w:kern w:val="0"/>
          <w14:ligatures w14:val="none"/>
        </w:rPr>
        <w:t xml:space="preserve">innovation and collaboration between airlines, governments, and manufacturers. The global aviation sector </w:t>
      </w:r>
      <w:r w:rsidR="2E170189" w:rsidRPr="463827A4">
        <w:rPr>
          <w:rFonts w:ascii="Calibri" w:eastAsia="Calibri" w:hAnsi="Calibri" w:cs="Calibri"/>
          <w:kern w:val="0"/>
          <w14:ligatures w14:val="none"/>
        </w:rPr>
        <w:t xml:space="preserve">currently </w:t>
      </w:r>
      <w:r w:rsidRPr="463827A4">
        <w:rPr>
          <w:rFonts w:ascii="Calibri" w:eastAsia="Calibri" w:hAnsi="Calibri" w:cs="Calibri"/>
          <w:kern w:val="0"/>
          <w14:ligatures w14:val="none"/>
        </w:rPr>
        <w:t xml:space="preserve">contributes around 2–3% of total carbon emissions, but demand for air travel continues to </w:t>
      </w:r>
      <w:r w:rsidR="757FFA13" w:rsidRPr="463827A4">
        <w:rPr>
          <w:rFonts w:ascii="Calibri" w:eastAsia="Calibri" w:hAnsi="Calibri" w:cs="Calibri"/>
          <w:kern w:val="0"/>
          <w14:ligatures w14:val="none"/>
        </w:rPr>
        <w:t>grow</w:t>
      </w:r>
      <w:r w:rsidRPr="463827A4">
        <w:rPr>
          <w:rFonts w:ascii="Calibri" w:eastAsia="Calibri" w:hAnsi="Calibri" w:cs="Calibri"/>
          <w:kern w:val="0"/>
          <w14:ligatures w14:val="none"/>
        </w:rPr>
        <w:t xml:space="preserve">. To meet future targets, airlines such as EasyJet, British Airways, and Lufthansa are investing in alternative fuels, electric </w:t>
      </w:r>
      <w:r w:rsidR="00133850" w:rsidRPr="463827A4">
        <w:rPr>
          <w:rFonts w:ascii="Calibri" w:eastAsia="Calibri" w:hAnsi="Calibri" w:cs="Calibri"/>
          <w:kern w:val="0"/>
          <w14:ligatures w14:val="none"/>
        </w:rPr>
        <w:t>plane</w:t>
      </w:r>
      <w:r w:rsidRPr="463827A4">
        <w:rPr>
          <w:rFonts w:ascii="Calibri" w:eastAsia="Calibri" w:hAnsi="Calibri" w:cs="Calibri"/>
          <w:kern w:val="0"/>
          <w14:ligatures w14:val="none"/>
        </w:rPr>
        <w:t xml:space="preserve"> technology, and carbon removal projects. Sustainable Aviation Fuel (SAF), made from waste materials and renewable sources, can </w:t>
      </w:r>
      <w:r w:rsidR="4CDC9D68" w:rsidRPr="463827A4">
        <w:rPr>
          <w:rFonts w:ascii="Calibri" w:eastAsia="Calibri" w:hAnsi="Calibri" w:cs="Calibri"/>
          <w:kern w:val="0"/>
          <w14:ligatures w14:val="none"/>
        </w:rPr>
        <w:t>cut</w:t>
      </w:r>
      <w:r w:rsidRPr="463827A4">
        <w:rPr>
          <w:rFonts w:ascii="Calibri" w:eastAsia="Calibri" w:hAnsi="Calibri" w:cs="Calibri"/>
          <w:kern w:val="0"/>
          <w14:ligatures w14:val="none"/>
        </w:rPr>
        <w:t xml:space="preserve"> emissions by up to 80% compared with traditional jet fuel (International Air Transport Association, 2023). However, production levels </w:t>
      </w:r>
      <w:r w:rsidR="00B949FE" w:rsidRPr="463827A4">
        <w:rPr>
          <w:rFonts w:ascii="Calibri" w:eastAsia="Calibri" w:hAnsi="Calibri" w:cs="Calibri"/>
          <w:kern w:val="0"/>
          <w14:ligatures w14:val="none"/>
        </w:rPr>
        <w:t>stay</w:t>
      </w:r>
      <w:r w:rsidRPr="463827A4">
        <w:rPr>
          <w:rFonts w:ascii="Calibri" w:eastAsia="Calibri" w:hAnsi="Calibri" w:cs="Calibri"/>
          <w:kern w:val="0"/>
          <w14:ligatures w14:val="none"/>
        </w:rPr>
        <w:t xml:space="preserve"> l</w:t>
      </w:r>
      <w:r w:rsidR="27E884AB" w:rsidRPr="463827A4">
        <w:rPr>
          <w:rFonts w:ascii="Calibri" w:eastAsia="Calibri" w:hAnsi="Calibri" w:cs="Calibri"/>
          <w:kern w:val="0"/>
          <w14:ligatures w14:val="none"/>
        </w:rPr>
        <w:t>imited and costly</w:t>
      </w:r>
      <w:r w:rsidRPr="463827A4">
        <w:rPr>
          <w:rFonts w:ascii="Calibri" w:eastAsia="Calibri" w:hAnsi="Calibri" w:cs="Calibri"/>
          <w:kern w:val="0"/>
          <w14:ligatures w14:val="none"/>
        </w:rPr>
        <w:t xml:space="preserve"> </w:t>
      </w:r>
      <w:r w:rsidR="6F6CA143" w:rsidRPr="463827A4">
        <w:rPr>
          <w:rFonts w:ascii="Calibri" w:eastAsia="Calibri" w:hAnsi="Calibri" w:cs="Calibri"/>
          <w:kern w:val="0"/>
          <w14:ligatures w14:val="none"/>
        </w:rPr>
        <w:t>slowing down</w:t>
      </w:r>
      <w:r w:rsidRPr="463827A4">
        <w:rPr>
          <w:rFonts w:ascii="Calibri" w:eastAsia="Calibri" w:hAnsi="Calibri" w:cs="Calibri"/>
          <w:kern w:val="0"/>
          <w14:ligatures w14:val="none"/>
        </w:rPr>
        <w:t xml:space="preserve"> widespread use.</w:t>
      </w:r>
    </w:p>
    <w:p w14:paraId="6BDCD0FC" w14:textId="6BB4DB7A" w:rsidR="00C14712" w:rsidRPr="00C14712" w:rsidRDefault="00C14712"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EasyJet’s partnership with Rolls-Royce and Airbus to develop hydrogen-powered </w:t>
      </w:r>
      <w:r w:rsidR="00133850" w:rsidRPr="463827A4">
        <w:rPr>
          <w:rFonts w:ascii="Calibri" w:eastAsia="Calibri" w:hAnsi="Calibri" w:cs="Calibri"/>
          <w:kern w:val="0"/>
          <w14:ligatures w14:val="none"/>
        </w:rPr>
        <w:t>plane</w:t>
      </w:r>
      <w:r w:rsidRPr="463827A4">
        <w:rPr>
          <w:rFonts w:ascii="Calibri" w:eastAsia="Calibri" w:hAnsi="Calibri" w:cs="Calibri"/>
          <w:kern w:val="0"/>
          <w14:ligatures w14:val="none"/>
        </w:rPr>
        <w:t xml:space="preserve"> </w:t>
      </w:r>
      <w:r w:rsidR="00133850" w:rsidRPr="463827A4">
        <w:rPr>
          <w:rFonts w:ascii="Calibri" w:eastAsia="Calibri" w:hAnsi="Calibri" w:cs="Calibri"/>
          <w:kern w:val="0"/>
          <w14:ligatures w14:val="none"/>
        </w:rPr>
        <w:t>shows</w:t>
      </w:r>
      <w:r w:rsidRPr="463827A4">
        <w:rPr>
          <w:rFonts w:ascii="Calibri" w:eastAsia="Calibri" w:hAnsi="Calibri" w:cs="Calibri"/>
          <w:kern w:val="0"/>
          <w14:ligatures w14:val="none"/>
        </w:rPr>
        <w:t xml:space="preserve"> how innovation could transform the industry. These </w:t>
      </w:r>
      <w:r w:rsidR="00133850" w:rsidRPr="463827A4">
        <w:rPr>
          <w:rFonts w:ascii="Calibri" w:eastAsia="Calibri" w:hAnsi="Calibri" w:cs="Calibri"/>
          <w:kern w:val="0"/>
          <w14:ligatures w14:val="none"/>
        </w:rPr>
        <w:t>planes</w:t>
      </w:r>
      <w:r w:rsidRPr="463827A4">
        <w:rPr>
          <w:rFonts w:ascii="Calibri" w:eastAsia="Calibri" w:hAnsi="Calibri" w:cs="Calibri"/>
          <w:kern w:val="0"/>
          <w14:ligatures w14:val="none"/>
        </w:rPr>
        <w:t xml:space="preserve"> could potentially fly without releasing any carbon emissions, marking a major step forward for aviation. </w:t>
      </w:r>
      <w:r w:rsidR="430428BD" w:rsidRPr="463827A4">
        <w:rPr>
          <w:rFonts w:ascii="Calibri" w:eastAsia="Calibri" w:hAnsi="Calibri" w:cs="Calibri"/>
          <w:kern w:val="0"/>
          <w14:ligatures w14:val="none"/>
        </w:rPr>
        <w:t xml:space="preserve">Still </w:t>
      </w:r>
      <w:r w:rsidRPr="463827A4">
        <w:rPr>
          <w:rFonts w:ascii="Calibri" w:eastAsia="Calibri" w:hAnsi="Calibri" w:cs="Calibri"/>
          <w:kern w:val="0"/>
          <w14:ligatures w14:val="none"/>
        </w:rPr>
        <w:t xml:space="preserve">progress will depend on government support, </w:t>
      </w:r>
      <w:r w:rsidR="6E2BD093" w:rsidRPr="463827A4">
        <w:rPr>
          <w:rFonts w:ascii="Calibri" w:eastAsia="Calibri" w:hAnsi="Calibri" w:cs="Calibri"/>
          <w:kern w:val="0"/>
          <w14:ligatures w14:val="none"/>
        </w:rPr>
        <w:t xml:space="preserve">new </w:t>
      </w:r>
      <w:r w:rsidRPr="463827A4">
        <w:rPr>
          <w:rFonts w:ascii="Calibri" w:eastAsia="Calibri" w:hAnsi="Calibri" w:cs="Calibri"/>
          <w:kern w:val="0"/>
          <w14:ligatures w14:val="none"/>
        </w:rPr>
        <w:t xml:space="preserve">infrastructure, and public confidence in </w:t>
      </w:r>
      <w:r w:rsidR="1AEB8A12" w:rsidRPr="463827A4">
        <w:rPr>
          <w:rFonts w:ascii="Calibri" w:eastAsia="Calibri" w:hAnsi="Calibri" w:cs="Calibri"/>
          <w:kern w:val="0"/>
          <w14:ligatures w14:val="none"/>
        </w:rPr>
        <w:t xml:space="preserve">these </w:t>
      </w:r>
      <w:r w:rsidRPr="463827A4">
        <w:rPr>
          <w:rFonts w:ascii="Calibri" w:eastAsia="Calibri" w:hAnsi="Calibri" w:cs="Calibri"/>
          <w:kern w:val="0"/>
          <w14:ligatures w14:val="none"/>
        </w:rPr>
        <w:t>technologies.</w:t>
      </w:r>
    </w:p>
    <w:p w14:paraId="68D55D04" w14:textId="74D7C24D" w:rsidR="00C14712" w:rsidRPr="00C14712" w:rsidRDefault="00C14712"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businesses across all sectors are re</w:t>
      </w:r>
      <w:r w:rsidR="0951DB96" w:rsidRPr="463827A4">
        <w:rPr>
          <w:rFonts w:ascii="Calibri" w:eastAsia="Calibri" w:hAnsi="Calibri" w:cs="Calibri"/>
          <w:kern w:val="0"/>
          <w14:ligatures w14:val="none"/>
        </w:rPr>
        <w:t>alising</w:t>
      </w:r>
      <w:r w:rsidRPr="463827A4">
        <w:rPr>
          <w:rFonts w:ascii="Calibri" w:eastAsia="Calibri" w:hAnsi="Calibri" w:cs="Calibri"/>
          <w:kern w:val="0"/>
          <w14:ligatures w14:val="none"/>
        </w:rPr>
        <w:t xml:space="preserve"> that sustainability is</w:t>
      </w:r>
      <w:r w:rsidR="7A1085D5" w:rsidRPr="463827A4">
        <w:rPr>
          <w:rFonts w:ascii="Calibri" w:eastAsia="Calibri" w:hAnsi="Calibri" w:cs="Calibri"/>
          <w:kern w:val="0"/>
          <w14:ligatures w14:val="none"/>
        </w:rPr>
        <w:t xml:space="preserve"> about more than</w:t>
      </w:r>
      <w:r w:rsidRPr="463827A4">
        <w:rPr>
          <w:rFonts w:ascii="Calibri" w:eastAsia="Calibri" w:hAnsi="Calibri" w:cs="Calibri"/>
          <w:kern w:val="0"/>
          <w14:ligatures w14:val="none"/>
        </w:rPr>
        <w:t xml:space="preserve"> just technology, </w:t>
      </w:r>
      <w:r w:rsidR="00133850" w:rsidRPr="463827A4">
        <w:rPr>
          <w:rFonts w:ascii="Calibri" w:eastAsia="Calibri" w:hAnsi="Calibri" w:cs="Calibri"/>
          <w:kern w:val="0"/>
          <w14:ligatures w14:val="none"/>
        </w:rPr>
        <w:t>it is</w:t>
      </w:r>
      <w:r w:rsidRPr="463827A4">
        <w:rPr>
          <w:rFonts w:ascii="Calibri" w:eastAsia="Calibri" w:hAnsi="Calibri" w:cs="Calibri"/>
          <w:kern w:val="0"/>
          <w14:ligatures w14:val="none"/>
        </w:rPr>
        <w:t xml:space="preserve"> </w:t>
      </w:r>
      <w:r w:rsidR="63327317" w:rsidRPr="463827A4">
        <w:rPr>
          <w:rFonts w:ascii="Calibri" w:eastAsia="Calibri" w:hAnsi="Calibri" w:cs="Calibri"/>
          <w:kern w:val="0"/>
          <w14:ligatures w14:val="none"/>
        </w:rPr>
        <w:t xml:space="preserve">also </w:t>
      </w:r>
      <w:r w:rsidRPr="463827A4">
        <w:rPr>
          <w:rFonts w:ascii="Calibri" w:eastAsia="Calibri" w:hAnsi="Calibri" w:cs="Calibri"/>
          <w:kern w:val="0"/>
          <w14:ligatures w14:val="none"/>
        </w:rPr>
        <w:t>about responsibility and transparency. Consumers are</w:t>
      </w:r>
      <w:r w:rsidR="181725F4" w:rsidRPr="463827A4">
        <w:rPr>
          <w:rFonts w:ascii="Calibri" w:eastAsia="Calibri" w:hAnsi="Calibri" w:cs="Calibri"/>
          <w:kern w:val="0"/>
          <w14:ligatures w14:val="none"/>
        </w:rPr>
        <w:t xml:space="preserve"> becoming</w:t>
      </w:r>
      <w:r w:rsidRPr="463827A4">
        <w:rPr>
          <w:rFonts w:ascii="Calibri" w:eastAsia="Calibri" w:hAnsi="Calibri" w:cs="Calibri"/>
          <w:kern w:val="0"/>
          <w14:ligatures w14:val="none"/>
        </w:rPr>
        <w:t xml:space="preserve"> more aware of greenwashing and expect companies to </w:t>
      </w:r>
      <w:r w:rsidR="4D3559D0" w:rsidRPr="463827A4">
        <w:rPr>
          <w:rFonts w:ascii="Calibri" w:eastAsia="Calibri" w:hAnsi="Calibri" w:cs="Calibri"/>
          <w:kern w:val="0"/>
          <w14:ligatures w14:val="none"/>
        </w:rPr>
        <w:t xml:space="preserve">prove </w:t>
      </w:r>
      <w:r w:rsidRPr="463827A4">
        <w:rPr>
          <w:rFonts w:ascii="Calibri" w:eastAsia="Calibri" w:hAnsi="Calibri" w:cs="Calibri"/>
          <w:kern w:val="0"/>
          <w14:ligatures w14:val="none"/>
        </w:rPr>
        <w:t xml:space="preserve">their claims. According to Deloitte (2024), 75% of younger consumers are more likely to </w:t>
      </w:r>
      <w:r w:rsidR="1B02F145" w:rsidRPr="463827A4">
        <w:rPr>
          <w:rFonts w:ascii="Calibri" w:eastAsia="Calibri" w:hAnsi="Calibri" w:cs="Calibri"/>
          <w:kern w:val="0"/>
          <w14:ligatures w14:val="none"/>
        </w:rPr>
        <w:t xml:space="preserve">support </w:t>
      </w:r>
      <w:r w:rsidRPr="463827A4">
        <w:rPr>
          <w:rFonts w:ascii="Calibri" w:eastAsia="Calibri" w:hAnsi="Calibri" w:cs="Calibri"/>
          <w:kern w:val="0"/>
          <w14:ligatures w14:val="none"/>
        </w:rPr>
        <w:t xml:space="preserve">brands that actively reduce their environmental impact. This </w:t>
      </w:r>
      <w:r w:rsidR="7D472825" w:rsidRPr="463827A4">
        <w:rPr>
          <w:rFonts w:ascii="Calibri" w:eastAsia="Calibri" w:hAnsi="Calibri" w:cs="Calibri"/>
          <w:kern w:val="0"/>
          <w14:ligatures w14:val="none"/>
        </w:rPr>
        <w:t>shift</w:t>
      </w:r>
      <w:r w:rsidRPr="463827A4">
        <w:rPr>
          <w:rFonts w:ascii="Calibri" w:eastAsia="Calibri" w:hAnsi="Calibri" w:cs="Calibri"/>
          <w:kern w:val="0"/>
          <w14:ligatures w14:val="none"/>
        </w:rPr>
        <w:t xml:space="preserve"> pushes companies like EasyJet to </w:t>
      </w:r>
      <w:r w:rsidR="6302A2ED" w:rsidRPr="463827A4">
        <w:rPr>
          <w:rFonts w:ascii="Calibri" w:eastAsia="Calibri" w:hAnsi="Calibri" w:cs="Calibri"/>
          <w:kern w:val="0"/>
          <w14:ligatures w14:val="none"/>
        </w:rPr>
        <w:t xml:space="preserve">focus not only </w:t>
      </w:r>
      <w:r w:rsidRPr="463827A4">
        <w:rPr>
          <w:rFonts w:ascii="Calibri" w:eastAsia="Calibri" w:hAnsi="Calibri" w:cs="Calibri"/>
          <w:kern w:val="0"/>
          <w14:ligatures w14:val="none"/>
        </w:rPr>
        <w:t>improve their operations but also their communication and accountability.</w:t>
      </w:r>
    </w:p>
    <w:p w14:paraId="293B5864" w14:textId="5D32030F" w:rsidR="00C14712" w:rsidRPr="00C14712" w:rsidRDefault="00C14712" w:rsidP="2FEF53C4">
      <w:pPr>
        <w:spacing w:before="100" w:beforeAutospacing="1" w:after="100" w:afterAutospacing="1" w:line="240" w:lineRule="auto"/>
        <w:rPr>
          <w:rFonts w:ascii="Calibri" w:eastAsia="Calibri" w:hAnsi="Calibri" w:cs="Calibri"/>
          <w:kern w:val="0"/>
          <w14:ligatures w14:val="none"/>
        </w:rPr>
      </w:pPr>
      <w:r w:rsidRPr="463827A4">
        <w:rPr>
          <w:rFonts w:ascii="Calibri" w:eastAsia="Calibri" w:hAnsi="Calibri" w:cs="Calibri"/>
          <w:kern w:val="0"/>
          <w14:ligatures w14:val="none"/>
        </w:rPr>
        <w:t xml:space="preserve">The future of sustainable business </w:t>
      </w:r>
      <w:r w:rsidR="7B8F2D61" w:rsidRPr="463827A4">
        <w:rPr>
          <w:rFonts w:ascii="Calibri" w:eastAsia="Calibri" w:hAnsi="Calibri" w:cs="Calibri"/>
          <w:kern w:val="0"/>
          <w14:ligatures w14:val="none"/>
        </w:rPr>
        <w:t>will depend</w:t>
      </w:r>
      <w:r w:rsidRPr="463827A4">
        <w:rPr>
          <w:rFonts w:ascii="Calibri" w:eastAsia="Calibri" w:hAnsi="Calibri" w:cs="Calibri"/>
          <w:kern w:val="0"/>
          <w14:ligatures w14:val="none"/>
        </w:rPr>
        <w:t xml:space="preserve"> on clear goals, open reporting, and collaboration. While challenges </w:t>
      </w:r>
      <w:r w:rsidR="00133850" w:rsidRPr="463827A4">
        <w:rPr>
          <w:rFonts w:ascii="Calibri" w:eastAsia="Calibri" w:hAnsi="Calibri" w:cs="Calibri"/>
          <w:kern w:val="0"/>
          <w14:ligatures w14:val="none"/>
        </w:rPr>
        <w:t>stay</w:t>
      </w:r>
      <w:r w:rsidRPr="463827A4">
        <w:rPr>
          <w:rFonts w:ascii="Calibri" w:eastAsia="Calibri" w:hAnsi="Calibri" w:cs="Calibri"/>
          <w:kern w:val="0"/>
          <w14:ligatures w14:val="none"/>
        </w:rPr>
        <w:t xml:space="preserve">, continued innovation in low-carbon technology and a </w:t>
      </w:r>
      <w:r w:rsidR="574730B6" w:rsidRPr="463827A4">
        <w:rPr>
          <w:rFonts w:ascii="Calibri" w:eastAsia="Calibri" w:hAnsi="Calibri" w:cs="Calibri"/>
          <w:kern w:val="0"/>
          <w14:ligatures w14:val="none"/>
        </w:rPr>
        <w:t>growing</w:t>
      </w:r>
      <w:r w:rsidRPr="463827A4">
        <w:rPr>
          <w:rFonts w:ascii="Calibri" w:eastAsia="Calibri" w:hAnsi="Calibri" w:cs="Calibri"/>
          <w:kern w:val="0"/>
          <w14:ligatures w14:val="none"/>
        </w:rPr>
        <w:t xml:space="preserve"> shift</w:t>
      </w:r>
      <w:r w:rsidR="4712D3CC" w:rsidRPr="463827A4">
        <w:rPr>
          <w:rFonts w:ascii="Calibri" w:eastAsia="Calibri" w:hAnsi="Calibri" w:cs="Calibri"/>
          <w:kern w:val="0"/>
          <w14:ligatures w14:val="none"/>
        </w:rPr>
        <w:t xml:space="preserve"> </w:t>
      </w:r>
      <w:r w:rsidRPr="463827A4">
        <w:rPr>
          <w:rFonts w:ascii="Calibri" w:eastAsia="Calibri" w:hAnsi="Calibri" w:cs="Calibri"/>
          <w:kern w:val="0"/>
          <w14:ligatures w14:val="none"/>
        </w:rPr>
        <w:t>towards responsibility will help industries like aviation move closer to a cleaner</w:t>
      </w:r>
      <w:r w:rsidR="4C04A3D8" w:rsidRPr="463827A4">
        <w:rPr>
          <w:rFonts w:ascii="Calibri" w:eastAsia="Calibri" w:hAnsi="Calibri" w:cs="Calibri"/>
          <w:kern w:val="0"/>
          <w14:ligatures w14:val="none"/>
        </w:rPr>
        <w:t xml:space="preserve"> and </w:t>
      </w:r>
      <w:r w:rsidRPr="463827A4">
        <w:rPr>
          <w:rFonts w:ascii="Calibri" w:eastAsia="Calibri" w:hAnsi="Calibri" w:cs="Calibri"/>
          <w:kern w:val="0"/>
          <w14:ligatures w14:val="none"/>
        </w:rPr>
        <w:t>greener future.</w:t>
      </w:r>
    </w:p>
    <w:p w14:paraId="64BAB391" w14:textId="6A4AD904" w:rsidR="00C14712" w:rsidRPr="00C14712" w:rsidRDefault="00C14712" w:rsidP="2FEF53C4">
      <w:pPr>
        <w:spacing w:after="0" w:line="240" w:lineRule="auto"/>
        <w:rPr>
          <w:rFonts w:ascii="Calibri" w:eastAsia="Calibri" w:hAnsi="Calibri" w:cs="Calibri"/>
        </w:rPr>
      </w:pPr>
    </w:p>
    <w:p w14:paraId="182B6D2D" w14:textId="769CC537" w:rsidR="19B9705D" w:rsidRDefault="19B9705D" w:rsidP="2FEF53C4">
      <w:pPr>
        <w:spacing w:beforeAutospacing="1" w:afterAutospacing="1" w:line="240" w:lineRule="auto"/>
        <w:outlineLvl w:val="2"/>
        <w:rPr>
          <w:rFonts w:ascii="Calibri" w:eastAsia="Calibri" w:hAnsi="Calibri" w:cs="Calibri"/>
          <w:b/>
          <w:bCs/>
          <w:sz w:val="28"/>
          <w:szCs w:val="28"/>
        </w:rPr>
      </w:pPr>
    </w:p>
    <w:p w14:paraId="3E468B9F" w14:textId="7D83384A" w:rsidR="19B9705D" w:rsidRDefault="19B9705D" w:rsidP="2FEF53C4">
      <w:pPr>
        <w:spacing w:beforeAutospacing="1" w:afterAutospacing="1" w:line="240" w:lineRule="auto"/>
        <w:outlineLvl w:val="2"/>
        <w:rPr>
          <w:rFonts w:ascii="Calibri" w:eastAsia="Calibri" w:hAnsi="Calibri" w:cs="Calibri"/>
          <w:b/>
          <w:bCs/>
          <w:sz w:val="28"/>
          <w:szCs w:val="28"/>
        </w:rPr>
      </w:pPr>
    </w:p>
    <w:p w14:paraId="6987A734" w14:textId="77777777" w:rsidR="00C14712" w:rsidRPr="00C14712" w:rsidRDefault="00C14712" w:rsidP="2FEF53C4">
      <w:pPr>
        <w:spacing w:before="100" w:beforeAutospacing="1" w:after="100" w:afterAutospacing="1" w:line="240" w:lineRule="auto"/>
        <w:outlineLvl w:val="2"/>
        <w:rPr>
          <w:rFonts w:ascii="Calibri" w:eastAsia="Calibri" w:hAnsi="Calibri" w:cs="Calibri"/>
          <w:b/>
          <w:bCs/>
          <w:kern w:val="0"/>
          <w:sz w:val="28"/>
          <w:szCs w:val="28"/>
          <w14:ligatures w14:val="none"/>
        </w:rPr>
      </w:pPr>
      <w:r w:rsidRPr="2FEF53C4">
        <w:rPr>
          <w:rFonts w:ascii="Calibri" w:eastAsia="Calibri" w:hAnsi="Calibri" w:cs="Calibri"/>
          <w:b/>
          <w:bCs/>
          <w:kern w:val="0"/>
          <w:sz w:val="28"/>
          <w:szCs w:val="28"/>
          <w14:ligatures w14:val="none"/>
        </w:rPr>
        <w:t>Conclusion</w:t>
      </w:r>
    </w:p>
    <w:p w14:paraId="78ED42BF" w14:textId="1DFB6422" w:rsidR="55872F05" w:rsidRDefault="55872F05" w:rsidP="2FEF53C4">
      <w:pPr>
        <w:spacing w:beforeAutospacing="1" w:afterAutospacing="1" w:line="240" w:lineRule="auto"/>
        <w:outlineLvl w:val="2"/>
        <w:rPr>
          <w:rFonts w:ascii="Calibri" w:eastAsia="Calibri" w:hAnsi="Calibri" w:cs="Calibri"/>
          <w:b/>
          <w:bCs/>
          <w:sz w:val="28"/>
          <w:szCs w:val="28"/>
        </w:rPr>
      </w:pPr>
    </w:p>
    <w:p w14:paraId="4480852E" w14:textId="3707F4C7" w:rsidR="0C2A2CA8" w:rsidRDefault="0C2A2CA8" w:rsidP="2FEF53C4">
      <w:pPr>
        <w:spacing w:before="240" w:after="240"/>
        <w:rPr>
          <w:rFonts w:ascii="Calibri" w:eastAsia="Calibri" w:hAnsi="Calibri" w:cs="Calibri"/>
        </w:rPr>
      </w:pPr>
      <w:r w:rsidRPr="2FEF53C4">
        <w:rPr>
          <w:rFonts w:ascii="Calibri" w:eastAsia="Calibri" w:hAnsi="Calibri" w:cs="Calibri"/>
        </w:rPr>
        <w:t xml:space="preserve">Climate change is transforming how businesses </w:t>
      </w:r>
      <w:r w:rsidR="000300BD" w:rsidRPr="2FEF53C4">
        <w:rPr>
          <w:rFonts w:ascii="Calibri" w:eastAsia="Calibri" w:hAnsi="Calibri" w:cs="Calibri"/>
        </w:rPr>
        <w:t>run</w:t>
      </w:r>
      <w:r w:rsidRPr="2FEF53C4">
        <w:rPr>
          <w:rFonts w:ascii="Calibri" w:eastAsia="Calibri" w:hAnsi="Calibri" w:cs="Calibri"/>
        </w:rPr>
        <w:t xml:space="preserve"> across every industry. Organisations are now expected to take responsibility for their environmental impact and show that they are contributing to a sustainable future. EasyJet </w:t>
      </w:r>
      <w:r w:rsidR="000300BD" w:rsidRPr="2FEF53C4">
        <w:rPr>
          <w:rFonts w:ascii="Calibri" w:eastAsia="Calibri" w:hAnsi="Calibri" w:cs="Calibri"/>
        </w:rPr>
        <w:t>proves</w:t>
      </w:r>
      <w:r w:rsidRPr="2FEF53C4">
        <w:rPr>
          <w:rFonts w:ascii="Calibri" w:eastAsia="Calibri" w:hAnsi="Calibri" w:cs="Calibri"/>
        </w:rPr>
        <w:t xml:space="preserve"> that even high-emission sectors such as aviation can make meaningful progress through investment in fuel-efficient </w:t>
      </w:r>
      <w:r w:rsidR="000300BD" w:rsidRPr="2FEF53C4">
        <w:rPr>
          <w:rFonts w:ascii="Calibri" w:eastAsia="Calibri" w:hAnsi="Calibri" w:cs="Calibri"/>
        </w:rPr>
        <w:t>planes</w:t>
      </w:r>
      <w:r w:rsidRPr="2FEF53C4">
        <w:rPr>
          <w:rFonts w:ascii="Calibri" w:eastAsia="Calibri" w:hAnsi="Calibri" w:cs="Calibri"/>
        </w:rPr>
        <w:t>, reduced waste, and the development of new low-carbon technologies. These decisions highlight how the airline is trying to balance profitability with environmental responsibility while still meeting the rising expectations of customers, regulators, and wider society.</w:t>
      </w:r>
    </w:p>
    <w:p w14:paraId="7FE572CA" w14:textId="04FE483F" w:rsidR="0C2A2CA8" w:rsidRDefault="0C2A2CA8" w:rsidP="2FEF53C4">
      <w:pPr>
        <w:spacing w:before="240" w:after="240"/>
        <w:rPr>
          <w:rFonts w:ascii="Calibri" w:eastAsia="Calibri" w:hAnsi="Calibri" w:cs="Calibri"/>
        </w:rPr>
      </w:pPr>
      <w:r w:rsidRPr="2FEF53C4">
        <w:rPr>
          <w:rFonts w:ascii="Calibri" w:eastAsia="Calibri" w:hAnsi="Calibri" w:cs="Calibri"/>
        </w:rPr>
        <w:t xml:space="preserve">However, achieving genuine sustainability </w:t>
      </w:r>
      <w:r w:rsidR="000300BD" w:rsidRPr="2FEF53C4">
        <w:rPr>
          <w:rFonts w:ascii="Calibri" w:eastAsia="Calibri" w:hAnsi="Calibri" w:cs="Calibri"/>
        </w:rPr>
        <w:t>is still</w:t>
      </w:r>
      <w:r w:rsidRPr="2FEF53C4">
        <w:rPr>
          <w:rFonts w:ascii="Calibri" w:eastAsia="Calibri" w:hAnsi="Calibri" w:cs="Calibri"/>
        </w:rPr>
        <w:t xml:space="preserve"> challenging. It requires long-term commitment, transparency, and innovation rather than short-term marketing claims. As greenwashing cases across the business world have shown, trust is only earned when companies deliver real, measurable results. The wider shift towards renewable energy and carbon reduction, seen in businesses like IKEA and Microsoft, reinforces that sustainable practices are becoming essential for long-term stability and competitiveness, not just reputation.</w:t>
      </w:r>
    </w:p>
    <w:p w14:paraId="3F2D3C31" w14:textId="4ACED8E8" w:rsidR="0C2A2CA8" w:rsidRDefault="0C2A2CA8" w:rsidP="2FEF53C4">
      <w:pPr>
        <w:spacing w:before="240" w:after="240"/>
        <w:rPr>
          <w:rFonts w:ascii="Calibri" w:eastAsia="Calibri" w:hAnsi="Calibri" w:cs="Calibri"/>
        </w:rPr>
      </w:pPr>
      <w:r w:rsidRPr="2FEF53C4">
        <w:rPr>
          <w:rFonts w:ascii="Calibri" w:eastAsia="Calibri" w:hAnsi="Calibri" w:cs="Calibri"/>
        </w:rPr>
        <w:t>In today’s world where customers, investors, and governments increasingly demand accountability, sustainability can no longer be treated as optional. Businesses that act early, like EasyJet, are better positioned to manage future risks, attract environmentally conscious consumers, and remain competitive in a changing global economy. By continuing to innovate and invest in low-carbon solutions, companies can play a meaningful role in tackling climate change while also strengthening their ability to grow, adapt, and succeed in a low-carbon future.</w:t>
      </w:r>
      <w:r w:rsidR="14C3C026" w:rsidRPr="2FEF53C4">
        <w:rPr>
          <w:rFonts w:ascii="Calibri" w:eastAsia="Calibri" w:hAnsi="Calibri" w:cs="Calibri"/>
        </w:rPr>
        <w:t xml:space="preserve"> </w:t>
      </w:r>
    </w:p>
    <w:p w14:paraId="76FE2346" w14:textId="6F110AE3" w:rsidR="2FEF53C4" w:rsidRDefault="2FEF53C4" w:rsidP="682B1083">
      <w:pPr>
        <w:spacing w:before="240" w:after="240"/>
        <w:rPr>
          <w:rFonts w:ascii="Calibri" w:eastAsia="Calibri" w:hAnsi="Calibri" w:cs="Calibri"/>
          <w:b/>
          <w:bCs/>
          <w:sz w:val="28"/>
          <w:szCs w:val="28"/>
        </w:rPr>
      </w:pPr>
    </w:p>
    <w:p w14:paraId="5FD3B2D2" w14:textId="609EB658" w:rsidR="2FEF53C4" w:rsidRDefault="2FEF53C4" w:rsidP="682B1083">
      <w:pPr>
        <w:spacing w:before="240" w:after="240"/>
        <w:rPr>
          <w:rFonts w:ascii="Calibri" w:eastAsia="Calibri" w:hAnsi="Calibri" w:cs="Calibri"/>
          <w:b/>
          <w:bCs/>
          <w:sz w:val="28"/>
          <w:szCs w:val="28"/>
        </w:rPr>
      </w:pPr>
    </w:p>
    <w:p w14:paraId="4AF0FAA8" w14:textId="6B176CCB" w:rsidR="2FEF53C4" w:rsidRDefault="2FEF53C4" w:rsidP="682B1083">
      <w:pPr>
        <w:spacing w:before="240" w:after="240"/>
        <w:rPr>
          <w:rFonts w:ascii="Calibri" w:eastAsia="Calibri" w:hAnsi="Calibri" w:cs="Calibri"/>
          <w:b/>
          <w:bCs/>
          <w:sz w:val="28"/>
          <w:szCs w:val="28"/>
        </w:rPr>
      </w:pPr>
    </w:p>
    <w:p w14:paraId="5906415C" w14:textId="753F438D" w:rsidR="2FEF53C4" w:rsidRDefault="2FEF53C4" w:rsidP="682B1083">
      <w:pPr>
        <w:spacing w:before="240" w:after="240"/>
        <w:rPr>
          <w:rFonts w:ascii="Calibri" w:eastAsia="Calibri" w:hAnsi="Calibri" w:cs="Calibri"/>
          <w:b/>
          <w:bCs/>
          <w:sz w:val="28"/>
          <w:szCs w:val="28"/>
        </w:rPr>
      </w:pPr>
    </w:p>
    <w:p w14:paraId="45268672" w14:textId="7C1B0EC5" w:rsidR="2FEF53C4" w:rsidRDefault="2FEF53C4" w:rsidP="682B1083">
      <w:pPr>
        <w:spacing w:before="240" w:after="240"/>
        <w:rPr>
          <w:rFonts w:ascii="Calibri" w:eastAsia="Calibri" w:hAnsi="Calibri" w:cs="Calibri"/>
          <w:b/>
          <w:bCs/>
          <w:sz w:val="28"/>
          <w:szCs w:val="28"/>
        </w:rPr>
      </w:pPr>
    </w:p>
    <w:p w14:paraId="3027CE5D" w14:textId="6D8A9400" w:rsidR="2FEF53C4" w:rsidRDefault="2FEF53C4" w:rsidP="682B1083">
      <w:pPr>
        <w:spacing w:before="240" w:after="240"/>
        <w:rPr>
          <w:rFonts w:ascii="Calibri" w:eastAsia="Calibri" w:hAnsi="Calibri" w:cs="Calibri"/>
          <w:b/>
          <w:bCs/>
          <w:sz w:val="28"/>
          <w:szCs w:val="28"/>
        </w:rPr>
      </w:pPr>
    </w:p>
    <w:p w14:paraId="0E3C1988" w14:textId="55311586" w:rsidR="2FEF53C4" w:rsidRDefault="2FEF53C4" w:rsidP="682B1083">
      <w:pPr>
        <w:spacing w:before="240" w:after="240"/>
        <w:rPr>
          <w:rFonts w:ascii="Calibri" w:eastAsia="Calibri" w:hAnsi="Calibri" w:cs="Calibri"/>
          <w:b/>
          <w:bCs/>
          <w:sz w:val="28"/>
          <w:szCs w:val="28"/>
        </w:rPr>
      </w:pPr>
    </w:p>
    <w:p w14:paraId="1D0DDAC6" w14:textId="096650FE" w:rsidR="00C14712" w:rsidRPr="00C14712" w:rsidRDefault="00C14712" w:rsidP="682B1083">
      <w:pPr>
        <w:spacing w:before="240" w:beforeAutospacing="1" w:after="240" w:afterAutospacing="1" w:line="240" w:lineRule="auto"/>
        <w:rPr>
          <w:rFonts w:ascii="Calibri" w:eastAsia="Calibri" w:hAnsi="Calibri" w:cs="Calibri"/>
          <w:b/>
          <w:bCs/>
          <w:kern w:val="0"/>
          <w:sz w:val="28"/>
          <w:szCs w:val="28"/>
          <w14:ligatures w14:val="none"/>
        </w:rPr>
      </w:pPr>
      <w:r w:rsidRPr="5FB83D00">
        <w:rPr>
          <w:rFonts w:ascii="Calibri" w:eastAsia="Calibri" w:hAnsi="Calibri" w:cs="Calibri"/>
          <w:b/>
          <w:bCs/>
          <w:kern w:val="0"/>
          <w:sz w:val="28"/>
          <w:szCs w:val="28"/>
          <w14:ligatures w14:val="none"/>
        </w:rPr>
        <w:t>Reference</w:t>
      </w:r>
      <w:r w:rsidR="7A71A54C" w:rsidRPr="5FB83D00">
        <w:rPr>
          <w:rFonts w:ascii="Calibri" w:eastAsia="Calibri" w:hAnsi="Calibri" w:cs="Calibri"/>
          <w:b/>
          <w:bCs/>
          <w:kern w:val="0"/>
          <w:sz w:val="28"/>
          <w:szCs w:val="28"/>
          <w14:ligatures w14:val="none"/>
        </w:rPr>
        <w:t xml:space="preserve"> list </w:t>
      </w:r>
    </w:p>
    <w:p w14:paraId="5AFF0B28" w14:textId="2219097E" w:rsidR="00E462FE" w:rsidRDefault="00A227CE" w:rsidP="1EFB9E0A">
      <w:pPr>
        <w:pStyle w:val="p1"/>
        <w:rPr>
          <w:rStyle w:val="s1"/>
          <w:rFonts w:ascii="Calibri" w:eastAsia="Calibri" w:hAnsi="Calibri" w:cs="Calibri"/>
        </w:rPr>
      </w:pPr>
      <w:r>
        <w:rPr>
          <w:rStyle w:val="s1"/>
          <w:rFonts w:ascii="Calibri" w:eastAsia="Calibri" w:hAnsi="Calibri" w:cs="Calibri"/>
        </w:rPr>
        <w:t>B</w:t>
      </w:r>
      <w:r w:rsidR="00E462FE" w:rsidRPr="1EFB9E0A">
        <w:rPr>
          <w:rStyle w:val="s1"/>
          <w:rFonts w:ascii="Calibri" w:eastAsia="Calibri" w:hAnsi="Calibri" w:cs="Calibri"/>
        </w:rPr>
        <w:t xml:space="preserve">BC News. (2022). </w:t>
      </w:r>
      <w:r w:rsidR="00E462FE" w:rsidRPr="1EFB9E0A">
        <w:rPr>
          <w:rStyle w:val="s2"/>
          <w:rFonts w:ascii="Calibri" w:eastAsia="Calibri" w:hAnsi="Calibri" w:cs="Calibri"/>
        </w:rPr>
        <w:t>EasyJet ends carbon offsetting to focus on emission cuts.</w:t>
      </w:r>
      <w:r w:rsidR="00E462FE" w:rsidRPr="1EFB9E0A">
        <w:rPr>
          <w:rStyle w:val="s1"/>
          <w:rFonts w:ascii="Calibri" w:eastAsia="Calibri" w:hAnsi="Calibri" w:cs="Calibri"/>
        </w:rPr>
        <w:t xml:space="preserve"> </w:t>
      </w:r>
      <w:hyperlink r:id="rId12">
        <w:r w:rsidR="00E462FE" w:rsidRPr="1EFB9E0A">
          <w:rPr>
            <w:rStyle w:val="Hyperlink"/>
            <w:rFonts w:ascii="Calibri" w:eastAsia="Calibri" w:hAnsi="Calibri" w:cs="Calibri"/>
          </w:rPr>
          <w:t>https://www.bbc.co.uk/news</w:t>
        </w:r>
      </w:hyperlink>
    </w:p>
    <w:p w14:paraId="5B4E5F47" w14:textId="26B59A95" w:rsidR="00E462FE" w:rsidRDefault="00E462FE" w:rsidP="1EFB9E0A">
      <w:pPr>
        <w:pStyle w:val="p1"/>
        <w:rPr>
          <w:rStyle w:val="s1"/>
          <w:rFonts w:ascii="Calibri" w:eastAsia="Calibri" w:hAnsi="Calibri" w:cs="Calibri"/>
        </w:rPr>
      </w:pPr>
    </w:p>
    <w:p w14:paraId="5CC46DAC" w14:textId="4FF439BE" w:rsidR="00EE7F74" w:rsidRDefault="00BE52A6">
      <w:pPr>
        <w:pStyle w:val="p1"/>
        <w:rPr>
          <w:rStyle w:val="s1"/>
          <w:rFonts w:ascii="Calibri" w:eastAsia="Calibri" w:hAnsi="Calibri" w:cs="Calibri"/>
        </w:rPr>
      </w:pPr>
      <w:r>
        <w:rPr>
          <w:rStyle w:val="s1"/>
          <w:rFonts w:ascii="Calibri" w:eastAsia="Calibri" w:hAnsi="Calibri" w:cs="Calibri"/>
        </w:rPr>
        <w:t>B</w:t>
      </w:r>
      <w:r w:rsidR="00EE7F74" w:rsidRPr="752EFE40">
        <w:rPr>
          <w:rStyle w:val="s1"/>
          <w:rFonts w:ascii="Calibri" w:eastAsia="Calibri" w:hAnsi="Calibri" w:cs="Calibri"/>
        </w:rPr>
        <w:t xml:space="preserve">BC News. (2023). </w:t>
      </w:r>
      <w:r w:rsidR="00EE7F74" w:rsidRPr="752EFE40">
        <w:rPr>
          <w:rStyle w:val="s2"/>
          <w:rFonts w:ascii="Calibri" w:eastAsia="Calibri" w:hAnsi="Calibri" w:cs="Calibri"/>
        </w:rPr>
        <w:t>2 easyJet planes clip wings at Manchester Airport in UK</w:t>
      </w:r>
      <w:r w:rsidR="00EE7F74" w:rsidRPr="752EFE40">
        <w:rPr>
          <w:rStyle w:val="s1"/>
          <w:rFonts w:ascii="Calibri" w:eastAsia="Calibri" w:hAnsi="Calibri" w:cs="Calibri"/>
        </w:rPr>
        <w:t xml:space="preserve"> [Photograph].</w:t>
      </w:r>
    </w:p>
    <w:p w14:paraId="76B038B9" w14:textId="77777777" w:rsidR="00EE7F74" w:rsidRDefault="00EE7F74">
      <w:pPr>
        <w:pStyle w:val="p2"/>
        <w:rPr>
          <w:rFonts w:ascii="Calibri" w:eastAsia="Calibri" w:hAnsi="Calibri" w:cs="Calibri"/>
        </w:rPr>
      </w:pPr>
    </w:p>
    <w:p w14:paraId="617CF7DB" w14:textId="3DD20827" w:rsidR="00EE7F74" w:rsidRDefault="00EE7F74">
      <w:pPr>
        <w:pStyle w:val="p1"/>
        <w:rPr>
          <w:rStyle w:val="s1"/>
          <w:rFonts w:ascii="Calibri" w:eastAsia="Calibri" w:hAnsi="Calibri" w:cs="Calibri"/>
        </w:rPr>
      </w:pPr>
      <w:r w:rsidRPr="752EFE40">
        <w:rPr>
          <w:rStyle w:val="s1"/>
          <w:rFonts w:ascii="Calibri" w:eastAsia="Calibri" w:hAnsi="Calibri" w:cs="Calibri"/>
        </w:rPr>
        <w:t xml:space="preserve">Airbus. (2023). </w:t>
      </w:r>
      <w:r w:rsidRPr="752EFE40">
        <w:rPr>
          <w:rStyle w:val="s2"/>
          <w:rFonts w:ascii="Calibri" w:eastAsia="Calibri" w:hAnsi="Calibri" w:cs="Calibri"/>
        </w:rPr>
        <w:t>Future aircraft concept</w:t>
      </w:r>
      <w:r w:rsidRPr="752EFE40">
        <w:rPr>
          <w:rStyle w:val="s1"/>
          <w:rFonts w:ascii="Calibri" w:eastAsia="Calibri" w:hAnsi="Calibri" w:cs="Calibri"/>
        </w:rPr>
        <w:t xml:space="preserve"> [Photograph].</w:t>
      </w:r>
      <w:r w:rsidR="5AAED804" w:rsidRPr="7550324C">
        <w:rPr>
          <w:rStyle w:val="s1"/>
          <w:rFonts w:ascii="Calibri" w:eastAsia="Calibri" w:hAnsi="Calibri" w:cs="Calibri"/>
        </w:rPr>
        <w:t xml:space="preserve"> </w:t>
      </w:r>
    </w:p>
    <w:p w14:paraId="5E088E5B" w14:textId="77777777" w:rsidR="00EE7F74" w:rsidRDefault="00EE7F74">
      <w:pPr>
        <w:pStyle w:val="p2"/>
        <w:rPr>
          <w:rFonts w:ascii="Calibri" w:eastAsia="Calibri" w:hAnsi="Calibri" w:cs="Calibri"/>
        </w:rPr>
      </w:pPr>
    </w:p>
    <w:p w14:paraId="27DCD301" w14:textId="0EA5C957" w:rsidR="00E462FE" w:rsidRDefault="00E462FE" w:rsidP="1EFB9E0A">
      <w:pPr>
        <w:pStyle w:val="p1"/>
        <w:rPr>
          <w:rStyle w:val="s1"/>
          <w:rFonts w:ascii="Calibri" w:eastAsia="Calibri" w:hAnsi="Calibri" w:cs="Calibri"/>
        </w:rPr>
      </w:pPr>
      <w:r w:rsidRPr="1EFB9E0A">
        <w:rPr>
          <w:rStyle w:val="s1"/>
          <w:rFonts w:ascii="Calibri" w:eastAsia="Calibri" w:hAnsi="Calibri" w:cs="Calibri"/>
        </w:rPr>
        <w:t xml:space="preserve">BCS. (2023). </w:t>
      </w:r>
      <w:r w:rsidRPr="1EFB9E0A">
        <w:rPr>
          <w:rStyle w:val="s2"/>
          <w:rFonts w:ascii="Calibri" w:eastAsia="Calibri" w:hAnsi="Calibri" w:cs="Calibri"/>
        </w:rPr>
        <w:t>Preparing your business for climate change.</w:t>
      </w:r>
      <w:r w:rsidRPr="1EFB9E0A">
        <w:rPr>
          <w:rStyle w:val="s1"/>
          <w:rFonts w:ascii="Calibri" w:eastAsia="Calibri" w:hAnsi="Calibri" w:cs="Calibri"/>
        </w:rPr>
        <w:t xml:space="preserve"> The Chartered Institute for IT. </w:t>
      </w:r>
      <w:hyperlink r:id="rId13">
        <w:r w:rsidRPr="1EFB9E0A">
          <w:rPr>
            <w:rStyle w:val="Hyperlink"/>
            <w:rFonts w:ascii="Calibri" w:eastAsia="Calibri" w:hAnsi="Calibri" w:cs="Calibri"/>
          </w:rPr>
          <w:t>https://www.bcs.org</w:t>
        </w:r>
      </w:hyperlink>
    </w:p>
    <w:p w14:paraId="7C47B641" w14:textId="77777777" w:rsidR="00EE7F74" w:rsidRDefault="00EE7F74">
      <w:pPr>
        <w:pStyle w:val="p2"/>
        <w:rPr>
          <w:rFonts w:ascii="Calibri" w:eastAsia="Calibri" w:hAnsi="Calibri" w:cs="Calibri"/>
        </w:rPr>
      </w:pPr>
    </w:p>
    <w:p w14:paraId="53CA104A" w14:textId="777012A1" w:rsidR="00E462FE" w:rsidRDefault="00E462FE" w:rsidP="1EFB9E0A">
      <w:pPr>
        <w:pStyle w:val="p1"/>
        <w:rPr>
          <w:rStyle w:val="s1"/>
          <w:rFonts w:ascii="Calibri" w:eastAsia="Calibri" w:hAnsi="Calibri" w:cs="Calibri"/>
        </w:rPr>
      </w:pPr>
      <w:r w:rsidRPr="1EFB9E0A">
        <w:rPr>
          <w:rStyle w:val="s1"/>
          <w:rFonts w:ascii="Calibri" w:eastAsia="Calibri" w:hAnsi="Calibri" w:cs="Calibri"/>
        </w:rPr>
        <w:t xml:space="preserve">Changing Markets Foundation. (2022). </w:t>
      </w:r>
      <w:r w:rsidRPr="1EFB9E0A">
        <w:rPr>
          <w:rStyle w:val="s2"/>
          <w:rFonts w:ascii="Calibri" w:eastAsia="Calibri" w:hAnsi="Calibri" w:cs="Calibri"/>
        </w:rPr>
        <w:t>Licence to greenwash.</w:t>
      </w:r>
      <w:r w:rsidRPr="1EFB9E0A">
        <w:rPr>
          <w:rStyle w:val="s1"/>
          <w:rFonts w:ascii="Calibri" w:eastAsia="Calibri" w:hAnsi="Calibri" w:cs="Calibri"/>
        </w:rPr>
        <w:t xml:space="preserve"> </w:t>
      </w:r>
      <w:hyperlink r:id="rId14">
        <w:r w:rsidRPr="1EFB9E0A">
          <w:rPr>
            <w:rStyle w:val="Hyperlink"/>
            <w:rFonts w:ascii="Calibri" w:eastAsia="Calibri" w:hAnsi="Calibri" w:cs="Calibri"/>
          </w:rPr>
          <w:t>https://changingmarkets.org</w:t>
        </w:r>
      </w:hyperlink>
    </w:p>
    <w:p w14:paraId="21BB7797" w14:textId="77777777" w:rsidR="00EE7F74" w:rsidRDefault="00EE7F74">
      <w:pPr>
        <w:pStyle w:val="p2"/>
        <w:rPr>
          <w:rFonts w:ascii="Calibri" w:eastAsia="Calibri" w:hAnsi="Calibri" w:cs="Calibri"/>
        </w:rPr>
      </w:pPr>
    </w:p>
    <w:p w14:paraId="64377E18" w14:textId="500CE44A" w:rsidR="00E462FE" w:rsidRDefault="00E462FE" w:rsidP="1EFB9E0A">
      <w:pPr>
        <w:pStyle w:val="p1"/>
        <w:rPr>
          <w:rStyle w:val="s1"/>
          <w:rFonts w:ascii="Calibri" w:eastAsia="Calibri" w:hAnsi="Calibri" w:cs="Calibri"/>
        </w:rPr>
      </w:pPr>
      <w:r w:rsidRPr="1EFB9E0A">
        <w:rPr>
          <w:rStyle w:val="s1"/>
          <w:rFonts w:ascii="Calibri" w:eastAsia="Calibri" w:hAnsi="Calibri" w:cs="Calibri"/>
        </w:rPr>
        <w:t xml:space="preserve">Committee on Climate Change. (2023). </w:t>
      </w:r>
      <w:r w:rsidRPr="1EFB9E0A">
        <w:rPr>
          <w:rStyle w:val="s2"/>
          <w:rFonts w:ascii="Calibri" w:eastAsia="Calibri" w:hAnsi="Calibri" w:cs="Calibri"/>
        </w:rPr>
        <w:t>Business and industry.</w:t>
      </w:r>
      <w:r w:rsidRPr="1EFB9E0A">
        <w:rPr>
          <w:rStyle w:val="s1"/>
          <w:rFonts w:ascii="Calibri" w:eastAsia="Calibri" w:hAnsi="Calibri" w:cs="Calibri"/>
        </w:rPr>
        <w:t xml:space="preserve"> </w:t>
      </w:r>
      <w:hyperlink r:id="rId15">
        <w:r w:rsidRPr="1EFB9E0A">
          <w:rPr>
            <w:rStyle w:val="Hyperlink"/>
            <w:rFonts w:ascii="Calibri" w:eastAsia="Calibri" w:hAnsi="Calibri" w:cs="Calibri"/>
          </w:rPr>
          <w:t>https://www.theccc.org.uk</w:t>
        </w:r>
      </w:hyperlink>
    </w:p>
    <w:p w14:paraId="62E550DE" w14:textId="77777777" w:rsidR="00EE7F74" w:rsidRDefault="00EE7F74">
      <w:pPr>
        <w:pStyle w:val="p2"/>
        <w:rPr>
          <w:rFonts w:ascii="Calibri" w:eastAsia="Calibri" w:hAnsi="Calibri" w:cs="Calibri"/>
        </w:rPr>
      </w:pPr>
    </w:p>
    <w:p w14:paraId="72994CA5" w14:textId="36F88116" w:rsidR="00E462FE" w:rsidRDefault="00E462FE" w:rsidP="1EFB9E0A">
      <w:pPr>
        <w:pStyle w:val="p1"/>
        <w:rPr>
          <w:rStyle w:val="s1"/>
          <w:rFonts w:ascii="Calibri" w:eastAsia="Calibri" w:hAnsi="Calibri" w:cs="Calibri"/>
        </w:rPr>
      </w:pPr>
      <w:r w:rsidRPr="1EFB9E0A">
        <w:rPr>
          <w:rStyle w:val="s1"/>
          <w:rFonts w:ascii="Calibri" w:eastAsia="Calibri" w:hAnsi="Calibri" w:cs="Calibri"/>
        </w:rPr>
        <w:t xml:space="preserve">Deloitte. (2024). </w:t>
      </w:r>
      <w:r w:rsidRPr="1EFB9E0A">
        <w:rPr>
          <w:rStyle w:val="s2"/>
          <w:rFonts w:ascii="Calibri" w:eastAsia="Calibri" w:hAnsi="Calibri" w:cs="Calibri"/>
        </w:rPr>
        <w:t>Sustainability and consumer behaviour report.</w:t>
      </w:r>
      <w:r w:rsidRPr="1EFB9E0A">
        <w:rPr>
          <w:rStyle w:val="s1"/>
          <w:rFonts w:ascii="Calibri" w:eastAsia="Calibri" w:hAnsi="Calibri" w:cs="Calibri"/>
        </w:rPr>
        <w:t xml:space="preserve"> </w:t>
      </w:r>
      <w:hyperlink r:id="rId16">
        <w:r w:rsidRPr="1EFB9E0A">
          <w:rPr>
            <w:rStyle w:val="Hyperlink"/>
            <w:rFonts w:ascii="Calibri" w:eastAsia="Calibri" w:hAnsi="Calibri" w:cs="Calibri"/>
          </w:rPr>
          <w:t>https://www.deloitte.com</w:t>
        </w:r>
      </w:hyperlink>
    </w:p>
    <w:p w14:paraId="7630DA6A" w14:textId="77777777" w:rsidR="00EE7F74" w:rsidRDefault="00EE7F74">
      <w:pPr>
        <w:pStyle w:val="p2"/>
        <w:rPr>
          <w:rFonts w:ascii="Calibri" w:eastAsia="Calibri" w:hAnsi="Calibri" w:cs="Calibri"/>
        </w:rPr>
      </w:pPr>
    </w:p>
    <w:p w14:paraId="244FFFBF" w14:textId="4FBB5BDD" w:rsidR="00E462FE" w:rsidRDefault="00E462FE" w:rsidP="1EFB9E0A">
      <w:pPr>
        <w:pStyle w:val="p1"/>
        <w:rPr>
          <w:rStyle w:val="s1"/>
          <w:rFonts w:ascii="Calibri" w:eastAsia="Calibri" w:hAnsi="Calibri" w:cs="Calibri"/>
        </w:rPr>
      </w:pPr>
      <w:r w:rsidRPr="1EFB9E0A">
        <w:rPr>
          <w:rStyle w:val="s1"/>
          <w:rFonts w:ascii="Calibri" w:eastAsia="Calibri" w:hAnsi="Calibri" w:cs="Calibri"/>
        </w:rPr>
        <w:t xml:space="preserve">EasyJet PLC. (2023). </w:t>
      </w:r>
      <w:r w:rsidRPr="1EFB9E0A">
        <w:rPr>
          <w:rStyle w:val="s2"/>
          <w:rFonts w:ascii="Calibri" w:eastAsia="Calibri" w:hAnsi="Calibri" w:cs="Calibri"/>
        </w:rPr>
        <w:t>Our journey to net zero.</w:t>
      </w:r>
      <w:r w:rsidRPr="1EFB9E0A">
        <w:rPr>
          <w:rStyle w:val="s1"/>
          <w:rFonts w:ascii="Calibri" w:eastAsia="Calibri" w:hAnsi="Calibri" w:cs="Calibri"/>
        </w:rPr>
        <w:t xml:space="preserve"> </w:t>
      </w:r>
      <w:hyperlink r:id="rId17">
        <w:r w:rsidRPr="1EFB9E0A">
          <w:rPr>
            <w:rStyle w:val="Hyperlink"/>
            <w:rFonts w:ascii="Calibri" w:eastAsia="Calibri" w:hAnsi="Calibri" w:cs="Calibri"/>
          </w:rPr>
          <w:t>https://corporate.easyjet.com/sustainability</w:t>
        </w:r>
      </w:hyperlink>
    </w:p>
    <w:p w14:paraId="404BC9A1" w14:textId="77777777" w:rsidR="00EE7F74" w:rsidRDefault="00EE7F74">
      <w:pPr>
        <w:pStyle w:val="p2"/>
        <w:rPr>
          <w:rFonts w:ascii="Calibri" w:eastAsia="Calibri" w:hAnsi="Calibri" w:cs="Calibri"/>
        </w:rPr>
      </w:pPr>
    </w:p>
    <w:p w14:paraId="3682EB79" w14:textId="6B961149" w:rsidR="00EE7F74" w:rsidRDefault="00EE7F74">
      <w:pPr>
        <w:pStyle w:val="p1"/>
        <w:rPr>
          <w:rStyle w:val="s1"/>
          <w:rFonts w:ascii="Calibri" w:eastAsia="Calibri" w:hAnsi="Calibri" w:cs="Calibri"/>
        </w:rPr>
      </w:pPr>
      <w:r w:rsidRPr="1EFB9E0A">
        <w:rPr>
          <w:rStyle w:val="s1"/>
          <w:rFonts w:ascii="Calibri" w:eastAsia="Calibri" w:hAnsi="Calibri" w:cs="Calibri"/>
        </w:rPr>
        <w:t xml:space="preserve">Eccles, R. G., &amp; Klimenko, S. (2019). The investor revolution. </w:t>
      </w:r>
      <w:r w:rsidRPr="1EFB9E0A">
        <w:rPr>
          <w:rStyle w:val="s2"/>
          <w:rFonts w:ascii="Calibri" w:eastAsia="Calibri" w:hAnsi="Calibri" w:cs="Calibri"/>
        </w:rPr>
        <w:t>Harvard Business Review, 97</w:t>
      </w:r>
      <w:r w:rsidRPr="1EFB9E0A">
        <w:rPr>
          <w:rStyle w:val="s1"/>
          <w:rFonts w:ascii="Calibri" w:eastAsia="Calibri" w:hAnsi="Calibri" w:cs="Calibri"/>
        </w:rPr>
        <w:t>(3), 106–116.</w:t>
      </w:r>
    </w:p>
    <w:p w14:paraId="57904D75" w14:textId="77777777" w:rsidR="00EE7F74" w:rsidRDefault="00EE7F74">
      <w:pPr>
        <w:pStyle w:val="p2"/>
        <w:rPr>
          <w:rFonts w:ascii="Calibri" w:eastAsia="Calibri" w:hAnsi="Calibri" w:cs="Calibri"/>
        </w:rPr>
      </w:pPr>
    </w:p>
    <w:p w14:paraId="29BFFE45" w14:textId="679D4F3C" w:rsidR="00E462FE" w:rsidRDefault="00E462FE" w:rsidP="1EFB9E0A">
      <w:pPr>
        <w:pStyle w:val="p1"/>
        <w:rPr>
          <w:rFonts w:ascii="Calibri" w:eastAsia="Calibri" w:hAnsi="Calibri" w:cs="Calibri"/>
        </w:rPr>
      </w:pPr>
      <w:r w:rsidRPr="1EFB9E0A">
        <w:rPr>
          <w:rStyle w:val="s1"/>
          <w:rFonts w:ascii="Calibri" w:eastAsia="Calibri" w:hAnsi="Calibri" w:cs="Calibri"/>
        </w:rPr>
        <w:t xml:space="preserve">Encyclopaedia Britannica. (2014). </w:t>
      </w:r>
      <w:r w:rsidRPr="1EFB9E0A">
        <w:rPr>
          <w:rStyle w:val="s2"/>
          <w:rFonts w:ascii="Calibri" w:eastAsia="Calibri" w:hAnsi="Calibri" w:cs="Calibri"/>
        </w:rPr>
        <w:t>Global carbon emissions map</w:t>
      </w:r>
      <w:r w:rsidRPr="1EFB9E0A">
        <w:rPr>
          <w:rStyle w:val="s1"/>
          <w:rFonts w:ascii="Calibri" w:eastAsia="Calibri" w:hAnsi="Calibri" w:cs="Calibri"/>
        </w:rPr>
        <w:t xml:space="preserve"> [Map]. </w:t>
      </w:r>
    </w:p>
    <w:p w14:paraId="61289043" w14:textId="77777777" w:rsidR="00EE7F74" w:rsidRDefault="00EE7F74">
      <w:pPr>
        <w:pStyle w:val="p2"/>
        <w:rPr>
          <w:rFonts w:ascii="Calibri" w:eastAsia="Calibri" w:hAnsi="Calibri" w:cs="Calibri"/>
        </w:rPr>
      </w:pPr>
    </w:p>
    <w:p w14:paraId="6C335140" w14:textId="71B7DACA" w:rsidR="00EE7F74" w:rsidRDefault="00EE7F74">
      <w:pPr>
        <w:pStyle w:val="p1"/>
        <w:rPr>
          <w:rStyle w:val="s1"/>
          <w:rFonts w:ascii="Calibri" w:eastAsia="Calibri" w:hAnsi="Calibri" w:cs="Calibri"/>
        </w:rPr>
      </w:pPr>
      <w:r w:rsidRPr="752EFE40">
        <w:rPr>
          <w:rStyle w:val="s1"/>
          <w:rFonts w:ascii="Calibri" w:eastAsia="Calibri" w:hAnsi="Calibri" w:cs="Calibri"/>
        </w:rPr>
        <w:t xml:space="preserve">geniusksy. (n.d.). </w:t>
      </w:r>
      <w:r w:rsidRPr="752EFE40">
        <w:rPr>
          <w:rStyle w:val="s2"/>
          <w:rFonts w:ascii="Calibri" w:eastAsia="Calibri" w:hAnsi="Calibri" w:cs="Calibri"/>
        </w:rPr>
        <w:t>Solar panels and wind turbines</w:t>
      </w:r>
      <w:r w:rsidRPr="752EFE40">
        <w:rPr>
          <w:rStyle w:val="s1"/>
          <w:rFonts w:ascii="Calibri" w:eastAsia="Calibri" w:hAnsi="Calibri" w:cs="Calibri"/>
        </w:rPr>
        <w:t xml:space="preserve"> [Photograph]. Shutterstock.</w:t>
      </w:r>
    </w:p>
    <w:p w14:paraId="3672D282" w14:textId="77777777" w:rsidR="00EE7F74" w:rsidRDefault="00EE7F74">
      <w:pPr>
        <w:pStyle w:val="p2"/>
        <w:rPr>
          <w:rFonts w:ascii="Calibri" w:eastAsia="Calibri" w:hAnsi="Calibri" w:cs="Calibri"/>
        </w:rPr>
      </w:pPr>
    </w:p>
    <w:p w14:paraId="6E029D7D" w14:textId="19ACB43B" w:rsidR="00EE7F74" w:rsidRDefault="00EE7F74">
      <w:pPr>
        <w:pStyle w:val="p1"/>
        <w:rPr>
          <w:rStyle w:val="s1"/>
          <w:rFonts w:ascii="Calibri" w:eastAsia="Calibri" w:hAnsi="Calibri" w:cs="Calibri"/>
        </w:rPr>
      </w:pPr>
      <w:r w:rsidRPr="1EFB9E0A">
        <w:rPr>
          <w:rStyle w:val="s1"/>
          <w:rFonts w:ascii="Calibri" w:eastAsia="Calibri" w:hAnsi="Calibri" w:cs="Calibri"/>
        </w:rPr>
        <w:t xml:space="preserve">Gössling, S., &amp; Peeters, P. (2021). Assessing the climate impact of aviation: Issues, challenges and approaches. </w:t>
      </w:r>
      <w:r w:rsidRPr="1EFB9E0A">
        <w:rPr>
          <w:rStyle w:val="s2"/>
          <w:rFonts w:ascii="Calibri" w:eastAsia="Calibri" w:hAnsi="Calibri" w:cs="Calibri"/>
        </w:rPr>
        <w:t>Journal of Transport Geography, 96</w:t>
      </w:r>
      <w:r w:rsidRPr="1EFB9E0A">
        <w:rPr>
          <w:rStyle w:val="s1"/>
          <w:rFonts w:ascii="Calibri" w:eastAsia="Calibri" w:hAnsi="Calibri" w:cs="Calibri"/>
        </w:rPr>
        <w:t>, 103–123.</w:t>
      </w:r>
    </w:p>
    <w:p w14:paraId="7560C38F" w14:textId="77777777" w:rsidR="00EE7F74" w:rsidRDefault="00EE7F74">
      <w:pPr>
        <w:pStyle w:val="p2"/>
        <w:rPr>
          <w:rFonts w:ascii="Calibri" w:eastAsia="Calibri" w:hAnsi="Calibri" w:cs="Calibri"/>
        </w:rPr>
      </w:pPr>
    </w:p>
    <w:p w14:paraId="7599EDB3" w14:textId="2E614B5C" w:rsidR="000A2C3B" w:rsidRDefault="00E462FE" w:rsidP="1EFB9E0A">
      <w:pPr>
        <w:pStyle w:val="p1"/>
        <w:rPr>
          <w:rStyle w:val="s1"/>
          <w:rFonts w:ascii="Calibri" w:eastAsia="Calibri" w:hAnsi="Calibri" w:cs="Calibri"/>
        </w:rPr>
      </w:pPr>
      <w:r w:rsidRPr="05BB4695">
        <w:rPr>
          <w:rStyle w:val="s1"/>
          <w:rFonts w:ascii="Calibri" w:eastAsia="Calibri" w:hAnsi="Calibri" w:cs="Calibri"/>
        </w:rPr>
        <w:t xml:space="preserve"> </w:t>
      </w:r>
      <w:r w:rsidR="00F3232A" w:rsidRPr="05BB4695">
        <w:rPr>
          <w:rStyle w:val="s1"/>
          <w:rFonts w:ascii="Calibri" w:eastAsia="Calibri" w:hAnsi="Calibri" w:cs="Calibri"/>
        </w:rPr>
        <w:t>IKEA. (2023). Becoming climate positive by 2030.</w:t>
      </w:r>
      <w:r w:rsidR="00350C06" w:rsidRPr="05BB4695">
        <w:rPr>
          <w:rStyle w:val="s1"/>
          <w:rFonts w:ascii="Calibri" w:eastAsia="Calibri" w:hAnsi="Calibri" w:cs="Calibri"/>
        </w:rPr>
        <w:t xml:space="preserve"> </w:t>
      </w:r>
      <w:hyperlink r:id="rId18">
        <w:r w:rsidR="00E57E56" w:rsidRPr="05BB4695">
          <w:rPr>
            <w:rStyle w:val="Hyperlink"/>
            <w:rFonts w:ascii="Calibri" w:eastAsia="Calibri" w:hAnsi="Calibri" w:cs="Calibri"/>
          </w:rPr>
          <w:t>https://www.ikea.com</w:t>
        </w:r>
      </w:hyperlink>
      <w:r w:rsidR="00E57E56" w:rsidRPr="05BB4695">
        <w:rPr>
          <w:rFonts w:ascii="Calibri" w:eastAsia="Calibri" w:hAnsi="Calibri" w:cs="Calibri"/>
        </w:rPr>
        <w:t xml:space="preserve"> </w:t>
      </w:r>
    </w:p>
    <w:p w14:paraId="092C7988" w14:textId="1AA09593" w:rsidR="00F3232A" w:rsidRDefault="00F3232A" w:rsidP="1EFB9E0A">
      <w:pPr>
        <w:pStyle w:val="p1"/>
        <w:rPr>
          <w:rStyle w:val="s1"/>
          <w:rFonts w:ascii="Calibri" w:eastAsia="Calibri" w:hAnsi="Calibri" w:cs="Calibri"/>
        </w:rPr>
      </w:pPr>
    </w:p>
    <w:p w14:paraId="2AABEA7C" w14:textId="1AAC29A0" w:rsidR="00E462FE" w:rsidRDefault="00E462FE" w:rsidP="1EFB9E0A">
      <w:pPr>
        <w:pStyle w:val="p1"/>
        <w:rPr>
          <w:rStyle w:val="s1"/>
          <w:rFonts w:ascii="Calibri" w:eastAsia="Calibri" w:hAnsi="Calibri" w:cs="Calibri"/>
        </w:rPr>
      </w:pPr>
      <w:r w:rsidRPr="1EFB9E0A">
        <w:rPr>
          <w:rStyle w:val="s1"/>
          <w:rFonts w:ascii="Calibri" w:eastAsia="Calibri" w:hAnsi="Calibri" w:cs="Calibri"/>
        </w:rPr>
        <w:t xml:space="preserve">International Air Transport Association. (2023). </w:t>
      </w:r>
      <w:r w:rsidRPr="1EFB9E0A">
        <w:rPr>
          <w:rStyle w:val="s2"/>
          <w:rFonts w:ascii="Calibri" w:eastAsia="Calibri" w:hAnsi="Calibri" w:cs="Calibri"/>
        </w:rPr>
        <w:t>The future of sustainable aviation fuel.</w:t>
      </w:r>
      <w:r w:rsidRPr="1EFB9E0A">
        <w:rPr>
          <w:rStyle w:val="s1"/>
          <w:rFonts w:ascii="Calibri" w:eastAsia="Calibri" w:hAnsi="Calibri" w:cs="Calibri"/>
        </w:rPr>
        <w:t xml:space="preserve"> </w:t>
      </w:r>
      <w:hyperlink r:id="rId19">
        <w:r w:rsidRPr="1EFB9E0A">
          <w:rPr>
            <w:rStyle w:val="Hyperlink"/>
            <w:rFonts w:ascii="Calibri" w:eastAsia="Calibri" w:hAnsi="Calibri" w:cs="Calibri"/>
          </w:rPr>
          <w:t>https://www.iata.org</w:t>
        </w:r>
      </w:hyperlink>
    </w:p>
    <w:p w14:paraId="77D4E7D3" w14:textId="01E052F0" w:rsidR="00EE7F74" w:rsidRDefault="00EE7F74" w:rsidP="752EFE40">
      <w:pPr>
        <w:pStyle w:val="p1"/>
        <w:rPr>
          <w:rStyle w:val="s1"/>
          <w:rFonts w:ascii="Calibri" w:eastAsia="Calibri" w:hAnsi="Calibri" w:cs="Calibri"/>
        </w:rPr>
      </w:pPr>
    </w:p>
    <w:p w14:paraId="6318B99F" w14:textId="5044CA9A" w:rsidR="00E462FE" w:rsidRDefault="00E462FE" w:rsidP="1EFB9E0A">
      <w:pPr>
        <w:pStyle w:val="p1"/>
        <w:rPr>
          <w:rStyle w:val="s1"/>
          <w:rFonts w:ascii="Calibri" w:eastAsia="Calibri" w:hAnsi="Calibri" w:cs="Calibri"/>
        </w:rPr>
      </w:pPr>
      <w:r w:rsidRPr="1EFB9E0A">
        <w:rPr>
          <w:rStyle w:val="s1"/>
          <w:rFonts w:ascii="Calibri" w:eastAsia="Calibri" w:hAnsi="Calibri" w:cs="Calibri"/>
        </w:rPr>
        <w:t xml:space="preserve">Microsoft. (2023). </w:t>
      </w:r>
      <w:r w:rsidRPr="1EFB9E0A">
        <w:rPr>
          <w:rStyle w:val="s2"/>
          <w:rFonts w:ascii="Calibri" w:eastAsia="Calibri" w:hAnsi="Calibri" w:cs="Calibri"/>
        </w:rPr>
        <w:t>Sustainability at Microsoft.</w:t>
      </w:r>
      <w:r w:rsidRPr="1EFB9E0A">
        <w:rPr>
          <w:rStyle w:val="s1"/>
          <w:rFonts w:ascii="Calibri" w:eastAsia="Calibri" w:hAnsi="Calibri" w:cs="Calibri"/>
        </w:rPr>
        <w:t xml:space="preserve"> </w:t>
      </w:r>
      <w:hyperlink r:id="rId20">
        <w:r w:rsidRPr="1EFB9E0A">
          <w:rPr>
            <w:rStyle w:val="Hyperlink"/>
            <w:rFonts w:ascii="Calibri" w:eastAsia="Calibri" w:hAnsi="Calibri" w:cs="Calibri"/>
          </w:rPr>
          <w:t>https://www.microsoft.com/sustainability</w:t>
        </w:r>
      </w:hyperlink>
    </w:p>
    <w:p w14:paraId="177B63B2" w14:textId="77777777" w:rsidR="00EE7F74" w:rsidRDefault="00EE7F74">
      <w:pPr>
        <w:pStyle w:val="p2"/>
        <w:rPr>
          <w:rFonts w:ascii="Calibri" w:eastAsia="Calibri" w:hAnsi="Calibri" w:cs="Calibri"/>
        </w:rPr>
      </w:pPr>
    </w:p>
    <w:p w14:paraId="1F4E4217" w14:textId="3AA8B313" w:rsidR="00EE7F74" w:rsidRDefault="00EE7F74">
      <w:pPr>
        <w:pStyle w:val="p1"/>
        <w:rPr>
          <w:rStyle w:val="s1"/>
          <w:rFonts w:ascii="Calibri" w:eastAsia="Calibri" w:hAnsi="Calibri" w:cs="Calibri"/>
        </w:rPr>
      </w:pPr>
      <w:r w:rsidRPr="752EFE40">
        <w:rPr>
          <w:rStyle w:val="s1"/>
          <w:rFonts w:ascii="Calibri" w:eastAsia="Calibri" w:hAnsi="Calibri" w:cs="Calibri"/>
        </w:rPr>
        <w:t xml:space="preserve">Munandar, A. (n.d.). </w:t>
      </w:r>
      <w:r w:rsidRPr="752EFE40">
        <w:rPr>
          <w:rStyle w:val="s2"/>
          <w:rFonts w:ascii="Calibri" w:eastAsia="Calibri" w:hAnsi="Calibri" w:cs="Calibri"/>
        </w:rPr>
        <w:t>Tree growing on globe in field</w:t>
      </w:r>
      <w:r w:rsidRPr="752EFE40">
        <w:rPr>
          <w:rStyle w:val="s1"/>
          <w:rFonts w:ascii="Calibri" w:eastAsia="Calibri" w:hAnsi="Calibri" w:cs="Calibri"/>
        </w:rPr>
        <w:t xml:space="preserve"> [Photograph]. Dreamstime.</w:t>
      </w:r>
      <w:r w:rsidR="20E4A249" w:rsidRPr="38F80C7B">
        <w:rPr>
          <w:rStyle w:val="s1"/>
          <w:rFonts w:ascii="Calibri" w:eastAsia="Calibri" w:hAnsi="Calibri" w:cs="Calibri"/>
        </w:rPr>
        <w:t xml:space="preserve"> </w:t>
      </w:r>
    </w:p>
    <w:p w14:paraId="6E982FEF" w14:textId="2FBC82C7" w:rsidR="00E462FE" w:rsidRDefault="00E462FE" w:rsidP="1EFB9E0A">
      <w:pPr>
        <w:pStyle w:val="p1"/>
        <w:rPr>
          <w:rStyle w:val="s1"/>
          <w:rFonts w:ascii="Calibri" w:eastAsia="Calibri" w:hAnsi="Calibri" w:cs="Calibri"/>
        </w:rPr>
      </w:pPr>
    </w:p>
    <w:p w14:paraId="7501FBAC" w14:textId="3D9B89F6" w:rsidR="00117B74" w:rsidRDefault="00117B74" w:rsidP="2FEF53C4">
      <w:pPr>
        <w:pStyle w:val="p1"/>
        <w:rPr>
          <w:rStyle w:val="s1"/>
          <w:rFonts w:ascii="Calibri" w:eastAsia="Calibri" w:hAnsi="Calibri" w:cs="Calibri"/>
        </w:rPr>
      </w:pPr>
    </w:p>
    <w:sectPr w:rsidR="00117B7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1565A" w14:textId="77777777" w:rsidR="00340931" w:rsidRDefault="00340931" w:rsidP="00C7321F">
      <w:pPr>
        <w:spacing w:after="0" w:line="240" w:lineRule="auto"/>
      </w:pPr>
      <w:r>
        <w:separator/>
      </w:r>
    </w:p>
  </w:endnote>
  <w:endnote w:type="continuationSeparator" w:id="0">
    <w:p w14:paraId="2732BE17" w14:textId="77777777" w:rsidR="00340931" w:rsidRDefault="00340931" w:rsidP="00C73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FB83D00" w14:paraId="55EA76B1" w14:textId="77777777" w:rsidTr="5FB83D00">
      <w:trPr>
        <w:trHeight w:val="300"/>
      </w:trPr>
      <w:tc>
        <w:tcPr>
          <w:tcW w:w="3005" w:type="dxa"/>
        </w:tcPr>
        <w:p w14:paraId="35D88025" w14:textId="1329AFE7" w:rsidR="5FB83D00" w:rsidRDefault="5FB83D00" w:rsidP="5FB83D00">
          <w:pPr>
            <w:pStyle w:val="Header"/>
            <w:ind w:left="-115"/>
          </w:pPr>
        </w:p>
      </w:tc>
      <w:tc>
        <w:tcPr>
          <w:tcW w:w="3005" w:type="dxa"/>
        </w:tcPr>
        <w:p w14:paraId="470001D3" w14:textId="4C65D06E" w:rsidR="5FB83D00" w:rsidRDefault="5FB83D00" w:rsidP="5FB83D00">
          <w:pPr>
            <w:pStyle w:val="Header"/>
            <w:jc w:val="center"/>
          </w:pPr>
        </w:p>
      </w:tc>
      <w:tc>
        <w:tcPr>
          <w:tcW w:w="3005" w:type="dxa"/>
        </w:tcPr>
        <w:p w14:paraId="29EA6694" w14:textId="47DADF83" w:rsidR="5FB83D00" w:rsidRDefault="5FB83D00" w:rsidP="5FB83D00">
          <w:pPr>
            <w:pStyle w:val="Header"/>
            <w:ind w:right="-115"/>
            <w:jc w:val="right"/>
          </w:pPr>
        </w:p>
      </w:tc>
    </w:tr>
  </w:tbl>
  <w:p w14:paraId="1F0BA318" w14:textId="59F08624" w:rsidR="00C7321F" w:rsidRDefault="00C73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A7882" w14:textId="77777777" w:rsidR="00340931" w:rsidRDefault="00340931" w:rsidP="00C7321F">
      <w:pPr>
        <w:spacing w:after="0" w:line="240" w:lineRule="auto"/>
      </w:pPr>
      <w:r>
        <w:separator/>
      </w:r>
    </w:p>
  </w:footnote>
  <w:footnote w:type="continuationSeparator" w:id="0">
    <w:p w14:paraId="4EE095F1" w14:textId="77777777" w:rsidR="00340931" w:rsidRDefault="00340931" w:rsidP="00C73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FB83D00" w14:paraId="01ED40CA" w14:textId="77777777" w:rsidTr="5FB83D00">
      <w:trPr>
        <w:trHeight w:val="300"/>
      </w:trPr>
      <w:tc>
        <w:tcPr>
          <w:tcW w:w="3005" w:type="dxa"/>
        </w:tcPr>
        <w:p w14:paraId="389F309E" w14:textId="6C2BDED9" w:rsidR="5FB83D00" w:rsidRDefault="5FB83D00" w:rsidP="5FB83D00">
          <w:pPr>
            <w:pStyle w:val="Header"/>
            <w:ind w:left="-115"/>
          </w:pPr>
          <w:r>
            <w:fldChar w:fldCharType="begin"/>
          </w:r>
          <w:r>
            <w:instrText>PAGE</w:instrText>
          </w:r>
          <w:r>
            <w:fldChar w:fldCharType="separate"/>
          </w:r>
          <w:r w:rsidR="00C2075A">
            <w:rPr>
              <w:noProof/>
            </w:rPr>
            <w:t>1</w:t>
          </w:r>
          <w:r>
            <w:fldChar w:fldCharType="end"/>
          </w:r>
        </w:p>
      </w:tc>
      <w:tc>
        <w:tcPr>
          <w:tcW w:w="3005" w:type="dxa"/>
        </w:tcPr>
        <w:p w14:paraId="4FDE12C8" w14:textId="2D202515" w:rsidR="5FB83D00" w:rsidRDefault="5FB83D00" w:rsidP="5FB83D00">
          <w:pPr>
            <w:pStyle w:val="Header"/>
            <w:jc w:val="center"/>
          </w:pPr>
          <w:r>
            <w:t>BMSP4012</w:t>
          </w:r>
        </w:p>
      </w:tc>
      <w:tc>
        <w:tcPr>
          <w:tcW w:w="3005" w:type="dxa"/>
        </w:tcPr>
        <w:p w14:paraId="5F37260D" w14:textId="52DC3FBC" w:rsidR="5FB83D00" w:rsidRDefault="5FB83D00" w:rsidP="5FB83D00">
          <w:pPr>
            <w:pStyle w:val="Header"/>
            <w:ind w:right="-115"/>
            <w:jc w:val="right"/>
          </w:pPr>
          <w:r>
            <w:t xml:space="preserve">Codi roberts </w:t>
          </w:r>
        </w:p>
      </w:tc>
    </w:tr>
  </w:tbl>
  <w:p w14:paraId="7EFC7664" w14:textId="7F0CAC52" w:rsidR="00C7321F" w:rsidRDefault="00C73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FC03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4919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D88"/>
    <w:rsid w:val="000300BD"/>
    <w:rsid w:val="00033ED8"/>
    <w:rsid w:val="00036FFC"/>
    <w:rsid w:val="00040970"/>
    <w:rsid w:val="000411B3"/>
    <w:rsid w:val="00045F70"/>
    <w:rsid w:val="00053C7C"/>
    <w:rsid w:val="000A04BB"/>
    <w:rsid w:val="000A0CEF"/>
    <w:rsid w:val="000A2C3B"/>
    <w:rsid w:val="000A7D93"/>
    <w:rsid w:val="000B4D69"/>
    <w:rsid w:val="000B4EE0"/>
    <w:rsid w:val="000D3C71"/>
    <w:rsid w:val="000E11BD"/>
    <w:rsid w:val="000E2A92"/>
    <w:rsid w:val="000F3678"/>
    <w:rsid w:val="00102C62"/>
    <w:rsid w:val="00107036"/>
    <w:rsid w:val="00117B74"/>
    <w:rsid w:val="0013269F"/>
    <w:rsid w:val="00133850"/>
    <w:rsid w:val="00145A86"/>
    <w:rsid w:val="00156369"/>
    <w:rsid w:val="00172EDA"/>
    <w:rsid w:val="00173F75"/>
    <w:rsid w:val="001767D5"/>
    <w:rsid w:val="00176C12"/>
    <w:rsid w:val="00190D6B"/>
    <w:rsid w:val="00192A3C"/>
    <w:rsid w:val="001A3464"/>
    <w:rsid w:val="001A5566"/>
    <w:rsid w:val="001B7815"/>
    <w:rsid w:val="001C22E0"/>
    <w:rsid w:val="001C67C0"/>
    <w:rsid w:val="001E197C"/>
    <w:rsid w:val="001F2580"/>
    <w:rsid w:val="0020644D"/>
    <w:rsid w:val="00210AE3"/>
    <w:rsid w:val="00220B2A"/>
    <w:rsid w:val="00230AB3"/>
    <w:rsid w:val="00231BBF"/>
    <w:rsid w:val="0024258F"/>
    <w:rsid w:val="0025041D"/>
    <w:rsid w:val="00254817"/>
    <w:rsid w:val="00272E06"/>
    <w:rsid w:val="00277C56"/>
    <w:rsid w:val="002871EF"/>
    <w:rsid w:val="002B4561"/>
    <w:rsid w:val="002D02D5"/>
    <w:rsid w:val="002D1B5E"/>
    <w:rsid w:val="002E439A"/>
    <w:rsid w:val="00327C93"/>
    <w:rsid w:val="00340931"/>
    <w:rsid w:val="003462BE"/>
    <w:rsid w:val="00350167"/>
    <w:rsid w:val="00350C06"/>
    <w:rsid w:val="003533B7"/>
    <w:rsid w:val="003768B5"/>
    <w:rsid w:val="00386B1D"/>
    <w:rsid w:val="003874EC"/>
    <w:rsid w:val="003A3DB9"/>
    <w:rsid w:val="003A6797"/>
    <w:rsid w:val="003A6838"/>
    <w:rsid w:val="003A72DB"/>
    <w:rsid w:val="003C0D0A"/>
    <w:rsid w:val="003C20EE"/>
    <w:rsid w:val="003E16CE"/>
    <w:rsid w:val="004008F5"/>
    <w:rsid w:val="00401EF3"/>
    <w:rsid w:val="00424B36"/>
    <w:rsid w:val="00442919"/>
    <w:rsid w:val="00446850"/>
    <w:rsid w:val="00461390"/>
    <w:rsid w:val="00464273"/>
    <w:rsid w:val="00466B22"/>
    <w:rsid w:val="00467872"/>
    <w:rsid w:val="00490307"/>
    <w:rsid w:val="004A4930"/>
    <w:rsid w:val="004B1CB5"/>
    <w:rsid w:val="004B4911"/>
    <w:rsid w:val="004B5CAC"/>
    <w:rsid w:val="004C400E"/>
    <w:rsid w:val="004D10D4"/>
    <w:rsid w:val="004D17D9"/>
    <w:rsid w:val="004D3894"/>
    <w:rsid w:val="004D5B10"/>
    <w:rsid w:val="004E1102"/>
    <w:rsid w:val="004F1240"/>
    <w:rsid w:val="004F68A7"/>
    <w:rsid w:val="0051357B"/>
    <w:rsid w:val="00524E42"/>
    <w:rsid w:val="00533F40"/>
    <w:rsid w:val="0053532D"/>
    <w:rsid w:val="005549DB"/>
    <w:rsid w:val="005620C7"/>
    <w:rsid w:val="00583349"/>
    <w:rsid w:val="005865AB"/>
    <w:rsid w:val="005B5902"/>
    <w:rsid w:val="005B5D23"/>
    <w:rsid w:val="005B74B5"/>
    <w:rsid w:val="005D0CE6"/>
    <w:rsid w:val="005D3CB9"/>
    <w:rsid w:val="005EC4CB"/>
    <w:rsid w:val="005F7CDF"/>
    <w:rsid w:val="0060189E"/>
    <w:rsid w:val="00605E44"/>
    <w:rsid w:val="00605FA4"/>
    <w:rsid w:val="00622A8F"/>
    <w:rsid w:val="00641407"/>
    <w:rsid w:val="00650E3B"/>
    <w:rsid w:val="006666C1"/>
    <w:rsid w:val="00667D61"/>
    <w:rsid w:val="00667F68"/>
    <w:rsid w:val="006745B4"/>
    <w:rsid w:val="006749A9"/>
    <w:rsid w:val="00690B62"/>
    <w:rsid w:val="006A1DDF"/>
    <w:rsid w:val="006B42AB"/>
    <w:rsid w:val="006E22FC"/>
    <w:rsid w:val="006E30AE"/>
    <w:rsid w:val="006E65E6"/>
    <w:rsid w:val="006F37E0"/>
    <w:rsid w:val="00717DA0"/>
    <w:rsid w:val="00720E6E"/>
    <w:rsid w:val="007401E2"/>
    <w:rsid w:val="0074346E"/>
    <w:rsid w:val="007471A5"/>
    <w:rsid w:val="007728F9"/>
    <w:rsid w:val="00777BE9"/>
    <w:rsid w:val="00783793"/>
    <w:rsid w:val="00783C3E"/>
    <w:rsid w:val="00784ACF"/>
    <w:rsid w:val="007A1324"/>
    <w:rsid w:val="007B739D"/>
    <w:rsid w:val="007D64CC"/>
    <w:rsid w:val="007FB93E"/>
    <w:rsid w:val="00806465"/>
    <w:rsid w:val="00817057"/>
    <w:rsid w:val="008224B6"/>
    <w:rsid w:val="00822A40"/>
    <w:rsid w:val="0083428A"/>
    <w:rsid w:val="0084182D"/>
    <w:rsid w:val="00857195"/>
    <w:rsid w:val="00870F6E"/>
    <w:rsid w:val="00874A3E"/>
    <w:rsid w:val="008767DE"/>
    <w:rsid w:val="00876B92"/>
    <w:rsid w:val="00891287"/>
    <w:rsid w:val="008B5B14"/>
    <w:rsid w:val="008E2D4E"/>
    <w:rsid w:val="008E4E3E"/>
    <w:rsid w:val="008F1B63"/>
    <w:rsid w:val="00912108"/>
    <w:rsid w:val="00926A97"/>
    <w:rsid w:val="00926FD9"/>
    <w:rsid w:val="0093360C"/>
    <w:rsid w:val="00943868"/>
    <w:rsid w:val="00960487"/>
    <w:rsid w:val="009849A2"/>
    <w:rsid w:val="00987CD6"/>
    <w:rsid w:val="009908D2"/>
    <w:rsid w:val="009937F3"/>
    <w:rsid w:val="009A7B00"/>
    <w:rsid w:val="009B07D4"/>
    <w:rsid w:val="009B62E6"/>
    <w:rsid w:val="009C775D"/>
    <w:rsid w:val="009E213D"/>
    <w:rsid w:val="009F481A"/>
    <w:rsid w:val="009F50C0"/>
    <w:rsid w:val="00A12843"/>
    <w:rsid w:val="00A12971"/>
    <w:rsid w:val="00A14B41"/>
    <w:rsid w:val="00A227CE"/>
    <w:rsid w:val="00A26FA7"/>
    <w:rsid w:val="00A44BE3"/>
    <w:rsid w:val="00A5523B"/>
    <w:rsid w:val="00A74079"/>
    <w:rsid w:val="00A74D7F"/>
    <w:rsid w:val="00A763C6"/>
    <w:rsid w:val="00A8490B"/>
    <w:rsid w:val="00A90826"/>
    <w:rsid w:val="00A963D5"/>
    <w:rsid w:val="00AA1FD2"/>
    <w:rsid w:val="00AB3CA2"/>
    <w:rsid w:val="00AD4F7B"/>
    <w:rsid w:val="00AD504A"/>
    <w:rsid w:val="00AE3AE9"/>
    <w:rsid w:val="00AE3E75"/>
    <w:rsid w:val="00B01BC1"/>
    <w:rsid w:val="00B322D5"/>
    <w:rsid w:val="00B44DB5"/>
    <w:rsid w:val="00B44E16"/>
    <w:rsid w:val="00B520F8"/>
    <w:rsid w:val="00B55FF5"/>
    <w:rsid w:val="00B648CD"/>
    <w:rsid w:val="00B65308"/>
    <w:rsid w:val="00B67E76"/>
    <w:rsid w:val="00B70F61"/>
    <w:rsid w:val="00B71744"/>
    <w:rsid w:val="00B74816"/>
    <w:rsid w:val="00B80FF6"/>
    <w:rsid w:val="00B82338"/>
    <w:rsid w:val="00B949FE"/>
    <w:rsid w:val="00BA2727"/>
    <w:rsid w:val="00BB5C9F"/>
    <w:rsid w:val="00BE1DC8"/>
    <w:rsid w:val="00BE52A6"/>
    <w:rsid w:val="00BF21E8"/>
    <w:rsid w:val="00C00BD0"/>
    <w:rsid w:val="00C0271E"/>
    <w:rsid w:val="00C04CC4"/>
    <w:rsid w:val="00C14712"/>
    <w:rsid w:val="00C2075A"/>
    <w:rsid w:val="00C25BB9"/>
    <w:rsid w:val="00C3195E"/>
    <w:rsid w:val="00C43222"/>
    <w:rsid w:val="00C45449"/>
    <w:rsid w:val="00C51DC0"/>
    <w:rsid w:val="00C5580C"/>
    <w:rsid w:val="00C56417"/>
    <w:rsid w:val="00C6585B"/>
    <w:rsid w:val="00C70DD2"/>
    <w:rsid w:val="00C720A7"/>
    <w:rsid w:val="00C7321F"/>
    <w:rsid w:val="00C7712E"/>
    <w:rsid w:val="00CA4CDB"/>
    <w:rsid w:val="00CA6CD2"/>
    <w:rsid w:val="00CA746A"/>
    <w:rsid w:val="00CB3A2B"/>
    <w:rsid w:val="00CC253D"/>
    <w:rsid w:val="00CC3FB2"/>
    <w:rsid w:val="00D04645"/>
    <w:rsid w:val="00D11ED6"/>
    <w:rsid w:val="00D1436D"/>
    <w:rsid w:val="00D15501"/>
    <w:rsid w:val="00D20937"/>
    <w:rsid w:val="00D20CBB"/>
    <w:rsid w:val="00D2124F"/>
    <w:rsid w:val="00D23753"/>
    <w:rsid w:val="00D46DB9"/>
    <w:rsid w:val="00D6148A"/>
    <w:rsid w:val="00D6C201"/>
    <w:rsid w:val="00DA102E"/>
    <w:rsid w:val="00DB4921"/>
    <w:rsid w:val="00DC324B"/>
    <w:rsid w:val="00DC513C"/>
    <w:rsid w:val="00DC69BC"/>
    <w:rsid w:val="00DC7690"/>
    <w:rsid w:val="00DD4696"/>
    <w:rsid w:val="00DE30FC"/>
    <w:rsid w:val="00DF30BE"/>
    <w:rsid w:val="00DF54AC"/>
    <w:rsid w:val="00DF58A8"/>
    <w:rsid w:val="00DF5D88"/>
    <w:rsid w:val="00E0027A"/>
    <w:rsid w:val="00E13CA7"/>
    <w:rsid w:val="00E266BA"/>
    <w:rsid w:val="00E31844"/>
    <w:rsid w:val="00E462FE"/>
    <w:rsid w:val="00E47D55"/>
    <w:rsid w:val="00E56F25"/>
    <w:rsid w:val="00E57E56"/>
    <w:rsid w:val="00E606F5"/>
    <w:rsid w:val="00E64E69"/>
    <w:rsid w:val="00E675E4"/>
    <w:rsid w:val="00E86D16"/>
    <w:rsid w:val="00E8E860"/>
    <w:rsid w:val="00E91393"/>
    <w:rsid w:val="00EB5211"/>
    <w:rsid w:val="00EE7702"/>
    <w:rsid w:val="00EE7F74"/>
    <w:rsid w:val="00EF48AE"/>
    <w:rsid w:val="00F023A8"/>
    <w:rsid w:val="00F056A2"/>
    <w:rsid w:val="00F078F3"/>
    <w:rsid w:val="00F26359"/>
    <w:rsid w:val="00F3232A"/>
    <w:rsid w:val="00F4270B"/>
    <w:rsid w:val="00F551B5"/>
    <w:rsid w:val="00F71FAF"/>
    <w:rsid w:val="00FA2773"/>
    <w:rsid w:val="00FA635A"/>
    <w:rsid w:val="00FC41A0"/>
    <w:rsid w:val="00FD7072"/>
    <w:rsid w:val="00FE3597"/>
    <w:rsid w:val="00FE4AFD"/>
    <w:rsid w:val="010BD312"/>
    <w:rsid w:val="011B1C42"/>
    <w:rsid w:val="014BAE53"/>
    <w:rsid w:val="017AD665"/>
    <w:rsid w:val="01FA2F8E"/>
    <w:rsid w:val="0203BB31"/>
    <w:rsid w:val="023A65F7"/>
    <w:rsid w:val="0263042D"/>
    <w:rsid w:val="026EB67C"/>
    <w:rsid w:val="028C3FB0"/>
    <w:rsid w:val="035D2FC0"/>
    <w:rsid w:val="03B56048"/>
    <w:rsid w:val="03B8FA18"/>
    <w:rsid w:val="03BC53B8"/>
    <w:rsid w:val="040AD860"/>
    <w:rsid w:val="049E7653"/>
    <w:rsid w:val="04E68490"/>
    <w:rsid w:val="05B41587"/>
    <w:rsid w:val="05BB4695"/>
    <w:rsid w:val="05EF5FEC"/>
    <w:rsid w:val="0676E548"/>
    <w:rsid w:val="0703ECCD"/>
    <w:rsid w:val="0730A9AE"/>
    <w:rsid w:val="07FA31CF"/>
    <w:rsid w:val="08354556"/>
    <w:rsid w:val="088D80BB"/>
    <w:rsid w:val="088E4136"/>
    <w:rsid w:val="090798D5"/>
    <w:rsid w:val="0951DB96"/>
    <w:rsid w:val="099EC0B4"/>
    <w:rsid w:val="09A6A598"/>
    <w:rsid w:val="0A67BB4F"/>
    <w:rsid w:val="0A9840CC"/>
    <w:rsid w:val="0ABBF143"/>
    <w:rsid w:val="0AE4EE43"/>
    <w:rsid w:val="0B8EE513"/>
    <w:rsid w:val="0C2A2CA8"/>
    <w:rsid w:val="0CEA61AC"/>
    <w:rsid w:val="0D737537"/>
    <w:rsid w:val="0D8DF44F"/>
    <w:rsid w:val="115D7C02"/>
    <w:rsid w:val="118B83C6"/>
    <w:rsid w:val="11C67F95"/>
    <w:rsid w:val="1230386B"/>
    <w:rsid w:val="1237727D"/>
    <w:rsid w:val="125F8B19"/>
    <w:rsid w:val="12B30837"/>
    <w:rsid w:val="12D08F3E"/>
    <w:rsid w:val="130D4B6D"/>
    <w:rsid w:val="1414AFFC"/>
    <w:rsid w:val="1474168F"/>
    <w:rsid w:val="14BA373E"/>
    <w:rsid w:val="14C3C026"/>
    <w:rsid w:val="15DE98EE"/>
    <w:rsid w:val="16B373EC"/>
    <w:rsid w:val="16CB4F06"/>
    <w:rsid w:val="16CC12B1"/>
    <w:rsid w:val="178FCF41"/>
    <w:rsid w:val="17A32D4C"/>
    <w:rsid w:val="181725F4"/>
    <w:rsid w:val="184C9D58"/>
    <w:rsid w:val="1890C985"/>
    <w:rsid w:val="18AD7E71"/>
    <w:rsid w:val="18EEA38B"/>
    <w:rsid w:val="19074958"/>
    <w:rsid w:val="192D24A2"/>
    <w:rsid w:val="19B9705D"/>
    <w:rsid w:val="19C4FABD"/>
    <w:rsid w:val="19D48A89"/>
    <w:rsid w:val="19EEB495"/>
    <w:rsid w:val="19F6BF25"/>
    <w:rsid w:val="1A750DA7"/>
    <w:rsid w:val="1AB34513"/>
    <w:rsid w:val="1AEB8A12"/>
    <w:rsid w:val="1B029D32"/>
    <w:rsid w:val="1B02F145"/>
    <w:rsid w:val="1B8AADB3"/>
    <w:rsid w:val="1BB11B91"/>
    <w:rsid w:val="1BB7FD37"/>
    <w:rsid w:val="1BD02BC1"/>
    <w:rsid w:val="1BDF62B8"/>
    <w:rsid w:val="1C3BA612"/>
    <w:rsid w:val="1C9BDEF0"/>
    <w:rsid w:val="1CBA1599"/>
    <w:rsid w:val="1DA24CF3"/>
    <w:rsid w:val="1DBEF767"/>
    <w:rsid w:val="1DC9E65A"/>
    <w:rsid w:val="1EE76C72"/>
    <w:rsid w:val="1EEEAE28"/>
    <w:rsid w:val="1EFB9E0A"/>
    <w:rsid w:val="1F5D7E8B"/>
    <w:rsid w:val="1F5E7258"/>
    <w:rsid w:val="20673F7D"/>
    <w:rsid w:val="207A3464"/>
    <w:rsid w:val="20DC4D4A"/>
    <w:rsid w:val="20E4A249"/>
    <w:rsid w:val="21F1DF60"/>
    <w:rsid w:val="2236B8AC"/>
    <w:rsid w:val="228A3C46"/>
    <w:rsid w:val="22D95EDB"/>
    <w:rsid w:val="233C5456"/>
    <w:rsid w:val="23750328"/>
    <w:rsid w:val="23F7FBA2"/>
    <w:rsid w:val="23FABE60"/>
    <w:rsid w:val="24142AC4"/>
    <w:rsid w:val="24EC7D6B"/>
    <w:rsid w:val="254A3FD5"/>
    <w:rsid w:val="255E7C78"/>
    <w:rsid w:val="256123BD"/>
    <w:rsid w:val="25B764A5"/>
    <w:rsid w:val="27E884AB"/>
    <w:rsid w:val="2829BB95"/>
    <w:rsid w:val="29A4D357"/>
    <w:rsid w:val="29E126D0"/>
    <w:rsid w:val="2A36D876"/>
    <w:rsid w:val="2B96FBD3"/>
    <w:rsid w:val="2BA1FC33"/>
    <w:rsid w:val="2C0CB39F"/>
    <w:rsid w:val="2C4EC7AB"/>
    <w:rsid w:val="2CDD22F0"/>
    <w:rsid w:val="2D053340"/>
    <w:rsid w:val="2D0603E1"/>
    <w:rsid w:val="2D0BB39C"/>
    <w:rsid w:val="2D1247BD"/>
    <w:rsid w:val="2D26921B"/>
    <w:rsid w:val="2E170189"/>
    <w:rsid w:val="2E74E981"/>
    <w:rsid w:val="2EF39616"/>
    <w:rsid w:val="2F399821"/>
    <w:rsid w:val="2F3F296B"/>
    <w:rsid w:val="2FEF53C4"/>
    <w:rsid w:val="3014A94F"/>
    <w:rsid w:val="31309FFF"/>
    <w:rsid w:val="313246C3"/>
    <w:rsid w:val="31657EB5"/>
    <w:rsid w:val="31ADF8EA"/>
    <w:rsid w:val="31C375A6"/>
    <w:rsid w:val="31DA3FC4"/>
    <w:rsid w:val="31DF2C87"/>
    <w:rsid w:val="31DF61E1"/>
    <w:rsid w:val="323A53E1"/>
    <w:rsid w:val="325F49E3"/>
    <w:rsid w:val="3334DF21"/>
    <w:rsid w:val="335CDC61"/>
    <w:rsid w:val="339E742E"/>
    <w:rsid w:val="340F56E4"/>
    <w:rsid w:val="3413C7D9"/>
    <w:rsid w:val="3449B705"/>
    <w:rsid w:val="34CB1D9B"/>
    <w:rsid w:val="34D411D5"/>
    <w:rsid w:val="34FB5DF8"/>
    <w:rsid w:val="35CEF7F8"/>
    <w:rsid w:val="362DFF3C"/>
    <w:rsid w:val="36FB53EF"/>
    <w:rsid w:val="370AA728"/>
    <w:rsid w:val="373CBD9C"/>
    <w:rsid w:val="378F6FB7"/>
    <w:rsid w:val="37D975CF"/>
    <w:rsid w:val="38A5C0ED"/>
    <w:rsid w:val="38A79FEC"/>
    <w:rsid w:val="38E1A91C"/>
    <w:rsid w:val="38F80C7B"/>
    <w:rsid w:val="39F30F93"/>
    <w:rsid w:val="3AB002A3"/>
    <w:rsid w:val="3B46C07A"/>
    <w:rsid w:val="3B7B4DB8"/>
    <w:rsid w:val="3CA3635B"/>
    <w:rsid w:val="3CCF9A3A"/>
    <w:rsid w:val="3CD1E2EB"/>
    <w:rsid w:val="3D70EEE5"/>
    <w:rsid w:val="3DADCFE2"/>
    <w:rsid w:val="3DB7D8B5"/>
    <w:rsid w:val="3DEF6BE3"/>
    <w:rsid w:val="3E9385DC"/>
    <w:rsid w:val="3F7C460A"/>
    <w:rsid w:val="400EE028"/>
    <w:rsid w:val="40420722"/>
    <w:rsid w:val="4045A52F"/>
    <w:rsid w:val="4090DF3D"/>
    <w:rsid w:val="40AA3763"/>
    <w:rsid w:val="422C416D"/>
    <w:rsid w:val="42707E12"/>
    <w:rsid w:val="430428BD"/>
    <w:rsid w:val="430A6F7C"/>
    <w:rsid w:val="436486A8"/>
    <w:rsid w:val="45103EF1"/>
    <w:rsid w:val="4613D59C"/>
    <w:rsid w:val="463827A4"/>
    <w:rsid w:val="466AE4A6"/>
    <w:rsid w:val="4712D3CC"/>
    <w:rsid w:val="473790A9"/>
    <w:rsid w:val="4754C4AA"/>
    <w:rsid w:val="47A313D6"/>
    <w:rsid w:val="487F022C"/>
    <w:rsid w:val="4880DC58"/>
    <w:rsid w:val="48B9A083"/>
    <w:rsid w:val="492E6F8E"/>
    <w:rsid w:val="493C8F9C"/>
    <w:rsid w:val="494618A5"/>
    <w:rsid w:val="49DBB598"/>
    <w:rsid w:val="4A36CE87"/>
    <w:rsid w:val="4A4BE01C"/>
    <w:rsid w:val="4A5FDA16"/>
    <w:rsid w:val="4A6E2792"/>
    <w:rsid w:val="4AADF494"/>
    <w:rsid w:val="4B6C423C"/>
    <w:rsid w:val="4BA9572B"/>
    <w:rsid w:val="4BE9F8EB"/>
    <w:rsid w:val="4BF5B449"/>
    <w:rsid w:val="4C04A3D8"/>
    <w:rsid w:val="4C0D5BC4"/>
    <w:rsid w:val="4CDC9D68"/>
    <w:rsid w:val="4CE630A4"/>
    <w:rsid w:val="4D3559D0"/>
    <w:rsid w:val="4DBA9C6A"/>
    <w:rsid w:val="4EB3C857"/>
    <w:rsid w:val="4ED4EB36"/>
    <w:rsid w:val="4F1DA7FC"/>
    <w:rsid w:val="4F3EAB8D"/>
    <w:rsid w:val="4FC2A9B5"/>
    <w:rsid w:val="515A7F27"/>
    <w:rsid w:val="5163B6D9"/>
    <w:rsid w:val="51CB5BC0"/>
    <w:rsid w:val="528E4178"/>
    <w:rsid w:val="52BF7F24"/>
    <w:rsid w:val="534F1BE9"/>
    <w:rsid w:val="53955CF8"/>
    <w:rsid w:val="53AE390D"/>
    <w:rsid w:val="540C0FE8"/>
    <w:rsid w:val="544A3360"/>
    <w:rsid w:val="544AA059"/>
    <w:rsid w:val="548140FF"/>
    <w:rsid w:val="5554700D"/>
    <w:rsid w:val="55872F05"/>
    <w:rsid w:val="55E89603"/>
    <w:rsid w:val="562A5AF9"/>
    <w:rsid w:val="56FF84F1"/>
    <w:rsid w:val="574730B6"/>
    <w:rsid w:val="57A7F4AC"/>
    <w:rsid w:val="583A50D2"/>
    <w:rsid w:val="5A923F4E"/>
    <w:rsid w:val="5A99FA61"/>
    <w:rsid w:val="5AAED804"/>
    <w:rsid w:val="5B96659F"/>
    <w:rsid w:val="5BBDB101"/>
    <w:rsid w:val="5BC1658C"/>
    <w:rsid w:val="5BCA3706"/>
    <w:rsid w:val="5BD40A7F"/>
    <w:rsid w:val="5C0BAFF6"/>
    <w:rsid w:val="5C414347"/>
    <w:rsid w:val="5C50167B"/>
    <w:rsid w:val="5C56D54E"/>
    <w:rsid w:val="5CE96A16"/>
    <w:rsid w:val="5E26B639"/>
    <w:rsid w:val="5E67447C"/>
    <w:rsid w:val="5EA7C804"/>
    <w:rsid w:val="5F2F6C83"/>
    <w:rsid w:val="5F4CFF8C"/>
    <w:rsid w:val="5F638C25"/>
    <w:rsid w:val="5FB83D00"/>
    <w:rsid w:val="5FD76DB7"/>
    <w:rsid w:val="607B7D91"/>
    <w:rsid w:val="609B3062"/>
    <w:rsid w:val="60C48D34"/>
    <w:rsid w:val="60E044E5"/>
    <w:rsid w:val="60E78614"/>
    <w:rsid w:val="60F6CFBD"/>
    <w:rsid w:val="613461EE"/>
    <w:rsid w:val="616981C7"/>
    <w:rsid w:val="624B105D"/>
    <w:rsid w:val="6277969A"/>
    <w:rsid w:val="6302A2ED"/>
    <w:rsid w:val="631C7B6C"/>
    <w:rsid w:val="63327317"/>
    <w:rsid w:val="63A7F45E"/>
    <w:rsid w:val="64142437"/>
    <w:rsid w:val="64405EF8"/>
    <w:rsid w:val="65142DB6"/>
    <w:rsid w:val="65EBBF6A"/>
    <w:rsid w:val="666201E3"/>
    <w:rsid w:val="6682363C"/>
    <w:rsid w:val="6683FC40"/>
    <w:rsid w:val="66873F6C"/>
    <w:rsid w:val="66B6432A"/>
    <w:rsid w:val="672D049F"/>
    <w:rsid w:val="673B2248"/>
    <w:rsid w:val="67C89739"/>
    <w:rsid w:val="68103824"/>
    <w:rsid w:val="682B1083"/>
    <w:rsid w:val="68C5B7DB"/>
    <w:rsid w:val="69487701"/>
    <w:rsid w:val="6980FCFF"/>
    <w:rsid w:val="69CFDFC6"/>
    <w:rsid w:val="6A90CC47"/>
    <w:rsid w:val="6B2F9714"/>
    <w:rsid w:val="6B4DE754"/>
    <w:rsid w:val="6C2C0165"/>
    <w:rsid w:val="6C32FC38"/>
    <w:rsid w:val="6CCA207D"/>
    <w:rsid w:val="6D266118"/>
    <w:rsid w:val="6D293FFB"/>
    <w:rsid w:val="6D7F2821"/>
    <w:rsid w:val="6DFF0BE4"/>
    <w:rsid w:val="6E2BD093"/>
    <w:rsid w:val="6E427542"/>
    <w:rsid w:val="6E6284AD"/>
    <w:rsid w:val="6E67B2CB"/>
    <w:rsid w:val="6ECEBE28"/>
    <w:rsid w:val="6F022D76"/>
    <w:rsid w:val="6F6CA143"/>
    <w:rsid w:val="6F8F235E"/>
    <w:rsid w:val="6FBEF8A3"/>
    <w:rsid w:val="702EE94E"/>
    <w:rsid w:val="705D97BC"/>
    <w:rsid w:val="70792FA9"/>
    <w:rsid w:val="70DBF062"/>
    <w:rsid w:val="7150C15E"/>
    <w:rsid w:val="72C2F9F3"/>
    <w:rsid w:val="736DFD2C"/>
    <w:rsid w:val="743E96C8"/>
    <w:rsid w:val="748FBDDF"/>
    <w:rsid w:val="7499EB88"/>
    <w:rsid w:val="74BD5C1F"/>
    <w:rsid w:val="74F646EC"/>
    <w:rsid w:val="75016EFB"/>
    <w:rsid w:val="752EFE40"/>
    <w:rsid w:val="7550324C"/>
    <w:rsid w:val="757FFA13"/>
    <w:rsid w:val="758B49B6"/>
    <w:rsid w:val="761BAB53"/>
    <w:rsid w:val="7665918F"/>
    <w:rsid w:val="7696EE58"/>
    <w:rsid w:val="769A1F31"/>
    <w:rsid w:val="76DBFB0D"/>
    <w:rsid w:val="76F4588B"/>
    <w:rsid w:val="77CD6668"/>
    <w:rsid w:val="77D24948"/>
    <w:rsid w:val="786A7696"/>
    <w:rsid w:val="78B05B0C"/>
    <w:rsid w:val="78F4FB3E"/>
    <w:rsid w:val="7A1085D5"/>
    <w:rsid w:val="7A71A54C"/>
    <w:rsid w:val="7ADB8069"/>
    <w:rsid w:val="7B8F2D61"/>
    <w:rsid w:val="7BDF9FB2"/>
    <w:rsid w:val="7C1B87FD"/>
    <w:rsid w:val="7C27BD7D"/>
    <w:rsid w:val="7C543987"/>
    <w:rsid w:val="7C827F8F"/>
    <w:rsid w:val="7CFD247A"/>
    <w:rsid w:val="7D472825"/>
    <w:rsid w:val="7D9978C3"/>
    <w:rsid w:val="7E8E7025"/>
    <w:rsid w:val="7EA13865"/>
    <w:rsid w:val="7EAA4923"/>
    <w:rsid w:val="7EB86E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0C3D0"/>
  <w15:chartTrackingRefBased/>
  <w15:docId w15:val="{AFE6650C-57B3-9F43-8114-798B1E7A0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D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5D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5D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D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D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D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D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5D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D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D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D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D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D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D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D88"/>
    <w:rPr>
      <w:rFonts w:eastAsiaTheme="majorEastAsia" w:cstheme="majorBidi"/>
      <w:color w:val="272727" w:themeColor="text1" w:themeTint="D8"/>
    </w:rPr>
  </w:style>
  <w:style w:type="paragraph" w:styleId="Title">
    <w:name w:val="Title"/>
    <w:basedOn w:val="Normal"/>
    <w:next w:val="Normal"/>
    <w:link w:val="TitleChar"/>
    <w:uiPriority w:val="10"/>
    <w:qFormat/>
    <w:rsid w:val="00DF5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D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D88"/>
    <w:pPr>
      <w:spacing w:before="160"/>
      <w:jc w:val="center"/>
    </w:pPr>
    <w:rPr>
      <w:i/>
      <w:iCs/>
      <w:color w:val="404040" w:themeColor="text1" w:themeTint="BF"/>
    </w:rPr>
  </w:style>
  <w:style w:type="character" w:customStyle="1" w:styleId="QuoteChar">
    <w:name w:val="Quote Char"/>
    <w:basedOn w:val="DefaultParagraphFont"/>
    <w:link w:val="Quote"/>
    <w:uiPriority w:val="29"/>
    <w:rsid w:val="00DF5D88"/>
    <w:rPr>
      <w:i/>
      <w:iCs/>
      <w:color w:val="404040" w:themeColor="text1" w:themeTint="BF"/>
    </w:rPr>
  </w:style>
  <w:style w:type="paragraph" w:styleId="ListParagraph">
    <w:name w:val="List Paragraph"/>
    <w:basedOn w:val="Normal"/>
    <w:uiPriority w:val="34"/>
    <w:qFormat/>
    <w:rsid w:val="00DF5D88"/>
    <w:pPr>
      <w:ind w:left="720"/>
      <w:contextualSpacing/>
    </w:pPr>
  </w:style>
  <w:style w:type="character" w:styleId="IntenseEmphasis">
    <w:name w:val="Intense Emphasis"/>
    <w:basedOn w:val="DefaultParagraphFont"/>
    <w:uiPriority w:val="21"/>
    <w:qFormat/>
    <w:rsid w:val="00DF5D88"/>
    <w:rPr>
      <w:i/>
      <w:iCs/>
      <w:color w:val="0F4761" w:themeColor="accent1" w:themeShade="BF"/>
    </w:rPr>
  </w:style>
  <w:style w:type="paragraph" w:styleId="IntenseQuote">
    <w:name w:val="Intense Quote"/>
    <w:basedOn w:val="Normal"/>
    <w:next w:val="Normal"/>
    <w:link w:val="IntenseQuoteChar"/>
    <w:uiPriority w:val="30"/>
    <w:qFormat/>
    <w:rsid w:val="00DF5D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D88"/>
    <w:rPr>
      <w:i/>
      <w:iCs/>
      <w:color w:val="0F4761" w:themeColor="accent1" w:themeShade="BF"/>
    </w:rPr>
  </w:style>
  <w:style w:type="character" w:styleId="IntenseReference">
    <w:name w:val="Intense Reference"/>
    <w:basedOn w:val="DefaultParagraphFont"/>
    <w:uiPriority w:val="32"/>
    <w:qFormat/>
    <w:rsid w:val="00DF5D88"/>
    <w:rPr>
      <w:b/>
      <w:bCs/>
      <w:smallCaps/>
      <w:color w:val="0F4761" w:themeColor="accent1" w:themeShade="BF"/>
      <w:spacing w:val="5"/>
    </w:rPr>
  </w:style>
  <w:style w:type="character" w:customStyle="1" w:styleId="s1">
    <w:name w:val="s1"/>
    <w:basedOn w:val="DefaultParagraphFont"/>
    <w:rsid w:val="00DF5D88"/>
  </w:style>
  <w:style w:type="paragraph" w:customStyle="1" w:styleId="p1">
    <w:name w:val="p1"/>
    <w:basedOn w:val="Normal"/>
    <w:rsid w:val="00C7712E"/>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C7712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7712E"/>
  </w:style>
  <w:style w:type="paragraph" w:customStyle="1" w:styleId="p3">
    <w:name w:val="p3"/>
    <w:basedOn w:val="Normal"/>
    <w:rsid w:val="000F3678"/>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F3678"/>
  </w:style>
  <w:style w:type="character" w:styleId="Hyperlink">
    <w:name w:val="Hyperlink"/>
    <w:basedOn w:val="DefaultParagraphFont"/>
    <w:uiPriority w:val="99"/>
    <w:unhideWhenUsed/>
    <w:rsid w:val="00F078F3"/>
    <w:rPr>
      <w:color w:val="0000FF"/>
      <w:u w:val="single"/>
    </w:rPr>
  </w:style>
  <w:style w:type="character" w:customStyle="1" w:styleId="s4">
    <w:name w:val="s4"/>
    <w:basedOn w:val="DefaultParagraphFont"/>
    <w:rsid w:val="00C14712"/>
  </w:style>
  <w:style w:type="paragraph" w:styleId="Header">
    <w:name w:val="header"/>
    <w:basedOn w:val="Normal"/>
    <w:link w:val="HeaderChar"/>
    <w:uiPriority w:val="99"/>
    <w:unhideWhenUsed/>
    <w:rsid w:val="0013269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3269F"/>
  </w:style>
  <w:style w:type="paragraph" w:styleId="Footer">
    <w:name w:val="footer"/>
    <w:basedOn w:val="Normal"/>
    <w:link w:val="FooterChar"/>
    <w:uiPriority w:val="99"/>
    <w:unhideWhenUsed/>
    <w:rsid w:val="0013269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3269F"/>
  </w:style>
  <w:style w:type="table" w:styleId="TableGrid">
    <w:name w:val="Table Grid"/>
    <w:basedOn w:val="TableNormal"/>
    <w:uiPriority w:val="59"/>
    <w:rsid w:val="00C732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4A4930"/>
    <w:rPr>
      <w:color w:val="605E5C"/>
      <w:shd w:val="clear" w:color="auto" w:fill="E1DFDD"/>
    </w:rPr>
  </w:style>
  <w:style w:type="character" w:styleId="FollowedHyperlink">
    <w:name w:val="FollowedHyperlink"/>
    <w:basedOn w:val="DefaultParagraphFont"/>
    <w:uiPriority w:val="99"/>
    <w:semiHidden/>
    <w:unhideWhenUsed/>
    <w:rsid w:val="004A49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cs.org" TargetMode="External"/><Relationship Id="rId18" Type="http://schemas.openxmlformats.org/officeDocument/2006/relationships/hyperlink" Target="https://www.ikea.co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bbc.co.uk/news" TargetMode="External"/><Relationship Id="rId17" Type="http://schemas.openxmlformats.org/officeDocument/2006/relationships/hyperlink" Target="https://corporate.easyjet.com/sustainability" TargetMode="External"/><Relationship Id="rId2" Type="http://schemas.openxmlformats.org/officeDocument/2006/relationships/styles" Target="styles.xml"/><Relationship Id="rId16" Type="http://schemas.openxmlformats.org/officeDocument/2006/relationships/hyperlink" Target="https://www.deloitte.com" TargetMode="External"/><Relationship Id="rId20" Type="http://schemas.openxmlformats.org/officeDocument/2006/relationships/hyperlink" Target="https://www.microsoft.com/sustain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eccc.org.uk"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iata.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hangingmarkets.or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2069</Words>
  <Characters>11794</Characters>
  <Application>Microsoft Office Word</Application>
  <DocSecurity>0</DocSecurity>
  <Lines>98</Lines>
  <Paragraphs>27</Paragraphs>
  <ScaleCrop>false</ScaleCrop>
  <Company/>
  <LinksUpToDate>false</LinksUpToDate>
  <CharactersWithSpaces>13836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 Roberts (2508438)</dc:creator>
  <cp:keywords/>
  <dc:description/>
  <cp:lastModifiedBy>Codi Roberts (2508438)</cp:lastModifiedBy>
  <cp:revision>2</cp:revision>
  <dcterms:created xsi:type="dcterms:W3CDTF">2025-12-10T20:26:00Z</dcterms:created>
  <dcterms:modified xsi:type="dcterms:W3CDTF">2025-12-10T20:26:00Z</dcterms:modified>
</cp:coreProperties>
</file>