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FFFFFF" w:themeColor="background1"/>
        </w:rPr>
        <w:id w:val="272750991"/>
        <w:docPartObj>
          <w:docPartGallery w:val="Cover Pages"/>
          <w:docPartUnique/>
        </w:docPartObj>
      </w:sdtPr>
      <w:sdtEndPr/>
      <w:sdtContent>
        <w:p w14:paraId="539E61DE" w14:textId="4C4A4CEE" w:rsidR="00F9012C" w:rsidRPr="00356AAA" w:rsidRDefault="00F9012C" w:rsidP="009B68FD">
          <w:pPr>
            <w:spacing w:line="360" w:lineRule="auto"/>
            <w:rPr>
              <w:color w:val="FFFFFF" w:themeColor="background1"/>
            </w:rPr>
          </w:pPr>
          <w:r w:rsidRPr="00356AAA">
            <w:rPr>
              <w:noProof/>
              <w:color w:val="FFFFFF" w:themeColor="background1"/>
            </w:rPr>
            <mc:AlternateContent>
              <mc:Choice Requires="wpg">
                <w:drawing>
                  <wp:anchor distT="0" distB="0" distL="114300" distR="114300" simplePos="0" relativeHeight="251655168" behindDoc="1" locked="0" layoutInCell="1" allowOverlap="1" wp14:anchorId="7E1D6800" wp14:editId="43855F60">
                    <wp:simplePos x="0" y="0"/>
                    <wp:positionH relativeFrom="page">
                      <wp:posOffset>221615</wp:posOffset>
                    </wp:positionH>
                    <wp:positionV relativeFrom="page">
                      <wp:posOffset>248920</wp:posOffset>
                    </wp:positionV>
                    <wp:extent cx="7183120" cy="10293350"/>
                    <wp:effectExtent l="0" t="0" r="0" b="0"/>
                    <wp:wrapNone/>
                    <wp:docPr id="149" name="Group 51"/>
                    <wp:cNvGraphicFramePr/>
                    <a:graphic xmlns:a="http://schemas.openxmlformats.org/drawingml/2006/main">
                      <a:graphicData uri="http://schemas.microsoft.com/office/word/2010/wordprocessingGroup">
                        <wpg:wgp>
                          <wpg:cNvGrpSpPr/>
                          <wpg:grpSpPr>
                            <a:xfrm>
                              <a:off x="0" y="0"/>
                              <a:ext cx="7183120" cy="1029335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9BDAD49" id="Group 51" o:spid="_x0000_s1026" style="position:absolute;margin-left:17.45pt;margin-top:19.6pt;width:565.6pt;height:810.5pt;z-index:-251661312;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SYokjAUAAH8bAAAOAAAAZHJzL2Uyb0RvYy54bWzsWcFu2zgQvS+w/0Do&#10;uEBrS4rs2qhTBO22KFC0QdtF2yNDU5YASdSSdJz06/eRFGXaSWzFBQoskItFmTMc8s3TUHx6+eqm&#10;rsg1l6oUzSKKn48jwhsmlmWzWkT/fH377EVElKbNklai4Yvolqvo1fmff7zctHOeiEJUSy4JBmnU&#10;fNMuokLrdj4aKVbwmqrnouUNOnMha6pxK1ejpaQbjF5Xo2Q8now2Qi5bKRhXCv++cZ3RuR0/zznT&#10;n/JccU2qRYS5afsr7e+V+R2dv6TzlaRtUbJuGvSEWdS0bBC0H+oN1ZSsZXlnqLpkUiiR6+dM1COR&#10;5yXjdg1YTTzeW807KdatXctqvlm1PUyAdg+nk4dlH6/fyfZLeymBxKZdAQt7Z9Zyk8vaXDFLcmMh&#10;u+0h4zeaMPw5jV+kcQJkGfricTJL06xDlRWAfuv4LHZgs+Jv75vGGXLY+SbxJM5SYzPyoUc7E9q0&#10;oIjaoqB+DYUvBW25BVfNgcKlJOUSS8DsSUNrUPUzyEObVcVJZqdu4sOwx0rNFWB7ECi/3h6pndXG&#10;6Tid7q6Wztla6XdcWNDp9QelHTuXaFluLbuZMdE0qtT8O+aa1xUI+9eIjMmGTJGLycSzet/8x655&#10;QeIEiM8eMv8eB6N3Ix+PETqNydEYySkxQqduDccjpUGkAViF5oNjnD0uxq75Uax20/eU7UPcDdOX&#10;TibTOMmOczd0QlGbTabZcV7tJvFoVkLzwbzKHserXfMnXt1bPH/8chVJJ/EsGz+ylkzT9AxcPJqU&#10;kCcDQoTmT7TqXuvubIC/fXOKk9lkMiDbYeV5otXBt5JwF5xlXVlPkvhF9lDWQw/7SuKy8oD53muP&#10;HdluHQdj3GHW4Rhh7ZmmA2OETvGWWYcj7TIrmY2HIBY6bQvW4UBhBXIF6yBgoXk8nsWZe0wOxwg3&#10;tmG5Dz0G5H6XKkc3811z1PTD0w9JcvoL9eEYIUkGxwidTmTWL22Fh5cUUuWxW+EpzBoQ4wCtcHpd&#10;+RMbLfwhjt003SkOLYJjpTlJm/eSVihzRg6PdDhJ+1sc2dyBGF7G+ogzCBY622Mr5jPMGSQInZNH&#10;RUbFCJ39yXZYZCQ4dD57VGSkInS2u4Bfs7t2wEuc540MVFkZSEcEMpCMCGSgK7cVtFSbfNmsoEk2&#10;kDe6AzUpIA10LDX9tbjmX4W11FuJwydr21s1oVU/Gibsbb2Fv7Z2vNDSx3VE8Hb+6uy7dwYLhSvY&#10;HYbezF+dOeoWptCV3QGW+5NllVDczceAZiWbHj0DeiBkVJa4jXhbVpVfAhyMmuL0E9vStxU3cFbN&#10;Z55DicEjkdjnwyqB/HUlyTVF8ihjvNGx6yrokru/8RoOIckN33vYadkBzcg54vdjdwMYlfHu2G6Y&#10;zt64cisk9s7uwe3D7E7MOfceNrJodO9cl42Q962swqq6yM7eg+SgMShdieUtdCopnIypWva2lEp/&#10;oEpfUgkZCHmFFqs/4SevBPgLmtpWRAohf973v7GHkIbeiGyggy4i9e+aSh6R6n0DiW0Wn51hWG1v&#10;zrKp0fpk2HMV9jTr+rVAmlCIMDvbNPa68s1civobJNsLExVdtGGIjYKn8Si6m9ca9+iC6Mv4xYVt&#10;QywFvz40X1pmBjeotlj515tvVLbENBeRhtL2UXhZj869ggY+bm2NZyMu1lrkpZHXLA8drt0NJEaj&#10;hP4WrREw7WuN8Ulio+U+iPqwsurLuRd1DSRGa+zAM8XRwrqHmpcjr6qyNU+wwc+0Oy0amdpTou9R&#10;7J3K/UawdY1n18n2kldU45uBKspWgSFzXl/xJQry+2WnEystuWaoLf7RRfVGuGfTbOo3iN4EKQ4n&#10;+FRy8qeS838rOfZjB77y2F2r+yJlPiOF97ZEbb+bnf8H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MEFAAGAAgAAAAhAEkm27vhAAAACwEAAA8A&#10;AABkcnMvZG93bnJldi54bWxMj8FqwzAQRO+F/oPYQm+NLKcVjWs5hND2FApNCiE3xdrYJtbKWIrt&#10;/H2VU3vaXWaYfZMvJ9uyAXvfOFIgZgkwpNKZhioFP7uPp1dgPmgyunWECq7oYVnc3+U6M26kbxy2&#10;oWIxhHymFdQhdBnnvqzRaj9zHVLUTq63OsSzr7jp9RjDbcvTJJHc6obih1p3uK6xPG8vVsHnqMfV&#10;XLwPm/NpfT3sXr72G4FKPT5MqzdgAafwZ4YbfkSHIjId3YWMZ62C+fMiOuNcpMBuupBSADvGTcok&#10;BV7k/H+H4h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KSYok&#10;jAUAAH8bAAAOAAAAAAAAAAAAAAAAADoCAABkcnMvZTJvRG9jLnhtbFBLAQItAAoAAAAAAAAAIQCb&#10;GxQRaGQAAGhkAAAUAAAAAAAAAAAAAAAAAPIHAABkcnMvbWVkaWEvaW1hZ2UxLnBuZ1BLAQItABQA&#10;BgAIAAAAIQBJJtu74QAAAAsBAAAPAAAAAAAAAAAAAAAAAIxsAABkcnMvZG93bnJldi54bWxQSwEC&#10;LQAUAAYACAAAACEAqiYOvrwAAAAhAQAAGQAAAAAAAAAAAAAAAACabQAAZHJzL19yZWxzL2Uyb0Rv&#10;Yy54bWwucmVsc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356AAA">
            <w:rPr>
              <w:noProof/>
              <w:color w:val="FFFFFF" w:themeColor="background1"/>
            </w:rPr>
            <mc:AlternateContent>
              <mc:Choice Requires="wps">
                <w:drawing>
                  <wp:anchor distT="0" distB="0" distL="114300" distR="114300" simplePos="0" relativeHeight="251654144" behindDoc="0" locked="0" layoutInCell="1" allowOverlap="1" wp14:anchorId="13ABF7A0" wp14:editId="5976300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7B9B3A" w14:textId="77777777" w:rsidR="00F9012C" w:rsidRPr="00F9012C" w:rsidRDefault="00F9012C" w:rsidP="00F9012C">
                                <w:pPr>
                                  <w:pStyle w:val="NoSpacing"/>
                                  <w:rPr>
                                    <w:rFonts w:ascii="Arial" w:hAnsi="Arial" w:cs="Arial"/>
                                    <w:color w:val="FFFFFF" w:themeColor="background1"/>
                                    <w:sz w:val="24"/>
                                    <w:szCs w:val="24"/>
                                  </w:rPr>
                                </w:pPr>
                                <w:r w:rsidRPr="00F9012C">
                                  <w:rPr>
                                    <w:rFonts w:ascii="Arial" w:hAnsi="Arial" w:cs="Arial"/>
                                    <w:color w:val="FFFFFF" w:themeColor="background1"/>
                                    <w:sz w:val="24"/>
                                    <w:szCs w:val="24"/>
                                  </w:rPr>
                                  <w:t>•</w:t>
                                </w:r>
                                <w:r w:rsidRPr="00F9012C">
                                  <w:rPr>
                                    <w:rFonts w:ascii="Arial" w:hAnsi="Arial" w:cs="Arial"/>
                                    <w:color w:val="FFFFFF" w:themeColor="background1"/>
                                    <w:sz w:val="24"/>
                                    <w:szCs w:val="24"/>
                                  </w:rPr>
                                  <w:tab/>
                                  <w:t xml:space="preserve">Gindra </w:t>
                                </w:r>
                                <w:proofErr w:type="spellStart"/>
                                <w:r w:rsidRPr="00F9012C">
                                  <w:rPr>
                                    <w:rFonts w:ascii="Arial" w:hAnsi="Arial" w:cs="Arial"/>
                                    <w:color w:val="FFFFFF" w:themeColor="background1"/>
                                    <w:sz w:val="24"/>
                                    <w:szCs w:val="24"/>
                                  </w:rPr>
                                  <w:t>Urbonaviciute</w:t>
                                </w:r>
                                <w:proofErr w:type="spellEnd"/>
                              </w:p>
                              <w:p w14:paraId="60FEC993" w14:textId="77777777" w:rsidR="00F9012C" w:rsidRPr="00F9012C" w:rsidRDefault="00F9012C" w:rsidP="00F9012C">
                                <w:pPr>
                                  <w:pStyle w:val="NoSpacing"/>
                                  <w:rPr>
                                    <w:rFonts w:ascii="Arial" w:hAnsi="Arial" w:cs="Arial"/>
                                    <w:color w:val="FFFFFF" w:themeColor="background1"/>
                                    <w:sz w:val="24"/>
                                    <w:szCs w:val="24"/>
                                  </w:rPr>
                                </w:pPr>
                                <w:r w:rsidRPr="00F9012C">
                                  <w:rPr>
                                    <w:rFonts w:ascii="Arial" w:hAnsi="Arial" w:cs="Arial"/>
                                    <w:color w:val="FFFFFF" w:themeColor="background1"/>
                                    <w:sz w:val="24"/>
                                    <w:szCs w:val="24"/>
                                  </w:rPr>
                                  <w:t>•</w:t>
                                </w:r>
                                <w:r w:rsidRPr="00F9012C">
                                  <w:rPr>
                                    <w:rFonts w:ascii="Arial" w:hAnsi="Arial" w:cs="Arial"/>
                                    <w:color w:val="FFFFFF" w:themeColor="background1"/>
                                    <w:sz w:val="24"/>
                                    <w:szCs w:val="24"/>
                                  </w:rPr>
                                  <w:tab/>
                                  <w:t>Your student ID number- 2243360</w:t>
                                </w:r>
                              </w:p>
                              <w:p w14:paraId="2987ED83" w14:textId="77777777" w:rsidR="00F9012C" w:rsidRPr="00F9012C" w:rsidRDefault="00F9012C" w:rsidP="00F9012C">
                                <w:pPr>
                                  <w:pStyle w:val="NoSpacing"/>
                                  <w:ind w:left="720" w:hanging="720"/>
                                  <w:rPr>
                                    <w:rFonts w:ascii="Arial" w:hAnsi="Arial" w:cs="Arial"/>
                                    <w:color w:val="FFFFFF" w:themeColor="background1"/>
                                    <w:sz w:val="24"/>
                                    <w:szCs w:val="24"/>
                                  </w:rPr>
                                </w:pPr>
                                <w:r w:rsidRPr="00F9012C">
                                  <w:rPr>
                                    <w:rFonts w:ascii="Arial" w:hAnsi="Arial" w:cs="Arial"/>
                                    <w:color w:val="FFFFFF" w:themeColor="background1"/>
                                    <w:sz w:val="24"/>
                                    <w:szCs w:val="24"/>
                                  </w:rPr>
                                  <w:t>•</w:t>
                                </w:r>
                                <w:r w:rsidRPr="00F9012C">
                                  <w:rPr>
                                    <w:rFonts w:ascii="Arial" w:hAnsi="Arial" w:cs="Arial"/>
                                    <w:color w:val="FFFFFF" w:themeColor="background1"/>
                                    <w:sz w:val="24"/>
                                    <w:szCs w:val="24"/>
                                  </w:rPr>
                                  <w:tab/>
                                  <w:t>The module title- Hotel Placement - Food and Beverage Operations</w:t>
                                </w:r>
                              </w:p>
                              <w:p w14:paraId="5EAF7DA6" w14:textId="77777777" w:rsidR="00F9012C" w:rsidRPr="00F9012C" w:rsidRDefault="00F9012C" w:rsidP="00F9012C">
                                <w:pPr>
                                  <w:pStyle w:val="NoSpacing"/>
                                  <w:rPr>
                                    <w:rFonts w:ascii="Arial" w:hAnsi="Arial" w:cs="Arial"/>
                                    <w:color w:val="FFFFFF" w:themeColor="background1"/>
                                    <w:sz w:val="24"/>
                                    <w:szCs w:val="24"/>
                                  </w:rPr>
                                </w:pPr>
                                <w:r w:rsidRPr="00F9012C">
                                  <w:rPr>
                                    <w:rFonts w:ascii="Arial" w:hAnsi="Arial" w:cs="Arial"/>
                                    <w:color w:val="FFFFFF" w:themeColor="background1"/>
                                    <w:sz w:val="24"/>
                                    <w:szCs w:val="24"/>
                                  </w:rPr>
                                  <w:t>•</w:t>
                                </w:r>
                                <w:r w:rsidRPr="00F9012C">
                                  <w:rPr>
                                    <w:rFonts w:ascii="Arial" w:hAnsi="Arial" w:cs="Arial"/>
                                    <w:color w:val="FFFFFF" w:themeColor="background1"/>
                                    <w:sz w:val="24"/>
                                    <w:szCs w:val="24"/>
                                  </w:rPr>
                                  <w:tab/>
                                  <w:t>Your lecturer’s name- Antoinette Milne</w:t>
                                </w:r>
                              </w:p>
                              <w:p w14:paraId="0D7438F4" w14:textId="2DEC0965" w:rsidR="00F9012C" w:rsidRPr="00F9012C" w:rsidRDefault="00F9012C" w:rsidP="00F9012C">
                                <w:pPr>
                                  <w:pStyle w:val="NoSpacing"/>
                                  <w:rPr>
                                    <w:rFonts w:ascii="Arial" w:hAnsi="Arial" w:cs="Arial"/>
                                    <w:color w:val="FFFFFF" w:themeColor="background1"/>
                                    <w:sz w:val="24"/>
                                    <w:szCs w:val="24"/>
                                  </w:rPr>
                                </w:pPr>
                                <w:r w:rsidRPr="00F9012C">
                                  <w:rPr>
                                    <w:rFonts w:ascii="Arial" w:hAnsi="Arial" w:cs="Arial"/>
                                    <w:color w:val="FFFFFF" w:themeColor="background1"/>
                                    <w:sz w:val="24"/>
                                    <w:szCs w:val="24"/>
                                  </w:rPr>
                                  <w:t>•</w:t>
                                </w:r>
                                <w:r w:rsidRPr="00F9012C">
                                  <w:rPr>
                                    <w:rFonts w:ascii="Arial" w:hAnsi="Arial" w:cs="Arial"/>
                                    <w:color w:val="FFFFFF" w:themeColor="background1"/>
                                    <w:sz w:val="24"/>
                                    <w:szCs w:val="24"/>
                                  </w:rPr>
                                  <w:tab/>
                                  <w:t xml:space="preserve">Word Count - </w:t>
                                </w:r>
                                <w:r w:rsidR="00BA74F1">
                                  <w:rPr>
                                    <w:rFonts w:ascii="Arial" w:hAnsi="Arial" w:cs="Arial"/>
                                    <w:color w:val="FFFFFF" w:themeColor="background1"/>
                                    <w:sz w:val="24"/>
                                    <w:szCs w:val="24"/>
                                  </w:rPr>
                                  <w:t>418</w:t>
                                </w:r>
                              </w:p>
                              <w:p w14:paraId="59317D00" w14:textId="47AFABF3" w:rsidR="00F9012C" w:rsidRPr="00F9012C" w:rsidRDefault="00F9012C">
                                <w:pPr>
                                  <w:pStyle w:val="NoSpacing"/>
                                  <w:jc w:val="right"/>
                                  <w:rPr>
                                    <w:rFonts w:ascii="Arial" w:hAnsi="Arial" w:cs="Arial"/>
                                    <w:color w:val="FFFFFF" w:themeColor="background1"/>
                                    <w:sz w:val="24"/>
                                    <w:szCs w:val="24"/>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3ABF7A0" id="_x0000_t202" coordsize="21600,21600" o:spt="202" path="m,l,21600r21600,l21600,xe">
                    <v:stroke joinstyle="miter"/>
                    <v:path gradientshapeok="t" o:connecttype="rect"/>
                  </v:shapetype>
                  <v:shape id="Text Box 53" o:spid="_x0000_s1026" type="#_x0000_t202" style="position:absolute;margin-left:0;margin-top:0;width:8in;height:79.5pt;z-index:25165414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407B9B3A" w14:textId="77777777" w:rsidR="00F9012C" w:rsidRPr="00F9012C" w:rsidRDefault="00F9012C" w:rsidP="00F9012C">
                          <w:pPr>
                            <w:pStyle w:val="NoSpacing"/>
                            <w:rPr>
                              <w:rFonts w:ascii="Arial" w:hAnsi="Arial" w:cs="Arial"/>
                              <w:color w:val="FFFFFF" w:themeColor="background1"/>
                              <w:sz w:val="24"/>
                              <w:szCs w:val="24"/>
                            </w:rPr>
                          </w:pPr>
                          <w:r w:rsidRPr="00F9012C">
                            <w:rPr>
                              <w:rFonts w:ascii="Arial" w:hAnsi="Arial" w:cs="Arial"/>
                              <w:color w:val="FFFFFF" w:themeColor="background1"/>
                              <w:sz w:val="24"/>
                              <w:szCs w:val="24"/>
                            </w:rPr>
                            <w:t>•</w:t>
                          </w:r>
                          <w:r w:rsidRPr="00F9012C">
                            <w:rPr>
                              <w:rFonts w:ascii="Arial" w:hAnsi="Arial" w:cs="Arial"/>
                              <w:color w:val="FFFFFF" w:themeColor="background1"/>
                              <w:sz w:val="24"/>
                              <w:szCs w:val="24"/>
                            </w:rPr>
                            <w:tab/>
                            <w:t xml:space="preserve">Gindra </w:t>
                          </w:r>
                          <w:proofErr w:type="spellStart"/>
                          <w:r w:rsidRPr="00F9012C">
                            <w:rPr>
                              <w:rFonts w:ascii="Arial" w:hAnsi="Arial" w:cs="Arial"/>
                              <w:color w:val="FFFFFF" w:themeColor="background1"/>
                              <w:sz w:val="24"/>
                              <w:szCs w:val="24"/>
                            </w:rPr>
                            <w:t>Urbonaviciute</w:t>
                          </w:r>
                          <w:proofErr w:type="spellEnd"/>
                        </w:p>
                        <w:p w14:paraId="60FEC993" w14:textId="77777777" w:rsidR="00F9012C" w:rsidRPr="00F9012C" w:rsidRDefault="00F9012C" w:rsidP="00F9012C">
                          <w:pPr>
                            <w:pStyle w:val="NoSpacing"/>
                            <w:rPr>
                              <w:rFonts w:ascii="Arial" w:hAnsi="Arial" w:cs="Arial"/>
                              <w:color w:val="FFFFFF" w:themeColor="background1"/>
                              <w:sz w:val="24"/>
                              <w:szCs w:val="24"/>
                            </w:rPr>
                          </w:pPr>
                          <w:r w:rsidRPr="00F9012C">
                            <w:rPr>
                              <w:rFonts w:ascii="Arial" w:hAnsi="Arial" w:cs="Arial"/>
                              <w:color w:val="FFFFFF" w:themeColor="background1"/>
                              <w:sz w:val="24"/>
                              <w:szCs w:val="24"/>
                            </w:rPr>
                            <w:t>•</w:t>
                          </w:r>
                          <w:r w:rsidRPr="00F9012C">
                            <w:rPr>
                              <w:rFonts w:ascii="Arial" w:hAnsi="Arial" w:cs="Arial"/>
                              <w:color w:val="FFFFFF" w:themeColor="background1"/>
                              <w:sz w:val="24"/>
                              <w:szCs w:val="24"/>
                            </w:rPr>
                            <w:tab/>
                            <w:t>Your student ID number- 2243360</w:t>
                          </w:r>
                        </w:p>
                        <w:p w14:paraId="2987ED83" w14:textId="77777777" w:rsidR="00F9012C" w:rsidRPr="00F9012C" w:rsidRDefault="00F9012C" w:rsidP="00F9012C">
                          <w:pPr>
                            <w:pStyle w:val="NoSpacing"/>
                            <w:ind w:left="720" w:hanging="720"/>
                            <w:rPr>
                              <w:rFonts w:ascii="Arial" w:hAnsi="Arial" w:cs="Arial"/>
                              <w:color w:val="FFFFFF" w:themeColor="background1"/>
                              <w:sz w:val="24"/>
                              <w:szCs w:val="24"/>
                            </w:rPr>
                          </w:pPr>
                          <w:r w:rsidRPr="00F9012C">
                            <w:rPr>
                              <w:rFonts w:ascii="Arial" w:hAnsi="Arial" w:cs="Arial"/>
                              <w:color w:val="FFFFFF" w:themeColor="background1"/>
                              <w:sz w:val="24"/>
                              <w:szCs w:val="24"/>
                            </w:rPr>
                            <w:t>•</w:t>
                          </w:r>
                          <w:r w:rsidRPr="00F9012C">
                            <w:rPr>
                              <w:rFonts w:ascii="Arial" w:hAnsi="Arial" w:cs="Arial"/>
                              <w:color w:val="FFFFFF" w:themeColor="background1"/>
                              <w:sz w:val="24"/>
                              <w:szCs w:val="24"/>
                            </w:rPr>
                            <w:tab/>
                            <w:t>The module title- Hotel Placement - Food and Beverage Operations</w:t>
                          </w:r>
                        </w:p>
                        <w:p w14:paraId="5EAF7DA6" w14:textId="77777777" w:rsidR="00F9012C" w:rsidRPr="00F9012C" w:rsidRDefault="00F9012C" w:rsidP="00F9012C">
                          <w:pPr>
                            <w:pStyle w:val="NoSpacing"/>
                            <w:rPr>
                              <w:rFonts w:ascii="Arial" w:hAnsi="Arial" w:cs="Arial"/>
                              <w:color w:val="FFFFFF" w:themeColor="background1"/>
                              <w:sz w:val="24"/>
                              <w:szCs w:val="24"/>
                            </w:rPr>
                          </w:pPr>
                          <w:r w:rsidRPr="00F9012C">
                            <w:rPr>
                              <w:rFonts w:ascii="Arial" w:hAnsi="Arial" w:cs="Arial"/>
                              <w:color w:val="FFFFFF" w:themeColor="background1"/>
                              <w:sz w:val="24"/>
                              <w:szCs w:val="24"/>
                            </w:rPr>
                            <w:t>•</w:t>
                          </w:r>
                          <w:r w:rsidRPr="00F9012C">
                            <w:rPr>
                              <w:rFonts w:ascii="Arial" w:hAnsi="Arial" w:cs="Arial"/>
                              <w:color w:val="FFFFFF" w:themeColor="background1"/>
                              <w:sz w:val="24"/>
                              <w:szCs w:val="24"/>
                            </w:rPr>
                            <w:tab/>
                            <w:t>Your lecturer’s name- Antoinette Milne</w:t>
                          </w:r>
                        </w:p>
                        <w:p w14:paraId="0D7438F4" w14:textId="2DEC0965" w:rsidR="00F9012C" w:rsidRPr="00F9012C" w:rsidRDefault="00F9012C" w:rsidP="00F9012C">
                          <w:pPr>
                            <w:pStyle w:val="NoSpacing"/>
                            <w:rPr>
                              <w:rFonts w:ascii="Arial" w:hAnsi="Arial" w:cs="Arial"/>
                              <w:color w:val="FFFFFF" w:themeColor="background1"/>
                              <w:sz w:val="24"/>
                              <w:szCs w:val="24"/>
                            </w:rPr>
                          </w:pPr>
                          <w:r w:rsidRPr="00F9012C">
                            <w:rPr>
                              <w:rFonts w:ascii="Arial" w:hAnsi="Arial" w:cs="Arial"/>
                              <w:color w:val="FFFFFF" w:themeColor="background1"/>
                              <w:sz w:val="24"/>
                              <w:szCs w:val="24"/>
                            </w:rPr>
                            <w:t>•</w:t>
                          </w:r>
                          <w:r w:rsidRPr="00F9012C">
                            <w:rPr>
                              <w:rFonts w:ascii="Arial" w:hAnsi="Arial" w:cs="Arial"/>
                              <w:color w:val="FFFFFF" w:themeColor="background1"/>
                              <w:sz w:val="24"/>
                              <w:szCs w:val="24"/>
                            </w:rPr>
                            <w:tab/>
                            <w:t xml:space="preserve">Word Count - </w:t>
                          </w:r>
                          <w:r w:rsidR="00BA74F1">
                            <w:rPr>
                              <w:rFonts w:ascii="Arial" w:hAnsi="Arial" w:cs="Arial"/>
                              <w:color w:val="FFFFFF" w:themeColor="background1"/>
                              <w:sz w:val="24"/>
                              <w:szCs w:val="24"/>
                            </w:rPr>
                            <w:t>418</w:t>
                          </w:r>
                        </w:p>
                        <w:p w14:paraId="59317D00" w14:textId="47AFABF3" w:rsidR="00F9012C" w:rsidRPr="00F9012C" w:rsidRDefault="00F9012C">
                          <w:pPr>
                            <w:pStyle w:val="NoSpacing"/>
                            <w:jc w:val="right"/>
                            <w:rPr>
                              <w:rFonts w:ascii="Arial" w:hAnsi="Arial" w:cs="Arial"/>
                              <w:color w:val="FFFFFF" w:themeColor="background1"/>
                              <w:sz w:val="24"/>
                              <w:szCs w:val="24"/>
                            </w:rPr>
                          </w:pPr>
                        </w:p>
                      </w:txbxContent>
                    </v:textbox>
                    <w10:wrap type="square" anchorx="page" anchory="page"/>
                  </v:shape>
                </w:pict>
              </mc:Fallback>
            </mc:AlternateContent>
          </w:r>
          <w:r w:rsidRPr="00356AAA">
            <w:rPr>
              <w:noProof/>
              <w:color w:val="FFFFFF" w:themeColor="background1"/>
            </w:rPr>
            <mc:AlternateContent>
              <mc:Choice Requires="wps">
                <w:drawing>
                  <wp:anchor distT="0" distB="0" distL="114300" distR="114300" simplePos="0" relativeHeight="251653120" behindDoc="0" locked="0" layoutInCell="1" allowOverlap="1" wp14:anchorId="18231D87" wp14:editId="16307F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FFFFFF" w:themeColor="background1"/>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2922CF1" w14:textId="77777777" w:rsidR="00F9012C" w:rsidRPr="00F9012C" w:rsidRDefault="00F9012C" w:rsidP="00F9012C">
                                    <w:pPr>
                                      <w:jc w:val="right"/>
                                      <w:rPr>
                                        <w:rFonts w:ascii="Arial" w:hAnsi="Arial" w:cs="Arial"/>
                                        <w:smallCaps/>
                                        <w:color w:val="FFFFFF" w:themeColor="background1"/>
                                        <w:sz w:val="48"/>
                                        <w:szCs w:val="48"/>
                                      </w:rPr>
                                    </w:pPr>
                                    <w:r w:rsidRPr="00F9012C">
                                      <w:rPr>
                                        <w:rFonts w:ascii="Arial" w:hAnsi="Arial" w:cs="Arial"/>
                                        <w:color w:val="FFFFFF" w:themeColor="background1"/>
                                        <w:sz w:val="48"/>
                                        <w:szCs w:val="48"/>
                                      </w:rPr>
                                      <w:t>Restaurant Concept and Menu</w:t>
                                    </w:r>
                                  </w:p>
                                </w:sdtContent>
                              </w:sdt>
                              <w:p w14:paraId="7F6FE0E7" w14:textId="0955906C" w:rsidR="00F9012C" w:rsidRPr="00F9012C" w:rsidRDefault="00F9012C">
                                <w:pPr>
                                  <w:jc w:val="right"/>
                                  <w:rPr>
                                    <w:rFonts w:ascii="Arial" w:hAnsi="Arial" w:cs="Arial"/>
                                    <w:smallCaps/>
                                    <w:color w:val="FFFFFF" w:themeColor="background1"/>
                                    <w:sz w:val="48"/>
                                    <w:szCs w:val="4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8231D87" id="Text Box 54" o:spid="_x0000_s1027" type="#_x0000_t202" style="position:absolute;margin-left:0;margin-top:0;width:8in;height:286.5pt;z-index:25165312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sdt>
                          <w:sdtPr>
                            <w:rPr>
                              <w:rFonts w:ascii="Arial" w:hAnsi="Arial" w:cs="Arial"/>
                              <w:color w:val="FFFFFF" w:themeColor="background1"/>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2922CF1" w14:textId="77777777" w:rsidR="00F9012C" w:rsidRPr="00F9012C" w:rsidRDefault="00F9012C" w:rsidP="00F9012C">
                              <w:pPr>
                                <w:jc w:val="right"/>
                                <w:rPr>
                                  <w:rFonts w:ascii="Arial" w:hAnsi="Arial" w:cs="Arial"/>
                                  <w:smallCaps/>
                                  <w:color w:val="FFFFFF" w:themeColor="background1"/>
                                  <w:sz w:val="48"/>
                                  <w:szCs w:val="48"/>
                                </w:rPr>
                              </w:pPr>
                              <w:r w:rsidRPr="00F9012C">
                                <w:rPr>
                                  <w:rFonts w:ascii="Arial" w:hAnsi="Arial" w:cs="Arial"/>
                                  <w:color w:val="FFFFFF" w:themeColor="background1"/>
                                  <w:sz w:val="48"/>
                                  <w:szCs w:val="48"/>
                                </w:rPr>
                                <w:t>Restaurant Concept and Menu</w:t>
                              </w:r>
                            </w:p>
                          </w:sdtContent>
                        </w:sdt>
                        <w:p w14:paraId="7F6FE0E7" w14:textId="0955906C" w:rsidR="00F9012C" w:rsidRPr="00F9012C" w:rsidRDefault="00F9012C">
                          <w:pPr>
                            <w:jc w:val="right"/>
                            <w:rPr>
                              <w:rFonts w:ascii="Arial" w:hAnsi="Arial" w:cs="Arial"/>
                              <w:smallCaps/>
                              <w:color w:val="FFFFFF" w:themeColor="background1"/>
                              <w:sz w:val="48"/>
                              <w:szCs w:val="48"/>
                            </w:rPr>
                          </w:pPr>
                        </w:p>
                      </w:txbxContent>
                    </v:textbox>
                    <w10:wrap type="square" anchorx="page" anchory="page"/>
                  </v:shape>
                </w:pict>
              </mc:Fallback>
            </mc:AlternateContent>
          </w:r>
        </w:p>
        <w:p w14:paraId="332D80C2" w14:textId="5D8E0DAB" w:rsidR="00F9012C" w:rsidRPr="00356AAA" w:rsidRDefault="00F9012C" w:rsidP="009B68FD">
          <w:pPr>
            <w:spacing w:line="360" w:lineRule="auto"/>
            <w:rPr>
              <w:color w:val="FFFFFF" w:themeColor="background1"/>
            </w:rPr>
          </w:pPr>
          <w:r w:rsidRPr="00356AAA">
            <w:rPr>
              <w:color w:val="FFFFFF" w:themeColor="background1"/>
            </w:rPr>
            <w:br w:type="page"/>
          </w:r>
        </w:p>
      </w:sdtContent>
    </w:sdt>
    <w:p w14:paraId="3A98434A" w14:textId="77777777" w:rsidR="002C4498" w:rsidRDefault="002C4498" w:rsidP="009B68FD">
      <w:pPr>
        <w:spacing w:line="360" w:lineRule="auto"/>
        <w:rPr>
          <w:rFonts w:ascii="Arial" w:hAnsi="Arial" w:cs="Arial"/>
          <w:color w:val="000000" w:themeColor="text1"/>
        </w:rPr>
      </w:pPr>
    </w:p>
    <w:p w14:paraId="33316BED" w14:textId="77777777" w:rsidR="002C4498" w:rsidRPr="002C4498" w:rsidRDefault="002C4498" w:rsidP="002C4498">
      <w:pPr>
        <w:spacing w:line="360" w:lineRule="auto"/>
        <w:rPr>
          <w:rFonts w:ascii="Arial" w:hAnsi="Arial" w:cs="Arial"/>
          <w:color w:val="000000" w:themeColor="text1"/>
          <w:sz w:val="24"/>
          <w:szCs w:val="24"/>
        </w:rPr>
      </w:pPr>
      <w:r w:rsidRPr="002C4498">
        <w:rPr>
          <w:rFonts w:ascii="Arial" w:hAnsi="Arial" w:cs="Arial"/>
          <w:color w:val="000000" w:themeColor="text1"/>
          <w:sz w:val="24"/>
          <w:szCs w:val="24"/>
        </w:rPr>
        <w:t xml:space="preserve">In recent years, the hospitality sector has changed and elevated gradually with various new foods to experience. When researching European kitchens (Dean, 2020), wrote ‘finding a Lithuanian restaurant takes a bit of work’. This tells us about the potential gap in the market and makes for a good restaurant opportunity. </w:t>
      </w:r>
    </w:p>
    <w:p w14:paraId="0A0639A5" w14:textId="77777777" w:rsidR="002C4498" w:rsidRPr="002C4498" w:rsidRDefault="002C4498" w:rsidP="002C4498">
      <w:pPr>
        <w:spacing w:line="360" w:lineRule="auto"/>
        <w:rPr>
          <w:rFonts w:ascii="Arial" w:hAnsi="Arial" w:cs="Arial"/>
          <w:color w:val="000000" w:themeColor="text1"/>
          <w:sz w:val="24"/>
          <w:szCs w:val="24"/>
        </w:rPr>
      </w:pPr>
      <w:r w:rsidRPr="002C4498">
        <w:rPr>
          <w:rFonts w:ascii="Arial" w:hAnsi="Arial" w:cs="Arial"/>
          <w:color w:val="000000" w:themeColor="text1"/>
          <w:sz w:val="24"/>
          <w:szCs w:val="24"/>
        </w:rPr>
        <w:t xml:space="preserve">According to (Superb, 2022), people are looking for experiences and face-to-face contact to consider a restaurant for their next visit. With a new and unique cuisine such as Lithuanian food, the target audience can spread wide. (GOV.CO.UK 2022), London is one of the most diverse regions. This can be beneficial for the restaurant with an opportunity to target people who are looking to try new foods, locals supporting local businesses and others who might already be familiar with the cuisine and are already enjoying it. </w:t>
      </w:r>
    </w:p>
    <w:p w14:paraId="2BDE1A8D" w14:textId="77777777" w:rsidR="002C4498" w:rsidRPr="002C4498" w:rsidRDefault="002C4498" w:rsidP="002C4498">
      <w:pPr>
        <w:spacing w:line="360" w:lineRule="auto"/>
        <w:rPr>
          <w:rFonts w:ascii="Arial" w:hAnsi="Arial" w:cs="Arial"/>
          <w:color w:val="000000" w:themeColor="text1"/>
          <w:sz w:val="24"/>
          <w:szCs w:val="24"/>
        </w:rPr>
      </w:pPr>
      <w:r w:rsidRPr="002C4498">
        <w:rPr>
          <w:rFonts w:ascii="Arial" w:hAnsi="Arial" w:cs="Arial"/>
          <w:color w:val="000000" w:themeColor="text1"/>
          <w:sz w:val="24"/>
          <w:szCs w:val="24"/>
        </w:rPr>
        <w:t>(</w:t>
      </w:r>
      <w:proofErr w:type="spellStart"/>
      <w:r w:rsidRPr="002C4498">
        <w:rPr>
          <w:rFonts w:ascii="Arial" w:hAnsi="Arial" w:cs="Arial"/>
          <w:color w:val="000000" w:themeColor="text1"/>
          <w:sz w:val="24"/>
          <w:szCs w:val="24"/>
        </w:rPr>
        <w:t>ourbigescape</w:t>
      </w:r>
      <w:proofErr w:type="spellEnd"/>
      <w:r w:rsidRPr="002C4498">
        <w:rPr>
          <w:rFonts w:ascii="Arial" w:hAnsi="Arial" w:cs="Arial"/>
          <w:color w:val="000000" w:themeColor="text1"/>
          <w:sz w:val="24"/>
          <w:szCs w:val="24"/>
        </w:rPr>
        <w:t xml:space="preserve">, 2022), an informative article to discuss Lithuanian cuisine and what it consists of. The food is rather simple but fulfilling. The most common ingredients are potatoes, vegetables, and meat. This type of food can be appealing to most because of its home-like feel. </w:t>
      </w:r>
    </w:p>
    <w:p w14:paraId="02AD6220" w14:textId="77777777" w:rsidR="002C4498" w:rsidRPr="002C4498" w:rsidRDefault="002C4498" w:rsidP="002C4498">
      <w:pPr>
        <w:spacing w:line="360" w:lineRule="auto"/>
        <w:rPr>
          <w:rFonts w:ascii="Arial" w:hAnsi="Arial" w:cs="Arial"/>
          <w:color w:val="000000" w:themeColor="text1"/>
          <w:sz w:val="24"/>
          <w:szCs w:val="24"/>
        </w:rPr>
      </w:pPr>
      <w:r w:rsidRPr="002C4498">
        <w:rPr>
          <w:rFonts w:ascii="Arial" w:hAnsi="Arial" w:cs="Arial"/>
          <w:color w:val="000000" w:themeColor="text1"/>
          <w:sz w:val="24"/>
          <w:szCs w:val="24"/>
        </w:rPr>
        <w:t>An article online, (</w:t>
      </w:r>
      <w:proofErr w:type="spellStart"/>
      <w:r w:rsidRPr="002C4498">
        <w:rPr>
          <w:rFonts w:ascii="Arial" w:hAnsi="Arial" w:cs="Arial"/>
          <w:color w:val="000000" w:themeColor="text1"/>
          <w:sz w:val="24"/>
          <w:szCs w:val="24"/>
        </w:rPr>
        <w:t>hellonimbly</w:t>
      </w:r>
      <w:proofErr w:type="spellEnd"/>
      <w:r w:rsidRPr="002C4498">
        <w:rPr>
          <w:rFonts w:ascii="Arial" w:hAnsi="Arial" w:cs="Arial"/>
          <w:color w:val="000000" w:themeColor="text1"/>
          <w:sz w:val="24"/>
          <w:szCs w:val="24"/>
        </w:rPr>
        <w:t xml:space="preserve">, 2023), discussed the importance of consistency in menus and how this can have a positive effect on the business. Menu with little change will allow customers to make decisions easier, establishing regulars and businesses can plan with more ease and save financially with less food waste. </w:t>
      </w:r>
    </w:p>
    <w:p w14:paraId="509A235D" w14:textId="77777777" w:rsidR="002C4498" w:rsidRPr="002C4498" w:rsidRDefault="002C4498" w:rsidP="002C4498">
      <w:pPr>
        <w:spacing w:line="360" w:lineRule="auto"/>
        <w:rPr>
          <w:rFonts w:ascii="Arial" w:hAnsi="Arial" w:cs="Arial"/>
          <w:color w:val="000000" w:themeColor="text1"/>
          <w:sz w:val="24"/>
          <w:szCs w:val="24"/>
        </w:rPr>
      </w:pPr>
      <w:r w:rsidRPr="002C4498">
        <w:rPr>
          <w:rFonts w:ascii="Arial" w:hAnsi="Arial" w:cs="Arial"/>
          <w:color w:val="000000" w:themeColor="text1"/>
          <w:sz w:val="24"/>
          <w:szCs w:val="24"/>
        </w:rPr>
        <w:t xml:space="preserve">The style of the menu depends on the restaurant and the targeted audience. According to (hospitality-school, no date), a static menu is an excellent choice when the dishes tend to stay the same. A static menu can be very beneficial to ensure smooth and timely service, the kitchen can perform better and ensure customer satisfaction. </w:t>
      </w:r>
    </w:p>
    <w:p w14:paraId="444B9A67" w14:textId="77777777" w:rsidR="002C4498" w:rsidRPr="002C4498" w:rsidRDefault="002C4498" w:rsidP="002C4498">
      <w:pPr>
        <w:spacing w:line="360" w:lineRule="auto"/>
        <w:rPr>
          <w:rFonts w:ascii="Arial" w:hAnsi="Arial" w:cs="Arial"/>
          <w:color w:val="000000" w:themeColor="text1"/>
          <w:sz w:val="24"/>
          <w:szCs w:val="24"/>
        </w:rPr>
      </w:pPr>
      <w:r w:rsidRPr="002C4498">
        <w:rPr>
          <w:rFonts w:ascii="Arial" w:hAnsi="Arial" w:cs="Arial"/>
          <w:color w:val="000000" w:themeColor="text1"/>
          <w:sz w:val="24"/>
          <w:szCs w:val="24"/>
        </w:rPr>
        <w:t>When looking at the menu style and what it consists of, (</w:t>
      </w:r>
      <w:proofErr w:type="spellStart"/>
      <w:r w:rsidRPr="002C4498">
        <w:rPr>
          <w:rFonts w:ascii="Arial" w:hAnsi="Arial" w:cs="Arial"/>
          <w:color w:val="000000" w:themeColor="text1"/>
          <w:sz w:val="24"/>
          <w:szCs w:val="24"/>
        </w:rPr>
        <w:t>menubly</w:t>
      </w:r>
      <w:proofErr w:type="spellEnd"/>
      <w:r w:rsidRPr="002C4498">
        <w:rPr>
          <w:rFonts w:ascii="Arial" w:hAnsi="Arial" w:cs="Arial"/>
          <w:color w:val="000000" w:themeColor="text1"/>
          <w:sz w:val="24"/>
          <w:szCs w:val="24"/>
        </w:rPr>
        <w:t xml:space="preserve">, 2023), elaborates on the menu content, from starters to deserts and dishes in between. This menu will have a good selection of starters to entice and give an idea of the potential taste in the rest of the menu. Mains can be a difficult decision but with a smaller choice a customer can </w:t>
      </w:r>
      <w:proofErr w:type="gramStart"/>
      <w:r w:rsidRPr="002C4498">
        <w:rPr>
          <w:rFonts w:ascii="Arial" w:hAnsi="Arial" w:cs="Arial"/>
          <w:color w:val="000000" w:themeColor="text1"/>
          <w:sz w:val="24"/>
          <w:szCs w:val="24"/>
        </w:rPr>
        <w:t>make a decision</w:t>
      </w:r>
      <w:proofErr w:type="gramEnd"/>
      <w:r w:rsidRPr="002C4498">
        <w:rPr>
          <w:rFonts w:ascii="Arial" w:hAnsi="Arial" w:cs="Arial"/>
          <w:color w:val="000000" w:themeColor="text1"/>
          <w:sz w:val="24"/>
          <w:szCs w:val="24"/>
        </w:rPr>
        <w:t xml:space="preserve"> easier without limiting the variety to assist most people. The mains need to include a variety of diets and allow room for </w:t>
      </w:r>
      <w:proofErr w:type="gramStart"/>
      <w:r w:rsidRPr="002C4498">
        <w:rPr>
          <w:rFonts w:ascii="Arial" w:hAnsi="Arial" w:cs="Arial"/>
          <w:color w:val="000000" w:themeColor="text1"/>
          <w:sz w:val="24"/>
          <w:szCs w:val="24"/>
        </w:rPr>
        <w:t>desert</w:t>
      </w:r>
      <w:proofErr w:type="gramEnd"/>
      <w:r w:rsidRPr="002C4498">
        <w:rPr>
          <w:rFonts w:ascii="Arial" w:hAnsi="Arial" w:cs="Arial"/>
          <w:color w:val="000000" w:themeColor="text1"/>
          <w:sz w:val="24"/>
          <w:szCs w:val="24"/>
        </w:rPr>
        <w:t xml:space="preserve">. </w:t>
      </w:r>
    </w:p>
    <w:p w14:paraId="236F3650" w14:textId="77777777" w:rsidR="002C4498" w:rsidRPr="002C4498" w:rsidRDefault="002C4498" w:rsidP="002C4498">
      <w:pPr>
        <w:spacing w:line="360" w:lineRule="auto"/>
        <w:rPr>
          <w:rFonts w:ascii="Arial" w:hAnsi="Arial" w:cs="Arial"/>
          <w:color w:val="000000" w:themeColor="text1"/>
          <w:sz w:val="24"/>
          <w:szCs w:val="24"/>
        </w:rPr>
      </w:pPr>
      <w:r w:rsidRPr="002C4498">
        <w:rPr>
          <w:rFonts w:ascii="Arial" w:hAnsi="Arial" w:cs="Arial"/>
          <w:color w:val="000000" w:themeColor="text1"/>
          <w:sz w:val="24"/>
          <w:szCs w:val="24"/>
        </w:rPr>
        <w:lastRenderedPageBreak/>
        <w:t>Customer feedback is crucial to the success of the business. (</w:t>
      </w:r>
      <w:proofErr w:type="spellStart"/>
      <w:r w:rsidRPr="002C4498">
        <w:rPr>
          <w:rFonts w:ascii="Arial" w:hAnsi="Arial" w:cs="Arial"/>
          <w:color w:val="000000" w:themeColor="text1"/>
          <w:sz w:val="24"/>
          <w:szCs w:val="24"/>
        </w:rPr>
        <w:t>Tripadvisor</w:t>
      </w:r>
      <w:proofErr w:type="spellEnd"/>
      <w:r w:rsidRPr="002C4498">
        <w:rPr>
          <w:rFonts w:ascii="Arial" w:hAnsi="Arial" w:cs="Arial"/>
          <w:color w:val="000000" w:themeColor="text1"/>
          <w:sz w:val="24"/>
          <w:szCs w:val="24"/>
        </w:rPr>
        <w:t xml:space="preserve">, 2023), can offer valuable information about potential competition and customer reviews, with such a small number of Lithuanian </w:t>
      </w:r>
      <w:proofErr w:type="gramStart"/>
      <w:r w:rsidRPr="002C4498">
        <w:rPr>
          <w:rFonts w:ascii="Arial" w:hAnsi="Arial" w:cs="Arial"/>
          <w:color w:val="000000" w:themeColor="text1"/>
          <w:sz w:val="24"/>
          <w:szCs w:val="24"/>
        </w:rPr>
        <w:t>cuisine</w:t>
      </w:r>
      <w:proofErr w:type="gramEnd"/>
      <w:r w:rsidRPr="002C4498">
        <w:rPr>
          <w:rFonts w:ascii="Arial" w:hAnsi="Arial" w:cs="Arial"/>
          <w:color w:val="000000" w:themeColor="text1"/>
          <w:sz w:val="24"/>
          <w:szCs w:val="24"/>
        </w:rPr>
        <w:t xml:space="preserve"> in London, this restaurant opportunity can strive and potentially expand in the future. </w:t>
      </w:r>
    </w:p>
    <w:p w14:paraId="7C836D2E" w14:textId="77777777" w:rsidR="002C4498" w:rsidRPr="002C4498" w:rsidRDefault="002C4498" w:rsidP="002C4498">
      <w:pPr>
        <w:rPr>
          <w:color w:val="FFFFFF" w:themeColor="background1"/>
          <w:sz w:val="24"/>
          <w:szCs w:val="24"/>
        </w:rPr>
      </w:pPr>
    </w:p>
    <w:p w14:paraId="62590A56" w14:textId="2218F9BC" w:rsidR="002C4498" w:rsidRPr="00356AAA" w:rsidRDefault="002C4498" w:rsidP="002C4498">
      <w:pPr>
        <w:spacing w:line="360" w:lineRule="auto"/>
        <w:rPr>
          <w:color w:val="FFFFFF" w:themeColor="background1"/>
        </w:rPr>
      </w:pPr>
      <w:r>
        <w:rPr>
          <w:rFonts w:ascii="Arial" w:hAnsi="Arial" w:cs="Arial"/>
          <w:color w:val="000000" w:themeColor="text1"/>
        </w:rPr>
        <w:br w:type="page"/>
      </w:r>
    </w:p>
    <w:p w14:paraId="699DC8F2" w14:textId="0CEE7184" w:rsidR="002C4498" w:rsidRDefault="002C4498">
      <w:pPr>
        <w:rPr>
          <w:rFonts w:ascii="Arial" w:hAnsi="Arial" w:cs="Arial"/>
          <w:color w:val="000000" w:themeColor="text1"/>
        </w:rPr>
      </w:pPr>
    </w:p>
    <w:p w14:paraId="244BC252" w14:textId="5D05027D" w:rsidR="00F753EA" w:rsidRPr="00356AAA" w:rsidRDefault="002C4498">
      <w:pPr>
        <w:rPr>
          <w:color w:val="FFFFFF" w:themeColor="background1"/>
        </w:rPr>
      </w:pPr>
      <w:r w:rsidRPr="00356AAA">
        <w:rPr>
          <w:noProof/>
          <w:color w:val="FFFFFF" w:themeColor="background1"/>
        </w:rPr>
        <w:drawing>
          <wp:anchor distT="0" distB="0" distL="114300" distR="114300" simplePos="0" relativeHeight="251661312" behindDoc="1" locked="0" layoutInCell="1" allowOverlap="1" wp14:anchorId="47CF8FAE" wp14:editId="6C3E0086">
            <wp:simplePos x="0" y="0"/>
            <wp:positionH relativeFrom="margin">
              <wp:align>left</wp:align>
            </wp:positionH>
            <wp:positionV relativeFrom="page">
              <wp:posOffset>2590800</wp:posOffset>
            </wp:positionV>
            <wp:extent cx="6417945" cy="7048500"/>
            <wp:effectExtent l="0" t="0" r="1905" b="0"/>
            <wp:wrapNone/>
            <wp:docPr id="592114128" name="Picture 21" descr="A white surface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114128" name="Picture 21" descr="A white surface with black dot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32315" cy="7064282"/>
                    </a:xfrm>
                    <a:prstGeom prst="rect">
                      <a:avLst/>
                    </a:prstGeom>
                    <a:noFill/>
                  </pic:spPr>
                </pic:pic>
              </a:graphicData>
            </a:graphic>
            <wp14:sizeRelH relativeFrom="margin">
              <wp14:pctWidth>0</wp14:pctWidth>
            </wp14:sizeRelH>
            <wp14:sizeRelV relativeFrom="margin">
              <wp14:pctHeight>0</wp14:pctHeight>
            </wp14:sizeRelV>
          </wp:anchor>
        </w:drawing>
      </w:r>
      <w:r w:rsidR="00D853C2" w:rsidRPr="00356AAA">
        <w:rPr>
          <w:noProof/>
          <w:color w:val="FFFFFF" w:themeColor="background1"/>
        </w:rPr>
        <w:drawing>
          <wp:inline distT="0" distB="0" distL="0" distR="0" wp14:anchorId="339A2335" wp14:editId="22B73AB8">
            <wp:extent cx="6400165" cy="1701800"/>
            <wp:effectExtent l="0" t="0" r="635" b="0"/>
            <wp:docPr id="5744661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466169"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0165" cy="1701800"/>
                    </a:xfrm>
                    <a:prstGeom prst="rect">
                      <a:avLst/>
                    </a:prstGeom>
                    <a:noFill/>
                  </pic:spPr>
                </pic:pic>
              </a:graphicData>
            </a:graphic>
          </wp:inline>
        </w:drawing>
      </w:r>
    </w:p>
    <w:p w14:paraId="2B003600" w14:textId="77218C01" w:rsidR="00356AAA" w:rsidRPr="00356AAA" w:rsidRDefault="00356AAA" w:rsidP="00356AAA">
      <w:pPr>
        <w:widowControl w:val="0"/>
        <w:jc w:val="center"/>
        <w:rPr>
          <w:rFonts w:ascii="Baguet Script" w:hAnsi="Baguet Script"/>
          <w:i/>
          <w:iCs/>
          <w:color w:val="FFFFFF" w:themeColor="background1"/>
          <w14:ligatures w14:val="none"/>
        </w:rPr>
      </w:pPr>
      <w:r w:rsidRPr="00356AAA">
        <w:rPr>
          <w:rFonts w:ascii="Baguet Script" w:hAnsi="Baguet Script"/>
          <w:i/>
          <w:iCs/>
          <w:color w:val="FFFFFF" w:themeColor="background1"/>
          <w14:ligatures w14:val="none"/>
        </w:rPr>
        <w:t>Starters</w:t>
      </w:r>
    </w:p>
    <w:p w14:paraId="42245FB6" w14:textId="77777777" w:rsidR="00356AAA" w:rsidRPr="00356AAA" w:rsidRDefault="00356AAA" w:rsidP="00356AAA">
      <w:pPr>
        <w:spacing w:line="256" w:lineRule="auto"/>
        <w:rPr>
          <w:rFonts w:ascii="Aptos" w:hAnsi="Aptos"/>
          <w:color w:val="FFFFFF" w:themeColor="background1"/>
          <w:sz w:val="16"/>
          <w:szCs w:val="16"/>
          <w14:ligatures w14:val="none"/>
        </w:rPr>
      </w:pPr>
      <w:r w:rsidRPr="00356AAA">
        <w:rPr>
          <w:rFonts w:ascii="Aptos" w:hAnsi="Aptos"/>
          <w:color w:val="FFFFFF" w:themeColor="background1"/>
          <w:sz w:val="16"/>
          <w:szCs w:val="16"/>
          <w14:ligatures w14:val="none"/>
        </w:rPr>
        <w:t> </w:t>
      </w:r>
    </w:p>
    <w:p w14:paraId="0878AE6D" w14:textId="77777777" w:rsidR="00356AAA" w:rsidRPr="00356AAA" w:rsidRDefault="00356AAA" w:rsidP="00356AAA">
      <w:pPr>
        <w:widowControl w:val="0"/>
        <w:rPr>
          <w:rFonts w:ascii="Aptos" w:hAnsi="Aptos"/>
          <w:color w:val="FFFFFF" w:themeColor="background1"/>
          <w:sz w:val="18"/>
          <w:szCs w:val="18"/>
          <w14:ligatures w14:val="none"/>
        </w:rPr>
      </w:pPr>
      <w:proofErr w:type="spellStart"/>
      <w:r w:rsidRPr="00356AAA">
        <w:rPr>
          <w:rFonts w:ascii="Aptos" w:hAnsi="Aptos"/>
          <w:color w:val="FFFFFF" w:themeColor="background1"/>
          <w:sz w:val="18"/>
          <w:szCs w:val="18"/>
          <w14:ligatures w14:val="none"/>
        </w:rPr>
        <w:t>Kepta</w:t>
      </w:r>
      <w:proofErr w:type="spellEnd"/>
      <w:r w:rsidRPr="00356AAA">
        <w:rPr>
          <w:rFonts w:ascii="Aptos" w:hAnsi="Aptos"/>
          <w:color w:val="FFFFFF" w:themeColor="background1"/>
          <w:sz w:val="18"/>
          <w:szCs w:val="18"/>
          <w14:ligatures w14:val="none"/>
        </w:rPr>
        <w:t xml:space="preserve"> </w:t>
      </w:r>
      <w:proofErr w:type="spellStart"/>
      <w:r w:rsidRPr="00356AAA">
        <w:rPr>
          <w:rFonts w:ascii="Aptos" w:hAnsi="Aptos"/>
          <w:color w:val="FFFFFF" w:themeColor="background1"/>
          <w:sz w:val="18"/>
          <w:szCs w:val="18"/>
          <w14:ligatures w14:val="none"/>
        </w:rPr>
        <w:t>duona</w:t>
      </w:r>
      <w:proofErr w:type="spellEnd"/>
      <w:r w:rsidRPr="00356AAA">
        <w:rPr>
          <w:rFonts w:ascii="Aptos" w:hAnsi="Aptos"/>
          <w:color w:val="FFFFFF" w:themeColor="background1"/>
          <w:sz w:val="18"/>
          <w:szCs w:val="18"/>
          <w14:ligatures w14:val="none"/>
        </w:rPr>
        <w:t xml:space="preserve"> (Fried bread) </w:t>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t>Plain/ Cheese and garlic</w:t>
      </w:r>
    </w:p>
    <w:p w14:paraId="18C82EE4" w14:textId="77777777" w:rsidR="00356AAA" w:rsidRPr="00356AAA" w:rsidRDefault="00356AAA" w:rsidP="00356AAA">
      <w:pPr>
        <w:widowControl w:val="0"/>
        <w:rPr>
          <w:rFonts w:ascii="Aptos" w:hAnsi="Aptos"/>
          <w:color w:val="FFFFFF" w:themeColor="background1"/>
          <w:sz w:val="18"/>
          <w:szCs w:val="18"/>
          <w14:ligatures w14:val="none"/>
        </w:rPr>
      </w:pPr>
      <w:proofErr w:type="spellStart"/>
      <w:r w:rsidRPr="00356AAA">
        <w:rPr>
          <w:rFonts w:ascii="Aptos" w:hAnsi="Aptos"/>
          <w:color w:val="FFFFFF" w:themeColor="background1"/>
          <w:sz w:val="18"/>
          <w:szCs w:val="18"/>
          <w14:ligatures w14:val="none"/>
        </w:rPr>
        <w:t>Mėsyčių</w:t>
      </w:r>
      <w:proofErr w:type="spellEnd"/>
      <w:r w:rsidRPr="00356AAA">
        <w:rPr>
          <w:rFonts w:ascii="Aptos" w:hAnsi="Aptos"/>
          <w:color w:val="FFFFFF" w:themeColor="background1"/>
          <w:sz w:val="18"/>
          <w:szCs w:val="18"/>
          <w14:ligatures w14:val="none"/>
        </w:rPr>
        <w:t xml:space="preserve"> </w:t>
      </w:r>
      <w:proofErr w:type="spellStart"/>
      <w:r w:rsidRPr="00356AAA">
        <w:rPr>
          <w:rFonts w:ascii="Aptos" w:hAnsi="Aptos"/>
          <w:color w:val="FFFFFF" w:themeColor="background1"/>
          <w:sz w:val="18"/>
          <w:szCs w:val="18"/>
          <w14:ligatures w14:val="none"/>
        </w:rPr>
        <w:t>Rinkinys</w:t>
      </w:r>
      <w:proofErr w:type="spellEnd"/>
      <w:r w:rsidRPr="00356AAA">
        <w:rPr>
          <w:rFonts w:ascii="Aptos" w:hAnsi="Aptos"/>
          <w:color w:val="FFFFFF" w:themeColor="background1"/>
          <w:sz w:val="18"/>
          <w:szCs w:val="18"/>
          <w14:ligatures w14:val="none"/>
        </w:rPr>
        <w:t xml:space="preserve"> (Meat Charcuterie)</w:t>
      </w:r>
    </w:p>
    <w:p w14:paraId="52BBA982" w14:textId="77777777" w:rsidR="00356AAA" w:rsidRPr="00356AAA" w:rsidRDefault="00356AAA" w:rsidP="00356AAA">
      <w:pPr>
        <w:widowControl w:val="0"/>
        <w:rPr>
          <w:rFonts w:ascii="Aptos" w:hAnsi="Aptos"/>
          <w:color w:val="FFFFFF" w:themeColor="background1"/>
          <w:sz w:val="18"/>
          <w:szCs w:val="18"/>
          <w14:ligatures w14:val="none"/>
        </w:rPr>
      </w:pPr>
      <w:proofErr w:type="spellStart"/>
      <w:r w:rsidRPr="00356AAA">
        <w:rPr>
          <w:rFonts w:ascii="Aptos" w:hAnsi="Aptos"/>
          <w:color w:val="FFFFFF" w:themeColor="background1"/>
          <w:sz w:val="18"/>
          <w:szCs w:val="18"/>
          <w14:ligatures w14:val="none"/>
        </w:rPr>
        <w:t>Kibinai</w:t>
      </w:r>
      <w:proofErr w:type="spellEnd"/>
      <w:r w:rsidRPr="00356AAA">
        <w:rPr>
          <w:rFonts w:ascii="Aptos" w:hAnsi="Aptos"/>
          <w:color w:val="FFFFFF" w:themeColor="background1"/>
          <w:sz w:val="18"/>
          <w:szCs w:val="18"/>
          <w14:ligatures w14:val="none"/>
        </w:rPr>
        <w:t xml:space="preserve"> (</w:t>
      </w:r>
      <w:proofErr w:type="spellStart"/>
      <w:r w:rsidRPr="00356AAA">
        <w:rPr>
          <w:rFonts w:ascii="Aptos" w:hAnsi="Aptos"/>
          <w:color w:val="FFFFFF" w:themeColor="background1"/>
          <w:sz w:val="18"/>
          <w:szCs w:val="18"/>
          <w14:ligatures w14:val="none"/>
        </w:rPr>
        <w:t>Kibin</w:t>
      </w:r>
      <w:proofErr w:type="spellEnd"/>
      <w:r w:rsidRPr="00356AAA">
        <w:rPr>
          <w:rFonts w:ascii="Aptos" w:hAnsi="Aptos"/>
          <w:color w:val="FFFFFF" w:themeColor="background1"/>
          <w:sz w:val="18"/>
          <w:szCs w:val="18"/>
          <w14:ligatures w14:val="none"/>
        </w:rPr>
        <w:t xml:space="preserve">) </w:t>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t>Mean/vegetable</w:t>
      </w:r>
    </w:p>
    <w:p w14:paraId="0462C16A" w14:textId="77777777" w:rsidR="00356AAA" w:rsidRPr="00356AAA" w:rsidRDefault="00356AAA" w:rsidP="00356AAA">
      <w:pPr>
        <w:widowControl w:val="0"/>
        <w:rPr>
          <w:rFonts w:ascii="Aptos" w:hAnsi="Aptos"/>
          <w:color w:val="FFFFFF" w:themeColor="background1"/>
          <w:sz w:val="18"/>
          <w:szCs w:val="18"/>
          <w14:ligatures w14:val="none"/>
        </w:rPr>
      </w:pPr>
      <w:proofErr w:type="spellStart"/>
      <w:r w:rsidRPr="00356AAA">
        <w:rPr>
          <w:rFonts w:ascii="Aptos" w:hAnsi="Aptos"/>
          <w:color w:val="FFFFFF" w:themeColor="background1"/>
          <w:sz w:val="18"/>
          <w:szCs w:val="18"/>
          <w14:ligatures w14:val="none"/>
        </w:rPr>
        <w:t>Keptas</w:t>
      </w:r>
      <w:proofErr w:type="spellEnd"/>
      <w:r w:rsidRPr="00356AAA">
        <w:rPr>
          <w:rFonts w:ascii="Aptos" w:hAnsi="Aptos"/>
          <w:color w:val="FFFFFF" w:themeColor="background1"/>
          <w:sz w:val="18"/>
          <w:szCs w:val="18"/>
          <w14:ligatures w14:val="none"/>
        </w:rPr>
        <w:t xml:space="preserve"> </w:t>
      </w:r>
      <w:proofErr w:type="spellStart"/>
      <w:r w:rsidRPr="00356AAA">
        <w:rPr>
          <w:rFonts w:ascii="Aptos" w:hAnsi="Aptos"/>
          <w:color w:val="FFFFFF" w:themeColor="background1"/>
          <w:sz w:val="18"/>
          <w:szCs w:val="18"/>
          <w14:ligatures w14:val="none"/>
        </w:rPr>
        <w:t>Varškės</w:t>
      </w:r>
      <w:proofErr w:type="spellEnd"/>
      <w:r w:rsidRPr="00356AAA">
        <w:rPr>
          <w:rFonts w:ascii="Aptos" w:hAnsi="Aptos"/>
          <w:color w:val="FFFFFF" w:themeColor="background1"/>
          <w:sz w:val="18"/>
          <w:szCs w:val="18"/>
          <w14:ligatures w14:val="none"/>
        </w:rPr>
        <w:t xml:space="preserve"> </w:t>
      </w:r>
      <w:proofErr w:type="spellStart"/>
      <w:r w:rsidRPr="00356AAA">
        <w:rPr>
          <w:rFonts w:ascii="Aptos" w:hAnsi="Aptos"/>
          <w:color w:val="FFFFFF" w:themeColor="background1"/>
          <w:sz w:val="18"/>
          <w:szCs w:val="18"/>
          <w14:ligatures w14:val="none"/>
        </w:rPr>
        <w:t>Sūris</w:t>
      </w:r>
      <w:proofErr w:type="spellEnd"/>
      <w:r w:rsidRPr="00356AAA">
        <w:rPr>
          <w:rFonts w:ascii="Aptos" w:hAnsi="Aptos"/>
          <w:color w:val="FFFFFF" w:themeColor="background1"/>
          <w:sz w:val="18"/>
          <w:szCs w:val="18"/>
          <w14:ligatures w14:val="none"/>
        </w:rPr>
        <w:t xml:space="preserve"> (Baked Curd Cheese)</w:t>
      </w:r>
    </w:p>
    <w:p w14:paraId="5BA2A32C" w14:textId="77777777" w:rsidR="00356AAA" w:rsidRPr="00356AAA" w:rsidRDefault="00356AAA" w:rsidP="00356AAA">
      <w:pPr>
        <w:spacing w:line="256" w:lineRule="auto"/>
        <w:rPr>
          <w:rFonts w:ascii="Aptos" w:hAnsi="Aptos"/>
          <w:color w:val="FFFFFF" w:themeColor="background1"/>
          <w:sz w:val="18"/>
          <w:szCs w:val="18"/>
          <w14:ligatures w14:val="none"/>
        </w:rPr>
      </w:pPr>
      <w:r w:rsidRPr="00356AAA">
        <w:rPr>
          <w:rFonts w:ascii="Aptos" w:hAnsi="Aptos"/>
          <w:color w:val="FFFFFF" w:themeColor="background1"/>
          <w:sz w:val="18"/>
          <w:szCs w:val="18"/>
          <w14:ligatures w14:val="none"/>
        </w:rPr>
        <w:t> </w:t>
      </w:r>
    </w:p>
    <w:p w14:paraId="095ABA83" w14:textId="77777777" w:rsidR="00356AAA" w:rsidRPr="00356AAA" w:rsidRDefault="00356AAA" w:rsidP="00356AAA">
      <w:pPr>
        <w:widowControl w:val="0"/>
        <w:jc w:val="center"/>
        <w:rPr>
          <w:rFonts w:ascii="Baguet Script" w:hAnsi="Baguet Script"/>
          <w:color w:val="FFFFFF" w:themeColor="background1"/>
          <w:sz w:val="20"/>
          <w:szCs w:val="20"/>
          <w14:ligatures w14:val="none"/>
        </w:rPr>
      </w:pPr>
      <w:r w:rsidRPr="00356AAA">
        <w:rPr>
          <w:rFonts w:ascii="Baguet Script" w:hAnsi="Baguet Script"/>
          <w:color w:val="FFFFFF" w:themeColor="background1"/>
          <w14:ligatures w14:val="none"/>
        </w:rPr>
        <w:t>Mains</w:t>
      </w:r>
    </w:p>
    <w:p w14:paraId="78B1D9CD" w14:textId="77777777" w:rsidR="00356AAA" w:rsidRPr="00356AAA" w:rsidRDefault="00356AAA" w:rsidP="00356AAA">
      <w:pPr>
        <w:widowControl w:val="0"/>
        <w:rPr>
          <w:rFonts w:ascii="Aptos" w:hAnsi="Aptos"/>
          <w:color w:val="FFFFFF" w:themeColor="background1"/>
          <w:sz w:val="18"/>
          <w:szCs w:val="18"/>
          <w14:ligatures w14:val="none"/>
        </w:rPr>
      </w:pPr>
      <w:proofErr w:type="spellStart"/>
      <w:r w:rsidRPr="00356AAA">
        <w:rPr>
          <w:rFonts w:ascii="Aptos" w:hAnsi="Aptos"/>
          <w:color w:val="FFFFFF" w:themeColor="background1"/>
          <w:sz w:val="18"/>
          <w:szCs w:val="18"/>
          <w14:ligatures w14:val="none"/>
        </w:rPr>
        <w:t>Cepelinai</w:t>
      </w:r>
      <w:proofErr w:type="spellEnd"/>
      <w:r w:rsidRPr="00356AAA">
        <w:rPr>
          <w:rFonts w:ascii="Aptos" w:hAnsi="Aptos"/>
          <w:color w:val="FFFFFF" w:themeColor="background1"/>
          <w:sz w:val="18"/>
          <w:szCs w:val="18"/>
          <w14:ligatures w14:val="none"/>
        </w:rPr>
        <w:t xml:space="preserve"> </w:t>
      </w:r>
      <w:proofErr w:type="gramStart"/>
      <w:r w:rsidRPr="00356AAA">
        <w:rPr>
          <w:rFonts w:ascii="Aptos" w:hAnsi="Aptos"/>
          <w:color w:val="FFFFFF" w:themeColor="background1"/>
          <w:sz w:val="18"/>
          <w:szCs w:val="18"/>
          <w14:ligatures w14:val="none"/>
        </w:rPr>
        <w:t xml:space="preserve">( </w:t>
      </w:r>
      <w:proofErr w:type="spellStart"/>
      <w:r w:rsidRPr="00356AAA">
        <w:rPr>
          <w:rFonts w:ascii="Aptos" w:hAnsi="Aptos"/>
          <w:color w:val="FFFFFF" w:themeColor="background1"/>
          <w:sz w:val="18"/>
          <w:szCs w:val="18"/>
          <w14:ligatures w14:val="none"/>
        </w:rPr>
        <w:t>Potatoe</w:t>
      </w:r>
      <w:proofErr w:type="spellEnd"/>
      <w:proofErr w:type="gramEnd"/>
      <w:r w:rsidRPr="00356AAA">
        <w:rPr>
          <w:rFonts w:ascii="Aptos" w:hAnsi="Aptos"/>
          <w:color w:val="FFFFFF" w:themeColor="background1"/>
          <w:sz w:val="18"/>
          <w:szCs w:val="18"/>
          <w14:ligatures w14:val="none"/>
        </w:rPr>
        <w:t xml:space="preserve"> dumplings)</w:t>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t>Meat/cheese filling</w:t>
      </w:r>
    </w:p>
    <w:p w14:paraId="59FD7FBD" w14:textId="77777777" w:rsidR="00356AAA" w:rsidRPr="00356AAA" w:rsidRDefault="00356AAA" w:rsidP="00356AAA">
      <w:pPr>
        <w:widowControl w:val="0"/>
        <w:rPr>
          <w:rFonts w:ascii="Aptos" w:hAnsi="Aptos"/>
          <w:color w:val="FFFFFF" w:themeColor="background1"/>
          <w:sz w:val="18"/>
          <w:szCs w:val="18"/>
          <w14:ligatures w14:val="none"/>
        </w:rPr>
      </w:pPr>
      <w:proofErr w:type="spellStart"/>
      <w:r w:rsidRPr="00356AAA">
        <w:rPr>
          <w:rFonts w:ascii="Aptos" w:hAnsi="Aptos"/>
          <w:color w:val="FFFFFF" w:themeColor="background1"/>
          <w:sz w:val="18"/>
          <w:szCs w:val="18"/>
          <w14:ligatures w14:val="none"/>
        </w:rPr>
        <w:t>Balandeliai</w:t>
      </w:r>
      <w:proofErr w:type="spellEnd"/>
      <w:r w:rsidRPr="00356AAA">
        <w:rPr>
          <w:rFonts w:ascii="Aptos" w:hAnsi="Aptos"/>
          <w:color w:val="FFFFFF" w:themeColor="background1"/>
          <w:sz w:val="18"/>
          <w:szCs w:val="18"/>
          <w14:ligatures w14:val="none"/>
        </w:rPr>
        <w:t xml:space="preserve"> (Stuffed cabbage)</w:t>
      </w:r>
    </w:p>
    <w:p w14:paraId="6D1A4FA6" w14:textId="77777777" w:rsidR="00356AAA" w:rsidRPr="00356AAA" w:rsidRDefault="00356AAA" w:rsidP="00356AAA">
      <w:pPr>
        <w:widowControl w:val="0"/>
        <w:rPr>
          <w:rFonts w:ascii="Aptos" w:hAnsi="Aptos"/>
          <w:color w:val="FFFFFF" w:themeColor="background1"/>
          <w:sz w:val="18"/>
          <w:szCs w:val="18"/>
          <w14:ligatures w14:val="none"/>
        </w:rPr>
      </w:pPr>
      <w:proofErr w:type="spellStart"/>
      <w:r w:rsidRPr="00356AAA">
        <w:rPr>
          <w:rFonts w:ascii="Aptos" w:hAnsi="Aptos"/>
          <w:color w:val="FFFFFF" w:themeColor="background1"/>
          <w:sz w:val="18"/>
          <w:szCs w:val="18"/>
          <w14:ligatures w14:val="none"/>
        </w:rPr>
        <w:t>Kugelis</w:t>
      </w:r>
      <w:proofErr w:type="spellEnd"/>
      <w:r w:rsidRPr="00356AAA">
        <w:rPr>
          <w:rFonts w:ascii="Aptos" w:hAnsi="Aptos"/>
          <w:color w:val="FFFFFF" w:themeColor="background1"/>
          <w:sz w:val="18"/>
          <w:szCs w:val="18"/>
          <w14:ligatures w14:val="none"/>
        </w:rPr>
        <w:t xml:space="preserve"> (meat pie)</w:t>
      </w:r>
    </w:p>
    <w:p w14:paraId="256E72EA" w14:textId="77777777" w:rsidR="00356AAA" w:rsidRPr="00356AAA" w:rsidRDefault="00356AAA" w:rsidP="00356AAA">
      <w:pPr>
        <w:widowControl w:val="0"/>
        <w:rPr>
          <w:rFonts w:ascii="Aptos" w:hAnsi="Aptos"/>
          <w:color w:val="FFFFFF" w:themeColor="background1"/>
          <w:sz w:val="18"/>
          <w:szCs w:val="18"/>
          <w14:ligatures w14:val="none"/>
        </w:rPr>
      </w:pPr>
      <w:proofErr w:type="spellStart"/>
      <w:r w:rsidRPr="00356AAA">
        <w:rPr>
          <w:rFonts w:ascii="Aptos" w:hAnsi="Aptos"/>
          <w:color w:val="FFFFFF" w:themeColor="background1"/>
          <w:sz w:val="18"/>
          <w:szCs w:val="18"/>
          <w14:ligatures w14:val="none"/>
        </w:rPr>
        <w:t>Saltibarksciai</w:t>
      </w:r>
      <w:proofErr w:type="spellEnd"/>
      <w:r w:rsidRPr="00356AAA">
        <w:rPr>
          <w:rFonts w:ascii="Aptos" w:hAnsi="Aptos"/>
          <w:color w:val="FFFFFF" w:themeColor="background1"/>
          <w:sz w:val="18"/>
          <w:szCs w:val="18"/>
          <w14:ligatures w14:val="none"/>
        </w:rPr>
        <w:t xml:space="preserve"> (beetroot soup)</w:t>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r>
      <w:r w:rsidRPr="00356AAA">
        <w:rPr>
          <w:rFonts w:ascii="Aptos" w:hAnsi="Aptos"/>
          <w:color w:val="FFFFFF" w:themeColor="background1"/>
          <w:sz w:val="18"/>
          <w:szCs w:val="18"/>
          <w14:ligatures w14:val="none"/>
        </w:rPr>
        <w:tab/>
        <w:t>Egg/Egg free</w:t>
      </w:r>
    </w:p>
    <w:p w14:paraId="193B4C28" w14:textId="77777777" w:rsidR="00356AAA" w:rsidRPr="00356AAA" w:rsidRDefault="00356AAA" w:rsidP="00356AAA">
      <w:pPr>
        <w:spacing w:line="256" w:lineRule="auto"/>
        <w:rPr>
          <w:rFonts w:ascii="Aptos" w:hAnsi="Aptos"/>
          <w:color w:val="FFFFFF" w:themeColor="background1"/>
          <w:sz w:val="20"/>
          <w:szCs w:val="20"/>
          <w14:ligatures w14:val="none"/>
        </w:rPr>
      </w:pPr>
      <w:r w:rsidRPr="00356AAA">
        <w:rPr>
          <w:rFonts w:ascii="Aptos" w:hAnsi="Aptos"/>
          <w:color w:val="FFFFFF" w:themeColor="background1"/>
          <w14:ligatures w14:val="none"/>
        </w:rPr>
        <w:t> </w:t>
      </w:r>
    </w:p>
    <w:p w14:paraId="12E56982" w14:textId="77777777" w:rsidR="00356AAA" w:rsidRPr="00356AAA" w:rsidRDefault="00356AAA" w:rsidP="00356AAA">
      <w:pPr>
        <w:widowControl w:val="0"/>
        <w:jc w:val="center"/>
        <w:rPr>
          <w:rFonts w:ascii="Baguet Script" w:hAnsi="Baguet Script"/>
          <w:color w:val="FFFFFF" w:themeColor="background1"/>
          <w14:ligatures w14:val="none"/>
        </w:rPr>
      </w:pPr>
      <w:r w:rsidRPr="00356AAA">
        <w:rPr>
          <w:rFonts w:ascii="Baguet Script" w:hAnsi="Baguet Script"/>
          <w:color w:val="FFFFFF" w:themeColor="background1"/>
          <w14:ligatures w14:val="none"/>
        </w:rPr>
        <w:t>Deserts</w:t>
      </w:r>
    </w:p>
    <w:p w14:paraId="060D64F1" w14:textId="77777777" w:rsidR="00356AAA" w:rsidRPr="00356AAA" w:rsidRDefault="00356AAA" w:rsidP="00356AAA">
      <w:pPr>
        <w:widowControl w:val="0"/>
        <w:rPr>
          <w:rFonts w:ascii="Aptos" w:hAnsi="Aptos"/>
          <w:color w:val="FFFFFF" w:themeColor="background1"/>
          <w:sz w:val="18"/>
          <w:szCs w:val="18"/>
          <w14:ligatures w14:val="none"/>
        </w:rPr>
      </w:pPr>
      <w:proofErr w:type="spellStart"/>
      <w:r w:rsidRPr="00356AAA">
        <w:rPr>
          <w:rFonts w:ascii="Aptos" w:hAnsi="Aptos"/>
          <w:color w:val="FFFFFF" w:themeColor="background1"/>
          <w:sz w:val="18"/>
          <w:szCs w:val="18"/>
          <w14:ligatures w14:val="none"/>
        </w:rPr>
        <w:t>Sakotis</w:t>
      </w:r>
      <w:proofErr w:type="spellEnd"/>
      <w:r w:rsidRPr="00356AAA">
        <w:rPr>
          <w:rFonts w:ascii="Aptos" w:hAnsi="Aptos"/>
          <w:color w:val="FFFFFF" w:themeColor="background1"/>
          <w:sz w:val="18"/>
          <w:szCs w:val="18"/>
          <w14:ligatures w14:val="none"/>
        </w:rPr>
        <w:t xml:space="preserve"> (Tree cake)</w:t>
      </w:r>
    </w:p>
    <w:p w14:paraId="4AE61451" w14:textId="77777777" w:rsidR="00356AAA" w:rsidRPr="00356AAA" w:rsidRDefault="00356AAA" w:rsidP="00356AAA">
      <w:pPr>
        <w:widowControl w:val="0"/>
        <w:rPr>
          <w:rFonts w:ascii="Aptos" w:hAnsi="Aptos"/>
          <w:color w:val="FFFFFF" w:themeColor="background1"/>
          <w:sz w:val="18"/>
          <w:szCs w:val="18"/>
          <w14:ligatures w14:val="none"/>
        </w:rPr>
      </w:pPr>
      <w:proofErr w:type="spellStart"/>
      <w:r w:rsidRPr="00356AAA">
        <w:rPr>
          <w:rFonts w:ascii="Aptos" w:hAnsi="Aptos"/>
          <w:color w:val="FFFFFF" w:themeColor="background1"/>
          <w:sz w:val="18"/>
          <w:szCs w:val="18"/>
          <w14:ligatures w14:val="none"/>
        </w:rPr>
        <w:t>Pyragas</w:t>
      </w:r>
      <w:proofErr w:type="spellEnd"/>
      <w:r w:rsidRPr="00356AAA">
        <w:rPr>
          <w:rFonts w:ascii="Aptos" w:hAnsi="Aptos"/>
          <w:color w:val="FFFFFF" w:themeColor="background1"/>
          <w:sz w:val="18"/>
          <w:szCs w:val="18"/>
          <w14:ligatures w14:val="none"/>
        </w:rPr>
        <w:t xml:space="preserve"> „</w:t>
      </w:r>
      <w:proofErr w:type="gramStart"/>
      <w:r w:rsidRPr="00356AAA">
        <w:rPr>
          <w:rFonts w:ascii="Aptos" w:hAnsi="Aptos"/>
          <w:color w:val="FFFFFF" w:themeColor="background1"/>
          <w:sz w:val="18"/>
          <w:szCs w:val="18"/>
          <w14:ligatures w14:val="none"/>
        </w:rPr>
        <w:t>Napoleonas“ (</w:t>
      </w:r>
      <w:proofErr w:type="gramEnd"/>
      <w:r w:rsidRPr="00356AAA">
        <w:rPr>
          <w:rFonts w:ascii="Aptos" w:hAnsi="Aptos"/>
          <w:color w:val="FFFFFF" w:themeColor="background1"/>
          <w:sz w:val="18"/>
          <w:szCs w:val="18"/>
          <w14:ligatures w14:val="none"/>
        </w:rPr>
        <w:t>Cake „Napoleon“)</w:t>
      </w:r>
    </w:p>
    <w:p w14:paraId="77A64C0D" w14:textId="77777777" w:rsidR="00356AAA" w:rsidRPr="00356AAA" w:rsidRDefault="00356AAA" w:rsidP="00356AAA">
      <w:pPr>
        <w:widowControl w:val="0"/>
        <w:rPr>
          <w:rFonts w:ascii="Aptos" w:hAnsi="Aptos"/>
          <w:color w:val="FFFFFF" w:themeColor="background1"/>
          <w:sz w:val="18"/>
          <w:szCs w:val="18"/>
          <w14:ligatures w14:val="none"/>
        </w:rPr>
      </w:pPr>
      <w:proofErr w:type="spellStart"/>
      <w:r w:rsidRPr="00356AAA">
        <w:rPr>
          <w:rFonts w:ascii="Aptos" w:hAnsi="Aptos"/>
          <w:color w:val="FFFFFF" w:themeColor="background1"/>
          <w:sz w:val="18"/>
          <w:szCs w:val="18"/>
          <w14:ligatures w14:val="none"/>
        </w:rPr>
        <w:t>Varškės</w:t>
      </w:r>
      <w:proofErr w:type="spellEnd"/>
      <w:r w:rsidRPr="00356AAA">
        <w:rPr>
          <w:rFonts w:ascii="Aptos" w:hAnsi="Aptos"/>
          <w:color w:val="FFFFFF" w:themeColor="background1"/>
          <w:sz w:val="18"/>
          <w:szCs w:val="18"/>
          <w14:ligatures w14:val="none"/>
        </w:rPr>
        <w:t xml:space="preserve"> </w:t>
      </w:r>
      <w:proofErr w:type="spellStart"/>
      <w:r w:rsidRPr="00356AAA">
        <w:rPr>
          <w:rFonts w:ascii="Aptos" w:hAnsi="Aptos"/>
          <w:color w:val="FFFFFF" w:themeColor="background1"/>
          <w:sz w:val="18"/>
          <w:szCs w:val="18"/>
          <w14:ligatures w14:val="none"/>
        </w:rPr>
        <w:t>Spurgos</w:t>
      </w:r>
      <w:proofErr w:type="spellEnd"/>
      <w:r w:rsidRPr="00356AAA">
        <w:rPr>
          <w:rFonts w:ascii="Aptos" w:hAnsi="Aptos"/>
          <w:color w:val="FFFFFF" w:themeColor="background1"/>
          <w:sz w:val="18"/>
          <w:szCs w:val="18"/>
          <w14:ligatures w14:val="none"/>
        </w:rPr>
        <w:t xml:space="preserve"> (Curd Cheese Doughnuts)</w:t>
      </w:r>
    </w:p>
    <w:p w14:paraId="41C08CC1" w14:textId="77777777" w:rsidR="00356AAA" w:rsidRPr="00356AAA" w:rsidRDefault="00356AAA" w:rsidP="00356AAA">
      <w:pPr>
        <w:widowControl w:val="0"/>
        <w:rPr>
          <w:rFonts w:ascii="Aptos" w:hAnsi="Aptos"/>
          <w:color w:val="FFFFFF" w:themeColor="background1"/>
          <w:sz w:val="18"/>
          <w:szCs w:val="18"/>
          <w14:ligatures w14:val="none"/>
        </w:rPr>
      </w:pPr>
      <w:proofErr w:type="spellStart"/>
      <w:r w:rsidRPr="00356AAA">
        <w:rPr>
          <w:rFonts w:ascii="Aptos" w:hAnsi="Aptos"/>
          <w:color w:val="FFFFFF" w:themeColor="background1"/>
          <w:sz w:val="18"/>
          <w:szCs w:val="18"/>
          <w14:ligatures w14:val="none"/>
        </w:rPr>
        <w:t>Tinginys</w:t>
      </w:r>
      <w:proofErr w:type="spellEnd"/>
      <w:r w:rsidRPr="00356AAA">
        <w:rPr>
          <w:rFonts w:ascii="Aptos" w:hAnsi="Aptos"/>
          <w:color w:val="FFFFFF" w:themeColor="background1"/>
          <w:sz w:val="18"/>
          <w:szCs w:val="18"/>
          <w14:ligatures w14:val="none"/>
        </w:rPr>
        <w:t xml:space="preserve"> – Lithuanian Lazy Cake Cookies</w:t>
      </w:r>
    </w:p>
    <w:p w14:paraId="12E48FAC" w14:textId="77777777" w:rsidR="00356AAA" w:rsidRPr="00356AAA" w:rsidRDefault="00356AAA" w:rsidP="00356AAA">
      <w:pPr>
        <w:spacing w:line="256" w:lineRule="auto"/>
        <w:rPr>
          <w:rFonts w:ascii="Arial" w:hAnsi="Arial" w:cs="Arial"/>
          <w:color w:val="FFFFFF" w:themeColor="background1"/>
          <w:sz w:val="18"/>
          <w:szCs w:val="18"/>
          <w14:ligatures w14:val="none"/>
        </w:rPr>
      </w:pPr>
      <w:r w:rsidRPr="00356AAA">
        <w:rPr>
          <w:rFonts w:ascii="Arial" w:hAnsi="Arial" w:cs="Arial"/>
          <w:color w:val="FFFFFF" w:themeColor="background1"/>
          <w:sz w:val="18"/>
          <w:szCs w:val="18"/>
          <w14:ligatures w14:val="none"/>
        </w:rPr>
        <w:t> </w:t>
      </w:r>
    </w:p>
    <w:p w14:paraId="65687EDE" w14:textId="77777777" w:rsidR="00356AAA" w:rsidRPr="00356AAA" w:rsidRDefault="00356AAA" w:rsidP="00356AAA">
      <w:pPr>
        <w:widowControl w:val="0"/>
        <w:jc w:val="center"/>
        <w:rPr>
          <w:rFonts w:ascii="Baguet Script" w:hAnsi="Baguet Script" w:cs="Calibri"/>
          <w:color w:val="FFFFFF" w:themeColor="background1"/>
          <w:sz w:val="20"/>
          <w:szCs w:val="20"/>
          <w14:ligatures w14:val="none"/>
        </w:rPr>
      </w:pPr>
      <w:r w:rsidRPr="00356AAA">
        <w:rPr>
          <w:rFonts w:ascii="Baguet Script" w:hAnsi="Baguet Script"/>
          <w:color w:val="FFFFFF" w:themeColor="background1"/>
          <w14:ligatures w14:val="none"/>
        </w:rPr>
        <w:t>Drinks</w:t>
      </w:r>
    </w:p>
    <w:p w14:paraId="74D7EC21" w14:textId="77777777" w:rsidR="00356AAA" w:rsidRPr="00356AAA" w:rsidRDefault="00356AAA" w:rsidP="00356AAA">
      <w:pPr>
        <w:widowControl w:val="0"/>
        <w:rPr>
          <w:rFonts w:ascii="Aptos" w:hAnsi="Aptos"/>
          <w:color w:val="FFFFFF" w:themeColor="background1"/>
          <w:sz w:val="18"/>
          <w:szCs w:val="18"/>
          <w14:ligatures w14:val="none"/>
        </w:rPr>
      </w:pPr>
      <w:r w:rsidRPr="00356AAA">
        <w:rPr>
          <w:rFonts w:ascii="Aptos" w:hAnsi="Aptos"/>
          <w:color w:val="FFFFFF" w:themeColor="background1"/>
          <w:sz w:val="18"/>
          <w:szCs w:val="18"/>
          <w14:ligatures w14:val="none"/>
        </w:rPr>
        <w:t>Water/Sparkling water</w:t>
      </w:r>
    </w:p>
    <w:p w14:paraId="1A8A93E5" w14:textId="77777777" w:rsidR="00356AAA" w:rsidRPr="00356AAA" w:rsidRDefault="00356AAA" w:rsidP="00356AAA">
      <w:pPr>
        <w:widowControl w:val="0"/>
        <w:rPr>
          <w:rFonts w:ascii="Aptos" w:hAnsi="Aptos"/>
          <w:color w:val="FFFFFF" w:themeColor="background1"/>
          <w:sz w:val="18"/>
          <w:szCs w:val="18"/>
          <w14:ligatures w14:val="none"/>
        </w:rPr>
      </w:pPr>
      <w:r w:rsidRPr="00356AAA">
        <w:rPr>
          <w:rFonts w:ascii="Aptos" w:hAnsi="Aptos"/>
          <w:color w:val="FFFFFF" w:themeColor="background1"/>
          <w:sz w:val="18"/>
          <w:szCs w:val="18"/>
          <w14:ligatures w14:val="none"/>
        </w:rPr>
        <w:t xml:space="preserve">Soda- Coco </w:t>
      </w:r>
      <w:proofErr w:type="gramStart"/>
      <w:r w:rsidRPr="00356AAA">
        <w:rPr>
          <w:rFonts w:ascii="Aptos" w:hAnsi="Aptos"/>
          <w:color w:val="FFFFFF" w:themeColor="background1"/>
          <w:sz w:val="18"/>
          <w:szCs w:val="18"/>
          <w14:ligatures w14:val="none"/>
        </w:rPr>
        <w:t>cola ,</w:t>
      </w:r>
      <w:proofErr w:type="gramEnd"/>
      <w:r w:rsidRPr="00356AAA">
        <w:rPr>
          <w:rFonts w:ascii="Aptos" w:hAnsi="Aptos"/>
          <w:color w:val="FFFFFF" w:themeColor="background1"/>
          <w:sz w:val="18"/>
          <w:szCs w:val="18"/>
          <w14:ligatures w14:val="none"/>
        </w:rPr>
        <w:t xml:space="preserve"> Fanta, Sprite</w:t>
      </w:r>
    </w:p>
    <w:p w14:paraId="51586CDE" w14:textId="77777777" w:rsidR="00356AAA" w:rsidRPr="00356AAA" w:rsidRDefault="00356AAA" w:rsidP="00356AAA">
      <w:pPr>
        <w:widowControl w:val="0"/>
        <w:rPr>
          <w:rFonts w:ascii="Aptos" w:hAnsi="Aptos"/>
          <w:color w:val="FFFFFF" w:themeColor="background1"/>
          <w:sz w:val="18"/>
          <w:szCs w:val="18"/>
          <w14:ligatures w14:val="none"/>
        </w:rPr>
      </w:pPr>
      <w:r w:rsidRPr="00356AAA">
        <w:rPr>
          <w:rFonts w:ascii="Aptos" w:hAnsi="Aptos"/>
          <w:color w:val="FFFFFF" w:themeColor="background1"/>
          <w:sz w:val="18"/>
          <w:szCs w:val="18"/>
          <w14:ligatures w14:val="none"/>
        </w:rPr>
        <w:t>Wine- House red or White</w:t>
      </w:r>
    </w:p>
    <w:p w14:paraId="48554EB9" w14:textId="77777777" w:rsidR="00356AAA" w:rsidRPr="00356AAA" w:rsidRDefault="00356AAA" w:rsidP="00356AAA">
      <w:pPr>
        <w:spacing w:line="256" w:lineRule="auto"/>
        <w:rPr>
          <w:rFonts w:ascii="Arial" w:hAnsi="Arial" w:cs="Arial"/>
          <w:color w:val="FFFFFF" w:themeColor="background1"/>
          <w:sz w:val="16"/>
          <w:szCs w:val="16"/>
          <w14:ligatures w14:val="none"/>
        </w:rPr>
      </w:pPr>
      <w:r w:rsidRPr="00356AAA">
        <w:rPr>
          <w:rFonts w:ascii="Aptos" w:hAnsi="Aptos"/>
          <w:color w:val="FFFFFF" w:themeColor="background1"/>
          <w:sz w:val="18"/>
          <w:szCs w:val="18"/>
          <w14:ligatures w14:val="none"/>
        </w:rPr>
        <w:t xml:space="preserve">Spirits- </w:t>
      </w:r>
      <w:proofErr w:type="spellStart"/>
      <w:r w:rsidRPr="00356AAA">
        <w:rPr>
          <w:rFonts w:ascii="Aptos" w:hAnsi="Aptos"/>
          <w:color w:val="FFFFFF" w:themeColor="background1"/>
          <w:sz w:val="18"/>
          <w:szCs w:val="18"/>
          <w14:ligatures w14:val="none"/>
        </w:rPr>
        <w:t>Potatoe</w:t>
      </w:r>
      <w:proofErr w:type="spellEnd"/>
      <w:r w:rsidRPr="00356AAA">
        <w:rPr>
          <w:rFonts w:ascii="Aptos" w:hAnsi="Aptos"/>
          <w:color w:val="FFFFFF" w:themeColor="background1"/>
          <w:sz w:val="18"/>
          <w:szCs w:val="18"/>
          <w14:ligatures w14:val="none"/>
        </w:rPr>
        <w:t xml:space="preserve"> Vodka</w:t>
      </w:r>
    </w:p>
    <w:p w14:paraId="0BB9F364" w14:textId="77777777" w:rsidR="00356AAA" w:rsidRPr="00356AAA" w:rsidRDefault="00356AAA" w:rsidP="00356AAA">
      <w:pPr>
        <w:spacing w:line="256" w:lineRule="auto"/>
        <w:rPr>
          <w:rFonts w:ascii="Arial" w:hAnsi="Arial" w:cs="Arial"/>
          <w:color w:val="FFFFFF" w:themeColor="background1"/>
          <w:sz w:val="16"/>
          <w:szCs w:val="16"/>
          <w14:ligatures w14:val="none"/>
        </w:rPr>
      </w:pPr>
      <w:r w:rsidRPr="00356AAA">
        <w:rPr>
          <w:rFonts w:ascii="Arial" w:hAnsi="Arial" w:cs="Arial"/>
          <w:color w:val="FFFFFF" w:themeColor="background1"/>
          <w:sz w:val="16"/>
          <w:szCs w:val="16"/>
          <w14:ligatures w14:val="none"/>
        </w:rPr>
        <w:t xml:space="preserve">May contain allergens such as wheat, peanuts, tree nuts, fish, shellfish, soy, and eggs. Please speak to a member of staff regarding the full list of ingredients. </w:t>
      </w:r>
    </w:p>
    <w:p w14:paraId="77BAF12E" w14:textId="77777777" w:rsidR="00356AAA" w:rsidRPr="00356AAA" w:rsidRDefault="00356AAA" w:rsidP="00356AAA">
      <w:pPr>
        <w:widowControl w:val="0"/>
        <w:rPr>
          <w:rFonts w:ascii="Calibri" w:hAnsi="Calibri" w:cs="Calibri"/>
          <w:color w:val="FFFFFF" w:themeColor="background1"/>
          <w:sz w:val="20"/>
          <w:szCs w:val="20"/>
          <w14:ligatures w14:val="none"/>
        </w:rPr>
      </w:pPr>
      <w:r w:rsidRPr="00356AAA">
        <w:rPr>
          <w:color w:val="FFFFFF" w:themeColor="background1"/>
          <w14:ligatures w14:val="none"/>
        </w:rPr>
        <w:t> </w:t>
      </w:r>
    </w:p>
    <w:p w14:paraId="32991FA4" w14:textId="0BF238AB" w:rsidR="008C778A" w:rsidRPr="00356AAA" w:rsidRDefault="008C778A" w:rsidP="00356AAA">
      <w:pPr>
        <w:rPr>
          <w:color w:val="FFFFFF" w:themeColor="background1"/>
        </w:rPr>
      </w:pPr>
    </w:p>
    <w:p w14:paraId="483D422A" w14:textId="13728C15" w:rsidR="00F9012C" w:rsidRPr="002845EC" w:rsidRDefault="008C778A" w:rsidP="009B68FD">
      <w:pPr>
        <w:spacing w:line="360" w:lineRule="auto"/>
        <w:rPr>
          <w:rFonts w:ascii="Arial" w:hAnsi="Arial" w:cs="Arial"/>
          <w:color w:val="000000" w:themeColor="text1"/>
          <w:sz w:val="24"/>
          <w:szCs w:val="24"/>
        </w:rPr>
      </w:pPr>
      <w:r w:rsidRPr="002845EC">
        <w:rPr>
          <w:rFonts w:ascii="Arial" w:hAnsi="Arial" w:cs="Arial"/>
          <w:color w:val="000000" w:themeColor="text1"/>
          <w:sz w:val="24"/>
          <w:szCs w:val="24"/>
        </w:rPr>
        <w:t>References:</w:t>
      </w:r>
    </w:p>
    <w:p w14:paraId="43651039" w14:textId="77777777" w:rsidR="008E7E77" w:rsidRPr="002845EC" w:rsidRDefault="008E7E77" w:rsidP="009B68FD">
      <w:pPr>
        <w:spacing w:line="360" w:lineRule="auto"/>
        <w:rPr>
          <w:rFonts w:ascii="Arial" w:hAnsi="Arial" w:cs="Arial"/>
          <w:color w:val="000000" w:themeColor="text1"/>
          <w:sz w:val="24"/>
          <w:szCs w:val="24"/>
        </w:rPr>
      </w:pPr>
    </w:p>
    <w:p w14:paraId="017D9DFB" w14:textId="4C21B74D" w:rsidR="008C778A" w:rsidRPr="002845EC" w:rsidRDefault="008E7E77" w:rsidP="009B68FD">
      <w:pPr>
        <w:spacing w:line="360" w:lineRule="auto"/>
        <w:rPr>
          <w:rFonts w:ascii="Arial" w:hAnsi="Arial" w:cs="Arial"/>
          <w:color w:val="000000" w:themeColor="text1"/>
          <w:sz w:val="24"/>
          <w:szCs w:val="24"/>
        </w:rPr>
      </w:pPr>
      <w:r w:rsidRPr="002845EC">
        <w:rPr>
          <w:rFonts w:ascii="Arial" w:hAnsi="Arial" w:cs="Arial"/>
          <w:color w:val="000000" w:themeColor="text1"/>
          <w:sz w:val="24"/>
          <w:szCs w:val="24"/>
        </w:rPr>
        <w:t xml:space="preserve">Superb (2022) </w:t>
      </w:r>
      <w:r w:rsidRPr="002845EC">
        <w:rPr>
          <w:rFonts w:ascii="Arial" w:hAnsi="Arial" w:cs="Arial"/>
          <w:i/>
          <w:iCs/>
          <w:color w:val="000000" w:themeColor="text1"/>
          <w:sz w:val="24"/>
          <w:szCs w:val="24"/>
        </w:rPr>
        <w:t>What guests want from a restaurant dining experience</w:t>
      </w:r>
      <w:r w:rsidRPr="002845EC">
        <w:rPr>
          <w:rFonts w:ascii="Arial" w:hAnsi="Arial" w:cs="Arial"/>
          <w:color w:val="000000" w:themeColor="text1"/>
          <w:sz w:val="24"/>
          <w:szCs w:val="24"/>
        </w:rPr>
        <w:t xml:space="preserve">. Available at: </w:t>
      </w:r>
      <w:hyperlink r:id="rId10" w:history="1">
        <w:r w:rsidRPr="002845EC">
          <w:rPr>
            <w:rStyle w:val="Hyperlink"/>
            <w:rFonts w:ascii="Arial" w:hAnsi="Arial" w:cs="Arial"/>
            <w:color w:val="000000" w:themeColor="text1"/>
            <w:sz w:val="24"/>
            <w:szCs w:val="24"/>
          </w:rPr>
          <w:t>https://www.superbexpe</w:t>
        </w:r>
        <w:r w:rsidRPr="002845EC">
          <w:rPr>
            <w:rStyle w:val="Hyperlink"/>
            <w:rFonts w:ascii="Arial" w:hAnsi="Arial" w:cs="Arial"/>
            <w:color w:val="000000" w:themeColor="text1"/>
            <w:sz w:val="24"/>
            <w:szCs w:val="24"/>
          </w:rPr>
          <w:t>r</w:t>
        </w:r>
        <w:r w:rsidRPr="002845EC">
          <w:rPr>
            <w:rStyle w:val="Hyperlink"/>
            <w:rFonts w:ascii="Arial" w:hAnsi="Arial" w:cs="Arial"/>
            <w:color w:val="000000" w:themeColor="text1"/>
            <w:sz w:val="24"/>
            <w:szCs w:val="24"/>
          </w:rPr>
          <w:t>ience.com/experience-matters/</w:t>
        </w:r>
        <w:r w:rsidRPr="002845EC">
          <w:rPr>
            <w:rStyle w:val="Hyperlink"/>
            <w:rFonts w:ascii="Arial" w:hAnsi="Arial" w:cs="Arial"/>
            <w:color w:val="000000" w:themeColor="text1"/>
            <w:sz w:val="24"/>
            <w:szCs w:val="24"/>
          </w:rPr>
          <w:t>w</w:t>
        </w:r>
        <w:r w:rsidRPr="002845EC">
          <w:rPr>
            <w:rStyle w:val="Hyperlink"/>
            <w:rFonts w:ascii="Arial" w:hAnsi="Arial" w:cs="Arial"/>
            <w:color w:val="000000" w:themeColor="text1"/>
            <w:sz w:val="24"/>
            <w:szCs w:val="24"/>
          </w:rPr>
          <w:t>hat-customers-want-from-a-restaurant</w:t>
        </w:r>
      </w:hyperlink>
      <w:r w:rsidRPr="002845EC">
        <w:rPr>
          <w:rFonts w:ascii="Arial" w:hAnsi="Arial" w:cs="Arial"/>
          <w:color w:val="000000" w:themeColor="text1"/>
          <w:sz w:val="24"/>
          <w:szCs w:val="24"/>
        </w:rPr>
        <w:t xml:space="preserve"> (Accessed 08 November 2023). </w:t>
      </w:r>
    </w:p>
    <w:p w14:paraId="15FCCFA1" w14:textId="0296EE27" w:rsidR="008E7E77" w:rsidRPr="002845EC" w:rsidRDefault="008E7E77" w:rsidP="009B68FD">
      <w:pPr>
        <w:spacing w:line="360" w:lineRule="auto"/>
        <w:rPr>
          <w:rFonts w:ascii="Arial" w:hAnsi="Arial" w:cs="Arial"/>
          <w:color w:val="000000" w:themeColor="text1"/>
          <w:sz w:val="24"/>
          <w:szCs w:val="24"/>
          <w:shd w:val="clear" w:color="auto" w:fill="FFFFFF"/>
        </w:rPr>
      </w:pPr>
      <w:r w:rsidRPr="002845EC">
        <w:rPr>
          <w:rFonts w:ascii="Arial" w:hAnsi="Arial" w:cs="Arial"/>
          <w:color w:val="000000" w:themeColor="text1"/>
          <w:sz w:val="24"/>
          <w:szCs w:val="24"/>
          <w:shd w:val="clear" w:color="auto" w:fill="FFFFFF"/>
        </w:rPr>
        <w:t xml:space="preserve">Dean, C. (2020) </w:t>
      </w:r>
      <w:r w:rsidRPr="002845EC">
        <w:rPr>
          <w:rFonts w:ascii="Arial" w:hAnsi="Arial" w:cs="Arial"/>
          <w:i/>
          <w:iCs/>
          <w:color w:val="000000" w:themeColor="text1"/>
          <w:sz w:val="24"/>
          <w:szCs w:val="24"/>
          <w:shd w:val="clear" w:color="auto" w:fill="FFFFFF"/>
        </w:rPr>
        <w:t>Culture Trip</w:t>
      </w:r>
      <w:r w:rsidRPr="002845EC">
        <w:rPr>
          <w:rFonts w:ascii="Arial" w:hAnsi="Arial" w:cs="Arial"/>
          <w:color w:val="000000" w:themeColor="text1"/>
          <w:sz w:val="24"/>
          <w:szCs w:val="24"/>
          <w:shd w:val="clear" w:color="auto" w:fill="FFFFFF"/>
        </w:rPr>
        <w:t xml:space="preserve">. Available at: </w:t>
      </w:r>
      <w:hyperlink r:id="rId11" w:history="1">
        <w:r w:rsidRPr="002845EC">
          <w:rPr>
            <w:rStyle w:val="Hyperlink"/>
            <w:rFonts w:ascii="Arial" w:hAnsi="Arial" w:cs="Arial"/>
            <w:color w:val="000000" w:themeColor="text1"/>
            <w:sz w:val="24"/>
            <w:szCs w:val="24"/>
          </w:rPr>
          <w:t>https://theculturetrip.com/europe/united-kingdom/england/london/articles/where-to-eat-lithuanian-food-in-london</w:t>
        </w:r>
      </w:hyperlink>
      <w:r w:rsidRPr="002845EC">
        <w:rPr>
          <w:rFonts w:ascii="Arial" w:hAnsi="Arial" w:cs="Arial"/>
          <w:color w:val="000000" w:themeColor="text1"/>
          <w:sz w:val="24"/>
          <w:szCs w:val="24"/>
          <w:shd w:val="clear" w:color="auto" w:fill="FFFFFF"/>
        </w:rPr>
        <w:t xml:space="preserve"> (Accessed: 08 November 2023).</w:t>
      </w:r>
    </w:p>
    <w:p w14:paraId="4991D3C1" w14:textId="586352A9" w:rsidR="008E7E77" w:rsidRPr="002845EC" w:rsidRDefault="004973E9" w:rsidP="009B68FD">
      <w:pPr>
        <w:spacing w:line="360" w:lineRule="auto"/>
        <w:rPr>
          <w:rFonts w:ascii="Arial" w:hAnsi="Arial" w:cs="Arial"/>
          <w:color w:val="000000" w:themeColor="text1"/>
          <w:sz w:val="24"/>
          <w:szCs w:val="24"/>
          <w:shd w:val="clear" w:color="auto" w:fill="FFFFFF"/>
        </w:rPr>
      </w:pPr>
      <w:r w:rsidRPr="002845EC">
        <w:rPr>
          <w:rFonts w:ascii="Arial" w:hAnsi="Arial" w:cs="Arial"/>
          <w:color w:val="000000" w:themeColor="text1"/>
          <w:sz w:val="24"/>
          <w:szCs w:val="24"/>
          <w:shd w:val="clear" w:color="auto" w:fill="FFFFFF"/>
        </w:rPr>
        <w:t xml:space="preserve">Our Big Escape (2022) </w:t>
      </w:r>
      <w:r w:rsidRPr="002845EC">
        <w:rPr>
          <w:rFonts w:ascii="Arial" w:hAnsi="Arial" w:cs="Arial"/>
          <w:i/>
          <w:iCs/>
          <w:color w:val="000000" w:themeColor="text1"/>
          <w:sz w:val="24"/>
          <w:szCs w:val="24"/>
          <w:shd w:val="clear" w:color="auto" w:fill="FFFFFF"/>
        </w:rPr>
        <w:t xml:space="preserve">25 Great Authentic Lithuanian Recipes. </w:t>
      </w:r>
      <w:r w:rsidRPr="002845EC">
        <w:rPr>
          <w:rFonts w:ascii="Arial" w:hAnsi="Arial" w:cs="Arial"/>
          <w:color w:val="000000" w:themeColor="text1"/>
          <w:sz w:val="24"/>
          <w:szCs w:val="24"/>
          <w:shd w:val="clear" w:color="auto" w:fill="FFFFFF"/>
        </w:rPr>
        <w:t xml:space="preserve">Available at: </w:t>
      </w:r>
      <w:hyperlink r:id="rId12" w:history="1">
        <w:r w:rsidRPr="002845EC">
          <w:rPr>
            <w:rStyle w:val="Hyperlink"/>
            <w:rFonts w:ascii="Arial" w:hAnsi="Arial" w:cs="Arial"/>
            <w:color w:val="000000" w:themeColor="text1"/>
            <w:sz w:val="24"/>
            <w:szCs w:val="24"/>
            <w:shd w:val="clear" w:color="auto" w:fill="FFFFFF"/>
          </w:rPr>
          <w:t>https://ourbigescape.com/25-great-authentic-lithuanian-recipes-2022/?utm_content=</w:t>
        </w:r>
        <w:r w:rsidRPr="002845EC">
          <w:rPr>
            <w:rStyle w:val="Hyperlink"/>
            <w:rFonts w:ascii="Arial" w:hAnsi="Arial" w:cs="Arial"/>
            <w:color w:val="000000" w:themeColor="text1"/>
            <w:sz w:val="24"/>
            <w:szCs w:val="24"/>
            <w:shd w:val="clear" w:color="auto" w:fill="FFFFFF"/>
          </w:rPr>
          <w:t>c</w:t>
        </w:r>
        <w:r w:rsidRPr="002845EC">
          <w:rPr>
            <w:rStyle w:val="Hyperlink"/>
            <w:rFonts w:ascii="Arial" w:hAnsi="Arial" w:cs="Arial"/>
            <w:color w:val="000000" w:themeColor="text1"/>
            <w:sz w:val="24"/>
            <w:szCs w:val="24"/>
            <w:shd w:val="clear" w:color="auto" w:fill="FFFFFF"/>
          </w:rPr>
          <w:t>mp-true</w:t>
        </w:r>
      </w:hyperlink>
      <w:r w:rsidRPr="002845EC">
        <w:rPr>
          <w:rFonts w:ascii="Arial" w:hAnsi="Arial" w:cs="Arial"/>
          <w:color w:val="000000" w:themeColor="text1"/>
          <w:sz w:val="24"/>
          <w:szCs w:val="24"/>
          <w:shd w:val="clear" w:color="auto" w:fill="FFFFFF"/>
        </w:rPr>
        <w:t xml:space="preserve"> (Accessed: 08 November 2023). </w:t>
      </w:r>
    </w:p>
    <w:p w14:paraId="37BE1F82" w14:textId="7561A0B0" w:rsidR="004973E9" w:rsidRPr="002845EC" w:rsidRDefault="004973E9" w:rsidP="009B68FD">
      <w:pPr>
        <w:spacing w:line="360" w:lineRule="auto"/>
        <w:rPr>
          <w:rFonts w:ascii="Arial" w:hAnsi="Arial" w:cs="Arial"/>
          <w:color w:val="000000" w:themeColor="text1"/>
          <w:sz w:val="24"/>
          <w:szCs w:val="24"/>
          <w:shd w:val="clear" w:color="auto" w:fill="FFFFFF"/>
        </w:rPr>
      </w:pPr>
      <w:r w:rsidRPr="002845EC">
        <w:rPr>
          <w:rFonts w:ascii="Arial" w:hAnsi="Arial" w:cs="Arial"/>
          <w:color w:val="000000" w:themeColor="text1"/>
          <w:sz w:val="24"/>
          <w:szCs w:val="24"/>
          <w:shd w:val="clear" w:color="auto" w:fill="FFFFFF"/>
        </w:rPr>
        <w:t xml:space="preserve">Nimbly Technologies (2023) </w:t>
      </w:r>
      <w:r w:rsidRPr="002845EC">
        <w:rPr>
          <w:rFonts w:ascii="Arial" w:hAnsi="Arial" w:cs="Arial"/>
          <w:i/>
          <w:iCs/>
          <w:color w:val="000000" w:themeColor="text1"/>
          <w:sz w:val="24"/>
          <w:szCs w:val="24"/>
          <w:shd w:val="clear" w:color="auto" w:fill="FFFFFF"/>
        </w:rPr>
        <w:t xml:space="preserve">Maintaining Food Consistency: Best Practices for Foodservice Operators. </w:t>
      </w:r>
      <w:r w:rsidRPr="002845EC">
        <w:rPr>
          <w:rFonts w:ascii="Arial" w:hAnsi="Arial" w:cs="Arial"/>
          <w:color w:val="000000" w:themeColor="text1"/>
          <w:sz w:val="24"/>
          <w:szCs w:val="24"/>
          <w:shd w:val="clear" w:color="auto" w:fill="FFFFFF"/>
        </w:rPr>
        <w:t xml:space="preserve">Available at: </w:t>
      </w:r>
      <w:hyperlink r:id="rId13" w:history="1">
        <w:r w:rsidRPr="002845EC">
          <w:rPr>
            <w:rStyle w:val="Hyperlink"/>
            <w:rFonts w:ascii="Arial" w:hAnsi="Arial" w:cs="Arial"/>
            <w:color w:val="000000" w:themeColor="text1"/>
            <w:sz w:val="24"/>
            <w:szCs w:val="24"/>
            <w:shd w:val="clear" w:color="auto" w:fill="FFFFFF"/>
          </w:rPr>
          <w:t>https://hellonimbly.com/maintaining-food-consistency-best-practices-for-foodservice-op</w:t>
        </w:r>
        <w:r w:rsidRPr="002845EC">
          <w:rPr>
            <w:rStyle w:val="Hyperlink"/>
            <w:rFonts w:ascii="Arial" w:hAnsi="Arial" w:cs="Arial"/>
            <w:color w:val="000000" w:themeColor="text1"/>
            <w:sz w:val="24"/>
            <w:szCs w:val="24"/>
            <w:shd w:val="clear" w:color="auto" w:fill="FFFFFF"/>
          </w:rPr>
          <w:t>e</w:t>
        </w:r>
        <w:r w:rsidRPr="002845EC">
          <w:rPr>
            <w:rStyle w:val="Hyperlink"/>
            <w:rFonts w:ascii="Arial" w:hAnsi="Arial" w:cs="Arial"/>
            <w:color w:val="000000" w:themeColor="text1"/>
            <w:sz w:val="24"/>
            <w:szCs w:val="24"/>
            <w:shd w:val="clear" w:color="auto" w:fill="FFFFFF"/>
          </w:rPr>
          <w:t>rators/</w:t>
        </w:r>
      </w:hyperlink>
      <w:r w:rsidRPr="002845EC">
        <w:rPr>
          <w:rFonts w:ascii="Arial" w:hAnsi="Arial" w:cs="Arial"/>
          <w:color w:val="000000" w:themeColor="text1"/>
          <w:sz w:val="24"/>
          <w:szCs w:val="24"/>
          <w:shd w:val="clear" w:color="auto" w:fill="FFFFFF"/>
        </w:rPr>
        <w:t xml:space="preserve"> (Accessed: 08 November 2023). </w:t>
      </w:r>
    </w:p>
    <w:p w14:paraId="6C38E47A" w14:textId="6E3968B5" w:rsidR="004973E9" w:rsidRPr="002845EC" w:rsidRDefault="004973E9" w:rsidP="009B68FD">
      <w:pPr>
        <w:spacing w:line="360" w:lineRule="auto"/>
        <w:jc w:val="both"/>
        <w:rPr>
          <w:rFonts w:ascii="Arial" w:hAnsi="Arial" w:cs="Arial"/>
          <w:color w:val="000000" w:themeColor="text1"/>
          <w:sz w:val="24"/>
          <w:szCs w:val="24"/>
          <w:shd w:val="clear" w:color="auto" w:fill="FFFFFF"/>
        </w:rPr>
      </w:pPr>
      <w:r w:rsidRPr="002845EC">
        <w:rPr>
          <w:rFonts w:ascii="Arial" w:hAnsi="Arial" w:cs="Arial"/>
          <w:color w:val="000000" w:themeColor="text1"/>
          <w:sz w:val="24"/>
          <w:szCs w:val="24"/>
          <w:shd w:val="clear" w:color="auto" w:fill="FFFFFF"/>
        </w:rPr>
        <w:t xml:space="preserve">Trinity Hotels (2021) </w:t>
      </w:r>
      <w:r w:rsidRPr="002845EC">
        <w:rPr>
          <w:rFonts w:ascii="Arial" w:hAnsi="Arial" w:cs="Arial"/>
          <w:i/>
          <w:iCs/>
          <w:color w:val="000000" w:themeColor="text1"/>
          <w:sz w:val="24"/>
          <w:szCs w:val="24"/>
          <w:shd w:val="clear" w:color="auto" w:fill="FFFFFF"/>
        </w:rPr>
        <w:t>The market</w:t>
      </w:r>
      <w:r w:rsidR="008710CA" w:rsidRPr="002845EC">
        <w:rPr>
          <w:rFonts w:ascii="Arial" w:hAnsi="Arial" w:cs="Arial"/>
          <w:i/>
          <w:iCs/>
          <w:color w:val="000000" w:themeColor="text1"/>
          <w:sz w:val="24"/>
          <w:szCs w:val="24"/>
          <w:shd w:val="clear" w:color="auto" w:fill="FFFFFF"/>
        </w:rPr>
        <w:t xml:space="preserve">. </w:t>
      </w:r>
      <w:r w:rsidR="008710CA" w:rsidRPr="002845EC">
        <w:rPr>
          <w:rFonts w:ascii="Arial" w:hAnsi="Arial" w:cs="Arial"/>
          <w:color w:val="000000" w:themeColor="text1"/>
          <w:sz w:val="24"/>
          <w:szCs w:val="24"/>
          <w:shd w:val="clear" w:color="auto" w:fill="FFFFFF"/>
        </w:rPr>
        <w:t xml:space="preserve">Available at: </w:t>
      </w:r>
      <w:hyperlink r:id="rId14" w:history="1">
        <w:r w:rsidR="008710CA" w:rsidRPr="002845EC">
          <w:rPr>
            <w:rStyle w:val="Hyperlink"/>
            <w:rFonts w:ascii="Arial" w:hAnsi="Arial" w:cs="Arial"/>
            <w:color w:val="000000" w:themeColor="text1"/>
            <w:sz w:val="24"/>
            <w:szCs w:val="24"/>
            <w:shd w:val="clear" w:color="auto" w:fill="FFFFFF"/>
          </w:rPr>
          <w:t>https://trinity-hotels.com/projects/</w:t>
        </w:r>
      </w:hyperlink>
      <w:r w:rsidR="008710CA" w:rsidRPr="002845EC">
        <w:rPr>
          <w:rFonts w:ascii="Arial" w:hAnsi="Arial" w:cs="Arial"/>
          <w:color w:val="000000" w:themeColor="text1"/>
          <w:sz w:val="24"/>
          <w:szCs w:val="24"/>
          <w:shd w:val="clear" w:color="auto" w:fill="FFFFFF"/>
        </w:rPr>
        <w:t xml:space="preserve"> (Accessed: 08 November 2023). </w:t>
      </w:r>
    </w:p>
    <w:p w14:paraId="6E2BC282" w14:textId="2EF18D12" w:rsidR="008710CA" w:rsidRPr="002845EC" w:rsidRDefault="008710CA" w:rsidP="009B68FD">
      <w:pPr>
        <w:spacing w:line="360" w:lineRule="auto"/>
        <w:jc w:val="both"/>
        <w:rPr>
          <w:rFonts w:ascii="Arial" w:hAnsi="Arial" w:cs="Arial"/>
          <w:color w:val="000000" w:themeColor="text1"/>
          <w:sz w:val="24"/>
          <w:szCs w:val="24"/>
          <w:shd w:val="clear" w:color="auto" w:fill="FFFFFF"/>
        </w:rPr>
      </w:pPr>
      <w:r w:rsidRPr="002845EC">
        <w:rPr>
          <w:rFonts w:ascii="Arial" w:hAnsi="Arial" w:cs="Arial"/>
          <w:color w:val="000000" w:themeColor="text1"/>
          <w:sz w:val="24"/>
          <w:szCs w:val="24"/>
          <w:shd w:val="clear" w:color="auto" w:fill="FFFFFF"/>
        </w:rPr>
        <w:t xml:space="preserve">Tam Nguyen, T. (2023) </w:t>
      </w:r>
      <w:r w:rsidRPr="002845EC">
        <w:rPr>
          <w:rFonts w:ascii="Arial" w:hAnsi="Arial" w:cs="Arial"/>
          <w:i/>
          <w:iCs/>
          <w:color w:val="000000" w:themeColor="text1"/>
          <w:sz w:val="24"/>
          <w:szCs w:val="24"/>
          <w:shd w:val="clear" w:color="auto" w:fill="FFFFFF"/>
        </w:rPr>
        <w:t xml:space="preserve">Static Menu – Meaning, Examples and Guide to Create One. </w:t>
      </w:r>
      <w:r w:rsidRPr="002845EC">
        <w:rPr>
          <w:rFonts w:ascii="Arial" w:hAnsi="Arial" w:cs="Arial"/>
          <w:color w:val="000000" w:themeColor="text1"/>
          <w:sz w:val="24"/>
          <w:szCs w:val="24"/>
          <w:shd w:val="clear" w:color="auto" w:fill="FFFFFF"/>
        </w:rPr>
        <w:t>Available at:</w:t>
      </w:r>
      <w:r w:rsidRPr="002845EC">
        <w:rPr>
          <w:rFonts w:ascii="Arial" w:hAnsi="Arial" w:cs="Arial"/>
          <w:i/>
          <w:iCs/>
          <w:color w:val="000000" w:themeColor="text1"/>
          <w:sz w:val="24"/>
          <w:szCs w:val="24"/>
          <w:shd w:val="clear" w:color="auto" w:fill="FFFFFF"/>
        </w:rPr>
        <w:t xml:space="preserve"> </w:t>
      </w:r>
      <w:hyperlink r:id="rId15" w:history="1">
        <w:r w:rsidRPr="002845EC">
          <w:rPr>
            <w:rStyle w:val="Hyperlink"/>
            <w:rFonts w:ascii="Arial" w:hAnsi="Arial" w:cs="Arial"/>
            <w:color w:val="000000" w:themeColor="text1"/>
            <w:sz w:val="24"/>
            <w:szCs w:val="24"/>
            <w:shd w:val="clear" w:color="auto" w:fill="FFFFFF"/>
          </w:rPr>
          <w:t>https://www.menubly.com/blog/static-menu/</w:t>
        </w:r>
      </w:hyperlink>
      <w:r w:rsidRPr="002845EC">
        <w:rPr>
          <w:rFonts w:ascii="Arial" w:hAnsi="Arial" w:cs="Arial"/>
          <w:color w:val="000000" w:themeColor="text1"/>
          <w:sz w:val="24"/>
          <w:szCs w:val="24"/>
          <w:shd w:val="clear" w:color="auto" w:fill="FFFFFF"/>
        </w:rPr>
        <w:t xml:space="preserve"> (Accessed: 08 November 2023). </w:t>
      </w:r>
    </w:p>
    <w:p w14:paraId="640043DF" w14:textId="77777777" w:rsidR="009B68FD" w:rsidRPr="002845EC" w:rsidRDefault="009B68FD" w:rsidP="009B68FD">
      <w:pPr>
        <w:jc w:val="both"/>
        <w:rPr>
          <w:rFonts w:ascii="Arial" w:hAnsi="Arial" w:cs="Arial"/>
          <w:color w:val="000000" w:themeColor="text1"/>
          <w:sz w:val="24"/>
          <w:szCs w:val="24"/>
          <w:shd w:val="clear" w:color="auto" w:fill="FFFFFF"/>
        </w:rPr>
      </w:pPr>
      <w:r w:rsidRPr="002845EC">
        <w:rPr>
          <w:rFonts w:ascii="Arial" w:hAnsi="Arial" w:cs="Arial"/>
          <w:color w:val="000000" w:themeColor="text1"/>
          <w:sz w:val="24"/>
          <w:szCs w:val="24"/>
          <w:shd w:val="clear" w:color="auto" w:fill="FFFFFF"/>
        </w:rPr>
        <w:t xml:space="preserve">GOV.UK (2022) </w:t>
      </w:r>
      <w:r w:rsidRPr="002845EC">
        <w:rPr>
          <w:rFonts w:ascii="Arial" w:hAnsi="Arial" w:cs="Arial"/>
          <w:i/>
          <w:iCs/>
          <w:color w:val="000000" w:themeColor="text1"/>
          <w:sz w:val="24"/>
          <w:szCs w:val="24"/>
          <w:shd w:val="clear" w:color="auto" w:fill="FFFFFF"/>
        </w:rPr>
        <w:t xml:space="preserve">Main facts and figures. </w:t>
      </w:r>
      <w:r w:rsidRPr="002845EC">
        <w:rPr>
          <w:rFonts w:ascii="Arial" w:hAnsi="Arial" w:cs="Arial"/>
          <w:color w:val="000000" w:themeColor="text1"/>
          <w:sz w:val="24"/>
          <w:szCs w:val="24"/>
          <w:shd w:val="clear" w:color="auto" w:fill="FFFFFF"/>
        </w:rPr>
        <w:t xml:space="preserve">Available at: </w:t>
      </w:r>
      <w:hyperlink r:id="rId16" w:anchor="main-facts-and-figures" w:history="1">
        <w:r w:rsidRPr="002845EC">
          <w:rPr>
            <w:rStyle w:val="Hyperlink"/>
            <w:rFonts w:ascii="Arial" w:hAnsi="Arial" w:cs="Arial"/>
            <w:color w:val="000000" w:themeColor="text1"/>
            <w:sz w:val="24"/>
            <w:szCs w:val="24"/>
            <w:shd w:val="clear" w:color="auto" w:fill="FFFFFF"/>
          </w:rPr>
          <w:t>https://www.ethnicity-facts-figures.service.gov.uk/uk-population</w:t>
        </w:r>
        <w:r w:rsidRPr="002845EC">
          <w:rPr>
            <w:rStyle w:val="Hyperlink"/>
            <w:rFonts w:ascii="Arial" w:hAnsi="Arial" w:cs="Arial"/>
            <w:color w:val="000000" w:themeColor="text1"/>
            <w:sz w:val="24"/>
            <w:szCs w:val="24"/>
            <w:shd w:val="clear" w:color="auto" w:fill="FFFFFF"/>
          </w:rPr>
          <w:t>-</w:t>
        </w:r>
        <w:r w:rsidRPr="002845EC">
          <w:rPr>
            <w:rStyle w:val="Hyperlink"/>
            <w:rFonts w:ascii="Arial" w:hAnsi="Arial" w:cs="Arial"/>
            <w:color w:val="000000" w:themeColor="text1"/>
            <w:sz w:val="24"/>
            <w:szCs w:val="24"/>
            <w:shd w:val="clear" w:color="auto" w:fill="FFFFFF"/>
          </w:rPr>
          <w:t>by-ethnicity/national-and-regional-populations/regional-ethnic-diversity/latest#main-facts-and-figures</w:t>
        </w:r>
      </w:hyperlink>
      <w:r w:rsidRPr="002845EC">
        <w:rPr>
          <w:rFonts w:ascii="Arial" w:hAnsi="Arial" w:cs="Arial"/>
          <w:color w:val="000000" w:themeColor="text1"/>
          <w:sz w:val="24"/>
          <w:szCs w:val="24"/>
          <w:shd w:val="clear" w:color="auto" w:fill="FFFFFF"/>
        </w:rPr>
        <w:t xml:space="preserve"> (Accessed: 08 November 2023). </w:t>
      </w:r>
    </w:p>
    <w:p w14:paraId="5C3438B0" w14:textId="1065D654" w:rsidR="009B68FD" w:rsidRPr="002845EC" w:rsidRDefault="009B68FD" w:rsidP="009B68FD">
      <w:pPr>
        <w:jc w:val="both"/>
        <w:rPr>
          <w:rFonts w:ascii="Arial" w:hAnsi="Arial" w:cs="Arial"/>
          <w:color w:val="000000" w:themeColor="text1"/>
          <w:sz w:val="24"/>
          <w:szCs w:val="24"/>
          <w:shd w:val="clear" w:color="auto" w:fill="FFFFFF"/>
        </w:rPr>
      </w:pPr>
      <w:proofErr w:type="spellStart"/>
      <w:r w:rsidRPr="002845EC">
        <w:rPr>
          <w:rFonts w:ascii="Arial" w:hAnsi="Arial" w:cs="Arial"/>
          <w:color w:val="000000" w:themeColor="text1"/>
          <w:sz w:val="24"/>
          <w:szCs w:val="24"/>
          <w:shd w:val="clear" w:color="auto" w:fill="FFFFFF"/>
        </w:rPr>
        <w:t>Tripadvisor</w:t>
      </w:r>
      <w:proofErr w:type="spellEnd"/>
      <w:r w:rsidRPr="002845EC">
        <w:rPr>
          <w:rFonts w:ascii="Arial" w:hAnsi="Arial" w:cs="Arial"/>
          <w:color w:val="000000" w:themeColor="text1"/>
          <w:sz w:val="24"/>
          <w:szCs w:val="24"/>
          <w:shd w:val="clear" w:color="auto" w:fill="FFFFFF"/>
        </w:rPr>
        <w:t xml:space="preserve"> (2023) </w:t>
      </w:r>
      <w:r w:rsidRPr="002845EC">
        <w:rPr>
          <w:rFonts w:ascii="Arial" w:hAnsi="Arial" w:cs="Arial"/>
          <w:i/>
          <w:iCs/>
          <w:color w:val="000000" w:themeColor="text1"/>
          <w:sz w:val="24"/>
          <w:szCs w:val="24"/>
          <w:shd w:val="clear" w:color="auto" w:fill="FFFFFF"/>
        </w:rPr>
        <w:t xml:space="preserve">Lithuanian restaurant. </w:t>
      </w:r>
      <w:r w:rsidRPr="002845EC">
        <w:rPr>
          <w:rFonts w:ascii="Arial" w:hAnsi="Arial" w:cs="Arial"/>
          <w:color w:val="000000" w:themeColor="text1"/>
          <w:sz w:val="24"/>
          <w:szCs w:val="24"/>
          <w:shd w:val="clear" w:color="auto" w:fill="FFFFFF"/>
        </w:rPr>
        <w:t xml:space="preserve">Available at: </w:t>
      </w:r>
      <w:hyperlink r:id="rId17" w:history="1">
        <w:r w:rsidRPr="002845EC">
          <w:rPr>
            <w:rStyle w:val="Hyperlink"/>
            <w:rFonts w:ascii="Arial" w:hAnsi="Arial" w:cs="Arial"/>
            <w:color w:val="000000" w:themeColor="text1"/>
            <w:sz w:val="24"/>
            <w:szCs w:val="24"/>
            <w:shd w:val="clear" w:color="auto" w:fill="FFFFFF"/>
          </w:rPr>
          <w:t>https://www.tripadvisor.co.uk/Search?searchSessionId=0011b6818e37251c.ssid&amp;q=lithuanian%20restaurant&amp;sid=34F340728FC84CCCAEC15B2D4D</w:t>
        </w:r>
        <w:r w:rsidRPr="002845EC">
          <w:rPr>
            <w:rStyle w:val="Hyperlink"/>
            <w:rFonts w:ascii="Arial" w:hAnsi="Arial" w:cs="Arial"/>
            <w:color w:val="000000" w:themeColor="text1"/>
            <w:sz w:val="24"/>
            <w:szCs w:val="24"/>
            <w:shd w:val="clear" w:color="auto" w:fill="FFFFFF"/>
          </w:rPr>
          <w:t>7</w:t>
        </w:r>
        <w:r w:rsidRPr="002845EC">
          <w:rPr>
            <w:rStyle w:val="Hyperlink"/>
            <w:rFonts w:ascii="Arial" w:hAnsi="Arial" w:cs="Arial"/>
            <w:color w:val="000000" w:themeColor="text1"/>
            <w:sz w:val="24"/>
            <w:szCs w:val="24"/>
            <w:shd w:val="clear" w:color="auto" w:fill="FFFFFF"/>
          </w:rPr>
          <w:t>BB5F91699555330771&amp;blockRedirect=true&amp;ssrc=a&amp;isSingleSearch=true&amp;geo=1</w:t>
        </w:r>
      </w:hyperlink>
      <w:r w:rsidRPr="002845EC">
        <w:rPr>
          <w:rFonts w:ascii="Arial" w:hAnsi="Arial" w:cs="Arial"/>
          <w:color w:val="000000" w:themeColor="text1"/>
          <w:sz w:val="24"/>
          <w:szCs w:val="24"/>
          <w:shd w:val="clear" w:color="auto" w:fill="FFFFFF"/>
        </w:rPr>
        <w:t xml:space="preserve"> (Accessed:08 November 2023). </w:t>
      </w:r>
    </w:p>
    <w:p w14:paraId="114380E6" w14:textId="2E5A97D8" w:rsidR="008C778A" w:rsidRPr="0084756B" w:rsidRDefault="00222783" w:rsidP="0084756B">
      <w:pPr>
        <w:rPr>
          <w:rFonts w:ascii="Arial" w:hAnsi="Arial" w:cs="Arial"/>
          <w:color w:val="000000" w:themeColor="text1"/>
          <w:sz w:val="24"/>
          <w:szCs w:val="24"/>
          <w:shd w:val="clear" w:color="auto" w:fill="FFFFFF"/>
        </w:rPr>
      </w:pPr>
      <w:r w:rsidRPr="002845EC">
        <w:rPr>
          <w:rFonts w:ascii="Arial" w:hAnsi="Arial" w:cs="Arial"/>
          <w:color w:val="000000" w:themeColor="text1"/>
          <w:sz w:val="24"/>
          <w:szCs w:val="24"/>
          <w:shd w:val="clear" w:color="auto" w:fill="FFFFFF"/>
        </w:rPr>
        <w:t>Hospitality-School</w:t>
      </w:r>
      <w:r w:rsidRPr="002845EC">
        <w:rPr>
          <w:rFonts w:ascii="Arial" w:hAnsi="Arial" w:cs="Arial"/>
          <w:color w:val="000000" w:themeColor="text1"/>
          <w:sz w:val="24"/>
          <w:szCs w:val="24"/>
          <w:shd w:val="clear" w:color="auto" w:fill="FFFFFF"/>
        </w:rPr>
        <w:t xml:space="preserve"> (</w:t>
      </w:r>
      <w:r w:rsidRPr="002845EC">
        <w:rPr>
          <w:rFonts w:ascii="Arial" w:hAnsi="Arial" w:cs="Arial"/>
          <w:color w:val="000000" w:themeColor="text1"/>
          <w:sz w:val="24"/>
          <w:szCs w:val="24"/>
          <w:shd w:val="clear" w:color="auto" w:fill="FFFFFF"/>
        </w:rPr>
        <w:t>no date</w:t>
      </w:r>
      <w:r w:rsidRPr="002845EC">
        <w:rPr>
          <w:rFonts w:ascii="Arial" w:hAnsi="Arial" w:cs="Arial"/>
          <w:color w:val="000000" w:themeColor="text1"/>
          <w:sz w:val="24"/>
          <w:szCs w:val="24"/>
          <w:shd w:val="clear" w:color="auto" w:fill="FFFFFF"/>
        </w:rPr>
        <w:t xml:space="preserve">) </w:t>
      </w:r>
      <w:r w:rsidR="00B94DC6" w:rsidRPr="002845EC">
        <w:rPr>
          <w:rFonts w:ascii="Arial" w:hAnsi="Arial" w:cs="Arial"/>
          <w:i/>
          <w:iCs/>
          <w:color w:val="000000" w:themeColor="text1"/>
          <w:sz w:val="24"/>
          <w:szCs w:val="24"/>
          <w:shd w:val="clear" w:color="auto" w:fill="FFFFFF"/>
        </w:rPr>
        <w:t xml:space="preserve">Types of </w:t>
      </w:r>
      <w:proofErr w:type="gramStart"/>
      <w:r w:rsidR="00D8294A" w:rsidRPr="002845EC">
        <w:rPr>
          <w:rFonts w:ascii="Arial" w:hAnsi="Arial" w:cs="Arial"/>
          <w:i/>
          <w:iCs/>
          <w:color w:val="000000" w:themeColor="text1"/>
          <w:sz w:val="24"/>
          <w:szCs w:val="24"/>
          <w:shd w:val="clear" w:color="auto" w:fill="FFFFFF"/>
        </w:rPr>
        <w:t>M</w:t>
      </w:r>
      <w:r w:rsidR="00B94DC6" w:rsidRPr="002845EC">
        <w:rPr>
          <w:rFonts w:ascii="Arial" w:hAnsi="Arial" w:cs="Arial"/>
          <w:i/>
          <w:iCs/>
          <w:color w:val="000000" w:themeColor="text1"/>
          <w:sz w:val="24"/>
          <w:szCs w:val="24"/>
          <w:shd w:val="clear" w:color="auto" w:fill="FFFFFF"/>
        </w:rPr>
        <w:t>enu</w:t>
      </w:r>
      <w:proofErr w:type="gramEnd"/>
      <w:r w:rsidR="00B94DC6" w:rsidRPr="002845EC">
        <w:rPr>
          <w:rFonts w:ascii="Arial" w:hAnsi="Arial" w:cs="Arial"/>
          <w:i/>
          <w:iCs/>
          <w:color w:val="000000" w:themeColor="text1"/>
          <w:sz w:val="24"/>
          <w:szCs w:val="24"/>
          <w:shd w:val="clear" w:color="auto" w:fill="FFFFFF"/>
        </w:rPr>
        <w:t xml:space="preserve"> in Hotel and Restaurant</w:t>
      </w:r>
      <w:r w:rsidRPr="002845EC">
        <w:rPr>
          <w:rFonts w:ascii="Arial" w:hAnsi="Arial" w:cs="Arial"/>
          <w:color w:val="000000" w:themeColor="text1"/>
          <w:sz w:val="24"/>
          <w:szCs w:val="24"/>
          <w:shd w:val="clear" w:color="auto" w:fill="FFFFFF"/>
        </w:rPr>
        <w:t xml:space="preserve">. Available at: </w:t>
      </w:r>
      <w:hyperlink r:id="rId18" w:history="1">
        <w:r w:rsidR="00122D31" w:rsidRPr="002845EC">
          <w:rPr>
            <w:rStyle w:val="Hyperlink"/>
            <w:rFonts w:ascii="Arial" w:hAnsi="Arial" w:cs="Arial"/>
            <w:color w:val="000000" w:themeColor="text1"/>
            <w:sz w:val="24"/>
            <w:szCs w:val="24"/>
            <w:shd w:val="clear" w:color="auto" w:fill="FFFFFF"/>
          </w:rPr>
          <w:t>https://www.hospitality-school.com/types-menus-restaurant/</w:t>
        </w:r>
      </w:hyperlink>
      <w:r w:rsidR="00122D31" w:rsidRPr="002845EC">
        <w:rPr>
          <w:rFonts w:ascii="Arial" w:hAnsi="Arial" w:cs="Arial"/>
          <w:color w:val="000000" w:themeColor="text1"/>
          <w:sz w:val="24"/>
          <w:szCs w:val="24"/>
          <w:shd w:val="clear" w:color="auto" w:fill="FFFFFF"/>
        </w:rPr>
        <w:t xml:space="preserve"> </w:t>
      </w:r>
      <w:r w:rsidRPr="002845EC">
        <w:rPr>
          <w:rFonts w:ascii="Arial" w:hAnsi="Arial" w:cs="Arial"/>
          <w:color w:val="000000" w:themeColor="text1"/>
          <w:sz w:val="24"/>
          <w:szCs w:val="24"/>
          <w:shd w:val="clear" w:color="auto" w:fill="FFFFFF"/>
        </w:rPr>
        <w:t xml:space="preserve"> (Accessed: </w:t>
      </w:r>
      <w:r w:rsidR="00D8294A" w:rsidRPr="002845EC">
        <w:rPr>
          <w:rFonts w:ascii="Arial" w:hAnsi="Arial" w:cs="Arial"/>
          <w:color w:val="000000" w:themeColor="text1"/>
          <w:sz w:val="24"/>
          <w:szCs w:val="24"/>
          <w:shd w:val="clear" w:color="auto" w:fill="FFFFFF"/>
        </w:rPr>
        <w:t>.8 November</w:t>
      </w:r>
      <w:r w:rsidRPr="002845EC">
        <w:rPr>
          <w:rFonts w:ascii="Arial" w:hAnsi="Arial" w:cs="Arial"/>
          <w:color w:val="000000" w:themeColor="text1"/>
          <w:sz w:val="24"/>
          <w:szCs w:val="24"/>
          <w:shd w:val="clear" w:color="auto" w:fill="FFFFFF"/>
        </w:rPr>
        <w:t xml:space="preserve"> 20</w:t>
      </w:r>
      <w:r w:rsidR="00D8294A" w:rsidRPr="002845EC">
        <w:rPr>
          <w:rFonts w:ascii="Arial" w:hAnsi="Arial" w:cs="Arial"/>
          <w:color w:val="000000" w:themeColor="text1"/>
          <w:sz w:val="24"/>
          <w:szCs w:val="24"/>
          <w:shd w:val="clear" w:color="auto" w:fill="FFFFFF"/>
        </w:rPr>
        <w:t>23</w:t>
      </w:r>
      <w:r w:rsidRPr="002845EC">
        <w:rPr>
          <w:rFonts w:ascii="Arial" w:hAnsi="Arial" w:cs="Arial"/>
          <w:color w:val="000000" w:themeColor="text1"/>
          <w:sz w:val="24"/>
          <w:szCs w:val="24"/>
          <w:shd w:val="clear" w:color="auto" w:fill="FFFFFF"/>
        </w:rPr>
        <w:t>).</w:t>
      </w:r>
    </w:p>
    <w:sectPr w:rsidR="008C778A" w:rsidRPr="0084756B" w:rsidSect="00F9012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guet Script">
    <w:charset w:val="00"/>
    <w:family w:val="auto"/>
    <w:pitch w:val="variable"/>
    <w:sig w:usb0="00000007" w:usb1="00000000" w:usb2="00000000" w:usb3="00000000" w:csb0="0000009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1926A0"/>
    <w:multiLevelType w:val="hybridMultilevel"/>
    <w:tmpl w:val="D1AC451C"/>
    <w:lvl w:ilvl="0" w:tplc="08090001">
      <w:start w:val="1"/>
      <w:numFmt w:val="bullet"/>
      <w:lvlText w:val=""/>
      <w:lvlJc w:val="left"/>
      <w:pPr>
        <w:ind w:left="785" w:hanging="360"/>
      </w:pPr>
      <w:rPr>
        <w:rFonts w:ascii="Symbol" w:hAnsi="Symbol" w:hint="default"/>
      </w:rPr>
    </w:lvl>
    <w:lvl w:ilvl="1" w:tplc="FFFFFFFF">
      <w:start w:val="1"/>
      <w:numFmt w:val="bullet"/>
      <w:lvlText w:val="o"/>
      <w:lvlJc w:val="left"/>
      <w:pPr>
        <w:ind w:left="1505" w:hanging="360"/>
      </w:pPr>
      <w:rPr>
        <w:rFonts w:ascii="Courier New" w:hAnsi="Courier New" w:cs="Courier New" w:hint="default"/>
      </w:rPr>
    </w:lvl>
    <w:lvl w:ilvl="2" w:tplc="FFFFFFFF">
      <w:start w:val="1"/>
      <w:numFmt w:val="bullet"/>
      <w:lvlText w:val=""/>
      <w:lvlJc w:val="left"/>
      <w:pPr>
        <w:ind w:left="2225" w:hanging="360"/>
      </w:pPr>
      <w:rPr>
        <w:rFonts w:ascii="Wingdings" w:hAnsi="Wingdings" w:hint="default"/>
      </w:rPr>
    </w:lvl>
    <w:lvl w:ilvl="3" w:tplc="FFFFFFFF">
      <w:start w:val="1"/>
      <w:numFmt w:val="bullet"/>
      <w:lvlText w:val=""/>
      <w:lvlJc w:val="left"/>
      <w:pPr>
        <w:ind w:left="2945" w:hanging="360"/>
      </w:pPr>
      <w:rPr>
        <w:rFonts w:ascii="Symbol" w:hAnsi="Symbol" w:hint="default"/>
      </w:rPr>
    </w:lvl>
    <w:lvl w:ilvl="4" w:tplc="FFFFFFFF">
      <w:start w:val="1"/>
      <w:numFmt w:val="bullet"/>
      <w:lvlText w:val="o"/>
      <w:lvlJc w:val="left"/>
      <w:pPr>
        <w:ind w:left="3665" w:hanging="360"/>
      </w:pPr>
      <w:rPr>
        <w:rFonts w:ascii="Courier New" w:hAnsi="Courier New" w:cs="Courier New" w:hint="default"/>
      </w:rPr>
    </w:lvl>
    <w:lvl w:ilvl="5" w:tplc="FFFFFFFF">
      <w:start w:val="1"/>
      <w:numFmt w:val="bullet"/>
      <w:lvlText w:val=""/>
      <w:lvlJc w:val="left"/>
      <w:pPr>
        <w:ind w:left="4385" w:hanging="360"/>
      </w:pPr>
      <w:rPr>
        <w:rFonts w:ascii="Wingdings" w:hAnsi="Wingdings" w:hint="default"/>
      </w:rPr>
    </w:lvl>
    <w:lvl w:ilvl="6" w:tplc="FFFFFFFF">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num w:numId="1" w16cid:durableId="1975602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12C"/>
    <w:rsid w:val="00010073"/>
    <w:rsid w:val="00053BD9"/>
    <w:rsid w:val="0008000B"/>
    <w:rsid w:val="0008508C"/>
    <w:rsid w:val="000D2C9E"/>
    <w:rsid w:val="000E27FE"/>
    <w:rsid w:val="00122D31"/>
    <w:rsid w:val="00124436"/>
    <w:rsid w:val="00137B16"/>
    <w:rsid w:val="00152A5D"/>
    <w:rsid w:val="00175C69"/>
    <w:rsid w:val="001B08A2"/>
    <w:rsid w:val="001C04DF"/>
    <w:rsid w:val="001C204D"/>
    <w:rsid w:val="001D3DB9"/>
    <w:rsid w:val="001F0B9E"/>
    <w:rsid w:val="00222783"/>
    <w:rsid w:val="00243C76"/>
    <w:rsid w:val="0027338C"/>
    <w:rsid w:val="002756E5"/>
    <w:rsid w:val="00281D13"/>
    <w:rsid w:val="0028415C"/>
    <w:rsid w:val="002845EC"/>
    <w:rsid w:val="00284D8F"/>
    <w:rsid w:val="00287B06"/>
    <w:rsid w:val="002C4498"/>
    <w:rsid w:val="002D7CD7"/>
    <w:rsid w:val="0033347B"/>
    <w:rsid w:val="00342BF6"/>
    <w:rsid w:val="003554C8"/>
    <w:rsid w:val="00356AAA"/>
    <w:rsid w:val="003A53A5"/>
    <w:rsid w:val="003B5C40"/>
    <w:rsid w:val="003C0746"/>
    <w:rsid w:val="003E0B50"/>
    <w:rsid w:val="00411ADF"/>
    <w:rsid w:val="00425CA5"/>
    <w:rsid w:val="00466345"/>
    <w:rsid w:val="004973E9"/>
    <w:rsid w:val="004A2356"/>
    <w:rsid w:val="004B2BC2"/>
    <w:rsid w:val="004C1545"/>
    <w:rsid w:val="004C7F15"/>
    <w:rsid w:val="00505F66"/>
    <w:rsid w:val="00512310"/>
    <w:rsid w:val="00527343"/>
    <w:rsid w:val="005350CD"/>
    <w:rsid w:val="00545B96"/>
    <w:rsid w:val="005522F7"/>
    <w:rsid w:val="00552A9C"/>
    <w:rsid w:val="00563FEB"/>
    <w:rsid w:val="005A6F6D"/>
    <w:rsid w:val="005B52E5"/>
    <w:rsid w:val="005F3B6C"/>
    <w:rsid w:val="005F5CB0"/>
    <w:rsid w:val="00614EFB"/>
    <w:rsid w:val="00614FCC"/>
    <w:rsid w:val="006A7183"/>
    <w:rsid w:val="007025A9"/>
    <w:rsid w:val="007055A6"/>
    <w:rsid w:val="00714F82"/>
    <w:rsid w:val="007632B0"/>
    <w:rsid w:val="00764F38"/>
    <w:rsid w:val="00784348"/>
    <w:rsid w:val="00790775"/>
    <w:rsid w:val="007A1C69"/>
    <w:rsid w:val="007B081E"/>
    <w:rsid w:val="007C31C3"/>
    <w:rsid w:val="008018CA"/>
    <w:rsid w:val="00820ECD"/>
    <w:rsid w:val="008225C7"/>
    <w:rsid w:val="0084756B"/>
    <w:rsid w:val="008710CA"/>
    <w:rsid w:val="008A480C"/>
    <w:rsid w:val="008A7CB3"/>
    <w:rsid w:val="008B14E3"/>
    <w:rsid w:val="008C778A"/>
    <w:rsid w:val="008C7ED9"/>
    <w:rsid w:val="008E2D4D"/>
    <w:rsid w:val="008E7E77"/>
    <w:rsid w:val="00904089"/>
    <w:rsid w:val="009126C9"/>
    <w:rsid w:val="009148A8"/>
    <w:rsid w:val="00943FA1"/>
    <w:rsid w:val="009524A9"/>
    <w:rsid w:val="009B68FD"/>
    <w:rsid w:val="009D13DD"/>
    <w:rsid w:val="009D1C05"/>
    <w:rsid w:val="00A0005E"/>
    <w:rsid w:val="00A10A62"/>
    <w:rsid w:val="00A62175"/>
    <w:rsid w:val="00AA6580"/>
    <w:rsid w:val="00B0379D"/>
    <w:rsid w:val="00B334B1"/>
    <w:rsid w:val="00B835B6"/>
    <w:rsid w:val="00B919DD"/>
    <w:rsid w:val="00B94DC6"/>
    <w:rsid w:val="00BA23EC"/>
    <w:rsid w:val="00BA71D1"/>
    <w:rsid w:val="00BA74F1"/>
    <w:rsid w:val="00C63B84"/>
    <w:rsid w:val="00C8546B"/>
    <w:rsid w:val="00C96BBD"/>
    <w:rsid w:val="00C97EBB"/>
    <w:rsid w:val="00CA1875"/>
    <w:rsid w:val="00CB491B"/>
    <w:rsid w:val="00CF033C"/>
    <w:rsid w:val="00CF1CFE"/>
    <w:rsid w:val="00CF5628"/>
    <w:rsid w:val="00D76A2B"/>
    <w:rsid w:val="00D8294A"/>
    <w:rsid w:val="00D853C2"/>
    <w:rsid w:val="00DA098A"/>
    <w:rsid w:val="00DB2845"/>
    <w:rsid w:val="00DC09AD"/>
    <w:rsid w:val="00DD0829"/>
    <w:rsid w:val="00DE721C"/>
    <w:rsid w:val="00E003E9"/>
    <w:rsid w:val="00E01F04"/>
    <w:rsid w:val="00E23685"/>
    <w:rsid w:val="00EA1A28"/>
    <w:rsid w:val="00EC7ABC"/>
    <w:rsid w:val="00EE4A22"/>
    <w:rsid w:val="00F038EB"/>
    <w:rsid w:val="00F33BB0"/>
    <w:rsid w:val="00F66513"/>
    <w:rsid w:val="00F753EA"/>
    <w:rsid w:val="00F8386D"/>
    <w:rsid w:val="00F85332"/>
    <w:rsid w:val="00F90126"/>
    <w:rsid w:val="00F9012C"/>
    <w:rsid w:val="00FA7CF3"/>
    <w:rsid w:val="00FC4D2B"/>
    <w:rsid w:val="00FF4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7"/>
    <o:shapelayout v:ext="edit">
      <o:idmap v:ext="edit" data="1"/>
    </o:shapelayout>
  </w:shapeDefaults>
  <w:decimalSymbol w:val="."/>
  <w:listSeparator w:val=","/>
  <w14:docId w14:val="00132FBA"/>
  <w15:chartTrackingRefBased/>
  <w15:docId w15:val="{D9528892-1E60-4BBB-9713-807CCB179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9012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9012C"/>
    <w:rPr>
      <w:rFonts w:eastAsiaTheme="minorEastAsia"/>
      <w:kern w:val="0"/>
      <w:lang w:val="en-US"/>
      <w14:ligatures w14:val="none"/>
    </w:rPr>
  </w:style>
  <w:style w:type="character" w:styleId="Hyperlink">
    <w:name w:val="Hyperlink"/>
    <w:basedOn w:val="DefaultParagraphFont"/>
    <w:uiPriority w:val="99"/>
    <w:unhideWhenUsed/>
    <w:rsid w:val="008C778A"/>
    <w:rPr>
      <w:color w:val="0563C1" w:themeColor="hyperlink"/>
      <w:u w:val="single"/>
    </w:rPr>
  </w:style>
  <w:style w:type="character" w:styleId="UnresolvedMention">
    <w:name w:val="Unresolved Mention"/>
    <w:basedOn w:val="DefaultParagraphFont"/>
    <w:uiPriority w:val="99"/>
    <w:semiHidden/>
    <w:unhideWhenUsed/>
    <w:rsid w:val="008C778A"/>
    <w:rPr>
      <w:color w:val="605E5C"/>
      <w:shd w:val="clear" w:color="auto" w:fill="E1DFDD"/>
    </w:rPr>
  </w:style>
  <w:style w:type="character" w:styleId="FollowedHyperlink">
    <w:name w:val="FollowedHyperlink"/>
    <w:basedOn w:val="DefaultParagraphFont"/>
    <w:uiPriority w:val="99"/>
    <w:semiHidden/>
    <w:unhideWhenUsed/>
    <w:rsid w:val="00AA65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200">
      <w:bodyDiv w:val="1"/>
      <w:marLeft w:val="0"/>
      <w:marRight w:val="0"/>
      <w:marTop w:val="0"/>
      <w:marBottom w:val="0"/>
      <w:divBdr>
        <w:top w:val="none" w:sz="0" w:space="0" w:color="auto"/>
        <w:left w:val="none" w:sz="0" w:space="0" w:color="auto"/>
        <w:bottom w:val="none" w:sz="0" w:space="0" w:color="auto"/>
        <w:right w:val="none" w:sz="0" w:space="0" w:color="auto"/>
      </w:divBdr>
    </w:div>
    <w:div w:id="49814132">
      <w:bodyDiv w:val="1"/>
      <w:marLeft w:val="0"/>
      <w:marRight w:val="0"/>
      <w:marTop w:val="0"/>
      <w:marBottom w:val="0"/>
      <w:divBdr>
        <w:top w:val="none" w:sz="0" w:space="0" w:color="auto"/>
        <w:left w:val="none" w:sz="0" w:space="0" w:color="auto"/>
        <w:bottom w:val="none" w:sz="0" w:space="0" w:color="auto"/>
        <w:right w:val="none" w:sz="0" w:space="0" w:color="auto"/>
      </w:divBdr>
    </w:div>
    <w:div w:id="258486065">
      <w:bodyDiv w:val="1"/>
      <w:marLeft w:val="0"/>
      <w:marRight w:val="0"/>
      <w:marTop w:val="0"/>
      <w:marBottom w:val="0"/>
      <w:divBdr>
        <w:top w:val="none" w:sz="0" w:space="0" w:color="auto"/>
        <w:left w:val="none" w:sz="0" w:space="0" w:color="auto"/>
        <w:bottom w:val="none" w:sz="0" w:space="0" w:color="auto"/>
        <w:right w:val="none" w:sz="0" w:space="0" w:color="auto"/>
      </w:divBdr>
    </w:div>
    <w:div w:id="391273658">
      <w:bodyDiv w:val="1"/>
      <w:marLeft w:val="0"/>
      <w:marRight w:val="0"/>
      <w:marTop w:val="0"/>
      <w:marBottom w:val="0"/>
      <w:divBdr>
        <w:top w:val="none" w:sz="0" w:space="0" w:color="auto"/>
        <w:left w:val="none" w:sz="0" w:space="0" w:color="auto"/>
        <w:bottom w:val="none" w:sz="0" w:space="0" w:color="auto"/>
        <w:right w:val="none" w:sz="0" w:space="0" w:color="auto"/>
      </w:divBdr>
    </w:div>
    <w:div w:id="419300670">
      <w:bodyDiv w:val="1"/>
      <w:marLeft w:val="0"/>
      <w:marRight w:val="0"/>
      <w:marTop w:val="0"/>
      <w:marBottom w:val="0"/>
      <w:divBdr>
        <w:top w:val="none" w:sz="0" w:space="0" w:color="auto"/>
        <w:left w:val="none" w:sz="0" w:space="0" w:color="auto"/>
        <w:bottom w:val="none" w:sz="0" w:space="0" w:color="auto"/>
        <w:right w:val="none" w:sz="0" w:space="0" w:color="auto"/>
      </w:divBdr>
    </w:div>
    <w:div w:id="765732359">
      <w:bodyDiv w:val="1"/>
      <w:marLeft w:val="0"/>
      <w:marRight w:val="0"/>
      <w:marTop w:val="0"/>
      <w:marBottom w:val="0"/>
      <w:divBdr>
        <w:top w:val="none" w:sz="0" w:space="0" w:color="auto"/>
        <w:left w:val="none" w:sz="0" w:space="0" w:color="auto"/>
        <w:bottom w:val="none" w:sz="0" w:space="0" w:color="auto"/>
        <w:right w:val="none" w:sz="0" w:space="0" w:color="auto"/>
      </w:divBdr>
    </w:div>
    <w:div w:id="956986189">
      <w:bodyDiv w:val="1"/>
      <w:marLeft w:val="0"/>
      <w:marRight w:val="0"/>
      <w:marTop w:val="0"/>
      <w:marBottom w:val="0"/>
      <w:divBdr>
        <w:top w:val="none" w:sz="0" w:space="0" w:color="auto"/>
        <w:left w:val="none" w:sz="0" w:space="0" w:color="auto"/>
        <w:bottom w:val="none" w:sz="0" w:space="0" w:color="auto"/>
        <w:right w:val="none" w:sz="0" w:space="0" w:color="auto"/>
      </w:divBdr>
    </w:div>
    <w:div w:id="1045758769">
      <w:bodyDiv w:val="1"/>
      <w:marLeft w:val="0"/>
      <w:marRight w:val="0"/>
      <w:marTop w:val="0"/>
      <w:marBottom w:val="0"/>
      <w:divBdr>
        <w:top w:val="none" w:sz="0" w:space="0" w:color="auto"/>
        <w:left w:val="none" w:sz="0" w:space="0" w:color="auto"/>
        <w:bottom w:val="none" w:sz="0" w:space="0" w:color="auto"/>
        <w:right w:val="none" w:sz="0" w:space="0" w:color="auto"/>
      </w:divBdr>
    </w:div>
    <w:div w:id="1159929700">
      <w:bodyDiv w:val="1"/>
      <w:marLeft w:val="0"/>
      <w:marRight w:val="0"/>
      <w:marTop w:val="0"/>
      <w:marBottom w:val="0"/>
      <w:divBdr>
        <w:top w:val="none" w:sz="0" w:space="0" w:color="auto"/>
        <w:left w:val="none" w:sz="0" w:space="0" w:color="auto"/>
        <w:bottom w:val="none" w:sz="0" w:space="0" w:color="auto"/>
        <w:right w:val="none" w:sz="0" w:space="0" w:color="auto"/>
      </w:divBdr>
    </w:div>
    <w:div w:id="1263756575">
      <w:bodyDiv w:val="1"/>
      <w:marLeft w:val="0"/>
      <w:marRight w:val="0"/>
      <w:marTop w:val="0"/>
      <w:marBottom w:val="0"/>
      <w:divBdr>
        <w:top w:val="none" w:sz="0" w:space="0" w:color="auto"/>
        <w:left w:val="none" w:sz="0" w:space="0" w:color="auto"/>
        <w:bottom w:val="none" w:sz="0" w:space="0" w:color="auto"/>
        <w:right w:val="none" w:sz="0" w:space="0" w:color="auto"/>
      </w:divBdr>
    </w:div>
    <w:div w:id="1280337315">
      <w:bodyDiv w:val="1"/>
      <w:marLeft w:val="0"/>
      <w:marRight w:val="0"/>
      <w:marTop w:val="0"/>
      <w:marBottom w:val="0"/>
      <w:divBdr>
        <w:top w:val="none" w:sz="0" w:space="0" w:color="auto"/>
        <w:left w:val="none" w:sz="0" w:space="0" w:color="auto"/>
        <w:bottom w:val="none" w:sz="0" w:space="0" w:color="auto"/>
        <w:right w:val="none" w:sz="0" w:space="0" w:color="auto"/>
      </w:divBdr>
    </w:div>
    <w:div w:id="1540507085">
      <w:bodyDiv w:val="1"/>
      <w:marLeft w:val="0"/>
      <w:marRight w:val="0"/>
      <w:marTop w:val="0"/>
      <w:marBottom w:val="0"/>
      <w:divBdr>
        <w:top w:val="none" w:sz="0" w:space="0" w:color="auto"/>
        <w:left w:val="none" w:sz="0" w:space="0" w:color="auto"/>
        <w:bottom w:val="none" w:sz="0" w:space="0" w:color="auto"/>
        <w:right w:val="none" w:sz="0" w:space="0" w:color="auto"/>
      </w:divBdr>
    </w:div>
    <w:div w:id="1555653649">
      <w:bodyDiv w:val="1"/>
      <w:marLeft w:val="0"/>
      <w:marRight w:val="0"/>
      <w:marTop w:val="0"/>
      <w:marBottom w:val="0"/>
      <w:divBdr>
        <w:top w:val="none" w:sz="0" w:space="0" w:color="auto"/>
        <w:left w:val="none" w:sz="0" w:space="0" w:color="auto"/>
        <w:bottom w:val="none" w:sz="0" w:space="0" w:color="auto"/>
        <w:right w:val="none" w:sz="0" w:space="0" w:color="auto"/>
      </w:divBdr>
    </w:div>
    <w:div w:id="1733116754">
      <w:bodyDiv w:val="1"/>
      <w:marLeft w:val="0"/>
      <w:marRight w:val="0"/>
      <w:marTop w:val="0"/>
      <w:marBottom w:val="0"/>
      <w:divBdr>
        <w:top w:val="none" w:sz="0" w:space="0" w:color="auto"/>
        <w:left w:val="none" w:sz="0" w:space="0" w:color="auto"/>
        <w:bottom w:val="none" w:sz="0" w:space="0" w:color="auto"/>
        <w:right w:val="none" w:sz="0" w:space="0" w:color="auto"/>
      </w:divBdr>
    </w:div>
    <w:div w:id="1930696490">
      <w:bodyDiv w:val="1"/>
      <w:marLeft w:val="0"/>
      <w:marRight w:val="0"/>
      <w:marTop w:val="0"/>
      <w:marBottom w:val="0"/>
      <w:divBdr>
        <w:top w:val="none" w:sz="0" w:space="0" w:color="auto"/>
        <w:left w:val="none" w:sz="0" w:space="0" w:color="auto"/>
        <w:bottom w:val="none" w:sz="0" w:space="0" w:color="auto"/>
        <w:right w:val="none" w:sz="0" w:space="0" w:color="auto"/>
      </w:divBdr>
    </w:div>
    <w:div w:id="1979384225">
      <w:bodyDiv w:val="1"/>
      <w:marLeft w:val="0"/>
      <w:marRight w:val="0"/>
      <w:marTop w:val="0"/>
      <w:marBottom w:val="0"/>
      <w:divBdr>
        <w:top w:val="none" w:sz="0" w:space="0" w:color="auto"/>
        <w:left w:val="none" w:sz="0" w:space="0" w:color="auto"/>
        <w:bottom w:val="none" w:sz="0" w:space="0" w:color="auto"/>
        <w:right w:val="none" w:sz="0" w:space="0" w:color="auto"/>
      </w:divBdr>
    </w:div>
    <w:div w:id="2022387376">
      <w:bodyDiv w:val="1"/>
      <w:marLeft w:val="0"/>
      <w:marRight w:val="0"/>
      <w:marTop w:val="0"/>
      <w:marBottom w:val="0"/>
      <w:divBdr>
        <w:top w:val="none" w:sz="0" w:space="0" w:color="auto"/>
        <w:left w:val="none" w:sz="0" w:space="0" w:color="auto"/>
        <w:bottom w:val="none" w:sz="0" w:space="0" w:color="auto"/>
        <w:right w:val="none" w:sz="0" w:space="0" w:color="auto"/>
      </w:divBdr>
    </w:div>
    <w:div w:id="2065374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hellonimbly.com/maintaining-food-consistency-best-practices-for-foodservice-operators/" TargetMode="External"/><Relationship Id="rId18" Type="http://schemas.openxmlformats.org/officeDocument/2006/relationships/hyperlink" Target="https://www.hospitality-school.com/types-menus-restaurant/"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ourbigescape.com/25-great-authentic-lithuanian-recipes-2022/?utm_content=cmp-true" TargetMode="External"/><Relationship Id="rId17" Type="http://schemas.openxmlformats.org/officeDocument/2006/relationships/hyperlink" Target="https://www.tripadvisor.co.uk/Search?searchSessionId=0011b6818e37251c.ssid&amp;q=lithuanian%20restaurant&amp;sid=34F340728FC84CCCAEC15B2D4D7BB5F91699555330771&amp;blockRedirect=true&amp;ssrc=a&amp;isSingleSearch=true&amp;geo=1" TargetMode="External"/><Relationship Id="rId2" Type="http://schemas.openxmlformats.org/officeDocument/2006/relationships/numbering" Target="numbering.xml"/><Relationship Id="rId16" Type="http://schemas.openxmlformats.org/officeDocument/2006/relationships/hyperlink" Target="https://www.ethnicity-facts-figures.service.gov.uk/uk-population-by-ethnicity/national-and-regional-populations/regional-ethnic-diversity/lates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theculturetrip.com/europe/united-kingdom/england/london/articles/where-to-eat-lithuanian-food-in-london" TargetMode="External"/><Relationship Id="rId5" Type="http://schemas.openxmlformats.org/officeDocument/2006/relationships/webSettings" Target="webSettings.xml"/><Relationship Id="rId15" Type="http://schemas.openxmlformats.org/officeDocument/2006/relationships/hyperlink" Target="https://www.menubly.com/blog/static-menu/" TargetMode="External"/><Relationship Id="rId10" Type="http://schemas.openxmlformats.org/officeDocument/2006/relationships/hyperlink" Target="https://www.superbexperience.com/experience-matters/what-customers-want-from-a-restaura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trinity-hotels.com/proj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BBDDA-7EE7-43B4-A2BA-70A22E139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656</Words>
  <Characters>4476</Characters>
  <Application>Microsoft Office Word</Application>
  <DocSecurity>0</DocSecurity>
  <Lines>101</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Placement - Food &amp; Beverage Operations (BMIH4002)</dc:title>
  <dc:subject>Restaurant Concept and Menu</dc:subject>
  <dc:creator>Gi Tea</dc:creator>
  <cp:keywords/>
  <dc:description/>
  <cp:lastModifiedBy>Gin Tea</cp:lastModifiedBy>
  <cp:revision>3</cp:revision>
  <dcterms:created xsi:type="dcterms:W3CDTF">2023-11-10T18:22:00Z</dcterms:created>
  <dcterms:modified xsi:type="dcterms:W3CDTF">2023-11-10T18:22:00Z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d2221140-3f35-4819-a33c-89c1560065e5</vt:lpwstr>
  </property>
</Properties>
</file>