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BB3196" w14:textId="3EEF1762" w:rsidR="00CC16F7" w:rsidRDefault="2F31EDB9" w:rsidP="55B626AA">
      <w:pPr>
        <w:rPr>
          <w:rFonts w:ascii="Calibri" w:eastAsia="Calibri" w:hAnsi="Calibri" w:cs="Calibri"/>
          <w:color w:val="000000" w:themeColor="text1"/>
        </w:rPr>
      </w:pPr>
      <w:r>
        <w:rPr>
          <w:noProof/>
        </w:rPr>
        <w:drawing>
          <wp:inline distT="0" distB="0" distL="0" distR="0" wp14:anchorId="5CACF27F" wp14:editId="55B626AA">
            <wp:extent cx="2286000" cy="876300"/>
            <wp:effectExtent l="0" t="0" r="0" b="0"/>
            <wp:docPr id="768587423" name="Picture 76858742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2286000" cy="876300"/>
                    </a:xfrm>
                    <a:prstGeom prst="rect">
                      <a:avLst/>
                    </a:prstGeom>
                  </pic:spPr>
                </pic:pic>
              </a:graphicData>
            </a:graphic>
          </wp:inline>
        </w:drawing>
      </w:r>
    </w:p>
    <w:p w14:paraId="153AF3F1" w14:textId="060FA264" w:rsidR="00CC16F7" w:rsidRDefault="00CC16F7" w:rsidP="55B626AA">
      <w:pPr>
        <w:rPr>
          <w:rFonts w:ascii="Calibri" w:eastAsia="Calibri" w:hAnsi="Calibri" w:cs="Calibri"/>
          <w:color w:val="000000" w:themeColor="text1"/>
        </w:rPr>
      </w:pPr>
    </w:p>
    <w:p w14:paraId="102B5AF0" w14:textId="412F9164" w:rsidR="00CC16F7" w:rsidRDefault="00CC16F7" w:rsidP="55B626AA">
      <w:pPr>
        <w:rPr>
          <w:rFonts w:ascii="Calibri" w:eastAsia="Calibri" w:hAnsi="Calibri" w:cs="Calibri"/>
          <w:color w:val="000000" w:themeColor="text1"/>
        </w:rPr>
      </w:pPr>
    </w:p>
    <w:p w14:paraId="7F7BB2F4" w14:textId="4D59A104" w:rsidR="00CC16F7" w:rsidRDefault="00E41F1B" w:rsidP="55B626AA">
      <w:pPr>
        <w:spacing w:after="0" w:line="240" w:lineRule="auto"/>
        <w:jc w:val="center"/>
        <w:rPr>
          <w:rFonts w:ascii="Times New Roman" w:eastAsia="Times New Roman" w:hAnsi="Times New Roman" w:cs="Times New Roman"/>
          <w:color w:val="000000" w:themeColor="text1"/>
          <w:sz w:val="32"/>
          <w:szCs w:val="32"/>
        </w:rPr>
      </w:pPr>
      <w:r>
        <w:br/>
      </w:r>
      <w:r w:rsidR="2F31EDB9" w:rsidRPr="55B626AA">
        <w:rPr>
          <w:rStyle w:val="normaltextrun"/>
          <w:rFonts w:ascii="Times New Roman" w:eastAsia="Times New Roman" w:hAnsi="Times New Roman" w:cs="Times New Roman"/>
          <w:b/>
          <w:bCs/>
          <w:color w:val="000000" w:themeColor="text1"/>
          <w:sz w:val="32"/>
          <w:szCs w:val="32"/>
          <w:lang w:val="en-US"/>
        </w:rPr>
        <w:t>UNIVERSITY OF WALES: TRINITY SAINT DAVID</w:t>
      </w:r>
    </w:p>
    <w:p w14:paraId="78733894" w14:textId="5F11AA7A" w:rsidR="00CC16F7" w:rsidRDefault="00CC16F7" w:rsidP="55B626AA">
      <w:pPr>
        <w:spacing w:after="0" w:line="240" w:lineRule="auto"/>
        <w:jc w:val="center"/>
        <w:rPr>
          <w:rFonts w:ascii="Times New Roman" w:eastAsia="Times New Roman" w:hAnsi="Times New Roman" w:cs="Times New Roman"/>
          <w:color w:val="000000" w:themeColor="text1"/>
          <w:sz w:val="32"/>
          <w:szCs w:val="32"/>
        </w:rPr>
      </w:pPr>
    </w:p>
    <w:p w14:paraId="2C4894CA" w14:textId="3FAA2863" w:rsidR="00CC16F7" w:rsidRDefault="2F31EDB9" w:rsidP="55B626AA">
      <w:pPr>
        <w:spacing w:after="0" w:line="240" w:lineRule="auto"/>
        <w:jc w:val="center"/>
        <w:rPr>
          <w:rFonts w:ascii="Times New Roman" w:eastAsia="Times New Roman" w:hAnsi="Times New Roman" w:cs="Times New Roman"/>
          <w:color w:val="000000" w:themeColor="text1"/>
          <w:sz w:val="32"/>
          <w:szCs w:val="32"/>
        </w:rPr>
      </w:pPr>
      <w:r w:rsidRPr="55B626AA">
        <w:rPr>
          <w:rStyle w:val="normaltextrun"/>
          <w:rFonts w:ascii="Times New Roman" w:eastAsia="Times New Roman" w:hAnsi="Times New Roman" w:cs="Times New Roman"/>
          <w:b/>
          <w:bCs/>
          <w:color w:val="000000" w:themeColor="text1"/>
          <w:sz w:val="32"/>
          <w:szCs w:val="32"/>
          <w:lang w:val="en-US"/>
        </w:rPr>
        <w:t>BA Business Management</w:t>
      </w:r>
    </w:p>
    <w:p w14:paraId="6AEA5A6E" w14:textId="76B0579E" w:rsidR="00CC16F7" w:rsidRDefault="00CC16F7" w:rsidP="55B626AA">
      <w:pPr>
        <w:spacing w:after="0" w:line="240" w:lineRule="auto"/>
        <w:jc w:val="center"/>
        <w:rPr>
          <w:rFonts w:ascii="Segoe UI" w:eastAsia="Segoe UI" w:hAnsi="Segoe UI" w:cs="Segoe UI"/>
          <w:color w:val="000000" w:themeColor="text1"/>
          <w:sz w:val="18"/>
          <w:szCs w:val="18"/>
        </w:rPr>
      </w:pPr>
    </w:p>
    <w:p w14:paraId="4C1582D3" w14:textId="19B887E7" w:rsidR="00CC16F7" w:rsidRDefault="2F31EDB9" w:rsidP="55B626AA">
      <w:pPr>
        <w:spacing w:after="0" w:line="240" w:lineRule="auto"/>
        <w:jc w:val="center"/>
        <w:rPr>
          <w:rFonts w:ascii="Times New Roman" w:eastAsia="Times New Roman" w:hAnsi="Times New Roman" w:cs="Times New Roman"/>
          <w:color w:val="000000" w:themeColor="text1"/>
          <w:sz w:val="32"/>
          <w:szCs w:val="32"/>
        </w:rPr>
      </w:pPr>
      <w:r w:rsidRPr="55B626AA">
        <w:rPr>
          <w:rFonts w:ascii="Times New Roman" w:eastAsia="Times New Roman" w:hAnsi="Times New Roman" w:cs="Times New Roman"/>
          <w:b/>
          <w:bCs/>
          <w:color w:val="000000" w:themeColor="text1"/>
          <w:sz w:val="32"/>
          <w:szCs w:val="32"/>
        </w:rPr>
        <w:t>Entrepreneurship</w:t>
      </w:r>
    </w:p>
    <w:p w14:paraId="64FE488B" w14:textId="220C8425" w:rsidR="00CC16F7" w:rsidRDefault="00CC16F7" w:rsidP="55B626AA">
      <w:pPr>
        <w:spacing w:after="0" w:line="240" w:lineRule="auto"/>
        <w:jc w:val="center"/>
        <w:rPr>
          <w:rFonts w:ascii="Times New Roman" w:eastAsia="Times New Roman" w:hAnsi="Times New Roman" w:cs="Times New Roman"/>
          <w:color w:val="000000" w:themeColor="text1"/>
          <w:sz w:val="32"/>
          <w:szCs w:val="32"/>
        </w:rPr>
      </w:pPr>
    </w:p>
    <w:p w14:paraId="7F1ECAC7" w14:textId="47257654" w:rsidR="00CC16F7" w:rsidRDefault="2F31EDB9" w:rsidP="55B626AA">
      <w:pPr>
        <w:spacing w:after="0" w:line="240" w:lineRule="auto"/>
        <w:jc w:val="center"/>
        <w:rPr>
          <w:rFonts w:ascii="Times New Roman" w:eastAsia="Times New Roman" w:hAnsi="Times New Roman" w:cs="Times New Roman"/>
          <w:color w:val="000000" w:themeColor="text1"/>
          <w:sz w:val="24"/>
          <w:szCs w:val="24"/>
        </w:rPr>
      </w:pPr>
      <w:r w:rsidRPr="55B626AA">
        <w:rPr>
          <w:rFonts w:ascii="Times New Roman" w:eastAsia="Times New Roman" w:hAnsi="Times New Roman" w:cs="Times New Roman"/>
          <w:color w:val="000000" w:themeColor="text1"/>
          <w:sz w:val="24"/>
          <w:szCs w:val="24"/>
        </w:rPr>
        <w:t>LCBB5001</w:t>
      </w:r>
    </w:p>
    <w:p w14:paraId="5573D995" w14:textId="242EE1A7" w:rsidR="00CC16F7" w:rsidRDefault="00CC16F7" w:rsidP="55B626AA">
      <w:pPr>
        <w:spacing w:after="0" w:line="240" w:lineRule="auto"/>
        <w:jc w:val="center"/>
        <w:rPr>
          <w:rFonts w:ascii="Times New Roman" w:eastAsia="Times New Roman" w:hAnsi="Times New Roman" w:cs="Times New Roman"/>
          <w:color w:val="000000" w:themeColor="text1"/>
          <w:sz w:val="32"/>
          <w:szCs w:val="32"/>
        </w:rPr>
      </w:pPr>
    </w:p>
    <w:p w14:paraId="4DF8C7FE" w14:textId="5377293E" w:rsidR="00CC16F7" w:rsidRDefault="00CC16F7" w:rsidP="55B626AA">
      <w:pPr>
        <w:spacing w:after="0" w:line="240" w:lineRule="auto"/>
        <w:jc w:val="center"/>
        <w:rPr>
          <w:rFonts w:ascii="Times New Roman" w:eastAsia="Times New Roman" w:hAnsi="Times New Roman" w:cs="Times New Roman"/>
          <w:color w:val="000000" w:themeColor="text1"/>
          <w:sz w:val="32"/>
          <w:szCs w:val="32"/>
        </w:rPr>
      </w:pPr>
    </w:p>
    <w:p w14:paraId="7CDF92A8" w14:textId="6EC068D7" w:rsidR="00CC16F7" w:rsidRDefault="00CC16F7" w:rsidP="55B626AA">
      <w:pPr>
        <w:spacing w:after="0" w:line="240" w:lineRule="auto"/>
        <w:jc w:val="center"/>
        <w:rPr>
          <w:rFonts w:ascii="Times New Roman" w:eastAsia="Times New Roman" w:hAnsi="Times New Roman" w:cs="Times New Roman"/>
          <w:color w:val="000000" w:themeColor="text1"/>
          <w:sz w:val="32"/>
          <w:szCs w:val="32"/>
        </w:rPr>
      </w:pPr>
    </w:p>
    <w:p w14:paraId="73636975" w14:textId="5480679B" w:rsidR="00CC16F7" w:rsidRDefault="00CC16F7" w:rsidP="55B626AA">
      <w:pPr>
        <w:spacing w:after="0" w:line="240" w:lineRule="auto"/>
        <w:jc w:val="center"/>
        <w:rPr>
          <w:rFonts w:ascii="Times New Roman" w:eastAsia="Times New Roman" w:hAnsi="Times New Roman" w:cs="Times New Roman"/>
          <w:color w:val="000000" w:themeColor="text1"/>
          <w:sz w:val="32"/>
          <w:szCs w:val="32"/>
        </w:rPr>
      </w:pPr>
    </w:p>
    <w:p w14:paraId="7289B2FF" w14:textId="0C1E21D5" w:rsidR="00CC16F7" w:rsidRDefault="00CC16F7" w:rsidP="55B626AA">
      <w:pPr>
        <w:spacing w:after="0" w:line="240" w:lineRule="auto"/>
        <w:jc w:val="center"/>
        <w:rPr>
          <w:rFonts w:ascii="Times New Roman" w:eastAsia="Times New Roman" w:hAnsi="Times New Roman" w:cs="Times New Roman"/>
          <w:color w:val="000000" w:themeColor="text1"/>
          <w:sz w:val="32"/>
          <w:szCs w:val="32"/>
        </w:rPr>
      </w:pPr>
    </w:p>
    <w:p w14:paraId="291F7FBC" w14:textId="7F02CEAE" w:rsidR="00CC16F7" w:rsidRDefault="2F31EDB9" w:rsidP="55B626AA">
      <w:pPr>
        <w:spacing w:after="0" w:line="240" w:lineRule="auto"/>
        <w:jc w:val="center"/>
        <w:rPr>
          <w:rFonts w:ascii="Times New Roman" w:eastAsia="Times New Roman" w:hAnsi="Times New Roman" w:cs="Times New Roman"/>
          <w:color w:val="000000" w:themeColor="text1"/>
          <w:sz w:val="32"/>
          <w:szCs w:val="32"/>
        </w:rPr>
      </w:pPr>
      <w:r w:rsidRPr="55B626AA">
        <w:rPr>
          <w:rStyle w:val="normaltextrun"/>
          <w:rFonts w:ascii="Times New Roman" w:eastAsia="Times New Roman" w:hAnsi="Times New Roman" w:cs="Times New Roman"/>
          <w:b/>
          <w:bCs/>
          <w:color w:val="000000" w:themeColor="text1"/>
          <w:sz w:val="32"/>
          <w:szCs w:val="32"/>
          <w:lang w:val="en-US"/>
        </w:rPr>
        <w:t>Assessment 2</w:t>
      </w:r>
    </w:p>
    <w:p w14:paraId="58ABEABA" w14:textId="3BFC578D" w:rsidR="00CC16F7" w:rsidRDefault="00CC16F7" w:rsidP="55B626AA">
      <w:pPr>
        <w:spacing w:after="0" w:line="240" w:lineRule="auto"/>
        <w:jc w:val="center"/>
        <w:rPr>
          <w:rFonts w:ascii="Times New Roman" w:eastAsia="Times New Roman" w:hAnsi="Times New Roman" w:cs="Times New Roman"/>
          <w:color w:val="000000" w:themeColor="text1"/>
          <w:sz w:val="32"/>
          <w:szCs w:val="32"/>
        </w:rPr>
      </w:pPr>
    </w:p>
    <w:p w14:paraId="2DF0733D" w14:textId="0E8A0F5F" w:rsidR="00CC16F7" w:rsidRDefault="2F31EDB9" w:rsidP="55B626AA">
      <w:pPr>
        <w:spacing w:after="0" w:line="240" w:lineRule="auto"/>
        <w:jc w:val="center"/>
        <w:rPr>
          <w:rFonts w:ascii="Times New Roman" w:eastAsia="Times New Roman" w:hAnsi="Times New Roman" w:cs="Times New Roman"/>
          <w:color w:val="000000" w:themeColor="text1"/>
          <w:sz w:val="32"/>
          <w:szCs w:val="32"/>
        </w:rPr>
      </w:pPr>
      <w:r w:rsidRPr="55B626AA">
        <w:rPr>
          <w:rFonts w:ascii="Times New Roman" w:eastAsia="Times New Roman" w:hAnsi="Times New Roman" w:cs="Times New Roman"/>
          <w:color w:val="000000" w:themeColor="text1"/>
          <w:sz w:val="32"/>
          <w:szCs w:val="32"/>
          <w:u w:val="single"/>
        </w:rPr>
        <w:t>Essay</w:t>
      </w:r>
    </w:p>
    <w:p w14:paraId="43AEB78E" w14:textId="4B034C3B" w:rsidR="00CC16F7" w:rsidRDefault="2F31EDB9" w:rsidP="55B626AA">
      <w:pPr>
        <w:spacing w:after="0" w:line="240" w:lineRule="auto"/>
        <w:jc w:val="center"/>
        <w:rPr>
          <w:rFonts w:ascii="Times New Roman" w:eastAsia="Times New Roman" w:hAnsi="Times New Roman" w:cs="Times New Roman"/>
          <w:color w:val="000000" w:themeColor="text1"/>
          <w:sz w:val="32"/>
          <w:szCs w:val="32"/>
        </w:rPr>
      </w:pPr>
      <w:r w:rsidRPr="55B626AA">
        <w:rPr>
          <w:rFonts w:ascii="Times New Roman" w:eastAsia="Times New Roman" w:hAnsi="Times New Roman" w:cs="Times New Roman"/>
          <w:color w:val="000000" w:themeColor="text1"/>
          <w:sz w:val="32"/>
          <w:szCs w:val="32"/>
          <w:u w:val="single"/>
        </w:rPr>
        <w:t>Business Plan:</w:t>
      </w:r>
    </w:p>
    <w:p w14:paraId="5B595254" w14:textId="434AAE89" w:rsidR="00CC16F7" w:rsidRDefault="2F31EDB9" w:rsidP="55B626AA">
      <w:pPr>
        <w:spacing w:after="0" w:line="240" w:lineRule="auto"/>
        <w:jc w:val="center"/>
        <w:rPr>
          <w:rFonts w:ascii="Times New Roman" w:eastAsia="Times New Roman" w:hAnsi="Times New Roman" w:cs="Times New Roman"/>
          <w:color w:val="000000" w:themeColor="text1"/>
        </w:rPr>
      </w:pPr>
      <w:r w:rsidRPr="55B626AA">
        <w:rPr>
          <w:rFonts w:ascii="Times New Roman" w:eastAsia="Times New Roman" w:hAnsi="Times New Roman" w:cs="Times New Roman"/>
          <w:b/>
          <w:bCs/>
          <w:color w:val="000000" w:themeColor="text1"/>
          <w:u w:val="single"/>
        </w:rPr>
        <w:t>Homemade Healthy, Simple Desserts, by Anastasia</w:t>
      </w:r>
    </w:p>
    <w:p w14:paraId="69D2D057" w14:textId="75705C29" w:rsidR="00CC16F7" w:rsidRDefault="00CC16F7" w:rsidP="55B626AA">
      <w:pPr>
        <w:spacing w:after="0" w:line="240" w:lineRule="auto"/>
        <w:jc w:val="center"/>
        <w:rPr>
          <w:rFonts w:ascii="Times New Roman" w:eastAsia="Times New Roman" w:hAnsi="Times New Roman" w:cs="Times New Roman"/>
          <w:color w:val="000000" w:themeColor="text1"/>
          <w:sz w:val="32"/>
          <w:szCs w:val="32"/>
        </w:rPr>
      </w:pPr>
    </w:p>
    <w:p w14:paraId="4FBB1F14" w14:textId="0DB3EE5F" w:rsidR="00CC16F7" w:rsidRDefault="00CC16F7" w:rsidP="55B626AA">
      <w:pPr>
        <w:spacing w:after="0" w:line="240" w:lineRule="auto"/>
        <w:jc w:val="center"/>
        <w:rPr>
          <w:rFonts w:ascii="Times New Roman" w:eastAsia="Times New Roman" w:hAnsi="Times New Roman" w:cs="Times New Roman"/>
          <w:color w:val="000000" w:themeColor="text1"/>
          <w:sz w:val="32"/>
          <w:szCs w:val="32"/>
        </w:rPr>
      </w:pPr>
    </w:p>
    <w:p w14:paraId="40B09204" w14:textId="329420F3" w:rsidR="00CC16F7" w:rsidRDefault="2F31EDB9" w:rsidP="55B626AA">
      <w:pPr>
        <w:spacing w:after="0" w:line="240" w:lineRule="auto"/>
        <w:jc w:val="center"/>
        <w:rPr>
          <w:rFonts w:ascii="Times New Roman" w:eastAsia="Times New Roman" w:hAnsi="Times New Roman" w:cs="Times New Roman"/>
          <w:color w:val="000000" w:themeColor="text1"/>
          <w:sz w:val="24"/>
          <w:szCs w:val="24"/>
        </w:rPr>
      </w:pPr>
      <w:r w:rsidRPr="55B626AA">
        <w:rPr>
          <w:rStyle w:val="normaltextrun"/>
          <w:rFonts w:ascii="Times New Roman" w:eastAsia="Times New Roman" w:hAnsi="Times New Roman" w:cs="Times New Roman"/>
          <w:color w:val="000000" w:themeColor="text1"/>
          <w:sz w:val="24"/>
          <w:szCs w:val="24"/>
        </w:rPr>
        <w:t>  </w:t>
      </w:r>
    </w:p>
    <w:p w14:paraId="7329F844" w14:textId="789744A2" w:rsidR="00CC16F7" w:rsidRDefault="2F31EDB9" w:rsidP="55B626AA">
      <w:pPr>
        <w:spacing w:after="0" w:line="240" w:lineRule="auto"/>
        <w:rPr>
          <w:rFonts w:ascii="Times New Roman" w:eastAsia="Times New Roman" w:hAnsi="Times New Roman" w:cs="Times New Roman"/>
          <w:color w:val="000000" w:themeColor="text1"/>
          <w:sz w:val="20"/>
          <w:szCs w:val="20"/>
        </w:rPr>
      </w:pPr>
      <w:r w:rsidRPr="55B626AA">
        <w:rPr>
          <w:rStyle w:val="normaltextrun"/>
          <w:rFonts w:ascii="Times New Roman" w:eastAsia="Times New Roman" w:hAnsi="Times New Roman" w:cs="Times New Roman"/>
          <w:color w:val="000000" w:themeColor="text1"/>
          <w:sz w:val="20"/>
          <w:szCs w:val="20"/>
          <w:u w:val="single"/>
          <w:lang w:val="en-US"/>
        </w:rPr>
        <w:t xml:space="preserve">Name: </w:t>
      </w:r>
      <w:r w:rsidRPr="55B626AA">
        <w:rPr>
          <w:rStyle w:val="normaltextrun"/>
          <w:rFonts w:ascii="Times New Roman" w:eastAsia="Times New Roman" w:hAnsi="Times New Roman" w:cs="Times New Roman"/>
          <w:b/>
          <w:bCs/>
          <w:color w:val="000000" w:themeColor="text1"/>
          <w:sz w:val="20"/>
          <w:szCs w:val="20"/>
          <w:lang w:val="en-US"/>
        </w:rPr>
        <w:t>Anastasia Ursu</w:t>
      </w:r>
      <w:r w:rsidRPr="55B626AA">
        <w:rPr>
          <w:rStyle w:val="normaltextrun"/>
          <w:rFonts w:ascii="Times New Roman" w:eastAsia="Times New Roman" w:hAnsi="Times New Roman" w:cs="Times New Roman"/>
          <w:color w:val="000000" w:themeColor="text1"/>
          <w:sz w:val="20"/>
          <w:szCs w:val="20"/>
        </w:rPr>
        <w:t>  </w:t>
      </w:r>
    </w:p>
    <w:p w14:paraId="4AC414C0" w14:textId="7156AE25" w:rsidR="00CC16F7" w:rsidRDefault="2F31EDB9" w:rsidP="55B626AA">
      <w:pPr>
        <w:spacing w:after="0" w:line="240" w:lineRule="auto"/>
        <w:rPr>
          <w:rFonts w:ascii="Times New Roman" w:eastAsia="Times New Roman" w:hAnsi="Times New Roman" w:cs="Times New Roman"/>
          <w:color w:val="000000" w:themeColor="text1"/>
          <w:sz w:val="20"/>
          <w:szCs w:val="20"/>
        </w:rPr>
      </w:pPr>
      <w:r w:rsidRPr="55B626AA">
        <w:rPr>
          <w:rStyle w:val="normaltextrun"/>
          <w:rFonts w:ascii="Times New Roman" w:eastAsia="Times New Roman" w:hAnsi="Times New Roman" w:cs="Times New Roman"/>
          <w:color w:val="000000" w:themeColor="text1"/>
          <w:sz w:val="20"/>
          <w:szCs w:val="20"/>
          <w:u w:val="single"/>
          <w:lang w:val="en-US"/>
        </w:rPr>
        <w:t>Student ID</w:t>
      </w:r>
      <w:r w:rsidRPr="55B626AA">
        <w:rPr>
          <w:rStyle w:val="normaltextrun"/>
          <w:rFonts w:ascii="Times New Roman" w:eastAsia="Times New Roman" w:hAnsi="Times New Roman" w:cs="Times New Roman"/>
          <w:color w:val="000000" w:themeColor="text1"/>
          <w:sz w:val="20"/>
          <w:szCs w:val="20"/>
          <w:lang w:val="en-US"/>
        </w:rPr>
        <w:t xml:space="preserve">: </w:t>
      </w:r>
      <w:r w:rsidRPr="55B626AA">
        <w:rPr>
          <w:rStyle w:val="normaltextrun"/>
          <w:rFonts w:ascii="Times New Roman" w:eastAsia="Times New Roman" w:hAnsi="Times New Roman" w:cs="Times New Roman"/>
          <w:b/>
          <w:bCs/>
          <w:color w:val="000000" w:themeColor="text1"/>
          <w:sz w:val="20"/>
          <w:szCs w:val="20"/>
          <w:lang w:val="en-US"/>
        </w:rPr>
        <w:t>2024744</w:t>
      </w:r>
      <w:r w:rsidRPr="55B626AA">
        <w:rPr>
          <w:rStyle w:val="normaltextrun"/>
          <w:rFonts w:ascii="Times New Roman" w:eastAsia="Times New Roman" w:hAnsi="Times New Roman" w:cs="Times New Roman"/>
          <w:color w:val="000000" w:themeColor="text1"/>
          <w:sz w:val="20"/>
          <w:szCs w:val="20"/>
        </w:rPr>
        <w:t>  </w:t>
      </w:r>
    </w:p>
    <w:p w14:paraId="7CE20B16" w14:textId="787A6926" w:rsidR="00CC16F7" w:rsidRDefault="2F31EDB9" w:rsidP="55B626AA">
      <w:pPr>
        <w:spacing w:after="0" w:line="240" w:lineRule="auto"/>
        <w:rPr>
          <w:rFonts w:ascii="Times New Roman" w:eastAsia="Times New Roman" w:hAnsi="Times New Roman" w:cs="Times New Roman"/>
          <w:color w:val="000000" w:themeColor="text1"/>
          <w:sz w:val="20"/>
          <w:szCs w:val="20"/>
        </w:rPr>
      </w:pPr>
      <w:r w:rsidRPr="55B626AA">
        <w:rPr>
          <w:rStyle w:val="normaltextrun"/>
          <w:rFonts w:ascii="Times New Roman" w:eastAsia="Times New Roman" w:hAnsi="Times New Roman" w:cs="Times New Roman"/>
          <w:color w:val="000000" w:themeColor="text1"/>
          <w:sz w:val="20"/>
          <w:szCs w:val="20"/>
          <w:u w:val="single"/>
          <w:lang w:val="en-US"/>
        </w:rPr>
        <w:t>Lecturer:</w:t>
      </w:r>
      <w:r w:rsidRPr="55B626AA">
        <w:rPr>
          <w:rStyle w:val="normaltextrun"/>
          <w:rFonts w:ascii="Times New Roman" w:eastAsia="Times New Roman" w:hAnsi="Times New Roman" w:cs="Times New Roman"/>
          <w:b/>
          <w:bCs/>
          <w:color w:val="000000" w:themeColor="text1"/>
          <w:sz w:val="20"/>
          <w:szCs w:val="20"/>
          <w:lang w:val="en-US"/>
        </w:rPr>
        <w:t xml:space="preserve"> Dr John-Paul Okeke</w:t>
      </w:r>
    </w:p>
    <w:p w14:paraId="4226F311" w14:textId="3A297B62" w:rsidR="00CC16F7" w:rsidRDefault="2F31EDB9" w:rsidP="55B626AA">
      <w:pPr>
        <w:spacing w:after="0" w:line="240" w:lineRule="auto"/>
        <w:rPr>
          <w:rFonts w:ascii="Times New Roman" w:eastAsia="Times New Roman" w:hAnsi="Times New Roman" w:cs="Times New Roman"/>
          <w:color w:val="000000" w:themeColor="text1"/>
          <w:sz w:val="20"/>
          <w:szCs w:val="20"/>
        </w:rPr>
      </w:pPr>
      <w:r w:rsidRPr="55B626AA">
        <w:rPr>
          <w:rStyle w:val="normaltextrun"/>
          <w:rFonts w:ascii="Times New Roman" w:eastAsia="Times New Roman" w:hAnsi="Times New Roman" w:cs="Times New Roman"/>
          <w:color w:val="000000" w:themeColor="text1"/>
          <w:sz w:val="20"/>
          <w:szCs w:val="20"/>
          <w:u w:val="single"/>
          <w:lang w:val="en-US"/>
        </w:rPr>
        <w:t>Date</w:t>
      </w:r>
      <w:r w:rsidRPr="55B626AA">
        <w:rPr>
          <w:rStyle w:val="normaltextrun"/>
          <w:rFonts w:ascii="Times New Roman" w:eastAsia="Times New Roman" w:hAnsi="Times New Roman" w:cs="Times New Roman"/>
          <w:color w:val="000000" w:themeColor="text1"/>
          <w:sz w:val="20"/>
          <w:szCs w:val="20"/>
          <w:lang w:val="en-US"/>
        </w:rPr>
        <w:t>: 0</w:t>
      </w:r>
      <w:r w:rsidR="2B491FC4" w:rsidRPr="55B626AA">
        <w:rPr>
          <w:rStyle w:val="normaltextrun"/>
          <w:rFonts w:ascii="Times New Roman" w:eastAsia="Times New Roman" w:hAnsi="Times New Roman" w:cs="Times New Roman"/>
          <w:color w:val="000000" w:themeColor="text1"/>
          <w:sz w:val="20"/>
          <w:szCs w:val="20"/>
          <w:lang w:val="en-US"/>
        </w:rPr>
        <w:t>2</w:t>
      </w:r>
      <w:r w:rsidRPr="55B626AA">
        <w:rPr>
          <w:rStyle w:val="normaltextrun"/>
          <w:rFonts w:ascii="Times New Roman" w:eastAsia="Times New Roman" w:hAnsi="Times New Roman" w:cs="Times New Roman"/>
          <w:color w:val="000000" w:themeColor="text1"/>
          <w:sz w:val="20"/>
          <w:szCs w:val="20"/>
          <w:lang w:val="en-US"/>
        </w:rPr>
        <w:t>.0</w:t>
      </w:r>
      <w:r w:rsidR="601C12A7" w:rsidRPr="55B626AA">
        <w:rPr>
          <w:rStyle w:val="normaltextrun"/>
          <w:rFonts w:ascii="Times New Roman" w:eastAsia="Times New Roman" w:hAnsi="Times New Roman" w:cs="Times New Roman"/>
          <w:color w:val="000000" w:themeColor="text1"/>
          <w:sz w:val="20"/>
          <w:szCs w:val="20"/>
          <w:lang w:val="en-US"/>
        </w:rPr>
        <w:t>9</w:t>
      </w:r>
      <w:r w:rsidRPr="55B626AA">
        <w:rPr>
          <w:rStyle w:val="normaltextrun"/>
          <w:rFonts w:ascii="Times New Roman" w:eastAsia="Times New Roman" w:hAnsi="Times New Roman" w:cs="Times New Roman"/>
          <w:color w:val="000000" w:themeColor="text1"/>
          <w:sz w:val="20"/>
          <w:szCs w:val="20"/>
          <w:lang w:val="en-US"/>
        </w:rPr>
        <w:t>.2022</w:t>
      </w:r>
      <w:r w:rsidRPr="55B626AA">
        <w:rPr>
          <w:rStyle w:val="normaltextrun"/>
          <w:rFonts w:ascii="Times New Roman" w:eastAsia="Times New Roman" w:hAnsi="Times New Roman" w:cs="Times New Roman"/>
          <w:color w:val="000000" w:themeColor="text1"/>
          <w:sz w:val="20"/>
          <w:szCs w:val="20"/>
        </w:rPr>
        <w:t>  </w:t>
      </w:r>
    </w:p>
    <w:p w14:paraId="1E2F764B" w14:textId="6DD0B327" w:rsidR="00CC16F7" w:rsidRDefault="2F31EDB9" w:rsidP="1F05A90C">
      <w:pPr>
        <w:spacing w:after="0" w:line="240" w:lineRule="auto"/>
        <w:rPr>
          <w:rStyle w:val="normaltextrun"/>
          <w:rFonts w:ascii="Times New Roman" w:eastAsia="Times New Roman" w:hAnsi="Times New Roman" w:cs="Times New Roman"/>
          <w:color w:val="000000" w:themeColor="text1"/>
          <w:sz w:val="20"/>
          <w:szCs w:val="20"/>
        </w:rPr>
      </w:pPr>
      <w:r w:rsidRPr="1F05A90C">
        <w:rPr>
          <w:rStyle w:val="normaltextrun"/>
          <w:rFonts w:ascii="Times New Roman" w:eastAsia="Times New Roman" w:hAnsi="Times New Roman" w:cs="Times New Roman"/>
          <w:color w:val="000000" w:themeColor="text1"/>
          <w:sz w:val="20"/>
          <w:szCs w:val="20"/>
          <w:u w:val="single"/>
        </w:rPr>
        <w:t xml:space="preserve">Word count: </w:t>
      </w:r>
      <w:r w:rsidR="166B7F4B" w:rsidRPr="7D29C92B">
        <w:rPr>
          <w:rStyle w:val="normaltextrun"/>
          <w:rFonts w:ascii="Times New Roman" w:eastAsia="Times New Roman" w:hAnsi="Times New Roman" w:cs="Times New Roman"/>
          <w:color w:val="000000" w:themeColor="text1"/>
          <w:sz w:val="20"/>
          <w:szCs w:val="20"/>
        </w:rPr>
        <w:t>2</w:t>
      </w:r>
      <w:r w:rsidR="700641FA" w:rsidRPr="7D29C92B">
        <w:rPr>
          <w:rStyle w:val="normaltextrun"/>
          <w:rFonts w:ascii="Times New Roman" w:eastAsia="Times New Roman" w:hAnsi="Times New Roman" w:cs="Times New Roman"/>
          <w:color w:val="000000" w:themeColor="text1"/>
          <w:sz w:val="20"/>
          <w:szCs w:val="20"/>
        </w:rPr>
        <w:t>3</w:t>
      </w:r>
      <w:r w:rsidR="6357255C" w:rsidRPr="7D29C92B">
        <w:rPr>
          <w:rStyle w:val="normaltextrun"/>
          <w:rFonts w:ascii="Times New Roman" w:eastAsia="Times New Roman" w:hAnsi="Times New Roman" w:cs="Times New Roman"/>
          <w:color w:val="000000" w:themeColor="text1"/>
          <w:sz w:val="20"/>
          <w:szCs w:val="20"/>
        </w:rPr>
        <w:t>42</w:t>
      </w:r>
    </w:p>
    <w:p w14:paraId="5E5787A5" w14:textId="5F4322C0" w:rsidR="00CC16F7" w:rsidRDefault="00CC16F7" w:rsidP="55B626AA"/>
    <w:p w14:paraId="5714B161" w14:textId="3AFE56FB" w:rsidR="55B626AA" w:rsidRDefault="55B626AA" w:rsidP="55B626AA"/>
    <w:p w14:paraId="326BB198" w14:textId="270A095F" w:rsidR="55B626AA" w:rsidRDefault="55B626AA" w:rsidP="55B626AA"/>
    <w:p w14:paraId="38279249" w14:textId="65F9CB79" w:rsidR="55B626AA" w:rsidRDefault="55B626AA" w:rsidP="55B626AA"/>
    <w:p w14:paraId="2B793F57" w14:textId="0F35D7DC" w:rsidR="166B7F4B" w:rsidRDefault="166B7F4B" w:rsidP="55B626AA">
      <w:pPr>
        <w:rPr>
          <w:rFonts w:ascii="Times New Roman" w:eastAsia="Times New Roman" w:hAnsi="Times New Roman" w:cs="Times New Roman"/>
          <w:b/>
          <w:bCs/>
        </w:rPr>
      </w:pPr>
      <w:r w:rsidRPr="55B626AA">
        <w:rPr>
          <w:rFonts w:ascii="Times New Roman" w:eastAsia="Times New Roman" w:hAnsi="Times New Roman" w:cs="Times New Roman"/>
          <w:b/>
          <w:bCs/>
        </w:rPr>
        <w:t xml:space="preserve">                                                                        2022</w:t>
      </w:r>
    </w:p>
    <w:p w14:paraId="49F28C32" w14:textId="1955E9F3" w:rsidR="55B626AA" w:rsidRDefault="55B626AA" w:rsidP="55B626AA"/>
    <w:p w14:paraId="679FE70D" w14:textId="2B6455B7" w:rsidR="55B626AA" w:rsidRDefault="55B626AA" w:rsidP="55B626AA"/>
    <w:p w14:paraId="34C0EE38" w14:textId="44CB1D9E" w:rsidR="55B626AA" w:rsidRDefault="55B626AA" w:rsidP="55B626AA"/>
    <w:p w14:paraId="74652DE9" w14:textId="0DD14474" w:rsidR="166B7F4B" w:rsidRDefault="166B7F4B" w:rsidP="55B626AA">
      <w:pPr>
        <w:rPr>
          <w:rFonts w:ascii="Times New Roman" w:eastAsia="Times New Roman" w:hAnsi="Times New Roman" w:cs="Times New Roman"/>
          <w:b/>
          <w:bCs/>
          <w:sz w:val="24"/>
          <w:szCs w:val="24"/>
        </w:rPr>
      </w:pPr>
      <w:r w:rsidRPr="1F05A90C">
        <w:rPr>
          <w:rFonts w:ascii="Times New Roman" w:eastAsia="Times New Roman" w:hAnsi="Times New Roman" w:cs="Times New Roman"/>
          <w:b/>
          <w:bCs/>
          <w:sz w:val="24"/>
          <w:szCs w:val="24"/>
        </w:rPr>
        <w:t>Table of content</w:t>
      </w:r>
    </w:p>
    <w:sdt>
      <w:sdtPr>
        <w:id w:val="452576937"/>
        <w:docPartObj>
          <w:docPartGallery w:val="Table of Contents"/>
          <w:docPartUnique/>
        </w:docPartObj>
      </w:sdtPr>
      <w:sdtEndPr/>
      <w:sdtContent>
        <w:p w14:paraId="44B43B53" w14:textId="645DAD29" w:rsidR="1F05A90C" w:rsidRDefault="7D29C92B" w:rsidP="7D29C92B">
          <w:pPr>
            <w:pStyle w:val="TOC1"/>
            <w:tabs>
              <w:tab w:val="right" w:leader="dot" w:pos="9015"/>
            </w:tabs>
          </w:pPr>
          <w:r>
            <w:fldChar w:fldCharType="begin"/>
          </w:r>
          <w:r w:rsidR="1F05A90C">
            <w:instrText>TOC \o \z \u \h</w:instrText>
          </w:r>
          <w:r>
            <w:fldChar w:fldCharType="separate"/>
          </w:r>
          <w:hyperlink w:anchor="_Toc1743353440">
            <w:r w:rsidRPr="7D29C92B">
              <w:rPr>
                <w:rStyle w:val="Hyperlink"/>
              </w:rPr>
              <w:t>1.Executive Summary</w:t>
            </w:r>
            <w:r w:rsidR="1F05A90C">
              <w:tab/>
            </w:r>
            <w:r w:rsidR="1F05A90C">
              <w:fldChar w:fldCharType="begin"/>
            </w:r>
            <w:r w:rsidR="1F05A90C">
              <w:instrText>PAGEREF _Toc1743353440 \h</w:instrText>
            </w:r>
            <w:r w:rsidR="1F05A90C">
              <w:fldChar w:fldCharType="separate"/>
            </w:r>
            <w:r w:rsidRPr="7D29C92B">
              <w:rPr>
                <w:rStyle w:val="Hyperlink"/>
              </w:rPr>
              <w:t>2</w:t>
            </w:r>
            <w:r w:rsidR="1F05A90C">
              <w:fldChar w:fldCharType="end"/>
            </w:r>
          </w:hyperlink>
        </w:p>
        <w:p w14:paraId="55FB12DB" w14:textId="6B841EA3" w:rsidR="1F05A90C" w:rsidRDefault="00594226" w:rsidP="1F05A90C">
          <w:pPr>
            <w:pStyle w:val="TOC2"/>
            <w:tabs>
              <w:tab w:val="right" w:leader="dot" w:pos="9015"/>
            </w:tabs>
          </w:pPr>
          <w:hyperlink w:anchor="_Toc885642528">
            <w:r w:rsidR="7D29C92B" w:rsidRPr="7D29C92B">
              <w:rPr>
                <w:rStyle w:val="Hyperlink"/>
              </w:rPr>
              <w:t>Anastasia's homemade Healthy, Simple Desserts' origins.</w:t>
            </w:r>
            <w:r w:rsidR="00CC2544">
              <w:tab/>
            </w:r>
            <w:r w:rsidR="00CC2544">
              <w:fldChar w:fldCharType="begin"/>
            </w:r>
            <w:r w:rsidR="00CC2544">
              <w:instrText>PAGEREF _Toc885642528 \h</w:instrText>
            </w:r>
            <w:r w:rsidR="00CC2544">
              <w:fldChar w:fldCharType="separate"/>
            </w:r>
            <w:r w:rsidR="7D29C92B" w:rsidRPr="7D29C92B">
              <w:rPr>
                <w:rStyle w:val="Hyperlink"/>
              </w:rPr>
              <w:t>3</w:t>
            </w:r>
            <w:r w:rsidR="00CC2544">
              <w:fldChar w:fldCharType="end"/>
            </w:r>
          </w:hyperlink>
        </w:p>
        <w:p w14:paraId="5CF91463" w14:textId="37F41D22" w:rsidR="1F05A90C" w:rsidRDefault="00594226" w:rsidP="7D29C92B">
          <w:pPr>
            <w:pStyle w:val="TOC2"/>
            <w:tabs>
              <w:tab w:val="right" w:leader="dot" w:pos="9015"/>
            </w:tabs>
          </w:pPr>
          <w:hyperlink w:anchor="_Toc776538641">
            <w:r w:rsidR="7D29C92B" w:rsidRPr="7D29C92B">
              <w:rPr>
                <w:rStyle w:val="Hyperlink"/>
              </w:rPr>
              <w:t>The Ownership Structure</w:t>
            </w:r>
            <w:r w:rsidR="00CC2544">
              <w:tab/>
            </w:r>
            <w:r w:rsidR="00CC2544">
              <w:fldChar w:fldCharType="begin"/>
            </w:r>
            <w:r w:rsidR="00CC2544">
              <w:instrText>PAGEREF _Toc776538641 \h</w:instrText>
            </w:r>
            <w:r w:rsidR="00CC2544">
              <w:fldChar w:fldCharType="separate"/>
            </w:r>
            <w:r w:rsidR="7D29C92B" w:rsidRPr="7D29C92B">
              <w:rPr>
                <w:rStyle w:val="Hyperlink"/>
              </w:rPr>
              <w:t>4</w:t>
            </w:r>
            <w:r w:rsidR="00CC2544">
              <w:fldChar w:fldCharType="end"/>
            </w:r>
          </w:hyperlink>
        </w:p>
        <w:p w14:paraId="0EB8390D" w14:textId="6197E862" w:rsidR="1F05A90C" w:rsidRDefault="00594226" w:rsidP="7D29C92B">
          <w:pPr>
            <w:pStyle w:val="TOC1"/>
            <w:tabs>
              <w:tab w:val="right" w:leader="dot" w:pos="9015"/>
            </w:tabs>
          </w:pPr>
          <w:hyperlink w:anchor="_Toc925345252">
            <w:r w:rsidR="7D29C92B" w:rsidRPr="7D29C92B">
              <w:rPr>
                <w:rStyle w:val="Hyperlink"/>
              </w:rPr>
              <w:t>2.Sector Analysis.</w:t>
            </w:r>
            <w:r w:rsidR="00CC2544">
              <w:tab/>
            </w:r>
            <w:r w:rsidR="00CC2544">
              <w:fldChar w:fldCharType="begin"/>
            </w:r>
            <w:r w:rsidR="00CC2544">
              <w:instrText>PAGEREF _Toc925345252 \h</w:instrText>
            </w:r>
            <w:r w:rsidR="00CC2544">
              <w:fldChar w:fldCharType="separate"/>
            </w:r>
            <w:r w:rsidR="7D29C92B" w:rsidRPr="7D29C92B">
              <w:rPr>
                <w:rStyle w:val="Hyperlink"/>
              </w:rPr>
              <w:t>4</w:t>
            </w:r>
            <w:r w:rsidR="00CC2544">
              <w:fldChar w:fldCharType="end"/>
            </w:r>
          </w:hyperlink>
        </w:p>
        <w:p w14:paraId="4884C3EE" w14:textId="76FBE63F" w:rsidR="1F05A90C" w:rsidRDefault="00594226" w:rsidP="1F05A90C">
          <w:pPr>
            <w:pStyle w:val="TOC2"/>
            <w:tabs>
              <w:tab w:val="right" w:leader="dot" w:pos="9015"/>
            </w:tabs>
          </w:pPr>
          <w:hyperlink w:anchor="_Toc1181299387">
            <w:r w:rsidR="7D29C92B" w:rsidRPr="7D29C92B">
              <w:rPr>
                <w:rStyle w:val="Hyperlink"/>
              </w:rPr>
              <w:t>Porter’s Five Forces Analysis</w:t>
            </w:r>
            <w:r w:rsidR="00CC2544">
              <w:tab/>
            </w:r>
            <w:r w:rsidR="00CC2544">
              <w:fldChar w:fldCharType="begin"/>
            </w:r>
            <w:r w:rsidR="00CC2544">
              <w:instrText>PAGEREF _Toc1181299387 \h</w:instrText>
            </w:r>
            <w:r w:rsidR="00CC2544">
              <w:fldChar w:fldCharType="separate"/>
            </w:r>
            <w:r w:rsidR="7D29C92B" w:rsidRPr="7D29C92B">
              <w:rPr>
                <w:rStyle w:val="Hyperlink"/>
              </w:rPr>
              <w:t>4</w:t>
            </w:r>
            <w:r w:rsidR="00CC2544">
              <w:fldChar w:fldCharType="end"/>
            </w:r>
          </w:hyperlink>
        </w:p>
        <w:p w14:paraId="4BEA6A56" w14:textId="120FE7A4" w:rsidR="1F05A90C" w:rsidRDefault="00594226" w:rsidP="1F05A90C">
          <w:pPr>
            <w:pStyle w:val="TOC2"/>
            <w:tabs>
              <w:tab w:val="right" w:leader="dot" w:pos="9015"/>
            </w:tabs>
          </w:pPr>
          <w:hyperlink w:anchor="_Toc1430663808">
            <w:r w:rsidR="7D29C92B" w:rsidRPr="7D29C92B">
              <w:rPr>
                <w:rStyle w:val="Hyperlink"/>
              </w:rPr>
              <w:t>Classification of Customers</w:t>
            </w:r>
            <w:r w:rsidR="00CC2544">
              <w:tab/>
            </w:r>
            <w:r w:rsidR="00CC2544">
              <w:fldChar w:fldCharType="begin"/>
            </w:r>
            <w:r w:rsidR="00CC2544">
              <w:instrText>PAGEREF _Toc1430663808 \h</w:instrText>
            </w:r>
            <w:r w:rsidR="00CC2544">
              <w:fldChar w:fldCharType="separate"/>
            </w:r>
            <w:r w:rsidR="7D29C92B" w:rsidRPr="7D29C92B">
              <w:rPr>
                <w:rStyle w:val="Hyperlink"/>
              </w:rPr>
              <w:t>5</w:t>
            </w:r>
            <w:r w:rsidR="00CC2544">
              <w:fldChar w:fldCharType="end"/>
            </w:r>
          </w:hyperlink>
        </w:p>
        <w:p w14:paraId="74B5ECEA" w14:textId="700FDF15" w:rsidR="1F05A90C" w:rsidRDefault="00594226" w:rsidP="1F05A90C">
          <w:pPr>
            <w:pStyle w:val="TOC2"/>
            <w:tabs>
              <w:tab w:val="right" w:leader="dot" w:pos="9015"/>
            </w:tabs>
          </w:pPr>
          <w:hyperlink w:anchor="_Toc438685816">
            <w:r w:rsidR="7D29C92B" w:rsidRPr="7D29C92B">
              <w:rPr>
                <w:rStyle w:val="Hyperlink"/>
              </w:rPr>
              <w:t>Analysis of Competitors</w:t>
            </w:r>
            <w:r w:rsidR="00CC2544">
              <w:tab/>
            </w:r>
            <w:r w:rsidR="00CC2544">
              <w:fldChar w:fldCharType="begin"/>
            </w:r>
            <w:r w:rsidR="00CC2544">
              <w:instrText>PAGEREF _Toc438685816 \h</w:instrText>
            </w:r>
            <w:r w:rsidR="00CC2544">
              <w:fldChar w:fldCharType="separate"/>
            </w:r>
            <w:r w:rsidR="7D29C92B" w:rsidRPr="7D29C92B">
              <w:rPr>
                <w:rStyle w:val="Hyperlink"/>
              </w:rPr>
              <w:t>6</w:t>
            </w:r>
            <w:r w:rsidR="00CC2544">
              <w:fldChar w:fldCharType="end"/>
            </w:r>
          </w:hyperlink>
        </w:p>
        <w:p w14:paraId="30F3DA9E" w14:textId="1B2CF2C7" w:rsidR="1F05A90C" w:rsidRDefault="00594226" w:rsidP="1F05A90C">
          <w:pPr>
            <w:pStyle w:val="TOC2"/>
            <w:tabs>
              <w:tab w:val="right" w:leader="dot" w:pos="9015"/>
            </w:tabs>
          </w:pPr>
          <w:hyperlink w:anchor="_Toc1227889635">
            <w:r w:rsidR="7D29C92B" w:rsidRPr="7D29C92B">
              <w:rPr>
                <w:rStyle w:val="Hyperlink"/>
              </w:rPr>
              <w:t>Personnel in Charge</w:t>
            </w:r>
            <w:r w:rsidR="00CC2544">
              <w:tab/>
            </w:r>
            <w:r w:rsidR="00CC2544">
              <w:fldChar w:fldCharType="begin"/>
            </w:r>
            <w:r w:rsidR="00CC2544">
              <w:instrText>PAGEREF _Toc1227889635 \h</w:instrText>
            </w:r>
            <w:r w:rsidR="00CC2544">
              <w:fldChar w:fldCharType="separate"/>
            </w:r>
            <w:r w:rsidR="7D29C92B" w:rsidRPr="7D29C92B">
              <w:rPr>
                <w:rStyle w:val="Hyperlink"/>
              </w:rPr>
              <w:t>6</w:t>
            </w:r>
            <w:r w:rsidR="00CC2544">
              <w:fldChar w:fldCharType="end"/>
            </w:r>
          </w:hyperlink>
        </w:p>
        <w:p w14:paraId="0D6E6857" w14:textId="7554BE80" w:rsidR="1F05A90C" w:rsidRDefault="00594226" w:rsidP="1F05A90C">
          <w:pPr>
            <w:pStyle w:val="TOC2"/>
            <w:tabs>
              <w:tab w:val="right" w:leader="dot" w:pos="9015"/>
            </w:tabs>
          </w:pPr>
          <w:hyperlink w:anchor="_Toc671163126">
            <w:r w:rsidR="7D29C92B" w:rsidRPr="7D29C92B">
              <w:rPr>
                <w:rStyle w:val="Hyperlink"/>
              </w:rPr>
              <w:t>Operation Plan</w:t>
            </w:r>
            <w:r w:rsidR="00CC2544">
              <w:tab/>
            </w:r>
            <w:r w:rsidR="00CC2544">
              <w:fldChar w:fldCharType="begin"/>
            </w:r>
            <w:r w:rsidR="00CC2544">
              <w:instrText>PAGEREF _Toc671163126 \h</w:instrText>
            </w:r>
            <w:r w:rsidR="00CC2544">
              <w:fldChar w:fldCharType="separate"/>
            </w:r>
            <w:r w:rsidR="7D29C92B" w:rsidRPr="7D29C92B">
              <w:rPr>
                <w:rStyle w:val="Hyperlink"/>
              </w:rPr>
              <w:t>6</w:t>
            </w:r>
            <w:r w:rsidR="00CC2544">
              <w:fldChar w:fldCharType="end"/>
            </w:r>
          </w:hyperlink>
        </w:p>
        <w:p w14:paraId="557FB6B7" w14:textId="6BDCF768" w:rsidR="1F05A90C" w:rsidRDefault="00594226" w:rsidP="7D29C92B">
          <w:pPr>
            <w:pStyle w:val="TOC2"/>
            <w:tabs>
              <w:tab w:val="right" w:leader="dot" w:pos="9015"/>
            </w:tabs>
          </w:pPr>
          <w:hyperlink w:anchor="_Toc1882417819">
            <w:r w:rsidR="7D29C92B" w:rsidRPr="7D29C92B">
              <w:rPr>
                <w:rStyle w:val="Hyperlink"/>
              </w:rPr>
              <w:t>Insurance and safety</w:t>
            </w:r>
            <w:r w:rsidR="00CC2544">
              <w:tab/>
            </w:r>
            <w:r w:rsidR="00CC2544">
              <w:fldChar w:fldCharType="begin"/>
            </w:r>
            <w:r w:rsidR="00CC2544">
              <w:instrText>PAGEREF _Toc1882417819 \h</w:instrText>
            </w:r>
            <w:r w:rsidR="00CC2544">
              <w:fldChar w:fldCharType="separate"/>
            </w:r>
            <w:r w:rsidR="7D29C92B" w:rsidRPr="7D29C92B">
              <w:rPr>
                <w:rStyle w:val="Hyperlink"/>
              </w:rPr>
              <w:t>7</w:t>
            </w:r>
            <w:r w:rsidR="00CC2544">
              <w:fldChar w:fldCharType="end"/>
            </w:r>
          </w:hyperlink>
        </w:p>
        <w:p w14:paraId="50681B09" w14:textId="7588981E" w:rsidR="1F05A90C" w:rsidRDefault="00594226" w:rsidP="1F05A90C">
          <w:pPr>
            <w:pStyle w:val="TOC1"/>
            <w:tabs>
              <w:tab w:val="right" w:leader="dot" w:pos="9015"/>
            </w:tabs>
          </w:pPr>
          <w:hyperlink w:anchor="_Toc548932576">
            <w:r w:rsidR="7D29C92B" w:rsidRPr="7D29C92B">
              <w:rPr>
                <w:rStyle w:val="Hyperlink"/>
              </w:rPr>
              <w:t>4.Marketing Strategy, 4 P`s</w:t>
            </w:r>
            <w:r w:rsidR="00CC2544">
              <w:tab/>
            </w:r>
            <w:r w:rsidR="00CC2544">
              <w:fldChar w:fldCharType="begin"/>
            </w:r>
            <w:r w:rsidR="00CC2544">
              <w:instrText>PAGEREF _Toc548932576 \h</w:instrText>
            </w:r>
            <w:r w:rsidR="00CC2544">
              <w:fldChar w:fldCharType="separate"/>
            </w:r>
            <w:r w:rsidR="7D29C92B" w:rsidRPr="7D29C92B">
              <w:rPr>
                <w:rStyle w:val="Hyperlink"/>
              </w:rPr>
              <w:t>7</w:t>
            </w:r>
            <w:r w:rsidR="00CC2544">
              <w:fldChar w:fldCharType="end"/>
            </w:r>
          </w:hyperlink>
        </w:p>
        <w:p w14:paraId="73DAE050" w14:textId="68E1971D" w:rsidR="1F05A90C" w:rsidRDefault="00594226" w:rsidP="7D29C92B">
          <w:pPr>
            <w:pStyle w:val="TOC1"/>
            <w:tabs>
              <w:tab w:val="right" w:leader="dot" w:pos="9015"/>
            </w:tabs>
          </w:pPr>
          <w:hyperlink w:anchor="_Toc2089901430">
            <w:r w:rsidR="7D29C92B" w:rsidRPr="7D29C92B">
              <w:rPr>
                <w:rStyle w:val="Hyperlink"/>
              </w:rPr>
              <w:t>5.Financial Strategy.</w:t>
            </w:r>
            <w:r w:rsidR="00CC2544">
              <w:tab/>
            </w:r>
            <w:r w:rsidR="00CC2544">
              <w:fldChar w:fldCharType="begin"/>
            </w:r>
            <w:r w:rsidR="00CC2544">
              <w:instrText>PAGEREF _Toc2089901430 \h</w:instrText>
            </w:r>
            <w:r w:rsidR="00CC2544">
              <w:fldChar w:fldCharType="separate"/>
            </w:r>
            <w:r w:rsidR="7D29C92B" w:rsidRPr="7D29C92B">
              <w:rPr>
                <w:rStyle w:val="Hyperlink"/>
              </w:rPr>
              <w:t>10</w:t>
            </w:r>
            <w:r w:rsidR="00CC2544">
              <w:fldChar w:fldCharType="end"/>
            </w:r>
          </w:hyperlink>
        </w:p>
        <w:p w14:paraId="6EFC1775" w14:textId="43DFEE68" w:rsidR="1F05A90C" w:rsidRDefault="00594226" w:rsidP="1F05A90C">
          <w:pPr>
            <w:pStyle w:val="TOC2"/>
            <w:tabs>
              <w:tab w:val="right" w:leader="dot" w:pos="9015"/>
            </w:tabs>
          </w:pPr>
          <w:hyperlink w:anchor="_Toc2057142333">
            <w:r w:rsidR="7D29C92B" w:rsidRPr="7D29C92B">
              <w:rPr>
                <w:rStyle w:val="Hyperlink"/>
              </w:rPr>
              <w:t>Key Revenue and Expense Items in the Financial Plan</w:t>
            </w:r>
            <w:r w:rsidR="00CC2544">
              <w:tab/>
            </w:r>
            <w:r w:rsidR="00CC2544">
              <w:fldChar w:fldCharType="begin"/>
            </w:r>
            <w:r w:rsidR="00CC2544">
              <w:instrText>PAGEREF _Toc2057142333 \h</w:instrText>
            </w:r>
            <w:r w:rsidR="00CC2544">
              <w:fldChar w:fldCharType="separate"/>
            </w:r>
            <w:r w:rsidR="7D29C92B" w:rsidRPr="7D29C92B">
              <w:rPr>
                <w:rStyle w:val="Hyperlink"/>
              </w:rPr>
              <w:t>11</w:t>
            </w:r>
            <w:r w:rsidR="00CC2544">
              <w:fldChar w:fldCharType="end"/>
            </w:r>
          </w:hyperlink>
        </w:p>
        <w:p w14:paraId="0E7DCD29" w14:textId="2769AD1E" w:rsidR="1F05A90C" w:rsidRDefault="00594226" w:rsidP="7D29C92B">
          <w:pPr>
            <w:pStyle w:val="TOC2"/>
            <w:tabs>
              <w:tab w:val="right" w:leader="dot" w:pos="9015"/>
            </w:tabs>
          </w:pPr>
          <w:hyperlink w:anchor="_Toc431913977">
            <w:r w:rsidR="7D29C92B" w:rsidRPr="7D29C92B">
              <w:rPr>
                <w:rStyle w:val="Hyperlink"/>
              </w:rPr>
              <w:t>Principal Presuppositions</w:t>
            </w:r>
            <w:r w:rsidR="00CC2544">
              <w:tab/>
            </w:r>
            <w:r w:rsidR="00CC2544">
              <w:fldChar w:fldCharType="begin"/>
            </w:r>
            <w:r w:rsidR="00CC2544">
              <w:instrText>PAGEREF _Toc431913977 \h</w:instrText>
            </w:r>
            <w:r w:rsidR="00CC2544">
              <w:fldChar w:fldCharType="separate"/>
            </w:r>
            <w:r w:rsidR="7D29C92B" w:rsidRPr="7D29C92B">
              <w:rPr>
                <w:rStyle w:val="Hyperlink"/>
              </w:rPr>
              <w:t>11</w:t>
            </w:r>
            <w:r w:rsidR="00CC2544">
              <w:fldChar w:fldCharType="end"/>
            </w:r>
          </w:hyperlink>
        </w:p>
        <w:p w14:paraId="56EBC736" w14:textId="4AC54D82" w:rsidR="7D29C92B" w:rsidRDefault="00594226" w:rsidP="7D29C92B">
          <w:pPr>
            <w:pStyle w:val="TOC1"/>
            <w:tabs>
              <w:tab w:val="right" w:leader="dot" w:pos="9015"/>
            </w:tabs>
          </w:pPr>
          <w:hyperlink w:anchor="_Toc293658913">
            <w:r w:rsidR="7D29C92B" w:rsidRPr="7D29C92B">
              <w:rPr>
                <w:rStyle w:val="Hyperlink"/>
              </w:rPr>
              <w:t>6.Marketing Analysis and Research</w:t>
            </w:r>
            <w:r w:rsidR="7D29C92B">
              <w:tab/>
            </w:r>
            <w:r w:rsidR="7D29C92B">
              <w:fldChar w:fldCharType="begin"/>
            </w:r>
            <w:r w:rsidR="7D29C92B">
              <w:instrText>PAGEREF _Toc293658913 \h</w:instrText>
            </w:r>
            <w:r w:rsidR="7D29C92B">
              <w:fldChar w:fldCharType="separate"/>
            </w:r>
            <w:r w:rsidR="7D29C92B" w:rsidRPr="7D29C92B">
              <w:rPr>
                <w:rStyle w:val="Hyperlink"/>
              </w:rPr>
              <w:t>11</w:t>
            </w:r>
            <w:r w:rsidR="7D29C92B">
              <w:fldChar w:fldCharType="end"/>
            </w:r>
          </w:hyperlink>
        </w:p>
        <w:p w14:paraId="1E911156" w14:textId="229D64A0" w:rsidR="7D29C92B" w:rsidRDefault="00594226" w:rsidP="7D29C92B">
          <w:pPr>
            <w:pStyle w:val="TOC1"/>
            <w:tabs>
              <w:tab w:val="right" w:leader="dot" w:pos="9015"/>
            </w:tabs>
          </w:pPr>
          <w:hyperlink w:anchor="_Toc1041303336">
            <w:r w:rsidR="7D29C92B" w:rsidRPr="7D29C92B">
              <w:rPr>
                <w:rStyle w:val="Hyperlink"/>
              </w:rPr>
              <w:t>References</w:t>
            </w:r>
            <w:r w:rsidR="7D29C92B">
              <w:tab/>
            </w:r>
            <w:r w:rsidR="7D29C92B">
              <w:fldChar w:fldCharType="begin"/>
            </w:r>
            <w:r w:rsidR="7D29C92B">
              <w:instrText>PAGEREF _Toc1041303336 \h</w:instrText>
            </w:r>
            <w:r w:rsidR="7D29C92B">
              <w:fldChar w:fldCharType="separate"/>
            </w:r>
            <w:r w:rsidR="7D29C92B" w:rsidRPr="7D29C92B">
              <w:rPr>
                <w:rStyle w:val="Hyperlink"/>
              </w:rPr>
              <w:t>11</w:t>
            </w:r>
            <w:r w:rsidR="7D29C92B">
              <w:fldChar w:fldCharType="end"/>
            </w:r>
          </w:hyperlink>
          <w:r w:rsidR="7D29C92B">
            <w:fldChar w:fldCharType="end"/>
          </w:r>
        </w:p>
      </w:sdtContent>
    </w:sdt>
    <w:p w14:paraId="193E5FB2" w14:textId="5F261665" w:rsidR="55B626AA" w:rsidRDefault="55B626AA" w:rsidP="55B626AA">
      <w:pPr>
        <w:rPr>
          <w:rFonts w:ascii="Times New Roman" w:eastAsia="Times New Roman" w:hAnsi="Times New Roman" w:cs="Times New Roman"/>
          <w:b/>
          <w:bCs/>
          <w:sz w:val="24"/>
          <w:szCs w:val="24"/>
        </w:rPr>
      </w:pPr>
    </w:p>
    <w:p w14:paraId="6A5AAF2F" w14:textId="3A75AF71" w:rsidR="55B626AA" w:rsidRDefault="55B626AA" w:rsidP="55B626AA">
      <w:pPr>
        <w:rPr>
          <w:rFonts w:ascii="Times New Roman" w:eastAsia="Times New Roman" w:hAnsi="Times New Roman" w:cs="Times New Roman"/>
          <w:b/>
          <w:bCs/>
          <w:sz w:val="24"/>
          <w:szCs w:val="24"/>
        </w:rPr>
      </w:pPr>
    </w:p>
    <w:p w14:paraId="227D66D7" w14:textId="1DB93F4E" w:rsidR="55B626AA" w:rsidRDefault="55B626AA" w:rsidP="55B626AA">
      <w:pPr>
        <w:rPr>
          <w:rFonts w:ascii="Times New Roman" w:eastAsia="Times New Roman" w:hAnsi="Times New Roman" w:cs="Times New Roman"/>
          <w:b/>
          <w:bCs/>
          <w:sz w:val="24"/>
          <w:szCs w:val="24"/>
        </w:rPr>
      </w:pPr>
    </w:p>
    <w:p w14:paraId="4ADE5ADC" w14:textId="35C35F82" w:rsidR="55B626AA" w:rsidRDefault="55B626AA" w:rsidP="55B626AA">
      <w:pPr>
        <w:rPr>
          <w:rFonts w:ascii="Times New Roman" w:eastAsia="Times New Roman" w:hAnsi="Times New Roman" w:cs="Times New Roman"/>
          <w:b/>
          <w:bCs/>
          <w:sz w:val="24"/>
          <w:szCs w:val="24"/>
        </w:rPr>
      </w:pPr>
    </w:p>
    <w:p w14:paraId="2C840EF1" w14:textId="3E4BEDA3" w:rsidR="55B626AA" w:rsidRDefault="55B626AA" w:rsidP="55B626AA">
      <w:pPr>
        <w:rPr>
          <w:rFonts w:ascii="Times New Roman" w:eastAsia="Times New Roman" w:hAnsi="Times New Roman" w:cs="Times New Roman"/>
          <w:b/>
          <w:bCs/>
          <w:sz w:val="24"/>
          <w:szCs w:val="24"/>
        </w:rPr>
      </w:pPr>
    </w:p>
    <w:p w14:paraId="4BC7DC3E" w14:textId="39790EA7" w:rsidR="1F05A90C" w:rsidRDefault="1F05A90C" w:rsidP="1F05A90C">
      <w:pPr>
        <w:rPr>
          <w:rFonts w:ascii="Times New Roman" w:eastAsia="Times New Roman" w:hAnsi="Times New Roman" w:cs="Times New Roman"/>
          <w:b/>
          <w:bCs/>
          <w:sz w:val="24"/>
          <w:szCs w:val="24"/>
        </w:rPr>
      </w:pPr>
    </w:p>
    <w:p w14:paraId="52D9FC5D" w14:textId="61155EBC" w:rsidR="1F05A90C" w:rsidRDefault="1F05A90C" w:rsidP="1F05A90C">
      <w:pPr>
        <w:rPr>
          <w:rFonts w:ascii="Times New Roman" w:eastAsia="Times New Roman" w:hAnsi="Times New Roman" w:cs="Times New Roman"/>
          <w:b/>
          <w:bCs/>
          <w:sz w:val="24"/>
          <w:szCs w:val="24"/>
        </w:rPr>
      </w:pPr>
    </w:p>
    <w:p w14:paraId="47A60881" w14:textId="0C4381A9" w:rsidR="1F05A90C" w:rsidRDefault="1F05A90C" w:rsidP="1F05A90C">
      <w:pPr>
        <w:rPr>
          <w:rFonts w:ascii="Times New Roman" w:eastAsia="Times New Roman" w:hAnsi="Times New Roman" w:cs="Times New Roman"/>
          <w:b/>
          <w:bCs/>
          <w:sz w:val="24"/>
          <w:szCs w:val="24"/>
        </w:rPr>
      </w:pPr>
    </w:p>
    <w:p w14:paraId="640A9EE9" w14:textId="03A2C2F4" w:rsidR="1F05A90C" w:rsidRDefault="1F05A90C" w:rsidP="1F05A90C">
      <w:pPr>
        <w:rPr>
          <w:rFonts w:ascii="Times New Roman" w:eastAsia="Times New Roman" w:hAnsi="Times New Roman" w:cs="Times New Roman"/>
          <w:b/>
          <w:bCs/>
          <w:sz w:val="24"/>
          <w:szCs w:val="24"/>
        </w:rPr>
      </w:pPr>
    </w:p>
    <w:p w14:paraId="171994B0" w14:textId="542F3E58" w:rsidR="1F05A90C" w:rsidRDefault="1F05A90C" w:rsidP="1F05A90C">
      <w:pPr>
        <w:rPr>
          <w:rFonts w:ascii="Times New Roman" w:eastAsia="Times New Roman" w:hAnsi="Times New Roman" w:cs="Times New Roman"/>
          <w:b/>
          <w:bCs/>
          <w:sz w:val="24"/>
          <w:szCs w:val="24"/>
        </w:rPr>
      </w:pPr>
    </w:p>
    <w:p w14:paraId="0D83CBD5" w14:textId="77777777" w:rsidR="00CB1887" w:rsidRDefault="00CB1887" w:rsidP="1F05A90C">
      <w:pPr>
        <w:rPr>
          <w:rFonts w:ascii="Times New Roman" w:eastAsia="Times New Roman" w:hAnsi="Times New Roman" w:cs="Times New Roman"/>
          <w:b/>
          <w:bCs/>
          <w:sz w:val="24"/>
          <w:szCs w:val="24"/>
        </w:rPr>
      </w:pPr>
    </w:p>
    <w:p w14:paraId="062E03AF" w14:textId="77777777" w:rsidR="00CB1887" w:rsidRDefault="00CB1887" w:rsidP="1F05A90C">
      <w:pPr>
        <w:rPr>
          <w:rFonts w:ascii="Times New Roman" w:eastAsia="Times New Roman" w:hAnsi="Times New Roman" w:cs="Times New Roman"/>
          <w:b/>
          <w:bCs/>
          <w:sz w:val="24"/>
          <w:szCs w:val="24"/>
        </w:rPr>
      </w:pPr>
    </w:p>
    <w:p w14:paraId="4C26AE74" w14:textId="651152AA" w:rsidR="1F05A90C" w:rsidRDefault="1F05A90C" w:rsidP="1F05A90C">
      <w:pPr>
        <w:rPr>
          <w:rFonts w:ascii="Times New Roman" w:eastAsia="Times New Roman" w:hAnsi="Times New Roman" w:cs="Times New Roman"/>
          <w:b/>
          <w:bCs/>
          <w:sz w:val="24"/>
          <w:szCs w:val="24"/>
        </w:rPr>
      </w:pPr>
    </w:p>
    <w:p w14:paraId="4A6DC2D4" w14:textId="558B9C65" w:rsidR="55B626AA" w:rsidRDefault="55B626AA" w:rsidP="1F05A90C">
      <w:pPr>
        <w:rPr>
          <w:rFonts w:ascii="Times New Roman" w:eastAsia="Times New Roman" w:hAnsi="Times New Roman" w:cs="Times New Roman"/>
          <w:b/>
          <w:bCs/>
          <w:sz w:val="24"/>
          <w:szCs w:val="24"/>
        </w:rPr>
      </w:pPr>
    </w:p>
    <w:p w14:paraId="14664129" w14:textId="509BA2BA" w:rsidR="55B626AA" w:rsidRDefault="0034403F" w:rsidP="0034403F">
      <w:pPr>
        <w:pStyle w:val="Heading1"/>
        <w:rPr>
          <w:rFonts w:ascii="Times New Roman" w:eastAsia="Times New Roman" w:hAnsi="Times New Roman" w:cs="Times New Roman"/>
          <w:b/>
          <w:bCs/>
          <w:color w:val="000000" w:themeColor="text1"/>
        </w:rPr>
      </w:pPr>
      <w:bookmarkStart w:id="0" w:name="_Toc1743353440"/>
      <w:r>
        <w:rPr>
          <w:rFonts w:ascii="Times New Roman" w:eastAsia="Times New Roman" w:hAnsi="Times New Roman" w:cs="Times New Roman"/>
          <w:b/>
          <w:bCs/>
          <w:color w:val="000000" w:themeColor="text1"/>
        </w:rPr>
        <w:lastRenderedPageBreak/>
        <w:t>1.</w:t>
      </w:r>
      <w:r w:rsidR="6FBB11FF" w:rsidRPr="1F05A90C">
        <w:rPr>
          <w:rFonts w:ascii="Times New Roman" w:eastAsia="Times New Roman" w:hAnsi="Times New Roman" w:cs="Times New Roman"/>
          <w:b/>
          <w:bCs/>
          <w:color w:val="000000" w:themeColor="text1"/>
        </w:rPr>
        <w:t>Executive Summary</w:t>
      </w:r>
      <w:bookmarkEnd w:id="0"/>
    </w:p>
    <w:p w14:paraId="005EEEAD" w14:textId="77777777" w:rsidR="00B17FFC" w:rsidRDefault="00B17FFC" w:rsidP="3D7616A0">
      <w:pPr>
        <w:spacing w:line="360" w:lineRule="auto"/>
        <w:jc w:val="both"/>
      </w:pPr>
    </w:p>
    <w:p w14:paraId="3F5648C1" w14:textId="4418A42B" w:rsidR="55B626AA" w:rsidRDefault="24868DA3" w:rsidP="3D7616A0">
      <w:pPr>
        <w:spacing w:line="360" w:lineRule="auto"/>
        <w:jc w:val="both"/>
        <w:rPr>
          <w:rFonts w:ascii="Times New Roman" w:eastAsia="Times New Roman" w:hAnsi="Times New Roman" w:cs="Times New Roman"/>
          <w:b/>
          <w:bCs/>
          <w:sz w:val="24"/>
          <w:szCs w:val="24"/>
        </w:rPr>
      </w:pPr>
      <w:bookmarkStart w:id="1" w:name="_Toc885642528"/>
      <w:r w:rsidRPr="1F05A90C">
        <w:rPr>
          <w:rStyle w:val="Heading2Char"/>
          <w:rFonts w:ascii="Times New Roman" w:eastAsia="Times New Roman" w:hAnsi="Times New Roman" w:cs="Times New Roman"/>
          <w:b/>
          <w:bCs/>
          <w:color w:val="auto"/>
          <w:sz w:val="24"/>
          <w:szCs w:val="24"/>
        </w:rPr>
        <w:t>Anastasia's homemade Healthy, Simple Desserts' origins.</w:t>
      </w:r>
      <w:bookmarkEnd w:id="1"/>
    </w:p>
    <w:p w14:paraId="5C6C0F66" w14:textId="6F018392" w:rsidR="55B626AA" w:rsidRDefault="7598D0A4" w:rsidP="1F05A90C">
      <w:pPr>
        <w:spacing w:line="360" w:lineRule="auto"/>
        <w:jc w:val="both"/>
        <w:rPr>
          <w:rFonts w:ascii="Times New Roman" w:eastAsia="Times New Roman" w:hAnsi="Times New Roman" w:cs="Times New Roman"/>
          <w:color w:val="2F5496" w:themeColor="accent1" w:themeShade="BF"/>
          <w:sz w:val="24"/>
          <w:szCs w:val="24"/>
        </w:rPr>
      </w:pPr>
      <w:r w:rsidRPr="1F05A90C">
        <w:rPr>
          <w:rFonts w:ascii="Times New Roman" w:eastAsia="Times New Roman" w:hAnsi="Times New Roman" w:cs="Times New Roman"/>
          <w:sz w:val="24"/>
          <w:szCs w:val="24"/>
        </w:rPr>
        <w:t xml:space="preserve">I </w:t>
      </w:r>
      <w:r w:rsidR="1A27630A" w:rsidRPr="1F05A90C">
        <w:rPr>
          <w:rFonts w:ascii="Times New Roman" w:eastAsia="Times New Roman" w:hAnsi="Times New Roman" w:cs="Times New Roman"/>
          <w:sz w:val="24"/>
          <w:szCs w:val="24"/>
        </w:rPr>
        <w:t xml:space="preserve">have </w:t>
      </w:r>
      <w:r w:rsidR="44F857F3" w:rsidRPr="1F05A90C">
        <w:rPr>
          <w:rFonts w:ascii="Times New Roman" w:eastAsia="Times New Roman" w:hAnsi="Times New Roman" w:cs="Times New Roman"/>
          <w:sz w:val="24"/>
          <w:szCs w:val="24"/>
        </w:rPr>
        <w:t xml:space="preserve">been preparing nutritious desserts at home because I want to provide treats that are excellent for my family, especially my children. I began by creating my mother's traditional sweets for my children's birthdays, then for my friends' birthdays, and </w:t>
      </w:r>
      <w:r w:rsidR="2CD6F414" w:rsidRPr="1F05A90C">
        <w:rPr>
          <w:rFonts w:ascii="Times New Roman" w:eastAsia="Times New Roman" w:hAnsi="Times New Roman" w:cs="Times New Roman"/>
          <w:sz w:val="24"/>
          <w:szCs w:val="24"/>
        </w:rPr>
        <w:t>we start to grow</w:t>
      </w:r>
      <w:r w:rsidR="44F857F3" w:rsidRPr="1F05A90C">
        <w:rPr>
          <w:rFonts w:ascii="Times New Roman" w:eastAsia="Times New Roman" w:hAnsi="Times New Roman" w:cs="Times New Roman"/>
          <w:sz w:val="24"/>
          <w:szCs w:val="24"/>
        </w:rPr>
        <w:t xml:space="preserve"> in popularity since then. As a result, I had to gradually begin receiving orders, and I began seeing more people. This makes me happy since it enables me to have fun while still earning money.</w:t>
      </w:r>
    </w:p>
    <w:p w14:paraId="7F65F977" w14:textId="09EC678C" w:rsidR="55B626AA" w:rsidRDefault="3D987E30" w:rsidP="1F05A90C">
      <w:pPr>
        <w:spacing w:line="360" w:lineRule="auto"/>
        <w:jc w:val="both"/>
        <w:rPr>
          <w:rFonts w:ascii="Times New Roman" w:eastAsia="Times New Roman" w:hAnsi="Times New Roman" w:cs="Times New Roman"/>
          <w:color w:val="2F5496" w:themeColor="accent1" w:themeShade="BF"/>
          <w:sz w:val="24"/>
          <w:szCs w:val="24"/>
        </w:rPr>
      </w:pPr>
      <w:r w:rsidRPr="1F05A90C">
        <w:rPr>
          <w:rFonts w:ascii="Times New Roman" w:eastAsia="Times New Roman" w:hAnsi="Times New Roman" w:cs="Times New Roman"/>
          <w:sz w:val="24"/>
          <w:szCs w:val="24"/>
        </w:rPr>
        <w:t xml:space="preserve">Anastasia's Homemade Healthy, Simple Desserts is a family-run bakery in Milton Keynes. </w:t>
      </w:r>
      <w:bookmarkStart w:id="2" w:name="_Int_JTieLQnx"/>
      <w:r w:rsidR="765AFF1F" w:rsidRPr="1F05A90C">
        <w:rPr>
          <w:rFonts w:ascii="Times New Roman" w:eastAsia="Times New Roman" w:hAnsi="Times New Roman" w:cs="Times New Roman"/>
          <w:sz w:val="24"/>
          <w:szCs w:val="24"/>
        </w:rPr>
        <w:t>We will</w:t>
      </w:r>
      <w:bookmarkEnd w:id="2"/>
      <w:r w:rsidRPr="1F05A90C">
        <w:rPr>
          <w:rFonts w:ascii="Times New Roman" w:eastAsia="Times New Roman" w:hAnsi="Times New Roman" w:cs="Times New Roman"/>
          <w:sz w:val="24"/>
          <w:szCs w:val="24"/>
        </w:rPr>
        <w:t xml:space="preserve"> be </w:t>
      </w:r>
      <w:r w:rsidR="776A41CC" w:rsidRPr="1F05A90C">
        <w:rPr>
          <w:rFonts w:ascii="Times New Roman" w:eastAsia="Times New Roman" w:hAnsi="Times New Roman" w:cs="Times New Roman"/>
          <w:sz w:val="24"/>
          <w:szCs w:val="24"/>
        </w:rPr>
        <w:t xml:space="preserve">focus on simple </w:t>
      </w:r>
      <w:r w:rsidRPr="1F05A90C">
        <w:rPr>
          <w:rFonts w:ascii="Times New Roman" w:eastAsia="Times New Roman" w:hAnsi="Times New Roman" w:cs="Times New Roman"/>
          <w:sz w:val="24"/>
          <w:szCs w:val="24"/>
        </w:rPr>
        <w:t xml:space="preserve">cakes, cupcakes, cookies, </w:t>
      </w:r>
      <w:r w:rsidR="64BAB0C2" w:rsidRPr="1F05A90C">
        <w:rPr>
          <w:rFonts w:ascii="Times New Roman" w:eastAsia="Times New Roman" w:hAnsi="Times New Roman" w:cs="Times New Roman"/>
          <w:sz w:val="24"/>
          <w:szCs w:val="24"/>
        </w:rPr>
        <w:t>macarons</w:t>
      </w:r>
      <w:r w:rsidRPr="1F05A90C">
        <w:rPr>
          <w:rFonts w:ascii="Times New Roman" w:eastAsia="Times New Roman" w:hAnsi="Times New Roman" w:cs="Times New Roman"/>
          <w:sz w:val="24"/>
          <w:szCs w:val="24"/>
        </w:rPr>
        <w:t>.</w:t>
      </w:r>
    </w:p>
    <w:p w14:paraId="1D3FB2D1" w14:textId="062DE205" w:rsidR="1F05A90C" w:rsidRPr="00B17FFC" w:rsidRDefault="3D987E30" w:rsidP="00B17FFC">
      <w:pPr>
        <w:spacing w:line="360" w:lineRule="auto"/>
        <w:jc w:val="both"/>
        <w:rPr>
          <w:rFonts w:ascii="Times New Roman" w:eastAsia="Times New Roman" w:hAnsi="Times New Roman" w:cs="Times New Roman"/>
          <w:color w:val="2F5496" w:themeColor="accent1" w:themeShade="BF"/>
          <w:sz w:val="24"/>
          <w:szCs w:val="24"/>
        </w:rPr>
      </w:pPr>
      <w:r w:rsidRPr="1F05A90C">
        <w:rPr>
          <w:rFonts w:ascii="Times New Roman" w:eastAsia="Times New Roman" w:hAnsi="Times New Roman" w:cs="Times New Roman"/>
          <w:sz w:val="24"/>
          <w:szCs w:val="24"/>
        </w:rPr>
        <w:t>Centrally situated in Milton Keynes, Homemade Healthy, Simple Desserts, by Anastasia will be convenient for people from all around the surrounding area</w:t>
      </w:r>
      <w:r w:rsidR="00416F37">
        <w:rPr>
          <w:rFonts w:ascii="Times New Roman" w:eastAsia="Times New Roman" w:hAnsi="Times New Roman" w:cs="Times New Roman"/>
          <w:sz w:val="24"/>
          <w:szCs w:val="24"/>
        </w:rPr>
        <w:t>.</w:t>
      </w:r>
      <w:sdt>
        <w:sdtPr>
          <w:rPr>
            <w:rFonts w:ascii="Times New Roman" w:eastAsia="Times New Roman" w:hAnsi="Times New Roman" w:cs="Times New Roman"/>
            <w:sz w:val="24"/>
            <w:szCs w:val="24"/>
          </w:rPr>
          <w:id w:val="-788973282"/>
          <w:citation/>
        </w:sdtPr>
        <w:sdtEndPr/>
        <w:sdtContent>
          <w:r w:rsidR="00416F37">
            <w:rPr>
              <w:rFonts w:ascii="Times New Roman" w:eastAsia="Times New Roman" w:hAnsi="Times New Roman" w:cs="Times New Roman"/>
              <w:sz w:val="24"/>
              <w:szCs w:val="24"/>
            </w:rPr>
            <w:fldChar w:fldCharType="begin"/>
          </w:r>
          <w:r w:rsidR="00416F37">
            <w:rPr>
              <w:rFonts w:ascii="Times New Roman" w:eastAsia="Times New Roman" w:hAnsi="Times New Roman" w:cs="Times New Roman"/>
              <w:sz w:val="24"/>
              <w:szCs w:val="24"/>
            </w:rPr>
            <w:instrText xml:space="preserve"> CITATION Bra06 \l 2057 </w:instrText>
          </w:r>
          <w:r w:rsidR="00416F37">
            <w:rPr>
              <w:rFonts w:ascii="Times New Roman" w:eastAsia="Times New Roman" w:hAnsi="Times New Roman" w:cs="Times New Roman"/>
              <w:sz w:val="24"/>
              <w:szCs w:val="24"/>
            </w:rPr>
            <w:fldChar w:fldCharType="separate"/>
          </w:r>
          <w:r w:rsidR="00416F37">
            <w:rPr>
              <w:rFonts w:ascii="Times New Roman" w:eastAsia="Times New Roman" w:hAnsi="Times New Roman" w:cs="Times New Roman"/>
              <w:noProof/>
              <w:sz w:val="24"/>
              <w:szCs w:val="24"/>
            </w:rPr>
            <w:t xml:space="preserve"> </w:t>
          </w:r>
          <w:r w:rsidR="00416F37" w:rsidRPr="00416F37">
            <w:rPr>
              <w:rFonts w:ascii="Times New Roman" w:eastAsia="Times New Roman" w:hAnsi="Times New Roman" w:cs="Times New Roman"/>
              <w:noProof/>
              <w:sz w:val="24"/>
              <w:szCs w:val="24"/>
            </w:rPr>
            <w:t>(Bradbury, 2006)</w:t>
          </w:r>
          <w:r w:rsidR="00416F37">
            <w:rPr>
              <w:rFonts w:ascii="Times New Roman" w:eastAsia="Times New Roman" w:hAnsi="Times New Roman" w:cs="Times New Roman"/>
              <w:sz w:val="24"/>
              <w:szCs w:val="24"/>
            </w:rPr>
            <w:fldChar w:fldCharType="end"/>
          </w:r>
        </w:sdtContent>
      </w:sdt>
    </w:p>
    <w:p w14:paraId="6A26C791" w14:textId="48EFB91F" w:rsidR="55B626AA" w:rsidRDefault="3D987E30" w:rsidP="1F05A90C">
      <w:r w:rsidRPr="1F05A90C">
        <w:rPr>
          <w:rFonts w:ascii="Times New Roman" w:eastAsia="Times New Roman" w:hAnsi="Times New Roman" w:cs="Times New Roman"/>
          <w:b/>
          <w:bCs/>
          <w:sz w:val="24"/>
          <w:szCs w:val="24"/>
        </w:rPr>
        <w:t>Offerings Bought</w:t>
      </w:r>
      <w:r w:rsidR="07A8D7A9" w:rsidRPr="1F05A90C">
        <w:rPr>
          <w:rFonts w:ascii="Times New Roman" w:eastAsia="Times New Roman" w:hAnsi="Times New Roman" w:cs="Times New Roman"/>
          <w:b/>
          <w:bCs/>
          <w:sz w:val="24"/>
          <w:szCs w:val="24"/>
        </w:rPr>
        <w:t xml:space="preserve">      </w:t>
      </w:r>
    </w:p>
    <w:p w14:paraId="0601061D" w14:textId="0D6EDCC2" w:rsidR="55B626AA" w:rsidRDefault="7A3693E2" w:rsidP="1F05A90C">
      <w:pPr>
        <w:jc w:val="center"/>
      </w:pPr>
      <w:r>
        <w:t xml:space="preserve">                   </w:t>
      </w:r>
      <w:r w:rsidR="07A8D7A9">
        <w:rPr>
          <w:noProof/>
        </w:rPr>
        <w:drawing>
          <wp:inline distT="0" distB="0" distL="0" distR="0" wp14:anchorId="08396541" wp14:editId="6F52AB12">
            <wp:extent cx="3489960" cy="3790002"/>
            <wp:effectExtent l="190500" t="171450" r="186690" b="191770"/>
            <wp:docPr id="362304522" name="Picture 3623045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3501385" cy="3802409"/>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5F308FC0" w14:textId="71904290" w:rsidR="0018F825" w:rsidRDefault="0018F825" w:rsidP="1F05A90C">
      <w:pPr>
        <w:spacing w:line="240" w:lineRule="auto"/>
        <w:jc w:val="cente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Figure nr:1</w:t>
      </w:r>
      <w:r w:rsidRPr="1F05A90C">
        <w:t xml:space="preserve">   </w:t>
      </w:r>
    </w:p>
    <w:p w14:paraId="42970571" w14:textId="5870EE4A" w:rsidR="1F18A74A" w:rsidRDefault="00B02B19" w:rsidP="1F05A90C">
      <w:pPr>
        <w:jc w:val="center"/>
        <w:rPr>
          <w:rFonts w:ascii="Times New Roman" w:eastAsia="Times New Roman" w:hAnsi="Times New Roman" w:cs="Times New Roman"/>
          <w:i/>
          <w:iCs/>
          <w:sz w:val="20"/>
          <w:szCs w:val="20"/>
        </w:rPr>
      </w:pPr>
      <w:r>
        <w:rPr>
          <w:rFonts w:ascii="Times New Roman" w:eastAsia="Times New Roman" w:hAnsi="Times New Roman" w:cs="Times New Roman"/>
          <w:i/>
          <w:iCs/>
          <w:sz w:val="20"/>
          <w:szCs w:val="20"/>
        </w:rPr>
        <w:t>Name</w:t>
      </w:r>
      <w:r w:rsidR="0047210E" w:rsidRPr="1F05A90C">
        <w:rPr>
          <w:rFonts w:ascii="Times New Roman" w:eastAsia="Times New Roman" w:hAnsi="Times New Roman" w:cs="Times New Roman"/>
          <w:i/>
          <w:iCs/>
          <w:sz w:val="20"/>
          <w:szCs w:val="20"/>
        </w:rPr>
        <w:t>:</w:t>
      </w:r>
      <w:r w:rsidR="1F18A74A" w:rsidRPr="1F05A90C">
        <w:rPr>
          <w:rFonts w:ascii="Times New Roman" w:eastAsia="Times New Roman" w:hAnsi="Times New Roman" w:cs="Times New Roman"/>
          <w:i/>
          <w:iCs/>
          <w:sz w:val="20"/>
          <w:szCs w:val="20"/>
        </w:rPr>
        <w:t xml:space="preserve"> </w:t>
      </w:r>
      <w:r w:rsidR="49B2620A" w:rsidRPr="1F05A90C">
        <w:rPr>
          <w:rFonts w:ascii="Times New Roman" w:eastAsia="Times New Roman" w:hAnsi="Times New Roman" w:cs="Times New Roman"/>
          <w:i/>
          <w:iCs/>
          <w:sz w:val="20"/>
          <w:szCs w:val="20"/>
        </w:rPr>
        <w:t>simple decor ideas for cake</w:t>
      </w:r>
    </w:p>
    <w:p w14:paraId="67123E4D" w14:textId="1048AD35" w:rsidR="7D29C92B" w:rsidRDefault="7D29C92B" w:rsidP="7D29C92B">
      <w:pPr>
        <w:jc w:val="center"/>
        <w:rPr>
          <w:rFonts w:ascii="Times New Roman" w:eastAsia="Times New Roman" w:hAnsi="Times New Roman" w:cs="Times New Roman"/>
          <w:i/>
          <w:iCs/>
          <w:sz w:val="20"/>
          <w:szCs w:val="20"/>
        </w:rPr>
      </w:pPr>
    </w:p>
    <w:p w14:paraId="64874DE1" w14:textId="600377EA" w:rsidR="7D29C92B" w:rsidRDefault="7D29C92B" w:rsidP="7D29C92B">
      <w:pPr>
        <w:jc w:val="center"/>
        <w:rPr>
          <w:rFonts w:ascii="Times New Roman" w:eastAsia="Times New Roman" w:hAnsi="Times New Roman" w:cs="Times New Roman"/>
          <w:i/>
          <w:iCs/>
          <w:sz w:val="20"/>
          <w:szCs w:val="20"/>
        </w:rPr>
      </w:pPr>
    </w:p>
    <w:p w14:paraId="70274B40" w14:textId="4CAEB216" w:rsidR="55B626AA" w:rsidRDefault="3D987E30" w:rsidP="3D7616A0">
      <w:pPr>
        <w:rPr>
          <w:rFonts w:ascii="Times New Roman" w:eastAsia="Times New Roman" w:hAnsi="Times New Roman" w:cs="Times New Roman"/>
          <w:sz w:val="24"/>
          <w:szCs w:val="24"/>
        </w:rPr>
      </w:pPr>
      <w:r w:rsidRPr="3D7616A0">
        <w:rPr>
          <w:rFonts w:ascii="Times New Roman" w:eastAsia="Times New Roman" w:hAnsi="Times New Roman" w:cs="Times New Roman"/>
          <w:sz w:val="24"/>
          <w:szCs w:val="24"/>
        </w:rPr>
        <w:t>Homemade Healthy, Simple Desserts, by Anastasia will sell the following items:</w:t>
      </w:r>
    </w:p>
    <w:p w14:paraId="04618E50" w14:textId="662B92BA" w:rsidR="55B626AA" w:rsidRDefault="3D987E30" w:rsidP="3D7616A0">
      <w:pPr>
        <w:rPr>
          <w:rFonts w:ascii="Times New Roman" w:eastAsia="Times New Roman" w:hAnsi="Times New Roman" w:cs="Times New Roman"/>
          <w:sz w:val="24"/>
          <w:szCs w:val="24"/>
        </w:rPr>
      </w:pPr>
      <w:r w:rsidRPr="1F05A90C">
        <w:rPr>
          <w:rFonts w:ascii="Times New Roman" w:eastAsia="Times New Roman" w:hAnsi="Times New Roman" w:cs="Times New Roman"/>
          <w:sz w:val="24"/>
          <w:szCs w:val="24"/>
        </w:rPr>
        <w:t xml:space="preserve"> </w:t>
      </w:r>
      <w:r w:rsidR="4FBF79A1" w:rsidRPr="1F05A90C">
        <w:rPr>
          <w:rFonts w:ascii="Times New Roman" w:eastAsia="Times New Roman" w:hAnsi="Times New Roman" w:cs="Times New Roman"/>
          <w:sz w:val="24"/>
          <w:szCs w:val="24"/>
        </w:rPr>
        <w:t>-</w:t>
      </w:r>
      <w:r w:rsidRPr="1F05A90C">
        <w:rPr>
          <w:rFonts w:ascii="Times New Roman" w:eastAsia="Times New Roman" w:hAnsi="Times New Roman" w:cs="Times New Roman"/>
          <w:sz w:val="24"/>
          <w:szCs w:val="24"/>
        </w:rPr>
        <w:t>Bakery</w:t>
      </w:r>
      <w:r w:rsidR="38DB7914" w:rsidRPr="1F05A90C">
        <w:rPr>
          <w:rFonts w:ascii="Times New Roman" w:eastAsia="Times New Roman" w:hAnsi="Times New Roman" w:cs="Times New Roman"/>
          <w:sz w:val="24"/>
          <w:szCs w:val="24"/>
        </w:rPr>
        <w:t xml:space="preserve"> Cakes</w:t>
      </w:r>
      <w:r w:rsidRPr="1F05A90C">
        <w:rPr>
          <w:rFonts w:ascii="Times New Roman" w:eastAsia="Times New Roman" w:hAnsi="Times New Roman" w:cs="Times New Roman"/>
          <w:sz w:val="24"/>
          <w:szCs w:val="24"/>
        </w:rPr>
        <w:t xml:space="preserve"> </w:t>
      </w:r>
    </w:p>
    <w:p w14:paraId="63CE89C7" w14:textId="30A8CEF3" w:rsidR="55B626AA" w:rsidRDefault="3D987E30" w:rsidP="3D7616A0">
      <w:pPr>
        <w:rPr>
          <w:rFonts w:ascii="Times New Roman" w:eastAsia="Times New Roman" w:hAnsi="Times New Roman" w:cs="Times New Roman"/>
          <w:sz w:val="24"/>
          <w:szCs w:val="24"/>
        </w:rPr>
      </w:pPr>
      <w:r w:rsidRPr="3D7616A0">
        <w:rPr>
          <w:rFonts w:ascii="Times New Roman" w:eastAsia="Times New Roman" w:hAnsi="Times New Roman" w:cs="Times New Roman"/>
          <w:sz w:val="24"/>
          <w:szCs w:val="24"/>
        </w:rPr>
        <w:t xml:space="preserve"> </w:t>
      </w:r>
      <w:r w:rsidR="7DD53039" w:rsidRPr="3D7616A0">
        <w:rPr>
          <w:rFonts w:ascii="Times New Roman" w:eastAsia="Times New Roman" w:hAnsi="Times New Roman" w:cs="Times New Roman"/>
          <w:sz w:val="24"/>
          <w:szCs w:val="24"/>
        </w:rPr>
        <w:t>-</w:t>
      </w:r>
      <w:r w:rsidRPr="3D7616A0">
        <w:rPr>
          <w:rFonts w:ascii="Times New Roman" w:eastAsia="Times New Roman" w:hAnsi="Times New Roman" w:cs="Times New Roman"/>
          <w:sz w:val="24"/>
          <w:szCs w:val="24"/>
        </w:rPr>
        <w:t xml:space="preserve">Delicious </w:t>
      </w:r>
      <w:r w:rsidR="6FF468BB" w:rsidRPr="3D7616A0">
        <w:rPr>
          <w:rFonts w:ascii="Times New Roman" w:eastAsia="Times New Roman" w:hAnsi="Times New Roman" w:cs="Times New Roman"/>
          <w:sz w:val="24"/>
          <w:szCs w:val="24"/>
        </w:rPr>
        <w:t xml:space="preserve">Cupcakes </w:t>
      </w:r>
    </w:p>
    <w:p w14:paraId="02F89684" w14:textId="680E40CF" w:rsidR="55B626AA" w:rsidRDefault="3D987E30" w:rsidP="3D7616A0">
      <w:pPr>
        <w:rPr>
          <w:rFonts w:ascii="Times New Roman" w:eastAsia="Times New Roman" w:hAnsi="Times New Roman" w:cs="Times New Roman"/>
          <w:sz w:val="24"/>
          <w:szCs w:val="24"/>
        </w:rPr>
      </w:pPr>
      <w:r w:rsidRPr="3D7616A0">
        <w:rPr>
          <w:rFonts w:ascii="Times New Roman" w:eastAsia="Times New Roman" w:hAnsi="Times New Roman" w:cs="Times New Roman"/>
          <w:sz w:val="24"/>
          <w:szCs w:val="24"/>
        </w:rPr>
        <w:t xml:space="preserve"> </w:t>
      </w:r>
      <w:r w:rsidR="05F27302" w:rsidRPr="3D7616A0">
        <w:rPr>
          <w:rFonts w:ascii="Times New Roman" w:eastAsia="Times New Roman" w:hAnsi="Times New Roman" w:cs="Times New Roman"/>
          <w:sz w:val="24"/>
          <w:szCs w:val="24"/>
        </w:rPr>
        <w:t>-</w:t>
      </w:r>
      <w:r w:rsidRPr="3D7616A0">
        <w:rPr>
          <w:rFonts w:ascii="Times New Roman" w:eastAsia="Times New Roman" w:hAnsi="Times New Roman" w:cs="Times New Roman"/>
          <w:sz w:val="24"/>
          <w:szCs w:val="24"/>
        </w:rPr>
        <w:t>Freshly Baked Cookies</w:t>
      </w:r>
    </w:p>
    <w:p w14:paraId="391C6B46" w14:textId="199653E1" w:rsidR="55B626AA" w:rsidRDefault="3D987E30" w:rsidP="3D7616A0">
      <w:pPr>
        <w:rPr>
          <w:rFonts w:ascii="Times New Roman" w:eastAsia="Times New Roman" w:hAnsi="Times New Roman" w:cs="Times New Roman"/>
          <w:sz w:val="24"/>
          <w:szCs w:val="24"/>
        </w:rPr>
      </w:pPr>
      <w:r w:rsidRPr="1F05A90C">
        <w:rPr>
          <w:rFonts w:ascii="Times New Roman" w:eastAsia="Times New Roman" w:hAnsi="Times New Roman" w:cs="Times New Roman"/>
          <w:sz w:val="24"/>
          <w:szCs w:val="24"/>
        </w:rPr>
        <w:t xml:space="preserve"> </w:t>
      </w:r>
      <w:r w:rsidR="61B3E3BF" w:rsidRPr="1F05A90C">
        <w:rPr>
          <w:rFonts w:ascii="Times New Roman" w:eastAsia="Times New Roman" w:hAnsi="Times New Roman" w:cs="Times New Roman"/>
          <w:sz w:val="24"/>
          <w:szCs w:val="24"/>
        </w:rPr>
        <w:t>-</w:t>
      </w:r>
      <w:r w:rsidRPr="1F05A90C">
        <w:rPr>
          <w:rFonts w:ascii="Times New Roman" w:eastAsia="Times New Roman" w:hAnsi="Times New Roman" w:cs="Times New Roman"/>
          <w:sz w:val="24"/>
          <w:szCs w:val="24"/>
        </w:rPr>
        <w:t>Fresh</w:t>
      </w:r>
      <w:r w:rsidR="00B02B19">
        <w:rPr>
          <w:rFonts w:ascii="Times New Roman" w:eastAsia="Times New Roman" w:hAnsi="Times New Roman" w:cs="Times New Roman"/>
          <w:sz w:val="24"/>
          <w:szCs w:val="24"/>
        </w:rPr>
        <w:t xml:space="preserve">, </w:t>
      </w:r>
      <w:r w:rsidRPr="1F05A90C">
        <w:rPr>
          <w:rFonts w:ascii="Times New Roman" w:eastAsia="Times New Roman" w:hAnsi="Times New Roman" w:cs="Times New Roman"/>
          <w:sz w:val="24"/>
          <w:szCs w:val="24"/>
        </w:rPr>
        <w:t xml:space="preserve">homemade </w:t>
      </w:r>
      <w:r w:rsidR="62979962" w:rsidRPr="1F05A90C">
        <w:rPr>
          <w:rFonts w:ascii="Times New Roman" w:eastAsia="Times New Roman" w:hAnsi="Times New Roman" w:cs="Times New Roman"/>
          <w:sz w:val="24"/>
          <w:szCs w:val="24"/>
        </w:rPr>
        <w:t>macarons</w:t>
      </w:r>
      <w:r w:rsidRPr="1F05A90C">
        <w:rPr>
          <w:rFonts w:ascii="Times New Roman" w:eastAsia="Times New Roman" w:hAnsi="Times New Roman" w:cs="Times New Roman"/>
          <w:sz w:val="24"/>
          <w:szCs w:val="24"/>
        </w:rPr>
        <w:t>.</w:t>
      </w:r>
    </w:p>
    <w:p w14:paraId="2C06B974" w14:textId="54B9B75D" w:rsidR="55B626AA" w:rsidRDefault="5972EA02" w:rsidP="1F05A90C">
      <w:pPr>
        <w:spacing w:line="360" w:lineRule="auto"/>
        <w:jc w:val="both"/>
        <w:rPr>
          <w:rFonts w:ascii="Times New Roman" w:eastAsia="Times New Roman" w:hAnsi="Times New Roman" w:cs="Times New Roman"/>
          <w:sz w:val="24"/>
          <w:szCs w:val="24"/>
        </w:rPr>
      </w:pPr>
      <w:r w:rsidRPr="1F05A90C">
        <w:rPr>
          <w:rFonts w:ascii="Times New Roman" w:eastAsia="Times New Roman" w:hAnsi="Times New Roman" w:cs="Times New Roman"/>
          <w:sz w:val="24"/>
          <w:szCs w:val="24"/>
        </w:rPr>
        <w:t>After Covid-19 flipped the world upside down in March 2019, this is essentially what happened to the market for cakes and other sweet snacks.</w:t>
      </w:r>
      <w:r w:rsidR="146D3947" w:rsidRPr="1F05A90C">
        <w:rPr>
          <w:rFonts w:ascii="Times New Roman" w:eastAsia="Times New Roman" w:hAnsi="Times New Roman" w:cs="Times New Roman"/>
          <w:sz w:val="24"/>
          <w:szCs w:val="24"/>
        </w:rPr>
        <w:t xml:space="preserve"> During Covid-19, people spent more time with their families and had smaller parties at home, so they purchased teatime favourites like Lemon Drizzle and Victoria Sponge cakes. Celebration cakes were less popular. Since April, they've improved monthly.</w:t>
      </w:r>
    </w:p>
    <w:p w14:paraId="3B438687" w14:textId="51F78F94" w:rsidR="00532CD5" w:rsidRDefault="00532CD5" w:rsidP="00532CD5">
      <w:pPr>
        <w:spacing w:line="360" w:lineRule="auto"/>
        <w:jc w:val="both"/>
        <w:rPr>
          <w:rFonts w:ascii="Times New Roman" w:eastAsia="Times New Roman" w:hAnsi="Times New Roman" w:cs="Times New Roman"/>
          <w:sz w:val="24"/>
          <w:szCs w:val="24"/>
        </w:rPr>
      </w:pPr>
    </w:p>
    <w:p w14:paraId="6FAFE46B" w14:textId="708BC539" w:rsidR="0C93E7EA" w:rsidRDefault="0C93E7EA" w:rsidP="1F05A90C">
      <w:pPr>
        <w:pStyle w:val="Heading2"/>
        <w:rPr>
          <w:rFonts w:ascii="Times New Roman" w:eastAsia="Times New Roman" w:hAnsi="Times New Roman" w:cs="Times New Roman"/>
          <w:b/>
          <w:bCs/>
          <w:color w:val="auto"/>
          <w:sz w:val="24"/>
          <w:szCs w:val="24"/>
        </w:rPr>
      </w:pPr>
      <w:bookmarkStart w:id="3" w:name="_Toc776538641"/>
      <w:r w:rsidRPr="1F05A90C">
        <w:rPr>
          <w:rFonts w:ascii="Times New Roman" w:eastAsia="Times New Roman" w:hAnsi="Times New Roman" w:cs="Times New Roman"/>
          <w:b/>
          <w:bCs/>
          <w:color w:val="auto"/>
          <w:sz w:val="24"/>
          <w:szCs w:val="24"/>
        </w:rPr>
        <w:t>The Ownership Structure</w:t>
      </w:r>
      <w:bookmarkEnd w:id="3"/>
    </w:p>
    <w:p w14:paraId="3D1A17A4" w14:textId="77777777" w:rsidR="00CC0333" w:rsidRPr="00CC0333" w:rsidRDefault="00CC0333" w:rsidP="00CC0333"/>
    <w:p w14:paraId="6B8242B0" w14:textId="030B4D3C" w:rsidR="11F3FDD0" w:rsidRDefault="11F3FDD0" w:rsidP="1F05A90C">
      <w:pPr>
        <w:spacing w:line="360" w:lineRule="auto"/>
        <w:jc w:val="both"/>
        <w:rPr>
          <w:rFonts w:ascii="Times New Roman" w:eastAsia="Times New Roman" w:hAnsi="Times New Roman" w:cs="Times New Roman"/>
          <w:sz w:val="24"/>
          <w:szCs w:val="24"/>
        </w:rPr>
      </w:pPr>
      <w:r w:rsidRPr="1F05A90C">
        <w:rPr>
          <w:rFonts w:ascii="Times New Roman" w:eastAsia="Times New Roman" w:hAnsi="Times New Roman" w:cs="Times New Roman"/>
          <w:sz w:val="24"/>
          <w:szCs w:val="24"/>
        </w:rPr>
        <w:t>We have determined that Mrs. Anastasia, who is the first director, would hold around fifty percent of the share. This was decided upon because we need to distribute the proportion amongst the owners of the company. The second investor or director of the bakery, Mr. Nic</w:t>
      </w:r>
      <w:r w:rsidR="28722C09" w:rsidRPr="1F05A90C">
        <w:rPr>
          <w:rFonts w:ascii="Times New Roman" w:eastAsia="Times New Roman" w:hAnsi="Times New Roman" w:cs="Times New Roman"/>
          <w:sz w:val="24"/>
          <w:szCs w:val="24"/>
        </w:rPr>
        <w:t>h</w:t>
      </w:r>
      <w:r w:rsidRPr="1F05A90C">
        <w:rPr>
          <w:rFonts w:ascii="Times New Roman" w:eastAsia="Times New Roman" w:hAnsi="Times New Roman" w:cs="Times New Roman"/>
          <w:sz w:val="24"/>
          <w:szCs w:val="24"/>
        </w:rPr>
        <w:t>ola</w:t>
      </w:r>
      <w:r w:rsidR="1EA079EF" w:rsidRPr="1F05A90C">
        <w:rPr>
          <w:rFonts w:ascii="Times New Roman" w:eastAsia="Times New Roman" w:hAnsi="Times New Roman" w:cs="Times New Roman"/>
          <w:sz w:val="24"/>
          <w:szCs w:val="24"/>
        </w:rPr>
        <w:t>s</w:t>
      </w:r>
      <w:r w:rsidRPr="1F05A90C">
        <w:rPr>
          <w:rFonts w:ascii="Times New Roman" w:eastAsia="Times New Roman" w:hAnsi="Times New Roman" w:cs="Times New Roman"/>
          <w:sz w:val="24"/>
          <w:szCs w:val="24"/>
        </w:rPr>
        <w:t>, will hold the 25% portion of the bakery's ownership, and the third investor or director, Mrs. Michele, will hold the 25% share of ownership in the bakery</w:t>
      </w:r>
      <w:r w:rsidR="005B06C0">
        <w:rPr>
          <w:rFonts w:ascii="Times New Roman" w:eastAsia="Times New Roman" w:hAnsi="Times New Roman" w:cs="Times New Roman"/>
          <w:sz w:val="24"/>
          <w:szCs w:val="24"/>
        </w:rPr>
        <w:t>.</w:t>
      </w:r>
      <w:sdt>
        <w:sdtPr>
          <w:rPr>
            <w:rFonts w:ascii="Times New Roman" w:eastAsia="Times New Roman" w:hAnsi="Times New Roman" w:cs="Times New Roman"/>
            <w:sz w:val="24"/>
            <w:szCs w:val="24"/>
          </w:rPr>
          <w:id w:val="-640037223"/>
          <w:citation/>
        </w:sdtPr>
        <w:sdtEndPr/>
        <w:sdtContent>
          <w:r w:rsidR="005B06C0">
            <w:rPr>
              <w:rFonts w:ascii="Times New Roman" w:eastAsia="Times New Roman" w:hAnsi="Times New Roman" w:cs="Times New Roman"/>
              <w:sz w:val="24"/>
              <w:szCs w:val="24"/>
            </w:rPr>
            <w:fldChar w:fldCharType="begin"/>
          </w:r>
          <w:r w:rsidR="005B06C0">
            <w:rPr>
              <w:rFonts w:ascii="Times New Roman" w:eastAsia="Times New Roman" w:hAnsi="Times New Roman" w:cs="Times New Roman"/>
              <w:sz w:val="24"/>
              <w:szCs w:val="24"/>
            </w:rPr>
            <w:instrText xml:space="preserve"> CITATION Sau19 \l 2057 </w:instrText>
          </w:r>
          <w:r w:rsidR="005B06C0">
            <w:rPr>
              <w:rFonts w:ascii="Times New Roman" w:eastAsia="Times New Roman" w:hAnsi="Times New Roman" w:cs="Times New Roman"/>
              <w:sz w:val="24"/>
              <w:szCs w:val="24"/>
            </w:rPr>
            <w:fldChar w:fldCharType="separate"/>
          </w:r>
          <w:r w:rsidR="005B06C0">
            <w:rPr>
              <w:rFonts w:ascii="Times New Roman" w:eastAsia="Times New Roman" w:hAnsi="Times New Roman" w:cs="Times New Roman"/>
              <w:noProof/>
              <w:sz w:val="24"/>
              <w:szCs w:val="24"/>
            </w:rPr>
            <w:t xml:space="preserve"> </w:t>
          </w:r>
          <w:r w:rsidR="005B06C0" w:rsidRPr="005B06C0">
            <w:rPr>
              <w:rFonts w:ascii="Times New Roman" w:eastAsia="Times New Roman" w:hAnsi="Times New Roman" w:cs="Times New Roman"/>
              <w:noProof/>
              <w:sz w:val="24"/>
              <w:szCs w:val="24"/>
            </w:rPr>
            <w:t>(Saunders, et al., 2019)</w:t>
          </w:r>
          <w:r w:rsidR="005B06C0">
            <w:rPr>
              <w:rFonts w:ascii="Times New Roman" w:eastAsia="Times New Roman" w:hAnsi="Times New Roman" w:cs="Times New Roman"/>
              <w:sz w:val="24"/>
              <w:szCs w:val="24"/>
            </w:rPr>
            <w:fldChar w:fldCharType="end"/>
          </w:r>
        </w:sdtContent>
      </w:sdt>
    </w:p>
    <w:p w14:paraId="2654C48C" w14:textId="526F03F7" w:rsidR="3D7616A0" w:rsidRDefault="3D7616A0" w:rsidP="1F05A90C">
      <w:pPr>
        <w:pStyle w:val="Heading1"/>
        <w:rPr>
          <w:rFonts w:ascii="Times New Roman" w:eastAsia="Times New Roman" w:hAnsi="Times New Roman" w:cs="Times New Roman"/>
          <w:b/>
          <w:bCs/>
          <w:color w:val="auto"/>
        </w:rPr>
      </w:pPr>
      <w:bookmarkStart w:id="4" w:name="_Toc925345252"/>
      <w:r w:rsidRPr="1F05A90C">
        <w:rPr>
          <w:rFonts w:ascii="Times New Roman" w:eastAsia="Times New Roman" w:hAnsi="Times New Roman" w:cs="Times New Roman"/>
          <w:b/>
          <w:bCs/>
          <w:color w:val="auto"/>
        </w:rPr>
        <w:t>2.</w:t>
      </w:r>
      <w:r w:rsidR="29E783F0" w:rsidRPr="1F05A90C">
        <w:rPr>
          <w:rFonts w:ascii="Times New Roman" w:eastAsia="Times New Roman" w:hAnsi="Times New Roman" w:cs="Times New Roman"/>
          <w:b/>
          <w:bCs/>
          <w:color w:val="auto"/>
        </w:rPr>
        <w:t>Sector Analysis.</w:t>
      </w:r>
      <w:bookmarkEnd w:id="4"/>
    </w:p>
    <w:p w14:paraId="01216D84" w14:textId="77777777" w:rsidR="00533484" w:rsidRDefault="00533484" w:rsidP="1F05A90C">
      <w:pPr>
        <w:pStyle w:val="Heading2"/>
        <w:rPr>
          <w:rFonts w:ascii="Times New Roman" w:eastAsia="Times New Roman" w:hAnsi="Times New Roman" w:cs="Times New Roman"/>
          <w:b/>
          <w:bCs/>
          <w:color w:val="auto"/>
          <w:sz w:val="24"/>
          <w:szCs w:val="24"/>
        </w:rPr>
      </w:pPr>
    </w:p>
    <w:p w14:paraId="346754A2" w14:textId="19AC46B6" w:rsidR="659F60AC" w:rsidRDefault="13C716BE" w:rsidP="1F05A90C">
      <w:pPr>
        <w:pStyle w:val="Heading2"/>
        <w:rPr>
          <w:rFonts w:ascii="Times New Roman" w:eastAsia="Times New Roman" w:hAnsi="Times New Roman" w:cs="Times New Roman"/>
          <w:b/>
          <w:bCs/>
          <w:color w:val="auto"/>
          <w:sz w:val="24"/>
          <w:szCs w:val="24"/>
        </w:rPr>
      </w:pPr>
      <w:bookmarkStart w:id="5" w:name="_Toc1181299387"/>
      <w:r w:rsidRPr="1F05A90C">
        <w:rPr>
          <w:rFonts w:ascii="Times New Roman" w:eastAsia="Times New Roman" w:hAnsi="Times New Roman" w:cs="Times New Roman"/>
          <w:b/>
          <w:bCs/>
          <w:color w:val="auto"/>
          <w:sz w:val="24"/>
          <w:szCs w:val="24"/>
        </w:rPr>
        <w:t>Porter’s Five Forces Analysis</w:t>
      </w:r>
      <w:bookmarkEnd w:id="5"/>
    </w:p>
    <w:p w14:paraId="19317058" w14:textId="77777777" w:rsidR="0004101A" w:rsidRPr="0004101A" w:rsidRDefault="0004101A" w:rsidP="0004101A"/>
    <w:p w14:paraId="530832B4" w14:textId="62EC4B2C" w:rsidR="659F60AC" w:rsidRDefault="3384E765" w:rsidP="1F05A90C">
      <w:pPr>
        <w:spacing w:line="360" w:lineRule="auto"/>
        <w:jc w:val="both"/>
        <w:rPr>
          <w:rFonts w:ascii="Times New Roman" w:eastAsia="Times New Roman" w:hAnsi="Times New Roman" w:cs="Times New Roman"/>
          <w:sz w:val="24"/>
          <w:szCs w:val="24"/>
        </w:rPr>
      </w:pPr>
      <w:r w:rsidRPr="1F05A90C">
        <w:rPr>
          <w:rFonts w:ascii="Times New Roman" w:eastAsia="Times New Roman" w:hAnsi="Times New Roman" w:cs="Times New Roman"/>
          <w:i/>
          <w:iCs/>
          <w:sz w:val="24"/>
          <w:szCs w:val="24"/>
          <w:u w:val="single"/>
        </w:rPr>
        <w:t>Threats Of New Entrants</w:t>
      </w:r>
      <w:r w:rsidRPr="1F05A90C">
        <w:rPr>
          <w:rFonts w:ascii="Times New Roman" w:eastAsia="Times New Roman" w:hAnsi="Times New Roman" w:cs="Times New Roman"/>
          <w:sz w:val="24"/>
          <w:szCs w:val="24"/>
        </w:rPr>
        <w:t>: because the costs of starting a business do not need a large initial investment and we may begin our company operations from the comfort of our own homes, there is a possibility that new competitors will enter the market.</w:t>
      </w:r>
    </w:p>
    <w:p w14:paraId="2AACC131" w14:textId="6F045BDD" w:rsidR="7D29C92B" w:rsidRDefault="7D29C92B" w:rsidP="7D29C92B">
      <w:pPr>
        <w:spacing w:line="360" w:lineRule="auto"/>
        <w:jc w:val="both"/>
        <w:rPr>
          <w:rFonts w:ascii="Times New Roman" w:eastAsia="Times New Roman" w:hAnsi="Times New Roman" w:cs="Times New Roman"/>
          <w:sz w:val="24"/>
          <w:szCs w:val="24"/>
        </w:rPr>
      </w:pPr>
    </w:p>
    <w:p w14:paraId="75AA8FFE" w14:textId="27748169" w:rsidR="7D29C92B" w:rsidRDefault="7D29C92B" w:rsidP="7D29C92B">
      <w:pPr>
        <w:spacing w:line="360" w:lineRule="auto"/>
        <w:jc w:val="both"/>
        <w:rPr>
          <w:rFonts w:ascii="Times New Roman" w:eastAsia="Times New Roman" w:hAnsi="Times New Roman" w:cs="Times New Roman"/>
          <w:sz w:val="24"/>
          <w:szCs w:val="24"/>
        </w:rPr>
      </w:pPr>
    </w:p>
    <w:p w14:paraId="7B4193DC" w14:textId="21825C94" w:rsidR="7D29C92B" w:rsidRDefault="7D29C92B" w:rsidP="7D29C92B">
      <w:pPr>
        <w:spacing w:line="360" w:lineRule="auto"/>
        <w:jc w:val="both"/>
        <w:rPr>
          <w:rFonts w:ascii="Times New Roman" w:eastAsia="Times New Roman" w:hAnsi="Times New Roman" w:cs="Times New Roman"/>
          <w:sz w:val="24"/>
          <w:szCs w:val="24"/>
        </w:rPr>
      </w:pPr>
    </w:p>
    <w:p w14:paraId="72C07779" w14:textId="445D16D2" w:rsidR="00532CD5" w:rsidRDefault="47941D0B" w:rsidP="00532CD5">
      <w:pPr>
        <w:spacing w:line="360" w:lineRule="auto"/>
        <w:jc w:val="both"/>
        <w:rPr>
          <w:rFonts w:ascii="Times New Roman" w:eastAsia="Times New Roman" w:hAnsi="Times New Roman" w:cs="Times New Roman"/>
          <w:sz w:val="24"/>
          <w:szCs w:val="24"/>
        </w:rPr>
      </w:pPr>
      <w:r w:rsidRPr="1F05A90C">
        <w:rPr>
          <w:rFonts w:ascii="Times New Roman" w:eastAsia="Times New Roman" w:hAnsi="Times New Roman" w:cs="Times New Roman"/>
          <w:i/>
          <w:iCs/>
          <w:sz w:val="24"/>
          <w:szCs w:val="24"/>
          <w:u w:val="single"/>
        </w:rPr>
        <w:lastRenderedPageBreak/>
        <w:t>Threats Of Substitutes:</w:t>
      </w:r>
      <w:r w:rsidRPr="1F05A90C">
        <w:rPr>
          <w:rFonts w:ascii="Times New Roman" w:eastAsia="Times New Roman" w:hAnsi="Times New Roman" w:cs="Times New Roman"/>
          <w:sz w:val="24"/>
          <w:szCs w:val="24"/>
        </w:rPr>
        <w:t xml:space="preserve"> However, the bakery in this way, needs to compete with the competitors so that there could be the benefits, and the bakery needs to retain the customers by providing them with products of a higher quality. There is a high that of substitute products because there are numerous bakery items that can be used to replace one product.</w:t>
      </w:r>
    </w:p>
    <w:p w14:paraId="4A34A957" w14:textId="594CF312" w:rsidR="659F60AC" w:rsidRDefault="79F00796" w:rsidP="1F05A90C">
      <w:pPr>
        <w:spacing w:line="360" w:lineRule="auto"/>
        <w:jc w:val="both"/>
        <w:rPr>
          <w:rFonts w:ascii="Times New Roman" w:eastAsia="Times New Roman" w:hAnsi="Times New Roman" w:cs="Times New Roman"/>
          <w:sz w:val="24"/>
          <w:szCs w:val="24"/>
        </w:rPr>
      </w:pPr>
      <w:r w:rsidRPr="1F05A90C">
        <w:rPr>
          <w:rFonts w:ascii="Times New Roman" w:eastAsia="Times New Roman" w:hAnsi="Times New Roman" w:cs="Times New Roman"/>
          <w:i/>
          <w:iCs/>
          <w:sz w:val="24"/>
          <w:szCs w:val="24"/>
          <w:u w:val="single"/>
        </w:rPr>
        <w:t>Bargaining Power of Buyer</w:t>
      </w:r>
      <w:r w:rsidRPr="1F05A90C">
        <w:rPr>
          <w:rFonts w:ascii="Times New Roman" w:eastAsia="Times New Roman" w:hAnsi="Times New Roman" w:cs="Times New Roman"/>
          <w:sz w:val="24"/>
          <w:szCs w:val="24"/>
        </w:rPr>
        <w:t>: Because there are hotel chains and convenience shops in the market, the buyer of the bakery has significant negotiating power. Customers, therefore, need to be provided the quality and significance according to their preferred selections.</w:t>
      </w:r>
    </w:p>
    <w:p w14:paraId="15C228F6" w14:textId="38EB7928" w:rsidR="659F60AC" w:rsidRDefault="79F00796" w:rsidP="1F05A90C">
      <w:pPr>
        <w:spacing w:line="360" w:lineRule="auto"/>
        <w:jc w:val="both"/>
        <w:rPr>
          <w:rFonts w:ascii="Times New Roman" w:eastAsia="Times New Roman" w:hAnsi="Times New Roman" w:cs="Times New Roman"/>
          <w:sz w:val="24"/>
          <w:szCs w:val="24"/>
        </w:rPr>
      </w:pPr>
      <w:r w:rsidRPr="1F05A90C">
        <w:rPr>
          <w:rFonts w:ascii="Times New Roman" w:eastAsia="Times New Roman" w:hAnsi="Times New Roman" w:cs="Times New Roman"/>
          <w:i/>
          <w:iCs/>
          <w:sz w:val="24"/>
          <w:szCs w:val="24"/>
          <w:u w:val="single"/>
        </w:rPr>
        <w:t>Bargaining Power of Suppliers</w:t>
      </w:r>
      <w:r w:rsidRPr="1F05A90C">
        <w:rPr>
          <w:rFonts w:ascii="Times New Roman" w:eastAsia="Times New Roman" w:hAnsi="Times New Roman" w:cs="Times New Roman"/>
          <w:sz w:val="24"/>
          <w:szCs w:val="24"/>
        </w:rPr>
        <w:t>: Since the raw materials for the bakery items are extremely fundamental, the bargaining power of the suppliers is reduced. In addition, the bakery can obtain the products from alternative suppliers; as a result, there are multiple suppliers in the market, and the bakery is able to maintain an adequate supply.</w:t>
      </w:r>
      <w:sdt>
        <w:sdtPr>
          <w:rPr>
            <w:rFonts w:ascii="Times New Roman" w:eastAsia="Times New Roman" w:hAnsi="Times New Roman" w:cs="Times New Roman"/>
            <w:sz w:val="24"/>
            <w:szCs w:val="24"/>
          </w:rPr>
          <w:id w:val="-1653832100"/>
          <w:citation/>
        </w:sdtPr>
        <w:sdtEndPr/>
        <w:sdtContent>
          <w:r w:rsidR="000C18D8">
            <w:rPr>
              <w:rFonts w:ascii="Times New Roman" w:eastAsia="Times New Roman" w:hAnsi="Times New Roman" w:cs="Times New Roman"/>
              <w:sz w:val="24"/>
              <w:szCs w:val="24"/>
            </w:rPr>
            <w:fldChar w:fldCharType="begin"/>
          </w:r>
          <w:r w:rsidR="000C18D8">
            <w:rPr>
              <w:rFonts w:ascii="Times New Roman" w:eastAsia="Times New Roman" w:hAnsi="Times New Roman" w:cs="Times New Roman"/>
              <w:sz w:val="24"/>
              <w:szCs w:val="24"/>
            </w:rPr>
            <w:instrText xml:space="preserve"> CITATION Hab20 \l 2057 </w:instrText>
          </w:r>
          <w:r w:rsidR="000C18D8">
            <w:rPr>
              <w:rFonts w:ascii="Times New Roman" w:eastAsia="Times New Roman" w:hAnsi="Times New Roman" w:cs="Times New Roman"/>
              <w:sz w:val="24"/>
              <w:szCs w:val="24"/>
            </w:rPr>
            <w:fldChar w:fldCharType="separate"/>
          </w:r>
          <w:r w:rsidR="000C18D8">
            <w:rPr>
              <w:rFonts w:ascii="Times New Roman" w:eastAsia="Times New Roman" w:hAnsi="Times New Roman" w:cs="Times New Roman"/>
              <w:noProof/>
              <w:sz w:val="24"/>
              <w:szCs w:val="24"/>
            </w:rPr>
            <w:t xml:space="preserve"> </w:t>
          </w:r>
          <w:r w:rsidR="000C18D8" w:rsidRPr="000C18D8">
            <w:rPr>
              <w:rFonts w:ascii="Times New Roman" w:eastAsia="Times New Roman" w:hAnsi="Times New Roman" w:cs="Times New Roman"/>
              <w:noProof/>
              <w:sz w:val="24"/>
              <w:szCs w:val="24"/>
            </w:rPr>
            <w:t>(Haber, 2020)</w:t>
          </w:r>
          <w:r w:rsidR="000C18D8">
            <w:rPr>
              <w:rFonts w:ascii="Times New Roman" w:eastAsia="Times New Roman" w:hAnsi="Times New Roman" w:cs="Times New Roman"/>
              <w:sz w:val="24"/>
              <w:szCs w:val="24"/>
            </w:rPr>
            <w:fldChar w:fldCharType="end"/>
          </w:r>
        </w:sdtContent>
      </w:sdt>
    </w:p>
    <w:p w14:paraId="68A62A04" w14:textId="7DEABD22" w:rsidR="659F60AC" w:rsidRDefault="659F60AC" w:rsidP="3D7616A0">
      <w:pPr>
        <w:spacing w:line="360" w:lineRule="auto"/>
        <w:jc w:val="both"/>
        <w:rPr>
          <w:rFonts w:ascii="Times New Roman" w:eastAsia="Times New Roman" w:hAnsi="Times New Roman" w:cs="Times New Roman"/>
          <w:b/>
          <w:bCs/>
          <w:sz w:val="24"/>
          <w:szCs w:val="24"/>
        </w:rPr>
      </w:pPr>
      <w:r w:rsidRPr="1F05A90C">
        <w:rPr>
          <w:rFonts w:ascii="Times New Roman" w:eastAsia="Times New Roman" w:hAnsi="Times New Roman" w:cs="Times New Roman"/>
          <w:b/>
          <w:bCs/>
          <w:sz w:val="24"/>
          <w:szCs w:val="24"/>
        </w:rPr>
        <w:t>Customer Research</w:t>
      </w:r>
    </w:p>
    <w:p w14:paraId="149F1CA8" w14:textId="607BF4FB" w:rsidR="77CABF94" w:rsidRDefault="77CABF94" w:rsidP="1F05A90C">
      <w:pPr>
        <w:spacing w:line="360" w:lineRule="auto"/>
        <w:jc w:val="both"/>
        <w:rPr>
          <w:rFonts w:ascii="Times New Roman" w:eastAsia="Times New Roman" w:hAnsi="Times New Roman" w:cs="Times New Roman"/>
          <w:sz w:val="24"/>
          <w:szCs w:val="24"/>
        </w:rPr>
      </w:pPr>
      <w:r w:rsidRPr="1F05A90C">
        <w:rPr>
          <w:rFonts w:ascii="Times New Roman" w:eastAsia="Times New Roman" w:hAnsi="Times New Roman" w:cs="Times New Roman"/>
          <w:b/>
          <w:bCs/>
          <w:sz w:val="24"/>
          <w:szCs w:val="24"/>
        </w:rPr>
        <w:t xml:space="preserve">The Target Audience's </w:t>
      </w:r>
      <w:r w:rsidR="76C98BAE" w:rsidRPr="1F05A90C">
        <w:rPr>
          <w:rFonts w:ascii="Times New Roman" w:eastAsia="Times New Roman" w:hAnsi="Times New Roman" w:cs="Times New Roman"/>
          <w:b/>
          <w:bCs/>
          <w:sz w:val="24"/>
          <w:szCs w:val="24"/>
        </w:rPr>
        <w:t>Demographics.</w:t>
      </w:r>
      <w:r w:rsidR="24DA6EE2" w:rsidRPr="1F05A90C">
        <w:rPr>
          <w:rFonts w:ascii="Times New Roman" w:eastAsia="Times New Roman" w:hAnsi="Times New Roman" w:cs="Times New Roman"/>
          <w:b/>
          <w:bCs/>
          <w:sz w:val="24"/>
          <w:szCs w:val="24"/>
        </w:rPr>
        <w:t xml:space="preserve"> </w:t>
      </w:r>
      <w:r w:rsidRPr="1F05A90C">
        <w:rPr>
          <w:rFonts w:ascii="Times New Roman" w:eastAsia="Times New Roman" w:hAnsi="Times New Roman" w:cs="Times New Roman"/>
          <w:sz w:val="24"/>
          <w:szCs w:val="24"/>
        </w:rPr>
        <w:t xml:space="preserve">A decade ago, just 11.1% of Milton Keynes's population was over 65; now, that number is 13.8%. Nonetheless, MK still has a relatively youthful population. Males make up 49.3 percent of the population of the brand-new city while females account for 50.7 percent, according the </w:t>
      </w:r>
      <w:proofErr w:type="spellStart"/>
      <w:r w:rsidRPr="1F05A90C">
        <w:rPr>
          <w:rFonts w:ascii="Times New Roman" w:eastAsia="Times New Roman" w:hAnsi="Times New Roman" w:cs="Times New Roman"/>
          <w:sz w:val="24"/>
          <w:szCs w:val="24"/>
        </w:rPr>
        <w:t>Cencus</w:t>
      </w:r>
      <w:proofErr w:type="spellEnd"/>
      <w:r w:rsidRPr="1F05A90C">
        <w:rPr>
          <w:rFonts w:ascii="Times New Roman" w:eastAsia="Times New Roman" w:hAnsi="Times New Roman" w:cs="Times New Roman"/>
          <w:sz w:val="24"/>
          <w:szCs w:val="24"/>
        </w:rPr>
        <w:t xml:space="preserve"> of 2021.</w:t>
      </w:r>
    </w:p>
    <w:tbl>
      <w:tblPr>
        <w:tblStyle w:val="GridTable5Dark-Accent1"/>
        <w:tblW w:w="0" w:type="auto"/>
        <w:jc w:val="center"/>
        <w:tblBorders>
          <w:top w:val="single" w:sz="12" w:space="0" w:color="000000" w:themeColor="text1"/>
          <w:left w:val="single" w:sz="12" w:space="0" w:color="000000" w:themeColor="text1"/>
          <w:bottom w:val="single" w:sz="12" w:space="0" w:color="000000" w:themeColor="text1"/>
          <w:right w:val="single" w:sz="12" w:space="0" w:color="000000" w:themeColor="text1"/>
          <w:insideH w:val="single" w:sz="12" w:space="0" w:color="000000" w:themeColor="text1"/>
          <w:insideV w:val="single" w:sz="12" w:space="0" w:color="000000" w:themeColor="text1"/>
        </w:tblBorders>
        <w:tblLayout w:type="fixed"/>
        <w:tblLook w:val="06A0" w:firstRow="1" w:lastRow="0" w:firstColumn="1" w:lastColumn="0" w:noHBand="1" w:noVBand="1"/>
      </w:tblPr>
      <w:tblGrid>
        <w:gridCol w:w="3005"/>
        <w:gridCol w:w="3005"/>
      </w:tblGrid>
      <w:tr w:rsidR="00B92769" w14:paraId="56CA0F4C" w14:textId="77777777" w:rsidTr="1F05A90C">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005" w:type="dxa"/>
          </w:tcPr>
          <w:p w14:paraId="74D39026" w14:textId="3833525C" w:rsidR="77CFB1B3" w:rsidRDefault="77CFB1B3" w:rsidP="3D7616A0">
            <w:pPr>
              <w:rPr>
                <w:rFonts w:ascii="Times New Roman" w:eastAsia="Times New Roman" w:hAnsi="Times New Roman" w:cs="Times New Roman"/>
                <w:sz w:val="24"/>
                <w:szCs w:val="24"/>
              </w:rPr>
            </w:pPr>
            <w:r w:rsidRPr="3D7616A0">
              <w:rPr>
                <w:rFonts w:ascii="Times New Roman" w:eastAsia="Times New Roman" w:hAnsi="Times New Roman" w:cs="Times New Roman"/>
                <w:sz w:val="24"/>
                <w:szCs w:val="24"/>
              </w:rPr>
              <w:t xml:space="preserve">Gender </w:t>
            </w:r>
          </w:p>
        </w:tc>
        <w:tc>
          <w:tcPr>
            <w:tcW w:w="3005" w:type="dxa"/>
          </w:tcPr>
          <w:p w14:paraId="2EE8F163" w14:textId="72F49F12" w:rsidR="77CFB1B3" w:rsidRDefault="77CFB1B3" w:rsidP="3D7616A0">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sz w:val="24"/>
                <w:szCs w:val="24"/>
              </w:rPr>
            </w:pPr>
            <w:r w:rsidRPr="3D7616A0">
              <w:rPr>
                <w:rFonts w:ascii="Times New Roman" w:eastAsia="Times New Roman" w:hAnsi="Times New Roman" w:cs="Times New Roman"/>
                <w:sz w:val="24"/>
                <w:szCs w:val="24"/>
              </w:rPr>
              <w:t xml:space="preserve">Number </w:t>
            </w:r>
          </w:p>
        </w:tc>
      </w:tr>
      <w:tr w:rsidR="00B92769" w14:paraId="7E7FF1CD" w14:textId="77777777" w:rsidTr="1F05A90C">
        <w:trPr>
          <w:jc w:val="center"/>
        </w:trPr>
        <w:tc>
          <w:tcPr>
            <w:cnfStyle w:val="001000000000" w:firstRow="0" w:lastRow="0" w:firstColumn="1" w:lastColumn="0" w:oddVBand="0" w:evenVBand="0" w:oddHBand="0" w:evenHBand="0" w:firstRowFirstColumn="0" w:firstRowLastColumn="0" w:lastRowFirstColumn="0" w:lastRowLastColumn="0"/>
            <w:tcW w:w="3005" w:type="dxa"/>
          </w:tcPr>
          <w:p w14:paraId="50A68F14" w14:textId="5807D317" w:rsidR="77CFB1B3" w:rsidRDefault="77CFB1B3" w:rsidP="3D7616A0">
            <w:pPr>
              <w:rPr>
                <w:rFonts w:ascii="Times New Roman" w:eastAsia="Times New Roman" w:hAnsi="Times New Roman" w:cs="Times New Roman"/>
                <w:b w:val="0"/>
                <w:bCs w:val="0"/>
                <w:sz w:val="24"/>
                <w:szCs w:val="24"/>
              </w:rPr>
            </w:pPr>
            <w:r w:rsidRPr="3D7616A0">
              <w:rPr>
                <w:rFonts w:ascii="Times New Roman" w:eastAsia="Times New Roman" w:hAnsi="Times New Roman" w:cs="Times New Roman"/>
                <w:b w:val="0"/>
                <w:bCs w:val="0"/>
                <w:sz w:val="24"/>
                <w:szCs w:val="24"/>
              </w:rPr>
              <w:t>Male</w:t>
            </w:r>
          </w:p>
        </w:tc>
        <w:tc>
          <w:tcPr>
            <w:tcW w:w="3005" w:type="dxa"/>
          </w:tcPr>
          <w:p w14:paraId="254A38F9" w14:textId="5FB4A5BA" w:rsidR="77CFB1B3" w:rsidRDefault="77CFB1B3" w:rsidP="3D7616A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3D7616A0">
              <w:rPr>
                <w:rFonts w:ascii="Times New Roman" w:eastAsia="Times New Roman" w:hAnsi="Times New Roman" w:cs="Times New Roman"/>
                <w:sz w:val="24"/>
                <w:szCs w:val="24"/>
              </w:rPr>
              <w:t>49,3%</w:t>
            </w:r>
          </w:p>
        </w:tc>
      </w:tr>
      <w:tr w:rsidR="00B92769" w14:paraId="19B68A62" w14:textId="77777777" w:rsidTr="1F05A90C">
        <w:trPr>
          <w:jc w:val="center"/>
        </w:trPr>
        <w:tc>
          <w:tcPr>
            <w:cnfStyle w:val="001000000000" w:firstRow="0" w:lastRow="0" w:firstColumn="1" w:lastColumn="0" w:oddVBand="0" w:evenVBand="0" w:oddHBand="0" w:evenHBand="0" w:firstRowFirstColumn="0" w:firstRowLastColumn="0" w:lastRowFirstColumn="0" w:lastRowLastColumn="0"/>
            <w:tcW w:w="3005" w:type="dxa"/>
          </w:tcPr>
          <w:p w14:paraId="1858D151" w14:textId="3B697C1E" w:rsidR="77CFB1B3" w:rsidRDefault="77CFB1B3" w:rsidP="3D7616A0">
            <w:pPr>
              <w:rPr>
                <w:rFonts w:ascii="Times New Roman" w:eastAsia="Times New Roman" w:hAnsi="Times New Roman" w:cs="Times New Roman"/>
                <w:b w:val="0"/>
                <w:bCs w:val="0"/>
                <w:sz w:val="24"/>
                <w:szCs w:val="24"/>
              </w:rPr>
            </w:pPr>
            <w:r w:rsidRPr="3D7616A0">
              <w:rPr>
                <w:rFonts w:ascii="Times New Roman" w:eastAsia="Times New Roman" w:hAnsi="Times New Roman" w:cs="Times New Roman"/>
                <w:b w:val="0"/>
                <w:bCs w:val="0"/>
                <w:sz w:val="24"/>
                <w:szCs w:val="24"/>
              </w:rPr>
              <w:t>Female</w:t>
            </w:r>
          </w:p>
        </w:tc>
        <w:tc>
          <w:tcPr>
            <w:tcW w:w="3005" w:type="dxa"/>
          </w:tcPr>
          <w:p w14:paraId="490BAE89" w14:textId="4839F220" w:rsidR="77CFB1B3" w:rsidRDefault="77CFB1B3" w:rsidP="3D7616A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3D7616A0">
              <w:rPr>
                <w:rFonts w:ascii="Times New Roman" w:eastAsia="Times New Roman" w:hAnsi="Times New Roman" w:cs="Times New Roman"/>
                <w:sz w:val="24"/>
                <w:szCs w:val="24"/>
              </w:rPr>
              <w:t>50.7%</w:t>
            </w:r>
          </w:p>
        </w:tc>
      </w:tr>
    </w:tbl>
    <w:p w14:paraId="4845756C" w14:textId="1974E9FE" w:rsidR="3D7616A0" w:rsidRDefault="3D7616A0"/>
    <w:p w14:paraId="5FB36797" w14:textId="7496DE0B" w:rsidR="5EACE8AE" w:rsidRDefault="5EACE8AE" w:rsidP="1F05A90C">
      <w:pPr>
        <w:spacing w:line="240" w:lineRule="auto"/>
        <w:jc w:val="cente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Figure nr:2</w:t>
      </w:r>
    </w:p>
    <w:p w14:paraId="76FE6F35" w14:textId="25799CA7" w:rsidR="5EACE8AE" w:rsidRDefault="5EACE8AE" w:rsidP="1F05A90C">
      <w:pPr>
        <w:jc w:val="center"/>
        <w:rPr>
          <w:rFonts w:ascii="Times New Roman" w:eastAsia="Times New Roman" w:hAnsi="Times New Roman" w:cs="Times New Roman"/>
          <w:i/>
          <w:iCs/>
          <w:sz w:val="20"/>
          <w:szCs w:val="20"/>
        </w:rPr>
      </w:pPr>
      <w:r w:rsidRPr="1F05A90C">
        <w:rPr>
          <w:rFonts w:ascii="Times New Roman" w:eastAsia="Times New Roman" w:hAnsi="Times New Roman" w:cs="Times New Roman"/>
          <w:i/>
          <w:iCs/>
          <w:color w:val="343742"/>
          <w:sz w:val="20"/>
          <w:szCs w:val="20"/>
        </w:rPr>
        <w:t xml:space="preserve">Name: </w:t>
      </w:r>
      <w:r w:rsidR="143501DF" w:rsidRPr="1F05A90C">
        <w:rPr>
          <w:rFonts w:ascii="Times New Roman" w:eastAsia="Times New Roman" w:hAnsi="Times New Roman" w:cs="Times New Roman"/>
          <w:i/>
          <w:iCs/>
          <w:color w:val="343742"/>
          <w:sz w:val="20"/>
          <w:szCs w:val="20"/>
        </w:rPr>
        <w:t>Population of Milton Keynes by gender</w:t>
      </w:r>
    </w:p>
    <w:tbl>
      <w:tblPr>
        <w:tblStyle w:val="TableGrid"/>
        <w:tblW w:w="0" w:type="auto"/>
        <w:tblBorders>
          <w:top w:val="single" w:sz="12" w:space="0" w:color="000000" w:themeColor="text1"/>
          <w:left w:val="single" w:sz="12" w:space="0" w:color="000000" w:themeColor="text1"/>
          <w:bottom w:val="single" w:sz="12" w:space="0" w:color="000000" w:themeColor="text1"/>
          <w:right w:val="single" w:sz="12" w:space="0" w:color="000000" w:themeColor="text1"/>
          <w:insideH w:val="single" w:sz="12" w:space="0" w:color="000000" w:themeColor="text1"/>
          <w:insideV w:val="single" w:sz="12" w:space="0" w:color="000000" w:themeColor="text1"/>
        </w:tblBorders>
        <w:tblLayout w:type="fixed"/>
        <w:tblLook w:val="06A0" w:firstRow="1" w:lastRow="0" w:firstColumn="1" w:lastColumn="0" w:noHBand="1" w:noVBand="1"/>
      </w:tblPr>
      <w:tblGrid>
        <w:gridCol w:w="4508"/>
        <w:gridCol w:w="4508"/>
      </w:tblGrid>
      <w:tr w:rsidR="3D7616A0" w14:paraId="1CE872B7" w14:textId="77777777" w:rsidTr="1F05A90C">
        <w:tc>
          <w:tcPr>
            <w:tcW w:w="4508" w:type="dxa"/>
          </w:tcPr>
          <w:p w14:paraId="61856BB6" w14:textId="26BFE779" w:rsidR="4E90E26D" w:rsidRDefault="4E90E26D" w:rsidP="3D7616A0">
            <w:pPr>
              <w:rPr>
                <w:rFonts w:ascii="Times New Roman" w:eastAsia="Times New Roman" w:hAnsi="Times New Roman" w:cs="Times New Roman"/>
                <w:b/>
                <w:bCs/>
                <w:sz w:val="24"/>
                <w:szCs w:val="24"/>
              </w:rPr>
            </w:pPr>
            <w:r w:rsidRPr="3D7616A0">
              <w:rPr>
                <w:rFonts w:ascii="Times New Roman" w:eastAsia="Times New Roman" w:hAnsi="Times New Roman" w:cs="Times New Roman"/>
                <w:b/>
                <w:bCs/>
                <w:sz w:val="24"/>
                <w:szCs w:val="24"/>
              </w:rPr>
              <w:t>Age</w:t>
            </w:r>
          </w:p>
        </w:tc>
        <w:tc>
          <w:tcPr>
            <w:tcW w:w="4508" w:type="dxa"/>
          </w:tcPr>
          <w:p w14:paraId="099E4727" w14:textId="231DC766" w:rsidR="4E90E26D" w:rsidRDefault="4E90E26D" w:rsidP="3D7616A0">
            <w:pPr>
              <w:rPr>
                <w:rFonts w:ascii="Times New Roman" w:eastAsia="Times New Roman" w:hAnsi="Times New Roman" w:cs="Times New Roman"/>
                <w:b/>
                <w:bCs/>
                <w:sz w:val="24"/>
                <w:szCs w:val="24"/>
              </w:rPr>
            </w:pPr>
            <w:r w:rsidRPr="3D7616A0">
              <w:rPr>
                <w:rFonts w:ascii="Times New Roman" w:eastAsia="Times New Roman" w:hAnsi="Times New Roman" w:cs="Times New Roman"/>
                <w:b/>
                <w:bCs/>
                <w:sz w:val="24"/>
                <w:szCs w:val="24"/>
              </w:rPr>
              <w:t xml:space="preserve">Number </w:t>
            </w:r>
          </w:p>
        </w:tc>
      </w:tr>
      <w:tr w:rsidR="3D7616A0" w14:paraId="24E66089" w14:textId="77777777" w:rsidTr="1F05A90C">
        <w:tc>
          <w:tcPr>
            <w:tcW w:w="4508" w:type="dxa"/>
          </w:tcPr>
          <w:p w14:paraId="2EF8E079" w14:textId="34FFE2B0" w:rsidR="4E90E26D" w:rsidRDefault="4E90E26D" w:rsidP="3D7616A0">
            <w:pPr>
              <w:rPr>
                <w:rFonts w:ascii="Times New Roman" w:eastAsia="Times New Roman" w:hAnsi="Times New Roman" w:cs="Times New Roman"/>
                <w:sz w:val="24"/>
                <w:szCs w:val="24"/>
              </w:rPr>
            </w:pPr>
            <w:r w:rsidRPr="3D7616A0">
              <w:rPr>
                <w:rFonts w:ascii="Times New Roman" w:eastAsia="Times New Roman" w:hAnsi="Times New Roman" w:cs="Times New Roman"/>
                <w:sz w:val="24"/>
                <w:szCs w:val="24"/>
              </w:rPr>
              <w:t>0-14</w:t>
            </w:r>
          </w:p>
        </w:tc>
        <w:tc>
          <w:tcPr>
            <w:tcW w:w="4508" w:type="dxa"/>
          </w:tcPr>
          <w:p w14:paraId="7D9EE251" w14:textId="366FA41E" w:rsidR="4E90E26D" w:rsidRDefault="4E90E26D" w:rsidP="3D7616A0">
            <w:pPr>
              <w:rPr>
                <w:rFonts w:ascii="Times New Roman" w:eastAsia="Times New Roman" w:hAnsi="Times New Roman" w:cs="Times New Roman"/>
                <w:sz w:val="24"/>
                <w:szCs w:val="24"/>
              </w:rPr>
            </w:pPr>
            <w:r w:rsidRPr="3D7616A0">
              <w:rPr>
                <w:rFonts w:ascii="Times New Roman" w:eastAsia="Times New Roman" w:hAnsi="Times New Roman" w:cs="Times New Roman"/>
                <w:sz w:val="24"/>
                <w:szCs w:val="24"/>
              </w:rPr>
              <w:t>47,673</w:t>
            </w:r>
          </w:p>
        </w:tc>
      </w:tr>
      <w:tr w:rsidR="3D7616A0" w14:paraId="2041EE31" w14:textId="77777777" w:rsidTr="1F05A90C">
        <w:tc>
          <w:tcPr>
            <w:tcW w:w="4508" w:type="dxa"/>
          </w:tcPr>
          <w:p w14:paraId="393812D5" w14:textId="75C3496C" w:rsidR="4E90E26D" w:rsidRDefault="4E90E26D" w:rsidP="3D7616A0">
            <w:pPr>
              <w:rPr>
                <w:rFonts w:ascii="Times New Roman" w:eastAsia="Times New Roman" w:hAnsi="Times New Roman" w:cs="Times New Roman"/>
                <w:sz w:val="24"/>
                <w:szCs w:val="24"/>
              </w:rPr>
            </w:pPr>
            <w:r w:rsidRPr="3D7616A0">
              <w:rPr>
                <w:rFonts w:ascii="Times New Roman" w:eastAsia="Times New Roman" w:hAnsi="Times New Roman" w:cs="Times New Roman"/>
                <w:sz w:val="24"/>
                <w:szCs w:val="24"/>
              </w:rPr>
              <w:t>15-29</w:t>
            </w:r>
          </w:p>
        </w:tc>
        <w:tc>
          <w:tcPr>
            <w:tcW w:w="4508" w:type="dxa"/>
          </w:tcPr>
          <w:p w14:paraId="7A9D7AF0" w14:textId="4CF8E8EC" w:rsidR="4E90E26D" w:rsidRDefault="4E90E26D" w:rsidP="3D7616A0">
            <w:pPr>
              <w:rPr>
                <w:rFonts w:ascii="Times New Roman" w:eastAsia="Times New Roman" w:hAnsi="Times New Roman" w:cs="Times New Roman"/>
                <w:sz w:val="24"/>
                <w:szCs w:val="24"/>
              </w:rPr>
            </w:pPr>
            <w:r w:rsidRPr="3D7616A0">
              <w:rPr>
                <w:rFonts w:ascii="Times New Roman" w:eastAsia="Times New Roman" w:hAnsi="Times New Roman" w:cs="Times New Roman"/>
                <w:sz w:val="24"/>
                <w:szCs w:val="24"/>
              </w:rPr>
              <w:t>48,328</w:t>
            </w:r>
          </w:p>
        </w:tc>
      </w:tr>
      <w:tr w:rsidR="3D7616A0" w14:paraId="5952A1BC" w14:textId="77777777" w:rsidTr="1F05A90C">
        <w:tc>
          <w:tcPr>
            <w:tcW w:w="4508" w:type="dxa"/>
          </w:tcPr>
          <w:p w14:paraId="59E5426D" w14:textId="689D0CF0" w:rsidR="4E90E26D" w:rsidRDefault="4E90E26D" w:rsidP="3D7616A0">
            <w:pPr>
              <w:rPr>
                <w:rFonts w:ascii="Times New Roman" w:eastAsia="Times New Roman" w:hAnsi="Times New Roman" w:cs="Times New Roman"/>
                <w:sz w:val="24"/>
                <w:szCs w:val="24"/>
              </w:rPr>
            </w:pPr>
            <w:r w:rsidRPr="3D7616A0">
              <w:rPr>
                <w:rFonts w:ascii="Times New Roman" w:eastAsia="Times New Roman" w:hAnsi="Times New Roman" w:cs="Times New Roman"/>
                <w:sz w:val="24"/>
                <w:szCs w:val="24"/>
              </w:rPr>
              <w:t>30-44</w:t>
            </w:r>
          </w:p>
        </w:tc>
        <w:tc>
          <w:tcPr>
            <w:tcW w:w="4508" w:type="dxa"/>
          </w:tcPr>
          <w:p w14:paraId="15B04E6E" w14:textId="290976EC" w:rsidR="4E90E26D" w:rsidRDefault="4E90E26D" w:rsidP="3D7616A0">
            <w:pPr>
              <w:rPr>
                <w:rFonts w:ascii="Times New Roman" w:eastAsia="Times New Roman" w:hAnsi="Times New Roman" w:cs="Times New Roman"/>
                <w:sz w:val="24"/>
                <w:szCs w:val="24"/>
              </w:rPr>
            </w:pPr>
            <w:r w:rsidRPr="3D7616A0">
              <w:rPr>
                <w:rFonts w:ascii="Times New Roman" w:eastAsia="Times New Roman" w:hAnsi="Times New Roman" w:cs="Times New Roman"/>
                <w:sz w:val="24"/>
                <w:szCs w:val="24"/>
              </w:rPr>
              <w:t>54,844</w:t>
            </w:r>
          </w:p>
        </w:tc>
      </w:tr>
      <w:tr w:rsidR="3D7616A0" w14:paraId="5799CF5D" w14:textId="77777777" w:rsidTr="1F05A90C">
        <w:tc>
          <w:tcPr>
            <w:tcW w:w="4508" w:type="dxa"/>
          </w:tcPr>
          <w:p w14:paraId="667EC354" w14:textId="39627B81" w:rsidR="4E90E26D" w:rsidRDefault="4E90E26D" w:rsidP="3D7616A0">
            <w:pPr>
              <w:rPr>
                <w:rFonts w:ascii="Times New Roman" w:eastAsia="Times New Roman" w:hAnsi="Times New Roman" w:cs="Times New Roman"/>
                <w:sz w:val="24"/>
                <w:szCs w:val="24"/>
              </w:rPr>
            </w:pPr>
            <w:r w:rsidRPr="3D7616A0">
              <w:rPr>
                <w:rFonts w:ascii="Times New Roman" w:eastAsia="Times New Roman" w:hAnsi="Times New Roman" w:cs="Times New Roman"/>
                <w:sz w:val="24"/>
                <w:szCs w:val="24"/>
              </w:rPr>
              <w:t>45-59</w:t>
            </w:r>
          </w:p>
        </w:tc>
        <w:tc>
          <w:tcPr>
            <w:tcW w:w="4508" w:type="dxa"/>
          </w:tcPr>
          <w:p w14:paraId="55F1F34C" w14:textId="0AFD055E" w:rsidR="4E90E26D" w:rsidRDefault="4E90E26D" w:rsidP="3D7616A0">
            <w:pPr>
              <w:rPr>
                <w:rFonts w:ascii="Times New Roman" w:eastAsia="Times New Roman" w:hAnsi="Times New Roman" w:cs="Times New Roman"/>
                <w:sz w:val="24"/>
                <w:szCs w:val="24"/>
              </w:rPr>
            </w:pPr>
            <w:r w:rsidRPr="3D7616A0">
              <w:rPr>
                <w:rFonts w:ascii="Times New Roman" w:eastAsia="Times New Roman" w:hAnsi="Times New Roman" w:cs="Times New Roman"/>
                <w:sz w:val="24"/>
                <w:szCs w:val="24"/>
              </w:rPr>
              <w:t>52,873</w:t>
            </w:r>
          </w:p>
        </w:tc>
      </w:tr>
      <w:tr w:rsidR="3D7616A0" w14:paraId="6D5DA4C7" w14:textId="77777777" w:rsidTr="1F05A90C">
        <w:tc>
          <w:tcPr>
            <w:tcW w:w="4508" w:type="dxa"/>
          </w:tcPr>
          <w:p w14:paraId="421B0BE3" w14:textId="12941E13" w:rsidR="4E90E26D" w:rsidRDefault="4E90E26D" w:rsidP="3D7616A0">
            <w:pPr>
              <w:rPr>
                <w:rFonts w:ascii="Times New Roman" w:eastAsia="Times New Roman" w:hAnsi="Times New Roman" w:cs="Times New Roman"/>
                <w:sz w:val="24"/>
                <w:szCs w:val="24"/>
              </w:rPr>
            </w:pPr>
            <w:r w:rsidRPr="3D7616A0">
              <w:rPr>
                <w:rFonts w:ascii="Times New Roman" w:eastAsia="Times New Roman" w:hAnsi="Times New Roman" w:cs="Times New Roman"/>
                <w:sz w:val="24"/>
                <w:szCs w:val="24"/>
              </w:rPr>
              <w:t>60-74</w:t>
            </w:r>
          </w:p>
        </w:tc>
        <w:tc>
          <w:tcPr>
            <w:tcW w:w="4508" w:type="dxa"/>
          </w:tcPr>
          <w:p w14:paraId="08F3C53F" w14:textId="2B55E0D4" w:rsidR="4E90E26D" w:rsidRDefault="4E90E26D" w:rsidP="3D7616A0">
            <w:pPr>
              <w:rPr>
                <w:rFonts w:ascii="Times New Roman" w:eastAsia="Times New Roman" w:hAnsi="Times New Roman" w:cs="Times New Roman"/>
                <w:sz w:val="24"/>
                <w:szCs w:val="24"/>
              </w:rPr>
            </w:pPr>
            <w:r w:rsidRPr="3D7616A0">
              <w:rPr>
                <w:rFonts w:ascii="Times New Roman" w:eastAsia="Times New Roman" w:hAnsi="Times New Roman" w:cs="Times New Roman"/>
                <w:sz w:val="24"/>
                <w:szCs w:val="24"/>
              </w:rPr>
              <w:t>43,797</w:t>
            </w:r>
          </w:p>
        </w:tc>
      </w:tr>
      <w:tr w:rsidR="3D7616A0" w14:paraId="37290B15" w14:textId="77777777" w:rsidTr="1F05A90C">
        <w:tc>
          <w:tcPr>
            <w:tcW w:w="4508" w:type="dxa"/>
          </w:tcPr>
          <w:p w14:paraId="3CC2D739" w14:textId="767D3393" w:rsidR="4E90E26D" w:rsidRDefault="4E90E26D" w:rsidP="3D7616A0">
            <w:pPr>
              <w:rPr>
                <w:rFonts w:ascii="Times New Roman" w:eastAsia="Times New Roman" w:hAnsi="Times New Roman" w:cs="Times New Roman"/>
                <w:sz w:val="24"/>
                <w:szCs w:val="24"/>
              </w:rPr>
            </w:pPr>
            <w:r w:rsidRPr="3D7616A0">
              <w:rPr>
                <w:rFonts w:ascii="Times New Roman" w:eastAsia="Times New Roman" w:hAnsi="Times New Roman" w:cs="Times New Roman"/>
                <w:sz w:val="24"/>
                <w:szCs w:val="24"/>
              </w:rPr>
              <w:t>75-89</w:t>
            </w:r>
          </w:p>
        </w:tc>
        <w:tc>
          <w:tcPr>
            <w:tcW w:w="4508" w:type="dxa"/>
          </w:tcPr>
          <w:p w14:paraId="72760667" w14:textId="3DABD1DD" w:rsidR="4E90E26D" w:rsidRDefault="4E90E26D" w:rsidP="3D7616A0">
            <w:pPr>
              <w:rPr>
                <w:rFonts w:ascii="Times New Roman" w:eastAsia="Times New Roman" w:hAnsi="Times New Roman" w:cs="Times New Roman"/>
                <w:sz w:val="24"/>
                <w:szCs w:val="24"/>
              </w:rPr>
            </w:pPr>
            <w:r w:rsidRPr="3D7616A0">
              <w:rPr>
                <w:rFonts w:ascii="Times New Roman" w:eastAsia="Times New Roman" w:hAnsi="Times New Roman" w:cs="Times New Roman"/>
                <w:sz w:val="24"/>
                <w:szCs w:val="24"/>
              </w:rPr>
              <w:t>22,766</w:t>
            </w:r>
          </w:p>
        </w:tc>
      </w:tr>
      <w:tr w:rsidR="3D7616A0" w14:paraId="2067F0C8" w14:textId="77777777" w:rsidTr="1F05A90C">
        <w:tc>
          <w:tcPr>
            <w:tcW w:w="4508" w:type="dxa"/>
          </w:tcPr>
          <w:p w14:paraId="1B1B4CE1" w14:textId="0E2BBACB" w:rsidR="4E90E26D" w:rsidRDefault="4E90E26D" w:rsidP="3D7616A0">
            <w:pPr>
              <w:rPr>
                <w:rFonts w:ascii="Times New Roman" w:eastAsia="Times New Roman" w:hAnsi="Times New Roman" w:cs="Times New Roman"/>
                <w:sz w:val="24"/>
                <w:szCs w:val="24"/>
              </w:rPr>
            </w:pPr>
            <w:r w:rsidRPr="3D7616A0">
              <w:rPr>
                <w:rFonts w:ascii="Times New Roman" w:eastAsia="Times New Roman" w:hAnsi="Times New Roman" w:cs="Times New Roman"/>
                <w:sz w:val="24"/>
                <w:szCs w:val="24"/>
              </w:rPr>
              <w:t>90+</w:t>
            </w:r>
          </w:p>
        </w:tc>
        <w:tc>
          <w:tcPr>
            <w:tcW w:w="4508" w:type="dxa"/>
          </w:tcPr>
          <w:p w14:paraId="240F12C8" w14:textId="62B344A9" w:rsidR="4E90E26D" w:rsidRDefault="4E90E26D" w:rsidP="3D7616A0">
            <w:pPr>
              <w:rPr>
                <w:rFonts w:ascii="Times New Roman" w:eastAsia="Times New Roman" w:hAnsi="Times New Roman" w:cs="Times New Roman"/>
                <w:sz w:val="24"/>
                <w:szCs w:val="24"/>
              </w:rPr>
            </w:pPr>
            <w:r w:rsidRPr="3D7616A0">
              <w:rPr>
                <w:rFonts w:ascii="Times New Roman" w:eastAsia="Times New Roman" w:hAnsi="Times New Roman" w:cs="Times New Roman"/>
                <w:sz w:val="24"/>
                <w:szCs w:val="24"/>
              </w:rPr>
              <w:t>2,660</w:t>
            </w:r>
          </w:p>
        </w:tc>
      </w:tr>
    </w:tbl>
    <w:p w14:paraId="58BF023A" w14:textId="4CFA3F36" w:rsidR="3D7616A0" w:rsidRDefault="3D7616A0" w:rsidP="3D7616A0">
      <w:pPr>
        <w:pStyle w:val="Heading2"/>
        <w:rPr>
          <w:rFonts w:ascii="Times New Roman" w:eastAsia="Times New Roman" w:hAnsi="Times New Roman" w:cs="Times New Roman"/>
          <w:b/>
          <w:bCs/>
          <w:color w:val="auto"/>
          <w:sz w:val="28"/>
          <w:szCs w:val="28"/>
        </w:rPr>
      </w:pPr>
    </w:p>
    <w:p w14:paraId="5AC77295" w14:textId="4D0686D4" w:rsidR="169CE5E8" w:rsidRDefault="5023B173" w:rsidP="1F05A90C">
      <w:pPr>
        <w:spacing w:line="240" w:lineRule="auto"/>
        <w:jc w:val="cente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Figure nr:3</w:t>
      </w:r>
    </w:p>
    <w:p w14:paraId="4EECFAC5" w14:textId="7FF0CF03" w:rsidR="169CE5E8" w:rsidRDefault="5023B173" w:rsidP="1F05A90C">
      <w:pPr>
        <w:jc w:val="center"/>
        <w:rPr>
          <w:rFonts w:ascii="Times New Roman" w:eastAsia="Times New Roman" w:hAnsi="Times New Roman" w:cs="Times New Roman"/>
          <w:i/>
          <w:iCs/>
          <w:sz w:val="20"/>
          <w:szCs w:val="20"/>
        </w:rPr>
      </w:pPr>
      <w:r w:rsidRPr="1F05A90C">
        <w:rPr>
          <w:rFonts w:ascii="Times New Roman" w:eastAsia="Times New Roman" w:hAnsi="Times New Roman" w:cs="Times New Roman"/>
          <w:i/>
          <w:iCs/>
          <w:color w:val="343742"/>
          <w:sz w:val="20"/>
          <w:szCs w:val="20"/>
        </w:rPr>
        <w:t>Name: Population of Milton Keynes by ages</w:t>
      </w:r>
    </w:p>
    <w:p w14:paraId="30D226E4" w14:textId="206F66C0" w:rsidR="169CE5E8" w:rsidRDefault="5023B173" w:rsidP="1F05A90C">
      <w:pPr>
        <w:jc w:val="center"/>
        <w:rPr>
          <w:rFonts w:ascii="Times New Roman" w:eastAsia="Times New Roman" w:hAnsi="Times New Roman" w:cs="Times New Roman"/>
          <w:b/>
          <w:bCs/>
          <w:i/>
          <w:iCs/>
          <w:sz w:val="20"/>
          <w:szCs w:val="20"/>
        </w:rPr>
      </w:pPr>
      <w:r w:rsidRPr="1F05A90C">
        <w:rPr>
          <w:rFonts w:ascii="Times New Roman" w:eastAsia="Times New Roman" w:hAnsi="Times New Roman" w:cs="Times New Roman"/>
          <w:i/>
          <w:iCs/>
          <w:sz w:val="20"/>
          <w:szCs w:val="20"/>
        </w:rPr>
        <w:t xml:space="preserve">Sources: </w:t>
      </w:r>
      <w:hyperlink r:id="rId10">
        <w:r w:rsidR="169CE5E8" w:rsidRPr="1F05A90C">
          <w:rPr>
            <w:rStyle w:val="Hyperlink"/>
            <w:rFonts w:ascii="Times New Roman" w:eastAsia="Times New Roman" w:hAnsi="Times New Roman" w:cs="Times New Roman"/>
            <w:b/>
            <w:bCs/>
            <w:i/>
            <w:iCs/>
            <w:color w:val="auto"/>
            <w:sz w:val="20"/>
            <w:szCs w:val="20"/>
          </w:rPr>
          <w:t>Milton Keynes, United Kingdom — statistics 2022 (zhujiworld.com)</w:t>
        </w:r>
      </w:hyperlink>
    </w:p>
    <w:p w14:paraId="398E9B16" w14:textId="6CF65F25" w:rsidR="4CE4FEB6" w:rsidRDefault="4CE4FEB6" w:rsidP="4CE4FEB6">
      <w:pPr>
        <w:jc w:val="center"/>
        <w:rPr>
          <w:rFonts w:ascii="Times New Roman" w:eastAsia="Times New Roman" w:hAnsi="Times New Roman" w:cs="Times New Roman"/>
          <w:b/>
          <w:bCs/>
          <w:i/>
          <w:iCs/>
          <w:sz w:val="20"/>
          <w:szCs w:val="20"/>
        </w:rPr>
      </w:pPr>
    </w:p>
    <w:p w14:paraId="49629324" w14:textId="294198EE" w:rsidR="3D7616A0" w:rsidRDefault="3D7616A0" w:rsidP="7D29C92B">
      <w:pPr>
        <w:pStyle w:val="Heading2"/>
        <w:jc w:val="center"/>
        <w:rPr>
          <w:rFonts w:ascii="Calibri Light" w:eastAsia="MS Gothic" w:hAnsi="Calibri Light" w:cs="Times New Roman"/>
          <w:b/>
          <w:i/>
        </w:rPr>
      </w:pPr>
    </w:p>
    <w:p w14:paraId="41A78FE2" w14:textId="1DFAA10F" w:rsidR="64C1F6FA" w:rsidRDefault="64C1F6FA" w:rsidP="1F05A90C">
      <w:pPr>
        <w:pStyle w:val="Heading2"/>
        <w:rPr>
          <w:rFonts w:ascii="Times New Roman" w:eastAsia="Times New Roman" w:hAnsi="Times New Roman" w:cs="Times New Roman"/>
          <w:b/>
          <w:bCs/>
          <w:color w:val="auto"/>
          <w:sz w:val="24"/>
          <w:szCs w:val="24"/>
        </w:rPr>
      </w:pPr>
      <w:bookmarkStart w:id="6" w:name="_Toc1430663808"/>
      <w:r w:rsidRPr="1F05A90C">
        <w:rPr>
          <w:rFonts w:ascii="Times New Roman" w:eastAsia="Times New Roman" w:hAnsi="Times New Roman" w:cs="Times New Roman"/>
          <w:b/>
          <w:bCs/>
          <w:color w:val="auto"/>
          <w:sz w:val="24"/>
          <w:szCs w:val="24"/>
        </w:rPr>
        <w:t>Classification of Customers</w:t>
      </w:r>
      <w:bookmarkEnd w:id="6"/>
    </w:p>
    <w:p w14:paraId="330184C2" w14:textId="77777777" w:rsidR="00A72748" w:rsidRPr="00A72748" w:rsidRDefault="00A72748" w:rsidP="00A72748"/>
    <w:p w14:paraId="4AECA790" w14:textId="4CB83D9A" w:rsidR="64C1F6FA" w:rsidRDefault="64C1F6FA" w:rsidP="3D7616A0">
      <w:pPr>
        <w:spacing w:line="360" w:lineRule="auto"/>
        <w:jc w:val="both"/>
        <w:rPr>
          <w:rFonts w:ascii="Times New Roman" w:eastAsia="Times New Roman" w:hAnsi="Times New Roman" w:cs="Times New Roman"/>
          <w:sz w:val="24"/>
          <w:szCs w:val="24"/>
        </w:rPr>
      </w:pPr>
      <w:r w:rsidRPr="3D7616A0">
        <w:rPr>
          <w:rFonts w:ascii="Times New Roman" w:eastAsia="Times New Roman" w:hAnsi="Times New Roman" w:cs="Times New Roman"/>
          <w:sz w:val="24"/>
          <w:szCs w:val="24"/>
        </w:rPr>
        <w:t>The following types of consumers will be the primary focus of Anastasia's Homemade Healthy and Simple Desserts marketing efforts:</w:t>
      </w:r>
    </w:p>
    <w:p w14:paraId="282D777D" w14:textId="0C158DFF" w:rsidR="26CC58F7" w:rsidRDefault="64C1F6FA" w:rsidP="1F05A90C">
      <w:pPr>
        <w:spacing w:line="360" w:lineRule="auto"/>
        <w:jc w:val="both"/>
        <w:rPr>
          <w:rFonts w:ascii="Times New Roman" w:eastAsia="Times New Roman" w:hAnsi="Times New Roman" w:cs="Times New Roman"/>
          <w:b/>
          <w:bCs/>
          <w:sz w:val="28"/>
          <w:szCs w:val="28"/>
        </w:rPr>
      </w:pPr>
      <w:r w:rsidRPr="1F05A90C">
        <w:rPr>
          <w:rFonts w:ascii="Times New Roman" w:eastAsia="Times New Roman" w:hAnsi="Times New Roman" w:cs="Times New Roman"/>
          <w:sz w:val="24"/>
          <w:szCs w:val="24"/>
        </w:rPr>
        <w:t>Residents that live in Milton Keynes and the surrounding areas, which include all communities that are within a 5-mile driving distance of the city</w:t>
      </w:r>
      <w:r w:rsidR="0BCB9393" w:rsidRPr="1F05A90C">
        <w:rPr>
          <w:rFonts w:ascii="Times New Roman" w:eastAsia="Times New Roman" w:hAnsi="Times New Roman" w:cs="Times New Roman"/>
          <w:sz w:val="24"/>
          <w:szCs w:val="24"/>
        </w:rPr>
        <w:t>.</w:t>
      </w:r>
    </w:p>
    <w:p w14:paraId="489DCC31" w14:textId="3ABB80B1" w:rsidR="26CC58F7" w:rsidRDefault="26CC58F7" w:rsidP="1F05A90C">
      <w:pPr>
        <w:pStyle w:val="Heading2"/>
        <w:spacing w:line="360" w:lineRule="auto"/>
        <w:jc w:val="both"/>
        <w:rPr>
          <w:rFonts w:ascii="Times New Roman" w:eastAsia="Times New Roman" w:hAnsi="Times New Roman" w:cs="Times New Roman"/>
          <w:b/>
          <w:bCs/>
          <w:color w:val="auto"/>
          <w:sz w:val="24"/>
          <w:szCs w:val="24"/>
        </w:rPr>
      </w:pPr>
      <w:bookmarkStart w:id="7" w:name="_Toc438685816"/>
      <w:r w:rsidRPr="1F05A90C">
        <w:rPr>
          <w:rFonts w:ascii="Times New Roman" w:eastAsia="Times New Roman" w:hAnsi="Times New Roman" w:cs="Times New Roman"/>
          <w:b/>
          <w:bCs/>
          <w:color w:val="auto"/>
          <w:sz w:val="24"/>
          <w:szCs w:val="24"/>
        </w:rPr>
        <w:t>Analysis of Competitors</w:t>
      </w:r>
      <w:bookmarkEnd w:id="7"/>
    </w:p>
    <w:p w14:paraId="61B2FB77" w14:textId="08534472" w:rsidR="26CC58F7" w:rsidRDefault="26CC58F7" w:rsidP="3D7616A0">
      <w:pPr>
        <w:spacing w:line="360" w:lineRule="auto"/>
        <w:jc w:val="both"/>
        <w:rPr>
          <w:rFonts w:ascii="Times New Roman" w:eastAsia="Times New Roman" w:hAnsi="Times New Roman" w:cs="Times New Roman"/>
          <w:sz w:val="24"/>
          <w:szCs w:val="24"/>
        </w:rPr>
      </w:pPr>
      <w:r w:rsidRPr="3D7616A0">
        <w:rPr>
          <w:rFonts w:ascii="Times New Roman" w:eastAsia="Times New Roman" w:hAnsi="Times New Roman" w:cs="Times New Roman"/>
          <w:sz w:val="24"/>
          <w:szCs w:val="24"/>
        </w:rPr>
        <w:t>Indirect and direct Anastasia's Homemade Healthy and Simple Desserts will compete against other local bakeries in the Milton Keynes area. Each contender is profiled below</w:t>
      </w:r>
      <w:r w:rsidR="00D765B8">
        <w:rPr>
          <w:rFonts w:ascii="Times New Roman" w:eastAsia="Times New Roman" w:hAnsi="Times New Roman" w:cs="Times New Roman"/>
          <w:sz w:val="24"/>
          <w:szCs w:val="24"/>
        </w:rPr>
        <w:t>.</w:t>
      </w:r>
      <w:sdt>
        <w:sdtPr>
          <w:rPr>
            <w:rFonts w:ascii="Times New Roman" w:eastAsia="Times New Roman" w:hAnsi="Times New Roman" w:cs="Times New Roman"/>
            <w:sz w:val="24"/>
            <w:szCs w:val="24"/>
          </w:rPr>
          <w:id w:val="-418185901"/>
          <w:citation/>
        </w:sdtPr>
        <w:sdtEndPr/>
        <w:sdtContent>
          <w:r w:rsidR="006D3F0D">
            <w:rPr>
              <w:rFonts w:ascii="Times New Roman" w:eastAsia="Times New Roman" w:hAnsi="Times New Roman" w:cs="Times New Roman"/>
              <w:sz w:val="24"/>
              <w:szCs w:val="24"/>
            </w:rPr>
            <w:fldChar w:fldCharType="begin"/>
          </w:r>
          <w:r w:rsidR="006D3F0D">
            <w:rPr>
              <w:rFonts w:ascii="Times New Roman" w:eastAsia="Times New Roman" w:hAnsi="Times New Roman" w:cs="Times New Roman"/>
              <w:sz w:val="24"/>
              <w:szCs w:val="24"/>
            </w:rPr>
            <w:instrText xml:space="preserve"> CITATION Cot19 \l 2057 </w:instrText>
          </w:r>
          <w:r w:rsidR="006D3F0D">
            <w:rPr>
              <w:rFonts w:ascii="Times New Roman" w:eastAsia="Times New Roman" w:hAnsi="Times New Roman" w:cs="Times New Roman"/>
              <w:sz w:val="24"/>
              <w:szCs w:val="24"/>
            </w:rPr>
            <w:fldChar w:fldCharType="separate"/>
          </w:r>
          <w:r w:rsidR="006D3F0D">
            <w:rPr>
              <w:rFonts w:ascii="Times New Roman" w:eastAsia="Times New Roman" w:hAnsi="Times New Roman" w:cs="Times New Roman"/>
              <w:noProof/>
              <w:sz w:val="24"/>
              <w:szCs w:val="24"/>
            </w:rPr>
            <w:t xml:space="preserve"> </w:t>
          </w:r>
          <w:r w:rsidR="006D3F0D" w:rsidRPr="006D3F0D">
            <w:rPr>
              <w:rFonts w:ascii="Times New Roman" w:eastAsia="Times New Roman" w:hAnsi="Times New Roman" w:cs="Times New Roman"/>
              <w:noProof/>
              <w:sz w:val="24"/>
              <w:szCs w:val="24"/>
            </w:rPr>
            <w:t>(Cottrell, 2019)</w:t>
          </w:r>
          <w:r w:rsidR="006D3F0D">
            <w:rPr>
              <w:rFonts w:ascii="Times New Roman" w:eastAsia="Times New Roman" w:hAnsi="Times New Roman" w:cs="Times New Roman"/>
              <w:sz w:val="24"/>
              <w:szCs w:val="24"/>
            </w:rPr>
            <w:fldChar w:fldCharType="end"/>
          </w:r>
        </w:sdtContent>
      </w:sdt>
    </w:p>
    <w:p w14:paraId="5C298FB6" w14:textId="7361F06F" w:rsidR="29E783F0" w:rsidRDefault="26CC58F7" w:rsidP="1F05A90C">
      <w:pPr>
        <w:spacing w:line="360" w:lineRule="auto"/>
        <w:jc w:val="both"/>
        <w:rPr>
          <w:rFonts w:ascii="Times New Roman" w:eastAsia="Times New Roman" w:hAnsi="Times New Roman" w:cs="Times New Roman"/>
          <w:b/>
          <w:sz w:val="28"/>
          <w:szCs w:val="28"/>
        </w:rPr>
      </w:pPr>
      <w:r w:rsidRPr="1F05A90C">
        <w:rPr>
          <w:rFonts w:ascii="Times New Roman" w:eastAsia="Times New Roman" w:hAnsi="Times New Roman" w:cs="Times New Roman"/>
          <w:sz w:val="24"/>
          <w:szCs w:val="24"/>
        </w:rPr>
        <w:t>MK Cakes, Cakes &amp; Gateaux, the Cake Decorating Co, The Cake House, and Mandy's Homemade Cakes are just a few of the businesses in the area.</w:t>
      </w:r>
    </w:p>
    <w:p w14:paraId="626146DE" w14:textId="71E82481" w:rsidR="29E783F0" w:rsidRDefault="70FDB3E7" w:rsidP="1F05A90C">
      <w:pPr>
        <w:spacing w:line="360" w:lineRule="auto"/>
        <w:jc w:val="both"/>
        <w:rPr>
          <w:rFonts w:ascii="Times New Roman" w:eastAsia="Times New Roman" w:hAnsi="Times New Roman" w:cs="Times New Roman"/>
          <w:b/>
          <w:bCs/>
          <w:sz w:val="28"/>
          <w:szCs w:val="28"/>
        </w:rPr>
      </w:pPr>
      <w:r w:rsidRPr="1F05A90C">
        <w:rPr>
          <w:rFonts w:ascii="Times New Roman" w:eastAsia="Times New Roman" w:hAnsi="Times New Roman" w:cs="Times New Roman"/>
          <w:b/>
          <w:bCs/>
          <w:sz w:val="28"/>
          <w:szCs w:val="28"/>
        </w:rPr>
        <w:t>3.</w:t>
      </w:r>
      <w:r w:rsidR="29E783F0" w:rsidRPr="1F05A90C">
        <w:rPr>
          <w:rFonts w:ascii="Times New Roman" w:eastAsia="Times New Roman" w:hAnsi="Times New Roman" w:cs="Times New Roman"/>
          <w:b/>
          <w:bCs/>
          <w:sz w:val="28"/>
          <w:szCs w:val="28"/>
        </w:rPr>
        <w:t>Team management and operations plan.</w:t>
      </w:r>
    </w:p>
    <w:p w14:paraId="276B65CA" w14:textId="31CFE6A4" w:rsidR="16602BF6" w:rsidRDefault="16602BF6" w:rsidP="1F05A90C">
      <w:pPr>
        <w:pStyle w:val="Heading2"/>
        <w:rPr>
          <w:rFonts w:ascii="Times New Roman" w:eastAsia="Times New Roman" w:hAnsi="Times New Roman" w:cs="Times New Roman"/>
          <w:b/>
          <w:bCs/>
          <w:color w:val="auto"/>
          <w:sz w:val="24"/>
          <w:szCs w:val="24"/>
        </w:rPr>
      </w:pPr>
      <w:bookmarkStart w:id="8" w:name="_Toc1227889635"/>
      <w:r w:rsidRPr="1F05A90C">
        <w:rPr>
          <w:rFonts w:ascii="Times New Roman" w:eastAsia="Times New Roman" w:hAnsi="Times New Roman" w:cs="Times New Roman"/>
          <w:b/>
          <w:bCs/>
          <w:color w:val="auto"/>
          <w:sz w:val="24"/>
          <w:szCs w:val="24"/>
        </w:rPr>
        <w:t>Personnel in Charge</w:t>
      </w:r>
      <w:bookmarkEnd w:id="8"/>
    </w:p>
    <w:p w14:paraId="32D42B24" w14:textId="011265EB" w:rsidR="16602BF6" w:rsidRDefault="16602BF6" w:rsidP="3D7616A0">
      <w:pPr>
        <w:spacing w:line="360" w:lineRule="auto"/>
        <w:jc w:val="both"/>
        <w:rPr>
          <w:rFonts w:ascii="Times New Roman" w:eastAsia="Times New Roman" w:hAnsi="Times New Roman" w:cs="Times New Roman"/>
          <w:b/>
          <w:bCs/>
          <w:sz w:val="24"/>
          <w:szCs w:val="24"/>
        </w:rPr>
      </w:pPr>
      <w:r w:rsidRPr="3D7616A0">
        <w:rPr>
          <w:rFonts w:ascii="Times New Roman" w:eastAsia="Times New Roman" w:hAnsi="Times New Roman" w:cs="Times New Roman"/>
          <w:sz w:val="24"/>
          <w:szCs w:val="24"/>
        </w:rPr>
        <w:t>In addition to me, my husband Nicolas and my sister Michaela will be running the family company, Anastasia's Homemade Healthy and Simple Desserts.</w:t>
      </w:r>
    </w:p>
    <w:p w14:paraId="32AA1A63" w14:textId="00408509" w:rsidR="16602BF6" w:rsidRDefault="16602BF6" w:rsidP="1F05A90C">
      <w:pPr>
        <w:spacing w:line="360" w:lineRule="auto"/>
        <w:jc w:val="both"/>
        <w:rPr>
          <w:rFonts w:ascii="Times New Roman" w:eastAsia="Times New Roman" w:hAnsi="Times New Roman" w:cs="Times New Roman"/>
          <w:sz w:val="24"/>
          <w:szCs w:val="24"/>
        </w:rPr>
      </w:pPr>
      <w:r w:rsidRPr="1F05A90C">
        <w:rPr>
          <w:rFonts w:ascii="Times New Roman" w:eastAsia="Times New Roman" w:hAnsi="Times New Roman" w:cs="Times New Roman"/>
          <w:sz w:val="24"/>
          <w:szCs w:val="24"/>
        </w:rPr>
        <w:t xml:space="preserve">More than five years ago, I discovered a passion for baking, and ever since then, </w:t>
      </w:r>
      <w:r w:rsidR="5D1D20CB" w:rsidRPr="1F05A90C">
        <w:rPr>
          <w:rFonts w:ascii="Times New Roman" w:eastAsia="Times New Roman" w:hAnsi="Times New Roman" w:cs="Times New Roman"/>
          <w:sz w:val="24"/>
          <w:szCs w:val="24"/>
        </w:rPr>
        <w:t>I have</w:t>
      </w:r>
      <w:r w:rsidRPr="1F05A90C">
        <w:rPr>
          <w:rFonts w:ascii="Times New Roman" w:eastAsia="Times New Roman" w:hAnsi="Times New Roman" w:cs="Times New Roman"/>
          <w:sz w:val="24"/>
          <w:szCs w:val="24"/>
        </w:rPr>
        <w:t xml:space="preserve"> spent most of my free time there, creating delicious treats to share with friends, family, and colleagues. My better half helps me </w:t>
      </w:r>
      <w:r w:rsidR="7F3AE337" w:rsidRPr="1F05A90C">
        <w:rPr>
          <w:rFonts w:ascii="Times New Roman" w:eastAsia="Times New Roman" w:hAnsi="Times New Roman" w:cs="Times New Roman"/>
          <w:sz w:val="24"/>
          <w:szCs w:val="24"/>
        </w:rPr>
        <w:t xml:space="preserve">like my partner </w:t>
      </w:r>
      <w:r w:rsidRPr="1F05A90C">
        <w:rPr>
          <w:rFonts w:ascii="Times New Roman" w:eastAsia="Times New Roman" w:hAnsi="Times New Roman" w:cs="Times New Roman"/>
          <w:sz w:val="24"/>
          <w:szCs w:val="24"/>
        </w:rPr>
        <w:t xml:space="preserve">with everything from package deliveries to keeping the books for the company. Michaela </w:t>
      </w:r>
      <w:r w:rsidR="7950034B" w:rsidRPr="1F05A90C">
        <w:rPr>
          <w:rFonts w:ascii="Times New Roman" w:eastAsia="Times New Roman" w:hAnsi="Times New Roman" w:cs="Times New Roman"/>
          <w:sz w:val="24"/>
          <w:szCs w:val="24"/>
        </w:rPr>
        <w:t>is the second partners on</w:t>
      </w:r>
      <w:r w:rsidR="4C61F6E8" w:rsidRPr="1F05A90C">
        <w:rPr>
          <w:rFonts w:ascii="Times New Roman" w:eastAsia="Times New Roman" w:hAnsi="Times New Roman" w:cs="Times New Roman"/>
          <w:sz w:val="24"/>
          <w:szCs w:val="24"/>
        </w:rPr>
        <w:t>,</w:t>
      </w:r>
      <w:r w:rsidRPr="1F05A90C">
        <w:rPr>
          <w:rFonts w:ascii="Times New Roman" w:eastAsia="Times New Roman" w:hAnsi="Times New Roman" w:cs="Times New Roman"/>
          <w:sz w:val="24"/>
          <w:szCs w:val="24"/>
        </w:rPr>
        <w:t xml:space="preserve"> </w:t>
      </w:r>
      <w:r w:rsidR="3BA391D8" w:rsidRPr="1F05A90C">
        <w:rPr>
          <w:rFonts w:ascii="Times New Roman" w:eastAsia="Times New Roman" w:hAnsi="Times New Roman" w:cs="Times New Roman"/>
          <w:sz w:val="24"/>
          <w:szCs w:val="24"/>
        </w:rPr>
        <w:t>and she will manage to</w:t>
      </w:r>
      <w:r w:rsidRPr="1F05A90C">
        <w:rPr>
          <w:rFonts w:ascii="Times New Roman" w:eastAsia="Times New Roman" w:hAnsi="Times New Roman" w:cs="Times New Roman"/>
          <w:sz w:val="24"/>
          <w:szCs w:val="24"/>
        </w:rPr>
        <w:t xml:space="preserve"> marketing</w:t>
      </w:r>
      <w:r w:rsidR="321AFFE5" w:rsidRPr="1F05A90C">
        <w:rPr>
          <w:rFonts w:ascii="Times New Roman" w:eastAsia="Times New Roman" w:hAnsi="Times New Roman" w:cs="Times New Roman"/>
          <w:sz w:val="24"/>
          <w:szCs w:val="24"/>
        </w:rPr>
        <w:t>,</w:t>
      </w:r>
      <w:r w:rsidRPr="1F05A90C">
        <w:rPr>
          <w:rFonts w:ascii="Times New Roman" w:eastAsia="Times New Roman" w:hAnsi="Times New Roman" w:cs="Times New Roman"/>
          <w:sz w:val="24"/>
          <w:szCs w:val="24"/>
        </w:rPr>
        <w:t xml:space="preserve"> photography and online media promotion.</w:t>
      </w:r>
    </w:p>
    <w:p w14:paraId="68DD7868" w14:textId="2BEA71CB" w:rsidR="55B626AA" w:rsidRDefault="412627D4" w:rsidP="1F05A90C">
      <w:pPr>
        <w:pStyle w:val="Heading2"/>
        <w:rPr>
          <w:rFonts w:ascii="Times New Roman" w:eastAsia="Times New Roman" w:hAnsi="Times New Roman" w:cs="Times New Roman"/>
          <w:b/>
          <w:bCs/>
          <w:color w:val="auto"/>
          <w:sz w:val="24"/>
          <w:szCs w:val="24"/>
        </w:rPr>
      </w:pPr>
      <w:bookmarkStart w:id="9" w:name="_Toc671163126"/>
      <w:r w:rsidRPr="1F05A90C">
        <w:rPr>
          <w:rFonts w:ascii="Times New Roman" w:eastAsia="Times New Roman" w:hAnsi="Times New Roman" w:cs="Times New Roman"/>
          <w:b/>
          <w:bCs/>
          <w:color w:val="auto"/>
          <w:sz w:val="24"/>
          <w:szCs w:val="24"/>
        </w:rPr>
        <w:t>Operation Plan</w:t>
      </w:r>
      <w:bookmarkEnd w:id="9"/>
    </w:p>
    <w:p w14:paraId="07D6C059" w14:textId="41826BF7" w:rsidR="5B88385E" w:rsidRDefault="5B88385E" w:rsidP="20D8D7F5">
      <w:pPr>
        <w:spacing w:line="360" w:lineRule="auto"/>
        <w:jc w:val="both"/>
        <w:rPr>
          <w:rFonts w:ascii="Times New Roman" w:eastAsia="Times New Roman" w:hAnsi="Times New Roman" w:cs="Times New Roman"/>
          <w:b/>
          <w:sz w:val="24"/>
          <w:szCs w:val="24"/>
        </w:rPr>
      </w:pPr>
      <w:r w:rsidRPr="1295FF4A">
        <w:rPr>
          <w:rFonts w:ascii="Times New Roman" w:eastAsia="Times New Roman" w:hAnsi="Times New Roman" w:cs="Times New Roman"/>
          <w:sz w:val="24"/>
          <w:szCs w:val="24"/>
        </w:rPr>
        <w:t xml:space="preserve">Since the three of us are going to be working together to run the company, we </w:t>
      </w:r>
      <w:r w:rsidRPr="20D8D7F5">
        <w:rPr>
          <w:rFonts w:ascii="Times New Roman" w:eastAsia="Times New Roman" w:hAnsi="Times New Roman" w:cs="Times New Roman"/>
          <w:sz w:val="24"/>
          <w:szCs w:val="24"/>
        </w:rPr>
        <w:t>concluded</w:t>
      </w:r>
      <w:r w:rsidRPr="1295FF4A">
        <w:rPr>
          <w:rFonts w:ascii="Times New Roman" w:eastAsia="Times New Roman" w:hAnsi="Times New Roman" w:cs="Times New Roman"/>
          <w:sz w:val="24"/>
          <w:szCs w:val="24"/>
        </w:rPr>
        <w:t xml:space="preserve"> that we should form a partnership. We have come to an agreement that given that this will be a partnership, we will begin with a capital of £5,000.00 Anastasia, Nicholas will contribute £2500, and Michela will contribute £2500; this will bring the total amount of initial money to £10,000.00.</w:t>
      </w:r>
    </w:p>
    <w:p w14:paraId="3512948F" w14:textId="3DF9210A" w:rsidR="55B626AA" w:rsidRDefault="3321C146" w:rsidP="30E0836F">
      <w:pPr>
        <w:spacing w:line="360" w:lineRule="auto"/>
        <w:jc w:val="both"/>
        <w:rPr>
          <w:rFonts w:ascii="Times New Roman" w:eastAsia="Times New Roman" w:hAnsi="Times New Roman" w:cs="Times New Roman"/>
          <w:sz w:val="24"/>
          <w:szCs w:val="24"/>
        </w:rPr>
      </w:pPr>
      <w:r w:rsidRPr="1174A75D">
        <w:rPr>
          <w:rFonts w:ascii="Times New Roman" w:eastAsia="Times New Roman" w:hAnsi="Times New Roman" w:cs="Times New Roman"/>
          <w:sz w:val="24"/>
          <w:szCs w:val="24"/>
        </w:rPr>
        <w:t>In our kitchen, we could need more appliances or other alterations, such as the following:</w:t>
      </w:r>
    </w:p>
    <w:p w14:paraId="34C8B243" w14:textId="70BBD1C7" w:rsidR="55B626AA" w:rsidRDefault="3321C146" w:rsidP="7D29C92B">
      <w:pPr>
        <w:numPr>
          <w:ilvl w:val="0"/>
          <w:numId w:val="5"/>
        </w:numPr>
        <w:spacing w:line="360" w:lineRule="auto"/>
        <w:rPr>
          <w:rFonts w:ascii="Times New Roman" w:eastAsia="Times New Roman" w:hAnsi="Times New Roman" w:cs="Times New Roman"/>
          <w:sz w:val="24"/>
          <w:szCs w:val="24"/>
        </w:rPr>
      </w:pPr>
      <w:r w:rsidRPr="7D29C92B">
        <w:rPr>
          <w:rFonts w:ascii="Times New Roman" w:eastAsia="Times New Roman" w:hAnsi="Times New Roman" w:cs="Times New Roman"/>
          <w:sz w:val="24"/>
          <w:szCs w:val="24"/>
        </w:rPr>
        <w:t xml:space="preserve"> should construct shelves or build a pantry in order to partition your personal </w:t>
      </w:r>
      <w:r w:rsidR="184DD3CA" w:rsidRPr="7D29C92B">
        <w:rPr>
          <w:rFonts w:ascii="Times New Roman" w:eastAsia="Times New Roman" w:hAnsi="Times New Roman" w:cs="Times New Roman"/>
          <w:sz w:val="24"/>
          <w:szCs w:val="24"/>
        </w:rPr>
        <w:t xml:space="preserve">    </w:t>
      </w:r>
      <w:r w:rsidRPr="7D29C92B">
        <w:rPr>
          <w:rFonts w:ascii="Times New Roman" w:eastAsia="Times New Roman" w:hAnsi="Times New Roman" w:cs="Times New Roman"/>
          <w:sz w:val="24"/>
          <w:szCs w:val="24"/>
        </w:rPr>
        <w:t xml:space="preserve">belongings from the goods and equipment used in </w:t>
      </w:r>
      <w:r w:rsidR="0AB3EB5B" w:rsidRPr="7D29C92B">
        <w:rPr>
          <w:rFonts w:ascii="Times New Roman" w:eastAsia="Times New Roman" w:hAnsi="Times New Roman" w:cs="Times New Roman"/>
          <w:sz w:val="24"/>
          <w:szCs w:val="24"/>
        </w:rPr>
        <w:t xml:space="preserve">our </w:t>
      </w:r>
      <w:r w:rsidRPr="7D29C92B">
        <w:rPr>
          <w:rFonts w:ascii="Times New Roman" w:eastAsia="Times New Roman" w:hAnsi="Times New Roman" w:cs="Times New Roman"/>
          <w:sz w:val="24"/>
          <w:szCs w:val="24"/>
        </w:rPr>
        <w:t>bakery</w:t>
      </w:r>
    </w:p>
    <w:p w14:paraId="176A1B7E" w14:textId="24D1AAD5" w:rsidR="55B626AA" w:rsidRDefault="3321C146" w:rsidP="7D29C92B">
      <w:pPr>
        <w:numPr>
          <w:ilvl w:val="0"/>
          <w:numId w:val="5"/>
        </w:numPr>
        <w:spacing w:line="360" w:lineRule="auto"/>
        <w:rPr>
          <w:sz w:val="24"/>
          <w:szCs w:val="24"/>
        </w:rPr>
      </w:pPr>
      <w:r w:rsidRPr="1174A75D">
        <w:rPr>
          <w:rFonts w:ascii="Times New Roman" w:eastAsia="Times New Roman" w:hAnsi="Times New Roman" w:cs="Times New Roman"/>
          <w:sz w:val="24"/>
          <w:szCs w:val="24"/>
        </w:rPr>
        <w:lastRenderedPageBreak/>
        <w:t xml:space="preserve">It is possible that </w:t>
      </w:r>
      <w:r w:rsidR="38E312C6" w:rsidRPr="7D29C92B">
        <w:rPr>
          <w:rFonts w:ascii="Times New Roman" w:eastAsia="Times New Roman" w:hAnsi="Times New Roman" w:cs="Times New Roman"/>
          <w:sz w:val="24"/>
          <w:szCs w:val="24"/>
        </w:rPr>
        <w:t>we</w:t>
      </w:r>
      <w:r w:rsidRPr="1174A75D">
        <w:rPr>
          <w:rFonts w:ascii="Times New Roman" w:eastAsia="Times New Roman" w:hAnsi="Times New Roman" w:cs="Times New Roman"/>
          <w:sz w:val="24"/>
          <w:szCs w:val="24"/>
        </w:rPr>
        <w:t xml:space="preserve"> may need to install a new sink, convection oven, or refrigerator, or replace the one you now have.</w:t>
      </w:r>
    </w:p>
    <w:p w14:paraId="5AE073EA" w14:textId="746ACC3E" w:rsidR="55B626AA" w:rsidRDefault="3321C146" w:rsidP="7D29C92B">
      <w:pPr>
        <w:numPr>
          <w:ilvl w:val="0"/>
          <w:numId w:val="5"/>
        </w:numPr>
        <w:spacing w:line="360" w:lineRule="auto"/>
        <w:rPr>
          <w:sz w:val="24"/>
          <w:szCs w:val="24"/>
        </w:rPr>
      </w:pPr>
      <w:r w:rsidRPr="1174A75D">
        <w:rPr>
          <w:rFonts w:ascii="Times New Roman" w:eastAsia="Times New Roman" w:hAnsi="Times New Roman" w:cs="Times New Roman"/>
          <w:sz w:val="24"/>
          <w:szCs w:val="24"/>
        </w:rPr>
        <w:t xml:space="preserve">It's possible that our ventilation system or our oven hood </w:t>
      </w:r>
      <w:r w:rsidR="0B706309" w:rsidRPr="1174A75D">
        <w:rPr>
          <w:rFonts w:ascii="Times New Roman" w:eastAsia="Times New Roman" w:hAnsi="Times New Roman" w:cs="Times New Roman"/>
          <w:sz w:val="24"/>
          <w:szCs w:val="24"/>
        </w:rPr>
        <w:t>must</w:t>
      </w:r>
      <w:r w:rsidRPr="1174A75D">
        <w:rPr>
          <w:rFonts w:ascii="Times New Roman" w:eastAsia="Times New Roman" w:hAnsi="Times New Roman" w:cs="Times New Roman"/>
          <w:sz w:val="24"/>
          <w:szCs w:val="24"/>
        </w:rPr>
        <w:t xml:space="preserve"> be upgraded.</w:t>
      </w:r>
    </w:p>
    <w:p w14:paraId="7664632D" w14:textId="37CF7B0A" w:rsidR="55B626AA" w:rsidRDefault="3321C146" w:rsidP="7D29C92B">
      <w:pPr>
        <w:numPr>
          <w:ilvl w:val="0"/>
          <w:numId w:val="5"/>
        </w:numPr>
        <w:spacing w:line="360" w:lineRule="auto"/>
        <w:rPr>
          <w:sz w:val="24"/>
          <w:szCs w:val="24"/>
        </w:rPr>
      </w:pPr>
      <w:r w:rsidRPr="1174A75D">
        <w:rPr>
          <w:rFonts w:ascii="Times New Roman" w:eastAsia="Times New Roman" w:hAnsi="Times New Roman" w:cs="Times New Roman"/>
          <w:sz w:val="24"/>
          <w:szCs w:val="24"/>
        </w:rPr>
        <w:t>It's possible that we'll need to invest in some more equipment, like a proofing cabinet or a heavy-duty industrial mixer.</w:t>
      </w:r>
    </w:p>
    <w:p w14:paraId="6BDC4033" w14:textId="44A1E4AA" w:rsidR="55B626AA" w:rsidRDefault="55B626AA" w:rsidP="7D29C92B">
      <w:pPr>
        <w:spacing w:line="360" w:lineRule="auto"/>
        <w:rPr>
          <w:rFonts w:ascii="Times New Roman" w:eastAsia="Times New Roman" w:hAnsi="Times New Roman" w:cs="Times New Roman"/>
          <w:b/>
          <w:bCs/>
          <w:sz w:val="24"/>
          <w:szCs w:val="24"/>
        </w:rPr>
      </w:pPr>
      <w:r>
        <w:br/>
      </w:r>
      <w:r w:rsidR="682F40CC" w:rsidRPr="30E0836F">
        <w:rPr>
          <w:rFonts w:ascii="Times New Roman" w:eastAsia="Times New Roman" w:hAnsi="Times New Roman" w:cs="Times New Roman"/>
          <w:b/>
          <w:bCs/>
          <w:sz w:val="24"/>
          <w:szCs w:val="24"/>
        </w:rPr>
        <w:t>Business Legal Requirement</w:t>
      </w:r>
    </w:p>
    <w:p w14:paraId="41AE544B" w14:textId="4B0D0D41" w:rsidR="55B626AA" w:rsidRDefault="682F40CC" w:rsidP="1F05A90C">
      <w:pPr>
        <w:spacing w:line="360" w:lineRule="auto"/>
        <w:jc w:val="both"/>
        <w:rPr>
          <w:rFonts w:ascii="Times New Roman" w:eastAsia="Times New Roman" w:hAnsi="Times New Roman" w:cs="Times New Roman"/>
          <w:sz w:val="24"/>
          <w:szCs w:val="24"/>
        </w:rPr>
      </w:pPr>
      <w:r w:rsidRPr="1F05A90C">
        <w:rPr>
          <w:rFonts w:ascii="Times New Roman" w:eastAsia="Times New Roman" w:hAnsi="Times New Roman" w:cs="Times New Roman"/>
          <w:sz w:val="24"/>
          <w:szCs w:val="24"/>
        </w:rPr>
        <w:t>Registration and the submission of an application for a business licence are two of the obligations imposed by the law on "Anastasia's Homemade Healthy and Simple Desserts." In order to launch a new bakery company in Milton Keynes, United Kingdom, you will need to get either an "occupational tax registration certificate" or a business licence. The application for the business licence must be submitted by all company partners.</w:t>
      </w:r>
      <w:sdt>
        <w:sdtPr>
          <w:rPr>
            <w:rFonts w:ascii="Times New Roman" w:eastAsia="Times New Roman" w:hAnsi="Times New Roman" w:cs="Times New Roman"/>
            <w:sz w:val="24"/>
            <w:szCs w:val="24"/>
          </w:rPr>
          <w:id w:val="-158922022"/>
          <w:lock w:val="contentLocked"/>
          <w:placeholder>
            <w:docPart w:val="13A322DBC50B4990AA8D306A243403F3"/>
          </w:placeholder>
          <w:citation/>
        </w:sdtPr>
        <w:sdtEndPr/>
        <w:sdtContent>
          <w:r w:rsidR="00D765B8">
            <w:rPr>
              <w:rFonts w:ascii="Times New Roman" w:eastAsia="Times New Roman" w:hAnsi="Times New Roman" w:cs="Times New Roman"/>
              <w:sz w:val="24"/>
              <w:szCs w:val="24"/>
            </w:rPr>
            <w:fldChar w:fldCharType="begin"/>
          </w:r>
          <w:r w:rsidR="00D765B8">
            <w:rPr>
              <w:rFonts w:ascii="Times New Roman" w:eastAsia="Times New Roman" w:hAnsi="Times New Roman" w:cs="Times New Roman"/>
              <w:sz w:val="24"/>
              <w:szCs w:val="24"/>
            </w:rPr>
            <w:instrText xml:space="preserve"> CITATION Cot19 \l 2057 </w:instrText>
          </w:r>
          <w:r w:rsidR="00D765B8">
            <w:rPr>
              <w:rFonts w:ascii="Times New Roman" w:eastAsia="Times New Roman" w:hAnsi="Times New Roman" w:cs="Times New Roman"/>
              <w:sz w:val="24"/>
              <w:szCs w:val="24"/>
            </w:rPr>
            <w:fldChar w:fldCharType="separate"/>
          </w:r>
          <w:r w:rsidR="00D765B8">
            <w:rPr>
              <w:rFonts w:ascii="Times New Roman" w:eastAsia="Times New Roman" w:hAnsi="Times New Roman" w:cs="Times New Roman"/>
              <w:noProof/>
              <w:sz w:val="24"/>
              <w:szCs w:val="24"/>
            </w:rPr>
            <w:t xml:space="preserve"> </w:t>
          </w:r>
          <w:r w:rsidR="00D765B8" w:rsidRPr="00D765B8">
            <w:rPr>
              <w:rFonts w:ascii="Times New Roman" w:eastAsia="Times New Roman" w:hAnsi="Times New Roman" w:cs="Times New Roman"/>
              <w:noProof/>
              <w:sz w:val="24"/>
              <w:szCs w:val="24"/>
            </w:rPr>
            <w:t>(Cottrell, 2019)</w:t>
          </w:r>
          <w:r w:rsidR="00D765B8">
            <w:rPr>
              <w:rFonts w:ascii="Times New Roman" w:eastAsia="Times New Roman" w:hAnsi="Times New Roman" w:cs="Times New Roman"/>
              <w:sz w:val="24"/>
              <w:szCs w:val="24"/>
            </w:rPr>
            <w:fldChar w:fldCharType="end"/>
          </w:r>
        </w:sdtContent>
      </w:sdt>
    </w:p>
    <w:p w14:paraId="57DB4533" w14:textId="16891214" w:rsidR="55B626AA" w:rsidRDefault="682F40CC" w:rsidP="1F05A90C">
      <w:pPr>
        <w:spacing w:line="360" w:lineRule="auto"/>
        <w:jc w:val="both"/>
        <w:rPr>
          <w:rFonts w:ascii="Times New Roman" w:eastAsia="Times New Roman" w:hAnsi="Times New Roman" w:cs="Times New Roman"/>
          <w:sz w:val="24"/>
          <w:szCs w:val="24"/>
        </w:rPr>
      </w:pPr>
      <w:r w:rsidRPr="1F05A90C">
        <w:rPr>
          <w:rFonts w:ascii="Times New Roman" w:eastAsia="Times New Roman" w:hAnsi="Times New Roman" w:cs="Times New Roman"/>
          <w:sz w:val="24"/>
          <w:szCs w:val="24"/>
        </w:rPr>
        <w:t xml:space="preserve"> After </w:t>
      </w:r>
      <w:r w:rsidR="2CB68A40" w:rsidRPr="1F05A90C">
        <w:rPr>
          <w:rFonts w:ascii="Times New Roman" w:eastAsia="Times New Roman" w:hAnsi="Times New Roman" w:cs="Times New Roman"/>
          <w:sz w:val="24"/>
          <w:szCs w:val="24"/>
        </w:rPr>
        <w:t>applying</w:t>
      </w:r>
      <w:r w:rsidRPr="1F05A90C">
        <w:rPr>
          <w:rFonts w:ascii="Times New Roman" w:eastAsia="Times New Roman" w:hAnsi="Times New Roman" w:cs="Times New Roman"/>
          <w:sz w:val="24"/>
          <w:szCs w:val="24"/>
        </w:rPr>
        <w:t xml:space="preserve"> for business licence renewal each year, the "Anastasia's Homemade Healthy and Simple Desserts" commercial licence should be renewed yearly. The conditions for renewal must be met, and the company must abide by </w:t>
      </w:r>
      <w:r w:rsidR="52A02183" w:rsidRPr="1F05A90C">
        <w:rPr>
          <w:rFonts w:ascii="Times New Roman" w:eastAsia="Times New Roman" w:hAnsi="Times New Roman" w:cs="Times New Roman"/>
          <w:sz w:val="24"/>
          <w:szCs w:val="24"/>
        </w:rPr>
        <w:t>all</w:t>
      </w:r>
      <w:r w:rsidRPr="1F05A90C">
        <w:rPr>
          <w:rFonts w:ascii="Times New Roman" w:eastAsia="Times New Roman" w:hAnsi="Times New Roman" w:cs="Times New Roman"/>
          <w:sz w:val="24"/>
          <w:szCs w:val="24"/>
        </w:rPr>
        <w:t xml:space="preserve"> the restrictions.</w:t>
      </w:r>
      <w:r w:rsidR="1B1560B6" w:rsidRPr="1F05A90C">
        <w:rPr>
          <w:rFonts w:ascii="Times New Roman" w:eastAsia="Times New Roman" w:hAnsi="Times New Roman" w:cs="Times New Roman"/>
          <w:sz w:val="24"/>
          <w:szCs w:val="24"/>
        </w:rPr>
        <w:t xml:space="preserve"> All</w:t>
      </w:r>
      <w:r w:rsidRPr="1F05A90C">
        <w:rPr>
          <w:rFonts w:ascii="Times New Roman" w:eastAsia="Times New Roman" w:hAnsi="Times New Roman" w:cs="Times New Roman"/>
          <w:sz w:val="24"/>
          <w:szCs w:val="24"/>
        </w:rPr>
        <w:t xml:space="preserve"> the regulations that pertain to the registration of the company must be followed by business partners. </w:t>
      </w:r>
      <w:r w:rsidR="00021DC6" w:rsidRPr="00230642">
        <w:rPr>
          <w:rFonts w:ascii="Times New Roman" w:eastAsia="Times New Roman" w:hAnsi="Times New Roman" w:cs="Times New Roman"/>
          <w:noProof/>
          <w:sz w:val="24"/>
          <w:szCs w:val="24"/>
        </w:rPr>
        <w:t>(</w:t>
      </w:r>
      <w:hyperlink r:id="rId11" w:history="1">
        <w:r w:rsidR="00021DC6" w:rsidRPr="00F451AF">
          <w:rPr>
            <w:rStyle w:val="Hyperlink"/>
            <w:rFonts w:ascii="Times New Roman" w:eastAsia="Times New Roman" w:hAnsi="Times New Roman" w:cs="Times New Roman"/>
            <w:noProof/>
            <w:sz w:val="24"/>
            <w:szCs w:val="24"/>
          </w:rPr>
          <w:t>www.gov.uk</w:t>
        </w:r>
      </w:hyperlink>
      <w:r w:rsidR="00021DC6">
        <w:rPr>
          <w:rFonts w:ascii="Times New Roman" w:eastAsia="Times New Roman" w:hAnsi="Times New Roman" w:cs="Times New Roman"/>
          <w:noProof/>
          <w:sz w:val="24"/>
          <w:szCs w:val="24"/>
        </w:rPr>
        <w:t xml:space="preserve"> </w:t>
      </w:r>
      <w:r w:rsidR="00021DC6" w:rsidRPr="00230642">
        <w:rPr>
          <w:rFonts w:ascii="Times New Roman" w:eastAsia="Times New Roman" w:hAnsi="Times New Roman" w:cs="Times New Roman"/>
          <w:noProof/>
          <w:sz w:val="24"/>
          <w:szCs w:val="24"/>
        </w:rPr>
        <w:t>, n.d.)</w:t>
      </w:r>
    </w:p>
    <w:p w14:paraId="2F885A7B" w14:textId="0EA59954" w:rsidR="55B626AA" w:rsidRDefault="00C4307E" w:rsidP="1F05A90C">
      <w:pPr>
        <w:pStyle w:val="Heading2"/>
        <w:rPr>
          <w:rFonts w:ascii="Times New Roman" w:eastAsia="Times New Roman" w:hAnsi="Times New Roman" w:cs="Times New Roman"/>
          <w:b/>
          <w:bCs/>
          <w:color w:val="auto"/>
          <w:sz w:val="24"/>
          <w:szCs w:val="24"/>
        </w:rPr>
      </w:pPr>
      <w:bookmarkStart w:id="10" w:name="_Toc1882417819"/>
      <w:r>
        <w:rPr>
          <w:rFonts w:ascii="Times New Roman" w:eastAsia="Times New Roman" w:hAnsi="Times New Roman" w:cs="Times New Roman"/>
          <w:b/>
          <w:bCs/>
          <w:color w:val="auto"/>
          <w:sz w:val="24"/>
          <w:szCs w:val="24"/>
        </w:rPr>
        <w:t>I</w:t>
      </w:r>
      <w:r w:rsidR="13F86DB8" w:rsidRPr="1F05A90C">
        <w:rPr>
          <w:rFonts w:ascii="Times New Roman" w:eastAsia="Times New Roman" w:hAnsi="Times New Roman" w:cs="Times New Roman"/>
          <w:b/>
          <w:bCs/>
          <w:color w:val="auto"/>
          <w:sz w:val="24"/>
          <w:szCs w:val="24"/>
        </w:rPr>
        <w:t>nsurance and safety</w:t>
      </w:r>
      <w:bookmarkEnd w:id="10"/>
    </w:p>
    <w:p w14:paraId="190C35D9" w14:textId="77777777" w:rsidR="00021DC6" w:rsidRPr="00021DC6" w:rsidRDefault="00021DC6" w:rsidP="00021DC6"/>
    <w:p w14:paraId="42762ABF" w14:textId="0832B8F3" w:rsidR="55B626AA" w:rsidRDefault="13F86DB8" w:rsidP="1F05A90C">
      <w:pPr>
        <w:spacing w:line="360" w:lineRule="auto"/>
        <w:jc w:val="both"/>
        <w:rPr>
          <w:rFonts w:ascii="Times New Roman" w:eastAsia="Times New Roman" w:hAnsi="Times New Roman" w:cs="Times New Roman"/>
          <w:sz w:val="24"/>
          <w:szCs w:val="24"/>
        </w:rPr>
      </w:pPr>
      <w:r w:rsidRPr="1F05A90C">
        <w:rPr>
          <w:rFonts w:ascii="Times New Roman" w:eastAsia="Times New Roman" w:hAnsi="Times New Roman" w:cs="Times New Roman"/>
          <w:sz w:val="24"/>
          <w:szCs w:val="24"/>
        </w:rPr>
        <w:t>There are many types of insurance policies that business owners can use to protect their money and their business. It includes insurance for bakeries, health insurance, insurance for commercial vehicles, insurance for people with disabilities, and insurance for people who are hired. Getting the right insurance service in the city can save all kinds of business property. After a careful search, business partners in Atlanta will choose an insurance company.</w:t>
      </w:r>
      <w:sdt>
        <w:sdtPr>
          <w:rPr>
            <w:rFonts w:ascii="Times New Roman" w:eastAsia="Times New Roman" w:hAnsi="Times New Roman" w:cs="Times New Roman"/>
            <w:sz w:val="24"/>
            <w:szCs w:val="24"/>
          </w:rPr>
          <w:id w:val="-879230951"/>
          <w:citation/>
        </w:sdtPr>
        <w:sdtEndPr/>
        <w:sdtContent>
          <w:r w:rsidR="0053588E">
            <w:rPr>
              <w:rFonts w:ascii="Times New Roman" w:eastAsia="Times New Roman" w:hAnsi="Times New Roman" w:cs="Times New Roman"/>
              <w:sz w:val="24"/>
              <w:szCs w:val="24"/>
            </w:rPr>
            <w:fldChar w:fldCharType="begin"/>
          </w:r>
          <w:r w:rsidR="0053588E">
            <w:rPr>
              <w:rFonts w:ascii="Times New Roman" w:eastAsia="Times New Roman" w:hAnsi="Times New Roman" w:cs="Times New Roman"/>
              <w:sz w:val="24"/>
              <w:szCs w:val="24"/>
            </w:rPr>
            <w:instrText xml:space="preserve"> CITATION Bra06 \l 2057 </w:instrText>
          </w:r>
          <w:r w:rsidR="0053588E">
            <w:rPr>
              <w:rFonts w:ascii="Times New Roman" w:eastAsia="Times New Roman" w:hAnsi="Times New Roman" w:cs="Times New Roman"/>
              <w:sz w:val="24"/>
              <w:szCs w:val="24"/>
            </w:rPr>
            <w:fldChar w:fldCharType="separate"/>
          </w:r>
          <w:r w:rsidR="0053588E">
            <w:rPr>
              <w:rFonts w:ascii="Times New Roman" w:eastAsia="Times New Roman" w:hAnsi="Times New Roman" w:cs="Times New Roman"/>
              <w:noProof/>
              <w:sz w:val="24"/>
              <w:szCs w:val="24"/>
            </w:rPr>
            <w:t xml:space="preserve"> </w:t>
          </w:r>
          <w:r w:rsidR="0053588E" w:rsidRPr="0053588E">
            <w:rPr>
              <w:rFonts w:ascii="Times New Roman" w:eastAsia="Times New Roman" w:hAnsi="Times New Roman" w:cs="Times New Roman"/>
              <w:noProof/>
              <w:sz w:val="24"/>
              <w:szCs w:val="24"/>
            </w:rPr>
            <w:t>(Bradbury, 2006)</w:t>
          </w:r>
          <w:r w:rsidR="0053588E">
            <w:rPr>
              <w:rFonts w:ascii="Times New Roman" w:eastAsia="Times New Roman" w:hAnsi="Times New Roman" w:cs="Times New Roman"/>
              <w:sz w:val="24"/>
              <w:szCs w:val="24"/>
            </w:rPr>
            <w:fldChar w:fldCharType="end"/>
          </w:r>
        </w:sdtContent>
      </w:sdt>
    </w:p>
    <w:p w14:paraId="28E0244B" w14:textId="55FEA96B" w:rsidR="55B626AA" w:rsidRDefault="0BAC44FB" w:rsidP="1F05A90C">
      <w:pPr>
        <w:spacing w:line="360" w:lineRule="auto"/>
        <w:jc w:val="both"/>
        <w:rPr>
          <w:rFonts w:ascii="Times New Roman" w:eastAsia="Times New Roman" w:hAnsi="Times New Roman" w:cs="Times New Roman"/>
          <w:sz w:val="24"/>
          <w:szCs w:val="24"/>
        </w:rPr>
      </w:pPr>
      <w:r w:rsidRPr="1F05A90C">
        <w:rPr>
          <w:rFonts w:ascii="Times New Roman" w:eastAsia="Times New Roman" w:hAnsi="Times New Roman" w:cs="Times New Roman"/>
          <w:b/>
          <w:bCs/>
          <w:sz w:val="24"/>
          <w:szCs w:val="24"/>
        </w:rPr>
        <w:t xml:space="preserve">Location. </w:t>
      </w:r>
      <w:r w:rsidR="48ECF1C5" w:rsidRPr="1F05A90C">
        <w:rPr>
          <w:rFonts w:ascii="Times New Roman" w:eastAsia="Times New Roman" w:hAnsi="Times New Roman" w:cs="Times New Roman"/>
          <w:sz w:val="24"/>
          <w:szCs w:val="24"/>
        </w:rPr>
        <w:t>There will soon be a bakery serving the residents of Milton Keynes, UK.</w:t>
      </w:r>
      <w:r w:rsidRPr="1F05A90C">
        <w:rPr>
          <w:rFonts w:ascii="Georgia" w:eastAsia="Georgia" w:hAnsi="Georgia" w:cs="Georgia"/>
          <w:color w:val="313131"/>
          <w:sz w:val="24"/>
          <w:szCs w:val="24"/>
        </w:rPr>
        <w:t xml:space="preserve"> </w:t>
      </w:r>
      <w:r w:rsidRPr="1F05A90C">
        <w:t xml:space="preserve"> </w:t>
      </w:r>
      <w:r w:rsidRPr="1F05A90C">
        <w:rPr>
          <w:rFonts w:ascii="Times New Roman" w:eastAsia="Times New Roman" w:hAnsi="Times New Roman" w:cs="Times New Roman"/>
          <w:sz w:val="24"/>
          <w:szCs w:val="24"/>
        </w:rPr>
        <w:t>The firm will begin operations in the owner's house; but, as business grows, the company will eventually relocate to a more suitable location.</w:t>
      </w:r>
    </w:p>
    <w:p w14:paraId="6B766311" w14:textId="586B2409" w:rsidR="7D29C92B" w:rsidRDefault="7D29C92B" w:rsidP="7D29C92B">
      <w:pPr>
        <w:spacing w:line="360" w:lineRule="auto"/>
        <w:jc w:val="both"/>
        <w:rPr>
          <w:rFonts w:ascii="Times New Roman" w:eastAsia="Times New Roman" w:hAnsi="Times New Roman" w:cs="Times New Roman"/>
          <w:sz w:val="24"/>
          <w:szCs w:val="24"/>
        </w:rPr>
      </w:pPr>
    </w:p>
    <w:p w14:paraId="6A658DE3" w14:textId="6482A955" w:rsidR="7D29C92B" w:rsidRDefault="7D29C92B" w:rsidP="7D29C92B">
      <w:pPr>
        <w:spacing w:line="360" w:lineRule="auto"/>
        <w:jc w:val="both"/>
        <w:rPr>
          <w:rFonts w:ascii="Times New Roman" w:eastAsia="Times New Roman" w:hAnsi="Times New Roman" w:cs="Times New Roman"/>
          <w:sz w:val="24"/>
          <w:szCs w:val="24"/>
        </w:rPr>
      </w:pPr>
    </w:p>
    <w:p w14:paraId="0297E9B3" w14:textId="0BD93FC8" w:rsidR="50502680" w:rsidRDefault="50502680" w:rsidP="1F05A90C">
      <w:pPr>
        <w:pStyle w:val="Heading1"/>
        <w:rPr>
          <w:rFonts w:ascii="Times New Roman" w:eastAsia="Times New Roman" w:hAnsi="Times New Roman" w:cs="Times New Roman"/>
          <w:b/>
          <w:bCs/>
          <w:color w:val="auto"/>
          <w:sz w:val="28"/>
          <w:szCs w:val="28"/>
        </w:rPr>
      </w:pPr>
      <w:bookmarkStart w:id="11" w:name="_Toc548932576"/>
      <w:r w:rsidRPr="1F05A90C">
        <w:rPr>
          <w:rFonts w:ascii="Times New Roman" w:eastAsia="Times New Roman" w:hAnsi="Times New Roman" w:cs="Times New Roman"/>
          <w:b/>
          <w:bCs/>
          <w:color w:val="auto"/>
          <w:sz w:val="28"/>
          <w:szCs w:val="28"/>
        </w:rPr>
        <w:lastRenderedPageBreak/>
        <w:t>4.</w:t>
      </w:r>
      <w:r w:rsidR="29E783F0" w:rsidRPr="1F05A90C">
        <w:rPr>
          <w:rFonts w:ascii="Times New Roman" w:eastAsia="Times New Roman" w:hAnsi="Times New Roman" w:cs="Times New Roman"/>
          <w:b/>
          <w:bCs/>
          <w:color w:val="auto"/>
          <w:sz w:val="28"/>
          <w:szCs w:val="28"/>
        </w:rPr>
        <w:t>Marketing Strategy</w:t>
      </w:r>
      <w:r w:rsidR="7FC9BC6F" w:rsidRPr="1F05A90C">
        <w:rPr>
          <w:rFonts w:ascii="Times New Roman" w:eastAsia="Times New Roman" w:hAnsi="Times New Roman" w:cs="Times New Roman"/>
          <w:b/>
          <w:bCs/>
          <w:color w:val="auto"/>
          <w:sz w:val="28"/>
          <w:szCs w:val="28"/>
        </w:rPr>
        <w:t>, 4 P`s</w:t>
      </w:r>
      <w:bookmarkEnd w:id="11"/>
    </w:p>
    <w:p w14:paraId="4CABFE52" w14:textId="77777777" w:rsidR="00E036CB" w:rsidRPr="00E036CB" w:rsidRDefault="00E036CB" w:rsidP="00E036CB"/>
    <w:p w14:paraId="3DB6CFFE" w14:textId="4D76E366" w:rsidR="7FC9BC6F" w:rsidRDefault="7FC9BC6F" w:rsidP="1F05A90C">
      <w:pPr>
        <w:rPr>
          <w:rFonts w:ascii="Times New Roman" w:eastAsia="Times New Roman" w:hAnsi="Times New Roman" w:cs="Times New Roman"/>
          <w:sz w:val="24"/>
          <w:szCs w:val="24"/>
        </w:rPr>
      </w:pPr>
      <w:r w:rsidRPr="1F05A90C">
        <w:rPr>
          <w:rFonts w:ascii="Times New Roman" w:eastAsia="Times New Roman" w:hAnsi="Times New Roman" w:cs="Times New Roman"/>
          <w:b/>
          <w:bCs/>
          <w:sz w:val="24"/>
          <w:szCs w:val="24"/>
        </w:rPr>
        <w:t>Products</w:t>
      </w:r>
    </w:p>
    <w:p w14:paraId="20354802" w14:textId="46A87C78" w:rsidR="1F05A90C" w:rsidRDefault="7FC9BC6F" w:rsidP="00936A6E">
      <w:pPr>
        <w:spacing w:line="360" w:lineRule="auto"/>
        <w:jc w:val="both"/>
        <w:rPr>
          <w:rFonts w:ascii="Times New Roman" w:eastAsia="Times New Roman" w:hAnsi="Times New Roman" w:cs="Times New Roman"/>
          <w:sz w:val="24"/>
          <w:szCs w:val="24"/>
        </w:rPr>
      </w:pPr>
      <w:r w:rsidRPr="1F05A90C">
        <w:rPr>
          <w:rFonts w:ascii="Times New Roman" w:eastAsia="Times New Roman" w:hAnsi="Times New Roman" w:cs="Times New Roman"/>
          <w:sz w:val="24"/>
          <w:szCs w:val="24"/>
        </w:rPr>
        <w:t xml:space="preserve">Cakes, </w:t>
      </w:r>
      <w:r w:rsidR="7B4DAE16" w:rsidRPr="1F05A90C">
        <w:rPr>
          <w:rFonts w:ascii="Times New Roman" w:eastAsia="Times New Roman" w:hAnsi="Times New Roman" w:cs="Times New Roman"/>
          <w:sz w:val="24"/>
          <w:szCs w:val="24"/>
        </w:rPr>
        <w:t>cookies</w:t>
      </w:r>
      <w:r w:rsidRPr="1F05A90C">
        <w:rPr>
          <w:rFonts w:ascii="Times New Roman" w:eastAsia="Times New Roman" w:hAnsi="Times New Roman" w:cs="Times New Roman"/>
          <w:sz w:val="24"/>
          <w:szCs w:val="24"/>
        </w:rPr>
        <w:t>,</w:t>
      </w:r>
      <w:r w:rsidR="18DB04DC" w:rsidRPr="1F05A90C">
        <w:rPr>
          <w:rFonts w:ascii="Times New Roman" w:eastAsia="Times New Roman" w:hAnsi="Times New Roman" w:cs="Times New Roman"/>
          <w:sz w:val="24"/>
          <w:szCs w:val="24"/>
        </w:rPr>
        <w:t xml:space="preserve"> cupcake</w:t>
      </w:r>
      <w:r w:rsidR="4E572609" w:rsidRPr="1F05A90C">
        <w:rPr>
          <w:rFonts w:ascii="Times New Roman" w:eastAsia="Times New Roman" w:hAnsi="Times New Roman" w:cs="Times New Roman"/>
          <w:sz w:val="24"/>
          <w:szCs w:val="24"/>
        </w:rPr>
        <w:t xml:space="preserve"> </w:t>
      </w:r>
      <w:r w:rsidRPr="1F05A90C">
        <w:rPr>
          <w:rFonts w:ascii="Times New Roman" w:eastAsia="Times New Roman" w:hAnsi="Times New Roman" w:cs="Times New Roman"/>
          <w:sz w:val="24"/>
          <w:szCs w:val="24"/>
        </w:rPr>
        <w:t>and macarons will all be available at the bakery. The bakery that will be known as Anastasia's Homemade Healthy and Simple Desserts will be of the micro size business category. The bakery will initially only employ three of my business partners: a head chef, a marketing manager, and a financial manager. The location of the company is in Milton Keynes, which is in the United Kingdom. In order to ensure that all individuals can carry out the needed tasks, the roles and duties of each employee will be outlined in their respective Job Descriptions.</w:t>
      </w:r>
    </w:p>
    <w:p w14:paraId="5C85089E" w14:textId="77777777" w:rsidR="00E036CB" w:rsidRDefault="00E036CB" w:rsidP="00936A6E">
      <w:pPr>
        <w:spacing w:line="360" w:lineRule="auto"/>
        <w:jc w:val="both"/>
        <w:rPr>
          <w:rFonts w:ascii="Times New Roman" w:eastAsia="Times New Roman" w:hAnsi="Times New Roman" w:cs="Times New Roman"/>
          <w:sz w:val="24"/>
          <w:szCs w:val="24"/>
        </w:rPr>
      </w:pPr>
    </w:p>
    <w:p w14:paraId="7F162676" w14:textId="4A4876F4" w:rsidR="682A6E25" w:rsidRDefault="682A6E25" w:rsidP="1F05A90C">
      <w:pPr>
        <w:jc w:val="center"/>
      </w:pPr>
      <w:r>
        <w:rPr>
          <w:noProof/>
        </w:rPr>
        <w:drawing>
          <wp:inline distT="0" distB="0" distL="0" distR="0" wp14:anchorId="07E16A66" wp14:editId="3DE62F9F">
            <wp:extent cx="1753648" cy="2843754"/>
            <wp:effectExtent l="152400" t="171450" r="151765" b="147320"/>
            <wp:docPr id="1643225819" name="Picture 16432258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rcRect/>
                    <a:stretch>
                      <a:fillRect/>
                    </a:stretch>
                  </pic:blipFill>
                  <pic:spPr>
                    <a:xfrm>
                      <a:off x="0" y="0"/>
                      <a:ext cx="1753648" cy="2843754"/>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r>
        <w:rPr>
          <w:noProof/>
        </w:rPr>
        <w:drawing>
          <wp:inline distT="0" distB="0" distL="0" distR="0" wp14:anchorId="04C79B98" wp14:editId="7EE8A3BE">
            <wp:extent cx="1880951" cy="2848958"/>
            <wp:effectExtent l="152400" t="171450" r="157480" b="161290"/>
            <wp:docPr id="1722900967" name="Picture 17229009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cstate="print">
                      <a:extLst>
                        <a:ext uri="{28A0092B-C50C-407E-A947-70E740481C1C}">
                          <a14:useLocalDpi xmlns:a14="http://schemas.microsoft.com/office/drawing/2010/main" val="0"/>
                        </a:ext>
                      </a:extLst>
                    </a:blip>
                    <a:srcRect/>
                    <a:stretch>
                      <a:fillRect/>
                    </a:stretch>
                  </pic:blipFill>
                  <pic:spPr>
                    <a:xfrm>
                      <a:off x="0" y="0"/>
                      <a:ext cx="1880951" cy="2848958"/>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194C9CA5" w14:textId="51214610" w:rsidR="7D29C92B" w:rsidRDefault="7D29C92B" w:rsidP="7D29C92B">
      <w:pPr>
        <w:jc w:val="center"/>
      </w:pPr>
    </w:p>
    <w:p w14:paraId="138F124B" w14:textId="3C8F212A" w:rsidR="7D29C92B" w:rsidRDefault="7D29C92B" w:rsidP="7D29C92B">
      <w:pPr>
        <w:jc w:val="center"/>
      </w:pPr>
    </w:p>
    <w:p w14:paraId="7538F3C7" w14:textId="41ED5E87" w:rsidR="7D29C92B" w:rsidRDefault="7D29C92B" w:rsidP="7D29C92B">
      <w:pPr>
        <w:jc w:val="center"/>
      </w:pPr>
    </w:p>
    <w:p w14:paraId="368581B2" w14:textId="5E851E1C" w:rsidR="7D29C92B" w:rsidRDefault="7D29C92B" w:rsidP="7D29C92B">
      <w:pPr>
        <w:jc w:val="center"/>
      </w:pPr>
    </w:p>
    <w:p w14:paraId="05909E7F" w14:textId="43C30FDF" w:rsidR="7D29C92B" w:rsidRDefault="7D29C92B" w:rsidP="7D29C92B">
      <w:pPr>
        <w:jc w:val="center"/>
      </w:pPr>
    </w:p>
    <w:p w14:paraId="34733B99" w14:textId="48CE0778" w:rsidR="7D29C92B" w:rsidRDefault="7D29C92B" w:rsidP="7D29C92B">
      <w:pPr>
        <w:jc w:val="center"/>
      </w:pPr>
    </w:p>
    <w:p w14:paraId="0DE301D2" w14:textId="77777777" w:rsidR="00594226" w:rsidRDefault="00594226" w:rsidP="00E036CB">
      <w:pPr>
        <w:jc w:val="center"/>
      </w:pPr>
    </w:p>
    <w:p w14:paraId="46BBC270" w14:textId="77777777" w:rsidR="00594226" w:rsidRDefault="00594226" w:rsidP="00E036CB">
      <w:pPr>
        <w:jc w:val="center"/>
      </w:pPr>
    </w:p>
    <w:p w14:paraId="5B93AA36" w14:textId="58C989E4" w:rsidR="150B8CBB" w:rsidRDefault="5BB1BB4C" w:rsidP="00E036CB">
      <w:pPr>
        <w:jc w:val="center"/>
      </w:pPr>
      <w:r>
        <w:rPr>
          <w:noProof/>
        </w:rPr>
        <w:lastRenderedPageBreak/>
        <w:drawing>
          <wp:inline distT="0" distB="0" distL="0" distR="0" wp14:anchorId="30F5F4DD" wp14:editId="08BE743A">
            <wp:extent cx="1794830" cy="3086396"/>
            <wp:effectExtent l="152400" t="171450" r="148590" b="152400"/>
            <wp:docPr id="1723938049" name="Picture 17239380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cstate="print">
                      <a:extLst>
                        <a:ext uri="{28A0092B-C50C-407E-A947-70E740481C1C}">
                          <a14:useLocalDpi xmlns:a14="http://schemas.microsoft.com/office/drawing/2010/main" val="0"/>
                        </a:ext>
                      </a:extLst>
                    </a:blip>
                    <a:srcRect/>
                    <a:stretch>
                      <a:fillRect/>
                    </a:stretch>
                  </pic:blipFill>
                  <pic:spPr>
                    <a:xfrm>
                      <a:off x="0" y="0"/>
                      <a:ext cx="1794830" cy="3086396"/>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r w:rsidR="628E76A0">
        <w:rPr>
          <w:noProof/>
        </w:rPr>
        <w:drawing>
          <wp:inline distT="0" distB="0" distL="0" distR="0" wp14:anchorId="22E3491B" wp14:editId="53C4C41E">
            <wp:extent cx="1903588" cy="3024505"/>
            <wp:effectExtent l="171450" t="171450" r="192405" b="194945"/>
            <wp:docPr id="1519413067" name="Picture 15194130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19413067"/>
                    <pic:cNvPicPr/>
                  </pic:nvPicPr>
                  <pic:blipFill>
                    <a:blip r:embed="rId15">
                      <a:extLst>
                        <a:ext uri="{28A0092B-C50C-407E-A947-70E740481C1C}">
                          <a14:useLocalDpi xmlns:a14="http://schemas.microsoft.com/office/drawing/2010/main" val="0"/>
                        </a:ext>
                      </a:extLst>
                    </a:blip>
                    <a:stretch>
                      <a:fillRect/>
                    </a:stretch>
                  </pic:blipFill>
                  <pic:spPr>
                    <a:xfrm>
                      <a:off x="0" y="0"/>
                      <a:ext cx="1909792" cy="3034362"/>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r w:rsidR="628E76A0">
        <w:rPr>
          <w:noProof/>
        </w:rPr>
        <w:drawing>
          <wp:inline distT="0" distB="0" distL="0" distR="0" wp14:anchorId="316015AC" wp14:editId="0A5DCF9B">
            <wp:extent cx="1786255" cy="2986107"/>
            <wp:effectExtent l="171450" t="171450" r="175895" b="1955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cstate="print">
                      <a:extLst>
                        <a:ext uri="{28A0092B-C50C-407E-A947-70E740481C1C}">
                          <a14:useLocalDpi xmlns:a14="http://schemas.microsoft.com/office/drawing/2010/main" val="0"/>
                        </a:ext>
                      </a:extLst>
                    </a:blip>
                    <a:srcRect/>
                    <a:stretch>
                      <a:fillRect/>
                    </a:stretch>
                  </pic:blipFill>
                  <pic:spPr>
                    <a:xfrm>
                      <a:off x="0" y="0"/>
                      <a:ext cx="1787995" cy="2989015"/>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r w:rsidR="150B8CBB">
        <w:rPr>
          <w:noProof/>
        </w:rPr>
        <w:drawing>
          <wp:inline distT="0" distB="0" distL="0" distR="0" wp14:anchorId="7894BEF3" wp14:editId="4A804ED1">
            <wp:extent cx="1804499" cy="2967990"/>
            <wp:effectExtent l="171450" t="171450" r="177165" b="194310"/>
            <wp:docPr id="814619519" name="Picture 8146195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cstate="print">
                      <a:extLst>
                        <a:ext uri="{28A0092B-C50C-407E-A947-70E740481C1C}">
                          <a14:useLocalDpi xmlns:a14="http://schemas.microsoft.com/office/drawing/2010/main" val="0"/>
                        </a:ext>
                      </a:extLst>
                    </a:blip>
                    <a:srcRect/>
                    <a:stretch>
                      <a:fillRect/>
                    </a:stretch>
                  </pic:blipFill>
                  <pic:spPr>
                    <a:xfrm>
                      <a:off x="0" y="0"/>
                      <a:ext cx="1806179" cy="2970754"/>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2B1C8477" w14:textId="77777777" w:rsidR="00731B2F" w:rsidRDefault="00731B2F" w:rsidP="1F05A90C">
      <w:pPr>
        <w:jc w:val="center"/>
      </w:pPr>
    </w:p>
    <w:p w14:paraId="613E324D" w14:textId="77777777" w:rsidR="00731B2F" w:rsidRDefault="00731B2F" w:rsidP="1F05A90C">
      <w:pPr>
        <w:jc w:val="center"/>
      </w:pPr>
    </w:p>
    <w:p w14:paraId="20B5AE19" w14:textId="675686F4" w:rsidR="7D29C92B" w:rsidRDefault="7D29C92B" w:rsidP="7D29C92B">
      <w:pPr>
        <w:jc w:val="center"/>
      </w:pPr>
    </w:p>
    <w:p w14:paraId="2E69F4B3" w14:textId="02E00A6C" w:rsidR="7D29C92B" w:rsidRDefault="7D29C92B" w:rsidP="7D29C92B">
      <w:pPr>
        <w:jc w:val="center"/>
      </w:pPr>
    </w:p>
    <w:p w14:paraId="3F2EE942" w14:textId="0A5409D3" w:rsidR="7D29C92B" w:rsidRDefault="7D29C92B" w:rsidP="7D29C92B">
      <w:pPr>
        <w:jc w:val="center"/>
      </w:pPr>
    </w:p>
    <w:p w14:paraId="1376ECA6" w14:textId="4B1D7E4C" w:rsidR="5E178294" w:rsidRDefault="5E178294" w:rsidP="1F05A90C">
      <w:pPr>
        <w:jc w:val="center"/>
      </w:pPr>
      <w:r>
        <w:rPr>
          <w:noProof/>
        </w:rPr>
        <w:lastRenderedPageBreak/>
        <w:drawing>
          <wp:inline distT="0" distB="0" distL="0" distR="0" wp14:anchorId="0162F078" wp14:editId="46116C4C">
            <wp:extent cx="1801379" cy="3077088"/>
            <wp:effectExtent l="152400" t="171450" r="142240" b="161925"/>
            <wp:docPr id="1836900965" name="Picture 18369009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cstate="print">
                      <a:extLst>
                        <a:ext uri="{28A0092B-C50C-407E-A947-70E740481C1C}">
                          <a14:useLocalDpi xmlns:a14="http://schemas.microsoft.com/office/drawing/2010/main" val="0"/>
                        </a:ext>
                      </a:extLst>
                    </a:blip>
                    <a:srcRect/>
                    <a:stretch>
                      <a:fillRect/>
                    </a:stretch>
                  </pic:blipFill>
                  <pic:spPr>
                    <a:xfrm>
                      <a:off x="0" y="0"/>
                      <a:ext cx="1801379" cy="3077088"/>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r w:rsidR="10537C7F">
        <w:rPr>
          <w:noProof/>
        </w:rPr>
        <w:drawing>
          <wp:inline distT="0" distB="0" distL="0" distR="0" wp14:anchorId="7EE8EFB9" wp14:editId="29CDD421">
            <wp:extent cx="1829944" cy="3082010"/>
            <wp:effectExtent l="152400" t="171450" r="132715" b="156845"/>
            <wp:docPr id="1764180057" name="Picture 17641800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cstate="print">
                      <a:extLst>
                        <a:ext uri="{28A0092B-C50C-407E-A947-70E740481C1C}">
                          <a14:useLocalDpi xmlns:a14="http://schemas.microsoft.com/office/drawing/2010/main" val="0"/>
                        </a:ext>
                      </a:extLst>
                    </a:blip>
                    <a:srcRect/>
                    <a:stretch>
                      <a:fillRect/>
                    </a:stretch>
                  </pic:blipFill>
                  <pic:spPr>
                    <a:xfrm>
                      <a:off x="0" y="0"/>
                      <a:ext cx="1829944" cy="308201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2BB26049" w14:textId="6AD0DB0C" w:rsidR="4015760E" w:rsidRDefault="4015760E" w:rsidP="1F05A90C">
      <w:pPr>
        <w:spacing w:line="240" w:lineRule="auto"/>
        <w:jc w:val="cente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Figure nr:</w:t>
      </w:r>
      <w:r w:rsidR="04A33A2F" w:rsidRPr="1F05A90C">
        <w:rPr>
          <w:rFonts w:ascii="Times New Roman" w:eastAsia="Times New Roman" w:hAnsi="Times New Roman" w:cs="Times New Roman"/>
          <w:i/>
          <w:iCs/>
          <w:sz w:val="20"/>
          <w:szCs w:val="20"/>
        </w:rPr>
        <w:t>4</w:t>
      </w:r>
    </w:p>
    <w:p w14:paraId="19DE118F" w14:textId="621EF528" w:rsidR="4015760E" w:rsidRDefault="4015760E" w:rsidP="1F05A90C">
      <w:pPr>
        <w:jc w:val="center"/>
        <w:rPr>
          <w:rFonts w:ascii="Times New Roman" w:eastAsia="Times New Roman" w:hAnsi="Times New Roman" w:cs="Times New Roman"/>
          <w:b/>
          <w:bCs/>
          <w:i/>
          <w:iCs/>
          <w:sz w:val="20"/>
          <w:szCs w:val="20"/>
        </w:rPr>
      </w:pPr>
      <w:r w:rsidRPr="1F05A90C">
        <w:rPr>
          <w:rFonts w:ascii="Times New Roman" w:eastAsia="Times New Roman" w:hAnsi="Times New Roman" w:cs="Times New Roman"/>
          <w:i/>
          <w:iCs/>
          <w:color w:val="343742"/>
          <w:sz w:val="20"/>
          <w:szCs w:val="20"/>
        </w:rPr>
        <w:t>Name: types of cake</w:t>
      </w:r>
    </w:p>
    <w:p w14:paraId="552C551B" w14:textId="33C1FD55" w:rsidR="7FC9BC6F" w:rsidRDefault="4015760E" w:rsidP="7D29C92B">
      <w:pPr>
        <w:jc w:val="center"/>
        <w:rPr>
          <w:rFonts w:ascii="Times New Roman" w:eastAsia="Times New Roman" w:hAnsi="Times New Roman" w:cs="Times New Roman"/>
          <w:i/>
          <w:sz w:val="20"/>
          <w:szCs w:val="20"/>
        </w:rPr>
      </w:pPr>
      <w:r w:rsidRPr="1F05A90C">
        <w:rPr>
          <w:rFonts w:ascii="Times New Roman" w:eastAsia="Times New Roman" w:hAnsi="Times New Roman" w:cs="Times New Roman"/>
          <w:i/>
          <w:iCs/>
          <w:sz w:val="20"/>
          <w:szCs w:val="20"/>
        </w:rPr>
        <w:t>Sources:</w:t>
      </w:r>
      <w:r w:rsidR="78D747F6" w:rsidRPr="1F05A90C">
        <w:rPr>
          <w:rFonts w:ascii="Times New Roman" w:eastAsia="Times New Roman" w:hAnsi="Times New Roman" w:cs="Times New Roman"/>
          <w:i/>
          <w:iCs/>
          <w:sz w:val="20"/>
          <w:szCs w:val="20"/>
        </w:rPr>
        <w:t xml:space="preserve"> self-developed</w:t>
      </w:r>
    </w:p>
    <w:p w14:paraId="6B8C43B0" w14:textId="599DBE94" w:rsidR="1F05A90C" w:rsidRDefault="1F05A90C" w:rsidP="1F05A90C">
      <w:pPr>
        <w:rPr>
          <w:rFonts w:ascii="Times New Roman" w:eastAsia="Times New Roman" w:hAnsi="Times New Roman" w:cs="Times New Roman"/>
          <w:sz w:val="24"/>
          <w:szCs w:val="24"/>
        </w:rPr>
      </w:pPr>
    </w:p>
    <w:p w14:paraId="662C5B81" w14:textId="1FD4482D" w:rsidR="349D49F3" w:rsidRDefault="349D49F3" w:rsidP="1F05A90C">
      <w:pPr>
        <w:jc w:val="center"/>
      </w:pPr>
      <w:r>
        <w:rPr>
          <w:noProof/>
        </w:rPr>
        <w:drawing>
          <wp:inline distT="0" distB="0" distL="0" distR="0" wp14:anchorId="34FF6319" wp14:editId="553EC8F9">
            <wp:extent cx="3957053" cy="2460567"/>
            <wp:effectExtent l="171450" t="190500" r="177165" b="168910"/>
            <wp:docPr id="758285244" name="Picture 7582852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rcRect/>
                    <a:stretch>
                      <a:fillRect/>
                    </a:stretch>
                  </pic:blipFill>
                  <pic:spPr>
                    <a:xfrm>
                      <a:off x="0" y="0"/>
                      <a:ext cx="3957053" cy="2460567"/>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266978BC" w14:textId="6AD0DB0C" w:rsidR="194F11E4" w:rsidRDefault="194F11E4" w:rsidP="1F05A90C">
      <w:pPr>
        <w:spacing w:line="240" w:lineRule="auto"/>
        <w:jc w:val="cente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Figure nr:4</w:t>
      </w:r>
    </w:p>
    <w:p w14:paraId="58DED3AF" w14:textId="5B37A6AA" w:rsidR="194F11E4" w:rsidRDefault="194F11E4" w:rsidP="1F05A90C">
      <w:pPr>
        <w:jc w:val="center"/>
        <w:rPr>
          <w:rFonts w:ascii="Times New Roman" w:eastAsia="Times New Roman" w:hAnsi="Times New Roman" w:cs="Times New Roman"/>
          <w:b/>
          <w:bCs/>
          <w:i/>
          <w:iCs/>
          <w:sz w:val="20"/>
          <w:szCs w:val="20"/>
        </w:rPr>
      </w:pPr>
      <w:r w:rsidRPr="1F05A90C">
        <w:rPr>
          <w:rFonts w:ascii="Times New Roman" w:eastAsia="Times New Roman" w:hAnsi="Times New Roman" w:cs="Times New Roman"/>
          <w:i/>
          <w:iCs/>
          <w:color w:val="343742"/>
          <w:sz w:val="20"/>
          <w:szCs w:val="20"/>
        </w:rPr>
        <w:t xml:space="preserve">Name: </w:t>
      </w:r>
      <w:r w:rsidR="004D7C81">
        <w:rPr>
          <w:rFonts w:ascii="Times New Roman" w:eastAsia="Times New Roman" w:hAnsi="Times New Roman" w:cs="Times New Roman"/>
          <w:i/>
          <w:iCs/>
          <w:color w:val="343742"/>
          <w:sz w:val="20"/>
          <w:szCs w:val="20"/>
        </w:rPr>
        <w:t>T</w:t>
      </w:r>
      <w:r w:rsidRPr="1F05A90C">
        <w:rPr>
          <w:rFonts w:ascii="Times New Roman" w:eastAsia="Times New Roman" w:hAnsi="Times New Roman" w:cs="Times New Roman"/>
          <w:i/>
          <w:iCs/>
          <w:color w:val="343742"/>
          <w:sz w:val="20"/>
          <w:szCs w:val="20"/>
        </w:rPr>
        <w:t xml:space="preserve">ypes of </w:t>
      </w:r>
      <w:r w:rsidR="004D7C81">
        <w:rPr>
          <w:rFonts w:ascii="Times New Roman" w:eastAsia="Times New Roman" w:hAnsi="Times New Roman" w:cs="Times New Roman"/>
          <w:i/>
          <w:iCs/>
          <w:color w:val="343742"/>
          <w:sz w:val="20"/>
          <w:szCs w:val="20"/>
        </w:rPr>
        <w:t>macarons</w:t>
      </w:r>
    </w:p>
    <w:p w14:paraId="30955DCC" w14:textId="3BA5471F" w:rsidR="194F11E4" w:rsidRDefault="194F11E4" w:rsidP="1F05A90C">
      <w:pPr>
        <w:jc w:val="cente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Sources: Macarons boxing</w:t>
      </w:r>
    </w:p>
    <w:p w14:paraId="571CDD48" w14:textId="13D8553E" w:rsidR="1F05A90C" w:rsidRDefault="1F05A90C" w:rsidP="1F05A90C">
      <w:pPr>
        <w:jc w:val="center"/>
        <w:rPr>
          <w:rFonts w:ascii="Times New Roman" w:eastAsia="Times New Roman" w:hAnsi="Times New Roman" w:cs="Times New Roman"/>
          <w:i/>
          <w:iCs/>
          <w:sz w:val="20"/>
          <w:szCs w:val="20"/>
        </w:rPr>
      </w:pPr>
    </w:p>
    <w:p w14:paraId="5DA1BCEE" w14:textId="3DC25DD1" w:rsidR="7D29C92B" w:rsidRDefault="7D29C92B" w:rsidP="7D29C92B">
      <w:pPr>
        <w:jc w:val="center"/>
        <w:rPr>
          <w:rFonts w:ascii="Times New Roman" w:eastAsia="Times New Roman" w:hAnsi="Times New Roman" w:cs="Times New Roman"/>
          <w:i/>
          <w:iCs/>
          <w:sz w:val="20"/>
          <w:szCs w:val="20"/>
        </w:rPr>
      </w:pPr>
    </w:p>
    <w:p w14:paraId="5B8461C9" w14:textId="1EF6992A" w:rsidR="7FC9BC6F" w:rsidRDefault="7FC9BC6F" w:rsidP="1F05A90C">
      <w:pPr>
        <w:rPr>
          <w:rFonts w:ascii="Times New Roman" w:eastAsia="Times New Roman" w:hAnsi="Times New Roman" w:cs="Times New Roman"/>
          <w:sz w:val="24"/>
          <w:szCs w:val="24"/>
        </w:rPr>
      </w:pPr>
      <w:r w:rsidRPr="1F05A90C">
        <w:rPr>
          <w:rFonts w:ascii="Times New Roman" w:eastAsia="Times New Roman" w:hAnsi="Times New Roman" w:cs="Times New Roman"/>
          <w:b/>
          <w:bCs/>
          <w:sz w:val="24"/>
          <w:szCs w:val="24"/>
        </w:rPr>
        <w:lastRenderedPageBreak/>
        <w:t>Pricing</w:t>
      </w:r>
    </w:p>
    <w:p w14:paraId="4FC43A3A" w14:textId="6508AF8D" w:rsidR="7FC9BC6F" w:rsidRDefault="7FC9BC6F" w:rsidP="1F05A90C">
      <w:pPr>
        <w:rPr>
          <w:rFonts w:ascii="Times New Roman" w:eastAsia="Times New Roman" w:hAnsi="Times New Roman" w:cs="Times New Roman"/>
          <w:sz w:val="24"/>
          <w:szCs w:val="24"/>
        </w:rPr>
      </w:pPr>
      <w:r w:rsidRPr="1F05A90C">
        <w:rPr>
          <w:rFonts w:ascii="Times New Roman" w:eastAsia="Times New Roman" w:hAnsi="Times New Roman" w:cs="Times New Roman"/>
          <w:sz w:val="24"/>
          <w:szCs w:val="24"/>
        </w:rPr>
        <w:t>Pricing tactics for the product will be chosen by the firm based on its marketing strategy and several other procedures. The cost-based pricing strategy is the one that is going to serve a new company the best in terms of pricing strategy. The retail prices of the bakery goods will, in accordance with this tactic, be determined by the costs that are anticipated to be incurred throughout the manufacturing process of the products.</w:t>
      </w:r>
    </w:p>
    <w:p w14:paraId="0F11520D" w14:textId="0A87140B" w:rsidR="7FC9BC6F" w:rsidRDefault="7FC9BC6F" w:rsidP="1F05A90C">
      <w:pPr>
        <w:rPr>
          <w:rFonts w:ascii="Times New Roman" w:eastAsia="Times New Roman" w:hAnsi="Times New Roman" w:cs="Times New Roman"/>
          <w:sz w:val="24"/>
          <w:szCs w:val="24"/>
        </w:rPr>
      </w:pPr>
      <w:r w:rsidRPr="1F05A90C">
        <w:rPr>
          <w:rFonts w:ascii="Times New Roman" w:eastAsia="Times New Roman" w:hAnsi="Times New Roman" w:cs="Times New Roman"/>
          <w:sz w:val="24"/>
          <w:szCs w:val="24"/>
        </w:rPr>
        <w:t xml:space="preserve"> </w:t>
      </w:r>
    </w:p>
    <w:p w14:paraId="124875FC" w14:textId="4792F42C" w:rsidR="7FC9BC6F" w:rsidRDefault="7FC9BC6F" w:rsidP="1F05A90C">
      <w:pPr>
        <w:rPr>
          <w:rFonts w:ascii="Times New Roman" w:eastAsia="Times New Roman" w:hAnsi="Times New Roman" w:cs="Times New Roman"/>
          <w:sz w:val="24"/>
          <w:szCs w:val="24"/>
        </w:rPr>
      </w:pPr>
      <w:r w:rsidRPr="1F05A90C">
        <w:rPr>
          <w:rFonts w:ascii="Times New Roman" w:eastAsia="Times New Roman" w:hAnsi="Times New Roman" w:cs="Times New Roman"/>
          <w:b/>
          <w:bCs/>
          <w:sz w:val="24"/>
          <w:szCs w:val="24"/>
        </w:rPr>
        <w:t>Place</w:t>
      </w:r>
    </w:p>
    <w:p w14:paraId="1E575557" w14:textId="5A7BBB19" w:rsidR="7FC9BC6F" w:rsidRDefault="7FC9BC6F" w:rsidP="1F05A90C">
      <w:pPr>
        <w:rPr>
          <w:rFonts w:ascii="Times New Roman" w:eastAsia="Times New Roman" w:hAnsi="Times New Roman" w:cs="Times New Roman"/>
          <w:sz w:val="24"/>
          <w:szCs w:val="24"/>
        </w:rPr>
      </w:pPr>
      <w:r w:rsidRPr="1F05A90C">
        <w:rPr>
          <w:rFonts w:ascii="Times New Roman" w:eastAsia="Times New Roman" w:hAnsi="Times New Roman" w:cs="Times New Roman"/>
          <w:sz w:val="24"/>
          <w:szCs w:val="24"/>
        </w:rPr>
        <w:t xml:space="preserve">Milton Keynes, UK My own residence will serve as the location of the bakery for the time being, at least until the business reaches its goal of tripling its profits; after that, we intend to relocate it to a commercial space. Because it is situated </w:t>
      </w:r>
      <w:proofErr w:type="gramStart"/>
      <w:r w:rsidRPr="1F05A90C">
        <w:rPr>
          <w:rFonts w:ascii="Times New Roman" w:eastAsia="Times New Roman" w:hAnsi="Times New Roman" w:cs="Times New Roman"/>
          <w:sz w:val="24"/>
          <w:szCs w:val="24"/>
        </w:rPr>
        <w:t>in close proximity to</w:t>
      </w:r>
      <w:proofErr w:type="gramEnd"/>
      <w:r w:rsidRPr="1F05A90C">
        <w:rPr>
          <w:rFonts w:ascii="Times New Roman" w:eastAsia="Times New Roman" w:hAnsi="Times New Roman" w:cs="Times New Roman"/>
          <w:sz w:val="24"/>
          <w:szCs w:val="24"/>
        </w:rPr>
        <w:t xml:space="preserve"> the market, patrons will have an easier time accessing the bakery. The location is convenient for access to the city as well as the train station and shopping centres.</w:t>
      </w:r>
    </w:p>
    <w:p w14:paraId="78EEF473" w14:textId="06CB652F" w:rsidR="7405ECBD" w:rsidRDefault="7FC9BC6F" w:rsidP="7405ECBD">
      <w:pPr>
        <w:rPr>
          <w:rFonts w:ascii="Times New Roman" w:eastAsia="Times New Roman" w:hAnsi="Times New Roman" w:cs="Times New Roman"/>
          <w:sz w:val="24"/>
          <w:szCs w:val="24"/>
        </w:rPr>
      </w:pPr>
      <w:r w:rsidRPr="1F05A90C">
        <w:rPr>
          <w:rFonts w:ascii="Times New Roman" w:eastAsia="Times New Roman" w:hAnsi="Times New Roman" w:cs="Times New Roman"/>
          <w:sz w:val="24"/>
          <w:szCs w:val="24"/>
        </w:rPr>
        <w:t xml:space="preserve"> </w:t>
      </w:r>
    </w:p>
    <w:p w14:paraId="3ACD4574" w14:textId="0140D9F7" w:rsidR="7FC9BC6F" w:rsidRDefault="7FC9BC6F" w:rsidP="1F05A90C">
      <w:pPr>
        <w:rPr>
          <w:rFonts w:ascii="Times New Roman" w:eastAsia="Times New Roman" w:hAnsi="Times New Roman" w:cs="Times New Roman"/>
          <w:sz w:val="24"/>
          <w:szCs w:val="24"/>
        </w:rPr>
      </w:pPr>
      <w:r w:rsidRPr="1F05A90C">
        <w:rPr>
          <w:rFonts w:ascii="Times New Roman" w:eastAsia="Times New Roman" w:hAnsi="Times New Roman" w:cs="Times New Roman"/>
          <w:b/>
          <w:bCs/>
          <w:sz w:val="24"/>
          <w:szCs w:val="24"/>
        </w:rPr>
        <w:t>Promotion</w:t>
      </w:r>
    </w:p>
    <w:p w14:paraId="534F52A9" w14:textId="037BA38D" w:rsidR="1F05A90C" w:rsidRDefault="7FC9BC6F" w:rsidP="1F05A90C">
      <w:pPr>
        <w:rPr>
          <w:rFonts w:ascii="Times New Roman" w:eastAsia="Times New Roman" w:hAnsi="Times New Roman" w:cs="Times New Roman"/>
          <w:sz w:val="24"/>
          <w:szCs w:val="24"/>
        </w:rPr>
      </w:pPr>
      <w:r w:rsidRPr="1F05A90C">
        <w:rPr>
          <w:rFonts w:ascii="Times New Roman" w:eastAsia="Times New Roman" w:hAnsi="Times New Roman" w:cs="Times New Roman"/>
          <w:sz w:val="24"/>
          <w:szCs w:val="24"/>
        </w:rPr>
        <w:t>For the purpose of promoting the bakery, a variety of promotional strategies will be utilised. The Anastasia's Homemade Healthy and Simple Desserts brand will pick cost-effective promotional techniques such as word-of-mouth advertising, advertisements in newspapers, and advertisements on social media platforms such as Facebook, Twitter, LinkedIn, and Instagram.</w:t>
      </w:r>
      <w:sdt>
        <w:sdtPr>
          <w:rPr>
            <w:rFonts w:ascii="Times New Roman" w:eastAsia="Times New Roman" w:hAnsi="Times New Roman" w:cs="Times New Roman"/>
            <w:sz w:val="24"/>
            <w:szCs w:val="24"/>
          </w:rPr>
          <w:id w:val="-2028089714"/>
          <w:lock w:val="contentLocked"/>
          <w:placeholder>
            <w:docPart w:val="13A322DBC50B4990AA8D306A243403F3"/>
          </w:placeholder>
          <w:citation/>
        </w:sdtPr>
        <w:sdtEndPr/>
        <w:sdtContent>
          <w:r w:rsidR="0053588E">
            <w:rPr>
              <w:rFonts w:ascii="Times New Roman" w:eastAsia="Times New Roman" w:hAnsi="Times New Roman" w:cs="Times New Roman"/>
              <w:sz w:val="24"/>
              <w:szCs w:val="24"/>
            </w:rPr>
            <w:fldChar w:fldCharType="begin"/>
          </w:r>
          <w:r w:rsidR="0053588E">
            <w:rPr>
              <w:rFonts w:ascii="Times New Roman" w:eastAsia="Times New Roman" w:hAnsi="Times New Roman" w:cs="Times New Roman"/>
              <w:sz w:val="24"/>
              <w:szCs w:val="24"/>
            </w:rPr>
            <w:instrText xml:space="preserve"> CITATION Sau19 \l 2057 </w:instrText>
          </w:r>
          <w:r w:rsidR="0053588E">
            <w:rPr>
              <w:rFonts w:ascii="Times New Roman" w:eastAsia="Times New Roman" w:hAnsi="Times New Roman" w:cs="Times New Roman"/>
              <w:sz w:val="24"/>
              <w:szCs w:val="24"/>
            </w:rPr>
            <w:fldChar w:fldCharType="separate"/>
          </w:r>
          <w:r w:rsidR="0053588E">
            <w:rPr>
              <w:rFonts w:ascii="Times New Roman" w:eastAsia="Times New Roman" w:hAnsi="Times New Roman" w:cs="Times New Roman"/>
              <w:noProof/>
              <w:sz w:val="24"/>
              <w:szCs w:val="24"/>
            </w:rPr>
            <w:t xml:space="preserve"> </w:t>
          </w:r>
          <w:r w:rsidR="0053588E" w:rsidRPr="0053588E">
            <w:rPr>
              <w:rFonts w:ascii="Times New Roman" w:eastAsia="Times New Roman" w:hAnsi="Times New Roman" w:cs="Times New Roman"/>
              <w:noProof/>
              <w:sz w:val="24"/>
              <w:szCs w:val="24"/>
            </w:rPr>
            <w:t>(Saunders, et al., 2019)</w:t>
          </w:r>
          <w:r w:rsidR="0053588E">
            <w:rPr>
              <w:rFonts w:ascii="Times New Roman" w:eastAsia="Times New Roman" w:hAnsi="Times New Roman" w:cs="Times New Roman"/>
              <w:sz w:val="24"/>
              <w:szCs w:val="24"/>
            </w:rPr>
            <w:fldChar w:fldCharType="end"/>
          </w:r>
        </w:sdtContent>
      </w:sdt>
    </w:p>
    <w:p w14:paraId="370797D9" w14:textId="18B40B4C" w:rsidR="29E783F0" w:rsidRDefault="2FA29919" w:rsidP="1F05A90C">
      <w:pPr>
        <w:pStyle w:val="Heading1"/>
        <w:rPr>
          <w:rFonts w:ascii="Times New Roman" w:eastAsia="Times New Roman" w:hAnsi="Times New Roman" w:cs="Times New Roman"/>
          <w:b/>
          <w:bCs/>
          <w:color w:val="auto"/>
        </w:rPr>
      </w:pPr>
      <w:bookmarkStart w:id="12" w:name="_Toc2089901430"/>
      <w:r w:rsidRPr="1F05A90C">
        <w:rPr>
          <w:rFonts w:ascii="Times New Roman" w:eastAsia="Times New Roman" w:hAnsi="Times New Roman" w:cs="Times New Roman"/>
          <w:b/>
          <w:bCs/>
          <w:color w:val="auto"/>
        </w:rPr>
        <w:t>5.</w:t>
      </w:r>
      <w:r w:rsidR="29E783F0" w:rsidRPr="1F05A90C">
        <w:rPr>
          <w:rFonts w:ascii="Times New Roman" w:eastAsia="Times New Roman" w:hAnsi="Times New Roman" w:cs="Times New Roman"/>
          <w:b/>
          <w:bCs/>
          <w:color w:val="auto"/>
        </w:rPr>
        <w:t>Financial Strategy.</w:t>
      </w:r>
      <w:bookmarkEnd w:id="12"/>
    </w:p>
    <w:p w14:paraId="774A3E4D" w14:textId="73E5D876" w:rsidR="1F05A90C" w:rsidRDefault="1F05A90C" w:rsidP="1F05A90C"/>
    <w:p w14:paraId="1990B6E9" w14:textId="32FB2272" w:rsidR="25B9EE61" w:rsidRDefault="25B9EE61" w:rsidP="1F05A90C">
      <w:pPr>
        <w:pStyle w:val="Heading2"/>
        <w:rPr>
          <w:rFonts w:ascii="Times New Roman" w:eastAsia="Times New Roman" w:hAnsi="Times New Roman" w:cs="Times New Roman"/>
          <w:b/>
          <w:bCs/>
          <w:color w:val="auto"/>
          <w:sz w:val="24"/>
          <w:szCs w:val="24"/>
        </w:rPr>
      </w:pPr>
      <w:bookmarkStart w:id="13" w:name="_Toc2057142333"/>
      <w:r w:rsidRPr="1F05A90C">
        <w:rPr>
          <w:rFonts w:ascii="Times New Roman" w:eastAsia="Times New Roman" w:hAnsi="Times New Roman" w:cs="Times New Roman"/>
          <w:b/>
          <w:bCs/>
          <w:color w:val="auto"/>
          <w:sz w:val="24"/>
          <w:szCs w:val="24"/>
        </w:rPr>
        <w:t>Key Revenue and Expense Items in the Financial Plan</w:t>
      </w:r>
      <w:bookmarkEnd w:id="13"/>
    </w:p>
    <w:p w14:paraId="127C5B2D" w14:textId="79C0B3CC" w:rsidR="25B9EE61" w:rsidRDefault="25B9EE61" w:rsidP="3D7616A0">
      <w:pPr>
        <w:spacing w:line="360" w:lineRule="auto"/>
        <w:jc w:val="both"/>
        <w:rPr>
          <w:rFonts w:ascii="Times New Roman" w:eastAsia="Times New Roman" w:hAnsi="Times New Roman" w:cs="Times New Roman"/>
          <w:sz w:val="24"/>
          <w:szCs w:val="24"/>
        </w:rPr>
      </w:pPr>
      <w:r w:rsidRPr="1F05A90C">
        <w:rPr>
          <w:rFonts w:ascii="Times New Roman" w:eastAsia="Times New Roman" w:hAnsi="Times New Roman" w:cs="Times New Roman"/>
          <w:sz w:val="24"/>
          <w:szCs w:val="24"/>
        </w:rPr>
        <w:t>The baked goods offered by</w:t>
      </w:r>
      <w:r w:rsidR="6BC96C11" w:rsidRPr="1F05A90C">
        <w:rPr>
          <w:rFonts w:ascii="Times New Roman" w:eastAsia="Times New Roman" w:hAnsi="Times New Roman" w:cs="Times New Roman"/>
          <w:sz w:val="24"/>
          <w:szCs w:val="24"/>
        </w:rPr>
        <w:t xml:space="preserve"> Anastasia's</w:t>
      </w:r>
      <w:r w:rsidRPr="1F05A90C">
        <w:rPr>
          <w:rFonts w:ascii="Times New Roman" w:eastAsia="Times New Roman" w:hAnsi="Times New Roman" w:cs="Times New Roman"/>
          <w:sz w:val="24"/>
          <w:szCs w:val="24"/>
        </w:rPr>
        <w:t xml:space="preserve"> Homemade Healthy and Simple Desserts, including cakes, cookies, donuts, cupcakes, and all bespoke orders, are expected to be the primary contributors to the company's income. </w:t>
      </w:r>
    </w:p>
    <w:p w14:paraId="30BAE775" w14:textId="458339E6" w:rsidR="25B9EE61" w:rsidRDefault="25B9EE61" w:rsidP="1F05A90C">
      <w:pPr>
        <w:spacing w:line="360" w:lineRule="auto"/>
        <w:jc w:val="both"/>
        <w:rPr>
          <w:rFonts w:ascii="Times New Roman" w:eastAsia="Times New Roman" w:hAnsi="Times New Roman" w:cs="Times New Roman"/>
          <w:sz w:val="24"/>
          <w:szCs w:val="24"/>
        </w:rPr>
      </w:pPr>
      <w:r w:rsidRPr="1F05A90C">
        <w:rPr>
          <w:rFonts w:ascii="Times New Roman" w:eastAsia="Times New Roman" w:hAnsi="Times New Roman" w:cs="Times New Roman"/>
          <w:sz w:val="24"/>
          <w:szCs w:val="24"/>
        </w:rPr>
        <w:t>The items that are required to manufacture the baked goods (such as flour, sugar, butter, cream, and milk, etc.), in addition to the baking materials, will be the primary contributors to the costs (cake pans, mixers, spoons, measuring cups, etc.). The overhead costs of utilities and wages will also be significant cost drivers in the future.</w:t>
      </w:r>
      <w:sdt>
        <w:sdtPr>
          <w:rPr>
            <w:rFonts w:ascii="Times New Roman" w:eastAsia="Times New Roman" w:hAnsi="Times New Roman" w:cs="Times New Roman"/>
            <w:sz w:val="24"/>
            <w:szCs w:val="24"/>
          </w:rPr>
          <w:id w:val="1745224299"/>
          <w:lock w:val="contentLocked"/>
          <w:placeholder>
            <w:docPart w:val="13A322DBC50B4990AA8D306A243403F3"/>
          </w:placeholder>
          <w:citation/>
        </w:sdtPr>
        <w:sdtEndPr/>
        <w:sdtContent>
          <w:r w:rsidR="0053588E">
            <w:rPr>
              <w:rFonts w:ascii="Times New Roman" w:eastAsia="Times New Roman" w:hAnsi="Times New Roman" w:cs="Times New Roman"/>
              <w:sz w:val="24"/>
              <w:szCs w:val="24"/>
            </w:rPr>
            <w:fldChar w:fldCharType="begin"/>
          </w:r>
          <w:r w:rsidR="0053588E">
            <w:rPr>
              <w:rFonts w:ascii="Times New Roman" w:eastAsia="Times New Roman" w:hAnsi="Times New Roman" w:cs="Times New Roman"/>
              <w:sz w:val="24"/>
              <w:szCs w:val="24"/>
            </w:rPr>
            <w:instrText xml:space="preserve"> CITATION Hab20 \l 2057 </w:instrText>
          </w:r>
          <w:r w:rsidR="0053588E">
            <w:rPr>
              <w:rFonts w:ascii="Times New Roman" w:eastAsia="Times New Roman" w:hAnsi="Times New Roman" w:cs="Times New Roman"/>
              <w:sz w:val="24"/>
              <w:szCs w:val="24"/>
            </w:rPr>
            <w:fldChar w:fldCharType="separate"/>
          </w:r>
          <w:r w:rsidR="0053588E">
            <w:rPr>
              <w:rFonts w:ascii="Times New Roman" w:eastAsia="Times New Roman" w:hAnsi="Times New Roman" w:cs="Times New Roman"/>
              <w:noProof/>
              <w:sz w:val="24"/>
              <w:szCs w:val="24"/>
            </w:rPr>
            <w:t xml:space="preserve"> </w:t>
          </w:r>
          <w:r w:rsidR="0053588E" w:rsidRPr="0053588E">
            <w:rPr>
              <w:rFonts w:ascii="Times New Roman" w:eastAsia="Times New Roman" w:hAnsi="Times New Roman" w:cs="Times New Roman"/>
              <w:noProof/>
              <w:sz w:val="24"/>
              <w:szCs w:val="24"/>
            </w:rPr>
            <w:t>(Haber, 2020)</w:t>
          </w:r>
          <w:r w:rsidR="0053588E">
            <w:rPr>
              <w:rFonts w:ascii="Times New Roman" w:eastAsia="Times New Roman" w:hAnsi="Times New Roman" w:cs="Times New Roman"/>
              <w:sz w:val="24"/>
              <w:szCs w:val="24"/>
            </w:rPr>
            <w:fldChar w:fldCharType="end"/>
          </w:r>
        </w:sdtContent>
      </w:sdt>
    </w:p>
    <w:p w14:paraId="3A30E9BD" w14:textId="052438CA" w:rsidR="4E713BF1" w:rsidRDefault="4E713BF1" w:rsidP="1F05A90C">
      <w:pPr>
        <w:pStyle w:val="Heading2"/>
        <w:rPr>
          <w:rFonts w:ascii="Times New Roman" w:eastAsia="Times New Roman" w:hAnsi="Times New Roman" w:cs="Times New Roman"/>
          <w:b/>
          <w:bCs/>
          <w:color w:val="auto"/>
          <w:sz w:val="24"/>
          <w:szCs w:val="24"/>
        </w:rPr>
      </w:pPr>
      <w:bookmarkStart w:id="14" w:name="_Toc431913977"/>
      <w:r w:rsidRPr="1F05A90C">
        <w:rPr>
          <w:rFonts w:ascii="Times New Roman" w:eastAsia="Times New Roman" w:hAnsi="Times New Roman" w:cs="Times New Roman"/>
          <w:b/>
          <w:bCs/>
          <w:color w:val="auto"/>
          <w:sz w:val="24"/>
          <w:szCs w:val="24"/>
        </w:rPr>
        <w:t>Principal Presuppositions</w:t>
      </w:r>
      <w:bookmarkEnd w:id="14"/>
    </w:p>
    <w:p w14:paraId="1B9D750F" w14:textId="073D5D2A" w:rsidR="1F05A90C" w:rsidRDefault="1F05A90C" w:rsidP="1F05A90C"/>
    <w:p w14:paraId="3710997F" w14:textId="18D11310" w:rsidR="4E713BF1" w:rsidRDefault="4E713BF1" w:rsidP="3D7616A0">
      <w:pPr>
        <w:spacing w:line="360" w:lineRule="auto"/>
        <w:jc w:val="both"/>
        <w:rPr>
          <w:rFonts w:ascii="Times New Roman" w:eastAsia="Times New Roman" w:hAnsi="Times New Roman" w:cs="Times New Roman"/>
          <w:sz w:val="24"/>
          <w:szCs w:val="24"/>
        </w:rPr>
      </w:pPr>
      <w:r w:rsidRPr="1F05A90C">
        <w:rPr>
          <w:rFonts w:ascii="Times New Roman" w:eastAsia="Times New Roman" w:hAnsi="Times New Roman" w:cs="Times New Roman"/>
          <w:sz w:val="24"/>
          <w:szCs w:val="24"/>
        </w:rPr>
        <w:t>The table that follows provides an explanation of the primary assumptions that need to be made to reach the revenue and cost figures in the financials</w:t>
      </w:r>
      <w:r w:rsidR="02A6033B" w:rsidRPr="1F05A90C">
        <w:rPr>
          <w:rFonts w:ascii="Times New Roman" w:eastAsia="Times New Roman" w:hAnsi="Times New Roman" w:cs="Times New Roman"/>
          <w:sz w:val="24"/>
          <w:szCs w:val="24"/>
        </w:rPr>
        <w:t>.</w:t>
      </w:r>
    </w:p>
    <w:p w14:paraId="3EB8A682" w14:textId="2F3BD4CA" w:rsidR="7D29C92B" w:rsidRDefault="7D29C92B" w:rsidP="7D29C92B">
      <w:pPr>
        <w:spacing w:line="360" w:lineRule="auto"/>
        <w:jc w:val="both"/>
        <w:rPr>
          <w:rFonts w:ascii="Times New Roman" w:eastAsia="Times New Roman" w:hAnsi="Times New Roman" w:cs="Times New Roman"/>
          <w:sz w:val="24"/>
          <w:szCs w:val="24"/>
        </w:rPr>
      </w:pPr>
    </w:p>
    <w:p w14:paraId="3371718F" w14:textId="596AC25A" w:rsidR="7D29C92B" w:rsidRDefault="7D29C92B" w:rsidP="7D29C92B">
      <w:pPr>
        <w:spacing w:line="360" w:lineRule="auto"/>
        <w:jc w:val="both"/>
        <w:rPr>
          <w:rFonts w:ascii="Times New Roman" w:eastAsia="Times New Roman" w:hAnsi="Times New Roman" w:cs="Times New Roman"/>
          <w:sz w:val="24"/>
          <w:szCs w:val="24"/>
        </w:rPr>
      </w:pPr>
    </w:p>
    <w:p w14:paraId="392DFC59" w14:textId="6D809207" w:rsidR="1F05A90C" w:rsidRDefault="728C40AA" w:rsidP="1F05A90C">
      <w:pPr>
        <w:spacing w:line="360" w:lineRule="auto"/>
        <w:jc w:val="both"/>
        <w:rPr>
          <w:rFonts w:ascii="Times New Roman" w:eastAsia="Times New Roman" w:hAnsi="Times New Roman" w:cs="Times New Roman"/>
          <w:sz w:val="24"/>
          <w:szCs w:val="24"/>
        </w:rPr>
      </w:pPr>
      <w:r w:rsidRPr="1F05A90C">
        <w:rPr>
          <w:rFonts w:ascii="Times New Roman" w:eastAsia="Times New Roman" w:hAnsi="Times New Roman" w:cs="Times New Roman"/>
          <w:sz w:val="24"/>
          <w:szCs w:val="24"/>
        </w:rPr>
        <w:t xml:space="preserve">This </w:t>
      </w:r>
      <w:r w:rsidR="12389A2C" w:rsidRPr="1F05A90C">
        <w:rPr>
          <w:rFonts w:ascii="Times New Roman" w:eastAsia="Times New Roman" w:hAnsi="Times New Roman" w:cs="Times New Roman"/>
          <w:sz w:val="24"/>
          <w:szCs w:val="24"/>
        </w:rPr>
        <w:t xml:space="preserve">graphic </w:t>
      </w:r>
      <w:r w:rsidRPr="1F05A90C">
        <w:rPr>
          <w:rFonts w:ascii="Times New Roman" w:eastAsia="Times New Roman" w:hAnsi="Times New Roman" w:cs="Times New Roman"/>
          <w:sz w:val="24"/>
          <w:szCs w:val="24"/>
        </w:rPr>
        <w:t>will show the profit during the years</w:t>
      </w:r>
      <w:r w:rsidR="189F3090" w:rsidRPr="1F05A90C">
        <w:rPr>
          <w:rFonts w:ascii="Times New Roman" w:eastAsia="Times New Roman" w:hAnsi="Times New Roman" w:cs="Times New Roman"/>
          <w:sz w:val="24"/>
          <w:szCs w:val="24"/>
        </w:rPr>
        <w:t>:</w:t>
      </w:r>
    </w:p>
    <w:tbl>
      <w:tblPr>
        <w:tblStyle w:val="TableGrid"/>
        <w:tblW w:w="0" w:type="auto"/>
        <w:tblBorders>
          <w:top w:val="single" w:sz="12" w:space="0" w:color="000000" w:themeColor="text1"/>
          <w:left w:val="single" w:sz="12" w:space="0" w:color="000000" w:themeColor="text1"/>
          <w:bottom w:val="single" w:sz="12" w:space="0" w:color="000000" w:themeColor="text1"/>
          <w:right w:val="single" w:sz="12" w:space="0" w:color="000000" w:themeColor="text1"/>
          <w:insideH w:val="single" w:sz="12" w:space="0" w:color="000000" w:themeColor="text1"/>
          <w:insideV w:val="single" w:sz="12" w:space="0" w:color="000000" w:themeColor="text1"/>
        </w:tblBorders>
        <w:tblLayout w:type="fixed"/>
        <w:tblLook w:val="06A0" w:firstRow="1" w:lastRow="0" w:firstColumn="1" w:lastColumn="0" w:noHBand="1" w:noVBand="1"/>
      </w:tblPr>
      <w:tblGrid>
        <w:gridCol w:w="2254"/>
        <w:gridCol w:w="2254"/>
        <w:gridCol w:w="2254"/>
        <w:gridCol w:w="2254"/>
      </w:tblGrid>
      <w:tr w:rsidR="1F05A90C" w14:paraId="206F16BF" w14:textId="77777777" w:rsidTr="1F05A90C">
        <w:tc>
          <w:tcPr>
            <w:tcW w:w="2254" w:type="dxa"/>
          </w:tcPr>
          <w:p w14:paraId="52205CFE" w14:textId="2176C07B" w:rsidR="1F05A90C" w:rsidRDefault="1F05A90C" w:rsidP="1F05A90C">
            <w:pPr>
              <w:rPr>
                <w:rFonts w:ascii="Times New Roman" w:eastAsia="Times New Roman" w:hAnsi="Times New Roman" w:cs="Times New Roman"/>
                <w:sz w:val="24"/>
                <w:szCs w:val="24"/>
              </w:rPr>
            </w:pPr>
          </w:p>
        </w:tc>
        <w:tc>
          <w:tcPr>
            <w:tcW w:w="2254" w:type="dxa"/>
          </w:tcPr>
          <w:p w14:paraId="6AEF8597" w14:textId="72E39DFE" w:rsidR="53E50FFE" w:rsidRDefault="53E50FFE" w:rsidP="1F05A90C">
            <w:pPr>
              <w:rPr>
                <w:rFonts w:ascii="Times New Roman" w:eastAsia="Times New Roman" w:hAnsi="Times New Roman" w:cs="Times New Roman"/>
                <w:sz w:val="24"/>
                <w:szCs w:val="24"/>
              </w:rPr>
            </w:pPr>
            <w:r w:rsidRPr="1F05A90C">
              <w:rPr>
                <w:rFonts w:ascii="Times New Roman" w:eastAsia="Times New Roman" w:hAnsi="Times New Roman" w:cs="Times New Roman"/>
                <w:sz w:val="24"/>
                <w:szCs w:val="24"/>
              </w:rPr>
              <w:t>Quantity</w:t>
            </w:r>
          </w:p>
        </w:tc>
        <w:tc>
          <w:tcPr>
            <w:tcW w:w="2254" w:type="dxa"/>
          </w:tcPr>
          <w:p w14:paraId="154AB022" w14:textId="675446BA" w:rsidR="53E50FFE" w:rsidRDefault="53E50FFE" w:rsidP="1F05A90C">
            <w:pPr>
              <w:rPr>
                <w:rFonts w:ascii="Times New Roman" w:eastAsia="Times New Roman" w:hAnsi="Times New Roman" w:cs="Times New Roman"/>
                <w:sz w:val="24"/>
                <w:szCs w:val="24"/>
              </w:rPr>
            </w:pPr>
            <w:r w:rsidRPr="1F05A90C">
              <w:rPr>
                <w:rFonts w:ascii="Times New Roman" w:eastAsia="Times New Roman" w:hAnsi="Times New Roman" w:cs="Times New Roman"/>
                <w:sz w:val="24"/>
                <w:szCs w:val="24"/>
              </w:rPr>
              <w:t>Cost per unit</w:t>
            </w:r>
          </w:p>
        </w:tc>
        <w:tc>
          <w:tcPr>
            <w:tcW w:w="2254" w:type="dxa"/>
          </w:tcPr>
          <w:p w14:paraId="22A759BD" w14:textId="0573E21F" w:rsidR="379A3765" w:rsidRDefault="379A3765" w:rsidP="1F05A90C">
            <w:pPr>
              <w:rPr>
                <w:rFonts w:ascii="Times New Roman" w:eastAsia="Times New Roman" w:hAnsi="Times New Roman" w:cs="Times New Roman"/>
                <w:sz w:val="24"/>
                <w:szCs w:val="24"/>
              </w:rPr>
            </w:pPr>
            <w:r w:rsidRPr="1F05A90C">
              <w:rPr>
                <w:rFonts w:ascii="Times New Roman" w:eastAsia="Times New Roman" w:hAnsi="Times New Roman" w:cs="Times New Roman"/>
                <w:sz w:val="24"/>
                <w:szCs w:val="24"/>
              </w:rPr>
              <w:t xml:space="preserve">Profit </w:t>
            </w:r>
            <w:r w:rsidR="53E50FFE" w:rsidRPr="1F05A90C">
              <w:rPr>
                <w:rFonts w:ascii="Times New Roman" w:eastAsia="Times New Roman" w:hAnsi="Times New Roman" w:cs="Times New Roman"/>
                <w:sz w:val="24"/>
                <w:szCs w:val="24"/>
              </w:rPr>
              <w:t>per year</w:t>
            </w:r>
          </w:p>
        </w:tc>
      </w:tr>
      <w:tr w:rsidR="1F05A90C" w14:paraId="623252D9" w14:textId="77777777" w:rsidTr="1F05A90C">
        <w:tc>
          <w:tcPr>
            <w:tcW w:w="2254" w:type="dxa"/>
          </w:tcPr>
          <w:p w14:paraId="7B220C99" w14:textId="1CBD36C5" w:rsidR="53E50FFE" w:rsidRDefault="53E50FFE" w:rsidP="1F05A90C">
            <w:pPr>
              <w:rPr>
                <w:rFonts w:ascii="Times New Roman" w:eastAsia="Times New Roman" w:hAnsi="Times New Roman" w:cs="Times New Roman"/>
                <w:sz w:val="24"/>
                <w:szCs w:val="24"/>
              </w:rPr>
            </w:pPr>
            <w:r w:rsidRPr="1F05A90C">
              <w:rPr>
                <w:rFonts w:ascii="Times New Roman" w:eastAsia="Times New Roman" w:hAnsi="Times New Roman" w:cs="Times New Roman"/>
                <w:sz w:val="24"/>
                <w:szCs w:val="24"/>
              </w:rPr>
              <w:t>Year 2023</w:t>
            </w:r>
          </w:p>
        </w:tc>
        <w:tc>
          <w:tcPr>
            <w:tcW w:w="2254" w:type="dxa"/>
          </w:tcPr>
          <w:p w14:paraId="26F382FF" w14:textId="206DBAA8" w:rsidR="53E50FFE" w:rsidRDefault="53E50FFE" w:rsidP="1F05A90C">
            <w:pPr>
              <w:rPr>
                <w:rFonts w:ascii="Times New Roman" w:eastAsia="Times New Roman" w:hAnsi="Times New Roman" w:cs="Times New Roman"/>
                <w:sz w:val="24"/>
                <w:szCs w:val="24"/>
              </w:rPr>
            </w:pPr>
            <w:r w:rsidRPr="1F05A90C">
              <w:rPr>
                <w:rFonts w:ascii="Times New Roman" w:eastAsia="Times New Roman" w:hAnsi="Times New Roman" w:cs="Times New Roman"/>
                <w:sz w:val="24"/>
                <w:szCs w:val="24"/>
              </w:rPr>
              <w:t>1 per day</w:t>
            </w:r>
          </w:p>
        </w:tc>
        <w:tc>
          <w:tcPr>
            <w:tcW w:w="2254" w:type="dxa"/>
          </w:tcPr>
          <w:p w14:paraId="0C44D4A4" w14:textId="51643843" w:rsidR="1DB8B3A0" w:rsidRDefault="1DB8B3A0" w:rsidP="1F05A90C">
            <w:pPr>
              <w:rPr>
                <w:rFonts w:ascii="Times New Roman" w:eastAsia="Times New Roman" w:hAnsi="Times New Roman" w:cs="Times New Roman"/>
                <w:sz w:val="24"/>
                <w:szCs w:val="24"/>
              </w:rPr>
            </w:pPr>
            <w:r w:rsidRPr="1F05A90C">
              <w:rPr>
                <w:rFonts w:ascii="Times New Roman" w:eastAsia="Times New Roman" w:hAnsi="Times New Roman" w:cs="Times New Roman"/>
                <w:sz w:val="24"/>
                <w:szCs w:val="24"/>
              </w:rPr>
              <w:t>4</w:t>
            </w:r>
            <w:r w:rsidR="1518E963" w:rsidRPr="1F05A90C">
              <w:rPr>
                <w:rFonts w:ascii="Times New Roman" w:eastAsia="Times New Roman" w:hAnsi="Times New Roman" w:cs="Times New Roman"/>
                <w:sz w:val="24"/>
                <w:szCs w:val="24"/>
              </w:rPr>
              <w:t>5</w:t>
            </w:r>
          </w:p>
        </w:tc>
        <w:tc>
          <w:tcPr>
            <w:tcW w:w="2254" w:type="dxa"/>
          </w:tcPr>
          <w:p w14:paraId="5D4057F0" w14:textId="71417205" w:rsidR="49AE07C7" w:rsidRDefault="49AE07C7" w:rsidP="1F05A90C">
            <w:pPr>
              <w:rPr>
                <w:rFonts w:ascii="Times New Roman" w:eastAsia="Times New Roman" w:hAnsi="Times New Roman" w:cs="Times New Roman"/>
                <w:sz w:val="24"/>
                <w:szCs w:val="24"/>
              </w:rPr>
            </w:pPr>
            <w:r w:rsidRPr="1F05A90C">
              <w:rPr>
                <w:rFonts w:ascii="Times New Roman" w:eastAsia="Times New Roman" w:hAnsi="Times New Roman" w:cs="Times New Roman"/>
                <w:sz w:val="24"/>
                <w:szCs w:val="24"/>
              </w:rPr>
              <w:t>10800</w:t>
            </w:r>
          </w:p>
        </w:tc>
      </w:tr>
      <w:tr w:rsidR="1F05A90C" w14:paraId="4ECBA519" w14:textId="77777777" w:rsidTr="1F05A90C">
        <w:tc>
          <w:tcPr>
            <w:tcW w:w="2254" w:type="dxa"/>
          </w:tcPr>
          <w:p w14:paraId="1CEB379C" w14:textId="48E0D568" w:rsidR="53E50FFE" w:rsidRDefault="53E50FFE" w:rsidP="1F05A90C">
            <w:pPr>
              <w:rPr>
                <w:rFonts w:ascii="Times New Roman" w:eastAsia="Times New Roman" w:hAnsi="Times New Roman" w:cs="Times New Roman"/>
                <w:sz w:val="24"/>
                <w:szCs w:val="24"/>
              </w:rPr>
            </w:pPr>
            <w:r w:rsidRPr="1F05A90C">
              <w:rPr>
                <w:rFonts w:ascii="Times New Roman" w:eastAsia="Times New Roman" w:hAnsi="Times New Roman" w:cs="Times New Roman"/>
                <w:sz w:val="24"/>
                <w:szCs w:val="24"/>
              </w:rPr>
              <w:t>Year 2024</w:t>
            </w:r>
          </w:p>
        </w:tc>
        <w:tc>
          <w:tcPr>
            <w:tcW w:w="2254" w:type="dxa"/>
          </w:tcPr>
          <w:p w14:paraId="6A714757" w14:textId="57B9EEF6" w:rsidR="53E50FFE" w:rsidRDefault="53E50FFE" w:rsidP="1F05A90C">
            <w:pPr>
              <w:rPr>
                <w:rFonts w:ascii="Times New Roman" w:eastAsia="Times New Roman" w:hAnsi="Times New Roman" w:cs="Times New Roman"/>
                <w:sz w:val="24"/>
                <w:szCs w:val="24"/>
              </w:rPr>
            </w:pPr>
            <w:r w:rsidRPr="1F05A90C">
              <w:rPr>
                <w:rFonts w:ascii="Times New Roman" w:eastAsia="Times New Roman" w:hAnsi="Times New Roman" w:cs="Times New Roman"/>
                <w:sz w:val="24"/>
                <w:szCs w:val="24"/>
              </w:rPr>
              <w:t>3 per day</w:t>
            </w:r>
          </w:p>
        </w:tc>
        <w:tc>
          <w:tcPr>
            <w:tcW w:w="2254" w:type="dxa"/>
          </w:tcPr>
          <w:p w14:paraId="6DDDFE36" w14:textId="6DA43B26" w:rsidR="3275BE3D" w:rsidRDefault="3275BE3D" w:rsidP="1F05A90C">
            <w:pPr>
              <w:rPr>
                <w:rFonts w:ascii="Times New Roman" w:eastAsia="Times New Roman" w:hAnsi="Times New Roman" w:cs="Times New Roman"/>
                <w:sz w:val="24"/>
                <w:szCs w:val="24"/>
              </w:rPr>
            </w:pPr>
            <w:r w:rsidRPr="1F05A90C">
              <w:rPr>
                <w:rFonts w:ascii="Times New Roman" w:eastAsia="Times New Roman" w:hAnsi="Times New Roman" w:cs="Times New Roman"/>
                <w:sz w:val="24"/>
                <w:szCs w:val="24"/>
              </w:rPr>
              <w:t>5</w:t>
            </w:r>
            <w:r w:rsidR="1FC1AC60" w:rsidRPr="1F05A90C">
              <w:rPr>
                <w:rFonts w:ascii="Times New Roman" w:eastAsia="Times New Roman" w:hAnsi="Times New Roman" w:cs="Times New Roman"/>
                <w:sz w:val="24"/>
                <w:szCs w:val="24"/>
              </w:rPr>
              <w:t>5</w:t>
            </w:r>
          </w:p>
        </w:tc>
        <w:tc>
          <w:tcPr>
            <w:tcW w:w="2254" w:type="dxa"/>
          </w:tcPr>
          <w:p w14:paraId="1EC47C33" w14:textId="1C35F737" w:rsidR="191C3254" w:rsidRDefault="191C3254" w:rsidP="1F05A90C">
            <w:pPr>
              <w:rPr>
                <w:rFonts w:ascii="Times New Roman" w:eastAsia="Times New Roman" w:hAnsi="Times New Roman" w:cs="Times New Roman"/>
                <w:sz w:val="24"/>
                <w:szCs w:val="24"/>
              </w:rPr>
            </w:pPr>
            <w:r w:rsidRPr="1F05A90C">
              <w:rPr>
                <w:rFonts w:ascii="Times New Roman" w:eastAsia="Times New Roman" w:hAnsi="Times New Roman" w:cs="Times New Roman"/>
                <w:sz w:val="24"/>
                <w:szCs w:val="24"/>
              </w:rPr>
              <w:t>39600</w:t>
            </w:r>
          </w:p>
        </w:tc>
      </w:tr>
      <w:tr w:rsidR="1F05A90C" w14:paraId="12C2AC70" w14:textId="77777777" w:rsidTr="1F05A90C">
        <w:tc>
          <w:tcPr>
            <w:tcW w:w="2254" w:type="dxa"/>
          </w:tcPr>
          <w:p w14:paraId="363DC1D8" w14:textId="54E852D6" w:rsidR="53E50FFE" w:rsidRDefault="53E50FFE" w:rsidP="1F05A90C">
            <w:pPr>
              <w:rPr>
                <w:rFonts w:ascii="Times New Roman" w:eastAsia="Times New Roman" w:hAnsi="Times New Roman" w:cs="Times New Roman"/>
                <w:sz w:val="24"/>
                <w:szCs w:val="24"/>
              </w:rPr>
            </w:pPr>
            <w:r w:rsidRPr="1F05A90C">
              <w:rPr>
                <w:rFonts w:ascii="Times New Roman" w:eastAsia="Times New Roman" w:hAnsi="Times New Roman" w:cs="Times New Roman"/>
                <w:sz w:val="24"/>
                <w:szCs w:val="24"/>
              </w:rPr>
              <w:t>Year 2025</w:t>
            </w:r>
          </w:p>
        </w:tc>
        <w:tc>
          <w:tcPr>
            <w:tcW w:w="2254" w:type="dxa"/>
          </w:tcPr>
          <w:p w14:paraId="0FE83E7B" w14:textId="42C8BD1A" w:rsidR="70D25BA2" w:rsidRDefault="70D25BA2" w:rsidP="1F05A90C">
            <w:pPr>
              <w:rPr>
                <w:rFonts w:ascii="Times New Roman" w:eastAsia="Times New Roman" w:hAnsi="Times New Roman" w:cs="Times New Roman"/>
                <w:sz w:val="24"/>
                <w:szCs w:val="24"/>
              </w:rPr>
            </w:pPr>
            <w:r w:rsidRPr="1F05A90C">
              <w:rPr>
                <w:rFonts w:ascii="Times New Roman" w:eastAsia="Times New Roman" w:hAnsi="Times New Roman" w:cs="Times New Roman"/>
                <w:sz w:val="24"/>
                <w:szCs w:val="24"/>
              </w:rPr>
              <w:t>5</w:t>
            </w:r>
            <w:r w:rsidR="53E50FFE" w:rsidRPr="1F05A90C">
              <w:rPr>
                <w:rFonts w:ascii="Times New Roman" w:eastAsia="Times New Roman" w:hAnsi="Times New Roman" w:cs="Times New Roman"/>
                <w:sz w:val="24"/>
                <w:szCs w:val="24"/>
              </w:rPr>
              <w:t xml:space="preserve"> per day</w:t>
            </w:r>
          </w:p>
        </w:tc>
        <w:tc>
          <w:tcPr>
            <w:tcW w:w="2254" w:type="dxa"/>
          </w:tcPr>
          <w:p w14:paraId="0F25CC90" w14:textId="587E2C4A" w:rsidR="02A12993" w:rsidRDefault="02A12993" w:rsidP="1F05A90C">
            <w:pPr>
              <w:rPr>
                <w:rFonts w:ascii="Times New Roman" w:eastAsia="Times New Roman" w:hAnsi="Times New Roman" w:cs="Times New Roman"/>
                <w:sz w:val="24"/>
                <w:szCs w:val="24"/>
              </w:rPr>
            </w:pPr>
            <w:r w:rsidRPr="1F05A90C">
              <w:rPr>
                <w:rFonts w:ascii="Times New Roman" w:eastAsia="Times New Roman" w:hAnsi="Times New Roman" w:cs="Times New Roman"/>
                <w:sz w:val="24"/>
                <w:szCs w:val="24"/>
              </w:rPr>
              <w:t>5</w:t>
            </w:r>
            <w:r w:rsidR="5A1D9391" w:rsidRPr="1F05A90C">
              <w:rPr>
                <w:rFonts w:ascii="Times New Roman" w:eastAsia="Times New Roman" w:hAnsi="Times New Roman" w:cs="Times New Roman"/>
                <w:sz w:val="24"/>
                <w:szCs w:val="24"/>
              </w:rPr>
              <w:t>5</w:t>
            </w:r>
          </w:p>
        </w:tc>
        <w:tc>
          <w:tcPr>
            <w:tcW w:w="2254" w:type="dxa"/>
          </w:tcPr>
          <w:p w14:paraId="3F4715C0" w14:textId="7DB58828" w:rsidR="1339CE12" w:rsidRDefault="1339CE12" w:rsidP="1F05A90C">
            <w:pPr>
              <w:rPr>
                <w:rFonts w:ascii="Times New Roman" w:eastAsia="Times New Roman" w:hAnsi="Times New Roman" w:cs="Times New Roman"/>
                <w:sz w:val="24"/>
                <w:szCs w:val="24"/>
              </w:rPr>
            </w:pPr>
            <w:r w:rsidRPr="1F05A90C">
              <w:rPr>
                <w:rFonts w:ascii="Times New Roman" w:eastAsia="Times New Roman" w:hAnsi="Times New Roman" w:cs="Times New Roman"/>
                <w:sz w:val="24"/>
                <w:szCs w:val="24"/>
              </w:rPr>
              <w:t>66000</w:t>
            </w:r>
          </w:p>
        </w:tc>
      </w:tr>
    </w:tbl>
    <w:p w14:paraId="0A26DAA6" w14:textId="378D1AD8" w:rsidR="5D267A03" w:rsidRDefault="5D267A03" w:rsidP="1F05A90C">
      <w:pPr>
        <w:spacing w:line="240" w:lineRule="auto"/>
        <w:jc w:val="cente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Figure nr:4</w:t>
      </w:r>
    </w:p>
    <w:p w14:paraId="4489BC28" w14:textId="448C6302" w:rsidR="5D267A03" w:rsidRDefault="5D267A03" w:rsidP="1F05A90C">
      <w:pPr>
        <w:spacing w:line="240" w:lineRule="auto"/>
        <w:jc w:val="cente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Name: Company profits</w:t>
      </w:r>
      <w:r w:rsidR="40F8F4D9" w:rsidRPr="1F05A90C">
        <w:rPr>
          <w:rFonts w:ascii="Times New Roman" w:eastAsia="Times New Roman" w:hAnsi="Times New Roman" w:cs="Times New Roman"/>
          <w:i/>
          <w:iCs/>
          <w:sz w:val="20"/>
          <w:szCs w:val="20"/>
        </w:rPr>
        <w:t xml:space="preserve"> over 3 </w:t>
      </w:r>
      <w:r w:rsidR="3C3B249F" w:rsidRPr="1F05A90C">
        <w:rPr>
          <w:rFonts w:ascii="Times New Roman" w:eastAsia="Times New Roman" w:hAnsi="Times New Roman" w:cs="Times New Roman"/>
          <w:i/>
          <w:iCs/>
          <w:sz w:val="20"/>
          <w:szCs w:val="20"/>
        </w:rPr>
        <w:t>years</w:t>
      </w:r>
    </w:p>
    <w:p w14:paraId="78CC8440" w14:textId="740E47CF" w:rsidR="1F05A90C" w:rsidRDefault="1FFC7A0E" w:rsidP="1F05A90C">
      <w:pPr>
        <w:spacing w:line="240" w:lineRule="auto"/>
        <w:jc w:val="cente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Source; self-developed</w:t>
      </w:r>
    </w:p>
    <w:p w14:paraId="7A8D4A17" w14:textId="2A61496B" w:rsidR="1F05A90C" w:rsidRDefault="1F05A90C" w:rsidP="1F05A90C">
      <w:pPr>
        <w:spacing w:line="240" w:lineRule="auto"/>
        <w:jc w:val="center"/>
        <w:rPr>
          <w:rFonts w:ascii="Times New Roman" w:eastAsia="Times New Roman" w:hAnsi="Times New Roman" w:cs="Times New Roman"/>
          <w:i/>
          <w:iCs/>
          <w:sz w:val="20"/>
          <w:szCs w:val="20"/>
        </w:rPr>
      </w:pPr>
    </w:p>
    <w:tbl>
      <w:tblPr>
        <w:tblStyle w:val="TableGrid"/>
        <w:tblW w:w="0" w:type="auto"/>
        <w:tblBorders>
          <w:top w:val="single" w:sz="12" w:space="0" w:color="000000" w:themeColor="text1"/>
          <w:left w:val="single" w:sz="12" w:space="0" w:color="000000" w:themeColor="text1"/>
          <w:bottom w:val="single" w:sz="12" w:space="0" w:color="000000" w:themeColor="text1"/>
          <w:right w:val="single" w:sz="12" w:space="0" w:color="000000" w:themeColor="text1"/>
          <w:insideH w:val="single" w:sz="12" w:space="0" w:color="000000" w:themeColor="text1"/>
          <w:insideV w:val="single" w:sz="12" w:space="0" w:color="000000" w:themeColor="text1"/>
        </w:tblBorders>
        <w:tblLayout w:type="fixed"/>
        <w:tblLook w:val="06A0" w:firstRow="1" w:lastRow="0" w:firstColumn="1" w:lastColumn="0" w:noHBand="1" w:noVBand="1"/>
      </w:tblPr>
      <w:tblGrid>
        <w:gridCol w:w="1845"/>
        <w:gridCol w:w="900"/>
        <w:gridCol w:w="1093"/>
        <w:gridCol w:w="1089"/>
        <w:gridCol w:w="1089"/>
        <w:gridCol w:w="1027"/>
        <w:gridCol w:w="1014"/>
        <w:gridCol w:w="959"/>
      </w:tblGrid>
      <w:tr w:rsidR="1F05A90C" w14:paraId="153ADB54" w14:textId="77777777" w:rsidTr="1F05A90C">
        <w:trPr>
          <w:trHeight w:val="360"/>
        </w:trPr>
        <w:tc>
          <w:tcPr>
            <w:tcW w:w="1845" w:type="dxa"/>
            <w:tcBorders>
              <w:right w:val="none" w:sz="12" w:space="0" w:color="000000" w:themeColor="text1"/>
            </w:tcBorders>
          </w:tcPr>
          <w:p w14:paraId="1C134B51" w14:textId="579A2AB3" w:rsidR="1F05A90C" w:rsidRDefault="1F05A90C" w:rsidP="1F05A90C">
            <w:pPr>
              <w:rPr>
                <w:rFonts w:ascii="Times New Roman" w:eastAsia="Times New Roman" w:hAnsi="Times New Roman" w:cs="Times New Roman"/>
                <w:b/>
                <w:bCs/>
                <w:i/>
                <w:iCs/>
                <w:sz w:val="20"/>
                <w:szCs w:val="20"/>
              </w:rPr>
            </w:pPr>
          </w:p>
        </w:tc>
        <w:tc>
          <w:tcPr>
            <w:tcW w:w="900" w:type="dxa"/>
            <w:tcBorders>
              <w:left w:val="none" w:sz="12" w:space="0" w:color="000000" w:themeColor="text1"/>
              <w:right w:val="none" w:sz="12" w:space="0" w:color="000000" w:themeColor="text1"/>
            </w:tcBorders>
          </w:tcPr>
          <w:p w14:paraId="0CEEBFEE" w14:textId="5D2EEAF8" w:rsidR="1F05A90C" w:rsidRDefault="1F05A90C" w:rsidP="1F05A90C">
            <w:pPr>
              <w:rPr>
                <w:rFonts w:ascii="Times New Roman" w:eastAsia="Times New Roman" w:hAnsi="Times New Roman" w:cs="Times New Roman"/>
                <w:i/>
                <w:iCs/>
                <w:sz w:val="20"/>
                <w:szCs w:val="20"/>
              </w:rPr>
            </w:pPr>
          </w:p>
        </w:tc>
        <w:tc>
          <w:tcPr>
            <w:tcW w:w="1093" w:type="dxa"/>
            <w:tcBorders>
              <w:left w:val="none" w:sz="12" w:space="0" w:color="000000" w:themeColor="text1"/>
              <w:right w:val="none" w:sz="12" w:space="0" w:color="000000" w:themeColor="text1"/>
            </w:tcBorders>
          </w:tcPr>
          <w:p w14:paraId="0F9592C6" w14:textId="5D2EEAF8" w:rsidR="1F05A90C" w:rsidRDefault="1F05A90C" w:rsidP="1F05A90C">
            <w:pPr>
              <w:rPr>
                <w:rFonts w:ascii="Times New Roman" w:eastAsia="Times New Roman" w:hAnsi="Times New Roman" w:cs="Times New Roman"/>
                <w:i/>
                <w:iCs/>
                <w:sz w:val="20"/>
                <w:szCs w:val="20"/>
              </w:rPr>
            </w:pPr>
          </w:p>
        </w:tc>
        <w:tc>
          <w:tcPr>
            <w:tcW w:w="1089" w:type="dxa"/>
            <w:tcBorders>
              <w:left w:val="none" w:sz="12" w:space="0" w:color="000000" w:themeColor="text1"/>
              <w:right w:val="none" w:sz="12" w:space="0" w:color="000000" w:themeColor="text1"/>
            </w:tcBorders>
          </w:tcPr>
          <w:p w14:paraId="6B9802A8" w14:textId="006B8742" w:rsidR="1E86C04A" w:rsidRDefault="1E86C04A" w:rsidP="1F05A90C">
            <w:pPr>
              <w:ind w:left="-540" w:right="-810"/>
              <w:jc w:val="center"/>
              <w:rPr>
                <w:rFonts w:ascii="Times New Roman" w:eastAsia="Times New Roman" w:hAnsi="Times New Roman" w:cs="Times New Roman"/>
                <w:b/>
                <w:bCs/>
                <w:i/>
                <w:iCs/>
                <w:sz w:val="20"/>
                <w:szCs w:val="20"/>
              </w:rPr>
            </w:pPr>
            <w:r w:rsidRPr="1F05A90C">
              <w:rPr>
                <w:rFonts w:ascii="Times New Roman" w:eastAsia="Times New Roman" w:hAnsi="Times New Roman" w:cs="Times New Roman"/>
                <w:b/>
                <w:bCs/>
                <w:i/>
                <w:iCs/>
                <w:sz w:val="20"/>
                <w:szCs w:val="20"/>
              </w:rPr>
              <w:t>Cash budget</w:t>
            </w:r>
          </w:p>
        </w:tc>
        <w:tc>
          <w:tcPr>
            <w:tcW w:w="1089" w:type="dxa"/>
            <w:tcBorders>
              <w:left w:val="none" w:sz="12" w:space="0" w:color="000000" w:themeColor="text1"/>
              <w:right w:val="none" w:sz="12" w:space="0" w:color="000000" w:themeColor="text1"/>
            </w:tcBorders>
          </w:tcPr>
          <w:p w14:paraId="43C68742" w14:textId="377ED89F" w:rsidR="540ED97A" w:rsidRDefault="540ED97A" w:rsidP="1F05A90C">
            <w:pPr>
              <w:ind w:left="-720" w:right="-2250" w:hanging="90"/>
              <w:jc w:val="center"/>
              <w:rPr>
                <w:rFonts w:ascii="Times New Roman" w:eastAsia="Times New Roman" w:hAnsi="Times New Roman" w:cs="Times New Roman"/>
                <w:b/>
                <w:bCs/>
                <w:i/>
                <w:iCs/>
                <w:sz w:val="20"/>
                <w:szCs w:val="20"/>
              </w:rPr>
            </w:pPr>
            <w:r w:rsidRPr="1F05A90C">
              <w:rPr>
                <w:rFonts w:ascii="Times New Roman" w:eastAsia="Times New Roman" w:hAnsi="Times New Roman" w:cs="Times New Roman"/>
                <w:b/>
                <w:bCs/>
                <w:i/>
                <w:iCs/>
                <w:sz w:val="20"/>
                <w:szCs w:val="20"/>
              </w:rPr>
              <w:t>(January to June</w:t>
            </w:r>
            <w:r w:rsidR="5158A3DD" w:rsidRPr="1F05A90C">
              <w:rPr>
                <w:rFonts w:ascii="Times New Roman" w:eastAsia="Times New Roman" w:hAnsi="Times New Roman" w:cs="Times New Roman"/>
                <w:b/>
                <w:bCs/>
                <w:i/>
                <w:iCs/>
                <w:sz w:val="20"/>
                <w:szCs w:val="20"/>
              </w:rPr>
              <w:t xml:space="preserve"> 2023</w:t>
            </w:r>
            <w:r w:rsidRPr="1F05A90C">
              <w:rPr>
                <w:rFonts w:ascii="Times New Roman" w:eastAsia="Times New Roman" w:hAnsi="Times New Roman" w:cs="Times New Roman"/>
                <w:b/>
                <w:bCs/>
                <w:i/>
                <w:iCs/>
                <w:sz w:val="20"/>
                <w:szCs w:val="20"/>
              </w:rPr>
              <w:t>)</w:t>
            </w:r>
          </w:p>
        </w:tc>
        <w:tc>
          <w:tcPr>
            <w:tcW w:w="1027" w:type="dxa"/>
            <w:tcBorders>
              <w:left w:val="none" w:sz="12" w:space="0" w:color="000000" w:themeColor="text1"/>
              <w:right w:val="none" w:sz="12" w:space="0" w:color="000000" w:themeColor="text1"/>
            </w:tcBorders>
          </w:tcPr>
          <w:p w14:paraId="5C45BF70" w14:textId="5D2EEAF8" w:rsidR="1F05A90C" w:rsidRDefault="1F05A90C" w:rsidP="1F05A90C">
            <w:pPr>
              <w:rPr>
                <w:rFonts w:ascii="Times New Roman" w:eastAsia="Times New Roman" w:hAnsi="Times New Roman" w:cs="Times New Roman"/>
                <w:b/>
                <w:bCs/>
                <w:i/>
                <w:iCs/>
                <w:sz w:val="20"/>
                <w:szCs w:val="20"/>
              </w:rPr>
            </w:pPr>
          </w:p>
        </w:tc>
        <w:tc>
          <w:tcPr>
            <w:tcW w:w="1014" w:type="dxa"/>
            <w:tcBorders>
              <w:left w:val="none" w:sz="12" w:space="0" w:color="000000" w:themeColor="text1"/>
              <w:right w:val="none" w:sz="12" w:space="0" w:color="000000" w:themeColor="text1"/>
            </w:tcBorders>
          </w:tcPr>
          <w:p w14:paraId="4A595EFB" w14:textId="5D2EEAF8" w:rsidR="1F05A90C" w:rsidRDefault="1F05A90C" w:rsidP="1F05A90C">
            <w:pPr>
              <w:rPr>
                <w:rFonts w:ascii="Times New Roman" w:eastAsia="Times New Roman" w:hAnsi="Times New Roman" w:cs="Times New Roman"/>
                <w:b/>
                <w:bCs/>
                <w:i/>
                <w:iCs/>
                <w:sz w:val="20"/>
                <w:szCs w:val="20"/>
              </w:rPr>
            </w:pPr>
          </w:p>
        </w:tc>
        <w:tc>
          <w:tcPr>
            <w:tcW w:w="959" w:type="dxa"/>
            <w:tcBorders>
              <w:left w:val="none" w:sz="12" w:space="0" w:color="000000" w:themeColor="text1"/>
            </w:tcBorders>
          </w:tcPr>
          <w:p w14:paraId="30CA814E" w14:textId="5D2EEAF8" w:rsidR="1F05A90C" w:rsidRDefault="1F05A90C" w:rsidP="1F05A90C">
            <w:pPr>
              <w:ind w:left="-810"/>
              <w:rPr>
                <w:rFonts w:ascii="Times New Roman" w:eastAsia="Times New Roman" w:hAnsi="Times New Roman" w:cs="Times New Roman"/>
                <w:i/>
                <w:iCs/>
                <w:sz w:val="20"/>
                <w:szCs w:val="20"/>
              </w:rPr>
            </w:pPr>
          </w:p>
        </w:tc>
      </w:tr>
      <w:tr w:rsidR="1F05A90C" w14:paraId="52FD3FCA" w14:textId="77777777" w:rsidTr="1F05A90C">
        <w:trPr>
          <w:trHeight w:val="360"/>
        </w:trPr>
        <w:tc>
          <w:tcPr>
            <w:tcW w:w="1845" w:type="dxa"/>
            <w:tcBorders>
              <w:right w:val="none" w:sz="12" w:space="0" w:color="000000" w:themeColor="text1"/>
            </w:tcBorders>
          </w:tcPr>
          <w:p w14:paraId="024428DA" w14:textId="359783CA" w:rsidR="1F05A90C" w:rsidRDefault="1F05A90C" w:rsidP="1F05A90C">
            <w:pPr>
              <w:rPr>
                <w:rFonts w:ascii="Times New Roman" w:eastAsia="Times New Roman" w:hAnsi="Times New Roman" w:cs="Times New Roman"/>
                <w:b/>
                <w:bCs/>
                <w:i/>
                <w:iCs/>
                <w:sz w:val="20"/>
                <w:szCs w:val="20"/>
              </w:rPr>
            </w:pPr>
          </w:p>
        </w:tc>
        <w:tc>
          <w:tcPr>
            <w:tcW w:w="900" w:type="dxa"/>
            <w:tcBorders>
              <w:left w:val="none" w:sz="12" w:space="0" w:color="000000" w:themeColor="text1"/>
              <w:right w:val="none" w:sz="12" w:space="0" w:color="000000" w:themeColor="text1"/>
            </w:tcBorders>
          </w:tcPr>
          <w:p w14:paraId="4A9D6570" w14:textId="22E081BA" w:rsidR="29F5FD3E" w:rsidRDefault="29F5FD3E" w:rsidP="1F05A90C">
            <w:pPr>
              <w:ind w:right="-4410"/>
              <w:rPr>
                <w:rFonts w:ascii="Times New Roman" w:eastAsia="Times New Roman" w:hAnsi="Times New Roman" w:cs="Times New Roman"/>
                <w:b/>
                <w:bCs/>
                <w:i/>
                <w:iCs/>
                <w:sz w:val="20"/>
                <w:szCs w:val="20"/>
              </w:rPr>
            </w:pPr>
            <w:r w:rsidRPr="1F05A90C">
              <w:rPr>
                <w:rFonts w:ascii="Times New Roman" w:eastAsia="Times New Roman" w:hAnsi="Times New Roman" w:cs="Times New Roman"/>
                <w:b/>
                <w:bCs/>
                <w:i/>
                <w:iCs/>
                <w:sz w:val="20"/>
                <w:szCs w:val="20"/>
              </w:rPr>
              <w:t xml:space="preserve">                Current HOUSING EXPENSES</w:t>
            </w:r>
          </w:p>
        </w:tc>
        <w:tc>
          <w:tcPr>
            <w:tcW w:w="1093" w:type="dxa"/>
            <w:tcBorders>
              <w:left w:val="none" w:sz="12" w:space="0" w:color="000000" w:themeColor="text1"/>
              <w:right w:val="none" w:sz="12" w:space="0" w:color="000000" w:themeColor="text1"/>
            </w:tcBorders>
          </w:tcPr>
          <w:p w14:paraId="79BA37A2" w14:textId="03E405F9" w:rsidR="1F05A90C" w:rsidRDefault="1F05A90C" w:rsidP="1F05A90C">
            <w:pPr>
              <w:ind w:left="1620" w:right="-2700" w:hanging="1620"/>
              <w:rPr>
                <w:rFonts w:ascii="Times New Roman" w:eastAsia="Times New Roman" w:hAnsi="Times New Roman" w:cs="Times New Roman"/>
                <w:b/>
                <w:bCs/>
                <w:i/>
                <w:iCs/>
                <w:sz w:val="20"/>
                <w:szCs w:val="20"/>
              </w:rPr>
            </w:pPr>
          </w:p>
        </w:tc>
        <w:tc>
          <w:tcPr>
            <w:tcW w:w="1089" w:type="dxa"/>
            <w:tcBorders>
              <w:left w:val="none" w:sz="12" w:space="0" w:color="000000" w:themeColor="text1"/>
              <w:right w:val="none" w:sz="12" w:space="0" w:color="000000" w:themeColor="text1"/>
            </w:tcBorders>
          </w:tcPr>
          <w:p w14:paraId="5A2F01CA" w14:textId="25055388" w:rsidR="1F05A90C" w:rsidRDefault="1F05A90C" w:rsidP="1F05A90C">
            <w:pPr>
              <w:ind w:right="-1350"/>
              <w:jc w:val="center"/>
              <w:rPr>
                <w:rFonts w:ascii="Times New Roman" w:eastAsia="Times New Roman" w:hAnsi="Times New Roman" w:cs="Times New Roman"/>
                <w:b/>
                <w:bCs/>
                <w:i/>
                <w:iCs/>
                <w:sz w:val="20"/>
                <w:szCs w:val="20"/>
              </w:rPr>
            </w:pPr>
          </w:p>
        </w:tc>
        <w:tc>
          <w:tcPr>
            <w:tcW w:w="1089" w:type="dxa"/>
            <w:tcBorders>
              <w:left w:val="none" w:sz="12" w:space="0" w:color="000000" w:themeColor="text1"/>
              <w:right w:val="none" w:sz="12" w:space="0" w:color="000000" w:themeColor="text1"/>
            </w:tcBorders>
          </w:tcPr>
          <w:p w14:paraId="0452A9F4" w14:textId="3E5CA8C6" w:rsidR="1F05A90C" w:rsidRDefault="1F05A90C" w:rsidP="1F05A90C">
            <w:pPr>
              <w:jc w:val="center"/>
              <w:rPr>
                <w:rFonts w:ascii="Times New Roman" w:eastAsia="Times New Roman" w:hAnsi="Times New Roman" w:cs="Times New Roman"/>
                <w:b/>
                <w:bCs/>
                <w:i/>
                <w:iCs/>
                <w:sz w:val="20"/>
                <w:szCs w:val="20"/>
              </w:rPr>
            </w:pPr>
          </w:p>
        </w:tc>
        <w:tc>
          <w:tcPr>
            <w:tcW w:w="1027" w:type="dxa"/>
            <w:tcBorders>
              <w:left w:val="none" w:sz="12" w:space="0" w:color="000000" w:themeColor="text1"/>
              <w:right w:val="none" w:sz="12" w:space="0" w:color="000000" w:themeColor="text1"/>
            </w:tcBorders>
          </w:tcPr>
          <w:p w14:paraId="04CEB054" w14:textId="64746DE7" w:rsidR="1F05A90C" w:rsidRDefault="1F05A90C" w:rsidP="1F05A90C">
            <w:pPr>
              <w:rPr>
                <w:rFonts w:ascii="Times New Roman" w:eastAsia="Times New Roman" w:hAnsi="Times New Roman" w:cs="Times New Roman"/>
                <w:b/>
                <w:bCs/>
                <w:i/>
                <w:iCs/>
                <w:sz w:val="20"/>
                <w:szCs w:val="20"/>
              </w:rPr>
            </w:pPr>
          </w:p>
        </w:tc>
        <w:tc>
          <w:tcPr>
            <w:tcW w:w="1014" w:type="dxa"/>
            <w:tcBorders>
              <w:left w:val="none" w:sz="12" w:space="0" w:color="000000" w:themeColor="text1"/>
              <w:right w:val="none" w:sz="12" w:space="0" w:color="000000" w:themeColor="text1"/>
            </w:tcBorders>
          </w:tcPr>
          <w:p w14:paraId="448C26AD" w14:textId="344CF60D" w:rsidR="1F05A90C" w:rsidRDefault="1F05A90C" w:rsidP="1F05A90C">
            <w:pPr>
              <w:rPr>
                <w:rFonts w:ascii="Times New Roman" w:eastAsia="Times New Roman" w:hAnsi="Times New Roman" w:cs="Times New Roman"/>
                <w:b/>
                <w:bCs/>
                <w:i/>
                <w:iCs/>
                <w:sz w:val="20"/>
                <w:szCs w:val="20"/>
              </w:rPr>
            </w:pPr>
          </w:p>
        </w:tc>
        <w:tc>
          <w:tcPr>
            <w:tcW w:w="959" w:type="dxa"/>
            <w:tcBorders>
              <w:left w:val="none" w:sz="12" w:space="0" w:color="000000" w:themeColor="text1"/>
            </w:tcBorders>
          </w:tcPr>
          <w:p w14:paraId="7D48A2A1" w14:textId="38408BBA" w:rsidR="1F05A90C" w:rsidRDefault="1F05A90C" w:rsidP="1F05A90C">
            <w:pPr>
              <w:rPr>
                <w:rFonts w:ascii="Times New Roman" w:eastAsia="Times New Roman" w:hAnsi="Times New Roman" w:cs="Times New Roman"/>
                <w:i/>
                <w:iCs/>
                <w:sz w:val="20"/>
                <w:szCs w:val="20"/>
              </w:rPr>
            </w:pPr>
          </w:p>
        </w:tc>
      </w:tr>
      <w:tr w:rsidR="1F05A90C" w14:paraId="69F23B93" w14:textId="77777777" w:rsidTr="1F05A90C">
        <w:tc>
          <w:tcPr>
            <w:tcW w:w="1845" w:type="dxa"/>
          </w:tcPr>
          <w:p w14:paraId="7B2A9D03" w14:textId="731BFFA5" w:rsidR="0FFD890F" w:rsidRDefault="0FFD890F" w:rsidP="1F05A90C">
            <w:pPr>
              <w:rPr>
                <w:rFonts w:ascii="Times New Roman" w:eastAsia="Times New Roman" w:hAnsi="Times New Roman" w:cs="Times New Roman"/>
                <w:b/>
                <w:bCs/>
                <w:i/>
                <w:iCs/>
                <w:sz w:val="20"/>
                <w:szCs w:val="20"/>
              </w:rPr>
            </w:pPr>
            <w:r w:rsidRPr="1F05A90C">
              <w:rPr>
                <w:rFonts w:ascii="Times New Roman" w:eastAsia="Times New Roman" w:hAnsi="Times New Roman" w:cs="Times New Roman"/>
                <w:b/>
                <w:bCs/>
                <w:i/>
                <w:iCs/>
                <w:sz w:val="20"/>
                <w:szCs w:val="20"/>
              </w:rPr>
              <w:t>Details</w:t>
            </w:r>
          </w:p>
        </w:tc>
        <w:tc>
          <w:tcPr>
            <w:tcW w:w="900" w:type="dxa"/>
          </w:tcPr>
          <w:p w14:paraId="5FB9D628" w14:textId="57267D56" w:rsidR="0FFD890F" w:rsidRDefault="0FFD890F"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January</w:t>
            </w:r>
          </w:p>
        </w:tc>
        <w:tc>
          <w:tcPr>
            <w:tcW w:w="1093" w:type="dxa"/>
          </w:tcPr>
          <w:p w14:paraId="70F3AEA8" w14:textId="66D3D95E" w:rsidR="0FFD890F" w:rsidRDefault="0FFD890F"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February</w:t>
            </w:r>
          </w:p>
        </w:tc>
        <w:tc>
          <w:tcPr>
            <w:tcW w:w="1089" w:type="dxa"/>
          </w:tcPr>
          <w:p w14:paraId="5CAEECE8" w14:textId="2FA4B8F0" w:rsidR="0FFD890F" w:rsidRDefault="0FFD890F"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March</w:t>
            </w:r>
          </w:p>
        </w:tc>
        <w:tc>
          <w:tcPr>
            <w:tcW w:w="1089" w:type="dxa"/>
          </w:tcPr>
          <w:p w14:paraId="48571BC4" w14:textId="13A18A33" w:rsidR="0FFD890F" w:rsidRDefault="0FFD890F"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April</w:t>
            </w:r>
          </w:p>
        </w:tc>
        <w:tc>
          <w:tcPr>
            <w:tcW w:w="1027" w:type="dxa"/>
          </w:tcPr>
          <w:p w14:paraId="09B1404C" w14:textId="64766B80" w:rsidR="0FFD890F" w:rsidRDefault="0FFD890F"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May</w:t>
            </w:r>
          </w:p>
        </w:tc>
        <w:tc>
          <w:tcPr>
            <w:tcW w:w="1014" w:type="dxa"/>
          </w:tcPr>
          <w:p w14:paraId="074051A5" w14:textId="313A4750" w:rsidR="0FFD890F" w:rsidRDefault="0FFD890F"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June</w:t>
            </w:r>
          </w:p>
        </w:tc>
        <w:tc>
          <w:tcPr>
            <w:tcW w:w="959" w:type="dxa"/>
          </w:tcPr>
          <w:p w14:paraId="4417DA96" w14:textId="5D2EEAF8" w:rsidR="1F05A90C" w:rsidRDefault="1F05A90C" w:rsidP="1F05A90C">
            <w:pPr>
              <w:rPr>
                <w:rFonts w:ascii="Times New Roman" w:eastAsia="Times New Roman" w:hAnsi="Times New Roman" w:cs="Times New Roman"/>
                <w:i/>
                <w:iCs/>
                <w:sz w:val="20"/>
                <w:szCs w:val="20"/>
              </w:rPr>
            </w:pPr>
          </w:p>
        </w:tc>
      </w:tr>
      <w:tr w:rsidR="1F05A90C" w14:paraId="03DBA3FF" w14:textId="77777777" w:rsidTr="1F05A90C">
        <w:tc>
          <w:tcPr>
            <w:tcW w:w="1845" w:type="dxa"/>
          </w:tcPr>
          <w:p w14:paraId="18F2E8B8" w14:textId="41A11974" w:rsidR="328E971D" w:rsidRDefault="328E971D" w:rsidP="1F05A90C">
            <w:pPr>
              <w:rPr>
                <w:rFonts w:ascii="Times New Roman" w:eastAsia="Times New Roman" w:hAnsi="Times New Roman" w:cs="Times New Roman"/>
                <w:b/>
                <w:bCs/>
                <w:i/>
                <w:iCs/>
                <w:sz w:val="20"/>
                <w:szCs w:val="20"/>
              </w:rPr>
            </w:pPr>
            <w:r w:rsidRPr="1F05A90C">
              <w:rPr>
                <w:rFonts w:ascii="Times New Roman" w:eastAsia="Times New Roman" w:hAnsi="Times New Roman" w:cs="Times New Roman"/>
                <w:b/>
                <w:bCs/>
                <w:i/>
                <w:iCs/>
                <w:sz w:val="20"/>
                <w:szCs w:val="20"/>
              </w:rPr>
              <w:t>Rent (or Mortgage)</w:t>
            </w:r>
          </w:p>
        </w:tc>
        <w:tc>
          <w:tcPr>
            <w:tcW w:w="900" w:type="dxa"/>
          </w:tcPr>
          <w:p w14:paraId="25B67AF3" w14:textId="52CCF273" w:rsidR="745D5DA4" w:rsidRDefault="745D5DA4"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1200</w:t>
            </w:r>
          </w:p>
        </w:tc>
        <w:tc>
          <w:tcPr>
            <w:tcW w:w="1093" w:type="dxa"/>
          </w:tcPr>
          <w:p w14:paraId="71C49C99" w14:textId="77BA45D7" w:rsidR="745D5DA4" w:rsidRDefault="745D5DA4"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1200</w:t>
            </w:r>
          </w:p>
        </w:tc>
        <w:tc>
          <w:tcPr>
            <w:tcW w:w="1089" w:type="dxa"/>
          </w:tcPr>
          <w:p w14:paraId="052DFAA3" w14:textId="17C7BFC1" w:rsidR="745D5DA4" w:rsidRDefault="745D5DA4"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1200</w:t>
            </w:r>
          </w:p>
        </w:tc>
        <w:tc>
          <w:tcPr>
            <w:tcW w:w="1089" w:type="dxa"/>
          </w:tcPr>
          <w:p w14:paraId="328B148D" w14:textId="13FEF212" w:rsidR="745D5DA4" w:rsidRDefault="745D5DA4"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1200</w:t>
            </w:r>
          </w:p>
        </w:tc>
        <w:tc>
          <w:tcPr>
            <w:tcW w:w="1027" w:type="dxa"/>
          </w:tcPr>
          <w:p w14:paraId="7F69B617" w14:textId="5C619CB0" w:rsidR="745D5DA4" w:rsidRDefault="745D5DA4"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1200</w:t>
            </w:r>
          </w:p>
        </w:tc>
        <w:tc>
          <w:tcPr>
            <w:tcW w:w="1014" w:type="dxa"/>
          </w:tcPr>
          <w:p w14:paraId="0E1259E9" w14:textId="04C63CD3" w:rsidR="745D5DA4" w:rsidRDefault="745D5DA4"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1200</w:t>
            </w:r>
          </w:p>
        </w:tc>
        <w:tc>
          <w:tcPr>
            <w:tcW w:w="959" w:type="dxa"/>
          </w:tcPr>
          <w:p w14:paraId="6B93CE35" w14:textId="5D2EEAF8" w:rsidR="1F05A90C" w:rsidRDefault="1F05A90C" w:rsidP="1F05A90C">
            <w:pPr>
              <w:rPr>
                <w:rFonts w:ascii="Times New Roman" w:eastAsia="Times New Roman" w:hAnsi="Times New Roman" w:cs="Times New Roman"/>
                <w:i/>
                <w:iCs/>
                <w:sz w:val="20"/>
                <w:szCs w:val="20"/>
              </w:rPr>
            </w:pPr>
          </w:p>
        </w:tc>
      </w:tr>
      <w:tr w:rsidR="1F05A90C" w14:paraId="0ECF7CCA" w14:textId="77777777" w:rsidTr="1F05A90C">
        <w:tc>
          <w:tcPr>
            <w:tcW w:w="1845" w:type="dxa"/>
          </w:tcPr>
          <w:p w14:paraId="664A0C07" w14:textId="3334DF64" w:rsidR="328E971D" w:rsidRDefault="328E971D" w:rsidP="1F05A90C">
            <w:pPr>
              <w:rPr>
                <w:rFonts w:ascii="Times New Roman" w:eastAsia="Times New Roman" w:hAnsi="Times New Roman" w:cs="Times New Roman"/>
                <w:b/>
                <w:bCs/>
                <w:i/>
                <w:iCs/>
                <w:sz w:val="20"/>
                <w:szCs w:val="20"/>
              </w:rPr>
            </w:pPr>
            <w:r w:rsidRPr="1F05A90C">
              <w:rPr>
                <w:rFonts w:ascii="Times New Roman" w:eastAsia="Times New Roman" w:hAnsi="Times New Roman" w:cs="Times New Roman"/>
                <w:b/>
                <w:bCs/>
                <w:i/>
                <w:iCs/>
                <w:sz w:val="20"/>
                <w:szCs w:val="20"/>
              </w:rPr>
              <w:t>Utilities (gas, electricity, water)</w:t>
            </w:r>
          </w:p>
        </w:tc>
        <w:tc>
          <w:tcPr>
            <w:tcW w:w="900" w:type="dxa"/>
          </w:tcPr>
          <w:p w14:paraId="72AC84FF" w14:textId="3AB77729" w:rsidR="070CEEAF" w:rsidRDefault="070CEEAF"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500</w:t>
            </w:r>
          </w:p>
        </w:tc>
        <w:tc>
          <w:tcPr>
            <w:tcW w:w="1093" w:type="dxa"/>
          </w:tcPr>
          <w:p w14:paraId="5E34DE95" w14:textId="61826780" w:rsidR="070CEEAF" w:rsidRDefault="070CEEAF"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500</w:t>
            </w:r>
          </w:p>
        </w:tc>
        <w:tc>
          <w:tcPr>
            <w:tcW w:w="1089" w:type="dxa"/>
          </w:tcPr>
          <w:p w14:paraId="5C6567E2" w14:textId="73E515FC" w:rsidR="070CEEAF" w:rsidRDefault="070CEEAF"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500</w:t>
            </w:r>
          </w:p>
        </w:tc>
        <w:tc>
          <w:tcPr>
            <w:tcW w:w="1089" w:type="dxa"/>
          </w:tcPr>
          <w:p w14:paraId="784BE4E4" w14:textId="6BFB3BE8" w:rsidR="070CEEAF" w:rsidRDefault="070CEEAF"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500</w:t>
            </w:r>
          </w:p>
        </w:tc>
        <w:tc>
          <w:tcPr>
            <w:tcW w:w="1027" w:type="dxa"/>
          </w:tcPr>
          <w:p w14:paraId="43E79183" w14:textId="785651A2" w:rsidR="070CEEAF" w:rsidRDefault="070CEEAF"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500</w:t>
            </w:r>
          </w:p>
        </w:tc>
        <w:tc>
          <w:tcPr>
            <w:tcW w:w="1014" w:type="dxa"/>
          </w:tcPr>
          <w:p w14:paraId="30AEC55E" w14:textId="4764E3EF" w:rsidR="070CEEAF" w:rsidRDefault="070CEEAF"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500</w:t>
            </w:r>
          </w:p>
        </w:tc>
        <w:tc>
          <w:tcPr>
            <w:tcW w:w="959" w:type="dxa"/>
          </w:tcPr>
          <w:p w14:paraId="3B821D92" w14:textId="5D2EEAF8" w:rsidR="1F05A90C" w:rsidRDefault="1F05A90C" w:rsidP="1F05A90C">
            <w:pPr>
              <w:rPr>
                <w:rFonts w:ascii="Times New Roman" w:eastAsia="Times New Roman" w:hAnsi="Times New Roman" w:cs="Times New Roman"/>
                <w:i/>
                <w:iCs/>
                <w:sz w:val="20"/>
                <w:szCs w:val="20"/>
              </w:rPr>
            </w:pPr>
          </w:p>
        </w:tc>
      </w:tr>
      <w:tr w:rsidR="1F05A90C" w14:paraId="23ED155E" w14:textId="77777777" w:rsidTr="1F05A90C">
        <w:tc>
          <w:tcPr>
            <w:tcW w:w="1845" w:type="dxa"/>
          </w:tcPr>
          <w:p w14:paraId="1539273D" w14:textId="480F4826" w:rsidR="37F3F99B" w:rsidRDefault="37F3F99B" w:rsidP="1F05A90C">
            <w:pPr>
              <w:rPr>
                <w:rFonts w:ascii="Times New Roman" w:eastAsia="Times New Roman" w:hAnsi="Times New Roman" w:cs="Times New Roman"/>
                <w:b/>
                <w:bCs/>
                <w:i/>
                <w:iCs/>
                <w:sz w:val="20"/>
                <w:szCs w:val="20"/>
              </w:rPr>
            </w:pPr>
            <w:r w:rsidRPr="1F05A90C">
              <w:rPr>
                <w:rFonts w:ascii="Times New Roman" w:eastAsia="Times New Roman" w:hAnsi="Times New Roman" w:cs="Times New Roman"/>
                <w:b/>
                <w:bCs/>
                <w:i/>
                <w:iCs/>
                <w:sz w:val="20"/>
                <w:szCs w:val="20"/>
              </w:rPr>
              <w:t xml:space="preserve">Property Taxes </w:t>
            </w:r>
          </w:p>
        </w:tc>
        <w:tc>
          <w:tcPr>
            <w:tcW w:w="900" w:type="dxa"/>
          </w:tcPr>
          <w:p w14:paraId="4CD5DEC5" w14:textId="697D9908" w:rsidR="18BB4BD3" w:rsidRDefault="18BB4BD3"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100</w:t>
            </w:r>
          </w:p>
        </w:tc>
        <w:tc>
          <w:tcPr>
            <w:tcW w:w="1093" w:type="dxa"/>
          </w:tcPr>
          <w:p w14:paraId="232100F6" w14:textId="498EF411" w:rsidR="18BB4BD3" w:rsidRDefault="18BB4BD3"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100</w:t>
            </w:r>
          </w:p>
        </w:tc>
        <w:tc>
          <w:tcPr>
            <w:tcW w:w="1089" w:type="dxa"/>
          </w:tcPr>
          <w:p w14:paraId="12C8BFFB" w14:textId="54D5C6E3" w:rsidR="18BB4BD3" w:rsidRDefault="18BB4BD3"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100</w:t>
            </w:r>
          </w:p>
        </w:tc>
        <w:tc>
          <w:tcPr>
            <w:tcW w:w="1089" w:type="dxa"/>
          </w:tcPr>
          <w:p w14:paraId="6079C16A" w14:textId="08F9B690" w:rsidR="18BB4BD3" w:rsidRDefault="18BB4BD3"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100</w:t>
            </w:r>
          </w:p>
        </w:tc>
        <w:tc>
          <w:tcPr>
            <w:tcW w:w="1027" w:type="dxa"/>
          </w:tcPr>
          <w:p w14:paraId="290DAC32" w14:textId="1523F4EF" w:rsidR="18BB4BD3" w:rsidRDefault="18BB4BD3"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100</w:t>
            </w:r>
          </w:p>
        </w:tc>
        <w:tc>
          <w:tcPr>
            <w:tcW w:w="1014" w:type="dxa"/>
          </w:tcPr>
          <w:p w14:paraId="7C1F8E8F" w14:textId="0B842B8E" w:rsidR="18BB4BD3" w:rsidRDefault="18BB4BD3"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100</w:t>
            </w:r>
          </w:p>
        </w:tc>
        <w:tc>
          <w:tcPr>
            <w:tcW w:w="959" w:type="dxa"/>
          </w:tcPr>
          <w:p w14:paraId="174F9885" w14:textId="5D2EEAF8" w:rsidR="1F05A90C" w:rsidRDefault="1F05A90C" w:rsidP="1F05A90C">
            <w:pPr>
              <w:rPr>
                <w:rFonts w:ascii="Times New Roman" w:eastAsia="Times New Roman" w:hAnsi="Times New Roman" w:cs="Times New Roman"/>
                <w:i/>
                <w:iCs/>
                <w:sz w:val="20"/>
                <w:szCs w:val="20"/>
              </w:rPr>
            </w:pPr>
          </w:p>
        </w:tc>
      </w:tr>
      <w:tr w:rsidR="1F05A90C" w14:paraId="34DAF361" w14:textId="77777777" w:rsidTr="1F05A90C">
        <w:tc>
          <w:tcPr>
            <w:tcW w:w="1845" w:type="dxa"/>
          </w:tcPr>
          <w:p w14:paraId="1C9AFA9B" w14:textId="54453D88" w:rsidR="23942247" w:rsidRDefault="23942247" w:rsidP="1F05A90C">
            <w:pPr>
              <w:rPr>
                <w:rFonts w:ascii="Times New Roman" w:eastAsia="Times New Roman" w:hAnsi="Times New Roman" w:cs="Times New Roman"/>
                <w:b/>
                <w:bCs/>
                <w:i/>
                <w:iCs/>
                <w:sz w:val="20"/>
                <w:szCs w:val="20"/>
              </w:rPr>
            </w:pPr>
            <w:r w:rsidRPr="1F05A90C">
              <w:rPr>
                <w:rFonts w:ascii="Times New Roman" w:eastAsia="Times New Roman" w:hAnsi="Times New Roman" w:cs="Times New Roman"/>
                <w:b/>
                <w:bCs/>
                <w:i/>
                <w:iCs/>
                <w:sz w:val="20"/>
                <w:szCs w:val="20"/>
              </w:rPr>
              <w:t>Insurance</w:t>
            </w:r>
          </w:p>
        </w:tc>
        <w:tc>
          <w:tcPr>
            <w:tcW w:w="900" w:type="dxa"/>
          </w:tcPr>
          <w:p w14:paraId="0F4F9B41" w14:textId="4FA736AB" w:rsidR="1254B56F" w:rsidRDefault="1254B56F"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100</w:t>
            </w:r>
          </w:p>
        </w:tc>
        <w:tc>
          <w:tcPr>
            <w:tcW w:w="1093" w:type="dxa"/>
          </w:tcPr>
          <w:p w14:paraId="6398EF10" w14:textId="1C1E9CDA" w:rsidR="1254B56F" w:rsidRDefault="1254B56F"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100</w:t>
            </w:r>
          </w:p>
        </w:tc>
        <w:tc>
          <w:tcPr>
            <w:tcW w:w="1089" w:type="dxa"/>
          </w:tcPr>
          <w:p w14:paraId="4F01062F" w14:textId="736A6813" w:rsidR="1254B56F" w:rsidRDefault="1254B56F"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100</w:t>
            </w:r>
          </w:p>
        </w:tc>
        <w:tc>
          <w:tcPr>
            <w:tcW w:w="1089" w:type="dxa"/>
          </w:tcPr>
          <w:p w14:paraId="59DE3934" w14:textId="31ACC161" w:rsidR="1254B56F" w:rsidRDefault="1254B56F"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100</w:t>
            </w:r>
          </w:p>
        </w:tc>
        <w:tc>
          <w:tcPr>
            <w:tcW w:w="1027" w:type="dxa"/>
          </w:tcPr>
          <w:p w14:paraId="022AADF5" w14:textId="6F5E0D3C" w:rsidR="1254B56F" w:rsidRDefault="1254B56F"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100</w:t>
            </w:r>
          </w:p>
        </w:tc>
        <w:tc>
          <w:tcPr>
            <w:tcW w:w="1014" w:type="dxa"/>
          </w:tcPr>
          <w:p w14:paraId="78939E7C" w14:textId="5ED22243" w:rsidR="1254B56F" w:rsidRDefault="1254B56F"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100</w:t>
            </w:r>
          </w:p>
        </w:tc>
        <w:tc>
          <w:tcPr>
            <w:tcW w:w="959" w:type="dxa"/>
          </w:tcPr>
          <w:p w14:paraId="6F06EB3D" w14:textId="2B88B724" w:rsidR="1F05A90C" w:rsidRDefault="1F05A90C" w:rsidP="1F05A90C">
            <w:pPr>
              <w:rPr>
                <w:rFonts w:ascii="Times New Roman" w:eastAsia="Times New Roman" w:hAnsi="Times New Roman" w:cs="Times New Roman"/>
                <w:i/>
                <w:iCs/>
                <w:sz w:val="20"/>
                <w:szCs w:val="20"/>
              </w:rPr>
            </w:pPr>
          </w:p>
        </w:tc>
      </w:tr>
      <w:tr w:rsidR="1F05A90C" w14:paraId="68E4E38B" w14:textId="77777777" w:rsidTr="1F05A90C">
        <w:tc>
          <w:tcPr>
            <w:tcW w:w="1845" w:type="dxa"/>
          </w:tcPr>
          <w:p w14:paraId="69FD2905" w14:textId="03889553" w:rsidR="37F3F99B" w:rsidRDefault="37F3F99B" w:rsidP="1F05A90C">
            <w:pPr>
              <w:rPr>
                <w:rFonts w:ascii="Times New Roman" w:eastAsia="Times New Roman" w:hAnsi="Times New Roman" w:cs="Times New Roman"/>
                <w:b/>
                <w:bCs/>
                <w:i/>
                <w:iCs/>
                <w:sz w:val="20"/>
                <w:szCs w:val="20"/>
              </w:rPr>
            </w:pPr>
            <w:r w:rsidRPr="1F05A90C">
              <w:rPr>
                <w:rFonts w:ascii="Times New Roman" w:eastAsia="Times New Roman" w:hAnsi="Times New Roman" w:cs="Times New Roman"/>
                <w:b/>
                <w:bCs/>
                <w:i/>
                <w:iCs/>
                <w:sz w:val="20"/>
                <w:szCs w:val="20"/>
              </w:rPr>
              <w:t>HOUSING TOTALS</w:t>
            </w:r>
          </w:p>
        </w:tc>
        <w:tc>
          <w:tcPr>
            <w:tcW w:w="900" w:type="dxa"/>
          </w:tcPr>
          <w:p w14:paraId="5301A15B" w14:textId="2F1326DE" w:rsidR="3F05FCB8" w:rsidRDefault="3F05FCB8" w:rsidP="1F05A90C">
            <w:pPr>
              <w:rPr>
                <w:rFonts w:ascii="Times New Roman" w:eastAsia="Times New Roman" w:hAnsi="Times New Roman" w:cs="Times New Roman"/>
                <w:b/>
                <w:bCs/>
                <w:i/>
                <w:iCs/>
                <w:sz w:val="20"/>
                <w:szCs w:val="20"/>
              </w:rPr>
            </w:pPr>
            <w:r w:rsidRPr="1F05A90C">
              <w:rPr>
                <w:rFonts w:ascii="Times New Roman" w:eastAsia="Times New Roman" w:hAnsi="Times New Roman" w:cs="Times New Roman"/>
                <w:b/>
                <w:bCs/>
                <w:i/>
                <w:iCs/>
                <w:sz w:val="20"/>
                <w:szCs w:val="20"/>
              </w:rPr>
              <w:t>1900</w:t>
            </w:r>
          </w:p>
        </w:tc>
        <w:tc>
          <w:tcPr>
            <w:tcW w:w="1093" w:type="dxa"/>
          </w:tcPr>
          <w:p w14:paraId="3ED20908" w14:textId="10417925" w:rsidR="3F05FCB8" w:rsidRDefault="3F05FCB8" w:rsidP="1F05A90C">
            <w:pPr>
              <w:rPr>
                <w:rFonts w:ascii="Times New Roman" w:eastAsia="Times New Roman" w:hAnsi="Times New Roman" w:cs="Times New Roman"/>
                <w:b/>
                <w:bCs/>
                <w:i/>
                <w:iCs/>
                <w:sz w:val="20"/>
                <w:szCs w:val="20"/>
              </w:rPr>
            </w:pPr>
            <w:r w:rsidRPr="1F05A90C">
              <w:rPr>
                <w:rFonts w:ascii="Times New Roman" w:eastAsia="Times New Roman" w:hAnsi="Times New Roman" w:cs="Times New Roman"/>
                <w:b/>
                <w:bCs/>
                <w:i/>
                <w:iCs/>
                <w:sz w:val="20"/>
                <w:szCs w:val="20"/>
              </w:rPr>
              <w:t>1900</w:t>
            </w:r>
          </w:p>
        </w:tc>
        <w:tc>
          <w:tcPr>
            <w:tcW w:w="1089" w:type="dxa"/>
          </w:tcPr>
          <w:p w14:paraId="5D4B8161" w14:textId="71755B30" w:rsidR="3F05FCB8" w:rsidRDefault="3F05FCB8" w:rsidP="1F05A90C">
            <w:pPr>
              <w:rPr>
                <w:rFonts w:ascii="Times New Roman" w:eastAsia="Times New Roman" w:hAnsi="Times New Roman" w:cs="Times New Roman"/>
                <w:b/>
                <w:bCs/>
                <w:i/>
                <w:iCs/>
                <w:sz w:val="20"/>
                <w:szCs w:val="20"/>
              </w:rPr>
            </w:pPr>
            <w:r w:rsidRPr="1F05A90C">
              <w:rPr>
                <w:rFonts w:ascii="Times New Roman" w:eastAsia="Times New Roman" w:hAnsi="Times New Roman" w:cs="Times New Roman"/>
                <w:b/>
                <w:bCs/>
                <w:i/>
                <w:iCs/>
                <w:sz w:val="20"/>
                <w:szCs w:val="20"/>
              </w:rPr>
              <w:t>1900</w:t>
            </w:r>
          </w:p>
        </w:tc>
        <w:tc>
          <w:tcPr>
            <w:tcW w:w="1089" w:type="dxa"/>
          </w:tcPr>
          <w:p w14:paraId="1E4E7524" w14:textId="10BD9C6C" w:rsidR="3F05FCB8" w:rsidRDefault="3F05FCB8" w:rsidP="1F05A90C">
            <w:pPr>
              <w:rPr>
                <w:rFonts w:ascii="Times New Roman" w:eastAsia="Times New Roman" w:hAnsi="Times New Roman" w:cs="Times New Roman"/>
                <w:b/>
                <w:bCs/>
                <w:i/>
                <w:iCs/>
                <w:sz w:val="20"/>
                <w:szCs w:val="20"/>
              </w:rPr>
            </w:pPr>
            <w:r w:rsidRPr="1F05A90C">
              <w:rPr>
                <w:rFonts w:ascii="Times New Roman" w:eastAsia="Times New Roman" w:hAnsi="Times New Roman" w:cs="Times New Roman"/>
                <w:b/>
                <w:bCs/>
                <w:i/>
                <w:iCs/>
                <w:sz w:val="20"/>
                <w:szCs w:val="20"/>
              </w:rPr>
              <w:t>1900</w:t>
            </w:r>
          </w:p>
        </w:tc>
        <w:tc>
          <w:tcPr>
            <w:tcW w:w="1027" w:type="dxa"/>
          </w:tcPr>
          <w:p w14:paraId="04D166CF" w14:textId="7FE201CA" w:rsidR="3F05FCB8" w:rsidRDefault="3F05FCB8" w:rsidP="1F05A90C">
            <w:pPr>
              <w:rPr>
                <w:rFonts w:ascii="Times New Roman" w:eastAsia="Times New Roman" w:hAnsi="Times New Roman" w:cs="Times New Roman"/>
                <w:b/>
                <w:bCs/>
                <w:i/>
                <w:iCs/>
                <w:sz w:val="20"/>
                <w:szCs w:val="20"/>
              </w:rPr>
            </w:pPr>
            <w:r w:rsidRPr="1F05A90C">
              <w:rPr>
                <w:rFonts w:ascii="Times New Roman" w:eastAsia="Times New Roman" w:hAnsi="Times New Roman" w:cs="Times New Roman"/>
                <w:b/>
                <w:bCs/>
                <w:i/>
                <w:iCs/>
                <w:sz w:val="20"/>
                <w:szCs w:val="20"/>
              </w:rPr>
              <w:t>1900</w:t>
            </w:r>
          </w:p>
        </w:tc>
        <w:tc>
          <w:tcPr>
            <w:tcW w:w="1014" w:type="dxa"/>
          </w:tcPr>
          <w:p w14:paraId="2E87DFEE" w14:textId="6F85F357" w:rsidR="3F05FCB8" w:rsidRDefault="3F05FCB8" w:rsidP="1F05A90C">
            <w:pPr>
              <w:rPr>
                <w:rFonts w:ascii="Times New Roman" w:eastAsia="Times New Roman" w:hAnsi="Times New Roman" w:cs="Times New Roman"/>
                <w:b/>
                <w:bCs/>
                <w:i/>
                <w:iCs/>
                <w:sz w:val="20"/>
                <w:szCs w:val="20"/>
              </w:rPr>
            </w:pPr>
            <w:r w:rsidRPr="1F05A90C">
              <w:rPr>
                <w:rFonts w:ascii="Times New Roman" w:eastAsia="Times New Roman" w:hAnsi="Times New Roman" w:cs="Times New Roman"/>
                <w:b/>
                <w:bCs/>
                <w:i/>
                <w:iCs/>
                <w:sz w:val="20"/>
                <w:szCs w:val="20"/>
              </w:rPr>
              <w:t>1900</w:t>
            </w:r>
          </w:p>
        </w:tc>
        <w:tc>
          <w:tcPr>
            <w:tcW w:w="959" w:type="dxa"/>
          </w:tcPr>
          <w:p w14:paraId="27CB5C1B" w14:textId="5D2EEAF8" w:rsidR="1F05A90C" w:rsidRDefault="1F05A90C" w:rsidP="1F05A90C">
            <w:pPr>
              <w:rPr>
                <w:rFonts w:ascii="Times New Roman" w:eastAsia="Times New Roman" w:hAnsi="Times New Roman" w:cs="Times New Roman"/>
                <w:b/>
                <w:bCs/>
                <w:i/>
                <w:iCs/>
                <w:sz w:val="20"/>
                <w:szCs w:val="20"/>
              </w:rPr>
            </w:pPr>
          </w:p>
        </w:tc>
      </w:tr>
      <w:tr w:rsidR="1F05A90C" w14:paraId="70F98D77" w14:textId="77777777" w:rsidTr="1F05A90C">
        <w:tc>
          <w:tcPr>
            <w:tcW w:w="1845" w:type="dxa"/>
            <w:tcBorders>
              <w:right w:val="none" w:sz="12" w:space="0" w:color="000000" w:themeColor="text1"/>
            </w:tcBorders>
          </w:tcPr>
          <w:p w14:paraId="4AA9DD20" w14:textId="28F850A7" w:rsidR="1F05A90C" w:rsidRDefault="1F05A90C" w:rsidP="1F05A90C">
            <w:pPr>
              <w:rPr>
                <w:rFonts w:ascii="Times New Roman" w:eastAsia="Times New Roman" w:hAnsi="Times New Roman" w:cs="Times New Roman"/>
                <w:b/>
                <w:bCs/>
                <w:i/>
                <w:iCs/>
                <w:sz w:val="20"/>
                <w:szCs w:val="20"/>
              </w:rPr>
            </w:pPr>
          </w:p>
          <w:p w14:paraId="78E7FEE3" w14:textId="316A477B" w:rsidR="1F05A90C" w:rsidRDefault="1F05A90C" w:rsidP="1F05A90C">
            <w:pPr>
              <w:rPr>
                <w:rFonts w:ascii="Times New Roman" w:eastAsia="Times New Roman" w:hAnsi="Times New Roman" w:cs="Times New Roman"/>
                <w:b/>
                <w:bCs/>
                <w:i/>
                <w:iCs/>
                <w:sz w:val="20"/>
                <w:szCs w:val="20"/>
              </w:rPr>
            </w:pPr>
          </w:p>
        </w:tc>
        <w:tc>
          <w:tcPr>
            <w:tcW w:w="900" w:type="dxa"/>
            <w:tcBorders>
              <w:left w:val="none" w:sz="12" w:space="0" w:color="000000" w:themeColor="text1"/>
              <w:right w:val="none" w:sz="12" w:space="0" w:color="000000" w:themeColor="text1"/>
            </w:tcBorders>
          </w:tcPr>
          <w:p w14:paraId="5A1AA70A" w14:textId="5D2EEAF8" w:rsidR="1F05A90C" w:rsidRDefault="1F05A90C" w:rsidP="1F05A90C">
            <w:pPr>
              <w:rPr>
                <w:rFonts w:ascii="Times New Roman" w:eastAsia="Times New Roman" w:hAnsi="Times New Roman" w:cs="Times New Roman"/>
                <w:i/>
                <w:iCs/>
                <w:sz w:val="20"/>
                <w:szCs w:val="20"/>
              </w:rPr>
            </w:pPr>
          </w:p>
        </w:tc>
        <w:tc>
          <w:tcPr>
            <w:tcW w:w="1093" w:type="dxa"/>
            <w:tcBorders>
              <w:left w:val="none" w:sz="12" w:space="0" w:color="000000" w:themeColor="text1"/>
              <w:right w:val="none" w:sz="12" w:space="0" w:color="000000" w:themeColor="text1"/>
            </w:tcBorders>
          </w:tcPr>
          <w:p w14:paraId="50124FE6" w14:textId="2EE009AB" w:rsidR="722DA778" w:rsidRDefault="722DA778" w:rsidP="1F05A90C">
            <w:pPr>
              <w:ind w:right="-4860"/>
              <w:rPr>
                <w:rFonts w:ascii="Times New Roman" w:eastAsia="Times New Roman" w:hAnsi="Times New Roman" w:cs="Times New Roman"/>
                <w:b/>
                <w:bCs/>
                <w:i/>
                <w:iCs/>
                <w:sz w:val="20"/>
                <w:szCs w:val="20"/>
              </w:rPr>
            </w:pPr>
            <w:r w:rsidRPr="1F05A90C">
              <w:rPr>
                <w:rFonts w:ascii="Times New Roman" w:eastAsia="Times New Roman" w:hAnsi="Times New Roman" w:cs="Times New Roman"/>
                <w:b/>
                <w:bCs/>
                <w:i/>
                <w:iCs/>
                <w:sz w:val="20"/>
                <w:szCs w:val="20"/>
              </w:rPr>
              <w:t>CURRENT NON-HOUSING EXPENSES</w:t>
            </w:r>
          </w:p>
        </w:tc>
        <w:tc>
          <w:tcPr>
            <w:tcW w:w="1089" w:type="dxa"/>
            <w:tcBorders>
              <w:left w:val="none" w:sz="12" w:space="0" w:color="000000" w:themeColor="text1"/>
              <w:right w:val="none" w:sz="12" w:space="0" w:color="000000" w:themeColor="text1"/>
            </w:tcBorders>
          </w:tcPr>
          <w:p w14:paraId="7CEFF6ED" w14:textId="5D2EEAF8" w:rsidR="1F05A90C" w:rsidRDefault="1F05A90C" w:rsidP="1F05A90C">
            <w:pPr>
              <w:rPr>
                <w:rFonts w:ascii="Times New Roman" w:eastAsia="Times New Roman" w:hAnsi="Times New Roman" w:cs="Times New Roman"/>
                <w:b/>
                <w:bCs/>
                <w:i/>
                <w:iCs/>
                <w:sz w:val="20"/>
                <w:szCs w:val="20"/>
              </w:rPr>
            </w:pPr>
          </w:p>
        </w:tc>
        <w:tc>
          <w:tcPr>
            <w:tcW w:w="1089" w:type="dxa"/>
            <w:tcBorders>
              <w:left w:val="none" w:sz="12" w:space="0" w:color="000000" w:themeColor="text1"/>
              <w:right w:val="none" w:sz="12" w:space="0" w:color="000000" w:themeColor="text1"/>
            </w:tcBorders>
          </w:tcPr>
          <w:p w14:paraId="375488FD" w14:textId="45454801" w:rsidR="1F05A90C" w:rsidRDefault="1F05A90C" w:rsidP="1F05A90C">
            <w:pPr>
              <w:rPr>
                <w:rFonts w:ascii="Times New Roman" w:eastAsia="Times New Roman" w:hAnsi="Times New Roman" w:cs="Times New Roman"/>
                <w:b/>
                <w:bCs/>
                <w:i/>
                <w:iCs/>
                <w:sz w:val="20"/>
                <w:szCs w:val="20"/>
              </w:rPr>
            </w:pPr>
          </w:p>
        </w:tc>
        <w:tc>
          <w:tcPr>
            <w:tcW w:w="1027" w:type="dxa"/>
            <w:tcBorders>
              <w:left w:val="none" w:sz="12" w:space="0" w:color="000000" w:themeColor="text1"/>
              <w:right w:val="none" w:sz="12" w:space="0" w:color="000000" w:themeColor="text1"/>
            </w:tcBorders>
          </w:tcPr>
          <w:p w14:paraId="723577BD" w14:textId="5D2EEAF8" w:rsidR="1F05A90C" w:rsidRDefault="1F05A90C" w:rsidP="1F05A90C">
            <w:pPr>
              <w:rPr>
                <w:rFonts w:ascii="Times New Roman" w:eastAsia="Times New Roman" w:hAnsi="Times New Roman" w:cs="Times New Roman"/>
                <w:b/>
                <w:bCs/>
                <w:i/>
                <w:iCs/>
                <w:sz w:val="20"/>
                <w:szCs w:val="20"/>
              </w:rPr>
            </w:pPr>
          </w:p>
        </w:tc>
        <w:tc>
          <w:tcPr>
            <w:tcW w:w="1014" w:type="dxa"/>
            <w:tcBorders>
              <w:left w:val="none" w:sz="12" w:space="0" w:color="000000" w:themeColor="text1"/>
              <w:right w:val="none" w:sz="12" w:space="0" w:color="000000" w:themeColor="text1"/>
            </w:tcBorders>
          </w:tcPr>
          <w:p w14:paraId="34C3C374" w14:textId="5D2EEAF8" w:rsidR="1F05A90C" w:rsidRDefault="1F05A90C" w:rsidP="1F05A90C">
            <w:pPr>
              <w:rPr>
                <w:rFonts w:ascii="Times New Roman" w:eastAsia="Times New Roman" w:hAnsi="Times New Roman" w:cs="Times New Roman"/>
                <w:i/>
                <w:iCs/>
                <w:sz w:val="20"/>
                <w:szCs w:val="20"/>
              </w:rPr>
            </w:pPr>
          </w:p>
        </w:tc>
        <w:tc>
          <w:tcPr>
            <w:tcW w:w="959" w:type="dxa"/>
            <w:tcBorders>
              <w:left w:val="none" w:sz="12" w:space="0" w:color="000000" w:themeColor="text1"/>
            </w:tcBorders>
          </w:tcPr>
          <w:p w14:paraId="15BC7DA7" w14:textId="5D2EEAF8" w:rsidR="1F05A90C" w:rsidRDefault="1F05A90C" w:rsidP="1F05A90C">
            <w:pPr>
              <w:rPr>
                <w:rFonts w:ascii="Times New Roman" w:eastAsia="Times New Roman" w:hAnsi="Times New Roman" w:cs="Times New Roman"/>
                <w:i/>
                <w:iCs/>
                <w:sz w:val="20"/>
                <w:szCs w:val="20"/>
              </w:rPr>
            </w:pPr>
          </w:p>
        </w:tc>
      </w:tr>
      <w:tr w:rsidR="1F05A90C" w14:paraId="7ED578A4" w14:textId="77777777" w:rsidTr="1F05A90C">
        <w:tc>
          <w:tcPr>
            <w:tcW w:w="1845" w:type="dxa"/>
          </w:tcPr>
          <w:p w14:paraId="474E990E" w14:textId="08457523" w:rsidR="712C7392" w:rsidRDefault="712C7392" w:rsidP="1F05A90C">
            <w:pPr>
              <w:rPr>
                <w:rFonts w:ascii="Times New Roman" w:eastAsia="Times New Roman" w:hAnsi="Times New Roman" w:cs="Times New Roman"/>
                <w:b/>
                <w:bCs/>
                <w:i/>
                <w:iCs/>
                <w:sz w:val="20"/>
                <w:szCs w:val="20"/>
              </w:rPr>
            </w:pPr>
            <w:r w:rsidRPr="1F05A90C">
              <w:rPr>
                <w:rFonts w:ascii="Times New Roman" w:eastAsia="Times New Roman" w:hAnsi="Times New Roman" w:cs="Times New Roman"/>
                <w:b/>
                <w:bCs/>
                <w:i/>
                <w:iCs/>
                <w:sz w:val="20"/>
                <w:szCs w:val="20"/>
              </w:rPr>
              <w:t>FOOD</w:t>
            </w:r>
          </w:p>
        </w:tc>
        <w:tc>
          <w:tcPr>
            <w:tcW w:w="900" w:type="dxa"/>
          </w:tcPr>
          <w:p w14:paraId="16BE9B60" w14:textId="2C32E206" w:rsidR="1E586F51" w:rsidRDefault="1E586F51"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450</w:t>
            </w:r>
          </w:p>
        </w:tc>
        <w:tc>
          <w:tcPr>
            <w:tcW w:w="1093" w:type="dxa"/>
          </w:tcPr>
          <w:p w14:paraId="58AF5E8C" w14:textId="2C32E206" w:rsidR="1F05A90C" w:rsidRDefault="1F05A90C"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450</w:t>
            </w:r>
          </w:p>
        </w:tc>
        <w:tc>
          <w:tcPr>
            <w:tcW w:w="1089" w:type="dxa"/>
          </w:tcPr>
          <w:p w14:paraId="7F34D5DB" w14:textId="2C32E206" w:rsidR="1F05A90C" w:rsidRDefault="1F05A90C"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450</w:t>
            </w:r>
          </w:p>
        </w:tc>
        <w:tc>
          <w:tcPr>
            <w:tcW w:w="1089" w:type="dxa"/>
          </w:tcPr>
          <w:p w14:paraId="6E8533D2" w14:textId="2C32E206" w:rsidR="1F05A90C" w:rsidRDefault="1F05A90C"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450</w:t>
            </w:r>
          </w:p>
        </w:tc>
        <w:tc>
          <w:tcPr>
            <w:tcW w:w="1027" w:type="dxa"/>
          </w:tcPr>
          <w:p w14:paraId="7573A326" w14:textId="2C32E206" w:rsidR="1F05A90C" w:rsidRDefault="1F05A90C"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450</w:t>
            </w:r>
          </w:p>
        </w:tc>
        <w:tc>
          <w:tcPr>
            <w:tcW w:w="1014" w:type="dxa"/>
          </w:tcPr>
          <w:p w14:paraId="049D34E8" w14:textId="2C32E206" w:rsidR="1F05A90C" w:rsidRDefault="1F05A90C"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450</w:t>
            </w:r>
          </w:p>
        </w:tc>
        <w:tc>
          <w:tcPr>
            <w:tcW w:w="959" w:type="dxa"/>
          </w:tcPr>
          <w:p w14:paraId="34F07311" w14:textId="5D41A88D" w:rsidR="1F05A90C" w:rsidRDefault="1F05A90C" w:rsidP="1F05A90C">
            <w:pPr>
              <w:rPr>
                <w:rFonts w:ascii="Times New Roman" w:eastAsia="Times New Roman" w:hAnsi="Times New Roman" w:cs="Times New Roman"/>
                <w:i/>
                <w:iCs/>
                <w:sz w:val="20"/>
                <w:szCs w:val="20"/>
              </w:rPr>
            </w:pPr>
          </w:p>
        </w:tc>
      </w:tr>
      <w:tr w:rsidR="1F05A90C" w14:paraId="1116F722" w14:textId="77777777" w:rsidTr="1F05A90C">
        <w:tc>
          <w:tcPr>
            <w:tcW w:w="1845" w:type="dxa"/>
          </w:tcPr>
          <w:p w14:paraId="37233C11" w14:textId="1D25302D" w:rsidR="02E694E0" w:rsidRDefault="02E694E0" w:rsidP="1F05A90C">
            <w:pPr>
              <w:rPr>
                <w:rFonts w:ascii="Times New Roman" w:eastAsia="Times New Roman" w:hAnsi="Times New Roman" w:cs="Times New Roman"/>
                <w:b/>
                <w:bCs/>
                <w:i/>
                <w:iCs/>
                <w:sz w:val="20"/>
                <w:szCs w:val="20"/>
              </w:rPr>
            </w:pPr>
            <w:r w:rsidRPr="1F05A90C">
              <w:rPr>
                <w:rFonts w:ascii="Times New Roman" w:eastAsia="Times New Roman" w:hAnsi="Times New Roman" w:cs="Times New Roman"/>
                <w:b/>
                <w:bCs/>
                <w:i/>
                <w:iCs/>
                <w:sz w:val="20"/>
                <w:szCs w:val="20"/>
              </w:rPr>
              <w:t>Ingredients</w:t>
            </w:r>
            <w:r w:rsidR="20DDECAA" w:rsidRPr="1F05A90C">
              <w:rPr>
                <w:rFonts w:ascii="Times New Roman" w:eastAsia="Times New Roman" w:hAnsi="Times New Roman" w:cs="Times New Roman"/>
                <w:b/>
                <w:bCs/>
                <w:i/>
                <w:iCs/>
                <w:sz w:val="20"/>
                <w:szCs w:val="20"/>
              </w:rPr>
              <w:t xml:space="preserve"> cake1</w:t>
            </w:r>
          </w:p>
        </w:tc>
        <w:tc>
          <w:tcPr>
            <w:tcW w:w="900" w:type="dxa"/>
          </w:tcPr>
          <w:p w14:paraId="2F44DF3C" w14:textId="53CC1072" w:rsidR="7DAAE1E9" w:rsidRDefault="7DAAE1E9"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300</w:t>
            </w:r>
          </w:p>
        </w:tc>
        <w:tc>
          <w:tcPr>
            <w:tcW w:w="1093" w:type="dxa"/>
          </w:tcPr>
          <w:p w14:paraId="70424103" w14:textId="53CC1072" w:rsidR="1F05A90C" w:rsidRDefault="1F05A90C"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300</w:t>
            </w:r>
          </w:p>
        </w:tc>
        <w:tc>
          <w:tcPr>
            <w:tcW w:w="1089" w:type="dxa"/>
          </w:tcPr>
          <w:p w14:paraId="43A90B9B" w14:textId="53CC1072" w:rsidR="1F05A90C" w:rsidRDefault="1F05A90C"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300</w:t>
            </w:r>
          </w:p>
        </w:tc>
        <w:tc>
          <w:tcPr>
            <w:tcW w:w="1089" w:type="dxa"/>
          </w:tcPr>
          <w:p w14:paraId="627D36BE" w14:textId="53CC1072" w:rsidR="1F05A90C" w:rsidRDefault="1F05A90C"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300</w:t>
            </w:r>
          </w:p>
        </w:tc>
        <w:tc>
          <w:tcPr>
            <w:tcW w:w="1027" w:type="dxa"/>
          </w:tcPr>
          <w:p w14:paraId="185D9DA4" w14:textId="53CC1072" w:rsidR="1F05A90C" w:rsidRDefault="1F05A90C"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300</w:t>
            </w:r>
          </w:p>
        </w:tc>
        <w:tc>
          <w:tcPr>
            <w:tcW w:w="1014" w:type="dxa"/>
          </w:tcPr>
          <w:p w14:paraId="4E2C3326" w14:textId="53CC1072" w:rsidR="1F05A90C" w:rsidRDefault="1F05A90C"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300</w:t>
            </w:r>
          </w:p>
        </w:tc>
        <w:tc>
          <w:tcPr>
            <w:tcW w:w="959" w:type="dxa"/>
          </w:tcPr>
          <w:p w14:paraId="065435CE" w14:textId="54C21F21" w:rsidR="1F05A90C" w:rsidRDefault="1F05A90C" w:rsidP="1F05A90C">
            <w:pPr>
              <w:rPr>
                <w:rFonts w:ascii="Times New Roman" w:eastAsia="Times New Roman" w:hAnsi="Times New Roman" w:cs="Times New Roman"/>
                <w:i/>
                <w:iCs/>
                <w:sz w:val="20"/>
                <w:szCs w:val="20"/>
              </w:rPr>
            </w:pPr>
          </w:p>
        </w:tc>
      </w:tr>
      <w:tr w:rsidR="1F05A90C" w14:paraId="0BE6D7CF" w14:textId="77777777" w:rsidTr="1F05A90C">
        <w:tc>
          <w:tcPr>
            <w:tcW w:w="1845" w:type="dxa"/>
          </w:tcPr>
          <w:p w14:paraId="7A646F04" w14:textId="571AEA72" w:rsidR="20DDECAA" w:rsidRDefault="20DDECAA" w:rsidP="1F05A90C">
            <w:pPr>
              <w:rPr>
                <w:rFonts w:ascii="Times New Roman" w:eastAsia="Times New Roman" w:hAnsi="Times New Roman" w:cs="Times New Roman"/>
                <w:b/>
                <w:bCs/>
                <w:i/>
                <w:iCs/>
                <w:sz w:val="20"/>
                <w:szCs w:val="20"/>
              </w:rPr>
            </w:pPr>
            <w:r w:rsidRPr="1F05A90C">
              <w:rPr>
                <w:rFonts w:ascii="Times New Roman" w:eastAsia="Times New Roman" w:hAnsi="Times New Roman" w:cs="Times New Roman"/>
                <w:b/>
                <w:bCs/>
                <w:i/>
                <w:iCs/>
                <w:sz w:val="20"/>
                <w:szCs w:val="20"/>
              </w:rPr>
              <w:t>Ingredients cake2</w:t>
            </w:r>
          </w:p>
        </w:tc>
        <w:tc>
          <w:tcPr>
            <w:tcW w:w="900" w:type="dxa"/>
          </w:tcPr>
          <w:p w14:paraId="759A7DC3" w14:textId="6F86AEBA" w:rsidR="5BFF448D" w:rsidRDefault="5BFF448D"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250</w:t>
            </w:r>
          </w:p>
        </w:tc>
        <w:tc>
          <w:tcPr>
            <w:tcW w:w="1093" w:type="dxa"/>
          </w:tcPr>
          <w:p w14:paraId="1F7ACA63" w14:textId="6F86AEBA" w:rsidR="1F05A90C" w:rsidRDefault="1F05A90C"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250</w:t>
            </w:r>
          </w:p>
        </w:tc>
        <w:tc>
          <w:tcPr>
            <w:tcW w:w="1089" w:type="dxa"/>
          </w:tcPr>
          <w:p w14:paraId="361444E3" w14:textId="6F86AEBA" w:rsidR="1F05A90C" w:rsidRDefault="1F05A90C"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250</w:t>
            </w:r>
          </w:p>
        </w:tc>
        <w:tc>
          <w:tcPr>
            <w:tcW w:w="1089" w:type="dxa"/>
          </w:tcPr>
          <w:p w14:paraId="4C468DB3" w14:textId="6F86AEBA" w:rsidR="1F05A90C" w:rsidRDefault="1F05A90C"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250</w:t>
            </w:r>
          </w:p>
        </w:tc>
        <w:tc>
          <w:tcPr>
            <w:tcW w:w="1027" w:type="dxa"/>
          </w:tcPr>
          <w:p w14:paraId="7277988C" w14:textId="6F86AEBA" w:rsidR="1F05A90C" w:rsidRDefault="1F05A90C"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250</w:t>
            </w:r>
          </w:p>
        </w:tc>
        <w:tc>
          <w:tcPr>
            <w:tcW w:w="1014" w:type="dxa"/>
          </w:tcPr>
          <w:p w14:paraId="39A76C7A" w14:textId="6F86AEBA" w:rsidR="1F05A90C" w:rsidRDefault="1F05A90C"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250</w:t>
            </w:r>
          </w:p>
        </w:tc>
        <w:tc>
          <w:tcPr>
            <w:tcW w:w="959" w:type="dxa"/>
          </w:tcPr>
          <w:p w14:paraId="734BACFE" w14:textId="034A73EB" w:rsidR="1F05A90C" w:rsidRDefault="1F05A90C" w:rsidP="1F05A90C">
            <w:pPr>
              <w:rPr>
                <w:rFonts w:ascii="Times New Roman" w:eastAsia="Times New Roman" w:hAnsi="Times New Roman" w:cs="Times New Roman"/>
                <w:i/>
                <w:iCs/>
                <w:sz w:val="20"/>
                <w:szCs w:val="20"/>
              </w:rPr>
            </w:pPr>
          </w:p>
        </w:tc>
      </w:tr>
      <w:tr w:rsidR="1F05A90C" w14:paraId="38FE7EC7" w14:textId="77777777" w:rsidTr="1F05A90C">
        <w:tc>
          <w:tcPr>
            <w:tcW w:w="1845" w:type="dxa"/>
          </w:tcPr>
          <w:p w14:paraId="18DE7352" w14:textId="46C41FFE" w:rsidR="20DDECAA" w:rsidRDefault="20DDECAA" w:rsidP="1F05A90C">
            <w:pPr>
              <w:rPr>
                <w:rFonts w:ascii="Times New Roman" w:eastAsia="Times New Roman" w:hAnsi="Times New Roman" w:cs="Times New Roman"/>
                <w:b/>
                <w:bCs/>
                <w:i/>
                <w:iCs/>
                <w:sz w:val="20"/>
                <w:szCs w:val="20"/>
              </w:rPr>
            </w:pPr>
            <w:r w:rsidRPr="1F05A90C">
              <w:rPr>
                <w:rFonts w:ascii="Times New Roman" w:eastAsia="Times New Roman" w:hAnsi="Times New Roman" w:cs="Times New Roman"/>
                <w:b/>
                <w:bCs/>
                <w:i/>
                <w:iCs/>
                <w:sz w:val="20"/>
                <w:szCs w:val="20"/>
              </w:rPr>
              <w:t>Ingredients macaron</w:t>
            </w:r>
          </w:p>
        </w:tc>
        <w:tc>
          <w:tcPr>
            <w:tcW w:w="900" w:type="dxa"/>
          </w:tcPr>
          <w:p w14:paraId="02F0583F" w14:textId="708D2E55" w:rsidR="0809E930" w:rsidRDefault="0809E930"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250</w:t>
            </w:r>
          </w:p>
        </w:tc>
        <w:tc>
          <w:tcPr>
            <w:tcW w:w="1093" w:type="dxa"/>
          </w:tcPr>
          <w:p w14:paraId="2C8DF10E" w14:textId="708D2E55" w:rsidR="1F05A90C" w:rsidRDefault="1F05A90C"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250</w:t>
            </w:r>
          </w:p>
        </w:tc>
        <w:tc>
          <w:tcPr>
            <w:tcW w:w="1089" w:type="dxa"/>
          </w:tcPr>
          <w:p w14:paraId="746C0DE7" w14:textId="708D2E55" w:rsidR="1F05A90C" w:rsidRDefault="1F05A90C"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250</w:t>
            </w:r>
          </w:p>
        </w:tc>
        <w:tc>
          <w:tcPr>
            <w:tcW w:w="1089" w:type="dxa"/>
          </w:tcPr>
          <w:p w14:paraId="26C666C8" w14:textId="708D2E55" w:rsidR="1F05A90C" w:rsidRDefault="1F05A90C"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250</w:t>
            </w:r>
          </w:p>
        </w:tc>
        <w:tc>
          <w:tcPr>
            <w:tcW w:w="1027" w:type="dxa"/>
          </w:tcPr>
          <w:p w14:paraId="0F64949E" w14:textId="708D2E55" w:rsidR="1F05A90C" w:rsidRDefault="1F05A90C"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250</w:t>
            </w:r>
          </w:p>
        </w:tc>
        <w:tc>
          <w:tcPr>
            <w:tcW w:w="1014" w:type="dxa"/>
          </w:tcPr>
          <w:p w14:paraId="0AA161EA" w14:textId="708D2E55" w:rsidR="1F05A90C" w:rsidRDefault="1F05A90C"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250</w:t>
            </w:r>
          </w:p>
        </w:tc>
        <w:tc>
          <w:tcPr>
            <w:tcW w:w="959" w:type="dxa"/>
          </w:tcPr>
          <w:p w14:paraId="78B21ECF" w14:textId="661E7AE1" w:rsidR="1F05A90C" w:rsidRDefault="1F05A90C" w:rsidP="1F05A90C">
            <w:pPr>
              <w:rPr>
                <w:rFonts w:ascii="Times New Roman" w:eastAsia="Times New Roman" w:hAnsi="Times New Roman" w:cs="Times New Roman"/>
                <w:i/>
                <w:iCs/>
                <w:sz w:val="20"/>
                <w:szCs w:val="20"/>
              </w:rPr>
            </w:pPr>
          </w:p>
        </w:tc>
      </w:tr>
      <w:tr w:rsidR="1F05A90C" w14:paraId="1CD08722" w14:textId="77777777" w:rsidTr="1F05A90C">
        <w:tc>
          <w:tcPr>
            <w:tcW w:w="1845" w:type="dxa"/>
          </w:tcPr>
          <w:p w14:paraId="422A0B40" w14:textId="29FAA539" w:rsidR="5D499E02" w:rsidRDefault="5D499E02" w:rsidP="1F05A90C">
            <w:pPr>
              <w:rPr>
                <w:rFonts w:ascii="Times New Roman" w:eastAsia="Times New Roman" w:hAnsi="Times New Roman" w:cs="Times New Roman"/>
                <w:b/>
                <w:bCs/>
                <w:i/>
                <w:iCs/>
                <w:sz w:val="20"/>
                <w:szCs w:val="20"/>
              </w:rPr>
            </w:pPr>
            <w:r w:rsidRPr="1F05A90C">
              <w:rPr>
                <w:rFonts w:ascii="Times New Roman" w:eastAsia="Times New Roman" w:hAnsi="Times New Roman" w:cs="Times New Roman"/>
                <w:b/>
                <w:bCs/>
                <w:i/>
                <w:iCs/>
                <w:sz w:val="20"/>
                <w:szCs w:val="20"/>
              </w:rPr>
              <w:t>Advertising on website</w:t>
            </w:r>
          </w:p>
        </w:tc>
        <w:tc>
          <w:tcPr>
            <w:tcW w:w="900" w:type="dxa"/>
          </w:tcPr>
          <w:p w14:paraId="4B571F85" w14:textId="255B17E9" w:rsidR="55142BA1" w:rsidRDefault="55142BA1"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300</w:t>
            </w:r>
          </w:p>
        </w:tc>
        <w:tc>
          <w:tcPr>
            <w:tcW w:w="1093" w:type="dxa"/>
          </w:tcPr>
          <w:p w14:paraId="696A54BD" w14:textId="255B17E9" w:rsidR="1F05A90C" w:rsidRDefault="1F05A90C"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300</w:t>
            </w:r>
          </w:p>
        </w:tc>
        <w:tc>
          <w:tcPr>
            <w:tcW w:w="1089" w:type="dxa"/>
          </w:tcPr>
          <w:p w14:paraId="524E5C6E" w14:textId="255B17E9" w:rsidR="1F05A90C" w:rsidRDefault="1F05A90C"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300</w:t>
            </w:r>
          </w:p>
        </w:tc>
        <w:tc>
          <w:tcPr>
            <w:tcW w:w="1089" w:type="dxa"/>
          </w:tcPr>
          <w:p w14:paraId="55C4AE83" w14:textId="255B17E9" w:rsidR="1F05A90C" w:rsidRDefault="1F05A90C"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300</w:t>
            </w:r>
          </w:p>
        </w:tc>
        <w:tc>
          <w:tcPr>
            <w:tcW w:w="1027" w:type="dxa"/>
          </w:tcPr>
          <w:p w14:paraId="77CEAF66" w14:textId="255B17E9" w:rsidR="1F05A90C" w:rsidRDefault="1F05A90C"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300</w:t>
            </w:r>
          </w:p>
        </w:tc>
        <w:tc>
          <w:tcPr>
            <w:tcW w:w="1014" w:type="dxa"/>
          </w:tcPr>
          <w:p w14:paraId="0599CDEA" w14:textId="255B17E9" w:rsidR="1F05A90C" w:rsidRDefault="1F05A90C"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300</w:t>
            </w:r>
          </w:p>
        </w:tc>
        <w:tc>
          <w:tcPr>
            <w:tcW w:w="959" w:type="dxa"/>
          </w:tcPr>
          <w:p w14:paraId="7B1588FD" w14:textId="4A5897B9" w:rsidR="1F05A90C" w:rsidRDefault="1F05A90C" w:rsidP="1F05A90C">
            <w:pPr>
              <w:rPr>
                <w:rFonts w:ascii="Times New Roman" w:eastAsia="Times New Roman" w:hAnsi="Times New Roman" w:cs="Times New Roman"/>
                <w:i/>
                <w:iCs/>
                <w:sz w:val="20"/>
                <w:szCs w:val="20"/>
              </w:rPr>
            </w:pPr>
          </w:p>
        </w:tc>
      </w:tr>
      <w:tr w:rsidR="1F05A90C" w14:paraId="0B3A7EFA" w14:textId="77777777" w:rsidTr="1F05A90C">
        <w:tc>
          <w:tcPr>
            <w:tcW w:w="1845" w:type="dxa"/>
          </w:tcPr>
          <w:p w14:paraId="5FB1A10B" w14:textId="65CB035A" w:rsidR="08AE213C" w:rsidRDefault="08AE213C" w:rsidP="1F05A90C">
            <w:pPr>
              <w:rPr>
                <w:rFonts w:ascii="Times New Roman" w:eastAsia="Times New Roman" w:hAnsi="Times New Roman" w:cs="Times New Roman"/>
                <w:b/>
                <w:bCs/>
                <w:i/>
                <w:iCs/>
                <w:sz w:val="20"/>
                <w:szCs w:val="20"/>
              </w:rPr>
            </w:pPr>
            <w:r w:rsidRPr="1F05A90C">
              <w:rPr>
                <w:rFonts w:ascii="Times New Roman" w:eastAsia="Times New Roman" w:hAnsi="Times New Roman" w:cs="Times New Roman"/>
                <w:b/>
                <w:bCs/>
                <w:i/>
                <w:iCs/>
                <w:sz w:val="20"/>
                <w:szCs w:val="20"/>
              </w:rPr>
              <w:t>Total non-expenses</w:t>
            </w:r>
          </w:p>
        </w:tc>
        <w:tc>
          <w:tcPr>
            <w:tcW w:w="900" w:type="dxa"/>
          </w:tcPr>
          <w:p w14:paraId="39EE1945" w14:textId="33C68022" w:rsidR="08AE213C" w:rsidRDefault="08AE213C" w:rsidP="1F05A90C">
            <w:pPr>
              <w:rPr>
                <w:rFonts w:ascii="Times New Roman" w:eastAsia="Times New Roman" w:hAnsi="Times New Roman" w:cs="Times New Roman"/>
                <w:b/>
                <w:bCs/>
                <w:i/>
                <w:iCs/>
                <w:sz w:val="20"/>
                <w:szCs w:val="20"/>
              </w:rPr>
            </w:pPr>
            <w:r w:rsidRPr="1F05A90C">
              <w:rPr>
                <w:rFonts w:ascii="Times New Roman" w:eastAsia="Times New Roman" w:hAnsi="Times New Roman" w:cs="Times New Roman"/>
                <w:b/>
                <w:bCs/>
                <w:i/>
                <w:iCs/>
                <w:sz w:val="20"/>
                <w:szCs w:val="20"/>
              </w:rPr>
              <w:t>1300</w:t>
            </w:r>
          </w:p>
        </w:tc>
        <w:tc>
          <w:tcPr>
            <w:tcW w:w="1093" w:type="dxa"/>
          </w:tcPr>
          <w:p w14:paraId="6F26B5FC" w14:textId="33C68022" w:rsidR="08AE213C" w:rsidRDefault="08AE213C" w:rsidP="1F05A90C">
            <w:pPr>
              <w:rPr>
                <w:rFonts w:ascii="Times New Roman" w:eastAsia="Times New Roman" w:hAnsi="Times New Roman" w:cs="Times New Roman"/>
                <w:b/>
                <w:bCs/>
                <w:i/>
                <w:iCs/>
                <w:sz w:val="20"/>
                <w:szCs w:val="20"/>
              </w:rPr>
            </w:pPr>
            <w:r w:rsidRPr="1F05A90C">
              <w:rPr>
                <w:rFonts w:ascii="Times New Roman" w:eastAsia="Times New Roman" w:hAnsi="Times New Roman" w:cs="Times New Roman"/>
                <w:b/>
                <w:bCs/>
                <w:i/>
                <w:iCs/>
                <w:sz w:val="20"/>
                <w:szCs w:val="20"/>
              </w:rPr>
              <w:t>1300</w:t>
            </w:r>
          </w:p>
          <w:p w14:paraId="7AB6470F" w14:textId="07EB9B10" w:rsidR="1F05A90C" w:rsidRDefault="1F05A90C" w:rsidP="1F05A90C">
            <w:pPr>
              <w:rPr>
                <w:rFonts w:ascii="Times New Roman" w:eastAsia="Times New Roman" w:hAnsi="Times New Roman" w:cs="Times New Roman"/>
                <w:b/>
                <w:bCs/>
                <w:i/>
                <w:iCs/>
                <w:sz w:val="20"/>
                <w:szCs w:val="20"/>
              </w:rPr>
            </w:pPr>
          </w:p>
        </w:tc>
        <w:tc>
          <w:tcPr>
            <w:tcW w:w="1089" w:type="dxa"/>
          </w:tcPr>
          <w:p w14:paraId="28348712" w14:textId="33C68022" w:rsidR="08AE213C" w:rsidRDefault="08AE213C" w:rsidP="1F05A90C">
            <w:pPr>
              <w:rPr>
                <w:rFonts w:ascii="Times New Roman" w:eastAsia="Times New Roman" w:hAnsi="Times New Roman" w:cs="Times New Roman"/>
                <w:b/>
                <w:bCs/>
                <w:i/>
                <w:iCs/>
                <w:sz w:val="20"/>
                <w:szCs w:val="20"/>
              </w:rPr>
            </w:pPr>
            <w:r w:rsidRPr="1F05A90C">
              <w:rPr>
                <w:rFonts w:ascii="Times New Roman" w:eastAsia="Times New Roman" w:hAnsi="Times New Roman" w:cs="Times New Roman"/>
                <w:b/>
                <w:bCs/>
                <w:i/>
                <w:iCs/>
                <w:sz w:val="20"/>
                <w:szCs w:val="20"/>
              </w:rPr>
              <w:t>1300</w:t>
            </w:r>
          </w:p>
          <w:p w14:paraId="2824F5ED" w14:textId="3522B748" w:rsidR="1F05A90C" w:rsidRDefault="1F05A90C" w:rsidP="1F05A90C">
            <w:pPr>
              <w:rPr>
                <w:rFonts w:ascii="Times New Roman" w:eastAsia="Times New Roman" w:hAnsi="Times New Roman" w:cs="Times New Roman"/>
                <w:b/>
                <w:bCs/>
                <w:i/>
                <w:iCs/>
                <w:sz w:val="20"/>
                <w:szCs w:val="20"/>
              </w:rPr>
            </w:pPr>
          </w:p>
        </w:tc>
        <w:tc>
          <w:tcPr>
            <w:tcW w:w="1089" w:type="dxa"/>
          </w:tcPr>
          <w:p w14:paraId="56621815" w14:textId="33C68022" w:rsidR="08AE213C" w:rsidRDefault="08AE213C" w:rsidP="1F05A90C">
            <w:pPr>
              <w:rPr>
                <w:rFonts w:ascii="Times New Roman" w:eastAsia="Times New Roman" w:hAnsi="Times New Roman" w:cs="Times New Roman"/>
                <w:b/>
                <w:bCs/>
                <w:i/>
                <w:iCs/>
                <w:sz w:val="20"/>
                <w:szCs w:val="20"/>
              </w:rPr>
            </w:pPr>
            <w:r w:rsidRPr="1F05A90C">
              <w:rPr>
                <w:rFonts w:ascii="Times New Roman" w:eastAsia="Times New Roman" w:hAnsi="Times New Roman" w:cs="Times New Roman"/>
                <w:b/>
                <w:bCs/>
                <w:i/>
                <w:iCs/>
                <w:sz w:val="20"/>
                <w:szCs w:val="20"/>
              </w:rPr>
              <w:t>1300</w:t>
            </w:r>
          </w:p>
          <w:p w14:paraId="117A68BD" w14:textId="2649C010" w:rsidR="1F05A90C" w:rsidRDefault="1F05A90C" w:rsidP="1F05A90C">
            <w:pPr>
              <w:rPr>
                <w:rFonts w:ascii="Times New Roman" w:eastAsia="Times New Roman" w:hAnsi="Times New Roman" w:cs="Times New Roman"/>
                <w:b/>
                <w:bCs/>
                <w:i/>
                <w:iCs/>
                <w:sz w:val="20"/>
                <w:szCs w:val="20"/>
              </w:rPr>
            </w:pPr>
          </w:p>
        </w:tc>
        <w:tc>
          <w:tcPr>
            <w:tcW w:w="1027" w:type="dxa"/>
          </w:tcPr>
          <w:p w14:paraId="14B82F7C" w14:textId="33C68022" w:rsidR="08AE213C" w:rsidRDefault="08AE213C" w:rsidP="1F05A90C">
            <w:pPr>
              <w:rPr>
                <w:rFonts w:ascii="Times New Roman" w:eastAsia="Times New Roman" w:hAnsi="Times New Roman" w:cs="Times New Roman"/>
                <w:b/>
                <w:bCs/>
                <w:i/>
                <w:iCs/>
                <w:sz w:val="20"/>
                <w:szCs w:val="20"/>
              </w:rPr>
            </w:pPr>
            <w:r w:rsidRPr="1F05A90C">
              <w:rPr>
                <w:rFonts w:ascii="Times New Roman" w:eastAsia="Times New Roman" w:hAnsi="Times New Roman" w:cs="Times New Roman"/>
                <w:b/>
                <w:bCs/>
                <w:i/>
                <w:iCs/>
                <w:sz w:val="20"/>
                <w:szCs w:val="20"/>
              </w:rPr>
              <w:t>1300</w:t>
            </w:r>
          </w:p>
          <w:p w14:paraId="012001A1" w14:textId="371D133A" w:rsidR="1F05A90C" w:rsidRDefault="1F05A90C" w:rsidP="1F05A90C">
            <w:pPr>
              <w:rPr>
                <w:rFonts w:ascii="Times New Roman" w:eastAsia="Times New Roman" w:hAnsi="Times New Roman" w:cs="Times New Roman"/>
                <w:b/>
                <w:bCs/>
                <w:i/>
                <w:iCs/>
                <w:sz w:val="20"/>
                <w:szCs w:val="20"/>
              </w:rPr>
            </w:pPr>
          </w:p>
        </w:tc>
        <w:tc>
          <w:tcPr>
            <w:tcW w:w="1014" w:type="dxa"/>
          </w:tcPr>
          <w:p w14:paraId="3CCD6D08" w14:textId="33C68022" w:rsidR="08AE213C" w:rsidRDefault="08AE213C" w:rsidP="1F05A90C">
            <w:pPr>
              <w:rPr>
                <w:rFonts w:ascii="Times New Roman" w:eastAsia="Times New Roman" w:hAnsi="Times New Roman" w:cs="Times New Roman"/>
                <w:b/>
                <w:bCs/>
                <w:i/>
                <w:iCs/>
                <w:sz w:val="20"/>
                <w:szCs w:val="20"/>
              </w:rPr>
            </w:pPr>
            <w:r w:rsidRPr="1F05A90C">
              <w:rPr>
                <w:rFonts w:ascii="Times New Roman" w:eastAsia="Times New Roman" w:hAnsi="Times New Roman" w:cs="Times New Roman"/>
                <w:b/>
                <w:bCs/>
                <w:i/>
                <w:iCs/>
                <w:sz w:val="20"/>
                <w:szCs w:val="20"/>
              </w:rPr>
              <w:t>1300</w:t>
            </w:r>
          </w:p>
          <w:p w14:paraId="1C7FCF76" w14:textId="53ABA721" w:rsidR="1F05A90C" w:rsidRDefault="1F05A90C" w:rsidP="1F05A90C">
            <w:pPr>
              <w:rPr>
                <w:rFonts w:ascii="Times New Roman" w:eastAsia="Times New Roman" w:hAnsi="Times New Roman" w:cs="Times New Roman"/>
                <w:b/>
                <w:bCs/>
                <w:i/>
                <w:iCs/>
                <w:sz w:val="20"/>
                <w:szCs w:val="20"/>
              </w:rPr>
            </w:pPr>
          </w:p>
        </w:tc>
        <w:tc>
          <w:tcPr>
            <w:tcW w:w="959" w:type="dxa"/>
          </w:tcPr>
          <w:p w14:paraId="1CDCF1AD" w14:textId="5EBD97BB" w:rsidR="1F05A90C" w:rsidRDefault="1F05A90C" w:rsidP="1F05A90C">
            <w:pPr>
              <w:rPr>
                <w:rFonts w:ascii="Times New Roman" w:eastAsia="Times New Roman" w:hAnsi="Times New Roman" w:cs="Times New Roman"/>
                <w:b/>
                <w:bCs/>
                <w:i/>
                <w:iCs/>
                <w:sz w:val="20"/>
                <w:szCs w:val="20"/>
              </w:rPr>
            </w:pPr>
          </w:p>
        </w:tc>
      </w:tr>
      <w:tr w:rsidR="1F05A90C" w14:paraId="2326F582" w14:textId="77777777" w:rsidTr="1F05A90C">
        <w:tc>
          <w:tcPr>
            <w:tcW w:w="1845" w:type="dxa"/>
          </w:tcPr>
          <w:p w14:paraId="012EAA1E" w14:textId="21B67408" w:rsidR="1F05A90C" w:rsidRDefault="1F05A90C" w:rsidP="1F05A90C">
            <w:pPr>
              <w:rPr>
                <w:rFonts w:ascii="Times New Roman" w:eastAsia="Times New Roman" w:hAnsi="Times New Roman" w:cs="Times New Roman"/>
                <w:b/>
                <w:bCs/>
                <w:i/>
                <w:iCs/>
                <w:sz w:val="20"/>
                <w:szCs w:val="20"/>
              </w:rPr>
            </w:pPr>
          </w:p>
        </w:tc>
        <w:tc>
          <w:tcPr>
            <w:tcW w:w="900" w:type="dxa"/>
          </w:tcPr>
          <w:p w14:paraId="18F73EF1" w14:textId="47E1CF3C" w:rsidR="1F05A90C" w:rsidRDefault="1F05A90C" w:rsidP="1F05A90C">
            <w:pPr>
              <w:rPr>
                <w:rFonts w:ascii="Times New Roman" w:eastAsia="Times New Roman" w:hAnsi="Times New Roman" w:cs="Times New Roman"/>
                <w:i/>
                <w:iCs/>
                <w:sz w:val="20"/>
                <w:szCs w:val="20"/>
              </w:rPr>
            </w:pPr>
          </w:p>
        </w:tc>
        <w:tc>
          <w:tcPr>
            <w:tcW w:w="1093" w:type="dxa"/>
          </w:tcPr>
          <w:p w14:paraId="71034D62" w14:textId="086606FF" w:rsidR="1F05A90C" w:rsidRDefault="1F05A90C" w:rsidP="1F05A90C">
            <w:pPr>
              <w:rPr>
                <w:rFonts w:ascii="Times New Roman" w:eastAsia="Times New Roman" w:hAnsi="Times New Roman" w:cs="Times New Roman"/>
                <w:i/>
                <w:iCs/>
                <w:sz w:val="20"/>
                <w:szCs w:val="20"/>
              </w:rPr>
            </w:pPr>
          </w:p>
        </w:tc>
        <w:tc>
          <w:tcPr>
            <w:tcW w:w="1089" w:type="dxa"/>
          </w:tcPr>
          <w:p w14:paraId="4AB096C2" w14:textId="6468991A" w:rsidR="1F05A90C" w:rsidRDefault="1F05A90C" w:rsidP="1F05A90C">
            <w:pPr>
              <w:rPr>
                <w:rFonts w:ascii="Times New Roman" w:eastAsia="Times New Roman" w:hAnsi="Times New Roman" w:cs="Times New Roman"/>
                <w:i/>
                <w:iCs/>
                <w:sz w:val="20"/>
                <w:szCs w:val="20"/>
              </w:rPr>
            </w:pPr>
          </w:p>
        </w:tc>
        <w:tc>
          <w:tcPr>
            <w:tcW w:w="1089" w:type="dxa"/>
          </w:tcPr>
          <w:p w14:paraId="2386608B" w14:textId="7C88BBBA" w:rsidR="1F05A90C" w:rsidRDefault="1F05A90C" w:rsidP="1F05A90C">
            <w:pPr>
              <w:rPr>
                <w:rFonts w:ascii="Times New Roman" w:eastAsia="Times New Roman" w:hAnsi="Times New Roman" w:cs="Times New Roman"/>
                <w:i/>
                <w:iCs/>
                <w:sz w:val="20"/>
                <w:szCs w:val="20"/>
              </w:rPr>
            </w:pPr>
          </w:p>
        </w:tc>
        <w:tc>
          <w:tcPr>
            <w:tcW w:w="1027" w:type="dxa"/>
          </w:tcPr>
          <w:p w14:paraId="345A97C9" w14:textId="2D37626C" w:rsidR="1F05A90C" w:rsidRDefault="1F05A90C" w:rsidP="1F05A90C">
            <w:pPr>
              <w:rPr>
                <w:rFonts w:ascii="Times New Roman" w:eastAsia="Times New Roman" w:hAnsi="Times New Roman" w:cs="Times New Roman"/>
                <w:i/>
                <w:iCs/>
                <w:sz w:val="20"/>
                <w:szCs w:val="20"/>
              </w:rPr>
            </w:pPr>
          </w:p>
        </w:tc>
        <w:tc>
          <w:tcPr>
            <w:tcW w:w="1014" w:type="dxa"/>
          </w:tcPr>
          <w:p w14:paraId="74A118DF" w14:textId="23F686C3" w:rsidR="1F05A90C" w:rsidRDefault="1F05A90C" w:rsidP="1F05A90C">
            <w:pPr>
              <w:rPr>
                <w:rFonts w:ascii="Times New Roman" w:eastAsia="Times New Roman" w:hAnsi="Times New Roman" w:cs="Times New Roman"/>
                <w:i/>
                <w:iCs/>
                <w:sz w:val="20"/>
                <w:szCs w:val="20"/>
              </w:rPr>
            </w:pPr>
          </w:p>
        </w:tc>
        <w:tc>
          <w:tcPr>
            <w:tcW w:w="959" w:type="dxa"/>
          </w:tcPr>
          <w:p w14:paraId="1499487E" w14:textId="68A5D6EB" w:rsidR="1F05A90C" w:rsidRDefault="1F05A90C" w:rsidP="1F05A90C">
            <w:pPr>
              <w:rPr>
                <w:rFonts w:ascii="Times New Roman" w:eastAsia="Times New Roman" w:hAnsi="Times New Roman" w:cs="Times New Roman"/>
                <w:i/>
                <w:iCs/>
                <w:sz w:val="20"/>
                <w:szCs w:val="20"/>
              </w:rPr>
            </w:pPr>
          </w:p>
        </w:tc>
      </w:tr>
      <w:tr w:rsidR="1F05A90C" w14:paraId="3ACE09D7" w14:textId="77777777" w:rsidTr="1F05A90C">
        <w:tc>
          <w:tcPr>
            <w:tcW w:w="1845" w:type="dxa"/>
          </w:tcPr>
          <w:p w14:paraId="7E50ED54" w14:textId="3646C50A" w:rsidR="5D499E02" w:rsidRDefault="5D499E02" w:rsidP="1F05A90C">
            <w:pPr>
              <w:rPr>
                <w:rFonts w:ascii="Times New Roman" w:eastAsia="Times New Roman" w:hAnsi="Times New Roman" w:cs="Times New Roman"/>
                <w:b/>
                <w:bCs/>
                <w:i/>
                <w:iCs/>
                <w:sz w:val="20"/>
                <w:szCs w:val="20"/>
              </w:rPr>
            </w:pPr>
            <w:r w:rsidRPr="1F05A90C">
              <w:rPr>
                <w:rFonts w:ascii="Times New Roman" w:eastAsia="Times New Roman" w:hAnsi="Times New Roman" w:cs="Times New Roman"/>
                <w:b/>
                <w:bCs/>
                <w:i/>
                <w:iCs/>
                <w:sz w:val="20"/>
                <w:szCs w:val="20"/>
              </w:rPr>
              <w:t>Revenue</w:t>
            </w:r>
          </w:p>
        </w:tc>
        <w:tc>
          <w:tcPr>
            <w:tcW w:w="900" w:type="dxa"/>
          </w:tcPr>
          <w:p w14:paraId="25CDCB8B" w14:textId="0D7139AB" w:rsidR="4E7B2603" w:rsidRDefault="4E7B2603"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10,000</w:t>
            </w:r>
          </w:p>
        </w:tc>
        <w:tc>
          <w:tcPr>
            <w:tcW w:w="1093" w:type="dxa"/>
          </w:tcPr>
          <w:p w14:paraId="49CDAD45" w14:textId="7B6FF09E" w:rsidR="4E7B2603" w:rsidRDefault="4E7B2603"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10,000</w:t>
            </w:r>
          </w:p>
          <w:p w14:paraId="765DA53F" w14:textId="18DC497D" w:rsidR="1F05A90C" w:rsidRDefault="1F05A90C" w:rsidP="1F05A90C">
            <w:pPr>
              <w:rPr>
                <w:rFonts w:ascii="Times New Roman" w:eastAsia="Times New Roman" w:hAnsi="Times New Roman" w:cs="Times New Roman"/>
                <w:i/>
                <w:iCs/>
                <w:sz w:val="20"/>
                <w:szCs w:val="20"/>
              </w:rPr>
            </w:pPr>
          </w:p>
        </w:tc>
        <w:tc>
          <w:tcPr>
            <w:tcW w:w="1089" w:type="dxa"/>
          </w:tcPr>
          <w:p w14:paraId="69EFA285" w14:textId="4645D573" w:rsidR="4E7B2603" w:rsidRDefault="4E7B2603"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10,000</w:t>
            </w:r>
          </w:p>
          <w:p w14:paraId="2CCD188C" w14:textId="2C04C878" w:rsidR="1F05A90C" w:rsidRDefault="1F05A90C" w:rsidP="1F05A90C">
            <w:pPr>
              <w:rPr>
                <w:rFonts w:ascii="Times New Roman" w:eastAsia="Times New Roman" w:hAnsi="Times New Roman" w:cs="Times New Roman"/>
                <w:i/>
                <w:iCs/>
                <w:sz w:val="20"/>
                <w:szCs w:val="20"/>
              </w:rPr>
            </w:pPr>
          </w:p>
        </w:tc>
        <w:tc>
          <w:tcPr>
            <w:tcW w:w="1089" w:type="dxa"/>
          </w:tcPr>
          <w:p w14:paraId="00FA2576" w14:textId="74D80EB5" w:rsidR="4E7B2603" w:rsidRDefault="4E7B2603"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10,000</w:t>
            </w:r>
          </w:p>
          <w:p w14:paraId="0986C11E" w14:textId="24D5F5A2" w:rsidR="1F05A90C" w:rsidRDefault="1F05A90C" w:rsidP="1F05A90C">
            <w:pPr>
              <w:rPr>
                <w:rFonts w:ascii="Times New Roman" w:eastAsia="Times New Roman" w:hAnsi="Times New Roman" w:cs="Times New Roman"/>
                <w:i/>
                <w:iCs/>
                <w:sz w:val="20"/>
                <w:szCs w:val="20"/>
              </w:rPr>
            </w:pPr>
          </w:p>
        </w:tc>
        <w:tc>
          <w:tcPr>
            <w:tcW w:w="1027" w:type="dxa"/>
          </w:tcPr>
          <w:p w14:paraId="59FA32DE" w14:textId="66FBC454" w:rsidR="4E7B2603" w:rsidRDefault="4E7B2603"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10,000</w:t>
            </w:r>
          </w:p>
          <w:p w14:paraId="03242D09" w14:textId="58C6CEFD" w:rsidR="1F05A90C" w:rsidRDefault="1F05A90C" w:rsidP="1F05A90C">
            <w:pPr>
              <w:rPr>
                <w:rFonts w:ascii="Times New Roman" w:eastAsia="Times New Roman" w:hAnsi="Times New Roman" w:cs="Times New Roman"/>
                <w:i/>
                <w:iCs/>
                <w:sz w:val="20"/>
                <w:szCs w:val="20"/>
              </w:rPr>
            </w:pPr>
          </w:p>
        </w:tc>
        <w:tc>
          <w:tcPr>
            <w:tcW w:w="1014" w:type="dxa"/>
          </w:tcPr>
          <w:p w14:paraId="40D0F034" w14:textId="0546F5FF" w:rsidR="4E7B2603" w:rsidRDefault="4E7B2603"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10,000</w:t>
            </w:r>
          </w:p>
        </w:tc>
        <w:tc>
          <w:tcPr>
            <w:tcW w:w="959" w:type="dxa"/>
          </w:tcPr>
          <w:p w14:paraId="4BE6899C" w14:textId="52EDE746" w:rsidR="1F05A90C" w:rsidRDefault="1F05A90C" w:rsidP="1F05A90C">
            <w:pPr>
              <w:rPr>
                <w:rFonts w:ascii="Times New Roman" w:eastAsia="Times New Roman" w:hAnsi="Times New Roman" w:cs="Times New Roman"/>
                <w:i/>
                <w:iCs/>
                <w:sz w:val="20"/>
                <w:szCs w:val="20"/>
              </w:rPr>
            </w:pPr>
          </w:p>
        </w:tc>
      </w:tr>
      <w:tr w:rsidR="1F05A90C" w14:paraId="69B4492B" w14:textId="77777777" w:rsidTr="1F05A90C">
        <w:tc>
          <w:tcPr>
            <w:tcW w:w="1845" w:type="dxa"/>
          </w:tcPr>
          <w:p w14:paraId="49F62172" w14:textId="1317ECCF" w:rsidR="5D499E02" w:rsidRDefault="5D499E02" w:rsidP="1F05A90C">
            <w:pPr>
              <w:rPr>
                <w:rFonts w:ascii="Times New Roman" w:eastAsia="Times New Roman" w:hAnsi="Times New Roman" w:cs="Times New Roman"/>
                <w:b/>
                <w:bCs/>
                <w:i/>
                <w:iCs/>
                <w:sz w:val="20"/>
                <w:szCs w:val="20"/>
              </w:rPr>
            </w:pPr>
            <w:r w:rsidRPr="1F05A90C">
              <w:rPr>
                <w:rFonts w:ascii="Times New Roman" w:eastAsia="Times New Roman" w:hAnsi="Times New Roman" w:cs="Times New Roman"/>
                <w:b/>
                <w:bCs/>
                <w:i/>
                <w:iCs/>
                <w:sz w:val="20"/>
                <w:szCs w:val="20"/>
              </w:rPr>
              <w:t>Cake sold</w:t>
            </w:r>
          </w:p>
        </w:tc>
        <w:tc>
          <w:tcPr>
            <w:tcW w:w="900" w:type="dxa"/>
          </w:tcPr>
          <w:p w14:paraId="1AF8E926" w14:textId="4EFAD91D" w:rsidR="51A754A8" w:rsidRDefault="51A754A8"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30</w:t>
            </w:r>
          </w:p>
        </w:tc>
        <w:tc>
          <w:tcPr>
            <w:tcW w:w="1093" w:type="dxa"/>
          </w:tcPr>
          <w:p w14:paraId="05AADA8B" w14:textId="2B62B44A" w:rsidR="51A754A8" w:rsidRDefault="51A754A8"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29</w:t>
            </w:r>
          </w:p>
        </w:tc>
        <w:tc>
          <w:tcPr>
            <w:tcW w:w="1089" w:type="dxa"/>
          </w:tcPr>
          <w:p w14:paraId="4F531889" w14:textId="4EEB6440" w:rsidR="51A754A8" w:rsidRDefault="51A754A8"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25</w:t>
            </w:r>
          </w:p>
        </w:tc>
        <w:tc>
          <w:tcPr>
            <w:tcW w:w="1089" w:type="dxa"/>
          </w:tcPr>
          <w:p w14:paraId="4324C309" w14:textId="14635207" w:rsidR="51A754A8" w:rsidRDefault="51A754A8"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15</w:t>
            </w:r>
          </w:p>
        </w:tc>
        <w:tc>
          <w:tcPr>
            <w:tcW w:w="1027" w:type="dxa"/>
          </w:tcPr>
          <w:p w14:paraId="22FD051B" w14:textId="7B8AEBFC" w:rsidR="51A754A8" w:rsidRDefault="51A754A8"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15</w:t>
            </w:r>
          </w:p>
        </w:tc>
        <w:tc>
          <w:tcPr>
            <w:tcW w:w="1014" w:type="dxa"/>
          </w:tcPr>
          <w:p w14:paraId="00F6D5DF" w14:textId="65383A7A" w:rsidR="51A754A8" w:rsidRDefault="51A754A8"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15</w:t>
            </w:r>
          </w:p>
        </w:tc>
        <w:tc>
          <w:tcPr>
            <w:tcW w:w="959" w:type="dxa"/>
          </w:tcPr>
          <w:p w14:paraId="0D14A351" w14:textId="35FB0911" w:rsidR="1F05A90C" w:rsidRDefault="1F05A90C" w:rsidP="1F05A90C">
            <w:pPr>
              <w:rPr>
                <w:rFonts w:ascii="Times New Roman" w:eastAsia="Times New Roman" w:hAnsi="Times New Roman" w:cs="Times New Roman"/>
                <w:i/>
                <w:iCs/>
                <w:sz w:val="20"/>
                <w:szCs w:val="20"/>
              </w:rPr>
            </w:pPr>
          </w:p>
        </w:tc>
      </w:tr>
      <w:tr w:rsidR="1F05A90C" w14:paraId="1BC40970" w14:textId="77777777" w:rsidTr="1F05A90C">
        <w:tc>
          <w:tcPr>
            <w:tcW w:w="1845" w:type="dxa"/>
          </w:tcPr>
          <w:p w14:paraId="52B78AC5" w14:textId="079C8697" w:rsidR="5D499E02" w:rsidRDefault="5D499E02" w:rsidP="1F05A90C">
            <w:pPr>
              <w:rPr>
                <w:rFonts w:ascii="Times New Roman" w:eastAsia="Times New Roman" w:hAnsi="Times New Roman" w:cs="Times New Roman"/>
                <w:b/>
                <w:bCs/>
                <w:i/>
                <w:iCs/>
                <w:sz w:val="20"/>
                <w:szCs w:val="20"/>
              </w:rPr>
            </w:pPr>
            <w:r w:rsidRPr="1F05A90C">
              <w:rPr>
                <w:rFonts w:ascii="Times New Roman" w:eastAsia="Times New Roman" w:hAnsi="Times New Roman" w:cs="Times New Roman"/>
                <w:b/>
                <w:bCs/>
                <w:i/>
                <w:iCs/>
                <w:sz w:val="20"/>
                <w:szCs w:val="20"/>
              </w:rPr>
              <w:t>Macaron sold</w:t>
            </w:r>
          </w:p>
        </w:tc>
        <w:tc>
          <w:tcPr>
            <w:tcW w:w="900" w:type="dxa"/>
          </w:tcPr>
          <w:p w14:paraId="129149AA" w14:textId="43A10161" w:rsidR="2B1762FF" w:rsidRDefault="2B1762FF"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5</w:t>
            </w:r>
          </w:p>
        </w:tc>
        <w:tc>
          <w:tcPr>
            <w:tcW w:w="1093" w:type="dxa"/>
          </w:tcPr>
          <w:p w14:paraId="3104D59E" w14:textId="618CBED8" w:rsidR="2B1762FF" w:rsidRDefault="2B1762FF"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5</w:t>
            </w:r>
          </w:p>
        </w:tc>
        <w:tc>
          <w:tcPr>
            <w:tcW w:w="1089" w:type="dxa"/>
          </w:tcPr>
          <w:p w14:paraId="7244EED4" w14:textId="43F04862" w:rsidR="2B1762FF" w:rsidRDefault="2B1762FF"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4</w:t>
            </w:r>
          </w:p>
        </w:tc>
        <w:tc>
          <w:tcPr>
            <w:tcW w:w="1089" w:type="dxa"/>
          </w:tcPr>
          <w:p w14:paraId="161130BF" w14:textId="4027862A" w:rsidR="2B1762FF" w:rsidRDefault="2B1762FF"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4</w:t>
            </w:r>
          </w:p>
        </w:tc>
        <w:tc>
          <w:tcPr>
            <w:tcW w:w="1027" w:type="dxa"/>
          </w:tcPr>
          <w:p w14:paraId="02F3F1CE" w14:textId="6945D0D3" w:rsidR="2B1762FF" w:rsidRDefault="2B1762FF"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2</w:t>
            </w:r>
          </w:p>
        </w:tc>
        <w:tc>
          <w:tcPr>
            <w:tcW w:w="1014" w:type="dxa"/>
          </w:tcPr>
          <w:p w14:paraId="19BB850C" w14:textId="5D53391B" w:rsidR="2B1762FF" w:rsidRDefault="2B1762FF"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2</w:t>
            </w:r>
          </w:p>
        </w:tc>
        <w:tc>
          <w:tcPr>
            <w:tcW w:w="959" w:type="dxa"/>
          </w:tcPr>
          <w:p w14:paraId="4C874051" w14:textId="27A6BA00" w:rsidR="1F05A90C" w:rsidRDefault="1F05A90C" w:rsidP="1F05A90C">
            <w:pPr>
              <w:rPr>
                <w:rFonts w:ascii="Times New Roman" w:eastAsia="Times New Roman" w:hAnsi="Times New Roman" w:cs="Times New Roman"/>
                <w:i/>
                <w:iCs/>
                <w:sz w:val="20"/>
                <w:szCs w:val="20"/>
              </w:rPr>
            </w:pPr>
          </w:p>
        </w:tc>
      </w:tr>
      <w:tr w:rsidR="1F05A90C" w14:paraId="4AAFF291" w14:textId="77777777" w:rsidTr="1F05A90C">
        <w:tc>
          <w:tcPr>
            <w:tcW w:w="1845" w:type="dxa"/>
          </w:tcPr>
          <w:p w14:paraId="5863389C" w14:textId="6D4830FF" w:rsidR="1F05A90C" w:rsidRDefault="1F05A90C" w:rsidP="1F05A90C">
            <w:pPr>
              <w:rPr>
                <w:rFonts w:ascii="Times New Roman" w:eastAsia="Times New Roman" w:hAnsi="Times New Roman" w:cs="Times New Roman"/>
                <w:b/>
                <w:bCs/>
                <w:i/>
                <w:iCs/>
                <w:sz w:val="20"/>
                <w:szCs w:val="20"/>
              </w:rPr>
            </w:pPr>
          </w:p>
        </w:tc>
        <w:tc>
          <w:tcPr>
            <w:tcW w:w="900" w:type="dxa"/>
          </w:tcPr>
          <w:p w14:paraId="5CE1E899" w14:textId="2EE1651F" w:rsidR="1F05A90C" w:rsidRDefault="1F05A90C" w:rsidP="1F05A90C">
            <w:pPr>
              <w:rPr>
                <w:rFonts w:ascii="Times New Roman" w:eastAsia="Times New Roman" w:hAnsi="Times New Roman" w:cs="Times New Roman"/>
                <w:i/>
                <w:iCs/>
                <w:sz w:val="20"/>
                <w:szCs w:val="20"/>
              </w:rPr>
            </w:pPr>
          </w:p>
        </w:tc>
        <w:tc>
          <w:tcPr>
            <w:tcW w:w="1093" w:type="dxa"/>
          </w:tcPr>
          <w:p w14:paraId="694A6C56" w14:textId="08085719" w:rsidR="1F05A90C" w:rsidRDefault="1F05A90C" w:rsidP="1F05A90C">
            <w:pPr>
              <w:rPr>
                <w:rFonts w:ascii="Times New Roman" w:eastAsia="Times New Roman" w:hAnsi="Times New Roman" w:cs="Times New Roman"/>
                <w:i/>
                <w:iCs/>
                <w:sz w:val="20"/>
                <w:szCs w:val="20"/>
              </w:rPr>
            </w:pPr>
          </w:p>
        </w:tc>
        <w:tc>
          <w:tcPr>
            <w:tcW w:w="1089" w:type="dxa"/>
          </w:tcPr>
          <w:p w14:paraId="45D23733" w14:textId="6DBE70F8" w:rsidR="1F05A90C" w:rsidRDefault="1F05A90C" w:rsidP="1F05A90C">
            <w:pPr>
              <w:rPr>
                <w:rFonts w:ascii="Times New Roman" w:eastAsia="Times New Roman" w:hAnsi="Times New Roman" w:cs="Times New Roman"/>
                <w:i/>
                <w:iCs/>
                <w:sz w:val="20"/>
                <w:szCs w:val="20"/>
              </w:rPr>
            </w:pPr>
          </w:p>
        </w:tc>
        <w:tc>
          <w:tcPr>
            <w:tcW w:w="1089" w:type="dxa"/>
          </w:tcPr>
          <w:p w14:paraId="0DC86EEB" w14:textId="1438451A" w:rsidR="1F05A90C" w:rsidRDefault="1F05A90C" w:rsidP="1F05A90C">
            <w:pPr>
              <w:rPr>
                <w:rFonts w:ascii="Times New Roman" w:eastAsia="Times New Roman" w:hAnsi="Times New Roman" w:cs="Times New Roman"/>
                <w:i/>
                <w:iCs/>
                <w:sz w:val="20"/>
                <w:szCs w:val="20"/>
              </w:rPr>
            </w:pPr>
          </w:p>
        </w:tc>
        <w:tc>
          <w:tcPr>
            <w:tcW w:w="1027" w:type="dxa"/>
          </w:tcPr>
          <w:p w14:paraId="4C27AF76" w14:textId="4E92D5C3" w:rsidR="1F05A90C" w:rsidRDefault="1F05A90C" w:rsidP="1F05A90C">
            <w:pPr>
              <w:rPr>
                <w:rFonts w:ascii="Times New Roman" w:eastAsia="Times New Roman" w:hAnsi="Times New Roman" w:cs="Times New Roman"/>
                <w:i/>
                <w:iCs/>
                <w:sz w:val="20"/>
                <w:szCs w:val="20"/>
              </w:rPr>
            </w:pPr>
          </w:p>
        </w:tc>
        <w:tc>
          <w:tcPr>
            <w:tcW w:w="1014" w:type="dxa"/>
          </w:tcPr>
          <w:p w14:paraId="323BDC76" w14:textId="7A35381C" w:rsidR="1F05A90C" w:rsidRDefault="1F05A90C" w:rsidP="1F05A90C">
            <w:pPr>
              <w:rPr>
                <w:rFonts w:ascii="Times New Roman" w:eastAsia="Times New Roman" w:hAnsi="Times New Roman" w:cs="Times New Roman"/>
                <w:i/>
                <w:iCs/>
                <w:sz w:val="20"/>
                <w:szCs w:val="20"/>
              </w:rPr>
            </w:pPr>
          </w:p>
        </w:tc>
        <w:tc>
          <w:tcPr>
            <w:tcW w:w="959" w:type="dxa"/>
          </w:tcPr>
          <w:p w14:paraId="75145C44" w14:textId="64DCA17E" w:rsidR="1F05A90C" w:rsidRDefault="1F05A90C" w:rsidP="1F05A90C">
            <w:pPr>
              <w:rPr>
                <w:rFonts w:ascii="Times New Roman" w:eastAsia="Times New Roman" w:hAnsi="Times New Roman" w:cs="Times New Roman"/>
                <w:i/>
                <w:iCs/>
                <w:sz w:val="20"/>
                <w:szCs w:val="20"/>
              </w:rPr>
            </w:pPr>
          </w:p>
        </w:tc>
      </w:tr>
      <w:tr w:rsidR="1F05A90C" w14:paraId="42169D38" w14:textId="77777777" w:rsidTr="1F05A90C">
        <w:tc>
          <w:tcPr>
            <w:tcW w:w="1845" w:type="dxa"/>
          </w:tcPr>
          <w:p w14:paraId="7AAF523C" w14:textId="31032836" w:rsidR="5D499E02" w:rsidRDefault="5D499E02" w:rsidP="1F05A90C">
            <w:pPr>
              <w:rPr>
                <w:rFonts w:ascii="Times New Roman" w:eastAsia="Times New Roman" w:hAnsi="Times New Roman" w:cs="Times New Roman"/>
                <w:b/>
                <w:bCs/>
                <w:i/>
                <w:iCs/>
                <w:sz w:val="20"/>
                <w:szCs w:val="20"/>
              </w:rPr>
            </w:pPr>
            <w:r w:rsidRPr="1F05A90C">
              <w:rPr>
                <w:rFonts w:ascii="Times New Roman" w:eastAsia="Times New Roman" w:hAnsi="Times New Roman" w:cs="Times New Roman"/>
                <w:b/>
                <w:bCs/>
                <w:i/>
                <w:iCs/>
                <w:sz w:val="20"/>
                <w:szCs w:val="20"/>
              </w:rPr>
              <w:t>Cash in hand</w:t>
            </w:r>
          </w:p>
        </w:tc>
        <w:tc>
          <w:tcPr>
            <w:tcW w:w="900" w:type="dxa"/>
          </w:tcPr>
          <w:p w14:paraId="300CF2CA" w14:textId="3412C617" w:rsidR="35A4A949" w:rsidRDefault="35A4A949"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20,000</w:t>
            </w:r>
          </w:p>
        </w:tc>
        <w:tc>
          <w:tcPr>
            <w:tcW w:w="1093" w:type="dxa"/>
          </w:tcPr>
          <w:p w14:paraId="0BD5FEC8" w14:textId="3412C617" w:rsidR="35A4A949" w:rsidRDefault="35A4A949"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20,000</w:t>
            </w:r>
          </w:p>
          <w:p w14:paraId="6F833330" w14:textId="4B1017A5" w:rsidR="1F05A90C" w:rsidRDefault="1F05A90C" w:rsidP="1F05A90C">
            <w:pPr>
              <w:rPr>
                <w:rFonts w:ascii="Times New Roman" w:eastAsia="Times New Roman" w:hAnsi="Times New Roman" w:cs="Times New Roman"/>
                <w:i/>
                <w:iCs/>
                <w:sz w:val="20"/>
                <w:szCs w:val="20"/>
              </w:rPr>
            </w:pPr>
          </w:p>
        </w:tc>
        <w:tc>
          <w:tcPr>
            <w:tcW w:w="1089" w:type="dxa"/>
          </w:tcPr>
          <w:p w14:paraId="59229D76" w14:textId="3412C617" w:rsidR="35A4A949" w:rsidRDefault="35A4A949"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20,000</w:t>
            </w:r>
          </w:p>
          <w:p w14:paraId="04CD9E57" w14:textId="30E7CE90" w:rsidR="1F05A90C" w:rsidRDefault="1F05A90C" w:rsidP="1F05A90C">
            <w:pPr>
              <w:rPr>
                <w:rFonts w:ascii="Times New Roman" w:eastAsia="Times New Roman" w:hAnsi="Times New Roman" w:cs="Times New Roman"/>
                <w:i/>
                <w:iCs/>
                <w:sz w:val="20"/>
                <w:szCs w:val="20"/>
              </w:rPr>
            </w:pPr>
          </w:p>
        </w:tc>
        <w:tc>
          <w:tcPr>
            <w:tcW w:w="1089" w:type="dxa"/>
          </w:tcPr>
          <w:p w14:paraId="2EB2B30B" w14:textId="3412C617" w:rsidR="35A4A949" w:rsidRDefault="35A4A949"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20,000</w:t>
            </w:r>
          </w:p>
          <w:p w14:paraId="2AFF7C0B" w14:textId="51958CB8" w:rsidR="1F05A90C" w:rsidRDefault="1F05A90C" w:rsidP="1F05A90C">
            <w:pPr>
              <w:rPr>
                <w:rFonts w:ascii="Times New Roman" w:eastAsia="Times New Roman" w:hAnsi="Times New Roman" w:cs="Times New Roman"/>
                <w:i/>
                <w:iCs/>
                <w:sz w:val="20"/>
                <w:szCs w:val="20"/>
              </w:rPr>
            </w:pPr>
          </w:p>
        </w:tc>
        <w:tc>
          <w:tcPr>
            <w:tcW w:w="1027" w:type="dxa"/>
          </w:tcPr>
          <w:p w14:paraId="70CF01CD" w14:textId="3412C617" w:rsidR="35A4A949" w:rsidRDefault="35A4A949"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20,000</w:t>
            </w:r>
          </w:p>
          <w:p w14:paraId="0ED03233" w14:textId="090C34FC" w:rsidR="1F05A90C" w:rsidRDefault="1F05A90C" w:rsidP="1F05A90C">
            <w:pPr>
              <w:rPr>
                <w:rFonts w:ascii="Times New Roman" w:eastAsia="Times New Roman" w:hAnsi="Times New Roman" w:cs="Times New Roman"/>
                <w:i/>
                <w:iCs/>
                <w:sz w:val="20"/>
                <w:szCs w:val="20"/>
              </w:rPr>
            </w:pPr>
          </w:p>
        </w:tc>
        <w:tc>
          <w:tcPr>
            <w:tcW w:w="1014" w:type="dxa"/>
          </w:tcPr>
          <w:p w14:paraId="41D9F062" w14:textId="3412C617" w:rsidR="35A4A949" w:rsidRDefault="35A4A949"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20,000</w:t>
            </w:r>
          </w:p>
          <w:p w14:paraId="24D3EB75" w14:textId="6DA49A12" w:rsidR="1F05A90C" w:rsidRDefault="1F05A90C" w:rsidP="1F05A90C">
            <w:pPr>
              <w:rPr>
                <w:rFonts w:ascii="Times New Roman" w:eastAsia="Times New Roman" w:hAnsi="Times New Roman" w:cs="Times New Roman"/>
                <w:i/>
                <w:iCs/>
                <w:sz w:val="20"/>
                <w:szCs w:val="20"/>
              </w:rPr>
            </w:pPr>
          </w:p>
        </w:tc>
        <w:tc>
          <w:tcPr>
            <w:tcW w:w="959" w:type="dxa"/>
          </w:tcPr>
          <w:p w14:paraId="3995CE3A" w14:textId="5F118457" w:rsidR="1F05A90C" w:rsidRDefault="1F05A90C" w:rsidP="1F05A90C">
            <w:pPr>
              <w:rPr>
                <w:rFonts w:ascii="Times New Roman" w:eastAsia="Times New Roman" w:hAnsi="Times New Roman" w:cs="Times New Roman"/>
                <w:i/>
                <w:iCs/>
                <w:sz w:val="20"/>
                <w:szCs w:val="20"/>
              </w:rPr>
            </w:pPr>
          </w:p>
        </w:tc>
      </w:tr>
      <w:tr w:rsidR="1F05A90C" w14:paraId="34A5BA8F" w14:textId="77777777" w:rsidTr="1F05A90C">
        <w:tc>
          <w:tcPr>
            <w:tcW w:w="1845" w:type="dxa"/>
          </w:tcPr>
          <w:p w14:paraId="13A92C3B" w14:textId="09E6A562" w:rsidR="5D499E02" w:rsidRDefault="5D499E02" w:rsidP="1F05A90C">
            <w:pPr>
              <w:rPr>
                <w:rFonts w:ascii="Times New Roman" w:eastAsia="Times New Roman" w:hAnsi="Times New Roman" w:cs="Times New Roman"/>
                <w:b/>
                <w:bCs/>
                <w:i/>
                <w:iCs/>
                <w:sz w:val="20"/>
                <w:szCs w:val="20"/>
              </w:rPr>
            </w:pPr>
            <w:r w:rsidRPr="1F05A90C">
              <w:rPr>
                <w:rFonts w:ascii="Times New Roman" w:eastAsia="Times New Roman" w:hAnsi="Times New Roman" w:cs="Times New Roman"/>
                <w:b/>
                <w:bCs/>
                <w:i/>
                <w:iCs/>
                <w:sz w:val="20"/>
                <w:szCs w:val="20"/>
              </w:rPr>
              <w:t xml:space="preserve">Revenue </w:t>
            </w:r>
          </w:p>
        </w:tc>
        <w:tc>
          <w:tcPr>
            <w:tcW w:w="900" w:type="dxa"/>
          </w:tcPr>
          <w:p w14:paraId="75DAA299" w14:textId="0D7139AB" w:rsidR="7E4B9113" w:rsidRDefault="7E4B9113"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10,000</w:t>
            </w:r>
          </w:p>
          <w:p w14:paraId="0B21D25D" w14:textId="01C8BD9A" w:rsidR="1F05A90C" w:rsidRDefault="1F05A90C" w:rsidP="1F05A90C">
            <w:pPr>
              <w:rPr>
                <w:rFonts w:ascii="Times New Roman" w:eastAsia="Times New Roman" w:hAnsi="Times New Roman" w:cs="Times New Roman"/>
                <w:i/>
                <w:iCs/>
                <w:sz w:val="20"/>
                <w:szCs w:val="20"/>
              </w:rPr>
            </w:pPr>
          </w:p>
        </w:tc>
        <w:tc>
          <w:tcPr>
            <w:tcW w:w="1093" w:type="dxa"/>
          </w:tcPr>
          <w:p w14:paraId="164ADF77" w14:textId="0D7139AB" w:rsidR="7E4B9113" w:rsidRDefault="7E4B9113"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10,000</w:t>
            </w:r>
          </w:p>
          <w:p w14:paraId="7136DD2F" w14:textId="7214EEEC" w:rsidR="1F05A90C" w:rsidRDefault="1F05A90C" w:rsidP="1F05A90C">
            <w:pPr>
              <w:rPr>
                <w:rFonts w:ascii="Times New Roman" w:eastAsia="Times New Roman" w:hAnsi="Times New Roman" w:cs="Times New Roman"/>
                <w:i/>
                <w:iCs/>
                <w:sz w:val="20"/>
                <w:szCs w:val="20"/>
              </w:rPr>
            </w:pPr>
          </w:p>
        </w:tc>
        <w:tc>
          <w:tcPr>
            <w:tcW w:w="1089" w:type="dxa"/>
          </w:tcPr>
          <w:p w14:paraId="2DC5EECF" w14:textId="0D7139AB" w:rsidR="7E4B9113" w:rsidRDefault="7E4B9113"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10,000</w:t>
            </w:r>
          </w:p>
          <w:p w14:paraId="2B9ADAE4" w14:textId="4DE0577B" w:rsidR="1F05A90C" w:rsidRDefault="1F05A90C" w:rsidP="1F05A90C">
            <w:pPr>
              <w:rPr>
                <w:rFonts w:ascii="Times New Roman" w:eastAsia="Times New Roman" w:hAnsi="Times New Roman" w:cs="Times New Roman"/>
                <w:i/>
                <w:iCs/>
                <w:sz w:val="20"/>
                <w:szCs w:val="20"/>
              </w:rPr>
            </w:pPr>
          </w:p>
        </w:tc>
        <w:tc>
          <w:tcPr>
            <w:tcW w:w="1089" w:type="dxa"/>
          </w:tcPr>
          <w:p w14:paraId="39AB75D3" w14:textId="0D7139AB" w:rsidR="7E4B9113" w:rsidRDefault="7E4B9113"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10,000</w:t>
            </w:r>
          </w:p>
          <w:p w14:paraId="3C65A255" w14:textId="28790B8D" w:rsidR="1F05A90C" w:rsidRDefault="1F05A90C" w:rsidP="1F05A90C">
            <w:pPr>
              <w:rPr>
                <w:rFonts w:ascii="Times New Roman" w:eastAsia="Times New Roman" w:hAnsi="Times New Roman" w:cs="Times New Roman"/>
                <w:i/>
                <w:iCs/>
                <w:sz w:val="20"/>
                <w:szCs w:val="20"/>
              </w:rPr>
            </w:pPr>
          </w:p>
        </w:tc>
        <w:tc>
          <w:tcPr>
            <w:tcW w:w="1027" w:type="dxa"/>
          </w:tcPr>
          <w:p w14:paraId="1C694DF5" w14:textId="0D7139AB" w:rsidR="7E4B9113" w:rsidRDefault="7E4B9113"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10,000</w:t>
            </w:r>
          </w:p>
          <w:p w14:paraId="5D1DBFD9" w14:textId="24770629" w:rsidR="1F05A90C" w:rsidRDefault="1F05A90C" w:rsidP="1F05A90C">
            <w:pPr>
              <w:rPr>
                <w:rFonts w:ascii="Times New Roman" w:eastAsia="Times New Roman" w:hAnsi="Times New Roman" w:cs="Times New Roman"/>
                <w:i/>
                <w:iCs/>
                <w:sz w:val="20"/>
                <w:szCs w:val="20"/>
              </w:rPr>
            </w:pPr>
          </w:p>
        </w:tc>
        <w:tc>
          <w:tcPr>
            <w:tcW w:w="1014" w:type="dxa"/>
          </w:tcPr>
          <w:p w14:paraId="7E89B4E7" w14:textId="0D7139AB" w:rsidR="7E4B9113" w:rsidRDefault="7E4B9113"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10,000</w:t>
            </w:r>
          </w:p>
          <w:p w14:paraId="580356BF" w14:textId="515339C4" w:rsidR="1F05A90C" w:rsidRDefault="1F05A90C" w:rsidP="1F05A90C">
            <w:pPr>
              <w:rPr>
                <w:rFonts w:ascii="Times New Roman" w:eastAsia="Times New Roman" w:hAnsi="Times New Roman" w:cs="Times New Roman"/>
                <w:i/>
                <w:iCs/>
                <w:sz w:val="20"/>
                <w:szCs w:val="20"/>
              </w:rPr>
            </w:pPr>
          </w:p>
        </w:tc>
        <w:tc>
          <w:tcPr>
            <w:tcW w:w="959" w:type="dxa"/>
          </w:tcPr>
          <w:p w14:paraId="5A1E32D1" w14:textId="5055CC67" w:rsidR="1F05A90C" w:rsidRDefault="1F05A90C" w:rsidP="1F05A90C">
            <w:pPr>
              <w:rPr>
                <w:rFonts w:ascii="Times New Roman" w:eastAsia="Times New Roman" w:hAnsi="Times New Roman" w:cs="Times New Roman"/>
                <w:i/>
                <w:iCs/>
                <w:sz w:val="20"/>
                <w:szCs w:val="20"/>
              </w:rPr>
            </w:pPr>
          </w:p>
        </w:tc>
      </w:tr>
      <w:tr w:rsidR="1F05A90C" w14:paraId="3B9C7EEA" w14:textId="77777777" w:rsidTr="1F05A90C">
        <w:tc>
          <w:tcPr>
            <w:tcW w:w="1845" w:type="dxa"/>
          </w:tcPr>
          <w:p w14:paraId="6453DE32" w14:textId="4280986D" w:rsidR="5D499E02" w:rsidRDefault="5D499E02" w:rsidP="1F05A90C">
            <w:pPr>
              <w:rPr>
                <w:rFonts w:ascii="Times New Roman" w:eastAsia="Times New Roman" w:hAnsi="Times New Roman" w:cs="Times New Roman"/>
                <w:b/>
                <w:bCs/>
                <w:i/>
                <w:iCs/>
                <w:sz w:val="20"/>
                <w:szCs w:val="20"/>
              </w:rPr>
            </w:pPr>
            <w:r w:rsidRPr="1F05A90C">
              <w:rPr>
                <w:rFonts w:ascii="Times New Roman" w:eastAsia="Times New Roman" w:hAnsi="Times New Roman" w:cs="Times New Roman"/>
                <w:b/>
                <w:bCs/>
                <w:i/>
                <w:iCs/>
                <w:sz w:val="20"/>
                <w:szCs w:val="20"/>
              </w:rPr>
              <w:t xml:space="preserve">Expenses </w:t>
            </w:r>
          </w:p>
        </w:tc>
        <w:tc>
          <w:tcPr>
            <w:tcW w:w="900" w:type="dxa"/>
          </w:tcPr>
          <w:p w14:paraId="5C0E4386" w14:textId="6ACD2313" w:rsidR="47D7388F" w:rsidRDefault="47D7388F"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3200</w:t>
            </w:r>
          </w:p>
        </w:tc>
        <w:tc>
          <w:tcPr>
            <w:tcW w:w="1093" w:type="dxa"/>
          </w:tcPr>
          <w:p w14:paraId="081CC185" w14:textId="6ACD2313" w:rsidR="47D7388F" w:rsidRDefault="47D7388F"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3200</w:t>
            </w:r>
          </w:p>
          <w:p w14:paraId="0E222EC5" w14:textId="4C0C82F6" w:rsidR="1F05A90C" w:rsidRDefault="1F05A90C" w:rsidP="1F05A90C">
            <w:pPr>
              <w:rPr>
                <w:rFonts w:ascii="Times New Roman" w:eastAsia="Times New Roman" w:hAnsi="Times New Roman" w:cs="Times New Roman"/>
                <w:i/>
                <w:iCs/>
                <w:sz w:val="20"/>
                <w:szCs w:val="20"/>
              </w:rPr>
            </w:pPr>
          </w:p>
        </w:tc>
        <w:tc>
          <w:tcPr>
            <w:tcW w:w="1089" w:type="dxa"/>
          </w:tcPr>
          <w:p w14:paraId="5D4CF680" w14:textId="6ACD2313" w:rsidR="47D7388F" w:rsidRDefault="47D7388F"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3200</w:t>
            </w:r>
          </w:p>
          <w:p w14:paraId="760D3558" w14:textId="6084EAD7" w:rsidR="1F05A90C" w:rsidRDefault="1F05A90C" w:rsidP="1F05A90C">
            <w:pPr>
              <w:rPr>
                <w:rFonts w:ascii="Times New Roman" w:eastAsia="Times New Roman" w:hAnsi="Times New Roman" w:cs="Times New Roman"/>
                <w:i/>
                <w:iCs/>
                <w:sz w:val="20"/>
                <w:szCs w:val="20"/>
              </w:rPr>
            </w:pPr>
          </w:p>
        </w:tc>
        <w:tc>
          <w:tcPr>
            <w:tcW w:w="1089" w:type="dxa"/>
          </w:tcPr>
          <w:p w14:paraId="2D0CC2D9" w14:textId="6ACD2313" w:rsidR="47D7388F" w:rsidRDefault="47D7388F"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3200</w:t>
            </w:r>
          </w:p>
          <w:p w14:paraId="55C53E11" w14:textId="38EED52C" w:rsidR="1F05A90C" w:rsidRDefault="1F05A90C" w:rsidP="1F05A90C">
            <w:pPr>
              <w:rPr>
                <w:rFonts w:ascii="Times New Roman" w:eastAsia="Times New Roman" w:hAnsi="Times New Roman" w:cs="Times New Roman"/>
                <w:i/>
                <w:iCs/>
                <w:sz w:val="20"/>
                <w:szCs w:val="20"/>
              </w:rPr>
            </w:pPr>
          </w:p>
        </w:tc>
        <w:tc>
          <w:tcPr>
            <w:tcW w:w="1027" w:type="dxa"/>
          </w:tcPr>
          <w:p w14:paraId="1A881FE3" w14:textId="6ACD2313" w:rsidR="47D7388F" w:rsidRDefault="47D7388F"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3200</w:t>
            </w:r>
          </w:p>
          <w:p w14:paraId="07E7D46F" w14:textId="7DF95762" w:rsidR="1F05A90C" w:rsidRDefault="1F05A90C" w:rsidP="1F05A90C">
            <w:pPr>
              <w:rPr>
                <w:rFonts w:ascii="Times New Roman" w:eastAsia="Times New Roman" w:hAnsi="Times New Roman" w:cs="Times New Roman"/>
                <w:i/>
                <w:iCs/>
                <w:sz w:val="20"/>
                <w:szCs w:val="20"/>
              </w:rPr>
            </w:pPr>
          </w:p>
        </w:tc>
        <w:tc>
          <w:tcPr>
            <w:tcW w:w="1014" w:type="dxa"/>
          </w:tcPr>
          <w:p w14:paraId="3CB6AC5E" w14:textId="6ACD2313" w:rsidR="47D7388F" w:rsidRDefault="47D7388F"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3200</w:t>
            </w:r>
          </w:p>
          <w:p w14:paraId="3AFBF615" w14:textId="52C8BC57" w:rsidR="1F05A90C" w:rsidRDefault="1F05A90C" w:rsidP="1F05A90C">
            <w:pPr>
              <w:rPr>
                <w:rFonts w:ascii="Times New Roman" w:eastAsia="Times New Roman" w:hAnsi="Times New Roman" w:cs="Times New Roman"/>
                <w:i/>
                <w:iCs/>
                <w:sz w:val="20"/>
                <w:szCs w:val="20"/>
              </w:rPr>
            </w:pPr>
          </w:p>
        </w:tc>
        <w:tc>
          <w:tcPr>
            <w:tcW w:w="959" w:type="dxa"/>
          </w:tcPr>
          <w:p w14:paraId="232347DE" w14:textId="0E56F07A" w:rsidR="1F05A90C" w:rsidRDefault="1F05A90C" w:rsidP="1F05A90C">
            <w:pPr>
              <w:rPr>
                <w:rFonts w:ascii="Times New Roman" w:eastAsia="Times New Roman" w:hAnsi="Times New Roman" w:cs="Times New Roman"/>
                <w:i/>
                <w:iCs/>
                <w:sz w:val="20"/>
                <w:szCs w:val="20"/>
              </w:rPr>
            </w:pPr>
          </w:p>
        </w:tc>
      </w:tr>
      <w:tr w:rsidR="1F05A90C" w14:paraId="4DAE9728" w14:textId="77777777" w:rsidTr="1F05A90C">
        <w:tc>
          <w:tcPr>
            <w:tcW w:w="1845" w:type="dxa"/>
          </w:tcPr>
          <w:p w14:paraId="5EBB9CA3" w14:textId="79C55472" w:rsidR="5D499E02" w:rsidRDefault="5D499E02" w:rsidP="1F05A90C">
            <w:pPr>
              <w:rPr>
                <w:rFonts w:ascii="Times New Roman" w:eastAsia="Times New Roman" w:hAnsi="Times New Roman" w:cs="Times New Roman"/>
                <w:b/>
                <w:bCs/>
                <w:i/>
                <w:iCs/>
                <w:sz w:val="20"/>
                <w:szCs w:val="20"/>
              </w:rPr>
            </w:pPr>
            <w:r w:rsidRPr="1F05A90C">
              <w:rPr>
                <w:rFonts w:ascii="Times New Roman" w:eastAsia="Times New Roman" w:hAnsi="Times New Roman" w:cs="Times New Roman"/>
                <w:b/>
                <w:bCs/>
                <w:i/>
                <w:iCs/>
                <w:sz w:val="20"/>
                <w:szCs w:val="20"/>
              </w:rPr>
              <w:t xml:space="preserve">Gross </w:t>
            </w:r>
          </w:p>
        </w:tc>
        <w:tc>
          <w:tcPr>
            <w:tcW w:w="900" w:type="dxa"/>
          </w:tcPr>
          <w:p w14:paraId="6A388517" w14:textId="7CE3C0F1" w:rsidR="49FBBC46" w:rsidRDefault="49FBBC46"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6800</w:t>
            </w:r>
          </w:p>
        </w:tc>
        <w:tc>
          <w:tcPr>
            <w:tcW w:w="1093" w:type="dxa"/>
          </w:tcPr>
          <w:p w14:paraId="2E95BEF9" w14:textId="7CE3C0F1" w:rsidR="49FBBC46" w:rsidRDefault="49FBBC46"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6800</w:t>
            </w:r>
          </w:p>
          <w:p w14:paraId="4CCA5605" w14:textId="447CB704" w:rsidR="1F05A90C" w:rsidRDefault="1F05A90C" w:rsidP="1F05A90C">
            <w:pPr>
              <w:rPr>
                <w:rFonts w:ascii="Times New Roman" w:eastAsia="Times New Roman" w:hAnsi="Times New Roman" w:cs="Times New Roman"/>
                <w:i/>
                <w:iCs/>
                <w:sz w:val="20"/>
                <w:szCs w:val="20"/>
              </w:rPr>
            </w:pPr>
          </w:p>
        </w:tc>
        <w:tc>
          <w:tcPr>
            <w:tcW w:w="1089" w:type="dxa"/>
          </w:tcPr>
          <w:p w14:paraId="62308571" w14:textId="7CE3C0F1" w:rsidR="49FBBC46" w:rsidRDefault="49FBBC46"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6800</w:t>
            </w:r>
          </w:p>
          <w:p w14:paraId="0801BDA9" w14:textId="0E242B52" w:rsidR="1F05A90C" w:rsidRDefault="1F05A90C" w:rsidP="1F05A90C">
            <w:pPr>
              <w:rPr>
                <w:rFonts w:ascii="Times New Roman" w:eastAsia="Times New Roman" w:hAnsi="Times New Roman" w:cs="Times New Roman"/>
                <w:i/>
                <w:iCs/>
                <w:sz w:val="20"/>
                <w:szCs w:val="20"/>
              </w:rPr>
            </w:pPr>
          </w:p>
        </w:tc>
        <w:tc>
          <w:tcPr>
            <w:tcW w:w="1089" w:type="dxa"/>
          </w:tcPr>
          <w:p w14:paraId="188D9F4C" w14:textId="7CE3C0F1" w:rsidR="49FBBC46" w:rsidRDefault="49FBBC46"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6800</w:t>
            </w:r>
          </w:p>
          <w:p w14:paraId="4018F44F" w14:textId="14C50DD2" w:rsidR="1F05A90C" w:rsidRDefault="1F05A90C" w:rsidP="1F05A90C">
            <w:pPr>
              <w:rPr>
                <w:rFonts w:ascii="Times New Roman" w:eastAsia="Times New Roman" w:hAnsi="Times New Roman" w:cs="Times New Roman"/>
                <w:i/>
                <w:iCs/>
                <w:sz w:val="20"/>
                <w:szCs w:val="20"/>
              </w:rPr>
            </w:pPr>
          </w:p>
        </w:tc>
        <w:tc>
          <w:tcPr>
            <w:tcW w:w="1027" w:type="dxa"/>
          </w:tcPr>
          <w:p w14:paraId="770C6E17" w14:textId="7CE3C0F1" w:rsidR="49FBBC46" w:rsidRDefault="49FBBC46"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6800</w:t>
            </w:r>
          </w:p>
          <w:p w14:paraId="1C8B7463" w14:textId="4D77C877" w:rsidR="1F05A90C" w:rsidRDefault="1F05A90C" w:rsidP="1F05A90C">
            <w:pPr>
              <w:rPr>
                <w:rFonts w:ascii="Times New Roman" w:eastAsia="Times New Roman" w:hAnsi="Times New Roman" w:cs="Times New Roman"/>
                <w:i/>
                <w:iCs/>
                <w:sz w:val="20"/>
                <w:szCs w:val="20"/>
              </w:rPr>
            </w:pPr>
          </w:p>
        </w:tc>
        <w:tc>
          <w:tcPr>
            <w:tcW w:w="1014" w:type="dxa"/>
          </w:tcPr>
          <w:p w14:paraId="1932FADC" w14:textId="7CE3C0F1" w:rsidR="49FBBC46" w:rsidRDefault="49FBBC46"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6800</w:t>
            </w:r>
          </w:p>
          <w:p w14:paraId="670A11A5" w14:textId="3D68D16E" w:rsidR="1F05A90C" w:rsidRDefault="1F05A90C" w:rsidP="1F05A90C">
            <w:pPr>
              <w:rPr>
                <w:rFonts w:ascii="Times New Roman" w:eastAsia="Times New Roman" w:hAnsi="Times New Roman" w:cs="Times New Roman"/>
                <w:i/>
                <w:iCs/>
                <w:sz w:val="20"/>
                <w:szCs w:val="20"/>
              </w:rPr>
            </w:pPr>
          </w:p>
        </w:tc>
        <w:tc>
          <w:tcPr>
            <w:tcW w:w="959" w:type="dxa"/>
          </w:tcPr>
          <w:p w14:paraId="355000F3" w14:textId="6390F7BA" w:rsidR="1F05A90C" w:rsidRDefault="1F05A90C" w:rsidP="1F05A90C">
            <w:pPr>
              <w:rPr>
                <w:rFonts w:ascii="Times New Roman" w:eastAsia="Times New Roman" w:hAnsi="Times New Roman" w:cs="Times New Roman"/>
                <w:i/>
                <w:iCs/>
                <w:sz w:val="20"/>
                <w:szCs w:val="20"/>
              </w:rPr>
            </w:pPr>
          </w:p>
        </w:tc>
      </w:tr>
    </w:tbl>
    <w:p w14:paraId="3831A245" w14:textId="4BE6C80B" w:rsidR="2A514602" w:rsidRDefault="2A514602" w:rsidP="1F05A90C">
      <w:pPr>
        <w:spacing w:line="240" w:lineRule="auto"/>
        <w:jc w:val="cente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 xml:space="preserve">Figure nr;5 </w:t>
      </w:r>
    </w:p>
    <w:p w14:paraId="4B0D363A" w14:textId="3D9198C3" w:rsidR="2A514602" w:rsidRDefault="2A514602" w:rsidP="1F05A90C">
      <w:pPr>
        <w:spacing w:line="240" w:lineRule="auto"/>
        <w:jc w:val="cente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 xml:space="preserve">Source: </w:t>
      </w:r>
      <w:r w:rsidR="1EA8A771" w:rsidRPr="1F05A90C">
        <w:rPr>
          <w:rFonts w:ascii="Times New Roman" w:eastAsia="Times New Roman" w:hAnsi="Times New Roman" w:cs="Times New Roman"/>
          <w:i/>
          <w:iCs/>
          <w:sz w:val="20"/>
          <w:szCs w:val="20"/>
        </w:rPr>
        <w:t>self-developed</w:t>
      </w:r>
    </w:p>
    <w:p w14:paraId="0E2E2033" w14:textId="052B56C9" w:rsidR="1F05A90C" w:rsidRDefault="1F05A90C" w:rsidP="1F05A90C">
      <w:pPr>
        <w:spacing w:line="240" w:lineRule="auto"/>
        <w:jc w:val="center"/>
        <w:rPr>
          <w:rFonts w:ascii="Times New Roman" w:eastAsia="Times New Roman" w:hAnsi="Times New Roman" w:cs="Times New Roman"/>
          <w:i/>
          <w:iCs/>
          <w:sz w:val="20"/>
          <w:szCs w:val="20"/>
        </w:rPr>
      </w:pPr>
    </w:p>
    <w:p w14:paraId="13F36FF2" w14:textId="07A86427" w:rsidR="1F05A90C" w:rsidRDefault="1F05A90C" w:rsidP="1F05A90C">
      <w:pPr>
        <w:spacing w:line="240" w:lineRule="auto"/>
        <w:jc w:val="center"/>
        <w:rPr>
          <w:rFonts w:ascii="Times New Roman" w:eastAsia="Times New Roman" w:hAnsi="Times New Roman" w:cs="Times New Roman"/>
          <w:i/>
          <w:iCs/>
          <w:sz w:val="20"/>
          <w:szCs w:val="20"/>
        </w:rPr>
      </w:pPr>
    </w:p>
    <w:p w14:paraId="63B218E0" w14:textId="046098FD" w:rsidR="1F05A90C" w:rsidRDefault="1F05A90C" w:rsidP="1F05A90C">
      <w:pPr>
        <w:spacing w:line="240" w:lineRule="auto"/>
        <w:jc w:val="center"/>
        <w:rPr>
          <w:rFonts w:ascii="Times New Roman" w:eastAsia="Times New Roman" w:hAnsi="Times New Roman" w:cs="Times New Roman"/>
          <w:i/>
          <w:iCs/>
          <w:sz w:val="20"/>
          <w:szCs w:val="20"/>
        </w:rPr>
      </w:pPr>
    </w:p>
    <w:p w14:paraId="7DFF07FE" w14:textId="46B8C63E" w:rsidR="1F05A90C" w:rsidRDefault="1F05A90C" w:rsidP="1F05A90C">
      <w:pPr>
        <w:spacing w:line="240" w:lineRule="auto"/>
        <w:jc w:val="center"/>
        <w:rPr>
          <w:rFonts w:ascii="Times New Roman" w:eastAsia="Times New Roman" w:hAnsi="Times New Roman" w:cs="Times New Roman"/>
          <w:i/>
          <w:iCs/>
          <w:sz w:val="20"/>
          <w:szCs w:val="20"/>
        </w:rPr>
      </w:pPr>
    </w:p>
    <w:p w14:paraId="6762329A" w14:textId="0CD08141" w:rsidR="67E0E7E6" w:rsidRDefault="67E0E7E6" w:rsidP="1F05A90C">
      <w:pPr>
        <w:pStyle w:val="Heading1"/>
        <w:rPr>
          <w:rFonts w:ascii="Times New Roman" w:eastAsia="Times New Roman" w:hAnsi="Times New Roman" w:cs="Times New Roman"/>
          <w:b/>
          <w:bCs/>
          <w:color w:val="auto"/>
          <w:sz w:val="28"/>
          <w:szCs w:val="28"/>
        </w:rPr>
      </w:pPr>
      <w:bookmarkStart w:id="15" w:name="_Toc293658913"/>
      <w:r w:rsidRPr="1F05A90C">
        <w:rPr>
          <w:rFonts w:ascii="Times New Roman" w:eastAsia="Times New Roman" w:hAnsi="Times New Roman" w:cs="Times New Roman"/>
          <w:b/>
          <w:bCs/>
          <w:color w:val="auto"/>
          <w:sz w:val="28"/>
          <w:szCs w:val="28"/>
        </w:rPr>
        <w:t>6.</w:t>
      </w:r>
      <w:r w:rsidR="09879200" w:rsidRPr="1F05A90C">
        <w:rPr>
          <w:rFonts w:ascii="Times New Roman" w:eastAsia="Times New Roman" w:hAnsi="Times New Roman" w:cs="Times New Roman"/>
          <w:b/>
          <w:bCs/>
          <w:color w:val="auto"/>
          <w:sz w:val="28"/>
          <w:szCs w:val="28"/>
        </w:rPr>
        <w:t>Marketing Analysis and Research</w:t>
      </w:r>
      <w:bookmarkEnd w:id="15"/>
    </w:p>
    <w:p w14:paraId="7A0D0A94" w14:textId="07FBF147" w:rsidR="1F05A90C" w:rsidRDefault="1F05A90C" w:rsidP="1F05A90C"/>
    <w:p w14:paraId="1D2F2AB6" w14:textId="3A051CA4" w:rsidR="6F837E75" w:rsidRDefault="6F837E75" w:rsidP="1F05A90C">
      <w:pPr>
        <w:spacing w:line="360" w:lineRule="auto"/>
        <w:jc w:val="both"/>
        <w:rPr>
          <w:rFonts w:ascii="Times New Roman" w:eastAsia="Times New Roman" w:hAnsi="Times New Roman" w:cs="Times New Roman"/>
          <w:sz w:val="24"/>
          <w:szCs w:val="24"/>
        </w:rPr>
      </w:pPr>
      <w:r w:rsidRPr="1F05A90C">
        <w:rPr>
          <w:rFonts w:ascii="Times New Roman" w:eastAsia="Times New Roman" w:hAnsi="Times New Roman" w:cs="Times New Roman"/>
          <w:sz w:val="24"/>
          <w:szCs w:val="24"/>
        </w:rPr>
        <w:t>Even though the bakery industry has been around for a very long time, this does not in any way imply that it is outmoded or uninteresting in any way. It is essential for all of us who participate in this industry to not only keep up with the trends of the present day but also try to forecast those that will emerge in the future.</w:t>
      </w:r>
    </w:p>
    <w:p w14:paraId="675223F0" w14:textId="21E9E9CD" w:rsidR="2B2BB637" w:rsidRDefault="2B2BB637" w:rsidP="1F05A90C">
      <w:pPr>
        <w:spacing w:line="360" w:lineRule="auto"/>
        <w:rPr>
          <w:rFonts w:ascii="Times New Roman" w:eastAsia="Times New Roman" w:hAnsi="Times New Roman" w:cs="Times New Roman"/>
          <w:sz w:val="24"/>
          <w:szCs w:val="24"/>
        </w:rPr>
      </w:pPr>
      <w:r w:rsidRPr="1F05A90C">
        <w:rPr>
          <w:rFonts w:ascii="Times New Roman" w:eastAsia="Times New Roman" w:hAnsi="Times New Roman" w:cs="Times New Roman"/>
          <w:sz w:val="24"/>
          <w:szCs w:val="24"/>
        </w:rPr>
        <w:t>In the following weeks, British Baker will explore the biggest trends for 2022 and beyond. With the support of industry thought leaders and experts, we'll investigate health and wellness, sustainability, hybrid baked products, nostalgic flavours, and direct-to-consumer business methods.</w:t>
      </w:r>
      <w:sdt>
        <w:sdtPr>
          <w:rPr>
            <w:rFonts w:ascii="Times New Roman" w:eastAsia="Times New Roman" w:hAnsi="Times New Roman" w:cs="Times New Roman"/>
            <w:sz w:val="24"/>
            <w:szCs w:val="24"/>
          </w:rPr>
          <w:id w:val="1460381695"/>
          <w:citation/>
        </w:sdtPr>
        <w:sdtEndPr/>
        <w:sdtContent>
          <w:r w:rsidR="0053588E">
            <w:rPr>
              <w:rFonts w:ascii="Times New Roman" w:eastAsia="Times New Roman" w:hAnsi="Times New Roman" w:cs="Times New Roman"/>
              <w:sz w:val="24"/>
              <w:szCs w:val="24"/>
            </w:rPr>
            <w:fldChar w:fldCharType="begin"/>
          </w:r>
          <w:r w:rsidR="0053588E">
            <w:rPr>
              <w:rFonts w:ascii="Times New Roman" w:eastAsia="Times New Roman" w:hAnsi="Times New Roman" w:cs="Times New Roman"/>
              <w:sz w:val="24"/>
              <w:szCs w:val="24"/>
            </w:rPr>
            <w:instrText xml:space="preserve"> CITATION McM12 \l 2057 </w:instrText>
          </w:r>
          <w:r w:rsidR="0053588E">
            <w:rPr>
              <w:rFonts w:ascii="Times New Roman" w:eastAsia="Times New Roman" w:hAnsi="Times New Roman" w:cs="Times New Roman"/>
              <w:sz w:val="24"/>
              <w:szCs w:val="24"/>
            </w:rPr>
            <w:fldChar w:fldCharType="separate"/>
          </w:r>
          <w:r w:rsidR="0053588E">
            <w:rPr>
              <w:rFonts w:ascii="Times New Roman" w:eastAsia="Times New Roman" w:hAnsi="Times New Roman" w:cs="Times New Roman"/>
              <w:noProof/>
              <w:sz w:val="24"/>
              <w:szCs w:val="24"/>
            </w:rPr>
            <w:t xml:space="preserve"> </w:t>
          </w:r>
          <w:r w:rsidR="0053588E" w:rsidRPr="0053588E">
            <w:rPr>
              <w:rFonts w:ascii="Times New Roman" w:eastAsia="Times New Roman" w:hAnsi="Times New Roman" w:cs="Times New Roman"/>
              <w:noProof/>
              <w:sz w:val="24"/>
              <w:szCs w:val="24"/>
            </w:rPr>
            <w:t>(McMillan, 2012)</w:t>
          </w:r>
          <w:r w:rsidR="0053588E">
            <w:rPr>
              <w:rFonts w:ascii="Times New Roman" w:eastAsia="Times New Roman" w:hAnsi="Times New Roman" w:cs="Times New Roman"/>
              <w:sz w:val="24"/>
              <w:szCs w:val="24"/>
            </w:rPr>
            <w:fldChar w:fldCharType="end"/>
          </w:r>
        </w:sdtContent>
      </w:sdt>
      <w:sdt>
        <w:sdtPr>
          <w:rPr>
            <w:rFonts w:ascii="Times New Roman" w:eastAsia="Times New Roman" w:hAnsi="Times New Roman" w:cs="Times New Roman"/>
            <w:sz w:val="24"/>
            <w:szCs w:val="24"/>
          </w:rPr>
          <w:id w:val="2099508724"/>
          <w:citation/>
        </w:sdtPr>
        <w:sdtEndPr/>
        <w:sdtContent>
          <w:r w:rsidR="0053588E">
            <w:rPr>
              <w:rFonts w:ascii="Times New Roman" w:eastAsia="Times New Roman" w:hAnsi="Times New Roman" w:cs="Times New Roman"/>
              <w:sz w:val="24"/>
              <w:szCs w:val="24"/>
            </w:rPr>
            <w:fldChar w:fldCharType="begin"/>
          </w:r>
          <w:r w:rsidR="0053588E">
            <w:rPr>
              <w:rFonts w:ascii="Times New Roman" w:eastAsia="Times New Roman" w:hAnsi="Times New Roman" w:cs="Times New Roman"/>
              <w:sz w:val="24"/>
              <w:szCs w:val="24"/>
            </w:rPr>
            <w:instrText xml:space="preserve"> CITATION Sau19 \l 2057 </w:instrText>
          </w:r>
          <w:r w:rsidR="0053588E">
            <w:rPr>
              <w:rFonts w:ascii="Times New Roman" w:eastAsia="Times New Roman" w:hAnsi="Times New Roman" w:cs="Times New Roman"/>
              <w:sz w:val="24"/>
              <w:szCs w:val="24"/>
            </w:rPr>
            <w:fldChar w:fldCharType="separate"/>
          </w:r>
          <w:r w:rsidR="0053588E">
            <w:rPr>
              <w:rFonts w:ascii="Times New Roman" w:eastAsia="Times New Roman" w:hAnsi="Times New Roman" w:cs="Times New Roman"/>
              <w:noProof/>
              <w:sz w:val="24"/>
              <w:szCs w:val="24"/>
            </w:rPr>
            <w:t xml:space="preserve"> </w:t>
          </w:r>
          <w:r w:rsidR="0053588E" w:rsidRPr="0053588E">
            <w:rPr>
              <w:rFonts w:ascii="Times New Roman" w:eastAsia="Times New Roman" w:hAnsi="Times New Roman" w:cs="Times New Roman"/>
              <w:noProof/>
              <w:sz w:val="24"/>
              <w:szCs w:val="24"/>
            </w:rPr>
            <w:t>(Saunders, et al., 2019)</w:t>
          </w:r>
          <w:r w:rsidR="0053588E">
            <w:rPr>
              <w:rFonts w:ascii="Times New Roman" w:eastAsia="Times New Roman" w:hAnsi="Times New Roman" w:cs="Times New Roman"/>
              <w:sz w:val="24"/>
              <w:szCs w:val="24"/>
            </w:rPr>
            <w:fldChar w:fldCharType="end"/>
          </w:r>
        </w:sdtContent>
      </w:sdt>
    </w:p>
    <w:p w14:paraId="1C662D14" w14:textId="05C6D953" w:rsidR="1F05A90C" w:rsidRDefault="1F05A90C" w:rsidP="1F05A90C">
      <w:pPr>
        <w:spacing w:line="360" w:lineRule="auto"/>
        <w:rPr>
          <w:rFonts w:ascii="Times New Roman" w:eastAsia="Times New Roman" w:hAnsi="Times New Roman" w:cs="Times New Roman"/>
          <w:sz w:val="24"/>
          <w:szCs w:val="24"/>
        </w:rPr>
      </w:pPr>
    </w:p>
    <w:p w14:paraId="3C746964" w14:textId="4BC6ECB0" w:rsidR="1F05A90C" w:rsidRDefault="1F05A90C" w:rsidP="1F05A90C">
      <w:pPr>
        <w:spacing w:line="360" w:lineRule="auto"/>
        <w:rPr>
          <w:rFonts w:ascii="Times New Roman" w:eastAsia="Times New Roman" w:hAnsi="Times New Roman" w:cs="Times New Roman"/>
          <w:sz w:val="24"/>
          <w:szCs w:val="24"/>
        </w:rPr>
      </w:pPr>
    </w:p>
    <w:p w14:paraId="169EB797" w14:textId="4FCD126C" w:rsidR="1F05A90C" w:rsidRDefault="1F05A90C" w:rsidP="1F05A90C">
      <w:pPr>
        <w:spacing w:line="360" w:lineRule="auto"/>
        <w:rPr>
          <w:rFonts w:ascii="Times New Roman" w:eastAsia="Times New Roman" w:hAnsi="Times New Roman" w:cs="Times New Roman"/>
          <w:sz w:val="24"/>
          <w:szCs w:val="24"/>
        </w:rPr>
      </w:pPr>
    </w:p>
    <w:p w14:paraId="34B5EAB0" w14:textId="72108F8D" w:rsidR="1F05A90C" w:rsidRDefault="1F05A90C" w:rsidP="1F05A90C">
      <w:pPr>
        <w:spacing w:line="360" w:lineRule="auto"/>
        <w:rPr>
          <w:rFonts w:ascii="Times New Roman" w:eastAsia="Times New Roman" w:hAnsi="Times New Roman" w:cs="Times New Roman"/>
          <w:sz w:val="24"/>
          <w:szCs w:val="24"/>
        </w:rPr>
      </w:pPr>
    </w:p>
    <w:p w14:paraId="1F0E870E" w14:textId="7C9B4D0A" w:rsidR="35BBF77C" w:rsidRDefault="35BBF77C" w:rsidP="1F05A90C">
      <w:pPr>
        <w:spacing w:line="360" w:lineRule="auto"/>
        <w:rPr>
          <w:rFonts w:ascii="Times New Roman" w:eastAsia="Times New Roman" w:hAnsi="Times New Roman" w:cs="Times New Roman"/>
          <w:sz w:val="24"/>
          <w:szCs w:val="24"/>
        </w:rPr>
      </w:pPr>
      <w:r w:rsidRPr="1F05A90C">
        <w:rPr>
          <w:rFonts w:ascii="Times New Roman" w:eastAsia="Times New Roman" w:hAnsi="Times New Roman" w:cs="Times New Roman"/>
          <w:sz w:val="24"/>
          <w:szCs w:val="24"/>
        </w:rPr>
        <w:t>Conclusion</w:t>
      </w:r>
    </w:p>
    <w:p w14:paraId="7B4C4AA8" w14:textId="7BF3EBC7" w:rsidR="1F05A90C" w:rsidRDefault="1F05A90C" w:rsidP="1F05A90C">
      <w:pPr>
        <w:spacing w:line="360" w:lineRule="auto"/>
        <w:rPr>
          <w:rFonts w:ascii="Times New Roman" w:eastAsia="Times New Roman" w:hAnsi="Times New Roman" w:cs="Times New Roman"/>
          <w:sz w:val="24"/>
          <w:szCs w:val="24"/>
        </w:rPr>
      </w:pPr>
    </w:p>
    <w:p w14:paraId="18BFBB65" w14:textId="74B6E70F" w:rsidR="46745ED9" w:rsidRDefault="46745ED9" w:rsidP="1F05A90C">
      <w:pPr>
        <w:spacing w:line="360" w:lineRule="auto"/>
        <w:rPr>
          <w:rFonts w:ascii="Times New Roman" w:eastAsia="Times New Roman" w:hAnsi="Times New Roman" w:cs="Times New Roman"/>
          <w:sz w:val="24"/>
          <w:szCs w:val="24"/>
        </w:rPr>
      </w:pPr>
      <w:r w:rsidRPr="1F05A90C">
        <w:rPr>
          <w:rFonts w:ascii="Times New Roman" w:eastAsia="Times New Roman" w:hAnsi="Times New Roman" w:cs="Times New Roman"/>
          <w:sz w:val="24"/>
          <w:szCs w:val="24"/>
        </w:rPr>
        <w:t>However, the calculations show that plan can be successful and give profit in a few years. The business plan that we have made for the Anastasia's Homemade Healthy and Simple Desserts bakery will work, and the plan will be successful in the future, as there is the analysis from all business perspectives.</w:t>
      </w:r>
    </w:p>
    <w:p w14:paraId="6F0CA86E" w14:textId="10EC1BCC" w:rsidR="1F05A90C" w:rsidRDefault="1F05A90C" w:rsidP="1F05A90C">
      <w:pPr>
        <w:spacing w:line="360" w:lineRule="auto"/>
        <w:rPr>
          <w:rFonts w:ascii="Times New Roman" w:eastAsia="Times New Roman" w:hAnsi="Times New Roman" w:cs="Times New Roman"/>
          <w:sz w:val="24"/>
          <w:szCs w:val="24"/>
        </w:rPr>
      </w:pPr>
    </w:p>
    <w:p w14:paraId="7D5A15D6" w14:textId="0177DBF5" w:rsidR="1F05A90C" w:rsidRDefault="1F05A90C" w:rsidP="1F05A90C">
      <w:pPr>
        <w:spacing w:line="360" w:lineRule="auto"/>
        <w:rPr>
          <w:rFonts w:ascii="Times New Roman" w:eastAsia="Times New Roman" w:hAnsi="Times New Roman" w:cs="Times New Roman"/>
          <w:sz w:val="24"/>
          <w:szCs w:val="24"/>
        </w:rPr>
      </w:pPr>
    </w:p>
    <w:p w14:paraId="78D278A6" w14:textId="398B9B24" w:rsidR="575015BC" w:rsidRDefault="575015BC" w:rsidP="575015BC">
      <w:pPr>
        <w:spacing w:line="360" w:lineRule="auto"/>
        <w:rPr>
          <w:rFonts w:ascii="Times New Roman" w:eastAsia="Times New Roman" w:hAnsi="Times New Roman" w:cs="Times New Roman"/>
          <w:sz w:val="24"/>
          <w:szCs w:val="24"/>
        </w:rPr>
      </w:pPr>
    </w:p>
    <w:p w14:paraId="36E0E3A0" w14:textId="4DC25499" w:rsidR="575015BC" w:rsidRDefault="575015BC" w:rsidP="575015BC">
      <w:pPr>
        <w:spacing w:line="360" w:lineRule="auto"/>
        <w:rPr>
          <w:rFonts w:ascii="Times New Roman" w:eastAsia="Times New Roman" w:hAnsi="Times New Roman" w:cs="Times New Roman"/>
          <w:sz w:val="24"/>
          <w:szCs w:val="24"/>
        </w:rPr>
      </w:pPr>
    </w:p>
    <w:p w14:paraId="41DDD53B" w14:textId="26717BDF" w:rsidR="575015BC" w:rsidRDefault="575015BC" w:rsidP="575015BC">
      <w:pPr>
        <w:spacing w:line="360" w:lineRule="auto"/>
        <w:rPr>
          <w:rFonts w:ascii="Times New Roman" w:eastAsia="Times New Roman" w:hAnsi="Times New Roman" w:cs="Times New Roman"/>
          <w:sz w:val="24"/>
          <w:szCs w:val="24"/>
        </w:rPr>
      </w:pPr>
    </w:p>
    <w:p w14:paraId="1BE068B2" w14:textId="13A2F089" w:rsidR="575015BC" w:rsidRDefault="575015BC" w:rsidP="575015BC">
      <w:pPr>
        <w:spacing w:line="360" w:lineRule="auto"/>
        <w:rPr>
          <w:rFonts w:ascii="Times New Roman" w:eastAsia="Times New Roman" w:hAnsi="Times New Roman" w:cs="Times New Roman"/>
          <w:sz w:val="24"/>
          <w:szCs w:val="24"/>
        </w:rPr>
      </w:pPr>
    </w:p>
    <w:p w14:paraId="282B6689" w14:textId="59594D84" w:rsidR="575015BC" w:rsidRDefault="575015BC" w:rsidP="575015BC">
      <w:pPr>
        <w:spacing w:line="360" w:lineRule="auto"/>
        <w:rPr>
          <w:rFonts w:ascii="Times New Roman" w:eastAsia="Times New Roman" w:hAnsi="Times New Roman" w:cs="Times New Roman"/>
          <w:sz w:val="24"/>
          <w:szCs w:val="24"/>
        </w:rPr>
      </w:pPr>
    </w:p>
    <w:p w14:paraId="5FCA61D7" w14:textId="235129B0" w:rsidR="575015BC" w:rsidRDefault="575015BC" w:rsidP="575015BC">
      <w:pPr>
        <w:spacing w:line="360" w:lineRule="auto"/>
        <w:rPr>
          <w:rFonts w:ascii="Times New Roman" w:eastAsia="Times New Roman" w:hAnsi="Times New Roman" w:cs="Times New Roman"/>
          <w:sz w:val="24"/>
          <w:szCs w:val="24"/>
        </w:rPr>
      </w:pPr>
    </w:p>
    <w:p w14:paraId="5A71F5C5" w14:textId="593C1E11" w:rsidR="1F05A90C" w:rsidRDefault="1F05A90C" w:rsidP="1F05A90C">
      <w:pPr>
        <w:spacing w:line="360" w:lineRule="auto"/>
        <w:rPr>
          <w:rFonts w:ascii="Times New Roman" w:eastAsia="Times New Roman" w:hAnsi="Times New Roman" w:cs="Times New Roman"/>
          <w:sz w:val="24"/>
          <w:szCs w:val="24"/>
        </w:rPr>
      </w:pPr>
    </w:p>
    <w:bookmarkStart w:id="16" w:name="_Toc1041303336" w:displacedByCustomXml="next"/>
    <w:sdt>
      <w:sdtPr>
        <w:rPr>
          <w:rFonts w:asciiTheme="minorHAnsi" w:eastAsiaTheme="minorHAnsi" w:hAnsiTheme="minorHAnsi" w:cstheme="minorBidi"/>
          <w:color w:val="auto"/>
          <w:sz w:val="22"/>
          <w:szCs w:val="22"/>
        </w:rPr>
        <w:id w:val="847291766"/>
        <w:docPartObj>
          <w:docPartGallery w:val="Bibliographies"/>
          <w:docPartUnique/>
        </w:docPartObj>
      </w:sdtPr>
      <w:sdtEndPr/>
      <w:sdtContent>
        <w:p w14:paraId="0A693F49" w14:textId="5E2053EB" w:rsidR="007D102A" w:rsidRDefault="007D102A">
          <w:pPr>
            <w:pStyle w:val="Heading1"/>
          </w:pPr>
          <w:r>
            <w:t>References</w:t>
          </w:r>
          <w:bookmarkEnd w:id="16"/>
        </w:p>
        <w:sdt>
          <w:sdtPr>
            <w:id w:val="-573587230"/>
            <w:bibliography/>
          </w:sdtPr>
          <w:sdtEndPr/>
          <w:sdtContent>
            <w:p w14:paraId="6FD700A6" w14:textId="77777777" w:rsidR="007D102A" w:rsidRDefault="007D102A" w:rsidP="007D102A">
              <w:pPr>
                <w:pStyle w:val="Bibliography"/>
                <w:rPr>
                  <w:noProof/>
                  <w:sz w:val="24"/>
                  <w:szCs w:val="24"/>
                </w:rPr>
              </w:pPr>
              <w:r>
                <w:fldChar w:fldCharType="begin"/>
              </w:r>
              <w:r>
                <w:instrText xml:space="preserve"> BIBLIOGRAPHY </w:instrText>
              </w:r>
              <w:r>
                <w:fldChar w:fldCharType="separate"/>
              </w:r>
              <w:r>
                <w:rPr>
                  <w:noProof/>
                </w:rPr>
                <w:t xml:space="preserve">(bakeryinfo.co.uk), T. b. t. 2. r. |. F. |. B. B., n.d. </w:t>
              </w:r>
              <w:r>
                <w:rPr>
                  <w:i/>
                  <w:iCs/>
                  <w:noProof/>
                </w:rPr>
                <w:t xml:space="preserve">Top bakery trends 2022 revealed | Feature | British Baker (bakeryinfo.co.uk). </w:t>
              </w:r>
              <w:r>
                <w:rPr>
                  <w:noProof/>
                </w:rPr>
                <w:t xml:space="preserve">[Online] </w:t>
              </w:r>
              <w:r>
                <w:rPr>
                  <w:noProof/>
                </w:rPr>
                <w:br/>
                <w:t xml:space="preserve">Available at: </w:t>
              </w:r>
              <w:r>
                <w:rPr>
                  <w:noProof/>
                  <w:u w:val="single"/>
                </w:rPr>
                <w:t>https://bakeryinfo.co.uk/news</w:t>
              </w:r>
            </w:p>
            <w:p w14:paraId="2640C3D0" w14:textId="77777777" w:rsidR="007D102A" w:rsidRDefault="007D102A" w:rsidP="007D102A">
              <w:pPr>
                <w:pStyle w:val="Bibliography"/>
                <w:rPr>
                  <w:noProof/>
                </w:rPr>
              </w:pPr>
              <w:r>
                <w:rPr>
                  <w:noProof/>
                </w:rPr>
                <w:t xml:space="preserve">(www.gov.uk), F. b. r. -. G., n.d. [Online] </w:t>
              </w:r>
              <w:r>
                <w:rPr>
                  <w:noProof/>
                </w:rPr>
                <w:br/>
                <w:t xml:space="preserve">Available at: </w:t>
              </w:r>
              <w:r>
                <w:rPr>
                  <w:noProof/>
                  <w:u w:val="single"/>
                </w:rPr>
                <w:t>https://www.food.gov.uk/register</w:t>
              </w:r>
            </w:p>
            <w:p w14:paraId="1DA4BE6F" w14:textId="77777777" w:rsidR="007D102A" w:rsidRDefault="007D102A" w:rsidP="007D102A">
              <w:pPr>
                <w:pStyle w:val="Bibliography"/>
                <w:rPr>
                  <w:noProof/>
                </w:rPr>
              </w:pPr>
              <w:r>
                <w:rPr>
                  <w:noProof/>
                </w:rPr>
                <w:t xml:space="preserve">Agency, R. a. f. b. |. F. S., n.d. </w:t>
              </w:r>
              <w:r>
                <w:rPr>
                  <w:i/>
                  <w:iCs/>
                  <w:noProof/>
                </w:rPr>
                <w:t xml:space="preserve">Register a food business | Food Standards Agency. </w:t>
              </w:r>
              <w:r>
                <w:rPr>
                  <w:noProof/>
                </w:rPr>
                <w:t xml:space="preserve">[Online] </w:t>
              </w:r>
              <w:r>
                <w:rPr>
                  <w:noProof/>
                </w:rPr>
                <w:br/>
                <w:t xml:space="preserve">Available at: </w:t>
              </w:r>
              <w:r>
                <w:rPr>
                  <w:noProof/>
                  <w:u w:val="single"/>
                </w:rPr>
                <w:t>https://www.food.gov.uk/register</w:t>
              </w:r>
            </w:p>
            <w:p w14:paraId="542A60D2" w14:textId="77777777" w:rsidR="007D102A" w:rsidRDefault="007D102A" w:rsidP="007D102A">
              <w:pPr>
                <w:pStyle w:val="Bibliography"/>
                <w:rPr>
                  <w:noProof/>
                </w:rPr>
              </w:pPr>
              <w:r>
                <w:rPr>
                  <w:noProof/>
                </w:rPr>
                <w:t xml:space="preserve">Anon., n.d. </w:t>
              </w:r>
              <w:r>
                <w:rPr>
                  <w:i/>
                  <w:iCs/>
                  <w:noProof/>
                </w:rPr>
                <w:t xml:space="preserve">Development Planning for Business | Business Development Strategy (bohatala.com). </w:t>
              </w:r>
              <w:r>
                <w:rPr>
                  <w:noProof/>
                </w:rPr>
                <w:t>[Online].</w:t>
              </w:r>
            </w:p>
            <w:p w14:paraId="78D1307A" w14:textId="77777777" w:rsidR="007D102A" w:rsidRDefault="007D102A" w:rsidP="007D102A">
              <w:pPr>
                <w:pStyle w:val="Bibliography"/>
                <w:rPr>
                  <w:noProof/>
                </w:rPr>
              </w:pPr>
              <w:r>
                <w:rPr>
                  <w:noProof/>
                </w:rPr>
                <w:t xml:space="preserve">Bradbury, A., 2006. </w:t>
              </w:r>
              <w:r>
                <w:rPr>
                  <w:i/>
                  <w:iCs/>
                  <w:noProof/>
                </w:rPr>
                <w:t xml:space="preserve">Successful presentation skills.. </w:t>
              </w:r>
              <w:r>
                <w:rPr>
                  <w:noProof/>
                </w:rPr>
                <w:t>s.l.:Kogan Page.</w:t>
              </w:r>
            </w:p>
            <w:p w14:paraId="0C3DB082" w14:textId="77777777" w:rsidR="007D102A" w:rsidRDefault="007D102A" w:rsidP="007D102A">
              <w:pPr>
                <w:pStyle w:val="Bibliography"/>
                <w:rPr>
                  <w:noProof/>
                </w:rPr>
              </w:pPr>
              <w:r>
                <w:rPr>
                  <w:noProof/>
                </w:rPr>
                <w:t xml:space="preserve">Cottrell, S., 2019. </w:t>
              </w:r>
              <w:r>
                <w:rPr>
                  <w:i/>
                  <w:iCs/>
                  <w:noProof/>
                </w:rPr>
                <w:t xml:space="preserve">The study skills handbook. </w:t>
              </w:r>
              <w:r>
                <w:rPr>
                  <w:noProof/>
                </w:rPr>
                <w:t>5 ed. London : Red Globe Press.</w:t>
              </w:r>
            </w:p>
            <w:p w14:paraId="35A92C31" w14:textId="77777777" w:rsidR="007D102A" w:rsidRDefault="007D102A" w:rsidP="007D102A">
              <w:pPr>
                <w:pStyle w:val="Bibliography"/>
                <w:rPr>
                  <w:noProof/>
                </w:rPr>
              </w:pPr>
              <w:r>
                <w:rPr>
                  <w:noProof/>
                </w:rPr>
                <w:t xml:space="preserve">Godfrey, J., 2018. </w:t>
              </w:r>
              <w:r>
                <w:rPr>
                  <w:i/>
                  <w:iCs/>
                  <w:noProof/>
                </w:rPr>
                <w:t xml:space="preserve">How to use your reading in your essays.. </w:t>
              </w:r>
              <w:r>
                <w:rPr>
                  <w:noProof/>
                </w:rPr>
                <w:t>London : Palgrave.</w:t>
              </w:r>
            </w:p>
            <w:p w14:paraId="361119C9" w14:textId="77777777" w:rsidR="007D102A" w:rsidRDefault="007D102A" w:rsidP="007D102A">
              <w:pPr>
                <w:pStyle w:val="Bibliography"/>
                <w:rPr>
                  <w:noProof/>
                </w:rPr>
              </w:pPr>
              <w:r>
                <w:rPr>
                  <w:noProof/>
                </w:rPr>
                <w:t xml:space="preserve">Haber, j., 2020. </w:t>
              </w:r>
              <w:r>
                <w:rPr>
                  <w:i/>
                  <w:iCs/>
                  <w:noProof/>
                </w:rPr>
                <w:t xml:space="preserve">Critical thinking.. </w:t>
              </w:r>
              <w:r>
                <w:rPr>
                  <w:noProof/>
                </w:rPr>
                <w:t>London : The MIT Press..</w:t>
              </w:r>
            </w:p>
            <w:p w14:paraId="49170085" w14:textId="77777777" w:rsidR="007D102A" w:rsidRDefault="007D102A" w:rsidP="007D102A">
              <w:pPr>
                <w:pStyle w:val="Bibliography"/>
                <w:rPr>
                  <w:noProof/>
                </w:rPr>
              </w:pPr>
              <w:r>
                <w:rPr>
                  <w:noProof/>
                </w:rPr>
                <w:t xml:space="preserve">McMillan, K., 2012. </w:t>
              </w:r>
              <w:r>
                <w:rPr>
                  <w:i/>
                  <w:iCs/>
                  <w:noProof/>
                </w:rPr>
                <w:t xml:space="preserve">The study skills book. </w:t>
              </w:r>
              <w:r>
                <w:rPr>
                  <w:noProof/>
                </w:rPr>
                <w:t>3 ed. Harlow, England.: Pearson.</w:t>
              </w:r>
            </w:p>
            <w:p w14:paraId="127BD99E" w14:textId="77777777" w:rsidR="007D102A" w:rsidRDefault="007D102A" w:rsidP="007D102A">
              <w:pPr>
                <w:pStyle w:val="Bibliography"/>
                <w:rPr>
                  <w:noProof/>
                </w:rPr>
              </w:pPr>
              <w:r>
                <w:rPr>
                  <w:noProof/>
                </w:rPr>
                <w:t xml:space="preserve">Plan, F. S. t. a. S., n.d. [Online] </w:t>
              </w:r>
              <w:r>
                <w:rPr>
                  <w:noProof/>
                </w:rPr>
                <w:br/>
                <w:t xml:space="preserve">Available at: </w:t>
              </w:r>
              <w:r>
                <w:rPr>
                  <w:noProof/>
                  <w:u w:val="single"/>
                </w:rPr>
                <w:t>https://www.forbes.com/sites/aileron/2011/10/25/five-steps-to-a-strategic-plan/?sh=5f0354335464</w:t>
              </w:r>
            </w:p>
            <w:p w14:paraId="34583A12" w14:textId="77777777" w:rsidR="007D102A" w:rsidRDefault="007D102A" w:rsidP="007D102A">
              <w:pPr>
                <w:pStyle w:val="Bibliography"/>
                <w:rPr>
                  <w:noProof/>
                </w:rPr>
              </w:pPr>
              <w:r>
                <w:rPr>
                  <w:noProof/>
                </w:rPr>
                <w:t xml:space="preserve">Planning, D., n.d. </w:t>
              </w:r>
              <w:r>
                <w:rPr>
                  <w:i/>
                  <w:iCs/>
                  <w:noProof/>
                </w:rPr>
                <w:t xml:space="preserve">Development Planning for Business. </w:t>
              </w:r>
              <w:r>
                <w:rPr>
                  <w:noProof/>
                </w:rPr>
                <w:t xml:space="preserve">[Online] </w:t>
              </w:r>
              <w:r>
                <w:rPr>
                  <w:noProof/>
                </w:rPr>
                <w:br/>
                <w:t xml:space="preserve">Available at: </w:t>
              </w:r>
              <w:r>
                <w:rPr>
                  <w:noProof/>
                  <w:u w:val="single"/>
                </w:rPr>
                <w:t>https://www.bing.com/search?q=Development+Planning+for+Business+%7C+Business+Development+Strategy+(bohatala.com)&amp;cvid=21575c7136f64266b21d5574b96a64da&amp;aqs=edge..69i57j69i64.1280j0j1&amp;pglt=43&amp;FORM=ANNTA1&amp;PC=HCTS</w:t>
              </w:r>
            </w:p>
            <w:p w14:paraId="37B89CCE" w14:textId="77777777" w:rsidR="007D102A" w:rsidRDefault="007D102A" w:rsidP="007D102A">
              <w:pPr>
                <w:pStyle w:val="Bibliography"/>
                <w:rPr>
                  <w:noProof/>
                </w:rPr>
              </w:pPr>
              <w:r>
                <w:rPr>
                  <w:noProof/>
                </w:rPr>
                <w:t xml:space="preserve">Saunders, M., Lewis, P. &amp; Thornhill, A., 2019. </w:t>
              </w:r>
              <w:r>
                <w:rPr>
                  <w:i/>
                  <w:iCs/>
                  <w:noProof/>
                </w:rPr>
                <w:t xml:space="preserve">Research methods for business students. </w:t>
              </w:r>
              <w:r>
                <w:rPr>
                  <w:noProof/>
                </w:rPr>
                <w:t>5 ed. Harlow, England: Pearson.</w:t>
              </w:r>
            </w:p>
            <w:p w14:paraId="406463A0" w14:textId="77777777" w:rsidR="007D102A" w:rsidRDefault="007D102A" w:rsidP="007D102A">
              <w:pPr>
                <w:pStyle w:val="Bibliography"/>
                <w:rPr>
                  <w:noProof/>
                </w:rPr>
              </w:pPr>
              <w:r>
                <w:rPr>
                  <w:noProof/>
                </w:rPr>
                <w:t xml:space="preserve">Strategies, B. D., n.d. [Online] </w:t>
              </w:r>
              <w:r>
                <w:rPr>
                  <w:noProof/>
                </w:rPr>
                <w:br/>
                <w:t xml:space="preserve">Available at: </w:t>
              </w:r>
              <w:r>
                <w:rPr>
                  <w:noProof/>
                  <w:u w:val="single"/>
                </w:rPr>
                <w:t>https://www.educba.com/business-development-strategies/</w:t>
              </w:r>
            </w:p>
            <w:p w14:paraId="02AD98D5" w14:textId="6F34F823" w:rsidR="007D102A" w:rsidRDefault="007D102A" w:rsidP="007D102A">
              <w:r>
                <w:rPr>
                  <w:b/>
                  <w:bCs/>
                  <w:noProof/>
                </w:rPr>
                <w:fldChar w:fldCharType="end"/>
              </w:r>
            </w:p>
          </w:sdtContent>
        </w:sdt>
      </w:sdtContent>
    </w:sdt>
    <w:p w14:paraId="4C24C629" w14:textId="3E0E1C32" w:rsidR="1F05A90C" w:rsidRDefault="1F05A90C" w:rsidP="1F05A90C">
      <w:pPr>
        <w:spacing w:line="360" w:lineRule="auto"/>
        <w:rPr>
          <w:rFonts w:ascii="Times New Roman" w:eastAsia="Times New Roman" w:hAnsi="Times New Roman" w:cs="Times New Roman"/>
          <w:sz w:val="24"/>
          <w:szCs w:val="24"/>
        </w:rPr>
      </w:pPr>
    </w:p>
    <w:p w14:paraId="3E828009" w14:textId="0A54080F" w:rsidR="1F05A90C" w:rsidRDefault="1F05A90C" w:rsidP="1F05A90C">
      <w:pPr>
        <w:spacing w:line="360" w:lineRule="auto"/>
        <w:rPr>
          <w:rFonts w:ascii="Times New Roman" w:eastAsia="Times New Roman" w:hAnsi="Times New Roman" w:cs="Times New Roman"/>
          <w:sz w:val="24"/>
          <w:szCs w:val="24"/>
        </w:rPr>
      </w:pPr>
    </w:p>
    <w:sectPr w:rsidR="1F05A90C">
      <w:headerReference w:type="default" r:id="rId21"/>
      <w:footerReference w:type="default" r:id="rId2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B41C1D" w14:textId="77777777" w:rsidR="00797716" w:rsidRDefault="00E41F1B">
      <w:pPr>
        <w:spacing w:after="0" w:line="240" w:lineRule="auto"/>
      </w:pPr>
      <w:r>
        <w:separator/>
      </w:r>
    </w:p>
  </w:endnote>
  <w:endnote w:type="continuationSeparator" w:id="0">
    <w:p w14:paraId="3735CD8F" w14:textId="77777777" w:rsidR="00797716" w:rsidRDefault="00E41F1B">
      <w:pPr>
        <w:spacing w:after="0" w:line="240" w:lineRule="auto"/>
      </w:pPr>
      <w:r>
        <w:continuationSeparator/>
      </w:r>
    </w:p>
  </w:endnote>
  <w:endnote w:type="continuationNotice" w:id="1">
    <w:p w14:paraId="107B05AC" w14:textId="77777777" w:rsidR="00EC4AA8" w:rsidRDefault="00EC4AA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08338995"/>
      <w:docPartObj>
        <w:docPartGallery w:val="Page Numbers (Bottom of Page)"/>
        <w:docPartUnique/>
      </w:docPartObj>
    </w:sdtPr>
    <w:sdtEndPr>
      <w:rPr>
        <w:noProof/>
      </w:rPr>
    </w:sdtEndPr>
    <w:sdtContent>
      <w:p w14:paraId="637A40F8" w14:textId="4ADF12E1" w:rsidR="00AE3A47" w:rsidRDefault="00AE3A4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F15C2CC" w14:textId="4178E4A8" w:rsidR="1F05A90C" w:rsidRDefault="1F05A90C" w:rsidP="1F05A9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ED8122" w14:textId="77777777" w:rsidR="00797716" w:rsidRDefault="00E41F1B">
      <w:pPr>
        <w:spacing w:after="0" w:line="240" w:lineRule="auto"/>
      </w:pPr>
      <w:r>
        <w:separator/>
      </w:r>
    </w:p>
  </w:footnote>
  <w:footnote w:type="continuationSeparator" w:id="0">
    <w:p w14:paraId="73E730E9" w14:textId="77777777" w:rsidR="00797716" w:rsidRDefault="00E41F1B">
      <w:pPr>
        <w:spacing w:after="0" w:line="240" w:lineRule="auto"/>
      </w:pPr>
      <w:r>
        <w:continuationSeparator/>
      </w:r>
    </w:p>
  </w:footnote>
  <w:footnote w:type="continuationNotice" w:id="1">
    <w:p w14:paraId="17055B87" w14:textId="77777777" w:rsidR="00EC4AA8" w:rsidRDefault="00EC4AA8">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1F05A90C" w14:paraId="75A7BDB7" w14:textId="77777777" w:rsidTr="1F05A90C">
      <w:tc>
        <w:tcPr>
          <w:tcW w:w="3005" w:type="dxa"/>
        </w:tcPr>
        <w:p w14:paraId="0528E6CA" w14:textId="4C5CFB7A" w:rsidR="1F05A90C" w:rsidRDefault="1F05A90C" w:rsidP="1F05A90C">
          <w:pPr>
            <w:pStyle w:val="Header"/>
            <w:ind w:left="-115"/>
          </w:pPr>
        </w:p>
      </w:tc>
      <w:tc>
        <w:tcPr>
          <w:tcW w:w="3005" w:type="dxa"/>
        </w:tcPr>
        <w:p w14:paraId="07D22A38" w14:textId="318A7243" w:rsidR="1F05A90C" w:rsidRDefault="1F05A90C" w:rsidP="1F05A90C">
          <w:pPr>
            <w:pStyle w:val="Header"/>
            <w:jc w:val="center"/>
          </w:pPr>
        </w:p>
      </w:tc>
      <w:tc>
        <w:tcPr>
          <w:tcW w:w="3005" w:type="dxa"/>
        </w:tcPr>
        <w:p w14:paraId="659B7A87" w14:textId="568D3A49" w:rsidR="1F05A90C" w:rsidRDefault="1F05A90C" w:rsidP="1F05A90C">
          <w:pPr>
            <w:pStyle w:val="Header"/>
            <w:ind w:right="-115"/>
            <w:jc w:val="right"/>
          </w:pPr>
        </w:p>
      </w:tc>
    </w:tr>
  </w:tbl>
  <w:p w14:paraId="71E32B0F" w14:textId="5C31AE1B" w:rsidR="1F05A90C" w:rsidRDefault="1F05A90C" w:rsidP="1F05A90C">
    <w:pPr>
      <w:pStyle w:val="Header"/>
    </w:pPr>
  </w:p>
</w:hdr>
</file>

<file path=word/intelligence2.xml><?xml version="1.0" encoding="utf-8"?>
<int2:intelligence xmlns:int2="http://schemas.microsoft.com/office/intelligence/2020/intelligence" xmlns:oel="http://schemas.microsoft.com/office/2019/extlst">
  <int2:observations>
    <int2:textHash int2:hashCode="R5vGffAORjSkVV" int2:id="J0bX884r">
      <int2:state int2:value="Rejected" int2:type="LegacyProofing"/>
    </int2:textHash>
    <int2:textHash int2:hashCode="AFxjpe2udDEGrg" int2:id="SNtvLreq">
      <int2:state int2:value="Rejected" int2:type="LegacyProofing"/>
    </int2:textHash>
    <int2:textHash int2:hashCode="vVE2B4nLABQBXP" int2:id="jj0dwUwE">
      <int2:state int2:value="Rejected" int2:type="LegacyProofing"/>
    </int2:textHash>
    <int2:bookmark int2:bookmarkName="_Int_JTieLQnx" int2:invalidationBookmarkName="" int2:hashCode="8PvMSkzWWyvCjz" int2:id="RnyJS1nf"/>
    <int2:bookmark int2:bookmarkName="_Int_uPVstuJU" int2:invalidationBookmarkName="" int2:hashCode="5cEnj+BQkBZE21" int2:id="jM7036bZ">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414D0B"/>
    <w:multiLevelType w:val="hybridMultilevel"/>
    <w:tmpl w:val="FFFFFFFF"/>
    <w:lvl w:ilvl="0" w:tplc="796493E0">
      <w:start w:val="1"/>
      <w:numFmt w:val="bullet"/>
      <w:lvlText w:val=""/>
      <w:lvlJc w:val="left"/>
      <w:pPr>
        <w:ind w:left="720" w:hanging="360"/>
      </w:pPr>
      <w:rPr>
        <w:rFonts w:ascii="Symbol" w:hAnsi="Symbol" w:hint="default"/>
      </w:rPr>
    </w:lvl>
    <w:lvl w:ilvl="1" w:tplc="6EA2C988">
      <w:start w:val="1"/>
      <w:numFmt w:val="bullet"/>
      <w:lvlText w:val="o"/>
      <w:lvlJc w:val="left"/>
      <w:pPr>
        <w:ind w:left="1440" w:hanging="360"/>
      </w:pPr>
      <w:rPr>
        <w:rFonts w:ascii="Courier New" w:hAnsi="Courier New" w:hint="default"/>
      </w:rPr>
    </w:lvl>
    <w:lvl w:ilvl="2" w:tplc="E2D2528E">
      <w:start w:val="1"/>
      <w:numFmt w:val="bullet"/>
      <w:lvlText w:val=""/>
      <w:lvlJc w:val="left"/>
      <w:pPr>
        <w:ind w:left="2160" w:hanging="360"/>
      </w:pPr>
      <w:rPr>
        <w:rFonts w:ascii="Wingdings" w:hAnsi="Wingdings" w:hint="default"/>
      </w:rPr>
    </w:lvl>
    <w:lvl w:ilvl="3" w:tplc="680E49A6">
      <w:start w:val="1"/>
      <w:numFmt w:val="bullet"/>
      <w:lvlText w:val=""/>
      <w:lvlJc w:val="left"/>
      <w:pPr>
        <w:ind w:left="2880" w:hanging="360"/>
      </w:pPr>
      <w:rPr>
        <w:rFonts w:ascii="Symbol" w:hAnsi="Symbol" w:hint="default"/>
      </w:rPr>
    </w:lvl>
    <w:lvl w:ilvl="4" w:tplc="F5DA5554">
      <w:start w:val="1"/>
      <w:numFmt w:val="bullet"/>
      <w:lvlText w:val="o"/>
      <w:lvlJc w:val="left"/>
      <w:pPr>
        <w:ind w:left="3600" w:hanging="360"/>
      </w:pPr>
      <w:rPr>
        <w:rFonts w:ascii="Courier New" w:hAnsi="Courier New" w:hint="default"/>
      </w:rPr>
    </w:lvl>
    <w:lvl w:ilvl="5" w:tplc="CE66B0DA">
      <w:start w:val="1"/>
      <w:numFmt w:val="bullet"/>
      <w:lvlText w:val=""/>
      <w:lvlJc w:val="left"/>
      <w:pPr>
        <w:ind w:left="4320" w:hanging="360"/>
      </w:pPr>
      <w:rPr>
        <w:rFonts w:ascii="Wingdings" w:hAnsi="Wingdings" w:hint="default"/>
      </w:rPr>
    </w:lvl>
    <w:lvl w:ilvl="6" w:tplc="3302590E">
      <w:start w:val="1"/>
      <w:numFmt w:val="bullet"/>
      <w:lvlText w:val=""/>
      <w:lvlJc w:val="left"/>
      <w:pPr>
        <w:ind w:left="5040" w:hanging="360"/>
      </w:pPr>
      <w:rPr>
        <w:rFonts w:ascii="Symbol" w:hAnsi="Symbol" w:hint="default"/>
      </w:rPr>
    </w:lvl>
    <w:lvl w:ilvl="7" w:tplc="CEECECDC">
      <w:start w:val="1"/>
      <w:numFmt w:val="bullet"/>
      <w:lvlText w:val="o"/>
      <w:lvlJc w:val="left"/>
      <w:pPr>
        <w:ind w:left="5760" w:hanging="360"/>
      </w:pPr>
      <w:rPr>
        <w:rFonts w:ascii="Courier New" w:hAnsi="Courier New" w:hint="default"/>
      </w:rPr>
    </w:lvl>
    <w:lvl w:ilvl="8" w:tplc="34840054">
      <w:start w:val="1"/>
      <w:numFmt w:val="bullet"/>
      <w:lvlText w:val=""/>
      <w:lvlJc w:val="left"/>
      <w:pPr>
        <w:ind w:left="6480" w:hanging="360"/>
      </w:pPr>
      <w:rPr>
        <w:rFonts w:ascii="Wingdings" w:hAnsi="Wingdings" w:hint="default"/>
      </w:rPr>
    </w:lvl>
  </w:abstractNum>
  <w:abstractNum w:abstractNumId="1" w15:restartNumberingAfterBreak="0">
    <w:nsid w:val="296A5247"/>
    <w:multiLevelType w:val="hybridMultilevel"/>
    <w:tmpl w:val="FFFFFFFF"/>
    <w:lvl w:ilvl="0" w:tplc="CD2A4A62">
      <w:start w:val="1"/>
      <w:numFmt w:val="bullet"/>
      <w:lvlText w:val=""/>
      <w:lvlJc w:val="left"/>
      <w:pPr>
        <w:ind w:left="720" w:hanging="360"/>
      </w:pPr>
      <w:rPr>
        <w:rFonts w:ascii="Symbol" w:hAnsi="Symbol" w:hint="default"/>
      </w:rPr>
    </w:lvl>
    <w:lvl w:ilvl="1" w:tplc="EC9838E4">
      <w:start w:val="1"/>
      <w:numFmt w:val="bullet"/>
      <w:lvlText w:val="o"/>
      <w:lvlJc w:val="left"/>
      <w:pPr>
        <w:ind w:left="1440" w:hanging="360"/>
      </w:pPr>
      <w:rPr>
        <w:rFonts w:ascii="Courier New" w:hAnsi="Courier New" w:hint="default"/>
      </w:rPr>
    </w:lvl>
    <w:lvl w:ilvl="2" w:tplc="DCD8CF68">
      <w:start w:val="1"/>
      <w:numFmt w:val="bullet"/>
      <w:lvlText w:val=""/>
      <w:lvlJc w:val="left"/>
      <w:pPr>
        <w:ind w:left="2160" w:hanging="360"/>
      </w:pPr>
      <w:rPr>
        <w:rFonts w:ascii="Wingdings" w:hAnsi="Wingdings" w:hint="default"/>
      </w:rPr>
    </w:lvl>
    <w:lvl w:ilvl="3" w:tplc="46E8BCBA">
      <w:start w:val="1"/>
      <w:numFmt w:val="bullet"/>
      <w:lvlText w:val=""/>
      <w:lvlJc w:val="left"/>
      <w:pPr>
        <w:ind w:left="2880" w:hanging="360"/>
      </w:pPr>
      <w:rPr>
        <w:rFonts w:ascii="Symbol" w:hAnsi="Symbol" w:hint="default"/>
      </w:rPr>
    </w:lvl>
    <w:lvl w:ilvl="4" w:tplc="9C54CAEA">
      <w:start w:val="1"/>
      <w:numFmt w:val="bullet"/>
      <w:lvlText w:val="o"/>
      <w:lvlJc w:val="left"/>
      <w:pPr>
        <w:ind w:left="3600" w:hanging="360"/>
      </w:pPr>
      <w:rPr>
        <w:rFonts w:ascii="Courier New" w:hAnsi="Courier New" w:hint="default"/>
      </w:rPr>
    </w:lvl>
    <w:lvl w:ilvl="5" w:tplc="2E7EE8EC">
      <w:start w:val="1"/>
      <w:numFmt w:val="bullet"/>
      <w:lvlText w:val=""/>
      <w:lvlJc w:val="left"/>
      <w:pPr>
        <w:ind w:left="4320" w:hanging="360"/>
      </w:pPr>
      <w:rPr>
        <w:rFonts w:ascii="Wingdings" w:hAnsi="Wingdings" w:hint="default"/>
      </w:rPr>
    </w:lvl>
    <w:lvl w:ilvl="6" w:tplc="5588A6E0">
      <w:start w:val="1"/>
      <w:numFmt w:val="bullet"/>
      <w:lvlText w:val=""/>
      <w:lvlJc w:val="left"/>
      <w:pPr>
        <w:ind w:left="5040" w:hanging="360"/>
      </w:pPr>
      <w:rPr>
        <w:rFonts w:ascii="Symbol" w:hAnsi="Symbol" w:hint="default"/>
      </w:rPr>
    </w:lvl>
    <w:lvl w:ilvl="7" w:tplc="6180E45E">
      <w:start w:val="1"/>
      <w:numFmt w:val="bullet"/>
      <w:lvlText w:val="o"/>
      <w:lvlJc w:val="left"/>
      <w:pPr>
        <w:ind w:left="5760" w:hanging="360"/>
      </w:pPr>
      <w:rPr>
        <w:rFonts w:ascii="Courier New" w:hAnsi="Courier New" w:hint="default"/>
      </w:rPr>
    </w:lvl>
    <w:lvl w:ilvl="8" w:tplc="AC48F784">
      <w:start w:val="1"/>
      <w:numFmt w:val="bullet"/>
      <w:lvlText w:val=""/>
      <w:lvlJc w:val="left"/>
      <w:pPr>
        <w:ind w:left="6480" w:hanging="360"/>
      </w:pPr>
      <w:rPr>
        <w:rFonts w:ascii="Wingdings" w:hAnsi="Wingdings" w:hint="default"/>
      </w:rPr>
    </w:lvl>
  </w:abstractNum>
  <w:abstractNum w:abstractNumId="2" w15:restartNumberingAfterBreak="0">
    <w:nsid w:val="5326CC1F"/>
    <w:multiLevelType w:val="hybridMultilevel"/>
    <w:tmpl w:val="FFFFFFFF"/>
    <w:lvl w:ilvl="0" w:tplc="E8D85E8E">
      <w:start w:val="1"/>
      <w:numFmt w:val="bullet"/>
      <w:lvlText w:val=""/>
      <w:lvlJc w:val="left"/>
      <w:pPr>
        <w:ind w:left="720" w:hanging="360"/>
      </w:pPr>
      <w:rPr>
        <w:rFonts w:ascii="Symbol" w:hAnsi="Symbol" w:hint="default"/>
      </w:rPr>
    </w:lvl>
    <w:lvl w:ilvl="1" w:tplc="06960720">
      <w:start w:val="1"/>
      <w:numFmt w:val="bullet"/>
      <w:lvlText w:val="o"/>
      <w:lvlJc w:val="left"/>
      <w:pPr>
        <w:ind w:left="1440" w:hanging="360"/>
      </w:pPr>
      <w:rPr>
        <w:rFonts w:ascii="Courier New" w:hAnsi="Courier New" w:hint="default"/>
      </w:rPr>
    </w:lvl>
    <w:lvl w:ilvl="2" w:tplc="9294D8B0">
      <w:start w:val="1"/>
      <w:numFmt w:val="bullet"/>
      <w:lvlText w:val=""/>
      <w:lvlJc w:val="left"/>
      <w:pPr>
        <w:ind w:left="2160" w:hanging="360"/>
      </w:pPr>
      <w:rPr>
        <w:rFonts w:ascii="Wingdings" w:hAnsi="Wingdings" w:hint="default"/>
      </w:rPr>
    </w:lvl>
    <w:lvl w:ilvl="3" w:tplc="5CFEE78E">
      <w:start w:val="1"/>
      <w:numFmt w:val="bullet"/>
      <w:lvlText w:val=""/>
      <w:lvlJc w:val="left"/>
      <w:pPr>
        <w:ind w:left="2880" w:hanging="360"/>
      </w:pPr>
      <w:rPr>
        <w:rFonts w:ascii="Symbol" w:hAnsi="Symbol" w:hint="default"/>
      </w:rPr>
    </w:lvl>
    <w:lvl w:ilvl="4" w:tplc="D2C448E6">
      <w:start w:val="1"/>
      <w:numFmt w:val="bullet"/>
      <w:lvlText w:val="o"/>
      <w:lvlJc w:val="left"/>
      <w:pPr>
        <w:ind w:left="3600" w:hanging="360"/>
      </w:pPr>
      <w:rPr>
        <w:rFonts w:ascii="Courier New" w:hAnsi="Courier New" w:hint="default"/>
      </w:rPr>
    </w:lvl>
    <w:lvl w:ilvl="5" w:tplc="EC90D690">
      <w:start w:val="1"/>
      <w:numFmt w:val="bullet"/>
      <w:lvlText w:val=""/>
      <w:lvlJc w:val="left"/>
      <w:pPr>
        <w:ind w:left="4320" w:hanging="360"/>
      </w:pPr>
      <w:rPr>
        <w:rFonts w:ascii="Wingdings" w:hAnsi="Wingdings" w:hint="default"/>
      </w:rPr>
    </w:lvl>
    <w:lvl w:ilvl="6" w:tplc="ED686008">
      <w:start w:val="1"/>
      <w:numFmt w:val="bullet"/>
      <w:lvlText w:val=""/>
      <w:lvlJc w:val="left"/>
      <w:pPr>
        <w:ind w:left="5040" w:hanging="360"/>
      </w:pPr>
      <w:rPr>
        <w:rFonts w:ascii="Symbol" w:hAnsi="Symbol" w:hint="default"/>
      </w:rPr>
    </w:lvl>
    <w:lvl w:ilvl="7" w:tplc="7AFA420A">
      <w:start w:val="1"/>
      <w:numFmt w:val="bullet"/>
      <w:lvlText w:val="o"/>
      <w:lvlJc w:val="left"/>
      <w:pPr>
        <w:ind w:left="5760" w:hanging="360"/>
      </w:pPr>
      <w:rPr>
        <w:rFonts w:ascii="Courier New" w:hAnsi="Courier New" w:hint="default"/>
      </w:rPr>
    </w:lvl>
    <w:lvl w:ilvl="8" w:tplc="CD6AF4E6">
      <w:start w:val="1"/>
      <w:numFmt w:val="bullet"/>
      <w:lvlText w:val=""/>
      <w:lvlJc w:val="left"/>
      <w:pPr>
        <w:ind w:left="6480" w:hanging="360"/>
      </w:pPr>
      <w:rPr>
        <w:rFonts w:ascii="Wingdings" w:hAnsi="Wingdings" w:hint="default"/>
      </w:rPr>
    </w:lvl>
  </w:abstractNum>
  <w:abstractNum w:abstractNumId="3" w15:restartNumberingAfterBreak="0">
    <w:nsid w:val="53A2F79F"/>
    <w:multiLevelType w:val="hybridMultilevel"/>
    <w:tmpl w:val="FFFFFFFF"/>
    <w:lvl w:ilvl="0" w:tplc="81BC9A74">
      <w:start w:val="1"/>
      <w:numFmt w:val="decimal"/>
      <w:lvlText w:val="%1."/>
      <w:lvlJc w:val="left"/>
      <w:pPr>
        <w:ind w:left="720" w:hanging="360"/>
      </w:pPr>
    </w:lvl>
    <w:lvl w:ilvl="1" w:tplc="B9741626">
      <w:start w:val="1"/>
      <w:numFmt w:val="lowerLetter"/>
      <w:lvlText w:val="%2."/>
      <w:lvlJc w:val="left"/>
      <w:pPr>
        <w:ind w:left="1440" w:hanging="360"/>
      </w:pPr>
    </w:lvl>
    <w:lvl w:ilvl="2" w:tplc="21FAEED2">
      <w:start w:val="1"/>
      <w:numFmt w:val="lowerRoman"/>
      <w:lvlText w:val="%3."/>
      <w:lvlJc w:val="right"/>
      <w:pPr>
        <w:ind w:left="2160" w:hanging="180"/>
      </w:pPr>
    </w:lvl>
    <w:lvl w:ilvl="3" w:tplc="A1CE0DBE">
      <w:start w:val="1"/>
      <w:numFmt w:val="decimal"/>
      <w:lvlText w:val="%4."/>
      <w:lvlJc w:val="left"/>
      <w:pPr>
        <w:ind w:left="2880" w:hanging="360"/>
      </w:pPr>
    </w:lvl>
    <w:lvl w:ilvl="4" w:tplc="AF1A082E">
      <w:start w:val="1"/>
      <w:numFmt w:val="lowerLetter"/>
      <w:lvlText w:val="%5."/>
      <w:lvlJc w:val="left"/>
      <w:pPr>
        <w:ind w:left="3600" w:hanging="360"/>
      </w:pPr>
    </w:lvl>
    <w:lvl w:ilvl="5" w:tplc="2D50DDAA">
      <w:start w:val="1"/>
      <w:numFmt w:val="lowerRoman"/>
      <w:lvlText w:val="%6."/>
      <w:lvlJc w:val="right"/>
      <w:pPr>
        <w:ind w:left="4320" w:hanging="180"/>
      </w:pPr>
    </w:lvl>
    <w:lvl w:ilvl="6" w:tplc="7E5607C8">
      <w:start w:val="1"/>
      <w:numFmt w:val="decimal"/>
      <w:lvlText w:val="%7."/>
      <w:lvlJc w:val="left"/>
      <w:pPr>
        <w:ind w:left="5040" w:hanging="360"/>
      </w:pPr>
    </w:lvl>
    <w:lvl w:ilvl="7" w:tplc="C900AF90">
      <w:start w:val="1"/>
      <w:numFmt w:val="lowerLetter"/>
      <w:lvlText w:val="%8."/>
      <w:lvlJc w:val="left"/>
      <w:pPr>
        <w:ind w:left="5760" w:hanging="360"/>
      </w:pPr>
    </w:lvl>
    <w:lvl w:ilvl="8" w:tplc="B98EF608">
      <w:start w:val="1"/>
      <w:numFmt w:val="lowerRoman"/>
      <w:lvlText w:val="%9."/>
      <w:lvlJc w:val="right"/>
      <w:pPr>
        <w:ind w:left="6480" w:hanging="180"/>
      </w:pPr>
    </w:lvl>
  </w:abstractNum>
  <w:abstractNum w:abstractNumId="4" w15:restartNumberingAfterBreak="0">
    <w:nsid w:val="6B7476BB"/>
    <w:multiLevelType w:val="hybridMultilevel"/>
    <w:tmpl w:val="FFFFFFFF"/>
    <w:lvl w:ilvl="0" w:tplc="7F625EB2">
      <w:start w:val="1"/>
      <w:numFmt w:val="bullet"/>
      <w:lvlText w:val=""/>
      <w:lvlJc w:val="left"/>
      <w:pPr>
        <w:ind w:left="720" w:hanging="360"/>
      </w:pPr>
      <w:rPr>
        <w:rFonts w:ascii="Symbol" w:hAnsi="Symbol" w:hint="default"/>
      </w:rPr>
    </w:lvl>
    <w:lvl w:ilvl="1" w:tplc="34BEE6FA">
      <w:start w:val="1"/>
      <w:numFmt w:val="bullet"/>
      <w:lvlText w:val="o"/>
      <w:lvlJc w:val="left"/>
      <w:pPr>
        <w:ind w:left="1440" w:hanging="360"/>
      </w:pPr>
      <w:rPr>
        <w:rFonts w:ascii="Courier New" w:hAnsi="Courier New" w:hint="default"/>
      </w:rPr>
    </w:lvl>
    <w:lvl w:ilvl="2" w:tplc="98D0CAFC">
      <w:start w:val="1"/>
      <w:numFmt w:val="bullet"/>
      <w:lvlText w:val=""/>
      <w:lvlJc w:val="left"/>
      <w:pPr>
        <w:ind w:left="2160" w:hanging="360"/>
      </w:pPr>
      <w:rPr>
        <w:rFonts w:ascii="Wingdings" w:hAnsi="Wingdings" w:hint="default"/>
      </w:rPr>
    </w:lvl>
    <w:lvl w:ilvl="3" w:tplc="C47C4F64">
      <w:start w:val="1"/>
      <w:numFmt w:val="bullet"/>
      <w:lvlText w:val=""/>
      <w:lvlJc w:val="left"/>
      <w:pPr>
        <w:ind w:left="2880" w:hanging="360"/>
      </w:pPr>
      <w:rPr>
        <w:rFonts w:ascii="Symbol" w:hAnsi="Symbol" w:hint="default"/>
      </w:rPr>
    </w:lvl>
    <w:lvl w:ilvl="4" w:tplc="4948A560">
      <w:start w:val="1"/>
      <w:numFmt w:val="bullet"/>
      <w:lvlText w:val="o"/>
      <w:lvlJc w:val="left"/>
      <w:pPr>
        <w:ind w:left="3600" w:hanging="360"/>
      </w:pPr>
      <w:rPr>
        <w:rFonts w:ascii="Courier New" w:hAnsi="Courier New" w:hint="default"/>
      </w:rPr>
    </w:lvl>
    <w:lvl w:ilvl="5" w:tplc="EF2C027C">
      <w:start w:val="1"/>
      <w:numFmt w:val="bullet"/>
      <w:lvlText w:val=""/>
      <w:lvlJc w:val="left"/>
      <w:pPr>
        <w:ind w:left="4320" w:hanging="360"/>
      </w:pPr>
      <w:rPr>
        <w:rFonts w:ascii="Wingdings" w:hAnsi="Wingdings" w:hint="default"/>
      </w:rPr>
    </w:lvl>
    <w:lvl w:ilvl="6" w:tplc="BD1A40E2">
      <w:start w:val="1"/>
      <w:numFmt w:val="bullet"/>
      <w:lvlText w:val=""/>
      <w:lvlJc w:val="left"/>
      <w:pPr>
        <w:ind w:left="5040" w:hanging="360"/>
      </w:pPr>
      <w:rPr>
        <w:rFonts w:ascii="Symbol" w:hAnsi="Symbol" w:hint="default"/>
      </w:rPr>
    </w:lvl>
    <w:lvl w:ilvl="7" w:tplc="9FF2926A">
      <w:start w:val="1"/>
      <w:numFmt w:val="bullet"/>
      <w:lvlText w:val="o"/>
      <w:lvlJc w:val="left"/>
      <w:pPr>
        <w:ind w:left="5760" w:hanging="360"/>
      </w:pPr>
      <w:rPr>
        <w:rFonts w:ascii="Courier New" w:hAnsi="Courier New" w:hint="default"/>
      </w:rPr>
    </w:lvl>
    <w:lvl w:ilvl="8" w:tplc="98E8ACE2">
      <w:start w:val="1"/>
      <w:numFmt w:val="bullet"/>
      <w:lvlText w:val=""/>
      <w:lvlJc w:val="left"/>
      <w:pPr>
        <w:ind w:left="6480" w:hanging="360"/>
      </w:pPr>
      <w:rPr>
        <w:rFonts w:ascii="Wingdings" w:hAnsi="Wingdings" w:hint="default"/>
      </w:rPr>
    </w:lvl>
  </w:abstractNum>
  <w:num w:numId="1" w16cid:durableId="166676198">
    <w:abstractNumId w:val="0"/>
  </w:num>
  <w:num w:numId="2" w16cid:durableId="113986694">
    <w:abstractNumId w:val="1"/>
  </w:num>
  <w:num w:numId="3" w16cid:durableId="1768693827">
    <w:abstractNumId w:val="2"/>
  </w:num>
  <w:num w:numId="4" w16cid:durableId="964191534">
    <w:abstractNumId w:val="3"/>
  </w:num>
  <w:num w:numId="5" w16cid:durableId="23239744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F11CD8A"/>
    <w:rsid w:val="00021DC6"/>
    <w:rsid w:val="0004101A"/>
    <w:rsid w:val="000C18D8"/>
    <w:rsid w:val="00141E13"/>
    <w:rsid w:val="001442CD"/>
    <w:rsid w:val="0018F825"/>
    <w:rsid w:val="001D4670"/>
    <w:rsid w:val="00230642"/>
    <w:rsid w:val="0023D1E5"/>
    <w:rsid w:val="002A4BFD"/>
    <w:rsid w:val="002D7495"/>
    <w:rsid w:val="0034403F"/>
    <w:rsid w:val="003669F4"/>
    <w:rsid w:val="0037252E"/>
    <w:rsid w:val="00377B08"/>
    <w:rsid w:val="00382063"/>
    <w:rsid w:val="003A29C8"/>
    <w:rsid w:val="003D3322"/>
    <w:rsid w:val="003F36A2"/>
    <w:rsid w:val="00416F37"/>
    <w:rsid w:val="0047210E"/>
    <w:rsid w:val="004C4C26"/>
    <w:rsid w:val="004C4F23"/>
    <w:rsid w:val="004D7C81"/>
    <w:rsid w:val="004E00EF"/>
    <w:rsid w:val="00532CD5"/>
    <w:rsid w:val="00533484"/>
    <w:rsid w:val="0053588E"/>
    <w:rsid w:val="0054137C"/>
    <w:rsid w:val="00555893"/>
    <w:rsid w:val="00585717"/>
    <w:rsid w:val="00594226"/>
    <w:rsid w:val="005B06C0"/>
    <w:rsid w:val="005C3873"/>
    <w:rsid w:val="00660D65"/>
    <w:rsid w:val="00690032"/>
    <w:rsid w:val="006C3BBC"/>
    <w:rsid w:val="006D3F0D"/>
    <w:rsid w:val="006F69C5"/>
    <w:rsid w:val="0072062D"/>
    <w:rsid w:val="00731B2F"/>
    <w:rsid w:val="00797716"/>
    <w:rsid w:val="007D102A"/>
    <w:rsid w:val="00849ECD"/>
    <w:rsid w:val="00851FC9"/>
    <w:rsid w:val="00885CBD"/>
    <w:rsid w:val="008B4804"/>
    <w:rsid w:val="00936A6E"/>
    <w:rsid w:val="009D6DA0"/>
    <w:rsid w:val="009E00CB"/>
    <w:rsid w:val="00A72748"/>
    <w:rsid w:val="00A77684"/>
    <w:rsid w:val="00AE3A47"/>
    <w:rsid w:val="00AF512A"/>
    <w:rsid w:val="00B02B19"/>
    <w:rsid w:val="00B17FFC"/>
    <w:rsid w:val="00B30A12"/>
    <w:rsid w:val="00B664BB"/>
    <w:rsid w:val="00B92769"/>
    <w:rsid w:val="00BB59F2"/>
    <w:rsid w:val="00BF62A2"/>
    <w:rsid w:val="00BF64EA"/>
    <w:rsid w:val="00C10E8E"/>
    <w:rsid w:val="00C20284"/>
    <w:rsid w:val="00C4307E"/>
    <w:rsid w:val="00CB1887"/>
    <w:rsid w:val="00CC0333"/>
    <w:rsid w:val="00CC1283"/>
    <w:rsid w:val="00CC16F7"/>
    <w:rsid w:val="00CC2544"/>
    <w:rsid w:val="00D765B8"/>
    <w:rsid w:val="00DE146C"/>
    <w:rsid w:val="00DE39B1"/>
    <w:rsid w:val="00DF2B6C"/>
    <w:rsid w:val="00E036CB"/>
    <w:rsid w:val="00E41F1B"/>
    <w:rsid w:val="00E92C11"/>
    <w:rsid w:val="00EC4AA8"/>
    <w:rsid w:val="00F40588"/>
    <w:rsid w:val="00F7036D"/>
    <w:rsid w:val="00F90ED9"/>
    <w:rsid w:val="00FA11AB"/>
    <w:rsid w:val="00FA2418"/>
    <w:rsid w:val="00FD3E7B"/>
    <w:rsid w:val="00FE5626"/>
    <w:rsid w:val="016384B0"/>
    <w:rsid w:val="01667B28"/>
    <w:rsid w:val="01D082CB"/>
    <w:rsid w:val="01ED3FBD"/>
    <w:rsid w:val="01FFA095"/>
    <w:rsid w:val="024D658F"/>
    <w:rsid w:val="029A3CDC"/>
    <w:rsid w:val="02A12993"/>
    <w:rsid w:val="02A6033B"/>
    <w:rsid w:val="02E694E0"/>
    <w:rsid w:val="03024B89"/>
    <w:rsid w:val="032BC956"/>
    <w:rsid w:val="036C532C"/>
    <w:rsid w:val="038A5D30"/>
    <w:rsid w:val="0396B877"/>
    <w:rsid w:val="03D99D7E"/>
    <w:rsid w:val="04112CFC"/>
    <w:rsid w:val="0414F63A"/>
    <w:rsid w:val="0439D1BF"/>
    <w:rsid w:val="043F507F"/>
    <w:rsid w:val="04549054"/>
    <w:rsid w:val="045EB4FD"/>
    <w:rsid w:val="0476329D"/>
    <w:rsid w:val="049E1BEA"/>
    <w:rsid w:val="04A33A2F"/>
    <w:rsid w:val="04D6AE8B"/>
    <w:rsid w:val="04F6FA0C"/>
    <w:rsid w:val="0508238D"/>
    <w:rsid w:val="056122B5"/>
    <w:rsid w:val="059D1A5D"/>
    <w:rsid w:val="05D5A220"/>
    <w:rsid w:val="05F27302"/>
    <w:rsid w:val="0625F5C4"/>
    <w:rsid w:val="063474A8"/>
    <w:rsid w:val="06581DE9"/>
    <w:rsid w:val="06C1FDF2"/>
    <w:rsid w:val="070BED3C"/>
    <w:rsid w:val="070CEEAF"/>
    <w:rsid w:val="077ABEBB"/>
    <w:rsid w:val="07A89330"/>
    <w:rsid w:val="07A89DC8"/>
    <w:rsid w:val="07A8D7A9"/>
    <w:rsid w:val="07C3A2E5"/>
    <w:rsid w:val="07F011DE"/>
    <w:rsid w:val="0809E930"/>
    <w:rsid w:val="082E9ACE"/>
    <w:rsid w:val="0885848C"/>
    <w:rsid w:val="08AE213C"/>
    <w:rsid w:val="08B4D49E"/>
    <w:rsid w:val="08C2BEEE"/>
    <w:rsid w:val="08E475E5"/>
    <w:rsid w:val="090A0ACE"/>
    <w:rsid w:val="09879200"/>
    <w:rsid w:val="0A305AE9"/>
    <w:rsid w:val="0A5E8F4F"/>
    <w:rsid w:val="0AB3EB5B"/>
    <w:rsid w:val="0AC14222"/>
    <w:rsid w:val="0ACDF681"/>
    <w:rsid w:val="0AE03E8A"/>
    <w:rsid w:val="0AFA795E"/>
    <w:rsid w:val="0B0D5D6E"/>
    <w:rsid w:val="0B125381"/>
    <w:rsid w:val="0B26DF68"/>
    <w:rsid w:val="0B3A58D5"/>
    <w:rsid w:val="0B706309"/>
    <w:rsid w:val="0B875B29"/>
    <w:rsid w:val="0BAC44FB"/>
    <w:rsid w:val="0BCB9393"/>
    <w:rsid w:val="0BD06439"/>
    <w:rsid w:val="0BDC4817"/>
    <w:rsid w:val="0BFCCB5F"/>
    <w:rsid w:val="0C80CD3D"/>
    <w:rsid w:val="0C80E103"/>
    <w:rsid w:val="0C93E7EA"/>
    <w:rsid w:val="0CC38301"/>
    <w:rsid w:val="0CC690B7"/>
    <w:rsid w:val="0CD62936"/>
    <w:rsid w:val="0D24BF21"/>
    <w:rsid w:val="0D354227"/>
    <w:rsid w:val="0DEBC086"/>
    <w:rsid w:val="0E4CEBB6"/>
    <w:rsid w:val="0E8262A3"/>
    <w:rsid w:val="0E857E57"/>
    <w:rsid w:val="0F268571"/>
    <w:rsid w:val="0F2BD094"/>
    <w:rsid w:val="0F885C1A"/>
    <w:rsid w:val="0FAFADDA"/>
    <w:rsid w:val="0FFA835C"/>
    <w:rsid w:val="0FFD890F"/>
    <w:rsid w:val="1023B773"/>
    <w:rsid w:val="10537C7F"/>
    <w:rsid w:val="1068E038"/>
    <w:rsid w:val="115E7D47"/>
    <w:rsid w:val="1174A75D"/>
    <w:rsid w:val="11848C78"/>
    <w:rsid w:val="118FAAC9"/>
    <w:rsid w:val="11CC6F01"/>
    <w:rsid w:val="11F3FDD0"/>
    <w:rsid w:val="12389A2C"/>
    <w:rsid w:val="1254B56F"/>
    <w:rsid w:val="126FF340"/>
    <w:rsid w:val="12788F9E"/>
    <w:rsid w:val="12955DD9"/>
    <w:rsid w:val="1295FF4A"/>
    <w:rsid w:val="12CC5407"/>
    <w:rsid w:val="12F9835F"/>
    <w:rsid w:val="1339CE12"/>
    <w:rsid w:val="13793AFB"/>
    <w:rsid w:val="13ABA39A"/>
    <w:rsid w:val="13C716BE"/>
    <w:rsid w:val="13F86DB8"/>
    <w:rsid w:val="141E6AD1"/>
    <w:rsid w:val="143308AA"/>
    <w:rsid w:val="143501DF"/>
    <w:rsid w:val="145D118C"/>
    <w:rsid w:val="1464461F"/>
    <w:rsid w:val="146D3947"/>
    <w:rsid w:val="14A8D867"/>
    <w:rsid w:val="150B8CBB"/>
    <w:rsid w:val="1518E963"/>
    <w:rsid w:val="152D6970"/>
    <w:rsid w:val="154773FB"/>
    <w:rsid w:val="15EF199B"/>
    <w:rsid w:val="15F3B370"/>
    <w:rsid w:val="16602BF6"/>
    <w:rsid w:val="166B7F4B"/>
    <w:rsid w:val="169CE5E8"/>
    <w:rsid w:val="16B2B53A"/>
    <w:rsid w:val="171316E0"/>
    <w:rsid w:val="178F83D1"/>
    <w:rsid w:val="18119512"/>
    <w:rsid w:val="182C609D"/>
    <w:rsid w:val="184DD3CA"/>
    <w:rsid w:val="189F3090"/>
    <w:rsid w:val="18BB4BD3"/>
    <w:rsid w:val="18DB04DC"/>
    <w:rsid w:val="191C3254"/>
    <w:rsid w:val="194F11E4"/>
    <w:rsid w:val="19D3665C"/>
    <w:rsid w:val="19FE55FE"/>
    <w:rsid w:val="1A27630A"/>
    <w:rsid w:val="1A4E54E6"/>
    <w:rsid w:val="1A5F416E"/>
    <w:rsid w:val="1AD56436"/>
    <w:rsid w:val="1B1560B6"/>
    <w:rsid w:val="1B393984"/>
    <w:rsid w:val="1B9B21B2"/>
    <w:rsid w:val="1BA58C84"/>
    <w:rsid w:val="1C124122"/>
    <w:rsid w:val="1C16E560"/>
    <w:rsid w:val="1C73CB24"/>
    <w:rsid w:val="1CB5C4C4"/>
    <w:rsid w:val="1CE4EE32"/>
    <w:rsid w:val="1D279E0B"/>
    <w:rsid w:val="1D60A129"/>
    <w:rsid w:val="1DB8B3A0"/>
    <w:rsid w:val="1E56B735"/>
    <w:rsid w:val="1E586F51"/>
    <w:rsid w:val="1E61F627"/>
    <w:rsid w:val="1E86C04A"/>
    <w:rsid w:val="1E900AE7"/>
    <w:rsid w:val="1EA079EF"/>
    <w:rsid w:val="1EA8A771"/>
    <w:rsid w:val="1EDD2D46"/>
    <w:rsid w:val="1EF655A3"/>
    <w:rsid w:val="1F05A90C"/>
    <w:rsid w:val="1F18A74A"/>
    <w:rsid w:val="1F35BC90"/>
    <w:rsid w:val="1F69A6BD"/>
    <w:rsid w:val="1F8E9AB2"/>
    <w:rsid w:val="1FC1AC60"/>
    <w:rsid w:val="1FFC7A0E"/>
    <w:rsid w:val="2009B6BA"/>
    <w:rsid w:val="20701C17"/>
    <w:rsid w:val="2078FDA7"/>
    <w:rsid w:val="20D8D7F5"/>
    <w:rsid w:val="20DDECAA"/>
    <w:rsid w:val="214B8AAC"/>
    <w:rsid w:val="219493BC"/>
    <w:rsid w:val="219AB042"/>
    <w:rsid w:val="219FA655"/>
    <w:rsid w:val="2214CE08"/>
    <w:rsid w:val="22685A8C"/>
    <w:rsid w:val="226D5D52"/>
    <w:rsid w:val="231D2532"/>
    <w:rsid w:val="23224E59"/>
    <w:rsid w:val="2330641D"/>
    <w:rsid w:val="23468180"/>
    <w:rsid w:val="23637C0A"/>
    <w:rsid w:val="238B9DEE"/>
    <w:rsid w:val="239240D1"/>
    <w:rsid w:val="23942247"/>
    <w:rsid w:val="23B0654F"/>
    <w:rsid w:val="242382E5"/>
    <w:rsid w:val="2429D4F1"/>
    <w:rsid w:val="24620BD5"/>
    <w:rsid w:val="24868DA3"/>
    <w:rsid w:val="24DA6EE2"/>
    <w:rsid w:val="2524F239"/>
    <w:rsid w:val="254C6ECA"/>
    <w:rsid w:val="2558E2C8"/>
    <w:rsid w:val="25B9EE61"/>
    <w:rsid w:val="25E26287"/>
    <w:rsid w:val="262D0FBB"/>
    <w:rsid w:val="2654C5F4"/>
    <w:rsid w:val="26978EB2"/>
    <w:rsid w:val="26985262"/>
    <w:rsid w:val="26CC58F7"/>
    <w:rsid w:val="2781F443"/>
    <w:rsid w:val="27BC9BF7"/>
    <w:rsid w:val="27C8E01C"/>
    <w:rsid w:val="28722C09"/>
    <w:rsid w:val="29918FDD"/>
    <w:rsid w:val="29973E19"/>
    <w:rsid w:val="29A7557B"/>
    <w:rsid w:val="29E783F0"/>
    <w:rsid w:val="29F11FA5"/>
    <w:rsid w:val="29F5FD3E"/>
    <w:rsid w:val="2A514602"/>
    <w:rsid w:val="2ABDE881"/>
    <w:rsid w:val="2AC13640"/>
    <w:rsid w:val="2AD6CD81"/>
    <w:rsid w:val="2B1762FF"/>
    <w:rsid w:val="2B2BB637"/>
    <w:rsid w:val="2B43E492"/>
    <w:rsid w:val="2B491FC4"/>
    <w:rsid w:val="2BBBB04E"/>
    <w:rsid w:val="2BD1E1D7"/>
    <w:rsid w:val="2C54BFBF"/>
    <w:rsid w:val="2C663432"/>
    <w:rsid w:val="2C88E73A"/>
    <w:rsid w:val="2CB68A40"/>
    <w:rsid w:val="2CBD715E"/>
    <w:rsid w:val="2CD6F414"/>
    <w:rsid w:val="2CF606FD"/>
    <w:rsid w:val="2D4A83B0"/>
    <w:rsid w:val="2D53B354"/>
    <w:rsid w:val="2D5F6E35"/>
    <w:rsid w:val="2DA705A4"/>
    <w:rsid w:val="2DE22DE2"/>
    <w:rsid w:val="2DF2F8DB"/>
    <w:rsid w:val="2E0D2E6A"/>
    <w:rsid w:val="2E400F26"/>
    <w:rsid w:val="2E994DED"/>
    <w:rsid w:val="2ECD2EF7"/>
    <w:rsid w:val="2EE8E681"/>
    <w:rsid w:val="2EFB3E96"/>
    <w:rsid w:val="2F31EDB9"/>
    <w:rsid w:val="2F6C9772"/>
    <w:rsid w:val="2FA29919"/>
    <w:rsid w:val="2FACAC02"/>
    <w:rsid w:val="2FDBDF87"/>
    <w:rsid w:val="3052CC53"/>
    <w:rsid w:val="305DB8CE"/>
    <w:rsid w:val="30667891"/>
    <w:rsid w:val="3075BFFA"/>
    <w:rsid w:val="30ADB3B2"/>
    <w:rsid w:val="30E0836F"/>
    <w:rsid w:val="31169F93"/>
    <w:rsid w:val="3127CCA4"/>
    <w:rsid w:val="31993F03"/>
    <w:rsid w:val="31F8A11D"/>
    <w:rsid w:val="321AFFE5"/>
    <w:rsid w:val="3232DF58"/>
    <w:rsid w:val="325FCA1C"/>
    <w:rsid w:val="3275BE3D"/>
    <w:rsid w:val="3284ADF1"/>
    <w:rsid w:val="328E971D"/>
    <w:rsid w:val="33123337"/>
    <w:rsid w:val="3321C146"/>
    <w:rsid w:val="33350F64"/>
    <w:rsid w:val="3364BB7A"/>
    <w:rsid w:val="336ADFC1"/>
    <w:rsid w:val="3384E765"/>
    <w:rsid w:val="33A607F9"/>
    <w:rsid w:val="33A684A3"/>
    <w:rsid w:val="33BA0DD4"/>
    <w:rsid w:val="349D49F3"/>
    <w:rsid w:val="34E15EA8"/>
    <w:rsid w:val="34EA45CE"/>
    <w:rsid w:val="3541D85A"/>
    <w:rsid w:val="354C2282"/>
    <w:rsid w:val="35A4A949"/>
    <w:rsid w:val="35BBF77C"/>
    <w:rsid w:val="35BCF2DE"/>
    <w:rsid w:val="35C30F64"/>
    <w:rsid w:val="35ED3FC7"/>
    <w:rsid w:val="362DADC7"/>
    <w:rsid w:val="3641D2BF"/>
    <w:rsid w:val="366CB026"/>
    <w:rsid w:val="36DDA8BB"/>
    <w:rsid w:val="36EB7A70"/>
    <w:rsid w:val="3731C0E1"/>
    <w:rsid w:val="374E04D9"/>
    <w:rsid w:val="379A3765"/>
    <w:rsid w:val="37E332F3"/>
    <w:rsid w:val="37E6F16C"/>
    <w:rsid w:val="37F3F99B"/>
    <w:rsid w:val="38188E46"/>
    <w:rsid w:val="385297AE"/>
    <w:rsid w:val="38AB80DA"/>
    <w:rsid w:val="38C1F1D1"/>
    <w:rsid w:val="38DB7914"/>
    <w:rsid w:val="38E312C6"/>
    <w:rsid w:val="390BDFF3"/>
    <w:rsid w:val="3980F94A"/>
    <w:rsid w:val="39959315"/>
    <w:rsid w:val="39AA7806"/>
    <w:rsid w:val="39B5C96B"/>
    <w:rsid w:val="3A15497D"/>
    <w:rsid w:val="3AF69716"/>
    <w:rsid w:val="3B3F319A"/>
    <w:rsid w:val="3B4B718E"/>
    <w:rsid w:val="3B598752"/>
    <w:rsid w:val="3B711085"/>
    <w:rsid w:val="3BA391D8"/>
    <w:rsid w:val="3BD50744"/>
    <w:rsid w:val="3C2CE909"/>
    <w:rsid w:val="3C3B249F"/>
    <w:rsid w:val="3C4358EE"/>
    <w:rsid w:val="3C8A64C1"/>
    <w:rsid w:val="3CA38D1E"/>
    <w:rsid w:val="3CE741EF"/>
    <w:rsid w:val="3CF557B3"/>
    <w:rsid w:val="3D3D037B"/>
    <w:rsid w:val="3D49F126"/>
    <w:rsid w:val="3D6885AC"/>
    <w:rsid w:val="3D7616A0"/>
    <w:rsid w:val="3D987E30"/>
    <w:rsid w:val="3DAF8149"/>
    <w:rsid w:val="3E10F305"/>
    <w:rsid w:val="3E28F08F"/>
    <w:rsid w:val="3E33BC47"/>
    <w:rsid w:val="3E3F5D7F"/>
    <w:rsid w:val="3E9BCB50"/>
    <w:rsid w:val="3EA8BBDF"/>
    <w:rsid w:val="3F05FCB8"/>
    <w:rsid w:val="3F7AF9B0"/>
    <w:rsid w:val="3FA1555B"/>
    <w:rsid w:val="3FF20351"/>
    <w:rsid w:val="3FFD25F1"/>
    <w:rsid w:val="4015760E"/>
    <w:rsid w:val="4049944B"/>
    <w:rsid w:val="407F879C"/>
    <w:rsid w:val="4083AAA6"/>
    <w:rsid w:val="40F8F4D9"/>
    <w:rsid w:val="412627D4"/>
    <w:rsid w:val="4145C02D"/>
    <w:rsid w:val="414C9492"/>
    <w:rsid w:val="4176FE41"/>
    <w:rsid w:val="41C8C8D6"/>
    <w:rsid w:val="41F91659"/>
    <w:rsid w:val="42082271"/>
    <w:rsid w:val="42490322"/>
    <w:rsid w:val="427520CF"/>
    <w:rsid w:val="4284A7A8"/>
    <w:rsid w:val="43649937"/>
    <w:rsid w:val="436F3C73"/>
    <w:rsid w:val="4371421C"/>
    <w:rsid w:val="43B4BFA3"/>
    <w:rsid w:val="43ED6938"/>
    <w:rsid w:val="44F857F3"/>
    <w:rsid w:val="4505289A"/>
    <w:rsid w:val="4530B71B"/>
    <w:rsid w:val="4580A3E4"/>
    <w:rsid w:val="4606136A"/>
    <w:rsid w:val="460CE6F2"/>
    <w:rsid w:val="463BD853"/>
    <w:rsid w:val="46745ED9"/>
    <w:rsid w:val="46786A07"/>
    <w:rsid w:val="4688293E"/>
    <w:rsid w:val="46A6DD35"/>
    <w:rsid w:val="4761BAD8"/>
    <w:rsid w:val="47706FC5"/>
    <w:rsid w:val="47941D0B"/>
    <w:rsid w:val="47D7388F"/>
    <w:rsid w:val="482274A9"/>
    <w:rsid w:val="48380A5A"/>
    <w:rsid w:val="48464FFF"/>
    <w:rsid w:val="488830C6"/>
    <w:rsid w:val="48ECF1C5"/>
    <w:rsid w:val="490DC8C9"/>
    <w:rsid w:val="4929C97C"/>
    <w:rsid w:val="4939CB54"/>
    <w:rsid w:val="49AE07C7"/>
    <w:rsid w:val="49B2620A"/>
    <w:rsid w:val="49D26FF7"/>
    <w:rsid w:val="49D3DABB"/>
    <w:rsid w:val="49DE7DF7"/>
    <w:rsid w:val="49FBBC46"/>
    <w:rsid w:val="4AC599DD"/>
    <w:rsid w:val="4AED4E25"/>
    <w:rsid w:val="4B3FD571"/>
    <w:rsid w:val="4B4118C5"/>
    <w:rsid w:val="4B6FAB1C"/>
    <w:rsid w:val="4B9C2602"/>
    <w:rsid w:val="4BBB2914"/>
    <w:rsid w:val="4C0B9555"/>
    <w:rsid w:val="4C0CD1EB"/>
    <w:rsid w:val="4C0F508E"/>
    <w:rsid w:val="4C616A3E"/>
    <w:rsid w:val="4C61F6E8"/>
    <w:rsid w:val="4CBA2040"/>
    <w:rsid w:val="4CE4FEB6"/>
    <w:rsid w:val="4CF5F064"/>
    <w:rsid w:val="4D09DC53"/>
    <w:rsid w:val="4D630E09"/>
    <w:rsid w:val="4DCD6EC0"/>
    <w:rsid w:val="4E10118A"/>
    <w:rsid w:val="4E572609"/>
    <w:rsid w:val="4E713BF1"/>
    <w:rsid w:val="4E7B2603"/>
    <w:rsid w:val="4E8A820A"/>
    <w:rsid w:val="4E90E26D"/>
    <w:rsid w:val="4F0FBEEF"/>
    <w:rsid w:val="4F301BDF"/>
    <w:rsid w:val="4F5CBFC3"/>
    <w:rsid w:val="4F95DBEF"/>
    <w:rsid w:val="4FBF79A1"/>
    <w:rsid w:val="4FDD2045"/>
    <w:rsid w:val="4FE3C328"/>
    <w:rsid w:val="5023B173"/>
    <w:rsid w:val="50502680"/>
    <w:rsid w:val="506CD1D0"/>
    <w:rsid w:val="50A1BBF6"/>
    <w:rsid w:val="50C99954"/>
    <w:rsid w:val="50E5149D"/>
    <w:rsid w:val="510450CC"/>
    <w:rsid w:val="5158A3DD"/>
    <w:rsid w:val="51672CB5"/>
    <w:rsid w:val="51A754A8"/>
    <w:rsid w:val="51B02E92"/>
    <w:rsid w:val="5225ED3C"/>
    <w:rsid w:val="52475FB1"/>
    <w:rsid w:val="529F317E"/>
    <w:rsid w:val="52A02183"/>
    <w:rsid w:val="52D11069"/>
    <w:rsid w:val="53C1BD9D"/>
    <w:rsid w:val="53E50FFE"/>
    <w:rsid w:val="540ED97A"/>
    <w:rsid w:val="541A4F6F"/>
    <w:rsid w:val="543BC878"/>
    <w:rsid w:val="543CB437"/>
    <w:rsid w:val="54B387F6"/>
    <w:rsid w:val="54D591E3"/>
    <w:rsid w:val="55142BA1"/>
    <w:rsid w:val="55901CAD"/>
    <w:rsid w:val="55B626AA"/>
    <w:rsid w:val="56839FB5"/>
    <w:rsid w:val="56AF20F3"/>
    <w:rsid w:val="56C4EE85"/>
    <w:rsid w:val="56F4FFD5"/>
    <w:rsid w:val="575015BC"/>
    <w:rsid w:val="57BD45DC"/>
    <w:rsid w:val="5848D72B"/>
    <w:rsid w:val="586C42D9"/>
    <w:rsid w:val="5878EAF5"/>
    <w:rsid w:val="58AD4F6B"/>
    <w:rsid w:val="5928C8BA"/>
    <w:rsid w:val="59708C29"/>
    <w:rsid w:val="5972EA02"/>
    <w:rsid w:val="598000F4"/>
    <w:rsid w:val="5A181489"/>
    <w:rsid w:val="5A1D9391"/>
    <w:rsid w:val="5A4DDAB3"/>
    <w:rsid w:val="5AB36AB4"/>
    <w:rsid w:val="5ADC2CE6"/>
    <w:rsid w:val="5AE134F1"/>
    <w:rsid w:val="5B868D9C"/>
    <w:rsid w:val="5B88385E"/>
    <w:rsid w:val="5B9E8F86"/>
    <w:rsid w:val="5BB1BB4C"/>
    <w:rsid w:val="5BFE380F"/>
    <w:rsid w:val="5BFF448D"/>
    <w:rsid w:val="5C62A59E"/>
    <w:rsid w:val="5C84C156"/>
    <w:rsid w:val="5C8C226C"/>
    <w:rsid w:val="5CBAF9DD"/>
    <w:rsid w:val="5D157C12"/>
    <w:rsid w:val="5D1D20CB"/>
    <w:rsid w:val="5D267A03"/>
    <w:rsid w:val="5D499E02"/>
    <w:rsid w:val="5E178294"/>
    <w:rsid w:val="5E2091B7"/>
    <w:rsid w:val="5E6CF4C6"/>
    <w:rsid w:val="5EACE8AE"/>
    <w:rsid w:val="5ED54F49"/>
    <w:rsid w:val="5EF94012"/>
    <w:rsid w:val="5F11CD8A"/>
    <w:rsid w:val="5FA882FA"/>
    <w:rsid w:val="5FE830AA"/>
    <w:rsid w:val="600B902B"/>
    <w:rsid w:val="601C12A7"/>
    <w:rsid w:val="60DB048D"/>
    <w:rsid w:val="610111A3"/>
    <w:rsid w:val="61323B75"/>
    <w:rsid w:val="6174E017"/>
    <w:rsid w:val="617B9E0E"/>
    <w:rsid w:val="618B6D2B"/>
    <w:rsid w:val="61B3E3BF"/>
    <w:rsid w:val="61EF75BA"/>
    <w:rsid w:val="620DD10A"/>
    <w:rsid w:val="62418D22"/>
    <w:rsid w:val="628E76A0"/>
    <w:rsid w:val="62979962"/>
    <w:rsid w:val="629CE204"/>
    <w:rsid w:val="62E2C0CA"/>
    <w:rsid w:val="63273D8C"/>
    <w:rsid w:val="63401CED"/>
    <w:rsid w:val="6348D3B7"/>
    <w:rsid w:val="6357255C"/>
    <w:rsid w:val="63C29AA7"/>
    <w:rsid w:val="63F50FCC"/>
    <w:rsid w:val="64BAB0C2"/>
    <w:rsid w:val="64C1F6FA"/>
    <w:rsid w:val="655E6B08"/>
    <w:rsid w:val="65883B0B"/>
    <w:rsid w:val="659F60AC"/>
    <w:rsid w:val="65A44656"/>
    <w:rsid w:val="65F5AA29"/>
    <w:rsid w:val="66194C26"/>
    <w:rsid w:val="66FA3B69"/>
    <w:rsid w:val="6758627A"/>
    <w:rsid w:val="676E94A2"/>
    <w:rsid w:val="6778C55F"/>
    <w:rsid w:val="679F2AAC"/>
    <w:rsid w:val="67B740BF"/>
    <w:rsid w:val="67DED7A7"/>
    <w:rsid w:val="67E0E7E6"/>
    <w:rsid w:val="67E7E801"/>
    <w:rsid w:val="682A6E25"/>
    <w:rsid w:val="682F40CC"/>
    <w:rsid w:val="686FA0F5"/>
    <w:rsid w:val="6894DB45"/>
    <w:rsid w:val="68ABCD89"/>
    <w:rsid w:val="68DBE718"/>
    <w:rsid w:val="68ED9147"/>
    <w:rsid w:val="68F0F749"/>
    <w:rsid w:val="68F3F63E"/>
    <w:rsid w:val="6934D02E"/>
    <w:rsid w:val="69698C26"/>
    <w:rsid w:val="69D951C7"/>
    <w:rsid w:val="69DAD6BD"/>
    <w:rsid w:val="69F284BC"/>
    <w:rsid w:val="69F63A70"/>
    <w:rsid w:val="6A66DA2F"/>
    <w:rsid w:val="6A7119A6"/>
    <w:rsid w:val="6B7CB543"/>
    <w:rsid w:val="6B8E551D"/>
    <w:rsid w:val="6BA30A47"/>
    <w:rsid w:val="6BA741B7"/>
    <w:rsid w:val="6BC012BA"/>
    <w:rsid w:val="6BC96C11"/>
    <w:rsid w:val="6C02AA90"/>
    <w:rsid w:val="6C1387DA"/>
    <w:rsid w:val="6C19034F"/>
    <w:rsid w:val="6C5BFA25"/>
    <w:rsid w:val="6CB12D17"/>
    <w:rsid w:val="6CB24367"/>
    <w:rsid w:val="6CD109F3"/>
    <w:rsid w:val="6CD60D58"/>
    <w:rsid w:val="6CFF5D47"/>
    <w:rsid w:val="6D10241E"/>
    <w:rsid w:val="6D10F289"/>
    <w:rsid w:val="6D98D3A4"/>
    <w:rsid w:val="6D9E7AF1"/>
    <w:rsid w:val="6DC73D7F"/>
    <w:rsid w:val="6DE40208"/>
    <w:rsid w:val="6E0CD267"/>
    <w:rsid w:val="6E59A4C8"/>
    <w:rsid w:val="6E71DDB9"/>
    <w:rsid w:val="6F837E75"/>
    <w:rsid w:val="6FBB11FF"/>
    <w:rsid w:val="6FF468BB"/>
    <w:rsid w:val="6FFDDEFD"/>
    <w:rsid w:val="700641FA"/>
    <w:rsid w:val="707E774B"/>
    <w:rsid w:val="70AF8A5B"/>
    <w:rsid w:val="70CE9AE9"/>
    <w:rsid w:val="70D25BA2"/>
    <w:rsid w:val="70DB8B35"/>
    <w:rsid w:val="70DF9199"/>
    <w:rsid w:val="70FDB3E7"/>
    <w:rsid w:val="712C7392"/>
    <w:rsid w:val="7199AF5E"/>
    <w:rsid w:val="71A97E7B"/>
    <w:rsid w:val="722DA778"/>
    <w:rsid w:val="723C5698"/>
    <w:rsid w:val="727C58B2"/>
    <w:rsid w:val="728C40AA"/>
    <w:rsid w:val="72F27CF1"/>
    <w:rsid w:val="72F85F8C"/>
    <w:rsid w:val="730369EE"/>
    <w:rsid w:val="732FCDC4"/>
    <w:rsid w:val="73454EDC"/>
    <w:rsid w:val="737BB5C0"/>
    <w:rsid w:val="73D991BD"/>
    <w:rsid w:val="7405ECBD"/>
    <w:rsid w:val="7417325B"/>
    <w:rsid w:val="7433EF4D"/>
    <w:rsid w:val="745D5DA4"/>
    <w:rsid w:val="74D15020"/>
    <w:rsid w:val="74E11F3D"/>
    <w:rsid w:val="752A8DEA"/>
    <w:rsid w:val="7569A2C3"/>
    <w:rsid w:val="7598970B"/>
    <w:rsid w:val="7598D0A4"/>
    <w:rsid w:val="75FB064E"/>
    <w:rsid w:val="75FD6325"/>
    <w:rsid w:val="765AFF1F"/>
    <w:rsid w:val="769792C6"/>
    <w:rsid w:val="76C98BAE"/>
    <w:rsid w:val="776A41CC"/>
    <w:rsid w:val="77BF8E49"/>
    <w:rsid w:val="77CABF94"/>
    <w:rsid w:val="77CFB1B3"/>
    <w:rsid w:val="77FC9E89"/>
    <w:rsid w:val="78420FEE"/>
    <w:rsid w:val="78D747F6"/>
    <w:rsid w:val="7932A710"/>
    <w:rsid w:val="7950034B"/>
    <w:rsid w:val="795B5EAA"/>
    <w:rsid w:val="796A0052"/>
    <w:rsid w:val="799EC202"/>
    <w:rsid w:val="79A18D06"/>
    <w:rsid w:val="79B49060"/>
    <w:rsid w:val="79F00796"/>
    <w:rsid w:val="7A2180EE"/>
    <w:rsid w:val="7A3693E2"/>
    <w:rsid w:val="7AAE148C"/>
    <w:rsid w:val="7B09F136"/>
    <w:rsid w:val="7B4DAE16"/>
    <w:rsid w:val="7BE75E46"/>
    <w:rsid w:val="7CCE0560"/>
    <w:rsid w:val="7CD2286A"/>
    <w:rsid w:val="7CEADAB1"/>
    <w:rsid w:val="7CEC3122"/>
    <w:rsid w:val="7D29C92B"/>
    <w:rsid w:val="7D344408"/>
    <w:rsid w:val="7D9075EC"/>
    <w:rsid w:val="7DAAE1E9"/>
    <w:rsid w:val="7DCFFF36"/>
    <w:rsid w:val="7DD53039"/>
    <w:rsid w:val="7DD64B1B"/>
    <w:rsid w:val="7E2B061D"/>
    <w:rsid w:val="7E2C7D80"/>
    <w:rsid w:val="7E4B9113"/>
    <w:rsid w:val="7E98E208"/>
    <w:rsid w:val="7EB93EF8"/>
    <w:rsid w:val="7EE164CC"/>
    <w:rsid w:val="7F0CFFF5"/>
    <w:rsid w:val="7F3AE337"/>
    <w:rsid w:val="7F8B43D9"/>
    <w:rsid w:val="7FB1AC37"/>
    <w:rsid w:val="7FC9BC6F"/>
    <w:rsid w:val="7FCAAA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11CD8A"/>
  <w15:chartTrackingRefBased/>
  <w15:docId w15:val="{5D116461-D3EF-46C6-92AF-0A23BD38B4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unhideWhenUsed/>
    <w:qFormat/>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uiPriority w:val="1"/>
    <w:rsid w:val="55B626AA"/>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pPr>
      <w:spacing w:after="100"/>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pPr>
      <w:ind w:left="720"/>
      <w:contextualSpacing/>
    </w:pPr>
  </w:style>
  <w:style w:type="character" w:customStyle="1" w:styleId="Heading4Char">
    <w:name w:val="Heading 4 Char"/>
    <w:basedOn w:val="DefaultParagraphFont"/>
    <w:link w:val="Heading4"/>
    <w:uiPriority w:val="9"/>
    <w:rPr>
      <w:rFonts w:asciiTheme="majorHAnsi" w:eastAsiaTheme="majorEastAsia" w:hAnsiTheme="majorHAnsi" w:cstheme="majorBidi"/>
      <w:i/>
      <w:iCs/>
      <w:color w:val="2F5496" w:themeColor="accent1" w:themeShade="BF"/>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pPr>
      <w:spacing w:after="100"/>
      <w:ind w:left="220"/>
    </w:pPr>
  </w:style>
  <w:style w:type="table" w:styleId="GridTable5Dark-Accent1">
    <w:name w:val="Grid Table 5 Dark Accent 1"/>
    <w:basedOn w:val="TableNormal"/>
    <w:uiPriority w:val="5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Bibliography">
    <w:name w:val="Bibliography"/>
    <w:basedOn w:val="Normal"/>
    <w:next w:val="Normal"/>
    <w:uiPriority w:val="37"/>
    <w:unhideWhenUsed/>
    <w:rsid w:val="007D102A"/>
  </w:style>
  <w:style w:type="character" w:styleId="UnresolvedMention">
    <w:name w:val="Unresolved Mention"/>
    <w:basedOn w:val="DefaultParagraphFont"/>
    <w:uiPriority w:val="99"/>
    <w:semiHidden/>
    <w:unhideWhenUsed/>
    <w:rsid w:val="00021DC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318750">
      <w:bodyDiv w:val="1"/>
      <w:marLeft w:val="0"/>
      <w:marRight w:val="0"/>
      <w:marTop w:val="0"/>
      <w:marBottom w:val="0"/>
      <w:divBdr>
        <w:top w:val="none" w:sz="0" w:space="0" w:color="auto"/>
        <w:left w:val="none" w:sz="0" w:space="0" w:color="auto"/>
        <w:bottom w:val="none" w:sz="0" w:space="0" w:color="auto"/>
        <w:right w:val="none" w:sz="0" w:space="0" w:color="auto"/>
      </w:divBdr>
    </w:div>
    <w:div w:id="127936255">
      <w:bodyDiv w:val="1"/>
      <w:marLeft w:val="0"/>
      <w:marRight w:val="0"/>
      <w:marTop w:val="0"/>
      <w:marBottom w:val="0"/>
      <w:divBdr>
        <w:top w:val="none" w:sz="0" w:space="0" w:color="auto"/>
        <w:left w:val="none" w:sz="0" w:space="0" w:color="auto"/>
        <w:bottom w:val="none" w:sz="0" w:space="0" w:color="auto"/>
        <w:right w:val="none" w:sz="0" w:space="0" w:color="auto"/>
      </w:divBdr>
    </w:div>
    <w:div w:id="133303713">
      <w:bodyDiv w:val="1"/>
      <w:marLeft w:val="0"/>
      <w:marRight w:val="0"/>
      <w:marTop w:val="0"/>
      <w:marBottom w:val="0"/>
      <w:divBdr>
        <w:top w:val="none" w:sz="0" w:space="0" w:color="auto"/>
        <w:left w:val="none" w:sz="0" w:space="0" w:color="auto"/>
        <w:bottom w:val="none" w:sz="0" w:space="0" w:color="auto"/>
        <w:right w:val="none" w:sz="0" w:space="0" w:color="auto"/>
      </w:divBdr>
    </w:div>
    <w:div w:id="158929615">
      <w:bodyDiv w:val="1"/>
      <w:marLeft w:val="0"/>
      <w:marRight w:val="0"/>
      <w:marTop w:val="0"/>
      <w:marBottom w:val="0"/>
      <w:divBdr>
        <w:top w:val="none" w:sz="0" w:space="0" w:color="auto"/>
        <w:left w:val="none" w:sz="0" w:space="0" w:color="auto"/>
        <w:bottom w:val="none" w:sz="0" w:space="0" w:color="auto"/>
        <w:right w:val="none" w:sz="0" w:space="0" w:color="auto"/>
      </w:divBdr>
    </w:div>
    <w:div w:id="162360628">
      <w:bodyDiv w:val="1"/>
      <w:marLeft w:val="0"/>
      <w:marRight w:val="0"/>
      <w:marTop w:val="0"/>
      <w:marBottom w:val="0"/>
      <w:divBdr>
        <w:top w:val="none" w:sz="0" w:space="0" w:color="auto"/>
        <w:left w:val="none" w:sz="0" w:space="0" w:color="auto"/>
        <w:bottom w:val="none" w:sz="0" w:space="0" w:color="auto"/>
        <w:right w:val="none" w:sz="0" w:space="0" w:color="auto"/>
      </w:divBdr>
    </w:div>
    <w:div w:id="270167630">
      <w:bodyDiv w:val="1"/>
      <w:marLeft w:val="0"/>
      <w:marRight w:val="0"/>
      <w:marTop w:val="0"/>
      <w:marBottom w:val="0"/>
      <w:divBdr>
        <w:top w:val="none" w:sz="0" w:space="0" w:color="auto"/>
        <w:left w:val="none" w:sz="0" w:space="0" w:color="auto"/>
        <w:bottom w:val="none" w:sz="0" w:space="0" w:color="auto"/>
        <w:right w:val="none" w:sz="0" w:space="0" w:color="auto"/>
      </w:divBdr>
    </w:div>
    <w:div w:id="355926447">
      <w:bodyDiv w:val="1"/>
      <w:marLeft w:val="0"/>
      <w:marRight w:val="0"/>
      <w:marTop w:val="0"/>
      <w:marBottom w:val="0"/>
      <w:divBdr>
        <w:top w:val="none" w:sz="0" w:space="0" w:color="auto"/>
        <w:left w:val="none" w:sz="0" w:space="0" w:color="auto"/>
        <w:bottom w:val="none" w:sz="0" w:space="0" w:color="auto"/>
        <w:right w:val="none" w:sz="0" w:space="0" w:color="auto"/>
      </w:divBdr>
    </w:div>
    <w:div w:id="546574228">
      <w:bodyDiv w:val="1"/>
      <w:marLeft w:val="0"/>
      <w:marRight w:val="0"/>
      <w:marTop w:val="0"/>
      <w:marBottom w:val="0"/>
      <w:divBdr>
        <w:top w:val="none" w:sz="0" w:space="0" w:color="auto"/>
        <w:left w:val="none" w:sz="0" w:space="0" w:color="auto"/>
        <w:bottom w:val="none" w:sz="0" w:space="0" w:color="auto"/>
        <w:right w:val="none" w:sz="0" w:space="0" w:color="auto"/>
      </w:divBdr>
    </w:div>
    <w:div w:id="565798744">
      <w:bodyDiv w:val="1"/>
      <w:marLeft w:val="0"/>
      <w:marRight w:val="0"/>
      <w:marTop w:val="0"/>
      <w:marBottom w:val="0"/>
      <w:divBdr>
        <w:top w:val="none" w:sz="0" w:space="0" w:color="auto"/>
        <w:left w:val="none" w:sz="0" w:space="0" w:color="auto"/>
        <w:bottom w:val="none" w:sz="0" w:space="0" w:color="auto"/>
        <w:right w:val="none" w:sz="0" w:space="0" w:color="auto"/>
      </w:divBdr>
    </w:div>
    <w:div w:id="780876261">
      <w:bodyDiv w:val="1"/>
      <w:marLeft w:val="0"/>
      <w:marRight w:val="0"/>
      <w:marTop w:val="0"/>
      <w:marBottom w:val="0"/>
      <w:divBdr>
        <w:top w:val="none" w:sz="0" w:space="0" w:color="auto"/>
        <w:left w:val="none" w:sz="0" w:space="0" w:color="auto"/>
        <w:bottom w:val="none" w:sz="0" w:space="0" w:color="auto"/>
        <w:right w:val="none" w:sz="0" w:space="0" w:color="auto"/>
      </w:divBdr>
    </w:div>
    <w:div w:id="886721062">
      <w:bodyDiv w:val="1"/>
      <w:marLeft w:val="0"/>
      <w:marRight w:val="0"/>
      <w:marTop w:val="0"/>
      <w:marBottom w:val="0"/>
      <w:divBdr>
        <w:top w:val="none" w:sz="0" w:space="0" w:color="auto"/>
        <w:left w:val="none" w:sz="0" w:space="0" w:color="auto"/>
        <w:bottom w:val="none" w:sz="0" w:space="0" w:color="auto"/>
        <w:right w:val="none" w:sz="0" w:space="0" w:color="auto"/>
      </w:divBdr>
    </w:div>
    <w:div w:id="910193734">
      <w:bodyDiv w:val="1"/>
      <w:marLeft w:val="0"/>
      <w:marRight w:val="0"/>
      <w:marTop w:val="0"/>
      <w:marBottom w:val="0"/>
      <w:divBdr>
        <w:top w:val="none" w:sz="0" w:space="0" w:color="auto"/>
        <w:left w:val="none" w:sz="0" w:space="0" w:color="auto"/>
        <w:bottom w:val="none" w:sz="0" w:space="0" w:color="auto"/>
        <w:right w:val="none" w:sz="0" w:space="0" w:color="auto"/>
      </w:divBdr>
    </w:div>
    <w:div w:id="965702679">
      <w:bodyDiv w:val="1"/>
      <w:marLeft w:val="0"/>
      <w:marRight w:val="0"/>
      <w:marTop w:val="0"/>
      <w:marBottom w:val="0"/>
      <w:divBdr>
        <w:top w:val="none" w:sz="0" w:space="0" w:color="auto"/>
        <w:left w:val="none" w:sz="0" w:space="0" w:color="auto"/>
        <w:bottom w:val="none" w:sz="0" w:space="0" w:color="auto"/>
        <w:right w:val="none" w:sz="0" w:space="0" w:color="auto"/>
      </w:divBdr>
    </w:div>
    <w:div w:id="1073356435">
      <w:bodyDiv w:val="1"/>
      <w:marLeft w:val="0"/>
      <w:marRight w:val="0"/>
      <w:marTop w:val="0"/>
      <w:marBottom w:val="0"/>
      <w:divBdr>
        <w:top w:val="none" w:sz="0" w:space="0" w:color="auto"/>
        <w:left w:val="none" w:sz="0" w:space="0" w:color="auto"/>
        <w:bottom w:val="none" w:sz="0" w:space="0" w:color="auto"/>
        <w:right w:val="none" w:sz="0" w:space="0" w:color="auto"/>
      </w:divBdr>
    </w:div>
    <w:div w:id="1123886321">
      <w:bodyDiv w:val="1"/>
      <w:marLeft w:val="0"/>
      <w:marRight w:val="0"/>
      <w:marTop w:val="0"/>
      <w:marBottom w:val="0"/>
      <w:divBdr>
        <w:top w:val="none" w:sz="0" w:space="0" w:color="auto"/>
        <w:left w:val="none" w:sz="0" w:space="0" w:color="auto"/>
        <w:bottom w:val="none" w:sz="0" w:space="0" w:color="auto"/>
        <w:right w:val="none" w:sz="0" w:space="0" w:color="auto"/>
      </w:divBdr>
    </w:div>
    <w:div w:id="1185245914">
      <w:bodyDiv w:val="1"/>
      <w:marLeft w:val="0"/>
      <w:marRight w:val="0"/>
      <w:marTop w:val="0"/>
      <w:marBottom w:val="0"/>
      <w:divBdr>
        <w:top w:val="none" w:sz="0" w:space="0" w:color="auto"/>
        <w:left w:val="none" w:sz="0" w:space="0" w:color="auto"/>
        <w:bottom w:val="none" w:sz="0" w:space="0" w:color="auto"/>
        <w:right w:val="none" w:sz="0" w:space="0" w:color="auto"/>
      </w:divBdr>
    </w:div>
    <w:div w:id="1215238885">
      <w:bodyDiv w:val="1"/>
      <w:marLeft w:val="0"/>
      <w:marRight w:val="0"/>
      <w:marTop w:val="0"/>
      <w:marBottom w:val="0"/>
      <w:divBdr>
        <w:top w:val="none" w:sz="0" w:space="0" w:color="auto"/>
        <w:left w:val="none" w:sz="0" w:space="0" w:color="auto"/>
        <w:bottom w:val="none" w:sz="0" w:space="0" w:color="auto"/>
        <w:right w:val="none" w:sz="0" w:space="0" w:color="auto"/>
      </w:divBdr>
    </w:div>
    <w:div w:id="1234707122">
      <w:bodyDiv w:val="1"/>
      <w:marLeft w:val="0"/>
      <w:marRight w:val="0"/>
      <w:marTop w:val="0"/>
      <w:marBottom w:val="0"/>
      <w:divBdr>
        <w:top w:val="none" w:sz="0" w:space="0" w:color="auto"/>
        <w:left w:val="none" w:sz="0" w:space="0" w:color="auto"/>
        <w:bottom w:val="none" w:sz="0" w:space="0" w:color="auto"/>
        <w:right w:val="none" w:sz="0" w:space="0" w:color="auto"/>
      </w:divBdr>
    </w:div>
    <w:div w:id="1346054243">
      <w:bodyDiv w:val="1"/>
      <w:marLeft w:val="0"/>
      <w:marRight w:val="0"/>
      <w:marTop w:val="0"/>
      <w:marBottom w:val="0"/>
      <w:divBdr>
        <w:top w:val="none" w:sz="0" w:space="0" w:color="auto"/>
        <w:left w:val="none" w:sz="0" w:space="0" w:color="auto"/>
        <w:bottom w:val="none" w:sz="0" w:space="0" w:color="auto"/>
        <w:right w:val="none" w:sz="0" w:space="0" w:color="auto"/>
      </w:divBdr>
    </w:div>
    <w:div w:id="1388408131">
      <w:bodyDiv w:val="1"/>
      <w:marLeft w:val="0"/>
      <w:marRight w:val="0"/>
      <w:marTop w:val="0"/>
      <w:marBottom w:val="0"/>
      <w:divBdr>
        <w:top w:val="none" w:sz="0" w:space="0" w:color="auto"/>
        <w:left w:val="none" w:sz="0" w:space="0" w:color="auto"/>
        <w:bottom w:val="none" w:sz="0" w:space="0" w:color="auto"/>
        <w:right w:val="none" w:sz="0" w:space="0" w:color="auto"/>
      </w:divBdr>
    </w:div>
    <w:div w:id="1464538056">
      <w:bodyDiv w:val="1"/>
      <w:marLeft w:val="0"/>
      <w:marRight w:val="0"/>
      <w:marTop w:val="0"/>
      <w:marBottom w:val="0"/>
      <w:divBdr>
        <w:top w:val="none" w:sz="0" w:space="0" w:color="auto"/>
        <w:left w:val="none" w:sz="0" w:space="0" w:color="auto"/>
        <w:bottom w:val="none" w:sz="0" w:space="0" w:color="auto"/>
        <w:right w:val="none" w:sz="0" w:space="0" w:color="auto"/>
      </w:divBdr>
    </w:div>
    <w:div w:id="1498499722">
      <w:bodyDiv w:val="1"/>
      <w:marLeft w:val="0"/>
      <w:marRight w:val="0"/>
      <w:marTop w:val="0"/>
      <w:marBottom w:val="0"/>
      <w:divBdr>
        <w:top w:val="none" w:sz="0" w:space="0" w:color="auto"/>
        <w:left w:val="none" w:sz="0" w:space="0" w:color="auto"/>
        <w:bottom w:val="none" w:sz="0" w:space="0" w:color="auto"/>
        <w:right w:val="none" w:sz="0" w:space="0" w:color="auto"/>
      </w:divBdr>
    </w:div>
    <w:div w:id="1554193332">
      <w:bodyDiv w:val="1"/>
      <w:marLeft w:val="0"/>
      <w:marRight w:val="0"/>
      <w:marTop w:val="0"/>
      <w:marBottom w:val="0"/>
      <w:divBdr>
        <w:top w:val="none" w:sz="0" w:space="0" w:color="auto"/>
        <w:left w:val="none" w:sz="0" w:space="0" w:color="auto"/>
        <w:bottom w:val="none" w:sz="0" w:space="0" w:color="auto"/>
        <w:right w:val="none" w:sz="0" w:space="0" w:color="auto"/>
      </w:divBdr>
    </w:div>
    <w:div w:id="1784184573">
      <w:bodyDiv w:val="1"/>
      <w:marLeft w:val="0"/>
      <w:marRight w:val="0"/>
      <w:marTop w:val="0"/>
      <w:marBottom w:val="0"/>
      <w:divBdr>
        <w:top w:val="none" w:sz="0" w:space="0" w:color="auto"/>
        <w:left w:val="none" w:sz="0" w:space="0" w:color="auto"/>
        <w:bottom w:val="none" w:sz="0" w:space="0" w:color="auto"/>
        <w:right w:val="none" w:sz="0" w:space="0" w:color="auto"/>
      </w:divBdr>
    </w:div>
    <w:div w:id="1790124035">
      <w:bodyDiv w:val="1"/>
      <w:marLeft w:val="0"/>
      <w:marRight w:val="0"/>
      <w:marTop w:val="0"/>
      <w:marBottom w:val="0"/>
      <w:divBdr>
        <w:top w:val="none" w:sz="0" w:space="0" w:color="auto"/>
        <w:left w:val="none" w:sz="0" w:space="0" w:color="auto"/>
        <w:bottom w:val="none" w:sz="0" w:space="0" w:color="auto"/>
        <w:right w:val="none" w:sz="0" w:space="0" w:color="auto"/>
      </w:divBdr>
    </w:div>
    <w:div w:id="1794326284">
      <w:bodyDiv w:val="1"/>
      <w:marLeft w:val="0"/>
      <w:marRight w:val="0"/>
      <w:marTop w:val="0"/>
      <w:marBottom w:val="0"/>
      <w:divBdr>
        <w:top w:val="none" w:sz="0" w:space="0" w:color="auto"/>
        <w:left w:val="none" w:sz="0" w:space="0" w:color="auto"/>
        <w:bottom w:val="none" w:sz="0" w:space="0" w:color="auto"/>
        <w:right w:val="none" w:sz="0" w:space="0" w:color="auto"/>
      </w:divBdr>
    </w:div>
    <w:div w:id="19956465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9.png"/><Relationship Id="rId26" Type="http://schemas.microsoft.com/office/2020/10/relationships/intelligence" Target="intelligence2.xm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gov.uk" TargetMode="External"/><Relationship Id="rId24"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fontTable" Target="fontTable.xml"/><Relationship Id="rId10" Type="http://schemas.openxmlformats.org/officeDocument/2006/relationships/hyperlink" Target="https://zhujiworld.com/gb/1795587-milton-keynes/" TargetMode="External"/><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3A322DBC50B4990AA8D306A243403F3"/>
        <w:category>
          <w:name w:val="General"/>
          <w:gallery w:val="placeholder"/>
        </w:category>
        <w:types>
          <w:type w:val="bbPlcHdr"/>
        </w:types>
        <w:behaviors>
          <w:behavior w:val="content"/>
        </w:behaviors>
        <w:guid w:val="{A39A0988-EDAA-42CE-8999-A21935583036}"/>
      </w:docPartPr>
      <w:docPartBody>
        <w:p w:rsidR="00000000" w:rsidRDefault="00ED37FC" w:rsidP="00ED37FC">
          <w:pPr>
            <w:pStyle w:val="13A322DBC50B4990AA8D306A243403F3"/>
          </w:pPr>
          <w:r>
            <w:t>Click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Georgia">
    <w:panose1 w:val="02040502050405020303"/>
    <w:charset w:val="00"/>
    <w:family w:val="roman"/>
    <w:pitch w:val="variable"/>
    <w:sig w:usb0="00000287" w:usb1="00000000"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37FC"/>
    <w:rsid w:val="00ED37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83D4796"/>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3A322DBC50B4990AA8D306A243403F3">
    <w:name w:val="13A322DBC50B4990AA8D306A243403F3"/>
    <w:rsid w:val="00ED37F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Cot19</b:Tag>
    <b:SourceType>Book</b:SourceType>
    <b:Guid>{61FF801F-F04E-4845-B794-E60871E9EB32}</b:Guid>
    <b:Title>The study skills handbook</b:Title>
    <b:Year>2019</b:Year>
    <b:Author>
      <b:Author>
        <b:NameList>
          <b:Person>
            <b:Last>Cottrell</b:Last>
            <b:First>S.</b:First>
          </b:Person>
        </b:NameList>
      </b:Author>
    </b:Author>
    <b:City>London </b:City>
    <b:Publisher>Red Globe Press</b:Publisher>
    <b:Edition>5</b:Edition>
    <b:RefOrder>4</b:RefOrder>
  </b:Source>
  <b:Source>
    <b:Tag>Sau19</b:Tag>
    <b:SourceType>Book</b:SourceType>
    <b:Guid>{2AAD9B60-69E2-4B28-928E-9D669936E7F7}</b:Guid>
    <b:Author>
      <b:Author>
        <b:NameList>
          <b:Person>
            <b:Last>Saunders</b:Last>
            <b:First>M</b:First>
          </b:Person>
          <b:Person>
            <b:Last>Lewis</b:Last>
            <b:First>P</b:First>
          </b:Person>
          <b:Person>
            <b:Last>Thornhill</b:Last>
            <b:First>A.</b:First>
          </b:Person>
        </b:NameList>
      </b:Author>
    </b:Author>
    <b:Title> Research methods for business students</b:Title>
    <b:Year>2019</b:Year>
    <b:City>Harlow, England</b:City>
    <b:Publisher>Pearson</b:Publisher>
    <b:Edition>5</b:Edition>
    <b:RefOrder>2</b:RefOrder>
  </b:Source>
  <b:Source>
    <b:Tag>Bra06</b:Tag>
    <b:SourceType>Book</b:SourceType>
    <b:Guid>{BC695FB9-0918-4B40-8729-1D04E5682B97}</b:Guid>
    <b:Author>
      <b:Author>
        <b:NameList>
          <b:Person>
            <b:Last>Bradbury</b:Last>
            <b:First>A</b:First>
          </b:Person>
        </b:NameList>
      </b:Author>
    </b:Author>
    <b:Title>Successful presentation skills.</b:Title>
    <b:Year>2006</b:Year>
    <b:Publisher>Kogan Page</b:Publisher>
    <b:RefOrder>1</b:RefOrder>
  </b:Source>
  <b:Source>
    <b:Tag>McM12</b:Tag>
    <b:SourceType>Book</b:SourceType>
    <b:Guid>{DF1C483B-CF5A-4DF0-A191-5D97A205AD1A}</b:Guid>
    <b:Author>
      <b:Author>
        <b:NameList>
          <b:Person>
            <b:Last>McMillan</b:Last>
            <b:First>K.,</b:First>
          </b:Person>
        </b:NameList>
      </b:Author>
    </b:Author>
    <b:Title>The study skills book</b:Title>
    <b:Year>2012</b:Year>
    <b:City>Harlow, England.</b:City>
    <b:Publisher>Pearson</b:Publisher>
    <b:Edition>3</b:Edition>
    <b:RefOrder>6</b:RefOrder>
  </b:Source>
  <b:Source>
    <b:Tag>God18</b:Tag>
    <b:SourceType>Book</b:SourceType>
    <b:Guid>{BCCE73BC-ACAC-423E-9F53-48A7DBE5FA98}</b:Guid>
    <b:Author>
      <b:Author>
        <b:NameList>
          <b:Person>
            <b:Last>Godfrey</b:Last>
            <b:First>J.,</b:First>
          </b:Person>
        </b:NameList>
      </b:Author>
    </b:Author>
    <b:Title>How to use your reading in your essays.</b:Title>
    <b:Year>2018</b:Year>
    <b:City>London </b:City>
    <b:Publisher>Palgrave</b:Publisher>
    <b:RefOrder>7</b:RefOrder>
  </b:Source>
  <b:Source>
    <b:Tag>Hab20</b:Tag>
    <b:SourceType>Book</b:SourceType>
    <b:Guid>{2E0AAB0C-0C64-4B4A-BE1B-BEC53D96B59E}</b:Guid>
    <b:Author>
      <b:Author>
        <b:NameList>
          <b:Person>
            <b:Last>Haber</b:Last>
            <b:First>j.</b:First>
          </b:Person>
        </b:NameList>
      </b:Author>
    </b:Author>
    <b:Title>Critical thinking. </b:Title>
    <b:Year>2020</b:Year>
    <b:City>London </b:City>
    <b:Publisher>The MIT Press.</b:Publisher>
    <b:RefOrder>3</b:RefOrder>
  </b:Source>
  <b:Source>
    <b:Tag>Dev</b:Tag>
    <b:SourceType>InternetSite</b:SourceType>
    <b:Guid>{91D6D988-326D-4637-AEBA-88B97987EF6A}</b:Guid>
    <b:Title>Development Planning for Business | Business Development Strategy (bohatala.com)</b:Title>
    <b:RefOrder>8</b:RefOrder>
  </b:Source>
  <b:Source>
    <b:Tag>Dev1</b:Tag>
    <b:SourceType>InternetSite</b:SourceType>
    <b:Guid>{AFDAFC4C-10C4-414C-B3D0-17931496B4B0}</b:Guid>
    <b:Author>
      <b:Author>
        <b:NameList>
          <b:Person>
            <b:Last>Planning</b:Last>
            <b:First>Development</b:First>
          </b:Person>
        </b:NameList>
      </b:Author>
    </b:Author>
    <b:Title>Development Planning for Business</b:Title>
    <b:URL>https://www.bing.com/search?q=Development+Planning+for+Business+%7C+Business+Development+Strategy+(bohatala.com)&amp;cvid=21575c7136f64266b21d5574b96a64da&amp;aqs=edge..69i57j69i64.1280j0j1&amp;pglt=43&amp;FORM=ANNTA1&amp;PC=HCTS</b:URL>
    <b:RefOrder>9</b:RefOrder>
  </b:Source>
  <b:Source>
    <b:Tag>Bus</b:Tag>
    <b:SourceType>InternetSite</b:SourceType>
    <b:Guid>{64E66EAB-F457-4AE2-9F8B-B71DFF4DDC98}</b:Guid>
    <b:Author>
      <b:Author>
        <b:NameList>
          <b:Person>
            <b:Last>Strategies</b:Last>
            <b:First>Business</b:First>
            <b:Middle>Development</b:Middle>
          </b:Person>
        </b:NameList>
      </b:Author>
    </b:Author>
    <b:URL>https://www.educba.com/business-development-strategies/</b:URL>
    <b:RefOrder>10</b:RefOrder>
  </b:Source>
  <b:Source>
    <b:Tag>Fiv</b:Tag>
    <b:SourceType>InternetSite</b:SourceType>
    <b:Guid>{63EC39B6-69CF-401B-93E8-E0E9F0A6A464}</b:Guid>
    <b:Author>
      <b:Author>
        <b:NameList>
          <b:Person>
            <b:Last>Plan</b:Last>
            <b:First>Five</b:First>
            <b:Middle>Steps to a Strategic</b:Middle>
          </b:Person>
        </b:NameList>
      </b:Author>
    </b:Author>
    <b:URL>https://www.forbes.com/sites/aileron/2011/10/25/five-steps-to-a-strategic-plan/?sh=5f0354335464</b:URL>
    <b:RefOrder>11</b:RefOrder>
  </b:Source>
  <b:Source>
    <b:Tag>Foo</b:Tag>
    <b:SourceType>InternetSite</b:SourceType>
    <b:Guid>{90D9106E-B06A-4896-A098-31B60385A8F5}</b:Guid>
    <b:Author>
      <b:Author>
        <b:NameList>
          <b:Person>
            <b:Last>(www.gov.uk)</b:Last>
            <b:First>Food</b:First>
            <b:Middle>business registration - GOV.UK</b:Middle>
          </b:Person>
        </b:NameList>
      </b:Author>
    </b:Author>
    <b:URL>https://www.food.gov.uk/register</b:URL>
    <b:RefOrder>5</b:RefOrder>
  </b:Source>
  <b:Source>
    <b:Tag>Top</b:Tag>
    <b:SourceType>InternetSite</b:SourceType>
    <b:Guid>{965E7BD7-261E-4BA7-A6AD-86B4FFCF4779}</b:Guid>
    <b:Author>
      <b:Author>
        <b:NameList>
          <b:Person>
            <b:Last>(bakeryinfo.co.uk)</b:Last>
            <b:First>Top</b:First>
            <b:Middle>bakery trends 2022 revealed | Feature | British Baker</b:Middle>
          </b:Person>
        </b:NameList>
      </b:Author>
    </b:Author>
    <b:Title>Top bakery trends 2022 revealed | Feature | British Baker (bakeryinfo.co.uk)</b:Title>
    <b:URL>https://bakeryinfo.co.uk/news</b:URL>
    <b:RefOrder>12</b:RefOrder>
  </b:Source>
  <b:Source>
    <b:Tag>Reg</b:Tag>
    <b:SourceType>InternetSite</b:SourceType>
    <b:Guid>{601A820C-BC4B-419C-87A7-BF7F05FEDEF9}</b:Guid>
    <b:Author>
      <b:Author>
        <b:NameList>
          <b:Person>
            <b:Last>Agency</b:Last>
            <b:First>Register</b:First>
            <b:Middle>a food business | Food Standards</b:Middle>
          </b:Person>
        </b:NameList>
      </b:Author>
    </b:Author>
    <b:Title>Register a food business | Food Standards Agency</b:Title>
    <b:URL>https://www.food.gov.uk/register</b:URL>
    <b:RefOrder>13</b:RefOrder>
  </b:Source>
</b:Sources>
</file>

<file path=customXml/itemProps1.xml><?xml version="1.0" encoding="utf-8"?>
<ds:datastoreItem xmlns:ds="http://schemas.openxmlformats.org/officeDocument/2006/customXml" ds:itemID="{7BD44F83-4AE4-4892-A2B8-F42F4112DD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TotalTime>
  <Pages>14</Pages>
  <Words>2526</Words>
  <Characters>14404</Characters>
  <Application>Microsoft Office Word</Application>
  <DocSecurity>0</DocSecurity>
  <Lines>120</Lines>
  <Paragraphs>33</Paragraphs>
  <ScaleCrop>false</ScaleCrop>
  <Company/>
  <LinksUpToDate>false</LinksUpToDate>
  <CharactersWithSpaces>16897</CharactersWithSpaces>
  <SharedDoc>false</SharedDoc>
  <HLinks>
    <vt:vector size="120" baseType="variant">
      <vt:variant>
        <vt:i4>524294</vt:i4>
      </vt:variant>
      <vt:variant>
        <vt:i4>102</vt:i4>
      </vt:variant>
      <vt:variant>
        <vt:i4>0</vt:i4>
      </vt:variant>
      <vt:variant>
        <vt:i4>5</vt:i4>
      </vt:variant>
      <vt:variant>
        <vt:lpwstr>https://www.food.gov.uk/business-guidance/how-to-register-a-food-business</vt:lpwstr>
      </vt:variant>
      <vt:variant>
        <vt:lpwstr/>
      </vt:variant>
      <vt:variant>
        <vt:i4>7143467</vt:i4>
      </vt:variant>
      <vt:variant>
        <vt:i4>99</vt:i4>
      </vt:variant>
      <vt:variant>
        <vt:i4>0</vt:i4>
      </vt:variant>
      <vt:variant>
        <vt:i4>5</vt:i4>
      </vt:variant>
      <vt:variant>
        <vt:lpwstr>https://bakeryinfo.co.uk/finished-goods-reports/top-bakery-trends-2022-revealed/662558.article</vt:lpwstr>
      </vt:variant>
      <vt:variant>
        <vt:lpwstr/>
      </vt:variant>
      <vt:variant>
        <vt:i4>4390993</vt:i4>
      </vt:variant>
      <vt:variant>
        <vt:i4>96</vt:i4>
      </vt:variant>
      <vt:variant>
        <vt:i4>0</vt:i4>
      </vt:variant>
      <vt:variant>
        <vt:i4>5</vt:i4>
      </vt:variant>
      <vt:variant>
        <vt:lpwstr>https://www.gov.uk/food-business-registration</vt:lpwstr>
      </vt:variant>
      <vt:variant>
        <vt:lpwstr/>
      </vt:variant>
      <vt:variant>
        <vt:i4>2097255</vt:i4>
      </vt:variant>
      <vt:variant>
        <vt:i4>93</vt:i4>
      </vt:variant>
      <vt:variant>
        <vt:i4>0</vt:i4>
      </vt:variant>
      <vt:variant>
        <vt:i4>5</vt:i4>
      </vt:variant>
      <vt:variant>
        <vt:lpwstr>https://www.forbes.com/sites/aileron/2011/10/25/five-steps-to-a-strategic-plan/?sh=5f0354335464</vt:lpwstr>
      </vt:variant>
      <vt:variant>
        <vt:lpwstr/>
      </vt:variant>
      <vt:variant>
        <vt:i4>7995497</vt:i4>
      </vt:variant>
      <vt:variant>
        <vt:i4>90</vt:i4>
      </vt:variant>
      <vt:variant>
        <vt:i4>0</vt:i4>
      </vt:variant>
      <vt:variant>
        <vt:i4>5</vt:i4>
      </vt:variant>
      <vt:variant>
        <vt:lpwstr>https://bohatala.com/development-planning-for-business/</vt:lpwstr>
      </vt:variant>
      <vt:variant>
        <vt:lpwstr/>
      </vt:variant>
      <vt:variant>
        <vt:i4>524312</vt:i4>
      </vt:variant>
      <vt:variant>
        <vt:i4>87</vt:i4>
      </vt:variant>
      <vt:variant>
        <vt:i4>0</vt:i4>
      </vt:variant>
      <vt:variant>
        <vt:i4>5</vt:i4>
      </vt:variant>
      <vt:variant>
        <vt:lpwstr>https://zhujiworld.com/gb/1795587-milton-keynes/</vt:lpwstr>
      </vt:variant>
      <vt:variant>
        <vt:lpwstr/>
      </vt:variant>
      <vt:variant>
        <vt:i4>2162694</vt:i4>
      </vt:variant>
      <vt:variant>
        <vt:i4>80</vt:i4>
      </vt:variant>
      <vt:variant>
        <vt:i4>0</vt:i4>
      </vt:variant>
      <vt:variant>
        <vt:i4>5</vt:i4>
      </vt:variant>
      <vt:variant>
        <vt:lpwstr/>
      </vt:variant>
      <vt:variant>
        <vt:lpwstr>_Toc1151454724</vt:lpwstr>
      </vt:variant>
      <vt:variant>
        <vt:i4>1572920</vt:i4>
      </vt:variant>
      <vt:variant>
        <vt:i4>74</vt:i4>
      </vt:variant>
      <vt:variant>
        <vt:i4>0</vt:i4>
      </vt:variant>
      <vt:variant>
        <vt:i4>5</vt:i4>
      </vt:variant>
      <vt:variant>
        <vt:lpwstr/>
      </vt:variant>
      <vt:variant>
        <vt:lpwstr>_Toc299326139</vt:lpwstr>
      </vt:variant>
      <vt:variant>
        <vt:i4>1966135</vt:i4>
      </vt:variant>
      <vt:variant>
        <vt:i4>68</vt:i4>
      </vt:variant>
      <vt:variant>
        <vt:i4>0</vt:i4>
      </vt:variant>
      <vt:variant>
        <vt:i4>5</vt:i4>
      </vt:variant>
      <vt:variant>
        <vt:lpwstr/>
      </vt:variant>
      <vt:variant>
        <vt:lpwstr>_Toc511824142</vt:lpwstr>
      </vt:variant>
      <vt:variant>
        <vt:i4>2883591</vt:i4>
      </vt:variant>
      <vt:variant>
        <vt:i4>62</vt:i4>
      </vt:variant>
      <vt:variant>
        <vt:i4>0</vt:i4>
      </vt:variant>
      <vt:variant>
        <vt:i4>5</vt:i4>
      </vt:variant>
      <vt:variant>
        <vt:lpwstr/>
      </vt:variant>
      <vt:variant>
        <vt:lpwstr>_Toc1575772448</vt:lpwstr>
      </vt:variant>
      <vt:variant>
        <vt:i4>1441843</vt:i4>
      </vt:variant>
      <vt:variant>
        <vt:i4>56</vt:i4>
      </vt:variant>
      <vt:variant>
        <vt:i4>0</vt:i4>
      </vt:variant>
      <vt:variant>
        <vt:i4>5</vt:i4>
      </vt:variant>
      <vt:variant>
        <vt:lpwstr/>
      </vt:variant>
      <vt:variant>
        <vt:lpwstr>_Toc958565443</vt:lpwstr>
      </vt:variant>
      <vt:variant>
        <vt:i4>2490382</vt:i4>
      </vt:variant>
      <vt:variant>
        <vt:i4>50</vt:i4>
      </vt:variant>
      <vt:variant>
        <vt:i4>0</vt:i4>
      </vt:variant>
      <vt:variant>
        <vt:i4>5</vt:i4>
      </vt:variant>
      <vt:variant>
        <vt:lpwstr/>
      </vt:variant>
      <vt:variant>
        <vt:lpwstr>_Toc1642853404</vt:lpwstr>
      </vt:variant>
      <vt:variant>
        <vt:i4>2686979</vt:i4>
      </vt:variant>
      <vt:variant>
        <vt:i4>44</vt:i4>
      </vt:variant>
      <vt:variant>
        <vt:i4>0</vt:i4>
      </vt:variant>
      <vt:variant>
        <vt:i4>5</vt:i4>
      </vt:variant>
      <vt:variant>
        <vt:lpwstr/>
      </vt:variant>
      <vt:variant>
        <vt:lpwstr>_Toc1162787346</vt:lpwstr>
      </vt:variant>
      <vt:variant>
        <vt:i4>1703996</vt:i4>
      </vt:variant>
      <vt:variant>
        <vt:i4>38</vt:i4>
      </vt:variant>
      <vt:variant>
        <vt:i4>0</vt:i4>
      </vt:variant>
      <vt:variant>
        <vt:i4>5</vt:i4>
      </vt:variant>
      <vt:variant>
        <vt:lpwstr/>
      </vt:variant>
      <vt:variant>
        <vt:lpwstr>_Toc598060748</vt:lpwstr>
      </vt:variant>
      <vt:variant>
        <vt:i4>3080201</vt:i4>
      </vt:variant>
      <vt:variant>
        <vt:i4>32</vt:i4>
      </vt:variant>
      <vt:variant>
        <vt:i4>0</vt:i4>
      </vt:variant>
      <vt:variant>
        <vt:i4>5</vt:i4>
      </vt:variant>
      <vt:variant>
        <vt:lpwstr/>
      </vt:variant>
      <vt:variant>
        <vt:lpwstr>_Toc1171279847</vt:lpwstr>
      </vt:variant>
      <vt:variant>
        <vt:i4>2883597</vt:i4>
      </vt:variant>
      <vt:variant>
        <vt:i4>26</vt:i4>
      </vt:variant>
      <vt:variant>
        <vt:i4>0</vt:i4>
      </vt:variant>
      <vt:variant>
        <vt:i4>5</vt:i4>
      </vt:variant>
      <vt:variant>
        <vt:lpwstr/>
      </vt:variant>
      <vt:variant>
        <vt:lpwstr>_Toc1178954265</vt:lpwstr>
      </vt:variant>
      <vt:variant>
        <vt:i4>2555908</vt:i4>
      </vt:variant>
      <vt:variant>
        <vt:i4>20</vt:i4>
      </vt:variant>
      <vt:variant>
        <vt:i4>0</vt:i4>
      </vt:variant>
      <vt:variant>
        <vt:i4>5</vt:i4>
      </vt:variant>
      <vt:variant>
        <vt:lpwstr/>
      </vt:variant>
      <vt:variant>
        <vt:lpwstr>_Toc1133290843</vt:lpwstr>
      </vt:variant>
      <vt:variant>
        <vt:i4>1114161</vt:i4>
      </vt:variant>
      <vt:variant>
        <vt:i4>14</vt:i4>
      </vt:variant>
      <vt:variant>
        <vt:i4>0</vt:i4>
      </vt:variant>
      <vt:variant>
        <vt:i4>5</vt:i4>
      </vt:variant>
      <vt:variant>
        <vt:lpwstr/>
      </vt:variant>
      <vt:variant>
        <vt:lpwstr>_Toc302115129</vt:lpwstr>
      </vt:variant>
      <vt:variant>
        <vt:i4>1048628</vt:i4>
      </vt:variant>
      <vt:variant>
        <vt:i4>8</vt:i4>
      </vt:variant>
      <vt:variant>
        <vt:i4>0</vt:i4>
      </vt:variant>
      <vt:variant>
        <vt:i4>5</vt:i4>
      </vt:variant>
      <vt:variant>
        <vt:lpwstr/>
      </vt:variant>
      <vt:variant>
        <vt:lpwstr>_Toc276004042</vt:lpwstr>
      </vt:variant>
      <vt:variant>
        <vt:i4>2883598</vt:i4>
      </vt:variant>
      <vt:variant>
        <vt:i4>2</vt:i4>
      </vt:variant>
      <vt:variant>
        <vt:i4>0</vt:i4>
      </vt:variant>
      <vt:variant>
        <vt:i4>5</vt:i4>
      </vt:variant>
      <vt:variant>
        <vt:lpwstr/>
      </vt:variant>
      <vt:variant>
        <vt:lpwstr>_Toc1914069575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Anastasia Ursu (2024744)</dc:creator>
  <cp:keywords/>
  <dc:description/>
  <cp:lastModifiedBy>Anastasia Ursu (2024744)</cp:lastModifiedBy>
  <cp:revision>67</cp:revision>
  <dcterms:created xsi:type="dcterms:W3CDTF">2022-08-26T09:06:00Z</dcterms:created>
  <dcterms:modified xsi:type="dcterms:W3CDTF">2022-09-02T12:05:00Z</dcterms:modified>
</cp:coreProperties>
</file>