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03EA7" w14:textId="77777777" w:rsidR="008C7B22" w:rsidRDefault="008C7B22" w:rsidP="009B5CCE">
      <w:pPr>
        <w:spacing w:line="360" w:lineRule="auto"/>
      </w:pPr>
      <w:r>
        <w:rPr>
          <w:noProof/>
          <w:lang w:eastAsia="en-GB"/>
        </w:rPr>
        <w:drawing>
          <wp:inline distT="0" distB="0" distL="0" distR="0" wp14:anchorId="77203C8F" wp14:editId="2AC02912">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4103773" w14:textId="77777777" w:rsidR="008C7B22" w:rsidRDefault="008C7B22" w:rsidP="009B5CCE">
      <w:pPr>
        <w:spacing w:line="360" w:lineRule="auto"/>
      </w:pPr>
    </w:p>
    <w:p w14:paraId="5D2C2C1D" w14:textId="77777777" w:rsidR="008C7B22" w:rsidRDefault="008C7B22" w:rsidP="009B5CCE">
      <w:pPr>
        <w:pStyle w:val="Modcode"/>
        <w:spacing w:line="360" w:lineRule="auto"/>
        <w:jc w:val="left"/>
        <w:rPr>
          <w:color w:val="FF0000"/>
        </w:rPr>
      </w:pPr>
      <w:r>
        <w:t xml:space="preserve">LEVEL 4 </w:t>
      </w:r>
      <w:r w:rsidRPr="00EB1F41">
        <w:rPr>
          <w:color w:val="FF0000"/>
        </w:rPr>
        <w:t xml:space="preserve"> </w:t>
      </w:r>
    </w:p>
    <w:p w14:paraId="02A53F9D" w14:textId="77777777" w:rsidR="008C7B22" w:rsidRDefault="008C7B22" w:rsidP="009B5CCE">
      <w:pPr>
        <w:pStyle w:val="Modcode"/>
        <w:spacing w:line="360" w:lineRule="auto"/>
        <w:jc w:val="left"/>
        <w:rPr>
          <w:color w:val="FF0000"/>
        </w:rPr>
      </w:pPr>
      <w:r w:rsidRPr="00EB1F41">
        <w:rPr>
          <w:color w:val="FF0000"/>
        </w:rPr>
        <w:t xml:space="preserve">                                                  </w:t>
      </w:r>
      <w:bookmarkStart w:id="0" w:name="_GoBack"/>
      <w:bookmarkEnd w:id="0"/>
      <w:r w:rsidRPr="00EB1F41">
        <w:rPr>
          <w:color w:val="FF0000"/>
        </w:rPr>
        <w:t xml:space="preserve">                    </w:t>
      </w:r>
    </w:p>
    <w:p w14:paraId="18860CCE" w14:textId="77777777" w:rsidR="008C7B22" w:rsidRPr="004C3FF5" w:rsidRDefault="008C7B22" w:rsidP="009B5CCE">
      <w:pPr>
        <w:pStyle w:val="Modcode"/>
        <w:spacing w:line="360" w:lineRule="auto"/>
        <w:jc w:val="left"/>
      </w:pPr>
      <w:r>
        <w:t>SEMESTER 2</w:t>
      </w:r>
      <w:r w:rsidRPr="004C3FF5">
        <w:t xml:space="preserve"> </w:t>
      </w:r>
    </w:p>
    <w:p w14:paraId="69A5F91A" w14:textId="77777777" w:rsidR="008C7B22" w:rsidRDefault="008C7B22" w:rsidP="009B5CCE">
      <w:pPr>
        <w:pStyle w:val="Modcode"/>
        <w:spacing w:line="360" w:lineRule="auto"/>
        <w:jc w:val="left"/>
      </w:pPr>
    </w:p>
    <w:p w14:paraId="1F52491E" w14:textId="77777777" w:rsidR="008C7B22" w:rsidRPr="007E3A8E" w:rsidRDefault="008C7B22" w:rsidP="009B5CCE">
      <w:pPr>
        <w:pStyle w:val="Modcode"/>
        <w:spacing w:line="360" w:lineRule="auto"/>
        <w:jc w:val="left"/>
      </w:pPr>
    </w:p>
    <w:p w14:paraId="32CBC23D" w14:textId="77777777" w:rsidR="008C7B22" w:rsidRDefault="008C7B22" w:rsidP="009B5CCE">
      <w:pPr>
        <w:pStyle w:val="Modcode"/>
        <w:spacing w:line="360" w:lineRule="auto"/>
      </w:pPr>
      <w:r w:rsidRPr="007E3A8E">
        <w:t>MODULE CODE</w:t>
      </w:r>
      <w:r>
        <w:t>: SHSS4078</w:t>
      </w:r>
    </w:p>
    <w:p w14:paraId="4DE77CCB" w14:textId="77777777" w:rsidR="008C7B22" w:rsidRPr="004C3FF5" w:rsidRDefault="008C7B22" w:rsidP="009B5CCE">
      <w:pPr>
        <w:pStyle w:val="Modcode"/>
        <w:spacing w:line="360" w:lineRule="auto"/>
      </w:pPr>
      <w:r w:rsidRPr="004C3FF5">
        <w:t xml:space="preserve">Adventure: A Risk worth Taking </w:t>
      </w:r>
    </w:p>
    <w:p w14:paraId="44AB6165" w14:textId="77777777" w:rsidR="008C7B22" w:rsidRDefault="008C7B22" w:rsidP="009B5CCE">
      <w:pPr>
        <w:pStyle w:val="Time"/>
        <w:spacing w:line="360" w:lineRule="auto"/>
        <w:rPr>
          <w:szCs w:val="28"/>
        </w:rPr>
      </w:pPr>
    </w:p>
    <w:p w14:paraId="7DC43DDF" w14:textId="77777777" w:rsidR="008C7B22" w:rsidRDefault="008C7B22" w:rsidP="009B5CCE">
      <w:pPr>
        <w:pStyle w:val="Time"/>
        <w:spacing w:line="360" w:lineRule="auto"/>
        <w:rPr>
          <w:szCs w:val="28"/>
        </w:rPr>
      </w:pPr>
      <w:r w:rsidRPr="004C3FF5">
        <w:rPr>
          <w:szCs w:val="28"/>
        </w:rPr>
        <w:t xml:space="preserve">aSSESSMENT TYPE:  aSSIGNMENT </w:t>
      </w:r>
    </w:p>
    <w:p w14:paraId="6C86A093" w14:textId="77777777" w:rsidR="008C7B22" w:rsidRDefault="008C7B22" w:rsidP="009B5CCE">
      <w:pPr>
        <w:pStyle w:val="Time"/>
        <w:spacing w:line="360" w:lineRule="auto"/>
        <w:rPr>
          <w:szCs w:val="28"/>
        </w:rPr>
      </w:pPr>
      <w:r w:rsidRPr="004C3FF5">
        <w:rPr>
          <w:szCs w:val="28"/>
        </w:rPr>
        <w:t>Assessment/Component:</w:t>
      </w:r>
      <w:r>
        <w:rPr>
          <w:szCs w:val="28"/>
        </w:rPr>
        <w:t xml:space="preserve"> 1 (Part A)</w:t>
      </w:r>
    </w:p>
    <w:p w14:paraId="03CB1E51" w14:textId="77777777" w:rsidR="008C7B22" w:rsidRDefault="008C7B22" w:rsidP="009B5CCE">
      <w:pPr>
        <w:pStyle w:val="Time"/>
        <w:spacing w:line="360" w:lineRule="auto"/>
        <w:rPr>
          <w:szCs w:val="28"/>
        </w:rPr>
      </w:pPr>
      <w:r w:rsidRPr="004C3FF5">
        <w:rPr>
          <w:szCs w:val="28"/>
        </w:rPr>
        <w:t>COMPONENT WEIGHTING:</w:t>
      </w:r>
      <w:r>
        <w:rPr>
          <w:szCs w:val="28"/>
        </w:rPr>
        <w:t xml:space="preserve"> 55</w:t>
      </w:r>
      <w:r w:rsidRPr="004C3FF5">
        <w:rPr>
          <w:szCs w:val="28"/>
        </w:rPr>
        <w:t xml:space="preserve"> %</w:t>
      </w:r>
    </w:p>
    <w:p w14:paraId="2256C718" w14:textId="77777777" w:rsidR="008C7B22" w:rsidRDefault="008C7B22" w:rsidP="009B5CCE">
      <w:pPr>
        <w:pStyle w:val="Time"/>
        <w:spacing w:line="360" w:lineRule="auto"/>
        <w:rPr>
          <w:szCs w:val="28"/>
        </w:rPr>
      </w:pPr>
      <w:r w:rsidRPr="00C536A6">
        <w:rPr>
          <w:szCs w:val="28"/>
        </w:rPr>
        <w:t>WORD COUNT:</w:t>
      </w:r>
      <w:r>
        <w:rPr>
          <w:szCs w:val="28"/>
        </w:rPr>
        <w:t xml:space="preserve"> 2000</w:t>
      </w:r>
      <w:r w:rsidRPr="004C3FF5">
        <w:rPr>
          <w:szCs w:val="28"/>
        </w:rPr>
        <w:t xml:space="preserve"> WORDS </w:t>
      </w:r>
    </w:p>
    <w:p w14:paraId="7620AA00" w14:textId="77777777" w:rsidR="008C7B22" w:rsidRPr="00AE5CA4" w:rsidRDefault="008C7B22" w:rsidP="009B5CCE">
      <w:pPr>
        <w:pStyle w:val="Time"/>
        <w:spacing w:line="360" w:lineRule="auto"/>
        <w:rPr>
          <w:szCs w:val="28"/>
        </w:rPr>
      </w:pPr>
      <w:r w:rsidRPr="00C536A6">
        <w:rPr>
          <w:szCs w:val="28"/>
        </w:rPr>
        <w:t>MODULE TUTOR:</w:t>
      </w:r>
      <w:r>
        <w:rPr>
          <w:szCs w:val="28"/>
        </w:rPr>
        <w:t xml:space="preserve"> Denise leonard</w:t>
      </w:r>
      <w:r w:rsidRPr="00C536A6">
        <w:rPr>
          <w:szCs w:val="28"/>
        </w:rPr>
        <w:t xml:space="preserve"> </w:t>
      </w:r>
    </w:p>
    <w:p w14:paraId="5E26AA60" w14:textId="77777777" w:rsidR="008C7B22" w:rsidRPr="002D76BA" w:rsidRDefault="008C7B22" w:rsidP="009B5CCE">
      <w:pPr>
        <w:spacing w:line="360" w:lineRule="auto"/>
        <w:rPr>
          <w:rFonts w:ascii="Arial" w:hAnsi="Arial" w:cs="Arial"/>
          <w:b/>
        </w:rPr>
      </w:pPr>
    </w:p>
    <w:p w14:paraId="0C62FFC4" w14:textId="77777777" w:rsidR="008C7B22" w:rsidRDefault="008C7B22" w:rsidP="009B5CCE">
      <w:pPr>
        <w:spacing w:line="360" w:lineRule="auto"/>
        <w:rPr>
          <w:rFonts w:ascii="Times New Roman" w:hAnsi="Times New Roman" w:cs="Times New Roman"/>
          <w:b/>
          <w:sz w:val="28"/>
          <w:u w:val="single"/>
        </w:rPr>
      </w:pPr>
      <w:r>
        <w:rPr>
          <w:rFonts w:ascii="Times New Roman" w:hAnsi="Times New Roman" w:cs="Times New Roman"/>
          <w:b/>
          <w:sz w:val="28"/>
          <w:u w:val="single"/>
        </w:rPr>
        <w:t>Assignment:</w:t>
      </w:r>
    </w:p>
    <w:p w14:paraId="4CFAC257" w14:textId="77777777" w:rsidR="008C7B22" w:rsidRPr="00212EBA" w:rsidRDefault="008C7B22" w:rsidP="009B5CCE">
      <w:pPr>
        <w:spacing w:line="360" w:lineRule="auto"/>
        <w:rPr>
          <w:rFonts w:ascii="Times New Roman" w:hAnsi="Times New Roman" w:cs="Times New Roman"/>
          <w:sz w:val="28"/>
        </w:rPr>
      </w:pPr>
    </w:p>
    <w:p w14:paraId="4AFE7007" w14:textId="77777777" w:rsidR="008C7B22" w:rsidRDefault="008C7B22" w:rsidP="009B5CCE">
      <w:pPr>
        <w:spacing w:line="360" w:lineRule="auto"/>
        <w:rPr>
          <w:rFonts w:ascii="Times New Roman" w:hAnsi="Times New Roman" w:cs="Times New Roman"/>
          <w:sz w:val="28"/>
        </w:rPr>
      </w:pPr>
      <w:r>
        <w:rPr>
          <w:rFonts w:ascii="Times New Roman" w:hAnsi="Times New Roman" w:cs="Times New Roman"/>
          <w:sz w:val="28"/>
        </w:rPr>
        <w:t>With reference to</w:t>
      </w:r>
      <w:r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Pr="00212EBA">
        <w:rPr>
          <w:rFonts w:ascii="Times New Roman" w:hAnsi="Times New Roman" w:cs="Times New Roman"/>
          <w:sz w:val="28"/>
        </w:rPr>
        <w:t xml:space="preserve"> </w:t>
      </w:r>
      <w:r>
        <w:rPr>
          <w:rFonts w:ascii="Times New Roman" w:hAnsi="Times New Roman" w:cs="Times New Roman"/>
          <w:sz w:val="28"/>
        </w:rPr>
        <w:t>contributing hazard.</w:t>
      </w:r>
      <w:r w:rsidRPr="00212EBA">
        <w:rPr>
          <w:rFonts w:ascii="Times New Roman" w:hAnsi="Times New Roman" w:cs="Times New Roman"/>
          <w:sz w:val="28"/>
        </w:rPr>
        <w:t xml:space="preserve"> </w:t>
      </w:r>
      <w:r>
        <w:rPr>
          <w:rFonts w:ascii="Times New Roman" w:hAnsi="Times New Roman" w:cs="Times New Roman"/>
          <w:sz w:val="28"/>
        </w:rPr>
        <w:t>E</w:t>
      </w:r>
      <w:r w:rsidRPr="00212EBA">
        <w:rPr>
          <w:rFonts w:ascii="Times New Roman" w:hAnsi="Times New Roman" w:cs="Times New Roman"/>
          <w:sz w:val="28"/>
        </w:rPr>
        <w:t>valuate your own personal logged experiences</w:t>
      </w:r>
      <w:r>
        <w:rPr>
          <w:rFonts w:ascii="Times New Roman" w:hAnsi="Times New Roman" w:cs="Times New Roman"/>
          <w:sz w:val="28"/>
        </w:rPr>
        <w:t xml:space="preserve"> in different activities,</w:t>
      </w:r>
      <w:r w:rsidRPr="00212EBA">
        <w:rPr>
          <w:rFonts w:ascii="Times New Roman" w:hAnsi="Times New Roman" w:cs="Times New Roman"/>
          <w:sz w:val="28"/>
        </w:rPr>
        <w:t xml:space="preserve"> of risk management</w:t>
      </w:r>
      <w:r>
        <w:rPr>
          <w:rFonts w:ascii="Times New Roman" w:hAnsi="Times New Roman" w:cs="Times New Roman"/>
          <w:sz w:val="28"/>
        </w:rPr>
        <w:t xml:space="preserve"> in relation to this identified hazard. </w:t>
      </w:r>
    </w:p>
    <w:p w14:paraId="1E1C9004" w14:textId="77777777" w:rsidR="008C7B22" w:rsidRDefault="008C7B22" w:rsidP="009B5CCE">
      <w:pPr>
        <w:spacing w:line="360" w:lineRule="auto"/>
        <w:rPr>
          <w:rFonts w:ascii="Times New Roman" w:hAnsi="Times New Roman" w:cs="Times New Roman"/>
          <w:sz w:val="28"/>
        </w:rPr>
      </w:pPr>
    </w:p>
    <w:p w14:paraId="48CDAA44" w14:textId="77777777" w:rsidR="008C7B22" w:rsidRPr="00496EFA" w:rsidRDefault="008C7B22" w:rsidP="009B5CCE">
      <w:pPr>
        <w:spacing w:line="360" w:lineRule="auto"/>
        <w:rPr>
          <w:rFonts w:ascii="Times New Roman" w:hAnsi="Times New Roman" w:cs="Times New Roman"/>
          <w:sz w:val="28"/>
        </w:rPr>
      </w:pPr>
      <w:r>
        <w:rPr>
          <w:rFonts w:ascii="Times New Roman" w:hAnsi="Times New Roman" w:cs="Times New Roman"/>
          <w:sz w:val="28"/>
        </w:rPr>
        <w:lastRenderedPageBreak/>
        <w:t>You should include a log</w:t>
      </w:r>
      <w:r w:rsidRPr="00212EBA">
        <w:rPr>
          <w:rFonts w:ascii="Times New Roman" w:hAnsi="Times New Roman" w:cs="Times New Roman"/>
          <w:sz w:val="28"/>
        </w:rPr>
        <w:t xml:space="preserve">book recording every activity session you </w:t>
      </w:r>
      <w:r>
        <w:rPr>
          <w:rFonts w:ascii="Times New Roman" w:hAnsi="Times New Roman" w:cs="Times New Roman"/>
          <w:sz w:val="28"/>
        </w:rPr>
        <w:t>complete during this module and a synopsis of the critical incident case study as appendices to this submission.</w:t>
      </w:r>
    </w:p>
    <w:p w14:paraId="1509D11E" w14:textId="77777777" w:rsidR="008C7B22" w:rsidRPr="00C536A6" w:rsidRDefault="008C7B22" w:rsidP="009B5CCE">
      <w:pPr>
        <w:spacing w:line="360" w:lineRule="auto"/>
        <w:rPr>
          <w:sz w:val="28"/>
          <w:szCs w:val="28"/>
        </w:rPr>
      </w:pPr>
    </w:p>
    <w:p w14:paraId="34A81A48" w14:textId="77777777" w:rsidR="008C7B22" w:rsidRDefault="008C7B22" w:rsidP="009B5CCE">
      <w:pPr>
        <w:spacing w:line="360" w:lineRule="auto"/>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0050058" w14:textId="77777777" w:rsidR="008C7B22" w:rsidRDefault="008C7B22" w:rsidP="009B5CCE">
      <w:pPr>
        <w:spacing w:line="360" w:lineRule="auto"/>
        <w:rPr>
          <w:rFonts w:ascii="Times New Roman" w:hAnsi="Times New Roman" w:cs="Times New Roman"/>
          <w:b/>
          <w:sz w:val="28"/>
          <w:szCs w:val="28"/>
        </w:rPr>
      </w:pPr>
    </w:p>
    <w:p w14:paraId="4AEAEEAF" w14:textId="77777777" w:rsidR="008C7B22" w:rsidRPr="00D25C74" w:rsidRDefault="008C7B22" w:rsidP="009B5CCE">
      <w:pPr>
        <w:spacing w:line="360" w:lineRule="auto"/>
        <w:rPr>
          <w:rFonts w:ascii="Times New Roman" w:hAnsi="Times New Roman" w:cs="Times New Roman"/>
          <w:sz w:val="28"/>
          <w:szCs w:val="28"/>
        </w:rPr>
      </w:pPr>
      <w:r w:rsidRPr="00D25C74">
        <w:rPr>
          <w:rFonts w:ascii="Times New Roman" w:hAnsi="Times New Roman" w:cs="Times New Roman"/>
          <w:sz w:val="28"/>
          <w:szCs w:val="28"/>
        </w:rPr>
        <w:t>Deadline:</w:t>
      </w:r>
      <w:r w:rsidRPr="00D25C74">
        <w:rPr>
          <w:rFonts w:ascii="Times New Roman" w:hAnsi="Times New Roman" w:cs="Times New Roman"/>
          <w:sz w:val="28"/>
          <w:szCs w:val="28"/>
        </w:rPr>
        <w:tab/>
      </w:r>
    </w:p>
    <w:p w14:paraId="31D38AB0" w14:textId="77777777" w:rsidR="008C7B22" w:rsidRPr="00D25C74" w:rsidRDefault="008C7B22" w:rsidP="009B5CCE">
      <w:pPr>
        <w:spacing w:line="360" w:lineRule="auto"/>
        <w:rPr>
          <w:rFonts w:ascii="Times New Roman" w:hAnsi="Times New Roman" w:cs="Times New Roman"/>
          <w:sz w:val="28"/>
          <w:szCs w:val="28"/>
        </w:rPr>
      </w:pPr>
      <w:r w:rsidRPr="00D25C74">
        <w:rPr>
          <w:rFonts w:ascii="Times New Roman" w:hAnsi="Times New Roman" w:cs="Times New Roman"/>
          <w:sz w:val="28"/>
          <w:szCs w:val="28"/>
        </w:rPr>
        <w:t>Date: 19</w:t>
      </w:r>
      <w:r w:rsidRPr="00D25C74">
        <w:rPr>
          <w:rFonts w:ascii="Times New Roman" w:hAnsi="Times New Roman" w:cs="Times New Roman"/>
          <w:sz w:val="28"/>
          <w:szCs w:val="28"/>
          <w:vertAlign w:val="superscript"/>
        </w:rPr>
        <w:t>th</w:t>
      </w:r>
      <w:r w:rsidRPr="00D25C74">
        <w:rPr>
          <w:rFonts w:ascii="Times New Roman" w:hAnsi="Times New Roman" w:cs="Times New Roman"/>
          <w:sz w:val="28"/>
          <w:szCs w:val="28"/>
        </w:rPr>
        <w:t xml:space="preserve"> April 2019</w:t>
      </w:r>
      <w:r w:rsidRPr="00D25C74">
        <w:rPr>
          <w:rFonts w:ascii="Times New Roman" w:hAnsi="Times New Roman" w:cs="Times New Roman"/>
          <w:sz w:val="28"/>
          <w:szCs w:val="28"/>
        </w:rPr>
        <w:tab/>
      </w:r>
      <w:r w:rsidRPr="00D25C74">
        <w:rPr>
          <w:rFonts w:ascii="Times New Roman" w:hAnsi="Times New Roman" w:cs="Times New Roman"/>
          <w:sz w:val="28"/>
          <w:szCs w:val="28"/>
        </w:rPr>
        <w:tab/>
      </w:r>
    </w:p>
    <w:p w14:paraId="1B7C56FC" w14:textId="77777777" w:rsidR="008C7B22" w:rsidRPr="00D25C74" w:rsidRDefault="008C7B22" w:rsidP="009B5CCE">
      <w:pPr>
        <w:spacing w:line="360" w:lineRule="auto"/>
        <w:rPr>
          <w:rFonts w:ascii="Times New Roman" w:hAnsi="Times New Roman" w:cs="Times New Roman"/>
          <w:sz w:val="28"/>
          <w:szCs w:val="28"/>
        </w:rPr>
      </w:pPr>
      <w:r w:rsidRPr="00D25C74">
        <w:rPr>
          <w:rFonts w:ascii="Times New Roman" w:hAnsi="Times New Roman" w:cs="Times New Roman"/>
          <w:sz w:val="28"/>
          <w:szCs w:val="28"/>
        </w:rPr>
        <w:t>Time: 3.00pm</w:t>
      </w:r>
    </w:p>
    <w:p w14:paraId="0C21BB3F" w14:textId="77777777" w:rsidR="008C7B22" w:rsidRDefault="008C7B22" w:rsidP="009B5CCE">
      <w:pPr>
        <w:spacing w:line="360" w:lineRule="auto"/>
        <w:rPr>
          <w:rFonts w:ascii="Times New Roman" w:hAnsi="Times New Roman" w:cs="Times New Roman"/>
          <w:sz w:val="28"/>
          <w:szCs w:val="28"/>
        </w:rPr>
      </w:pPr>
      <w:r w:rsidRPr="00D25C74">
        <w:rPr>
          <w:rFonts w:ascii="Times New Roman" w:hAnsi="Times New Roman" w:cs="Times New Roman"/>
          <w:sz w:val="28"/>
          <w:szCs w:val="28"/>
        </w:rPr>
        <w:t>Portal: Turnitin</w:t>
      </w:r>
    </w:p>
    <w:p w14:paraId="05190E1F" w14:textId="77777777" w:rsidR="008C7B22" w:rsidRDefault="008C7B22" w:rsidP="009B5CCE">
      <w:pPr>
        <w:spacing w:line="360" w:lineRule="auto"/>
        <w:rPr>
          <w:rFonts w:ascii="Times New Roman" w:hAnsi="Times New Roman" w:cs="Times New Roman"/>
          <w:sz w:val="28"/>
          <w:szCs w:val="28"/>
        </w:rPr>
      </w:pPr>
    </w:p>
    <w:p w14:paraId="2D3F7183" w14:textId="77777777" w:rsidR="008C7B22" w:rsidRDefault="008C7B22" w:rsidP="009B5CCE">
      <w:pPr>
        <w:spacing w:line="360" w:lineRule="auto"/>
      </w:pPr>
    </w:p>
    <w:p w14:paraId="62BCA4F1" w14:textId="69083B5A" w:rsidR="008C7B22" w:rsidRDefault="008C7B22" w:rsidP="009B5CCE">
      <w:pPr>
        <w:pStyle w:val="Title"/>
        <w:spacing w:line="360" w:lineRule="auto"/>
        <w:jc w:val="left"/>
      </w:pPr>
    </w:p>
    <w:p w14:paraId="7BD9C887" w14:textId="77777777" w:rsidR="007D494E" w:rsidRDefault="007D494E" w:rsidP="009B5CCE">
      <w:pPr>
        <w:pStyle w:val="Title"/>
        <w:spacing w:line="360" w:lineRule="auto"/>
        <w:jc w:val="left"/>
      </w:pPr>
    </w:p>
    <w:p w14:paraId="7A10A277" w14:textId="77777777" w:rsidR="008C7B22" w:rsidRPr="007A2699" w:rsidRDefault="008C7B22" w:rsidP="009B5CCE">
      <w:pPr>
        <w:pStyle w:val="Title"/>
        <w:spacing w:line="360" w:lineRule="auto"/>
      </w:pPr>
      <w:r w:rsidRPr="007A2699">
        <w:t>School of Sport, Health &amp; Outdoor Education</w:t>
      </w:r>
    </w:p>
    <w:p w14:paraId="6B35A52A" w14:textId="77777777" w:rsidR="008C7B22" w:rsidRPr="00DB29C9" w:rsidRDefault="008C7B22" w:rsidP="009B5CCE">
      <w:pPr>
        <w:spacing w:line="360" w:lineRule="auto"/>
        <w:rPr>
          <w:b/>
          <w:bCs/>
          <w:sz w:val="16"/>
          <w:szCs w:val="16"/>
        </w:rPr>
      </w:pPr>
    </w:p>
    <w:p w14:paraId="040E38DE" w14:textId="77777777" w:rsidR="008C7B22" w:rsidRPr="007A2699" w:rsidRDefault="008C7B22" w:rsidP="009B5CCE">
      <w:pPr>
        <w:pStyle w:val="Subtitle"/>
        <w:spacing w:line="360" w:lineRule="auto"/>
      </w:pPr>
      <w:r>
        <w:t>Assessment Feedback Sheet</w:t>
      </w:r>
    </w:p>
    <w:p w14:paraId="30A852D3" w14:textId="77777777" w:rsidR="008C7B22" w:rsidRPr="00DB29C9" w:rsidRDefault="008C7B22" w:rsidP="009B5CCE">
      <w:pPr>
        <w:pStyle w:val="Subtitle"/>
        <w:spacing w:line="360" w:lineRule="auto"/>
        <w:rPr>
          <w:sz w:val="16"/>
          <w:szCs w:val="16"/>
        </w:rPr>
      </w:pPr>
    </w:p>
    <w:p w14:paraId="447E28A4" w14:textId="77777777" w:rsidR="008C7B22" w:rsidRPr="00952485" w:rsidRDefault="008C7B22" w:rsidP="009B5CCE">
      <w:pPr>
        <w:pStyle w:val="Subtitle"/>
        <w:spacing w:line="360" w:lineRule="auto"/>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6E9FA10" w14:textId="77777777" w:rsidR="008C7B22" w:rsidRPr="00952485" w:rsidRDefault="008C7B22" w:rsidP="009B5CCE">
      <w:pPr>
        <w:pStyle w:val="Subtitle"/>
        <w:spacing w:line="360" w:lineRule="auto"/>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492B1386" w14:textId="77777777" w:rsidR="008C7B22" w:rsidRDefault="008C7B22" w:rsidP="009B5CCE">
      <w:pPr>
        <w:pStyle w:val="Subtitle"/>
        <w:spacing w:line="360" w:lineRule="auto"/>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1498E21C" w14:textId="77777777" w:rsidR="008C7B22" w:rsidRDefault="008C7B22" w:rsidP="009B5CCE">
      <w:pPr>
        <w:pStyle w:val="Subtitle"/>
        <w:spacing w:line="360" w:lineRule="auto"/>
        <w:jc w:val="left"/>
        <w:rPr>
          <w:b/>
          <w:bCs/>
          <w:sz w:val="24"/>
          <w:szCs w:val="24"/>
          <w:u w:val="none"/>
        </w:rPr>
      </w:pPr>
    </w:p>
    <w:p w14:paraId="48270B43" w14:textId="77777777" w:rsidR="008C7B22" w:rsidRPr="00DB29C9" w:rsidRDefault="008C7B22" w:rsidP="009B5CCE">
      <w:pPr>
        <w:pStyle w:val="Subtitle"/>
        <w:spacing w:line="360" w:lineRule="auto"/>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8C7B22" w:rsidRPr="00313008" w14:paraId="06ACF144" w14:textId="77777777" w:rsidTr="005D315D">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CE7E0EF" w14:textId="77777777" w:rsidR="008C7B22" w:rsidRPr="00313008" w:rsidRDefault="008C7B22" w:rsidP="009B5CCE">
            <w:pPr>
              <w:pStyle w:val="Subtitle"/>
              <w:spacing w:line="360" w:lineRule="auto"/>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C7B22" w:rsidRPr="00313008" w14:paraId="0BF30C30" w14:textId="77777777" w:rsidTr="005D315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3B07946" w14:textId="77777777" w:rsidR="008C7B22" w:rsidRPr="004150A6" w:rsidRDefault="008C7B22" w:rsidP="009B5CCE">
            <w:pPr>
              <w:spacing w:line="360" w:lineRule="auto"/>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1429356B" w14:textId="1D278B36" w:rsidR="008C7B22" w:rsidRPr="00313008" w:rsidRDefault="00A73114" w:rsidP="009B5CCE">
            <w:pPr>
              <w:pStyle w:val="Subtitle"/>
              <w:spacing w:line="360" w:lineRule="auto"/>
              <w:rPr>
                <w:b/>
                <w:bCs/>
                <w:sz w:val="24"/>
                <w:szCs w:val="24"/>
                <w:u w:val="none"/>
              </w:rPr>
            </w:pPr>
            <w:r>
              <w:rPr>
                <w:b/>
                <w:bCs/>
                <w:sz w:val="24"/>
                <w:szCs w:val="24"/>
                <w:u w:val="none"/>
              </w:rPr>
              <w:t>Finding the appropriate measures to reduce the risk.</w:t>
            </w:r>
          </w:p>
        </w:tc>
      </w:tr>
      <w:tr w:rsidR="008C7B22" w:rsidRPr="00313008" w14:paraId="713ABE7C" w14:textId="77777777" w:rsidTr="005D315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6273767" w14:textId="77777777" w:rsidR="008C7B22" w:rsidRPr="004150A6" w:rsidRDefault="008C7B22" w:rsidP="009B5CCE">
            <w:pPr>
              <w:spacing w:line="360" w:lineRule="auto"/>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2985131B" w14:textId="56E32572" w:rsidR="008C7B22" w:rsidRPr="00313008" w:rsidRDefault="009244EA" w:rsidP="009B5CCE">
            <w:pPr>
              <w:pStyle w:val="Subtitle"/>
              <w:spacing w:line="360" w:lineRule="auto"/>
              <w:rPr>
                <w:b/>
                <w:bCs/>
                <w:sz w:val="24"/>
                <w:szCs w:val="24"/>
                <w:u w:val="none"/>
              </w:rPr>
            </w:pPr>
            <w:r>
              <w:rPr>
                <w:b/>
                <w:bCs/>
                <w:sz w:val="24"/>
                <w:szCs w:val="24"/>
                <w:u w:val="none"/>
              </w:rPr>
              <w:t>The Logbook could have been improved</w:t>
            </w:r>
          </w:p>
        </w:tc>
      </w:tr>
      <w:tr w:rsidR="008C7B22" w:rsidRPr="00313008" w14:paraId="01B29478" w14:textId="77777777" w:rsidTr="005D315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5AA866B" w14:textId="77777777" w:rsidR="008C7B22" w:rsidRPr="004150A6" w:rsidRDefault="008C7B22" w:rsidP="009B5CCE">
            <w:pPr>
              <w:spacing w:line="360" w:lineRule="auto"/>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29F39BF3" w14:textId="61A11164" w:rsidR="008C7B22" w:rsidRPr="00313008" w:rsidRDefault="009244EA" w:rsidP="009B5CCE">
            <w:pPr>
              <w:pStyle w:val="Subtitle"/>
              <w:spacing w:line="360" w:lineRule="auto"/>
              <w:rPr>
                <w:b/>
                <w:bCs/>
                <w:sz w:val="24"/>
                <w:szCs w:val="24"/>
                <w:u w:val="none"/>
              </w:rPr>
            </w:pPr>
            <w:r>
              <w:rPr>
                <w:b/>
                <w:bCs/>
                <w:sz w:val="24"/>
                <w:szCs w:val="24"/>
                <w:u w:val="none"/>
              </w:rPr>
              <w:t xml:space="preserve">The research into how you could prevent some things. </w:t>
            </w:r>
          </w:p>
        </w:tc>
      </w:tr>
      <w:tr w:rsidR="008C7B22" w:rsidRPr="00313008" w14:paraId="7C12FEED" w14:textId="77777777" w:rsidTr="005D315D">
        <w:trPr>
          <w:cantSplit/>
        </w:trPr>
        <w:tc>
          <w:tcPr>
            <w:tcW w:w="2305" w:type="dxa"/>
            <w:vMerge w:val="restart"/>
            <w:tcBorders>
              <w:top w:val="single" w:sz="4" w:space="0" w:color="auto"/>
              <w:left w:val="thinThickLargeGap" w:sz="24" w:space="0" w:color="auto"/>
              <w:bottom w:val="single" w:sz="6" w:space="0" w:color="auto"/>
            </w:tcBorders>
          </w:tcPr>
          <w:p w14:paraId="3AF6753E" w14:textId="77777777" w:rsidR="008C7B22" w:rsidRPr="00313008" w:rsidRDefault="008C7B22" w:rsidP="009B5CCE">
            <w:pPr>
              <w:pStyle w:val="Subtitle"/>
              <w:spacing w:line="360" w:lineRule="auto"/>
              <w:jc w:val="left"/>
              <w:rPr>
                <w:b/>
                <w:bCs/>
                <w:sz w:val="24"/>
                <w:szCs w:val="24"/>
                <w:u w:val="none"/>
              </w:rPr>
            </w:pPr>
          </w:p>
          <w:p w14:paraId="1BFCA777" w14:textId="77777777" w:rsidR="008C7B22" w:rsidRPr="009574BA" w:rsidRDefault="008C7B22" w:rsidP="009B5CCE">
            <w:pPr>
              <w:pStyle w:val="Subtitle"/>
              <w:spacing w:line="360" w:lineRule="auto"/>
              <w:rPr>
                <w:b/>
                <w:bCs/>
                <w:sz w:val="24"/>
                <w:szCs w:val="24"/>
                <w:u w:val="none"/>
              </w:rPr>
            </w:pPr>
            <w:r w:rsidRPr="00313008">
              <w:rPr>
                <w:b/>
                <w:bCs/>
                <w:sz w:val="24"/>
                <w:szCs w:val="24"/>
                <w:u w:val="none"/>
              </w:rPr>
              <w:lastRenderedPageBreak/>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6B145D7" w14:textId="77777777" w:rsidR="008C7B22" w:rsidRPr="00313008" w:rsidRDefault="008C7B22" w:rsidP="009B5CCE">
            <w:pPr>
              <w:spacing w:line="360" w:lineRule="auto"/>
              <w:ind w:left="113" w:right="113"/>
              <w:rPr>
                <w:sz w:val="16"/>
                <w:szCs w:val="16"/>
              </w:rPr>
            </w:pPr>
            <w:r w:rsidRPr="00313008">
              <w:rPr>
                <w:sz w:val="16"/>
                <w:szCs w:val="16"/>
              </w:rPr>
              <w:lastRenderedPageBreak/>
              <w:t>Learning</w:t>
            </w:r>
          </w:p>
          <w:p w14:paraId="19D11922" w14:textId="77777777" w:rsidR="008C7B22" w:rsidRPr="00313008" w:rsidRDefault="008C7B22" w:rsidP="009B5CCE">
            <w:pPr>
              <w:spacing w:line="360" w:lineRule="auto"/>
              <w:ind w:left="113" w:right="113"/>
              <w:rPr>
                <w:sz w:val="16"/>
                <w:szCs w:val="16"/>
              </w:rPr>
            </w:pPr>
            <w:r w:rsidRPr="00313008">
              <w:rPr>
                <w:sz w:val="16"/>
                <w:szCs w:val="16"/>
              </w:rPr>
              <w:t>Outcomes</w:t>
            </w:r>
          </w:p>
          <w:p w14:paraId="05BDE088" w14:textId="77777777" w:rsidR="008C7B22" w:rsidRPr="00313008" w:rsidRDefault="008C7B22" w:rsidP="009B5CCE">
            <w:pPr>
              <w:spacing w:line="360" w:lineRule="auto"/>
              <w:ind w:left="113" w:right="113"/>
              <w:rPr>
                <w:sz w:val="16"/>
                <w:szCs w:val="16"/>
              </w:rPr>
            </w:pPr>
          </w:p>
          <w:p w14:paraId="605B7734" w14:textId="77777777" w:rsidR="008C7B22" w:rsidRPr="00313008" w:rsidRDefault="008C7B22" w:rsidP="009B5CCE">
            <w:pPr>
              <w:pStyle w:val="Subtitle"/>
              <w:spacing w:line="360" w:lineRule="auto"/>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FF8EFC4" w14:textId="77777777" w:rsidR="008C7B22" w:rsidRPr="00313008" w:rsidRDefault="008C7B22" w:rsidP="009B5CCE">
            <w:pPr>
              <w:pStyle w:val="Subtitle"/>
              <w:spacing w:line="360" w:lineRule="auto"/>
              <w:rPr>
                <w:b/>
                <w:bCs/>
                <w:sz w:val="24"/>
                <w:szCs w:val="24"/>
                <w:u w:val="none"/>
              </w:rPr>
            </w:pPr>
            <w:r w:rsidRPr="00313008">
              <w:rPr>
                <w:b/>
                <w:bCs/>
                <w:sz w:val="24"/>
                <w:szCs w:val="24"/>
                <w:u w:val="none"/>
              </w:rPr>
              <w:t>GRADE</w:t>
            </w:r>
          </w:p>
        </w:tc>
      </w:tr>
      <w:tr w:rsidR="008C7B22" w:rsidRPr="00313008" w14:paraId="65E06910" w14:textId="77777777" w:rsidTr="005D315D">
        <w:trPr>
          <w:cantSplit/>
        </w:trPr>
        <w:tc>
          <w:tcPr>
            <w:tcW w:w="2305" w:type="dxa"/>
            <w:vMerge/>
            <w:tcBorders>
              <w:top w:val="single" w:sz="6" w:space="0" w:color="auto"/>
              <w:left w:val="thinThickLargeGap" w:sz="24" w:space="0" w:color="auto"/>
              <w:bottom w:val="single" w:sz="6" w:space="0" w:color="auto"/>
            </w:tcBorders>
          </w:tcPr>
          <w:p w14:paraId="7FCACA4C" w14:textId="77777777" w:rsidR="008C7B22" w:rsidRPr="00313008" w:rsidRDefault="008C7B22" w:rsidP="009B5CCE">
            <w:pPr>
              <w:pStyle w:val="Subtitle"/>
              <w:spacing w:line="360" w:lineRule="auto"/>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1BFBDB9" w14:textId="77777777" w:rsidR="008C7B22" w:rsidRPr="00313008" w:rsidRDefault="008C7B22" w:rsidP="009B5CCE">
            <w:pPr>
              <w:pStyle w:val="Subtitle"/>
              <w:spacing w:line="360" w:lineRule="auto"/>
              <w:jc w:val="left"/>
              <w:rPr>
                <w:b/>
                <w:bCs/>
                <w:sz w:val="24"/>
                <w:szCs w:val="24"/>
                <w:u w:val="none"/>
              </w:rPr>
            </w:pPr>
          </w:p>
        </w:tc>
        <w:tc>
          <w:tcPr>
            <w:tcW w:w="1125" w:type="dxa"/>
            <w:tcBorders>
              <w:top w:val="single" w:sz="6" w:space="0" w:color="auto"/>
              <w:left w:val="single" w:sz="6" w:space="0" w:color="auto"/>
              <w:right w:val="single" w:sz="6" w:space="0" w:color="auto"/>
            </w:tcBorders>
          </w:tcPr>
          <w:p w14:paraId="53DE1C47" w14:textId="77777777" w:rsidR="008C7B22" w:rsidRPr="003E3041" w:rsidRDefault="008C7B22" w:rsidP="009B5CCE">
            <w:pPr>
              <w:pStyle w:val="Subtitle"/>
              <w:spacing w:line="360" w:lineRule="auto"/>
              <w:rPr>
                <w:b/>
                <w:bCs/>
                <w:sz w:val="16"/>
                <w:szCs w:val="16"/>
                <w:u w:val="none"/>
              </w:rPr>
            </w:pPr>
            <w:r>
              <w:rPr>
                <w:b/>
                <w:bCs/>
                <w:sz w:val="16"/>
                <w:szCs w:val="16"/>
                <w:u w:val="none"/>
              </w:rPr>
              <w:t>Poor</w:t>
            </w:r>
          </w:p>
          <w:p w14:paraId="0AEFA0DE" w14:textId="77777777" w:rsidR="008C7B22" w:rsidRPr="003731AC" w:rsidRDefault="008C7B22" w:rsidP="009B5CCE">
            <w:pPr>
              <w:pStyle w:val="Subtitle"/>
              <w:spacing w:line="360" w:lineRule="auto"/>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25FB2CA8" w14:textId="77777777" w:rsidR="008C7B22" w:rsidRPr="003E3041" w:rsidRDefault="008C7B22" w:rsidP="009B5CCE">
            <w:pPr>
              <w:pStyle w:val="Subtitle"/>
              <w:spacing w:line="360" w:lineRule="auto"/>
              <w:rPr>
                <w:b/>
                <w:bCs/>
                <w:sz w:val="16"/>
                <w:szCs w:val="16"/>
                <w:u w:val="none"/>
              </w:rPr>
            </w:pPr>
            <w:r>
              <w:rPr>
                <w:b/>
                <w:bCs/>
                <w:sz w:val="16"/>
                <w:szCs w:val="16"/>
                <w:u w:val="none"/>
              </w:rPr>
              <w:t>Unsatisfactory</w:t>
            </w:r>
          </w:p>
          <w:p w14:paraId="2FECF1DD" w14:textId="77777777" w:rsidR="008C7B22" w:rsidRPr="003E3041" w:rsidRDefault="008C7B22" w:rsidP="009B5CCE">
            <w:pPr>
              <w:pStyle w:val="Subtitle"/>
              <w:spacing w:line="360" w:lineRule="auto"/>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3007740B"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Satisfactory</w:t>
            </w:r>
          </w:p>
          <w:p w14:paraId="28FB8BC9" w14:textId="77777777" w:rsidR="008C7B22" w:rsidRPr="003E3041" w:rsidRDefault="008C7B22" w:rsidP="009B5CCE">
            <w:pPr>
              <w:pStyle w:val="Subtitle"/>
              <w:spacing w:line="360" w:lineRule="auto"/>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552E63ED"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Good</w:t>
            </w:r>
          </w:p>
          <w:p w14:paraId="6FBC66FE" w14:textId="77777777" w:rsidR="008C7B22" w:rsidRPr="003E3041" w:rsidRDefault="008C7B22" w:rsidP="009B5CCE">
            <w:pPr>
              <w:pStyle w:val="Subtitle"/>
              <w:spacing w:line="360" w:lineRule="auto"/>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29C80DB2"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Very Good</w:t>
            </w:r>
          </w:p>
          <w:p w14:paraId="7AC21D08"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3E0C507"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Excellent</w:t>
            </w:r>
          </w:p>
          <w:p w14:paraId="60F3609A" w14:textId="77777777" w:rsidR="008C7B22" w:rsidRPr="003E3041" w:rsidRDefault="008C7B22" w:rsidP="009B5CCE">
            <w:pPr>
              <w:pStyle w:val="Subtitle"/>
              <w:spacing w:line="360" w:lineRule="auto"/>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73CDE396" w14:textId="77777777" w:rsidR="008C7B22" w:rsidRDefault="008C7B22" w:rsidP="009B5CCE">
            <w:pPr>
              <w:pStyle w:val="Subtitle"/>
              <w:spacing w:line="360" w:lineRule="auto"/>
              <w:rPr>
                <w:b/>
                <w:bCs/>
                <w:sz w:val="16"/>
                <w:szCs w:val="16"/>
                <w:u w:val="none"/>
              </w:rPr>
            </w:pPr>
            <w:r>
              <w:rPr>
                <w:b/>
                <w:bCs/>
                <w:sz w:val="16"/>
                <w:szCs w:val="16"/>
                <w:u w:val="none"/>
              </w:rPr>
              <w:t>Exceptional</w:t>
            </w:r>
          </w:p>
          <w:p w14:paraId="3CA0E40F" w14:textId="77777777" w:rsidR="008C7B22" w:rsidRPr="003E3041" w:rsidRDefault="008C7B22" w:rsidP="009B5CCE">
            <w:pPr>
              <w:pStyle w:val="Subtitle"/>
              <w:spacing w:line="360" w:lineRule="auto"/>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359E2F4" w14:textId="77777777" w:rsidR="008C7B22" w:rsidRPr="00313008" w:rsidRDefault="008C7B22" w:rsidP="009B5CCE">
            <w:pPr>
              <w:pStyle w:val="Subtitle"/>
              <w:spacing w:line="360" w:lineRule="auto"/>
              <w:jc w:val="left"/>
              <w:rPr>
                <w:b/>
                <w:bCs/>
                <w:sz w:val="18"/>
                <w:szCs w:val="18"/>
                <w:u w:val="none"/>
              </w:rPr>
            </w:pPr>
          </w:p>
          <w:p w14:paraId="2A645367" w14:textId="77777777" w:rsidR="008C7B22" w:rsidRPr="00313008" w:rsidRDefault="008C7B22" w:rsidP="009B5CCE">
            <w:pPr>
              <w:pStyle w:val="Subtitle"/>
              <w:spacing w:line="360" w:lineRule="auto"/>
              <w:jc w:val="left"/>
              <w:rPr>
                <w:b/>
                <w:bCs/>
                <w:sz w:val="18"/>
                <w:szCs w:val="18"/>
                <w:u w:val="none"/>
              </w:rPr>
            </w:pPr>
            <w:r w:rsidRPr="00313008">
              <w:rPr>
                <w:b/>
                <w:bCs/>
                <w:sz w:val="18"/>
                <w:szCs w:val="18"/>
                <w:u w:val="none"/>
              </w:rPr>
              <w:t xml:space="preserve">  %</w:t>
            </w:r>
          </w:p>
        </w:tc>
      </w:tr>
      <w:tr w:rsidR="008C7B22" w:rsidRPr="00313008" w14:paraId="41CC7D36" w14:textId="77777777" w:rsidTr="005D315D">
        <w:tc>
          <w:tcPr>
            <w:tcW w:w="2305" w:type="dxa"/>
            <w:tcBorders>
              <w:top w:val="single" w:sz="6" w:space="0" w:color="auto"/>
              <w:left w:val="thinThickLargeGap" w:sz="24" w:space="0" w:color="auto"/>
              <w:bottom w:val="single" w:sz="6" w:space="0" w:color="auto"/>
            </w:tcBorders>
          </w:tcPr>
          <w:p w14:paraId="6D2B7210" w14:textId="77777777" w:rsidR="008C7B22" w:rsidRDefault="008C7B22" w:rsidP="009B5CCE">
            <w:pPr>
              <w:pStyle w:val="Subtitle"/>
              <w:spacing w:line="360" w:lineRule="auto"/>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36C3B531" w14:textId="77777777" w:rsidR="008C7B22" w:rsidRDefault="008C7B22" w:rsidP="009B5CCE">
            <w:pPr>
              <w:pStyle w:val="Subtitle"/>
              <w:spacing w:line="360" w:lineRule="auto"/>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D0AE981" w14:textId="77777777" w:rsidR="008C7B22" w:rsidRPr="00834791" w:rsidRDefault="008C7B22" w:rsidP="009B5CCE">
            <w:pPr>
              <w:pStyle w:val="Subtitle"/>
              <w:spacing w:line="360" w:lineRule="auto"/>
              <w:rPr>
                <w:sz w:val="18"/>
                <w:szCs w:val="18"/>
                <w:u w:val="none"/>
              </w:rPr>
            </w:pPr>
          </w:p>
        </w:tc>
        <w:tc>
          <w:tcPr>
            <w:tcW w:w="1125" w:type="dxa"/>
            <w:gridSpan w:val="2"/>
            <w:tcBorders>
              <w:left w:val="single" w:sz="6" w:space="0" w:color="auto"/>
              <w:right w:val="single" w:sz="6" w:space="0" w:color="auto"/>
            </w:tcBorders>
          </w:tcPr>
          <w:p w14:paraId="76AC9F06"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75DACFA" w14:textId="77777777" w:rsidR="008C7B22" w:rsidRPr="00834791" w:rsidRDefault="008C7B22" w:rsidP="009B5CCE">
            <w:pPr>
              <w:pStyle w:val="Subtitle"/>
              <w:spacing w:line="360" w:lineRule="auto"/>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FC1E024"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BC09F72" w14:textId="77777777" w:rsidR="008C7B22" w:rsidRPr="00834791" w:rsidRDefault="008C7B22" w:rsidP="009B5CCE">
            <w:pPr>
              <w:pStyle w:val="Subtitle"/>
              <w:spacing w:line="360" w:lineRule="auto"/>
              <w:jc w:val="right"/>
              <w:rPr>
                <w:sz w:val="18"/>
                <w:szCs w:val="18"/>
                <w:u w:val="none"/>
              </w:rPr>
            </w:pPr>
          </w:p>
        </w:tc>
        <w:tc>
          <w:tcPr>
            <w:tcW w:w="1125" w:type="dxa"/>
            <w:gridSpan w:val="2"/>
            <w:tcBorders>
              <w:left w:val="single" w:sz="6" w:space="0" w:color="auto"/>
              <w:right w:val="single" w:sz="6" w:space="0" w:color="auto"/>
            </w:tcBorders>
          </w:tcPr>
          <w:p w14:paraId="77B18E22" w14:textId="77777777" w:rsidR="008C7B22" w:rsidRPr="00834791" w:rsidRDefault="008C7B22" w:rsidP="009B5CCE">
            <w:pPr>
              <w:pStyle w:val="Subtitle"/>
              <w:spacing w:line="360" w:lineRule="auto"/>
              <w:rPr>
                <w:sz w:val="18"/>
                <w:szCs w:val="18"/>
                <w:u w:val="none"/>
              </w:rPr>
            </w:pPr>
          </w:p>
        </w:tc>
        <w:tc>
          <w:tcPr>
            <w:tcW w:w="1126" w:type="dxa"/>
            <w:tcBorders>
              <w:left w:val="single" w:sz="6" w:space="0" w:color="auto"/>
              <w:right w:val="single" w:sz="6" w:space="0" w:color="auto"/>
            </w:tcBorders>
          </w:tcPr>
          <w:p w14:paraId="71A6B79E" w14:textId="77777777" w:rsidR="008C7B22" w:rsidRPr="00834791" w:rsidRDefault="008C7B22" w:rsidP="009B5CCE">
            <w:pPr>
              <w:pStyle w:val="Subtitle"/>
              <w:spacing w:line="360" w:lineRule="auto"/>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3DF1F9D" w14:textId="77777777" w:rsidR="008C7B22" w:rsidRDefault="008C7B22" w:rsidP="009B5CCE">
            <w:pPr>
              <w:pStyle w:val="Subtitle"/>
              <w:spacing w:line="360" w:lineRule="auto"/>
              <w:jc w:val="left"/>
              <w:rPr>
                <w:b/>
                <w:bCs/>
                <w:sz w:val="18"/>
                <w:szCs w:val="18"/>
                <w:u w:val="none"/>
              </w:rPr>
            </w:pPr>
            <w:r>
              <w:rPr>
                <w:b/>
                <w:bCs/>
                <w:sz w:val="18"/>
                <w:szCs w:val="18"/>
                <w:u w:val="none"/>
              </w:rPr>
              <w:t>15%</w:t>
            </w:r>
          </w:p>
        </w:tc>
      </w:tr>
      <w:tr w:rsidR="008C7B22" w:rsidRPr="00313008" w14:paraId="69824B5F" w14:textId="77777777" w:rsidTr="005D315D">
        <w:tc>
          <w:tcPr>
            <w:tcW w:w="2305" w:type="dxa"/>
            <w:tcBorders>
              <w:top w:val="single" w:sz="6" w:space="0" w:color="auto"/>
              <w:left w:val="thinThickLargeGap" w:sz="24" w:space="0" w:color="auto"/>
              <w:bottom w:val="single" w:sz="6" w:space="0" w:color="auto"/>
            </w:tcBorders>
          </w:tcPr>
          <w:p w14:paraId="5CEC5CC7" w14:textId="77777777" w:rsidR="008C7B22" w:rsidRDefault="008C7B22" w:rsidP="009B5CCE">
            <w:pPr>
              <w:pStyle w:val="Subtitle"/>
              <w:spacing w:line="360" w:lineRule="auto"/>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72B0282A" w14:textId="77777777" w:rsidR="008C7B22" w:rsidRDefault="008C7B22" w:rsidP="009B5CCE">
            <w:pPr>
              <w:pStyle w:val="Subtitle"/>
              <w:spacing w:line="360" w:lineRule="auto"/>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6B01C658" w14:textId="77777777" w:rsidR="008C7B22" w:rsidRPr="00834791" w:rsidRDefault="008C7B22" w:rsidP="009B5CCE">
            <w:pPr>
              <w:pStyle w:val="Subtitle"/>
              <w:spacing w:line="360" w:lineRule="auto"/>
              <w:rPr>
                <w:sz w:val="18"/>
                <w:szCs w:val="18"/>
                <w:u w:val="none"/>
              </w:rPr>
            </w:pPr>
          </w:p>
        </w:tc>
        <w:tc>
          <w:tcPr>
            <w:tcW w:w="1125" w:type="dxa"/>
            <w:gridSpan w:val="2"/>
            <w:tcBorders>
              <w:left w:val="single" w:sz="6" w:space="0" w:color="auto"/>
              <w:right w:val="single" w:sz="6" w:space="0" w:color="auto"/>
            </w:tcBorders>
          </w:tcPr>
          <w:p w14:paraId="3E231E2C"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4494FBB" w14:textId="77777777" w:rsidR="008C7B22" w:rsidRPr="00834791" w:rsidRDefault="008C7B22" w:rsidP="009B5CCE">
            <w:pPr>
              <w:pStyle w:val="Subtitle"/>
              <w:spacing w:line="360" w:lineRule="auto"/>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84994A"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8F99C59" w14:textId="77777777" w:rsidR="008C7B22" w:rsidRPr="00834791" w:rsidRDefault="008C7B22" w:rsidP="009B5CCE">
            <w:pPr>
              <w:pStyle w:val="Subtitle"/>
              <w:spacing w:line="360" w:lineRule="auto"/>
              <w:jc w:val="right"/>
              <w:rPr>
                <w:sz w:val="18"/>
                <w:szCs w:val="18"/>
                <w:u w:val="none"/>
              </w:rPr>
            </w:pPr>
          </w:p>
        </w:tc>
        <w:tc>
          <w:tcPr>
            <w:tcW w:w="1125" w:type="dxa"/>
            <w:gridSpan w:val="2"/>
            <w:tcBorders>
              <w:left w:val="single" w:sz="6" w:space="0" w:color="auto"/>
              <w:right w:val="single" w:sz="6" w:space="0" w:color="auto"/>
            </w:tcBorders>
          </w:tcPr>
          <w:p w14:paraId="7AEFF4E5" w14:textId="77777777" w:rsidR="008C7B22" w:rsidRPr="00834791" w:rsidRDefault="008C7B22" w:rsidP="009B5CCE">
            <w:pPr>
              <w:pStyle w:val="Subtitle"/>
              <w:spacing w:line="360" w:lineRule="auto"/>
              <w:rPr>
                <w:sz w:val="18"/>
                <w:szCs w:val="18"/>
                <w:u w:val="none"/>
              </w:rPr>
            </w:pPr>
          </w:p>
        </w:tc>
        <w:tc>
          <w:tcPr>
            <w:tcW w:w="1126" w:type="dxa"/>
            <w:tcBorders>
              <w:left w:val="single" w:sz="6" w:space="0" w:color="auto"/>
              <w:right w:val="single" w:sz="6" w:space="0" w:color="auto"/>
            </w:tcBorders>
          </w:tcPr>
          <w:p w14:paraId="6292EAFA" w14:textId="77777777" w:rsidR="008C7B22" w:rsidRPr="00834791" w:rsidRDefault="008C7B22" w:rsidP="009B5CCE">
            <w:pPr>
              <w:pStyle w:val="Subtitle"/>
              <w:spacing w:line="360" w:lineRule="auto"/>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94D6757" w14:textId="77777777" w:rsidR="008C7B22" w:rsidRPr="00834791" w:rsidRDefault="008C7B22" w:rsidP="009B5CCE">
            <w:pPr>
              <w:pStyle w:val="Subtitle"/>
              <w:spacing w:line="360" w:lineRule="auto"/>
              <w:jc w:val="left"/>
              <w:rPr>
                <w:b/>
                <w:bCs/>
                <w:sz w:val="18"/>
                <w:szCs w:val="18"/>
                <w:u w:val="none"/>
              </w:rPr>
            </w:pPr>
            <w:r>
              <w:rPr>
                <w:b/>
                <w:bCs/>
                <w:sz w:val="18"/>
                <w:szCs w:val="18"/>
                <w:u w:val="none"/>
              </w:rPr>
              <w:t>15%</w:t>
            </w:r>
          </w:p>
        </w:tc>
      </w:tr>
      <w:tr w:rsidR="008C7B22" w:rsidRPr="00313008" w14:paraId="2918A67C" w14:textId="77777777" w:rsidTr="005D315D">
        <w:tc>
          <w:tcPr>
            <w:tcW w:w="2305" w:type="dxa"/>
            <w:tcBorders>
              <w:top w:val="single" w:sz="6" w:space="0" w:color="auto"/>
              <w:left w:val="thinThickLargeGap" w:sz="24" w:space="0" w:color="auto"/>
              <w:bottom w:val="single" w:sz="6" w:space="0" w:color="auto"/>
            </w:tcBorders>
          </w:tcPr>
          <w:p w14:paraId="46926263" w14:textId="77777777" w:rsidR="008C7B22" w:rsidRPr="00834791" w:rsidRDefault="008C7B22" w:rsidP="009B5CCE">
            <w:pPr>
              <w:pStyle w:val="Subtitle"/>
              <w:spacing w:line="360" w:lineRule="auto"/>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78D558DC" w14:textId="77777777" w:rsidR="008C7B22" w:rsidRPr="00834791" w:rsidRDefault="008C7B22" w:rsidP="009B5CCE">
            <w:pPr>
              <w:pStyle w:val="Subtitle"/>
              <w:spacing w:line="360" w:lineRule="auto"/>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2BBEFB84" w14:textId="77777777" w:rsidR="008C7B22" w:rsidRPr="00834791" w:rsidRDefault="008C7B22" w:rsidP="009B5CCE">
            <w:pPr>
              <w:pStyle w:val="Subtitle"/>
              <w:spacing w:line="360" w:lineRule="auto"/>
              <w:rPr>
                <w:sz w:val="18"/>
                <w:szCs w:val="18"/>
                <w:u w:val="none"/>
              </w:rPr>
            </w:pPr>
          </w:p>
        </w:tc>
        <w:tc>
          <w:tcPr>
            <w:tcW w:w="1125" w:type="dxa"/>
            <w:gridSpan w:val="2"/>
            <w:tcBorders>
              <w:left w:val="single" w:sz="6" w:space="0" w:color="auto"/>
              <w:right w:val="single" w:sz="6" w:space="0" w:color="auto"/>
            </w:tcBorders>
          </w:tcPr>
          <w:p w14:paraId="58C3B9B7"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7B87540" w14:textId="77777777" w:rsidR="008C7B22" w:rsidRPr="00834791" w:rsidRDefault="008C7B22" w:rsidP="009B5CCE">
            <w:pPr>
              <w:pStyle w:val="Subtitle"/>
              <w:spacing w:line="360" w:lineRule="auto"/>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2A76F4F0"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309F691D" w14:textId="77777777" w:rsidR="008C7B22" w:rsidRPr="00834791" w:rsidRDefault="008C7B22" w:rsidP="009B5CCE">
            <w:pPr>
              <w:pStyle w:val="Subtitle"/>
              <w:spacing w:line="360" w:lineRule="auto"/>
              <w:jc w:val="right"/>
              <w:rPr>
                <w:sz w:val="18"/>
                <w:szCs w:val="18"/>
                <w:u w:val="none"/>
              </w:rPr>
            </w:pPr>
          </w:p>
        </w:tc>
        <w:tc>
          <w:tcPr>
            <w:tcW w:w="1125" w:type="dxa"/>
            <w:gridSpan w:val="2"/>
            <w:tcBorders>
              <w:left w:val="single" w:sz="6" w:space="0" w:color="auto"/>
              <w:right w:val="single" w:sz="6" w:space="0" w:color="auto"/>
            </w:tcBorders>
          </w:tcPr>
          <w:p w14:paraId="6E9053C6" w14:textId="77777777" w:rsidR="008C7B22" w:rsidRPr="00834791" w:rsidRDefault="008C7B22" w:rsidP="009B5CCE">
            <w:pPr>
              <w:pStyle w:val="Subtitle"/>
              <w:spacing w:line="360" w:lineRule="auto"/>
              <w:rPr>
                <w:sz w:val="18"/>
                <w:szCs w:val="18"/>
                <w:u w:val="none"/>
              </w:rPr>
            </w:pPr>
          </w:p>
        </w:tc>
        <w:tc>
          <w:tcPr>
            <w:tcW w:w="1126" w:type="dxa"/>
            <w:tcBorders>
              <w:left w:val="single" w:sz="6" w:space="0" w:color="auto"/>
              <w:right w:val="single" w:sz="6" w:space="0" w:color="auto"/>
            </w:tcBorders>
          </w:tcPr>
          <w:p w14:paraId="31EAD5C1" w14:textId="77777777" w:rsidR="008C7B22" w:rsidRPr="00834791" w:rsidRDefault="008C7B22" w:rsidP="009B5CCE">
            <w:pPr>
              <w:pStyle w:val="Subtitle"/>
              <w:spacing w:line="360" w:lineRule="auto"/>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9172CA6" w14:textId="77777777" w:rsidR="008C7B22" w:rsidRPr="00834791" w:rsidRDefault="008C7B22" w:rsidP="009B5CCE">
            <w:pPr>
              <w:pStyle w:val="Subtitle"/>
              <w:spacing w:line="360" w:lineRule="auto"/>
              <w:jc w:val="left"/>
              <w:rPr>
                <w:b/>
                <w:bCs/>
                <w:sz w:val="18"/>
                <w:szCs w:val="18"/>
                <w:u w:val="none"/>
              </w:rPr>
            </w:pPr>
            <w:r>
              <w:rPr>
                <w:b/>
                <w:bCs/>
                <w:sz w:val="18"/>
                <w:szCs w:val="18"/>
                <w:u w:val="none"/>
              </w:rPr>
              <w:t>30</w:t>
            </w:r>
            <w:r w:rsidRPr="00834791">
              <w:rPr>
                <w:b/>
                <w:bCs/>
                <w:sz w:val="18"/>
                <w:szCs w:val="18"/>
                <w:u w:val="none"/>
              </w:rPr>
              <w:t>%</w:t>
            </w:r>
          </w:p>
        </w:tc>
      </w:tr>
      <w:tr w:rsidR="008C7B22" w:rsidRPr="00313008" w14:paraId="18159F51" w14:textId="77777777" w:rsidTr="005D315D">
        <w:tc>
          <w:tcPr>
            <w:tcW w:w="2305" w:type="dxa"/>
            <w:tcBorders>
              <w:top w:val="single" w:sz="6" w:space="0" w:color="auto"/>
              <w:left w:val="thinThickLargeGap" w:sz="24" w:space="0" w:color="auto"/>
              <w:bottom w:val="single" w:sz="6" w:space="0" w:color="auto"/>
            </w:tcBorders>
          </w:tcPr>
          <w:p w14:paraId="31B7B625" w14:textId="77777777" w:rsidR="008C7B22" w:rsidRPr="00620199" w:rsidRDefault="008C7B22" w:rsidP="009B5CCE">
            <w:pPr>
              <w:pStyle w:val="Subtitle"/>
              <w:spacing w:line="360" w:lineRule="auto"/>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6FD36DC6" w14:textId="77777777" w:rsidR="008C7B22" w:rsidRPr="00834791" w:rsidRDefault="008C7B22" w:rsidP="009B5CCE">
            <w:pPr>
              <w:pStyle w:val="Subtitle"/>
              <w:spacing w:line="360" w:lineRule="auto"/>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1D2737F2" w14:textId="77777777" w:rsidR="008C7B22" w:rsidRPr="00834791" w:rsidRDefault="008C7B22" w:rsidP="009B5CCE">
            <w:pPr>
              <w:pStyle w:val="Subtitle"/>
              <w:spacing w:line="360" w:lineRule="auto"/>
              <w:rPr>
                <w:sz w:val="18"/>
                <w:szCs w:val="18"/>
                <w:u w:val="none"/>
              </w:rPr>
            </w:pPr>
          </w:p>
        </w:tc>
        <w:tc>
          <w:tcPr>
            <w:tcW w:w="1125" w:type="dxa"/>
            <w:gridSpan w:val="2"/>
            <w:tcBorders>
              <w:left w:val="single" w:sz="6" w:space="0" w:color="auto"/>
              <w:right w:val="single" w:sz="6" w:space="0" w:color="auto"/>
            </w:tcBorders>
          </w:tcPr>
          <w:p w14:paraId="049A11DD"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5AC01AF" w14:textId="77777777" w:rsidR="008C7B22" w:rsidRPr="00834791" w:rsidRDefault="008C7B22" w:rsidP="009B5CCE">
            <w:pPr>
              <w:pStyle w:val="Subtitle"/>
              <w:spacing w:line="360" w:lineRule="auto"/>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2C96B78" w14:textId="77777777" w:rsidR="008C7B22" w:rsidRPr="00834791" w:rsidRDefault="008C7B22" w:rsidP="009B5CCE">
            <w:pPr>
              <w:pStyle w:val="Subtitle"/>
              <w:spacing w:line="360" w:lineRule="auto"/>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42CACB8" w14:textId="77777777" w:rsidR="008C7B22" w:rsidRPr="00834791" w:rsidRDefault="008C7B22" w:rsidP="009B5CCE">
            <w:pPr>
              <w:spacing w:line="360" w:lineRule="auto"/>
              <w:rPr>
                <w:sz w:val="18"/>
                <w:szCs w:val="18"/>
              </w:rPr>
            </w:pPr>
          </w:p>
        </w:tc>
        <w:tc>
          <w:tcPr>
            <w:tcW w:w="1125" w:type="dxa"/>
            <w:gridSpan w:val="2"/>
            <w:tcBorders>
              <w:left w:val="single" w:sz="6" w:space="0" w:color="auto"/>
              <w:right w:val="single" w:sz="6" w:space="0" w:color="auto"/>
            </w:tcBorders>
          </w:tcPr>
          <w:p w14:paraId="10EAC552" w14:textId="77777777" w:rsidR="008C7B22" w:rsidRPr="00834791" w:rsidRDefault="008C7B22" w:rsidP="009B5CCE">
            <w:pPr>
              <w:pStyle w:val="Subtitle"/>
              <w:spacing w:line="360" w:lineRule="auto"/>
              <w:rPr>
                <w:sz w:val="18"/>
                <w:szCs w:val="18"/>
                <w:u w:val="none"/>
              </w:rPr>
            </w:pPr>
          </w:p>
        </w:tc>
        <w:tc>
          <w:tcPr>
            <w:tcW w:w="1126" w:type="dxa"/>
            <w:tcBorders>
              <w:left w:val="single" w:sz="6" w:space="0" w:color="auto"/>
              <w:right w:val="single" w:sz="6" w:space="0" w:color="auto"/>
            </w:tcBorders>
          </w:tcPr>
          <w:p w14:paraId="19A0904A" w14:textId="77777777" w:rsidR="008C7B22" w:rsidRPr="00834791" w:rsidRDefault="008C7B22" w:rsidP="009B5CCE">
            <w:pPr>
              <w:pStyle w:val="Subtitle"/>
              <w:spacing w:line="360" w:lineRule="auto"/>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3FCC34E2" w14:textId="77777777" w:rsidR="008C7B22" w:rsidRPr="00834791" w:rsidRDefault="008C7B22" w:rsidP="009B5CCE">
            <w:pPr>
              <w:pStyle w:val="Subtitle"/>
              <w:spacing w:line="360" w:lineRule="auto"/>
              <w:jc w:val="left"/>
              <w:rPr>
                <w:b/>
                <w:bCs/>
                <w:sz w:val="18"/>
                <w:szCs w:val="18"/>
                <w:u w:val="none"/>
              </w:rPr>
            </w:pPr>
            <w:r>
              <w:rPr>
                <w:b/>
                <w:bCs/>
                <w:sz w:val="18"/>
                <w:szCs w:val="18"/>
                <w:u w:val="none"/>
              </w:rPr>
              <w:t>30</w:t>
            </w:r>
            <w:r w:rsidRPr="00834791">
              <w:rPr>
                <w:b/>
                <w:bCs/>
                <w:sz w:val="18"/>
                <w:szCs w:val="18"/>
                <w:u w:val="none"/>
              </w:rPr>
              <w:t>%</w:t>
            </w:r>
          </w:p>
        </w:tc>
      </w:tr>
      <w:tr w:rsidR="008C7B22" w:rsidRPr="00313008" w14:paraId="0F374A12" w14:textId="77777777" w:rsidTr="005D315D">
        <w:tc>
          <w:tcPr>
            <w:tcW w:w="2305" w:type="dxa"/>
            <w:tcBorders>
              <w:top w:val="single" w:sz="6" w:space="0" w:color="auto"/>
              <w:left w:val="thinThickLargeGap" w:sz="24" w:space="0" w:color="auto"/>
              <w:bottom w:val="single" w:sz="6" w:space="0" w:color="auto"/>
            </w:tcBorders>
          </w:tcPr>
          <w:p w14:paraId="108D9868" w14:textId="77777777" w:rsidR="008C7B22" w:rsidRDefault="008C7B22" w:rsidP="009B5CCE">
            <w:pPr>
              <w:pStyle w:val="Subtitle"/>
              <w:spacing w:line="360" w:lineRule="auto"/>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231C872E" w14:textId="77777777" w:rsidR="008C7B22" w:rsidRPr="00834791" w:rsidRDefault="008C7B22" w:rsidP="009B5CCE">
            <w:pPr>
              <w:pStyle w:val="Subtitle"/>
              <w:spacing w:line="360" w:lineRule="auto"/>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187AA86F" w14:textId="77777777" w:rsidR="008C7B22" w:rsidRPr="00834791" w:rsidRDefault="008C7B22" w:rsidP="009B5CCE">
            <w:pPr>
              <w:pStyle w:val="Subtitle"/>
              <w:spacing w:line="360" w:lineRule="auto"/>
              <w:rPr>
                <w:sz w:val="18"/>
                <w:szCs w:val="18"/>
                <w:u w:val="none"/>
              </w:rPr>
            </w:pPr>
          </w:p>
        </w:tc>
        <w:tc>
          <w:tcPr>
            <w:tcW w:w="1125" w:type="dxa"/>
            <w:gridSpan w:val="2"/>
            <w:tcBorders>
              <w:left w:val="single" w:sz="6" w:space="0" w:color="auto"/>
              <w:right w:val="single" w:sz="6" w:space="0" w:color="auto"/>
            </w:tcBorders>
          </w:tcPr>
          <w:p w14:paraId="349C710F" w14:textId="77777777" w:rsidR="008C7B22" w:rsidRPr="00834791" w:rsidRDefault="008C7B22" w:rsidP="009B5CCE">
            <w:pPr>
              <w:pStyle w:val="Subtitle"/>
              <w:spacing w:line="360" w:lineRule="auto"/>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0AA11E8" w14:textId="77777777" w:rsidR="008C7B22" w:rsidRPr="00834791" w:rsidRDefault="008C7B22" w:rsidP="009B5CCE">
            <w:pPr>
              <w:pStyle w:val="Subtitle"/>
              <w:spacing w:line="360" w:lineRule="auto"/>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477DD9BB" w14:textId="77777777" w:rsidR="008C7B22" w:rsidRPr="00834791" w:rsidRDefault="008C7B22" w:rsidP="009B5CCE">
            <w:pPr>
              <w:pStyle w:val="Subtitle"/>
              <w:spacing w:line="360" w:lineRule="auto"/>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4216BCDD" w14:textId="77777777" w:rsidR="008C7B22" w:rsidRPr="00834791" w:rsidRDefault="008C7B22" w:rsidP="009B5CCE">
            <w:pPr>
              <w:spacing w:line="360" w:lineRule="auto"/>
              <w:rPr>
                <w:sz w:val="18"/>
                <w:szCs w:val="18"/>
              </w:rPr>
            </w:pPr>
          </w:p>
        </w:tc>
        <w:tc>
          <w:tcPr>
            <w:tcW w:w="1125" w:type="dxa"/>
            <w:gridSpan w:val="2"/>
            <w:tcBorders>
              <w:left w:val="single" w:sz="6" w:space="0" w:color="auto"/>
              <w:right w:val="single" w:sz="6" w:space="0" w:color="auto"/>
            </w:tcBorders>
          </w:tcPr>
          <w:p w14:paraId="7D5853A2" w14:textId="77777777" w:rsidR="008C7B22" w:rsidRPr="00834791" w:rsidRDefault="008C7B22" w:rsidP="009B5CCE">
            <w:pPr>
              <w:pStyle w:val="Subtitle"/>
              <w:spacing w:line="360" w:lineRule="auto"/>
              <w:rPr>
                <w:sz w:val="18"/>
                <w:szCs w:val="18"/>
                <w:u w:val="none"/>
              </w:rPr>
            </w:pPr>
          </w:p>
        </w:tc>
        <w:tc>
          <w:tcPr>
            <w:tcW w:w="1126" w:type="dxa"/>
            <w:tcBorders>
              <w:left w:val="single" w:sz="6" w:space="0" w:color="auto"/>
              <w:right w:val="single" w:sz="6" w:space="0" w:color="auto"/>
            </w:tcBorders>
          </w:tcPr>
          <w:p w14:paraId="408D5687" w14:textId="77777777" w:rsidR="008C7B22" w:rsidRPr="00834791" w:rsidRDefault="008C7B22" w:rsidP="009B5CCE">
            <w:pPr>
              <w:pStyle w:val="Subtitle"/>
              <w:spacing w:line="360" w:lineRule="auto"/>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93D4972" w14:textId="77777777" w:rsidR="008C7B22" w:rsidRDefault="008C7B22" w:rsidP="009B5CCE">
            <w:pPr>
              <w:pStyle w:val="Subtitle"/>
              <w:spacing w:line="360" w:lineRule="auto"/>
              <w:jc w:val="left"/>
              <w:rPr>
                <w:b/>
                <w:bCs/>
                <w:sz w:val="18"/>
                <w:szCs w:val="18"/>
                <w:u w:val="none"/>
              </w:rPr>
            </w:pPr>
            <w:r>
              <w:rPr>
                <w:b/>
                <w:bCs/>
                <w:sz w:val="18"/>
                <w:szCs w:val="18"/>
                <w:u w:val="none"/>
              </w:rPr>
              <w:t>10%</w:t>
            </w:r>
          </w:p>
        </w:tc>
      </w:tr>
      <w:tr w:rsidR="008C7B22" w:rsidRPr="00313008" w14:paraId="11D3E6B7" w14:textId="77777777" w:rsidTr="005D315D">
        <w:trPr>
          <w:cantSplit/>
          <w:trHeight w:val="282"/>
        </w:trPr>
        <w:tc>
          <w:tcPr>
            <w:tcW w:w="10723" w:type="dxa"/>
            <w:gridSpan w:val="12"/>
            <w:tcBorders>
              <w:left w:val="thinThickLargeGap" w:sz="24" w:space="0" w:color="auto"/>
              <w:right w:val="single" w:sz="4" w:space="0" w:color="auto"/>
            </w:tcBorders>
          </w:tcPr>
          <w:p w14:paraId="57215C18" w14:textId="77777777" w:rsidR="008C7B22" w:rsidRPr="009A081E" w:rsidRDefault="008C7B22" w:rsidP="009B5CCE">
            <w:pPr>
              <w:pStyle w:val="Subtitle"/>
              <w:spacing w:line="360" w:lineRule="auto"/>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35D6F077" w14:textId="77777777" w:rsidR="008C7B22" w:rsidRPr="00313008" w:rsidRDefault="008C7B22" w:rsidP="009B5CCE">
            <w:pPr>
              <w:pStyle w:val="Subtitle"/>
              <w:spacing w:line="360" w:lineRule="auto"/>
              <w:jc w:val="left"/>
              <w:rPr>
                <w:b/>
                <w:bCs/>
                <w:sz w:val="24"/>
                <w:szCs w:val="24"/>
                <w:u w:val="none"/>
              </w:rPr>
            </w:pPr>
          </w:p>
        </w:tc>
      </w:tr>
      <w:tr w:rsidR="008C7B22" w:rsidRPr="00313008" w14:paraId="07AD7739" w14:textId="77777777" w:rsidTr="005D315D">
        <w:trPr>
          <w:cantSplit/>
          <w:trHeight w:val="4090"/>
        </w:trPr>
        <w:tc>
          <w:tcPr>
            <w:tcW w:w="11431" w:type="dxa"/>
            <w:gridSpan w:val="13"/>
            <w:tcBorders>
              <w:left w:val="thinThickLargeGap" w:sz="24" w:space="0" w:color="auto"/>
              <w:right w:val="thinThickLargeGap" w:sz="24" w:space="0" w:color="auto"/>
            </w:tcBorders>
          </w:tcPr>
          <w:p w14:paraId="0946BA06" w14:textId="77777777" w:rsidR="008C7B22" w:rsidRPr="00313008" w:rsidRDefault="008C7B22" w:rsidP="009B5CCE">
            <w:pPr>
              <w:pStyle w:val="Subtitle"/>
              <w:spacing w:line="360" w:lineRule="auto"/>
              <w:jc w:val="left"/>
              <w:rPr>
                <w:b/>
                <w:bCs/>
                <w:sz w:val="24"/>
                <w:szCs w:val="24"/>
                <w:u w:val="none"/>
              </w:rPr>
            </w:pPr>
            <w:r w:rsidRPr="00313008">
              <w:rPr>
                <w:b/>
                <w:bCs/>
                <w:sz w:val="24"/>
                <w:szCs w:val="24"/>
                <w:u w:val="none"/>
              </w:rPr>
              <w:t>TUTOR COMMENTS:</w:t>
            </w:r>
          </w:p>
          <w:p w14:paraId="795B2CDA" w14:textId="77777777" w:rsidR="008C7B22" w:rsidRDefault="008C7B22" w:rsidP="009B5CCE">
            <w:pPr>
              <w:pStyle w:val="Subtitle"/>
              <w:spacing w:line="360" w:lineRule="auto"/>
              <w:ind w:left="937" w:right="1152"/>
              <w:jc w:val="both"/>
              <w:rPr>
                <w:b/>
                <w:bCs/>
                <w:sz w:val="24"/>
                <w:szCs w:val="24"/>
                <w:u w:val="none"/>
              </w:rPr>
            </w:pPr>
          </w:p>
          <w:p w14:paraId="39D49BA2" w14:textId="77777777" w:rsidR="008C7B22" w:rsidRDefault="008C7B22" w:rsidP="009B5CCE">
            <w:pPr>
              <w:pStyle w:val="Subtitle"/>
              <w:spacing w:line="360" w:lineRule="auto"/>
              <w:ind w:left="937" w:right="1152"/>
              <w:jc w:val="both"/>
              <w:rPr>
                <w:b/>
                <w:bCs/>
                <w:sz w:val="24"/>
                <w:szCs w:val="24"/>
                <w:u w:val="none"/>
              </w:rPr>
            </w:pPr>
          </w:p>
          <w:p w14:paraId="2C637A2F" w14:textId="77777777" w:rsidR="008C7B22" w:rsidRDefault="008C7B22" w:rsidP="009B5CCE">
            <w:pPr>
              <w:pStyle w:val="Subtitle"/>
              <w:spacing w:line="360" w:lineRule="auto"/>
              <w:ind w:left="937" w:right="1152"/>
              <w:jc w:val="both"/>
              <w:rPr>
                <w:b/>
                <w:bCs/>
                <w:sz w:val="24"/>
                <w:szCs w:val="24"/>
                <w:u w:val="none"/>
              </w:rPr>
            </w:pPr>
          </w:p>
          <w:p w14:paraId="7F5318DD" w14:textId="77777777" w:rsidR="008C7B22" w:rsidRDefault="008C7B22" w:rsidP="009B5CCE">
            <w:pPr>
              <w:pStyle w:val="Subtitle"/>
              <w:spacing w:line="360" w:lineRule="auto"/>
              <w:ind w:left="937" w:right="1152"/>
              <w:jc w:val="both"/>
              <w:rPr>
                <w:b/>
                <w:bCs/>
                <w:sz w:val="24"/>
                <w:szCs w:val="24"/>
                <w:u w:val="none"/>
              </w:rPr>
            </w:pPr>
          </w:p>
          <w:p w14:paraId="31EDD48A" w14:textId="77777777" w:rsidR="008C7B22" w:rsidRDefault="008C7B22" w:rsidP="009B5CCE">
            <w:pPr>
              <w:pStyle w:val="Subtitle"/>
              <w:spacing w:line="360" w:lineRule="auto"/>
              <w:ind w:left="937" w:right="1152"/>
              <w:jc w:val="both"/>
              <w:rPr>
                <w:b/>
                <w:bCs/>
                <w:sz w:val="24"/>
                <w:szCs w:val="24"/>
                <w:u w:val="none"/>
              </w:rPr>
            </w:pPr>
          </w:p>
          <w:p w14:paraId="0BFF8E86" w14:textId="77777777" w:rsidR="008C7B22" w:rsidRDefault="008C7B22" w:rsidP="009B5CCE">
            <w:pPr>
              <w:pStyle w:val="Subtitle"/>
              <w:spacing w:line="360" w:lineRule="auto"/>
              <w:ind w:left="937" w:right="1152"/>
              <w:jc w:val="both"/>
              <w:rPr>
                <w:b/>
                <w:bCs/>
                <w:sz w:val="24"/>
                <w:szCs w:val="24"/>
                <w:u w:val="none"/>
              </w:rPr>
            </w:pPr>
          </w:p>
          <w:p w14:paraId="660B5CBB" w14:textId="77777777" w:rsidR="008C7B22" w:rsidRDefault="008C7B22" w:rsidP="009B5CCE">
            <w:pPr>
              <w:pStyle w:val="Subtitle"/>
              <w:spacing w:line="360" w:lineRule="auto"/>
              <w:ind w:left="937" w:right="1152"/>
              <w:jc w:val="both"/>
              <w:rPr>
                <w:b/>
                <w:bCs/>
                <w:sz w:val="24"/>
                <w:szCs w:val="24"/>
                <w:u w:val="none"/>
              </w:rPr>
            </w:pPr>
          </w:p>
          <w:p w14:paraId="5CF158A9" w14:textId="77777777" w:rsidR="008C7B22" w:rsidRDefault="008C7B22" w:rsidP="009B5CCE">
            <w:pPr>
              <w:pStyle w:val="Subtitle"/>
              <w:spacing w:line="360" w:lineRule="auto"/>
              <w:ind w:left="937" w:right="1152"/>
              <w:jc w:val="both"/>
              <w:rPr>
                <w:b/>
                <w:bCs/>
                <w:sz w:val="24"/>
                <w:szCs w:val="24"/>
                <w:u w:val="none"/>
              </w:rPr>
            </w:pPr>
          </w:p>
          <w:p w14:paraId="31E3265C" w14:textId="77777777" w:rsidR="008C7B22" w:rsidRDefault="008C7B22" w:rsidP="009B5CCE">
            <w:pPr>
              <w:pStyle w:val="Subtitle"/>
              <w:spacing w:line="360" w:lineRule="auto"/>
              <w:ind w:left="937" w:right="1152"/>
              <w:jc w:val="both"/>
              <w:rPr>
                <w:b/>
                <w:bCs/>
                <w:sz w:val="24"/>
                <w:szCs w:val="24"/>
                <w:u w:val="none"/>
              </w:rPr>
            </w:pPr>
          </w:p>
          <w:p w14:paraId="72435E87" w14:textId="77777777" w:rsidR="008C7B22" w:rsidRDefault="008C7B22" w:rsidP="009B5CCE">
            <w:pPr>
              <w:pStyle w:val="Subtitle"/>
              <w:spacing w:line="360" w:lineRule="auto"/>
              <w:ind w:left="937" w:right="1152"/>
              <w:jc w:val="both"/>
              <w:rPr>
                <w:b/>
                <w:bCs/>
                <w:sz w:val="24"/>
                <w:szCs w:val="24"/>
                <w:u w:val="none"/>
              </w:rPr>
            </w:pPr>
          </w:p>
          <w:p w14:paraId="1D8E4958" w14:textId="77777777" w:rsidR="008C7B22" w:rsidRDefault="008C7B22" w:rsidP="009B5CCE">
            <w:pPr>
              <w:pStyle w:val="Subtitle"/>
              <w:spacing w:line="360" w:lineRule="auto"/>
              <w:ind w:left="937" w:right="1152"/>
              <w:jc w:val="both"/>
              <w:rPr>
                <w:b/>
                <w:bCs/>
                <w:sz w:val="24"/>
                <w:szCs w:val="24"/>
                <w:u w:val="none"/>
              </w:rPr>
            </w:pPr>
          </w:p>
          <w:p w14:paraId="76A088CF" w14:textId="77777777" w:rsidR="008C7B22" w:rsidRPr="00313008" w:rsidRDefault="008C7B22" w:rsidP="009B5CCE">
            <w:pPr>
              <w:pStyle w:val="Subtitle"/>
              <w:spacing w:line="360" w:lineRule="auto"/>
              <w:ind w:left="937" w:right="1152"/>
              <w:jc w:val="both"/>
              <w:rPr>
                <w:b/>
                <w:bCs/>
                <w:sz w:val="24"/>
                <w:szCs w:val="24"/>
                <w:u w:val="none"/>
              </w:rPr>
            </w:pPr>
          </w:p>
        </w:tc>
      </w:tr>
      <w:tr w:rsidR="008C7B22" w:rsidRPr="00313008" w14:paraId="14E83D5F" w14:textId="77777777" w:rsidTr="005D315D">
        <w:trPr>
          <w:cantSplit/>
          <w:trHeight w:val="365"/>
        </w:trPr>
        <w:tc>
          <w:tcPr>
            <w:tcW w:w="2661" w:type="dxa"/>
            <w:gridSpan w:val="2"/>
            <w:tcBorders>
              <w:left w:val="thinThickLargeGap" w:sz="24" w:space="0" w:color="auto"/>
              <w:bottom w:val="thickThinLargeGap" w:sz="24" w:space="0" w:color="auto"/>
            </w:tcBorders>
          </w:tcPr>
          <w:p w14:paraId="24C3694D" w14:textId="77777777" w:rsidR="008C7B22" w:rsidRPr="00313008" w:rsidRDefault="008C7B22" w:rsidP="009B5CCE">
            <w:pPr>
              <w:pStyle w:val="Subtitle"/>
              <w:spacing w:line="360" w:lineRule="auto"/>
              <w:jc w:val="left"/>
              <w:rPr>
                <w:b/>
                <w:bCs/>
                <w:sz w:val="18"/>
                <w:szCs w:val="18"/>
                <w:u w:val="none"/>
              </w:rPr>
            </w:pPr>
            <w:r w:rsidRPr="00313008">
              <w:rPr>
                <w:b/>
                <w:bCs/>
                <w:sz w:val="18"/>
                <w:szCs w:val="18"/>
                <w:u w:val="none"/>
              </w:rPr>
              <w:t xml:space="preserve"> Submission date: </w:t>
            </w:r>
          </w:p>
          <w:p w14:paraId="77AB6D29" w14:textId="77777777" w:rsidR="008C7B22" w:rsidRPr="00313008" w:rsidRDefault="008C7B22" w:rsidP="009B5CCE">
            <w:pPr>
              <w:pStyle w:val="Subtitle"/>
              <w:spacing w:line="360" w:lineRule="auto"/>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0687B4F6" w14:textId="77777777" w:rsidR="008C7B22" w:rsidRPr="00313008" w:rsidRDefault="008C7B22" w:rsidP="009B5CCE">
            <w:pPr>
              <w:pStyle w:val="Subtitle"/>
              <w:spacing w:line="360" w:lineRule="auto"/>
              <w:jc w:val="left"/>
              <w:rPr>
                <w:b/>
                <w:bCs/>
                <w:sz w:val="18"/>
                <w:szCs w:val="18"/>
                <w:u w:val="none"/>
              </w:rPr>
            </w:pPr>
            <w:r>
              <w:rPr>
                <w:b/>
                <w:bCs/>
                <w:sz w:val="18"/>
                <w:szCs w:val="18"/>
                <w:u w:val="none"/>
              </w:rPr>
              <w:t>Return date:</w:t>
            </w:r>
          </w:p>
          <w:p w14:paraId="1F35E69C" w14:textId="77777777" w:rsidR="008C7B22" w:rsidRPr="00313008" w:rsidRDefault="008C7B22" w:rsidP="009B5CCE">
            <w:pPr>
              <w:pStyle w:val="Subtitle"/>
              <w:spacing w:line="360" w:lineRule="auto"/>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1DCACB6" w14:textId="77777777" w:rsidR="008C7B22" w:rsidRPr="00313008" w:rsidRDefault="008C7B22" w:rsidP="009B5CCE">
            <w:pPr>
              <w:pStyle w:val="Subtitle"/>
              <w:spacing w:line="360" w:lineRule="auto"/>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9DAAB3E" w14:textId="77777777" w:rsidR="008C7B22" w:rsidRPr="00313008" w:rsidRDefault="008C7B22" w:rsidP="009B5CCE">
            <w:pPr>
              <w:pStyle w:val="Subtitle"/>
              <w:spacing w:line="360" w:lineRule="auto"/>
              <w:jc w:val="left"/>
              <w:rPr>
                <w:b/>
                <w:bCs/>
                <w:sz w:val="18"/>
                <w:szCs w:val="18"/>
                <w:u w:val="none"/>
              </w:rPr>
            </w:pPr>
            <w:r w:rsidRPr="00313008">
              <w:rPr>
                <w:b/>
                <w:bCs/>
                <w:sz w:val="18"/>
                <w:szCs w:val="18"/>
                <w:u w:val="none"/>
              </w:rPr>
              <w:t xml:space="preserve">Mark: </w:t>
            </w:r>
          </w:p>
        </w:tc>
      </w:tr>
    </w:tbl>
    <w:p w14:paraId="2C8722CE" w14:textId="77777777" w:rsidR="008C7B22" w:rsidRPr="0006594F" w:rsidRDefault="008C7B22" w:rsidP="009B5CCE">
      <w:pPr>
        <w:pStyle w:val="Title"/>
        <w:spacing w:line="360" w:lineRule="auto"/>
        <w:jc w:val="left"/>
        <w:rPr>
          <w:u w:val="single"/>
        </w:rPr>
      </w:pPr>
      <w:r>
        <w:rPr>
          <w:sz w:val="24"/>
          <w:szCs w:val="24"/>
        </w:rPr>
        <w:br w:type="page"/>
      </w:r>
      <w:r w:rsidRPr="0006594F">
        <w:rPr>
          <w:u w:val="single"/>
        </w:rPr>
        <w:lastRenderedPageBreak/>
        <w:t>Assignment Checklist</w:t>
      </w:r>
    </w:p>
    <w:p w14:paraId="574F02A4" w14:textId="77777777" w:rsidR="008C7B22" w:rsidRPr="009574BA" w:rsidRDefault="008C7B22" w:rsidP="009B5CCE">
      <w:pPr>
        <w:pStyle w:val="Title"/>
        <w:spacing w:line="360" w:lineRule="auto"/>
        <w:ind w:left="-284"/>
      </w:pPr>
    </w:p>
    <w:p w14:paraId="0D252433" w14:textId="77777777" w:rsidR="008C7B22"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4EA6B1A" w14:textId="77777777" w:rsidR="008C7B22" w:rsidRDefault="008C7B22" w:rsidP="009B5CCE">
      <w:pPr>
        <w:pStyle w:val="ListParagraph"/>
        <w:widowControl w:val="0"/>
        <w:autoSpaceDE w:val="0"/>
        <w:autoSpaceDN w:val="0"/>
        <w:adjustRightInd w:val="0"/>
        <w:spacing w:after="240" w:line="360" w:lineRule="auto"/>
        <w:ind w:left="147" w:right="-391"/>
        <w:rPr>
          <w:rFonts w:ascii="Times New Roman" w:eastAsia="Times New Roman" w:hAnsi="Times New Roman"/>
          <w:sz w:val="24"/>
          <w:szCs w:val="24"/>
        </w:rPr>
      </w:pPr>
    </w:p>
    <w:p w14:paraId="101BB597"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2121FF9"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C615D2F"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E40CA17" w14:textId="77777777" w:rsidR="008C7B22"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6958B0E"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204627E"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D433D6A" w14:textId="77777777" w:rsidR="008C7B22"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797C37B"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4331375"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67E5E2C" w14:textId="77777777" w:rsidR="008C7B22" w:rsidRPr="004150A6"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8EFA2AF"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C411893"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85882C4"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69D57FE"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D458D5B"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04CACFC"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6894F99D"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638F379" w14:textId="77777777" w:rsidR="008C7B22" w:rsidRPr="009574BA" w:rsidRDefault="008C7B22" w:rsidP="009B5CCE">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CE4DFE8" w14:textId="77777777" w:rsidR="00EB5974" w:rsidRDefault="008C7B22" w:rsidP="009B5CCE">
      <w:pPr>
        <w:spacing w:line="360" w:lineRule="auto"/>
        <w:jc w:val="center"/>
        <w:rPr>
          <w:b/>
          <w:sz w:val="52"/>
        </w:rPr>
      </w:pPr>
      <w:r w:rsidRPr="0006594F">
        <w:rPr>
          <w:b/>
          <w:sz w:val="52"/>
        </w:rPr>
        <w:t xml:space="preserve">Failure </w:t>
      </w:r>
      <w:r>
        <w:rPr>
          <w:b/>
          <w:sz w:val="52"/>
        </w:rPr>
        <w:t xml:space="preserve">to follow these guidelines will </w:t>
      </w:r>
    </w:p>
    <w:p w14:paraId="0E5F9693" w14:textId="230748E5" w:rsidR="008C7B22" w:rsidRPr="008C7B22" w:rsidRDefault="008C7B22" w:rsidP="009B5CCE">
      <w:pPr>
        <w:spacing w:line="360" w:lineRule="auto"/>
        <w:jc w:val="center"/>
        <w:rPr>
          <w:rFonts w:eastAsia="Times New Roman"/>
          <w:b/>
        </w:rPr>
      </w:pPr>
      <w:r w:rsidRPr="0006594F">
        <w:rPr>
          <w:b/>
          <w:sz w:val="52"/>
        </w:rPr>
        <w:t>cost you marks!</w:t>
      </w:r>
    </w:p>
    <w:p w14:paraId="3AC5E2C4" w14:textId="77777777" w:rsidR="00EB5974" w:rsidRDefault="00EB5974" w:rsidP="009B5CCE">
      <w:pPr>
        <w:spacing w:line="360" w:lineRule="auto"/>
        <w:rPr>
          <w:rFonts w:ascii="Times New Roman" w:hAnsi="Times New Roman" w:cs="Times New Roman"/>
          <w:u w:val="single"/>
        </w:rPr>
      </w:pPr>
    </w:p>
    <w:p w14:paraId="176D11AE" w14:textId="77777777" w:rsidR="00EB5974" w:rsidRDefault="00EB5974" w:rsidP="009B5CCE">
      <w:pPr>
        <w:spacing w:line="360" w:lineRule="auto"/>
        <w:rPr>
          <w:rFonts w:ascii="Times New Roman" w:hAnsi="Times New Roman" w:cs="Times New Roman"/>
          <w:u w:val="single"/>
        </w:rPr>
      </w:pPr>
    </w:p>
    <w:p w14:paraId="574B6502" w14:textId="77777777" w:rsidR="00EB5974" w:rsidRDefault="00EB5974" w:rsidP="009B5CCE">
      <w:pPr>
        <w:spacing w:line="360" w:lineRule="auto"/>
        <w:rPr>
          <w:rFonts w:ascii="Times New Roman" w:hAnsi="Times New Roman" w:cs="Times New Roman"/>
          <w:u w:val="single"/>
        </w:rPr>
      </w:pPr>
    </w:p>
    <w:p w14:paraId="182C0BB6" w14:textId="4E4C1195" w:rsidR="00FA4866" w:rsidRPr="008C7B22" w:rsidRDefault="00FA4866" w:rsidP="009B5CCE">
      <w:pPr>
        <w:spacing w:line="360" w:lineRule="auto"/>
        <w:rPr>
          <w:rFonts w:ascii="Times New Roman" w:hAnsi="Times New Roman" w:cs="Times New Roman"/>
          <w:u w:val="single"/>
        </w:rPr>
      </w:pPr>
      <w:r w:rsidRPr="008C7B22">
        <w:rPr>
          <w:rFonts w:ascii="Times New Roman" w:hAnsi="Times New Roman" w:cs="Times New Roman"/>
          <w:u w:val="single"/>
        </w:rPr>
        <w:lastRenderedPageBreak/>
        <w:t>Introduction</w:t>
      </w:r>
    </w:p>
    <w:p w14:paraId="4205ECE9" w14:textId="68AB8C23" w:rsidR="00EB2EDE" w:rsidRPr="008C7B22" w:rsidRDefault="00376183" w:rsidP="009B5CCE">
      <w:pPr>
        <w:spacing w:line="360" w:lineRule="auto"/>
        <w:rPr>
          <w:rFonts w:ascii="Times New Roman" w:hAnsi="Times New Roman" w:cs="Times New Roman"/>
        </w:rPr>
      </w:pPr>
      <w:r w:rsidRPr="008C7B22">
        <w:rPr>
          <w:rFonts w:ascii="Times New Roman" w:hAnsi="Times New Roman" w:cs="Times New Roman"/>
        </w:rPr>
        <w:t>Throughout this module I have learnt a lot about risk and management</w:t>
      </w:r>
      <w:r w:rsidR="00FE5E20" w:rsidRPr="008C7B22">
        <w:rPr>
          <w:rFonts w:ascii="Times New Roman" w:hAnsi="Times New Roman" w:cs="Times New Roman"/>
        </w:rPr>
        <w:t>. W</w:t>
      </w:r>
      <w:r w:rsidRPr="008C7B22">
        <w:rPr>
          <w:rFonts w:ascii="Times New Roman" w:hAnsi="Times New Roman" w:cs="Times New Roman"/>
        </w:rPr>
        <w:t xml:space="preserve">e as outdoor </w:t>
      </w:r>
      <w:r w:rsidR="000A5F1F" w:rsidRPr="008C7B22">
        <w:rPr>
          <w:rFonts w:ascii="Times New Roman" w:hAnsi="Times New Roman" w:cs="Times New Roman"/>
        </w:rPr>
        <w:t>practitioners</w:t>
      </w:r>
      <w:r w:rsidRPr="008C7B22">
        <w:rPr>
          <w:rFonts w:ascii="Times New Roman" w:hAnsi="Times New Roman" w:cs="Times New Roman"/>
        </w:rPr>
        <w:t xml:space="preserve"> must take </w:t>
      </w:r>
      <w:r w:rsidR="000A5F1F" w:rsidRPr="008C7B22">
        <w:rPr>
          <w:rFonts w:ascii="Times New Roman" w:hAnsi="Times New Roman" w:cs="Times New Roman"/>
        </w:rPr>
        <w:t xml:space="preserve">the </w:t>
      </w:r>
      <w:r w:rsidR="00FE5E20" w:rsidRPr="008C7B22">
        <w:rPr>
          <w:rFonts w:ascii="Times New Roman" w:hAnsi="Times New Roman" w:cs="Times New Roman"/>
        </w:rPr>
        <w:t xml:space="preserve">hazardous </w:t>
      </w:r>
      <w:r w:rsidR="000A5F1F" w:rsidRPr="008C7B22">
        <w:rPr>
          <w:rFonts w:ascii="Times New Roman" w:hAnsi="Times New Roman" w:cs="Times New Roman"/>
        </w:rPr>
        <w:t xml:space="preserve">factors into </w:t>
      </w:r>
      <w:r w:rsidRPr="008C7B22">
        <w:rPr>
          <w:rFonts w:ascii="Times New Roman" w:hAnsi="Times New Roman" w:cs="Times New Roman"/>
        </w:rPr>
        <w:t xml:space="preserve">account before we </w:t>
      </w:r>
      <w:r w:rsidR="00FE5E20" w:rsidRPr="008C7B22">
        <w:rPr>
          <w:rFonts w:ascii="Times New Roman" w:hAnsi="Times New Roman" w:cs="Times New Roman"/>
        </w:rPr>
        <w:t xml:space="preserve">can </w:t>
      </w:r>
      <w:r w:rsidRPr="008C7B22">
        <w:rPr>
          <w:rFonts w:ascii="Times New Roman" w:hAnsi="Times New Roman" w:cs="Times New Roman"/>
        </w:rPr>
        <w:t xml:space="preserve">go out into the </w:t>
      </w:r>
      <w:r w:rsidR="00FE5E20" w:rsidRPr="008C7B22">
        <w:rPr>
          <w:rFonts w:ascii="Times New Roman" w:hAnsi="Times New Roman" w:cs="Times New Roman"/>
        </w:rPr>
        <w:t>outdoors to</w:t>
      </w:r>
      <w:r w:rsidR="000A5F1F" w:rsidRPr="008C7B22">
        <w:rPr>
          <w:rFonts w:ascii="Times New Roman" w:hAnsi="Times New Roman" w:cs="Times New Roman"/>
        </w:rPr>
        <w:t xml:space="preserve"> deliver sessions. One key case study which </w:t>
      </w:r>
      <w:r w:rsidR="00E13B1E" w:rsidRPr="008C7B22">
        <w:rPr>
          <w:rFonts w:ascii="Times New Roman" w:hAnsi="Times New Roman" w:cs="Times New Roman"/>
        </w:rPr>
        <w:t xml:space="preserve">proves </w:t>
      </w:r>
      <w:r w:rsidR="000A5F1F" w:rsidRPr="008C7B22">
        <w:rPr>
          <w:rFonts w:ascii="Times New Roman" w:hAnsi="Times New Roman" w:cs="Times New Roman"/>
        </w:rPr>
        <w:t xml:space="preserve">that we must always be vigilant and ensure that we </w:t>
      </w:r>
      <w:r w:rsidR="00E13B1E" w:rsidRPr="008C7B22">
        <w:rPr>
          <w:rFonts w:ascii="Times New Roman" w:hAnsi="Times New Roman" w:cs="Times New Roman"/>
        </w:rPr>
        <w:t xml:space="preserve">are readily prepared for the ever-changing environment </w:t>
      </w:r>
      <w:r w:rsidR="000A5F1F" w:rsidRPr="008C7B22">
        <w:rPr>
          <w:rFonts w:ascii="Times New Roman" w:hAnsi="Times New Roman" w:cs="Times New Roman"/>
        </w:rPr>
        <w:t xml:space="preserve">is </w:t>
      </w:r>
      <w:proofErr w:type="spellStart"/>
      <w:r w:rsidR="000A5F1F" w:rsidRPr="008C7B22">
        <w:rPr>
          <w:rFonts w:ascii="Times New Roman" w:hAnsi="Times New Roman" w:cs="Times New Roman"/>
        </w:rPr>
        <w:t>Mangetepopo</w:t>
      </w:r>
      <w:proofErr w:type="spellEnd"/>
      <w:r w:rsidR="000A5F1F" w:rsidRPr="008C7B22">
        <w:rPr>
          <w:rFonts w:ascii="Times New Roman" w:hAnsi="Times New Roman" w:cs="Times New Roman"/>
        </w:rPr>
        <w:t xml:space="preserve"> Gorge in New Zealand </w:t>
      </w:r>
      <w:r w:rsidR="00FE5E20" w:rsidRPr="008C7B22">
        <w:rPr>
          <w:rFonts w:ascii="Times New Roman" w:hAnsi="Times New Roman" w:cs="Times New Roman"/>
        </w:rPr>
        <w:t xml:space="preserve">in </w:t>
      </w:r>
      <w:r w:rsidR="000A5F1F" w:rsidRPr="008C7B22">
        <w:rPr>
          <w:rFonts w:ascii="Times New Roman" w:hAnsi="Times New Roman" w:cs="Times New Roman"/>
        </w:rPr>
        <w:t xml:space="preserve">2008. </w:t>
      </w:r>
      <w:r w:rsidR="00FE5E20" w:rsidRPr="008C7B22">
        <w:rPr>
          <w:rFonts w:ascii="Times New Roman" w:hAnsi="Times New Roman" w:cs="Times New Roman"/>
        </w:rPr>
        <w:t xml:space="preserve">Using </w:t>
      </w:r>
      <w:r w:rsidR="000A5F1F" w:rsidRPr="008C7B22">
        <w:rPr>
          <w:rFonts w:ascii="Times New Roman" w:hAnsi="Times New Roman" w:cs="Times New Roman"/>
        </w:rPr>
        <w:t>this case study</w:t>
      </w:r>
      <w:r w:rsidR="00E13B1E" w:rsidRPr="008C7B22">
        <w:rPr>
          <w:rFonts w:ascii="Times New Roman" w:hAnsi="Times New Roman" w:cs="Times New Roman"/>
        </w:rPr>
        <w:t>,</w:t>
      </w:r>
      <w:r w:rsidR="000A5F1F" w:rsidRPr="008C7B22">
        <w:rPr>
          <w:rFonts w:ascii="Times New Roman" w:hAnsi="Times New Roman" w:cs="Times New Roman"/>
        </w:rPr>
        <w:t xml:space="preserve"> I will be analysing the risk</w:t>
      </w:r>
      <w:r w:rsidR="00E13B1E" w:rsidRPr="008C7B22">
        <w:rPr>
          <w:rFonts w:ascii="Times New Roman" w:hAnsi="Times New Roman" w:cs="Times New Roman"/>
        </w:rPr>
        <w:t>s</w:t>
      </w:r>
      <w:r w:rsidR="000A5F1F" w:rsidRPr="008C7B22">
        <w:rPr>
          <w:rFonts w:ascii="Times New Roman" w:hAnsi="Times New Roman" w:cs="Times New Roman"/>
        </w:rPr>
        <w:t xml:space="preserve"> and pin pointing the key features which lead to this travesty of a teacher and 6 students sadly losing their </w:t>
      </w:r>
      <w:r w:rsidR="00F2580D" w:rsidRPr="008C7B22">
        <w:rPr>
          <w:rFonts w:ascii="Times New Roman" w:hAnsi="Times New Roman" w:cs="Times New Roman"/>
        </w:rPr>
        <w:t>life’s</w:t>
      </w:r>
      <w:r w:rsidR="000A5F1F" w:rsidRPr="008C7B22">
        <w:rPr>
          <w:rFonts w:ascii="Times New Roman" w:hAnsi="Times New Roman" w:cs="Times New Roman"/>
        </w:rPr>
        <w:t xml:space="preserve">. I will also be using my own experiences </w:t>
      </w:r>
      <w:r w:rsidR="00FE5E20" w:rsidRPr="008C7B22">
        <w:rPr>
          <w:rFonts w:ascii="Times New Roman" w:hAnsi="Times New Roman" w:cs="Times New Roman"/>
        </w:rPr>
        <w:t xml:space="preserve">in the form of a personal </w:t>
      </w:r>
      <w:r w:rsidR="000A5F1F" w:rsidRPr="008C7B22">
        <w:rPr>
          <w:rFonts w:ascii="Times New Roman" w:hAnsi="Times New Roman" w:cs="Times New Roman"/>
        </w:rPr>
        <w:t>log book</w:t>
      </w:r>
      <w:r w:rsidR="00FE5E20" w:rsidRPr="008C7B22">
        <w:rPr>
          <w:rFonts w:ascii="Times New Roman" w:hAnsi="Times New Roman" w:cs="Times New Roman"/>
        </w:rPr>
        <w:t xml:space="preserve"> which contains the details of all activities </w:t>
      </w:r>
      <w:r w:rsidR="00E13B1E" w:rsidRPr="008C7B22">
        <w:rPr>
          <w:rFonts w:ascii="Times New Roman" w:hAnsi="Times New Roman" w:cs="Times New Roman"/>
        </w:rPr>
        <w:t xml:space="preserve">participated in </w:t>
      </w:r>
      <w:r w:rsidR="00FE5E20" w:rsidRPr="008C7B22">
        <w:rPr>
          <w:rFonts w:ascii="Times New Roman" w:hAnsi="Times New Roman" w:cs="Times New Roman"/>
        </w:rPr>
        <w:t xml:space="preserve">and the risks associated </w:t>
      </w:r>
      <w:r w:rsidR="00E13B1E" w:rsidRPr="008C7B22">
        <w:rPr>
          <w:rFonts w:ascii="Times New Roman" w:hAnsi="Times New Roman" w:cs="Times New Roman"/>
        </w:rPr>
        <w:t xml:space="preserve">with such activities. I will </w:t>
      </w:r>
      <w:r w:rsidR="000A5F1F" w:rsidRPr="008C7B22">
        <w:rPr>
          <w:rFonts w:ascii="Times New Roman" w:hAnsi="Times New Roman" w:cs="Times New Roman"/>
        </w:rPr>
        <w:t xml:space="preserve">highlight risks </w:t>
      </w:r>
      <w:r w:rsidR="00FE5E20" w:rsidRPr="008C7B22">
        <w:rPr>
          <w:rFonts w:ascii="Times New Roman" w:hAnsi="Times New Roman" w:cs="Times New Roman"/>
        </w:rPr>
        <w:t>and identify</w:t>
      </w:r>
      <w:r w:rsidR="00E13B1E" w:rsidRPr="008C7B22">
        <w:rPr>
          <w:rFonts w:ascii="Times New Roman" w:hAnsi="Times New Roman" w:cs="Times New Roman"/>
        </w:rPr>
        <w:t xml:space="preserve"> </w:t>
      </w:r>
      <w:r w:rsidR="00FE5E20" w:rsidRPr="008C7B22">
        <w:rPr>
          <w:rFonts w:ascii="Times New Roman" w:hAnsi="Times New Roman" w:cs="Times New Roman"/>
        </w:rPr>
        <w:t xml:space="preserve">which </w:t>
      </w:r>
      <w:r w:rsidR="00E13B1E" w:rsidRPr="008C7B22">
        <w:rPr>
          <w:rFonts w:ascii="Times New Roman" w:hAnsi="Times New Roman" w:cs="Times New Roman"/>
        </w:rPr>
        <w:t xml:space="preserve">risks </w:t>
      </w:r>
      <w:r w:rsidR="00FE5E20" w:rsidRPr="008C7B22">
        <w:rPr>
          <w:rFonts w:ascii="Times New Roman" w:hAnsi="Times New Roman" w:cs="Times New Roman"/>
        </w:rPr>
        <w:t>need to be regulated and how they would be regulated. W</w:t>
      </w:r>
      <w:r w:rsidR="000A5F1F" w:rsidRPr="008C7B22">
        <w:rPr>
          <w:rFonts w:ascii="Times New Roman" w:hAnsi="Times New Roman" w:cs="Times New Roman"/>
        </w:rPr>
        <w:t xml:space="preserve">e </w:t>
      </w:r>
      <w:r w:rsidR="00FE5E20" w:rsidRPr="008C7B22">
        <w:rPr>
          <w:rFonts w:ascii="Times New Roman" w:hAnsi="Times New Roman" w:cs="Times New Roman"/>
        </w:rPr>
        <w:t xml:space="preserve">also must take into account our </w:t>
      </w:r>
      <w:r w:rsidR="000A5F1F" w:rsidRPr="008C7B22">
        <w:rPr>
          <w:rFonts w:ascii="Times New Roman" w:hAnsi="Times New Roman" w:cs="Times New Roman"/>
        </w:rPr>
        <w:t xml:space="preserve">endeavours and </w:t>
      </w:r>
      <w:r w:rsidR="00E13B1E" w:rsidRPr="008C7B22">
        <w:rPr>
          <w:rFonts w:ascii="Times New Roman" w:hAnsi="Times New Roman" w:cs="Times New Roman"/>
        </w:rPr>
        <w:t>apply our own</w:t>
      </w:r>
      <w:r w:rsidR="000A5F1F" w:rsidRPr="008C7B22">
        <w:rPr>
          <w:rFonts w:ascii="Times New Roman" w:hAnsi="Times New Roman" w:cs="Times New Roman"/>
        </w:rPr>
        <w:t xml:space="preserve"> opinion</w:t>
      </w:r>
      <w:r w:rsidR="00E13B1E" w:rsidRPr="008C7B22">
        <w:rPr>
          <w:rFonts w:ascii="Times New Roman" w:hAnsi="Times New Roman" w:cs="Times New Roman"/>
        </w:rPr>
        <w:t>s and experiences</w:t>
      </w:r>
      <w:r w:rsidR="000A5F1F" w:rsidRPr="008C7B22">
        <w:rPr>
          <w:rFonts w:ascii="Times New Roman" w:hAnsi="Times New Roman" w:cs="Times New Roman"/>
        </w:rPr>
        <w:t xml:space="preserve"> </w:t>
      </w:r>
      <w:r w:rsidR="00E13B1E" w:rsidRPr="008C7B22">
        <w:rPr>
          <w:rFonts w:ascii="Times New Roman" w:hAnsi="Times New Roman" w:cs="Times New Roman"/>
        </w:rPr>
        <w:t>to each</w:t>
      </w:r>
      <w:r w:rsidR="000A5F1F" w:rsidRPr="008C7B22">
        <w:rPr>
          <w:rFonts w:ascii="Times New Roman" w:hAnsi="Times New Roman" w:cs="Times New Roman"/>
        </w:rPr>
        <w:t xml:space="preserve"> risk and </w:t>
      </w:r>
      <w:r w:rsidR="00E13B1E" w:rsidRPr="008C7B22">
        <w:rPr>
          <w:rFonts w:ascii="Times New Roman" w:hAnsi="Times New Roman" w:cs="Times New Roman"/>
        </w:rPr>
        <w:t xml:space="preserve">explain </w:t>
      </w:r>
      <w:r w:rsidR="000A5F1F" w:rsidRPr="008C7B22">
        <w:rPr>
          <w:rFonts w:ascii="Times New Roman" w:hAnsi="Times New Roman" w:cs="Times New Roman"/>
        </w:rPr>
        <w:t xml:space="preserve">how I would personally manage them in comparison to how the case study had managed everything. </w:t>
      </w:r>
    </w:p>
    <w:p w14:paraId="22B4FDBC" w14:textId="525F4AAC" w:rsidR="002B7B76" w:rsidRPr="008C7B22" w:rsidRDefault="002B7B76" w:rsidP="009B5CCE">
      <w:pPr>
        <w:spacing w:line="360" w:lineRule="auto"/>
        <w:rPr>
          <w:rFonts w:ascii="Times New Roman" w:hAnsi="Times New Roman" w:cs="Times New Roman"/>
        </w:rPr>
      </w:pPr>
    </w:p>
    <w:p w14:paraId="2CC07882" w14:textId="370F2D4B" w:rsidR="00FA4866" w:rsidRPr="008C7B22" w:rsidRDefault="00FA4866" w:rsidP="009B5CCE">
      <w:pPr>
        <w:spacing w:line="360" w:lineRule="auto"/>
        <w:rPr>
          <w:rFonts w:ascii="Times New Roman" w:hAnsi="Times New Roman" w:cs="Times New Roman"/>
          <w:u w:val="single"/>
        </w:rPr>
      </w:pPr>
      <w:r w:rsidRPr="008C7B22">
        <w:rPr>
          <w:rFonts w:ascii="Times New Roman" w:hAnsi="Times New Roman" w:cs="Times New Roman"/>
          <w:u w:val="single"/>
        </w:rPr>
        <w:t>Synopsis</w:t>
      </w:r>
    </w:p>
    <w:p w14:paraId="78DFAC08" w14:textId="76BE2EA3" w:rsidR="00F2580D" w:rsidRPr="008C7B22" w:rsidRDefault="0029703F" w:rsidP="009B5CCE">
      <w:pPr>
        <w:spacing w:line="360" w:lineRule="auto"/>
        <w:rPr>
          <w:rFonts w:ascii="Times New Roman" w:hAnsi="Times New Roman" w:cs="Times New Roman"/>
        </w:rPr>
      </w:pPr>
      <w:r w:rsidRPr="008C7B22">
        <w:rPr>
          <w:rFonts w:ascii="Times New Roman" w:hAnsi="Times New Roman" w:cs="Times New Roman"/>
        </w:rPr>
        <w:t>D</w:t>
      </w:r>
      <w:r w:rsidR="002B7B76" w:rsidRPr="008C7B22">
        <w:rPr>
          <w:rFonts w:ascii="Times New Roman" w:hAnsi="Times New Roman" w:cs="Times New Roman"/>
        </w:rPr>
        <w:t xml:space="preserve">uring the </w:t>
      </w:r>
      <w:proofErr w:type="spellStart"/>
      <w:r w:rsidR="002B7B76" w:rsidRPr="008C7B22">
        <w:rPr>
          <w:rFonts w:ascii="Times New Roman" w:hAnsi="Times New Roman" w:cs="Times New Roman"/>
        </w:rPr>
        <w:t>Mangetepopo</w:t>
      </w:r>
      <w:proofErr w:type="spellEnd"/>
      <w:r w:rsidR="002B7B76" w:rsidRPr="008C7B22">
        <w:rPr>
          <w:rFonts w:ascii="Times New Roman" w:hAnsi="Times New Roman" w:cs="Times New Roman"/>
        </w:rPr>
        <w:t xml:space="preserve"> incident</w:t>
      </w:r>
      <w:r w:rsidRPr="008C7B22">
        <w:rPr>
          <w:rFonts w:ascii="Times New Roman" w:hAnsi="Times New Roman" w:cs="Times New Roman"/>
        </w:rPr>
        <w:t>,</w:t>
      </w:r>
      <w:r w:rsidR="002B7B76" w:rsidRPr="008C7B22">
        <w:rPr>
          <w:rFonts w:ascii="Times New Roman" w:hAnsi="Times New Roman" w:cs="Times New Roman"/>
        </w:rPr>
        <w:t xml:space="preserve"> </w:t>
      </w:r>
      <w:r w:rsidRPr="008C7B22">
        <w:rPr>
          <w:rFonts w:ascii="Times New Roman" w:hAnsi="Times New Roman" w:cs="Times New Roman"/>
        </w:rPr>
        <w:t xml:space="preserve">a </w:t>
      </w:r>
      <w:r w:rsidR="002B7B76" w:rsidRPr="008C7B22">
        <w:rPr>
          <w:rFonts w:ascii="Times New Roman" w:hAnsi="Times New Roman" w:cs="Times New Roman"/>
        </w:rPr>
        <w:t xml:space="preserve">gorge walking session was planned and delivered by the Sir Edmund Hillary Outdoor Pursuit Centre in Tongariro and a number of students and </w:t>
      </w:r>
      <w:r w:rsidRPr="008C7B22">
        <w:rPr>
          <w:rFonts w:ascii="Times New Roman" w:hAnsi="Times New Roman" w:cs="Times New Roman"/>
        </w:rPr>
        <w:t xml:space="preserve">one </w:t>
      </w:r>
      <w:r w:rsidR="002B7B76" w:rsidRPr="008C7B22">
        <w:rPr>
          <w:rFonts w:ascii="Times New Roman" w:hAnsi="Times New Roman" w:cs="Times New Roman"/>
        </w:rPr>
        <w:t xml:space="preserve">teacher </w:t>
      </w:r>
      <w:r w:rsidRPr="008C7B22">
        <w:rPr>
          <w:rFonts w:ascii="Times New Roman" w:hAnsi="Times New Roman" w:cs="Times New Roman"/>
        </w:rPr>
        <w:t>sadly lost their lives</w:t>
      </w:r>
      <w:r w:rsidR="002B7B76" w:rsidRPr="008C7B22">
        <w:rPr>
          <w:rFonts w:ascii="Times New Roman" w:hAnsi="Times New Roman" w:cs="Times New Roman"/>
        </w:rPr>
        <w:t>. There was a very dry period in Tongariro at the time but on the 14</w:t>
      </w:r>
      <w:r w:rsidR="002B7B76" w:rsidRPr="008C7B22">
        <w:rPr>
          <w:rFonts w:ascii="Times New Roman" w:hAnsi="Times New Roman" w:cs="Times New Roman"/>
          <w:vertAlign w:val="superscript"/>
        </w:rPr>
        <w:t>th</w:t>
      </w:r>
      <w:r w:rsidR="002B7B76" w:rsidRPr="008C7B22">
        <w:rPr>
          <w:rFonts w:ascii="Times New Roman" w:hAnsi="Times New Roman" w:cs="Times New Roman"/>
        </w:rPr>
        <w:t xml:space="preserve"> of April 2008 rain commenced and </w:t>
      </w:r>
      <w:r w:rsidRPr="008C7B22">
        <w:rPr>
          <w:rFonts w:ascii="Times New Roman" w:hAnsi="Times New Roman" w:cs="Times New Roman"/>
        </w:rPr>
        <w:t xml:space="preserve">continued </w:t>
      </w:r>
      <w:r w:rsidR="002B7B76" w:rsidRPr="008C7B22">
        <w:rPr>
          <w:rFonts w:ascii="Times New Roman" w:hAnsi="Times New Roman" w:cs="Times New Roman"/>
        </w:rPr>
        <w:t>throughout the day at different stages of intensity</w:t>
      </w:r>
      <w:r w:rsidRPr="008C7B22">
        <w:rPr>
          <w:rFonts w:ascii="Times New Roman" w:hAnsi="Times New Roman" w:cs="Times New Roman"/>
        </w:rPr>
        <w:t>. O</w:t>
      </w:r>
      <w:r w:rsidR="002B7B76" w:rsidRPr="008C7B22">
        <w:rPr>
          <w:rFonts w:ascii="Times New Roman" w:hAnsi="Times New Roman" w:cs="Times New Roman"/>
        </w:rPr>
        <w:t>n the 15</w:t>
      </w:r>
      <w:r w:rsidR="002B7B76" w:rsidRPr="008C7B22">
        <w:rPr>
          <w:rFonts w:ascii="Times New Roman" w:hAnsi="Times New Roman" w:cs="Times New Roman"/>
          <w:vertAlign w:val="superscript"/>
        </w:rPr>
        <w:t>th</w:t>
      </w:r>
      <w:r w:rsidR="002B7B76" w:rsidRPr="008C7B22">
        <w:rPr>
          <w:rFonts w:ascii="Times New Roman" w:hAnsi="Times New Roman" w:cs="Times New Roman"/>
        </w:rPr>
        <w:t xml:space="preserve"> </w:t>
      </w:r>
      <w:r w:rsidRPr="008C7B22">
        <w:rPr>
          <w:rFonts w:ascii="Times New Roman" w:hAnsi="Times New Roman" w:cs="Times New Roman"/>
        </w:rPr>
        <w:t xml:space="preserve">April 2008 </w:t>
      </w:r>
      <w:r w:rsidR="002B7B76" w:rsidRPr="008C7B22">
        <w:rPr>
          <w:rFonts w:ascii="Times New Roman" w:hAnsi="Times New Roman" w:cs="Times New Roman"/>
        </w:rPr>
        <w:t xml:space="preserve">an instructor employed by the Sir Edmund Hillary Outdoor Pursuits Centre took a group from the </w:t>
      </w:r>
      <w:proofErr w:type="spellStart"/>
      <w:r w:rsidR="002B7B76" w:rsidRPr="008C7B22">
        <w:rPr>
          <w:rFonts w:ascii="Times New Roman" w:hAnsi="Times New Roman" w:cs="Times New Roman"/>
        </w:rPr>
        <w:t>Elim</w:t>
      </w:r>
      <w:proofErr w:type="spellEnd"/>
      <w:r w:rsidR="002B7B76" w:rsidRPr="008C7B22">
        <w:rPr>
          <w:rFonts w:ascii="Times New Roman" w:hAnsi="Times New Roman" w:cs="Times New Roman"/>
        </w:rPr>
        <w:t xml:space="preserve"> Christian College</w:t>
      </w:r>
      <w:r w:rsidRPr="008C7B22">
        <w:rPr>
          <w:rFonts w:ascii="Times New Roman" w:hAnsi="Times New Roman" w:cs="Times New Roman"/>
        </w:rPr>
        <w:t xml:space="preserve"> gorge walking in the </w:t>
      </w:r>
      <w:proofErr w:type="spellStart"/>
      <w:r w:rsidRPr="008C7B22">
        <w:rPr>
          <w:rFonts w:ascii="Times New Roman" w:hAnsi="Times New Roman" w:cs="Times New Roman"/>
        </w:rPr>
        <w:t>Mangatepopo</w:t>
      </w:r>
      <w:proofErr w:type="spellEnd"/>
      <w:r w:rsidRPr="008C7B22">
        <w:rPr>
          <w:rFonts w:ascii="Times New Roman" w:hAnsi="Times New Roman" w:cs="Times New Roman"/>
        </w:rPr>
        <w:t xml:space="preserve"> stream.</w:t>
      </w:r>
      <w:r w:rsidR="002B7B76" w:rsidRPr="008C7B22">
        <w:rPr>
          <w:rFonts w:ascii="Times New Roman" w:hAnsi="Times New Roman" w:cs="Times New Roman"/>
        </w:rPr>
        <w:t xml:space="preserve"> </w:t>
      </w:r>
      <w:r w:rsidRPr="008C7B22">
        <w:rPr>
          <w:rFonts w:ascii="Times New Roman" w:hAnsi="Times New Roman" w:cs="Times New Roman"/>
        </w:rPr>
        <w:t xml:space="preserve">The group consisted </w:t>
      </w:r>
      <w:r w:rsidR="002B7B76" w:rsidRPr="008C7B22">
        <w:rPr>
          <w:rFonts w:ascii="Times New Roman" w:hAnsi="Times New Roman" w:cs="Times New Roman"/>
        </w:rPr>
        <w:t>of ten students and one teacher</w:t>
      </w:r>
      <w:r w:rsidRPr="008C7B22">
        <w:rPr>
          <w:rFonts w:ascii="Times New Roman" w:hAnsi="Times New Roman" w:cs="Times New Roman"/>
        </w:rPr>
        <w:t>.</w:t>
      </w:r>
      <w:r w:rsidR="002B7B76" w:rsidRPr="008C7B22">
        <w:rPr>
          <w:rFonts w:ascii="Times New Roman" w:hAnsi="Times New Roman" w:cs="Times New Roman"/>
        </w:rPr>
        <w:t xml:space="preserve"> When the group started their journey the water levels were very low and there w</w:t>
      </w:r>
      <w:r w:rsidR="00AE6F00" w:rsidRPr="008C7B22">
        <w:rPr>
          <w:rFonts w:ascii="Times New Roman" w:hAnsi="Times New Roman" w:cs="Times New Roman"/>
        </w:rPr>
        <w:t>a</w:t>
      </w:r>
      <w:r w:rsidRPr="008C7B22">
        <w:rPr>
          <w:rFonts w:ascii="Times New Roman" w:hAnsi="Times New Roman" w:cs="Times New Roman"/>
        </w:rPr>
        <w:t>s</w:t>
      </w:r>
      <w:r w:rsidR="002B7B76" w:rsidRPr="008C7B22">
        <w:rPr>
          <w:rFonts w:ascii="Times New Roman" w:hAnsi="Times New Roman" w:cs="Times New Roman"/>
        </w:rPr>
        <w:t>n</w:t>
      </w:r>
      <w:r w:rsidRPr="008C7B22">
        <w:rPr>
          <w:rFonts w:ascii="Times New Roman" w:hAnsi="Times New Roman" w:cs="Times New Roman"/>
        </w:rPr>
        <w:t>’</w:t>
      </w:r>
      <w:r w:rsidR="002B7B76" w:rsidRPr="008C7B22">
        <w:rPr>
          <w:rFonts w:ascii="Times New Roman" w:hAnsi="Times New Roman" w:cs="Times New Roman"/>
        </w:rPr>
        <w:t>t much flow</w:t>
      </w:r>
      <w:r w:rsidRPr="008C7B22">
        <w:rPr>
          <w:rFonts w:ascii="Times New Roman" w:hAnsi="Times New Roman" w:cs="Times New Roman"/>
        </w:rPr>
        <w:t>.</w:t>
      </w:r>
      <w:r w:rsidR="002B7B76" w:rsidRPr="008C7B22">
        <w:rPr>
          <w:rFonts w:ascii="Times New Roman" w:hAnsi="Times New Roman" w:cs="Times New Roman"/>
        </w:rPr>
        <w:t xml:space="preserve"> </w:t>
      </w:r>
      <w:r w:rsidRPr="008C7B22">
        <w:rPr>
          <w:rFonts w:ascii="Times New Roman" w:hAnsi="Times New Roman" w:cs="Times New Roman"/>
        </w:rPr>
        <w:t>However,</w:t>
      </w:r>
      <w:r w:rsidR="002B7B76" w:rsidRPr="008C7B22">
        <w:rPr>
          <w:rFonts w:ascii="Times New Roman" w:hAnsi="Times New Roman" w:cs="Times New Roman"/>
        </w:rPr>
        <w:t xml:space="preserve"> by the afternoon the </w:t>
      </w:r>
      <w:r w:rsidRPr="008C7B22">
        <w:rPr>
          <w:rFonts w:ascii="Times New Roman" w:hAnsi="Times New Roman" w:cs="Times New Roman"/>
        </w:rPr>
        <w:t xml:space="preserve">water levels had </w:t>
      </w:r>
      <w:proofErr w:type="gramStart"/>
      <w:r w:rsidR="00C51269" w:rsidRPr="008C7B22">
        <w:rPr>
          <w:rFonts w:ascii="Times New Roman" w:hAnsi="Times New Roman" w:cs="Times New Roman"/>
        </w:rPr>
        <w:t>risen</w:t>
      </w:r>
      <w:proofErr w:type="gramEnd"/>
      <w:r w:rsidRPr="008C7B22">
        <w:rPr>
          <w:rFonts w:ascii="Times New Roman" w:hAnsi="Times New Roman" w:cs="Times New Roman"/>
        </w:rPr>
        <w:t xml:space="preserve"> </w:t>
      </w:r>
      <w:r w:rsidR="002B7B76" w:rsidRPr="008C7B22">
        <w:rPr>
          <w:rFonts w:ascii="Times New Roman" w:hAnsi="Times New Roman" w:cs="Times New Roman"/>
        </w:rPr>
        <w:t xml:space="preserve">and </w:t>
      </w:r>
      <w:r w:rsidRPr="008C7B22">
        <w:rPr>
          <w:rFonts w:ascii="Times New Roman" w:hAnsi="Times New Roman" w:cs="Times New Roman"/>
        </w:rPr>
        <w:t>the flow had sped up</w:t>
      </w:r>
      <w:r w:rsidR="002B7B76" w:rsidRPr="008C7B22">
        <w:rPr>
          <w:rFonts w:ascii="Times New Roman" w:hAnsi="Times New Roman" w:cs="Times New Roman"/>
        </w:rPr>
        <w:t xml:space="preserve">. The instructor had to evacuate the entire group out of the gorge </w:t>
      </w:r>
      <w:r w:rsidR="00AE6F00" w:rsidRPr="008C7B22">
        <w:rPr>
          <w:rFonts w:ascii="Times New Roman" w:hAnsi="Times New Roman" w:cs="Times New Roman"/>
        </w:rPr>
        <w:t>because it was not safe to be there anymore</w:t>
      </w:r>
      <w:r w:rsidRPr="008C7B22">
        <w:rPr>
          <w:rFonts w:ascii="Times New Roman" w:hAnsi="Times New Roman" w:cs="Times New Roman"/>
        </w:rPr>
        <w:t>. D</w:t>
      </w:r>
      <w:r w:rsidR="00AE6F00" w:rsidRPr="008C7B22">
        <w:rPr>
          <w:rFonts w:ascii="Times New Roman" w:hAnsi="Times New Roman" w:cs="Times New Roman"/>
        </w:rPr>
        <w:t xml:space="preserve">uring the evacuation process six students and one teacher sadly lost their life’s. </w:t>
      </w:r>
      <w:r w:rsidR="00E700CF" w:rsidRPr="008C7B22">
        <w:rPr>
          <w:rFonts w:ascii="Times New Roman" w:hAnsi="Times New Roman" w:cs="Times New Roman"/>
        </w:rPr>
        <w:t>There are many things which were investigated further</w:t>
      </w:r>
      <w:r w:rsidRPr="008C7B22">
        <w:rPr>
          <w:rFonts w:ascii="Times New Roman" w:hAnsi="Times New Roman" w:cs="Times New Roman"/>
        </w:rPr>
        <w:t>,</w:t>
      </w:r>
      <w:r w:rsidR="00E700CF" w:rsidRPr="008C7B22">
        <w:rPr>
          <w:rFonts w:ascii="Times New Roman" w:hAnsi="Times New Roman" w:cs="Times New Roman"/>
        </w:rPr>
        <w:t xml:space="preserve"> such as the instructor itself and was the company prepared for any scenario that </w:t>
      </w:r>
      <w:r w:rsidR="00C51269" w:rsidRPr="008C7B22">
        <w:rPr>
          <w:rFonts w:ascii="Times New Roman" w:hAnsi="Times New Roman" w:cs="Times New Roman"/>
        </w:rPr>
        <w:t>c</w:t>
      </w:r>
      <w:r w:rsidR="00E700CF" w:rsidRPr="008C7B22">
        <w:rPr>
          <w:rFonts w:ascii="Times New Roman" w:hAnsi="Times New Roman" w:cs="Times New Roman"/>
        </w:rPr>
        <w:t>ould have occurred while on the gorge</w:t>
      </w:r>
      <w:r w:rsidR="00C51269" w:rsidRPr="008C7B22">
        <w:rPr>
          <w:rFonts w:ascii="Times New Roman" w:hAnsi="Times New Roman" w:cs="Times New Roman"/>
        </w:rPr>
        <w:t xml:space="preserve"> and t</w:t>
      </w:r>
      <w:r w:rsidR="00E700CF" w:rsidRPr="008C7B22">
        <w:rPr>
          <w:rFonts w:ascii="Times New Roman" w:hAnsi="Times New Roman" w:cs="Times New Roman"/>
        </w:rPr>
        <w:t>he lack of training that the instructor was given</w:t>
      </w:r>
      <w:r w:rsidR="00C51269" w:rsidRPr="008C7B22">
        <w:rPr>
          <w:rFonts w:ascii="Times New Roman" w:hAnsi="Times New Roman" w:cs="Times New Roman"/>
        </w:rPr>
        <w:t>. T</w:t>
      </w:r>
      <w:r w:rsidR="00E700CF" w:rsidRPr="008C7B22">
        <w:rPr>
          <w:rFonts w:ascii="Times New Roman" w:hAnsi="Times New Roman" w:cs="Times New Roman"/>
        </w:rPr>
        <w:t xml:space="preserve">here are many questions surrounding this incident and there were a number of hazards which could have been prevented if the correct training </w:t>
      </w:r>
      <w:r w:rsidR="00C51269" w:rsidRPr="008C7B22">
        <w:rPr>
          <w:rFonts w:ascii="Times New Roman" w:hAnsi="Times New Roman" w:cs="Times New Roman"/>
        </w:rPr>
        <w:t xml:space="preserve">was given </w:t>
      </w:r>
      <w:r w:rsidR="00E700CF" w:rsidRPr="008C7B22">
        <w:rPr>
          <w:rFonts w:ascii="Times New Roman" w:hAnsi="Times New Roman" w:cs="Times New Roman"/>
        </w:rPr>
        <w:t xml:space="preserve">and protocols were followed. </w:t>
      </w:r>
      <w:r w:rsidR="00C51269" w:rsidRPr="008C7B22">
        <w:rPr>
          <w:rFonts w:ascii="Times New Roman" w:hAnsi="Times New Roman" w:cs="Times New Roman"/>
        </w:rPr>
        <w:t>Where t</w:t>
      </w:r>
      <w:r w:rsidR="006234BF" w:rsidRPr="008C7B22">
        <w:rPr>
          <w:rFonts w:ascii="Times New Roman" w:hAnsi="Times New Roman" w:cs="Times New Roman"/>
        </w:rPr>
        <w:t xml:space="preserve">he group </w:t>
      </w:r>
      <w:r w:rsidR="00C51269" w:rsidRPr="008C7B22">
        <w:rPr>
          <w:rFonts w:ascii="Times New Roman" w:hAnsi="Times New Roman" w:cs="Times New Roman"/>
        </w:rPr>
        <w:t xml:space="preserve">were in most danger </w:t>
      </w:r>
      <w:r w:rsidR="006234BF" w:rsidRPr="008C7B22">
        <w:rPr>
          <w:rFonts w:ascii="Times New Roman" w:hAnsi="Times New Roman" w:cs="Times New Roman"/>
        </w:rPr>
        <w:t>was in fact a get out point</w:t>
      </w:r>
      <w:r w:rsidR="00C51269" w:rsidRPr="008C7B22">
        <w:rPr>
          <w:rFonts w:ascii="Times New Roman" w:hAnsi="Times New Roman" w:cs="Times New Roman"/>
        </w:rPr>
        <w:t>.</w:t>
      </w:r>
      <w:r w:rsidR="006234BF" w:rsidRPr="008C7B22">
        <w:rPr>
          <w:rFonts w:ascii="Times New Roman" w:hAnsi="Times New Roman" w:cs="Times New Roman"/>
        </w:rPr>
        <w:t xml:space="preserve"> </w:t>
      </w:r>
      <w:r w:rsidR="00C51269" w:rsidRPr="008C7B22">
        <w:rPr>
          <w:rFonts w:ascii="Times New Roman" w:hAnsi="Times New Roman" w:cs="Times New Roman"/>
        </w:rPr>
        <w:t>Th</w:t>
      </w:r>
      <w:r w:rsidR="006234BF" w:rsidRPr="008C7B22">
        <w:rPr>
          <w:rFonts w:ascii="Times New Roman" w:hAnsi="Times New Roman" w:cs="Times New Roman"/>
        </w:rPr>
        <w:t xml:space="preserve">e instructor was aware of </w:t>
      </w:r>
      <w:r w:rsidR="00F2580D" w:rsidRPr="008C7B22">
        <w:rPr>
          <w:rFonts w:ascii="Times New Roman" w:hAnsi="Times New Roman" w:cs="Times New Roman"/>
        </w:rPr>
        <w:t>this;</w:t>
      </w:r>
      <w:r w:rsidR="006234BF" w:rsidRPr="008C7B22">
        <w:rPr>
          <w:rFonts w:ascii="Times New Roman" w:hAnsi="Times New Roman" w:cs="Times New Roman"/>
        </w:rPr>
        <w:t xml:space="preserve"> </w:t>
      </w:r>
      <w:r w:rsidR="00C51269" w:rsidRPr="008C7B22">
        <w:rPr>
          <w:rFonts w:ascii="Times New Roman" w:hAnsi="Times New Roman" w:cs="Times New Roman"/>
        </w:rPr>
        <w:t>however</w:t>
      </w:r>
      <w:r w:rsidR="00F2580D" w:rsidRPr="008C7B22">
        <w:rPr>
          <w:rFonts w:ascii="Times New Roman" w:hAnsi="Times New Roman" w:cs="Times New Roman"/>
        </w:rPr>
        <w:t>,</w:t>
      </w:r>
      <w:r w:rsidR="00C51269" w:rsidRPr="008C7B22">
        <w:rPr>
          <w:rFonts w:ascii="Times New Roman" w:hAnsi="Times New Roman" w:cs="Times New Roman"/>
        </w:rPr>
        <w:t xml:space="preserve"> </w:t>
      </w:r>
      <w:r w:rsidR="006234BF" w:rsidRPr="008C7B22">
        <w:rPr>
          <w:rFonts w:ascii="Times New Roman" w:hAnsi="Times New Roman" w:cs="Times New Roman"/>
        </w:rPr>
        <w:t xml:space="preserve">the company and her fellow instructors </w:t>
      </w:r>
      <w:r w:rsidR="00C51269" w:rsidRPr="008C7B22">
        <w:rPr>
          <w:rFonts w:ascii="Times New Roman" w:hAnsi="Times New Roman" w:cs="Times New Roman"/>
        </w:rPr>
        <w:t xml:space="preserve">did not </w:t>
      </w:r>
      <w:r w:rsidR="006234BF" w:rsidRPr="008C7B22">
        <w:rPr>
          <w:rFonts w:ascii="Times New Roman" w:hAnsi="Times New Roman" w:cs="Times New Roman"/>
        </w:rPr>
        <w:t>show her the correct way of using it</w:t>
      </w:r>
      <w:r w:rsidR="00C51269" w:rsidRPr="008C7B22">
        <w:rPr>
          <w:rFonts w:ascii="Times New Roman" w:hAnsi="Times New Roman" w:cs="Times New Roman"/>
        </w:rPr>
        <w:t>.</w:t>
      </w:r>
      <w:r w:rsidR="006234BF" w:rsidRPr="008C7B22">
        <w:rPr>
          <w:rFonts w:ascii="Times New Roman" w:hAnsi="Times New Roman" w:cs="Times New Roman"/>
        </w:rPr>
        <w:t xml:space="preserve"> </w:t>
      </w:r>
      <w:r w:rsidR="00C51269" w:rsidRPr="008C7B22">
        <w:rPr>
          <w:rFonts w:ascii="Times New Roman" w:hAnsi="Times New Roman" w:cs="Times New Roman"/>
        </w:rPr>
        <w:t xml:space="preserve">Having to react quickly and not </w:t>
      </w:r>
      <w:r w:rsidR="00C51269" w:rsidRPr="008C7B22">
        <w:rPr>
          <w:rFonts w:ascii="Times New Roman" w:hAnsi="Times New Roman" w:cs="Times New Roman"/>
        </w:rPr>
        <w:lastRenderedPageBreak/>
        <w:t xml:space="preserve">wanting to endanger their lives further, she did what she thought was best in the </w:t>
      </w:r>
      <w:r w:rsidR="005A796B" w:rsidRPr="008C7B22">
        <w:rPr>
          <w:rFonts w:ascii="Times New Roman" w:hAnsi="Times New Roman" w:cs="Times New Roman"/>
        </w:rPr>
        <w:t xml:space="preserve">unpredictable </w:t>
      </w:r>
      <w:r w:rsidR="00C51269" w:rsidRPr="008C7B22">
        <w:rPr>
          <w:rFonts w:ascii="Times New Roman" w:hAnsi="Times New Roman" w:cs="Times New Roman"/>
        </w:rPr>
        <w:t>situation.</w:t>
      </w:r>
      <w:r w:rsidR="00F2580D" w:rsidRPr="008C7B22">
        <w:rPr>
          <w:rFonts w:ascii="Times New Roman" w:hAnsi="Times New Roman" w:cs="Times New Roman"/>
        </w:rPr>
        <w:t xml:space="preserve"> </w:t>
      </w:r>
    </w:p>
    <w:p w14:paraId="79101208" w14:textId="7890AF9E" w:rsidR="008370F0" w:rsidRPr="008C7B22" w:rsidRDefault="008370F0" w:rsidP="009B5CCE">
      <w:pPr>
        <w:spacing w:line="360" w:lineRule="auto"/>
        <w:rPr>
          <w:rFonts w:ascii="Times New Roman" w:hAnsi="Times New Roman" w:cs="Times New Roman"/>
        </w:rPr>
      </w:pPr>
    </w:p>
    <w:p w14:paraId="10A0FE0A" w14:textId="77777777" w:rsidR="00FA2833" w:rsidRPr="008C7B22" w:rsidRDefault="008370F0" w:rsidP="009B5CCE">
      <w:pPr>
        <w:spacing w:line="360" w:lineRule="auto"/>
        <w:rPr>
          <w:rFonts w:ascii="Times New Roman" w:hAnsi="Times New Roman" w:cs="Times New Roman"/>
        </w:rPr>
      </w:pPr>
      <w:r w:rsidRPr="008C7B22">
        <w:rPr>
          <w:rFonts w:ascii="Times New Roman" w:hAnsi="Times New Roman" w:cs="Times New Roman"/>
        </w:rPr>
        <w:t xml:space="preserve">The main hazard in which we always need to be wary of is the weather, the weather affects us as outdoor practitioners more than anything else we could possibly think of. </w:t>
      </w:r>
      <w:r w:rsidR="00CF7257" w:rsidRPr="008C7B22">
        <w:rPr>
          <w:rFonts w:ascii="Times New Roman" w:hAnsi="Times New Roman" w:cs="Times New Roman"/>
        </w:rPr>
        <w:t xml:space="preserve">No matter what activity we do the weather is the deciding factor in if we can successfully deliver a safe and exciting session for the clients, such as if a high ropes course is set for the day and groups are ready to go on, and the wind picks up. </w:t>
      </w:r>
      <w:r w:rsidR="00FA2833" w:rsidRPr="008C7B22">
        <w:rPr>
          <w:rFonts w:ascii="Times New Roman" w:hAnsi="Times New Roman" w:cs="Times New Roman"/>
        </w:rPr>
        <w:t>“</w:t>
      </w:r>
      <w:r w:rsidR="00CF7257" w:rsidRPr="008C7B22">
        <w:rPr>
          <w:rFonts w:ascii="Times New Roman" w:hAnsi="Times New Roman" w:cs="Times New Roman"/>
        </w:rPr>
        <w:t xml:space="preserve">There is a cut-off point in which we are no longer allowed to let people </w:t>
      </w:r>
      <w:r w:rsidR="00FA2833" w:rsidRPr="008C7B22">
        <w:rPr>
          <w:rFonts w:ascii="Times New Roman" w:hAnsi="Times New Roman" w:cs="Times New Roman"/>
        </w:rPr>
        <w:t>use the high ropes course”</w:t>
      </w:r>
      <w:r w:rsidR="00CF7257" w:rsidRPr="008C7B22">
        <w:rPr>
          <w:rFonts w:ascii="Times New Roman" w:hAnsi="Times New Roman" w:cs="Times New Roman"/>
        </w:rPr>
        <w:t xml:space="preserve"> </w:t>
      </w:r>
      <w:sdt>
        <w:sdtPr>
          <w:rPr>
            <w:rFonts w:ascii="Times New Roman" w:hAnsi="Times New Roman" w:cs="Times New Roman"/>
          </w:rPr>
          <w:id w:val="-1636479309"/>
          <w:citation/>
        </w:sdtPr>
        <w:sdtEndPr/>
        <w:sdtContent>
          <w:r w:rsidR="00FA2833" w:rsidRPr="008C7B22">
            <w:rPr>
              <w:rFonts w:ascii="Times New Roman" w:hAnsi="Times New Roman" w:cs="Times New Roman"/>
            </w:rPr>
            <w:fldChar w:fldCharType="begin"/>
          </w:r>
          <w:r w:rsidR="00FA2833" w:rsidRPr="008C7B22">
            <w:rPr>
              <w:rFonts w:ascii="Times New Roman" w:hAnsi="Times New Roman" w:cs="Times New Roman"/>
            </w:rPr>
            <w:instrText xml:space="preserve"> CITATION Wol11 \l 2057 </w:instrText>
          </w:r>
          <w:r w:rsidR="00FA2833" w:rsidRPr="008C7B22">
            <w:rPr>
              <w:rFonts w:ascii="Times New Roman" w:hAnsi="Times New Roman" w:cs="Times New Roman"/>
            </w:rPr>
            <w:fldChar w:fldCharType="separate"/>
          </w:r>
          <w:r w:rsidR="00FA2833" w:rsidRPr="008C7B22">
            <w:rPr>
              <w:rFonts w:ascii="Times New Roman" w:hAnsi="Times New Roman" w:cs="Times New Roman"/>
              <w:noProof/>
            </w:rPr>
            <w:t>(Wolf, 2011)</w:t>
          </w:r>
          <w:r w:rsidR="00FA2833" w:rsidRPr="008C7B22">
            <w:rPr>
              <w:rFonts w:ascii="Times New Roman" w:hAnsi="Times New Roman" w:cs="Times New Roman"/>
            </w:rPr>
            <w:fldChar w:fldCharType="end"/>
          </w:r>
        </w:sdtContent>
      </w:sdt>
      <w:r w:rsidR="00FA2833" w:rsidRPr="008C7B22">
        <w:rPr>
          <w:rFonts w:ascii="Times New Roman" w:hAnsi="Times New Roman" w:cs="Times New Roman"/>
        </w:rPr>
        <w:t xml:space="preserve">. </w:t>
      </w:r>
      <w:r w:rsidR="00CF7257" w:rsidRPr="008C7B22">
        <w:rPr>
          <w:rFonts w:ascii="Times New Roman" w:hAnsi="Times New Roman" w:cs="Times New Roman"/>
        </w:rPr>
        <w:t xml:space="preserve">At Glan </w:t>
      </w:r>
      <w:proofErr w:type="spellStart"/>
      <w:r w:rsidR="00CF7257" w:rsidRPr="008C7B22">
        <w:rPr>
          <w:rFonts w:ascii="Times New Roman" w:hAnsi="Times New Roman" w:cs="Times New Roman"/>
        </w:rPr>
        <w:t>LLyn</w:t>
      </w:r>
      <w:proofErr w:type="spellEnd"/>
      <w:r w:rsidR="00CF7257" w:rsidRPr="008C7B22">
        <w:rPr>
          <w:rFonts w:ascii="Times New Roman" w:hAnsi="Times New Roman" w:cs="Times New Roman"/>
        </w:rPr>
        <w:t xml:space="preserve"> the cut off mark for wind on the high ropes is 40mph.</w:t>
      </w:r>
      <w:r w:rsidR="00FA2833" w:rsidRPr="008C7B22">
        <w:rPr>
          <w:rFonts w:ascii="Times New Roman" w:hAnsi="Times New Roman" w:cs="Times New Roman"/>
        </w:rPr>
        <w:t xml:space="preserve"> </w:t>
      </w:r>
    </w:p>
    <w:p w14:paraId="77992EC1" w14:textId="77777777" w:rsidR="00FA2833" w:rsidRPr="008C7B22" w:rsidRDefault="00FA2833" w:rsidP="009B5CCE">
      <w:pPr>
        <w:spacing w:line="360" w:lineRule="auto"/>
        <w:rPr>
          <w:rFonts w:ascii="Times New Roman" w:hAnsi="Times New Roman" w:cs="Times New Roman"/>
        </w:rPr>
      </w:pPr>
    </w:p>
    <w:p w14:paraId="61AE4432" w14:textId="4F825371" w:rsidR="008370F0" w:rsidRPr="008C7B22" w:rsidRDefault="00FA2833" w:rsidP="009B5CCE">
      <w:pPr>
        <w:spacing w:line="360" w:lineRule="auto"/>
        <w:rPr>
          <w:rFonts w:ascii="Times New Roman" w:hAnsi="Times New Roman" w:cs="Times New Roman"/>
        </w:rPr>
      </w:pPr>
      <w:r w:rsidRPr="008C7B22">
        <w:rPr>
          <w:rFonts w:ascii="Times New Roman" w:hAnsi="Times New Roman" w:cs="Times New Roman"/>
        </w:rPr>
        <w:t xml:space="preserve">As you can see the weather affects different aspects, say the weather was 40mph as said above and we went canoeing, this might not necessarily be a problem because we could find a sheltered bit of land and we could deliver our session there. This minimises the risk of canoes being blown away, just by instructing them to stick s close to the land as possible reduces a number of risks in which the weather brings. </w:t>
      </w:r>
      <w:r w:rsidR="00A61464" w:rsidRPr="008C7B22">
        <w:rPr>
          <w:rFonts w:ascii="Times New Roman" w:hAnsi="Times New Roman" w:cs="Times New Roman"/>
        </w:rPr>
        <w:t xml:space="preserve">There are just a number of things in which we have to just dynamically risk assess to ensure that everyone is </w:t>
      </w:r>
      <w:r w:rsidR="00FA4866" w:rsidRPr="008C7B22">
        <w:rPr>
          <w:rFonts w:ascii="Times New Roman" w:hAnsi="Times New Roman" w:cs="Times New Roman"/>
        </w:rPr>
        <w:t>safe,</w:t>
      </w:r>
      <w:r w:rsidR="00A61464" w:rsidRPr="008C7B22">
        <w:rPr>
          <w:rFonts w:ascii="Times New Roman" w:hAnsi="Times New Roman" w:cs="Times New Roman"/>
        </w:rPr>
        <w:t xml:space="preserve"> and everything is under control </w:t>
      </w:r>
      <w:sdt>
        <w:sdtPr>
          <w:rPr>
            <w:rFonts w:ascii="Times New Roman" w:hAnsi="Times New Roman" w:cs="Times New Roman"/>
          </w:rPr>
          <w:id w:val="-444845781"/>
          <w:citation/>
        </w:sdtPr>
        <w:sdtEndPr/>
        <w:sdtContent>
          <w:r w:rsidR="00661513" w:rsidRPr="008C7B22">
            <w:rPr>
              <w:rFonts w:ascii="Times New Roman" w:hAnsi="Times New Roman" w:cs="Times New Roman"/>
            </w:rPr>
            <w:fldChar w:fldCharType="begin"/>
          </w:r>
          <w:r w:rsidR="00661513" w:rsidRPr="008C7B22">
            <w:rPr>
              <w:rFonts w:ascii="Times New Roman" w:hAnsi="Times New Roman" w:cs="Times New Roman"/>
            </w:rPr>
            <w:instrText xml:space="preserve"> CITATION Bar07 \l 2057 </w:instrText>
          </w:r>
          <w:r w:rsidR="00661513" w:rsidRPr="008C7B22">
            <w:rPr>
              <w:rFonts w:ascii="Times New Roman" w:hAnsi="Times New Roman" w:cs="Times New Roman"/>
            </w:rPr>
            <w:fldChar w:fldCharType="separate"/>
          </w:r>
          <w:r w:rsidR="00661513" w:rsidRPr="008C7B22">
            <w:rPr>
              <w:rFonts w:ascii="Times New Roman" w:hAnsi="Times New Roman" w:cs="Times New Roman"/>
              <w:noProof/>
            </w:rPr>
            <w:t>(Barton, 2007)</w:t>
          </w:r>
          <w:r w:rsidR="00661513" w:rsidRPr="008C7B22">
            <w:rPr>
              <w:rFonts w:ascii="Times New Roman" w:hAnsi="Times New Roman" w:cs="Times New Roman"/>
            </w:rPr>
            <w:fldChar w:fldCharType="end"/>
          </w:r>
        </w:sdtContent>
      </w:sdt>
      <w:r w:rsidR="00661513" w:rsidRPr="008C7B22">
        <w:rPr>
          <w:rFonts w:ascii="Times New Roman" w:hAnsi="Times New Roman" w:cs="Times New Roman"/>
        </w:rPr>
        <w:t>.</w:t>
      </w:r>
    </w:p>
    <w:p w14:paraId="09B2C20D" w14:textId="29CB242C" w:rsidR="00FA4866" w:rsidRPr="008C7B22" w:rsidRDefault="00FA4866" w:rsidP="009B5CCE">
      <w:pPr>
        <w:spacing w:line="360" w:lineRule="auto"/>
        <w:rPr>
          <w:rFonts w:ascii="Times New Roman" w:hAnsi="Times New Roman" w:cs="Times New Roman"/>
        </w:rPr>
      </w:pPr>
    </w:p>
    <w:p w14:paraId="71376F58" w14:textId="6FBFBBF9" w:rsidR="00FA4866" w:rsidRPr="008C7B22" w:rsidRDefault="00FA4866" w:rsidP="009B5CCE">
      <w:pPr>
        <w:spacing w:line="360" w:lineRule="auto"/>
        <w:rPr>
          <w:rFonts w:ascii="Times New Roman" w:hAnsi="Times New Roman" w:cs="Times New Roman"/>
        </w:rPr>
      </w:pPr>
      <w:r w:rsidRPr="008C7B22">
        <w:rPr>
          <w:rFonts w:ascii="Times New Roman" w:hAnsi="Times New Roman" w:cs="Times New Roman"/>
        </w:rPr>
        <w:t xml:space="preserve">We must also ensure that all of the Personal Protective Equipment (PPE) are up to standard and are able to do what it was built for; this is a very crucial part of the day before taking people out on activities </w:t>
      </w:r>
      <w:sdt>
        <w:sdtPr>
          <w:rPr>
            <w:rFonts w:ascii="Times New Roman" w:hAnsi="Times New Roman" w:cs="Times New Roman"/>
          </w:rPr>
          <w:id w:val="-1191526839"/>
          <w:citation/>
        </w:sdtPr>
        <w:sdtEndPr/>
        <w:sdtContent>
          <w:r w:rsidR="0063380A" w:rsidRPr="008C7B22">
            <w:rPr>
              <w:rFonts w:ascii="Times New Roman" w:hAnsi="Times New Roman" w:cs="Times New Roman"/>
            </w:rPr>
            <w:fldChar w:fldCharType="begin"/>
          </w:r>
          <w:r w:rsidR="0063380A" w:rsidRPr="008C7B22">
            <w:rPr>
              <w:rFonts w:ascii="Times New Roman" w:hAnsi="Times New Roman" w:cs="Times New Roman"/>
            </w:rPr>
            <w:instrText xml:space="preserve"> CITATION MLP17 \l 2057 </w:instrText>
          </w:r>
          <w:r w:rsidR="0063380A" w:rsidRPr="008C7B22">
            <w:rPr>
              <w:rFonts w:ascii="Times New Roman" w:hAnsi="Times New Roman" w:cs="Times New Roman"/>
            </w:rPr>
            <w:fldChar w:fldCharType="separate"/>
          </w:r>
          <w:r w:rsidR="0063380A" w:rsidRPr="008C7B22">
            <w:rPr>
              <w:rFonts w:ascii="Times New Roman" w:hAnsi="Times New Roman" w:cs="Times New Roman"/>
              <w:noProof/>
            </w:rPr>
            <w:t>(Phipps, 2017)</w:t>
          </w:r>
          <w:r w:rsidR="0063380A" w:rsidRPr="008C7B22">
            <w:rPr>
              <w:rFonts w:ascii="Times New Roman" w:hAnsi="Times New Roman" w:cs="Times New Roman"/>
            </w:rPr>
            <w:fldChar w:fldCharType="end"/>
          </w:r>
        </w:sdtContent>
      </w:sdt>
      <w:r w:rsidR="0063380A" w:rsidRPr="008C7B22">
        <w:rPr>
          <w:rFonts w:ascii="Times New Roman" w:hAnsi="Times New Roman" w:cs="Times New Roman"/>
        </w:rPr>
        <w:t>. I</w:t>
      </w:r>
      <w:r w:rsidRPr="008C7B22">
        <w:rPr>
          <w:rFonts w:ascii="Times New Roman" w:hAnsi="Times New Roman" w:cs="Times New Roman"/>
        </w:rPr>
        <w:t xml:space="preserve">f you give someone faulty kit then you are not doing your job properly, it is up to the instructor to ensure that the kit they are handing out to customers are still strong and still suitable for use. </w:t>
      </w:r>
      <w:r w:rsidR="00832988" w:rsidRPr="008C7B22">
        <w:rPr>
          <w:rFonts w:ascii="Times New Roman" w:hAnsi="Times New Roman" w:cs="Times New Roman"/>
        </w:rPr>
        <w:t xml:space="preserve">If we do not check the kit, we are endangering the lives of the customers, if we were to undertake activities in personal protective equipment that was not suitable for use the consequences could and would be catastrophic and life threatening. This includes all aspects of kit, and this also includes you own kit, if you are using personal kit over and over again it will obviously will not be the same as you bought it. When looking at kit we need to ensure that we are looking at our own kit as well because we could be the one who endangers the customers by using subpar equipment and then endangering their lives and ours </w:t>
      </w:r>
      <w:sdt>
        <w:sdtPr>
          <w:rPr>
            <w:rFonts w:ascii="Times New Roman" w:hAnsi="Times New Roman" w:cs="Times New Roman"/>
          </w:rPr>
          <w:id w:val="-262528322"/>
          <w:citation/>
        </w:sdtPr>
        <w:sdtEndPr/>
        <w:sdtContent>
          <w:r w:rsidR="0063380A" w:rsidRPr="008C7B22">
            <w:rPr>
              <w:rFonts w:ascii="Times New Roman" w:hAnsi="Times New Roman" w:cs="Times New Roman"/>
            </w:rPr>
            <w:fldChar w:fldCharType="begin"/>
          </w:r>
          <w:r w:rsidR="0063380A" w:rsidRPr="008C7B22">
            <w:rPr>
              <w:rFonts w:ascii="Times New Roman" w:hAnsi="Times New Roman" w:cs="Times New Roman"/>
            </w:rPr>
            <w:instrText xml:space="preserve"> CITATION Mau05 \l 2057 </w:instrText>
          </w:r>
          <w:r w:rsidR="0063380A" w:rsidRPr="008C7B22">
            <w:rPr>
              <w:rFonts w:ascii="Times New Roman" w:hAnsi="Times New Roman" w:cs="Times New Roman"/>
            </w:rPr>
            <w:fldChar w:fldCharType="separate"/>
          </w:r>
          <w:r w:rsidR="0063380A" w:rsidRPr="008C7B22">
            <w:rPr>
              <w:rFonts w:ascii="Times New Roman" w:hAnsi="Times New Roman" w:cs="Times New Roman"/>
              <w:noProof/>
            </w:rPr>
            <w:t>(Maurice L Phipps, 2005)</w:t>
          </w:r>
          <w:r w:rsidR="0063380A" w:rsidRPr="008C7B22">
            <w:rPr>
              <w:rFonts w:ascii="Times New Roman" w:hAnsi="Times New Roman" w:cs="Times New Roman"/>
            </w:rPr>
            <w:fldChar w:fldCharType="end"/>
          </w:r>
        </w:sdtContent>
      </w:sdt>
      <w:r w:rsidR="0063380A" w:rsidRPr="008C7B22">
        <w:rPr>
          <w:rFonts w:ascii="Times New Roman" w:hAnsi="Times New Roman" w:cs="Times New Roman"/>
        </w:rPr>
        <w:t xml:space="preserve">. </w:t>
      </w:r>
    </w:p>
    <w:p w14:paraId="299B37DE" w14:textId="42BB1597" w:rsidR="000D45FE" w:rsidRPr="008C7B22" w:rsidRDefault="000D45FE" w:rsidP="009B5CCE">
      <w:pPr>
        <w:spacing w:line="360" w:lineRule="auto"/>
        <w:rPr>
          <w:rFonts w:ascii="Times New Roman" w:hAnsi="Times New Roman" w:cs="Times New Roman"/>
        </w:rPr>
      </w:pPr>
    </w:p>
    <w:p w14:paraId="1E3828CF" w14:textId="3D619DDD" w:rsidR="000D45FE" w:rsidRPr="008C7B22" w:rsidRDefault="000D45FE" w:rsidP="009B5CCE">
      <w:pPr>
        <w:spacing w:line="360" w:lineRule="auto"/>
        <w:rPr>
          <w:rFonts w:ascii="Times New Roman" w:hAnsi="Times New Roman" w:cs="Times New Roman"/>
        </w:rPr>
      </w:pPr>
      <w:r w:rsidRPr="008C7B22">
        <w:rPr>
          <w:rFonts w:ascii="Times New Roman" w:hAnsi="Times New Roman" w:cs="Times New Roman"/>
        </w:rPr>
        <w:t xml:space="preserve">To ensure that the kit we use is adequate for everyday use, there are procedures in which we need to do before handing it out. If we find something wrong with a piece of kit, we do not </w:t>
      </w:r>
      <w:r w:rsidRPr="008C7B22">
        <w:rPr>
          <w:rFonts w:ascii="Times New Roman" w:hAnsi="Times New Roman" w:cs="Times New Roman"/>
        </w:rPr>
        <w:lastRenderedPageBreak/>
        <w:t xml:space="preserve">just hang it back up, it goes straight into a room or bucket which is classed as quarantine, with this we must also note down on the board what item of kit has gone in, what date the item went in and also what is wrong with it, and the identification which is linked to that specific piece of kit. </w:t>
      </w:r>
      <w:r w:rsidR="001D1FFB" w:rsidRPr="008C7B22">
        <w:rPr>
          <w:rFonts w:ascii="Times New Roman" w:hAnsi="Times New Roman" w:cs="Times New Roman"/>
        </w:rPr>
        <w:t xml:space="preserve">These are all part of </w:t>
      </w:r>
      <w:r w:rsidR="00823305" w:rsidRPr="008C7B22">
        <w:rPr>
          <w:rFonts w:ascii="Times New Roman" w:hAnsi="Times New Roman" w:cs="Times New Roman"/>
        </w:rPr>
        <w:t xml:space="preserve">the risk assessments in some outdoor centres. </w:t>
      </w:r>
      <w:r w:rsidR="00926D33" w:rsidRPr="008C7B22">
        <w:rPr>
          <w:rFonts w:ascii="Times New Roman" w:hAnsi="Times New Roman" w:cs="Times New Roman"/>
        </w:rPr>
        <w:t>We must also be wary of where we are storing the PPE because if it gets contaminated with a foreign substance such as bleach it could weaken the structural integrity of the item which will then make it unusable and unsafe</w:t>
      </w:r>
      <w:r w:rsidR="007D4507" w:rsidRPr="008C7B22">
        <w:rPr>
          <w:rFonts w:ascii="Times New Roman" w:hAnsi="Times New Roman" w:cs="Times New Roman"/>
        </w:rPr>
        <w:t xml:space="preserve"> </w:t>
      </w:r>
      <w:sdt>
        <w:sdtPr>
          <w:rPr>
            <w:rFonts w:ascii="Times New Roman" w:hAnsi="Times New Roman" w:cs="Times New Roman"/>
          </w:rPr>
          <w:id w:val="-920795941"/>
          <w:citation/>
        </w:sdtPr>
        <w:sdtEndPr/>
        <w:sdtContent>
          <w:r w:rsidR="007D4507" w:rsidRPr="008C7B22">
            <w:rPr>
              <w:rFonts w:ascii="Times New Roman" w:hAnsi="Times New Roman" w:cs="Times New Roman"/>
            </w:rPr>
            <w:fldChar w:fldCharType="begin"/>
          </w:r>
          <w:r w:rsidR="007D4507" w:rsidRPr="008C7B22">
            <w:rPr>
              <w:rFonts w:ascii="Times New Roman" w:hAnsi="Times New Roman" w:cs="Times New Roman"/>
            </w:rPr>
            <w:instrText xml:space="preserve"> CITATION Nat17 \l 2057 </w:instrText>
          </w:r>
          <w:r w:rsidR="007D4507" w:rsidRPr="008C7B22">
            <w:rPr>
              <w:rFonts w:ascii="Times New Roman" w:hAnsi="Times New Roman" w:cs="Times New Roman"/>
            </w:rPr>
            <w:fldChar w:fldCharType="separate"/>
          </w:r>
          <w:r w:rsidR="007D4507" w:rsidRPr="008C7B22">
            <w:rPr>
              <w:rFonts w:ascii="Times New Roman" w:hAnsi="Times New Roman" w:cs="Times New Roman"/>
              <w:noProof/>
            </w:rPr>
            <w:t>(Natalie A. Walden, 2017)</w:t>
          </w:r>
          <w:r w:rsidR="007D4507" w:rsidRPr="008C7B22">
            <w:rPr>
              <w:rFonts w:ascii="Times New Roman" w:hAnsi="Times New Roman" w:cs="Times New Roman"/>
            </w:rPr>
            <w:fldChar w:fldCharType="end"/>
          </w:r>
        </w:sdtContent>
      </w:sdt>
      <w:r w:rsidR="00911815" w:rsidRPr="008C7B22">
        <w:rPr>
          <w:rFonts w:ascii="Times New Roman" w:hAnsi="Times New Roman" w:cs="Times New Roman"/>
        </w:rPr>
        <w:t xml:space="preserve">. </w:t>
      </w:r>
      <w:r w:rsidR="00385D6D" w:rsidRPr="008C7B22">
        <w:rPr>
          <w:rFonts w:ascii="Times New Roman" w:hAnsi="Times New Roman" w:cs="Times New Roman"/>
        </w:rPr>
        <w:t xml:space="preserve">Therefore, we must make sure that the kit is also stored safely and adequately so that it does not weaken over time because there might be </w:t>
      </w:r>
      <w:r w:rsidR="00A17716" w:rsidRPr="008C7B22">
        <w:rPr>
          <w:rFonts w:ascii="Times New Roman" w:hAnsi="Times New Roman" w:cs="Times New Roman"/>
        </w:rPr>
        <w:t>things,</w:t>
      </w:r>
      <w:r w:rsidR="00385D6D" w:rsidRPr="008C7B22">
        <w:rPr>
          <w:rFonts w:ascii="Times New Roman" w:hAnsi="Times New Roman" w:cs="Times New Roman"/>
        </w:rPr>
        <w:t xml:space="preserve"> we are not able to see with the naked eye but when it is in use by a customer could possibly break. </w:t>
      </w:r>
    </w:p>
    <w:p w14:paraId="64F203AB" w14:textId="3D4AE81F" w:rsidR="000C4ACD" w:rsidRPr="008C7B22" w:rsidRDefault="000C4ACD" w:rsidP="009B5CCE">
      <w:pPr>
        <w:spacing w:line="360" w:lineRule="auto"/>
        <w:rPr>
          <w:rFonts w:ascii="Times New Roman" w:hAnsi="Times New Roman" w:cs="Times New Roman"/>
        </w:rPr>
      </w:pPr>
    </w:p>
    <w:p w14:paraId="7DB7B45D" w14:textId="658C092E" w:rsidR="000C4ACD" w:rsidRPr="008C7B22" w:rsidRDefault="000C4ACD" w:rsidP="009B5CCE">
      <w:pPr>
        <w:spacing w:line="360" w:lineRule="auto"/>
        <w:rPr>
          <w:rFonts w:ascii="Times New Roman" w:hAnsi="Times New Roman" w:cs="Times New Roman"/>
        </w:rPr>
      </w:pPr>
      <w:r w:rsidRPr="008C7B22">
        <w:rPr>
          <w:rFonts w:ascii="Times New Roman" w:hAnsi="Times New Roman" w:cs="Times New Roman"/>
        </w:rPr>
        <w:t xml:space="preserve">A key feature to look at and it may well be controversial is the competency of the instructor, </w:t>
      </w:r>
      <w:r w:rsidR="007B2BFE" w:rsidRPr="008C7B22">
        <w:rPr>
          <w:rFonts w:ascii="Times New Roman" w:hAnsi="Times New Roman" w:cs="Times New Roman"/>
        </w:rPr>
        <w:t>this has nothing to do with the ability of running of a session or their group management but it focuses more on if the instructor is physically able to and comfortable to run a certain type of session. There are many instructors out there who are comfortable in a certain scenario such as coasteering say, an instructor may be comfortable and look like they know what they are doing but are they competent enough with the surroundings, get out points and how to use them and how to deliver a session in which it is safe and also fun for the customers</w:t>
      </w:r>
      <w:r w:rsidR="00516C48" w:rsidRPr="008C7B22">
        <w:rPr>
          <w:rFonts w:ascii="Times New Roman" w:hAnsi="Times New Roman" w:cs="Times New Roman"/>
        </w:rPr>
        <w:t xml:space="preserve"> </w:t>
      </w:r>
      <w:sdt>
        <w:sdtPr>
          <w:rPr>
            <w:rFonts w:ascii="Times New Roman" w:hAnsi="Times New Roman" w:cs="Times New Roman"/>
          </w:rPr>
          <w:id w:val="-24184725"/>
          <w:citation/>
        </w:sdtPr>
        <w:sdtEndPr/>
        <w:sdtContent>
          <w:r w:rsidR="00516C48" w:rsidRPr="008C7B22">
            <w:rPr>
              <w:rFonts w:ascii="Times New Roman" w:hAnsi="Times New Roman" w:cs="Times New Roman"/>
            </w:rPr>
            <w:fldChar w:fldCharType="begin"/>
          </w:r>
          <w:r w:rsidR="00516C48" w:rsidRPr="008C7B22">
            <w:rPr>
              <w:rFonts w:ascii="Times New Roman" w:hAnsi="Times New Roman" w:cs="Times New Roman"/>
            </w:rPr>
            <w:instrText xml:space="preserve"> CITATION Jus07 \l 2057 </w:instrText>
          </w:r>
          <w:r w:rsidR="00516C48" w:rsidRPr="008C7B22">
            <w:rPr>
              <w:rFonts w:ascii="Times New Roman" w:hAnsi="Times New Roman" w:cs="Times New Roman"/>
            </w:rPr>
            <w:fldChar w:fldCharType="separate"/>
          </w:r>
          <w:r w:rsidR="00516C48" w:rsidRPr="008C7B22">
            <w:rPr>
              <w:rFonts w:ascii="Times New Roman" w:hAnsi="Times New Roman" w:cs="Times New Roman"/>
              <w:noProof/>
            </w:rPr>
            <w:t>(Fuller, 2007)</w:t>
          </w:r>
          <w:r w:rsidR="00516C48" w:rsidRPr="008C7B22">
            <w:rPr>
              <w:rFonts w:ascii="Times New Roman" w:hAnsi="Times New Roman" w:cs="Times New Roman"/>
            </w:rPr>
            <w:fldChar w:fldCharType="end"/>
          </w:r>
        </w:sdtContent>
      </w:sdt>
      <w:r w:rsidR="00516C48" w:rsidRPr="008C7B22">
        <w:rPr>
          <w:rFonts w:ascii="Times New Roman" w:hAnsi="Times New Roman" w:cs="Times New Roman"/>
        </w:rPr>
        <w:t xml:space="preserve">. </w:t>
      </w:r>
    </w:p>
    <w:p w14:paraId="00D922B1" w14:textId="624809F8" w:rsidR="00516C48" w:rsidRPr="008C7B22" w:rsidRDefault="00516C48" w:rsidP="009B5CCE">
      <w:pPr>
        <w:spacing w:line="360" w:lineRule="auto"/>
        <w:rPr>
          <w:rFonts w:ascii="Times New Roman" w:hAnsi="Times New Roman" w:cs="Times New Roman"/>
        </w:rPr>
      </w:pPr>
    </w:p>
    <w:p w14:paraId="00B35453" w14:textId="7740519F" w:rsidR="00516C48" w:rsidRPr="008C7B22" w:rsidRDefault="00516C48" w:rsidP="009B5CCE">
      <w:pPr>
        <w:spacing w:line="360" w:lineRule="auto"/>
        <w:rPr>
          <w:rFonts w:ascii="Times New Roman" w:hAnsi="Times New Roman" w:cs="Times New Roman"/>
        </w:rPr>
      </w:pPr>
      <w:r w:rsidRPr="008C7B22">
        <w:rPr>
          <w:rFonts w:ascii="Times New Roman" w:hAnsi="Times New Roman" w:cs="Times New Roman"/>
        </w:rPr>
        <w:t xml:space="preserve">Rules and regulations are put into place </w:t>
      </w:r>
      <w:r w:rsidR="00134EDA" w:rsidRPr="008C7B22">
        <w:rPr>
          <w:rFonts w:ascii="Times New Roman" w:hAnsi="Times New Roman" w:cs="Times New Roman"/>
        </w:rPr>
        <w:t xml:space="preserve">to ensure that all instructors </w:t>
      </w:r>
      <w:r w:rsidR="004534C5" w:rsidRPr="008C7B22">
        <w:rPr>
          <w:rFonts w:ascii="Times New Roman" w:hAnsi="Times New Roman" w:cs="Times New Roman"/>
        </w:rPr>
        <w:t>are aware of what is expected of them during the time they are working with a company, and it is their responsibility to read them and ensure that they are comfortable with what is asked of them, and if they are not it is up to them to make sure that the senior staff are aware of it.</w:t>
      </w:r>
      <w:r w:rsidR="00AC56E3" w:rsidRPr="008C7B22">
        <w:rPr>
          <w:rFonts w:ascii="Times New Roman" w:hAnsi="Times New Roman" w:cs="Times New Roman"/>
        </w:rPr>
        <w:t xml:space="preserve"> In some outdoor facilities they offer training if you do not feel like you are comfortable, some companies will even pay for training for you which helps with the competency. You can also shadow sessions and gradually get more involved in the delivery of the sessions </w:t>
      </w:r>
      <w:r w:rsidR="005650F0" w:rsidRPr="008C7B22">
        <w:rPr>
          <w:rFonts w:ascii="Times New Roman" w:hAnsi="Times New Roman" w:cs="Times New Roman"/>
        </w:rPr>
        <w:t>will again</w:t>
      </w:r>
      <w:r w:rsidR="00AC56E3" w:rsidRPr="008C7B22">
        <w:rPr>
          <w:rFonts w:ascii="Times New Roman" w:hAnsi="Times New Roman" w:cs="Times New Roman"/>
        </w:rPr>
        <w:t xml:space="preserve"> help competency </w:t>
      </w:r>
      <w:sdt>
        <w:sdtPr>
          <w:rPr>
            <w:rFonts w:ascii="Times New Roman" w:hAnsi="Times New Roman" w:cs="Times New Roman"/>
          </w:rPr>
          <w:id w:val="-85538149"/>
          <w:citation/>
        </w:sdtPr>
        <w:sdtEndPr/>
        <w:sdtContent>
          <w:r w:rsidR="00AC56E3" w:rsidRPr="008C7B22">
            <w:rPr>
              <w:rFonts w:ascii="Times New Roman" w:hAnsi="Times New Roman" w:cs="Times New Roman"/>
            </w:rPr>
            <w:fldChar w:fldCharType="begin"/>
          </w:r>
          <w:r w:rsidR="00AC56E3" w:rsidRPr="008C7B22">
            <w:rPr>
              <w:rFonts w:ascii="Times New Roman" w:hAnsi="Times New Roman" w:cs="Times New Roman"/>
            </w:rPr>
            <w:instrText xml:space="preserve"> CITATION Kar02 \l 2057 </w:instrText>
          </w:r>
          <w:r w:rsidR="00AC56E3" w:rsidRPr="008C7B22">
            <w:rPr>
              <w:rFonts w:ascii="Times New Roman" w:hAnsi="Times New Roman" w:cs="Times New Roman"/>
            </w:rPr>
            <w:fldChar w:fldCharType="separate"/>
          </w:r>
          <w:r w:rsidR="00AC56E3" w:rsidRPr="008C7B22">
            <w:rPr>
              <w:rFonts w:ascii="Times New Roman" w:hAnsi="Times New Roman" w:cs="Times New Roman"/>
              <w:noProof/>
            </w:rPr>
            <w:t>(Warren, 2002)</w:t>
          </w:r>
          <w:r w:rsidR="00AC56E3" w:rsidRPr="008C7B22">
            <w:rPr>
              <w:rFonts w:ascii="Times New Roman" w:hAnsi="Times New Roman" w:cs="Times New Roman"/>
            </w:rPr>
            <w:fldChar w:fldCharType="end"/>
          </w:r>
        </w:sdtContent>
      </w:sdt>
      <w:r w:rsidR="005650F0" w:rsidRPr="008C7B22">
        <w:rPr>
          <w:rFonts w:ascii="Times New Roman" w:hAnsi="Times New Roman" w:cs="Times New Roman"/>
        </w:rPr>
        <w:t xml:space="preserve">. </w:t>
      </w:r>
    </w:p>
    <w:p w14:paraId="79882BC2" w14:textId="22D2AEFD" w:rsidR="000937D0" w:rsidRPr="008C7B22" w:rsidRDefault="000937D0" w:rsidP="009B5CCE">
      <w:pPr>
        <w:spacing w:line="360" w:lineRule="auto"/>
        <w:rPr>
          <w:rFonts w:ascii="Times New Roman" w:hAnsi="Times New Roman" w:cs="Times New Roman"/>
        </w:rPr>
      </w:pPr>
    </w:p>
    <w:p w14:paraId="078FEDB1" w14:textId="7FFD02EF" w:rsidR="000937D0" w:rsidRPr="008C7B22" w:rsidRDefault="000937D0" w:rsidP="009B5CCE">
      <w:pPr>
        <w:spacing w:line="360" w:lineRule="auto"/>
        <w:rPr>
          <w:rFonts w:ascii="Times New Roman" w:hAnsi="Times New Roman" w:cs="Times New Roman"/>
        </w:rPr>
      </w:pPr>
      <w:r w:rsidRPr="008C7B22">
        <w:rPr>
          <w:rFonts w:ascii="Times New Roman" w:hAnsi="Times New Roman" w:cs="Times New Roman"/>
        </w:rPr>
        <w:t xml:space="preserve">Inadequate planning is also a risk to the sessions we deliver, the risk assessments and policies should be up to date and changed if they need to be adapted to the changing environment because it must be kept the same. Some outdoor companies meet every 6 months or so to look over their policies to ensure that they are relevant and kept up to date </w:t>
      </w:r>
      <w:sdt>
        <w:sdtPr>
          <w:rPr>
            <w:rFonts w:ascii="Times New Roman" w:hAnsi="Times New Roman" w:cs="Times New Roman"/>
          </w:rPr>
          <w:id w:val="-441229603"/>
          <w:citation/>
        </w:sdtPr>
        <w:sdtEndPr/>
        <w:sdtContent>
          <w:r w:rsidRPr="008C7B22">
            <w:rPr>
              <w:rFonts w:ascii="Times New Roman" w:hAnsi="Times New Roman" w:cs="Times New Roman"/>
            </w:rPr>
            <w:fldChar w:fldCharType="begin"/>
          </w:r>
          <w:r w:rsidRPr="008C7B22">
            <w:rPr>
              <w:rFonts w:ascii="Times New Roman" w:hAnsi="Times New Roman" w:cs="Times New Roman"/>
            </w:rPr>
            <w:instrText xml:space="preserve"> CITATION DTD02 \l 2057 </w:instrText>
          </w:r>
          <w:r w:rsidRPr="008C7B22">
            <w:rPr>
              <w:rFonts w:ascii="Times New Roman" w:hAnsi="Times New Roman" w:cs="Times New Roman"/>
            </w:rPr>
            <w:fldChar w:fldCharType="separate"/>
          </w:r>
          <w:r w:rsidRPr="008C7B22">
            <w:rPr>
              <w:rFonts w:ascii="Times New Roman" w:hAnsi="Times New Roman" w:cs="Times New Roman"/>
              <w:noProof/>
            </w:rPr>
            <w:t>(Dodge, 2002)</w:t>
          </w:r>
          <w:r w:rsidRPr="008C7B22">
            <w:rPr>
              <w:rFonts w:ascii="Times New Roman" w:hAnsi="Times New Roman" w:cs="Times New Roman"/>
            </w:rPr>
            <w:fldChar w:fldCharType="end"/>
          </w:r>
        </w:sdtContent>
      </w:sdt>
      <w:r w:rsidR="006D1101" w:rsidRPr="008C7B22">
        <w:rPr>
          <w:rFonts w:ascii="Times New Roman" w:hAnsi="Times New Roman" w:cs="Times New Roman"/>
        </w:rPr>
        <w:t>.</w:t>
      </w:r>
    </w:p>
    <w:p w14:paraId="28667A9E" w14:textId="7E7AD989" w:rsidR="00880B45" w:rsidRPr="008C7B22" w:rsidRDefault="00880B45" w:rsidP="009B5CCE">
      <w:pPr>
        <w:spacing w:line="360" w:lineRule="auto"/>
        <w:rPr>
          <w:rFonts w:ascii="Times New Roman" w:hAnsi="Times New Roman" w:cs="Times New Roman"/>
        </w:rPr>
      </w:pPr>
    </w:p>
    <w:p w14:paraId="49F84A50" w14:textId="274AEFA5" w:rsidR="00880B45" w:rsidRPr="008C7B22" w:rsidRDefault="00880B45" w:rsidP="009B5CCE">
      <w:pPr>
        <w:spacing w:line="360" w:lineRule="auto"/>
        <w:rPr>
          <w:rFonts w:ascii="Times New Roman" w:hAnsi="Times New Roman" w:cs="Times New Roman"/>
        </w:rPr>
      </w:pPr>
      <w:r w:rsidRPr="008C7B22">
        <w:rPr>
          <w:rFonts w:ascii="Times New Roman" w:hAnsi="Times New Roman" w:cs="Times New Roman"/>
        </w:rPr>
        <w:lastRenderedPageBreak/>
        <w:t xml:space="preserve">To keep all policies up to date the head office and head management can come together every few months to talk about it, they could also look at the accident reports and discuss if any further policies need to be put in place or if they just need to adapt current policies they have. If these are not kept up to </w:t>
      </w:r>
      <w:r w:rsidR="007F471F" w:rsidRPr="008C7B22">
        <w:rPr>
          <w:rFonts w:ascii="Times New Roman" w:hAnsi="Times New Roman" w:cs="Times New Roman"/>
        </w:rPr>
        <w:t>date,</w:t>
      </w:r>
      <w:r w:rsidRPr="008C7B22">
        <w:rPr>
          <w:rFonts w:ascii="Times New Roman" w:hAnsi="Times New Roman" w:cs="Times New Roman"/>
        </w:rPr>
        <w:t xml:space="preserve"> then something happens within a session the company could be in grave danger of being sued or even shut down because the correct policies were not put into place. </w:t>
      </w:r>
      <w:sdt>
        <w:sdtPr>
          <w:rPr>
            <w:rFonts w:ascii="Times New Roman" w:hAnsi="Times New Roman" w:cs="Times New Roman"/>
          </w:rPr>
          <w:id w:val="1315758982"/>
          <w:citation/>
        </w:sdtPr>
        <w:sdtEndPr/>
        <w:sdtContent>
          <w:r w:rsidR="007F471F" w:rsidRPr="008C7B22">
            <w:rPr>
              <w:rFonts w:ascii="Times New Roman" w:hAnsi="Times New Roman" w:cs="Times New Roman"/>
            </w:rPr>
            <w:fldChar w:fldCharType="begin"/>
          </w:r>
          <w:r w:rsidR="007F471F" w:rsidRPr="008C7B22">
            <w:rPr>
              <w:rFonts w:ascii="Times New Roman" w:hAnsi="Times New Roman" w:cs="Times New Roman"/>
            </w:rPr>
            <w:instrText xml:space="preserve"> CITATION Fin04 \l 2057 </w:instrText>
          </w:r>
          <w:r w:rsidR="007F471F" w:rsidRPr="008C7B22">
            <w:rPr>
              <w:rFonts w:ascii="Times New Roman" w:hAnsi="Times New Roman" w:cs="Times New Roman"/>
            </w:rPr>
            <w:fldChar w:fldCharType="separate"/>
          </w:r>
          <w:r w:rsidR="007F471F" w:rsidRPr="008C7B22">
            <w:rPr>
              <w:rFonts w:ascii="Times New Roman" w:hAnsi="Times New Roman" w:cs="Times New Roman"/>
              <w:noProof/>
            </w:rPr>
            <w:t>(Finch, 2004)</w:t>
          </w:r>
          <w:r w:rsidR="007F471F" w:rsidRPr="008C7B22">
            <w:rPr>
              <w:rFonts w:ascii="Times New Roman" w:hAnsi="Times New Roman" w:cs="Times New Roman"/>
            </w:rPr>
            <w:fldChar w:fldCharType="end"/>
          </w:r>
        </w:sdtContent>
      </w:sdt>
    </w:p>
    <w:p w14:paraId="354668A0" w14:textId="00EE524E" w:rsidR="008A38F3" w:rsidRPr="008C7B22" w:rsidRDefault="008A38F3" w:rsidP="009B5CCE">
      <w:pPr>
        <w:spacing w:line="360" w:lineRule="auto"/>
        <w:rPr>
          <w:rFonts w:ascii="Times New Roman" w:hAnsi="Times New Roman" w:cs="Times New Roman"/>
        </w:rPr>
      </w:pPr>
    </w:p>
    <w:p w14:paraId="51D83348" w14:textId="3AD59E49" w:rsidR="008A38F3" w:rsidRPr="008C7B22" w:rsidRDefault="008A38F3" w:rsidP="009B5CCE">
      <w:pPr>
        <w:spacing w:line="360" w:lineRule="auto"/>
        <w:rPr>
          <w:rFonts w:ascii="Times New Roman" w:hAnsi="Times New Roman" w:cs="Times New Roman"/>
        </w:rPr>
      </w:pPr>
      <w:r w:rsidRPr="008C7B22">
        <w:rPr>
          <w:rFonts w:ascii="Times New Roman" w:hAnsi="Times New Roman" w:cs="Times New Roman"/>
        </w:rPr>
        <w:t xml:space="preserve">The outdoors is never going to be a risk free zone and we need to make sure people know that, there is always some sort of risk or hazard no matter what we do and different ones occur throughout a sessions and it is up to us as practitioners to ensure the safety of the group </w:t>
      </w:r>
      <w:sdt>
        <w:sdtPr>
          <w:rPr>
            <w:rFonts w:ascii="Times New Roman" w:hAnsi="Times New Roman" w:cs="Times New Roman"/>
          </w:rPr>
          <w:id w:val="-774481777"/>
          <w:citation/>
        </w:sdtPr>
        <w:sdtEndPr/>
        <w:sdtContent>
          <w:r w:rsidR="001854E8" w:rsidRPr="008C7B22">
            <w:rPr>
              <w:rFonts w:ascii="Times New Roman" w:hAnsi="Times New Roman" w:cs="Times New Roman"/>
            </w:rPr>
            <w:fldChar w:fldCharType="begin"/>
          </w:r>
          <w:r w:rsidR="001854E8" w:rsidRPr="008C7B22">
            <w:rPr>
              <w:rFonts w:ascii="Times New Roman" w:hAnsi="Times New Roman" w:cs="Times New Roman"/>
            </w:rPr>
            <w:instrText xml:space="preserve"> CITATION Lit10 \l 2057 </w:instrText>
          </w:r>
          <w:r w:rsidR="001854E8" w:rsidRPr="008C7B22">
            <w:rPr>
              <w:rFonts w:ascii="Times New Roman" w:hAnsi="Times New Roman" w:cs="Times New Roman"/>
            </w:rPr>
            <w:fldChar w:fldCharType="separate"/>
          </w:r>
          <w:r w:rsidR="001854E8" w:rsidRPr="008C7B22">
            <w:rPr>
              <w:rFonts w:ascii="Times New Roman" w:hAnsi="Times New Roman" w:cs="Times New Roman"/>
              <w:noProof/>
            </w:rPr>
            <w:t>(Little, 2010)</w:t>
          </w:r>
          <w:r w:rsidR="001854E8" w:rsidRPr="008C7B22">
            <w:rPr>
              <w:rFonts w:ascii="Times New Roman" w:hAnsi="Times New Roman" w:cs="Times New Roman"/>
            </w:rPr>
            <w:fldChar w:fldCharType="end"/>
          </w:r>
        </w:sdtContent>
      </w:sdt>
      <w:r w:rsidR="00FC7EBD" w:rsidRPr="008C7B22">
        <w:rPr>
          <w:rFonts w:ascii="Times New Roman" w:hAnsi="Times New Roman" w:cs="Times New Roman"/>
        </w:rPr>
        <w:t xml:space="preserve">. </w:t>
      </w:r>
      <w:r w:rsidR="002C429E" w:rsidRPr="008C7B22">
        <w:rPr>
          <w:rFonts w:ascii="Times New Roman" w:hAnsi="Times New Roman" w:cs="Times New Roman"/>
        </w:rPr>
        <w:t xml:space="preserve">This needs to be clear to everyone because people think what we do as outdoor practitioners makes all the risk go away. But this is not the case we are here to minimise the risk and deliver a session in a safe environment while exposing the group to some sort of risk which is controlled.  </w:t>
      </w:r>
    </w:p>
    <w:p w14:paraId="2B822683" w14:textId="3B0C454F" w:rsidR="00BA5F20" w:rsidRPr="008C7B22" w:rsidRDefault="00BA5F20" w:rsidP="009B5CCE">
      <w:pPr>
        <w:spacing w:line="360" w:lineRule="auto"/>
        <w:rPr>
          <w:rFonts w:ascii="Times New Roman" w:hAnsi="Times New Roman" w:cs="Times New Roman"/>
        </w:rPr>
      </w:pPr>
    </w:p>
    <w:p w14:paraId="46A123EF" w14:textId="77777777" w:rsidR="00BA5F20" w:rsidRPr="008C7B22" w:rsidRDefault="00BA5F20" w:rsidP="009B5CCE">
      <w:pPr>
        <w:spacing w:line="360" w:lineRule="auto"/>
        <w:rPr>
          <w:rFonts w:ascii="Times New Roman" w:hAnsi="Times New Roman" w:cs="Times New Roman"/>
          <w:u w:val="single"/>
        </w:rPr>
      </w:pPr>
      <w:r w:rsidRPr="008C7B22">
        <w:rPr>
          <w:rFonts w:ascii="Times New Roman" w:hAnsi="Times New Roman" w:cs="Times New Roman"/>
          <w:u w:val="single"/>
        </w:rPr>
        <w:t>Conclusion</w:t>
      </w:r>
    </w:p>
    <w:p w14:paraId="60CBB9BE" w14:textId="1E1E747F" w:rsidR="00BA5F20" w:rsidRPr="008C7B22" w:rsidRDefault="00BA5F20" w:rsidP="009B5CCE">
      <w:pPr>
        <w:spacing w:line="360" w:lineRule="auto"/>
        <w:rPr>
          <w:rFonts w:ascii="Times New Roman" w:hAnsi="Times New Roman" w:cs="Times New Roman"/>
        </w:rPr>
      </w:pPr>
      <w:r w:rsidRPr="008C7B22">
        <w:rPr>
          <w:rFonts w:ascii="Times New Roman" w:hAnsi="Times New Roman" w:cs="Times New Roman"/>
        </w:rPr>
        <w:t xml:space="preserve">There are obviously some hazards which are more dangerous than other and harder to control, but there are always methods in which we could effectively control </w:t>
      </w:r>
      <w:r w:rsidR="00A02FEB" w:rsidRPr="008C7B22">
        <w:rPr>
          <w:rFonts w:ascii="Times New Roman" w:hAnsi="Times New Roman" w:cs="Times New Roman"/>
        </w:rPr>
        <w:t xml:space="preserve">risks. There are some risks in which we must use our dynamic risk assessment to ensure the safety while on the activities but there are regulations in place to ensure the safety of everyone taking part </w:t>
      </w:r>
      <w:sdt>
        <w:sdtPr>
          <w:rPr>
            <w:rFonts w:ascii="Times New Roman" w:hAnsi="Times New Roman" w:cs="Times New Roman"/>
          </w:rPr>
          <w:id w:val="-1521704034"/>
          <w:citation/>
        </w:sdtPr>
        <w:sdtEndPr/>
        <w:sdtContent>
          <w:r w:rsidR="00DA01DA" w:rsidRPr="008C7B22">
            <w:rPr>
              <w:rFonts w:ascii="Times New Roman" w:hAnsi="Times New Roman" w:cs="Times New Roman"/>
            </w:rPr>
            <w:fldChar w:fldCharType="begin"/>
          </w:r>
          <w:r w:rsidR="00DA01DA" w:rsidRPr="008C7B22">
            <w:rPr>
              <w:rFonts w:ascii="Times New Roman" w:hAnsi="Times New Roman" w:cs="Times New Roman"/>
            </w:rPr>
            <w:instrText xml:space="preserve"> CITATION Ful05 \l 2057 </w:instrText>
          </w:r>
          <w:r w:rsidR="00DA01DA" w:rsidRPr="008C7B22">
            <w:rPr>
              <w:rFonts w:ascii="Times New Roman" w:hAnsi="Times New Roman" w:cs="Times New Roman"/>
            </w:rPr>
            <w:fldChar w:fldCharType="separate"/>
          </w:r>
          <w:r w:rsidR="00DA01DA" w:rsidRPr="008C7B22">
            <w:rPr>
              <w:rFonts w:ascii="Times New Roman" w:hAnsi="Times New Roman" w:cs="Times New Roman"/>
              <w:noProof/>
            </w:rPr>
            <w:t>(Fulbrook, 2005)</w:t>
          </w:r>
          <w:r w:rsidR="00DA01DA" w:rsidRPr="008C7B22">
            <w:rPr>
              <w:rFonts w:ascii="Times New Roman" w:hAnsi="Times New Roman" w:cs="Times New Roman"/>
            </w:rPr>
            <w:fldChar w:fldCharType="end"/>
          </w:r>
        </w:sdtContent>
      </w:sdt>
      <w:r w:rsidR="00DA01DA" w:rsidRPr="008C7B22">
        <w:rPr>
          <w:rFonts w:ascii="Times New Roman" w:hAnsi="Times New Roman" w:cs="Times New Roman"/>
        </w:rPr>
        <w:t xml:space="preserve">. </w:t>
      </w:r>
      <w:r w:rsidR="00A02FEB" w:rsidRPr="008C7B22">
        <w:rPr>
          <w:rFonts w:ascii="Times New Roman" w:hAnsi="Times New Roman" w:cs="Times New Roman"/>
        </w:rPr>
        <w:t xml:space="preserve">I believe that in situations such as the one in the critical incident study, there were not any major things that went wrong, it was just a domino effect of a number of little things going wrong which then adds up and leads to something catastrophic like it did in </w:t>
      </w:r>
      <w:proofErr w:type="spellStart"/>
      <w:r w:rsidR="00A02FEB" w:rsidRPr="008C7B22">
        <w:rPr>
          <w:rFonts w:ascii="Times New Roman" w:hAnsi="Times New Roman" w:cs="Times New Roman"/>
        </w:rPr>
        <w:t>Mangatepopo</w:t>
      </w:r>
      <w:proofErr w:type="spellEnd"/>
      <w:r w:rsidR="00A02FEB" w:rsidRPr="008C7B22">
        <w:rPr>
          <w:rFonts w:ascii="Times New Roman" w:hAnsi="Times New Roman" w:cs="Times New Roman"/>
        </w:rPr>
        <w:t xml:space="preserve">. </w:t>
      </w:r>
      <w:r w:rsidR="00890B9A" w:rsidRPr="008C7B22">
        <w:rPr>
          <w:rFonts w:ascii="Times New Roman" w:hAnsi="Times New Roman" w:cs="Times New Roman"/>
        </w:rPr>
        <w:t>Many things were overlooked but if we learn from incidents such as these, we can ensure that they do not happen again, and we are able to sustain a safe and fun environment where children and adults are able to experience the outdoors in a new light. It is incidents like this in which people lose faith in the outdoors and say it is a dangerous place and we should not be doing what we are doing, but it is now our job as future outdoor practitioners to learn from the mistakes of others and ensure that the outdoors is not perceived to be completely dangerous.</w:t>
      </w:r>
      <w:r w:rsidR="008A38F3" w:rsidRPr="008C7B22">
        <w:rPr>
          <w:rFonts w:ascii="Times New Roman" w:hAnsi="Times New Roman" w:cs="Times New Roman"/>
        </w:rPr>
        <w:t xml:space="preserve"> </w:t>
      </w:r>
    </w:p>
    <w:p w14:paraId="1167ECBA" w14:textId="3F791527" w:rsidR="00D436A9" w:rsidRPr="008C7B22" w:rsidRDefault="00D436A9" w:rsidP="009B5CCE">
      <w:pPr>
        <w:spacing w:line="360" w:lineRule="auto"/>
        <w:rPr>
          <w:rFonts w:ascii="Times New Roman" w:hAnsi="Times New Roman" w:cs="Times New Roman"/>
        </w:rPr>
      </w:pPr>
    </w:p>
    <w:p w14:paraId="232D4286" w14:textId="2AFE741B" w:rsidR="00D436A9" w:rsidRPr="008C7B22" w:rsidRDefault="00D436A9" w:rsidP="009B5CCE">
      <w:pPr>
        <w:spacing w:line="360" w:lineRule="auto"/>
        <w:rPr>
          <w:rFonts w:ascii="Times New Roman" w:hAnsi="Times New Roman" w:cs="Times New Roman"/>
          <w:u w:val="single"/>
        </w:rPr>
      </w:pPr>
      <w:r w:rsidRPr="008C7B22">
        <w:rPr>
          <w:rFonts w:ascii="Times New Roman" w:hAnsi="Times New Roman" w:cs="Times New Roman"/>
          <w:u w:val="single"/>
        </w:rPr>
        <w:t>Word Count</w:t>
      </w:r>
    </w:p>
    <w:p w14:paraId="7EB8E827" w14:textId="7B75552B" w:rsidR="00D436A9" w:rsidRPr="008C7B22" w:rsidRDefault="00D436A9" w:rsidP="009B5CCE">
      <w:pPr>
        <w:spacing w:line="360" w:lineRule="auto"/>
        <w:rPr>
          <w:rFonts w:ascii="Times New Roman" w:hAnsi="Times New Roman" w:cs="Times New Roman"/>
        </w:rPr>
      </w:pPr>
      <w:r w:rsidRPr="008C7B22">
        <w:rPr>
          <w:rFonts w:ascii="Times New Roman" w:hAnsi="Times New Roman" w:cs="Times New Roman"/>
        </w:rPr>
        <w:t>1848</w:t>
      </w:r>
    </w:p>
    <w:p w14:paraId="64E49D96" w14:textId="317E73A9" w:rsidR="002F1C51" w:rsidRPr="008C7B22" w:rsidRDefault="002F1C51" w:rsidP="009B5CCE">
      <w:pPr>
        <w:spacing w:line="360" w:lineRule="auto"/>
        <w:rPr>
          <w:rFonts w:ascii="Times New Roman" w:hAnsi="Times New Roman" w:cs="Times New Roman"/>
        </w:rPr>
      </w:pPr>
    </w:p>
    <w:sdt>
      <w:sdtPr>
        <w:rPr>
          <w:rFonts w:ascii="Times New Roman" w:eastAsiaTheme="minorHAnsi" w:hAnsi="Times New Roman" w:cs="Times New Roman"/>
          <w:b w:val="0"/>
          <w:bCs w:val="0"/>
          <w:color w:val="auto"/>
          <w:sz w:val="24"/>
          <w:szCs w:val="24"/>
          <w:lang w:val="en-GB" w:bidi="ar-SA"/>
        </w:rPr>
        <w:id w:val="1865949769"/>
        <w:docPartObj>
          <w:docPartGallery w:val="Bibliographies"/>
          <w:docPartUnique/>
        </w:docPartObj>
      </w:sdtPr>
      <w:sdtEndPr/>
      <w:sdtContent>
        <w:p w14:paraId="2655D908" w14:textId="3253023E" w:rsidR="002F1C51" w:rsidRPr="008C7B22" w:rsidRDefault="002F1C51" w:rsidP="009B5CCE">
          <w:pPr>
            <w:pStyle w:val="Heading1"/>
            <w:tabs>
              <w:tab w:val="left" w:pos="3047"/>
            </w:tabs>
            <w:spacing w:line="360" w:lineRule="auto"/>
            <w:rPr>
              <w:rFonts w:ascii="Times New Roman" w:hAnsi="Times New Roman" w:cs="Times New Roman"/>
              <w:b w:val="0"/>
              <w:color w:val="000000" w:themeColor="text1"/>
            </w:rPr>
          </w:pPr>
          <w:r w:rsidRPr="008C7B22">
            <w:rPr>
              <w:rFonts w:ascii="Times New Roman" w:hAnsi="Times New Roman" w:cs="Times New Roman"/>
              <w:b w:val="0"/>
              <w:color w:val="000000" w:themeColor="text1"/>
              <w:u w:val="single"/>
            </w:rPr>
            <w:t>References</w:t>
          </w:r>
          <w:r w:rsidRPr="008C7B22">
            <w:rPr>
              <w:rFonts w:ascii="Times New Roman" w:hAnsi="Times New Roman" w:cs="Times New Roman"/>
              <w:b w:val="0"/>
              <w:color w:val="000000" w:themeColor="text1"/>
            </w:rPr>
            <w:t xml:space="preserve"> </w:t>
          </w:r>
          <w:r w:rsidRPr="008C7B22">
            <w:rPr>
              <w:rFonts w:ascii="Times New Roman" w:hAnsi="Times New Roman" w:cs="Times New Roman"/>
              <w:b w:val="0"/>
              <w:color w:val="000000" w:themeColor="text1"/>
            </w:rPr>
            <w:tab/>
          </w:r>
        </w:p>
        <w:p w14:paraId="2C4FE393"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rPr>
            <w:fldChar w:fldCharType="begin"/>
          </w:r>
          <w:r w:rsidRPr="008C7B22">
            <w:rPr>
              <w:rFonts w:ascii="Times New Roman" w:hAnsi="Times New Roman" w:cs="Times New Roman"/>
            </w:rPr>
            <w:instrText xml:space="preserve"> BIBLIOGRAPHY </w:instrText>
          </w:r>
          <w:r w:rsidRPr="008C7B22">
            <w:rPr>
              <w:rFonts w:ascii="Times New Roman" w:hAnsi="Times New Roman" w:cs="Times New Roman"/>
            </w:rPr>
            <w:fldChar w:fldCharType="separate"/>
          </w:r>
          <w:r w:rsidRPr="008C7B22">
            <w:rPr>
              <w:rFonts w:ascii="Times New Roman" w:hAnsi="Times New Roman" w:cs="Times New Roman"/>
              <w:noProof/>
              <w:lang w:val="en-US"/>
            </w:rPr>
            <w:t xml:space="preserve">Barton, B. (2007). </w:t>
          </w:r>
          <w:r w:rsidRPr="008C7B22">
            <w:rPr>
              <w:rFonts w:ascii="Times New Roman" w:hAnsi="Times New Roman" w:cs="Times New Roman"/>
              <w:i/>
              <w:iCs/>
              <w:noProof/>
              <w:lang w:val="en-US"/>
            </w:rPr>
            <w:t>Safety, Risk and Adventure in Outdoor Activities.</w:t>
          </w:r>
          <w:r w:rsidRPr="008C7B22">
            <w:rPr>
              <w:rFonts w:ascii="Times New Roman" w:hAnsi="Times New Roman" w:cs="Times New Roman"/>
              <w:noProof/>
              <w:lang w:val="en-US"/>
            </w:rPr>
            <w:t xml:space="preserve"> London: Sage.</w:t>
          </w:r>
        </w:p>
        <w:p w14:paraId="17DFB7BB"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0FDA5B77" w14:textId="458B9BAB"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Dodge, D. T. (2002). </w:t>
          </w:r>
          <w:r w:rsidRPr="008C7B22">
            <w:rPr>
              <w:rFonts w:ascii="Times New Roman" w:hAnsi="Times New Roman" w:cs="Times New Roman"/>
              <w:i/>
              <w:iCs/>
              <w:noProof/>
              <w:lang w:val="en-US"/>
            </w:rPr>
            <w:t>The Creative Curriclum .</w:t>
          </w:r>
          <w:r w:rsidRPr="008C7B22">
            <w:rPr>
              <w:rFonts w:ascii="Times New Roman" w:hAnsi="Times New Roman" w:cs="Times New Roman"/>
              <w:noProof/>
              <w:lang w:val="en-US"/>
            </w:rPr>
            <w:t xml:space="preserve"> New York: NY.</w:t>
          </w:r>
        </w:p>
        <w:p w14:paraId="762DD12B"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46F3AEA2" w14:textId="7C9834C8"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Finch, P. (2004). </w:t>
          </w:r>
          <w:r w:rsidRPr="008C7B22">
            <w:rPr>
              <w:rFonts w:ascii="Times New Roman" w:hAnsi="Times New Roman" w:cs="Times New Roman"/>
              <w:i/>
              <w:iCs/>
              <w:noProof/>
              <w:lang w:val="en-US"/>
            </w:rPr>
            <w:t>Supply chain risk management .</w:t>
          </w:r>
          <w:r w:rsidRPr="008C7B22">
            <w:rPr>
              <w:rFonts w:ascii="Times New Roman" w:hAnsi="Times New Roman" w:cs="Times New Roman"/>
              <w:noProof/>
              <w:lang w:val="en-US"/>
            </w:rPr>
            <w:t xml:space="preserve"> Warrington: Emerald Group Publishing Limited.</w:t>
          </w:r>
        </w:p>
        <w:p w14:paraId="5D23BA9C"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0D7F64DB" w14:textId="56BE49D8"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Fulbrook, J. (2005). </w:t>
          </w:r>
          <w:r w:rsidRPr="008C7B22">
            <w:rPr>
              <w:rFonts w:ascii="Times New Roman" w:hAnsi="Times New Roman" w:cs="Times New Roman"/>
              <w:i/>
              <w:iCs/>
              <w:noProof/>
              <w:lang w:val="en-US"/>
            </w:rPr>
            <w:t>Outdoor Activities, Negligence and the Law.</w:t>
          </w:r>
          <w:r w:rsidRPr="008C7B22">
            <w:rPr>
              <w:rFonts w:ascii="Times New Roman" w:hAnsi="Times New Roman" w:cs="Times New Roman"/>
              <w:noProof/>
              <w:lang w:val="en-US"/>
            </w:rPr>
            <w:t xml:space="preserve"> London: Routlege.</w:t>
          </w:r>
        </w:p>
        <w:p w14:paraId="20B19ED7"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6B4CDD87" w14:textId="3EBAD607"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Fuller, J. (2007). The Impact of a lifestyle Physical Activity Program on Physical Activity Autonomy, Competency And Relatedness in Middle School Adolescents. </w:t>
          </w:r>
          <w:r w:rsidRPr="008C7B22">
            <w:rPr>
              <w:rFonts w:ascii="Times New Roman" w:hAnsi="Times New Roman" w:cs="Times New Roman"/>
              <w:i/>
              <w:iCs/>
              <w:noProof/>
              <w:lang w:val="en-US"/>
            </w:rPr>
            <w:t>Journal of Lifestyle Physical Activity</w:t>
          </w:r>
          <w:r w:rsidRPr="008C7B22">
            <w:rPr>
              <w:rFonts w:ascii="Times New Roman" w:hAnsi="Times New Roman" w:cs="Times New Roman"/>
              <w:noProof/>
              <w:lang w:val="en-US"/>
            </w:rPr>
            <w:t>, 34-42.</w:t>
          </w:r>
        </w:p>
        <w:p w14:paraId="566E5BE9"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7EDB782E" w14:textId="59275ED8"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Little, H. (2010). Findning the balance: early childhood practitioners . </w:t>
          </w:r>
          <w:r w:rsidRPr="008C7B22">
            <w:rPr>
              <w:rFonts w:ascii="Times New Roman" w:hAnsi="Times New Roman" w:cs="Times New Roman"/>
              <w:i/>
              <w:iCs/>
              <w:noProof/>
              <w:lang w:val="en-US"/>
            </w:rPr>
            <w:t>Views on risk, challenge and safety in outdoor play settings</w:t>
          </w:r>
          <w:r w:rsidRPr="008C7B22">
            <w:rPr>
              <w:rFonts w:ascii="Times New Roman" w:hAnsi="Times New Roman" w:cs="Times New Roman"/>
              <w:noProof/>
              <w:lang w:val="en-US"/>
            </w:rPr>
            <w:t>, 142-158.</w:t>
          </w:r>
        </w:p>
        <w:p w14:paraId="4D40AF66"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449E6B88" w14:textId="62C8D282"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Maurice L Phipps, A. H. (2005). Teaching and evaluating instructor effectivness using the instructor effectiveness questionnaire and the instructor effectiveness check sheet combination. </w:t>
          </w:r>
          <w:r w:rsidRPr="008C7B22">
            <w:rPr>
              <w:rFonts w:ascii="Times New Roman" w:hAnsi="Times New Roman" w:cs="Times New Roman"/>
              <w:i/>
              <w:iCs/>
              <w:noProof/>
              <w:lang w:val="en-US"/>
            </w:rPr>
            <w:t>Journal of Adcenture Education and Outdoor Learning</w:t>
          </w:r>
          <w:r w:rsidRPr="008C7B22">
            <w:rPr>
              <w:rFonts w:ascii="Times New Roman" w:hAnsi="Times New Roman" w:cs="Times New Roman"/>
              <w:noProof/>
              <w:lang w:val="en-US"/>
            </w:rPr>
            <w:t>, 51-65.</w:t>
          </w:r>
        </w:p>
        <w:p w14:paraId="1DA62A63"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0C900CC3" w14:textId="4595C4A8"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Natalie A. Walden, P. R. (2017). Degradation of common polymer ropes in a sublittoral marine environment. </w:t>
          </w:r>
          <w:r w:rsidRPr="008C7B22">
            <w:rPr>
              <w:rFonts w:ascii="Times New Roman" w:hAnsi="Times New Roman" w:cs="Times New Roman"/>
              <w:i/>
              <w:iCs/>
              <w:noProof/>
              <w:lang w:val="en-US"/>
            </w:rPr>
            <w:t xml:space="preserve">Marine Pollution </w:t>
          </w:r>
          <w:r w:rsidRPr="008C7B22">
            <w:rPr>
              <w:rFonts w:ascii="Times New Roman" w:hAnsi="Times New Roman" w:cs="Times New Roman"/>
              <w:noProof/>
              <w:lang w:val="en-US"/>
            </w:rPr>
            <w:t>, 248-253.</w:t>
          </w:r>
        </w:p>
        <w:p w14:paraId="59AD6904"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0D464BD7" w14:textId="0AB4EB24"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Phipps, M. L. (2017). Outdoor Instruction. </w:t>
          </w:r>
          <w:r w:rsidRPr="008C7B22">
            <w:rPr>
              <w:rFonts w:ascii="Times New Roman" w:hAnsi="Times New Roman" w:cs="Times New Roman"/>
              <w:i/>
              <w:iCs/>
              <w:noProof/>
              <w:lang w:val="en-US"/>
            </w:rPr>
            <w:t xml:space="preserve">Teaching and Learning Concepts for Outdoor Instructors </w:t>
          </w:r>
          <w:r w:rsidRPr="008C7B22">
            <w:rPr>
              <w:rFonts w:ascii="Times New Roman" w:hAnsi="Times New Roman" w:cs="Times New Roman"/>
              <w:noProof/>
              <w:lang w:val="en-US"/>
            </w:rPr>
            <w:t>.</w:t>
          </w:r>
        </w:p>
        <w:p w14:paraId="37E10294"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5CD83705" w14:textId="6CA2AD58"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Warren, K. (2002). Preparing the Next Generation: Social Justice in Outdoor Leadership Education and Training . </w:t>
          </w:r>
          <w:r w:rsidRPr="008C7B22">
            <w:rPr>
              <w:rFonts w:ascii="Times New Roman" w:hAnsi="Times New Roman" w:cs="Times New Roman"/>
              <w:i/>
              <w:iCs/>
              <w:noProof/>
              <w:lang w:val="en-US"/>
            </w:rPr>
            <w:t>Journal of Experimental Education</w:t>
          </w:r>
          <w:r w:rsidRPr="008C7B22">
            <w:rPr>
              <w:rFonts w:ascii="Times New Roman" w:hAnsi="Times New Roman" w:cs="Times New Roman"/>
              <w:noProof/>
              <w:lang w:val="en-US"/>
            </w:rPr>
            <w:t>, 56-67.</w:t>
          </w:r>
        </w:p>
        <w:p w14:paraId="24ECB5EA" w14:textId="77777777" w:rsidR="002F1C51" w:rsidRPr="008C7B22" w:rsidRDefault="002F1C51" w:rsidP="009B5CCE">
          <w:pPr>
            <w:pStyle w:val="Bibliography"/>
            <w:spacing w:line="360" w:lineRule="auto"/>
            <w:ind w:left="720" w:hanging="720"/>
            <w:rPr>
              <w:rFonts w:ascii="Times New Roman" w:hAnsi="Times New Roman" w:cs="Times New Roman"/>
              <w:noProof/>
              <w:lang w:val="en-US"/>
            </w:rPr>
          </w:pPr>
        </w:p>
        <w:p w14:paraId="6DC39255" w14:textId="4E2CBA1C" w:rsidR="002F1C51" w:rsidRPr="008C7B22" w:rsidRDefault="002F1C51" w:rsidP="009B5CCE">
          <w:pPr>
            <w:pStyle w:val="Bibliography"/>
            <w:spacing w:line="360" w:lineRule="auto"/>
            <w:ind w:left="720" w:hanging="720"/>
            <w:rPr>
              <w:rFonts w:ascii="Times New Roman" w:hAnsi="Times New Roman" w:cs="Times New Roman"/>
              <w:noProof/>
              <w:lang w:val="en-US"/>
            </w:rPr>
          </w:pPr>
          <w:r w:rsidRPr="008C7B22">
            <w:rPr>
              <w:rFonts w:ascii="Times New Roman" w:hAnsi="Times New Roman" w:cs="Times New Roman"/>
              <w:noProof/>
              <w:lang w:val="en-US"/>
            </w:rPr>
            <w:t xml:space="preserve">Wolf, M. (2011). Experimental learning in psychotherapy: ropes course exposures as an adjunct to impatient treatment. </w:t>
          </w:r>
          <w:r w:rsidRPr="008C7B22">
            <w:rPr>
              <w:rFonts w:ascii="Times New Roman" w:hAnsi="Times New Roman" w:cs="Times New Roman"/>
              <w:i/>
              <w:iCs/>
              <w:noProof/>
              <w:lang w:val="en-US"/>
            </w:rPr>
            <w:t>Clinical Psychology &amp; Psychotherapy</w:t>
          </w:r>
          <w:r w:rsidRPr="008C7B22">
            <w:rPr>
              <w:rFonts w:ascii="Times New Roman" w:hAnsi="Times New Roman" w:cs="Times New Roman"/>
              <w:noProof/>
              <w:lang w:val="en-US"/>
            </w:rPr>
            <w:t>, 60-74.</w:t>
          </w:r>
        </w:p>
        <w:p w14:paraId="4673D2AF" w14:textId="3FF57A3F" w:rsidR="002F1C51" w:rsidRPr="008C7B22" w:rsidRDefault="002F1C51" w:rsidP="009B5CCE">
          <w:pPr>
            <w:spacing w:line="360" w:lineRule="auto"/>
            <w:rPr>
              <w:rFonts w:ascii="Times New Roman" w:hAnsi="Times New Roman" w:cs="Times New Roman"/>
            </w:rPr>
          </w:pPr>
          <w:r w:rsidRPr="008C7B22">
            <w:rPr>
              <w:rFonts w:ascii="Times New Roman" w:hAnsi="Times New Roman" w:cs="Times New Roman"/>
              <w:b/>
              <w:bCs/>
            </w:rPr>
            <w:fldChar w:fldCharType="end"/>
          </w:r>
        </w:p>
      </w:sdtContent>
    </w:sdt>
    <w:tbl>
      <w:tblPr>
        <w:tblStyle w:val="TableGrid"/>
        <w:tblW w:w="0" w:type="auto"/>
        <w:tblLook w:val="04A0" w:firstRow="1" w:lastRow="0" w:firstColumn="1" w:lastColumn="0" w:noHBand="0" w:noVBand="1"/>
      </w:tblPr>
      <w:tblGrid>
        <w:gridCol w:w="2365"/>
        <w:gridCol w:w="2260"/>
        <w:gridCol w:w="2338"/>
        <w:gridCol w:w="2047"/>
      </w:tblGrid>
      <w:tr w:rsidR="001C228E" w14:paraId="43FA1F77" w14:textId="16A4BD81" w:rsidTr="001C228E">
        <w:tc>
          <w:tcPr>
            <w:tcW w:w="2365" w:type="dxa"/>
          </w:tcPr>
          <w:p w14:paraId="5ADBCBF4" w14:textId="1F843B2A" w:rsidR="001C228E" w:rsidRPr="007D494E" w:rsidRDefault="001C228E" w:rsidP="009B5CCE">
            <w:pPr>
              <w:spacing w:line="360" w:lineRule="auto"/>
              <w:jc w:val="center"/>
              <w:rPr>
                <w:rFonts w:ascii="Times New Roman" w:hAnsi="Times New Roman" w:cs="Times New Roman"/>
              </w:rPr>
            </w:pPr>
            <w:r>
              <w:rPr>
                <w:rFonts w:ascii="Times New Roman" w:hAnsi="Times New Roman" w:cs="Times New Roman"/>
              </w:rPr>
              <w:lastRenderedPageBreak/>
              <w:t>Activity</w:t>
            </w:r>
          </w:p>
        </w:tc>
        <w:tc>
          <w:tcPr>
            <w:tcW w:w="2260" w:type="dxa"/>
          </w:tcPr>
          <w:p w14:paraId="3D2C2EF3" w14:textId="2EDE723B" w:rsidR="001C228E" w:rsidRPr="007D494E" w:rsidRDefault="001C228E" w:rsidP="009B5CCE">
            <w:pPr>
              <w:spacing w:line="360" w:lineRule="auto"/>
              <w:jc w:val="center"/>
              <w:rPr>
                <w:rFonts w:ascii="Times New Roman" w:hAnsi="Times New Roman" w:cs="Times New Roman"/>
              </w:rPr>
            </w:pPr>
            <w:r>
              <w:rPr>
                <w:rFonts w:ascii="Times New Roman" w:hAnsi="Times New Roman" w:cs="Times New Roman"/>
              </w:rPr>
              <w:t>Date</w:t>
            </w:r>
          </w:p>
        </w:tc>
        <w:tc>
          <w:tcPr>
            <w:tcW w:w="2338" w:type="dxa"/>
          </w:tcPr>
          <w:p w14:paraId="6311FBEA" w14:textId="2B05FB3E" w:rsidR="001C228E" w:rsidRPr="007D494E" w:rsidRDefault="001C228E" w:rsidP="009B5CCE">
            <w:pPr>
              <w:spacing w:line="360" w:lineRule="auto"/>
              <w:jc w:val="center"/>
              <w:rPr>
                <w:rFonts w:ascii="Times New Roman" w:hAnsi="Times New Roman" w:cs="Times New Roman"/>
              </w:rPr>
            </w:pPr>
            <w:r>
              <w:rPr>
                <w:rFonts w:ascii="Times New Roman" w:hAnsi="Times New Roman" w:cs="Times New Roman"/>
              </w:rPr>
              <w:t>Location</w:t>
            </w:r>
          </w:p>
        </w:tc>
        <w:tc>
          <w:tcPr>
            <w:tcW w:w="2047" w:type="dxa"/>
          </w:tcPr>
          <w:p w14:paraId="4906CEB6" w14:textId="746C3E4B" w:rsidR="001C228E" w:rsidRDefault="001C228E" w:rsidP="009B5CCE">
            <w:pPr>
              <w:spacing w:line="360" w:lineRule="auto"/>
              <w:jc w:val="center"/>
              <w:rPr>
                <w:rFonts w:ascii="Times New Roman" w:hAnsi="Times New Roman" w:cs="Times New Roman"/>
              </w:rPr>
            </w:pPr>
            <w:r>
              <w:rPr>
                <w:rFonts w:ascii="Times New Roman" w:hAnsi="Times New Roman" w:cs="Times New Roman"/>
              </w:rPr>
              <w:t xml:space="preserve">Risks/Hazards </w:t>
            </w:r>
          </w:p>
        </w:tc>
      </w:tr>
      <w:tr w:rsidR="001C228E" w14:paraId="30A8D089" w14:textId="2534F595" w:rsidTr="001C228E">
        <w:tc>
          <w:tcPr>
            <w:tcW w:w="2365" w:type="dxa"/>
          </w:tcPr>
          <w:p w14:paraId="6D9601CD" w14:textId="2D6E78B3" w:rsidR="001C228E" w:rsidRPr="007D494E" w:rsidRDefault="001C228E" w:rsidP="009B5CCE">
            <w:pPr>
              <w:spacing w:line="360" w:lineRule="auto"/>
              <w:rPr>
                <w:rFonts w:ascii="Times New Roman" w:hAnsi="Times New Roman" w:cs="Times New Roman"/>
              </w:rPr>
            </w:pPr>
            <w:r w:rsidRPr="007D494E">
              <w:rPr>
                <w:rFonts w:ascii="Times New Roman" w:hAnsi="Times New Roman" w:cs="Times New Roman"/>
              </w:rPr>
              <w:t>Mountain Biking</w:t>
            </w:r>
          </w:p>
        </w:tc>
        <w:tc>
          <w:tcPr>
            <w:tcW w:w="2260" w:type="dxa"/>
          </w:tcPr>
          <w:p w14:paraId="2ED0130E" w14:textId="670C976E" w:rsidR="001C228E" w:rsidRPr="007D494E" w:rsidRDefault="001C228E" w:rsidP="009B5CCE">
            <w:pPr>
              <w:spacing w:line="360" w:lineRule="auto"/>
              <w:rPr>
                <w:rFonts w:ascii="Times New Roman" w:hAnsi="Times New Roman" w:cs="Times New Roman"/>
              </w:rPr>
            </w:pPr>
            <w:r>
              <w:rPr>
                <w:rFonts w:ascii="Times New Roman" w:hAnsi="Times New Roman" w:cs="Times New Roman"/>
              </w:rPr>
              <w:t>27</w:t>
            </w:r>
            <w:r w:rsidRPr="007D494E">
              <w:rPr>
                <w:rFonts w:ascii="Times New Roman" w:hAnsi="Times New Roman" w:cs="Times New Roman"/>
                <w:vertAlign w:val="superscript"/>
              </w:rPr>
              <w:t>th</w:t>
            </w:r>
            <w:r>
              <w:rPr>
                <w:rFonts w:ascii="Times New Roman" w:hAnsi="Times New Roman" w:cs="Times New Roman"/>
              </w:rPr>
              <w:t xml:space="preserve"> of March 2019</w:t>
            </w:r>
          </w:p>
        </w:tc>
        <w:tc>
          <w:tcPr>
            <w:tcW w:w="2338" w:type="dxa"/>
          </w:tcPr>
          <w:p w14:paraId="7F77C40B" w14:textId="2FF7B8CC" w:rsidR="001C228E" w:rsidRPr="007D494E" w:rsidRDefault="00FB6E71" w:rsidP="009B5CCE">
            <w:pPr>
              <w:spacing w:line="360" w:lineRule="auto"/>
              <w:rPr>
                <w:rFonts w:ascii="Times New Roman" w:hAnsi="Times New Roman" w:cs="Times New Roman"/>
              </w:rPr>
            </w:pPr>
            <w:proofErr w:type="spellStart"/>
            <w:r>
              <w:rPr>
                <w:rFonts w:ascii="Times New Roman" w:hAnsi="Times New Roman" w:cs="Times New Roman"/>
              </w:rPr>
              <w:t>Brechfa</w:t>
            </w:r>
            <w:proofErr w:type="spellEnd"/>
          </w:p>
        </w:tc>
        <w:tc>
          <w:tcPr>
            <w:tcW w:w="2047" w:type="dxa"/>
          </w:tcPr>
          <w:p w14:paraId="0C1A7DC6"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Trees</w:t>
            </w:r>
          </w:p>
          <w:p w14:paraId="51430FFD"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Rocks</w:t>
            </w:r>
          </w:p>
          <w:p w14:paraId="6F7B43C4"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Bikers</w:t>
            </w:r>
          </w:p>
          <w:p w14:paraId="11E08F4F"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Walkers</w:t>
            </w:r>
          </w:p>
          <w:p w14:paraId="7BBE2A52" w14:textId="023B0B87" w:rsidR="001C228E" w:rsidRPr="007D494E" w:rsidRDefault="001C228E" w:rsidP="009B5CCE">
            <w:pPr>
              <w:spacing w:line="360" w:lineRule="auto"/>
              <w:rPr>
                <w:rFonts w:ascii="Times New Roman" w:hAnsi="Times New Roman" w:cs="Times New Roman"/>
              </w:rPr>
            </w:pPr>
            <w:r>
              <w:rPr>
                <w:rFonts w:ascii="Times New Roman" w:hAnsi="Times New Roman" w:cs="Times New Roman"/>
              </w:rPr>
              <w:t>Wind</w:t>
            </w:r>
          </w:p>
        </w:tc>
      </w:tr>
      <w:tr w:rsidR="001C228E" w14:paraId="21651137" w14:textId="496A79C9" w:rsidTr="001C228E">
        <w:tc>
          <w:tcPr>
            <w:tcW w:w="2365" w:type="dxa"/>
          </w:tcPr>
          <w:p w14:paraId="5754D908" w14:textId="61FBA42B" w:rsidR="001C228E" w:rsidRPr="007D494E" w:rsidRDefault="001C228E" w:rsidP="009B5CCE">
            <w:pPr>
              <w:spacing w:line="360" w:lineRule="auto"/>
              <w:rPr>
                <w:rFonts w:ascii="Times New Roman" w:hAnsi="Times New Roman" w:cs="Times New Roman"/>
              </w:rPr>
            </w:pPr>
            <w:r>
              <w:rPr>
                <w:rFonts w:ascii="Times New Roman" w:hAnsi="Times New Roman" w:cs="Times New Roman"/>
              </w:rPr>
              <w:t>Climbing</w:t>
            </w:r>
          </w:p>
        </w:tc>
        <w:tc>
          <w:tcPr>
            <w:tcW w:w="2260" w:type="dxa"/>
          </w:tcPr>
          <w:p w14:paraId="6D16E9C3" w14:textId="422F2D4C" w:rsidR="001C228E" w:rsidRPr="007D494E" w:rsidRDefault="001C228E" w:rsidP="009B5CCE">
            <w:pPr>
              <w:spacing w:line="360" w:lineRule="auto"/>
              <w:rPr>
                <w:rFonts w:ascii="Times New Roman" w:hAnsi="Times New Roman" w:cs="Times New Roman"/>
              </w:rPr>
            </w:pPr>
            <w:r>
              <w:rPr>
                <w:rFonts w:ascii="Times New Roman" w:hAnsi="Times New Roman" w:cs="Times New Roman"/>
              </w:rPr>
              <w:t>2</w:t>
            </w:r>
            <w:r w:rsidRPr="001C228E">
              <w:rPr>
                <w:rFonts w:ascii="Times New Roman" w:hAnsi="Times New Roman" w:cs="Times New Roman"/>
                <w:vertAlign w:val="superscript"/>
              </w:rPr>
              <w:t>nd</w:t>
            </w:r>
            <w:r>
              <w:rPr>
                <w:rFonts w:ascii="Times New Roman" w:hAnsi="Times New Roman" w:cs="Times New Roman"/>
              </w:rPr>
              <w:t xml:space="preserve"> of March </w:t>
            </w:r>
          </w:p>
        </w:tc>
        <w:tc>
          <w:tcPr>
            <w:tcW w:w="2338" w:type="dxa"/>
          </w:tcPr>
          <w:p w14:paraId="2312C039" w14:textId="4DDB07B7" w:rsidR="001C228E" w:rsidRPr="007D494E" w:rsidRDefault="001C228E" w:rsidP="009B5CCE">
            <w:pPr>
              <w:spacing w:line="360" w:lineRule="auto"/>
              <w:rPr>
                <w:rFonts w:ascii="Times New Roman" w:hAnsi="Times New Roman" w:cs="Times New Roman"/>
              </w:rPr>
            </w:pPr>
            <w:r>
              <w:rPr>
                <w:rFonts w:ascii="Times New Roman" w:hAnsi="Times New Roman" w:cs="Times New Roman"/>
              </w:rPr>
              <w:t>Freshwater East</w:t>
            </w:r>
          </w:p>
        </w:tc>
        <w:tc>
          <w:tcPr>
            <w:tcW w:w="2047" w:type="dxa"/>
          </w:tcPr>
          <w:p w14:paraId="5D948605"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Ocean</w:t>
            </w:r>
          </w:p>
          <w:p w14:paraId="6070292B"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Falling rocks</w:t>
            </w:r>
          </w:p>
          <w:p w14:paraId="14CEE060" w14:textId="0AB24908" w:rsidR="001C228E" w:rsidRPr="007D494E" w:rsidRDefault="001C228E" w:rsidP="009B5CCE">
            <w:pPr>
              <w:spacing w:line="360" w:lineRule="auto"/>
              <w:rPr>
                <w:rFonts w:ascii="Times New Roman" w:hAnsi="Times New Roman" w:cs="Times New Roman"/>
              </w:rPr>
            </w:pPr>
            <w:r>
              <w:rPr>
                <w:rFonts w:ascii="Times New Roman" w:hAnsi="Times New Roman" w:cs="Times New Roman"/>
              </w:rPr>
              <w:t>Other people</w:t>
            </w:r>
          </w:p>
        </w:tc>
      </w:tr>
      <w:tr w:rsidR="001C228E" w14:paraId="5F026BCB" w14:textId="5F8279DF" w:rsidTr="001C228E">
        <w:tc>
          <w:tcPr>
            <w:tcW w:w="2365" w:type="dxa"/>
          </w:tcPr>
          <w:p w14:paraId="3D5241E6" w14:textId="47FA3D3B" w:rsidR="001C228E" w:rsidRPr="007D494E" w:rsidRDefault="001C228E" w:rsidP="009B5CCE">
            <w:pPr>
              <w:spacing w:line="360" w:lineRule="auto"/>
              <w:rPr>
                <w:rFonts w:ascii="Times New Roman" w:hAnsi="Times New Roman" w:cs="Times New Roman"/>
              </w:rPr>
            </w:pPr>
            <w:r>
              <w:rPr>
                <w:rFonts w:ascii="Times New Roman" w:hAnsi="Times New Roman" w:cs="Times New Roman"/>
              </w:rPr>
              <w:t>Sea Kayaking</w:t>
            </w:r>
          </w:p>
        </w:tc>
        <w:tc>
          <w:tcPr>
            <w:tcW w:w="2260" w:type="dxa"/>
          </w:tcPr>
          <w:p w14:paraId="17B6E302" w14:textId="07E56DEF" w:rsidR="001C228E" w:rsidRPr="007D494E" w:rsidRDefault="001C228E" w:rsidP="009B5CCE">
            <w:pPr>
              <w:spacing w:line="360" w:lineRule="auto"/>
              <w:rPr>
                <w:rFonts w:ascii="Times New Roman" w:hAnsi="Times New Roman" w:cs="Times New Roman"/>
              </w:rPr>
            </w:pPr>
            <w:r>
              <w:rPr>
                <w:rFonts w:ascii="Times New Roman" w:hAnsi="Times New Roman" w:cs="Times New Roman"/>
              </w:rPr>
              <w:t>8</w:t>
            </w:r>
            <w:r w:rsidRPr="001C228E">
              <w:rPr>
                <w:rFonts w:ascii="Times New Roman" w:hAnsi="Times New Roman" w:cs="Times New Roman"/>
                <w:vertAlign w:val="superscript"/>
              </w:rPr>
              <w:t>th</w:t>
            </w:r>
            <w:r>
              <w:rPr>
                <w:rFonts w:ascii="Times New Roman" w:hAnsi="Times New Roman" w:cs="Times New Roman"/>
              </w:rPr>
              <w:t xml:space="preserve"> of April-12</w:t>
            </w:r>
            <w:r w:rsidRPr="001C228E">
              <w:rPr>
                <w:rFonts w:ascii="Times New Roman" w:hAnsi="Times New Roman" w:cs="Times New Roman"/>
                <w:vertAlign w:val="superscript"/>
              </w:rPr>
              <w:t>th</w:t>
            </w:r>
            <w:r>
              <w:rPr>
                <w:rFonts w:ascii="Times New Roman" w:hAnsi="Times New Roman" w:cs="Times New Roman"/>
              </w:rPr>
              <w:t xml:space="preserve"> of April</w:t>
            </w:r>
          </w:p>
        </w:tc>
        <w:tc>
          <w:tcPr>
            <w:tcW w:w="2338" w:type="dxa"/>
          </w:tcPr>
          <w:p w14:paraId="5E2F7E05" w14:textId="560E5190" w:rsidR="001C228E" w:rsidRPr="007D494E" w:rsidRDefault="001C228E" w:rsidP="009B5CCE">
            <w:pPr>
              <w:spacing w:line="360" w:lineRule="auto"/>
              <w:rPr>
                <w:rFonts w:ascii="Times New Roman" w:hAnsi="Times New Roman" w:cs="Times New Roman"/>
              </w:rPr>
            </w:pPr>
            <w:r>
              <w:rPr>
                <w:rFonts w:ascii="Times New Roman" w:hAnsi="Times New Roman" w:cs="Times New Roman"/>
              </w:rPr>
              <w:t xml:space="preserve">Anglesey </w:t>
            </w:r>
          </w:p>
        </w:tc>
        <w:tc>
          <w:tcPr>
            <w:tcW w:w="2047" w:type="dxa"/>
          </w:tcPr>
          <w:p w14:paraId="5B144C5E"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Ocean</w:t>
            </w:r>
          </w:p>
          <w:p w14:paraId="329DCD12"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Weather</w:t>
            </w:r>
          </w:p>
          <w:p w14:paraId="613C6C8E"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Wildlife</w:t>
            </w:r>
          </w:p>
          <w:p w14:paraId="4154F7FB" w14:textId="77777777" w:rsidR="001C228E" w:rsidRDefault="001C228E" w:rsidP="009B5CCE">
            <w:pPr>
              <w:spacing w:line="360" w:lineRule="auto"/>
              <w:rPr>
                <w:rFonts w:ascii="Times New Roman" w:hAnsi="Times New Roman" w:cs="Times New Roman"/>
              </w:rPr>
            </w:pPr>
            <w:r>
              <w:rPr>
                <w:rFonts w:ascii="Times New Roman" w:hAnsi="Times New Roman" w:cs="Times New Roman"/>
              </w:rPr>
              <w:t xml:space="preserve">Illness </w:t>
            </w:r>
          </w:p>
          <w:p w14:paraId="2B8A464A" w14:textId="07898236" w:rsidR="001C228E" w:rsidRPr="007D494E" w:rsidRDefault="001C228E" w:rsidP="009B5CCE">
            <w:pPr>
              <w:spacing w:line="360" w:lineRule="auto"/>
              <w:rPr>
                <w:rFonts w:ascii="Times New Roman" w:hAnsi="Times New Roman" w:cs="Times New Roman"/>
              </w:rPr>
            </w:pPr>
          </w:p>
        </w:tc>
      </w:tr>
    </w:tbl>
    <w:p w14:paraId="5B27F103" w14:textId="77777777" w:rsidR="002F1C51" w:rsidRPr="008C7B22" w:rsidRDefault="002F1C51" w:rsidP="009B5CCE">
      <w:pPr>
        <w:spacing w:line="360" w:lineRule="auto"/>
        <w:rPr>
          <w:rFonts w:ascii="Times New Roman" w:hAnsi="Times New Roman" w:cs="Times New Roman"/>
          <w:u w:val="single"/>
        </w:rPr>
      </w:pPr>
    </w:p>
    <w:p w14:paraId="1A74B1AB" w14:textId="09D0A9BE" w:rsidR="00F2580D" w:rsidRPr="008C7B22" w:rsidRDefault="00F2580D" w:rsidP="009B5CCE">
      <w:pPr>
        <w:spacing w:line="360" w:lineRule="auto"/>
        <w:rPr>
          <w:rFonts w:ascii="Times New Roman" w:hAnsi="Times New Roman" w:cs="Times New Roman"/>
        </w:rPr>
      </w:pPr>
    </w:p>
    <w:p w14:paraId="250C8F7A" w14:textId="77777777" w:rsidR="00F2580D" w:rsidRPr="008C7B22" w:rsidRDefault="00F2580D" w:rsidP="009B5CCE">
      <w:pPr>
        <w:spacing w:line="360" w:lineRule="auto"/>
        <w:rPr>
          <w:rFonts w:ascii="Times New Roman" w:hAnsi="Times New Roman" w:cs="Times New Roman"/>
        </w:rPr>
      </w:pPr>
    </w:p>
    <w:sectPr w:rsidR="00F2580D" w:rsidRPr="008C7B22" w:rsidSect="000B1515">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BF260" w14:textId="77777777" w:rsidR="00354B8B" w:rsidRDefault="00354B8B" w:rsidP="00911815">
      <w:r>
        <w:separator/>
      </w:r>
    </w:p>
  </w:endnote>
  <w:endnote w:type="continuationSeparator" w:id="0">
    <w:p w14:paraId="0209A046" w14:textId="77777777" w:rsidR="00354B8B" w:rsidRDefault="00354B8B" w:rsidP="00911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1671656"/>
      <w:docPartObj>
        <w:docPartGallery w:val="Page Numbers (Bottom of Page)"/>
        <w:docPartUnique/>
      </w:docPartObj>
    </w:sdtPr>
    <w:sdtEndPr>
      <w:rPr>
        <w:rStyle w:val="PageNumber"/>
      </w:rPr>
    </w:sdtEndPr>
    <w:sdtContent>
      <w:p w14:paraId="6EBE52E7" w14:textId="319935B3" w:rsidR="00911815" w:rsidRDefault="00911815" w:rsidP="00407F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CAF24C" w14:textId="77777777" w:rsidR="00911815" w:rsidRDefault="00911815" w:rsidP="009118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8470690"/>
      <w:docPartObj>
        <w:docPartGallery w:val="Page Numbers (Bottom of Page)"/>
        <w:docPartUnique/>
      </w:docPartObj>
    </w:sdtPr>
    <w:sdtEndPr>
      <w:rPr>
        <w:rStyle w:val="PageNumber"/>
      </w:rPr>
    </w:sdtEndPr>
    <w:sdtContent>
      <w:p w14:paraId="1534B14E" w14:textId="0EA1D9DC" w:rsidR="00911815" w:rsidRDefault="00911815" w:rsidP="00407F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3BC656" w14:textId="77777777" w:rsidR="00911815" w:rsidRDefault="00911815" w:rsidP="009118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A86A9" w14:textId="77777777" w:rsidR="00354B8B" w:rsidRDefault="00354B8B" w:rsidP="00911815">
      <w:r>
        <w:separator/>
      </w:r>
    </w:p>
  </w:footnote>
  <w:footnote w:type="continuationSeparator" w:id="0">
    <w:p w14:paraId="7AB5FE05" w14:textId="77777777" w:rsidR="00354B8B" w:rsidRDefault="00354B8B" w:rsidP="00911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83"/>
    <w:rsid w:val="000937D0"/>
    <w:rsid w:val="000A5F1F"/>
    <w:rsid w:val="000B1515"/>
    <w:rsid w:val="000C4ACD"/>
    <w:rsid w:val="000D45FE"/>
    <w:rsid w:val="00134EDA"/>
    <w:rsid w:val="001854E8"/>
    <w:rsid w:val="001904F8"/>
    <w:rsid w:val="001C228E"/>
    <w:rsid w:val="001D1FFB"/>
    <w:rsid w:val="0029703F"/>
    <w:rsid w:val="002B7B76"/>
    <w:rsid w:val="002C429E"/>
    <w:rsid w:val="002F1C51"/>
    <w:rsid w:val="00354B8B"/>
    <w:rsid w:val="00376183"/>
    <w:rsid w:val="00385D6D"/>
    <w:rsid w:val="003A3A37"/>
    <w:rsid w:val="004534C5"/>
    <w:rsid w:val="00516C48"/>
    <w:rsid w:val="005650F0"/>
    <w:rsid w:val="005A796B"/>
    <w:rsid w:val="006234BF"/>
    <w:rsid w:val="0063380A"/>
    <w:rsid w:val="00661513"/>
    <w:rsid w:val="00681968"/>
    <w:rsid w:val="006D1101"/>
    <w:rsid w:val="007B2BFE"/>
    <w:rsid w:val="007D4507"/>
    <w:rsid w:val="007D494E"/>
    <w:rsid w:val="007F471F"/>
    <w:rsid w:val="00823305"/>
    <w:rsid w:val="00832988"/>
    <w:rsid w:val="008370F0"/>
    <w:rsid w:val="00880B45"/>
    <w:rsid w:val="00890B9A"/>
    <w:rsid w:val="008A38F3"/>
    <w:rsid w:val="008C7B22"/>
    <w:rsid w:val="00911815"/>
    <w:rsid w:val="009244EA"/>
    <w:rsid w:val="00926D33"/>
    <w:rsid w:val="009B5CCE"/>
    <w:rsid w:val="00A02FEB"/>
    <w:rsid w:val="00A17716"/>
    <w:rsid w:val="00A61464"/>
    <w:rsid w:val="00A73114"/>
    <w:rsid w:val="00AC56E3"/>
    <w:rsid w:val="00AD7870"/>
    <w:rsid w:val="00AE1D4C"/>
    <w:rsid w:val="00AE6F00"/>
    <w:rsid w:val="00BA5F20"/>
    <w:rsid w:val="00C51269"/>
    <w:rsid w:val="00CF7257"/>
    <w:rsid w:val="00D436A9"/>
    <w:rsid w:val="00DA01DA"/>
    <w:rsid w:val="00DA3DD6"/>
    <w:rsid w:val="00E13B1E"/>
    <w:rsid w:val="00E26BAB"/>
    <w:rsid w:val="00E700CF"/>
    <w:rsid w:val="00EB2EDE"/>
    <w:rsid w:val="00EB5974"/>
    <w:rsid w:val="00F2580D"/>
    <w:rsid w:val="00FA2833"/>
    <w:rsid w:val="00FA4866"/>
    <w:rsid w:val="00FB6E71"/>
    <w:rsid w:val="00FC7EBD"/>
    <w:rsid w:val="00FE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B2C26"/>
  <w15:chartTrackingRefBased/>
  <w15:docId w15:val="{62C7DED9-DFC9-CD41-9AFD-D9A62147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C5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11815"/>
    <w:pPr>
      <w:tabs>
        <w:tab w:val="center" w:pos="4680"/>
        <w:tab w:val="right" w:pos="9360"/>
      </w:tabs>
    </w:pPr>
  </w:style>
  <w:style w:type="character" w:customStyle="1" w:styleId="FooterChar">
    <w:name w:val="Footer Char"/>
    <w:basedOn w:val="DefaultParagraphFont"/>
    <w:link w:val="Footer"/>
    <w:uiPriority w:val="99"/>
    <w:rsid w:val="00911815"/>
  </w:style>
  <w:style w:type="character" w:styleId="PageNumber">
    <w:name w:val="page number"/>
    <w:basedOn w:val="DefaultParagraphFont"/>
    <w:uiPriority w:val="99"/>
    <w:semiHidden/>
    <w:unhideWhenUsed/>
    <w:rsid w:val="00911815"/>
  </w:style>
  <w:style w:type="character" w:customStyle="1" w:styleId="Heading1Char">
    <w:name w:val="Heading 1 Char"/>
    <w:basedOn w:val="DefaultParagraphFont"/>
    <w:link w:val="Heading1"/>
    <w:uiPriority w:val="9"/>
    <w:rsid w:val="002F1C5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F1C51"/>
  </w:style>
  <w:style w:type="paragraph" w:styleId="Header">
    <w:name w:val="header"/>
    <w:basedOn w:val="Normal"/>
    <w:link w:val="HeaderChar"/>
    <w:uiPriority w:val="99"/>
    <w:unhideWhenUsed/>
    <w:rsid w:val="002F1C51"/>
    <w:pPr>
      <w:tabs>
        <w:tab w:val="center" w:pos="4680"/>
        <w:tab w:val="right" w:pos="9360"/>
      </w:tabs>
    </w:pPr>
  </w:style>
  <w:style w:type="character" w:customStyle="1" w:styleId="HeaderChar">
    <w:name w:val="Header Char"/>
    <w:basedOn w:val="DefaultParagraphFont"/>
    <w:link w:val="Header"/>
    <w:uiPriority w:val="99"/>
    <w:rsid w:val="002F1C51"/>
  </w:style>
  <w:style w:type="paragraph" w:customStyle="1" w:styleId="Modcode">
    <w:name w:val="Modcode"/>
    <w:basedOn w:val="Normal"/>
    <w:rsid w:val="008C7B22"/>
    <w:pPr>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8C7B22"/>
    <w:pPr>
      <w:spacing w:after="240"/>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8C7B22"/>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C7B2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C7B22"/>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C7B22"/>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8C7B22"/>
    <w:pPr>
      <w:spacing w:after="200" w:line="276" w:lineRule="auto"/>
      <w:ind w:left="720"/>
      <w:contextualSpacing/>
    </w:pPr>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C7B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B22"/>
    <w:rPr>
      <w:rFonts w:ascii="Segoe UI" w:hAnsi="Segoe UI" w:cs="Segoe UI"/>
      <w:sz w:val="18"/>
      <w:szCs w:val="18"/>
    </w:rPr>
  </w:style>
  <w:style w:type="table" w:styleId="TableGrid">
    <w:name w:val="Table Grid"/>
    <w:basedOn w:val="TableNormal"/>
    <w:uiPriority w:val="39"/>
    <w:rsid w:val="007D4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527940">
      <w:bodyDiv w:val="1"/>
      <w:marLeft w:val="0"/>
      <w:marRight w:val="0"/>
      <w:marTop w:val="0"/>
      <w:marBottom w:val="0"/>
      <w:divBdr>
        <w:top w:val="none" w:sz="0" w:space="0" w:color="auto"/>
        <w:left w:val="none" w:sz="0" w:space="0" w:color="auto"/>
        <w:bottom w:val="none" w:sz="0" w:space="0" w:color="auto"/>
        <w:right w:val="none" w:sz="0" w:space="0" w:color="auto"/>
      </w:divBdr>
    </w:div>
    <w:div w:id="568002782">
      <w:bodyDiv w:val="1"/>
      <w:marLeft w:val="0"/>
      <w:marRight w:val="0"/>
      <w:marTop w:val="0"/>
      <w:marBottom w:val="0"/>
      <w:divBdr>
        <w:top w:val="none" w:sz="0" w:space="0" w:color="auto"/>
        <w:left w:val="none" w:sz="0" w:space="0" w:color="auto"/>
        <w:bottom w:val="none" w:sz="0" w:space="0" w:color="auto"/>
        <w:right w:val="none" w:sz="0" w:space="0" w:color="auto"/>
      </w:divBdr>
    </w:div>
    <w:div w:id="658848129">
      <w:bodyDiv w:val="1"/>
      <w:marLeft w:val="0"/>
      <w:marRight w:val="0"/>
      <w:marTop w:val="0"/>
      <w:marBottom w:val="0"/>
      <w:divBdr>
        <w:top w:val="none" w:sz="0" w:space="0" w:color="auto"/>
        <w:left w:val="none" w:sz="0" w:space="0" w:color="auto"/>
        <w:bottom w:val="none" w:sz="0" w:space="0" w:color="auto"/>
        <w:right w:val="none" w:sz="0" w:space="0" w:color="auto"/>
      </w:divBdr>
    </w:div>
    <w:div w:id="911546934">
      <w:bodyDiv w:val="1"/>
      <w:marLeft w:val="0"/>
      <w:marRight w:val="0"/>
      <w:marTop w:val="0"/>
      <w:marBottom w:val="0"/>
      <w:divBdr>
        <w:top w:val="none" w:sz="0" w:space="0" w:color="auto"/>
        <w:left w:val="none" w:sz="0" w:space="0" w:color="auto"/>
        <w:bottom w:val="none" w:sz="0" w:space="0" w:color="auto"/>
        <w:right w:val="none" w:sz="0" w:space="0" w:color="auto"/>
      </w:divBdr>
    </w:div>
    <w:div w:id="992174382">
      <w:bodyDiv w:val="1"/>
      <w:marLeft w:val="0"/>
      <w:marRight w:val="0"/>
      <w:marTop w:val="0"/>
      <w:marBottom w:val="0"/>
      <w:divBdr>
        <w:top w:val="none" w:sz="0" w:space="0" w:color="auto"/>
        <w:left w:val="none" w:sz="0" w:space="0" w:color="auto"/>
        <w:bottom w:val="none" w:sz="0" w:space="0" w:color="auto"/>
        <w:right w:val="none" w:sz="0" w:space="0" w:color="auto"/>
      </w:divBdr>
    </w:div>
    <w:div w:id="1129208986">
      <w:bodyDiv w:val="1"/>
      <w:marLeft w:val="0"/>
      <w:marRight w:val="0"/>
      <w:marTop w:val="0"/>
      <w:marBottom w:val="0"/>
      <w:divBdr>
        <w:top w:val="none" w:sz="0" w:space="0" w:color="auto"/>
        <w:left w:val="none" w:sz="0" w:space="0" w:color="auto"/>
        <w:bottom w:val="none" w:sz="0" w:space="0" w:color="auto"/>
        <w:right w:val="none" w:sz="0" w:space="0" w:color="auto"/>
      </w:divBdr>
    </w:div>
    <w:div w:id="1341850945">
      <w:bodyDiv w:val="1"/>
      <w:marLeft w:val="0"/>
      <w:marRight w:val="0"/>
      <w:marTop w:val="0"/>
      <w:marBottom w:val="0"/>
      <w:divBdr>
        <w:top w:val="none" w:sz="0" w:space="0" w:color="auto"/>
        <w:left w:val="none" w:sz="0" w:space="0" w:color="auto"/>
        <w:bottom w:val="none" w:sz="0" w:space="0" w:color="auto"/>
        <w:right w:val="none" w:sz="0" w:space="0" w:color="auto"/>
      </w:divBdr>
    </w:div>
    <w:div w:id="1533224258">
      <w:bodyDiv w:val="1"/>
      <w:marLeft w:val="0"/>
      <w:marRight w:val="0"/>
      <w:marTop w:val="0"/>
      <w:marBottom w:val="0"/>
      <w:divBdr>
        <w:top w:val="none" w:sz="0" w:space="0" w:color="auto"/>
        <w:left w:val="none" w:sz="0" w:space="0" w:color="auto"/>
        <w:bottom w:val="none" w:sz="0" w:space="0" w:color="auto"/>
        <w:right w:val="none" w:sz="0" w:space="0" w:color="auto"/>
      </w:divBdr>
    </w:div>
    <w:div w:id="1684359091">
      <w:bodyDiv w:val="1"/>
      <w:marLeft w:val="0"/>
      <w:marRight w:val="0"/>
      <w:marTop w:val="0"/>
      <w:marBottom w:val="0"/>
      <w:divBdr>
        <w:top w:val="none" w:sz="0" w:space="0" w:color="auto"/>
        <w:left w:val="none" w:sz="0" w:space="0" w:color="auto"/>
        <w:bottom w:val="none" w:sz="0" w:space="0" w:color="auto"/>
        <w:right w:val="none" w:sz="0" w:space="0" w:color="auto"/>
      </w:divBdr>
    </w:div>
    <w:div w:id="1723098355">
      <w:bodyDiv w:val="1"/>
      <w:marLeft w:val="0"/>
      <w:marRight w:val="0"/>
      <w:marTop w:val="0"/>
      <w:marBottom w:val="0"/>
      <w:divBdr>
        <w:top w:val="none" w:sz="0" w:space="0" w:color="auto"/>
        <w:left w:val="none" w:sz="0" w:space="0" w:color="auto"/>
        <w:bottom w:val="none" w:sz="0" w:space="0" w:color="auto"/>
        <w:right w:val="none" w:sz="0" w:space="0" w:color="auto"/>
      </w:divBdr>
    </w:div>
    <w:div w:id="2029288383">
      <w:bodyDiv w:val="1"/>
      <w:marLeft w:val="0"/>
      <w:marRight w:val="0"/>
      <w:marTop w:val="0"/>
      <w:marBottom w:val="0"/>
      <w:divBdr>
        <w:top w:val="none" w:sz="0" w:space="0" w:color="auto"/>
        <w:left w:val="none" w:sz="0" w:space="0" w:color="auto"/>
        <w:bottom w:val="none" w:sz="0" w:space="0" w:color="auto"/>
        <w:right w:val="none" w:sz="0" w:space="0" w:color="auto"/>
      </w:divBdr>
    </w:div>
    <w:div w:id="2117019670">
      <w:bodyDiv w:val="1"/>
      <w:marLeft w:val="0"/>
      <w:marRight w:val="0"/>
      <w:marTop w:val="0"/>
      <w:marBottom w:val="0"/>
      <w:divBdr>
        <w:top w:val="none" w:sz="0" w:space="0" w:color="auto"/>
        <w:left w:val="none" w:sz="0" w:space="0" w:color="auto"/>
        <w:bottom w:val="none" w:sz="0" w:space="0" w:color="auto"/>
        <w:right w:val="none" w:sz="0" w:space="0" w:color="auto"/>
      </w:divBdr>
    </w:div>
    <w:div w:id="2126583628">
      <w:bodyDiv w:val="1"/>
      <w:marLeft w:val="0"/>
      <w:marRight w:val="0"/>
      <w:marTop w:val="0"/>
      <w:marBottom w:val="0"/>
      <w:divBdr>
        <w:top w:val="none" w:sz="0" w:space="0" w:color="auto"/>
        <w:left w:val="none" w:sz="0" w:space="0" w:color="auto"/>
        <w:bottom w:val="none" w:sz="0" w:space="0" w:color="auto"/>
        <w:right w:val="none" w:sz="0" w:space="0" w:color="auto"/>
      </w:divBdr>
    </w:div>
    <w:div w:id="213228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Wol11</b:Tag>
    <b:SourceType>JournalArticle</b:SourceType>
    <b:Guid>{0533DCC9-3FED-554B-B188-2F7A41A3AC62}</b:Guid>
    <b:Author>
      <b:Author>
        <b:NameList>
          <b:Person>
            <b:Last>Wolf</b:Last>
            <b:First>Markus</b:First>
          </b:Person>
        </b:NameList>
      </b:Author>
    </b:Author>
    <b:Title>Experimental learning in psychotherapy: ropes course exposures as an adjunct to impatient treatment</b:Title>
    <b:Year>2011</b:Year>
    <b:JournalName>Clinical Psychology &amp; Psychotherapy</b:JournalName>
    <b:Pages>60-74</b:Pages>
    <b:RefOrder>1</b:RefOrder>
  </b:Source>
  <b:Source>
    <b:Tag>Bar07</b:Tag>
    <b:SourceType>Book</b:SourceType>
    <b:Guid>{9ECA379D-658C-7341-BEB0-B6891C1F620C}</b:Guid>
    <b:Author>
      <b:Author>
        <b:NameList>
          <b:Person>
            <b:Last>Barton</b:Last>
            <b:First>Bob</b:First>
          </b:Person>
        </b:NameList>
      </b:Author>
    </b:Author>
    <b:Title>Safety, Risk and Adventure in Outdoor Activities</b:Title>
    <b:Year>2007</b:Year>
    <b:City>London</b:City>
    <b:Publisher>Sage</b:Publisher>
    <b:RefOrder>2</b:RefOrder>
  </b:Source>
  <b:Source>
    <b:Tag>MLP17</b:Tag>
    <b:SourceType>JournalArticle</b:SourceType>
    <b:Guid>{B6457464-8922-1040-9E78-008CED487A21}</b:Guid>
    <b:Title>Outdoor Instruction</b:Title>
    <b:Year>2017</b:Year>
    <b:Author>
      <b:Author>
        <b:NameList>
          <b:Person>
            <b:Last>Phipps</b:Last>
            <b:First>M</b:First>
            <b:Middle>L Phipps S L</b:Middle>
          </b:Person>
        </b:NameList>
      </b:Author>
    </b:Author>
    <b:JournalName>Teaching and Learning Concepts for Outdoor Instructors </b:JournalName>
    <b:RefOrder>3</b:RefOrder>
  </b:Source>
  <b:Source>
    <b:Tag>Mau05</b:Tag>
    <b:SourceType>JournalArticle</b:SourceType>
    <b:Guid>{08C090F1-F967-4648-A54E-D5B7EBE6DBAF}</b:Guid>
    <b:Author>
      <b:Author>
        <b:NameList>
          <b:Person>
            <b:Last>Maurice L Phipps</b:Last>
            <b:First>Aya</b:First>
            <b:Middle>Hayashi, April Lewandowski, Allison H Padgett</b:Middle>
          </b:Person>
        </b:NameList>
      </b:Author>
    </b:Author>
    <b:Title>Teaching and evaluating instructor effectivness using the instructor effectiveness questionnaire and the instructor effectiveness check sheet combination</b:Title>
    <b:JournalName>Journal of Adcenture Education and Outdoor Learning</b:JournalName>
    <b:Year>2005</b:Year>
    <b:Pages>51-65</b:Pages>
    <b:RefOrder>4</b:RefOrder>
  </b:Source>
  <b:Source>
    <b:Tag>Nat17</b:Tag>
    <b:SourceType>JournalArticle</b:SourceType>
    <b:Guid>{4EF66AD0-FB51-7241-B8C0-9B641D0828C3}</b:Guid>
    <b:Author>
      <b:Author>
        <b:NameList>
          <b:Person>
            <b:Last>Natalie A. Walden</b:Last>
            <b:First>Phillip</b:First>
            <b:Middle>R. Cowie</b:Middle>
          </b:Person>
        </b:NameList>
      </b:Author>
    </b:Author>
    <b:Title>Degradation of common polymer ropes in a sublittoral marine environment</b:Title>
    <b:JournalName>Marine Pollution </b:JournalName>
    <b:Year>2017</b:Year>
    <b:Pages>248-253</b:Pages>
    <b:RefOrder>5</b:RefOrder>
  </b:Source>
  <b:Source>
    <b:Tag>Jus07</b:Tag>
    <b:SourceType>JournalArticle</b:SourceType>
    <b:Guid>{79BDCF7A-0753-6447-8660-38E2BB89B9F7}</b:Guid>
    <b:Author>
      <b:Author>
        <b:NameList>
          <b:Person>
            <b:Last>Fuller</b:Last>
            <b:First>Justin</b:First>
          </b:Person>
        </b:NameList>
      </b:Author>
    </b:Author>
    <b:Title>The Impact of a lifestyle Physical Activity Program on Physical Activity Autonomy, Competency And Relatedness in Middle School Adolescents</b:Title>
    <b:JournalName>Journal of Lifestyle Physical Activity</b:JournalName>
    <b:Year>2007</b:Year>
    <b:Pages>34-42</b:Pages>
    <b:RefOrder>6</b:RefOrder>
  </b:Source>
  <b:Source>
    <b:Tag>Kar02</b:Tag>
    <b:SourceType>JournalArticle</b:SourceType>
    <b:Guid>{1DF935E0-8B4E-1742-AA6A-31C7A24F1EA2}</b:Guid>
    <b:Author>
      <b:Author>
        <b:NameList>
          <b:Person>
            <b:Last>Warren</b:Last>
            <b:First>Karen</b:First>
          </b:Person>
        </b:NameList>
      </b:Author>
    </b:Author>
    <b:Title>Preparing the Next Generation: Social Justice in Outdoor Leadership Education and Training </b:Title>
    <b:JournalName>Journal of Experimental Education</b:JournalName>
    <b:Year>2002</b:Year>
    <b:Pages>56-67</b:Pages>
    <b:RefOrder>7</b:RefOrder>
  </b:Source>
  <b:Source>
    <b:Tag>Lit10</b:Tag>
    <b:SourceType>JournalArticle</b:SourceType>
    <b:Guid>{84EFB7A4-9E22-5244-9D21-71682002B0B8}</b:Guid>
    <b:Title>Findning the balance: early childhood practitioners </b:Title>
    <b:JournalName>Views on risk, challenge and safety in outdoor play settings</b:JournalName>
    <b:Year>2010</b:Year>
    <b:Pages>142-158</b:Pages>
    <b:Author>
      <b:Author>
        <b:NameList>
          <b:Person>
            <b:Last>Little</b:Last>
            <b:First>Helen</b:First>
          </b:Person>
        </b:NameList>
      </b:Author>
    </b:Author>
    <b:RefOrder>10</b:RefOrder>
  </b:Source>
  <b:Source>
    <b:Tag>Ful05</b:Tag>
    <b:SourceType>Book</b:SourceType>
    <b:Guid>{BFFD2DC3-B6D9-D24B-B43F-028EBD1F98FD}</b:Guid>
    <b:Author>
      <b:Author>
        <b:NameList>
          <b:Person>
            <b:Last>Fulbrook</b:Last>
            <b:First>Julian</b:First>
          </b:Person>
        </b:NameList>
      </b:Author>
    </b:Author>
    <b:Title>Outdoor Activities, Negligence and the Law</b:Title>
    <b:Year>2005</b:Year>
    <b:City>London</b:City>
    <b:Publisher>Routlege</b:Publisher>
    <b:RefOrder>11</b:RefOrder>
  </b:Source>
  <b:Source>
    <b:Tag>DTD02</b:Tag>
    <b:SourceType>Book</b:SourceType>
    <b:Guid>{7E564CDA-4B76-6044-8862-0720D1D16A57}</b:Guid>
    <b:Author>
      <b:Author>
        <b:NameList>
          <b:Person>
            <b:Last>Dodge</b:Last>
            <b:First>D</b:First>
            <b:Middle>T</b:Middle>
          </b:Person>
        </b:NameList>
      </b:Author>
    </b:Author>
    <b:Title>The Creative Curriclum </b:Title>
    <b:City>New York</b:City>
    <b:Publisher>NY</b:Publisher>
    <b:Year>2002</b:Year>
    <b:RefOrder>8</b:RefOrder>
  </b:Source>
  <b:Source>
    <b:Tag>Fin04</b:Tag>
    <b:SourceType>Book</b:SourceType>
    <b:Guid>{C5753E1A-AF30-C445-AC3C-6E384F44C64F}</b:Guid>
    <b:Author>
      <b:Author>
        <b:NameList>
          <b:Person>
            <b:Last>Finch</b:Last>
            <b:First>Peter</b:First>
          </b:Person>
        </b:NameList>
      </b:Author>
    </b:Author>
    <b:Title>Supply chain risk management </b:Title>
    <b:City>Warrington</b:City>
    <b:Publisher>Emerald Group Publishing Limited</b:Publisher>
    <b:Year>2004</b:Year>
    <b:RefOrder>9</b:RefOrder>
  </b:Source>
</b:Sources>
</file>

<file path=customXml/itemProps1.xml><?xml version="1.0" encoding="utf-8"?>
<ds:datastoreItem xmlns:ds="http://schemas.openxmlformats.org/officeDocument/2006/customXml" ds:itemID="{C57E2145-A214-4E5B-A099-0CD6B7086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2425</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Richards</dc:creator>
  <cp:keywords/>
  <dc:description/>
  <cp:lastModifiedBy>Rhodri Richards</cp:lastModifiedBy>
  <cp:revision>2</cp:revision>
  <dcterms:created xsi:type="dcterms:W3CDTF">2019-04-18T18:26:00Z</dcterms:created>
  <dcterms:modified xsi:type="dcterms:W3CDTF">2019-04-18T18:26:00Z</dcterms:modified>
</cp:coreProperties>
</file>