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A4A633" w14:textId="075D3755" w:rsidR="00D11643" w:rsidRDefault="006C1828" w:rsidP="006C1828">
      <w:pPr>
        <w:rPr>
          <w:rFonts w:ascii="Calibri" w:hAnsi="Calibri" w:cs="Calibri"/>
          <w:b/>
          <w:bCs/>
          <w:sz w:val="28"/>
          <w:szCs w:val="28"/>
          <w:u w:val="single"/>
        </w:rPr>
      </w:pPr>
      <w:r>
        <w:rPr>
          <w:rFonts w:ascii="Calibri" w:hAnsi="Calibri" w:cs="Calibri"/>
          <w:b/>
          <w:bCs/>
          <w:sz w:val="28"/>
          <w:szCs w:val="28"/>
          <w:u w:val="single"/>
        </w:rPr>
        <w:t xml:space="preserve">Guidance for Examining Board Chairs - </w:t>
      </w:r>
      <w:r w:rsidR="00D11643" w:rsidRPr="00C611E0">
        <w:rPr>
          <w:rFonts w:ascii="Calibri" w:hAnsi="Calibri" w:cs="Calibri"/>
          <w:b/>
          <w:bCs/>
          <w:sz w:val="28"/>
          <w:szCs w:val="28"/>
          <w:u w:val="single"/>
        </w:rPr>
        <w:t xml:space="preserve">Repeat </w:t>
      </w:r>
      <w:r>
        <w:rPr>
          <w:rFonts w:ascii="Calibri" w:hAnsi="Calibri" w:cs="Calibri"/>
          <w:b/>
          <w:bCs/>
          <w:sz w:val="28"/>
          <w:szCs w:val="28"/>
          <w:u w:val="single"/>
        </w:rPr>
        <w:t>F</w:t>
      </w:r>
      <w:r w:rsidR="00C611E0" w:rsidRPr="00C611E0">
        <w:rPr>
          <w:rFonts w:ascii="Calibri" w:hAnsi="Calibri" w:cs="Calibri"/>
          <w:b/>
          <w:bCs/>
          <w:sz w:val="28"/>
          <w:szCs w:val="28"/>
          <w:u w:val="single"/>
        </w:rPr>
        <w:t xml:space="preserve">ailed </w:t>
      </w:r>
      <w:r>
        <w:rPr>
          <w:rFonts w:ascii="Calibri" w:hAnsi="Calibri" w:cs="Calibri"/>
          <w:b/>
          <w:bCs/>
          <w:sz w:val="28"/>
          <w:szCs w:val="28"/>
          <w:u w:val="single"/>
        </w:rPr>
        <w:t>M</w:t>
      </w:r>
      <w:r w:rsidR="00C611E0" w:rsidRPr="00C611E0">
        <w:rPr>
          <w:rFonts w:ascii="Calibri" w:hAnsi="Calibri" w:cs="Calibri"/>
          <w:b/>
          <w:bCs/>
          <w:sz w:val="28"/>
          <w:szCs w:val="28"/>
          <w:u w:val="single"/>
        </w:rPr>
        <w:t>odules</w:t>
      </w:r>
    </w:p>
    <w:p w14:paraId="5A6D6EA1" w14:textId="77777777" w:rsidR="006C1828" w:rsidRDefault="006C1828" w:rsidP="006C1828">
      <w:pPr>
        <w:rPr>
          <w:rFonts w:ascii="Calibri" w:hAnsi="Calibri" w:cs="Calibri"/>
          <w:b/>
          <w:bCs/>
          <w:sz w:val="28"/>
          <w:szCs w:val="28"/>
          <w:u w:val="single"/>
        </w:rPr>
      </w:pPr>
    </w:p>
    <w:p w14:paraId="52AE4234" w14:textId="27F2976C" w:rsidR="006C1828" w:rsidRPr="008D7C00" w:rsidRDefault="006C1828" w:rsidP="006C1828">
      <w:pPr>
        <w:rPr>
          <w:rFonts w:ascii="Calibri" w:hAnsi="Calibri" w:cs="Calibri"/>
          <w:b/>
          <w:bCs/>
        </w:rPr>
      </w:pPr>
      <w:r w:rsidRPr="008D7C00">
        <w:rPr>
          <w:rFonts w:ascii="Calibri" w:hAnsi="Calibri" w:cs="Calibri"/>
          <w:b/>
          <w:bCs/>
        </w:rPr>
        <w:t>Background</w:t>
      </w:r>
    </w:p>
    <w:p w14:paraId="21582791" w14:textId="70954AC5" w:rsidR="008D7C00" w:rsidRDefault="008C5966" w:rsidP="008C5966">
      <w:pPr>
        <w:rPr>
          <w:rFonts w:ascii="Calibri" w:hAnsi="Calibri" w:cs="Calibri"/>
          <w:sz w:val="22"/>
          <w:szCs w:val="22"/>
        </w:rPr>
      </w:pPr>
      <w:r w:rsidRPr="008C5966">
        <w:rPr>
          <w:rFonts w:ascii="Calibri" w:hAnsi="Calibri" w:cs="Calibri"/>
          <w:sz w:val="22"/>
          <w:szCs w:val="22"/>
        </w:rPr>
        <w:t>This guidance has been drafted to ensure that the University receives the full fees from the Student Loans Company (SLC), the student receives maintenance for the duration of their studies, and the student experience is taken into account. Consequently, the guidance ensures that students engage with the University in the first term following the repeat failed module</w:t>
      </w:r>
      <w:r w:rsidR="00372E7D">
        <w:rPr>
          <w:rFonts w:ascii="Calibri" w:hAnsi="Calibri" w:cs="Calibri"/>
          <w:sz w:val="22"/>
          <w:szCs w:val="22"/>
        </w:rPr>
        <w:t>s</w:t>
      </w:r>
      <w:r w:rsidRPr="008C5966">
        <w:rPr>
          <w:rFonts w:ascii="Calibri" w:hAnsi="Calibri" w:cs="Calibri"/>
          <w:sz w:val="22"/>
          <w:szCs w:val="22"/>
        </w:rPr>
        <w:t xml:space="preserve"> exam board decision. Additionally, any credits are weighted to Terms 1 and 2, providing students the opportunity to resit before the end of Term 3.</w:t>
      </w:r>
    </w:p>
    <w:p w14:paraId="27A164AB" w14:textId="77777777" w:rsidR="008C5966" w:rsidRDefault="008C5966" w:rsidP="008C5966">
      <w:pPr>
        <w:rPr>
          <w:rFonts w:ascii="Calibri" w:hAnsi="Calibri" w:cs="Calibri"/>
          <w:b/>
          <w:bCs/>
          <w:sz w:val="28"/>
          <w:szCs w:val="28"/>
          <w:u w:val="single"/>
        </w:rPr>
      </w:pPr>
    </w:p>
    <w:p w14:paraId="6488D7C4" w14:textId="77777777" w:rsidR="008D7C00" w:rsidRPr="008D7C00" w:rsidRDefault="008D7C00" w:rsidP="008D7C00">
      <w:pPr>
        <w:rPr>
          <w:rFonts w:ascii="Calibri" w:hAnsi="Calibri" w:cs="Calibri"/>
          <w:b/>
          <w:bCs/>
        </w:rPr>
      </w:pPr>
      <w:r w:rsidRPr="008D7C00">
        <w:rPr>
          <w:rFonts w:ascii="Calibri" w:hAnsi="Calibri" w:cs="Calibri"/>
          <w:b/>
          <w:bCs/>
        </w:rPr>
        <w:t>Guidance</w:t>
      </w:r>
    </w:p>
    <w:p w14:paraId="41585189" w14:textId="54D19EA4" w:rsidR="00031DF8" w:rsidRDefault="0087687A" w:rsidP="008D7C00">
      <w:pPr>
        <w:rPr>
          <w:rFonts w:ascii="Calibri" w:hAnsi="Calibri" w:cs="Calibri"/>
          <w:sz w:val="22"/>
          <w:szCs w:val="22"/>
        </w:rPr>
      </w:pPr>
      <w:r w:rsidRPr="00BC505A">
        <w:rPr>
          <w:rFonts w:ascii="Calibri" w:hAnsi="Calibri" w:cs="Calibri"/>
          <w:sz w:val="22"/>
          <w:szCs w:val="22"/>
        </w:rPr>
        <w:t xml:space="preserve">The following guidelines </w:t>
      </w:r>
      <w:r w:rsidR="00AC6F83">
        <w:rPr>
          <w:rFonts w:ascii="Calibri" w:hAnsi="Calibri" w:cs="Calibri"/>
          <w:sz w:val="22"/>
          <w:szCs w:val="22"/>
        </w:rPr>
        <w:t xml:space="preserve">apply to </w:t>
      </w:r>
      <w:r w:rsidRPr="00BC505A">
        <w:rPr>
          <w:rFonts w:ascii="Calibri" w:hAnsi="Calibri" w:cs="Calibri"/>
          <w:sz w:val="22"/>
          <w:szCs w:val="22"/>
        </w:rPr>
        <w:t>students who</w:t>
      </w:r>
      <w:r w:rsidR="008F35EC" w:rsidRPr="00BC505A">
        <w:rPr>
          <w:rFonts w:ascii="Calibri" w:hAnsi="Calibri" w:cs="Calibri"/>
          <w:sz w:val="22"/>
          <w:szCs w:val="22"/>
        </w:rPr>
        <w:t xml:space="preserve"> have been given a repeat failed modules decision at an exam board </w:t>
      </w:r>
      <w:r w:rsidR="00031DF8">
        <w:rPr>
          <w:rFonts w:ascii="Calibri" w:hAnsi="Calibri" w:cs="Calibri"/>
          <w:sz w:val="22"/>
          <w:szCs w:val="22"/>
        </w:rPr>
        <w:t>and:</w:t>
      </w:r>
    </w:p>
    <w:p w14:paraId="5C73C730" w14:textId="77777777" w:rsidR="00031DF8" w:rsidRPr="00031DF8" w:rsidRDefault="0087687A" w:rsidP="00031DF8">
      <w:pPr>
        <w:pStyle w:val="ListParagraph"/>
        <w:numPr>
          <w:ilvl w:val="0"/>
          <w:numId w:val="3"/>
        </w:numPr>
        <w:rPr>
          <w:rFonts w:ascii="Calibri" w:hAnsi="Calibri" w:cs="Calibri"/>
          <w:sz w:val="22"/>
          <w:szCs w:val="22"/>
        </w:rPr>
      </w:pPr>
      <w:r w:rsidRPr="00031DF8">
        <w:rPr>
          <w:rFonts w:ascii="Calibri" w:hAnsi="Calibri" w:cs="Calibri"/>
          <w:sz w:val="22"/>
          <w:szCs w:val="22"/>
        </w:rPr>
        <w:t>are studying on a multiple intake course</w:t>
      </w:r>
    </w:p>
    <w:p w14:paraId="730CB94D" w14:textId="1029DE8E" w:rsidR="00BD291D" w:rsidRDefault="00574272" w:rsidP="00031DF8">
      <w:pPr>
        <w:pStyle w:val="ListParagraph"/>
        <w:numPr>
          <w:ilvl w:val="0"/>
          <w:numId w:val="3"/>
        </w:numPr>
        <w:rPr>
          <w:rFonts w:ascii="Calibri" w:hAnsi="Calibri" w:cs="Calibri"/>
          <w:sz w:val="22"/>
          <w:szCs w:val="22"/>
        </w:rPr>
      </w:pPr>
      <w:r w:rsidRPr="00031DF8">
        <w:rPr>
          <w:rFonts w:ascii="Calibri" w:hAnsi="Calibri" w:cs="Calibri"/>
          <w:sz w:val="22"/>
          <w:szCs w:val="22"/>
        </w:rPr>
        <w:t>are</w:t>
      </w:r>
      <w:r w:rsidR="00031DF8" w:rsidRPr="00031DF8">
        <w:rPr>
          <w:rFonts w:ascii="Calibri" w:hAnsi="Calibri" w:cs="Calibri"/>
          <w:sz w:val="22"/>
          <w:szCs w:val="22"/>
        </w:rPr>
        <w:t xml:space="preserve"> on a course where the same modules are </w:t>
      </w:r>
      <w:r w:rsidR="00D92815" w:rsidRPr="00031DF8">
        <w:rPr>
          <w:rFonts w:ascii="Calibri" w:hAnsi="Calibri" w:cs="Calibri"/>
          <w:sz w:val="22"/>
          <w:szCs w:val="22"/>
        </w:rPr>
        <w:t>taught in all three terms</w:t>
      </w:r>
    </w:p>
    <w:p w14:paraId="7CA2BE42" w14:textId="77777777" w:rsidR="00A812C2" w:rsidRDefault="00A812C2" w:rsidP="00AC6F83">
      <w:pPr>
        <w:rPr>
          <w:rFonts w:ascii="Calibri" w:hAnsi="Calibri" w:cs="Calibri"/>
          <w:sz w:val="22"/>
          <w:szCs w:val="22"/>
        </w:rPr>
      </w:pPr>
    </w:p>
    <w:p w14:paraId="10D3E669" w14:textId="4F72D79D" w:rsidR="00062BCF" w:rsidRDefault="00062BCF" w:rsidP="00062BCF">
      <w:pPr>
        <w:rPr>
          <w:rFonts w:ascii="Calibri" w:hAnsi="Calibri" w:cs="Calibri"/>
          <w:sz w:val="22"/>
          <w:szCs w:val="22"/>
        </w:rPr>
      </w:pPr>
      <w:r w:rsidRPr="00062BCF">
        <w:rPr>
          <w:rFonts w:ascii="Calibri" w:hAnsi="Calibri" w:cs="Calibri"/>
          <w:sz w:val="22"/>
          <w:szCs w:val="22"/>
        </w:rPr>
        <w:t>Below is the maximum amount of credits a student can be attached to in each term</w:t>
      </w:r>
      <w:r w:rsidR="0068472D">
        <w:rPr>
          <w:rFonts w:ascii="Calibri" w:hAnsi="Calibri" w:cs="Calibri"/>
          <w:sz w:val="22"/>
          <w:szCs w:val="22"/>
        </w:rPr>
        <w:t xml:space="preserve"> for funding purposes:</w:t>
      </w:r>
    </w:p>
    <w:p w14:paraId="2D521842" w14:textId="4743D875" w:rsidR="00AC6F83" w:rsidRPr="00716B58" w:rsidRDefault="00AC6F83" w:rsidP="00062BCF">
      <w:pPr>
        <w:pStyle w:val="ListParagraph"/>
        <w:numPr>
          <w:ilvl w:val="0"/>
          <w:numId w:val="4"/>
        </w:numPr>
        <w:rPr>
          <w:rFonts w:ascii="Calibri" w:hAnsi="Calibri" w:cs="Calibri"/>
        </w:rPr>
      </w:pPr>
      <w:r w:rsidRPr="00716B58">
        <w:rPr>
          <w:rFonts w:ascii="Calibri" w:hAnsi="Calibri" w:cs="Calibri"/>
          <w:b/>
          <w:bCs/>
        </w:rPr>
        <w:t xml:space="preserve">Repeating up to 30 credits: </w:t>
      </w:r>
      <w:r w:rsidRPr="00716B58">
        <w:rPr>
          <w:rFonts w:ascii="Calibri" w:hAnsi="Calibri" w:cs="Calibri"/>
        </w:rPr>
        <w:t>Must be taken in Term 1.</w:t>
      </w:r>
    </w:p>
    <w:p w14:paraId="41796854" w14:textId="77777777" w:rsidR="00AC6F83" w:rsidRPr="00716B58" w:rsidRDefault="00AC6F83" w:rsidP="00AC6F83">
      <w:pPr>
        <w:pStyle w:val="ListParagraph"/>
        <w:numPr>
          <w:ilvl w:val="0"/>
          <w:numId w:val="2"/>
        </w:numPr>
        <w:rPr>
          <w:rFonts w:ascii="Calibri" w:hAnsi="Calibri" w:cs="Calibri"/>
        </w:rPr>
      </w:pPr>
      <w:r w:rsidRPr="00716B58">
        <w:rPr>
          <w:rFonts w:ascii="Calibri" w:hAnsi="Calibri" w:cs="Calibri"/>
          <w:b/>
          <w:bCs/>
        </w:rPr>
        <w:t>Repeating 31 - 60 credits</w:t>
      </w:r>
      <w:r w:rsidRPr="00716B58">
        <w:rPr>
          <w:rFonts w:ascii="Calibri" w:hAnsi="Calibri" w:cs="Calibri"/>
        </w:rPr>
        <w:t>:  Must be distributed across Term 1 and 2.</w:t>
      </w:r>
    </w:p>
    <w:p w14:paraId="69A43BE0" w14:textId="77777777" w:rsidR="00AC6F83" w:rsidRPr="00716B58" w:rsidRDefault="00AC6F83" w:rsidP="00AC6F83">
      <w:pPr>
        <w:pStyle w:val="ListParagraph"/>
        <w:numPr>
          <w:ilvl w:val="0"/>
          <w:numId w:val="2"/>
        </w:numPr>
        <w:rPr>
          <w:rFonts w:ascii="Calibri" w:hAnsi="Calibri" w:cs="Calibri"/>
        </w:rPr>
      </w:pPr>
      <w:r w:rsidRPr="00716B58">
        <w:rPr>
          <w:rFonts w:ascii="Calibri" w:hAnsi="Calibri" w:cs="Calibri"/>
          <w:b/>
          <w:bCs/>
        </w:rPr>
        <w:t>Repeating  more than 60 credits</w:t>
      </w:r>
      <w:r w:rsidRPr="00716B58">
        <w:rPr>
          <w:rFonts w:ascii="Calibri" w:hAnsi="Calibri" w:cs="Calibri"/>
        </w:rPr>
        <w:t>: Must be distributed across all three terms.</w:t>
      </w:r>
    </w:p>
    <w:p w14:paraId="3435188C" w14:textId="77777777" w:rsidR="00716B58" w:rsidRDefault="00716B58" w:rsidP="00EF6BC1">
      <w:pPr>
        <w:rPr>
          <w:rFonts w:ascii="Calibri" w:hAnsi="Calibri" w:cs="Calibri"/>
          <w:sz w:val="22"/>
          <w:szCs w:val="22"/>
        </w:rPr>
      </w:pPr>
    </w:p>
    <w:p w14:paraId="6F860D80" w14:textId="165F7931" w:rsidR="00595C16" w:rsidRPr="00AC7910" w:rsidRDefault="00EF6BC1" w:rsidP="00EF6BC1">
      <w:r w:rsidRPr="00AC7910">
        <w:rPr>
          <w:rFonts w:ascii="Calibri" w:hAnsi="Calibri" w:cs="Calibri"/>
          <w:sz w:val="22"/>
          <w:szCs w:val="22"/>
        </w:rPr>
        <w:t xml:space="preserve">The pre-board must specify how the credits will be split over the terms. The table below </w:t>
      </w:r>
      <w:r w:rsidR="00716B58" w:rsidRPr="00AC7910">
        <w:rPr>
          <w:rFonts w:ascii="Calibri" w:hAnsi="Calibri" w:cs="Calibri"/>
          <w:sz w:val="22"/>
          <w:szCs w:val="22"/>
        </w:rPr>
        <w:t xml:space="preserve">shows how the credits </w:t>
      </w:r>
      <w:r w:rsidR="003C58CE" w:rsidRPr="00AC7910">
        <w:rPr>
          <w:rFonts w:ascii="Calibri" w:hAnsi="Calibri" w:cs="Calibri"/>
          <w:sz w:val="22"/>
          <w:szCs w:val="22"/>
        </w:rPr>
        <w:t>could be distributed to ensure the correct funding is released and the student</w:t>
      </w:r>
      <w:r w:rsidR="005B6A25" w:rsidRPr="00AC7910">
        <w:rPr>
          <w:rFonts w:ascii="Calibri" w:hAnsi="Calibri" w:cs="Calibri"/>
          <w:sz w:val="22"/>
          <w:szCs w:val="22"/>
        </w:rPr>
        <w:t xml:space="preserve"> experience is considered. </w:t>
      </w:r>
    </w:p>
    <w:tbl>
      <w:tblPr>
        <w:tblW w:w="8852" w:type="dxa"/>
        <w:tblLook w:val="04A0" w:firstRow="1" w:lastRow="0" w:firstColumn="1" w:lastColumn="0" w:noHBand="0" w:noVBand="1"/>
      </w:tblPr>
      <w:tblGrid>
        <w:gridCol w:w="3446"/>
        <w:gridCol w:w="1731"/>
        <w:gridCol w:w="1767"/>
        <w:gridCol w:w="1908"/>
      </w:tblGrid>
      <w:tr w:rsidR="00595C16" w:rsidRPr="00595C16" w14:paraId="148EF4A5" w14:textId="77777777" w:rsidTr="00595C16">
        <w:trPr>
          <w:trHeight w:val="643"/>
        </w:trPr>
        <w:tc>
          <w:tcPr>
            <w:tcW w:w="3446"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4991ECA3" w14:textId="04D7D434" w:rsidR="00595C16" w:rsidRPr="00595C16" w:rsidRDefault="00595C16" w:rsidP="00595C16">
            <w:pPr>
              <w:spacing w:after="0" w:line="240" w:lineRule="auto"/>
              <w:rPr>
                <w:rFonts w:ascii="Calibri" w:eastAsia="Times New Roman" w:hAnsi="Calibri" w:cs="Calibri"/>
                <w:b/>
                <w:bCs/>
                <w:color w:val="000000"/>
                <w:kern w:val="0"/>
                <w:sz w:val="22"/>
                <w:szCs w:val="22"/>
                <w14:ligatures w14:val="none"/>
              </w:rPr>
            </w:pPr>
          </w:p>
        </w:tc>
        <w:tc>
          <w:tcPr>
            <w:tcW w:w="1731" w:type="dxa"/>
            <w:tcBorders>
              <w:top w:val="single" w:sz="4" w:space="0" w:color="auto"/>
              <w:left w:val="nil"/>
              <w:bottom w:val="single" w:sz="4" w:space="0" w:color="auto"/>
              <w:right w:val="single" w:sz="4" w:space="0" w:color="auto"/>
            </w:tcBorders>
            <w:shd w:val="clear" w:color="auto" w:fill="auto"/>
            <w:noWrap/>
            <w:vAlign w:val="center"/>
            <w:hideMark/>
          </w:tcPr>
          <w:p w14:paraId="7E2FFAE2" w14:textId="77777777" w:rsidR="00595C16" w:rsidRPr="00595C16" w:rsidRDefault="00595C16" w:rsidP="00595C16">
            <w:pPr>
              <w:spacing w:after="0" w:line="240" w:lineRule="auto"/>
              <w:jc w:val="center"/>
              <w:rPr>
                <w:rFonts w:ascii="Calibri" w:eastAsia="Times New Roman" w:hAnsi="Calibri" w:cs="Calibri"/>
                <w:b/>
                <w:bCs/>
                <w:color w:val="000000"/>
                <w:kern w:val="0"/>
                <w:sz w:val="22"/>
                <w:szCs w:val="22"/>
                <w:u w:val="single"/>
                <w14:ligatures w14:val="none"/>
              </w:rPr>
            </w:pPr>
            <w:r w:rsidRPr="00595C16">
              <w:rPr>
                <w:rFonts w:ascii="Calibri" w:eastAsia="Times New Roman" w:hAnsi="Calibri" w:cs="Calibri"/>
                <w:b/>
                <w:bCs/>
                <w:color w:val="000000"/>
                <w:kern w:val="0"/>
                <w:sz w:val="22"/>
                <w:szCs w:val="22"/>
                <w:u w:val="single"/>
                <w14:ligatures w14:val="none"/>
              </w:rPr>
              <w:t xml:space="preserve">Term 1 </w:t>
            </w:r>
          </w:p>
        </w:tc>
        <w:tc>
          <w:tcPr>
            <w:tcW w:w="1767" w:type="dxa"/>
            <w:tcBorders>
              <w:top w:val="single" w:sz="4" w:space="0" w:color="auto"/>
              <w:left w:val="nil"/>
              <w:bottom w:val="single" w:sz="4" w:space="0" w:color="auto"/>
              <w:right w:val="single" w:sz="4" w:space="0" w:color="auto"/>
            </w:tcBorders>
            <w:shd w:val="clear" w:color="auto" w:fill="auto"/>
            <w:noWrap/>
            <w:vAlign w:val="center"/>
            <w:hideMark/>
          </w:tcPr>
          <w:p w14:paraId="11B8AFDC" w14:textId="77777777" w:rsidR="00595C16" w:rsidRPr="00595C16" w:rsidRDefault="00595C16" w:rsidP="00595C16">
            <w:pPr>
              <w:spacing w:after="0" w:line="240" w:lineRule="auto"/>
              <w:jc w:val="center"/>
              <w:rPr>
                <w:rFonts w:ascii="Calibri" w:eastAsia="Times New Roman" w:hAnsi="Calibri" w:cs="Calibri"/>
                <w:b/>
                <w:bCs/>
                <w:color w:val="000000"/>
                <w:kern w:val="0"/>
                <w:sz w:val="22"/>
                <w:szCs w:val="22"/>
                <w:u w:val="single"/>
                <w14:ligatures w14:val="none"/>
              </w:rPr>
            </w:pPr>
            <w:r w:rsidRPr="00595C16">
              <w:rPr>
                <w:rFonts w:ascii="Calibri" w:eastAsia="Times New Roman" w:hAnsi="Calibri" w:cs="Calibri"/>
                <w:b/>
                <w:bCs/>
                <w:color w:val="000000"/>
                <w:kern w:val="0"/>
                <w:sz w:val="22"/>
                <w:szCs w:val="22"/>
                <w:u w:val="single"/>
                <w14:ligatures w14:val="none"/>
              </w:rPr>
              <w:t>Term 2</w:t>
            </w:r>
          </w:p>
        </w:tc>
        <w:tc>
          <w:tcPr>
            <w:tcW w:w="1908" w:type="dxa"/>
            <w:tcBorders>
              <w:top w:val="single" w:sz="4" w:space="0" w:color="auto"/>
              <w:left w:val="nil"/>
              <w:bottom w:val="single" w:sz="4" w:space="0" w:color="auto"/>
              <w:right w:val="single" w:sz="4" w:space="0" w:color="auto"/>
            </w:tcBorders>
            <w:shd w:val="clear" w:color="auto" w:fill="auto"/>
            <w:noWrap/>
            <w:vAlign w:val="center"/>
            <w:hideMark/>
          </w:tcPr>
          <w:p w14:paraId="753F32DB" w14:textId="77777777" w:rsidR="00595C16" w:rsidRPr="00595C16" w:rsidRDefault="00595C16" w:rsidP="00595C16">
            <w:pPr>
              <w:spacing w:after="0" w:line="240" w:lineRule="auto"/>
              <w:jc w:val="center"/>
              <w:rPr>
                <w:rFonts w:ascii="Calibri" w:eastAsia="Times New Roman" w:hAnsi="Calibri" w:cs="Calibri"/>
                <w:b/>
                <w:bCs/>
                <w:color w:val="000000"/>
                <w:kern w:val="0"/>
                <w:sz w:val="22"/>
                <w:szCs w:val="22"/>
                <w:u w:val="single"/>
                <w14:ligatures w14:val="none"/>
              </w:rPr>
            </w:pPr>
            <w:r w:rsidRPr="00595C16">
              <w:rPr>
                <w:rFonts w:ascii="Calibri" w:eastAsia="Times New Roman" w:hAnsi="Calibri" w:cs="Calibri"/>
                <w:b/>
                <w:bCs/>
                <w:color w:val="000000"/>
                <w:kern w:val="0"/>
                <w:sz w:val="22"/>
                <w:szCs w:val="22"/>
                <w:u w:val="single"/>
                <w14:ligatures w14:val="none"/>
              </w:rPr>
              <w:t>Term 3</w:t>
            </w:r>
          </w:p>
        </w:tc>
      </w:tr>
      <w:tr w:rsidR="005B1BED" w:rsidRPr="00595C16" w14:paraId="493A96B0" w14:textId="77777777" w:rsidTr="00595C16">
        <w:trPr>
          <w:trHeight w:val="321"/>
        </w:trPr>
        <w:tc>
          <w:tcPr>
            <w:tcW w:w="3446" w:type="dxa"/>
            <w:tcBorders>
              <w:top w:val="nil"/>
              <w:left w:val="single" w:sz="4" w:space="0" w:color="auto"/>
              <w:bottom w:val="single" w:sz="4" w:space="0" w:color="auto"/>
              <w:right w:val="single" w:sz="4" w:space="0" w:color="auto"/>
            </w:tcBorders>
            <w:shd w:val="clear" w:color="auto" w:fill="auto"/>
            <w:noWrap/>
            <w:vAlign w:val="bottom"/>
          </w:tcPr>
          <w:p w14:paraId="24545CB8" w14:textId="50549AF7" w:rsidR="005B1BED" w:rsidRPr="00595C16" w:rsidRDefault="005B1BED" w:rsidP="00595C16">
            <w:pPr>
              <w:spacing w:after="0" w:line="240" w:lineRule="auto"/>
              <w:rPr>
                <w:rFonts w:ascii="Calibri" w:eastAsia="Times New Roman" w:hAnsi="Calibri" w:cs="Calibri"/>
                <w:color w:val="000000"/>
                <w:kern w:val="0"/>
                <w:sz w:val="22"/>
                <w:szCs w:val="22"/>
                <w14:ligatures w14:val="none"/>
              </w:rPr>
            </w:pPr>
            <w:r w:rsidRPr="00595C16">
              <w:rPr>
                <w:rFonts w:ascii="Calibri" w:eastAsia="Times New Roman" w:hAnsi="Calibri" w:cs="Calibri"/>
                <w:color w:val="000000"/>
                <w:kern w:val="0"/>
                <w:sz w:val="22"/>
                <w:szCs w:val="22"/>
                <w14:ligatures w14:val="none"/>
              </w:rPr>
              <w:t xml:space="preserve">Repeating </w:t>
            </w:r>
            <w:r>
              <w:rPr>
                <w:rFonts w:ascii="Calibri" w:eastAsia="Times New Roman" w:hAnsi="Calibri" w:cs="Calibri"/>
                <w:color w:val="000000"/>
                <w:kern w:val="0"/>
                <w:sz w:val="22"/>
                <w:szCs w:val="22"/>
                <w14:ligatures w14:val="none"/>
              </w:rPr>
              <w:t>20</w:t>
            </w:r>
            <w:r w:rsidRPr="00595C16">
              <w:rPr>
                <w:rFonts w:ascii="Calibri" w:eastAsia="Times New Roman" w:hAnsi="Calibri" w:cs="Calibri"/>
                <w:color w:val="000000"/>
                <w:kern w:val="0"/>
                <w:sz w:val="22"/>
                <w:szCs w:val="22"/>
                <w14:ligatures w14:val="none"/>
              </w:rPr>
              <w:t xml:space="preserve"> credits</w:t>
            </w:r>
          </w:p>
        </w:tc>
        <w:tc>
          <w:tcPr>
            <w:tcW w:w="1731" w:type="dxa"/>
            <w:tcBorders>
              <w:top w:val="nil"/>
              <w:left w:val="nil"/>
              <w:bottom w:val="single" w:sz="4" w:space="0" w:color="auto"/>
              <w:right w:val="single" w:sz="4" w:space="0" w:color="auto"/>
            </w:tcBorders>
            <w:shd w:val="clear" w:color="auto" w:fill="auto"/>
            <w:noWrap/>
            <w:vAlign w:val="bottom"/>
          </w:tcPr>
          <w:p w14:paraId="5375CFB1" w14:textId="5BAB59C3" w:rsidR="005B1BED" w:rsidRPr="00595C16" w:rsidRDefault="005B1BED" w:rsidP="00595C16">
            <w:pPr>
              <w:spacing w:after="0" w:line="240" w:lineRule="auto"/>
              <w:jc w:val="center"/>
              <w:rPr>
                <w:rFonts w:ascii="Calibri" w:eastAsia="Times New Roman" w:hAnsi="Calibri" w:cs="Calibri"/>
                <w:color w:val="000000"/>
                <w:kern w:val="0"/>
                <w:sz w:val="22"/>
                <w:szCs w:val="22"/>
                <w14:ligatures w14:val="none"/>
              </w:rPr>
            </w:pPr>
            <w:r w:rsidRPr="00595C16">
              <w:rPr>
                <w:rFonts w:ascii="Calibri" w:eastAsia="Times New Roman" w:hAnsi="Calibri" w:cs="Calibri"/>
                <w:color w:val="000000"/>
                <w:kern w:val="0"/>
                <w:sz w:val="22"/>
                <w:szCs w:val="22"/>
                <w14:ligatures w14:val="none"/>
              </w:rPr>
              <w:t>20 credits</w:t>
            </w:r>
          </w:p>
        </w:tc>
        <w:tc>
          <w:tcPr>
            <w:tcW w:w="1767" w:type="dxa"/>
            <w:tcBorders>
              <w:top w:val="nil"/>
              <w:left w:val="nil"/>
              <w:bottom w:val="single" w:sz="4" w:space="0" w:color="auto"/>
              <w:right w:val="single" w:sz="4" w:space="0" w:color="auto"/>
            </w:tcBorders>
            <w:shd w:val="clear" w:color="auto" w:fill="auto"/>
            <w:noWrap/>
            <w:vAlign w:val="bottom"/>
          </w:tcPr>
          <w:p w14:paraId="69AD92C3" w14:textId="77777777" w:rsidR="005B1BED" w:rsidRPr="00595C16" w:rsidRDefault="005B1BED" w:rsidP="00595C16">
            <w:pPr>
              <w:spacing w:after="0" w:line="240" w:lineRule="auto"/>
              <w:jc w:val="center"/>
              <w:rPr>
                <w:rFonts w:ascii="Calibri" w:eastAsia="Times New Roman" w:hAnsi="Calibri" w:cs="Calibri"/>
                <w:color w:val="000000"/>
                <w:kern w:val="0"/>
                <w:sz w:val="22"/>
                <w:szCs w:val="22"/>
                <w14:ligatures w14:val="none"/>
              </w:rPr>
            </w:pPr>
          </w:p>
        </w:tc>
        <w:tc>
          <w:tcPr>
            <w:tcW w:w="1908" w:type="dxa"/>
            <w:tcBorders>
              <w:top w:val="nil"/>
              <w:left w:val="nil"/>
              <w:bottom w:val="single" w:sz="4" w:space="0" w:color="auto"/>
              <w:right w:val="single" w:sz="4" w:space="0" w:color="auto"/>
            </w:tcBorders>
            <w:shd w:val="clear" w:color="auto" w:fill="auto"/>
            <w:noWrap/>
            <w:vAlign w:val="bottom"/>
          </w:tcPr>
          <w:p w14:paraId="42E43E66" w14:textId="77777777" w:rsidR="005B1BED" w:rsidRPr="00595C16" w:rsidRDefault="005B1BED" w:rsidP="00595C16">
            <w:pPr>
              <w:spacing w:after="0" w:line="240" w:lineRule="auto"/>
              <w:jc w:val="center"/>
              <w:rPr>
                <w:rFonts w:ascii="Calibri" w:eastAsia="Times New Roman" w:hAnsi="Calibri" w:cs="Calibri"/>
                <w:color w:val="000000"/>
                <w:kern w:val="0"/>
                <w:sz w:val="22"/>
                <w:szCs w:val="22"/>
                <w14:ligatures w14:val="none"/>
              </w:rPr>
            </w:pPr>
          </w:p>
        </w:tc>
      </w:tr>
      <w:tr w:rsidR="00595C16" w:rsidRPr="00595C16" w14:paraId="2A35686C" w14:textId="77777777" w:rsidTr="00595C16">
        <w:trPr>
          <w:trHeight w:val="321"/>
        </w:trPr>
        <w:tc>
          <w:tcPr>
            <w:tcW w:w="3446" w:type="dxa"/>
            <w:tcBorders>
              <w:top w:val="nil"/>
              <w:left w:val="single" w:sz="4" w:space="0" w:color="auto"/>
              <w:bottom w:val="single" w:sz="4" w:space="0" w:color="auto"/>
              <w:right w:val="single" w:sz="4" w:space="0" w:color="auto"/>
            </w:tcBorders>
            <w:shd w:val="clear" w:color="auto" w:fill="auto"/>
            <w:noWrap/>
            <w:vAlign w:val="bottom"/>
            <w:hideMark/>
          </w:tcPr>
          <w:p w14:paraId="4B4C25CC" w14:textId="77777777" w:rsidR="00595C16" w:rsidRPr="00595C16" w:rsidRDefault="00595C16" w:rsidP="00595C16">
            <w:pPr>
              <w:spacing w:after="0" w:line="240" w:lineRule="auto"/>
              <w:rPr>
                <w:rFonts w:ascii="Calibri" w:eastAsia="Times New Roman" w:hAnsi="Calibri" w:cs="Calibri"/>
                <w:color w:val="000000"/>
                <w:kern w:val="0"/>
                <w:sz w:val="22"/>
                <w:szCs w:val="22"/>
                <w14:ligatures w14:val="none"/>
              </w:rPr>
            </w:pPr>
            <w:r w:rsidRPr="00595C16">
              <w:rPr>
                <w:rFonts w:ascii="Calibri" w:eastAsia="Times New Roman" w:hAnsi="Calibri" w:cs="Calibri"/>
                <w:color w:val="000000"/>
                <w:kern w:val="0"/>
                <w:sz w:val="22"/>
                <w:szCs w:val="22"/>
                <w14:ligatures w14:val="none"/>
              </w:rPr>
              <w:t>Repeating 40 credits</w:t>
            </w:r>
          </w:p>
        </w:tc>
        <w:tc>
          <w:tcPr>
            <w:tcW w:w="1731" w:type="dxa"/>
            <w:tcBorders>
              <w:top w:val="nil"/>
              <w:left w:val="nil"/>
              <w:bottom w:val="single" w:sz="4" w:space="0" w:color="auto"/>
              <w:right w:val="single" w:sz="4" w:space="0" w:color="auto"/>
            </w:tcBorders>
            <w:shd w:val="clear" w:color="auto" w:fill="auto"/>
            <w:noWrap/>
            <w:vAlign w:val="bottom"/>
            <w:hideMark/>
          </w:tcPr>
          <w:p w14:paraId="4352E45E" w14:textId="77777777" w:rsidR="00595C16" w:rsidRPr="00595C16" w:rsidRDefault="00595C16" w:rsidP="00595C16">
            <w:pPr>
              <w:spacing w:after="0" w:line="240" w:lineRule="auto"/>
              <w:jc w:val="center"/>
              <w:rPr>
                <w:rFonts w:ascii="Calibri" w:eastAsia="Times New Roman" w:hAnsi="Calibri" w:cs="Calibri"/>
                <w:color w:val="000000"/>
                <w:kern w:val="0"/>
                <w:sz w:val="22"/>
                <w:szCs w:val="22"/>
                <w14:ligatures w14:val="none"/>
              </w:rPr>
            </w:pPr>
            <w:r w:rsidRPr="00595C16">
              <w:rPr>
                <w:rFonts w:ascii="Calibri" w:eastAsia="Times New Roman" w:hAnsi="Calibri" w:cs="Calibri"/>
                <w:color w:val="000000"/>
                <w:kern w:val="0"/>
                <w:sz w:val="22"/>
                <w:szCs w:val="22"/>
                <w14:ligatures w14:val="none"/>
              </w:rPr>
              <w:t>20 credits</w:t>
            </w:r>
          </w:p>
        </w:tc>
        <w:tc>
          <w:tcPr>
            <w:tcW w:w="1767" w:type="dxa"/>
            <w:tcBorders>
              <w:top w:val="nil"/>
              <w:left w:val="nil"/>
              <w:bottom w:val="single" w:sz="4" w:space="0" w:color="auto"/>
              <w:right w:val="single" w:sz="4" w:space="0" w:color="auto"/>
            </w:tcBorders>
            <w:shd w:val="clear" w:color="auto" w:fill="auto"/>
            <w:noWrap/>
            <w:vAlign w:val="bottom"/>
            <w:hideMark/>
          </w:tcPr>
          <w:p w14:paraId="5E0FBB25" w14:textId="77777777" w:rsidR="00595C16" w:rsidRPr="00595C16" w:rsidRDefault="00595C16" w:rsidP="00595C16">
            <w:pPr>
              <w:spacing w:after="0" w:line="240" w:lineRule="auto"/>
              <w:jc w:val="center"/>
              <w:rPr>
                <w:rFonts w:ascii="Calibri" w:eastAsia="Times New Roman" w:hAnsi="Calibri" w:cs="Calibri"/>
                <w:color w:val="000000"/>
                <w:kern w:val="0"/>
                <w:sz w:val="22"/>
                <w:szCs w:val="22"/>
                <w14:ligatures w14:val="none"/>
              </w:rPr>
            </w:pPr>
            <w:r w:rsidRPr="00595C16">
              <w:rPr>
                <w:rFonts w:ascii="Calibri" w:eastAsia="Times New Roman" w:hAnsi="Calibri" w:cs="Calibri"/>
                <w:color w:val="000000"/>
                <w:kern w:val="0"/>
                <w:sz w:val="22"/>
                <w:szCs w:val="22"/>
                <w14:ligatures w14:val="none"/>
              </w:rPr>
              <w:t>20 credits</w:t>
            </w:r>
          </w:p>
        </w:tc>
        <w:tc>
          <w:tcPr>
            <w:tcW w:w="1908" w:type="dxa"/>
            <w:tcBorders>
              <w:top w:val="nil"/>
              <w:left w:val="nil"/>
              <w:bottom w:val="single" w:sz="4" w:space="0" w:color="auto"/>
              <w:right w:val="single" w:sz="4" w:space="0" w:color="auto"/>
            </w:tcBorders>
            <w:shd w:val="clear" w:color="auto" w:fill="auto"/>
            <w:noWrap/>
            <w:vAlign w:val="bottom"/>
            <w:hideMark/>
          </w:tcPr>
          <w:p w14:paraId="1C8B61D8" w14:textId="77777777" w:rsidR="00595C16" w:rsidRPr="00595C16" w:rsidRDefault="00595C16" w:rsidP="00595C16">
            <w:pPr>
              <w:spacing w:after="0" w:line="240" w:lineRule="auto"/>
              <w:jc w:val="center"/>
              <w:rPr>
                <w:rFonts w:ascii="Calibri" w:eastAsia="Times New Roman" w:hAnsi="Calibri" w:cs="Calibri"/>
                <w:color w:val="000000"/>
                <w:kern w:val="0"/>
                <w:sz w:val="22"/>
                <w:szCs w:val="22"/>
                <w14:ligatures w14:val="none"/>
              </w:rPr>
            </w:pPr>
            <w:r w:rsidRPr="00595C16">
              <w:rPr>
                <w:rFonts w:ascii="Calibri" w:eastAsia="Times New Roman" w:hAnsi="Calibri" w:cs="Calibri"/>
                <w:color w:val="000000"/>
                <w:kern w:val="0"/>
                <w:sz w:val="22"/>
                <w:szCs w:val="22"/>
                <w14:ligatures w14:val="none"/>
              </w:rPr>
              <w:t> </w:t>
            </w:r>
          </w:p>
        </w:tc>
      </w:tr>
      <w:tr w:rsidR="00595C16" w:rsidRPr="00595C16" w14:paraId="58FC9F3B" w14:textId="77777777" w:rsidTr="00595C16">
        <w:trPr>
          <w:trHeight w:val="321"/>
        </w:trPr>
        <w:tc>
          <w:tcPr>
            <w:tcW w:w="3446" w:type="dxa"/>
            <w:tcBorders>
              <w:top w:val="nil"/>
              <w:left w:val="single" w:sz="4" w:space="0" w:color="auto"/>
              <w:bottom w:val="single" w:sz="4" w:space="0" w:color="auto"/>
              <w:right w:val="single" w:sz="4" w:space="0" w:color="auto"/>
            </w:tcBorders>
            <w:shd w:val="clear" w:color="auto" w:fill="auto"/>
            <w:noWrap/>
            <w:vAlign w:val="bottom"/>
            <w:hideMark/>
          </w:tcPr>
          <w:p w14:paraId="5DF3BF9D" w14:textId="77777777" w:rsidR="00595C16" w:rsidRPr="00595C16" w:rsidRDefault="00595C16" w:rsidP="00595C16">
            <w:pPr>
              <w:spacing w:after="0" w:line="240" w:lineRule="auto"/>
              <w:rPr>
                <w:rFonts w:ascii="Calibri" w:eastAsia="Times New Roman" w:hAnsi="Calibri" w:cs="Calibri"/>
                <w:color w:val="000000"/>
                <w:kern w:val="0"/>
                <w:sz w:val="22"/>
                <w:szCs w:val="22"/>
                <w14:ligatures w14:val="none"/>
              </w:rPr>
            </w:pPr>
            <w:r w:rsidRPr="00595C16">
              <w:rPr>
                <w:rFonts w:ascii="Calibri" w:eastAsia="Times New Roman" w:hAnsi="Calibri" w:cs="Calibri"/>
                <w:color w:val="000000"/>
                <w:kern w:val="0"/>
                <w:sz w:val="22"/>
                <w:szCs w:val="22"/>
                <w14:ligatures w14:val="none"/>
              </w:rPr>
              <w:t>Repeating 60 credits</w:t>
            </w:r>
          </w:p>
        </w:tc>
        <w:tc>
          <w:tcPr>
            <w:tcW w:w="1731" w:type="dxa"/>
            <w:tcBorders>
              <w:top w:val="nil"/>
              <w:left w:val="nil"/>
              <w:bottom w:val="single" w:sz="4" w:space="0" w:color="auto"/>
              <w:right w:val="single" w:sz="4" w:space="0" w:color="auto"/>
            </w:tcBorders>
            <w:shd w:val="clear" w:color="auto" w:fill="auto"/>
            <w:noWrap/>
            <w:vAlign w:val="bottom"/>
            <w:hideMark/>
          </w:tcPr>
          <w:p w14:paraId="6B0AD5B4" w14:textId="77777777" w:rsidR="00595C16" w:rsidRPr="00595C16" w:rsidRDefault="00595C16" w:rsidP="00595C16">
            <w:pPr>
              <w:spacing w:after="0" w:line="240" w:lineRule="auto"/>
              <w:jc w:val="center"/>
              <w:rPr>
                <w:rFonts w:ascii="Calibri" w:eastAsia="Times New Roman" w:hAnsi="Calibri" w:cs="Calibri"/>
                <w:color w:val="000000"/>
                <w:kern w:val="0"/>
                <w:sz w:val="22"/>
                <w:szCs w:val="22"/>
                <w14:ligatures w14:val="none"/>
              </w:rPr>
            </w:pPr>
            <w:r w:rsidRPr="00595C16">
              <w:rPr>
                <w:rFonts w:ascii="Calibri" w:eastAsia="Times New Roman" w:hAnsi="Calibri" w:cs="Calibri"/>
                <w:color w:val="000000"/>
                <w:kern w:val="0"/>
                <w:sz w:val="22"/>
                <w:szCs w:val="22"/>
                <w14:ligatures w14:val="none"/>
              </w:rPr>
              <w:t>40 credits</w:t>
            </w:r>
          </w:p>
        </w:tc>
        <w:tc>
          <w:tcPr>
            <w:tcW w:w="1767" w:type="dxa"/>
            <w:tcBorders>
              <w:top w:val="nil"/>
              <w:left w:val="nil"/>
              <w:bottom w:val="single" w:sz="4" w:space="0" w:color="auto"/>
              <w:right w:val="single" w:sz="4" w:space="0" w:color="auto"/>
            </w:tcBorders>
            <w:shd w:val="clear" w:color="auto" w:fill="auto"/>
            <w:noWrap/>
            <w:vAlign w:val="bottom"/>
            <w:hideMark/>
          </w:tcPr>
          <w:p w14:paraId="19B55B45" w14:textId="77777777" w:rsidR="00595C16" w:rsidRPr="00595C16" w:rsidRDefault="00595C16" w:rsidP="00595C16">
            <w:pPr>
              <w:spacing w:after="0" w:line="240" w:lineRule="auto"/>
              <w:jc w:val="center"/>
              <w:rPr>
                <w:rFonts w:ascii="Calibri" w:eastAsia="Times New Roman" w:hAnsi="Calibri" w:cs="Calibri"/>
                <w:color w:val="000000"/>
                <w:kern w:val="0"/>
                <w:sz w:val="22"/>
                <w:szCs w:val="22"/>
                <w14:ligatures w14:val="none"/>
              </w:rPr>
            </w:pPr>
            <w:r w:rsidRPr="00595C16">
              <w:rPr>
                <w:rFonts w:ascii="Calibri" w:eastAsia="Times New Roman" w:hAnsi="Calibri" w:cs="Calibri"/>
                <w:color w:val="000000"/>
                <w:kern w:val="0"/>
                <w:sz w:val="22"/>
                <w:szCs w:val="22"/>
                <w14:ligatures w14:val="none"/>
              </w:rPr>
              <w:t>20 credits</w:t>
            </w:r>
          </w:p>
        </w:tc>
        <w:tc>
          <w:tcPr>
            <w:tcW w:w="1908" w:type="dxa"/>
            <w:tcBorders>
              <w:top w:val="nil"/>
              <w:left w:val="nil"/>
              <w:bottom w:val="single" w:sz="4" w:space="0" w:color="auto"/>
              <w:right w:val="single" w:sz="4" w:space="0" w:color="auto"/>
            </w:tcBorders>
            <w:shd w:val="clear" w:color="auto" w:fill="auto"/>
            <w:noWrap/>
            <w:vAlign w:val="bottom"/>
            <w:hideMark/>
          </w:tcPr>
          <w:p w14:paraId="5D7B29BA" w14:textId="77777777" w:rsidR="00595C16" w:rsidRPr="00595C16" w:rsidRDefault="00595C16" w:rsidP="00595C16">
            <w:pPr>
              <w:spacing w:after="0" w:line="240" w:lineRule="auto"/>
              <w:jc w:val="center"/>
              <w:rPr>
                <w:rFonts w:ascii="Calibri" w:eastAsia="Times New Roman" w:hAnsi="Calibri" w:cs="Calibri"/>
                <w:color w:val="000000"/>
                <w:kern w:val="0"/>
                <w:sz w:val="22"/>
                <w:szCs w:val="22"/>
                <w14:ligatures w14:val="none"/>
              </w:rPr>
            </w:pPr>
            <w:r w:rsidRPr="00595C16">
              <w:rPr>
                <w:rFonts w:ascii="Calibri" w:eastAsia="Times New Roman" w:hAnsi="Calibri" w:cs="Calibri"/>
                <w:color w:val="000000"/>
                <w:kern w:val="0"/>
                <w:sz w:val="22"/>
                <w:szCs w:val="22"/>
                <w14:ligatures w14:val="none"/>
              </w:rPr>
              <w:t> </w:t>
            </w:r>
          </w:p>
        </w:tc>
      </w:tr>
      <w:tr w:rsidR="00595C16" w:rsidRPr="00595C16" w14:paraId="3452982F" w14:textId="77777777" w:rsidTr="00595C16">
        <w:trPr>
          <w:trHeight w:val="321"/>
        </w:trPr>
        <w:tc>
          <w:tcPr>
            <w:tcW w:w="3446" w:type="dxa"/>
            <w:tcBorders>
              <w:top w:val="nil"/>
              <w:left w:val="single" w:sz="4" w:space="0" w:color="auto"/>
              <w:bottom w:val="single" w:sz="4" w:space="0" w:color="auto"/>
              <w:right w:val="single" w:sz="4" w:space="0" w:color="auto"/>
            </w:tcBorders>
            <w:shd w:val="clear" w:color="auto" w:fill="auto"/>
            <w:noWrap/>
            <w:vAlign w:val="bottom"/>
            <w:hideMark/>
          </w:tcPr>
          <w:p w14:paraId="6E759264" w14:textId="77777777" w:rsidR="00595C16" w:rsidRPr="00595C16" w:rsidRDefault="00595C16" w:rsidP="00595C16">
            <w:pPr>
              <w:spacing w:after="0" w:line="240" w:lineRule="auto"/>
              <w:rPr>
                <w:rFonts w:ascii="Calibri" w:eastAsia="Times New Roman" w:hAnsi="Calibri" w:cs="Calibri"/>
                <w:color w:val="000000"/>
                <w:kern w:val="0"/>
                <w:sz w:val="22"/>
                <w:szCs w:val="22"/>
                <w14:ligatures w14:val="none"/>
              </w:rPr>
            </w:pPr>
            <w:r w:rsidRPr="00595C16">
              <w:rPr>
                <w:rFonts w:ascii="Calibri" w:eastAsia="Times New Roman" w:hAnsi="Calibri" w:cs="Calibri"/>
                <w:color w:val="000000"/>
                <w:kern w:val="0"/>
                <w:sz w:val="22"/>
                <w:szCs w:val="22"/>
                <w14:ligatures w14:val="none"/>
              </w:rPr>
              <w:t>Repeating 80 credits</w:t>
            </w:r>
          </w:p>
        </w:tc>
        <w:tc>
          <w:tcPr>
            <w:tcW w:w="1731" w:type="dxa"/>
            <w:tcBorders>
              <w:top w:val="nil"/>
              <w:left w:val="nil"/>
              <w:bottom w:val="single" w:sz="4" w:space="0" w:color="auto"/>
              <w:right w:val="single" w:sz="4" w:space="0" w:color="auto"/>
            </w:tcBorders>
            <w:shd w:val="clear" w:color="auto" w:fill="auto"/>
            <w:noWrap/>
            <w:vAlign w:val="bottom"/>
            <w:hideMark/>
          </w:tcPr>
          <w:p w14:paraId="2F7DFF1D" w14:textId="77777777" w:rsidR="00595C16" w:rsidRPr="00595C16" w:rsidRDefault="00595C16" w:rsidP="00595C16">
            <w:pPr>
              <w:spacing w:after="0" w:line="240" w:lineRule="auto"/>
              <w:jc w:val="center"/>
              <w:rPr>
                <w:rFonts w:ascii="Calibri" w:eastAsia="Times New Roman" w:hAnsi="Calibri" w:cs="Calibri"/>
                <w:color w:val="000000"/>
                <w:kern w:val="0"/>
                <w:sz w:val="22"/>
                <w:szCs w:val="22"/>
                <w14:ligatures w14:val="none"/>
              </w:rPr>
            </w:pPr>
            <w:r w:rsidRPr="00595C16">
              <w:rPr>
                <w:rFonts w:ascii="Calibri" w:eastAsia="Times New Roman" w:hAnsi="Calibri" w:cs="Calibri"/>
                <w:color w:val="000000"/>
                <w:kern w:val="0"/>
                <w:sz w:val="22"/>
                <w:szCs w:val="22"/>
                <w14:ligatures w14:val="none"/>
              </w:rPr>
              <w:t>40 credits</w:t>
            </w:r>
          </w:p>
        </w:tc>
        <w:tc>
          <w:tcPr>
            <w:tcW w:w="1767" w:type="dxa"/>
            <w:tcBorders>
              <w:top w:val="nil"/>
              <w:left w:val="nil"/>
              <w:bottom w:val="single" w:sz="4" w:space="0" w:color="auto"/>
              <w:right w:val="single" w:sz="4" w:space="0" w:color="auto"/>
            </w:tcBorders>
            <w:shd w:val="clear" w:color="auto" w:fill="auto"/>
            <w:noWrap/>
            <w:vAlign w:val="bottom"/>
            <w:hideMark/>
          </w:tcPr>
          <w:p w14:paraId="0FB0CDE2" w14:textId="77777777" w:rsidR="00595C16" w:rsidRPr="00595C16" w:rsidRDefault="00595C16" w:rsidP="00595C16">
            <w:pPr>
              <w:spacing w:after="0" w:line="240" w:lineRule="auto"/>
              <w:jc w:val="center"/>
              <w:rPr>
                <w:rFonts w:ascii="Calibri" w:eastAsia="Times New Roman" w:hAnsi="Calibri" w:cs="Calibri"/>
                <w:color w:val="000000"/>
                <w:kern w:val="0"/>
                <w:sz w:val="22"/>
                <w:szCs w:val="22"/>
                <w14:ligatures w14:val="none"/>
              </w:rPr>
            </w:pPr>
            <w:r w:rsidRPr="00595C16">
              <w:rPr>
                <w:rFonts w:ascii="Calibri" w:eastAsia="Times New Roman" w:hAnsi="Calibri" w:cs="Calibri"/>
                <w:color w:val="000000"/>
                <w:kern w:val="0"/>
                <w:sz w:val="22"/>
                <w:szCs w:val="22"/>
                <w14:ligatures w14:val="none"/>
              </w:rPr>
              <w:t>20 credits</w:t>
            </w:r>
          </w:p>
        </w:tc>
        <w:tc>
          <w:tcPr>
            <w:tcW w:w="1908" w:type="dxa"/>
            <w:tcBorders>
              <w:top w:val="nil"/>
              <w:left w:val="nil"/>
              <w:bottom w:val="single" w:sz="4" w:space="0" w:color="auto"/>
              <w:right w:val="single" w:sz="4" w:space="0" w:color="auto"/>
            </w:tcBorders>
            <w:shd w:val="clear" w:color="auto" w:fill="auto"/>
            <w:noWrap/>
            <w:vAlign w:val="bottom"/>
            <w:hideMark/>
          </w:tcPr>
          <w:p w14:paraId="0CD7227C" w14:textId="77777777" w:rsidR="00595C16" w:rsidRPr="00595C16" w:rsidRDefault="00595C16" w:rsidP="00595C16">
            <w:pPr>
              <w:spacing w:after="0" w:line="240" w:lineRule="auto"/>
              <w:jc w:val="center"/>
              <w:rPr>
                <w:rFonts w:ascii="Calibri" w:eastAsia="Times New Roman" w:hAnsi="Calibri" w:cs="Calibri"/>
                <w:color w:val="000000"/>
                <w:kern w:val="0"/>
                <w:sz w:val="22"/>
                <w:szCs w:val="22"/>
                <w14:ligatures w14:val="none"/>
              </w:rPr>
            </w:pPr>
            <w:r w:rsidRPr="00595C16">
              <w:rPr>
                <w:rFonts w:ascii="Calibri" w:eastAsia="Times New Roman" w:hAnsi="Calibri" w:cs="Calibri"/>
                <w:color w:val="000000"/>
                <w:kern w:val="0"/>
                <w:sz w:val="22"/>
                <w:szCs w:val="22"/>
                <w14:ligatures w14:val="none"/>
              </w:rPr>
              <w:t>20 credits</w:t>
            </w:r>
          </w:p>
        </w:tc>
      </w:tr>
      <w:tr w:rsidR="00595C16" w:rsidRPr="00595C16" w14:paraId="732AC1F8" w14:textId="77777777" w:rsidTr="00595C16">
        <w:trPr>
          <w:trHeight w:val="321"/>
        </w:trPr>
        <w:tc>
          <w:tcPr>
            <w:tcW w:w="3446" w:type="dxa"/>
            <w:tcBorders>
              <w:top w:val="nil"/>
              <w:left w:val="single" w:sz="4" w:space="0" w:color="auto"/>
              <w:bottom w:val="single" w:sz="4" w:space="0" w:color="auto"/>
              <w:right w:val="single" w:sz="4" w:space="0" w:color="auto"/>
            </w:tcBorders>
            <w:shd w:val="clear" w:color="auto" w:fill="auto"/>
            <w:noWrap/>
            <w:vAlign w:val="bottom"/>
            <w:hideMark/>
          </w:tcPr>
          <w:p w14:paraId="5FA51232" w14:textId="77777777" w:rsidR="00595C16" w:rsidRPr="00595C16" w:rsidRDefault="00595C16" w:rsidP="00595C16">
            <w:pPr>
              <w:spacing w:after="0" w:line="240" w:lineRule="auto"/>
              <w:rPr>
                <w:rFonts w:ascii="Calibri" w:eastAsia="Times New Roman" w:hAnsi="Calibri" w:cs="Calibri"/>
                <w:color w:val="000000"/>
                <w:kern w:val="0"/>
                <w:sz w:val="22"/>
                <w:szCs w:val="22"/>
                <w14:ligatures w14:val="none"/>
              </w:rPr>
            </w:pPr>
            <w:r w:rsidRPr="00595C16">
              <w:rPr>
                <w:rFonts w:ascii="Calibri" w:eastAsia="Times New Roman" w:hAnsi="Calibri" w:cs="Calibri"/>
                <w:color w:val="000000"/>
                <w:kern w:val="0"/>
                <w:sz w:val="22"/>
                <w:szCs w:val="22"/>
                <w14:ligatures w14:val="none"/>
              </w:rPr>
              <w:t>Repeating 100 credits</w:t>
            </w:r>
          </w:p>
        </w:tc>
        <w:tc>
          <w:tcPr>
            <w:tcW w:w="1731" w:type="dxa"/>
            <w:tcBorders>
              <w:top w:val="nil"/>
              <w:left w:val="nil"/>
              <w:bottom w:val="single" w:sz="4" w:space="0" w:color="auto"/>
              <w:right w:val="single" w:sz="4" w:space="0" w:color="auto"/>
            </w:tcBorders>
            <w:shd w:val="clear" w:color="auto" w:fill="auto"/>
            <w:noWrap/>
            <w:vAlign w:val="bottom"/>
            <w:hideMark/>
          </w:tcPr>
          <w:p w14:paraId="5AB8012C" w14:textId="77777777" w:rsidR="00595C16" w:rsidRPr="00595C16" w:rsidRDefault="00595C16" w:rsidP="00595C16">
            <w:pPr>
              <w:spacing w:after="0" w:line="240" w:lineRule="auto"/>
              <w:jc w:val="center"/>
              <w:rPr>
                <w:rFonts w:ascii="Calibri" w:eastAsia="Times New Roman" w:hAnsi="Calibri" w:cs="Calibri"/>
                <w:color w:val="000000"/>
                <w:kern w:val="0"/>
                <w:sz w:val="22"/>
                <w:szCs w:val="22"/>
                <w14:ligatures w14:val="none"/>
              </w:rPr>
            </w:pPr>
            <w:r w:rsidRPr="00595C16">
              <w:rPr>
                <w:rFonts w:ascii="Calibri" w:eastAsia="Times New Roman" w:hAnsi="Calibri" w:cs="Calibri"/>
                <w:color w:val="000000"/>
                <w:kern w:val="0"/>
                <w:sz w:val="22"/>
                <w:szCs w:val="22"/>
                <w14:ligatures w14:val="none"/>
              </w:rPr>
              <w:t>40 credits</w:t>
            </w:r>
          </w:p>
        </w:tc>
        <w:tc>
          <w:tcPr>
            <w:tcW w:w="1767" w:type="dxa"/>
            <w:tcBorders>
              <w:top w:val="nil"/>
              <w:left w:val="nil"/>
              <w:bottom w:val="single" w:sz="4" w:space="0" w:color="auto"/>
              <w:right w:val="single" w:sz="4" w:space="0" w:color="auto"/>
            </w:tcBorders>
            <w:shd w:val="clear" w:color="auto" w:fill="auto"/>
            <w:noWrap/>
            <w:vAlign w:val="bottom"/>
            <w:hideMark/>
          </w:tcPr>
          <w:p w14:paraId="6011DC3C" w14:textId="77777777" w:rsidR="00595C16" w:rsidRPr="00595C16" w:rsidRDefault="00595C16" w:rsidP="00595C16">
            <w:pPr>
              <w:spacing w:after="0" w:line="240" w:lineRule="auto"/>
              <w:jc w:val="center"/>
              <w:rPr>
                <w:rFonts w:ascii="Calibri" w:eastAsia="Times New Roman" w:hAnsi="Calibri" w:cs="Calibri"/>
                <w:color w:val="000000"/>
                <w:kern w:val="0"/>
                <w:sz w:val="22"/>
                <w:szCs w:val="22"/>
                <w14:ligatures w14:val="none"/>
              </w:rPr>
            </w:pPr>
            <w:r w:rsidRPr="00595C16">
              <w:rPr>
                <w:rFonts w:ascii="Calibri" w:eastAsia="Times New Roman" w:hAnsi="Calibri" w:cs="Calibri"/>
                <w:color w:val="000000"/>
                <w:kern w:val="0"/>
                <w:sz w:val="22"/>
                <w:szCs w:val="22"/>
                <w14:ligatures w14:val="none"/>
              </w:rPr>
              <w:t>40 credits</w:t>
            </w:r>
          </w:p>
        </w:tc>
        <w:tc>
          <w:tcPr>
            <w:tcW w:w="1908" w:type="dxa"/>
            <w:tcBorders>
              <w:top w:val="nil"/>
              <w:left w:val="nil"/>
              <w:bottom w:val="single" w:sz="4" w:space="0" w:color="auto"/>
              <w:right w:val="single" w:sz="4" w:space="0" w:color="auto"/>
            </w:tcBorders>
            <w:shd w:val="clear" w:color="auto" w:fill="auto"/>
            <w:noWrap/>
            <w:vAlign w:val="bottom"/>
            <w:hideMark/>
          </w:tcPr>
          <w:p w14:paraId="283ACF2D" w14:textId="77777777" w:rsidR="00595C16" w:rsidRPr="00595C16" w:rsidRDefault="00595C16" w:rsidP="00595C16">
            <w:pPr>
              <w:spacing w:after="0" w:line="240" w:lineRule="auto"/>
              <w:jc w:val="center"/>
              <w:rPr>
                <w:rFonts w:ascii="Calibri" w:eastAsia="Times New Roman" w:hAnsi="Calibri" w:cs="Calibri"/>
                <w:color w:val="000000"/>
                <w:kern w:val="0"/>
                <w:sz w:val="22"/>
                <w:szCs w:val="22"/>
                <w14:ligatures w14:val="none"/>
              </w:rPr>
            </w:pPr>
            <w:r w:rsidRPr="00595C16">
              <w:rPr>
                <w:rFonts w:ascii="Calibri" w:eastAsia="Times New Roman" w:hAnsi="Calibri" w:cs="Calibri"/>
                <w:color w:val="000000"/>
                <w:kern w:val="0"/>
                <w:sz w:val="22"/>
                <w:szCs w:val="22"/>
                <w14:ligatures w14:val="none"/>
              </w:rPr>
              <w:t>20 credits</w:t>
            </w:r>
          </w:p>
        </w:tc>
      </w:tr>
    </w:tbl>
    <w:p w14:paraId="75CB0A0D" w14:textId="77777777" w:rsidR="00595C16" w:rsidRPr="009F0948" w:rsidRDefault="00595C16" w:rsidP="00595C16"/>
    <w:p w14:paraId="3598B62E" w14:textId="77777777" w:rsidR="009F0948" w:rsidRDefault="009F0948"/>
    <w:sectPr w:rsidR="009F09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BB9C07" w14:textId="77777777" w:rsidR="00DE1F77" w:rsidRDefault="00DE1F77">
      <w:pPr>
        <w:spacing w:after="0" w:line="240" w:lineRule="auto"/>
      </w:pPr>
    </w:p>
  </w:endnote>
  <w:endnote w:type="continuationSeparator" w:id="0">
    <w:p w14:paraId="3B449F1E" w14:textId="77777777" w:rsidR="00DE1F77" w:rsidRDefault="00DE1F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26220D" w14:textId="77777777" w:rsidR="00DE1F77" w:rsidRDefault="00DE1F77">
      <w:pPr>
        <w:spacing w:after="0" w:line="240" w:lineRule="auto"/>
      </w:pPr>
    </w:p>
  </w:footnote>
  <w:footnote w:type="continuationSeparator" w:id="0">
    <w:p w14:paraId="5EB28A06" w14:textId="77777777" w:rsidR="00DE1F77" w:rsidRDefault="00DE1F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C372F"/>
    <w:multiLevelType w:val="hybridMultilevel"/>
    <w:tmpl w:val="9C6EA28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 w15:restartNumberingAfterBreak="0">
    <w:nsid w:val="1E7F1A49"/>
    <w:multiLevelType w:val="hybridMultilevel"/>
    <w:tmpl w:val="10CE1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9D0A69"/>
    <w:multiLevelType w:val="hybridMultilevel"/>
    <w:tmpl w:val="FA7E5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3B5544"/>
    <w:multiLevelType w:val="hybridMultilevel"/>
    <w:tmpl w:val="A880A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1653906">
    <w:abstractNumId w:val="0"/>
  </w:num>
  <w:num w:numId="2" w16cid:durableId="435904800">
    <w:abstractNumId w:val="3"/>
  </w:num>
  <w:num w:numId="3" w16cid:durableId="1591507332">
    <w:abstractNumId w:val="1"/>
  </w:num>
  <w:num w:numId="4" w16cid:durableId="4001743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948"/>
    <w:rsid w:val="000242CE"/>
    <w:rsid w:val="00031DF8"/>
    <w:rsid w:val="00062BCF"/>
    <w:rsid w:val="0019067E"/>
    <w:rsid w:val="001D3DBA"/>
    <w:rsid w:val="001F71C3"/>
    <w:rsid w:val="002906D2"/>
    <w:rsid w:val="00295563"/>
    <w:rsid w:val="002C1E07"/>
    <w:rsid w:val="00355CBC"/>
    <w:rsid w:val="00362085"/>
    <w:rsid w:val="00372E7D"/>
    <w:rsid w:val="003C58CE"/>
    <w:rsid w:val="003E1A4E"/>
    <w:rsid w:val="0046701C"/>
    <w:rsid w:val="004E1656"/>
    <w:rsid w:val="004E1A8A"/>
    <w:rsid w:val="00504AB3"/>
    <w:rsid w:val="00545DF8"/>
    <w:rsid w:val="00574272"/>
    <w:rsid w:val="00586822"/>
    <w:rsid w:val="00595C16"/>
    <w:rsid w:val="005B1BED"/>
    <w:rsid w:val="005B6A25"/>
    <w:rsid w:val="005E73FC"/>
    <w:rsid w:val="0068472D"/>
    <w:rsid w:val="006C1828"/>
    <w:rsid w:val="00716B58"/>
    <w:rsid w:val="0087687A"/>
    <w:rsid w:val="008C5966"/>
    <w:rsid w:val="008D7C00"/>
    <w:rsid w:val="008F35EC"/>
    <w:rsid w:val="009A07ED"/>
    <w:rsid w:val="009C7D68"/>
    <w:rsid w:val="009F0948"/>
    <w:rsid w:val="00A2712B"/>
    <w:rsid w:val="00A812C2"/>
    <w:rsid w:val="00AC6F83"/>
    <w:rsid w:val="00AC7910"/>
    <w:rsid w:val="00AF6473"/>
    <w:rsid w:val="00B02A9E"/>
    <w:rsid w:val="00B77046"/>
    <w:rsid w:val="00BC505A"/>
    <w:rsid w:val="00BD291D"/>
    <w:rsid w:val="00BE43FB"/>
    <w:rsid w:val="00C611E0"/>
    <w:rsid w:val="00CC0C12"/>
    <w:rsid w:val="00CD3DB8"/>
    <w:rsid w:val="00D11643"/>
    <w:rsid w:val="00D31707"/>
    <w:rsid w:val="00D43B5B"/>
    <w:rsid w:val="00D62EB7"/>
    <w:rsid w:val="00D92815"/>
    <w:rsid w:val="00DE1F77"/>
    <w:rsid w:val="00E810EB"/>
    <w:rsid w:val="00E915EA"/>
    <w:rsid w:val="00EE5556"/>
    <w:rsid w:val="00EF2EEF"/>
    <w:rsid w:val="00EF6BC1"/>
    <w:rsid w:val="00FF6C3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7A9A59"/>
  <w15:chartTrackingRefBased/>
  <w15:docId w15:val="{5FDDF84E-C032-4335-AA4D-08D62E60B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09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09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09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09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09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09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09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09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09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09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09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09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09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09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09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09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09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0948"/>
    <w:rPr>
      <w:rFonts w:eastAsiaTheme="majorEastAsia" w:cstheme="majorBidi"/>
      <w:color w:val="272727" w:themeColor="text1" w:themeTint="D8"/>
    </w:rPr>
  </w:style>
  <w:style w:type="paragraph" w:styleId="Title">
    <w:name w:val="Title"/>
    <w:basedOn w:val="Normal"/>
    <w:next w:val="Normal"/>
    <w:link w:val="TitleChar"/>
    <w:uiPriority w:val="10"/>
    <w:qFormat/>
    <w:rsid w:val="009F09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09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09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09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0948"/>
    <w:pPr>
      <w:spacing w:before="160"/>
      <w:jc w:val="center"/>
    </w:pPr>
    <w:rPr>
      <w:i/>
      <w:iCs/>
      <w:color w:val="404040" w:themeColor="text1" w:themeTint="BF"/>
    </w:rPr>
  </w:style>
  <w:style w:type="character" w:customStyle="1" w:styleId="QuoteChar">
    <w:name w:val="Quote Char"/>
    <w:basedOn w:val="DefaultParagraphFont"/>
    <w:link w:val="Quote"/>
    <w:uiPriority w:val="29"/>
    <w:rsid w:val="009F0948"/>
    <w:rPr>
      <w:i/>
      <w:iCs/>
      <w:color w:val="404040" w:themeColor="text1" w:themeTint="BF"/>
    </w:rPr>
  </w:style>
  <w:style w:type="paragraph" w:styleId="ListParagraph">
    <w:name w:val="List Paragraph"/>
    <w:basedOn w:val="Normal"/>
    <w:uiPriority w:val="34"/>
    <w:qFormat/>
    <w:rsid w:val="009F0948"/>
    <w:pPr>
      <w:ind w:left="720"/>
      <w:contextualSpacing/>
    </w:pPr>
  </w:style>
  <w:style w:type="character" w:styleId="IntenseEmphasis">
    <w:name w:val="Intense Emphasis"/>
    <w:basedOn w:val="DefaultParagraphFont"/>
    <w:uiPriority w:val="21"/>
    <w:qFormat/>
    <w:rsid w:val="009F0948"/>
    <w:rPr>
      <w:i/>
      <w:iCs/>
      <w:color w:val="0F4761" w:themeColor="accent1" w:themeShade="BF"/>
    </w:rPr>
  </w:style>
  <w:style w:type="paragraph" w:styleId="IntenseQuote">
    <w:name w:val="Intense Quote"/>
    <w:basedOn w:val="Normal"/>
    <w:next w:val="Normal"/>
    <w:link w:val="IntenseQuoteChar"/>
    <w:uiPriority w:val="30"/>
    <w:qFormat/>
    <w:rsid w:val="009F09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0948"/>
    <w:rPr>
      <w:i/>
      <w:iCs/>
      <w:color w:val="0F4761" w:themeColor="accent1" w:themeShade="BF"/>
    </w:rPr>
  </w:style>
  <w:style w:type="character" w:styleId="IntenseReference">
    <w:name w:val="Intense Reference"/>
    <w:basedOn w:val="DefaultParagraphFont"/>
    <w:uiPriority w:val="32"/>
    <w:qFormat/>
    <w:rsid w:val="009F0948"/>
    <w:rPr>
      <w:b/>
      <w:bCs/>
      <w:smallCaps/>
      <w:color w:val="0F4761" w:themeColor="accent1" w:themeShade="BF"/>
      <w:spacing w:val="5"/>
    </w:rPr>
  </w:style>
  <w:style w:type="paragraph" w:styleId="Header">
    <w:name w:val="header"/>
    <w:basedOn w:val="Normal"/>
    <w:link w:val="HeaderChar"/>
    <w:uiPriority w:val="99"/>
    <w:unhideWhenUsed/>
    <w:rsid w:val="00545D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DF8"/>
  </w:style>
  <w:style w:type="paragraph" w:styleId="Footer">
    <w:name w:val="footer"/>
    <w:basedOn w:val="Normal"/>
    <w:link w:val="FooterChar"/>
    <w:uiPriority w:val="99"/>
    <w:unhideWhenUsed/>
    <w:rsid w:val="00545D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D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4558892">
      <w:bodyDiv w:val="1"/>
      <w:marLeft w:val="0"/>
      <w:marRight w:val="0"/>
      <w:marTop w:val="0"/>
      <w:marBottom w:val="0"/>
      <w:divBdr>
        <w:top w:val="none" w:sz="0" w:space="0" w:color="auto"/>
        <w:left w:val="none" w:sz="0" w:space="0" w:color="auto"/>
        <w:bottom w:val="none" w:sz="0" w:space="0" w:color="auto"/>
        <w:right w:val="none" w:sz="0" w:space="0" w:color="auto"/>
      </w:divBdr>
    </w:div>
    <w:div w:id="420568175">
      <w:bodyDiv w:val="1"/>
      <w:marLeft w:val="0"/>
      <w:marRight w:val="0"/>
      <w:marTop w:val="0"/>
      <w:marBottom w:val="0"/>
      <w:divBdr>
        <w:top w:val="none" w:sz="0" w:space="0" w:color="auto"/>
        <w:left w:val="none" w:sz="0" w:space="0" w:color="auto"/>
        <w:bottom w:val="none" w:sz="0" w:space="0" w:color="auto"/>
        <w:right w:val="none" w:sz="0" w:space="0" w:color="auto"/>
      </w:divBdr>
    </w:div>
    <w:div w:id="1829058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240</Words>
  <Characters>1373</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Bennett</dc:creator>
  <cp:keywords/>
  <dc:description/>
  <cp:lastModifiedBy>Tanya McIver</cp:lastModifiedBy>
  <cp:revision>33</cp:revision>
  <dcterms:created xsi:type="dcterms:W3CDTF">2025-03-28T13:24:00Z</dcterms:created>
  <dcterms:modified xsi:type="dcterms:W3CDTF">2025-04-01T12:21:00Z</dcterms:modified>
</cp:coreProperties>
</file>