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16672"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Layout table for cover page"/>
      </w:tblPr>
      <w:tblGrid>
        <w:gridCol w:w="4035"/>
        <w:gridCol w:w="12637"/>
      </w:tblGrid>
      <w:tr w:rsidR="00F55DCD" w:rsidTr="49D3CD0D" w14:paraId="1770AD41" w14:textId="77777777">
        <w:trPr/>
        <w:tc>
          <w:tcPr>
            <w:tcW w:w="4035" w:type="dxa"/>
            <w:tcMar/>
          </w:tcPr>
          <w:p w:rsidR="00F55DCD" w:rsidP="384792A7" w:rsidRDefault="137098C0" w14:paraId="75C3F230" w14:textId="412DE9D5">
            <w:pPr>
              <w:spacing w:after="200" w:line="360" w:lineRule="auto"/>
            </w:pPr>
            <w:r w:rsidR="2991E9EC">
              <w:drawing>
                <wp:anchor distT="0" distB="0" distL="114300" distR="114300" simplePos="0" relativeHeight="251658240" behindDoc="1" locked="0" layoutInCell="1" allowOverlap="1" wp14:editId="5BD3F841" wp14:anchorId="50DAF93A">
                  <wp:simplePos x="0" y="0"/>
                  <wp:positionH relativeFrom="column">
                    <wp:align>left</wp:align>
                  </wp:positionH>
                  <wp:positionV relativeFrom="paragraph">
                    <wp:posOffset>0</wp:posOffset>
                  </wp:positionV>
                  <wp:extent cx="6305552" cy="657225"/>
                  <wp:wrapNone/>
                  <wp:effectExtent l="0" t="0" r="0" b="0"/>
                  <wp:docPr id="2074384179" name="Picture 236738118" title=""/>
                  <wp:cNvGraphicFramePr>
                    <a:graphicFrameLocks noChangeAspect="1"/>
                  </wp:cNvGraphicFramePr>
                  <a:graphic>
                    <a:graphicData uri="http://schemas.openxmlformats.org/drawingml/2006/picture">
                      <pic:pic>
                        <pic:nvPicPr>
                          <pic:cNvPr id="0" name="Picture 236738118"/>
                          <pic:cNvPicPr/>
                        </pic:nvPicPr>
                        <pic:blipFill>
                          <a:blip r:embed="R93a99a69b157464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05552" cy="657225"/>
                          </a:xfrm>
                          <a:prstGeom prst="rect">
                            <a:avLst/>
                          </a:prstGeom>
                        </pic:spPr>
                      </pic:pic>
                    </a:graphicData>
                  </a:graphic>
                  <wp14:sizeRelH relativeFrom="page">
                    <wp14:pctWidth>0</wp14:pctWidth>
                  </wp14:sizeRelH>
                  <wp14:sizeRelV relativeFrom="page">
                    <wp14:pctHeight>0</wp14:pctHeight>
                  </wp14:sizeRelV>
                </wp:anchor>
              </w:drawing>
            </w:r>
          </w:p>
          <w:p w:rsidR="00F55DCD" w:rsidP="384792A7" w:rsidRDefault="00F55DCD" w14:paraId="48ACCF27" w14:textId="61844723">
            <w:pPr>
              <w:spacing w:after="200" w:line="360" w:lineRule="auto"/>
            </w:pPr>
          </w:p>
          <w:p w:rsidR="00F55DCD" w:rsidP="384792A7" w:rsidRDefault="00F55DCD" w14:paraId="5DB20FE0" w14:textId="18C7CDF6">
            <w:pPr>
              <w:spacing w:after="200" w:line="360" w:lineRule="auto"/>
            </w:pPr>
          </w:p>
          <w:p w:rsidR="00F55DCD" w:rsidP="384792A7" w:rsidRDefault="00F55DCD" w14:paraId="62520280" w14:textId="789CF91D">
            <w:pPr>
              <w:spacing w:after="200" w:line="360" w:lineRule="auto"/>
            </w:pPr>
          </w:p>
          <w:p w:rsidR="00F55DCD" w:rsidP="384792A7" w:rsidRDefault="49B72641" w14:paraId="52FF3541" w14:textId="16D73B92">
            <w:pPr>
              <w:spacing w:after="200" w:line="360" w:lineRule="auto"/>
            </w:pPr>
            <w:r w:rsidR="469C2C4B">
              <w:drawing>
                <wp:anchor distT="0" distB="0" distL="114300" distR="114300" simplePos="0" relativeHeight="251658240" behindDoc="1" locked="0" layoutInCell="1" allowOverlap="1" wp14:editId="3781F5DE" wp14:anchorId="6D52D7B7">
                  <wp:simplePos x="0" y="0"/>
                  <wp:positionH relativeFrom="column">
                    <wp:align>left</wp:align>
                  </wp:positionH>
                  <wp:positionV relativeFrom="paragraph">
                    <wp:posOffset>0</wp:posOffset>
                  </wp:positionV>
                  <wp:extent cx="2615314" cy="3182086"/>
                  <wp:wrapNone/>
                  <wp:effectExtent l="0" t="0" r="0" b="0"/>
                  <wp:docPr id="1184640075" name="Picture 1628718870" title=""/>
                  <wp:cNvGraphicFramePr>
                    <a:graphicFrameLocks noChangeAspect="1"/>
                  </wp:cNvGraphicFramePr>
                  <a:graphic>
                    <a:graphicData uri="http://schemas.openxmlformats.org/drawingml/2006/picture">
                      <pic:pic>
                        <pic:nvPicPr>
                          <pic:cNvPr id="0" name="Picture 1628718870"/>
                          <pic:cNvPicPr/>
                        </pic:nvPicPr>
                        <pic:blipFill>
                          <a:blip r:embed="R64e43ddfd8d44fd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15314" cy="3182086"/>
                          </a:xfrm>
                          <a:prstGeom prst="rect">
                            <a:avLst/>
                          </a:prstGeom>
                        </pic:spPr>
                      </pic:pic>
                    </a:graphicData>
                  </a:graphic>
                  <wp14:sizeRelH relativeFrom="page">
                    <wp14:pctWidth>0</wp14:pctWidth>
                  </wp14:sizeRelH>
                  <wp14:sizeRelV relativeFrom="page">
                    <wp14:pctHeight>0</wp14:pctHeight>
                  </wp14:sizeRelV>
                </wp:anchor>
              </w:drawing>
            </w:r>
          </w:p>
          <w:p w:rsidR="00F55DCD" w:rsidP="384792A7" w:rsidRDefault="00F55DCD" w14:paraId="1001342D" w14:textId="223C3506">
            <w:pPr>
              <w:spacing w:after="200" w:line="360" w:lineRule="auto"/>
            </w:pPr>
          </w:p>
          <w:p w:rsidR="00F55DCD" w:rsidP="384792A7" w:rsidRDefault="00F55DCD" w14:paraId="054D0FF5" w14:textId="268FEA7E">
            <w:pPr>
              <w:spacing w:after="200" w:line="360" w:lineRule="auto"/>
            </w:pPr>
          </w:p>
          <w:p w:rsidR="00F55DCD" w:rsidP="384792A7" w:rsidRDefault="00F55DCD" w14:paraId="57ADFB0E" w14:textId="09DA4943">
            <w:pPr>
              <w:spacing w:after="200" w:line="360" w:lineRule="auto"/>
            </w:pPr>
          </w:p>
          <w:p w:rsidR="00F55DCD" w:rsidP="384792A7" w:rsidRDefault="00F55DCD" w14:paraId="6E8284E6" w14:textId="2DAAF229">
            <w:pPr>
              <w:spacing w:after="200" w:line="360" w:lineRule="auto"/>
            </w:pPr>
          </w:p>
          <w:p w:rsidR="00F55DCD" w:rsidP="384792A7" w:rsidRDefault="00F55DCD" w14:paraId="228D3DF0" w14:textId="566B54EF">
            <w:pPr>
              <w:spacing w:after="200" w:line="360" w:lineRule="auto"/>
            </w:pPr>
          </w:p>
          <w:p w:rsidR="00F55DCD" w:rsidP="384792A7" w:rsidRDefault="03160628" w14:paraId="137ABFA3" w14:textId="62561427">
            <w:pPr>
              <w:spacing w:after="200" w:line="360" w:lineRule="auto"/>
            </w:pPr>
            <w:r w:rsidR="469C2C4B">
              <w:drawing>
                <wp:anchor distT="0" distB="0" distL="114300" distR="114300" simplePos="0" relativeHeight="251658240" behindDoc="1" locked="0" layoutInCell="1" allowOverlap="1" wp14:editId="3004C266" wp14:anchorId="79545CC8">
                  <wp:simplePos x="0" y="0"/>
                  <wp:positionH relativeFrom="column">
                    <wp:align>left</wp:align>
                  </wp:positionH>
                  <wp:positionV relativeFrom="paragraph">
                    <wp:posOffset>0</wp:posOffset>
                  </wp:positionV>
                  <wp:extent cx="6305552" cy="647026"/>
                  <wp:wrapNone/>
                  <wp:effectExtent l="0" t="0" r="0" b="0"/>
                  <wp:docPr id="1598464386" name="Picture 958175225" title=""/>
                  <wp:cNvGraphicFramePr>
                    <a:graphicFrameLocks noChangeAspect="1"/>
                  </wp:cNvGraphicFramePr>
                  <a:graphic>
                    <a:graphicData uri="http://schemas.openxmlformats.org/drawingml/2006/picture">
                      <pic:pic>
                        <pic:nvPicPr>
                          <pic:cNvPr id="0" name="Picture 958175225"/>
                          <pic:cNvPicPr/>
                        </pic:nvPicPr>
                        <pic:blipFill>
                          <a:blip r:embed="R5968eeb3c1c146a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05552" cy="647026"/>
                          </a:xfrm>
                          <a:prstGeom prst="rect">
                            <a:avLst/>
                          </a:prstGeom>
                        </pic:spPr>
                      </pic:pic>
                    </a:graphicData>
                  </a:graphic>
                  <wp14:sizeRelH relativeFrom="page">
                    <wp14:pctWidth>0</wp14:pctWidth>
                  </wp14:sizeRelH>
                  <wp14:sizeRelV relativeFrom="page">
                    <wp14:pctHeight>0</wp14:pctHeight>
                  </wp14:sizeRelV>
                </wp:anchor>
              </w:drawing>
            </w:r>
          </w:p>
          <w:p w:rsidR="00F55DCD" w:rsidP="384792A7" w:rsidRDefault="00F55DCD" w14:paraId="4C2FB741" w14:textId="5F6D8311">
            <w:pPr>
              <w:spacing w:after="200" w:line="360" w:lineRule="auto"/>
            </w:pPr>
          </w:p>
          <w:p w:rsidR="00F55DCD" w:rsidP="384792A7" w:rsidRDefault="00F55DCD" w14:paraId="672A6659" w14:textId="1BC2455B">
            <w:pPr>
              <w:spacing w:after="200" w:line="360" w:lineRule="auto"/>
            </w:pPr>
          </w:p>
        </w:tc>
        <w:tc>
          <w:tcPr>
            <w:tcW w:w="12637" w:type="dxa"/>
            <w:tcMar>
              <w:left w:w="504" w:type="dxa"/>
            </w:tcMar>
          </w:tcPr>
          <w:p w:rsidR="32665B90" w:rsidP="32665B90" w:rsidRDefault="32665B90" w14:paraId="0F2E50CA" w14:textId="67D83524">
            <w:pPr>
              <w:pStyle w:val="Title"/>
              <w:jc w:val="center"/>
              <w:rPr>
                <w:rFonts w:ascii="Arial" w:hAnsi="Arial" w:eastAsia="Arial" w:cs="Arial"/>
                <w:color w:val="00B0F0"/>
                <w:sz w:val="32"/>
                <w:szCs w:val="32"/>
              </w:rPr>
            </w:pPr>
          </w:p>
          <w:p w:rsidR="32665B90" w:rsidP="32665B90" w:rsidRDefault="32665B90" w14:paraId="3EF55298" w14:textId="14D85300">
            <w:pPr>
              <w:pStyle w:val="Title"/>
              <w:jc w:val="center"/>
              <w:rPr>
                <w:rFonts w:ascii="Arial" w:hAnsi="Arial" w:eastAsia="Arial" w:cs="Arial"/>
                <w:color w:val="00B0F0"/>
                <w:sz w:val="32"/>
                <w:szCs w:val="32"/>
              </w:rPr>
            </w:pPr>
          </w:p>
          <w:p w:rsidR="32665B90" w:rsidP="32665B90" w:rsidRDefault="32665B90" w14:paraId="2BBDABE6" w14:textId="081B9E99">
            <w:pPr>
              <w:pStyle w:val="Title"/>
              <w:jc w:val="center"/>
              <w:rPr>
                <w:rFonts w:ascii="Arial" w:hAnsi="Arial" w:eastAsia="Arial" w:cs="Arial"/>
                <w:color w:val="00B0F0"/>
                <w:sz w:val="32"/>
                <w:szCs w:val="32"/>
              </w:rPr>
            </w:pPr>
          </w:p>
          <w:p w:rsidR="32665B90" w:rsidP="32665B90" w:rsidRDefault="32665B90" w14:paraId="5EB420B7" w14:textId="43C4C794">
            <w:pPr>
              <w:pStyle w:val="Title"/>
              <w:rPr>
                <w:rFonts w:ascii="Arial" w:hAnsi="Arial" w:eastAsia="Arial" w:cs="Arial"/>
                <w:color w:val="00B0F0"/>
                <w:sz w:val="40"/>
                <w:szCs w:val="40"/>
              </w:rPr>
            </w:pPr>
          </w:p>
          <w:p w:rsidR="00F55DCD" w:rsidP="469C2C4B" w:rsidRDefault="05DBFED1" w14:paraId="3DCB9279" w14:textId="0A17B40A">
            <w:pPr>
              <w:pStyle w:val="Title"/>
              <w:spacing w:after="200" w:line="360" w:lineRule="auto"/>
              <w:jc w:val="left"/>
              <w:rPr>
                <w:rFonts w:ascii="Arial" w:hAnsi="Arial" w:eastAsia="Arial" w:cs="Arial"/>
                <w:color w:val="00B0F0"/>
                <w:sz w:val="40"/>
                <w:szCs w:val="40"/>
              </w:rPr>
            </w:pPr>
            <w:r w:rsidRPr="469C2C4B" w:rsidR="05DBFED1">
              <w:rPr>
                <w:rFonts w:ascii="Arial" w:hAnsi="Arial" w:eastAsia="Arial" w:cs="Arial"/>
                <w:color w:val="00B0F0"/>
                <w:sz w:val="40"/>
                <w:szCs w:val="40"/>
              </w:rPr>
              <w:t>Psychology in Health and</w:t>
            </w:r>
            <w:r w:rsidRPr="469C2C4B" w:rsidR="4AF9316B">
              <w:rPr>
                <w:rFonts w:ascii="Arial" w:hAnsi="Arial" w:eastAsia="Arial" w:cs="Arial"/>
                <w:color w:val="00B0F0"/>
                <w:sz w:val="40"/>
                <w:szCs w:val="40"/>
              </w:rPr>
              <w:t xml:space="preserve"> </w:t>
            </w:r>
          </w:p>
          <w:p w:rsidR="00F55DCD" w:rsidP="469C2C4B" w:rsidRDefault="05DBFED1" w14:paraId="318239C2" w14:textId="336AFBAD">
            <w:pPr>
              <w:pStyle w:val="Title"/>
              <w:spacing w:after="200" w:line="360" w:lineRule="auto"/>
              <w:jc w:val="left"/>
              <w:rPr>
                <w:rFonts w:ascii="Arial" w:hAnsi="Arial" w:eastAsia="Arial" w:cs="Arial"/>
                <w:color w:val="00B0F0"/>
                <w:sz w:val="40"/>
                <w:szCs w:val="40"/>
              </w:rPr>
            </w:pPr>
            <w:r w:rsidRPr="469C2C4B" w:rsidR="05DBFED1">
              <w:rPr>
                <w:rFonts w:ascii="Arial" w:hAnsi="Arial" w:eastAsia="Arial" w:cs="Arial"/>
                <w:color w:val="00B0F0"/>
                <w:sz w:val="40"/>
                <w:szCs w:val="40"/>
              </w:rPr>
              <w:t>Social</w:t>
            </w:r>
            <w:r w:rsidRPr="469C2C4B" w:rsidR="3CB0A552">
              <w:rPr>
                <w:rFonts w:ascii="Arial" w:hAnsi="Arial" w:eastAsia="Arial" w:cs="Arial"/>
                <w:color w:val="00B0F0"/>
                <w:sz w:val="40"/>
                <w:szCs w:val="40"/>
              </w:rPr>
              <w:t xml:space="preserve"> </w:t>
            </w:r>
            <w:r w:rsidRPr="469C2C4B" w:rsidR="05DBFED1">
              <w:rPr>
                <w:rFonts w:ascii="Arial" w:hAnsi="Arial" w:eastAsia="Arial" w:cs="Arial"/>
                <w:color w:val="00B0F0"/>
                <w:sz w:val="40"/>
                <w:szCs w:val="40"/>
              </w:rPr>
              <w:t>Care</w:t>
            </w:r>
            <w:r w:rsidRPr="469C2C4B" w:rsidR="5C94B2D3">
              <w:rPr>
                <w:rFonts w:ascii="Arial" w:hAnsi="Arial" w:eastAsia="Arial" w:cs="Arial"/>
                <w:color w:val="00B0F0"/>
                <w:sz w:val="40"/>
                <w:szCs w:val="40"/>
              </w:rPr>
              <w:t xml:space="preserve"> Report</w:t>
            </w:r>
          </w:p>
          <w:tbl>
            <w:tblPr>
              <w:tblStyle w:val="TableGrid"/>
              <w:tblW w:w="6285" w:type="dxa"/>
              <w:tblBorders>
                <w:top w:val="none" w:color="auto" w:sz="0" w:space="0"/>
                <w:left w:val="none" w:color="auto" w:sz="0" w:space="0"/>
                <w:bottom w:val="none" w:color="auto" w:sz="0" w:space="0"/>
                <w:right w:val="none" w:color="auto" w:sz="0" w:space="0"/>
                <w:insideV w:val="none" w:color="auto" w:sz="0" w:space="0"/>
              </w:tblBorders>
              <w:tblLook w:val="04A0" w:firstRow="1" w:lastRow="0" w:firstColumn="1" w:lastColumn="0" w:noHBand="0" w:noVBand="1"/>
              <w:tblCaption w:val="Keyline divider beneath title"/>
            </w:tblPr>
            <w:tblGrid>
              <w:gridCol w:w="6285"/>
            </w:tblGrid>
            <w:tr w:rsidR="00F55DCD" w:rsidTr="49D3CD0D" w14:paraId="0A37501D" w14:textId="77777777">
              <w:trPr>
                <w:trHeight w:val="300"/>
              </w:trPr>
              <w:tc>
                <w:tcPr>
                  <w:tcW w:w="6285" w:type="dxa"/>
                  <w:tcBorders>
                    <w:top w:val="nil"/>
                    <w:bottom w:val="single" w:color="B7B7B7" w:themeColor="background2" w:themeShade="BF" w:sz="12" w:space="0"/>
                  </w:tcBorders>
                  <w:tcMar/>
                </w:tcPr>
                <w:p w:rsidR="00F55DCD" w:rsidRDefault="00F55DCD" w14:paraId="5DAB6C7B" w14:textId="77777777">
                  <w:pPr>
                    <w:spacing w:after="200" w:line="360" w:lineRule="auto"/>
                  </w:pPr>
                </w:p>
              </w:tc>
            </w:tr>
            <w:tr w:rsidR="00F55DCD" w:rsidTr="49D3CD0D" w14:paraId="02EB378F" w14:textId="77777777">
              <w:trPr>
                <w:trHeight w:val="540"/>
              </w:trPr>
              <w:tc>
                <w:tcPr>
                  <w:tcW w:w="6285" w:type="dxa"/>
                  <w:tcBorders>
                    <w:top w:val="single" w:color="B7B7B7" w:themeColor="background2" w:themeShade="BF" w:sz="12" w:space="0"/>
                  </w:tcBorders>
                  <w:tcMar/>
                </w:tcPr>
                <w:p w:rsidR="00F55DCD" w:rsidRDefault="00F55DCD" w14:paraId="6A05A809" w14:textId="77777777">
                  <w:pPr>
                    <w:spacing w:after="200" w:line="360" w:lineRule="auto"/>
                  </w:pPr>
                </w:p>
              </w:tc>
            </w:tr>
          </w:tbl>
          <w:p w:rsidR="00F55DCD" w:rsidRDefault="00F55DCD" w14:paraId="102709B3" w14:textId="3C447778">
            <w:pPr>
              <w:pStyle w:val="Subtitle"/>
              <w:spacing w:line="360" w:lineRule="auto"/>
            </w:pPr>
          </w:p>
          <w:tbl>
            <w:tblPr>
              <w:tblStyle w:val="TableGrid"/>
              <w:tblW w:w="6228" w:type="dxa"/>
              <w:tblLook w:val="06A0" w:firstRow="1" w:lastRow="0" w:firstColumn="1" w:lastColumn="0" w:noHBand="1" w:noVBand="1"/>
            </w:tblPr>
            <w:tblGrid>
              <w:gridCol w:w="1953"/>
              <w:gridCol w:w="4275"/>
            </w:tblGrid>
            <w:tr w:rsidR="384792A7" w:rsidTr="32665B90" w14:paraId="03682243" w14:textId="77777777">
              <w:trPr>
                <w:trHeight w:val="1185"/>
              </w:trPr>
              <w:tc>
                <w:tcPr>
                  <w:tcW w:w="1953" w:type="dxa"/>
                </w:tcPr>
                <w:p w:rsidR="22388467" w:rsidP="384792A7" w:rsidRDefault="22388467" w14:paraId="094717C3" w14:textId="5C69AC21">
                  <w:pPr>
                    <w:pStyle w:val="Subtitle"/>
                    <w:jc w:val="center"/>
                    <w:rPr>
                      <w:rFonts w:ascii="Arial" w:hAnsi="Arial" w:eastAsia="Arial" w:cs="Arial"/>
                      <w:b/>
                      <w:bCs/>
                      <w:color w:val="00B0F0"/>
                    </w:rPr>
                  </w:pPr>
                  <w:r w:rsidRPr="384792A7">
                    <w:rPr>
                      <w:rFonts w:ascii="Arial" w:hAnsi="Arial" w:eastAsia="Arial" w:cs="Arial"/>
                      <w:b/>
                      <w:bCs/>
                      <w:color w:val="00B0F0"/>
                      <w:u w:val="single"/>
                    </w:rPr>
                    <w:t>Module:</w:t>
                  </w:r>
                </w:p>
              </w:tc>
              <w:tc>
                <w:tcPr>
                  <w:tcW w:w="4275" w:type="dxa"/>
                </w:tcPr>
                <w:p w:rsidR="22388467" w:rsidP="384792A7" w:rsidRDefault="22388467" w14:paraId="04793299" w14:textId="07E3DC20">
                  <w:pPr>
                    <w:pStyle w:val="Subtitle"/>
                    <w:spacing w:line="360" w:lineRule="auto"/>
                    <w:jc w:val="center"/>
                    <w:rPr>
                      <w:rFonts w:ascii="Arial" w:hAnsi="Arial" w:eastAsia="Arial" w:cs="Arial"/>
                      <w:b/>
                      <w:bCs/>
                      <w:color w:val="00B0F0"/>
                    </w:rPr>
                  </w:pPr>
                  <w:r w:rsidRPr="384792A7">
                    <w:rPr>
                      <w:rFonts w:ascii="Arial" w:hAnsi="Arial" w:eastAsia="Arial" w:cs="Arial"/>
                      <w:b/>
                      <w:bCs/>
                      <w:color w:val="00B0F0"/>
                    </w:rPr>
                    <w:t>Psychology in Health and Social Care</w:t>
                  </w:r>
                </w:p>
                <w:p w:rsidR="384792A7" w:rsidP="384792A7" w:rsidRDefault="384792A7" w14:paraId="3B05938B" w14:textId="106B8EEA">
                  <w:pPr>
                    <w:pStyle w:val="Subtitle"/>
                    <w:jc w:val="center"/>
                  </w:pPr>
                </w:p>
              </w:tc>
            </w:tr>
            <w:tr w:rsidR="384792A7" w:rsidTr="32665B90" w14:paraId="6C55B7BA" w14:textId="77777777">
              <w:tc>
                <w:tcPr>
                  <w:tcW w:w="1953" w:type="dxa"/>
                </w:tcPr>
                <w:p w:rsidR="22388467" w:rsidP="384792A7" w:rsidRDefault="22388467" w14:paraId="59941411" w14:textId="62D379EC">
                  <w:pPr>
                    <w:pStyle w:val="Subtitle"/>
                    <w:jc w:val="center"/>
                    <w:rPr>
                      <w:rFonts w:ascii="Arial" w:hAnsi="Arial" w:eastAsia="Arial" w:cs="Arial"/>
                      <w:b/>
                      <w:bCs/>
                      <w:color w:val="00B0F0"/>
                    </w:rPr>
                  </w:pPr>
                  <w:r w:rsidRPr="384792A7">
                    <w:rPr>
                      <w:rFonts w:ascii="Arial" w:hAnsi="Arial" w:eastAsia="Arial" w:cs="Arial"/>
                      <w:b/>
                      <w:bCs/>
                      <w:color w:val="00B0F0"/>
                      <w:u w:val="single"/>
                    </w:rPr>
                    <w:t>Module Code</w:t>
                  </w:r>
                  <w:r w:rsidRPr="384792A7">
                    <w:rPr>
                      <w:rFonts w:ascii="Arial" w:hAnsi="Arial" w:eastAsia="Arial" w:cs="Arial"/>
                      <w:b/>
                      <w:bCs/>
                      <w:color w:val="00B0F0"/>
                    </w:rPr>
                    <w:t>:</w:t>
                  </w:r>
                </w:p>
              </w:tc>
              <w:tc>
                <w:tcPr>
                  <w:tcW w:w="4275" w:type="dxa"/>
                </w:tcPr>
                <w:p w:rsidR="22388467" w:rsidP="384792A7" w:rsidRDefault="22388467" w14:paraId="36DEA9CD" w14:textId="6E859BB5">
                  <w:pPr>
                    <w:pStyle w:val="Subtitle"/>
                    <w:jc w:val="center"/>
                    <w:rPr>
                      <w:rFonts w:ascii="Arial" w:hAnsi="Arial" w:eastAsia="Arial" w:cs="Arial"/>
                      <w:b/>
                      <w:bCs/>
                      <w:color w:val="00B0F0"/>
                    </w:rPr>
                  </w:pPr>
                  <w:r w:rsidRPr="384792A7">
                    <w:rPr>
                      <w:rFonts w:ascii="Arial" w:hAnsi="Arial" w:eastAsia="Arial" w:cs="Arial"/>
                      <w:b/>
                      <w:bCs/>
                      <w:color w:val="00B0F0"/>
                    </w:rPr>
                    <w:t>BMHP4003_LON</w:t>
                  </w:r>
                </w:p>
              </w:tc>
            </w:tr>
            <w:tr w:rsidR="384792A7" w:rsidTr="32665B90" w14:paraId="5FAD7C61" w14:textId="77777777">
              <w:tc>
                <w:tcPr>
                  <w:tcW w:w="1953" w:type="dxa"/>
                </w:tcPr>
                <w:p w:rsidR="22388467" w:rsidP="384792A7" w:rsidRDefault="22388467" w14:paraId="54ABD378" w14:textId="08B6A760">
                  <w:pPr>
                    <w:pStyle w:val="Subtitle"/>
                    <w:jc w:val="center"/>
                    <w:rPr>
                      <w:rFonts w:ascii="Arial" w:hAnsi="Arial" w:eastAsia="Arial" w:cs="Arial"/>
                      <w:b/>
                      <w:bCs/>
                      <w:color w:val="00B0F0"/>
                    </w:rPr>
                  </w:pPr>
                  <w:r w:rsidRPr="384792A7">
                    <w:rPr>
                      <w:rFonts w:ascii="Arial" w:hAnsi="Arial" w:eastAsia="Arial" w:cs="Arial"/>
                      <w:b/>
                      <w:bCs/>
                      <w:color w:val="00B0F0"/>
                      <w:u w:val="single"/>
                    </w:rPr>
                    <w:t>Lecturer:</w:t>
                  </w:r>
                </w:p>
              </w:tc>
              <w:tc>
                <w:tcPr>
                  <w:tcW w:w="4275" w:type="dxa"/>
                </w:tcPr>
                <w:p w:rsidR="22388467" w:rsidP="384792A7" w:rsidRDefault="22388467" w14:paraId="2F12B09B" w14:textId="3432D4C9">
                  <w:pPr>
                    <w:pStyle w:val="Subtitle"/>
                    <w:jc w:val="center"/>
                    <w:rPr>
                      <w:rFonts w:ascii="Arial" w:hAnsi="Arial" w:eastAsia="Arial" w:cs="Arial"/>
                      <w:b/>
                      <w:bCs/>
                      <w:color w:val="00B0F0"/>
                    </w:rPr>
                  </w:pPr>
                  <w:r w:rsidRPr="384792A7">
                    <w:rPr>
                      <w:rFonts w:ascii="Arial" w:hAnsi="Arial" w:eastAsia="Arial" w:cs="Arial"/>
                      <w:b/>
                      <w:bCs/>
                      <w:color w:val="00B0F0"/>
                    </w:rPr>
                    <w:t>Diya Ganguly</w:t>
                  </w:r>
                </w:p>
              </w:tc>
            </w:tr>
            <w:tr w:rsidR="384792A7" w:rsidTr="32665B90" w14:paraId="0C021780" w14:textId="77777777">
              <w:tc>
                <w:tcPr>
                  <w:tcW w:w="1953" w:type="dxa"/>
                </w:tcPr>
                <w:p w:rsidR="22388467" w:rsidP="384792A7" w:rsidRDefault="22388467" w14:paraId="254E44BE" w14:textId="3071171F">
                  <w:pPr>
                    <w:pStyle w:val="Subtitle"/>
                    <w:jc w:val="center"/>
                    <w:rPr>
                      <w:rFonts w:ascii="Arial" w:hAnsi="Arial" w:eastAsia="Arial" w:cs="Arial"/>
                      <w:b/>
                      <w:bCs/>
                      <w:color w:val="00B0F0"/>
                    </w:rPr>
                  </w:pPr>
                  <w:r w:rsidRPr="384792A7">
                    <w:rPr>
                      <w:rFonts w:ascii="Arial" w:hAnsi="Arial" w:eastAsia="Arial" w:cs="Arial"/>
                      <w:b/>
                      <w:bCs/>
                      <w:color w:val="00B0F0"/>
                      <w:u w:val="single"/>
                    </w:rPr>
                    <w:t>Student</w:t>
                  </w:r>
                  <w:r w:rsidRPr="384792A7">
                    <w:rPr>
                      <w:rFonts w:ascii="Arial" w:hAnsi="Arial" w:eastAsia="Arial" w:cs="Arial"/>
                      <w:b/>
                      <w:bCs/>
                      <w:color w:val="00B0F0"/>
                    </w:rPr>
                    <w:t>:</w:t>
                  </w:r>
                </w:p>
              </w:tc>
              <w:tc>
                <w:tcPr>
                  <w:tcW w:w="4275" w:type="dxa"/>
                </w:tcPr>
                <w:p w:rsidR="22388467" w:rsidP="384792A7" w:rsidRDefault="22388467" w14:paraId="042A981D" w14:textId="4D070750">
                  <w:pPr>
                    <w:pStyle w:val="Subtitle"/>
                    <w:jc w:val="center"/>
                    <w:rPr>
                      <w:rFonts w:ascii="Arial" w:hAnsi="Arial" w:eastAsia="Arial" w:cs="Arial"/>
                      <w:b/>
                      <w:bCs/>
                      <w:color w:val="00B0F0"/>
                    </w:rPr>
                  </w:pPr>
                  <w:r w:rsidRPr="384792A7">
                    <w:rPr>
                      <w:rFonts w:ascii="Arial" w:hAnsi="Arial" w:eastAsia="Arial" w:cs="Arial"/>
                      <w:b/>
                      <w:bCs/>
                      <w:color w:val="00B0F0"/>
                    </w:rPr>
                    <w:t>Fatimah Choudhry</w:t>
                  </w:r>
                </w:p>
              </w:tc>
            </w:tr>
            <w:tr w:rsidR="384792A7" w:rsidTr="32665B90" w14:paraId="264849EC" w14:textId="77777777">
              <w:tc>
                <w:tcPr>
                  <w:tcW w:w="1953" w:type="dxa"/>
                </w:tcPr>
                <w:p w:rsidR="22388467" w:rsidP="384792A7" w:rsidRDefault="22388467" w14:paraId="29E34811" w14:textId="7AB4C827">
                  <w:pPr>
                    <w:pStyle w:val="Subtitle"/>
                    <w:jc w:val="center"/>
                    <w:rPr>
                      <w:rFonts w:ascii="Arial" w:hAnsi="Arial" w:eastAsia="Arial" w:cs="Arial"/>
                      <w:b/>
                      <w:bCs/>
                      <w:color w:val="00B0F0"/>
                    </w:rPr>
                  </w:pPr>
                  <w:r w:rsidRPr="384792A7">
                    <w:rPr>
                      <w:rFonts w:ascii="Arial" w:hAnsi="Arial" w:eastAsia="Arial" w:cs="Arial"/>
                      <w:b/>
                      <w:bCs/>
                      <w:color w:val="00B0F0"/>
                      <w:u w:val="single"/>
                    </w:rPr>
                    <w:t>Student ID:</w:t>
                  </w:r>
                </w:p>
              </w:tc>
              <w:tc>
                <w:tcPr>
                  <w:tcW w:w="4275" w:type="dxa"/>
                </w:tcPr>
                <w:p w:rsidR="22388467" w:rsidP="384792A7" w:rsidRDefault="22388467" w14:paraId="51033C9E" w14:textId="592AB2BD">
                  <w:pPr>
                    <w:pStyle w:val="Subtitle"/>
                    <w:spacing w:line="360" w:lineRule="auto"/>
                    <w:jc w:val="center"/>
                    <w:rPr>
                      <w:rFonts w:ascii="Arial" w:hAnsi="Arial" w:eastAsia="Arial" w:cs="Arial"/>
                      <w:b/>
                      <w:bCs/>
                      <w:color w:val="00B0F0"/>
                    </w:rPr>
                  </w:pPr>
                  <w:r w:rsidRPr="384792A7">
                    <w:rPr>
                      <w:rFonts w:ascii="Arial" w:hAnsi="Arial" w:eastAsia="Arial" w:cs="Arial"/>
                      <w:b/>
                      <w:bCs/>
                      <w:color w:val="00B0F0"/>
                    </w:rPr>
                    <w:t>2012893</w:t>
                  </w:r>
                </w:p>
                <w:p w:rsidR="384792A7" w:rsidP="384792A7" w:rsidRDefault="384792A7" w14:paraId="3DA99A21" w14:textId="4DB10C2A">
                  <w:pPr>
                    <w:pStyle w:val="Subtitle"/>
                    <w:jc w:val="center"/>
                  </w:pPr>
                </w:p>
              </w:tc>
            </w:tr>
            <w:tr w:rsidR="384792A7" w:rsidTr="32665B90" w14:paraId="4E7F02C8" w14:textId="77777777">
              <w:tc>
                <w:tcPr>
                  <w:tcW w:w="1953" w:type="dxa"/>
                </w:tcPr>
                <w:p w:rsidR="22388467" w:rsidP="384792A7" w:rsidRDefault="22388467" w14:paraId="22F5B56E" w14:textId="2E597418">
                  <w:pPr>
                    <w:pStyle w:val="Subtitle"/>
                    <w:jc w:val="center"/>
                    <w:rPr>
                      <w:rFonts w:ascii="Arial" w:hAnsi="Arial" w:eastAsia="Arial" w:cs="Arial"/>
                      <w:b/>
                      <w:bCs/>
                      <w:color w:val="00B0F0"/>
                    </w:rPr>
                  </w:pPr>
                  <w:r w:rsidRPr="384792A7">
                    <w:rPr>
                      <w:rFonts w:ascii="Arial" w:hAnsi="Arial" w:eastAsia="Arial" w:cs="Arial"/>
                      <w:b/>
                      <w:bCs/>
                      <w:color w:val="00B0F0"/>
                      <w:u w:val="single"/>
                    </w:rPr>
                    <w:t>Submission Date</w:t>
                  </w:r>
                  <w:r w:rsidRPr="384792A7">
                    <w:rPr>
                      <w:rFonts w:ascii="Arial" w:hAnsi="Arial" w:eastAsia="Arial" w:cs="Arial"/>
                      <w:b/>
                      <w:bCs/>
                      <w:color w:val="00B0F0"/>
                    </w:rPr>
                    <w:t>:</w:t>
                  </w:r>
                </w:p>
              </w:tc>
              <w:tc>
                <w:tcPr>
                  <w:tcW w:w="4275" w:type="dxa"/>
                </w:tcPr>
                <w:p w:rsidR="22388467" w:rsidP="384792A7" w:rsidRDefault="22388467" w14:paraId="04EAFD38" w14:textId="72B1A848">
                  <w:pPr>
                    <w:pStyle w:val="Subtitle"/>
                    <w:spacing w:line="360" w:lineRule="auto"/>
                    <w:jc w:val="center"/>
                    <w:rPr>
                      <w:rFonts w:ascii="Arial" w:hAnsi="Arial" w:eastAsia="Arial" w:cs="Arial"/>
                      <w:b/>
                      <w:bCs/>
                      <w:color w:val="00B0F0"/>
                    </w:rPr>
                  </w:pPr>
                  <w:r w:rsidRPr="384792A7">
                    <w:rPr>
                      <w:rFonts w:ascii="Arial" w:hAnsi="Arial" w:eastAsia="Arial" w:cs="Arial"/>
                      <w:b/>
                      <w:bCs/>
                      <w:color w:val="00B0F0"/>
                    </w:rPr>
                    <w:t>27</w:t>
                  </w:r>
                  <w:r w:rsidRPr="384792A7">
                    <w:rPr>
                      <w:rFonts w:ascii="Arial" w:hAnsi="Arial" w:eastAsia="Arial" w:cs="Arial"/>
                      <w:b/>
                      <w:bCs/>
                      <w:color w:val="00B0F0"/>
                      <w:vertAlign w:val="superscript"/>
                    </w:rPr>
                    <w:t>th</w:t>
                  </w:r>
                  <w:r w:rsidRPr="384792A7">
                    <w:rPr>
                      <w:rFonts w:ascii="Arial" w:hAnsi="Arial" w:eastAsia="Arial" w:cs="Arial"/>
                      <w:b/>
                      <w:bCs/>
                      <w:color w:val="00B0F0"/>
                    </w:rPr>
                    <w:t xml:space="preserve"> August 2021 </w:t>
                  </w:r>
                </w:p>
              </w:tc>
            </w:tr>
          </w:tbl>
          <w:p w:rsidR="00F55DCD" w:rsidP="49D3CD0D" w:rsidRDefault="00F55DCD" w14:paraId="41F190DE" w14:textId="3F48D58B">
            <w:pPr>
              <w:pStyle w:val="Subtitle"/>
              <w:numPr>
                <w:numId w:val="0"/>
              </w:numPr>
              <w:spacing w:line="360" w:lineRule="auto"/>
            </w:pPr>
          </w:p>
          <w:p w:rsidR="00F55DCD" w:rsidP="49D3CD0D" w:rsidRDefault="00F55DCD" w14:paraId="12C43171" w14:textId="68260DFD">
            <w:pPr>
              <w:pStyle w:val="Subtitle"/>
              <w:numPr>
                <w:numId w:val="0"/>
              </w:numPr>
              <w:spacing w:line="360" w:lineRule="auto"/>
            </w:pPr>
          </w:p>
          <w:p w:rsidR="00F55DCD" w:rsidP="49D3CD0D" w:rsidRDefault="00F55DCD" w14:paraId="29265F3F" w14:textId="4641F6F8">
            <w:pPr>
              <w:pStyle w:val="Subtitle"/>
              <w:numPr>
                <w:numId w:val="0"/>
              </w:numPr>
              <w:spacing w:line="360" w:lineRule="auto"/>
            </w:pPr>
          </w:p>
          <w:p w:rsidR="00F55DCD" w:rsidP="49D3CD0D" w:rsidRDefault="00F55DCD" w14:paraId="1170A88F" w14:textId="452DDA68">
            <w:pPr>
              <w:pStyle w:val="Subtitle"/>
              <w:numPr>
                <w:numId w:val="0"/>
              </w:numPr>
              <w:spacing w:line="360" w:lineRule="auto"/>
            </w:pPr>
          </w:p>
          <w:p w:rsidR="00F55DCD" w:rsidP="49D3CD0D" w:rsidRDefault="00F55DCD" w14:paraId="6F601BA9" w14:textId="6E3D072A">
            <w:pPr>
              <w:pStyle w:val="Subtitle"/>
              <w:numPr>
                <w:numId w:val="0"/>
              </w:numPr>
              <w:spacing w:line="360" w:lineRule="auto"/>
            </w:pPr>
          </w:p>
          <w:p w:rsidR="00F55DCD" w:rsidP="49D3CD0D" w:rsidRDefault="00F55DCD" w14:paraId="01A99F69" w14:textId="2570D1B4">
            <w:pPr>
              <w:pStyle w:val="Subtitle"/>
              <w:numPr>
                <w:numId w:val="0"/>
              </w:numPr>
              <w:spacing w:line="360" w:lineRule="auto"/>
            </w:pPr>
          </w:p>
          <w:p w:rsidR="00F55DCD" w:rsidP="49D3CD0D" w:rsidRDefault="00F55DCD" w14:paraId="207CD358" w14:textId="571A357A">
            <w:pPr>
              <w:pStyle w:val="Subtitle"/>
              <w:numPr>
                <w:numId w:val="0"/>
              </w:numPr>
              <w:spacing w:line="360" w:lineRule="auto"/>
            </w:pPr>
          </w:p>
          <w:p w:rsidR="00F55DCD" w:rsidP="49D3CD0D" w:rsidRDefault="00F55DCD" w14:paraId="39D00347" w14:textId="1A93F618">
            <w:pPr>
              <w:pStyle w:val="Subtitle"/>
              <w:numPr>
                <w:numId w:val="0"/>
              </w:numPr>
              <w:spacing w:line="360" w:lineRule="auto"/>
            </w:pPr>
          </w:p>
          <w:p w:rsidR="00F55DCD" w:rsidP="49D3CD0D" w:rsidRDefault="00F55DCD" w14:paraId="68CC12AB" w14:textId="148CA69C">
            <w:pPr>
              <w:pStyle w:val="Subtitle"/>
              <w:numPr>
                <w:numId w:val="0"/>
              </w:numPr>
              <w:spacing w:line="360" w:lineRule="auto"/>
            </w:pPr>
          </w:p>
          <w:p w:rsidR="00F55DCD" w:rsidP="49D3CD0D" w:rsidRDefault="00F55DCD" w14:paraId="46B6002B" w14:textId="7B6AB7B0">
            <w:pPr>
              <w:pStyle w:val="Subtitle"/>
              <w:numPr>
                <w:numId w:val="0"/>
              </w:numPr>
              <w:spacing w:line="360" w:lineRule="auto"/>
            </w:pPr>
          </w:p>
          <w:p w:rsidR="00F55DCD" w:rsidP="49D3CD0D" w:rsidRDefault="00F55DCD" w14:paraId="6B1F83E9" w14:textId="3DD7F91A">
            <w:pPr>
              <w:pStyle w:val="Subtitle"/>
              <w:numPr>
                <w:numId w:val="0"/>
              </w:numPr>
              <w:spacing w:line="360" w:lineRule="auto"/>
            </w:pPr>
          </w:p>
          <w:p w:rsidR="00F55DCD" w:rsidP="49D3CD0D" w:rsidRDefault="00F55DCD" w14:paraId="65EBA2E0" w14:textId="73E0F9CA">
            <w:pPr>
              <w:pStyle w:val="Subtitle"/>
              <w:numPr>
                <w:numId w:val="0"/>
              </w:numPr>
              <w:spacing w:line="360" w:lineRule="auto"/>
            </w:pPr>
          </w:p>
          <w:p w:rsidR="00F55DCD" w:rsidP="49D3CD0D" w:rsidRDefault="00F55DCD" w14:paraId="52EDB151" w14:textId="7327C0A7">
            <w:pPr>
              <w:pStyle w:val="Subtitle"/>
              <w:numPr>
                <w:numId w:val="0"/>
              </w:numPr>
              <w:spacing w:line="360" w:lineRule="auto"/>
            </w:pPr>
          </w:p>
        </w:tc>
      </w:tr>
    </w:tbl>
    <w:p w:rsidR="384792A7" w:rsidP="32665B90" w:rsidRDefault="05E8AB43" w14:paraId="0150DE7F" w14:textId="4CDBBDB2">
      <w:pPr>
        <w:jc w:val="center"/>
        <w:rPr>
          <w:rStyle w:val="Heading2Char"/>
          <w:rFonts w:ascii="Arial" w:hAnsi="Arial" w:eastAsia="Arial" w:cs="Arial"/>
          <w:u w:val="single"/>
        </w:rPr>
      </w:pPr>
      <w:bookmarkStart w:name="_Toc34672482" w:id="0"/>
      <w:bookmarkStart w:name="_Toc571887912" w:id="1576673082"/>
      <w:r w:rsidRPr="2991E9EC" w:rsidR="05E8AB43">
        <w:rPr>
          <w:rStyle w:val="Heading2Char"/>
          <w:rFonts w:ascii="Arial" w:hAnsi="Arial" w:eastAsia="Arial" w:cs="Arial"/>
          <w:u w:val="single"/>
        </w:rPr>
        <w:t>Contents Page</w:t>
      </w:r>
      <w:bookmarkEnd w:id="0"/>
      <w:bookmarkEnd w:id="1576673082"/>
    </w:p>
    <w:p w:rsidR="2991E9EC" w:rsidP="2991E9EC" w:rsidRDefault="2991E9EC" w14:paraId="36213992" w14:textId="05D1B5A7">
      <w:pPr>
        <w:pStyle w:val="Normal"/>
        <w:jc w:val="center"/>
        <w:rPr>
          <w:rStyle w:val="Heading2Char"/>
          <w:rFonts w:ascii="Arial" w:hAnsi="Arial" w:eastAsia="Arial" w:cs="Arial"/>
          <w:b w:val="0"/>
          <w:bCs w:val="0"/>
          <w:u w:val="none"/>
        </w:rPr>
      </w:pPr>
    </w:p>
    <w:sdt>
      <w:sdtPr>
        <w:id w:val="1087522735"/>
        <w:docPartObj>
          <w:docPartGallery w:val="Table of Contents"/>
          <w:docPartUnique/>
        </w:docPartObj>
      </w:sdtPr>
      <w:sdtContent>
        <w:p w:rsidR="2991E9EC" w:rsidP="2991E9EC" w:rsidRDefault="2991E9EC" w14:paraId="1EE59FA9" w14:textId="7320F955">
          <w:pPr>
            <w:pStyle w:val="TOC2"/>
            <w:tabs>
              <w:tab w:val="right" w:leader="dot" w:pos="9720"/>
            </w:tabs>
            <w:bidi w:val="0"/>
            <w:rPr>
              <w:rStyle w:val="Hyperlink"/>
            </w:rPr>
          </w:pPr>
          <w:r>
            <w:fldChar w:fldCharType="begin"/>
          </w:r>
          <w:r>
            <w:instrText xml:space="preserve">TOC \o \z \u \h</w:instrText>
          </w:r>
          <w:r>
            <w:fldChar w:fldCharType="separate"/>
          </w:r>
          <w:hyperlink w:anchor="_Toc571887912">
            <w:r w:rsidRPr="2991E9EC" w:rsidR="2991E9EC">
              <w:rPr>
                <w:rStyle w:val="Hyperlink"/>
              </w:rPr>
              <w:t>Contents Page</w:t>
            </w:r>
            <w:r>
              <w:tab/>
            </w:r>
            <w:r>
              <w:fldChar w:fldCharType="begin"/>
            </w:r>
            <w:r>
              <w:instrText xml:space="preserve">PAGEREF _Toc571887912 \h</w:instrText>
            </w:r>
            <w:r>
              <w:fldChar w:fldCharType="separate"/>
            </w:r>
            <w:r w:rsidRPr="2991E9EC" w:rsidR="2991E9EC">
              <w:rPr>
                <w:rStyle w:val="Hyperlink"/>
              </w:rPr>
              <w:t>2</w:t>
            </w:r>
            <w:r>
              <w:fldChar w:fldCharType="end"/>
            </w:r>
          </w:hyperlink>
        </w:p>
        <w:p w:rsidR="2991E9EC" w:rsidP="2991E9EC" w:rsidRDefault="2991E9EC" w14:paraId="2B45B850" w14:textId="4F921D61">
          <w:pPr>
            <w:pStyle w:val="TOC2"/>
            <w:tabs>
              <w:tab w:val="right" w:leader="dot" w:pos="9720"/>
            </w:tabs>
            <w:bidi w:val="0"/>
            <w:rPr>
              <w:rStyle w:val="Hyperlink"/>
            </w:rPr>
          </w:pPr>
          <w:hyperlink w:anchor="_Toc1147930743">
            <w:r w:rsidRPr="2991E9EC" w:rsidR="2991E9EC">
              <w:rPr>
                <w:rStyle w:val="Hyperlink"/>
              </w:rPr>
              <w:t>Introduction</w:t>
            </w:r>
            <w:r>
              <w:tab/>
            </w:r>
            <w:r>
              <w:fldChar w:fldCharType="begin"/>
            </w:r>
            <w:r>
              <w:instrText xml:space="preserve">PAGEREF _Toc1147930743 \h</w:instrText>
            </w:r>
            <w:r>
              <w:fldChar w:fldCharType="separate"/>
            </w:r>
            <w:r w:rsidRPr="2991E9EC" w:rsidR="2991E9EC">
              <w:rPr>
                <w:rStyle w:val="Hyperlink"/>
              </w:rPr>
              <w:t>2</w:t>
            </w:r>
            <w:r>
              <w:fldChar w:fldCharType="end"/>
            </w:r>
          </w:hyperlink>
        </w:p>
        <w:p w:rsidR="2991E9EC" w:rsidP="2991E9EC" w:rsidRDefault="2991E9EC" w14:paraId="01CD5E58" w14:textId="2453EF79">
          <w:pPr>
            <w:pStyle w:val="TOC2"/>
            <w:tabs>
              <w:tab w:val="right" w:leader="dot" w:pos="9720"/>
            </w:tabs>
            <w:bidi w:val="0"/>
            <w:rPr>
              <w:rStyle w:val="Hyperlink"/>
            </w:rPr>
          </w:pPr>
          <w:hyperlink w:anchor="_Toc50972707">
            <w:r w:rsidRPr="2991E9EC" w:rsidR="2991E9EC">
              <w:rPr>
                <w:rStyle w:val="Hyperlink"/>
              </w:rPr>
              <w:t>Piaget’s Cognitive Theory</w:t>
            </w:r>
            <w:r>
              <w:tab/>
            </w:r>
            <w:r>
              <w:fldChar w:fldCharType="begin"/>
            </w:r>
            <w:r>
              <w:instrText xml:space="preserve">PAGEREF _Toc50972707 \h</w:instrText>
            </w:r>
            <w:r>
              <w:fldChar w:fldCharType="separate"/>
            </w:r>
            <w:r w:rsidRPr="2991E9EC" w:rsidR="2991E9EC">
              <w:rPr>
                <w:rStyle w:val="Hyperlink"/>
              </w:rPr>
              <w:t>3</w:t>
            </w:r>
            <w:r>
              <w:fldChar w:fldCharType="end"/>
            </w:r>
          </w:hyperlink>
        </w:p>
        <w:p w:rsidR="2991E9EC" w:rsidP="2991E9EC" w:rsidRDefault="2991E9EC" w14:paraId="5BFAE963" w14:textId="498A0295">
          <w:pPr>
            <w:pStyle w:val="TOC2"/>
            <w:tabs>
              <w:tab w:val="right" w:leader="dot" w:pos="9720"/>
            </w:tabs>
            <w:bidi w:val="0"/>
            <w:rPr>
              <w:rStyle w:val="Hyperlink"/>
            </w:rPr>
          </w:pPr>
          <w:hyperlink w:anchor="_Toc708422854">
            <w:r w:rsidRPr="2991E9EC" w:rsidR="2991E9EC">
              <w:rPr>
                <w:rStyle w:val="Hyperlink"/>
              </w:rPr>
              <w:t>Roles of a Healthcare Practitioner</w:t>
            </w:r>
            <w:r>
              <w:tab/>
            </w:r>
            <w:r>
              <w:fldChar w:fldCharType="begin"/>
            </w:r>
            <w:r>
              <w:instrText xml:space="preserve">PAGEREF _Toc708422854 \h</w:instrText>
            </w:r>
            <w:r>
              <w:fldChar w:fldCharType="separate"/>
            </w:r>
            <w:r w:rsidRPr="2991E9EC" w:rsidR="2991E9EC">
              <w:rPr>
                <w:rStyle w:val="Hyperlink"/>
              </w:rPr>
              <w:t>5</w:t>
            </w:r>
            <w:r>
              <w:fldChar w:fldCharType="end"/>
            </w:r>
          </w:hyperlink>
        </w:p>
        <w:p w:rsidR="2991E9EC" w:rsidP="2991E9EC" w:rsidRDefault="2991E9EC" w14:paraId="55619A8E" w14:textId="61DA2E98">
          <w:pPr>
            <w:pStyle w:val="TOC2"/>
            <w:tabs>
              <w:tab w:val="right" w:leader="dot" w:pos="9720"/>
            </w:tabs>
            <w:bidi w:val="0"/>
            <w:rPr>
              <w:rStyle w:val="Hyperlink"/>
            </w:rPr>
          </w:pPr>
          <w:hyperlink w:anchor="_Toc248470122">
            <w:r w:rsidRPr="2991E9EC" w:rsidR="2991E9EC">
              <w:rPr>
                <w:rStyle w:val="Hyperlink"/>
              </w:rPr>
              <w:t>Reflection</w:t>
            </w:r>
            <w:r>
              <w:tab/>
            </w:r>
            <w:r>
              <w:fldChar w:fldCharType="begin"/>
            </w:r>
            <w:r>
              <w:instrText xml:space="preserve">PAGEREF _Toc248470122 \h</w:instrText>
            </w:r>
            <w:r>
              <w:fldChar w:fldCharType="separate"/>
            </w:r>
            <w:r w:rsidRPr="2991E9EC" w:rsidR="2991E9EC">
              <w:rPr>
                <w:rStyle w:val="Hyperlink"/>
              </w:rPr>
              <w:t>7</w:t>
            </w:r>
            <w:r>
              <w:fldChar w:fldCharType="end"/>
            </w:r>
          </w:hyperlink>
        </w:p>
        <w:p w:rsidR="2991E9EC" w:rsidP="2991E9EC" w:rsidRDefault="2991E9EC" w14:paraId="315A69D0" w14:textId="03145EC7">
          <w:pPr>
            <w:pStyle w:val="TOC2"/>
            <w:tabs>
              <w:tab w:val="right" w:leader="dot" w:pos="9720"/>
            </w:tabs>
            <w:bidi w:val="0"/>
            <w:rPr>
              <w:rStyle w:val="Hyperlink"/>
            </w:rPr>
          </w:pPr>
          <w:hyperlink w:anchor="_Toc335336552">
            <w:r w:rsidRPr="2991E9EC" w:rsidR="2991E9EC">
              <w:rPr>
                <w:rStyle w:val="Hyperlink"/>
              </w:rPr>
              <w:t>Conclusion</w:t>
            </w:r>
            <w:r>
              <w:tab/>
            </w:r>
            <w:r>
              <w:fldChar w:fldCharType="begin"/>
            </w:r>
            <w:r>
              <w:instrText xml:space="preserve">PAGEREF _Toc335336552 \h</w:instrText>
            </w:r>
            <w:r>
              <w:fldChar w:fldCharType="separate"/>
            </w:r>
            <w:r w:rsidRPr="2991E9EC" w:rsidR="2991E9EC">
              <w:rPr>
                <w:rStyle w:val="Hyperlink"/>
              </w:rPr>
              <w:t>8</w:t>
            </w:r>
            <w:r>
              <w:fldChar w:fldCharType="end"/>
            </w:r>
          </w:hyperlink>
        </w:p>
        <w:p w:rsidR="2991E9EC" w:rsidP="2991E9EC" w:rsidRDefault="2991E9EC" w14:paraId="6E6F1F7A" w14:textId="7704C7CE">
          <w:pPr>
            <w:pStyle w:val="TOC2"/>
            <w:tabs>
              <w:tab w:val="right" w:leader="dot" w:pos="9720"/>
            </w:tabs>
            <w:bidi w:val="0"/>
            <w:rPr>
              <w:rStyle w:val="Hyperlink"/>
            </w:rPr>
          </w:pPr>
          <w:hyperlink w:anchor="_Toc1844595368">
            <w:r w:rsidRPr="2991E9EC" w:rsidR="2991E9EC">
              <w:rPr>
                <w:rStyle w:val="Hyperlink"/>
              </w:rPr>
              <w:t>References</w:t>
            </w:r>
            <w:r>
              <w:tab/>
            </w:r>
            <w:r>
              <w:fldChar w:fldCharType="begin"/>
            </w:r>
            <w:r>
              <w:instrText xml:space="preserve">PAGEREF _Toc1844595368 \h</w:instrText>
            </w:r>
            <w:r>
              <w:fldChar w:fldCharType="separate"/>
            </w:r>
            <w:r w:rsidRPr="2991E9EC" w:rsidR="2991E9EC">
              <w:rPr>
                <w:rStyle w:val="Hyperlink"/>
              </w:rPr>
              <w:t>9</w:t>
            </w:r>
            <w:r>
              <w:fldChar w:fldCharType="end"/>
            </w:r>
          </w:hyperlink>
          <w:r>
            <w:fldChar w:fldCharType="end"/>
          </w:r>
        </w:p>
      </w:sdtContent>
    </w:sdt>
    <w:p w:rsidR="2991E9EC" w:rsidP="2991E9EC" w:rsidRDefault="2991E9EC" w14:paraId="721BCB3F" w14:textId="027DC812">
      <w:pPr>
        <w:pStyle w:val="Normal"/>
        <w:jc w:val="center"/>
        <w:rPr>
          <w:rStyle w:val="Heading2Char"/>
          <w:rFonts w:ascii="Arial" w:hAnsi="Arial" w:eastAsia="Arial" w:cs="Arial"/>
          <w:b w:val="0"/>
          <w:bCs w:val="0"/>
          <w:u w:val="none"/>
        </w:rPr>
      </w:pPr>
    </w:p>
    <w:p w:rsidR="384792A7" w:rsidP="384792A7" w:rsidRDefault="384792A7" w14:paraId="7CAE356D" w14:textId="73E92535">
      <w:pPr>
        <w:jc w:val="center"/>
        <w:rPr>
          <w:rFonts w:ascii="Arial" w:hAnsi="Arial" w:eastAsia="Arial" w:cs="Arial"/>
          <w:color w:val="auto"/>
          <w:sz w:val="32"/>
          <w:szCs w:val="32"/>
        </w:rPr>
      </w:pPr>
    </w:p>
    <w:p w:rsidR="32665B90" w:rsidP="32665B90" w:rsidRDefault="32665B90" w14:paraId="530BF70A" w14:textId="10EFBC5A">
      <w:pPr>
        <w:jc w:val="center"/>
        <w:rPr>
          <w:rFonts w:ascii="Arial" w:hAnsi="Arial" w:eastAsia="Arial" w:cs="Arial"/>
          <w:color w:val="auto"/>
          <w:sz w:val="32"/>
          <w:szCs w:val="32"/>
        </w:rPr>
      </w:pPr>
    </w:p>
    <w:p w:rsidR="384792A7" w:rsidP="384792A7" w:rsidRDefault="384792A7" w14:paraId="27BC9C66" w14:textId="57DA50F1">
      <w:pPr>
        <w:jc w:val="center"/>
        <w:rPr>
          <w:rFonts w:ascii="Arial" w:hAnsi="Arial" w:eastAsia="Arial" w:cs="Arial"/>
          <w:color w:val="auto"/>
          <w:sz w:val="32"/>
          <w:szCs w:val="32"/>
        </w:rPr>
      </w:pPr>
    </w:p>
    <w:p w:rsidR="384792A7" w:rsidP="384792A7" w:rsidRDefault="384792A7" w14:paraId="1BECD44A" w14:textId="0F49F700">
      <w:pPr>
        <w:jc w:val="center"/>
        <w:rPr>
          <w:rFonts w:ascii="Arial" w:hAnsi="Arial" w:eastAsia="Arial" w:cs="Arial"/>
          <w:color w:val="auto"/>
          <w:sz w:val="32"/>
          <w:szCs w:val="32"/>
        </w:rPr>
      </w:pPr>
    </w:p>
    <w:p w:rsidR="384792A7" w:rsidP="384792A7" w:rsidRDefault="384792A7" w14:paraId="5E7AE9C0" w14:textId="579C9AEB">
      <w:pPr>
        <w:jc w:val="center"/>
        <w:rPr>
          <w:rFonts w:ascii="Arial" w:hAnsi="Arial" w:eastAsia="Arial" w:cs="Arial"/>
          <w:color w:val="auto"/>
          <w:sz w:val="32"/>
          <w:szCs w:val="32"/>
        </w:rPr>
      </w:pPr>
    </w:p>
    <w:p w:rsidR="384792A7" w:rsidP="384792A7" w:rsidRDefault="384792A7" w14:paraId="7EE093D9" w14:textId="6F4B73F1">
      <w:pPr>
        <w:jc w:val="center"/>
        <w:rPr>
          <w:rFonts w:ascii="Arial" w:hAnsi="Arial" w:eastAsia="Arial" w:cs="Arial"/>
          <w:color w:val="auto"/>
          <w:sz w:val="32"/>
          <w:szCs w:val="32"/>
        </w:rPr>
      </w:pPr>
    </w:p>
    <w:p w:rsidR="384792A7" w:rsidP="384792A7" w:rsidRDefault="384792A7" w14:paraId="3AED1491" w14:textId="4DBFBE86">
      <w:pPr>
        <w:jc w:val="center"/>
        <w:rPr>
          <w:rFonts w:ascii="Arial" w:hAnsi="Arial" w:eastAsia="Arial" w:cs="Arial"/>
          <w:color w:val="auto"/>
          <w:sz w:val="32"/>
          <w:szCs w:val="32"/>
        </w:rPr>
      </w:pPr>
    </w:p>
    <w:p w:rsidR="384792A7" w:rsidP="384792A7" w:rsidRDefault="384792A7" w14:paraId="1A2A4B3C" w14:textId="46990EC5">
      <w:pPr>
        <w:jc w:val="center"/>
        <w:rPr>
          <w:rFonts w:ascii="Arial" w:hAnsi="Arial" w:eastAsia="Arial" w:cs="Arial"/>
          <w:color w:val="auto"/>
          <w:sz w:val="32"/>
          <w:szCs w:val="32"/>
        </w:rPr>
      </w:pPr>
    </w:p>
    <w:p w:rsidR="384792A7" w:rsidP="384792A7" w:rsidRDefault="384792A7" w14:paraId="46CAEE7A" w14:textId="2B53AB03">
      <w:pPr>
        <w:jc w:val="center"/>
        <w:rPr>
          <w:rFonts w:ascii="Arial" w:hAnsi="Arial" w:eastAsia="Arial" w:cs="Arial"/>
          <w:color w:val="auto"/>
          <w:sz w:val="32"/>
          <w:szCs w:val="32"/>
        </w:rPr>
      </w:pPr>
    </w:p>
    <w:p w:rsidR="384792A7" w:rsidP="384792A7" w:rsidRDefault="384792A7" w14:paraId="2422912B" w14:textId="78E0FD83">
      <w:pPr>
        <w:jc w:val="center"/>
        <w:rPr>
          <w:rFonts w:ascii="Arial" w:hAnsi="Arial" w:eastAsia="Arial" w:cs="Arial"/>
          <w:color w:val="auto"/>
          <w:sz w:val="32"/>
          <w:szCs w:val="32"/>
        </w:rPr>
      </w:pPr>
    </w:p>
    <w:p w:rsidR="5F6EDA36" w:rsidP="32665B90" w:rsidRDefault="7A0B646F" w14:paraId="4286AF12" w14:textId="488DD18E">
      <w:pPr>
        <w:pStyle w:val="Heading2"/>
        <w:rPr>
          <w:rFonts w:ascii="Arial" w:hAnsi="Arial" w:eastAsia="Arial" w:cs="Arial"/>
          <w:b w:val="0"/>
          <w:bCs w:val="0"/>
          <w:color w:val="auto"/>
          <w:sz w:val="22"/>
          <w:szCs w:val="22"/>
          <w:u w:val="single"/>
        </w:rPr>
      </w:pPr>
      <w:bookmarkStart w:name="_Toc601533841" w:id="1"/>
      <w:bookmarkStart w:name="_Toc1147930743" w:id="1449959584"/>
      <w:r w:rsidRPr="2991E9EC" w:rsidR="7A0B646F">
        <w:rPr>
          <w:rFonts w:ascii="Arial" w:hAnsi="Arial" w:eastAsia="Arial" w:cs="Arial"/>
          <w:u w:val="single"/>
        </w:rPr>
        <w:t>Introduction</w:t>
      </w:r>
      <w:bookmarkEnd w:id="1"/>
      <w:bookmarkEnd w:id="1449959584"/>
    </w:p>
    <w:p w:rsidR="271D355F" w:rsidP="384792A7" w:rsidRDefault="271D355F" w14:paraId="2F78542B" w14:textId="5F09A7F9">
      <w:pPr>
        <w:rPr>
          <w:rFonts w:ascii="Arial" w:hAnsi="Arial" w:eastAsia="Arial" w:cs="Arial"/>
          <w:color w:val="auto"/>
          <w:sz w:val="22"/>
          <w:szCs w:val="22"/>
        </w:rPr>
      </w:pPr>
      <w:r w:rsidRPr="1550626D">
        <w:rPr>
          <w:rFonts w:ascii="Arial" w:hAnsi="Arial" w:eastAsia="Arial" w:cs="Arial"/>
          <w:color w:val="auto"/>
          <w:sz w:val="22"/>
          <w:szCs w:val="22"/>
        </w:rPr>
        <w:t>The history of psychology stems from self</w:t>
      </w:r>
      <w:r w:rsidRPr="1550626D" w:rsidR="4B5D2433">
        <w:rPr>
          <w:rFonts w:ascii="Arial" w:hAnsi="Arial" w:eastAsia="Arial" w:cs="Arial"/>
          <w:color w:val="auto"/>
          <w:sz w:val="22"/>
          <w:szCs w:val="22"/>
        </w:rPr>
        <w:t>-</w:t>
      </w:r>
      <w:r w:rsidRPr="1550626D">
        <w:rPr>
          <w:rFonts w:ascii="Arial" w:hAnsi="Arial" w:eastAsia="Arial" w:cs="Arial"/>
          <w:color w:val="auto"/>
          <w:sz w:val="22"/>
          <w:szCs w:val="22"/>
        </w:rPr>
        <w:t xml:space="preserve">reflection. </w:t>
      </w:r>
      <w:r w:rsidRPr="1550626D" w:rsidR="7991136A">
        <w:rPr>
          <w:rFonts w:ascii="Arial" w:hAnsi="Arial" w:eastAsia="Arial" w:cs="Arial"/>
          <w:color w:val="auto"/>
          <w:sz w:val="22"/>
          <w:szCs w:val="22"/>
        </w:rPr>
        <w:t>It has been studied by world</w:t>
      </w:r>
      <w:r w:rsidRPr="1550626D" w:rsidR="69547BFD">
        <w:rPr>
          <w:rFonts w:ascii="Arial" w:hAnsi="Arial" w:eastAsia="Arial" w:cs="Arial"/>
          <w:color w:val="auto"/>
          <w:sz w:val="22"/>
          <w:szCs w:val="22"/>
        </w:rPr>
        <w:t>-</w:t>
      </w:r>
      <w:r w:rsidRPr="1550626D" w:rsidR="7991136A">
        <w:rPr>
          <w:rFonts w:ascii="Arial" w:hAnsi="Arial" w:eastAsia="Arial" w:cs="Arial"/>
          <w:color w:val="auto"/>
          <w:sz w:val="22"/>
          <w:szCs w:val="22"/>
        </w:rPr>
        <w:t xml:space="preserve">famous </w:t>
      </w:r>
      <w:r w:rsidRPr="1550626D" w:rsidR="07C8D58C">
        <w:rPr>
          <w:rFonts w:ascii="Arial" w:hAnsi="Arial" w:eastAsia="Arial" w:cs="Arial"/>
          <w:color w:val="auto"/>
          <w:sz w:val="22"/>
          <w:szCs w:val="22"/>
        </w:rPr>
        <w:t>renown</w:t>
      </w:r>
      <w:r w:rsidRPr="1550626D" w:rsidR="4119B651">
        <w:rPr>
          <w:rFonts w:ascii="Arial" w:hAnsi="Arial" w:eastAsia="Arial" w:cs="Arial"/>
          <w:color w:val="auto"/>
          <w:sz w:val="22"/>
          <w:szCs w:val="22"/>
        </w:rPr>
        <w:t>ed</w:t>
      </w:r>
      <w:r w:rsidRPr="1550626D" w:rsidR="7991136A">
        <w:rPr>
          <w:rFonts w:ascii="Arial" w:hAnsi="Arial" w:eastAsia="Arial" w:cs="Arial"/>
          <w:color w:val="auto"/>
          <w:sz w:val="22"/>
          <w:szCs w:val="22"/>
        </w:rPr>
        <w:t xml:space="preserve"> psychologists, such as Freud, Piaget, Erikson</w:t>
      </w:r>
      <w:r w:rsidRPr="1550626D" w:rsidR="16DEA079">
        <w:rPr>
          <w:rFonts w:ascii="Arial" w:hAnsi="Arial" w:eastAsia="Arial" w:cs="Arial"/>
          <w:color w:val="auto"/>
          <w:sz w:val="22"/>
          <w:szCs w:val="22"/>
        </w:rPr>
        <w:t>,</w:t>
      </w:r>
      <w:r w:rsidRPr="1550626D" w:rsidR="7991136A">
        <w:rPr>
          <w:rFonts w:ascii="Arial" w:hAnsi="Arial" w:eastAsia="Arial" w:cs="Arial"/>
          <w:color w:val="auto"/>
          <w:sz w:val="22"/>
          <w:szCs w:val="22"/>
        </w:rPr>
        <w:t xml:space="preserve"> </w:t>
      </w:r>
      <w:r w:rsidRPr="1550626D" w:rsidR="69635A69">
        <w:rPr>
          <w:rFonts w:ascii="Arial" w:hAnsi="Arial" w:eastAsia="Arial" w:cs="Arial"/>
          <w:color w:val="auto"/>
          <w:sz w:val="22"/>
          <w:szCs w:val="22"/>
        </w:rPr>
        <w:t>etc</w:t>
      </w:r>
      <w:r w:rsidRPr="1550626D" w:rsidR="729D0850">
        <w:rPr>
          <w:rFonts w:ascii="Arial" w:hAnsi="Arial" w:eastAsia="Arial" w:cs="Arial"/>
          <w:color w:val="auto"/>
          <w:sz w:val="22"/>
          <w:szCs w:val="22"/>
        </w:rPr>
        <w:t>.</w:t>
      </w:r>
      <w:r w:rsidRPr="1550626D" w:rsidR="2C76553C">
        <w:rPr>
          <w:rFonts w:ascii="Arial" w:hAnsi="Arial" w:eastAsia="Arial" w:cs="Arial"/>
          <w:color w:val="auto"/>
          <w:sz w:val="22"/>
          <w:szCs w:val="22"/>
        </w:rPr>
        <w:t xml:space="preserve"> Through</w:t>
      </w:r>
      <w:r w:rsidRPr="1550626D" w:rsidR="78C9A548">
        <w:rPr>
          <w:rFonts w:ascii="Arial" w:hAnsi="Arial" w:eastAsia="Arial" w:cs="Arial"/>
          <w:color w:val="auto"/>
          <w:sz w:val="22"/>
          <w:szCs w:val="22"/>
        </w:rPr>
        <w:t>out hi</w:t>
      </w:r>
      <w:r w:rsidRPr="1550626D" w:rsidR="2C76553C">
        <w:rPr>
          <w:rFonts w:ascii="Arial" w:hAnsi="Arial" w:eastAsia="Arial" w:cs="Arial"/>
          <w:color w:val="auto"/>
          <w:sz w:val="22"/>
          <w:szCs w:val="22"/>
        </w:rPr>
        <w:t>story, psychologists have studied each other</w:t>
      </w:r>
      <w:r w:rsidRPr="1550626D" w:rsidR="4B548CA6">
        <w:rPr>
          <w:rFonts w:ascii="Arial" w:hAnsi="Arial" w:eastAsia="Arial" w:cs="Arial"/>
          <w:color w:val="auto"/>
          <w:sz w:val="22"/>
          <w:szCs w:val="22"/>
        </w:rPr>
        <w:t>’</w:t>
      </w:r>
      <w:r w:rsidRPr="1550626D" w:rsidR="2C76553C">
        <w:rPr>
          <w:rFonts w:ascii="Arial" w:hAnsi="Arial" w:eastAsia="Arial" w:cs="Arial"/>
          <w:color w:val="auto"/>
          <w:sz w:val="22"/>
          <w:szCs w:val="22"/>
        </w:rPr>
        <w:t xml:space="preserve">s </w:t>
      </w:r>
      <w:r w:rsidRPr="1550626D" w:rsidR="7891B5D3">
        <w:rPr>
          <w:rFonts w:ascii="Arial" w:hAnsi="Arial" w:eastAsia="Arial" w:cs="Arial"/>
          <w:color w:val="auto"/>
          <w:sz w:val="22"/>
          <w:szCs w:val="22"/>
        </w:rPr>
        <w:t xml:space="preserve">dynamic </w:t>
      </w:r>
      <w:r w:rsidRPr="1550626D" w:rsidR="2C76553C">
        <w:rPr>
          <w:rFonts w:ascii="Arial" w:hAnsi="Arial" w:eastAsia="Arial" w:cs="Arial"/>
          <w:color w:val="auto"/>
          <w:sz w:val="22"/>
          <w:szCs w:val="22"/>
        </w:rPr>
        <w:t xml:space="preserve">theories and developed upon them with their own ideologies and devised their own theories. </w:t>
      </w:r>
      <w:r w:rsidRPr="1550626D" w:rsidR="70445607">
        <w:rPr>
          <w:rFonts w:ascii="Arial" w:hAnsi="Arial" w:eastAsia="Arial" w:cs="Arial"/>
          <w:color w:val="auto"/>
          <w:sz w:val="22"/>
          <w:szCs w:val="22"/>
        </w:rPr>
        <w:t xml:space="preserve">Theories provide a </w:t>
      </w:r>
      <w:r w:rsidRPr="1550626D" w:rsidR="1167DC77">
        <w:rPr>
          <w:rFonts w:ascii="Arial" w:hAnsi="Arial" w:eastAsia="Arial" w:cs="Arial"/>
          <w:color w:val="auto"/>
          <w:sz w:val="22"/>
          <w:szCs w:val="22"/>
        </w:rPr>
        <w:t>context</w:t>
      </w:r>
      <w:r w:rsidRPr="1550626D" w:rsidR="70445607">
        <w:rPr>
          <w:rFonts w:ascii="Arial" w:hAnsi="Arial" w:eastAsia="Arial" w:cs="Arial"/>
          <w:color w:val="auto"/>
          <w:sz w:val="22"/>
          <w:szCs w:val="22"/>
        </w:rPr>
        <w:t xml:space="preserve"> of </w:t>
      </w:r>
      <w:r w:rsidRPr="1550626D" w:rsidR="4F96C8A0">
        <w:rPr>
          <w:rFonts w:ascii="Arial" w:hAnsi="Arial" w:eastAsia="Arial" w:cs="Arial"/>
          <w:color w:val="auto"/>
          <w:sz w:val="22"/>
          <w:szCs w:val="22"/>
        </w:rPr>
        <w:t>how to understand humanistic</w:t>
      </w:r>
      <w:r w:rsidRPr="1550626D" w:rsidR="67278A06">
        <w:rPr>
          <w:rFonts w:ascii="Arial" w:hAnsi="Arial" w:eastAsia="Arial" w:cs="Arial"/>
          <w:color w:val="auto"/>
          <w:sz w:val="22"/>
          <w:szCs w:val="22"/>
        </w:rPr>
        <w:t xml:space="preserve"> behaviour</w:t>
      </w:r>
      <w:r w:rsidRPr="1550626D" w:rsidR="4F96C8A0">
        <w:rPr>
          <w:rFonts w:ascii="Arial" w:hAnsi="Arial" w:eastAsia="Arial" w:cs="Arial"/>
          <w:color w:val="auto"/>
          <w:sz w:val="22"/>
          <w:szCs w:val="22"/>
        </w:rPr>
        <w:t>, social development</w:t>
      </w:r>
      <w:r w:rsidRPr="1550626D" w:rsidR="3E5E6484">
        <w:rPr>
          <w:rFonts w:ascii="Arial" w:hAnsi="Arial" w:eastAsia="Arial" w:cs="Arial"/>
          <w:color w:val="auto"/>
          <w:sz w:val="22"/>
          <w:szCs w:val="22"/>
        </w:rPr>
        <w:t>,</w:t>
      </w:r>
      <w:r w:rsidRPr="1550626D" w:rsidR="4F96C8A0">
        <w:rPr>
          <w:rFonts w:ascii="Arial" w:hAnsi="Arial" w:eastAsia="Arial" w:cs="Arial"/>
          <w:color w:val="auto"/>
          <w:sz w:val="22"/>
          <w:szCs w:val="22"/>
        </w:rPr>
        <w:t xml:space="preserve"> and cognitive development</w:t>
      </w:r>
      <w:r w:rsidRPr="1550626D" w:rsidR="6F0C97DF">
        <w:rPr>
          <w:rFonts w:ascii="Arial" w:hAnsi="Arial" w:eastAsia="Arial" w:cs="Arial"/>
          <w:color w:val="auto"/>
          <w:sz w:val="22"/>
          <w:szCs w:val="22"/>
        </w:rPr>
        <w:t xml:space="preserve"> throughout all life stages</w:t>
      </w:r>
      <w:r w:rsidRPr="1550626D" w:rsidR="24FB75DD">
        <w:rPr>
          <w:rFonts w:ascii="Arial" w:hAnsi="Arial" w:eastAsia="Arial" w:cs="Arial"/>
          <w:color w:val="auto"/>
          <w:sz w:val="22"/>
          <w:szCs w:val="22"/>
        </w:rPr>
        <w:t>, to help understand ourselves better</w:t>
      </w:r>
      <w:r w:rsidRPr="1550626D" w:rsidR="6F0C97DF">
        <w:rPr>
          <w:rFonts w:ascii="Arial" w:hAnsi="Arial" w:eastAsia="Arial" w:cs="Arial"/>
          <w:color w:val="auto"/>
          <w:sz w:val="22"/>
          <w:szCs w:val="22"/>
        </w:rPr>
        <w:t>.</w:t>
      </w:r>
      <w:r w:rsidRPr="1550626D" w:rsidR="4F96C8A0">
        <w:rPr>
          <w:rFonts w:ascii="Arial" w:hAnsi="Arial" w:eastAsia="Arial" w:cs="Arial"/>
          <w:color w:val="auto"/>
          <w:sz w:val="22"/>
          <w:szCs w:val="22"/>
        </w:rPr>
        <w:t xml:space="preserve"> </w:t>
      </w:r>
    </w:p>
    <w:p w:rsidR="328DBBA1" w:rsidP="384792A7" w:rsidRDefault="328DBBA1" w14:paraId="107653C4" w14:textId="02FBF3B8">
      <w:pPr>
        <w:rPr>
          <w:rFonts w:ascii="Arial" w:hAnsi="Arial" w:eastAsia="Arial" w:cs="Arial"/>
          <w:color w:val="auto"/>
          <w:sz w:val="22"/>
          <w:szCs w:val="22"/>
        </w:rPr>
      </w:pPr>
      <w:r w:rsidRPr="384792A7">
        <w:rPr>
          <w:rFonts w:ascii="Arial" w:hAnsi="Arial" w:eastAsia="Arial" w:cs="Arial"/>
          <w:color w:val="auto"/>
          <w:sz w:val="22"/>
          <w:szCs w:val="22"/>
        </w:rPr>
        <w:t xml:space="preserve">This report aims to critically </w:t>
      </w:r>
      <w:r w:rsidRPr="384792A7" w:rsidR="3123500A">
        <w:rPr>
          <w:rFonts w:ascii="Arial" w:hAnsi="Arial" w:eastAsia="Arial" w:cs="Arial"/>
          <w:color w:val="auto"/>
          <w:sz w:val="22"/>
          <w:szCs w:val="22"/>
        </w:rPr>
        <w:t>analyse Piaget’s cogn</w:t>
      </w:r>
      <w:r w:rsidRPr="384792A7" w:rsidR="1BBD8963">
        <w:rPr>
          <w:rFonts w:ascii="Arial" w:hAnsi="Arial" w:eastAsia="Arial" w:cs="Arial"/>
          <w:color w:val="auto"/>
          <w:sz w:val="22"/>
          <w:szCs w:val="22"/>
        </w:rPr>
        <w:t>i</w:t>
      </w:r>
      <w:r w:rsidRPr="384792A7" w:rsidR="3123500A">
        <w:rPr>
          <w:rFonts w:ascii="Arial" w:hAnsi="Arial" w:eastAsia="Arial" w:cs="Arial"/>
          <w:color w:val="auto"/>
          <w:sz w:val="22"/>
          <w:szCs w:val="22"/>
        </w:rPr>
        <w:t>tive theory, critically discuss</w:t>
      </w:r>
      <w:r w:rsidRPr="384792A7">
        <w:rPr>
          <w:rFonts w:ascii="Arial" w:hAnsi="Arial" w:eastAsia="Arial" w:cs="Arial"/>
          <w:color w:val="auto"/>
          <w:sz w:val="22"/>
          <w:szCs w:val="22"/>
        </w:rPr>
        <w:t xml:space="preserve"> the ways in which psychological theories are applied to heal</w:t>
      </w:r>
      <w:r w:rsidRPr="384792A7" w:rsidR="2CAB575F">
        <w:rPr>
          <w:rFonts w:ascii="Arial" w:hAnsi="Arial" w:eastAsia="Arial" w:cs="Arial"/>
          <w:color w:val="auto"/>
          <w:sz w:val="22"/>
          <w:szCs w:val="22"/>
        </w:rPr>
        <w:t>th and social care practice</w:t>
      </w:r>
      <w:r w:rsidRPr="384792A7" w:rsidR="69619ED7">
        <w:rPr>
          <w:rFonts w:ascii="Arial" w:hAnsi="Arial" w:eastAsia="Arial" w:cs="Arial"/>
          <w:color w:val="auto"/>
          <w:sz w:val="22"/>
          <w:szCs w:val="22"/>
        </w:rPr>
        <w:t xml:space="preserve"> and examine social and biological determinants of human behaviour displayed in health and social care contexts</w:t>
      </w:r>
      <w:r w:rsidRPr="384792A7" w:rsidR="2CAB575F">
        <w:rPr>
          <w:rFonts w:ascii="Arial" w:hAnsi="Arial" w:eastAsia="Arial" w:cs="Arial"/>
          <w:color w:val="auto"/>
          <w:sz w:val="22"/>
          <w:szCs w:val="22"/>
        </w:rPr>
        <w:t xml:space="preserve">. </w:t>
      </w:r>
    </w:p>
    <w:p w:rsidR="7776F605" w:rsidP="384792A7" w:rsidRDefault="0FDA25C9" w14:paraId="534F96BB" w14:textId="15FF94C1">
      <w:pPr>
        <w:pStyle w:val="Heading2"/>
        <w:rPr>
          <w:rFonts w:ascii="Arial" w:hAnsi="Arial" w:eastAsia="Arial" w:cs="Arial"/>
          <w:b w:val="0"/>
          <w:bCs w:val="0"/>
          <w:color w:val="auto"/>
          <w:sz w:val="22"/>
          <w:szCs w:val="22"/>
          <w:u w:val="single"/>
        </w:rPr>
      </w:pPr>
      <w:bookmarkStart w:name="_Toc435047353" w:id="2"/>
      <w:bookmarkStart w:name="_Toc50972707" w:id="1271040573"/>
      <w:r w:rsidRPr="2991E9EC" w:rsidR="0FDA25C9">
        <w:rPr>
          <w:rFonts w:ascii="Arial" w:hAnsi="Arial" w:eastAsia="Arial" w:cs="Arial"/>
          <w:u w:val="single"/>
        </w:rPr>
        <w:t>Piaget’s Cognitive Theory</w:t>
      </w:r>
      <w:bookmarkEnd w:id="2"/>
      <w:bookmarkEnd w:id="1271040573"/>
    </w:p>
    <w:p w:rsidR="7111756B" w:rsidP="32665B90" w:rsidRDefault="6F80E3B8" w14:paraId="03F56E7F" w14:textId="40F4E706">
      <w:pPr>
        <w:rPr>
          <w:rFonts w:ascii="Arial" w:hAnsi="Arial" w:eastAsia="Arial" w:cs="Arial"/>
          <w:color w:val="444444"/>
          <w:sz w:val="22"/>
          <w:szCs w:val="22"/>
        </w:rPr>
      </w:pPr>
      <w:r w:rsidRPr="1550626D">
        <w:rPr>
          <w:rFonts w:ascii="Arial" w:hAnsi="Arial" w:eastAsia="Arial" w:cs="Arial"/>
          <w:color w:val="auto"/>
          <w:sz w:val="22"/>
          <w:szCs w:val="22"/>
        </w:rPr>
        <w:t xml:space="preserve">Piaget’s cognitive theory </w:t>
      </w:r>
      <w:r w:rsidRPr="1550626D" w:rsidR="39915EBC">
        <w:rPr>
          <w:rFonts w:ascii="Arial" w:hAnsi="Arial" w:eastAsia="Arial" w:cs="Arial"/>
          <w:color w:val="auto"/>
          <w:sz w:val="22"/>
          <w:szCs w:val="22"/>
        </w:rPr>
        <w:t xml:space="preserve">intrigued us as </w:t>
      </w:r>
      <w:r w:rsidRPr="1550626D" w:rsidR="5539ECB5">
        <w:rPr>
          <w:rFonts w:ascii="Arial" w:hAnsi="Arial" w:eastAsia="Arial" w:cs="Arial"/>
          <w:color w:val="auto"/>
          <w:sz w:val="22"/>
          <w:szCs w:val="22"/>
        </w:rPr>
        <w:t>a group to learn about children’s development</w:t>
      </w:r>
      <w:r w:rsidRPr="1550626D" w:rsidR="75E77A1C">
        <w:rPr>
          <w:rFonts w:ascii="Arial" w:hAnsi="Arial" w:eastAsia="Arial" w:cs="Arial"/>
          <w:color w:val="auto"/>
          <w:sz w:val="22"/>
          <w:szCs w:val="22"/>
        </w:rPr>
        <w:t>, being mothers ourselves</w:t>
      </w:r>
      <w:r w:rsidRPr="1550626D" w:rsidR="39915EBC">
        <w:rPr>
          <w:rFonts w:ascii="Arial" w:hAnsi="Arial" w:eastAsia="Arial" w:cs="Arial"/>
          <w:color w:val="auto"/>
          <w:sz w:val="22"/>
          <w:szCs w:val="22"/>
        </w:rPr>
        <w:t>.</w:t>
      </w:r>
      <w:r w:rsidRPr="1550626D" w:rsidR="6D81F253">
        <w:rPr>
          <w:rFonts w:ascii="Arial" w:hAnsi="Arial" w:eastAsia="Arial" w:cs="Arial"/>
          <w:color w:val="auto"/>
          <w:sz w:val="22"/>
          <w:szCs w:val="22"/>
        </w:rPr>
        <w:t xml:space="preserve"> We </w:t>
      </w:r>
      <w:r w:rsidRPr="1550626D" w:rsidR="3FB8539F">
        <w:rPr>
          <w:rFonts w:ascii="Arial" w:hAnsi="Arial" w:eastAsia="Arial" w:cs="Arial"/>
          <w:color w:val="auto"/>
          <w:sz w:val="22"/>
          <w:szCs w:val="22"/>
        </w:rPr>
        <w:t xml:space="preserve">focused on the infancy lifespan of </w:t>
      </w:r>
      <w:r w:rsidRPr="1550626D" w:rsidR="5BE661E7">
        <w:rPr>
          <w:rFonts w:ascii="Arial" w:hAnsi="Arial" w:eastAsia="Arial" w:cs="Arial"/>
          <w:color w:val="auto"/>
          <w:sz w:val="22"/>
          <w:szCs w:val="22"/>
        </w:rPr>
        <w:t>0–3 year old's</w:t>
      </w:r>
      <w:r w:rsidRPr="1550626D" w:rsidR="3FB8539F">
        <w:rPr>
          <w:rFonts w:ascii="Arial" w:hAnsi="Arial" w:eastAsia="Arial" w:cs="Arial"/>
          <w:color w:val="auto"/>
          <w:sz w:val="22"/>
          <w:szCs w:val="22"/>
        </w:rPr>
        <w:t>.</w:t>
      </w:r>
      <w:r w:rsidRPr="1550626D" w:rsidR="3B2F465F">
        <w:rPr>
          <w:rFonts w:ascii="Arial" w:hAnsi="Arial" w:eastAsia="Arial" w:cs="Arial"/>
          <w:color w:val="auto"/>
          <w:sz w:val="22"/>
          <w:szCs w:val="22"/>
        </w:rPr>
        <w:t xml:space="preserve"> </w:t>
      </w:r>
      <w:r w:rsidRPr="1550626D" w:rsidR="47A0E15C">
        <w:rPr>
          <w:rFonts w:ascii="Arial" w:hAnsi="Arial" w:eastAsia="Arial" w:cs="Arial"/>
          <w:color w:val="auto"/>
          <w:sz w:val="22"/>
          <w:szCs w:val="22"/>
        </w:rPr>
        <w:t xml:space="preserve"> I</w:t>
      </w:r>
      <w:r w:rsidRPr="1550626D" w:rsidR="22867FCB">
        <w:rPr>
          <w:rFonts w:ascii="Arial" w:hAnsi="Arial" w:eastAsia="Arial" w:cs="Arial"/>
          <w:color w:val="auto"/>
          <w:sz w:val="22"/>
          <w:szCs w:val="22"/>
        </w:rPr>
        <w:t>n the presentation</w:t>
      </w:r>
      <w:r w:rsidRPr="1550626D" w:rsidR="1E5E6044">
        <w:rPr>
          <w:rFonts w:ascii="Arial" w:hAnsi="Arial" w:eastAsia="Arial" w:cs="Arial"/>
          <w:color w:val="auto"/>
          <w:sz w:val="22"/>
          <w:szCs w:val="22"/>
        </w:rPr>
        <w:t xml:space="preserve">, we </w:t>
      </w:r>
      <w:r w:rsidRPr="1550626D" w:rsidR="53BCD05A">
        <w:rPr>
          <w:rFonts w:ascii="Arial" w:hAnsi="Arial" w:eastAsia="Arial" w:cs="Arial"/>
          <w:color w:val="auto"/>
          <w:sz w:val="22"/>
          <w:szCs w:val="22"/>
        </w:rPr>
        <w:t>explored the different characteristics of infants and we selected Piaget’s the</w:t>
      </w:r>
      <w:r w:rsidRPr="1550626D" w:rsidR="4553F324">
        <w:rPr>
          <w:rFonts w:ascii="Arial" w:hAnsi="Arial" w:eastAsia="Arial" w:cs="Arial"/>
          <w:color w:val="auto"/>
          <w:sz w:val="22"/>
          <w:szCs w:val="22"/>
        </w:rPr>
        <w:t>ory to justify the cognitive theory</w:t>
      </w:r>
      <w:r w:rsidRPr="1550626D" w:rsidR="2FFD2CAD">
        <w:rPr>
          <w:rFonts w:ascii="Arial" w:hAnsi="Arial" w:eastAsia="Arial" w:cs="Arial"/>
          <w:color w:val="auto"/>
          <w:sz w:val="22"/>
          <w:szCs w:val="22"/>
        </w:rPr>
        <w:t>.</w:t>
      </w:r>
      <w:r w:rsidRPr="1550626D" w:rsidR="01662065">
        <w:rPr>
          <w:rFonts w:ascii="Arial" w:hAnsi="Arial" w:eastAsia="Arial" w:cs="Arial"/>
          <w:color w:val="auto"/>
          <w:sz w:val="22"/>
          <w:szCs w:val="22"/>
          <w:lang w:val="en-GB"/>
        </w:rPr>
        <w:t xml:space="preserve"> </w:t>
      </w:r>
    </w:p>
    <w:p w:rsidR="7111756B" w:rsidP="384792A7" w:rsidRDefault="4DACFFDB" w14:paraId="36ACA2CC" w14:textId="688FB1CD">
      <w:pPr>
        <w:rPr>
          <w:rFonts w:ascii="Arial" w:hAnsi="Arial" w:eastAsia="Arial" w:cs="Arial"/>
          <w:color w:val="444444"/>
          <w:sz w:val="22"/>
          <w:szCs w:val="22"/>
        </w:rPr>
      </w:pPr>
      <w:r w:rsidRPr="1550626D">
        <w:rPr>
          <w:rFonts w:ascii="Arial" w:hAnsi="Arial" w:eastAsia="Arial" w:cs="Arial"/>
          <w:color w:val="000000" w:themeColor="text1"/>
          <w:sz w:val="22"/>
          <w:szCs w:val="22"/>
        </w:rPr>
        <w:t>It is apparent after critically analysing Piaget, he</w:t>
      </w:r>
      <w:r w:rsidRPr="1550626D" w:rsidR="004F1483">
        <w:rPr>
          <w:rFonts w:ascii="Arial" w:hAnsi="Arial" w:eastAsia="Arial" w:cs="Arial"/>
          <w:color w:val="000000" w:themeColor="text1"/>
          <w:sz w:val="22"/>
          <w:szCs w:val="22"/>
        </w:rPr>
        <w:t xml:space="preserve"> believe</w:t>
      </w:r>
      <w:r w:rsidRPr="1550626D" w:rsidR="0DFF9937">
        <w:rPr>
          <w:rFonts w:ascii="Arial" w:hAnsi="Arial" w:eastAsia="Arial" w:cs="Arial"/>
          <w:color w:val="000000" w:themeColor="text1"/>
          <w:sz w:val="22"/>
          <w:szCs w:val="22"/>
        </w:rPr>
        <w:t>d</w:t>
      </w:r>
      <w:r w:rsidRPr="1550626D" w:rsidR="004F1483">
        <w:rPr>
          <w:rFonts w:ascii="Arial" w:hAnsi="Arial" w:eastAsia="Arial" w:cs="Arial"/>
          <w:color w:val="000000" w:themeColor="text1"/>
          <w:sz w:val="22"/>
          <w:szCs w:val="22"/>
        </w:rPr>
        <w:t xml:space="preserve"> children develop</w:t>
      </w:r>
      <w:r w:rsidRPr="1550626D" w:rsidR="78DE1CF7">
        <w:rPr>
          <w:rFonts w:ascii="Arial" w:hAnsi="Arial" w:eastAsia="Arial" w:cs="Arial"/>
          <w:color w:val="000000" w:themeColor="text1"/>
          <w:sz w:val="22"/>
          <w:szCs w:val="22"/>
        </w:rPr>
        <w:t>ed cognitively</w:t>
      </w:r>
      <w:r w:rsidRPr="1550626D" w:rsidR="6443DF03">
        <w:rPr>
          <w:rFonts w:ascii="Arial" w:hAnsi="Arial" w:eastAsia="Arial" w:cs="Arial"/>
          <w:color w:val="000000" w:themeColor="text1"/>
          <w:sz w:val="22"/>
          <w:szCs w:val="22"/>
        </w:rPr>
        <w:t xml:space="preserve"> </w:t>
      </w:r>
      <w:r w:rsidRPr="1550626D" w:rsidR="78DE1CF7">
        <w:rPr>
          <w:rFonts w:ascii="Arial" w:hAnsi="Arial" w:eastAsia="Arial" w:cs="Arial"/>
          <w:color w:val="000000" w:themeColor="text1"/>
          <w:sz w:val="22"/>
          <w:szCs w:val="22"/>
        </w:rPr>
        <w:t>through all his devised stages</w:t>
      </w:r>
      <w:r w:rsidRPr="1550626D" w:rsidR="34BCE06C">
        <w:rPr>
          <w:rFonts w:ascii="Arial" w:hAnsi="Arial" w:eastAsia="Arial" w:cs="Arial"/>
          <w:color w:val="000000" w:themeColor="text1"/>
          <w:sz w:val="22"/>
          <w:szCs w:val="22"/>
        </w:rPr>
        <w:t>, regardless of their</w:t>
      </w:r>
      <w:r w:rsidRPr="1550626D" w:rsidR="004F1483">
        <w:rPr>
          <w:rFonts w:ascii="Arial" w:hAnsi="Arial" w:eastAsia="Arial" w:cs="Arial"/>
          <w:color w:val="000000" w:themeColor="text1"/>
          <w:sz w:val="22"/>
          <w:szCs w:val="22"/>
        </w:rPr>
        <w:t xml:space="preserve"> culture</w:t>
      </w:r>
      <w:r w:rsidRPr="1550626D" w:rsidR="3DE3F324">
        <w:rPr>
          <w:rFonts w:ascii="Arial" w:hAnsi="Arial" w:eastAsia="Arial" w:cs="Arial"/>
          <w:color w:val="000000" w:themeColor="text1"/>
          <w:sz w:val="22"/>
          <w:szCs w:val="22"/>
        </w:rPr>
        <w:t xml:space="preserve"> and language</w:t>
      </w:r>
      <w:r w:rsidRPr="1550626D" w:rsidR="50C3EAB2">
        <w:rPr>
          <w:rFonts w:ascii="Arial" w:hAnsi="Arial" w:eastAsia="Arial" w:cs="Arial"/>
          <w:color w:val="000000" w:themeColor="text1"/>
          <w:sz w:val="22"/>
          <w:szCs w:val="22"/>
        </w:rPr>
        <w:t xml:space="preserve"> (Barrouillet, 2015). </w:t>
      </w:r>
      <w:r w:rsidRPr="1550626D" w:rsidR="6B3BFDB4">
        <w:rPr>
          <w:rFonts w:ascii="Arial" w:hAnsi="Arial" w:eastAsia="Arial" w:cs="Arial"/>
          <w:color w:val="000000" w:themeColor="text1"/>
          <w:sz w:val="22"/>
          <w:szCs w:val="22"/>
        </w:rPr>
        <w:t>Piaget</w:t>
      </w:r>
      <w:r w:rsidRPr="1550626D" w:rsidR="7DC8BCF4">
        <w:rPr>
          <w:rFonts w:ascii="Arial" w:hAnsi="Arial" w:eastAsia="Arial" w:cs="Arial"/>
          <w:color w:val="000000" w:themeColor="text1"/>
          <w:sz w:val="22"/>
          <w:szCs w:val="22"/>
        </w:rPr>
        <w:t xml:space="preserve"> neglected key</w:t>
      </w:r>
      <w:r w:rsidRPr="1550626D" w:rsidR="6B3BFDB4">
        <w:rPr>
          <w:rFonts w:ascii="Arial" w:hAnsi="Arial" w:eastAsia="Arial" w:cs="Arial"/>
          <w:color w:val="000000" w:themeColor="text1"/>
          <w:sz w:val="22"/>
          <w:szCs w:val="22"/>
        </w:rPr>
        <w:t xml:space="preserve"> factors such </w:t>
      </w:r>
      <w:r w:rsidRPr="1550626D" w:rsidR="054D26AB">
        <w:rPr>
          <w:rFonts w:ascii="Arial" w:hAnsi="Arial" w:eastAsia="Arial" w:cs="Arial"/>
          <w:color w:val="000000" w:themeColor="text1"/>
          <w:sz w:val="22"/>
          <w:szCs w:val="22"/>
        </w:rPr>
        <w:t>as</w:t>
      </w:r>
      <w:r w:rsidRPr="1550626D" w:rsidR="6B3BFDB4">
        <w:rPr>
          <w:rFonts w:ascii="Arial" w:hAnsi="Arial" w:eastAsia="Arial" w:cs="Arial"/>
          <w:color w:val="000000" w:themeColor="text1"/>
          <w:sz w:val="22"/>
          <w:szCs w:val="22"/>
        </w:rPr>
        <w:t xml:space="preserve"> </w:t>
      </w:r>
      <w:r w:rsidRPr="1550626D" w:rsidR="004F1483">
        <w:rPr>
          <w:rFonts w:ascii="Arial" w:hAnsi="Arial" w:eastAsia="Arial" w:cs="Arial"/>
          <w:color w:val="000000" w:themeColor="text1"/>
          <w:sz w:val="22"/>
          <w:szCs w:val="22"/>
        </w:rPr>
        <w:t>different cultures</w:t>
      </w:r>
      <w:r w:rsidRPr="1550626D" w:rsidR="2FED898C">
        <w:rPr>
          <w:rFonts w:ascii="Arial" w:hAnsi="Arial" w:eastAsia="Arial" w:cs="Arial"/>
          <w:color w:val="000000" w:themeColor="text1"/>
          <w:sz w:val="22"/>
          <w:szCs w:val="22"/>
        </w:rPr>
        <w:t xml:space="preserve"> and languages, </w:t>
      </w:r>
      <w:r w:rsidRPr="1550626D" w:rsidR="004F1483">
        <w:rPr>
          <w:rFonts w:ascii="Arial" w:hAnsi="Arial" w:eastAsia="Arial" w:cs="Arial"/>
          <w:color w:val="000000" w:themeColor="text1"/>
          <w:sz w:val="22"/>
          <w:szCs w:val="22"/>
        </w:rPr>
        <w:t>children with special needs</w:t>
      </w:r>
      <w:r w:rsidRPr="1550626D" w:rsidR="55C46697">
        <w:rPr>
          <w:rFonts w:ascii="Arial" w:hAnsi="Arial" w:eastAsia="Arial" w:cs="Arial"/>
          <w:color w:val="000000" w:themeColor="text1"/>
          <w:sz w:val="22"/>
          <w:szCs w:val="22"/>
        </w:rPr>
        <w:t xml:space="preserve">, </w:t>
      </w:r>
      <w:r w:rsidRPr="1550626D" w:rsidR="1D5C86E7">
        <w:rPr>
          <w:rFonts w:ascii="Arial" w:hAnsi="Arial" w:eastAsia="Arial" w:cs="Arial"/>
          <w:color w:val="000000" w:themeColor="text1"/>
          <w:sz w:val="22"/>
          <w:szCs w:val="22"/>
        </w:rPr>
        <w:t xml:space="preserve">children from undeveloped regions, </w:t>
      </w:r>
      <w:r w:rsidRPr="1550626D" w:rsidR="3B4360B1">
        <w:rPr>
          <w:rFonts w:ascii="Arial" w:hAnsi="Arial" w:eastAsia="Arial" w:cs="Arial"/>
          <w:color w:val="000000" w:themeColor="text1"/>
          <w:sz w:val="22"/>
          <w:szCs w:val="22"/>
        </w:rPr>
        <w:t>single</w:t>
      </w:r>
      <w:r w:rsidRPr="1550626D" w:rsidR="505D3C3C">
        <w:rPr>
          <w:rFonts w:ascii="Arial" w:hAnsi="Arial" w:eastAsia="Arial" w:cs="Arial"/>
          <w:color w:val="000000" w:themeColor="text1"/>
          <w:sz w:val="22"/>
          <w:szCs w:val="22"/>
        </w:rPr>
        <w:t>-</w:t>
      </w:r>
      <w:r w:rsidRPr="1550626D" w:rsidR="3B4360B1">
        <w:rPr>
          <w:rFonts w:ascii="Arial" w:hAnsi="Arial" w:eastAsia="Arial" w:cs="Arial"/>
          <w:color w:val="000000" w:themeColor="text1"/>
          <w:sz w:val="22"/>
          <w:szCs w:val="22"/>
        </w:rPr>
        <w:t>parent families, or even chil</w:t>
      </w:r>
      <w:r w:rsidRPr="1550626D" w:rsidR="3F0268B8">
        <w:rPr>
          <w:rFonts w:ascii="Arial" w:hAnsi="Arial" w:eastAsia="Arial" w:cs="Arial"/>
          <w:color w:val="000000" w:themeColor="text1"/>
          <w:sz w:val="22"/>
          <w:szCs w:val="22"/>
        </w:rPr>
        <w:t>dren suffering from trauma due to being exposed to living under toxic living circumstance</w:t>
      </w:r>
      <w:r w:rsidRPr="1550626D" w:rsidR="493D3609">
        <w:rPr>
          <w:rFonts w:ascii="Arial" w:hAnsi="Arial" w:eastAsia="Arial" w:cs="Arial"/>
          <w:color w:val="000000" w:themeColor="text1"/>
          <w:sz w:val="22"/>
          <w:szCs w:val="22"/>
        </w:rPr>
        <w:t xml:space="preserve">s </w:t>
      </w:r>
      <w:r w:rsidRPr="1550626D" w:rsidR="1399103C">
        <w:rPr>
          <w:rFonts w:ascii="Arial" w:hAnsi="Arial" w:eastAsia="Arial" w:cs="Arial"/>
          <w:color w:val="000000" w:themeColor="text1"/>
          <w:sz w:val="22"/>
          <w:szCs w:val="22"/>
        </w:rPr>
        <w:t>while conducting his investigations on children's cognitive development.</w:t>
      </w:r>
      <w:r w:rsidRPr="1550626D" w:rsidR="004F1483">
        <w:rPr>
          <w:rFonts w:ascii="Arial" w:hAnsi="Arial" w:eastAsia="Arial" w:cs="Arial"/>
          <w:color w:val="000000" w:themeColor="text1"/>
          <w:sz w:val="22"/>
          <w:szCs w:val="22"/>
        </w:rPr>
        <w:t xml:space="preserve"> Piaget only considered</w:t>
      </w:r>
      <w:r w:rsidRPr="1550626D" w:rsidR="67998DB3">
        <w:rPr>
          <w:rFonts w:ascii="Arial" w:hAnsi="Arial" w:eastAsia="Arial" w:cs="Arial"/>
          <w:color w:val="000000" w:themeColor="text1"/>
          <w:sz w:val="22"/>
          <w:szCs w:val="22"/>
        </w:rPr>
        <w:t xml:space="preserve"> researc</w:t>
      </w:r>
      <w:r w:rsidRPr="1550626D" w:rsidR="7F4214FC">
        <w:rPr>
          <w:rFonts w:ascii="Arial" w:hAnsi="Arial" w:eastAsia="Arial" w:cs="Arial"/>
          <w:color w:val="000000" w:themeColor="text1"/>
          <w:sz w:val="22"/>
          <w:szCs w:val="22"/>
        </w:rPr>
        <w:t>hing</w:t>
      </w:r>
      <w:r w:rsidRPr="1550626D" w:rsidR="004F1483">
        <w:rPr>
          <w:rFonts w:ascii="Arial" w:hAnsi="Arial" w:eastAsia="Arial" w:cs="Arial"/>
          <w:color w:val="000000" w:themeColor="text1"/>
          <w:sz w:val="22"/>
          <w:szCs w:val="22"/>
        </w:rPr>
        <w:t xml:space="preserve"> a small sample </w:t>
      </w:r>
      <w:r w:rsidRPr="1550626D" w:rsidR="4CC028DA">
        <w:rPr>
          <w:rFonts w:ascii="Arial" w:hAnsi="Arial" w:eastAsia="Arial" w:cs="Arial"/>
          <w:color w:val="000000" w:themeColor="text1"/>
          <w:sz w:val="22"/>
          <w:szCs w:val="22"/>
        </w:rPr>
        <w:t xml:space="preserve">size </w:t>
      </w:r>
      <w:r w:rsidRPr="1550626D" w:rsidR="004F1483">
        <w:rPr>
          <w:rFonts w:ascii="Arial" w:hAnsi="Arial" w:eastAsia="Arial" w:cs="Arial"/>
          <w:color w:val="000000" w:themeColor="text1"/>
          <w:sz w:val="22"/>
          <w:szCs w:val="22"/>
        </w:rPr>
        <w:t>of children within Europe</w:t>
      </w:r>
      <w:r w:rsidRPr="1550626D" w:rsidR="7D2B2118">
        <w:rPr>
          <w:rFonts w:ascii="Arial" w:hAnsi="Arial" w:eastAsia="Arial" w:cs="Arial"/>
          <w:color w:val="000000" w:themeColor="text1"/>
          <w:sz w:val="22"/>
          <w:szCs w:val="22"/>
        </w:rPr>
        <w:t xml:space="preserve">, and his studies are based on children from nuclear families only. </w:t>
      </w:r>
      <w:r w:rsidRPr="1550626D" w:rsidR="004F1483">
        <w:rPr>
          <w:rFonts w:ascii="Arial" w:hAnsi="Arial" w:eastAsia="Arial" w:cs="Arial"/>
          <w:color w:val="000000" w:themeColor="text1"/>
          <w:sz w:val="22"/>
          <w:szCs w:val="22"/>
        </w:rPr>
        <w:t xml:space="preserve">This is </w:t>
      </w:r>
      <w:r w:rsidRPr="1550626D" w:rsidR="09D17821">
        <w:rPr>
          <w:rFonts w:ascii="Arial" w:hAnsi="Arial" w:eastAsia="Arial" w:cs="Arial"/>
          <w:color w:val="000000" w:themeColor="text1"/>
          <w:sz w:val="22"/>
          <w:szCs w:val="22"/>
        </w:rPr>
        <w:t>likely to be</w:t>
      </w:r>
      <w:r w:rsidRPr="1550626D" w:rsidR="004F1483">
        <w:rPr>
          <w:rFonts w:ascii="Arial" w:hAnsi="Arial" w:eastAsia="Arial" w:cs="Arial"/>
          <w:color w:val="000000" w:themeColor="text1"/>
          <w:sz w:val="22"/>
          <w:szCs w:val="22"/>
        </w:rPr>
        <w:t xml:space="preserve"> due to </w:t>
      </w:r>
      <w:r w:rsidRPr="1550626D" w:rsidR="71A6F0FB">
        <w:rPr>
          <w:rFonts w:ascii="Arial" w:hAnsi="Arial" w:eastAsia="Arial" w:cs="Arial"/>
          <w:color w:val="000000" w:themeColor="text1"/>
          <w:sz w:val="22"/>
          <w:szCs w:val="22"/>
        </w:rPr>
        <w:t>travel restrictions during that era and lack of awareness of these global issues as people we</w:t>
      </w:r>
      <w:r w:rsidRPr="1550626D" w:rsidR="7B60AFA1">
        <w:rPr>
          <w:rFonts w:ascii="Arial" w:hAnsi="Arial" w:eastAsia="Arial" w:cs="Arial"/>
          <w:color w:val="000000" w:themeColor="text1"/>
          <w:sz w:val="22"/>
          <w:szCs w:val="22"/>
        </w:rPr>
        <w:t xml:space="preserve">re much more reserved and less </w:t>
      </w:r>
      <w:r w:rsidRPr="1550626D" w:rsidR="0E10AC64">
        <w:rPr>
          <w:rFonts w:ascii="Arial" w:hAnsi="Arial" w:eastAsia="Arial" w:cs="Arial"/>
          <w:color w:val="000000" w:themeColor="text1"/>
          <w:sz w:val="22"/>
          <w:szCs w:val="22"/>
        </w:rPr>
        <w:t>open</w:t>
      </w:r>
      <w:r w:rsidRPr="1550626D" w:rsidR="7B60AFA1">
        <w:rPr>
          <w:rFonts w:ascii="Arial" w:hAnsi="Arial" w:eastAsia="Arial" w:cs="Arial"/>
          <w:color w:val="000000" w:themeColor="text1"/>
          <w:sz w:val="22"/>
          <w:szCs w:val="22"/>
        </w:rPr>
        <w:t xml:space="preserve"> in them days, due to lack of widespread media compared to today's society.</w:t>
      </w:r>
      <w:r w:rsidRPr="1550626D" w:rsidR="004F1483">
        <w:rPr>
          <w:rFonts w:ascii="Arial" w:hAnsi="Arial" w:eastAsia="Arial" w:cs="Arial"/>
          <w:color w:val="000000" w:themeColor="text1"/>
          <w:sz w:val="22"/>
          <w:szCs w:val="22"/>
        </w:rPr>
        <w:t xml:space="preserve"> </w:t>
      </w:r>
    </w:p>
    <w:p w:rsidR="2B40D91D" w:rsidP="384792A7" w:rsidRDefault="004F1483" w14:paraId="4D646495" w14:textId="7A7C64AF">
      <w:pPr>
        <w:rPr>
          <w:rFonts w:ascii="Arial" w:hAnsi="Arial" w:eastAsia="Arial" w:cs="Arial"/>
          <w:color w:val="444444"/>
          <w:sz w:val="22"/>
          <w:szCs w:val="22"/>
        </w:rPr>
      </w:pPr>
      <w:r w:rsidRPr="1550626D">
        <w:rPr>
          <w:rFonts w:ascii="Arial" w:hAnsi="Arial" w:eastAsia="Arial" w:cs="Arial"/>
          <w:color w:val="000000" w:themeColor="text1"/>
          <w:sz w:val="22"/>
          <w:szCs w:val="22"/>
        </w:rPr>
        <w:t>Vygotsky recognised the small sample size Piaget observed and built upon Piaget's theory by investigating children</w:t>
      </w:r>
      <w:r w:rsidRPr="1550626D" w:rsidR="47546D49">
        <w:rPr>
          <w:rFonts w:ascii="Arial" w:hAnsi="Arial" w:eastAsia="Arial" w:cs="Arial"/>
          <w:color w:val="000000" w:themeColor="text1"/>
          <w:sz w:val="22"/>
          <w:szCs w:val="22"/>
        </w:rPr>
        <w:t>’s cognitive development</w:t>
      </w:r>
      <w:r w:rsidRPr="1550626D">
        <w:rPr>
          <w:rFonts w:ascii="Arial" w:hAnsi="Arial" w:eastAsia="Arial" w:cs="Arial"/>
          <w:color w:val="000000" w:themeColor="text1"/>
          <w:sz w:val="22"/>
          <w:szCs w:val="22"/>
        </w:rPr>
        <w:t xml:space="preserve"> from different cultures</w:t>
      </w:r>
      <w:r w:rsidRPr="1550626D" w:rsidR="28DA7896">
        <w:rPr>
          <w:rFonts w:ascii="Arial" w:hAnsi="Arial" w:eastAsia="Arial" w:cs="Arial"/>
          <w:color w:val="000000" w:themeColor="text1"/>
          <w:sz w:val="22"/>
          <w:szCs w:val="22"/>
        </w:rPr>
        <w:t xml:space="preserve">. </w:t>
      </w:r>
      <w:r w:rsidRPr="1550626D" w:rsidR="05F51449">
        <w:rPr>
          <w:rFonts w:ascii="Arial" w:hAnsi="Arial" w:eastAsia="Arial" w:cs="Arial"/>
          <w:color w:val="000000" w:themeColor="text1"/>
          <w:sz w:val="22"/>
          <w:szCs w:val="22"/>
        </w:rPr>
        <w:t>C</w:t>
      </w:r>
      <w:r w:rsidRPr="1550626D" w:rsidR="28DA7896">
        <w:rPr>
          <w:rFonts w:ascii="Arial" w:hAnsi="Arial" w:eastAsia="Arial" w:cs="Arial"/>
          <w:color w:val="000000" w:themeColor="text1"/>
          <w:sz w:val="22"/>
          <w:szCs w:val="22"/>
        </w:rPr>
        <w:t>onclud</w:t>
      </w:r>
      <w:r w:rsidRPr="1550626D" w:rsidR="493084D9">
        <w:rPr>
          <w:rFonts w:ascii="Arial" w:hAnsi="Arial" w:eastAsia="Arial" w:cs="Arial"/>
          <w:color w:val="000000" w:themeColor="text1"/>
          <w:sz w:val="22"/>
          <w:szCs w:val="22"/>
        </w:rPr>
        <w:t>ing</w:t>
      </w:r>
      <w:r w:rsidRPr="1550626D">
        <w:rPr>
          <w:rFonts w:ascii="Arial" w:hAnsi="Arial" w:eastAsia="Arial" w:cs="Arial"/>
          <w:color w:val="000000" w:themeColor="text1"/>
          <w:sz w:val="22"/>
          <w:szCs w:val="22"/>
        </w:rPr>
        <w:t xml:space="preserve"> that different cultures and social backgrounds helped </w:t>
      </w:r>
      <w:r w:rsidRPr="1550626D" w:rsidR="77B9D78D">
        <w:rPr>
          <w:rFonts w:ascii="Arial" w:hAnsi="Arial" w:eastAsia="Arial" w:cs="Arial"/>
          <w:color w:val="000000" w:themeColor="text1"/>
          <w:sz w:val="22"/>
          <w:szCs w:val="22"/>
        </w:rPr>
        <w:t>children</w:t>
      </w:r>
      <w:r w:rsidRPr="1550626D">
        <w:rPr>
          <w:rFonts w:ascii="Arial" w:hAnsi="Arial" w:eastAsia="Arial" w:cs="Arial"/>
          <w:color w:val="000000" w:themeColor="text1"/>
          <w:sz w:val="22"/>
          <w:szCs w:val="22"/>
        </w:rPr>
        <w:t xml:space="preserve"> cognitively develop. (Kandola, 2019)</w:t>
      </w:r>
    </w:p>
    <w:p w:rsidR="0F973DAC" w:rsidP="384792A7" w:rsidRDefault="0F973DAC" w14:paraId="63751CB4" w14:textId="15BFACFE">
      <w:pPr>
        <w:rPr>
          <w:rFonts w:ascii="Arial" w:hAnsi="Arial" w:eastAsia="Arial" w:cs="Arial"/>
          <w:color w:val="000000" w:themeColor="text1"/>
          <w:sz w:val="22"/>
          <w:szCs w:val="22"/>
          <w:lang w:val="en-GB"/>
        </w:rPr>
      </w:pPr>
      <w:r w:rsidRPr="384792A7">
        <w:rPr>
          <w:rFonts w:ascii="Arial" w:hAnsi="Arial" w:eastAsia="Arial" w:cs="Arial"/>
          <w:color w:val="000000" w:themeColor="text1"/>
          <w:sz w:val="22"/>
          <w:szCs w:val="22"/>
        </w:rPr>
        <w:t>Piaget’s theory seems somewhat outdated according to today's society. As c</w:t>
      </w:r>
      <w:r w:rsidRPr="384792A7" w:rsidR="20F0CE8F">
        <w:rPr>
          <w:rFonts w:ascii="Arial" w:hAnsi="Arial" w:eastAsia="Arial" w:cs="Arial"/>
          <w:color w:val="000000" w:themeColor="text1"/>
          <w:sz w:val="22"/>
          <w:szCs w:val="22"/>
        </w:rPr>
        <w:t>hildren who are born with special needs/disabilities will not be able to reach the proposed milestones according to the 4 stages of Piaget. This is due to the lack of recognition or acceptance of disabilities in Piaget's time period</w:t>
      </w:r>
      <w:r w:rsidRPr="384792A7" w:rsidR="5A8C610A">
        <w:rPr>
          <w:rFonts w:ascii="Arial" w:hAnsi="Arial" w:eastAsia="Arial" w:cs="Arial"/>
          <w:color w:val="000000" w:themeColor="text1"/>
          <w:sz w:val="22"/>
          <w:szCs w:val="22"/>
        </w:rPr>
        <w:t xml:space="preserve">, in comparison with today as </w:t>
      </w:r>
      <w:r w:rsidRPr="384792A7" w:rsidR="20F0CE8F">
        <w:rPr>
          <w:rFonts w:ascii="Arial" w:hAnsi="Arial" w:eastAsia="Arial" w:cs="Arial"/>
          <w:color w:val="000000" w:themeColor="text1"/>
          <w:sz w:val="22"/>
          <w:szCs w:val="22"/>
        </w:rPr>
        <w:t xml:space="preserve">there is a lot more awareness of disabilities. </w:t>
      </w:r>
      <w:r w:rsidRPr="384792A7" w:rsidR="45D1FAC6">
        <w:rPr>
          <w:rFonts w:ascii="Arial" w:hAnsi="Arial" w:eastAsia="Arial" w:cs="Arial"/>
          <w:color w:val="000000" w:themeColor="text1"/>
          <w:sz w:val="22"/>
          <w:szCs w:val="22"/>
        </w:rPr>
        <w:t>Also, in undeveloped areas</w:t>
      </w:r>
      <w:r w:rsidRPr="384792A7" w:rsidR="70124D36">
        <w:rPr>
          <w:rFonts w:ascii="Arial" w:hAnsi="Arial" w:eastAsia="Arial" w:cs="Arial"/>
          <w:color w:val="000000" w:themeColor="text1"/>
          <w:sz w:val="22"/>
          <w:szCs w:val="22"/>
        </w:rPr>
        <w:t xml:space="preserve"> where</w:t>
      </w:r>
      <w:r w:rsidRPr="384792A7" w:rsidR="45D1FAC6">
        <w:rPr>
          <w:rFonts w:ascii="Arial" w:hAnsi="Arial" w:eastAsia="Arial" w:cs="Arial"/>
          <w:color w:val="000000" w:themeColor="text1"/>
          <w:sz w:val="22"/>
          <w:szCs w:val="22"/>
        </w:rPr>
        <w:t xml:space="preserve"> access to basic resources</w:t>
      </w:r>
      <w:r w:rsidRPr="384792A7" w:rsidR="32AF0B3E">
        <w:rPr>
          <w:rFonts w:ascii="Arial" w:hAnsi="Arial" w:eastAsia="Arial" w:cs="Arial"/>
          <w:color w:val="000000" w:themeColor="text1"/>
          <w:sz w:val="22"/>
          <w:szCs w:val="22"/>
        </w:rPr>
        <w:t xml:space="preserve"> </w:t>
      </w:r>
      <w:r w:rsidRPr="384792A7" w:rsidR="66F58135">
        <w:rPr>
          <w:rFonts w:ascii="Arial" w:hAnsi="Arial" w:eastAsia="Arial" w:cs="Arial"/>
          <w:color w:val="000000" w:themeColor="text1"/>
          <w:sz w:val="22"/>
          <w:szCs w:val="22"/>
        </w:rPr>
        <w:t>is</w:t>
      </w:r>
      <w:r w:rsidRPr="384792A7" w:rsidR="32AF0B3E">
        <w:rPr>
          <w:rFonts w:ascii="Arial" w:hAnsi="Arial" w:eastAsia="Arial" w:cs="Arial"/>
          <w:color w:val="000000" w:themeColor="text1"/>
          <w:sz w:val="22"/>
          <w:szCs w:val="22"/>
        </w:rPr>
        <w:t xml:space="preserve"> limited</w:t>
      </w:r>
      <w:r w:rsidRPr="384792A7" w:rsidR="45D1FAC6">
        <w:rPr>
          <w:rFonts w:ascii="Arial" w:hAnsi="Arial" w:eastAsia="Arial" w:cs="Arial"/>
          <w:color w:val="000000" w:themeColor="text1"/>
          <w:sz w:val="22"/>
          <w:szCs w:val="22"/>
        </w:rPr>
        <w:t xml:space="preserve">, like </w:t>
      </w:r>
      <w:r w:rsidRPr="384792A7" w:rsidR="10BFDA9E">
        <w:rPr>
          <w:rFonts w:ascii="Arial" w:hAnsi="Arial" w:eastAsia="Arial" w:cs="Arial"/>
          <w:color w:val="000000" w:themeColor="text1"/>
          <w:sz w:val="22"/>
          <w:szCs w:val="22"/>
        </w:rPr>
        <w:t>countries where education isn’t compulsory</w:t>
      </w:r>
      <w:r w:rsidRPr="384792A7" w:rsidR="2B2EB9D5">
        <w:rPr>
          <w:rFonts w:ascii="Arial" w:hAnsi="Arial" w:eastAsia="Arial" w:cs="Arial"/>
          <w:color w:val="000000" w:themeColor="text1"/>
          <w:sz w:val="22"/>
          <w:szCs w:val="22"/>
        </w:rPr>
        <w:t>, or technol</w:t>
      </w:r>
      <w:r w:rsidRPr="384792A7" w:rsidR="7B5A13F6">
        <w:rPr>
          <w:rFonts w:ascii="Arial" w:hAnsi="Arial" w:eastAsia="Arial" w:cs="Arial"/>
          <w:color w:val="000000" w:themeColor="text1"/>
          <w:sz w:val="22"/>
          <w:szCs w:val="22"/>
        </w:rPr>
        <w:t>o</w:t>
      </w:r>
      <w:r w:rsidRPr="384792A7" w:rsidR="2B2EB9D5">
        <w:rPr>
          <w:rFonts w:ascii="Arial" w:hAnsi="Arial" w:eastAsia="Arial" w:cs="Arial"/>
          <w:color w:val="000000" w:themeColor="text1"/>
          <w:sz w:val="22"/>
          <w:szCs w:val="22"/>
        </w:rPr>
        <w:t>gy or even internet isn’t avai</w:t>
      </w:r>
      <w:r w:rsidRPr="384792A7" w:rsidR="79A63971">
        <w:rPr>
          <w:rFonts w:ascii="Arial" w:hAnsi="Arial" w:eastAsia="Arial" w:cs="Arial"/>
          <w:color w:val="000000" w:themeColor="text1"/>
          <w:sz w:val="22"/>
          <w:szCs w:val="22"/>
        </w:rPr>
        <w:t>lable</w:t>
      </w:r>
      <w:r w:rsidRPr="384792A7" w:rsidR="11BEB226">
        <w:rPr>
          <w:rFonts w:ascii="Arial" w:hAnsi="Arial" w:eastAsia="Arial" w:cs="Arial"/>
          <w:color w:val="000000" w:themeColor="text1"/>
          <w:sz w:val="22"/>
          <w:szCs w:val="22"/>
        </w:rPr>
        <w:t xml:space="preserve">, children may not be able to cognitively develop at the same pace due to lack of facilities. In </w:t>
      </w:r>
      <w:r w:rsidRPr="384792A7" w:rsidR="4391BE31">
        <w:rPr>
          <w:rFonts w:ascii="Arial" w:hAnsi="Arial" w:eastAsia="Arial" w:cs="Arial"/>
          <w:color w:val="000000" w:themeColor="text1"/>
          <w:sz w:val="22"/>
          <w:szCs w:val="22"/>
        </w:rPr>
        <w:t>underdeveloped</w:t>
      </w:r>
      <w:r w:rsidRPr="384792A7" w:rsidR="11BEB226">
        <w:rPr>
          <w:rFonts w:ascii="Arial" w:hAnsi="Arial" w:eastAsia="Arial" w:cs="Arial"/>
          <w:color w:val="000000" w:themeColor="text1"/>
          <w:sz w:val="22"/>
          <w:szCs w:val="22"/>
        </w:rPr>
        <w:t xml:space="preserve"> count</w:t>
      </w:r>
      <w:r w:rsidRPr="384792A7" w:rsidR="0ACF3D42">
        <w:rPr>
          <w:rFonts w:ascii="Arial" w:hAnsi="Arial" w:eastAsia="Arial" w:cs="Arial"/>
          <w:color w:val="000000" w:themeColor="text1"/>
          <w:sz w:val="22"/>
          <w:szCs w:val="22"/>
        </w:rPr>
        <w:t>ries, families may not also have the</w:t>
      </w:r>
      <w:r w:rsidRPr="384792A7" w:rsidR="1462024B">
        <w:rPr>
          <w:rFonts w:ascii="Arial" w:hAnsi="Arial" w:eastAsia="Arial" w:cs="Arial"/>
          <w:color w:val="000000" w:themeColor="text1"/>
          <w:sz w:val="22"/>
          <w:szCs w:val="22"/>
        </w:rPr>
        <w:t xml:space="preserve"> knowledge or</w:t>
      </w:r>
      <w:r w:rsidRPr="384792A7" w:rsidR="0ACF3D42">
        <w:rPr>
          <w:rFonts w:ascii="Arial" w:hAnsi="Arial" w:eastAsia="Arial" w:cs="Arial"/>
          <w:color w:val="000000" w:themeColor="text1"/>
          <w:sz w:val="22"/>
          <w:szCs w:val="22"/>
        </w:rPr>
        <w:t xml:space="preserve"> money to take children to healthcare professionals to find out </w:t>
      </w:r>
      <w:r w:rsidRPr="384792A7" w:rsidR="0E7F9E09">
        <w:rPr>
          <w:rFonts w:ascii="Arial" w:hAnsi="Arial" w:eastAsia="Arial" w:cs="Arial"/>
          <w:color w:val="000000" w:themeColor="text1"/>
          <w:sz w:val="22"/>
          <w:szCs w:val="22"/>
        </w:rPr>
        <w:t>if</w:t>
      </w:r>
      <w:r w:rsidRPr="384792A7" w:rsidR="0ACF3D42">
        <w:rPr>
          <w:rFonts w:ascii="Arial" w:hAnsi="Arial" w:eastAsia="Arial" w:cs="Arial"/>
          <w:color w:val="000000" w:themeColor="text1"/>
          <w:sz w:val="22"/>
          <w:szCs w:val="22"/>
        </w:rPr>
        <w:t xml:space="preserve"> a child is</w:t>
      </w:r>
      <w:r w:rsidRPr="384792A7" w:rsidR="643F4B98">
        <w:rPr>
          <w:rFonts w:ascii="Arial" w:hAnsi="Arial" w:eastAsia="Arial" w:cs="Arial"/>
          <w:color w:val="000000" w:themeColor="text1"/>
          <w:sz w:val="22"/>
          <w:szCs w:val="22"/>
        </w:rPr>
        <w:t xml:space="preserve"> developin</w:t>
      </w:r>
      <w:r w:rsidRPr="384792A7" w:rsidR="783B36A0">
        <w:rPr>
          <w:rFonts w:ascii="Arial" w:hAnsi="Arial" w:eastAsia="Arial" w:cs="Arial"/>
          <w:color w:val="000000" w:themeColor="text1"/>
          <w:sz w:val="22"/>
          <w:szCs w:val="22"/>
        </w:rPr>
        <w:t>g</w:t>
      </w:r>
      <w:r w:rsidRPr="384792A7" w:rsidR="643F4B98">
        <w:rPr>
          <w:rFonts w:ascii="Arial" w:hAnsi="Arial" w:eastAsia="Arial" w:cs="Arial"/>
          <w:color w:val="000000" w:themeColor="text1"/>
          <w:sz w:val="22"/>
          <w:szCs w:val="22"/>
        </w:rPr>
        <w:t xml:space="preserve"> cognit</w:t>
      </w:r>
      <w:r w:rsidRPr="384792A7" w:rsidR="5E4D16FB">
        <w:rPr>
          <w:rFonts w:ascii="Arial" w:hAnsi="Arial" w:eastAsia="Arial" w:cs="Arial"/>
          <w:color w:val="000000" w:themeColor="text1"/>
          <w:sz w:val="22"/>
          <w:szCs w:val="22"/>
        </w:rPr>
        <w:t>ively</w:t>
      </w:r>
      <w:r w:rsidRPr="384792A7" w:rsidR="0B13B68C">
        <w:rPr>
          <w:rFonts w:ascii="Arial" w:hAnsi="Arial" w:eastAsia="Arial" w:cs="Arial"/>
          <w:color w:val="000000" w:themeColor="text1"/>
          <w:sz w:val="22"/>
          <w:szCs w:val="22"/>
        </w:rPr>
        <w:t xml:space="preserve"> well</w:t>
      </w:r>
      <w:r w:rsidRPr="384792A7" w:rsidR="5E4D16FB">
        <w:rPr>
          <w:rFonts w:ascii="Arial" w:hAnsi="Arial" w:eastAsia="Arial" w:cs="Arial"/>
          <w:color w:val="000000" w:themeColor="text1"/>
          <w:sz w:val="22"/>
          <w:szCs w:val="22"/>
        </w:rPr>
        <w:t>.</w:t>
      </w:r>
      <w:r w:rsidRPr="384792A7" w:rsidR="11BEB226">
        <w:rPr>
          <w:rFonts w:ascii="Arial" w:hAnsi="Arial" w:eastAsia="Arial" w:cs="Arial"/>
          <w:color w:val="000000" w:themeColor="text1"/>
          <w:sz w:val="22"/>
          <w:szCs w:val="22"/>
        </w:rPr>
        <w:t xml:space="preserve"> </w:t>
      </w:r>
      <w:r w:rsidRPr="384792A7" w:rsidR="1DB68879">
        <w:rPr>
          <w:rFonts w:ascii="Arial" w:hAnsi="Arial" w:eastAsia="Arial" w:cs="Arial"/>
          <w:color w:val="000000" w:themeColor="text1"/>
          <w:sz w:val="22"/>
          <w:szCs w:val="22"/>
        </w:rPr>
        <w:t>Today’s</w:t>
      </w:r>
      <w:r w:rsidRPr="384792A7" w:rsidR="1DB68879">
        <w:rPr>
          <w:rFonts w:ascii="Arial" w:hAnsi="Arial" w:eastAsia="Arial" w:cs="Arial"/>
          <w:color w:val="000000" w:themeColor="text1"/>
          <w:sz w:val="22"/>
          <w:szCs w:val="22"/>
          <w:lang w:val="en-GB"/>
        </w:rPr>
        <w:t xml:space="preserve"> technology is a huge factor of children's cognitive development in positive and negative ways, as it can help children develop if used in moderate amo</w:t>
      </w:r>
      <w:r w:rsidRPr="384792A7" w:rsidR="6D16D002">
        <w:rPr>
          <w:rFonts w:ascii="Arial" w:hAnsi="Arial" w:eastAsia="Arial" w:cs="Arial"/>
          <w:color w:val="000000" w:themeColor="text1"/>
          <w:sz w:val="22"/>
          <w:szCs w:val="22"/>
          <w:lang w:val="en-GB"/>
        </w:rPr>
        <w:t xml:space="preserve">unts as they can learn through </w:t>
      </w:r>
      <w:r w:rsidRPr="384792A7" w:rsidR="55AE0289">
        <w:rPr>
          <w:rFonts w:ascii="Arial" w:hAnsi="Arial" w:eastAsia="Arial" w:cs="Arial"/>
          <w:color w:val="000000" w:themeColor="text1"/>
          <w:sz w:val="22"/>
          <w:szCs w:val="22"/>
          <w:lang w:val="en-GB"/>
        </w:rPr>
        <w:t>technology</w:t>
      </w:r>
      <w:r w:rsidRPr="384792A7" w:rsidR="6D16D002">
        <w:rPr>
          <w:rFonts w:ascii="Arial" w:hAnsi="Arial" w:eastAsia="Arial" w:cs="Arial"/>
          <w:color w:val="000000" w:themeColor="text1"/>
          <w:sz w:val="22"/>
          <w:szCs w:val="22"/>
          <w:lang w:val="en-GB"/>
        </w:rPr>
        <w:t xml:space="preserve"> through educational activities. However, it can also delay a child</w:t>
      </w:r>
      <w:r w:rsidRPr="384792A7" w:rsidR="24E94F25">
        <w:rPr>
          <w:rFonts w:ascii="Arial" w:hAnsi="Arial" w:eastAsia="Arial" w:cs="Arial"/>
          <w:color w:val="000000" w:themeColor="text1"/>
          <w:sz w:val="22"/>
          <w:szCs w:val="22"/>
          <w:lang w:val="en-GB"/>
        </w:rPr>
        <w:t xml:space="preserve">’s </w:t>
      </w:r>
      <w:r w:rsidRPr="384792A7" w:rsidR="6D16D002">
        <w:rPr>
          <w:rFonts w:ascii="Arial" w:hAnsi="Arial" w:eastAsia="Arial" w:cs="Arial"/>
          <w:color w:val="000000" w:themeColor="text1"/>
          <w:sz w:val="22"/>
          <w:szCs w:val="22"/>
          <w:lang w:val="en-GB"/>
        </w:rPr>
        <w:t>cognitive</w:t>
      </w:r>
      <w:r w:rsidRPr="384792A7" w:rsidR="2A769CC2">
        <w:rPr>
          <w:rFonts w:ascii="Arial" w:hAnsi="Arial" w:eastAsia="Arial" w:cs="Arial"/>
          <w:color w:val="000000" w:themeColor="text1"/>
          <w:sz w:val="22"/>
          <w:szCs w:val="22"/>
          <w:lang w:val="en-GB"/>
        </w:rPr>
        <w:t xml:space="preserve"> development</w:t>
      </w:r>
      <w:r w:rsidRPr="384792A7" w:rsidR="1933938B">
        <w:rPr>
          <w:rFonts w:ascii="Arial" w:hAnsi="Arial" w:eastAsia="Arial" w:cs="Arial"/>
          <w:color w:val="000000" w:themeColor="text1"/>
          <w:sz w:val="22"/>
          <w:szCs w:val="22"/>
          <w:lang w:val="en-GB"/>
        </w:rPr>
        <w:t xml:space="preserve"> and research shows there </w:t>
      </w:r>
      <w:r w:rsidRPr="384792A7" w:rsidR="7EEC9C87">
        <w:rPr>
          <w:rFonts w:ascii="Arial" w:hAnsi="Arial" w:eastAsia="Arial" w:cs="Arial"/>
          <w:color w:val="000000" w:themeColor="text1"/>
          <w:sz w:val="22"/>
          <w:szCs w:val="22"/>
          <w:lang w:val="en-GB"/>
        </w:rPr>
        <w:t>are</w:t>
      </w:r>
      <w:r w:rsidRPr="384792A7" w:rsidR="1933938B">
        <w:rPr>
          <w:rFonts w:ascii="Arial" w:hAnsi="Arial" w:eastAsia="Arial" w:cs="Arial"/>
          <w:color w:val="000000" w:themeColor="text1"/>
          <w:sz w:val="22"/>
          <w:szCs w:val="22"/>
          <w:lang w:val="en-GB"/>
        </w:rPr>
        <w:t xml:space="preserve"> no consistent benefits to children’s</w:t>
      </w:r>
      <w:r w:rsidRPr="384792A7" w:rsidR="0AB74156">
        <w:rPr>
          <w:rFonts w:ascii="Arial" w:hAnsi="Arial" w:eastAsia="Arial" w:cs="Arial"/>
          <w:color w:val="000000" w:themeColor="text1"/>
          <w:sz w:val="22"/>
          <w:szCs w:val="22"/>
          <w:lang w:val="en-GB"/>
        </w:rPr>
        <w:t xml:space="preserve"> development</w:t>
      </w:r>
      <w:r w:rsidRPr="384792A7" w:rsidR="1D388362">
        <w:rPr>
          <w:rFonts w:ascii="Arial" w:hAnsi="Arial" w:eastAsia="Arial" w:cs="Arial"/>
          <w:color w:val="000000" w:themeColor="text1"/>
          <w:sz w:val="22"/>
          <w:szCs w:val="22"/>
          <w:lang w:val="en-GB"/>
        </w:rPr>
        <w:t xml:space="preserve"> </w:t>
      </w:r>
      <w:r w:rsidRPr="384792A7" w:rsidR="67F3BBCA">
        <w:rPr>
          <w:rFonts w:ascii="Arial" w:hAnsi="Arial" w:eastAsia="Arial" w:cs="Arial"/>
          <w:color w:val="000000" w:themeColor="text1"/>
          <w:sz w:val="22"/>
          <w:szCs w:val="22"/>
          <w:lang w:val="en-GB"/>
        </w:rPr>
        <w:t>(Hal</w:t>
      </w:r>
      <w:r w:rsidRPr="384792A7" w:rsidR="5D279DF2">
        <w:rPr>
          <w:rFonts w:ascii="Arial" w:hAnsi="Arial" w:eastAsia="Arial" w:cs="Arial"/>
          <w:color w:val="000000" w:themeColor="text1"/>
          <w:sz w:val="22"/>
          <w:szCs w:val="22"/>
          <w:lang w:val="en-GB"/>
        </w:rPr>
        <w:t>pin</w:t>
      </w:r>
      <w:r w:rsidRPr="384792A7" w:rsidR="67F3BBCA">
        <w:rPr>
          <w:rFonts w:ascii="Arial" w:hAnsi="Arial" w:eastAsia="Arial" w:cs="Arial"/>
          <w:color w:val="000000" w:themeColor="text1"/>
          <w:sz w:val="22"/>
          <w:szCs w:val="22"/>
          <w:lang w:val="en-GB"/>
        </w:rPr>
        <w:t xml:space="preserve"> </w:t>
      </w:r>
      <w:r w:rsidRPr="384792A7" w:rsidR="67F3BBCA">
        <w:rPr>
          <w:rFonts w:ascii="Arial" w:hAnsi="Arial" w:eastAsia="Arial" w:cs="Arial"/>
          <w:i/>
          <w:iCs/>
          <w:color w:val="000000" w:themeColor="text1"/>
          <w:sz w:val="22"/>
          <w:szCs w:val="22"/>
          <w:lang w:val="en-GB"/>
        </w:rPr>
        <w:t>et al.,</w:t>
      </w:r>
      <w:r w:rsidRPr="384792A7" w:rsidR="67F3BBCA">
        <w:rPr>
          <w:rFonts w:ascii="Arial" w:hAnsi="Arial" w:eastAsia="Arial" w:cs="Arial"/>
          <w:color w:val="000000" w:themeColor="text1"/>
          <w:sz w:val="22"/>
          <w:szCs w:val="22"/>
          <w:lang w:val="en-GB"/>
        </w:rPr>
        <w:t xml:space="preserve"> 2020)</w:t>
      </w:r>
      <w:r w:rsidRPr="384792A7" w:rsidR="3D7C1841">
        <w:rPr>
          <w:rFonts w:ascii="Arial" w:hAnsi="Arial" w:eastAsia="Arial" w:cs="Arial"/>
          <w:color w:val="000000" w:themeColor="text1"/>
          <w:sz w:val="22"/>
          <w:szCs w:val="22"/>
          <w:lang w:val="en-GB"/>
        </w:rPr>
        <w:t>.</w:t>
      </w:r>
    </w:p>
    <w:p w:rsidR="6798580C" w:rsidP="384792A7" w:rsidRDefault="4101E4A4" w14:paraId="1057AF2F" w14:textId="550ED760">
      <w:pPr>
        <w:rPr>
          <w:rFonts w:ascii="Arial" w:hAnsi="Arial" w:eastAsia="Arial" w:cs="Arial"/>
          <w:color w:val="000000" w:themeColor="text1"/>
          <w:sz w:val="22"/>
          <w:szCs w:val="22"/>
        </w:rPr>
      </w:pPr>
      <w:r w:rsidRPr="32665B90">
        <w:rPr>
          <w:rFonts w:ascii="Arial" w:hAnsi="Arial" w:eastAsia="Arial" w:cs="Arial"/>
          <w:color w:val="000000" w:themeColor="text1"/>
          <w:sz w:val="22"/>
          <w:szCs w:val="22"/>
        </w:rPr>
        <w:t xml:space="preserve"> </w:t>
      </w:r>
      <w:r w:rsidRPr="32665B90" w:rsidR="7AEB1C10">
        <w:rPr>
          <w:rFonts w:ascii="Arial" w:hAnsi="Arial" w:eastAsia="Arial" w:cs="Arial"/>
          <w:color w:val="000000" w:themeColor="text1"/>
          <w:sz w:val="22"/>
          <w:szCs w:val="22"/>
        </w:rPr>
        <w:t xml:space="preserve">Even though Piaget’s theory can be developed </w:t>
      </w:r>
      <w:r w:rsidRPr="32665B90" w:rsidR="0FDDE629">
        <w:rPr>
          <w:rFonts w:ascii="Arial" w:hAnsi="Arial" w:eastAsia="Arial" w:cs="Arial"/>
          <w:color w:val="000000" w:themeColor="text1"/>
          <w:sz w:val="22"/>
          <w:szCs w:val="22"/>
        </w:rPr>
        <w:t>and</w:t>
      </w:r>
      <w:r w:rsidRPr="32665B90" w:rsidR="7AEB1C10">
        <w:rPr>
          <w:rFonts w:ascii="Arial" w:hAnsi="Arial" w:eastAsia="Arial" w:cs="Arial"/>
          <w:color w:val="000000" w:themeColor="text1"/>
          <w:sz w:val="22"/>
          <w:szCs w:val="22"/>
        </w:rPr>
        <w:t xml:space="preserve"> updated according to today’s times</w:t>
      </w:r>
      <w:r w:rsidRPr="32665B90" w:rsidR="2BC52B7B">
        <w:rPr>
          <w:rFonts w:ascii="Arial" w:hAnsi="Arial" w:eastAsia="Arial" w:cs="Arial"/>
          <w:color w:val="000000" w:themeColor="text1"/>
          <w:sz w:val="22"/>
          <w:szCs w:val="22"/>
        </w:rPr>
        <w:t xml:space="preserve">, </w:t>
      </w:r>
      <w:r w:rsidRPr="32665B90">
        <w:rPr>
          <w:rFonts w:ascii="Arial" w:hAnsi="Arial" w:eastAsia="Arial" w:cs="Arial"/>
          <w:color w:val="000000" w:themeColor="text1"/>
          <w:sz w:val="22"/>
          <w:szCs w:val="22"/>
        </w:rPr>
        <w:t>I agree with Piaget’s</w:t>
      </w:r>
      <w:r w:rsidRPr="32665B90" w:rsidR="72C35635">
        <w:rPr>
          <w:rFonts w:ascii="Arial" w:hAnsi="Arial" w:eastAsia="Arial" w:cs="Arial"/>
          <w:color w:val="000000" w:themeColor="text1"/>
          <w:sz w:val="22"/>
          <w:szCs w:val="22"/>
        </w:rPr>
        <w:t xml:space="preserve"> basic principles of his</w:t>
      </w:r>
      <w:r w:rsidRPr="32665B90">
        <w:rPr>
          <w:rFonts w:ascii="Arial" w:hAnsi="Arial" w:eastAsia="Arial" w:cs="Arial"/>
          <w:color w:val="000000" w:themeColor="text1"/>
          <w:sz w:val="22"/>
          <w:szCs w:val="22"/>
        </w:rPr>
        <w:t xml:space="preserve"> intellectual cognitive theory, it is certainly very inspiring and used </w:t>
      </w:r>
      <w:r w:rsidRPr="32665B90" w:rsidR="2258FC69">
        <w:rPr>
          <w:rFonts w:ascii="Arial" w:hAnsi="Arial" w:eastAsia="Arial" w:cs="Arial"/>
          <w:color w:val="000000" w:themeColor="text1"/>
          <w:sz w:val="22"/>
          <w:szCs w:val="22"/>
        </w:rPr>
        <w:t>universally</w:t>
      </w:r>
      <w:r w:rsidRPr="32665B90">
        <w:rPr>
          <w:rFonts w:ascii="Arial" w:hAnsi="Arial" w:eastAsia="Arial" w:cs="Arial"/>
          <w:color w:val="000000" w:themeColor="text1"/>
          <w:sz w:val="22"/>
          <w:szCs w:val="22"/>
        </w:rPr>
        <w:t xml:space="preserve"> in </w:t>
      </w:r>
      <w:r w:rsidRPr="32665B90" w:rsidR="613582D0">
        <w:rPr>
          <w:rFonts w:ascii="Arial" w:hAnsi="Arial" w:eastAsia="Arial" w:cs="Arial"/>
          <w:color w:val="000000" w:themeColor="text1"/>
          <w:sz w:val="22"/>
          <w:szCs w:val="22"/>
        </w:rPr>
        <w:t xml:space="preserve">today’s </w:t>
      </w:r>
      <w:r w:rsidRPr="32665B90">
        <w:rPr>
          <w:rFonts w:ascii="Arial" w:hAnsi="Arial" w:eastAsia="Arial" w:cs="Arial"/>
          <w:color w:val="000000" w:themeColor="text1"/>
          <w:sz w:val="22"/>
          <w:szCs w:val="22"/>
        </w:rPr>
        <w:t>education</w:t>
      </w:r>
      <w:r w:rsidRPr="32665B90" w:rsidR="34119514">
        <w:rPr>
          <w:rFonts w:ascii="Arial" w:hAnsi="Arial" w:eastAsia="Arial" w:cs="Arial"/>
          <w:color w:val="000000" w:themeColor="text1"/>
          <w:sz w:val="22"/>
          <w:szCs w:val="22"/>
        </w:rPr>
        <w:t xml:space="preserve"> and is how the educational system was structured according to Piaget's findings (Cherry, 2019)</w:t>
      </w:r>
      <w:r w:rsidRPr="32665B90" w:rsidR="6E2CF9FB">
        <w:rPr>
          <w:rFonts w:ascii="Arial" w:hAnsi="Arial" w:eastAsia="Arial" w:cs="Arial"/>
          <w:color w:val="000000" w:themeColor="text1"/>
          <w:sz w:val="22"/>
          <w:szCs w:val="22"/>
        </w:rPr>
        <w:t>. It is widely used in</w:t>
      </w:r>
      <w:r w:rsidRPr="32665B90">
        <w:rPr>
          <w:rFonts w:ascii="Arial" w:hAnsi="Arial" w:eastAsia="Arial" w:cs="Arial"/>
          <w:color w:val="000000" w:themeColor="text1"/>
          <w:sz w:val="22"/>
          <w:szCs w:val="22"/>
        </w:rPr>
        <w:t xml:space="preserve"> many aspects of neuroscience by psychologists and by healthcare professionals</w:t>
      </w:r>
      <w:r w:rsidRPr="32665B90" w:rsidR="004F1483">
        <w:rPr>
          <w:rFonts w:ascii="Arial" w:hAnsi="Arial" w:eastAsia="Arial" w:cs="Arial"/>
          <w:color w:val="000000" w:themeColor="text1"/>
          <w:sz w:val="22"/>
          <w:szCs w:val="22"/>
        </w:rPr>
        <w:t xml:space="preserve"> to determine whether a child is developing according to Piaget's findings. This theory is practically implemented to determine if there are any recognised developmental delays and is used from birth within the infancy life stage to determine if the child has reached the recommended milestones</w:t>
      </w:r>
      <w:r w:rsidRPr="32665B90" w:rsidR="5F7E4AD7">
        <w:rPr>
          <w:rFonts w:ascii="Arial" w:hAnsi="Arial" w:eastAsia="Arial" w:cs="Arial"/>
          <w:color w:val="000000" w:themeColor="text1"/>
          <w:sz w:val="22"/>
          <w:szCs w:val="22"/>
        </w:rPr>
        <w:t>, to determine if a child needs to be referred to an appropriate specialist to help them develop e</w:t>
      </w:r>
      <w:r w:rsidRPr="32665B90" w:rsidR="4FE1B1F6">
        <w:rPr>
          <w:rFonts w:ascii="Arial" w:hAnsi="Arial" w:eastAsia="Arial" w:cs="Arial"/>
          <w:color w:val="000000" w:themeColor="text1"/>
          <w:sz w:val="22"/>
          <w:szCs w:val="22"/>
        </w:rPr>
        <w:t>.g., speech delay, sight problems, hearing issues, autism etc.</w:t>
      </w:r>
      <w:r w:rsidRPr="32665B90" w:rsidR="090EA7AF">
        <w:rPr>
          <w:rFonts w:ascii="Arial" w:hAnsi="Arial" w:eastAsia="Arial" w:cs="Arial"/>
          <w:color w:val="000000" w:themeColor="text1"/>
          <w:sz w:val="22"/>
          <w:szCs w:val="22"/>
        </w:rPr>
        <w:t xml:space="preserve"> Also, in today’s age with the guidance from a healthcare professional, they can teach strategies to parents to </w:t>
      </w:r>
      <w:r w:rsidRPr="32665B90" w:rsidR="0A061108">
        <w:rPr>
          <w:rFonts w:ascii="Arial" w:hAnsi="Arial" w:eastAsia="Arial" w:cs="Arial"/>
          <w:color w:val="000000" w:themeColor="text1"/>
          <w:sz w:val="22"/>
          <w:szCs w:val="22"/>
        </w:rPr>
        <w:t>guide</w:t>
      </w:r>
      <w:r w:rsidRPr="32665B90" w:rsidR="090EA7AF">
        <w:rPr>
          <w:rFonts w:ascii="Arial" w:hAnsi="Arial" w:eastAsia="Arial" w:cs="Arial"/>
          <w:color w:val="000000" w:themeColor="text1"/>
          <w:sz w:val="22"/>
          <w:szCs w:val="22"/>
        </w:rPr>
        <w:t xml:space="preserve"> their children</w:t>
      </w:r>
      <w:r w:rsidRPr="32665B90" w:rsidR="03FD473D">
        <w:rPr>
          <w:rFonts w:ascii="Arial" w:hAnsi="Arial" w:eastAsia="Arial" w:cs="Arial"/>
          <w:color w:val="000000" w:themeColor="text1"/>
          <w:sz w:val="22"/>
          <w:szCs w:val="22"/>
        </w:rPr>
        <w:t xml:space="preserve"> to</w:t>
      </w:r>
      <w:r w:rsidRPr="32665B90" w:rsidR="74856EE2">
        <w:rPr>
          <w:rFonts w:ascii="Arial" w:hAnsi="Arial" w:eastAsia="Arial" w:cs="Arial"/>
          <w:color w:val="000000" w:themeColor="text1"/>
          <w:sz w:val="22"/>
          <w:szCs w:val="22"/>
        </w:rPr>
        <w:t xml:space="preserve"> </w:t>
      </w:r>
      <w:r w:rsidRPr="32665B90" w:rsidR="7C85463C">
        <w:rPr>
          <w:rFonts w:ascii="Arial" w:hAnsi="Arial" w:eastAsia="Arial" w:cs="Arial"/>
          <w:color w:val="000000" w:themeColor="text1"/>
          <w:sz w:val="22"/>
          <w:szCs w:val="22"/>
        </w:rPr>
        <w:t>develop</w:t>
      </w:r>
      <w:r w:rsidRPr="32665B90" w:rsidR="74856EE2">
        <w:rPr>
          <w:rFonts w:ascii="Arial" w:hAnsi="Arial" w:eastAsia="Arial" w:cs="Arial"/>
          <w:color w:val="000000" w:themeColor="text1"/>
          <w:sz w:val="22"/>
          <w:szCs w:val="22"/>
        </w:rPr>
        <w:t xml:space="preserve"> and support them accordi</w:t>
      </w:r>
      <w:r w:rsidRPr="32665B90" w:rsidR="53BFCDF6">
        <w:rPr>
          <w:rFonts w:ascii="Arial" w:hAnsi="Arial" w:eastAsia="Arial" w:cs="Arial"/>
          <w:color w:val="000000" w:themeColor="text1"/>
          <w:sz w:val="22"/>
          <w:szCs w:val="22"/>
        </w:rPr>
        <w:t>ngly</w:t>
      </w:r>
      <w:r w:rsidRPr="32665B90" w:rsidR="671BDA39">
        <w:rPr>
          <w:rFonts w:ascii="Arial" w:hAnsi="Arial" w:eastAsia="Arial" w:cs="Arial"/>
          <w:color w:val="000000" w:themeColor="text1"/>
          <w:sz w:val="22"/>
          <w:szCs w:val="22"/>
        </w:rPr>
        <w:t>.</w:t>
      </w:r>
    </w:p>
    <w:p w:rsidR="7C9A14CE" w:rsidP="384792A7" w:rsidRDefault="454281AD" w14:paraId="2000DAFB" w14:textId="5B6F515E">
      <w:pPr>
        <w:rPr>
          <w:rFonts w:ascii="Arial" w:hAnsi="Arial" w:eastAsia="Arial" w:cs="Arial"/>
          <w:color w:val="auto"/>
          <w:sz w:val="22"/>
          <w:szCs w:val="22"/>
        </w:rPr>
      </w:pPr>
      <w:r w:rsidRPr="32665B90">
        <w:rPr>
          <w:rFonts w:ascii="Arial" w:hAnsi="Arial" w:eastAsia="Arial" w:cs="Arial"/>
          <w:color w:val="auto"/>
          <w:sz w:val="22"/>
          <w:szCs w:val="22"/>
        </w:rPr>
        <w:t xml:space="preserve">The data below confirms how the increase of children with special educational needs has risen </w:t>
      </w:r>
      <w:r w:rsidRPr="32665B90" w:rsidR="5BD946DE">
        <w:rPr>
          <w:rFonts w:ascii="Arial" w:hAnsi="Arial" w:eastAsia="Arial" w:cs="Arial"/>
          <w:color w:val="auto"/>
          <w:sz w:val="22"/>
          <w:szCs w:val="22"/>
        </w:rPr>
        <w:t xml:space="preserve">in the UK to 271,200 </w:t>
      </w:r>
      <w:r w:rsidRPr="32665B90" w:rsidR="6E1F6108">
        <w:rPr>
          <w:rFonts w:ascii="Arial" w:hAnsi="Arial" w:eastAsia="Arial" w:cs="Arial"/>
          <w:color w:val="auto"/>
          <w:sz w:val="22"/>
          <w:szCs w:val="22"/>
        </w:rPr>
        <w:t>children</w:t>
      </w:r>
      <w:r w:rsidRPr="32665B90" w:rsidR="5BD946DE">
        <w:rPr>
          <w:rFonts w:ascii="Arial" w:hAnsi="Arial" w:eastAsia="Arial" w:cs="Arial"/>
          <w:color w:val="auto"/>
          <w:sz w:val="22"/>
          <w:szCs w:val="22"/>
        </w:rPr>
        <w:t xml:space="preserve"> having an E</w:t>
      </w:r>
      <w:r w:rsidRPr="32665B90" w:rsidR="3B9E5795">
        <w:rPr>
          <w:rFonts w:ascii="Arial" w:hAnsi="Arial" w:eastAsia="Arial" w:cs="Arial"/>
          <w:color w:val="auto"/>
          <w:sz w:val="22"/>
          <w:szCs w:val="22"/>
        </w:rPr>
        <w:t xml:space="preserve">ducation </w:t>
      </w:r>
      <w:r w:rsidRPr="32665B90" w:rsidR="5BD946DE">
        <w:rPr>
          <w:rFonts w:ascii="Arial" w:hAnsi="Arial" w:eastAsia="Arial" w:cs="Arial"/>
          <w:color w:val="auto"/>
          <w:sz w:val="22"/>
          <w:szCs w:val="22"/>
        </w:rPr>
        <w:t>H</w:t>
      </w:r>
      <w:r w:rsidRPr="32665B90" w:rsidR="7235F632">
        <w:rPr>
          <w:rFonts w:ascii="Arial" w:hAnsi="Arial" w:eastAsia="Arial" w:cs="Arial"/>
          <w:color w:val="auto"/>
          <w:sz w:val="22"/>
          <w:szCs w:val="22"/>
        </w:rPr>
        <w:t xml:space="preserve">ealth </w:t>
      </w:r>
      <w:r w:rsidRPr="32665B90" w:rsidR="5BD946DE">
        <w:rPr>
          <w:rFonts w:ascii="Arial" w:hAnsi="Arial" w:eastAsia="Arial" w:cs="Arial"/>
          <w:color w:val="auto"/>
          <w:sz w:val="22"/>
          <w:szCs w:val="22"/>
        </w:rPr>
        <w:t>C</w:t>
      </w:r>
      <w:r w:rsidRPr="32665B90" w:rsidR="62DC5571">
        <w:rPr>
          <w:rFonts w:ascii="Arial" w:hAnsi="Arial" w:eastAsia="Arial" w:cs="Arial"/>
          <w:color w:val="auto"/>
          <w:sz w:val="22"/>
          <w:szCs w:val="22"/>
        </w:rPr>
        <w:t>are</w:t>
      </w:r>
      <w:r w:rsidRPr="32665B90" w:rsidR="5BD946DE">
        <w:rPr>
          <w:rFonts w:ascii="Arial" w:hAnsi="Arial" w:eastAsia="Arial" w:cs="Arial"/>
          <w:color w:val="auto"/>
          <w:sz w:val="22"/>
          <w:szCs w:val="22"/>
        </w:rPr>
        <w:t xml:space="preserve"> plan in January 2019. This is a</w:t>
      </w:r>
      <w:r w:rsidRPr="32665B90" w:rsidR="4ACAA502">
        <w:rPr>
          <w:rFonts w:ascii="Arial" w:hAnsi="Arial" w:eastAsia="Arial" w:cs="Arial"/>
          <w:color w:val="auto"/>
          <w:sz w:val="22"/>
          <w:szCs w:val="22"/>
        </w:rPr>
        <w:t xml:space="preserve"> significant</w:t>
      </w:r>
      <w:r w:rsidRPr="32665B90" w:rsidR="5BD946DE">
        <w:rPr>
          <w:rFonts w:ascii="Arial" w:hAnsi="Arial" w:eastAsia="Arial" w:cs="Arial"/>
          <w:color w:val="auto"/>
          <w:sz w:val="22"/>
          <w:szCs w:val="22"/>
        </w:rPr>
        <w:t xml:space="preserve"> increase of 17,500 since January 2018. The percentage of pupils with an EHC plan has risen to 3.1% of the total pupil population after remaining constant at 2.8% from 2007 to 2017.</w:t>
      </w:r>
      <w:r w:rsidRPr="32665B90" w:rsidR="1E226CBC">
        <w:rPr>
          <w:rFonts w:ascii="Arial" w:hAnsi="Arial" w:eastAsia="Arial" w:cs="Arial"/>
          <w:color w:val="auto"/>
          <w:sz w:val="22"/>
          <w:szCs w:val="22"/>
        </w:rPr>
        <w:t xml:space="preserve"> </w:t>
      </w:r>
      <w:r w:rsidRPr="32665B90" w:rsidR="741A9796">
        <w:rPr>
          <w:rFonts w:ascii="Arial" w:hAnsi="Arial" w:eastAsia="Arial" w:cs="Arial"/>
          <w:color w:val="auto"/>
          <w:sz w:val="22"/>
          <w:szCs w:val="22"/>
        </w:rPr>
        <w:t>This is a large increase</w:t>
      </w:r>
      <w:r w:rsidRPr="32665B90" w:rsidR="07C92030">
        <w:rPr>
          <w:rFonts w:ascii="Arial" w:hAnsi="Arial" w:eastAsia="Arial" w:cs="Arial"/>
          <w:color w:val="auto"/>
          <w:sz w:val="22"/>
          <w:szCs w:val="22"/>
        </w:rPr>
        <w:t xml:space="preserve"> and </w:t>
      </w:r>
      <w:r w:rsidRPr="32665B90" w:rsidR="29359EE2">
        <w:rPr>
          <w:rFonts w:ascii="Arial" w:hAnsi="Arial" w:eastAsia="Arial" w:cs="Arial"/>
          <w:color w:val="auto"/>
          <w:sz w:val="22"/>
          <w:szCs w:val="22"/>
        </w:rPr>
        <w:t>shows</w:t>
      </w:r>
      <w:r w:rsidRPr="32665B90" w:rsidR="432A2CAA">
        <w:rPr>
          <w:rFonts w:ascii="Arial" w:hAnsi="Arial" w:eastAsia="Arial" w:cs="Arial"/>
          <w:color w:val="auto"/>
          <w:sz w:val="22"/>
          <w:szCs w:val="22"/>
        </w:rPr>
        <w:t xml:space="preserve"> there is a need for psychologists to </w:t>
      </w:r>
      <w:r w:rsidRPr="32665B90" w:rsidR="3223F2B1">
        <w:rPr>
          <w:rFonts w:ascii="Arial" w:hAnsi="Arial" w:eastAsia="Arial" w:cs="Arial"/>
          <w:color w:val="auto"/>
          <w:sz w:val="22"/>
          <w:szCs w:val="22"/>
        </w:rPr>
        <w:t>investigate</w:t>
      </w:r>
      <w:r w:rsidRPr="32665B90" w:rsidR="6B44FF89">
        <w:rPr>
          <w:rFonts w:ascii="Arial" w:hAnsi="Arial" w:eastAsia="Arial" w:cs="Arial"/>
          <w:color w:val="auto"/>
          <w:sz w:val="22"/>
          <w:szCs w:val="22"/>
        </w:rPr>
        <w:t xml:space="preserve"> </w:t>
      </w:r>
      <w:r w:rsidRPr="32665B90" w:rsidR="1B44F845">
        <w:rPr>
          <w:rFonts w:ascii="Arial" w:hAnsi="Arial" w:eastAsia="Arial" w:cs="Arial"/>
          <w:color w:val="auto"/>
          <w:sz w:val="22"/>
          <w:szCs w:val="22"/>
        </w:rPr>
        <w:t>a sample size of special needs children</w:t>
      </w:r>
      <w:r w:rsidRPr="32665B90" w:rsidR="6B44FF89">
        <w:rPr>
          <w:rFonts w:ascii="Arial" w:hAnsi="Arial" w:eastAsia="Arial" w:cs="Arial"/>
          <w:color w:val="auto"/>
          <w:sz w:val="22"/>
          <w:szCs w:val="22"/>
        </w:rPr>
        <w:t xml:space="preserve"> </w:t>
      </w:r>
      <w:r w:rsidRPr="32665B90" w:rsidR="12E24746">
        <w:rPr>
          <w:rFonts w:ascii="Arial" w:hAnsi="Arial" w:eastAsia="Arial" w:cs="Arial"/>
          <w:color w:val="auto"/>
          <w:sz w:val="22"/>
          <w:szCs w:val="22"/>
        </w:rPr>
        <w:t xml:space="preserve">and see how they </w:t>
      </w:r>
      <w:r w:rsidRPr="32665B90" w:rsidR="6B44FF89">
        <w:rPr>
          <w:rFonts w:ascii="Arial" w:hAnsi="Arial" w:eastAsia="Arial" w:cs="Arial"/>
          <w:color w:val="auto"/>
          <w:sz w:val="22"/>
          <w:szCs w:val="22"/>
        </w:rPr>
        <w:t>respond using the similar investigations Piaget followed in his time.</w:t>
      </w:r>
      <w:r w:rsidRPr="32665B90" w:rsidR="58B5FA2A">
        <w:rPr>
          <w:rFonts w:ascii="Arial" w:hAnsi="Arial" w:eastAsia="Arial" w:cs="Arial"/>
          <w:color w:val="auto"/>
          <w:sz w:val="22"/>
          <w:szCs w:val="22"/>
        </w:rPr>
        <w:t xml:space="preserve"> </w:t>
      </w:r>
    </w:p>
    <w:p w:rsidR="7C9A14CE" w:rsidP="384792A7" w:rsidRDefault="7C9A14CE" w14:paraId="2509E873" w14:textId="05FDC659">
      <w:pPr>
        <w:rPr>
          <w:rFonts w:ascii="Arial" w:hAnsi="Arial" w:eastAsia="Arial" w:cs="Arial"/>
        </w:rPr>
      </w:pPr>
      <w:r>
        <w:rPr>
          <w:noProof/>
        </w:rPr>
        <w:drawing>
          <wp:inline distT="0" distB="0" distL="0" distR="0" wp14:anchorId="7C6A3318" wp14:editId="4CF982E4">
            <wp:extent cx="6096000" cy="3733800"/>
            <wp:effectExtent l="0" t="0" r="0" b="0"/>
            <wp:docPr id="1781091072" name="Picture 1781091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096000" cy="3733800"/>
                    </a:xfrm>
                    <a:prstGeom prst="rect">
                      <a:avLst/>
                    </a:prstGeom>
                  </pic:spPr>
                </pic:pic>
              </a:graphicData>
            </a:graphic>
          </wp:inline>
        </w:drawing>
      </w:r>
      <w:r w:rsidRPr="384792A7" w:rsidR="14E2EEE2">
        <w:rPr>
          <w:rFonts w:ascii="Arial" w:hAnsi="Arial" w:eastAsia="Arial" w:cs="Arial"/>
          <w:color w:val="auto"/>
        </w:rPr>
        <w:t>(Department for Education, 2019)</w:t>
      </w:r>
    </w:p>
    <w:p w:rsidR="648251B8" w:rsidP="384792A7" w:rsidRDefault="7FF22B70" w14:paraId="1D2B874C" w14:textId="22580A14">
      <w:pPr>
        <w:pStyle w:val="Heading2"/>
        <w:rPr>
          <w:rFonts w:ascii="Arial" w:hAnsi="Arial" w:eastAsia="Arial" w:cs="Arial"/>
          <w:u w:val="single"/>
        </w:rPr>
      </w:pPr>
      <w:bookmarkStart w:name="_Toc1985322841" w:id="3"/>
      <w:bookmarkStart w:name="_Toc708422854" w:id="268944100"/>
      <w:r w:rsidRPr="2991E9EC" w:rsidR="7FF22B70">
        <w:rPr>
          <w:u w:val="single"/>
        </w:rPr>
        <w:t>Role</w:t>
      </w:r>
      <w:r w:rsidRPr="2991E9EC" w:rsidR="0CE4F830">
        <w:rPr>
          <w:u w:val="single"/>
        </w:rPr>
        <w:t>s</w:t>
      </w:r>
      <w:r w:rsidRPr="2991E9EC" w:rsidR="7FF22B70">
        <w:rPr>
          <w:u w:val="single"/>
        </w:rPr>
        <w:t xml:space="preserve"> of a Healthcare </w:t>
      </w:r>
      <w:r w:rsidRPr="2991E9EC" w:rsidR="7FF22B70">
        <w:rPr>
          <w:rFonts w:ascii="Arial" w:hAnsi="Arial" w:eastAsia="Arial" w:cs="Arial"/>
          <w:u w:val="single"/>
        </w:rPr>
        <w:t>Practitioner</w:t>
      </w:r>
      <w:bookmarkEnd w:id="3"/>
      <w:bookmarkEnd w:id="268944100"/>
    </w:p>
    <w:p w:rsidR="5994DD57" w:rsidP="384792A7" w:rsidRDefault="5994DD57" w14:paraId="2898EF79" w14:textId="2F20215A">
      <w:pPr>
        <w:rPr>
          <w:rFonts w:ascii="Arial" w:hAnsi="Arial" w:eastAsia="Arial" w:cs="Arial"/>
          <w:color w:val="auto"/>
          <w:sz w:val="22"/>
          <w:szCs w:val="22"/>
        </w:rPr>
      </w:pPr>
      <w:r w:rsidRPr="384792A7">
        <w:rPr>
          <w:rFonts w:ascii="Arial" w:hAnsi="Arial" w:eastAsia="Arial" w:cs="Arial"/>
          <w:color w:val="auto"/>
          <w:sz w:val="22"/>
          <w:szCs w:val="22"/>
        </w:rPr>
        <w:t xml:space="preserve">The responsibility of </w:t>
      </w:r>
      <w:r w:rsidRPr="384792A7" w:rsidR="06EECD25">
        <w:rPr>
          <w:rFonts w:ascii="Arial" w:hAnsi="Arial" w:eastAsia="Arial" w:cs="Arial"/>
          <w:color w:val="auto"/>
          <w:sz w:val="22"/>
          <w:szCs w:val="22"/>
        </w:rPr>
        <w:t>healthcare</w:t>
      </w:r>
      <w:r w:rsidRPr="384792A7">
        <w:rPr>
          <w:rFonts w:ascii="Arial" w:hAnsi="Arial" w:eastAsia="Arial" w:cs="Arial"/>
          <w:color w:val="auto"/>
          <w:sz w:val="22"/>
          <w:szCs w:val="22"/>
        </w:rPr>
        <w:t xml:space="preserve"> professionals is to provide</w:t>
      </w:r>
      <w:r w:rsidRPr="384792A7" w:rsidR="002BFF5F">
        <w:rPr>
          <w:rFonts w:ascii="Arial" w:hAnsi="Arial" w:eastAsia="Arial" w:cs="Arial"/>
          <w:color w:val="auto"/>
          <w:sz w:val="22"/>
          <w:szCs w:val="22"/>
        </w:rPr>
        <w:t xml:space="preserve"> a</w:t>
      </w:r>
      <w:r w:rsidRPr="384792A7">
        <w:rPr>
          <w:rFonts w:ascii="Arial" w:hAnsi="Arial" w:eastAsia="Arial" w:cs="Arial"/>
          <w:color w:val="auto"/>
          <w:sz w:val="22"/>
          <w:szCs w:val="22"/>
        </w:rPr>
        <w:t xml:space="preserve"> safe, effective, appropriate, and necessary </w:t>
      </w:r>
      <w:r w:rsidRPr="384792A7" w:rsidR="08AFBE11">
        <w:rPr>
          <w:rFonts w:ascii="Arial" w:hAnsi="Arial" w:eastAsia="Arial" w:cs="Arial"/>
          <w:color w:val="auto"/>
          <w:sz w:val="22"/>
          <w:szCs w:val="22"/>
        </w:rPr>
        <w:t xml:space="preserve">duty of </w:t>
      </w:r>
      <w:r w:rsidRPr="384792A7">
        <w:rPr>
          <w:rFonts w:ascii="Arial" w:hAnsi="Arial" w:eastAsia="Arial" w:cs="Arial"/>
          <w:color w:val="auto"/>
          <w:sz w:val="22"/>
          <w:szCs w:val="22"/>
        </w:rPr>
        <w:t xml:space="preserve">care for </w:t>
      </w:r>
      <w:r w:rsidRPr="384792A7" w:rsidR="5436AB37">
        <w:rPr>
          <w:rFonts w:ascii="Arial" w:hAnsi="Arial" w:eastAsia="Arial" w:cs="Arial"/>
          <w:color w:val="auto"/>
          <w:sz w:val="22"/>
          <w:szCs w:val="22"/>
        </w:rPr>
        <w:t xml:space="preserve">vulnerable and </w:t>
      </w:r>
      <w:r w:rsidRPr="384792A7" w:rsidR="6BC76C9D">
        <w:rPr>
          <w:rFonts w:ascii="Arial" w:hAnsi="Arial" w:eastAsia="Arial" w:cs="Arial"/>
          <w:color w:val="auto"/>
          <w:sz w:val="22"/>
          <w:szCs w:val="22"/>
        </w:rPr>
        <w:t>unwell patients</w:t>
      </w:r>
      <w:r w:rsidRPr="384792A7" w:rsidR="107B6409">
        <w:rPr>
          <w:rFonts w:ascii="Arial" w:hAnsi="Arial" w:eastAsia="Arial" w:cs="Arial"/>
          <w:color w:val="auto"/>
          <w:sz w:val="22"/>
          <w:szCs w:val="22"/>
        </w:rPr>
        <w:t xml:space="preserve"> (Holt </w:t>
      </w:r>
      <w:r w:rsidRPr="384792A7" w:rsidR="107B6409">
        <w:rPr>
          <w:rFonts w:ascii="Arial" w:hAnsi="Arial" w:eastAsia="Arial" w:cs="Arial"/>
          <w:i/>
          <w:iCs/>
          <w:color w:val="auto"/>
          <w:sz w:val="22"/>
          <w:szCs w:val="22"/>
        </w:rPr>
        <w:t>et al.,</w:t>
      </w:r>
      <w:r w:rsidRPr="384792A7" w:rsidR="107B6409">
        <w:rPr>
          <w:rFonts w:ascii="Arial" w:hAnsi="Arial" w:eastAsia="Arial" w:cs="Arial"/>
          <w:color w:val="auto"/>
          <w:sz w:val="22"/>
          <w:szCs w:val="22"/>
        </w:rPr>
        <w:t xml:space="preserve"> 2005).</w:t>
      </w:r>
      <w:r w:rsidRPr="384792A7" w:rsidR="3FCA00D9">
        <w:rPr>
          <w:rFonts w:ascii="Arial" w:hAnsi="Arial" w:eastAsia="Arial" w:cs="Arial"/>
          <w:color w:val="auto"/>
          <w:sz w:val="22"/>
          <w:szCs w:val="22"/>
        </w:rPr>
        <w:t xml:space="preserve"> </w:t>
      </w:r>
      <w:r w:rsidRPr="384792A7" w:rsidR="1EBC0AF8">
        <w:rPr>
          <w:rFonts w:ascii="Arial" w:hAnsi="Arial" w:eastAsia="Arial" w:cs="Arial"/>
          <w:color w:val="auto"/>
          <w:sz w:val="22"/>
          <w:szCs w:val="22"/>
        </w:rPr>
        <w:t xml:space="preserve">It is a duty of healthcare professionals to </w:t>
      </w:r>
      <w:r w:rsidRPr="384792A7" w:rsidR="52F11785">
        <w:rPr>
          <w:rFonts w:ascii="Arial" w:hAnsi="Arial" w:eastAsia="Arial" w:cs="Arial"/>
          <w:color w:val="auto"/>
          <w:sz w:val="22"/>
          <w:szCs w:val="22"/>
        </w:rPr>
        <w:t>adhere to</w:t>
      </w:r>
      <w:r w:rsidRPr="384792A7" w:rsidR="1EBC0AF8">
        <w:rPr>
          <w:rFonts w:ascii="Arial" w:hAnsi="Arial" w:eastAsia="Arial" w:cs="Arial"/>
          <w:color w:val="auto"/>
          <w:sz w:val="22"/>
          <w:szCs w:val="22"/>
        </w:rPr>
        <w:t xml:space="preserve"> </w:t>
      </w:r>
      <w:r w:rsidRPr="384792A7" w:rsidR="6079C521">
        <w:rPr>
          <w:rFonts w:ascii="Arial" w:hAnsi="Arial" w:eastAsia="Arial" w:cs="Arial"/>
          <w:color w:val="auto"/>
          <w:sz w:val="22"/>
          <w:szCs w:val="22"/>
        </w:rPr>
        <w:t>a</w:t>
      </w:r>
      <w:r w:rsidRPr="384792A7" w:rsidR="1EBC0AF8">
        <w:rPr>
          <w:rFonts w:ascii="Arial" w:hAnsi="Arial" w:eastAsia="Arial" w:cs="Arial"/>
          <w:color w:val="auto"/>
          <w:sz w:val="22"/>
          <w:szCs w:val="22"/>
        </w:rPr>
        <w:t xml:space="preserve"> fram</w:t>
      </w:r>
      <w:r w:rsidRPr="384792A7" w:rsidR="739EA4EC">
        <w:rPr>
          <w:rFonts w:ascii="Arial" w:hAnsi="Arial" w:eastAsia="Arial" w:cs="Arial"/>
          <w:color w:val="auto"/>
          <w:sz w:val="22"/>
          <w:szCs w:val="22"/>
        </w:rPr>
        <w:t xml:space="preserve">ework of conceptual theories to help promote </w:t>
      </w:r>
      <w:r w:rsidRPr="384792A7" w:rsidR="3E8C84C4">
        <w:rPr>
          <w:rFonts w:ascii="Arial" w:hAnsi="Arial" w:eastAsia="Arial" w:cs="Arial"/>
          <w:color w:val="auto"/>
          <w:sz w:val="22"/>
          <w:szCs w:val="22"/>
        </w:rPr>
        <w:t>good health</w:t>
      </w:r>
      <w:r w:rsidRPr="384792A7" w:rsidR="2D302957">
        <w:rPr>
          <w:rFonts w:ascii="Arial" w:hAnsi="Arial" w:eastAsia="Arial" w:cs="Arial"/>
          <w:color w:val="auto"/>
          <w:sz w:val="22"/>
          <w:szCs w:val="22"/>
        </w:rPr>
        <w:t xml:space="preserve"> and wellbeing, and safeguard,</w:t>
      </w:r>
      <w:r w:rsidRPr="384792A7" w:rsidR="479B17AB">
        <w:rPr>
          <w:rFonts w:ascii="Arial" w:hAnsi="Arial" w:eastAsia="Arial" w:cs="Arial"/>
          <w:color w:val="auto"/>
          <w:sz w:val="22"/>
          <w:szCs w:val="22"/>
        </w:rPr>
        <w:t xml:space="preserve"> deliver</w:t>
      </w:r>
      <w:r w:rsidRPr="384792A7" w:rsidR="1F322CFA">
        <w:rPr>
          <w:rFonts w:ascii="Arial" w:hAnsi="Arial" w:eastAsia="Arial" w:cs="Arial"/>
          <w:color w:val="auto"/>
          <w:sz w:val="22"/>
          <w:szCs w:val="22"/>
        </w:rPr>
        <w:t>ing</w:t>
      </w:r>
      <w:r w:rsidRPr="384792A7" w:rsidR="479B17AB">
        <w:rPr>
          <w:rFonts w:ascii="Arial" w:hAnsi="Arial" w:eastAsia="Arial" w:cs="Arial"/>
          <w:color w:val="auto"/>
          <w:sz w:val="22"/>
          <w:szCs w:val="22"/>
        </w:rPr>
        <w:t xml:space="preserve"> health care services to everyone</w:t>
      </w:r>
      <w:r w:rsidRPr="384792A7" w:rsidR="0A3D7C4C">
        <w:rPr>
          <w:rFonts w:ascii="Arial" w:hAnsi="Arial" w:eastAsia="Arial" w:cs="Arial"/>
          <w:color w:val="auto"/>
          <w:sz w:val="22"/>
          <w:szCs w:val="22"/>
        </w:rPr>
        <w:t xml:space="preserve"> as the</w:t>
      </w:r>
      <w:r w:rsidRPr="384792A7" w:rsidR="20193BFB">
        <w:rPr>
          <w:rFonts w:ascii="Arial" w:hAnsi="Arial" w:eastAsia="Arial" w:cs="Arial"/>
          <w:color w:val="auto"/>
          <w:sz w:val="22"/>
          <w:szCs w:val="22"/>
        </w:rPr>
        <w:t>ories</w:t>
      </w:r>
      <w:r w:rsidRPr="384792A7" w:rsidR="0A3D7C4C">
        <w:rPr>
          <w:rFonts w:ascii="Arial" w:hAnsi="Arial" w:eastAsia="Arial" w:cs="Arial"/>
          <w:color w:val="auto"/>
          <w:sz w:val="22"/>
          <w:szCs w:val="22"/>
        </w:rPr>
        <w:t xml:space="preserve"> powerfully influence understandings of healthcare</w:t>
      </w:r>
      <w:r w:rsidRPr="384792A7" w:rsidR="04C9E0B4">
        <w:rPr>
          <w:rFonts w:ascii="Arial" w:hAnsi="Arial" w:eastAsia="Arial" w:cs="Arial"/>
          <w:color w:val="auto"/>
          <w:sz w:val="22"/>
          <w:szCs w:val="22"/>
        </w:rPr>
        <w:t xml:space="preserve"> (Alderson, 1998)</w:t>
      </w:r>
      <w:r w:rsidRPr="384792A7" w:rsidR="0A3D7C4C">
        <w:rPr>
          <w:rFonts w:ascii="Arial" w:hAnsi="Arial" w:eastAsia="Arial" w:cs="Arial"/>
          <w:color w:val="auto"/>
          <w:sz w:val="22"/>
          <w:szCs w:val="22"/>
        </w:rPr>
        <w:t>.</w:t>
      </w:r>
      <w:r w:rsidRPr="384792A7" w:rsidR="33F99C9A">
        <w:rPr>
          <w:rFonts w:ascii="Arial" w:hAnsi="Arial" w:eastAsia="Arial" w:cs="Arial"/>
          <w:color w:val="auto"/>
          <w:sz w:val="22"/>
          <w:szCs w:val="22"/>
        </w:rPr>
        <w:t xml:space="preserve"> </w:t>
      </w:r>
      <w:r w:rsidRPr="384792A7" w:rsidR="1670DF05">
        <w:rPr>
          <w:rFonts w:ascii="Arial" w:hAnsi="Arial" w:eastAsia="Arial" w:cs="Arial"/>
          <w:color w:val="auto"/>
          <w:sz w:val="22"/>
          <w:szCs w:val="22"/>
        </w:rPr>
        <w:t>It is necessary for healthcare practitioners to have a welcoming and warm approach</w:t>
      </w:r>
      <w:r w:rsidRPr="384792A7" w:rsidR="1CD77569">
        <w:rPr>
          <w:rFonts w:ascii="Arial" w:hAnsi="Arial" w:eastAsia="Arial" w:cs="Arial"/>
          <w:color w:val="auto"/>
          <w:sz w:val="22"/>
          <w:szCs w:val="22"/>
        </w:rPr>
        <w:t xml:space="preserve"> to enhance </w:t>
      </w:r>
      <w:r w:rsidRPr="384792A7" w:rsidR="6B604C8F">
        <w:rPr>
          <w:rFonts w:ascii="Arial" w:hAnsi="Arial" w:eastAsia="Arial" w:cs="Arial"/>
          <w:color w:val="auto"/>
          <w:sz w:val="22"/>
          <w:szCs w:val="22"/>
        </w:rPr>
        <w:t>patients</w:t>
      </w:r>
      <w:r w:rsidRPr="384792A7" w:rsidR="1CD77569">
        <w:rPr>
          <w:rFonts w:ascii="Arial" w:hAnsi="Arial" w:eastAsia="Arial" w:cs="Arial"/>
          <w:color w:val="auto"/>
          <w:sz w:val="22"/>
          <w:szCs w:val="22"/>
        </w:rPr>
        <w:t xml:space="preserve"> personal care</w:t>
      </w:r>
      <w:r w:rsidRPr="384792A7" w:rsidR="3E77FD9C">
        <w:rPr>
          <w:rFonts w:ascii="Arial" w:hAnsi="Arial" w:eastAsia="Arial" w:cs="Arial"/>
          <w:color w:val="auto"/>
          <w:sz w:val="22"/>
          <w:szCs w:val="22"/>
        </w:rPr>
        <w:t xml:space="preserve"> and apply their learned main psychological perspectives of</w:t>
      </w:r>
      <w:r w:rsidRPr="384792A7" w:rsidR="5360C27F">
        <w:rPr>
          <w:rFonts w:ascii="Arial" w:hAnsi="Arial" w:eastAsia="Arial" w:cs="Arial"/>
          <w:color w:val="auto"/>
          <w:sz w:val="22"/>
          <w:szCs w:val="22"/>
        </w:rPr>
        <w:t xml:space="preserve"> empathy, resilience, and self-compassion.</w:t>
      </w:r>
      <w:r w:rsidRPr="384792A7" w:rsidR="0DA8E673">
        <w:rPr>
          <w:rFonts w:ascii="Arial" w:hAnsi="Arial" w:eastAsia="Arial" w:cs="Arial"/>
          <w:color w:val="auto"/>
          <w:sz w:val="22"/>
          <w:szCs w:val="22"/>
        </w:rPr>
        <w:t xml:space="preserve"> </w:t>
      </w:r>
    </w:p>
    <w:p w:rsidR="384792A7" w:rsidP="422F2E47" w:rsidRDefault="3EF3BC0C" w14:paraId="70E841E0" w14:textId="361B72C2">
      <w:pPr>
        <w:rPr>
          <w:rFonts w:ascii="Arial" w:hAnsi="Arial" w:eastAsia="Arial" w:cs="Arial"/>
          <w:color w:val="auto"/>
          <w:sz w:val="22"/>
          <w:szCs w:val="22"/>
        </w:rPr>
      </w:pPr>
      <w:r w:rsidRPr="32665B90">
        <w:rPr>
          <w:rFonts w:ascii="Arial" w:hAnsi="Arial" w:eastAsia="Arial" w:cs="Arial"/>
          <w:color w:val="auto"/>
          <w:sz w:val="22"/>
          <w:szCs w:val="22"/>
        </w:rPr>
        <w:t xml:space="preserve">Working in the education sector as a teaching assistant you need to be </w:t>
      </w:r>
      <w:r w:rsidRPr="32665B90" w:rsidR="0BE9CA11">
        <w:rPr>
          <w:rFonts w:ascii="Arial" w:hAnsi="Arial" w:eastAsia="Arial" w:cs="Arial"/>
          <w:color w:val="auto"/>
          <w:sz w:val="22"/>
          <w:szCs w:val="22"/>
        </w:rPr>
        <w:t xml:space="preserve">extremely mindful. </w:t>
      </w:r>
      <w:r w:rsidRPr="32665B90" w:rsidR="2F242157">
        <w:rPr>
          <w:rFonts w:ascii="Arial" w:hAnsi="Arial" w:eastAsia="Arial" w:cs="Arial"/>
          <w:color w:val="auto"/>
          <w:sz w:val="22"/>
          <w:szCs w:val="22"/>
        </w:rPr>
        <w:t xml:space="preserve">It helps improve your own wellness by helping you realise to be self-compassionate. </w:t>
      </w:r>
      <w:r w:rsidRPr="32665B90" w:rsidR="1DAA863E">
        <w:rPr>
          <w:rFonts w:ascii="Arial" w:hAnsi="Arial" w:eastAsia="Arial" w:cs="Arial"/>
          <w:color w:val="auto"/>
          <w:sz w:val="22"/>
          <w:szCs w:val="22"/>
        </w:rPr>
        <w:t xml:space="preserve">If you are looking after yourself, you are </w:t>
      </w:r>
      <w:r w:rsidRPr="32665B90" w:rsidR="5A7C5DCD">
        <w:rPr>
          <w:rFonts w:ascii="Arial" w:hAnsi="Arial" w:eastAsia="Arial" w:cs="Arial"/>
          <w:color w:val="auto"/>
          <w:sz w:val="22"/>
          <w:szCs w:val="22"/>
        </w:rPr>
        <w:t>reflecting to become self</w:t>
      </w:r>
      <w:r w:rsidRPr="32665B90" w:rsidR="11D1CD2C">
        <w:rPr>
          <w:rFonts w:ascii="Arial" w:hAnsi="Arial" w:eastAsia="Arial" w:cs="Arial"/>
          <w:color w:val="auto"/>
          <w:sz w:val="22"/>
          <w:szCs w:val="22"/>
        </w:rPr>
        <w:t>-</w:t>
      </w:r>
      <w:r w:rsidRPr="32665B90" w:rsidR="1DAA863E">
        <w:rPr>
          <w:rFonts w:ascii="Arial" w:hAnsi="Arial" w:eastAsia="Arial" w:cs="Arial"/>
          <w:color w:val="auto"/>
          <w:sz w:val="22"/>
          <w:szCs w:val="22"/>
        </w:rPr>
        <w:t>aware</w:t>
      </w:r>
      <w:r w:rsidRPr="32665B90" w:rsidR="78117742">
        <w:rPr>
          <w:rFonts w:ascii="Arial" w:hAnsi="Arial" w:eastAsia="Arial" w:cs="Arial"/>
          <w:color w:val="auto"/>
          <w:sz w:val="22"/>
          <w:szCs w:val="22"/>
        </w:rPr>
        <w:t xml:space="preserve"> and helping </w:t>
      </w:r>
      <w:r w:rsidRPr="32665B90" w:rsidR="07E28285">
        <w:rPr>
          <w:rFonts w:ascii="Arial" w:hAnsi="Arial" w:eastAsia="Arial" w:cs="Arial"/>
          <w:color w:val="auto"/>
          <w:sz w:val="22"/>
          <w:szCs w:val="22"/>
        </w:rPr>
        <w:t>to</w:t>
      </w:r>
      <w:r w:rsidRPr="32665B90" w:rsidR="78117742">
        <w:rPr>
          <w:rFonts w:ascii="Arial" w:hAnsi="Arial" w:eastAsia="Arial" w:cs="Arial"/>
          <w:color w:val="auto"/>
          <w:sz w:val="22"/>
          <w:szCs w:val="22"/>
        </w:rPr>
        <w:t xml:space="preserve"> become more positive, motivated</w:t>
      </w:r>
      <w:r w:rsidRPr="32665B90" w:rsidR="32A078B7">
        <w:rPr>
          <w:rFonts w:ascii="Arial" w:hAnsi="Arial" w:eastAsia="Arial" w:cs="Arial"/>
          <w:color w:val="auto"/>
          <w:sz w:val="22"/>
          <w:szCs w:val="22"/>
        </w:rPr>
        <w:t xml:space="preserve"> and </w:t>
      </w:r>
      <w:r w:rsidRPr="32665B90" w:rsidR="410E2812">
        <w:rPr>
          <w:rFonts w:ascii="Arial" w:hAnsi="Arial" w:eastAsia="Arial" w:cs="Arial"/>
          <w:color w:val="auto"/>
          <w:sz w:val="22"/>
          <w:szCs w:val="22"/>
        </w:rPr>
        <w:t>full of energy.</w:t>
      </w:r>
      <w:r w:rsidRPr="32665B90" w:rsidR="54B788E5">
        <w:rPr>
          <w:rFonts w:ascii="Arial" w:hAnsi="Arial" w:eastAsia="Arial" w:cs="Arial"/>
          <w:color w:val="auto"/>
          <w:sz w:val="22"/>
          <w:szCs w:val="22"/>
        </w:rPr>
        <w:t xml:space="preserve"> </w:t>
      </w:r>
      <w:r w:rsidRPr="32665B90" w:rsidR="1DAA863E">
        <w:rPr>
          <w:rFonts w:ascii="Arial" w:hAnsi="Arial" w:eastAsia="Arial" w:cs="Arial"/>
          <w:color w:val="auto"/>
          <w:sz w:val="22"/>
          <w:szCs w:val="22"/>
        </w:rPr>
        <w:t xml:space="preserve"> </w:t>
      </w:r>
      <w:r w:rsidRPr="32665B90" w:rsidR="539F829F">
        <w:rPr>
          <w:rFonts w:ascii="Arial" w:hAnsi="Arial" w:eastAsia="Arial" w:cs="Arial"/>
          <w:color w:val="auto"/>
          <w:sz w:val="22"/>
          <w:szCs w:val="22"/>
        </w:rPr>
        <w:t xml:space="preserve">This creates a positive atmosphere, and you can </w:t>
      </w:r>
      <w:r w:rsidRPr="32665B90" w:rsidR="74F10B6C">
        <w:rPr>
          <w:rFonts w:ascii="Arial" w:hAnsi="Arial" w:eastAsia="Arial" w:cs="Arial"/>
          <w:color w:val="auto"/>
          <w:sz w:val="22"/>
          <w:szCs w:val="22"/>
        </w:rPr>
        <w:t xml:space="preserve">teach the children to </w:t>
      </w:r>
      <w:r w:rsidRPr="32665B90" w:rsidR="539F829F">
        <w:rPr>
          <w:rFonts w:ascii="Arial" w:hAnsi="Arial" w:eastAsia="Arial" w:cs="Arial"/>
          <w:color w:val="auto"/>
          <w:sz w:val="22"/>
          <w:szCs w:val="22"/>
        </w:rPr>
        <w:t>apply the same techniques</w:t>
      </w:r>
      <w:r w:rsidRPr="32665B90" w:rsidR="337C18C1">
        <w:rPr>
          <w:rFonts w:ascii="Arial" w:hAnsi="Arial" w:eastAsia="Arial" w:cs="Arial"/>
          <w:color w:val="auto"/>
          <w:sz w:val="22"/>
          <w:szCs w:val="22"/>
        </w:rPr>
        <w:t xml:space="preserve"> too.</w:t>
      </w:r>
      <w:r w:rsidRPr="32665B90" w:rsidR="539F829F">
        <w:rPr>
          <w:rFonts w:ascii="Arial" w:hAnsi="Arial" w:eastAsia="Arial" w:cs="Arial"/>
          <w:color w:val="auto"/>
          <w:sz w:val="22"/>
          <w:szCs w:val="22"/>
        </w:rPr>
        <w:t xml:space="preserve"> </w:t>
      </w:r>
      <w:r w:rsidRPr="32665B90" w:rsidR="0E06A7A7">
        <w:rPr>
          <w:rFonts w:ascii="Arial" w:hAnsi="Arial" w:eastAsia="Arial" w:cs="Arial"/>
          <w:color w:val="auto"/>
          <w:sz w:val="22"/>
          <w:szCs w:val="22"/>
        </w:rPr>
        <w:t>As a teaching assistant t</w:t>
      </w:r>
      <w:r w:rsidRPr="32665B90" w:rsidR="1B306C38">
        <w:rPr>
          <w:rFonts w:ascii="Arial" w:hAnsi="Arial" w:eastAsia="Arial" w:cs="Arial"/>
          <w:color w:val="auto"/>
          <w:sz w:val="22"/>
          <w:szCs w:val="22"/>
        </w:rPr>
        <w:t xml:space="preserve">he resilence model helps you </w:t>
      </w:r>
      <w:r w:rsidRPr="32665B90" w:rsidR="2037B1D5">
        <w:rPr>
          <w:rFonts w:ascii="Arial" w:hAnsi="Arial" w:eastAsia="Arial" w:cs="Arial"/>
          <w:color w:val="auto"/>
          <w:sz w:val="22"/>
          <w:szCs w:val="22"/>
        </w:rPr>
        <w:t xml:space="preserve">to not only </w:t>
      </w:r>
      <w:r w:rsidRPr="32665B90" w:rsidR="1B306C38">
        <w:rPr>
          <w:rFonts w:ascii="Arial" w:hAnsi="Arial" w:eastAsia="Arial" w:cs="Arial"/>
          <w:color w:val="auto"/>
          <w:sz w:val="22"/>
          <w:szCs w:val="22"/>
        </w:rPr>
        <w:t xml:space="preserve">take charge of yourself, </w:t>
      </w:r>
      <w:r w:rsidRPr="32665B90" w:rsidR="599EFA51">
        <w:rPr>
          <w:rFonts w:ascii="Arial" w:hAnsi="Arial" w:eastAsia="Arial" w:cs="Arial"/>
          <w:color w:val="auto"/>
          <w:sz w:val="22"/>
          <w:szCs w:val="22"/>
        </w:rPr>
        <w:t xml:space="preserve">but children too, </w:t>
      </w:r>
      <w:r w:rsidRPr="32665B90" w:rsidR="1B306C38">
        <w:rPr>
          <w:rFonts w:ascii="Arial" w:hAnsi="Arial" w:eastAsia="Arial" w:cs="Arial"/>
          <w:color w:val="auto"/>
          <w:sz w:val="22"/>
          <w:szCs w:val="22"/>
        </w:rPr>
        <w:t xml:space="preserve">to be able to navigate your </w:t>
      </w:r>
      <w:r w:rsidRPr="32665B90" w:rsidR="1D8FD53B">
        <w:rPr>
          <w:rFonts w:ascii="Arial" w:hAnsi="Arial" w:eastAsia="Arial" w:cs="Arial"/>
          <w:color w:val="auto"/>
          <w:sz w:val="22"/>
          <w:szCs w:val="22"/>
        </w:rPr>
        <w:t xml:space="preserve">own </w:t>
      </w:r>
      <w:r w:rsidRPr="32665B90" w:rsidR="1B306C38">
        <w:rPr>
          <w:rFonts w:ascii="Arial" w:hAnsi="Arial" w:eastAsia="Arial" w:cs="Arial"/>
          <w:color w:val="auto"/>
          <w:sz w:val="22"/>
          <w:szCs w:val="22"/>
        </w:rPr>
        <w:t xml:space="preserve">life </w:t>
      </w:r>
      <w:r w:rsidRPr="32665B90" w:rsidR="4160AE30">
        <w:rPr>
          <w:rFonts w:ascii="Arial" w:hAnsi="Arial" w:eastAsia="Arial" w:cs="Arial"/>
          <w:color w:val="auto"/>
          <w:sz w:val="22"/>
          <w:szCs w:val="22"/>
        </w:rPr>
        <w:t>and guide children to feel in charge of their emotions</w:t>
      </w:r>
      <w:r w:rsidRPr="32665B90" w:rsidR="26C9AB4D">
        <w:rPr>
          <w:rFonts w:ascii="Arial" w:hAnsi="Arial" w:eastAsia="Arial" w:cs="Arial"/>
          <w:color w:val="auto"/>
          <w:sz w:val="22"/>
          <w:szCs w:val="22"/>
        </w:rPr>
        <w:t xml:space="preserve"> as the techniques to achieve </w:t>
      </w:r>
      <w:r w:rsidRPr="32665B90" w:rsidR="427D48CB">
        <w:rPr>
          <w:rFonts w:ascii="Arial" w:hAnsi="Arial" w:eastAsia="Arial" w:cs="Arial"/>
          <w:color w:val="auto"/>
          <w:sz w:val="22"/>
          <w:szCs w:val="22"/>
        </w:rPr>
        <w:t>mindfulness</w:t>
      </w:r>
      <w:r w:rsidRPr="32665B90" w:rsidR="26C9AB4D">
        <w:rPr>
          <w:rFonts w:ascii="Arial" w:hAnsi="Arial" w:eastAsia="Arial" w:cs="Arial"/>
          <w:color w:val="auto"/>
          <w:sz w:val="22"/>
          <w:szCs w:val="22"/>
        </w:rPr>
        <w:t xml:space="preserve"> can be learned</w:t>
      </w:r>
      <w:r w:rsidRPr="32665B90" w:rsidR="524BB6CB">
        <w:rPr>
          <w:rFonts w:ascii="Arial" w:hAnsi="Arial" w:eastAsia="Arial" w:cs="Arial"/>
          <w:color w:val="auto"/>
          <w:sz w:val="22"/>
          <w:szCs w:val="22"/>
        </w:rPr>
        <w:t xml:space="preserve"> (O’Keefe, 2019). </w:t>
      </w:r>
    </w:p>
    <w:p w:rsidR="384792A7" w:rsidP="32665B90" w:rsidRDefault="17B34553" w14:paraId="516E1A35" w14:textId="46CB6105">
      <w:pPr>
        <w:rPr>
          <w:rFonts w:ascii="Arial" w:hAnsi="Arial" w:eastAsia="Arial" w:cs="Arial"/>
          <w:color w:val="auto"/>
          <w:sz w:val="22"/>
          <w:szCs w:val="22"/>
        </w:rPr>
      </w:pPr>
      <w:r w:rsidRPr="32665B90">
        <w:rPr>
          <w:rFonts w:ascii="Arial" w:hAnsi="Arial" w:eastAsia="Arial" w:cs="Arial"/>
          <w:color w:val="auto"/>
          <w:sz w:val="22"/>
          <w:szCs w:val="22"/>
        </w:rPr>
        <w:t xml:space="preserve">A </w:t>
      </w:r>
      <w:r w:rsidRPr="32665B90" w:rsidR="51D4B611">
        <w:rPr>
          <w:rFonts w:ascii="Arial" w:hAnsi="Arial" w:eastAsia="Arial" w:cs="Arial"/>
          <w:color w:val="auto"/>
          <w:sz w:val="22"/>
          <w:szCs w:val="22"/>
        </w:rPr>
        <w:t>teaching assistant role</w:t>
      </w:r>
      <w:r w:rsidRPr="32665B90" w:rsidR="5BBFC423">
        <w:rPr>
          <w:rFonts w:ascii="Arial" w:hAnsi="Arial" w:eastAsia="Arial" w:cs="Arial"/>
          <w:color w:val="auto"/>
          <w:sz w:val="22"/>
          <w:szCs w:val="22"/>
        </w:rPr>
        <w:t xml:space="preserve"> can be an extremely demanding role, as children can be challenging and to reach targets</w:t>
      </w:r>
      <w:r w:rsidRPr="32665B90" w:rsidR="786FA52E">
        <w:rPr>
          <w:rFonts w:ascii="Arial" w:hAnsi="Arial" w:eastAsia="Arial" w:cs="Arial"/>
          <w:color w:val="auto"/>
          <w:sz w:val="22"/>
          <w:szCs w:val="22"/>
        </w:rPr>
        <w:t xml:space="preserve"> to ensure children are learning can be extremely pressurising</w:t>
      </w:r>
      <w:r w:rsidRPr="32665B90" w:rsidR="4A0F2FDE">
        <w:rPr>
          <w:rFonts w:ascii="Arial" w:hAnsi="Arial" w:eastAsia="Arial" w:cs="Arial"/>
          <w:color w:val="auto"/>
          <w:sz w:val="22"/>
          <w:szCs w:val="22"/>
        </w:rPr>
        <w:t>. Mindfulness can be achieved through the following techniques</w:t>
      </w:r>
      <w:r w:rsidRPr="32665B90" w:rsidR="738F0A65">
        <w:rPr>
          <w:rFonts w:ascii="Arial" w:hAnsi="Arial" w:eastAsia="Arial" w:cs="Arial"/>
          <w:color w:val="auto"/>
          <w:sz w:val="22"/>
          <w:szCs w:val="22"/>
        </w:rPr>
        <w:t>: 1. T</w:t>
      </w:r>
      <w:r w:rsidRPr="32665B90" w:rsidR="01C19D44">
        <w:rPr>
          <w:rFonts w:ascii="Arial" w:hAnsi="Arial" w:eastAsia="Arial" w:cs="Arial"/>
          <w:color w:val="auto"/>
          <w:sz w:val="22"/>
          <w:szCs w:val="22"/>
        </w:rPr>
        <w:t xml:space="preserve">aking a minute </w:t>
      </w:r>
      <w:r w:rsidRPr="32665B90" w:rsidR="0ED1815B">
        <w:rPr>
          <w:rFonts w:ascii="Arial" w:hAnsi="Arial" w:eastAsia="Arial" w:cs="Arial"/>
          <w:color w:val="auto"/>
          <w:sz w:val="22"/>
          <w:szCs w:val="22"/>
        </w:rPr>
        <w:t xml:space="preserve">to yourself </w:t>
      </w:r>
      <w:r w:rsidRPr="32665B90" w:rsidR="01C19D44">
        <w:rPr>
          <w:rFonts w:ascii="Arial" w:hAnsi="Arial" w:eastAsia="Arial" w:cs="Arial"/>
          <w:color w:val="auto"/>
          <w:sz w:val="22"/>
          <w:szCs w:val="22"/>
        </w:rPr>
        <w:t xml:space="preserve">to collect your thoughts at the beginning of your </w:t>
      </w:r>
      <w:r w:rsidRPr="32665B90" w:rsidR="237F8C66">
        <w:rPr>
          <w:rFonts w:ascii="Arial" w:hAnsi="Arial" w:eastAsia="Arial" w:cs="Arial"/>
          <w:color w:val="auto"/>
          <w:sz w:val="22"/>
          <w:szCs w:val="22"/>
        </w:rPr>
        <w:t>workda</w:t>
      </w:r>
      <w:r w:rsidRPr="32665B90" w:rsidR="00239CB9">
        <w:rPr>
          <w:rFonts w:ascii="Arial" w:hAnsi="Arial" w:eastAsia="Arial" w:cs="Arial"/>
          <w:color w:val="auto"/>
          <w:sz w:val="22"/>
          <w:szCs w:val="22"/>
        </w:rPr>
        <w:t>y.</w:t>
      </w:r>
      <w:r w:rsidRPr="32665B90" w:rsidR="01C19D44">
        <w:rPr>
          <w:rFonts w:ascii="Arial" w:hAnsi="Arial" w:eastAsia="Arial" w:cs="Arial"/>
          <w:color w:val="auto"/>
          <w:sz w:val="22"/>
          <w:szCs w:val="22"/>
        </w:rPr>
        <w:t xml:space="preserve"> </w:t>
      </w:r>
      <w:r w:rsidRPr="32665B90" w:rsidR="5BD030B8">
        <w:rPr>
          <w:rFonts w:ascii="Arial" w:hAnsi="Arial" w:eastAsia="Arial" w:cs="Arial"/>
          <w:color w:val="auto"/>
          <w:sz w:val="22"/>
          <w:szCs w:val="22"/>
        </w:rPr>
        <w:t>2. P</w:t>
      </w:r>
      <w:r w:rsidRPr="32665B90" w:rsidR="01C19D44">
        <w:rPr>
          <w:rFonts w:ascii="Arial" w:hAnsi="Arial" w:eastAsia="Arial" w:cs="Arial"/>
          <w:color w:val="auto"/>
          <w:sz w:val="22"/>
          <w:szCs w:val="22"/>
        </w:rPr>
        <w:t xml:space="preserve">racticing </w:t>
      </w:r>
      <w:r w:rsidRPr="32665B90" w:rsidR="6F3B814C">
        <w:rPr>
          <w:rFonts w:ascii="Arial" w:hAnsi="Arial" w:eastAsia="Arial" w:cs="Arial"/>
          <w:color w:val="auto"/>
          <w:sz w:val="22"/>
          <w:szCs w:val="22"/>
        </w:rPr>
        <w:t>breathing techniques by taking in a few deep breaths</w:t>
      </w:r>
      <w:r w:rsidRPr="32665B90" w:rsidR="21CDF457">
        <w:rPr>
          <w:rFonts w:ascii="Arial" w:hAnsi="Arial" w:eastAsia="Arial" w:cs="Arial"/>
          <w:color w:val="auto"/>
          <w:sz w:val="22"/>
          <w:szCs w:val="22"/>
        </w:rPr>
        <w:t xml:space="preserve"> from the stomach for at least 1-3 minutes, they help you to slow down and </w:t>
      </w:r>
      <w:r w:rsidRPr="32665B90" w:rsidR="4E314182">
        <w:rPr>
          <w:rFonts w:ascii="Arial" w:hAnsi="Arial" w:eastAsia="Arial" w:cs="Arial"/>
          <w:color w:val="auto"/>
          <w:sz w:val="22"/>
          <w:szCs w:val="22"/>
        </w:rPr>
        <w:t xml:space="preserve">reduces stress levels. </w:t>
      </w:r>
      <w:r w:rsidRPr="32665B90" w:rsidR="635575A1">
        <w:rPr>
          <w:rFonts w:ascii="Arial" w:hAnsi="Arial" w:eastAsia="Arial" w:cs="Arial"/>
          <w:color w:val="auto"/>
          <w:sz w:val="22"/>
          <w:szCs w:val="22"/>
        </w:rPr>
        <w:t xml:space="preserve">4. </w:t>
      </w:r>
      <w:r w:rsidRPr="32665B90" w:rsidR="4E314182">
        <w:rPr>
          <w:rFonts w:ascii="Arial" w:hAnsi="Arial" w:eastAsia="Arial" w:cs="Arial"/>
          <w:color w:val="auto"/>
          <w:sz w:val="22"/>
          <w:szCs w:val="22"/>
        </w:rPr>
        <w:t>Mindful l</w:t>
      </w:r>
      <w:r w:rsidRPr="32665B90" w:rsidR="69C1BF65">
        <w:rPr>
          <w:rFonts w:ascii="Arial" w:hAnsi="Arial" w:eastAsia="Arial" w:cs="Arial"/>
          <w:color w:val="auto"/>
          <w:sz w:val="22"/>
          <w:szCs w:val="22"/>
        </w:rPr>
        <w:t xml:space="preserve">istening is extremely important </w:t>
      </w:r>
      <w:r w:rsidRPr="32665B90" w:rsidR="6FF6C210">
        <w:rPr>
          <w:rFonts w:ascii="Arial" w:hAnsi="Arial" w:eastAsia="Arial" w:cs="Arial"/>
          <w:color w:val="auto"/>
          <w:sz w:val="22"/>
          <w:szCs w:val="22"/>
        </w:rPr>
        <w:t xml:space="preserve">for </w:t>
      </w:r>
      <w:r w:rsidRPr="32665B90" w:rsidR="4F45C175">
        <w:rPr>
          <w:rFonts w:ascii="Arial" w:hAnsi="Arial" w:eastAsia="Arial" w:cs="Arial"/>
          <w:color w:val="auto"/>
          <w:sz w:val="22"/>
          <w:szCs w:val="22"/>
        </w:rPr>
        <w:t>school pupils</w:t>
      </w:r>
      <w:r w:rsidRPr="32665B90" w:rsidR="69C1BF65">
        <w:rPr>
          <w:rFonts w:ascii="Arial" w:hAnsi="Arial" w:eastAsia="Arial" w:cs="Arial"/>
          <w:color w:val="auto"/>
          <w:sz w:val="22"/>
          <w:szCs w:val="22"/>
        </w:rPr>
        <w:t xml:space="preserve"> </w:t>
      </w:r>
      <w:r w:rsidRPr="32665B90" w:rsidR="38F7BDC9">
        <w:rPr>
          <w:rFonts w:ascii="Arial" w:hAnsi="Arial" w:eastAsia="Arial" w:cs="Arial"/>
          <w:color w:val="auto"/>
          <w:sz w:val="22"/>
          <w:szCs w:val="22"/>
        </w:rPr>
        <w:t xml:space="preserve">to </w:t>
      </w:r>
      <w:r w:rsidRPr="32665B90" w:rsidR="69C1BF65">
        <w:rPr>
          <w:rFonts w:ascii="Arial" w:hAnsi="Arial" w:eastAsia="Arial" w:cs="Arial"/>
          <w:color w:val="auto"/>
          <w:sz w:val="22"/>
          <w:szCs w:val="22"/>
        </w:rPr>
        <w:t xml:space="preserve">feel </w:t>
      </w:r>
      <w:r w:rsidRPr="32665B90" w:rsidR="619A06CF">
        <w:rPr>
          <w:rFonts w:ascii="Arial" w:hAnsi="Arial" w:eastAsia="Arial" w:cs="Arial"/>
          <w:color w:val="auto"/>
          <w:sz w:val="22"/>
          <w:szCs w:val="22"/>
        </w:rPr>
        <w:t>valued,</w:t>
      </w:r>
      <w:r w:rsidRPr="32665B90" w:rsidR="69C1BF65">
        <w:rPr>
          <w:rFonts w:ascii="Arial" w:hAnsi="Arial" w:eastAsia="Arial" w:cs="Arial"/>
          <w:color w:val="auto"/>
          <w:sz w:val="22"/>
          <w:szCs w:val="22"/>
        </w:rPr>
        <w:t xml:space="preserve"> and </w:t>
      </w:r>
      <w:r w:rsidRPr="32665B90" w:rsidR="2A71B61C">
        <w:rPr>
          <w:rFonts w:ascii="Arial" w:hAnsi="Arial" w:eastAsia="Arial" w:cs="Arial"/>
          <w:color w:val="auto"/>
          <w:sz w:val="22"/>
          <w:szCs w:val="22"/>
        </w:rPr>
        <w:t xml:space="preserve">you </w:t>
      </w:r>
      <w:r w:rsidRPr="32665B90" w:rsidR="1ABCF476">
        <w:rPr>
          <w:rFonts w:ascii="Arial" w:hAnsi="Arial" w:eastAsia="Arial" w:cs="Arial"/>
          <w:color w:val="auto"/>
          <w:sz w:val="22"/>
          <w:szCs w:val="22"/>
        </w:rPr>
        <w:t>can reflect to develop empathy towards others through listening to pupils</w:t>
      </w:r>
      <w:r w:rsidRPr="32665B90" w:rsidR="1264201D">
        <w:rPr>
          <w:rFonts w:ascii="Arial" w:hAnsi="Arial" w:eastAsia="Arial" w:cs="Arial"/>
          <w:color w:val="auto"/>
          <w:sz w:val="22"/>
          <w:szCs w:val="22"/>
        </w:rPr>
        <w:t>,</w:t>
      </w:r>
      <w:r w:rsidRPr="32665B90" w:rsidR="1ABCF476">
        <w:rPr>
          <w:rFonts w:ascii="Arial" w:hAnsi="Arial" w:eastAsia="Arial" w:cs="Arial"/>
          <w:color w:val="auto"/>
          <w:sz w:val="22"/>
          <w:szCs w:val="22"/>
        </w:rPr>
        <w:t xml:space="preserve"> to be able to help guide them to learn better and </w:t>
      </w:r>
      <w:r w:rsidRPr="32665B90" w:rsidR="04A7D89E">
        <w:rPr>
          <w:rFonts w:ascii="Arial" w:hAnsi="Arial" w:eastAsia="Arial" w:cs="Arial"/>
          <w:color w:val="auto"/>
          <w:sz w:val="22"/>
          <w:szCs w:val="22"/>
        </w:rPr>
        <w:t>understand any issues they may be facing</w:t>
      </w:r>
      <w:r w:rsidRPr="32665B90" w:rsidR="7E011257">
        <w:rPr>
          <w:rFonts w:ascii="Arial" w:hAnsi="Arial" w:eastAsia="Arial" w:cs="Arial"/>
          <w:color w:val="auto"/>
          <w:sz w:val="22"/>
          <w:szCs w:val="22"/>
        </w:rPr>
        <w:t xml:space="preserve"> to be able to provide emotional support</w:t>
      </w:r>
      <w:r w:rsidRPr="32665B90" w:rsidR="7E1D9BBE">
        <w:rPr>
          <w:rFonts w:ascii="Arial" w:hAnsi="Arial" w:eastAsia="Arial" w:cs="Arial"/>
          <w:color w:val="auto"/>
          <w:sz w:val="22"/>
          <w:szCs w:val="22"/>
        </w:rPr>
        <w:t xml:space="preserve">. This can </w:t>
      </w:r>
      <w:r w:rsidRPr="32665B90" w:rsidR="238E4B1F">
        <w:rPr>
          <w:rFonts w:ascii="Arial" w:hAnsi="Arial" w:eastAsia="Arial" w:cs="Arial"/>
          <w:color w:val="auto"/>
          <w:sz w:val="22"/>
          <w:szCs w:val="22"/>
        </w:rPr>
        <w:t>help</w:t>
      </w:r>
      <w:r w:rsidRPr="32665B90" w:rsidR="7E1D9BBE">
        <w:rPr>
          <w:rFonts w:ascii="Arial" w:hAnsi="Arial" w:eastAsia="Arial" w:cs="Arial"/>
          <w:color w:val="auto"/>
          <w:sz w:val="22"/>
          <w:szCs w:val="22"/>
        </w:rPr>
        <w:t xml:space="preserve"> children be</w:t>
      </w:r>
      <w:r w:rsidRPr="32665B90" w:rsidR="6123629B">
        <w:rPr>
          <w:rFonts w:ascii="Arial" w:hAnsi="Arial" w:eastAsia="Arial" w:cs="Arial"/>
          <w:color w:val="auto"/>
          <w:sz w:val="22"/>
          <w:szCs w:val="22"/>
        </w:rPr>
        <w:t>come</w:t>
      </w:r>
      <w:r w:rsidRPr="32665B90" w:rsidR="7E1D9BBE">
        <w:rPr>
          <w:rFonts w:ascii="Arial" w:hAnsi="Arial" w:eastAsia="Arial" w:cs="Arial"/>
          <w:color w:val="auto"/>
          <w:sz w:val="22"/>
          <w:szCs w:val="22"/>
        </w:rPr>
        <w:t xml:space="preserve"> resilient and develop empathy towards each other too.</w:t>
      </w:r>
      <w:r w:rsidRPr="32665B90" w:rsidR="2A71B61C">
        <w:rPr>
          <w:rFonts w:ascii="Arial" w:hAnsi="Arial" w:eastAsia="Arial" w:cs="Arial"/>
          <w:color w:val="auto"/>
          <w:sz w:val="22"/>
          <w:szCs w:val="22"/>
        </w:rPr>
        <w:t xml:space="preserve"> 5</w:t>
      </w:r>
      <w:r w:rsidRPr="32665B90" w:rsidR="44781554">
        <w:rPr>
          <w:rFonts w:ascii="Arial" w:hAnsi="Arial" w:eastAsia="Arial" w:cs="Arial"/>
          <w:color w:val="auto"/>
          <w:sz w:val="22"/>
          <w:szCs w:val="22"/>
        </w:rPr>
        <w:t>.</w:t>
      </w:r>
      <w:r w:rsidRPr="32665B90" w:rsidR="2A71B61C">
        <w:rPr>
          <w:rFonts w:ascii="Arial" w:hAnsi="Arial" w:eastAsia="Arial" w:cs="Arial"/>
          <w:color w:val="auto"/>
          <w:sz w:val="22"/>
          <w:szCs w:val="22"/>
        </w:rPr>
        <w:t xml:space="preserve"> Mindful walking at a slow pace</w:t>
      </w:r>
      <w:r w:rsidRPr="32665B90" w:rsidR="647E2708">
        <w:rPr>
          <w:rFonts w:ascii="Arial" w:hAnsi="Arial" w:eastAsia="Arial" w:cs="Arial"/>
          <w:color w:val="auto"/>
          <w:sz w:val="22"/>
          <w:szCs w:val="22"/>
        </w:rPr>
        <w:t xml:space="preserve"> </w:t>
      </w:r>
      <w:r w:rsidRPr="32665B90" w:rsidR="63D1220E">
        <w:rPr>
          <w:rFonts w:ascii="Arial" w:hAnsi="Arial" w:eastAsia="Arial" w:cs="Arial"/>
          <w:color w:val="auto"/>
          <w:sz w:val="22"/>
          <w:szCs w:val="22"/>
        </w:rPr>
        <w:t xml:space="preserve">as a whole class navigating through corridors together </w:t>
      </w:r>
      <w:r w:rsidRPr="32665B90" w:rsidR="647E2708">
        <w:rPr>
          <w:rFonts w:ascii="Arial" w:hAnsi="Arial" w:eastAsia="Arial" w:cs="Arial"/>
          <w:color w:val="auto"/>
          <w:sz w:val="22"/>
          <w:szCs w:val="22"/>
        </w:rPr>
        <w:t>helps</w:t>
      </w:r>
      <w:r w:rsidRPr="32665B90" w:rsidR="2A71B61C">
        <w:rPr>
          <w:rFonts w:ascii="Arial" w:hAnsi="Arial" w:eastAsia="Arial" w:cs="Arial"/>
          <w:color w:val="auto"/>
          <w:sz w:val="22"/>
          <w:szCs w:val="22"/>
        </w:rPr>
        <w:t xml:space="preserve"> appreciate </w:t>
      </w:r>
      <w:r w:rsidRPr="32665B90" w:rsidR="1A039079">
        <w:rPr>
          <w:rFonts w:ascii="Arial" w:hAnsi="Arial" w:eastAsia="Arial" w:cs="Arial"/>
          <w:color w:val="auto"/>
          <w:sz w:val="22"/>
          <w:szCs w:val="22"/>
        </w:rPr>
        <w:t>your surroundings</w:t>
      </w:r>
      <w:r w:rsidRPr="32665B90" w:rsidR="7A9BD442">
        <w:rPr>
          <w:rFonts w:ascii="Arial" w:hAnsi="Arial" w:eastAsia="Arial" w:cs="Arial"/>
          <w:color w:val="auto"/>
          <w:sz w:val="22"/>
          <w:szCs w:val="22"/>
        </w:rPr>
        <w:t xml:space="preserve"> </w:t>
      </w:r>
      <w:r w:rsidRPr="32665B90" w:rsidR="0D09B051">
        <w:rPr>
          <w:rFonts w:ascii="Arial" w:hAnsi="Arial" w:eastAsia="Arial" w:cs="Arial"/>
          <w:color w:val="auto"/>
          <w:sz w:val="22"/>
          <w:szCs w:val="22"/>
        </w:rPr>
        <w:t xml:space="preserve">and collect your thoughts to feel calmer </w:t>
      </w:r>
      <w:r w:rsidRPr="32665B90" w:rsidR="7A9BD442">
        <w:rPr>
          <w:rFonts w:ascii="Arial" w:hAnsi="Arial" w:eastAsia="Arial" w:cs="Arial"/>
          <w:color w:val="auto"/>
          <w:sz w:val="22"/>
          <w:szCs w:val="22"/>
        </w:rPr>
        <w:t>(Girdler, 2018)</w:t>
      </w:r>
      <w:r w:rsidRPr="32665B90" w:rsidR="7102CA35">
        <w:rPr>
          <w:rFonts w:ascii="Arial" w:hAnsi="Arial" w:eastAsia="Arial" w:cs="Arial"/>
          <w:color w:val="auto"/>
          <w:sz w:val="22"/>
          <w:szCs w:val="22"/>
        </w:rPr>
        <w:t xml:space="preserve">. </w:t>
      </w:r>
    </w:p>
    <w:p w:rsidR="384792A7" w:rsidP="422F2E47" w:rsidRDefault="3D32721E" w14:paraId="7E06193E" w14:textId="61102671">
      <w:pPr>
        <w:rPr>
          <w:rFonts w:ascii="Arial" w:hAnsi="Arial" w:eastAsia="Arial" w:cs="Arial"/>
          <w:color w:val="auto"/>
          <w:sz w:val="22"/>
          <w:szCs w:val="22"/>
        </w:rPr>
      </w:pPr>
      <w:r w:rsidRPr="32665B90">
        <w:rPr>
          <w:rFonts w:ascii="Arial" w:hAnsi="Arial" w:eastAsia="Arial" w:cs="Arial"/>
          <w:color w:val="auto"/>
          <w:sz w:val="22"/>
          <w:szCs w:val="22"/>
        </w:rPr>
        <w:t xml:space="preserve">As a teaching assistant </w:t>
      </w:r>
      <w:r w:rsidRPr="32665B90" w:rsidR="69B6F0F2">
        <w:rPr>
          <w:rFonts w:ascii="Arial" w:hAnsi="Arial" w:eastAsia="Arial" w:cs="Arial"/>
          <w:color w:val="auto"/>
          <w:sz w:val="22"/>
          <w:szCs w:val="22"/>
        </w:rPr>
        <w:t>you come across children, with special needs, learning difficulties</w:t>
      </w:r>
      <w:r w:rsidRPr="32665B90" w:rsidR="1A348F98">
        <w:rPr>
          <w:rFonts w:ascii="Arial" w:hAnsi="Arial" w:eastAsia="Arial" w:cs="Arial"/>
          <w:color w:val="auto"/>
          <w:sz w:val="22"/>
          <w:szCs w:val="22"/>
        </w:rPr>
        <w:t xml:space="preserve"> therefore behaviour management techniques need to be taught</w:t>
      </w:r>
      <w:r w:rsidRPr="32665B90" w:rsidR="3565F948">
        <w:rPr>
          <w:rFonts w:ascii="Arial" w:hAnsi="Arial" w:eastAsia="Arial" w:cs="Arial"/>
          <w:color w:val="auto"/>
          <w:sz w:val="22"/>
          <w:szCs w:val="22"/>
        </w:rPr>
        <w:t xml:space="preserve"> and</w:t>
      </w:r>
      <w:r w:rsidRPr="32665B90" w:rsidR="13583B82">
        <w:rPr>
          <w:rFonts w:ascii="Arial" w:hAnsi="Arial" w:eastAsia="Arial" w:cs="Arial"/>
          <w:color w:val="auto"/>
          <w:sz w:val="22"/>
          <w:szCs w:val="22"/>
        </w:rPr>
        <w:t xml:space="preserve"> social skills training</w:t>
      </w:r>
      <w:r w:rsidRPr="32665B90" w:rsidR="2E890D06">
        <w:rPr>
          <w:rFonts w:ascii="Arial" w:hAnsi="Arial" w:eastAsia="Arial" w:cs="Arial"/>
          <w:color w:val="auto"/>
          <w:sz w:val="22"/>
          <w:szCs w:val="22"/>
        </w:rPr>
        <w:t xml:space="preserve"> </w:t>
      </w:r>
      <w:r w:rsidRPr="32665B90" w:rsidR="04F706EE">
        <w:rPr>
          <w:rFonts w:ascii="Arial" w:hAnsi="Arial" w:eastAsia="Arial" w:cs="Arial"/>
          <w:color w:val="auto"/>
          <w:sz w:val="22"/>
          <w:szCs w:val="22"/>
        </w:rPr>
        <w:t>to improve communication skills like eye contact</w:t>
      </w:r>
      <w:r w:rsidRPr="32665B90" w:rsidR="22713263">
        <w:rPr>
          <w:rFonts w:ascii="Arial" w:hAnsi="Arial" w:eastAsia="Arial" w:cs="Arial"/>
          <w:color w:val="auto"/>
          <w:sz w:val="22"/>
          <w:szCs w:val="22"/>
        </w:rPr>
        <w:t xml:space="preserve">, improve speech and even behaviour </w:t>
      </w:r>
      <w:r w:rsidRPr="32665B90" w:rsidR="14BD8478">
        <w:rPr>
          <w:rFonts w:ascii="Arial" w:hAnsi="Arial" w:eastAsia="Arial" w:cs="Arial"/>
          <w:color w:val="auto"/>
          <w:sz w:val="22"/>
          <w:szCs w:val="22"/>
        </w:rPr>
        <w:t xml:space="preserve">through </w:t>
      </w:r>
      <w:r w:rsidRPr="32665B90" w:rsidR="1979D697">
        <w:rPr>
          <w:rFonts w:ascii="Arial" w:hAnsi="Arial" w:eastAsia="Arial" w:cs="Arial"/>
          <w:color w:val="auto"/>
          <w:sz w:val="22"/>
          <w:szCs w:val="22"/>
        </w:rPr>
        <w:t xml:space="preserve">B.F. </w:t>
      </w:r>
      <w:r w:rsidRPr="32665B90" w:rsidR="14BD8478">
        <w:rPr>
          <w:rFonts w:ascii="Arial" w:hAnsi="Arial" w:eastAsia="Arial" w:cs="Arial"/>
          <w:color w:val="auto"/>
          <w:sz w:val="22"/>
          <w:szCs w:val="22"/>
        </w:rPr>
        <w:t>Skinner’s reinforcement behaviour theory</w:t>
      </w:r>
      <w:r w:rsidRPr="32665B90" w:rsidR="27244BF9">
        <w:rPr>
          <w:rFonts w:ascii="Arial" w:hAnsi="Arial" w:eastAsia="Arial" w:cs="Arial"/>
          <w:color w:val="auto"/>
          <w:sz w:val="22"/>
          <w:szCs w:val="22"/>
        </w:rPr>
        <w:t xml:space="preserve"> of operant conditioning. He introduced the idea that negative behaviour should be giv</w:t>
      </w:r>
      <w:r w:rsidRPr="32665B90" w:rsidR="5C46F1C4">
        <w:rPr>
          <w:rFonts w:ascii="Arial" w:hAnsi="Arial" w:eastAsia="Arial" w:cs="Arial"/>
          <w:color w:val="auto"/>
          <w:sz w:val="22"/>
          <w:szCs w:val="22"/>
        </w:rPr>
        <w:t>en consequences to ensure the behaviour will likely not occur again</w:t>
      </w:r>
      <w:r w:rsidRPr="32665B90" w:rsidR="529AB3C6">
        <w:rPr>
          <w:rFonts w:ascii="Arial" w:hAnsi="Arial" w:eastAsia="Arial" w:cs="Arial"/>
          <w:color w:val="auto"/>
          <w:sz w:val="22"/>
          <w:szCs w:val="22"/>
        </w:rPr>
        <w:t xml:space="preserve"> and if good beh</w:t>
      </w:r>
      <w:r w:rsidRPr="32665B90" w:rsidR="4158BBCA">
        <w:rPr>
          <w:rFonts w:ascii="Arial" w:hAnsi="Arial" w:eastAsia="Arial" w:cs="Arial"/>
          <w:color w:val="auto"/>
          <w:sz w:val="22"/>
          <w:szCs w:val="22"/>
        </w:rPr>
        <w:t>av</w:t>
      </w:r>
      <w:r w:rsidRPr="32665B90" w:rsidR="529AB3C6">
        <w:rPr>
          <w:rFonts w:ascii="Arial" w:hAnsi="Arial" w:eastAsia="Arial" w:cs="Arial"/>
          <w:color w:val="auto"/>
          <w:sz w:val="22"/>
          <w:szCs w:val="22"/>
        </w:rPr>
        <w:t>iour is displayed, positive reinforcement should be given</w:t>
      </w:r>
      <w:r w:rsidRPr="32665B90" w:rsidR="14BD8478">
        <w:rPr>
          <w:rFonts w:ascii="Arial" w:hAnsi="Arial" w:eastAsia="Arial" w:cs="Arial"/>
          <w:color w:val="auto"/>
          <w:sz w:val="22"/>
          <w:szCs w:val="22"/>
        </w:rPr>
        <w:t xml:space="preserve"> </w:t>
      </w:r>
      <w:r w:rsidRPr="32665B90" w:rsidR="5A8A6DA8">
        <w:rPr>
          <w:rFonts w:ascii="Arial" w:hAnsi="Arial" w:eastAsia="Arial" w:cs="Arial"/>
          <w:color w:val="auto"/>
          <w:sz w:val="22"/>
          <w:szCs w:val="22"/>
        </w:rPr>
        <w:t>(Omomia, 2014)</w:t>
      </w:r>
      <w:r w:rsidRPr="32665B90" w:rsidR="549834DB">
        <w:rPr>
          <w:rFonts w:ascii="Arial" w:hAnsi="Arial" w:eastAsia="Arial" w:cs="Arial"/>
          <w:color w:val="auto"/>
          <w:sz w:val="22"/>
          <w:szCs w:val="22"/>
        </w:rPr>
        <w:t>. This is a successful theory to apply to educational settings through</w:t>
      </w:r>
      <w:r w:rsidRPr="32665B90" w:rsidR="78421B1C">
        <w:rPr>
          <w:rFonts w:ascii="Arial" w:hAnsi="Arial" w:eastAsia="Arial" w:cs="Arial"/>
          <w:color w:val="auto"/>
          <w:sz w:val="22"/>
          <w:szCs w:val="22"/>
        </w:rPr>
        <w:t xml:space="preserve"> behaviour rewards systems</w:t>
      </w:r>
      <w:r w:rsidRPr="32665B90" w:rsidR="1D3AB828">
        <w:rPr>
          <w:rFonts w:ascii="Arial" w:hAnsi="Arial" w:eastAsia="Arial" w:cs="Arial"/>
          <w:color w:val="auto"/>
          <w:sz w:val="22"/>
          <w:szCs w:val="22"/>
        </w:rPr>
        <w:t>.</w:t>
      </w:r>
    </w:p>
    <w:p w:rsidR="384792A7" w:rsidP="422F2E47" w:rsidRDefault="362CB9F9" w14:paraId="5352DF14" w14:textId="6E0B6D4C">
      <w:pPr>
        <w:rPr>
          <w:rFonts w:ascii="Arial" w:hAnsi="Arial" w:eastAsia="Arial" w:cs="Arial"/>
          <w:color w:val="auto"/>
          <w:sz w:val="22"/>
          <w:szCs w:val="22"/>
        </w:rPr>
      </w:pPr>
      <w:r w:rsidRPr="422F2E47">
        <w:rPr>
          <w:rFonts w:ascii="Arial" w:hAnsi="Arial" w:eastAsia="Arial" w:cs="Arial"/>
          <w:color w:val="auto"/>
          <w:sz w:val="22"/>
          <w:szCs w:val="22"/>
        </w:rPr>
        <w:t>All these concepts</w:t>
      </w:r>
      <w:r w:rsidRPr="422F2E47" w:rsidR="181CB6C9">
        <w:rPr>
          <w:rFonts w:ascii="Arial" w:hAnsi="Arial" w:eastAsia="Arial" w:cs="Arial"/>
          <w:color w:val="auto"/>
          <w:sz w:val="22"/>
          <w:szCs w:val="22"/>
        </w:rPr>
        <w:t xml:space="preserve"> ha</w:t>
      </w:r>
      <w:r w:rsidRPr="422F2E47" w:rsidR="06FCFE13">
        <w:rPr>
          <w:rFonts w:ascii="Arial" w:hAnsi="Arial" w:eastAsia="Arial" w:cs="Arial"/>
          <w:color w:val="auto"/>
          <w:sz w:val="22"/>
          <w:szCs w:val="22"/>
        </w:rPr>
        <w:t>ve</w:t>
      </w:r>
      <w:r w:rsidRPr="422F2E47" w:rsidR="181CB6C9">
        <w:rPr>
          <w:rFonts w:ascii="Arial" w:hAnsi="Arial" w:eastAsia="Arial" w:cs="Arial"/>
          <w:color w:val="auto"/>
          <w:sz w:val="22"/>
          <w:szCs w:val="22"/>
        </w:rPr>
        <w:t xml:space="preserve"> helped me </w:t>
      </w:r>
      <w:r w:rsidRPr="422F2E47" w:rsidR="0E91221E">
        <w:rPr>
          <w:rFonts w:ascii="Arial" w:hAnsi="Arial" w:eastAsia="Arial" w:cs="Arial"/>
          <w:color w:val="auto"/>
          <w:sz w:val="22"/>
          <w:szCs w:val="22"/>
        </w:rPr>
        <w:t>to understand myself better and apply them to the workplace as the role of a tea</w:t>
      </w:r>
      <w:r w:rsidRPr="422F2E47" w:rsidR="68013074">
        <w:rPr>
          <w:rFonts w:ascii="Arial" w:hAnsi="Arial" w:eastAsia="Arial" w:cs="Arial"/>
          <w:color w:val="auto"/>
          <w:sz w:val="22"/>
          <w:szCs w:val="22"/>
        </w:rPr>
        <w:t>ching assistant</w:t>
      </w:r>
      <w:r w:rsidRPr="422F2E47" w:rsidR="7E77AED1">
        <w:rPr>
          <w:rFonts w:ascii="Arial" w:hAnsi="Arial" w:eastAsia="Arial" w:cs="Arial"/>
          <w:color w:val="auto"/>
          <w:sz w:val="22"/>
          <w:szCs w:val="22"/>
        </w:rPr>
        <w:t xml:space="preserve"> to help me </w:t>
      </w:r>
      <w:r w:rsidRPr="422F2E47" w:rsidR="5E6A2D39">
        <w:rPr>
          <w:rFonts w:ascii="Arial" w:hAnsi="Arial" w:eastAsia="Arial" w:cs="Arial"/>
          <w:color w:val="auto"/>
          <w:sz w:val="22"/>
          <w:szCs w:val="22"/>
        </w:rPr>
        <w:t xml:space="preserve">and pupils </w:t>
      </w:r>
      <w:r w:rsidRPr="422F2E47" w:rsidR="7E77AED1">
        <w:rPr>
          <w:rFonts w:ascii="Arial" w:hAnsi="Arial" w:eastAsia="Arial" w:cs="Arial"/>
          <w:color w:val="auto"/>
          <w:sz w:val="22"/>
          <w:szCs w:val="22"/>
        </w:rPr>
        <w:t>feel calmer and achieve resilence</w:t>
      </w:r>
      <w:r w:rsidRPr="422F2E47" w:rsidR="42BAB8BE">
        <w:rPr>
          <w:rFonts w:ascii="Arial" w:hAnsi="Arial" w:eastAsia="Arial" w:cs="Arial"/>
          <w:color w:val="auto"/>
          <w:sz w:val="22"/>
          <w:szCs w:val="22"/>
        </w:rPr>
        <w:t xml:space="preserve"> together</w:t>
      </w:r>
      <w:r w:rsidRPr="422F2E47" w:rsidR="68013074">
        <w:rPr>
          <w:rFonts w:ascii="Arial" w:hAnsi="Arial" w:eastAsia="Arial" w:cs="Arial"/>
          <w:color w:val="auto"/>
          <w:sz w:val="22"/>
          <w:szCs w:val="22"/>
        </w:rPr>
        <w:t>.</w:t>
      </w:r>
      <w:r w:rsidRPr="422F2E47" w:rsidR="41826A8F">
        <w:rPr>
          <w:rFonts w:ascii="Open Sans" w:hAnsi="Open Sans" w:eastAsia="Open Sans" w:cs="Open Sans"/>
          <w:color w:val="111111"/>
          <w:sz w:val="27"/>
          <w:szCs w:val="27"/>
        </w:rPr>
        <w:t xml:space="preserve"> </w:t>
      </w:r>
    </w:p>
    <w:p w:rsidR="5DEA67BE" w:rsidP="384792A7" w:rsidRDefault="5DEA67BE" w14:paraId="0E0EF9D8" w14:textId="033AEFC0">
      <w:pPr>
        <w:ind w:left="720"/>
      </w:pPr>
      <w:r>
        <w:rPr>
          <w:noProof/>
        </w:rPr>
        <w:drawing>
          <wp:inline distT="0" distB="0" distL="0" distR="0" wp14:anchorId="1DF9D000" wp14:editId="6274C02C">
            <wp:extent cx="4572000" cy="3352800"/>
            <wp:effectExtent l="0" t="0" r="0" b="0"/>
            <wp:docPr id="1013477472" name="Picture 1013477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352800"/>
                    </a:xfrm>
                    <a:prstGeom prst="rect">
                      <a:avLst/>
                    </a:prstGeom>
                  </pic:spPr>
                </pic:pic>
              </a:graphicData>
            </a:graphic>
          </wp:inline>
        </w:drawing>
      </w:r>
      <w:r w:rsidRPr="384792A7" w:rsidR="3F1B711C">
        <w:rPr>
          <w:rFonts w:ascii="Arial" w:hAnsi="Arial" w:eastAsia="Arial" w:cs="Arial"/>
          <w:color w:val="auto"/>
        </w:rPr>
        <w:t>(O’Keefe, 2019)</w:t>
      </w:r>
    </w:p>
    <w:p w:rsidR="33D6E241" w:rsidP="422F2E47" w:rsidRDefault="590B8A84" w14:paraId="54F130B6" w14:textId="22E58AB6">
      <w:pPr>
        <w:pStyle w:val="Heading2"/>
        <w:rPr>
          <w:rFonts w:ascii="Arial" w:hAnsi="Arial" w:eastAsia="Arial" w:cs="Arial"/>
          <w:b w:val="0"/>
          <w:bCs w:val="0"/>
          <w:color w:val="auto"/>
          <w:sz w:val="22"/>
          <w:szCs w:val="22"/>
        </w:rPr>
      </w:pPr>
      <w:bookmarkStart w:name="_Toc137274700" w:id="4"/>
      <w:bookmarkStart w:name="_Toc248470122" w:id="781474401"/>
      <w:r w:rsidRPr="2991E9EC" w:rsidR="590B8A84">
        <w:rPr>
          <w:rFonts w:ascii="Arial" w:hAnsi="Arial" w:eastAsia="Arial" w:cs="Arial"/>
          <w:u w:val="single"/>
        </w:rPr>
        <w:t>Reflection</w:t>
      </w:r>
      <w:bookmarkEnd w:id="4"/>
      <w:bookmarkEnd w:id="781474401"/>
    </w:p>
    <w:p w:rsidR="33D6E241" w:rsidP="32665B90" w:rsidRDefault="32BF50B9" w14:paraId="0581F02A" w14:textId="02146E03">
      <w:pPr>
        <w:rPr>
          <w:rFonts w:ascii="Arial" w:hAnsi="Arial" w:eastAsia="Arial" w:cs="Arial"/>
          <w:color w:val="auto"/>
          <w:sz w:val="22"/>
          <w:szCs w:val="22"/>
        </w:rPr>
      </w:pPr>
      <w:r w:rsidRPr="32665B90">
        <w:rPr>
          <w:rFonts w:ascii="Arial" w:hAnsi="Arial" w:eastAsia="Arial" w:cs="Arial"/>
          <w:color w:val="auto"/>
          <w:sz w:val="22"/>
          <w:szCs w:val="22"/>
        </w:rPr>
        <w:t>Everyone deserves to feel safe</w:t>
      </w:r>
      <w:r w:rsidRPr="32665B90" w:rsidR="3EB5C0CD">
        <w:rPr>
          <w:rFonts w:ascii="Arial" w:hAnsi="Arial" w:eastAsia="Arial" w:cs="Arial"/>
          <w:color w:val="auto"/>
          <w:sz w:val="22"/>
          <w:szCs w:val="22"/>
        </w:rPr>
        <w:t xml:space="preserve"> to</w:t>
      </w:r>
      <w:r w:rsidRPr="32665B90" w:rsidR="3693CED0">
        <w:rPr>
          <w:rFonts w:ascii="Arial" w:hAnsi="Arial" w:eastAsia="Arial" w:cs="Arial"/>
          <w:color w:val="auto"/>
          <w:sz w:val="22"/>
          <w:szCs w:val="22"/>
        </w:rPr>
        <w:t xml:space="preserve"> live within their own homes</w:t>
      </w:r>
      <w:r w:rsidRPr="32665B90" w:rsidR="0FF2F9F9">
        <w:rPr>
          <w:rFonts w:ascii="Arial" w:hAnsi="Arial" w:eastAsia="Arial" w:cs="Arial"/>
          <w:color w:val="auto"/>
          <w:sz w:val="22"/>
          <w:szCs w:val="22"/>
        </w:rPr>
        <w:t xml:space="preserve">. </w:t>
      </w:r>
      <w:r w:rsidRPr="32665B90" w:rsidR="3F7A9C32">
        <w:rPr>
          <w:rFonts w:ascii="Arial" w:hAnsi="Arial" w:eastAsia="Arial" w:cs="Arial"/>
          <w:color w:val="auto"/>
          <w:sz w:val="22"/>
          <w:szCs w:val="22"/>
        </w:rPr>
        <w:t xml:space="preserve">Social workers </w:t>
      </w:r>
      <w:r w:rsidRPr="32665B90" w:rsidR="0B5FC466">
        <w:rPr>
          <w:rFonts w:ascii="Arial" w:hAnsi="Arial" w:eastAsia="Arial" w:cs="Arial"/>
          <w:color w:val="auto"/>
          <w:sz w:val="22"/>
          <w:szCs w:val="22"/>
        </w:rPr>
        <w:t xml:space="preserve">are professionals who </w:t>
      </w:r>
      <w:r w:rsidRPr="32665B90" w:rsidR="3F7A9C32">
        <w:rPr>
          <w:rFonts w:ascii="Arial" w:hAnsi="Arial" w:eastAsia="Arial" w:cs="Arial"/>
          <w:color w:val="auto"/>
          <w:sz w:val="22"/>
          <w:szCs w:val="22"/>
        </w:rPr>
        <w:t>have a vital role in society to help</w:t>
      </w:r>
      <w:r w:rsidRPr="32665B90" w:rsidR="13B5D8E8">
        <w:rPr>
          <w:rFonts w:ascii="Arial" w:hAnsi="Arial" w:eastAsia="Arial" w:cs="Arial"/>
          <w:color w:val="auto"/>
          <w:sz w:val="22"/>
          <w:szCs w:val="22"/>
        </w:rPr>
        <w:t xml:space="preserve"> ensure each vulnerable indiv</w:t>
      </w:r>
      <w:r w:rsidRPr="32665B90" w:rsidR="4402139E">
        <w:rPr>
          <w:rFonts w:ascii="Arial" w:hAnsi="Arial" w:eastAsia="Arial" w:cs="Arial"/>
          <w:color w:val="auto"/>
          <w:sz w:val="22"/>
          <w:szCs w:val="22"/>
        </w:rPr>
        <w:t>i</w:t>
      </w:r>
      <w:r w:rsidRPr="32665B90" w:rsidR="13B5D8E8">
        <w:rPr>
          <w:rFonts w:ascii="Arial" w:hAnsi="Arial" w:eastAsia="Arial" w:cs="Arial"/>
          <w:color w:val="auto"/>
          <w:sz w:val="22"/>
          <w:szCs w:val="22"/>
        </w:rPr>
        <w:t xml:space="preserve">duals needs are being met </w:t>
      </w:r>
      <w:r w:rsidRPr="32665B90" w:rsidR="44E71D9D">
        <w:rPr>
          <w:rFonts w:ascii="Arial" w:hAnsi="Arial" w:eastAsia="Arial" w:cs="Arial"/>
          <w:color w:val="auto"/>
          <w:sz w:val="22"/>
          <w:szCs w:val="22"/>
        </w:rPr>
        <w:t xml:space="preserve">to </w:t>
      </w:r>
      <w:r w:rsidRPr="32665B90" w:rsidR="13B5D8E8">
        <w:rPr>
          <w:rFonts w:ascii="Arial" w:hAnsi="Arial" w:eastAsia="Arial" w:cs="Arial"/>
          <w:color w:val="auto"/>
          <w:sz w:val="22"/>
          <w:szCs w:val="22"/>
        </w:rPr>
        <w:t>help</w:t>
      </w:r>
      <w:r w:rsidRPr="32665B90" w:rsidR="75C02204">
        <w:rPr>
          <w:rFonts w:ascii="Arial" w:hAnsi="Arial" w:eastAsia="Arial" w:cs="Arial"/>
          <w:color w:val="auto"/>
          <w:sz w:val="22"/>
          <w:szCs w:val="22"/>
        </w:rPr>
        <w:t xml:space="preserve"> improve th</w:t>
      </w:r>
      <w:r w:rsidRPr="32665B90" w:rsidR="157E5997">
        <w:rPr>
          <w:rFonts w:ascii="Arial" w:hAnsi="Arial" w:eastAsia="Arial" w:cs="Arial"/>
          <w:color w:val="auto"/>
          <w:sz w:val="22"/>
          <w:szCs w:val="22"/>
        </w:rPr>
        <w:t xml:space="preserve">eir </w:t>
      </w:r>
      <w:r w:rsidRPr="32665B90" w:rsidR="1D517721">
        <w:rPr>
          <w:rFonts w:ascii="Arial" w:hAnsi="Arial" w:eastAsia="Arial" w:cs="Arial"/>
          <w:color w:val="auto"/>
          <w:sz w:val="22"/>
          <w:szCs w:val="22"/>
        </w:rPr>
        <w:t>daily lives</w:t>
      </w:r>
      <w:r w:rsidRPr="32665B90" w:rsidR="673E65FF">
        <w:rPr>
          <w:rFonts w:ascii="Arial" w:hAnsi="Arial" w:eastAsia="Arial" w:cs="Arial"/>
          <w:color w:val="auto"/>
          <w:sz w:val="22"/>
          <w:szCs w:val="22"/>
        </w:rPr>
        <w:t xml:space="preserve"> </w:t>
      </w:r>
      <w:r w:rsidRPr="32665B90" w:rsidR="3F7A9C32">
        <w:rPr>
          <w:rFonts w:ascii="Arial" w:hAnsi="Arial" w:eastAsia="Arial" w:cs="Arial"/>
          <w:color w:val="auto"/>
          <w:sz w:val="22"/>
          <w:szCs w:val="22"/>
        </w:rPr>
        <w:t>(Channamma, 2016)</w:t>
      </w:r>
      <w:r w:rsidRPr="32665B90" w:rsidR="0F94849D">
        <w:rPr>
          <w:rFonts w:ascii="Arial" w:hAnsi="Arial" w:eastAsia="Arial" w:cs="Arial"/>
          <w:color w:val="auto"/>
          <w:sz w:val="22"/>
          <w:szCs w:val="22"/>
        </w:rPr>
        <w:t xml:space="preserve">. </w:t>
      </w:r>
      <w:r w:rsidRPr="32665B90" w:rsidR="2CDCEC77">
        <w:rPr>
          <w:rFonts w:ascii="Arial" w:hAnsi="Arial" w:eastAsia="Arial" w:cs="Arial"/>
          <w:color w:val="auto"/>
          <w:sz w:val="22"/>
          <w:szCs w:val="22"/>
        </w:rPr>
        <w:t>It is a social workers role to deal with social issues, help protect people from domestic abuse, neglect, and it is their duty to design and incorporate a support system by devising a healthcare framework for vulnerable people.</w:t>
      </w:r>
    </w:p>
    <w:p w:rsidR="33D6E241" w:rsidP="422F2E47" w:rsidRDefault="46897653" w14:paraId="1D6E5FD7" w14:textId="2AFC8794">
      <w:pPr>
        <w:rPr>
          <w:rFonts w:ascii="Arial" w:hAnsi="Arial" w:eastAsia="Arial" w:cs="Arial"/>
          <w:color w:val="auto"/>
          <w:sz w:val="22"/>
          <w:szCs w:val="22"/>
        </w:rPr>
      </w:pPr>
      <w:r w:rsidRPr="422F2E47">
        <w:rPr>
          <w:rFonts w:ascii="Arial" w:hAnsi="Arial" w:eastAsia="Arial" w:cs="Arial"/>
          <w:color w:val="auto"/>
          <w:sz w:val="22"/>
          <w:szCs w:val="22"/>
        </w:rPr>
        <w:t xml:space="preserve">I aspire to become a Social Worker. </w:t>
      </w:r>
      <w:r w:rsidRPr="422F2E47" w:rsidR="47152817">
        <w:rPr>
          <w:rFonts w:ascii="Arial" w:hAnsi="Arial" w:eastAsia="Arial" w:cs="Arial"/>
          <w:color w:val="auto"/>
          <w:sz w:val="22"/>
          <w:szCs w:val="22"/>
        </w:rPr>
        <w:t xml:space="preserve">To become a social </w:t>
      </w:r>
      <w:r w:rsidRPr="422F2E47" w:rsidR="5AFCB914">
        <w:rPr>
          <w:rFonts w:ascii="Arial" w:hAnsi="Arial" w:eastAsia="Arial" w:cs="Arial"/>
          <w:color w:val="auto"/>
          <w:sz w:val="22"/>
          <w:szCs w:val="22"/>
        </w:rPr>
        <w:t>worker,</w:t>
      </w:r>
      <w:r w:rsidRPr="422F2E47" w:rsidR="47152817">
        <w:rPr>
          <w:rFonts w:ascii="Arial" w:hAnsi="Arial" w:eastAsia="Arial" w:cs="Arial"/>
          <w:color w:val="auto"/>
          <w:sz w:val="22"/>
          <w:szCs w:val="22"/>
        </w:rPr>
        <w:t xml:space="preserve"> it is important to </w:t>
      </w:r>
      <w:r w:rsidRPr="422F2E47" w:rsidR="7F5376E4">
        <w:rPr>
          <w:rFonts w:ascii="Arial" w:hAnsi="Arial" w:eastAsia="Arial" w:cs="Arial"/>
          <w:color w:val="auto"/>
          <w:sz w:val="22"/>
          <w:szCs w:val="22"/>
        </w:rPr>
        <w:t xml:space="preserve">understand human behaviour more closely. </w:t>
      </w:r>
      <w:r w:rsidRPr="422F2E47" w:rsidR="6D8E35CD">
        <w:rPr>
          <w:rFonts w:ascii="Arial" w:hAnsi="Arial" w:eastAsia="Arial" w:cs="Arial"/>
          <w:color w:val="auto"/>
          <w:sz w:val="22"/>
          <w:szCs w:val="22"/>
        </w:rPr>
        <w:t xml:space="preserve">As a social worker the humanistic approach through person centered care </w:t>
      </w:r>
      <w:r w:rsidRPr="422F2E47" w:rsidR="1FEA2059">
        <w:rPr>
          <w:rFonts w:ascii="Arial" w:hAnsi="Arial" w:eastAsia="Arial" w:cs="Arial"/>
          <w:color w:val="auto"/>
          <w:sz w:val="22"/>
          <w:szCs w:val="22"/>
        </w:rPr>
        <w:t xml:space="preserve">is used widely. </w:t>
      </w:r>
      <w:r w:rsidRPr="422F2E47" w:rsidR="5B6D84CE">
        <w:rPr>
          <w:rFonts w:ascii="Arial" w:hAnsi="Arial" w:eastAsia="Arial" w:cs="Arial"/>
          <w:color w:val="auto"/>
          <w:sz w:val="22"/>
          <w:szCs w:val="22"/>
        </w:rPr>
        <w:t>Albert Bandura (1977)</w:t>
      </w:r>
      <w:r w:rsidRPr="422F2E47" w:rsidR="1FEA2059">
        <w:rPr>
          <w:rFonts w:ascii="Arial" w:hAnsi="Arial" w:eastAsia="Arial" w:cs="Arial"/>
          <w:color w:val="auto"/>
          <w:sz w:val="22"/>
          <w:szCs w:val="22"/>
        </w:rPr>
        <w:t xml:space="preserve"> </w:t>
      </w:r>
      <w:r w:rsidRPr="422F2E47" w:rsidR="5F22FDEC">
        <w:rPr>
          <w:rFonts w:ascii="Arial" w:hAnsi="Arial" w:eastAsia="Arial" w:cs="Arial"/>
          <w:color w:val="auto"/>
          <w:sz w:val="22"/>
          <w:szCs w:val="22"/>
        </w:rPr>
        <w:t>introduced the social learning theory and he agree</w:t>
      </w:r>
      <w:r w:rsidRPr="422F2E47" w:rsidR="77E657AA">
        <w:rPr>
          <w:rFonts w:ascii="Arial" w:hAnsi="Arial" w:eastAsia="Arial" w:cs="Arial"/>
          <w:color w:val="auto"/>
          <w:sz w:val="22"/>
          <w:szCs w:val="22"/>
        </w:rPr>
        <w:t xml:space="preserve">d with the behaviourist learning theories of classical conditioning and operant conditioning. </w:t>
      </w:r>
      <w:r w:rsidRPr="422F2E47" w:rsidR="3D762D04">
        <w:rPr>
          <w:rFonts w:ascii="Arial" w:hAnsi="Arial" w:eastAsia="Arial" w:cs="Arial"/>
          <w:color w:val="auto"/>
          <w:sz w:val="22"/>
          <w:szCs w:val="22"/>
        </w:rPr>
        <w:t xml:space="preserve">The social learning theory consisted of both </w:t>
      </w:r>
      <w:r w:rsidRPr="422F2E47" w:rsidR="0E46711E">
        <w:rPr>
          <w:rFonts w:ascii="Arial" w:hAnsi="Arial" w:eastAsia="Arial" w:cs="Arial"/>
          <w:color w:val="auto"/>
          <w:sz w:val="22"/>
          <w:szCs w:val="22"/>
        </w:rPr>
        <w:t>environmental and cognitive factors to influence human behaviours and their learning.</w:t>
      </w:r>
      <w:r w:rsidRPr="422F2E47" w:rsidR="4AE7C49C">
        <w:rPr>
          <w:rFonts w:ascii="Arial" w:hAnsi="Arial" w:eastAsia="Arial" w:cs="Arial"/>
          <w:color w:val="auto"/>
          <w:sz w:val="22"/>
          <w:szCs w:val="22"/>
        </w:rPr>
        <w:t xml:space="preserve"> Skinner and Bandura both believed behaviour to be lea</w:t>
      </w:r>
      <w:r w:rsidRPr="422F2E47" w:rsidR="5C11EF9E">
        <w:rPr>
          <w:rFonts w:ascii="Arial" w:hAnsi="Arial" w:eastAsia="Arial" w:cs="Arial"/>
          <w:color w:val="auto"/>
          <w:sz w:val="22"/>
          <w:szCs w:val="22"/>
        </w:rPr>
        <w:t>rned through own experiences. However, Skinner believed environmental factors were the str</w:t>
      </w:r>
      <w:r w:rsidRPr="422F2E47" w:rsidR="5A5CEDE7">
        <w:rPr>
          <w:rFonts w:ascii="Arial" w:hAnsi="Arial" w:eastAsia="Arial" w:cs="Arial"/>
          <w:color w:val="auto"/>
          <w:sz w:val="22"/>
          <w:szCs w:val="22"/>
        </w:rPr>
        <w:t>ong influence, Bandura believed people learned</w:t>
      </w:r>
      <w:r w:rsidRPr="422F2E47" w:rsidR="7A094768">
        <w:rPr>
          <w:rFonts w:ascii="Arial" w:hAnsi="Arial" w:eastAsia="Arial" w:cs="Arial"/>
          <w:color w:val="auto"/>
          <w:sz w:val="22"/>
          <w:szCs w:val="22"/>
        </w:rPr>
        <w:t xml:space="preserve"> behaviour though observing others as he proved from the Bobo Doll experiment, where children all became aggress</w:t>
      </w:r>
      <w:r w:rsidRPr="422F2E47" w:rsidR="44F72740">
        <w:rPr>
          <w:rFonts w:ascii="Arial" w:hAnsi="Arial" w:eastAsia="Arial" w:cs="Arial"/>
          <w:color w:val="auto"/>
          <w:sz w:val="22"/>
          <w:szCs w:val="22"/>
        </w:rPr>
        <w:t>ive towards a doll after observing this behaviour</w:t>
      </w:r>
      <w:r w:rsidRPr="422F2E47" w:rsidR="424BA65F">
        <w:rPr>
          <w:rFonts w:ascii="Arial" w:hAnsi="Arial" w:eastAsia="Arial" w:cs="Arial"/>
          <w:color w:val="auto"/>
          <w:sz w:val="22"/>
          <w:szCs w:val="22"/>
        </w:rPr>
        <w:t xml:space="preserve"> (Cherry, 2020)</w:t>
      </w:r>
      <w:r w:rsidRPr="422F2E47" w:rsidR="44F72740">
        <w:rPr>
          <w:rFonts w:ascii="Arial" w:hAnsi="Arial" w:eastAsia="Arial" w:cs="Arial"/>
          <w:color w:val="auto"/>
          <w:sz w:val="22"/>
          <w:szCs w:val="22"/>
        </w:rPr>
        <w:t xml:space="preserve">. </w:t>
      </w:r>
    </w:p>
    <w:p w:rsidR="33D6E241" w:rsidP="422F2E47" w:rsidRDefault="1CDFB70A" w14:paraId="07BDFC7A" w14:textId="250F9192">
      <w:pPr>
        <w:ind w:left="720" w:firstLine="720"/>
        <w:rPr>
          <w:rFonts w:ascii="Arial" w:hAnsi="Arial" w:eastAsia="Arial" w:cs="Arial"/>
        </w:rPr>
      </w:pPr>
      <w:r>
        <w:rPr>
          <w:noProof/>
        </w:rPr>
        <w:drawing>
          <wp:inline distT="0" distB="0" distL="0" distR="0" wp14:anchorId="0BECAF7E" wp14:editId="67884D93">
            <wp:extent cx="4572000" cy="2762250"/>
            <wp:effectExtent l="0" t="0" r="0" b="0"/>
            <wp:docPr id="389504168" name="Picture 389504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r w:rsidR="33D6E241">
        <w:tab/>
      </w:r>
      <w:r w:rsidR="33D6E241">
        <w:tab/>
      </w:r>
      <w:r w:rsidR="33D6E241">
        <w:tab/>
      </w:r>
      <w:r w:rsidR="33D6E241">
        <w:tab/>
      </w:r>
      <w:r w:rsidR="33D6E241">
        <w:tab/>
      </w:r>
      <w:r w:rsidR="33D6E241">
        <w:tab/>
      </w:r>
      <w:r w:rsidR="33D6E241">
        <w:tab/>
      </w:r>
      <w:r w:rsidR="33D6E241">
        <w:tab/>
      </w:r>
      <w:r w:rsidRPr="422F2E47">
        <w:rPr>
          <w:rFonts w:ascii="Arial" w:hAnsi="Arial" w:eastAsia="Arial" w:cs="Arial"/>
        </w:rPr>
        <w:t>(Bandura, 1977; Lumenlearning, n.d)</w:t>
      </w:r>
    </w:p>
    <w:p w:rsidR="33D6E241" w:rsidP="422F2E47" w:rsidRDefault="2E68B244" w14:paraId="3DBD5306" w14:textId="69EC95B4">
      <w:pPr>
        <w:rPr>
          <w:rFonts w:ascii="Arial" w:hAnsi="Arial" w:eastAsia="Arial" w:cs="Arial"/>
          <w:color w:val="auto"/>
          <w:sz w:val="22"/>
          <w:szCs w:val="22"/>
        </w:rPr>
      </w:pPr>
      <w:r w:rsidRPr="32665B90">
        <w:rPr>
          <w:rFonts w:ascii="Arial" w:hAnsi="Arial" w:eastAsia="Arial" w:cs="Arial"/>
          <w:color w:val="auto"/>
          <w:sz w:val="22"/>
          <w:szCs w:val="22"/>
        </w:rPr>
        <w:t xml:space="preserve">Learning about Bandura has taught me that as a social worker you must master skills of being </w:t>
      </w:r>
      <w:r w:rsidRPr="32665B90" w:rsidR="62F08FCD">
        <w:rPr>
          <w:rFonts w:ascii="Arial" w:hAnsi="Arial" w:eastAsia="Arial" w:cs="Arial"/>
          <w:color w:val="auto"/>
          <w:sz w:val="22"/>
          <w:szCs w:val="22"/>
        </w:rPr>
        <w:t xml:space="preserve">behaviour </w:t>
      </w:r>
      <w:r w:rsidRPr="32665B90">
        <w:rPr>
          <w:rFonts w:ascii="Arial" w:hAnsi="Arial" w:eastAsia="Arial" w:cs="Arial"/>
          <w:color w:val="auto"/>
          <w:sz w:val="22"/>
          <w:szCs w:val="22"/>
        </w:rPr>
        <w:t xml:space="preserve">observant </w:t>
      </w:r>
      <w:r w:rsidRPr="32665B90" w:rsidR="3BEEF92A">
        <w:rPr>
          <w:rFonts w:ascii="Arial" w:hAnsi="Arial" w:eastAsia="Arial" w:cs="Arial"/>
          <w:color w:val="auto"/>
          <w:sz w:val="22"/>
          <w:szCs w:val="22"/>
        </w:rPr>
        <w:t xml:space="preserve">and apply behaviour reinforcement. </w:t>
      </w:r>
      <w:r w:rsidRPr="32665B90" w:rsidR="48E8AAF3">
        <w:rPr>
          <w:rFonts w:ascii="Arial" w:hAnsi="Arial" w:eastAsia="Arial" w:cs="Arial"/>
          <w:color w:val="auto"/>
          <w:sz w:val="22"/>
          <w:szCs w:val="22"/>
        </w:rPr>
        <w:t xml:space="preserve">Bandura also taught </w:t>
      </w:r>
      <w:r w:rsidRPr="32665B90" w:rsidR="3C5188D5">
        <w:rPr>
          <w:rFonts w:ascii="Arial" w:hAnsi="Arial" w:eastAsia="Arial" w:cs="Arial"/>
          <w:color w:val="auto"/>
          <w:sz w:val="22"/>
          <w:szCs w:val="22"/>
        </w:rPr>
        <w:t>to apply self</w:t>
      </w:r>
      <w:r w:rsidRPr="32665B90" w:rsidR="14C58DF8">
        <w:rPr>
          <w:rFonts w:ascii="Arial" w:hAnsi="Arial" w:eastAsia="Arial" w:cs="Arial"/>
          <w:color w:val="auto"/>
          <w:sz w:val="22"/>
          <w:szCs w:val="22"/>
        </w:rPr>
        <w:t>-efficacy</w:t>
      </w:r>
      <w:r w:rsidRPr="32665B90" w:rsidR="6C1EFBA5">
        <w:rPr>
          <w:rFonts w:ascii="Arial" w:hAnsi="Arial" w:eastAsia="Arial" w:cs="Arial"/>
          <w:color w:val="auto"/>
          <w:sz w:val="22"/>
          <w:szCs w:val="22"/>
        </w:rPr>
        <w:t xml:space="preserve"> skills</w:t>
      </w:r>
      <w:r w:rsidRPr="32665B90" w:rsidR="191FDF6F">
        <w:rPr>
          <w:rFonts w:ascii="Arial" w:hAnsi="Arial" w:eastAsia="Arial" w:cs="Arial"/>
          <w:color w:val="auto"/>
          <w:sz w:val="22"/>
          <w:szCs w:val="22"/>
        </w:rPr>
        <w:t>, when y</w:t>
      </w:r>
      <w:r w:rsidRPr="32665B90" w:rsidR="60BE5C79">
        <w:rPr>
          <w:rFonts w:ascii="Arial" w:hAnsi="Arial" w:eastAsia="Arial" w:cs="Arial"/>
          <w:color w:val="auto"/>
          <w:sz w:val="22"/>
          <w:szCs w:val="22"/>
        </w:rPr>
        <w:t xml:space="preserve">ou recognise a </w:t>
      </w:r>
      <w:r w:rsidRPr="32665B90" w:rsidR="191FDF6F">
        <w:rPr>
          <w:rFonts w:ascii="Arial" w:hAnsi="Arial" w:eastAsia="Arial" w:cs="Arial"/>
          <w:color w:val="auto"/>
          <w:sz w:val="22"/>
          <w:szCs w:val="22"/>
        </w:rPr>
        <w:t>level of con</w:t>
      </w:r>
      <w:r w:rsidRPr="32665B90" w:rsidR="4584CA8F">
        <w:rPr>
          <w:rFonts w:ascii="Arial" w:hAnsi="Arial" w:eastAsia="Arial" w:cs="Arial"/>
          <w:color w:val="auto"/>
          <w:sz w:val="22"/>
          <w:szCs w:val="22"/>
        </w:rPr>
        <w:t>fidence in own abilities, which you le</w:t>
      </w:r>
      <w:r w:rsidRPr="32665B90" w:rsidR="0A84CAD7">
        <w:rPr>
          <w:rFonts w:ascii="Arial" w:hAnsi="Arial" w:eastAsia="Arial" w:cs="Arial"/>
          <w:color w:val="auto"/>
          <w:sz w:val="22"/>
          <w:szCs w:val="22"/>
        </w:rPr>
        <w:t>arn to apply through social experiences</w:t>
      </w:r>
      <w:r w:rsidRPr="32665B90" w:rsidR="14C58DF8">
        <w:rPr>
          <w:rFonts w:ascii="Arial" w:hAnsi="Arial" w:eastAsia="Arial" w:cs="Arial"/>
          <w:color w:val="auto"/>
          <w:sz w:val="22"/>
          <w:szCs w:val="22"/>
        </w:rPr>
        <w:t xml:space="preserve"> </w:t>
      </w:r>
      <w:r w:rsidRPr="32665B90" w:rsidR="413568CE">
        <w:rPr>
          <w:rFonts w:ascii="Arial" w:hAnsi="Arial" w:eastAsia="Arial" w:cs="Arial"/>
          <w:color w:val="auto"/>
          <w:sz w:val="22"/>
          <w:szCs w:val="22"/>
        </w:rPr>
        <w:t>(Lumenlearning, n.d)</w:t>
      </w:r>
      <w:r w:rsidRPr="32665B90" w:rsidR="718BD380">
        <w:rPr>
          <w:rFonts w:ascii="Arial" w:hAnsi="Arial" w:eastAsia="Arial" w:cs="Arial"/>
          <w:color w:val="auto"/>
          <w:sz w:val="22"/>
          <w:szCs w:val="22"/>
        </w:rPr>
        <w:t>.</w:t>
      </w:r>
    </w:p>
    <w:p w:rsidR="33D6E241" w:rsidP="422F2E47" w:rsidRDefault="232935DF" w14:paraId="64D92839" w14:textId="7E0397DB">
      <w:pPr>
        <w:rPr>
          <w:rFonts w:ascii="Arial" w:hAnsi="Arial" w:eastAsia="Arial" w:cs="Arial"/>
          <w:color w:val="auto"/>
          <w:sz w:val="22"/>
          <w:szCs w:val="22"/>
        </w:rPr>
      </w:pPr>
      <w:r w:rsidRPr="422F2E47">
        <w:rPr>
          <w:rFonts w:ascii="Arial" w:hAnsi="Arial" w:eastAsia="Arial" w:cs="Arial"/>
          <w:color w:val="auto"/>
          <w:sz w:val="22"/>
          <w:szCs w:val="22"/>
        </w:rPr>
        <w:t>It is extremely important to be mindful as a social worker, and to build strong techniques to acquire resliienc</w:t>
      </w:r>
      <w:r w:rsidRPr="422F2E47" w:rsidR="6E1715B6">
        <w:rPr>
          <w:rFonts w:ascii="Arial" w:hAnsi="Arial" w:eastAsia="Arial" w:cs="Arial"/>
          <w:color w:val="auto"/>
          <w:sz w:val="22"/>
          <w:szCs w:val="22"/>
        </w:rPr>
        <w:t>e to be able to deal with intense cases day in and day out.</w:t>
      </w:r>
    </w:p>
    <w:p w:rsidR="33D6E241" w:rsidP="422F2E47" w:rsidRDefault="590B8A84" w14:paraId="293AAE92" w14:textId="7ECCEE52">
      <w:pPr>
        <w:pStyle w:val="Heading2"/>
        <w:rPr>
          <w:rFonts w:ascii="Arial" w:hAnsi="Arial" w:eastAsia="Arial" w:cs="Arial"/>
          <w:u w:val="single"/>
        </w:rPr>
      </w:pPr>
      <w:bookmarkStart w:name="_Toc1695112813" w:id="5"/>
      <w:bookmarkStart w:name="_Toc335336552" w:id="706932271"/>
      <w:r w:rsidRPr="2991E9EC" w:rsidR="590B8A84">
        <w:rPr>
          <w:rFonts w:ascii="Arial" w:hAnsi="Arial" w:eastAsia="Arial" w:cs="Arial"/>
          <w:u w:val="single"/>
        </w:rPr>
        <w:t>Conclusion</w:t>
      </w:r>
      <w:bookmarkEnd w:id="5"/>
      <w:bookmarkEnd w:id="706932271"/>
    </w:p>
    <w:p w:rsidR="30D5449C" w:rsidP="32665B90" w:rsidRDefault="1C768A72" w14:paraId="3EB5A3AA" w14:textId="03382A5E">
      <w:pPr>
        <w:rPr>
          <w:rFonts w:ascii="Arial" w:hAnsi="Arial" w:eastAsia="Arial" w:cs="Arial"/>
          <w:color w:val="auto"/>
          <w:sz w:val="22"/>
          <w:szCs w:val="22"/>
        </w:rPr>
      </w:pPr>
      <w:r w:rsidRPr="2991E9EC" w:rsidR="1C768A72">
        <w:rPr>
          <w:rFonts w:ascii="Arial" w:hAnsi="Arial" w:eastAsia="Arial" w:cs="Arial"/>
          <w:color w:val="auto"/>
          <w:sz w:val="22"/>
          <w:szCs w:val="22"/>
        </w:rPr>
        <w:t>Learning about Piaget</w:t>
      </w:r>
      <w:r w:rsidRPr="2991E9EC" w:rsidR="4AAC1E07">
        <w:rPr>
          <w:rFonts w:ascii="Arial" w:hAnsi="Arial" w:eastAsia="Arial" w:cs="Arial"/>
          <w:color w:val="auto"/>
          <w:sz w:val="22"/>
          <w:szCs w:val="22"/>
        </w:rPr>
        <w:t>’s</w:t>
      </w:r>
      <w:r w:rsidRPr="2991E9EC" w:rsidR="1C768A72">
        <w:rPr>
          <w:rFonts w:ascii="Arial" w:hAnsi="Arial" w:eastAsia="Arial" w:cs="Arial"/>
          <w:color w:val="auto"/>
          <w:sz w:val="22"/>
          <w:szCs w:val="22"/>
        </w:rPr>
        <w:t xml:space="preserve"> cognitive </w:t>
      </w:r>
      <w:r w:rsidRPr="2991E9EC" w:rsidR="32FC589B">
        <w:rPr>
          <w:rFonts w:ascii="Arial" w:hAnsi="Arial" w:eastAsia="Arial" w:cs="Arial"/>
          <w:color w:val="auto"/>
          <w:sz w:val="22"/>
          <w:szCs w:val="22"/>
        </w:rPr>
        <w:t>theory, human psychology</w:t>
      </w:r>
      <w:r w:rsidRPr="2991E9EC" w:rsidR="6F069ED8">
        <w:rPr>
          <w:rFonts w:ascii="Arial" w:hAnsi="Arial" w:eastAsia="Arial" w:cs="Arial"/>
          <w:color w:val="auto"/>
          <w:sz w:val="22"/>
          <w:szCs w:val="22"/>
        </w:rPr>
        <w:t xml:space="preserve">, </w:t>
      </w:r>
      <w:r w:rsidRPr="2991E9EC" w:rsidR="32FC589B">
        <w:rPr>
          <w:rFonts w:ascii="Arial" w:hAnsi="Arial" w:eastAsia="Arial" w:cs="Arial"/>
          <w:color w:val="auto"/>
          <w:sz w:val="22"/>
          <w:szCs w:val="22"/>
        </w:rPr>
        <w:t xml:space="preserve">the </w:t>
      </w:r>
      <w:r w:rsidRPr="2991E9EC" w:rsidR="04AA1628">
        <w:rPr>
          <w:rFonts w:ascii="Arial" w:hAnsi="Arial" w:eastAsia="Arial" w:cs="Arial"/>
          <w:color w:val="auto"/>
          <w:sz w:val="22"/>
          <w:szCs w:val="22"/>
        </w:rPr>
        <w:t xml:space="preserve">important </w:t>
      </w:r>
      <w:r w:rsidRPr="2991E9EC" w:rsidR="32FC589B">
        <w:rPr>
          <w:rFonts w:ascii="Arial" w:hAnsi="Arial" w:eastAsia="Arial" w:cs="Arial"/>
          <w:color w:val="auto"/>
          <w:sz w:val="22"/>
          <w:szCs w:val="22"/>
        </w:rPr>
        <w:t xml:space="preserve">concepts </w:t>
      </w:r>
      <w:r w:rsidRPr="2991E9EC" w:rsidR="796485B2">
        <w:rPr>
          <w:rFonts w:ascii="Arial" w:hAnsi="Arial" w:eastAsia="Arial" w:cs="Arial"/>
          <w:color w:val="auto"/>
          <w:sz w:val="22"/>
          <w:szCs w:val="22"/>
        </w:rPr>
        <w:t xml:space="preserve">to develop and help recognise positive psychological concepts through </w:t>
      </w:r>
      <w:r w:rsidRPr="2991E9EC" w:rsidR="149E1E2A">
        <w:rPr>
          <w:rFonts w:ascii="Arial" w:hAnsi="Arial" w:eastAsia="Arial" w:cs="Arial"/>
          <w:color w:val="auto"/>
          <w:sz w:val="22"/>
          <w:szCs w:val="22"/>
        </w:rPr>
        <w:t>reflection during this module have been extremely beneficial to</w:t>
      </w:r>
      <w:r w:rsidRPr="2991E9EC" w:rsidR="1D62A20C">
        <w:rPr>
          <w:rFonts w:ascii="Arial" w:hAnsi="Arial" w:eastAsia="Arial" w:cs="Arial"/>
          <w:color w:val="auto"/>
          <w:sz w:val="22"/>
          <w:szCs w:val="22"/>
        </w:rPr>
        <w:t xml:space="preserve"> help understand how ps</w:t>
      </w:r>
      <w:r w:rsidRPr="2991E9EC" w:rsidR="2842ECAB">
        <w:rPr>
          <w:rFonts w:ascii="Arial" w:hAnsi="Arial" w:eastAsia="Arial" w:cs="Arial"/>
          <w:color w:val="auto"/>
          <w:sz w:val="22"/>
          <w:szCs w:val="22"/>
        </w:rPr>
        <w:t>ych</w:t>
      </w:r>
      <w:r w:rsidRPr="2991E9EC" w:rsidR="1D62A20C">
        <w:rPr>
          <w:rFonts w:ascii="Arial" w:hAnsi="Arial" w:eastAsia="Arial" w:cs="Arial"/>
          <w:color w:val="auto"/>
          <w:sz w:val="22"/>
          <w:szCs w:val="22"/>
        </w:rPr>
        <w:t>ological theories can be</w:t>
      </w:r>
      <w:r w:rsidRPr="2991E9EC" w:rsidR="149E1E2A">
        <w:rPr>
          <w:rFonts w:ascii="Arial" w:hAnsi="Arial" w:eastAsia="Arial" w:cs="Arial"/>
          <w:color w:val="auto"/>
          <w:sz w:val="22"/>
          <w:szCs w:val="22"/>
        </w:rPr>
        <w:t xml:space="preserve"> appl</w:t>
      </w:r>
      <w:r w:rsidRPr="2991E9EC" w:rsidR="7E94335C">
        <w:rPr>
          <w:rFonts w:ascii="Arial" w:hAnsi="Arial" w:eastAsia="Arial" w:cs="Arial"/>
          <w:color w:val="auto"/>
          <w:sz w:val="22"/>
          <w:szCs w:val="22"/>
        </w:rPr>
        <w:t>ied</w:t>
      </w:r>
      <w:r w:rsidRPr="2991E9EC" w:rsidR="149E1E2A">
        <w:rPr>
          <w:rFonts w:ascii="Arial" w:hAnsi="Arial" w:eastAsia="Arial" w:cs="Arial"/>
          <w:color w:val="auto"/>
          <w:sz w:val="22"/>
          <w:szCs w:val="22"/>
        </w:rPr>
        <w:t xml:space="preserve"> in my current career and </w:t>
      </w:r>
      <w:r w:rsidRPr="2991E9EC" w:rsidR="4C86BA4B">
        <w:rPr>
          <w:rFonts w:ascii="Arial" w:hAnsi="Arial" w:eastAsia="Arial" w:cs="Arial"/>
          <w:color w:val="auto"/>
          <w:sz w:val="22"/>
          <w:szCs w:val="22"/>
        </w:rPr>
        <w:t xml:space="preserve">helped develop me for my </w:t>
      </w:r>
      <w:r w:rsidRPr="2991E9EC" w:rsidR="149E1E2A">
        <w:rPr>
          <w:rFonts w:ascii="Arial" w:hAnsi="Arial" w:eastAsia="Arial" w:cs="Arial"/>
          <w:color w:val="auto"/>
          <w:sz w:val="22"/>
          <w:szCs w:val="22"/>
        </w:rPr>
        <w:t xml:space="preserve">future </w:t>
      </w:r>
      <w:r w:rsidRPr="2991E9EC" w:rsidR="3D13748E">
        <w:rPr>
          <w:rFonts w:ascii="Arial" w:hAnsi="Arial" w:eastAsia="Arial" w:cs="Arial"/>
          <w:color w:val="auto"/>
          <w:sz w:val="22"/>
          <w:szCs w:val="22"/>
        </w:rPr>
        <w:t xml:space="preserve">intended </w:t>
      </w:r>
      <w:r w:rsidRPr="2991E9EC" w:rsidR="149E1E2A">
        <w:rPr>
          <w:rFonts w:ascii="Arial" w:hAnsi="Arial" w:eastAsia="Arial" w:cs="Arial"/>
          <w:color w:val="auto"/>
          <w:sz w:val="22"/>
          <w:szCs w:val="22"/>
        </w:rPr>
        <w:t>career</w:t>
      </w:r>
      <w:r w:rsidRPr="2991E9EC" w:rsidR="4B68DFDB">
        <w:rPr>
          <w:rFonts w:ascii="Arial" w:hAnsi="Arial" w:eastAsia="Arial" w:cs="Arial"/>
          <w:color w:val="auto"/>
          <w:sz w:val="22"/>
          <w:szCs w:val="22"/>
        </w:rPr>
        <w:t xml:space="preserve"> in the health and social care practice</w:t>
      </w:r>
      <w:r w:rsidRPr="2991E9EC" w:rsidR="37D34171">
        <w:rPr>
          <w:rFonts w:ascii="Arial" w:hAnsi="Arial" w:eastAsia="Arial" w:cs="Arial"/>
          <w:color w:val="auto"/>
          <w:sz w:val="22"/>
          <w:szCs w:val="22"/>
        </w:rPr>
        <w:t>.</w:t>
      </w:r>
      <w:r w:rsidRPr="2991E9EC" w:rsidR="149E1E2A">
        <w:rPr>
          <w:rFonts w:ascii="Arial" w:hAnsi="Arial" w:eastAsia="Arial" w:cs="Arial"/>
          <w:color w:val="auto"/>
          <w:sz w:val="22"/>
          <w:szCs w:val="22"/>
        </w:rPr>
        <w:t xml:space="preserve"> </w:t>
      </w:r>
    </w:p>
    <w:p w:rsidR="2991E9EC" w:rsidP="2991E9EC" w:rsidRDefault="2991E9EC" w14:paraId="4584E053" w14:textId="06A99CB2">
      <w:pPr>
        <w:pStyle w:val="Heading2"/>
        <w:rPr>
          <w:rFonts w:ascii="Arial" w:hAnsi="Arial" w:eastAsia="Arial" w:cs="Arial"/>
          <w:b w:val="0"/>
          <w:bCs w:val="0"/>
          <w:u w:val="none"/>
        </w:rPr>
      </w:pPr>
    </w:p>
    <w:p w:rsidR="2991E9EC" w:rsidP="2991E9EC" w:rsidRDefault="2991E9EC" w14:paraId="429BE470" w14:textId="2E9A381D">
      <w:pPr>
        <w:pStyle w:val="Heading2"/>
        <w:rPr>
          <w:rFonts w:ascii="Arial" w:hAnsi="Arial" w:eastAsia="Arial" w:cs="Arial"/>
          <w:u w:val="single"/>
        </w:rPr>
      </w:pPr>
    </w:p>
    <w:p w:rsidR="2991E9EC" w:rsidP="2991E9EC" w:rsidRDefault="2991E9EC" w14:paraId="32F6964B" w14:textId="2BCD7A5A">
      <w:pPr>
        <w:pStyle w:val="Heading2"/>
        <w:rPr>
          <w:rFonts w:ascii="Arial" w:hAnsi="Arial" w:eastAsia="Arial" w:cs="Arial"/>
          <w:b w:val="0"/>
          <w:bCs w:val="0"/>
          <w:u w:val="none"/>
        </w:rPr>
      </w:pPr>
    </w:p>
    <w:p w:rsidR="2991E9EC" w:rsidP="2991E9EC" w:rsidRDefault="2991E9EC" w14:paraId="7B966736" w14:textId="349B25DF">
      <w:pPr>
        <w:pStyle w:val="Heading2"/>
        <w:rPr>
          <w:rFonts w:ascii="Arial" w:hAnsi="Arial" w:eastAsia="Arial" w:cs="Arial"/>
          <w:b w:val="0"/>
          <w:bCs w:val="0"/>
          <w:u w:val="none"/>
        </w:rPr>
      </w:pPr>
    </w:p>
    <w:p w:rsidR="30D5449C" w:rsidP="32665B90" w:rsidRDefault="17B7A17C" w14:paraId="7BD98F0E" w14:textId="4665863C">
      <w:pPr>
        <w:pStyle w:val="Heading2"/>
        <w:rPr>
          <w:rFonts w:ascii="Arial" w:hAnsi="Arial" w:eastAsia="Arial" w:cs="Arial"/>
          <w:color w:val="auto"/>
          <w:sz w:val="22"/>
          <w:szCs w:val="22"/>
          <w:u w:val="single"/>
        </w:rPr>
      </w:pPr>
      <w:bookmarkStart w:name="_Toc767955503" w:id="6"/>
      <w:bookmarkStart w:name="_Toc1844595368" w:id="657179074"/>
      <w:r w:rsidRPr="2991E9EC" w:rsidR="17B7A17C">
        <w:rPr>
          <w:rFonts w:ascii="Arial" w:hAnsi="Arial" w:eastAsia="Arial" w:cs="Arial"/>
          <w:u w:val="single"/>
        </w:rPr>
        <w:t>References</w:t>
      </w:r>
      <w:r w:rsidRPr="2991E9EC" w:rsidR="6183C180">
        <w:rPr>
          <w:rFonts w:ascii="Arial" w:hAnsi="Arial" w:eastAsia="Arial" w:cs="Arial"/>
        </w:rPr>
        <w:t xml:space="preserve"> </w:t>
      </w:r>
      <w:bookmarkEnd w:id="6"/>
      <w:bookmarkEnd w:id="657179074"/>
    </w:p>
    <w:p w:rsidR="384792A7" w:rsidP="32665B90" w:rsidRDefault="0DBC0F78" w14:paraId="71BB1214" w14:textId="35813C8C">
      <w:pPr>
        <w:rPr>
          <w:rFonts w:ascii="Arial" w:hAnsi="Arial" w:eastAsia="Arial" w:cs="Arial"/>
          <w:sz w:val="22"/>
          <w:szCs w:val="22"/>
        </w:rPr>
      </w:pPr>
      <w:r w:rsidRPr="32665B90">
        <w:rPr>
          <w:rFonts w:ascii="Arial" w:hAnsi="Arial" w:eastAsia="Arial" w:cs="Arial"/>
          <w:sz w:val="22"/>
          <w:szCs w:val="22"/>
        </w:rPr>
        <w:t xml:space="preserve">ALDERSON, P. (1998) </w:t>
      </w:r>
      <w:r w:rsidRPr="32665B90">
        <w:rPr>
          <w:rFonts w:ascii="Arial" w:hAnsi="Arial" w:eastAsia="Arial" w:cs="Arial"/>
          <w:i/>
          <w:iCs/>
          <w:sz w:val="22"/>
          <w:szCs w:val="22"/>
        </w:rPr>
        <w:t xml:space="preserve">The Importance of Theories in Health Care. </w:t>
      </w:r>
      <w:r w:rsidRPr="32665B90">
        <w:rPr>
          <w:rFonts w:ascii="Arial" w:hAnsi="Arial" w:eastAsia="Arial" w:cs="Arial"/>
          <w:sz w:val="22"/>
          <w:szCs w:val="22"/>
        </w:rPr>
        <w:t xml:space="preserve">[Online] PMC. Available from: </w:t>
      </w:r>
      <w:hyperlink r:id="rId12">
        <w:r w:rsidRPr="32665B90">
          <w:rPr>
            <w:rStyle w:val="Hyperlink"/>
            <w:rFonts w:ascii="Arial" w:hAnsi="Arial" w:eastAsia="Arial" w:cs="Arial"/>
            <w:sz w:val="22"/>
            <w:szCs w:val="22"/>
          </w:rPr>
          <w:t>https://www.ncbi.nlm.nih.gov/pmc/articles/PMC1114019/</w:t>
        </w:r>
      </w:hyperlink>
      <w:r w:rsidRPr="32665B90">
        <w:rPr>
          <w:rFonts w:ascii="Arial" w:hAnsi="Arial" w:eastAsia="Arial" w:cs="Arial"/>
          <w:sz w:val="22"/>
          <w:szCs w:val="22"/>
        </w:rPr>
        <w:t xml:space="preserve"> [Accessed 26/08/21].</w:t>
      </w:r>
    </w:p>
    <w:p w:rsidR="384792A7" w:rsidP="32665B90" w:rsidRDefault="0DBC0F78" w14:paraId="2A068216" w14:textId="2BABF218">
      <w:pPr>
        <w:rPr>
          <w:rFonts w:ascii="Arial" w:hAnsi="Arial" w:eastAsia="Arial" w:cs="Arial"/>
          <w:sz w:val="22"/>
          <w:szCs w:val="22"/>
        </w:rPr>
      </w:pPr>
      <w:r w:rsidRPr="32665B90">
        <w:rPr>
          <w:rFonts w:ascii="Arial" w:hAnsi="Arial" w:eastAsia="Arial" w:cs="Arial"/>
          <w:sz w:val="22"/>
          <w:szCs w:val="22"/>
        </w:rPr>
        <w:t xml:space="preserve"> </w:t>
      </w:r>
      <w:r w:rsidRPr="32665B90">
        <w:rPr>
          <w:rFonts w:ascii="Arial" w:hAnsi="Arial" w:eastAsia="Arial" w:cs="Arial"/>
          <w:sz w:val="22"/>
          <w:szCs w:val="22"/>
          <w:lang w:val="fr"/>
        </w:rPr>
        <w:t xml:space="preserve">ALLAN, J.D. et al. </w:t>
      </w:r>
      <w:r w:rsidRPr="32665B90">
        <w:rPr>
          <w:rFonts w:ascii="Arial" w:hAnsi="Arial" w:eastAsia="Arial" w:cs="Arial"/>
          <w:sz w:val="22"/>
          <w:szCs w:val="22"/>
        </w:rPr>
        <w:t xml:space="preserve">(2011) The Roles of Healthcare Professionals in Implementing Clinical Prevention and Population Health, </w:t>
      </w:r>
      <w:r w:rsidRPr="32665B90">
        <w:rPr>
          <w:rFonts w:ascii="Arial" w:hAnsi="Arial" w:eastAsia="Arial" w:cs="Arial"/>
          <w:i/>
          <w:iCs/>
          <w:sz w:val="22"/>
          <w:szCs w:val="22"/>
        </w:rPr>
        <w:t xml:space="preserve">American Journal of Preventative Medicine, </w:t>
      </w:r>
      <w:r w:rsidRPr="32665B90">
        <w:rPr>
          <w:rFonts w:ascii="Arial" w:hAnsi="Arial" w:eastAsia="Arial" w:cs="Arial"/>
          <w:sz w:val="22"/>
          <w:szCs w:val="22"/>
        </w:rPr>
        <w:t xml:space="preserve">Vol 40, No 2, pp 261-267. Available from: DOI: </w:t>
      </w:r>
      <w:hyperlink r:id="rId13">
        <w:r w:rsidRPr="32665B90">
          <w:rPr>
            <w:rStyle w:val="Hyperlink"/>
            <w:rFonts w:ascii="Arial" w:hAnsi="Arial" w:eastAsia="Arial" w:cs="Arial"/>
            <w:sz w:val="22"/>
            <w:szCs w:val="22"/>
          </w:rPr>
          <w:t>https://doi.org/10.1016/j.amepre.2010.10.023</w:t>
        </w:r>
      </w:hyperlink>
      <w:r w:rsidRPr="32665B90">
        <w:rPr>
          <w:rFonts w:ascii="Arial" w:hAnsi="Arial" w:eastAsia="Arial" w:cs="Arial"/>
          <w:sz w:val="22"/>
          <w:szCs w:val="22"/>
        </w:rPr>
        <w:t xml:space="preserve"> [Accessed 26/08/21].</w:t>
      </w:r>
    </w:p>
    <w:p w:rsidR="384792A7" w:rsidP="32665B90" w:rsidRDefault="0DBC0F78" w14:paraId="2261B6A5" w14:textId="355BB65D">
      <w:pPr>
        <w:rPr>
          <w:rFonts w:ascii="Arial" w:hAnsi="Arial" w:eastAsia="Arial" w:cs="Arial"/>
          <w:sz w:val="22"/>
          <w:szCs w:val="22"/>
        </w:rPr>
      </w:pPr>
      <w:r w:rsidRPr="32665B90">
        <w:rPr>
          <w:rFonts w:ascii="Arial" w:hAnsi="Arial" w:eastAsia="Arial" w:cs="Arial"/>
          <w:sz w:val="22"/>
          <w:szCs w:val="22"/>
          <w:lang w:val="nl"/>
        </w:rPr>
        <w:t xml:space="preserve">BAKER, S. et al. </w:t>
      </w:r>
      <w:r w:rsidRPr="32665B90">
        <w:rPr>
          <w:rFonts w:ascii="Arial" w:hAnsi="Arial" w:eastAsia="Arial" w:cs="Arial"/>
          <w:sz w:val="22"/>
          <w:szCs w:val="22"/>
        </w:rPr>
        <w:t xml:space="preserve">(2021) Parenting and Child Behaviour Barriers to Managing Screen Time With Young Children, </w:t>
      </w:r>
      <w:r w:rsidRPr="32665B90">
        <w:rPr>
          <w:rFonts w:ascii="Arial" w:hAnsi="Arial" w:eastAsia="Arial" w:cs="Arial"/>
          <w:i/>
          <w:iCs/>
          <w:sz w:val="22"/>
          <w:szCs w:val="22"/>
        </w:rPr>
        <w:t xml:space="preserve">Journal of Child and Family Studies, </w:t>
      </w:r>
      <w:r w:rsidRPr="32665B90">
        <w:rPr>
          <w:rFonts w:ascii="Arial" w:hAnsi="Arial" w:eastAsia="Arial" w:cs="Arial"/>
          <w:sz w:val="22"/>
          <w:szCs w:val="22"/>
        </w:rPr>
        <w:t xml:space="preserve">Vol 30, pp 824-838. Available from: DOI: 8 </w:t>
      </w:r>
      <w:hyperlink r:id="rId14">
        <w:r w:rsidRPr="32665B90">
          <w:rPr>
            <w:rStyle w:val="Hyperlink"/>
            <w:rFonts w:ascii="Arial" w:hAnsi="Arial" w:eastAsia="Arial" w:cs="Arial"/>
            <w:sz w:val="22"/>
            <w:szCs w:val="22"/>
          </w:rPr>
          <w:t>https://doi.org/10.1007/s10826-020-01881-4</w:t>
        </w:r>
      </w:hyperlink>
      <w:r w:rsidRPr="32665B90">
        <w:rPr>
          <w:rFonts w:ascii="Arial" w:hAnsi="Arial" w:eastAsia="Arial" w:cs="Arial"/>
          <w:sz w:val="22"/>
          <w:szCs w:val="22"/>
        </w:rPr>
        <w:t xml:space="preserve"> [Accessed 26/08/21].</w:t>
      </w:r>
    </w:p>
    <w:p w:rsidR="384792A7" w:rsidP="32665B90" w:rsidRDefault="0DBC0F78" w14:paraId="34DA4C60" w14:textId="3B7C89F4">
      <w:pPr>
        <w:rPr>
          <w:rFonts w:ascii="Arial" w:hAnsi="Arial" w:eastAsia="Arial" w:cs="Arial"/>
          <w:sz w:val="22"/>
          <w:szCs w:val="22"/>
        </w:rPr>
      </w:pPr>
      <w:r w:rsidRPr="32665B90">
        <w:rPr>
          <w:rFonts w:ascii="Arial" w:hAnsi="Arial" w:eastAsia="Arial" w:cs="Arial"/>
          <w:sz w:val="22"/>
          <w:szCs w:val="22"/>
        </w:rPr>
        <w:t xml:space="preserve">BARROUILLET, P. (2015) Theories of Cognitive Development: From Piaget to Today, </w:t>
      </w:r>
      <w:r w:rsidRPr="32665B90">
        <w:rPr>
          <w:rFonts w:ascii="Arial" w:hAnsi="Arial" w:eastAsia="Arial" w:cs="Arial"/>
          <w:i/>
          <w:iCs/>
          <w:sz w:val="22"/>
          <w:szCs w:val="22"/>
        </w:rPr>
        <w:t xml:space="preserve">Developmental Review, </w:t>
      </w:r>
      <w:r w:rsidRPr="32665B90">
        <w:rPr>
          <w:rFonts w:ascii="Arial" w:hAnsi="Arial" w:eastAsia="Arial" w:cs="Arial"/>
          <w:sz w:val="22"/>
          <w:szCs w:val="22"/>
        </w:rPr>
        <w:t xml:space="preserve">Vol 38, pp 1-12. Available from: DOI: </w:t>
      </w:r>
      <w:hyperlink r:id="rId15">
        <w:r w:rsidRPr="32665B90">
          <w:rPr>
            <w:rStyle w:val="Hyperlink"/>
            <w:rFonts w:ascii="Arial" w:hAnsi="Arial" w:eastAsia="Arial" w:cs="Arial"/>
            <w:sz w:val="22"/>
            <w:szCs w:val="22"/>
          </w:rPr>
          <w:t>https://doi.org/10.1016/j.dr.2015.07.004</w:t>
        </w:r>
      </w:hyperlink>
      <w:r w:rsidRPr="32665B90">
        <w:rPr>
          <w:rFonts w:ascii="Arial" w:hAnsi="Arial" w:eastAsia="Arial" w:cs="Arial"/>
          <w:sz w:val="22"/>
          <w:szCs w:val="22"/>
        </w:rPr>
        <w:t xml:space="preserve"> [Accessed 25/08/21].</w:t>
      </w:r>
    </w:p>
    <w:p w:rsidR="384792A7" w:rsidP="32665B90" w:rsidRDefault="0DBC0F78" w14:paraId="7675D536" w14:textId="32D20D51">
      <w:pPr>
        <w:rPr>
          <w:rFonts w:ascii="Arial" w:hAnsi="Arial" w:eastAsia="Arial" w:cs="Arial"/>
          <w:sz w:val="22"/>
          <w:szCs w:val="22"/>
        </w:rPr>
      </w:pPr>
      <w:r w:rsidRPr="32665B90">
        <w:rPr>
          <w:rFonts w:ascii="Arial" w:hAnsi="Arial" w:eastAsia="Arial" w:cs="Arial"/>
          <w:sz w:val="22"/>
          <w:szCs w:val="22"/>
        </w:rPr>
        <w:t xml:space="preserve">CHERRY, K. (2020) </w:t>
      </w:r>
      <w:r w:rsidRPr="32665B90">
        <w:rPr>
          <w:rFonts w:ascii="Arial" w:hAnsi="Arial" w:eastAsia="Arial" w:cs="Arial"/>
          <w:i/>
          <w:iCs/>
          <w:sz w:val="22"/>
          <w:szCs w:val="22"/>
        </w:rPr>
        <w:t xml:space="preserve">The 4 Stages of Cognitive Development. </w:t>
      </w:r>
      <w:r w:rsidRPr="32665B90">
        <w:rPr>
          <w:rFonts w:ascii="Arial" w:hAnsi="Arial" w:eastAsia="Arial" w:cs="Arial"/>
          <w:sz w:val="22"/>
          <w:szCs w:val="22"/>
        </w:rPr>
        <w:t xml:space="preserve">[Online] Very Well Mind. Available from: </w:t>
      </w:r>
      <w:hyperlink r:id="rId16">
        <w:r w:rsidRPr="32665B90">
          <w:rPr>
            <w:rStyle w:val="Hyperlink"/>
            <w:rFonts w:ascii="Arial" w:hAnsi="Arial" w:eastAsia="Arial" w:cs="Arial"/>
            <w:sz w:val="22"/>
            <w:szCs w:val="22"/>
          </w:rPr>
          <w:t>https://www.verywellmind.com/piagets-stages-of-cognitive-development-2795457</w:t>
        </w:r>
      </w:hyperlink>
      <w:r w:rsidRPr="32665B90">
        <w:rPr>
          <w:rFonts w:ascii="Arial" w:hAnsi="Arial" w:eastAsia="Arial" w:cs="Arial"/>
          <w:sz w:val="22"/>
          <w:szCs w:val="22"/>
        </w:rPr>
        <w:t xml:space="preserve"> [Accessed 25/08/21].</w:t>
      </w:r>
    </w:p>
    <w:p w:rsidR="384792A7" w:rsidP="32665B90" w:rsidRDefault="0DBC0F78" w14:paraId="7929E59E" w14:textId="4BE2D647">
      <w:pPr>
        <w:rPr>
          <w:rFonts w:ascii="Arial" w:hAnsi="Arial" w:eastAsia="Arial" w:cs="Arial"/>
          <w:sz w:val="22"/>
          <w:szCs w:val="22"/>
        </w:rPr>
      </w:pPr>
      <w:r w:rsidRPr="32665B90">
        <w:rPr>
          <w:rFonts w:ascii="Arial" w:hAnsi="Arial" w:eastAsia="Arial" w:cs="Arial"/>
          <w:sz w:val="22"/>
          <w:szCs w:val="22"/>
        </w:rPr>
        <w:t xml:space="preserve">CHERRY, K. (2020) </w:t>
      </w:r>
      <w:r w:rsidRPr="32665B90">
        <w:rPr>
          <w:rFonts w:ascii="Arial" w:hAnsi="Arial" w:eastAsia="Arial" w:cs="Arial"/>
          <w:i/>
          <w:iCs/>
          <w:sz w:val="22"/>
          <w:szCs w:val="22"/>
        </w:rPr>
        <w:t xml:space="preserve">What the Bobo Doll Experiment Reveals About Kids and Aggression. </w:t>
      </w:r>
      <w:r w:rsidRPr="32665B90">
        <w:rPr>
          <w:rFonts w:ascii="Arial" w:hAnsi="Arial" w:eastAsia="Arial" w:cs="Arial"/>
          <w:sz w:val="22"/>
          <w:szCs w:val="22"/>
        </w:rPr>
        <w:t xml:space="preserve">[Online] Very Well Mind. Available from: </w:t>
      </w:r>
      <w:hyperlink r:id="rId17">
        <w:r w:rsidRPr="32665B90">
          <w:rPr>
            <w:rStyle w:val="Hyperlink"/>
            <w:rFonts w:ascii="Arial" w:hAnsi="Arial" w:eastAsia="Arial" w:cs="Arial"/>
            <w:sz w:val="22"/>
            <w:szCs w:val="22"/>
          </w:rPr>
          <w:t>https://www.verywellmind.com/bobo-doll-experiment-2794993</w:t>
        </w:r>
      </w:hyperlink>
      <w:r w:rsidRPr="32665B90">
        <w:rPr>
          <w:rFonts w:ascii="Arial" w:hAnsi="Arial" w:eastAsia="Arial" w:cs="Arial"/>
          <w:sz w:val="22"/>
          <w:szCs w:val="22"/>
        </w:rPr>
        <w:t xml:space="preserve"> [Accessed 27/08/21].</w:t>
      </w:r>
    </w:p>
    <w:p w:rsidR="384792A7" w:rsidP="32665B90" w:rsidRDefault="0DBC0F78" w14:paraId="61AAFB58" w14:textId="42FE5AF3">
      <w:pPr>
        <w:rPr>
          <w:rFonts w:ascii="Arial" w:hAnsi="Arial" w:eastAsia="Arial" w:cs="Arial"/>
          <w:sz w:val="22"/>
          <w:szCs w:val="22"/>
        </w:rPr>
      </w:pPr>
      <w:r w:rsidRPr="32665B90">
        <w:rPr>
          <w:rFonts w:ascii="Arial" w:hAnsi="Arial" w:eastAsia="Arial" w:cs="Arial"/>
          <w:sz w:val="22"/>
          <w:szCs w:val="22"/>
        </w:rPr>
        <w:t xml:space="preserve">DEPARTMENT FOR EDUCATION. (2019) </w:t>
      </w:r>
      <w:r w:rsidRPr="32665B90">
        <w:rPr>
          <w:rFonts w:ascii="Arial" w:hAnsi="Arial" w:eastAsia="Arial" w:cs="Arial"/>
          <w:i/>
          <w:iCs/>
          <w:sz w:val="22"/>
          <w:szCs w:val="22"/>
        </w:rPr>
        <w:t xml:space="preserve">Special Educational Needs in England: January 2019. </w:t>
      </w:r>
      <w:r w:rsidRPr="32665B90">
        <w:rPr>
          <w:rFonts w:ascii="Arial" w:hAnsi="Arial" w:eastAsia="Arial" w:cs="Arial"/>
          <w:sz w:val="22"/>
          <w:szCs w:val="22"/>
        </w:rPr>
        <w:t xml:space="preserve">[Online] National Statistics. Available from: </w:t>
      </w:r>
      <w:hyperlink r:id="rId18">
        <w:r w:rsidRPr="32665B90">
          <w:rPr>
            <w:rStyle w:val="Hyperlink"/>
            <w:rFonts w:ascii="Arial" w:hAnsi="Arial" w:eastAsia="Arial" w:cs="Arial"/>
            <w:sz w:val="22"/>
            <w:szCs w:val="22"/>
          </w:rPr>
          <w:t>https://assets.publishing.service.gov.uk/government/uploads/system/uploads/attachment_data/file/814244/SEN_2019_Text.docx.pdf</w:t>
        </w:r>
      </w:hyperlink>
      <w:r w:rsidRPr="32665B90">
        <w:rPr>
          <w:rFonts w:ascii="Arial" w:hAnsi="Arial" w:eastAsia="Arial" w:cs="Arial"/>
          <w:sz w:val="22"/>
          <w:szCs w:val="22"/>
        </w:rPr>
        <w:t xml:space="preserve"> [Accessed 26/08/21].</w:t>
      </w:r>
    </w:p>
    <w:p w:rsidR="384792A7" w:rsidP="32665B90" w:rsidRDefault="0DBC0F78" w14:paraId="190275E9" w14:textId="354118A6">
      <w:pPr>
        <w:rPr>
          <w:rFonts w:ascii="Arial" w:hAnsi="Arial" w:eastAsia="Arial" w:cs="Arial"/>
          <w:sz w:val="22"/>
          <w:szCs w:val="22"/>
        </w:rPr>
      </w:pPr>
      <w:r w:rsidRPr="32665B90">
        <w:rPr>
          <w:rFonts w:ascii="Arial" w:hAnsi="Arial" w:eastAsia="Arial" w:cs="Arial"/>
          <w:sz w:val="22"/>
          <w:szCs w:val="22"/>
        </w:rPr>
        <w:t xml:space="preserve">GIRDLER, A. (2018) </w:t>
      </w:r>
      <w:r w:rsidRPr="32665B90">
        <w:rPr>
          <w:rFonts w:ascii="Arial" w:hAnsi="Arial" w:eastAsia="Arial" w:cs="Arial"/>
          <w:i/>
          <w:iCs/>
          <w:sz w:val="22"/>
          <w:szCs w:val="22"/>
        </w:rPr>
        <w:t xml:space="preserve">Mindfulness at Work – How to be Mindful at Work Tips. </w:t>
      </w:r>
      <w:r w:rsidRPr="32665B90">
        <w:rPr>
          <w:rFonts w:ascii="Arial" w:hAnsi="Arial" w:eastAsia="Arial" w:cs="Arial"/>
          <w:sz w:val="22"/>
          <w:szCs w:val="22"/>
        </w:rPr>
        <w:t xml:space="preserve">[Online] YouTube. Available from: </w:t>
      </w:r>
      <w:hyperlink r:id="rId19">
        <w:r w:rsidRPr="32665B90">
          <w:rPr>
            <w:rStyle w:val="Hyperlink"/>
            <w:rFonts w:ascii="Arial" w:hAnsi="Arial" w:eastAsia="Arial" w:cs="Arial"/>
            <w:sz w:val="22"/>
            <w:szCs w:val="22"/>
          </w:rPr>
          <w:t>https://www.youtube.com/watch?v=d_CrcJl960w</w:t>
        </w:r>
      </w:hyperlink>
      <w:r w:rsidRPr="32665B90">
        <w:rPr>
          <w:rFonts w:ascii="Arial" w:hAnsi="Arial" w:eastAsia="Arial" w:cs="Arial"/>
          <w:sz w:val="22"/>
          <w:szCs w:val="22"/>
        </w:rPr>
        <w:t xml:space="preserve"> [Accessed 25/08/21].</w:t>
      </w:r>
    </w:p>
    <w:p w:rsidR="384792A7" w:rsidP="32665B90" w:rsidRDefault="0DBC0F78" w14:paraId="5848BAAE" w14:textId="2D6EEF47">
      <w:pPr>
        <w:rPr>
          <w:rFonts w:ascii="Arial" w:hAnsi="Arial" w:eastAsia="Arial" w:cs="Arial"/>
          <w:sz w:val="22"/>
          <w:szCs w:val="22"/>
        </w:rPr>
      </w:pPr>
      <w:r w:rsidRPr="32665B90">
        <w:rPr>
          <w:rFonts w:ascii="Arial" w:hAnsi="Arial" w:eastAsia="Arial" w:cs="Arial"/>
          <w:sz w:val="22"/>
          <w:szCs w:val="22"/>
        </w:rPr>
        <w:t xml:space="preserve">LUMEN. (n.d.) </w:t>
      </w:r>
      <w:r w:rsidRPr="32665B90">
        <w:rPr>
          <w:rFonts w:ascii="Arial" w:hAnsi="Arial" w:eastAsia="Arial" w:cs="Arial"/>
          <w:i/>
          <w:iCs/>
          <w:sz w:val="22"/>
          <w:szCs w:val="22"/>
        </w:rPr>
        <w:t xml:space="preserve">Explaining Personality: Learning and Humanistic Approaches. </w:t>
      </w:r>
      <w:r w:rsidRPr="32665B90">
        <w:rPr>
          <w:rFonts w:ascii="Arial" w:hAnsi="Arial" w:eastAsia="Arial" w:cs="Arial"/>
          <w:sz w:val="22"/>
          <w:szCs w:val="22"/>
        </w:rPr>
        <w:t xml:space="preserve">[Online] Lumen. Available from: </w:t>
      </w:r>
      <w:hyperlink r:id="rId20">
        <w:r w:rsidRPr="32665B90">
          <w:rPr>
            <w:rStyle w:val="Hyperlink"/>
            <w:rFonts w:ascii="Arial" w:hAnsi="Arial" w:eastAsia="Arial" w:cs="Arial"/>
            <w:sz w:val="22"/>
            <w:szCs w:val="22"/>
          </w:rPr>
          <w:t>https://courses.lumenlearning.com/wmopen-psychology/chapter/introduction-explaining-personality/</w:t>
        </w:r>
      </w:hyperlink>
      <w:r w:rsidRPr="32665B90">
        <w:rPr>
          <w:rFonts w:ascii="Arial" w:hAnsi="Arial" w:eastAsia="Arial" w:cs="Arial"/>
          <w:sz w:val="22"/>
          <w:szCs w:val="22"/>
        </w:rPr>
        <w:t xml:space="preserve"> [Accessed 27/08/21]. </w:t>
      </w:r>
    </w:p>
    <w:p w:rsidR="384792A7" w:rsidP="32665B90" w:rsidRDefault="0DBC0F78" w14:paraId="37FA7517" w14:textId="28866698">
      <w:pPr>
        <w:rPr>
          <w:rFonts w:ascii="Arial" w:hAnsi="Arial" w:eastAsia="Arial" w:cs="Arial"/>
          <w:sz w:val="22"/>
          <w:szCs w:val="22"/>
        </w:rPr>
      </w:pPr>
      <w:r w:rsidRPr="32665B90">
        <w:rPr>
          <w:rFonts w:ascii="Arial" w:hAnsi="Arial" w:eastAsia="Arial" w:cs="Arial"/>
          <w:sz w:val="22"/>
          <w:szCs w:val="22"/>
        </w:rPr>
        <w:t xml:space="preserve">MCLEOD, S. (2016) </w:t>
      </w:r>
      <w:r w:rsidRPr="32665B90">
        <w:rPr>
          <w:rFonts w:ascii="Arial" w:hAnsi="Arial" w:eastAsia="Arial" w:cs="Arial"/>
          <w:i/>
          <w:iCs/>
          <w:sz w:val="22"/>
          <w:szCs w:val="22"/>
        </w:rPr>
        <w:t xml:space="preserve">Albert Bandura’s Social Learning Theory. </w:t>
      </w:r>
      <w:r w:rsidRPr="32665B90">
        <w:rPr>
          <w:rFonts w:ascii="Arial" w:hAnsi="Arial" w:eastAsia="Arial" w:cs="Arial"/>
          <w:sz w:val="22"/>
          <w:szCs w:val="22"/>
          <w:lang w:val="fr"/>
        </w:rPr>
        <w:t xml:space="preserve">[Online] Simply Psychology. </w:t>
      </w:r>
      <w:r w:rsidRPr="32665B90">
        <w:rPr>
          <w:rFonts w:ascii="Arial" w:hAnsi="Arial" w:eastAsia="Arial" w:cs="Arial"/>
          <w:sz w:val="22"/>
          <w:szCs w:val="22"/>
        </w:rPr>
        <w:t xml:space="preserve">Available from: </w:t>
      </w:r>
      <w:hyperlink r:id="rId21">
        <w:r w:rsidRPr="32665B90">
          <w:rPr>
            <w:rStyle w:val="Hyperlink"/>
            <w:rFonts w:ascii="Arial" w:hAnsi="Arial" w:eastAsia="Arial" w:cs="Arial"/>
            <w:sz w:val="22"/>
            <w:szCs w:val="22"/>
            <w:lang w:val="en-GB"/>
          </w:rPr>
          <w:t>https://www.simplypsychology.org/bandura.html</w:t>
        </w:r>
      </w:hyperlink>
      <w:r w:rsidRPr="32665B90">
        <w:rPr>
          <w:rFonts w:ascii="Arial" w:hAnsi="Arial" w:eastAsia="Arial" w:cs="Arial"/>
          <w:sz w:val="22"/>
          <w:szCs w:val="22"/>
        </w:rPr>
        <w:t xml:space="preserve"> [Accessed 27/08/21].</w:t>
      </w:r>
    </w:p>
    <w:p w:rsidR="384792A7" w:rsidP="32665B90" w:rsidRDefault="0DBC0F78" w14:paraId="1C1B60BE" w14:textId="04D10ABC">
      <w:pPr>
        <w:rPr>
          <w:rFonts w:ascii="Arial" w:hAnsi="Arial" w:eastAsia="Arial" w:cs="Arial"/>
          <w:sz w:val="22"/>
          <w:szCs w:val="22"/>
        </w:rPr>
      </w:pPr>
      <w:r w:rsidRPr="32665B90">
        <w:rPr>
          <w:rFonts w:ascii="Arial" w:hAnsi="Arial" w:eastAsia="Arial" w:cs="Arial"/>
          <w:sz w:val="22"/>
          <w:szCs w:val="22"/>
        </w:rPr>
        <w:t xml:space="preserve">KANDOLA, A. (2019) </w:t>
      </w:r>
      <w:r w:rsidRPr="32665B90">
        <w:rPr>
          <w:rFonts w:ascii="Arial" w:hAnsi="Arial" w:eastAsia="Arial" w:cs="Arial"/>
          <w:i/>
          <w:iCs/>
          <w:sz w:val="22"/>
          <w:szCs w:val="22"/>
        </w:rPr>
        <w:t xml:space="preserve">What to know about Piaget’s stages of cognitive development. </w:t>
      </w:r>
      <w:r w:rsidRPr="32665B90">
        <w:rPr>
          <w:rFonts w:ascii="Arial" w:hAnsi="Arial" w:eastAsia="Arial" w:cs="Arial"/>
          <w:sz w:val="22"/>
          <w:szCs w:val="22"/>
        </w:rPr>
        <w:t xml:space="preserve">[Online] Medical News Today. Available from: </w:t>
      </w:r>
      <w:hyperlink r:id="rId22">
        <w:r w:rsidRPr="32665B90">
          <w:rPr>
            <w:rStyle w:val="Hyperlink"/>
            <w:rFonts w:ascii="Arial" w:hAnsi="Arial" w:eastAsia="Arial" w:cs="Arial"/>
            <w:sz w:val="22"/>
            <w:szCs w:val="22"/>
          </w:rPr>
          <w:t>https://www.medicalnewstoday.com/articles/325030</w:t>
        </w:r>
      </w:hyperlink>
      <w:r w:rsidRPr="32665B90">
        <w:rPr>
          <w:rFonts w:ascii="Arial" w:hAnsi="Arial" w:eastAsia="Arial" w:cs="Arial"/>
          <w:sz w:val="22"/>
          <w:szCs w:val="22"/>
        </w:rPr>
        <w:t xml:space="preserve"> [Accessed 24/08/21]. </w:t>
      </w:r>
    </w:p>
    <w:p w:rsidR="384792A7" w:rsidP="32665B90" w:rsidRDefault="0DBC0F78" w14:paraId="3C5EEE67" w14:textId="38EFF109">
      <w:pPr>
        <w:rPr>
          <w:rFonts w:ascii="Arial" w:hAnsi="Arial" w:eastAsia="Arial" w:cs="Arial"/>
          <w:sz w:val="22"/>
          <w:szCs w:val="22"/>
        </w:rPr>
      </w:pPr>
      <w:r w:rsidRPr="32665B90">
        <w:rPr>
          <w:rFonts w:ascii="Arial" w:hAnsi="Arial" w:eastAsia="Arial" w:cs="Arial"/>
          <w:sz w:val="22"/>
          <w:szCs w:val="22"/>
        </w:rPr>
        <w:t xml:space="preserve">SHIRAEV, E. (2014) </w:t>
      </w:r>
      <w:r w:rsidRPr="32665B90">
        <w:rPr>
          <w:rFonts w:ascii="Arial" w:hAnsi="Arial" w:eastAsia="Arial" w:cs="Arial"/>
          <w:i/>
          <w:iCs/>
          <w:sz w:val="22"/>
          <w:szCs w:val="22"/>
        </w:rPr>
        <w:t xml:space="preserve">A History of Psychology: A Global Perspective, </w:t>
      </w:r>
      <w:r w:rsidRPr="32665B90">
        <w:rPr>
          <w:rFonts w:ascii="Arial" w:hAnsi="Arial" w:eastAsia="Arial" w:cs="Arial"/>
          <w:sz w:val="22"/>
          <w:szCs w:val="22"/>
        </w:rPr>
        <w:t xml:space="preserve">(E-book) George Mason University, Russia, available from: </w:t>
      </w:r>
      <w:hyperlink r:id="rId23">
        <w:r w:rsidRPr="32665B90">
          <w:rPr>
            <w:rStyle w:val="Hyperlink"/>
            <w:rFonts w:ascii="Arial" w:hAnsi="Arial" w:eastAsia="Arial" w:cs="Arial"/>
            <w:sz w:val="22"/>
            <w:szCs w:val="22"/>
          </w:rPr>
          <w:t>https://www.google.co.uk/books/edition/_/Fk0XBAAAQBAJ?hl=en&amp;gbpv=0</w:t>
        </w:r>
      </w:hyperlink>
      <w:r w:rsidRPr="32665B90">
        <w:rPr>
          <w:rFonts w:ascii="Arial" w:hAnsi="Arial" w:eastAsia="Arial" w:cs="Arial"/>
          <w:sz w:val="22"/>
          <w:szCs w:val="22"/>
        </w:rPr>
        <w:t xml:space="preserve"> [Accessed 26/08/21].</w:t>
      </w:r>
    </w:p>
    <w:p w:rsidR="384792A7" w:rsidP="32665B90" w:rsidRDefault="384792A7" w14:paraId="41455AD2" w14:textId="5C20570D">
      <w:pPr>
        <w:rPr>
          <w:rFonts w:ascii="Arial" w:hAnsi="Arial" w:eastAsia="Arial" w:cs="Arial"/>
          <w:color w:val="000000" w:themeColor="text1"/>
          <w:sz w:val="22"/>
          <w:szCs w:val="22"/>
        </w:rPr>
      </w:pPr>
    </w:p>
    <w:sectPr w:rsidR="384792A7">
      <w:headerReference w:type="default" r:id="rId24"/>
      <w:footerReference w:type="default" r:id="rId25"/>
      <w:headerReference w:type="first" r:id="rId26"/>
      <w:footerReference w:type="first" r:id="rId27"/>
      <w:pgSz w:w="12240" w:h="15840" w:orient="portrait"/>
      <w:pgMar w:top="1260" w:right="1260" w:bottom="1260" w:left="126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5DCD" w:rsidRDefault="00377929" w14:paraId="41C8F396" w14:textId="77777777">
      <w:pPr>
        <w:spacing w:after="0" w:line="240" w:lineRule="auto"/>
      </w:pPr>
      <w:r>
        <w:separator/>
      </w:r>
    </w:p>
  </w:endnote>
  <w:endnote w:type="continuationSeparator" w:id="0">
    <w:p w:rsidR="00F55DCD" w:rsidRDefault="00377929" w14:paraId="72A3D3EC" w14:textId="77777777">
      <w:pPr>
        <w:spacing w:after="0" w:line="240" w:lineRule="auto"/>
      </w:pPr>
      <w:r>
        <w:continuationSeparator/>
      </w:r>
    </w:p>
  </w:endnote>
  <w:endnote w:type="continuationNotice" w:id="1">
    <w:p w:rsidR="00053883" w:rsidRDefault="00053883" w14:paraId="2883821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Open San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603826"/>
      <w:docPartObj>
        <w:docPartGallery w:val="Page Numbers (Bottom of Page)"/>
        <w:docPartUnique/>
      </w:docPartObj>
    </w:sdtPr>
    <w:sdtEndPr/>
    <w:sdtContent>
      <w:p w:rsidR="00F55DCD" w:rsidRDefault="00377929" w14:paraId="2903CBC8" w14:textId="77777777">
        <w:pPr>
          <w:pStyle w:val="Footer"/>
        </w:pPr>
        <w:r>
          <w:fldChar w:fldCharType="begin"/>
        </w:r>
        <w:r>
          <w:instrText xml:space="preserve"> PAGE   \* MERGEFORMAT </w:instrText>
        </w:r>
        <w:r>
          <w:fldChar w:fldCharType="separate"/>
        </w:r>
        <w:r>
          <w:rPr>
            <w:noProof/>
          </w:rPr>
          <w:t>2</w:t>
        </w:r>
        <w: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40"/>
      <w:gridCol w:w="3240"/>
      <w:gridCol w:w="3240"/>
    </w:tblGrid>
    <w:tr w:rsidR="384792A7" w:rsidTr="384792A7" w14:paraId="33842C82" w14:textId="77777777">
      <w:tc>
        <w:tcPr>
          <w:tcW w:w="3240" w:type="dxa"/>
        </w:tcPr>
        <w:p w:rsidR="384792A7" w:rsidP="384792A7" w:rsidRDefault="384792A7" w14:paraId="0C6E64B9" w14:textId="13628859">
          <w:pPr>
            <w:pStyle w:val="Header"/>
            <w:ind w:left="-115"/>
          </w:pPr>
        </w:p>
      </w:tc>
      <w:tc>
        <w:tcPr>
          <w:tcW w:w="3240" w:type="dxa"/>
        </w:tcPr>
        <w:p w:rsidR="384792A7" w:rsidP="384792A7" w:rsidRDefault="384792A7" w14:paraId="738A2C8A" w14:textId="4264E628">
          <w:pPr>
            <w:pStyle w:val="Header"/>
            <w:jc w:val="center"/>
          </w:pPr>
        </w:p>
      </w:tc>
      <w:tc>
        <w:tcPr>
          <w:tcW w:w="3240" w:type="dxa"/>
        </w:tcPr>
        <w:p w:rsidR="384792A7" w:rsidP="384792A7" w:rsidRDefault="384792A7" w14:paraId="7611AEE4" w14:textId="79373792">
          <w:pPr>
            <w:pStyle w:val="Header"/>
            <w:ind w:right="-115"/>
            <w:jc w:val="right"/>
          </w:pPr>
        </w:p>
      </w:tc>
    </w:tr>
  </w:tbl>
  <w:p w:rsidR="384792A7" w:rsidP="384792A7" w:rsidRDefault="384792A7" w14:paraId="0632BA8D" w14:textId="5224D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5DCD" w:rsidRDefault="00377929" w14:paraId="0D0B940D" w14:textId="77777777">
      <w:pPr>
        <w:spacing w:after="0" w:line="240" w:lineRule="auto"/>
      </w:pPr>
      <w:r>
        <w:separator/>
      </w:r>
    </w:p>
  </w:footnote>
  <w:footnote w:type="continuationSeparator" w:id="0">
    <w:p w:rsidR="00F55DCD" w:rsidRDefault="00377929" w14:paraId="0E27B00A" w14:textId="77777777">
      <w:pPr>
        <w:spacing w:after="0" w:line="240" w:lineRule="auto"/>
      </w:pPr>
      <w:r>
        <w:continuationSeparator/>
      </w:r>
    </w:p>
  </w:footnote>
  <w:footnote w:type="continuationNotice" w:id="1">
    <w:p w:rsidR="00053883" w:rsidRDefault="00053883" w14:paraId="1ED4A77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40"/>
      <w:gridCol w:w="3240"/>
      <w:gridCol w:w="3240"/>
    </w:tblGrid>
    <w:tr w:rsidR="384792A7" w:rsidTr="384792A7" w14:paraId="76D7DECF" w14:textId="77777777">
      <w:tc>
        <w:tcPr>
          <w:tcW w:w="3240" w:type="dxa"/>
        </w:tcPr>
        <w:p w:rsidR="384792A7" w:rsidP="384792A7" w:rsidRDefault="384792A7" w14:paraId="4D4365A3" w14:textId="3AEF6903">
          <w:pPr>
            <w:pStyle w:val="Header"/>
            <w:ind w:left="-115"/>
          </w:pPr>
        </w:p>
      </w:tc>
      <w:tc>
        <w:tcPr>
          <w:tcW w:w="3240" w:type="dxa"/>
        </w:tcPr>
        <w:p w:rsidR="384792A7" w:rsidP="384792A7" w:rsidRDefault="384792A7" w14:paraId="4870EAAA" w14:textId="67060F12">
          <w:pPr>
            <w:pStyle w:val="Header"/>
            <w:jc w:val="center"/>
          </w:pPr>
        </w:p>
      </w:tc>
      <w:tc>
        <w:tcPr>
          <w:tcW w:w="3240" w:type="dxa"/>
        </w:tcPr>
        <w:p w:rsidR="384792A7" w:rsidP="384792A7" w:rsidRDefault="384792A7" w14:paraId="40B41EF5" w14:textId="1332ED1D">
          <w:pPr>
            <w:pStyle w:val="Header"/>
            <w:ind w:right="-115"/>
            <w:jc w:val="right"/>
          </w:pPr>
        </w:p>
      </w:tc>
    </w:tr>
  </w:tbl>
  <w:p w:rsidR="384792A7" w:rsidP="384792A7" w:rsidRDefault="384792A7" w14:paraId="0754D522" w14:textId="3CB38C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40"/>
      <w:gridCol w:w="3240"/>
      <w:gridCol w:w="3240"/>
    </w:tblGrid>
    <w:tr w:rsidR="384792A7" w:rsidTr="384792A7" w14:paraId="0F939F90" w14:textId="77777777">
      <w:tc>
        <w:tcPr>
          <w:tcW w:w="3240" w:type="dxa"/>
        </w:tcPr>
        <w:p w:rsidR="384792A7" w:rsidP="384792A7" w:rsidRDefault="384792A7" w14:paraId="4131DB75" w14:textId="29EFD8CF">
          <w:pPr>
            <w:pStyle w:val="Header"/>
            <w:ind w:left="-115"/>
          </w:pPr>
        </w:p>
      </w:tc>
      <w:tc>
        <w:tcPr>
          <w:tcW w:w="3240" w:type="dxa"/>
        </w:tcPr>
        <w:p w:rsidR="384792A7" w:rsidP="384792A7" w:rsidRDefault="384792A7" w14:paraId="6BC4EEE7" w14:textId="199FE588">
          <w:pPr>
            <w:pStyle w:val="Header"/>
            <w:jc w:val="center"/>
          </w:pPr>
        </w:p>
      </w:tc>
      <w:tc>
        <w:tcPr>
          <w:tcW w:w="3240" w:type="dxa"/>
        </w:tcPr>
        <w:p w:rsidR="384792A7" w:rsidP="384792A7" w:rsidRDefault="384792A7" w14:paraId="295EBAF4" w14:textId="7EEB9F3D">
          <w:pPr>
            <w:pStyle w:val="Header"/>
            <w:ind w:right="-115"/>
            <w:jc w:val="right"/>
          </w:pPr>
        </w:p>
      </w:tc>
    </w:tr>
  </w:tbl>
  <w:p w:rsidR="384792A7" w:rsidP="384792A7" w:rsidRDefault="384792A7" w14:paraId="40FA3C09" w14:textId="10E5F5D5">
    <w:pPr>
      <w:pStyle w:val="Header"/>
    </w:pPr>
  </w:p>
</w:hdr>
</file>

<file path=word/intelligence.xml><?xml version="1.0" encoding="utf-8"?>
<int:Intelligence xmlns:int="http://schemas.microsoft.com/office/intelligence/2019/intelligence">
  <int:IntelligenceSettings/>
  <int:Manifest>
    <int:WordHash hashCode="bLNw5K/RtBTj6A" id="5m4cuOMw"/>
    <int:WordHash hashCode="BuB23iFUY9Y1Vt" id="2SKSXF2e"/>
  </int:Manifest>
  <int:Observations>
    <int:Content id="5m4cuOMw">
      <int:Rejection type="LegacyProofing"/>
    </int:Content>
    <int:Content id="2SKSXF2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123CC7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4EEB328"/>
    <w:lvl w:ilvl="0">
      <w:start w:val="1"/>
      <w:numFmt w:val="bullet"/>
      <w:pStyle w:val="ListBullet"/>
      <w:lvlText w:val=""/>
      <w:lvlJc w:val="left"/>
      <w:pPr>
        <w:ind w:left="360" w:hanging="360"/>
      </w:pPr>
      <w:rPr>
        <w:rFonts w:hint="default" w:ascii="Wingdings" w:hAnsi="Wingdings"/>
      </w:rPr>
    </w:lvl>
  </w:abstractNum>
  <w:abstractNum w:abstractNumId="2" w15:restartNumberingAfterBreak="0">
    <w:nsid w:val="14140A81"/>
    <w:multiLevelType w:val="hybridMultilevel"/>
    <w:tmpl w:val="FFFFFFFF"/>
    <w:lvl w:ilvl="0" w:tplc="46D26876">
      <w:start w:val="1"/>
      <w:numFmt w:val="bullet"/>
      <w:lvlText w:val=""/>
      <w:lvlJc w:val="left"/>
      <w:pPr>
        <w:ind w:left="720" w:hanging="360"/>
      </w:pPr>
      <w:rPr>
        <w:rFonts w:hint="default" w:ascii="Symbol" w:hAnsi="Symbol"/>
      </w:rPr>
    </w:lvl>
    <w:lvl w:ilvl="1" w:tplc="F36E636A">
      <w:start w:val="1"/>
      <w:numFmt w:val="bullet"/>
      <w:lvlText w:val="o"/>
      <w:lvlJc w:val="left"/>
      <w:pPr>
        <w:ind w:left="1440" w:hanging="360"/>
      </w:pPr>
      <w:rPr>
        <w:rFonts w:hint="default" w:ascii="Courier New" w:hAnsi="Courier New"/>
      </w:rPr>
    </w:lvl>
    <w:lvl w:ilvl="2" w:tplc="59EAEFEC">
      <w:start w:val="1"/>
      <w:numFmt w:val="bullet"/>
      <w:lvlText w:val=""/>
      <w:lvlJc w:val="left"/>
      <w:pPr>
        <w:ind w:left="2160" w:hanging="360"/>
      </w:pPr>
      <w:rPr>
        <w:rFonts w:hint="default" w:ascii="Wingdings" w:hAnsi="Wingdings"/>
      </w:rPr>
    </w:lvl>
    <w:lvl w:ilvl="3" w:tplc="EFD69B94">
      <w:start w:val="1"/>
      <w:numFmt w:val="bullet"/>
      <w:lvlText w:val=""/>
      <w:lvlJc w:val="left"/>
      <w:pPr>
        <w:ind w:left="2880" w:hanging="360"/>
      </w:pPr>
      <w:rPr>
        <w:rFonts w:hint="default" w:ascii="Symbol" w:hAnsi="Symbol"/>
      </w:rPr>
    </w:lvl>
    <w:lvl w:ilvl="4" w:tplc="1F4AB44A">
      <w:start w:val="1"/>
      <w:numFmt w:val="bullet"/>
      <w:lvlText w:val="o"/>
      <w:lvlJc w:val="left"/>
      <w:pPr>
        <w:ind w:left="3600" w:hanging="360"/>
      </w:pPr>
      <w:rPr>
        <w:rFonts w:hint="default" w:ascii="Courier New" w:hAnsi="Courier New"/>
      </w:rPr>
    </w:lvl>
    <w:lvl w:ilvl="5" w:tplc="0BC00DB6">
      <w:start w:val="1"/>
      <w:numFmt w:val="bullet"/>
      <w:lvlText w:val=""/>
      <w:lvlJc w:val="left"/>
      <w:pPr>
        <w:ind w:left="4320" w:hanging="360"/>
      </w:pPr>
      <w:rPr>
        <w:rFonts w:hint="default" w:ascii="Wingdings" w:hAnsi="Wingdings"/>
      </w:rPr>
    </w:lvl>
    <w:lvl w:ilvl="6" w:tplc="3AF8C32E">
      <w:start w:val="1"/>
      <w:numFmt w:val="bullet"/>
      <w:lvlText w:val=""/>
      <w:lvlJc w:val="left"/>
      <w:pPr>
        <w:ind w:left="5040" w:hanging="360"/>
      </w:pPr>
      <w:rPr>
        <w:rFonts w:hint="default" w:ascii="Symbol" w:hAnsi="Symbol"/>
      </w:rPr>
    </w:lvl>
    <w:lvl w:ilvl="7" w:tplc="74E02E60">
      <w:start w:val="1"/>
      <w:numFmt w:val="bullet"/>
      <w:lvlText w:val="o"/>
      <w:lvlJc w:val="left"/>
      <w:pPr>
        <w:ind w:left="5760" w:hanging="360"/>
      </w:pPr>
      <w:rPr>
        <w:rFonts w:hint="default" w:ascii="Courier New" w:hAnsi="Courier New"/>
      </w:rPr>
    </w:lvl>
    <w:lvl w:ilvl="8" w:tplc="8D267876">
      <w:start w:val="1"/>
      <w:numFmt w:val="bullet"/>
      <w:lvlText w:val=""/>
      <w:lvlJc w:val="left"/>
      <w:pPr>
        <w:ind w:left="6480" w:hanging="360"/>
      </w:pPr>
      <w:rPr>
        <w:rFonts w:hint="default" w:ascii="Wingdings" w:hAnsi="Wingdings"/>
      </w:rPr>
    </w:lvl>
  </w:abstractNum>
  <w:abstractNum w:abstractNumId="3" w15:restartNumberingAfterBreak="0">
    <w:nsid w:val="1F7E5068"/>
    <w:multiLevelType w:val="hybridMultilevel"/>
    <w:tmpl w:val="FFFFFFFF"/>
    <w:lvl w:ilvl="0" w:tplc="DE90D3FA">
      <w:start w:val="1"/>
      <w:numFmt w:val="bullet"/>
      <w:lvlText w:val=""/>
      <w:lvlJc w:val="left"/>
      <w:pPr>
        <w:ind w:left="720" w:hanging="360"/>
      </w:pPr>
      <w:rPr>
        <w:rFonts w:hint="default" w:ascii="Symbol" w:hAnsi="Symbol"/>
      </w:rPr>
    </w:lvl>
    <w:lvl w:ilvl="1" w:tplc="B8A085E4">
      <w:start w:val="1"/>
      <w:numFmt w:val="bullet"/>
      <w:lvlText w:val="o"/>
      <w:lvlJc w:val="left"/>
      <w:pPr>
        <w:ind w:left="1440" w:hanging="360"/>
      </w:pPr>
      <w:rPr>
        <w:rFonts w:hint="default" w:ascii="Courier New" w:hAnsi="Courier New"/>
      </w:rPr>
    </w:lvl>
    <w:lvl w:ilvl="2" w:tplc="0E78960E">
      <w:start w:val="1"/>
      <w:numFmt w:val="bullet"/>
      <w:lvlText w:val=""/>
      <w:lvlJc w:val="left"/>
      <w:pPr>
        <w:ind w:left="2160" w:hanging="360"/>
      </w:pPr>
      <w:rPr>
        <w:rFonts w:hint="default" w:ascii="Wingdings" w:hAnsi="Wingdings"/>
      </w:rPr>
    </w:lvl>
    <w:lvl w:ilvl="3" w:tplc="01C8B79C">
      <w:start w:val="1"/>
      <w:numFmt w:val="bullet"/>
      <w:lvlText w:val=""/>
      <w:lvlJc w:val="left"/>
      <w:pPr>
        <w:ind w:left="2880" w:hanging="360"/>
      </w:pPr>
      <w:rPr>
        <w:rFonts w:hint="default" w:ascii="Symbol" w:hAnsi="Symbol"/>
      </w:rPr>
    </w:lvl>
    <w:lvl w:ilvl="4" w:tplc="6FD009DE">
      <w:start w:val="1"/>
      <w:numFmt w:val="bullet"/>
      <w:lvlText w:val="o"/>
      <w:lvlJc w:val="left"/>
      <w:pPr>
        <w:ind w:left="3600" w:hanging="360"/>
      </w:pPr>
      <w:rPr>
        <w:rFonts w:hint="default" w:ascii="Courier New" w:hAnsi="Courier New"/>
      </w:rPr>
    </w:lvl>
    <w:lvl w:ilvl="5" w:tplc="F4526EB6">
      <w:start w:val="1"/>
      <w:numFmt w:val="bullet"/>
      <w:lvlText w:val=""/>
      <w:lvlJc w:val="left"/>
      <w:pPr>
        <w:ind w:left="4320" w:hanging="360"/>
      </w:pPr>
      <w:rPr>
        <w:rFonts w:hint="default" w:ascii="Wingdings" w:hAnsi="Wingdings"/>
      </w:rPr>
    </w:lvl>
    <w:lvl w:ilvl="6" w:tplc="9EE2B3D4">
      <w:start w:val="1"/>
      <w:numFmt w:val="bullet"/>
      <w:lvlText w:val=""/>
      <w:lvlJc w:val="left"/>
      <w:pPr>
        <w:ind w:left="5040" w:hanging="360"/>
      </w:pPr>
      <w:rPr>
        <w:rFonts w:hint="default" w:ascii="Symbol" w:hAnsi="Symbol"/>
      </w:rPr>
    </w:lvl>
    <w:lvl w:ilvl="7" w:tplc="65F25542">
      <w:start w:val="1"/>
      <w:numFmt w:val="bullet"/>
      <w:lvlText w:val="o"/>
      <w:lvlJc w:val="left"/>
      <w:pPr>
        <w:ind w:left="5760" w:hanging="360"/>
      </w:pPr>
      <w:rPr>
        <w:rFonts w:hint="default" w:ascii="Courier New" w:hAnsi="Courier New"/>
      </w:rPr>
    </w:lvl>
    <w:lvl w:ilvl="8" w:tplc="52DE95C8">
      <w:start w:val="1"/>
      <w:numFmt w:val="bullet"/>
      <w:lvlText w:val=""/>
      <w:lvlJc w:val="left"/>
      <w:pPr>
        <w:ind w:left="6480" w:hanging="360"/>
      </w:pPr>
      <w:rPr>
        <w:rFonts w:hint="default" w:ascii="Wingdings" w:hAnsi="Wingdings"/>
      </w:rPr>
    </w:lvl>
  </w:abstractNum>
  <w:abstractNum w:abstractNumId="4" w15:restartNumberingAfterBreak="0">
    <w:nsid w:val="39EB3A6C"/>
    <w:multiLevelType w:val="hybridMultilevel"/>
    <w:tmpl w:val="FFFFFFFF"/>
    <w:lvl w:ilvl="0" w:tplc="1B18E4E6">
      <w:start w:val="1"/>
      <w:numFmt w:val="bullet"/>
      <w:lvlText w:val=""/>
      <w:lvlJc w:val="left"/>
      <w:pPr>
        <w:ind w:left="720" w:hanging="360"/>
      </w:pPr>
      <w:rPr>
        <w:rFonts w:hint="default" w:ascii="Symbol" w:hAnsi="Symbol"/>
      </w:rPr>
    </w:lvl>
    <w:lvl w:ilvl="1" w:tplc="06E845EA">
      <w:start w:val="1"/>
      <w:numFmt w:val="bullet"/>
      <w:lvlText w:val="o"/>
      <w:lvlJc w:val="left"/>
      <w:pPr>
        <w:ind w:left="1440" w:hanging="360"/>
      </w:pPr>
      <w:rPr>
        <w:rFonts w:hint="default" w:ascii="Courier New" w:hAnsi="Courier New"/>
      </w:rPr>
    </w:lvl>
    <w:lvl w:ilvl="2" w:tplc="74B26364">
      <w:start w:val="1"/>
      <w:numFmt w:val="bullet"/>
      <w:lvlText w:val=""/>
      <w:lvlJc w:val="left"/>
      <w:pPr>
        <w:ind w:left="2160" w:hanging="360"/>
      </w:pPr>
      <w:rPr>
        <w:rFonts w:hint="default" w:ascii="Wingdings" w:hAnsi="Wingdings"/>
      </w:rPr>
    </w:lvl>
    <w:lvl w:ilvl="3" w:tplc="885833E2">
      <w:start w:val="1"/>
      <w:numFmt w:val="bullet"/>
      <w:lvlText w:val=""/>
      <w:lvlJc w:val="left"/>
      <w:pPr>
        <w:ind w:left="2880" w:hanging="360"/>
      </w:pPr>
      <w:rPr>
        <w:rFonts w:hint="default" w:ascii="Symbol" w:hAnsi="Symbol"/>
      </w:rPr>
    </w:lvl>
    <w:lvl w:ilvl="4" w:tplc="EE142464">
      <w:start w:val="1"/>
      <w:numFmt w:val="bullet"/>
      <w:lvlText w:val="o"/>
      <w:lvlJc w:val="left"/>
      <w:pPr>
        <w:ind w:left="3600" w:hanging="360"/>
      </w:pPr>
      <w:rPr>
        <w:rFonts w:hint="default" w:ascii="Courier New" w:hAnsi="Courier New"/>
      </w:rPr>
    </w:lvl>
    <w:lvl w:ilvl="5" w:tplc="527A7E04">
      <w:start w:val="1"/>
      <w:numFmt w:val="bullet"/>
      <w:lvlText w:val=""/>
      <w:lvlJc w:val="left"/>
      <w:pPr>
        <w:ind w:left="4320" w:hanging="360"/>
      </w:pPr>
      <w:rPr>
        <w:rFonts w:hint="default" w:ascii="Wingdings" w:hAnsi="Wingdings"/>
      </w:rPr>
    </w:lvl>
    <w:lvl w:ilvl="6" w:tplc="EF7E4214">
      <w:start w:val="1"/>
      <w:numFmt w:val="bullet"/>
      <w:lvlText w:val=""/>
      <w:lvlJc w:val="left"/>
      <w:pPr>
        <w:ind w:left="5040" w:hanging="360"/>
      </w:pPr>
      <w:rPr>
        <w:rFonts w:hint="default" w:ascii="Symbol" w:hAnsi="Symbol"/>
      </w:rPr>
    </w:lvl>
    <w:lvl w:ilvl="7" w:tplc="7B8C29FE">
      <w:start w:val="1"/>
      <w:numFmt w:val="bullet"/>
      <w:lvlText w:val="o"/>
      <w:lvlJc w:val="left"/>
      <w:pPr>
        <w:ind w:left="5760" w:hanging="360"/>
      </w:pPr>
      <w:rPr>
        <w:rFonts w:hint="default" w:ascii="Courier New" w:hAnsi="Courier New"/>
      </w:rPr>
    </w:lvl>
    <w:lvl w:ilvl="8" w:tplc="3FDE96EA">
      <w:start w:val="1"/>
      <w:numFmt w:val="bullet"/>
      <w:lvlText w:val=""/>
      <w:lvlJc w:val="left"/>
      <w:pPr>
        <w:ind w:left="6480" w:hanging="360"/>
      </w:pPr>
      <w:rPr>
        <w:rFonts w:hint="default" w:ascii="Wingdings" w:hAnsi="Wingdings"/>
      </w:rPr>
    </w:lvl>
  </w:abstractNum>
  <w:abstractNum w:abstractNumId="5" w15:restartNumberingAfterBreak="0">
    <w:nsid w:val="40647E0C"/>
    <w:multiLevelType w:val="hybridMultilevel"/>
    <w:tmpl w:val="FFFFFFFF"/>
    <w:lvl w:ilvl="0" w:tplc="E1DC6D3C">
      <w:start w:val="1"/>
      <w:numFmt w:val="bullet"/>
      <w:lvlText w:val=""/>
      <w:lvlJc w:val="left"/>
      <w:pPr>
        <w:ind w:left="720" w:hanging="360"/>
      </w:pPr>
      <w:rPr>
        <w:rFonts w:hint="default" w:ascii="Symbol" w:hAnsi="Symbol"/>
      </w:rPr>
    </w:lvl>
    <w:lvl w:ilvl="1" w:tplc="2B3AC5A0">
      <w:start w:val="1"/>
      <w:numFmt w:val="bullet"/>
      <w:lvlText w:val="o"/>
      <w:lvlJc w:val="left"/>
      <w:pPr>
        <w:ind w:left="1440" w:hanging="360"/>
      </w:pPr>
      <w:rPr>
        <w:rFonts w:hint="default" w:ascii="Courier New" w:hAnsi="Courier New"/>
      </w:rPr>
    </w:lvl>
    <w:lvl w:ilvl="2" w:tplc="35AC90C4">
      <w:start w:val="1"/>
      <w:numFmt w:val="bullet"/>
      <w:lvlText w:val=""/>
      <w:lvlJc w:val="left"/>
      <w:pPr>
        <w:ind w:left="2160" w:hanging="360"/>
      </w:pPr>
      <w:rPr>
        <w:rFonts w:hint="default" w:ascii="Wingdings" w:hAnsi="Wingdings"/>
      </w:rPr>
    </w:lvl>
    <w:lvl w:ilvl="3" w:tplc="5ACA611A">
      <w:start w:val="1"/>
      <w:numFmt w:val="bullet"/>
      <w:lvlText w:val=""/>
      <w:lvlJc w:val="left"/>
      <w:pPr>
        <w:ind w:left="2880" w:hanging="360"/>
      </w:pPr>
      <w:rPr>
        <w:rFonts w:hint="default" w:ascii="Symbol" w:hAnsi="Symbol"/>
      </w:rPr>
    </w:lvl>
    <w:lvl w:ilvl="4" w:tplc="79D8F030">
      <w:start w:val="1"/>
      <w:numFmt w:val="bullet"/>
      <w:lvlText w:val="o"/>
      <w:lvlJc w:val="left"/>
      <w:pPr>
        <w:ind w:left="3600" w:hanging="360"/>
      </w:pPr>
      <w:rPr>
        <w:rFonts w:hint="default" w:ascii="Courier New" w:hAnsi="Courier New"/>
      </w:rPr>
    </w:lvl>
    <w:lvl w:ilvl="5" w:tplc="000E5DA0">
      <w:start w:val="1"/>
      <w:numFmt w:val="bullet"/>
      <w:lvlText w:val=""/>
      <w:lvlJc w:val="left"/>
      <w:pPr>
        <w:ind w:left="4320" w:hanging="360"/>
      </w:pPr>
      <w:rPr>
        <w:rFonts w:hint="default" w:ascii="Wingdings" w:hAnsi="Wingdings"/>
      </w:rPr>
    </w:lvl>
    <w:lvl w:ilvl="6" w:tplc="4008EC90">
      <w:start w:val="1"/>
      <w:numFmt w:val="bullet"/>
      <w:lvlText w:val=""/>
      <w:lvlJc w:val="left"/>
      <w:pPr>
        <w:ind w:left="5040" w:hanging="360"/>
      </w:pPr>
      <w:rPr>
        <w:rFonts w:hint="default" w:ascii="Symbol" w:hAnsi="Symbol"/>
      </w:rPr>
    </w:lvl>
    <w:lvl w:ilvl="7" w:tplc="FF4CC00A">
      <w:start w:val="1"/>
      <w:numFmt w:val="bullet"/>
      <w:lvlText w:val="o"/>
      <w:lvlJc w:val="left"/>
      <w:pPr>
        <w:ind w:left="5760" w:hanging="360"/>
      </w:pPr>
      <w:rPr>
        <w:rFonts w:hint="default" w:ascii="Courier New" w:hAnsi="Courier New"/>
      </w:rPr>
    </w:lvl>
    <w:lvl w:ilvl="8" w:tplc="E5A0B6BE">
      <w:start w:val="1"/>
      <w:numFmt w:val="bullet"/>
      <w:lvlText w:val=""/>
      <w:lvlJc w:val="left"/>
      <w:pPr>
        <w:ind w:left="6480" w:hanging="360"/>
      </w:pPr>
      <w:rPr>
        <w:rFonts w:hint="default" w:ascii="Wingdings" w:hAnsi="Wingdings"/>
      </w:rPr>
    </w:lvl>
  </w:abstractNum>
  <w:abstractNum w:abstractNumId="6" w15:restartNumberingAfterBreak="0">
    <w:nsid w:val="45D2459B"/>
    <w:multiLevelType w:val="hybridMultilevel"/>
    <w:tmpl w:val="FFFFFFFF"/>
    <w:lvl w:ilvl="0" w:tplc="2208E8CA">
      <w:start w:val="1"/>
      <w:numFmt w:val="bullet"/>
      <w:lvlText w:val=""/>
      <w:lvlJc w:val="left"/>
      <w:pPr>
        <w:ind w:left="720" w:hanging="360"/>
      </w:pPr>
      <w:rPr>
        <w:rFonts w:hint="default" w:ascii="Symbol" w:hAnsi="Symbol"/>
      </w:rPr>
    </w:lvl>
    <w:lvl w:ilvl="1" w:tplc="2E6E882E">
      <w:start w:val="1"/>
      <w:numFmt w:val="bullet"/>
      <w:lvlText w:val="o"/>
      <w:lvlJc w:val="left"/>
      <w:pPr>
        <w:ind w:left="1440" w:hanging="360"/>
      </w:pPr>
      <w:rPr>
        <w:rFonts w:hint="default" w:ascii="Courier New" w:hAnsi="Courier New"/>
      </w:rPr>
    </w:lvl>
    <w:lvl w:ilvl="2" w:tplc="CED08B02">
      <w:start w:val="1"/>
      <w:numFmt w:val="bullet"/>
      <w:lvlText w:val=""/>
      <w:lvlJc w:val="left"/>
      <w:pPr>
        <w:ind w:left="2160" w:hanging="360"/>
      </w:pPr>
      <w:rPr>
        <w:rFonts w:hint="default" w:ascii="Wingdings" w:hAnsi="Wingdings"/>
      </w:rPr>
    </w:lvl>
    <w:lvl w:ilvl="3" w:tplc="3232332A">
      <w:start w:val="1"/>
      <w:numFmt w:val="bullet"/>
      <w:lvlText w:val=""/>
      <w:lvlJc w:val="left"/>
      <w:pPr>
        <w:ind w:left="2880" w:hanging="360"/>
      </w:pPr>
      <w:rPr>
        <w:rFonts w:hint="default" w:ascii="Symbol" w:hAnsi="Symbol"/>
      </w:rPr>
    </w:lvl>
    <w:lvl w:ilvl="4" w:tplc="63BA2C9E">
      <w:start w:val="1"/>
      <w:numFmt w:val="bullet"/>
      <w:lvlText w:val="o"/>
      <w:lvlJc w:val="left"/>
      <w:pPr>
        <w:ind w:left="3600" w:hanging="360"/>
      </w:pPr>
      <w:rPr>
        <w:rFonts w:hint="default" w:ascii="Courier New" w:hAnsi="Courier New"/>
      </w:rPr>
    </w:lvl>
    <w:lvl w:ilvl="5" w:tplc="F2FA101E">
      <w:start w:val="1"/>
      <w:numFmt w:val="bullet"/>
      <w:lvlText w:val=""/>
      <w:lvlJc w:val="left"/>
      <w:pPr>
        <w:ind w:left="4320" w:hanging="360"/>
      </w:pPr>
      <w:rPr>
        <w:rFonts w:hint="default" w:ascii="Wingdings" w:hAnsi="Wingdings"/>
      </w:rPr>
    </w:lvl>
    <w:lvl w:ilvl="6" w:tplc="B36CB57A">
      <w:start w:val="1"/>
      <w:numFmt w:val="bullet"/>
      <w:lvlText w:val=""/>
      <w:lvlJc w:val="left"/>
      <w:pPr>
        <w:ind w:left="5040" w:hanging="360"/>
      </w:pPr>
      <w:rPr>
        <w:rFonts w:hint="default" w:ascii="Symbol" w:hAnsi="Symbol"/>
      </w:rPr>
    </w:lvl>
    <w:lvl w:ilvl="7" w:tplc="A73C4918">
      <w:start w:val="1"/>
      <w:numFmt w:val="bullet"/>
      <w:lvlText w:val="o"/>
      <w:lvlJc w:val="left"/>
      <w:pPr>
        <w:ind w:left="5760" w:hanging="360"/>
      </w:pPr>
      <w:rPr>
        <w:rFonts w:hint="default" w:ascii="Courier New" w:hAnsi="Courier New"/>
      </w:rPr>
    </w:lvl>
    <w:lvl w:ilvl="8" w:tplc="AFBC2C50">
      <w:start w:val="1"/>
      <w:numFmt w:val="bullet"/>
      <w:lvlText w:val=""/>
      <w:lvlJc w:val="left"/>
      <w:pPr>
        <w:ind w:left="6480" w:hanging="360"/>
      </w:pPr>
      <w:rPr>
        <w:rFonts w:hint="default" w:ascii="Wingdings" w:hAnsi="Wingdings"/>
      </w:rPr>
    </w:lvl>
  </w:abstractNum>
  <w:abstractNum w:abstractNumId="7" w15:restartNumberingAfterBreak="0">
    <w:nsid w:val="61DE4970"/>
    <w:multiLevelType w:val="hybridMultilevel"/>
    <w:tmpl w:val="FFFFFFFF"/>
    <w:lvl w:ilvl="0" w:tplc="20D6F1AE">
      <w:start w:val="1"/>
      <w:numFmt w:val="bullet"/>
      <w:lvlText w:val=""/>
      <w:lvlJc w:val="left"/>
      <w:pPr>
        <w:ind w:left="720" w:hanging="360"/>
      </w:pPr>
      <w:rPr>
        <w:rFonts w:hint="default" w:ascii="Symbol" w:hAnsi="Symbol"/>
      </w:rPr>
    </w:lvl>
    <w:lvl w:ilvl="1" w:tplc="21949BAC">
      <w:start w:val="1"/>
      <w:numFmt w:val="bullet"/>
      <w:lvlText w:val="o"/>
      <w:lvlJc w:val="left"/>
      <w:pPr>
        <w:ind w:left="1440" w:hanging="360"/>
      </w:pPr>
      <w:rPr>
        <w:rFonts w:hint="default" w:ascii="Courier New" w:hAnsi="Courier New"/>
      </w:rPr>
    </w:lvl>
    <w:lvl w:ilvl="2" w:tplc="9C3E64C0">
      <w:start w:val="1"/>
      <w:numFmt w:val="bullet"/>
      <w:lvlText w:val=""/>
      <w:lvlJc w:val="left"/>
      <w:pPr>
        <w:ind w:left="2160" w:hanging="360"/>
      </w:pPr>
      <w:rPr>
        <w:rFonts w:hint="default" w:ascii="Wingdings" w:hAnsi="Wingdings"/>
      </w:rPr>
    </w:lvl>
    <w:lvl w:ilvl="3" w:tplc="B38C8A06">
      <w:start w:val="1"/>
      <w:numFmt w:val="bullet"/>
      <w:lvlText w:val=""/>
      <w:lvlJc w:val="left"/>
      <w:pPr>
        <w:ind w:left="2880" w:hanging="360"/>
      </w:pPr>
      <w:rPr>
        <w:rFonts w:hint="default" w:ascii="Symbol" w:hAnsi="Symbol"/>
      </w:rPr>
    </w:lvl>
    <w:lvl w:ilvl="4" w:tplc="9B88192A">
      <w:start w:val="1"/>
      <w:numFmt w:val="bullet"/>
      <w:lvlText w:val="o"/>
      <w:lvlJc w:val="left"/>
      <w:pPr>
        <w:ind w:left="3600" w:hanging="360"/>
      </w:pPr>
      <w:rPr>
        <w:rFonts w:hint="default" w:ascii="Courier New" w:hAnsi="Courier New"/>
      </w:rPr>
    </w:lvl>
    <w:lvl w:ilvl="5" w:tplc="C5C8080E">
      <w:start w:val="1"/>
      <w:numFmt w:val="bullet"/>
      <w:lvlText w:val=""/>
      <w:lvlJc w:val="left"/>
      <w:pPr>
        <w:ind w:left="4320" w:hanging="360"/>
      </w:pPr>
      <w:rPr>
        <w:rFonts w:hint="default" w:ascii="Wingdings" w:hAnsi="Wingdings"/>
      </w:rPr>
    </w:lvl>
    <w:lvl w:ilvl="6" w:tplc="62E8CF58">
      <w:start w:val="1"/>
      <w:numFmt w:val="bullet"/>
      <w:lvlText w:val=""/>
      <w:lvlJc w:val="left"/>
      <w:pPr>
        <w:ind w:left="5040" w:hanging="360"/>
      </w:pPr>
      <w:rPr>
        <w:rFonts w:hint="default" w:ascii="Symbol" w:hAnsi="Symbol"/>
      </w:rPr>
    </w:lvl>
    <w:lvl w:ilvl="7" w:tplc="1EAE6A6C">
      <w:start w:val="1"/>
      <w:numFmt w:val="bullet"/>
      <w:lvlText w:val="o"/>
      <w:lvlJc w:val="left"/>
      <w:pPr>
        <w:ind w:left="5760" w:hanging="360"/>
      </w:pPr>
      <w:rPr>
        <w:rFonts w:hint="default" w:ascii="Courier New" w:hAnsi="Courier New"/>
      </w:rPr>
    </w:lvl>
    <w:lvl w:ilvl="8" w:tplc="425647E8">
      <w:start w:val="1"/>
      <w:numFmt w:val="bullet"/>
      <w:lvlText w:val=""/>
      <w:lvlJc w:val="left"/>
      <w:pPr>
        <w:ind w:left="6480" w:hanging="360"/>
      </w:pPr>
      <w:rPr>
        <w:rFonts w:hint="default" w:ascii="Wingdings" w:hAnsi="Wingdings"/>
      </w:rPr>
    </w:lvl>
  </w:abstractNum>
  <w:abstractNum w:abstractNumId="8" w15:restartNumberingAfterBreak="0">
    <w:nsid w:val="64794803"/>
    <w:multiLevelType w:val="hybridMultilevel"/>
    <w:tmpl w:val="9B42B1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9B32A71"/>
    <w:multiLevelType w:val="hybridMultilevel"/>
    <w:tmpl w:val="D596901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7E653ADA"/>
    <w:multiLevelType w:val="hybridMultilevel"/>
    <w:tmpl w:val="F87A0B8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5"/>
  </w:num>
  <w:num w:numId="2">
    <w:abstractNumId w:val="3"/>
  </w:num>
  <w:num w:numId="3">
    <w:abstractNumId w:val="6"/>
  </w:num>
  <w:num w:numId="4">
    <w:abstractNumId w:val="10"/>
  </w:num>
  <w:num w:numId="5">
    <w:abstractNumId w:val="8"/>
  </w:num>
  <w:num w:numId="6">
    <w:abstractNumId w:val="9"/>
  </w:num>
  <w:num w:numId="7">
    <w:abstractNumId w:val="0"/>
  </w:num>
  <w:num w:numId="8">
    <w:abstractNumId w:val="1"/>
  </w:num>
  <w:num w:numId="9">
    <w:abstractNumId w:val="0"/>
  </w:num>
  <w:num w:numId="10">
    <w:abstractNumId w:val="4"/>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isplayBackgroundShape/>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5DCD"/>
    <w:rsid w:val="00053883"/>
    <w:rsid w:val="001B6F81"/>
    <w:rsid w:val="00239CB9"/>
    <w:rsid w:val="002BFF5F"/>
    <w:rsid w:val="00377929"/>
    <w:rsid w:val="004F1483"/>
    <w:rsid w:val="00533A9F"/>
    <w:rsid w:val="005D248B"/>
    <w:rsid w:val="00774310"/>
    <w:rsid w:val="00D3BA2C"/>
    <w:rsid w:val="00E7833D"/>
    <w:rsid w:val="00F55DCD"/>
    <w:rsid w:val="00FF18F5"/>
    <w:rsid w:val="0113ADF9"/>
    <w:rsid w:val="01183D34"/>
    <w:rsid w:val="01488BF2"/>
    <w:rsid w:val="0150227A"/>
    <w:rsid w:val="015C571E"/>
    <w:rsid w:val="01662065"/>
    <w:rsid w:val="017BCDEB"/>
    <w:rsid w:val="017FF028"/>
    <w:rsid w:val="01856E79"/>
    <w:rsid w:val="018B964C"/>
    <w:rsid w:val="01C19D44"/>
    <w:rsid w:val="01FE15ED"/>
    <w:rsid w:val="0200960C"/>
    <w:rsid w:val="024EFC0A"/>
    <w:rsid w:val="0298C007"/>
    <w:rsid w:val="02B493B4"/>
    <w:rsid w:val="02BAB517"/>
    <w:rsid w:val="02D58955"/>
    <w:rsid w:val="02F88BE3"/>
    <w:rsid w:val="02FB111B"/>
    <w:rsid w:val="03160628"/>
    <w:rsid w:val="0319A247"/>
    <w:rsid w:val="034A3A1C"/>
    <w:rsid w:val="035CA122"/>
    <w:rsid w:val="03630308"/>
    <w:rsid w:val="03638E9E"/>
    <w:rsid w:val="03998B3D"/>
    <w:rsid w:val="03A31C71"/>
    <w:rsid w:val="03AF23C8"/>
    <w:rsid w:val="03D8F303"/>
    <w:rsid w:val="03FD473D"/>
    <w:rsid w:val="04111D3B"/>
    <w:rsid w:val="0449DEA0"/>
    <w:rsid w:val="04693AF9"/>
    <w:rsid w:val="04A7D89E"/>
    <w:rsid w:val="04AA1628"/>
    <w:rsid w:val="04BFCCED"/>
    <w:rsid w:val="04C9E0B4"/>
    <w:rsid w:val="04F706EE"/>
    <w:rsid w:val="054D26AB"/>
    <w:rsid w:val="0585E2B7"/>
    <w:rsid w:val="059222F3"/>
    <w:rsid w:val="059469E3"/>
    <w:rsid w:val="05B8906A"/>
    <w:rsid w:val="05BF8DBF"/>
    <w:rsid w:val="05DBFED1"/>
    <w:rsid w:val="05E8AB43"/>
    <w:rsid w:val="05F51449"/>
    <w:rsid w:val="060313F9"/>
    <w:rsid w:val="063FA3CE"/>
    <w:rsid w:val="06514309"/>
    <w:rsid w:val="0653F9D3"/>
    <w:rsid w:val="06675B9C"/>
    <w:rsid w:val="06A634CC"/>
    <w:rsid w:val="06E52C7A"/>
    <w:rsid w:val="06EECD25"/>
    <w:rsid w:val="06F4B79A"/>
    <w:rsid w:val="06FCFE13"/>
    <w:rsid w:val="0720B7C1"/>
    <w:rsid w:val="0741E6AA"/>
    <w:rsid w:val="0744795F"/>
    <w:rsid w:val="075A1EC0"/>
    <w:rsid w:val="077C2F6B"/>
    <w:rsid w:val="07840223"/>
    <w:rsid w:val="079EE45A"/>
    <w:rsid w:val="07C8D58C"/>
    <w:rsid w:val="07C92030"/>
    <w:rsid w:val="07CC5E79"/>
    <w:rsid w:val="07D9C703"/>
    <w:rsid w:val="07E28285"/>
    <w:rsid w:val="07E7F226"/>
    <w:rsid w:val="08206EA5"/>
    <w:rsid w:val="08282E83"/>
    <w:rsid w:val="08AFBE11"/>
    <w:rsid w:val="08E049C0"/>
    <w:rsid w:val="08E30B65"/>
    <w:rsid w:val="08E6B346"/>
    <w:rsid w:val="090086B1"/>
    <w:rsid w:val="090EA7AF"/>
    <w:rsid w:val="09176ACB"/>
    <w:rsid w:val="0926AD64"/>
    <w:rsid w:val="09372523"/>
    <w:rsid w:val="09414BA0"/>
    <w:rsid w:val="09427A08"/>
    <w:rsid w:val="095323B8"/>
    <w:rsid w:val="095541FB"/>
    <w:rsid w:val="0961A77F"/>
    <w:rsid w:val="098A471C"/>
    <w:rsid w:val="099DFC33"/>
    <w:rsid w:val="09D17821"/>
    <w:rsid w:val="09D288B3"/>
    <w:rsid w:val="09F5F4BD"/>
    <w:rsid w:val="0A061108"/>
    <w:rsid w:val="0A1C849C"/>
    <w:rsid w:val="0A3765D2"/>
    <w:rsid w:val="0A3D7C4C"/>
    <w:rsid w:val="0A533E70"/>
    <w:rsid w:val="0A84CAD7"/>
    <w:rsid w:val="0AA8624D"/>
    <w:rsid w:val="0AB3D02D"/>
    <w:rsid w:val="0AB74156"/>
    <w:rsid w:val="0ACF3D42"/>
    <w:rsid w:val="0B0F9AD4"/>
    <w:rsid w:val="0B13B68C"/>
    <w:rsid w:val="0B39CC94"/>
    <w:rsid w:val="0B461CA8"/>
    <w:rsid w:val="0B5FC466"/>
    <w:rsid w:val="0B75F561"/>
    <w:rsid w:val="0B867041"/>
    <w:rsid w:val="0BACA25B"/>
    <w:rsid w:val="0BE9CA11"/>
    <w:rsid w:val="0C0531FC"/>
    <w:rsid w:val="0C7452FD"/>
    <w:rsid w:val="0C7C6146"/>
    <w:rsid w:val="0CBE78C5"/>
    <w:rsid w:val="0CE1ED09"/>
    <w:rsid w:val="0CE4F830"/>
    <w:rsid w:val="0CED9B6F"/>
    <w:rsid w:val="0D09B051"/>
    <w:rsid w:val="0D0B70EE"/>
    <w:rsid w:val="0D2538BA"/>
    <w:rsid w:val="0D2AB387"/>
    <w:rsid w:val="0D3DCF62"/>
    <w:rsid w:val="0D40BE3F"/>
    <w:rsid w:val="0D5F95C7"/>
    <w:rsid w:val="0D639477"/>
    <w:rsid w:val="0D69AAF1"/>
    <w:rsid w:val="0D6E7B86"/>
    <w:rsid w:val="0D71E721"/>
    <w:rsid w:val="0D7729A6"/>
    <w:rsid w:val="0D8B7908"/>
    <w:rsid w:val="0DA1025D"/>
    <w:rsid w:val="0DA8E673"/>
    <w:rsid w:val="0DB3BAE3"/>
    <w:rsid w:val="0DBC0F78"/>
    <w:rsid w:val="0DC1637D"/>
    <w:rsid w:val="0DCFA350"/>
    <w:rsid w:val="0DE72C83"/>
    <w:rsid w:val="0DFF9937"/>
    <w:rsid w:val="0E06A7A7"/>
    <w:rsid w:val="0E10235E"/>
    <w:rsid w:val="0E10AC64"/>
    <w:rsid w:val="0E46711E"/>
    <w:rsid w:val="0E4F2E2D"/>
    <w:rsid w:val="0E6275BB"/>
    <w:rsid w:val="0E6DEB7F"/>
    <w:rsid w:val="0E7F9E09"/>
    <w:rsid w:val="0E91221E"/>
    <w:rsid w:val="0ED1815B"/>
    <w:rsid w:val="0F1A57CE"/>
    <w:rsid w:val="0F4CD252"/>
    <w:rsid w:val="0F74DD17"/>
    <w:rsid w:val="0F87DAA0"/>
    <w:rsid w:val="0F9316BC"/>
    <w:rsid w:val="0F94849D"/>
    <w:rsid w:val="0F973DAC"/>
    <w:rsid w:val="0FDA25C9"/>
    <w:rsid w:val="0FDDE629"/>
    <w:rsid w:val="0FE4CAFC"/>
    <w:rsid w:val="0FF27A28"/>
    <w:rsid w:val="0FF2F9F9"/>
    <w:rsid w:val="1028A82B"/>
    <w:rsid w:val="107B6409"/>
    <w:rsid w:val="10A9F16D"/>
    <w:rsid w:val="10B6156A"/>
    <w:rsid w:val="10B66CF7"/>
    <w:rsid w:val="10BFDA9E"/>
    <w:rsid w:val="10EA9756"/>
    <w:rsid w:val="10F08C0F"/>
    <w:rsid w:val="110EF8B1"/>
    <w:rsid w:val="1123AB01"/>
    <w:rsid w:val="1167DC77"/>
    <w:rsid w:val="11758748"/>
    <w:rsid w:val="117ADB5C"/>
    <w:rsid w:val="118DF478"/>
    <w:rsid w:val="119E18DD"/>
    <w:rsid w:val="11BEB226"/>
    <w:rsid w:val="11D1CD2C"/>
    <w:rsid w:val="11D6EF60"/>
    <w:rsid w:val="11DC8BC5"/>
    <w:rsid w:val="124FBF6F"/>
    <w:rsid w:val="125EEA2B"/>
    <w:rsid w:val="1264201D"/>
    <w:rsid w:val="126C8C4B"/>
    <w:rsid w:val="126D3F5A"/>
    <w:rsid w:val="12CAE2AF"/>
    <w:rsid w:val="12E24746"/>
    <w:rsid w:val="12E3E764"/>
    <w:rsid w:val="12EAD5C9"/>
    <w:rsid w:val="1304FE79"/>
    <w:rsid w:val="130E9257"/>
    <w:rsid w:val="131ACC94"/>
    <w:rsid w:val="13218DC3"/>
    <w:rsid w:val="132A366B"/>
    <w:rsid w:val="1335B2F2"/>
    <w:rsid w:val="1346792A"/>
    <w:rsid w:val="13583B82"/>
    <w:rsid w:val="136A2CC9"/>
    <w:rsid w:val="137098C0"/>
    <w:rsid w:val="137C4D62"/>
    <w:rsid w:val="1399103C"/>
    <w:rsid w:val="139A8F72"/>
    <w:rsid w:val="13B5D8E8"/>
    <w:rsid w:val="13BF07EB"/>
    <w:rsid w:val="13CA2ADB"/>
    <w:rsid w:val="13CA7F13"/>
    <w:rsid w:val="13D86697"/>
    <w:rsid w:val="13DC83AC"/>
    <w:rsid w:val="13EA8F93"/>
    <w:rsid w:val="13F46073"/>
    <w:rsid w:val="1462024B"/>
    <w:rsid w:val="149E1E2A"/>
    <w:rsid w:val="14B0F5EB"/>
    <w:rsid w:val="14BD8478"/>
    <w:rsid w:val="14C58DF8"/>
    <w:rsid w:val="14D8D510"/>
    <w:rsid w:val="14DEFC2E"/>
    <w:rsid w:val="14E2EEE2"/>
    <w:rsid w:val="14EA57BF"/>
    <w:rsid w:val="14F30990"/>
    <w:rsid w:val="151086E6"/>
    <w:rsid w:val="151682D3"/>
    <w:rsid w:val="1526445B"/>
    <w:rsid w:val="152A2915"/>
    <w:rsid w:val="15472130"/>
    <w:rsid w:val="154F664E"/>
    <w:rsid w:val="1550626D"/>
    <w:rsid w:val="1560650E"/>
    <w:rsid w:val="1579859E"/>
    <w:rsid w:val="157E5997"/>
    <w:rsid w:val="157EDD4E"/>
    <w:rsid w:val="1590D0A7"/>
    <w:rsid w:val="159BB856"/>
    <w:rsid w:val="15A2B50D"/>
    <w:rsid w:val="15C7BC20"/>
    <w:rsid w:val="15F6FF7E"/>
    <w:rsid w:val="163E5894"/>
    <w:rsid w:val="1661BBAC"/>
    <w:rsid w:val="16707691"/>
    <w:rsid w:val="1670DF05"/>
    <w:rsid w:val="168EB322"/>
    <w:rsid w:val="169FB3FB"/>
    <w:rsid w:val="16A515B7"/>
    <w:rsid w:val="16C214BC"/>
    <w:rsid w:val="16C59DA1"/>
    <w:rsid w:val="16DEA079"/>
    <w:rsid w:val="17168129"/>
    <w:rsid w:val="171932F1"/>
    <w:rsid w:val="1727825D"/>
    <w:rsid w:val="17389B80"/>
    <w:rsid w:val="1740B07D"/>
    <w:rsid w:val="17A94FE4"/>
    <w:rsid w:val="17AF6F0B"/>
    <w:rsid w:val="17B34553"/>
    <w:rsid w:val="17B7A17C"/>
    <w:rsid w:val="17FDA78E"/>
    <w:rsid w:val="1819E153"/>
    <w:rsid w:val="181CB6C9"/>
    <w:rsid w:val="1823CDDA"/>
    <w:rsid w:val="1835622F"/>
    <w:rsid w:val="184839E0"/>
    <w:rsid w:val="184F3F52"/>
    <w:rsid w:val="185E6CB6"/>
    <w:rsid w:val="1863DD44"/>
    <w:rsid w:val="186FEEB8"/>
    <w:rsid w:val="1873ADDD"/>
    <w:rsid w:val="187AFD91"/>
    <w:rsid w:val="18BC5702"/>
    <w:rsid w:val="18D9F502"/>
    <w:rsid w:val="18DC80DE"/>
    <w:rsid w:val="191FDF6F"/>
    <w:rsid w:val="192C2B2B"/>
    <w:rsid w:val="1933938B"/>
    <w:rsid w:val="1945B778"/>
    <w:rsid w:val="194800C4"/>
    <w:rsid w:val="19515AF7"/>
    <w:rsid w:val="1979D697"/>
    <w:rsid w:val="19E3F809"/>
    <w:rsid w:val="1A027BB2"/>
    <w:rsid w:val="1A039079"/>
    <w:rsid w:val="1A348F98"/>
    <w:rsid w:val="1A50D3B3"/>
    <w:rsid w:val="1A9A2B71"/>
    <w:rsid w:val="1AA04163"/>
    <w:rsid w:val="1AB04808"/>
    <w:rsid w:val="1ABCF476"/>
    <w:rsid w:val="1ADF046C"/>
    <w:rsid w:val="1AE70FCD"/>
    <w:rsid w:val="1AEB97CC"/>
    <w:rsid w:val="1AEFE461"/>
    <w:rsid w:val="1B279FDF"/>
    <w:rsid w:val="1B306C38"/>
    <w:rsid w:val="1B44F845"/>
    <w:rsid w:val="1B4D1FC1"/>
    <w:rsid w:val="1B679CEE"/>
    <w:rsid w:val="1B90B17B"/>
    <w:rsid w:val="1BAD1609"/>
    <w:rsid w:val="1BBD8963"/>
    <w:rsid w:val="1BECCBB2"/>
    <w:rsid w:val="1C28EFC2"/>
    <w:rsid w:val="1C2CF3C8"/>
    <w:rsid w:val="1C2D55A2"/>
    <w:rsid w:val="1C3D479F"/>
    <w:rsid w:val="1C768A72"/>
    <w:rsid w:val="1CD77569"/>
    <w:rsid w:val="1CDFB70A"/>
    <w:rsid w:val="1CF3AE45"/>
    <w:rsid w:val="1CF79EC1"/>
    <w:rsid w:val="1D388362"/>
    <w:rsid w:val="1D3AB828"/>
    <w:rsid w:val="1D517721"/>
    <w:rsid w:val="1D5C86E7"/>
    <w:rsid w:val="1D62A20C"/>
    <w:rsid w:val="1D647542"/>
    <w:rsid w:val="1D8113A5"/>
    <w:rsid w:val="1D8FC825"/>
    <w:rsid w:val="1D8FD53B"/>
    <w:rsid w:val="1DAA863E"/>
    <w:rsid w:val="1DB142ED"/>
    <w:rsid w:val="1DB3F9B7"/>
    <w:rsid w:val="1DB68879"/>
    <w:rsid w:val="1DC482BA"/>
    <w:rsid w:val="1DC8C429"/>
    <w:rsid w:val="1DD22F5E"/>
    <w:rsid w:val="1DDEF75D"/>
    <w:rsid w:val="1DFC4595"/>
    <w:rsid w:val="1DFF4980"/>
    <w:rsid w:val="1E226CBC"/>
    <w:rsid w:val="1E355CEB"/>
    <w:rsid w:val="1E54F9BC"/>
    <w:rsid w:val="1E5E6044"/>
    <w:rsid w:val="1E6A321E"/>
    <w:rsid w:val="1E6E42EC"/>
    <w:rsid w:val="1E7C9052"/>
    <w:rsid w:val="1E84C083"/>
    <w:rsid w:val="1E95E30E"/>
    <w:rsid w:val="1EA409C1"/>
    <w:rsid w:val="1EBC0AF8"/>
    <w:rsid w:val="1EC62556"/>
    <w:rsid w:val="1EE40207"/>
    <w:rsid w:val="1F322CFA"/>
    <w:rsid w:val="1F37AE93"/>
    <w:rsid w:val="1F5A8A29"/>
    <w:rsid w:val="1F64948A"/>
    <w:rsid w:val="1F6B6AF1"/>
    <w:rsid w:val="1F6D9C94"/>
    <w:rsid w:val="1F961A32"/>
    <w:rsid w:val="1FE9D5D2"/>
    <w:rsid w:val="1FEA2059"/>
    <w:rsid w:val="201860B3"/>
    <w:rsid w:val="20193BFB"/>
    <w:rsid w:val="2032D272"/>
    <w:rsid w:val="2037B1D5"/>
    <w:rsid w:val="2083D51C"/>
    <w:rsid w:val="20946842"/>
    <w:rsid w:val="20D4DD28"/>
    <w:rsid w:val="20F0CE8F"/>
    <w:rsid w:val="2100AB70"/>
    <w:rsid w:val="210C2F39"/>
    <w:rsid w:val="212FAA22"/>
    <w:rsid w:val="2152C1E0"/>
    <w:rsid w:val="21929B7E"/>
    <w:rsid w:val="21A6E68F"/>
    <w:rsid w:val="21B08971"/>
    <w:rsid w:val="21B3EB02"/>
    <w:rsid w:val="21CDF457"/>
    <w:rsid w:val="21D97A1E"/>
    <w:rsid w:val="2207BDA4"/>
    <w:rsid w:val="22370B8F"/>
    <w:rsid w:val="22388467"/>
    <w:rsid w:val="2258FC69"/>
    <w:rsid w:val="22713263"/>
    <w:rsid w:val="22867FCB"/>
    <w:rsid w:val="228E25A6"/>
    <w:rsid w:val="22A055F6"/>
    <w:rsid w:val="22A477F2"/>
    <w:rsid w:val="22E02C42"/>
    <w:rsid w:val="22FA8F60"/>
    <w:rsid w:val="230BCC69"/>
    <w:rsid w:val="2315C8A5"/>
    <w:rsid w:val="231825E5"/>
    <w:rsid w:val="231DC007"/>
    <w:rsid w:val="232935DF"/>
    <w:rsid w:val="232BA339"/>
    <w:rsid w:val="23341E16"/>
    <w:rsid w:val="2337AF09"/>
    <w:rsid w:val="237E53EC"/>
    <w:rsid w:val="237F8C66"/>
    <w:rsid w:val="2385B5A1"/>
    <w:rsid w:val="238E4B1F"/>
    <w:rsid w:val="23B74FF0"/>
    <w:rsid w:val="23CB2236"/>
    <w:rsid w:val="23F456CC"/>
    <w:rsid w:val="240863CD"/>
    <w:rsid w:val="2427210B"/>
    <w:rsid w:val="24537FDC"/>
    <w:rsid w:val="24606E02"/>
    <w:rsid w:val="24747F57"/>
    <w:rsid w:val="24965FC1"/>
    <w:rsid w:val="24E94F25"/>
    <w:rsid w:val="24F39D70"/>
    <w:rsid w:val="24F9CE1B"/>
    <w:rsid w:val="24FB75DD"/>
    <w:rsid w:val="252FD5BF"/>
    <w:rsid w:val="25447530"/>
    <w:rsid w:val="2586131B"/>
    <w:rsid w:val="2594E521"/>
    <w:rsid w:val="25971499"/>
    <w:rsid w:val="25CC7568"/>
    <w:rsid w:val="26277DAF"/>
    <w:rsid w:val="2638A9DF"/>
    <w:rsid w:val="26591756"/>
    <w:rsid w:val="265A492A"/>
    <w:rsid w:val="2680EF34"/>
    <w:rsid w:val="2680FF0E"/>
    <w:rsid w:val="2698DE53"/>
    <w:rsid w:val="26B5FAFF"/>
    <w:rsid w:val="26C9AB4D"/>
    <w:rsid w:val="26CFE117"/>
    <w:rsid w:val="26D5EB8F"/>
    <w:rsid w:val="26E58205"/>
    <w:rsid w:val="26F4DCC9"/>
    <w:rsid w:val="271D355F"/>
    <w:rsid w:val="27244BF9"/>
    <w:rsid w:val="27978DA1"/>
    <w:rsid w:val="279A9C46"/>
    <w:rsid w:val="27A64091"/>
    <w:rsid w:val="280F90A7"/>
    <w:rsid w:val="280FE1D1"/>
    <w:rsid w:val="2831D3C6"/>
    <w:rsid w:val="2838A303"/>
    <w:rsid w:val="2842ECAB"/>
    <w:rsid w:val="2851C50F"/>
    <w:rsid w:val="286BB178"/>
    <w:rsid w:val="2881AC56"/>
    <w:rsid w:val="2891CA1F"/>
    <w:rsid w:val="28BAA456"/>
    <w:rsid w:val="28DA7896"/>
    <w:rsid w:val="28F9DF1F"/>
    <w:rsid w:val="2907BFAC"/>
    <w:rsid w:val="29359EE2"/>
    <w:rsid w:val="2966DB62"/>
    <w:rsid w:val="298260A4"/>
    <w:rsid w:val="2990505A"/>
    <w:rsid w:val="2991E9EC"/>
    <w:rsid w:val="29AE1418"/>
    <w:rsid w:val="29BEEA0F"/>
    <w:rsid w:val="29C6CB44"/>
    <w:rsid w:val="29D47364"/>
    <w:rsid w:val="2A2D8F8E"/>
    <w:rsid w:val="2A370721"/>
    <w:rsid w:val="2A688AEA"/>
    <w:rsid w:val="2A719BCD"/>
    <w:rsid w:val="2A71B61C"/>
    <w:rsid w:val="2A768B09"/>
    <w:rsid w:val="2A769CC2"/>
    <w:rsid w:val="2A829FEB"/>
    <w:rsid w:val="2A8E2776"/>
    <w:rsid w:val="2A96628F"/>
    <w:rsid w:val="2AA6790E"/>
    <w:rsid w:val="2AE4F339"/>
    <w:rsid w:val="2AEE38D5"/>
    <w:rsid w:val="2B2EB9D5"/>
    <w:rsid w:val="2B3C77E2"/>
    <w:rsid w:val="2B40D91D"/>
    <w:rsid w:val="2B4277B3"/>
    <w:rsid w:val="2B4A1B2E"/>
    <w:rsid w:val="2B5AEC41"/>
    <w:rsid w:val="2B611405"/>
    <w:rsid w:val="2B8965D1"/>
    <w:rsid w:val="2B94BAD1"/>
    <w:rsid w:val="2BA8161B"/>
    <w:rsid w:val="2BC52B7B"/>
    <w:rsid w:val="2BCBE8BC"/>
    <w:rsid w:val="2BCF7FC5"/>
    <w:rsid w:val="2BFDC3C9"/>
    <w:rsid w:val="2C045B4B"/>
    <w:rsid w:val="2C2483EE"/>
    <w:rsid w:val="2C3007E1"/>
    <w:rsid w:val="2C530974"/>
    <w:rsid w:val="2C76553C"/>
    <w:rsid w:val="2C8E1413"/>
    <w:rsid w:val="2C93A19E"/>
    <w:rsid w:val="2CAB575F"/>
    <w:rsid w:val="2CB54C0D"/>
    <w:rsid w:val="2CDCEC77"/>
    <w:rsid w:val="2CE99936"/>
    <w:rsid w:val="2CF3124E"/>
    <w:rsid w:val="2D2C2E1C"/>
    <w:rsid w:val="2D2D06CF"/>
    <w:rsid w:val="2D302957"/>
    <w:rsid w:val="2DB26D3A"/>
    <w:rsid w:val="2DC0544F"/>
    <w:rsid w:val="2DC8E93B"/>
    <w:rsid w:val="2DECC04E"/>
    <w:rsid w:val="2E194573"/>
    <w:rsid w:val="2E211130"/>
    <w:rsid w:val="2E21E1CF"/>
    <w:rsid w:val="2E3195B1"/>
    <w:rsid w:val="2E68B244"/>
    <w:rsid w:val="2E890D06"/>
    <w:rsid w:val="2EB8A3AF"/>
    <w:rsid w:val="2EE29CC8"/>
    <w:rsid w:val="2EF2EC69"/>
    <w:rsid w:val="2F041CAA"/>
    <w:rsid w:val="2F0C14C6"/>
    <w:rsid w:val="2F242157"/>
    <w:rsid w:val="2F3BFC0D"/>
    <w:rsid w:val="2F402E87"/>
    <w:rsid w:val="2F4E3D9B"/>
    <w:rsid w:val="2F69D3B2"/>
    <w:rsid w:val="2F7075B6"/>
    <w:rsid w:val="2FA839C4"/>
    <w:rsid w:val="2FB00803"/>
    <w:rsid w:val="2FDAC6EC"/>
    <w:rsid w:val="2FED898C"/>
    <w:rsid w:val="2FFD2CAD"/>
    <w:rsid w:val="3007E722"/>
    <w:rsid w:val="301952D9"/>
    <w:rsid w:val="304F2901"/>
    <w:rsid w:val="308AA384"/>
    <w:rsid w:val="308EA024"/>
    <w:rsid w:val="308EBCCA"/>
    <w:rsid w:val="308FF119"/>
    <w:rsid w:val="3091E863"/>
    <w:rsid w:val="30A7E527"/>
    <w:rsid w:val="30D5449C"/>
    <w:rsid w:val="30F3BC8F"/>
    <w:rsid w:val="310C4617"/>
    <w:rsid w:val="311637C2"/>
    <w:rsid w:val="311ACDBE"/>
    <w:rsid w:val="3123500A"/>
    <w:rsid w:val="31267A97"/>
    <w:rsid w:val="31A3B783"/>
    <w:rsid w:val="31A45C1B"/>
    <w:rsid w:val="31A843BD"/>
    <w:rsid w:val="31CAA5C7"/>
    <w:rsid w:val="31E36179"/>
    <w:rsid w:val="31F3F2E1"/>
    <w:rsid w:val="31F40519"/>
    <w:rsid w:val="31FC43F5"/>
    <w:rsid w:val="320CB91D"/>
    <w:rsid w:val="3223F2B1"/>
    <w:rsid w:val="322A8D2B"/>
    <w:rsid w:val="32536C9E"/>
    <w:rsid w:val="3257A2F3"/>
    <w:rsid w:val="32665B90"/>
    <w:rsid w:val="326D7F6C"/>
    <w:rsid w:val="328AF1F0"/>
    <w:rsid w:val="328DBBA1"/>
    <w:rsid w:val="32A078B7"/>
    <w:rsid w:val="32AF0B3E"/>
    <w:rsid w:val="32B774A8"/>
    <w:rsid w:val="32BF50B9"/>
    <w:rsid w:val="32FAE3FA"/>
    <w:rsid w:val="32FC589B"/>
    <w:rsid w:val="3321A0D8"/>
    <w:rsid w:val="3340D921"/>
    <w:rsid w:val="337C18C1"/>
    <w:rsid w:val="338FC342"/>
    <w:rsid w:val="33986330"/>
    <w:rsid w:val="339A5A51"/>
    <w:rsid w:val="33BB4977"/>
    <w:rsid w:val="33C7CCB5"/>
    <w:rsid w:val="33D6E241"/>
    <w:rsid w:val="33F99C9A"/>
    <w:rsid w:val="34119514"/>
    <w:rsid w:val="344B8455"/>
    <w:rsid w:val="3463A3E7"/>
    <w:rsid w:val="3499C8D1"/>
    <w:rsid w:val="349D188F"/>
    <w:rsid w:val="34AE380F"/>
    <w:rsid w:val="34BCE06C"/>
    <w:rsid w:val="34E11389"/>
    <w:rsid w:val="34F0C774"/>
    <w:rsid w:val="35007522"/>
    <w:rsid w:val="3504FEAC"/>
    <w:rsid w:val="3528729A"/>
    <w:rsid w:val="35362AB2"/>
    <w:rsid w:val="3537A9CC"/>
    <w:rsid w:val="3539F72F"/>
    <w:rsid w:val="354FE700"/>
    <w:rsid w:val="3565F948"/>
    <w:rsid w:val="3584CBFE"/>
    <w:rsid w:val="35BF39CA"/>
    <w:rsid w:val="35C13DC5"/>
    <w:rsid w:val="35D99372"/>
    <w:rsid w:val="35E3F459"/>
    <w:rsid w:val="35F701F5"/>
    <w:rsid w:val="362CB9F9"/>
    <w:rsid w:val="362F57E5"/>
    <w:rsid w:val="3693CED0"/>
    <w:rsid w:val="36B637DE"/>
    <w:rsid w:val="36E0600B"/>
    <w:rsid w:val="36F4F8CE"/>
    <w:rsid w:val="374FCCB3"/>
    <w:rsid w:val="375D0E26"/>
    <w:rsid w:val="3792D256"/>
    <w:rsid w:val="37A1F682"/>
    <w:rsid w:val="37AD5B79"/>
    <w:rsid w:val="37B1FFE9"/>
    <w:rsid w:val="37D34171"/>
    <w:rsid w:val="382628A4"/>
    <w:rsid w:val="384792A7"/>
    <w:rsid w:val="38DC46D1"/>
    <w:rsid w:val="38F5628C"/>
    <w:rsid w:val="38F7BDC9"/>
    <w:rsid w:val="3921823C"/>
    <w:rsid w:val="39397A02"/>
    <w:rsid w:val="3958FC49"/>
    <w:rsid w:val="39915EBC"/>
    <w:rsid w:val="399BA5EA"/>
    <w:rsid w:val="39AEB464"/>
    <w:rsid w:val="39B1AAC1"/>
    <w:rsid w:val="39BAA76A"/>
    <w:rsid w:val="39C3392C"/>
    <w:rsid w:val="3A053D3A"/>
    <w:rsid w:val="3A38F939"/>
    <w:rsid w:val="3A448254"/>
    <w:rsid w:val="3A692EA8"/>
    <w:rsid w:val="3A73CE83"/>
    <w:rsid w:val="3A886AC3"/>
    <w:rsid w:val="3A9132ED"/>
    <w:rsid w:val="3AA5B147"/>
    <w:rsid w:val="3AF6F05C"/>
    <w:rsid w:val="3B0C5A13"/>
    <w:rsid w:val="3B209E63"/>
    <w:rsid w:val="3B2F465F"/>
    <w:rsid w:val="3B402CAA"/>
    <w:rsid w:val="3B4360B1"/>
    <w:rsid w:val="3B55EE6E"/>
    <w:rsid w:val="3B7491CA"/>
    <w:rsid w:val="3B8720EF"/>
    <w:rsid w:val="3B9E5795"/>
    <w:rsid w:val="3BC06DE6"/>
    <w:rsid w:val="3BEEF92A"/>
    <w:rsid w:val="3BF4431A"/>
    <w:rsid w:val="3BFEA4FA"/>
    <w:rsid w:val="3C209A93"/>
    <w:rsid w:val="3C41C3DB"/>
    <w:rsid w:val="3C43BF16"/>
    <w:rsid w:val="3C5188D5"/>
    <w:rsid w:val="3C56957B"/>
    <w:rsid w:val="3CB0A552"/>
    <w:rsid w:val="3CB52F31"/>
    <w:rsid w:val="3CDE0D65"/>
    <w:rsid w:val="3D13748E"/>
    <w:rsid w:val="3D29CB91"/>
    <w:rsid w:val="3D2F9F1B"/>
    <w:rsid w:val="3D32721E"/>
    <w:rsid w:val="3D46C01E"/>
    <w:rsid w:val="3D762D04"/>
    <w:rsid w:val="3D7C1841"/>
    <w:rsid w:val="3D949CC5"/>
    <w:rsid w:val="3D98DB12"/>
    <w:rsid w:val="3DBA490E"/>
    <w:rsid w:val="3DE3F324"/>
    <w:rsid w:val="3DFD84CC"/>
    <w:rsid w:val="3E0CEB25"/>
    <w:rsid w:val="3E0FBE95"/>
    <w:rsid w:val="3E34FF8A"/>
    <w:rsid w:val="3E55EEB0"/>
    <w:rsid w:val="3E5E6484"/>
    <w:rsid w:val="3E60391B"/>
    <w:rsid w:val="3E77FD9C"/>
    <w:rsid w:val="3E79DDC6"/>
    <w:rsid w:val="3E87F5CF"/>
    <w:rsid w:val="3E8C84C4"/>
    <w:rsid w:val="3E96AA4F"/>
    <w:rsid w:val="3EA254BB"/>
    <w:rsid w:val="3EB5C0CD"/>
    <w:rsid w:val="3EBFAC7E"/>
    <w:rsid w:val="3EF3BC0C"/>
    <w:rsid w:val="3F0268B8"/>
    <w:rsid w:val="3F1B711C"/>
    <w:rsid w:val="3F437075"/>
    <w:rsid w:val="3F4CD832"/>
    <w:rsid w:val="3F75E3BC"/>
    <w:rsid w:val="3F7A9C32"/>
    <w:rsid w:val="3F85668F"/>
    <w:rsid w:val="3F8CF3F2"/>
    <w:rsid w:val="3FA56BDE"/>
    <w:rsid w:val="3FAEDC51"/>
    <w:rsid w:val="3FB8539F"/>
    <w:rsid w:val="3FBA8275"/>
    <w:rsid w:val="3FCA00D9"/>
    <w:rsid w:val="3FCC7150"/>
    <w:rsid w:val="4043A799"/>
    <w:rsid w:val="4088EE4D"/>
    <w:rsid w:val="40FC0CA1"/>
    <w:rsid w:val="4101E4A4"/>
    <w:rsid w:val="4109ECAD"/>
    <w:rsid w:val="410E2812"/>
    <w:rsid w:val="41173039"/>
    <w:rsid w:val="41176DA2"/>
    <w:rsid w:val="4119B651"/>
    <w:rsid w:val="411CB334"/>
    <w:rsid w:val="412A5767"/>
    <w:rsid w:val="412BBB19"/>
    <w:rsid w:val="413568CE"/>
    <w:rsid w:val="4137C2AE"/>
    <w:rsid w:val="4146D7CE"/>
    <w:rsid w:val="4158BBCA"/>
    <w:rsid w:val="4160AE30"/>
    <w:rsid w:val="4168E79B"/>
    <w:rsid w:val="41826A8F"/>
    <w:rsid w:val="41A7D9B0"/>
    <w:rsid w:val="41AF06E6"/>
    <w:rsid w:val="41CE4B11"/>
    <w:rsid w:val="41D43F1B"/>
    <w:rsid w:val="41DD39EC"/>
    <w:rsid w:val="41E38165"/>
    <w:rsid w:val="41FADE24"/>
    <w:rsid w:val="41FD9699"/>
    <w:rsid w:val="4211D80D"/>
    <w:rsid w:val="4225F424"/>
    <w:rsid w:val="422F2E47"/>
    <w:rsid w:val="423AB23A"/>
    <w:rsid w:val="424BA65F"/>
    <w:rsid w:val="427D48CB"/>
    <w:rsid w:val="429A69DE"/>
    <w:rsid w:val="42BAB8BE"/>
    <w:rsid w:val="42C12949"/>
    <w:rsid w:val="432A2CAA"/>
    <w:rsid w:val="434DE35D"/>
    <w:rsid w:val="43527D8F"/>
    <w:rsid w:val="4361CE2C"/>
    <w:rsid w:val="4385ADAA"/>
    <w:rsid w:val="4385EB13"/>
    <w:rsid w:val="4391BE31"/>
    <w:rsid w:val="43A5BAB6"/>
    <w:rsid w:val="43D1C53B"/>
    <w:rsid w:val="43E03EC3"/>
    <w:rsid w:val="43EFD629"/>
    <w:rsid w:val="43F1B1F1"/>
    <w:rsid w:val="4402139E"/>
    <w:rsid w:val="444CD5C0"/>
    <w:rsid w:val="44781554"/>
    <w:rsid w:val="447AA823"/>
    <w:rsid w:val="447C2CA9"/>
    <w:rsid w:val="447FEB4F"/>
    <w:rsid w:val="44E71D9D"/>
    <w:rsid w:val="44F72740"/>
    <w:rsid w:val="45135A45"/>
    <w:rsid w:val="453B0B9F"/>
    <w:rsid w:val="454281AD"/>
    <w:rsid w:val="4553F324"/>
    <w:rsid w:val="457252FC"/>
    <w:rsid w:val="4584CA8F"/>
    <w:rsid w:val="458BA68A"/>
    <w:rsid w:val="45914093"/>
    <w:rsid w:val="4594504F"/>
    <w:rsid w:val="4596DC8C"/>
    <w:rsid w:val="45CF7DC4"/>
    <w:rsid w:val="45D1FAC6"/>
    <w:rsid w:val="46210CC8"/>
    <w:rsid w:val="46294FD7"/>
    <w:rsid w:val="46897653"/>
    <w:rsid w:val="4690BAA9"/>
    <w:rsid w:val="4694DE10"/>
    <w:rsid w:val="469AF53A"/>
    <w:rsid w:val="469C2C4B"/>
    <w:rsid w:val="46EC53B2"/>
    <w:rsid w:val="470E4E8E"/>
    <w:rsid w:val="47152817"/>
    <w:rsid w:val="47160DA8"/>
    <w:rsid w:val="471A7990"/>
    <w:rsid w:val="472776EB"/>
    <w:rsid w:val="4739E0B2"/>
    <w:rsid w:val="4753D182"/>
    <w:rsid w:val="47546D49"/>
    <w:rsid w:val="476ECCDA"/>
    <w:rsid w:val="479B17AB"/>
    <w:rsid w:val="47A0E15C"/>
    <w:rsid w:val="47AC12B7"/>
    <w:rsid w:val="47CA9DDC"/>
    <w:rsid w:val="48112648"/>
    <w:rsid w:val="482BE3B8"/>
    <w:rsid w:val="4837DC2C"/>
    <w:rsid w:val="487637A6"/>
    <w:rsid w:val="48798B2A"/>
    <w:rsid w:val="487E761F"/>
    <w:rsid w:val="48AA1EEF"/>
    <w:rsid w:val="48B7C359"/>
    <w:rsid w:val="48E8AAF3"/>
    <w:rsid w:val="48F3AE64"/>
    <w:rsid w:val="49071E86"/>
    <w:rsid w:val="4914B0E0"/>
    <w:rsid w:val="49227F87"/>
    <w:rsid w:val="493084D9"/>
    <w:rsid w:val="493D3609"/>
    <w:rsid w:val="493EAA63"/>
    <w:rsid w:val="494F9DCC"/>
    <w:rsid w:val="4997563D"/>
    <w:rsid w:val="49B72641"/>
    <w:rsid w:val="49B7A2D7"/>
    <w:rsid w:val="49C1B40F"/>
    <w:rsid w:val="49CD0531"/>
    <w:rsid w:val="49CD7F50"/>
    <w:rsid w:val="49D39CB3"/>
    <w:rsid w:val="49D3CD0D"/>
    <w:rsid w:val="4A0F2FDE"/>
    <w:rsid w:val="4A23F474"/>
    <w:rsid w:val="4A45EF50"/>
    <w:rsid w:val="4A60BB1E"/>
    <w:rsid w:val="4A701A71"/>
    <w:rsid w:val="4A9F9D8E"/>
    <w:rsid w:val="4AAC1E07"/>
    <w:rsid w:val="4AB42BD9"/>
    <w:rsid w:val="4ABE386E"/>
    <w:rsid w:val="4ABE4FE8"/>
    <w:rsid w:val="4AC2DBF9"/>
    <w:rsid w:val="4ACAA502"/>
    <w:rsid w:val="4AE71880"/>
    <w:rsid w:val="4AE7C49C"/>
    <w:rsid w:val="4AF9316B"/>
    <w:rsid w:val="4B014E9B"/>
    <w:rsid w:val="4B2EA28E"/>
    <w:rsid w:val="4B3F85CD"/>
    <w:rsid w:val="4B548CA6"/>
    <w:rsid w:val="4B5D2433"/>
    <w:rsid w:val="4B68DFDB"/>
    <w:rsid w:val="4B6F6D14"/>
    <w:rsid w:val="4B9DE85D"/>
    <w:rsid w:val="4BD53B82"/>
    <w:rsid w:val="4BF38768"/>
    <w:rsid w:val="4BF825B1"/>
    <w:rsid w:val="4C3B5829"/>
    <w:rsid w:val="4C3EBF48"/>
    <w:rsid w:val="4C44974B"/>
    <w:rsid w:val="4C7D0D2C"/>
    <w:rsid w:val="4C86BA4B"/>
    <w:rsid w:val="4C97A9B0"/>
    <w:rsid w:val="4CA4BBE4"/>
    <w:rsid w:val="4CC028DA"/>
    <w:rsid w:val="4CE02FBB"/>
    <w:rsid w:val="4CFA0E5B"/>
    <w:rsid w:val="4CFB25FB"/>
    <w:rsid w:val="4D14F984"/>
    <w:rsid w:val="4D3D7D66"/>
    <w:rsid w:val="4D44FE71"/>
    <w:rsid w:val="4DACFFDB"/>
    <w:rsid w:val="4DDA8FA9"/>
    <w:rsid w:val="4DF35537"/>
    <w:rsid w:val="4E1F9E18"/>
    <w:rsid w:val="4E277620"/>
    <w:rsid w:val="4E314182"/>
    <w:rsid w:val="4E8B13FA"/>
    <w:rsid w:val="4E944884"/>
    <w:rsid w:val="4E95DEBC"/>
    <w:rsid w:val="4EA6071F"/>
    <w:rsid w:val="4EE090AC"/>
    <w:rsid w:val="4EEB2AB0"/>
    <w:rsid w:val="4F029E1F"/>
    <w:rsid w:val="4F421869"/>
    <w:rsid w:val="4F45C175"/>
    <w:rsid w:val="4F72F8EB"/>
    <w:rsid w:val="4F8F2598"/>
    <w:rsid w:val="4F96C8A0"/>
    <w:rsid w:val="4FCC61FC"/>
    <w:rsid w:val="4FD6E3DC"/>
    <w:rsid w:val="4FE1B1F6"/>
    <w:rsid w:val="4FF6A804"/>
    <w:rsid w:val="50493850"/>
    <w:rsid w:val="50508C00"/>
    <w:rsid w:val="505D3C3C"/>
    <w:rsid w:val="50646E1B"/>
    <w:rsid w:val="5067D01F"/>
    <w:rsid w:val="50C3EAB2"/>
    <w:rsid w:val="511E85C1"/>
    <w:rsid w:val="51371A24"/>
    <w:rsid w:val="513E2C7C"/>
    <w:rsid w:val="5157C5EC"/>
    <w:rsid w:val="5164D959"/>
    <w:rsid w:val="5174E4E2"/>
    <w:rsid w:val="51854F53"/>
    <w:rsid w:val="5196CFFC"/>
    <w:rsid w:val="51C92E8C"/>
    <w:rsid w:val="51D4B611"/>
    <w:rsid w:val="51DC6822"/>
    <w:rsid w:val="51DDA7E1"/>
    <w:rsid w:val="522B54A9"/>
    <w:rsid w:val="524BB6CB"/>
    <w:rsid w:val="524D3F97"/>
    <w:rsid w:val="52525CDE"/>
    <w:rsid w:val="52549D9C"/>
    <w:rsid w:val="52621C6E"/>
    <w:rsid w:val="526A137F"/>
    <w:rsid w:val="5279D614"/>
    <w:rsid w:val="529AB3C6"/>
    <w:rsid w:val="52A7A9B0"/>
    <w:rsid w:val="52D22547"/>
    <w:rsid w:val="52E4D1FE"/>
    <w:rsid w:val="52F11785"/>
    <w:rsid w:val="52FAE743"/>
    <w:rsid w:val="531E05BC"/>
    <w:rsid w:val="532E48C6"/>
    <w:rsid w:val="5360C27F"/>
    <w:rsid w:val="536D1BDA"/>
    <w:rsid w:val="5373E777"/>
    <w:rsid w:val="538CA265"/>
    <w:rsid w:val="538EAE51"/>
    <w:rsid w:val="538F3CF0"/>
    <w:rsid w:val="539F04FE"/>
    <w:rsid w:val="539F829F"/>
    <w:rsid w:val="53B91B48"/>
    <w:rsid w:val="53BCD05A"/>
    <w:rsid w:val="53BEBFF2"/>
    <w:rsid w:val="53BFCDF6"/>
    <w:rsid w:val="53E570F0"/>
    <w:rsid w:val="53F6FB81"/>
    <w:rsid w:val="5436AB37"/>
    <w:rsid w:val="543E0D49"/>
    <w:rsid w:val="54437A11"/>
    <w:rsid w:val="5445287A"/>
    <w:rsid w:val="544C2552"/>
    <w:rsid w:val="544F8756"/>
    <w:rsid w:val="549834DB"/>
    <w:rsid w:val="5498A547"/>
    <w:rsid w:val="54A83A5A"/>
    <w:rsid w:val="54B000C4"/>
    <w:rsid w:val="54B788E5"/>
    <w:rsid w:val="55052040"/>
    <w:rsid w:val="55339853"/>
    <w:rsid w:val="5539ECB5"/>
    <w:rsid w:val="555CA834"/>
    <w:rsid w:val="5562F56B"/>
    <w:rsid w:val="5596B6C5"/>
    <w:rsid w:val="55AE0289"/>
    <w:rsid w:val="55C46697"/>
    <w:rsid w:val="55E23A6F"/>
    <w:rsid w:val="55F93AA1"/>
    <w:rsid w:val="56017C3C"/>
    <w:rsid w:val="560EEC59"/>
    <w:rsid w:val="562C97D5"/>
    <w:rsid w:val="5651829D"/>
    <w:rsid w:val="566999AB"/>
    <w:rsid w:val="56725154"/>
    <w:rsid w:val="569516BC"/>
    <w:rsid w:val="56E2CAD0"/>
    <w:rsid w:val="57439887"/>
    <w:rsid w:val="577B1AD3"/>
    <w:rsid w:val="577E0AD0"/>
    <w:rsid w:val="57895F75"/>
    <w:rsid w:val="578F3778"/>
    <w:rsid w:val="57A3B6AB"/>
    <w:rsid w:val="57F4D491"/>
    <w:rsid w:val="5830E71D"/>
    <w:rsid w:val="58534743"/>
    <w:rsid w:val="58548A78"/>
    <w:rsid w:val="58598EBA"/>
    <w:rsid w:val="588C359E"/>
    <w:rsid w:val="58B5FA2A"/>
    <w:rsid w:val="58BF8FC0"/>
    <w:rsid w:val="58D3B60B"/>
    <w:rsid w:val="58EF628A"/>
    <w:rsid w:val="58F57CDC"/>
    <w:rsid w:val="59024C09"/>
    <w:rsid w:val="590B8A84"/>
    <w:rsid w:val="5919DB31"/>
    <w:rsid w:val="5947096A"/>
    <w:rsid w:val="5959169B"/>
    <w:rsid w:val="598B3B51"/>
    <w:rsid w:val="5994DD57"/>
    <w:rsid w:val="599EFA51"/>
    <w:rsid w:val="5A02777B"/>
    <w:rsid w:val="5A1A6B92"/>
    <w:rsid w:val="5A301957"/>
    <w:rsid w:val="5A580003"/>
    <w:rsid w:val="5A5CEDE7"/>
    <w:rsid w:val="5A6400A0"/>
    <w:rsid w:val="5A6A7B7C"/>
    <w:rsid w:val="5A7C5DCD"/>
    <w:rsid w:val="5A8A6DA8"/>
    <w:rsid w:val="5A8C610A"/>
    <w:rsid w:val="5A936182"/>
    <w:rsid w:val="5A9E1C6A"/>
    <w:rsid w:val="5AAD49E7"/>
    <w:rsid w:val="5AC726B6"/>
    <w:rsid w:val="5AF232B8"/>
    <w:rsid w:val="5AFCB914"/>
    <w:rsid w:val="5B0A4970"/>
    <w:rsid w:val="5B40C086"/>
    <w:rsid w:val="5B51FBDA"/>
    <w:rsid w:val="5B5D9680"/>
    <w:rsid w:val="5B63AA37"/>
    <w:rsid w:val="5B6D84CE"/>
    <w:rsid w:val="5B718488"/>
    <w:rsid w:val="5B7AA069"/>
    <w:rsid w:val="5BABCFD3"/>
    <w:rsid w:val="5BAED0DF"/>
    <w:rsid w:val="5BBFC423"/>
    <w:rsid w:val="5BCBE9B8"/>
    <w:rsid w:val="5BD030B8"/>
    <w:rsid w:val="5BD0B807"/>
    <w:rsid w:val="5BD946DE"/>
    <w:rsid w:val="5BE5C878"/>
    <w:rsid w:val="5BE661E7"/>
    <w:rsid w:val="5C11EF9E"/>
    <w:rsid w:val="5C406CBA"/>
    <w:rsid w:val="5C4548E1"/>
    <w:rsid w:val="5C46F1C4"/>
    <w:rsid w:val="5C5FAA0E"/>
    <w:rsid w:val="5C66858D"/>
    <w:rsid w:val="5C92495D"/>
    <w:rsid w:val="5C94B2D3"/>
    <w:rsid w:val="5C95373F"/>
    <w:rsid w:val="5CDEA913"/>
    <w:rsid w:val="5D279DF2"/>
    <w:rsid w:val="5D4AA140"/>
    <w:rsid w:val="5D824DD4"/>
    <w:rsid w:val="5D92B16C"/>
    <w:rsid w:val="5DD39601"/>
    <w:rsid w:val="5DDF789C"/>
    <w:rsid w:val="5DEA67BE"/>
    <w:rsid w:val="5E19DFD4"/>
    <w:rsid w:val="5E1DF0D5"/>
    <w:rsid w:val="5E2E19BE"/>
    <w:rsid w:val="5E327F1F"/>
    <w:rsid w:val="5E4D16FB"/>
    <w:rsid w:val="5E6A2D39"/>
    <w:rsid w:val="5E6BBFE1"/>
    <w:rsid w:val="5E7A7974"/>
    <w:rsid w:val="5ECD4944"/>
    <w:rsid w:val="5ED760B4"/>
    <w:rsid w:val="5F22FDEC"/>
    <w:rsid w:val="5F314AA5"/>
    <w:rsid w:val="5F394D73"/>
    <w:rsid w:val="5F47332E"/>
    <w:rsid w:val="5F6EDA36"/>
    <w:rsid w:val="5F7CE9A3"/>
    <w:rsid w:val="5F7E4AD7"/>
    <w:rsid w:val="5F9A495D"/>
    <w:rsid w:val="5FA275F2"/>
    <w:rsid w:val="5FCCD1B0"/>
    <w:rsid w:val="5FD86106"/>
    <w:rsid w:val="5FE74A69"/>
    <w:rsid w:val="60159FFB"/>
    <w:rsid w:val="60573CF2"/>
    <w:rsid w:val="605A5805"/>
    <w:rsid w:val="607482E3"/>
    <w:rsid w:val="6079C521"/>
    <w:rsid w:val="609948C3"/>
    <w:rsid w:val="609F5ADB"/>
    <w:rsid w:val="60A53080"/>
    <w:rsid w:val="60BE5C79"/>
    <w:rsid w:val="60CA4B70"/>
    <w:rsid w:val="60D262C0"/>
    <w:rsid w:val="60D316F3"/>
    <w:rsid w:val="60D648B9"/>
    <w:rsid w:val="60FFBA66"/>
    <w:rsid w:val="6117A2BB"/>
    <w:rsid w:val="611B041D"/>
    <w:rsid w:val="6123629B"/>
    <w:rsid w:val="6126A07A"/>
    <w:rsid w:val="613582D0"/>
    <w:rsid w:val="6153C53A"/>
    <w:rsid w:val="61634F78"/>
    <w:rsid w:val="616B3DC5"/>
    <w:rsid w:val="6183C180"/>
    <w:rsid w:val="619A06CF"/>
    <w:rsid w:val="61A1BEA1"/>
    <w:rsid w:val="61B3B044"/>
    <w:rsid w:val="61BBF562"/>
    <w:rsid w:val="61D64E55"/>
    <w:rsid w:val="622185AF"/>
    <w:rsid w:val="6268EB67"/>
    <w:rsid w:val="626D9355"/>
    <w:rsid w:val="62A6D9E7"/>
    <w:rsid w:val="62DC5571"/>
    <w:rsid w:val="62EF959B"/>
    <w:rsid w:val="62F08FCD"/>
    <w:rsid w:val="630478C3"/>
    <w:rsid w:val="632B659B"/>
    <w:rsid w:val="635575A1"/>
    <w:rsid w:val="635BA7E3"/>
    <w:rsid w:val="6376B849"/>
    <w:rsid w:val="63822B55"/>
    <w:rsid w:val="6391F8C7"/>
    <w:rsid w:val="6396F942"/>
    <w:rsid w:val="63AFDB95"/>
    <w:rsid w:val="63CA708D"/>
    <w:rsid w:val="63D1220E"/>
    <w:rsid w:val="63EF905C"/>
    <w:rsid w:val="63F04E30"/>
    <w:rsid w:val="63F3F4CF"/>
    <w:rsid w:val="64012460"/>
    <w:rsid w:val="643F4B98"/>
    <w:rsid w:val="6443DF03"/>
    <w:rsid w:val="644C917B"/>
    <w:rsid w:val="64549223"/>
    <w:rsid w:val="647E2708"/>
    <w:rsid w:val="648251B8"/>
    <w:rsid w:val="649914FE"/>
    <w:rsid w:val="64A04924"/>
    <w:rsid w:val="64D228A9"/>
    <w:rsid w:val="650494E4"/>
    <w:rsid w:val="650866E9"/>
    <w:rsid w:val="654194E4"/>
    <w:rsid w:val="65485CE3"/>
    <w:rsid w:val="654AF3F6"/>
    <w:rsid w:val="6555D914"/>
    <w:rsid w:val="655C269B"/>
    <w:rsid w:val="655E71F0"/>
    <w:rsid w:val="658106BB"/>
    <w:rsid w:val="65BAD787"/>
    <w:rsid w:val="660D67D3"/>
    <w:rsid w:val="6659B4D0"/>
    <w:rsid w:val="66796057"/>
    <w:rsid w:val="66D89892"/>
    <w:rsid w:val="66DE580C"/>
    <w:rsid w:val="66E6313F"/>
    <w:rsid w:val="66F4F6D2"/>
    <w:rsid w:val="66F58135"/>
    <w:rsid w:val="670820D7"/>
    <w:rsid w:val="670C79E6"/>
    <w:rsid w:val="671BDA39"/>
    <w:rsid w:val="67278A06"/>
    <w:rsid w:val="673C5C8A"/>
    <w:rsid w:val="673E65FF"/>
    <w:rsid w:val="6741A1B8"/>
    <w:rsid w:val="675CA553"/>
    <w:rsid w:val="6760D293"/>
    <w:rsid w:val="677EA248"/>
    <w:rsid w:val="6782987D"/>
    <w:rsid w:val="6793C4AD"/>
    <w:rsid w:val="6798373D"/>
    <w:rsid w:val="6798580C"/>
    <w:rsid w:val="67998DB3"/>
    <w:rsid w:val="67A93834"/>
    <w:rsid w:val="67F3BBCA"/>
    <w:rsid w:val="67F3F921"/>
    <w:rsid w:val="68013074"/>
    <w:rsid w:val="6865F01D"/>
    <w:rsid w:val="68733A22"/>
    <w:rsid w:val="687A286D"/>
    <w:rsid w:val="688201A0"/>
    <w:rsid w:val="68B41A17"/>
    <w:rsid w:val="6923772D"/>
    <w:rsid w:val="69280346"/>
    <w:rsid w:val="69547BFD"/>
    <w:rsid w:val="695DF12B"/>
    <w:rsid w:val="69619ED7"/>
    <w:rsid w:val="69635A69"/>
    <w:rsid w:val="696C8621"/>
    <w:rsid w:val="69B6F0F2"/>
    <w:rsid w:val="69BCB318"/>
    <w:rsid w:val="69C1BF65"/>
    <w:rsid w:val="6A103954"/>
    <w:rsid w:val="6A72C3C4"/>
    <w:rsid w:val="6AA32584"/>
    <w:rsid w:val="6AB7F3BD"/>
    <w:rsid w:val="6AC94FC3"/>
    <w:rsid w:val="6AD2BFCB"/>
    <w:rsid w:val="6AE82CA6"/>
    <w:rsid w:val="6AE8C67C"/>
    <w:rsid w:val="6AF11229"/>
    <w:rsid w:val="6AF61481"/>
    <w:rsid w:val="6B1566F2"/>
    <w:rsid w:val="6B3BFDB4"/>
    <w:rsid w:val="6B44FF89"/>
    <w:rsid w:val="6B604C8F"/>
    <w:rsid w:val="6B94A5E7"/>
    <w:rsid w:val="6BA669F2"/>
    <w:rsid w:val="6BAC09B5"/>
    <w:rsid w:val="6BB62667"/>
    <w:rsid w:val="6BC76C9D"/>
    <w:rsid w:val="6C1C6A8B"/>
    <w:rsid w:val="6C1EFBA5"/>
    <w:rsid w:val="6C652024"/>
    <w:rsid w:val="6CB10A82"/>
    <w:rsid w:val="6CE36CF7"/>
    <w:rsid w:val="6D16D002"/>
    <w:rsid w:val="6D2F1641"/>
    <w:rsid w:val="6D363000"/>
    <w:rsid w:val="6D3C2BF5"/>
    <w:rsid w:val="6D637AAF"/>
    <w:rsid w:val="6D81F253"/>
    <w:rsid w:val="6D8E35CD"/>
    <w:rsid w:val="6D913C29"/>
    <w:rsid w:val="6DC5E96C"/>
    <w:rsid w:val="6E06A50B"/>
    <w:rsid w:val="6E1715B6"/>
    <w:rsid w:val="6E1F6108"/>
    <w:rsid w:val="6E1FCD68"/>
    <w:rsid w:val="6E20673E"/>
    <w:rsid w:val="6E297A57"/>
    <w:rsid w:val="6E2CF9FB"/>
    <w:rsid w:val="6E342D45"/>
    <w:rsid w:val="6E902E42"/>
    <w:rsid w:val="6E9B272D"/>
    <w:rsid w:val="6EC0D48C"/>
    <w:rsid w:val="6EDB1AB7"/>
    <w:rsid w:val="6EEEA34F"/>
    <w:rsid w:val="6EF61194"/>
    <w:rsid w:val="6F069ED8"/>
    <w:rsid w:val="6F0C97DF"/>
    <w:rsid w:val="6F2D0C8A"/>
    <w:rsid w:val="6F34D64A"/>
    <w:rsid w:val="6F36EBFD"/>
    <w:rsid w:val="6F3B814C"/>
    <w:rsid w:val="6F5ADEED"/>
    <w:rsid w:val="6F731E9D"/>
    <w:rsid w:val="6F80E3B8"/>
    <w:rsid w:val="6F9CC0E6"/>
    <w:rsid w:val="6FB7AC0F"/>
    <w:rsid w:val="6FBC379F"/>
    <w:rsid w:val="6FF448DA"/>
    <w:rsid w:val="6FF6C210"/>
    <w:rsid w:val="70124D36"/>
    <w:rsid w:val="70445607"/>
    <w:rsid w:val="705B44E6"/>
    <w:rsid w:val="70991CE2"/>
    <w:rsid w:val="709A33CF"/>
    <w:rsid w:val="70CC2A7A"/>
    <w:rsid w:val="70CCCBEB"/>
    <w:rsid w:val="70EBB0B6"/>
    <w:rsid w:val="7102CA35"/>
    <w:rsid w:val="7111756B"/>
    <w:rsid w:val="71309E25"/>
    <w:rsid w:val="713E45CD"/>
    <w:rsid w:val="715D9505"/>
    <w:rsid w:val="7164C4F5"/>
    <w:rsid w:val="71665D2F"/>
    <w:rsid w:val="7171D68A"/>
    <w:rsid w:val="717A6B76"/>
    <w:rsid w:val="71825E52"/>
    <w:rsid w:val="718BD380"/>
    <w:rsid w:val="7190193B"/>
    <w:rsid w:val="71A6F0FB"/>
    <w:rsid w:val="71B3778F"/>
    <w:rsid w:val="71E8DE7D"/>
    <w:rsid w:val="7221001B"/>
    <w:rsid w:val="7235F632"/>
    <w:rsid w:val="723F96FF"/>
    <w:rsid w:val="725966C2"/>
    <w:rsid w:val="726008DC"/>
    <w:rsid w:val="72634C86"/>
    <w:rsid w:val="7264AD4C"/>
    <w:rsid w:val="72884D2C"/>
    <w:rsid w:val="729D0850"/>
    <w:rsid w:val="72B1FBBE"/>
    <w:rsid w:val="72B76DAF"/>
    <w:rsid w:val="72BC84B7"/>
    <w:rsid w:val="72C35635"/>
    <w:rsid w:val="73070343"/>
    <w:rsid w:val="731CF972"/>
    <w:rsid w:val="738D99EE"/>
    <w:rsid w:val="738F0A65"/>
    <w:rsid w:val="73946859"/>
    <w:rsid w:val="7395ACA5"/>
    <w:rsid w:val="739EA4EC"/>
    <w:rsid w:val="73C04F31"/>
    <w:rsid w:val="73C458FF"/>
    <w:rsid w:val="73D6091F"/>
    <w:rsid w:val="73DAC5EA"/>
    <w:rsid w:val="7403CB3C"/>
    <w:rsid w:val="741A9796"/>
    <w:rsid w:val="741DF1CE"/>
    <w:rsid w:val="74585518"/>
    <w:rsid w:val="74856EE2"/>
    <w:rsid w:val="74A4D832"/>
    <w:rsid w:val="74F10B6C"/>
    <w:rsid w:val="75159014"/>
    <w:rsid w:val="751FC5B5"/>
    <w:rsid w:val="7535BD10"/>
    <w:rsid w:val="754632AE"/>
    <w:rsid w:val="755FA40A"/>
    <w:rsid w:val="756B80D3"/>
    <w:rsid w:val="7571777F"/>
    <w:rsid w:val="7587F7C6"/>
    <w:rsid w:val="75C02204"/>
    <w:rsid w:val="75E14F95"/>
    <w:rsid w:val="75E77A1C"/>
    <w:rsid w:val="75EF0E71"/>
    <w:rsid w:val="7614C350"/>
    <w:rsid w:val="76254F64"/>
    <w:rsid w:val="764BE242"/>
    <w:rsid w:val="76838D68"/>
    <w:rsid w:val="7698D4C1"/>
    <w:rsid w:val="769D60B2"/>
    <w:rsid w:val="76A3F0FC"/>
    <w:rsid w:val="76B9C893"/>
    <w:rsid w:val="76D18D71"/>
    <w:rsid w:val="76DA74E8"/>
    <w:rsid w:val="76DCE987"/>
    <w:rsid w:val="76E099D2"/>
    <w:rsid w:val="77260449"/>
    <w:rsid w:val="776CF3CC"/>
    <w:rsid w:val="7776F605"/>
    <w:rsid w:val="77B9D78D"/>
    <w:rsid w:val="77D59EB3"/>
    <w:rsid w:val="77E657AA"/>
    <w:rsid w:val="77E9ACFA"/>
    <w:rsid w:val="77EF43CE"/>
    <w:rsid w:val="780B6A6D"/>
    <w:rsid w:val="78117742"/>
    <w:rsid w:val="783B36A0"/>
    <w:rsid w:val="78421B1C"/>
    <w:rsid w:val="78576677"/>
    <w:rsid w:val="78640DC7"/>
    <w:rsid w:val="786FA52E"/>
    <w:rsid w:val="78802A90"/>
    <w:rsid w:val="7890419F"/>
    <w:rsid w:val="7891B5D3"/>
    <w:rsid w:val="78995C2D"/>
    <w:rsid w:val="78C9A548"/>
    <w:rsid w:val="78DE1CF7"/>
    <w:rsid w:val="79139382"/>
    <w:rsid w:val="79461792"/>
    <w:rsid w:val="795B0201"/>
    <w:rsid w:val="796485B2"/>
    <w:rsid w:val="796E1681"/>
    <w:rsid w:val="798B142F"/>
    <w:rsid w:val="7991136A"/>
    <w:rsid w:val="79A63971"/>
    <w:rsid w:val="79AB6DF5"/>
    <w:rsid w:val="79AD178D"/>
    <w:rsid w:val="79AE86DF"/>
    <w:rsid w:val="79B4D02F"/>
    <w:rsid w:val="79CF86A7"/>
    <w:rsid w:val="79EB0C2C"/>
    <w:rsid w:val="79F6965C"/>
    <w:rsid w:val="79F93D8A"/>
    <w:rsid w:val="79FE54BB"/>
    <w:rsid w:val="7A094768"/>
    <w:rsid w:val="7A0B646F"/>
    <w:rsid w:val="7A148A49"/>
    <w:rsid w:val="7A22443F"/>
    <w:rsid w:val="7A2BF2C4"/>
    <w:rsid w:val="7A2FC0E3"/>
    <w:rsid w:val="7A340A1E"/>
    <w:rsid w:val="7A42F3BA"/>
    <w:rsid w:val="7A6478A7"/>
    <w:rsid w:val="7A78F877"/>
    <w:rsid w:val="7A9BD442"/>
    <w:rsid w:val="7AB72638"/>
    <w:rsid w:val="7ABC8B47"/>
    <w:rsid w:val="7AEB1C10"/>
    <w:rsid w:val="7B028A53"/>
    <w:rsid w:val="7B131D97"/>
    <w:rsid w:val="7B1D5493"/>
    <w:rsid w:val="7B22EE0C"/>
    <w:rsid w:val="7B2896F0"/>
    <w:rsid w:val="7B45B9D0"/>
    <w:rsid w:val="7B5A13F6"/>
    <w:rsid w:val="7B60AFA1"/>
    <w:rsid w:val="7B6CC780"/>
    <w:rsid w:val="7BC58AD2"/>
    <w:rsid w:val="7C0B23E7"/>
    <w:rsid w:val="7C282DD0"/>
    <w:rsid w:val="7C482A5B"/>
    <w:rsid w:val="7C6921FE"/>
    <w:rsid w:val="7C85463C"/>
    <w:rsid w:val="7C94608E"/>
    <w:rsid w:val="7C9A14CE"/>
    <w:rsid w:val="7CED5F9D"/>
    <w:rsid w:val="7D0D3775"/>
    <w:rsid w:val="7D2B2118"/>
    <w:rsid w:val="7D4C2B0B"/>
    <w:rsid w:val="7D8ED684"/>
    <w:rsid w:val="7DB08701"/>
    <w:rsid w:val="7DBE45DD"/>
    <w:rsid w:val="7DC8BCF4"/>
    <w:rsid w:val="7DE7214B"/>
    <w:rsid w:val="7E011257"/>
    <w:rsid w:val="7E1D9BBE"/>
    <w:rsid w:val="7E2EB8F8"/>
    <w:rsid w:val="7E59165B"/>
    <w:rsid w:val="7E77AED1"/>
    <w:rsid w:val="7E931DEE"/>
    <w:rsid w:val="7E94335C"/>
    <w:rsid w:val="7ECFD029"/>
    <w:rsid w:val="7EE7FB6C"/>
    <w:rsid w:val="7EEC9C87"/>
    <w:rsid w:val="7EF92C07"/>
    <w:rsid w:val="7F1D5C60"/>
    <w:rsid w:val="7F26A320"/>
    <w:rsid w:val="7F372297"/>
    <w:rsid w:val="7F4214FC"/>
    <w:rsid w:val="7F5376E4"/>
    <w:rsid w:val="7F5F694C"/>
    <w:rsid w:val="7F96467F"/>
    <w:rsid w:val="7FD2CC7D"/>
    <w:rsid w:val="7FF22B7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830DC"/>
  <w15:chartTrackingRefBased/>
  <w15:docId w15:val="{9507A248-D877-482B-AF8D-7D69C0A2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A5A5A" w:themeColor="text2" w:themeTint="BF"/>
        <w:sz w:val="21"/>
        <w:szCs w:val="21"/>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uiPriority="98"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40" w:after="0" w:line="312" w:lineRule="auto"/>
      <w:outlineLvl w:val="0"/>
    </w:pPr>
    <w:rPr>
      <w:rFonts w:asciiTheme="majorHAnsi" w:hAnsiTheme="majorHAnsi" w:eastAsiaTheme="majorEastAsia" w:cstheme="majorBidi"/>
      <w:b/>
      <w:color w:val="EA4D2E" w:themeColor="accent1"/>
      <w:sz w:val="44"/>
      <w:szCs w:val="32"/>
    </w:rPr>
  </w:style>
  <w:style w:type="paragraph" w:styleId="Heading2">
    <w:name w:val="heading 2"/>
    <w:basedOn w:val="Normal"/>
    <w:next w:val="Normal"/>
    <w:link w:val="Heading2Char"/>
    <w:uiPriority w:val="9"/>
    <w:unhideWhenUsed/>
    <w:qFormat/>
    <w:pPr>
      <w:keepNext/>
      <w:keepLines/>
      <w:spacing w:before="240" w:after="0" w:line="312" w:lineRule="auto"/>
      <w:outlineLvl w:val="1"/>
    </w:pPr>
    <w:rPr>
      <w:rFonts w:asciiTheme="majorHAnsi" w:hAnsiTheme="majorHAnsi" w:eastAsiaTheme="majorEastAsia" w:cstheme="majorBidi"/>
      <w:b/>
      <w:sz w:val="36"/>
      <w:szCs w:val="26"/>
    </w:rPr>
  </w:style>
  <w:style w:type="paragraph" w:styleId="Heading3">
    <w:name w:val="heading 3"/>
    <w:basedOn w:val="Normal"/>
    <w:next w:val="Normal"/>
    <w:link w:val="Heading3Char"/>
    <w:uiPriority w:val="9"/>
    <w:unhideWhenUsed/>
    <w:qFormat/>
    <w:pPr>
      <w:keepNext/>
      <w:keepLines/>
      <w:spacing w:before="240" w:after="0" w:line="312" w:lineRule="auto"/>
      <w:outlineLvl w:val="2"/>
    </w:pPr>
    <w:rPr>
      <w:rFonts w:asciiTheme="majorHAnsi" w:hAnsiTheme="majorHAnsi" w:eastAsiaTheme="majorEastAsia" w:cstheme="majorBidi"/>
      <w:b/>
      <w:color w:val="EA4D2E" w:themeColor="accent1"/>
      <w:sz w:val="32"/>
      <w:szCs w:val="24"/>
    </w:rPr>
  </w:style>
  <w:style w:type="paragraph" w:styleId="Heading4">
    <w:name w:val="heading 4"/>
    <w:basedOn w:val="Normal"/>
    <w:next w:val="Normal"/>
    <w:link w:val="Heading4Char"/>
    <w:uiPriority w:val="9"/>
    <w:semiHidden/>
    <w:unhideWhenUsed/>
    <w:qFormat/>
    <w:pPr>
      <w:keepNext/>
      <w:keepLines/>
      <w:spacing w:before="240" w:after="0" w:line="312" w:lineRule="auto"/>
      <w:outlineLvl w:val="3"/>
    </w:pPr>
    <w:rPr>
      <w:rFonts w:asciiTheme="majorHAnsi" w:hAnsiTheme="majorHAnsi" w:eastAsiaTheme="majorEastAsia" w:cstheme="majorBidi"/>
      <w:b/>
      <w:iCs/>
      <w:sz w:val="24"/>
    </w:rPr>
  </w:style>
  <w:style w:type="paragraph" w:styleId="Heading5">
    <w:name w:val="heading 5"/>
    <w:basedOn w:val="Normal"/>
    <w:next w:val="Normal"/>
    <w:link w:val="Heading5Char"/>
    <w:uiPriority w:val="9"/>
    <w:semiHidden/>
    <w:unhideWhenUsed/>
    <w:qFormat/>
    <w:pPr>
      <w:keepNext/>
      <w:keepLines/>
      <w:spacing w:before="240" w:after="0" w:line="312" w:lineRule="auto"/>
      <w:outlineLvl w:val="4"/>
    </w:pPr>
    <w:rPr>
      <w:rFonts w:asciiTheme="majorHAnsi" w:hAnsiTheme="majorHAnsi" w:eastAsiaTheme="majorEastAsia" w:cstheme="majorBidi"/>
      <w:b/>
      <w:color w:val="EA4D2E" w:themeColor="accent1"/>
      <w:sz w:val="24"/>
    </w:rPr>
  </w:style>
  <w:style w:type="paragraph" w:styleId="Heading6">
    <w:name w:val="heading 6"/>
    <w:basedOn w:val="Normal"/>
    <w:next w:val="Normal"/>
    <w:link w:val="Heading6Char"/>
    <w:uiPriority w:val="9"/>
    <w:semiHidden/>
    <w:unhideWhenUsed/>
    <w:qFormat/>
    <w:pPr>
      <w:keepNext/>
      <w:keepLines/>
      <w:spacing w:before="240" w:after="0" w:line="312" w:lineRule="auto"/>
      <w:outlineLvl w:val="5"/>
    </w:pPr>
    <w:rPr>
      <w:rFonts w:asciiTheme="majorHAnsi" w:hAnsiTheme="majorHAnsi" w:eastAsiaTheme="majorEastAsia" w:cstheme="majorBidi"/>
      <w:b/>
      <w:sz w:val="24"/>
    </w:rPr>
  </w:style>
  <w:style w:type="paragraph" w:styleId="Heading7">
    <w:name w:val="heading 7"/>
    <w:basedOn w:val="Normal"/>
    <w:next w:val="Normal"/>
    <w:link w:val="Heading7Char"/>
    <w:uiPriority w:val="9"/>
    <w:semiHidden/>
    <w:unhideWhenUsed/>
    <w:qFormat/>
    <w:pPr>
      <w:keepNext/>
      <w:keepLines/>
      <w:spacing w:before="240" w:after="0" w:line="312" w:lineRule="auto"/>
      <w:outlineLvl w:val="6"/>
    </w:pPr>
    <w:rPr>
      <w:rFonts w:asciiTheme="majorHAnsi" w:hAnsiTheme="majorHAnsi" w:eastAsiaTheme="majorEastAsia" w:cstheme="majorBidi"/>
      <w:b/>
      <w:iCs/>
      <w:color w:val="EA4D2E" w:themeColor="accent1"/>
      <w:sz w:val="24"/>
    </w:rPr>
  </w:style>
  <w:style w:type="paragraph" w:styleId="Heading8">
    <w:name w:val="heading 8"/>
    <w:basedOn w:val="Normal"/>
    <w:next w:val="Normal"/>
    <w:link w:val="Heading8Char"/>
    <w:uiPriority w:val="9"/>
    <w:semiHidden/>
    <w:unhideWhenUsed/>
    <w:qFormat/>
    <w:pPr>
      <w:keepNext/>
      <w:keepLines/>
      <w:spacing w:before="240" w:after="0" w:line="312" w:lineRule="auto"/>
      <w:outlineLvl w:val="7"/>
    </w:pPr>
    <w:rPr>
      <w:rFonts w:asciiTheme="majorHAnsi" w:hAnsiTheme="majorHAnsi" w:eastAsiaTheme="majorEastAsia" w:cstheme="majorBidi"/>
      <w:b/>
    </w:rPr>
  </w:style>
  <w:style w:type="paragraph" w:styleId="Heading9">
    <w:name w:val="heading 9"/>
    <w:basedOn w:val="Normal"/>
    <w:next w:val="Normal"/>
    <w:link w:val="Heading9Char"/>
    <w:uiPriority w:val="9"/>
    <w:semiHidden/>
    <w:unhideWhenUsed/>
    <w:qFormat/>
    <w:pPr>
      <w:keepNext/>
      <w:keepLines/>
      <w:spacing w:before="240" w:after="0" w:line="312" w:lineRule="auto"/>
      <w:outlineLvl w:val="8"/>
    </w:pPr>
    <w:rPr>
      <w:rFonts w:asciiTheme="majorHAnsi" w:hAnsiTheme="majorHAnsi" w:eastAsiaTheme="majorEastAsia" w:cstheme="majorBidi"/>
      <w:b/>
      <w:iCs/>
      <w:color w:val="EA4D2E"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b/>
      <w:color w:val="EA4D2E" w:themeColor="accent1"/>
      <w:sz w:val="44"/>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b/>
      <w:sz w:val="3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b/>
      <w:color w:val="EA4D2E" w:themeColor="accent1"/>
      <w:sz w:val="32"/>
      <w:szCs w:val="24"/>
    </w:rPr>
  </w:style>
  <w:style w:type="paragraph" w:styleId="Title">
    <w:name w:val="Title"/>
    <w:basedOn w:val="Normal"/>
    <w:link w:val="TitleChar"/>
    <w:uiPriority w:val="10"/>
    <w:qFormat/>
    <w:pPr>
      <w:spacing w:after="360" w:line="240" w:lineRule="auto"/>
      <w:contextualSpacing/>
    </w:pPr>
    <w:rPr>
      <w:rFonts w:asciiTheme="majorHAnsi" w:hAnsiTheme="majorHAnsi" w:eastAsiaTheme="majorEastAsia" w:cstheme="majorBidi"/>
      <w:b/>
      <w:color w:val="EA4D2E" w:themeColor="accent1"/>
      <w:spacing w:val="-10"/>
      <w:kern w:val="28"/>
      <w:sz w:val="64"/>
      <w:szCs w:val="56"/>
    </w:rPr>
  </w:style>
  <w:style w:type="character" w:styleId="TitleChar" w:customStyle="1">
    <w:name w:val="Title Char"/>
    <w:basedOn w:val="DefaultParagraphFont"/>
    <w:link w:val="Title"/>
    <w:uiPriority w:val="10"/>
    <w:rPr>
      <w:rFonts w:asciiTheme="majorHAnsi" w:hAnsiTheme="majorHAnsi" w:eastAsiaTheme="majorEastAsia" w:cstheme="majorBidi"/>
      <w:b/>
      <w:color w:val="EA4D2E" w:themeColor="accent1"/>
      <w:spacing w:val="-10"/>
      <w:kern w:val="28"/>
      <w:sz w:val="64"/>
      <w:szCs w:val="56"/>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Cs/>
      <w:sz w:val="24"/>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b/>
      <w:color w:val="EA4D2E" w:themeColor="accent1"/>
      <w:sz w:val="2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b/>
      <w:sz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b/>
      <w:iCs/>
      <w:color w:val="EA4D2E" w:themeColor="accent1"/>
      <w:sz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b/>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b/>
      <w:iCs/>
      <w:color w:val="EA4D2E" w:themeColor="accent1"/>
      <w:sz w:val="21"/>
      <w:szCs w:val="21"/>
    </w:rPr>
  </w:style>
  <w:style w:type="paragraph" w:styleId="ListNumber">
    <w:name w:val="List Number"/>
    <w:basedOn w:val="Normal"/>
    <w:uiPriority w:val="98"/>
    <w:qFormat/>
    <w:pPr>
      <w:numPr>
        <w:numId w:val="7"/>
      </w:numPr>
      <w:contextualSpacing/>
    </w:pPr>
  </w:style>
  <w:style w:type="paragraph" w:styleId="ListBullet">
    <w:name w:val="List Bullet"/>
    <w:basedOn w:val="Normal"/>
    <w:uiPriority w:val="98"/>
    <w:qFormat/>
    <w:pPr>
      <w:numPr>
        <w:numId w:val="8"/>
      </w:numPr>
      <w:contextualSpacing/>
    </w:pPr>
  </w:style>
  <w:style w:type="paragraph" w:styleId="Subtitle">
    <w:name w:val="Subtitle"/>
    <w:basedOn w:val="Normal"/>
    <w:link w:val="SubtitleChar"/>
    <w:uiPriority w:val="11"/>
    <w:qFormat/>
    <w:pPr>
      <w:numPr>
        <w:ilvl w:val="1"/>
      </w:numPr>
      <w:spacing w:after="160"/>
    </w:pPr>
    <w:rPr>
      <w:rFonts w:eastAsiaTheme="minorEastAsia"/>
      <w:spacing w:val="15"/>
      <w:sz w:val="28"/>
      <w:szCs w:val="22"/>
    </w:rPr>
  </w:style>
  <w:style w:type="character" w:styleId="SubtitleChar" w:customStyle="1">
    <w:name w:val="Subtitle Char"/>
    <w:basedOn w:val="DefaultParagraphFont"/>
    <w:link w:val="Subtitle"/>
    <w:uiPriority w:val="11"/>
    <w:rPr>
      <w:rFonts w:eastAsiaTheme="minorEastAsia"/>
      <w:spacing w:val="15"/>
      <w:sz w:val="28"/>
      <w:szCs w:val="22"/>
    </w:rPr>
  </w:style>
  <w:style w:type="paragraph" w:styleId="Header">
    <w:name w:val="header"/>
    <w:basedOn w:val="Normal"/>
    <w:link w:val="HeaderChar"/>
    <w:uiPriority w:val="99"/>
    <w:unhideWhenUsed/>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pPr>
      <w:spacing w:after="0" w:line="240" w:lineRule="auto"/>
      <w:jc w:val="right"/>
    </w:pPr>
    <w:rPr>
      <w:color w:val="C8C8C8" w:themeColor="text2" w:themeTint="40"/>
    </w:rPr>
  </w:style>
  <w:style w:type="character" w:styleId="FooterChar" w:customStyle="1">
    <w:name w:val="Footer Char"/>
    <w:basedOn w:val="DefaultParagraphFont"/>
    <w:link w:val="Footer"/>
    <w:uiPriority w:val="99"/>
    <w:rPr>
      <w:color w:val="C8C8C8" w:themeColor="text2" w:themeTint="40"/>
    </w:rPr>
  </w:style>
  <w:style w:type="character" w:styleId="Hyperlink">
    <w:name w:val="Hyperlink"/>
    <w:basedOn w:val="DefaultParagraphFont"/>
    <w:uiPriority w:val="99"/>
    <w:unhideWhenUsed/>
    <w:rPr>
      <w:color w:val="3AA9E3" w:themeColor="hyperlink"/>
      <w:u w:val="single"/>
    </w:r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amepre.2010.10.023" TargetMode="External" Id="rId13" /><Relationship Type="http://schemas.openxmlformats.org/officeDocument/2006/relationships/hyperlink" Target="https://assets.publishing.service.gov.uk/government/uploads/system/uploads/attachment_data/file/814244/SEN_2019_Text.docx.pdf" TargetMode="External" Id="rId18" /><Relationship Type="http://schemas.openxmlformats.org/officeDocument/2006/relationships/header" Target="header2.xml" Id="rId26" /><Relationship Type="http://schemas.openxmlformats.org/officeDocument/2006/relationships/settings" Target="settings.xml" Id="rId3" /><Relationship Type="http://schemas.openxmlformats.org/officeDocument/2006/relationships/hyperlink" Target="https://www.simplypsychology.org/bandura.html" TargetMode="External" Id="rId21" /><Relationship Type="http://schemas.openxmlformats.org/officeDocument/2006/relationships/hyperlink" Target="https://www.ncbi.nlm.nih.gov/pmc/articles/PMC1114019/" TargetMode="External" Id="rId12" /><Relationship Type="http://schemas.openxmlformats.org/officeDocument/2006/relationships/hyperlink" Target="https://www.verywellmind.com/bobo-doll-experiment-2794993" TargetMode="External" Id="rId17" /><Relationship Type="http://schemas.openxmlformats.org/officeDocument/2006/relationships/footer" Target="footer1.xml" Id="rId25" /><Relationship Type="http://schemas.openxmlformats.org/officeDocument/2006/relationships/styles" Target="styles.xml" Id="rId2" /><Relationship Type="http://schemas.openxmlformats.org/officeDocument/2006/relationships/hyperlink" Target="https://www.verywellmind.com/piagets-stages-of-cognitive-development-2795457" TargetMode="External" Id="rId16" /><Relationship Type="http://schemas.openxmlformats.org/officeDocument/2006/relationships/hyperlink" Target="https://courses.lumenlearning.com/wmopen-psychology/chapter/introduction-explaining-personality/"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eader" Target="header1.xml" Id="rId24" /><Relationship Type="http://schemas.openxmlformats.org/officeDocument/2006/relationships/footnotes" Target="footnotes.xml" Id="rId5" /><Relationship Type="http://schemas.openxmlformats.org/officeDocument/2006/relationships/hyperlink" Target="https://doi-org.ezproxy.uwtsd.ac.uk/10.1016/j.dr.2015.07.004" TargetMode="External" Id="rId15" /><Relationship Type="http://schemas.openxmlformats.org/officeDocument/2006/relationships/hyperlink" Target="https://www.google.co.uk/books/edition/_/Fk0XBAAAQBAJ?hl=en&amp;gbpv=0" TargetMode="External" Id="rId23" /><Relationship Type="http://schemas.openxmlformats.org/officeDocument/2006/relationships/fontTable" Target="fontTable.xml" Id="rId28" /><Relationship Type="http://schemas.openxmlformats.org/officeDocument/2006/relationships/image" Target="media/image4.png" Id="rId10" /><Relationship Type="http://schemas.openxmlformats.org/officeDocument/2006/relationships/hyperlink" Target="https://www.youtube.com/watch?v=d_CrcJl960w"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i.org/10.1007/s10826-020-01881-4" TargetMode="External" Id="rId14" /><Relationship Type="http://schemas.openxmlformats.org/officeDocument/2006/relationships/hyperlink" Target="https://www.medicalnewstoday.com/articles/325030" TargetMode="External" Id="rId22" /><Relationship Type="http://schemas.openxmlformats.org/officeDocument/2006/relationships/footer" Target="footer2.xml" Id="rId27" /><Relationship Type="http://schemas.microsoft.com/office/2019/09/relationships/intelligence" Target="intelligence.xml" Id="R032c86a153d143f8" /><Relationship Type="http://schemas.openxmlformats.org/officeDocument/2006/relationships/image" Target="/media/image5.png" Id="R93a99a69b1574646" /><Relationship Type="http://schemas.openxmlformats.org/officeDocument/2006/relationships/glossaryDocument" Target="/word/glossary/document.xml" Id="Ra6402f67c67b402c" /><Relationship Type="http://schemas.openxmlformats.org/officeDocument/2006/relationships/image" Target="/media/image2.jpg" Id="R64e43ddfd8d44fdc" /><Relationship Type="http://schemas.openxmlformats.org/officeDocument/2006/relationships/image" Target="/media/image6.png" Id="R5968eeb3c1c146a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5f5adb-5915-4969-96c2-6ae9a4fcf12f}"/>
      </w:docPartPr>
      <w:docPartBody>
        <w:p w14:paraId="3DA42B2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242424"/>
      </a:dk2>
      <a:lt2>
        <a:srgbClr val="F5F5F5"/>
      </a:lt2>
      <a:accent1>
        <a:srgbClr val="EA4D2E"/>
      </a:accent1>
      <a:accent2>
        <a:srgbClr val="737373"/>
      </a:accent2>
      <a:accent3>
        <a:srgbClr val="2A4F69"/>
      </a:accent3>
      <a:accent4>
        <a:srgbClr val="3AA9E3"/>
      </a:accent4>
      <a:accent5>
        <a:srgbClr val="9EAAB6"/>
      </a:accent5>
      <a:accent6>
        <a:srgbClr val="8A479B"/>
      </a:accent6>
      <a:hlink>
        <a:srgbClr val="3AA9E3"/>
      </a:hlink>
      <a:folHlink>
        <a:srgbClr val="8A479B"/>
      </a:folHlink>
    </a:clrScheme>
    <a:fontScheme name="Segoe UI">
      <a:majorFont>
        <a:latin typeface="Segoe UI"/>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lastModifiedBy>Fatimah Nasr Choudhry (2012893)</lastModifiedBy>
  <revision>11</revision>
  <dcterms:created xsi:type="dcterms:W3CDTF">2021-08-27T22:21:00.0000000Z</dcterms:created>
  <dcterms:modified xsi:type="dcterms:W3CDTF">2021-08-27T22:34:54.3490784Z</dcterms:modified>
</coreProperties>
</file>