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856E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Rhiannon Thomas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856E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Procedural Textures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856E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56E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856E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56E5C">
              <w:rPr>
                <w:rFonts w:asciiTheme="minorHAnsi" w:hAnsiTheme="minorHAnsi" w:cstheme="minorHAnsi"/>
                <w:i/>
                <w:color w:val="000000" w:themeColor="text1"/>
                <w:u w:val="single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856E5C">
              <w:rPr>
                <w:rFonts w:asciiTheme="minorHAnsi" w:hAnsiTheme="minorHAnsi" w:cstheme="minorHAnsi"/>
                <w:i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  <w:bookmarkStart w:id="0" w:name="_GoBack"/>
      <w:bookmarkEnd w:id="0"/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E97621" w:rsidRDefault="00E976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E97621">
              <w:rPr>
                <w:rFonts w:asciiTheme="minorHAnsi" w:hAnsiTheme="minorHAnsi"/>
                <w:color w:val="000000" w:themeColor="text1"/>
              </w:rPr>
              <w:t>A good repor</w:t>
            </w:r>
            <w:r>
              <w:rPr>
                <w:rFonts w:asciiTheme="minorHAnsi" w:hAnsiTheme="minorHAnsi"/>
                <w:color w:val="000000" w:themeColor="text1"/>
              </w:rPr>
              <w:t>t</w:t>
            </w:r>
            <w:r w:rsidRPr="00E97621">
              <w:rPr>
                <w:rFonts w:asciiTheme="minorHAnsi" w:hAnsiTheme="minorHAnsi"/>
                <w:color w:val="000000" w:themeColor="text1"/>
              </w:rPr>
              <w:t>.  Final application not quite as so</w:t>
            </w:r>
            <w:r>
              <w:rPr>
                <w:rFonts w:asciiTheme="minorHAnsi" w:hAnsiTheme="minorHAnsi"/>
                <w:color w:val="000000" w:themeColor="text1"/>
              </w:rPr>
              <w:t>phisticated as was hoped.  Overa</w:t>
            </w:r>
            <w:r w:rsidRPr="00E97621">
              <w:rPr>
                <w:rFonts w:asciiTheme="minorHAnsi" w:hAnsiTheme="minorHAnsi"/>
                <w:color w:val="000000" w:themeColor="text1"/>
              </w:rPr>
              <w:t xml:space="preserve">ll a </w:t>
            </w:r>
            <w:r>
              <w:rPr>
                <w:rFonts w:asciiTheme="minorHAnsi" w:hAnsiTheme="minorHAnsi"/>
                <w:color w:val="000000" w:themeColor="text1"/>
              </w:rPr>
              <w:t>valiant</w:t>
            </w:r>
            <w:r w:rsidRPr="00E97621">
              <w:rPr>
                <w:rFonts w:asciiTheme="minorHAnsi" w:hAnsiTheme="minorHAnsi"/>
                <w:color w:val="000000" w:themeColor="text1"/>
              </w:rPr>
              <w:t xml:space="preserve"> effort.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E9762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58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976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976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review of procedural texturing methods.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Perhaps an over-reliance 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referenced texts in the description of these methods. A more detailed discussion of choices made in selecting candidate methods would help as would a review of criteria identified to support decision making within the context of the project.   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 w:rsidP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Refs appropriate – perhaps a slight over-reliance on online refs.  Bibliography, good.</w:t>
            </w:r>
          </w:p>
          <w:p w:rsidR="00856E5C" w:rsidRDefault="00856E5C" w:rsidP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 w:rsidP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E976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Fair discussion of methodologies. Choices appropriate for this project. 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Requirements identified and placed within context.  Design could have made more use of diagrams. Lacking detailed algorithm design.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lastRenderedPageBreak/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 could have, earlier on, more clearly explained reasons for changing texturing algorithm.  Further testing and evaluation could have been attempted here –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timings and comparisons with a reference method.</w:t>
            </w: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Conclusions generally appropriate as were recommendations.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</w:t>
            </w:r>
            <w:r w:rsidR="00E97621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56E5C" w:rsidRDefault="00856E5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Default="00856E5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attempt made at procedural texturing.  Some unusual artefacts occurring during rendering.  The final application was not quite as sophisticated as desired. Also object loader was not implemented.</w:t>
            </w:r>
          </w:p>
          <w:p w:rsidR="00856E5C" w:rsidRDefault="00856E5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56E5C" w:rsidRPr="00C2152E" w:rsidRDefault="00856E5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56E5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76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856E5C" w:rsidRDefault="00856E5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856E5C" w:rsidRDefault="00856E5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Reflection could be a little more detailed.  It was honest and identified areas of personal development and growth.</w:t>
            </w:r>
          </w:p>
          <w:p w:rsidR="00E97621" w:rsidRDefault="00E976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97621" w:rsidRDefault="00E976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Report well structured.  Refs appropriate.  Bibliography included too.  Some mistakes in language occasionally.   Please check meaning not just spelling of words.</w:t>
            </w:r>
          </w:p>
          <w:p w:rsidR="00E97621" w:rsidRDefault="00E9762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97621" w:rsidRPr="00C2152E" w:rsidRDefault="00E9762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E97621" w:rsidRDefault="00E9762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E9762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45F5"/>
    <w:rsid w:val="00782CF2"/>
    <w:rsid w:val="007C2CCC"/>
    <w:rsid w:val="00811371"/>
    <w:rsid w:val="00856E5C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97621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9FF9B0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462</Words>
  <Characters>2640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2</cp:revision>
  <cp:lastPrinted>2013-09-25T13:22:00Z</cp:lastPrinted>
  <dcterms:created xsi:type="dcterms:W3CDTF">2019-05-21T13:24:00Z</dcterms:created>
  <dcterms:modified xsi:type="dcterms:W3CDTF">2019-05-21T13:24:00Z</dcterms:modified>
</cp:coreProperties>
</file>