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3879" w14:textId="2A2C4AE2" w:rsidR="00C16F88" w:rsidRDefault="000B6D3B"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B3C24E2" wp14:editId="2FA09325">
                <wp:simplePos x="0" y="0"/>
                <wp:positionH relativeFrom="column">
                  <wp:posOffset>2743200</wp:posOffset>
                </wp:positionH>
                <wp:positionV relativeFrom="paragraph">
                  <wp:posOffset>-914400</wp:posOffset>
                </wp:positionV>
                <wp:extent cx="4048125" cy="11068050"/>
                <wp:effectExtent l="0" t="0" r="9525" b="0"/>
                <wp:wrapNone/>
                <wp:docPr id="82170204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8125" cy="11068050"/>
                          <a:chOff x="0" y="0"/>
                          <a:chExt cx="3905250" cy="10677525"/>
                        </a:xfrm>
                      </wpg:grpSpPr>
                      <wps:wsp>
                        <wps:cNvPr id="778182232" name="Right Triangle 2"/>
                        <wps:cNvSpPr/>
                        <wps:spPr>
                          <a:xfrm flipH="1">
                            <a:off x="1933575" y="2971800"/>
                            <a:ext cx="1971675" cy="770572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2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2842034" name="Right Triangle 2"/>
                        <wps:cNvSpPr/>
                        <wps:spPr>
                          <a:xfrm flipH="1" flipV="1">
                            <a:off x="0" y="0"/>
                            <a:ext cx="3905250" cy="4352925"/>
                          </a:xfrm>
                          <a:prstGeom prst="rtTriangle">
                            <a:avLst/>
                          </a:prstGeom>
                          <a:solidFill>
                            <a:srgbClr val="B8CFD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7371045" name="Right Triangle 2"/>
                        <wps:cNvSpPr/>
                        <wps:spPr>
                          <a:xfrm flipH="1" flipV="1">
                            <a:off x="1276350" y="0"/>
                            <a:ext cx="2628900" cy="57816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679145" name="Right Triangle 2"/>
                        <wps:cNvSpPr/>
                        <wps:spPr>
                          <a:xfrm flipH="1" flipV="1">
                            <a:off x="276225" y="0"/>
                            <a:ext cx="3619500" cy="33051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6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337D6" id="Group 3" o:spid="_x0000_s1026" style="position:absolute;margin-left:3in;margin-top:-1in;width:318.75pt;height:871.5pt;z-index:251658241" coordsize="39052,10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2" o:spid="_x0000_s1027" type="#_x0000_t6" style="position:absolute;left:19335;top:29718;width:19717;height:7705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" fillcolor="#156082" stroked="f" strokeweight="1pt">
                  <v:fill opacity="13107f"/>
                </v:shape>
                <v:shape id="Right Triangle 2" o:spid="_x0000_s1028" type="#_x0000_t6" style="position:absolute;width:39052;height:43529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" fillcolor="#b8cfd9" stroked="f" strokeweight="1pt"/>
                <v:shape id="Right Triangle 2" o:spid="_x0000_s1029" type="#_x0000_t6" style="position:absolute;left:12763;width:26289;height:57816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" fillcolor="#156082" stroked="f" strokeweight="1pt">
                  <v:fill opacity="22873f"/>
                </v:shape>
                <v:shape id="Right Triangle 2" o:spid="_x0000_s1030" type="#_x0000_t6" style="position:absolute;left:2762;width:36195;height:330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" fillcolor="#156082" stroked="f" strokeweight="1pt">
                  <v:fill opacity="39321f"/>
                </v:shape>
              </v:group>
            </w:pict>
          </mc:Fallback>
        </mc:AlternateContent>
      </w:r>
    </w:p>
    <w:p w14:paraId="4A253A6A" w14:textId="77777777" w:rsidR="000B6D3B" w:rsidRPr="000B6D3B" w:rsidRDefault="000B6D3B" w:rsidP="000B6D3B"/>
    <w:p w14:paraId="193B7831" w14:textId="77777777" w:rsidR="000B6D3B" w:rsidRPr="000B6D3B" w:rsidRDefault="000B6D3B" w:rsidP="000B6D3B"/>
    <w:p w14:paraId="2A8709C0" w14:textId="77777777" w:rsidR="000B6D3B" w:rsidRPr="000B6D3B" w:rsidRDefault="000B6D3B" w:rsidP="000B6D3B"/>
    <w:p w14:paraId="71FD783E" w14:textId="77777777" w:rsidR="000B6D3B" w:rsidRPr="000B6D3B" w:rsidRDefault="000B6D3B" w:rsidP="000B6D3B"/>
    <w:p w14:paraId="6926BEC5" w14:textId="77777777" w:rsidR="000B6D3B" w:rsidRPr="000B6D3B" w:rsidRDefault="000B6D3B" w:rsidP="000B6D3B"/>
    <w:p w14:paraId="307FAA9E" w14:textId="77777777" w:rsidR="000B6D3B" w:rsidRPr="000B6D3B" w:rsidRDefault="000B6D3B" w:rsidP="000B6D3B"/>
    <w:p w14:paraId="0B3AFC55" w14:textId="77777777" w:rsidR="000B6D3B" w:rsidRPr="000B6D3B" w:rsidRDefault="000B6D3B" w:rsidP="000B6D3B"/>
    <w:p w14:paraId="1A3D2D47" w14:textId="77777777" w:rsidR="000B6D3B" w:rsidRPr="000B6D3B" w:rsidRDefault="000B6D3B" w:rsidP="000B6D3B"/>
    <w:p w14:paraId="4318BD94" w14:textId="57E25734" w:rsidR="000B6D3B" w:rsidRPr="000B6D3B" w:rsidRDefault="000B6D3B" w:rsidP="000B6D3B"/>
    <w:p w14:paraId="21555F88" w14:textId="292B55C0" w:rsidR="000B6D3B" w:rsidRPr="000B6D3B" w:rsidRDefault="000B6D3B" w:rsidP="000B6D3B"/>
    <w:p w14:paraId="7560B33C" w14:textId="00417BAC" w:rsidR="000B6D3B" w:rsidRPr="000B6D3B" w:rsidRDefault="000B6D3B" w:rsidP="000B6D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64205F1" wp14:editId="591124B6">
                <wp:simplePos x="0" y="0"/>
                <wp:positionH relativeFrom="margin">
                  <wp:align>left</wp:align>
                </wp:positionH>
                <wp:positionV relativeFrom="paragraph">
                  <wp:posOffset>134620</wp:posOffset>
                </wp:positionV>
                <wp:extent cx="2609850" cy="1485266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609850" cy="1485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737FC9CD" w14:textId="77777777" w:rsidR="00453479" w:rsidRDefault="00000000" w:rsidP="000A5D4E">
                            <w:pPr>
                              <w:spacing w:line="276" w:lineRule="auto"/>
                              <w:rPr>
                                <w:rFonts w:ascii="Aptos Display" w:hAnsi="Aptos Display"/>
                                <w:b/>
                                <w:bCs/>
                                <w:kern w:val="0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ptos Display" w:hAnsi="Aptos Display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Cyber Security (ACCA4024)</w:t>
                            </w:r>
                          </w:p>
                          <w:p w14:paraId="086D9FC8" w14:textId="77777777" w:rsidR="00453479" w:rsidRDefault="00000000" w:rsidP="000A5D4E">
                            <w:pPr>
                              <w:spacing w:line="276" w:lineRule="auto"/>
                              <w:rPr>
                                <w:rFonts w:ascii="Aptos Display" w:hAnsi="Aptos Display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Aptos Display" w:hAnsi="Aptos Display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Daniel Jones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364205F1" id="Text Box 2" o:spid="_x0000_s1026" style="position:absolute;margin-left:0;margin-top:10.6pt;width:205.5pt;height:116.95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" stroked="f">
                <v:textbox style="mso-fit-shape-to-text:t">
                  <w:txbxContent>
                    <w:p w14:paraId="737FC9CD" w14:textId="77777777" w:rsidR="00453479" w:rsidRDefault="00000000" w:rsidP="000A5D4E">
                      <w:pPr>
                        <w:spacing w:line="276" w:lineRule="auto"/>
                        <w:rPr>
                          <w:rFonts w:ascii="Aptos Display" w:hAnsi="Aptos Display"/>
                          <w:b/>
                          <w:bCs/>
                          <w:kern w:val="0"/>
                          <w:sz w:val="40"/>
                          <w:szCs w:val="4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ptos Display" w:hAnsi="Aptos Display"/>
                          <w:b/>
                          <w:bCs/>
                          <w:sz w:val="40"/>
                          <w:szCs w:val="40"/>
                          <w:lang w:val="en-US"/>
                        </w:rPr>
                        <w:t>Cyber Security (ACCA4024)</w:t>
                      </w:r>
                    </w:p>
                    <w:p w14:paraId="086D9FC8" w14:textId="77777777" w:rsidR="00453479" w:rsidRDefault="00000000" w:rsidP="000A5D4E">
                      <w:pPr>
                        <w:spacing w:line="276" w:lineRule="auto"/>
                        <w:rPr>
                          <w:rFonts w:ascii="Aptos Display" w:hAnsi="Aptos Display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Aptos Display" w:hAnsi="Aptos Display"/>
                          <w:b/>
                          <w:bCs/>
                          <w:sz w:val="32"/>
                          <w:szCs w:val="32"/>
                          <w:lang w:val="en-US"/>
                        </w:rPr>
                        <w:t>Daniel Jones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4C95C7FE" w14:textId="77777777" w:rsidR="000B6D3B" w:rsidRPr="000B6D3B" w:rsidRDefault="000B6D3B" w:rsidP="000B6D3B"/>
    <w:p w14:paraId="3A6E8418" w14:textId="77777777" w:rsidR="000B6D3B" w:rsidRPr="000B6D3B" w:rsidRDefault="000B6D3B" w:rsidP="000B6D3B"/>
    <w:p w14:paraId="55B72851" w14:textId="77777777" w:rsidR="000B6D3B" w:rsidRPr="000B6D3B" w:rsidRDefault="000B6D3B" w:rsidP="000B6D3B"/>
    <w:p w14:paraId="096ACCB6" w14:textId="77777777" w:rsidR="000B6D3B" w:rsidRPr="000B6D3B" w:rsidRDefault="000B6D3B" w:rsidP="000B6D3B"/>
    <w:p w14:paraId="5857826D" w14:textId="77777777" w:rsidR="000B6D3B" w:rsidRPr="000B6D3B" w:rsidRDefault="000B6D3B" w:rsidP="000B6D3B"/>
    <w:p w14:paraId="3FD3BA30" w14:textId="77777777" w:rsidR="000B6D3B" w:rsidRPr="000B6D3B" w:rsidRDefault="000B6D3B" w:rsidP="000B6D3B"/>
    <w:p w14:paraId="1CCA52E7" w14:textId="77777777" w:rsidR="000B6D3B" w:rsidRPr="000B6D3B" w:rsidRDefault="000B6D3B" w:rsidP="000B6D3B"/>
    <w:p w14:paraId="287D45F4" w14:textId="77777777" w:rsidR="000B6D3B" w:rsidRDefault="000B6D3B" w:rsidP="000B6D3B"/>
    <w:p w14:paraId="0E246885" w14:textId="03A4153C" w:rsidR="000B6D3B" w:rsidRDefault="000B6D3B" w:rsidP="000B6D3B">
      <w:pPr>
        <w:tabs>
          <w:tab w:val="left" w:pos="3180"/>
        </w:tabs>
      </w:pPr>
      <w:r>
        <w:tab/>
      </w:r>
    </w:p>
    <w:p w14:paraId="050AE9BC" w14:textId="67AAA0E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7775949"/>
        <w:docPartObj>
          <w:docPartGallery w:val="Table of Contents"/>
          <w:docPartUnique/>
        </w:docPartObj>
      </w:sdtPr>
      <w:sdtContent>
        <w:p w14:paraId="0EB5727E" w14:textId="14854A81" w:rsidR="00931344" w:rsidRPr="00FC3576" w:rsidRDefault="441B12A5" w:rsidP="00FC3576">
          <w:pPr>
            <w:pStyle w:val="TOCHeading"/>
            <w:rPr>
              <w:b/>
              <w:bCs/>
              <w:sz w:val="40"/>
              <w:szCs w:val="40"/>
            </w:rPr>
          </w:pPr>
          <w:r w:rsidRPr="7CEE2E93">
            <w:rPr>
              <w:b/>
              <w:bCs/>
              <w:sz w:val="40"/>
              <w:szCs w:val="40"/>
            </w:rPr>
            <w:t>Contents</w:t>
          </w:r>
        </w:p>
        <w:p w14:paraId="6C8F7CB0" w14:textId="14CC9EC7" w:rsidR="004660E5" w:rsidRDefault="00D519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931344">
            <w:instrText>TOC \o "1-3" \z \u \h</w:instrText>
          </w:r>
          <w:r>
            <w:fldChar w:fldCharType="separate"/>
          </w:r>
          <w:hyperlink w:anchor="_Toc228869183" w:history="1">
            <w:r w:rsidR="004660E5" w:rsidRPr="00AD4429">
              <w:rPr>
                <w:rStyle w:val="Hyperlink"/>
                <w:b/>
                <w:bCs/>
                <w:noProof/>
              </w:rPr>
              <w:t>1. Introduction</w:t>
            </w:r>
            <w:r w:rsidR="004660E5">
              <w:rPr>
                <w:noProof/>
                <w:webHidden/>
              </w:rPr>
              <w:tab/>
            </w:r>
            <w:r w:rsidR="004660E5">
              <w:rPr>
                <w:noProof/>
                <w:webHidden/>
              </w:rPr>
              <w:fldChar w:fldCharType="begin"/>
            </w:r>
            <w:r w:rsidR="004660E5">
              <w:rPr>
                <w:noProof/>
                <w:webHidden/>
              </w:rPr>
              <w:instrText xml:space="preserve"> PAGEREF _Toc228869183 \h </w:instrText>
            </w:r>
            <w:r w:rsidR="004660E5">
              <w:rPr>
                <w:noProof/>
                <w:webHidden/>
              </w:rPr>
            </w:r>
            <w:r w:rsidR="004660E5">
              <w:rPr>
                <w:noProof/>
                <w:webHidden/>
              </w:rPr>
              <w:fldChar w:fldCharType="separate"/>
            </w:r>
            <w:r w:rsidR="004660E5">
              <w:rPr>
                <w:noProof/>
                <w:webHidden/>
              </w:rPr>
              <w:t>3</w:t>
            </w:r>
            <w:r w:rsidR="004660E5">
              <w:rPr>
                <w:noProof/>
                <w:webHidden/>
              </w:rPr>
              <w:fldChar w:fldCharType="end"/>
            </w:r>
          </w:hyperlink>
        </w:p>
        <w:p w14:paraId="57AF6C24" w14:textId="136056F2" w:rsidR="004660E5" w:rsidRDefault="00466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9184" w:history="1">
            <w:r w:rsidRPr="00AD4429">
              <w:rPr>
                <w:rStyle w:val="Hyperlink"/>
                <w:b/>
                <w:bCs/>
                <w:noProof/>
              </w:rPr>
              <w:t>2. Identification of Modern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_Toc228869184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472D2" w14:textId="40A58F84" w:rsidR="004660E5" w:rsidRDefault="00466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9185" w:history="1">
            <w:r w:rsidRPr="00AD4429">
              <w:rPr>
                <w:rStyle w:val="Hyperlink"/>
                <w:b/>
                <w:bCs/>
                <w:noProof/>
              </w:rPr>
              <w:t>3. Modern 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_Toc228869185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5E903" w14:textId="7DE8E57B" w:rsidR="004660E5" w:rsidRDefault="00466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9186" w:history="1">
            <w:r w:rsidRPr="00AD4429">
              <w:rPr>
                <w:rStyle w:val="Hyperlink"/>
                <w:b/>
                <w:bCs/>
                <w:noProof/>
              </w:rPr>
              <w:t>4. Technical Mitigation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_Toc228869186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8E258" w14:textId="469E6770" w:rsidR="004660E5" w:rsidRDefault="00466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9187" w:history="1">
            <w:r w:rsidRPr="00AD4429">
              <w:rPr>
                <w:rStyle w:val="Hyperlink"/>
                <w:b/>
                <w:bCs/>
                <w:noProof/>
              </w:rPr>
              <w:t>5. Monitoring and Incident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_Toc228869187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02408" w14:textId="1846A69F" w:rsidR="004660E5" w:rsidRDefault="00466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9188" w:history="1">
            <w:r w:rsidRPr="00AD4429">
              <w:rPr>
                <w:rStyle w:val="Hyperlink"/>
                <w:b/>
                <w:bCs/>
                <w:noProof/>
              </w:rPr>
              <w:t>6. Training and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_Toc228869188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32D7B" w14:textId="79ACC5D0" w:rsidR="004660E5" w:rsidRDefault="00466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9189" w:history="1">
            <w:r w:rsidRPr="00AD4429">
              <w:rPr>
                <w:rStyle w:val="Hyperlink"/>
                <w:b/>
                <w:bCs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_Toc228869189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4BB12" w14:textId="1B44CAA5" w:rsidR="004660E5" w:rsidRDefault="004660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869190" w:history="1">
            <w:r w:rsidRPr="00AD4429">
              <w:rPr>
                <w:rStyle w:val="Hyperlink"/>
                <w:b/>
                <w:bCs/>
                <w:noProof/>
              </w:rPr>
              <w:t>8.</w:t>
            </w:r>
            <w:r w:rsidRPr="00AD4429">
              <w:rPr>
                <w:rStyle w:val="Hyperlink"/>
                <w:noProof/>
              </w:rPr>
              <w:t xml:space="preserve"> </w:t>
            </w:r>
            <w:r w:rsidRPr="00AD44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_Toc228869190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96E85" w14:textId="0C099741" w:rsidR="00D519D8" w:rsidRDefault="00D519D8" w:rsidP="7CEE2E93">
          <w:pPr>
            <w:pStyle w:val="TOC1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end"/>
          </w:r>
        </w:p>
      </w:sdtContent>
    </w:sdt>
    <w:p w14:paraId="61F61128" w14:textId="0DCC1BD3" w:rsidR="00931344" w:rsidRDefault="00931344" w:rsidP="00FC3576"/>
    <w:p w14:paraId="3385E235" w14:textId="1C22FB2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731EE24E" w14:textId="77777777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8CF42FD" w14:textId="17ECD11C" w:rsidR="000B6D3B" w:rsidRPr="00FC3576" w:rsidRDefault="441B12A5" w:rsidP="00931344">
      <w:pPr>
        <w:pStyle w:val="Heading1"/>
        <w:rPr>
          <w:b/>
          <w:bCs/>
        </w:rPr>
      </w:pPr>
      <w:bookmarkStart w:id="0" w:name="_Toc228869183"/>
      <w:r w:rsidRPr="7CEE2E93">
        <w:rPr>
          <w:b/>
          <w:bCs/>
        </w:rPr>
        <w:lastRenderedPageBreak/>
        <w:t>1. Introduction</w:t>
      </w:r>
      <w:bookmarkEnd w:id="0"/>
    </w:p>
    <w:p w14:paraId="22066A75" w14:textId="12681FAC" w:rsidR="005F61A7" w:rsidRPr="00236DAE" w:rsidRDefault="008344E7" w:rsidP="00C1629B">
      <w:pPr>
        <w:shd w:val="clear" w:color="auto" w:fill="FFFFFF" w:themeFill="background1"/>
        <w:spacing w:after="225"/>
        <w:jc w:val="both"/>
        <w:rPr>
          <w:rFonts w:ascii="Open Sans" w:eastAsia="Open Sans" w:hAnsi="Open Sans" w:cs="Open Sans"/>
          <w:color w:val="000000" w:themeColor="text1"/>
          <w:sz w:val="21"/>
          <w:szCs w:val="21"/>
        </w:rPr>
      </w:pPr>
      <w:r>
        <w:br/>
      </w:r>
      <w:r w:rsidR="00742183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Cybercrime </w:t>
      </w:r>
      <w:r w:rsidR="00E62003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is becoming a growing threat </w:t>
      </w:r>
      <w:r w:rsidR="00645BF5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to businesses and organisation with attacks becoming more targeted and </w:t>
      </w:r>
      <w:r w:rsidR="00212916">
        <w:rPr>
          <w:rFonts w:ascii="Open Sans" w:eastAsia="Open Sans" w:hAnsi="Open Sans" w:cs="Open Sans"/>
          <w:color w:val="000000" w:themeColor="text1"/>
          <w:sz w:val="21"/>
          <w:szCs w:val="21"/>
        </w:rPr>
        <w:t>powerful due to the assistance of AI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1007249195"/>
          <w:citation/>
        </w:sdtPr>
        <w:sdtContent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Reb26 \l 2057 </w:instrText>
          </w:r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4660E5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 xml:space="preserve"> </w:t>
          </w:r>
          <w:r w:rsidR="004660E5" w:rsidRPr="004660E5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[1]</w:t>
          </w:r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 w:rsidR="00212916">
        <w:rPr>
          <w:rFonts w:ascii="Open Sans" w:eastAsia="Open Sans" w:hAnsi="Open Sans" w:cs="Open Sans"/>
          <w:color w:val="000000" w:themeColor="text1"/>
          <w:sz w:val="21"/>
          <w:szCs w:val="21"/>
        </w:rPr>
        <w:t>.</w:t>
      </w:r>
      <w:r w:rsidR="00CC41F6" w:rsidRPr="00CC41F6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CC41F6">
        <w:rPr>
          <w:rFonts w:ascii="Open Sans" w:eastAsia="Open Sans" w:hAnsi="Open Sans" w:cs="Open Sans"/>
          <w:color w:val="000000" w:themeColor="text1"/>
          <w:sz w:val="21"/>
          <w:szCs w:val="21"/>
        </w:rPr>
        <w:t>The reason for these attacks could be to obtain financial details, steal personal data</w:t>
      </w:r>
      <w:r w:rsidR="00642F7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or even</w:t>
      </w:r>
      <w:r w:rsidR="00CC41F6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disrupt infrastructure to deny services</w:t>
      </w:r>
      <w:r w:rsidR="00B212C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888532365"/>
          <w:citation/>
        </w:sdtPr>
        <w:sdtContent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NIB26 \l 2057 </w:instrText>
          </w:r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4660E5" w:rsidRPr="004660E5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[2]</w:t>
          </w:r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 w:rsidR="00CC41F6">
        <w:rPr>
          <w:rFonts w:ascii="Open Sans" w:eastAsia="Open Sans" w:hAnsi="Open Sans" w:cs="Open Sans"/>
          <w:color w:val="000000" w:themeColor="text1"/>
          <w:sz w:val="21"/>
          <w:szCs w:val="21"/>
        </w:rPr>
        <w:t>.</w:t>
      </w:r>
      <w:r w:rsidR="00B212C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E67711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In </w:t>
      </w:r>
      <w:r w:rsidR="003137E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times where </w:t>
      </w:r>
      <w:r w:rsidR="00B212CB">
        <w:rPr>
          <w:rFonts w:ascii="Open Sans" w:eastAsia="Open Sans" w:hAnsi="Open Sans" w:cs="Open Sans"/>
          <w:color w:val="000000" w:themeColor="text1"/>
          <w:sz w:val="21"/>
          <w:szCs w:val="21"/>
        </w:rPr>
        <w:t>cyber-attacks</w:t>
      </w:r>
      <w:r w:rsidR="003137E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are evolving </w:t>
      </w:r>
      <w:r w:rsidR="0039327E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and becoming </w:t>
      </w:r>
      <w:proofErr w:type="gramStart"/>
      <w:r w:rsidR="0039327E">
        <w:rPr>
          <w:rFonts w:ascii="Open Sans" w:eastAsia="Open Sans" w:hAnsi="Open Sans" w:cs="Open Sans"/>
          <w:color w:val="000000" w:themeColor="text1"/>
          <w:sz w:val="21"/>
          <w:szCs w:val="21"/>
        </w:rPr>
        <w:t>more and more</w:t>
      </w:r>
      <w:proofErr w:type="gramEnd"/>
      <w:r w:rsidR="0039327E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threatening</w:t>
      </w:r>
      <w:r w:rsidR="00B84715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for businesses of all sizes</w:t>
      </w:r>
      <w:r w:rsidR="00EE1F5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shows the importance </w:t>
      </w:r>
      <w:r w:rsidR="00B65683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of making systems </w:t>
      </w:r>
      <w:r w:rsidR="002754A8">
        <w:rPr>
          <w:rFonts w:ascii="Open Sans" w:eastAsia="Open Sans" w:hAnsi="Open Sans" w:cs="Open Sans"/>
          <w:color w:val="000000" w:themeColor="text1"/>
          <w:sz w:val="21"/>
          <w:szCs w:val="21"/>
        </w:rPr>
        <w:t>secure and defendable against such attacks</w:t>
      </w:r>
      <w:r w:rsidR="00E15BD1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1485740959"/>
          <w:citation/>
        </w:sdtPr>
        <w:sdtContent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Reb26 \l 2057 </w:instrText>
          </w:r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4660E5" w:rsidRPr="004660E5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[1]</w:t>
          </w:r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 w:rsidR="002754A8">
        <w:rPr>
          <w:rFonts w:ascii="Open Sans" w:eastAsia="Open Sans" w:hAnsi="Open Sans" w:cs="Open Sans"/>
          <w:color w:val="000000" w:themeColor="text1"/>
          <w:sz w:val="21"/>
          <w:szCs w:val="21"/>
        </w:rPr>
        <w:t>.</w:t>
      </w:r>
      <w:r w:rsidR="00E858BF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0E4EB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The </w:t>
      </w:r>
      <w:r w:rsidR="00E858BF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aim of this report </w:t>
      </w:r>
      <w:r w:rsidR="00DA6F9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is to present </w:t>
      </w:r>
      <w:r w:rsidR="00633DD4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 </w:t>
      </w:r>
      <w:r w:rsidR="00E1451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strategic, evidence-based </w:t>
      </w:r>
      <w:r w:rsidR="00566634">
        <w:rPr>
          <w:rFonts w:ascii="Open Sans" w:eastAsia="Open Sans" w:hAnsi="Open Sans" w:cs="Open Sans"/>
          <w:color w:val="000000" w:themeColor="text1"/>
          <w:sz w:val="21"/>
          <w:szCs w:val="21"/>
        </w:rPr>
        <w:t>plan</w:t>
      </w:r>
      <w:r w:rsidR="00E1451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C04387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for </w:t>
      </w:r>
      <w:r w:rsidR="00F74659" w:rsidRPr="00F7465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transitioning </w:t>
      </w:r>
      <w:r w:rsidR="00CF0827">
        <w:rPr>
          <w:rFonts w:ascii="Open Sans" w:eastAsia="Open Sans" w:hAnsi="Open Sans" w:cs="Open Sans"/>
          <w:color w:val="000000" w:themeColor="text1"/>
          <w:sz w:val="21"/>
          <w:szCs w:val="21"/>
        </w:rPr>
        <w:t>an organisation</w:t>
      </w:r>
      <w:r w:rsidR="00236DAE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like </w:t>
      </w:r>
      <w:r w:rsidR="00236DAE" w:rsidRPr="00236DAE">
        <w:rPr>
          <w:rFonts w:ascii="Open Sans" w:eastAsia="Open Sans" w:hAnsi="Open Sans" w:cs="Open Sans"/>
          <w:color w:val="000000" w:themeColor="text1"/>
          <w:sz w:val="21"/>
          <w:szCs w:val="21"/>
        </w:rPr>
        <w:t>Vigilant Trust &amp; Asset Management</w:t>
      </w:r>
      <w:r w:rsidR="00CF0827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to a Zero </w:t>
      </w:r>
      <w:r w:rsidR="00682A6C">
        <w:rPr>
          <w:rFonts w:ascii="Open Sans" w:eastAsia="Open Sans" w:hAnsi="Open Sans" w:cs="Open Sans"/>
          <w:color w:val="000000" w:themeColor="text1"/>
          <w:sz w:val="21"/>
          <w:szCs w:val="21"/>
        </w:rPr>
        <w:t>Trust security approach.</w:t>
      </w:r>
      <w:r w:rsidR="00C04387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</w:p>
    <w:p w14:paraId="7E6B7320" w14:textId="77777777" w:rsidR="005F61A7" w:rsidRDefault="005F61A7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4E08D1C8" w14:textId="6B2ED342" w:rsidR="003C0691" w:rsidRDefault="003C0691" w:rsidP="003C0691">
      <w:pPr>
        <w:pStyle w:val="Heading1"/>
        <w:rPr>
          <w:b/>
          <w:bCs/>
        </w:rPr>
      </w:pPr>
      <w:bookmarkStart w:id="1" w:name="_Toc228869184"/>
      <w:r>
        <w:rPr>
          <w:b/>
          <w:bCs/>
        </w:rPr>
        <w:lastRenderedPageBreak/>
        <w:t>2</w:t>
      </w:r>
      <w:r w:rsidRPr="7CEE2E93">
        <w:rPr>
          <w:b/>
          <w:bCs/>
        </w:rPr>
        <w:t xml:space="preserve">. </w:t>
      </w:r>
      <w:r>
        <w:rPr>
          <w:b/>
          <w:bCs/>
        </w:rPr>
        <w:t>Identification of Modern Threats</w:t>
      </w:r>
      <w:bookmarkEnd w:id="1"/>
    </w:p>
    <w:p w14:paraId="5307005D" w14:textId="77777777" w:rsidR="00324B89" w:rsidRDefault="00324B89">
      <w:pPr>
        <w:rPr>
          <w:b/>
          <w:bCs/>
        </w:rPr>
      </w:pPr>
    </w:p>
    <w:p w14:paraId="122AE000" w14:textId="3DC66522" w:rsidR="003A2667" w:rsidRDefault="00324B89" w:rsidP="00D94F9E">
      <w:pPr>
        <w:jc w:val="both"/>
      </w:pPr>
      <w:r>
        <w:t xml:space="preserve">VTAM seems to be facing a rapidly </w:t>
      </w:r>
      <w:r w:rsidR="001F3070">
        <w:t xml:space="preserve">evolving threat landscape as cyber-attacks are evolving with </w:t>
      </w:r>
      <w:proofErr w:type="gramStart"/>
      <w:r w:rsidR="0099590F">
        <w:t>more and more</w:t>
      </w:r>
      <w:proofErr w:type="gramEnd"/>
      <w:r w:rsidR="0099590F">
        <w:t xml:space="preserve"> forms of attack</w:t>
      </w:r>
      <w:r w:rsidR="003F4AEB">
        <w:t xml:space="preserve">s that affect individuals and large </w:t>
      </w:r>
      <w:r w:rsidR="008B5EAD">
        <w:t>businesses</w:t>
      </w:r>
      <w:r w:rsidR="00585208">
        <w:t xml:space="preserve"> </w:t>
      </w:r>
      <w:sdt>
        <w:sdtPr>
          <w:id w:val="925703098"/>
          <w:citation/>
        </w:sdtPr>
        <w:sdtContent>
          <w:r w:rsidR="00585208">
            <w:fldChar w:fldCharType="begin"/>
          </w:r>
          <w:r w:rsidR="00585208">
            <w:instrText xml:space="preserve"> CITATION CIS26 \l 2057 </w:instrText>
          </w:r>
          <w:r w:rsidR="00585208">
            <w:fldChar w:fldCharType="separate"/>
          </w:r>
          <w:r w:rsidR="004660E5" w:rsidRPr="004660E5">
            <w:rPr>
              <w:noProof/>
            </w:rPr>
            <w:t>[3]</w:t>
          </w:r>
          <w:r w:rsidR="00585208">
            <w:fldChar w:fldCharType="end"/>
          </w:r>
        </w:sdtContent>
      </w:sdt>
      <w:r w:rsidR="008B5EAD">
        <w:t xml:space="preserve">. This section </w:t>
      </w:r>
      <w:r w:rsidR="00703EB6">
        <w:t>hopes to</w:t>
      </w:r>
      <w:r w:rsidR="008B5EAD">
        <w:t xml:space="preserve"> </w:t>
      </w:r>
      <w:r w:rsidR="00703EB6">
        <w:t>present and explain</w:t>
      </w:r>
      <w:r w:rsidR="008B5EAD">
        <w:t xml:space="preserve"> </w:t>
      </w:r>
      <w:r w:rsidR="0085081E">
        <w:t xml:space="preserve">potential common threats that have </w:t>
      </w:r>
      <w:r w:rsidR="000E6907">
        <w:t>great affect on organisation such as VTAM.</w:t>
      </w:r>
    </w:p>
    <w:p w14:paraId="093EA3EA" w14:textId="2EAA5893" w:rsidR="00CD5807" w:rsidRDefault="00AC5BB5" w:rsidP="00A56F7B">
      <w:pPr>
        <w:jc w:val="both"/>
      </w:pPr>
      <w:r>
        <w:rPr>
          <w:b/>
          <w:bCs/>
        </w:rPr>
        <w:t>Ransomware</w:t>
      </w:r>
      <w:r w:rsidR="005474BE">
        <w:rPr>
          <w:b/>
          <w:bCs/>
        </w:rPr>
        <w:t xml:space="preserve"> as a service RaaS</w:t>
      </w:r>
      <w:r w:rsidR="00737CF3">
        <w:rPr>
          <w:b/>
          <w:bCs/>
        </w:rPr>
        <w:t xml:space="preserve"> </w:t>
      </w:r>
      <w:r w:rsidR="003706A2">
        <w:t xml:space="preserve">is a form of business model </w:t>
      </w:r>
      <w:r w:rsidR="005B396C">
        <w:t>that has industrialized extortion</w:t>
      </w:r>
      <w:r w:rsidR="005132D2">
        <w:t xml:space="preserve"> by </w:t>
      </w:r>
      <w:r w:rsidR="00340C15">
        <w:t xml:space="preserve">selling professional ransomware programs to </w:t>
      </w:r>
      <w:r w:rsidR="00770366">
        <w:t>malicious users. Ransomware is a common</w:t>
      </w:r>
      <w:r w:rsidR="00B344FB">
        <w:t xml:space="preserve"> </w:t>
      </w:r>
      <w:r w:rsidR="00CD5807">
        <w:t>threat,</w:t>
      </w:r>
      <w:r w:rsidR="003C275D">
        <w:t xml:space="preserve"> and this </w:t>
      </w:r>
      <w:r w:rsidR="00CD5807">
        <w:t>model only proliferates the issue</w:t>
      </w:r>
      <w:r w:rsidR="005F18F9">
        <w:t xml:space="preserve"> </w:t>
      </w:r>
      <w:sdt>
        <w:sdtPr>
          <w:id w:val="-2128536319"/>
          <w:citation/>
        </w:sdtPr>
        <w:sdtContent>
          <w:r w:rsidR="005F18F9">
            <w:fldChar w:fldCharType="begin"/>
          </w:r>
          <w:r w:rsidR="005F18F9">
            <w:instrText xml:space="preserve"> CITATION Jim26 \l 2057 </w:instrText>
          </w:r>
          <w:r w:rsidR="005F18F9">
            <w:fldChar w:fldCharType="separate"/>
          </w:r>
          <w:r w:rsidR="004660E5" w:rsidRPr="004660E5">
            <w:rPr>
              <w:noProof/>
            </w:rPr>
            <w:t>[4]</w:t>
          </w:r>
          <w:r w:rsidR="005F18F9">
            <w:fldChar w:fldCharType="end"/>
          </w:r>
        </w:sdtContent>
      </w:sdt>
      <w:r w:rsidR="00CD5807">
        <w:t>.</w:t>
      </w:r>
    </w:p>
    <w:p w14:paraId="4642C6A8" w14:textId="1A0A1695" w:rsidR="00A56F7B" w:rsidRDefault="00EC3458" w:rsidP="00A56F7B">
      <w:pPr>
        <w:jc w:val="both"/>
      </w:pPr>
      <w:r>
        <w:rPr>
          <w:b/>
          <w:bCs/>
        </w:rPr>
        <w:t xml:space="preserve">AI-powered social engineering </w:t>
      </w:r>
      <w:r w:rsidR="00780037">
        <w:t>is a</w:t>
      </w:r>
      <w:r w:rsidR="00C477B2">
        <w:t xml:space="preserve"> form of social engineering with</w:t>
      </w:r>
      <w:r w:rsidR="00AB1C6C">
        <w:t xml:space="preserve"> the</w:t>
      </w:r>
      <w:r w:rsidR="00C477B2">
        <w:t xml:space="preserve"> use of ai </w:t>
      </w:r>
      <w:r w:rsidR="00AB1C6C">
        <w:t xml:space="preserve">software that helps enhance </w:t>
      </w:r>
      <w:r w:rsidR="00D7621E">
        <w:t>the attack.</w:t>
      </w:r>
      <w:r w:rsidR="003D7547">
        <w:t xml:space="preserve"> With the use of ai attacks are now becoming more personalized</w:t>
      </w:r>
      <w:r w:rsidR="009B0F1B">
        <w:t>, effective and scalable</w:t>
      </w:r>
      <w:r w:rsidR="005C5622">
        <w:t xml:space="preserve"> </w:t>
      </w:r>
      <w:sdt>
        <w:sdtPr>
          <w:id w:val="951286526"/>
          <w:citation/>
        </w:sdtPr>
        <w:sdtContent>
          <w:r w:rsidR="005C5622">
            <w:fldChar w:fldCharType="begin"/>
          </w:r>
          <w:r w:rsidR="005C5622">
            <w:instrText xml:space="preserve"> CITATION Luc25 \l 2057 </w:instrText>
          </w:r>
          <w:r w:rsidR="005C5622">
            <w:fldChar w:fldCharType="separate"/>
          </w:r>
          <w:r w:rsidR="004660E5" w:rsidRPr="004660E5">
            <w:rPr>
              <w:noProof/>
            </w:rPr>
            <w:t>[5]</w:t>
          </w:r>
          <w:r w:rsidR="005C5622">
            <w:fldChar w:fldCharType="end"/>
          </w:r>
        </w:sdtContent>
      </w:sdt>
      <w:r w:rsidR="002B2008">
        <w:t xml:space="preserve">. </w:t>
      </w:r>
      <w:r w:rsidR="00995720">
        <w:t xml:space="preserve">Experts begin to say that </w:t>
      </w:r>
      <w:r w:rsidR="00433669">
        <w:t xml:space="preserve">ai-based bot could potentially </w:t>
      </w:r>
      <w:r w:rsidR="00DD132C">
        <w:t xml:space="preserve">create perfect </w:t>
      </w:r>
      <w:r w:rsidR="00C627EF">
        <w:t>phishing messages tailored for specific targets</w:t>
      </w:r>
      <w:r w:rsidR="00A56F7B">
        <w:t xml:space="preserve"> </w:t>
      </w:r>
      <w:sdt>
        <w:sdtPr>
          <w:id w:val="-819261276"/>
          <w:citation/>
        </w:sdtPr>
        <w:sdtContent>
          <w:r w:rsidR="00A56F7B">
            <w:fldChar w:fldCharType="begin"/>
          </w:r>
          <w:r w:rsidR="00A56F7B">
            <w:instrText xml:space="preserve"> CITATION Mat26 \l 2057 </w:instrText>
          </w:r>
          <w:r w:rsidR="00A56F7B">
            <w:fldChar w:fldCharType="separate"/>
          </w:r>
          <w:r w:rsidR="004660E5" w:rsidRPr="004660E5">
            <w:rPr>
              <w:noProof/>
            </w:rPr>
            <w:t>[6]</w:t>
          </w:r>
          <w:r w:rsidR="00A56F7B">
            <w:fldChar w:fldCharType="end"/>
          </w:r>
        </w:sdtContent>
      </w:sdt>
      <w:r w:rsidR="005C5622">
        <w:t>.</w:t>
      </w:r>
    </w:p>
    <w:p w14:paraId="6CC765C1" w14:textId="57EE8F79" w:rsidR="00785F90" w:rsidRDefault="006F52DE" w:rsidP="00A56F7B">
      <w:pPr>
        <w:jc w:val="both"/>
      </w:pPr>
      <w:r>
        <w:rPr>
          <w:b/>
          <w:bCs/>
        </w:rPr>
        <w:t xml:space="preserve">Supply </w:t>
      </w:r>
      <w:r w:rsidR="00413D33">
        <w:rPr>
          <w:b/>
          <w:bCs/>
        </w:rPr>
        <w:t xml:space="preserve">chain </w:t>
      </w:r>
      <w:r w:rsidR="00494596">
        <w:rPr>
          <w:b/>
          <w:bCs/>
        </w:rPr>
        <w:t>attack</w:t>
      </w:r>
      <w:r w:rsidR="008B0D2F">
        <w:rPr>
          <w:b/>
          <w:bCs/>
        </w:rPr>
        <w:t xml:space="preserve"> </w:t>
      </w:r>
      <w:r w:rsidR="008B0D2F">
        <w:t xml:space="preserve">is </w:t>
      </w:r>
      <w:r w:rsidR="00F81ACB">
        <w:t xml:space="preserve">a common attack where </w:t>
      </w:r>
      <w:r w:rsidR="00E1561C">
        <w:t xml:space="preserve">a compromised vendor </w:t>
      </w:r>
      <w:r w:rsidR="00490FE3">
        <w:t xml:space="preserve">and their </w:t>
      </w:r>
      <w:r w:rsidR="00014F53">
        <w:t>product</w:t>
      </w:r>
      <w:r w:rsidR="007D7AE2">
        <w:t xml:space="preserve"> be that </w:t>
      </w:r>
      <w:r w:rsidR="00014F53">
        <w:t>hardware</w:t>
      </w:r>
      <w:r w:rsidR="007D7AE2">
        <w:t xml:space="preserve"> or</w:t>
      </w:r>
      <w:r w:rsidR="00014F53">
        <w:t xml:space="preserve"> software</w:t>
      </w:r>
      <w:r w:rsidR="007D7AE2">
        <w:t xml:space="preserve"> they sell</w:t>
      </w:r>
      <w:r w:rsidR="00014F53">
        <w:t xml:space="preserve"> is breached and </w:t>
      </w:r>
      <w:r w:rsidR="00490FE3">
        <w:t>when sold to a</w:t>
      </w:r>
      <w:r w:rsidR="009C6AE9">
        <w:t xml:space="preserve">n organisation like VTAM it could further </w:t>
      </w:r>
      <w:r w:rsidR="008A3EB6">
        <w:t>breach and compromise their systems</w:t>
      </w:r>
      <w:r w:rsidR="00D641AA">
        <w:t xml:space="preserve"> </w:t>
      </w:r>
      <w:sdt>
        <w:sdtPr>
          <w:id w:val="811980867"/>
          <w:citation/>
        </w:sdtPr>
        <w:sdtContent>
          <w:r w:rsidR="00D641AA">
            <w:fldChar w:fldCharType="begin"/>
          </w:r>
          <w:r w:rsidR="00D641AA">
            <w:instrText xml:space="preserve"> CITATION ICO26 \l 2057 </w:instrText>
          </w:r>
          <w:r w:rsidR="00D641AA">
            <w:fldChar w:fldCharType="separate"/>
          </w:r>
          <w:r w:rsidR="004660E5" w:rsidRPr="004660E5">
            <w:rPr>
              <w:noProof/>
            </w:rPr>
            <w:t>[7]</w:t>
          </w:r>
          <w:r w:rsidR="00D641AA">
            <w:fldChar w:fldCharType="end"/>
          </w:r>
        </w:sdtContent>
      </w:sdt>
      <w:r w:rsidR="00872B53">
        <w:t>.</w:t>
      </w:r>
    </w:p>
    <w:p w14:paraId="7AD6DBB9" w14:textId="0362F09B" w:rsidR="005F61A7" w:rsidRPr="00023CC0" w:rsidRDefault="00023CC0" w:rsidP="00A56F7B">
      <w:pPr>
        <w:jc w:val="both"/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 w:rsidRPr="00023CC0">
        <w:rPr>
          <w:b/>
          <w:bCs/>
        </w:rPr>
        <w:t>Cloud adoption / Hybrid Work</w:t>
      </w:r>
      <w:r w:rsidR="00B14D7D">
        <w:rPr>
          <w:b/>
          <w:bCs/>
        </w:rPr>
        <w:t xml:space="preserve"> </w:t>
      </w:r>
      <w:r w:rsidR="00517ED4">
        <w:t xml:space="preserve">are both widely used in most organizations </w:t>
      </w:r>
      <w:r w:rsidR="00143500">
        <w:t>in the modern day</w:t>
      </w:r>
      <w:r w:rsidR="00BF16AD">
        <w:t xml:space="preserve"> however </w:t>
      </w:r>
      <w:r w:rsidR="000B1C2A">
        <w:t xml:space="preserve">these methods have risks to them that unless managed </w:t>
      </w:r>
      <w:r w:rsidR="00011719">
        <w:t xml:space="preserve">properly could threaten an organization. </w:t>
      </w:r>
      <w:r w:rsidR="00416000">
        <w:t>Hybrid work</w:t>
      </w:r>
      <w:r w:rsidR="00FD718A">
        <w:t xml:space="preserve"> </w:t>
      </w:r>
      <w:r w:rsidR="00167E01">
        <w:t xml:space="preserve">means that employees can work from home or in </w:t>
      </w:r>
      <w:r w:rsidR="00FB7026">
        <w:t xml:space="preserve">other </w:t>
      </w:r>
      <w:r w:rsidR="00167E01">
        <w:t>public spaces</w:t>
      </w:r>
      <w:r w:rsidR="007E2D3A">
        <w:t xml:space="preserve"> which could certainly be convenient however it has</w:t>
      </w:r>
      <w:r w:rsidR="00167E01">
        <w:t xml:space="preserve"> t</w:t>
      </w:r>
      <w:r w:rsidR="007E2D3A">
        <w:t>he</w:t>
      </w:r>
      <w:r w:rsidR="00167E01">
        <w:t xml:space="preserve"> </w:t>
      </w:r>
      <w:r w:rsidR="007E2D3A">
        <w:t>potential to</w:t>
      </w:r>
      <w:r w:rsidR="00BC7F2E">
        <w:t xml:space="preserve"> increase the attack surface </w:t>
      </w:r>
      <w:r w:rsidR="00D10EB4">
        <w:t>and present more vulnerabilities for an attacker to exploit</w:t>
      </w:r>
      <w:r w:rsidR="00E53F87">
        <w:t xml:space="preserve"> </w:t>
      </w:r>
      <w:sdt>
        <w:sdtPr>
          <w:id w:val="-1343697387"/>
          <w:citation/>
        </w:sdtPr>
        <w:sdtContent>
          <w:r w:rsidR="00E53F87">
            <w:fldChar w:fldCharType="begin"/>
          </w:r>
          <w:r w:rsidR="00E53F87">
            <w:instrText xml:space="preserve"> CITATION Ste25 \l 2057 </w:instrText>
          </w:r>
          <w:r w:rsidR="00E53F87">
            <w:fldChar w:fldCharType="separate"/>
          </w:r>
          <w:r w:rsidR="004660E5" w:rsidRPr="004660E5">
            <w:rPr>
              <w:noProof/>
            </w:rPr>
            <w:t>[8]</w:t>
          </w:r>
          <w:r w:rsidR="00E53F87">
            <w:fldChar w:fldCharType="end"/>
          </w:r>
        </w:sdtContent>
      </w:sdt>
      <w:r w:rsidR="00D10EB4">
        <w:t xml:space="preserve">. </w:t>
      </w:r>
      <w:r w:rsidR="00CD4902">
        <w:t xml:space="preserve">With the use of cloud computing businesses can become more organized but unless </w:t>
      </w:r>
      <w:r w:rsidR="001C0F0E">
        <w:t xml:space="preserve">the correct measures and configurations are setup </w:t>
      </w:r>
      <w:r w:rsidR="00F03591">
        <w:t>data breaches can be both common and devasted for said businesses</w:t>
      </w:r>
      <w:r w:rsidR="00F77F4B">
        <w:t xml:space="preserve"> </w:t>
      </w:r>
      <w:sdt>
        <w:sdtPr>
          <w:id w:val="1912961431"/>
          <w:citation/>
        </w:sdtPr>
        <w:sdtContent>
          <w:r w:rsidR="00F77F4B">
            <w:fldChar w:fldCharType="begin"/>
          </w:r>
          <w:r w:rsidR="00F77F4B">
            <w:instrText xml:space="preserve"> CITATION Uni26 \l 2057 </w:instrText>
          </w:r>
          <w:r w:rsidR="00F77F4B">
            <w:fldChar w:fldCharType="separate"/>
          </w:r>
          <w:r w:rsidR="004660E5" w:rsidRPr="004660E5">
            <w:rPr>
              <w:noProof/>
            </w:rPr>
            <w:t>[9]</w:t>
          </w:r>
          <w:r w:rsidR="00F77F4B">
            <w:fldChar w:fldCharType="end"/>
          </w:r>
        </w:sdtContent>
      </w:sdt>
      <w:r w:rsidR="005F61A7" w:rsidRPr="00023CC0">
        <w:rPr>
          <w:b/>
          <w:bCs/>
        </w:rPr>
        <w:br w:type="page"/>
      </w:r>
    </w:p>
    <w:p w14:paraId="2C43FE85" w14:textId="59C87900" w:rsidR="003C0691" w:rsidRDefault="003C0691" w:rsidP="003C0691">
      <w:pPr>
        <w:pStyle w:val="Heading1"/>
        <w:rPr>
          <w:b/>
          <w:bCs/>
        </w:rPr>
      </w:pPr>
      <w:bookmarkStart w:id="2" w:name="_Toc228869185"/>
      <w:r>
        <w:rPr>
          <w:b/>
          <w:bCs/>
        </w:rPr>
        <w:lastRenderedPageBreak/>
        <w:t>3</w:t>
      </w:r>
      <w:r w:rsidRPr="7CEE2E93">
        <w:rPr>
          <w:b/>
          <w:bCs/>
        </w:rPr>
        <w:t xml:space="preserve">. </w:t>
      </w:r>
      <w:r>
        <w:rPr>
          <w:b/>
          <w:bCs/>
        </w:rPr>
        <w:t>Modern Security Policies</w:t>
      </w:r>
      <w:bookmarkEnd w:id="2"/>
    </w:p>
    <w:p w14:paraId="019B8239" w14:textId="77777777" w:rsidR="002D1678" w:rsidRDefault="002D1678" w:rsidP="00CE447F">
      <w:pPr>
        <w:jc w:val="both"/>
      </w:pPr>
    </w:p>
    <w:p w14:paraId="05BEAFAF" w14:textId="0B2F2A76" w:rsidR="0093241D" w:rsidRDefault="00C50E5A" w:rsidP="00CE447F">
      <w:pPr>
        <w:jc w:val="both"/>
      </w:pPr>
      <w:r>
        <w:t xml:space="preserve">This section will </w:t>
      </w:r>
      <w:r w:rsidR="00E74C2A">
        <w:t xml:space="preserve">present </w:t>
      </w:r>
      <w:r w:rsidR="00652757">
        <w:t>modern security policies that</w:t>
      </w:r>
      <w:r w:rsidR="009A670D">
        <w:t xml:space="preserve"> should be used to create </w:t>
      </w:r>
      <w:r w:rsidR="00B7226C">
        <w:t>a secure environment</w:t>
      </w:r>
      <w:r w:rsidR="00177A80">
        <w:t xml:space="preserve"> for </w:t>
      </w:r>
      <w:r w:rsidR="001D0D49">
        <w:t xml:space="preserve">organisation and businesses to adopt </w:t>
      </w:r>
      <w:r w:rsidR="001B6B95">
        <w:t>and use.</w:t>
      </w:r>
      <w:r w:rsidR="00B7226C">
        <w:t xml:space="preserve"> </w:t>
      </w:r>
      <w:r w:rsidR="005142CF">
        <w:t>The following polices will be b</w:t>
      </w:r>
      <w:r w:rsidR="00B7226C">
        <w:t xml:space="preserve">ased on the Zero Trust </w:t>
      </w:r>
      <w:r w:rsidR="00094327">
        <w:t>model</w:t>
      </w:r>
      <w:r w:rsidR="0039666F">
        <w:t xml:space="preserve"> that fo</w:t>
      </w:r>
      <w:r w:rsidR="00DB1F16">
        <w:t xml:space="preserve">cuses on </w:t>
      </w:r>
      <w:r w:rsidR="00DD33E8">
        <w:t xml:space="preserve">resource protection and </w:t>
      </w:r>
      <w:r w:rsidR="00084B39">
        <w:t xml:space="preserve">that trust </w:t>
      </w:r>
      <w:r w:rsidR="00382B53">
        <w:t xml:space="preserve">should never be granted </w:t>
      </w:r>
      <w:r w:rsidR="00877860">
        <w:t xml:space="preserve">without </w:t>
      </w:r>
      <w:r w:rsidR="008019D1">
        <w:t>verification</w:t>
      </w:r>
      <w:r w:rsidR="009524BF">
        <w:t xml:space="preserve"> </w:t>
      </w:r>
      <w:sdt>
        <w:sdtPr>
          <w:id w:val="-1652279593"/>
          <w:citation/>
        </w:sdtPr>
        <w:sdtContent>
          <w:r w:rsidR="009524BF">
            <w:fldChar w:fldCharType="begin"/>
          </w:r>
          <w:r w:rsidR="009524BF">
            <w:instrText xml:space="preserve"> CITATION Sco20 \l 2057 </w:instrText>
          </w:r>
          <w:r w:rsidR="009524BF">
            <w:fldChar w:fldCharType="separate"/>
          </w:r>
          <w:r w:rsidR="004660E5" w:rsidRPr="004660E5">
            <w:rPr>
              <w:noProof/>
            </w:rPr>
            <w:t>[10]</w:t>
          </w:r>
          <w:r w:rsidR="009524BF">
            <w:fldChar w:fldCharType="end"/>
          </w:r>
        </w:sdtContent>
      </w:sdt>
      <w:r w:rsidR="008019D1">
        <w:t>.</w:t>
      </w:r>
      <w:r w:rsidR="00F869D8">
        <w:t xml:space="preserve"> </w:t>
      </w:r>
      <w:r w:rsidR="00602DA9">
        <w:t xml:space="preserve">They should all </w:t>
      </w:r>
      <w:r w:rsidR="00886780">
        <w:t xml:space="preserve">align with best practice </w:t>
      </w:r>
      <w:r w:rsidR="00CF14AB">
        <w:t xml:space="preserve">standards of NIST CSF and </w:t>
      </w:r>
      <w:r w:rsidR="008870A4">
        <w:t xml:space="preserve">CISA </w:t>
      </w:r>
      <w:sdt>
        <w:sdtPr>
          <w:id w:val="-449323603"/>
          <w:citation/>
        </w:sdtPr>
        <w:sdtContent>
          <w:r w:rsidR="008870A4">
            <w:fldChar w:fldCharType="begin"/>
          </w:r>
          <w:r w:rsidR="008870A4">
            <w:instrText xml:space="preserve"> CITATION NIS24 \l 2057 </w:instrText>
          </w:r>
          <w:r w:rsidR="008870A4">
            <w:fldChar w:fldCharType="separate"/>
          </w:r>
          <w:r w:rsidR="004660E5" w:rsidRPr="004660E5">
            <w:rPr>
              <w:noProof/>
            </w:rPr>
            <w:t>[11]</w:t>
          </w:r>
          <w:r w:rsidR="008870A4">
            <w:fldChar w:fldCharType="end"/>
          </w:r>
        </w:sdtContent>
      </w:sdt>
      <w:sdt>
        <w:sdtPr>
          <w:id w:val="1623032832"/>
          <w:citation/>
        </w:sdtPr>
        <w:sdtContent>
          <w:r w:rsidR="002236DF">
            <w:fldChar w:fldCharType="begin"/>
          </w:r>
          <w:r w:rsidR="002236DF">
            <w:instrText xml:space="preserve"> CITATION CIS261 \l 2057 </w:instrText>
          </w:r>
          <w:r w:rsidR="002236DF">
            <w:fldChar w:fldCharType="separate"/>
          </w:r>
          <w:r w:rsidR="004660E5">
            <w:rPr>
              <w:noProof/>
            </w:rPr>
            <w:t xml:space="preserve"> </w:t>
          </w:r>
          <w:r w:rsidR="004660E5" w:rsidRPr="004660E5">
            <w:rPr>
              <w:noProof/>
            </w:rPr>
            <w:t>[12]</w:t>
          </w:r>
          <w:r w:rsidR="002236DF">
            <w:fldChar w:fldCharType="end"/>
          </w:r>
        </w:sdtContent>
      </w:sdt>
      <w:r w:rsidR="008870A4">
        <w:t>.</w:t>
      </w:r>
    </w:p>
    <w:p w14:paraId="256AD1F6" w14:textId="134A07F7" w:rsidR="008E4447" w:rsidRPr="00CD2D49" w:rsidRDefault="00C569B2" w:rsidP="00CE447F">
      <w:pPr>
        <w:jc w:val="both"/>
      </w:pPr>
      <w:r w:rsidRPr="00C569B2">
        <w:rPr>
          <w:b/>
          <w:bCs/>
        </w:rPr>
        <w:t>Identity &amp; Authentication Policy</w:t>
      </w:r>
      <w:r w:rsidR="00FB0340">
        <w:t xml:space="preserve"> </w:t>
      </w:r>
      <w:r w:rsidR="00CD2D49">
        <w:t xml:space="preserve">requires the use of strong authentication and </w:t>
      </w:r>
      <w:r w:rsidR="009E6140">
        <w:t xml:space="preserve">the implementation of identity validation for </w:t>
      </w:r>
      <w:r w:rsidR="003A5C87">
        <w:t>applications and devices</w:t>
      </w:r>
      <w:r w:rsidR="006C0BB1">
        <w:t xml:space="preserve"> </w:t>
      </w:r>
      <w:sdt>
        <w:sdtPr>
          <w:id w:val="-944226754"/>
          <w:citation/>
        </w:sdtPr>
        <w:sdtContent>
          <w:r w:rsidR="007D0E42">
            <w:fldChar w:fldCharType="begin"/>
          </w:r>
          <w:r w:rsidR="007D0E42">
            <w:instrText xml:space="preserve"> CITATION NIS24 \l 2057 </w:instrText>
          </w:r>
          <w:r w:rsidR="007D0E42">
            <w:fldChar w:fldCharType="separate"/>
          </w:r>
          <w:r w:rsidR="004660E5" w:rsidRPr="004660E5">
            <w:rPr>
              <w:noProof/>
            </w:rPr>
            <w:t>[11]</w:t>
          </w:r>
          <w:r w:rsidR="007D0E42">
            <w:fldChar w:fldCharType="end"/>
          </w:r>
        </w:sdtContent>
      </w:sdt>
      <w:sdt>
        <w:sdtPr>
          <w:id w:val="-2145341968"/>
          <w:citation/>
        </w:sdtPr>
        <w:sdtContent>
          <w:r w:rsidR="006C0BB1">
            <w:fldChar w:fldCharType="begin"/>
          </w:r>
          <w:r w:rsidR="006C0BB1">
            <w:instrText xml:space="preserve"> CITATION Cis25 \l 2057 </w:instrText>
          </w:r>
          <w:r w:rsidR="006C0BB1">
            <w:fldChar w:fldCharType="separate"/>
          </w:r>
          <w:r w:rsidR="004660E5">
            <w:rPr>
              <w:noProof/>
            </w:rPr>
            <w:t xml:space="preserve"> </w:t>
          </w:r>
          <w:r w:rsidR="004660E5" w:rsidRPr="004660E5">
            <w:rPr>
              <w:noProof/>
            </w:rPr>
            <w:t>[13]</w:t>
          </w:r>
          <w:r w:rsidR="006C0BB1">
            <w:fldChar w:fldCharType="end"/>
          </w:r>
        </w:sdtContent>
      </w:sdt>
      <w:r w:rsidR="003A5C87">
        <w:t>.</w:t>
      </w:r>
    </w:p>
    <w:p w14:paraId="77B804C3" w14:textId="1DA37613" w:rsidR="00C569B2" w:rsidRPr="00FB0340" w:rsidRDefault="00B254D9" w:rsidP="00CE447F">
      <w:pPr>
        <w:jc w:val="both"/>
      </w:pPr>
      <w:r w:rsidRPr="00B254D9">
        <w:rPr>
          <w:b/>
          <w:bCs/>
        </w:rPr>
        <w:t>Least Privilege Access Policy</w:t>
      </w:r>
      <w:r w:rsidR="00FB0340">
        <w:rPr>
          <w:b/>
          <w:bCs/>
        </w:rPr>
        <w:t xml:space="preserve"> </w:t>
      </w:r>
      <w:r w:rsidR="00FB0340">
        <w:t>is used to ensure</w:t>
      </w:r>
      <w:r w:rsidR="00FB2A50">
        <w:t xml:space="preserve">s that user accounts and systems are only </w:t>
      </w:r>
      <w:r w:rsidR="00C57D20">
        <w:t xml:space="preserve">provided the minimum </w:t>
      </w:r>
      <w:r w:rsidR="00FD4C84">
        <w:t>privileges</w:t>
      </w:r>
      <w:r w:rsidR="00C57D20">
        <w:t xml:space="preserve"> </w:t>
      </w:r>
      <w:r w:rsidR="00CF43B0">
        <w:t>necessary</w:t>
      </w:r>
      <w:sdt>
        <w:sdtPr>
          <w:id w:val="-111204267"/>
          <w:citation/>
        </w:sdtPr>
        <w:sdtContent>
          <w:r w:rsidR="005F6593">
            <w:fldChar w:fldCharType="begin"/>
          </w:r>
          <w:r w:rsidR="005F6593">
            <w:instrText xml:space="preserve"> CITATION Cis25 \l 2057 </w:instrText>
          </w:r>
          <w:r w:rsidR="005F6593">
            <w:fldChar w:fldCharType="separate"/>
          </w:r>
          <w:r w:rsidR="004660E5">
            <w:rPr>
              <w:noProof/>
            </w:rPr>
            <w:t xml:space="preserve"> </w:t>
          </w:r>
          <w:r w:rsidR="004660E5" w:rsidRPr="004660E5">
            <w:rPr>
              <w:noProof/>
            </w:rPr>
            <w:t>[13]</w:t>
          </w:r>
          <w:r w:rsidR="005F6593">
            <w:fldChar w:fldCharType="end"/>
          </w:r>
        </w:sdtContent>
      </w:sdt>
      <w:r w:rsidR="00FD4C84">
        <w:t xml:space="preserve">. </w:t>
      </w:r>
    </w:p>
    <w:p w14:paraId="03205100" w14:textId="05C37705" w:rsidR="00742FDD" w:rsidRPr="00C601D8" w:rsidRDefault="00742FDD" w:rsidP="00CE447F">
      <w:pPr>
        <w:jc w:val="both"/>
      </w:pPr>
      <w:r w:rsidRPr="00742FDD">
        <w:rPr>
          <w:b/>
          <w:bCs/>
        </w:rPr>
        <w:t>Continuous Monitoring &amp; Verification Policy</w:t>
      </w:r>
      <w:r w:rsidR="00C601D8">
        <w:rPr>
          <w:b/>
          <w:bCs/>
        </w:rPr>
        <w:t xml:space="preserve"> </w:t>
      </w:r>
      <w:r w:rsidR="00E017CB">
        <w:t xml:space="preserve">is implemented to evaluate access </w:t>
      </w:r>
      <w:r w:rsidR="00725391">
        <w:t xml:space="preserve">to devices, applications and user accounts </w:t>
      </w:r>
      <w:r w:rsidR="00051AA6">
        <w:t xml:space="preserve">by </w:t>
      </w:r>
      <w:r w:rsidR="007C566B">
        <w:t xml:space="preserve">in real time </w:t>
      </w:r>
      <w:r w:rsidR="00051AA6">
        <w:t>administrators</w:t>
      </w:r>
      <w:r w:rsidR="009D3F71">
        <w:t xml:space="preserve"> to </w:t>
      </w:r>
      <w:r w:rsidR="00C54622">
        <w:t xml:space="preserve">enforce systems and </w:t>
      </w:r>
      <w:r w:rsidR="009D3F71">
        <w:t xml:space="preserve">ensure </w:t>
      </w:r>
      <w:r w:rsidR="002D1BB8">
        <w:t xml:space="preserve">any suspicious </w:t>
      </w:r>
      <w:r w:rsidR="00126977">
        <w:t xml:space="preserve">access can be adjusted or even revoked </w:t>
      </w:r>
      <w:r w:rsidR="007C566B">
        <w:t>quickly</w:t>
      </w:r>
      <w:sdt>
        <w:sdtPr>
          <w:id w:val="-1670165374"/>
          <w:citation/>
        </w:sdtPr>
        <w:sdtContent>
          <w:r w:rsidR="00E34A92">
            <w:fldChar w:fldCharType="begin"/>
          </w:r>
          <w:r w:rsidR="00E34A92">
            <w:instrText xml:space="preserve"> CITATION NIS24 \l 2057 </w:instrText>
          </w:r>
          <w:r w:rsidR="00E34A92">
            <w:fldChar w:fldCharType="separate"/>
          </w:r>
          <w:r w:rsidR="004660E5">
            <w:rPr>
              <w:noProof/>
            </w:rPr>
            <w:t xml:space="preserve"> </w:t>
          </w:r>
          <w:r w:rsidR="004660E5" w:rsidRPr="004660E5">
            <w:rPr>
              <w:noProof/>
            </w:rPr>
            <w:t>[11]</w:t>
          </w:r>
          <w:r w:rsidR="00E34A92">
            <w:fldChar w:fldCharType="end"/>
          </w:r>
        </w:sdtContent>
      </w:sdt>
      <w:r w:rsidR="00C54622">
        <w:t xml:space="preserve"> </w:t>
      </w:r>
      <w:sdt>
        <w:sdtPr>
          <w:id w:val="1917060913"/>
          <w:citation/>
        </w:sdtPr>
        <w:sdtContent>
          <w:r w:rsidR="00C54622">
            <w:fldChar w:fldCharType="begin"/>
          </w:r>
          <w:r w:rsidR="00C54622">
            <w:instrText xml:space="preserve"> CITATION Cis25 \l 2057 </w:instrText>
          </w:r>
          <w:r w:rsidR="00C54622">
            <w:fldChar w:fldCharType="separate"/>
          </w:r>
          <w:r w:rsidR="004660E5" w:rsidRPr="004660E5">
            <w:rPr>
              <w:noProof/>
            </w:rPr>
            <w:t>[13]</w:t>
          </w:r>
          <w:r w:rsidR="00C54622">
            <w:fldChar w:fldCharType="end"/>
          </w:r>
        </w:sdtContent>
      </w:sdt>
      <w:r w:rsidR="00126977">
        <w:t>.</w:t>
      </w:r>
    </w:p>
    <w:p w14:paraId="036D8B64" w14:textId="62F6B2AA" w:rsidR="00A57983" w:rsidRPr="00FE6458" w:rsidRDefault="00A57983" w:rsidP="00CE447F">
      <w:pPr>
        <w:jc w:val="both"/>
      </w:pPr>
      <w:r w:rsidRPr="00A57983">
        <w:rPr>
          <w:b/>
          <w:bCs/>
        </w:rPr>
        <w:t>Network Segmentation</w:t>
      </w:r>
      <w:r w:rsidR="00FE6458">
        <w:rPr>
          <w:b/>
          <w:bCs/>
        </w:rPr>
        <w:t xml:space="preserve"> </w:t>
      </w:r>
      <w:r w:rsidR="00FE6458">
        <w:t xml:space="preserve">divides networks into multiple smaller zones to help </w:t>
      </w:r>
      <w:r w:rsidR="00013185">
        <w:t xml:space="preserve">contain threats </w:t>
      </w:r>
      <w:r w:rsidR="004517BD">
        <w:t xml:space="preserve">that have breached one network from </w:t>
      </w:r>
      <w:r w:rsidR="00C50A26">
        <w:t>affecting the other divided networks</w:t>
      </w:r>
      <w:r w:rsidR="00581F30">
        <w:t xml:space="preserve"> </w:t>
      </w:r>
      <w:sdt>
        <w:sdtPr>
          <w:id w:val="-113366716"/>
          <w:citation/>
        </w:sdtPr>
        <w:sdtContent>
          <w:r w:rsidR="00581F30">
            <w:fldChar w:fldCharType="begin"/>
          </w:r>
          <w:r w:rsidR="00581F30">
            <w:instrText xml:space="preserve"> CITATION Cis25 \l 2057 </w:instrText>
          </w:r>
          <w:r w:rsidR="00581F30">
            <w:fldChar w:fldCharType="separate"/>
          </w:r>
          <w:r w:rsidR="004660E5" w:rsidRPr="004660E5">
            <w:rPr>
              <w:noProof/>
            </w:rPr>
            <w:t>[13]</w:t>
          </w:r>
          <w:r w:rsidR="00581F30">
            <w:fldChar w:fldCharType="end"/>
          </w:r>
        </w:sdtContent>
      </w:sdt>
      <w:r w:rsidR="00C50A26">
        <w:t>.</w:t>
      </w:r>
    </w:p>
    <w:p w14:paraId="5D93479B" w14:textId="39750C83" w:rsidR="00A57983" w:rsidRDefault="00A57983" w:rsidP="00CE447F">
      <w:pPr>
        <w:jc w:val="both"/>
      </w:pPr>
      <w:r w:rsidRPr="00A57983">
        <w:rPr>
          <w:b/>
          <w:bCs/>
        </w:rPr>
        <w:t xml:space="preserve">Data Protection Policy </w:t>
      </w:r>
      <w:r w:rsidR="00B356BE">
        <w:t xml:space="preserve">focuses on protecting information </w:t>
      </w:r>
      <w:proofErr w:type="gramStart"/>
      <w:r w:rsidR="00B356BE">
        <w:t xml:space="preserve">through the </w:t>
      </w:r>
      <w:r w:rsidR="00285EDC">
        <w:t>use of</w:t>
      </w:r>
      <w:proofErr w:type="gramEnd"/>
      <w:r w:rsidR="00285EDC">
        <w:t xml:space="preserve"> encryption, strict access controls </w:t>
      </w:r>
      <w:r w:rsidR="00A7798F">
        <w:t xml:space="preserve">and monitoring traffic flow </w:t>
      </w:r>
      <w:sdt>
        <w:sdtPr>
          <w:id w:val="-1836442263"/>
          <w:citation/>
        </w:sdtPr>
        <w:sdtContent>
          <w:r w:rsidR="00A7798F">
            <w:fldChar w:fldCharType="begin"/>
          </w:r>
          <w:r w:rsidR="00A7798F">
            <w:instrText xml:space="preserve"> CITATION Cis25 \l 2057 </w:instrText>
          </w:r>
          <w:r w:rsidR="00A7798F">
            <w:fldChar w:fldCharType="separate"/>
          </w:r>
          <w:r w:rsidR="004660E5" w:rsidRPr="004660E5">
            <w:rPr>
              <w:noProof/>
            </w:rPr>
            <w:t>[13]</w:t>
          </w:r>
          <w:r w:rsidR="00A7798F">
            <w:fldChar w:fldCharType="end"/>
          </w:r>
        </w:sdtContent>
      </w:sdt>
      <w:r w:rsidR="00A7798F">
        <w:t>.</w:t>
      </w:r>
    </w:p>
    <w:p w14:paraId="45974616" w14:textId="77777777" w:rsidR="00652276" w:rsidRDefault="00652276" w:rsidP="00652276">
      <w:pPr>
        <w:keepNext/>
        <w:jc w:val="both"/>
      </w:pPr>
      <w:r>
        <w:rPr>
          <w:noProof/>
        </w:rPr>
        <w:drawing>
          <wp:inline distT="0" distB="0" distL="0" distR="0" wp14:anchorId="39E4ACC4" wp14:editId="5DCFB08B">
            <wp:extent cx="5731510" cy="3810000"/>
            <wp:effectExtent l="0" t="0" r="2540" b="0"/>
            <wp:docPr id="1871368733" name="Picture 7" descr="Numberline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mberline Securit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BC03E" w14:textId="469269F1" w:rsidR="00A7798F" w:rsidRPr="00B356BE" w:rsidRDefault="00652276" w:rsidP="00652276">
      <w:pPr>
        <w:pStyle w:val="Caption"/>
        <w:jc w:val="center"/>
      </w:pPr>
      <w:r>
        <w:t xml:space="preserve">Figure </w:t>
      </w:r>
      <w:fldSimple w:instr=" SEQ Figure \* ARABIC ">
        <w:r w:rsidR="007B0B88">
          <w:rPr>
            <w:noProof/>
          </w:rPr>
          <w:t>1</w:t>
        </w:r>
      </w:fldSimple>
      <w:r>
        <w:t xml:space="preserve">: </w:t>
      </w:r>
      <w:r w:rsidRPr="002F6C0A">
        <w:rPr>
          <w:noProof/>
        </w:rPr>
        <w:t>CISA Zero Trust Maturity Model</w:t>
      </w:r>
      <w:r>
        <w:rPr>
          <w:noProof/>
        </w:rPr>
        <w:t xml:space="preserve"> </w:t>
      </w:r>
      <w:sdt>
        <w:sdtPr>
          <w:rPr>
            <w:noProof/>
          </w:rPr>
          <w:id w:val="-1785419081"/>
          <w:citation/>
        </w:sdtPr>
        <w:sdtContent>
          <w:r w:rsidR="00312562">
            <w:rPr>
              <w:noProof/>
            </w:rPr>
            <w:fldChar w:fldCharType="begin"/>
          </w:r>
          <w:r w:rsidR="00312562">
            <w:rPr>
              <w:noProof/>
            </w:rPr>
            <w:instrText xml:space="preserve"> CITATION CIS23 \l 2057 </w:instrText>
          </w:r>
          <w:r w:rsidR="00312562">
            <w:rPr>
              <w:noProof/>
            </w:rPr>
            <w:fldChar w:fldCharType="separate"/>
          </w:r>
          <w:r w:rsidR="004660E5" w:rsidRPr="004660E5">
            <w:rPr>
              <w:noProof/>
            </w:rPr>
            <w:t>[14]</w:t>
          </w:r>
          <w:r w:rsidR="00312562">
            <w:rPr>
              <w:noProof/>
            </w:rPr>
            <w:fldChar w:fldCharType="end"/>
          </w:r>
        </w:sdtContent>
      </w:sdt>
    </w:p>
    <w:p w14:paraId="49082D8E" w14:textId="54C48FB7" w:rsidR="005F61A7" w:rsidRDefault="005F61A7" w:rsidP="00CE447F">
      <w:pPr>
        <w:jc w:val="both"/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2253C683" w14:textId="3A50CE54" w:rsidR="003C0691" w:rsidRPr="00FC3576" w:rsidRDefault="00091B2B" w:rsidP="003C0691">
      <w:pPr>
        <w:pStyle w:val="Heading1"/>
        <w:rPr>
          <w:b/>
          <w:bCs/>
        </w:rPr>
      </w:pPr>
      <w:bookmarkStart w:id="3" w:name="_Toc228869186"/>
      <w:r>
        <w:rPr>
          <w:b/>
          <w:bCs/>
        </w:rPr>
        <w:lastRenderedPageBreak/>
        <w:t>4. Technical Mitigation Measures</w:t>
      </w:r>
      <w:bookmarkEnd w:id="3"/>
    </w:p>
    <w:p w14:paraId="278006DB" w14:textId="77777777" w:rsidR="002D1678" w:rsidRDefault="002D1678" w:rsidP="004822C4">
      <w:pPr>
        <w:jc w:val="both"/>
      </w:pPr>
    </w:p>
    <w:p w14:paraId="268A64DF" w14:textId="5FD2E3B7" w:rsidR="005E374B" w:rsidRDefault="005E374B" w:rsidP="004822C4">
      <w:pPr>
        <w:jc w:val="both"/>
      </w:pPr>
      <w:r>
        <w:t xml:space="preserve">To </w:t>
      </w:r>
      <w:r w:rsidR="00E502CE">
        <w:t xml:space="preserve">mitigate threats, businesses and organizations need to begin </w:t>
      </w:r>
      <w:r w:rsidR="00066890">
        <w:t>adopting</w:t>
      </w:r>
      <w:r w:rsidR="009E3ABA">
        <w:t xml:space="preserve"> advanced technical</w:t>
      </w:r>
      <w:r w:rsidR="00066890">
        <w:t xml:space="preserve"> </w:t>
      </w:r>
      <w:r w:rsidR="00994BEB">
        <w:t xml:space="preserve">security measures to </w:t>
      </w:r>
      <w:r w:rsidR="00963CCA">
        <w:t xml:space="preserve">safeguard </w:t>
      </w:r>
      <w:r w:rsidR="008D1BDE">
        <w:t>digital assets and sensitive data from</w:t>
      </w:r>
      <w:r w:rsidR="009E3ABA">
        <w:t xml:space="preserve"> </w:t>
      </w:r>
      <w:r w:rsidR="003D77D3">
        <w:t xml:space="preserve">the evolving </w:t>
      </w:r>
      <w:r w:rsidR="009E4845">
        <w:t>cyber threats</w:t>
      </w:r>
      <w:r w:rsidR="00A05851">
        <w:t xml:space="preserve"> of current digital age</w:t>
      </w:r>
      <w:r w:rsidR="009E4845">
        <w:t xml:space="preserve">. </w:t>
      </w:r>
      <w:r w:rsidR="00C43BC3">
        <w:t>Th</w:t>
      </w:r>
      <w:r w:rsidR="00E00F1E">
        <w:t xml:space="preserve">e following sections below should help provide </w:t>
      </w:r>
      <w:r w:rsidR="00DD3041">
        <w:t xml:space="preserve">the mitigation needed for </w:t>
      </w:r>
      <w:r w:rsidR="00063FC3">
        <w:t>businesses to keep secure</w:t>
      </w:r>
      <w:r w:rsidR="00063FC3" w:rsidRPr="00063FC3">
        <w:t xml:space="preserve"> </w:t>
      </w:r>
      <w:sdt>
        <w:sdtPr>
          <w:id w:val="-1781716370"/>
          <w:citation/>
        </w:sdtPr>
        <w:sdtContent>
          <w:r w:rsidR="00063FC3">
            <w:fldChar w:fldCharType="begin"/>
          </w:r>
          <w:r w:rsidR="00AB24CF">
            <w:instrText xml:space="preserve">CITATION Mit25 \l 2057 </w:instrText>
          </w:r>
          <w:r w:rsidR="00063FC3">
            <w:fldChar w:fldCharType="separate"/>
          </w:r>
          <w:r w:rsidR="004660E5" w:rsidRPr="004660E5">
            <w:rPr>
              <w:noProof/>
            </w:rPr>
            <w:t>[15]</w:t>
          </w:r>
          <w:r w:rsidR="00063FC3">
            <w:fldChar w:fldCharType="end"/>
          </w:r>
        </w:sdtContent>
      </w:sdt>
      <w:r w:rsidR="00063FC3">
        <w:t>.</w:t>
      </w:r>
    </w:p>
    <w:p w14:paraId="71ADC7F4" w14:textId="5A0DE88C" w:rsidR="00063FC3" w:rsidRPr="000B4BED" w:rsidRDefault="00720B8D" w:rsidP="004822C4">
      <w:pPr>
        <w:jc w:val="both"/>
        <w:rPr>
          <w:bCs/>
        </w:rPr>
      </w:pPr>
      <w:r w:rsidRPr="00720B8D">
        <w:rPr>
          <w:b/>
        </w:rPr>
        <w:t>Multi-Factor Authentication</w:t>
      </w:r>
      <w:r w:rsidR="00477391">
        <w:rPr>
          <w:b/>
        </w:rPr>
        <w:t xml:space="preserve"> </w:t>
      </w:r>
      <w:r w:rsidR="009C7F70">
        <w:rPr>
          <w:bCs/>
        </w:rPr>
        <w:t>is a</w:t>
      </w:r>
      <w:r w:rsidR="00CB386A">
        <w:rPr>
          <w:bCs/>
        </w:rPr>
        <w:t xml:space="preserve"> security measure that </w:t>
      </w:r>
      <w:r w:rsidR="00744EE9">
        <w:rPr>
          <w:bCs/>
        </w:rPr>
        <w:t xml:space="preserve">requires users to authorize </w:t>
      </w:r>
      <w:r w:rsidR="00D02E6A">
        <w:rPr>
          <w:bCs/>
        </w:rPr>
        <w:t xml:space="preserve">their access by either requiring them to </w:t>
      </w:r>
      <w:r w:rsidR="0051448E">
        <w:rPr>
          <w:bCs/>
        </w:rPr>
        <w:t xml:space="preserve">enter a password, </w:t>
      </w:r>
      <w:r w:rsidR="00657666">
        <w:rPr>
          <w:bCs/>
        </w:rPr>
        <w:t xml:space="preserve">a security key or even potentially a biometric </w:t>
      </w:r>
      <w:r w:rsidR="000A7562">
        <w:rPr>
          <w:bCs/>
        </w:rPr>
        <w:t xml:space="preserve">information such as a fingerprint </w:t>
      </w:r>
      <w:sdt>
        <w:sdtPr>
          <w:rPr>
            <w:bCs/>
          </w:rPr>
          <w:id w:val="1782074187"/>
          <w:citation/>
        </w:sdtPr>
        <w:sdtContent>
          <w:r w:rsidR="00AB24CF">
            <w:rPr>
              <w:bCs/>
            </w:rPr>
            <w:fldChar w:fldCharType="begin"/>
          </w:r>
          <w:r w:rsidR="00AB24CF">
            <w:rPr>
              <w:bCs/>
            </w:rPr>
            <w:instrText xml:space="preserve">CITATION Mit25 \l 2057 </w:instrText>
          </w:r>
          <w:r w:rsidR="00AB24CF">
            <w:rPr>
              <w:bCs/>
            </w:rPr>
            <w:fldChar w:fldCharType="separate"/>
          </w:r>
          <w:r w:rsidR="004660E5" w:rsidRPr="004660E5">
            <w:rPr>
              <w:noProof/>
            </w:rPr>
            <w:t>[15]</w:t>
          </w:r>
          <w:r w:rsidR="00AB24CF">
            <w:rPr>
              <w:bCs/>
            </w:rPr>
            <w:fldChar w:fldCharType="end"/>
          </w:r>
        </w:sdtContent>
      </w:sdt>
      <w:r w:rsidR="000A7562">
        <w:rPr>
          <w:bCs/>
        </w:rPr>
        <w:t xml:space="preserve">. </w:t>
      </w:r>
    </w:p>
    <w:p w14:paraId="422A74B0" w14:textId="645F4C71" w:rsidR="002E0F18" w:rsidRPr="00296F4D" w:rsidRDefault="002E0F18" w:rsidP="004822C4">
      <w:pPr>
        <w:jc w:val="both"/>
        <w:rPr>
          <w:bCs/>
        </w:rPr>
      </w:pPr>
      <w:r w:rsidRPr="002E0F18">
        <w:rPr>
          <w:b/>
        </w:rPr>
        <w:t>Security Information and Event Management</w:t>
      </w:r>
      <w:r w:rsidR="00296F4D">
        <w:rPr>
          <w:b/>
        </w:rPr>
        <w:t xml:space="preserve"> </w:t>
      </w:r>
      <w:r w:rsidR="00296F4D">
        <w:rPr>
          <w:bCs/>
        </w:rPr>
        <w:t xml:space="preserve">is a </w:t>
      </w:r>
      <w:r w:rsidR="007E5FFB">
        <w:rPr>
          <w:bCs/>
        </w:rPr>
        <w:t xml:space="preserve">security </w:t>
      </w:r>
      <w:r w:rsidR="00BA3ED4">
        <w:rPr>
          <w:bCs/>
        </w:rPr>
        <w:t xml:space="preserve">solution that provides </w:t>
      </w:r>
      <w:r w:rsidR="00B07BC9">
        <w:rPr>
          <w:bCs/>
        </w:rPr>
        <w:t xml:space="preserve">an in-depth </w:t>
      </w:r>
      <w:r w:rsidR="00AF5DF5">
        <w:rPr>
          <w:bCs/>
        </w:rPr>
        <w:t>overview of a organisations security posture</w:t>
      </w:r>
      <w:r w:rsidR="006C7070">
        <w:rPr>
          <w:bCs/>
        </w:rPr>
        <w:t xml:space="preserve"> by granting the ability to detect, investigate and respond swiftly to </w:t>
      </w:r>
      <w:r w:rsidR="00BA2147">
        <w:rPr>
          <w:bCs/>
        </w:rPr>
        <w:t>incidents</w:t>
      </w:r>
      <w:r w:rsidR="00DC0A2A">
        <w:rPr>
          <w:bCs/>
        </w:rPr>
        <w:t xml:space="preserve"> </w:t>
      </w:r>
      <w:sdt>
        <w:sdtPr>
          <w:rPr>
            <w:bCs/>
          </w:rPr>
          <w:id w:val="2069915266"/>
          <w:citation/>
        </w:sdtPr>
        <w:sdtContent>
          <w:r w:rsidR="00DC0A2A">
            <w:rPr>
              <w:bCs/>
            </w:rPr>
            <w:fldChar w:fldCharType="begin"/>
          </w:r>
          <w:r w:rsidR="00DC0A2A">
            <w:rPr>
              <w:bCs/>
            </w:rPr>
            <w:instrText xml:space="preserve"> CITATION Mic265 \l 2057 </w:instrText>
          </w:r>
          <w:r w:rsidR="00DC0A2A">
            <w:rPr>
              <w:bCs/>
            </w:rPr>
            <w:fldChar w:fldCharType="separate"/>
          </w:r>
          <w:r w:rsidR="004660E5" w:rsidRPr="004660E5">
            <w:rPr>
              <w:noProof/>
            </w:rPr>
            <w:t>[16]</w:t>
          </w:r>
          <w:r w:rsidR="00DC0A2A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354267230"/>
          <w:citation/>
        </w:sdtPr>
        <w:sdtContent>
          <w:r w:rsidR="00FE74F8">
            <w:rPr>
              <w:bCs/>
            </w:rPr>
            <w:fldChar w:fldCharType="begin"/>
          </w:r>
          <w:r w:rsidR="00FE74F8">
            <w:rPr>
              <w:bCs/>
            </w:rPr>
            <w:instrText xml:space="preserve"> CITATION IBM26 \l 2057 </w:instrText>
          </w:r>
          <w:r w:rsidR="00FE74F8">
            <w:rPr>
              <w:bCs/>
            </w:rPr>
            <w:fldChar w:fldCharType="separate"/>
          </w:r>
          <w:r w:rsidR="004660E5">
            <w:rPr>
              <w:bCs/>
              <w:noProof/>
            </w:rPr>
            <w:t xml:space="preserve"> </w:t>
          </w:r>
          <w:r w:rsidR="004660E5" w:rsidRPr="004660E5">
            <w:rPr>
              <w:noProof/>
            </w:rPr>
            <w:t>[17]</w:t>
          </w:r>
          <w:r w:rsidR="00FE74F8">
            <w:rPr>
              <w:bCs/>
            </w:rPr>
            <w:fldChar w:fldCharType="end"/>
          </w:r>
        </w:sdtContent>
      </w:sdt>
      <w:r w:rsidR="00BA2147">
        <w:rPr>
          <w:bCs/>
        </w:rPr>
        <w:t>.</w:t>
      </w:r>
      <w:r w:rsidR="006C7070">
        <w:rPr>
          <w:bCs/>
        </w:rPr>
        <w:t xml:space="preserve"> </w:t>
      </w:r>
    </w:p>
    <w:p w14:paraId="2ED4299D" w14:textId="39DDA60F" w:rsidR="002E0F18" w:rsidRPr="00E16341" w:rsidRDefault="002E0F18" w:rsidP="004822C4">
      <w:pPr>
        <w:jc w:val="both"/>
        <w:rPr>
          <w:bCs/>
        </w:rPr>
      </w:pPr>
      <w:r w:rsidRPr="002E0F18">
        <w:rPr>
          <w:b/>
        </w:rPr>
        <w:t>Cloud Security Posture Management</w:t>
      </w:r>
      <w:r w:rsidR="00E16341">
        <w:rPr>
          <w:b/>
        </w:rPr>
        <w:t xml:space="preserve"> </w:t>
      </w:r>
      <w:r w:rsidR="00E16341">
        <w:rPr>
          <w:bCs/>
        </w:rPr>
        <w:t xml:space="preserve">allows for continuous monitoring of </w:t>
      </w:r>
      <w:r w:rsidR="00CA1553">
        <w:rPr>
          <w:bCs/>
        </w:rPr>
        <w:t>cloud-based</w:t>
      </w:r>
      <w:r w:rsidR="00E16341">
        <w:rPr>
          <w:bCs/>
        </w:rPr>
        <w:t xml:space="preserve"> environments </w:t>
      </w:r>
      <w:r w:rsidR="00F74B70">
        <w:rPr>
          <w:bCs/>
        </w:rPr>
        <w:t>for any misconfigurations. It assists w</w:t>
      </w:r>
      <w:r w:rsidR="00325380">
        <w:rPr>
          <w:bCs/>
        </w:rPr>
        <w:t xml:space="preserve">ith identifying risks by automating visibility allowing for </w:t>
      </w:r>
      <w:r w:rsidR="00105796">
        <w:rPr>
          <w:bCs/>
        </w:rPr>
        <w:t xml:space="preserve">uninterrupted monitoring, threat detection and </w:t>
      </w:r>
      <w:r w:rsidR="00CA1553">
        <w:rPr>
          <w:bCs/>
        </w:rPr>
        <w:t xml:space="preserve">efficient misconfiguration fixes </w:t>
      </w:r>
      <w:sdt>
        <w:sdtPr>
          <w:rPr>
            <w:bCs/>
          </w:rPr>
          <w:id w:val="1458450984"/>
          <w:citation/>
        </w:sdtPr>
        <w:sdtContent>
          <w:r w:rsidR="00CA1553">
            <w:rPr>
              <w:bCs/>
            </w:rPr>
            <w:fldChar w:fldCharType="begin"/>
          </w:r>
          <w:r w:rsidR="00CA1553">
            <w:rPr>
              <w:bCs/>
            </w:rPr>
            <w:instrText xml:space="preserve"> CITATION Mic266 \l 2057 </w:instrText>
          </w:r>
          <w:r w:rsidR="00CA1553">
            <w:rPr>
              <w:bCs/>
            </w:rPr>
            <w:fldChar w:fldCharType="separate"/>
          </w:r>
          <w:r w:rsidR="004660E5" w:rsidRPr="004660E5">
            <w:rPr>
              <w:noProof/>
            </w:rPr>
            <w:t>[18]</w:t>
          </w:r>
          <w:r w:rsidR="00CA1553">
            <w:rPr>
              <w:bCs/>
            </w:rPr>
            <w:fldChar w:fldCharType="end"/>
          </w:r>
        </w:sdtContent>
      </w:sdt>
      <w:r w:rsidR="00CA1553">
        <w:rPr>
          <w:bCs/>
        </w:rPr>
        <w:t>.</w:t>
      </w:r>
    </w:p>
    <w:p w14:paraId="4E4F8BBA" w14:textId="5B35D0F5" w:rsidR="004822C4" w:rsidRDefault="002E0F18" w:rsidP="004822C4">
      <w:pPr>
        <w:jc w:val="both"/>
        <w:rPr>
          <w:bCs/>
        </w:rPr>
      </w:pPr>
      <w:r w:rsidRPr="002E0F18">
        <w:rPr>
          <w:b/>
        </w:rPr>
        <w:t>Endpoint Detection and Response</w:t>
      </w:r>
      <w:r w:rsidR="0043296C">
        <w:rPr>
          <w:b/>
        </w:rPr>
        <w:t xml:space="preserve"> </w:t>
      </w:r>
      <w:r w:rsidR="0043296C">
        <w:rPr>
          <w:bCs/>
        </w:rPr>
        <w:t xml:space="preserve">is a highly important measure as </w:t>
      </w:r>
      <w:r w:rsidR="00443C82">
        <w:rPr>
          <w:bCs/>
        </w:rPr>
        <w:t xml:space="preserve">endpoints are always </w:t>
      </w:r>
      <w:r w:rsidR="002859C1">
        <w:rPr>
          <w:bCs/>
        </w:rPr>
        <w:t>the first thing to be attacked in a cyber-attack.</w:t>
      </w:r>
      <w:r w:rsidR="00A85407">
        <w:rPr>
          <w:bCs/>
        </w:rPr>
        <w:t xml:space="preserve"> By installing EDR agents on all devices </w:t>
      </w:r>
      <w:r w:rsidR="008B0046">
        <w:rPr>
          <w:bCs/>
        </w:rPr>
        <w:t>a security administrator could monitor behaviour, detect malware and isolate any compromised systems automatically</w:t>
      </w:r>
      <w:r w:rsidR="00754A99">
        <w:rPr>
          <w:bCs/>
        </w:rPr>
        <w:t xml:space="preserve"> </w:t>
      </w:r>
      <w:sdt>
        <w:sdtPr>
          <w:rPr>
            <w:bCs/>
          </w:rPr>
          <w:id w:val="-1926944426"/>
          <w:citation/>
        </w:sdtPr>
        <w:sdtContent>
          <w:r w:rsidR="00754A99">
            <w:rPr>
              <w:bCs/>
            </w:rPr>
            <w:fldChar w:fldCharType="begin"/>
          </w:r>
          <w:r w:rsidR="00754A99">
            <w:rPr>
              <w:bCs/>
            </w:rPr>
            <w:instrText xml:space="preserve"> CITATION Mit25 \l 2057 </w:instrText>
          </w:r>
          <w:r w:rsidR="00754A99">
            <w:rPr>
              <w:bCs/>
            </w:rPr>
            <w:fldChar w:fldCharType="separate"/>
          </w:r>
          <w:r w:rsidR="004660E5" w:rsidRPr="004660E5">
            <w:rPr>
              <w:noProof/>
            </w:rPr>
            <w:t>[15]</w:t>
          </w:r>
          <w:r w:rsidR="00754A99">
            <w:rPr>
              <w:bCs/>
            </w:rPr>
            <w:fldChar w:fldCharType="end"/>
          </w:r>
        </w:sdtContent>
      </w:sdt>
      <w:r w:rsidR="008B0046">
        <w:rPr>
          <w:bCs/>
        </w:rPr>
        <w:t xml:space="preserve">. </w:t>
      </w:r>
      <w:r w:rsidR="002859C1">
        <w:rPr>
          <w:bCs/>
        </w:rPr>
        <w:t xml:space="preserve"> </w:t>
      </w:r>
    </w:p>
    <w:p w14:paraId="60C7D0DE" w14:textId="1BEC0D1C" w:rsidR="003457E5" w:rsidRPr="00F00D38" w:rsidRDefault="003457E5" w:rsidP="004822C4">
      <w:pPr>
        <w:jc w:val="both"/>
        <w:rPr>
          <w:bCs/>
        </w:rPr>
      </w:pPr>
      <w:r>
        <w:rPr>
          <w:bCs/>
        </w:rPr>
        <w:t>Combining the measures detailed above should ensure a layered defence strategy that hopefully reduces risks from cyber threats while improving detection and security overall.</w:t>
      </w:r>
    </w:p>
    <w:p w14:paraId="0096F565" w14:textId="73671B3C" w:rsidR="005F61A7" w:rsidRDefault="005F61A7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7433FDE9" w14:textId="18689E8B" w:rsidR="00091B2B" w:rsidRPr="00FC3576" w:rsidRDefault="00091B2B" w:rsidP="00091B2B">
      <w:pPr>
        <w:pStyle w:val="Heading1"/>
        <w:rPr>
          <w:b/>
          <w:bCs/>
        </w:rPr>
      </w:pPr>
      <w:bookmarkStart w:id="4" w:name="_Toc228869187"/>
      <w:r>
        <w:rPr>
          <w:b/>
          <w:bCs/>
        </w:rPr>
        <w:lastRenderedPageBreak/>
        <w:t>5</w:t>
      </w:r>
      <w:r w:rsidRPr="7CEE2E93">
        <w:rPr>
          <w:b/>
          <w:bCs/>
        </w:rPr>
        <w:t xml:space="preserve">. </w:t>
      </w:r>
      <w:r w:rsidR="005F61A7">
        <w:rPr>
          <w:b/>
          <w:bCs/>
        </w:rPr>
        <w:t>Monitoring and Incident Response</w:t>
      </w:r>
      <w:bookmarkEnd w:id="4"/>
    </w:p>
    <w:p w14:paraId="2924F483" w14:textId="77777777" w:rsidR="002D1678" w:rsidRDefault="002D1678" w:rsidP="00473F22">
      <w:pPr>
        <w:jc w:val="both"/>
      </w:pPr>
    </w:p>
    <w:p w14:paraId="424C4354" w14:textId="4F9906C8" w:rsidR="00473F22" w:rsidRDefault="001F37A8" w:rsidP="00473F22">
      <w:pPr>
        <w:jc w:val="both"/>
      </w:pPr>
      <w:r>
        <w:t>As mentioned in previous sections 24/7 monitoring</w:t>
      </w:r>
      <w:r w:rsidR="00826BFE">
        <w:t xml:space="preserve">, threat detection and rapid incident response are all integral with maintaining </w:t>
      </w:r>
      <w:r w:rsidR="00D840F1">
        <w:t xml:space="preserve">protection for organisations against the rising threat of </w:t>
      </w:r>
      <w:r w:rsidR="00BE1B81">
        <w:t>cyber-attacks</w:t>
      </w:r>
      <w:r w:rsidR="00D840F1">
        <w:t>.</w:t>
      </w:r>
      <w:r w:rsidR="00BE1B81">
        <w:t xml:space="preserve"> </w:t>
      </w:r>
      <w:r w:rsidR="00CF4E86">
        <w:t xml:space="preserve">The </w:t>
      </w:r>
      <w:r w:rsidR="00BE1B81">
        <w:t xml:space="preserve">use of </w:t>
      </w:r>
      <w:r w:rsidR="00CF4E86">
        <w:t xml:space="preserve">integrated </w:t>
      </w:r>
      <w:r w:rsidR="00BE1B81">
        <w:t xml:space="preserve">tools such as SIEM and </w:t>
      </w:r>
      <w:r w:rsidR="004F78CD">
        <w:t xml:space="preserve">SOAR can help provide businesses with security it needs </w:t>
      </w:r>
      <w:sdt>
        <w:sdtPr>
          <w:rPr>
            <w:bCs/>
          </w:rPr>
          <w:id w:val="1103685350"/>
          <w:citation/>
        </w:sdtPr>
        <w:sdtContent>
          <w:r w:rsidR="004F78CD">
            <w:rPr>
              <w:bCs/>
            </w:rPr>
            <w:fldChar w:fldCharType="begin"/>
          </w:r>
          <w:r w:rsidR="004F78CD">
            <w:rPr>
              <w:bCs/>
            </w:rPr>
            <w:instrText xml:space="preserve"> CITATION Mic265 \l 2057 </w:instrText>
          </w:r>
          <w:r w:rsidR="004F78CD">
            <w:rPr>
              <w:bCs/>
            </w:rPr>
            <w:fldChar w:fldCharType="separate"/>
          </w:r>
          <w:r w:rsidR="004660E5" w:rsidRPr="004660E5">
            <w:rPr>
              <w:noProof/>
            </w:rPr>
            <w:t>[16]</w:t>
          </w:r>
          <w:r w:rsidR="004F78CD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1639842073"/>
          <w:citation/>
        </w:sdtPr>
        <w:sdtContent>
          <w:r w:rsidR="004F78CD">
            <w:rPr>
              <w:bCs/>
            </w:rPr>
            <w:fldChar w:fldCharType="begin"/>
          </w:r>
          <w:r w:rsidR="004F78CD">
            <w:rPr>
              <w:bCs/>
            </w:rPr>
            <w:instrText xml:space="preserve"> CITATION IBM26 \l 2057 </w:instrText>
          </w:r>
          <w:r w:rsidR="004F78CD">
            <w:rPr>
              <w:bCs/>
            </w:rPr>
            <w:fldChar w:fldCharType="separate"/>
          </w:r>
          <w:r w:rsidR="004660E5">
            <w:rPr>
              <w:bCs/>
              <w:noProof/>
            </w:rPr>
            <w:t xml:space="preserve"> </w:t>
          </w:r>
          <w:r w:rsidR="004660E5" w:rsidRPr="004660E5">
            <w:rPr>
              <w:noProof/>
            </w:rPr>
            <w:t>[17]</w:t>
          </w:r>
          <w:r w:rsidR="004F78CD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323289904"/>
          <w:citation/>
        </w:sdtPr>
        <w:sdtContent>
          <w:r w:rsidR="00473F22">
            <w:rPr>
              <w:bCs/>
            </w:rPr>
            <w:fldChar w:fldCharType="begin"/>
          </w:r>
          <w:r w:rsidR="00473F22">
            <w:rPr>
              <w:bCs/>
            </w:rPr>
            <w:instrText xml:space="preserve"> CITATION IBM261 \l 2057 </w:instrText>
          </w:r>
          <w:r w:rsidR="00473F22">
            <w:rPr>
              <w:bCs/>
            </w:rPr>
            <w:fldChar w:fldCharType="separate"/>
          </w:r>
          <w:r w:rsidR="004660E5">
            <w:rPr>
              <w:bCs/>
              <w:noProof/>
            </w:rPr>
            <w:t xml:space="preserve"> </w:t>
          </w:r>
          <w:r w:rsidR="004660E5" w:rsidRPr="004660E5">
            <w:rPr>
              <w:noProof/>
            </w:rPr>
            <w:t>[19]</w:t>
          </w:r>
          <w:r w:rsidR="00473F22">
            <w:rPr>
              <w:bCs/>
            </w:rPr>
            <w:fldChar w:fldCharType="end"/>
          </w:r>
        </w:sdtContent>
      </w:sdt>
      <w:r w:rsidR="004F78CD">
        <w:t>.</w:t>
      </w:r>
      <w:r w:rsidR="004A3912">
        <w:t xml:space="preserve"> Below is an outlined plan </w:t>
      </w:r>
      <w:r w:rsidR="007A2C2D">
        <w:t xml:space="preserve">to setup </w:t>
      </w:r>
      <w:r w:rsidR="00B52674">
        <w:t xml:space="preserve">a system with </w:t>
      </w:r>
      <w:r w:rsidR="007A2C2D">
        <w:t>24/7 monitoring, threat detection</w:t>
      </w:r>
      <w:r w:rsidR="00B52674">
        <w:t xml:space="preserve"> and </w:t>
      </w:r>
      <w:r w:rsidR="00A86F3A">
        <w:t>threat response.</w:t>
      </w:r>
    </w:p>
    <w:p w14:paraId="4AF6B219" w14:textId="566043EF" w:rsidR="00150A3E" w:rsidRPr="003663D3" w:rsidRDefault="00150A3E" w:rsidP="00150A3E">
      <w:pPr>
        <w:pStyle w:val="ListParagraph"/>
        <w:numPr>
          <w:ilvl w:val="0"/>
          <w:numId w:val="9"/>
        </w:numPr>
        <w:jc w:val="both"/>
      </w:pPr>
      <w:r w:rsidRPr="003663D3">
        <w:rPr>
          <w:b/>
          <w:bCs/>
        </w:rPr>
        <w:t>Centralize Logs</w:t>
      </w:r>
      <w:r>
        <w:rPr>
          <w:b/>
          <w:bCs/>
        </w:rPr>
        <w:t xml:space="preserve"> </w:t>
      </w:r>
      <w:r>
        <w:t xml:space="preserve">– deploy a SIEM platform that will allow for the collection of centralized logs from </w:t>
      </w:r>
      <w:r w:rsidR="00CA5C6A">
        <w:t>endpoints,</w:t>
      </w:r>
      <w:r w:rsidR="00911F85">
        <w:t xml:space="preserve"> network, cloud and application</w:t>
      </w:r>
      <w:r w:rsidR="00435D0B">
        <w:t>s</w:t>
      </w:r>
      <w:r w:rsidR="00003485" w:rsidRPr="00003485">
        <w:rPr>
          <w:bCs/>
        </w:rPr>
        <w:t xml:space="preserve"> </w:t>
      </w:r>
      <w:sdt>
        <w:sdtPr>
          <w:rPr>
            <w:bCs/>
          </w:rPr>
          <w:id w:val="1638531420"/>
          <w:citation/>
        </w:sdtPr>
        <w:sdtContent>
          <w:r w:rsidR="00003485">
            <w:rPr>
              <w:bCs/>
            </w:rPr>
            <w:fldChar w:fldCharType="begin"/>
          </w:r>
          <w:r w:rsidR="00003485">
            <w:rPr>
              <w:bCs/>
            </w:rPr>
            <w:instrText xml:space="preserve"> CITATION IBM26 \l 2057 </w:instrText>
          </w:r>
          <w:r w:rsidR="00003485">
            <w:rPr>
              <w:bCs/>
            </w:rPr>
            <w:fldChar w:fldCharType="separate"/>
          </w:r>
          <w:r w:rsidR="004660E5" w:rsidRPr="004660E5">
            <w:rPr>
              <w:noProof/>
            </w:rPr>
            <w:t>[17]</w:t>
          </w:r>
          <w:r w:rsidR="00003485">
            <w:rPr>
              <w:bCs/>
            </w:rPr>
            <w:fldChar w:fldCharType="end"/>
          </w:r>
        </w:sdtContent>
      </w:sdt>
      <w:r w:rsidR="00435D0B">
        <w:t>.</w:t>
      </w:r>
    </w:p>
    <w:p w14:paraId="751B3C53" w14:textId="046BF7FA" w:rsidR="00150A3E" w:rsidRPr="00005E74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Create Detection Rules</w:t>
      </w:r>
      <w:r w:rsidR="00F75D47">
        <w:rPr>
          <w:b/>
          <w:bCs/>
        </w:rPr>
        <w:t xml:space="preserve"> </w:t>
      </w:r>
      <w:r w:rsidR="00F75D47">
        <w:t xml:space="preserve">– define and create </w:t>
      </w:r>
      <w:r w:rsidR="003D1B09">
        <w:t xml:space="preserve">rules that </w:t>
      </w:r>
      <w:r w:rsidR="00E87151">
        <w:t>respond to known threats</w:t>
      </w:r>
      <w:r w:rsidR="00E07BD6">
        <w:t xml:space="preserve"> such as suspected breach activity and misconfigured endpoints</w:t>
      </w:r>
      <w:r w:rsidR="00F6412B">
        <w:t xml:space="preserve"> </w:t>
      </w:r>
      <w:sdt>
        <w:sdtPr>
          <w:id w:val="369506017"/>
          <w:citation/>
        </w:sdtPr>
        <w:sdtContent>
          <w:r w:rsidR="00F6412B">
            <w:fldChar w:fldCharType="begin"/>
          </w:r>
          <w:r w:rsidR="00F6412B">
            <w:instrText xml:space="preserve"> CITATION Mic267 \l 2057 </w:instrText>
          </w:r>
          <w:r w:rsidR="00F6412B">
            <w:fldChar w:fldCharType="separate"/>
          </w:r>
          <w:r w:rsidR="004660E5" w:rsidRPr="004660E5">
            <w:rPr>
              <w:noProof/>
            </w:rPr>
            <w:t>[20]</w:t>
          </w:r>
          <w:r w:rsidR="00F6412B">
            <w:fldChar w:fldCharType="end"/>
          </w:r>
        </w:sdtContent>
      </w:sdt>
    </w:p>
    <w:p w14:paraId="30E634CA" w14:textId="26C559A0" w:rsidR="00150A3E" w:rsidRPr="00005E74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Enable 24/7 Monitoring</w:t>
      </w:r>
      <w:r w:rsidR="00F6412B">
        <w:rPr>
          <w:b/>
          <w:bCs/>
        </w:rPr>
        <w:t xml:space="preserve"> </w:t>
      </w:r>
      <w:r w:rsidR="007F51D7">
        <w:t>–</w:t>
      </w:r>
      <w:r w:rsidR="00C72F3E">
        <w:t xml:space="preserve"> </w:t>
      </w:r>
      <w:r w:rsidR="007F51D7">
        <w:t xml:space="preserve">Implement a security operations </w:t>
      </w:r>
      <w:r w:rsidR="00756291">
        <w:t>centre</w:t>
      </w:r>
      <w:r w:rsidR="007F51D7">
        <w:t xml:space="preserve"> (SOC) </w:t>
      </w:r>
      <w:r w:rsidR="009B2A96">
        <w:t xml:space="preserve">to maintain 24/7 monitoring </w:t>
      </w:r>
      <w:r w:rsidR="008B0AFE">
        <w:t xml:space="preserve">for sings of known exploits and </w:t>
      </w:r>
      <w:r w:rsidR="00797D5B">
        <w:t xml:space="preserve">suspicious activity </w:t>
      </w:r>
      <w:sdt>
        <w:sdtPr>
          <w:id w:val="1160499376"/>
          <w:citation/>
        </w:sdtPr>
        <w:sdtContent>
          <w:r w:rsidR="00797D5B">
            <w:fldChar w:fldCharType="begin"/>
          </w:r>
          <w:r w:rsidR="00797D5B">
            <w:instrText xml:space="preserve"> CITATION IBM262 \l 2057 </w:instrText>
          </w:r>
          <w:r w:rsidR="00797D5B">
            <w:fldChar w:fldCharType="separate"/>
          </w:r>
          <w:r w:rsidR="004660E5" w:rsidRPr="004660E5">
            <w:rPr>
              <w:noProof/>
            </w:rPr>
            <w:t>[21]</w:t>
          </w:r>
          <w:r w:rsidR="00797D5B">
            <w:fldChar w:fldCharType="end"/>
          </w:r>
        </w:sdtContent>
      </w:sdt>
      <w:r w:rsidR="00797D5B">
        <w:t>.</w:t>
      </w:r>
    </w:p>
    <w:p w14:paraId="0A83EDF2" w14:textId="45CCCF71" w:rsidR="00150A3E" w:rsidRPr="00005E74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Automate Alert Enrichment</w:t>
      </w:r>
      <w:r w:rsidR="00DD0C23">
        <w:rPr>
          <w:b/>
          <w:bCs/>
        </w:rPr>
        <w:t xml:space="preserve"> </w:t>
      </w:r>
      <w:r w:rsidR="00DD0C23">
        <w:t>– deploy a SOAR platform</w:t>
      </w:r>
      <w:r w:rsidR="00833BFB">
        <w:t xml:space="preserve"> to automate low-level, time-consuming </w:t>
      </w:r>
      <w:r w:rsidR="001C7BFE">
        <w:t>tasks such as alerts</w:t>
      </w:r>
      <w:r w:rsidR="009D1128">
        <w:t xml:space="preserve"> </w:t>
      </w:r>
      <w:r w:rsidR="00EB3B6E">
        <w:t>prioritization</w:t>
      </w:r>
      <w:r w:rsidR="002E3C58">
        <w:t xml:space="preserve"> </w:t>
      </w:r>
      <w:sdt>
        <w:sdtPr>
          <w:id w:val="1194657985"/>
          <w:citation/>
        </w:sdtPr>
        <w:sdtContent>
          <w:r w:rsidR="00FE1BA5">
            <w:fldChar w:fldCharType="begin"/>
          </w:r>
          <w:r w:rsidR="00FE1BA5">
            <w:instrText xml:space="preserve"> CITATION IBM261 \l 2057 </w:instrText>
          </w:r>
          <w:r w:rsidR="00FE1BA5">
            <w:fldChar w:fldCharType="separate"/>
          </w:r>
          <w:r w:rsidR="004660E5" w:rsidRPr="004660E5">
            <w:rPr>
              <w:noProof/>
            </w:rPr>
            <w:t>[19]</w:t>
          </w:r>
          <w:r w:rsidR="00FE1BA5">
            <w:fldChar w:fldCharType="end"/>
          </w:r>
        </w:sdtContent>
      </w:sdt>
      <w:r w:rsidR="002E3C58">
        <w:t>.</w:t>
      </w:r>
    </w:p>
    <w:p w14:paraId="024C181D" w14:textId="6EF7F9B6" w:rsidR="00150A3E" w:rsidRPr="00D74502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Orchestrate Response Playbooks</w:t>
      </w:r>
      <w:r w:rsidR="004E397F">
        <w:rPr>
          <w:b/>
          <w:bCs/>
        </w:rPr>
        <w:t xml:space="preserve"> </w:t>
      </w:r>
      <w:r w:rsidR="00A269AB">
        <w:t>–</w:t>
      </w:r>
      <w:r w:rsidR="004E397F">
        <w:t xml:space="preserve"> b</w:t>
      </w:r>
      <w:r w:rsidR="00A269AB">
        <w:t>uild a SOAR playbook</w:t>
      </w:r>
      <w:r w:rsidR="00AB4714">
        <w:t xml:space="preserve"> </w:t>
      </w:r>
      <w:r w:rsidR="00CE45B8">
        <w:t xml:space="preserve">to create predefined </w:t>
      </w:r>
      <w:r w:rsidR="00ED1E38">
        <w:t xml:space="preserve">security procedures to deal with common threats </w:t>
      </w:r>
      <w:sdt>
        <w:sdtPr>
          <w:id w:val="32233523"/>
          <w:citation/>
        </w:sdtPr>
        <w:sdtContent>
          <w:r w:rsidR="00ED1E38">
            <w:fldChar w:fldCharType="begin"/>
          </w:r>
          <w:r w:rsidR="00ED1E38">
            <w:instrText xml:space="preserve"> CITATION IBM261 \l 2057 </w:instrText>
          </w:r>
          <w:r w:rsidR="00ED1E38">
            <w:fldChar w:fldCharType="separate"/>
          </w:r>
          <w:r w:rsidR="004660E5" w:rsidRPr="004660E5">
            <w:rPr>
              <w:noProof/>
            </w:rPr>
            <w:t>[19]</w:t>
          </w:r>
          <w:r w:rsidR="00ED1E38">
            <w:fldChar w:fldCharType="end"/>
          </w:r>
        </w:sdtContent>
      </w:sdt>
      <w:r w:rsidR="00ED1E38">
        <w:t>.</w:t>
      </w:r>
    </w:p>
    <w:p w14:paraId="5897DA21" w14:textId="189B6D0A" w:rsidR="00150A3E" w:rsidRDefault="00150A3E" w:rsidP="00150A3E">
      <w:pPr>
        <w:pStyle w:val="ListParagraph"/>
        <w:numPr>
          <w:ilvl w:val="0"/>
          <w:numId w:val="9"/>
        </w:numPr>
        <w:jc w:val="both"/>
      </w:pPr>
      <w:r w:rsidRPr="00D74502">
        <w:rPr>
          <w:b/>
          <w:bCs/>
        </w:rPr>
        <w:t>Continuously Improve</w:t>
      </w:r>
      <w:r w:rsidR="00344332">
        <w:rPr>
          <w:b/>
          <w:bCs/>
        </w:rPr>
        <w:t xml:space="preserve"> </w:t>
      </w:r>
      <w:r w:rsidR="00344332">
        <w:t xml:space="preserve">– </w:t>
      </w:r>
      <w:r w:rsidR="00133D3A">
        <w:t xml:space="preserve">work on improving security by holding post-incident reviews, </w:t>
      </w:r>
      <w:r w:rsidR="00D56F0A">
        <w:t xml:space="preserve">update procedures and playbooks </w:t>
      </w:r>
      <w:r w:rsidR="000A0147">
        <w:t xml:space="preserve">can help </w:t>
      </w:r>
      <w:r w:rsidR="0090715B">
        <w:t xml:space="preserve">uncover and strengthen weaknesses </w:t>
      </w:r>
      <w:sdt>
        <w:sdtPr>
          <w:id w:val="2081472630"/>
          <w:citation/>
        </w:sdtPr>
        <w:sdtContent>
          <w:r w:rsidR="0090715B">
            <w:fldChar w:fldCharType="begin"/>
          </w:r>
          <w:r w:rsidR="0090715B">
            <w:instrText xml:space="preserve"> CITATION Cyb26 \l 2057 </w:instrText>
          </w:r>
          <w:r w:rsidR="0090715B">
            <w:fldChar w:fldCharType="separate"/>
          </w:r>
          <w:r w:rsidR="004660E5" w:rsidRPr="004660E5">
            <w:rPr>
              <w:noProof/>
            </w:rPr>
            <w:t>[22]</w:t>
          </w:r>
          <w:r w:rsidR="0090715B">
            <w:fldChar w:fldCharType="end"/>
          </w:r>
        </w:sdtContent>
      </w:sdt>
      <w:r w:rsidR="0090715B">
        <w:t>.</w:t>
      </w:r>
    </w:p>
    <w:p w14:paraId="42DC07C1" w14:textId="3D8B04DF" w:rsidR="00003F29" w:rsidRPr="00827522" w:rsidRDefault="002E7724" w:rsidP="00003F29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46AA05" wp14:editId="0F4A5B9E">
                <wp:simplePos x="0" y="0"/>
                <wp:positionH relativeFrom="column">
                  <wp:posOffset>627380</wp:posOffset>
                </wp:positionH>
                <wp:positionV relativeFrom="paragraph">
                  <wp:posOffset>4018915</wp:posOffset>
                </wp:positionV>
                <wp:extent cx="4477385" cy="635"/>
                <wp:effectExtent l="0" t="0" r="0" b="0"/>
                <wp:wrapSquare wrapText="bothSides"/>
                <wp:docPr id="8894419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3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0B08AC" w14:textId="0AFCB45A" w:rsidR="002E7724" w:rsidRPr="00060F17" w:rsidRDefault="002E7724" w:rsidP="00E3079C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7B0B88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SIEM Process Flow</w:t>
                            </w:r>
                            <w:r w:rsidR="00E3079C">
                              <w:t xml:space="preserve"> </w:t>
                            </w:r>
                            <w:sdt>
                              <w:sdtPr>
                                <w:id w:val="1665821046"/>
                                <w:citation/>
                              </w:sdtPr>
                              <w:sdtContent>
                                <w:r w:rsidR="00E3079C">
                                  <w:fldChar w:fldCharType="begin"/>
                                </w:r>
                                <w:r w:rsidR="00E3079C">
                                  <w:instrText xml:space="preserve"> CITATION Sen25 \l 2057 </w:instrText>
                                </w:r>
                                <w:r w:rsidR="00E3079C">
                                  <w:fldChar w:fldCharType="separate"/>
                                </w:r>
                                <w:r w:rsidR="004660E5" w:rsidRPr="004660E5">
                                  <w:rPr>
                                    <w:noProof/>
                                  </w:rPr>
                                  <w:t>[26]</w:t>
                                </w:r>
                                <w:r w:rsidR="00E3079C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46AA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49.4pt;margin-top:316.45pt;width:352.55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" stroked="f">
                <v:textbox style="mso-fit-shape-to-text:t" inset="0,0,0,0">
                  <w:txbxContent>
                    <w:p w14:paraId="0C0B08AC" w14:textId="0AFCB45A" w:rsidR="002E7724" w:rsidRPr="00060F17" w:rsidRDefault="002E7724" w:rsidP="00E3079C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7B0B88">
                          <w:rPr>
                            <w:noProof/>
                          </w:rPr>
                          <w:t>2</w:t>
                        </w:r>
                      </w:fldSimple>
                      <w:r>
                        <w:t>: SIEM Process Flow</w:t>
                      </w:r>
                      <w:r w:rsidR="00E3079C">
                        <w:t xml:space="preserve"> </w:t>
                      </w:r>
                      <w:sdt>
                        <w:sdtPr>
                          <w:id w:val="1665821046"/>
                          <w:citation/>
                        </w:sdtPr>
                        <w:sdtContent>
                          <w:r w:rsidR="00E3079C">
                            <w:fldChar w:fldCharType="begin"/>
                          </w:r>
                          <w:r w:rsidR="00E3079C">
                            <w:instrText xml:space="preserve"> CITATION Sen25 \l 2057 </w:instrText>
                          </w:r>
                          <w:r w:rsidR="00E3079C">
                            <w:fldChar w:fldCharType="separate"/>
                          </w:r>
                          <w:r w:rsidR="004660E5" w:rsidRPr="004660E5">
                            <w:rPr>
                              <w:noProof/>
                            </w:rPr>
                            <w:t>[26]</w:t>
                          </w:r>
                          <w:r w:rsidR="00E3079C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4045481" wp14:editId="06CE3120">
            <wp:simplePos x="0" y="0"/>
            <wp:positionH relativeFrom="margin">
              <wp:align>center</wp:align>
            </wp:positionH>
            <wp:positionV relativeFrom="paragraph">
              <wp:posOffset>83185</wp:posOffset>
            </wp:positionV>
            <wp:extent cx="4477426" cy="3878683"/>
            <wp:effectExtent l="0" t="0" r="0" b="7620"/>
            <wp:wrapSquare wrapText="bothSides"/>
            <wp:docPr id="667294423" name="Picture 6" descr="Understanding the SIEM Process Flow Diagram | Senghor TCHUINTE posted on the  topic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standing the SIEM Process Flow Diagram | Senghor TCHUINTE posted on the  topic | LinkedI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426" cy="387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3110BA" w14:textId="77777777" w:rsidR="00CE5C76" w:rsidRDefault="00CE5C76" w:rsidP="001F7DFA"/>
    <w:p w14:paraId="2E08887B" w14:textId="5CA223B3" w:rsidR="005F61A7" w:rsidRPr="008A3358" w:rsidRDefault="005F61A7" w:rsidP="008A3358">
      <w:pPr>
        <w:pStyle w:val="ListParagraph"/>
        <w:numPr>
          <w:ilvl w:val="0"/>
          <w:numId w:val="8"/>
        </w:numPr>
      </w:pPr>
      <w:r w:rsidRPr="008A3358">
        <w:br w:type="page"/>
      </w:r>
    </w:p>
    <w:p w14:paraId="7DEA1C45" w14:textId="788353E7" w:rsidR="005F61A7" w:rsidRDefault="002D1678" w:rsidP="002D1678">
      <w:pPr>
        <w:pStyle w:val="Heading1"/>
        <w:rPr>
          <w:b/>
          <w:bCs/>
        </w:rPr>
      </w:pPr>
      <w:bookmarkStart w:id="5" w:name="_Toc228869188"/>
      <w:r>
        <w:rPr>
          <w:b/>
          <w:bCs/>
        </w:rPr>
        <w:lastRenderedPageBreak/>
        <w:t xml:space="preserve">6. </w:t>
      </w:r>
      <w:r w:rsidR="005F61A7">
        <w:rPr>
          <w:b/>
          <w:bCs/>
        </w:rPr>
        <w:t>Training and Awareness</w:t>
      </w:r>
      <w:bookmarkEnd w:id="5"/>
    </w:p>
    <w:p w14:paraId="40283C58" w14:textId="77777777" w:rsidR="002D1678" w:rsidRDefault="002D1678" w:rsidP="00AC14E7">
      <w:pPr>
        <w:jc w:val="both"/>
      </w:pPr>
    </w:p>
    <w:p w14:paraId="0F84304F" w14:textId="1F0EF944" w:rsidR="00FC13E8" w:rsidRDefault="00C50396" w:rsidP="00AC14E7">
      <w:pPr>
        <w:jc w:val="both"/>
      </w:pPr>
      <w:r>
        <w:t>To create and effective sec</w:t>
      </w:r>
      <w:r w:rsidR="00F82947">
        <w:t xml:space="preserve">urity training program for employees of an organization to be aware and stay alert of </w:t>
      </w:r>
      <w:r w:rsidR="00EB30AB">
        <w:t xml:space="preserve">popular </w:t>
      </w:r>
      <w:r w:rsidR="007B0B88">
        <w:t>cyber-attacks</w:t>
      </w:r>
      <w:r w:rsidR="00EB30AB">
        <w:t xml:space="preserve"> such as </w:t>
      </w:r>
      <w:r w:rsidR="00142100">
        <w:t xml:space="preserve">phishing emails and vishing the program </w:t>
      </w:r>
      <w:proofErr w:type="gramStart"/>
      <w:r w:rsidR="00142100">
        <w:t>has to</w:t>
      </w:r>
      <w:proofErr w:type="gramEnd"/>
      <w:r w:rsidR="00142100">
        <w:t xml:space="preserve"> be continuous, engaging </w:t>
      </w:r>
      <w:r w:rsidR="00C405B8">
        <w:t>such as videos or scenario-based exercises to keep interest and improve retention of knowledge</w:t>
      </w:r>
      <w:r w:rsidR="00EC25CC">
        <w:t xml:space="preserve"> </w:t>
      </w:r>
      <w:sdt>
        <w:sdtPr>
          <w:id w:val="-884027440"/>
          <w:citation/>
        </w:sdtPr>
        <w:sdtContent>
          <w:r w:rsidR="006D23D4">
            <w:fldChar w:fldCharType="begin"/>
          </w:r>
          <w:r w:rsidR="00756291">
            <w:instrText xml:space="preserve">CITATION Sec26 \l 2057 </w:instrText>
          </w:r>
          <w:r w:rsidR="006D23D4">
            <w:fldChar w:fldCharType="separate"/>
          </w:r>
          <w:r w:rsidR="004660E5" w:rsidRPr="004660E5">
            <w:rPr>
              <w:noProof/>
            </w:rPr>
            <w:t>[23]</w:t>
          </w:r>
          <w:r w:rsidR="006D23D4">
            <w:fldChar w:fldCharType="end"/>
          </w:r>
        </w:sdtContent>
      </w:sdt>
      <w:sdt>
        <w:sdtPr>
          <w:id w:val="-353959319"/>
          <w:citation/>
        </w:sdtPr>
        <w:sdtContent>
          <w:r w:rsidR="00393683">
            <w:fldChar w:fldCharType="begin"/>
          </w:r>
          <w:r w:rsidR="00393683">
            <w:instrText xml:space="preserve"> CITATION Reb25 \l 2057 </w:instrText>
          </w:r>
          <w:r w:rsidR="00393683">
            <w:fldChar w:fldCharType="separate"/>
          </w:r>
          <w:r w:rsidR="004660E5">
            <w:rPr>
              <w:noProof/>
            </w:rPr>
            <w:t xml:space="preserve"> </w:t>
          </w:r>
          <w:r w:rsidR="004660E5" w:rsidRPr="004660E5">
            <w:rPr>
              <w:noProof/>
            </w:rPr>
            <w:t>[24]</w:t>
          </w:r>
          <w:r w:rsidR="00393683">
            <w:fldChar w:fldCharType="end"/>
          </w:r>
        </w:sdtContent>
      </w:sdt>
      <w:r w:rsidR="00C405B8">
        <w:t>.</w:t>
      </w:r>
    </w:p>
    <w:p w14:paraId="3F1F0CCD" w14:textId="58458E4D" w:rsidR="009B14A4" w:rsidRDefault="00FC13E8" w:rsidP="00AC14E7">
      <w:pPr>
        <w:jc w:val="both"/>
      </w:pPr>
      <w:r>
        <w:t xml:space="preserve">The key </w:t>
      </w:r>
      <w:r w:rsidR="005335C1">
        <w:t xml:space="preserve">components of the program should cover </w:t>
      </w:r>
      <w:r w:rsidR="00D41355">
        <w:t xml:space="preserve">ways to defend yourself against phishing, using strong passwords, securing your devices and finally reporting any incidents that might have </w:t>
      </w:r>
      <w:r w:rsidR="00B0682D">
        <w:t>occurred. These key areas</w:t>
      </w:r>
      <w:r w:rsidR="00A5346A">
        <w:t xml:space="preserve"> can be applied </w:t>
      </w:r>
      <w:r w:rsidR="00C35073">
        <w:t xml:space="preserve">to </w:t>
      </w:r>
      <w:r w:rsidR="009B14A4">
        <w:t>an</w:t>
      </w:r>
      <w:r w:rsidR="00C35073">
        <w:t xml:space="preserve"> organisation no matter the size of the business or the type of business it is </w:t>
      </w:r>
      <w:sdt>
        <w:sdtPr>
          <w:id w:val="-1137634434"/>
          <w:citation/>
        </w:sdtPr>
        <w:sdtContent>
          <w:r w:rsidR="009B14A4">
            <w:fldChar w:fldCharType="begin"/>
          </w:r>
          <w:r w:rsidR="009B14A4">
            <w:instrText xml:space="preserve"> CITATION NCS26 \l 2057 </w:instrText>
          </w:r>
          <w:r w:rsidR="009B14A4">
            <w:fldChar w:fldCharType="separate"/>
          </w:r>
          <w:r w:rsidR="004660E5" w:rsidRPr="004660E5">
            <w:rPr>
              <w:noProof/>
            </w:rPr>
            <w:t>[25]</w:t>
          </w:r>
          <w:r w:rsidR="009B14A4">
            <w:fldChar w:fldCharType="end"/>
          </w:r>
        </w:sdtContent>
      </w:sdt>
      <w:r w:rsidR="00C35073">
        <w:t>.</w:t>
      </w:r>
      <w:r w:rsidR="005335C1">
        <w:t xml:space="preserve"> </w:t>
      </w:r>
    </w:p>
    <w:p w14:paraId="33A92A7C" w14:textId="77777777" w:rsidR="003A2EA0" w:rsidRDefault="009B14A4" w:rsidP="00AC14E7">
      <w:pPr>
        <w:jc w:val="both"/>
      </w:pPr>
      <w:r>
        <w:t xml:space="preserve">Below is </w:t>
      </w:r>
      <w:r w:rsidR="000C0CFF">
        <w:t xml:space="preserve">a helpful infographic from the National Cyber Security Centre that should </w:t>
      </w:r>
      <w:r w:rsidR="00A97870">
        <w:t xml:space="preserve">present the information needed for employees to stay </w:t>
      </w:r>
      <w:r w:rsidR="003A2EA0">
        <w:t>alert against cyber threats.</w:t>
      </w:r>
    </w:p>
    <w:p w14:paraId="65B345EA" w14:textId="77777777" w:rsidR="002D1678" w:rsidRDefault="002D1678" w:rsidP="00AC14E7">
      <w:pPr>
        <w:jc w:val="both"/>
      </w:pPr>
    </w:p>
    <w:p w14:paraId="0911F5E4" w14:textId="77777777" w:rsidR="007B0B88" w:rsidRDefault="007B0B88" w:rsidP="007B0B88">
      <w:pPr>
        <w:keepNext/>
        <w:jc w:val="both"/>
      </w:pPr>
      <w:r w:rsidRPr="007B0B88">
        <w:rPr>
          <w:noProof/>
        </w:rPr>
        <w:drawing>
          <wp:inline distT="0" distB="0" distL="0" distR="0" wp14:anchorId="3E7EB205" wp14:editId="375CC067">
            <wp:extent cx="5731510" cy="4052570"/>
            <wp:effectExtent l="0" t="0" r="2540" b="5080"/>
            <wp:docPr id="1474928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92828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2D917" w14:textId="78388A07" w:rsidR="007B0B88" w:rsidRDefault="007B0B88" w:rsidP="007B0B88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: Stay Safe Online </w:t>
      </w:r>
      <w:sdt>
        <w:sdtPr>
          <w:id w:val="1614009040"/>
          <w:citation/>
        </w:sdtPr>
        <w:sdtContent>
          <w:r>
            <w:fldChar w:fldCharType="begin"/>
          </w:r>
          <w:r>
            <w:instrText xml:space="preserve"> CITATION NCS26 \l 2057 </w:instrText>
          </w:r>
          <w:r>
            <w:fldChar w:fldCharType="separate"/>
          </w:r>
          <w:r w:rsidR="004660E5" w:rsidRPr="004660E5">
            <w:rPr>
              <w:noProof/>
            </w:rPr>
            <w:t>[25]</w:t>
          </w:r>
          <w:r>
            <w:fldChar w:fldCharType="end"/>
          </w:r>
        </w:sdtContent>
      </w:sdt>
    </w:p>
    <w:p w14:paraId="75D14A8A" w14:textId="50E8ABC1" w:rsidR="005F61A7" w:rsidRPr="00FC13E8" w:rsidRDefault="005F61A7" w:rsidP="00AC14E7">
      <w:pPr>
        <w:jc w:val="both"/>
      </w:pPr>
      <w:r w:rsidRPr="00AC14E7">
        <w:br w:type="page"/>
      </w:r>
    </w:p>
    <w:p w14:paraId="7DBBBEE3" w14:textId="104D054E" w:rsidR="005F61A7" w:rsidRDefault="005F61A7" w:rsidP="005F61A7">
      <w:pPr>
        <w:pStyle w:val="Heading1"/>
        <w:rPr>
          <w:b/>
          <w:bCs/>
        </w:rPr>
      </w:pPr>
      <w:bookmarkStart w:id="6" w:name="_Toc228869189"/>
      <w:r>
        <w:rPr>
          <w:b/>
          <w:bCs/>
        </w:rPr>
        <w:lastRenderedPageBreak/>
        <w:t>7</w:t>
      </w:r>
      <w:r w:rsidRPr="7CEE2E93">
        <w:rPr>
          <w:b/>
          <w:bCs/>
        </w:rPr>
        <w:t xml:space="preserve">. </w:t>
      </w:r>
      <w:r>
        <w:rPr>
          <w:b/>
          <w:bCs/>
        </w:rPr>
        <w:t>Conclusion</w:t>
      </w:r>
      <w:bookmarkEnd w:id="6"/>
    </w:p>
    <w:p w14:paraId="486DB535" w14:textId="77777777" w:rsidR="002D1678" w:rsidRDefault="002D1678" w:rsidP="00A07A66">
      <w:pPr>
        <w:jc w:val="both"/>
      </w:pPr>
    </w:p>
    <w:p w14:paraId="78BA68CF" w14:textId="298E054A" w:rsidR="003C0691" w:rsidRPr="003C0691" w:rsidRDefault="00935EAD" w:rsidP="00A07A66">
      <w:pPr>
        <w:jc w:val="both"/>
      </w:pPr>
      <w:r>
        <w:t xml:space="preserve">In conclusion it seems </w:t>
      </w:r>
      <w:r w:rsidR="000F1C4E">
        <w:t>with the rising threat</w:t>
      </w:r>
      <w:r w:rsidR="004851E1">
        <w:t xml:space="preserve">s of </w:t>
      </w:r>
      <w:r w:rsidR="00DC61E2">
        <w:t>cyber-attacks w</w:t>
      </w:r>
      <w:r w:rsidR="00B47FDD">
        <w:t>ith the enhancement of ai</w:t>
      </w:r>
      <w:r w:rsidR="004851E1">
        <w:t xml:space="preserve"> its essential for organisations such as VTAM to </w:t>
      </w:r>
      <w:r w:rsidR="00B47FDD">
        <w:t>increase the security</w:t>
      </w:r>
      <w:r w:rsidR="00067586">
        <w:t xml:space="preserve"> to protect themselves and their assets.</w:t>
      </w:r>
      <w:r w:rsidR="00B47FDD">
        <w:t xml:space="preserve"> </w:t>
      </w:r>
      <w:proofErr w:type="gramStart"/>
      <w:r w:rsidR="00067586">
        <w:t>T</w:t>
      </w:r>
      <w:r w:rsidR="00B47FDD">
        <w:t xml:space="preserve">hrough the use </w:t>
      </w:r>
      <w:r w:rsidR="00E75731">
        <w:t>of</w:t>
      </w:r>
      <w:proofErr w:type="gramEnd"/>
      <w:r w:rsidR="00E75731">
        <w:t xml:space="preserve"> adopting the </w:t>
      </w:r>
      <w:r w:rsidR="005B59E2">
        <w:t>zero-trust</w:t>
      </w:r>
      <w:r w:rsidR="00E75731">
        <w:t xml:space="preserve"> architecture</w:t>
      </w:r>
      <w:r w:rsidR="00C20581">
        <w:t xml:space="preserve">, </w:t>
      </w:r>
      <w:r w:rsidR="006201F9">
        <w:t>that combines</w:t>
      </w:r>
      <w:r w:rsidR="005B59E2">
        <w:t xml:space="preserve"> a wide range of </w:t>
      </w:r>
      <w:r w:rsidR="002B4287">
        <w:t>security policies</w:t>
      </w:r>
      <w:r w:rsidR="00EC5522">
        <w:t xml:space="preserve"> </w:t>
      </w:r>
      <w:r w:rsidR="00EC5522" w:rsidRPr="00EC5522">
        <w:t>(Least Privilege, Continuous Verification)</w:t>
      </w:r>
      <w:r w:rsidR="002B4287">
        <w:t xml:space="preserve"> </w:t>
      </w:r>
      <w:r w:rsidR="00B0307C">
        <w:t>with</w:t>
      </w:r>
      <w:r w:rsidR="006201F9">
        <w:t xml:space="preserve"> technical</w:t>
      </w:r>
      <w:r w:rsidR="00B0307C">
        <w:t xml:space="preserve"> mitigation measures</w:t>
      </w:r>
      <w:r w:rsidR="00CE03B7">
        <w:t xml:space="preserve"> </w:t>
      </w:r>
      <w:r w:rsidR="00CE03B7" w:rsidRPr="00CE03B7">
        <w:t>(MFA, EDR, CSPM)</w:t>
      </w:r>
      <w:r w:rsidR="00B0307C">
        <w:t xml:space="preserve"> and</w:t>
      </w:r>
      <w:r w:rsidR="00CE03B7">
        <w:t xml:space="preserve"> the use of 24/7</w:t>
      </w:r>
      <w:r w:rsidR="00B0307C">
        <w:t xml:space="preserve"> </w:t>
      </w:r>
      <w:r w:rsidR="00A46103">
        <w:t>monitoring</w:t>
      </w:r>
      <w:r w:rsidR="00CE03B7">
        <w:t xml:space="preserve"> through </w:t>
      </w:r>
      <w:r w:rsidR="00D34860">
        <w:t>tools like SIEM and SOAR</w:t>
      </w:r>
      <w:r w:rsidR="00564767">
        <w:t xml:space="preserve"> an organisation such as VTAM can </w:t>
      </w:r>
      <w:r w:rsidR="00130B9C">
        <w:t>hopeful secure itself from modern attacks</w:t>
      </w:r>
      <w:r w:rsidR="00406071">
        <w:t>.</w:t>
      </w:r>
      <w:r w:rsidR="00EA4E3B">
        <w:t xml:space="preserve"> </w:t>
      </w:r>
      <w:r w:rsidR="003C75FF">
        <w:t>However,</w:t>
      </w:r>
      <w:r w:rsidR="00EA4E3B">
        <w:t xml:space="preserve"> it seems the most important </w:t>
      </w:r>
      <w:r w:rsidR="00E21210">
        <w:t xml:space="preserve">protection measure for an organisation is </w:t>
      </w:r>
      <w:r w:rsidR="00D9785D">
        <w:t>employee training which transforms security from just a static defence to a dynamic one</w:t>
      </w:r>
      <w:r w:rsidR="00EA1074">
        <w:t xml:space="preserve"> that can protect assets and integrity in the face of </w:t>
      </w:r>
      <w:r w:rsidR="00A07A66">
        <w:t>evolving attacks.</w:t>
      </w:r>
      <w:r w:rsidR="00A46103">
        <w:t xml:space="preserve"> </w:t>
      </w:r>
    </w:p>
    <w:p w14:paraId="23A9B4C2" w14:textId="77777777" w:rsidR="003C0691" w:rsidRPr="003C0691" w:rsidRDefault="003C0691" w:rsidP="003C0691"/>
    <w:p w14:paraId="7B382AA4" w14:textId="4364D12E" w:rsidR="001B1720" w:rsidRPr="00757371" w:rsidRDefault="00931344" w:rsidP="00757371">
      <w:pPr>
        <w:rPr>
          <w:rStyle w:val="Heading1Char"/>
          <w:rFonts w:asciiTheme="minorHAnsi" w:eastAsiaTheme="minorHAnsi" w:hAnsiTheme="minorHAnsi" w:cstheme="minorBidi"/>
          <w:color w:val="auto"/>
          <w:sz w:val="24"/>
          <w:szCs w:val="24"/>
        </w:rPr>
      </w:pPr>
      <w:r>
        <w:br/>
      </w:r>
    </w:p>
    <w:p w14:paraId="7BE32611" w14:textId="1BE7B524" w:rsidR="00FC3576" w:rsidRPr="00FC3576" w:rsidRDefault="00FC3576" w:rsidP="00FC3576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bookmarkStart w:id="7" w:name="_Toc228869190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879133790"/>
        <w:docPartObj>
          <w:docPartGallery w:val="Bibliographies"/>
          <w:docPartUnique/>
        </w:docPartObj>
      </w:sdtPr>
      <w:sdtContent>
        <w:p w14:paraId="0F9A25AD" w14:textId="5F02FA66" w:rsidR="00FC3576" w:rsidRPr="00FC3576" w:rsidRDefault="005F61A7">
          <w:pPr>
            <w:pStyle w:val="Heading1"/>
            <w:rPr>
              <w:b/>
              <w:bCs/>
            </w:rPr>
          </w:pPr>
          <w:r>
            <w:rPr>
              <w:b/>
              <w:bCs/>
            </w:rPr>
            <w:t>8</w:t>
          </w:r>
          <w:r w:rsidR="5A0BE7F1" w:rsidRPr="7CEE2E93">
            <w:rPr>
              <w:b/>
              <w:bCs/>
            </w:rPr>
            <w:t>.</w:t>
          </w:r>
          <w:r w:rsidR="5A0BE7F1">
            <w:t xml:space="preserve"> </w:t>
          </w:r>
          <w:r w:rsidR="5A0BE7F1" w:rsidRPr="7CEE2E93">
            <w:rPr>
              <w:b/>
              <w:bCs/>
            </w:rPr>
            <w:t>References</w:t>
          </w:r>
          <w:bookmarkEnd w:id="7"/>
        </w:p>
        <w:sdt>
          <w:sdtPr>
            <w:id w:val="-573587230"/>
            <w:bibliography/>
          </w:sdtPr>
          <w:sdtContent>
            <w:p w14:paraId="184DEC9F" w14:textId="77777777" w:rsidR="004660E5" w:rsidRDefault="00FC357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4660E5" w14:paraId="5AEC20FD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2FE33C" w14:textId="0DAF4745" w:rsidR="004660E5" w:rsidRDefault="004660E5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2D5A41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Wilson, “Protect your business from growing threat of cybercrime in 2026,” 25 February 2026. [Online]. Available: https://www.armstrongwatson.co.uk/news/2026/02/protect-your-business-growing-threat-cybercrime-2025. [Accessed 22 April 2026].</w:t>
                    </w:r>
                  </w:p>
                </w:tc>
              </w:tr>
              <w:tr w:rsidR="004660E5" w14:paraId="3BD01D5F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BA7EA6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997FFF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NI Business Info, “Cyber security for business,” [Online]. Available: https://www.nibusinessinfo.co.uk/content/reasons-behind-cyber-attacks. [Accessed 22 April 2026].</w:t>
                    </w:r>
                  </w:p>
                </w:tc>
              </w:tr>
              <w:tr w:rsidR="004660E5" w14:paraId="0213212C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03A725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3003EB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CISA, “Malware, Phishing, and Ransomware,” [Online]. Available: https://www.cisa.gov/topics/cyber-threats-and-advisories/malware-phishing-and-ransomware. [Accessed 25 April 2026].</w:t>
                    </w:r>
                  </w:p>
                </w:tc>
              </w:tr>
              <w:tr w:rsidR="004660E5" w14:paraId="4E73D899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EC3D72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FE1B8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Jim Holdsworth (IBM Think), “What is ransomware as a service (RaaS)?,” [Online]. Available: https://www.ibm.com/think/topics/ransomware-as-a-service#1238298323. [Accessed 25 April 2026].</w:t>
                    </w:r>
                  </w:p>
                </w:tc>
              </w:tr>
              <w:tr w:rsidR="004660E5" w14:paraId="1F517540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494065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38423A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Lucia Stanham, “Social Engineering and AI,” 6 May 2025. [Online]. Available: https://www.crowdstrike.com/en-us/cybersecurity-101/social-engineering/ai-social-engineering/. [Accessed 25 April 2026].</w:t>
                    </w:r>
                  </w:p>
                </w:tc>
              </w:tr>
              <w:tr w:rsidR="004660E5" w14:paraId="695861C5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0BEB59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5079AB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Matthew Kosinski, Stephanie Carruthers, “With generative AI, social engineering gets more dangerous—and harder to spot,” IBM, [Online]. Available: https://www.ibm.com/think/insights/generative-ai-social-engineering. [Accessed 25 April 2026].</w:t>
                    </w:r>
                  </w:p>
                </w:tc>
              </w:tr>
              <w:tr w:rsidR="004660E5" w14:paraId="33E272CB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ABBBCC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507D45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ICO, “Supply chain attacks,” [Online]. Available: https://ico.org.uk/about-the-ico/research-reports-impact-and-evaluation/research-and-reports/learning-from-the-mistakes-of-others-a-retrospective-review/supply-chain-attacks/. [Accessed 25 April 2026].</w:t>
                    </w:r>
                  </w:p>
                </w:tc>
              </w:tr>
              <w:tr w:rsidR="004660E5" w14:paraId="6273F349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5AAE77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E3C11A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Harris, “Hybrid work, hybrid threats: securing your workers in a changing landscape,” 15 January 2025. [Online]. Available: https://www.orange-business.com/en/blogs/hybrid-work-hybrid-threats-securing-your-workers-changing-landscape. [Accessed 25 April 2026].</w:t>
                    </w:r>
                  </w:p>
                </w:tc>
              </w:tr>
              <w:tr w:rsidR="004660E5" w14:paraId="3738BF47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49267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5663A0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University of York, “Cloud computing: security risks and security measures,” [Online]. Available: https://online.york.ac.uk/resources/cloud-computing-security-risks-and-security-measures/. [Accessed 25 April 2026].</w:t>
                    </w:r>
                  </w:p>
                </w:tc>
              </w:tr>
              <w:tr w:rsidR="004660E5" w14:paraId="23EE4ACB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0ECB94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A4BCD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B. S. M. S. C. Scott Rose, “Zero Trust Architecture,” </w:t>
                    </w:r>
                    <w:r>
                      <w:rPr>
                        <w:i/>
                        <w:iCs/>
                        <w:noProof/>
                      </w:rPr>
                      <w:t xml:space="preserve">NIST Special Publication 800-207, </w:t>
                    </w:r>
                    <w:r>
                      <w:rPr>
                        <w:noProof/>
                      </w:rPr>
                      <w:t xml:space="preserve">2020. </w:t>
                    </w:r>
                  </w:p>
                </w:tc>
              </w:tr>
              <w:tr w:rsidR="004660E5" w14:paraId="7AF57245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B825CA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8E7A45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NIST, “Cybersecurity Framework (CSF) Overview,” </w:t>
                    </w:r>
                    <w:r>
                      <w:rPr>
                        <w:i/>
                        <w:iCs/>
                        <w:noProof/>
                      </w:rPr>
                      <w:t xml:space="preserve">The NIST Cybersecurity, </w:t>
                    </w:r>
                    <w:r>
                      <w:rPr>
                        <w:noProof/>
                      </w:rPr>
                      <w:t xml:space="preserve">2024. </w:t>
                    </w:r>
                  </w:p>
                </w:tc>
              </w:tr>
              <w:tr w:rsidR="004660E5" w14:paraId="74487D1D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2DACAA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445C94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CISA, “Known Exploited Vulnerabilities Catalog,” [Online]. Available: https://www.cisa.gov/known-exploited-vulnerabilities-catalog. [Accessed 28 April 2026].</w:t>
                    </w:r>
                  </w:p>
                </w:tc>
              </w:tr>
              <w:tr w:rsidR="004660E5" w14:paraId="4EB58E7C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F4C231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CA80A2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Cisco, “Framework Mapping: Cisco Identity Services Engine + CISA Zero Trust Model White Paper,” 12 December 2025. [Online]. Available: https://www.cisco.com/c/en/us/solutions/collateral/security/zero-trust/cise-cisa-zero-trust-wp.html. [Accessed 28 April 2026].</w:t>
                    </w:r>
                  </w:p>
                </w:tc>
              </w:tr>
              <w:tr w:rsidR="004660E5" w14:paraId="61B685C8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27F767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4AE16A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CISA, “Zero Trust Maturity Model,” 2023. </w:t>
                    </w:r>
                  </w:p>
                </w:tc>
              </w:tr>
              <w:tr w:rsidR="004660E5" w14:paraId="21622400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374789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C0329B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SentinelOne, “Mitigation Strategies to Combat Evolving Cyber Threats,” 5 August 2025. [Online]. Available: https://www.sentinelone.com/cybersecurity-101/cybersecurity/mitigation-strategies/. [Accessed 28 April 2026].</w:t>
                    </w:r>
                  </w:p>
                </w:tc>
              </w:tr>
              <w:tr w:rsidR="004660E5" w14:paraId="3FEECB94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0BD69C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350AD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“What is SIEM?,” [Online]. Available: https://www.microsoft.com/en-us/security/business/security-101/what-is-siem. [Accessed 28 April 2026].</w:t>
                    </w:r>
                  </w:p>
                </w:tc>
              </w:tr>
              <w:tr w:rsidR="004660E5" w14:paraId="075E040E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04B9F1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5E2FD7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is SIEM?,” [Online]. Available: https://www.ibm.com/think/topics/siem. [Accessed 28 April 2026].</w:t>
                    </w:r>
                  </w:p>
                </w:tc>
              </w:tr>
              <w:tr w:rsidR="004660E5" w14:paraId="2B797B50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CE425C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D4A2E1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“What is CSPM?,” [Online]. Available: https://www.microsoft.com/en-gb/security/business/security-101/what-is-cspm. [Accessed 28 April 2026].</w:t>
                    </w:r>
                  </w:p>
                </w:tc>
              </w:tr>
              <w:tr w:rsidR="004660E5" w14:paraId="5B2DC025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7C8347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C5251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is SOAR (security orchestration, automation and response)?,” [Online]. Available: https://www.ibm.com/think/topics/security-orchestration-automation-response. [Accessed 28 April 2026].</w:t>
                    </w:r>
                  </w:p>
                </w:tc>
              </w:tr>
              <w:tr w:rsidR="004660E5" w14:paraId="604CBA56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3139E4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868943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custom detection rules,” [Online]. Available: https://learn.microsoft.com/en-us/defender-xdr/custom-detection-rules. [Accessed 29 April 2026].</w:t>
                    </w:r>
                  </w:p>
                </w:tc>
              </w:tr>
              <w:tr w:rsidR="004660E5" w14:paraId="28063815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955DC4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3B10F4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a security operations center (SOC) does,” [Online]. Available: https://www.ibm.com/think/topics/security-operations-center. [Accessed 29 April 2026].</w:t>
                    </w:r>
                  </w:p>
                </w:tc>
              </w:tr>
              <w:tr w:rsidR="004660E5" w14:paraId="09D37185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A2567F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DD09F3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CyberReason, “Post-Incident Review,” [Online]. Available: https://www.cybereason.com/resources/post-incident-review. [Accessed 29 April 2026].</w:t>
                    </w:r>
                  </w:p>
                </w:tc>
              </w:tr>
              <w:tr w:rsidR="004660E5" w14:paraId="2741A951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B69E50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E40FD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Sectricity Security Team, “Security Awareness Training: Why It Matters and How to Build a Programme That Works,” 3 March 2026. [Online]. Available: https://sectricity.com/blog/security-awareness-training-guide. [Accessed 29 April 2026].</w:t>
                    </w:r>
                  </w:p>
                </w:tc>
              </w:tr>
              <w:tr w:rsidR="004660E5" w14:paraId="2137C56A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095109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767A20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A. D. O. L. N. T. Rebeka Toth, “Sustaining Cyber Awareness: The Long-Term Impact of Continuous Phishing Training and Emotional Triggers,” 31 October 2025. [Online]. Available: https://arxiv.org/abs/2510.27298. [Accessed 29 April 2026].</w:t>
                    </w:r>
                  </w:p>
                </w:tc>
              </w:tr>
              <w:tr w:rsidR="004660E5" w14:paraId="258DC18E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9D384A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856557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NCSC, “NCSC's cyber security training for staff now available,” [Online]. Available: https://www.ncsc.gov.uk/blog-post/ncsc-cyber-security-training-for-staff-now-available. [Accessed 29 April 2026].</w:t>
                    </w:r>
                  </w:p>
                </w:tc>
              </w:tr>
              <w:tr w:rsidR="004660E5" w14:paraId="0F9B35C9" w14:textId="77777777">
                <w:trPr>
                  <w:divId w:val="38044714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471D4E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3C266F" w14:textId="77777777" w:rsidR="004660E5" w:rsidRDefault="004660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TCHUINTE, “Understanding the SIEM Process Flow Diagram,” 2025. [Online]. Available: https://www.linkedin.com/posts/senghor-tchuinte_cybersecurity-siem-infosec-activity-7381347188842323968-YLRV. [Accessed 29 April 2026].</w:t>
                    </w:r>
                  </w:p>
                </w:tc>
              </w:tr>
            </w:tbl>
            <w:p w14:paraId="506B221B" w14:textId="77777777" w:rsidR="004660E5" w:rsidRDefault="004660E5">
              <w:pPr>
                <w:divId w:val="380447146"/>
                <w:rPr>
                  <w:rFonts w:eastAsia="Times New Roman"/>
                  <w:noProof/>
                </w:rPr>
              </w:pPr>
            </w:p>
            <w:p w14:paraId="27A40509" w14:textId="1451BE48" w:rsidR="00FC3576" w:rsidRDefault="00FC3576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0F607EE4" w14:textId="77777777" w:rsidR="00FC3576" w:rsidRPr="00FC3576" w:rsidRDefault="00FC3576" w:rsidP="00FC3576"/>
    <w:sectPr w:rsidR="00FC3576" w:rsidRPr="00FC3576" w:rsidSect="00D70755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CDA33" w14:textId="77777777" w:rsidR="003959A3" w:rsidRDefault="003959A3" w:rsidP="000B6D3B">
      <w:pPr>
        <w:spacing w:after="0" w:line="240" w:lineRule="auto"/>
      </w:pPr>
      <w:r>
        <w:separator/>
      </w:r>
    </w:p>
  </w:endnote>
  <w:endnote w:type="continuationSeparator" w:id="0">
    <w:p w14:paraId="03396C00" w14:textId="77777777" w:rsidR="003959A3" w:rsidRDefault="003959A3" w:rsidP="000B6D3B">
      <w:pPr>
        <w:spacing w:after="0" w:line="240" w:lineRule="auto"/>
      </w:pPr>
      <w:r>
        <w:continuationSeparator/>
      </w:r>
    </w:p>
  </w:endnote>
  <w:endnote w:type="continuationNotice" w:id="1">
    <w:p w14:paraId="50AA3DCE" w14:textId="77777777" w:rsidR="003959A3" w:rsidRDefault="003959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CE74" w14:textId="28768A8C" w:rsidR="00931344" w:rsidRDefault="00931344" w:rsidP="00081F51">
    <w:pPr>
      <w:pStyle w:val="Footer"/>
      <w:tabs>
        <w:tab w:val="left" w:pos="5070"/>
      </w:tabs>
    </w:pPr>
    <w:r w:rsidRPr="00931344">
      <w:t>Daniel Jones (2404095)</w:t>
    </w:r>
    <w:r>
      <w:tab/>
    </w:r>
    <w:sdt>
      <w:sdtPr>
        <w:id w:val="-16897529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ab/>
        </w:r>
        <w:r w:rsidR="00081F51">
          <w:rPr>
            <w:noProof/>
          </w:rPr>
          <w:tab/>
        </w:r>
        <w:r>
          <w:rPr>
            <w:noProof/>
          </w:rPr>
          <w:t>ACCA4019</w:t>
        </w:r>
      </w:sdtContent>
    </w:sdt>
  </w:p>
  <w:p w14:paraId="589DBBA8" w14:textId="52D485CD" w:rsidR="000B6D3B" w:rsidRDefault="000B6D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2E2C" w14:textId="77777777" w:rsidR="000B6D3B" w:rsidRDefault="000B6D3B" w:rsidP="000B6D3B">
    <w:pPr>
      <w:pStyle w:val="Footer"/>
    </w:pPr>
    <w:r>
      <w:t>Daniel Jones (2404095)</w:t>
    </w:r>
  </w:p>
  <w:p w14:paraId="573B0AEE" w14:textId="2A302DF8" w:rsidR="000B6D3B" w:rsidRDefault="000B6D3B" w:rsidP="000B6D3B">
    <w:pPr>
      <w:pStyle w:val="Footer"/>
    </w:pPr>
    <w:r>
      <w:t>2404095@student.uwtsd.ac.uk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DDED0" w14:textId="77777777" w:rsidR="003959A3" w:rsidRDefault="003959A3" w:rsidP="000B6D3B">
      <w:pPr>
        <w:spacing w:after="0" w:line="240" w:lineRule="auto"/>
      </w:pPr>
      <w:r>
        <w:separator/>
      </w:r>
    </w:p>
  </w:footnote>
  <w:footnote w:type="continuationSeparator" w:id="0">
    <w:p w14:paraId="12B4E39A" w14:textId="77777777" w:rsidR="003959A3" w:rsidRDefault="003959A3" w:rsidP="000B6D3B">
      <w:pPr>
        <w:spacing w:after="0" w:line="240" w:lineRule="auto"/>
      </w:pPr>
      <w:r>
        <w:continuationSeparator/>
      </w:r>
    </w:p>
  </w:footnote>
  <w:footnote w:type="continuationNotice" w:id="1">
    <w:p w14:paraId="5F9F82C4" w14:textId="77777777" w:rsidR="003959A3" w:rsidRDefault="003959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3A50A353" w14:textId="77777777" w:rsidTr="1B2A6BAE">
      <w:trPr>
        <w:trHeight w:val="300"/>
      </w:trPr>
      <w:tc>
        <w:tcPr>
          <w:tcW w:w="3005" w:type="dxa"/>
        </w:tcPr>
        <w:p w14:paraId="7D07746A" w14:textId="7E284F73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7D244697" w14:textId="5FAB20D4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05D13201" w14:textId="204C62FF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2D559B6A" w14:textId="41F159AB" w:rsidR="0073100E" w:rsidRDefault="007310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192AD860" w14:textId="77777777" w:rsidTr="1B2A6BAE">
      <w:trPr>
        <w:trHeight w:val="300"/>
      </w:trPr>
      <w:tc>
        <w:tcPr>
          <w:tcW w:w="3005" w:type="dxa"/>
        </w:tcPr>
        <w:p w14:paraId="4CE70546" w14:textId="471CDC26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546667C9" w14:textId="11653066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55F16C98" w14:textId="6260E172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5B5DC9DB" w14:textId="447ED897" w:rsidR="0073100E" w:rsidRDefault="0073100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B96"/>
    <w:multiLevelType w:val="hybridMultilevel"/>
    <w:tmpl w:val="5B02CA60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612C2"/>
    <w:multiLevelType w:val="hybridMultilevel"/>
    <w:tmpl w:val="AD648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861AAB"/>
    <w:multiLevelType w:val="hybridMultilevel"/>
    <w:tmpl w:val="D1BA62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45649"/>
    <w:multiLevelType w:val="hybridMultilevel"/>
    <w:tmpl w:val="E978528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4EB24033"/>
    <w:multiLevelType w:val="hybridMultilevel"/>
    <w:tmpl w:val="2EDE66A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633F3921"/>
    <w:multiLevelType w:val="hybridMultilevel"/>
    <w:tmpl w:val="F1A8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4C452F"/>
    <w:multiLevelType w:val="hybridMultilevel"/>
    <w:tmpl w:val="BA84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E80BD2"/>
    <w:multiLevelType w:val="hybridMultilevel"/>
    <w:tmpl w:val="0EB6DF0C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71A48"/>
    <w:multiLevelType w:val="hybridMultilevel"/>
    <w:tmpl w:val="59381A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957419">
    <w:abstractNumId w:val="2"/>
  </w:num>
  <w:num w:numId="2" w16cid:durableId="1669869556">
    <w:abstractNumId w:val="6"/>
  </w:num>
  <w:num w:numId="3" w16cid:durableId="361322724">
    <w:abstractNumId w:val="5"/>
  </w:num>
  <w:num w:numId="4" w16cid:durableId="461729425">
    <w:abstractNumId w:val="7"/>
  </w:num>
  <w:num w:numId="5" w16cid:durableId="1388456562">
    <w:abstractNumId w:val="0"/>
  </w:num>
  <w:num w:numId="6" w16cid:durableId="2088108870">
    <w:abstractNumId w:val="3"/>
  </w:num>
  <w:num w:numId="7" w16cid:durableId="794442784">
    <w:abstractNumId w:val="4"/>
  </w:num>
  <w:num w:numId="8" w16cid:durableId="1339428104">
    <w:abstractNumId w:val="1"/>
  </w:num>
  <w:num w:numId="9" w16cid:durableId="15176228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586"/>
    <w:rsid w:val="000018D8"/>
    <w:rsid w:val="00003485"/>
    <w:rsid w:val="00003F29"/>
    <w:rsid w:val="00005E74"/>
    <w:rsid w:val="00010438"/>
    <w:rsid w:val="00011719"/>
    <w:rsid w:val="00013185"/>
    <w:rsid w:val="00014F53"/>
    <w:rsid w:val="00015CAD"/>
    <w:rsid w:val="00023CC0"/>
    <w:rsid w:val="00051AA6"/>
    <w:rsid w:val="00062E0A"/>
    <w:rsid w:val="00063FC3"/>
    <w:rsid w:val="00066890"/>
    <w:rsid w:val="00067586"/>
    <w:rsid w:val="00077E83"/>
    <w:rsid w:val="00081F51"/>
    <w:rsid w:val="00084B39"/>
    <w:rsid w:val="00091B2B"/>
    <w:rsid w:val="00092369"/>
    <w:rsid w:val="00094327"/>
    <w:rsid w:val="000A0147"/>
    <w:rsid w:val="000A4E3D"/>
    <w:rsid w:val="000A7562"/>
    <w:rsid w:val="000B1C2A"/>
    <w:rsid w:val="000B4BED"/>
    <w:rsid w:val="000B6D3B"/>
    <w:rsid w:val="000C00BA"/>
    <w:rsid w:val="000C0CFF"/>
    <w:rsid w:val="000D2CE0"/>
    <w:rsid w:val="000E333D"/>
    <w:rsid w:val="000E4EB0"/>
    <w:rsid w:val="000E6907"/>
    <w:rsid w:val="000F1C4E"/>
    <w:rsid w:val="000F280D"/>
    <w:rsid w:val="000F72D1"/>
    <w:rsid w:val="00105796"/>
    <w:rsid w:val="00107EF9"/>
    <w:rsid w:val="00112D0D"/>
    <w:rsid w:val="00115B5B"/>
    <w:rsid w:val="0011629F"/>
    <w:rsid w:val="00120B9F"/>
    <w:rsid w:val="00126977"/>
    <w:rsid w:val="00130B9C"/>
    <w:rsid w:val="00133D3A"/>
    <w:rsid w:val="00142100"/>
    <w:rsid w:val="00143500"/>
    <w:rsid w:val="00150A3E"/>
    <w:rsid w:val="001537D5"/>
    <w:rsid w:val="0015497F"/>
    <w:rsid w:val="001612A7"/>
    <w:rsid w:val="00167E01"/>
    <w:rsid w:val="00177A80"/>
    <w:rsid w:val="0019081C"/>
    <w:rsid w:val="001A181A"/>
    <w:rsid w:val="001B004D"/>
    <w:rsid w:val="001B1720"/>
    <w:rsid w:val="001B1F01"/>
    <w:rsid w:val="001B6B95"/>
    <w:rsid w:val="001B6DDD"/>
    <w:rsid w:val="001C0F0E"/>
    <w:rsid w:val="001C6CCF"/>
    <w:rsid w:val="001C7BFE"/>
    <w:rsid w:val="001D0D49"/>
    <w:rsid w:val="001D64EC"/>
    <w:rsid w:val="001D6944"/>
    <w:rsid w:val="001E2551"/>
    <w:rsid w:val="001E3AE2"/>
    <w:rsid w:val="001E6386"/>
    <w:rsid w:val="001E7CC3"/>
    <w:rsid w:val="001F2974"/>
    <w:rsid w:val="001F3070"/>
    <w:rsid w:val="001F37A8"/>
    <w:rsid w:val="001F7DFA"/>
    <w:rsid w:val="00203E6E"/>
    <w:rsid w:val="00212916"/>
    <w:rsid w:val="00216AD0"/>
    <w:rsid w:val="002236DF"/>
    <w:rsid w:val="00224C9E"/>
    <w:rsid w:val="00236DAE"/>
    <w:rsid w:val="002449E7"/>
    <w:rsid w:val="002652DB"/>
    <w:rsid w:val="00267E8E"/>
    <w:rsid w:val="002754A8"/>
    <w:rsid w:val="00282CF4"/>
    <w:rsid w:val="002859C1"/>
    <w:rsid w:val="00285EDC"/>
    <w:rsid w:val="00296654"/>
    <w:rsid w:val="00296F4D"/>
    <w:rsid w:val="002A3190"/>
    <w:rsid w:val="002B2008"/>
    <w:rsid w:val="002B4287"/>
    <w:rsid w:val="002B530F"/>
    <w:rsid w:val="002B7DC8"/>
    <w:rsid w:val="002D1678"/>
    <w:rsid w:val="002D1BB8"/>
    <w:rsid w:val="002D209B"/>
    <w:rsid w:val="002D42F0"/>
    <w:rsid w:val="002E0F18"/>
    <w:rsid w:val="002E3C58"/>
    <w:rsid w:val="002E5A70"/>
    <w:rsid w:val="002E7724"/>
    <w:rsid w:val="002F1C37"/>
    <w:rsid w:val="0031252D"/>
    <w:rsid w:val="00312562"/>
    <w:rsid w:val="003137EB"/>
    <w:rsid w:val="00314061"/>
    <w:rsid w:val="00324B89"/>
    <w:rsid w:val="00325380"/>
    <w:rsid w:val="00340C15"/>
    <w:rsid w:val="00340E35"/>
    <w:rsid w:val="00344332"/>
    <w:rsid w:val="00344BE0"/>
    <w:rsid w:val="003457E5"/>
    <w:rsid w:val="003551A9"/>
    <w:rsid w:val="00363197"/>
    <w:rsid w:val="003663D3"/>
    <w:rsid w:val="00366D71"/>
    <w:rsid w:val="003706A2"/>
    <w:rsid w:val="00382B53"/>
    <w:rsid w:val="0038331C"/>
    <w:rsid w:val="00393176"/>
    <w:rsid w:val="0039327E"/>
    <w:rsid w:val="00393683"/>
    <w:rsid w:val="003959A3"/>
    <w:rsid w:val="0039666F"/>
    <w:rsid w:val="003A2667"/>
    <w:rsid w:val="003A2EA0"/>
    <w:rsid w:val="003A5C87"/>
    <w:rsid w:val="003B1FA2"/>
    <w:rsid w:val="003C0691"/>
    <w:rsid w:val="003C275D"/>
    <w:rsid w:val="003C75FF"/>
    <w:rsid w:val="003D1B09"/>
    <w:rsid w:val="003D7547"/>
    <w:rsid w:val="003D77D3"/>
    <w:rsid w:val="003E11B6"/>
    <w:rsid w:val="003F3961"/>
    <w:rsid w:val="003F4AEB"/>
    <w:rsid w:val="00403794"/>
    <w:rsid w:val="00405D32"/>
    <w:rsid w:val="00406071"/>
    <w:rsid w:val="00411C92"/>
    <w:rsid w:val="00413D33"/>
    <w:rsid w:val="00416000"/>
    <w:rsid w:val="0041774F"/>
    <w:rsid w:val="0042263D"/>
    <w:rsid w:val="0042468F"/>
    <w:rsid w:val="00426311"/>
    <w:rsid w:val="0043296C"/>
    <w:rsid w:val="00433669"/>
    <w:rsid w:val="00435D0B"/>
    <w:rsid w:val="00443C82"/>
    <w:rsid w:val="004517BD"/>
    <w:rsid w:val="00453479"/>
    <w:rsid w:val="0045750A"/>
    <w:rsid w:val="004660E5"/>
    <w:rsid w:val="00471586"/>
    <w:rsid w:val="00473F22"/>
    <w:rsid w:val="00477391"/>
    <w:rsid w:val="004822C4"/>
    <w:rsid w:val="004851E1"/>
    <w:rsid w:val="00490672"/>
    <w:rsid w:val="00490FE3"/>
    <w:rsid w:val="0049420F"/>
    <w:rsid w:val="00494596"/>
    <w:rsid w:val="004A299D"/>
    <w:rsid w:val="004A3912"/>
    <w:rsid w:val="004A7634"/>
    <w:rsid w:val="004C103C"/>
    <w:rsid w:val="004D03AB"/>
    <w:rsid w:val="004D49B3"/>
    <w:rsid w:val="004E397F"/>
    <w:rsid w:val="004E7661"/>
    <w:rsid w:val="004F6F67"/>
    <w:rsid w:val="004F78CD"/>
    <w:rsid w:val="0050000F"/>
    <w:rsid w:val="00500C94"/>
    <w:rsid w:val="00506E0C"/>
    <w:rsid w:val="005132D2"/>
    <w:rsid w:val="005142CF"/>
    <w:rsid w:val="0051448E"/>
    <w:rsid w:val="00516396"/>
    <w:rsid w:val="00517ED4"/>
    <w:rsid w:val="0052236E"/>
    <w:rsid w:val="0052280F"/>
    <w:rsid w:val="0052336C"/>
    <w:rsid w:val="005335C1"/>
    <w:rsid w:val="00535B0B"/>
    <w:rsid w:val="005375F8"/>
    <w:rsid w:val="005430A9"/>
    <w:rsid w:val="00543E3A"/>
    <w:rsid w:val="00545525"/>
    <w:rsid w:val="005474BE"/>
    <w:rsid w:val="00564767"/>
    <w:rsid w:val="00566634"/>
    <w:rsid w:val="00573A5F"/>
    <w:rsid w:val="00581F30"/>
    <w:rsid w:val="00585208"/>
    <w:rsid w:val="00586758"/>
    <w:rsid w:val="0058733D"/>
    <w:rsid w:val="00594AE7"/>
    <w:rsid w:val="005A7385"/>
    <w:rsid w:val="005B396C"/>
    <w:rsid w:val="005B59E2"/>
    <w:rsid w:val="005C5622"/>
    <w:rsid w:val="005E23FD"/>
    <w:rsid w:val="005E349D"/>
    <w:rsid w:val="005E374B"/>
    <w:rsid w:val="005E7CF8"/>
    <w:rsid w:val="005F18F9"/>
    <w:rsid w:val="005F61A7"/>
    <w:rsid w:val="005F6593"/>
    <w:rsid w:val="005F7117"/>
    <w:rsid w:val="00602DA9"/>
    <w:rsid w:val="006073D2"/>
    <w:rsid w:val="006201F9"/>
    <w:rsid w:val="0062722F"/>
    <w:rsid w:val="00632C45"/>
    <w:rsid w:val="00633DD4"/>
    <w:rsid w:val="00642F79"/>
    <w:rsid w:val="00645BF5"/>
    <w:rsid w:val="00647DB2"/>
    <w:rsid w:val="00650A66"/>
    <w:rsid w:val="00652276"/>
    <w:rsid w:val="00652757"/>
    <w:rsid w:val="0065297A"/>
    <w:rsid w:val="00657666"/>
    <w:rsid w:val="00662163"/>
    <w:rsid w:val="00662690"/>
    <w:rsid w:val="0068117B"/>
    <w:rsid w:val="00682A6C"/>
    <w:rsid w:val="006864F7"/>
    <w:rsid w:val="00690986"/>
    <w:rsid w:val="006B4407"/>
    <w:rsid w:val="006C0BB1"/>
    <w:rsid w:val="006C327A"/>
    <w:rsid w:val="006C4E8B"/>
    <w:rsid w:val="006C7070"/>
    <w:rsid w:val="006D23D4"/>
    <w:rsid w:val="006E3759"/>
    <w:rsid w:val="006E5571"/>
    <w:rsid w:val="006F52DE"/>
    <w:rsid w:val="00703EB6"/>
    <w:rsid w:val="00714D2A"/>
    <w:rsid w:val="00720B8D"/>
    <w:rsid w:val="00725391"/>
    <w:rsid w:val="00725C22"/>
    <w:rsid w:val="00725D37"/>
    <w:rsid w:val="00727B16"/>
    <w:rsid w:val="0073100E"/>
    <w:rsid w:val="00732579"/>
    <w:rsid w:val="00737CF3"/>
    <w:rsid w:val="007408BE"/>
    <w:rsid w:val="00742183"/>
    <w:rsid w:val="00742FDD"/>
    <w:rsid w:val="00744B86"/>
    <w:rsid w:val="00744EE9"/>
    <w:rsid w:val="00754A99"/>
    <w:rsid w:val="00756291"/>
    <w:rsid w:val="00756FAA"/>
    <w:rsid w:val="00757371"/>
    <w:rsid w:val="00761D36"/>
    <w:rsid w:val="00770366"/>
    <w:rsid w:val="00780037"/>
    <w:rsid w:val="00785F90"/>
    <w:rsid w:val="00797D5B"/>
    <w:rsid w:val="007A2597"/>
    <w:rsid w:val="007A2C2D"/>
    <w:rsid w:val="007B0B88"/>
    <w:rsid w:val="007B40D4"/>
    <w:rsid w:val="007C566B"/>
    <w:rsid w:val="007D0E42"/>
    <w:rsid w:val="007D3E95"/>
    <w:rsid w:val="007D5936"/>
    <w:rsid w:val="007D7AE2"/>
    <w:rsid w:val="007E254C"/>
    <w:rsid w:val="007E2D3A"/>
    <w:rsid w:val="007E4C27"/>
    <w:rsid w:val="007E5FFB"/>
    <w:rsid w:val="007F51D7"/>
    <w:rsid w:val="007F61F0"/>
    <w:rsid w:val="008019D1"/>
    <w:rsid w:val="0080408B"/>
    <w:rsid w:val="0080682E"/>
    <w:rsid w:val="0081133A"/>
    <w:rsid w:val="00826BFE"/>
    <w:rsid w:val="008273CA"/>
    <w:rsid w:val="00827522"/>
    <w:rsid w:val="00832195"/>
    <w:rsid w:val="00833BFB"/>
    <w:rsid w:val="008344E7"/>
    <w:rsid w:val="0085081E"/>
    <w:rsid w:val="008668A3"/>
    <w:rsid w:val="0086699A"/>
    <w:rsid w:val="008679DD"/>
    <w:rsid w:val="00872B53"/>
    <w:rsid w:val="00877860"/>
    <w:rsid w:val="00877A9D"/>
    <w:rsid w:val="00884EAF"/>
    <w:rsid w:val="00886780"/>
    <w:rsid w:val="008870A4"/>
    <w:rsid w:val="008A3358"/>
    <w:rsid w:val="008A3EB6"/>
    <w:rsid w:val="008B0046"/>
    <w:rsid w:val="008B0AFE"/>
    <w:rsid w:val="008B0D2F"/>
    <w:rsid w:val="008B5EAD"/>
    <w:rsid w:val="008D1BDE"/>
    <w:rsid w:val="008E2BA6"/>
    <w:rsid w:val="008E4447"/>
    <w:rsid w:val="0090715B"/>
    <w:rsid w:val="00911F85"/>
    <w:rsid w:val="00913BB6"/>
    <w:rsid w:val="00914E8B"/>
    <w:rsid w:val="00925C19"/>
    <w:rsid w:val="00931344"/>
    <w:rsid w:val="0093241D"/>
    <w:rsid w:val="00935EAD"/>
    <w:rsid w:val="00937B3C"/>
    <w:rsid w:val="00941882"/>
    <w:rsid w:val="00944AB8"/>
    <w:rsid w:val="00944EBF"/>
    <w:rsid w:val="00946DD5"/>
    <w:rsid w:val="00947D21"/>
    <w:rsid w:val="00950A76"/>
    <w:rsid w:val="009524BF"/>
    <w:rsid w:val="00961885"/>
    <w:rsid w:val="00963CCA"/>
    <w:rsid w:val="00967591"/>
    <w:rsid w:val="00993E07"/>
    <w:rsid w:val="00994BEB"/>
    <w:rsid w:val="00995720"/>
    <w:rsid w:val="0099590F"/>
    <w:rsid w:val="009A599F"/>
    <w:rsid w:val="009A670D"/>
    <w:rsid w:val="009B0F1B"/>
    <w:rsid w:val="009B14A4"/>
    <w:rsid w:val="009B2A96"/>
    <w:rsid w:val="009C1A49"/>
    <w:rsid w:val="009C268D"/>
    <w:rsid w:val="009C6AE9"/>
    <w:rsid w:val="009C7F70"/>
    <w:rsid w:val="009D1128"/>
    <w:rsid w:val="009D3BDB"/>
    <w:rsid w:val="009D3F71"/>
    <w:rsid w:val="009E20A8"/>
    <w:rsid w:val="009E3ABA"/>
    <w:rsid w:val="009E4845"/>
    <w:rsid w:val="009E6140"/>
    <w:rsid w:val="00A000D5"/>
    <w:rsid w:val="00A00EEC"/>
    <w:rsid w:val="00A05851"/>
    <w:rsid w:val="00A07A66"/>
    <w:rsid w:val="00A25BB2"/>
    <w:rsid w:val="00A269AB"/>
    <w:rsid w:val="00A309C2"/>
    <w:rsid w:val="00A3481F"/>
    <w:rsid w:val="00A46103"/>
    <w:rsid w:val="00A5346A"/>
    <w:rsid w:val="00A56F7B"/>
    <w:rsid w:val="00A57983"/>
    <w:rsid w:val="00A57DF3"/>
    <w:rsid w:val="00A75FCC"/>
    <w:rsid w:val="00A7798F"/>
    <w:rsid w:val="00A85407"/>
    <w:rsid w:val="00A86158"/>
    <w:rsid w:val="00A86F3A"/>
    <w:rsid w:val="00A87B46"/>
    <w:rsid w:val="00A92218"/>
    <w:rsid w:val="00A97870"/>
    <w:rsid w:val="00AA6163"/>
    <w:rsid w:val="00AB1C6C"/>
    <w:rsid w:val="00AB24CF"/>
    <w:rsid w:val="00AB4714"/>
    <w:rsid w:val="00AC14E7"/>
    <w:rsid w:val="00AC5BB5"/>
    <w:rsid w:val="00AE3A8B"/>
    <w:rsid w:val="00AE5A8E"/>
    <w:rsid w:val="00AF5DF5"/>
    <w:rsid w:val="00B0242E"/>
    <w:rsid w:val="00B0307C"/>
    <w:rsid w:val="00B0682D"/>
    <w:rsid w:val="00B07BC9"/>
    <w:rsid w:val="00B1475D"/>
    <w:rsid w:val="00B14D7D"/>
    <w:rsid w:val="00B212CB"/>
    <w:rsid w:val="00B254D9"/>
    <w:rsid w:val="00B344FB"/>
    <w:rsid w:val="00B356BE"/>
    <w:rsid w:val="00B46A5F"/>
    <w:rsid w:val="00B47AEF"/>
    <w:rsid w:val="00B47FDD"/>
    <w:rsid w:val="00B52674"/>
    <w:rsid w:val="00B54D96"/>
    <w:rsid w:val="00B61854"/>
    <w:rsid w:val="00B6388C"/>
    <w:rsid w:val="00B65683"/>
    <w:rsid w:val="00B66364"/>
    <w:rsid w:val="00B7226C"/>
    <w:rsid w:val="00B84715"/>
    <w:rsid w:val="00BA2147"/>
    <w:rsid w:val="00BA3ED4"/>
    <w:rsid w:val="00BA7607"/>
    <w:rsid w:val="00BC7F2E"/>
    <w:rsid w:val="00BD324D"/>
    <w:rsid w:val="00BD4AEB"/>
    <w:rsid w:val="00BE1B81"/>
    <w:rsid w:val="00BF12FA"/>
    <w:rsid w:val="00BF16AD"/>
    <w:rsid w:val="00C04387"/>
    <w:rsid w:val="00C1386C"/>
    <w:rsid w:val="00C15467"/>
    <w:rsid w:val="00C15992"/>
    <w:rsid w:val="00C1629B"/>
    <w:rsid w:val="00C16F88"/>
    <w:rsid w:val="00C20581"/>
    <w:rsid w:val="00C2301F"/>
    <w:rsid w:val="00C243E6"/>
    <w:rsid w:val="00C34D39"/>
    <w:rsid w:val="00C34EF5"/>
    <w:rsid w:val="00C35073"/>
    <w:rsid w:val="00C37AC1"/>
    <w:rsid w:val="00C405B8"/>
    <w:rsid w:val="00C43BC3"/>
    <w:rsid w:val="00C477B2"/>
    <w:rsid w:val="00C50396"/>
    <w:rsid w:val="00C50A26"/>
    <w:rsid w:val="00C50E5A"/>
    <w:rsid w:val="00C54622"/>
    <w:rsid w:val="00C569B2"/>
    <w:rsid w:val="00C57D20"/>
    <w:rsid w:val="00C601D8"/>
    <w:rsid w:val="00C627EF"/>
    <w:rsid w:val="00C71411"/>
    <w:rsid w:val="00C72F3E"/>
    <w:rsid w:val="00C72FC4"/>
    <w:rsid w:val="00C96232"/>
    <w:rsid w:val="00CA1553"/>
    <w:rsid w:val="00CA5C6A"/>
    <w:rsid w:val="00CB386A"/>
    <w:rsid w:val="00CB543B"/>
    <w:rsid w:val="00CB7535"/>
    <w:rsid w:val="00CC3D6C"/>
    <w:rsid w:val="00CC41F6"/>
    <w:rsid w:val="00CC7DF9"/>
    <w:rsid w:val="00CD2D49"/>
    <w:rsid w:val="00CD4902"/>
    <w:rsid w:val="00CD5807"/>
    <w:rsid w:val="00CE0300"/>
    <w:rsid w:val="00CE03B7"/>
    <w:rsid w:val="00CE1378"/>
    <w:rsid w:val="00CE2B6D"/>
    <w:rsid w:val="00CE447F"/>
    <w:rsid w:val="00CE45B8"/>
    <w:rsid w:val="00CE5C76"/>
    <w:rsid w:val="00CF0827"/>
    <w:rsid w:val="00CF09AD"/>
    <w:rsid w:val="00CF14AB"/>
    <w:rsid w:val="00CF43B0"/>
    <w:rsid w:val="00CF4E86"/>
    <w:rsid w:val="00CF5C1F"/>
    <w:rsid w:val="00D02E6A"/>
    <w:rsid w:val="00D062A4"/>
    <w:rsid w:val="00D07ED7"/>
    <w:rsid w:val="00D10EB4"/>
    <w:rsid w:val="00D1718E"/>
    <w:rsid w:val="00D178F6"/>
    <w:rsid w:val="00D24809"/>
    <w:rsid w:val="00D263B8"/>
    <w:rsid w:val="00D34860"/>
    <w:rsid w:val="00D35203"/>
    <w:rsid w:val="00D378AA"/>
    <w:rsid w:val="00D41355"/>
    <w:rsid w:val="00D519D8"/>
    <w:rsid w:val="00D56A0B"/>
    <w:rsid w:val="00D56F0A"/>
    <w:rsid w:val="00D641AA"/>
    <w:rsid w:val="00D70755"/>
    <w:rsid w:val="00D74502"/>
    <w:rsid w:val="00D7621E"/>
    <w:rsid w:val="00D840F1"/>
    <w:rsid w:val="00D91FA3"/>
    <w:rsid w:val="00D94F9E"/>
    <w:rsid w:val="00D9785D"/>
    <w:rsid w:val="00DA5950"/>
    <w:rsid w:val="00DA6F99"/>
    <w:rsid w:val="00DB1F16"/>
    <w:rsid w:val="00DB2F11"/>
    <w:rsid w:val="00DC0A2A"/>
    <w:rsid w:val="00DC1202"/>
    <w:rsid w:val="00DC61E2"/>
    <w:rsid w:val="00DD0C23"/>
    <w:rsid w:val="00DD132C"/>
    <w:rsid w:val="00DD3041"/>
    <w:rsid w:val="00DD33E8"/>
    <w:rsid w:val="00DE3115"/>
    <w:rsid w:val="00DE5697"/>
    <w:rsid w:val="00DE5A33"/>
    <w:rsid w:val="00DF2DEF"/>
    <w:rsid w:val="00E00F1E"/>
    <w:rsid w:val="00E017CB"/>
    <w:rsid w:val="00E07BD6"/>
    <w:rsid w:val="00E14519"/>
    <w:rsid w:val="00E14928"/>
    <w:rsid w:val="00E1561C"/>
    <w:rsid w:val="00E15BD1"/>
    <w:rsid w:val="00E16341"/>
    <w:rsid w:val="00E21210"/>
    <w:rsid w:val="00E3079C"/>
    <w:rsid w:val="00E33D82"/>
    <w:rsid w:val="00E34A92"/>
    <w:rsid w:val="00E435B0"/>
    <w:rsid w:val="00E502CE"/>
    <w:rsid w:val="00E53F87"/>
    <w:rsid w:val="00E5610E"/>
    <w:rsid w:val="00E562A6"/>
    <w:rsid w:val="00E62003"/>
    <w:rsid w:val="00E67711"/>
    <w:rsid w:val="00E72B6A"/>
    <w:rsid w:val="00E74B1E"/>
    <w:rsid w:val="00E74C2A"/>
    <w:rsid w:val="00E75731"/>
    <w:rsid w:val="00E76F54"/>
    <w:rsid w:val="00E858BF"/>
    <w:rsid w:val="00E87151"/>
    <w:rsid w:val="00E94E5E"/>
    <w:rsid w:val="00E95B24"/>
    <w:rsid w:val="00EA0C76"/>
    <w:rsid w:val="00EA1074"/>
    <w:rsid w:val="00EA4E3B"/>
    <w:rsid w:val="00EA7A29"/>
    <w:rsid w:val="00EB30AB"/>
    <w:rsid w:val="00EB3B6E"/>
    <w:rsid w:val="00EB3B94"/>
    <w:rsid w:val="00EB54FA"/>
    <w:rsid w:val="00EC1303"/>
    <w:rsid w:val="00EC2427"/>
    <w:rsid w:val="00EC25CC"/>
    <w:rsid w:val="00EC3458"/>
    <w:rsid w:val="00EC3C84"/>
    <w:rsid w:val="00EC5522"/>
    <w:rsid w:val="00EC5852"/>
    <w:rsid w:val="00ED1E38"/>
    <w:rsid w:val="00EE1587"/>
    <w:rsid w:val="00EE1F50"/>
    <w:rsid w:val="00EE3C23"/>
    <w:rsid w:val="00EE5095"/>
    <w:rsid w:val="00EE63E2"/>
    <w:rsid w:val="00EF3B9A"/>
    <w:rsid w:val="00F00D38"/>
    <w:rsid w:val="00F01C0D"/>
    <w:rsid w:val="00F03591"/>
    <w:rsid w:val="00F22DB7"/>
    <w:rsid w:val="00F32081"/>
    <w:rsid w:val="00F4714C"/>
    <w:rsid w:val="00F51A39"/>
    <w:rsid w:val="00F6412B"/>
    <w:rsid w:val="00F74659"/>
    <w:rsid w:val="00F74B70"/>
    <w:rsid w:val="00F75D47"/>
    <w:rsid w:val="00F76417"/>
    <w:rsid w:val="00F77F4B"/>
    <w:rsid w:val="00F81ACB"/>
    <w:rsid w:val="00F82947"/>
    <w:rsid w:val="00F863C5"/>
    <w:rsid w:val="00F869D8"/>
    <w:rsid w:val="00F96E83"/>
    <w:rsid w:val="00FA6918"/>
    <w:rsid w:val="00FB0340"/>
    <w:rsid w:val="00FB21F4"/>
    <w:rsid w:val="00FB2A50"/>
    <w:rsid w:val="00FB5729"/>
    <w:rsid w:val="00FB7026"/>
    <w:rsid w:val="00FC13E8"/>
    <w:rsid w:val="00FC3576"/>
    <w:rsid w:val="00FC61AF"/>
    <w:rsid w:val="00FD4C84"/>
    <w:rsid w:val="00FD718A"/>
    <w:rsid w:val="00FE1BA5"/>
    <w:rsid w:val="00FE6458"/>
    <w:rsid w:val="00FE74F8"/>
    <w:rsid w:val="00FF032D"/>
    <w:rsid w:val="01431569"/>
    <w:rsid w:val="0162DF94"/>
    <w:rsid w:val="022FB46B"/>
    <w:rsid w:val="031DDADA"/>
    <w:rsid w:val="03272D76"/>
    <w:rsid w:val="039D142D"/>
    <w:rsid w:val="04CC4BE0"/>
    <w:rsid w:val="05587034"/>
    <w:rsid w:val="06CB18FB"/>
    <w:rsid w:val="0737BD03"/>
    <w:rsid w:val="0749252C"/>
    <w:rsid w:val="08B023B2"/>
    <w:rsid w:val="09FACA65"/>
    <w:rsid w:val="0C5D68B8"/>
    <w:rsid w:val="0CBFC7CA"/>
    <w:rsid w:val="0DA7A7F9"/>
    <w:rsid w:val="0EE97F89"/>
    <w:rsid w:val="0FF07808"/>
    <w:rsid w:val="119DA5EE"/>
    <w:rsid w:val="13DCC725"/>
    <w:rsid w:val="147E6B8B"/>
    <w:rsid w:val="147EDCFE"/>
    <w:rsid w:val="149E7DD2"/>
    <w:rsid w:val="155286B8"/>
    <w:rsid w:val="16CB754D"/>
    <w:rsid w:val="1739B6E3"/>
    <w:rsid w:val="187F4B26"/>
    <w:rsid w:val="189514BB"/>
    <w:rsid w:val="18C8CB82"/>
    <w:rsid w:val="19BB15C0"/>
    <w:rsid w:val="1B2A6BAE"/>
    <w:rsid w:val="1B5A34BB"/>
    <w:rsid w:val="1B9B6B06"/>
    <w:rsid w:val="1BDB3763"/>
    <w:rsid w:val="1E8E3426"/>
    <w:rsid w:val="1F86C7A0"/>
    <w:rsid w:val="1FD357DE"/>
    <w:rsid w:val="1FE0B8C0"/>
    <w:rsid w:val="20FC5A85"/>
    <w:rsid w:val="2168CB05"/>
    <w:rsid w:val="23A603DF"/>
    <w:rsid w:val="23D729F2"/>
    <w:rsid w:val="24E3E712"/>
    <w:rsid w:val="25C5677E"/>
    <w:rsid w:val="25FD9BF1"/>
    <w:rsid w:val="261C254C"/>
    <w:rsid w:val="26C58EA5"/>
    <w:rsid w:val="28E7DBA2"/>
    <w:rsid w:val="291F9C22"/>
    <w:rsid w:val="29321A89"/>
    <w:rsid w:val="2B5263B3"/>
    <w:rsid w:val="2B54F1D8"/>
    <w:rsid w:val="2BE95942"/>
    <w:rsid w:val="2BEC6104"/>
    <w:rsid w:val="2C379FF1"/>
    <w:rsid w:val="2CE17B17"/>
    <w:rsid w:val="2E5E9F19"/>
    <w:rsid w:val="301AA0C4"/>
    <w:rsid w:val="30C4BB0F"/>
    <w:rsid w:val="312F8AA6"/>
    <w:rsid w:val="32840126"/>
    <w:rsid w:val="32CC4C45"/>
    <w:rsid w:val="363B4BD4"/>
    <w:rsid w:val="37106FC3"/>
    <w:rsid w:val="39327373"/>
    <w:rsid w:val="3DDA3D79"/>
    <w:rsid w:val="3E0AB34B"/>
    <w:rsid w:val="3E28622C"/>
    <w:rsid w:val="3E5D46D8"/>
    <w:rsid w:val="3EA2D803"/>
    <w:rsid w:val="3ED0E67E"/>
    <w:rsid w:val="4299303D"/>
    <w:rsid w:val="43062003"/>
    <w:rsid w:val="441B12A5"/>
    <w:rsid w:val="4427360A"/>
    <w:rsid w:val="44BDF722"/>
    <w:rsid w:val="46EAAB0B"/>
    <w:rsid w:val="48228268"/>
    <w:rsid w:val="489934EC"/>
    <w:rsid w:val="48FC2241"/>
    <w:rsid w:val="4A9D6BE6"/>
    <w:rsid w:val="4BFA0C6D"/>
    <w:rsid w:val="4CEDBCC8"/>
    <w:rsid w:val="4D632986"/>
    <w:rsid w:val="4DAAC2B9"/>
    <w:rsid w:val="4E0013DE"/>
    <w:rsid w:val="4E0D458E"/>
    <w:rsid w:val="4FC02B45"/>
    <w:rsid w:val="503B963B"/>
    <w:rsid w:val="51390D51"/>
    <w:rsid w:val="5177C2C6"/>
    <w:rsid w:val="518EAB7E"/>
    <w:rsid w:val="52978BEC"/>
    <w:rsid w:val="55C055E1"/>
    <w:rsid w:val="5731C8AB"/>
    <w:rsid w:val="598A8F3B"/>
    <w:rsid w:val="5A0BE7F1"/>
    <w:rsid w:val="5C04A025"/>
    <w:rsid w:val="5D10F3FD"/>
    <w:rsid w:val="5E48A73D"/>
    <w:rsid w:val="5EBAE2B0"/>
    <w:rsid w:val="5F0F3784"/>
    <w:rsid w:val="5F9911C5"/>
    <w:rsid w:val="5FE4A081"/>
    <w:rsid w:val="5FF72BB2"/>
    <w:rsid w:val="61278069"/>
    <w:rsid w:val="639E35E1"/>
    <w:rsid w:val="64060990"/>
    <w:rsid w:val="64B69970"/>
    <w:rsid w:val="65179419"/>
    <w:rsid w:val="65CB0748"/>
    <w:rsid w:val="661842E7"/>
    <w:rsid w:val="6671F9B4"/>
    <w:rsid w:val="67D32247"/>
    <w:rsid w:val="681676BF"/>
    <w:rsid w:val="685FA88D"/>
    <w:rsid w:val="6894A93B"/>
    <w:rsid w:val="690E8FB4"/>
    <w:rsid w:val="69422ED4"/>
    <w:rsid w:val="69871521"/>
    <w:rsid w:val="69E127B6"/>
    <w:rsid w:val="6A592960"/>
    <w:rsid w:val="6A943AF2"/>
    <w:rsid w:val="6B20CCB6"/>
    <w:rsid w:val="6C4A28A5"/>
    <w:rsid w:val="6D2CC35F"/>
    <w:rsid w:val="6D9361EF"/>
    <w:rsid w:val="6E4D2CD3"/>
    <w:rsid w:val="6F29A8AC"/>
    <w:rsid w:val="7118B5BD"/>
    <w:rsid w:val="71BE5BC4"/>
    <w:rsid w:val="76C609F6"/>
    <w:rsid w:val="76D978EE"/>
    <w:rsid w:val="77E300EB"/>
    <w:rsid w:val="7869E2D0"/>
    <w:rsid w:val="786D364B"/>
    <w:rsid w:val="78893D85"/>
    <w:rsid w:val="789176C4"/>
    <w:rsid w:val="795B332A"/>
    <w:rsid w:val="7AAB3C48"/>
    <w:rsid w:val="7B1A2771"/>
    <w:rsid w:val="7C45C764"/>
    <w:rsid w:val="7C910548"/>
    <w:rsid w:val="7CEE2E93"/>
    <w:rsid w:val="7DB71D67"/>
    <w:rsid w:val="7E469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98204"/>
  <w15:chartTrackingRefBased/>
  <w15:docId w15:val="{6C3C54F1-80D2-4AC7-84C1-3AAEB949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1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1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1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1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1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1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1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15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D3B"/>
  </w:style>
  <w:style w:type="paragraph" w:styleId="Footer">
    <w:name w:val="footer"/>
    <w:basedOn w:val="Normal"/>
    <w:link w:val="Foot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D3B"/>
  </w:style>
  <w:style w:type="paragraph" w:styleId="TOCHeading">
    <w:name w:val="TOC Heading"/>
    <w:basedOn w:val="Heading1"/>
    <w:next w:val="Normal"/>
    <w:uiPriority w:val="39"/>
    <w:unhideWhenUsed/>
    <w:qFormat/>
    <w:rsid w:val="00931344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13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1344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7310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5E7CF8"/>
  </w:style>
  <w:style w:type="paragraph" w:styleId="Caption">
    <w:name w:val="caption"/>
    <w:basedOn w:val="Normal"/>
    <w:next w:val="Normal"/>
    <w:uiPriority w:val="35"/>
    <w:unhideWhenUsed/>
    <w:qFormat/>
    <w:rsid w:val="00652276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Reb26</b:Tag>
    <b:SourceType>InternetSite</b:SourceType>
    <b:Guid>{074D84F2-E7D3-4173-815C-62E24DDC5E79}</b:Guid>
    <b:Author>
      <b:Author>
        <b:NameList>
          <b:Person>
            <b:Last>Wilson</b:Last>
            <b:First>Rebecca</b:First>
          </b:Person>
        </b:NameList>
      </b:Author>
    </b:Author>
    <b:Title>Protect your business from growing threat of cybercrime in 2026</b:Title>
    <b:Year>2026</b:Year>
    <b:Month>February</b:Month>
    <b:Day>25</b:Day>
    <b:YearAccessed>2026</b:YearAccessed>
    <b:MonthAccessed>April</b:MonthAccessed>
    <b:DayAccessed>22</b:DayAccessed>
    <b:URL>https://www.armstrongwatson.co.uk/news/2026/02/protect-your-business-growing-threat-cybercrime-2025</b:URL>
    <b:RefOrder>1</b:RefOrder>
  </b:Source>
  <b:Source>
    <b:Tag>NIB26</b:Tag>
    <b:SourceType>InternetSite</b:SourceType>
    <b:Guid>{A8A28A8C-239B-4662-B403-3C5E1A57D410}</b:Guid>
    <b:Author>
      <b:Author>
        <b:Corporate>NI Business Info</b:Corporate>
      </b:Author>
    </b:Author>
    <b:Title>Cyber security for business</b:Title>
    <b:YearAccessed>2026</b:YearAccessed>
    <b:MonthAccessed>April</b:MonthAccessed>
    <b:DayAccessed>22</b:DayAccessed>
    <b:URL>https://www.nibusinessinfo.co.uk/content/reasons-behind-cyber-attacks</b:URL>
    <b:RefOrder>2</b:RefOrder>
  </b:Source>
  <b:Source>
    <b:Tag>CIS26</b:Tag>
    <b:SourceType>InternetSite</b:SourceType>
    <b:Guid>{C6EAFF1B-F3E2-4DA6-AEC6-1D3485CDAEDB}</b:Guid>
    <b:Author>
      <b:Author>
        <b:Corporate>CISA</b:Corporate>
      </b:Author>
    </b:Author>
    <b:Title>Malware, Phishing, and Ransomware</b:Title>
    <b:YearAccessed>2026</b:YearAccessed>
    <b:MonthAccessed>April</b:MonthAccessed>
    <b:DayAccessed>25</b:DayAccessed>
    <b:URL>https://www.cisa.gov/topics/cyber-threats-and-advisories/malware-phishing-and-ransomware</b:URL>
    <b:RefOrder>3</b:RefOrder>
  </b:Source>
  <b:Source>
    <b:Tag>Jim26</b:Tag>
    <b:SourceType>InternetSite</b:SourceType>
    <b:Guid>{0F20E04A-44F6-4E4D-A0F0-1E3C84B58242}</b:Guid>
    <b:Author>
      <b:Author>
        <b:Corporate>Jim Holdsworth (IBM Think)</b:Corporate>
      </b:Author>
    </b:Author>
    <b:Title>What is ransomware as a service (RaaS)? </b:Title>
    <b:YearAccessed>2026</b:YearAccessed>
    <b:MonthAccessed>April</b:MonthAccessed>
    <b:DayAccessed>25</b:DayAccessed>
    <b:URL>https://www.ibm.com/think/topics/ransomware-as-a-service#1238298323</b:URL>
    <b:RefOrder>4</b:RefOrder>
  </b:Source>
  <b:Source>
    <b:Tag>Luc25</b:Tag>
    <b:SourceType>InternetSite</b:SourceType>
    <b:Guid>{BE2327FA-EAB7-4BDA-960C-CA1913E7BEF5}</b:Guid>
    <b:Author>
      <b:Author>
        <b:Corporate>Lucia Stanham</b:Corporate>
      </b:Author>
    </b:Author>
    <b:Title>Social Engineering and AI</b:Title>
    <b:Year>2025</b:Year>
    <b:Month>May</b:Month>
    <b:Day>6</b:Day>
    <b:YearAccessed>2026</b:YearAccessed>
    <b:MonthAccessed>April</b:MonthAccessed>
    <b:DayAccessed>25</b:DayAccessed>
    <b:URL>https://www.crowdstrike.com/en-us/cybersecurity-101/social-engineering/ai-social-engineering/</b:URL>
    <b:RefOrder>5</b:RefOrder>
  </b:Source>
  <b:Source>
    <b:Tag>Mat26</b:Tag>
    <b:SourceType>InternetSite</b:SourceType>
    <b:Guid>{DB697738-A883-40D9-9A15-60802F237895}</b:Guid>
    <b:Author>
      <b:Author>
        <b:Corporate>Matthew Kosinski, Stephanie Carruthers</b:Corporate>
      </b:Author>
    </b:Author>
    <b:Title>With generative AI, social engineering gets more dangerous—and harder to spot </b:Title>
    <b:ProductionCompany>IBM</b:ProductionCompany>
    <b:YearAccessed>2026</b:YearAccessed>
    <b:MonthAccessed>April</b:MonthAccessed>
    <b:DayAccessed>25</b:DayAccessed>
    <b:URL>https://www.ibm.com/think/insights/generative-ai-social-engineering</b:URL>
    <b:RefOrder>6</b:RefOrder>
  </b:Source>
  <b:Source>
    <b:Tag>ICO26</b:Tag>
    <b:SourceType>InternetSite</b:SourceType>
    <b:Guid>{B244EEC2-E691-4D69-A92D-784E7A3DD217}</b:Guid>
    <b:Author>
      <b:Author>
        <b:Corporate>ICO</b:Corporate>
      </b:Author>
    </b:Author>
    <b:Title>Supply chain attacks</b:Title>
    <b:YearAccessed>2026</b:YearAccessed>
    <b:MonthAccessed>April</b:MonthAccessed>
    <b:DayAccessed>25</b:DayAccessed>
    <b:URL>https://ico.org.uk/about-the-ico/research-reports-impact-and-evaluation/research-and-reports/learning-from-the-mistakes-of-others-a-retrospective-review/supply-chain-attacks/</b:URL>
    <b:RefOrder>7</b:RefOrder>
  </b:Source>
  <b:Source>
    <b:Tag>Ste25</b:Tag>
    <b:SourceType>InternetSite</b:SourceType>
    <b:Guid>{773DB04E-C211-415B-82DD-DD7B119A7865}</b:Guid>
    <b:Author>
      <b:Author>
        <b:NameList>
          <b:Person>
            <b:Last>Harris</b:Last>
            <b:First>Steve</b:First>
          </b:Person>
        </b:NameList>
      </b:Author>
    </b:Author>
    <b:Title>Hybrid work, hybrid threats: securing your workers in a changing landscape</b:Title>
    <b:Year>2025</b:Year>
    <b:Month>January</b:Month>
    <b:Day>15</b:Day>
    <b:YearAccessed>2026</b:YearAccessed>
    <b:MonthAccessed>April</b:MonthAccessed>
    <b:DayAccessed>25</b:DayAccessed>
    <b:URL>https://www.orange-business.com/en/blogs/hybrid-work-hybrid-threats-securing-your-workers-changing-landscape</b:URL>
    <b:RefOrder>8</b:RefOrder>
  </b:Source>
  <b:Source>
    <b:Tag>Uni26</b:Tag>
    <b:SourceType>InternetSite</b:SourceType>
    <b:Guid>{0557D593-A1C3-464A-B452-DB247831F0B2}</b:Guid>
    <b:Author>
      <b:Author>
        <b:Corporate>University of York</b:Corporate>
      </b:Author>
    </b:Author>
    <b:Title>Cloud computing: security risks and security measures</b:Title>
    <b:YearAccessed>2026</b:YearAccessed>
    <b:MonthAccessed>April</b:MonthAccessed>
    <b:DayAccessed>25</b:DayAccessed>
    <b:URL>https://online.york.ac.uk/resources/cloud-computing-security-risks-and-security-measures/</b:URL>
    <b:RefOrder>9</b:RefOrder>
  </b:Source>
  <b:Source>
    <b:Tag>Sco20</b:Tag>
    <b:SourceType>JournalArticle</b:SourceType>
    <b:Guid>{372A4E62-2C4F-4705-80DE-5FDE668589E9}</b:Guid>
    <b:Title>Zero Trust Architecture</b:Title>
    <b:Year>2020</b:Year>
    <b:Author>
      <b:Author>
        <b:NameList>
          <b:Person>
            <b:Last>Scott Rose</b:Last>
            <b:First>Oliver</b:First>
            <b:Middle>Borchert, Stu Mitchell, Sean Connelly</b:Middle>
          </b:Person>
        </b:NameList>
      </b:Author>
    </b:Author>
    <b:JournalName>NIST Special Publication 800-207</b:JournalName>
    <b:RefOrder>10</b:RefOrder>
  </b:Source>
  <b:Source>
    <b:Tag>NIS24</b:Tag>
    <b:SourceType>JournalArticle</b:SourceType>
    <b:Guid>{B909B193-2851-4856-B539-08DC9BE05BF0}</b:Guid>
    <b:Author>
      <b:Author>
        <b:Corporate>NIST</b:Corporate>
      </b:Author>
    </b:Author>
    <b:Title>Cybersecurity Framework (CSF) Overview </b:Title>
    <b:JournalName>The NIST Cybersecurity</b:JournalName>
    <b:Year>2024</b:Year>
    <b:RefOrder>11</b:RefOrder>
  </b:Source>
  <b:Source>
    <b:Tag>CIS261</b:Tag>
    <b:SourceType>InternetSite</b:SourceType>
    <b:Guid>{2F5BE30C-C9B6-4A8D-B16A-8C7F9A360BA6}</b:Guid>
    <b:Title>Known Exploited Vulnerabilities Catalog</b:Title>
    <b:Author>
      <b:Author>
        <b:Corporate>CISA</b:Corporate>
      </b:Author>
    </b:Author>
    <b:YearAccessed>2026</b:YearAccessed>
    <b:MonthAccessed>April</b:MonthAccessed>
    <b:DayAccessed>28</b:DayAccessed>
    <b:URL>https://www.cisa.gov/known-exploited-vulnerabilities-catalog</b:URL>
    <b:RefOrder>12</b:RefOrder>
  </b:Source>
  <b:Source>
    <b:Tag>Cis25</b:Tag>
    <b:SourceType>InternetSite</b:SourceType>
    <b:Guid>{77A532F0-83C1-4D84-8562-4786C201D764}</b:Guid>
    <b:Author>
      <b:Author>
        <b:Corporate>Cisco</b:Corporate>
      </b:Author>
    </b:Author>
    <b:Title>Framework Mapping: Cisco Identity Services Engine + CISA Zero Trust Model White Paper</b:Title>
    <b:Year>2025</b:Year>
    <b:Month>December</b:Month>
    <b:Day>12</b:Day>
    <b:YearAccessed>2026</b:YearAccessed>
    <b:MonthAccessed>April</b:MonthAccessed>
    <b:DayAccessed>28</b:DayAccessed>
    <b:URL>https://www.cisco.com/c/en/us/solutions/collateral/security/zero-trust/cise-cisa-zero-trust-wp.html</b:URL>
    <b:RefOrder>13</b:RefOrder>
  </b:Source>
  <b:Source>
    <b:Tag>CIS23</b:Tag>
    <b:SourceType>JournalArticle</b:SourceType>
    <b:Guid>{BD0B4CCC-1982-4096-BDED-6F8238AB5DF9}</b:Guid>
    <b:Title>Zero Trust Maturity Model</b:Title>
    <b:Year>2023</b:Year>
    <b:Author>
      <b:Author>
        <b:Corporate>CISA</b:Corporate>
      </b:Author>
    </b:Author>
    <b:RefOrder>14</b:RefOrder>
  </b:Source>
  <b:Source>
    <b:Tag>Mit25</b:Tag>
    <b:SourceType>InternetSite</b:SourceType>
    <b:Guid>{E2DE1921-2ECA-4933-97D8-583044CB04AE}</b:Guid>
    <b:Title>Mitigation Strategies to Combat Evolving Cyber Threats</b:Title>
    <b:Year>2025</b:Year>
    <b:Month>August</b:Month>
    <b:Day>5</b:Day>
    <b:YearAccessed>2026</b:YearAccessed>
    <b:MonthAccessed>April</b:MonthAccessed>
    <b:DayAccessed>28</b:DayAccessed>
    <b:URL>https://www.sentinelone.com/cybersecurity-101/cybersecurity/mitigation-strategies/</b:URL>
    <b:Author>
      <b:Author>
        <b:Corporate>SentinelOne</b:Corporate>
      </b:Author>
    </b:Author>
    <b:RefOrder>15</b:RefOrder>
  </b:Source>
  <b:Source>
    <b:Tag>Mic265</b:Tag>
    <b:SourceType>InternetSite</b:SourceType>
    <b:Guid>{891357C7-278E-4E35-9758-A7CD344D79C1}</b:Guid>
    <b:Author>
      <b:Author>
        <b:Corporate>Microsoft</b:Corporate>
      </b:Author>
    </b:Author>
    <b:Title>What is SIEM?</b:Title>
    <b:YearAccessed>2026</b:YearAccessed>
    <b:MonthAccessed>April</b:MonthAccessed>
    <b:DayAccessed>28</b:DayAccessed>
    <b:URL>https://www.microsoft.com/en-us/security/business/security-101/what-is-siem</b:URL>
    <b:RefOrder>16</b:RefOrder>
  </b:Source>
  <b:Source>
    <b:Tag>Mic266</b:Tag>
    <b:SourceType>InternetSite</b:SourceType>
    <b:Guid>{54C0AA15-BF60-40D9-AE8C-ECDF5FB5EA4D}</b:Guid>
    <b:Author>
      <b:Author>
        <b:Corporate>Microsoft</b:Corporate>
      </b:Author>
    </b:Author>
    <b:Title>What is CSPM?</b:Title>
    <b:YearAccessed>2026</b:YearAccessed>
    <b:MonthAccessed>April</b:MonthAccessed>
    <b:DayAccessed>28</b:DayAccessed>
    <b:URL>https://www.microsoft.com/en-gb/security/business/security-101/what-is-cspm</b:URL>
    <b:RefOrder>18</b:RefOrder>
  </b:Source>
  <b:Source>
    <b:Tag>IBM26</b:Tag>
    <b:SourceType>InternetSite</b:SourceType>
    <b:Guid>{0B143315-6014-48F9-8367-D7776497CA2B}</b:Guid>
    <b:Author>
      <b:Author>
        <b:Corporate>IBM</b:Corporate>
      </b:Author>
    </b:Author>
    <b:Title>What is SIEM? </b:Title>
    <b:YearAccessed>2026</b:YearAccessed>
    <b:MonthAccessed>April</b:MonthAccessed>
    <b:DayAccessed>28</b:DayAccessed>
    <b:URL>https://www.ibm.com/think/topics/siem</b:URL>
    <b:RefOrder>17</b:RefOrder>
  </b:Source>
  <b:Source>
    <b:Tag>IBM261</b:Tag>
    <b:SourceType>InternetSite</b:SourceType>
    <b:Guid>{DAE07494-310A-42B1-A588-43A1EFB8BBB6}</b:Guid>
    <b:Author>
      <b:Author>
        <b:Corporate>IBM</b:Corporate>
      </b:Author>
    </b:Author>
    <b:Title>What is SOAR (security orchestration, automation and response)?</b:Title>
    <b:YearAccessed>2026</b:YearAccessed>
    <b:MonthAccessed>April</b:MonthAccessed>
    <b:DayAccessed>28</b:DayAccessed>
    <b:URL>https://www.ibm.com/think/topics/security-orchestration-automation-response</b:URL>
    <b:RefOrder>19</b:RefOrder>
  </b:Source>
  <b:Source>
    <b:Tag>Mic267</b:Tag>
    <b:SourceType>InternetSite</b:SourceType>
    <b:Guid>{92BA9D0F-A0EC-4219-A2CA-025749EE2D75}</b:Guid>
    <b:Author>
      <b:Author>
        <b:Corporate>Microsoft</b:Corporate>
      </b:Author>
    </b:Author>
    <b:Title>Create custom detection rules</b:Title>
    <b:YearAccessed>2026</b:YearAccessed>
    <b:MonthAccessed>April</b:MonthAccessed>
    <b:DayAccessed>29</b:DayAccessed>
    <b:URL>https://learn.microsoft.com/en-us/defender-xdr/custom-detection-rules</b:URL>
    <b:RefOrder>20</b:RefOrder>
  </b:Source>
  <b:Source>
    <b:Tag>IBM262</b:Tag>
    <b:SourceType>InternetSite</b:SourceType>
    <b:Guid>{62D549A8-C414-48A2-86C9-3005899D1605}</b:Guid>
    <b:Author>
      <b:Author>
        <b:Corporate>IBM</b:Corporate>
      </b:Author>
    </b:Author>
    <b:Title>What a security operations center (SOC) does </b:Title>
    <b:YearAccessed>2026</b:YearAccessed>
    <b:MonthAccessed>April</b:MonthAccessed>
    <b:DayAccessed>29</b:DayAccessed>
    <b:URL>https://www.ibm.com/think/topics/security-operations-center</b:URL>
    <b:RefOrder>21</b:RefOrder>
  </b:Source>
  <b:Source>
    <b:Tag>Cyb26</b:Tag>
    <b:SourceType>InternetSite</b:SourceType>
    <b:Guid>{FD8972BC-1475-4628-8357-6C7EE5FE0583}</b:Guid>
    <b:Author>
      <b:Author>
        <b:Corporate>CyberReason</b:Corporate>
      </b:Author>
    </b:Author>
    <b:Title>Post-Incident Review</b:Title>
    <b:YearAccessed>2026</b:YearAccessed>
    <b:MonthAccessed>April</b:MonthAccessed>
    <b:DayAccessed>29</b:DayAccessed>
    <b:URL>https://www.cybereason.com/resources/post-incident-review</b:URL>
    <b:RefOrder>22</b:RefOrder>
  </b:Source>
  <b:Source>
    <b:Tag>Sen25</b:Tag>
    <b:SourceType>InternetSite</b:SourceType>
    <b:Guid>{9410CA86-189A-489F-A6EA-040E20076BF7}</b:Guid>
    <b:Author>
      <b:Author>
        <b:NameList>
          <b:Person>
            <b:Last>TCHUINTE</b:Last>
            <b:First>Senghor</b:First>
          </b:Person>
        </b:NameList>
      </b:Author>
    </b:Author>
    <b:Title>Understanding the SIEM Process Flow Diagram</b:Title>
    <b:Year>2025</b:Year>
    <b:YearAccessed>2026</b:YearAccessed>
    <b:MonthAccessed>April</b:MonthAccessed>
    <b:DayAccessed>29</b:DayAccessed>
    <b:URL>https://www.linkedin.com/posts/senghor-tchuinte_cybersecurity-siem-infosec-activity-7381347188842323968-YLRV</b:URL>
    <b:RefOrder>26</b:RefOrder>
  </b:Source>
  <b:Source>
    <b:Tag>Reb25</b:Tag>
    <b:SourceType>InternetSite</b:SourceType>
    <b:Guid>{FD916FC7-09BA-40BD-A7DC-A9FEDDAB13DB}</b:Guid>
    <b:Author>
      <b:Author>
        <b:NameList>
          <b:Person>
            <b:Last>Rebeka Toth</b:Last>
            <b:First>Richard</b:First>
            <b:Middle>A. Dubniczky, Olga Limonova, Norbert Tihanyi</b:Middle>
          </b:Person>
        </b:NameList>
      </b:Author>
    </b:Author>
    <b:Title>Sustaining Cyber Awareness: The Long-Term Impact of Continuous Phishing Training and Emotional Triggers</b:Title>
    <b:Year>2025</b:Year>
    <b:Month>October</b:Month>
    <b:Day>31</b:Day>
    <b:YearAccessed>2026</b:YearAccessed>
    <b:MonthAccessed>April</b:MonthAccessed>
    <b:DayAccessed>29</b:DayAccessed>
    <b:URL>https://arxiv.org/abs/2510.27298</b:URL>
    <b:RefOrder>24</b:RefOrder>
  </b:Source>
  <b:Source>
    <b:Tag>NCS26</b:Tag>
    <b:SourceType>InternetSite</b:SourceType>
    <b:Guid>{A99C16DC-22D3-460D-8A05-E3CA21B2205C}</b:Guid>
    <b:Author>
      <b:Author>
        <b:Corporate>NCSC</b:Corporate>
      </b:Author>
    </b:Author>
    <b:Title>NCSC's cyber security training for staff now available</b:Title>
    <b:YearAccessed>2026</b:YearAccessed>
    <b:MonthAccessed>April</b:MonthAccessed>
    <b:DayAccessed>29</b:DayAccessed>
    <b:URL>https://www.ncsc.gov.uk/blog-post/ncsc-cyber-security-training-for-staff-now-available</b:URL>
    <b:RefOrder>25</b:RefOrder>
  </b:Source>
  <b:Source>
    <b:Tag>Sec26</b:Tag>
    <b:SourceType>InternetSite</b:SourceType>
    <b:Guid>{A728F13D-83C8-4CCB-823B-0D8E9BDC26E3}</b:Guid>
    <b:Author>
      <b:Author>
        <b:Corporate>Sectricity Security Team</b:Corporate>
      </b:Author>
    </b:Author>
    <b:Title>Security Awareness Training: Why It Matters and How to Build a Programme That Works</b:Title>
    <b:Year>2026</b:Year>
    <b:Month>March</b:Month>
    <b:Day>3</b:Day>
    <b:YearAccessed>2026</b:YearAccessed>
    <b:MonthAccessed>April</b:MonthAccessed>
    <b:DayAccessed>29</b:DayAccessed>
    <b:URL>https://sectricity.com/blog/security-awareness-training-guide</b:URL>
    <b:RefOrder>23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9" ma:contentTypeDescription="Create a new document." ma:contentTypeScope="" ma:versionID="d3829720f265728f85effc3740d9d159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0c74be597b1a6a94ba746144c17a32e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2F5C35-2075-4113-A281-E3EAEBA351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FFFA30-D549-430B-8B69-B69AA3CE8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872EF3-FC24-4D42-82FA-ECC5669CB7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F3DE82-FD03-4B3D-99D5-009F82CB8E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2296</Words>
  <Characters>13090</Characters>
  <Application>Microsoft Office Word</Application>
  <DocSecurity>0</DocSecurity>
  <Lines>109</Lines>
  <Paragraphs>30</Paragraphs>
  <ScaleCrop>false</ScaleCrop>
  <Company/>
  <LinksUpToDate>false</LinksUpToDate>
  <CharactersWithSpaces>15356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_Toc227438687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_Toc227438686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_Toc227438685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_Toc227438684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_Toc227438683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_Toc227438682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_Toc227438681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_Toc227438680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Jones (2404095)</dc:creator>
  <cp:keywords/>
  <dc:description/>
  <cp:lastModifiedBy>Daniel Jones (2404095)</cp:lastModifiedBy>
  <cp:revision>4</cp:revision>
  <dcterms:created xsi:type="dcterms:W3CDTF">2026-04-29T19:29:00Z</dcterms:created>
  <dcterms:modified xsi:type="dcterms:W3CDTF">2026-05-05T09:28:00Z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