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7260" w:rsidRDefault="005A0973" w:rsidP="005A0973">
      <w:pPr>
        <w:jc w:val="center"/>
      </w:pPr>
      <w:r w:rsidRPr="000E0929">
        <w:rPr>
          <w:noProof/>
          <w:lang w:val="en-US"/>
        </w:rPr>
        <w:drawing>
          <wp:inline distT="0" distB="0" distL="0" distR="0" wp14:anchorId="45A96128" wp14:editId="0E0127A8">
            <wp:extent cx="5724525" cy="2343150"/>
            <wp:effectExtent l="0" t="0" r="9525" b="0"/>
            <wp:docPr id="1" name="Picture 1" descr="C:\Users\CEX\AppData\Local\Microsoft\Windows\Temporary Internet Files\Content.MSO\3C8419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EX\AppData\Local\Microsoft\Windows\Temporary Internet Files\Content.MSO\3C8419A6.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2343150"/>
                    </a:xfrm>
                    <a:prstGeom prst="rect">
                      <a:avLst/>
                    </a:prstGeom>
                    <a:noFill/>
                    <a:ln>
                      <a:noFill/>
                    </a:ln>
                  </pic:spPr>
                </pic:pic>
              </a:graphicData>
            </a:graphic>
          </wp:inline>
        </w:drawing>
      </w:r>
    </w:p>
    <w:p w:rsidR="005A0973" w:rsidRPr="005A0973" w:rsidRDefault="005A0973" w:rsidP="005A0973">
      <w:pPr>
        <w:jc w:val="center"/>
        <w:rPr>
          <w:b/>
          <w:bCs/>
          <w:color w:val="FF0000"/>
        </w:rPr>
      </w:pPr>
      <w:r w:rsidRPr="005A0973">
        <w:rPr>
          <w:b/>
          <w:bCs/>
          <w:color w:val="FF0000"/>
          <w:sz w:val="72"/>
          <w:szCs w:val="72"/>
        </w:rPr>
        <w:t>Traits</w:t>
      </w:r>
    </w:p>
    <w:p w:rsidR="005A0973" w:rsidRPr="005A0973" w:rsidRDefault="005A0973" w:rsidP="005A0973">
      <w:pPr>
        <w:jc w:val="center"/>
        <w:rPr>
          <w:b/>
          <w:bCs/>
          <w:color w:val="FF0000"/>
        </w:rPr>
      </w:pPr>
    </w:p>
    <w:p w:rsidR="005A0973" w:rsidRPr="00220D1B" w:rsidRDefault="005A0973" w:rsidP="005A0973">
      <w:pPr>
        <w:jc w:val="center"/>
        <w:rPr>
          <w:b/>
          <w:bCs/>
          <w:color w:val="000000" w:themeColor="text1"/>
          <w:sz w:val="32"/>
          <w:szCs w:val="32"/>
        </w:rPr>
      </w:pPr>
      <w:r w:rsidRPr="00220D1B">
        <w:rPr>
          <w:b/>
          <w:bCs/>
          <w:color w:val="000000" w:themeColor="text1"/>
          <w:sz w:val="32"/>
          <w:szCs w:val="32"/>
        </w:rPr>
        <w:t xml:space="preserve">Lecturer: Abdullah Al Mamun </w:t>
      </w:r>
    </w:p>
    <w:p w:rsidR="005A0973" w:rsidRPr="00220D1B" w:rsidRDefault="005A0973" w:rsidP="005A0973">
      <w:pPr>
        <w:jc w:val="center"/>
        <w:rPr>
          <w:b/>
          <w:bCs/>
          <w:color w:val="000000" w:themeColor="text1"/>
          <w:sz w:val="32"/>
          <w:szCs w:val="32"/>
        </w:rPr>
      </w:pPr>
      <w:r w:rsidRPr="00220D1B">
        <w:rPr>
          <w:b/>
          <w:bCs/>
          <w:color w:val="000000" w:themeColor="text1"/>
          <w:sz w:val="32"/>
          <w:szCs w:val="32"/>
        </w:rPr>
        <w:t xml:space="preserve">Student: Sadikur Chowdhury </w:t>
      </w:r>
    </w:p>
    <w:p w:rsidR="005A0973" w:rsidRPr="00220D1B" w:rsidRDefault="005A0973" w:rsidP="005A0973">
      <w:pPr>
        <w:jc w:val="center"/>
        <w:rPr>
          <w:b/>
          <w:bCs/>
          <w:color w:val="000000" w:themeColor="text1"/>
          <w:sz w:val="32"/>
          <w:szCs w:val="32"/>
        </w:rPr>
      </w:pPr>
      <w:r w:rsidRPr="00220D1B">
        <w:rPr>
          <w:b/>
          <w:bCs/>
          <w:color w:val="000000" w:themeColor="text1"/>
          <w:sz w:val="32"/>
          <w:szCs w:val="32"/>
        </w:rPr>
        <w:t xml:space="preserve">Student number :1711697 </w:t>
      </w:r>
    </w:p>
    <w:p w:rsidR="005A0973" w:rsidRPr="00220D1B" w:rsidRDefault="005A0973" w:rsidP="005A0973">
      <w:pPr>
        <w:jc w:val="center"/>
        <w:rPr>
          <w:b/>
          <w:bCs/>
          <w:color w:val="000000" w:themeColor="text1"/>
          <w:sz w:val="32"/>
          <w:szCs w:val="32"/>
        </w:rPr>
      </w:pPr>
      <w:r w:rsidRPr="00220D1B">
        <w:rPr>
          <w:b/>
          <w:bCs/>
          <w:color w:val="000000" w:themeColor="text1"/>
          <w:sz w:val="32"/>
          <w:szCs w:val="32"/>
        </w:rPr>
        <w:t>Moodle: BMSW 6101</w:t>
      </w: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5A0973" w:rsidRDefault="005A0973" w:rsidP="005A0973">
      <w:pPr>
        <w:jc w:val="center"/>
        <w:rPr>
          <w:b/>
          <w:bCs/>
          <w:color w:val="FF0000"/>
          <w:sz w:val="32"/>
          <w:szCs w:val="32"/>
        </w:rPr>
      </w:pPr>
    </w:p>
    <w:p w:rsidR="00D43919" w:rsidRDefault="00D43919" w:rsidP="00D43919">
      <w:pPr>
        <w:pStyle w:val="TOCHeading"/>
      </w:pPr>
    </w:p>
    <w:sdt>
      <w:sdtPr>
        <w:rPr>
          <w:rFonts w:asciiTheme="minorHAnsi" w:eastAsiaTheme="minorHAnsi" w:hAnsiTheme="minorHAnsi" w:cstheme="minorBidi"/>
          <w:color w:val="auto"/>
          <w:sz w:val="22"/>
          <w:szCs w:val="22"/>
          <w:lang w:val="en-GB"/>
        </w:rPr>
        <w:id w:val="-1102263340"/>
        <w:docPartObj>
          <w:docPartGallery w:val="Table of Contents"/>
          <w:docPartUnique/>
        </w:docPartObj>
      </w:sdtPr>
      <w:sdtEndPr>
        <w:rPr>
          <w:b/>
          <w:bCs/>
          <w:noProof/>
        </w:rPr>
      </w:sdtEndPr>
      <w:sdtContent>
        <w:p w:rsidR="00D43919" w:rsidRPr="00C20D91" w:rsidRDefault="00D43919">
          <w:pPr>
            <w:pStyle w:val="TOCHeading"/>
            <w:rPr>
              <w:color w:val="auto"/>
            </w:rPr>
          </w:pPr>
          <w:r w:rsidRPr="00C20D91">
            <w:rPr>
              <w:color w:val="auto"/>
            </w:rPr>
            <w:t>Table of Contents</w:t>
          </w:r>
        </w:p>
        <w:p w:rsidR="00D43919" w:rsidRDefault="00D439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036791" w:history="1">
            <w:r w:rsidRPr="00EE2401">
              <w:rPr>
                <w:rStyle w:val="Hyperlink"/>
                <w:rFonts w:ascii="Arial" w:eastAsia="Times New Roman" w:hAnsi="Arial" w:cstheme="majorBidi"/>
                <w:b/>
                <w:noProof/>
              </w:rPr>
              <w:t>Task 2</w:t>
            </w:r>
            <w:r>
              <w:rPr>
                <w:noProof/>
                <w:webHidden/>
              </w:rPr>
              <w:tab/>
            </w:r>
            <w:r>
              <w:rPr>
                <w:noProof/>
                <w:webHidden/>
              </w:rPr>
              <w:fldChar w:fldCharType="begin"/>
            </w:r>
            <w:r>
              <w:rPr>
                <w:noProof/>
                <w:webHidden/>
              </w:rPr>
              <w:instrText xml:space="preserve"> PAGEREF _Toc47036791 \h </w:instrText>
            </w:r>
            <w:r>
              <w:rPr>
                <w:noProof/>
                <w:webHidden/>
              </w:rPr>
            </w:r>
            <w:r>
              <w:rPr>
                <w:noProof/>
                <w:webHidden/>
              </w:rPr>
              <w:fldChar w:fldCharType="separate"/>
            </w:r>
            <w:r>
              <w:rPr>
                <w:noProof/>
                <w:webHidden/>
              </w:rPr>
              <w:t>3</w:t>
            </w:r>
            <w:r>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2" w:history="1">
            <w:r w:rsidR="00D43919" w:rsidRPr="00EE2401">
              <w:rPr>
                <w:rStyle w:val="Hyperlink"/>
                <w:rFonts w:ascii="Arial" w:eastAsia="Times New Roman" w:hAnsi="Arial" w:cstheme="majorBidi"/>
                <w:b/>
                <w:noProof/>
              </w:rPr>
              <w:t>Part 1</w:t>
            </w:r>
            <w:r w:rsidR="00D43919">
              <w:rPr>
                <w:noProof/>
                <w:webHidden/>
              </w:rPr>
              <w:tab/>
            </w:r>
            <w:r w:rsidR="00D43919">
              <w:rPr>
                <w:noProof/>
                <w:webHidden/>
              </w:rPr>
              <w:fldChar w:fldCharType="begin"/>
            </w:r>
            <w:r w:rsidR="00D43919">
              <w:rPr>
                <w:noProof/>
                <w:webHidden/>
              </w:rPr>
              <w:instrText xml:space="preserve"> PAGEREF _Toc47036792 \h </w:instrText>
            </w:r>
            <w:r w:rsidR="00D43919">
              <w:rPr>
                <w:noProof/>
                <w:webHidden/>
              </w:rPr>
            </w:r>
            <w:r w:rsidR="00D43919">
              <w:rPr>
                <w:noProof/>
                <w:webHidden/>
              </w:rPr>
              <w:fldChar w:fldCharType="separate"/>
            </w:r>
            <w:r w:rsidR="00D43919">
              <w:rPr>
                <w:noProof/>
                <w:webHidden/>
              </w:rPr>
              <w:t>3</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3" w:history="1">
            <w:r w:rsidR="00D43919" w:rsidRPr="00EE2401">
              <w:rPr>
                <w:rStyle w:val="Hyperlink"/>
                <w:rFonts w:ascii="Arial" w:eastAsia="Times New Roman" w:hAnsi="Arial" w:cstheme="majorBidi"/>
                <w:b/>
                <w:noProof/>
              </w:rPr>
              <w:t>Introduction</w:t>
            </w:r>
            <w:r w:rsidR="00D43919">
              <w:rPr>
                <w:noProof/>
                <w:webHidden/>
              </w:rPr>
              <w:tab/>
            </w:r>
            <w:r w:rsidR="00D43919">
              <w:rPr>
                <w:noProof/>
                <w:webHidden/>
              </w:rPr>
              <w:fldChar w:fldCharType="begin"/>
            </w:r>
            <w:r w:rsidR="00D43919">
              <w:rPr>
                <w:noProof/>
                <w:webHidden/>
              </w:rPr>
              <w:instrText xml:space="preserve"> PAGEREF _Toc47036793 \h </w:instrText>
            </w:r>
            <w:r w:rsidR="00D43919">
              <w:rPr>
                <w:noProof/>
                <w:webHidden/>
              </w:rPr>
            </w:r>
            <w:r w:rsidR="00D43919">
              <w:rPr>
                <w:noProof/>
                <w:webHidden/>
              </w:rPr>
              <w:fldChar w:fldCharType="separate"/>
            </w:r>
            <w:r w:rsidR="00D43919">
              <w:rPr>
                <w:noProof/>
                <w:webHidden/>
              </w:rPr>
              <w:t>3</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4" w:history="1">
            <w:r w:rsidR="00D43919" w:rsidRPr="00EE2401">
              <w:rPr>
                <w:rStyle w:val="Hyperlink"/>
                <w:rFonts w:ascii="Arial" w:eastAsia="Times New Roman" w:hAnsi="Arial" w:cstheme="majorBidi"/>
                <w:b/>
                <w:noProof/>
              </w:rPr>
              <w:t>Critically analyzing the leadership traits and out of all traits which ones did Ursula Burns represents most</w:t>
            </w:r>
            <w:r w:rsidR="00D43919">
              <w:rPr>
                <w:noProof/>
                <w:webHidden/>
              </w:rPr>
              <w:tab/>
            </w:r>
            <w:r w:rsidR="00D43919">
              <w:rPr>
                <w:noProof/>
                <w:webHidden/>
              </w:rPr>
              <w:fldChar w:fldCharType="begin"/>
            </w:r>
            <w:r w:rsidR="00D43919">
              <w:rPr>
                <w:noProof/>
                <w:webHidden/>
              </w:rPr>
              <w:instrText xml:space="preserve"> PAGEREF _Toc47036794 \h </w:instrText>
            </w:r>
            <w:r w:rsidR="00D43919">
              <w:rPr>
                <w:noProof/>
                <w:webHidden/>
              </w:rPr>
            </w:r>
            <w:r w:rsidR="00D43919">
              <w:rPr>
                <w:noProof/>
                <w:webHidden/>
              </w:rPr>
              <w:fldChar w:fldCharType="separate"/>
            </w:r>
            <w:r w:rsidR="00D43919">
              <w:rPr>
                <w:noProof/>
                <w:webHidden/>
              </w:rPr>
              <w:t>3</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5" w:history="1">
            <w:r w:rsidR="00D43919" w:rsidRPr="00EE2401">
              <w:rPr>
                <w:rStyle w:val="Hyperlink"/>
                <w:rFonts w:ascii="Arial" w:eastAsia="Times New Roman" w:hAnsi="Arial" w:cstheme="majorBidi"/>
                <w:b/>
                <w:noProof/>
              </w:rPr>
              <w:t>Gender discrimination that Ursula had to combat at Xerox and evaluating the challenges faced by female</w:t>
            </w:r>
            <w:r w:rsidR="00D43919">
              <w:rPr>
                <w:noProof/>
                <w:webHidden/>
              </w:rPr>
              <w:tab/>
            </w:r>
            <w:r w:rsidR="00D43919">
              <w:rPr>
                <w:noProof/>
                <w:webHidden/>
              </w:rPr>
              <w:fldChar w:fldCharType="begin"/>
            </w:r>
            <w:r w:rsidR="00D43919">
              <w:rPr>
                <w:noProof/>
                <w:webHidden/>
              </w:rPr>
              <w:instrText xml:space="preserve"> PAGEREF _Toc47036795 \h </w:instrText>
            </w:r>
            <w:r w:rsidR="00D43919">
              <w:rPr>
                <w:noProof/>
                <w:webHidden/>
              </w:rPr>
            </w:r>
            <w:r w:rsidR="00D43919">
              <w:rPr>
                <w:noProof/>
                <w:webHidden/>
              </w:rPr>
              <w:fldChar w:fldCharType="separate"/>
            </w:r>
            <w:r w:rsidR="00D43919">
              <w:rPr>
                <w:noProof/>
                <w:webHidden/>
              </w:rPr>
              <w:t>4</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6" w:history="1">
            <w:r w:rsidR="00D43919" w:rsidRPr="00EE2401">
              <w:rPr>
                <w:rStyle w:val="Hyperlink"/>
                <w:rFonts w:ascii="Arial" w:eastAsia="Times New Roman" w:hAnsi="Arial" w:cstheme="majorBidi"/>
                <w:b/>
                <w:noProof/>
              </w:rPr>
              <w:t>Most effective long-term solutions to gender discrimination in leadership</w:t>
            </w:r>
            <w:r w:rsidR="00D43919">
              <w:rPr>
                <w:noProof/>
                <w:webHidden/>
              </w:rPr>
              <w:tab/>
            </w:r>
            <w:r w:rsidR="00D43919">
              <w:rPr>
                <w:noProof/>
                <w:webHidden/>
              </w:rPr>
              <w:fldChar w:fldCharType="begin"/>
            </w:r>
            <w:r w:rsidR="00D43919">
              <w:rPr>
                <w:noProof/>
                <w:webHidden/>
              </w:rPr>
              <w:instrText xml:space="preserve"> PAGEREF _Toc47036796 \h </w:instrText>
            </w:r>
            <w:r w:rsidR="00D43919">
              <w:rPr>
                <w:noProof/>
                <w:webHidden/>
              </w:rPr>
            </w:r>
            <w:r w:rsidR="00D43919">
              <w:rPr>
                <w:noProof/>
                <w:webHidden/>
              </w:rPr>
              <w:fldChar w:fldCharType="separate"/>
            </w:r>
            <w:r w:rsidR="00D43919">
              <w:rPr>
                <w:noProof/>
                <w:webHidden/>
              </w:rPr>
              <w:t>5</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7" w:history="1">
            <w:r w:rsidR="00D43919" w:rsidRPr="00EE2401">
              <w:rPr>
                <w:rStyle w:val="Hyperlink"/>
                <w:rFonts w:ascii="Arial" w:eastAsia="Times New Roman" w:hAnsi="Arial" w:cstheme="majorBidi"/>
                <w:b/>
                <w:noProof/>
              </w:rPr>
              <w:t>Based on this case study evaluate the relationship between transformational leadership and organizational performance</w:t>
            </w:r>
            <w:r w:rsidR="00D43919">
              <w:rPr>
                <w:noProof/>
                <w:webHidden/>
              </w:rPr>
              <w:tab/>
            </w:r>
            <w:r w:rsidR="00D43919">
              <w:rPr>
                <w:noProof/>
                <w:webHidden/>
              </w:rPr>
              <w:fldChar w:fldCharType="begin"/>
            </w:r>
            <w:r w:rsidR="00D43919">
              <w:rPr>
                <w:noProof/>
                <w:webHidden/>
              </w:rPr>
              <w:instrText xml:space="preserve"> PAGEREF _Toc47036797 \h </w:instrText>
            </w:r>
            <w:r w:rsidR="00D43919">
              <w:rPr>
                <w:noProof/>
                <w:webHidden/>
              </w:rPr>
            </w:r>
            <w:r w:rsidR="00D43919">
              <w:rPr>
                <w:noProof/>
                <w:webHidden/>
              </w:rPr>
              <w:fldChar w:fldCharType="separate"/>
            </w:r>
            <w:r w:rsidR="00D43919">
              <w:rPr>
                <w:noProof/>
                <w:webHidden/>
              </w:rPr>
              <w:t>7</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8" w:history="1">
            <w:r w:rsidR="00D43919" w:rsidRPr="00EE2401">
              <w:rPr>
                <w:rStyle w:val="Hyperlink"/>
                <w:rFonts w:ascii="Arial" w:eastAsia="Times New Roman" w:hAnsi="Arial" w:cstheme="majorBidi"/>
                <w:b/>
                <w:noProof/>
              </w:rPr>
              <w:t>Conclusion</w:t>
            </w:r>
            <w:r w:rsidR="00D43919">
              <w:rPr>
                <w:noProof/>
                <w:webHidden/>
              </w:rPr>
              <w:tab/>
            </w:r>
            <w:r w:rsidR="00D43919">
              <w:rPr>
                <w:noProof/>
                <w:webHidden/>
              </w:rPr>
              <w:fldChar w:fldCharType="begin"/>
            </w:r>
            <w:r w:rsidR="00D43919">
              <w:rPr>
                <w:noProof/>
                <w:webHidden/>
              </w:rPr>
              <w:instrText xml:space="preserve"> PAGEREF _Toc47036798 \h </w:instrText>
            </w:r>
            <w:r w:rsidR="00D43919">
              <w:rPr>
                <w:noProof/>
                <w:webHidden/>
              </w:rPr>
            </w:r>
            <w:r w:rsidR="00D43919">
              <w:rPr>
                <w:noProof/>
                <w:webHidden/>
              </w:rPr>
              <w:fldChar w:fldCharType="separate"/>
            </w:r>
            <w:r w:rsidR="00D43919">
              <w:rPr>
                <w:noProof/>
                <w:webHidden/>
              </w:rPr>
              <w:t>9</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799" w:history="1">
            <w:r w:rsidR="00D43919" w:rsidRPr="00EE2401">
              <w:rPr>
                <w:rStyle w:val="Hyperlink"/>
                <w:rFonts w:ascii="Arial" w:eastAsia="Times New Roman" w:hAnsi="Arial" w:cstheme="majorBidi"/>
                <w:b/>
                <w:noProof/>
              </w:rPr>
              <w:t>Part 2</w:t>
            </w:r>
            <w:r w:rsidR="00D43919">
              <w:rPr>
                <w:noProof/>
                <w:webHidden/>
              </w:rPr>
              <w:tab/>
            </w:r>
            <w:r w:rsidR="00D43919">
              <w:rPr>
                <w:noProof/>
                <w:webHidden/>
              </w:rPr>
              <w:fldChar w:fldCharType="begin"/>
            </w:r>
            <w:r w:rsidR="00D43919">
              <w:rPr>
                <w:noProof/>
                <w:webHidden/>
              </w:rPr>
              <w:instrText xml:space="preserve"> PAGEREF _Toc47036799 \h </w:instrText>
            </w:r>
            <w:r w:rsidR="00D43919">
              <w:rPr>
                <w:noProof/>
                <w:webHidden/>
              </w:rPr>
            </w:r>
            <w:r w:rsidR="00D43919">
              <w:rPr>
                <w:noProof/>
                <w:webHidden/>
              </w:rPr>
              <w:fldChar w:fldCharType="separate"/>
            </w:r>
            <w:r w:rsidR="00D43919">
              <w:rPr>
                <w:noProof/>
                <w:webHidden/>
              </w:rPr>
              <w:t>10</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800" w:history="1">
            <w:r w:rsidR="00D43919" w:rsidRPr="00EE2401">
              <w:rPr>
                <w:rStyle w:val="Hyperlink"/>
                <w:rFonts w:ascii="Arial" w:eastAsia="Times New Roman" w:hAnsi="Arial" w:cstheme="majorBidi"/>
                <w:b/>
                <w:noProof/>
              </w:rPr>
              <w:t>Introduction</w:t>
            </w:r>
            <w:r w:rsidR="00D43919">
              <w:rPr>
                <w:noProof/>
                <w:webHidden/>
              </w:rPr>
              <w:tab/>
            </w:r>
            <w:r w:rsidR="00D43919">
              <w:rPr>
                <w:noProof/>
                <w:webHidden/>
              </w:rPr>
              <w:fldChar w:fldCharType="begin"/>
            </w:r>
            <w:r w:rsidR="00D43919">
              <w:rPr>
                <w:noProof/>
                <w:webHidden/>
              </w:rPr>
              <w:instrText xml:space="preserve"> PAGEREF _Toc47036800 \h </w:instrText>
            </w:r>
            <w:r w:rsidR="00D43919">
              <w:rPr>
                <w:noProof/>
                <w:webHidden/>
              </w:rPr>
            </w:r>
            <w:r w:rsidR="00D43919">
              <w:rPr>
                <w:noProof/>
                <w:webHidden/>
              </w:rPr>
              <w:fldChar w:fldCharType="separate"/>
            </w:r>
            <w:r w:rsidR="00D43919">
              <w:rPr>
                <w:noProof/>
                <w:webHidden/>
              </w:rPr>
              <w:t>10</w:t>
            </w:r>
            <w:r w:rsidR="00D43919">
              <w:rPr>
                <w:noProof/>
                <w:webHidden/>
              </w:rPr>
              <w:fldChar w:fldCharType="end"/>
            </w:r>
          </w:hyperlink>
        </w:p>
        <w:p w:rsidR="00D43919" w:rsidRDefault="002C0F25">
          <w:pPr>
            <w:pStyle w:val="TOC1"/>
            <w:tabs>
              <w:tab w:val="right" w:leader="dot" w:pos="9016"/>
            </w:tabs>
            <w:rPr>
              <w:rFonts w:eastAsiaTheme="minorEastAsia"/>
              <w:noProof/>
              <w:lang w:eastAsia="en-GB"/>
            </w:rPr>
          </w:pPr>
          <w:hyperlink w:anchor="_Toc47036801" w:history="1">
            <w:r w:rsidR="00D43919" w:rsidRPr="00EE2401">
              <w:rPr>
                <w:rStyle w:val="Hyperlink"/>
                <w:rFonts w:ascii="Arial" w:eastAsia="Times New Roman" w:hAnsi="Arial" w:cstheme="majorBidi"/>
                <w:b/>
                <w:noProof/>
              </w:rPr>
              <w:t>References</w:t>
            </w:r>
            <w:r w:rsidR="00D43919">
              <w:rPr>
                <w:noProof/>
                <w:webHidden/>
              </w:rPr>
              <w:tab/>
            </w:r>
            <w:r w:rsidR="00D43919">
              <w:rPr>
                <w:noProof/>
                <w:webHidden/>
              </w:rPr>
              <w:fldChar w:fldCharType="begin"/>
            </w:r>
            <w:r w:rsidR="00D43919">
              <w:rPr>
                <w:noProof/>
                <w:webHidden/>
              </w:rPr>
              <w:instrText xml:space="preserve"> PAGEREF _Toc47036801 \h </w:instrText>
            </w:r>
            <w:r w:rsidR="00D43919">
              <w:rPr>
                <w:noProof/>
                <w:webHidden/>
              </w:rPr>
            </w:r>
            <w:r w:rsidR="00D43919">
              <w:rPr>
                <w:noProof/>
                <w:webHidden/>
              </w:rPr>
              <w:fldChar w:fldCharType="separate"/>
            </w:r>
            <w:r w:rsidR="00D43919">
              <w:rPr>
                <w:noProof/>
                <w:webHidden/>
              </w:rPr>
              <w:t>13</w:t>
            </w:r>
            <w:r w:rsidR="00D43919">
              <w:rPr>
                <w:noProof/>
                <w:webHidden/>
              </w:rPr>
              <w:fldChar w:fldCharType="end"/>
            </w:r>
          </w:hyperlink>
        </w:p>
        <w:p w:rsidR="00D43919" w:rsidRDefault="00D43919">
          <w:r>
            <w:rPr>
              <w:b/>
              <w:bCs/>
              <w:noProof/>
            </w:rPr>
            <w:fldChar w:fldCharType="end"/>
          </w:r>
        </w:p>
      </w:sdtContent>
    </w:sdt>
    <w:p w:rsidR="00D43919" w:rsidRDefault="00D43919" w:rsidP="00D43919">
      <w:pPr>
        <w:pStyle w:val="TOCHeading"/>
      </w:pPr>
    </w:p>
    <w:p w:rsidR="005A0973" w:rsidRPr="005A0973" w:rsidRDefault="005A0973" w:rsidP="00D43919">
      <w:pPr>
        <w:rPr>
          <w:lang w:val="en-US"/>
        </w:rPr>
      </w:pPr>
    </w:p>
    <w:p w:rsidR="005A0973" w:rsidRPr="005A0973" w:rsidRDefault="005A0973" w:rsidP="005A0973">
      <w:pPr>
        <w:rPr>
          <w:rFonts w:ascii="Arial" w:hAnsi="Arial" w:cs="Arial"/>
        </w:rPr>
      </w:pPr>
    </w:p>
    <w:p w:rsidR="005A0973" w:rsidRPr="005A0973" w:rsidRDefault="005A0973" w:rsidP="005A0973">
      <w:pPr>
        <w:rPr>
          <w:rFonts w:ascii="Arial" w:hAnsi="Arial" w:cs="Arial"/>
        </w:rPr>
      </w:pPr>
    </w:p>
    <w:p w:rsidR="005A0973" w:rsidRPr="005A0973" w:rsidRDefault="005A0973" w:rsidP="005A0973">
      <w:pPr>
        <w:rPr>
          <w:rFonts w:ascii="Arial" w:hAnsi="Arial" w:cs="Arial"/>
        </w:rPr>
      </w:pPr>
    </w:p>
    <w:p w:rsidR="005A0973" w:rsidRPr="005A0973" w:rsidRDefault="005A0973" w:rsidP="005A0973">
      <w:pPr>
        <w:rPr>
          <w:rFonts w:ascii="Arial" w:hAnsi="Arial" w:cs="Arial"/>
        </w:rPr>
      </w:pPr>
    </w:p>
    <w:p w:rsidR="005A0973" w:rsidRPr="005A0973" w:rsidRDefault="005A0973" w:rsidP="005A0973">
      <w:pPr>
        <w:rPr>
          <w:rFonts w:ascii="Arial" w:hAnsi="Arial" w:cs="Arial"/>
        </w:rPr>
      </w:pPr>
    </w:p>
    <w:p w:rsidR="005A0973" w:rsidRDefault="005A0973" w:rsidP="005A0973">
      <w:pPr>
        <w:rPr>
          <w:rFonts w:ascii="Arial" w:hAnsi="Arial" w:cs="Arial"/>
        </w:rPr>
      </w:pPr>
    </w:p>
    <w:p w:rsidR="002E3498" w:rsidRPr="005A0973" w:rsidRDefault="002E3498" w:rsidP="005A0973">
      <w:pPr>
        <w:rPr>
          <w:rFonts w:ascii="Arial" w:hAnsi="Arial" w:cs="Arial"/>
        </w:rPr>
      </w:pPr>
    </w:p>
    <w:p w:rsidR="005A0973" w:rsidRPr="005A0973" w:rsidRDefault="005A0973" w:rsidP="005A0973">
      <w:pPr>
        <w:rPr>
          <w:rFonts w:ascii="Arial" w:hAnsi="Arial" w:cs="Arial"/>
        </w:rPr>
      </w:pPr>
    </w:p>
    <w:p w:rsidR="00AE6069" w:rsidRPr="005A0973" w:rsidRDefault="00AE6069" w:rsidP="00AE6069">
      <w:pPr>
        <w:keepNext/>
        <w:keepLines/>
        <w:spacing w:before="240" w:after="0" w:line="360" w:lineRule="auto"/>
        <w:jc w:val="both"/>
        <w:outlineLvl w:val="0"/>
        <w:rPr>
          <w:rFonts w:ascii="Arial" w:eastAsia="Times New Roman" w:hAnsi="Arial" w:cs="Arial"/>
        </w:rPr>
      </w:pPr>
      <w:bookmarkStart w:id="0" w:name="_Toc42811877"/>
      <w:bookmarkStart w:id="1" w:name="_Toc47036705"/>
      <w:bookmarkStart w:id="2" w:name="_Toc47036791"/>
      <w:r w:rsidRPr="005A0973">
        <w:rPr>
          <w:rFonts w:ascii="Arial" w:eastAsia="Times New Roman" w:hAnsi="Arial" w:cs="Arial"/>
          <w:b/>
        </w:rPr>
        <w:lastRenderedPageBreak/>
        <w:t>Task 2</w:t>
      </w:r>
      <w:bookmarkEnd w:id="0"/>
      <w:bookmarkEnd w:id="1"/>
      <w:bookmarkEnd w:id="2"/>
    </w:p>
    <w:p w:rsidR="00AE6069" w:rsidRPr="005A0973" w:rsidRDefault="00AE6069" w:rsidP="00AE6069">
      <w:pPr>
        <w:keepNext/>
        <w:keepLines/>
        <w:spacing w:before="240" w:after="0" w:line="360" w:lineRule="auto"/>
        <w:jc w:val="both"/>
        <w:outlineLvl w:val="0"/>
        <w:rPr>
          <w:rFonts w:ascii="Arial" w:eastAsia="Times New Roman" w:hAnsi="Arial" w:cs="Arial"/>
        </w:rPr>
      </w:pPr>
      <w:bookmarkStart w:id="3" w:name="_Toc42811878"/>
      <w:bookmarkStart w:id="4" w:name="_Toc47036706"/>
      <w:bookmarkStart w:id="5" w:name="_Toc47036792"/>
      <w:r w:rsidRPr="005A0973">
        <w:rPr>
          <w:rFonts w:ascii="Arial" w:eastAsia="Times New Roman" w:hAnsi="Arial" w:cs="Arial"/>
          <w:b/>
        </w:rPr>
        <w:t>Part 1</w:t>
      </w:r>
      <w:bookmarkEnd w:id="3"/>
      <w:bookmarkEnd w:id="4"/>
      <w:bookmarkEnd w:id="5"/>
    </w:p>
    <w:p w:rsidR="00AE6069" w:rsidRPr="005A0973" w:rsidRDefault="00AE6069" w:rsidP="00AE6069">
      <w:pPr>
        <w:keepNext/>
        <w:keepLines/>
        <w:spacing w:before="240" w:after="0" w:line="360" w:lineRule="auto"/>
        <w:jc w:val="both"/>
        <w:outlineLvl w:val="0"/>
        <w:rPr>
          <w:rFonts w:ascii="Arial" w:eastAsia="Times New Roman" w:hAnsi="Arial" w:cs="Arial"/>
          <w:color w:val="000000"/>
        </w:rPr>
      </w:pPr>
      <w:bookmarkStart w:id="6" w:name="_Toc42811879"/>
      <w:bookmarkStart w:id="7" w:name="_Toc47036707"/>
      <w:bookmarkStart w:id="8" w:name="_Toc47036793"/>
      <w:r w:rsidRPr="005A0973">
        <w:rPr>
          <w:rFonts w:ascii="Arial" w:eastAsia="Times New Roman" w:hAnsi="Arial" w:cs="Arial"/>
          <w:b/>
          <w:color w:val="000000"/>
        </w:rPr>
        <w:t>Introduction</w:t>
      </w:r>
      <w:bookmarkEnd w:id="6"/>
      <w:bookmarkEnd w:id="7"/>
      <w:bookmarkEnd w:id="8"/>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This report deals with the case study of Ursula Burns, the first African American woman to lead a Standard and Poor’s (S&amp;P) 500 Company. With her technical experience and transformational leadership style, she expanded the business of Xerox and helped in making profits. This report discusses the leadership traits that are necessary for leadership to be successful and is also related with the case study of Ursula Burns and the type of traits that represented her the most. </w:t>
      </w:r>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9" w:name="_Toc42811880"/>
      <w:bookmarkStart w:id="10" w:name="_Toc47036708"/>
      <w:bookmarkStart w:id="11" w:name="_Toc47036794"/>
      <w:r w:rsidRPr="005A0973">
        <w:rPr>
          <w:rFonts w:ascii="Arial" w:eastAsia="Times New Roman" w:hAnsi="Arial" w:cs="Arial"/>
          <w:b/>
          <w:color w:val="000000" w:themeColor="text1"/>
        </w:rPr>
        <w:t xml:space="preserve">Critically </w:t>
      </w:r>
      <w:r w:rsidR="00C20D91" w:rsidRPr="005A0973">
        <w:rPr>
          <w:rFonts w:ascii="Arial" w:eastAsia="Times New Roman" w:hAnsi="Arial" w:cs="Arial"/>
          <w:b/>
          <w:color w:val="000000" w:themeColor="text1"/>
        </w:rPr>
        <w:t>analysing</w:t>
      </w:r>
      <w:r w:rsidRPr="005A0973">
        <w:rPr>
          <w:rFonts w:ascii="Arial" w:eastAsia="Times New Roman" w:hAnsi="Arial" w:cs="Arial"/>
          <w:b/>
          <w:color w:val="000000" w:themeColor="text1"/>
        </w:rPr>
        <w:t xml:space="preserve"> the leadership traits and out of all traits which ones did Ursula Burns represents most</w:t>
      </w:r>
      <w:bookmarkEnd w:id="9"/>
      <w:bookmarkEnd w:id="10"/>
      <w:bookmarkEnd w:id="11"/>
    </w:p>
    <w:p w:rsidR="00AE6069" w:rsidRPr="005A0973" w:rsidRDefault="00AE6069" w:rsidP="00AE6069">
      <w:pPr>
        <w:spacing w:line="360" w:lineRule="auto"/>
        <w:rPr>
          <w:rFonts w:ascii="Arial" w:hAnsi="Arial" w:cs="Arial"/>
        </w:rPr>
      </w:pP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The leadership trait is explained as the enduring quality that is acquired by the leader. This is the approach led by the leader to become a successful leader from the personal characteristic of the leaders itself. Many theories explain that there are traits in the leadership role that makes them become a successful leader. The traits are constitutional and physical factors such as the height of the leader, the weight of the successful leader, the appearance of the leaders that influences the individuals, the energy and the health of the leaders, level of intelligence of the leader, the self-confidence of the leader, sociability and the will to make changes for the better. A successful leader uses its skills such as technical, conceptual and human skills in order to lead the individuals. A leader’s knowledge and its proficiency are measured by its technical skills. Human skills can be defined as the skills that makes an effective interaction with the people and encourage building a team. The conceptual skills are defined as the skills that are used by the leaders in setting up models and devising plans (Zaccaro</w:t>
      </w:r>
      <w:r w:rsidRPr="005A0973">
        <w:rPr>
          <w:rFonts w:ascii="Arial" w:eastAsia="Calibri" w:hAnsi="Arial" w:cs="Arial"/>
          <w:i/>
        </w:rPr>
        <w:t>et al</w:t>
      </w:r>
      <w:r w:rsidRPr="005A0973">
        <w:rPr>
          <w:rFonts w:ascii="Arial" w:eastAsia="Calibri" w:hAnsi="Arial" w:cs="Arial"/>
        </w:rPr>
        <w:t xml:space="preserve">., 2018). Hence it can be analysed that Ursula Burns had all the skills needed to be a successful leader and motivated others from her story as well. Burns did her graduation and master’s in mechanical engineering. She has the power to change the world through her technological skills adopted. Burns managed to interact with several teams including different offices and departments which displays her wide collection of human skills. Her engagement with others was praised often and contributed greatly to her being an effective leader. </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The traits of a successful leader are many such as intelligence, sociability, self-confidence, empathy and integrity. </w:t>
      </w:r>
      <w:r w:rsidRPr="005A0973">
        <w:rPr>
          <w:rFonts w:ascii="Arial" w:eastAsia="Calibri" w:hAnsi="Arial" w:cs="Arial"/>
          <w:color w:val="000000" w:themeColor="text1"/>
        </w:rPr>
        <w:t xml:space="preserve">Ursula Burns’ possessed the leadership trait of sociability and self-confidence. Sociability is the trait that enhances the work of the leader by connecting with people and being sociable. From the case study it can be </w:t>
      </w:r>
      <w:r w:rsidR="00C20D91" w:rsidRPr="005A0973">
        <w:rPr>
          <w:rFonts w:ascii="Arial" w:eastAsia="Calibri" w:hAnsi="Arial" w:cs="Arial"/>
          <w:color w:val="000000" w:themeColor="text1"/>
        </w:rPr>
        <w:t>analysed</w:t>
      </w:r>
      <w:r w:rsidRPr="005A0973">
        <w:rPr>
          <w:rFonts w:ascii="Arial" w:eastAsia="Calibri" w:hAnsi="Arial" w:cs="Arial"/>
          <w:color w:val="000000" w:themeColor="text1"/>
        </w:rPr>
        <w:t xml:space="preserve"> that Burns made effective </w:t>
      </w:r>
      <w:r w:rsidRPr="005A0973">
        <w:rPr>
          <w:rFonts w:ascii="Arial" w:eastAsia="Calibri" w:hAnsi="Arial" w:cs="Arial"/>
          <w:color w:val="000000" w:themeColor="text1"/>
        </w:rPr>
        <w:lastRenderedPageBreak/>
        <w:t>communication with the people and created awareness about women empowerment (Nichols, 2016). This shows that she is sociable and encouraged women and motivated them to build their careers.</w:t>
      </w:r>
      <w:r w:rsidRPr="005A0973">
        <w:rPr>
          <w:rFonts w:ascii="Arial" w:eastAsia="Calibri" w:hAnsi="Arial" w:cs="Arial"/>
          <w:color w:val="FF0000"/>
        </w:rPr>
        <w:t xml:space="preserve"> </w:t>
      </w:r>
      <w:r w:rsidRPr="005A0973">
        <w:rPr>
          <w:rFonts w:ascii="Arial" w:eastAsia="Calibri" w:hAnsi="Arial" w:cs="Arial"/>
        </w:rPr>
        <w:t xml:space="preserve">Later Ursula Burns also got herself involved in championing the courses of the women through the initiatives of STEM and the lean in movement in the United States which shows that her leadership trait of self-confidence always made her speak for the wellbeing of the society and for the goodwill of herself too. She had confidence in herself and made her dream come true through educating herself. She was willing to take necessary risks where and when required. She always stood up for her values and confidently spoke for herself. She even mentioned that the women do not have much confidence in themselves but must be encouraged to become responsible towards this as nobody else will speak on behalf of them. At one of the meetings, Burns was not satisfied with the executive’s answer, so she stood there and made some arguments. This showed her self-confidence and determination allowing her to be a successful leader with people following her (Smith and Chenoweth, 2015). </w:t>
      </w:r>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12" w:name="_Toc42811881"/>
      <w:bookmarkStart w:id="13" w:name="_Toc47036709"/>
      <w:bookmarkStart w:id="14" w:name="_Toc47036795"/>
      <w:r w:rsidRPr="005A0973">
        <w:rPr>
          <w:rFonts w:ascii="Arial" w:eastAsia="Times New Roman" w:hAnsi="Arial" w:cs="Arial"/>
          <w:b/>
          <w:color w:val="000000" w:themeColor="text1"/>
        </w:rPr>
        <w:t>Gender discrimination that Ursula had to combat at Xerox and evaluating the challenges faced by female</w:t>
      </w:r>
      <w:bookmarkEnd w:id="12"/>
      <w:bookmarkEnd w:id="13"/>
      <w:bookmarkEnd w:id="14"/>
    </w:p>
    <w:p w:rsidR="00AE6069" w:rsidRPr="005A0973" w:rsidRDefault="00AE6069" w:rsidP="00AE6069">
      <w:pPr>
        <w:spacing w:line="360" w:lineRule="auto"/>
        <w:rPr>
          <w:rFonts w:ascii="Arial" w:hAnsi="Arial" w:cs="Arial"/>
        </w:rPr>
      </w:pP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According to Bian</w:t>
      </w:r>
      <w:r w:rsidRPr="005A0973">
        <w:rPr>
          <w:rFonts w:ascii="Arial" w:eastAsia="Calibri" w:hAnsi="Arial" w:cs="Arial"/>
          <w:i/>
        </w:rPr>
        <w:t>et al</w:t>
      </w:r>
      <w:r w:rsidRPr="005A0973">
        <w:rPr>
          <w:rFonts w:ascii="Arial" w:eastAsia="Calibri" w:hAnsi="Arial" w:cs="Arial"/>
        </w:rPr>
        <w:t>., (2017), gender stereotypes can be explained as the attributes or characteristics that are acquired by men and women and the respective roles that are performed by both  respectively. Gender stereotypes affect the women as it shows the world that women are lesser than the men and only the males can achieve in life and can make decisions. Nowadays women are getting qualified and pursue their higher education and have elite positions but still the number of female CEOs and other higher posts are lower than the men because of inequality and challenges that women are facing constantly. Burns face a lot of challenges too in building her career, as she was from a low-income family and was passionate about her career and her hard work through which she brought herself to the top. The society do not encourage female in pursuing her career and are constantly judging as they feel that the role of the women is just to look after the family and raise children. Therefore, Glass and Cook, (2016) said that this results in having few female employees at the higher positions of the organization. Burns faced these problems as well, but she made her presence prominent at Xerox and thus she was being considered at the company.</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The world today is slightly more encouraging of women to develop and decide on their career compared to before. The society wants to see men to achieve success but not women and consider them as more prominent and suitable people for such positions. The financial condition was not favourable for Ursula, yet she took a chance in completing her studies. It has been analysed that there are low number of females at elite positions because of the </w:t>
      </w:r>
      <w:r w:rsidRPr="005A0973">
        <w:rPr>
          <w:rFonts w:ascii="Arial" w:eastAsia="Calibri" w:hAnsi="Arial" w:cs="Arial"/>
        </w:rPr>
        <w:lastRenderedPageBreak/>
        <w:t xml:space="preserve">choices that are made by the females during their career. Women of today are under-represented at the fields of science and engineering as the society believes that these fields are male-dominant and therefore, females may not be able to match up with men. The challenges that women are facing are also in the careers that they opt for. Women mainly take up the careers in human resources, education and relations with the community (Vial </w:t>
      </w:r>
      <w:r w:rsidRPr="005A0973">
        <w:rPr>
          <w:rFonts w:ascii="Arial" w:eastAsia="Calibri" w:hAnsi="Arial" w:cs="Arial"/>
          <w:i/>
        </w:rPr>
        <w:t>et al</w:t>
      </w:r>
      <w:r w:rsidRPr="005A0973">
        <w:rPr>
          <w:rFonts w:ascii="Arial" w:eastAsia="Calibri" w:hAnsi="Arial" w:cs="Arial"/>
        </w:rPr>
        <w:t xml:space="preserve">., 2016). Ursula had a unique style as she was not only attracted towards the orientation of the company but also building relations with the society. Burns encouraged women in pursuing their career in the technical fields and motivated women in coming out of their homes. Burns always spoke for herself and for other women too as she believed that nobody will come to speak on behalf of them, so they the ones who should be speaking of themselves because the world does not support women empowerment. Ursula championed courses with the STEM initiative which encouraged women in pursuing their career and helped them in moving forward in their lives. Ursula faced challenges that made her come out as a successful leader as the society never favoured females to take the leadership roles because they believe that only men have control over everyone and so the leadership role will also be acquired by men only (Zhang </w:t>
      </w:r>
      <w:r w:rsidRPr="005A0973">
        <w:rPr>
          <w:rFonts w:ascii="Arial" w:eastAsia="Calibri" w:hAnsi="Arial" w:cs="Arial"/>
          <w:i/>
        </w:rPr>
        <w:t>et al</w:t>
      </w:r>
      <w:r w:rsidRPr="005A0973">
        <w:rPr>
          <w:rFonts w:ascii="Arial" w:eastAsia="Calibri" w:hAnsi="Arial" w:cs="Arial"/>
        </w:rPr>
        <w:t xml:space="preserve">., 2015). </w:t>
      </w:r>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15" w:name="_Toc42811882"/>
      <w:bookmarkStart w:id="16" w:name="_Toc47036710"/>
      <w:bookmarkStart w:id="17" w:name="_Toc47036796"/>
      <w:r w:rsidRPr="005A0973">
        <w:rPr>
          <w:rFonts w:ascii="Arial" w:eastAsia="Times New Roman" w:hAnsi="Arial" w:cs="Arial"/>
          <w:b/>
          <w:color w:val="000000" w:themeColor="text1"/>
        </w:rPr>
        <w:t>Most effective long-term solutions to gender discrimination in leadership</w:t>
      </w:r>
      <w:bookmarkEnd w:id="15"/>
      <w:bookmarkEnd w:id="16"/>
      <w:bookmarkEnd w:id="17"/>
    </w:p>
    <w:p w:rsidR="00AE6069" w:rsidRPr="005A0973" w:rsidRDefault="00AE6069" w:rsidP="00AE6069">
      <w:pPr>
        <w:spacing w:line="360" w:lineRule="auto"/>
        <w:rPr>
          <w:rFonts w:ascii="Arial" w:hAnsi="Arial" w:cs="Arial"/>
        </w:rPr>
      </w:pP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It is </w:t>
      </w:r>
      <w:r w:rsidR="00010960" w:rsidRPr="005A0973">
        <w:rPr>
          <w:rFonts w:ascii="Arial" w:eastAsia="Calibri" w:hAnsi="Arial" w:cs="Arial"/>
        </w:rPr>
        <w:t>analysed</w:t>
      </w:r>
      <w:r w:rsidRPr="005A0973">
        <w:rPr>
          <w:rFonts w:ascii="Arial" w:eastAsia="Calibri" w:hAnsi="Arial" w:cs="Arial"/>
        </w:rPr>
        <w:t xml:space="preserve"> by the researchers that the most gender gaps in the economical participation and the employment is even widening today. It is </w:t>
      </w:r>
      <w:r w:rsidR="00010960" w:rsidRPr="005A0973">
        <w:rPr>
          <w:rFonts w:ascii="Arial" w:eastAsia="Calibri" w:hAnsi="Arial" w:cs="Arial"/>
        </w:rPr>
        <w:t>analysed</w:t>
      </w:r>
      <w:r w:rsidRPr="005A0973">
        <w:rPr>
          <w:rFonts w:ascii="Arial" w:eastAsia="Calibri" w:hAnsi="Arial" w:cs="Arial"/>
        </w:rPr>
        <w:t xml:space="preserve"> that the women today are facing challenges and discrimination on the gender basis. The females face legal and cultural barriers that refrains them from making money and supporting their family. The women are continuously being dominated by men. There are certain solutions discussed below that can help in mitigating the gender discrimination in leadership:</w:t>
      </w:r>
    </w:p>
    <w:p w:rsidR="00AE6069" w:rsidRPr="005A0973" w:rsidRDefault="00AE6069" w:rsidP="00AE6069">
      <w:pPr>
        <w:spacing w:line="360" w:lineRule="auto"/>
        <w:jc w:val="both"/>
        <w:rPr>
          <w:rFonts w:ascii="Arial" w:eastAsia="Calibri" w:hAnsi="Arial" w:cs="Arial"/>
          <w:b/>
        </w:rPr>
      </w:pPr>
      <w:r w:rsidRPr="005A0973">
        <w:rPr>
          <w:rFonts w:ascii="Arial" w:eastAsia="Calibri" w:hAnsi="Arial" w:cs="Arial"/>
          <w:b/>
        </w:rPr>
        <w:t>Do not play with stereotypes</w:t>
      </w:r>
    </w:p>
    <w:p w:rsidR="00AE6069" w:rsidRPr="005A0973" w:rsidRDefault="00AE6069" w:rsidP="00AE6069">
      <w:pPr>
        <w:spacing w:line="360" w:lineRule="auto"/>
        <w:jc w:val="both"/>
        <w:rPr>
          <w:rFonts w:ascii="Arial" w:eastAsia="Calibri" w:hAnsi="Arial" w:cs="Arial"/>
          <w:color w:val="000000" w:themeColor="text1"/>
        </w:rPr>
      </w:pPr>
      <w:r w:rsidRPr="005A0973">
        <w:rPr>
          <w:rFonts w:ascii="Arial" w:eastAsia="Calibri" w:hAnsi="Arial" w:cs="Arial"/>
          <w:color w:val="000000" w:themeColor="text1"/>
        </w:rPr>
        <w:t xml:space="preserve">According to Heng, (2018), the research shows that although women are possessing necessary </w:t>
      </w:r>
      <w:r w:rsidR="00010960" w:rsidRPr="005A0973">
        <w:rPr>
          <w:rFonts w:ascii="Arial" w:eastAsia="Calibri" w:hAnsi="Arial" w:cs="Arial"/>
          <w:color w:val="000000" w:themeColor="text1"/>
        </w:rPr>
        <w:t>skills,</w:t>
      </w:r>
      <w:r w:rsidRPr="005A0973">
        <w:rPr>
          <w:rFonts w:ascii="Arial" w:eastAsia="Calibri" w:hAnsi="Arial" w:cs="Arial"/>
          <w:color w:val="000000" w:themeColor="text1"/>
        </w:rPr>
        <w:t xml:space="preserve"> yet they are not getting the chance to get chosen for the job role because of the society which believes in male dominancy. The higher positions are set for males only and the management within the organization needs to stop portraying males for the traditional career options and hence this can be achieved by:</w:t>
      </w:r>
    </w:p>
    <w:p w:rsidR="00AE6069" w:rsidRPr="005A0973" w:rsidRDefault="00AE6069" w:rsidP="00AE6069">
      <w:pPr>
        <w:numPr>
          <w:ilvl w:val="0"/>
          <w:numId w:val="1"/>
        </w:numPr>
        <w:spacing w:line="360" w:lineRule="auto"/>
        <w:contextualSpacing/>
        <w:jc w:val="both"/>
        <w:rPr>
          <w:rFonts w:ascii="Arial" w:eastAsia="Calibri" w:hAnsi="Arial" w:cs="Arial"/>
        </w:rPr>
      </w:pPr>
      <w:r w:rsidRPr="005A0973">
        <w:rPr>
          <w:rFonts w:ascii="Arial" w:eastAsia="Calibri" w:hAnsi="Arial" w:cs="Arial"/>
        </w:rPr>
        <w:t>The organization should refrain from the usage of masculine words in the job description and adopt writing in a gender-neutral language.</w:t>
      </w:r>
    </w:p>
    <w:p w:rsidR="00AE6069" w:rsidRPr="005A0973" w:rsidRDefault="00AE6069" w:rsidP="00AE6069">
      <w:pPr>
        <w:numPr>
          <w:ilvl w:val="0"/>
          <w:numId w:val="1"/>
        </w:numPr>
        <w:spacing w:line="360" w:lineRule="auto"/>
        <w:contextualSpacing/>
        <w:jc w:val="both"/>
        <w:rPr>
          <w:rFonts w:ascii="Arial" w:eastAsia="Calibri" w:hAnsi="Arial" w:cs="Arial"/>
        </w:rPr>
      </w:pPr>
      <w:r w:rsidRPr="005A0973">
        <w:rPr>
          <w:rFonts w:ascii="Arial" w:eastAsia="Calibri" w:hAnsi="Arial" w:cs="Arial"/>
        </w:rPr>
        <w:lastRenderedPageBreak/>
        <w:t>Paying attention towards the study and work culture that is “stereotype-neutral”. The interior portraying male stereotypes shall be replaced by the something neutral that can enhance the work environment (Mulvey and Killen, 2015).</w:t>
      </w:r>
    </w:p>
    <w:p w:rsidR="00AE6069" w:rsidRPr="005A0973" w:rsidRDefault="00AE6069" w:rsidP="00AE6069">
      <w:pPr>
        <w:spacing w:line="360" w:lineRule="auto"/>
        <w:jc w:val="both"/>
        <w:rPr>
          <w:rFonts w:ascii="Arial" w:eastAsia="Calibri" w:hAnsi="Arial" w:cs="Arial"/>
          <w:b/>
        </w:rPr>
      </w:pPr>
      <w:r w:rsidRPr="005A0973">
        <w:rPr>
          <w:rFonts w:ascii="Arial" w:eastAsia="Calibri" w:hAnsi="Arial" w:cs="Arial"/>
          <w:b/>
        </w:rPr>
        <w:t>Promoting role models</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Women often neglect the talent that they acquire as they have a mentality that they will not be able to pursue their career in that field. Thus, with the help of courses like initiation of STEM field’s like Ursula Burns adopted while encouraging women empowerment, should be encouraged. This will lead in challenging the beliefs of women and sharing stories of successful women can also help in raising their morale. The leadership role performed by women needs to be identified so that women have role models to look up to. Spotlighting the role models at the workplace of Xerox for example helped in enhancing the work culture as the female employees were able to relate themselves with the role model by highlighting their achievements (Master </w:t>
      </w:r>
      <w:r w:rsidRPr="005A0973">
        <w:rPr>
          <w:rFonts w:ascii="Arial" w:eastAsia="Calibri" w:hAnsi="Arial" w:cs="Arial"/>
          <w:i/>
        </w:rPr>
        <w:t>et al</w:t>
      </w:r>
      <w:r w:rsidRPr="005A0973">
        <w:rPr>
          <w:rFonts w:ascii="Arial" w:eastAsia="Calibri" w:hAnsi="Arial" w:cs="Arial"/>
        </w:rPr>
        <w:t xml:space="preserve">., 2016). Promoting female leaders and their work widely, would encourage other women to be driven to achieving similar achievements. </w:t>
      </w:r>
    </w:p>
    <w:p w:rsidR="00AE6069" w:rsidRPr="005A0973" w:rsidRDefault="00AE6069" w:rsidP="00AE6069">
      <w:pPr>
        <w:spacing w:line="360" w:lineRule="auto"/>
        <w:jc w:val="both"/>
        <w:rPr>
          <w:rFonts w:ascii="Arial" w:eastAsia="Calibri" w:hAnsi="Arial" w:cs="Arial"/>
          <w:b/>
        </w:rPr>
      </w:pPr>
      <w:r w:rsidRPr="005A0973">
        <w:rPr>
          <w:rFonts w:ascii="Arial" w:eastAsia="Calibri" w:hAnsi="Arial" w:cs="Arial"/>
          <w:b/>
        </w:rPr>
        <w:t>Reduction in biases</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During the hiring process of leadership roles, the recruitment should be done unbiased. The evaluations at many places are done based on the stereotypes rather than on the performances of the potential candidates who have contributed their skills towards the wellbeing of a company or organisation. In such cases the company should be managed such that it is ensured that the evaluators conduct interview sessions the characteristics, achievements and qualifications of potential candidates are determining factors of whether a person is hired, rather than stereotypically viewing and judging the candidate. Potential candidates should be assessed on basis of the benefits that can be gained by the company through their labour and effort rather than deciding on the suitable candidate for the vacancy on the gender the candidate is. The evaluators can conduct interviews of the selected candidates where there is the presence of the chief of the company and other executive officers whom ensure that neutral interviews are conducted that does not hinder in females being recruited for leadership roles (Lewis </w:t>
      </w:r>
      <w:r w:rsidRPr="005A0973">
        <w:rPr>
          <w:rFonts w:ascii="Arial" w:eastAsia="Calibri" w:hAnsi="Arial" w:cs="Arial"/>
          <w:i/>
        </w:rPr>
        <w:t>et al</w:t>
      </w:r>
      <w:r w:rsidRPr="005A0973">
        <w:rPr>
          <w:rFonts w:ascii="Arial" w:eastAsia="Calibri" w:hAnsi="Arial" w:cs="Arial"/>
        </w:rPr>
        <w:t xml:space="preserve">., 2016). </w:t>
      </w:r>
    </w:p>
    <w:p w:rsidR="00AE6069" w:rsidRPr="005A0973" w:rsidRDefault="00AE6069" w:rsidP="00AE6069">
      <w:pPr>
        <w:spacing w:line="360" w:lineRule="auto"/>
        <w:jc w:val="both"/>
        <w:rPr>
          <w:rFonts w:ascii="Arial" w:eastAsia="Calibri" w:hAnsi="Arial" w:cs="Arial"/>
          <w:b/>
        </w:rPr>
      </w:pPr>
      <w:r w:rsidRPr="005A0973">
        <w:rPr>
          <w:rFonts w:ascii="Arial" w:eastAsia="Calibri" w:hAnsi="Arial" w:cs="Arial"/>
          <w:b/>
        </w:rPr>
        <w:t>Do not blindly rely on strategies</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It has been </w:t>
      </w:r>
      <w:r w:rsidR="00010960" w:rsidRPr="005A0973">
        <w:rPr>
          <w:rFonts w:ascii="Arial" w:eastAsia="Calibri" w:hAnsi="Arial" w:cs="Arial"/>
        </w:rPr>
        <w:t>analysed</w:t>
      </w:r>
      <w:r w:rsidRPr="005A0973">
        <w:rPr>
          <w:rFonts w:ascii="Arial" w:eastAsia="Calibri" w:hAnsi="Arial" w:cs="Arial"/>
        </w:rPr>
        <w:t xml:space="preserve"> that the strategies that are appealing have often led to the lowering of leadership role. There are many strategies that have been developed to ensure that a non-discriminative performance is not adopted but later it seems that relying just on strategies does not allow a gender-neutral performance to be encouraged and maintained. On relying on strategies will not allow a non-discriminative environment to be created in a workplace. </w:t>
      </w:r>
      <w:r w:rsidRPr="005A0973">
        <w:rPr>
          <w:rFonts w:ascii="Arial" w:eastAsia="Calibri" w:hAnsi="Arial" w:cs="Arial"/>
        </w:rPr>
        <w:lastRenderedPageBreak/>
        <w:t xml:space="preserve">Managers and leaders of an organisation should put into place activities and activities which allow employees to be encouraged and supported equally, enabling female members to develop themselves such that they are prepared to perform the role of effective leaders. Furthermore, becoming </w:t>
      </w:r>
      <w:r w:rsidR="00010960" w:rsidRPr="005A0973">
        <w:rPr>
          <w:rFonts w:ascii="Arial" w:eastAsia="Calibri" w:hAnsi="Arial" w:cs="Arial"/>
        </w:rPr>
        <w:t>strict</w:t>
      </w:r>
      <w:r w:rsidR="00010960">
        <w:rPr>
          <w:rFonts w:ascii="Arial" w:eastAsia="Calibri" w:hAnsi="Arial" w:cs="Arial"/>
        </w:rPr>
        <w:t xml:space="preserve"> </w:t>
      </w:r>
      <w:r w:rsidRPr="005A0973">
        <w:rPr>
          <w:rFonts w:ascii="Arial" w:eastAsia="Calibri" w:hAnsi="Arial" w:cs="Arial"/>
        </w:rPr>
        <w:t xml:space="preserve"> upon gender neutral actions may cause further stereotypes and discrimination taking place, so leaders need to create an environment that is suitable for all the employees. (Duguid and Thomas-Hunt, 2015). </w:t>
      </w:r>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18" w:name="_Toc42811883"/>
      <w:bookmarkStart w:id="19" w:name="_Toc47036711"/>
      <w:bookmarkStart w:id="20" w:name="_Toc47036797"/>
      <w:r w:rsidRPr="005A0973">
        <w:rPr>
          <w:rFonts w:ascii="Arial" w:eastAsia="Times New Roman" w:hAnsi="Arial" w:cs="Arial"/>
          <w:b/>
          <w:color w:val="000000" w:themeColor="text1"/>
        </w:rPr>
        <w:t>Based on this case study evaluate the relationship between transformational leadership and organizational performance</w:t>
      </w:r>
      <w:bookmarkEnd w:id="18"/>
      <w:bookmarkEnd w:id="19"/>
      <w:bookmarkEnd w:id="20"/>
    </w:p>
    <w:p w:rsidR="00AE6069" w:rsidRPr="005A0973" w:rsidRDefault="00AE6069" w:rsidP="00AE6069">
      <w:pPr>
        <w:spacing w:line="360" w:lineRule="auto"/>
        <w:rPr>
          <w:rFonts w:ascii="Arial" w:hAnsi="Arial" w:cs="Arial"/>
        </w:rPr>
      </w:pP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According to Mesu</w:t>
      </w:r>
      <w:r w:rsidRPr="005A0973">
        <w:rPr>
          <w:rFonts w:ascii="Arial" w:eastAsia="Calibri" w:hAnsi="Arial" w:cs="Arial"/>
          <w:i/>
        </w:rPr>
        <w:t>et al</w:t>
      </w:r>
      <w:r w:rsidRPr="005A0973">
        <w:rPr>
          <w:rFonts w:ascii="Arial" w:eastAsia="Calibri" w:hAnsi="Arial" w:cs="Arial"/>
        </w:rPr>
        <w:t xml:space="preserve">., (2015), transformational leadership is the process that influences the individuals and motivates others. This motivation involves the components that are respectful and positive. This leadership role makes its contribution in the achievement of the goals of the organization. From the case study it can be elaborated that the role of Ursula Burns was such that influenced the individuals with her hard work. Burns had the leadership style that was a mixture of giving directions and supporting leadership behaviours. She engaged well amongst the people and the business community. </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The transformational leadership role is responsible for focusing on satisfying the basic needs and higher needs of the individuals through inspiring them and motivating them in achieving the goals. According to Aga </w:t>
      </w:r>
      <w:r w:rsidRPr="005A0973">
        <w:rPr>
          <w:rFonts w:ascii="Arial" w:eastAsia="Calibri" w:hAnsi="Arial" w:cs="Arial"/>
          <w:i/>
        </w:rPr>
        <w:t>et al</w:t>
      </w:r>
      <w:r w:rsidRPr="005A0973">
        <w:rPr>
          <w:rFonts w:ascii="Arial" w:eastAsia="Calibri" w:hAnsi="Arial" w:cs="Arial"/>
        </w:rPr>
        <w:t>., (2016), transformational leadership creates internal desires that are deep routed towards motivation. This leadership is sustained via constant encouragement and motivation of the followers and sustaining this through inspirational reinforcement that helps the overall organisation in obtaining the goals. The transformational leadership role was acquired by Burns as she supported people through her empathy and encouraged working with people with diverse qualities and individuals coming from different backgrounds. She was involved effective decision-making which allowed individuals in making suggestions and contributing to the development of the organisation. By doing so the diversity was maintained.</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The role of transformational leadership is related to organizational performance because the transformational leadership role has a direct positive impact on the performance of the employees and the employees of the organization work as a result for the company’s growth. Therefore, the transformational leadership style helps in bringing the desired outcome and works for the wellbeing of the company (Para-González </w:t>
      </w:r>
      <w:r w:rsidRPr="005A0973">
        <w:rPr>
          <w:rFonts w:ascii="Arial" w:eastAsia="Calibri" w:hAnsi="Arial" w:cs="Arial"/>
          <w:i/>
        </w:rPr>
        <w:t>et al</w:t>
      </w:r>
      <w:r w:rsidRPr="005A0973">
        <w:rPr>
          <w:rFonts w:ascii="Arial" w:eastAsia="Calibri" w:hAnsi="Arial" w:cs="Arial"/>
        </w:rPr>
        <w:t xml:space="preserve">., 2018). The role of the transformational leadership role is considered effective because it drives the positive changes in the skills of the employees and the employee’s behaviour that lead the organizational </w:t>
      </w:r>
      <w:r w:rsidRPr="005A0973">
        <w:rPr>
          <w:rFonts w:ascii="Arial" w:eastAsia="Calibri" w:hAnsi="Arial" w:cs="Arial"/>
        </w:rPr>
        <w:lastRenderedPageBreak/>
        <w:t>growth. Burns, through her transformational leadership style made everybody aware at Xerox to be encouraged towards working for the mission statement in which she supported the employees and her followers to engage in effective and efficient activities for the betterment of the company.</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Encouraging the transformational leadership role by Burns helped the company in growing productively, as the impact of this leadership role include having a positive impact on the overall performances of the company. Burns provided the support that were needed in ensuring that the outcomes were delivered as it was desired. Burns after being appointed as the CEO of Xerox made changes in the processes of operations which resulted in having more profits and the company’s growth. </w:t>
      </w:r>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Adapting to such leadership style made the employees of the organization secure as she supported equality and diversity within the work culture. The employees could openly share their beliefs and cultures and their contribution was not unseen (Eliophotou-Menon and Ioannou, 2016). The employees got recognition on their efforts contributed towards the company’s performance that resulted in achieving the goals effectively. Transformational leadership role is the key role that was acquired by Burns that made so many followers and employees in the company to be geared towards taking risks and performing tasks for the wellbeing of the company of Xerox.</w:t>
      </w:r>
    </w:p>
    <w:p w:rsidR="00AE6069" w:rsidRPr="005A0973" w:rsidRDefault="00AE6069" w:rsidP="00AE6069">
      <w:pPr>
        <w:spacing w:line="360" w:lineRule="auto"/>
        <w:rPr>
          <w:rFonts w:ascii="Arial" w:eastAsia="Times New Roman" w:hAnsi="Arial" w:cs="Arial"/>
          <w:b/>
          <w:bCs/>
        </w:rPr>
      </w:pPr>
      <w:r w:rsidRPr="005A0973">
        <w:rPr>
          <w:rFonts w:ascii="Arial" w:eastAsia="Calibri" w:hAnsi="Arial" w:cs="Arial"/>
        </w:rPr>
        <w:br w:type="page"/>
      </w:r>
    </w:p>
    <w:p w:rsidR="00AE6069" w:rsidRPr="005A0973" w:rsidRDefault="00AE6069" w:rsidP="00AE6069">
      <w:pPr>
        <w:keepNext/>
        <w:keepLines/>
        <w:spacing w:before="240" w:after="0" w:line="360" w:lineRule="auto"/>
        <w:jc w:val="both"/>
        <w:outlineLvl w:val="0"/>
        <w:rPr>
          <w:rFonts w:ascii="Arial" w:eastAsia="Times New Roman" w:hAnsi="Arial" w:cs="Arial"/>
          <w:b/>
        </w:rPr>
      </w:pPr>
      <w:bookmarkStart w:id="21" w:name="_Toc42811884"/>
      <w:bookmarkStart w:id="22" w:name="_Toc47036712"/>
      <w:bookmarkStart w:id="23" w:name="_Toc47036798"/>
      <w:r w:rsidRPr="005A0973">
        <w:rPr>
          <w:rFonts w:ascii="Arial" w:eastAsia="Times New Roman" w:hAnsi="Arial" w:cs="Arial"/>
          <w:b/>
        </w:rPr>
        <w:lastRenderedPageBreak/>
        <w:t>Conclusion</w:t>
      </w:r>
      <w:bookmarkEnd w:id="21"/>
      <w:bookmarkEnd w:id="22"/>
      <w:bookmarkEnd w:id="23"/>
    </w:p>
    <w:p w:rsidR="00AE6069" w:rsidRPr="005A0973" w:rsidRDefault="00AE6069" w:rsidP="00AE6069">
      <w:pPr>
        <w:spacing w:line="360" w:lineRule="auto"/>
        <w:jc w:val="both"/>
        <w:rPr>
          <w:rFonts w:ascii="Arial" w:eastAsia="Calibri" w:hAnsi="Arial" w:cs="Arial"/>
        </w:rPr>
      </w:pPr>
      <w:r w:rsidRPr="005A0973">
        <w:rPr>
          <w:rFonts w:ascii="Arial" w:eastAsia="Calibri" w:hAnsi="Arial" w:cs="Arial"/>
        </w:rPr>
        <w:t xml:space="preserve">This report discusses the case study of Ursula Burns and her leadership style and her leadership trait that made her become famous amongst the work culture of Xerox. She supported women empowerment and encouraged women in building their careers. She stood by herself and always spoke for herself. The transformational leadership role acquired by her helped the company of Xerox to make processes as she contributed her technical knowledge and strategic planning towards the wellbeing of the company. From this report it can be learned about the challenges that the female leaders are facing today. There is gender discrimination in the society that does not encourage female individuals to make decisions on their life. The report also focuses on the solutions that can help in reducing gender discrimination in leadership. </w:t>
      </w:r>
    </w:p>
    <w:p w:rsidR="00AE6069" w:rsidRPr="005A0973" w:rsidRDefault="00AE6069" w:rsidP="00AE6069">
      <w:pPr>
        <w:spacing w:line="360" w:lineRule="auto"/>
        <w:rPr>
          <w:rFonts w:ascii="Arial" w:eastAsia="Calibri" w:hAnsi="Arial" w:cs="Arial"/>
        </w:rPr>
      </w:pPr>
      <w:r w:rsidRPr="005A0973">
        <w:rPr>
          <w:rFonts w:ascii="Arial" w:eastAsia="Calibri" w:hAnsi="Arial" w:cs="Arial"/>
        </w:rPr>
        <w:br w:type="page"/>
      </w:r>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24" w:name="_Toc42811885"/>
      <w:bookmarkStart w:id="25" w:name="_Toc47036713"/>
      <w:bookmarkStart w:id="26" w:name="_Toc47036799"/>
      <w:r w:rsidRPr="005A0973">
        <w:rPr>
          <w:rFonts w:ascii="Arial" w:eastAsia="Times New Roman" w:hAnsi="Arial" w:cs="Arial"/>
          <w:b/>
          <w:color w:val="000000" w:themeColor="text1"/>
        </w:rPr>
        <w:lastRenderedPageBreak/>
        <w:t>Part 2</w:t>
      </w:r>
      <w:bookmarkEnd w:id="24"/>
      <w:bookmarkEnd w:id="25"/>
      <w:bookmarkEnd w:id="26"/>
    </w:p>
    <w:p w:rsidR="00AE6069" w:rsidRPr="005A0973" w:rsidRDefault="00AE6069" w:rsidP="00AE6069">
      <w:pPr>
        <w:keepNext/>
        <w:keepLines/>
        <w:spacing w:before="240" w:after="0" w:line="360" w:lineRule="auto"/>
        <w:jc w:val="both"/>
        <w:outlineLvl w:val="0"/>
        <w:rPr>
          <w:rFonts w:ascii="Arial" w:eastAsia="Times New Roman" w:hAnsi="Arial" w:cs="Arial"/>
          <w:b/>
          <w:color w:val="000000" w:themeColor="text1"/>
        </w:rPr>
      </w:pPr>
      <w:bookmarkStart w:id="27" w:name="_Toc42811886"/>
      <w:bookmarkStart w:id="28" w:name="_Toc47036714"/>
      <w:bookmarkStart w:id="29" w:name="_Toc47036800"/>
      <w:r w:rsidRPr="005A0973">
        <w:rPr>
          <w:rFonts w:ascii="Arial" w:eastAsia="Times New Roman" w:hAnsi="Arial" w:cs="Arial"/>
          <w:b/>
          <w:color w:val="000000" w:themeColor="text1"/>
        </w:rPr>
        <w:t>Introduction</w:t>
      </w:r>
      <w:bookmarkEnd w:id="27"/>
      <w:bookmarkEnd w:id="28"/>
      <w:bookmarkEnd w:id="29"/>
    </w:p>
    <w:p w:rsidR="00AE6069" w:rsidRPr="005A0973" w:rsidRDefault="00AE6069" w:rsidP="00AE6069">
      <w:pPr>
        <w:spacing w:line="360" w:lineRule="auto"/>
        <w:rPr>
          <w:rFonts w:ascii="Arial" w:hAnsi="Arial" w:cs="Arial"/>
        </w:rPr>
      </w:pP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 xml:space="preserve">This part of the report will be reflecting on my learning about the emergent leadership skills. The reflection on my leadership styles and my traits will be done using the Gibb’s reflective model. This will help me in understanding the knowledge that I have gathered and understand the leadership approaches that can enhance my leadership traits as well. I have a democratic leadership style and my most dominant traits are honesty and integrity. Demonstrating my experience in this module and reflecting upon my leadership style will overall provide me an experience that can help me in identifying my weaknesses and strengths. </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b/>
          <w:color w:val="000000" w:themeColor="text1"/>
        </w:rPr>
        <w:t>Description</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 xml:space="preserve">By undergoing this leadership </w:t>
      </w:r>
      <w:r w:rsidR="002C0F25" w:rsidRPr="005A0973">
        <w:rPr>
          <w:rFonts w:ascii="Arial" w:hAnsi="Arial" w:cs="Arial"/>
          <w:color w:val="000000" w:themeColor="text1"/>
        </w:rPr>
        <w:t>module</w:t>
      </w:r>
      <w:r w:rsidR="002C0F25">
        <w:rPr>
          <w:rFonts w:ascii="Arial" w:hAnsi="Arial" w:cs="Arial"/>
          <w:color w:val="000000" w:themeColor="text1"/>
        </w:rPr>
        <w:t>, questionnaires</w:t>
      </w:r>
      <w:bookmarkStart w:id="30" w:name="_GoBack"/>
      <w:bookmarkEnd w:id="30"/>
      <w:r w:rsidRPr="005A0973">
        <w:rPr>
          <w:rFonts w:ascii="Arial" w:hAnsi="Arial" w:cs="Arial"/>
          <w:color w:val="000000" w:themeColor="text1"/>
        </w:rPr>
        <w:t xml:space="preserve"> and successfully learning the content that had been taught, I have understood that there are several traits and capabilities an effective leader is required to possess and implement in an organisation. Traits include having confidence and being honest. Through the experience of completing this module, I have been able to identify and analyse the leadership style I have also. By engaging in several activities independently I has identified that I have a democratic leadership style, which is a style that I desire to have. However, in order to effectively demonstrate this style, there are several skills that I require to learn as I am lacking in such skills. Therefore, for the purpose of ensuring that such a barrier is eliminated, I am trying to develop and enhance skills that are required to be an effective democratic leader.  By adopting this style and the skills, I </w:t>
      </w:r>
      <w:r w:rsidR="00E43013" w:rsidRPr="005A0973">
        <w:rPr>
          <w:rFonts w:ascii="Arial" w:hAnsi="Arial" w:cs="Arial"/>
          <w:color w:val="000000" w:themeColor="text1"/>
        </w:rPr>
        <w:t>can</w:t>
      </w:r>
      <w:r w:rsidRPr="005A0973">
        <w:rPr>
          <w:rFonts w:ascii="Arial" w:hAnsi="Arial" w:cs="Arial"/>
          <w:color w:val="000000" w:themeColor="text1"/>
        </w:rPr>
        <w:t xml:space="preserve"> successfully participate in decision making processes and being participative. Through a democratic leadership style, I will be able to encourage team members to be engaging and share their ideas. The action of creativity would also be encouraged. Further traits that I am intending to enhance include fairness, intelligence and developing trusting relationship with others. </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b/>
          <w:color w:val="000000" w:themeColor="text1"/>
        </w:rPr>
        <w:t>Feelings</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 xml:space="preserve">During the module most of the activities were appealing to me and I found it very engaging. Initially I was nervous, through as the module had progressed, I had regained the required confidence to ensure that I am able to complete this module successfully. By participating in the sequenced lessons, there were many pieces of information that I had learnt that can certainly aid me in developing and enhancing the leadership style that I anticipate on having and practicing. On basis of looking at the traits, skills and capabilities of effective leaders, it can certainly be said that there were many areas that I had identified as lacking in my </w:t>
      </w:r>
      <w:r w:rsidRPr="005A0973">
        <w:rPr>
          <w:rFonts w:ascii="Arial" w:hAnsi="Arial" w:cs="Arial"/>
          <w:color w:val="000000" w:themeColor="text1"/>
        </w:rPr>
        <w:lastRenderedPageBreak/>
        <w:t xml:space="preserve">personality. This was initially discouraging, though I became determined that through my personal effort, I will develop certain traits and skills required for me to become an effective democratic leader. I was very satisfied with the wide content many available to me regarding leadership providing me with a strong foundation to progress towards becoming an effective leader. My confidence towards being socially active, allowed me to share my ideas with others regarding the several objectives covered as part of the module. </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b/>
          <w:color w:val="000000" w:themeColor="text1"/>
        </w:rPr>
        <w:t>Evaluation</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 xml:space="preserve">On basis of the overall experience I have gained from the module, I do not consider any areas of improvement in terms of the content and information that was taught and made available as part of the module. The best outcome in my opinion of this overall module, was the self-reflection I was able to participate in regarding the leadership style I have the potential to adopt and areas of improvements I need to take into consideration for near future purposes. I was able to identify that there was a possibility of me giving up during the module regarding my own personal development. This was due to me assessing my lack of skills and qualification to become a democratic leader. However, I was able to persuade myself to remove this negative mindset and become focussed in developing myself. From this I was able to evaluate that I have a tendency of giving up towards activities that I perceive as difficult. Though by becoming more interactive and engaged with the module I was able to refrain from this tendency and complete the module successfully with valuable advice and information that I had taken with me. </w:t>
      </w:r>
    </w:p>
    <w:p w:rsidR="00AE6069" w:rsidRPr="005A0973" w:rsidRDefault="00AE6069" w:rsidP="00AE6069">
      <w:pPr>
        <w:spacing w:line="360" w:lineRule="auto"/>
        <w:jc w:val="both"/>
        <w:rPr>
          <w:rFonts w:ascii="Arial" w:hAnsi="Arial" w:cs="Arial"/>
          <w:b/>
          <w:color w:val="000000" w:themeColor="text1"/>
        </w:rPr>
      </w:pPr>
      <w:r w:rsidRPr="005A0973">
        <w:rPr>
          <w:rFonts w:ascii="Arial" w:hAnsi="Arial" w:cs="Arial"/>
          <w:b/>
          <w:color w:val="000000" w:themeColor="text1"/>
        </w:rPr>
        <w:t>Analysis</w:t>
      </w:r>
    </w:p>
    <w:p w:rsidR="00AE6069" w:rsidRPr="00AE6069" w:rsidRDefault="00AE6069" w:rsidP="00AE6069">
      <w:pPr>
        <w:spacing w:line="360" w:lineRule="auto"/>
        <w:jc w:val="both"/>
        <w:rPr>
          <w:rFonts w:ascii="Arial" w:hAnsi="Arial" w:cs="Arial"/>
          <w:bCs/>
          <w:color w:val="000000" w:themeColor="text1"/>
        </w:rPr>
      </w:pPr>
      <w:r w:rsidRPr="005A0973">
        <w:rPr>
          <w:rFonts w:ascii="Arial" w:hAnsi="Arial" w:cs="Arial"/>
          <w:bCs/>
          <w:color w:val="000000" w:themeColor="text1"/>
        </w:rPr>
        <w:t xml:space="preserve">It can be analysed, that the overall experience with the module was successful and there were many areas of leadership that I learnt which I was not initially aware of. Some of my unsuitable characteristics and traits such as hasty decision making and lack of patience were identified through individual activities, I was involved in. By doing so I am aware of my weaknesses and can adopt skills that will be my strengths for performing the role of an effective leader. </w:t>
      </w:r>
    </w:p>
    <w:p w:rsidR="00AE6069" w:rsidRPr="00AE6069" w:rsidRDefault="00AE6069" w:rsidP="00AE6069">
      <w:pPr>
        <w:spacing w:line="360" w:lineRule="auto"/>
        <w:jc w:val="both"/>
        <w:rPr>
          <w:rFonts w:ascii="Arial" w:hAnsi="Arial" w:cs="Arial"/>
          <w:bCs/>
          <w:color w:val="000000" w:themeColor="text1"/>
        </w:rPr>
      </w:pPr>
    </w:p>
    <w:p w:rsidR="00AE6069" w:rsidRPr="00AE6069" w:rsidRDefault="00AE6069" w:rsidP="00AE6069">
      <w:pPr>
        <w:spacing w:line="360" w:lineRule="auto"/>
        <w:jc w:val="both"/>
        <w:rPr>
          <w:rFonts w:ascii="Arial" w:hAnsi="Arial" w:cs="Arial"/>
          <w:bCs/>
          <w:color w:val="000000" w:themeColor="text1"/>
        </w:rPr>
      </w:pPr>
    </w:p>
    <w:p w:rsidR="00AE6069" w:rsidRPr="00AE6069" w:rsidRDefault="00AE6069" w:rsidP="00AE6069">
      <w:pPr>
        <w:spacing w:line="360" w:lineRule="auto"/>
        <w:jc w:val="both"/>
        <w:rPr>
          <w:rFonts w:ascii="Arial" w:hAnsi="Arial" w:cs="Arial"/>
          <w:bCs/>
          <w:color w:val="000000" w:themeColor="text1"/>
        </w:rPr>
      </w:pPr>
    </w:p>
    <w:p w:rsidR="00AE6069" w:rsidRPr="00AE6069" w:rsidRDefault="00AE6069" w:rsidP="00AE6069">
      <w:pPr>
        <w:spacing w:line="360" w:lineRule="auto"/>
        <w:jc w:val="both"/>
        <w:rPr>
          <w:rFonts w:ascii="Arial" w:hAnsi="Arial" w:cs="Arial"/>
          <w:bCs/>
          <w:color w:val="000000" w:themeColor="text1"/>
        </w:rPr>
      </w:pPr>
    </w:p>
    <w:p w:rsidR="00AE6069" w:rsidRPr="005A0973" w:rsidRDefault="00AE6069" w:rsidP="00AE6069">
      <w:pPr>
        <w:spacing w:line="360" w:lineRule="auto"/>
        <w:jc w:val="both"/>
        <w:rPr>
          <w:rFonts w:ascii="Arial" w:hAnsi="Arial" w:cs="Arial"/>
          <w:bCs/>
          <w:color w:val="000000" w:themeColor="text1"/>
        </w:rPr>
      </w:pP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b/>
          <w:color w:val="000000" w:themeColor="text1"/>
        </w:rPr>
        <w:lastRenderedPageBreak/>
        <w:t>Conclusion</w:t>
      </w:r>
      <w:r w:rsidRPr="005A0973">
        <w:rPr>
          <w:rFonts w:ascii="Arial" w:hAnsi="Arial" w:cs="Arial"/>
          <w:color w:val="000000" w:themeColor="text1"/>
        </w:rPr>
        <w:t xml:space="preserve"> </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To conclude, by participating in this module, I have been able to gain an alternative and deeper understanding regarding leadership. I was able to identify the leadership style, that I am most capable of and on</w:t>
      </w:r>
      <w:r w:rsidR="00E43013">
        <w:rPr>
          <w:rFonts w:ascii="Arial" w:hAnsi="Arial" w:cs="Arial"/>
          <w:color w:val="000000" w:themeColor="text1"/>
        </w:rPr>
        <w:t xml:space="preserve"> that </w:t>
      </w:r>
      <w:r w:rsidRPr="005A0973">
        <w:rPr>
          <w:rFonts w:ascii="Arial" w:hAnsi="Arial" w:cs="Arial"/>
          <w:color w:val="000000" w:themeColor="text1"/>
        </w:rPr>
        <w:t xml:space="preserve"> basis </w:t>
      </w:r>
      <w:r w:rsidR="00E43013">
        <w:rPr>
          <w:rFonts w:ascii="Arial" w:hAnsi="Arial" w:cs="Arial"/>
          <w:color w:val="000000" w:themeColor="text1"/>
        </w:rPr>
        <w:t>I</w:t>
      </w:r>
      <w:r w:rsidRPr="005A0973">
        <w:rPr>
          <w:rFonts w:ascii="Arial" w:hAnsi="Arial" w:cs="Arial"/>
          <w:color w:val="000000" w:themeColor="text1"/>
        </w:rPr>
        <w:t xml:space="preserve"> am able to set an action plan that would help me in adopting and performing additional traits and skills  of an effective democratic leader.</w:t>
      </w:r>
      <w:r w:rsidRPr="005A0973">
        <w:rPr>
          <w:rFonts w:ascii="Arial" w:eastAsia="Times New Roman" w:hAnsi="Arial" w:cs="Arial"/>
          <w:color w:val="000000" w:themeColor="text1"/>
        </w:rPr>
        <w:t xml:space="preserve"> I have applied the “Gibbs Reflective Cycle” so that I can demonstrate my understanding of this leadership module.  Based on the analysis of my experience it can be stated that I have some strengths as a good democratic leader but some issues and qualities of mine might affect my practice as a leader. Based on this identification I have developed relevant strategies as briefly referred to in the action plan to eliminate the challenges by which I can adopt all the skills as well as traits of a good leader.</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b/>
          <w:color w:val="000000" w:themeColor="text1"/>
        </w:rPr>
        <w:t>Action plan</w:t>
      </w:r>
      <w:r w:rsidRPr="005A0973">
        <w:rPr>
          <w:rFonts w:ascii="Arial" w:hAnsi="Arial" w:cs="Arial"/>
          <w:color w:val="000000" w:themeColor="text1"/>
        </w:rPr>
        <w:t xml:space="preserve"> </w:t>
      </w:r>
    </w:p>
    <w:p w:rsidR="00AE6069" w:rsidRPr="005A0973" w:rsidRDefault="00AE6069" w:rsidP="00AE6069">
      <w:pPr>
        <w:spacing w:line="360" w:lineRule="auto"/>
        <w:jc w:val="both"/>
        <w:rPr>
          <w:rFonts w:ascii="Arial" w:hAnsi="Arial" w:cs="Arial"/>
          <w:color w:val="000000" w:themeColor="text1"/>
        </w:rPr>
      </w:pPr>
      <w:r w:rsidRPr="005A0973">
        <w:rPr>
          <w:rFonts w:ascii="Arial" w:hAnsi="Arial" w:cs="Arial"/>
          <w:color w:val="000000" w:themeColor="text1"/>
        </w:rPr>
        <w:t xml:space="preserve">Certain traits that I am determined to develop include intelligence, creativity, productivity and efficient decision making. This can be done for example by becoming more knowledgeable in the career field I am interested in and adopting thinking methods that enables me to become more creative. Furthermore, I must ensure that the negative characteristics such as hasty decision making and lack of patience would need to be eliminated, so that nothing hinders me to be an effective leader. </w:t>
      </w:r>
    </w:p>
    <w:p w:rsidR="005A0973" w:rsidRPr="005A0973" w:rsidRDefault="005A0973" w:rsidP="005A0973">
      <w:pPr>
        <w:rPr>
          <w:rFonts w:ascii="Arial" w:hAnsi="Arial" w:cs="Arial"/>
        </w:rPr>
      </w:pPr>
    </w:p>
    <w:p w:rsidR="005A0973" w:rsidRPr="005A0973" w:rsidRDefault="005A0973" w:rsidP="005A0973">
      <w:pPr>
        <w:spacing w:after="0" w:line="360" w:lineRule="auto"/>
        <w:jc w:val="both"/>
        <w:rPr>
          <w:rFonts w:ascii="Arial" w:eastAsia="Times New Roman" w:hAnsi="Arial" w:cs="Arial"/>
          <w:b/>
          <w:bCs/>
        </w:rPr>
      </w:pPr>
      <w:r w:rsidRPr="005A0973">
        <w:rPr>
          <w:rFonts w:ascii="Arial" w:eastAsia="Calibri" w:hAnsi="Arial" w:cs="Arial"/>
        </w:rPr>
        <w:br w:type="page"/>
      </w:r>
    </w:p>
    <w:p w:rsidR="005A0973" w:rsidRPr="005A0973" w:rsidRDefault="005A0973" w:rsidP="00AE6069">
      <w:pPr>
        <w:keepNext/>
        <w:keepLines/>
        <w:spacing w:before="240" w:after="0" w:line="360" w:lineRule="auto"/>
        <w:jc w:val="both"/>
        <w:outlineLvl w:val="0"/>
        <w:rPr>
          <w:rFonts w:ascii="Arial" w:eastAsia="Times New Roman" w:hAnsi="Arial" w:cstheme="majorBidi"/>
          <w:b/>
        </w:rPr>
      </w:pPr>
      <w:bookmarkStart w:id="31" w:name="_Toc42811889"/>
      <w:bookmarkStart w:id="32" w:name="_Toc47036715"/>
      <w:bookmarkStart w:id="33" w:name="_Toc47036801"/>
      <w:r w:rsidRPr="005A0973">
        <w:rPr>
          <w:rFonts w:ascii="Arial" w:eastAsia="Times New Roman" w:hAnsi="Arial" w:cstheme="majorBidi"/>
          <w:b/>
        </w:rPr>
        <w:lastRenderedPageBreak/>
        <w:t>References</w:t>
      </w:r>
      <w:bookmarkEnd w:id="31"/>
      <w:bookmarkEnd w:id="32"/>
      <w:bookmarkEnd w:id="33"/>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Aga, D.A., Noorderhaven, N. and Vallejo, B., 2016. Transformational leadership and project success: The mediating role of team-building. </w:t>
      </w:r>
      <w:r w:rsidRPr="005A0973">
        <w:rPr>
          <w:rFonts w:ascii="Arial" w:eastAsia="Calibri" w:hAnsi="Arial" w:cs="Arial"/>
          <w:i/>
          <w:iCs/>
        </w:rPr>
        <w:t>International Journal of Project Management</w:t>
      </w:r>
      <w:r w:rsidRPr="005A0973">
        <w:rPr>
          <w:rFonts w:ascii="Arial" w:eastAsia="Calibri" w:hAnsi="Arial" w:cs="Arial"/>
        </w:rPr>
        <w:t>, </w:t>
      </w:r>
      <w:r w:rsidRPr="005A0973">
        <w:rPr>
          <w:rFonts w:ascii="Arial" w:eastAsia="Calibri" w:hAnsi="Arial" w:cs="Arial"/>
          <w:i/>
          <w:iCs/>
        </w:rPr>
        <w:t>34</w:t>
      </w:r>
      <w:r w:rsidRPr="005A0973">
        <w:rPr>
          <w:rFonts w:ascii="Arial" w:eastAsia="Calibri" w:hAnsi="Arial" w:cs="Arial"/>
        </w:rPr>
        <w:t>(5), pp.806-818.</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Bian, L., Leslie, S.J. and Cimpian, A., 2017. Gender stereotypes about intellectual ability emerge early and influence children’s interests. </w:t>
      </w:r>
      <w:r w:rsidRPr="005A0973">
        <w:rPr>
          <w:rFonts w:ascii="Arial" w:eastAsia="Calibri" w:hAnsi="Arial" w:cs="Arial"/>
          <w:i/>
          <w:iCs/>
        </w:rPr>
        <w:t>Science</w:t>
      </w:r>
      <w:r w:rsidRPr="005A0973">
        <w:rPr>
          <w:rFonts w:ascii="Arial" w:eastAsia="Calibri" w:hAnsi="Arial" w:cs="Arial"/>
        </w:rPr>
        <w:t>, </w:t>
      </w:r>
      <w:r w:rsidRPr="005A0973">
        <w:rPr>
          <w:rFonts w:ascii="Arial" w:eastAsia="Calibri" w:hAnsi="Arial" w:cs="Arial"/>
          <w:i/>
          <w:iCs/>
        </w:rPr>
        <w:t>355</w:t>
      </w:r>
      <w:r w:rsidRPr="005A0973">
        <w:rPr>
          <w:rFonts w:ascii="Arial" w:eastAsia="Calibri" w:hAnsi="Arial" w:cs="Arial"/>
        </w:rPr>
        <w:t>(6323), pp.389-391.</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Duguid, M.M. and Thomas-Hunt, M.C., 2015. Condoning stereotyping? How awareness of stereotyping prevalence impacts expression of stereotypes. </w:t>
      </w:r>
      <w:r w:rsidRPr="005A0973">
        <w:rPr>
          <w:rFonts w:ascii="Arial" w:eastAsia="Calibri" w:hAnsi="Arial" w:cs="Arial"/>
          <w:i/>
          <w:iCs/>
        </w:rPr>
        <w:t>Journal of Applied Psychology</w:t>
      </w:r>
      <w:r w:rsidRPr="005A0973">
        <w:rPr>
          <w:rFonts w:ascii="Arial" w:eastAsia="Calibri" w:hAnsi="Arial" w:cs="Arial"/>
        </w:rPr>
        <w:t>, </w:t>
      </w:r>
      <w:r w:rsidRPr="005A0973">
        <w:rPr>
          <w:rFonts w:ascii="Arial" w:eastAsia="Calibri" w:hAnsi="Arial" w:cs="Arial"/>
          <w:i/>
          <w:iCs/>
        </w:rPr>
        <w:t>100</w:t>
      </w:r>
      <w:r w:rsidRPr="005A0973">
        <w:rPr>
          <w:rFonts w:ascii="Arial" w:eastAsia="Calibri" w:hAnsi="Arial" w:cs="Arial"/>
        </w:rPr>
        <w:t>(2), p.343.</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Eliophotou-Menon, M. and Ioannou, A., 2016. THE LINK BETWEEN TRANSFORMATIONAL LEADERSHIP AND TEACHERS'JOB SATISFACTION, COMMITMENT, MOTIVATION TO LEARN, AND TRUST IN THE LEADER. </w:t>
      </w:r>
      <w:r w:rsidRPr="005A0973">
        <w:rPr>
          <w:rFonts w:ascii="Arial" w:eastAsia="Calibri" w:hAnsi="Arial" w:cs="Arial"/>
          <w:i/>
          <w:iCs/>
        </w:rPr>
        <w:t>Academy of Educational Leadership Journal</w:t>
      </w:r>
      <w:r w:rsidRPr="005A0973">
        <w:rPr>
          <w:rFonts w:ascii="Arial" w:eastAsia="Calibri" w:hAnsi="Arial" w:cs="Arial"/>
        </w:rPr>
        <w:t>, </w:t>
      </w:r>
      <w:r w:rsidRPr="005A0973">
        <w:rPr>
          <w:rFonts w:ascii="Arial" w:eastAsia="Calibri" w:hAnsi="Arial" w:cs="Arial"/>
          <w:i/>
          <w:iCs/>
        </w:rPr>
        <w:t>20</w:t>
      </w:r>
      <w:r w:rsidRPr="005A0973">
        <w:rPr>
          <w:rFonts w:ascii="Arial" w:eastAsia="Calibri" w:hAnsi="Arial" w:cs="Arial"/>
        </w:rPr>
        <w:t>(3), p.12.</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Glass, C. and Cook, A., 2016. Leading at the top: Understanding women's challenges above the glass ceiling. </w:t>
      </w:r>
      <w:r w:rsidRPr="005A0973">
        <w:rPr>
          <w:rFonts w:ascii="Arial" w:eastAsia="Calibri" w:hAnsi="Arial" w:cs="Arial"/>
          <w:i/>
          <w:iCs/>
        </w:rPr>
        <w:t>The Leadership Quarterly</w:t>
      </w:r>
      <w:r w:rsidRPr="005A0973">
        <w:rPr>
          <w:rFonts w:ascii="Arial" w:eastAsia="Calibri" w:hAnsi="Arial" w:cs="Arial"/>
        </w:rPr>
        <w:t>, </w:t>
      </w:r>
      <w:r w:rsidRPr="005A0973">
        <w:rPr>
          <w:rFonts w:ascii="Arial" w:eastAsia="Calibri" w:hAnsi="Arial" w:cs="Arial"/>
          <w:i/>
          <w:iCs/>
        </w:rPr>
        <w:t>27</w:t>
      </w:r>
      <w:r w:rsidRPr="005A0973">
        <w:rPr>
          <w:rFonts w:ascii="Arial" w:eastAsia="Calibri" w:hAnsi="Arial" w:cs="Arial"/>
        </w:rPr>
        <w:t>(1), pp.51-63.</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Heng, T.T., 2018. Different is not deficient: contradicting stereotypes of Chinese international students in US higher education. </w:t>
      </w:r>
      <w:r w:rsidRPr="005A0973">
        <w:rPr>
          <w:rFonts w:ascii="Arial" w:eastAsia="Calibri" w:hAnsi="Arial" w:cs="Arial"/>
          <w:i/>
          <w:iCs/>
        </w:rPr>
        <w:t>Studies in higher education</w:t>
      </w:r>
      <w:r w:rsidRPr="005A0973">
        <w:rPr>
          <w:rFonts w:ascii="Arial" w:eastAsia="Calibri" w:hAnsi="Arial" w:cs="Arial"/>
        </w:rPr>
        <w:t>, </w:t>
      </w:r>
      <w:r w:rsidRPr="005A0973">
        <w:rPr>
          <w:rFonts w:ascii="Arial" w:eastAsia="Calibri" w:hAnsi="Arial" w:cs="Arial"/>
          <w:i/>
          <w:iCs/>
        </w:rPr>
        <w:t>43</w:t>
      </w:r>
      <w:r w:rsidRPr="005A0973">
        <w:rPr>
          <w:rFonts w:ascii="Arial" w:eastAsia="Calibri" w:hAnsi="Arial" w:cs="Arial"/>
        </w:rPr>
        <w:t>(1), pp.22-36.</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Lewis, C.M., Anderson, R.E. and Yasuhara, K., 2016, August. " I Don't Code All Day" Fitting in Computer Science When the Stereotypes Don't Fit. In </w:t>
      </w:r>
      <w:r w:rsidRPr="005A0973">
        <w:rPr>
          <w:rFonts w:ascii="Arial" w:eastAsia="Calibri" w:hAnsi="Arial" w:cs="Arial"/>
          <w:i/>
          <w:iCs/>
        </w:rPr>
        <w:t>Proceedings of the 2016 ACM conference on international computing education research</w:t>
      </w:r>
      <w:r w:rsidRPr="005A0973">
        <w:rPr>
          <w:rFonts w:ascii="Arial" w:eastAsia="Calibri" w:hAnsi="Arial" w:cs="Arial"/>
        </w:rPr>
        <w:t> (pp. 23-32).</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Master, A., Cheryan, S. and Meltzoff, A.N., 2016. Computing whether she belongs: Stereotypes undermine girls’ interest and sense of belonging in computer science. </w:t>
      </w:r>
      <w:r w:rsidRPr="005A0973">
        <w:rPr>
          <w:rFonts w:ascii="Arial" w:eastAsia="Calibri" w:hAnsi="Arial" w:cs="Arial"/>
          <w:i/>
          <w:iCs/>
        </w:rPr>
        <w:t>Journal of Educational Psychology</w:t>
      </w:r>
      <w:r w:rsidRPr="005A0973">
        <w:rPr>
          <w:rFonts w:ascii="Arial" w:eastAsia="Calibri" w:hAnsi="Arial" w:cs="Arial"/>
        </w:rPr>
        <w:t>, </w:t>
      </w:r>
      <w:r w:rsidRPr="005A0973">
        <w:rPr>
          <w:rFonts w:ascii="Arial" w:eastAsia="Calibri" w:hAnsi="Arial" w:cs="Arial"/>
          <w:i/>
          <w:iCs/>
        </w:rPr>
        <w:t>108</w:t>
      </w:r>
      <w:r w:rsidRPr="005A0973">
        <w:rPr>
          <w:rFonts w:ascii="Arial" w:eastAsia="Calibri" w:hAnsi="Arial" w:cs="Arial"/>
        </w:rPr>
        <w:t>(3), p.424.</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Mesu, J., Sanders, K. and van Riemsdijk, M., 2015. Transformational leadership and organisational commitment in manufacturing and service small to medium-sized enterprises. </w:t>
      </w:r>
      <w:r w:rsidRPr="005A0973">
        <w:rPr>
          <w:rFonts w:ascii="Arial" w:eastAsia="Calibri" w:hAnsi="Arial" w:cs="Arial"/>
          <w:i/>
          <w:iCs/>
        </w:rPr>
        <w:t>Personnel Review</w:t>
      </w:r>
      <w:r w:rsidRPr="005A0973">
        <w:rPr>
          <w:rFonts w:ascii="Arial" w:eastAsia="Calibri" w:hAnsi="Arial" w:cs="Arial"/>
        </w:rPr>
        <w:t>.</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Mulvey, K.L. and Killen, M., 2015. Challenging gender stereotypes: Resistance and exclusion. </w:t>
      </w:r>
      <w:r w:rsidRPr="005A0973">
        <w:rPr>
          <w:rFonts w:ascii="Arial" w:eastAsia="Calibri" w:hAnsi="Arial" w:cs="Arial"/>
          <w:i/>
          <w:iCs/>
        </w:rPr>
        <w:t>Child Development</w:t>
      </w:r>
      <w:r w:rsidRPr="005A0973">
        <w:rPr>
          <w:rFonts w:ascii="Arial" w:eastAsia="Calibri" w:hAnsi="Arial" w:cs="Arial"/>
        </w:rPr>
        <w:t>, </w:t>
      </w:r>
      <w:r w:rsidRPr="005A0973">
        <w:rPr>
          <w:rFonts w:ascii="Arial" w:eastAsia="Calibri" w:hAnsi="Arial" w:cs="Arial"/>
          <w:i/>
          <w:iCs/>
        </w:rPr>
        <w:t>86</w:t>
      </w:r>
      <w:r w:rsidRPr="005A0973">
        <w:rPr>
          <w:rFonts w:ascii="Arial" w:eastAsia="Calibri" w:hAnsi="Arial" w:cs="Arial"/>
        </w:rPr>
        <w:t>(3), pp.681-694.</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Nichols, A.L., 2016. What do people desire in their leaders? The effect of leadership experience on desired leadership traits. </w:t>
      </w:r>
      <w:r w:rsidRPr="005A0973">
        <w:rPr>
          <w:rFonts w:ascii="Arial" w:eastAsia="Calibri" w:hAnsi="Arial" w:cs="Arial"/>
          <w:i/>
          <w:iCs/>
        </w:rPr>
        <w:t>Leadership &amp; Organization Development Journal</w:t>
      </w:r>
      <w:r w:rsidRPr="005A0973">
        <w:rPr>
          <w:rFonts w:ascii="Arial" w:eastAsia="Calibri" w:hAnsi="Arial" w:cs="Arial"/>
        </w:rPr>
        <w:t>.</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lastRenderedPageBreak/>
        <w:t>Para-González, L., Jiménez-Jiménez, D. and Martínez-Lorente, A.R., 2018. Exploring the mediating effects between transformational leadership and organizational performance. </w:t>
      </w:r>
      <w:r w:rsidRPr="005A0973">
        <w:rPr>
          <w:rFonts w:ascii="Arial" w:eastAsia="Calibri" w:hAnsi="Arial" w:cs="Arial"/>
          <w:i/>
          <w:iCs/>
        </w:rPr>
        <w:t>Employee Relations</w:t>
      </w:r>
      <w:r w:rsidRPr="005A0973">
        <w:rPr>
          <w:rFonts w:ascii="Arial" w:eastAsia="Calibri" w:hAnsi="Arial" w:cs="Arial"/>
        </w:rPr>
        <w:t>.</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Smith, L.J. and Chenoweth, J.D., 2015. The Contributions of Student Organization Involvement to Students' Self-Assessments of Their Leadership Traits and Relational Behaviors. </w:t>
      </w:r>
      <w:r w:rsidRPr="005A0973">
        <w:rPr>
          <w:rFonts w:ascii="Arial" w:eastAsia="Calibri" w:hAnsi="Arial" w:cs="Arial"/>
          <w:i/>
          <w:iCs/>
        </w:rPr>
        <w:t>American Journal of Business Education</w:t>
      </w:r>
      <w:r w:rsidRPr="005A0973">
        <w:rPr>
          <w:rFonts w:ascii="Arial" w:eastAsia="Calibri" w:hAnsi="Arial" w:cs="Arial"/>
        </w:rPr>
        <w:t>, </w:t>
      </w:r>
      <w:r w:rsidRPr="005A0973">
        <w:rPr>
          <w:rFonts w:ascii="Arial" w:eastAsia="Calibri" w:hAnsi="Arial" w:cs="Arial"/>
          <w:i/>
          <w:iCs/>
        </w:rPr>
        <w:t>8</w:t>
      </w:r>
      <w:r w:rsidRPr="005A0973">
        <w:rPr>
          <w:rFonts w:ascii="Arial" w:eastAsia="Calibri" w:hAnsi="Arial" w:cs="Arial"/>
        </w:rPr>
        <w:t>(4), pp.279-288.</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Vial, A.C., Napier, J.L. and Brescoll, V.L., 2016. A bed of thorns: Female leaders and the self-reinforcing cycle of illegitimacy. </w:t>
      </w:r>
      <w:r w:rsidRPr="005A0973">
        <w:rPr>
          <w:rFonts w:ascii="Arial" w:eastAsia="Calibri" w:hAnsi="Arial" w:cs="Arial"/>
          <w:i/>
          <w:iCs/>
        </w:rPr>
        <w:t>The Leadership Quarterly</w:t>
      </w:r>
      <w:r w:rsidRPr="005A0973">
        <w:rPr>
          <w:rFonts w:ascii="Arial" w:eastAsia="Calibri" w:hAnsi="Arial" w:cs="Arial"/>
        </w:rPr>
        <w:t>, </w:t>
      </w:r>
      <w:r w:rsidRPr="005A0973">
        <w:rPr>
          <w:rFonts w:ascii="Arial" w:eastAsia="Calibri" w:hAnsi="Arial" w:cs="Arial"/>
          <w:i/>
          <w:iCs/>
        </w:rPr>
        <w:t>27</w:t>
      </w:r>
      <w:r w:rsidRPr="005A0973">
        <w:rPr>
          <w:rFonts w:ascii="Arial" w:eastAsia="Calibri" w:hAnsi="Arial" w:cs="Arial"/>
        </w:rPr>
        <w:t>(3), pp.400-414.</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Zaccaro, S.J., Dubrow, S. and Kolze, M., 2018. Leader traits and attributes.</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Zhang, X.A., Li, N., Ullrich, J. and van Dick, R., 2015. Getting everyone on board: The effect of differentiated transformational leadership by CEOs on top management team effectiveness and leader-rated firm performance. </w:t>
      </w:r>
      <w:r w:rsidRPr="005A0973">
        <w:rPr>
          <w:rFonts w:ascii="Arial" w:eastAsia="Calibri" w:hAnsi="Arial" w:cs="Arial"/>
          <w:i/>
          <w:iCs/>
        </w:rPr>
        <w:t>Journal of Management</w:t>
      </w:r>
      <w:r w:rsidRPr="005A0973">
        <w:rPr>
          <w:rFonts w:ascii="Arial" w:eastAsia="Calibri" w:hAnsi="Arial" w:cs="Arial"/>
        </w:rPr>
        <w:t>, </w:t>
      </w:r>
      <w:r w:rsidRPr="005A0973">
        <w:rPr>
          <w:rFonts w:ascii="Arial" w:eastAsia="Calibri" w:hAnsi="Arial" w:cs="Arial"/>
          <w:i/>
          <w:iCs/>
        </w:rPr>
        <w:t>41</w:t>
      </w:r>
      <w:r w:rsidRPr="005A0973">
        <w:rPr>
          <w:rFonts w:ascii="Arial" w:eastAsia="Calibri" w:hAnsi="Arial" w:cs="Arial"/>
        </w:rPr>
        <w:t>(7), pp.1898-1933.</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Moeuf, A., Tamayo, S., Lamouri, S., Pellerin, R. and Lelievre, A., 2016. Strengths and weaknesses of small and medium sized enterprises regarding the implementation of lean manufacturing. </w:t>
      </w:r>
      <w:r w:rsidRPr="005A0973">
        <w:rPr>
          <w:rFonts w:ascii="Arial" w:eastAsia="Calibri" w:hAnsi="Arial" w:cs="Arial"/>
          <w:i/>
          <w:iCs/>
        </w:rPr>
        <w:t>IFAC-PapersOnLine</w:t>
      </w:r>
      <w:r w:rsidRPr="005A0973">
        <w:rPr>
          <w:rFonts w:ascii="Arial" w:eastAsia="Calibri" w:hAnsi="Arial" w:cs="Arial"/>
        </w:rPr>
        <w:t>, </w:t>
      </w:r>
      <w:r w:rsidRPr="005A0973">
        <w:rPr>
          <w:rFonts w:ascii="Arial" w:eastAsia="Calibri" w:hAnsi="Arial" w:cs="Arial"/>
          <w:i/>
          <w:iCs/>
        </w:rPr>
        <w:t>49</w:t>
      </w:r>
      <w:r w:rsidRPr="005A0973">
        <w:rPr>
          <w:rFonts w:ascii="Arial" w:eastAsia="Calibri" w:hAnsi="Arial" w:cs="Arial"/>
        </w:rPr>
        <w:t>(12), pp.71-76.</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Bolman, L.G. and Deal, T.E., 2017. </w:t>
      </w:r>
      <w:r w:rsidRPr="005A0973">
        <w:rPr>
          <w:rFonts w:ascii="Arial" w:eastAsia="Calibri" w:hAnsi="Arial" w:cs="Arial"/>
          <w:i/>
          <w:iCs/>
        </w:rPr>
        <w:t>Reframing organizations: Artistry, choice, and leadership</w:t>
      </w:r>
      <w:r w:rsidRPr="005A0973">
        <w:rPr>
          <w:rFonts w:ascii="Arial" w:eastAsia="Calibri" w:hAnsi="Arial" w:cs="Arial"/>
        </w:rPr>
        <w:t>. John Wiley &amp; Sons.</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Akgemci, T., Çelik, A. and Kaplan, M., 2017. Intermediatory Role of Work-Life Balance in the Effect of Women Employees' Psychological Capital Levels on Overcoming the Glass Ceiling Syndrome. </w:t>
      </w:r>
      <w:r w:rsidRPr="005A0973">
        <w:rPr>
          <w:rFonts w:ascii="Arial" w:eastAsia="Calibri" w:hAnsi="Arial" w:cs="Arial"/>
          <w:i/>
          <w:iCs/>
        </w:rPr>
        <w:t>Cataloging-In-Publication Data</w:t>
      </w:r>
      <w:r w:rsidRPr="005A0973">
        <w:rPr>
          <w:rFonts w:ascii="Arial" w:eastAsia="Calibri" w:hAnsi="Arial" w:cs="Arial"/>
        </w:rPr>
        <w:t>, p.395.</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Amon, M.J., 2017. Looking through the glass ceiling: A qualitative study of STEM women’s career narratives. </w:t>
      </w:r>
      <w:r w:rsidRPr="005A0973">
        <w:rPr>
          <w:rFonts w:ascii="Arial" w:eastAsia="Calibri" w:hAnsi="Arial" w:cs="Arial"/>
          <w:i/>
          <w:iCs/>
        </w:rPr>
        <w:t>Frontiers in psychology</w:t>
      </w:r>
      <w:r w:rsidRPr="005A0973">
        <w:rPr>
          <w:rFonts w:ascii="Arial" w:eastAsia="Calibri" w:hAnsi="Arial" w:cs="Arial"/>
        </w:rPr>
        <w:t>, </w:t>
      </w:r>
      <w:r w:rsidRPr="005A0973">
        <w:rPr>
          <w:rFonts w:ascii="Arial" w:eastAsia="Calibri" w:hAnsi="Arial" w:cs="Arial"/>
          <w:i/>
          <w:iCs/>
        </w:rPr>
        <w:t>8</w:t>
      </w:r>
      <w:r w:rsidRPr="005A0973">
        <w:rPr>
          <w:rFonts w:ascii="Arial" w:eastAsia="Calibri" w:hAnsi="Arial" w:cs="Arial"/>
        </w:rPr>
        <w:t>, p.236.</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Sekarwinahyu, M., Rustaman, N.Y., Widodo, A. and Riandi, R., 2019, February. Development of problem based learning for online tutorial program in plant development using Gibbs’ reflective cycle and e-portfolio to enhance reflective thinking skills. In </w:t>
      </w:r>
      <w:r w:rsidRPr="005A0973">
        <w:rPr>
          <w:rFonts w:ascii="Arial" w:eastAsia="Calibri" w:hAnsi="Arial" w:cs="Arial"/>
          <w:i/>
          <w:iCs/>
        </w:rPr>
        <w:t>Journal of Physics: Conference Series</w:t>
      </w:r>
      <w:r w:rsidRPr="005A0973">
        <w:rPr>
          <w:rFonts w:ascii="Arial" w:eastAsia="Calibri" w:hAnsi="Arial" w:cs="Arial"/>
        </w:rPr>
        <w:t> (Vol. 1157, No. 2, p. 022099). IOP Publishing.</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Raelin, J.A., 2017. Leadership-as-practice: Theory and application—An editor’s reflection. </w:t>
      </w:r>
      <w:r w:rsidRPr="005A0973">
        <w:rPr>
          <w:rFonts w:ascii="Arial" w:eastAsia="Calibri" w:hAnsi="Arial" w:cs="Arial"/>
          <w:i/>
          <w:iCs/>
        </w:rPr>
        <w:t>Leadership</w:t>
      </w:r>
      <w:r w:rsidRPr="005A0973">
        <w:rPr>
          <w:rFonts w:ascii="Arial" w:eastAsia="Calibri" w:hAnsi="Arial" w:cs="Arial"/>
        </w:rPr>
        <w:t>, </w:t>
      </w:r>
      <w:r w:rsidRPr="005A0973">
        <w:rPr>
          <w:rFonts w:ascii="Arial" w:eastAsia="Calibri" w:hAnsi="Arial" w:cs="Arial"/>
          <w:i/>
          <w:iCs/>
        </w:rPr>
        <w:t>13</w:t>
      </w:r>
      <w:r w:rsidRPr="005A0973">
        <w:rPr>
          <w:rFonts w:ascii="Arial" w:eastAsia="Calibri" w:hAnsi="Arial" w:cs="Arial"/>
        </w:rPr>
        <w:t>(2), pp.215-221.</w:t>
      </w:r>
    </w:p>
    <w:p w:rsidR="005A0973" w:rsidRPr="005A0973" w:rsidRDefault="005A0973" w:rsidP="00AE6069">
      <w:pPr>
        <w:spacing w:line="360" w:lineRule="auto"/>
        <w:jc w:val="both"/>
        <w:rPr>
          <w:rFonts w:ascii="Arial" w:eastAsia="Calibri" w:hAnsi="Arial" w:cs="Arial"/>
        </w:rPr>
      </w:pPr>
      <w:r w:rsidRPr="005A0973">
        <w:rPr>
          <w:rFonts w:ascii="Arial" w:eastAsia="Calibri" w:hAnsi="Arial" w:cs="Arial"/>
        </w:rPr>
        <w:t>Rath, J., 2017. SPIRITUAL TRAITS THAT AFFECT THE LEADERSHIP PERFORMANCE–REFLECTION FROM VIDURA NEETI. </w:t>
      </w:r>
      <w:r w:rsidRPr="005A0973">
        <w:rPr>
          <w:rFonts w:ascii="Arial" w:eastAsia="Calibri" w:hAnsi="Arial" w:cs="Arial"/>
          <w:i/>
          <w:iCs/>
        </w:rPr>
        <w:t>International Journal of Management (IJM)</w:t>
      </w:r>
      <w:r w:rsidRPr="005A0973">
        <w:rPr>
          <w:rFonts w:ascii="Arial" w:eastAsia="Calibri" w:hAnsi="Arial" w:cs="Arial"/>
        </w:rPr>
        <w:t>, </w:t>
      </w:r>
      <w:r w:rsidRPr="005A0973">
        <w:rPr>
          <w:rFonts w:ascii="Arial" w:eastAsia="Calibri" w:hAnsi="Arial" w:cs="Arial"/>
          <w:i/>
          <w:iCs/>
        </w:rPr>
        <w:t>8</w:t>
      </w:r>
      <w:r w:rsidRPr="005A0973">
        <w:rPr>
          <w:rFonts w:ascii="Arial" w:eastAsia="Calibri" w:hAnsi="Arial" w:cs="Arial"/>
        </w:rPr>
        <w:t>(2).</w:t>
      </w:r>
    </w:p>
    <w:p w:rsidR="005A0973" w:rsidRPr="005A0973" w:rsidRDefault="005A0973" w:rsidP="005A0973">
      <w:pPr>
        <w:rPr>
          <w:b/>
          <w:bCs/>
          <w:color w:val="FF0000"/>
          <w:sz w:val="32"/>
          <w:szCs w:val="32"/>
        </w:rPr>
      </w:pPr>
    </w:p>
    <w:p w:rsidR="005A0973" w:rsidRDefault="005A0973" w:rsidP="005A0973">
      <w:pPr>
        <w:jc w:val="center"/>
      </w:pPr>
    </w:p>
    <w:sectPr w:rsidR="005A0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845276"/>
    <w:multiLevelType w:val="hybridMultilevel"/>
    <w:tmpl w:val="98F21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73"/>
    <w:rsid w:val="00010960"/>
    <w:rsid w:val="00220D1B"/>
    <w:rsid w:val="002C0F25"/>
    <w:rsid w:val="002E3498"/>
    <w:rsid w:val="005018C5"/>
    <w:rsid w:val="005A0973"/>
    <w:rsid w:val="005D7260"/>
    <w:rsid w:val="00AE6069"/>
    <w:rsid w:val="00C20D91"/>
    <w:rsid w:val="00D43919"/>
    <w:rsid w:val="00E43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445293-28E3-4697-937A-DBAF4C032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91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91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43919"/>
    <w:pPr>
      <w:spacing w:line="259" w:lineRule="auto"/>
      <w:outlineLvl w:val="9"/>
    </w:pPr>
    <w:rPr>
      <w:lang w:val="en-US"/>
    </w:rPr>
  </w:style>
  <w:style w:type="paragraph" w:styleId="TOC1">
    <w:name w:val="toc 1"/>
    <w:basedOn w:val="Normal"/>
    <w:next w:val="Normal"/>
    <w:autoRedefine/>
    <w:uiPriority w:val="39"/>
    <w:unhideWhenUsed/>
    <w:rsid w:val="00D43919"/>
    <w:pPr>
      <w:spacing w:after="100"/>
    </w:pPr>
  </w:style>
  <w:style w:type="character" w:styleId="Hyperlink">
    <w:name w:val="Hyperlink"/>
    <w:basedOn w:val="DefaultParagraphFont"/>
    <w:uiPriority w:val="99"/>
    <w:unhideWhenUsed/>
    <w:rsid w:val="00D439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3A108-7269-4696-9E96-55D29B978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4159</Words>
  <Characters>23709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sadik</dc:creator>
  <cp:keywords/>
  <dc:description/>
  <cp:lastModifiedBy>sadik</cp:lastModifiedBy>
  <cp:revision>8</cp:revision>
  <dcterms:created xsi:type="dcterms:W3CDTF">2020-07-30T20:16:00Z</dcterms:created>
  <dcterms:modified xsi:type="dcterms:W3CDTF">2020-07-30T20:58:00Z</dcterms:modified>
</cp:coreProperties>
</file>