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793FD" w14:textId="28487AE5" w:rsidR="00BB1D90" w:rsidRDefault="004D48D0" w:rsidP="004D48D0">
      <w:pPr>
        <w:pStyle w:val="Title"/>
      </w:pPr>
      <w:r w:rsidRPr="004D48D0">
        <w:t>REPORT ON RANSOMWARE THREATS AND DATA PROTECTION STRATEGIES</w:t>
      </w:r>
    </w:p>
    <w:p w14:paraId="3A80566F" w14:textId="77777777" w:rsidR="00822D5B" w:rsidRPr="00822D5B" w:rsidRDefault="00822D5B" w:rsidP="00822D5B">
      <w:pPr>
        <w:rPr>
          <w:sz w:val="24"/>
          <w:szCs w:val="24"/>
        </w:rPr>
      </w:pPr>
      <w:r w:rsidRPr="00822D5B">
        <w:rPr>
          <w:b/>
          <w:bCs/>
          <w:sz w:val="24"/>
          <w:szCs w:val="24"/>
        </w:rPr>
        <w:t>Date:</w:t>
      </w:r>
      <w:r w:rsidRPr="00822D5B">
        <w:rPr>
          <w:sz w:val="24"/>
          <w:szCs w:val="24"/>
        </w:rPr>
        <w:t xml:space="preserve"> 22 April 2026</w:t>
      </w:r>
    </w:p>
    <w:p w14:paraId="6880AD59" w14:textId="77777777" w:rsidR="00822D5B" w:rsidRPr="00822D5B" w:rsidRDefault="00822D5B" w:rsidP="00822D5B">
      <w:pPr>
        <w:rPr>
          <w:sz w:val="24"/>
          <w:szCs w:val="24"/>
        </w:rPr>
      </w:pPr>
      <w:r w:rsidRPr="00822D5B">
        <w:rPr>
          <w:b/>
          <w:bCs/>
          <w:sz w:val="24"/>
          <w:szCs w:val="24"/>
        </w:rPr>
        <w:t>Prepared by:</w:t>
      </w:r>
      <w:r w:rsidRPr="00822D5B">
        <w:rPr>
          <w:sz w:val="24"/>
          <w:szCs w:val="24"/>
        </w:rPr>
        <w:t xml:space="preserve"> Rolinhlanhla Sebastian Moyo</w:t>
      </w:r>
    </w:p>
    <w:p w14:paraId="2B87250C" w14:textId="77777777" w:rsidR="00822D5B" w:rsidRPr="00822D5B" w:rsidRDefault="00822D5B" w:rsidP="00822D5B">
      <w:pPr>
        <w:rPr>
          <w:sz w:val="24"/>
          <w:szCs w:val="24"/>
        </w:rPr>
      </w:pPr>
      <w:r w:rsidRPr="00822D5B">
        <w:rPr>
          <w:b/>
          <w:bCs/>
          <w:sz w:val="24"/>
          <w:szCs w:val="24"/>
        </w:rPr>
        <w:t>Student ID:</w:t>
      </w:r>
      <w:r w:rsidRPr="00822D5B">
        <w:rPr>
          <w:sz w:val="24"/>
          <w:szCs w:val="24"/>
        </w:rPr>
        <w:t xml:space="preserve"> 2522318</w:t>
      </w:r>
    </w:p>
    <w:p w14:paraId="7AA4FE8B" w14:textId="77777777" w:rsidR="00822D5B" w:rsidRPr="00822D5B" w:rsidRDefault="00822D5B" w:rsidP="00822D5B">
      <w:pPr>
        <w:rPr>
          <w:sz w:val="24"/>
          <w:szCs w:val="24"/>
        </w:rPr>
      </w:pPr>
      <w:r w:rsidRPr="00822D5B">
        <w:rPr>
          <w:b/>
          <w:bCs/>
          <w:sz w:val="24"/>
          <w:szCs w:val="24"/>
        </w:rPr>
        <w:t>Course:</w:t>
      </w:r>
      <w:r w:rsidRPr="00822D5B">
        <w:rPr>
          <w:sz w:val="24"/>
          <w:szCs w:val="24"/>
        </w:rPr>
        <w:t xml:space="preserve"> Foundation (Computing)</w:t>
      </w:r>
    </w:p>
    <w:p w14:paraId="26C61BC0" w14:textId="77777777" w:rsidR="00822D5B" w:rsidRPr="00822D5B" w:rsidRDefault="00822D5B" w:rsidP="00822D5B">
      <w:pPr>
        <w:rPr>
          <w:sz w:val="24"/>
          <w:szCs w:val="24"/>
        </w:rPr>
      </w:pPr>
      <w:r w:rsidRPr="00822D5B">
        <w:rPr>
          <w:b/>
          <w:bCs/>
          <w:sz w:val="24"/>
          <w:szCs w:val="24"/>
        </w:rPr>
        <w:t>Institution:</w:t>
      </w:r>
      <w:r w:rsidRPr="00822D5B">
        <w:rPr>
          <w:sz w:val="24"/>
          <w:szCs w:val="24"/>
        </w:rPr>
        <w:t xml:space="preserve"> University Of Wales Trinity Saint David (UWTSD)</w:t>
      </w:r>
    </w:p>
    <w:p w14:paraId="192354F7" w14:textId="77777777" w:rsidR="00822D5B" w:rsidRPr="00822D5B" w:rsidRDefault="00822D5B" w:rsidP="00822D5B">
      <w:pPr>
        <w:rPr>
          <w:sz w:val="24"/>
          <w:szCs w:val="24"/>
        </w:rPr>
      </w:pPr>
      <w:r w:rsidRPr="00822D5B">
        <w:rPr>
          <w:b/>
          <w:bCs/>
          <w:sz w:val="24"/>
          <w:szCs w:val="24"/>
        </w:rPr>
        <w:t>NOTE: This submission is a RESIT assessment. Mark is capped at a Pass grade.</w:t>
      </w:r>
    </w:p>
    <w:p w14:paraId="640F49D2" w14:textId="77777777" w:rsidR="00822D5B" w:rsidRDefault="00822D5B" w:rsidP="004D48D0"/>
    <w:p w14:paraId="0D347DCC" w14:textId="77777777" w:rsidR="00822D5B" w:rsidRDefault="00822D5B" w:rsidP="004D48D0"/>
    <w:sdt>
      <w:sdtPr>
        <w:id w:val="294955360"/>
        <w:docPartObj>
          <w:docPartGallery w:val="Table of Contents"/>
          <w:docPartUnique/>
        </w:docPartObj>
      </w:sdtPr>
      <w:sdtEndPr>
        <w:rPr>
          <w:b/>
          <w:bCs/>
          <w:caps w:val="0"/>
          <w:color w:val="auto"/>
          <w:spacing w:val="0"/>
          <w:sz w:val="20"/>
          <w:szCs w:val="20"/>
        </w:rPr>
      </w:sdtEndPr>
      <w:sdtContent>
        <w:p w14:paraId="373FBB60" w14:textId="1890DF11" w:rsidR="00822D5B" w:rsidRDefault="00822D5B">
          <w:pPr>
            <w:pStyle w:val="TOCHeading"/>
          </w:pPr>
          <w:r>
            <w:t>Contents</w:t>
          </w:r>
        </w:p>
        <w:p w14:paraId="2FBF2039" w14:textId="64C448A3" w:rsidR="00375A10" w:rsidRDefault="00822D5B">
          <w:pPr>
            <w:pStyle w:val="TOC1"/>
            <w:tabs>
              <w:tab w:val="left" w:pos="72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761550" w:history="1">
            <w:r w:rsidR="00375A10" w:rsidRPr="00F804D4">
              <w:rPr>
                <w:rStyle w:val="Hyperlink"/>
                <w:noProof/>
                <w:lang w:eastAsia="en-GB"/>
              </w:rPr>
              <w:t>3.1.</w:t>
            </w:r>
            <w:r w:rsidR="00375A10">
              <w:rPr>
                <w:noProof/>
                <w:kern w:val="2"/>
                <w:sz w:val="24"/>
                <w:szCs w:val="24"/>
                <w:lang w:eastAsia="en-GB"/>
                <w14:ligatures w14:val="standardContextual"/>
              </w:rPr>
              <w:tab/>
            </w:r>
            <w:r w:rsidR="00375A10" w:rsidRPr="00F804D4">
              <w:rPr>
                <w:rStyle w:val="Hyperlink"/>
                <w:noProof/>
                <w:lang w:eastAsia="en-GB"/>
              </w:rPr>
              <w:t>How it spreads</w:t>
            </w:r>
            <w:r w:rsidR="00375A10">
              <w:rPr>
                <w:noProof/>
                <w:webHidden/>
              </w:rPr>
              <w:tab/>
            </w:r>
            <w:r w:rsidR="00375A10">
              <w:rPr>
                <w:noProof/>
                <w:webHidden/>
              </w:rPr>
              <w:fldChar w:fldCharType="begin"/>
            </w:r>
            <w:r w:rsidR="00375A10">
              <w:rPr>
                <w:noProof/>
                <w:webHidden/>
              </w:rPr>
              <w:instrText xml:space="preserve"> PAGEREF _Toc227761550 \h </w:instrText>
            </w:r>
            <w:r w:rsidR="00375A10">
              <w:rPr>
                <w:noProof/>
                <w:webHidden/>
              </w:rPr>
            </w:r>
            <w:r w:rsidR="00375A10">
              <w:rPr>
                <w:noProof/>
                <w:webHidden/>
              </w:rPr>
              <w:fldChar w:fldCharType="separate"/>
            </w:r>
            <w:r w:rsidR="00375A10">
              <w:rPr>
                <w:noProof/>
                <w:webHidden/>
              </w:rPr>
              <w:t>3</w:t>
            </w:r>
            <w:r w:rsidR="00375A10">
              <w:rPr>
                <w:noProof/>
                <w:webHidden/>
              </w:rPr>
              <w:fldChar w:fldCharType="end"/>
            </w:r>
          </w:hyperlink>
        </w:p>
        <w:p w14:paraId="5243EF0A" w14:textId="3FC9F95C" w:rsidR="00375A10" w:rsidRDefault="00375A10">
          <w:pPr>
            <w:pStyle w:val="TOC1"/>
            <w:tabs>
              <w:tab w:val="left" w:pos="720"/>
              <w:tab w:val="right" w:leader="dot" w:pos="9016"/>
            </w:tabs>
            <w:rPr>
              <w:noProof/>
              <w:kern w:val="2"/>
              <w:sz w:val="24"/>
              <w:szCs w:val="24"/>
              <w:lang w:eastAsia="en-GB"/>
              <w14:ligatures w14:val="standardContextual"/>
            </w:rPr>
          </w:pPr>
          <w:hyperlink w:anchor="_Toc227761551" w:history="1">
            <w:r w:rsidRPr="00F804D4">
              <w:rPr>
                <w:rStyle w:val="Hyperlink"/>
                <w:noProof/>
                <w:lang w:eastAsia="en-GB"/>
              </w:rPr>
              <w:t>3.2.</w:t>
            </w:r>
            <w:r>
              <w:rPr>
                <w:noProof/>
                <w:kern w:val="2"/>
                <w:sz w:val="24"/>
                <w:szCs w:val="24"/>
                <w:lang w:eastAsia="en-GB"/>
                <w14:ligatures w14:val="standardContextual"/>
              </w:rPr>
              <w:tab/>
            </w:r>
            <w:r w:rsidRPr="00F804D4">
              <w:rPr>
                <w:rStyle w:val="Hyperlink"/>
                <w:noProof/>
                <w:lang w:eastAsia="en-GB"/>
              </w:rPr>
              <w:t>How it works</w:t>
            </w:r>
            <w:r>
              <w:rPr>
                <w:noProof/>
                <w:webHidden/>
              </w:rPr>
              <w:tab/>
            </w:r>
            <w:r>
              <w:rPr>
                <w:noProof/>
                <w:webHidden/>
              </w:rPr>
              <w:fldChar w:fldCharType="begin"/>
            </w:r>
            <w:r>
              <w:rPr>
                <w:noProof/>
                <w:webHidden/>
              </w:rPr>
              <w:instrText xml:space="preserve"> PAGEREF _Toc227761551 \h </w:instrText>
            </w:r>
            <w:r>
              <w:rPr>
                <w:noProof/>
                <w:webHidden/>
              </w:rPr>
            </w:r>
            <w:r>
              <w:rPr>
                <w:noProof/>
                <w:webHidden/>
              </w:rPr>
              <w:fldChar w:fldCharType="separate"/>
            </w:r>
            <w:r>
              <w:rPr>
                <w:noProof/>
                <w:webHidden/>
              </w:rPr>
              <w:t>3</w:t>
            </w:r>
            <w:r>
              <w:rPr>
                <w:noProof/>
                <w:webHidden/>
              </w:rPr>
              <w:fldChar w:fldCharType="end"/>
            </w:r>
          </w:hyperlink>
        </w:p>
        <w:p w14:paraId="133645A7" w14:textId="634DFDC4" w:rsidR="00375A10" w:rsidRDefault="00375A10">
          <w:pPr>
            <w:pStyle w:val="TOC1"/>
            <w:tabs>
              <w:tab w:val="left" w:pos="720"/>
              <w:tab w:val="right" w:leader="dot" w:pos="9016"/>
            </w:tabs>
            <w:rPr>
              <w:noProof/>
              <w:kern w:val="2"/>
              <w:sz w:val="24"/>
              <w:szCs w:val="24"/>
              <w:lang w:eastAsia="en-GB"/>
              <w14:ligatures w14:val="standardContextual"/>
            </w:rPr>
          </w:pPr>
          <w:hyperlink w:anchor="_Toc227761552" w:history="1">
            <w:r w:rsidRPr="00F804D4">
              <w:rPr>
                <w:rStyle w:val="Hyperlink"/>
                <w:noProof/>
                <w:lang w:eastAsia="en-GB"/>
              </w:rPr>
              <w:t>3.3.</w:t>
            </w:r>
            <w:r>
              <w:rPr>
                <w:noProof/>
                <w:kern w:val="2"/>
                <w:sz w:val="24"/>
                <w:szCs w:val="24"/>
                <w:lang w:eastAsia="en-GB"/>
                <w14:ligatures w14:val="standardContextual"/>
              </w:rPr>
              <w:tab/>
            </w:r>
            <w:r w:rsidRPr="00F804D4">
              <w:rPr>
                <w:rStyle w:val="Hyperlink"/>
                <w:noProof/>
                <w:lang w:eastAsia="en-GB"/>
              </w:rPr>
              <w:t>Impact and Damage</w:t>
            </w:r>
            <w:r>
              <w:rPr>
                <w:noProof/>
                <w:webHidden/>
              </w:rPr>
              <w:tab/>
            </w:r>
            <w:r>
              <w:rPr>
                <w:noProof/>
                <w:webHidden/>
              </w:rPr>
              <w:fldChar w:fldCharType="begin"/>
            </w:r>
            <w:r>
              <w:rPr>
                <w:noProof/>
                <w:webHidden/>
              </w:rPr>
              <w:instrText xml:space="preserve"> PAGEREF _Toc227761552 \h </w:instrText>
            </w:r>
            <w:r>
              <w:rPr>
                <w:noProof/>
                <w:webHidden/>
              </w:rPr>
            </w:r>
            <w:r>
              <w:rPr>
                <w:noProof/>
                <w:webHidden/>
              </w:rPr>
              <w:fldChar w:fldCharType="separate"/>
            </w:r>
            <w:r>
              <w:rPr>
                <w:noProof/>
                <w:webHidden/>
              </w:rPr>
              <w:t>4</w:t>
            </w:r>
            <w:r>
              <w:rPr>
                <w:noProof/>
                <w:webHidden/>
              </w:rPr>
              <w:fldChar w:fldCharType="end"/>
            </w:r>
          </w:hyperlink>
        </w:p>
        <w:p w14:paraId="241AC42D" w14:textId="0FD0EFCA" w:rsidR="00375A10" w:rsidRDefault="00375A10">
          <w:pPr>
            <w:pStyle w:val="TOC1"/>
            <w:tabs>
              <w:tab w:val="left" w:pos="720"/>
              <w:tab w:val="right" w:leader="dot" w:pos="9016"/>
            </w:tabs>
            <w:rPr>
              <w:noProof/>
              <w:kern w:val="2"/>
              <w:sz w:val="24"/>
              <w:szCs w:val="24"/>
              <w:lang w:eastAsia="en-GB"/>
              <w14:ligatures w14:val="standardContextual"/>
            </w:rPr>
          </w:pPr>
          <w:hyperlink w:anchor="_Toc227761553" w:history="1">
            <w:r w:rsidRPr="00F804D4">
              <w:rPr>
                <w:rStyle w:val="Hyperlink"/>
                <w:noProof/>
              </w:rPr>
              <w:t>5.1.</w:t>
            </w:r>
            <w:r>
              <w:rPr>
                <w:noProof/>
                <w:kern w:val="2"/>
                <w:sz w:val="24"/>
                <w:szCs w:val="24"/>
                <w:lang w:eastAsia="en-GB"/>
                <w14:ligatures w14:val="standardContextual"/>
              </w:rPr>
              <w:tab/>
            </w:r>
            <w:r w:rsidRPr="00F804D4">
              <w:rPr>
                <w:rStyle w:val="Hyperlink"/>
                <w:noProof/>
              </w:rPr>
              <w:t>The "3-2-1" Rule Explained</w:t>
            </w:r>
            <w:r>
              <w:rPr>
                <w:noProof/>
                <w:webHidden/>
              </w:rPr>
              <w:tab/>
            </w:r>
            <w:r>
              <w:rPr>
                <w:noProof/>
                <w:webHidden/>
              </w:rPr>
              <w:fldChar w:fldCharType="begin"/>
            </w:r>
            <w:r>
              <w:rPr>
                <w:noProof/>
                <w:webHidden/>
              </w:rPr>
              <w:instrText xml:space="preserve"> PAGEREF _Toc227761553 \h </w:instrText>
            </w:r>
            <w:r>
              <w:rPr>
                <w:noProof/>
                <w:webHidden/>
              </w:rPr>
            </w:r>
            <w:r>
              <w:rPr>
                <w:noProof/>
                <w:webHidden/>
              </w:rPr>
              <w:fldChar w:fldCharType="separate"/>
            </w:r>
            <w:r>
              <w:rPr>
                <w:noProof/>
                <w:webHidden/>
              </w:rPr>
              <w:t>5</w:t>
            </w:r>
            <w:r>
              <w:rPr>
                <w:noProof/>
                <w:webHidden/>
              </w:rPr>
              <w:fldChar w:fldCharType="end"/>
            </w:r>
          </w:hyperlink>
        </w:p>
        <w:p w14:paraId="23042041" w14:textId="31E4C824" w:rsidR="00822D5B" w:rsidRDefault="00822D5B">
          <w:r>
            <w:rPr>
              <w:b/>
              <w:bCs/>
            </w:rPr>
            <w:fldChar w:fldCharType="end"/>
          </w:r>
        </w:p>
      </w:sdtContent>
    </w:sdt>
    <w:p w14:paraId="4AB79E36" w14:textId="77777777" w:rsidR="00822D5B" w:rsidRDefault="00822D5B" w:rsidP="004D48D0"/>
    <w:p w14:paraId="49F7A092" w14:textId="77777777" w:rsidR="00822D5B" w:rsidRDefault="00822D5B" w:rsidP="004D48D0"/>
    <w:p w14:paraId="65506040" w14:textId="77777777" w:rsidR="00822D5B" w:rsidRDefault="00822D5B" w:rsidP="004D48D0"/>
    <w:p w14:paraId="4C711493" w14:textId="77777777" w:rsidR="00822D5B" w:rsidRDefault="00822D5B" w:rsidP="004D48D0"/>
    <w:p w14:paraId="12BFB5A9" w14:textId="77777777" w:rsidR="00822D5B" w:rsidRDefault="00822D5B" w:rsidP="004D48D0"/>
    <w:p w14:paraId="6B8C6AB6" w14:textId="77777777" w:rsidR="00822D5B" w:rsidRDefault="00822D5B" w:rsidP="004D48D0"/>
    <w:p w14:paraId="24328874" w14:textId="77777777" w:rsidR="00822D5B" w:rsidRDefault="00822D5B" w:rsidP="004D48D0"/>
    <w:p w14:paraId="1FB7B764" w14:textId="77777777" w:rsidR="00822D5B" w:rsidRDefault="00822D5B" w:rsidP="004D48D0"/>
    <w:p w14:paraId="234E89D8" w14:textId="77777777" w:rsidR="00822D5B" w:rsidRDefault="00822D5B" w:rsidP="004D48D0"/>
    <w:p w14:paraId="1A70FF36" w14:textId="77777777" w:rsidR="00822D5B" w:rsidRDefault="00822D5B" w:rsidP="004D48D0"/>
    <w:p w14:paraId="7A816072" w14:textId="77777777" w:rsidR="00822D5B" w:rsidRDefault="00822D5B" w:rsidP="004D48D0"/>
    <w:p w14:paraId="3C856419" w14:textId="77777777" w:rsidR="00822D5B" w:rsidRDefault="00822D5B" w:rsidP="004D48D0"/>
    <w:p w14:paraId="0287C936" w14:textId="77777777" w:rsidR="00822D5B" w:rsidRDefault="00822D5B" w:rsidP="004D48D0"/>
    <w:p w14:paraId="3BB08FA9" w14:textId="77777777" w:rsidR="00822D5B" w:rsidRDefault="00822D5B" w:rsidP="004D48D0"/>
    <w:p w14:paraId="08F28533" w14:textId="77777777" w:rsidR="00822D5B" w:rsidRDefault="00822D5B" w:rsidP="004D48D0"/>
    <w:p w14:paraId="4455DA73" w14:textId="2846F101" w:rsidR="00822D5B" w:rsidRDefault="00635C5B" w:rsidP="00822D5B">
      <w:pPr>
        <w:pStyle w:val="Title"/>
        <w:numPr>
          <w:ilvl w:val="0"/>
          <w:numId w:val="1"/>
        </w:numPr>
      </w:pPr>
      <w:r>
        <w:t>Introduction</w:t>
      </w:r>
    </w:p>
    <w:p w14:paraId="06FF6357" w14:textId="77777777" w:rsidR="00822D5B" w:rsidRDefault="00822D5B" w:rsidP="00822D5B">
      <w:pPr>
        <w:pStyle w:val="Heading1"/>
      </w:pPr>
    </w:p>
    <w:p w14:paraId="72A03FF5" w14:textId="73B21004" w:rsidR="00635C5B" w:rsidRDefault="00635C5B" w:rsidP="00635C5B">
      <w:pPr>
        <w:rPr>
          <w:sz w:val="24"/>
          <w:szCs w:val="24"/>
        </w:rPr>
      </w:pPr>
      <w:r w:rsidRPr="00635C5B">
        <w:rPr>
          <w:sz w:val="24"/>
          <w:szCs w:val="24"/>
        </w:rPr>
        <w:t xml:space="preserve">This report aims to provide a clear understanding of Ransomware, a significant threat to modern businesses. It explains what this type of malware is, how it operates, and the serious risks it poses. A specific example, </w:t>
      </w:r>
      <w:proofErr w:type="spellStart"/>
      <w:r w:rsidRPr="00635C5B">
        <w:rPr>
          <w:b/>
          <w:bCs/>
          <w:sz w:val="24"/>
          <w:szCs w:val="24"/>
        </w:rPr>
        <w:t>CryptoWall</w:t>
      </w:r>
      <w:proofErr w:type="spellEnd"/>
      <w:r w:rsidRPr="00635C5B">
        <w:rPr>
          <w:sz w:val="24"/>
          <w:szCs w:val="24"/>
        </w:rPr>
        <w:t>, is examined to illustrate how these attacks work in practice. Finally, this document outlines a practical strategy to protect business data using a robust backup system, ensuring that the business can recover quickly even if an attack occurs.</w:t>
      </w:r>
      <w:r>
        <w:rPr>
          <w:sz w:val="24"/>
          <w:szCs w:val="24"/>
        </w:rPr>
        <w:br/>
      </w:r>
      <w:r>
        <w:rPr>
          <w:sz w:val="24"/>
          <w:szCs w:val="24"/>
        </w:rPr>
        <w:br/>
      </w:r>
      <w:r>
        <w:rPr>
          <w:sz w:val="24"/>
          <w:szCs w:val="24"/>
        </w:rPr>
        <w:br/>
      </w:r>
    </w:p>
    <w:p w14:paraId="4D20D7FF" w14:textId="77777777" w:rsidR="00375A10" w:rsidRDefault="00375A10" w:rsidP="00635C5B">
      <w:pPr>
        <w:rPr>
          <w:sz w:val="24"/>
          <w:szCs w:val="24"/>
        </w:rPr>
      </w:pPr>
    </w:p>
    <w:p w14:paraId="6A676BFD" w14:textId="77777777" w:rsidR="00375A10" w:rsidRDefault="00375A10" w:rsidP="00635C5B">
      <w:pPr>
        <w:rPr>
          <w:sz w:val="24"/>
          <w:szCs w:val="24"/>
        </w:rPr>
      </w:pPr>
    </w:p>
    <w:p w14:paraId="2C101B86" w14:textId="77777777" w:rsidR="00635C5B" w:rsidRDefault="00635C5B" w:rsidP="00635C5B">
      <w:pPr>
        <w:rPr>
          <w:sz w:val="24"/>
          <w:szCs w:val="24"/>
        </w:rPr>
      </w:pPr>
    </w:p>
    <w:p w14:paraId="2057C0CD" w14:textId="618C3025" w:rsidR="00B473F2" w:rsidRDefault="00B473F2" w:rsidP="00B473F2">
      <w:pPr>
        <w:pStyle w:val="Title"/>
        <w:numPr>
          <w:ilvl w:val="0"/>
          <w:numId w:val="1"/>
        </w:numPr>
      </w:pPr>
      <w:r w:rsidRPr="00B473F2">
        <w:t>WHAT IS RANSOMWARE?</w:t>
      </w:r>
    </w:p>
    <w:p w14:paraId="49D3F1B7" w14:textId="77777777" w:rsidR="00B473F2" w:rsidRPr="00B473F2" w:rsidRDefault="00B473F2" w:rsidP="00B473F2">
      <w:pPr>
        <w:spacing w:before="0" w:after="0" w:line="360" w:lineRule="atLeast"/>
        <w:rPr>
          <w:rFonts w:ascii="Arial" w:eastAsia="Times New Roman" w:hAnsi="Arial" w:cs="Arial"/>
          <w:color w:val="000000"/>
          <w:sz w:val="24"/>
          <w:szCs w:val="24"/>
          <w:lang w:eastAsia="en-GB"/>
        </w:rPr>
      </w:pPr>
      <w:r w:rsidRPr="00B473F2">
        <w:rPr>
          <w:rFonts w:ascii="Arial" w:eastAsia="Times New Roman" w:hAnsi="Arial" w:cs="Arial"/>
          <w:color w:val="000000"/>
          <w:sz w:val="24"/>
          <w:szCs w:val="24"/>
          <w:lang w:eastAsia="en-GB"/>
        </w:rPr>
        <w:t>Ransomware is a type of malicious software (malware) designed to block access to a computer system or data until a sum of money is paid [1]. Once a device or network is infected, the software encrypts (locks) files so they cannot be opened. The victim is then shown a message demanding payment, often in cryptocurrency like Bitcoin, in exchange for a digital key to unlock the data [2].</w:t>
      </w:r>
    </w:p>
    <w:p w14:paraId="62ECE30D" w14:textId="77777777" w:rsidR="00B473F2" w:rsidRDefault="00B473F2" w:rsidP="00B473F2">
      <w:pPr>
        <w:spacing w:before="0" w:after="0" w:line="360" w:lineRule="atLeast"/>
        <w:rPr>
          <w:rFonts w:ascii="Arial" w:eastAsia="Times New Roman" w:hAnsi="Arial" w:cs="Arial"/>
          <w:color w:val="000000"/>
          <w:sz w:val="24"/>
          <w:szCs w:val="24"/>
          <w:lang w:eastAsia="en-GB"/>
        </w:rPr>
      </w:pPr>
      <w:r w:rsidRPr="00B473F2">
        <w:rPr>
          <w:rFonts w:ascii="Arial" w:eastAsia="Times New Roman" w:hAnsi="Arial" w:cs="Arial"/>
          <w:color w:val="000000"/>
          <w:sz w:val="24"/>
          <w:szCs w:val="24"/>
          <w:lang w:eastAsia="en-GB"/>
        </w:rPr>
        <w:t>Even if the ransom is paid, there is no guarantee that the files will be restored. Statistics suggest that only a small percentage of victims recover their data after paying, making prevention and backup the only reliable defence [1].</w:t>
      </w:r>
    </w:p>
    <w:p w14:paraId="0A0634C7" w14:textId="77777777" w:rsidR="00B473F2" w:rsidRDefault="00B473F2" w:rsidP="00B473F2">
      <w:pPr>
        <w:spacing w:before="0" w:after="0" w:line="360" w:lineRule="atLeast"/>
        <w:rPr>
          <w:rFonts w:ascii="Arial" w:eastAsia="Times New Roman" w:hAnsi="Arial" w:cs="Arial"/>
          <w:color w:val="000000"/>
          <w:sz w:val="24"/>
          <w:szCs w:val="24"/>
          <w:lang w:eastAsia="en-GB"/>
        </w:rPr>
      </w:pPr>
    </w:p>
    <w:p w14:paraId="0BDC36DE" w14:textId="77777777" w:rsidR="00B473F2" w:rsidRDefault="00B473F2" w:rsidP="00B473F2">
      <w:pPr>
        <w:spacing w:before="0" w:after="0" w:line="360" w:lineRule="atLeast"/>
        <w:rPr>
          <w:rFonts w:ascii="Arial" w:eastAsia="Times New Roman" w:hAnsi="Arial" w:cs="Arial"/>
          <w:color w:val="000000"/>
          <w:sz w:val="24"/>
          <w:szCs w:val="24"/>
          <w:lang w:eastAsia="en-GB"/>
        </w:rPr>
      </w:pPr>
    </w:p>
    <w:p w14:paraId="7B05BF0B" w14:textId="77777777" w:rsidR="00B473F2" w:rsidRDefault="00B473F2" w:rsidP="00B473F2">
      <w:pPr>
        <w:spacing w:before="0" w:after="0" w:line="360" w:lineRule="atLeast"/>
        <w:rPr>
          <w:rFonts w:ascii="Arial" w:eastAsia="Times New Roman" w:hAnsi="Arial" w:cs="Arial"/>
          <w:color w:val="000000"/>
          <w:sz w:val="24"/>
          <w:szCs w:val="24"/>
          <w:lang w:eastAsia="en-GB"/>
        </w:rPr>
      </w:pPr>
    </w:p>
    <w:p w14:paraId="73291458" w14:textId="77777777" w:rsidR="00B473F2" w:rsidRDefault="00B473F2" w:rsidP="00B473F2">
      <w:pPr>
        <w:spacing w:before="0" w:after="0" w:line="360" w:lineRule="atLeast"/>
        <w:rPr>
          <w:rFonts w:ascii="Arial" w:eastAsia="Times New Roman" w:hAnsi="Arial" w:cs="Arial"/>
          <w:color w:val="000000"/>
          <w:sz w:val="24"/>
          <w:szCs w:val="24"/>
          <w:lang w:eastAsia="en-GB"/>
        </w:rPr>
      </w:pPr>
    </w:p>
    <w:p w14:paraId="7DADDC7D" w14:textId="32E41BB3" w:rsidR="00B473F2" w:rsidRDefault="00C42DBC" w:rsidP="00C42DBC">
      <w:pPr>
        <w:pStyle w:val="Title"/>
        <w:numPr>
          <w:ilvl w:val="0"/>
          <w:numId w:val="1"/>
        </w:numPr>
        <w:rPr>
          <w:rFonts w:eastAsia="Times New Roman"/>
          <w:lang w:eastAsia="en-GB"/>
        </w:rPr>
      </w:pPr>
      <w:r w:rsidRPr="00C42DBC">
        <w:rPr>
          <w:rFonts w:eastAsia="Times New Roman"/>
          <w:lang w:eastAsia="en-GB"/>
        </w:rPr>
        <w:lastRenderedPageBreak/>
        <w:t>CASE STUDY: CRYPTOWALL</w:t>
      </w:r>
    </w:p>
    <w:p w14:paraId="0460DE26" w14:textId="356FF9B2" w:rsidR="00C42DBC" w:rsidRDefault="00C42DBC" w:rsidP="00C42DBC">
      <w:pPr>
        <w:rPr>
          <w:sz w:val="24"/>
          <w:szCs w:val="24"/>
          <w:lang w:eastAsia="en-GB"/>
        </w:rPr>
      </w:pPr>
      <w:proofErr w:type="spellStart"/>
      <w:r w:rsidRPr="00C42DBC">
        <w:rPr>
          <w:sz w:val="24"/>
          <w:szCs w:val="24"/>
          <w:lang w:eastAsia="en-GB"/>
        </w:rPr>
        <w:t>CryptoWall</w:t>
      </w:r>
      <w:proofErr w:type="spellEnd"/>
      <w:r w:rsidRPr="00C42DBC">
        <w:rPr>
          <w:sz w:val="24"/>
          <w:szCs w:val="24"/>
          <w:lang w:eastAsia="en-GB"/>
        </w:rPr>
        <w:t xml:space="preserve"> is one of the most notorious ransomware families ever seen. First appearing in 2014, it caused hundreds of millions of dollars in damage worldwide [1]. It is important to understand how it operates to see why security measures are needed.</w:t>
      </w:r>
    </w:p>
    <w:p w14:paraId="761C7990" w14:textId="77777777" w:rsidR="00C42DBC" w:rsidRDefault="00C42DBC" w:rsidP="00C42DBC">
      <w:pPr>
        <w:rPr>
          <w:sz w:val="24"/>
          <w:szCs w:val="24"/>
          <w:lang w:eastAsia="en-GB"/>
        </w:rPr>
      </w:pPr>
    </w:p>
    <w:p w14:paraId="1D4D8D42" w14:textId="1154196F" w:rsidR="00C42DBC" w:rsidRDefault="00C42DBC" w:rsidP="00C42DBC">
      <w:pPr>
        <w:pStyle w:val="Heading1"/>
        <w:numPr>
          <w:ilvl w:val="1"/>
          <w:numId w:val="1"/>
        </w:numPr>
        <w:rPr>
          <w:lang w:eastAsia="en-GB"/>
        </w:rPr>
      </w:pPr>
      <w:bookmarkStart w:id="0" w:name="_Toc227761550"/>
      <w:r>
        <w:rPr>
          <w:lang w:eastAsia="en-GB"/>
        </w:rPr>
        <w:t>How it spreads</w:t>
      </w:r>
      <w:bookmarkEnd w:id="0"/>
    </w:p>
    <w:p w14:paraId="3B78F61E" w14:textId="77777777" w:rsidR="002A2407" w:rsidRPr="002A2407" w:rsidRDefault="002A2407" w:rsidP="002A2407">
      <w:pPr>
        <w:rPr>
          <w:sz w:val="24"/>
          <w:szCs w:val="24"/>
          <w:lang w:eastAsia="en-GB"/>
        </w:rPr>
      </w:pPr>
      <w:proofErr w:type="spellStart"/>
      <w:r w:rsidRPr="002A2407">
        <w:rPr>
          <w:sz w:val="24"/>
          <w:szCs w:val="24"/>
          <w:lang w:eastAsia="en-GB"/>
        </w:rPr>
        <w:t>CryptoWall</w:t>
      </w:r>
      <w:proofErr w:type="spellEnd"/>
      <w:r w:rsidRPr="002A2407">
        <w:rPr>
          <w:sz w:val="24"/>
          <w:szCs w:val="24"/>
          <w:lang w:eastAsia="en-GB"/>
        </w:rPr>
        <w:t xml:space="preserve"> typically enters a system through:</w:t>
      </w:r>
    </w:p>
    <w:p w14:paraId="2A86A4C2" w14:textId="77777777" w:rsidR="002A2407" w:rsidRPr="002A2407" w:rsidRDefault="002A2407" w:rsidP="002A2407">
      <w:pPr>
        <w:numPr>
          <w:ilvl w:val="0"/>
          <w:numId w:val="2"/>
        </w:numPr>
        <w:rPr>
          <w:sz w:val="24"/>
          <w:szCs w:val="24"/>
          <w:lang w:eastAsia="en-GB"/>
        </w:rPr>
      </w:pPr>
      <w:r w:rsidRPr="002A2407">
        <w:rPr>
          <w:b/>
          <w:bCs/>
          <w:sz w:val="24"/>
          <w:szCs w:val="24"/>
          <w:lang w:eastAsia="en-GB"/>
        </w:rPr>
        <w:t>Phishing Emails:</w:t>
      </w:r>
      <w:r w:rsidRPr="002A2407">
        <w:rPr>
          <w:sz w:val="24"/>
          <w:szCs w:val="24"/>
          <w:lang w:eastAsia="en-GB"/>
        </w:rPr>
        <w:t xml:space="preserve"> Emails containing infected attachments or links, often disguised as invoices or important documents [3].</w:t>
      </w:r>
    </w:p>
    <w:p w14:paraId="0A6B6160" w14:textId="77777777" w:rsidR="002A2407" w:rsidRPr="002A2407" w:rsidRDefault="002A2407" w:rsidP="002A2407">
      <w:pPr>
        <w:numPr>
          <w:ilvl w:val="0"/>
          <w:numId w:val="2"/>
        </w:numPr>
        <w:rPr>
          <w:sz w:val="24"/>
          <w:szCs w:val="24"/>
          <w:lang w:eastAsia="en-GB"/>
        </w:rPr>
      </w:pPr>
      <w:r w:rsidRPr="002A2407">
        <w:rPr>
          <w:b/>
          <w:bCs/>
          <w:sz w:val="24"/>
          <w:szCs w:val="24"/>
          <w:lang w:eastAsia="en-GB"/>
        </w:rPr>
        <w:t>Exploit Kits:</w:t>
      </w:r>
      <w:r w:rsidRPr="002A2407">
        <w:rPr>
          <w:sz w:val="24"/>
          <w:szCs w:val="24"/>
          <w:lang w:eastAsia="en-GB"/>
        </w:rPr>
        <w:t xml:space="preserve"> Software that finds weaknesses (vulnerabilities) in outdated programs or operating systems [1].</w:t>
      </w:r>
    </w:p>
    <w:p w14:paraId="54834A82" w14:textId="77777777" w:rsidR="002A2407" w:rsidRDefault="002A2407" w:rsidP="002A2407">
      <w:pPr>
        <w:numPr>
          <w:ilvl w:val="0"/>
          <w:numId w:val="2"/>
        </w:numPr>
        <w:rPr>
          <w:sz w:val="24"/>
          <w:szCs w:val="24"/>
          <w:lang w:eastAsia="en-GB"/>
        </w:rPr>
      </w:pPr>
      <w:r w:rsidRPr="002A2407">
        <w:rPr>
          <w:b/>
          <w:bCs/>
          <w:sz w:val="24"/>
          <w:szCs w:val="24"/>
          <w:lang w:eastAsia="en-GB"/>
        </w:rPr>
        <w:t>Malicious Advertisements:</w:t>
      </w:r>
      <w:r w:rsidRPr="002A2407">
        <w:rPr>
          <w:sz w:val="24"/>
          <w:szCs w:val="24"/>
          <w:lang w:eastAsia="en-GB"/>
        </w:rPr>
        <w:t xml:space="preserve"> Adverts on websites that automatically download software without the user knowing [1].</w:t>
      </w:r>
    </w:p>
    <w:p w14:paraId="3088ED25" w14:textId="4FB28C1F" w:rsidR="002A2407" w:rsidRDefault="002A2407" w:rsidP="002A2407">
      <w:pPr>
        <w:pStyle w:val="Heading1"/>
        <w:numPr>
          <w:ilvl w:val="1"/>
          <w:numId w:val="1"/>
        </w:numPr>
        <w:rPr>
          <w:lang w:eastAsia="en-GB"/>
        </w:rPr>
      </w:pPr>
      <w:bookmarkStart w:id="1" w:name="_Toc227761551"/>
      <w:r>
        <w:rPr>
          <w:lang w:eastAsia="en-GB"/>
        </w:rPr>
        <w:t>How it works</w:t>
      </w:r>
      <w:bookmarkEnd w:id="1"/>
    </w:p>
    <w:p w14:paraId="7D15FA3F" w14:textId="77777777" w:rsidR="00C1189F" w:rsidRPr="00C1189F" w:rsidRDefault="00C1189F" w:rsidP="00C1189F">
      <w:pPr>
        <w:rPr>
          <w:sz w:val="24"/>
          <w:szCs w:val="24"/>
          <w:lang w:eastAsia="en-GB"/>
        </w:rPr>
      </w:pPr>
      <w:r w:rsidRPr="00C1189F">
        <w:rPr>
          <w:sz w:val="24"/>
          <w:szCs w:val="24"/>
          <w:lang w:eastAsia="en-GB"/>
        </w:rPr>
        <w:t xml:space="preserve">Once inside the system, </w:t>
      </w:r>
      <w:proofErr w:type="spellStart"/>
      <w:r w:rsidRPr="00C1189F">
        <w:rPr>
          <w:sz w:val="24"/>
          <w:szCs w:val="24"/>
          <w:lang w:eastAsia="en-GB"/>
        </w:rPr>
        <w:t>CryptoWall</w:t>
      </w:r>
      <w:proofErr w:type="spellEnd"/>
      <w:r w:rsidRPr="00C1189F">
        <w:rPr>
          <w:sz w:val="24"/>
          <w:szCs w:val="24"/>
          <w:lang w:eastAsia="en-GB"/>
        </w:rPr>
        <w:t xml:space="preserve"> performs several dangerous actions:</w:t>
      </w:r>
    </w:p>
    <w:p w14:paraId="4F2E4F01" w14:textId="77777777" w:rsidR="00C1189F" w:rsidRPr="00C1189F" w:rsidRDefault="00C1189F" w:rsidP="00C1189F">
      <w:pPr>
        <w:numPr>
          <w:ilvl w:val="0"/>
          <w:numId w:val="3"/>
        </w:numPr>
        <w:rPr>
          <w:sz w:val="24"/>
          <w:szCs w:val="24"/>
          <w:lang w:eastAsia="en-GB"/>
        </w:rPr>
      </w:pPr>
      <w:r w:rsidRPr="00C1189F">
        <w:rPr>
          <w:b/>
          <w:bCs/>
          <w:sz w:val="24"/>
          <w:szCs w:val="24"/>
          <w:lang w:eastAsia="en-GB"/>
        </w:rPr>
        <w:t>Scanning:</w:t>
      </w:r>
      <w:r w:rsidRPr="00C1189F">
        <w:rPr>
          <w:sz w:val="24"/>
          <w:szCs w:val="24"/>
          <w:lang w:eastAsia="en-GB"/>
        </w:rPr>
        <w:t xml:space="preserve"> It searches all drives, including USB sticks and network drives, looking for files to lock [3].</w:t>
      </w:r>
    </w:p>
    <w:p w14:paraId="3E99A69D" w14:textId="77777777" w:rsidR="00C1189F" w:rsidRPr="00C1189F" w:rsidRDefault="00C1189F" w:rsidP="00C1189F">
      <w:pPr>
        <w:numPr>
          <w:ilvl w:val="0"/>
          <w:numId w:val="3"/>
        </w:numPr>
        <w:rPr>
          <w:sz w:val="24"/>
          <w:szCs w:val="24"/>
          <w:lang w:eastAsia="en-GB"/>
        </w:rPr>
      </w:pPr>
      <w:r w:rsidRPr="00C1189F">
        <w:rPr>
          <w:b/>
          <w:bCs/>
          <w:sz w:val="24"/>
          <w:szCs w:val="24"/>
          <w:lang w:eastAsia="en-GB"/>
        </w:rPr>
        <w:t>Encryption:</w:t>
      </w:r>
      <w:r w:rsidRPr="00C1189F">
        <w:rPr>
          <w:sz w:val="24"/>
          <w:szCs w:val="24"/>
          <w:lang w:eastAsia="en-GB"/>
        </w:rPr>
        <w:t xml:space="preserve"> It uses strong security codes (like RSA-2048) to lock documents, pictures, and databases [1].</w:t>
      </w:r>
    </w:p>
    <w:p w14:paraId="2799B94B" w14:textId="77777777" w:rsidR="00C1189F" w:rsidRPr="00C1189F" w:rsidRDefault="00C1189F" w:rsidP="00C1189F">
      <w:pPr>
        <w:numPr>
          <w:ilvl w:val="0"/>
          <w:numId w:val="3"/>
        </w:numPr>
        <w:rPr>
          <w:sz w:val="24"/>
          <w:szCs w:val="24"/>
          <w:lang w:eastAsia="en-GB"/>
        </w:rPr>
      </w:pPr>
      <w:r w:rsidRPr="00C1189F">
        <w:rPr>
          <w:b/>
          <w:bCs/>
          <w:sz w:val="24"/>
          <w:szCs w:val="24"/>
          <w:lang w:eastAsia="en-GB"/>
        </w:rPr>
        <w:t>Deletion of Backups:</w:t>
      </w:r>
      <w:r w:rsidRPr="00C1189F">
        <w:rPr>
          <w:sz w:val="24"/>
          <w:szCs w:val="24"/>
          <w:lang w:eastAsia="en-GB"/>
        </w:rPr>
        <w:t xml:space="preserve"> A particularly dangerous feature is its ability to delete "Shadow Copies" or system restore points, making it hard to recover files using Windows tools [3].</w:t>
      </w:r>
    </w:p>
    <w:p w14:paraId="4F662712" w14:textId="77777777" w:rsidR="00C1189F" w:rsidRPr="00C1189F" w:rsidRDefault="00C1189F" w:rsidP="00C1189F">
      <w:pPr>
        <w:numPr>
          <w:ilvl w:val="0"/>
          <w:numId w:val="3"/>
        </w:numPr>
        <w:rPr>
          <w:sz w:val="24"/>
          <w:szCs w:val="24"/>
          <w:lang w:eastAsia="en-GB"/>
        </w:rPr>
      </w:pPr>
      <w:r w:rsidRPr="00C1189F">
        <w:rPr>
          <w:b/>
          <w:bCs/>
          <w:sz w:val="24"/>
          <w:szCs w:val="24"/>
          <w:lang w:eastAsia="en-GB"/>
        </w:rPr>
        <w:t>The Demand:</w:t>
      </w:r>
      <w:r w:rsidRPr="00C1189F">
        <w:rPr>
          <w:sz w:val="24"/>
          <w:szCs w:val="24"/>
          <w:lang w:eastAsia="en-GB"/>
        </w:rPr>
        <w:t xml:space="preserve"> It leaves a text or HTML file in every folder, explaining how to pay (usually between $500 and $1000) to get the decryption key [3].</w:t>
      </w:r>
    </w:p>
    <w:p w14:paraId="65050142" w14:textId="77777777" w:rsidR="002A2407" w:rsidRDefault="002A2407" w:rsidP="002A2407">
      <w:pPr>
        <w:rPr>
          <w:sz w:val="24"/>
          <w:szCs w:val="24"/>
          <w:lang w:eastAsia="en-GB"/>
        </w:rPr>
      </w:pPr>
    </w:p>
    <w:p w14:paraId="5094D4AA" w14:textId="77777777" w:rsidR="00C1189F" w:rsidRDefault="00C1189F" w:rsidP="002A2407">
      <w:pPr>
        <w:rPr>
          <w:sz w:val="24"/>
          <w:szCs w:val="24"/>
          <w:lang w:eastAsia="en-GB"/>
        </w:rPr>
      </w:pPr>
    </w:p>
    <w:p w14:paraId="7AA92FC6" w14:textId="77777777" w:rsidR="00C1189F" w:rsidRDefault="00C1189F" w:rsidP="002A2407">
      <w:pPr>
        <w:rPr>
          <w:sz w:val="24"/>
          <w:szCs w:val="24"/>
          <w:lang w:eastAsia="en-GB"/>
        </w:rPr>
      </w:pPr>
    </w:p>
    <w:p w14:paraId="5BCCF237" w14:textId="77777777" w:rsidR="00C1189F" w:rsidRDefault="00C1189F" w:rsidP="002A2407">
      <w:pPr>
        <w:rPr>
          <w:sz w:val="24"/>
          <w:szCs w:val="24"/>
          <w:lang w:eastAsia="en-GB"/>
        </w:rPr>
      </w:pPr>
    </w:p>
    <w:p w14:paraId="05CD9034" w14:textId="48F95E6B" w:rsidR="00C1189F" w:rsidRPr="002A2407" w:rsidRDefault="00C1189F" w:rsidP="00C1189F">
      <w:pPr>
        <w:pStyle w:val="Heading1"/>
        <w:numPr>
          <w:ilvl w:val="1"/>
          <w:numId w:val="1"/>
        </w:numPr>
        <w:rPr>
          <w:lang w:eastAsia="en-GB"/>
        </w:rPr>
      </w:pPr>
      <w:r w:rsidRPr="00C1189F">
        <w:rPr>
          <w:lang w:eastAsia="en-GB"/>
        </w:rPr>
        <w:lastRenderedPageBreak/>
        <w:t xml:space="preserve"> </w:t>
      </w:r>
      <w:bookmarkStart w:id="2" w:name="_Toc227761552"/>
      <w:r w:rsidRPr="00C1189F">
        <w:rPr>
          <w:lang w:eastAsia="en-GB"/>
        </w:rPr>
        <w:t>Impact and Damage</w:t>
      </w:r>
      <w:bookmarkEnd w:id="2"/>
    </w:p>
    <w:p w14:paraId="38022616" w14:textId="77777777" w:rsidR="00C1189F" w:rsidRPr="00C1189F" w:rsidRDefault="00C1189F" w:rsidP="00C1189F">
      <w:pPr>
        <w:rPr>
          <w:sz w:val="24"/>
          <w:szCs w:val="24"/>
          <w:lang w:eastAsia="en-GB"/>
        </w:rPr>
      </w:pPr>
      <w:r w:rsidRPr="00C1189F">
        <w:rPr>
          <w:sz w:val="24"/>
          <w:szCs w:val="24"/>
          <w:lang w:eastAsia="en-GB"/>
        </w:rPr>
        <w:t>For a business, an infection like this means:</w:t>
      </w:r>
    </w:p>
    <w:p w14:paraId="457BD962" w14:textId="77777777" w:rsidR="00C1189F" w:rsidRPr="00C1189F" w:rsidRDefault="00C1189F" w:rsidP="00C1189F">
      <w:pPr>
        <w:numPr>
          <w:ilvl w:val="0"/>
          <w:numId w:val="4"/>
        </w:numPr>
        <w:rPr>
          <w:sz w:val="24"/>
          <w:szCs w:val="24"/>
          <w:lang w:eastAsia="en-GB"/>
        </w:rPr>
      </w:pPr>
      <w:r w:rsidRPr="00C1189F">
        <w:rPr>
          <w:b/>
          <w:bCs/>
          <w:sz w:val="24"/>
          <w:szCs w:val="24"/>
          <w:lang w:eastAsia="en-GB"/>
        </w:rPr>
        <w:t>Downtime:</w:t>
      </w:r>
      <w:r w:rsidRPr="00C1189F">
        <w:rPr>
          <w:sz w:val="24"/>
          <w:szCs w:val="24"/>
          <w:lang w:eastAsia="en-GB"/>
        </w:rPr>
        <w:t xml:space="preserve"> Staff cannot work while files are locked.</w:t>
      </w:r>
    </w:p>
    <w:p w14:paraId="3B4F51B4" w14:textId="77777777" w:rsidR="00C1189F" w:rsidRPr="00C1189F" w:rsidRDefault="00C1189F" w:rsidP="00C1189F">
      <w:pPr>
        <w:numPr>
          <w:ilvl w:val="0"/>
          <w:numId w:val="4"/>
        </w:numPr>
        <w:rPr>
          <w:sz w:val="24"/>
          <w:szCs w:val="24"/>
          <w:lang w:eastAsia="en-GB"/>
        </w:rPr>
      </w:pPr>
      <w:r w:rsidRPr="00C1189F">
        <w:rPr>
          <w:b/>
          <w:bCs/>
          <w:sz w:val="24"/>
          <w:szCs w:val="24"/>
          <w:lang w:eastAsia="en-GB"/>
        </w:rPr>
        <w:t>Financial Loss:</w:t>
      </w:r>
      <w:r w:rsidRPr="00C1189F">
        <w:rPr>
          <w:sz w:val="24"/>
          <w:szCs w:val="24"/>
          <w:lang w:eastAsia="en-GB"/>
        </w:rPr>
        <w:t xml:space="preserve"> The cost of the ransom plus the cost of fixing the systems.</w:t>
      </w:r>
    </w:p>
    <w:p w14:paraId="6CFE3CB5" w14:textId="77777777" w:rsidR="00C1189F" w:rsidRPr="00C1189F" w:rsidRDefault="00C1189F" w:rsidP="00C1189F">
      <w:pPr>
        <w:numPr>
          <w:ilvl w:val="0"/>
          <w:numId w:val="4"/>
        </w:numPr>
        <w:rPr>
          <w:sz w:val="24"/>
          <w:szCs w:val="24"/>
          <w:lang w:eastAsia="en-GB"/>
        </w:rPr>
      </w:pPr>
      <w:r w:rsidRPr="00C1189F">
        <w:rPr>
          <w:b/>
          <w:bCs/>
          <w:sz w:val="24"/>
          <w:szCs w:val="24"/>
          <w:lang w:eastAsia="en-GB"/>
        </w:rPr>
        <w:t>Data Loss:</w:t>
      </w:r>
      <w:r w:rsidRPr="00C1189F">
        <w:rPr>
          <w:sz w:val="24"/>
          <w:szCs w:val="24"/>
          <w:lang w:eastAsia="en-GB"/>
        </w:rPr>
        <w:t xml:space="preserve"> If payment fails or is refused, data may be gone forever.</w:t>
      </w:r>
    </w:p>
    <w:p w14:paraId="706BCF2E" w14:textId="77777777" w:rsidR="00C1189F" w:rsidRPr="00C1189F" w:rsidRDefault="00C1189F" w:rsidP="00C1189F">
      <w:pPr>
        <w:numPr>
          <w:ilvl w:val="0"/>
          <w:numId w:val="4"/>
        </w:numPr>
        <w:rPr>
          <w:sz w:val="24"/>
          <w:szCs w:val="24"/>
          <w:lang w:eastAsia="en-GB"/>
        </w:rPr>
      </w:pPr>
      <w:r w:rsidRPr="00C1189F">
        <w:rPr>
          <w:b/>
          <w:bCs/>
          <w:sz w:val="24"/>
          <w:szCs w:val="24"/>
          <w:lang w:eastAsia="en-GB"/>
        </w:rPr>
        <w:t>Reputation:</w:t>
      </w:r>
      <w:r w:rsidRPr="00C1189F">
        <w:rPr>
          <w:sz w:val="24"/>
          <w:szCs w:val="24"/>
          <w:lang w:eastAsia="en-GB"/>
        </w:rPr>
        <w:t xml:space="preserve"> Customers may lose trust if their data is affected.</w:t>
      </w:r>
    </w:p>
    <w:p w14:paraId="2680FC92" w14:textId="77777777" w:rsidR="00C42DBC" w:rsidRDefault="00C42DBC" w:rsidP="00C42DBC">
      <w:pPr>
        <w:rPr>
          <w:sz w:val="24"/>
          <w:szCs w:val="24"/>
          <w:lang w:eastAsia="en-GB"/>
        </w:rPr>
      </w:pPr>
    </w:p>
    <w:p w14:paraId="4B35CC80" w14:textId="77777777" w:rsidR="00C1189F" w:rsidRDefault="00C1189F" w:rsidP="00C42DBC">
      <w:pPr>
        <w:rPr>
          <w:sz w:val="24"/>
          <w:szCs w:val="24"/>
          <w:lang w:eastAsia="en-GB"/>
        </w:rPr>
      </w:pPr>
    </w:p>
    <w:p w14:paraId="321334C4" w14:textId="77777777" w:rsidR="00C1189F" w:rsidRDefault="00C1189F" w:rsidP="00C42DBC">
      <w:pPr>
        <w:rPr>
          <w:sz w:val="24"/>
          <w:szCs w:val="24"/>
          <w:lang w:eastAsia="en-GB"/>
        </w:rPr>
      </w:pPr>
    </w:p>
    <w:p w14:paraId="082222DF" w14:textId="379DC05F" w:rsidR="00C1189F" w:rsidRDefault="004F5CF2" w:rsidP="004F5CF2">
      <w:pPr>
        <w:pStyle w:val="Title"/>
        <w:numPr>
          <w:ilvl w:val="0"/>
          <w:numId w:val="1"/>
        </w:numPr>
        <w:rPr>
          <w:lang w:eastAsia="en-GB"/>
        </w:rPr>
      </w:pPr>
      <w:r w:rsidRPr="004F5CF2">
        <w:rPr>
          <w:lang w:eastAsia="en-GB"/>
        </w:rPr>
        <w:t>POTENTIAL RISKS AND DISASTER SCENARIOS</w:t>
      </w:r>
    </w:p>
    <w:p w14:paraId="7BB7073E" w14:textId="54312206" w:rsidR="004F5CF2" w:rsidRPr="004F5CF2" w:rsidRDefault="004F5CF2" w:rsidP="004F5CF2">
      <w:pPr>
        <w:ind w:left="360"/>
        <w:rPr>
          <w:sz w:val="24"/>
          <w:szCs w:val="24"/>
          <w:lang w:eastAsia="en-GB"/>
        </w:rPr>
      </w:pPr>
      <w:r w:rsidRPr="004F5CF2">
        <w:rPr>
          <w:sz w:val="24"/>
          <w:szCs w:val="24"/>
          <w:lang w:eastAsia="en-GB"/>
        </w:rPr>
        <w:t>Data is vulnerable to more than just viruses. A good protection plan must consider the following threats:</w:t>
      </w:r>
    </w:p>
    <w:tbl>
      <w:tblPr>
        <w:tblW w:w="5000" w:type="pct"/>
        <w:tblCellMar>
          <w:top w:w="15" w:type="dxa"/>
          <w:left w:w="15" w:type="dxa"/>
          <w:bottom w:w="15" w:type="dxa"/>
          <w:right w:w="15" w:type="dxa"/>
        </w:tblCellMar>
        <w:tblLook w:val="04A0" w:firstRow="1" w:lastRow="0" w:firstColumn="1" w:lastColumn="0" w:noHBand="0" w:noVBand="1"/>
      </w:tblPr>
      <w:tblGrid>
        <w:gridCol w:w="2876"/>
        <w:gridCol w:w="6134"/>
      </w:tblGrid>
      <w:tr w:rsidR="004F5CF2" w:rsidRPr="004F5CF2" w14:paraId="66F56794"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5E584D" w14:textId="77777777" w:rsidR="004F5CF2" w:rsidRPr="004F5CF2" w:rsidRDefault="004F5CF2" w:rsidP="004F5CF2">
            <w:pPr>
              <w:rPr>
                <w:b/>
                <w:bCs/>
              </w:rPr>
            </w:pPr>
            <w:r w:rsidRPr="004F5CF2">
              <w:rPr>
                <w:b/>
                <w:bCs/>
              </w:rPr>
              <w:t>Threat Type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6E7117" w14:textId="77777777" w:rsidR="004F5CF2" w:rsidRPr="004F5CF2" w:rsidRDefault="004F5CF2" w:rsidP="004F5CF2">
            <w:pPr>
              <w:rPr>
                <w:b/>
                <w:bCs/>
              </w:rPr>
            </w:pPr>
            <w:r w:rsidRPr="004F5CF2">
              <w:rPr>
                <w:b/>
                <w:bCs/>
              </w:rPr>
              <w:t>Description</w:t>
            </w:r>
          </w:p>
        </w:tc>
      </w:tr>
      <w:tr w:rsidR="004F5CF2" w:rsidRPr="004F5CF2" w14:paraId="5C19309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938C01" w14:textId="77777777" w:rsidR="004F5CF2" w:rsidRPr="004F5CF2" w:rsidRDefault="004F5CF2" w:rsidP="004F5CF2">
            <w:r w:rsidRPr="004F5CF2">
              <w:rPr>
                <w:b/>
                <w:bCs/>
              </w:rPr>
              <w:t>Malware / Ransomware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6EEA24" w14:textId="77777777" w:rsidR="004F5CF2" w:rsidRPr="004F5CF2" w:rsidRDefault="004F5CF2" w:rsidP="004F5CF2">
            <w:r w:rsidRPr="004F5CF2">
              <w:t>Files are encrypted or deleted by attackers [1].</w:t>
            </w:r>
          </w:p>
        </w:tc>
      </w:tr>
      <w:tr w:rsidR="004F5CF2" w:rsidRPr="004F5CF2" w14:paraId="1417CBF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69A53C" w14:textId="77777777" w:rsidR="004F5CF2" w:rsidRPr="004F5CF2" w:rsidRDefault="004F5CF2" w:rsidP="004F5CF2">
            <w:r w:rsidRPr="004F5CF2">
              <w:rPr>
                <w:b/>
                <w:bCs/>
              </w:rPr>
              <w:t>Hardware Failure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F4D838" w14:textId="77777777" w:rsidR="004F5CF2" w:rsidRPr="004F5CF2" w:rsidRDefault="004F5CF2" w:rsidP="004F5CF2">
            <w:r w:rsidRPr="004F5CF2">
              <w:t>Hard drives or servers can crash and stop working [4].</w:t>
            </w:r>
          </w:p>
        </w:tc>
      </w:tr>
      <w:tr w:rsidR="004F5CF2" w:rsidRPr="004F5CF2" w14:paraId="5D74AD86"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F9751C" w14:textId="77777777" w:rsidR="004F5CF2" w:rsidRPr="004F5CF2" w:rsidRDefault="004F5CF2" w:rsidP="004F5CF2">
            <w:r w:rsidRPr="004F5CF2">
              <w:rPr>
                <w:b/>
                <w:bCs/>
              </w:rPr>
              <w:t>Human Error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0EA8F5" w14:textId="77777777" w:rsidR="004F5CF2" w:rsidRPr="004F5CF2" w:rsidRDefault="004F5CF2" w:rsidP="004F5CF2">
            <w:r w:rsidRPr="004F5CF2">
              <w:t>Accidental deletion of files or formatting of drives [5].</w:t>
            </w:r>
          </w:p>
        </w:tc>
      </w:tr>
      <w:tr w:rsidR="004F5CF2" w:rsidRPr="004F5CF2" w14:paraId="692B6FC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31C472" w14:textId="77777777" w:rsidR="004F5CF2" w:rsidRPr="004F5CF2" w:rsidRDefault="004F5CF2" w:rsidP="004F5CF2">
            <w:r w:rsidRPr="004F5CF2">
              <w:rPr>
                <w:b/>
                <w:bCs/>
              </w:rPr>
              <w:t>Physical Damage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4A304A" w14:textId="77777777" w:rsidR="004F5CF2" w:rsidRPr="004F5CF2" w:rsidRDefault="004F5CF2" w:rsidP="004F5CF2">
            <w:r w:rsidRPr="004F5CF2">
              <w:t>Fire, flood, or theft of equipment [6].</w:t>
            </w:r>
          </w:p>
        </w:tc>
      </w:tr>
      <w:tr w:rsidR="004F5CF2" w:rsidRPr="004F5CF2" w14:paraId="42FC9FF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6C30E2" w14:textId="77777777" w:rsidR="004F5CF2" w:rsidRPr="004F5CF2" w:rsidRDefault="004F5CF2" w:rsidP="004F5CF2">
            <w:r w:rsidRPr="004F5CF2">
              <w:rPr>
                <w:b/>
                <w:bCs/>
              </w:rPr>
              <w:t>Software Corruption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9C3727" w14:textId="77777777" w:rsidR="004F5CF2" w:rsidRPr="004F5CF2" w:rsidRDefault="004F5CF2" w:rsidP="004F5CF2">
            <w:r w:rsidRPr="004F5CF2">
              <w:t>Bugs or updates that cause data to become unreadable.</w:t>
            </w:r>
          </w:p>
        </w:tc>
      </w:tr>
    </w:tbl>
    <w:p w14:paraId="0710F936" w14:textId="77777777" w:rsidR="0081527F" w:rsidRDefault="0081527F" w:rsidP="004F5CF2"/>
    <w:p w14:paraId="648F3761" w14:textId="77777777" w:rsidR="0081527F" w:rsidRDefault="0081527F" w:rsidP="004F5CF2"/>
    <w:p w14:paraId="7896A409" w14:textId="461FEDD9" w:rsidR="0081527F" w:rsidRDefault="0081527F" w:rsidP="0081527F">
      <w:pPr>
        <w:pStyle w:val="Title"/>
        <w:numPr>
          <w:ilvl w:val="0"/>
          <w:numId w:val="1"/>
        </w:numPr>
      </w:pPr>
      <w:r w:rsidRPr="0081527F">
        <w:lastRenderedPageBreak/>
        <w:t>RECOMMENDED BACKUP STRATEGY</w:t>
      </w:r>
    </w:p>
    <w:p w14:paraId="5817EA3B" w14:textId="05AC75E7" w:rsidR="00635C5B" w:rsidRDefault="0081527F" w:rsidP="0081527F">
      <w:pPr>
        <w:rPr>
          <w:sz w:val="24"/>
          <w:szCs w:val="24"/>
        </w:rPr>
      </w:pPr>
      <w:r w:rsidRPr="0081527F">
        <w:rPr>
          <w:sz w:val="24"/>
          <w:szCs w:val="24"/>
        </w:rPr>
        <w:t xml:space="preserve">To protect against all the scenarios above, this report recommends following the </w:t>
      </w:r>
      <w:r w:rsidRPr="0081527F">
        <w:rPr>
          <w:b/>
          <w:bCs/>
          <w:sz w:val="24"/>
          <w:szCs w:val="24"/>
        </w:rPr>
        <w:t>"3-2-1 Backup Rule"</w:t>
      </w:r>
      <w:r w:rsidRPr="0081527F">
        <w:rPr>
          <w:sz w:val="24"/>
          <w:szCs w:val="24"/>
        </w:rPr>
        <w:t xml:space="preserve"> [7]. This is an industry standard ensuring data is safe no matter what happens.</w:t>
      </w:r>
      <w:r w:rsidR="00635C5B" w:rsidRPr="0081527F">
        <w:rPr>
          <w:sz w:val="24"/>
          <w:szCs w:val="24"/>
        </w:rPr>
        <w:br/>
      </w:r>
      <w:r>
        <w:rPr>
          <w:sz w:val="24"/>
          <w:szCs w:val="24"/>
        </w:rPr>
        <w:br/>
      </w:r>
    </w:p>
    <w:p w14:paraId="711059DA" w14:textId="5FB53304" w:rsidR="009C7E7D" w:rsidRDefault="009C7E7D" w:rsidP="009C7E7D">
      <w:pPr>
        <w:pStyle w:val="Heading1"/>
        <w:numPr>
          <w:ilvl w:val="1"/>
          <w:numId w:val="1"/>
        </w:numPr>
      </w:pPr>
      <w:bookmarkStart w:id="3" w:name="_Toc227761553"/>
      <w:r w:rsidRPr="009C7E7D">
        <w:t>The "3-2-1" Rule Explained</w:t>
      </w:r>
      <w:bookmarkEnd w:id="3"/>
    </w:p>
    <w:p w14:paraId="4ACA907B" w14:textId="77777777" w:rsidR="009C7E7D" w:rsidRPr="009C7E7D" w:rsidRDefault="009C7E7D" w:rsidP="009C7E7D">
      <w:pPr>
        <w:rPr>
          <w:sz w:val="24"/>
          <w:szCs w:val="24"/>
        </w:rPr>
      </w:pPr>
      <w:r w:rsidRPr="009C7E7D">
        <w:rPr>
          <w:b/>
          <w:bCs/>
          <w:sz w:val="24"/>
          <w:szCs w:val="24"/>
        </w:rPr>
        <w:t>Step 1: Local Backup (External Drive)</w:t>
      </w:r>
    </w:p>
    <w:p w14:paraId="58158AF6" w14:textId="77777777" w:rsidR="009C7E7D" w:rsidRPr="009C7E7D" w:rsidRDefault="009C7E7D" w:rsidP="009C7E7D">
      <w:pPr>
        <w:numPr>
          <w:ilvl w:val="0"/>
          <w:numId w:val="5"/>
        </w:numPr>
        <w:rPr>
          <w:sz w:val="24"/>
          <w:szCs w:val="24"/>
        </w:rPr>
      </w:pPr>
      <w:r w:rsidRPr="009C7E7D">
        <w:rPr>
          <w:sz w:val="24"/>
          <w:szCs w:val="24"/>
        </w:rPr>
        <w:t>Connect an external Hard Drive or USB to the main computer.</w:t>
      </w:r>
    </w:p>
    <w:p w14:paraId="4D80D5C2" w14:textId="77777777" w:rsidR="009C7E7D" w:rsidRPr="009C7E7D" w:rsidRDefault="009C7E7D" w:rsidP="009C7E7D">
      <w:pPr>
        <w:numPr>
          <w:ilvl w:val="0"/>
          <w:numId w:val="5"/>
        </w:numPr>
        <w:rPr>
          <w:sz w:val="24"/>
          <w:szCs w:val="24"/>
        </w:rPr>
      </w:pPr>
      <w:r w:rsidRPr="009C7E7D">
        <w:rPr>
          <w:sz w:val="24"/>
          <w:szCs w:val="24"/>
        </w:rPr>
        <w:t>Set up software to automatically copy files to this drive every night.</w:t>
      </w:r>
    </w:p>
    <w:p w14:paraId="62955DDF" w14:textId="77777777" w:rsidR="009C7E7D" w:rsidRPr="009C7E7D" w:rsidRDefault="009C7E7D" w:rsidP="009C7E7D">
      <w:pPr>
        <w:numPr>
          <w:ilvl w:val="0"/>
          <w:numId w:val="5"/>
        </w:numPr>
        <w:rPr>
          <w:sz w:val="24"/>
          <w:szCs w:val="24"/>
        </w:rPr>
      </w:pPr>
      <w:r w:rsidRPr="009C7E7D">
        <w:rPr>
          <w:i/>
          <w:iCs/>
          <w:sz w:val="24"/>
          <w:szCs w:val="24"/>
        </w:rPr>
        <w:t>Why:</w:t>
      </w:r>
      <w:r w:rsidRPr="009C7E7D">
        <w:rPr>
          <w:sz w:val="24"/>
          <w:szCs w:val="24"/>
        </w:rPr>
        <w:t xml:space="preserve"> This allows for very fast recovery if a file is accidentally deleted or the computer crashes.</w:t>
      </w:r>
    </w:p>
    <w:p w14:paraId="173F3185" w14:textId="77777777" w:rsidR="009C7E7D" w:rsidRPr="009C7E7D" w:rsidRDefault="009C7E7D" w:rsidP="009C7E7D">
      <w:pPr>
        <w:rPr>
          <w:sz w:val="24"/>
          <w:szCs w:val="24"/>
        </w:rPr>
      </w:pPr>
      <w:r w:rsidRPr="009C7E7D">
        <w:rPr>
          <w:b/>
          <w:bCs/>
          <w:sz w:val="24"/>
          <w:szCs w:val="24"/>
        </w:rPr>
        <w:t>Step 2: Network / Internal Storage</w:t>
      </w:r>
    </w:p>
    <w:p w14:paraId="6E5B784E" w14:textId="77777777" w:rsidR="009C7E7D" w:rsidRPr="009C7E7D" w:rsidRDefault="009C7E7D" w:rsidP="009C7E7D">
      <w:pPr>
        <w:numPr>
          <w:ilvl w:val="0"/>
          <w:numId w:val="6"/>
        </w:numPr>
        <w:rPr>
          <w:sz w:val="24"/>
          <w:szCs w:val="24"/>
        </w:rPr>
      </w:pPr>
      <w:r w:rsidRPr="009C7E7D">
        <w:rPr>
          <w:sz w:val="24"/>
          <w:szCs w:val="24"/>
        </w:rPr>
        <w:t>Save a second copy on a separate server or Network Attached Storage (NAS) device within the office.</w:t>
      </w:r>
    </w:p>
    <w:p w14:paraId="462342FE" w14:textId="77777777" w:rsidR="009C7E7D" w:rsidRPr="009C7E7D" w:rsidRDefault="009C7E7D" w:rsidP="009C7E7D">
      <w:pPr>
        <w:numPr>
          <w:ilvl w:val="0"/>
          <w:numId w:val="6"/>
        </w:numPr>
        <w:rPr>
          <w:sz w:val="24"/>
          <w:szCs w:val="24"/>
        </w:rPr>
      </w:pPr>
      <w:r w:rsidRPr="009C7E7D">
        <w:rPr>
          <w:i/>
          <w:iCs/>
          <w:sz w:val="24"/>
          <w:szCs w:val="24"/>
        </w:rPr>
        <w:t>Why:</w:t>
      </w:r>
      <w:r w:rsidRPr="009C7E7D">
        <w:rPr>
          <w:sz w:val="24"/>
          <w:szCs w:val="24"/>
        </w:rPr>
        <w:t xml:space="preserve"> This provides redundancy if one drive fails.</w:t>
      </w:r>
    </w:p>
    <w:p w14:paraId="51CDF173" w14:textId="77777777" w:rsidR="009C7E7D" w:rsidRPr="009C7E7D" w:rsidRDefault="009C7E7D" w:rsidP="009C7E7D">
      <w:pPr>
        <w:rPr>
          <w:sz w:val="24"/>
          <w:szCs w:val="24"/>
        </w:rPr>
      </w:pPr>
      <w:r w:rsidRPr="009C7E7D">
        <w:rPr>
          <w:b/>
          <w:bCs/>
          <w:sz w:val="24"/>
          <w:szCs w:val="24"/>
        </w:rPr>
        <w:t>Step 3: Cloud / Offsite Backup</w:t>
      </w:r>
    </w:p>
    <w:p w14:paraId="64B4A72F" w14:textId="77777777" w:rsidR="009C7E7D" w:rsidRPr="009C7E7D" w:rsidRDefault="009C7E7D" w:rsidP="009C7E7D">
      <w:pPr>
        <w:numPr>
          <w:ilvl w:val="0"/>
          <w:numId w:val="7"/>
        </w:numPr>
        <w:rPr>
          <w:sz w:val="24"/>
          <w:szCs w:val="24"/>
        </w:rPr>
      </w:pPr>
      <w:r w:rsidRPr="009C7E7D">
        <w:rPr>
          <w:sz w:val="24"/>
          <w:szCs w:val="24"/>
        </w:rPr>
        <w:t>Use a secure online service (like OneDrive, Google Drive, or a professional backup service) to send copies of data over the internet.</w:t>
      </w:r>
    </w:p>
    <w:p w14:paraId="017EB12F" w14:textId="77777777" w:rsidR="009C7E7D" w:rsidRPr="009C7E7D" w:rsidRDefault="009C7E7D" w:rsidP="009C7E7D">
      <w:pPr>
        <w:numPr>
          <w:ilvl w:val="0"/>
          <w:numId w:val="7"/>
        </w:numPr>
        <w:rPr>
          <w:sz w:val="24"/>
          <w:szCs w:val="24"/>
        </w:rPr>
      </w:pPr>
      <w:r w:rsidRPr="009C7E7D">
        <w:rPr>
          <w:i/>
          <w:iCs/>
          <w:sz w:val="24"/>
          <w:szCs w:val="24"/>
        </w:rPr>
        <w:t>Why:</w:t>
      </w:r>
      <w:r w:rsidRPr="009C7E7D">
        <w:rPr>
          <w:sz w:val="24"/>
          <w:szCs w:val="24"/>
        </w:rPr>
        <w:t xml:space="preserve"> If the office is robbed, burns down, or if ransomware locks all local machines, the data is still safe online, </w:t>
      </w:r>
      <w:proofErr w:type="gramStart"/>
      <w:r w:rsidRPr="009C7E7D">
        <w:rPr>
          <w:sz w:val="24"/>
          <w:szCs w:val="24"/>
        </w:rPr>
        <w:t>completely separate</w:t>
      </w:r>
      <w:proofErr w:type="gramEnd"/>
      <w:r w:rsidRPr="009C7E7D">
        <w:rPr>
          <w:sz w:val="24"/>
          <w:szCs w:val="24"/>
        </w:rPr>
        <w:t xml:space="preserve"> from the network [8].</w:t>
      </w:r>
    </w:p>
    <w:p w14:paraId="67C4F7BC" w14:textId="77777777" w:rsidR="009C7E7D" w:rsidRDefault="009C7E7D" w:rsidP="009C7E7D">
      <w:pPr>
        <w:rPr>
          <w:sz w:val="24"/>
          <w:szCs w:val="24"/>
        </w:rPr>
      </w:pPr>
    </w:p>
    <w:p w14:paraId="73806977" w14:textId="77777777" w:rsidR="00B160B1" w:rsidRDefault="00B160B1" w:rsidP="009C7E7D">
      <w:pPr>
        <w:rPr>
          <w:sz w:val="24"/>
          <w:szCs w:val="24"/>
        </w:rPr>
      </w:pPr>
    </w:p>
    <w:p w14:paraId="5BDEF64F" w14:textId="77777777" w:rsidR="00B160B1" w:rsidRDefault="00B160B1" w:rsidP="009C7E7D">
      <w:pPr>
        <w:rPr>
          <w:sz w:val="24"/>
          <w:szCs w:val="24"/>
        </w:rPr>
      </w:pPr>
    </w:p>
    <w:p w14:paraId="69618234" w14:textId="77777777" w:rsidR="00B160B1" w:rsidRDefault="00B160B1" w:rsidP="009C7E7D">
      <w:pPr>
        <w:rPr>
          <w:sz w:val="24"/>
          <w:szCs w:val="24"/>
        </w:rPr>
      </w:pPr>
    </w:p>
    <w:p w14:paraId="3B445533" w14:textId="77777777" w:rsidR="00B160B1" w:rsidRDefault="00B160B1" w:rsidP="009C7E7D">
      <w:pPr>
        <w:rPr>
          <w:sz w:val="24"/>
          <w:szCs w:val="24"/>
        </w:rPr>
      </w:pPr>
    </w:p>
    <w:p w14:paraId="62B10A6E" w14:textId="30B23D58" w:rsidR="00B160B1" w:rsidRDefault="00B160B1" w:rsidP="00B160B1">
      <w:pPr>
        <w:pStyle w:val="Title"/>
        <w:numPr>
          <w:ilvl w:val="0"/>
          <w:numId w:val="1"/>
        </w:numPr>
      </w:pPr>
      <w:r w:rsidRPr="00B160B1">
        <w:lastRenderedPageBreak/>
        <w:t>RESTORATION PROCESS</w:t>
      </w:r>
    </w:p>
    <w:p w14:paraId="5E221C61" w14:textId="77777777" w:rsidR="00B160B1" w:rsidRPr="00B160B1" w:rsidRDefault="00B160B1" w:rsidP="00B160B1">
      <w:pPr>
        <w:rPr>
          <w:sz w:val="24"/>
          <w:szCs w:val="24"/>
        </w:rPr>
      </w:pPr>
      <w:r w:rsidRPr="00B160B1">
        <w:rPr>
          <w:sz w:val="24"/>
          <w:szCs w:val="24"/>
        </w:rPr>
        <w:t>If a disaster happens, such as a Ransomware attack, the steps to get back to normal are:</w:t>
      </w:r>
    </w:p>
    <w:p w14:paraId="5DA7A0AF" w14:textId="77777777" w:rsidR="00B160B1" w:rsidRPr="00B160B1" w:rsidRDefault="00B160B1" w:rsidP="00B160B1">
      <w:pPr>
        <w:numPr>
          <w:ilvl w:val="0"/>
          <w:numId w:val="8"/>
        </w:numPr>
        <w:rPr>
          <w:sz w:val="24"/>
          <w:szCs w:val="24"/>
        </w:rPr>
      </w:pPr>
      <w:r w:rsidRPr="00B160B1">
        <w:rPr>
          <w:b/>
          <w:bCs/>
          <w:sz w:val="24"/>
          <w:szCs w:val="24"/>
        </w:rPr>
        <w:t>Isolate:</w:t>
      </w:r>
      <w:r w:rsidRPr="00B160B1">
        <w:rPr>
          <w:sz w:val="24"/>
          <w:szCs w:val="24"/>
        </w:rPr>
        <w:t xml:space="preserve"> Disconnect the infected computer from the network to stop the virus spreading.</w:t>
      </w:r>
    </w:p>
    <w:p w14:paraId="02CC458D" w14:textId="77777777" w:rsidR="00B160B1" w:rsidRPr="00B160B1" w:rsidRDefault="00B160B1" w:rsidP="00B160B1">
      <w:pPr>
        <w:numPr>
          <w:ilvl w:val="0"/>
          <w:numId w:val="8"/>
        </w:numPr>
        <w:rPr>
          <w:sz w:val="24"/>
          <w:szCs w:val="24"/>
        </w:rPr>
      </w:pPr>
      <w:r w:rsidRPr="00B160B1">
        <w:rPr>
          <w:b/>
          <w:bCs/>
          <w:sz w:val="24"/>
          <w:szCs w:val="24"/>
        </w:rPr>
        <w:t>Clean:</w:t>
      </w:r>
      <w:r w:rsidRPr="00B160B1">
        <w:rPr>
          <w:sz w:val="24"/>
          <w:szCs w:val="24"/>
        </w:rPr>
        <w:t xml:space="preserve"> Remove the malware completely or reinstall the operating system to ensure it is gone.</w:t>
      </w:r>
    </w:p>
    <w:p w14:paraId="7194DBE1" w14:textId="77777777" w:rsidR="00B160B1" w:rsidRPr="00B160B1" w:rsidRDefault="00B160B1" w:rsidP="00B160B1">
      <w:pPr>
        <w:numPr>
          <w:ilvl w:val="0"/>
          <w:numId w:val="8"/>
        </w:numPr>
        <w:rPr>
          <w:sz w:val="24"/>
          <w:szCs w:val="24"/>
        </w:rPr>
      </w:pPr>
      <w:r w:rsidRPr="00B160B1">
        <w:rPr>
          <w:b/>
          <w:bCs/>
          <w:sz w:val="24"/>
          <w:szCs w:val="24"/>
        </w:rPr>
        <w:t>Restore:</w:t>
      </w:r>
    </w:p>
    <w:p w14:paraId="76C446A4" w14:textId="77777777" w:rsidR="00B160B1" w:rsidRPr="00B160B1" w:rsidRDefault="00B160B1" w:rsidP="00B160B1">
      <w:pPr>
        <w:numPr>
          <w:ilvl w:val="1"/>
          <w:numId w:val="8"/>
        </w:numPr>
        <w:rPr>
          <w:sz w:val="24"/>
          <w:szCs w:val="24"/>
        </w:rPr>
      </w:pPr>
      <w:r w:rsidRPr="00B160B1">
        <w:rPr>
          <w:sz w:val="24"/>
          <w:szCs w:val="24"/>
        </w:rPr>
        <w:t xml:space="preserve">Do </w:t>
      </w:r>
      <w:r w:rsidRPr="00B160B1">
        <w:rPr>
          <w:b/>
          <w:bCs/>
          <w:sz w:val="24"/>
          <w:szCs w:val="24"/>
        </w:rPr>
        <w:t>not</w:t>
      </w:r>
      <w:r w:rsidRPr="00B160B1">
        <w:rPr>
          <w:sz w:val="24"/>
          <w:szCs w:val="24"/>
        </w:rPr>
        <w:t xml:space="preserve"> pay the ransom.</w:t>
      </w:r>
    </w:p>
    <w:p w14:paraId="62D6F4BE" w14:textId="77777777" w:rsidR="00B160B1" w:rsidRPr="00B160B1" w:rsidRDefault="00B160B1" w:rsidP="00B160B1">
      <w:pPr>
        <w:numPr>
          <w:ilvl w:val="1"/>
          <w:numId w:val="8"/>
        </w:numPr>
        <w:rPr>
          <w:sz w:val="24"/>
          <w:szCs w:val="24"/>
        </w:rPr>
      </w:pPr>
      <w:r w:rsidRPr="00B160B1">
        <w:rPr>
          <w:sz w:val="24"/>
          <w:szCs w:val="24"/>
        </w:rPr>
        <w:t>Connect the clean external drive or log into the Cloud backup.</w:t>
      </w:r>
    </w:p>
    <w:p w14:paraId="6B77FDE7" w14:textId="77777777" w:rsidR="00B160B1" w:rsidRPr="00B160B1" w:rsidRDefault="00B160B1" w:rsidP="00B160B1">
      <w:pPr>
        <w:numPr>
          <w:ilvl w:val="1"/>
          <w:numId w:val="8"/>
        </w:numPr>
        <w:rPr>
          <w:sz w:val="24"/>
          <w:szCs w:val="24"/>
        </w:rPr>
      </w:pPr>
      <w:r w:rsidRPr="00B160B1">
        <w:rPr>
          <w:sz w:val="24"/>
          <w:szCs w:val="24"/>
        </w:rPr>
        <w:t>Copy the most recent, clean versions of all files back onto the system.</w:t>
      </w:r>
    </w:p>
    <w:p w14:paraId="755481CC" w14:textId="77777777" w:rsidR="00B160B1" w:rsidRPr="00B160B1" w:rsidRDefault="00B160B1" w:rsidP="00B160B1">
      <w:pPr>
        <w:numPr>
          <w:ilvl w:val="0"/>
          <w:numId w:val="8"/>
        </w:numPr>
        <w:rPr>
          <w:sz w:val="24"/>
          <w:szCs w:val="24"/>
        </w:rPr>
      </w:pPr>
      <w:r w:rsidRPr="00B160B1">
        <w:rPr>
          <w:b/>
          <w:bCs/>
          <w:sz w:val="24"/>
          <w:szCs w:val="24"/>
        </w:rPr>
        <w:t>Verify:</w:t>
      </w:r>
      <w:r w:rsidRPr="00B160B1">
        <w:rPr>
          <w:sz w:val="24"/>
          <w:szCs w:val="24"/>
        </w:rPr>
        <w:t xml:space="preserve"> Check that all files open correctly and business operations can resume.</w:t>
      </w:r>
    </w:p>
    <w:p w14:paraId="46046B1E" w14:textId="77777777" w:rsidR="00B160B1" w:rsidRPr="00B160B1" w:rsidRDefault="00B160B1" w:rsidP="00B160B1">
      <w:pPr>
        <w:rPr>
          <w:sz w:val="24"/>
          <w:szCs w:val="24"/>
        </w:rPr>
      </w:pPr>
      <w:r w:rsidRPr="00B160B1">
        <w:rPr>
          <w:sz w:val="24"/>
          <w:szCs w:val="24"/>
        </w:rPr>
        <w:t xml:space="preserve">Because </w:t>
      </w:r>
      <w:proofErr w:type="spellStart"/>
      <w:r w:rsidRPr="00B160B1">
        <w:rPr>
          <w:sz w:val="24"/>
          <w:szCs w:val="24"/>
        </w:rPr>
        <w:t>CryptoWall</w:t>
      </w:r>
      <w:proofErr w:type="spellEnd"/>
      <w:r w:rsidRPr="00B160B1">
        <w:rPr>
          <w:sz w:val="24"/>
          <w:szCs w:val="24"/>
        </w:rPr>
        <w:t xml:space="preserve"> tries to delete local backups, having the </w:t>
      </w:r>
      <w:r w:rsidRPr="00B160B1">
        <w:rPr>
          <w:b/>
          <w:bCs/>
          <w:sz w:val="24"/>
          <w:szCs w:val="24"/>
        </w:rPr>
        <w:t>Offsite/Cloud</w:t>
      </w:r>
      <w:r w:rsidRPr="00B160B1">
        <w:rPr>
          <w:sz w:val="24"/>
          <w:szCs w:val="24"/>
        </w:rPr>
        <w:t xml:space="preserve"> copy is the most important part of this plan [3].</w:t>
      </w:r>
    </w:p>
    <w:p w14:paraId="257911F2" w14:textId="77777777" w:rsidR="00B160B1" w:rsidRDefault="00B160B1" w:rsidP="00B160B1">
      <w:pPr>
        <w:rPr>
          <w:sz w:val="24"/>
          <w:szCs w:val="24"/>
        </w:rPr>
      </w:pPr>
    </w:p>
    <w:p w14:paraId="1DDB3BB9" w14:textId="77777777" w:rsidR="00B160B1" w:rsidRDefault="00B160B1" w:rsidP="00B160B1">
      <w:pPr>
        <w:rPr>
          <w:sz w:val="24"/>
          <w:szCs w:val="24"/>
        </w:rPr>
      </w:pPr>
    </w:p>
    <w:p w14:paraId="4BD06040" w14:textId="77777777" w:rsidR="00B160B1" w:rsidRDefault="00B160B1" w:rsidP="00B160B1">
      <w:pPr>
        <w:rPr>
          <w:sz w:val="24"/>
          <w:szCs w:val="24"/>
        </w:rPr>
      </w:pPr>
    </w:p>
    <w:p w14:paraId="3E10269C" w14:textId="01244192" w:rsidR="00B160B1" w:rsidRDefault="00B160B1" w:rsidP="00B160B1">
      <w:pPr>
        <w:pStyle w:val="Title"/>
        <w:numPr>
          <w:ilvl w:val="0"/>
          <w:numId w:val="1"/>
        </w:numPr>
      </w:pPr>
      <w:r w:rsidRPr="00B160B1">
        <w:t>CONCLUSION</w:t>
      </w:r>
    </w:p>
    <w:p w14:paraId="4BD0F16A" w14:textId="77777777" w:rsidR="00375A10" w:rsidRPr="00375A10" w:rsidRDefault="00375A10" w:rsidP="00375A10">
      <w:pPr>
        <w:rPr>
          <w:sz w:val="24"/>
          <w:szCs w:val="24"/>
        </w:rPr>
      </w:pPr>
      <w:r w:rsidRPr="00375A10">
        <w:rPr>
          <w:sz w:val="24"/>
          <w:szCs w:val="24"/>
        </w:rPr>
        <w:t xml:space="preserve">Ransomware like </w:t>
      </w:r>
      <w:proofErr w:type="spellStart"/>
      <w:r w:rsidRPr="00375A10">
        <w:rPr>
          <w:sz w:val="24"/>
          <w:szCs w:val="24"/>
        </w:rPr>
        <w:t>CryptoWall</w:t>
      </w:r>
      <w:proofErr w:type="spellEnd"/>
      <w:r w:rsidRPr="00375A10">
        <w:rPr>
          <w:sz w:val="24"/>
          <w:szCs w:val="24"/>
        </w:rPr>
        <w:t xml:space="preserve"> represents a serious financial and operational risk. It is designed to exploit weak security and human error. However, by understanding how these threats work and implementing a strict </w:t>
      </w:r>
      <w:r w:rsidRPr="00375A10">
        <w:rPr>
          <w:b/>
          <w:bCs/>
          <w:sz w:val="24"/>
          <w:szCs w:val="24"/>
        </w:rPr>
        <w:t>3-2-1 Backup Strategy</w:t>
      </w:r>
      <w:r w:rsidRPr="00375A10">
        <w:rPr>
          <w:sz w:val="24"/>
          <w:szCs w:val="24"/>
        </w:rPr>
        <w:t>, a business can effectively immunise itself against these attacks. The key is not just to back up data, but to store it in multiple places so that even if one copy is lost or locked, others remain safe.</w:t>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lastRenderedPageBreak/>
        <w:br/>
      </w:r>
      <w:r w:rsidRPr="00375A10">
        <w:rPr>
          <w:rStyle w:val="TitleChar"/>
        </w:rPr>
        <w:t>8. REFERENCES</w:t>
      </w:r>
    </w:p>
    <w:p w14:paraId="29CA5F27" w14:textId="77777777" w:rsidR="00375A10" w:rsidRPr="00375A10" w:rsidRDefault="00375A10" w:rsidP="00375A10">
      <w:pPr>
        <w:rPr>
          <w:sz w:val="24"/>
          <w:szCs w:val="24"/>
        </w:rPr>
      </w:pPr>
      <w:r w:rsidRPr="00375A10">
        <w:rPr>
          <w:sz w:val="24"/>
          <w:szCs w:val="24"/>
        </w:rPr>
        <w:t xml:space="preserve">[1] M. Buckbee, 'The State of </w:t>
      </w:r>
      <w:proofErr w:type="spellStart"/>
      <w:r w:rsidRPr="00375A10">
        <w:rPr>
          <w:sz w:val="24"/>
          <w:szCs w:val="24"/>
        </w:rPr>
        <w:t>CryptoWall</w:t>
      </w:r>
      <w:proofErr w:type="spellEnd"/>
      <w:r w:rsidRPr="00375A10">
        <w:rPr>
          <w:sz w:val="24"/>
          <w:szCs w:val="24"/>
        </w:rPr>
        <w:t xml:space="preserve"> in 2018', </w:t>
      </w:r>
      <w:r w:rsidRPr="00375A10">
        <w:rPr>
          <w:i/>
          <w:iCs/>
          <w:sz w:val="24"/>
          <w:szCs w:val="24"/>
        </w:rPr>
        <w:t>Varonis</w:t>
      </w:r>
      <w:r w:rsidRPr="00375A10">
        <w:rPr>
          <w:sz w:val="24"/>
          <w:szCs w:val="24"/>
        </w:rPr>
        <w:t xml:space="preserve">, 9 May 2022. Available at: </w:t>
      </w:r>
      <w:hyperlink r:id="rId10" w:tgtFrame="_blank" w:history="1">
        <w:r w:rsidRPr="00375A10">
          <w:rPr>
            <w:rStyle w:val="Hyperlink"/>
            <w:sz w:val="24"/>
            <w:szCs w:val="24"/>
          </w:rPr>
          <w:t>https://www.varonis.com/blog/cryptowall/</w:t>
        </w:r>
      </w:hyperlink>
      <w:r w:rsidRPr="00375A10">
        <w:rPr>
          <w:sz w:val="24"/>
          <w:szCs w:val="24"/>
        </w:rPr>
        <w:t xml:space="preserve"> (Accessed: 20 April 2026).</w:t>
      </w:r>
    </w:p>
    <w:p w14:paraId="53B1275F" w14:textId="77777777" w:rsidR="00375A10" w:rsidRPr="00375A10" w:rsidRDefault="00375A10" w:rsidP="00375A10">
      <w:pPr>
        <w:rPr>
          <w:sz w:val="24"/>
          <w:szCs w:val="24"/>
        </w:rPr>
      </w:pPr>
      <w:r w:rsidRPr="00375A10">
        <w:rPr>
          <w:sz w:val="24"/>
          <w:szCs w:val="24"/>
        </w:rPr>
        <w:t xml:space="preserve">[2] </w:t>
      </w:r>
      <w:proofErr w:type="spellStart"/>
      <w:r w:rsidRPr="00375A10">
        <w:rPr>
          <w:sz w:val="24"/>
          <w:szCs w:val="24"/>
        </w:rPr>
        <w:t>BleepingComputer</w:t>
      </w:r>
      <w:proofErr w:type="spellEnd"/>
      <w:r w:rsidRPr="00375A10">
        <w:rPr>
          <w:sz w:val="24"/>
          <w:szCs w:val="24"/>
        </w:rPr>
        <w:t>, '</w:t>
      </w:r>
      <w:proofErr w:type="spellStart"/>
      <w:r w:rsidRPr="00375A10">
        <w:rPr>
          <w:sz w:val="24"/>
          <w:szCs w:val="24"/>
        </w:rPr>
        <w:t>CryptoWall</w:t>
      </w:r>
      <w:proofErr w:type="spellEnd"/>
      <w:r w:rsidRPr="00375A10">
        <w:rPr>
          <w:sz w:val="24"/>
          <w:szCs w:val="24"/>
        </w:rPr>
        <w:t xml:space="preserve"> Ransomware Information Guide', 10 July 2014. Available at: </w:t>
      </w:r>
      <w:hyperlink r:id="rId11" w:tgtFrame="_blank" w:history="1">
        <w:r w:rsidRPr="00375A10">
          <w:rPr>
            <w:rStyle w:val="Hyperlink"/>
            <w:sz w:val="24"/>
            <w:szCs w:val="24"/>
          </w:rPr>
          <w:t>http://www.bleepingcomputer.com/virus-removal/cryptowall-ransomware-information</w:t>
        </w:r>
      </w:hyperlink>
      <w:r w:rsidRPr="00375A10">
        <w:rPr>
          <w:sz w:val="24"/>
          <w:szCs w:val="24"/>
        </w:rPr>
        <w:t xml:space="preserve"> (Accessed: 20 April 2026).</w:t>
      </w:r>
    </w:p>
    <w:p w14:paraId="4E4036EF" w14:textId="77777777" w:rsidR="00375A10" w:rsidRPr="00375A10" w:rsidRDefault="00375A10" w:rsidP="00375A10">
      <w:pPr>
        <w:rPr>
          <w:sz w:val="24"/>
          <w:szCs w:val="24"/>
        </w:rPr>
      </w:pPr>
      <w:r w:rsidRPr="00375A10">
        <w:rPr>
          <w:sz w:val="24"/>
          <w:szCs w:val="24"/>
        </w:rPr>
        <w:t xml:space="preserve">[3] N. C. Ministry of Justice, 'What is Ransomware?', </w:t>
      </w:r>
      <w:hyperlink r:id="rId12" w:tgtFrame="_blank" w:history="1">
        <w:r w:rsidRPr="00375A10">
          <w:rPr>
            <w:rStyle w:val="Hyperlink"/>
            <w:sz w:val="24"/>
            <w:szCs w:val="24"/>
          </w:rPr>
          <w:t>Gov.uk</w:t>
        </w:r>
      </w:hyperlink>
      <w:r w:rsidRPr="00375A10">
        <w:rPr>
          <w:sz w:val="24"/>
          <w:szCs w:val="24"/>
        </w:rPr>
        <w:t xml:space="preserve">, 2023. Available at: </w:t>
      </w:r>
      <w:hyperlink r:id="rId13" w:tgtFrame="_blank" w:history="1">
        <w:r w:rsidRPr="00375A10">
          <w:rPr>
            <w:rStyle w:val="Hyperlink"/>
            <w:sz w:val="24"/>
            <w:szCs w:val="24"/>
          </w:rPr>
          <w:t>https://www.ncsc.gov.uk/guidance/ransomware-guidance</w:t>
        </w:r>
      </w:hyperlink>
      <w:r w:rsidRPr="00375A10">
        <w:rPr>
          <w:sz w:val="24"/>
          <w:szCs w:val="24"/>
        </w:rPr>
        <w:t xml:space="preserve"> (Accessed: 21 April 2026).</w:t>
      </w:r>
    </w:p>
    <w:p w14:paraId="10885D59" w14:textId="77777777" w:rsidR="00375A10" w:rsidRPr="00375A10" w:rsidRDefault="00375A10" w:rsidP="00375A10">
      <w:pPr>
        <w:rPr>
          <w:sz w:val="24"/>
          <w:szCs w:val="24"/>
        </w:rPr>
      </w:pPr>
      <w:r w:rsidRPr="00375A10">
        <w:rPr>
          <w:sz w:val="24"/>
          <w:szCs w:val="24"/>
        </w:rPr>
        <w:t xml:space="preserve">[4] Microsoft, 'Best Practices for Backup and Recovery', Microsoft Docs, 2024. Available at: </w:t>
      </w:r>
      <w:hyperlink r:id="rId14" w:tgtFrame="_blank" w:history="1">
        <w:r w:rsidRPr="00375A10">
          <w:rPr>
            <w:rStyle w:val="Hyperlink"/>
            <w:sz w:val="24"/>
            <w:szCs w:val="24"/>
          </w:rPr>
          <w:t>https://docs.microsoft.com</w:t>
        </w:r>
      </w:hyperlink>
      <w:r w:rsidRPr="00375A10">
        <w:rPr>
          <w:sz w:val="24"/>
          <w:szCs w:val="24"/>
        </w:rPr>
        <w:t xml:space="preserve"> (Accessed: 21 April 2026).</w:t>
      </w:r>
    </w:p>
    <w:p w14:paraId="5A71CFBC" w14:textId="77777777" w:rsidR="00375A10" w:rsidRPr="00375A10" w:rsidRDefault="00375A10" w:rsidP="00375A10">
      <w:pPr>
        <w:rPr>
          <w:sz w:val="24"/>
          <w:szCs w:val="24"/>
        </w:rPr>
      </w:pPr>
      <w:r w:rsidRPr="00375A10">
        <w:rPr>
          <w:sz w:val="24"/>
          <w:szCs w:val="24"/>
        </w:rPr>
        <w:t xml:space="preserve">[5] J. R. Vacca, </w:t>
      </w:r>
      <w:r w:rsidRPr="00375A10">
        <w:rPr>
          <w:i/>
          <w:iCs/>
          <w:sz w:val="24"/>
          <w:szCs w:val="24"/>
        </w:rPr>
        <w:t>Computer and Information Security Handbook</w:t>
      </w:r>
      <w:r w:rsidRPr="00375A10">
        <w:rPr>
          <w:sz w:val="24"/>
          <w:szCs w:val="24"/>
        </w:rPr>
        <w:t>. 3rd ed. CRC Press, 2017.</w:t>
      </w:r>
    </w:p>
    <w:p w14:paraId="5B3B462C" w14:textId="77777777" w:rsidR="00375A10" w:rsidRPr="00375A10" w:rsidRDefault="00375A10" w:rsidP="00375A10">
      <w:pPr>
        <w:rPr>
          <w:sz w:val="24"/>
          <w:szCs w:val="24"/>
        </w:rPr>
      </w:pPr>
      <w:r w:rsidRPr="00375A10">
        <w:rPr>
          <w:sz w:val="24"/>
          <w:szCs w:val="24"/>
        </w:rPr>
        <w:t>[6] IBM, 'Cost of a Data Breach Report 2023', IBM Security, 2023.</w:t>
      </w:r>
    </w:p>
    <w:p w14:paraId="0BFFEEE3" w14:textId="77777777" w:rsidR="00375A10" w:rsidRPr="00375A10" w:rsidRDefault="00375A10" w:rsidP="00375A10">
      <w:pPr>
        <w:rPr>
          <w:sz w:val="24"/>
          <w:szCs w:val="24"/>
        </w:rPr>
      </w:pPr>
      <w:r w:rsidRPr="00375A10">
        <w:rPr>
          <w:sz w:val="24"/>
          <w:szCs w:val="24"/>
        </w:rPr>
        <w:t xml:space="preserve">[7] </w:t>
      </w:r>
      <w:proofErr w:type="spellStart"/>
      <w:r w:rsidRPr="00375A10">
        <w:rPr>
          <w:sz w:val="24"/>
          <w:szCs w:val="24"/>
        </w:rPr>
        <w:t>Storagecraft</w:t>
      </w:r>
      <w:proofErr w:type="spellEnd"/>
      <w:r w:rsidRPr="00375A10">
        <w:rPr>
          <w:sz w:val="24"/>
          <w:szCs w:val="24"/>
        </w:rPr>
        <w:t xml:space="preserve">, 'Understanding the 3-2-1 Backup Rule', Arcserve, 2022. Available at: </w:t>
      </w:r>
      <w:hyperlink r:id="rId15" w:tgtFrame="_blank" w:history="1">
        <w:r w:rsidRPr="00375A10">
          <w:rPr>
            <w:rStyle w:val="Hyperlink"/>
            <w:sz w:val="24"/>
            <w:szCs w:val="24"/>
          </w:rPr>
          <w:t>https://www.arcserve.com/blog/understanding-3-2-1-backup-rule</w:t>
        </w:r>
      </w:hyperlink>
      <w:r w:rsidRPr="00375A10">
        <w:rPr>
          <w:sz w:val="24"/>
          <w:szCs w:val="24"/>
        </w:rPr>
        <w:t xml:space="preserve"> (Accessed: 22 April 2026).</w:t>
      </w:r>
    </w:p>
    <w:p w14:paraId="747C3954" w14:textId="77777777" w:rsidR="00375A10" w:rsidRPr="00375A10" w:rsidRDefault="00375A10" w:rsidP="00375A10">
      <w:pPr>
        <w:rPr>
          <w:sz w:val="24"/>
          <w:szCs w:val="24"/>
        </w:rPr>
      </w:pPr>
      <w:r w:rsidRPr="00375A10">
        <w:rPr>
          <w:sz w:val="24"/>
          <w:szCs w:val="24"/>
        </w:rPr>
        <w:t xml:space="preserve">[8] TechTarget, 'What is Cloud Backup?', </w:t>
      </w:r>
      <w:proofErr w:type="spellStart"/>
      <w:r w:rsidRPr="00375A10">
        <w:rPr>
          <w:sz w:val="24"/>
          <w:szCs w:val="24"/>
        </w:rPr>
        <w:t>SearchStorage</w:t>
      </w:r>
      <w:proofErr w:type="spellEnd"/>
      <w:r w:rsidRPr="00375A10">
        <w:rPr>
          <w:sz w:val="24"/>
          <w:szCs w:val="24"/>
        </w:rPr>
        <w:t xml:space="preserve">, 2024. Available at: </w:t>
      </w:r>
      <w:hyperlink r:id="rId16" w:tgtFrame="_blank" w:history="1">
        <w:r w:rsidRPr="00375A10">
          <w:rPr>
            <w:rStyle w:val="Hyperlink"/>
            <w:sz w:val="24"/>
            <w:szCs w:val="24"/>
          </w:rPr>
          <w:t>https://www.techtarget.com/searchstorage/definition/cloud-backup</w:t>
        </w:r>
      </w:hyperlink>
      <w:r w:rsidRPr="00375A10">
        <w:rPr>
          <w:sz w:val="24"/>
          <w:szCs w:val="24"/>
        </w:rPr>
        <w:t xml:space="preserve"> (Accessed: 22 April 2026).</w:t>
      </w:r>
    </w:p>
    <w:p w14:paraId="5CB03490" w14:textId="77777777" w:rsidR="00375A10" w:rsidRPr="00375A10" w:rsidRDefault="00375A10" w:rsidP="00375A10">
      <w:pPr>
        <w:rPr>
          <w:sz w:val="24"/>
          <w:szCs w:val="24"/>
        </w:rPr>
      </w:pPr>
      <w:r w:rsidRPr="00375A10">
        <w:rPr>
          <w:sz w:val="24"/>
          <w:szCs w:val="24"/>
        </w:rPr>
        <w:t>[9] Kaspersky, 'How to Protect Against Ransomware', Kaspersky Daily, 2025.</w:t>
      </w:r>
    </w:p>
    <w:p w14:paraId="6EDD6BA0" w14:textId="77777777" w:rsidR="00375A10" w:rsidRPr="00375A10" w:rsidRDefault="00375A10" w:rsidP="00375A10">
      <w:pPr>
        <w:rPr>
          <w:sz w:val="24"/>
          <w:szCs w:val="24"/>
        </w:rPr>
      </w:pPr>
      <w:r w:rsidRPr="00375A10">
        <w:rPr>
          <w:sz w:val="24"/>
          <w:szCs w:val="24"/>
        </w:rPr>
        <w:t>[10] Sophos, 'Ransomware: The True Cost to Business', Sophos Whitepaper, 2024.</w:t>
      </w:r>
    </w:p>
    <w:p w14:paraId="3F76C7DF" w14:textId="77777777" w:rsidR="00375A10" w:rsidRPr="00375A10" w:rsidRDefault="00375A10" w:rsidP="00375A10">
      <w:pPr>
        <w:rPr>
          <w:sz w:val="24"/>
          <w:szCs w:val="24"/>
        </w:rPr>
      </w:pPr>
      <w:r w:rsidRPr="00375A10">
        <w:rPr>
          <w:sz w:val="24"/>
          <w:szCs w:val="24"/>
        </w:rPr>
        <w:t>[11] Trend Micro, 'Ransomware Trends and Statistics', Trend Micro Research, 2024.</w:t>
      </w:r>
    </w:p>
    <w:p w14:paraId="4ADE7B78" w14:textId="77777777" w:rsidR="00375A10" w:rsidRPr="00375A10" w:rsidRDefault="00375A10" w:rsidP="00375A10">
      <w:pPr>
        <w:rPr>
          <w:sz w:val="24"/>
          <w:szCs w:val="24"/>
        </w:rPr>
      </w:pPr>
      <w:r w:rsidRPr="00375A10">
        <w:rPr>
          <w:sz w:val="24"/>
          <w:szCs w:val="24"/>
        </w:rPr>
        <w:t>[12] Acronis, 'Data Protection Best Practices', Acronis Guides, 2025.</w:t>
      </w:r>
    </w:p>
    <w:p w14:paraId="409B0C72" w14:textId="5433930B" w:rsidR="00B160B1" w:rsidRPr="00B160B1" w:rsidRDefault="00B160B1" w:rsidP="00B160B1">
      <w:pPr>
        <w:rPr>
          <w:sz w:val="24"/>
          <w:szCs w:val="24"/>
        </w:rPr>
      </w:pPr>
    </w:p>
    <w:sectPr w:rsidR="00B160B1" w:rsidRPr="00B160B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B2BA5" w14:textId="77777777" w:rsidR="00B9069B" w:rsidRDefault="00B9069B" w:rsidP="00822D5B">
      <w:pPr>
        <w:spacing w:before="0" w:after="0" w:line="240" w:lineRule="auto"/>
      </w:pPr>
      <w:r>
        <w:separator/>
      </w:r>
    </w:p>
  </w:endnote>
  <w:endnote w:type="continuationSeparator" w:id="0">
    <w:p w14:paraId="7887156F" w14:textId="77777777" w:rsidR="00B9069B" w:rsidRDefault="00B9069B" w:rsidP="00822D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45F2" w14:textId="77777777" w:rsidR="00822D5B" w:rsidRDefault="00822D5B">
    <w:pPr>
      <w:pStyle w:val="Header"/>
      <w:pBdr>
        <w:top w:val="single" w:sz="6" w:space="10" w:color="156082" w:themeColor="accent1"/>
      </w:pBdr>
      <w:spacing w:before="240"/>
      <w:jc w:val="center"/>
      <w:rPr>
        <w:color w:val="156082" w:themeColor="accent1"/>
      </w:rPr>
    </w:pPr>
    <w:r>
      <w:rPr>
        <w:noProof/>
        <w:color w:val="156082" w:themeColor="accent1"/>
      </w:rPr>
      <w:drawing>
        <wp:inline distT="0" distB="0" distL="0" distR="0" wp14:anchorId="43473FD6" wp14:editId="1F68D64D">
          <wp:extent cx="438912" cy="276973"/>
          <wp:effectExtent l="0" t="0" r="0" b="8890"/>
          <wp:docPr id="14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0084F79C" w14:textId="77777777" w:rsidR="00822D5B" w:rsidRDefault="00822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7591A" w14:textId="77777777" w:rsidR="00B9069B" w:rsidRDefault="00B9069B" w:rsidP="00822D5B">
      <w:pPr>
        <w:spacing w:before="0" w:after="0" w:line="240" w:lineRule="auto"/>
      </w:pPr>
      <w:r>
        <w:separator/>
      </w:r>
    </w:p>
  </w:footnote>
  <w:footnote w:type="continuationSeparator" w:id="0">
    <w:p w14:paraId="6129D776" w14:textId="77777777" w:rsidR="00B9069B" w:rsidRDefault="00B9069B" w:rsidP="00822D5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6B275" w14:textId="6C6A2773" w:rsidR="00822D5B" w:rsidRDefault="00822D5B">
    <w:pPr>
      <w:pStyle w:val="Header"/>
    </w:pPr>
    <w:r>
      <w:rPr>
        <w:caps/>
        <w:noProof/>
        <w:color w:val="808080" w:themeColor="background1" w:themeShade="80"/>
      </w:rPr>
      <mc:AlternateContent>
        <mc:Choice Requires="wpg">
          <w:drawing>
            <wp:anchor distT="0" distB="0" distL="114300" distR="114300" simplePos="0" relativeHeight="251659264" behindDoc="0" locked="0" layoutInCell="1" allowOverlap="1" wp14:anchorId="3F784B55" wp14:editId="04EECCB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63F1D" w14:textId="77777777" w:rsidR="00822D5B" w:rsidRDefault="00822D5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784B55" id="Group 171"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063F1D" w14:textId="77777777" w:rsidR="00822D5B" w:rsidRDefault="00822D5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t>2</w:t>
                      </w:r>
                      <w:r>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A426D"/>
    <w:multiLevelType w:val="multilevel"/>
    <w:tmpl w:val="00923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8A63CE"/>
    <w:multiLevelType w:val="multilevel"/>
    <w:tmpl w:val="4784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DA2846"/>
    <w:multiLevelType w:val="multilevel"/>
    <w:tmpl w:val="85A4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140E46"/>
    <w:multiLevelType w:val="multilevel"/>
    <w:tmpl w:val="72DE0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AF768B"/>
    <w:multiLevelType w:val="multilevel"/>
    <w:tmpl w:val="F3B2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CD6805"/>
    <w:multiLevelType w:val="multilevel"/>
    <w:tmpl w:val="F78A316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5D4050F"/>
    <w:multiLevelType w:val="multilevel"/>
    <w:tmpl w:val="926A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F8194A"/>
    <w:multiLevelType w:val="multilevel"/>
    <w:tmpl w:val="C940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406595">
    <w:abstractNumId w:val="5"/>
  </w:num>
  <w:num w:numId="2" w16cid:durableId="1677073439">
    <w:abstractNumId w:val="7"/>
  </w:num>
  <w:num w:numId="3" w16cid:durableId="577638140">
    <w:abstractNumId w:val="0"/>
  </w:num>
  <w:num w:numId="4" w16cid:durableId="1205019918">
    <w:abstractNumId w:val="6"/>
  </w:num>
  <w:num w:numId="5" w16cid:durableId="194121511">
    <w:abstractNumId w:val="1"/>
  </w:num>
  <w:num w:numId="6" w16cid:durableId="1770539485">
    <w:abstractNumId w:val="4"/>
  </w:num>
  <w:num w:numId="7" w16cid:durableId="42413995">
    <w:abstractNumId w:val="2"/>
  </w:num>
  <w:num w:numId="8" w16cid:durableId="1247493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ECD"/>
    <w:rsid w:val="002A2407"/>
    <w:rsid w:val="00375A10"/>
    <w:rsid w:val="004D48D0"/>
    <w:rsid w:val="004F5CF2"/>
    <w:rsid w:val="00585ECD"/>
    <w:rsid w:val="00635C5B"/>
    <w:rsid w:val="0081527F"/>
    <w:rsid w:val="00822D5B"/>
    <w:rsid w:val="00942717"/>
    <w:rsid w:val="009C7E7D"/>
    <w:rsid w:val="00B160B1"/>
    <w:rsid w:val="00B473F2"/>
    <w:rsid w:val="00B9069B"/>
    <w:rsid w:val="00BB1D90"/>
    <w:rsid w:val="00C1189F"/>
    <w:rsid w:val="00C42DBC"/>
    <w:rsid w:val="00D42749"/>
    <w:rsid w:val="00F80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6BAA9"/>
  <w15:chartTrackingRefBased/>
  <w15:docId w15:val="{40C06C0D-F874-4ECB-9EA4-6E031A70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8D0"/>
  </w:style>
  <w:style w:type="paragraph" w:styleId="Heading1">
    <w:name w:val="heading 1"/>
    <w:basedOn w:val="Normal"/>
    <w:next w:val="Normal"/>
    <w:link w:val="Heading1Char"/>
    <w:uiPriority w:val="9"/>
    <w:qFormat/>
    <w:rsid w:val="004D48D0"/>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D48D0"/>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D48D0"/>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4D48D0"/>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4D48D0"/>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4D48D0"/>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4D48D0"/>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4D48D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D48D0"/>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8D0"/>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4D48D0"/>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4D48D0"/>
    <w:rPr>
      <w:caps/>
      <w:color w:val="0A2F40" w:themeColor="accent1" w:themeShade="7F"/>
      <w:spacing w:val="15"/>
    </w:rPr>
  </w:style>
  <w:style w:type="character" w:customStyle="1" w:styleId="Heading4Char">
    <w:name w:val="Heading 4 Char"/>
    <w:basedOn w:val="DefaultParagraphFont"/>
    <w:link w:val="Heading4"/>
    <w:uiPriority w:val="9"/>
    <w:semiHidden/>
    <w:rsid w:val="004D48D0"/>
    <w:rPr>
      <w:caps/>
      <w:color w:val="0F4761" w:themeColor="accent1" w:themeShade="BF"/>
      <w:spacing w:val="10"/>
    </w:rPr>
  </w:style>
  <w:style w:type="character" w:customStyle="1" w:styleId="Heading5Char">
    <w:name w:val="Heading 5 Char"/>
    <w:basedOn w:val="DefaultParagraphFont"/>
    <w:link w:val="Heading5"/>
    <w:uiPriority w:val="9"/>
    <w:semiHidden/>
    <w:rsid w:val="004D48D0"/>
    <w:rPr>
      <w:caps/>
      <w:color w:val="0F4761" w:themeColor="accent1" w:themeShade="BF"/>
      <w:spacing w:val="10"/>
    </w:rPr>
  </w:style>
  <w:style w:type="character" w:customStyle="1" w:styleId="Heading6Char">
    <w:name w:val="Heading 6 Char"/>
    <w:basedOn w:val="DefaultParagraphFont"/>
    <w:link w:val="Heading6"/>
    <w:uiPriority w:val="9"/>
    <w:semiHidden/>
    <w:rsid w:val="004D48D0"/>
    <w:rPr>
      <w:caps/>
      <w:color w:val="0F4761" w:themeColor="accent1" w:themeShade="BF"/>
      <w:spacing w:val="10"/>
    </w:rPr>
  </w:style>
  <w:style w:type="character" w:customStyle="1" w:styleId="Heading7Char">
    <w:name w:val="Heading 7 Char"/>
    <w:basedOn w:val="DefaultParagraphFont"/>
    <w:link w:val="Heading7"/>
    <w:uiPriority w:val="9"/>
    <w:semiHidden/>
    <w:rsid w:val="004D48D0"/>
    <w:rPr>
      <w:caps/>
      <w:color w:val="0F4761" w:themeColor="accent1" w:themeShade="BF"/>
      <w:spacing w:val="10"/>
    </w:rPr>
  </w:style>
  <w:style w:type="character" w:customStyle="1" w:styleId="Heading8Char">
    <w:name w:val="Heading 8 Char"/>
    <w:basedOn w:val="DefaultParagraphFont"/>
    <w:link w:val="Heading8"/>
    <w:uiPriority w:val="9"/>
    <w:semiHidden/>
    <w:rsid w:val="004D48D0"/>
    <w:rPr>
      <w:caps/>
      <w:spacing w:val="10"/>
      <w:sz w:val="18"/>
      <w:szCs w:val="18"/>
    </w:rPr>
  </w:style>
  <w:style w:type="character" w:customStyle="1" w:styleId="Heading9Char">
    <w:name w:val="Heading 9 Char"/>
    <w:basedOn w:val="DefaultParagraphFont"/>
    <w:link w:val="Heading9"/>
    <w:uiPriority w:val="9"/>
    <w:semiHidden/>
    <w:rsid w:val="004D48D0"/>
    <w:rPr>
      <w:i/>
      <w:iCs/>
      <w:caps/>
      <w:spacing w:val="10"/>
      <w:sz w:val="18"/>
      <w:szCs w:val="18"/>
    </w:rPr>
  </w:style>
  <w:style w:type="paragraph" w:styleId="Title">
    <w:name w:val="Title"/>
    <w:basedOn w:val="Normal"/>
    <w:next w:val="Normal"/>
    <w:link w:val="TitleChar"/>
    <w:uiPriority w:val="10"/>
    <w:qFormat/>
    <w:rsid w:val="004D48D0"/>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4D48D0"/>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4D48D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D48D0"/>
    <w:rPr>
      <w:caps/>
      <w:color w:val="595959" w:themeColor="text1" w:themeTint="A6"/>
      <w:spacing w:val="10"/>
      <w:sz w:val="21"/>
      <w:szCs w:val="21"/>
    </w:rPr>
  </w:style>
  <w:style w:type="paragraph" w:styleId="Quote">
    <w:name w:val="Quote"/>
    <w:basedOn w:val="Normal"/>
    <w:next w:val="Normal"/>
    <w:link w:val="QuoteChar"/>
    <w:uiPriority w:val="29"/>
    <w:qFormat/>
    <w:rsid w:val="004D48D0"/>
    <w:rPr>
      <w:i/>
      <w:iCs/>
      <w:sz w:val="24"/>
      <w:szCs w:val="24"/>
    </w:rPr>
  </w:style>
  <w:style w:type="character" w:customStyle="1" w:styleId="QuoteChar">
    <w:name w:val="Quote Char"/>
    <w:basedOn w:val="DefaultParagraphFont"/>
    <w:link w:val="Quote"/>
    <w:uiPriority w:val="29"/>
    <w:rsid w:val="004D48D0"/>
    <w:rPr>
      <w:i/>
      <w:iCs/>
      <w:sz w:val="24"/>
      <w:szCs w:val="24"/>
    </w:rPr>
  </w:style>
  <w:style w:type="paragraph" w:styleId="ListParagraph">
    <w:name w:val="List Paragraph"/>
    <w:basedOn w:val="Normal"/>
    <w:uiPriority w:val="34"/>
    <w:qFormat/>
    <w:rsid w:val="00585ECD"/>
    <w:pPr>
      <w:ind w:left="720"/>
      <w:contextualSpacing/>
    </w:pPr>
  </w:style>
  <w:style w:type="character" w:styleId="IntenseEmphasis">
    <w:name w:val="Intense Emphasis"/>
    <w:uiPriority w:val="21"/>
    <w:qFormat/>
    <w:rsid w:val="004D48D0"/>
    <w:rPr>
      <w:b/>
      <w:bCs/>
      <w:caps/>
      <w:color w:val="0A2F40" w:themeColor="accent1" w:themeShade="7F"/>
      <w:spacing w:val="10"/>
    </w:rPr>
  </w:style>
  <w:style w:type="paragraph" w:styleId="IntenseQuote">
    <w:name w:val="Intense Quote"/>
    <w:basedOn w:val="Normal"/>
    <w:next w:val="Normal"/>
    <w:link w:val="IntenseQuoteChar"/>
    <w:uiPriority w:val="30"/>
    <w:qFormat/>
    <w:rsid w:val="004D48D0"/>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4D48D0"/>
    <w:rPr>
      <w:color w:val="156082" w:themeColor="accent1"/>
      <w:sz w:val="24"/>
      <w:szCs w:val="24"/>
    </w:rPr>
  </w:style>
  <w:style w:type="character" w:styleId="IntenseReference">
    <w:name w:val="Intense Reference"/>
    <w:uiPriority w:val="32"/>
    <w:qFormat/>
    <w:rsid w:val="004D48D0"/>
    <w:rPr>
      <w:b/>
      <w:bCs/>
      <w:i/>
      <w:iCs/>
      <w:caps/>
      <w:color w:val="156082" w:themeColor="accent1"/>
    </w:rPr>
  </w:style>
  <w:style w:type="paragraph" w:styleId="Caption">
    <w:name w:val="caption"/>
    <w:basedOn w:val="Normal"/>
    <w:next w:val="Normal"/>
    <w:uiPriority w:val="35"/>
    <w:semiHidden/>
    <w:unhideWhenUsed/>
    <w:qFormat/>
    <w:rsid w:val="004D48D0"/>
    <w:rPr>
      <w:b/>
      <w:bCs/>
      <w:color w:val="0F4761" w:themeColor="accent1" w:themeShade="BF"/>
      <w:sz w:val="16"/>
      <w:szCs w:val="16"/>
    </w:rPr>
  </w:style>
  <w:style w:type="character" w:styleId="Strong">
    <w:name w:val="Strong"/>
    <w:uiPriority w:val="22"/>
    <w:qFormat/>
    <w:rsid w:val="004D48D0"/>
    <w:rPr>
      <w:b/>
      <w:bCs/>
    </w:rPr>
  </w:style>
  <w:style w:type="character" w:styleId="Emphasis">
    <w:name w:val="Emphasis"/>
    <w:uiPriority w:val="20"/>
    <w:qFormat/>
    <w:rsid w:val="004D48D0"/>
    <w:rPr>
      <w:caps/>
      <w:color w:val="0A2F40" w:themeColor="accent1" w:themeShade="7F"/>
      <w:spacing w:val="5"/>
    </w:rPr>
  </w:style>
  <w:style w:type="paragraph" w:styleId="NoSpacing">
    <w:name w:val="No Spacing"/>
    <w:uiPriority w:val="1"/>
    <w:qFormat/>
    <w:rsid w:val="004D48D0"/>
    <w:pPr>
      <w:spacing w:after="0" w:line="240" w:lineRule="auto"/>
    </w:pPr>
  </w:style>
  <w:style w:type="character" w:styleId="SubtleEmphasis">
    <w:name w:val="Subtle Emphasis"/>
    <w:uiPriority w:val="19"/>
    <w:qFormat/>
    <w:rsid w:val="004D48D0"/>
    <w:rPr>
      <w:i/>
      <w:iCs/>
      <w:color w:val="0A2F40" w:themeColor="accent1" w:themeShade="7F"/>
    </w:rPr>
  </w:style>
  <w:style w:type="character" w:styleId="SubtleReference">
    <w:name w:val="Subtle Reference"/>
    <w:uiPriority w:val="31"/>
    <w:qFormat/>
    <w:rsid w:val="004D48D0"/>
    <w:rPr>
      <w:b/>
      <w:bCs/>
      <w:color w:val="156082" w:themeColor="accent1"/>
    </w:rPr>
  </w:style>
  <w:style w:type="character" w:styleId="BookTitle">
    <w:name w:val="Book Title"/>
    <w:uiPriority w:val="33"/>
    <w:qFormat/>
    <w:rsid w:val="004D48D0"/>
    <w:rPr>
      <w:b/>
      <w:bCs/>
      <w:i/>
      <w:iCs/>
      <w:spacing w:val="0"/>
    </w:rPr>
  </w:style>
  <w:style w:type="paragraph" w:styleId="TOCHeading">
    <w:name w:val="TOC Heading"/>
    <w:basedOn w:val="Heading1"/>
    <w:next w:val="Normal"/>
    <w:uiPriority w:val="39"/>
    <w:unhideWhenUsed/>
    <w:qFormat/>
    <w:rsid w:val="004D48D0"/>
    <w:pPr>
      <w:outlineLvl w:val="9"/>
    </w:pPr>
  </w:style>
  <w:style w:type="paragraph" w:styleId="Header">
    <w:name w:val="header"/>
    <w:basedOn w:val="Normal"/>
    <w:link w:val="HeaderChar"/>
    <w:uiPriority w:val="99"/>
    <w:unhideWhenUsed/>
    <w:rsid w:val="00822D5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22D5B"/>
  </w:style>
  <w:style w:type="paragraph" w:styleId="Footer">
    <w:name w:val="footer"/>
    <w:basedOn w:val="Normal"/>
    <w:link w:val="FooterChar"/>
    <w:uiPriority w:val="99"/>
    <w:unhideWhenUsed/>
    <w:rsid w:val="00822D5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22D5B"/>
  </w:style>
  <w:style w:type="character" w:styleId="Hyperlink">
    <w:name w:val="Hyperlink"/>
    <w:basedOn w:val="DefaultParagraphFont"/>
    <w:uiPriority w:val="99"/>
    <w:unhideWhenUsed/>
    <w:rsid w:val="00375A10"/>
    <w:rPr>
      <w:color w:val="467886" w:themeColor="hyperlink"/>
      <w:u w:val="single"/>
    </w:rPr>
  </w:style>
  <w:style w:type="character" w:styleId="UnresolvedMention">
    <w:name w:val="Unresolved Mention"/>
    <w:basedOn w:val="DefaultParagraphFont"/>
    <w:uiPriority w:val="99"/>
    <w:semiHidden/>
    <w:unhideWhenUsed/>
    <w:rsid w:val="00375A10"/>
    <w:rPr>
      <w:color w:val="605E5C"/>
      <w:shd w:val="clear" w:color="auto" w:fill="E1DFDD"/>
    </w:rPr>
  </w:style>
  <w:style w:type="paragraph" w:styleId="TOC1">
    <w:name w:val="toc 1"/>
    <w:basedOn w:val="Normal"/>
    <w:next w:val="Normal"/>
    <w:autoRedefine/>
    <w:uiPriority w:val="39"/>
    <w:unhideWhenUsed/>
    <w:rsid w:val="00375A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sc.gov.uk/guidance/ransomware-guidanc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chtarget.com/searchstorage/definition/cloud-backu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leepingcomputer.com/virus-removal/cryptowall-ransomware-information" TargetMode="External"/><Relationship Id="rId5" Type="http://schemas.openxmlformats.org/officeDocument/2006/relationships/styles" Target="styles.xml"/><Relationship Id="rId15" Type="http://schemas.openxmlformats.org/officeDocument/2006/relationships/hyperlink" Target="https://www.arcserve.com/blog/understanding-3-2-1-backup-rule" TargetMode="External"/><Relationship Id="rId10" Type="http://schemas.openxmlformats.org/officeDocument/2006/relationships/hyperlink" Target="https://www.varonis.com/blog/cryptowall/"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microsoft.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f8d2502a4e8668506788d77cc5fcf2b0">
  <xsd:schema xmlns:xsd="http://www.w3.org/2001/XMLSchema" xmlns:xs="http://www.w3.org/2001/XMLSchema" xmlns:p="http://schemas.microsoft.com/office/2006/metadata/properties" xmlns:ns3="716bca3a-9bc9-4129-a185-7ea87f9d73cc" targetNamespace="http://schemas.microsoft.com/office/2006/metadata/properties" ma:root="true" ma:fieldsID="c85d131145f02cff87bfc936f149e169"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A0D5DBC8-42C1-46FC-B2F8-B4C3C0F24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FE9260-C010-4C84-8851-0A7273AB1DEF}">
  <ds:schemaRefs>
    <ds:schemaRef ds:uri="http://schemas.microsoft.com/sharepoint/v3/contenttype/forms"/>
  </ds:schemaRefs>
</ds:datastoreItem>
</file>

<file path=customXml/itemProps3.xml><?xml version="1.0" encoding="utf-8"?>
<ds:datastoreItem xmlns:ds="http://schemas.openxmlformats.org/officeDocument/2006/customXml" ds:itemID="{82866F32-00E9-4297-83FC-0DE5DDD22CDC}">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1218</Words>
  <Characters>6945</Characters>
  <Application>Microsoft Office Word</Application>
  <DocSecurity>0</DocSecurity>
  <Lines>57</Lines>
  <Paragraphs>16</Paragraphs>
  <ScaleCrop>false</ScaleCrop>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Rolinhlanhla Moyo (2522318)</dc:creator>
  <cp:keywords/>
  <dc:description/>
  <cp:lastModifiedBy>Rolinhlanhla Moyo (2522318)</cp:lastModifiedBy>
  <cp:revision>13</cp:revision>
  <dcterms:created xsi:type="dcterms:W3CDTF">2026-04-22T13:36:00Z</dcterms:created>
  <dcterms:modified xsi:type="dcterms:W3CDTF">2026-04-22T13:46:00Z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8f128272-bacb-4200-b98b-f674fc7db19e</vt:lpwstr>
  </property>
  <property fmtid="{D5CDD505-2E9C-101B-9397-08002B2CF9AE}" pid="3" name="ContentTypeId">
    <vt:lpwstr>0x010100EC7AA10F5A1D3A4F887C4BB63AD5C124</vt:lpwstr>
  </property>
</Properties>
</file>