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BD9046" w14:textId="34D897E6" w:rsidR="00FC4C06" w:rsidRDefault="00C710E5" w:rsidP="00C710E5">
      <w:pPr>
        <w:jc w:val="center"/>
        <w:rPr>
          <w:b/>
          <w:bCs/>
          <w:u w:val="single"/>
        </w:rPr>
      </w:pPr>
      <w:r w:rsidRPr="00C710E5">
        <w:rPr>
          <w:b/>
          <w:bCs/>
          <w:u w:val="single"/>
        </w:rPr>
        <w:t>Results Chapter</w:t>
      </w:r>
    </w:p>
    <w:p w14:paraId="0C14ABE3" w14:textId="4D03BBCF" w:rsidR="00C710E5" w:rsidRDefault="00C710E5" w:rsidP="00C710E5">
      <w:pPr>
        <w:rPr>
          <w:u w:val="single"/>
        </w:rPr>
      </w:pPr>
      <w:r w:rsidRPr="00C710E5">
        <w:rPr>
          <w:u w:val="single"/>
        </w:rPr>
        <w:t>Introduction</w:t>
      </w:r>
    </w:p>
    <w:p w14:paraId="10B82015" w14:textId="3499B2FF" w:rsidR="00C710E5" w:rsidRPr="00C710E5" w:rsidRDefault="00C710E5" w:rsidP="00C710E5">
      <w:r w:rsidRPr="00C710E5">
        <w:t>Following the collection of primary research, this part of the thesis will aim to present the study's conclusions and assess the collected data. This chapter aims to fulfil the third objective of the dissertation, which is: To conduct primary research to understand how police officers perceive drink driving and whether they would support a change in the law.</w:t>
      </w:r>
    </w:p>
    <w:p w14:paraId="3A848F1E" w14:textId="5C313558" w:rsidR="00C710E5" w:rsidRDefault="00DC7128" w:rsidP="00C710E5">
      <w:r>
        <w:t>A</w:t>
      </w:r>
      <w:r w:rsidR="00C710E5" w:rsidRPr="00C710E5">
        <w:t xml:space="preserve">n unanswered and blank copy of the </w:t>
      </w:r>
      <w:r w:rsidR="00664785">
        <w:t>survey</w:t>
      </w:r>
      <w:r w:rsidR="00C710E5" w:rsidRPr="00C710E5">
        <w:t xml:space="preserve"> can be found in Appendix </w:t>
      </w:r>
      <w:r w:rsidR="00664785">
        <w:t>A</w:t>
      </w:r>
      <w:r w:rsidR="00C710E5" w:rsidRPr="00C710E5">
        <w:t xml:space="preserve"> and presents the questions asked in the </w:t>
      </w:r>
      <w:r w:rsidR="00664785">
        <w:t>survey</w:t>
      </w:r>
      <w:r w:rsidR="00C710E5" w:rsidRPr="00C710E5">
        <w:t xml:space="preserve">, as well as who the targeted participants of the </w:t>
      </w:r>
      <w:r w:rsidR="00664785">
        <w:t xml:space="preserve">survey </w:t>
      </w:r>
      <w:r w:rsidR="00C710E5" w:rsidRPr="00C710E5">
        <w:t>were</w:t>
      </w:r>
      <w:r w:rsidR="00664785">
        <w:t>.</w:t>
      </w:r>
    </w:p>
    <w:p w14:paraId="2AF18C4A" w14:textId="60400C18" w:rsidR="00664785" w:rsidRDefault="00664785" w:rsidP="00C710E5">
      <w:r>
        <w:t>The survey was created using Google Forms and was posted onto the internal ‘intranet’ for Gwent Police, this survey was also emailed to officers from ‘Roads Policing Specialist Operations’ who are the dedicated roads policing unit for Gwent Police – I would class th</w:t>
      </w:r>
      <w:r w:rsidR="007D1E1A">
        <w:t>ese</w:t>
      </w:r>
      <w:r>
        <w:t xml:space="preserve"> as expert opinions due to the nature of the job they undertake and the weight behind their opinion. There are a total of 12 questions however, only 9 questions will be used in this chapter due to its relevancy.</w:t>
      </w:r>
    </w:p>
    <w:p w14:paraId="39EA4EE4" w14:textId="77777777" w:rsidR="00664785" w:rsidRDefault="00664785" w:rsidP="00C710E5"/>
    <w:p w14:paraId="1A85D922" w14:textId="6245740C" w:rsidR="00664785" w:rsidRPr="00664785" w:rsidRDefault="00664785" w:rsidP="00C710E5">
      <w:pPr>
        <w:rPr>
          <w:u w:val="single"/>
        </w:rPr>
      </w:pPr>
      <w:r w:rsidRPr="00664785">
        <w:rPr>
          <w:u w:val="single"/>
        </w:rPr>
        <w:t>Data Analysis</w:t>
      </w:r>
    </w:p>
    <w:p w14:paraId="3B2C2645" w14:textId="60371699" w:rsidR="00C710E5" w:rsidRDefault="00664785" w:rsidP="00C710E5">
      <w:r w:rsidRPr="00664785">
        <w:t>Data analysis, in its essence, is the systematic examination, organisation, and extraction of information from a substantial volume of collected data. This process facilitates the identification of patterns or themes, with recurring or analogous responses potentially indicating solutions to a research inquiry.</w:t>
      </w:r>
    </w:p>
    <w:p w14:paraId="6C4ED66A" w14:textId="77777777" w:rsidR="00664785" w:rsidRDefault="00664785" w:rsidP="00C710E5"/>
    <w:p w14:paraId="23A3940F" w14:textId="792074D8" w:rsidR="00664785" w:rsidRDefault="00664785" w:rsidP="00C710E5">
      <w:pPr>
        <w:rPr>
          <w:u w:val="single"/>
        </w:rPr>
      </w:pPr>
      <w:r w:rsidRPr="00664785">
        <w:rPr>
          <w:u w:val="single"/>
        </w:rPr>
        <w:t>Method for Analysis</w:t>
      </w:r>
    </w:p>
    <w:p w14:paraId="14456E85" w14:textId="119ACAD7" w:rsidR="00127453" w:rsidRDefault="00127453" w:rsidP="00127453">
      <w:pPr>
        <w:spacing w:after="0" w:line="240" w:lineRule="auto"/>
        <w:rPr>
          <w:rFonts w:eastAsia="Times New Roman" w:cstheme="minorHAnsi"/>
          <w:kern w:val="0"/>
          <w:lang w:eastAsia="en-GB"/>
          <w14:ligatures w14:val="none"/>
        </w:rPr>
      </w:pPr>
      <w:r w:rsidRPr="00127453">
        <w:rPr>
          <w:rFonts w:eastAsia="Times New Roman" w:cstheme="minorHAnsi"/>
          <w:kern w:val="0"/>
          <w:lang w:eastAsia="en-GB"/>
          <w14:ligatures w14:val="none"/>
        </w:rPr>
        <w:t>Because the data was quantitative in nature, it was critical to create an analysis tool that could uncover themes and comparable responses while filtering through it. Because the data was acquired through a survey, graphs of participant responses were easily assembled into various graphs.</w:t>
      </w:r>
      <w:r>
        <w:rPr>
          <w:rFonts w:eastAsia="Times New Roman" w:cstheme="minorHAnsi"/>
          <w:kern w:val="0"/>
          <w:lang w:eastAsia="en-GB"/>
          <w14:ligatures w14:val="none"/>
        </w:rPr>
        <w:t xml:space="preserve"> The survey was anonymous, and no participant has been identified throughout.</w:t>
      </w:r>
    </w:p>
    <w:p w14:paraId="75461BB2" w14:textId="77777777" w:rsidR="00127453" w:rsidRDefault="00127453" w:rsidP="00127453">
      <w:pPr>
        <w:spacing w:after="0" w:line="240" w:lineRule="auto"/>
        <w:rPr>
          <w:rFonts w:eastAsia="Times New Roman" w:cstheme="minorHAnsi"/>
          <w:kern w:val="0"/>
          <w:lang w:eastAsia="en-GB"/>
          <w14:ligatures w14:val="none"/>
        </w:rPr>
      </w:pPr>
    </w:p>
    <w:p w14:paraId="24964849" w14:textId="77777777" w:rsidR="00127453" w:rsidRDefault="00127453" w:rsidP="00127453">
      <w:pPr>
        <w:spacing w:after="0" w:line="240" w:lineRule="auto"/>
        <w:rPr>
          <w:rFonts w:eastAsia="Times New Roman" w:cstheme="minorHAnsi"/>
          <w:kern w:val="0"/>
          <w:lang w:eastAsia="en-GB"/>
          <w14:ligatures w14:val="none"/>
        </w:rPr>
      </w:pPr>
    </w:p>
    <w:p w14:paraId="52E88FE7" w14:textId="0A4219FE" w:rsidR="00664785" w:rsidRDefault="00127453" w:rsidP="00EA4126">
      <w:pPr>
        <w:spacing w:after="0" w:line="240" w:lineRule="auto"/>
        <w:rPr>
          <w:rFonts w:eastAsia="Times New Roman" w:cstheme="minorHAnsi"/>
          <w:kern w:val="0"/>
          <w:u w:val="single"/>
          <w:lang w:eastAsia="en-GB"/>
          <w14:ligatures w14:val="none"/>
        </w:rPr>
      </w:pPr>
      <w:r w:rsidRPr="00127453">
        <w:rPr>
          <w:rFonts w:eastAsia="Times New Roman" w:cstheme="minorHAnsi"/>
          <w:kern w:val="0"/>
          <w:u w:val="single"/>
          <w:lang w:eastAsia="en-GB"/>
          <w14:ligatures w14:val="none"/>
        </w:rPr>
        <w:t>Analysis of Quantitative Data gathered from Surveys.</w:t>
      </w:r>
    </w:p>
    <w:p w14:paraId="054EE1CA" w14:textId="77777777" w:rsidR="00EA4126" w:rsidRPr="00EA4126" w:rsidRDefault="00EA4126" w:rsidP="00EA4126">
      <w:pPr>
        <w:spacing w:after="0" w:line="240" w:lineRule="auto"/>
        <w:rPr>
          <w:rFonts w:eastAsia="Times New Roman" w:cstheme="minorHAnsi"/>
          <w:kern w:val="0"/>
          <w:u w:val="single"/>
          <w:lang w:eastAsia="en-GB"/>
          <w14:ligatures w14:val="none"/>
        </w:rPr>
      </w:pPr>
    </w:p>
    <w:p w14:paraId="6248E8B1" w14:textId="0A3D5E50" w:rsidR="00127453" w:rsidRDefault="00EA4126" w:rsidP="00127453">
      <w:r w:rsidRPr="00EA4126">
        <w:t xml:space="preserve">To assist with the analysis of the large quantity of information present in the </w:t>
      </w:r>
      <w:r>
        <w:t>seventy-seven responses the use of Microsoft Excel has been extremely beneficial in representing the date in a readable format. The use of various graphs has been beneficial in order to assist the reader in understanding the data provided by the participants of this survey.</w:t>
      </w:r>
    </w:p>
    <w:p w14:paraId="16A06B63" w14:textId="77777777" w:rsidR="00EA4126" w:rsidRDefault="00EA4126" w:rsidP="00127453"/>
    <w:p w14:paraId="137DA31E" w14:textId="77777777" w:rsidR="00137659" w:rsidRDefault="00137659" w:rsidP="00127453">
      <w:pPr>
        <w:rPr>
          <w:u w:val="single"/>
        </w:rPr>
      </w:pPr>
    </w:p>
    <w:p w14:paraId="2A1895AB" w14:textId="77777777" w:rsidR="00137659" w:rsidRDefault="00137659" w:rsidP="00127453">
      <w:pPr>
        <w:rPr>
          <w:u w:val="single"/>
        </w:rPr>
      </w:pPr>
    </w:p>
    <w:p w14:paraId="0B16B090" w14:textId="77777777" w:rsidR="00137659" w:rsidRDefault="00137659" w:rsidP="00127453">
      <w:pPr>
        <w:rPr>
          <w:u w:val="single"/>
        </w:rPr>
      </w:pPr>
    </w:p>
    <w:p w14:paraId="5136DA12" w14:textId="77777777" w:rsidR="00137659" w:rsidRDefault="00137659" w:rsidP="00127453">
      <w:pPr>
        <w:rPr>
          <w:u w:val="single"/>
        </w:rPr>
      </w:pPr>
    </w:p>
    <w:p w14:paraId="1258FD45" w14:textId="77777777" w:rsidR="00DC7128" w:rsidRDefault="00DC7128" w:rsidP="00127453">
      <w:pPr>
        <w:rPr>
          <w:u w:val="single"/>
        </w:rPr>
      </w:pPr>
    </w:p>
    <w:p w14:paraId="13F436E1" w14:textId="29410627" w:rsidR="00EA4126" w:rsidRDefault="000C4533" w:rsidP="00127453">
      <w:pPr>
        <w:rPr>
          <w:u w:val="single"/>
        </w:rPr>
      </w:pPr>
      <w:r>
        <w:rPr>
          <w:noProof/>
        </w:rPr>
        <w:lastRenderedPageBreak/>
        <w:drawing>
          <wp:anchor distT="0" distB="0" distL="114300" distR="114300" simplePos="0" relativeHeight="251661312" behindDoc="0" locked="0" layoutInCell="1" allowOverlap="1" wp14:anchorId="6BDFF955" wp14:editId="7797C6CF">
            <wp:simplePos x="0" y="0"/>
            <wp:positionH relativeFrom="margin">
              <wp:align>center</wp:align>
            </wp:positionH>
            <wp:positionV relativeFrom="paragraph">
              <wp:posOffset>419100</wp:posOffset>
            </wp:positionV>
            <wp:extent cx="4572000" cy="2743200"/>
            <wp:effectExtent l="0" t="0" r="0" b="0"/>
            <wp:wrapTopAndBottom/>
            <wp:docPr id="662738857" name="Chart 1">
              <a:extLst xmlns:a="http://schemas.openxmlformats.org/drawingml/2006/main">
                <a:ext uri="{FF2B5EF4-FFF2-40B4-BE49-F238E27FC236}">
                  <a16:creationId xmlns:a16="http://schemas.microsoft.com/office/drawing/2014/main" id="{C90770E0-416F-2EC4-4F28-1D5681C2C22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anchor>
        </w:drawing>
      </w:r>
      <w:r w:rsidR="00EA4126" w:rsidRPr="00EA4126">
        <w:rPr>
          <w:u w:val="single"/>
        </w:rPr>
        <w:t>Question 5 – Awareness of drink drive laws within the UK</w:t>
      </w:r>
    </w:p>
    <w:p w14:paraId="796D3827" w14:textId="2E9F1DA5" w:rsidR="00BC5324" w:rsidRDefault="00BC5324" w:rsidP="00EA4126">
      <w:pPr>
        <w:rPr>
          <w:u w:val="single"/>
        </w:rPr>
      </w:pPr>
    </w:p>
    <w:p w14:paraId="10C2CA1C" w14:textId="77777777" w:rsidR="000C4533" w:rsidRPr="000C4533" w:rsidRDefault="000C4533" w:rsidP="00EA4126">
      <w:pPr>
        <w:rPr>
          <w:u w:val="single"/>
        </w:rPr>
      </w:pPr>
    </w:p>
    <w:p w14:paraId="6835C993" w14:textId="473D460E" w:rsidR="00EA4126" w:rsidRDefault="00DC7128" w:rsidP="00EA4126">
      <w:r>
        <w:t xml:space="preserve">This question was used to highlight </w:t>
      </w:r>
      <w:r w:rsidR="00855C42">
        <w:t>the current gaps in knowledge for police officers surrounding the drink driving laws within the UK. 7</w:t>
      </w:r>
      <w:r w:rsidR="00AF6A46">
        <w:t>8</w:t>
      </w:r>
      <w:r w:rsidR="00855C42">
        <w:t>% of respondents to the survey were very aware of the drink drive laws within the UK, whereas only 22% were somewhat aware.</w:t>
      </w:r>
    </w:p>
    <w:p w14:paraId="5664147C" w14:textId="58133530" w:rsidR="00855C42" w:rsidRDefault="00855C42" w:rsidP="00EA4126">
      <w:r>
        <w:t>This is highlighting that there is a slight knowledge gap for officers, the public would expect police officers to have a full unequivocal knowledge of the laws they are enforcing</w:t>
      </w:r>
      <w:r w:rsidR="00FA67A3">
        <w:t xml:space="preserve">. </w:t>
      </w:r>
      <w:r w:rsidR="00BD6691">
        <w:t>However, it is pleasing to see that no one had indicated that they do not know the law surrounding drink driving within the UK.</w:t>
      </w:r>
    </w:p>
    <w:p w14:paraId="0DD09E4B" w14:textId="722AD040" w:rsidR="00C90374" w:rsidRDefault="00C90374" w:rsidP="00EA4126">
      <w:pPr>
        <w:rPr>
          <w:u w:val="single"/>
        </w:rPr>
      </w:pPr>
    </w:p>
    <w:p w14:paraId="2A169735" w14:textId="7F5382BA" w:rsidR="00C90374" w:rsidRDefault="00C90374" w:rsidP="00EA4126">
      <w:pPr>
        <w:rPr>
          <w:u w:val="single"/>
        </w:rPr>
      </w:pPr>
    </w:p>
    <w:p w14:paraId="380FC72F" w14:textId="77777777" w:rsidR="00F373AB" w:rsidRDefault="00F373AB" w:rsidP="00BD6691">
      <w:pPr>
        <w:rPr>
          <w:u w:val="single"/>
        </w:rPr>
      </w:pPr>
      <w:r>
        <w:rPr>
          <w:noProof/>
        </w:rPr>
        <w:drawing>
          <wp:anchor distT="0" distB="0" distL="114300" distR="114300" simplePos="0" relativeHeight="251663360" behindDoc="1" locked="0" layoutInCell="1" allowOverlap="1" wp14:anchorId="59C56183" wp14:editId="14B2F7E6">
            <wp:simplePos x="0" y="0"/>
            <wp:positionH relativeFrom="margin">
              <wp:align>right</wp:align>
            </wp:positionH>
            <wp:positionV relativeFrom="paragraph">
              <wp:posOffset>415925</wp:posOffset>
            </wp:positionV>
            <wp:extent cx="5722620" cy="2644140"/>
            <wp:effectExtent l="0" t="0" r="11430" b="3810"/>
            <wp:wrapTight wrapText="bothSides">
              <wp:wrapPolygon edited="0">
                <wp:start x="0" y="0"/>
                <wp:lineTo x="0" y="21476"/>
                <wp:lineTo x="21571" y="21476"/>
                <wp:lineTo x="21571" y="0"/>
                <wp:lineTo x="0" y="0"/>
              </wp:wrapPolygon>
            </wp:wrapTight>
            <wp:docPr id="579599771" name="Chart 1">
              <a:extLst xmlns:a="http://schemas.openxmlformats.org/drawingml/2006/main">
                <a:ext uri="{FF2B5EF4-FFF2-40B4-BE49-F238E27FC236}">
                  <a16:creationId xmlns:a16="http://schemas.microsoft.com/office/drawing/2014/main" id="{02C20365-B20F-E5D8-D059-141FB6ABF3E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14:sizeRelH relativeFrom="margin">
              <wp14:pctWidth>0</wp14:pctWidth>
            </wp14:sizeRelH>
            <wp14:sizeRelV relativeFrom="margin">
              <wp14:pctHeight>0</wp14:pctHeight>
            </wp14:sizeRelV>
          </wp:anchor>
        </w:drawing>
      </w:r>
      <w:r w:rsidR="00EA4126" w:rsidRPr="00EA4126">
        <w:rPr>
          <w:u w:val="single"/>
        </w:rPr>
        <w:t>Question 6 – Officers interactions involving drink drivers.</w:t>
      </w:r>
    </w:p>
    <w:p w14:paraId="12CAE06A" w14:textId="1A3D2DB9" w:rsidR="00EA4126" w:rsidRPr="00F373AB" w:rsidRDefault="00CF5531" w:rsidP="00BD6691">
      <w:pPr>
        <w:rPr>
          <w:u w:val="single"/>
        </w:rPr>
      </w:pPr>
      <w:r>
        <w:lastRenderedPageBreak/>
        <w:t>86% of police officers who undertook this survey has attended an incident involving a drink driver</w:t>
      </w:r>
      <w:r w:rsidR="00066E2B">
        <w:t>, highlighting just have prevalent drink driving is within the UK. Although there are 14% of respondents that have not attended incidents involving drink drivers, these respondents are part of non – uniformed p</w:t>
      </w:r>
      <w:r w:rsidR="00E434EB">
        <w:t>olicing roles, such as CID, PPU and are not on frontline policing</w:t>
      </w:r>
      <w:r w:rsidR="006932F7">
        <w:t>, therefore they won’t be attending these types of calls.</w:t>
      </w:r>
    </w:p>
    <w:p w14:paraId="3E18C406" w14:textId="49DA1912" w:rsidR="006932F7" w:rsidRDefault="006932F7" w:rsidP="00BD6691"/>
    <w:p w14:paraId="0D47DE0C" w14:textId="3BCCB9A9" w:rsidR="006932F7" w:rsidRDefault="006932F7" w:rsidP="00EA4126">
      <w:pPr>
        <w:rPr>
          <w:u w:val="single"/>
        </w:rPr>
      </w:pPr>
    </w:p>
    <w:p w14:paraId="3D3D1B41" w14:textId="50DAB370" w:rsidR="00EA4126" w:rsidRDefault="00EA4126" w:rsidP="00EA4126">
      <w:pPr>
        <w:rPr>
          <w:u w:val="single"/>
        </w:rPr>
      </w:pPr>
      <w:r w:rsidRPr="00EA4126">
        <w:rPr>
          <w:u w:val="single"/>
        </w:rPr>
        <w:t>Question 7 – Officers perceptions of measures to be included in stricter drink drive laws.</w:t>
      </w:r>
    </w:p>
    <w:p w14:paraId="24D4143C" w14:textId="6097EBE8" w:rsidR="00EA4126" w:rsidRDefault="00D60AFC" w:rsidP="00EA4126">
      <w:pPr>
        <w:jc w:val="center"/>
        <w:rPr>
          <w:noProof/>
        </w:rPr>
      </w:pPr>
      <w:r>
        <w:rPr>
          <w:noProof/>
        </w:rPr>
        <w:drawing>
          <wp:inline distT="0" distB="0" distL="0" distR="0" wp14:anchorId="3F420D28" wp14:editId="1922EC74">
            <wp:extent cx="5731510" cy="2948385"/>
            <wp:effectExtent l="0" t="0" r="2540" b="4445"/>
            <wp:docPr id="151897941" name="Chart 1">
              <a:extLst xmlns:a="http://schemas.openxmlformats.org/drawingml/2006/main">
                <a:ext uri="{FF2B5EF4-FFF2-40B4-BE49-F238E27FC236}">
                  <a16:creationId xmlns:a16="http://schemas.microsoft.com/office/drawing/2014/main" id="{6C1CBCFA-DCE0-7815-CFC8-7F50810238A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4E221968" w14:textId="75509149" w:rsidR="00D60AFC" w:rsidRDefault="008700B6" w:rsidP="008700B6">
      <w:pPr>
        <w:rPr>
          <w:noProof/>
        </w:rPr>
      </w:pPr>
      <w:r>
        <w:rPr>
          <w:noProof/>
        </w:rPr>
        <w:t>This question was asked as a multiple choice, meaning that the participants could select more than</w:t>
      </w:r>
      <w:r w:rsidR="00B714C0">
        <w:rPr>
          <w:noProof/>
        </w:rPr>
        <w:t xml:space="preserve"> one answer</w:t>
      </w:r>
      <w:r w:rsidR="004F1F6D">
        <w:rPr>
          <w:noProof/>
        </w:rPr>
        <w:t>. From the data it is quite clear that there is a general consensus that the majority of participants feel that there should be harsher penalties for offenders of drink driving</w:t>
      </w:r>
      <w:r w:rsidR="00AE2EF1">
        <w:rPr>
          <w:noProof/>
        </w:rPr>
        <w:t>. There was also an option to suggest other measures</w:t>
      </w:r>
      <w:r w:rsidR="00E071B7">
        <w:rPr>
          <w:noProof/>
        </w:rPr>
        <w:t>, some of these included:</w:t>
      </w:r>
    </w:p>
    <w:p w14:paraId="44CFAAB7" w14:textId="57A1D1A3" w:rsidR="00E071B7" w:rsidRDefault="00E071B7" w:rsidP="00E071B7">
      <w:pPr>
        <w:pStyle w:val="ListParagraph"/>
        <w:numPr>
          <w:ilvl w:val="0"/>
          <w:numId w:val="1"/>
        </w:numPr>
        <w:rPr>
          <w:noProof/>
        </w:rPr>
      </w:pPr>
      <w:r>
        <w:rPr>
          <w:noProof/>
        </w:rPr>
        <w:t>Instant revoking of licence if charged with a drink driving offence</w:t>
      </w:r>
    </w:p>
    <w:p w14:paraId="380D05C3" w14:textId="3C549E96" w:rsidR="00E071B7" w:rsidRDefault="00D71986" w:rsidP="00E071B7">
      <w:pPr>
        <w:pStyle w:val="ListParagraph"/>
        <w:numPr>
          <w:ilvl w:val="0"/>
          <w:numId w:val="1"/>
        </w:numPr>
        <w:rPr>
          <w:noProof/>
        </w:rPr>
      </w:pPr>
      <w:r>
        <w:rPr>
          <w:noProof/>
        </w:rPr>
        <w:t>Improved processes for evidence capture</w:t>
      </w:r>
      <w:r w:rsidR="00C60D34">
        <w:rPr>
          <w:noProof/>
        </w:rPr>
        <w:t xml:space="preserve"> (I.E preliminary roadside test to be able to be used as evidence for at least a penalty where custody travel/waiting times could allow the driver to fall below the limit before evidential testing)</w:t>
      </w:r>
    </w:p>
    <w:p w14:paraId="6F8594A6" w14:textId="25CA0598" w:rsidR="00C60D34" w:rsidRDefault="00C60D34" w:rsidP="00E071B7">
      <w:pPr>
        <w:pStyle w:val="ListParagraph"/>
        <w:numPr>
          <w:ilvl w:val="0"/>
          <w:numId w:val="1"/>
        </w:numPr>
        <w:rPr>
          <w:noProof/>
        </w:rPr>
      </w:pPr>
      <w:r>
        <w:rPr>
          <w:noProof/>
        </w:rPr>
        <w:t>Reduce the limit to a ‘0’ for a no drink drive policy</w:t>
      </w:r>
    </w:p>
    <w:p w14:paraId="49728672" w14:textId="3F1C6B59" w:rsidR="00C60D34" w:rsidRDefault="00C60D34" w:rsidP="00E071B7">
      <w:pPr>
        <w:pStyle w:val="ListParagraph"/>
        <w:numPr>
          <w:ilvl w:val="0"/>
          <w:numId w:val="1"/>
        </w:numPr>
        <w:rPr>
          <w:noProof/>
        </w:rPr>
      </w:pPr>
      <w:r>
        <w:rPr>
          <w:noProof/>
        </w:rPr>
        <w:t>Complete forfeiture of cars for offenders and prison time for repeat offenders</w:t>
      </w:r>
    </w:p>
    <w:p w14:paraId="31208DEE" w14:textId="77777777" w:rsidR="00D60AFC" w:rsidRDefault="00D60AFC" w:rsidP="00EA4126">
      <w:pPr>
        <w:jc w:val="center"/>
        <w:rPr>
          <w:u w:val="single"/>
        </w:rPr>
      </w:pPr>
    </w:p>
    <w:p w14:paraId="3068BD22" w14:textId="1672218D" w:rsidR="00EA4126" w:rsidRDefault="00EA4126" w:rsidP="00EA4126">
      <w:pPr>
        <w:jc w:val="center"/>
        <w:rPr>
          <w:u w:val="single"/>
        </w:rPr>
      </w:pPr>
    </w:p>
    <w:p w14:paraId="400F545C" w14:textId="77777777" w:rsidR="000612C2" w:rsidRDefault="000612C2" w:rsidP="00EA4126">
      <w:pPr>
        <w:rPr>
          <w:u w:val="single"/>
        </w:rPr>
      </w:pPr>
    </w:p>
    <w:p w14:paraId="308A4C72" w14:textId="77777777" w:rsidR="000612C2" w:rsidRDefault="000612C2" w:rsidP="00EA4126">
      <w:pPr>
        <w:rPr>
          <w:u w:val="single"/>
        </w:rPr>
      </w:pPr>
    </w:p>
    <w:p w14:paraId="4E422F64" w14:textId="77777777" w:rsidR="000612C2" w:rsidRDefault="000612C2" w:rsidP="00EA4126">
      <w:pPr>
        <w:rPr>
          <w:u w:val="single"/>
        </w:rPr>
      </w:pPr>
    </w:p>
    <w:p w14:paraId="74DB6895" w14:textId="77777777" w:rsidR="000612C2" w:rsidRDefault="000612C2" w:rsidP="00EA4126">
      <w:pPr>
        <w:rPr>
          <w:u w:val="single"/>
        </w:rPr>
      </w:pPr>
    </w:p>
    <w:p w14:paraId="53D46772" w14:textId="7D40865B" w:rsidR="00BD28B2" w:rsidRDefault="00EA4126" w:rsidP="00EA4126">
      <w:pPr>
        <w:rPr>
          <w:u w:val="single"/>
        </w:rPr>
      </w:pPr>
      <w:r>
        <w:rPr>
          <w:u w:val="single"/>
        </w:rPr>
        <w:lastRenderedPageBreak/>
        <w:t>Question 8</w:t>
      </w:r>
      <w:r w:rsidR="000612C2">
        <w:rPr>
          <w:u w:val="single"/>
        </w:rPr>
        <w:t xml:space="preserve"> – Personal opinions on whether drink </w:t>
      </w:r>
      <w:r w:rsidR="008B6D6B">
        <w:rPr>
          <w:u w:val="single"/>
        </w:rPr>
        <w:t>drive laws would improve road safety</w:t>
      </w:r>
    </w:p>
    <w:p w14:paraId="31F1A232" w14:textId="66292745" w:rsidR="00102F8F" w:rsidRDefault="00102F8F" w:rsidP="00EA4126">
      <w:pPr>
        <w:rPr>
          <w:u w:val="single"/>
        </w:rPr>
      </w:pPr>
      <w:r>
        <w:rPr>
          <w:noProof/>
        </w:rPr>
        <w:drawing>
          <wp:anchor distT="0" distB="0" distL="114300" distR="114300" simplePos="0" relativeHeight="251660288" behindDoc="1" locked="0" layoutInCell="1" allowOverlap="1" wp14:anchorId="4380D8C9" wp14:editId="64606323">
            <wp:simplePos x="0" y="0"/>
            <wp:positionH relativeFrom="margin">
              <wp:posOffset>312420</wp:posOffset>
            </wp:positionH>
            <wp:positionV relativeFrom="paragraph">
              <wp:posOffset>149860</wp:posOffset>
            </wp:positionV>
            <wp:extent cx="4876800" cy="2926080"/>
            <wp:effectExtent l="0" t="0" r="0" b="7620"/>
            <wp:wrapNone/>
            <wp:docPr id="1345544544" name="Chart 1">
              <a:extLst xmlns:a="http://schemas.openxmlformats.org/drawingml/2006/main">
                <a:ext uri="{FF2B5EF4-FFF2-40B4-BE49-F238E27FC236}">
                  <a16:creationId xmlns:a16="http://schemas.microsoft.com/office/drawing/2014/main" id="{D9661C0B-AFA0-0AB9-C4BA-0271D97BD12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14:sizeRelH relativeFrom="margin">
              <wp14:pctWidth>0</wp14:pctWidth>
            </wp14:sizeRelH>
            <wp14:sizeRelV relativeFrom="margin">
              <wp14:pctHeight>0</wp14:pctHeight>
            </wp14:sizeRelV>
          </wp:anchor>
        </w:drawing>
      </w:r>
    </w:p>
    <w:p w14:paraId="6A0C34FC" w14:textId="77777777" w:rsidR="00BD28B2" w:rsidRPr="00BD28B2" w:rsidRDefault="00BD28B2" w:rsidP="00BD28B2"/>
    <w:p w14:paraId="13C80D7E" w14:textId="77777777" w:rsidR="00BD28B2" w:rsidRPr="00BD28B2" w:rsidRDefault="00BD28B2" w:rsidP="00BD28B2"/>
    <w:p w14:paraId="10FA0EB4" w14:textId="77777777" w:rsidR="00BD28B2" w:rsidRPr="00BD28B2" w:rsidRDefault="00BD28B2" w:rsidP="00BD28B2"/>
    <w:p w14:paraId="3F548A1D" w14:textId="77777777" w:rsidR="00BD28B2" w:rsidRPr="00BD28B2" w:rsidRDefault="00BD28B2" w:rsidP="00BD28B2"/>
    <w:p w14:paraId="161183AC" w14:textId="77777777" w:rsidR="00BD28B2" w:rsidRPr="00BD28B2" w:rsidRDefault="00BD28B2" w:rsidP="00BD28B2"/>
    <w:p w14:paraId="2DE5F00A" w14:textId="77777777" w:rsidR="00BD28B2" w:rsidRPr="00BD28B2" w:rsidRDefault="00BD28B2" w:rsidP="00BD28B2"/>
    <w:p w14:paraId="698D17EC" w14:textId="77777777" w:rsidR="00BD28B2" w:rsidRPr="00BD28B2" w:rsidRDefault="00BD28B2" w:rsidP="00BD28B2"/>
    <w:p w14:paraId="5C3BA1E4" w14:textId="77777777" w:rsidR="00BD28B2" w:rsidRPr="00BD28B2" w:rsidRDefault="00BD28B2" w:rsidP="00BD28B2"/>
    <w:p w14:paraId="0A60D6AB" w14:textId="77777777" w:rsidR="00BD28B2" w:rsidRPr="00BD28B2" w:rsidRDefault="00BD28B2" w:rsidP="00BD28B2"/>
    <w:p w14:paraId="788453F0" w14:textId="77777777" w:rsidR="00BD28B2" w:rsidRPr="00BD28B2" w:rsidRDefault="00BD28B2" w:rsidP="00BD28B2"/>
    <w:p w14:paraId="7D8B01C8" w14:textId="00CEA1B1" w:rsidR="00BD28B2" w:rsidRPr="00BD28B2" w:rsidRDefault="00BD28B2" w:rsidP="00BD28B2">
      <w:r>
        <w:t xml:space="preserve">This question has </w:t>
      </w:r>
      <w:r w:rsidR="00873D3F">
        <w:t xml:space="preserve">provided a mixed bag of responses – 50% of participants have stated that they strongly agree </w:t>
      </w:r>
      <w:r w:rsidR="00254D13">
        <w:t>that stricter laws would improve road safety</w:t>
      </w:r>
      <w:r w:rsidR="00883908">
        <w:t>, however there are a small minority who disagree that stricter drink drive laws would improve roads safety</w:t>
      </w:r>
      <w:r w:rsidR="00BA15EB">
        <w:t>.</w:t>
      </w:r>
    </w:p>
    <w:p w14:paraId="48EE27F3" w14:textId="77777777" w:rsidR="00BD28B2" w:rsidRPr="00BD28B2" w:rsidRDefault="00BD28B2" w:rsidP="00BD28B2"/>
    <w:p w14:paraId="7CFBAADE" w14:textId="77777777" w:rsidR="00BD28B2" w:rsidRDefault="00BD28B2" w:rsidP="00BD28B2">
      <w:pPr>
        <w:rPr>
          <w:u w:val="single"/>
        </w:rPr>
      </w:pPr>
    </w:p>
    <w:p w14:paraId="1A268DDD" w14:textId="7E8BC73F" w:rsidR="00BD28B2" w:rsidRPr="00BD28B2" w:rsidRDefault="00BD28B2" w:rsidP="00BD28B2">
      <w:pPr>
        <w:tabs>
          <w:tab w:val="left" w:pos="5424"/>
        </w:tabs>
      </w:pPr>
      <w:r>
        <w:tab/>
      </w:r>
    </w:p>
    <w:sectPr w:rsidR="00BD28B2" w:rsidRPr="00BD28B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0F559F"/>
    <w:multiLevelType w:val="hybridMultilevel"/>
    <w:tmpl w:val="299EE8BA"/>
    <w:lvl w:ilvl="0" w:tplc="D834D8F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826244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10E5"/>
    <w:rsid w:val="000612C2"/>
    <w:rsid w:val="00066E2B"/>
    <w:rsid w:val="000C4533"/>
    <w:rsid w:val="00102F8F"/>
    <w:rsid w:val="00127453"/>
    <w:rsid w:val="00137659"/>
    <w:rsid w:val="001D750A"/>
    <w:rsid w:val="00207DA8"/>
    <w:rsid w:val="00254D13"/>
    <w:rsid w:val="004E3168"/>
    <w:rsid w:val="004F1F6D"/>
    <w:rsid w:val="00634BF6"/>
    <w:rsid w:val="00664785"/>
    <w:rsid w:val="0068465B"/>
    <w:rsid w:val="006932F7"/>
    <w:rsid w:val="006C02DD"/>
    <w:rsid w:val="007D1E1A"/>
    <w:rsid w:val="00855C42"/>
    <w:rsid w:val="008700B6"/>
    <w:rsid w:val="00873D3F"/>
    <w:rsid w:val="00883908"/>
    <w:rsid w:val="008B6D6B"/>
    <w:rsid w:val="00A20573"/>
    <w:rsid w:val="00A32B1F"/>
    <w:rsid w:val="00A674B7"/>
    <w:rsid w:val="00A81524"/>
    <w:rsid w:val="00AC0157"/>
    <w:rsid w:val="00AE2EF1"/>
    <w:rsid w:val="00AE4D11"/>
    <w:rsid w:val="00AF6A46"/>
    <w:rsid w:val="00B714C0"/>
    <w:rsid w:val="00BA15EB"/>
    <w:rsid w:val="00BC5324"/>
    <w:rsid w:val="00BD28B2"/>
    <w:rsid w:val="00BD6691"/>
    <w:rsid w:val="00C138E6"/>
    <w:rsid w:val="00C60D34"/>
    <w:rsid w:val="00C710E5"/>
    <w:rsid w:val="00C77B9D"/>
    <w:rsid w:val="00C90374"/>
    <w:rsid w:val="00CF5531"/>
    <w:rsid w:val="00D60AFC"/>
    <w:rsid w:val="00D71986"/>
    <w:rsid w:val="00DC2965"/>
    <w:rsid w:val="00DC7128"/>
    <w:rsid w:val="00DF2AC3"/>
    <w:rsid w:val="00E071B7"/>
    <w:rsid w:val="00E434EB"/>
    <w:rsid w:val="00EA4126"/>
    <w:rsid w:val="00ED15C1"/>
    <w:rsid w:val="00F373AB"/>
    <w:rsid w:val="00F40BE7"/>
    <w:rsid w:val="00F808E1"/>
    <w:rsid w:val="00FA67A3"/>
    <w:rsid w:val="00FC4C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735347"/>
  <w15:chartTrackingRefBased/>
  <w15:docId w15:val="{7F2EBC82-0AEC-42BB-A4EE-24274A9485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071B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3451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4.xml"/><Relationship Id="rId3" Type="http://schemas.openxmlformats.org/officeDocument/2006/relationships/settings" Target="settings.xml"/><Relationship Id="rId7" Type="http://schemas.openxmlformats.org/officeDocument/2006/relationships/chart" Target="charts/chart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hart" Target="charts/chart2.xml"/><Relationship Id="rId5" Type="http://schemas.openxmlformats.org/officeDocument/2006/relationships/chart" Target="charts/chart1.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408566\AppData\Roaming\Microsoft\Excel\Book1%20(version%201).xlsb"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408566\AppData\Roaming\Microsoft\Excel\Book1%20(version%201).xlsb"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408566\AppData\Roaming\Microsoft\Excel\Book1%20(version%201).xlsb"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Sheet1!$B$12</c:f>
              <c:strCache>
                <c:ptCount val="1"/>
                <c:pt idx="0">
                  <c:v>How aware are you of the current drink drive laws in the UK?</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891C-499C-A716-5529CE7594DB}"/>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891C-499C-A716-5529CE7594DB}"/>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891C-499C-A716-5529CE7594DB}"/>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891C-499C-A716-5529CE7594DB}"/>
              </c:ext>
            </c:extLst>
          </c:dPt>
          <c:dLbls>
            <c:dLbl>
              <c:idx val="2"/>
              <c:delete val="1"/>
              <c:extLst>
                <c:ext xmlns:c15="http://schemas.microsoft.com/office/drawing/2012/chart" uri="{CE6537A1-D6FC-4f65-9D91-7224C49458BB}"/>
                <c:ext xmlns:c16="http://schemas.microsoft.com/office/drawing/2014/chart" uri="{C3380CC4-5D6E-409C-BE32-E72D297353CC}">
                  <c16:uniqueId val="{00000005-891C-499C-A716-5529CE7594DB}"/>
                </c:ext>
              </c:extLst>
            </c:dLbl>
            <c:dLbl>
              <c:idx val="3"/>
              <c:delete val="1"/>
              <c:extLst>
                <c:ext xmlns:c15="http://schemas.microsoft.com/office/drawing/2012/chart" uri="{CE6537A1-D6FC-4f65-9D91-7224C49458BB}"/>
                <c:ext xmlns:c16="http://schemas.microsoft.com/office/drawing/2014/chart" uri="{C3380CC4-5D6E-409C-BE32-E72D297353CC}">
                  <c16:uniqueId val="{00000007-891C-499C-A716-5529CE7594DB}"/>
                </c:ext>
              </c:extLst>
            </c:dLbl>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out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cat>
            <c:strRef>
              <c:f>Sheet1!$A$13:$A$16</c:f>
              <c:strCache>
                <c:ptCount val="4"/>
                <c:pt idx="0">
                  <c:v>Very aware</c:v>
                </c:pt>
                <c:pt idx="1">
                  <c:v>Somewhat aware</c:v>
                </c:pt>
                <c:pt idx="2">
                  <c:v>Not very aware</c:v>
                </c:pt>
                <c:pt idx="3">
                  <c:v>Not aware at all</c:v>
                </c:pt>
              </c:strCache>
            </c:strRef>
          </c:cat>
          <c:val>
            <c:numRef>
              <c:f>Sheet1!$B$13:$B$16</c:f>
              <c:numCache>
                <c:formatCode>General</c:formatCode>
                <c:ptCount val="4"/>
                <c:pt idx="0">
                  <c:v>61</c:v>
                </c:pt>
                <c:pt idx="1">
                  <c:v>17</c:v>
                </c:pt>
                <c:pt idx="2">
                  <c:v>0</c:v>
                </c:pt>
                <c:pt idx="3">
                  <c:v>0</c:v>
                </c:pt>
              </c:numCache>
            </c:numRef>
          </c:val>
          <c:extLst>
            <c:ext xmlns:c16="http://schemas.microsoft.com/office/drawing/2014/chart" uri="{C3380CC4-5D6E-409C-BE32-E72D297353CC}">
              <c16:uniqueId val="{00000008-891C-499C-A716-5529CE7594DB}"/>
            </c:ext>
          </c:extLst>
        </c:ser>
        <c:dLbls>
          <c:showLegendKey val="0"/>
          <c:showVal val="0"/>
          <c:showCatName val="0"/>
          <c:showSerName val="0"/>
          <c:showPercent val="0"/>
          <c:showBubbleSize val="0"/>
          <c:showLeaderLines val="0"/>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Sheet1!$B$20</c:f>
              <c:strCache>
                <c:ptCount val="1"/>
                <c:pt idx="0">
                  <c:v>Have you ever attended an incident involving a drink driver?</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ED54-4D72-8D78-06FD180371B4}"/>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ED54-4D72-8D78-06FD180371B4}"/>
              </c:ext>
            </c:extLst>
          </c:dPt>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out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cat>
            <c:strRef>
              <c:f>Sheet1!$A$21:$A$22</c:f>
              <c:strCache>
                <c:ptCount val="2"/>
                <c:pt idx="0">
                  <c:v>Yes</c:v>
                </c:pt>
                <c:pt idx="1">
                  <c:v>No</c:v>
                </c:pt>
              </c:strCache>
            </c:strRef>
          </c:cat>
          <c:val>
            <c:numRef>
              <c:f>Sheet1!$B$21:$B$22</c:f>
              <c:numCache>
                <c:formatCode>General</c:formatCode>
                <c:ptCount val="2"/>
                <c:pt idx="0">
                  <c:v>67</c:v>
                </c:pt>
                <c:pt idx="1">
                  <c:v>11</c:v>
                </c:pt>
              </c:numCache>
            </c:numRef>
          </c:val>
          <c:extLst>
            <c:ext xmlns:c16="http://schemas.microsoft.com/office/drawing/2014/chart" uri="{C3380CC4-5D6E-409C-BE32-E72D297353CC}">
              <c16:uniqueId val="{00000004-ED54-4D72-8D78-06FD180371B4}"/>
            </c:ext>
          </c:extLst>
        </c:ser>
        <c:dLbls>
          <c:showLegendKey val="0"/>
          <c:showVal val="0"/>
          <c:showCatName val="0"/>
          <c:showSerName val="0"/>
          <c:showPercent val="0"/>
          <c:showBubbleSize val="0"/>
          <c:showLeaderLines val="0"/>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What</a:t>
            </a:r>
            <a:r>
              <a:rPr lang="en-GB" baseline="0"/>
              <a:t> measures do you think should be included in stricter drink laws?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Sheet1!$J$3:$J$6</c:f>
              <c:strCache>
                <c:ptCount val="4"/>
                <c:pt idx="0">
                  <c:v>Lowering the legal blood/breath alcohol limit</c:v>
                </c:pt>
                <c:pt idx="1">
                  <c:v>Harsher penalties for offenders</c:v>
                </c:pt>
                <c:pt idx="2">
                  <c:v>Mandatory alcohol education programmes</c:v>
                </c:pt>
                <c:pt idx="3">
                  <c:v>Use of ignition interlock devices</c:v>
                </c:pt>
              </c:strCache>
            </c:strRef>
          </c:cat>
          <c:val>
            <c:numRef>
              <c:f>Sheet1!$K$3:$K$6</c:f>
              <c:numCache>
                <c:formatCode>General</c:formatCode>
                <c:ptCount val="4"/>
                <c:pt idx="0">
                  <c:v>46</c:v>
                </c:pt>
                <c:pt idx="1">
                  <c:v>67</c:v>
                </c:pt>
                <c:pt idx="2">
                  <c:v>33</c:v>
                </c:pt>
                <c:pt idx="3">
                  <c:v>22</c:v>
                </c:pt>
              </c:numCache>
            </c:numRef>
          </c:val>
          <c:extLst>
            <c:ext xmlns:c16="http://schemas.microsoft.com/office/drawing/2014/chart" uri="{C3380CC4-5D6E-409C-BE32-E72D297353CC}">
              <c16:uniqueId val="{00000000-8378-4B5D-8161-6183EF3A6A3E}"/>
            </c:ext>
          </c:extLst>
        </c:ser>
        <c:dLbls>
          <c:dLblPos val="outEnd"/>
          <c:showLegendKey val="0"/>
          <c:showVal val="1"/>
          <c:showCatName val="0"/>
          <c:showSerName val="0"/>
          <c:showPercent val="0"/>
          <c:showBubbleSize val="0"/>
        </c:dLbls>
        <c:gapWidth val="182"/>
        <c:axId val="758956336"/>
        <c:axId val="758954176"/>
      </c:barChart>
      <c:catAx>
        <c:axId val="75895633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58954176"/>
        <c:crosses val="autoZero"/>
        <c:auto val="1"/>
        <c:lblAlgn val="ctr"/>
        <c:lblOffset val="100"/>
        <c:noMultiLvlLbl val="0"/>
      </c:catAx>
      <c:valAx>
        <c:axId val="758954176"/>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5895633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Do you believe that stricter drink drive laws would improve road safety?</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C33D-42EC-983D-F7EF253C04F8}"/>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C33D-42EC-983D-F7EF253C04F8}"/>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C33D-42EC-983D-F7EF253C04F8}"/>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C33D-42EC-983D-F7EF253C04F8}"/>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C33D-42EC-983D-F7EF253C04F8}"/>
              </c:ext>
            </c:extLst>
          </c:dPt>
          <c:dLbls>
            <c:dLbl>
              <c:idx val="4"/>
              <c:delete val="1"/>
              <c:extLst>
                <c:ext xmlns:c15="http://schemas.microsoft.com/office/drawing/2012/chart" uri="{CE6537A1-D6FC-4f65-9D91-7224C49458BB}"/>
                <c:ext xmlns:c16="http://schemas.microsoft.com/office/drawing/2014/chart" uri="{C3380CC4-5D6E-409C-BE32-E72D297353CC}">
                  <c16:uniqueId val="{00000009-C33D-42EC-983D-F7EF253C04F8}"/>
                </c:ext>
              </c:extLst>
            </c:dLbl>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out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cat>
            <c:strRef>
              <c:f>Sheet1!$A$2:$A$6</c:f>
              <c:strCache>
                <c:ptCount val="5"/>
                <c:pt idx="0">
                  <c:v>Strongly agree</c:v>
                </c:pt>
                <c:pt idx="1">
                  <c:v>Agree</c:v>
                </c:pt>
                <c:pt idx="2">
                  <c:v>Neutral</c:v>
                </c:pt>
                <c:pt idx="3">
                  <c:v>Disagree</c:v>
                </c:pt>
                <c:pt idx="4">
                  <c:v>Strongly disagree</c:v>
                </c:pt>
              </c:strCache>
            </c:strRef>
          </c:cat>
          <c:val>
            <c:numRef>
              <c:f>Sheet1!$B$2:$B$6</c:f>
              <c:numCache>
                <c:formatCode>General</c:formatCode>
                <c:ptCount val="5"/>
                <c:pt idx="0">
                  <c:v>39</c:v>
                </c:pt>
                <c:pt idx="1">
                  <c:v>16</c:v>
                </c:pt>
                <c:pt idx="2">
                  <c:v>12</c:v>
                </c:pt>
                <c:pt idx="3">
                  <c:v>11</c:v>
                </c:pt>
                <c:pt idx="4">
                  <c:v>0</c:v>
                </c:pt>
              </c:numCache>
            </c:numRef>
          </c:val>
          <c:extLst>
            <c:ext xmlns:c16="http://schemas.microsoft.com/office/drawing/2014/chart" uri="{C3380CC4-5D6E-409C-BE32-E72D297353CC}">
              <c16:uniqueId val="{0000000A-C33D-42EC-983D-F7EF253C04F8}"/>
            </c:ext>
          </c:extLst>
        </c:ser>
        <c:dLbls>
          <c:showLegendKey val="0"/>
          <c:showVal val="0"/>
          <c:showCatName val="0"/>
          <c:showSerName val="0"/>
          <c:showPercent val="0"/>
          <c:showBubbleSize val="0"/>
          <c:showLeaderLines val="0"/>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510</TotalTime>
  <Pages>4</Pages>
  <Words>682</Words>
  <Characters>3892</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4565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Barrett, Louis</dc:creator>
  <cp:keywords/>
  <dc:description/>
  <cp:lastModifiedBy>Barrett, Louis</cp:lastModifiedBy>
  <cp:revision>47</cp:revision>
  <dcterms:created xsi:type="dcterms:W3CDTF">2025-01-31T01:01:00Z</dcterms:created>
  <dcterms:modified xsi:type="dcterms:W3CDTF">2025-02-03T23:44:00Z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2025-01-31T03:33:57Z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ea73df40-9be5-46bf-9c33-ada18232a396</vt:lpwstr>
  </property>
  <property fmtid="{D5CDD505-2E9C-101B-9397-08002B2CF9AE}" pid="8" name="MSIP_Label_f2acd28b-79a3-4a0f-b0ff-4b75658b1549_ContentBits">
    <vt:lpwstr>0</vt:lpwstr>
  </property>
</Properties>
</file>