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97161" w:rsidRPr="003E3294" w:rsidRDefault="00697161" w:rsidP="00D8657F">
      <w:pPr>
        <w:spacing w:line="360" w:lineRule="auto"/>
        <w:jc w:val="both"/>
        <w:rPr>
          <w:rFonts w:ascii="Times New Roman" w:eastAsia="Times New Roman" w:hAnsi="Times New Roman" w:cs="Times New Roman"/>
          <w:b/>
          <w:sz w:val="32"/>
          <w:szCs w:val="32"/>
        </w:rPr>
      </w:pPr>
    </w:p>
    <w:p w:rsidR="005E1581" w:rsidRDefault="002F54A8" w:rsidP="00D8657F">
      <w:pPr>
        <w:spacing w:line="360" w:lineRule="auto"/>
        <w:jc w:val="both"/>
        <w:rPr>
          <w:rFonts w:ascii="Times New Roman" w:eastAsia="Times New Roman" w:hAnsi="Times New Roman" w:cs="Times New Roman"/>
          <w:b/>
          <w:sz w:val="32"/>
          <w:szCs w:val="32"/>
        </w:rPr>
      </w:pPr>
      <w:r w:rsidRPr="003E3294">
        <w:rPr>
          <w:rFonts w:ascii="Times New Roman" w:eastAsia="Times New Roman" w:hAnsi="Times New Roman" w:cs="Times New Roman"/>
          <w:b/>
          <w:sz w:val="32"/>
          <w:szCs w:val="32"/>
        </w:rPr>
        <w:t>MANAGEMENT AND LEADERSHIP</w:t>
      </w:r>
      <w:r w:rsidR="000D3B4A" w:rsidRPr="003E3294">
        <w:rPr>
          <w:rFonts w:ascii="Times New Roman" w:eastAsia="Times New Roman" w:hAnsi="Times New Roman" w:cs="Times New Roman"/>
          <w:b/>
          <w:sz w:val="32"/>
          <w:szCs w:val="32"/>
        </w:rPr>
        <w:t>– SKILLS FOR THE WORKPLACE</w:t>
      </w:r>
    </w:p>
    <w:p w:rsidR="00970429" w:rsidRDefault="00970429" w:rsidP="00D8657F">
      <w:pPr>
        <w:spacing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name: </w:t>
      </w:r>
      <w:proofErr w:type="spellStart"/>
      <w:r>
        <w:rPr>
          <w:rFonts w:ascii="Times New Roman" w:eastAsia="Times New Roman" w:hAnsi="Times New Roman" w:cs="Times New Roman"/>
          <w:b/>
          <w:sz w:val="32"/>
          <w:szCs w:val="32"/>
        </w:rPr>
        <w:t>Aminul</w:t>
      </w:r>
      <w:proofErr w:type="spell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islam</w:t>
      </w:r>
      <w:proofErr w:type="spellEnd"/>
    </w:p>
    <w:p w:rsidR="00A701D5" w:rsidRDefault="00A701D5" w:rsidP="00D8657F">
      <w:pPr>
        <w:spacing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number:1708824</w:t>
      </w:r>
    </w:p>
    <w:p w:rsidR="00A701D5" w:rsidRDefault="00A701D5" w:rsidP="00D8657F">
      <w:pPr>
        <w:spacing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Abdullah Al </w:t>
      </w:r>
      <w:proofErr w:type="spellStart"/>
      <w:r>
        <w:rPr>
          <w:rFonts w:ascii="Times New Roman" w:eastAsia="Times New Roman" w:hAnsi="Times New Roman" w:cs="Times New Roman"/>
          <w:b/>
          <w:sz w:val="32"/>
          <w:szCs w:val="32"/>
        </w:rPr>
        <w:t>Mamun</w:t>
      </w:r>
      <w:proofErr w:type="spellEnd"/>
    </w:p>
    <w:p w:rsidR="00A701D5" w:rsidRDefault="00A701D5" w:rsidP="00D8657F">
      <w:pPr>
        <w:spacing w:line="360" w:lineRule="auto"/>
        <w:jc w:val="both"/>
        <w:rPr>
          <w:rFonts w:ascii="Times New Roman" w:eastAsia="Times New Roman" w:hAnsi="Times New Roman" w:cs="Times New Roman"/>
          <w:b/>
          <w:sz w:val="32"/>
          <w:szCs w:val="32"/>
        </w:rPr>
      </w:pPr>
    </w:p>
    <w:p w:rsidR="00970429" w:rsidRPr="003E3294" w:rsidRDefault="00970429" w:rsidP="00D8657F">
      <w:pPr>
        <w:spacing w:line="360" w:lineRule="auto"/>
        <w:jc w:val="both"/>
        <w:rPr>
          <w:rFonts w:ascii="Times New Roman" w:eastAsia="Times New Roman" w:hAnsi="Times New Roman" w:cs="Times New Roman"/>
          <w:b/>
          <w:sz w:val="32"/>
          <w:szCs w:val="32"/>
        </w:rPr>
      </w:pPr>
    </w:p>
    <w:p w:rsidR="008A7B81" w:rsidRDefault="008A7B81" w:rsidP="00D8657F">
      <w:pPr>
        <w:spacing w:line="360" w:lineRule="auto"/>
        <w:jc w:val="both"/>
        <w:rPr>
          <w:rFonts w:ascii="Times New Roman" w:hAnsi="Times New Roman" w:cs="Times New Roman"/>
        </w:rPr>
      </w:pPr>
    </w:p>
    <w:p w:rsidR="001B2562" w:rsidRPr="00C02AC9" w:rsidRDefault="000D3B4A" w:rsidP="001A41B9">
      <w:pPr>
        <w:pStyle w:val="ListParagraph"/>
        <w:spacing w:line="360" w:lineRule="auto"/>
        <w:jc w:val="both"/>
        <w:rPr>
          <w:rStyle w:val="Emphasis"/>
          <w:i w:val="0"/>
          <w:iCs w:val="0"/>
          <w:lang w:val="en-GB"/>
        </w:rPr>
      </w:pPr>
      <w:r w:rsidRPr="00D04288">
        <w:rPr>
          <w:rFonts w:ascii="Times New Roman" w:hAnsi="Times New Roman" w:cs="Times New Roman"/>
        </w:rPr>
        <w:br w:type="page"/>
      </w:r>
      <w:r w:rsidR="001B2562" w:rsidRPr="00C02AC9">
        <w:rPr>
          <w:rStyle w:val="Emphasis"/>
          <w:i w:val="0"/>
          <w:iCs w:val="0"/>
          <w:lang w:val="en-GB"/>
        </w:rPr>
        <w:lastRenderedPageBreak/>
        <w:t>Executive summary</w:t>
      </w:r>
    </w:p>
    <w:p w:rsidR="00A27CC5" w:rsidRPr="00C02AC9" w:rsidRDefault="001B2562" w:rsidP="00D8657F">
      <w:pPr>
        <w:spacing w:line="360" w:lineRule="auto"/>
        <w:jc w:val="both"/>
        <w:rPr>
          <w:rStyle w:val="Emphasis"/>
          <w:i w:val="0"/>
          <w:iCs w:val="0"/>
        </w:rPr>
      </w:pPr>
      <w:r w:rsidRPr="00C02AC9">
        <w:rPr>
          <w:rStyle w:val="Emphasis"/>
          <w:i w:val="0"/>
          <w:iCs w:val="0"/>
        </w:rPr>
        <w:t>The current report focuses on developing relationships and workplace achievement attributes. The report also highlights ways to develop strategies to manage individual performances in workplace. In addition to that, personal and career development plans of individual’s are also discussed in workplace. Several individual development vehicles are identified and discussed thoroughly. Skill set development; professional development and ethical development are the three development</w:t>
      </w:r>
      <w:r w:rsidR="001F528E" w:rsidRPr="00C02AC9">
        <w:rPr>
          <w:rStyle w:val="Emphasis"/>
          <w:i w:val="0"/>
          <w:iCs w:val="0"/>
        </w:rPr>
        <w:t>⁰</w:t>
      </w:r>
      <w:r w:rsidRPr="00C02AC9">
        <w:rPr>
          <w:rStyle w:val="Emphasis"/>
          <w:i w:val="0"/>
          <w:iCs w:val="0"/>
        </w:rPr>
        <w:t xml:space="preserve"> vehicles that are identified to meet individual needs. Moreover, the report critically assesses potential benefits of development vehicles in workplace. Individual expectations are managed by considering personal development. In addition to that, a detailed plan is established to meet the individual needs with respect to Unilever Company.</w:t>
      </w:r>
    </w:p>
    <w:p w:rsidR="00A27CC5" w:rsidRPr="003E3294" w:rsidRDefault="00A27CC5" w:rsidP="00D8657F">
      <w:pPr>
        <w:spacing w:line="360" w:lineRule="auto"/>
        <w:jc w:val="both"/>
        <w:rPr>
          <w:rFonts w:ascii="Times New Roman" w:eastAsia="Times New Roman" w:hAnsi="Times New Roman" w:cs="Times New Roman"/>
          <w:color w:val="000000" w:themeColor="text1"/>
          <w:sz w:val="24"/>
          <w:szCs w:val="24"/>
          <w:lang w:val="en-GB"/>
        </w:rPr>
      </w:pPr>
      <w:bookmarkStart w:id="0" w:name="_GoBack"/>
      <w:bookmarkEnd w:id="0"/>
      <w:r w:rsidRPr="003E3294">
        <w:rPr>
          <w:rFonts w:ascii="Times New Roman" w:eastAsia="Times New Roman" w:hAnsi="Times New Roman" w:cs="Times New Roman"/>
          <w:color w:val="000000" w:themeColor="text1"/>
          <w:sz w:val="24"/>
          <w:szCs w:val="24"/>
          <w:lang w:val="en-GB"/>
        </w:rPr>
        <w:br w:type="page"/>
      </w:r>
    </w:p>
    <w:sdt>
      <w:sdtPr>
        <w:rPr>
          <w:rFonts w:ascii="Arial" w:eastAsia="Arial" w:hAnsi="Arial" w:cs="Arial"/>
          <w:b w:val="0"/>
          <w:bCs w:val="0"/>
          <w:color w:val="auto"/>
          <w:sz w:val="24"/>
          <w:szCs w:val="24"/>
        </w:rPr>
        <w:id w:val="21123426"/>
        <w:docPartObj>
          <w:docPartGallery w:val="Table of Contents"/>
          <w:docPartUnique/>
        </w:docPartObj>
      </w:sdtPr>
      <w:sdtEndPr>
        <w:rPr>
          <w:sz w:val="22"/>
          <w:szCs w:val="22"/>
        </w:rPr>
      </w:sdtEndPr>
      <w:sdtContent>
        <w:p w:rsidR="00A27CC5" w:rsidRPr="003E3294" w:rsidRDefault="00A27CC5" w:rsidP="00D8657F">
          <w:pPr>
            <w:pStyle w:val="TOCHeading"/>
            <w:spacing w:line="360" w:lineRule="auto"/>
            <w:jc w:val="both"/>
            <w:rPr>
              <w:rFonts w:ascii="Times New Roman" w:hAnsi="Times New Roman" w:cs="Times New Roman"/>
              <w:color w:val="000000" w:themeColor="text1"/>
              <w:sz w:val="24"/>
              <w:szCs w:val="24"/>
            </w:rPr>
          </w:pPr>
          <w:r w:rsidRPr="003E3294">
            <w:rPr>
              <w:rFonts w:ascii="Times New Roman" w:hAnsi="Times New Roman" w:cs="Times New Roman"/>
              <w:color w:val="000000" w:themeColor="text1"/>
              <w:sz w:val="32"/>
              <w:szCs w:val="32"/>
            </w:rPr>
            <w:t>Table of Contents</w:t>
          </w:r>
        </w:p>
        <w:p w:rsidR="00A27CC5" w:rsidRPr="003E3294" w:rsidRDefault="00F33811" w:rsidP="00D8657F">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3E3294">
            <w:rPr>
              <w:rFonts w:ascii="Times New Roman" w:hAnsi="Times New Roman" w:cs="Times New Roman"/>
              <w:color w:val="000000" w:themeColor="text1"/>
              <w:sz w:val="24"/>
              <w:szCs w:val="24"/>
            </w:rPr>
            <w:fldChar w:fldCharType="begin"/>
          </w:r>
          <w:r w:rsidR="00A27CC5" w:rsidRPr="003E3294">
            <w:rPr>
              <w:rFonts w:ascii="Times New Roman" w:hAnsi="Times New Roman" w:cs="Times New Roman"/>
              <w:color w:val="000000" w:themeColor="text1"/>
              <w:sz w:val="24"/>
              <w:szCs w:val="24"/>
            </w:rPr>
            <w:instrText xml:space="preserve"> TOC \o "1-3" \h \z \u </w:instrText>
          </w:r>
          <w:r w:rsidRPr="003E3294">
            <w:rPr>
              <w:rFonts w:ascii="Times New Roman" w:hAnsi="Times New Roman" w:cs="Times New Roman"/>
              <w:color w:val="000000" w:themeColor="text1"/>
              <w:sz w:val="24"/>
              <w:szCs w:val="24"/>
            </w:rPr>
            <w:fldChar w:fldCharType="separate"/>
          </w:r>
          <w:hyperlink w:anchor="_Toc13581210" w:history="1">
            <w:r w:rsidR="00A27CC5" w:rsidRPr="003E3294">
              <w:rPr>
                <w:rStyle w:val="Hyperlink"/>
                <w:rFonts w:ascii="Times New Roman" w:hAnsi="Times New Roman" w:cs="Times New Roman"/>
                <w:noProof/>
                <w:color w:val="000000" w:themeColor="text1"/>
                <w:sz w:val="24"/>
                <w:szCs w:val="24"/>
              </w:rPr>
              <w:t>Introduction</w:t>
            </w:r>
            <w:r w:rsidR="00A27CC5" w:rsidRPr="003E3294">
              <w:rPr>
                <w:rFonts w:ascii="Times New Roman" w:hAnsi="Times New Roman" w:cs="Times New Roman"/>
                <w:noProof/>
                <w:webHidden/>
                <w:color w:val="000000" w:themeColor="text1"/>
                <w:sz w:val="24"/>
                <w:szCs w:val="24"/>
              </w:rPr>
              <w:tab/>
            </w:r>
            <w:r w:rsidRPr="003E3294">
              <w:rPr>
                <w:rFonts w:ascii="Times New Roman" w:hAnsi="Times New Roman" w:cs="Times New Roman"/>
                <w:noProof/>
                <w:webHidden/>
                <w:color w:val="000000" w:themeColor="text1"/>
                <w:sz w:val="24"/>
                <w:szCs w:val="24"/>
              </w:rPr>
              <w:fldChar w:fldCharType="begin"/>
            </w:r>
            <w:r w:rsidR="00A27CC5" w:rsidRPr="003E3294">
              <w:rPr>
                <w:rFonts w:ascii="Times New Roman" w:hAnsi="Times New Roman" w:cs="Times New Roman"/>
                <w:noProof/>
                <w:webHidden/>
                <w:color w:val="000000" w:themeColor="text1"/>
                <w:sz w:val="24"/>
                <w:szCs w:val="24"/>
              </w:rPr>
              <w:instrText xml:space="preserve"> PAGEREF _Toc13581210 \h </w:instrText>
            </w:r>
            <w:r w:rsidRPr="003E3294">
              <w:rPr>
                <w:rFonts w:ascii="Times New Roman" w:hAnsi="Times New Roman" w:cs="Times New Roman"/>
                <w:noProof/>
                <w:webHidden/>
                <w:color w:val="000000" w:themeColor="text1"/>
                <w:sz w:val="24"/>
                <w:szCs w:val="24"/>
              </w:rPr>
            </w:r>
            <w:r w:rsidRPr="003E3294">
              <w:rPr>
                <w:rFonts w:ascii="Times New Roman" w:hAnsi="Times New Roman" w:cs="Times New Roman"/>
                <w:noProof/>
                <w:webHidden/>
                <w:color w:val="000000" w:themeColor="text1"/>
                <w:sz w:val="24"/>
                <w:szCs w:val="24"/>
              </w:rPr>
              <w:fldChar w:fldCharType="separate"/>
            </w:r>
            <w:r w:rsidR="00A27CC5" w:rsidRPr="003E3294">
              <w:rPr>
                <w:rFonts w:ascii="Times New Roman" w:hAnsi="Times New Roman" w:cs="Times New Roman"/>
                <w:noProof/>
                <w:webHidden/>
                <w:color w:val="000000" w:themeColor="text1"/>
                <w:sz w:val="24"/>
                <w:szCs w:val="24"/>
              </w:rPr>
              <w:t>4</w:t>
            </w:r>
            <w:r w:rsidRPr="003E3294">
              <w:rPr>
                <w:rFonts w:ascii="Times New Roman" w:hAnsi="Times New Roman" w:cs="Times New Roman"/>
                <w:noProof/>
                <w:webHidden/>
                <w:color w:val="000000" w:themeColor="text1"/>
                <w:sz w:val="24"/>
                <w:szCs w:val="24"/>
              </w:rPr>
              <w:fldChar w:fldCharType="end"/>
            </w:r>
          </w:hyperlink>
        </w:p>
        <w:p w:rsidR="00A27CC5" w:rsidRPr="003E3294" w:rsidRDefault="00F36B2A" w:rsidP="00D8657F">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581211" w:history="1">
            <w:r w:rsidR="00A27CC5" w:rsidRPr="003E3294">
              <w:rPr>
                <w:rStyle w:val="Hyperlink"/>
                <w:rFonts w:ascii="Times New Roman" w:hAnsi="Times New Roman" w:cs="Times New Roman"/>
                <w:noProof/>
                <w:color w:val="000000" w:themeColor="text1"/>
                <w:sz w:val="24"/>
                <w:szCs w:val="24"/>
              </w:rPr>
              <w:t>Task 1: Critical evaluation of three development vehicles</w:t>
            </w:r>
            <w:r w:rsidR="00A27CC5" w:rsidRPr="003E3294">
              <w:rPr>
                <w:rFonts w:ascii="Times New Roman" w:hAnsi="Times New Roman" w:cs="Times New Roman"/>
                <w:noProof/>
                <w:webHidden/>
                <w:color w:val="000000" w:themeColor="text1"/>
                <w:sz w:val="24"/>
                <w:szCs w:val="24"/>
              </w:rPr>
              <w:tab/>
            </w:r>
            <w:r w:rsidR="00F33811" w:rsidRPr="003E3294">
              <w:rPr>
                <w:rFonts w:ascii="Times New Roman" w:hAnsi="Times New Roman" w:cs="Times New Roman"/>
                <w:noProof/>
                <w:webHidden/>
                <w:color w:val="000000" w:themeColor="text1"/>
                <w:sz w:val="24"/>
                <w:szCs w:val="24"/>
              </w:rPr>
              <w:fldChar w:fldCharType="begin"/>
            </w:r>
            <w:r w:rsidR="00A27CC5" w:rsidRPr="003E3294">
              <w:rPr>
                <w:rFonts w:ascii="Times New Roman" w:hAnsi="Times New Roman" w:cs="Times New Roman"/>
                <w:noProof/>
                <w:webHidden/>
                <w:color w:val="000000" w:themeColor="text1"/>
                <w:sz w:val="24"/>
                <w:szCs w:val="24"/>
              </w:rPr>
              <w:instrText xml:space="preserve"> PAGEREF _Toc13581211 \h </w:instrText>
            </w:r>
            <w:r w:rsidR="00F33811" w:rsidRPr="003E3294">
              <w:rPr>
                <w:rFonts w:ascii="Times New Roman" w:hAnsi="Times New Roman" w:cs="Times New Roman"/>
                <w:noProof/>
                <w:webHidden/>
                <w:color w:val="000000" w:themeColor="text1"/>
                <w:sz w:val="24"/>
                <w:szCs w:val="24"/>
              </w:rPr>
            </w:r>
            <w:r w:rsidR="00F33811" w:rsidRPr="003E3294">
              <w:rPr>
                <w:rFonts w:ascii="Times New Roman" w:hAnsi="Times New Roman" w:cs="Times New Roman"/>
                <w:noProof/>
                <w:webHidden/>
                <w:color w:val="000000" w:themeColor="text1"/>
                <w:sz w:val="24"/>
                <w:szCs w:val="24"/>
              </w:rPr>
              <w:fldChar w:fldCharType="separate"/>
            </w:r>
            <w:r w:rsidR="00A27CC5" w:rsidRPr="003E3294">
              <w:rPr>
                <w:rFonts w:ascii="Times New Roman" w:hAnsi="Times New Roman" w:cs="Times New Roman"/>
                <w:noProof/>
                <w:webHidden/>
                <w:color w:val="000000" w:themeColor="text1"/>
                <w:sz w:val="24"/>
                <w:szCs w:val="24"/>
              </w:rPr>
              <w:t>4</w:t>
            </w:r>
            <w:r w:rsidR="00F33811" w:rsidRPr="003E3294">
              <w:rPr>
                <w:rFonts w:ascii="Times New Roman" w:hAnsi="Times New Roman" w:cs="Times New Roman"/>
                <w:noProof/>
                <w:webHidden/>
                <w:color w:val="000000" w:themeColor="text1"/>
                <w:sz w:val="24"/>
                <w:szCs w:val="24"/>
              </w:rPr>
              <w:fldChar w:fldCharType="end"/>
            </w:r>
          </w:hyperlink>
        </w:p>
        <w:p w:rsidR="00A27CC5" w:rsidRPr="003E3294" w:rsidRDefault="00F36B2A" w:rsidP="00D8657F">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3581212" w:history="1">
            <w:r w:rsidR="00A27CC5" w:rsidRPr="003E3294">
              <w:rPr>
                <w:rStyle w:val="Hyperlink"/>
                <w:rFonts w:ascii="Times New Roman" w:hAnsi="Times New Roman" w:cs="Times New Roman"/>
                <w:noProof/>
                <w:color w:val="000000" w:themeColor="text1"/>
                <w:sz w:val="24"/>
                <w:szCs w:val="24"/>
              </w:rPr>
              <w:t>Skill-set Development</w:t>
            </w:r>
            <w:r w:rsidR="00A27CC5" w:rsidRPr="003E3294">
              <w:rPr>
                <w:rFonts w:ascii="Times New Roman" w:hAnsi="Times New Roman" w:cs="Times New Roman"/>
                <w:noProof/>
                <w:webHidden/>
                <w:color w:val="000000" w:themeColor="text1"/>
                <w:sz w:val="24"/>
                <w:szCs w:val="24"/>
              </w:rPr>
              <w:tab/>
            </w:r>
            <w:r w:rsidR="00F33811" w:rsidRPr="003E3294">
              <w:rPr>
                <w:rFonts w:ascii="Times New Roman" w:hAnsi="Times New Roman" w:cs="Times New Roman"/>
                <w:noProof/>
                <w:webHidden/>
                <w:color w:val="000000" w:themeColor="text1"/>
                <w:sz w:val="24"/>
                <w:szCs w:val="24"/>
              </w:rPr>
              <w:fldChar w:fldCharType="begin"/>
            </w:r>
            <w:r w:rsidR="00A27CC5" w:rsidRPr="003E3294">
              <w:rPr>
                <w:rFonts w:ascii="Times New Roman" w:hAnsi="Times New Roman" w:cs="Times New Roman"/>
                <w:noProof/>
                <w:webHidden/>
                <w:color w:val="000000" w:themeColor="text1"/>
                <w:sz w:val="24"/>
                <w:szCs w:val="24"/>
              </w:rPr>
              <w:instrText xml:space="preserve"> PAGEREF _Toc13581212 \h </w:instrText>
            </w:r>
            <w:r w:rsidR="00F33811" w:rsidRPr="003E3294">
              <w:rPr>
                <w:rFonts w:ascii="Times New Roman" w:hAnsi="Times New Roman" w:cs="Times New Roman"/>
                <w:noProof/>
                <w:webHidden/>
                <w:color w:val="000000" w:themeColor="text1"/>
                <w:sz w:val="24"/>
                <w:szCs w:val="24"/>
              </w:rPr>
            </w:r>
            <w:r w:rsidR="00F33811" w:rsidRPr="003E3294">
              <w:rPr>
                <w:rFonts w:ascii="Times New Roman" w:hAnsi="Times New Roman" w:cs="Times New Roman"/>
                <w:noProof/>
                <w:webHidden/>
                <w:color w:val="000000" w:themeColor="text1"/>
                <w:sz w:val="24"/>
                <w:szCs w:val="24"/>
              </w:rPr>
              <w:fldChar w:fldCharType="separate"/>
            </w:r>
            <w:r w:rsidR="00A27CC5" w:rsidRPr="003E3294">
              <w:rPr>
                <w:rFonts w:ascii="Times New Roman" w:hAnsi="Times New Roman" w:cs="Times New Roman"/>
                <w:noProof/>
                <w:webHidden/>
                <w:color w:val="000000" w:themeColor="text1"/>
                <w:sz w:val="24"/>
                <w:szCs w:val="24"/>
              </w:rPr>
              <w:t>4</w:t>
            </w:r>
            <w:r w:rsidR="00F33811" w:rsidRPr="003E3294">
              <w:rPr>
                <w:rFonts w:ascii="Times New Roman" w:hAnsi="Times New Roman" w:cs="Times New Roman"/>
                <w:noProof/>
                <w:webHidden/>
                <w:color w:val="000000" w:themeColor="text1"/>
                <w:sz w:val="24"/>
                <w:szCs w:val="24"/>
              </w:rPr>
              <w:fldChar w:fldCharType="end"/>
            </w:r>
          </w:hyperlink>
        </w:p>
        <w:p w:rsidR="00A27CC5" w:rsidRPr="003E3294" w:rsidRDefault="00F36B2A" w:rsidP="00D8657F">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3581213" w:history="1">
            <w:r w:rsidR="00A27CC5" w:rsidRPr="003E3294">
              <w:rPr>
                <w:rStyle w:val="Hyperlink"/>
                <w:rFonts w:ascii="Times New Roman" w:hAnsi="Times New Roman" w:cs="Times New Roman"/>
                <w:noProof/>
                <w:color w:val="000000" w:themeColor="text1"/>
                <w:sz w:val="24"/>
                <w:szCs w:val="24"/>
              </w:rPr>
              <w:t>Professional Development</w:t>
            </w:r>
            <w:r w:rsidR="00A27CC5" w:rsidRPr="003E3294">
              <w:rPr>
                <w:rFonts w:ascii="Times New Roman" w:hAnsi="Times New Roman" w:cs="Times New Roman"/>
                <w:noProof/>
                <w:webHidden/>
                <w:color w:val="000000" w:themeColor="text1"/>
                <w:sz w:val="24"/>
                <w:szCs w:val="24"/>
              </w:rPr>
              <w:tab/>
            </w:r>
            <w:r w:rsidR="00F33811" w:rsidRPr="003E3294">
              <w:rPr>
                <w:rFonts w:ascii="Times New Roman" w:hAnsi="Times New Roman" w:cs="Times New Roman"/>
                <w:noProof/>
                <w:webHidden/>
                <w:color w:val="000000" w:themeColor="text1"/>
                <w:sz w:val="24"/>
                <w:szCs w:val="24"/>
              </w:rPr>
              <w:fldChar w:fldCharType="begin"/>
            </w:r>
            <w:r w:rsidR="00A27CC5" w:rsidRPr="003E3294">
              <w:rPr>
                <w:rFonts w:ascii="Times New Roman" w:hAnsi="Times New Roman" w:cs="Times New Roman"/>
                <w:noProof/>
                <w:webHidden/>
                <w:color w:val="000000" w:themeColor="text1"/>
                <w:sz w:val="24"/>
                <w:szCs w:val="24"/>
              </w:rPr>
              <w:instrText xml:space="preserve"> PAGEREF _Toc13581213 \h </w:instrText>
            </w:r>
            <w:r w:rsidR="00F33811" w:rsidRPr="003E3294">
              <w:rPr>
                <w:rFonts w:ascii="Times New Roman" w:hAnsi="Times New Roman" w:cs="Times New Roman"/>
                <w:noProof/>
                <w:webHidden/>
                <w:color w:val="000000" w:themeColor="text1"/>
                <w:sz w:val="24"/>
                <w:szCs w:val="24"/>
              </w:rPr>
            </w:r>
            <w:r w:rsidR="00F33811" w:rsidRPr="003E3294">
              <w:rPr>
                <w:rFonts w:ascii="Times New Roman" w:hAnsi="Times New Roman" w:cs="Times New Roman"/>
                <w:noProof/>
                <w:webHidden/>
                <w:color w:val="000000" w:themeColor="text1"/>
                <w:sz w:val="24"/>
                <w:szCs w:val="24"/>
              </w:rPr>
              <w:fldChar w:fldCharType="separate"/>
            </w:r>
            <w:r w:rsidR="00A27CC5" w:rsidRPr="003E3294">
              <w:rPr>
                <w:rFonts w:ascii="Times New Roman" w:hAnsi="Times New Roman" w:cs="Times New Roman"/>
                <w:noProof/>
                <w:webHidden/>
                <w:color w:val="000000" w:themeColor="text1"/>
                <w:sz w:val="24"/>
                <w:szCs w:val="24"/>
              </w:rPr>
              <w:t>5</w:t>
            </w:r>
            <w:r w:rsidR="00F33811" w:rsidRPr="003E3294">
              <w:rPr>
                <w:rFonts w:ascii="Times New Roman" w:hAnsi="Times New Roman" w:cs="Times New Roman"/>
                <w:noProof/>
                <w:webHidden/>
                <w:color w:val="000000" w:themeColor="text1"/>
                <w:sz w:val="24"/>
                <w:szCs w:val="24"/>
              </w:rPr>
              <w:fldChar w:fldCharType="end"/>
            </w:r>
          </w:hyperlink>
        </w:p>
        <w:p w:rsidR="00A27CC5" w:rsidRPr="003E3294" w:rsidRDefault="00F36B2A" w:rsidP="00D8657F">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3581214" w:history="1">
            <w:r w:rsidR="00A27CC5" w:rsidRPr="003E3294">
              <w:rPr>
                <w:rStyle w:val="Hyperlink"/>
                <w:rFonts w:ascii="Times New Roman" w:hAnsi="Times New Roman" w:cs="Times New Roman"/>
                <w:noProof/>
                <w:color w:val="000000" w:themeColor="text1"/>
                <w:sz w:val="24"/>
                <w:szCs w:val="24"/>
              </w:rPr>
              <w:t>Ethical Development</w:t>
            </w:r>
            <w:r w:rsidR="00A27CC5" w:rsidRPr="003E3294">
              <w:rPr>
                <w:rFonts w:ascii="Times New Roman" w:hAnsi="Times New Roman" w:cs="Times New Roman"/>
                <w:noProof/>
                <w:webHidden/>
                <w:color w:val="000000" w:themeColor="text1"/>
                <w:sz w:val="24"/>
                <w:szCs w:val="24"/>
              </w:rPr>
              <w:tab/>
            </w:r>
            <w:r w:rsidR="00F33811" w:rsidRPr="003E3294">
              <w:rPr>
                <w:rFonts w:ascii="Times New Roman" w:hAnsi="Times New Roman" w:cs="Times New Roman"/>
                <w:noProof/>
                <w:webHidden/>
                <w:color w:val="000000" w:themeColor="text1"/>
                <w:sz w:val="24"/>
                <w:szCs w:val="24"/>
              </w:rPr>
              <w:fldChar w:fldCharType="begin"/>
            </w:r>
            <w:r w:rsidR="00A27CC5" w:rsidRPr="003E3294">
              <w:rPr>
                <w:rFonts w:ascii="Times New Roman" w:hAnsi="Times New Roman" w:cs="Times New Roman"/>
                <w:noProof/>
                <w:webHidden/>
                <w:color w:val="000000" w:themeColor="text1"/>
                <w:sz w:val="24"/>
                <w:szCs w:val="24"/>
              </w:rPr>
              <w:instrText xml:space="preserve"> PAGEREF _Toc13581214 \h </w:instrText>
            </w:r>
            <w:r w:rsidR="00F33811" w:rsidRPr="003E3294">
              <w:rPr>
                <w:rFonts w:ascii="Times New Roman" w:hAnsi="Times New Roman" w:cs="Times New Roman"/>
                <w:noProof/>
                <w:webHidden/>
                <w:color w:val="000000" w:themeColor="text1"/>
                <w:sz w:val="24"/>
                <w:szCs w:val="24"/>
              </w:rPr>
            </w:r>
            <w:r w:rsidR="00F33811" w:rsidRPr="003E3294">
              <w:rPr>
                <w:rFonts w:ascii="Times New Roman" w:hAnsi="Times New Roman" w:cs="Times New Roman"/>
                <w:noProof/>
                <w:webHidden/>
                <w:color w:val="000000" w:themeColor="text1"/>
                <w:sz w:val="24"/>
                <w:szCs w:val="24"/>
              </w:rPr>
              <w:fldChar w:fldCharType="separate"/>
            </w:r>
            <w:r w:rsidR="00A27CC5" w:rsidRPr="003E3294">
              <w:rPr>
                <w:rFonts w:ascii="Times New Roman" w:hAnsi="Times New Roman" w:cs="Times New Roman"/>
                <w:noProof/>
                <w:webHidden/>
                <w:color w:val="000000" w:themeColor="text1"/>
                <w:sz w:val="24"/>
                <w:szCs w:val="24"/>
              </w:rPr>
              <w:t>6</w:t>
            </w:r>
            <w:r w:rsidR="00F33811" w:rsidRPr="003E3294">
              <w:rPr>
                <w:rFonts w:ascii="Times New Roman" w:hAnsi="Times New Roman" w:cs="Times New Roman"/>
                <w:noProof/>
                <w:webHidden/>
                <w:color w:val="000000" w:themeColor="text1"/>
                <w:sz w:val="24"/>
                <w:szCs w:val="24"/>
              </w:rPr>
              <w:fldChar w:fldCharType="end"/>
            </w:r>
          </w:hyperlink>
        </w:p>
        <w:p w:rsidR="00A27CC5" w:rsidRPr="003E3294" w:rsidRDefault="00F36B2A" w:rsidP="00D8657F">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581215" w:history="1">
            <w:r w:rsidR="00A27CC5" w:rsidRPr="003E3294">
              <w:rPr>
                <w:rStyle w:val="Hyperlink"/>
                <w:rFonts w:ascii="Times New Roman" w:hAnsi="Times New Roman" w:cs="Times New Roman"/>
                <w:noProof/>
                <w:color w:val="000000" w:themeColor="text1"/>
                <w:sz w:val="24"/>
                <w:szCs w:val="24"/>
              </w:rPr>
              <w:t>Task 2: Organizational examples for critical assessment of potential benefits</w:t>
            </w:r>
            <w:r w:rsidR="00A27CC5" w:rsidRPr="003E3294">
              <w:rPr>
                <w:rFonts w:ascii="Times New Roman" w:hAnsi="Times New Roman" w:cs="Times New Roman"/>
                <w:noProof/>
                <w:webHidden/>
                <w:color w:val="000000" w:themeColor="text1"/>
                <w:sz w:val="24"/>
                <w:szCs w:val="24"/>
              </w:rPr>
              <w:tab/>
            </w:r>
            <w:r w:rsidR="00F33811" w:rsidRPr="003E3294">
              <w:rPr>
                <w:rFonts w:ascii="Times New Roman" w:hAnsi="Times New Roman" w:cs="Times New Roman"/>
                <w:noProof/>
                <w:webHidden/>
                <w:color w:val="000000" w:themeColor="text1"/>
                <w:sz w:val="24"/>
                <w:szCs w:val="24"/>
              </w:rPr>
              <w:fldChar w:fldCharType="begin"/>
            </w:r>
            <w:r w:rsidR="00A27CC5" w:rsidRPr="003E3294">
              <w:rPr>
                <w:rFonts w:ascii="Times New Roman" w:hAnsi="Times New Roman" w:cs="Times New Roman"/>
                <w:noProof/>
                <w:webHidden/>
                <w:color w:val="000000" w:themeColor="text1"/>
                <w:sz w:val="24"/>
                <w:szCs w:val="24"/>
              </w:rPr>
              <w:instrText xml:space="preserve"> PAGEREF _Toc13581215 \h </w:instrText>
            </w:r>
            <w:r w:rsidR="00F33811" w:rsidRPr="003E3294">
              <w:rPr>
                <w:rFonts w:ascii="Times New Roman" w:hAnsi="Times New Roman" w:cs="Times New Roman"/>
                <w:noProof/>
                <w:webHidden/>
                <w:color w:val="000000" w:themeColor="text1"/>
                <w:sz w:val="24"/>
                <w:szCs w:val="24"/>
              </w:rPr>
            </w:r>
            <w:r w:rsidR="00F33811" w:rsidRPr="003E3294">
              <w:rPr>
                <w:rFonts w:ascii="Times New Roman" w:hAnsi="Times New Roman" w:cs="Times New Roman"/>
                <w:noProof/>
                <w:webHidden/>
                <w:color w:val="000000" w:themeColor="text1"/>
                <w:sz w:val="24"/>
                <w:szCs w:val="24"/>
              </w:rPr>
              <w:fldChar w:fldCharType="separate"/>
            </w:r>
            <w:r w:rsidR="00A27CC5" w:rsidRPr="003E3294">
              <w:rPr>
                <w:rFonts w:ascii="Times New Roman" w:hAnsi="Times New Roman" w:cs="Times New Roman"/>
                <w:noProof/>
                <w:webHidden/>
                <w:color w:val="000000" w:themeColor="text1"/>
                <w:sz w:val="24"/>
                <w:szCs w:val="24"/>
              </w:rPr>
              <w:t>7</w:t>
            </w:r>
            <w:r w:rsidR="00F33811" w:rsidRPr="003E3294">
              <w:rPr>
                <w:rFonts w:ascii="Times New Roman" w:hAnsi="Times New Roman" w:cs="Times New Roman"/>
                <w:noProof/>
                <w:webHidden/>
                <w:color w:val="000000" w:themeColor="text1"/>
                <w:sz w:val="24"/>
                <w:szCs w:val="24"/>
              </w:rPr>
              <w:fldChar w:fldCharType="end"/>
            </w:r>
          </w:hyperlink>
        </w:p>
        <w:p w:rsidR="00A27CC5" w:rsidRPr="003E3294" w:rsidRDefault="00F36B2A" w:rsidP="00D8657F">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3581216" w:history="1">
            <w:r w:rsidR="00A27CC5" w:rsidRPr="003E3294">
              <w:rPr>
                <w:rStyle w:val="Hyperlink"/>
                <w:rFonts w:ascii="Times New Roman" w:hAnsi="Times New Roman" w:cs="Times New Roman"/>
                <w:noProof/>
                <w:color w:val="000000" w:themeColor="text1"/>
                <w:sz w:val="24"/>
                <w:szCs w:val="24"/>
              </w:rPr>
              <w:t>Potential benefits from skill-set development</w:t>
            </w:r>
            <w:r w:rsidR="00A27CC5" w:rsidRPr="003E3294">
              <w:rPr>
                <w:rFonts w:ascii="Times New Roman" w:hAnsi="Times New Roman" w:cs="Times New Roman"/>
                <w:noProof/>
                <w:webHidden/>
                <w:color w:val="000000" w:themeColor="text1"/>
                <w:sz w:val="24"/>
                <w:szCs w:val="24"/>
              </w:rPr>
              <w:tab/>
            </w:r>
            <w:r w:rsidR="00F33811" w:rsidRPr="003E3294">
              <w:rPr>
                <w:rFonts w:ascii="Times New Roman" w:hAnsi="Times New Roman" w:cs="Times New Roman"/>
                <w:noProof/>
                <w:webHidden/>
                <w:color w:val="000000" w:themeColor="text1"/>
                <w:sz w:val="24"/>
                <w:szCs w:val="24"/>
              </w:rPr>
              <w:fldChar w:fldCharType="begin"/>
            </w:r>
            <w:r w:rsidR="00A27CC5" w:rsidRPr="003E3294">
              <w:rPr>
                <w:rFonts w:ascii="Times New Roman" w:hAnsi="Times New Roman" w:cs="Times New Roman"/>
                <w:noProof/>
                <w:webHidden/>
                <w:color w:val="000000" w:themeColor="text1"/>
                <w:sz w:val="24"/>
                <w:szCs w:val="24"/>
              </w:rPr>
              <w:instrText xml:space="preserve"> PAGEREF _Toc13581216 \h </w:instrText>
            </w:r>
            <w:r w:rsidR="00F33811" w:rsidRPr="003E3294">
              <w:rPr>
                <w:rFonts w:ascii="Times New Roman" w:hAnsi="Times New Roman" w:cs="Times New Roman"/>
                <w:noProof/>
                <w:webHidden/>
                <w:color w:val="000000" w:themeColor="text1"/>
                <w:sz w:val="24"/>
                <w:szCs w:val="24"/>
              </w:rPr>
            </w:r>
            <w:r w:rsidR="00F33811" w:rsidRPr="003E3294">
              <w:rPr>
                <w:rFonts w:ascii="Times New Roman" w:hAnsi="Times New Roman" w:cs="Times New Roman"/>
                <w:noProof/>
                <w:webHidden/>
                <w:color w:val="000000" w:themeColor="text1"/>
                <w:sz w:val="24"/>
                <w:szCs w:val="24"/>
              </w:rPr>
              <w:fldChar w:fldCharType="separate"/>
            </w:r>
            <w:r w:rsidR="00A27CC5" w:rsidRPr="003E3294">
              <w:rPr>
                <w:rFonts w:ascii="Times New Roman" w:hAnsi="Times New Roman" w:cs="Times New Roman"/>
                <w:noProof/>
                <w:webHidden/>
                <w:color w:val="000000" w:themeColor="text1"/>
                <w:sz w:val="24"/>
                <w:szCs w:val="24"/>
              </w:rPr>
              <w:t>8</w:t>
            </w:r>
            <w:r w:rsidR="00F33811" w:rsidRPr="003E3294">
              <w:rPr>
                <w:rFonts w:ascii="Times New Roman" w:hAnsi="Times New Roman" w:cs="Times New Roman"/>
                <w:noProof/>
                <w:webHidden/>
                <w:color w:val="000000" w:themeColor="text1"/>
                <w:sz w:val="24"/>
                <w:szCs w:val="24"/>
              </w:rPr>
              <w:fldChar w:fldCharType="end"/>
            </w:r>
          </w:hyperlink>
        </w:p>
        <w:p w:rsidR="00A27CC5" w:rsidRPr="003E3294" w:rsidRDefault="00F36B2A" w:rsidP="00D8657F">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3581217" w:history="1">
            <w:r w:rsidR="00A27CC5" w:rsidRPr="003E3294">
              <w:rPr>
                <w:rStyle w:val="Hyperlink"/>
                <w:rFonts w:ascii="Times New Roman" w:hAnsi="Times New Roman" w:cs="Times New Roman"/>
                <w:noProof/>
                <w:color w:val="000000" w:themeColor="text1"/>
                <w:sz w:val="24"/>
                <w:szCs w:val="24"/>
              </w:rPr>
              <w:t>Potential benefits from professional development</w:t>
            </w:r>
            <w:r w:rsidR="00A27CC5" w:rsidRPr="003E3294">
              <w:rPr>
                <w:rFonts w:ascii="Times New Roman" w:hAnsi="Times New Roman" w:cs="Times New Roman"/>
                <w:noProof/>
                <w:webHidden/>
                <w:color w:val="000000" w:themeColor="text1"/>
                <w:sz w:val="24"/>
                <w:szCs w:val="24"/>
              </w:rPr>
              <w:tab/>
            </w:r>
            <w:r w:rsidR="00F33811" w:rsidRPr="003E3294">
              <w:rPr>
                <w:rFonts w:ascii="Times New Roman" w:hAnsi="Times New Roman" w:cs="Times New Roman"/>
                <w:noProof/>
                <w:webHidden/>
                <w:color w:val="000000" w:themeColor="text1"/>
                <w:sz w:val="24"/>
                <w:szCs w:val="24"/>
              </w:rPr>
              <w:fldChar w:fldCharType="begin"/>
            </w:r>
            <w:r w:rsidR="00A27CC5" w:rsidRPr="003E3294">
              <w:rPr>
                <w:rFonts w:ascii="Times New Roman" w:hAnsi="Times New Roman" w:cs="Times New Roman"/>
                <w:noProof/>
                <w:webHidden/>
                <w:color w:val="000000" w:themeColor="text1"/>
                <w:sz w:val="24"/>
                <w:szCs w:val="24"/>
              </w:rPr>
              <w:instrText xml:space="preserve"> PAGEREF _Toc13581217 \h </w:instrText>
            </w:r>
            <w:r w:rsidR="00F33811" w:rsidRPr="003E3294">
              <w:rPr>
                <w:rFonts w:ascii="Times New Roman" w:hAnsi="Times New Roman" w:cs="Times New Roman"/>
                <w:noProof/>
                <w:webHidden/>
                <w:color w:val="000000" w:themeColor="text1"/>
                <w:sz w:val="24"/>
                <w:szCs w:val="24"/>
              </w:rPr>
            </w:r>
            <w:r w:rsidR="00F33811" w:rsidRPr="003E3294">
              <w:rPr>
                <w:rFonts w:ascii="Times New Roman" w:hAnsi="Times New Roman" w:cs="Times New Roman"/>
                <w:noProof/>
                <w:webHidden/>
                <w:color w:val="000000" w:themeColor="text1"/>
                <w:sz w:val="24"/>
                <w:szCs w:val="24"/>
              </w:rPr>
              <w:fldChar w:fldCharType="separate"/>
            </w:r>
            <w:r w:rsidR="00A27CC5" w:rsidRPr="003E3294">
              <w:rPr>
                <w:rFonts w:ascii="Times New Roman" w:hAnsi="Times New Roman" w:cs="Times New Roman"/>
                <w:noProof/>
                <w:webHidden/>
                <w:color w:val="000000" w:themeColor="text1"/>
                <w:sz w:val="24"/>
                <w:szCs w:val="24"/>
              </w:rPr>
              <w:t>9</w:t>
            </w:r>
            <w:r w:rsidR="00F33811" w:rsidRPr="003E3294">
              <w:rPr>
                <w:rFonts w:ascii="Times New Roman" w:hAnsi="Times New Roman" w:cs="Times New Roman"/>
                <w:noProof/>
                <w:webHidden/>
                <w:color w:val="000000" w:themeColor="text1"/>
                <w:sz w:val="24"/>
                <w:szCs w:val="24"/>
              </w:rPr>
              <w:fldChar w:fldCharType="end"/>
            </w:r>
          </w:hyperlink>
        </w:p>
        <w:p w:rsidR="00A27CC5" w:rsidRPr="003E3294" w:rsidRDefault="00F36B2A" w:rsidP="00D8657F">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3581218" w:history="1">
            <w:r w:rsidR="00A27CC5" w:rsidRPr="003E3294">
              <w:rPr>
                <w:rStyle w:val="Hyperlink"/>
                <w:rFonts w:ascii="Times New Roman" w:hAnsi="Times New Roman" w:cs="Times New Roman"/>
                <w:noProof/>
                <w:color w:val="000000" w:themeColor="text1"/>
                <w:sz w:val="24"/>
                <w:szCs w:val="24"/>
              </w:rPr>
              <w:t>Potential benefits from Ethical development</w:t>
            </w:r>
            <w:r w:rsidR="00A27CC5" w:rsidRPr="003E3294">
              <w:rPr>
                <w:rFonts w:ascii="Times New Roman" w:hAnsi="Times New Roman" w:cs="Times New Roman"/>
                <w:noProof/>
                <w:webHidden/>
                <w:color w:val="000000" w:themeColor="text1"/>
                <w:sz w:val="24"/>
                <w:szCs w:val="24"/>
              </w:rPr>
              <w:tab/>
            </w:r>
            <w:r w:rsidR="00F33811" w:rsidRPr="003E3294">
              <w:rPr>
                <w:rFonts w:ascii="Times New Roman" w:hAnsi="Times New Roman" w:cs="Times New Roman"/>
                <w:noProof/>
                <w:webHidden/>
                <w:color w:val="000000" w:themeColor="text1"/>
                <w:sz w:val="24"/>
                <w:szCs w:val="24"/>
              </w:rPr>
              <w:fldChar w:fldCharType="begin"/>
            </w:r>
            <w:r w:rsidR="00A27CC5" w:rsidRPr="003E3294">
              <w:rPr>
                <w:rFonts w:ascii="Times New Roman" w:hAnsi="Times New Roman" w:cs="Times New Roman"/>
                <w:noProof/>
                <w:webHidden/>
                <w:color w:val="000000" w:themeColor="text1"/>
                <w:sz w:val="24"/>
                <w:szCs w:val="24"/>
              </w:rPr>
              <w:instrText xml:space="preserve"> PAGEREF _Toc13581218 \h </w:instrText>
            </w:r>
            <w:r w:rsidR="00F33811" w:rsidRPr="003E3294">
              <w:rPr>
                <w:rFonts w:ascii="Times New Roman" w:hAnsi="Times New Roman" w:cs="Times New Roman"/>
                <w:noProof/>
                <w:webHidden/>
                <w:color w:val="000000" w:themeColor="text1"/>
                <w:sz w:val="24"/>
                <w:szCs w:val="24"/>
              </w:rPr>
            </w:r>
            <w:r w:rsidR="00F33811" w:rsidRPr="003E3294">
              <w:rPr>
                <w:rFonts w:ascii="Times New Roman" w:hAnsi="Times New Roman" w:cs="Times New Roman"/>
                <w:noProof/>
                <w:webHidden/>
                <w:color w:val="000000" w:themeColor="text1"/>
                <w:sz w:val="24"/>
                <w:szCs w:val="24"/>
              </w:rPr>
              <w:fldChar w:fldCharType="separate"/>
            </w:r>
            <w:r w:rsidR="00A27CC5" w:rsidRPr="003E3294">
              <w:rPr>
                <w:rFonts w:ascii="Times New Roman" w:hAnsi="Times New Roman" w:cs="Times New Roman"/>
                <w:noProof/>
                <w:webHidden/>
                <w:color w:val="000000" w:themeColor="text1"/>
                <w:sz w:val="24"/>
                <w:szCs w:val="24"/>
              </w:rPr>
              <w:t>9</w:t>
            </w:r>
            <w:r w:rsidR="00F33811" w:rsidRPr="003E3294">
              <w:rPr>
                <w:rFonts w:ascii="Times New Roman" w:hAnsi="Times New Roman" w:cs="Times New Roman"/>
                <w:noProof/>
                <w:webHidden/>
                <w:color w:val="000000" w:themeColor="text1"/>
                <w:sz w:val="24"/>
                <w:szCs w:val="24"/>
              </w:rPr>
              <w:fldChar w:fldCharType="end"/>
            </w:r>
          </w:hyperlink>
        </w:p>
        <w:p w:rsidR="00A27CC5" w:rsidRPr="003E3294" w:rsidRDefault="00F36B2A" w:rsidP="00D8657F">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581219" w:history="1">
            <w:r w:rsidR="00A27CC5" w:rsidRPr="003E3294">
              <w:rPr>
                <w:rStyle w:val="Hyperlink"/>
                <w:rFonts w:ascii="Times New Roman" w:hAnsi="Times New Roman" w:cs="Times New Roman"/>
                <w:noProof/>
                <w:color w:val="000000" w:themeColor="text1"/>
                <w:sz w:val="24"/>
                <w:szCs w:val="24"/>
                <w:lang w:val="en-GB"/>
              </w:rPr>
              <w:t>Task 3: Ideal Development of a plan using three examples</w:t>
            </w:r>
            <w:r w:rsidR="00A27CC5" w:rsidRPr="003E3294">
              <w:rPr>
                <w:rFonts w:ascii="Times New Roman" w:hAnsi="Times New Roman" w:cs="Times New Roman"/>
                <w:noProof/>
                <w:webHidden/>
                <w:color w:val="000000" w:themeColor="text1"/>
                <w:sz w:val="24"/>
                <w:szCs w:val="24"/>
              </w:rPr>
              <w:tab/>
            </w:r>
            <w:r w:rsidR="00F33811" w:rsidRPr="003E3294">
              <w:rPr>
                <w:rFonts w:ascii="Times New Roman" w:hAnsi="Times New Roman" w:cs="Times New Roman"/>
                <w:noProof/>
                <w:webHidden/>
                <w:color w:val="000000" w:themeColor="text1"/>
                <w:sz w:val="24"/>
                <w:szCs w:val="24"/>
              </w:rPr>
              <w:fldChar w:fldCharType="begin"/>
            </w:r>
            <w:r w:rsidR="00A27CC5" w:rsidRPr="003E3294">
              <w:rPr>
                <w:rFonts w:ascii="Times New Roman" w:hAnsi="Times New Roman" w:cs="Times New Roman"/>
                <w:noProof/>
                <w:webHidden/>
                <w:color w:val="000000" w:themeColor="text1"/>
                <w:sz w:val="24"/>
                <w:szCs w:val="24"/>
              </w:rPr>
              <w:instrText xml:space="preserve"> PAGEREF _Toc13581219 \h </w:instrText>
            </w:r>
            <w:r w:rsidR="00F33811" w:rsidRPr="003E3294">
              <w:rPr>
                <w:rFonts w:ascii="Times New Roman" w:hAnsi="Times New Roman" w:cs="Times New Roman"/>
                <w:noProof/>
                <w:webHidden/>
                <w:color w:val="000000" w:themeColor="text1"/>
                <w:sz w:val="24"/>
                <w:szCs w:val="24"/>
              </w:rPr>
            </w:r>
            <w:r w:rsidR="00F33811" w:rsidRPr="003E3294">
              <w:rPr>
                <w:rFonts w:ascii="Times New Roman" w:hAnsi="Times New Roman" w:cs="Times New Roman"/>
                <w:noProof/>
                <w:webHidden/>
                <w:color w:val="000000" w:themeColor="text1"/>
                <w:sz w:val="24"/>
                <w:szCs w:val="24"/>
              </w:rPr>
              <w:fldChar w:fldCharType="separate"/>
            </w:r>
            <w:r w:rsidR="00A27CC5" w:rsidRPr="003E3294">
              <w:rPr>
                <w:rFonts w:ascii="Times New Roman" w:hAnsi="Times New Roman" w:cs="Times New Roman"/>
                <w:noProof/>
                <w:webHidden/>
                <w:color w:val="000000" w:themeColor="text1"/>
                <w:sz w:val="24"/>
                <w:szCs w:val="24"/>
              </w:rPr>
              <w:t>11</w:t>
            </w:r>
            <w:r w:rsidR="00F33811" w:rsidRPr="003E3294">
              <w:rPr>
                <w:rFonts w:ascii="Times New Roman" w:hAnsi="Times New Roman" w:cs="Times New Roman"/>
                <w:noProof/>
                <w:webHidden/>
                <w:color w:val="000000" w:themeColor="text1"/>
                <w:sz w:val="24"/>
                <w:szCs w:val="24"/>
              </w:rPr>
              <w:fldChar w:fldCharType="end"/>
            </w:r>
          </w:hyperlink>
        </w:p>
        <w:p w:rsidR="00A27CC5" w:rsidRPr="003E3294" w:rsidRDefault="00F36B2A" w:rsidP="00D8657F">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3581220" w:history="1">
            <w:r w:rsidR="00A27CC5" w:rsidRPr="003E3294">
              <w:rPr>
                <w:rStyle w:val="Hyperlink"/>
                <w:rFonts w:ascii="Times New Roman" w:hAnsi="Times New Roman" w:cs="Times New Roman"/>
                <w:noProof/>
                <w:color w:val="000000" w:themeColor="text1"/>
                <w:sz w:val="24"/>
                <w:szCs w:val="24"/>
                <w:lang w:val="en-GB"/>
              </w:rPr>
              <w:t>Skill set developments</w:t>
            </w:r>
            <w:r w:rsidR="00A27CC5" w:rsidRPr="003E3294">
              <w:rPr>
                <w:rFonts w:ascii="Times New Roman" w:hAnsi="Times New Roman" w:cs="Times New Roman"/>
                <w:noProof/>
                <w:webHidden/>
                <w:color w:val="000000" w:themeColor="text1"/>
                <w:sz w:val="24"/>
                <w:szCs w:val="24"/>
              </w:rPr>
              <w:tab/>
            </w:r>
            <w:r w:rsidR="00F33811" w:rsidRPr="003E3294">
              <w:rPr>
                <w:rFonts w:ascii="Times New Roman" w:hAnsi="Times New Roman" w:cs="Times New Roman"/>
                <w:noProof/>
                <w:webHidden/>
                <w:color w:val="000000" w:themeColor="text1"/>
                <w:sz w:val="24"/>
                <w:szCs w:val="24"/>
              </w:rPr>
              <w:fldChar w:fldCharType="begin"/>
            </w:r>
            <w:r w:rsidR="00A27CC5" w:rsidRPr="003E3294">
              <w:rPr>
                <w:rFonts w:ascii="Times New Roman" w:hAnsi="Times New Roman" w:cs="Times New Roman"/>
                <w:noProof/>
                <w:webHidden/>
                <w:color w:val="000000" w:themeColor="text1"/>
                <w:sz w:val="24"/>
                <w:szCs w:val="24"/>
              </w:rPr>
              <w:instrText xml:space="preserve"> PAGEREF _Toc13581220 \h </w:instrText>
            </w:r>
            <w:r w:rsidR="00F33811" w:rsidRPr="003E3294">
              <w:rPr>
                <w:rFonts w:ascii="Times New Roman" w:hAnsi="Times New Roman" w:cs="Times New Roman"/>
                <w:noProof/>
                <w:webHidden/>
                <w:color w:val="000000" w:themeColor="text1"/>
                <w:sz w:val="24"/>
                <w:szCs w:val="24"/>
              </w:rPr>
            </w:r>
            <w:r w:rsidR="00F33811" w:rsidRPr="003E3294">
              <w:rPr>
                <w:rFonts w:ascii="Times New Roman" w:hAnsi="Times New Roman" w:cs="Times New Roman"/>
                <w:noProof/>
                <w:webHidden/>
                <w:color w:val="000000" w:themeColor="text1"/>
                <w:sz w:val="24"/>
                <w:szCs w:val="24"/>
              </w:rPr>
              <w:fldChar w:fldCharType="separate"/>
            </w:r>
            <w:r w:rsidR="00A27CC5" w:rsidRPr="003E3294">
              <w:rPr>
                <w:rFonts w:ascii="Times New Roman" w:hAnsi="Times New Roman" w:cs="Times New Roman"/>
                <w:noProof/>
                <w:webHidden/>
                <w:color w:val="000000" w:themeColor="text1"/>
                <w:sz w:val="24"/>
                <w:szCs w:val="24"/>
              </w:rPr>
              <w:t>11</w:t>
            </w:r>
            <w:r w:rsidR="00F33811" w:rsidRPr="003E3294">
              <w:rPr>
                <w:rFonts w:ascii="Times New Roman" w:hAnsi="Times New Roman" w:cs="Times New Roman"/>
                <w:noProof/>
                <w:webHidden/>
                <w:color w:val="000000" w:themeColor="text1"/>
                <w:sz w:val="24"/>
                <w:szCs w:val="24"/>
              </w:rPr>
              <w:fldChar w:fldCharType="end"/>
            </w:r>
          </w:hyperlink>
        </w:p>
        <w:p w:rsidR="00A27CC5" w:rsidRPr="003E3294" w:rsidRDefault="00F36B2A" w:rsidP="00D8657F">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3581221" w:history="1">
            <w:r w:rsidR="00A27CC5" w:rsidRPr="003E3294">
              <w:rPr>
                <w:rStyle w:val="Hyperlink"/>
                <w:rFonts w:ascii="Times New Roman" w:hAnsi="Times New Roman" w:cs="Times New Roman"/>
                <w:noProof/>
                <w:color w:val="000000" w:themeColor="text1"/>
                <w:sz w:val="24"/>
                <w:szCs w:val="24"/>
                <w:lang w:val="en-GB"/>
              </w:rPr>
              <w:t>Professional development</w:t>
            </w:r>
            <w:r w:rsidR="00A27CC5" w:rsidRPr="003E3294">
              <w:rPr>
                <w:rFonts w:ascii="Times New Roman" w:hAnsi="Times New Roman" w:cs="Times New Roman"/>
                <w:noProof/>
                <w:webHidden/>
                <w:color w:val="000000" w:themeColor="text1"/>
                <w:sz w:val="24"/>
                <w:szCs w:val="24"/>
              </w:rPr>
              <w:tab/>
            </w:r>
            <w:r w:rsidR="00F33811" w:rsidRPr="003E3294">
              <w:rPr>
                <w:rFonts w:ascii="Times New Roman" w:hAnsi="Times New Roman" w:cs="Times New Roman"/>
                <w:noProof/>
                <w:webHidden/>
                <w:color w:val="000000" w:themeColor="text1"/>
                <w:sz w:val="24"/>
                <w:szCs w:val="24"/>
              </w:rPr>
              <w:fldChar w:fldCharType="begin"/>
            </w:r>
            <w:r w:rsidR="00A27CC5" w:rsidRPr="003E3294">
              <w:rPr>
                <w:rFonts w:ascii="Times New Roman" w:hAnsi="Times New Roman" w:cs="Times New Roman"/>
                <w:noProof/>
                <w:webHidden/>
                <w:color w:val="000000" w:themeColor="text1"/>
                <w:sz w:val="24"/>
                <w:szCs w:val="24"/>
              </w:rPr>
              <w:instrText xml:space="preserve"> PAGEREF _Toc13581221 \h </w:instrText>
            </w:r>
            <w:r w:rsidR="00F33811" w:rsidRPr="003E3294">
              <w:rPr>
                <w:rFonts w:ascii="Times New Roman" w:hAnsi="Times New Roman" w:cs="Times New Roman"/>
                <w:noProof/>
                <w:webHidden/>
                <w:color w:val="000000" w:themeColor="text1"/>
                <w:sz w:val="24"/>
                <w:szCs w:val="24"/>
              </w:rPr>
            </w:r>
            <w:r w:rsidR="00F33811" w:rsidRPr="003E3294">
              <w:rPr>
                <w:rFonts w:ascii="Times New Roman" w:hAnsi="Times New Roman" w:cs="Times New Roman"/>
                <w:noProof/>
                <w:webHidden/>
                <w:color w:val="000000" w:themeColor="text1"/>
                <w:sz w:val="24"/>
                <w:szCs w:val="24"/>
              </w:rPr>
              <w:fldChar w:fldCharType="separate"/>
            </w:r>
            <w:r w:rsidR="00A27CC5" w:rsidRPr="003E3294">
              <w:rPr>
                <w:rFonts w:ascii="Times New Roman" w:hAnsi="Times New Roman" w:cs="Times New Roman"/>
                <w:noProof/>
                <w:webHidden/>
                <w:color w:val="000000" w:themeColor="text1"/>
                <w:sz w:val="24"/>
                <w:szCs w:val="24"/>
              </w:rPr>
              <w:t>11</w:t>
            </w:r>
            <w:r w:rsidR="00F33811" w:rsidRPr="003E3294">
              <w:rPr>
                <w:rFonts w:ascii="Times New Roman" w:hAnsi="Times New Roman" w:cs="Times New Roman"/>
                <w:noProof/>
                <w:webHidden/>
                <w:color w:val="000000" w:themeColor="text1"/>
                <w:sz w:val="24"/>
                <w:szCs w:val="24"/>
              </w:rPr>
              <w:fldChar w:fldCharType="end"/>
            </w:r>
          </w:hyperlink>
        </w:p>
        <w:p w:rsidR="00A27CC5" w:rsidRPr="003E3294" w:rsidRDefault="00F36B2A" w:rsidP="00D8657F">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3581222" w:history="1">
            <w:r w:rsidR="00A27CC5" w:rsidRPr="003E3294">
              <w:rPr>
                <w:rStyle w:val="Hyperlink"/>
                <w:rFonts w:ascii="Times New Roman" w:hAnsi="Times New Roman" w:cs="Times New Roman"/>
                <w:noProof/>
                <w:color w:val="000000" w:themeColor="text1"/>
                <w:sz w:val="24"/>
                <w:szCs w:val="24"/>
                <w:lang w:val="en-GB"/>
              </w:rPr>
              <w:t>Ethical development</w:t>
            </w:r>
            <w:r w:rsidR="00A27CC5" w:rsidRPr="003E3294">
              <w:rPr>
                <w:rFonts w:ascii="Times New Roman" w:hAnsi="Times New Roman" w:cs="Times New Roman"/>
                <w:noProof/>
                <w:webHidden/>
                <w:color w:val="000000" w:themeColor="text1"/>
                <w:sz w:val="24"/>
                <w:szCs w:val="24"/>
              </w:rPr>
              <w:tab/>
            </w:r>
            <w:r w:rsidR="00F33811" w:rsidRPr="003E3294">
              <w:rPr>
                <w:rFonts w:ascii="Times New Roman" w:hAnsi="Times New Roman" w:cs="Times New Roman"/>
                <w:noProof/>
                <w:webHidden/>
                <w:color w:val="000000" w:themeColor="text1"/>
                <w:sz w:val="24"/>
                <w:szCs w:val="24"/>
              </w:rPr>
              <w:fldChar w:fldCharType="begin"/>
            </w:r>
            <w:r w:rsidR="00A27CC5" w:rsidRPr="003E3294">
              <w:rPr>
                <w:rFonts w:ascii="Times New Roman" w:hAnsi="Times New Roman" w:cs="Times New Roman"/>
                <w:noProof/>
                <w:webHidden/>
                <w:color w:val="000000" w:themeColor="text1"/>
                <w:sz w:val="24"/>
                <w:szCs w:val="24"/>
              </w:rPr>
              <w:instrText xml:space="preserve"> PAGEREF _Toc13581222 \h </w:instrText>
            </w:r>
            <w:r w:rsidR="00F33811" w:rsidRPr="003E3294">
              <w:rPr>
                <w:rFonts w:ascii="Times New Roman" w:hAnsi="Times New Roman" w:cs="Times New Roman"/>
                <w:noProof/>
                <w:webHidden/>
                <w:color w:val="000000" w:themeColor="text1"/>
                <w:sz w:val="24"/>
                <w:szCs w:val="24"/>
              </w:rPr>
            </w:r>
            <w:r w:rsidR="00F33811" w:rsidRPr="003E3294">
              <w:rPr>
                <w:rFonts w:ascii="Times New Roman" w:hAnsi="Times New Roman" w:cs="Times New Roman"/>
                <w:noProof/>
                <w:webHidden/>
                <w:color w:val="000000" w:themeColor="text1"/>
                <w:sz w:val="24"/>
                <w:szCs w:val="24"/>
              </w:rPr>
              <w:fldChar w:fldCharType="separate"/>
            </w:r>
            <w:r w:rsidR="00A27CC5" w:rsidRPr="003E3294">
              <w:rPr>
                <w:rFonts w:ascii="Times New Roman" w:hAnsi="Times New Roman" w:cs="Times New Roman"/>
                <w:noProof/>
                <w:webHidden/>
                <w:color w:val="000000" w:themeColor="text1"/>
                <w:sz w:val="24"/>
                <w:szCs w:val="24"/>
              </w:rPr>
              <w:t>13</w:t>
            </w:r>
            <w:r w:rsidR="00F33811" w:rsidRPr="003E3294">
              <w:rPr>
                <w:rFonts w:ascii="Times New Roman" w:hAnsi="Times New Roman" w:cs="Times New Roman"/>
                <w:noProof/>
                <w:webHidden/>
                <w:color w:val="000000" w:themeColor="text1"/>
                <w:sz w:val="24"/>
                <w:szCs w:val="24"/>
              </w:rPr>
              <w:fldChar w:fldCharType="end"/>
            </w:r>
          </w:hyperlink>
        </w:p>
        <w:p w:rsidR="00A27CC5" w:rsidRPr="003E3294" w:rsidRDefault="00F36B2A" w:rsidP="00D8657F">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581223" w:history="1">
            <w:r w:rsidR="00A27CC5" w:rsidRPr="003E3294">
              <w:rPr>
                <w:rStyle w:val="Hyperlink"/>
                <w:rFonts w:ascii="Times New Roman" w:hAnsi="Times New Roman" w:cs="Times New Roman"/>
                <w:noProof/>
                <w:color w:val="000000" w:themeColor="text1"/>
                <w:sz w:val="24"/>
                <w:szCs w:val="24"/>
                <w:lang w:val="en-GB"/>
              </w:rPr>
              <w:t>Conclusion</w:t>
            </w:r>
            <w:r w:rsidR="00A27CC5" w:rsidRPr="003E3294">
              <w:rPr>
                <w:rFonts w:ascii="Times New Roman" w:hAnsi="Times New Roman" w:cs="Times New Roman"/>
                <w:noProof/>
                <w:webHidden/>
                <w:color w:val="000000" w:themeColor="text1"/>
                <w:sz w:val="24"/>
                <w:szCs w:val="24"/>
              </w:rPr>
              <w:tab/>
            </w:r>
            <w:r w:rsidR="00F33811" w:rsidRPr="003E3294">
              <w:rPr>
                <w:rFonts w:ascii="Times New Roman" w:hAnsi="Times New Roman" w:cs="Times New Roman"/>
                <w:noProof/>
                <w:webHidden/>
                <w:color w:val="000000" w:themeColor="text1"/>
                <w:sz w:val="24"/>
                <w:szCs w:val="24"/>
              </w:rPr>
              <w:fldChar w:fldCharType="begin"/>
            </w:r>
            <w:r w:rsidR="00A27CC5" w:rsidRPr="003E3294">
              <w:rPr>
                <w:rFonts w:ascii="Times New Roman" w:hAnsi="Times New Roman" w:cs="Times New Roman"/>
                <w:noProof/>
                <w:webHidden/>
                <w:color w:val="000000" w:themeColor="text1"/>
                <w:sz w:val="24"/>
                <w:szCs w:val="24"/>
              </w:rPr>
              <w:instrText xml:space="preserve"> PAGEREF _Toc13581223 \h </w:instrText>
            </w:r>
            <w:r w:rsidR="00F33811" w:rsidRPr="003E3294">
              <w:rPr>
                <w:rFonts w:ascii="Times New Roman" w:hAnsi="Times New Roman" w:cs="Times New Roman"/>
                <w:noProof/>
                <w:webHidden/>
                <w:color w:val="000000" w:themeColor="text1"/>
                <w:sz w:val="24"/>
                <w:szCs w:val="24"/>
              </w:rPr>
            </w:r>
            <w:r w:rsidR="00F33811" w:rsidRPr="003E3294">
              <w:rPr>
                <w:rFonts w:ascii="Times New Roman" w:hAnsi="Times New Roman" w:cs="Times New Roman"/>
                <w:noProof/>
                <w:webHidden/>
                <w:color w:val="000000" w:themeColor="text1"/>
                <w:sz w:val="24"/>
                <w:szCs w:val="24"/>
              </w:rPr>
              <w:fldChar w:fldCharType="separate"/>
            </w:r>
            <w:r w:rsidR="00A27CC5" w:rsidRPr="003E3294">
              <w:rPr>
                <w:rFonts w:ascii="Times New Roman" w:hAnsi="Times New Roman" w:cs="Times New Roman"/>
                <w:noProof/>
                <w:webHidden/>
                <w:color w:val="000000" w:themeColor="text1"/>
                <w:sz w:val="24"/>
                <w:szCs w:val="24"/>
              </w:rPr>
              <w:t>14</w:t>
            </w:r>
            <w:r w:rsidR="00F33811" w:rsidRPr="003E3294">
              <w:rPr>
                <w:rFonts w:ascii="Times New Roman" w:hAnsi="Times New Roman" w:cs="Times New Roman"/>
                <w:noProof/>
                <w:webHidden/>
                <w:color w:val="000000" w:themeColor="text1"/>
                <w:sz w:val="24"/>
                <w:szCs w:val="24"/>
              </w:rPr>
              <w:fldChar w:fldCharType="end"/>
            </w:r>
          </w:hyperlink>
        </w:p>
        <w:p w:rsidR="00A27CC5" w:rsidRPr="003E3294" w:rsidRDefault="00F36B2A" w:rsidP="00D8657F">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581224" w:history="1">
            <w:r w:rsidR="00A27CC5" w:rsidRPr="003E3294">
              <w:rPr>
                <w:rStyle w:val="Hyperlink"/>
                <w:rFonts w:ascii="Times New Roman" w:hAnsi="Times New Roman" w:cs="Times New Roman"/>
                <w:noProof/>
                <w:color w:val="000000" w:themeColor="text1"/>
                <w:sz w:val="24"/>
                <w:szCs w:val="24"/>
              </w:rPr>
              <w:t>References</w:t>
            </w:r>
            <w:r w:rsidR="00A27CC5" w:rsidRPr="003E3294">
              <w:rPr>
                <w:rFonts w:ascii="Times New Roman" w:hAnsi="Times New Roman" w:cs="Times New Roman"/>
                <w:noProof/>
                <w:webHidden/>
                <w:color w:val="000000" w:themeColor="text1"/>
                <w:sz w:val="24"/>
                <w:szCs w:val="24"/>
              </w:rPr>
              <w:tab/>
            </w:r>
            <w:r w:rsidR="00F33811" w:rsidRPr="003E3294">
              <w:rPr>
                <w:rFonts w:ascii="Times New Roman" w:hAnsi="Times New Roman" w:cs="Times New Roman"/>
                <w:noProof/>
                <w:webHidden/>
                <w:color w:val="000000" w:themeColor="text1"/>
                <w:sz w:val="24"/>
                <w:szCs w:val="24"/>
              </w:rPr>
              <w:fldChar w:fldCharType="begin"/>
            </w:r>
            <w:r w:rsidR="00A27CC5" w:rsidRPr="003E3294">
              <w:rPr>
                <w:rFonts w:ascii="Times New Roman" w:hAnsi="Times New Roman" w:cs="Times New Roman"/>
                <w:noProof/>
                <w:webHidden/>
                <w:color w:val="000000" w:themeColor="text1"/>
                <w:sz w:val="24"/>
                <w:szCs w:val="24"/>
              </w:rPr>
              <w:instrText xml:space="preserve"> PAGEREF _Toc13581224 \h </w:instrText>
            </w:r>
            <w:r w:rsidR="00F33811" w:rsidRPr="003E3294">
              <w:rPr>
                <w:rFonts w:ascii="Times New Roman" w:hAnsi="Times New Roman" w:cs="Times New Roman"/>
                <w:noProof/>
                <w:webHidden/>
                <w:color w:val="000000" w:themeColor="text1"/>
                <w:sz w:val="24"/>
                <w:szCs w:val="24"/>
              </w:rPr>
            </w:r>
            <w:r w:rsidR="00F33811" w:rsidRPr="003E3294">
              <w:rPr>
                <w:rFonts w:ascii="Times New Roman" w:hAnsi="Times New Roman" w:cs="Times New Roman"/>
                <w:noProof/>
                <w:webHidden/>
                <w:color w:val="000000" w:themeColor="text1"/>
                <w:sz w:val="24"/>
                <w:szCs w:val="24"/>
              </w:rPr>
              <w:fldChar w:fldCharType="separate"/>
            </w:r>
            <w:r w:rsidR="00A27CC5" w:rsidRPr="003E3294">
              <w:rPr>
                <w:rFonts w:ascii="Times New Roman" w:hAnsi="Times New Roman" w:cs="Times New Roman"/>
                <w:noProof/>
                <w:webHidden/>
                <w:color w:val="000000" w:themeColor="text1"/>
                <w:sz w:val="24"/>
                <w:szCs w:val="24"/>
              </w:rPr>
              <w:t>15</w:t>
            </w:r>
            <w:r w:rsidR="00F33811" w:rsidRPr="003E3294">
              <w:rPr>
                <w:rFonts w:ascii="Times New Roman" w:hAnsi="Times New Roman" w:cs="Times New Roman"/>
                <w:noProof/>
                <w:webHidden/>
                <w:color w:val="000000" w:themeColor="text1"/>
                <w:sz w:val="24"/>
                <w:szCs w:val="24"/>
              </w:rPr>
              <w:fldChar w:fldCharType="end"/>
            </w:r>
          </w:hyperlink>
        </w:p>
        <w:p w:rsidR="00A27CC5" w:rsidRPr="003E3294" w:rsidRDefault="00F33811" w:rsidP="00D8657F">
          <w:pPr>
            <w:spacing w:line="360" w:lineRule="auto"/>
            <w:jc w:val="both"/>
          </w:pPr>
          <w:r w:rsidRPr="003E3294">
            <w:rPr>
              <w:rFonts w:ascii="Times New Roman" w:hAnsi="Times New Roman" w:cs="Times New Roman"/>
              <w:color w:val="000000" w:themeColor="text1"/>
              <w:sz w:val="24"/>
              <w:szCs w:val="24"/>
            </w:rPr>
            <w:fldChar w:fldCharType="end"/>
          </w:r>
        </w:p>
      </w:sdtContent>
    </w:sdt>
    <w:p w:rsidR="005E1581" w:rsidRPr="003E3294" w:rsidRDefault="001B2562" w:rsidP="00D8657F">
      <w:pPr>
        <w:spacing w:line="360" w:lineRule="auto"/>
        <w:jc w:val="both"/>
        <w:rPr>
          <w:rFonts w:ascii="Times New Roman" w:eastAsia="Times New Roman" w:hAnsi="Times New Roman" w:cs="Times New Roman"/>
          <w:color w:val="000000" w:themeColor="text1"/>
          <w:sz w:val="24"/>
          <w:szCs w:val="24"/>
          <w:lang w:val="en-GB"/>
        </w:rPr>
      </w:pPr>
      <w:r w:rsidRPr="003E3294">
        <w:rPr>
          <w:rFonts w:ascii="Times New Roman" w:hAnsi="Times New Roman" w:cs="Times New Roman"/>
        </w:rPr>
        <w:br w:type="page"/>
      </w:r>
    </w:p>
    <w:p w:rsidR="005E1581" w:rsidRPr="003E3294" w:rsidRDefault="000D3B4A" w:rsidP="00D8657F">
      <w:pPr>
        <w:pStyle w:val="Heading1"/>
        <w:jc w:val="both"/>
      </w:pPr>
      <w:bookmarkStart w:id="1" w:name="_Toc13581210"/>
      <w:r w:rsidRPr="003E3294">
        <w:lastRenderedPageBreak/>
        <w:t>Introduction</w:t>
      </w:r>
      <w:bookmarkEnd w:id="1"/>
    </w:p>
    <w:p w:rsidR="005E1581" w:rsidRPr="003E3294" w:rsidRDefault="000D3B4A" w:rsidP="00D8657F">
      <w:pPr>
        <w:spacing w:line="360" w:lineRule="auto"/>
        <w:jc w:val="both"/>
        <w:rPr>
          <w:rFonts w:ascii="Times New Roman" w:eastAsia="Times New Roman" w:hAnsi="Times New Roman" w:cs="Times New Roman"/>
          <w:sz w:val="24"/>
          <w:szCs w:val="24"/>
        </w:rPr>
      </w:pPr>
      <w:r w:rsidRPr="003E3294">
        <w:rPr>
          <w:rFonts w:ascii="Times New Roman" w:eastAsia="Times New Roman" w:hAnsi="Times New Roman" w:cs="Times New Roman"/>
          <w:sz w:val="24"/>
          <w:szCs w:val="24"/>
        </w:rPr>
        <w:t>Management within an organization is the most important aspect of development. Proper management of workforce requires specific skill set that can be acquired through experience. In this particular project report, detailed discussion has been provided about various developmental vehicles required to understand the needs of an individual working within a particular organization. In this report organization chosen is Unilever. Unilever is a UK based multinational consumer goods manufacturing company headquartered in London. In this report a critical evaluation and assessment of how Unilever manages needs of their workforce has been discussed. The potential benefits of both the organization and individual have been tallied. An ideal development plan has been designed in accordance with individual needs. Three development vehicles available to Unilever has been judged and evaluated with a critical approach. Various topics of discussion have been provided with valid details in order to assess the management and leadership development for Unilever concerning working individuals.</w:t>
      </w:r>
    </w:p>
    <w:p w:rsidR="005E1581" w:rsidRPr="003E3294" w:rsidRDefault="000D3B4A" w:rsidP="00D8657F">
      <w:pPr>
        <w:pStyle w:val="Heading1"/>
        <w:jc w:val="both"/>
      </w:pPr>
      <w:bookmarkStart w:id="2" w:name="_Toc13581211"/>
      <w:r w:rsidRPr="003E3294">
        <w:t>Task 1: Critical evaluation of three development vehicles</w:t>
      </w:r>
      <w:bookmarkEnd w:id="2"/>
    </w:p>
    <w:p w:rsidR="005E1581" w:rsidRPr="003E3294" w:rsidRDefault="000D3B4A" w:rsidP="00D8657F">
      <w:pPr>
        <w:spacing w:line="360" w:lineRule="auto"/>
        <w:jc w:val="both"/>
        <w:rPr>
          <w:rFonts w:ascii="Times New Roman" w:eastAsia="Times New Roman" w:hAnsi="Times New Roman" w:cs="Times New Roman"/>
          <w:sz w:val="24"/>
          <w:szCs w:val="24"/>
        </w:rPr>
      </w:pPr>
      <w:r w:rsidRPr="003E3294">
        <w:rPr>
          <w:rFonts w:ascii="Times New Roman" w:eastAsia="Times New Roman" w:hAnsi="Times New Roman" w:cs="Times New Roman"/>
          <w:sz w:val="24"/>
          <w:szCs w:val="24"/>
        </w:rPr>
        <w:t>Development vehicles are certain approach methods of organizational development that are to be managed by managers and leaders within an organization. Unilever is over 89 years old with an annual turnover of around 53 Billion Euros</w:t>
      </w:r>
      <w:r w:rsidR="00C572EB" w:rsidRPr="003E3294">
        <w:rPr>
          <w:rFonts w:ascii="Times New Roman" w:hAnsi="Times New Roman" w:cs="Times New Roman"/>
          <w:color w:val="000000" w:themeColor="text1"/>
          <w:sz w:val="24"/>
          <w:szCs w:val="24"/>
        </w:rPr>
        <w:t xml:space="preserve"> (Unilever.co.uk, 2019)</w:t>
      </w:r>
      <w:r w:rsidRPr="003E3294">
        <w:rPr>
          <w:rFonts w:ascii="Times New Roman" w:eastAsia="Times New Roman" w:hAnsi="Times New Roman" w:cs="Times New Roman"/>
          <w:sz w:val="24"/>
          <w:szCs w:val="24"/>
        </w:rPr>
        <w:t>. Unilever is known for its innovative and inclusive methods of creating an employee satisfactory approach to business processing and development. In this particular task, a detailed evaluation of three such developmental vehicles has been presented with proper critical approach of judgment. The developmental; needs of an individual have been given priority in this particular critical evaluation procedure.</w:t>
      </w:r>
    </w:p>
    <w:p w:rsidR="003801CE" w:rsidRPr="003E3294" w:rsidRDefault="003801CE" w:rsidP="00D8657F">
      <w:pPr>
        <w:spacing w:line="360" w:lineRule="auto"/>
        <w:jc w:val="both"/>
        <w:rPr>
          <w:rFonts w:ascii="Times New Roman" w:eastAsia="Times New Roman" w:hAnsi="Times New Roman" w:cs="Times New Roman"/>
          <w:sz w:val="24"/>
          <w:szCs w:val="24"/>
        </w:rPr>
      </w:pPr>
      <w:r w:rsidRPr="003E3294">
        <w:rPr>
          <w:rFonts w:ascii="Times New Roman" w:eastAsia="Times New Roman" w:hAnsi="Times New Roman" w:cs="Times New Roman"/>
          <w:noProof/>
          <w:sz w:val="24"/>
          <w:szCs w:val="24"/>
        </w:rPr>
        <w:lastRenderedPageBreak/>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7A7C64" w:rsidRPr="003E3294" w:rsidRDefault="00B72049" w:rsidP="00D8657F">
      <w:pPr>
        <w:spacing w:line="360" w:lineRule="auto"/>
        <w:jc w:val="both"/>
        <w:rPr>
          <w:rFonts w:ascii="Times New Roman" w:eastAsia="Times New Roman" w:hAnsi="Times New Roman" w:cs="Times New Roman"/>
          <w:b/>
          <w:sz w:val="24"/>
          <w:szCs w:val="24"/>
        </w:rPr>
      </w:pPr>
      <w:r w:rsidRPr="003E3294">
        <w:rPr>
          <w:rFonts w:ascii="Times New Roman" w:eastAsia="Times New Roman" w:hAnsi="Times New Roman" w:cs="Times New Roman"/>
          <w:b/>
          <w:sz w:val="24"/>
          <w:szCs w:val="24"/>
        </w:rPr>
        <w:t>Figure 1: Three development vehicles</w:t>
      </w:r>
    </w:p>
    <w:p w:rsidR="005E1581" w:rsidRPr="003E3294" w:rsidRDefault="000D3B4A" w:rsidP="00D8657F">
      <w:pPr>
        <w:pStyle w:val="Heading2"/>
        <w:jc w:val="both"/>
      </w:pPr>
      <w:bookmarkStart w:id="3" w:name="_Toc13581212"/>
      <w:r w:rsidRPr="003E3294">
        <w:t>Skill-set Development</w:t>
      </w:r>
      <w:bookmarkEnd w:id="3"/>
    </w:p>
    <w:p w:rsidR="005E1581" w:rsidRPr="003E3294" w:rsidRDefault="000D3B4A" w:rsidP="00D8657F">
      <w:pPr>
        <w:spacing w:line="360" w:lineRule="auto"/>
        <w:jc w:val="both"/>
        <w:rPr>
          <w:rFonts w:ascii="Times New Roman" w:eastAsia="Times New Roman" w:hAnsi="Times New Roman" w:cs="Times New Roman"/>
          <w:sz w:val="24"/>
          <w:szCs w:val="24"/>
        </w:rPr>
      </w:pPr>
      <w:r w:rsidRPr="003E3294">
        <w:rPr>
          <w:rFonts w:ascii="Times New Roman" w:eastAsia="Times New Roman" w:hAnsi="Times New Roman" w:cs="Times New Roman"/>
          <w:sz w:val="24"/>
          <w:szCs w:val="24"/>
        </w:rPr>
        <w:t>This is the first development vehicle to be observed in this report. Development of skill set for an individual working for an organization is necessary. Unilever has a huge turnover ratio annually with a significant amount of profit margin available. They are capable enough to hire professionals who are experts in certain skills required for a par</w:t>
      </w:r>
      <w:r w:rsidR="00697161" w:rsidRPr="003E3294">
        <w:rPr>
          <w:rFonts w:ascii="Times New Roman" w:eastAsia="Times New Roman" w:hAnsi="Times New Roman" w:cs="Times New Roman"/>
          <w:sz w:val="24"/>
          <w:szCs w:val="24"/>
        </w:rPr>
        <w:t>ticular individual to learn</w:t>
      </w:r>
      <w:r w:rsidRPr="003E3294">
        <w:rPr>
          <w:rFonts w:ascii="Times New Roman" w:eastAsia="Times New Roman" w:hAnsi="Times New Roman" w:cs="Times New Roman"/>
          <w:sz w:val="24"/>
          <w:szCs w:val="24"/>
        </w:rPr>
        <w:t xml:space="preserve">. Unilever has various departments of concern. These departments require different skills for employees to do their specific jobs properly. Along with an opportunity to </w:t>
      </w:r>
      <w:r w:rsidR="00697161" w:rsidRPr="003E3294">
        <w:rPr>
          <w:rFonts w:ascii="Times New Roman" w:eastAsia="Times New Roman" w:hAnsi="Times New Roman" w:cs="Times New Roman"/>
          <w:sz w:val="24"/>
          <w:szCs w:val="24"/>
        </w:rPr>
        <w:t>increase,</w:t>
      </w:r>
      <w:r w:rsidRPr="003E3294">
        <w:rPr>
          <w:rFonts w:ascii="Times New Roman" w:eastAsia="Times New Roman" w:hAnsi="Times New Roman" w:cs="Times New Roman"/>
          <w:sz w:val="24"/>
          <w:szCs w:val="24"/>
        </w:rPr>
        <w:t xml:space="preserve"> their skill set employees will gain confidence to do their jobs efficiently. This will help in growth of particular individuals in concern as well as an aid in the growth of the organization involved. Skill-set development needs to be managed by leaders and the management efficiently. According to Weiner (2017, p. 7), research is a valuable decision-making tool for leaders and can influence the thinking and behavior of a group. This particular medium of development is critically necessary. Certain interactive sessions and training procedures need to be set up in accordance with the appropriate requirements of training and development of skill set for an individual working in a particular department.</w:t>
      </w:r>
    </w:p>
    <w:p w:rsidR="005E1581" w:rsidRPr="003E3294" w:rsidRDefault="000D3B4A" w:rsidP="00D8657F">
      <w:pPr>
        <w:spacing w:line="360" w:lineRule="auto"/>
        <w:jc w:val="both"/>
        <w:rPr>
          <w:rFonts w:ascii="Times New Roman" w:eastAsia="Times New Roman" w:hAnsi="Times New Roman" w:cs="Times New Roman"/>
          <w:sz w:val="24"/>
          <w:szCs w:val="24"/>
        </w:rPr>
      </w:pPr>
      <w:r w:rsidRPr="003E3294">
        <w:rPr>
          <w:rFonts w:ascii="Times New Roman" w:eastAsia="Times New Roman" w:hAnsi="Times New Roman" w:cs="Times New Roman"/>
          <w:sz w:val="24"/>
          <w:szCs w:val="24"/>
        </w:rPr>
        <w:t xml:space="preserve">Unilever has been quite inclusive in recruiting its workforce. This inclusive nature has been observed to differentiate less between experienced and inexperienced individuals. Sometimes, such a practice can lead to inefficient business processing due to lack of experience for certain </w:t>
      </w:r>
      <w:r w:rsidRPr="003E3294">
        <w:rPr>
          <w:rFonts w:ascii="Times New Roman" w:eastAsia="Times New Roman" w:hAnsi="Times New Roman" w:cs="Times New Roman"/>
          <w:sz w:val="24"/>
          <w:szCs w:val="24"/>
        </w:rPr>
        <w:lastRenderedPageBreak/>
        <w:t>individuals. It is important for Unilever to train them according to the work they intend to be employed to perform. Certain individual has different learning capabilities. It has been observed that the professional training requirements are met during training sessions however practical implication becomes an issue for an individual. Management needs to take care of these individual issues arising while training procedure due to lack of understanding. Proper leadership skills need to be assessed here and with required confrontation and guidance the individual issue needs to be prioritized and remedial measures need to be taken.</w:t>
      </w:r>
    </w:p>
    <w:p w:rsidR="005E1581" w:rsidRPr="003E3294" w:rsidRDefault="000D3B4A" w:rsidP="00D8657F">
      <w:pPr>
        <w:pStyle w:val="Heading2"/>
        <w:jc w:val="both"/>
      </w:pPr>
      <w:bookmarkStart w:id="4" w:name="_Toc13581213"/>
      <w:r w:rsidRPr="003E3294">
        <w:t>Professional Development</w:t>
      </w:r>
      <w:bookmarkEnd w:id="4"/>
    </w:p>
    <w:p w:rsidR="005E1581" w:rsidRPr="003E3294" w:rsidRDefault="000D3B4A" w:rsidP="00D8657F">
      <w:pPr>
        <w:spacing w:line="360" w:lineRule="auto"/>
        <w:jc w:val="both"/>
        <w:rPr>
          <w:rFonts w:ascii="Times New Roman" w:eastAsia="Times New Roman" w:hAnsi="Times New Roman" w:cs="Times New Roman"/>
          <w:sz w:val="24"/>
          <w:szCs w:val="24"/>
        </w:rPr>
      </w:pPr>
      <w:r w:rsidRPr="003E3294">
        <w:rPr>
          <w:rFonts w:ascii="Times New Roman" w:eastAsia="Times New Roman" w:hAnsi="Times New Roman" w:cs="Times New Roman"/>
          <w:sz w:val="24"/>
          <w:szCs w:val="24"/>
        </w:rPr>
        <w:t>Professional development for an individual according to their experience, expertise and potential needs to be assessed as a g</w:t>
      </w:r>
      <w:r w:rsidR="00734DCC">
        <w:rPr>
          <w:rFonts w:ascii="Times New Roman" w:eastAsia="Times New Roman" w:hAnsi="Times New Roman" w:cs="Times New Roman"/>
          <w:sz w:val="24"/>
          <w:szCs w:val="24"/>
        </w:rPr>
        <w:t>reat opportunity for Unilever, a</w:t>
      </w:r>
      <w:r w:rsidRPr="003E3294">
        <w:rPr>
          <w:rFonts w:ascii="Times New Roman" w:eastAsia="Times New Roman" w:hAnsi="Times New Roman" w:cs="Times New Roman"/>
          <w:sz w:val="24"/>
          <w:szCs w:val="24"/>
        </w:rPr>
        <w:t>s this organization is a multinational organization with annual turnover of approximate 53 Billion Euros, it can be estimated that they have a great network of business processing. Among such an MNC position individuals have the opportunity to build their careers in a path of individual development. Professional development is required to be thought of and proceed accordingly with proper priority. This is because proper professional development of employees within an organization according to potential is essential in establishing their future management and leadership body.</w:t>
      </w:r>
      <w:r w:rsidR="00657BF1" w:rsidRPr="003E3294">
        <w:rPr>
          <w:rFonts w:ascii="Times New Roman" w:eastAsia="Times New Roman" w:hAnsi="Times New Roman" w:cs="Times New Roman"/>
          <w:sz w:val="24"/>
          <w:szCs w:val="24"/>
        </w:rPr>
        <w:t xml:space="preserve"> </w:t>
      </w:r>
    </w:p>
    <w:p w:rsidR="005E1581" w:rsidRPr="003E3294" w:rsidRDefault="000D3B4A" w:rsidP="00D8657F">
      <w:pPr>
        <w:spacing w:line="360" w:lineRule="auto"/>
        <w:jc w:val="both"/>
        <w:rPr>
          <w:rFonts w:ascii="Times New Roman" w:eastAsia="Times New Roman" w:hAnsi="Times New Roman" w:cs="Times New Roman"/>
          <w:sz w:val="24"/>
          <w:szCs w:val="24"/>
        </w:rPr>
      </w:pPr>
      <w:r w:rsidRPr="003E3294">
        <w:rPr>
          <w:rFonts w:ascii="Times New Roman" w:eastAsia="Times New Roman" w:hAnsi="Times New Roman" w:cs="Times New Roman"/>
          <w:sz w:val="24"/>
          <w:szCs w:val="24"/>
        </w:rPr>
        <w:t xml:space="preserve">Certain individuals have the potential to lead a team of people assigned to do a particular task. According to </w:t>
      </w:r>
      <w:proofErr w:type="spellStart"/>
      <w:r w:rsidRPr="003E3294">
        <w:rPr>
          <w:rFonts w:ascii="Times New Roman" w:eastAsia="Times New Roman" w:hAnsi="Times New Roman" w:cs="Times New Roman"/>
          <w:sz w:val="24"/>
          <w:szCs w:val="24"/>
        </w:rPr>
        <w:t>Аndriukaitiene</w:t>
      </w:r>
      <w:proofErr w:type="spellEnd"/>
      <w:r w:rsidRPr="003E3294">
        <w:rPr>
          <w:rFonts w:ascii="Times New Roman" w:eastAsia="Times New Roman" w:hAnsi="Times New Roman" w:cs="Times New Roman"/>
          <w:sz w:val="24"/>
          <w:szCs w:val="24"/>
        </w:rPr>
        <w:t xml:space="preserve"> </w:t>
      </w:r>
      <w:r w:rsidRPr="003E3294">
        <w:rPr>
          <w:rFonts w:ascii="Times New Roman" w:eastAsia="Times New Roman" w:hAnsi="Times New Roman" w:cs="Times New Roman"/>
          <w:i/>
          <w:sz w:val="24"/>
          <w:szCs w:val="24"/>
        </w:rPr>
        <w:t>et al</w:t>
      </w:r>
      <w:r w:rsidRPr="003E3294">
        <w:rPr>
          <w:rFonts w:ascii="Times New Roman" w:eastAsia="Times New Roman" w:hAnsi="Times New Roman" w:cs="Times New Roman"/>
          <w:sz w:val="24"/>
          <w:szCs w:val="24"/>
        </w:rPr>
        <w:t xml:space="preserve">. (2017, p. 220), definitions of leadership have a common theme of mobilizing and directing others towards goal setting, and goal achievement. These individuals have certain leadership skills that help them assess various situations and come up with remedial measures of solution for particular arising of issues. It is the duty of management and leadership body to help identify certain individuals within Unilever and create a path of development for them with the help of introduction of various professional career development techniques. This will also help the organization in identifying certain individuals with potential to have a successful career growth working for Unilever. </w:t>
      </w:r>
      <w:proofErr w:type="spellStart"/>
      <w:r w:rsidRPr="003E3294">
        <w:rPr>
          <w:rFonts w:ascii="Times New Roman" w:eastAsia="Times New Roman" w:hAnsi="Times New Roman" w:cs="Times New Roman"/>
          <w:sz w:val="24"/>
          <w:szCs w:val="24"/>
        </w:rPr>
        <w:t>Schoemaker</w:t>
      </w:r>
      <w:proofErr w:type="spellEnd"/>
      <w:r w:rsidRPr="003E3294">
        <w:rPr>
          <w:rFonts w:ascii="Times New Roman" w:eastAsia="Times New Roman" w:hAnsi="Times New Roman" w:cs="Times New Roman"/>
          <w:i/>
          <w:sz w:val="24"/>
          <w:szCs w:val="24"/>
        </w:rPr>
        <w:t xml:space="preserve"> et al</w:t>
      </w:r>
      <w:r w:rsidRPr="003E3294">
        <w:rPr>
          <w:rFonts w:ascii="Times New Roman" w:eastAsia="Times New Roman" w:hAnsi="Times New Roman" w:cs="Times New Roman"/>
          <w:sz w:val="24"/>
          <w:szCs w:val="24"/>
        </w:rPr>
        <w:t>. (2018, p. 16) have stated that successful leadership in such instances is less about developing detailed plans and more about testing various hypotheses. Professional development will also attract similar aspirants to work for the organization in search of healthy career growth.</w:t>
      </w:r>
    </w:p>
    <w:p w:rsidR="005E1581" w:rsidRPr="003E3294" w:rsidRDefault="000D3B4A" w:rsidP="00D8657F">
      <w:pPr>
        <w:spacing w:line="360" w:lineRule="auto"/>
        <w:jc w:val="both"/>
        <w:rPr>
          <w:rFonts w:ascii="Times New Roman" w:eastAsia="Times New Roman" w:hAnsi="Times New Roman" w:cs="Times New Roman"/>
          <w:sz w:val="24"/>
          <w:szCs w:val="24"/>
        </w:rPr>
      </w:pPr>
      <w:r w:rsidRPr="003E3294">
        <w:rPr>
          <w:rFonts w:ascii="Times New Roman" w:eastAsia="Times New Roman" w:hAnsi="Times New Roman" w:cs="Times New Roman"/>
          <w:sz w:val="24"/>
          <w:szCs w:val="24"/>
        </w:rPr>
        <w:t xml:space="preserve">Professional development also includes the target to increase professionalism of every individual working for concerned organization. This type of development is necessary for maintaining a proper professional environment of business processing within workplace of Unilever. Certain </w:t>
      </w:r>
      <w:r w:rsidRPr="003E3294">
        <w:rPr>
          <w:rFonts w:ascii="Times New Roman" w:eastAsia="Times New Roman" w:hAnsi="Times New Roman" w:cs="Times New Roman"/>
          <w:sz w:val="24"/>
          <w:szCs w:val="24"/>
        </w:rPr>
        <w:lastRenderedPageBreak/>
        <w:t>business rules need to be set up by organization that aids to the professionalism of the employees, also considering their needs for development. Proper professional help needs to be provided to an individual whenever they are in need of guidance. This procedure will ensure that the organization concerned has proper management and leadership body. Failing to convey such practice will result in observation of incompetent management with lack of leadership skills.</w:t>
      </w:r>
    </w:p>
    <w:p w:rsidR="005E1581" w:rsidRPr="003E3294" w:rsidRDefault="000D3B4A" w:rsidP="00D8657F">
      <w:pPr>
        <w:pStyle w:val="Heading2"/>
        <w:jc w:val="both"/>
      </w:pPr>
      <w:bookmarkStart w:id="5" w:name="_Toc13581214"/>
      <w:r w:rsidRPr="003E3294">
        <w:t>Ethical Development</w:t>
      </w:r>
      <w:bookmarkEnd w:id="5"/>
    </w:p>
    <w:p w:rsidR="005E1581" w:rsidRPr="003E3294" w:rsidRDefault="000D3B4A" w:rsidP="00D8657F">
      <w:pPr>
        <w:spacing w:line="360" w:lineRule="auto"/>
        <w:jc w:val="both"/>
        <w:rPr>
          <w:rFonts w:ascii="Times New Roman" w:eastAsia="Times New Roman" w:hAnsi="Times New Roman" w:cs="Times New Roman"/>
          <w:sz w:val="24"/>
          <w:szCs w:val="24"/>
        </w:rPr>
      </w:pPr>
      <w:r w:rsidRPr="003E3294">
        <w:rPr>
          <w:rFonts w:ascii="Times New Roman" w:eastAsia="Times New Roman" w:hAnsi="Times New Roman" w:cs="Times New Roman"/>
          <w:sz w:val="24"/>
          <w:szCs w:val="24"/>
        </w:rPr>
        <w:t xml:space="preserve">This particular development vehicle is probably the most important aspect related to business development for an organization in concern. It has been observed that various organizations all over the world have not given proper priority towards ethical development of an individual. This has resulted in unethical practices and behaviors within the workplace, gradually destroying the </w:t>
      </w:r>
      <w:r w:rsidR="00697161" w:rsidRPr="003E3294">
        <w:rPr>
          <w:rFonts w:ascii="Times New Roman" w:eastAsia="Times New Roman" w:hAnsi="Times New Roman" w:cs="Times New Roman"/>
          <w:sz w:val="24"/>
          <w:szCs w:val="24"/>
        </w:rPr>
        <w:t>business-processing</w:t>
      </w:r>
      <w:r w:rsidRPr="003E3294">
        <w:rPr>
          <w:rFonts w:ascii="Times New Roman" w:eastAsia="Times New Roman" w:hAnsi="Times New Roman" w:cs="Times New Roman"/>
          <w:sz w:val="24"/>
          <w:szCs w:val="24"/>
        </w:rPr>
        <w:t xml:space="preserve"> environment. Without proper </w:t>
      </w:r>
      <w:r w:rsidR="00697161" w:rsidRPr="003E3294">
        <w:rPr>
          <w:rFonts w:ascii="Times New Roman" w:eastAsia="Times New Roman" w:hAnsi="Times New Roman" w:cs="Times New Roman"/>
          <w:sz w:val="24"/>
          <w:szCs w:val="24"/>
        </w:rPr>
        <w:t>business,</w:t>
      </w:r>
      <w:r w:rsidRPr="003E3294">
        <w:rPr>
          <w:rFonts w:ascii="Times New Roman" w:eastAsia="Times New Roman" w:hAnsi="Times New Roman" w:cs="Times New Roman"/>
          <w:sz w:val="24"/>
          <w:szCs w:val="24"/>
        </w:rPr>
        <w:t xml:space="preserve"> processing quality of service </w:t>
      </w:r>
      <w:r w:rsidR="00697161" w:rsidRPr="003E3294">
        <w:rPr>
          <w:rFonts w:ascii="Times New Roman" w:eastAsia="Times New Roman" w:hAnsi="Times New Roman" w:cs="Times New Roman"/>
          <w:sz w:val="24"/>
          <w:szCs w:val="24"/>
        </w:rPr>
        <w:t>is</w:t>
      </w:r>
      <w:r w:rsidRPr="003E3294">
        <w:rPr>
          <w:rFonts w:ascii="Times New Roman" w:eastAsia="Times New Roman" w:hAnsi="Times New Roman" w:cs="Times New Roman"/>
          <w:sz w:val="24"/>
          <w:szCs w:val="24"/>
        </w:rPr>
        <w:t xml:space="preserve"> hammered and thus company tends to acquire losses from market (Muller and Turner, 2017, p. 16). These losses can be financial or loss in customer base or customer trust. Unilever has been recognized as one of the few companies that give priority to Work ethics in their entire business processes. As this organization deals with consumer goods, they tend to be more in contact with their consumers compared to other organizations. Consumer goods comprise of various daily requirement products by normal people. Unilever owns over 400 such brands of products worldwide.</w:t>
      </w:r>
    </w:p>
    <w:p w:rsidR="005E1581" w:rsidRPr="003E3294" w:rsidRDefault="000D3B4A" w:rsidP="00D8657F">
      <w:pPr>
        <w:spacing w:line="360" w:lineRule="auto"/>
        <w:jc w:val="both"/>
        <w:rPr>
          <w:rFonts w:ascii="Times New Roman" w:eastAsia="Times New Roman" w:hAnsi="Times New Roman" w:cs="Times New Roman"/>
          <w:sz w:val="24"/>
          <w:szCs w:val="24"/>
        </w:rPr>
      </w:pPr>
      <w:r w:rsidRPr="003E3294">
        <w:rPr>
          <w:rFonts w:ascii="Times New Roman" w:eastAsia="Times New Roman" w:hAnsi="Times New Roman" w:cs="Times New Roman"/>
          <w:sz w:val="24"/>
          <w:szCs w:val="24"/>
        </w:rPr>
        <w:t>Ethical practice is critically necessary for such an organization. This kind of practice and required development of an individual needs to be performed with the help of certain regulatory codes of conduct within both internal and external business processing environment. These codes of conduct include proper behavior with colleagues and customers while processing business. Little (2018, p. 23) has opined that creation of training documents, and assisting co-workers in learning the new system is required. Use of ethical means to deal with private data of consumers like their personal identity, address, phone number and financial details of the transaction. Ethical management of finance needs to be given top priority. Every financial transaction related to customer relations needs to be recorded and evaluated.</w:t>
      </w:r>
    </w:p>
    <w:p w:rsidR="005E1581" w:rsidRPr="003E3294" w:rsidRDefault="000D3B4A" w:rsidP="00D8657F">
      <w:pPr>
        <w:spacing w:line="360" w:lineRule="auto"/>
        <w:jc w:val="both"/>
        <w:rPr>
          <w:rFonts w:ascii="Times New Roman" w:eastAsia="Times New Roman" w:hAnsi="Times New Roman" w:cs="Times New Roman"/>
          <w:sz w:val="24"/>
          <w:szCs w:val="24"/>
        </w:rPr>
      </w:pPr>
      <w:r w:rsidRPr="003E3294">
        <w:rPr>
          <w:rFonts w:ascii="Times New Roman" w:eastAsia="Times New Roman" w:hAnsi="Times New Roman" w:cs="Times New Roman"/>
          <w:sz w:val="24"/>
          <w:szCs w:val="24"/>
        </w:rPr>
        <w:t xml:space="preserve">Most importantly strict guidelines of business need to be maintained with consequential results if not operated on with prominence. These consequences need to be debriefed to the workforce. Consequences may include penalizing and prosecution (Bell, 2018, p. 15). Along with proper management of these regulations, in particular, an environment of ethical behavior can be </w:t>
      </w:r>
      <w:r w:rsidRPr="003E3294">
        <w:rPr>
          <w:rFonts w:ascii="Times New Roman" w:eastAsia="Times New Roman" w:hAnsi="Times New Roman" w:cs="Times New Roman"/>
          <w:sz w:val="24"/>
          <w:szCs w:val="24"/>
        </w:rPr>
        <w:lastRenderedPageBreak/>
        <w:t>established. This will help an individual in their needs for proper behavior from colleagues and higher authority in the workplace. Other than this, Complaint regarding certain unethical practices or behaviors of higher authority also needs to be provisioned and looked upon with priority. This basic yet necessary will form a sense of equality and inclusiveness among an individual working at a lower rank for the company in concern.</w:t>
      </w:r>
    </w:p>
    <w:p w:rsidR="005E1581" w:rsidRPr="003E3294" w:rsidRDefault="000D3B4A" w:rsidP="00D8657F">
      <w:pPr>
        <w:pStyle w:val="Heading1"/>
        <w:jc w:val="both"/>
      </w:pPr>
      <w:bookmarkStart w:id="6" w:name="_Toc13581215"/>
      <w:r w:rsidRPr="003E3294">
        <w:t xml:space="preserve">Task 2: </w:t>
      </w:r>
      <w:r w:rsidR="00697161" w:rsidRPr="003E3294">
        <w:t>Organizational</w:t>
      </w:r>
      <w:r w:rsidRPr="003E3294">
        <w:t xml:space="preserve"> examples for critical assessment of potential benefits</w:t>
      </w:r>
      <w:bookmarkEnd w:id="6"/>
    </w:p>
    <w:p w:rsidR="005E1581" w:rsidRPr="003E3294" w:rsidRDefault="000D3B4A" w:rsidP="00D8657F">
      <w:pPr>
        <w:spacing w:line="360" w:lineRule="auto"/>
        <w:jc w:val="both"/>
        <w:rPr>
          <w:rFonts w:ascii="Times New Roman" w:eastAsia="Times New Roman" w:hAnsi="Times New Roman" w:cs="Times New Roman"/>
          <w:sz w:val="24"/>
          <w:szCs w:val="24"/>
        </w:rPr>
      </w:pPr>
      <w:r w:rsidRPr="003E3294">
        <w:rPr>
          <w:rFonts w:ascii="Times New Roman" w:eastAsia="Times New Roman" w:hAnsi="Times New Roman" w:cs="Times New Roman"/>
          <w:sz w:val="24"/>
          <w:szCs w:val="24"/>
        </w:rPr>
        <w:t>An honest assessment of potential benefits with respect to an organization implementing these developmental vehicles mentioned above is necessary. According to Ritter</w:t>
      </w:r>
      <w:r w:rsidRPr="003E3294">
        <w:rPr>
          <w:rFonts w:ascii="Times New Roman" w:eastAsia="Times New Roman" w:hAnsi="Times New Roman" w:cs="Times New Roman"/>
          <w:i/>
          <w:sz w:val="24"/>
          <w:szCs w:val="24"/>
        </w:rPr>
        <w:t xml:space="preserve"> et al</w:t>
      </w:r>
      <w:r w:rsidRPr="003E3294">
        <w:rPr>
          <w:rFonts w:ascii="Times New Roman" w:eastAsia="Times New Roman" w:hAnsi="Times New Roman" w:cs="Times New Roman"/>
          <w:sz w:val="24"/>
          <w:szCs w:val="24"/>
        </w:rPr>
        <w:t>. (2018, p. 81), three-course introductory sequence of management is required. This procedure helps other similar organizations take reference from presented report. In this particular topic, various examples are provided for Unilever in order to make a critical assessment of various beneficial features observed from both the individual and organization in concern. Along with the help of various points mentioned below a proper assessment report has been presented.</w:t>
      </w:r>
    </w:p>
    <w:p w:rsidR="005E1581" w:rsidRPr="003E3294" w:rsidRDefault="000D3B4A" w:rsidP="00D8657F">
      <w:pPr>
        <w:pStyle w:val="Heading2"/>
        <w:jc w:val="both"/>
      </w:pPr>
      <w:bookmarkStart w:id="7" w:name="_Toc13581216"/>
      <w:r w:rsidRPr="003E3294">
        <w:t>Potential benefits from skill-set development</w:t>
      </w:r>
      <w:bookmarkEnd w:id="7"/>
    </w:p>
    <w:p w:rsidR="005E1581" w:rsidRPr="003E3294" w:rsidRDefault="000D3B4A" w:rsidP="00D8657F">
      <w:pPr>
        <w:spacing w:line="360" w:lineRule="auto"/>
        <w:jc w:val="both"/>
        <w:rPr>
          <w:rFonts w:ascii="Times New Roman" w:eastAsia="Times New Roman" w:hAnsi="Times New Roman" w:cs="Times New Roman"/>
          <w:sz w:val="24"/>
          <w:szCs w:val="24"/>
        </w:rPr>
      </w:pPr>
      <w:r w:rsidRPr="003E3294">
        <w:rPr>
          <w:rFonts w:ascii="Times New Roman" w:eastAsia="Times New Roman" w:hAnsi="Times New Roman" w:cs="Times New Roman"/>
          <w:sz w:val="24"/>
          <w:szCs w:val="24"/>
        </w:rPr>
        <w:t>In this particular topic, the implication and development of skill set for employees working in Unilever have been assessed as a measurement for potential development of the individual and the organization.</w:t>
      </w:r>
    </w:p>
    <w:p w:rsidR="005E1581" w:rsidRPr="003E3294" w:rsidRDefault="000D3B4A" w:rsidP="00D8657F">
      <w:pPr>
        <w:spacing w:line="360" w:lineRule="auto"/>
        <w:jc w:val="both"/>
        <w:rPr>
          <w:rFonts w:ascii="Times New Roman" w:eastAsia="Times New Roman" w:hAnsi="Times New Roman" w:cs="Times New Roman"/>
          <w:b/>
          <w:i/>
          <w:sz w:val="24"/>
          <w:szCs w:val="24"/>
        </w:rPr>
      </w:pPr>
      <w:r w:rsidRPr="003E3294">
        <w:rPr>
          <w:rFonts w:ascii="Times New Roman" w:eastAsia="Times New Roman" w:hAnsi="Times New Roman" w:cs="Times New Roman"/>
          <w:b/>
          <w:i/>
          <w:sz w:val="24"/>
          <w:szCs w:val="24"/>
        </w:rPr>
        <w:t>Potential benefits for Unilever</w:t>
      </w:r>
    </w:p>
    <w:p w:rsidR="005E1581" w:rsidRPr="003E3294" w:rsidRDefault="000D3B4A" w:rsidP="00D8657F">
      <w:pPr>
        <w:spacing w:line="360" w:lineRule="auto"/>
        <w:jc w:val="both"/>
        <w:rPr>
          <w:rFonts w:ascii="Times New Roman" w:eastAsia="Times New Roman" w:hAnsi="Times New Roman" w:cs="Times New Roman"/>
          <w:sz w:val="24"/>
          <w:szCs w:val="24"/>
        </w:rPr>
      </w:pPr>
      <w:r w:rsidRPr="003E3294">
        <w:rPr>
          <w:rFonts w:ascii="Times New Roman" w:eastAsia="Times New Roman" w:hAnsi="Times New Roman" w:cs="Times New Roman"/>
          <w:sz w:val="24"/>
          <w:szCs w:val="24"/>
        </w:rPr>
        <w:t xml:space="preserve">Unilever is a huge organization that owns more than 400 consumer goods brands. This significance in business development for Unilever is a direct result of the work done by their skilled employees. Unilever is known for providing proper training to individuals according to the specific employment needs and needs mentioned by the individual themselves. Along with properly trained employees in every department of Unilever, it is possible for them to increase their business processing by speeding up their production rate. As working individuals are trained and know exactly what they need to do, it can be assumed that they will be able to do a task in less time than required by an untrained individual. Mumford </w:t>
      </w:r>
      <w:r w:rsidRPr="003E3294">
        <w:rPr>
          <w:rFonts w:ascii="Times New Roman" w:eastAsia="Times New Roman" w:hAnsi="Times New Roman" w:cs="Times New Roman"/>
          <w:i/>
          <w:sz w:val="24"/>
          <w:szCs w:val="24"/>
        </w:rPr>
        <w:t>et al</w:t>
      </w:r>
      <w:r w:rsidRPr="003E3294">
        <w:rPr>
          <w:rFonts w:ascii="Times New Roman" w:eastAsia="Times New Roman" w:hAnsi="Times New Roman" w:cs="Times New Roman"/>
          <w:sz w:val="24"/>
          <w:szCs w:val="24"/>
        </w:rPr>
        <w:t xml:space="preserve">. (2017, p. 25) have commented that requirements for performance in certain domains need to be assessed. Skill sets allow an individual to process their jobs faster. Unilever can be able to increase their profit of business making by </w:t>
      </w:r>
      <w:r w:rsidRPr="003E3294">
        <w:rPr>
          <w:rFonts w:ascii="Times New Roman" w:eastAsia="Times New Roman" w:hAnsi="Times New Roman" w:cs="Times New Roman"/>
          <w:sz w:val="24"/>
          <w:szCs w:val="24"/>
        </w:rPr>
        <w:lastRenderedPageBreak/>
        <w:t>supplying to huge demands that they were previously unable to attain. Increase in production rate can help them acquire an un-accessed part of market with increased supplies. This will result in an increase in profit for organization.</w:t>
      </w:r>
    </w:p>
    <w:p w:rsidR="005E1581" w:rsidRPr="003E3294" w:rsidRDefault="000D3B4A" w:rsidP="00D8657F">
      <w:pPr>
        <w:spacing w:line="360" w:lineRule="auto"/>
        <w:jc w:val="both"/>
        <w:rPr>
          <w:rFonts w:ascii="Times New Roman" w:eastAsia="Times New Roman" w:hAnsi="Times New Roman" w:cs="Times New Roman"/>
          <w:b/>
          <w:i/>
          <w:sz w:val="24"/>
          <w:szCs w:val="24"/>
        </w:rPr>
      </w:pPr>
      <w:r w:rsidRPr="003E3294">
        <w:rPr>
          <w:rFonts w:ascii="Times New Roman" w:eastAsia="Times New Roman" w:hAnsi="Times New Roman" w:cs="Times New Roman"/>
          <w:b/>
          <w:i/>
          <w:sz w:val="24"/>
          <w:szCs w:val="24"/>
        </w:rPr>
        <w:t>Potential benefits of Individual</w:t>
      </w:r>
    </w:p>
    <w:p w:rsidR="005E1581" w:rsidRPr="003E3294" w:rsidRDefault="000D3B4A" w:rsidP="00D8657F">
      <w:pPr>
        <w:spacing w:line="360" w:lineRule="auto"/>
        <w:jc w:val="both"/>
        <w:rPr>
          <w:rFonts w:ascii="Times New Roman" w:eastAsia="Times New Roman" w:hAnsi="Times New Roman" w:cs="Times New Roman"/>
          <w:sz w:val="24"/>
          <w:szCs w:val="24"/>
        </w:rPr>
      </w:pPr>
      <w:r w:rsidRPr="003E3294">
        <w:rPr>
          <w:rFonts w:ascii="Times New Roman" w:eastAsia="Times New Roman" w:hAnsi="Times New Roman" w:cs="Times New Roman"/>
          <w:sz w:val="24"/>
          <w:szCs w:val="24"/>
        </w:rPr>
        <w:t xml:space="preserve">Along with the help of proper training, a significant increase in development of skill-set for an individual can be observed. This development may result in increase in confidence of the person. Along with a properly received training processing of jobs will potentially become easier to handle. This increase in efficiency of business processing leads to company increasing their production rate. Increase in production rate helps increase in company profit (Alas </w:t>
      </w:r>
      <w:r w:rsidRPr="003E3294">
        <w:rPr>
          <w:rFonts w:ascii="Times New Roman" w:eastAsia="Times New Roman" w:hAnsi="Times New Roman" w:cs="Times New Roman"/>
          <w:i/>
          <w:sz w:val="24"/>
          <w:szCs w:val="24"/>
        </w:rPr>
        <w:t>et al</w:t>
      </w:r>
      <w:r w:rsidRPr="003E3294">
        <w:rPr>
          <w:rFonts w:ascii="Times New Roman" w:eastAsia="Times New Roman" w:hAnsi="Times New Roman" w:cs="Times New Roman"/>
          <w:sz w:val="24"/>
          <w:szCs w:val="24"/>
        </w:rPr>
        <w:t xml:space="preserve">. 2018, p. 50). A significant increase in profit for concerned company helps make it easier for them to increase </w:t>
      </w:r>
      <w:r w:rsidR="00697161" w:rsidRPr="003E3294">
        <w:rPr>
          <w:rFonts w:ascii="Times New Roman" w:eastAsia="Times New Roman" w:hAnsi="Times New Roman" w:cs="Times New Roman"/>
          <w:sz w:val="24"/>
          <w:szCs w:val="24"/>
        </w:rPr>
        <w:t>pay scale</w:t>
      </w:r>
      <w:r w:rsidRPr="003E3294">
        <w:rPr>
          <w:rFonts w:ascii="Times New Roman" w:eastAsia="Times New Roman" w:hAnsi="Times New Roman" w:cs="Times New Roman"/>
          <w:sz w:val="24"/>
          <w:szCs w:val="24"/>
        </w:rPr>
        <w:t xml:space="preserve"> of the particular trained individual. Along with a proper relationship of providing and receiving more than estimated, procedure for development of skill-set helps enrich business processing for Unilever and helps its employees enjoy certain advantageous benefits.</w:t>
      </w:r>
    </w:p>
    <w:p w:rsidR="005E1581" w:rsidRPr="003E3294" w:rsidRDefault="000D3B4A" w:rsidP="00D8657F">
      <w:pPr>
        <w:pStyle w:val="Heading2"/>
        <w:jc w:val="both"/>
      </w:pPr>
      <w:bookmarkStart w:id="8" w:name="_Toc13581217"/>
      <w:r w:rsidRPr="003E3294">
        <w:t xml:space="preserve">Potential benefits </w:t>
      </w:r>
      <w:r w:rsidR="00697161" w:rsidRPr="003E3294">
        <w:t>from</w:t>
      </w:r>
      <w:r w:rsidRPr="003E3294">
        <w:t xml:space="preserve"> professional development</w:t>
      </w:r>
      <w:bookmarkEnd w:id="8"/>
    </w:p>
    <w:p w:rsidR="005E1581" w:rsidRPr="003E3294" w:rsidRDefault="000D3B4A" w:rsidP="00D8657F">
      <w:pPr>
        <w:spacing w:line="360" w:lineRule="auto"/>
        <w:jc w:val="both"/>
        <w:rPr>
          <w:rFonts w:ascii="Times New Roman" w:eastAsia="Times New Roman" w:hAnsi="Times New Roman" w:cs="Times New Roman"/>
          <w:sz w:val="24"/>
          <w:szCs w:val="24"/>
        </w:rPr>
      </w:pPr>
      <w:r w:rsidRPr="003E3294">
        <w:rPr>
          <w:rFonts w:ascii="Times New Roman" w:eastAsia="Times New Roman" w:hAnsi="Times New Roman" w:cs="Times New Roman"/>
          <w:sz w:val="24"/>
          <w:szCs w:val="24"/>
        </w:rPr>
        <w:t>This feature helps both the organization and the individual equally in all aspects. Professional developmental procedure implemented by Unilever management and leadership body aids in the development of future leaders and career aspirants from the normal workforce.</w:t>
      </w:r>
    </w:p>
    <w:p w:rsidR="005E1581" w:rsidRPr="003E3294" w:rsidRDefault="000D3B4A" w:rsidP="00D8657F">
      <w:pPr>
        <w:spacing w:line="360" w:lineRule="auto"/>
        <w:jc w:val="both"/>
        <w:rPr>
          <w:rFonts w:ascii="Times New Roman" w:eastAsia="Times New Roman" w:hAnsi="Times New Roman" w:cs="Times New Roman"/>
          <w:b/>
          <w:i/>
          <w:sz w:val="24"/>
          <w:szCs w:val="24"/>
        </w:rPr>
      </w:pPr>
      <w:r w:rsidRPr="003E3294">
        <w:rPr>
          <w:rFonts w:ascii="Times New Roman" w:eastAsia="Times New Roman" w:hAnsi="Times New Roman" w:cs="Times New Roman"/>
          <w:b/>
          <w:i/>
          <w:sz w:val="24"/>
          <w:szCs w:val="24"/>
        </w:rPr>
        <w:t>Potential benefits for Unilever</w:t>
      </w:r>
    </w:p>
    <w:p w:rsidR="005E1581" w:rsidRPr="003E3294" w:rsidRDefault="000D3B4A" w:rsidP="00D8657F">
      <w:pPr>
        <w:spacing w:line="360" w:lineRule="auto"/>
        <w:jc w:val="both"/>
        <w:rPr>
          <w:rFonts w:ascii="Times New Roman" w:eastAsia="Times New Roman" w:hAnsi="Times New Roman" w:cs="Times New Roman"/>
          <w:sz w:val="24"/>
          <w:szCs w:val="24"/>
        </w:rPr>
      </w:pPr>
      <w:r w:rsidRPr="003E3294">
        <w:rPr>
          <w:rFonts w:ascii="Times New Roman" w:eastAsia="Times New Roman" w:hAnsi="Times New Roman" w:cs="Times New Roman"/>
          <w:sz w:val="24"/>
          <w:szCs w:val="24"/>
        </w:rPr>
        <w:t xml:space="preserve">As it is known that Unilever is a huge organization with significant scope for individuals who want to shape their career, this particular developmental procedure is immensely beneficial for the organization. Proper implementation of this procedure helps management and leadership body identify future leaders with potentially bright career growth. According to Johnson (2018, p. 246), process of adopting a project management mindset is required. As it is known that </w:t>
      </w:r>
      <w:r w:rsidR="00697161" w:rsidRPr="003E3294">
        <w:rPr>
          <w:rFonts w:ascii="Times New Roman" w:eastAsia="Times New Roman" w:hAnsi="Times New Roman" w:cs="Times New Roman"/>
          <w:sz w:val="24"/>
          <w:szCs w:val="24"/>
        </w:rPr>
        <w:t>within,</w:t>
      </w:r>
      <w:r w:rsidRPr="003E3294">
        <w:rPr>
          <w:rFonts w:ascii="Times New Roman" w:eastAsia="Times New Roman" w:hAnsi="Times New Roman" w:cs="Times New Roman"/>
          <w:sz w:val="24"/>
          <w:szCs w:val="24"/>
        </w:rPr>
        <w:t xml:space="preserve"> an organization as huge as Unilever requirements of proper management and leadership is necessary for smooth flow of business processes. It can be observed that organization </w:t>
      </w:r>
      <w:r w:rsidR="00697161" w:rsidRPr="003E3294">
        <w:rPr>
          <w:rFonts w:ascii="Times New Roman" w:eastAsia="Times New Roman" w:hAnsi="Times New Roman" w:cs="Times New Roman"/>
          <w:sz w:val="24"/>
          <w:szCs w:val="24"/>
        </w:rPr>
        <w:t>cannot</w:t>
      </w:r>
      <w:r w:rsidRPr="003E3294">
        <w:rPr>
          <w:rFonts w:ascii="Times New Roman" w:eastAsia="Times New Roman" w:hAnsi="Times New Roman" w:cs="Times New Roman"/>
          <w:sz w:val="24"/>
          <w:szCs w:val="24"/>
        </w:rPr>
        <w:t xml:space="preserve"> only pile up benefits of implementation of this developmental procedure for future use. It can also implement the use of potential career aspirants in their present-day business process to observe how these gifted individuals handle an adverse situation with ease. Along with the help of provided appraisals to such individuals, Unilever can get ready with their future leadership.</w:t>
      </w:r>
    </w:p>
    <w:p w:rsidR="005E1581" w:rsidRPr="003E3294" w:rsidRDefault="000D3B4A" w:rsidP="00D8657F">
      <w:pPr>
        <w:spacing w:line="360" w:lineRule="auto"/>
        <w:jc w:val="both"/>
        <w:rPr>
          <w:rFonts w:ascii="Times New Roman" w:eastAsia="Times New Roman" w:hAnsi="Times New Roman" w:cs="Times New Roman"/>
          <w:b/>
          <w:i/>
          <w:sz w:val="24"/>
          <w:szCs w:val="24"/>
        </w:rPr>
      </w:pPr>
      <w:r w:rsidRPr="003E3294">
        <w:rPr>
          <w:rFonts w:ascii="Times New Roman" w:eastAsia="Times New Roman" w:hAnsi="Times New Roman" w:cs="Times New Roman"/>
          <w:b/>
          <w:i/>
          <w:sz w:val="24"/>
          <w:szCs w:val="24"/>
        </w:rPr>
        <w:t>Potential benefits for Individual</w:t>
      </w:r>
    </w:p>
    <w:p w:rsidR="005E1581" w:rsidRPr="003E3294" w:rsidRDefault="000D3B4A" w:rsidP="00D8657F">
      <w:pPr>
        <w:spacing w:line="360" w:lineRule="auto"/>
        <w:jc w:val="both"/>
        <w:rPr>
          <w:rFonts w:ascii="Times New Roman" w:eastAsia="Times New Roman" w:hAnsi="Times New Roman" w:cs="Times New Roman"/>
          <w:sz w:val="24"/>
          <w:szCs w:val="24"/>
        </w:rPr>
      </w:pPr>
      <w:r w:rsidRPr="003E3294">
        <w:rPr>
          <w:rFonts w:ascii="Times New Roman" w:eastAsia="Times New Roman" w:hAnsi="Times New Roman" w:cs="Times New Roman"/>
          <w:sz w:val="24"/>
          <w:szCs w:val="24"/>
        </w:rPr>
        <w:lastRenderedPageBreak/>
        <w:t>The scope of potential benefits for deserving individuals from the implementation of this practice is significantly high. Certain individuals that can prove their worth and their dedication towards the organization in shaping their career efficiently would be provided chance to supervise and hone their skills of professional development with simulative methods (</w:t>
      </w:r>
      <w:proofErr w:type="spellStart"/>
      <w:r w:rsidRPr="003E3294">
        <w:rPr>
          <w:rFonts w:ascii="Times New Roman" w:eastAsia="Times New Roman" w:hAnsi="Times New Roman" w:cs="Times New Roman"/>
          <w:sz w:val="24"/>
          <w:szCs w:val="24"/>
        </w:rPr>
        <w:t>Takács</w:t>
      </w:r>
      <w:proofErr w:type="spellEnd"/>
      <w:r w:rsidRPr="003E3294">
        <w:rPr>
          <w:rFonts w:ascii="Times New Roman" w:eastAsia="Times New Roman" w:hAnsi="Times New Roman" w:cs="Times New Roman"/>
          <w:sz w:val="24"/>
          <w:szCs w:val="24"/>
        </w:rPr>
        <w:t xml:space="preserve"> </w:t>
      </w:r>
      <w:r w:rsidRPr="003E3294">
        <w:rPr>
          <w:rFonts w:ascii="Times New Roman" w:eastAsia="Times New Roman" w:hAnsi="Times New Roman" w:cs="Times New Roman"/>
          <w:i/>
          <w:sz w:val="24"/>
          <w:szCs w:val="24"/>
        </w:rPr>
        <w:t>et al</w:t>
      </w:r>
      <w:r w:rsidRPr="003E3294">
        <w:rPr>
          <w:rFonts w:ascii="Times New Roman" w:eastAsia="Times New Roman" w:hAnsi="Times New Roman" w:cs="Times New Roman"/>
          <w:sz w:val="24"/>
          <w:szCs w:val="24"/>
        </w:rPr>
        <w:t>. 2018, p. 69). As Unilever is a huge company with huge scope for career growth, deserving individuals will find is easy enough to accelerate their career and professional development by proving their potential to the management and leadership body. Potential benefits such as promotions and appraisals are quite common to be coming their way. This provides other similar career aspirants to surge for career growth in Unilever.</w:t>
      </w:r>
    </w:p>
    <w:p w:rsidR="005E1581" w:rsidRPr="003E3294" w:rsidRDefault="000D3B4A" w:rsidP="00D8657F">
      <w:pPr>
        <w:pStyle w:val="Heading2"/>
        <w:jc w:val="both"/>
      </w:pPr>
      <w:bookmarkStart w:id="9" w:name="_Toc13581218"/>
      <w:r w:rsidRPr="003E3294">
        <w:t>Potential benefits from Ethical development</w:t>
      </w:r>
      <w:bookmarkEnd w:id="9"/>
    </w:p>
    <w:p w:rsidR="005E1581" w:rsidRPr="003E3294" w:rsidRDefault="000D3B4A" w:rsidP="00D8657F">
      <w:pPr>
        <w:spacing w:line="360" w:lineRule="auto"/>
        <w:jc w:val="both"/>
        <w:rPr>
          <w:rFonts w:ascii="Times New Roman" w:eastAsia="Times New Roman" w:hAnsi="Times New Roman" w:cs="Times New Roman"/>
          <w:sz w:val="24"/>
          <w:szCs w:val="24"/>
        </w:rPr>
      </w:pPr>
      <w:r w:rsidRPr="003E3294">
        <w:rPr>
          <w:rFonts w:ascii="Times New Roman" w:eastAsia="Times New Roman" w:hAnsi="Times New Roman" w:cs="Times New Roman"/>
          <w:sz w:val="24"/>
          <w:szCs w:val="24"/>
        </w:rPr>
        <w:t>Development of ethics within the business processing for a certain organization like Unilever and its individuals is necessary. Wong (2017, p. 158) has mentioned that emotional intelligence is considered a key area of leadership abilities. This development procedure ensures that the work culture is kept safe from fraudulent and unethical practices.</w:t>
      </w:r>
    </w:p>
    <w:p w:rsidR="005E1581" w:rsidRPr="003E3294" w:rsidRDefault="000D3B4A" w:rsidP="00D8657F">
      <w:pPr>
        <w:spacing w:line="360" w:lineRule="auto"/>
        <w:jc w:val="both"/>
        <w:rPr>
          <w:rFonts w:ascii="Times New Roman" w:eastAsia="Times New Roman" w:hAnsi="Times New Roman" w:cs="Times New Roman"/>
          <w:b/>
          <w:i/>
          <w:sz w:val="24"/>
          <w:szCs w:val="24"/>
        </w:rPr>
      </w:pPr>
      <w:r w:rsidRPr="003E3294">
        <w:rPr>
          <w:rFonts w:ascii="Times New Roman" w:eastAsia="Times New Roman" w:hAnsi="Times New Roman" w:cs="Times New Roman"/>
          <w:b/>
          <w:i/>
          <w:sz w:val="24"/>
          <w:szCs w:val="24"/>
        </w:rPr>
        <w:t>Potential benefits for Unilever</w:t>
      </w:r>
    </w:p>
    <w:p w:rsidR="005E1581" w:rsidRPr="003E3294" w:rsidRDefault="000D3B4A" w:rsidP="00D8657F">
      <w:pPr>
        <w:spacing w:line="360" w:lineRule="auto"/>
        <w:jc w:val="both"/>
        <w:rPr>
          <w:rFonts w:ascii="Times New Roman" w:eastAsia="Times New Roman" w:hAnsi="Times New Roman" w:cs="Times New Roman"/>
          <w:sz w:val="24"/>
          <w:szCs w:val="24"/>
        </w:rPr>
      </w:pPr>
      <w:r w:rsidRPr="003E3294">
        <w:rPr>
          <w:rFonts w:ascii="Times New Roman" w:eastAsia="Times New Roman" w:hAnsi="Times New Roman" w:cs="Times New Roman"/>
          <w:sz w:val="24"/>
          <w:szCs w:val="24"/>
        </w:rPr>
        <w:t xml:space="preserve">Unilever has been world renown for maintenance of proper customer relations. This aspect of proper business processing has been possible due to implementation and maintenance of ethical behavior with the consumer. However, implementation of ethical development procedure is necessary to manage an ethical environment in case of internal business processing. Designing and implication of certain rules and regulations regarding the maintenance of specific professional relations among employees need to be given top priority. Meaningful Use checklists are required (Myers and </w:t>
      </w:r>
      <w:proofErr w:type="spellStart"/>
      <w:r w:rsidRPr="003E3294">
        <w:rPr>
          <w:rFonts w:ascii="Times New Roman" w:eastAsia="Times New Roman" w:hAnsi="Times New Roman" w:cs="Times New Roman"/>
          <w:sz w:val="24"/>
          <w:szCs w:val="24"/>
        </w:rPr>
        <w:t>Pronovost</w:t>
      </w:r>
      <w:proofErr w:type="spellEnd"/>
      <w:r w:rsidRPr="003E3294">
        <w:rPr>
          <w:rFonts w:ascii="Times New Roman" w:eastAsia="Times New Roman" w:hAnsi="Times New Roman" w:cs="Times New Roman"/>
          <w:sz w:val="24"/>
          <w:szCs w:val="24"/>
        </w:rPr>
        <w:t>, 2017, p. 584). This procedure aids to potential benefit of reduced cases of workplace issues and complaints. It is important to understand the emotion of certain individuals working within Unilever to regulate these ethical codes of conduct. Proper work culture has been observed to benefit a certain organization in smooth transaction of private information and critical procedures of finance-related transactions and record keeping.</w:t>
      </w:r>
    </w:p>
    <w:p w:rsidR="005E1581" w:rsidRPr="003E3294" w:rsidRDefault="000D3B4A" w:rsidP="00D8657F">
      <w:pPr>
        <w:spacing w:line="360" w:lineRule="auto"/>
        <w:jc w:val="both"/>
        <w:rPr>
          <w:rFonts w:ascii="Times New Roman" w:eastAsia="Times New Roman" w:hAnsi="Times New Roman" w:cs="Times New Roman"/>
          <w:b/>
          <w:i/>
          <w:sz w:val="24"/>
          <w:szCs w:val="24"/>
        </w:rPr>
      </w:pPr>
      <w:r w:rsidRPr="003E3294">
        <w:rPr>
          <w:rFonts w:ascii="Times New Roman" w:eastAsia="Times New Roman" w:hAnsi="Times New Roman" w:cs="Times New Roman"/>
          <w:b/>
          <w:i/>
          <w:sz w:val="24"/>
          <w:szCs w:val="24"/>
        </w:rPr>
        <w:t>Potential Benefits of Individual</w:t>
      </w:r>
    </w:p>
    <w:p w:rsidR="005E1581" w:rsidRPr="003E3294" w:rsidRDefault="000D3B4A" w:rsidP="00D8657F">
      <w:pPr>
        <w:spacing w:line="360" w:lineRule="auto"/>
        <w:jc w:val="both"/>
        <w:rPr>
          <w:rFonts w:ascii="Times New Roman" w:eastAsia="Times New Roman" w:hAnsi="Times New Roman" w:cs="Times New Roman"/>
          <w:sz w:val="24"/>
          <w:szCs w:val="24"/>
        </w:rPr>
      </w:pPr>
      <w:r w:rsidRPr="003E3294">
        <w:rPr>
          <w:rFonts w:ascii="Times New Roman" w:eastAsia="Times New Roman" w:hAnsi="Times New Roman" w:cs="Times New Roman"/>
          <w:sz w:val="24"/>
          <w:szCs w:val="24"/>
        </w:rPr>
        <w:t xml:space="preserve">The individual involved in this developmental procedure does not have much to benefit from other than the understanding of concepts of ethics related to work culture. This is a necessary step towards the individual development of a professional working for Unilever. Among other potential benefits that circle around with possibility, an individual working around an ethically governed </w:t>
      </w:r>
      <w:r w:rsidRPr="003E3294">
        <w:rPr>
          <w:rFonts w:ascii="Times New Roman" w:eastAsia="Times New Roman" w:hAnsi="Times New Roman" w:cs="Times New Roman"/>
          <w:sz w:val="24"/>
          <w:szCs w:val="24"/>
        </w:rPr>
        <w:lastRenderedPageBreak/>
        <w:t>and prioritized work culture will feel relatively safe and dignified compared to an ungoverned non-ethical system of business processing. Leadership behavior has been identified as an important antecedent of workplace bullying (Woodrow and Guest, 2017, p. 222). Along with reduced possibility of workplace pressure and bullying, it is suitable for any individual with any background identity to work efficiently with their counterparts. A provision of healthy and justified work environment it is observed to be highly suitable for various working individuals to concentrate on their work without having to worry about other non-necessary factors. Concentration upon specific job increases for an individual working in such an environment.</w:t>
      </w:r>
    </w:p>
    <w:p w:rsidR="00E4672E" w:rsidRPr="003E3294" w:rsidRDefault="00E4672E" w:rsidP="00D8657F">
      <w:pPr>
        <w:pStyle w:val="Heading1"/>
        <w:jc w:val="both"/>
        <w:rPr>
          <w:lang w:val="en-GB"/>
        </w:rPr>
      </w:pPr>
      <w:bookmarkStart w:id="10" w:name="_Toc13581219"/>
      <w:r w:rsidRPr="003E3294">
        <w:rPr>
          <w:lang w:val="en-GB"/>
        </w:rPr>
        <w:t>Task 3: Ideal Development of a plan using three examples</w:t>
      </w:r>
      <w:bookmarkEnd w:id="10"/>
    </w:p>
    <w:p w:rsidR="00E4672E" w:rsidRPr="003E3294" w:rsidRDefault="00E4672E" w:rsidP="00D8657F">
      <w:pPr>
        <w:pStyle w:val="Heading2"/>
        <w:jc w:val="both"/>
        <w:rPr>
          <w:lang w:val="en-GB"/>
        </w:rPr>
      </w:pPr>
      <w:bookmarkStart w:id="11" w:name="_Toc13581220"/>
      <w:r w:rsidRPr="003E3294">
        <w:rPr>
          <w:lang w:val="en-GB"/>
        </w:rPr>
        <w:t>Skill set developments</w:t>
      </w:r>
      <w:bookmarkEnd w:id="11"/>
    </w:p>
    <w:p w:rsidR="00E4672E" w:rsidRPr="003E3294" w:rsidRDefault="00E4672E" w:rsidP="00D8657F">
      <w:pPr>
        <w:pStyle w:val="Normal1"/>
        <w:spacing w:line="360" w:lineRule="auto"/>
        <w:jc w:val="both"/>
        <w:rPr>
          <w:rFonts w:ascii="Times New Roman" w:eastAsia="Times New Roman" w:hAnsi="Times New Roman" w:cs="Times New Roman"/>
          <w:b/>
          <w:color w:val="000000" w:themeColor="text1"/>
          <w:sz w:val="24"/>
          <w:szCs w:val="24"/>
          <w:lang w:val="en-GB"/>
        </w:rPr>
      </w:pPr>
      <w:r w:rsidRPr="003E3294">
        <w:rPr>
          <w:rFonts w:ascii="Times New Roman" w:eastAsia="Times New Roman" w:hAnsi="Times New Roman" w:cs="Times New Roman"/>
          <w:color w:val="000000" w:themeColor="text1"/>
          <w:sz w:val="24"/>
          <w:szCs w:val="24"/>
          <w:lang w:val="en-GB"/>
        </w:rPr>
        <w:t>Skill development is necessary for every organisation to achieve the business goal. An example of skill set development is arranging is effective communication for understanding the skills and providing training and development for developing the skill</w:t>
      </w:r>
      <w:r w:rsidR="00913ABA" w:rsidRPr="003E3294">
        <w:rPr>
          <w:rFonts w:ascii="Times New Roman" w:eastAsia="Times New Roman" w:hAnsi="Times New Roman" w:cs="Times New Roman"/>
          <w:color w:val="000000" w:themeColor="text1"/>
          <w:sz w:val="24"/>
          <w:szCs w:val="24"/>
          <w:lang w:val="en-GB"/>
        </w:rPr>
        <w:t xml:space="preserve"> (</w:t>
      </w:r>
      <w:proofErr w:type="spellStart"/>
      <w:r w:rsidR="00913ABA" w:rsidRPr="003E3294">
        <w:rPr>
          <w:rFonts w:ascii="Times New Roman" w:hAnsi="Times New Roman" w:cs="Times New Roman"/>
          <w:color w:val="000000" w:themeColor="text1"/>
          <w:sz w:val="24"/>
          <w:szCs w:val="24"/>
        </w:rPr>
        <w:t>eprints.qut.edu.au</w:t>
      </w:r>
      <w:proofErr w:type="spellEnd"/>
      <w:r w:rsidR="00913ABA" w:rsidRPr="003E3294">
        <w:rPr>
          <w:rFonts w:ascii="Times New Roman" w:hAnsi="Times New Roman" w:cs="Times New Roman"/>
          <w:color w:val="000000" w:themeColor="text1"/>
          <w:sz w:val="24"/>
          <w:szCs w:val="24"/>
        </w:rPr>
        <w:t xml:space="preserve"> 2019)</w:t>
      </w:r>
      <w:r w:rsidRPr="003E3294">
        <w:rPr>
          <w:rFonts w:ascii="Times New Roman" w:eastAsia="Times New Roman" w:hAnsi="Times New Roman" w:cs="Times New Roman"/>
          <w:color w:val="000000" w:themeColor="text1"/>
          <w:sz w:val="24"/>
          <w:szCs w:val="24"/>
          <w:lang w:val="en-GB"/>
        </w:rPr>
        <w:t xml:space="preserve">. Based on the reports, it has been observed that skill development plan is not comprised of a single step; rather it is comprised of a series of stages to develop the skills of an individual. To identify the individual skills, business managers need to identify the business goals first. The business goal may base on long term or short term. Depending on the objectives, business managers will be able to identify the required skills. Internal candidates can be built up to fill the gap between existing individual skill set and the required skill set. </w:t>
      </w:r>
    </w:p>
    <w:p w:rsidR="00E4672E" w:rsidRPr="003E3294" w:rsidRDefault="00E4672E" w:rsidP="00D8657F">
      <w:pPr>
        <w:pStyle w:val="Normal1"/>
        <w:spacing w:line="360" w:lineRule="auto"/>
        <w:jc w:val="both"/>
        <w:rPr>
          <w:rFonts w:ascii="Times New Roman" w:eastAsia="Times New Roman" w:hAnsi="Times New Roman" w:cs="Times New Roman"/>
          <w:color w:val="000000" w:themeColor="text1"/>
          <w:sz w:val="24"/>
          <w:szCs w:val="24"/>
          <w:lang w:val="en-GB"/>
        </w:rPr>
      </w:pPr>
      <w:r w:rsidRPr="003E3294">
        <w:rPr>
          <w:rFonts w:ascii="Times New Roman" w:eastAsia="Times New Roman" w:hAnsi="Times New Roman" w:cs="Times New Roman"/>
          <w:color w:val="000000" w:themeColor="text1"/>
          <w:sz w:val="24"/>
          <w:szCs w:val="24"/>
          <w:lang w:val="en-GB"/>
        </w:rPr>
        <w:t xml:space="preserve">After identifying the required skill set, the important part is communicating with the employees to understand the skill level of the individuals, so that there is no gap between the potential and readiness. After identifying the right individuals, business managers need to arrange extensive training and development plans for the employees to develop their skills. </w:t>
      </w:r>
    </w:p>
    <w:p w:rsidR="00E4672E" w:rsidRPr="003E3294" w:rsidRDefault="00E4672E" w:rsidP="00D8657F">
      <w:pPr>
        <w:pStyle w:val="Normal1"/>
        <w:spacing w:line="360" w:lineRule="auto"/>
        <w:jc w:val="both"/>
        <w:rPr>
          <w:rFonts w:ascii="Times New Roman" w:eastAsia="Times New Roman" w:hAnsi="Times New Roman" w:cs="Times New Roman"/>
          <w:color w:val="000000" w:themeColor="text1"/>
          <w:sz w:val="24"/>
          <w:szCs w:val="24"/>
          <w:lang w:val="en-GB"/>
        </w:rPr>
      </w:pPr>
      <w:r w:rsidRPr="003E3294">
        <w:rPr>
          <w:rFonts w:ascii="Times New Roman" w:eastAsia="Times New Roman" w:hAnsi="Times New Roman" w:cs="Times New Roman"/>
          <w:color w:val="000000" w:themeColor="text1"/>
          <w:sz w:val="24"/>
          <w:szCs w:val="24"/>
          <w:lang w:val="en-GB"/>
        </w:rPr>
        <w:t>In the case of Unilever, if the business goes through a growth spurt, business managers need additional leaders to cope up with the growth rate. Therefore, it can be said that Unilever managers have identified the objective such as rapid business growth. The required skills area also identified, that is leadership skills. After that, business managers will talk to the individuals to understand their skills. After testing the potential and readiness, skill based training sessions will be provided to the individuals to become successful leaders for the proposed business objective.</w:t>
      </w:r>
      <w:r w:rsidR="00657BF1" w:rsidRPr="003E3294">
        <w:rPr>
          <w:rFonts w:ascii="Times New Roman" w:eastAsia="Times New Roman" w:hAnsi="Times New Roman" w:cs="Times New Roman"/>
          <w:color w:val="000000" w:themeColor="text1"/>
          <w:sz w:val="24"/>
          <w:szCs w:val="24"/>
          <w:lang w:val="en-GB"/>
        </w:rPr>
        <w:t xml:space="preserve"> </w:t>
      </w:r>
    </w:p>
    <w:p w:rsidR="00E4672E" w:rsidRPr="003E3294" w:rsidRDefault="00E4672E" w:rsidP="00D8657F">
      <w:pPr>
        <w:pStyle w:val="Heading2"/>
        <w:jc w:val="both"/>
        <w:rPr>
          <w:lang w:val="en-GB"/>
        </w:rPr>
      </w:pPr>
      <w:bookmarkStart w:id="12" w:name="_Toc13581221"/>
      <w:r w:rsidRPr="003E3294">
        <w:rPr>
          <w:lang w:val="en-GB"/>
        </w:rPr>
        <w:lastRenderedPageBreak/>
        <w:t>Professional development</w:t>
      </w:r>
      <w:bookmarkEnd w:id="12"/>
    </w:p>
    <w:p w:rsidR="00E4672E" w:rsidRPr="003E3294" w:rsidRDefault="00E4672E" w:rsidP="00D8657F">
      <w:pPr>
        <w:pStyle w:val="Normal1"/>
        <w:spacing w:line="360" w:lineRule="auto"/>
        <w:jc w:val="both"/>
        <w:rPr>
          <w:rFonts w:ascii="Times New Roman" w:eastAsia="Times New Roman" w:hAnsi="Times New Roman" w:cs="Times New Roman"/>
          <w:color w:val="000000" w:themeColor="text1"/>
          <w:sz w:val="24"/>
          <w:szCs w:val="24"/>
          <w:lang w:val="en-GB"/>
        </w:rPr>
      </w:pPr>
      <w:r w:rsidRPr="003E3294">
        <w:rPr>
          <w:rFonts w:ascii="Times New Roman" w:eastAsia="Times New Roman" w:hAnsi="Times New Roman" w:cs="Times New Roman"/>
          <w:color w:val="000000" w:themeColor="text1"/>
          <w:sz w:val="24"/>
          <w:szCs w:val="24"/>
          <w:lang w:val="en-GB"/>
        </w:rPr>
        <w:t xml:space="preserve">Professional development helps to improve the experience of the employees. There are multiple ways to develop the professional skills of an individual in the workplace. As commented by </w:t>
      </w:r>
      <w:r w:rsidRPr="003E3294">
        <w:rPr>
          <w:rFonts w:ascii="Times New Roman" w:hAnsi="Times New Roman" w:cs="Times New Roman"/>
          <w:color w:val="000000" w:themeColor="text1"/>
          <w:sz w:val="24"/>
          <w:szCs w:val="24"/>
          <w:shd w:val="clear" w:color="auto" w:fill="FFFFFF"/>
        </w:rPr>
        <w:t xml:space="preserve">Girvan, </w:t>
      </w:r>
      <w:proofErr w:type="spellStart"/>
      <w:r w:rsidRPr="003E3294">
        <w:rPr>
          <w:rFonts w:ascii="Times New Roman" w:hAnsi="Times New Roman" w:cs="Times New Roman"/>
          <w:color w:val="000000" w:themeColor="text1"/>
          <w:sz w:val="24"/>
          <w:szCs w:val="24"/>
          <w:shd w:val="clear" w:color="auto" w:fill="FFFFFF"/>
        </w:rPr>
        <w:t>Conneely</w:t>
      </w:r>
      <w:proofErr w:type="spellEnd"/>
      <w:r w:rsidRPr="003E3294">
        <w:rPr>
          <w:rFonts w:ascii="Times New Roman" w:hAnsi="Times New Roman" w:cs="Times New Roman"/>
          <w:color w:val="000000" w:themeColor="text1"/>
          <w:sz w:val="24"/>
          <w:szCs w:val="24"/>
          <w:shd w:val="clear" w:color="auto" w:fill="FFFFFF"/>
        </w:rPr>
        <w:t xml:space="preserve"> and Tangney (2016</w:t>
      </w:r>
      <w:r w:rsidR="00DF32A3" w:rsidRPr="003E3294">
        <w:rPr>
          <w:rFonts w:ascii="Times New Roman" w:hAnsi="Times New Roman" w:cs="Times New Roman"/>
          <w:color w:val="000000" w:themeColor="text1"/>
          <w:sz w:val="24"/>
          <w:szCs w:val="24"/>
          <w:shd w:val="clear" w:color="auto" w:fill="FFFFFF"/>
        </w:rPr>
        <w:t>, p. 130</w:t>
      </w:r>
      <w:r w:rsidRPr="003E3294">
        <w:rPr>
          <w:rFonts w:ascii="Times New Roman" w:eastAsia="Times New Roman" w:hAnsi="Times New Roman" w:cs="Times New Roman"/>
          <w:color w:val="000000" w:themeColor="text1"/>
          <w:sz w:val="24"/>
          <w:szCs w:val="24"/>
          <w:lang w:val="en-GB"/>
        </w:rPr>
        <w:t xml:space="preserve">), professional development can be achieved by assessing the performance and improving the skills by arranging seminars and workshops. In addition to that, utilizing online resources and introducing technologies will also help to develop the professional skills of an individual. </w:t>
      </w:r>
    </w:p>
    <w:p w:rsidR="00E4672E" w:rsidRPr="003E3294" w:rsidRDefault="00E4672E" w:rsidP="00D8657F">
      <w:pPr>
        <w:pStyle w:val="Normal1"/>
        <w:spacing w:line="360" w:lineRule="auto"/>
        <w:jc w:val="both"/>
        <w:rPr>
          <w:rFonts w:ascii="Times New Roman" w:eastAsia="Times New Roman" w:hAnsi="Times New Roman" w:cs="Times New Roman"/>
          <w:color w:val="000000" w:themeColor="text1"/>
          <w:sz w:val="24"/>
          <w:szCs w:val="24"/>
          <w:lang w:val="en-GB"/>
        </w:rPr>
      </w:pPr>
      <w:r w:rsidRPr="003E3294">
        <w:rPr>
          <w:rFonts w:ascii="Times New Roman" w:eastAsia="Times New Roman" w:hAnsi="Times New Roman" w:cs="Times New Roman"/>
          <w:color w:val="000000" w:themeColor="text1"/>
          <w:sz w:val="24"/>
          <w:szCs w:val="24"/>
          <w:lang w:val="en-GB"/>
        </w:rPr>
        <w:t xml:space="preserve">Assessing the professional attributes of individual, business managers need to conduct both </w:t>
      </w:r>
      <w:r w:rsidR="006F65A3" w:rsidRPr="003E3294">
        <w:rPr>
          <w:rFonts w:ascii="Times New Roman" w:eastAsia="Times New Roman" w:hAnsi="Times New Roman" w:cs="Times New Roman"/>
          <w:color w:val="000000" w:themeColor="text1"/>
          <w:sz w:val="24"/>
          <w:szCs w:val="24"/>
          <w:lang w:val="en-GB"/>
        </w:rPr>
        <w:t>self-assessment</w:t>
      </w:r>
      <w:r w:rsidRPr="003E3294">
        <w:rPr>
          <w:rFonts w:ascii="Times New Roman" w:eastAsia="Times New Roman" w:hAnsi="Times New Roman" w:cs="Times New Roman"/>
          <w:color w:val="000000" w:themeColor="text1"/>
          <w:sz w:val="24"/>
          <w:szCs w:val="24"/>
          <w:lang w:val="en-GB"/>
        </w:rPr>
        <w:t xml:space="preserve"> and conducting performance management. In case of </w:t>
      </w:r>
      <w:r w:rsidR="006F65A3" w:rsidRPr="003E3294">
        <w:rPr>
          <w:rFonts w:ascii="Times New Roman" w:eastAsia="Times New Roman" w:hAnsi="Times New Roman" w:cs="Times New Roman"/>
          <w:color w:val="000000" w:themeColor="text1"/>
          <w:sz w:val="24"/>
          <w:szCs w:val="24"/>
          <w:lang w:val="en-GB"/>
        </w:rPr>
        <w:t>self-assessment</w:t>
      </w:r>
      <w:r w:rsidRPr="003E3294">
        <w:rPr>
          <w:rFonts w:ascii="Times New Roman" w:eastAsia="Times New Roman" w:hAnsi="Times New Roman" w:cs="Times New Roman"/>
          <w:color w:val="000000" w:themeColor="text1"/>
          <w:sz w:val="24"/>
          <w:szCs w:val="24"/>
          <w:lang w:val="en-GB"/>
        </w:rPr>
        <w:t xml:space="preserve">, individuals will be responsible for assessing their set of skills, interests, personality traits and values. To commence a </w:t>
      </w:r>
      <w:r w:rsidR="006F65A3" w:rsidRPr="003E3294">
        <w:rPr>
          <w:rFonts w:ascii="Times New Roman" w:eastAsia="Times New Roman" w:hAnsi="Times New Roman" w:cs="Times New Roman"/>
          <w:color w:val="000000" w:themeColor="text1"/>
          <w:sz w:val="24"/>
          <w:szCs w:val="24"/>
          <w:lang w:val="en-GB"/>
        </w:rPr>
        <w:t>self-assessment</w:t>
      </w:r>
      <w:r w:rsidRPr="003E3294">
        <w:rPr>
          <w:rFonts w:ascii="Times New Roman" w:eastAsia="Times New Roman" w:hAnsi="Times New Roman" w:cs="Times New Roman"/>
          <w:color w:val="000000" w:themeColor="text1"/>
          <w:sz w:val="24"/>
          <w:szCs w:val="24"/>
          <w:lang w:val="en-GB"/>
        </w:rPr>
        <w:t>, business managers need to consider the objective and the required skills to achieve it.</w:t>
      </w:r>
      <w:r w:rsidR="00657BF1" w:rsidRPr="003E3294">
        <w:rPr>
          <w:rFonts w:ascii="Times New Roman" w:eastAsia="Times New Roman" w:hAnsi="Times New Roman" w:cs="Times New Roman"/>
          <w:color w:val="000000" w:themeColor="text1"/>
          <w:sz w:val="24"/>
          <w:szCs w:val="24"/>
          <w:lang w:val="en-GB"/>
        </w:rPr>
        <w:t xml:space="preserve"> </w:t>
      </w:r>
      <w:r w:rsidRPr="003E3294">
        <w:rPr>
          <w:rFonts w:ascii="Times New Roman" w:eastAsia="Times New Roman" w:hAnsi="Times New Roman" w:cs="Times New Roman"/>
          <w:color w:val="000000" w:themeColor="text1"/>
          <w:sz w:val="24"/>
          <w:szCs w:val="24"/>
          <w:lang w:val="en-GB"/>
        </w:rPr>
        <w:t xml:space="preserve">The assessment will be divided based on the preferences such as social skills, technical skills and personality skills etc. </w:t>
      </w:r>
    </w:p>
    <w:p w:rsidR="00E4672E" w:rsidRPr="003E3294" w:rsidRDefault="00E4672E" w:rsidP="00D8657F">
      <w:pPr>
        <w:pStyle w:val="Normal1"/>
        <w:spacing w:line="360" w:lineRule="auto"/>
        <w:jc w:val="both"/>
        <w:rPr>
          <w:rFonts w:ascii="Times New Roman" w:eastAsia="Times New Roman" w:hAnsi="Times New Roman" w:cs="Times New Roman"/>
          <w:color w:val="000000" w:themeColor="text1"/>
          <w:sz w:val="24"/>
          <w:szCs w:val="24"/>
          <w:lang w:val="en-GB"/>
        </w:rPr>
      </w:pPr>
      <w:r w:rsidRPr="003E3294">
        <w:rPr>
          <w:rFonts w:ascii="Times New Roman" w:eastAsia="Times New Roman" w:hAnsi="Times New Roman" w:cs="Times New Roman"/>
          <w:color w:val="000000" w:themeColor="text1"/>
          <w:sz w:val="24"/>
          <w:szCs w:val="24"/>
          <w:lang w:val="en-GB"/>
        </w:rPr>
        <w:t xml:space="preserve">On the other </w:t>
      </w:r>
      <w:r w:rsidR="006F65A3" w:rsidRPr="003E3294">
        <w:rPr>
          <w:rFonts w:ascii="Times New Roman" w:eastAsia="Times New Roman" w:hAnsi="Times New Roman" w:cs="Times New Roman"/>
          <w:color w:val="000000" w:themeColor="text1"/>
          <w:sz w:val="24"/>
          <w:szCs w:val="24"/>
          <w:lang w:val="en-GB"/>
        </w:rPr>
        <w:t>hand,</w:t>
      </w:r>
      <w:r w:rsidRPr="003E3294">
        <w:rPr>
          <w:rFonts w:ascii="Times New Roman" w:eastAsia="Times New Roman" w:hAnsi="Times New Roman" w:cs="Times New Roman"/>
          <w:color w:val="000000" w:themeColor="text1"/>
          <w:sz w:val="24"/>
          <w:szCs w:val="24"/>
          <w:lang w:val="en-GB"/>
        </w:rPr>
        <w:t xml:space="preserve"> performance management also helps induce professional development in the workplace.</w:t>
      </w:r>
      <w:r w:rsidR="00657BF1" w:rsidRPr="003E3294">
        <w:rPr>
          <w:rFonts w:ascii="Times New Roman" w:eastAsia="Times New Roman" w:hAnsi="Times New Roman" w:cs="Times New Roman"/>
          <w:color w:val="000000" w:themeColor="text1"/>
          <w:sz w:val="24"/>
          <w:szCs w:val="24"/>
          <w:lang w:val="en-GB"/>
        </w:rPr>
        <w:t xml:space="preserve"> </w:t>
      </w:r>
      <w:r w:rsidRPr="003E3294">
        <w:rPr>
          <w:rFonts w:ascii="Times New Roman" w:eastAsia="Times New Roman" w:hAnsi="Times New Roman" w:cs="Times New Roman"/>
          <w:color w:val="000000" w:themeColor="text1"/>
          <w:sz w:val="24"/>
          <w:szCs w:val="24"/>
          <w:lang w:val="en-GB"/>
        </w:rPr>
        <w:t xml:space="preserve">Based on the opinion of </w:t>
      </w:r>
      <w:proofErr w:type="spellStart"/>
      <w:r w:rsidRPr="003E3294">
        <w:rPr>
          <w:rFonts w:ascii="Times New Roman" w:hAnsi="Times New Roman" w:cs="Times New Roman"/>
          <w:color w:val="000000" w:themeColor="text1"/>
          <w:sz w:val="24"/>
          <w:szCs w:val="24"/>
          <w:shd w:val="clear" w:color="auto" w:fill="FFFFFF"/>
        </w:rPr>
        <w:t>Voogt</w:t>
      </w:r>
      <w:proofErr w:type="spellEnd"/>
      <w:r w:rsidRPr="003E3294">
        <w:rPr>
          <w:rFonts w:ascii="Times New Roman" w:hAnsi="Times New Roman" w:cs="Times New Roman"/>
          <w:color w:val="000000" w:themeColor="text1"/>
          <w:sz w:val="24"/>
          <w:szCs w:val="24"/>
          <w:shd w:val="clear" w:color="auto" w:fill="FFFFFF"/>
        </w:rPr>
        <w:t xml:space="preserve"> </w:t>
      </w:r>
      <w:r w:rsidRPr="003E3294">
        <w:rPr>
          <w:rFonts w:ascii="Times New Roman" w:hAnsi="Times New Roman" w:cs="Times New Roman"/>
          <w:i/>
          <w:color w:val="000000" w:themeColor="text1"/>
          <w:sz w:val="24"/>
          <w:szCs w:val="24"/>
          <w:shd w:val="clear" w:color="auto" w:fill="FFFFFF"/>
        </w:rPr>
        <w:t>et al</w:t>
      </w:r>
      <w:r w:rsidRPr="003E3294">
        <w:rPr>
          <w:rFonts w:ascii="Times New Roman" w:hAnsi="Times New Roman" w:cs="Times New Roman"/>
          <w:color w:val="000000" w:themeColor="text1"/>
          <w:sz w:val="24"/>
          <w:szCs w:val="24"/>
          <w:shd w:val="clear" w:color="auto" w:fill="FFFFFF"/>
        </w:rPr>
        <w:t>. (2015</w:t>
      </w:r>
      <w:r w:rsidR="00DF32A3" w:rsidRPr="003E3294">
        <w:rPr>
          <w:rFonts w:ascii="Times New Roman" w:hAnsi="Times New Roman" w:cs="Times New Roman"/>
          <w:color w:val="000000" w:themeColor="text1"/>
          <w:sz w:val="24"/>
          <w:szCs w:val="24"/>
          <w:shd w:val="clear" w:color="auto" w:fill="FFFFFF"/>
        </w:rPr>
        <w:t>, p. 260</w:t>
      </w:r>
      <w:r w:rsidRPr="003E3294">
        <w:rPr>
          <w:rFonts w:ascii="Times New Roman" w:eastAsia="Times New Roman" w:hAnsi="Times New Roman" w:cs="Times New Roman"/>
          <w:color w:val="000000" w:themeColor="text1"/>
          <w:sz w:val="24"/>
          <w:szCs w:val="24"/>
          <w:lang w:val="en-GB"/>
        </w:rPr>
        <w:t xml:space="preserve">), it has been identified that performance management is responsible for contributing high performance culture development process. Performance management delivers the message that high performance is necessary and important for every organisation. It has also been observed that proper performance management provides individuals to achieve the goals </w:t>
      </w:r>
      <w:r w:rsidR="006F65A3" w:rsidRPr="003E3294">
        <w:rPr>
          <w:rFonts w:ascii="Times New Roman" w:eastAsia="Times New Roman" w:hAnsi="Times New Roman" w:cs="Times New Roman"/>
          <w:color w:val="000000" w:themeColor="text1"/>
          <w:sz w:val="24"/>
          <w:szCs w:val="24"/>
          <w:lang w:val="en-GB"/>
        </w:rPr>
        <w:t>and</w:t>
      </w:r>
      <w:r w:rsidRPr="003E3294">
        <w:rPr>
          <w:rFonts w:ascii="Times New Roman" w:eastAsia="Times New Roman" w:hAnsi="Times New Roman" w:cs="Times New Roman"/>
          <w:color w:val="000000" w:themeColor="text1"/>
          <w:sz w:val="24"/>
          <w:szCs w:val="24"/>
          <w:lang w:val="en-GB"/>
        </w:rPr>
        <w:t xml:space="preserve"> acts as scope of developing individual skills. </w:t>
      </w:r>
    </w:p>
    <w:p w:rsidR="00E4672E" w:rsidRPr="003E3294" w:rsidRDefault="00E4672E" w:rsidP="00D8657F">
      <w:pPr>
        <w:pStyle w:val="Normal1"/>
        <w:spacing w:line="360" w:lineRule="auto"/>
        <w:jc w:val="both"/>
        <w:rPr>
          <w:rFonts w:ascii="Times New Roman" w:eastAsia="Times New Roman" w:hAnsi="Times New Roman" w:cs="Times New Roman"/>
          <w:color w:val="000000" w:themeColor="text1"/>
          <w:sz w:val="24"/>
          <w:szCs w:val="24"/>
          <w:lang w:val="en-GB"/>
        </w:rPr>
      </w:pPr>
      <w:r w:rsidRPr="003E3294">
        <w:rPr>
          <w:rFonts w:ascii="Times New Roman" w:eastAsia="Times New Roman" w:hAnsi="Times New Roman" w:cs="Times New Roman"/>
          <w:color w:val="000000" w:themeColor="text1"/>
          <w:sz w:val="24"/>
          <w:szCs w:val="24"/>
          <w:lang w:val="en-GB"/>
        </w:rPr>
        <w:t xml:space="preserve">According to the viewpoint of </w:t>
      </w:r>
      <w:r w:rsidRPr="003E3294">
        <w:rPr>
          <w:rFonts w:ascii="Times New Roman" w:hAnsi="Times New Roman" w:cs="Times New Roman"/>
          <w:color w:val="000000" w:themeColor="text1"/>
          <w:sz w:val="24"/>
          <w:szCs w:val="24"/>
          <w:shd w:val="clear" w:color="auto" w:fill="FFFFFF"/>
        </w:rPr>
        <w:t xml:space="preserve">Girvan, </w:t>
      </w:r>
      <w:proofErr w:type="spellStart"/>
      <w:r w:rsidRPr="003E3294">
        <w:rPr>
          <w:rFonts w:ascii="Times New Roman" w:hAnsi="Times New Roman" w:cs="Times New Roman"/>
          <w:color w:val="000000" w:themeColor="text1"/>
          <w:sz w:val="24"/>
          <w:szCs w:val="24"/>
          <w:shd w:val="clear" w:color="auto" w:fill="FFFFFF"/>
        </w:rPr>
        <w:t>Conneely</w:t>
      </w:r>
      <w:proofErr w:type="spellEnd"/>
      <w:r w:rsidRPr="003E3294">
        <w:rPr>
          <w:rFonts w:ascii="Times New Roman" w:hAnsi="Times New Roman" w:cs="Times New Roman"/>
          <w:color w:val="000000" w:themeColor="text1"/>
          <w:sz w:val="24"/>
          <w:szCs w:val="24"/>
          <w:shd w:val="clear" w:color="auto" w:fill="FFFFFF"/>
        </w:rPr>
        <w:t xml:space="preserve"> and Tangney (2016</w:t>
      </w:r>
      <w:r w:rsidR="00920D11" w:rsidRPr="003E3294">
        <w:rPr>
          <w:rFonts w:ascii="Times New Roman" w:hAnsi="Times New Roman" w:cs="Times New Roman"/>
          <w:color w:val="000000" w:themeColor="text1"/>
          <w:sz w:val="24"/>
          <w:szCs w:val="24"/>
          <w:shd w:val="clear" w:color="auto" w:fill="FFFFFF"/>
        </w:rPr>
        <w:t>, p.130</w:t>
      </w:r>
      <w:r w:rsidRPr="003E3294">
        <w:rPr>
          <w:rFonts w:ascii="Times New Roman" w:eastAsia="Times New Roman" w:hAnsi="Times New Roman" w:cs="Times New Roman"/>
          <w:color w:val="000000" w:themeColor="text1"/>
          <w:sz w:val="24"/>
          <w:szCs w:val="24"/>
          <w:lang w:val="en-GB"/>
        </w:rPr>
        <w:t>), learning never goes in vain. It has been identified that organisational development and learning can be achieved by arranging wide range of seminars and workshops. By attending the workshops and seminars, individuals will be able to develop their work related technological skills. In addition to that, professional development can be achieved by using technology. It has been observed that various applications and websites help to set weekly career goals to maintain the track (</w:t>
      </w:r>
      <w:r w:rsidRPr="003E3294">
        <w:rPr>
          <w:rFonts w:ascii="Times New Roman" w:hAnsi="Times New Roman" w:cs="Times New Roman"/>
          <w:color w:val="000000" w:themeColor="text1"/>
          <w:sz w:val="24"/>
          <w:szCs w:val="24"/>
        </w:rPr>
        <w:t>file.scirp.org, 2019)</w:t>
      </w:r>
      <w:r w:rsidRPr="003E3294">
        <w:rPr>
          <w:rFonts w:ascii="Times New Roman" w:eastAsia="Times New Roman" w:hAnsi="Times New Roman" w:cs="Times New Roman"/>
          <w:color w:val="000000" w:themeColor="text1"/>
          <w:sz w:val="24"/>
          <w:szCs w:val="24"/>
          <w:lang w:val="en-GB"/>
        </w:rPr>
        <w:t xml:space="preserve">. </w:t>
      </w:r>
      <w:r w:rsidR="006F65A3" w:rsidRPr="003E3294">
        <w:rPr>
          <w:rFonts w:ascii="Times New Roman" w:eastAsia="Times New Roman" w:hAnsi="Times New Roman" w:cs="Times New Roman"/>
          <w:color w:val="000000" w:themeColor="text1"/>
          <w:sz w:val="24"/>
          <w:szCs w:val="24"/>
          <w:lang w:val="en-GB"/>
        </w:rPr>
        <w:t>Short-term</w:t>
      </w:r>
      <w:r w:rsidRPr="003E3294">
        <w:rPr>
          <w:rFonts w:ascii="Times New Roman" w:eastAsia="Times New Roman" w:hAnsi="Times New Roman" w:cs="Times New Roman"/>
          <w:color w:val="000000" w:themeColor="text1"/>
          <w:sz w:val="24"/>
          <w:szCs w:val="24"/>
          <w:lang w:val="en-GB"/>
        </w:rPr>
        <w:t xml:space="preserve"> goals such as weekly career goals build a strong foundation of professional skill development process.</w:t>
      </w:r>
      <w:r w:rsidR="00657BF1" w:rsidRPr="003E3294">
        <w:rPr>
          <w:rFonts w:ascii="Times New Roman" w:eastAsia="Times New Roman" w:hAnsi="Times New Roman" w:cs="Times New Roman"/>
          <w:color w:val="000000" w:themeColor="text1"/>
          <w:sz w:val="24"/>
          <w:szCs w:val="24"/>
          <w:lang w:val="en-GB"/>
        </w:rPr>
        <w:t xml:space="preserve"> </w:t>
      </w:r>
      <w:r w:rsidRPr="003E3294">
        <w:rPr>
          <w:rFonts w:ascii="Times New Roman" w:eastAsia="Times New Roman" w:hAnsi="Times New Roman" w:cs="Times New Roman"/>
          <w:color w:val="000000" w:themeColor="text1"/>
          <w:sz w:val="24"/>
          <w:szCs w:val="24"/>
          <w:lang w:val="en-GB"/>
        </w:rPr>
        <w:t xml:space="preserve">Moreover, individuals should explore new projects and opportunities to develop their professional skills. </w:t>
      </w:r>
    </w:p>
    <w:p w:rsidR="00E4672E" w:rsidRPr="003E3294" w:rsidRDefault="00E4672E" w:rsidP="00D8657F">
      <w:pPr>
        <w:pStyle w:val="Normal1"/>
        <w:spacing w:line="360" w:lineRule="auto"/>
        <w:jc w:val="both"/>
        <w:rPr>
          <w:rFonts w:ascii="Times New Roman" w:eastAsia="Times New Roman" w:hAnsi="Times New Roman" w:cs="Times New Roman"/>
          <w:color w:val="000000" w:themeColor="text1"/>
          <w:sz w:val="24"/>
          <w:szCs w:val="24"/>
          <w:lang w:val="en-GB"/>
        </w:rPr>
      </w:pPr>
      <w:r w:rsidRPr="003E3294">
        <w:rPr>
          <w:rFonts w:ascii="Times New Roman" w:eastAsia="Times New Roman" w:hAnsi="Times New Roman" w:cs="Times New Roman"/>
          <w:color w:val="000000" w:themeColor="text1"/>
          <w:sz w:val="24"/>
          <w:szCs w:val="24"/>
          <w:lang w:val="en-GB"/>
        </w:rPr>
        <w:t xml:space="preserve">For an Example, Unilever managing teams need to detect individual skills based on the requirements to meet objectives. They can arrange </w:t>
      </w:r>
      <w:r w:rsidR="006F65A3" w:rsidRPr="003E3294">
        <w:rPr>
          <w:rFonts w:ascii="Times New Roman" w:eastAsia="Times New Roman" w:hAnsi="Times New Roman" w:cs="Times New Roman"/>
          <w:color w:val="000000" w:themeColor="text1"/>
          <w:sz w:val="24"/>
          <w:szCs w:val="24"/>
          <w:lang w:val="en-GB"/>
        </w:rPr>
        <w:t>self-assessment</w:t>
      </w:r>
      <w:r w:rsidRPr="003E3294">
        <w:rPr>
          <w:rFonts w:ascii="Times New Roman" w:eastAsia="Times New Roman" w:hAnsi="Times New Roman" w:cs="Times New Roman"/>
          <w:color w:val="000000" w:themeColor="text1"/>
          <w:sz w:val="24"/>
          <w:szCs w:val="24"/>
          <w:lang w:val="en-GB"/>
        </w:rPr>
        <w:t xml:space="preserve"> program for the individuals to identify skills. Unilever managing department needs to rate the skills based </w:t>
      </w:r>
      <w:r w:rsidR="006F65A3" w:rsidRPr="003E3294">
        <w:rPr>
          <w:rFonts w:ascii="Times New Roman" w:eastAsia="Times New Roman" w:hAnsi="Times New Roman" w:cs="Times New Roman"/>
          <w:color w:val="000000" w:themeColor="text1"/>
          <w:sz w:val="24"/>
          <w:szCs w:val="24"/>
          <w:lang w:val="en-GB"/>
        </w:rPr>
        <w:t>on SMART</w:t>
      </w:r>
      <w:r w:rsidRPr="003E3294">
        <w:rPr>
          <w:rFonts w:ascii="Times New Roman" w:eastAsia="Times New Roman" w:hAnsi="Times New Roman" w:cs="Times New Roman"/>
          <w:color w:val="000000" w:themeColor="text1"/>
          <w:sz w:val="24"/>
          <w:szCs w:val="24"/>
          <w:lang w:val="en-GB"/>
        </w:rPr>
        <w:t xml:space="preserve"> objectives. Performance agreement and review should also be conducted to develop the professional skills of </w:t>
      </w:r>
      <w:r w:rsidRPr="003E3294">
        <w:rPr>
          <w:rFonts w:ascii="Times New Roman" w:eastAsia="Times New Roman" w:hAnsi="Times New Roman" w:cs="Times New Roman"/>
          <w:color w:val="000000" w:themeColor="text1"/>
          <w:sz w:val="24"/>
          <w:szCs w:val="24"/>
          <w:lang w:val="en-GB"/>
        </w:rPr>
        <w:lastRenderedPageBreak/>
        <w:t>an individual (</w:t>
      </w:r>
      <w:r w:rsidRPr="003E3294">
        <w:rPr>
          <w:rFonts w:ascii="Times New Roman" w:hAnsi="Times New Roman" w:cs="Times New Roman"/>
          <w:color w:val="000000" w:themeColor="text1"/>
          <w:sz w:val="24"/>
          <w:szCs w:val="24"/>
        </w:rPr>
        <w:t>uibesummer.org, 2019)</w:t>
      </w:r>
      <w:r w:rsidRPr="003E3294">
        <w:rPr>
          <w:rFonts w:ascii="Times New Roman" w:eastAsia="Times New Roman" w:hAnsi="Times New Roman" w:cs="Times New Roman"/>
          <w:color w:val="000000" w:themeColor="text1"/>
          <w:sz w:val="24"/>
          <w:szCs w:val="24"/>
          <w:lang w:val="en-GB"/>
        </w:rPr>
        <w:t>. Performances should be monitored in weekly or monthly basis. In addition to that, continuous feedback should be provided to individuals to improve their skills. HR department of Unilever should arrange professional development academy based coaching to the individuals. This type of coaching provides professional development training to the individuals to develop capabilities and skills. Apart from that, Unilever managers need to introduce technologies within their system to develop professional skills of the individual (</w:t>
      </w:r>
      <w:r w:rsidRPr="003E3294">
        <w:rPr>
          <w:rFonts w:ascii="Times New Roman" w:hAnsi="Times New Roman" w:cs="Times New Roman"/>
          <w:color w:val="000000" w:themeColor="text1"/>
          <w:sz w:val="24"/>
          <w:szCs w:val="24"/>
        </w:rPr>
        <w:t>unilever.co.uk, 2019)</w:t>
      </w:r>
      <w:r w:rsidRPr="003E3294">
        <w:rPr>
          <w:rFonts w:ascii="Times New Roman" w:eastAsia="Times New Roman" w:hAnsi="Times New Roman" w:cs="Times New Roman"/>
          <w:color w:val="000000" w:themeColor="text1"/>
          <w:sz w:val="24"/>
          <w:szCs w:val="24"/>
          <w:lang w:val="en-GB"/>
        </w:rPr>
        <w:t>. In addition, leaders need to find new opportunities to explore their talents and develop the skills of the individuals.</w:t>
      </w:r>
      <w:r w:rsidR="00657BF1" w:rsidRPr="003E3294">
        <w:rPr>
          <w:rFonts w:ascii="Times New Roman" w:eastAsia="Times New Roman" w:hAnsi="Times New Roman" w:cs="Times New Roman"/>
          <w:color w:val="000000" w:themeColor="text1"/>
          <w:sz w:val="24"/>
          <w:szCs w:val="24"/>
          <w:lang w:val="en-GB"/>
        </w:rPr>
        <w:t xml:space="preserve"> </w:t>
      </w:r>
    </w:p>
    <w:p w:rsidR="00E4672E" w:rsidRPr="003E3294" w:rsidRDefault="00E4672E" w:rsidP="00D8657F">
      <w:pPr>
        <w:pStyle w:val="Heading2"/>
        <w:jc w:val="both"/>
        <w:rPr>
          <w:lang w:val="en-GB"/>
        </w:rPr>
      </w:pPr>
      <w:bookmarkStart w:id="13" w:name="_Toc13581222"/>
      <w:r w:rsidRPr="003E3294">
        <w:rPr>
          <w:lang w:val="en-GB"/>
        </w:rPr>
        <w:t>Ethical development</w:t>
      </w:r>
      <w:bookmarkEnd w:id="13"/>
    </w:p>
    <w:p w:rsidR="00EC4446" w:rsidRPr="003E3294" w:rsidRDefault="00E4672E" w:rsidP="00D8657F">
      <w:pPr>
        <w:pStyle w:val="Normal1"/>
        <w:spacing w:line="360" w:lineRule="auto"/>
        <w:jc w:val="both"/>
        <w:rPr>
          <w:rFonts w:ascii="Times New Roman" w:eastAsia="Times New Roman" w:hAnsi="Times New Roman" w:cs="Times New Roman"/>
          <w:color w:val="000000" w:themeColor="text1"/>
          <w:sz w:val="24"/>
          <w:szCs w:val="24"/>
          <w:lang w:val="en-GB"/>
        </w:rPr>
      </w:pPr>
      <w:r w:rsidRPr="003E3294">
        <w:rPr>
          <w:rFonts w:ascii="Times New Roman" w:eastAsia="Times New Roman" w:hAnsi="Times New Roman" w:cs="Times New Roman"/>
          <w:color w:val="000000" w:themeColor="text1"/>
          <w:sz w:val="24"/>
          <w:szCs w:val="24"/>
          <w:lang w:val="en-GB"/>
        </w:rPr>
        <w:t>To be successful in both personal and professional life, one must maintain ethics. In case of ideal development, maintaining good work ethics is important. It has been noted that maintain a good work ethic develop valuable individuals in the company</w:t>
      </w:r>
      <w:r w:rsidR="00E85EF5" w:rsidRPr="003E3294">
        <w:rPr>
          <w:rFonts w:ascii="Times New Roman" w:eastAsia="Times New Roman" w:hAnsi="Times New Roman" w:cs="Times New Roman"/>
          <w:color w:val="000000" w:themeColor="text1"/>
          <w:sz w:val="24"/>
          <w:szCs w:val="24"/>
          <w:lang w:val="en-GB"/>
        </w:rPr>
        <w:t xml:space="preserve"> (</w:t>
      </w:r>
      <w:proofErr w:type="spellStart"/>
      <w:r w:rsidR="00E85EF5" w:rsidRPr="003E3294">
        <w:rPr>
          <w:rFonts w:ascii="Times New Roman" w:hAnsi="Times New Roman" w:cs="Times New Roman"/>
          <w:color w:val="000000" w:themeColor="text1"/>
          <w:sz w:val="24"/>
          <w:szCs w:val="24"/>
        </w:rPr>
        <w:t>eprints.covenantuniversity.edu.ng</w:t>
      </w:r>
      <w:proofErr w:type="spellEnd"/>
      <w:r w:rsidR="00E85EF5" w:rsidRPr="003E3294">
        <w:rPr>
          <w:rFonts w:ascii="Times New Roman" w:hAnsi="Times New Roman" w:cs="Times New Roman"/>
          <w:color w:val="000000" w:themeColor="text1"/>
          <w:sz w:val="24"/>
          <w:szCs w:val="24"/>
        </w:rPr>
        <w:t>, 2019)</w:t>
      </w:r>
      <w:r w:rsidRPr="003E3294">
        <w:rPr>
          <w:rFonts w:ascii="Times New Roman" w:eastAsia="Times New Roman" w:hAnsi="Times New Roman" w:cs="Times New Roman"/>
          <w:color w:val="000000" w:themeColor="text1"/>
          <w:sz w:val="24"/>
          <w:szCs w:val="24"/>
          <w:lang w:val="en-GB"/>
        </w:rPr>
        <w:t>.</w:t>
      </w:r>
      <w:r w:rsidR="00657BF1" w:rsidRPr="003E3294">
        <w:rPr>
          <w:rFonts w:ascii="Times New Roman" w:eastAsia="Times New Roman" w:hAnsi="Times New Roman" w:cs="Times New Roman"/>
          <w:color w:val="000000" w:themeColor="text1"/>
          <w:sz w:val="24"/>
          <w:szCs w:val="24"/>
          <w:lang w:val="en-GB"/>
        </w:rPr>
        <w:t xml:space="preserve"> </w:t>
      </w:r>
      <w:r w:rsidRPr="003E3294">
        <w:rPr>
          <w:rFonts w:ascii="Times New Roman" w:eastAsia="Times New Roman" w:hAnsi="Times New Roman" w:cs="Times New Roman"/>
          <w:color w:val="000000" w:themeColor="text1"/>
          <w:sz w:val="24"/>
          <w:szCs w:val="24"/>
          <w:lang w:val="en-GB"/>
        </w:rPr>
        <w:t xml:space="preserve">Work ethics can be defined as value depending on diligence and hard work. Work ethics also helps to enhance career. To keep track with the </w:t>
      </w:r>
      <w:r w:rsidR="006F65A3" w:rsidRPr="003E3294">
        <w:rPr>
          <w:rFonts w:ascii="Times New Roman" w:eastAsia="Times New Roman" w:hAnsi="Times New Roman" w:cs="Times New Roman"/>
          <w:color w:val="000000" w:themeColor="text1"/>
          <w:sz w:val="24"/>
          <w:szCs w:val="24"/>
          <w:lang w:val="en-GB"/>
        </w:rPr>
        <w:t>ever-growing</w:t>
      </w:r>
      <w:r w:rsidRPr="003E3294">
        <w:rPr>
          <w:rFonts w:ascii="Times New Roman" w:eastAsia="Times New Roman" w:hAnsi="Times New Roman" w:cs="Times New Roman"/>
          <w:color w:val="000000" w:themeColor="text1"/>
          <w:sz w:val="24"/>
          <w:szCs w:val="24"/>
          <w:lang w:val="en-GB"/>
        </w:rPr>
        <w:t xml:space="preserve"> competition of business environment, maintaining work ethics is counted as a plus point for achieving goals and accomplishing bright and successful career. Therefore, it can be said that, good work ethic is a key attribute for developing individual success. </w:t>
      </w:r>
    </w:p>
    <w:p w:rsidR="00E4672E" w:rsidRPr="003E3294" w:rsidRDefault="00E4672E" w:rsidP="00D8657F">
      <w:pPr>
        <w:pStyle w:val="Normal1"/>
        <w:spacing w:line="360" w:lineRule="auto"/>
        <w:jc w:val="both"/>
        <w:rPr>
          <w:rFonts w:ascii="Times New Roman" w:eastAsia="Times New Roman" w:hAnsi="Times New Roman" w:cs="Times New Roman"/>
          <w:color w:val="000000" w:themeColor="text1"/>
          <w:sz w:val="24"/>
          <w:szCs w:val="24"/>
          <w:lang w:val="en-GB"/>
        </w:rPr>
      </w:pPr>
      <w:r w:rsidRPr="003E3294">
        <w:rPr>
          <w:rFonts w:ascii="Times New Roman" w:eastAsia="Times New Roman" w:hAnsi="Times New Roman" w:cs="Times New Roman"/>
          <w:color w:val="000000" w:themeColor="text1"/>
          <w:sz w:val="24"/>
          <w:szCs w:val="24"/>
          <w:lang w:val="en-GB"/>
        </w:rPr>
        <w:t>Work ethics development is a crucial part of an organisation, because traits related to good work ethics acts as a foundation for achieving organisational vision (</w:t>
      </w:r>
      <w:r w:rsidRPr="003E3294">
        <w:rPr>
          <w:rFonts w:ascii="Times New Roman" w:hAnsi="Times New Roman" w:cs="Times New Roman"/>
          <w:color w:val="000000" w:themeColor="text1"/>
          <w:sz w:val="24"/>
          <w:szCs w:val="24"/>
        </w:rPr>
        <w:t>arxiv.org, 2019)</w:t>
      </w:r>
      <w:r w:rsidRPr="003E3294">
        <w:rPr>
          <w:rFonts w:ascii="Times New Roman" w:eastAsia="Times New Roman" w:hAnsi="Times New Roman" w:cs="Times New Roman"/>
          <w:color w:val="000000" w:themeColor="text1"/>
          <w:sz w:val="24"/>
          <w:szCs w:val="24"/>
          <w:lang w:val="en-GB"/>
        </w:rPr>
        <w:t xml:space="preserve">. The very first step for developing a good work ethic is to encourage employees to build a functional team. In order to establish a strong team working skills, managers need to encourage individuals to form a team. To achieve organisational objectives, role of employees play an important part. </w:t>
      </w:r>
    </w:p>
    <w:p w:rsidR="00E4672E" w:rsidRPr="003E3294" w:rsidRDefault="00E4672E" w:rsidP="00D8657F">
      <w:pPr>
        <w:pStyle w:val="Normal1"/>
        <w:spacing w:line="360" w:lineRule="auto"/>
        <w:jc w:val="both"/>
        <w:rPr>
          <w:rFonts w:ascii="Times New Roman" w:eastAsia="Times New Roman" w:hAnsi="Times New Roman" w:cs="Times New Roman"/>
          <w:color w:val="000000" w:themeColor="text1"/>
          <w:sz w:val="24"/>
          <w:szCs w:val="24"/>
          <w:lang w:val="en-GB"/>
        </w:rPr>
      </w:pPr>
      <w:r w:rsidRPr="003E3294">
        <w:rPr>
          <w:rFonts w:ascii="Times New Roman" w:eastAsia="Times New Roman" w:hAnsi="Times New Roman" w:cs="Times New Roman"/>
          <w:color w:val="000000" w:themeColor="text1"/>
          <w:sz w:val="24"/>
          <w:szCs w:val="24"/>
          <w:lang w:val="en-GB"/>
        </w:rPr>
        <w:t xml:space="preserve">Effective work ethics can be achieved by building good working habits. Working habits such as working hard, being honest and determined towards work need to be developed. In addition to that, individuals need to focus on improving the quality of work. Individuals should also maintain integrity towards their work. Based on the opinion of </w:t>
      </w:r>
      <w:r w:rsidRPr="003E3294">
        <w:rPr>
          <w:rFonts w:ascii="Times New Roman" w:hAnsi="Times New Roman" w:cs="Times New Roman"/>
          <w:color w:val="000000" w:themeColor="text1"/>
          <w:sz w:val="24"/>
          <w:szCs w:val="24"/>
          <w:shd w:val="clear" w:color="auto" w:fill="FFFFFF"/>
        </w:rPr>
        <w:t xml:space="preserve">Girvan, </w:t>
      </w:r>
      <w:proofErr w:type="spellStart"/>
      <w:r w:rsidRPr="003E3294">
        <w:rPr>
          <w:rFonts w:ascii="Times New Roman" w:hAnsi="Times New Roman" w:cs="Times New Roman"/>
          <w:color w:val="000000" w:themeColor="text1"/>
          <w:sz w:val="24"/>
          <w:szCs w:val="24"/>
          <w:shd w:val="clear" w:color="auto" w:fill="FFFFFF"/>
        </w:rPr>
        <w:t>Conneely</w:t>
      </w:r>
      <w:proofErr w:type="spellEnd"/>
      <w:r w:rsidRPr="003E3294">
        <w:rPr>
          <w:rFonts w:ascii="Times New Roman" w:hAnsi="Times New Roman" w:cs="Times New Roman"/>
          <w:color w:val="000000" w:themeColor="text1"/>
          <w:sz w:val="24"/>
          <w:szCs w:val="24"/>
          <w:shd w:val="clear" w:color="auto" w:fill="FFFFFF"/>
        </w:rPr>
        <w:t xml:space="preserve"> and Tangney (2016</w:t>
      </w:r>
      <w:r w:rsidR="00FC53CD" w:rsidRPr="003E3294">
        <w:rPr>
          <w:rFonts w:ascii="Times New Roman" w:hAnsi="Times New Roman" w:cs="Times New Roman"/>
          <w:color w:val="000000" w:themeColor="text1"/>
          <w:sz w:val="24"/>
          <w:szCs w:val="24"/>
          <w:shd w:val="clear" w:color="auto" w:fill="FFFFFF"/>
        </w:rPr>
        <w:t>, p.132</w:t>
      </w:r>
      <w:r w:rsidRPr="003E3294">
        <w:rPr>
          <w:rFonts w:ascii="Times New Roman" w:eastAsia="Times New Roman" w:hAnsi="Times New Roman" w:cs="Times New Roman"/>
          <w:color w:val="000000" w:themeColor="text1"/>
          <w:sz w:val="24"/>
          <w:szCs w:val="24"/>
          <w:lang w:val="en-GB"/>
        </w:rPr>
        <w:t>), it has been observed that individuals should be encouraged to build the nature of adaptability. For an example, Unilever angers need to encourage their respective subordinate members to form a team to enhance the team performance. In addition to that, the managers need to encourage individuals to develop effective work habits to achieve objectives. In addition to that, Unilever managers need to encourage individuals to be adaptable in nature (</w:t>
      </w:r>
      <w:r w:rsidR="00EC4446" w:rsidRPr="003E3294">
        <w:rPr>
          <w:rFonts w:ascii="Times New Roman" w:hAnsi="Times New Roman" w:cs="Times New Roman"/>
          <w:color w:val="000000" w:themeColor="text1"/>
          <w:sz w:val="24"/>
          <w:szCs w:val="24"/>
        </w:rPr>
        <w:t>U</w:t>
      </w:r>
      <w:r w:rsidRPr="003E3294">
        <w:rPr>
          <w:rFonts w:ascii="Times New Roman" w:hAnsi="Times New Roman" w:cs="Times New Roman"/>
          <w:color w:val="000000" w:themeColor="text1"/>
          <w:sz w:val="24"/>
          <w:szCs w:val="24"/>
        </w:rPr>
        <w:t>nilever.co.uk, 2019)</w:t>
      </w:r>
      <w:r w:rsidRPr="003E3294">
        <w:rPr>
          <w:rFonts w:ascii="Times New Roman" w:eastAsia="Times New Roman" w:hAnsi="Times New Roman" w:cs="Times New Roman"/>
          <w:color w:val="000000" w:themeColor="text1"/>
          <w:sz w:val="24"/>
          <w:szCs w:val="24"/>
          <w:lang w:val="en-GB"/>
        </w:rPr>
        <w:t>.</w:t>
      </w:r>
      <w:r w:rsidR="00657BF1" w:rsidRPr="003E3294">
        <w:rPr>
          <w:rFonts w:ascii="Times New Roman" w:eastAsia="Times New Roman" w:hAnsi="Times New Roman" w:cs="Times New Roman"/>
          <w:color w:val="000000" w:themeColor="text1"/>
          <w:sz w:val="24"/>
          <w:szCs w:val="24"/>
          <w:lang w:val="en-GB"/>
        </w:rPr>
        <w:t xml:space="preserve"> </w:t>
      </w:r>
    </w:p>
    <w:p w:rsidR="00E4672E" w:rsidRPr="003E3294" w:rsidRDefault="00E4672E" w:rsidP="00D8657F">
      <w:pPr>
        <w:pStyle w:val="Heading1"/>
        <w:jc w:val="both"/>
        <w:rPr>
          <w:lang w:val="en-GB"/>
        </w:rPr>
      </w:pPr>
      <w:bookmarkStart w:id="14" w:name="_Toc13581223"/>
      <w:r w:rsidRPr="003E3294">
        <w:rPr>
          <w:lang w:val="en-GB"/>
        </w:rPr>
        <w:lastRenderedPageBreak/>
        <w:t>Conclusion</w:t>
      </w:r>
      <w:bookmarkEnd w:id="14"/>
    </w:p>
    <w:p w:rsidR="00E4672E" w:rsidRPr="003E3294" w:rsidRDefault="00E4672E" w:rsidP="00D8657F">
      <w:pPr>
        <w:pStyle w:val="Normal1"/>
        <w:spacing w:line="360" w:lineRule="auto"/>
        <w:jc w:val="both"/>
        <w:rPr>
          <w:rFonts w:ascii="Times New Roman" w:eastAsia="Times New Roman" w:hAnsi="Times New Roman" w:cs="Times New Roman"/>
          <w:color w:val="000000" w:themeColor="text1"/>
          <w:sz w:val="24"/>
          <w:szCs w:val="24"/>
          <w:lang w:val="en-GB"/>
        </w:rPr>
      </w:pPr>
      <w:r w:rsidRPr="003E3294">
        <w:rPr>
          <w:rFonts w:ascii="Times New Roman" w:eastAsia="Times New Roman" w:hAnsi="Times New Roman" w:cs="Times New Roman"/>
          <w:b/>
          <w:color w:val="000000" w:themeColor="text1"/>
          <w:sz w:val="24"/>
          <w:szCs w:val="24"/>
          <w:lang w:val="en-GB"/>
        </w:rPr>
        <w:tab/>
      </w:r>
      <w:r w:rsidRPr="003E3294">
        <w:rPr>
          <w:rFonts w:ascii="Times New Roman" w:eastAsia="Times New Roman" w:hAnsi="Times New Roman" w:cs="Times New Roman"/>
          <w:color w:val="000000" w:themeColor="text1"/>
          <w:sz w:val="24"/>
          <w:szCs w:val="24"/>
          <w:lang w:val="en-GB"/>
        </w:rPr>
        <w:t>Based on the above discussion, it can be concluded that individual development in the workplace is a mandatory plan for every business organisation. The report has developed three important development facts that drive development needs of an individual. Three types of development vehicles are identified that matches individual needs. These development vehicles are skill set development, professional development and ethical development. All of these development models will be able to help the organisation to achieve their goals.</w:t>
      </w:r>
      <w:r w:rsidR="00657BF1" w:rsidRPr="003E3294">
        <w:rPr>
          <w:rFonts w:ascii="Times New Roman" w:eastAsia="Times New Roman" w:hAnsi="Times New Roman" w:cs="Times New Roman"/>
          <w:color w:val="000000" w:themeColor="text1"/>
          <w:sz w:val="24"/>
          <w:szCs w:val="24"/>
          <w:lang w:val="en-GB"/>
        </w:rPr>
        <w:t xml:space="preserve"> </w:t>
      </w:r>
      <w:r w:rsidRPr="003E3294">
        <w:rPr>
          <w:rFonts w:ascii="Times New Roman" w:eastAsia="Times New Roman" w:hAnsi="Times New Roman" w:cs="Times New Roman"/>
          <w:color w:val="000000" w:themeColor="text1"/>
          <w:sz w:val="24"/>
          <w:szCs w:val="24"/>
          <w:lang w:val="en-GB"/>
        </w:rPr>
        <w:t xml:space="preserve">In addition to that, various potential benefits of these development vehicles are identified and discussed. A successful plan has been developed to meet the development needs of an individual with respect to Unilever Company. </w:t>
      </w:r>
    </w:p>
    <w:p w:rsidR="00E4672E" w:rsidRPr="003E3294" w:rsidRDefault="00E4672E" w:rsidP="00D8657F">
      <w:pPr>
        <w:spacing w:line="360" w:lineRule="auto"/>
        <w:jc w:val="both"/>
        <w:rPr>
          <w:rFonts w:ascii="Times New Roman" w:eastAsia="Times New Roman" w:hAnsi="Times New Roman" w:cs="Times New Roman"/>
          <w:color w:val="000000" w:themeColor="text1"/>
          <w:sz w:val="24"/>
          <w:szCs w:val="24"/>
          <w:lang w:val="en-GB"/>
        </w:rPr>
      </w:pPr>
      <w:r w:rsidRPr="003E3294">
        <w:rPr>
          <w:rFonts w:ascii="Times New Roman" w:eastAsia="Times New Roman" w:hAnsi="Times New Roman" w:cs="Times New Roman"/>
          <w:color w:val="000000" w:themeColor="text1"/>
          <w:sz w:val="24"/>
          <w:szCs w:val="24"/>
          <w:lang w:val="en-GB"/>
        </w:rPr>
        <w:br w:type="page"/>
      </w:r>
    </w:p>
    <w:p w:rsidR="000B03B9" w:rsidRPr="003E3294" w:rsidRDefault="000B03B9" w:rsidP="00D8657F">
      <w:pPr>
        <w:pStyle w:val="Heading1"/>
        <w:jc w:val="both"/>
        <w:rPr>
          <w:rFonts w:eastAsia="Times New Roman" w:cs="Times New Roman"/>
          <w:sz w:val="24"/>
          <w:szCs w:val="24"/>
        </w:rPr>
      </w:pPr>
      <w:bookmarkStart w:id="15" w:name="_Toc13581224"/>
      <w:r w:rsidRPr="003E3294">
        <w:lastRenderedPageBreak/>
        <w:t>References</w:t>
      </w:r>
      <w:bookmarkEnd w:id="15"/>
    </w:p>
    <w:p w:rsidR="000B03B9" w:rsidRPr="003E3294" w:rsidRDefault="000B03B9" w:rsidP="00D8657F">
      <w:pPr>
        <w:spacing w:line="360" w:lineRule="auto"/>
        <w:jc w:val="both"/>
        <w:rPr>
          <w:rFonts w:ascii="Times New Roman" w:hAnsi="Times New Roman" w:cs="Times New Roman"/>
          <w:b/>
          <w:sz w:val="24"/>
          <w:szCs w:val="24"/>
        </w:rPr>
      </w:pPr>
      <w:r w:rsidRPr="003E3294">
        <w:rPr>
          <w:rFonts w:ascii="Times New Roman" w:hAnsi="Times New Roman" w:cs="Times New Roman"/>
          <w:b/>
          <w:sz w:val="24"/>
          <w:szCs w:val="24"/>
        </w:rPr>
        <w:t>Books</w:t>
      </w:r>
    </w:p>
    <w:p w:rsidR="000B03B9" w:rsidRPr="003E3294" w:rsidRDefault="000B03B9" w:rsidP="00D8657F">
      <w:pPr>
        <w:spacing w:line="360" w:lineRule="auto"/>
        <w:jc w:val="both"/>
        <w:rPr>
          <w:rFonts w:ascii="Times New Roman" w:hAnsi="Times New Roman" w:cs="Times New Roman"/>
          <w:sz w:val="24"/>
          <w:szCs w:val="24"/>
        </w:rPr>
      </w:pPr>
      <w:r w:rsidRPr="003E3294">
        <w:rPr>
          <w:rFonts w:ascii="Times New Roman" w:hAnsi="Times New Roman" w:cs="Times New Roman"/>
          <w:sz w:val="24"/>
          <w:szCs w:val="24"/>
        </w:rPr>
        <w:t xml:space="preserve">Bell, L., 2018. Management skills in primary schools. </w:t>
      </w:r>
      <w:r w:rsidR="00E24256" w:rsidRPr="003E3294">
        <w:rPr>
          <w:rFonts w:ascii="Times New Roman" w:hAnsi="Times New Roman" w:cs="Times New Roman"/>
          <w:sz w:val="24"/>
          <w:szCs w:val="24"/>
        </w:rPr>
        <w:t xml:space="preserve">Abingdon: </w:t>
      </w:r>
      <w:r w:rsidRPr="003E3294">
        <w:rPr>
          <w:rFonts w:ascii="Times New Roman" w:hAnsi="Times New Roman" w:cs="Times New Roman"/>
          <w:sz w:val="24"/>
          <w:szCs w:val="24"/>
        </w:rPr>
        <w:t>Routledge.</w:t>
      </w:r>
    </w:p>
    <w:p w:rsidR="000B03B9" w:rsidRPr="003E3294" w:rsidRDefault="000B03B9" w:rsidP="00D8657F">
      <w:pPr>
        <w:spacing w:line="360" w:lineRule="auto"/>
        <w:jc w:val="both"/>
        <w:rPr>
          <w:rFonts w:ascii="Times New Roman" w:hAnsi="Times New Roman" w:cs="Times New Roman"/>
          <w:sz w:val="24"/>
          <w:szCs w:val="24"/>
        </w:rPr>
      </w:pPr>
      <w:r w:rsidRPr="003E3294">
        <w:rPr>
          <w:rFonts w:ascii="Times New Roman" w:hAnsi="Times New Roman" w:cs="Times New Roman"/>
          <w:sz w:val="24"/>
          <w:szCs w:val="24"/>
        </w:rPr>
        <w:t xml:space="preserve">Muller, R. and Turner, J.R., 2017. Project-oriented leadership. </w:t>
      </w:r>
      <w:r w:rsidR="00E24256" w:rsidRPr="003E3294">
        <w:rPr>
          <w:rFonts w:ascii="Times New Roman" w:hAnsi="Times New Roman" w:cs="Times New Roman"/>
          <w:sz w:val="24"/>
          <w:szCs w:val="24"/>
        </w:rPr>
        <w:t xml:space="preserve">Abingdon: </w:t>
      </w:r>
      <w:r w:rsidRPr="003E3294">
        <w:rPr>
          <w:rFonts w:ascii="Times New Roman" w:hAnsi="Times New Roman" w:cs="Times New Roman"/>
          <w:sz w:val="24"/>
          <w:szCs w:val="24"/>
        </w:rPr>
        <w:t>Routledge.</w:t>
      </w:r>
    </w:p>
    <w:p w:rsidR="000B03B9" w:rsidRPr="003E3294" w:rsidRDefault="000B03B9" w:rsidP="00D8657F">
      <w:pPr>
        <w:spacing w:line="360" w:lineRule="auto"/>
        <w:jc w:val="both"/>
        <w:rPr>
          <w:rFonts w:ascii="Times New Roman" w:hAnsi="Times New Roman" w:cs="Times New Roman"/>
          <w:b/>
          <w:sz w:val="24"/>
          <w:szCs w:val="28"/>
        </w:rPr>
      </w:pPr>
      <w:r w:rsidRPr="003E3294">
        <w:rPr>
          <w:rFonts w:ascii="Times New Roman" w:hAnsi="Times New Roman" w:cs="Times New Roman"/>
          <w:b/>
          <w:sz w:val="24"/>
          <w:szCs w:val="28"/>
        </w:rPr>
        <w:t>Journals</w:t>
      </w:r>
    </w:p>
    <w:p w:rsidR="000B03B9" w:rsidRPr="003E3294" w:rsidRDefault="000B03B9" w:rsidP="00D8657F">
      <w:pPr>
        <w:spacing w:line="360" w:lineRule="auto"/>
        <w:jc w:val="both"/>
        <w:rPr>
          <w:rFonts w:ascii="Times New Roman" w:hAnsi="Times New Roman" w:cs="Times New Roman"/>
          <w:sz w:val="24"/>
          <w:szCs w:val="28"/>
        </w:rPr>
      </w:pPr>
      <w:r w:rsidRPr="003E3294">
        <w:rPr>
          <w:rFonts w:ascii="Times New Roman" w:hAnsi="Times New Roman" w:cs="Times New Roman"/>
          <w:sz w:val="24"/>
          <w:szCs w:val="28"/>
        </w:rPr>
        <w:t xml:space="preserve">Alas, R., </w:t>
      </w:r>
      <w:proofErr w:type="spellStart"/>
      <w:r w:rsidRPr="003E3294">
        <w:rPr>
          <w:rFonts w:ascii="Times New Roman" w:hAnsi="Times New Roman" w:cs="Times New Roman"/>
          <w:sz w:val="24"/>
          <w:szCs w:val="28"/>
        </w:rPr>
        <w:t>Elenurm</w:t>
      </w:r>
      <w:proofErr w:type="spellEnd"/>
      <w:r w:rsidRPr="003E3294">
        <w:rPr>
          <w:rFonts w:ascii="Times New Roman" w:hAnsi="Times New Roman" w:cs="Times New Roman"/>
          <w:sz w:val="24"/>
          <w:szCs w:val="28"/>
        </w:rPr>
        <w:t xml:space="preserve">, T., </w:t>
      </w:r>
      <w:proofErr w:type="spellStart"/>
      <w:r w:rsidRPr="003E3294">
        <w:rPr>
          <w:rFonts w:ascii="Times New Roman" w:hAnsi="Times New Roman" w:cs="Times New Roman"/>
          <w:sz w:val="24"/>
          <w:szCs w:val="28"/>
        </w:rPr>
        <w:t>Kaarelson</w:t>
      </w:r>
      <w:proofErr w:type="spellEnd"/>
      <w:r w:rsidRPr="003E3294">
        <w:rPr>
          <w:rFonts w:ascii="Times New Roman" w:hAnsi="Times New Roman" w:cs="Times New Roman"/>
          <w:sz w:val="24"/>
          <w:szCs w:val="28"/>
        </w:rPr>
        <w:t xml:space="preserve">, T., </w:t>
      </w:r>
      <w:proofErr w:type="spellStart"/>
      <w:r w:rsidRPr="003E3294">
        <w:rPr>
          <w:rFonts w:ascii="Times New Roman" w:hAnsi="Times New Roman" w:cs="Times New Roman"/>
          <w:sz w:val="24"/>
          <w:szCs w:val="28"/>
        </w:rPr>
        <w:t>Sassi</w:t>
      </w:r>
      <w:proofErr w:type="spellEnd"/>
      <w:r w:rsidRPr="003E3294">
        <w:rPr>
          <w:rFonts w:ascii="Times New Roman" w:hAnsi="Times New Roman" w:cs="Times New Roman"/>
          <w:sz w:val="24"/>
          <w:szCs w:val="28"/>
        </w:rPr>
        <w:t xml:space="preserve">, M. and </w:t>
      </w:r>
      <w:proofErr w:type="spellStart"/>
      <w:r w:rsidRPr="003E3294">
        <w:rPr>
          <w:rFonts w:ascii="Times New Roman" w:hAnsi="Times New Roman" w:cs="Times New Roman"/>
          <w:sz w:val="24"/>
          <w:szCs w:val="28"/>
        </w:rPr>
        <w:t>Zernand-Vilson</w:t>
      </w:r>
      <w:proofErr w:type="spellEnd"/>
      <w:r w:rsidRPr="003E3294">
        <w:rPr>
          <w:rFonts w:ascii="Times New Roman" w:hAnsi="Times New Roman" w:cs="Times New Roman"/>
          <w:sz w:val="24"/>
          <w:szCs w:val="28"/>
        </w:rPr>
        <w:t>, M., 2018. Management and Leadership Development Needs: The Case of Estonia. In Business and Society (pp. 47-66). Springer, Cham.</w:t>
      </w:r>
    </w:p>
    <w:p w:rsidR="000B03B9" w:rsidRPr="003E3294" w:rsidRDefault="000B03B9" w:rsidP="00D8657F">
      <w:pPr>
        <w:spacing w:line="360" w:lineRule="auto"/>
        <w:jc w:val="both"/>
        <w:rPr>
          <w:rFonts w:ascii="Times New Roman" w:hAnsi="Times New Roman" w:cs="Times New Roman"/>
          <w:sz w:val="24"/>
          <w:szCs w:val="28"/>
        </w:rPr>
      </w:pPr>
      <w:r w:rsidRPr="003E3294">
        <w:rPr>
          <w:rFonts w:ascii="Times New Roman" w:hAnsi="Times New Roman" w:cs="Times New Roman"/>
          <w:sz w:val="24"/>
          <w:szCs w:val="28"/>
        </w:rPr>
        <w:t>Johnson, K., 2018. Using a “Project Management Mindset” as an Administrative Approach to Creating Workplace Efficiencies &amp; Building Employee Leadership Skills. In Project Management in the Library Workplace (pp. 245-259). Emerald Publishing Limited.</w:t>
      </w:r>
    </w:p>
    <w:p w:rsidR="000B03B9" w:rsidRPr="003E3294" w:rsidRDefault="000B03B9" w:rsidP="00D8657F">
      <w:pPr>
        <w:spacing w:line="360" w:lineRule="auto"/>
        <w:jc w:val="both"/>
        <w:rPr>
          <w:rFonts w:ascii="Times New Roman" w:hAnsi="Times New Roman" w:cs="Times New Roman"/>
          <w:sz w:val="24"/>
          <w:szCs w:val="28"/>
        </w:rPr>
      </w:pPr>
      <w:r w:rsidRPr="003E3294">
        <w:rPr>
          <w:rFonts w:ascii="Times New Roman" w:hAnsi="Times New Roman" w:cs="Times New Roman"/>
          <w:sz w:val="24"/>
          <w:szCs w:val="28"/>
        </w:rPr>
        <w:t>Little, M., 2018. Building the Ladder: Developing Leadership Skills Without the Title. OLA Quarterly, 24(2), pp.22-25.</w:t>
      </w:r>
    </w:p>
    <w:p w:rsidR="000B03B9" w:rsidRPr="003E3294" w:rsidRDefault="000B03B9" w:rsidP="00D8657F">
      <w:pPr>
        <w:spacing w:line="360" w:lineRule="auto"/>
        <w:jc w:val="both"/>
        <w:rPr>
          <w:rFonts w:ascii="Times New Roman" w:hAnsi="Times New Roman" w:cs="Times New Roman"/>
          <w:sz w:val="24"/>
          <w:szCs w:val="28"/>
        </w:rPr>
      </w:pPr>
      <w:r w:rsidRPr="003E3294">
        <w:rPr>
          <w:rFonts w:ascii="Times New Roman" w:hAnsi="Times New Roman" w:cs="Times New Roman"/>
          <w:sz w:val="24"/>
          <w:szCs w:val="28"/>
        </w:rPr>
        <w:t>Mumford, M.D., Todd, E.M., Higgs, C. and McIntosh, T., 2017. Cognitive skills and leadership performance: The nine critical skills. The Leadership Quarterly, 28(1), pp.24-39.</w:t>
      </w:r>
    </w:p>
    <w:p w:rsidR="000B03B9" w:rsidRPr="003E3294" w:rsidRDefault="000B03B9" w:rsidP="00D8657F">
      <w:pPr>
        <w:spacing w:line="360" w:lineRule="auto"/>
        <w:jc w:val="both"/>
        <w:rPr>
          <w:rFonts w:ascii="Times New Roman" w:hAnsi="Times New Roman" w:cs="Times New Roman"/>
          <w:sz w:val="24"/>
          <w:szCs w:val="28"/>
        </w:rPr>
      </w:pPr>
      <w:r w:rsidRPr="003E3294">
        <w:rPr>
          <w:rFonts w:ascii="Times New Roman" w:hAnsi="Times New Roman" w:cs="Times New Roman"/>
          <w:sz w:val="24"/>
          <w:szCs w:val="28"/>
        </w:rPr>
        <w:t xml:space="preserve">Myers, C.G. and </w:t>
      </w:r>
      <w:proofErr w:type="spellStart"/>
      <w:r w:rsidRPr="003E3294">
        <w:rPr>
          <w:rFonts w:ascii="Times New Roman" w:hAnsi="Times New Roman" w:cs="Times New Roman"/>
          <w:sz w:val="24"/>
          <w:szCs w:val="28"/>
        </w:rPr>
        <w:t>Pronovost</w:t>
      </w:r>
      <w:proofErr w:type="spellEnd"/>
      <w:r w:rsidRPr="003E3294">
        <w:rPr>
          <w:rFonts w:ascii="Times New Roman" w:hAnsi="Times New Roman" w:cs="Times New Roman"/>
          <w:sz w:val="24"/>
          <w:szCs w:val="28"/>
        </w:rPr>
        <w:t>, P.J., 2017. Making management skills a core component of medical education. Academic Medicine, 92(5), pp.582-584.</w:t>
      </w:r>
    </w:p>
    <w:p w:rsidR="000B03B9" w:rsidRPr="003E3294" w:rsidRDefault="000B03B9" w:rsidP="00D8657F">
      <w:pPr>
        <w:spacing w:line="360" w:lineRule="auto"/>
        <w:jc w:val="both"/>
        <w:rPr>
          <w:rFonts w:ascii="Times New Roman" w:hAnsi="Times New Roman" w:cs="Times New Roman"/>
          <w:sz w:val="24"/>
          <w:szCs w:val="28"/>
        </w:rPr>
      </w:pPr>
      <w:r w:rsidRPr="003E3294">
        <w:rPr>
          <w:rFonts w:ascii="Times New Roman" w:hAnsi="Times New Roman" w:cs="Times New Roman"/>
          <w:sz w:val="24"/>
          <w:szCs w:val="28"/>
        </w:rPr>
        <w:t>Ritter, B.A., Small, E.E., Mortimer, J.W. and Doll, J.L., 2018. Designing management curriculum for workplace readiness: Developing students’ soft skills. Journal of Management Education, 42(1), pp.80-103.</w:t>
      </w:r>
    </w:p>
    <w:p w:rsidR="000B03B9" w:rsidRPr="003E3294" w:rsidRDefault="000B03B9" w:rsidP="00D8657F">
      <w:pPr>
        <w:spacing w:line="360" w:lineRule="auto"/>
        <w:jc w:val="both"/>
        <w:rPr>
          <w:rFonts w:ascii="Times New Roman" w:hAnsi="Times New Roman" w:cs="Times New Roman"/>
          <w:sz w:val="24"/>
          <w:szCs w:val="28"/>
        </w:rPr>
      </w:pPr>
      <w:proofErr w:type="spellStart"/>
      <w:r w:rsidRPr="003E3294">
        <w:rPr>
          <w:rFonts w:ascii="Times New Roman" w:hAnsi="Times New Roman" w:cs="Times New Roman"/>
          <w:sz w:val="24"/>
          <w:szCs w:val="28"/>
        </w:rPr>
        <w:t>Schoemaker</w:t>
      </w:r>
      <w:proofErr w:type="spellEnd"/>
      <w:r w:rsidRPr="003E3294">
        <w:rPr>
          <w:rFonts w:ascii="Times New Roman" w:hAnsi="Times New Roman" w:cs="Times New Roman"/>
          <w:sz w:val="24"/>
          <w:szCs w:val="28"/>
        </w:rPr>
        <w:t xml:space="preserve">, P.J., Heaton, S. and </w:t>
      </w:r>
      <w:proofErr w:type="spellStart"/>
      <w:r w:rsidRPr="003E3294">
        <w:rPr>
          <w:rFonts w:ascii="Times New Roman" w:hAnsi="Times New Roman" w:cs="Times New Roman"/>
          <w:sz w:val="24"/>
          <w:szCs w:val="28"/>
        </w:rPr>
        <w:t>Teece</w:t>
      </w:r>
      <w:proofErr w:type="spellEnd"/>
      <w:r w:rsidRPr="003E3294">
        <w:rPr>
          <w:rFonts w:ascii="Times New Roman" w:hAnsi="Times New Roman" w:cs="Times New Roman"/>
          <w:sz w:val="24"/>
          <w:szCs w:val="28"/>
        </w:rPr>
        <w:t>, D., 2018. Innovation, dynamic capabilities, and leadership. California Management Review, 61(1), pp.15-42.</w:t>
      </w:r>
    </w:p>
    <w:p w:rsidR="000B03B9" w:rsidRPr="003E3294" w:rsidRDefault="000B03B9" w:rsidP="00D8657F">
      <w:pPr>
        <w:spacing w:line="360" w:lineRule="auto"/>
        <w:jc w:val="both"/>
        <w:rPr>
          <w:rFonts w:ascii="Times New Roman" w:hAnsi="Times New Roman" w:cs="Times New Roman"/>
          <w:sz w:val="24"/>
          <w:szCs w:val="28"/>
        </w:rPr>
      </w:pPr>
      <w:proofErr w:type="spellStart"/>
      <w:r w:rsidRPr="003E3294">
        <w:rPr>
          <w:rFonts w:ascii="Times New Roman" w:hAnsi="Times New Roman" w:cs="Times New Roman"/>
          <w:sz w:val="24"/>
          <w:szCs w:val="28"/>
        </w:rPr>
        <w:t>Takács</w:t>
      </w:r>
      <w:proofErr w:type="spellEnd"/>
      <w:r w:rsidRPr="003E3294">
        <w:rPr>
          <w:rFonts w:ascii="Times New Roman" w:hAnsi="Times New Roman" w:cs="Times New Roman"/>
          <w:sz w:val="24"/>
          <w:szCs w:val="28"/>
        </w:rPr>
        <w:t xml:space="preserve">, S., </w:t>
      </w:r>
      <w:proofErr w:type="spellStart"/>
      <w:r w:rsidRPr="003E3294">
        <w:rPr>
          <w:rFonts w:ascii="Times New Roman" w:hAnsi="Times New Roman" w:cs="Times New Roman"/>
          <w:sz w:val="24"/>
          <w:szCs w:val="28"/>
        </w:rPr>
        <w:t>Gjorevska</w:t>
      </w:r>
      <w:proofErr w:type="spellEnd"/>
      <w:r w:rsidRPr="003E3294">
        <w:rPr>
          <w:rFonts w:ascii="Times New Roman" w:hAnsi="Times New Roman" w:cs="Times New Roman"/>
          <w:sz w:val="24"/>
          <w:szCs w:val="28"/>
        </w:rPr>
        <w:t xml:space="preserve">, N. and </w:t>
      </w:r>
      <w:proofErr w:type="spellStart"/>
      <w:r w:rsidRPr="003E3294">
        <w:rPr>
          <w:rFonts w:ascii="Times New Roman" w:hAnsi="Times New Roman" w:cs="Times New Roman"/>
          <w:sz w:val="24"/>
          <w:szCs w:val="28"/>
        </w:rPr>
        <w:t>Meretei</w:t>
      </w:r>
      <w:proofErr w:type="spellEnd"/>
      <w:r w:rsidRPr="003E3294">
        <w:rPr>
          <w:rFonts w:ascii="Times New Roman" w:hAnsi="Times New Roman" w:cs="Times New Roman"/>
          <w:sz w:val="24"/>
          <w:szCs w:val="28"/>
        </w:rPr>
        <w:t>, B., 2018. Management and Leadership Development Needs: The Case of Hungary. In Business and Society (pp. 67-85). Springer, Cham.</w:t>
      </w:r>
    </w:p>
    <w:p w:rsidR="000B03B9" w:rsidRPr="003E3294" w:rsidRDefault="000B03B9" w:rsidP="00D8657F">
      <w:pPr>
        <w:spacing w:line="360" w:lineRule="auto"/>
        <w:jc w:val="both"/>
        <w:rPr>
          <w:rFonts w:ascii="Times New Roman" w:hAnsi="Times New Roman" w:cs="Times New Roman"/>
          <w:sz w:val="24"/>
          <w:szCs w:val="28"/>
        </w:rPr>
      </w:pPr>
      <w:r w:rsidRPr="003E3294">
        <w:rPr>
          <w:rFonts w:ascii="Times New Roman" w:hAnsi="Times New Roman" w:cs="Times New Roman"/>
          <w:sz w:val="24"/>
          <w:szCs w:val="28"/>
        </w:rPr>
        <w:t>Weiner, S.G., 2017. Leadership of academic libraries: a literature review. Education Libraries, 26(2), pp.5-19.</w:t>
      </w:r>
    </w:p>
    <w:p w:rsidR="000B03B9" w:rsidRPr="003E3294" w:rsidRDefault="000B03B9" w:rsidP="00D8657F">
      <w:pPr>
        <w:spacing w:line="360" w:lineRule="auto"/>
        <w:jc w:val="both"/>
        <w:rPr>
          <w:rFonts w:ascii="Times New Roman" w:hAnsi="Times New Roman" w:cs="Times New Roman"/>
          <w:sz w:val="24"/>
          <w:szCs w:val="28"/>
        </w:rPr>
      </w:pPr>
      <w:r w:rsidRPr="003E3294">
        <w:rPr>
          <w:rFonts w:ascii="Times New Roman" w:hAnsi="Times New Roman" w:cs="Times New Roman"/>
          <w:sz w:val="24"/>
          <w:szCs w:val="28"/>
        </w:rPr>
        <w:t>Wong, G.K.W., 2017. Leadership and leadership development in academic libraries: a review. Library Management, 38(2/3), pp.153-166.</w:t>
      </w:r>
    </w:p>
    <w:p w:rsidR="000B03B9" w:rsidRPr="003E3294" w:rsidRDefault="000B03B9" w:rsidP="00D8657F">
      <w:pPr>
        <w:spacing w:line="360" w:lineRule="auto"/>
        <w:jc w:val="both"/>
        <w:rPr>
          <w:rFonts w:ascii="Times New Roman" w:hAnsi="Times New Roman" w:cs="Times New Roman"/>
          <w:sz w:val="24"/>
          <w:szCs w:val="28"/>
        </w:rPr>
      </w:pPr>
      <w:r w:rsidRPr="003E3294">
        <w:rPr>
          <w:rFonts w:ascii="Times New Roman" w:hAnsi="Times New Roman" w:cs="Times New Roman"/>
          <w:sz w:val="24"/>
          <w:szCs w:val="28"/>
        </w:rPr>
        <w:t>Woodrow, C. and Guest, D.E., 2017. Leadership and approaches to the management of workplace bullying. European Journal of Work and Organizational Psychology, 26(2), pp.221-233.</w:t>
      </w:r>
    </w:p>
    <w:p w:rsidR="000B03B9" w:rsidRPr="003E3294" w:rsidRDefault="000B03B9" w:rsidP="00D8657F">
      <w:pPr>
        <w:spacing w:line="360" w:lineRule="auto"/>
        <w:jc w:val="both"/>
        <w:rPr>
          <w:rFonts w:ascii="Times New Roman" w:hAnsi="Times New Roman" w:cs="Times New Roman"/>
          <w:sz w:val="24"/>
          <w:szCs w:val="28"/>
        </w:rPr>
      </w:pPr>
      <w:proofErr w:type="spellStart"/>
      <w:r w:rsidRPr="003E3294">
        <w:rPr>
          <w:rFonts w:ascii="Times New Roman" w:hAnsi="Times New Roman" w:cs="Times New Roman"/>
          <w:sz w:val="24"/>
          <w:szCs w:val="28"/>
        </w:rPr>
        <w:lastRenderedPageBreak/>
        <w:t>Аndriukaitiene</w:t>
      </w:r>
      <w:proofErr w:type="spellEnd"/>
      <w:r w:rsidRPr="003E3294">
        <w:rPr>
          <w:rFonts w:ascii="Times New Roman" w:hAnsi="Times New Roman" w:cs="Times New Roman"/>
          <w:sz w:val="24"/>
          <w:szCs w:val="28"/>
        </w:rPr>
        <w:t xml:space="preserve">, R., </w:t>
      </w:r>
      <w:proofErr w:type="spellStart"/>
      <w:r w:rsidRPr="003E3294">
        <w:rPr>
          <w:rFonts w:ascii="Times New Roman" w:hAnsi="Times New Roman" w:cs="Times New Roman"/>
          <w:sz w:val="24"/>
          <w:szCs w:val="28"/>
        </w:rPr>
        <w:t>Voronkova</w:t>
      </w:r>
      <w:proofErr w:type="spellEnd"/>
      <w:r w:rsidRPr="003E3294">
        <w:rPr>
          <w:rFonts w:ascii="Times New Roman" w:hAnsi="Times New Roman" w:cs="Times New Roman"/>
          <w:sz w:val="24"/>
          <w:szCs w:val="28"/>
        </w:rPr>
        <w:t xml:space="preserve">, V., </w:t>
      </w:r>
      <w:proofErr w:type="spellStart"/>
      <w:r w:rsidRPr="003E3294">
        <w:rPr>
          <w:rFonts w:ascii="Times New Roman" w:hAnsi="Times New Roman" w:cs="Times New Roman"/>
          <w:sz w:val="24"/>
          <w:szCs w:val="28"/>
        </w:rPr>
        <w:t>Kyvliuk</w:t>
      </w:r>
      <w:proofErr w:type="spellEnd"/>
      <w:r w:rsidRPr="003E3294">
        <w:rPr>
          <w:rFonts w:ascii="Times New Roman" w:hAnsi="Times New Roman" w:cs="Times New Roman"/>
          <w:sz w:val="24"/>
          <w:szCs w:val="28"/>
        </w:rPr>
        <w:t xml:space="preserve">, O., </w:t>
      </w:r>
      <w:proofErr w:type="spellStart"/>
      <w:r w:rsidRPr="003E3294">
        <w:rPr>
          <w:rFonts w:ascii="Times New Roman" w:hAnsi="Times New Roman" w:cs="Times New Roman"/>
          <w:sz w:val="24"/>
          <w:szCs w:val="28"/>
        </w:rPr>
        <w:t>Maksimenyuk</w:t>
      </w:r>
      <w:proofErr w:type="spellEnd"/>
      <w:r w:rsidRPr="003E3294">
        <w:rPr>
          <w:rFonts w:ascii="Times New Roman" w:hAnsi="Times New Roman" w:cs="Times New Roman"/>
          <w:sz w:val="24"/>
          <w:szCs w:val="28"/>
        </w:rPr>
        <w:t xml:space="preserve">, M. and </w:t>
      </w:r>
      <w:proofErr w:type="spellStart"/>
      <w:r w:rsidRPr="003E3294">
        <w:rPr>
          <w:rFonts w:ascii="Times New Roman" w:hAnsi="Times New Roman" w:cs="Times New Roman"/>
          <w:sz w:val="24"/>
          <w:szCs w:val="28"/>
        </w:rPr>
        <w:t>Sakun</w:t>
      </w:r>
      <w:proofErr w:type="spellEnd"/>
      <w:r w:rsidRPr="003E3294">
        <w:rPr>
          <w:rFonts w:ascii="Times New Roman" w:hAnsi="Times New Roman" w:cs="Times New Roman"/>
          <w:sz w:val="24"/>
          <w:szCs w:val="28"/>
        </w:rPr>
        <w:t>, A., 2017. Theoretical insights into expression of leadership competencies in the process of management. Problems and Perspectives in Management, 15(1-1), pp.220-226.</w:t>
      </w:r>
    </w:p>
    <w:p w:rsidR="005A26D5" w:rsidRPr="003E3294" w:rsidRDefault="005A26D5" w:rsidP="00D8657F">
      <w:pPr>
        <w:spacing w:line="360" w:lineRule="auto"/>
        <w:jc w:val="both"/>
        <w:rPr>
          <w:rFonts w:ascii="Times New Roman" w:hAnsi="Times New Roman" w:cs="Times New Roman"/>
          <w:b/>
          <w:color w:val="000000" w:themeColor="text1"/>
          <w:sz w:val="24"/>
          <w:szCs w:val="24"/>
        </w:rPr>
      </w:pPr>
      <w:r w:rsidRPr="003E3294">
        <w:rPr>
          <w:rFonts w:ascii="Times New Roman" w:hAnsi="Times New Roman" w:cs="Times New Roman"/>
          <w:b/>
          <w:color w:val="000000" w:themeColor="text1"/>
          <w:sz w:val="24"/>
          <w:szCs w:val="24"/>
        </w:rPr>
        <w:t>Online articles</w:t>
      </w:r>
    </w:p>
    <w:p w:rsidR="005A26D5" w:rsidRPr="003E3294" w:rsidRDefault="005A26D5" w:rsidP="00D8657F">
      <w:pPr>
        <w:spacing w:line="360" w:lineRule="auto"/>
        <w:jc w:val="both"/>
        <w:rPr>
          <w:rFonts w:ascii="Times New Roman" w:hAnsi="Times New Roman" w:cs="Times New Roman"/>
          <w:color w:val="000000" w:themeColor="text1"/>
          <w:sz w:val="24"/>
          <w:szCs w:val="24"/>
        </w:rPr>
      </w:pPr>
      <w:proofErr w:type="spellStart"/>
      <w:r w:rsidRPr="003E3294">
        <w:rPr>
          <w:rFonts w:ascii="Times New Roman" w:hAnsi="Times New Roman" w:cs="Times New Roman"/>
          <w:color w:val="000000" w:themeColor="text1"/>
          <w:sz w:val="24"/>
          <w:szCs w:val="24"/>
          <w:shd w:val="clear" w:color="auto" w:fill="FFFFFF"/>
        </w:rPr>
        <w:t>Voogt</w:t>
      </w:r>
      <w:proofErr w:type="spellEnd"/>
      <w:r w:rsidRPr="003E3294">
        <w:rPr>
          <w:rFonts w:ascii="Times New Roman" w:hAnsi="Times New Roman" w:cs="Times New Roman"/>
          <w:color w:val="000000" w:themeColor="text1"/>
          <w:sz w:val="24"/>
          <w:szCs w:val="24"/>
          <w:shd w:val="clear" w:color="auto" w:fill="FFFFFF"/>
        </w:rPr>
        <w:t xml:space="preserve">, J., </w:t>
      </w:r>
      <w:proofErr w:type="spellStart"/>
      <w:r w:rsidRPr="003E3294">
        <w:rPr>
          <w:rFonts w:ascii="Times New Roman" w:hAnsi="Times New Roman" w:cs="Times New Roman"/>
          <w:color w:val="000000" w:themeColor="text1"/>
          <w:sz w:val="24"/>
          <w:szCs w:val="24"/>
          <w:shd w:val="clear" w:color="auto" w:fill="FFFFFF"/>
        </w:rPr>
        <w:t>Laferriere</w:t>
      </w:r>
      <w:proofErr w:type="spellEnd"/>
      <w:r w:rsidRPr="003E3294">
        <w:rPr>
          <w:rFonts w:ascii="Times New Roman" w:hAnsi="Times New Roman" w:cs="Times New Roman"/>
          <w:color w:val="000000" w:themeColor="text1"/>
          <w:sz w:val="24"/>
          <w:szCs w:val="24"/>
          <w:shd w:val="clear" w:color="auto" w:fill="FFFFFF"/>
        </w:rPr>
        <w:t xml:space="preserve">, T., </w:t>
      </w:r>
      <w:proofErr w:type="spellStart"/>
      <w:r w:rsidRPr="003E3294">
        <w:rPr>
          <w:rFonts w:ascii="Times New Roman" w:hAnsi="Times New Roman" w:cs="Times New Roman"/>
          <w:color w:val="000000" w:themeColor="text1"/>
          <w:sz w:val="24"/>
          <w:szCs w:val="24"/>
          <w:shd w:val="clear" w:color="auto" w:fill="FFFFFF"/>
        </w:rPr>
        <w:t>Breuleux</w:t>
      </w:r>
      <w:proofErr w:type="spellEnd"/>
      <w:r w:rsidRPr="003E3294">
        <w:rPr>
          <w:rFonts w:ascii="Times New Roman" w:hAnsi="Times New Roman" w:cs="Times New Roman"/>
          <w:color w:val="000000" w:themeColor="text1"/>
          <w:sz w:val="24"/>
          <w:szCs w:val="24"/>
          <w:shd w:val="clear" w:color="auto" w:fill="FFFFFF"/>
        </w:rPr>
        <w:t xml:space="preserve">, A., </w:t>
      </w:r>
      <w:proofErr w:type="spellStart"/>
      <w:r w:rsidRPr="003E3294">
        <w:rPr>
          <w:rFonts w:ascii="Times New Roman" w:hAnsi="Times New Roman" w:cs="Times New Roman"/>
          <w:color w:val="000000" w:themeColor="text1"/>
          <w:sz w:val="24"/>
          <w:szCs w:val="24"/>
          <w:shd w:val="clear" w:color="auto" w:fill="FFFFFF"/>
        </w:rPr>
        <w:t>Itow</w:t>
      </w:r>
      <w:proofErr w:type="spellEnd"/>
      <w:r w:rsidRPr="003E3294">
        <w:rPr>
          <w:rFonts w:ascii="Times New Roman" w:hAnsi="Times New Roman" w:cs="Times New Roman"/>
          <w:color w:val="000000" w:themeColor="text1"/>
          <w:sz w:val="24"/>
          <w:szCs w:val="24"/>
          <w:shd w:val="clear" w:color="auto" w:fill="FFFFFF"/>
        </w:rPr>
        <w:t xml:space="preserve">, R.C., Hickey, D.T. and </w:t>
      </w:r>
      <w:proofErr w:type="spellStart"/>
      <w:r w:rsidRPr="003E3294">
        <w:rPr>
          <w:rFonts w:ascii="Times New Roman" w:hAnsi="Times New Roman" w:cs="Times New Roman"/>
          <w:color w:val="000000" w:themeColor="text1"/>
          <w:sz w:val="24"/>
          <w:szCs w:val="24"/>
          <w:shd w:val="clear" w:color="auto" w:fill="FFFFFF"/>
        </w:rPr>
        <w:t>McKenney</w:t>
      </w:r>
      <w:proofErr w:type="spellEnd"/>
      <w:r w:rsidRPr="003E3294">
        <w:rPr>
          <w:rFonts w:ascii="Times New Roman" w:hAnsi="Times New Roman" w:cs="Times New Roman"/>
          <w:color w:val="000000" w:themeColor="text1"/>
          <w:sz w:val="24"/>
          <w:szCs w:val="24"/>
          <w:shd w:val="clear" w:color="auto" w:fill="FFFFFF"/>
        </w:rPr>
        <w:t>, S., 2015. Collaborative design as a form of professional development. </w:t>
      </w:r>
      <w:r w:rsidRPr="003E3294">
        <w:rPr>
          <w:rFonts w:ascii="Times New Roman" w:hAnsi="Times New Roman" w:cs="Times New Roman"/>
          <w:i/>
          <w:iCs/>
          <w:color w:val="000000" w:themeColor="text1"/>
          <w:sz w:val="24"/>
          <w:szCs w:val="24"/>
          <w:shd w:val="clear" w:color="auto" w:fill="FFFFFF"/>
        </w:rPr>
        <w:t>Instructional science</w:t>
      </w:r>
      <w:r w:rsidRPr="003E3294">
        <w:rPr>
          <w:rFonts w:ascii="Times New Roman" w:hAnsi="Times New Roman" w:cs="Times New Roman"/>
          <w:color w:val="000000" w:themeColor="text1"/>
          <w:sz w:val="24"/>
          <w:szCs w:val="24"/>
          <w:shd w:val="clear" w:color="auto" w:fill="FFFFFF"/>
        </w:rPr>
        <w:t>, </w:t>
      </w:r>
      <w:r w:rsidRPr="003E3294">
        <w:rPr>
          <w:rFonts w:ascii="Times New Roman" w:hAnsi="Times New Roman" w:cs="Times New Roman"/>
          <w:i/>
          <w:iCs/>
          <w:color w:val="000000" w:themeColor="text1"/>
          <w:sz w:val="24"/>
          <w:szCs w:val="24"/>
          <w:shd w:val="clear" w:color="auto" w:fill="FFFFFF"/>
        </w:rPr>
        <w:t>43</w:t>
      </w:r>
      <w:r w:rsidRPr="003E3294">
        <w:rPr>
          <w:rFonts w:ascii="Times New Roman" w:hAnsi="Times New Roman" w:cs="Times New Roman"/>
          <w:color w:val="000000" w:themeColor="text1"/>
          <w:sz w:val="24"/>
          <w:szCs w:val="24"/>
          <w:shd w:val="clear" w:color="auto" w:fill="FFFFFF"/>
        </w:rPr>
        <w:t>(2), pp.259-282.</w:t>
      </w:r>
      <w:r w:rsidR="00657BF1" w:rsidRPr="003E3294">
        <w:rPr>
          <w:rFonts w:ascii="Times New Roman" w:hAnsi="Times New Roman" w:cs="Times New Roman"/>
          <w:color w:val="000000" w:themeColor="text1"/>
          <w:sz w:val="24"/>
          <w:szCs w:val="24"/>
        </w:rPr>
        <w:t xml:space="preserve"> </w:t>
      </w:r>
      <w:r w:rsidRPr="003E3294">
        <w:rPr>
          <w:rFonts w:ascii="Times New Roman" w:hAnsi="Times New Roman" w:cs="Times New Roman"/>
          <w:color w:val="000000" w:themeColor="text1"/>
          <w:sz w:val="24"/>
          <w:szCs w:val="24"/>
        </w:rPr>
        <w:t>Available at &lt;https://link.springer.com/article/10.1007/s11251-014-9340-7&gt; [Accessed on 20/06/2019]</w:t>
      </w:r>
    </w:p>
    <w:p w:rsidR="005A26D5" w:rsidRPr="003E3294" w:rsidRDefault="005A26D5" w:rsidP="00D8657F">
      <w:pPr>
        <w:spacing w:line="360" w:lineRule="auto"/>
        <w:jc w:val="both"/>
        <w:rPr>
          <w:rFonts w:ascii="Times New Roman" w:hAnsi="Times New Roman" w:cs="Times New Roman"/>
          <w:color w:val="000000" w:themeColor="text1"/>
          <w:sz w:val="24"/>
          <w:szCs w:val="24"/>
        </w:rPr>
      </w:pPr>
      <w:r w:rsidRPr="003E3294">
        <w:rPr>
          <w:rFonts w:ascii="Times New Roman" w:hAnsi="Times New Roman" w:cs="Times New Roman"/>
          <w:color w:val="000000" w:themeColor="text1"/>
          <w:sz w:val="24"/>
          <w:szCs w:val="24"/>
          <w:shd w:val="clear" w:color="auto" w:fill="FFFFFF"/>
        </w:rPr>
        <w:t xml:space="preserve">Girvan, C., </w:t>
      </w:r>
      <w:proofErr w:type="spellStart"/>
      <w:r w:rsidRPr="003E3294">
        <w:rPr>
          <w:rFonts w:ascii="Times New Roman" w:hAnsi="Times New Roman" w:cs="Times New Roman"/>
          <w:color w:val="000000" w:themeColor="text1"/>
          <w:sz w:val="24"/>
          <w:szCs w:val="24"/>
          <w:shd w:val="clear" w:color="auto" w:fill="FFFFFF"/>
        </w:rPr>
        <w:t>Conneely</w:t>
      </w:r>
      <w:proofErr w:type="spellEnd"/>
      <w:r w:rsidRPr="003E3294">
        <w:rPr>
          <w:rFonts w:ascii="Times New Roman" w:hAnsi="Times New Roman" w:cs="Times New Roman"/>
          <w:color w:val="000000" w:themeColor="text1"/>
          <w:sz w:val="24"/>
          <w:szCs w:val="24"/>
          <w:shd w:val="clear" w:color="auto" w:fill="FFFFFF"/>
        </w:rPr>
        <w:t>, C. and Tangney, B., 2016. Extending experiential learning in teacher professional development. </w:t>
      </w:r>
      <w:r w:rsidRPr="003E3294">
        <w:rPr>
          <w:rFonts w:ascii="Times New Roman" w:hAnsi="Times New Roman" w:cs="Times New Roman"/>
          <w:i/>
          <w:iCs/>
          <w:color w:val="000000" w:themeColor="text1"/>
          <w:sz w:val="24"/>
          <w:szCs w:val="24"/>
          <w:shd w:val="clear" w:color="auto" w:fill="FFFFFF"/>
        </w:rPr>
        <w:t>Teaching and Teacher Education</w:t>
      </w:r>
      <w:r w:rsidRPr="003E3294">
        <w:rPr>
          <w:rFonts w:ascii="Times New Roman" w:hAnsi="Times New Roman" w:cs="Times New Roman"/>
          <w:color w:val="000000" w:themeColor="text1"/>
          <w:sz w:val="24"/>
          <w:szCs w:val="24"/>
          <w:shd w:val="clear" w:color="auto" w:fill="FFFFFF"/>
        </w:rPr>
        <w:t>, </w:t>
      </w:r>
      <w:r w:rsidRPr="003E3294">
        <w:rPr>
          <w:rFonts w:ascii="Times New Roman" w:hAnsi="Times New Roman" w:cs="Times New Roman"/>
          <w:i/>
          <w:iCs/>
          <w:color w:val="000000" w:themeColor="text1"/>
          <w:sz w:val="24"/>
          <w:szCs w:val="24"/>
          <w:shd w:val="clear" w:color="auto" w:fill="FFFFFF"/>
        </w:rPr>
        <w:t>58</w:t>
      </w:r>
      <w:r w:rsidRPr="003E3294">
        <w:rPr>
          <w:rFonts w:ascii="Times New Roman" w:hAnsi="Times New Roman" w:cs="Times New Roman"/>
          <w:color w:val="000000" w:themeColor="text1"/>
          <w:sz w:val="24"/>
          <w:szCs w:val="24"/>
          <w:shd w:val="clear" w:color="auto" w:fill="FFFFFF"/>
        </w:rPr>
        <w:t>, pp.129-139.</w:t>
      </w:r>
      <w:r w:rsidR="00657BF1" w:rsidRPr="003E3294">
        <w:rPr>
          <w:rFonts w:ascii="Times New Roman" w:hAnsi="Times New Roman" w:cs="Times New Roman"/>
          <w:color w:val="000000" w:themeColor="text1"/>
          <w:sz w:val="24"/>
          <w:szCs w:val="24"/>
        </w:rPr>
        <w:t xml:space="preserve"> </w:t>
      </w:r>
      <w:r w:rsidRPr="003E3294">
        <w:rPr>
          <w:rFonts w:ascii="Times New Roman" w:hAnsi="Times New Roman" w:cs="Times New Roman"/>
          <w:color w:val="000000" w:themeColor="text1"/>
          <w:sz w:val="24"/>
          <w:szCs w:val="24"/>
        </w:rPr>
        <w:t>Available at &lt;https://www.sciencedirect.com/science/article/pii/S0742051X16300713&gt; [Accessed on 20/06/2019]</w:t>
      </w:r>
    </w:p>
    <w:p w:rsidR="005A26D5" w:rsidRPr="003E3294" w:rsidRDefault="005A26D5" w:rsidP="00D8657F">
      <w:pPr>
        <w:spacing w:line="360" w:lineRule="auto"/>
        <w:jc w:val="both"/>
        <w:rPr>
          <w:rFonts w:ascii="Times New Roman" w:hAnsi="Times New Roman" w:cs="Times New Roman"/>
          <w:b/>
          <w:color w:val="000000" w:themeColor="text1"/>
          <w:sz w:val="24"/>
          <w:szCs w:val="24"/>
        </w:rPr>
      </w:pPr>
      <w:r w:rsidRPr="003E3294">
        <w:rPr>
          <w:rFonts w:ascii="Times New Roman" w:hAnsi="Times New Roman" w:cs="Times New Roman"/>
          <w:b/>
          <w:color w:val="000000" w:themeColor="text1"/>
          <w:sz w:val="24"/>
          <w:szCs w:val="24"/>
        </w:rPr>
        <w:t>Websites</w:t>
      </w:r>
    </w:p>
    <w:p w:rsidR="005A26D5" w:rsidRPr="003E3294" w:rsidRDefault="006762F2" w:rsidP="00D8657F">
      <w:pPr>
        <w:spacing w:line="360" w:lineRule="auto"/>
        <w:jc w:val="both"/>
        <w:rPr>
          <w:rFonts w:ascii="Times New Roman" w:hAnsi="Times New Roman" w:cs="Times New Roman"/>
          <w:color w:val="000000" w:themeColor="text1"/>
          <w:sz w:val="24"/>
          <w:szCs w:val="24"/>
        </w:rPr>
      </w:pPr>
      <w:proofErr w:type="spellStart"/>
      <w:r w:rsidRPr="003E3294">
        <w:rPr>
          <w:rFonts w:ascii="Times New Roman" w:hAnsi="Times New Roman" w:cs="Times New Roman"/>
          <w:color w:val="000000" w:themeColor="text1"/>
          <w:sz w:val="24"/>
          <w:szCs w:val="24"/>
        </w:rPr>
        <w:t>E</w:t>
      </w:r>
      <w:r w:rsidR="005A26D5" w:rsidRPr="003E3294">
        <w:rPr>
          <w:rFonts w:ascii="Times New Roman" w:hAnsi="Times New Roman" w:cs="Times New Roman"/>
          <w:color w:val="000000" w:themeColor="text1"/>
          <w:sz w:val="24"/>
          <w:szCs w:val="24"/>
        </w:rPr>
        <w:t>prints.qut.edu.au</w:t>
      </w:r>
      <w:proofErr w:type="spellEnd"/>
      <w:r w:rsidR="005A26D5" w:rsidRPr="003E3294">
        <w:rPr>
          <w:rFonts w:ascii="Times New Roman" w:hAnsi="Times New Roman" w:cs="Times New Roman"/>
          <w:color w:val="000000" w:themeColor="text1"/>
          <w:sz w:val="24"/>
          <w:szCs w:val="24"/>
        </w:rPr>
        <w:t xml:space="preserve"> (2019) </w:t>
      </w:r>
      <w:r w:rsidR="005A26D5" w:rsidRPr="003E3294">
        <w:rPr>
          <w:rFonts w:ascii="Times New Roman" w:hAnsi="Times New Roman" w:cs="Times New Roman"/>
          <w:i/>
          <w:color w:val="000000" w:themeColor="text1"/>
          <w:sz w:val="24"/>
          <w:szCs w:val="24"/>
        </w:rPr>
        <w:t>Workplace Training &amp; Generic and Technical Skill Development in the Australian Construction Industry</w:t>
      </w:r>
      <w:r w:rsidR="00657BF1" w:rsidRPr="003E3294">
        <w:rPr>
          <w:rFonts w:ascii="Times New Roman" w:hAnsi="Times New Roman" w:cs="Times New Roman"/>
          <w:color w:val="000000" w:themeColor="text1"/>
          <w:sz w:val="24"/>
          <w:szCs w:val="24"/>
        </w:rPr>
        <w:t xml:space="preserve"> </w:t>
      </w:r>
      <w:r w:rsidR="005A26D5" w:rsidRPr="003E3294">
        <w:rPr>
          <w:rFonts w:ascii="Times New Roman" w:hAnsi="Times New Roman" w:cs="Times New Roman"/>
          <w:color w:val="000000" w:themeColor="text1"/>
          <w:sz w:val="24"/>
          <w:szCs w:val="24"/>
        </w:rPr>
        <w:t>Available at &lt;https://eprints.qut.edu.au/95573/7/95573.pdf&gt; [Accessed on 20/06/2019]</w:t>
      </w:r>
    </w:p>
    <w:p w:rsidR="005A26D5" w:rsidRPr="003E3294" w:rsidRDefault="006762F2" w:rsidP="00D8657F">
      <w:pPr>
        <w:spacing w:line="360" w:lineRule="auto"/>
        <w:jc w:val="both"/>
        <w:rPr>
          <w:rFonts w:ascii="Times New Roman" w:hAnsi="Times New Roman" w:cs="Times New Roman"/>
          <w:color w:val="000000" w:themeColor="text1"/>
          <w:sz w:val="24"/>
          <w:szCs w:val="24"/>
        </w:rPr>
      </w:pPr>
      <w:r w:rsidRPr="003E3294">
        <w:rPr>
          <w:rFonts w:ascii="Times New Roman" w:hAnsi="Times New Roman" w:cs="Times New Roman"/>
          <w:color w:val="000000" w:themeColor="text1"/>
          <w:sz w:val="24"/>
          <w:szCs w:val="24"/>
        </w:rPr>
        <w:t>U</w:t>
      </w:r>
      <w:r w:rsidR="005A26D5" w:rsidRPr="003E3294">
        <w:rPr>
          <w:rFonts w:ascii="Times New Roman" w:hAnsi="Times New Roman" w:cs="Times New Roman"/>
          <w:color w:val="000000" w:themeColor="text1"/>
          <w:sz w:val="24"/>
          <w:szCs w:val="24"/>
        </w:rPr>
        <w:t>ibesummer.org</w:t>
      </w:r>
      <w:r w:rsidR="00657BF1" w:rsidRPr="003E3294">
        <w:rPr>
          <w:rFonts w:ascii="Times New Roman" w:hAnsi="Times New Roman" w:cs="Times New Roman"/>
          <w:color w:val="000000" w:themeColor="text1"/>
          <w:sz w:val="24"/>
          <w:szCs w:val="24"/>
        </w:rPr>
        <w:t xml:space="preserve"> </w:t>
      </w:r>
      <w:r w:rsidR="005A26D5" w:rsidRPr="003E3294">
        <w:rPr>
          <w:rFonts w:ascii="Times New Roman" w:hAnsi="Times New Roman" w:cs="Times New Roman"/>
          <w:color w:val="000000" w:themeColor="text1"/>
          <w:sz w:val="24"/>
          <w:szCs w:val="24"/>
        </w:rPr>
        <w:t xml:space="preserve">(2019) </w:t>
      </w:r>
      <w:r w:rsidR="005A26D5" w:rsidRPr="003E3294">
        <w:rPr>
          <w:rFonts w:ascii="Times New Roman" w:hAnsi="Times New Roman" w:cs="Times New Roman"/>
          <w:i/>
          <w:color w:val="000000" w:themeColor="text1"/>
          <w:sz w:val="24"/>
          <w:szCs w:val="24"/>
        </w:rPr>
        <w:t>Human Resource Management: Functions, Applications, and Skill Development</w:t>
      </w:r>
      <w:r w:rsidR="005A26D5" w:rsidRPr="003E3294">
        <w:rPr>
          <w:rFonts w:ascii="Times New Roman" w:hAnsi="Times New Roman" w:cs="Times New Roman"/>
          <w:color w:val="000000" w:themeColor="text1"/>
          <w:sz w:val="24"/>
          <w:szCs w:val="24"/>
        </w:rPr>
        <w:t>. Available at &lt;http://www.uibesummer.org/userfiles/upload/course/201809280151107641.pdf&gt; [Accessed on 20/06/2019]</w:t>
      </w:r>
    </w:p>
    <w:p w:rsidR="005A26D5" w:rsidRPr="003E3294" w:rsidRDefault="006762F2" w:rsidP="00D8657F">
      <w:pPr>
        <w:spacing w:line="360" w:lineRule="auto"/>
        <w:jc w:val="both"/>
        <w:rPr>
          <w:rFonts w:ascii="Times New Roman" w:hAnsi="Times New Roman" w:cs="Times New Roman"/>
          <w:color w:val="000000" w:themeColor="text1"/>
          <w:sz w:val="24"/>
          <w:szCs w:val="24"/>
        </w:rPr>
      </w:pPr>
      <w:r w:rsidRPr="003E3294">
        <w:rPr>
          <w:rFonts w:ascii="Times New Roman" w:hAnsi="Times New Roman" w:cs="Times New Roman"/>
          <w:color w:val="000000" w:themeColor="text1"/>
          <w:sz w:val="24"/>
          <w:szCs w:val="24"/>
        </w:rPr>
        <w:t>A</w:t>
      </w:r>
      <w:r w:rsidR="005A26D5" w:rsidRPr="003E3294">
        <w:rPr>
          <w:rFonts w:ascii="Times New Roman" w:hAnsi="Times New Roman" w:cs="Times New Roman"/>
          <w:color w:val="000000" w:themeColor="text1"/>
          <w:sz w:val="24"/>
          <w:szCs w:val="24"/>
        </w:rPr>
        <w:t>rxiv.org</w:t>
      </w:r>
      <w:r w:rsidR="00657BF1" w:rsidRPr="003E3294">
        <w:rPr>
          <w:rFonts w:ascii="Times New Roman" w:hAnsi="Times New Roman" w:cs="Times New Roman"/>
          <w:color w:val="000000" w:themeColor="text1"/>
          <w:sz w:val="24"/>
          <w:szCs w:val="24"/>
        </w:rPr>
        <w:t xml:space="preserve"> </w:t>
      </w:r>
      <w:r w:rsidR="005A26D5" w:rsidRPr="003E3294">
        <w:rPr>
          <w:rFonts w:ascii="Times New Roman" w:hAnsi="Times New Roman" w:cs="Times New Roman"/>
          <w:color w:val="000000" w:themeColor="text1"/>
          <w:sz w:val="24"/>
          <w:szCs w:val="24"/>
        </w:rPr>
        <w:t xml:space="preserve">(2019) </w:t>
      </w:r>
      <w:r w:rsidR="005A26D5" w:rsidRPr="003E3294">
        <w:rPr>
          <w:rFonts w:ascii="Times New Roman" w:hAnsi="Times New Roman" w:cs="Times New Roman"/>
          <w:i/>
          <w:color w:val="000000" w:themeColor="text1"/>
          <w:sz w:val="24"/>
          <w:szCs w:val="24"/>
        </w:rPr>
        <w:t>Soft Skills and Software Development: A Reflection from Software Industry</w:t>
      </w:r>
      <w:r w:rsidR="00657BF1" w:rsidRPr="003E3294">
        <w:rPr>
          <w:rFonts w:ascii="Times New Roman" w:hAnsi="Times New Roman" w:cs="Times New Roman"/>
          <w:color w:val="000000" w:themeColor="text1"/>
          <w:sz w:val="24"/>
          <w:szCs w:val="24"/>
        </w:rPr>
        <w:t xml:space="preserve"> </w:t>
      </w:r>
      <w:r w:rsidR="005A26D5" w:rsidRPr="003E3294">
        <w:rPr>
          <w:rFonts w:ascii="Times New Roman" w:hAnsi="Times New Roman" w:cs="Times New Roman"/>
          <w:color w:val="000000" w:themeColor="text1"/>
          <w:sz w:val="24"/>
          <w:szCs w:val="24"/>
        </w:rPr>
        <w:t>Available at &lt;https://arxiv.org/ftp/arxiv/papers/1507/1507.06873.pdf&gt; [Accessed on 20/06/2019]</w:t>
      </w:r>
    </w:p>
    <w:p w:rsidR="005A26D5" w:rsidRPr="003E3294" w:rsidRDefault="006762F2" w:rsidP="00D8657F">
      <w:pPr>
        <w:spacing w:line="360" w:lineRule="auto"/>
        <w:jc w:val="both"/>
        <w:rPr>
          <w:rFonts w:ascii="Times New Roman" w:hAnsi="Times New Roman" w:cs="Times New Roman"/>
          <w:color w:val="000000" w:themeColor="text1"/>
          <w:sz w:val="24"/>
          <w:szCs w:val="24"/>
        </w:rPr>
      </w:pPr>
      <w:r w:rsidRPr="003E3294">
        <w:rPr>
          <w:rFonts w:ascii="Times New Roman" w:hAnsi="Times New Roman" w:cs="Times New Roman"/>
          <w:color w:val="000000" w:themeColor="text1"/>
          <w:sz w:val="24"/>
          <w:szCs w:val="24"/>
        </w:rPr>
        <w:t>F</w:t>
      </w:r>
      <w:r w:rsidR="005A26D5" w:rsidRPr="003E3294">
        <w:rPr>
          <w:rFonts w:ascii="Times New Roman" w:hAnsi="Times New Roman" w:cs="Times New Roman"/>
          <w:color w:val="000000" w:themeColor="text1"/>
          <w:sz w:val="24"/>
          <w:szCs w:val="24"/>
        </w:rPr>
        <w:t>ile.scirp.org</w:t>
      </w:r>
      <w:r w:rsidR="00657BF1" w:rsidRPr="003E3294">
        <w:rPr>
          <w:rFonts w:ascii="Times New Roman" w:hAnsi="Times New Roman" w:cs="Times New Roman"/>
          <w:color w:val="000000" w:themeColor="text1"/>
          <w:sz w:val="24"/>
          <w:szCs w:val="24"/>
        </w:rPr>
        <w:t xml:space="preserve"> </w:t>
      </w:r>
      <w:r w:rsidR="005A26D5" w:rsidRPr="003E3294">
        <w:rPr>
          <w:rFonts w:ascii="Times New Roman" w:hAnsi="Times New Roman" w:cs="Times New Roman"/>
          <w:color w:val="000000" w:themeColor="text1"/>
          <w:sz w:val="24"/>
          <w:szCs w:val="24"/>
        </w:rPr>
        <w:t xml:space="preserve">(2019) </w:t>
      </w:r>
      <w:r w:rsidR="005A26D5" w:rsidRPr="003E3294">
        <w:rPr>
          <w:rFonts w:ascii="Times New Roman" w:hAnsi="Times New Roman" w:cs="Times New Roman"/>
          <w:i/>
          <w:color w:val="000000" w:themeColor="text1"/>
          <w:sz w:val="24"/>
          <w:szCs w:val="24"/>
        </w:rPr>
        <w:t>The Impact of Training and Development on Employee Performance and Effectiveness: A Case Study of District Five Administration Office, Bole Sub-City, Addis Ababa, Ethiopia</w:t>
      </w:r>
      <w:r w:rsidRPr="003E3294">
        <w:rPr>
          <w:rFonts w:ascii="Times New Roman" w:hAnsi="Times New Roman" w:cs="Times New Roman"/>
          <w:color w:val="000000" w:themeColor="text1"/>
          <w:sz w:val="24"/>
          <w:szCs w:val="24"/>
        </w:rPr>
        <w:t xml:space="preserve">. </w:t>
      </w:r>
      <w:r w:rsidR="005A26D5" w:rsidRPr="003E3294">
        <w:rPr>
          <w:rFonts w:ascii="Times New Roman" w:hAnsi="Times New Roman" w:cs="Times New Roman"/>
          <w:color w:val="000000" w:themeColor="text1"/>
          <w:sz w:val="24"/>
          <w:szCs w:val="24"/>
        </w:rPr>
        <w:t>Available at &lt;https://file.scirp.org/pdf/JHRSS_2015120716263730.pdf&gt; [Accessed on 20/06/2019]</w:t>
      </w:r>
    </w:p>
    <w:p w:rsidR="005A26D5" w:rsidRPr="003E3294" w:rsidRDefault="006762F2" w:rsidP="00D8657F">
      <w:pPr>
        <w:spacing w:line="360" w:lineRule="auto"/>
        <w:jc w:val="both"/>
        <w:rPr>
          <w:rFonts w:ascii="Times New Roman" w:hAnsi="Times New Roman" w:cs="Times New Roman"/>
          <w:color w:val="000000" w:themeColor="text1"/>
          <w:sz w:val="24"/>
          <w:szCs w:val="24"/>
        </w:rPr>
      </w:pPr>
      <w:proofErr w:type="spellStart"/>
      <w:r w:rsidRPr="003E3294">
        <w:rPr>
          <w:rFonts w:ascii="Times New Roman" w:hAnsi="Times New Roman" w:cs="Times New Roman"/>
          <w:color w:val="000000" w:themeColor="text1"/>
          <w:sz w:val="24"/>
          <w:szCs w:val="24"/>
        </w:rPr>
        <w:t>E</w:t>
      </w:r>
      <w:r w:rsidR="005A26D5" w:rsidRPr="003E3294">
        <w:rPr>
          <w:rFonts w:ascii="Times New Roman" w:hAnsi="Times New Roman" w:cs="Times New Roman"/>
          <w:color w:val="000000" w:themeColor="text1"/>
          <w:sz w:val="24"/>
          <w:szCs w:val="24"/>
        </w:rPr>
        <w:t>prints.covenantuniversity.edu.ng</w:t>
      </w:r>
      <w:proofErr w:type="spellEnd"/>
      <w:r w:rsidR="00657BF1" w:rsidRPr="003E3294">
        <w:rPr>
          <w:rFonts w:ascii="Times New Roman" w:hAnsi="Times New Roman" w:cs="Times New Roman"/>
          <w:color w:val="000000" w:themeColor="text1"/>
          <w:sz w:val="24"/>
          <w:szCs w:val="24"/>
        </w:rPr>
        <w:t xml:space="preserve"> </w:t>
      </w:r>
      <w:r w:rsidR="005A26D5" w:rsidRPr="003E3294">
        <w:rPr>
          <w:rFonts w:ascii="Times New Roman" w:hAnsi="Times New Roman" w:cs="Times New Roman"/>
          <w:color w:val="000000" w:themeColor="text1"/>
          <w:sz w:val="24"/>
          <w:szCs w:val="24"/>
        </w:rPr>
        <w:t xml:space="preserve">(2019) </w:t>
      </w:r>
      <w:r w:rsidR="005A26D5" w:rsidRPr="003E3294">
        <w:rPr>
          <w:rFonts w:ascii="Times New Roman" w:hAnsi="Times New Roman" w:cs="Times New Roman"/>
          <w:i/>
          <w:color w:val="000000" w:themeColor="text1"/>
          <w:sz w:val="24"/>
          <w:szCs w:val="24"/>
        </w:rPr>
        <w:t>Work Ethics and Employees’ Job Performance</w:t>
      </w:r>
      <w:r w:rsidRPr="003E3294">
        <w:rPr>
          <w:rFonts w:ascii="Times New Roman" w:hAnsi="Times New Roman" w:cs="Times New Roman"/>
          <w:color w:val="000000" w:themeColor="text1"/>
          <w:sz w:val="24"/>
          <w:szCs w:val="24"/>
        </w:rPr>
        <w:t>.</w:t>
      </w:r>
      <w:r w:rsidR="00657BF1" w:rsidRPr="003E3294">
        <w:rPr>
          <w:rFonts w:ascii="Times New Roman" w:hAnsi="Times New Roman" w:cs="Times New Roman"/>
          <w:color w:val="000000" w:themeColor="text1"/>
          <w:sz w:val="24"/>
          <w:szCs w:val="24"/>
        </w:rPr>
        <w:t xml:space="preserve"> </w:t>
      </w:r>
      <w:r w:rsidR="005A26D5" w:rsidRPr="003E3294">
        <w:rPr>
          <w:rFonts w:ascii="Times New Roman" w:hAnsi="Times New Roman" w:cs="Times New Roman"/>
          <w:color w:val="000000" w:themeColor="text1"/>
          <w:sz w:val="24"/>
          <w:szCs w:val="24"/>
        </w:rPr>
        <w:t>Available at &lt;http://eprints.covenantuniversity.edu.ng/11367/1/Osibanjo%20et%20al%20_Web12_1_%20%281%29.pdf&gt; [Accessed on 20/06/2019]</w:t>
      </w:r>
    </w:p>
    <w:p w:rsidR="005A26D5" w:rsidRPr="003E3294" w:rsidRDefault="005A26D5" w:rsidP="00D8657F">
      <w:pPr>
        <w:spacing w:line="360" w:lineRule="auto"/>
        <w:jc w:val="both"/>
        <w:rPr>
          <w:rFonts w:ascii="Times New Roman" w:hAnsi="Times New Roman" w:cs="Times New Roman"/>
          <w:color w:val="000000" w:themeColor="text1"/>
          <w:sz w:val="24"/>
          <w:szCs w:val="24"/>
        </w:rPr>
      </w:pPr>
      <w:r w:rsidRPr="003E3294">
        <w:rPr>
          <w:rFonts w:ascii="Times New Roman" w:hAnsi="Times New Roman" w:cs="Times New Roman"/>
          <w:color w:val="000000" w:themeColor="text1"/>
          <w:sz w:val="24"/>
          <w:szCs w:val="24"/>
        </w:rPr>
        <w:t>U</w:t>
      </w:r>
      <w:r w:rsidR="006762F2" w:rsidRPr="003E3294">
        <w:rPr>
          <w:rFonts w:ascii="Times New Roman" w:hAnsi="Times New Roman" w:cs="Times New Roman"/>
          <w:color w:val="000000" w:themeColor="text1"/>
          <w:sz w:val="24"/>
          <w:szCs w:val="24"/>
        </w:rPr>
        <w:t>nilever.co.uk, 2019.</w:t>
      </w:r>
      <w:r w:rsidRPr="003E3294">
        <w:rPr>
          <w:rFonts w:ascii="Times New Roman" w:hAnsi="Times New Roman" w:cs="Times New Roman"/>
          <w:color w:val="000000" w:themeColor="text1"/>
          <w:sz w:val="24"/>
          <w:szCs w:val="24"/>
        </w:rPr>
        <w:t xml:space="preserve"> </w:t>
      </w:r>
      <w:r w:rsidRPr="003E3294">
        <w:rPr>
          <w:rFonts w:ascii="Times New Roman" w:hAnsi="Times New Roman" w:cs="Times New Roman"/>
          <w:i/>
          <w:color w:val="000000" w:themeColor="text1"/>
          <w:sz w:val="24"/>
          <w:szCs w:val="24"/>
        </w:rPr>
        <w:t xml:space="preserve">Official UK </w:t>
      </w:r>
      <w:r w:rsidR="006762F2" w:rsidRPr="003E3294">
        <w:rPr>
          <w:rFonts w:ascii="Times New Roman" w:hAnsi="Times New Roman" w:cs="Times New Roman"/>
          <w:i/>
          <w:color w:val="000000" w:themeColor="text1"/>
          <w:sz w:val="24"/>
          <w:szCs w:val="24"/>
        </w:rPr>
        <w:t>and Ireland website of Unilever</w:t>
      </w:r>
      <w:r w:rsidR="006762F2" w:rsidRPr="003E3294">
        <w:rPr>
          <w:rFonts w:ascii="Times New Roman" w:hAnsi="Times New Roman" w:cs="Times New Roman"/>
          <w:color w:val="000000" w:themeColor="text1"/>
          <w:sz w:val="24"/>
          <w:szCs w:val="24"/>
        </w:rPr>
        <w:t xml:space="preserve">. Available at </w:t>
      </w:r>
      <w:r w:rsidRPr="003E3294">
        <w:rPr>
          <w:rFonts w:ascii="Times New Roman" w:hAnsi="Times New Roman" w:cs="Times New Roman"/>
          <w:color w:val="000000" w:themeColor="text1"/>
          <w:sz w:val="24"/>
          <w:szCs w:val="24"/>
        </w:rPr>
        <w:t>&lt;https://www.unilever.co.uk/&gt; [Accessed on 20/06/2019]</w:t>
      </w:r>
    </w:p>
    <w:p w:rsidR="000B03B9" w:rsidRPr="003E3294" w:rsidRDefault="000B03B9" w:rsidP="00D8657F">
      <w:pPr>
        <w:spacing w:line="360" w:lineRule="auto"/>
        <w:jc w:val="both"/>
        <w:rPr>
          <w:rFonts w:ascii="Times New Roman" w:eastAsia="Times New Roman" w:hAnsi="Times New Roman" w:cs="Times New Roman"/>
          <w:sz w:val="24"/>
          <w:szCs w:val="24"/>
        </w:rPr>
      </w:pPr>
    </w:p>
    <w:sectPr w:rsidR="000B03B9" w:rsidRPr="003E3294" w:rsidSect="0010716F">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F208D" w:rsidRDefault="006F208D" w:rsidP="0014665B">
      <w:pPr>
        <w:spacing w:line="240" w:lineRule="auto"/>
      </w:pPr>
      <w:r>
        <w:separator/>
      </w:r>
    </w:p>
  </w:endnote>
  <w:endnote w:type="continuationSeparator" w:id="0">
    <w:p w:rsidR="006F208D" w:rsidRDefault="006F208D" w:rsidP="001466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23425"/>
      <w:docPartObj>
        <w:docPartGallery w:val="Page Numbers (Bottom of Page)"/>
        <w:docPartUnique/>
      </w:docPartObj>
    </w:sdtPr>
    <w:sdtEndPr/>
    <w:sdtContent>
      <w:p w:rsidR="0014665B" w:rsidRDefault="006F208D">
        <w:pPr>
          <w:pStyle w:val="Footer"/>
          <w:jc w:val="right"/>
        </w:pPr>
        <w:r>
          <w:fldChar w:fldCharType="begin"/>
        </w:r>
        <w:r>
          <w:instrText xml:space="preserve"> PAGE   \* MERGEFORMAT </w:instrText>
        </w:r>
        <w:r>
          <w:fldChar w:fldCharType="separate"/>
        </w:r>
        <w:r w:rsidR="00734DCC">
          <w:rPr>
            <w:noProof/>
          </w:rPr>
          <w:t>6</w:t>
        </w:r>
        <w:r>
          <w:rPr>
            <w:noProof/>
          </w:rPr>
          <w:fldChar w:fldCharType="end"/>
        </w:r>
      </w:p>
    </w:sdtContent>
  </w:sdt>
  <w:p w:rsidR="0014665B" w:rsidRDefault="001466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F208D" w:rsidRDefault="006F208D" w:rsidP="0014665B">
      <w:pPr>
        <w:spacing w:line="240" w:lineRule="auto"/>
      </w:pPr>
      <w:r>
        <w:separator/>
      </w:r>
    </w:p>
  </w:footnote>
  <w:footnote w:type="continuationSeparator" w:id="0">
    <w:p w:rsidR="006F208D" w:rsidRDefault="006F208D" w:rsidP="0014665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775C0C"/>
    <w:multiLevelType w:val="hybridMultilevel"/>
    <w:tmpl w:val="EA208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581"/>
    <w:rsid w:val="000B03B9"/>
    <w:rsid w:val="000D3B4A"/>
    <w:rsid w:val="0010716F"/>
    <w:rsid w:val="0014665B"/>
    <w:rsid w:val="001A41B9"/>
    <w:rsid w:val="001B2562"/>
    <w:rsid w:val="001F528E"/>
    <w:rsid w:val="002F54A8"/>
    <w:rsid w:val="0030702D"/>
    <w:rsid w:val="003801CE"/>
    <w:rsid w:val="00381AF5"/>
    <w:rsid w:val="003E3294"/>
    <w:rsid w:val="00574348"/>
    <w:rsid w:val="005A26D5"/>
    <w:rsid w:val="005D3E53"/>
    <w:rsid w:val="005E1581"/>
    <w:rsid w:val="006354D1"/>
    <w:rsid w:val="00636CCF"/>
    <w:rsid w:val="00657ACD"/>
    <w:rsid w:val="00657BF1"/>
    <w:rsid w:val="006762F2"/>
    <w:rsid w:val="00697161"/>
    <w:rsid w:val="006F208D"/>
    <w:rsid w:val="006F65A3"/>
    <w:rsid w:val="00734DCC"/>
    <w:rsid w:val="007A7C64"/>
    <w:rsid w:val="007B2E6C"/>
    <w:rsid w:val="007F2DEF"/>
    <w:rsid w:val="00852107"/>
    <w:rsid w:val="0087734A"/>
    <w:rsid w:val="008A7B81"/>
    <w:rsid w:val="00903E51"/>
    <w:rsid w:val="00913ABA"/>
    <w:rsid w:val="00920D11"/>
    <w:rsid w:val="00970429"/>
    <w:rsid w:val="00A27CC5"/>
    <w:rsid w:val="00A701D5"/>
    <w:rsid w:val="00B72049"/>
    <w:rsid w:val="00C02AC9"/>
    <w:rsid w:val="00C53831"/>
    <w:rsid w:val="00C572EB"/>
    <w:rsid w:val="00C631B1"/>
    <w:rsid w:val="00CE4D82"/>
    <w:rsid w:val="00D04288"/>
    <w:rsid w:val="00D8657F"/>
    <w:rsid w:val="00DF32A3"/>
    <w:rsid w:val="00DF68A4"/>
    <w:rsid w:val="00E24256"/>
    <w:rsid w:val="00E4672E"/>
    <w:rsid w:val="00E85EF5"/>
    <w:rsid w:val="00EC4446"/>
    <w:rsid w:val="00F03D37"/>
    <w:rsid w:val="00F33811"/>
    <w:rsid w:val="00F35830"/>
    <w:rsid w:val="00F36B2A"/>
    <w:rsid w:val="00F472A0"/>
    <w:rsid w:val="00FC53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1EEA74A-A270-4849-BC75-480DB6FF69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E1581"/>
  </w:style>
  <w:style w:type="paragraph" w:styleId="Heading1">
    <w:name w:val="heading 1"/>
    <w:basedOn w:val="Normal"/>
    <w:next w:val="Normal"/>
    <w:autoRedefine/>
    <w:rsid w:val="0087734A"/>
    <w:pPr>
      <w:keepNext/>
      <w:keepLines/>
      <w:spacing w:before="400" w:after="120" w:line="360" w:lineRule="auto"/>
      <w:outlineLvl w:val="0"/>
    </w:pPr>
    <w:rPr>
      <w:rFonts w:ascii="Times New Roman" w:hAnsi="Times New Roman"/>
      <w:b/>
      <w:color w:val="000000" w:themeColor="text1"/>
      <w:sz w:val="32"/>
      <w:szCs w:val="40"/>
    </w:rPr>
  </w:style>
  <w:style w:type="paragraph" w:styleId="Heading2">
    <w:name w:val="heading 2"/>
    <w:basedOn w:val="Normal"/>
    <w:next w:val="Normal"/>
    <w:autoRedefine/>
    <w:rsid w:val="0087734A"/>
    <w:pPr>
      <w:keepNext/>
      <w:keepLines/>
      <w:spacing w:before="360" w:after="120" w:line="360" w:lineRule="auto"/>
      <w:outlineLvl w:val="1"/>
    </w:pPr>
    <w:rPr>
      <w:rFonts w:ascii="Times New Roman" w:hAnsi="Times New Roman"/>
      <w:b/>
      <w:color w:val="000000" w:themeColor="text1"/>
      <w:sz w:val="28"/>
      <w:szCs w:val="32"/>
    </w:rPr>
  </w:style>
  <w:style w:type="paragraph" w:styleId="Heading3">
    <w:name w:val="heading 3"/>
    <w:basedOn w:val="Normal"/>
    <w:next w:val="Normal"/>
    <w:rsid w:val="005E1581"/>
    <w:pPr>
      <w:keepNext/>
      <w:keepLines/>
      <w:spacing w:before="320" w:after="80"/>
      <w:outlineLvl w:val="2"/>
    </w:pPr>
    <w:rPr>
      <w:color w:val="434343"/>
      <w:sz w:val="28"/>
      <w:szCs w:val="28"/>
    </w:rPr>
  </w:style>
  <w:style w:type="paragraph" w:styleId="Heading4">
    <w:name w:val="heading 4"/>
    <w:basedOn w:val="Normal"/>
    <w:next w:val="Normal"/>
    <w:rsid w:val="005E1581"/>
    <w:pPr>
      <w:keepNext/>
      <w:keepLines/>
      <w:spacing w:before="280" w:after="80"/>
      <w:outlineLvl w:val="3"/>
    </w:pPr>
    <w:rPr>
      <w:color w:val="666666"/>
      <w:sz w:val="24"/>
      <w:szCs w:val="24"/>
    </w:rPr>
  </w:style>
  <w:style w:type="paragraph" w:styleId="Heading5">
    <w:name w:val="heading 5"/>
    <w:basedOn w:val="Normal"/>
    <w:next w:val="Normal"/>
    <w:rsid w:val="005E1581"/>
    <w:pPr>
      <w:keepNext/>
      <w:keepLines/>
      <w:spacing w:before="240" w:after="80"/>
      <w:outlineLvl w:val="4"/>
    </w:pPr>
    <w:rPr>
      <w:color w:val="666666"/>
    </w:rPr>
  </w:style>
  <w:style w:type="paragraph" w:styleId="Heading6">
    <w:name w:val="heading 6"/>
    <w:basedOn w:val="Normal"/>
    <w:next w:val="Normal"/>
    <w:rsid w:val="005E158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E1581"/>
    <w:pPr>
      <w:keepNext/>
      <w:keepLines/>
      <w:spacing w:after="60"/>
    </w:pPr>
    <w:rPr>
      <w:sz w:val="52"/>
      <w:szCs w:val="52"/>
    </w:rPr>
  </w:style>
  <w:style w:type="paragraph" w:styleId="Subtitle">
    <w:name w:val="Subtitle"/>
    <w:basedOn w:val="Normal"/>
    <w:next w:val="Normal"/>
    <w:rsid w:val="005E1581"/>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5E1581"/>
    <w:pPr>
      <w:spacing w:line="240" w:lineRule="auto"/>
    </w:pPr>
    <w:rPr>
      <w:sz w:val="20"/>
      <w:szCs w:val="20"/>
    </w:rPr>
  </w:style>
  <w:style w:type="character" w:customStyle="1" w:styleId="CommentTextChar">
    <w:name w:val="Comment Text Char"/>
    <w:basedOn w:val="DefaultParagraphFont"/>
    <w:link w:val="CommentText"/>
    <w:uiPriority w:val="99"/>
    <w:semiHidden/>
    <w:rsid w:val="005E1581"/>
    <w:rPr>
      <w:sz w:val="20"/>
      <w:szCs w:val="20"/>
    </w:rPr>
  </w:style>
  <w:style w:type="character" w:styleId="CommentReference">
    <w:name w:val="annotation reference"/>
    <w:basedOn w:val="DefaultParagraphFont"/>
    <w:uiPriority w:val="99"/>
    <w:semiHidden/>
    <w:unhideWhenUsed/>
    <w:rsid w:val="005E1581"/>
    <w:rPr>
      <w:sz w:val="16"/>
      <w:szCs w:val="16"/>
    </w:rPr>
  </w:style>
  <w:style w:type="paragraph" w:styleId="BalloonText">
    <w:name w:val="Balloon Text"/>
    <w:basedOn w:val="Normal"/>
    <w:link w:val="BalloonTextChar"/>
    <w:uiPriority w:val="99"/>
    <w:semiHidden/>
    <w:unhideWhenUsed/>
    <w:rsid w:val="0069716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7161"/>
    <w:rPr>
      <w:rFonts w:ascii="Tahoma" w:hAnsi="Tahoma" w:cs="Tahoma"/>
      <w:sz w:val="16"/>
      <w:szCs w:val="16"/>
    </w:rPr>
  </w:style>
  <w:style w:type="paragraph" w:styleId="Header">
    <w:name w:val="header"/>
    <w:basedOn w:val="Normal"/>
    <w:link w:val="HeaderChar"/>
    <w:uiPriority w:val="99"/>
    <w:semiHidden/>
    <w:unhideWhenUsed/>
    <w:rsid w:val="0014665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4665B"/>
  </w:style>
  <w:style w:type="paragraph" w:styleId="Footer">
    <w:name w:val="footer"/>
    <w:basedOn w:val="Normal"/>
    <w:link w:val="FooterChar"/>
    <w:uiPriority w:val="99"/>
    <w:unhideWhenUsed/>
    <w:rsid w:val="0014665B"/>
    <w:pPr>
      <w:tabs>
        <w:tab w:val="center" w:pos="4680"/>
        <w:tab w:val="right" w:pos="9360"/>
      </w:tabs>
      <w:spacing w:line="240" w:lineRule="auto"/>
    </w:pPr>
  </w:style>
  <w:style w:type="character" w:customStyle="1" w:styleId="FooterChar">
    <w:name w:val="Footer Char"/>
    <w:basedOn w:val="DefaultParagraphFont"/>
    <w:link w:val="Footer"/>
    <w:uiPriority w:val="99"/>
    <w:rsid w:val="0014665B"/>
  </w:style>
  <w:style w:type="paragraph" w:customStyle="1" w:styleId="Normal1">
    <w:name w:val="Normal1"/>
    <w:rsid w:val="00E4672E"/>
  </w:style>
  <w:style w:type="character" w:styleId="Hyperlink">
    <w:name w:val="Hyperlink"/>
    <w:basedOn w:val="DefaultParagraphFont"/>
    <w:uiPriority w:val="99"/>
    <w:unhideWhenUsed/>
    <w:rsid w:val="005A26D5"/>
    <w:rPr>
      <w:color w:val="0000FF" w:themeColor="hyperlink"/>
      <w:u w:val="single"/>
    </w:rPr>
  </w:style>
  <w:style w:type="paragraph" w:styleId="TOCHeading">
    <w:name w:val="TOC Heading"/>
    <w:basedOn w:val="Heading1"/>
    <w:next w:val="Normal"/>
    <w:uiPriority w:val="39"/>
    <w:semiHidden/>
    <w:unhideWhenUsed/>
    <w:qFormat/>
    <w:rsid w:val="00A27CC5"/>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27CC5"/>
    <w:pPr>
      <w:spacing w:after="100"/>
    </w:pPr>
  </w:style>
  <w:style w:type="paragraph" w:styleId="TOC2">
    <w:name w:val="toc 2"/>
    <w:basedOn w:val="Normal"/>
    <w:next w:val="Normal"/>
    <w:autoRedefine/>
    <w:uiPriority w:val="39"/>
    <w:unhideWhenUsed/>
    <w:rsid w:val="00A27CC5"/>
    <w:pPr>
      <w:spacing w:after="100"/>
      <w:ind w:left="220"/>
    </w:pPr>
  </w:style>
  <w:style w:type="paragraph" w:styleId="ListParagraph">
    <w:name w:val="List Paragraph"/>
    <w:basedOn w:val="Normal"/>
    <w:uiPriority w:val="34"/>
    <w:qFormat/>
    <w:rsid w:val="00D04288"/>
    <w:pPr>
      <w:ind w:left="720"/>
      <w:contextualSpacing/>
    </w:pPr>
  </w:style>
  <w:style w:type="character" w:styleId="Emphasis">
    <w:name w:val="Emphasis"/>
    <w:basedOn w:val="DefaultParagraphFont"/>
    <w:uiPriority w:val="20"/>
    <w:qFormat/>
    <w:rsid w:val="005D3E5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microsoft.com/office/2007/relationships/diagramDrawing" Target="diagrams/drawing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diagramQuickStyle" Target="diagrams/quickStyle1.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fontTable" Target="fontTable.xml" /></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0295215-99C1-47D3-840C-90ED025A67DF}" type="doc">
      <dgm:prSet loTypeId="urn:microsoft.com/office/officeart/2005/8/layout/cycle8" loCatId="cycle" qsTypeId="urn:microsoft.com/office/officeart/2005/8/quickstyle/simple4" qsCatId="simple" csTypeId="urn:microsoft.com/office/officeart/2005/8/colors/colorful3" csCatId="colorful" phldr="1"/>
      <dgm:spPr/>
    </dgm:pt>
    <dgm:pt modelId="{895E883C-3C63-44EC-A90C-075FBD1BA52E}">
      <dgm:prSet phldrT="[Text]" custT="1"/>
      <dgm:spPr/>
      <dgm:t>
        <a:bodyPr/>
        <a:lstStyle/>
        <a:p>
          <a:r>
            <a:rPr lang="en-US" sz="1200">
              <a:solidFill>
                <a:schemeClr val="tx2">
                  <a:lumMod val="50000"/>
                </a:schemeClr>
              </a:solidFill>
              <a:latin typeface="Times New Roman" pitchFamily="18" charset="0"/>
              <a:cs typeface="Times New Roman" pitchFamily="18" charset="0"/>
            </a:rPr>
            <a:t>Professional Development</a:t>
          </a:r>
        </a:p>
      </dgm:t>
    </dgm:pt>
    <dgm:pt modelId="{F106BEE4-3AAE-4389-935D-044795A00F85}" type="parTrans" cxnId="{B49DD3E2-A7F4-4279-84B7-7195987CA930}">
      <dgm:prSet/>
      <dgm:spPr/>
      <dgm:t>
        <a:bodyPr/>
        <a:lstStyle/>
        <a:p>
          <a:endParaRPr lang="en-US"/>
        </a:p>
      </dgm:t>
    </dgm:pt>
    <dgm:pt modelId="{1C7574F9-6C9C-451C-9CA4-B99620EF0F34}" type="sibTrans" cxnId="{B49DD3E2-A7F4-4279-84B7-7195987CA930}">
      <dgm:prSet/>
      <dgm:spPr/>
      <dgm:t>
        <a:bodyPr/>
        <a:lstStyle/>
        <a:p>
          <a:endParaRPr lang="en-US"/>
        </a:p>
      </dgm:t>
    </dgm:pt>
    <dgm:pt modelId="{7591EE4D-010B-45AA-BB30-32114FDCB742}">
      <dgm:prSet phldrT="[Text]" custT="1"/>
      <dgm:spPr/>
      <dgm:t>
        <a:bodyPr/>
        <a:lstStyle/>
        <a:p>
          <a:r>
            <a:rPr lang="en-US" sz="1200">
              <a:solidFill>
                <a:schemeClr val="tx2">
                  <a:lumMod val="50000"/>
                </a:schemeClr>
              </a:solidFill>
              <a:latin typeface="Times New Roman" pitchFamily="18" charset="0"/>
              <a:cs typeface="Times New Roman" pitchFamily="18" charset="0"/>
            </a:rPr>
            <a:t>Ethical Development</a:t>
          </a:r>
        </a:p>
      </dgm:t>
    </dgm:pt>
    <dgm:pt modelId="{BCAA7C76-3777-48CC-A90F-A5967C9957C2}" type="parTrans" cxnId="{0844A758-A07E-4DA2-95BE-B21AA718552D}">
      <dgm:prSet/>
      <dgm:spPr/>
      <dgm:t>
        <a:bodyPr/>
        <a:lstStyle/>
        <a:p>
          <a:endParaRPr lang="en-US"/>
        </a:p>
      </dgm:t>
    </dgm:pt>
    <dgm:pt modelId="{33DC3F26-4DE1-4F08-A4A0-FCF31D2D563B}" type="sibTrans" cxnId="{0844A758-A07E-4DA2-95BE-B21AA718552D}">
      <dgm:prSet/>
      <dgm:spPr/>
      <dgm:t>
        <a:bodyPr/>
        <a:lstStyle/>
        <a:p>
          <a:endParaRPr lang="en-US"/>
        </a:p>
      </dgm:t>
    </dgm:pt>
    <dgm:pt modelId="{93015C6E-A765-4B9F-8F57-0934BEB9EFE9}">
      <dgm:prSet phldrT="[Text]" custT="1"/>
      <dgm:spPr/>
      <dgm:t>
        <a:bodyPr/>
        <a:lstStyle/>
        <a:p>
          <a:r>
            <a:rPr lang="en-US" sz="1200">
              <a:solidFill>
                <a:schemeClr val="tx2">
                  <a:lumMod val="50000"/>
                </a:schemeClr>
              </a:solidFill>
              <a:latin typeface="Times New Roman" pitchFamily="18" charset="0"/>
              <a:cs typeface="Times New Roman" pitchFamily="18" charset="0"/>
            </a:rPr>
            <a:t>Skill-set Development</a:t>
          </a:r>
        </a:p>
      </dgm:t>
    </dgm:pt>
    <dgm:pt modelId="{6623F16A-FF49-4BDB-86AD-F89DC6DEDD28}" type="parTrans" cxnId="{7AA290B0-6780-4814-B974-32343531FA45}">
      <dgm:prSet/>
      <dgm:spPr/>
      <dgm:t>
        <a:bodyPr/>
        <a:lstStyle/>
        <a:p>
          <a:endParaRPr lang="en-US"/>
        </a:p>
      </dgm:t>
    </dgm:pt>
    <dgm:pt modelId="{E3724FD3-07E0-456E-9077-C7B51B7BA0BF}" type="sibTrans" cxnId="{7AA290B0-6780-4814-B974-32343531FA45}">
      <dgm:prSet/>
      <dgm:spPr/>
      <dgm:t>
        <a:bodyPr/>
        <a:lstStyle/>
        <a:p>
          <a:endParaRPr lang="en-US"/>
        </a:p>
      </dgm:t>
    </dgm:pt>
    <dgm:pt modelId="{DEAE577D-BB72-47B2-96D3-A23EBE31998B}" type="pres">
      <dgm:prSet presAssocID="{30295215-99C1-47D3-840C-90ED025A67DF}" presName="compositeShape" presStyleCnt="0">
        <dgm:presLayoutVars>
          <dgm:chMax val="7"/>
          <dgm:dir/>
          <dgm:resizeHandles val="exact"/>
        </dgm:presLayoutVars>
      </dgm:prSet>
      <dgm:spPr/>
    </dgm:pt>
    <dgm:pt modelId="{6ADFCF3B-2788-4F1A-9C76-4ACCC99C0813}" type="pres">
      <dgm:prSet presAssocID="{30295215-99C1-47D3-840C-90ED025A67DF}" presName="wedge1" presStyleLbl="node1" presStyleIdx="0" presStyleCnt="3"/>
      <dgm:spPr/>
    </dgm:pt>
    <dgm:pt modelId="{1E1F5DDA-CF61-49AC-95B3-FCBF205A7207}" type="pres">
      <dgm:prSet presAssocID="{30295215-99C1-47D3-840C-90ED025A67DF}" presName="dummy1a" presStyleCnt="0"/>
      <dgm:spPr/>
    </dgm:pt>
    <dgm:pt modelId="{9C43FD0F-DE64-41B5-B9FC-B0F81BF9EA5B}" type="pres">
      <dgm:prSet presAssocID="{30295215-99C1-47D3-840C-90ED025A67DF}" presName="dummy1b" presStyleCnt="0"/>
      <dgm:spPr/>
    </dgm:pt>
    <dgm:pt modelId="{A24846A6-8305-4F4B-BCC0-F18003FEA976}" type="pres">
      <dgm:prSet presAssocID="{30295215-99C1-47D3-840C-90ED025A67DF}" presName="wedge1Tx" presStyleLbl="node1" presStyleIdx="0" presStyleCnt="3">
        <dgm:presLayoutVars>
          <dgm:chMax val="0"/>
          <dgm:chPref val="0"/>
          <dgm:bulletEnabled val="1"/>
        </dgm:presLayoutVars>
      </dgm:prSet>
      <dgm:spPr/>
    </dgm:pt>
    <dgm:pt modelId="{076FF3CB-9617-40EE-995F-24C449D60E8D}" type="pres">
      <dgm:prSet presAssocID="{30295215-99C1-47D3-840C-90ED025A67DF}" presName="wedge2" presStyleLbl="node1" presStyleIdx="1" presStyleCnt="3" custLinFactNeighborX="0" custLinFactNeighborY="1063"/>
      <dgm:spPr/>
    </dgm:pt>
    <dgm:pt modelId="{D71C7331-66B9-4F23-800E-D11D8465FAC9}" type="pres">
      <dgm:prSet presAssocID="{30295215-99C1-47D3-840C-90ED025A67DF}" presName="dummy2a" presStyleCnt="0"/>
      <dgm:spPr/>
    </dgm:pt>
    <dgm:pt modelId="{0AFC8FD8-B8B1-4B2D-9854-1B47FEA1F8B6}" type="pres">
      <dgm:prSet presAssocID="{30295215-99C1-47D3-840C-90ED025A67DF}" presName="dummy2b" presStyleCnt="0"/>
      <dgm:spPr/>
    </dgm:pt>
    <dgm:pt modelId="{1433C768-746D-45ED-9FD2-EDAA262FAF46}" type="pres">
      <dgm:prSet presAssocID="{30295215-99C1-47D3-840C-90ED025A67DF}" presName="wedge2Tx" presStyleLbl="node1" presStyleIdx="1" presStyleCnt="3">
        <dgm:presLayoutVars>
          <dgm:chMax val="0"/>
          <dgm:chPref val="0"/>
          <dgm:bulletEnabled val="1"/>
        </dgm:presLayoutVars>
      </dgm:prSet>
      <dgm:spPr/>
    </dgm:pt>
    <dgm:pt modelId="{C977286F-E8C7-4A70-A15F-FFF64871B2F6}" type="pres">
      <dgm:prSet presAssocID="{30295215-99C1-47D3-840C-90ED025A67DF}" presName="wedge3" presStyleLbl="node1" presStyleIdx="2" presStyleCnt="3" custScaleX="94246"/>
      <dgm:spPr/>
    </dgm:pt>
    <dgm:pt modelId="{5D0CDE30-3CD3-4800-8B91-C4C7C4E7B8C6}" type="pres">
      <dgm:prSet presAssocID="{30295215-99C1-47D3-840C-90ED025A67DF}" presName="dummy3a" presStyleCnt="0"/>
      <dgm:spPr/>
    </dgm:pt>
    <dgm:pt modelId="{82C4A38D-6597-4A7E-97E2-953F45224962}" type="pres">
      <dgm:prSet presAssocID="{30295215-99C1-47D3-840C-90ED025A67DF}" presName="dummy3b" presStyleCnt="0"/>
      <dgm:spPr/>
    </dgm:pt>
    <dgm:pt modelId="{5C0E08CA-CFF1-43EE-B657-7642362F0C62}" type="pres">
      <dgm:prSet presAssocID="{30295215-99C1-47D3-840C-90ED025A67DF}" presName="wedge3Tx" presStyleLbl="node1" presStyleIdx="2" presStyleCnt="3">
        <dgm:presLayoutVars>
          <dgm:chMax val="0"/>
          <dgm:chPref val="0"/>
          <dgm:bulletEnabled val="1"/>
        </dgm:presLayoutVars>
      </dgm:prSet>
      <dgm:spPr/>
    </dgm:pt>
    <dgm:pt modelId="{B4F51A1D-4DC1-4F00-8767-08925FB0D86E}" type="pres">
      <dgm:prSet presAssocID="{1C7574F9-6C9C-451C-9CA4-B99620EF0F34}" presName="arrowWedge1" presStyleLbl="fgSibTrans2D1" presStyleIdx="0" presStyleCnt="3"/>
      <dgm:spPr/>
    </dgm:pt>
    <dgm:pt modelId="{8662FE36-30EF-4746-A76D-9D87CFBEABB1}" type="pres">
      <dgm:prSet presAssocID="{33DC3F26-4DE1-4F08-A4A0-FCF31D2D563B}" presName="arrowWedge2" presStyleLbl="fgSibTrans2D1" presStyleIdx="1" presStyleCnt="3"/>
      <dgm:spPr/>
    </dgm:pt>
    <dgm:pt modelId="{D3F0CFD9-00FA-4805-B9AE-44E40C1C6C4A}" type="pres">
      <dgm:prSet presAssocID="{E3724FD3-07E0-456E-9077-C7B51B7BA0BF}" presName="arrowWedge3" presStyleLbl="fgSibTrans2D1" presStyleIdx="2" presStyleCnt="3"/>
      <dgm:spPr/>
    </dgm:pt>
  </dgm:ptLst>
  <dgm:cxnLst>
    <dgm:cxn modelId="{0FF6740C-5F63-4E10-B680-8FA9C00E309C}" type="presOf" srcId="{93015C6E-A765-4B9F-8F57-0934BEB9EFE9}" destId="{5C0E08CA-CFF1-43EE-B657-7642362F0C62}" srcOrd="1" destOrd="0" presId="urn:microsoft.com/office/officeart/2005/8/layout/cycle8"/>
    <dgm:cxn modelId="{933EC516-86BD-427C-A796-E21CAC415974}" type="presOf" srcId="{7591EE4D-010B-45AA-BB30-32114FDCB742}" destId="{1433C768-746D-45ED-9FD2-EDAA262FAF46}" srcOrd="1" destOrd="0" presId="urn:microsoft.com/office/officeart/2005/8/layout/cycle8"/>
    <dgm:cxn modelId="{F12D6B46-D204-4577-B082-D607F1E1CEA3}" type="presOf" srcId="{7591EE4D-010B-45AA-BB30-32114FDCB742}" destId="{076FF3CB-9617-40EE-995F-24C449D60E8D}" srcOrd="0" destOrd="0" presId="urn:microsoft.com/office/officeart/2005/8/layout/cycle8"/>
    <dgm:cxn modelId="{0844A758-A07E-4DA2-95BE-B21AA718552D}" srcId="{30295215-99C1-47D3-840C-90ED025A67DF}" destId="{7591EE4D-010B-45AA-BB30-32114FDCB742}" srcOrd="1" destOrd="0" parTransId="{BCAA7C76-3777-48CC-A90F-A5967C9957C2}" sibTransId="{33DC3F26-4DE1-4F08-A4A0-FCF31D2D563B}"/>
    <dgm:cxn modelId="{E2B4F68D-E51F-4D95-9FBC-B9148DE976B3}" type="presOf" srcId="{895E883C-3C63-44EC-A90C-075FBD1BA52E}" destId="{6ADFCF3B-2788-4F1A-9C76-4ACCC99C0813}" srcOrd="0" destOrd="0" presId="urn:microsoft.com/office/officeart/2005/8/layout/cycle8"/>
    <dgm:cxn modelId="{2C7E9AAD-F013-4725-9F52-BC026506B199}" type="presOf" srcId="{30295215-99C1-47D3-840C-90ED025A67DF}" destId="{DEAE577D-BB72-47B2-96D3-A23EBE31998B}" srcOrd="0" destOrd="0" presId="urn:microsoft.com/office/officeart/2005/8/layout/cycle8"/>
    <dgm:cxn modelId="{7AA290B0-6780-4814-B974-32343531FA45}" srcId="{30295215-99C1-47D3-840C-90ED025A67DF}" destId="{93015C6E-A765-4B9F-8F57-0934BEB9EFE9}" srcOrd="2" destOrd="0" parTransId="{6623F16A-FF49-4BDB-86AD-F89DC6DEDD28}" sibTransId="{E3724FD3-07E0-456E-9077-C7B51B7BA0BF}"/>
    <dgm:cxn modelId="{AD045AD7-D28C-40BD-A625-B25816D5AEFA}" type="presOf" srcId="{93015C6E-A765-4B9F-8F57-0934BEB9EFE9}" destId="{C977286F-E8C7-4A70-A15F-FFF64871B2F6}" srcOrd="0" destOrd="0" presId="urn:microsoft.com/office/officeart/2005/8/layout/cycle8"/>
    <dgm:cxn modelId="{B49DD3E2-A7F4-4279-84B7-7195987CA930}" srcId="{30295215-99C1-47D3-840C-90ED025A67DF}" destId="{895E883C-3C63-44EC-A90C-075FBD1BA52E}" srcOrd="0" destOrd="0" parTransId="{F106BEE4-3AAE-4389-935D-044795A00F85}" sibTransId="{1C7574F9-6C9C-451C-9CA4-B99620EF0F34}"/>
    <dgm:cxn modelId="{5E52D9F2-BEE5-4825-A8F0-755E32B51EF6}" type="presOf" srcId="{895E883C-3C63-44EC-A90C-075FBD1BA52E}" destId="{A24846A6-8305-4F4B-BCC0-F18003FEA976}" srcOrd="1" destOrd="0" presId="urn:microsoft.com/office/officeart/2005/8/layout/cycle8"/>
    <dgm:cxn modelId="{2ED9CCD4-1D7F-47BC-8861-8FA8C41CFBEB}" type="presParOf" srcId="{DEAE577D-BB72-47B2-96D3-A23EBE31998B}" destId="{6ADFCF3B-2788-4F1A-9C76-4ACCC99C0813}" srcOrd="0" destOrd="0" presId="urn:microsoft.com/office/officeart/2005/8/layout/cycle8"/>
    <dgm:cxn modelId="{6E2C907A-2FEE-4644-A801-9474AD0A148A}" type="presParOf" srcId="{DEAE577D-BB72-47B2-96D3-A23EBE31998B}" destId="{1E1F5DDA-CF61-49AC-95B3-FCBF205A7207}" srcOrd="1" destOrd="0" presId="urn:microsoft.com/office/officeart/2005/8/layout/cycle8"/>
    <dgm:cxn modelId="{59A034FE-5ABA-4F18-8E28-3FC5F68B67D3}" type="presParOf" srcId="{DEAE577D-BB72-47B2-96D3-A23EBE31998B}" destId="{9C43FD0F-DE64-41B5-B9FC-B0F81BF9EA5B}" srcOrd="2" destOrd="0" presId="urn:microsoft.com/office/officeart/2005/8/layout/cycle8"/>
    <dgm:cxn modelId="{3228BD72-87C8-4084-861A-A4B0CB93C826}" type="presParOf" srcId="{DEAE577D-BB72-47B2-96D3-A23EBE31998B}" destId="{A24846A6-8305-4F4B-BCC0-F18003FEA976}" srcOrd="3" destOrd="0" presId="urn:microsoft.com/office/officeart/2005/8/layout/cycle8"/>
    <dgm:cxn modelId="{3B2C0C4A-B15E-4B46-A373-0DE3F5FE1EA9}" type="presParOf" srcId="{DEAE577D-BB72-47B2-96D3-A23EBE31998B}" destId="{076FF3CB-9617-40EE-995F-24C449D60E8D}" srcOrd="4" destOrd="0" presId="urn:microsoft.com/office/officeart/2005/8/layout/cycle8"/>
    <dgm:cxn modelId="{009B0A21-50CD-4E1E-8873-531CD84319E7}" type="presParOf" srcId="{DEAE577D-BB72-47B2-96D3-A23EBE31998B}" destId="{D71C7331-66B9-4F23-800E-D11D8465FAC9}" srcOrd="5" destOrd="0" presId="urn:microsoft.com/office/officeart/2005/8/layout/cycle8"/>
    <dgm:cxn modelId="{A36EEB94-A3F0-4948-9790-14B9DE74D978}" type="presParOf" srcId="{DEAE577D-BB72-47B2-96D3-A23EBE31998B}" destId="{0AFC8FD8-B8B1-4B2D-9854-1B47FEA1F8B6}" srcOrd="6" destOrd="0" presId="urn:microsoft.com/office/officeart/2005/8/layout/cycle8"/>
    <dgm:cxn modelId="{B105D135-417C-4124-A50B-6F555328E5D2}" type="presParOf" srcId="{DEAE577D-BB72-47B2-96D3-A23EBE31998B}" destId="{1433C768-746D-45ED-9FD2-EDAA262FAF46}" srcOrd="7" destOrd="0" presId="urn:microsoft.com/office/officeart/2005/8/layout/cycle8"/>
    <dgm:cxn modelId="{AE9D12E2-8E0E-41A4-8654-FCCDE76DD71E}" type="presParOf" srcId="{DEAE577D-BB72-47B2-96D3-A23EBE31998B}" destId="{C977286F-E8C7-4A70-A15F-FFF64871B2F6}" srcOrd="8" destOrd="0" presId="urn:microsoft.com/office/officeart/2005/8/layout/cycle8"/>
    <dgm:cxn modelId="{5AFF1ACF-A8F6-4A4A-AE8A-DF68B7DB91DC}" type="presParOf" srcId="{DEAE577D-BB72-47B2-96D3-A23EBE31998B}" destId="{5D0CDE30-3CD3-4800-8B91-C4C7C4E7B8C6}" srcOrd="9" destOrd="0" presId="urn:microsoft.com/office/officeart/2005/8/layout/cycle8"/>
    <dgm:cxn modelId="{81551B95-532B-4A39-B370-80BCBA34CD26}" type="presParOf" srcId="{DEAE577D-BB72-47B2-96D3-A23EBE31998B}" destId="{82C4A38D-6597-4A7E-97E2-953F45224962}" srcOrd="10" destOrd="0" presId="urn:microsoft.com/office/officeart/2005/8/layout/cycle8"/>
    <dgm:cxn modelId="{F34E2C21-5035-40BC-81E7-B09890825F69}" type="presParOf" srcId="{DEAE577D-BB72-47B2-96D3-A23EBE31998B}" destId="{5C0E08CA-CFF1-43EE-B657-7642362F0C62}" srcOrd="11" destOrd="0" presId="urn:microsoft.com/office/officeart/2005/8/layout/cycle8"/>
    <dgm:cxn modelId="{F68CFB32-F3C2-4A95-9F91-F338FCC9810C}" type="presParOf" srcId="{DEAE577D-BB72-47B2-96D3-A23EBE31998B}" destId="{B4F51A1D-4DC1-4F00-8767-08925FB0D86E}" srcOrd="12" destOrd="0" presId="urn:microsoft.com/office/officeart/2005/8/layout/cycle8"/>
    <dgm:cxn modelId="{8186FAB7-04F6-4CF8-A06D-022C0D9354A3}" type="presParOf" srcId="{DEAE577D-BB72-47B2-96D3-A23EBE31998B}" destId="{8662FE36-30EF-4746-A76D-9D87CFBEABB1}" srcOrd="13" destOrd="0" presId="urn:microsoft.com/office/officeart/2005/8/layout/cycle8"/>
    <dgm:cxn modelId="{7CD397B9-A21C-4932-B7F1-8C149CFEAED1}" type="presParOf" srcId="{DEAE577D-BB72-47B2-96D3-A23EBE31998B}" destId="{D3F0CFD9-00FA-4805-B9AE-44E40C1C6C4A}" srcOrd="14" destOrd="0" presId="urn:microsoft.com/office/officeart/2005/8/layout/cycle8"/>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ADFCF3B-2788-4F1A-9C76-4ACCC99C0813}">
      <dsp:nvSpPr>
        <dsp:cNvPr id="0" name=""/>
        <dsp:cNvSpPr/>
      </dsp:nvSpPr>
      <dsp:spPr>
        <a:xfrm>
          <a:off x="1426715" y="208025"/>
          <a:ext cx="2688336" cy="2688336"/>
        </a:xfrm>
        <a:prstGeom prst="pie">
          <a:avLst>
            <a:gd name="adj1" fmla="val 16200000"/>
            <a:gd name="adj2" fmla="val 1800000"/>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2">
                  <a:lumMod val="50000"/>
                </a:schemeClr>
              </a:solidFill>
              <a:latin typeface="Times New Roman" pitchFamily="18" charset="0"/>
              <a:cs typeface="Times New Roman" pitchFamily="18" charset="0"/>
            </a:rPr>
            <a:t>Professional Development</a:t>
          </a:r>
        </a:p>
      </dsp:txBody>
      <dsp:txXfrm>
        <a:off x="2843532" y="777697"/>
        <a:ext cx="960120" cy="800100"/>
      </dsp:txXfrm>
    </dsp:sp>
    <dsp:sp modelId="{076FF3CB-9617-40EE-995F-24C449D60E8D}">
      <dsp:nvSpPr>
        <dsp:cNvPr id="0" name=""/>
        <dsp:cNvSpPr/>
      </dsp:nvSpPr>
      <dsp:spPr>
        <a:xfrm>
          <a:off x="1371348" y="332615"/>
          <a:ext cx="2688336" cy="2688336"/>
        </a:xfrm>
        <a:prstGeom prst="pie">
          <a:avLst>
            <a:gd name="adj1" fmla="val 1800000"/>
            <a:gd name="adj2" fmla="val 9000000"/>
          </a:avLst>
        </a:prstGeom>
        <a:gradFill rotWithShape="0">
          <a:gsLst>
            <a:gs pos="0">
              <a:schemeClr val="accent3">
                <a:hueOff val="5625133"/>
                <a:satOff val="-8440"/>
                <a:lumOff val="-1373"/>
                <a:alphaOff val="0"/>
                <a:tint val="100000"/>
                <a:shade val="100000"/>
                <a:satMod val="130000"/>
              </a:schemeClr>
            </a:gs>
            <a:gs pos="100000">
              <a:schemeClr val="accent3">
                <a:hueOff val="5625133"/>
                <a:satOff val="-8440"/>
                <a:lumOff val="-1373"/>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2">
                  <a:lumMod val="50000"/>
                </a:schemeClr>
              </a:solidFill>
              <a:latin typeface="Times New Roman" pitchFamily="18" charset="0"/>
              <a:cs typeface="Times New Roman" pitchFamily="18" charset="0"/>
            </a:rPr>
            <a:t>Ethical Development</a:t>
          </a:r>
        </a:p>
      </dsp:txBody>
      <dsp:txXfrm>
        <a:off x="2011428" y="2076833"/>
        <a:ext cx="1440180" cy="704088"/>
      </dsp:txXfrm>
    </dsp:sp>
    <dsp:sp modelId="{C977286F-E8C7-4A70-A15F-FFF64871B2F6}">
      <dsp:nvSpPr>
        <dsp:cNvPr id="0" name=""/>
        <dsp:cNvSpPr/>
      </dsp:nvSpPr>
      <dsp:spPr>
        <a:xfrm>
          <a:off x="1393325" y="208025"/>
          <a:ext cx="2533649" cy="2688336"/>
        </a:xfrm>
        <a:prstGeom prst="pie">
          <a:avLst>
            <a:gd name="adj1" fmla="val 9000000"/>
            <a:gd name="adj2" fmla="val 16200000"/>
          </a:avLst>
        </a:prstGeom>
        <a:gradFill rotWithShape="0">
          <a:gsLst>
            <a:gs pos="0">
              <a:schemeClr val="accent3">
                <a:hueOff val="11250266"/>
                <a:satOff val="-16880"/>
                <a:lumOff val="-2745"/>
                <a:alphaOff val="0"/>
                <a:tint val="100000"/>
                <a:shade val="100000"/>
                <a:satMod val="130000"/>
              </a:schemeClr>
            </a:gs>
            <a:gs pos="100000">
              <a:schemeClr val="accent3">
                <a:hueOff val="11250266"/>
                <a:satOff val="-16880"/>
                <a:lumOff val="-2745"/>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2">
                  <a:lumMod val="50000"/>
                </a:schemeClr>
              </a:solidFill>
              <a:latin typeface="Times New Roman" pitchFamily="18" charset="0"/>
              <a:cs typeface="Times New Roman" pitchFamily="18" charset="0"/>
            </a:rPr>
            <a:t>Skill-set Development</a:t>
          </a:r>
        </a:p>
      </dsp:txBody>
      <dsp:txXfrm>
        <a:off x="1686806" y="777697"/>
        <a:ext cx="904874" cy="800100"/>
      </dsp:txXfrm>
    </dsp:sp>
    <dsp:sp modelId="{B4F51A1D-4DC1-4F00-8767-08925FB0D86E}">
      <dsp:nvSpPr>
        <dsp:cNvPr id="0" name=""/>
        <dsp:cNvSpPr/>
      </dsp:nvSpPr>
      <dsp:spPr>
        <a:xfrm>
          <a:off x="1260516" y="41605"/>
          <a:ext cx="3021177" cy="3021177"/>
        </a:xfrm>
        <a:prstGeom prst="circularArrow">
          <a:avLst>
            <a:gd name="adj1" fmla="val 5085"/>
            <a:gd name="adj2" fmla="val 327528"/>
            <a:gd name="adj3" fmla="val 1472472"/>
            <a:gd name="adj4" fmla="val 16199432"/>
            <a:gd name="adj5" fmla="val 5932"/>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8662FE36-30EF-4746-A76D-9D87CFBEABB1}">
      <dsp:nvSpPr>
        <dsp:cNvPr id="0" name=""/>
        <dsp:cNvSpPr/>
      </dsp:nvSpPr>
      <dsp:spPr>
        <a:xfrm>
          <a:off x="1204927" y="166024"/>
          <a:ext cx="3021177" cy="3021177"/>
        </a:xfrm>
        <a:prstGeom prst="circularArrow">
          <a:avLst>
            <a:gd name="adj1" fmla="val 5085"/>
            <a:gd name="adj2" fmla="val 327528"/>
            <a:gd name="adj3" fmla="val 8671970"/>
            <a:gd name="adj4" fmla="val 1800502"/>
            <a:gd name="adj5" fmla="val 5932"/>
          </a:avLst>
        </a:prstGeom>
        <a:gradFill rotWithShape="0">
          <a:gsLst>
            <a:gs pos="0">
              <a:schemeClr val="accent3">
                <a:hueOff val="5625133"/>
                <a:satOff val="-8440"/>
                <a:lumOff val="-1373"/>
                <a:alphaOff val="0"/>
                <a:tint val="100000"/>
                <a:shade val="100000"/>
                <a:satMod val="130000"/>
              </a:schemeClr>
            </a:gs>
            <a:gs pos="100000">
              <a:schemeClr val="accent3">
                <a:hueOff val="5625133"/>
                <a:satOff val="-8440"/>
                <a:lumOff val="-1373"/>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D3F0CFD9-00FA-4805-B9AE-44E40C1C6C4A}">
      <dsp:nvSpPr>
        <dsp:cNvPr id="0" name=""/>
        <dsp:cNvSpPr/>
      </dsp:nvSpPr>
      <dsp:spPr>
        <a:xfrm>
          <a:off x="1150374" y="41605"/>
          <a:ext cx="3021177" cy="3021177"/>
        </a:xfrm>
        <a:prstGeom prst="circularArrow">
          <a:avLst>
            <a:gd name="adj1" fmla="val 5085"/>
            <a:gd name="adj2" fmla="val 327528"/>
            <a:gd name="adj3" fmla="val 15873039"/>
            <a:gd name="adj4" fmla="val 9000000"/>
            <a:gd name="adj5" fmla="val 5932"/>
          </a:avLst>
        </a:prstGeom>
        <a:gradFill rotWithShape="0">
          <a:gsLst>
            <a:gs pos="0">
              <a:schemeClr val="accent3">
                <a:hueOff val="11250266"/>
                <a:satOff val="-16880"/>
                <a:lumOff val="-2745"/>
                <a:alphaOff val="0"/>
                <a:tint val="100000"/>
                <a:shade val="100000"/>
                <a:satMod val="130000"/>
              </a:schemeClr>
            </a:gs>
            <a:gs pos="100000">
              <a:schemeClr val="accent3">
                <a:hueOff val="11250266"/>
                <a:satOff val="-16880"/>
                <a:lumOff val="-2745"/>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110ACD-9C4B-1048-A37C-2D65D245E17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4788</Words>
  <Characters>27298</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marufbd1996@gmail.com</cp:lastModifiedBy>
  <cp:revision>2</cp:revision>
  <dcterms:created xsi:type="dcterms:W3CDTF">2019-08-08T23:15:00Z</dcterms:created>
  <dcterms:modified xsi:type="dcterms:W3CDTF">2019-08-08T23:15:00Z</dcterms:modified>
</cp:coreProperties>
</file>