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80504746"/>
        <w:docPartObj>
          <w:docPartGallery w:val="Cover Pages"/>
          <w:docPartUnique/>
        </w:docPartObj>
      </w:sdtPr>
      <w:sdtEndPr>
        <w:rPr>
          <w:rFonts w:eastAsiaTheme="minorHAnsi"/>
          <w:color w:val="000000" w:themeColor="text1"/>
          <w:lang w:val="en-GB"/>
        </w:rPr>
      </w:sdtEndPr>
      <w:sdtContent>
        <w:p w14:paraId="6D468870" w14:textId="1928AF79" w:rsidR="00BD74A1" w:rsidRDefault="00BD74A1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5ED1551" wp14:editId="33579C2B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115B8109" w14:textId="77777777" w:rsidR="00BD74A1" w:rsidRDefault="00BD74A1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[Date]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5ED1551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115B8109" w14:textId="77777777" w:rsidR="00BD74A1" w:rsidRDefault="00BD74A1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[Date]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30EEBFF" wp14:editId="2E806F5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E71FD73" w14:textId="5814DAFB" w:rsidR="00BD74A1" w:rsidRPr="000D1CAF" w:rsidRDefault="00BD74A1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472C4" w:themeColor="accent1"/>
                                      <w:sz w:val="40"/>
                                      <w:szCs w:val="40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roofErr w:type="spellStart"/>
                                    <w:r w:rsidRPr="000D1CAF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  <w:t>Julita</w:t>
                                    </w:r>
                                    <w:proofErr w:type="spellEnd"/>
                                    <w:r w:rsidRPr="000D1CAF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Pr="000D1CAF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  <w:t>Goralczyk</w:t>
                                    </w:r>
                                    <w:proofErr w:type="spellEnd"/>
                                    <w:r w:rsidRPr="000D1CAF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  <w:t xml:space="preserve"> 2030630</w:t>
                                    </w:r>
                                  </w:sdtContent>
                                </w:sdt>
                              </w:p>
                              <w:p w14:paraId="7615140B" w14:textId="3E077211" w:rsidR="00BD74A1" w:rsidRPr="000D1CAF" w:rsidRDefault="00BD74A1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Pr="000D1CAF">
                                      <w:rPr>
                                        <w:rFonts w:ascii="Arial" w:hAnsi="Arial" w:cs="Arial"/>
                                        <w:caps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30EEBF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7E71FD73" w14:textId="5814DAFB" w:rsidR="00BD74A1" w:rsidRPr="000D1CAF" w:rsidRDefault="00BD74A1">
                          <w:pPr>
                            <w:pStyle w:val="NoSpacing"/>
                            <w:rPr>
                              <w:rFonts w:ascii="Arial" w:hAnsi="Arial" w:cs="Arial"/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4472C4" w:themeColor="accent1"/>
                                <w:sz w:val="40"/>
                                <w:szCs w:val="40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roofErr w:type="spellStart"/>
                              <w:r w:rsidRPr="000D1CAF">
                                <w:rPr>
                                  <w:rFonts w:ascii="Arial" w:hAnsi="Arial" w:cs="Arial"/>
                                  <w:color w:val="4472C4" w:themeColor="accent1"/>
                                  <w:sz w:val="40"/>
                                  <w:szCs w:val="40"/>
                                </w:rPr>
                                <w:t>Julita</w:t>
                              </w:r>
                              <w:proofErr w:type="spellEnd"/>
                              <w:r w:rsidRPr="000D1CAF">
                                <w:rPr>
                                  <w:rFonts w:ascii="Arial" w:hAnsi="Arial" w:cs="Arial"/>
                                  <w:color w:val="4472C4" w:themeColor="accent1"/>
                                  <w:sz w:val="40"/>
                                  <w:szCs w:val="40"/>
                                </w:rPr>
                                <w:t xml:space="preserve"> </w:t>
                              </w:r>
                              <w:proofErr w:type="spellStart"/>
                              <w:r w:rsidRPr="000D1CAF">
                                <w:rPr>
                                  <w:rFonts w:ascii="Arial" w:hAnsi="Arial" w:cs="Arial"/>
                                  <w:color w:val="4472C4" w:themeColor="accent1"/>
                                  <w:sz w:val="40"/>
                                  <w:szCs w:val="40"/>
                                </w:rPr>
                                <w:t>Goralczyk</w:t>
                              </w:r>
                              <w:proofErr w:type="spellEnd"/>
                              <w:r w:rsidRPr="000D1CAF">
                                <w:rPr>
                                  <w:rFonts w:ascii="Arial" w:hAnsi="Arial" w:cs="Arial"/>
                                  <w:color w:val="4472C4" w:themeColor="accent1"/>
                                  <w:sz w:val="40"/>
                                  <w:szCs w:val="40"/>
                                </w:rPr>
                                <w:t xml:space="preserve"> 2030630</w:t>
                              </w:r>
                            </w:sdtContent>
                          </w:sdt>
                        </w:p>
                        <w:p w14:paraId="7615140B" w14:textId="3E077211" w:rsidR="00BD74A1" w:rsidRPr="000D1CAF" w:rsidRDefault="00BD74A1">
                          <w:pPr>
                            <w:pStyle w:val="NoSpacing"/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4"/>
                                <w:szCs w:val="24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0D1CAF">
                                <w:rPr>
                                  <w:rFonts w:ascii="Arial" w:hAnsi="Arial" w:cs="Arial"/>
                                  <w:caps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D9E6A2A" w14:textId="48E077A5" w:rsidR="00BD74A1" w:rsidRDefault="000D1CAF">
          <w:pPr>
            <w:rPr>
              <w:color w:val="000000" w:themeColor="text1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03BAD41" wp14:editId="63C7D50B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1866900</wp:posOffset>
                    </wp:positionV>
                    <wp:extent cx="3914775" cy="1069340"/>
                    <wp:effectExtent l="0" t="0" r="9525" b="127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914775" cy="10693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1AEE029" w14:textId="2B052E21" w:rsidR="00BD74A1" w:rsidRPr="000D1CAF" w:rsidRDefault="00BD74A1">
                                <w:pPr>
                                  <w:pStyle w:val="NoSpacing"/>
                                  <w:rPr>
                                    <w:rFonts w:ascii="Arial" w:eastAsiaTheme="majorEastAsia" w:hAnsi="Arial" w:cs="Arial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Theme="majorEastAsia" w:hAnsi="Arial" w:cs="Arial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0D1CAF">
                                      <w:rPr>
                                        <w:rFonts w:ascii="Arial" w:eastAsiaTheme="majorEastAsia" w:hAnsi="Arial" w:cs="Arial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 xml:space="preserve">Impact of Virtual Learning </w:t>
                                    </w:r>
                                    <w:r w:rsidR="000D1CAF" w:rsidRPr="000D1CAF">
                                      <w:rPr>
                                        <w:rFonts w:ascii="Arial" w:eastAsiaTheme="majorEastAsia" w:hAnsi="Arial" w:cs="Arial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Environment in University</w:t>
                                    </w:r>
                                  </w:sdtContent>
                                </w:sdt>
                              </w:p>
                              <w:bookmarkStart w:id="0" w:name="_Toc93346124"/>
                              <w:p w14:paraId="4CDA499A" w14:textId="163C7A9E" w:rsidR="00BD74A1" w:rsidRDefault="00CD0332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Style w:val="Heading1Char"/>
                                      <w:rFonts w:ascii="Arial" w:eastAsia="Times New Roman" w:hAnsi="Arial" w:cs="Arial"/>
                                      <w:color w:val="333333"/>
                                      <w:kern w:val="36"/>
                                      <w:sz w:val="28"/>
                                      <w:szCs w:val="28"/>
                                      <w:lang w:eastAsia="en-GB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Pr="00CD0332">
                                      <w:rPr>
                                        <w:rStyle w:val="Heading1Char"/>
                                        <w:rFonts w:ascii="Arial" w:eastAsia="Times New Roman" w:hAnsi="Arial" w:cs="Arial"/>
                                        <w:color w:val="333333"/>
                                        <w:kern w:val="36"/>
                                        <w:sz w:val="28"/>
                                        <w:szCs w:val="28"/>
                                        <w:lang w:eastAsia="en-GB"/>
                                      </w:rPr>
                                      <w:t>Digital Skills and Research Methods</w:t>
                                    </w:r>
                                    <w:r w:rsidRPr="00CD0332">
                                      <w:rPr>
                                        <w:rStyle w:val="Heading1Char"/>
                                        <w:rFonts w:ascii="Arial" w:eastAsia="Times New Roman" w:hAnsi="Arial" w:cs="Arial"/>
                                        <w:color w:val="333333"/>
                                        <w:kern w:val="36"/>
                                        <w:sz w:val="28"/>
                                        <w:szCs w:val="28"/>
                                        <w:lang w:eastAsia="en-GB"/>
                                      </w:rPr>
                                      <w:t xml:space="preserve"> </w:t>
                                    </w:r>
                                    <w:r w:rsidRPr="00CD0332">
                                      <w:rPr>
                                        <w:rStyle w:val="Heading1Char"/>
                                        <w:rFonts w:ascii="Arial" w:eastAsia="Times New Roman" w:hAnsi="Arial" w:cs="Arial"/>
                                        <w:color w:val="333333"/>
                                        <w:kern w:val="36"/>
                                        <w:sz w:val="28"/>
                                        <w:szCs w:val="28"/>
                                        <w:lang w:eastAsia="en-GB"/>
                                      </w:rPr>
                                      <w:t>BMSW4003_LON</w:t>
                                    </w:r>
                                  </w:sdtContent>
                                </w:sdt>
                                <w:bookmarkEnd w:id="0"/>
                              </w:p>
                              <w:p w14:paraId="0932E6F3" w14:textId="55D0FFD8" w:rsidR="000D1CAF" w:rsidRPr="000D1CAF" w:rsidRDefault="000D1CAF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Asim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Satti</w:t>
                                </w:r>
                                <w:proofErr w:type="spellEnd"/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03BAD41" id="Text Box 1" o:spid="_x0000_s1056" type="#_x0000_t202" style="position:absolute;margin-left:257.05pt;margin-top:147pt;width:308.25pt;height:84.2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" filled="f" stroked="f" strokeweight=".5pt">
                    <v:textbox style="mso-fit-shape-to-text:t" inset="0,0,0,0">
                      <w:txbxContent>
                        <w:p w14:paraId="21AEE029" w14:textId="2B052E21" w:rsidR="00BD74A1" w:rsidRPr="000D1CAF" w:rsidRDefault="00BD74A1">
                          <w:pPr>
                            <w:pStyle w:val="NoSpacing"/>
                            <w:rPr>
                              <w:rFonts w:ascii="Arial" w:eastAsiaTheme="majorEastAsia" w:hAnsi="Arial" w:cs="Arial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="Arial" w:eastAsiaTheme="majorEastAsia" w:hAnsi="Arial" w:cs="Arial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0D1CAF">
                                <w:rPr>
                                  <w:rFonts w:ascii="Arial" w:eastAsiaTheme="majorEastAsia" w:hAnsi="Arial" w:cs="Arial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 xml:space="preserve">Impact of Virtual Learning </w:t>
                              </w:r>
                              <w:r w:rsidR="000D1CAF" w:rsidRPr="000D1CAF">
                                <w:rPr>
                                  <w:rFonts w:ascii="Arial" w:eastAsiaTheme="majorEastAsia" w:hAnsi="Arial" w:cs="Arial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Environment in University</w:t>
                              </w:r>
                            </w:sdtContent>
                          </w:sdt>
                        </w:p>
                        <w:bookmarkStart w:id="1" w:name="_Toc93346124"/>
                        <w:p w14:paraId="4CDA499A" w14:textId="163C7A9E" w:rsidR="00BD74A1" w:rsidRDefault="00CD0332">
                          <w:pPr>
                            <w:spacing w:before="120"/>
                            <w:rPr>
                              <w:rFonts w:ascii="Arial" w:hAnsi="Arial" w:cs="Arial"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Style w:val="Heading1Char"/>
                                <w:rFonts w:ascii="Arial" w:eastAsia="Times New Roman" w:hAnsi="Arial" w:cs="Arial"/>
                                <w:color w:val="333333"/>
                                <w:kern w:val="36"/>
                                <w:sz w:val="28"/>
                                <w:szCs w:val="28"/>
                                <w:lang w:eastAsia="en-GB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Pr="00CD0332">
                                <w:rPr>
                                  <w:rStyle w:val="Heading1Char"/>
                                  <w:rFonts w:ascii="Arial" w:eastAsia="Times New Roman" w:hAnsi="Arial" w:cs="Arial"/>
                                  <w:color w:val="333333"/>
                                  <w:kern w:val="36"/>
                                  <w:sz w:val="28"/>
                                  <w:szCs w:val="28"/>
                                  <w:lang w:eastAsia="en-GB"/>
                                </w:rPr>
                                <w:t>Digital Skills and Research Methods</w:t>
                              </w:r>
                              <w:r w:rsidRPr="00CD0332">
                                <w:rPr>
                                  <w:rStyle w:val="Heading1Char"/>
                                  <w:rFonts w:ascii="Arial" w:eastAsia="Times New Roman" w:hAnsi="Arial" w:cs="Arial"/>
                                  <w:color w:val="333333"/>
                                  <w:kern w:val="36"/>
                                  <w:sz w:val="28"/>
                                  <w:szCs w:val="28"/>
                                  <w:lang w:eastAsia="en-GB"/>
                                </w:rPr>
                                <w:t xml:space="preserve"> </w:t>
                              </w:r>
                              <w:r w:rsidRPr="00CD0332">
                                <w:rPr>
                                  <w:rStyle w:val="Heading1Char"/>
                                  <w:rFonts w:ascii="Arial" w:eastAsia="Times New Roman" w:hAnsi="Arial" w:cs="Arial"/>
                                  <w:color w:val="333333"/>
                                  <w:kern w:val="36"/>
                                  <w:sz w:val="28"/>
                                  <w:szCs w:val="28"/>
                                  <w:lang w:eastAsia="en-GB"/>
                                </w:rPr>
                                <w:t>BMSW4003_LON</w:t>
                              </w:r>
                            </w:sdtContent>
                          </w:sdt>
                          <w:bookmarkEnd w:id="1"/>
                        </w:p>
                        <w:p w14:paraId="0932E6F3" w14:textId="55D0FFD8" w:rsidR="000D1CAF" w:rsidRPr="000D1CAF" w:rsidRDefault="000D1CAF">
                          <w:pPr>
                            <w:spacing w:before="120"/>
                            <w:rPr>
                              <w:rFonts w:ascii="Arial" w:hAnsi="Arial" w:cs="Arial"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Arial" w:hAnsi="Arial" w:cs="Arial"/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Asim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color w:val="404040" w:themeColor="text1" w:themeTint="BF"/>
                              <w:sz w:val="36"/>
                              <w:szCs w:val="36"/>
                            </w:rPr>
                            <w:t>Satti</w:t>
                          </w:r>
                          <w:proofErr w:type="spellEnd"/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BD74A1">
            <w:rPr>
              <w:color w:val="000000" w:themeColor="text1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000000" w:themeColor="text1"/>
          <w:sz w:val="22"/>
          <w:szCs w:val="22"/>
          <w:lang w:val="en-GB"/>
        </w:rPr>
        <w:id w:val="-86374926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6608245" w14:textId="427B41F7" w:rsidR="00B31B2D" w:rsidRPr="000D1CAF" w:rsidRDefault="00B31B2D">
          <w:pPr>
            <w:pStyle w:val="TOCHeading"/>
            <w:rPr>
              <w:rFonts w:ascii="Arial" w:hAnsi="Arial" w:cs="Arial"/>
              <w:color w:val="000000" w:themeColor="text1"/>
            </w:rPr>
          </w:pPr>
          <w:r w:rsidRPr="000D1CAF">
            <w:rPr>
              <w:rFonts w:ascii="Arial" w:hAnsi="Arial" w:cs="Arial"/>
              <w:color w:val="000000" w:themeColor="text1"/>
            </w:rPr>
            <w:t>Table of Contents</w:t>
          </w:r>
        </w:p>
        <w:p w14:paraId="1F7286A2" w14:textId="77777777" w:rsidR="00B31B2D" w:rsidRPr="00B31B2D" w:rsidRDefault="00B31B2D" w:rsidP="00B31B2D">
          <w:pPr>
            <w:rPr>
              <w:lang w:val="en-US"/>
            </w:rPr>
          </w:pPr>
        </w:p>
        <w:p w14:paraId="14141E90" w14:textId="4B239962" w:rsidR="00A52636" w:rsidRDefault="00B31B2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B31B2D">
            <w:rPr>
              <w:color w:val="000000" w:themeColor="text1"/>
            </w:rPr>
            <w:fldChar w:fldCharType="begin"/>
          </w:r>
          <w:r w:rsidRPr="00B31B2D">
            <w:rPr>
              <w:color w:val="000000" w:themeColor="text1"/>
            </w:rPr>
            <w:instrText xml:space="preserve"> TOC \o "1-3" \h \z \u </w:instrText>
          </w:r>
          <w:r w:rsidRPr="00B31B2D">
            <w:rPr>
              <w:color w:val="000000" w:themeColor="text1"/>
            </w:rPr>
            <w:fldChar w:fldCharType="separate"/>
          </w:r>
          <w:hyperlink r:id="rId9" w:anchor="_Toc93346124" w:history="1">
            <w:r w:rsidR="00A52636" w:rsidRPr="004B38FC">
              <w:rPr>
                <w:rStyle w:val="Hyperlink"/>
                <w:rFonts w:ascii="Arial" w:eastAsia="Times New Roman" w:hAnsi="Arial" w:cs="Arial"/>
                <w:noProof/>
                <w:kern w:val="36"/>
                <w:lang w:eastAsia="en-GB"/>
              </w:rPr>
              <w:t>Digital Skills and Research Methods BMSW4003_LON</w:t>
            </w:r>
            <w:r w:rsidR="00A52636">
              <w:rPr>
                <w:noProof/>
                <w:webHidden/>
              </w:rPr>
              <w:tab/>
            </w:r>
            <w:r w:rsidR="00A52636">
              <w:rPr>
                <w:noProof/>
                <w:webHidden/>
              </w:rPr>
              <w:fldChar w:fldCharType="begin"/>
            </w:r>
            <w:r w:rsidR="00A52636">
              <w:rPr>
                <w:noProof/>
                <w:webHidden/>
              </w:rPr>
              <w:instrText xml:space="preserve"> PAGEREF _Toc93346124 \h </w:instrText>
            </w:r>
            <w:r w:rsidR="00A52636">
              <w:rPr>
                <w:noProof/>
                <w:webHidden/>
              </w:rPr>
            </w:r>
            <w:r w:rsidR="00A52636">
              <w:rPr>
                <w:noProof/>
                <w:webHidden/>
              </w:rPr>
              <w:fldChar w:fldCharType="separate"/>
            </w:r>
            <w:r w:rsidR="00A52636">
              <w:rPr>
                <w:noProof/>
                <w:webHidden/>
              </w:rPr>
              <w:t>0</w:t>
            </w:r>
            <w:r w:rsidR="00A52636">
              <w:rPr>
                <w:noProof/>
                <w:webHidden/>
              </w:rPr>
              <w:fldChar w:fldCharType="end"/>
            </w:r>
          </w:hyperlink>
        </w:p>
        <w:p w14:paraId="62E52399" w14:textId="4ECA53C5" w:rsidR="00A52636" w:rsidRDefault="00A526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3346125" w:history="1">
            <w:r w:rsidRPr="004B38FC">
              <w:rPr>
                <w:rStyle w:val="Hyperlink"/>
                <w:rFonts w:ascii="Arial" w:eastAsia="Times New Roman" w:hAnsi="Arial" w:cs="Arial"/>
                <w:noProof/>
                <w:lang w:eastAsia="en-GB"/>
              </w:rPr>
              <w:t>Introduction to Virtual Learning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_Toc93346125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9381A6" w14:textId="1470EA53" w:rsidR="00A52636" w:rsidRDefault="00A526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3346126" w:history="1">
            <w:r w:rsidRPr="004B38FC">
              <w:rPr>
                <w:rStyle w:val="Hyperlink"/>
                <w:rFonts w:ascii="Arial" w:hAnsi="Arial" w:cs="Arial"/>
                <w:noProof/>
              </w:rPr>
              <w:t>Advantages of using VLE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_Toc93346126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E16159" w14:textId="3657513F" w:rsidR="00A52636" w:rsidRDefault="00A526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3346127" w:history="1">
            <w:r w:rsidRPr="004B38FC">
              <w:rPr>
                <w:rStyle w:val="Hyperlink"/>
                <w:rFonts w:ascii="Arial" w:hAnsi="Arial" w:cs="Arial"/>
                <w:noProof/>
              </w:rPr>
              <w:t>Disadvantages of VLE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_Toc93346127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6054F8" w14:textId="51E6268D" w:rsidR="00A52636" w:rsidRDefault="00A526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3346128" w:history="1">
            <w:r w:rsidRPr="004B38FC">
              <w:rPr>
                <w:rStyle w:val="Hyperlink"/>
                <w:rFonts w:ascii="Arial" w:hAnsi="Arial" w:cs="Arial"/>
                <w:noProof/>
              </w:rPr>
              <w:t>VLE and Covid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_Toc93346128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A88C6E" w14:textId="1DE305AA" w:rsidR="00A52636" w:rsidRDefault="00A526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3346129" w:history="1">
            <w:r w:rsidRPr="004B38FC">
              <w:rPr>
                <w:rStyle w:val="Hyperlink"/>
                <w:rFonts w:ascii="Arial" w:hAnsi="Arial" w:cs="Arial"/>
                <w:noProof/>
              </w:rPr>
              <w:t>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_Toc93346129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2025BD" w14:textId="5FCAE107" w:rsidR="00A52636" w:rsidRDefault="00A526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3346130" w:history="1">
            <w:r w:rsidRPr="004B38FC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_Toc93346130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548BF7" w14:textId="5E498A62" w:rsidR="00A52636" w:rsidRDefault="00A526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3346131" w:history="1">
            <w:r w:rsidRPr="004B38FC">
              <w:rPr>
                <w:rStyle w:val="Hyperlink"/>
                <w:rFonts w:ascii="Arial" w:hAnsi="Arial" w:cs="Arial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_Toc93346131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D10645" w14:textId="0E8A6770" w:rsidR="00B31B2D" w:rsidRPr="00B31B2D" w:rsidRDefault="00B31B2D">
          <w:pPr>
            <w:rPr>
              <w:color w:val="000000" w:themeColor="text1"/>
            </w:rPr>
          </w:pPr>
          <w:r w:rsidRPr="00B31B2D">
            <w:rPr>
              <w:b/>
              <w:bCs/>
              <w:noProof/>
              <w:color w:val="000000" w:themeColor="text1"/>
            </w:rPr>
            <w:fldChar w:fldCharType="end"/>
          </w:r>
        </w:p>
      </w:sdtContent>
    </w:sdt>
    <w:p w14:paraId="70EA6F89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6CC5DF3E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7E122CC1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1A4BE339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6C58C5F7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24AF80C7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7BEC296E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2DFE6AAE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144F69A8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459520B5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05148EF5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00BD0042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6DBFA0BE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6B867EC6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21BA70EF" w14:textId="77777777" w:rsid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088B562C" w14:textId="29EBCC4F" w:rsid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5609BBE7" w14:textId="5DBA7D48" w:rsidR="00807938" w:rsidRDefault="00807938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56650D72" w14:textId="77777777" w:rsidR="00807938" w:rsidRPr="00B31B2D" w:rsidRDefault="00807938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6E880E00" w14:textId="0FA5CB48" w:rsidR="00B31B2D" w:rsidRDefault="00B31B2D" w:rsidP="00602142">
      <w:pPr>
        <w:pStyle w:val="Heading1"/>
        <w:rPr>
          <w:rFonts w:ascii="Arial" w:eastAsia="Times New Roman" w:hAnsi="Arial" w:cs="Arial"/>
          <w:color w:val="000000" w:themeColor="text1"/>
          <w:lang w:eastAsia="en-GB"/>
        </w:rPr>
      </w:pPr>
      <w:bookmarkStart w:id="2" w:name="_Toc93346125"/>
      <w:r w:rsidRPr="00880F42">
        <w:rPr>
          <w:rFonts w:ascii="Arial" w:eastAsia="Times New Roman" w:hAnsi="Arial" w:cs="Arial"/>
          <w:color w:val="000000" w:themeColor="text1"/>
          <w:lang w:eastAsia="en-GB"/>
        </w:rPr>
        <w:lastRenderedPageBreak/>
        <w:t xml:space="preserve">Introduction to </w:t>
      </w:r>
      <w:r w:rsidR="00880F42" w:rsidRPr="00880F42">
        <w:rPr>
          <w:rFonts w:ascii="Arial" w:eastAsia="Times New Roman" w:hAnsi="Arial" w:cs="Arial"/>
          <w:color w:val="000000" w:themeColor="text1"/>
          <w:lang w:eastAsia="en-GB"/>
        </w:rPr>
        <w:t>Virtual Learning Environment</w:t>
      </w:r>
      <w:bookmarkEnd w:id="2"/>
      <w:r w:rsidR="00880F42" w:rsidRPr="00880F42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</w:p>
    <w:p w14:paraId="6674549B" w14:textId="56BE1F15" w:rsidR="00602142" w:rsidRDefault="00602142" w:rsidP="00602142">
      <w:pPr>
        <w:rPr>
          <w:lang w:eastAsia="en-GB"/>
        </w:rPr>
      </w:pPr>
      <w:r>
        <w:rPr>
          <w:lang w:eastAsia="en-GB"/>
        </w:rPr>
        <w:tab/>
      </w:r>
    </w:p>
    <w:p w14:paraId="748DF994" w14:textId="29B9F663" w:rsidR="00B31B2D" w:rsidRDefault="00602142">
      <w:pPr>
        <w:rPr>
          <w:rFonts w:ascii="Arial" w:hAnsi="Arial" w:cs="Arial"/>
          <w:lang w:eastAsia="en-GB"/>
        </w:rPr>
      </w:pPr>
      <w:r>
        <w:rPr>
          <w:lang w:eastAsia="en-GB"/>
        </w:rPr>
        <w:tab/>
      </w:r>
      <w:r w:rsidRPr="00602142">
        <w:rPr>
          <w:rFonts w:ascii="Arial" w:hAnsi="Arial" w:cs="Arial"/>
          <w:lang w:eastAsia="en-GB"/>
        </w:rPr>
        <w:t xml:space="preserve">Using </w:t>
      </w:r>
      <w:r>
        <w:rPr>
          <w:rFonts w:ascii="Arial" w:hAnsi="Arial" w:cs="Arial"/>
          <w:lang w:eastAsia="en-GB"/>
        </w:rPr>
        <w:t>VLE in schools and universities is nothing new, however in recent events of Covid-19</w:t>
      </w:r>
      <w:r w:rsidR="00901F02">
        <w:rPr>
          <w:rFonts w:ascii="Arial" w:hAnsi="Arial" w:cs="Arial"/>
          <w:lang w:eastAsia="en-GB"/>
        </w:rPr>
        <w:t xml:space="preserve"> </w:t>
      </w:r>
      <w:r w:rsidR="00901F02">
        <w:rPr>
          <w:rFonts w:ascii="Arial" w:hAnsi="Arial" w:cs="Arial"/>
          <w:lang w:eastAsia="en-GB"/>
        </w:rPr>
        <w:t>pandemic</w:t>
      </w:r>
      <w:r w:rsidR="00901F02">
        <w:rPr>
          <w:rFonts w:ascii="Arial" w:hAnsi="Arial" w:cs="Arial"/>
          <w:lang w:eastAsia="en-GB"/>
        </w:rPr>
        <w:t>,</w:t>
      </w:r>
      <w:r>
        <w:rPr>
          <w:rFonts w:ascii="Arial" w:hAnsi="Arial" w:cs="Arial"/>
          <w:lang w:eastAsia="en-GB"/>
        </w:rPr>
        <w:t xml:space="preserve"> it became more popular and at some </w:t>
      </w:r>
      <w:r w:rsidR="00901F02">
        <w:rPr>
          <w:rFonts w:ascii="Arial" w:hAnsi="Arial" w:cs="Arial"/>
          <w:lang w:eastAsia="en-GB"/>
        </w:rPr>
        <w:t>point,</w:t>
      </w:r>
      <w:r>
        <w:rPr>
          <w:rFonts w:ascii="Arial" w:hAnsi="Arial" w:cs="Arial"/>
          <w:lang w:eastAsia="en-GB"/>
        </w:rPr>
        <w:t xml:space="preserve"> the only way </w:t>
      </w:r>
      <w:r w:rsidR="00901F02">
        <w:rPr>
          <w:rFonts w:ascii="Arial" w:hAnsi="Arial" w:cs="Arial"/>
          <w:lang w:eastAsia="en-GB"/>
        </w:rPr>
        <w:t xml:space="preserve">of learning. VLE is the online platform that allows to continue educations via internet rather than classroom </w:t>
      </w:r>
      <w:sdt>
        <w:sdtPr>
          <w:rPr>
            <w:rFonts w:ascii="Arial" w:hAnsi="Arial" w:cs="Arial"/>
            <w:lang w:eastAsia="en-GB"/>
          </w:rPr>
          <w:id w:val="-932889128"/>
          <w:citation/>
        </w:sdtPr>
        <w:sdtContent>
          <w:r w:rsidR="00901F02">
            <w:rPr>
              <w:rFonts w:ascii="Arial" w:hAnsi="Arial" w:cs="Arial"/>
              <w:lang w:eastAsia="en-GB"/>
            </w:rPr>
            <w:fldChar w:fldCharType="begin"/>
          </w:r>
          <w:r w:rsidR="00901F02">
            <w:rPr>
              <w:rFonts w:ascii="Arial" w:hAnsi="Arial" w:cs="Arial"/>
              <w:lang w:eastAsia="en-GB"/>
            </w:rPr>
            <w:instrText xml:space="preserve"> CITATION Sca20 \l 2057 </w:instrText>
          </w:r>
          <w:r w:rsidR="00901F02">
            <w:rPr>
              <w:rFonts w:ascii="Arial" w:hAnsi="Arial" w:cs="Arial"/>
              <w:lang w:eastAsia="en-GB"/>
            </w:rPr>
            <w:fldChar w:fldCharType="separate"/>
          </w:r>
          <w:r w:rsidR="00A52636" w:rsidRPr="00A52636">
            <w:rPr>
              <w:rFonts w:ascii="Arial" w:hAnsi="Arial" w:cs="Arial"/>
              <w:noProof/>
              <w:lang w:eastAsia="en-GB"/>
            </w:rPr>
            <w:t>(Scand, 2020)</w:t>
          </w:r>
          <w:r w:rsidR="00901F02">
            <w:rPr>
              <w:rFonts w:ascii="Arial" w:hAnsi="Arial" w:cs="Arial"/>
              <w:lang w:eastAsia="en-GB"/>
            </w:rPr>
            <w:fldChar w:fldCharType="end"/>
          </w:r>
        </w:sdtContent>
      </w:sdt>
      <w:r w:rsidR="002002E9">
        <w:rPr>
          <w:rFonts w:ascii="Arial" w:hAnsi="Arial" w:cs="Arial"/>
          <w:lang w:eastAsia="en-GB"/>
        </w:rPr>
        <w:t>.</w:t>
      </w:r>
      <w:r w:rsidR="00762411">
        <w:rPr>
          <w:rFonts w:ascii="Arial" w:hAnsi="Arial" w:cs="Arial"/>
          <w:lang w:eastAsia="en-GB"/>
        </w:rPr>
        <w:t xml:space="preserve"> </w:t>
      </w:r>
    </w:p>
    <w:p w14:paraId="4F02E47D" w14:textId="77777777" w:rsidR="009274B8" w:rsidRPr="009274B8" w:rsidRDefault="009274B8">
      <w:pPr>
        <w:rPr>
          <w:rFonts w:ascii="Arial" w:hAnsi="Arial" w:cs="Arial"/>
          <w:lang w:eastAsia="en-GB"/>
        </w:rPr>
      </w:pPr>
    </w:p>
    <w:p w14:paraId="7B23AA0D" w14:textId="20ADEBB6" w:rsidR="00880F42" w:rsidRDefault="00B31B2D" w:rsidP="00880F42">
      <w:pPr>
        <w:pStyle w:val="Heading1"/>
        <w:rPr>
          <w:rFonts w:ascii="Arial" w:hAnsi="Arial" w:cs="Arial"/>
          <w:color w:val="000000" w:themeColor="text1"/>
        </w:rPr>
      </w:pPr>
      <w:bookmarkStart w:id="3" w:name="_Toc93346126"/>
      <w:r w:rsidRPr="00880F42">
        <w:rPr>
          <w:rFonts w:ascii="Arial" w:hAnsi="Arial" w:cs="Arial"/>
          <w:color w:val="000000" w:themeColor="text1"/>
        </w:rPr>
        <w:t xml:space="preserve">Advantages of </w:t>
      </w:r>
      <w:r w:rsidR="00880F42" w:rsidRPr="00880F42">
        <w:rPr>
          <w:rFonts w:ascii="Arial" w:hAnsi="Arial" w:cs="Arial"/>
          <w:color w:val="000000" w:themeColor="text1"/>
        </w:rPr>
        <w:t>using VLE</w:t>
      </w:r>
      <w:bookmarkEnd w:id="3"/>
    </w:p>
    <w:p w14:paraId="4B38561F" w14:textId="4B4CB528" w:rsidR="00880F42" w:rsidRDefault="00880F42" w:rsidP="00880F42"/>
    <w:p w14:paraId="6B465159" w14:textId="2397C2F6" w:rsidR="00634F49" w:rsidRPr="00EC4FA3" w:rsidRDefault="002002E9" w:rsidP="00295565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EC4FA3">
        <w:rPr>
          <w:rFonts w:ascii="Arial" w:hAnsi="Arial" w:cs="Arial"/>
        </w:rPr>
        <w:t>Flexibility</w:t>
      </w:r>
      <w:r w:rsidR="00EC4FA3">
        <w:rPr>
          <w:rFonts w:ascii="Arial" w:hAnsi="Arial" w:cs="Arial"/>
        </w:rPr>
        <w:t>:</w:t>
      </w:r>
      <w:r w:rsidR="00634F49" w:rsidRPr="00EC4FA3">
        <w:rPr>
          <w:rFonts w:ascii="Arial" w:hAnsi="Arial" w:cs="Arial"/>
        </w:rPr>
        <w:t xml:space="preserve"> students have 24 hours access to resources and learning materials. They can manage their own studying time and plan. </w:t>
      </w:r>
      <w:r w:rsidR="00295565" w:rsidRPr="00EC4FA3">
        <w:rPr>
          <w:rFonts w:ascii="Arial" w:hAnsi="Arial" w:cs="Arial"/>
        </w:rPr>
        <w:t>Permanent access will help students with learning difficulties as they can take their time to read and watch videos as many times they need.</w:t>
      </w:r>
      <w:r w:rsidR="00807938">
        <w:rPr>
          <w:rFonts w:ascii="Arial" w:hAnsi="Arial" w:cs="Arial"/>
        </w:rPr>
        <w:t xml:space="preserve"> Submission of assignments and other tasks </w:t>
      </w:r>
      <w:r w:rsidR="00F1796C">
        <w:rPr>
          <w:rFonts w:ascii="Arial" w:hAnsi="Arial" w:cs="Arial"/>
        </w:rPr>
        <w:t>online</w:t>
      </w:r>
      <w:r w:rsidR="00807938">
        <w:rPr>
          <w:rFonts w:ascii="Arial" w:hAnsi="Arial" w:cs="Arial"/>
        </w:rPr>
        <w:t>.</w:t>
      </w:r>
    </w:p>
    <w:p w14:paraId="7FD22D2E" w14:textId="429B2752" w:rsidR="00880F42" w:rsidRPr="00EC4FA3" w:rsidRDefault="00EC4FA3" w:rsidP="00880F42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EC4FA3">
        <w:rPr>
          <w:rFonts w:ascii="Arial" w:hAnsi="Arial" w:cs="Arial"/>
        </w:rPr>
        <w:t>Accessibility</w:t>
      </w:r>
      <w:r>
        <w:rPr>
          <w:rFonts w:ascii="Arial" w:hAnsi="Arial" w:cs="Arial"/>
        </w:rPr>
        <w:t>:</w:t>
      </w:r>
      <w:r w:rsidR="00295565" w:rsidRPr="00EC4FA3">
        <w:rPr>
          <w:rFonts w:ascii="Arial" w:hAnsi="Arial" w:cs="Arial"/>
        </w:rPr>
        <w:t xml:space="preserve"> online course is available for anyone in the globe, there is no need to be in classroom. Even those students with disability or just sick can attend course</w:t>
      </w:r>
      <w:r>
        <w:rPr>
          <w:rFonts w:ascii="Arial" w:hAnsi="Arial" w:cs="Arial"/>
        </w:rPr>
        <w:t>.</w:t>
      </w:r>
    </w:p>
    <w:p w14:paraId="5AEA2D6B" w14:textId="4451E760" w:rsidR="00880F42" w:rsidRPr="00EC4FA3" w:rsidRDefault="00EC4FA3" w:rsidP="00880F42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EC4FA3">
        <w:rPr>
          <w:rFonts w:ascii="Arial" w:hAnsi="Arial" w:cs="Arial"/>
        </w:rPr>
        <w:t>Affordability</w:t>
      </w:r>
      <w:r>
        <w:rPr>
          <w:rFonts w:ascii="Arial" w:hAnsi="Arial" w:cs="Arial"/>
        </w:rPr>
        <w:t>: studying becomes cheaper as there is no need to travel or stay at the campus. No extra accommodation fees.</w:t>
      </w:r>
    </w:p>
    <w:p w14:paraId="54AE6931" w14:textId="151E104A" w:rsidR="00880F42" w:rsidRPr="00EC4FA3" w:rsidRDefault="00EC4FA3" w:rsidP="00880F42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Engagement: online </w:t>
      </w:r>
      <w:r w:rsidR="00807938">
        <w:rPr>
          <w:rFonts w:ascii="Arial" w:hAnsi="Arial" w:cs="Arial"/>
        </w:rPr>
        <w:t>activities are more interesting and divert. Use of different techniques of teaching like quizzes or videos.</w:t>
      </w:r>
    </w:p>
    <w:p w14:paraId="47C5A341" w14:textId="0414CD8F" w:rsidR="00880F42" w:rsidRPr="00880F42" w:rsidRDefault="00880F42" w:rsidP="00880F42">
      <w:pPr>
        <w:rPr>
          <w:rFonts w:ascii="Arial" w:hAnsi="Arial" w:cs="Arial"/>
        </w:rPr>
      </w:pPr>
    </w:p>
    <w:p w14:paraId="2DDA565C" w14:textId="2C2FCA7C" w:rsidR="00863096" w:rsidRPr="00863096" w:rsidRDefault="00B31B2D" w:rsidP="00863096">
      <w:pPr>
        <w:pStyle w:val="Heading1"/>
        <w:rPr>
          <w:rFonts w:ascii="Arial" w:hAnsi="Arial" w:cs="Arial"/>
          <w:color w:val="000000" w:themeColor="text1"/>
        </w:rPr>
      </w:pPr>
      <w:bookmarkStart w:id="4" w:name="_Toc93346127"/>
      <w:r w:rsidRPr="00880F42">
        <w:rPr>
          <w:rFonts w:ascii="Arial" w:hAnsi="Arial" w:cs="Arial"/>
          <w:color w:val="000000" w:themeColor="text1"/>
        </w:rPr>
        <w:t xml:space="preserve">Disadvantages of </w:t>
      </w:r>
      <w:r w:rsidR="00880F42">
        <w:rPr>
          <w:rFonts w:ascii="Arial" w:hAnsi="Arial" w:cs="Arial"/>
          <w:color w:val="000000" w:themeColor="text1"/>
        </w:rPr>
        <w:t>VLE</w:t>
      </w:r>
      <w:bookmarkEnd w:id="4"/>
    </w:p>
    <w:p w14:paraId="460F75A5" w14:textId="67539651" w:rsidR="00863096" w:rsidRDefault="00863096" w:rsidP="00863096">
      <w:pPr>
        <w:rPr>
          <w:rFonts w:ascii="Arial" w:hAnsi="Arial" w:cs="Arial"/>
        </w:rPr>
      </w:pPr>
    </w:p>
    <w:p w14:paraId="0CBA85C2" w14:textId="1B18F530" w:rsidR="00F1796C" w:rsidRDefault="00F1796C" w:rsidP="00F1796C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Motivation: self-discipline is key, not everyone is able to self-motivate and not having face to face contact with teacher might be difficult for students to keep on top of their work.</w:t>
      </w:r>
    </w:p>
    <w:p w14:paraId="2782FEF1" w14:textId="1C89631F" w:rsidR="00F1796C" w:rsidRDefault="00F1796C" w:rsidP="00F1796C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Limitations:</w:t>
      </w:r>
      <w:r w:rsidR="007F6D2A">
        <w:rPr>
          <w:rFonts w:ascii="Arial" w:hAnsi="Arial" w:cs="Arial"/>
        </w:rPr>
        <w:t xml:space="preserve"> quality of communication might be an issue. Either bad connection or simply not being visible may make answering questions not clear or delayed. Some activities cannot be conducted online.</w:t>
      </w:r>
    </w:p>
    <w:p w14:paraId="5DAC56DB" w14:textId="350DBBA6" w:rsidR="007F6D2A" w:rsidRDefault="007F6D2A" w:rsidP="00F1796C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Communication: due to lack of engagement and face to face conversations </w:t>
      </w:r>
      <w:r w:rsidR="009274B8">
        <w:rPr>
          <w:rFonts w:ascii="Arial" w:hAnsi="Arial" w:cs="Arial"/>
        </w:rPr>
        <w:t>it’s harder to start relationships. Group activities may be chaotic and not easily solved like in classroom.</w:t>
      </w:r>
    </w:p>
    <w:p w14:paraId="6AE49E47" w14:textId="29265753" w:rsidR="009274B8" w:rsidRPr="00F1796C" w:rsidRDefault="009274B8" w:rsidP="00F1796C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Investment: universities must invest large amount of money not only in equipment but also into teachers training. </w:t>
      </w:r>
      <w:r w:rsidR="00393ACD">
        <w:rPr>
          <w:rFonts w:ascii="Arial" w:hAnsi="Arial" w:cs="Arial"/>
        </w:rPr>
        <w:t>For the countries of 3</w:t>
      </w:r>
      <w:r w:rsidR="00393ACD" w:rsidRPr="00393ACD">
        <w:rPr>
          <w:rFonts w:ascii="Arial" w:hAnsi="Arial" w:cs="Arial"/>
          <w:vertAlign w:val="superscript"/>
        </w:rPr>
        <w:t>rd</w:t>
      </w:r>
      <w:r w:rsidR="00393ACD">
        <w:rPr>
          <w:rFonts w:ascii="Arial" w:hAnsi="Arial" w:cs="Arial"/>
        </w:rPr>
        <w:t xml:space="preserve"> world, it may not be possible for everyone to use VLE as even owning a laptop is not common thing. </w:t>
      </w:r>
      <w:r>
        <w:rPr>
          <w:rFonts w:ascii="Arial" w:hAnsi="Arial" w:cs="Arial"/>
        </w:rPr>
        <w:t xml:space="preserve"> </w:t>
      </w:r>
    </w:p>
    <w:p w14:paraId="0DBC2170" w14:textId="77777777" w:rsidR="00B31B2D" w:rsidRPr="00863096" w:rsidRDefault="00B31B2D">
      <w:pPr>
        <w:rPr>
          <w:rFonts w:ascii="Arial" w:hAnsi="Arial" w:cs="Arial"/>
          <w:color w:val="000000" w:themeColor="text1"/>
        </w:rPr>
      </w:pPr>
    </w:p>
    <w:p w14:paraId="4DFB85F8" w14:textId="4AA5B677" w:rsidR="00863096" w:rsidRDefault="00863096" w:rsidP="00863096">
      <w:pPr>
        <w:pStyle w:val="Heading1"/>
        <w:rPr>
          <w:rFonts w:ascii="Arial" w:hAnsi="Arial" w:cs="Arial"/>
          <w:color w:val="000000" w:themeColor="text1"/>
        </w:rPr>
      </w:pPr>
      <w:bookmarkStart w:id="5" w:name="_Toc93346128"/>
      <w:r>
        <w:rPr>
          <w:rFonts w:ascii="Arial" w:hAnsi="Arial" w:cs="Arial"/>
          <w:color w:val="000000" w:themeColor="text1"/>
        </w:rPr>
        <w:t>VLE and Covid</w:t>
      </w:r>
      <w:bookmarkEnd w:id="5"/>
    </w:p>
    <w:p w14:paraId="5255E233" w14:textId="6D86319C" w:rsidR="00393ACD" w:rsidRPr="0008782F" w:rsidRDefault="00393ACD" w:rsidP="00393ACD">
      <w:pPr>
        <w:rPr>
          <w:rFonts w:ascii="Arial" w:hAnsi="Arial" w:cs="Arial"/>
        </w:rPr>
      </w:pPr>
    </w:p>
    <w:p w14:paraId="2D278EF8" w14:textId="3D2A3598" w:rsidR="00762411" w:rsidRPr="0008782F" w:rsidRDefault="0008782F" w:rsidP="00762411">
      <w:pPr>
        <w:rPr>
          <w:rFonts w:ascii="Arial" w:hAnsi="Arial" w:cs="Arial"/>
        </w:rPr>
      </w:pPr>
      <w:r w:rsidRPr="0008782F">
        <w:rPr>
          <w:rFonts w:ascii="Arial" w:hAnsi="Arial" w:cs="Arial"/>
        </w:rPr>
        <w:tab/>
      </w:r>
      <w:r>
        <w:rPr>
          <w:rFonts w:ascii="Arial" w:hAnsi="Arial" w:cs="Arial"/>
        </w:rPr>
        <w:t xml:space="preserve">The lockdowns were a result of </w:t>
      </w:r>
      <w:r w:rsidRPr="0008782F">
        <w:rPr>
          <w:rFonts w:ascii="Arial" w:hAnsi="Arial" w:cs="Arial"/>
        </w:rPr>
        <w:t>Covid 19 pandemic</w:t>
      </w:r>
      <w:r>
        <w:rPr>
          <w:rFonts w:ascii="Arial" w:hAnsi="Arial" w:cs="Arial"/>
        </w:rPr>
        <w:t xml:space="preserve"> closing not only businesses but schools and universities</w:t>
      </w:r>
      <w:r w:rsidR="00121CE5">
        <w:rPr>
          <w:rFonts w:ascii="Arial" w:hAnsi="Arial" w:cs="Arial"/>
        </w:rPr>
        <w:t xml:space="preserve"> around the world.</w:t>
      </w:r>
      <w:r w:rsidR="00952E43">
        <w:rPr>
          <w:rFonts w:ascii="Arial" w:hAnsi="Arial" w:cs="Arial"/>
        </w:rPr>
        <w:t xml:space="preserve"> </w:t>
      </w:r>
      <w:r w:rsidR="00121CE5">
        <w:rPr>
          <w:rFonts w:ascii="Arial" w:hAnsi="Arial" w:cs="Arial"/>
        </w:rPr>
        <w:t xml:space="preserve"> </w:t>
      </w:r>
      <w:r w:rsidR="00323193">
        <w:rPr>
          <w:rFonts w:ascii="Arial" w:hAnsi="Arial" w:cs="Arial"/>
        </w:rPr>
        <w:t>According to</w:t>
      </w:r>
      <w:sdt>
        <w:sdtPr>
          <w:rPr>
            <w:rFonts w:ascii="Arial" w:hAnsi="Arial" w:cs="Arial"/>
          </w:rPr>
          <w:id w:val="1170136097"/>
          <w:citation/>
        </w:sdtPr>
        <w:sdtContent>
          <w:r w:rsidR="00323193">
            <w:rPr>
              <w:rFonts w:ascii="Arial" w:hAnsi="Arial" w:cs="Arial"/>
            </w:rPr>
            <w:fldChar w:fldCharType="begin"/>
          </w:r>
          <w:r w:rsidR="00323193">
            <w:rPr>
              <w:rFonts w:ascii="Arial" w:hAnsi="Arial" w:cs="Arial"/>
            </w:rPr>
            <w:instrText xml:space="preserve"> CITATION And20 \l 2057 </w:instrText>
          </w:r>
          <w:r w:rsidR="00323193">
            <w:rPr>
              <w:rFonts w:ascii="Arial" w:hAnsi="Arial" w:cs="Arial"/>
            </w:rPr>
            <w:fldChar w:fldCharType="separate"/>
          </w:r>
          <w:r w:rsidR="00A52636">
            <w:rPr>
              <w:rFonts w:ascii="Arial" w:hAnsi="Arial" w:cs="Arial"/>
              <w:noProof/>
            </w:rPr>
            <w:t xml:space="preserve"> </w:t>
          </w:r>
          <w:r w:rsidR="00A52636" w:rsidRPr="00A52636">
            <w:rPr>
              <w:rFonts w:ascii="Arial" w:hAnsi="Arial" w:cs="Arial"/>
              <w:noProof/>
            </w:rPr>
            <w:t>(Schleicher, 2020)</w:t>
          </w:r>
          <w:r w:rsidR="00323193">
            <w:rPr>
              <w:rFonts w:ascii="Arial" w:hAnsi="Arial" w:cs="Arial"/>
            </w:rPr>
            <w:fldChar w:fldCharType="end"/>
          </w:r>
        </w:sdtContent>
      </w:sdt>
      <w:r w:rsidR="00323193">
        <w:rPr>
          <w:rFonts w:ascii="Arial" w:hAnsi="Arial" w:cs="Arial"/>
        </w:rPr>
        <w:t xml:space="preserve">  </w:t>
      </w:r>
      <w:r w:rsidR="00121CE5">
        <w:rPr>
          <w:rFonts w:ascii="Arial" w:hAnsi="Arial" w:cs="Arial"/>
        </w:rPr>
        <w:t xml:space="preserve">Governments </w:t>
      </w:r>
      <w:r w:rsidR="00323193">
        <w:rPr>
          <w:rFonts w:ascii="Arial" w:hAnsi="Arial" w:cs="Arial"/>
        </w:rPr>
        <w:t>must</w:t>
      </w:r>
      <w:r w:rsidR="00121CE5">
        <w:rPr>
          <w:rFonts w:ascii="Arial" w:hAnsi="Arial" w:cs="Arial"/>
        </w:rPr>
        <w:t xml:space="preserve"> come up with ideas of home schooling and using VLE was crucial. </w:t>
      </w:r>
      <w:r w:rsidR="00323193">
        <w:rPr>
          <w:rFonts w:ascii="Arial" w:hAnsi="Arial" w:cs="Arial"/>
        </w:rPr>
        <w:t xml:space="preserve">They had to use new resources like </w:t>
      </w:r>
      <w:r w:rsidR="005064D8">
        <w:rPr>
          <w:rFonts w:ascii="Arial" w:hAnsi="Arial" w:cs="Arial"/>
        </w:rPr>
        <w:t xml:space="preserve">radio and </w:t>
      </w:r>
      <w:r w:rsidR="00323193">
        <w:rPr>
          <w:rFonts w:ascii="Arial" w:hAnsi="Arial" w:cs="Arial"/>
        </w:rPr>
        <w:t>television</w:t>
      </w:r>
      <w:r w:rsidR="005064D8">
        <w:rPr>
          <w:rFonts w:ascii="Arial" w:hAnsi="Arial" w:cs="Arial"/>
        </w:rPr>
        <w:t xml:space="preserve"> to</w:t>
      </w:r>
      <w:r w:rsidR="00323193">
        <w:rPr>
          <w:rFonts w:ascii="Arial" w:hAnsi="Arial" w:cs="Arial"/>
        </w:rPr>
        <w:t xml:space="preserve"> broadcas</w:t>
      </w:r>
      <w:r w:rsidR="005064D8">
        <w:rPr>
          <w:rFonts w:ascii="Arial" w:hAnsi="Arial" w:cs="Arial"/>
        </w:rPr>
        <w:t xml:space="preserve">t </w:t>
      </w:r>
      <w:r w:rsidR="00323193">
        <w:rPr>
          <w:rFonts w:ascii="Arial" w:hAnsi="Arial" w:cs="Arial"/>
        </w:rPr>
        <w:t xml:space="preserve">lessons on national channels. OECD and partner countries </w:t>
      </w:r>
      <w:r w:rsidR="005064D8">
        <w:rPr>
          <w:rFonts w:ascii="Arial" w:hAnsi="Arial" w:cs="Arial"/>
        </w:rPr>
        <w:t xml:space="preserve">used online tools to help remote learning. </w:t>
      </w:r>
      <w:r w:rsidR="003F0E2F">
        <w:rPr>
          <w:rFonts w:ascii="Arial" w:hAnsi="Arial" w:cs="Arial"/>
        </w:rPr>
        <w:t>Online</w:t>
      </w:r>
      <w:r w:rsidR="005064D8">
        <w:rPr>
          <w:rFonts w:ascii="Arial" w:hAnsi="Arial" w:cs="Arial"/>
        </w:rPr>
        <w:t xml:space="preserve"> classes on specially </w:t>
      </w:r>
      <w:r w:rsidR="005064D8">
        <w:rPr>
          <w:rFonts w:ascii="Arial" w:hAnsi="Arial" w:cs="Arial"/>
        </w:rPr>
        <w:lastRenderedPageBreak/>
        <w:t>developed platforms</w:t>
      </w:r>
      <w:r w:rsidR="003F0E2F">
        <w:rPr>
          <w:rFonts w:ascii="Arial" w:hAnsi="Arial" w:cs="Arial"/>
        </w:rPr>
        <w:t>, some c</w:t>
      </w:r>
      <w:r w:rsidR="005064D8">
        <w:rPr>
          <w:rFonts w:ascii="Arial" w:hAnsi="Arial" w:cs="Arial"/>
        </w:rPr>
        <w:t>hildren were given iPad t</w:t>
      </w:r>
      <w:r w:rsidR="003F0E2F">
        <w:rPr>
          <w:rFonts w:ascii="Arial" w:hAnsi="Arial" w:cs="Arial"/>
        </w:rPr>
        <w:t>o use at home.</w:t>
      </w:r>
      <w:r w:rsidR="00B7786F">
        <w:rPr>
          <w:rFonts w:ascii="Arial" w:hAnsi="Arial" w:cs="Arial"/>
        </w:rPr>
        <w:t xml:space="preserve"> It came to light that overnight we had to transform </w:t>
      </w:r>
      <w:r w:rsidR="00FA5F72">
        <w:rPr>
          <w:rFonts w:ascii="Arial" w:hAnsi="Arial" w:cs="Arial"/>
        </w:rPr>
        <w:t>educational system from classroom to more digital and many teachers have struggled with that change.</w:t>
      </w:r>
      <w:r w:rsidR="003F0E2F">
        <w:rPr>
          <w:rFonts w:ascii="Arial" w:hAnsi="Arial" w:cs="Arial"/>
        </w:rPr>
        <w:t xml:space="preserve"> </w:t>
      </w:r>
      <w:r w:rsidR="003F0E2F">
        <w:rPr>
          <w:rFonts w:ascii="Arial" w:hAnsi="Arial" w:cs="Arial"/>
          <w:color w:val="000000" w:themeColor="text1"/>
        </w:rPr>
        <w:t>60% of teachers received trainings in use of digital devices.</w:t>
      </w:r>
      <w:r w:rsidR="00762411">
        <w:rPr>
          <w:rFonts w:ascii="Arial" w:hAnsi="Arial" w:cs="Arial"/>
          <w:color w:val="000000" w:themeColor="text1"/>
        </w:rPr>
        <w:t xml:space="preserve"> </w:t>
      </w:r>
      <w:r w:rsidR="00762411">
        <w:rPr>
          <w:rFonts w:ascii="Arial" w:hAnsi="Arial" w:cs="Arial"/>
        </w:rPr>
        <w:t xml:space="preserve">Many educational institutions have posted list of free online courses encouraging students to continue to learn. </w:t>
      </w:r>
    </w:p>
    <w:p w14:paraId="25B393B6" w14:textId="61A49429" w:rsidR="003F0E2F" w:rsidRPr="00880F42" w:rsidRDefault="003F0E2F" w:rsidP="003F0E2F">
      <w:pPr>
        <w:rPr>
          <w:rFonts w:ascii="Arial" w:hAnsi="Arial" w:cs="Arial"/>
          <w:color w:val="000000" w:themeColor="text1"/>
        </w:rPr>
      </w:pPr>
    </w:p>
    <w:p w14:paraId="502A0D34" w14:textId="75366576" w:rsidR="0008782F" w:rsidRPr="0008782F" w:rsidRDefault="0008782F" w:rsidP="00393ACD">
      <w:pPr>
        <w:rPr>
          <w:rFonts w:ascii="Arial" w:hAnsi="Arial" w:cs="Arial"/>
        </w:rPr>
      </w:pPr>
    </w:p>
    <w:p w14:paraId="294F4B63" w14:textId="620BEF67" w:rsidR="00393ACD" w:rsidRPr="0008782F" w:rsidRDefault="00393ACD" w:rsidP="00393ACD">
      <w:pPr>
        <w:rPr>
          <w:rFonts w:ascii="Arial" w:hAnsi="Arial" w:cs="Arial"/>
        </w:rPr>
      </w:pPr>
      <w:r w:rsidRPr="0008782F">
        <w:rPr>
          <w:rFonts w:ascii="Arial" w:hAnsi="Arial" w:cs="Arial"/>
        </w:rPr>
        <w:tab/>
      </w:r>
    </w:p>
    <w:p w14:paraId="50E3FFDA" w14:textId="55DB3FA3" w:rsidR="009274B8" w:rsidRPr="0008782F" w:rsidRDefault="009274B8" w:rsidP="009274B8">
      <w:pPr>
        <w:rPr>
          <w:rFonts w:ascii="Arial" w:hAnsi="Arial" w:cs="Arial"/>
        </w:rPr>
      </w:pPr>
    </w:p>
    <w:p w14:paraId="57252A34" w14:textId="17D7DDED" w:rsidR="009274B8" w:rsidRDefault="009274B8" w:rsidP="009274B8">
      <w:pPr>
        <w:rPr>
          <w:rFonts w:ascii="Arial" w:hAnsi="Arial" w:cs="Arial"/>
        </w:rPr>
      </w:pPr>
      <w:r w:rsidRPr="0008782F">
        <w:rPr>
          <w:rFonts w:ascii="Arial" w:hAnsi="Arial" w:cs="Arial"/>
        </w:rPr>
        <w:tab/>
      </w:r>
      <w:r w:rsidR="00121CE5">
        <w:rPr>
          <w:noProof/>
        </w:rPr>
        <w:drawing>
          <wp:inline distT="0" distB="0" distL="0" distR="0" wp14:anchorId="64BCF4E9" wp14:editId="400C73F3">
            <wp:extent cx="3981450" cy="3314700"/>
            <wp:effectExtent l="0" t="0" r="0" b="0"/>
            <wp:docPr id="34" name="Picture 34" descr="Graphical user interface,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Graphical user interface, diagram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981450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698E82" w14:textId="1F8D0106" w:rsidR="00B7786F" w:rsidRDefault="00B7786F" w:rsidP="009274B8">
      <w:pPr>
        <w:rPr>
          <w:rFonts w:ascii="Arial" w:hAnsi="Arial" w:cs="Arial"/>
        </w:rPr>
      </w:pPr>
    </w:p>
    <w:p w14:paraId="227A83F7" w14:textId="35F9C9E9" w:rsidR="00B31B2D" w:rsidRDefault="00B31B2D">
      <w:pPr>
        <w:rPr>
          <w:rFonts w:ascii="Arial" w:hAnsi="Arial" w:cs="Arial"/>
          <w:color w:val="000000" w:themeColor="text1"/>
        </w:rPr>
      </w:pPr>
    </w:p>
    <w:p w14:paraId="37D8E2D7" w14:textId="27C846E1" w:rsidR="00863096" w:rsidRDefault="00863096" w:rsidP="00B31B2D">
      <w:pPr>
        <w:pStyle w:val="Heading1"/>
        <w:rPr>
          <w:rFonts w:ascii="Arial" w:hAnsi="Arial" w:cs="Arial"/>
          <w:color w:val="000000" w:themeColor="text1"/>
        </w:rPr>
      </w:pPr>
      <w:bookmarkStart w:id="6" w:name="_Toc93346129"/>
      <w:r>
        <w:rPr>
          <w:rFonts w:ascii="Arial" w:hAnsi="Arial" w:cs="Arial"/>
          <w:color w:val="000000" w:themeColor="text1"/>
        </w:rPr>
        <w:t>Research</w:t>
      </w:r>
      <w:bookmarkEnd w:id="6"/>
      <w:r>
        <w:rPr>
          <w:rFonts w:ascii="Arial" w:hAnsi="Arial" w:cs="Arial"/>
          <w:color w:val="000000" w:themeColor="text1"/>
        </w:rPr>
        <w:t xml:space="preserve"> </w:t>
      </w:r>
    </w:p>
    <w:p w14:paraId="4953E414" w14:textId="6FCE565B" w:rsidR="00C56840" w:rsidRDefault="00C56840" w:rsidP="00C56840">
      <w:pPr>
        <w:rPr>
          <w:rFonts w:ascii="Arial" w:hAnsi="Arial" w:cs="Arial"/>
        </w:rPr>
      </w:pPr>
    </w:p>
    <w:p w14:paraId="59D3C503" w14:textId="5F190DC4" w:rsidR="00C56840" w:rsidRDefault="00C56840" w:rsidP="00C56840">
      <w:pPr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I have conducted </w:t>
      </w:r>
      <w:r w:rsidR="00602142">
        <w:rPr>
          <w:rFonts w:ascii="Arial" w:hAnsi="Arial" w:cs="Arial"/>
        </w:rPr>
        <w:t xml:space="preserve">primary </w:t>
      </w:r>
      <w:r>
        <w:rPr>
          <w:rFonts w:ascii="Arial" w:hAnsi="Arial" w:cs="Arial"/>
        </w:rPr>
        <w:t>research on campus with questionnaire prepared in classroom.</w:t>
      </w:r>
      <w:r w:rsidR="006021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Finding</w:t>
      </w:r>
      <w:r w:rsidR="00602142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have suggested that students are very satisfied with </w:t>
      </w:r>
      <w:r w:rsidR="003A0BF6">
        <w:rPr>
          <w:rFonts w:ascii="Arial" w:hAnsi="Arial" w:cs="Arial"/>
        </w:rPr>
        <w:t>use of VLE and 10 out of 10 students has agreed that</w:t>
      </w:r>
      <w:r w:rsidR="00892320">
        <w:rPr>
          <w:rFonts w:ascii="Arial" w:hAnsi="Arial" w:cs="Arial"/>
        </w:rPr>
        <w:t xml:space="preserve"> did not have any difficulties using </w:t>
      </w:r>
      <w:r w:rsidR="003A0BF6">
        <w:rPr>
          <w:rFonts w:ascii="Arial" w:hAnsi="Arial" w:cs="Arial"/>
        </w:rPr>
        <w:t>UWTSD Moodle</w:t>
      </w:r>
      <w:r w:rsidR="00892320">
        <w:rPr>
          <w:rFonts w:ascii="Arial" w:hAnsi="Arial" w:cs="Arial"/>
        </w:rPr>
        <w:t>. They agreed that it</w:t>
      </w:r>
      <w:r w:rsidR="003A0BF6">
        <w:rPr>
          <w:rFonts w:ascii="Arial" w:hAnsi="Arial" w:cs="Arial"/>
        </w:rPr>
        <w:t xml:space="preserve"> is very useful tool and would recommend it to others</w:t>
      </w:r>
      <w:r w:rsidR="00892320">
        <w:rPr>
          <w:rFonts w:ascii="Arial" w:hAnsi="Arial" w:cs="Arial"/>
        </w:rPr>
        <w:t>. 7 students have joined at least one seminar and strongly agreed that they were comfortable using it</w:t>
      </w:r>
      <w:r w:rsidR="00FE116C">
        <w:rPr>
          <w:rFonts w:ascii="Arial" w:hAnsi="Arial" w:cs="Arial"/>
        </w:rPr>
        <w:t xml:space="preserve"> from the start. </w:t>
      </w:r>
    </w:p>
    <w:p w14:paraId="5F31F483" w14:textId="77777777" w:rsidR="00762411" w:rsidRPr="00C56840" w:rsidRDefault="00762411" w:rsidP="00C56840">
      <w:pPr>
        <w:rPr>
          <w:rFonts w:ascii="Arial" w:hAnsi="Arial" w:cs="Arial"/>
        </w:rPr>
      </w:pPr>
    </w:p>
    <w:p w14:paraId="51255D0B" w14:textId="0B8C07FA" w:rsidR="00B31B2D" w:rsidRDefault="00863096" w:rsidP="00B31B2D">
      <w:pPr>
        <w:pStyle w:val="Heading1"/>
        <w:rPr>
          <w:rFonts w:ascii="Arial" w:hAnsi="Arial" w:cs="Arial"/>
          <w:color w:val="000000" w:themeColor="text1"/>
        </w:rPr>
      </w:pPr>
      <w:bookmarkStart w:id="7" w:name="_Toc93346130"/>
      <w:r>
        <w:rPr>
          <w:rFonts w:ascii="Arial" w:hAnsi="Arial" w:cs="Arial"/>
          <w:color w:val="000000" w:themeColor="text1"/>
        </w:rPr>
        <w:t>Conclusion</w:t>
      </w:r>
      <w:bookmarkEnd w:id="7"/>
      <w:r>
        <w:rPr>
          <w:rFonts w:ascii="Arial" w:hAnsi="Arial" w:cs="Arial"/>
          <w:color w:val="000000" w:themeColor="text1"/>
        </w:rPr>
        <w:t xml:space="preserve"> </w:t>
      </w:r>
    </w:p>
    <w:p w14:paraId="161ABC0B" w14:textId="1AACAAA5" w:rsidR="00762411" w:rsidRPr="00762411" w:rsidRDefault="00762411" w:rsidP="00762411">
      <w:pPr>
        <w:rPr>
          <w:rFonts w:ascii="Arial" w:hAnsi="Arial" w:cs="Arial"/>
        </w:rPr>
      </w:pPr>
    </w:p>
    <w:p w14:paraId="6D1B3BB4" w14:textId="2CBE91DB" w:rsidR="00762411" w:rsidRPr="00762411" w:rsidRDefault="00762411" w:rsidP="00762411">
      <w:pPr>
        <w:rPr>
          <w:rFonts w:ascii="Arial" w:hAnsi="Arial" w:cs="Arial"/>
        </w:rPr>
      </w:pPr>
      <w:r w:rsidRPr="00762411">
        <w:rPr>
          <w:rFonts w:ascii="Arial" w:hAnsi="Arial" w:cs="Arial"/>
        </w:rPr>
        <w:lastRenderedPageBreak/>
        <w:tab/>
      </w:r>
      <w:r>
        <w:rPr>
          <w:rFonts w:ascii="Arial" w:hAnsi="Arial" w:cs="Arial"/>
        </w:rPr>
        <w:t xml:space="preserve">In the fast-developing world that we live in </w:t>
      </w:r>
      <w:r w:rsidRPr="00762411">
        <w:rPr>
          <w:rFonts w:ascii="Arial" w:hAnsi="Arial" w:cs="Arial"/>
        </w:rPr>
        <w:t xml:space="preserve">VLE </w:t>
      </w:r>
      <w:r>
        <w:rPr>
          <w:rFonts w:ascii="Arial" w:hAnsi="Arial" w:cs="Arial"/>
        </w:rPr>
        <w:t>is</w:t>
      </w:r>
      <w:r w:rsidR="00A52636">
        <w:rPr>
          <w:rFonts w:ascii="Arial" w:hAnsi="Arial" w:cs="Arial"/>
        </w:rPr>
        <w:t xml:space="preserve"> the</w:t>
      </w:r>
      <w:r>
        <w:rPr>
          <w:rFonts w:ascii="Arial" w:hAnsi="Arial" w:cs="Arial"/>
        </w:rPr>
        <w:t xml:space="preserve"> future. </w:t>
      </w:r>
      <w:r w:rsidR="00005088">
        <w:rPr>
          <w:rFonts w:ascii="Arial" w:hAnsi="Arial" w:cs="Arial"/>
        </w:rPr>
        <w:t xml:space="preserve">And </w:t>
      </w:r>
      <w:r w:rsidR="00A52636">
        <w:rPr>
          <w:rFonts w:ascii="Arial" w:hAnsi="Arial" w:cs="Arial"/>
        </w:rPr>
        <w:t>of course,</w:t>
      </w:r>
      <w:r w:rsidR="00005088">
        <w:rPr>
          <w:rFonts w:ascii="Arial" w:hAnsi="Arial" w:cs="Arial"/>
        </w:rPr>
        <w:t xml:space="preserve"> there are pros and cons but </w:t>
      </w:r>
      <w:r w:rsidR="00A52636">
        <w:rPr>
          <w:rFonts w:ascii="Arial" w:hAnsi="Arial" w:cs="Arial"/>
        </w:rPr>
        <w:t xml:space="preserve">mixing both traditional education and virtual can give students most benefits. </w:t>
      </w:r>
    </w:p>
    <w:p w14:paraId="4E60CC84" w14:textId="1A7E3D67" w:rsidR="00863096" w:rsidRDefault="00863096" w:rsidP="00863096"/>
    <w:p w14:paraId="78065CE6" w14:textId="50049CF9" w:rsidR="00762411" w:rsidRPr="00863096" w:rsidRDefault="00762411" w:rsidP="00863096">
      <w:r>
        <w:tab/>
      </w:r>
    </w:p>
    <w:p w14:paraId="216F3F52" w14:textId="77777777" w:rsidR="00B31B2D" w:rsidRPr="00880F42" w:rsidRDefault="00B31B2D">
      <w:pPr>
        <w:rPr>
          <w:rFonts w:ascii="Arial" w:hAnsi="Arial" w:cs="Arial"/>
          <w:color w:val="000000" w:themeColor="text1"/>
        </w:rPr>
      </w:pPr>
    </w:p>
    <w:p w14:paraId="0FB632C9" w14:textId="77777777" w:rsidR="00C25B52" w:rsidRPr="00880F42" w:rsidRDefault="00C25B52" w:rsidP="00C25B52">
      <w:pPr>
        <w:rPr>
          <w:rFonts w:ascii="Arial" w:hAnsi="Arial" w:cs="Arial"/>
        </w:rPr>
      </w:pPr>
    </w:p>
    <w:p w14:paraId="5BC70E07" w14:textId="77777777" w:rsidR="00C25B52" w:rsidRPr="00880F42" w:rsidRDefault="00C25B52" w:rsidP="00C25B52">
      <w:pPr>
        <w:rPr>
          <w:rFonts w:ascii="Arial" w:hAnsi="Arial" w:cs="Arial"/>
        </w:rPr>
      </w:pPr>
    </w:p>
    <w:p w14:paraId="7E72078B" w14:textId="77777777" w:rsidR="00C25B52" w:rsidRPr="00880F42" w:rsidRDefault="00C25B52" w:rsidP="00C25B52">
      <w:pPr>
        <w:rPr>
          <w:rFonts w:ascii="Arial" w:hAnsi="Arial" w:cs="Arial"/>
        </w:rPr>
      </w:pPr>
    </w:p>
    <w:p w14:paraId="77985A00" w14:textId="77777777" w:rsidR="00C25B52" w:rsidRPr="00880F42" w:rsidRDefault="00C25B52" w:rsidP="00C25B52">
      <w:pPr>
        <w:rPr>
          <w:rFonts w:ascii="Arial" w:hAnsi="Arial" w:cs="Arial"/>
        </w:rPr>
      </w:pPr>
    </w:p>
    <w:p w14:paraId="2AC1B19B" w14:textId="77777777" w:rsidR="00C25B52" w:rsidRPr="00880F42" w:rsidRDefault="00C25B52" w:rsidP="00C25B52">
      <w:pPr>
        <w:rPr>
          <w:rFonts w:ascii="Arial" w:hAnsi="Arial" w:cs="Arial"/>
        </w:rPr>
      </w:pPr>
    </w:p>
    <w:p w14:paraId="63C747AC" w14:textId="77777777" w:rsidR="00C25B52" w:rsidRPr="00880F42" w:rsidRDefault="00C25B52" w:rsidP="00C25B52">
      <w:pPr>
        <w:rPr>
          <w:rFonts w:ascii="Arial" w:hAnsi="Arial" w:cs="Arial"/>
        </w:rPr>
      </w:pPr>
    </w:p>
    <w:p w14:paraId="6F156C72" w14:textId="77777777" w:rsidR="00C25B52" w:rsidRPr="00880F42" w:rsidRDefault="00C25B52" w:rsidP="00C25B52">
      <w:pPr>
        <w:rPr>
          <w:rFonts w:ascii="Arial" w:hAnsi="Arial" w:cs="Arial"/>
        </w:rPr>
      </w:pPr>
    </w:p>
    <w:p w14:paraId="23EE3EE3" w14:textId="77777777" w:rsidR="00C25B52" w:rsidRPr="00880F42" w:rsidRDefault="00C25B52" w:rsidP="00C25B52">
      <w:pPr>
        <w:rPr>
          <w:rFonts w:ascii="Arial" w:hAnsi="Arial" w:cs="Arial"/>
        </w:rPr>
      </w:pPr>
    </w:p>
    <w:p w14:paraId="05EF4C7B" w14:textId="77777777" w:rsidR="00C25B52" w:rsidRPr="00880F42" w:rsidRDefault="00C25B52" w:rsidP="00C25B52">
      <w:pPr>
        <w:rPr>
          <w:rFonts w:ascii="Arial" w:hAnsi="Arial" w:cs="Arial"/>
        </w:rPr>
      </w:pPr>
    </w:p>
    <w:p w14:paraId="4855BF22" w14:textId="77777777" w:rsidR="00C25B52" w:rsidRPr="00880F42" w:rsidRDefault="00C25B52" w:rsidP="00C25B52">
      <w:pPr>
        <w:rPr>
          <w:rFonts w:ascii="Arial" w:hAnsi="Arial" w:cs="Arial"/>
        </w:rPr>
      </w:pPr>
    </w:p>
    <w:p w14:paraId="1C925AE3" w14:textId="77777777" w:rsidR="00C25B52" w:rsidRPr="00880F42" w:rsidRDefault="00C25B52" w:rsidP="00C25B52">
      <w:pPr>
        <w:rPr>
          <w:rFonts w:ascii="Arial" w:hAnsi="Arial" w:cs="Arial"/>
        </w:rPr>
      </w:pPr>
    </w:p>
    <w:bookmarkStart w:id="8" w:name="_Toc93346131" w:displacedByCustomXml="next"/>
    <w:sdt>
      <w:sdtPr>
        <w:rPr>
          <w:rFonts w:ascii="Arial" w:eastAsiaTheme="minorHAnsi" w:hAnsi="Arial" w:cs="Arial"/>
          <w:color w:val="auto"/>
          <w:sz w:val="22"/>
          <w:szCs w:val="22"/>
        </w:rPr>
        <w:id w:val="2090735643"/>
        <w:docPartObj>
          <w:docPartGallery w:val="Bibliographies"/>
          <w:docPartUnique/>
        </w:docPartObj>
      </w:sdtPr>
      <w:sdtEndPr/>
      <w:sdtContent>
        <w:p w14:paraId="2F03E74E" w14:textId="77777777" w:rsidR="00A52636" w:rsidRDefault="00B31B2D">
          <w:pPr>
            <w:pStyle w:val="Heading1"/>
            <w:rPr>
              <w:rFonts w:ascii="Arial" w:hAnsi="Arial" w:cs="Arial"/>
            </w:rPr>
          </w:pPr>
          <w:r w:rsidRPr="00880F42">
            <w:rPr>
              <w:rFonts w:ascii="Arial" w:hAnsi="Arial" w:cs="Arial"/>
            </w:rPr>
            <w:t>Bibliography</w:t>
          </w:r>
        </w:p>
        <w:p w14:paraId="6439670E" w14:textId="472D3AD5" w:rsidR="00A52636" w:rsidRDefault="00A52636" w:rsidP="00A52636">
          <w:pPr>
            <w:pStyle w:val="Bibliography"/>
            <w:rPr>
              <w:noProof/>
              <w:sz w:val="24"/>
              <w:szCs w:val="24"/>
            </w:rPr>
          </w:pPr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BIBLIOGRAPHY  \l 2057 </w:instrText>
          </w:r>
          <w:r>
            <w:rPr>
              <w:rFonts w:ascii="Arial" w:hAnsi="Arial" w:cs="Arial"/>
            </w:rPr>
            <w:fldChar w:fldCharType="separate"/>
          </w:r>
        </w:p>
        <w:p w14:paraId="09335FA7" w14:textId="77777777" w:rsidR="00A52636" w:rsidRDefault="00A52636" w:rsidP="00A52636">
          <w:pPr>
            <w:pStyle w:val="Bibliography"/>
            <w:rPr>
              <w:noProof/>
            </w:rPr>
          </w:pPr>
          <w:r>
            <w:rPr>
              <w:noProof/>
            </w:rPr>
            <w:t xml:space="preserve">Scand, 2020. </w:t>
          </w:r>
          <w:r>
            <w:rPr>
              <w:i/>
              <w:iCs/>
              <w:noProof/>
            </w:rPr>
            <w:t xml:space="preserve">The Use Of Virtual Learning Environment In Education.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https://scand.com/company/blog/the-use-of-virtual-learning-environment-in-education/</w:t>
          </w:r>
          <w:r>
            <w:rPr>
              <w:noProof/>
            </w:rPr>
            <w:br/>
            <w:t>[Accessed 28 12 2021].</w:t>
          </w:r>
        </w:p>
        <w:p w14:paraId="12E93BCC" w14:textId="77777777" w:rsidR="00A52636" w:rsidRDefault="00A52636" w:rsidP="00A52636">
          <w:pPr>
            <w:pStyle w:val="Bibliography"/>
            <w:rPr>
              <w:noProof/>
            </w:rPr>
          </w:pPr>
          <w:r>
            <w:rPr>
              <w:noProof/>
            </w:rPr>
            <w:t xml:space="preserve">Schleicher, A., 2020. </w:t>
          </w:r>
          <w:r>
            <w:rPr>
              <w:i/>
              <w:iCs/>
              <w:noProof/>
            </w:rPr>
            <w:t xml:space="preserve">The impact of Covid 19 on education insight from educationat a glance 2020.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https://www.oecd.org/education/the-impact-of-covid-19-on-education-insights-education-at-a-glance-2020.pdf</w:t>
          </w:r>
          <w:r>
            <w:rPr>
              <w:noProof/>
            </w:rPr>
            <w:br/>
            <w:t>[Accessed 7 1 2022].</w:t>
          </w:r>
        </w:p>
        <w:p w14:paraId="35B580A5" w14:textId="18A7C872" w:rsidR="00B31B2D" w:rsidRPr="00880F42" w:rsidRDefault="00A52636" w:rsidP="00A52636">
          <w:pPr>
            <w:pStyle w:val="Heading1"/>
            <w:rPr>
              <w:rFonts w:ascii="Arial" w:hAnsi="Arial" w:cs="Arial"/>
            </w:rPr>
          </w:pPr>
          <w:r>
            <w:rPr>
              <w:rFonts w:ascii="Arial" w:hAnsi="Arial" w:cs="Arial"/>
            </w:rPr>
            <w:fldChar w:fldCharType="end"/>
          </w:r>
        </w:p>
      </w:sdtContent>
    </w:sdt>
    <w:bookmarkEnd w:id="8" w:displacedByCustomXml="prev"/>
    <w:p w14:paraId="33F335C5" w14:textId="0E8A64C0" w:rsidR="00B31B2D" w:rsidRDefault="00B31B2D" w:rsidP="00C25B52">
      <w:pPr>
        <w:rPr>
          <w:rFonts w:ascii="Arial" w:hAnsi="Arial" w:cs="Arial"/>
          <w:color w:val="000000" w:themeColor="text1"/>
        </w:rPr>
      </w:pPr>
    </w:p>
    <w:p w14:paraId="6E47DB16" w14:textId="2D36E7B4" w:rsidR="00A52636" w:rsidRDefault="00A52636" w:rsidP="00C25B52">
      <w:pPr>
        <w:rPr>
          <w:rFonts w:ascii="Arial" w:hAnsi="Arial" w:cs="Arial"/>
          <w:color w:val="000000" w:themeColor="text1"/>
        </w:rPr>
      </w:pPr>
    </w:p>
    <w:p w14:paraId="2E63B491" w14:textId="4212DFCA" w:rsidR="00A52636" w:rsidRDefault="00A52636" w:rsidP="00C25B52">
      <w:pPr>
        <w:rPr>
          <w:rFonts w:ascii="Arial" w:hAnsi="Arial" w:cs="Arial"/>
          <w:color w:val="000000" w:themeColor="text1"/>
        </w:rPr>
      </w:pPr>
    </w:p>
    <w:p w14:paraId="69201C4D" w14:textId="0FEAA099" w:rsidR="00A52636" w:rsidRDefault="00A52636" w:rsidP="00C25B52">
      <w:pPr>
        <w:rPr>
          <w:rFonts w:ascii="Arial" w:hAnsi="Arial" w:cs="Arial"/>
          <w:color w:val="000000" w:themeColor="text1"/>
        </w:rPr>
      </w:pPr>
    </w:p>
    <w:p w14:paraId="371FD344" w14:textId="77777777" w:rsidR="00A52636" w:rsidRDefault="00A52636" w:rsidP="00C25B52">
      <w:pPr>
        <w:rPr>
          <w:rFonts w:ascii="Arial" w:hAnsi="Arial" w:cs="Arial"/>
          <w:color w:val="000000" w:themeColor="text1"/>
        </w:rPr>
      </w:pPr>
    </w:p>
    <w:p w14:paraId="138F20F8" w14:textId="155B4053" w:rsidR="00970BD6" w:rsidRPr="00970BD6" w:rsidRDefault="00970BD6" w:rsidP="00970BD6">
      <w:pPr>
        <w:pStyle w:val="NormalWeb"/>
        <w:rPr>
          <w:rFonts w:ascii="Arial" w:hAnsi="Arial" w:cs="Arial"/>
          <w:b/>
          <w:bCs/>
          <w:color w:val="000000"/>
          <w:sz w:val="28"/>
          <w:szCs w:val="28"/>
        </w:rPr>
      </w:pPr>
      <w:r w:rsidRPr="00970BD6">
        <w:rPr>
          <w:rFonts w:ascii="Arial" w:hAnsi="Arial" w:cs="Arial"/>
          <w:b/>
          <w:bCs/>
          <w:color w:val="000000"/>
          <w:sz w:val="28"/>
          <w:szCs w:val="28"/>
        </w:rPr>
        <w:lastRenderedPageBreak/>
        <w:t xml:space="preserve">Questionnaire and results </w:t>
      </w:r>
    </w:p>
    <w:p w14:paraId="47B24B5C" w14:textId="77777777" w:rsid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443F2CF9" w14:textId="74F07480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Arial" w:hAnsi="Arial" w:cs="Arial"/>
          <w:color w:val="000000"/>
          <w:sz w:val="22"/>
          <w:szCs w:val="22"/>
        </w:rPr>
        <w:t>Question 1: Did you find Moodle as a helpful application to support your studies?</w:t>
      </w:r>
    </w:p>
    <w:p w14:paraId="46AD3176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Segoe UI Symbol" w:hAnsi="Segoe UI Symbol" w:cs="Segoe UI Symbol"/>
          <w:color w:val="000000"/>
          <w:sz w:val="22"/>
          <w:szCs w:val="22"/>
        </w:rPr>
        <w:t>☐</w:t>
      </w:r>
      <w:r w:rsidRPr="00970BD6">
        <w:rPr>
          <w:rFonts w:ascii="Arial" w:hAnsi="Arial" w:cs="Arial"/>
          <w:color w:val="000000"/>
          <w:sz w:val="22"/>
          <w:szCs w:val="22"/>
        </w:rPr>
        <w:t xml:space="preserve"> YES</w:t>
      </w:r>
    </w:p>
    <w:p w14:paraId="7D4F5002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Segoe UI Symbol" w:hAnsi="Segoe UI Symbol" w:cs="Segoe UI Symbol"/>
          <w:color w:val="000000"/>
          <w:sz w:val="22"/>
          <w:szCs w:val="22"/>
        </w:rPr>
        <w:t>☐</w:t>
      </w:r>
      <w:r w:rsidRPr="00970BD6">
        <w:rPr>
          <w:rFonts w:ascii="Arial" w:hAnsi="Arial" w:cs="Arial"/>
          <w:color w:val="000000"/>
          <w:sz w:val="22"/>
          <w:szCs w:val="22"/>
        </w:rPr>
        <w:t xml:space="preserve"> NO</w:t>
      </w:r>
    </w:p>
    <w:p w14:paraId="66BD5C41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Arial" w:hAnsi="Arial" w:cs="Arial"/>
          <w:color w:val="000000"/>
          <w:sz w:val="22"/>
          <w:szCs w:val="22"/>
        </w:rPr>
        <w:t>Question 2: Would you recommend Moodle to other students from different University.</w:t>
      </w:r>
    </w:p>
    <w:p w14:paraId="09890973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Segoe UI Symbol" w:hAnsi="Segoe UI Symbol" w:cs="Segoe UI Symbol"/>
          <w:color w:val="000000"/>
          <w:sz w:val="22"/>
          <w:szCs w:val="22"/>
        </w:rPr>
        <w:t>☐</w:t>
      </w:r>
      <w:r w:rsidRPr="00970BD6">
        <w:rPr>
          <w:rFonts w:ascii="Arial" w:hAnsi="Arial" w:cs="Arial"/>
          <w:color w:val="000000"/>
          <w:sz w:val="22"/>
          <w:szCs w:val="22"/>
        </w:rPr>
        <w:t xml:space="preserve"> YES</w:t>
      </w:r>
    </w:p>
    <w:p w14:paraId="693C4077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Segoe UI Symbol" w:hAnsi="Segoe UI Symbol" w:cs="Segoe UI Symbol"/>
          <w:color w:val="000000"/>
          <w:sz w:val="22"/>
          <w:szCs w:val="22"/>
        </w:rPr>
        <w:t>☐</w:t>
      </w:r>
      <w:r w:rsidRPr="00970BD6">
        <w:rPr>
          <w:rFonts w:ascii="Arial" w:hAnsi="Arial" w:cs="Arial"/>
          <w:color w:val="000000"/>
          <w:sz w:val="22"/>
          <w:szCs w:val="22"/>
        </w:rPr>
        <w:t xml:space="preserve"> NO</w:t>
      </w:r>
    </w:p>
    <w:p w14:paraId="4781FE34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Arial" w:hAnsi="Arial" w:cs="Arial"/>
          <w:color w:val="000000"/>
          <w:sz w:val="22"/>
          <w:szCs w:val="22"/>
        </w:rPr>
        <w:t>Question 3: What Virtual Learning Environment does UWSTD provides apart from Moodle?</w:t>
      </w:r>
    </w:p>
    <w:p w14:paraId="6101FD16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Arial" w:hAnsi="Arial" w:cs="Arial"/>
          <w:color w:val="000000"/>
          <w:sz w:val="22"/>
          <w:szCs w:val="22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245719EC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Arial" w:hAnsi="Arial" w:cs="Arial"/>
          <w:color w:val="000000"/>
          <w:sz w:val="22"/>
          <w:szCs w:val="22"/>
        </w:rPr>
        <w:t>Question 4: How would you rate Moodle as tool for your studies?</w:t>
      </w:r>
    </w:p>
    <w:p w14:paraId="3C8A3FE9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Segoe UI Symbol" w:hAnsi="Segoe UI Symbol" w:cs="Segoe UI Symbol"/>
          <w:color w:val="000000"/>
          <w:sz w:val="22"/>
          <w:szCs w:val="22"/>
        </w:rPr>
        <w:t>☐</w:t>
      </w:r>
      <w:r w:rsidRPr="00970BD6">
        <w:rPr>
          <w:rFonts w:ascii="Arial" w:hAnsi="Arial" w:cs="Arial"/>
          <w:color w:val="000000"/>
          <w:sz w:val="22"/>
          <w:szCs w:val="22"/>
        </w:rPr>
        <w:t xml:space="preserve"> Very good</w:t>
      </w:r>
    </w:p>
    <w:p w14:paraId="1EC2AAEF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Segoe UI Symbol" w:hAnsi="Segoe UI Symbol" w:cs="Segoe UI Symbol"/>
          <w:color w:val="000000"/>
          <w:sz w:val="22"/>
          <w:szCs w:val="22"/>
        </w:rPr>
        <w:t>☐</w:t>
      </w:r>
      <w:r w:rsidRPr="00970BD6">
        <w:rPr>
          <w:rFonts w:ascii="Arial" w:hAnsi="Arial" w:cs="Arial"/>
          <w:color w:val="000000"/>
          <w:sz w:val="22"/>
          <w:szCs w:val="22"/>
        </w:rPr>
        <w:t xml:space="preserve"> Good</w:t>
      </w:r>
    </w:p>
    <w:p w14:paraId="2D244BC5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Segoe UI Symbol" w:hAnsi="Segoe UI Symbol" w:cs="Segoe UI Symbol"/>
          <w:color w:val="000000"/>
          <w:sz w:val="22"/>
          <w:szCs w:val="22"/>
        </w:rPr>
        <w:t>☐</w:t>
      </w:r>
      <w:r w:rsidRPr="00970BD6">
        <w:rPr>
          <w:rFonts w:ascii="Arial" w:hAnsi="Arial" w:cs="Arial"/>
          <w:color w:val="000000"/>
          <w:sz w:val="22"/>
          <w:szCs w:val="22"/>
        </w:rPr>
        <w:t xml:space="preserve"> Fair</w:t>
      </w:r>
    </w:p>
    <w:p w14:paraId="647BA034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Segoe UI Symbol" w:hAnsi="Segoe UI Symbol" w:cs="Segoe UI Symbol"/>
          <w:color w:val="000000"/>
          <w:sz w:val="22"/>
          <w:szCs w:val="22"/>
        </w:rPr>
        <w:t>☐</w:t>
      </w:r>
      <w:r w:rsidRPr="00970BD6">
        <w:rPr>
          <w:rFonts w:ascii="Arial" w:hAnsi="Arial" w:cs="Arial"/>
          <w:color w:val="000000"/>
          <w:sz w:val="22"/>
          <w:szCs w:val="22"/>
        </w:rPr>
        <w:t xml:space="preserve"> Poor</w:t>
      </w:r>
    </w:p>
    <w:p w14:paraId="75BDCA59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Segoe UI Symbol" w:hAnsi="Segoe UI Symbol" w:cs="Segoe UI Symbol"/>
          <w:color w:val="000000"/>
          <w:sz w:val="22"/>
          <w:szCs w:val="22"/>
        </w:rPr>
        <w:t>☐</w:t>
      </w:r>
      <w:r w:rsidRPr="00970BD6">
        <w:rPr>
          <w:rFonts w:ascii="Arial" w:hAnsi="Arial" w:cs="Arial"/>
          <w:color w:val="000000"/>
          <w:sz w:val="22"/>
          <w:szCs w:val="22"/>
        </w:rPr>
        <w:t xml:space="preserve"> Very poor</w:t>
      </w:r>
    </w:p>
    <w:p w14:paraId="0D08A1E9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Arial" w:hAnsi="Arial" w:cs="Arial"/>
          <w:color w:val="000000"/>
          <w:sz w:val="22"/>
          <w:szCs w:val="22"/>
        </w:rPr>
        <w:t>Question 5: Did you experience any difficulties accessing VLE?</w:t>
      </w:r>
    </w:p>
    <w:p w14:paraId="1F381893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Segoe UI Symbol" w:hAnsi="Segoe UI Symbol" w:cs="Segoe UI Symbol"/>
          <w:color w:val="000000"/>
          <w:sz w:val="22"/>
          <w:szCs w:val="22"/>
        </w:rPr>
        <w:t>☐</w:t>
      </w:r>
      <w:r w:rsidRPr="00970BD6">
        <w:rPr>
          <w:rFonts w:ascii="Arial" w:hAnsi="Arial" w:cs="Arial"/>
          <w:color w:val="000000"/>
          <w:sz w:val="22"/>
          <w:szCs w:val="22"/>
        </w:rPr>
        <w:t xml:space="preserve"> YES</w:t>
      </w:r>
    </w:p>
    <w:p w14:paraId="46138A55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Segoe UI Symbol" w:hAnsi="Segoe UI Symbol" w:cs="Segoe UI Symbol"/>
          <w:color w:val="000000"/>
          <w:sz w:val="22"/>
          <w:szCs w:val="22"/>
        </w:rPr>
        <w:t>☐</w:t>
      </w:r>
      <w:r w:rsidRPr="00970BD6">
        <w:rPr>
          <w:rFonts w:ascii="Arial" w:hAnsi="Arial" w:cs="Arial"/>
          <w:color w:val="000000"/>
          <w:sz w:val="22"/>
          <w:szCs w:val="22"/>
        </w:rPr>
        <w:t xml:space="preserve"> NO</w:t>
      </w:r>
    </w:p>
    <w:p w14:paraId="76AEAAEE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Arial" w:hAnsi="Arial" w:cs="Arial"/>
          <w:color w:val="000000"/>
          <w:sz w:val="22"/>
          <w:szCs w:val="22"/>
        </w:rPr>
        <w:t>Question 6: For what purpose have you used the VLE? E.g., reading list, to support coursework, library…</w:t>
      </w:r>
    </w:p>
    <w:p w14:paraId="25E05450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Arial" w:hAnsi="Arial" w:cs="Arial"/>
          <w:color w:val="000000"/>
          <w:sz w:val="22"/>
          <w:szCs w:val="22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2A0F519D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Arial" w:hAnsi="Arial" w:cs="Arial"/>
          <w:color w:val="000000"/>
          <w:sz w:val="22"/>
          <w:szCs w:val="22"/>
        </w:rPr>
        <w:t>Question 7: Please state which Year group have you been allocated</w:t>
      </w:r>
    </w:p>
    <w:p w14:paraId="28BAB1A1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Segoe UI Symbol" w:hAnsi="Segoe UI Symbol" w:cs="Segoe UI Symbol"/>
          <w:color w:val="000000"/>
          <w:sz w:val="22"/>
          <w:szCs w:val="22"/>
        </w:rPr>
        <w:lastRenderedPageBreak/>
        <w:t>☐</w:t>
      </w:r>
      <w:r w:rsidRPr="00970BD6">
        <w:rPr>
          <w:rFonts w:ascii="Arial" w:hAnsi="Arial" w:cs="Arial"/>
          <w:color w:val="000000"/>
          <w:sz w:val="22"/>
          <w:szCs w:val="22"/>
        </w:rPr>
        <w:t>Year 1</w:t>
      </w:r>
    </w:p>
    <w:p w14:paraId="1D3D2CCE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Segoe UI Symbol" w:hAnsi="Segoe UI Symbol" w:cs="Segoe UI Symbol"/>
          <w:color w:val="000000"/>
          <w:sz w:val="22"/>
          <w:szCs w:val="22"/>
        </w:rPr>
        <w:t>☐</w:t>
      </w:r>
      <w:r w:rsidRPr="00970BD6">
        <w:rPr>
          <w:rFonts w:ascii="Arial" w:hAnsi="Arial" w:cs="Arial"/>
          <w:color w:val="000000"/>
          <w:sz w:val="22"/>
          <w:szCs w:val="22"/>
        </w:rPr>
        <w:t>Year 2</w:t>
      </w:r>
    </w:p>
    <w:p w14:paraId="4EECA0F8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Segoe UI Symbol" w:hAnsi="Segoe UI Symbol" w:cs="Segoe UI Symbol"/>
          <w:color w:val="000000"/>
          <w:sz w:val="22"/>
          <w:szCs w:val="22"/>
        </w:rPr>
        <w:t>☐</w:t>
      </w:r>
      <w:r w:rsidRPr="00970BD6">
        <w:rPr>
          <w:rFonts w:ascii="Arial" w:hAnsi="Arial" w:cs="Arial"/>
          <w:color w:val="000000"/>
          <w:sz w:val="22"/>
          <w:szCs w:val="22"/>
        </w:rPr>
        <w:t>Year 3</w:t>
      </w:r>
    </w:p>
    <w:p w14:paraId="66E82488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Segoe UI Symbol" w:hAnsi="Segoe UI Symbol" w:cs="Segoe UI Symbol"/>
          <w:color w:val="000000"/>
          <w:sz w:val="22"/>
          <w:szCs w:val="22"/>
        </w:rPr>
        <w:t>☐</w:t>
      </w:r>
      <w:r w:rsidRPr="00970BD6">
        <w:rPr>
          <w:rFonts w:ascii="Arial" w:hAnsi="Arial" w:cs="Arial"/>
          <w:color w:val="000000"/>
          <w:sz w:val="22"/>
          <w:szCs w:val="22"/>
        </w:rPr>
        <w:t>Year 4</w:t>
      </w:r>
    </w:p>
    <w:p w14:paraId="72CE5875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Arial" w:hAnsi="Arial" w:cs="Arial"/>
          <w:color w:val="000000"/>
          <w:sz w:val="22"/>
          <w:szCs w:val="22"/>
        </w:rPr>
        <w:t>Question 8: Please rate on how much you Agree or Disagree on scale of your comfort level using Moodle?</w:t>
      </w:r>
    </w:p>
    <w:p w14:paraId="712485A6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Segoe UI Symbol" w:hAnsi="Segoe UI Symbol" w:cs="Segoe UI Symbol"/>
          <w:color w:val="000000"/>
          <w:sz w:val="22"/>
          <w:szCs w:val="22"/>
        </w:rPr>
        <w:t>☐</w:t>
      </w:r>
      <w:r w:rsidRPr="00970BD6">
        <w:rPr>
          <w:rFonts w:ascii="Arial" w:hAnsi="Arial" w:cs="Arial"/>
          <w:color w:val="000000"/>
          <w:sz w:val="22"/>
          <w:szCs w:val="22"/>
        </w:rPr>
        <w:t xml:space="preserve"> Very comfortable</w:t>
      </w:r>
    </w:p>
    <w:p w14:paraId="212828F8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Segoe UI Symbol" w:hAnsi="Segoe UI Symbol" w:cs="Segoe UI Symbol"/>
          <w:color w:val="000000"/>
          <w:sz w:val="22"/>
          <w:szCs w:val="22"/>
        </w:rPr>
        <w:t>☐</w:t>
      </w:r>
      <w:r w:rsidRPr="00970BD6">
        <w:rPr>
          <w:rFonts w:ascii="Arial" w:hAnsi="Arial" w:cs="Arial"/>
          <w:color w:val="000000"/>
          <w:sz w:val="22"/>
          <w:szCs w:val="22"/>
        </w:rPr>
        <w:t xml:space="preserve"> Comfortable</w:t>
      </w:r>
    </w:p>
    <w:p w14:paraId="1CB868B8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Segoe UI Symbol" w:hAnsi="Segoe UI Symbol" w:cs="Segoe UI Symbol"/>
          <w:color w:val="000000"/>
          <w:sz w:val="22"/>
          <w:szCs w:val="22"/>
        </w:rPr>
        <w:t>☐</w:t>
      </w:r>
      <w:r w:rsidRPr="00970BD6">
        <w:rPr>
          <w:rFonts w:ascii="Arial" w:hAnsi="Arial" w:cs="Arial"/>
          <w:color w:val="000000"/>
          <w:sz w:val="22"/>
          <w:szCs w:val="22"/>
        </w:rPr>
        <w:t xml:space="preserve"> Less comfortable</w:t>
      </w:r>
    </w:p>
    <w:p w14:paraId="69961E47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Segoe UI Symbol" w:hAnsi="Segoe UI Symbol" w:cs="Segoe UI Symbol"/>
          <w:color w:val="000000"/>
          <w:sz w:val="22"/>
          <w:szCs w:val="22"/>
        </w:rPr>
        <w:t>☐</w:t>
      </w:r>
      <w:r w:rsidRPr="00970BD6">
        <w:rPr>
          <w:rFonts w:ascii="Arial" w:hAnsi="Arial" w:cs="Arial"/>
          <w:color w:val="000000"/>
          <w:sz w:val="22"/>
          <w:szCs w:val="22"/>
        </w:rPr>
        <w:t xml:space="preserve"> Not comfortable</w:t>
      </w:r>
    </w:p>
    <w:p w14:paraId="3F1475EA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Arial" w:hAnsi="Arial" w:cs="Arial"/>
          <w:color w:val="000000"/>
          <w:sz w:val="22"/>
          <w:szCs w:val="22"/>
        </w:rPr>
        <w:t>Question 9: Have you joined at least one live web seminar?</w:t>
      </w:r>
    </w:p>
    <w:p w14:paraId="0EFC6FF9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Segoe UI Symbol" w:hAnsi="Segoe UI Symbol" w:cs="Segoe UI Symbol"/>
          <w:color w:val="000000"/>
          <w:sz w:val="22"/>
          <w:szCs w:val="22"/>
        </w:rPr>
        <w:t>☐</w:t>
      </w:r>
      <w:r w:rsidRPr="00970BD6">
        <w:rPr>
          <w:rFonts w:ascii="Arial" w:hAnsi="Arial" w:cs="Arial"/>
          <w:color w:val="000000"/>
          <w:sz w:val="22"/>
          <w:szCs w:val="22"/>
        </w:rPr>
        <w:t xml:space="preserve"> YES</w:t>
      </w:r>
    </w:p>
    <w:p w14:paraId="05604E65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Segoe UI Symbol" w:hAnsi="Segoe UI Symbol" w:cs="Segoe UI Symbol"/>
          <w:color w:val="000000"/>
          <w:sz w:val="22"/>
          <w:szCs w:val="22"/>
        </w:rPr>
        <w:t>☐</w:t>
      </w:r>
      <w:r w:rsidRPr="00970BD6">
        <w:rPr>
          <w:rFonts w:ascii="Arial" w:hAnsi="Arial" w:cs="Arial"/>
          <w:color w:val="000000"/>
          <w:sz w:val="22"/>
          <w:szCs w:val="22"/>
        </w:rPr>
        <w:t xml:space="preserve"> NO</w:t>
      </w:r>
    </w:p>
    <w:p w14:paraId="5AAC2F3D" w14:textId="77777777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Arial" w:hAnsi="Arial" w:cs="Arial"/>
          <w:color w:val="000000"/>
          <w:sz w:val="22"/>
          <w:szCs w:val="22"/>
        </w:rPr>
        <w:t>Question 10: What suggestions do you have for improving VLE in UWTSD</w:t>
      </w:r>
    </w:p>
    <w:p w14:paraId="1A9D19FE" w14:textId="2C8AA219" w:rsidR="00970BD6" w:rsidRPr="00970BD6" w:rsidRDefault="00970BD6" w:rsidP="00970BD6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970BD6">
        <w:rPr>
          <w:rFonts w:ascii="Arial" w:hAnsi="Arial" w:cs="Arial"/>
          <w:color w:val="000000"/>
          <w:sz w:val="22"/>
          <w:szCs w:val="22"/>
        </w:rPr>
        <w:t>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446605CA" w14:textId="365A4614" w:rsidR="00970BD6" w:rsidRPr="00880F42" w:rsidRDefault="00FE116C" w:rsidP="00C25B52">
      <w:pPr>
        <w:rPr>
          <w:rFonts w:ascii="Arial" w:hAnsi="Arial" w:cs="Arial"/>
          <w:color w:val="000000" w:themeColor="text1"/>
        </w:rPr>
      </w:pPr>
      <w:r>
        <w:rPr>
          <w:noProof/>
        </w:rPr>
        <w:drawing>
          <wp:inline distT="0" distB="0" distL="0" distR="0" wp14:anchorId="403F320D" wp14:editId="3BECD20E">
            <wp:extent cx="5731510" cy="1742440"/>
            <wp:effectExtent l="0" t="0" r="2540" b="0"/>
            <wp:docPr id="33" name="Picture 33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Char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42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70BD6" w:rsidRPr="00880F42" w:rsidSect="00BD74A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2006A"/>
    <w:multiLevelType w:val="hybridMultilevel"/>
    <w:tmpl w:val="4D40F55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390F9E"/>
    <w:multiLevelType w:val="hybridMultilevel"/>
    <w:tmpl w:val="BD4A761C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EF793D"/>
    <w:multiLevelType w:val="hybridMultilevel"/>
    <w:tmpl w:val="B76C2B3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0094EE7"/>
    <w:multiLevelType w:val="hybridMultilevel"/>
    <w:tmpl w:val="7722F3B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6A03CAA"/>
    <w:multiLevelType w:val="hybridMultilevel"/>
    <w:tmpl w:val="EFB807B0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1AD510D9"/>
    <w:multiLevelType w:val="hybridMultilevel"/>
    <w:tmpl w:val="18DE599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871854"/>
    <w:multiLevelType w:val="hybridMultilevel"/>
    <w:tmpl w:val="094646EE"/>
    <w:lvl w:ilvl="0" w:tplc="0809000F">
      <w:start w:val="1"/>
      <w:numFmt w:val="decimal"/>
      <w:lvlText w:val="%1."/>
      <w:lvlJc w:val="left"/>
      <w:pPr>
        <w:ind w:left="3598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59C7B0D"/>
    <w:multiLevelType w:val="hybridMultilevel"/>
    <w:tmpl w:val="DD42CFEE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5D5232A"/>
    <w:multiLevelType w:val="hybridMultilevel"/>
    <w:tmpl w:val="5F78DE22"/>
    <w:lvl w:ilvl="0" w:tplc="08090011">
      <w:start w:val="1"/>
      <w:numFmt w:val="decimal"/>
      <w:lvlText w:val="%1)"/>
      <w:lvlJc w:val="left"/>
      <w:pPr>
        <w:ind w:left="1079" w:hanging="360"/>
      </w:pPr>
    </w:lvl>
    <w:lvl w:ilvl="1" w:tplc="08090019" w:tentative="1">
      <w:start w:val="1"/>
      <w:numFmt w:val="lowerLetter"/>
      <w:lvlText w:val="%2."/>
      <w:lvlJc w:val="left"/>
      <w:pPr>
        <w:ind w:left="1799" w:hanging="360"/>
      </w:pPr>
    </w:lvl>
    <w:lvl w:ilvl="2" w:tplc="0809001B" w:tentative="1">
      <w:start w:val="1"/>
      <w:numFmt w:val="lowerRoman"/>
      <w:lvlText w:val="%3."/>
      <w:lvlJc w:val="right"/>
      <w:pPr>
        <w:ind w:left="2519" w:hanging="180"/>
      </w:pPr>
    </w:lvl>
    <w:lvl w:ilvl="3" w:tplc="0809000F" w:tentative="1">
      <w:start w:val="1"/>
      <w:numFmt w:val="decimal"/>
      <w:lvlText w:val="%4."/>
      <w:lvlJc w:val="left"/>
      <w:pPr>
        <w:ind w:left="3239" w:hanging="360"/>
      </w:pPr>
    </w:lvl>
    <w:lvl w:ilvl="4" w:tplc="08090019" w:tentative="1">
      <w:start w:val="1"/>
      <w:numFmt w:val="lowerLetter"/>
      <w:lvlText w:val="%5."/>
      <w:lvlJc w:val="left"/>
      <w:pPr>
        <w:ind w:left="3959" w:hanging="360"/>
      </w:pPr>
    </w:lvl>
    <w:lvl w:ilvl="5" w:tplc="0809001B" w:tentative="1">
      <w:start w:val="1"/>
      <w:numFmt w:val="lowerRoman"/>
      <w:lvlText w:val="%6."/>
      <w:lvlJc w:val="right"/>
      <w:pPr>
        <w:ind w:left="4679" w:hanging="180"/>
      </w:pPr>
    </w:lvl>
    <w:lvl w:ilvl="6" w:tplc="0809000F" w:tentative="1">
      <w:start w:val="1"/>
      <w:numFmt w:val="decimal"/>
      <w:lvlText w:val="%7."/>
      <w:lvlJc w:val="left"/>
      <w:pPr>
        <w:ind w:left="5399" w:hanging="360"/>
      </w:pPr>
    </w:lvl>
    <w:lvl w:ilvl="7" w:tplc="08090019" w:tentative="1">
      <w:start w:val="1"/>
      <w:numFmt w:val="lowerLetter"/>
      <w:lvlText w:val="%8."/>
      <w:lvlJc w:val="left"/>
      <w:pPr>
        <w:ind w:left="6119" w:hanging="360"/>
      </w:pPr>
    </w:lvl>
    <w:lvl w:ilvl="8" w:tplc="0809001B" w:tentative="1">
      <w:start w:val="1"/>
      <w:numFmt w:val="lowerRoman"/>
      <w:lvlText w:val="%9."/>
      <w:lvlJc w:val="right"/>
      <w:pPr>
        <w:ind w:left="6839" w:hanging="180"/>
      </w:pPr>
    </w:lvl>
  </w:abstractNum>
  <w:abstractNum w:abstractNumId="9" w15:restartNumberingAfterBreak="0">
    <w:nsid w:val="2B1160F2"/>
    <w:multiLevelType w:val="hybridMultilevel"/>
    <w:tmpl w:val="C14C19A0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D5656BC"/>
    <w:multiLevelType w:val="hybridMultilevel"/>
    <w:tmpl w:val="44D862C6"/>
    <w:lvl w:ilvl="0" w:tplc="08090019">
      <w:start w:val="1"/>
      <w:numFmt w:val="lowerLetter"/>
      <w:lvlText w:val="%1."/>
      <w:lvlJc w:val="left"/>
      <w:pPr>
        <w:ind w:left="360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B09748B"/>
    <w:multiLevelType w:val="hybridMultilevel"/>
    <w:tmpl w:val="7CE49A6A"/>
    <w:lvl w:ilvl="0" w:tplc="08090011">
      <w:start w:val="1"/>
      <w:numFmt w:val="decimal"/>
      <w:lvlText w:val="%1)"/>
      <w:lvlJc w:val="left"/>
      <w:pPr>
        <w:ind w:left="1438" w:hanging="360"/>
      </w:pPr>
    </w:lvl>
    <w:lvl w:ilvl="1" w:tplc="08090019" w:tentative="1">
      <w:start w:val="1"/>
      <w:numFmt w:val="lowerLetter"/>
      <w:lvlText w:val="%2."/>
      <w:lvlJc w:val="left"/>
      <w:pPr>
        <w:ind w:left="2158" w:hanging="360"/>
      </w:pPr>
    </w:lvl>
    <w:lvl w:ilvl="2" w:tplc="0809001B" w:tentative="1">
      <w:start w:val="1"/>
      <w:numFmt w:val="lowerRoman"/>
      <w:lvlText w:val="%3."/>
      <w:lvlJc w:val="right"/>
      <w:pPr>
        <w:ind w:left="2878" w:hanging="180"/>
      </w:pPr>
    </w:lvl>
    <w:lvl w:ilvl="3" w:tplc="0809000F" w:tentative="1">
      <w:start w:val="1"/>
      <w:numFmt w:val="decimal"/>
      <w:lvlText w:val="%4."/>
      <w:lvlJc w:val="left"/>
      <w:pPr>
        <w:ind w:left="3598" w:hanging="360"/>
      </w:pPr>
    </w:lvl>
    <w:lvl w:ilvl="4" w:tplc="08090019" w:tentative="1">
      <w:start w:val="1"/>
      <w:numFmt w:val="lowerLetter"/>
      <w:lvlText w:val="%5."/>
      <w:lvlJc w:val="left"/>
      <w:pPr>
        <w:ind w:left="4318" w:hanging="360"/>
      </w:pPr>
    </w:lvl>
    <w:lvl w:ilvl="5" w:tplc="0809001B" w:tentative="1">
      <w:start w:val="1"/>
      <w:numFmt w:val="lowerRoman"/>
      <w:lvlText w:val="%6."/>
      <w:lvlJc w:val="right"/>
      <w:pPr>
        <w:ind w:left="5038" w:hanging="180"/>
      </w:pPr>
    </w:lvl>
    <w:lvl w:ilvl="6" w:tplc="0809000F" w:tentative="1">
      <w:start w:val="1"/>
      <w:numFmt w:val="decimal"/>
      <w:lvlText w:val="%7."/>
      <w:lvlJc w:val="left"/>
      <w:pPr>
        <w:ind w:left="5758" w:hanging="360"/>
      </w:pPr>
    </w:lvl>
    <w:lvl w:ilvl="7" w:tplc="08090019" w:tentative="1">
      <w:start w:val="1"/>
      <w:numFmt w:val="lowerLetter"/>
      <w:lvlText w:val="%8."/>
      <w:lvlJc w:val="left"/>
      <w:pPr>
        <w:ind w:left="6478" w:hanging="360"/>
      </w:pPr>
    </w:lvl>
    <w:lvl w:ilvl="8" w:tplc="0809001B" w:tentative="1">
      <w:start w:val="1"/>
      <w:numFmt w:val="lowerRoman"/>
      <w:lvlText w:val="%9."/>
      <w:lvlJc w:val="right"/>
      <w:pPr>
        <w:ind w:left="7198" w:hanging="180"/>
      </w:pPr>
    </w:lvl>
  </w:abstractNum>
  <w:abstractNum w:abstractNumId="12" w15:restartNumberingAfterBreak="0">
    <w:nsid w:val="6D564E48"/>
    <w:multiLevelType w:val="hybridMultilevel"/>
    <w:tmpl w:val="CDC6C946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9"/>
  </w:num>
  <w:num w:numId="5">
    <w:abstractNumId w:val="8"/>
  </w:num>
  <w:num w:numId="6">
    <w:abstractNumId w:val="11"/>
  </w:num>
  <w:num w:numId="7">
    <w:abstractNumId w:val="7"/>
  </w:num>
  <w:num w:numId="8">
    <w:abstractNumId w:val="12"/>
  </w:num>
  <w:num w:numId="9">
    <w:abstractNumId w:val="6"/>
  </w:num>
  <w:num w:numId="10">
    <w:abstractNumId w:val="10"/>
  </w:num>
  <w:num w:numId="11">
    <w:abstractNumId w:val="2"/>
  </w:num>
  <w:num w:numId="12">
    <w:abstractNumId w:val="4"/>
  </w:num>
  <w:num w:numId="1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1B2D"/>
    <w:rsid w:val="00005088"/>
    <w:rsid w:val="0008782F"/>
    <w:rsid w:val="000D1CAF"/>
    <w:rsid w:val="00111862"/>
    <w:rsid w:val="00121CE5"/>
    <w:rsid w:val="002002E9"/>
    <w:rsid w:val="00295565"/>
    <w:rsid w:val="00323193"/>
    <w:rsid w:val="00393ACD"/>
    <w:rsid w:val="003A0BF6"/>
    <w:rsid w:val="003F0E2F"/>
    <w:rsid w:val="00417171"/>
    <w:rsid w:val="00441958"/>
    <w:rsid w:val="004979E7"/>
    <w:rsid w:val="004B5AE1"/>
    <w:rsid w:val="005064D8"/>
    <w:rsid w:val="00602142"/>
    <w:rsid w:val="00634F49"/>
    <w:rsid w:val="006F66EA"/>
    <w:rsid w:val="00762411"/>
    <w:rsid w:val="007F6D2A"/>
    <w:rsid w:val="0080655E"/>
    <w:rsid w:val="00807938"/>
    <w:rsid w:val="00836488"/>
    <w:rsid w:val="00863096"/>
    <w:rsid w:val="00880F42"/>
    <w:rsid w:val="00892320"/>
    <w:rsid w:val="00901F02"/>
    <w:rsid w:val="009274B8"/>
    <w:rsid w:val="00952E43"/>
    <w:rsid w:val="00970BD6"/>
    <w:rsid w:val="00A52636"/>
    <w:rsid w:val="00A62076"/>
    <w:rsid w:val="00B31B2D"/>
    <w:rsid w:val="00B7786F"/>
    <w:rsid w:val="00BD74A1"/>
    <w:rsid w:val="00C25B52"/>
    <w:rsid w:val="00C56840"/>
    <w:rsid w:val="00CD0332"/>
    <w:rsid w:val="00D7746D"/>
    <w:rsid w:val="00EC4FA3"/>
    <w:rsid w:val="00EF338C"/>
    <w:rsid w:val="00F1796C"/>
    <w:rsid w:val="00FA5F72"/>
    <w:rsid w:val="00FE11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95382A"/>
  <w15:chartTrackingRefBased/>
  <w15:docId w15:val="{FDFB207E-1A83-40BA-A6E3-6677F09D02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1B2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31B2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B31B2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B31B2D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B31B2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31B2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31B2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31B2D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B31B2D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B31B2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B31B2D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C25B52"/>
  </w:style>
  <w:style w:type="paragraph" w:styleId="NoSpacing">
    <w:name w:val="No Spacing"/>
    <w:link w:val="NoSpacingChar"/>
    <w:uiPriority w:val="1"/>
    <w:qFormat/>
    <w:rsid w:val="00BD74A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D74A1"/>
    <w:rPr>
      <w:rFonts w:eastAsiaTheme="minorEastAsia"/>
      <w:lang w:val="en-US"/>
    </w:rPr>
  </w:style>
  <w:style w:type="paragraph" w:styleId="NormalWeb">
    <w:name w:val="Normal (Web)"/>
    <w:basedOn w:val="Normal"/>
    <w:uiPriority w:val="99"/>
    <w:semiHidden/>
    <w:unhideWhenUsed/>
    <w:rsid w:val="00970B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0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8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95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32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07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79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63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13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816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74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331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5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60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06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954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4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40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84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69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357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54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79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59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05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537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30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789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385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44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44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65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843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75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25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46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0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08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2.png"/><Relationship Id="rId5" Type="http://schemas.openxmlformats.org/officeDocument/2006/relationships/numbering" Target="numbering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hyperlink" Target="file:///C:\Users\fenag\Downloads\Assignment%202%20-%20Template.doc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11" ma:contentTypeDescription="Create a new document." ma:contentTypeScope="" ma:versionID="1003e799193edd1dc83a11568d0cde4a">
  <xsd:schema xmlns:xsd="http://www.w3.org/2001/XMLSchema" xmlns:xs="http://www.w3.org/2001/XMLSchema" xmlns:p="http://schemas.microsoft.com/office/2006/metadata/properties" xmlns:ns3="d6f7a6e2-a2bb-432a-b406-760b1b1769a2" xmlns:ns4="dd7bbc2b-1d05-4a2b-aef3-b6f0207d1649" targetNamespace="http://schemas.microsoft.com/office/2006/metadata/properties" ma:root="true" ma:fieldsID="238fe6bbe5e6ff973b09d1048abca396" ns3:_="" ns4:_="">
    <xsd:import namespace="d6f7a6e2-a2bb-432a-b406-760b1b1769a2"/>
    <xsd:import namespace="dd7bbc2b-1d05-4a2b-aef3-b6f0207d1649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f7a6e2-a2bb-432a-b406-760b1b1769a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Mel20</b:Tag>
    <b:SourceType>InternetSite</b:SourceType>
    <b:Guid>{5619807E-A0CD-426B-B11D-EA98C7A14C80}</b:Guid>
    <b:Title>Learning Ladders</b:Title>
    <b:Year>2020</b:Year>
    <b:Author>
      <b:Author>
        <b:NameList>
          <b:Person>
            <b:Last>Evans</b:Last>
            <b:First>Melanie</b:First>
          </b:Person>
        </b:NameList>
      </b:Author>
    </b:Author>
    <b:InternetSiteTitle>learningladders</b:InternetSiteTitle>
    <b:Month>06</b:Month>
    <b:Day>21</b:Day>
    <b:URL>https://www.learningladders.info/news/what-is-a-vle/</b:URL>
    <b:RefOrder>3</b:RefOrder>
  </b:Source>
  <b:Source>
    <b:Tag>Sca20</b:Tag>
    <b:SourceType>InternetSite</b:SourceType>
    <b:Guid>{C868B950-AA1E-4AF2-9DB3-DCACD6CEDEAB}</b:Guid>
    <b:Author>
      <b:Author>
        <b:NameList>
          <b:Person>
            <b:Last>Scand</b:Last>
          </b:Person>
        </b:NameList>
      </b:Author>
    </b:Author>
    <b:Title>The Use Of Virtual Learning Environment In Education</b:Title>
    <b:Year>2020</b:Year>
    <b:YearAccessed>2021</b:YearAccessed>
    <b:MonthAccessed>12</b:MonthAccessed>
    <b:DayAccessed>28</b:DayAccessed>
    <b:URL>https://scand.com/company/blog/the-use-of-virtual-learning-environment-in-education/</b:URL>
    <b:RefOrder>1</b:RefOrder>
  </b:Source>
  <b:Source>
    <b:Tag>And20</b:Tag>
    <b:SourceType>InternetSite</b:SourceType>
    <b:Guid>{59546918-7553-47D8-B165-0C349259937E}</b:Guid>
    <b:Author>
      <b:Author>
        <b:NameList>
          <b:Person>
            <b:Last>Schleicher</b:Last>
            <b:First>Andreas</b:First>
          </b:Person>
        </b:NameList>
      </b:Author>
    </b:Author>
    <b:Title>The impact of Covid 19 on education insight from educationat a glance 2020</b:Title>
    <b:Year>2020</b:Year>
    <b:YearAccessed>2022</b:YearAccessed>
    <b:MonthAccessed>1</b:MonthAccessed>
    <b:DayAccessed>7</b:DayAccessed>
    <b:URL>https://www.oecd.org/education/the-impact-of-covid-19-on-education-insights-education-at-a-glance-2020.pdf</b:URL>
    <b:RefOrder>2</b:RefOrder>
  </b:Source>
</b:Sources>
</file>

<file path=customXml/itemProps1.xml><?xml version="1.0" encoding="utf-8"?>
<ds:datastoreItem xmlns:ds="http://schemas.openxmlformats.org/officeDocument/2006/customXml" ds:itemID="{33879E64-E7BF-4D34-80E7-C04130B739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6f7a6e2-a2bb-432a-b406-760b1b1769a2"/>
    <ds:schemaRef ds:uri="dd7bbc2b-1d05-4a2b-aef3-b6f0207d164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717D4BA-E441-4B14-8D0D-78D9269C892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7E55055-CD49-4767-92D8-BB767062723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916EA92-9BCA-4B1B-AD56-DEC5AD6CBD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933</Words>
  <Characters>5323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Impact of Virtual Learning Environment in University</dc:title>
  <dc:subject>Digital Skills and Research Methods BMSW4003_LON</dc:subject>
  <dc:creator>Julita Goralczyk 2030630</dc:creator>
  <cp:keywords/>
  <dc:description/>
  <cp:lastModifiedBy>Francesco Esposito</cp:lastModifiedBy>
  <cp:revision>2</cp:revision>
  <dcterms:created xsi:type="dcterms:W3CDTF">2022-01-17T21:11:00Z</dcterms:created>
  <dcterms:modified xsi:type="dcterms:W3CDTF">2022-01-17T21:11:00Z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