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80D" w:rsidRDefault="00E6780D" w:rsidP="00E6780D">
      <w:pPr>
        <w:jc w:val="center"/>
      </w:pPr>
      <w:r w:rsidRPr="00394489">
        <w:rPr>
          <w:rFonts w:ascii="Aptos" w:hAnsi="Aptos"/>
          <w:noProof/>
          <w:lang w:eastAsia="en-GB"/>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E6780D" w:rsidRPr="0040098D" w:rsidRDefault="00E6780D" w:rsidP="00E6780D">
      <w:pPr>
        <w:spacing w:after="120" w:line="240" w:lineRule="auto"/>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00E6780D" w:rsidRPr="0040098D" w:rsidRDefault="00E6780D" w:rsidP="00E6780D">
      <w:pPr>
        <w:spacing w:after="120" w:line="240" w:lineRule="auto"/>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00E6780D" w:rsidRPr="0040098D" w:rsidRDefault="00E6780D" w:rsidP="00E6780D">
      <w:pPr>
        <w:spacing w:after="120" w:line="240" w:lineRule="auto"/>
        <w:rPr>
          <w:rFonts w:asciiTheme="minorBidi" w:hAnsiTheme="minorBidi"/>
          <w:sz w:val="48"/>
          <w:szCs w:val="48"/>
        </w:rPr>
      </w:pPr>
      <w:r>
        <w:t>Assessment 2</w:t>
      </w:r>
    </w:p>
    <w:p w:rsidR="00E6780D" w:rsidRPr="0040098D" w:rsidRDefault="00CD7F74" w:rsidP="00E6780D">
      <w:pPr>
        <w:spacing w:after="120" w:line="240" w:lineRule="auto"/>
        <w:rPr>
          <w:rFonts w:asciiTheme="minorBidi" w:hAnsiTheme="minorBidi"/>
          <w:b/>
          <w:sz w:val="48"/>
          <w:szCs w:val="48"/>
        </w:rPr>
      </w:pPr>
      <w:r>
        <w:t xml:space="preserve">Student Name: Zander Hiller </w:t>
      </w:r>
    </w:p>
    <w:p w:rsidR="00E6780D" w:rsidRPr="0040098D" w:rsidRDefault="00E6780D" w:rsidP="00E6780D">
      <w:pPr>
        <w:spacing w:after="120" w:line="240" w:lineRule="auto"/>
        <w:rPr>
          <w:rFonts w:asciiTheme="minorBidi" w:hAnsiTheme="minorBidi"/>
          <w:b/>
          <w:sz w:val="48"/>
          <w:szCs w:val="48"/>
        </w:rPr>
      </w:pPr>
      <w:r>
        <w:t xml:space="preserve">Student Number: </w:t>
      </w:r>
      <w:r w:rsidR="00CD7F74">
        <w:t>2528768</w:t>
      </w:r>
    </w:p>
    <w:p w:rsidR="00E6780D" w:rsidRDefault="00E6780D" w:rsidP="00E6780D">
      <w:pPr>
        <w:spacing w:after="240" w:line="240" w:lineRule="auto"/>
        <w:rPr>
          <w:rFonts w:asciiTheme="minorBidi" w:hAnsiTheme="minorBidi"/>
          <w:bCs/>
          <w:sz w:val="48"/>
          <w:szCs w:val="48"/>
        </w:rPr>
      </w:pPr>
      <w:r>
        <w:t>Lecturer: Chris Wilkin</w:t>
      </w:r>
      <w:r>
        <w:br/>
        <w:t xml:space="preserve">Deadline: </w:t>
      </w:r>
      <w:r w:rsidR="00CD7F74">
        <w:t>27/03/2026</w:t>
      </w:r>
    </w:p>
    <w:p w:rsidR="00E6780D" w:rsidRDefault="00E6780D" w:rsidP="00E6780D">
      <w:pPr>
        <w:rPr>
          <w:rFonts w:asciiTheme="minorBidi" w:hAnsiTheme="minorBidi"/>
          <w:bCs/>
          <w:sz w:val="48"/>
          <w:szCs w:val="48"/>
        </w:rPr>
      </w:pPr>
    </w:p>
    <w:p w:rsidR="00E6780D" w:rsidRDefault="00E6780D" w:rsidP="00E6780D">
      <w:pPr>
        <w:rPr>
          <w:rFonts w:asciiTheme="minorBidi" w:hAnsiTheme="minorBidi"/>
          <w:bCs/>
          <w:sz w:val="48"/>
          <w:szCs w:val="48"/>
        </w:rPr>
      </w:pPr>
    </w:p>
    <w:p w:rsidR="00E6780D" w:rsidRDefault="00E6780D" w:rsidP="00E6780D">
      <w:pPr>
        <w:rPr>
          <w:rFonts w:asciiTheme="minorBidi" w:hAnsiTheme="minorBidi"/>
          <w:bCs/>
          <w:sz w:val="48"/>
          <w:szCs w:val="48"/>
        </w:rPr>
      </w:pPr>
    </w:p>
    <w:p w:rsidR="00E6780D" w:rsidRDefault="00E6780D" w:rsidP="00E6780D">
      <w:pPr>
        <w:rPr>
          <w:rFonts w:asciiTheme="minorBidi" w:hAnsiTheme="minorBidi"/>
          <w:bCs/>
          <w:sz w:val="48"/>
          <w:szCs w:val="48"/>
        </w:rPr>
      </w:pPr>
    </w:p>
    <w:p w:rsidR="00D256FE" w:rsidRDefault="00D256FE" w:rsidP="00E6780D">
      <w:pPr>
        <w:rPr>
          <w:rFonts w:asciiTheme="minorBidi" w:hAnsiTheme="minorBidi"/>
          <w:bCs/>
          <w:sz w:val="48"/>
          <w:szCs w:val="48"/>
        </w:rPr>
      </w:pPr>
    </w:p>
    <w:p w:rsidR="00DB3AE7" w:rsidRPr="003965FE" w:rsidRDefault="00DB3AE7" w:rsidP="00DB3AE7">
      <w:pPr>
        <w:pStyle w:val="Heading1"/>
        <w:spacing w:after="160" w:line="240" w:lineRule="auto"/>
        <w:jc w:val="both"/>
        <w:rPr>
          <w:rFonts w:ascii="Arial" w:hAnsi="Arial" w:cs="Arial"/>
          <w:bCs/>
        </w:rPr>
      </w:pPr>
      <w:r w:rsidRPr="003965FE">
        <w:rPr>
          <w:rFonts w:ascii="Arial" w:hAnsi="Arial" w:cs="Arial"/>
          <w:bCs/>
        </w:rPr>
        <w:t xml:space="preserve">AI Acknowledgement  </w:t>
      </w:r>
    </w:p>
    <w:p w:rsidR="00CD7F74" w:rsidRDefault="00CD7F74" w:rsidP="00CD7F74">
      <w:pPr>
        <w:jc w:val="both"/>
        <w:rPr>
          <w:rFonts w:cs="Arial"/>
        </w:rPr>
      </w:pPr>
      <w:r w:rsidRPr="003965FE">
        <w:rPr>
          <w:rFonts w:cs="Arial"/>
        </w:rPr>
        <w:t>I confirm that I have not presented any AI generated materials as my own work. I confirm that I have copies of my drafts, notes, and other resources I used, which I may be asked to provide in evidence.</w:t>
      </w:r>
    </w:p>
    <w:p w:rsidR="00CD7F74" w:rsidRDefault="00CD7F74" w:rsidP="00CD7F74">
      <w:pPr>
        <w:jc w:val="both"/>
        <w:rPr>
          <w:rFonts w:cs="Arial"/>
        </w:rPr>
      </w:pPr>
    </w:p>
    <w:p w:rsidR="00CD7F74" w:rsidRDefault="00CD7F74" w:rsidP="00CD7F74">
      <w:pPr>
        <w:jc w:val="both"/>
        <w:rPr>
          <w:rFonts w:cs="Arial"/>
        </w:rPr>
      </w:pPr>
    </w:p>
    <w:p w:rsidR="00CD7F74" w:rsidRDefault="00CD7F74" w:rsidP="00CD7F74">
      <w:pPr>
        <w:jc w:val="both"/>
        <w:rPr>
          <w:rFonts w:cs="Arial"/>
        </w:rPr>
      </w:pPr>
    </w:p>
    <w:p w:rsidR="00CD7F74" w:rsidRDefault="00CD7F74" w:rsidP="00CD7F74">
      <w:pPr>
        <w:jc w:val="both"/>
        <w:rPr>
          <w:rFonts w:cs="Arial"/>
        </w:rPr>
      </w:pPr>
    </w:p>
    <w:p w:rsidR="00CD7F74" w:rsidRPr="003965FE" w:rsidRDefault="00CD7F74" w:rsidP="00CD7F74">
      <w:pPr>
        <w:jc w:val="both"/>
        <w:rPr>
          <w:rFonts w:cs="Arial"/>
        </w:rPr>
      </w:pPr>
    </w:p>
    <w:p w:rsidR="005406A4" w:rsidRDefault="005F69ED" w:rsidP="00D256FE">
      <w:pPr>
        <w:pStyle w:val="Title"/>
        <w:spacing w:after="120"/>
        <w:jc w:val="center"/>
      </w:pPr>
      <w:r>
        <w:lastRenderedPageBreak/>
        <w:t>Reflective Essay</w:t>
      </w:r>
    </w:p>
    <w:p w:rsidR="005406A4" w:rsidRDefault="005F69ED">
      <w:pPr>
        <w:pStyle w:val="Heading1"/>
        <w:spacing w:before="200" w:line="240" w:lineRule="auto"/>
      </w:pPr>
      <w:r>
        <w:t>Description</w:t>
      </w:r>
    </w:p>
    <w:p w:rsidR="00D256FE" w:rsidRPr="00E166AE" w:rsidRDefault="00D256FE" w:rsidP="00A77278">
      <w:pPr>
        <w:spacing w:line="360" w:lineRule="auto"/>
        <w:rPr>
          <w:rFonts w:ascii="Times New Roman" w:eastAsia="Times New Roman" w:hAnsi="Times New Roman" w:cs="Times New Roman"/>
          <w:kern w:val="0"/>
          <w:lang w:eastAsia="en-GB"/>
          <w14:ligatures w14:val="none"/>
        </w:rPr>
      </w:pPr>
      <w:r w:rsidRPr="00E166AE">
        <w:rPr>
          <w:lang w:eastAsia="en-GB"/>
        </w:rPr>
        <w:t>The first term I studied at the University of Wales Trinity Saint David was a big adjustment in how I learned. One thing that strikes out vividly is doing my first assignment while learning how to utilise the internet library and Harvard referencing properly. At the beginning of the semester, I was still getting used to what the university expected of me, how they taught, and how much freedom they demanded from students. I knew that this was different from other work I had done when I got my first written assignment. It wasn't enough to talk about my beliefs in a broad approach. I had to back up my claims with reliable academic references and write the paper in a formal academic manner.</w:t>
      </w:r>
      <w:r w:rsidR="00A77278" w:rsidRPr="00E166AE">
        <w:rPr>
          <w:lang w:eastAsia="en-GB"/>
        </w:rPr>
        <w:t xml:space="preserve"> This shows how important it is to learn how to work well at the university level (Cottrell, 2019).</w:t>
      </w:r>
    </w:p>
    <w:p w:rsidR="005406A4" w:rsidRPr="00E166AE" w:rsidRDefault="00D256FE" w:rsidP="00A77278">
      <w:pPr>
        <w:spacing w:line="360" w:lineRule="auto"/>
        <w:rPr>
          <w:rFonts w:ascii="Times New Roman" w:eastAsia="Times New Roman" w:hAnsi="Times New Roman" w:cs="Times New Roman"/>
          <w:kern w:val="0"/>
          <w:lang w:eastAsia="en-GB"/>
          <w14:ligatures w14:val="none"/>
        </w:rPr>
      </w:pPr>
      <w:r w:rsidRPr="00E166AE">
        <w:rPr>
          <w:lang w:eastAsia="en-GB"/>
        </w:rPr>
        <w:t>I initially attempted to gather information using techniques I was already acquainted with, like basic internet searches, since they seemed simpler and quicker. But I quickly learned that many of the materials I identified were too simple, not trustworthy, or not good for university work.</w:t>
      </w:r>
      <w:r w:rsidR="00A77278" w:rsidRPr="00E166AE">
        <w:rPr>
          <w:lang w:eastAsia="en-GB"/>
        </w:rPr>
        <w:t xml:space="preserve"> Without the right academic help, students often find it hard to figure out how reliable internet sources are (Head and Eisenberg, 2010).</w:t>
      </w:r>
      <w:r w:rsidRPr="00E166AE">
        <w:rPr>
          <w:lang w:eastAsia="en-GB"/>
        </w:rPr>
        <w:t xml:space="preserve"> After that, I had to figure out how to use the online library to find academic books, journal articles, and databases. I also needed to learn how to use Harvard referencing, which included knowing how to credit sources in the text and make a proper reference list.</w:t>
      </w:r>
      <w:r w:rsidR="00A77278" w:rsidRPr="00E166AE">
        <w:rPr>
          <w:lang w:eastAsia="en-GB"/>
        </w:rPr>
        <w:t xml:space="preserve"> To keep academic honesty and avoid copying, it is important to use Harvard citations correctly (Pears and Shields, 2022). This</w:t>
      </w:r>
      <w:r w:rsidRPr="00E166AE">
        <w:rPr>
          <w:lang w:eastAsia="en-GB"/>
        </w:rPr>
        <w:t xml:space="preserve"> happened during my first term and was one of the most crucial learning experiences of the semester since it tested both my academic and digital abilities at the same time.</w:t>
      </w:r>
    </w:p>
    <w:p w:rsidR="005406A4" w:rsidRDefault="005F69ED">
      <w:pPr>
        <w:pStyle w:val="Heading1"/>
        <w:spacing w:before="200" w:line="240" w:lineRule="auto"/>
      </w:pPr>
      <w:r>
        <w:t>Feelings</w:t>
      </w:r>
    </w:p>
    <w:p w:rsidR="00D256FE" w:rsidRDefault="00D256FE" w:rsidP="00A77278">
      <w:pPr>
        <w:spacing w:line="360" w:lineRule="auto"/>
        <w:ind w:firstLine="720"/>
        <w:rPr>
          <w:lang w:eastAsia="en-GB"/>
        </w:rPr>
      </w:pPr>
      <w:r w:rsidRPr="00D256FE">
        <w:rPr>
          <w:lang w:eastAsia="en-GB"/>
        </w:rPr>
        <w:t xml:space="preserve">I was nervous, unprepared, and angry at the start of this adventure. At first, I understood what the project brief was requesting, but I didn't feel completely ready to do it at the university level. I was typically comfortable with computers, but I had never searched academic databases before, and at first I found the structure of the online library difficult. I was additionally anxious about Harvard referencing since I </w:t>
      </w:r>
      <w:r w:rsidRPr="00D256FE">
        <w:rPr>
          <w:lang w:eastAsia="en-GB"/>
        </w:rPr>
        <w:lastRenderedPageBreak/>
        <w:t>didn't want to lose points for quoting sources wrong. This put a lo</w:t>
      </w:r>
      <w:r>
        <w:rPr>
          <w:lang w:eastAsia="en-GB"/>
        </w:rPr>
        <w:t xml:space="preserve">t of strain on me right away. </w:t>
      </w:r>
    </w:p>
    <w:p w:rsidR="00D256FE" w:rsidRDefault="00D256FE" w:rsidP="00A77278">
      <w:pPr>
        <w:spacing w:line="360" w:lineRule="auto"/>
        <w:rPr>
          <w:lang w:eastAsia="en-GB"/>
        </w:rPr>
      </w:pPr>
      <w:r w:rsidRPr="00D256FE">
        <w:rPr>
          <w:lang w:eastAsia="en-GB"/>
        </w:rPr>
        <w:t xml:space="preserve">I became disappointed when I started looking for content since what appeared easy turned out to be harder than I thought. I occasionally discovered articles that appeared like they might be helpful, but I wasn't always sure whether they were scholarly enough or how to write them down correctly for my reference list. I also compared myself to other students and thought that some of them were getting used to things faster than I was. For a </w:t>
      </w:r>
      <w:r>
        <w:rPr>
          <w:lang w:eastAsia="en-GB"/>
        </w:rPr>
        <w:t>long, I wasn't sure of myself.</w:t>
      </w:r>
    </w:p>
    <w:p w:rsidR="00D256FE" w:rsidRPr="00020C73" w:rsidRDefault="00D256FE" w:rsidP="00020C73">
      <w:pPr>
        <w:spacing w:line="360" w:lineRule="auto"/>
        <w:rPr>
          <w:rFonts w:ascii="Times New Roman" w:eastAsia="Times New Roman" w:hAnsi="Times New Roman" w:cs="Times New Roman"/>
          <w:kern w:val="0"/>
          <w:lang w:eastAsia="en-GB"/>
          <w14:ligatures w14:val="none"/>
        </w:rPr>
      </w:pPr>
      <w:r w:rsidRPr="00D256FE">
        <w:rPr>
          <w:lang w:eastAsia="en-GB"/>
        </w:rPr>
        <w:t>But as I practiced more, my sentiments started to shift. I felt more secure and driven after I located academic materials that were relevant in the online library and learned how to use the reference style.</w:t>
      </w:r>
      <w:r w:rsidR="00020C73">
        <w:rPr>
          <w:lang w:eastAsia="en-GB"/>
        </w:rPr>
        <w:t xml:space="preserve"> </w:t>
      </w:r>
      <w:r w:rsidR="00020C73" w:rsidRPr="00020C73">
        <w:rPr>
          <w:lang w:eastAsia="en-GB"/>
        </w:rPr>
        <w:t>An important part of academic growth is building trust through practice (Bandura, 1997).</w:t>
      </w:r>
      <w:r w:rsidR="00020C73" w:rsidRPr="00020C73">
        <w:t xml:space="preserve"> </w:t>
      </w:r>
      <w:r w:rsidRPr="00D256FE">
        <w:rPr>
          <w:lang w:eastAsia="en-GB"/>
        </w:rPr>
        <w:t>I felt like I was making progress since I could see that I was acquiring a skill that would benefit me not just with this one project but also with my whole degree. I still felt some strain at the conclusion of the assignment, but I also felt more competent and autonomous than I had at the start.</w:t>
      </w:r>
      <w:r w:rsidR="00020C73">
        <w:rPr>
          <w:lang w:eastAsia="en-GB"/>
        </w:rPr>
        <w:t xml:space="preserve"> </w:t>
      </w:r>
    </w:p>
    <w:p w:rsidR="005406A4" w:rsidRDefault="005F69ED">
      <w:pPr>
        <w:pStyle w:val="Heading1"/>
        <w:spacing w:before="200" w:line="240" w:lineRule="auto"/>
      </w:pPr>
      <w:r>
        <w:t>Evaluation</w:t>
      </w:r>
    </w:p>
    <w:p w:rsidR="00FE6C33" w:rsidRPr="00020C73" w:rsidRDefault="00FE6C33" w:rsidP="00020C73">
      <w:pPr>
        <w:spacing w:line="360" w:lineRule="auto"/>
        <w:rPr>
          <w:rFonts w:ascii="Times New Roman" w:eastAsia="Times New Roman" w:hAnsi="Times New Roman" w:cs="Times New Roman"/>
          <w:kern w:val="0"/>
          <w:lang w:eastAsia="en-GB"/>
          <w14:ligatures w14:val="none"/>
        </w:rPr>
      </w:pPr>
      <w:r w:rsidRPr="00FE6C33">
        <w:rPr>
          <w:lang w:eastAsia="en-GB"/>
        </w:rPr>
        <w:t xml:space="preserve">Several good and bad things happened during this journey. Unfortunately, I wasted time at the beginning because I stuck to old ways of studying instead of using the education tools right away. As an alternative to starting with the online library, I utilised general search techniques that yielded sources that were not always solid or suitable for schoolwork. This meant I had to do some of my study again and inspect my sources more carefully later. For the same reason, I initially found Harvard referencing hard to understand, I spent extra time double-checking small things like author names, dates, page numbers, and style. It felt like this task was more difficult than it normally was. </w:t>
      </w:r>
      <w:r w:rsidRPr="00FE6C33">
        <w:rPr>
          <w:lang w:eastAsia="en-GB"/>
        </w:rPr>
        <w:br/>
      </w:r>
      <w:r w:rsidRPr="00FE6C33">
        <w:rPr>
          <w:lang w:eastAsia="en-GB"/>
        </w:rPr>
        <w:br/>
      </w:r>
      <w:r w:rsidRPr="00020C73">
        <w:t>Despite this, there were also strong good results. I quickly got better at both schoolwork and technology because of the experience. I improved my database searching skills, learned to spot reliable aca</w:t>
      </w:r>
      <w:bookmarkStart w:id="0" w:name="_GoBack"/>
      <w:bookmarkEnd w:id="0"/>
      <w:r w:rsidRPr="00020C73">
        <w:t>demic sources, and learned how to use evidence more wisely in my writing.</w:t>
      </w:r>
      <w:r w:rsidR="00020C73" w:rsidRPr="00020C73">
        <w:t xml:space="preserve"> </w:t>
      </w:r>
      <w:r w:rsidR="00020C73" w:rsidRPr="00020C73">
        <w:rPr>
          <w:lang w:eastAsia="en-GB"/>
        </w:rPr>
        <w:t>A big part of doing well in college is getting better at study and writing (Biggs and Tang, 2011).</w:t>
      </w:r>
      <w:r w:rsidR="00020C73">
        <w:t xml:space="preserve"> </w:t>
      </w:r>
      <w:r w:rsidR="00020C73" w:rsidRPr="00020C73">
        <w:t>I</w:t>
      </w:r>
      <w:r w:rsidRPr="00020C73">
        <w:t xml:space="preserve"> also learned how important it is to use </w:t>
      </w:r>
      <w:r w:rsidRPr="00020C73">
        <w:lastRenderedPageBreak/>
        <w:t xml:space="preserve">correct citations, not just because it's the law but also because it's proper academic behaviour and research. </w:t>
      </w:r>
    </w:p>
    <w:p w:rsidR="00FE6C33" w:rsidRPr="00FE6C33" w:rsidRDefault="00FE6C33" w:rsidP="00A77278">
      <w:pPr>
        <w:spacing w:line="360" w:lineRule="auto"/>
        <w:rPr>
          <w:lang w:eastAsia="en-GB"/>
        </w:rPr>
      </w:pPr>
      <w:r w:rsidRPr="00FE6C33">
        <w:rPr>
          <w:lang w:eastAsia="en-GB"/>
        </w:rPr>
        <w:t xml:space="preserve">Something unexpectedly good that happened was that using references helped me understand the subject better. As I carefully tracked each source, I paid more attention to what they wrote, when they released it, and how it related to my case. Overall, the process was hard and stressful, but it was worth it because it taught me what it's really like to study at the college level and helped me </w:t>
      </w:r>
      <w:r w:rsidR="00A77278" w:rsidRPr="00FE6C33">
        <w:rPr>
          <w:lang w:eastAsia="en-GB"/>
        </w:rPr>
        <w:t>start forming</w:t>
      </w:r>
      <w:r w:rsidRPr="00FE6C33">
        <w:rPr>
          <w:lang w:eastAsia="en-GB"/>
        </w:rPr>
        <w:t xml:space="preserve"> the habits I'll need for future projects.</w:t>
      </w:r>
    </w:p>
    <w:p w:rsidR="005406A4" w:rsidRDefault="005F69ED">
      <w:pPr>
        <w:pStyle w:val="Heading1"/>
        <w:spacing w:before="200" w:line="240" w:lineRule="auto"/>
      </w:pPr>
      <w:r>
        <w:t>Analysis</w:t>
      </w:r>
    </w:p>
    <w:p w:rsidR="00E166AE" w:rsidRDefault="00FE6C33" w:rsidP="00E166AE">
      <w:pPr>
        <w:spacing w:line="360" w:lineRule="auto"/>
        <w:rPr>
          <w:lang w:eastAsia="en-GB"/>
        </w:rPr>
      </w:pPr>
      <w:r w:rsidRPr="00FE6C33">
        <w:rPr>
          <w:lang w:eastAsia="en-GB"/>
        </w:rPr>
        <w:t xml:space="preserve">Something happened as I switched from a typical way to study to studying on my own. Prior to college, I worked as a writer, but the standards were different. Marketing and management students have to do their own research, evaluate sources, and properly quote them. Thinking that having a lot of faith in technology would immediately mean having academic digital skills made my problem worse. Skilfully using the internet is not the same as being able to search academic sources or analyse research material. </w:t>
      </w:r>
      <w:r w:rsidR="00E166AE">
        <w:rPr>
          <w:lang w:eastAsia="en-GB"/>
        </w:rPr>
        <w:t>HIGHER EDUCATION REQUIREMENT</w:t>
      </w:r>
    </w:p>
    <w:p w:rsidR="00FE6C33" w:rsidRPr="00020C73" w:rsidRDefault="00FE6C33" w:rsidP="00E166AE">
      <w:pPr>
        <w:spacing w:line="360" w:lineRule="auto"/>
        <w:rPr>
          <w:rFonts w:ascii="Times New Roman" w:eastAsia="Times New Roman" w:hAnsi="Times New Roman" w:cs="Times New Roman"/>
          <w:kern w:val="0"/>
          <w:lang w:eastAsia="en-GB"/>
          <w14:ligatures w14:val="none"/>
        </w:rPr>
      </w:pPr>
      <w:r w:rsidRPr="00FE6C33">
        <w:rPr>
          <w:lang w:eastAsia="en-GB"/>
        </w:rPr>
        <w:br/>
      </w:r>
      <w:r w:rsidRPr="00FE6C33">
        <w:rPr>
          <w:lang w:eastAsia="en-GB"/>
        </w:rPr>
        <w:br/>
        <w:t xml:space="preserve">Additionally, it was hard because intellectual and technological skills are connected. Academic writing quality is affected by searching for books online, choosing journal articles, getting sources, making notes, and using Harvard style citations. It took longer and needed more attention at the beginning when I first started using these methods. Worrying about making mistakes made me slower and less productive. </w:t>
      </w:r>
      <w:r w:rsidRPr="00FE6C33">
        <w:rPr>
          <w:lang w:eastAsia="en-GB"/>
        </w:rPr>
        <w:br/>
      </w:r>
      <w:r w:rsidRPr="00FE6C33">
        <w:rPr>
          <w:lang w:eastAsia="en-GB"/>
        </w:rPr>
        <w:br/>
        <w:t>Learning from experience shows that problems can help you move forward.</w:t>
      </w:r>
      <w:r w:rsidR="00020C73">
        <w:rPr>
          <w:lang w:eastAsia="en-GB"/>
        </w:rPr>
        <w:t xml:space="preserve"> </w:t>
      </w:r>
      <w:r w:rsidR="00020C73" w:rsidRPr="00020C73">
        <w:rPr>
          <w:lang w:eastAsia="en-GB"/>
        </w:rPr>
        <w:t>Kolb (1984) says that one of the best ways for students to learn new intellectual skills is to do them.</w:t>
      </w:r>
      <w:r w:rsidRPr="00FE6C33">
        <w:rPr>
          <w:lang w:eastAsia="en-GB"/>
        </w:rPr>
        <w:t xml:space="preserve"> I did better once I stopped doing things that were easy for me and started using school tools. Success in sch</w:t>
      </w:r>
      <w:r w:rsidR="00E166AE">
        <w:rPr>
          <w:lang w:eastAsia="en-GB"/>
        </w:rPr>
        <w:t xml:space="preserve">ool requires work and planning, </w:t>
      </w:r>
      <w:r w:rsidR="00E166AE" w:rsidRPr="00E166AE">
        <w:rPr>
          <w:lang w:eastAsia="en-GB"/>
        </w:rPr>
        <w:t>Planning, work, and self-control are all things that are needed to become an independent student (Zimmerman, 2002).</w:t>
      </w:r>
      <w:r w:rsidR="00E166AE" w:rsidRPr="00E166AE">
        <w:t xml:space="preserve"> </w:t>
      </w:r>
      <w:r w:rsidRPr="00FE6C33">
        <w:rPr>
          <w:lang w:eastAsia="en-GB"/>
        </w:rPr>
        <w:t xml:space="preserve">I learned. Knowing how to do research saves time, makes writing better, and supports points better. Additionally, they taught me that early </w:t>
      </w:r>
      <w:r w:rsidRPr="00FE6C33">
        <w:rPr>
          <w:lang w:eastAsia="en-GB"/>
        </w:rPr>
        <w:lastRenderedPageBreak/>
        <w:t>practice of new skills and asking for help can lower stress and improve confidence. Not doing well in school was not a failure; it was a part of learning.</w:t>
      </w:r>
    </w:p>
    <w:p w:rsidR="005406A4" w:rsidRDefault="005F69ED">
      <w:pPr>
        <w:pStyle w:val="Heading1"/>
        <w:spacing w:before="200" w:line="240" w:lineRule="auto"/>
      </w:pPr>
      <w:r>
        <w:t>Conclusion</w:t>
      </w:r>
    </w:p>
    <w:p w:rsidR="00FE6C33" w:rsidRPr="00E166AE" w:rsidRDefault="00FE6C33" w:rsidP="00E166AE">
      <w:pPr>
        <w:spacing w:line="360" w:lineRule="auto"/>
        <w:rPr>
          <w:rFonts w:ascii="Times New Roman" w:eastAsia="Times New Roman" w:hAnsi="Times New Roman" w:cs="Times New Roman"/>
          <w:kern w:val="0"/>
          <w:lang w:eastAsia="en-GB"/>
          <w14:ligatures w14:val="none"/>
        </w:rPr>
      </w:pPr>
      <w:r w:rsidRPr="00FE6C33">
        <w:rPr>
          <w:lang w:eastAsia="en-GB"/>
        </w:rPr>
        <w:t xml:space="preserve">Many things might have been done differently. First, I should have begun my investigation earlier instead of believing academic materials were easy to discover. Starting earlier would have given me more time to browse the online library, evaluate materials, and comprehend reference requirements without feeling hurried. Second, my notes should have been better from the start. Recording entire source information as I discovered them would have simplified the reference list and reduced errors. </w:t>
      </w:r>
      <w:r w:rsidRPr="00FE6C33">
        <w:rPr>
          <w:lang w:eastAsia="en-GB"/>
        </w:rPr>
        <w:br/>
      </w:r>
      <w:r w:rsidRPr="00FE6C33">
        <w:rPr>
          <w:lang w:eastAsia="en-GB"/>
        </w:rPr>
        <w:br/>
        <w:t xml:space="preserve">Maybe I should have sought for help sooner. I used to think I should figure things out on my own, but now I know that seeking university help is part of being a responsible student. I could have saved time and stress by consulting a lecturer, librarian, or academic assistance tutor. I could have been gentler to myself too. I anticipated to comprehend everything right once, but first term is about adjusting and learning new processes. </w:t>
      </w:r>
      <w:r w:rsidRPr="00FE6C33">
        <w:rPr>
          <w:lang w:eastAsia="en-GB"/>
        </w:rPr>
        <w:br/>
      </w:r>
      <w:r w:rsidRPr="00FE6C33">
        <w:rPr>
          <w:lang w:eastAsia="en-GB"/>
        </w:rPr>
        <w:br/>
        <w:t>Though difficult, I don't think this was a bad experience. Instead, I see it as a key university study lesson. It taught me that my study habits don't match higher education requirements, but I can improve with practice and reflection.</w:t>
      </w:r>
      <w:r w:rsidR="00E166AE">
        <w:rPr>
          <w:lang w:eastAsia="en-GB"/>
        </w:rPr>
        <w:t xml:space="preserve"> </w:t>
      </w:r>
      <w:r w:rsidR="00E166AE" w:rsidRPr="00E166AE">
        <w:rPr>
          <w:lang w:eastAsia="en-GB"/>
        </w:rPr>
        <w:t>When you write for school, you have to get used to new rules and standards (Lea and Street, 1998).</w:t>
      </w:r>
      <w:r w:rsidR="00E166AE" w:rsidRPr="00FE6C33">
        <w:rPr>
          <w:lang w:eastAsia="en-GB"/>
        </w:rPr>
        <w:t xml:space="preserve"> I</w:t>
      </w:r>
      <w:r w:rsidRPr="00FE6C33">
        <w:rPr>
          <w:lang w:eastAsia="en-GB"/>
        </w:rPr>
        <w:t xml:space="preserve"> would adjust my strategy, not my effort. I would plan, arrange, and seek help before situations become stressful.</w:t>
      </w:r>
    </w:p>
    <w:p w:rsidR="005406A4" w:rsidRDefault="005F69ED">
      <w:pPr>
        <w:pStyle w:val="Heading1"/>
        <w:spacing w:before="200" w:line="240" w:lineRule="auto"/>
      </w:pPr>
      <w:r>
        <w:t>Action Plan</w:t>
      </w:r>
    </w:p>
    <w:p w:rsidR="00FE6C33" w:rsidRPr="00FE6C33" w:rsidRDefault="00FE6C33" w:rsidP="00A77278">
      <w:pPr>
        <w:spacing w:line="360" w:lineRule="auto"/>
        <w:rPr>
          <w:lang w:eastAsia="en-GB"/>
        </w:rPr>
      </w:pPr>
      <w:r w:rsidRPr="00FE6C33">
        <w:rPr>
          <w:lang w:eastAsia="en-GB"/>
        </w:rPr>
        <w:t xml:space="preserve">I will be more prepared and sure of myself the next time I have to do a task. As soon as I get a new task, I'll carefully read the brief and make a list of words that will help me find academic sources. I am going to start my study earlier so that I have enough time to use the online library correctly and not have to rush at the last minute. When I find sources that are helpful, I will make sure that my notes are better by writing down the full reference information right away. This will include the author, date, title, and release information. This will help with Harvard referencing and lower the chance of making mistakes. </w:t>
      </w:r>
      <w:r w:rsidRPr="00FE6C33">
        <w:rPr>
          <w:lang w:eastAsia="en-GB"/>
        </w:rPr>
        <w:br/>
      </w:r>
      <w:r w:rsidRPr="00FE6C33">
        <w:rPr>
          <w:lang w:eastAsia="en-GB"/>
        </w:rPr>
        <w:lastRenderedPageBreak/>
        <w:br/>
        <w:t xml:space="preserve">I will also get better at searching academic databases if I use them more often instead of just when I have to for school. This should make it easier and faster for me to find journal papers and books that are useful. If I'm not sure about how to cite sources or the quality of them, I will get help from university staff or academic skills tutors sooner rather than waiting until I feel too overloaded. I will also break my work up into smaller steps, like researching, taking notes, writing, rewriting, and checking my references, so that each part of the task feels like it can be done. </w:t>
      </w:r>
      <w:r w:rsidRPr="00FE6C33">
        <w:rPr>
          <w:lang w:eastAsia="en-GB"/>
        </w:rPr>
        <w:br/>
      </w:r>
      <w:r w:rsidRPr="00FE6C33">
        <w:rPr>
          <w:lang w:eastAsia="en-GB"/>
        </w:rPr>
        <w:br/>
        <w:t>This plan is important because it helps me do better in school and feel good about my abilities as a student. Business and Management tasks need strong study and citation skills, and they will also help me as I go through my degree. By making these changes right now, I can lower my stress, make my work better, and keep adjusting well to college life.</w:t>
      </w:r>
    </w:p>
    <w:p w:rsidR="005406A4" w:rsidRDefault="005F69ED">
      <w:pPr>
        <w:pStyle w:val="Heading1"/>
        <w:spacing w:before="240" w:after="120" w:line="240" w:lineRule="auto"/>
      </w:pPr>
      <w:r>
        <w:t>SMART Action Plan</w:t>
      </w:r>
    </w:p>
    <w:p w:rsidR="00CD7F74" w:rsidRDefault="005F69ED" w:rsidP="00A77278">
      <w:pPr>
        <w:spacing w:line="360" w:lineRule="auto"/>
        <w:rPr>
          <w:rFonts w:ascii="Times New Roman" w:eastAsia="Times New Roman" w:hAnsi="Times New Roman" w:cs="Times New Roman"/>
          <w:kern w:val="0"/>
          <w:lang w:eastAsia="en-GB"/>
          <w14:ligatures w14:val="none"/>
        </w:rPr>
      </w:pPr>
      <w:r>
        <w:br/>
        <w:t xml:space="preserve">Specific: </w:t>
      </w:r>
      <w:r w:rsidR="00CD7F74" w:rsidRPr="00CD7F74">
        <w:rPr>
          <w:rFonts w:ascii="Times New Roman" w:eastAsia="Times New Roman" w:hAnsi="Times New Roman" w:cs="Times New Roman"/>
          <w:kern w:val="0"/>
          <w:lang w:eastAsia="en-GB"/>
          <w14:ligatures w14:val="none"/>
        </w:rPr>
        <w:t>I will get better at academic research and Harvard referencing by doing all of my work in the online library, keeping a full source log, and double-checking all of my references before turning them in.</w:t>
      </w:r>
    </w:p>
    <w:p w:rsidR="005F69ED" w:rsidRDefault="005F69ED" w:rsidP="00A77278">
      <w:pPr>
        <w:spacing w:line="360" w:lineRule="auto"/>
        <w:rPr>
          <w:rFonts w:ascii="Times New Roman" w:eastAsia="Times New Roman" w:hAnsi="Times New Roman" w:cs="Times New Roman"/>
          <w:kern w:val="0"/>
          <w:lang w:eastAsia="en-GB"/>
          <w14:ligatures w14:val="none"/>
        </w:rPr>
      </w:pPr>
      <w:r>
        <w:t xml:space="preserve">Measurable: </w:t>
      </w:r>
      <w:r w:rsidR="00CD7F74" w:rsidRPr="00CD7F74">
        <w:rPr>
          <w:lang w:eastAsia="en-GB"/>
        </w:rPr>
        <w:t>I will use at least six academic sources for each task next term, turn in my first draft at least five days before the due date, and do study and take notes for at least two hours every week.</w:t>
      </w:r>
      <w:r>
        <w:br/>
      </w:r>
      <w:r>
        <w:br/>
        <w:t xml:space="preserve">Achievable: </w:t>
      </w:r>
      <w:r w:rsidR="00CD7F74" w:rsidRPr="00CD7F74">
        <w:rPr>
          <w:lang w:eastAsia="en-GB"/>
        </w:rPr>
        <w:t>This is possible because I can do research and check my sources as part of my weekly study schedule and get help from teachers, the library, and services that help with schoolwork when I need it.</w:t>
      </w:r>
      <w:r>
        <w:br/>
      </w:r>
      <w:r>
        <w:br/>
        <w:t xml:space="preserve">Relevant: </w:t>
      </w:r>
      <w:r w:rsidR="00CD7F74" w:rsidRPr="00CD7F74">
        <w:rPr>
          <w:lang w:eastAsia="en-GB"/>
        </w:rPr>
        <w:t>This goal is important to me because it will help me meet university academic standards, make my projects better, and keep me from getting stressed out at the last minute.</w:t>
      </w:r>
      <w:r>
        <w:br/>
      </w:r>
      <w:r>
        <w:br/>
        <w:t xml:space="preserve">Time-bound: </w:t>
      </w:r>
      <w:r w:rsidR="00CD7F74" w:rsidRPr="00CD7F74">
        <w:rPr>
          <w:lang w:eastAsia="en-GB"/>
        </w:rPr>
        <w:t>Next term, I'll stick to this plan and check in on my success every month at the end of the term to see how much I've improved.</w:t>
      </w:r>
    </w:p>
    <w:p w:rsidR="00AB1862" w:rsidRDefault="00AB1862">
      <w:pPr>
        <w:rPr>
          <w:rFonts w:ascii="Times New Roman" w:eastAsia="Times New Roman" w:hAnsi="Times New Roman" w:cs="Times New Roman"/>
          <w:kern w:val="0"/>
          <w:lang w:eastAsia="en-GB"/>
          <w14:ligatures w14:val="none"/>
        </w:rPr>
      </w:pPr>
    </w:p>
    <w:p w:rsidR="00AB1862" w:rsidRDefault="00AB1862" w:rsidP="00AB1862">
      <w:pPr>
        <w:pStyle w:val="Heading1"/>
        <w:rPr>
          <w:lang w:eastAsia="en-GB"/>
        </w:rPr>
      </w:pPr>
      <w:r>
        <w:rPr>
          <w:lang w:eastAsia="en-GB"/>
        </w:rPr>
        <w:t>References</w:t>
      </w:r>
    </w:p>
    <w:p w:rsidR="00E166AE" w:rsidRDefault="00E166AE" w:rsidP="00E166AE">
      <w:pPr>
        <w:rPr>
          <w:rFonts w:ascii="Times New Roman" w:eastAsia="Times New Roman" w:hAnsi="Times New Roman"/>
        </w:rPr>
      </w:pPr>
      <w:r>
        <w:t xml:space="preserve">Bandura, A. (1997) </w:t>
      </w:r>
      <w:r>
        <w:rPr>
          <w:rStyle w:val="Emphasis"/>
        </w:rPr>
        <w:t>Self-efficacy: The Exercise of Control</w:t>
      </w:r>
      <w:r>
        <w:t>. New York: Freeman.</w:t>
      </w:r>
    </w:p>
    <w:p w:rsidR="00E166AE" w:rsidRDefault="00E166AE" w:rsidP="00E166AE">
      <w:r>
        <w:t xml:space="preserve">Biggs, J. and Tang, C. (2011) </w:t>
      </w:r>
      <w:r>
        <w:rPr>
          <w:rStyle w:val="Emphasis"/>
        </w:rPr>
        <w:t>Teaching for Quality Learning at University</w:t>
      </w:r>
      <w:r>
        <w:t>. 4th edn. Maidenhead: Open University Press.</w:t>
      </w:r>
    </w:p>
    <w:p w:rsidR="00E166AE" w:rsidRDefault="00E166AE" w:rsidP="00E166AE">
      <w:r>
        <w:t xml:space="preserve">Cottrell, S. (2019) </w:t>
      </w:r>
      <w:r>
        <w:rPr>
          <w:rStyle w:val="Emphasis"/>
        </w:rPr>
        <w:t>The Study Skills Handbook</w:t>
      </w:r>
      <w:r>
        <w:t>. 5th edn. London: Red Globe Press.</w:t>
      </w:r>
    </w:p>
    <w:p w:rsidR="00E166AE" w:rsidRPr="00E166AE" w:rsidRDefault="00E166AE" w:rsidP="00E166AE">
      <w:pPr>
        <w:rPr>
          <w:rFonts w:cs="Arial"/>
          <w:color w:val="0A0A0A"/>
          <w:shd w:val="clear" w:color="auto" w:fill="FFFFFF"/>
        </w:rPr>
      </w:pPr>
      <w:r>
        <w:rPr>
          <w:rFonts w:cs="Arial"/>
          <w:color w:val="0A0A0A"/>
          <w:shd w:val="clear" w:color="auto" w:fill="FFFFFF"/>
        </w:rPr>
        <w:t>Gibbs, G. (1988) </w:t>
      </w:r>
      <w:r>
        <w:rPr>
          <w:rStyle w:val="Emphasis"/>
          <w:rFonts w:cs="Arial"/>
          <w:color w:val="0A0A0A"/>
          <w:shd w:val="clear" w:color="auto" w:fill="FFFFFF"/>
        </w:rPr>
        <w:t>Learning by Doing: A guide to teaching and learning methods</w:t>
      </w:r>
      <w:r>
        <w:rPr>
          <w:rFonts w:cs="Arial"/>
          <w:color w:val="0A0A0A"/>
          <w:shd w:val="clear" w:color="auto" w:fill="FFFFFF"/>
        </w:rPr>
        <w:t>. Oxford: Further Education Unit.</w:t>
      </w:r>
    </w:p>
    <w:p w:rsidR="00E166AE" w:rsidRDefault="00E166AE" w:rsidP="00E166AE">
      <w:r>
        <w:t xml:space="preserve">Head, A.J. and Eisenberg, M.B. (2010) </w:t>
      </w:r>
      <w:r>
        <w:rPr>
          <w:rStyle w:val="Emphasis"/>
        </w:rPr>
        <w:t>Truth Be Told: How College Students Evaluate and Use Information</w:t>
      </w:r>
      <w:r>
        <w:t>. Project Information Literacy.</w:t>
      </w:r>
    </w:p>
    <w:p w:rsidR="00E166AE" w:rsidRDefault="00E166AE" w:rsidP="00E166AE">
      <w:r>
        <w:t xml:space="preserve">Kolb, D.A. (1984) </w:t>
      </w:r>
      <w:r>
        <w:rPr>
          <w:rStyle w:val="Emphasis"/>
        </w:rPr>
        <w:t>Experiential Learning: Experience as the Source of Learning and Development</w:t>
      </w:r>
      <w:r>
        <w:t>. New Jersey: Prentice Hall.</w:t>
      </w:r>
    </w:p>
    <w:p w:rsidR="00E166AE" w:rsidRDefault="00E166AE" w:rsidP="00E166AE">
      <w:r>
        <w:t xml:space="preserve">Lea, M.R. and Street, B.V. (1998) ‘Student writing in higher education: An academic literacies approach’, </w:t>
      </w:r>
      <w:r>
        <w:rPr>
          <w:rStyle w:val="Emphasis"/>
        </w:rPr>
        <w:t>Studies in Higher Education</w:t>
      </w:r>
      <w:r>
        <w:t>, 23(2), pp. 157–172.</w:t>
      </w:r>
    </w:p>
    <w:p w:rsidR="00E166AE" w:rsidRDefault="00E166AE" w:rsidP="00E166AE">
      <w:r>
        <w:t xml:space="preserve">Pears, R. and Shields, G. (2022) </w:t>
      </w:r>
      <w:r>
        <w:rPr>
          <w:rStyle w:val="Emphasis"/>
        </w:rPr>
        <w:t>Cite Them Right: The Essential Referencing Guide</w:t>
      </w:r>
      <w:r>
        <w:t>. 12th edn. London: Bloomsbury.</w:t>
      </w:r>
    </w:p>
    <w:p w:rsidR="00E166AE" w:rsidRDefault="00E166AE" w:rsidP="00E166AE">
      <w:r>
        <w:t xml:space="preserve">Zimmerman, B.J. (2002) ‘Becoming a self-regulated learner: An overview’, </w:t>
      </w:r>
      <w:r>
        <w:rPr>
          <w:rStyle w:val="Emphasis"/>
        </w:rPr>
        <w:t>Theory Into Practice</w:t>
      </w:r>
      <w:r>
        <w:t>, 41(2), pp. 64–70.</w:t>
      </w:r>
    </w:p>
    <w:p w:rsidR="00E166AE" w:rsidRPr="00AB1862" w:rsidRDefault="00E166AE" w:rsidP="00AB1862">
      <w:pPr>
        <w:rPr>
          <w:lang w:eastAsia="en-GB"/>
        </w:rPr>
      </w:pPr>
    </w:p>
    <w:sectPr w:rsidR="00E166AE" w:rsidRPr="00AB18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39B" w:rsidRDefault="002B739B" w:rsidP="006D4055">
      <w:pPr>
        <w:spacing w:after="0" w:line="240" w:lineRule="auto"/>
      </w:pPr>
      <w:r>
        <w:separator/>
      </w:r>
    </w:p>
  </w:endnote>
  <w:endnote w:type="continuationSeparator" w:id="0">
    <w:p w:rsidR="002B739B" w:rsidRDefault="002B739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39B" w:rsidRDefault="002B739B" w:rsidP="006D4055">
      <w:pPr>
        <w:spacing w:after="0" w:line="240" w:lineRule="auto"/>
      </w:pPr>
      <w:r>
        <w:separator/>
      </w:r>
    </w:p>
  </w:footnote>
  <w:footnote w:type="continuationSeparator" w:id="0">
    <w:p w:rsidR="002B739B" w:rsidRDefault="002B739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0D"/>
    <w:rsid w:val="00020C73"/>
    <w:rsid w:val="00021CFE"/>
    <w:rsid w:val="000B5D92"/>
    <w:rsid w:val="000E07F9"/>
    <w:rsid w:val="0019149B"/>
    <w:rsid w:val="002B739B"/>
    <w:rsid w:val="002D1900"/>
    <w:rsid w:val="00307CD3"/>
    <w:rsid w:val="003965FE"/>
    <w:rsid w:val="003B1399"/>
    <w:rsid w:val="003C3B5F"/>
    <w:rsid w:val="00434A22"/>
    <w:rsid w:val="004B3716"/>
    <w:rsid w:val="00505EB9"/>
    <w:rsid w:val="005406A4"/>
    <w:rsid w:val="005F69ED"/>
    <w:rsid w:val="006D4055"/>
    <w:rsid w:val="006F18EA"/>
    <w:rsid w:val="007421E0"/>
    <w:rsid w:val="00742574"/>
    <w:rsid w:val="007533FC"/>
    <w:rsid w:val="007946CC"/>
    <w:rsid w:val="007F172E"/>
    <w:rsid w:val="00843B9C"/>
    <w:rsid w:val="00895E11"/>
    <w:rsid w:val="0097469F"/>
    <w:rsid w:val="009A41CE"/>
    <w:rsid w:val="009C4A0A"/>
    <w:rsid w:val="00A77278"/>
    <w:rsid w:val="00A85354"/>
    <w:rsid w:val="00AB1862"/>
    <w:rsid w:val="00BA34E0"/>
    <w:rsid w:val="00CD7F74"/>
    <w:rsid w:val="00D053A3"/>
    <w:rsid w:val="00D14056"/>
    <w:rsid w:val="00D256FE"/>
    <w:rsid w:val="00D8134F"/>
    <w:rsid w:val="00D95C9F"/>
    <w:rsid w:val="00DB3AE7"/>
    <w:rsid w:val="00DE22B3"/>
    <w:rsid w:val="00E166AE"/>
    <w:rsid w:val="00E6780D"/>
    <w:rsid w:val="00EC2CD8"/>
    <w:rsid w:val="00EF669D"/>
    <w:rsid w:val="00F80DBD"/>
    <w:rsid w:val="00FE6C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F6ED4"/>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6AE"/>
    <w:rPr>
      <w:rFonts w:ascii="Arial" w:eastAsia="Arial" w:hAnsi="Arial"/>
    </w:rPr>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b/>
      <w:color w:val="1F4E79"/>
      <w:sz w:val="26"/>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b/>
      <w:color w:val="1F4E79"/>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b/>
      <w:color w:val="1F4E79"/>
      <w:spacing w:val="-10"/>
      <w:kern w:val="28"/>
      <w:sz w:val="32"/>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customStyle="1"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character" w:styleId="Emphasis">
    <w:name w:val="Emphasis"/>
    <w:basedOn w:val="DefaultParagraphFont"/>
    <w:uiPriority w:val="20"/>
    <w:qFormat/>
    <w:rsid w:val="00AB1862"/>
    <w:rPr>
      <w:i/>
      <w:iCs/>
    </w:rPr>
  </w:style>
  <w:style w:type="paragraph" w:styleId="NormalWeb">
    <w:name w:val="Normal (Web)"/>
    <w:basedOn w:val="Normal"/>
    <w:uiPriority w:val="99"/>
    <w:semiHidden/>
    <w:unhideWhenUsed/>
    <w:rsid w:val="00E166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3889">
      <w:bodyDiv w:val="1"/>
      <w:marLeft w:val="0"/>
      <w:marRight w:val="0"/>
      <w:marTop w:val="0"/>
      <w:marBottom w:val="0"/>
      <w:divBdr>
        <w:top w:val="none" w:sz="0" w:space="0" w:color="auto"/>
        <w:left w:val="none" w:sz="0" w:space="0" w:color="auto"/>
        <w:bottom w:val="none" w:sz="0" w:space="0" w:color="auto"/>
        <w:right w:val="none" w:sz="0" w:space="0" w:color="auto"/>
      </w:divBdr>
    </w:div>
    <w:div w:id="129904116">
      <w:bodyDiv w:val="1"/>
      <w:marLeft w:val="0"/>
      <w:marRight w:val="0"/>
      <w:marTop w:val="0"/>
      <w:marBottom w:val="0"/>
      <w:divBdr>
        <w:top w:val="none" w:sz="0" w:space="0" w:color="auto"/>
        <w:left w:val="none" w:sz="0" w:space="0" w:color="auto"/>
        <w:bottom w:val="none" w:sz="0" w:space="0" w:color="auto"/>
        <w:right w:val="none" w:sz="0" w:space="0" w:color="auto"/>
      </w:divBdr>
    </w:div>
    <w:div w:id="152531676">
      <w:bodyDiv w:val="1"/>
      <w:marLeft w:val="0"/>
      <w:marRight w:val="0"/>
      <w:marTop w:val="0"/>
      <w:marBottom w:val="0"/>
      <w:divBdr>
        <w:top w:val="none" w:sz="0" w:space="0" w:color="auto"/>
        <w:left w:val="none" w:sz="0" w:space="0" w:color="auto"/>
        <w:bottom w:val="none" w:sz="0" w:space="0" w:color="auto"/>
        <w:right w:val="none" w:sz="0" w:space="0" w:color="auto"/>
      </w:divBdr>
    </w:div>
    <w:div w:id="170460230">
      <w:bodyDiv w:val="1"/>
      <w:marLeft w:val="0"/>
      <w:marRight w:val="0"/>
      <w:marTop w:val="0"/>
      <w:marBottom w:val="0"/>
      <w:divBdr>
        <w:top w:val="none" w:sz="0" w:space="0" w:color="auto"/>
        <w:left w:val="none" w:sz="0" w:space="0" w:color="auto"/>
        <w:bottom w:val="none" w:sz="0" w:space="0" w:color="auto"/>
        <w:right w:val="none" w:sz="0" w:space="0" w:color="auto"/>
      </w:divBdr>
    </w:div>
    <w:div w:id="192305373">
      <w:bodyDiv w:val="1"/>
      <w:marLeft w:val="0"/>
      <w:marRight w:val="0"/>
      <w:marTop w:val="0"/>
      <w:marBottom w:val="0"/>
      <w:divBdr>
        <w:top w:val="none" w:sz="0" w:space="0" w:color="auto"/>
        <w:left w:val="none" w:sz="0" w:space="0" w:color="auto"/>
        <w:bottom w:val="none" w:sz="0" w:space="0" w:color="auto"/>
        <w:right w:val="none" w:sz="0" w:space="0" w:color="auto"/>
      </w:divBdr>
    </w:div>
    <w:div w:id="328603954">
      <w:bodyDiv w:val="1"/>
      <w:marLeft w:val="0"/>
      <w:marRight w:val="0"/>
      <w:marTop w:val="0"/>
      <w:marBottom w:val="0"/>
      <w:divBdr>
        <w:top w:val="none" w:sz="0" w:space="0" w:color="auto"/>
        <w:left w:val="none" w:sz="0" w:space="0" w:color="auto"/>
        <w:bottom w:val="none" w:sz="0" w:space="0" w:color="auto"/>
        <w:right w:val="none" w:sz="0" w:space="0" w:color="auto"/>
      </w:divBdr>
    </w:div>
    <w:div w:id="560794089">
      <w:bodyDiv w:val="1"/>
      <w:marLeft w:val="0"/>
      <w:marRight w:val="0"/>
      <w:marTop w:val="0"/>
      <w:marBottom w:val="0"/>
      <w:divBdr>
        <w:top w:val="none" w:sz="0" w:space="0" w:color="auto"/>
        <w:left w:val="none" w:sz="0" w:space="0" w:color="auto"/>
        <w:bottom w:val="none" w:sz="0" w:space="0" w:color="auto"/>
        <w:right w:val="none" w:sz="0" w:space="0" w:color="auto"/>
      </w:divBdr>
    </w:div>
    <w:div w:id="633146186">
      <w:bodyDiv w:val="1"/>
      <w:marLeft w:val="0"/>
      <w:marRight w:val="0"/>
      <w:marTop w:val="0"/>
      <w:marBottom w:val="0"/>
      <w:divBdr>
        <w:top w:val="none" w:sz="0" w:space="0" w:color="auto"/>
        <w:left w:val="none" w:sz="0" w:space="0" w:color="auto"/>
        <w:bottom w:val="none" w:sz="0" w:space="0" w:color="auto"/>
        <w:right w:val="none" w:sz="0" w:space="0" w:color="auto"/>
      </w:divBdr>
    </w:div>
    <w:div w:id="688409086">
      <w:bodyDiv w:val="1"/>
      <w:marLeft w:val="0"/>
      <w:marRight w:val="0"/>
      <w:marTop w:val="0"/>
      <w:marBottom w:val="0"/>
      <w:divBdr>
        <w:top w:val="none" w:sz="0" w:space="0" w:color="auto"/>
        <w:left w:val="none" w:sz="0" w:space="0" w:color="auto"/>
        <w:bottom w:val="none" w:sz="0" w:space="0" w:color="auto"/>
        <w:right w:val="none" w:sz="0" w:space="0" w:color="auto"/>
      </w:divBdr>
    </w:div>
    <w:div w:id="860125438">
      <w:bodyDiv w:val="1"/>
      <w:marLeft w:val="0"/>
      <w:marRight w:val="0"/>
      <w:marTop w:val="0"/>
      <w:marBottom w:val="0"/>
      <w:divBdr>
        <w:top w:val="none" w:sz="0" w:space="0" w:color="auto"/>
        <w:left w:val="none" w:sz="0" w:space="0" w:color="auto"/>
        <w:bottom w:val="none" w:sz="0" w:space="0" w:color="auto"/>
        <w:right w:val="none" w:sz="0" w:space="0" w:color="auto"/>
      </w:divBdr>
    </w:div>
    <w:div w:id="870338697">
      <w:bodyDiv w:val="1"/>
      <w:marLeft w:val="0"/>
      <w:marRight w:val="0"/>
      <w:marTop w:val="0"/>
      <w:marBottom w:val="0"/>
      <w:divBdr>
        <w:top w:val="none" w:sz="0" w:space="0" w:color="auto"/>
        <w:left w:val="none" w:sz="0" w:space="0" w:color="auto"/>
        <w:bottom w:val="none" w:sz="0" w:space="0" w:color="auto"/>
        <w:right w:val="none" w:sz="0" w:space="0" w:color="auto"/>
      </w:divBdr>
    </w:div>
    <w:div w:id="952243919">
      <w:bodyDiv w:val="1"/>
      <w:marLeft w:val="0"/>
      <w:marRight w:val="0"/>
      <w:marTop w:val="0"/>
      <w:marBottom w:val="0"/>
      <w:divBdr>
        <w:top w:val="none" w:sz="0" w:space="0" w:color="auto"/>
        <w:left w:val="none" w:sz="0" w:space="0" w:color="auto"/>
        <w:bottom w:val="none" w:sz="0" w:space="0" w:color="auto"/>
        <w:right w:val="none" w:sz="0" w:space="0" w:color="auto"/>
      </w:divBdr>
    </w:div>
    <w:div w:id="1033072726">
      <w:bodyDiv w:val="1"/>
      <w:marLeft w:val="0"/>
      <w:marRight w:val="0"/>
      <w:marTop w:val="0"/>
      <w:marBottom w:val="0"/>
      <w:divBdr>
        <w:top w:val="none" w:sz="0" w:space="0" w:color="auto"/>
        <w:left w:val="none" w:sz="0" w:space="0" w:color="auto"/>
        <w:bottom w:val="none" w:sz="0" w:space="0" w:color="auto"/>
        <w:right w:val="none" w:sz="0" w:space="0" w:color="auto"/>
      </w:divBdr>
    </w:div>
    <w:div w:id="1073814699">
      <w:bodyDiv w:val="1"/>
      <w:marLeft w:val="0"/>
      <w:marRight w:val="0"/>
      <w:marTop w:val="0"/>
      <w:marBottom w:val="0"/>
      <w:divBdr>
        <w:top w:val="none" w:sz="0" w:space="0" w:color="auto"/>
        <w:left w:val="none" w:sz="0" w:space="0" w:color="auto"/>
        <w:bottom w:val="none" w:sz="0" w:space="0" w:color="auto"/>
        <w:right w:val="none" w:sz="0" w:space="0" w:color="auto"/>
      </w:divBdr>
    </w:div>
    <w:div w:id="1080522620">
      <w:bodyDiv w:val="1"/>
      <w:marLeft w:val="0"/>
      <w:marRight w:val="0"/>
      <w:marTop w:val="0"/>
      <w:marBottom w:val="0"/>
      <w:divBdr>
        <w:top w:val="none" w:sz="0" w:space="0" w:color="auto"/>
        <w:left w:val="none" w:sz="0" w:space="0" w:color="auto"/>
        <w:bottom w:val="none" w:sz="0" w:space="0" w:color="auto"/>
        <w:right w:val="none" w:sz="0" w:space="0" w:color="auto"/>
      </w:divBdr>
    </w:div>
    <w:div w:id="1150092544">
      <w:bodyDiv w:val="1"/>
      <w:marLeft w:val="0"/>
      <w:marRight w:val="0"/>
      <w:marTop w:val="0"/>
      <w:marBottom w:val="0"/>
      <w:divBdr>
        <w:top w:val="none" w:sz="0" w:space="0" w:color="auto"/>
        <w:left w:val="none" w:sz="0" w:space="0" w:color="auto"/>
        <w:bottom w:val="none" w:sz="0" w:space="0" w:color="auto"/>
        <w:right w:val="none" w:sz="0" w:space="0" w:color="auto"/>
      </w:divBdr>
    </w:div>
    <w:div w:id="1163160695">
      <w:bodyDiv w:val="1"/>
      <w:marLeft w:val="0"/>
      <w:marRight w:val="0"/>
      <w:marTop w:val="0"/>
      <w:marBottom w:val="0"/>
      <w:divBdr>
        <w:top w:val="none" w:sz="0" w:space="0" w:color="auto"/>
        <w:left w:val="none" w:sz="0" w:space="0" w:color="auto"/>
        <w:bottom w:val="none" w:sz="0" w:space="0" w:color="auto"/>
        <w:right w:val="none" w:sz="0" w:space="0" w:color="auto"/>
      </w:divBdr>
    </w:div>
    <w:div w:id="1310327146">
      <w:bodyDiv w:val="1"/>
      <w:marLeft w:val="0"/>
      <w:marRight w:val="0"/>
      <w:marTop w:val="0"/>
      <w:marBottom w:val="0"/>
      <w:divBdr>
        <w:top w:val="none" w:sz="0" w:space="0" w:color="auto"/>
        <w:left w:val="none" w:sz="0" w:space="0" w:color="auto"/>
        <w:bottom w:val="none" w:sz="0" w:space="0" w:color="auto"/>
        <w:right w:val="none" w:sz="0" w:space="0" w:color="auto"/>
      </w:divBdr>
    </w:div>
    <w:div w:id="1336223131">
      <w:bodyDiv w:val="1"/>
      <w:marLeft w:val="0"/>
      <w:marRight w:val="0"/>
      <w:marTop w:val="0"/>
      <w:marBottom w:val="0"/>
      <w:divBdr>
        <w:top w:val="none" w:sz="0" w:space="0" w:color="auto"/>
        <w:left w:val="none" w:sz="0" w:space="0" w:color="auto"/>
        <w:bottom w:val="none" w:sz="0" w:space="0" w:color="auto"/>
        <w:right w:val="none" w:sz="0" w:space="0" w:color="auto"/>
      </w:divBdr>
    </w:div>
    <w:div w:id="1457917967">
      <w:bodyDiv w:val="1"/>
      <w:marLeft w:val="0"/>
      <w:marRight w:val="0"/>
      <w:marTop w:val="0"/>
      <w:marBottom w:val="0"/>
      <w:divBdr>
        <w:top w:val="none" w:sz="0" w:space="0" w:color="auto"/>
        <w:left w:val="none" w:sz="0" w:space="0" w:color="auto"/>
        <w:bottom w:val="none" w:sz="0" w:space="0" w:color="auto"/>
        <w:right w:val="none" w:sz="0" w:space="0" w:color="auto"/>
      </w:divBdr>
    </w:div>
    <w:div w:id="1752237794">
      <w:bodyDiv w:val="1"/>
      <w:marLeft w:val="0"/>
      <w:marRight w:val="0"/>
      <w:marTop w:val="0"/>
      <w:marBottom w:val="0"/>
      <w:divBdr>
        <w:top w:val="none" w:sz="0" w:space="0" w:color="auto"/>
        <w:left w:val="none" w:sz="0" w:space="0" w:color="auto"/>
        <w:bottom w:val="none" w:sz="0" w:space="0" w:color="auto"/>
        <w:right w:val="none" w:sz="0" w:space="0" w:color="auto"/>
      </w:divBdr>
    </w:div>
    <w:div w:id="185480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Zander Hiller (2528768)</dc:creator>
  <cp:keywords/>
  <dc:description/>
  <cp:lastModifiedBy>HP</cp:lastModifiedBy>
  <cp:revision>4</cp:revision>
  <dcterms:created xsi:type="dcterms:W3CDTF">2026-03-24T01:15:00Z</dcterms:created>
  <dcterms:modified xsi:type="dcterms:W3CDTF">2026-03-27T01:00:00Z</dcterms:modified>
</cp:coreProperties>
</file>