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E6949" w14:textId="2A2A724C" w:rsidR="008F5758" w:rsidRDefault="00E1767E">
      <w:r>
        <w:t>ECAD6009 video reference list.</w:t>
      </w:r>
    </w:p>
    <w:p w14:paraId="07689734" w14:textId="77777777" w:rsidR="00E1767E" w:rsidRDefault="00E1767E"/>
    <w:p w14:paraId="181E2191" w14:textId="77777777" w:rsidR="00E1767E" w:rsidRPr="00E1767E" w:rsidRDefault="00E1767E" w:rsidP="00E1767E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  <w:t>Reference list</w:t>
      </w:r>
    </w:p>
    <w:p w14:paraId="56FA76EA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British Educational Research Association (BERA) (2018).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Ethical Guidelines for Educational Research, Fourth Edition (2018)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BERA. Available at: https://www.bera.ac.uk/publication/ethical-guidelines-for-educational-research-2018-online [Accessed 27 Apr. 2024].</w:t>
      </w:r>
    </w:p>
    <w:p w14:paraId="61B0D489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Caspe</w:t>
      </w:r>
      <w:proofErr w:type="spellEnd"/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M., Petersen, D. and Kreider, H. (2016).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EVALUATING FAMILY ENGAGEMENT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https://www.jbassoc.com/wp-content/uploads/2018/03/Evaluating-Family-Engagement.pdf [Accessed 27 Apr. 2024].</w:t>
      </w:r>
    </w:p>
    <w:p w14:paraId="57D66A54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EEF (2021).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Parental engagement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Education Endowment Foundation. Available at: https://educationendowmentfoundation.org.uk/education-evidence/teaching-learning-toolkit/parental-engagement#:~:text=Parental%20engagement%20has%20a%20positive [Accessed 27 Apr. 2024].</w:t>
      </w:r>
    </w:p>
    <w:p w14:paraId="57B9FB32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Estyn (2017).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 report on Pembroke Dock CP School Bush Street Pembroke Dock Pembrokeshire SA72 6LQ Date of inspection: November 2016 by Estyn, Her Majesty’s Inspectorate for Education and Training in Wales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https://www.estyn.gov.wales/system/files/2020-08/Pembroke%2520Dock%2520CP%2520School.pdf [Accessed 27 Apr. 2024].</w:t>
      </w:r>
    </w:p>
    <w:p w14:paraId="14E68F79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Gaunt, C. (2020).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Coronavirus has exacerbated problems for low-income families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Nursery World. Available at: https://www.nurseryworld.co.uk/news/article/coronavirus-has-exacerbated-problems-for-low-income-families [Accessed 27 Apr. 2024].</w:t>
      </w:r>
    </w:p>
    <w:p w14:paraId="6C1AD46B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Main, P. (2023).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Bronfenbrenner’s ecological model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Structural Learning. Available at: https://www.structural-learning.com/post/bronfenbrenners-ecological-model [Accessed 27 Apr. 2024].</w:t>
      </w:r>
    </w:p>
    <w:p w14:paraId="5C54074D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Paquette, D. and Ryan, J. (2021).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Bronfenbrenner’s Ecological Systems Theory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https://dropoutprevention.org/wp-content/uploads/2015/07/paquetteryanwebquest_20091110.pdf [Accessed 27 Apr. 2024].</w:t>
      </w:r>
    </w:p>
    <w:p w14:paraId="1EA90DAF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Pembroke Dock Community School (2024).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Pembroke Dock Community School - The Pembroke Dock Curriculum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sites.google.com. Available at: https://sites.google.com/hwbcymru.net/pdcsprimary/the-pembroke-dock-curriculum [Accessed 27 Apr. 2024].</w:t>
      </w:r>
    </w:p>
    <w:p w14:paraId="567EBDF3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Welsh Government (2023).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Our national mission: high standards and aspirations for all [HTML] | GOV.WALES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www.gov.wales. Available at: https://www.gov.wales/our-national-mission-high-standards-and-aspirations-all-html [Accessed 27 Apr. 2024].</w:t>
      </w:r>
    </w:p>
    <w:p w14:paraId="574A0923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(2020).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Developing a vision for curriculum design - Hwb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hwb.gov.wales</w:t>
      </w:r>
      <w:proofErr w:type="spellEnd"/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 https://hwb.gov.wales/curriculum-for-wales/designing-your-curriculum/developing-a-vision-for-curriculum-design [Accessed 27 Apr. 2024].</w:t>
      </w:r>
    </w:p>
    <w:p w14:paraId="4E4D7934" w14:textId="77777777" w:rsidR="00E1767E" w:rsidRPr="00E1767E" w:rsidRDefault="00E1767E" w:rsidP="00E1767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Youth.Gov (2021). </w:t>
      </w:r>
      <w:r w:rsidRPr="00E1767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Impact of Family Engagement | Youth.gov</w:t>
      </w:r>
      <w:r w:rsidRPr="00E176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youth.gov. Available at: https://youth.gov/youth-topics/impact-family-engagement [Accessed 27 Apr. 2024].</w:t>
      </w:r>
    </w:p>
    <w:p w14:paraId="2FB4877C" w14:textId="77777777" w:rsidR="00E1767E" w:rsidRDefault="00E1767E"/>
    <w:sectPr w:rsidR="00E1767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F022D5" w14:textId="77777777" w:rsidR="003E1D48" w:rsidRDefault="003E1D48" w:rsidP="00E1767E">
      <w:r>
        <w:separator/>
      </w:r>
    </w:p>
  </w:endnote>
  <w:endnote w:type="continuationSeparator" w:id="0">
    <w:p w14:paraId="6624FC94" w14:textId="77777777" w:rsidR="003E1D48" w:rsidRDefault="003E1D48" w:rsidP="00E176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3CA65A" w14:textId="77777777" w:rsidR="003E1D48" w:rsidRDefault="003E1D48" w:rsidP="00E1767E">
      <w:r>
        <w:separator/>
      </w:r>
    </w:p>
  </w:footnote>
  <w:footnote w:type="continuationSeparator" w:id="0">
    <w:p w14:paraId="70557C71" w14:textId="77777777" w:rsidR="003E1D48" w:rsidRDefault="003E1D48" w:rsidP="00E176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708448" w14:textId="7A8523AD" w:rsidR="00E1767E" w:rsidRDefault="00E1767E">
    <w:pPr>
      <w:pStyle w:val="Header"/>
    </w:pPr>
    <w:r>
      <w:t xml:space="preserve">Jessica </w:t>
    </w:r>
    <w:proofErr w:type="spellStart"/>
    <w:r>
      <w:t>Preece</w:t>
    </w:r>
    <w:proofErr w:type="spellEnd"/>
    <w:r>
      <w:t xml:space="preserve"> </w:t>
    </w:r>
  </w:p>
  <w:p w14:paraId="5AD72BD9" w14:textId="320AFAFE" w:rsidR="00E1767E" w:rsidRDefault="00E1767E">
    <w:pPr>
      <w:pStyle w:val="Header"/>
    </w:pPr>
    <w:r>
      <w:t>2104002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67E"/>
    <w:rsid w:val="00023126"/>
    <w:rsid w:val="003E1D48"/>
    <w:rsid w:val="008F5758"/>
    <w:rsid w:val="00B63BDA"/>
    <w:rsid w:val="00DD509B"/>
    <w:rsid w:val="00E17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EE852A"/>
  <w15:chartTrackingRefBased/>
  <w15:docId w15:val="{F69FB6FA-7510-0542-8C9A-64FA53AF0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76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76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76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76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76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767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767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767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767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6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76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76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76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76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76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76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76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76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767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76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767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76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767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76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76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76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76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76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767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1767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1767E"/>
  </w:style>
  <w:style w:type="paragraph" w:styleId="Header">
    <w:name w:val="header"/>
    <w:basedOn w:val="Normal"/>
    <w:link w:val="HeaderChar"/>
    <w:uiPriority w:val="99"/>
    <w:unhideWhenUsed/>
    <w:rsid w:val="00E176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767E"/>
  </w:style>
  <w:style w:type="paragraph" w:styleId="Footer">
    <w:name w:val="footer"/>
    <w:basedOn w:val="Normal"/>
    <w:link w:val="FooterChar"/>
    <w:uiPriority w:val="99"/>
    <w:unhideWhenUsed/>
    <w:rsid w:val="00E176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76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147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988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406</Words>
  <Characters>2319</Characters>
  <Application>Microsoft Office Word</Application>
  <DocSecurity>0</DocSecurity>
  <Lines>19</Lines>
  <Paragraphs>5</Paragraphs>
  <ScaleCrop>false</ScaleCrop>
  <Company/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Preece</dc:creator>
  <cp:keywords/>
  <dc:description/>
  <cp:lastModifiedBy>thomas Preece</cp:lastModifiedBy>
  <cp:revision>1</cp:revision>
  <dcterms:created xsi:type="dcterms:W3CDTF">2024-05-07T11:36:00Z</dcterms:created>
  <dcterms:modified xsi:type="dcterms:W3CDTF">2024-05-07T11:36:00Z</dcterms:modified>
</cp:coreProperties>
</file>