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3C296" w14:textId="13402EFD" w:rsidR="00C60596" w:rsidRPr="00F26241" w:rsidRDefault="00B46E31" w:rsidP="00C60596">
      <w:pPr>
        <w:jc w:val="center"/>
        <w:rPr>
          <w:b/>
          <w:sz w:val="24"/>
          <w:szCs w:val="24"/>
          <w:lang w:val="en-GB"/>
        </w:rPr>
      </w:pPr>
      <w:r>
        <w:rPr>
          <w:b/>
          <w:sz w:val="24"/>
          <w:szCs w:val="24"/>
          <w:lang w:val="en-GB"/>
        </w:rPr>
        <w:t xml:space="preserve">BA Business Management </w:t>
      </w:r>
      <w:r w:rsidR="00C60596" w:rsidRPr="00F26241">
        <w:rPr>
          <w:b/>
          <w:sz w:val="24"/>
          <w:szCs w:val="24"/>
          <w:lang w:val="en-GB"/>
        </w:rPr>
        <w:t xml:space="preserve">Research Dissertation </w:t>
      </w:r>
    </w:p>
    <w:p w14:paraId="6B940B80" w14:textId="319A6C50" w:rsidR="00A472E5" w:rsidRPr="00F26241" w:rsidRDefault="00A472E5" w:rsidP="00A472E5">
      <w:pPr>
        <w:jc w:val="center"/>
        <w:rPr>
          <w:b/>
          <w:sz w:val="24"/>
          <w:szCs w:val="24"/>
          <w:lang w:val="en-GB"/>
        </w:rPr>
      </w:pPr>
      <w:r w:rsidRPr="00F26241">
        <w:rPr>
          <w:b/>
          <w:sz w:val="24"/>
          <w:szCs w:val="24"/>
          <w:lang w:val="en-GB"/>
        </w:rPr>
        <w:t>Template for Formative assessment</w:t>
      </w:r>
    </w:p>
    <w:p w14:paraId="5DB23329" w14:textId="5C1E5DDF" w:rsidR="00A472E5" w:rsidRPr="00F26241" w:rsidRDefault="00A472E5" w:rsidP="00A472E5">
      <w:pPr>
        <w:pStyle w:val="BodyText"/>
        <w:tabs>
          <w:tab w:val="left" w:pos="460"/>
        </w:tabs>
        <w:suppressAutoHyphens w:val="0"/>
        <w:spacing w:after="0" w:line="276" w:lineRule="auto"/>
        <w:jc w:val="both"/>
        <w:rPr>
          <w:rFonts w:asciiTheme="minorHAnsi" w:hAnsiTheme="minorHAnsi" w:cstheme="minorHAnsi"/>
          <w:bCs/>
        </w:rPr>
      </w:pPr>
      <w:r w:rsidRPr="00F26241">
        <w:rPr>
          <w:rFonts w:asciiTheme="minorHAnsi" w:hAnsiTheme="minorHAnsi" w:cstheme="minorHAnsi"/>
          <w:b/>
          <w:bCs/>
        </w:rPr>
        <w:t>Formative assessment (non-compulsory)</w:t>
      </w:r>
      <w:r w:rsidR="00B97AA8">
        <w:rPr>
          <w:rFonts w:asciiTheme="minorHAnsi" w:hAnsiTheme="minorHAnsi" w:cstheme="minorHAnsi"/>
          <w:b/>
          <w:bCs/>
        </w:rPr>
        <w:t xml:space="preserve"> </w:t>
      </w:r>
      <w:r w:rsidR="00B46E31">
        <w:rPr>
          <w:rFonts w:asciiTheme="minorHAnsi" w:hAnsiTheme="minorHAnsi" w:cstheme="minorHAnsi"/>
          <w:bCs/>
        </w:rPr>
        <w:t>- Draft of the dissertation</w:t>
      </w:r>
      <w:r w:rsidRPr="00F26241">
        <w:rPr>
          <w:rFonts w:asciiTheme="minorHAnsi" w:hAnsiTheme="minorHAnsi" w:cstheme="minorHAnsi"/>
          <w:bCs/>
        </w:rPr>
        <w:t xml:space="preserve"> structure </w:t>
      </w:r>
    </w:p>
    <w:p w14:paraId="7193609C" w14:textId="3AE9211E" w:rsidR="00A472E5" w:rsidRPr="00F26241" w:rsidRDefault="00A472E5" w:rsidP="00A472E5">
      <w:pPr>
        <w:pStyle w:val="BodyText"/>
        <w:tabs>
          <w:tab w:val="left" w:pos="460"/>
        </w:tabs>
        <w:suppressAutoHyphens w:val="0"/>
        <w:spacing w:after="0" w:line="276" w:lineRule="auto"/>
        <w:jc w:val="both"/>
        <w:rPr>
          <w:rFonts w:asciiTheme="minorHAnsi" w:hAnsiTheme="minorHAnsi" w:cstheme="minorHAnsi"/>
          <w:bCs/>
        </w:rPr>
      </w:pPr>
      <w:r w:rsidRPr="00F26241">
        <w:rPr>
          <w:rFonts w:asciiTheme="minorHAnsi" w:hAnsiTheme="minorHAnsi" w:cstheme="minorHAnsi"/>
          <w:bCs/>
        </w:rPr>
        <w:t xml:space="preserve">Students need to prepare a draft </w:t>
      </w:r>
      <w:r w:rsidR="00B46E31">
        <w:rPr>
          <w:rFonts w:asciiTheme="minorHAnsi" w:hAnsiTheme="minorHAnsi" w:cstheme="minorHAnsi"/>
          <w:bCs/>
        </w:rPr>
        <w:t>of the structure of their dissertation</w:t>
      </w:r>
      <w:r w:rsidRPr="00F26241">
        <w:rPr>
          <w:rFonts w:asciiTheme="minorHAnsi" w:hAnsiTheme="minorHAnsi" w:cstheme="minorHAnsi"/>
          <w:bCs/>
        </w:rPr>
        <w:t>.  This will include the headings of each section and a very short summary (2-3 sentences) of each section. Supervisors will provide feedback that students can use for their summative assessment.</w:t>
      </w:r>
    </w:p>
    <w:p w14:paraId="789A7EC7" w14:textId="59FE8324" w:rsidR="00A472E5" w:rsidRPr="00F26241" w:rsidRDefault="00A472E5" w:rsidP="00A472E5">
      <w:pPr>
        <w:pStyle w:val="BodyText"/>
        <w:tabs>
          <w:tab w:val="left" w:pos="460"/>
        </w:tabs>
        <w:suppressAutoHyphens w:val="0"/>
        <w:spacing w:after="0" w:line="276" w:lineRule="auto"/>
        <w:jc w:val="both"/>
        <w:rPr>
          <w:rFonts w:asciiTheme="minorHAnsi" w:hAnsiTheme="minorHAnsi" w:cstheme="minorHAnsi"/>
          <w:bCs/>
        </w:rPr>
      </w:pPr>
    </w:p>
    <w:p w14:paraId="0C39FB87" w14:textId="71F04300" w:rsidR="00A472E5" w:rsidRPr="00F26241" w:rsidRDefault="00A472E5" w:rsidP="00A472E5">
      <w:pPr>
        <w:tabs>
          <w:tab w:val="left" w:pos="-2268"/>
          <w:tab w:val="left" w:pos="-720"/>
          <w:tab w:val="left" w:pos="720"/>
          <w:tab w:val="left" w:pos="7740"/>
          <w:tab w:val="right" w:pos="8222"/>
        </w:tabs>
        <w:suppressAutoHyphens/>
        <w:jc w:val="both"/>
        <w:rPr>
          <w:rFonts w:eastAsia="Arial" w:cstheme="minorHAnsi"/>
          <w:b/>
          <w:bCs/>
          <w:color w:val="00B050"/>
          <w:sz w:val="24"/>
          <w:szCs w:val="24"/>
        </w:rPr>
      </w:pPr>
      <w:r w:rsidRPr="00F26241">
        <w:rPr>
          <w:rFonts w:cstheme="minorHAnsi"/>
          <w:bCs/>
          <w:sz w:val="24"/>
          <w:szCs w:val="24"/>
        </w:rPr>
        <w:t xml:space="preserve">Complete the following table and submit it to the Turnitin link </w:t>
      </w:r>
      <w:r w:rsidR="00F371FA">
        <w:rPr>
          <w:rFonts w:cstheme="minorHAnsi"/>
          <w:bCs/>
          <w:sz w:val="24"/>
          <w:szCs w:val="24"/>
        </w:rPr>
        <w:t xml:space="preserve">before the </w:t>
      </w:r>
      <w:r w:rsidR="00F371FA">
        <w:rPr>
          <w:rFonts w:eastAsia="Arial" w:cstheme="minorHAnsi"/>
          <w:b/>
          <w:bCs/>
          <w:color w:val="00B050"/>
          <w:sz w:val="24"/>
          <w:szCs w:val="24"/>
        </w:rPr>
        <w:t>DEADLINE</w:t>
      </w:r>
    </w:p>
    <w:p w14:paraId="6DB0C986" w14:textId="012D5E22" w:rsidR="00717AEA" w:rsidRPr="00F26241" w:rsidRDefault="00717AEA" w:rsidP="00A472E5">
      <w:pPr>
        <w:tabs>
          <w:tab w:val="left" w:pos="-2268"/>
          <w:tab w:val="left" w:pos="-720"/>
          <w:tab w:val="left" w:pos="720"/>
          <w:tab w:val="left" w:pos="7740"/>
          <w:tab w:val="right" w:pos="8222"/>
        </w:tabs>
        <w:suppressAutoHyphens/>
        <w:jc w:val="both"/>
        <w:rPr>
          <w:b/>
          <w:color w:val="FF0000"/>
          <w:sz w:val="24"/>
          <w:szCs w:val="24"/>
          <w:lang w:val="en-GB"/>
        </w:rPr>
      </w:pPr>
      <w:r w:rsidRPr="00F26241">
        <w:rPr>
          <w:b/>
          <w:color w:val="FF0000"/>
          <w:sz w:val="24"/>
          <w:szCs w:val="24"/>
          <w:lang w:val="en-GB"/>
        </w:rPr>
        <w:t>Don’t write in the blue boxes. Write in the white boxes</w:t>
      </w:r>
    </w:p>
    <w:tbl>
      <w:tblPr>
        <w:tblStyle w:val="TableGrid"/>
        <w:tblW w:w="5000" w:type="pct"/>
        <w:tblLook w:val="04A0" w:firstRow="1" w:lastRow="0" w:firstColumn="1" w:lastColumn="0" w:noHBand="0" w:noVBand="1"/>
      </w:tblPr>
      <w:tblGrid>
        <w:gridCol w:w="2829"/>
        <w:gridCol w:w="7961"/>
      </w:tblGrid>
      <w:tr w:rsidR="00C60596" w14:paraId="5456B27F" w14:textId="77777777" w:rsidTr="00675938">
        <w:tc>
          <w:tcPr>
            <w:tcW w:w="1311" w:type="pct"/>
            <w:shd w:val="clear" w:color="auto" w:fill="B4C6E7" w:themeFill="accent1" w:themeFillTint="66"/>
          </w:tcPr>
          <w:p w14:paraId="53F341C8" w14:textId="7343A837" w:rsidR="00C60596" w:rsidRPr="00A472E5" w:rsidRDefault="00A472E5">
            <w:pPr>
              <w:rPr>
                <w:b/>
                <w:lang w:val="en-GB"/>
              </w:rPr>
            </w:pPr>
            <w:r w:rsidRPr="00A472E5">
              <w:rPr>
                <w:b/>
                <w:lang w:val="en-GB"/>
              </w:rPr>
              <w:t>Student number</w:t>
            </w:r>
          </w:p>
        </w:tc>
        <w:tc>
          <w:tcPr>
            <w:tcW w:w="3689" w:type="pct"/>
          </w:tcPr>
          <w:p w14:paraId="362F6C33" w14:textId="6A5056AF" w:rsidR="00C60596" w:rsidRDefault="006601AB">
            <w:pPr>
              <w:rPr>
                <w:lang w:val="en-GB"/>
              </w:rPr>
            </w:pPr>
            <w:r>
              <w:rPr>
                <w:lang w:val="en-GB"/>
              </w:rPr>
              <w:t>2024156</w:t>
            </w:r>
          </w:p>
        </w:tc>
      </w:tr>
      <w:tr w:rsidR="00A472E5" w14:paraId="18FE2214" w14:textId="77777777" w:rsidTr="00675938">
        <w:tc>
          <w:tcPr>
            <w:tcW w:w="1311" w:type="pct"/>
            <w:shd w:val="clear" w:color="auto" w:fill="B4C6E7" w:themeFill="accent1" w:themeFillTint="66"/>
          </w:tcPr>
          <w:p w14:paraId="50DF7E38" w14:textId="540A4014" w:rsidR="00A472E5" w:rsidRPr="00A472E5" w:rsidRDefault="00A472E5">
            <w:pPr>
              <w:rPr>
                <w:b/>
                <w:lang w:val="en-GB"/>
              </w:rPr>
            </w:pPr>
            <w:r w:rsidRPr="00A472E5">
              <w:rPr>
                <w:b/>
                <w:lang w:val="en-GB"/>
              </w:rPr>
              <w:t>Supervisor</w:t>
            </w:r>
          </w:p>
        </w:tc>
        <w:tc>
          <w:tcPr>
            <w:tcW w:w="3689" w:type="pct"/>
          </w:tcPr>
          <w:p w14:paraId="28F9FA25" w14:textId="09F727D6" w:rsidR="00A472E5" w:rsidRDefault="006601AB">
            <w:pPr>
              <w:rPr>
                <w:lang w:val="en-GB"/>
              </w:rPr>
            </w:pPr>
            <w:r>
              <w:rPr>
                <w:lang w:val="en-GB"/>
              </w:rPr>
              <w:t>Dr Alfred Mensah</w:t>
            </w:r>
          </w:p>
        </w:tc>
      </w:tr>
      <w:tr w:rsidR="00A472E5" w14:paraId="7E194047" w14:textId="77777777" w:rsidTr="00675938">
        <w:tc>
          <w:tcPr>
            <w:tcW w:w="1311" w:type="pct"/>
            <w:shd w:val="clear" w:color="auto" w:fill="B4C6E7" w:themeFill="accent1" w:themeFillTint="66"/>
          </w:tcPr>
          <w:p w14:paraId="54DEE3CD" w14:textId="461DCC72" w:rsidR="00A472E5" w:rsidRPr="00717AEA" w:rsidRDefault="00A472E5">
            <w:pPr>
              <w:rPr>
                <w:lang w:val="en-GB"/>
              </w:rPr>
            </w:pPr>
            <w:r w:rsidRPr="00A472E5">
              <w:rPr>
                <w:b/>
                <w:lang w:val="en-GB"/>
              </w:rPr>
              <w:t>Title</w:t>
            </w:r>
            <w:r w:rsidR="00717AEA">
              <w:rPr>
                <w:lang w:val="en-GB"/>
              </w:rPr>
              <w:t xml:space="preserve"> (write the title of your Dissertation)</w:t>
            </w:r>
          </w:p>
        </w:tc>
        <w:tc>
          <w:tcPr>
            <w:tcW w:w="3689" w:type="pct"/>
          </w:tcPr>
          <w:p w14:paraId="05D6020C" w14:textId="3F4337B6" w:rsidR="00A472E5" w:rsidRDefault="007F365A">
            <w:pPr>
              <w:rPr>
                <w:lang w:val="en-GB"/>
              </w:rPr>
            </w:pPr>
            <w:r>
              <w:t>The impact of diversity on organizational performance</w:t>
            </w:r>
            <w:r w:rsidR="00FF7203" w:rsidRPr="00480613">
              <w:t>- A Case Study on Holiday Inn London Regents Park</w:t>
            </w:r>
          </w:p>
        </w:tc>
      </w:tr>
      <w:tr w:rsidR="00A472E5" w14:paraId="7D3C8BA4" w14:textId="77777777" w:rsidTr="00675938">
        <w:tc>
          <w:tcPr>
            <w:tcW w:w="1311" w:type="pct"/>
            <w:shd w:val="clear" w:color="auto" w:fill="B4C6E7" w:themeFill="accent1" w:themeFillTint="66"/>
          </w:tcPr>
          <w:p w14:paraId="0A148432" w14:textId="1C8C0F99" w:rsidR="00A472E5" w:rsidRPr="00717AEA" w:rsidRDefault="00B46E31">
            <w:pPr>
              <w:rPr>
                <w:lang w:val="en-GB"/>
              </w:rPr>
            </w:pPr>
            <w:r>
              <w:rPr>
                <w:b/>
                <w:lang w:val="en-GB"/>
              </w:rPr>
              <w:t>Background information</w:t>
            </w:r>
            <w:r>
              <w:rPr>
                <w:lang w:val="en-GB"/>
              </w:rPr>
              <w:t xml:space="preserve"> (</w:t>
            </w:r>
            <w:proofErr w:type="gramStart"/>
            <w:r>
              <w:rPr>
                <w:lang w:val="en-GB"/>
              </w:rPr>
              <w:t xml:space="preserve">in </w:t>
            </w:r>
            <w:r w:rsidR="00717AEA">
              <w:rPr>
                <w:lang w:val="en-GB"/>
              </w:rPr>
              <w:t xml:space="preserve"> sentences</w:t>
            </w:r>
            <w:proofErr w:type="gramEnd"/>
            <w:r w:rsidR="00717AEA">
              <w:rPr>
                <w:lang w:val="en-GB"/>
              </w:rPr>
              <w:t xml:space="preserve"> present the main arguments)</w:t>
            </w:r>
          </w:p>
        </w:tc>
        <w:tc>
          <w:tcPr>
            <w:tcW w:w="3689" w:type="pct"/>
          </w:tcPr>
          <w:p w14:paraId="50202BC9" w14:textId="378BDB25" w:rsidR="00A472E5" w:rsidRDefault="00FF7203" w:rsidP="00FF7203">
            <w:pPr>
              <w:jc w:val="both"/>
              <w:rPr>
                <w:lang w:val="en-GB"/>
              </w:rPr>
            </w:pPr>
            <w:r w:rsidRPr="00FF7203">
              <w:rPr>
                <w:lang w:val="en-GB"/>
              </w:rPr>
              <w:t>Workplace diversity's impact on organizational performance has gained attention, with understanding its connection to organizational results crucial. This proposal examines the impact of racial and ethnic diversity on productivity at the Holiday Inn London Regents Park.</w:t>
            </w:r>
          </w:p>
        </w:tc>
      </w:tr>
      <w:tr w:rsidR="009F40BF" w14:paraId="777D0103" w14:textId="77777777" w:rsidTr="00675938">
        <w:tc>
          <w:tcPr>
            <w:tcW w:w="1311" w:type="pct"/>
            <w:shd w:val="clear" w:color="auto" w:fill="B4C6E7" w:themeFill="accent1" w:themeFillTint="66"/>
          </w:tcPr>
          <w:p w14:paraId="62F4878D" w14:textId="10187A62" w:rsidR="009F40BF" w:rsidRDefault="009F40BF">
            <w:pPr>
              <w:rPr>
                <w:b/>
                <w:lang w:val="en-GB"/>
              </w:rPr>
            </w:pPr>
            <w:r>
              <w:rPr>
                <w:b/>
                <w:lang w:val="en-GB"/>
              </w:rPr>
              <w:t>Purpose of the study (</w:t>
            </w:r>
            <w:r w:rsidRPr="00B46E31">
              <w:rPr>
                <w:lang w:val="en-GB"/>
              </w:rPr>
              <w:t>What informed your decision to carry out this research?</w:t>
            </w:r>
            <w:r>
              <w:rPr>
                <w:b/>
                <w:lang w:val="en-GB"/>
              </w:rPr>
              <w:t>)</w:t>
            </w:r>
          </w:p>
        </w:tc>
        <w:tc>
          <w:tcPr>
            <w:tcW w:w="3689" w:type="pct"/>
          </w:tcPr>
          <w:p w14:paraId="5A011B31" w14:textId="09A59B94" w:rsidR="009F40BF" w:rsidRDefault="00FF7203" w:rsidP="00FF7203">
            <w:pPr>
              <w:jc w:val="both"/>
              <w:rPr>
                <w:lang w:val="en-GB"/>
              </w:rPr>
            </w:pPr>
            <w:r w:rsidRPr="00FF7203">
              <w:rPr>
                <w:lang w:val="en-GB"/>
              </w:rPr>
              <w:t xml:space="preserve">The study examines Holiday Inn London Regents Park's diversity efforts, challenges, and results to understand how diversity practices improve organizational performance. It investigates the connection between diversity and performance indicators, </w:t>
            </w:r>
            <w:r w:rsidR="002B447B" w:rsidRPr="00FF7203">
              <w:rPr>
                <w:lang w:val="en-GB"/>
              </w:rPr>
              <w:t>analyses</w:t>
            </w:r>
            <w:r w:rsidRPr="00FF7203">
              <w:rPr>
                <w:lang w:val="en-GB"/>
              </w:rPr>
              <w:t xml:space="preserve"> diversity profiles, identifies potential pitfalls, and proposes solutions.</w:t>
            </w:r>
          </w:p>
        </w:tc>
      </w:tr>
      <w:tr w:rsidR="00A472E5" w14:paraId="67E7E549" w14:textId="77777777" w:rsidTr="007D73F8">
        <w:trPr>
          <w:trHeight w:val="1625"/>
        </w:trPr>
        <w:tc>
          <w:tcPr>
            <w:tcW w:w="1311" w:type="pct"/>
            <w:shd w:val="clear" w:color="auto" w:fill="B4C6E7" w:themeFill="accent1" w:themeFillTint="66"/>
          </w:tcPr>
          <w:p w14:paraId="474E9709" w14:textId="77777777" w:rsidR="00C427EA" w:rsidRDefault="00B46E31" w:rsidP="00C427EA">
            <w:pPr>
              <w:rPr>
                <w:b/>
                <w:lang w:val="en-GB"/>
              </w:rPr>
            </w:pPr>
            <w:r>
              <w:rPr>
                <w:b/>
                <w:lang w:val="en-GB"/>
              </w:rPr>
              <w:t xml:space="preserve">Objective of the study </w:t>
            </w:r>
          </w:p>
          <w:p w14:paraId="5E0F757E" w14:textId="10D40BDD" w:rsidR="00C427EA" w:rsidRPr="00C427EA" w:rsidRDefault="00C427EA" w:rsidP="00C427EA">
            <w:pPr>
              <w:rPr>
                <w:b/>
                <w:lang w:val="en-GB"/>
              </w:rPr>
            </w:pPr>
            <w:r w:rsidRPr="00C427EA">
              <w:rPr>
                <w:bCs/>
                <w:lang w:val="en-GB"/>
              </w:rPr>
              <w:t xml:space="preserve">Give </w:t>
            </w:r>
            <w:r>
              <w:rPr>
                <w:bCs/>
              </w:rPr>
              <w:t>f</w:t>
            </w:r>
            <w:r w:rsidRPr="00C427EA">
              <w:rPr>
                <w:bCs/>
              </w:rPr>
              <w:t>easible and measurable objectives</w:t>
            </w:r>
            <w:r w:rsidR="006365BF">
              <w:rPr>
                <w:bCs/>
              </w:rPr>
              <w:t xml:space="preserve"> (maximum 3 objectives)</w:t>
            </w:r>
            <w:r w:rsidRPr="00C427EA">
              <w:rPr>
                <w:bCs/>
              </w:rPr>
              <w:t xml:space="preserve"> - the steps that you'll take to answer each of your research questions</w:t>
            </w:r>
            <w:r w:rsidRPr="00C427EA">
              <w:rPr>
                <w:b/>
              </w:rPr>
              <w:t>.</w:t>
            </w:r>
          </w:p>
          <w:p w14:paraId="543FA2F8" w14:textId="121B54D1" w:rsidR="00A472E5" w:rsidRPr="00A472E5" w:rsidRDefault="00A472E5" w:rsidP="00B46E31">
            <w:pPr>
              <w:rPr>
                <w:b/>
                <w:lang w:val="en-GB"/>
              </w:rPr>
            </w:pPr>
          </w:p>
        </w:tc>
        <w:tc>
          <w:tcPr>
            <w:tcW w:w="3689" w:type="pct"/>
          </w:tcPr>
          <w:p w14:paraId="3817584D" w14:textId="77777777" w:rsidR="00FF7203" w:rsidRPr="007D73F8" w:rsidRDefault="00FF7203" w:rsidP="007D73F8">
            <w:pPr>
              <w:pStyle w:val="ListParagraph"/>
              <w:numPr>
                <w:ilvl w:val="0"/>
                <w:numId w:val="1"/>
              </w:numPr>
              <w:spacing w:line="240" w:lineRule="auto"/>
              <w:rPr>
                <w:rFonts w:asciiTheme="minorHAnsi" w:hAnsiTheme="minorHAnsi"/>
                <w:sz w:val="22"/>
                <w:szCs w:val="22"/>
              </w:rPr>
            </w:pPr>
            <w:r w:rsidRPr="007D73F8">
              <w:rPr>
                <w:rFonts w:asciiTheme="minorHAnsi" w:hAnsiTheme="minorHAnsi"/>
                <w:sz w:val="22"/>
                <w:szCs w:val="22"/>
              </w:rPr>
              <w:t>To learn about the hotel's demographic makeup from a variety of backgrounds.</w:t>
            </w:r>
          </w:p>
          <w:p w14:paraId="72A3669A" w14:textId="77777777" w:rsidR="00FF7203" w:rsidRPr="007D73F8" w:rsidRDefault="00FF7203" w:rsidP="007D73F8">
            <w:pPr>
              <w:pStyle w:val="ListParagraph"/>
              <w:numPr>
                <w:ilvl w:val="0"/>
                <w:numId w:val="1"/>
              </w:numPr>
              <w:spacing w:line="240" w:lineRule="auto"/>
              <w:rPr>
                <w:rFonts w:asciiTheme="minorHAnsi" w:hAnsiTheme="minorHAnsi"/>
                <w:sz w:val="22"/>
                <w:szCs w:val="22"/>
              </w:rPr>
            </w:pPr>
            <w:r w:rsidRPr="007D73F8">
              <w:rPr>
                <w:rFonts w:asciiTheme="minorHAnsi" w:hAnsiTheme="minorHAnsi"/>
                <w:sz w:val="22"/>
                <w:szCs w:val="22"/>
              </w:rPr>
              <w:t>To Determine how diversity affects the Holiday Inn London Regents Park's key performance measures.</w:t>
            </w:r>
          </w:p>
          <w:p w14:paraId="285BE188" w14:textId="703CDA74" w:rsidR="00A472E5" w:rsidRPr="007D73F8" w:rsidRDefault="00FF7203" w:rsidP="007D73F8">
            <w:pPr>
              <w:pStyle w:val="ListParagraph"/>
              <w:numPr>
                <w:ilvl w:val="0"/>
                <w:numId w:val="1"/>
              </w:numPr>
              <w:spacing w:line="240" w:lineRule="auto"/>
              <w:rPr>
                <w:rFonts w:asciiTheme="minorHAnsi" w:hAnsiTheme="minorHAnsi"/>
                <w:sz w:val="22"/>
                <w:szCs w:val="22"/>
              </w:rPr>
            </w:pPr>
            <w:r w:rsidRPr="007D73F8">
              <w:rPr>
                <w:rFonts w:asciiTheme="minorHAnsi" w:hAnsiTheme="minorHAnsi"/>
                <w:sz w:val="22"/>
                <w:szCs w:val="22"/>
              </w:rPr>
              <w:t>To recognize the difficulties and rewards of fostering a diverse and inclusive workplace.</w:t>
            </w:r>
          </w:p>
        </w:tc>
      </w:tr>
      <w:tr w:rsidR="009F40BF" w14:paraId="34955FC5" w14:textId="77777777" w:rsidTr="00675938">
        <w:tc>
          <w:tcPr>
            <w:tcW w:w="1311" w:type="pct"/>
            <w:shd w:val="clear" w:color="auto" w:fill="B4C6E7" w:themeFill="accent1" w:themeFillTint="66"/>
          </w:tcPr>
          <w:p w14:paraId="7E774C4F" w14:textId="20D73F6A" w:rsidR="009F40BF" w:rsidRDefault="009F40BF" w:rsidP="00B46E31">
            <w:pPr>
              <w:rPr>
                <w:b/>
                <w:lang w:val="en-GB"/>
              </w:rPr>
            </w:pPr>
            <w:r>
              <w:rPr>
                <w:b/>
                <w:lang w:val="en-GB"/>
              </w:rPr>
              <w:t xml:space="preserve">Research </w:t>
            </w:r>
            <w:r w:rsidR="00C427EA">
              <w:rPr>
                <w:b/>
                <w:lang w:val="en-GB"/>
              </w:rPr>
              <w:t>questions</w:t>
            </w:r>
          </w:p>
          <w:p w14:paraId="28C33F79" w14:textId="500FECD4" w:rsidR="009F40BF" w:rsidRPr="00C427EA" w:rsidRDefault="00C427EA" w:rsidP="00C427EA">
            <w:pPr>
              <w:rPr>
                <w:bCs/>
                <w:lang w:val="en-GB"/>
              </w:rPr>
            </w:pPr>
            <w:r w:rsidRPr="00C427EA">
              <w:rPr>
                <w:bCs/>
              </w:rPr>
              <w:t>You should formulate these clearly, giving an explanation as to what problems and issues are to be explored and why they are worth exploring</w:t>
            </w:r>
          </w:p>
        </w:tc>
        <w:tc>
          <w:tcPr>
            <w:tcW w:w="3689" w:type="pct"/>
          </w:tcPr>
          <w:p w14:paraId="33BE3C11" w14:textId="77777777" w:rsidR="00FF7203" w:rsidRPr="00FF7203" w:rsidRDefault="00FF7203" w:rsidP="00FF7203">
            <w:pPr>
              <w:rPr>
                <w:rFonts w:cs="Times New Roman"/>
              </w:rPr>
            </w:pPr>
            <w:r w:rsidRPr="00FF7203">
              <w:rPr>
                <w:rFonts w:cs="Times New Roman"/>
              </w:rPr>
              <w:t>"What is the impact of diversity at the workplace on organizational performance in the case of Holiday Inn London Regents Park?"</w:t>
            </w:r>
          </w:p>
          <w:p w14:paraId="6566D20E" w14:textId="77777777" w:rsidR="009F40BF" w:rsidRDefault="009F40BF">
            <w:pPr>
              <w:rPr>
                <w:lang w:val="en-GB"/>
              </w:rPr>
            </w:pPr>
          </w:p>
        </w:tc>
      </w:tr>
      <w:tr w:rsidR="00A472E5" w14:paraId="60FE494A" w14:textId="77777777" w:rsidTr="00675938">
        <w:tc>
          <w:tcPr>
            <w:tcW w:w="1311" w:type="pct"/>
            <w:shd w:val="clear" w:color="auto" w:fill="B4C6E7" w:themeFill="accent1" w:themeFillTint="66"/>
          </w:tcPr>
          <w:p w14:paraId="4421299B" w14:textId="192332D3" w:rsidR="00A472E5" w:rsidRPr="006365BF" w:rsidRDefault="00B46E31">
            <w:pPr>
              <w:rPr>
                <w:lang w:val="en-GB"/>
              </w:rPr>
            </w:pPr>
            <w:r>
              <w:rPr>
                <w:b/>
                <w:lang w:val="en-GB"/>
              </w:rPr>
              <w:t>Research methodology (</w:t>
            </w:r>
            <w:r w:rsidR="00A311F9" w:rsidRPr="00A311F9">
              <w:rPr>
                <w:lang w:val="en-GB"/>
              </w:rPr>
              <w:t xml:space="preserve">What is your research philosophy? </w:t>
            </w:r>
            <w:r w:rsidRPr="00A311F9">
              <w:rPr>
                <w:lang w:val="en-GB"/>
              </w:rPr>
              <w:t>How do you intend to investigate the issue in question? Qualitative or quantitative research method? How do you intend to collect data?</w:t>
            </w:r>
            <w:r>
              <w:rPr>
                <w:b/>
                <w:lang w:val="en-GB"/>
              </w:rPr>
              <w:t xml:space="preserve"> )</w:t>
            </w:r>
          </w:p>
        </w:tc>
        <w:tc>
          <w:tcPr>
            <w:tcW w:w="3689" w:type="pct"/>
          </w:tcPr>
          <w:p w14:paraId="4745EF68" w14:textId="567CC551" w:rsidR="00A472E5" w:rsidRDefault="00FF7203" w:rsidP="00884262">
            <w:pPr>
              <w:jc w:val="both"/>
              <w:rPr>
                <w:lang w:val="en-GB"/>
              </w:rPr>
            </w:pPr>
            <w:r w:rsidRPr="00480613">
              <w:rPr>
                <w:rFonts w:cs="Times New Roman"/>
              </w:rPr>
              <w:t>The study takes an interpretive research approach.</w:t>
            </w:r>
            <w:r>
              <w:rPr>
                <w:rFonts w:cs="Times New Roman"/>
              </w:rPr>
              <w:t xml:space="preserve"> </w:t>
            </w:r>
            <w:r w:rsidRPr="00480613">
              <w:rPr>
                <w:rFonts w:cs="Times New Roman"/>
              </w:rPr>
              <w:t>Constructivism is the research paradigm of choice for this investigation.</w:t>
            </w:r>
            <w:r w:rsidR="00884262">
              <w:rPr>
                <w:rFonts w:cs="Times New Roman"/>
              </w:rPr>
              <w:t xml:space="preserve"> </w:t>
            </w:r>
            <w:r w:rsidR="00884262" w:rsidRPr="00480613">
              <w:rPr>
                <w:rFonts w:cs="Times New Roman"/>
              </w:rPr>
              <w:t>This study utilizes a qualitative research strategy.</w:t>
            </w:r>
            <w:r w:rsidR="00884262">
              <w:rPr>
                <w:rFonts w:cs="Times New Roman"/>
              </w:rPr>
              <w:t xml:space="preserve"> </w:t>
            </w:r>
            <w:r w:rsidR="00884262" w:rsidRPr="00480613">
              <w:rPr>
                <w:rFonts w:cs="Times New Roman"/>
              </w:rPr>
              <w:t>Data will be gathered through semi-structured interviews and in-field observations.</w:t>
            </w:r>
          </w:p>
        </w:tc>
      </w:tr>
      <w:tr w:rsidR="00A311F9" w14:paraId="4FCE0082" w14:textId="77777777" w:rsidTr="00675938">
        <w:tc>
          <w:tcPr>
            <w:tcW w:w="1311" w:type="pct"/>
            <w:shd w:val="clear" w:color="auto" w:fill="B4C6E7" w:themeFill="accent1" w:themeFillTint="66"/>
          </w:tcPr>
          <w:p w14:paraId="139F780E" w14:textId="6EBE345B" w:rsidR="00A311F9" w:rsidRDefault="00A311F9">
            <w:pPr>
              <w:rPr>
                <w:b/>
                <w:lang w:val="en-GB"/>
              </w:rPr>
            </w:pPr>
            <w:r>
              <w:rPr>
                <w:b/>
                <w:lang w:val="en-GB"/>
              </w:rPr>
              <w:t>Limitations of the study (</w:t>
            </w:r>
            <w:r w:rsidRPr="00A311F9">
              <w:rPr>
                <w:lang w:val="en-GB"/>
              </w:rPr>
              <w:t>Briefly explain the focus of the study</w:t>
            </w:r>
            <w:r>
              <w:rPr>
                <w:b/>
                <w:lang w:val="en-GB"/>
              </w:rPr>
              <w:t>)</w:t>
            </w:r>
          </w:p>
        </w:tc>
        <w:tc>
          <w:tcPr>
            <w:tcW w:w="3689" w:type="pct"/>
          </w:tcPr>
          <w:p w14:paraId="67CD7352" w14:textId="70453107" w:rsidR="00A311F9" w:rsidRDefault="00884262">
            <w:pPr>
              <w:rPr>
                <w:lang w:val="en-GB"/>
              </w:rPr>
            </w:pPr>
            <w:r w:rsidRPr="00884262">
              <w:rPr>
                <w:lang w:val="en-GB"/>
              </w:rPr>
              <w:t>Literature gaps on diversity's impact on organizational success require further research on workforce diversity, its relationship with performance, and long-term performance improvement methods.</w:t>
            </w:r>
          </w:p>
        </w:tc>
      </w:tr>
      <w:tr w:rsidR="00A311F9" w14:paraId="5AA6CD00" w14:textId="77777777" w:rsidTr="00675938">
        <w:tc>
          <w:tcPr>
            <w:tcW w:w="1311" w:type="pct"/>
            <w:shd w:val="clear" w:color="auto" w:fill="B4C6E7" w:themeFill="accent1" w:themeFillTint="66"/>
          </w:tcPr>
          <w:p w14:paraId="00921503" w14:textId="1FFFB8FC" w:rsidR="00A311F9" w:rsidRDefault="00A311F9">
            <w:pPr>
              <w:rPr>
                <w:b/>
                <w:lang w:val="en-GB"/>
              </w:rPr>
            </w:pPr>
            <w:r>
              <w:rPr>
                <w:b/>
                <w:lang w:val="en-GB"/>
              </w:rPr>
              <w:lastRenderedPageBreak/>
              <w:t>Organisation of the study (</w:t>
            </w:r>
            <w:r w:rsidRPr="00A311F9">
              <w:rPr>
                <w:lang w:val="en-GB"/>
              </w:rPr>
              <w:t xml:space="preserve">How many chapters do you intend to have? </w:t>
            </w:r>
            <w:proofErr w:type="gramStart"/>
            <w:r w:rsidRPr="00A311F9">
              <w:rPr>
                <w:lang w:val="en-GB"/>
              </w:rPr>
              <w:t>Outline briefly</w:t>
            </w:r>
            <w:proofErr w:type="gramEnd"/>
            <w:r w:rsidRPr="00A311F9">
              <w:rPr>
                <w:lang w:val="en-GB"/>
              </w:rPr>
              <w:t xml:space="preserve"> the contents of each chapter</w:t>
            </w:r>
            <w:r>
              <w:rPr>
                <w:b/>
                <w:lang w:val="en-GB"/>
              </w:rPr>
              <w:t>)</w:t>
            </w:r>
          </w:p>
        </w:tc>
        <w:tc>
          <w:tcPr>
            <w:tcW w:w="3689" w:type="pct"/>
          </w:tcPr>
          <w:p w14:paraId="13919A84" w14:textId="31321AF8" w:rsidR="00A311F9" w:rsidRPr="00191525" w:rsidRDefault="006F0C18" w:rsidP="00AE7BF5">
            <w:pPr>
              <w:jc w:val="both"/>
              <w:rPr>
                <w:rFonts w:cstheme="minorHAnsi"/>
                <w:lang w:val="en-GB"/>
              </w:rPr>
            </w:pPr>
            <w:r w:rsidRPr="00191525">
              <w:rPr>
                <w:rFonts w:cstheme="minorHAnsi"/>
                <w:b/>
                <w:bCs/>
                <w:lang w:val="en-GB"/>
              </w:rPr>
              <w:t>1.</w:t>
            </w:r>
            <w:r w:rsidR="00AE7BF5" w:rsidRPr="00191525">
              <w:rPr>
                <w:rFonts w:cstheme="minorHAnsi"/>
                <w:b/>
                <w:bCs/>
                <w:lang w:val="en-GB"/>
              </w:rPr>
              <w:t>Introduction-</w:t>
            </w:r>
            <w:r w:rsidR="00AE7BF5" w:rsidRPr="00191525">
              <w:rPr>
                <w:rFonts w:cstheme="minorHAnsi"/>
                <w:lang w:val="en-GB"/>
              </w:rPr>
              <w:t xml:space="preserve"> Significance of the Research, Purpose of the Research, Research Aim, Research Objectives, Research Question</w:t>
            </w:r>
          </w:p>
          <w:p w14:paraId="25D5B46D" w14:textId="77777777" w:rsidR="006F0C18" w:rsidRPr="00191525" w:rsidRDefault="006F0C18" w:rsidP="006F0C18">
            <w:pPr>
              <w:rPr>
                <w:rFonts w:cstheme="minorHAnsi"/>
              </w:rPr>
            </w:pPr>
            <w:r w:rsidRPr="00191525">
              <w:rPr>
                <w:rFonts w:cstheme="minorHAnsi"/>
              </w:rPr>
              <w:t xml:space="preserve">According to </w:t>
            </w:r>
            <w:proofErr w:type="spellStart"/>
            <w:r w:rsidRPr="00191525">
              <w:rPr>
                <w:rFonts w:cstheme="minorHAnsi"/>
              </w:rPr>
              <w:t>Dul</w:t>
            </w:r>
            <w:proofErr w:type="spellEnd"/>
            <w:r w:rsidRPr="00191525">
              <w:rPr>
                <w:rFonts w:cstheme="minorHAnsi"/>
              </w:rPr>
              <w:t xml:space="preserve"> (2008), the possible influence of workplace diversity on organizational performance has sparked a flurry of interest in the topic in recent years. </w:t>
            </w:r>
            <w:proofErr w:type="spellStart"/>
            <w:r w:rsidRPr="00191525">
              <w:rPr>
                <w:rFonts w:cstheme="minorHAnsi"/>
              </w:rPr>
              <w:t>Blaxter</w:t>
            </w:r>
            <w:proofErr w:type="spellEnd"/>
            <w:r w:rsidRPr="00191525">
              <w:rPr>
                <w:rFonts w:cstheme="minorHAnsi"/>
              </w:rPr>
              <w:t xml:space="preserve"> (2010) said, understanding the connection between diversity and organizational results is essential as businesses work to provide welcoming workplaces that value individuals' unique experiences across race, ethnicity, gender, and age. Through a case study of the Holiday Inn London Regents Park, this proposal seeks to learn how racial and ethnic diversity affects productivity in the workplace. </w:t>
            </w:r>
          </w:p>
          <w:p w14:paraId="12777997" w14:textId="77777777" w:rsidR="006F0C18" w:rsidRPr="00191525" w:rsidRDefault="006F0C18" w:rsidP="006F0C18">
            <w:pPr>
              <w:pStyle w:val="Heading2"/>
              <w:outlineLvl w:val="1"/>
              <w:rPr>
                <w:rFonts w:asciiTheme="minorHAnsi" w:hAnsiTheme="minorHAnsi" w:cstheme="minorHAnsi"/>
                <w:sz w:val="22"/>
                <w:szCs w:val="22"/>
              </w:rPr>
            </w:pPr>
            <w:bookmarkStart w:id="0" w:name="_Toc139829943"/>
            <w:r w:rsidRPr="00191525">
              <w:rPr>
                <w:rFonts w:asciiTheme="minorHAnsi" w:hAnsiTheme="minorHAnsi" w:cstheme="minorHAnsi"/>
                <w:sz w:val="22"/>
                <w:szCs w:val="22"/>
              </w:rPr>
              <w:t>Significance of the Research</w:t>
            </w:r>
            <w:bookmarkEnd w:id="0"/>
            <w:r w:rsidRPr="00191525">
              <w:rPr>
                <w:rFonts w:asciiTheme="minorHAnsi" w:hAnsiTheme="minorHAnsi" w:cstheme="minorHAnsi"/>
                <w:sz w:val="22"/>
                <w:szCs w:val="22"/>
              </w:rPr>
              <w:t xml:space="preserve"> </w:t>
            </w:r>
          </w:p>
          <w:p w14:paraId="0C804DFB" w14:textId="77777777" w:rsidR="006F0C18" w:rsidRPr="00191525" w:rsidRDefault="006F0C18" w:rsidP="006F0C18">
            <w:pPr>
              <w:rPr>
                <w:rFonts w:cstheme="minorHAnsi"/>
              </w:rPr>
            </w:pPr>
            <w:r w:rsidRPr="00191525">
              <w:rPr>
                <w:rFonts w:cstheme="minorHAnsi"/>
              </w:rPr>
              <w:t>The topic's relevance stems from the realization that a diverse workforce offers several advantages. Diverse teams have been proven to be more resourceful, creative, and able to tackle difficult situations. Teams that reflect the diversity of their clientele are better able to meet their demands, which in turn boosts customer satisfaction and gives the business an edge. Organizations may strategically exploit diversity to increase their efficacy and success if they get insight into the factors that contribute to the impact of diversity on organizational performance.</w:t>
            </w:r>
          </w:p>
          <w:p w14:paraId="313C4B89" w14:textId="77777777" w:rsidR="006F0C18" w:rsidRPr="00191525" w:rsidRDefault="006F0C18" w:rsidP="006F0C18">
            <w:pPr>
              <w:pStyle w:val="Heading2"/>
              <w:outlineLvl w:val="1"/>
              <w:rPr>
                <w:rFonts w:asciiTheme="minorHAnsi" w:hAnsiTheme="minorHAnsi" w:cstheme="minorHAnsi"/>
                <w:sz w:val="22"/>
                <w:szCs w:val="22"/>
              </w:rPr>
            </w:pPr>
            <w:bookmarkStart w:id="1" w:name="_Toc139829944"/>
            <w:r w:rsidRPr="00191525">
              <w:rPr>
                <w:rFonts w:asciiTheme="minorHAnsi" w:hAnsiTheme="minorHAnsi" w:cstheme="minorHAnsi"/>
                <w:sz w:val="22"/>
                <w:szCs w:val="22"/>
              </w:rPr>
              <w:t>Purpose of the Research</w:t>
            </w:r>
            <w:bookmarkEnd w:id="1"/>
            <w:r w:rsidRPr="00191525">
              <w:rPr>
                <w:rFonts w:asciiTheme="minorHAnsi" w:hAnsiTheme="minorHAnsi" w:cstheme="minorHAnsi"/>
                <w:sz w:val="22"/>
                <w:szCs w:val="22"/>
              </w:rPr>
              <w:t xml:space="preserve"> </w:t>
            </w:r>
          </w:p>
          <w:p w14:paraId="712A86D5" w14:textId="77777777" w:rsidR="006F0C18" w:rsidRPr="00191525" w:rsidRDefault="006F0C18" w:rsidP="006F0C18">
            <w:pPr>
              <w:rPr>
                <w:rFonts w:cstheme="minorHAnsi"/>
              </w:rPr>
            </w:pPr>
            <w:r w:rsidRPr="00191525">
              <w:rPr>
                <w:rFonts w:cstheme="minorHAnsi"/>
              </w:rPr>
              <w:t xml:space="preserve">The study's goal is to examine the Holiday Inn London Regents Park as a case study on the impact of employee diversity on productivity. This case study will provide you with a deep insight into the organization's diversity efforts, difficulties, and results. Because of the narrow focus, many subtleties and intricacies of diversity practices and their effect on performance may be examined. This study's overarching goal is to shed light on how diversity practices can boost organizational performance by investigating the connection between diversity and different performance indicators, </w:t>
            </w:r>
            <w:proofErr w:type="spellStart"/>
            <w:r w:rsidRPr="00191525">
              <w:rPr>
                <w:rFonts w:cstheme="minorHAnsi"/>
              </w:rPr>
              <w:t>analysing</w:t>
            </w:r>
            <w:proofErr w:type="spellEnd"/>
            <w:r w:rsidRPr="00191525">
              <w:rPr>
                <w:rFonts w:cstheme="minorHAnsi"/>
              </w:rPr>
              <w:t xml:space="preserve"> the diversity profile, spotting potential pitfalls and opportunities, and proposing solutions.</w:t>
            </w:r>
          </w:p>
          <w:p w14:paraId="07837ED6" w14:textId="77777777" w:rsidR="006F0C18" w:rsidRPr="00191525" w:rsidRDefault="006F0C18" w:rsidP="006F0C18">
            <w:pPr>
              <w:pStyle w:val="Heading2"/>
              <w:outlineLvl w:val="1"/>
              <w:rPr>
                <w:rFonts w:asciiTheme="minorHAnsi" w:hAnsiTheme="minorHAnsi" w:cstheme="minorHAnsi"/>
                <w:sz w:val="22"/>
                <w:szCs w:val="22"/>
              </w:rPr>
            </w:pPr>
            <w:bookmarkStart w:id="2" w:name="_Toc139829945"/>
            <w:r w:rsidRPr="00191525">
              <w:rPr>
                <w:rFonts w:asciiTheme="minorHAnsi" w:hAnsiTheme="minorHAnsi" w:cstheme="minorHAnsi"/>
                <w:sz w:val="22"/>
                <w:szCs w:val="22"/>
              </w:rPr>
              <w:t>Research Aim</w:t>
            </w:r>
            <w:bookmarkEnd w:id="2"/>
          </w:p>
          <w:p w14:paraId="5AA5891E" w14:textId="77777777" w:rsidR="006F0C18" w:rsidRPr="00191525" w:rsidRDefault="006F0C18" w:rsidP="006F0C18">
            <w:pPr>
              <w:rPr>
                <w:rFonts w:cstheme="minorHAnsi"/>
              </w:rPr>
            </w:pPr>
            <w:r w:rsidRPr="00191525">
              <w:rPr>
                <w:rFonts w:cstheme="minorHAnsi"/>
              </w:rPr>
              <w:t xml:space="preserve">The purpose of this study is to examine the relationship between workplace diversity and business results at the Holiday Inn London Regents Park. </w:t>
            </w:r>
          </w:p>
          <w:p w14:paraId="6432BC76" w14:textId="77777777" w:rsidR="006F0C18" w:rsidRPr="00191525" w:rsidRDefault="006F0C18" w:rsidP="006F0C18">
            <w:pPr>
              <w:rPr>
                <w:rFonts w:eastAsiaTheme="majorEastAsia" w:cstheme="minorHAnsi"/>
                <w:b/>
                <w:bCs/>
                <w:color w:val="2F5496" w:themeColor="accent1" w:themeShade="BF"/>
              </w:rPr>
            </w:pPr>
            <w:bookmarkStart w:id="3" w:name="_Toc139829946"/>
            <w:r w:rsidRPr="00191525">
              <w:rPr>
                <w:rFonts w:cstheme="minorHAnsi"/>
                <w:b/>
                <w:bCs/>
              </w:rPr>
              <w:t>Research Objectives</w:t>
            </w:r>
            <w:bookmarkEnd w:id="3"/>
            <w:r w:rsidRPr="00191525">
              <w:rPr>
                <w:rFonts w:cstheme="minorHAnsi"/>
                <w:b/>
                <w:bCs/>
              </w:rPr>
              <w:t xml:space="preserve"> </w:t>
            </w:r>
          </w:p>
          <w:p w14:paraId="0974E9EA" w14:textId="77777777" w:rsidR="006F0C18" w:rsidRPr="00191525" w:rsidRDefault="006F0C18" w:rsidP="006F0C18">
            <w:pPr>
              <w:pStyle w:val="ListParagraph"/>
              <w:numPr>
                <w:ilvl w:val="0"/>
                <w:numId w:val="1"/>
              </w:numPr>
              <w:rPr>
                <w:rFonts w:asciiTheme="minorHAnsi" w:hAnsiTheme="minorHAnsi" w:cstheme="minorHAnsi"/>
                <w:sz w:val="22"/>
                <w:szCs w:val="22"/>
              </w:rPr>
            </w:pPr>
            <w:r w:rsidRPr="00191525">
              <w:rPr>
                <w:rFonts w:asciiTheme="minorHAnsi" w:hAnsiTheme="minorHAnsi" w:cstheme="minorHAnsi"/>
                <w:sz w:val="22"/>
                <w:szCs w:val="22"/>
              </w:rPr>
              <w:t>To learn about the hotel's demographic makeup from a variety of backgrounds.</w:t>
            </w:r>
          </w:p>
          <w:p w14:paraId="653E70D3" w14:textId="77777777" w:rsidR="006F0C18" w:rsidRPr="00191525" w:rsidRDefault="006F0C18" w:rsidP="006F0C18">
            <w:pPr>
              <w:pStyle w:val="ListParagraph"/>
              <w:numPr>
                <w:ilvl w:val="0"/>
                <w:numId w:val="1"/>
              </w:numPr>
              <w:rPr>
                <w:rFonts w:asciiTheme="minorHAnsi" w:hAnsiTheme="minorHAnsi" w:cstheme="minorHAnsi"/>
                <w:sz w:val="22"/>
                <w:szCs w:val="22"/>
              </w:rPr>
            </w:pPr>
            <w:r w:rsidRPr="00191525">
              <w:rPr>
                <w:rFonts w:asciiTheme="minorHAnsi" w:hAnsiTheme="minorHAnsi" w:cstheme="minorHAnsi"/>
                <w:sz w:val="22"/>
                <w:szCs w:val="22"/>
              </w:rPr>
              <w:t>To Determine how diversity affects the Holiday Inn London Regents Park's key performance measures.</w:t>
            </w:r>
          </w:p>
          <w:p w14:paraId="277B3F0C" w14:textId="77777777" w:rsidR="006F0C18" w:rsidRPr="00191525" w:rsidRDefault="006F0C18" w:rsidP="006F0C18">
            <w:pPr>
              <w:pStyle w:val="ListParagraph"/>
              <w:numPr>
                <w:ilvl w:val="0"/>
                <w:numId w:val="1"/>
              </w:numPr>
              <w:rPr>
                <w:rFonts w:asciiTheme="minorHAnsi" w:hAnsiTheme="minorHAnsi" w:cstheme="minorHAnsi"/>
                <w:sz w:val="22"/>
                <w:szCs w:val="22"/>
              </w:rPr>
            </w:pPr>
            <w:r w:rsidRPr="00191525">
              <w:rPr>
                <w:rFonts w:asciiTheme="minorHAnsi" w:hAnsiTheme="minorHAnsi" w:cstheme="minorHAnsi"/>
                <w:sz w:val="22"/>
                <w:szCs w:val="22"/>
              </w:rPr>
              <w:t>To recognize the difficulties and rewards of fostering a diverse and inclusive workplace.</w:t>
            </w:r>
          </w:p>
          <w:p w14:paraId="3E2E7485" w14:textId="77777777" w:rsidR="006F0C18" w:rsidRPr="00191525" w:rsidRDefault="006F0C18" w:rsidP="006F0C18">
            <w:pPr>
              <w:pStyle w:val="ListParagraph"/>
              <w:numPr>
                <w:ilvl w:val="0"/>
                <w:numId w:val="1"/>
              </w:numPr>
              <w:rPr>
                <w:rFonts w:asciiTheme="minorHAnsi" w:hAnsiTheme="minorHAnsi" w:cstheme="minorHAnsi"/>
                <w:sz w:val="22"/>
                <w:szCs w:val="22"/>
              </w:rPr>
            </w:pPr>
            <w:r w:rsidRPr="00191525">
              <w:rPr>
                <w:rFonts w:asciiTheme="minorHAnsi" w:hAnsiTheme="minorHAnsi" w:cstheme="minorHAnsi"/>
                <w:sz w:val="22"/>
                <w:szCs w:val="22"/>
              </w:rPr>
              <w:t>To provide suggestions that will help the Holiday Inn London Regents Park strengthen its diversity practices and boost its overall effectiveness.</w:t>
            </w:r>
          </w:p>
          <w:p w14:paraId="1738DEE5" w14:textId="77777777" w:rsidR="006F0C18" w:rsidRPr="00191525" w:rsidRDefault="006F0C18" w:rsidP="006F0C18">
            <w:pPr>
              <w:pStyle w:val="Heading2"/>
              <w:outlineLvl w:val="1"/>
              <w:rPr>
                <w:rFonts w:asciiTheme="minorHAnsi" w:hAnsiTheme="minorHAnsi" w:cstheme="minorHAnsi"/>
                <w:sz w:val="22"/>
                <w:szCs w:val="22"/>
              </w:rPr>
            </w:pPr>
            <w:bookmarkStart w:id="4" w:name="_Toc139829947"/>
            <w:r w:rsidRPr="00191525">
              <w:rPr>
                <w:rFonts w:asciiTheme="minorHAnsi" w:hAnsiTheme="minorHAnsi" w:cstheme="minorHAnsi"/>
                <w:sz w:val="22"/>
                <w:szCs w:val="22"/>
              </w:rPr>
              <w:t>Research Question</w:t>
            </w:r>
            <w:bookmarkEnd w:id="4"/>
            <w:r w:rsidRPr="00191525">
              <w:rPr>
                <w:rFonts w:asciiTheme="minorHAnsi" w:hAnsiTheme="minorHAnsi" w:cstheme="minorHAnsi"/>
                <w:sz w:val="22"/>
                <w:szCs w:val="22"/>
              </w:rPr>
              <w:t xml:space="preserve"> </w:t>
            </w:r>
          </w:p>
          <w:p w14:paraId="7BCBC317" w14:textId="77777777" w:rsidR="006F0C18" w:rsidRPr="00191525" w:rsidRDefault="006F0C18" w:rsidP="006F0C18">
            <w:pPr>
              <w:rPr>
                <w:rFonts w:cstheme="minorHAnsi"/>
              </w:rPr>
            </w:pPr>
            <w:r w:rsidRPr="00191525">
              <w:rPr>
                <w:rFonts w:cstheme="minorHAnsi"/>
              </w:rPr>
              <w:t xml:space="preserve">The research question can be identified as: </w:t>
            </w:r>
          </w:p>
          <w:p w14:paraId="530849A2" w14:textId="77777777" w:rsidR="006F0C18" w:rsidRPr="00191525" w:rsidRDefault="006F0C18" w:rsidP="006F0C18">
            <w:pPr>
              <w:pStyle w:val="ListParagraph"/>
              <w:numPr>
                <w:ilvl w:val="0"/>
                <w:numId w:val="2"/>
              </w:numPr>
              <w:rPr>
                <w:rFonts w:asciiTheme="minorHAnsi" w:hAnsiTheme="minorHAnsi" w:cstheme="minorHAnsi"/>
                <w:sz w:val="22"/>
                <w:szCs w:val="22"/>
              </w:rPr>
            </w:pPr>
            <w:r w:rsidRPr="00191525">
              <w:rPr>
                <w:rFonts w:asciiTheme="minorHAnsi" w:hAnsiTheme="minorHAnsi" w:cstheme="minorHAnsi"/>
                <w:sz w:val="22"/>
                <w:szCs w:val="22"/>
              </w:rPr>
              <w:t>"What is the impact of diversity at the workplace on organizational performance in the case of Holiday Inn London Regents Park?"</w:t>
            </w:r>
          </w:p>
          <w:p w14:paraId="2000BD4A" w14:textId="77777777" w:rsidR="00F05933" w:rsidRPr="00191525" w:rsidRDefault="00F05933" w:rsidP="00AE7BF5">
            <w:pPr>
              <w:jc w:val="both"/>
              <w:rPr>
                <w:rFonts w:cstheme="minorHAnsi"/>
                <w:lang w:val="en-GB"/>
              </w:rPr>
            </w:pPr>
          </w:p>
          <w:p w14:paraId="0D9C2AF1" w14:textId="77777777" w:rsidR="00191525" w:rsidRPr="00191525" w:rsidRDefault="00191525" w:rsidP="00191525">
            <w:pPr>
              <w:jc w:val="both"/>
              <w:rPr>
                <w:rFonts w:cstheme="minorHAnsi"/>
                <w:b/>
                <w:bCs/>
                <w:lang w:val="en-GB"/>
              </w:rPr>
            </w:pPr>
          </w:p>
          <w:p w14:paraId="0DE16906" w14:textId="77777777" w:rsidR="00191525" w:rsidRPr="00191525" w:rsidRDefault="00191525" w:rsidP="00191525">
            <w:pPr>
              <w:jc w:val="both"/>
              <w:rPr>
                <w:rFonts w:cstheme="minorHAnsi"/>
                <w:b/>
                <w:bCs/>
                <w:lang w:val="en-GB"/>
              </w:rPr>
            </w:pPr>
          </w:p>
          <w:p w14:paraId="1E945EF1" w14:textId="77777777" w:rsidR="00191525" w:rsidRPr="00191525" w:rsidRDefault="00191525" w:rsidP="00191525">
            <w:pPr>
              <w:jc w:val="both"/>
              <w:rPr>
                <w:rFonts w:cstheme="minorHAnsi"/>
                <w:b/>
                <w:bCs/>
                <w:lang w:val="en-GB"/>
              </w:rPr>
            </w:pPr>
          </w:p>
          <w:p w14:paraId="6C45B016" w14:textId="77777777" w:rsidR="00191525" w:rsidRPr="00191525" w:rsidRDefault="00191525" w:rsidP="00191525">
            <w:pPr>
              <w:jc w:val="both"/>
              <w:rPr>
                <w:rFonts w:cstheme="minorHAnsi"/>
                <w:b/>
                <w:bCs/>
                <w:lang w:val="en-GB"/>
              </w:rPr>
            </w:pPr>
          </w:p>
          <w:p w14:paraId="23D51EDE" w14:textId="3D0B0EDB" w:rsidR="00191525" w:rsidRPr="00191525" w:rsidRDefault="006F0C18" w:rsidP="00191525">
            <w:pPr>
              <w:jc w:val="both"/>
              <w:rPr>
                <w:rFonts w:cstheme="minorHAnsi"/>
                <w:lang w:val="en-GB"/>
              </w:rPr>
            </w:pPr>
            <w:r w:rsidRPr="00191525">
              <w:rPr>
                <w:rFonts w:cstheme="minorHAnsi"/>
                <w:b/>
                <w:bCs/>
                <w:lang w:val="en-GB"/>
              </w:rPr>
              <w:lastRenderedPageBreak/>
              <w:t>2.</w:t>
            </w:r>
            <w:r w:rsidR="00AE7BF5" w:rsidRPr="00191525">
              <w:rPr>
                <w:rFonts w:cstheme="minorHAnsi"/>
                <w:b/>
                <w:bCs/>
                <w:lang w:val="en-GB"/>
              </w:rPr>
              <w:t>Literature Review-</w:t>
            </w:r>
            <w:r w:rsidR="00AE7BF5" w:rsidRPr="00191525">
              <w:rPr>
                <w:rFonts w:cstheme="minorHAnsi"/>
                <w:lang w:val="en-GB"/>
              </w:rPr>
              <w:t xml:space="preserve"> </w:t>
            </w:r>
          </w:p>
          <w:p w14:paraId="420DE851" w14:textId="77777777" w:rsidR="00191525" w:rsidRPr="00191525" w:rsidRDefault="00191525" w:rsidP="00191525">
            <w:pPr>
              <w:pStyle w:val="Heading2"/>
              <w:outlineLvl w:val="1"/>
              <w:rPr>
                <w:rFonts w:asciiTheme="minorHAnsi" w:hAnsiTheme="minorHAnsi" w:cstheme="minorHAnsi"/>
                <w:sz w:val="22"/>
                <w:szCs w:val="22"/>
              </w:rPr>
            </w:pPr>
            <w:bookmarkStart w:id="5" w:name="_Toc139829950"/>
            <w:r w:rsidRPr="00191525">
              <w:rPr>
                <w:rFonts w:asciiTheme="minorHAnsi" w:hAnsiTheme="minorHAnsi" w:cstheme="minorHAnsi"/>
                <w:sz w:val="22"/>
                <w:szCs w:val="22"/>
              </w:rPr>
              <w:t>Definition And Characteristics of Diversity</w:t>
            </w:r>
            <w:bookmarkEnd w:id="5"/>
          </w:p>
          <w:p w14:paraId="2A9631B6" w14:textId="77777777" w:rsidR="00191525" w:rsidRPr="00191525" w:rsidRDefault="00191525" w:rsidP="00191525">
            <w:pPr>
              <w:rPr>
                <w:rFonts w:cstheme="minorHAnsi"/>
              </w:rPr>
            </w:pPr>
            <w:r w:rsidRPr="00191525">
              <w:rPr>
                <w:rFonts w:cstheme="minorHAnsi"/>
              </w:rPr>
              <w:t xml:space="preserve">According to Oliver (2012), the presence of people with varying characteristics in the workplace is referred to as "diversity." </w:t>
            </w:r>
            <w:proofErr w:type="spellStart"/>
            <w:r w:rsidRPr="00191525">
              <w:rPr>
                <w:rFonts w:cstheme="minorHAnsi"/>
              </w:rPr>
              <w:t>Curwin</w:t>
            </w:r>
            <w:proofErr w:type="spellEnd"/>
            <w:r w:rsidRPr="00191525">
              <w:rPr>
                <w:rFonts w:cstheme="minorHAnsi"/>
              </w:rPr>
              <w:t xml:space="preserve"> (2013) also added that these characteristics may include, but are not limited to, race, ethnicity, gender, age, religion, and sexual orientation. Found from Denscombe (2012) diversity refers to the many unique qualities and attributes that people within an organization possess. Meanwhile, Adams (2014) 's statement, it's defined by a fair and welcoming atmosphere in which everyone's differences are acknowledged and celebrated.</w:t>
            </w:r>
          </w:p>
          <w:p w14:paraId="5EFDD521" w14:textId="77777777" w:rsidR="00191525" w:rsidRPr="00191525" w:rsidRDefault="00191525" w:rsidP="00191525">
            <w:pPr>
              <w:pStyle w:val="Heading2"/>
              <w:outlineLvl w:val="1"/>
              <w:rPr>
                <w:rFonts w:asciiTheme="minorHAnsi" w:hAnsiTheme="minorHAnsi" w:cstheme="minorHAnsi"/>
                <w:sz w:val="22"/>
                <w:szCs w:val="22"/>
              </w:rPr>
            </w:pPr>
            <w:bookmarkStart w:id="6" w:name="_Toc139829951"/>
            <w:r w:rsidRPr="00191525">
              <w:rPr>
                <w:rFonts w:asciiTheme="minorHAnsi" w:hAnsiTheme="minorHAnsi" w:cstheme="minorHAnsi"/>
                <w:sz w:val="22"/>
                <w:szCs w:val="22"/>
              </w:rPr>
              <w:t>Importance Of Diversity in The Workplace</w:t>
            </w:r>
            <w:bookmarkEnd w:id="6"/>
          </w:p>
          <w:p w14:paraId="4AE62DCD" w14:textId="77777777" w:rsidR="00191525" w:rsidRPr="00191525" w:rsidRDefault="00191525" w:rsidP="00191525">
            <w:pPr>
              <w:rPr>
                <w:rFonts w:cstheme="minorHAnsi"/>
              </w:rPr>
            </w:pPr>
            <w:r w:rsidRPr="00191525">
              <w:rPr>
                <w:rFonts w:cstheme="minorHAnsi"/>
              </w:rPr>
              <w:t>O'Gorman (2015) mentioned the value of a diverse workforce cannot be overstated. Diversity in the workplace has been found to improve productivity, idea generation, and issue resolution. Duignan (2016) said that, when people bring their unique experiences and viewpoints to the table, they generate a wider variety of solutions to problems and possibilities to pursue. In addition, teams that reflect the diversity of their clientele are better able to identify and meet their clients' varying demands, which in turn boosts satisfaction ratings and sales (Shannon, 2018). An organization's brand and reputation may benefit from a welcoming environment for people of all backgrounds and perspectives.</w:t>
            </w:r>
          </w:p>
          <w:p w14:paraId="7B77F101" w14:textId="77777777" w:rsidR="00191525" w:rsidRPr="00191525" w:rsidRDefault="00191525" w:rsidP="00191525">
            <w:pPr>
              <w:pStyle w:val="Heading2"/>
              <w:outlineLvl w:val="1"/>
              <w:rPr>
                <w:rFonts w:asciiTheme="minorHAnsi" w:hAnsiTheme="minorHAnsi" w:cstheme="minorHAnsi"/>
                <w:sz w:val="22"/>
                <w:szCs w:val="22"/>
              </w:rPr>
            </w:pPr>
            <w:bookmarkStart w:id="7" w:name="_Toc139829952"/>
            <w:r w:rsidRPr="00191525">
              <w:rPr>
                <w:rFonts w:asciiTheme="minorHAnsi" w:hAnsiTheme="minorHAnsi" w:cstheme="minorHAnsi"/>
                <w:sz w:val="22"/>
                <w:szCs w:val="22"/>
              </w:rPr>
              <w:t>Theoretical Frameworks and Models</w:t>
            </w:r>
            <w:bookmarkEnd w:id="7"/>
          </w:p>
          <w:p w14:paraId="4365A3E8" w14:textId="3C05E064" w:rsidR="00191525" w:rsidRPr="00191525" w:rsidRDefault="00191525" w:rsidP="00191525">
            <w:pPr>
              <w:rPr>
                <w:rFonts w:cstheme="minorHAnsi"/>
              </w:rPr>
            </w:pPr>
            <w:proofErr w:type="spellStart"/>
            <w:r w:rsidRPr="00191525">
              <w:rPr>
                <w:rFonts w:cstheme="minorHAnsi"/>
              </w:rPr>
              <w:t>Talento</w:t>
            </w:r>
            <w:proofErr w:type="spellEnd"/>
            <w:r w:rsidRPr="00191525">
              <w:rPr>
                <w:rFonts w:cstheme="minorHAnsi"/>
              </w:rPr>
              <w:t xml:space="preserve"> (2018) said that to investigate the connection between diversity and efficiency in the workplace, researchers have created several theoretical frameworks and models. Shannon, 2018 also included that, the Diversity Climate Model is one such model, proposing that an environment that values diversity and encourages its promotion via inclusive </w:t>
            </w:r>
            <w:r w:rsidR="003B48B6" w:rsidRPr="00191525">
              <w:rPr>
                <w:rFonts w:cstheme="minorHAnsi"/>
              </w:rPr>
              <w:t>behaviors</w:t>
            </w:r>
            <w:r w:rsidRPr="00191525">
              <w:rPr>
                <w:rFonts w:cstheme="minorHAnsi"/>
              </w:rPr>
              <w:t xml:space="preserve">, equitable chances, and open communication may boost productivity. </w:t>
            </w:r>
          </w:p>
          <w:p w14:paraId="2D4DCE87" w14:textId="2CF980E8" w:rsidR="00191525" w:rsidRPr="00191525" w:rsidRDefault="00191525" w:rsidP="00191525">
            <w:pPr>
              <w:rPr>
                <w:rFonts w:cstheme="minorHAnsi"/>
              </w:rPr>
            </w:pPr>
            <w:r w:rsidRPr="00191525">
              <w:rPr>
                <w:rFonts w:cstheme="minorHAnsi"/>
              </w:rPr>
              <w:t xml:space="preserve">Organizational </w:t>
            </w:r>
            <w:r w:rsidR="003B48B6" w:rsidRPr="00191525">
              <w:rPr>
                <w:rFonts w:cstheme="minorHAnsi"/>
              </w:rPr>
              <w:t>behavior</w:t>
            </w:r>
            <w:r w:rsidRPr="00191525">
              <w:rPr>
                <w:rFonts w:cstheme="minorHAnsi"/>
              </w:rPr>
              <w:t xml:space="preserve"> and productivity are both affected by how much a person identifies with his or her social group, a point emphasized by the Social Identity Theory (Shannon, 2018). </w:t>
            </w:r>
          </w:p>
          <w:p w14:paraId="1CF8E351" w14:textId="77777777" w:rsidR="00191525" w:rsidRPr="00191525" w:rsidRDefault="00191525" w:rsidP="00191525">
            <w:pPr>
              <w:pStyle w:val="Heading2"/>
              <w:outlineLvl w:val="1"/>
              <w:rPr>
                <w:rFonts w:asciiTheme="minorHAnsi" w:hAnsiTheme="minorHAnsi" w:cstheme="minorHAnsi"/>
                <w:sz w:val="22"/>
                <w:szCs w:val="22"/>
              </w:rPr>
            </w:pPr>
            <w:bookmarkStart w:id="8" w:name="_Toc139829953"/>
            <w:r w:rsidRPr="00191525">
              <w:rPr>
                <w:rFonts w:asciiTheme="minorHAnsi" w:hAnsiTheme="minorHAnsi" w:cstheme="minorHAnsi"/>
                <w:sz w:val="22"/>
                <w:szCs w:val="22"/>
              </w:rPr>
              <w:t>Advantages of Diversity</w:t>
            </w:r>
            <w:bookmarkEnd w:id="8"/>
          </w:p>
          <w:p w14:paraId="13355ED7" w14:textId="77777777" w:rsidR="00191525" w:rsidRPr="00191525" w:rsidRDefault="00191525" w:rsidP="00191525">
            <w:pPr>
              <w:rPr>
                <w:rFonts w:cstheme="minorHAnsi"/>
              </w:rPr>
            </w:pPr>
            <w:r w:rsidRPr="00191525">
              <w:rPr>
                <w:rFonts w:cstheme="minorHAnsi"/>
              </w:rPr>
              <w:t>The benefits of a diverse workforce are many. To solve problems and make sound decisions, teams benefit from having members with different backgrounds and experiences. Furthermore, a culture of openness and learning from multiple perspectives may be fostered in a varied workforce, which in turn can boost creativity and innovation. Increased engagement and satisfaction from a diverse workforce led to lower attrition. In addition, businesses that value variety are more likely to draw in a wide range of customers and grow their share of the market.</w:t>
            </w:r>
          </w:p>
          <w:p w14:paraId="01840B5E" w14:textId="77777777" w:rsidR="00191525" w:rsidRPr="00191525" w:rsidRDefault="00191525" w:rsidP="00191525">
            <w:pPr>
              <w:pStyle w:val="Heading2"/>
              <w:outlineLvl w:val="1"/>
              <w:rPr>
                <w:rFonts w:asciiTheme="minorHAnsi" w:hAnsiTheme="minorHAnsi" w:cstheme="minorHAnsi"/>
                <w:sz w:val="22"/>
                <w:szCs w:val="22"/>
              </w:rPr>
            </w:pPr>
            <w:bookmarkStart w:id="9" w:name="_Toc139829954"/>
            <w:r w:rsidRPr="00191525">
              <w:rPr>
                <w:rFonts w:asciiTheme="minorHAnsi" w:hAnsiTheme="minorHAnsi" w:cstheme="minorHAnsi"/>
                <w:sz w:val="22"/>
                <w:szCs w:val="22"/>
              </w:rPr>
              <w:t>Disadvantages And Challenges of Diversity</w:t>
            </w:r>
            <w:bookmarkEnd w:id="9"/>
          </w:p>
          <w:p w14:paraId="41B4BD89" w14:textId="77777777" w:rsidR="00191525" w:rsidRPr="00191525" w:rsidRDefault="00191525" w:rsidP="00191525">
            <w:pPr>
              <w:rPr>
                <w:rFonts w:cstheme="minorHAnsi"/>
              </w:rPr>
            </w:pPr>
            <w:r w:rsidRPr="00191525">
              <w:rPr>
                <w:rFonts w:cstheme="minorHAnsi"/>
              </w:rPr>
              <w:t>According to Saunders (2019), although diversity has many positive effects, it also creates difficulties that must be overcome by businesses. Conflicts and misunderstandings may arise due to variations in values, communication methods, and cultural conventions, which presents difficulty. Crane et al. (2019) included the only way to get through these obstacles is to improve communication and foster cultural awareness. Saunders (2019) also added, to lessen the impact of these prejudices, businesses could launch diversity training and awareness initiatives. Carey et al. (2020) mentioned, A lack of inclusive leadership and people's natural aversion to change are some factors that might make it difficult to effectively execute diversity programs.</w:t>
            </w:r>
          </w:p>
          <w:p w14:paraId="4DD806F0" w14:textId="77777777" w:rsidR="00191525" w:rsidRPr="00191525" w:rsidRDefault="00191525" w:rsidP="00191525">
            <w:pPr>
              <w:pStyle w:val="Heading2"/>
              <w:outlineLvl w:val="1"/>
              <w:rPr>
                <w:rFonts w:asciiTheme="minorHAnsi" w:hAnsiTheme="minorHAnsi" w:cstheme="minorHAnsi"/>
                <w:sz w:val="22"/>
                <w:szCs w:val="22"/>
              </w:rPr>
            </w:pPr>
            <w:bookmarkStart w:id="10" w:name="_Toc139829955"/>
            <w:r w:rsidRPr="00191525">
              <w:rPr>
                <w:rFonts w:asciiTheme="minorHAnsi" w:hAnsiTheme="minorHAnsi" w:cstheme="minorHAnsi"/>
                <w:sz w:val="22"/>
                <w:szCs w:val="22"/>
              </w:rPr>
              <w:lastRenderedPageBreak/>
              <w:t>Research Gaps</w:t>
            </w:r>
            <w:bookmarkEnd w:id="10"/>
          </w:p>
          <w:p w14:paraId="738F0624" w14:textId="77777777" w:rsidR="00191525" w:rsidRPr="00191525" w:rsidRDefault="00191525" w:rsidP="00191525">
            <w:pPr>
              <w:rPr>
                <w:rFonts w:cstheme="minorHAnsi"/>
              </w:rPr>
            </w:pPr>
            <w:r w:rsidRPr="00191525">
              <w:rPr>
                <w:rFonts w:cstheme="minorHAnsi"/>
              </w:rPr>
              <w:t xml:space="preserve">There are still gaps in the literature despite the large body of research on diversity and its effect on organizational success. First, additional studies are needed to determine the exact ways in which factors like workforce diversity affect metrics like engagement, productivity, and financial results. Second, research on the relationship between diversity practices and their effects in certain organizational settings is lacking. Studies from Abawi (2021) may help understand the nuances of diversity programs and their effects on performance is difficult, but case studies like the one suggested here at the Holiday Inn London Regents Park may help. Finally, there </w:t>
            </w:r>
            <w:proofErr w:type="gramStart"/>
            <w:r w:rsidRPr="00191525">
              <w:rPr>
                <w:rFonts w:cstheme="minorHAnsi"/>
              </w:rPr>
              <w:t>has to</w:t>
            </w:r>
            <w:proofErr w:type="gramEnd"/>
            <w:r w:rsidRPr="00191525">
              <w:rPr>
                <w:rFonts w:cstheme="minorHAnsi"/>
              </w:rPr>
              <w:t xml:space="preserve"> be a greater study into how diversity may improve an organization's performance over time, as well as what methods work best for keeping diversity programs going which is also supported by Mukhtar et al. (2022).</w:t>
            </w:r>
          </w:p>
          <w:p w14:paraId="50EB94EE" w14:textId="77777777" w:rsidR="00191525" w:rsidRPr="00191525" w:rsidRDefault="00191525" w:rsidP="00191525">
            <w:pPr>
              <w:pStyle w:val="Heading2"/>
              <w:outlineLvl w:val="1"/>
              <w:rPr>
                <w:rFonts w:asciiTheme="minorHAnsi" w:hAnsiTheme="minorHAnsi" w:cstheme="minorHAnsi"/>
                <w:sz w:val="22"/>
                <w:szCs w:val="22"/>
              </w:rPr>
            </w:pPr>
            <w:bookmarkStart w:id="11" w:name="_Toc139829956"/>
            <w:r w:rsidRPr="00191525">
              <w:rPr>
                <w:rFonts w:asciiTheme="minorHAnsi" w:hAnsiTheme="minorHAnsi" w:cstheme="minorHAnsi"/>
                <w:sz w:val="22"/>
                <w:szCs w:val="22"/>
              </w:rPr>
              <w:t>Literature Summary</w:t>
            </w:r>
            <w:bookmarkEnd w:id="11"/>
          </w:p>
          <w:p w14:paraId="78BD400E" w14:textId="77777777" w:rsidR="00191525" w:rsidRPr="00191525" w:rsidRDefault="00191525" w:rsidP="00191525">
            <w:pPr>
              <w:rPr>
                <w:rFonts w:cstheme="minorHAnsi"/>
              </w:rPr>
            </w:pPr>
            <w:r w:rsidRPr="00191525">
              <w:rPr>
                <w:rFonts w:cstheme="minorHAnsi"/>
              </w:rPr>
              <w:t>The many facets of diversity in the workplace and its importance to an organization's success are highlighted in this literature study. Diversity is defined, its traits are discussed, its relevance is emphasized, and different theoretical frameworks and models are explored. Challenges and possible drawbacks that businesses may encounter due to diversity are explored, along with the benefits, such as increased problem-solving, creativity, and employee happiness. The assessment also reveals blanks in the literature, paving the way for the planned investigation to fill in the gaps in our understanding by zeroing down on the Holiday Inn London Regents Park.</w:t>
            </w:r>
          </w:p>
          <w:p w14:paraId="0EA9D175" w14:textId="77777777" w:rsidR="00191525" w:rsidRPr="00191525" w:rsidRDefault="00191525" w:rsidP="00191525">
            <w:pPr>
              <w:jc w:val="both"/>
              <w:rPr>
                <w:rFonts w:cstheme="minorHAnsi"/>
                <w:lang w:val="en-GB"/>
              </w:rPr>
            </w:pPr>
          </w:p>
          <w:p w14:paraId="0B02DE90" w14:textId="6EEE5F8B" w:rsidR="00AE7BF5" w:rsidRPr="00191525" w:rsidRDefault="00191525" w:rsidP="00AE7BF5">
            <w:pPr>
              <w:jc w:val="both"/>
              <w:rPr>
                <w:rFonts w:cstheme="minorHAnsi"/>
                <w:lang w:val="en-GB"/>
              </w:rPr>
            </w:pPr>
            <w:r w:rsidRPr="00191525">
              <w:rPr>
                <w:rFonts w:cstheme="minorHAnsi"/>
                <w:b/>
                <w:bCs/>
                <w:lang w:val="en-GB"/>
              </w:rPr>
              <w:t>3.</w:t>
            </w:r>
            <w:r w:rsidR="00AE7BF5" w:rsidRPr="00191525">
              <w:rPr>
                <w:rFonts w:cstheme="minorHAnsi"/>
                <w:b/>
                <w:bCs/>
                <w:lang w:val="en-GB"/>
              </w:rPr>
              <w:t xml:space="preserve">Research Methodology- </w:t>
            </w:r>
          </w:p>
          <w:p w14:paraId="71F042E0" w14:textId="77777777" w:rsidR="00191525" w:rsidRPr="00191525" w:rsidRDefault="00191525" w:rsidP="00191525">
            <w:pPr>
              <w:pStyle w:val="Heading2"/>
              <w:outlineLvl w:val="1"/>
              <w:rPr>
                <w:rFonts w:asciiTheme="minorHAnsi" w:hAnsiTheme="minorHAnsi" w:cstheme="minorHAnsi"/>
                <w:sz w:val="22"/>
                <w:szCs w:val="22"/>
              </w:rPr>
            </w:pPr>
            <w:bookmarkStart w:id="12" w:name="_Toc139829958"/>
            <w:r w:rsidRPr="00191525">
              <w:rPr>
                <w:rFonts w:asciiTheme="minorHAnsi" w:hAnsiTheme="minorHAnsi" w:cstheme="minorHAnsi"/>
                <w:sz w:val="22"/>
                <w:szCs w:val="22"/>
              </w:rPr>
              <w:t>Research Philosophy</w:t>
            </w:r>
            <w:bookmarkEnd w:id="12"/>
          </w:p>
          <w:p w14:paraId="294281EA" w14:textId="27AF2422" w:rsidR="00191525" w:rsidRPr="00191525" w:rsidRDefault="00191525" w:rsidP="00191525">
            <w:pPr>
              <w:rPr>
                <w:rFonts w:cstheme="minorHAnsi"/>
              </w:rPr>
            </w:pPr>
            <w:r w:rsidRPr="00191525">
              <w:rPr>
                <w:rFonts w:cstheme="minorHAnsi"/>
              </w:rPr>
              <w:t xml:space="preserve">The study takes an interpretive research approach. Individuals, according to interpretivism theory, create their interpretations of social reality. This ideology seeks to understand the effect of diversity on organizational performance from the views of the participants by </w:t>
            </w:r>
            <w:r w:rsidR="001911FC" w:rsidRPr="00191525">
              <w:rPr>
                <w:rFonts w:cstheme="minorHAnsi"/>
              </w:rPr>
              <w:t>analyzing</w:t>
            </w:r>
            <w:r w:rsidRPr="00191525">
              <w:rPr>
                <w:rFonts w:cstheme="minorHAnsi"/>
              </w:rPr>
              <w:t xml:space="preserve"> their subjective experiences and perceptions.</w:t>
            </w:r>
          </w:p>
          <w:p w14:paraId="777EAF44" w14:textId="77777777" w:rsidR="00191525" w:rsidRPr="00191525" w:rsidRDefault="00191525" w:rsidP="00191525">
            <w:pPr>
              <w:pStyle w:val="Heading2"/>
              <w:outlineLvl w:val="1"/>
              <w:rPr>
                <w:rFonts w:asciiTheme="minorHAnsi" w:hAnsiTheme="minorHAnsi" w:cstheme="minorHAnsi"/>
                <w:sz w:val="22"/>
                <w:szCs w:val="22"/>
              </w:rPr>
            </w:pPr>
            <w:bookmarkStart w:id="13" w:name="_Toc139829959"/>
            <w:r w:rsidRPr="00191525">
              <w:rPr>
                <w:rFonts w:asciiTheme="minorHAnsi" w:hAnsiTheme="minorHAnsi" w:cstheme="minorHAnsi"/>
                <w:sz w:val="22"/>
                <w:szCs w:val="22"/>
              </w:rPr>
              <w:t>Research Paradigm</w:t>
            </w:r>
            <w:bookmarkEnd w:id="13"/>
          </w:p>
          <w:p w14:paraId="5216CBEC" w14:textId="77777777" w:rsidR="00191525" w:rsidRPr="00191525" w:rsidRDefault="00191525" w:rsidP="00191525">
            <w:pPr>
              <w:rPr>
                <w:rFonts w:cstheme="minorHAnsi"/>
              </w:rPr>
            </w:pPr>
            <w:r w:rsidRPr="00191525">
              <w:rPr>
                <w:rFonts w:cstheme="minorHAnsi"/>
              </w:rPr>
              <w:t>Constructivism is the research paradigm of choice for this investigation. According to the constructivist worldview, people and their communities work together to create new information and understanding. To fully grasp the connection between diversity and business success, it is crucial to appreciate the many viewpoints and social constructions of reality held by employees.</w:t>
            </w:r>
          </w:p>
          <w:p w14:paraId="4F99FF44" w14:textId="77777777" w:rsidR="00191525" w:rsidRPr="00191525" w:rsidRDefault="00191525" w:rsidP="00191525">
            <w:pPr>
              <w:pStyle w:val="Heading2"/>
              <w:outlineLvl w:val="1"/>
              <w:rPr>
                <w:rFonts w:asciiTheme="minorHAnsi" w:hAnsiTheme="minorHAnsi" w:cstheme="minorHAnsi"/>
                <w:sz w:val="22"/>
                <w:szCs w:val="22"/>
              </w:rPr>
            </w:pPr>
            <w:bookmarkStart w:id="14" w:name="_Toc139829960"/>
            <w:r w:rsidRPr="00191525">
              <w:rPr>
                <w:rFonts w:asciiTheme="minorHAnsi" w:hAnsiTheme="minorHAnsi" w:cstheme="minorHAnsi"/>
                <w:sz w:val="22"/>
                <w:szCs w:val="22"/>
              </w:rPr>
              <w:t>Research Approach</w:t>
            </w:r>
            <w:bookmarkEnd w:id="14"/>
          </w:p>
          <w:p w14:paraId="61E2A812" w14:textId="77777777" w:rsidR="00191525" w:rsidRPr="00191525" w:rsidRDefault="00191525" w:rsidP="00191525">
            <w:pPr>
              <w:rPr>
                <w:rFonts w:cstheme="minorHAnsi"/>
              </w:rPr>
            </w:pPr>
            <w:r w:rsidRPr="00191525">
              <w:rPr>
                <w:rFonts w:cstheme="minorHAnsi"/>
              </w:rPr>
              <w:t>This study utilizes a qualitative research strategy. When it comes to studying the relationship between diversity and an organization's success, qualitative studies may go far further into participants' particular perspectives, attitudes, and experiences. The research helps shed light on the nuanced and complicated nature of diversity practices at the Holiday Inn London Regent's Park by providing a fuller picture of the phenomena under investigation.</w:t>
            </w:r>
          </w:p>
          <w:p w14:paraId="4F56A89C" w14:textId="77777777" w:rsidR="00191525" w:rsidRPr="00191525" w:rsidRDefault="00191525" w:rsidP="00191525">
            <w:pPr>
              <w:pStyle w:val="Heading2"/>
              <w:outlineLvl w:val="1"/>
              <w:rPr>
                <w:rFonts w:asciiTheme="minorHAnsi" w:hAnsiTheme="minorHAnsi" w:cstheme="minorHAnsi"/>
                <w:sz w:val="22"/>
                <w:szCs w:val="22"/>
              </w:rPr>
            </w:pPr>
            <w:bookmarkStart w:id="15" w:name="_Toc139829961"/>
            <w:r w:rsidRPr="00191525">
              <w:rPr>
                <w:rFonts w:asciiTheme="minorHAnsi" w:hAnsiTheme="minorHAnsi" w:cstheme="minorHAnsi"/>
                <w:sz w:val="22"/>
                <w:szCs w:val="22"/>
              </w:rPr>
              <w:t>Research Methodology</w:t>
            </w:r>
            <w:bookmarkEnd w:id="15"/>
          </w:p>
          <w:p w14:paraId="4A8F3BFE" w14:textId="77777777" w:rsidR="00191525" w:rsidRPr="00191525" w:rsidRDefault="00191525" w:rsidP="00191525">
            <w:pPr>
              <w:rPr>
                <w:rFonts w:cstheme="minorHAnsi"/>
              </w:rPr>
            </w:pPr>
            <w:r w:rsidRPr="00191525">
              <w:rPr>
                <w:rFonts w:cstheme="minorHAnsi"/>
              </w:rPr>
              <w:t>A case study research will be used for this investigation. To learn more about the effects of diversity efforts on an organization's performance, the case study method is the way to go. It gives a complete picture of the study subject as it pertains to the Holiday Inn London Regents Park.</w:t>
            </w:r>
          </w:p>
          <w:p w14:paraId="73FD5883" w14:textId="60256017" w:rsidR="00191525" w:rsidRPr="00191525" w:rsidRDefault="00191525" w:rsidP="00191525">
            <w:pPr>
              <w:pStyle w:val="Heading2"/>
              <w:outlineLvl w:val="1"/>
              <w:rPr>
                <w:rFonts w:asciiTheme="minorHAnsi" w:hAnsiTheme="minorHAnsi" w:cstheme="minorHAnsi"/>
                <w:sz w:val="22"/>
                <w:szCs w:val="22"/>
              </w:rPr>
            </w:pPr>
            <w:bookmarkStart w:id="16" w:name="_Toc139829962"/>
            <w:r w:rsidRPr="00191525">
              <w:rPr>
                <w:rFonts w:asciiTheme="minorHAnsi" w:hAnsiTheme="minorHAnsi" w:cstheme="minorHAnsi"/>
                <w:sz w:val="22"/>
                <w:szCs w:val="22"/>
              </w:rPr>
              <w:t xml:space="preserve">Research </w:t>
            </w:r>
            <w:bookmarkEnd w:id="16"/>
            <w:r w:rsidR="001B793D">
              <w:rPr>
                <w:rFonts w:asciiTheme="minorHAnsi" w:hAnsiTheme="minorHAnsi" w:cstheme="minorHAnsi"/>
                <w:sz w:val="22"/>
                <w:szCs w:val="22"/>
              </w:rPr>
              <w:t>Design</w:t>
            </w:r>
          </w:p>
          <w:p w14:paraId="5939803E" w14:textId="77777777" w:rsidR="00191525" w:rsidRPr="00191525" w:rsidRDefault="00191525" w:rsidP="00191525">
            <w:pPr>
              <w:rPr>
                <w:rFonts w:cstheme="minorHAnsi"/>
              </w:rPr>
            </w:pPr>
            <w:r w:rsidRPr="00191525">
              <w:rPr>
                <w:rFonts w:cstheme="minorHAnsi"/>
              </w:rPr>
              <w:t xml:space="preserve">Data will be collected in two ways: first, via in-person interviews and observations; second, through internet desk research and a study of relevant organizational records. </w:t>
            </w:r>
            <w:r w:rsidRPr="00191525">
              <w:rPr>
                <w:rFonts w:cstheme="minorHAnsi"/>
              </w:rPr>
              <w:lastRenderedPageBreak/>
              <w:t>This method allows for the triangulation of data from several sources, which enhances the validity and trustworthiness of the results.</w:t>
            </w:r>
          </w:p>
          <w:p w14:paraId="52AAD334" w14:textId="77777777" w:rsidR="00191525" w:rsidRPr="00191525" w:rsidRDefault="00191525" w:rsidP="00191525">
            <w:pPr>
              <w:pStyle w:val="Heading2"/>
              <w:outlineLvl w:val="1"/>
              <w:rPr>
                <w:rFonts w:asciiTheme="minorHAnsi" w:hAnsiTheme="minorHAnsi" w:cstheme="minorHAnsi"/>
                <w:sz w:val="22"/>
                <w:szCs w:val="22"/>
              </w:rPr>
            </w:pPr>
            <w:bookmarkStart w:id="17" w:name="_Toc139829964"/>
            <w:r w:rsidRPr="00191525">
              <w:rPr>
                <w:rFonts w:asciiTheme="minorHAnsi" w:hAnsiTheme="minorHAnsi" w:cstheme="minorHAnsi"/>
                <w:sz w:val="22"/>
                <w:szCs w:val="22"/>
              </w:rPr>
              <w:t>Data Collection Methods/Tools</w:t>
            </w:r>
            <w:bookmarkEnd w:id="17"/>
          </w:p>
          <w:p w14:paraId="7E754A01" w14:textId="77777777" w:rsidR="00191525" w:rsidRPr="00191525" w:rsidRDefault="00191525" w:rsidP="00191525">
            <w:pPr>
              <w:rPr>
                <w:rFonts w:cstheme="minorHAnsi"/>
              </w:rPr>
            </w:pPr>
            <w:r w:rsidRPr="00191525">
              <w:rPr>
                <w:rFonts w:cstheme="minorHAnsi"/>
              </w:rPr>
              <w:t xml:space="preserve">Data will be gathered through semi-structured interviews and in-field observations. Participants' perspectives on the relationship between diversity and productivity in the workplace will be elucidated via these in-depth interviews. Through these observations, I will be able to see how the company acts when it comes to issues of diversity. </w:t>
            </w:r>
          </w:p>
          <w:p w14:paraId="74A4F994" w14:textId="77777777" w:rsidR="00191525" w:rsidRPr="00191525" w:rsidRDefault="00191525" w:rsidP="00191525">
            <w:pPr>
              <w:pStyle w:val="Heading2"/>
              <w:outlineLvl w:val="1"/>
              <w:rPr>
                <w:rFonts w:asciiTheme="minorHAnsi" w:hAnsiTheme="minorHAnsi" w:cstheme="minorHAnsi"/>
                <w:sz w:val="22"/>
                <w:szCs w:val="22"/>
              </w:rPr>
            </w:pPr>
            <w:bookmarkStart w:id="18" w:name="_Toc139829965"/>
            <w:r w:rsidRPr="00191525">
              <w:rPr>
                <w:rFonts w:asciiTheme="minorHAnsi" w:hAnsiTheme="minorHAnsi" w:cstheme="minorHAnsi"/>
                <w:sz w:val="22"/>
                <w:szCs w:val="22"/>
              </w:rPr>
              <w:t>Interpreting the Data</w:t>
            </w:r>
            <w:bookmarkEnd w:id="18"/>
          </w:p>
          <w:p w14:paraId="7F3CCD8E" w14:textId="62780FBD" w:rsidR="00AE7BF5" w:rsidRPr="003F615C" w:rsidRDefault="00191525" w:rsidP="003F615C">
            <w:pPr>
              <w:rPr>
                <w:rFonts w:cstheme="minorHAnsi"/>
              </w:rPr>
            </w:pPr>
            <w:r w:rsidRPr="00191525">
              <w:rPr>
                <w:rFonts w:cstheme="minorHAnsi"/>
              </w:rPr>
              <w:t xml:space="preserve">To make sense of the information gathered via interviews and observations, theme analysis will be used. The goal of this method is to classify data according to recurrent themes, patterns, and other characteristics. </w:t>
            </w:r>
          </w:p>
        </w:tc>
      </w:tr>
      <w:tr w:rsidR="00A311F9" w14:paraId="7EE8E418" w14:textId="77777777" w:rsidTr="00675938">
        <w:tc>
          <w:tcPr>
            <w:tcW w:w="1311" w:type="pct"/>
            <w:shd w:val="clear" w:color="auto" w:fill="B4C6E7" w:themeFill="accent1" w:themeFillTint="66"/>
          </w:tcPr>
          <w:p w14:paraId="1288BF8D" w14:textId="5C472541" w:rsidR="00A311F9" w:rsidRDefault="00A311F9" w:rsidP="00A311F9">
            <w:pPr>
              <w:rPr>
                <w:b/>
                <w:lang w:val="en-GB"/>
              </w:rPr>
            </w:pPr>
            <w:r w:rsidRPr="00A472E5">
              <w:rPr>
                <w:b/>
                <w:lang w:val="en-GB"/>
              </w:rPr>
              <w:lastRenderedPageBreak/>
              <w:t>Ethical considerations</w:t>
            </w:r>
            <w:r>
              <w:rPr>
                <w:lang w:val="en-GB"/>
              </w:rPr>
              <w:t xml:space="preserve"> (in 2-3 sentences explain the possible ethical issues you are likely to encounter in the course of your research, particularly during the data collection stage)</w:t>
            </w:r>
          </w:p>
        </w:tc>
        <w:tc>
          <w:tcPr>
            <w:tcW w:w="3689" w:type="pct"/>
          </w:tcPr>
          <w:p w14:paraId="23293527" w14:textId="44E88DD7" w:rsidR="00A311F9" w:rsidRPr="001911FC" w:rsidRDefault="00191525">
            <w:pPr>
              <w:rPr>
                <w:rFonts w:cstheme="minorHAnsi"/>
              </w:rPr>
            </w:pPr>
            <w:r w:rsidRPr="001911FC">
              <w:rPr>
                <w:rFonts w:cstheme="minorHAnsi"/>
              </w:rPr>
              <w:t>Throughout the study process, I will provide great attention to ethical concerns. All volunteers will provide their informed permission after being given a thorough explanation of the study's aims, methods, and any possible dangers or rewards. Using pseudonyms and safe data storage methods, I can guarantee the privacy and anonymity of the participants. Furthermore, all human beings and data shall be treated with respect and confidentiality will be maintained.</w:t>
            </w:r>
          </w:p>
        </w:tc>
      </w:tr>
      <w:tr w:rsidR="00A472E5" w14:paraId="09211288" w14:textId="77777777" w:rsidTr="00675938">
        <w:tc>
          <w:tcPr>
            <w:tcW w:w="1311" w:type="pct"/>
            <w:vMerge w:val="restart"/>
            <w:shd w:val="clear" w:color="auto" w:fill="B4C6E7" w:themeFill="accent1" w:themeFillTint="66"/>
          </w:tcPr>
          <w:p w14:paraId="0D009460" w14:textId="3A718C30" w:rsidR="00A472E5" w:rsidRPr="00D56BC3" w:rsidRDefault="00A472E5">
            <w:pPr>
              <w:rPr>
                <w:lang w:val="en-GB"/>
              </w:rPr>
            </w:pPr>
            <w:r w:rsidRPr="00A472E5">
              <w:rPr>
                <w:b/>
                <w:lang w:val="en-GB"/>
              </w:rPr>
              <w:t>Literature review</w:t>
            </w:r>
            <w:r w:rsidR="00D56BC3">
              <w:rPr>
                <w:b/>
                <w:lang w:val="en-GB"/>
              </w:rPr>
              <w:t xml:space="preserve"> </w:t>
            </w:r>
            <w:r w:rsidR="00D56BC3">
              <w:rPr>
                <w:lang w:val="en-GB"/>
              </w:rPr>
              <w:t>(use each line for each section of your literature review. Explain in 2-3 sentences the content of each section)</w:t>
            </w:r>
          </w:p>
        </w:tc>
        <w:tc>
          <w:tcPr>
            <w:tcW w:w="3689" w:type="pct"/>
          </w:tcPr>
          <w:p w14:paraId="6A48E25E" w14:textId="554A53B9" w:rsidR="00A472E5" w:rsidRDefault="001B59D8">
            <w:pPr>
              <w:rPr>
                <w:lang w:val="en-GB"/>
              </w:rPr>
            </w:pPr>
            <w:r w:rsidRPr="00480613">
              <w:rPr>
                <w:rFonts w:cs="Times New Roman"/>
              </w:rPr>
              <w:t>The literature study covers all the bases when it comes to the topic of workplace diversity and its effects on productivity.</w:t>
            </w:r>
          </w:p>
        </w:tc>
      </w:tr>
      <w:tr w:rsidR="00A472E5" w14:paraId="0164BE86" w14:textId="77777777" w:rsidTr="00675938">
        <w:tc>
          <w:tcPr>
            <w:tcW w:w="1311" w:type="pct"/>
            <w:vMerge/>
            <w:shd w:val="clear" w:color="auto" w:fill="B4C6E7" w:themeFill="accent1" w:themeFillTint="66"/>
          </w:tcPr>
          <w:p w14:paraId="36106E87" w14:textId="77777777" w:rsidR="00A472E5" w:rsidRPr="00A472E5" w:rsidRDefault="00A472E5">
            <w:pPr>
              <w:rPr>
                <w:b/>
                <w:lang w:val="en-GB"/>
              </w:rPr>
            </w:pPr>
          </w:p>
        </w:tc>
        <w:tc>
          <w:tcPr>
            <w:tcW w:w="3689" w:type="pct"/>
          </w:tcPr>
          <w:p w14:paraId="2F6CF0F5" w14:textId="25C99BA3" w:rsidR="00A472E5" w:rsidRDefault="001B59D8">
            <w:pPr>
              <w:rPr>
                <w:lang w:val="en-GB"/>
              </w:rPr>
            </w:pPr>
            <w:r w:rsidRPr="001B59D8">
              <w:rPr>
                <w:lang w:val="en-GB"/>
              </w:rPr>
              <w:t>Diversity in the workplace encompasses diverse characteristics like race, ethnicity, gender, age, religion, and sexual orientation, promoting a fair, welcoming atmosphere.</w:t>
            </w:r>
          </w:p>
        </w:tc>
      </w:tr>
      <w:tr w:rsidR="00A472E5" w14:paraId="6AE7810D" w14:textId="77777777" w:rsidTr="00675938">
        <w:tc>
          <w:tcPr>
            <w:tcW w:w="1311" w:type="pct"/>
            <w:vMerge/>
            <w:shd w:val="clear" w:color="auto" w:fill="B4C6E7" w:themeFill="accent1" w:themeFillTint="66"/>
          </w:tcPr>
          <w:p w14:paraId="3F981509" w14:textId="77777777" w:rsidR="00A472E5" w:rsidRPr="00A472E5" w:rsidRDefault="00A472E5">
            <w:pPr>
              <w:rPr>
                <w:b/>
                <w:lang w:val="en-GB"/>
              </w:rPr>
            </w:pPr>
          </w:p>
        </w:tc>
        <w:tc>
          <w:tcPr>
            <w:tcW w:w="3689" w:type="pct"/>
          </w:tcPr>
          <w:p w14:paraId="486BCEC0" w14:textId="221EA392" w:rsidR="00A472E5" w:rsidRDefault="001B59D8">
            <w:pPr>
              <w:rPr>
                <w:lang w:val="en-GB"/>
              </w:rPr>
            </w:pPr>
            <w:r w:rsidRPr="001B59D8">
              <w:rPr>
                <w:lang w:val="en-GB"/>
              </w:rPr>
              <w:t>A diverse workforce improves productivity, idea generation, and problem resolution, generating diverse solutions and boosting satisfaction, sales, and an organization's brand reputation.</w:t>
            </w:r>
          </w:p>
        </w:tc>
      </w:tr>
      <w:tr w:rsidR="00A472E5" w14:paraId="5C0B02AF" w14:textId="77777777" w:rsidTr="00675938">
        <w:tc>
          <w:tcPr>
            <w:tcW w:w="1311" w:type="pct"/>
            <w:vMerge/>
            <w:shd w:val="clear" w:color="auto" w:fill="B4C6E7" w:themeFill="accent1" w:themeFillTint="66"/>
          </w:tcPr>
          <w:p w14:paraId="38A44E72" w14:textId="77777777" w:rsidR="00A472E5" w:rsidRPr="00A472E5" w:rsidRDefault="00A472E5">
            <w:pPr>
              <w:rPr>
                <w:b/>
                <w:lang w:val="en-GB"/>
              </w:rPr>
            </w:pPr>
          </w:p>
        </w:tc>
        <w:tc>
          <w:tcPr>
            <w:tcW w:w="3689" w:type="pct"/>
          </w:tcPr>
          <w:p w14:paraId="12623153" w14:textId="72DC3577" w:rsidR="00A472E5" w:rsidRDefault="001B59D8">
            <w:pPr>
              <w:rPr>
                <w:lang w:val="en-GB"/>
              </w:rPr>
            </w:pPr>
            <w:r w:rsidRPr="001B59D8">
              <w:rPr>
                <w:lang w:val="en-GB"/>
              </w:rPr>
              <w:t>Researchers explore the relationship between diversity and workplace efficiency using frameworks like the Diversity Climate Model and Social Identity Theory.</w:t>
            </w:r>
          </w:p>
        </w:tc>
      </w:tr>
      <w:tr w:rsidR="00A472E5" w14:paraId="32E5F282" w14:textId="77777777" w:rsidTr="00675938">
        <w:tc>
          <w:tcPr>
            <w:tcW w:w="1311" w:type="pct"/>
            <w:vMerge/>
            <w:shd w:val="clear" w:color="auto" w:fill="B4C6E7" w:themeFill="accent1" w:themeFillTint="66"/>
          </w:tcPr>
          <w:p w14:paraId="29EC379D" w14:textId="77777777" w:rsidR="00A472E5" w:rsidRPr="00A472E5" w:rsidRDefault="00A472E5">
            <w:pPr>
              <w:rPr>
                <w:b/>
                <w:lang w:val="en-GB"/>
              </w:rPr>
            </w:pPr>
          </w:p>
        </w:tc>
        <w:tc>
          <w:tcPr>
            <w:tcW w:w="3689" w:type="pct"/>
          </w:tcPr>
          <w:p w14:paraId="661E4911" w14:textId="7C72DAD3" w:rsidR="00A472E5" w:rsidRDefault="001B59D8">
            <w:pPr>
              <w:rPr>
                <w:lang w:val="en-GB"/>
              </w:rPr>
            </w:pPr>
            <w:r w:rsidRPr="001B59D8">
              <w:rPr>
                <w:lang w:val="en-GB"/>
              </w:rPr>
              <w:t>A diverse workforce benefits teams, fosters openness, creativity, innovation, engagement, satisfaction, and market growth, reducing attrition and customer satisfaction.</w:t>
            </w:r>
          </w:p>
        </w:tc>
      </w:tr>
      <w:tr w:rsidR="00A472E5" w14:paraId="5D779A5A" w14:textId="77777777" w:rsidTr="00675938">
        <w:tc>
          <w:tcPr>
            <w:tcW w:w="1311" w:type="pct"/>
            <w:vMerge/>
            <w:shd w:val="clear" w:color="auto" w:fill="B4C6E7" w:themeFill="accent1" w:themeFillTint="66"/>
          </w:tcPr>
          <w:p w14:paraId="226146F5" w14:textId="77777777" w:rsidR="00A472E5" w:rsidRPr="00A472E5" w:rsidRDefault="00A472E5">
            <w:pPr>
              <w:rPr>
                <w:b/>
                <w:lang w:val="en-GB"/>
              </w:rPr>
            </w:pPr>
          </w:p>
        </w:tc>
        <w:tc>
          <w:tcPr>
            <w:tcW w:w="3689" w:type="pct"/>
          </w:tcPr>
          <w:p w14:paraId="08EBE9DE" w14:textId="7B822FF7" w:rsidR="00A472E5" w:rsidRDefault="001B59D8">
            <w:pPr>
              <w:rPr>
                <w:lang w:val="en-GB"/>
              </w:rPr>
            </w:pPr>
            <w:r w:rsidRPr="001B59D8">
              <w:rPr>
                <w:lang w:val="en-GB"/>
              </w:rPr>
              <w:t>Diversity benefits businesses but also presents challenges like conflicts, misunderstandings, and cultural aversions. Improving communication, fostering cultural awareness, and implementing diversity training are essential.</w:t>
            </w:r>
          </w:p>
        </w:tc>
      </w:tr>
      <w:tr w:rsidR="00A472E5" w14:paraId="31771FF7" w14:textId="77777777" w:rsidTr="00675938">
        <w:tc>
          <w:tcPr>
            <w:tcW w:w="1311" w:type="pct"/>
            <w:vMerge/>
            <w:shd w:val="clear" w:color="auto" w:fill="B4C6E7" w:themeFill="accent1" w:themeFillTint="66"/>
          </w:tcPr>
          <w:p w14:paraId="239CB5BA" w14:textId="77777777" w:rsidR="00A472E5" w:rsidRPr="00A472E5" w:rsidRDefault="00A472E5">
            <w:pPr>
              <w:rPr>
                <w:b/>
                <w:lang w:val="en-GB"/>
              </w:rPr>
            </w:pPr>
          </w:p>
        </w:tc>
        <w:tc>
          <w:tcPr>
            <w:tcW w:w="3689" w:type="pct"/>
          </w:tcPr>
          <w:p w14:paraId="4DF4553F" w14:textId="52794676" w:rsidR="00A472E5" w:rsidRDefault="001B59D8">
            <w:pPr>
              <w:rPr>
                <w:lang w:val="en-GB"/>
              </w:rPr>
            </w:pPr>
            <w:r w:rsidRPr="001B59D8">
              <w:rPr>
                <w:lang w:val="en-GB"/>
              </w:rPr>
              <w:t>Literature gaps on diversity's impact on organizational success require further research on workforce diversity, its relationship with performance, and long-term performance improvement methods.</w:t>
            </w:r>
          </w:p>
        </w:tc>
      </w:tr>
      <w:tr w:rsidR="00A472E5" w14:paraId="7962356A" w14:textId="77777777" w:rsidTr="00675938">
        <w:tc>
          <w:tcPr>
            <w:tcW w:w="1311" w:type="pct"/>
            <w:shd w:val="clear" w:color="auto" w:fill="B4C6E7" w:themeFill="accent1" w:themeFillTint="66"/>
          </w:tcPr>
          <w:p w14:paraId="21DFD8B8" w14:textId="7F2E488A" w:rsidR="00A472E5" w:rsidRPr="00A472E5" w:rsidRDefault="00A472E5">
            <w:pPr>
              <w:rPr>
                <w:b/>
                <w:lang w:val="en-GB"/>
              </w:rPr>
            </w:pPr>
            <w:r w:rsidRPr="00A472E5">
              <w:rPr>
                <w:b/>
                <w:lang w:val="en-GB"/>
              </w:rPr>
              <w:t>Conclusions</w:t>
            </w:r>
            <w:r w:rsidR="00C11F65">
              <w:rPr>
                <w:b/>
                <w:lang w:val="en-GB"/>
              </w:rPr>
              <w:t xml:space="preserve"> </w:t>
            </w:r>
            <w:r w:rsidR="00C11F65">
              <w:rPr>
                <w:lang w:val="en-GB"/>
              </w:rPr>
              <w:t>(in 2-3 sentences present the main arguments)</w:t>
            </w:r>
          </w:p>
        </w:tc>
        <w:tc>
          <w:tcPr>
            <w:tcW w:w="3689" w:type="pct"/>
          </w:tcPr>
          <w:p w14:paraId="6B5178A6" w14:textId="77777777" w:rsidR="001911FC" w:rsidRPr="001911FC" w:rsidRDefault="001911FC" w:rsidP="001911FC">
            <w:pPr>
              <w:rPr>
                <w:rFonts w:cstheme="minorHAnsi"/>
              </w:rPr>
            </w:pPr>
            <w:r w:rsidRPr="001911FC">
              <w:rPr>
                <w:rFonts w:cstheme="minorHAnsi"/>
              </w:rPr>
              <w:t>Through a case study of the Holiday Inn London Regents Park, this proposal seeks to investigate how workplace diversity affects an organization's productivity. The obstacles and possible prejudices connected with diversity programs are recognized, while the importance of diversity in driving innovation, creativity, and consumer pleasure is emphasized. The technique, which includes a constructivist worldview, a qualitative approach, and a case study design, will help to get insight into employees' unique viewpoints and experiences inside the company. This study aims to examine the connection between diversity and certain performance metrics at the Holiday Inn London Regents Park via the collection and analysis of data using interviews, observations, and online desk research. The results will add to the body of knowledge on the topic, shedding light on the pros and cons of diversity practices, and giving concrete suggestions for boosting diversity efforts and boosting business output. The goal of this study is to add to the body of information on diversity and its effects, helping businesses create environments where everyone may thrive.</w:t>
            </w:r>
          </w:p>
          <w:p w14:paraId="2389D2A1" w14:textId="46920833" w:rsidR="00A472E5" w:rsidRDefault="00A472E5">
            <w:pPr>
              <w:rPr>
                <w:lang w:val="en-GB"/>
              </w:rPr>
            </w:pPr>
          </w:p>
        </w:tc>
      </w:tr>
      <w:tr w:rsidR="00A472E5" w14:paraId="19B0FC6C" w14:textId="77777777" w:rsidTr="00675938">
        <w:tc>
          <w:tcPr>
            <w:tcW w:w="1311" w:type="pct"/>
            <w:shd w:val="clear" w:color="auto" w:fill="B4C6E7" w:themeFill="accent1" w:themeFillTint="66"/>
          </w:tcPr>
          <w:p w14:paraId="133F1F56" w14:textId="3ACE167F" w:rsidR="00A472E5" w:rsidRPr="00C11F65" w:rsidRDefault="00A472E5">
            <w:pPr>
              <w:rPr>
                <w:lang w:val="en-GB"/>
              </w:rPr>
            </w:pPr>
            <w:r w:rsidRPr="00A472E5">
              <w:rPr>
                <w:b/>
                <w:lang w:val="en-GB"/>
              </w:rPr>
              <w:lastRenderedPageBreak/>
              <w:t>References</w:t>
            </w:r>
            <w:r w:rsidR="00C11F65">
              <w:rPr>
                <w:b/>
                <w:lang w:val="en-GB"/>
              </w:rPr>
              <w:t xml:space="preserve"> </w:t>
            </w:r>
            <w:r w:rsidR="00C11F65">
              <w:rPr>
                <w:lang w:val="en-GB"/>
              </w:rPr>
              <w:t>(a maximum of 10 references relevant to your topic)</w:t>
            </w:r>
          </w:p>
        </w:tc>
        <w:tc>
          <w:tcPr>
            <w:tcW w:w="3689" w:type="pct"/>
          </w:tcPr>
          <w:p w14:paraId="3C1F2C67" w14:textId="77777777" w:rsidR="00234D9E" w:rsidRPr="007D73F8" w:rsidRDefault="00234D9E" w:rsidP="007D73F8">
            <w:pPr>
              <w:jc w:val="both"/>
              <w:rPr>
                <w:lang w:val="en-GB"/>
              </w:rPr>
            </w:pPr>
            <w:r w:rsidRPr="007D73F8">
              <w:rPr>
                <w:lang w:val="en-GB"/>
              </w:rPr>
              <w:t>Abawi, Z.E., (2021). The effectiveness of educational policy for bias-free teacher hiring: Critical insights to enhance diversity in the Canadian teacher workforce. Routledge.</w:t>
            </w:r>
          </w:p>
          <w:p w14:paraId="12F73381" w14:textId="77777777" w:rsidR="00234D9E" w:rsidRPr="007D73F8" w:rsidRDefault="00234D9E" w:rsidP="007D73F8">
            <w:pPr>
              <w:jc w:val="both"/>
              <w:rPr>
                <w:lang w:val="en-GB"/>
              </w:rPr>
            </w:pPr>
            <w:r w:rsidRPr="007D73F8">
              <w:rPr>
                <w:lang w:val="en-GB"/>
              </w:rPr>
              <w:t>Adams, J. (2014) Research Methods for Business and Social Science Students. New Delhi: SAGE Publications.</w:t>
            </w:r>
          </w:p>
          <w:p w14:paraId="307F854D" w14:textId="77777777" w:rsidR="00234D9E" w:rsidRPr="007D73F8" w:rsidRDefault="00234D9E" w:rsidP="007D73F8">
            <w:pPr>
              <w:jc w:val="both"/>
              <w:rPr>
                <w:lang w:val="en-GB"/>
              </w:rPr>
            </w:pPr>
            <w:proofErr w:type="spellStart"/>
            <w:r w:rsidRPr="007D73F8">
              <w:rPr>
                <w:lang w:val="en-GB"/>
              </w:rPr>
              <w:t>Blaxter</w:t>
            </w:r>
            <w:proofErr w:type="spellEnd"/>
            <w:r w:rsidRPr="007D73F8">
              <w:rPr>
                <w:lang w:val="en-GB"/>
              </w:rPr>
              <w:t xml:space="preserve">, L. (2010) How to research. Fourth edition. Maidenhead, England: McGraw-Hill/Open University Press. </w:t>
            </w:r>
          </w:p>
          <w:p w14:paraId="27299F9C" w14:textId="77777777" w:rsidR="00234D9E" w:rsidRPr="007D73F8" w:rsidRDefault="00234D9E" w:rsidP="007D73F8">
            <w:pPr>
              <w:jc w:val="both"/>
              <w:rPr>
                <w:lang w:val="en-GB"/>
              </w:rPr>
            </w:pPr>
            <w:r w:rsidRPr="007D73F8">
              <w:rPr>
                <w:lang w:val="en-GB"/>
              </w:rPr>
              <w:t>Carey, N., Edwards, J., Otter, S., Gage, H., Williams, P., Courtenay, M., Moore, A. and Stenner, K., (2020). A comparative case study of prescribing and non-prescribing physiotherapists and podiatrists. BMC Health Services Research, 20, pp.1-20.</w:t>
            </w:r>
          </w:p>
          <w:p w14:paraId="02DCE5D6" w14:textId="77777777" w:rsidR="00234D9E" w:rsidRPr="007D73F8" w:rsidRDefault="00234D9E" w:rsidP="007D73F8">
            <w:pPr>
              <w:jc w:val="both"/>
              <w:rPr>
                <w:lang w:val="en-GB"/>
              </w:rPr>
            </w:pPr>
            <w:r w:rsidRPr="007D73F8">
              <w:rPr>
                <w:lang w:val="en-GB"/>
              </w:rPr>
              <w:t xml:space="preserve">Crane, A., Matten, D., </w:t>
            </w:r>
            <w:proofErr w:type="spellStart"/>
            <w:r w:rsidRPr="007D73F8">
              <w:rPr>
                <w:lang w:val="en-GB"/>
              </w:rPr>
              <w:t>Glozer</w:t>
            </w:r>
            <w:proofErr w:type="spellEnd"/>
            <w:r w:rsidRPr="007D73F8">
              <w:rPr>
                <w:lang w:val="en-GB"/>
              </w:rPr>
              <w:t>, S. and Spence, L.J., (2019). Business ethics: Managing corporate citizenship and sustainability in the age of globalization. Oxford University Press, USA.</w:t>
            </w:r>
          </w:p>
          <w:p w14:paraId="6F6A0520" w14:textId="77777777" w:rsidR="00234D9E" w:rsidRPr="007D73F8" w:rsidRDefault="00234D9E" w:rsidP="007D73F8">
            <w:pPr>
              <w:jc w:val="both"/>
              <w:rPr>
                <w:lang w:val="en-GB"/>
              </w:rPr>
            </w:pPr>
            <w:proofErr w:type="spellStart"/>
            <w:r w:rsidRPr="007D73F8">
              <w:rPr>
                <w:lang w:val="en-GB"/>
              </w:rPr>
              <w:t>Curwin</w:t>
            </w:r>
            <w:proofErr w:type="spellEnd"/>
            <w:r w:rsidRPr="007D73F8">
              <w:rPr>
                <w:lang w:val="en-GB"/>
              </w:rPr>
              <w:t xml:space="preserve">, J. (2013) Quantitative Methods for Business Decisions. [Place of publication not identified], CENGAGE Learning. </w:t>
            </w:r>
          </w:p>
          <w:p w14:paraId="51539A48" w14:textId="77777777" w:rsidR="00234D9E" w:rsidRPr="007D73F8" w:rsidRDefault="00234D9E" w:rsidP="007D73F8">
            <w:pPr>
              <w:jc w:val="both"/>
              <w:rPr>
                <w:lang w:val="en-GB"/>
              </w:rPr>
            </w:pPr>
            <w:r w:rsidRPr="007D73F8">
              <w:rPr>
                <w:lang w:val="en-GB"/>
              </w:rPr>
              <w:t xml:space="preserve">Denscombe, M. (2012) Research proposals: a practical guide. New York: McGraw Hill Open University Press. </w:t>
            </w:r>
          </w:p>
          <w:p w14:paraId="0F529E17" w14:textId="77777777" w:rsidR="00234D9E" w:rsidRPr="007D73F8" w:rsidRDefault="00234D9E" w:rsidP="007D73F8">
            <w:pPr>
              <w:jc w:val="both"/>
              <w:rPr>
                <w:lang w:val="en-GB"/>
              </w:rPr>
            </w:pPr>
            <w:r w:rsidRPr="007D73F8">
              <w:rPr>
                <w:lang w:val="en-GB"/>
              </w:rPr>
              <w:t xml:space="preserve">Duignan, J. (2016) A dictionary of business research methods. Oxford: Oxford University Press. </w:t>
            </w:r>
          </w:p>
          <w:p w14:paraId="6F879B57" w14:textId="77777777" w:rsidR="00234D9E" w:rsidRPr="007D73F8" w:rsidRDefault="00234D9E" w:rsidP="007D73F8">
            <w:pPr>
              <w:jc w:val="both"/>
              <w:rPr>
                <w:lang w:val="en-GB"/>
              </w:rPr>
            </w:pPr>
            <w:proofErr w:type="spellStart"/>
            <w:r w:rsidRPr="007D73F8">
              <w:rPr>
                <w:lang w:val="en-GB"/>
              </w:rPr>
              <w:t>Dul</w:t>
            </w:r>
            <w:proofErr w:type="spellEnd"/>
            <w:r w:rsidRPr="007D73F8">
              <w:rPr>
                <w:lang w:val="en-GB"/>
              </w:rPr>
              <w:t xml:space="preserve">, J. (2008) Case study methodology in business research. Oxford: Butterworth-Heinemann. </w:t>
            </w:r>
          </w:p>
          <w:p w14:paraId="405F4148" w14:textId="77777777" w:rsidR="00234D9E" w:rsidRPr="007D73F8" w:rsidRDefault="00234D9E" w:rsidP="007D73F8">
            <w:pPr>
              <w:jc w:val="both"/>
              <w:rPr>
                <w:lang w:val="en-GB"/>
              </w:rPr>
            </w:pPr>
            <w:proofErr w:type="spellStart"/>
            <w:r w:rsidRPr="007D73F8">
              <w:rPr>
                <w:lang w:val="en-GB"/>
              </w:rPr>
              <w:t>Effron</w:t>
            </w:r>
            <w:proofErr w:type="spellEnd"/>
            <w:r w:rsidRPr="007D73F8">
              <w:rPr>
                <w:lang w:val="en-GB"/>
              </w:rPr>
              <w:t xml:space="preserve">, D.A., </w:t>
            </w:r>
            <w:proofErr w:type="spellStart"/>
            <w:r w:rsidRPr="007D73F8">
              <w:rPr>
                <w:lang w:val="en-GB"/>
              </w:rPr>
              <w:t>Kakkar</w:t>
            </w:r>
            <w:proofErr w:type="spellEnd"/>
            <w:r w:rsidRPr="007D73F8">
              <w:rPr>
                <w:lang w:val="en-GB"/>
              </w:rPr>
              <w:t>, H. and Cable, D.M., (2021). Consequences of perceiving organization members as a unified entity: Stronger attraction, but greater blame for member transgressions. Journal of Applied Psychology.</w:t>
            </w:r>
          </w:p>
          <w:p w14:paraId="2158378E" w14:textId="77777777" w:rsidR="00234D9E" w:rsidRPr="007D73F8" w:rsidRDefault="00234D9E" w:rsidP="007D73F8">
            <w:pPr>
              <w:jc w:val="both"/>
              <w:rPr>
                <w:lang w:val="en-GB"/>
              </w:rPr>
            </w:pPr>
            <w:r w:rsidRPr="007D73F8">
              <w:rPr>
                <w:lang w:val="en-GB"/>
              </w:rPr>
              <w:t>Gumbs, M.M., (2020). A multiple case study of the diverse richness of seven early literacy classrooms in upstate New York. Journal of Negro Education, 89(2), pp.97-121.</w:t>
            </w:r>
          </w:p>
          <w:p w14:paraId="77A1EA93" w14:textId="77777777" w:rsidR="00A472E5" w:rsidRDefault="00A472E5" w:rsidP="007D73F8">
            <w:pPr>
              <w:rPr>
                <w:lang w:val="en-GB"/>
              </w:rPr>
            </w:pPr>
          </w:p>
        </w:tc>
      </w:tr>
      <w:tr w:rsidR="00A472E5" w14:paraId="45A36D51" w14:textId="77777777" w:rsidTr="00675938">
        <w:tc>
          <w:tcPr>
            <w:tcW w:w="5000" w:type="pct"/>
            <w:gridSpan w:val="2"/>
          </w:tcPr>
          <w:p w14:paraId="35987C2B" w14:textId="6A2804D0" w:rsidR="002E732A" w:rsidRDefault="002E732A">
            <w:pPr>
              <w:rPr>
                <w:lang w:val="en-GB"/>
              </w:rPr>
            </w:pPr>
          </w:p>
          <w:p w14:paraId="1C4D8039" w14:textId="643CCA52" w:rsidR="00D92CC7" w:rsidRDefault="00D92CC7">
            <w:pPr>
              <w:rPr>
                <w:lang w:val="en-GB"/>
              </w:rPr>
            </w:pPr>
          </w:p>
          <w:p w14:paraId="0B2A8DCC" w14:textId="7A8E950F" w:rsidR="00D92CC7" w:rsidRDefault="00D92CC7">
            <w:pPr>
              <w:rPr>
                <w:lang w:val="en-GB"/>
              </w:rPr>
            </w:pPr>
          </w:p>
          <w:p w14:paraId="4AF96B5E" w14:textId="5D98C5FF" w:rsidR="00D92CC7" w:rsidRDefault="00D92CC7">
            <w:pPr>
              <w:rPr>
                <w:lang w:val="en-GB"/>
              </w:rPr>
            </w:pPr>
          </w:p>
          <w:p w14:paraId="48F0A11A" w14:textId="526137A3" w:rsidR="00D92CC7" w:rsidRDefault="00D92CC7">
            <w:pPr>
              <w:rPr>
                <w:lang w:val="en-GB"/>
              </w:rPr>
            </w:pPr>
          </w:p>
          <w:p w14:paraId="76A05635" w14:textId="001821F9" w:rsidR="00D92CC7" w:rsidRDefault="00D92CC7">
            <w:pPr>
              <w:rPr>
                <w:lang w:val="en-GB"/>
              </w:rPr>
            </w:pPr>
          </w:p>
          <w:p w14:paraId="38DC0488" w14:textId="6BA69C4A" w:rsidR="00D92CC7" w:rsidRDefault="00D92CC7">
            <w:pPr>
              <w:rPr>
                <w:lang w:val="en-GB"/>
              </w:rPr>
            </w:pPr>
          </w:p>
          <w:p w14:paraId="71C6A3EA" w14:textId="6C8B2A89" w:rsidR="00D92CC7" w:rsidRDefault="00D92CC7">
            <w:pPr>
              <w:rPr>
                <w:lang w:val="en-GB"/>
              </w:rPr>
            </w:pPr>
          </w:p>
          <w:p w14:paraId="31EBC494" w14:textId="3CE13084" w:rsidR="00D92CC7" w:rsidRDefault="00D92CC7">
            <w:pPr>
              <w:rPr>
                <w:lang w:val="en-GB"/>
              </w:rPr>
            </w:pPr>
          </w:p>
          <w:p w14:paraId="260F0E1F" w14:textId="2A9D90C2" w:rsidR="00D92CC7" w:rsidRDefault="00D92CC7">
            <w:pPr>
              <w:rPr>
                <w:lang w:val="en-GB"/>
              </w:rPr>
            </w:pPr>
          </w:p>
          <w:p w14:paraId="79C71F9D" w14:textId="6714D2A1" w:rsidR="00D92CC7" w:rsidRDefault="00D92CC7">
            <w:pPr>
              <w:rPr>
                <w:lang w:val="en-GB"/>
              </w:rPr>
            </w:pPr>
          </w:p>
          <w:p w14:paraId="24E1496D" w14:textId="71CA9364" w:rsidR="00D92CC7" w:rsidRDefault="00D92CC7">
            <w:pPr>
              <w:rPr>
                <w:lang w:val="en-GB"/>
              </w:rPr>
            </w:pPr>
          </w:p>
          <w:p w14:paraId="03855765" w14:textId="2D767F1B" w:rsidR="00D92CC7" w:rsidRDefault="00D92CC7">
            <w:pPr>
              <w:rPr>
                <w:lang w:val="en-GB"/>
              </w:rPr>
            </w:pPr>
          </w:p>
          <w:p w14:paraId="35F6F83D" w14:textId="5E9E164C" w:rsidR="00D92CC7" w:rsidRDefault="00D92CC7">
            <w:pPr>
              <w:rPr>
                <w:lang w:val="en-GB"/>
              </w:rPr>
            </w:pPr>
          </w:p>
          <w:p w14:paraId="71CA4F27" w14:textId="77777777" w:rsidR="00D92CC7" w:rsidRDefault="00D92CC7">
            <w:pPr>
              <w:rPr>
                <w:lang w:val="en-GB"/>
              </w:rPr>
            </w:pPr>
          </w:p>
          <w:p w14:paraId="78E18E8C" w14:textId="00268899" w:rsidR="002E732A" w:rsidRDefault="002E732A">
            <w:pPr>
              <w:rPr>
                <w:lang w:val="en-GB"/>
              </w:rPr>
            </w:pPr>
          </w:p>
          <w:p w14:paraId="6153133F" w14:textId="14E435CA" w:rsidR="002E732A" w:rsidRDefault="002E732A">
            <w:pPr>
              <w:rPr>
                <w:lang w:val="en-GB"/>
              </w:rPr>
            </w:pPr>
          </w:p>
          <w:p w14:paraId="11F03B49" w14:textId="1C1030C1" w:rsidR="001B793D" w:rsidRDefault="001B793D">
            <w:pPr>
              <w:rPr>
                <w:lang w:val="en-GB"/>
              </w:rPr>
            </w:pPr>
          </w:p>
          <w:p w14:paraId="342B0B65" w14:textId="7260ECC4" w:rsidR="001B793D" w:rsidRDefault="001B793D">
            <w:pPr>
              <w:rPr>
                <w:lang w:val="en-GB"/>
              </w:rPr>
            </w:pPr>
          </w:p>
          <w:p w14:paraId="0B681B8F" w14:textId="33F5F645" w:rsidR="001B793D" w:rsidRDefault="001B793D">
            <w:pPr>
              <w:rPr>
                <w:lang w:val="en-GB"/>
              </w:rPr>
            </w:pPr>
          </w:p>
          <w:p w14:paraId="7DF58D2E" w14:textId="50360EED" w:rsidR="001B793D" w:rsidRDefault="001B793D">
            <w:pPr>
              <w:rPr>
                <w:lang w:val="en-GB"/>
              </w:rPr>
            </w:pPr>
          </w:p>
          <w:p w14:paraId="44E7859F" w14:textId="00FDF158" w:rsidR="001B793D" w:rsidRDefault="001B793D">
            <w:pPr>
              <w:rPr>
                <w:lang w:val="en-GB"/>
              </w:rPr>
            </w:pPr>
          </w:p>
          <w:p w14:paraId="29206282" w14:textId="77777777" w:rsidR="001B793D" w:rsidRDefault="001B793D">
            <w:pPr>
              <w:rPr>
                <w:lang w:val="en-GB"/>
              </w:rPr>
            </w:pPr>
          </w:p>
          <w:p w14:paraId="30500C2B" w14:textId="77777777" w:rsidR="002E732A" w:rsidRDefault="002E732A">
            <w:pPr>
              <w:rPr>
                <w:lang w:val="en-GB"/>
              </w:rPr>
            </w:pPr>
          </w:p>
          <w:tbl>
            <w:tblPr>
              <w:tblStyle w:val="TableGrid1"/>
              <w:tblW w:w="0" w:type="auto"/>
              <w:tblLook w:val="04A0" w:firstRow="1" w:lastRow="0" w:firstColumn="1" w:lastColumn="0" w:noHBand="0" w:noVBand="1"/>
            </w:tblPr>
            <w:tblGrid>
              <w:gridCol w:w="4769"/>
              <w:gridCol w:w="965"/>
              <w:gridCol w:w="966"/>
              <w:gridCol w:w="966"/>
              <w:gridCol w:w="966"/>
              <w:gridCol w:w="966"/>
              <w:gridCol w:w="966"/>
            </w:tblGrid>
            <w:tr w:rsidR="001B59D8" w14:paraId="5DCE8FC5" w14:textId="77777777" w:rsidTr="00EA1059">
              <w:tc>
                <w:tcPr>
                  <w:tcW w:w="0" w:type="auto"/>
                </w:tcPr>
                <w:p w14:paraId="48AD8DE1" w14:textId="77777777" w:rsidR="001B59D8" w:rsidRPr="004C62AC" w:rsidRDefault="001B59D8" w:rsidP="001B59D8">
                  <w:pPr>
                    <w:spacing w:after="0"/>
                    <w:rPr>
                      <w:rFonts w:eastAsia="Calibri" w:cs="Times New Roman"/>
                      <w:b/>
                      <w:bCs/>
                      <w:lang w:val="en-GB"/>
                    </w:rPr>
                  </w:pPr>
                  <w:r w:rsidRPr="004C62AC">
                    <w:rPr>
                      <w:rFonts w:eastAsia="Calibri" w:cs="Times New Roman"/>
                      <w:b/>
                      <w:bCs/>
                      <w:lang w:val="en-GB"/>
                    </w:rPr>
                    <w:lastRenderedPageBreak/>
                    <w:t>Activities</w:t>
                  </w:r>
                </w:p>
              </w:tc>
              <w:tc>
                <w:tcPr>
                  <w:tcW w:w="0" w:type="auto"/>
                </w:tcPr>
                <w:p w14:paraId="4528CA21" w14:textId="77777777" w:rsidR="001B59D8" w:rsidRPr="004C62AC" w:rsidRDefault="001B59D8" w:rsidP="001B59D8">
                  <w:pPr>
                    <w:spacing w:after="0"/>
                    <w:rPr>
                      <w:rFonts w:eastAsia="Calibri" w:cs="Times New Roman"/>
                      <w:b/>
                      <w:bCs/>
                      <w:lang w:val="en-GB"/>
                    </w:rPr>
                  </w:pPr>
                  <w:r w:rsidRPr="004C62AC">
                    <w:rPr>
                      <w:rFonts w:eastAsia="Calibri" w:cs="Times New Roman"/>
                      <w:b/>
                      <w:bCs/>
                      <w:lang w:val="en-GB"/>
                    </w:rPr>
                    <w:t>Month 1</w:t>
                  </w:r>
                </w:p>
              </w:tc>
              <w:tc>
                <w:tcPr>
                  <w:tcW w:w="0" w:type="auto"/>
                </w:tcPr>
                <w:p w14:paraId="48DF2237" w14:textId="77777777" w:rsidR="001B59D8" w:rsidRPr="004C62AC" w:rsidRDefault="001B59D8" w:rsidP="001B59D8">
                  <w:pPr>
                    <w:spacing w:after="0"/>
                    <w:rPr>
                      <w:rFonts w:eastAsia="Calibri" w:cs="Times New Roman"/>
                      <w:b/>
                      <w:bCs/>
                      <w:lang w:val="en-GB"/>
                    </w:rPr>
                  </w:pPr>
                  <w:r w:rsidRPr="004C62AC">
                    <w:rPr>
                      <w:rFonts w:eastAsia="Calibri" w:cs="Times New Roman"/>
                      <w:b/>
                      <w:bCs/>
                      <w:lang w:val="en-GB"/>
                    </w:rPr>
                    <w:t>Month 2</w:t>
                  </w:r>
                </w:p>
              </w:tc>
              <w:tc>
                <w:tcPr>
                  <w:tcW w:w="0" w:type="auto"/>
                </w:tcPr>
                <w:p w14:paraId="333063BC" w14:textId="77777777" w:rsidR="001B59D8" w:rsidRPr="004C62AC" w:rsidRDefault="001B59D8" w:rsidP="001B59D8">
                  <w:pPr>
                    <w:spacing w:after="0"/>
                    <w:rPr>
                      <w:rFonts w:eastAsia="Calibri" w:cs="Times New Roman"/>
                      <w:b/>
                      <w:bCs/>
                      <w:lang w:val="en-GB"/>
                    </w:rPr>
                  </w:pPr>
                  <w:r w:rsidRPr="004C62AC">
                    <w:rPr>
                      <w:rFonts w:eastAsia="Calibri" w:cs="Times New Roman"/>
                      <w:b/>
                      <w:bCs/>
                      <w:lang w:val="en-GB"/>
                    </w:rPr>
                    <w:t>Month 3</w:t>
                  </w:r>
                </w:p>
              </w:tc>
              <w:tc>
                <w:tcPr>
                  <w:tcW w:w="0" w:type="auto"/>
                </w:tcPr>
                <w:p w14:paraId="626EEF46" w14:textId="77777777" w:rsidR="001B59D8" w:rsidRPr="004C62AC" w:rsidRDefault="001B59D8" w:rsidP="001B59D8">
                  <w:pPr>
                    <w:spacing w:after="0"/>
                    <w:rPr>
                      <w:rFonts w:eastAsia="Calibri" w:cs="Times New Roman"/>
                      <w:b/>
                      <w:bCs/>
                      <w:lang w:val="en-GB"/>
                    </w:rPr>
                  </w:pPr>
                  <w:r w:rsidRPr="004C62AC">
                    <w:rPr>
                      <w:rFonts w:eastAsia="Calibri" w:cs="Times New Roman"/>
                      <w:b/>
                      <w:bCs/>
                      <w:lang w:val="en-GB"/>
                    </w:rPr>
                    <w:t>Month 4</w:t>
                  </w:r>
                </w:p>
              </w:tc>
              <w:tc>
                <w:tcPr>
                  <w:tcW w:w="0" w:type="auto"/>
                </w:tcPr>
                <w:p w14:paraId="54DE3150" w14:textId="77777777" w:rsidR="001B59D8" w:rsidRPr="004C62AC" w:rsidRDefault="001B59D8" w:rsidP="001B59D8">
                  <w:pPr>
                    <w:spacing w:after="0"/>
                    <w:rPr>
                      <w:rFonts w:eastAsia="Calibri" w:cs="Times New Roman"/>
                      <w:b/>
                      <w:bCs/>
                      <w:lang w:val="en-GB"/>
                    </w:rPr>
                  </w:pPr>
                  <w:r w:rsidRPr="004C62AC">
                    <w:rPr>
                      <w:rFonts w:eastAsia="Calibri" w:cs="Times New Roman"/>
                      <w:b/>
                      <w:bCs/>
                      <w:lang w:val="en-GB"/>
                    </w:rPr>
                    <w:t>Month 5</w:t>
                  </w:r>
                </w:p>
              </w:tc>
              <w:tc>
                <w:tcPr>
                  <w:tcW w:w="0" w:type="auto"/>
                </w:tcPr>
                <w:p w14:paraId="6B169E94" w14:textId="77777777" w:rsidR="001B59D8" w:rsidRPr="004C62AC" w:rsidRDefault="001B59D8" w:rsidP="001B59D8">
                  <w:pPr>
                    <w:spacing w:after="0"/>
                    <w:rPr>
                      <w:rFonts w:eastAsia="Calibri" w:cs="Times New Roman"/>
                      <w:b/>
                      <w:bCs/>
                      <w:lang w:val="en-GB"/>
                    </w:rPr>
                  </w:pPr>
                  <w:r w:rsidRPr="004C62AC">
                    <w:rPr>
                      <w:rFonts w:eastAsia="Calibri" w:cs="Times New Roman"/>
                      <w:b/>
                      <w:bCs/>
                      <w:lang w:val="en-GB"/>
                    </w:rPr>
                    <w:t>Month 6</w:t>
                  </w:r>
                </w:p>
              </w:tc>
            </w:tr>
            <w:tr w:rsidR="001B59D8" w14:paraId="29C47BA4" w14:textId="77777777" w:rsidTr="00EA1059">
              <w:tc>
                <w:tcPr>
                  <w:tcW w:w="0" w:type="auto"/>
                </w:tcPr>
                <w:p w14:paraId="586E6A15" w14:textId="77777777" w:rsidR="001B59D8" w:rsidRPr="00480613" w:rsidRDefault="001B59D8" w:rsidP="001B59D8">
                  <w:pPr>
                    <w:spacing w:after="0"/>
                    <w:rPr>
                      <w:rFonts w:eastAsia="Calibri" w:cs="Times New Roman"/>
                      <w:lang w:val="en-GB"/>
                    </w:rPr>
                  </w:pPr>
                </w:p>
              </w:tc>
              <w:tc>
                <w:tcPr>
                  <w:tcW w:w="0" w:type="auto"/>
                </w:tcPr>
                <w:p w14:paraId="1EE88897" w14:textId="77777777" w:rsidR="001B59D8" w:rsidRPr="00480613" w:rsidRDefault="001B59D8" w:rsidP="001B59D8">
                  <w:pPr>
                    <w:spacing w:after="0"/>
                    <w:rPr>
                      <w:rFonts w:eastAsia="Calibri" w:cs="Times New Roman"/>
                      <w:lang w:val="en-GB"/>
                    </w:rPr>
                  </w:pPr>
                </w:p>
              </w:tc>
              <w:tc>
                <w:tcPr>
                  <w:tcW w:w="0" w:type="auto"/>
                </w:tcPr>
                <w:p w14:paraId="59CCBDFA" w14:textId="77777777" w:rsidR="001B59D8" w:rsidRPr="00480613" w:rsidRDefault="001B59D8" w:rsidP="001B59D8">
                  <w:pPr>
                    <w:spacing w:after="0"/>
                    <w:rPr>
                      <w:rFonts w:eastAsia="Calibri" w:cs="Times New Roman"/>
                      <w:lang w:val="en-GB"/>
                    </w:rPr>
                  </w:pPr>
                </w:p>
              </w:tc>
              <w:tc>
                <w:tcPr>
                  <w:tcW w:w="0" w:type="auto"/>
                </w:tcPr>
                <w:p w14:paraId="1EA117B5" w14:textId="77777777" w:rsidR="001B59D8" w:rsidRPr="00480613" w:rsidRDefault="001B59D8" w:rsidP="001B59D8">
                  <w:pPr>
                    <w:spacing w:after="0"/>
                    <w:rPr>
                      <w:rFonts w:eastAsia="Calibri" w:cs="Times New Roman"/>
                      <w:lang w:val="en-GB"/>
                    </w:rPr>
                  </w:pPr>
                </w:p>
              </w:tc>
              <w:tc>
                <w:tcPr>
                  <w:tcW w:w="0" w:type="auto"/>
                </w:tcPr>
                <w:p w14:paraId="25174635" w14:textId="77777777" w:rsidR="001B59D8" w:rsidRPr="00480613" w:rsidRDefault="001B59D8" w:rsidP="001B59D8">
                  <w:pPr>
                    <w:spacing w:after="0"/>
                    <w:rPr>
                      <w:rFonts w:eastAsia="Calibri" w:cs="Times New Roman"/>
                      <w:lang w:val="en-GB"/>
                    </w:rPr>
                  </w:pPr>
                </w:p>
              </w:tc>
              <w:tc>
                <w:tcPr>
                  <w:tcW w:w="0" w:type="auto"/>
                </w:tcPr>
                <w:p w14:paraId="08ED35BA" w14:textId="77777777" w:rsidR="001B59D8" w:rsidRPr="00480613" w:rsidRDefault="001B59D8" w:rsidP="001B59D8">
                  <w:pPr>
                    <w:spacing w:after="0"/>
                    <w:rPr>
                      <w:rFonts w:eastAsia="Calibri" w:cs="Times New Roman"/>
                      <w:lang w:val="en-GB"/>
                    </w:rPr>
                  </w:pPr>
                </w:p>
              </w:tc>
              <w:tc>
                <w:tcPr>
                  <w:tcW w:w="0" w:type="auto"/>
                </w:tcPr>
                <w:p w14:paraId="0F32C537" w14:textId="77777777" w:rsidR="001B59D8" w:rsidRPr="00480613" w:rsidRDefault="001B59D8" w:rsidP="001B59D8">
                  <w:pPr>
                    <w:spacing w:after="0"/>
                    <w:rPr>
                      <w:rFonts w:eastAsia="Calibri" w:cs="Times New Roman"/>
                      <w:lang w:val="en-GB"/>
                    </w:rPr>
                  </w:pPr>
                </w:p>
              </w:tc>
            </w:tr>
            <w:tr w:rsidR="001B59D8" w14:paraId="2C985AA7" w14:textId="77777777" w:rsidTr="00EA1059">
              <w:tc>
                <w:tcPr>
                  <w:tcW w:w="0" w:type="auto"/>
                </w:tcPr>
                <w:p w14:paraId="71C7FFF1" w14:textId="77777777" w:rsidR="001B59D8" w:rsidRPr="00480613" w:rsidRDefault="001B59D8" w:rsidP="001B59D8">
                  <w:pPr>
                    <w:spacing w:after="0"/>
                    <w:rPr>
                      <w:rFonts w:eastAsia="Calibri" w:cs="Times New Roman"/>
                      <w:lang w:val="en-GB"/>
                    </w:rPr>
                  </w:pPr>
                  <w:r w:rsidRPr="00480613">
                    <w:rPr>
                      <w:rFonts w:eastAsia="Calibri" w:cs="Times New Roman"/>
                      <w:lang w:val="en-GB"/>
                    </w:rPr>
                    <w:t>Searching for applicable literature and preparing the plan</w:t>
                  </w:r>
                </w:p>
              </w:tc>
              <w:tc>
                <w:tcPr>
                  <w:tcW w:w="0" w:type="auto"/>
                  <w:shd w:val="clear" w:color="auto" w:fill="244061"/>
                </w:tcPr>
                <w:p w14:paraId="20B2B7B0" w14:textId="77777777" w:rsidR="001B59D8" w:rsidRPr="00480613" w:rsidRDefault="001B59D8" w:rsidP="001B59D8">
                  <w:pPr>
                    <w:spacing w:after="0"/>
                    <w:rPr>
                      <w:rFonts w:eastAsia="Calibri" w:cs="Times New Roman"/>
                      <w:lang w:val="en-GB"/>
                    </w:rPr>
                  </w:pPr>
                </w:p>
              </w:tc>
              <w:tc>
                <w:tcPr>
                  <w:tcW w:w="0" w:type="auto"/>
                </w:tcPr>
                <w:p w14:paraId="033DAD96" w14:textId="77777777" w:rsidR="001B59D8" w:rsidRPr="00480613" w:rsidRDefault="001B59D8" w:rsidP="001B59D8">
                  <w:pPr>
                    <w:spacing w:after="0"/>
                    <w:rPr>
                      <w:rFonts w:eastAsia="Calibri" w:cs="Times New Roman"/>
                      <w:lang w:val="en-GB"/>
                    </w:rPr>
                  </w:pPr>
                </w:p>
              </w:tc>
              <w:tc>
                <w:tcPr>
                  <w:tcW w:w="0" w:type="auto"/>
                </w:tcPr>
                <w:p w14:paraId="70391461" w14:textId="77777777" w:rsidR="001B59D8" w:rsidRPr="00480613" w:rsidRDefault="001B59D8" w:rsidP="001B59D8">
                  <w:pPr>
                    <w:spacing w:after="0"/>
                    <w:rPr>
                      <w:rFonts w:eastAsia="Calibri" w:cs="Times New Roman"/>
                      <w:lang w:val="en-GB"/>
                    </w:rPr>
                  </w:pPr>
                </w:p>
              </w:tc>
              <w:tc>
                <w:tcPr>
                  <w:tcW w:w="0" w:type="auto"/>
                </w:tcPr>
                <w:p w14:paraId="58CFB29E" w14:textId="77777777" w:rsidR="001B59D8" w:rsidRPr="00480613" w:rsidRDefault="001B59D8" w:rsidP="001B59D8">
                  <w:pPr>
                    <w:spacing w:after="0"/>
                    <w:rPr>
                      <w:rFonts w:eastAsia="Calibri" w:cs="Times New Roman"/>
                      <w:lang w:val="en-GB"/>
                    </w:rPr>
                  </w:pPr>
                </w:p>
              </w:tc>
              <w:tc>
                <w:tcPr>
                  <w:tcW w:w="0" w:type="auto"/>
                </w:tcPr>
                <w:p w14:paraId="33043F06" w14:textId="77777777" w:rsidR="001B59D8" w:rsidRPr="00480613" w:rsidRDefault="001B59D8" w:rsidP="001B59D8">
                  <w:pPr>
                    <w:spacing w:after="0"/>
                    <w:rPr>
                      <w:rFonts w:eastAsia="Calibri" w:cs="Times New Roman"/>
                      <w:lang w:val="en-GB"/>
                    </w:rPr>
                  </w:pPr>
                </w:p>
              </w:tc>
              <w:tc>
                <w:tcPr>
                  <w:tcW w:w="0" w:type="auto"/>
                </w:tcPr>
                <w:p w14:paraId="44F2AB09" w14:textId="77777777" w:rsidR="001B59D8" w:rsidRPr="00480613" w:rsidRDefault="001B59D8" w:rsidP="001B59D8">
                  <w:pPr>
                    <w:spacing w:after="0"/>
                    <w:rPr>
                      <w:rFonts w:eastAsia="Calibri" w:cs="Times New Roman"/>
                      <w:lang w:val="en-GB"/>
                    </w:rPr>
                  </w:pPr>
                </w:p>
              </w:tc>
            </w:tr>
            <w:tr w:rsidR="001B59D8" w14:paraId="109E9FE5" w14:textId="77777777" w:rsidTr="00EA1059">
              <w:tc>
                <w:tcPr>
                  <w:tcW w:w="0" w:type="auto"/>
                </w:tcPr>
                <w:p w14:paraId="6BDA7F19" w14:textId="77777777" w:rsidR="001B59D8" w:rsidRPr="00480613" w:rsidRDefault="001B59D8" w:rsidP="001B59D8">
                  <w:pPr>
                    <w:spacing w:after="0"/>
                    <w:rPr>
                      <w:rFonts w:eastAsia="Calibri" w:cs="Times New Roman"/>
                      <w:lang w:val="en-GB"/>
                    </w:rPr>
                  </w:pPr>
                  <w:r w:rsidRPr="00480613">
                    <w:rPr>
                      <w:rFonts w:eastAsia="Calibri" w:cs="Times New Roman"/>
                      <w:lang w:val="en-GB"/>
                    </w:rPr>
                    <w:t>Acquiring Permissions to proceed with the paper and working further</w:t>
                  </w:r>
                </w:p>
              </w:tc>
              <w:tc>
                <w:tcPr>
                  <w:tcW w:w="0" w:type="auto"/>
                </w:tcPr>
                <w:p w14:paraId="384AD865" w14:textId="77777777" w:rsidR="001B59D8" w:rsidRPr="00480613" w:rsidRDefault="001B59D8" w:rsidP="001B59D8">
                  <w:pPr>
                    <w:spacing w:after="0"/>
                    <w:rPr>
                      <w:rFonts w:eastAsia="Calibri" w:cs="Times New Roman"/>
                      <w:lang w:val="en-GB"/>
                    </w:rPr>
                  </w:pPr>
                </w:p>
              </w:tc>
              <w:tc>
                <w:tcPr>
                  <w:tcW w:w="0" w:type="auto"/>
                  <w:shd w:val="clear" w:color="auto" w:fill="365F91"/>
                </w:tcPr>
                <w:p w14:paraId="2A5C6D57" w14:textId="77777777" w:rsidR="001B59D8" w:rsidRPr="00480613" w:rsidRDefault="001B59D8" w:rsidP="001B59D8">
                  <w:pPr>
                    <w:spacing w:after="0"/>
                    <w:rPr>
                      <w:rFonts w:eastAsia="Calibri" w:cs="Times New Roman"/>
                      <w:lang w:val="en-GB"/>
                    </w:rPr>
                  </w:pPr>
                </w:p>
              </w:tc>
              <w:tc>
                <w:tcPr>
                  <w:tcW w:w="0" w:type="auto"/>
                </w:tcPr>
                <w:p w14:paraId="36DB637F" w14:textId="77777777" w:rsidR="001B59D8" w:rsidRPr="00480613" w:rsidRDefault="001B59D8" w:rsidP="001B59D8">
                  <w:pPr>
                    <w:spacing w:after="0"/>
                    <w:rPr>
                      <w:rFonts w:eastAsia="Calibri" w:cs="Times New Roman"/>
                      <w:lang w:val="en-GB"/>
                    </w:rPr>
                  </w:pPr>
                </w:p>
              </w:tc>
              <w:tc>
                <w:tcPr>
                  <w:tcW w:w="0" w:type="auto"/>
                </w:tcPr>
                <w:p w14:paraId="1984BE27" w14:textId="77777777" w:rsidR="001B59D8" w:rsidRPr="00480613" w:rsidRDefault="001B59D8" w:rsidP="001B59D8">
                  <w:pPr>
                    <w:spacing w:after="0"/>
                    <w:rPr>
                      <w:rFonts w:eastAsia="Calibri" w:cs="Times New Roman"/>
                      <w:lang w:val="en-GB"/>
                    </w:rPr>
                  </w:pPr>
                </w:p>
              </w:tc>
              <w:tc>
                <w:tcPr>
                  <w:tcW w:w="0" w:type="auto"/>
                </w:tcPr>
                <w:p w14:paraId="147FAECB" w14:textId="77777777" w:rsidR="001B59D8" w:rsidRPr="00480613" w:rsidRDefault="001B59D8" w:rsidP="001B59D8">
                  <w:pPr>
                    <w:spacing w:after="0"/>
                    <w:rPr>
                      <w:rFonts w:eastAsia="Calibri" w:cs="Times New Roman"/>
                      <w:lang w:val="en-GB"/>
                    </w:rPr>
                  </w:pPr>
                </w:p>
              </w:tc>
              <w:tc>
                <w:tcPr>
                  <w:tcW w:w="0" w:type="auto"/>
                </w:tcPr>
                <w:p w14:paraId="0161664F" w14:textId="77777777" w:rsidR="001B59D8" w:rsidRPr="00480613" w:rsidRDefault="001B59D8" w:rsidP="001B59D8">
                  <w:pPr>
                    <w:spacing w:after="0"/>
                    <w:rPr>
                      <w:rFonts w:eastAsia="Calibri" w:cs="Times New Roman"/>
                      <w:lang w:val="en-GB"/>
                    </w:rPr>
                  </w:pPr>
                </w:p>
              </w:tc>
            </w:tr>
            <w:tr w:rsidR="001B59D8" w14:paraId="2A7B490A" w14:textId="77777777" w:rsidTr="00EA1059">
              <w:tc>
                <w:tcPr>
                  <w:tcW w:w="0" w:type="auto"/>
                </w:tcPr>
                <w:p w14:paraId="3068DAB4" w14:textId="77777777" w:rsidR="001B59D8" w:rsidRPr="00480613" w:rsidRDefault="001B59D8" w:rsidP="001B59D8">
                  <w:pPr>
                    <w:spacing w:after="0"/>
                    <w:rPr>
                      <w:rFonts w:eastAsia="Calibri" w:cs="Times New Roman"/>
                      <w:lang w:val="en-GB"/>
                    </w:rPr>
                  </w:pPr>
                  <w:r w:rsidRPr="00480613">
                    <w:rPr>
                      <w:rFonts w:eastAsia="Calibri" w:cs="Times New Roman"/>
                      <w:lang w:val="en-GB"/>
                    </w:rPr>
                    <w:t>Formulating and placing the Data and checking the Validity</w:t>
                  </w:r>
                </w:p>
              </w:tc>
              <w:tc>
                <w:tcPr>
                  <w:tcW w:w="0" w:type="auto"/>
                </w:tcPr>
                <w:p w14:paraId="419AE772" w14:textId="77777777" w:rsidR="001B59D8" w:rsidRPr="00480613" w:rsidRDefault="001B59D8" w:rsidP="001B59D8">
                  <w:pPr>
                    <w:spacing w:after="0"/>
                    <w:rPr>
                      <w:rFonts w:eastAsia="Calibri" w:cs="Times New Roman"/>
                      <w:lang w:val="en-GB"/>
                    </w:rPr>
                  </w:pPr>
                </w:p>
              </w:tc>
              <w:tc>
                <w:tcPr>
                  <w:tcW w:w="0" w:type="auto"/>
                </w:tcPr>
                <w:p w14:paraId="6EADDD83" w14:textId="77777777" w:rsidR="001B59D8" w:rsidRPr="00480613" w:rsidRDefault="001B59D8" w:rsidP="001B59D8">
                  <w:pPr>
                    <w:spacing w:after="0"/>
                    <w:rPr>
                      <w:rFonts w:eastAsia="Calibri" w:cs="Times New Roman"/>
                      <w:lang w:val="en-GB"/>
                    </w:rPr>
                  </w:pPr>
                </w:p>
              </w:tc>
              <w:tc>
                <w:tcPr>
                  <w:tcW w:w="0" w:type="auto"/>
                  <w:shd w:val="clear" w:color="auto" w:fill="95B3D7"/>
                </w:tcPr>
                <w:p w14:paraId="1F17CBB3" w14:textId="77777777" w:rsidR="001B59D8" w:rsidRPr="00480613" w:rsidRDefault="001B59D8" w:rsidP="001B59D8">
                  <w:pPr>
                    <w:spacing w:after="0"/>
                    <w:rPr>
                      <w:rFonts w:eastAsia="Calibri" w:cs="Times New Roman"/>
                      <w:lang w:val="en-GB"/>
                    </w:rPr>
                  </w:pPr>
                </w:p>
              </w:tc>
              <w:tc>
                <w:tcPr>
                  <w:tcW w:w="0" w:type="auto"/>
                </w:tcPr>
                <w:p w14:paraId="6EEE5516" w14:textId="77777777" w:rsidR="001B59D8" w:rsidRPr="00480613" w:rsidRDefault="001B59D8" w:rsidP="001B59D8">
                  <w:pPr>
                    <w:spacing w:after="0"/>
                    <w:rPr>
                      <w:rFonts w:eastAsia="Calibri" w:cs="Times New Roman"/>
                      <w:lang w:val="en-GB"/>
                    </w:rPr>
                  </w:pPr>
                </w:p>
              </w:tc>
              <w:tc>
                <w:tcPr>
                  <w:tcW w:w="0" w:type="auto"/>
                </w:tcPr>
                <w:p w14:paraId="48431CA3" w14:textId="77777777" w:rsidR="001B59D8" w:rsidRPr="00480613" w:rsidRDefault="001B59D8" w:rsidP="001B59D8">
                  <w:pPr>
                    <w:spacing w:after="0"/>
                    <w:rPr>
                      <w:rFonts w:eastAsia="Calibri" w:cs="Times New Roman"/>
                      <w:lang w:val="en-GB"/>
                    </w:rPr>
                  </w:pPr>
                </w:p>
              </w:tc>
              <w:tc>
                <w:tcPr>
                  <w:tcW w:w="0" w:type="auto"/>
                </w:tcPr>
                <w:p w14:paraId="51AE6591" w14:textId="77777777" w:rsidR="001B59D8" w:rsidRPr="00480613" w:rsidRDefault="001B59D8" w:rsidP="001B59D8">
                  <w:pPr>
                    <w:spacing w:after="0"/>
                    <w:rPr>
                      <w:rFonts w:eastAsia="Calibri" w:cs="Times New Roman"/>
                      <w:lang w:val="en-GB"/>
                    </w:rPr>
                  </w:pPr>
                </w:p>
              </w:tc>
            </w:tr>
            <w:tr w:rsidR="001B59D8" w14:paraId="39E880AD" w14:textId="77777777" w:rsidTr="00EA1059">
              <w:tc>
                <w:tcPr>
                  <w:tcW w:w="0" w:type="auto"/>
                </w:tcPr>
                <w:p w14:paraId="56ADC48C" w14:textId="77777777" w:rsidR="001B59D8" w:rsidRPr="00480613" w:rsidRDefault="001B59D8" w:rsidP="001B59D8">
                  <w:pPr>
                    <w:spacing w:after="0"/>
                    <w:rPr>
                      <w:rFonts w:eastAsia="Calibri" w:cs="Times New Roman"/>
                      <w:lang w:val="en-GB"/>
                    </w:rPr>
                  </w:pPr>
                  <w:r w:rsidRPr="00480613">
                    <w:rPr>
                      <w:rFonts w:eastAsia="Calibri" w:cs="Times New Roman"/>
                      <w:lang w:val="en-GB"/>
                    </w:rPr>
                    <w:t xml:space="preserve">Assigning the methods </w:t>
                  </w:r>
                </w:p>
                <w:p w14:paraId="635A0660" w14:textId="77777777" w:rsidR="001B59D8" w:rsidRPr="00480613" w:rsidRDefault="001B59D8" w:rsidP="001B59D8">
                  <w:pPr>
                    <w:spacing w:after="0"/>
                    <w:rPr>
                      <w:rFonts w:eastAsia="Calibri" w:cs="Times New Roman"/>
                      <w:lang w:val="en-GB"/>
                    </w:rPr>
                  </w:pPr>
                  <w:r w:rsidRPr="00480613">
                    <w:rPr>
                      <w:rFonts w:eastAsia="Calibri" w:cs="Times New Roman"/>
                      <w:lang w:val="en-GB"/>
                    </w:rPr>
                    <w:t>And processes</w:t>
                  </w:r>
                </w:p>
              </w:tc>
              <w:tc>
                <w:tcPr>
                  <w:tcW w:w="0" w:type="auto"/>
                </w:tcPr>
                <w:p w14:paraId="0FB370B6" w14:textId="77777777" w:rsidR="001B59D8" w:rsidRPr="00480613" w:rsidRDefault="001B59D8" w:rsidP="001B59D8">
                  <w:pPr>
                    <w:spacing w:after="0"/>
                    <w:rPr>
                      <w:rFonts w:eastAsia="Calibri" w:cs="Times New Roman"/>
                      <w:lang w:val="en-GB"/>
                    </w:rPr>
                  </w:pPr>
                </w:p>
              </w:tc>
              <w:tc>
                <w:tcPr>
                  <w:tcW w:w="0" w:type="auto"/>
                </w:tcPr>
                <w:p w14:paraId="71F7B5CE" w14:textId="77777777" w:rsidR="001B59D8" w:rsidRPr="00480613" w:rsidRDefault="001B59D8" w:rsidP="001B59D8">
                  <w:pPr>
                    <w:spacing w:after="0"/>
                    <w:rPr>
                      <w:rFonts w:eastAsia="Calibri" w:cs="Times New Roman"/>
                      <w:lang w:val="en-GB"/>
                    </w:rPr>
                  </w:pPr>
                </w:p>
              </w:tc>
              <w:tc>
                <w:tcPr>
                  <w:tcW w:w="0" w:type="auto"/>
                </w:tcPr>
                <w:p w14:paraId="470688CF" w14:textId="77777777" w:rsidR="001B59D8" w:rsidRPr="00480613" w:rsidRDefault="001B59D8" w:rsidP="001B59D8">
                  <w:pPr>
                    <w:spacing w:after="0"/>
                    <w:rPr>
                      <w:rFonts w:eastAsia="Calibri" w:cs="Times New Roman"/>
                      <w:lang w:val="en-GB"/>
                    </w:rPr>
                  </w:pPr>
                </w:p>
              </w:tc>
              <w:tc>
                <w:tcPr>
                  <w:tcW w:w="0" w:type="auto"/>
                  <w:shd w:val="clear" w:color="auto" w:fill="E5B8B7"/>
                </w:tcPr>
                <w:p w14:paraId="60BB5978" w14:textId="77777777" w:rsidR="001B59D8" w:rsidRPr="00480613" w:rsidRDefault="001B59D8" w:rsidP="001B59D8">
                  <w:pPr>
                    <w:spacing w:after="0"/>
                    <w:rPr>
                      <w:rFonts w:eastAsia="Calibri" w:cs="Times New Roman"/>
                      <w:lang w:val="en-GB"/>
                    </w:rPr>
                  </w:pPr>
                </w:p>
              </w:tc>
              <w:tc>
                <w:tcPr>
                  <w:tcW w:w="0" w:type="auto"/>
                </w:tcPr>
                <w:p w14:paraId="0E643C7E" w14:textId="77777777" w:rsidR="001B59D8" w:rsidRPr="00480613" w:rsidRDefault="001B59D8" w:rsidP="001B59D8">
                  <w:pPr>
                    <w:spacing w:after="0"/>
                    <w:rPr>
                      <w:rFonts w:eastAsia="Calibri" w:cs="Times New Roman"/>
                      <w:lang w:val="en-GB"/>
                    </w:rPr>
                  </w:pPr>
                </w:p>
              </w:tc>
              <w:tc>
                <w:tcPr>
                  <w:tcW w:w="0" w:type="auto"/>
                </w:tcPr>
                <w:p w14:paraId="367176D4" w14:textId="77777777" w:rsidR="001B59D8" w:rsidRPr="00480613" w:rsidRDefault="001B59D8" w:rsidP="001B59D8">
                  <w:pPr>
                    <w:spacing w:after="0"/>
                    <w:rPr>
                      <w:rFonts w:eastAsia="Calibri" w:cs="Times New Roman"/>
                      <w:lang w:val="en-GB"/>
                    </w:rPr>
                  </w:pPr>
                </w:p>
              </w:tc>
            </w:tr>
            <w:tr w:rsidR="001B59D8" w14:paraId="50D77A40" w14:textId="77777777" w:rsidTr="00EA1059">
              <w:tc>
                <w:tcPr>
                  <w:tcW w:w="0" w:type="auto"/>
                </w:tcPr>
                <w:p w14:paraId="279D48A3" w14:textId="77777777" w:rsidR="001B59D8" w:rsidRPr="00480613" w:rsidRDefault="001B59D8" w:rsidP="001B59D8">
                  <w:pPr>
                    <w:spacing w:after="0"/>
                    <w:rPr>
                      <w:rFonts w:eastAsia="Calibri" w:cs="Times New Roman"/>
                      <w:lang w:val="en-GB"/>
                    </w:rPr>
                  </w:pPr>
                  <w:r w:rsidRPr="00480613">
                    <w:rPr>
                      <w:rFonts w:eastAsia="Calibri" w:cs="Times New Roman"/>
                      <w:lang w:val="en-GB"/>
                    </w:rPr>
                    <w:t>Finalising the activities and reaching a defined conclusion</w:t>
                  </w:r>
                </w:p>
              </w:tc>
              <w:tc>
                <w:tcPr>
                  <w:tcW w:w="0" w:type="auto"/>
                </w:tcPr>
                <w:p w14:paraId="57F85C3F" w14:textId="77777777" w:rsidR="001B59D8" w:rsidRPr="00480613" w:rsidRDefault="001B59D8" w:rsidP="001B59D8">
                  <w:pPr>
                    <w:spacing w:after="0"/>
                    <w:rPr>
                      <w:rFonts w:eastAsia="Calibri" w:cs="Times New Roman"/>
                      <w:lang w:val="en-GB"/>
                    </w:rPr>
                  </w:pPr>
                </w:p>
              </w:tc>
              <w:tc>
                <w:tcPr>
                  <w:tcW w:w="0" w:type="auto"/>
                </w:tcPr>
                <w:p w14:paraId="6DF7BE37" w14:textId="77777777" w:rsidR="001B59D8" w:rsidRPr="00480613" w:rsidRDefault="001B59D8" w:rsidP="001B59D8">
                  <w:pPr>
                    <w:spacing w:after="0"/>
                    <w:rPr>
                      <w:rFonts w:eastAsia="Calibri" w:cs="Times New Roman"/>
                      <w:lang w:val="en-GB"/>
                    </w:rPr>
                  </w:pPr>
                </w:p>
              </w:tc>
              <w:tc>
                <w:tcPr>
                  <w:tcW w:w="0" w:type="auto"/>
                </w:tcPr>
                <w:p w14:paraId="5449424F" w14:textId="77777777" w:rsidR="001B59D8" w:rsidRPr="00480613" w:rsidRDefault="001B59D8" w:rsidP="001B59D8">
                  <w:pPr>
                    <w:spacing w:after="0"/>
                    <w:rPr>
                      <w:rFonts w:eastAsia="Calibri" w:cs="Times New Roman"/>
                      <w:lang w:val="en-GB"/>
                    </w:rPr>
                  </w:pPr>
                </w:p>
              </w:tc>
              <w:tc>
                <w:tcPr>
                  <w:tcW w:w="0" w:type="auto"/>
                </w:tcPr>
                <w:p w14:paraId="1981B422" w14:textId="77777777" w:rsidR="001B59D8" w:rsidRPr="00480613" w:rsidRDefault="001B59D8" w:rsidP="001B59D8">
                  <w:pPr>
                    <w:spacing w:after="0"/>
                    <w:rPr>
                      <w:rFonts w:eastAsia="Calibri" w:cs="Times New Roman"/>
                      <w:lang w:val="en-GB"/>
                    </w:rPr>
                  </w:pPr>
                </w:p>
              </w:tc>
              <w:tc>
                <w:tcPr>
                  <w:tcW w:w="0" w:type="auto"/>
                  <w:shd w:val="clear" w:color="auto" w:fill="D99594"/>
                </w:tcPr>
                <w:p w14:paraId="1FE83141" w14:textId="77777777" w:rsidR="001B59D8" w:rsidRPr="00480613" w:rsidRDefault="001B59D8" w:rsidP="001B59D8">
                  <w:pPr>
                    <w:spacing w:after="0"/>
                    <w:rPr>
                      <w:rFonts w:eastAsia="Calibri" w:cs="Times New Roman"/>
                      <w:lang w:val="en-GB"/>
                    </w:rPr>
                  </w:pPr>
                </w:p>
              </w:tc>
              <w:tc>
                <w:tcPr>
                  <w:tcW w:w="0" w:type="auto"/>
                </w:tcPr>
                <w:p w14:paraId="29B6473B" w14:textId="77777777" w:rsidR="001B59D8" w:rsidRPr="00480613" w:rsidRDefault="001B59D8" w:rsidP="001B59D8">
                  <w:pPr>
                    <w:spacing w:after="0"/>
                    <w:rPr>
                      <w:rFonts w:eastAsia="Calibri" w:cs="Times New Roman"/>
                      <w:lang w:val="en-GB"/>
                    </w:rPr>
                  </w:pPr>
                </w:p>
              </w:tc>
            </w:tr>
            <w:tr w:rsidR="001B59D8" w14:paraId="43C145B8" w14:textId="77777777" w:rsidTr="00EA1059">
              <w:tc>
                <w:tcPr>
                  <w:tcW w:w="0" w:type="auto"/>
                </w:tcPr>
                <w:p w14:paraId="7579BE97" w14:textId="77777777" w:rsidR="001B59D8" w:rsidRPr="00480613" w:rsidRDefault="001B59D8" w:rsidP="001B59D8">
                  <w:pPr>
                    <w:spacing w:after="0"/>
                    <w:rPr>
                      <w:rFonts w:eastAsia="Calibri" w:cs="Times New Roman"/>
                      <w:lang w:val="en-GB"/>
                    </w:rPr>
                  </w:pPr>
                  <w:r w:rsidRPr="00480613">
                    <w:rPr>
                      <w:rFonts w:eastAsia="Calibri" w:cs="Times New Roman"/>
                      <w:lang w:val="en-GB"/>
                    </w:rPr>
                    <w:t>Writing the report and executing the result-discussion</w:t>
                  </w:r>
                </w:p>
              </w:tc>
              <w:tc>
                <w:tcPr>
                  <w:tcW w:w="0" w:type="auto"/>
                </w:tcPr>
                <w:p w14:paraId="5A91A2C9" w14:textId="77777777" w:rsidR="001B59D8" w:rsidRPr="00480613" w:rsidRDefault="001B59D8" w:rsidP="001B59D8">
                  <w:pPr>
                    <w:spacing w:after="0"/>
                    <w:rPr>
                      <w:rFonts w:eastAsia="Calibri" w:cs="Times New Roman"/>
                      <w:lang w:val="en-GB"/>
                    </w:rPr>
                  </w:pPr>
                </w:p>
              </w:tc>
              <w:tc>
                <w:tcPr>
                  <w:tcW w:w="0" w:type="auto"/>
                </w:tcPr>
                <w:p w14:paraId="201EE3A5" w14:textId="77777777" w:rsidR="001B59D8" w:rsidRPr="00480613" w:rsidRDefault="001B59D8" w:rsidP="001B59D8">
                  <w:pPr>
                    <w:spacing w:after="0"/>
                    <w:rPr>
                      <w:rFonts w:eastAsia="Calibri" w:cs="Times New Roman"/>
                      <w:lang w:val="en-GB"/>
                    </w:rPr>
                  </w:pPr>
                </w:p>
              </w:tc>
              <w:tc>
                <w:tcPr>
                  <w:tcW w:w="0" w:type="auto"/>
                </w:tcPr>
                <w:p w14:paraId="5C0FF6A0" w14:textId="77777777" w:rsidR="001B59D8" w:rsidRPr="00480613" w:rsidRDefault="001B59D8" w:rsidP="001B59D8">
                  <w:pPr>
                    <w:spacing w:after="0"/>
                    <w:rPr>
                      <w:rFonts w:eastAsia="Calibri" w:cs="Times New Roman"/>
                      <w:lang w:val="en-GB"/>
                    </w:rPr>
                  </w:pPr>
                </w:p>
              </w:tc>
              <w:tc>
                <w:tcPr>
                  <w:tcW w:w="0" w:type="auto"/>
                </w:tcPr>
                <w:p w14:paraId="6B752F1D" w14:textId="77777777" w:rsidR="001B59D8" w:rsidRPr="00480613" w:rsidRDefault="001B59D8" w:rsidP="001B59D8">
                  <w:pPr>
                    <w:spacing w:after="0"/>
                    <w:rPr>
                      <w:rFonts w:eastAsia="Calibri" w:cs="Times New Roman"/>
                      <w:lang w:val="en-GB"/>
                    </w:rPr>
                  </w:pPr>
                </w:p>
              </w:tc>
              <w:tc>
                <w:tcPr>
                  <w:tcW w:w="0" w:type="auto"/>
                </w:tcPr>
                <w:p w14:paraId="099D6752" w14:textId="77777777" w:rsidR="001B59D8" w:rsidRPr="00480613" w:rsidRDefault="001B59D8" w:rsidP="001B59D8">
                  <w:pPr>
                    <w:spacing w:after="0"/>
                    <w:rPr>
                      <w:rFonts w:eastAsia="Calibri" w:cs="Times New Roman"/>
                      <w:lang w:val="en-GB"/>
                    </w:rPr>
                  </w:pPr>
                </w:p>
              </w:tc>
              <w:tc>
                <w:tcPr>
                  <w:tcW w:w="0" w:type="auto"/>
                  <w:shd w:val="clear" w:color="auto" w:fill="943634"/>
                </w:tcPr>
                <w:p w14:paraId="76916AF6" w14:textId="77777777" w:rsidR="001B59D8" w:rsidRPr="00480613" w:rsidRDefault="001B59D8" w:rsidP="001B59D8">
                  <w:pPr>
                    <w:keepNext/>
                    <w:spacing w:after="0"/>
                    <w:rPr>
                      <w:rFonts w:eastAsia="Calibri" w:cs="Times New Roman"/>
                      <w:lang w:val="en-GB"/>
                    </w:rPr>
                  </w:pPr>
                </w:p>
              </w:tc>
            </w:tr>
          </w:tbl>
          <w:p w14:paraId="0D2E55EF" w14:textId="396F38B0" w:rsidR="00675938" w:rsidRDefault="00675938">
            <w:pPr>
              <w:rPr>
                <w:lang w:val="en-GB"/>
              </w:rPr>
            </w:pPr>
          </w:p>
        </w:tc>
      </w:tr>
    </w:tbl>
    <w:p w14:paraId="53F6D37D" w14:textId="77777777" w:rsidR="00D92CC7" w:rsidRPr="00D92CC7" w:rsidRDefault="00D92CC7" w:rsidP="00D92CC7">
      <w:pPr>
        <w:pStyle w:val="Caption"/>
        <w:rPr>
          <w:b/>
          <w:bCs/>
          <w:sz w:val="22"/>
          <w:szCs w:val="22"/>
        </w:rPr>
      </w:pPr>
      <w:bookmarkStart w:id="19" w:name="_Toc139829970"/>
      <w:bookmarkStart w:id="20" w:name="_Toc139830185"/>
      <w:r w:rsidRPr="00D92CC7">
        <w:rPr>
          <w:b/>
          <w:bCs/>
          <w:sz w:val="22"/>
          <w:szCs w:val="22"/>
        </w:rPr>
        <w:lastRenderedPageBreak/>
        <w:t xml:space="preserve">Figure </w:t>
      </w:r>
      <w:r w:rsidRPr="00D92CC7">
        <w:rPr>
          <w:b/>
          <w:bCs/>
          <w:sz w:val="22"/>
          <w:szCs w:val="22"/>
        </w:rPr>
        <w:fldChar w:fldCharType="begin"/>
      </w:r>
      <w:r w:rsidRPr="00D92CC7">
        <w:rPr>
          <w:b/>
          <w:bCs/>
          <w:sz w:val="22"/>
          <w:szCs w:val="22"/>
        </w:rPr>
        <w:instrText xml:space="preserve"> SEQ Figure \* ARABIC </w:instrText>
      </w:r>
      <w:r w:rsidRPr="00D92CC7">
        <w:rPr>
          <w:b/>
          <w:bCs/>
          <w:sz w:val="22"/>
          <w:szCs w:val="22"/>
        </w:rPr>
        <w:fldChar w:fldCharType="separate"/>
      </w:r>
      <w:r w:rsidRPr="00D92CC7">
        <w:rPr>
          <w:b/>
          <w:bCs/>
          <w:noProof/>
          <w:sz w:val="22"/>
          <w:szCs w:val="22"/>
        </w:rPr>
        <w:t>1</w:t>
      </w:r>
      <w:r w:rsidRPr="00D92CC7">
        <w:rPr>
          <w:b/>
          <w:bCs/>
          <w:sz w:val="22"/>
          <w:szCs w:val="22"/>
        </w:rPr>
        <w:fldChar w:fldCharType="end"/>
      </w:r>
      <w:r w:rsidRPr="00D92CC7">
        <w:rPr>
          <w:b/>
          <w:bCs/>
          <w:sz w:val="22"/>
          <w:szCs w:val="22"/>
        </w:rPr>
        <w:t>: Gantt Chart</w:t>
      </w:r>
      <w:bookmarkEnd w:id="19"/>
      <w:bookmarkEnd w:id="20"/>
    </w:p>
    <w:p w14:paraId="3F1C4EFC" w14:textId="77777777" w:rsidR="00D92CC7" w:rsidRPr="00480613" w:rsidRDefault="00D92CC7" w:rsidP="00D92CC7">
      <w:pPr>
        <w:spacing w:after="0"/>
        <w:rPr>
          <w:rFonts w:cs="Times New Roman"/>
          <w:b/>
        </w:rPr>
      </w:pPr>
      <w:r w:rsidRPr="00480613">
        <w:rPr>
          <w:rFonts w:cs="Times New Roman"/>
        </w:rPr>
        <w:t>Figure-1, a Gantt chart, depicts the full scope of the paper's aims and their associated timelines. The passage of time will be represented by the horizontal axis (X-Axis). In addition, we will be recording our accomplished goals along the Y-axis.</w:t>
      </w:r>
    </w:p>
    <w:p w14:paraId="4C569A05" w14:textId="63888277" w:rsidR="00C60596" w:rsidRDefault="00C60596">
      <w:pPr>
        <w:rPr>
          <w:lang w:val="en-GB"/>
        </w:rPr>
      </w:pPr>
    </w:p>
    <w:p w14:paraId="4653A84E" w14:textId="126C812B" w:rsidR="00A311F9" w:rsidRDefault="00A311F9">
      <w:pPr>
        <w:rPr>
          <w:lang w:val="en-GB"/>
        </w:rPr>
      </w:pPr>
    </w:p>
    <w:p w14:paraId="3E4BB1A8" w14:textId="72CFE444" w:rsidR="00A311F9" w:rsidRPr="00A311F9" w:rsidRDefault="00A311F9" w:rsidP="00F05933">
      <w:pPr>
        <w:rPr>
          <w:lang w:val="en-GB"/>
        </w:rPr>
      </w:pPr>
    </w:p>
    <w:sectPr w:rsidR="00A311F9" w:rsidRPr="00A311F9" w:rsidSect="00675938">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5681F" w14:textId="77777777" w:rsidR="009647DE" w:rsidRDefault="009647DE" w:rsidP="00D0336D">
      <w:pPr>
        <w:spacing w:after="0" w:line="240" w:lineRule="auto"/>
      </w:pPr>
      <w:r>
        <w:separator/>
      </w:r>
    </w:p>
  </w:endnote>
  <w:endnote w:type="continuationSeparator" w:id="0">
    <w:p w14:paraId="1B10653A" w14:textId="77777777" w:rsidR="009647DE" w:rsidRDefault="009647DE" w:rsidP="00D03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32CB6" w14:textId="77777777" w:rsidR="009647DE" w:rsidRDefault="009647DE" w:rsidP="00D0336D">
      <w:pPr>
        <w:spacing w:after="0" w:line="240" w:lineRule="auto"/>
      </w:pPr>
      <w:r>
        <w:separator/>
      </w:r>
    </w:p>
  </w:footnote>
  <w:footnote w:type="continuationSeparator" w:id="0">
    <w:p w14:paraId="547707E6" w14:textId="77777777" w:rsidR="009647DE" w:rsidRDefault="009647DE" w:rsidP="00D03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30C27"/>
    <w:multiLevelType w:val="hybridMultilevel"/>
    <w:tmpl w:val="C3E4B9FC"/>
    <w:lvl w:ilvl="0" w:tplc="8356F6EC">
      <w:start w:val="1"/>
      <w:numFmt w:val="bullet"/>
      <w:lvlText w:val=""/>
      <w:lvlJc w:val="left"/>
      <w:pPr>
        <w:ind w:left="720" w:hanging="360"/>
      </w:pPr>
      <w:rPr>
        <w:rFonts w:ascii="Symbol" w:hAnsi="Symbol" w:hint="default"/>
      </w:rPr>
    </w:lvl>
    <w:lvl w:ilvl="1" w:tplc="3F32E282" w:tentative="1">
      <w:start w:val="1"/>
      <w:numFmt w:val="bullet"/>
      <w:lvlText w:val="o"/>
      <w:lvlJc w:val="left"/>
      <w:pPr>
        <w:ind w:left="1440" w:hanging="360"/>
      </w:pPr>
      <w:rPr>
        <w:rFonts w:ascii="Courier New" w:hAnsi="Courier New" w:cs="Courier New" w:hint="default"/>
      </w:rPr>
    </w:lvl>
    <w:lvl w:ilvl="2" w:tplc="3D9A97F8" w:tentative="1">
      <w:start w:val="1"/>
      <w:numFmt w:val="bullet"/>
      <w:lvlText w:val=""/>
      <w:lvlJc w:val="left"/>
      <w:pPr>
        <w:ind w:left="2160" w:hanging="360"/>
      </w:pPr>
      <w:rPr>
        <w:rFonts w:ascii="Wingdings" w:hAnsi="Wingdings" w:hint="default"/>
      </w:rPr>
    </w:lvl>
    <w:lvl w:ilvl="3" w:tplc="76983920" w:tentative="1">
      <w:start w:val="1"/>
      <w:numFmt w:val="bullet"/>
      <w:lvlText w:val=""/>
      <w:lvlJc w:val="left"/>
      <w:pPr>
        <w:ind w:left="2880" w:hanging="360"/>
      </w:pPr>
      <w:rPr>
        <w:rFonts w:ascii="Symbol" w:hAnsi="Symbol" w:hint="default"/>
      </w:rPr>
    </w:lvl>
    <w:lvl w:ilvl="4" w:tplc="D44637D4" w:tentative="1">
      <w:start w:val="1"/>
      <w:numFmt w:val="bullet"/>
      <w:lvlText w:val="o"/>
      <w:lvlJc w:val="left"/>
      <w:pPr>
        <w:ind w:left="3600" w:hanging="360"/>
      </w:pPr>
      <w:rPr>
        <w:rFonts w:ascii="Courier New" w:hAnsi="Courier New" w:cs="Courier New" w:hint="default"/>
      </w:rPr>
    </w:lvl>
    <w:lvl w:ilvl="5" w:tplc="13D88700" w:tentative="1">
      <w:start w:val="1"/>
      <w:numFmt w:val="bullet"/>
      <w:lvlText w:val=""/>
      <w:lvlJc w:val="left"/>
      <w:pPr>
        <w:ind w:left="4320" w:hanging="360"/>
      </w:pPr>
      <w:rPr>
        <w:rFonts w:ascii="Wingdings" w:hAnsi="Wingdings" w:hint="default"/>
      </w:rPr>
    </w:lvl>
    <w:lvl w:ilvl="6" w:tplc="931293BE" w:tentative="1">
      <w:start w:val="1"/>
      <w:numFmt w:val="bullet"/>
      <w:lvlText w:val=""/>
      <w:lvlJc w:val="left"/>
      <w:pPr>
        <w:ind w:left="5040" w:hanging="360"/>
      </w:pPr>
      <w:rPr>
        <w:rFonts w:ascii="Symbol" w:hAnsi="Symbol" w:hint="default"/>
      </w:rPr>
    </w:lvl>
    <w:lvl w:ilvl="7" w:tplc="547ED23C" w:tentative="1">
      <w:start w:val="1"/>
      <w:numFmt w:val="bullet"/>
      <w:lvlText w:val="o"/>
      <w:lvlJc w:val="left"/>
      <w:pPr>
        <w:ind w:left="5760" w:hanging="360"/>
      </w:pPr>
      <w:rPr>
        <w:rFonts w:ascii="Courier New" w:hAnsi="Courier New" w:cs="Courier New" w:hint="default"/>
      </w:rPr>
    </w:lvl>
    <w:lvl w:ilvl="8" w:tplc="E8DCE7A6" w:tentative="1">
      <w:start w:val="1"/>
      <w:numFmt w:val="bullet"/>
      <w:lvlText w:val=""/>
      <w:lvlJc w:val="left"/>
      <w:pPr>
        <w:ind w:left="6480" w:hanging="360"/>
      </w:pPr>
      <w:rPr>
        <w:rFonts w:ascii="Wingdings" w:hAnsi="Wingdings" w:hint="default"/>
      </w:rPr>
    </w:lvl>
  </w:abstractNum>
  <w:abstractNum w:abstractNumId="1" w15:restartNumberingAfterBreak="0">
    <w:nsid w:val="5D793E47"/>
    <w:multiLevelType w:val="hybridMultilevel"/>
    <w:tmpl w:val="5196674C"/>
    <w:lvl w:ilvl="0" w:tplc="237A5D94">
      <w:start w:val="1"/>
      <w:numFmt w:val="bullet"/>
      <w:lvlText w:val=""/>
      <w:lvlJc w:val="left"/>
      <w:pPr>
        <w:ind w:left="720" w:hanging="360"/>
      </w:pPr>
      <w:rPr>
        <w:rFonts w:ascii="Symbol" w:hAnsi="Symbol" w:hint="default"/>
      </w:rPr>
    </w:lvl>
    <w:lvl w:ilvl="1" w:tplc="5A10991C" w:tentative="1">
      <w:start w:val="1"/>
      <w:numFmt w:val="bullet"/>
      <w:lvlText w:val="o"/>
      <w:lvlJc w:val="left"/>
      <w:pPr>
        <w:ind w:left="1440" w:hanging="360"/>
      </w:pPr>
      <w:rPr>
        <w:rFonts w:ascii="Courier New" w:hAnsi="Courier New" w:cs="Courier New" w:hint="default"/>
      </w:rPr>
    </w:lvl>
    <w:lvl w:ilvl="2" w:tplc="302A18B8" w:tentative="1">
      <w:start w:val="1"/>
      <w:numFmt w:val="bullet"/>
      <w:lvlText w:val=""/>
      <w:lvlJc w:val="left"/>
      <w:pPr>
        <w:ind w:left="2160" w:hanging="360"/>
      </w:pPr>
      <w:rPr>
        <w:rFonts w:ascii="Wingdings" w:hAnsi="Wingdings" w:hint="default"/>
      </w:rPr>
    </w:lvl>
    <w:lvl w:ilvl="3" w:tplc="CB46B5C2" w:tentative="1">
      <w:start w:val="1"/>
      <w:numFmt w:val="bullet"/>
      <w:lvlText w:val=""/>
      <w:lvlJc w:val="left"/>
      <w:pPr>
        <w:ind w:left="2880" w:hanging="360"/>
      </w:pPr>
      <w:rPr>
        <w:rFonts w:ascii="Symbol" w:hAnsi="Symbol" w:hint="default"/>
      </w:rPr>
    </w:lvl>
    <w:lvl w:ilvl="4" w:tplc="5E6E12B4" w:tentative="1">
      <w:start w:val="1"/>
      <w:numFmt w:val="bullet"/>
      <w:lvlText w:val="o"/>
      <w:lvlJc w:val="left"/>
      <w:pPr>
        <w:ind w:left="3600" w:hanging="360"/>
      </w:pPr>
      <w:rPr>
        <w:rFonts w:ascii="Courier New" w:hAnsi="Courier New" w:cs="Courier New" w:hint="default"/>
      </w:rPr>
    </w:lvl>
    <w:lvl w:ilvl="5" w:tplc="C3BC8AD6" w:tentative="1">
      <w:start w:val="1"/>
      <w:numFmt w:val="bullet"/>
      <w:lvlText w:val=""/>
      <w:lvlJc w:val="left"/>
      <w:pPr>
        <w:ind w:left="4320" w:hanging="360"/>
      </w:pPr>
      <w:rPr>
        <w:rFonts w:ascii="Wingdings" w:hAnsi="Wingdings" w:hint="default"/>
      </w:rPr>
    </w:lvl>
    <w:lvl w:ilvl="6" w:tplc="99DC36AC" w:tentative="1">
      <w:start w:val="1"/>
      <w:numFmt w:val="bullet"/>
      <w:lvlText w:val=""/>
      <w:lvlJc w:val="left"/>
      <w:pPr>
        <w:ind w:left="5040" w:hanging="360"/>
      </w:pPr>
      <w:rPr>
        <w:rFonts w:ascii="Symbol" w:hAnsi="Symbol" w:hint="default"/>
      </w:rPr>
    </w:lvl>
    <w:lvl w:ilvl="7" w:tplc="BABA194C" w:tentative="1">
      <w:start w:val="1"/>
      <w:numFmt w:val="bullet"/>
      <w:lvlText w:val="o"/>
      <w:lvlJc w:val="left"/>
      <w:pPr>
        <w:ind w:left="5760" w:hanging="360"/>
      </w:pPr>
      <w:rPr>
        <w:rFonts w:ascii="Courier New" w:hAnsi="Courier New" w:cs="Courier New" w:hint="default"/>
      </w:rPr>
    </w:lvl>
    <w:lvl w:ilvl="8" w:tplc="D03C2278"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792B"/>
    <w:rsid w:val="001911FC"/>
    <w:rsid w:val="00191525"/>
    <w:rsid w:val="001B59D8"/>
    <w:rsid w:val="001B793D"/>
    <w:rsid w:val="001F58E3"/>
    <w:rsid w:val="00234D9E"/>
    <w:rsid w:val="00255D35"/>
    <w:rsid w:val="002907E5"/>
    <w:rsid w:val="002B447B"/>
    <w:rsid w:val="002E732A"/>
    <w:rsid w:val="003B48B6"/>
    <w:rsid w:val="003F615C"/>
    <w:rsid w:val="0044459D"/>
    <w:rsid w:val="004C3808"/>
    <w:rsid w:val="004D0163"/>
    <w:rsid w:val="005057AF"/>
    <w:rsid w:val="006365BF"/>
    <w:rsid w:val="00656694"/>
    <w:rsid w:val="006601AB"/>
    <w:rsid w:val="00675938"/>
    <w:rsid w:val="006F0C18"/>
    <w:rsid w:val="00717AEA"/>
    <w:rsid w:val="007954C8"/>
    <w:rsid w:val="007D73F8"/>
    <w:rsid w:val="007F365A"/>
    <w:rsid w:val="00884262"/>
    <w:rsid w:val="008C0CE2"/>
    <w:rsid w:val="00955588"/>
    <w:rsid w:val="009647DE"/>
    <w:rsid w:val="00971686"/>
    <w:rsid w:val="0098755C"/>
    <w:rsid w:val="009D6D72"/>
    <w:rsid w:val="009F40BF"/>
    <w:rsid w:val="00A311F9"/>
    <w:rsid w:val="00A472E5"/>
    <w:rsid w:val="00AB2328"/>
    <w:rsid w:val="00AE792B"/>
    <w:rsid w:val="00AE7BF5"/>
    <w:rsid w:val="00B46E31"/>
    <w:rsid w:val="00B97AA8"/>
    <w:rsid w:val="00BE057D"/>
    <w:rsid w:val="00C11F65"/>
    <w:rsid w:val="00C427EA"/>
    <w:rsid w:val="00C60596"/>
    <w:rsid w:val="00D0336D"/>
    <w:rsid w:val="00D56BC3"/>
    <w:rsid w:val="00D92CC7"/>
    <w:rsid w:val="00E07F9E"/>
    <w:rsid w:val="00F05933"/>
    <w:rsid w:val="00F26241"/>
    <w:rsid w:val="00F371FA"/>
    <w:rsid w:val="00FF7203"/>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3831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1915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6F0C18"/>
    <w:pPr>
      <w:keepNext/>
      <w:keepLines/>
      <w:spacing w:after="0" w:line="360" w:lineRule="auto"/>
      <w:jc w:val="both"/>
      <w:outlineLvl w:val="1"/>
    </w:pPr>
    <w:rPr>
      <w:rFonts w:ascii="Times New Roman" w:eastAsiaTheme="majorEastAsia" w:hAnsi="Times New Roman" w:cstheme="majorBidi"/>
      <w:b/>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05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A472E5"/>
    <w:pPr>
      <w:widowControl w:val="0"/>
      <w:suppressAutoHyphens/>
      <w:spacing w:after="120" w:line="240" w:lineRule="auto"/>
    </w:pPr>
    <w:rPr>
      <w:rFonts w:ascii="Times New Roman" w:eastAsia="Lucida Sans Unicode" w:hAnsi="Times New Roman" w:cs="Times New Roman"/>
      <w:sz w:val="24"/>
      <w:szCs w:val="24"/>
      <w:lang w:eastAsia="en-GB"/>
    </w:rPr>
  </w:style>
  <w:style w:type="character" w:customStyle="1" w:styleId="BodyTextChar">
    <w:name w:val="Body Text Char"/>
    <w:basedOn w:val="DefaultParagraphFont"/>
    <w:link w:val="BodyText"/>
    <w:rsid w:val="00A472E5"/>
    <w:rPr>
      <w:rFonts w:ascii="Times New Roman" w:eastAsia="Lucida Sans Unicode" w:hAnsi="Times New Roman" w:cs="Times New Roman"/>
      <w:sz w:val="24"/>
      <w:szCs w:val="24"/>
      <w:lang w:val="en-US" w:eastAsia="en-GB"/>
    </w:rPr>
  </w:style>
  <w:style w:type="paragraph" w:styleId="Caption">
    <w:name w:val="caption"/>
    <w:basedOn w:val="Normal"/>
    <w:next w:val="Normal"/>
    <w:uiPriority w:val="35"/>
    <w:qFormat/>
    <w:rsid w:val="00A472E5"/>
    <w:pPr>
      <w:spacing w:after="0" w:line="240" w:lineRule="auto"/>
      <w:ind w:left="720"/>
      <w:jc w:val="center"/>
    </w:pPr>
    <w:rPr>
      <w:rFonts w:ascii="Times New Roman" w:eastAsia="Times New Roman" w:hAnsi="Times New Roman" w:cs="Times New Roman"/>
      <w:sz w:val="32"/>
      <w:szCs w:val="20"/>
      <w:lang w:val="en-GB"/>
    </w:rPr>
  </w:style>
  <w:style w:type="paragraph" w:styleId="ListParagraph">
    <w:name w:val="List Paragraph"/>
    <w:basedOn w:val="Normal"/>
    <w:uiPriority w:val="34"/>
    <w:qFormat/>
    <w:rsid w:val="00FF7203"/>
    <w:pPr>
      <w:spacing w:line="360" w:lineRule="auto"/>
      <w:ind w:left="720"/>
      <w:contextualSpacing/>
      <w:jc w:val="both"/>
    </w:pPr>
    <w:rPr>
      <w:rFonts w:ascii="Times New Roman" w:hAnsi="Times New Roman"/>
      <w:sz w:val="24"/>
      <w:szCs w:val="24"/>
      <w:lang w:val="en-GB"/>
    </w:rPr>
  </w:style>
  <w:style w:type="table" w:customStyle="1" w:styleId="TableGrid1">
    <w:name w:val="Table Grid1"/>
    <w:basedOn w:val="TableNormal"/>
    <w:next w:val="TableGrid"/>
    <w:uiPriority w:val="39"/>
    <w:rsid w:val="001B59D8"/>
    <w:pPr>
      <w:spacing w:after="120" w:line="360" w:lineRule="auto"/>
    </w:pPr>
    <w:rPr>
      <w:rFonts w:ascii="Times New Roman" w:hAnsi="Times New Roman"/>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03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36D"/>
    <w:rPr>
      <w:lang w:val="en-US"/>
    </w:rPr>
  </w:style>
  <w:style w:type="paragraph" w:styleId="Footer">
    <w:name w:val="footer"/>
    <w:basedOn w:val="Normal"/>
    <w:link w:val="FooterChar"/>
    <w:uiPriority w:val="99"/>
    <w:unhideWhenUsed/>
    <w:rsid w:val="00D03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36D"/>
    <w:rPr>
      <w:lang w:val="en-US"/>
    </w:rPr>
  </w:style>
  <w:style w:type="character" w:customStyle="1" w:styleId="Heading2Char">
    <w:name w:val="Heading 2 Char"/>
    <w:basedOn w:val="DefaultParagraphFont"/>
    <w:link w:val="Heading2"/>
    <w:uiPriority w:val="9"/>
    <w:rsid w:val="006F0C18"/>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191525"/>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76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2842</Words>
  <Characters>16200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2023-07-30T17:40:00Z</dcterms:created>
  <dcterms:modified xsi:type="dcterms:W3CDTF">2023-08-26T13:05:00Z</dcterms:modified>
</cp:coreProperties>
</file>