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EF46D8" w14:textId="1365DBB1" w:rsidR="0001450B" w:rsidRDefault="00571DB8" w:rsidP="0001450B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Reference Report Virgin Media Value Chain and Home. App Crowdfunding Video </w:t>
      </w:r>
    </w:p>
    <w:p w14:paraId="057DA4A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022B937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F285A4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A1D4EA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1605C1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8B9303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37AF291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6EB8569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0DE448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9F8DED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B8AB7F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3C0B6A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32D084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1A3682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4E08520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460035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26D6EA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B3B10A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3FAA68C" w14:textId="77777777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By Max Mckenzie-Cook </w:t>
      </w:r>
    </w:p>
    <w:p w14:paraId="41D3EE19" w14:textId="77777777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>27001629</w:t>
      </w:r>
    </w:p>
    <w:p w14:paraId="7A62197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078932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CB2D2D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34EF2A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6C07A4B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1203F81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6D31016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C10D82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D4123B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703EB4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C6543C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3E60C5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B74914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1F5BCD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B5B37F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57FA641" w14:textId="77777777" w:rsidR="0001450B" w:rsidRDefault="0001450B" w:rsidP="0001450B">
      <w:pPr>
        <w:rPr>
          <w:rFonts w:ascii="Times New Roman" w:hAnsi="Times New Roman" w:cs="Times New Roman"/>
          <w:u w:val="single"/>
        </w:rPr>
      </w:pPr>
    </w:p>
    <w:p w14:paraId="0D19BEB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FB647A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EE87F7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86F5E0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3775CB5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52C52A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06B0A9D" w14:textId="77777777" w:rsidR="0001450B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In Partial Fulfilment of MBA online </w:t>
      </w:r>
      <w:r>
        <w:rPr>
          <w:rFonts w:ascii="Times New Roman" w:hAnsi="Times New Roman" w:cs="Times New Roman"/>
        </w:rPr>
        <w:t>Digital Entrepreneurship</w:t>
      </w:r>
      <w:r w:rsidRPr="00FC04FF">
        <w:rPr>
          <w:rFonts w:ascii="Times New Roman" w:hAnsi="Times New Roman" w:cs="Times New Roman"/>
        </w:rPr>
        <w:t xml:space="preserve"> Module </w:t>
      </w:r>
    </w:p>
    <w:p w14:paraId="2582E2E2" w14:textId="77777777" w:rsidR="0001450B" w:rsidRDefault="0001450B" w:rsidP="000145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BMMB7002D</w:t>
      </w:r>
    </w:p>
    <w:p w14:paraId="2946B446" w14:textId="5C1DFA55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24</w:t>
      </w:r>
      <w:r w:rsidRPr="0095159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June 2021</w:t>
      </w:r>
    </w:p>
    <w:p w14:paraId="24EE102D" w14:textId="187E9AF1" w:rsidR="0001450B" w:rsidRDefault="0001450B" w:rsidP="00302D70">
      <w:pPr>
        <w:jc w:val="center"/>
      </w:pPr>
    </w:p>
    <w:p w14:paraId="4C0ABF8B" w14:textId="53630B3A" w:rsidR="0001450B" w:rsidRDefault="0001450B" w:rsidP="00302D70">
      <w:pPr>
        <w:jc w:val="center"/>
      </w:pPr>
    </w:p>
    <w:p w14:paraId="19B29C6B" w14:textId="7427815F" w:rsidR="0001450B" w:rsidRDefault="0001450B" w:rsidP="00302D70">
      <w:pPr>
        <w:jc w:val="center"/>
      </w:pPr>
    </w:p>
    <w:p w14:paraId="2A9B04D0" w14:textId="1814573D" w:rsidR="0001450B" w:rsidRDefault="0001450B" w:rsidP="00302D70">
      <w:pPr>
        <w:jc w:val="center"/>
      </w:pPr>
    </w:p>
    <w:p w14:paraId="4207BE31" w14:textId="77777777" w:rsidR="00571DB8" w:rsidRDefault="00571DB8" w:rsidP="0001450B"/>
    <w:p w14:paraId="265970B2" w14:textId="34D51376" w:rsidR="00571DB8" w:rsidRDefault="00571DB8" w:rsidP="0001450B">
      <w:r>
        <w:t xml:space="preserve">Reference Report </w:t>
      </w:r>
    </w:p>
    <w:p w14:paraId="05AB59B1" w14:textId="77777777" w:rsidR="00571DB8" w:rsidRDefault="00571DB8" w:rsidP="0001450B"/>
    <w:p w14:paraId="3F9A5D17" w14:textId="504517B5" w:rsidR="00571DB8" w:rsidRDefault="00571DB8" w:rsidP="0001450B">
      <w:r>
        <w:t>Task 1</w:t>
      </w:r>
    </w:p>
    <w:p w14:paraId="2D0E7736" w14:textId="026BF675" w:rsidR="00571DB8" w:rsidRDefault="00571DB8" w:rsidP="0001450B">
      <w:r>
        <w:t xml:space="preserve">Please find URL for: </w:t>
      </w:r>
    </w:p>
    <w:p w14:paraId="02DA9EB4" w14:textId="6B71DF16" w:rsidR="00571DB8" w:rsidRDefault="00571DB8" w:rsidP="0001450B">
      <w:hyperlink r:id="rId5" w:history="1">
        <w:r w:rsidRPr="00126C16">
          <w:rPr>
            <w:rStyle w:val="Hyperlink"/>
          </w:rPr>
          <w:t>https://youtu.be/d9L0gnTV5Rg</w:t>
        </w:r>
      </w:hyperlink>
      <w:r>
        <w:t xml:space="preserve"> </w:t>
      </w:r>
    </w:p>
    <w:p w14:paraId="24D09497" w14:textId="6D586118" w:rsidR="00571DB8" w:rsidRDefault="00571DB8" w:rsidP="0001450B"/>
    <w:p w14:paraId="7291BDA4" w14:textId="77777777" w:rsidR="00571DB8" w:rsidRDefault="00571DB8" w:rsidP="0001450B"/>
    <w:p w14:paraId="08B9246E" w14:textId="1FF21306" w:rsidR="00571DB8" w:rsidRDefault="00571DB8" w:rsidP="0001450B">
      <w:r>
        <w:t xml:space="preserve">Task 2 </w:t>
      </w:r>
    </w:p>
    <w:p w14:paraId="5019614F" w14:textId="4322CE95" w:rsidR="00571DB8" w:rsidRDefault="0001450B" w:rsidP="0001450B">
      <w:r>
        <w:t xml:space="preserve">Please find URL for </w:t>
      </w:r>
    </w:p>
    <w:p w14:paraId="77259436" w14:textId="77777777" w:rsidR="00571DB8" w:rsidRDefault="00571DB8" w:rsidP="0001450B">
      <w:r>
        <w:t>Home. App Business Model Canvas Presentation:</w:t>
      </w:r>
    </w:p>
    <w:p w14:paraId="295BF5F5" w14:textId="547167E0" w:rsidR="00571DB8" w:rsidRDefault="00571DB8" w:rsidP="0001450B">
      <w:hyperlink r:id="rId6" w:history="1">
        <w:r w:rsidRPr="00126C16">
          <w:rPr>
            <w:rStyle w:val="Hyperlink"/>
          </w:rPr>
          <w:t>https://youtu.be/TXLTHQ08aqk</w:t>
        </w:r>
      </w:hyperlink>
      <w:r>
        <w:t xml:space="preserve">  </w:t>
      </w:r>
    </w:p>
    <w:p w14:paraId="0A703F71" w14:textId="77777777" w:rsidR="00571DB8" w:rsidRDefault="00571DB8" w:rsidP="0001450B">
      <w:r>
        <w:t>Crowdfunding Video:</w:t>
      </w:r>
    </w:p>
    <w:p w14:paraId="6DDE5E65" w14:textId="1657ED69" w:rsidR="0001450B" w:rsidRDefault="00571DB8" w:rsidP="0001450B">
      <w:hyperlink r:id="rId7" w:history="1">
        <w:r w:rsidRPr="00126C16">
          <w:rPr>
            <w:rStyle w:val="Hyperlink"/>
          </w:rPr>
          <w:t>https://youtu.be/FNf3TvawuWw</w:t>
        </w:r>
      </w:hyperlink>
      <w:r w:rsidR="0001450B">
        <w:t xml:space="preserve"> </w:t>
      </w:r>
    </w:p>
    <w:p w14:paraId="5F637110" w14:textId="31A25440" w:rsidR="0001450B" w:rsidRDefault="0001450B" w:rsidP="0001450B"/>
    <w:p w14:paraId="3B86F16B" w14:textId="42E86B5D" w:rsidR="0001450B" w:rsidRDefault="0001450B" w:rsidP="0001450B"/>
    <w:p w14:paraId="696BB24A" w14:textId="63A3A31D" w:rsidR="0001450B" w:rsidRDefault="0001450B" w:rsidP="0001450B"/>
    <w:p w14:paraId="17B56E66" w14:textId="2658F0E2" w:rsidR="0001450B" w:rsidRDefault="0001450B" w:rsidP="0001450B"/>
    <w:p w14:paraId="3D1DDFEC" w14:textId="3E244810" w:rsidR="0001450B" w:rsidRDefault="0001450B" w:rsidP="0001450B"/>
    <w:p w14:paraId="10ED53CC" w14:textId="7BB4859C" w:rsidR="0001450B" w:rsidRDefault="0001450B" w:rsidP="0001450B"/>
    <w:p w14:paraId="57769CF8" w14:textId="7C70B420" w:rsidR="0001450B" w:rsidRDefault="0001450B" w:rsidP="0001450B"/>
    <w:p w14:paraId="0ABB2E42" w14:textId="49EA4C8E" w:rsidR="0001450B" w:rsidRDefault="0001450B" w:rsidP="0001450B"/>
    <w:p w14:paraId="3C87AE5D" w14:textId="3C390A44" w:rsidR="0001450B" w:rsidRDefault="0001450B" w:rsidP="0001450B"/>
    <w:p w14:paraId="734B9C6E" w14:textId="36BD1DF9" w:rsidR="0001450B" w:rsidRDefault="0001450B" w:rsidP="0001450B"/>
    <w:p w14:paraId="1033B699" w14:textId="2AF0B698" w:rsidR="0001450B" w:rsidRDefault="0001450B" w:rsidP="0001450B"/>
    <w:p w14:paraId="6F99A2BB" w14:textId="7404E501" w:rsidR="0001450B" w:rsidRDefault="0001450B" w:rsidP="0001450B"/>
    <w:p w14:paraId="7AD247FA" w14:textId="70204252" w:rsidR="0001450B" w:rsidRDefault="0001450B" w:rsidP="0001450B"/>
    <w:p w14:paraId="209D3169" w14:textId="497D5918" w:rsidR="0001450B" w:rsidRDefault="0001450B" w:rsidP="0001450B"/>
    <w:p w14:paraId="68CFC04A" w14:textId="0510B72B" w:rsidR="0001450B" w:rsidRDefault="0001450B" w:rsidP="0001450B"/>
    <w:p w14:paraId="6D4FAFC1" w14:textId="251675BA" w:rsidR="0001450B" w:rsidRDefault="0001450B" w:rsidP="0001450B"/>
    <w:p w14:paraId="69AF28B9" w14:textId="7FBA3E55" w:rsidR="0001450B" w:rsidRDefault="0001450B" w:rsidP="0001450B"/>
    <w:p w14:paraId="26F6501F" w14:textId="526C77DF" w:rsidR="0001450B" w:rsidRDefault="0001450B" w:rsidP="0001450B"/>
    <w:p w14:paraId="263F9236" w14:textId="6FD8E02E" w:rsidR="0001450B" w:rsidRDefault="0001450B" w:rsidP="0001450B"/>
    <w:p w14:paraId="6E1D383F" w14:textId="7203CCAF" w:rsidR="0001450B" w:rsidRDefault="0001450B" w:rsidP="0001450B"/>
    <w:p w14:paraId="16D042E6" w14:textId="4EA325A1" w:rsidR="0001450B" w:rsidRDefault="0001450B" w:rsidP="0001450B"/>
    <w:p w14:paraId="63E7748B" w14:textId="416ED748" w:rsidR="0001450B" w:rsidRDefault="0001450B" w:rsidP="0001450B"/>
    <w:p w14:paraId="5445B661" w14:textId="11727D2F" w:rsidR="0001450B" w:rsidRDefault="0001450B" w:rsidP="0001450B"/>
    <w:p w14:paraId="703934A9" w14:textId="5DA62743" w:rsidR="0001450B" w:rsidRDefault="0001450B" w:rsidP="0001450B"/>
    <w:p w14:paraId="4A3D1686" w14:textId="2495DCB6" w:rsidR="0001450B" w:rsidRDefault="0001450B" w:rsidP="0001450B"/>
    <w:p w14:paraId="2440F747" w14:textId="6B5B2B5E" w:rsidR="0001450B" w:rsidRDefault="0001450B" w:rsidP="0001450B"/>
    <w:p w14:paraId="239BA76B" w14:textId="25726780" w:rsidR="0001450B" w:rsidRDefault="0001450B" w:rsidP="0001450B"/>
    <w:p w14:paraId="30F952BF" w14:textId="67E83A88" w:rsidR="0001450B" w:rsidRDefault="0001450B" w:rsidP="0001450B"/>
    <w:p w14:paraId="531A68BE" w14:textId="37312C19" w:rsidR="0001450B" w:rsidRDefault="0001450B" w:rsidP="0001450B"/>
    <w:p w14:paraId="74758436" w14:textId="5B5DF03F" w:rsidR="0001450B" w:rsidRDefault="0001450B" w:rsidP="0001450B"/>
    <w:p w14:paraId="3DD678A1" w14:textId="67DE86DC" w:rsidR="0001450B" w:rsidRDefault="0001450B" w:rsidP="0001450B"/>
    <w:p w14:paraId="5EE8A5F9" w14:textId="1E342B8F" w:rsidR="0001450B" w:rsidRDefault="0001450B" w:rsidP="0001450B"/>
    <w:p w14:paraId="5277C837" w14:textId="5848D9D2" w:rsidR="0001450B" w:rsidRDefault="0001450B" w:rsidP="0001450B"/>
    <w:p w14:paraId="7DD92015" w14:textId="0DB0BAD2" w:rsidR="0001450B" w:rsidRDefault="0001450B" w:rsidP="0001450B"/>
    <w:p w14:paraId="4FFBC110" w14:textId="082A5430" w:rsidR="0001450B" w:rsidRDefault="0001450B" w:rsidP="0001450B"/>
    <w:p w14:paraId="5AEC72F4" w14:textId="3C02D95A" w:rsidR="0001450B" w:rsidRDefault="0001450B" w:rsidP="0001450B"/>
    <w:p w14:paraId="54591BF3" w14:textId="79921357" w:rsidR="0001450B" w:rsidRDefault="0001450B" w:rsidP="0001450B"/>
    <w:p w14:paraId="73FCD72E" w14:textId="45D7F32D" w:rsidR="0001450B" w:rsidRDefault="0001450B" w:rsidP="0001450B"/>
    <w:p w14:paraId="0898DBBE" w14:textId="6B32CC0E" w:rsidR="0001450B" w:rsidRDefault="0001450B" w:rsidP="0001450B"/>
    <w:p w14:paraId="16CB3298" w14:textId="098DF4AA" w:rsidR="0001450B" w:rsidRDefault="00571DB8" w:rsidP="0001450B">
      <w:r>
        <w:t xml:space="preserve">References for Task 1 Part A </w:t>
      </w:r>
    </w:p>
    <w:p w14:paraId="25EFD043" w14:textId="7C155E26" w:rsidR="00571DB8" w:rsidRDefault="00571DB8" w:rsidP="0001450B"/>
    <w:p w14:paraId="08E71F2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Adner, R. (2002) ‘When are technologies disruptive? A demand-based view of the emergence of competition’.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Strategic Management Journal</w:t>
      </w:r>
      <w:r>
        <w:rPr>
          <w:rFonts w:ascii="AppleSystemUIFont" w:hAnsi="AppleSystemUIFont" w:cs="AppleSystemUIFont"/>
          <w:sz w:val="26"/>
          <w:szCs w:val="26"/>
        </w:rPr>
        <w:t>, 23, 667–88.</w:t>
      </w:r>
    </w:p>
    <w:p w14:paraId="25A254E3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 </w:t>
      </w:r>
    </w:p>
    <w:p w14:paraId="5F9F53C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Bughin, Jacques &amp; Zeebroeck, Nicolas van, 2017. The best response to digital disruption. MIT Sloan management review, 58(4), p.80.</w:t>
      </w:r>
    </w:p>
    <w:p w14:paraId="7E5D751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2621353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Chaffey, D. and Ellis-Chadwick, F. (2019)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Digital Marketing: Strategy, Implementation and Practice</w:t>
      </w:r>
      <w:r>
        <w:rPr>
          <w:rFonts w:ascii="AppleSystemUIFont" w:hAnsi="AppleSystemUIFont" w:cs="AppleSystemUIFont"/>
          <w:sz w:val="26"/>
          <w:szCs w:val="26"/>
        </w:rPr>
        <w:t xml:space="preserve"> Harlow: Pearson.</w:t>
      </w:r>
    </w:p>
    <w:p w14:paraId="678C4FDC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CE09CAB" w14:textId="77777777" w:rsidR="00571DB8" w:rsidRDefault="00571DB8" w:rsidP="00571DB8">
      <w:pPr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Chaffey, D. Hemphill, T. and Edmundson-Bird, D. (2019)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Digital Business and E-Commerce Managment </w:t>
      </w:r>
      <w:r>
        <w:rPr>
          <w:rFonts w:ascii="AppleSystemUIFont" w:hAnsi="AppleSystemUIFont" w:cs="AppleSystemUIFont"/>
          <w:sz w:val="26"/>
          <w:szCs w:val="26"/>
        </w:rPr>
        <w:t>Harlow: Pearson.</w:t>
      </w:r>
    </w:p>
    <w:p w14:paraId="1FE6F542" w14:textId="77777777" w:rsidR="00571DB8" w:rsidRDefault="00571DB8" w:rsidP="00571DB8"/>
    <w:p w14:paraId="7A5BB419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Christensen, C. and Bower, J. (1996) ‘Customer power, strategic investment, and the failure of leading firms’.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Strategic Management Journal, </w:t>
      </w:r>
      <w:r>
        <w:rPr>
          <w:rFonts w:ascii="AppleSystemUIFont" w:hAnsi="AppleSystemUIFont" w:cs="AppleSystemUIFont"/>
          <w:sz w:val="26"/>
          <w:szCs w:val="26"/>
        </w:rPr>
        <w:t>17, 197–218.</w:t>
      </w:r>
    </w:p>
    <w:p w14:paraId="2B191C1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 </w:t>
      </w:r>
    </w:p>
    <w:p w14:paraId="7D5785AE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CMA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Liberty Global plc /Telefonica S.A. Merger Inquiry.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8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https://assets.publishing.service.gov.uk/media/60a55ec58fa8f520c5e44021/Virgin_O2_-_Final_Report_20.5.21.pdf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17th June 2021.</w:t>
      </w:r>
    </w:p>
    <w:p w14:paraId="21B0508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40F4A9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Competition and Markets Authority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Digital Markets Unit.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9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https://www.gov.uk/government/collections/digital-markets-unit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17th June 2021.</w:t>
      </w:r>
    </w:p>
    <w:p w14:paraId="59ADC8D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AFDCFB7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Cozzolino, A. Verona, G. &amp; Rothaermel, F. (2018) ‘Unpacking the Disruption Process: New Technology, Business Models, and Incumbent Adaptation’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Journal of management studies</w:t>
      </w:r>
      <w:r>
        <w:rPr>
          <w:rFonts w:ascii="AppleSystemUIFont" w:hAnsi="AppleSystemUIFont" w:cs="AppleSystemUIFont"/>
          <w:sz w:val="26"/>
          <w:szCs w:val="26"/>
        </w:rPr>
        <w:t>, 55(7), pp.1166–1202.</w:t>
      </w:r>
    </w:p>
    <w:p w14:paraId="76169ED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CD92FA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Gilbert, C. G. (2005) ‘Unbundling the structure of inertia: Resource versus routine rigidity’.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Academy of Management Journal</w:t>
      </w:r>
      <w:r>
        <w:rPr>
          <w:rFonts w:ascii="AppleSystemUIFont" w:hAnsi="AppleSystemUIFont" w:cs="AppleSystemUIFont"/>
          <w:sz w:val="26"/>
          <w:szCs w:val="26"/>
        </w:rPr>
        <w:t>, 48, 741–63.</w:t>
      </w:r>
    </w:p>
    <w:p w14:paraId="1306938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E577FA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HM Government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The Ten Point Plan for a Green Industrial Revolution.</w:t>
      </w:r>
      <w:r>
        <w:rPr>
          <w:rFonts w:ascii="AppleSystemUIFont" w:hAnsi="AppleSystemUIFont" w:cs="AppleSystemUIFont"/>
          <w:sz w:val="26"/>
          <w:szCs w:val="26"/>
        </w:rPr>
        <w:t xml:space="preserve"> Available at: https://assets.publishing.service.gov.uk/government/uploads/system/uploads/attachment_data/file/936567/10_POINT_PLAN_BOOKLET.pdf Accessed:17th June 2021.</w:t>
      </w:r>
    </w:p>
    <w:p w14:paraId="7DC93E66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C6BBE53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 xml:space="preserve">HM Treasury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G7 Finance Ministers Agree Historic Global Tax Agreement.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0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https://www.gov.uk/government/news/g7-finance-ministers-agree-historic-global-tax-agreement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Accessed:17th June 2021.</w:t>
      </w:r>
    </w:p>
    <w:p w14:paraId="3C7145F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0956646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Klein, V. &amp; Todesco, J. (2021) ‘COVID‐19 crisis and SMEs responses: The role of digital transformation.’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Knowledge and process management</w:t>
      </w:r>
      <w:r>
        <w:rPr>
          <w:rFonts w:ascii="AppleSystemUIFont" w:hAnsi="AppleSystemUIFont" w:cs="AppleSystemUIFont"/>
          <w:sz w:val="26"/>
          <w:szCs w:val="26"/>
        </w:rPr>
        <w:t>, 28(2), pp.117–133.</w:t>
      </w:r>
    </w:p>
    <w:p w14:paraId="5E8173F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KPMG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The 5G Edge Computing Value Opportunity.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1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https://assets.kpmg/content/dam/kpmg/xx/pdf/2020/06/5g-edge-computing-value-opportunity.pdf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Accessed:17th June 2021.</w:t>
      </w:r>
    </w:p>
    <w:p w14:paraId="274A406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695139E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Markides, C. (2006) ‘Disruptive innovation: In need of better theory’.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Journal of Product Innovation Management</w:t>
      </w:r>
      <w:r>
        <w:rPr>
          <w:rFonts w:ascii="AppleSystemUIFont" w:hAnsi="AppleSystemUIFont" w:cs="AppleSystemUIFont"/>
          <w:sz w:val="26"/>
          <w:szCs w:val="26"/>
        </w:rPr>
        <w:t>, 23, 19–25.</w:t>
      </w:r>
    </w:p>
    <w:p w14:paraId="001E85B2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DFBA35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Mckinsey, (2016)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An Incumbent’s Guide to Digital Disruption.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2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https://www.mckinsey.com/business-functions/strategy-and-corporate-finance/our-insights/an-incumbents-guide-to-digital-disruption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17th June 2021.</w:t>
      </w:r>
    </w:p>
    <w:p w14:paraId="29B69B8D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D7A28A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Organisation for Economic Co-operation and Development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United Kingdom Economic Snapshot.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3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https://www.oecd.org/economy/united-kingdom-economic-snapshot/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Accessed:17th June 2021.</w:t>
      </w:r>
    </w:p>
    <w:p w14:paraId="3276132A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6CA0833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Osterwalder, A. and Pigneur, Y. (2010)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Business Model Generation</w:t>
      </w:r>
      <w:r>
        <w:rPr>
          <w:rFonts w:ascii="AppleSystemUIFont" w:hAnsi="AppleSystemUIFont" w:cs="AppleSystemUIFont"/>
          <w:sz w:val="26"/>
          <w:szCs w:val="26"/>
        </w:rPr>
        <w:t>. New Jersey: Wiley Press.</w:t>
      </w:r>
    </w:p>
    <w:p w14:paraId="3FA9737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2BFFF56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Oughton, E. et al. (2018) ‘Towards 5G: Scenario-based assessment of the future supply and demand for mobile telecommunications infrastructure.’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Technological forecasting &amp; social change, 133</w:t>
      </w:r>
      <w:r>
        <w:rPr>
          <w:rFonts w:ascii="AppleSystemUIFont" w:hAnsi="AppleSystemUIFont" w:cs="AppleSystemUIFont"/>
          <w:sz w:val="26"/>
          <w:szCs w:val="26"/>
        </w:rPr>
        <w:t>, pp.141–155.</w:t>
      </w:r>
    </w:p>
    <w:p w14:paraId="7AB3754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1A752B3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Patchunka, C. (2019) ‘Netflix killed the cable tv star: Cable TV is Definitionally Disadvantaged for Use of Artificial Intelligence.’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Federal communications law journal</w:t>
      </w:r>
      <w:r>
        <w:rPr>
          <w:rFonts w:ascii="AppleSystemUIFont" w:hAnsi="AppleSystemUIFont" w:cs="AppleSystemUIFont"/>
          <w:sz w:val="26"/>
          <w:szCs w:val="26"/>
        </w:rPr>
        <w:t>, 71(2), pp.275–298.</w:t>
      </w:r>
    </w:p>
    <w:p w14:paraId="1B1C8D7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16D0D4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Skog, D., Wimelius, H. &amp; Sandberg, J. (2018) ‘Digital Disruption’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Business &amp; information systems engineering</w:t>
      </w:r>
      <w:r>
        <w:rPr>
          <w:rFonts w:ascii="AppleSystemUIFont" w:hAnsi="AppleSystemUIFont" w:cs="AppleSystemUIFont"/>
          <w:sz w:val="26"/>
          <w:szCs w:val="26"/>
        </w:rPr>
        <w:t>, 60(5), pp.431–437.</w:t>
      </w:r>
    </w:p>
    <w:p w14:paraId="3FA2B229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F999B2C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Virgin Media (2020) V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irgin Media Annual Report December 31, 2020.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4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https://www.libertyglobal.com/wp-content/uploads/2021/03/Virgin-Media-Group-Q4-2020-Report.pdf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17th June 2021.</w:t>
      </w:r>
    </w:p>
    <w:p w14:paraId="22E2BD6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F87F645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Virgin Media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About Us.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5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https://news.virginmediao2.co.uk/about-us/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17th June 2021.</w:t>
      </w:r>
    </w:p>
    <w:p w14:paraId="4DFFB292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5726E7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 xml:space="preserve">Virgin Media O2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Our Meaningful Connections Plan.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6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https://www.virginmedia.com/content/dam/virginmedia/dotcom/documents/corporate/J4231_A4_One_pager_V5.pdf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Accessed:17th June 2021.</w:t>
      </w:r>
    </w:p>
    <w:p w14:paraId="5AC9C067" w14:textId="77777777" w:rsidR="00571DB8" w:rsidRDefault="00571DB8" w:rsidP="0001450B"/>
    <w:p w14:paraId="740B01C8" w14:textId="77777777" w:rsidR="0001450B" w:rsidRDefault="0001450B" w:rsidP="0001450B"/>
    <w:p w14:paraId="7745D630" w14:textId="4D36DFAE" w:rsidR="0001450B" w:rsidRDefault="0001450B" w:rsidP="0001450B"/>
    <w:p w14:paraId="4D2FF3F2" w14:textId="77777777" w:rsidR="0001450B" w:rsidRDefault="0001450B" w:rsidP="0001450B"/>
    <w:p w14:paraId="3E990110" w14:textId="735A08E1" w:rsidR="0001450B" w:rsidRDefault="00571DB8" w:rsidP="00302D70">
      <w:pPr>
        <w:jc w:val="center"/>
      </w:pPr>
      <w:r>
        <w:t>References for Task 2 Part A</w:t>
      </w:r>
    </w:p>
    <w:p w14:paraId="694B108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Bessant, J. and Tidd, J (2015)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 Innovation and Entrepreneurship </w:t>
      </w:r>
      <w:r>
        <w:rPr>
          <w:rFonts w:ascii="AppleSystemUIFont" w:hAnsi="AppleSystemUIFont" w:cs="AppleSystemUIFont"/>
          <w:sz w:val="26"/>
          <w:szCs w:val="26"/>
        </w:rPr>
        <w:t xml:space="preserve">3rd edn. West Sussex: Wiley. </w:t>
      </w:r>
    </w:p>
    <w:p w14:paraId="7FC7238C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15ABBDC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Chaffey D. Hemphill, T. and Edmundson, D. (2019)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Digital Business and E-Commerce Management </w:t>
      </w:r>
      <w:r>
        <w:rPr>
          <w:rFonts w:ascii="AppleSystemUIFont" w:hAnsi="AppleSystemUIFont" w:cs="AppleSystemUIFont"/>
          <w:sz w:val="26"/>
          <w:szCs w:val="26"/>
        </w:rPr>
        <w:t xml:space="preserve">7th edn. Harlow: Pearson. </w:t>
      </w:r>
    </w:p>
    <w:p w14:paraId="789B4D62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8F4923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Chaffey, D. and Ellis-Chadwick, F. (2019)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Digital Marketing: Strategy, Implementation and Practice</w:t>
      </w:r>
      <w:r>
        <w:rPr>
          <w:rFonts w:ascii="AppleSystemUIFont" w:hAnsi="AppleSystemUIFont" w:cs="AppleSystemUIFont"/>
          <w:sz w:val="26"/>
          <w:szCs w:val="26"/>
        </w:rPr>
        <w:t xml:space="preserve"> Harlow: Pearson.</w:t>
      </w:r>
    </w:p>
    <w:p w14:paraId="599B7F95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D7A6B5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Cristian Pérez-Muñoz, 2018. Beneficence, Street Begging, and Diverted Giving Schemes. Political research quarterly, 71(4), pp.923–935.</w:t>
      </w:r>
    </w:p>
    <w:p w14:paraId="1C74DE3F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A7ED11B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Downie, M.et al (2018) Everybody In: How to end homelessness in Great Britain. London: Crisis. Available at: </w:t>
      </w:r>
      <w:hyperlink r:id="rId17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https://www.crisis.org.uk/ending-homelessness/homelessness-knowledge-hub/international-plans-to-end-homelessness/everybody-in-how-to-end-homelessness-in-great-britain-2018/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 </w:t>
      </w:r>
    </w:p>
    <w:p w14:paraId="7E28D7D0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FEC530D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Fitzpatrick, S. et al (2021) The Homelessness Monitor: England 2021. London: Crisis.  Available at: </w:t>
      </w:r>
      <w:hyperlink r:id="rId18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https://www.crisis.org.uk/ending-homelessness/homelessness-knowledge-hub/homelessness-monitor/england/the-homelessness-monitor-england-2021/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</w:t>
      </w:r>
    </w:p>
    <w:p w14:paraId="283B09BE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BF186C7" w14:textId="77777777" w:rsidR="00571DB8" w:rsidRDefault="00571DB8" w:rsidP="00571DB8">
      <w:pPr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Hooley et al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Marketing Strategy and Competitive Position </w:t>
      </w:r>
      <w:r>
        <w:rPr>
          <w:rFonts w:ascii="AppleSystemUIFont" w:hAnsi="AppleSystemUIFont" w:cs="AppleSystemUIFont"/>
          <w:sz w:val="26"/>
          <w:szCs w:val="26"/>
        </w:rPr>
        <w:t>7th edn. Harlow: Pearson.</w:t>
      </w:r>
    </w:p>
    <w:p w14:paraId="7BCC6871" w14:textId="77777777" w:rsidR="00571DB8" w:rsidRDefault="00571DB8" w:rsidP="00571DB8"/>
    <w:p w14:paraId="6BCFA378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Laudon, K. and Traver, C. (2021), E-Commerce, 2020-2021: Business, Technology, Society. Harlow: Pearson. </w:t>
      </w:r>
    </w:p>
    <w:p w14:paraId="17BF2C8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1C1B18B9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Osterwalder, A. and Pigneur, Y. (2010)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Business Model Generation</w:t>
      </w:r>
      <w:r>
        <w:rPr>
          <w:rFonts w:ascii="AppleSystemUIFont" w:hAnsi="AppleSystemUIFont" w:cs="AppleSystemUIFont"/>
          <w:sz w:val="26"/>
          <w:szCs w:val="26"/>
        </w:rPr>
        <w:t>. New Jersey: Wiley Press.</w:t>
      </w:r>
    </w:p>
    <w:p w14:paraId="56902C1A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3F8B27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Tidd, J and Bessant, J.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Managing Innovation </w:t>
      </w:r>
      <w:r>
        <w:rPr>
          <w:rFonts w:ascii="AppleSystemUIFont" w:hAnsi="AppleSystemUIFont" w:cs="AppleSystemUIFont"/>
          <w:sz w:val="26"/>
          <w:szCs w:val="26"/>
        </w:rPr>
        <w:t>7th edn. New Jersey: Wiley.</w:t>
      </w:r>
    </w:p>
    <w:p w14:paraId="26E28074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A66AF17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>Ungpakorn, Rosa &amp; Rae, Bernadette, 2020. Health‐related street outreach: Exploring the perceptions of homeless people with experience of sleeping rough. Journal of advanced nursing, 76(1), pp.253–263.</w:t>
      </w:r>
    </w:p>
    <w:p w14:paraId="3057F41A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93C4EC1" w14:textId="77777777" w:rsidR="00571DB8" w:rsidRDefault="00571DB8" w:rsidP="00571DB8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Watts, Beth, Fitzpatrick, Suzanne &amp; Johnsen, Sarah, 2018. Controlling Homeless People? Power, Interventionism and Legitimacy. Journal of social policy, 47(2), pp.235–252.</w:t>
      </w:r>
    </w:p>
    <w:p w14:paraId="60138E68" w14:textId="77777777" w:rsidR="00571DB8" w:rsidRDefault="00571DB8" w:rsidP="00302D70">
      <w:pPr>
        <w:jc w:val="center"/>
      </w:pPr>
    </w:p>
    <w:p w14:paraId="0D4D4B54" w14:textId="77777777" w:rsidR="0001450B" w:rsidRDefault="0001450B" w:rsidP="00302D70">
      <w:pPr>
        <w:jc w:val="center"/>
      </w:pPr>
    </w:p>
    <w:p w14:paraId="4DD02283" w14:textId="15E67817" w:rsidR="00575181" w:rsidRDefault="00302D70" w:rsidP="00302D70">
      <w:pPr>
        <w:jc w:val="center"/>
      </w:pPr>
      <w:r>
        <w:t xml:space="preserve">References </w:t>
      </w:r>
      <w:r w:rsidR="00571DB8">
        <w:t xml:space="preserve">for Task 2 Part B </w:t>
      </w:r>
    </w:p>
    <w:p w14:paraId="06D3AB82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1675E6A" w14:textId="416E883C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Andreoni, James, Rao, Justin M &amp; Trachtman, Hannah, 2017. Avoiding the Ask: A Field Experiment on Altruism, Empathy, and Charitable Giving. The Journal of political economy, 125(3), pp.625–653.</w:t>
      </w:r>
    </w:p>
    <w:p w14:paraId="486D358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59DC738" w14:textId="20AB2A5A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Bessant, J. and Tidd, J. (2015)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 Innovation and Entrepreneurship </w:t>
      </w:r>
      <w:r>
        <w:rPr>
          <w:rFonts w:ascii="AppleSystemUIFont" w:hAnsi="AppleSystemUIFont" w:cs="AppleSystemUIFont"/>
          <w:sz w:val="26"/>
          <w:szCs w:val="26"/>
        </w:rPr>
        <w:t>3rd edn. West Sussex: Wiley.</w:t>
      </w:r>
    </w:p>
    <w:p w14:paraId="61847BE9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0F0B0D2" w14:textId="329282D8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CAF,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UK Giving 2020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19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https://www.cafonline.org/about-us/publications/2020-publications/uk-giving-2020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23rd June 2021. </w:t>
      </w:r>
    </w:p>
    <w:p w14:paraId="39B27335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CBC48DF" w14:textId="0DFA90D3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Dean, Jon, 2020. Student perceptions and experiences of charity on social media: the authenticity of offline networks in online giving. Voluntary sector review, 11(1), pp.41–57.</w:t>
      </w:r>
    </w:p>
    <w:p w14:paraId="6092969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E447206" w14:textId="2FEB82A0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Downie, M.et al (2018) Everybody In: How to end homelessness in Great Britain. London: Crisis. Available at: </w:t>
      </w:r>
      <w:hyperlink r:id="rId20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https://www.crisis.org.uk/ending-homelessness/homelessness-knowledge-hub/international-plans-to-end-homelessness/everybody-in-how-to-end-homelessness-in-great-britain-2018/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 </w:t>
      </w:r>
    </w:p>
    <w:p w14:paraId="78FEEF17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2D70FF1" w14:textId="3EC1A05E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Fitzpatrick, S. et al (2021) The Homelessness Monitor: England 2021. London: Crisis.  Available at: </w:t>
      </w:r>
      <w:hyperlink r:id="rId21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https://www.crisis.org.uk/ending-homelessness/homelessness-knowledge-hub/homelessness-monitor/england/the-homelessness-monitor-england-2021/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</w:t>
      </w:r>
    </w:p>
    <w:p w14:paraId="25321443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F8B807E" w14:textId="0D40073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Garry, J.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How Nonprofit Leaders Can Keep Their Organisations Afloat </w:t>
      </w:r>
      <w:r>
        <w:rPr>
          <w:rFonts w:ascii="AppleSystemUIFont" w:hAnsi="AppleSystemUIFont" w:cs="AppleSystemUIFont"/>
          <w:sz w:val="26"/>
          <w:szCs w:val="26"/>
        </w:rPr>
        <w:t xml:space="preserve">Harvard Business Review. Available at: </w:t>
      </w:r>
      <w:hyperlink r:id="rId22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https://hbr.org/2020/04/how-nonprofit-leaders-can-keep-their-organizations-afloat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</w:t>
      </w:r>
    </w:p>
    <w:p w14:paraId="6C617749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5CD49FF" w14:textId="058ACAE0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Hargreaves, Sarah et al., 2018. Sharing and Empathy in Digital Spaces: Qualitative Study of Online Health Forums for Breast Cancer and Motor Neuron Disease (Amyotrophic Lateral Sclerosis). Journal of medical Internet research, 20(6), pp.222.</w:t>
      </w:r>
    </w:p>
    <w:p w14:paraId="38959C9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F9CAEE1" w14:textId="5EA4FC95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 xml:space="preserve">Homeless Link, (2016) Responses to Begging: Case Studies of Local Responses. Available at: </w:t>
      </w:r>
      <w:hyperlink r:id="rId23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https://www.homeless.org.uk/sites/default/files/site-attachments/Responses%20to%20Begging%20Dec2016.pdf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 </w:t>
      </w:r>
    </w:p>
    <w:p w14:paraId="7A7AD504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8EDAF28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Laudon, K. and Traver, C. (2021), E-Commerce, 2020-2021: Business, Technology, Society. Harlow: Pearson. </w:t>
      </w:r>
    </w:p>
    <w:p w14:paraId="2165349A" w14:textId="554AE214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Lindstrom, M.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Don’t Let Digital Transformation Make you Less Human</w:t>
      </w:r>
      <w:r>
        <w:rPr>
          <w:rFonts w:ascii="AppleSystemUIFont" w:hAnsi="AppleSystemUIFont" w:cs="AppleSystemUIFont"/>
          <w:sz w:val="26"/>
          <w:szCs w:val="26"/>
        </w:rPr>
        <w:t xml:space="preserve"> Harvard Business Review. Available at: </w:t>
      </w:r>
      <w:hyperlink r:id="rId24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https://hbr.org/2020/05/dont-let-digital-transformation-make-you-less-human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 </w:t>
      </w:r>
    </w:p>
    <w:p w14:paraId="34CFFB33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29FABB9" w14:textId="29E49684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Pallotta, D. (2016)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What the Nonprofit Sector Needs to Reach Its Full Potential </w:t>
      </w:r>
      <w:r>
        <w:rPr>
          <w:rFonts w:ascii="AppleSystemUIFont" w:hAnsi="AppleSystemUIFont" w:cs="AppleSystemUIFont"/>
          <w:sz w:val="26"/>
          <w:szCs w:val="26"/>
        </w:rPr>
        <w:t xml:space="preserve">Harvard Business Review. Available at: </w:t>
      </w:r>
      <w:hyperlink r:id="rId25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https://hbr.org/2016/05/what-the-nonprofit-sector-needs-to-reach-its-full-potential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 </w:t>
      </w:r>
    </w:p>
    <w:p w14:paraId="416F0844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28B9F65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Tidd, J. and Bessant, J.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Managing Innovation</w:t>
      </w:r>
      <w:r>
        <w:rPr>
          <w:rFonts w:ascii="AppleSystemUIFont" w:hAnsi="AppleSystemUIFont" w:cs="AppleSystemUIFont"/>
          <w:sz w:val="26"/>
          <w:szCs w:val="26"/>
        </w:rPr>
        <w:t xml:space="preserve"> 7th edn. West Sussex: Wiley </w:t>
      </w:r>
    </w:p>
    <w:p w14:paraId="14846AA3" w14:textId="77777777" w:rsidR="00302D70" w:rsidRDefault="00302D70" w:rsidP="00302D70"/>
    <w:sectPr w:rsidR="00302D70" w:rsidSect="00E87C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AppleSystemUIFontItalic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D70"/>
    <w:rsid w:val="000022C1"/>
    <w:rsid w:val="00012343"/>
    <w:rsid w:val="0001450B"/>
    <w:rsid w:val="00031DB6"/>
    <w:rsid w:val="000326AD"/>
    <w:rsid w:val="00033519"/>
    <w:rsid w:val="00040CF2"/>
    <w:rsid w:val="00046BEE"/>
    <w:rsid w:val="00061C88"/>
    <w:rsid w:val="00066E99"/>
    <w:rsid w:val="00073AFD"/>
    <w:rsid w:val="00083C18"/>
    <w:rsid w:val="00087B7E"/>
    <w:rsid w:val="00091F10"/>
    <w:rsid w:val="00092B4A"/>
    <w:rsid w:val="000B43BF"/>
    <w:rsid w:val="000C77E9"/>
    <w:rsid w:val="000D055B"/>
    <w:rsid w:val="000D4C58"/>
    <w:rsid w:val="00106A9C"/>
    <w:rsid w:val="00110F04"/>
    <w:rsid w:val="0011557A"/>
    <w:rsid w:val="00122C33"/>
    <w:rsid w:val="001257CC"/>
    <w:rsid w:val="0015473A"/>
    <w:rsid w:val="00157E12"/>
    <w:rsid w:val="001665A9"/>
    <w:rsid w:val="001A1812"/>
    <w:rsid w:val="001A1B84"/>
    <w:rsid w:val="001A50D8"/>
    <w:rsid w:val="001B10B8"/>
    <w:rsid w:val="001B3895"/>
    <w:rsid w:val="001C1640"/>
    <w:rsid w:val="001D68BE"/>
    <w:rsid w:val="001E0E39"/>
    <w:rsid w:val="001E3259"/>
    <w:rsid w:val="001E37D9"/>
    <w:rsid w:val="001E6C39"/>
    <w:rsid w:val="001F032B"/>
    <w:rsid w:val="001F2F7A"/>
    <w:rsid w:val="001F3BD6"/>
    <w:rsid w:val="0020193E"/>
    <w:rsid w:val="00203231"/>
    <w:rsid w:val="00203609"/>
    <w:rsid w:val="002038F3"/>
    <w:rsid w:val="00206BDE"/>
    <w:rsid w:val="002103DC"/>
    <w:rsid w:val="00211C60"/>
    <w:rsid w:val="00213B42"/>
    <w:rsid w:val="002228A5"/>
    <w:rsid w:val="00224F12"/>
    <w:rsid w:val="00226206"/>
    <w:rsid w:val="00233334"/>
    <w:rsid w:val="00253AA6"/>
    <w:rsid w:val="00256116"/>
    <w:rsid w:val="002625B6"/>
    <w:rsid w:val="002724D4"/>
    <w:rsid w:val="002871D0"/>
    <w:rsid w:val="002B05FD"/>
    <w:rsid w:val="002C1397"/>
    <w:rsid w:val="002C545D"/>
    <w:rsid w:val="002D6849"/>
    <w:rsid w:val="002E1954"/>
    <w:rsid w:val="002E5021"/>
    <w:rsid w:val="002F7C75"/>
    <w:rsid w:val="00302D70"/>
    <w:rsid w:val="00335312"/>
    <w:rsid w:val="003416CD"/>
    <w:rsid w:val="0036368D"/>
    <w:rsid w:val="003675BF"/>
    <w:rsid w:val="003750EB"/>
    <w:rsid w:val="0039146A"/>
    <w:rsid w:val="003B335E"/>
    <w:rsid w:val="003B6253"/>
    <w:rsid w:val="003B75B8"/>
    <w:rsid w:val="003C0C00"/>
    <w:rsid w:val="003D6593"/>
    <w:rsid w:val="003E713F"/>
    <w:rsid w:val="003F5669"/>
    <w:rsid w:val="00406148"/>
    <w:rsid w:val="00415C22"/>
    <w:rsid w:val="00430CEA"/>
    <w:rsid w:val="00432FF0"/>
    <w:rsid w:val="00436211"/>
    <w:rsid w:val="004372D0"/>
    <w:rsid w:val="00445408"/>
    <w:rsid w:val="00445965"/>
    <w:rsid w:val="004513F6"/>
    <w:rsid w:val="0045143B"/>
    <w:rsid w:val="00461A84"/>
    <w:rsid w:val="00464AB1"/>
    <w:rsid w:val="00464F6A"/>
    <w:rsid w:val="004923D7"/>
    <w:rsid w:val="00496B6F"/>
    <w:rsid w:val="00497BF6"/>
    <w:rsid w:val="00497ECB"/>
    <w:rsid w:val="004A04B8"/>
    <w:rsid w:val="004A5AF7"/>
    <w:rsid w:val="004A77FE"/>
    <w:rsid w:val="004B323E"/>
    <w:rsid w:val="004B3D06"/>
    <w:rsid w:val="004B5C93"/>
    <w:rsid w:val="004C2927"/>
    <w:rsid w:val="004D0FAF"/>
    <w:rsid w:val="004D1E1C"/>
    <w:rsid w:val="004D3496"/>
    <w:rsid w:val="004E6D8E"/>
    <w:rsid w:val="004F1CF7"/>
    <w:rsid w:val="004F6D65"/>
    <w:rsid w:val="0050161B"/>
    <w:rsid w:val="00522195"/>
    <w:rsid w:val="00522A8E"/>
    <w:rsid w:val="00525622"/>
    <w:rsid w:val="00526748"/>
    <w:rsid w:val="0054605D"/>
    <w:rsid w:val="00550AE8"/>
    <w:rsid w:val="0055496B"/>
    <w:rsid w:val="00560D00"/>
    <w:rsid w:val="00562186"/>
    <w:rsid w:val="0056598C"/>
    <w:rsid w:val="00565A09"/>
    <w:rsid w:val="00571DB8"/>
    <w:rsid w:val="005B08B8"/>
    <w:rsid w:val="005B185A"/>
    <w:rsid w:val="005B5A4A"/>
    <w:rsid w:val="005B706D"/>
    <w:rsid w:val="005D02D5"/>
    <w:rsid w:val="005D10A2"/>
    <w:rsid w:val="005D7F54"/>
    <w:rsid w:val="005E42EE"/>
    <w:rsid w:val="005F2DFB"/>
    <w:rsid w:val="005F440F"/>
    <w:rsid w:val="00602A06"/>
    <w:rsid w:val="00604E40"/>
    <w:rsid w:val="00605863"/>
    <w:rsid w:val="006112D6"/>
    <w:rsid w:val="00612DE5"/>
    <w:rsid w:val="006130B2"/>
    <w:rsid w:val="00615063"/>
    <w:rsid w:val="00631E47"/>
    <w:rsid w:val="00632856"/>
    <w:rsid w:val="00634CF5"/>
    <w:rsid w:val="00640EA3"/>
    <w:rsid w:val="00653840"/>
    <w:rsid w:val="006766BF"/>
    <w:rsid w:val="00683B12"/>
    <w:rsid w:val="00686BC4"/>
    <w:rsid w:val="00687793"/>
    <w:rsid w:val="006B1C4A"/>
    <w:rsid w:val="006C3D2A"/>
    <w:rsid w:val="006C63B7"/>
    <w:rsid w:val="006C6B31"/>
    <w:rsid w:val="006D1F57"/>
    <w:rsid w:val="006D57AD"/>
    <w:rsid w:val="006D7566"/>
    <w:rsid w:val="006E07EB"/>
    <w:rsid w:val="006E428E"/>
    <w:rsid w:val="006F4D63"/>
    <w:rsid w:val="00704D05"/>
    <w:rsid w:val="007203B3"/>
    <w:rsid w:val="0072186D"/>
    <w:rsid w:val="00732D0E"/>
    <w:rsid w:val="00750270"/>
    <w:rsid w:val="0075122F"/>
    <w:rsid w:val="00757F95"/>
    <w:rsid w:val="00764B22"/>
    <w:rsid w:val="00765662"/>
    <w:rsid w:val="00775F67"/>
    <w:rsid w:val="00777C9A"/>
    <w:rsid w:val="00780E10"/>
    <w:rsid w:val="007868B8"/>
    <w:rsid w:val="00796FDB"/>
    <w:rsid w:val="007A0506"/>
    <w:rsid w:val="007B174F"/>
    <w:rsid w:val="007B55BF"/>
    <w:rsid w:val="007E1012"/>
    <w:rsid w:val="007E1BD4"/>
    <w:rsid w:val="007E1CE2"/>
    <w:rsid w:val="007E7689"/>
    <w:rsid w:val="007F3920"/>
    <w:rsid w:val="007F4C1B"/>
    <w:rsid w:val="007F55D6"/>
    <w:rsid w:val="00800514"/>
    <w:rsid w:val="00800A88"/>
    <w:rsid w:val="00807513"/>
    <w:rsid w:val="0081696F"/>
    <w:rsid w:val="00816BB0"/>
    <w:rsid w:val="008219BF"/>
    <w:rsid w:val="00826DAB"/>
    <w:rsid w:val="0084039E"/>
    <w:rsid w:val="00842BCE"/>
    <w:rsid w:val="008545D3"/>
    <w:rsid w:val="00862D93"/>
    <w:rsid w:val="00863499"/>
    <w:rsid w:val="008643EA"/>
    <w:rsid w:val="00890D29"/>
    <w:rsid w:val="008A44B8"/>
    <w:rsid w:val="008C2D63"/>
    <w:rsid w:val="008E5F74"/>
    <w:rsid w:val="008F6C23"/>
    <w:rsid w:val="00901D30"/>
    <w:rsid w:val="00902846"/>
    <w:rsid w:val="00920497"/>
    <w:rsid w:val="009221E0"/>
    <w:rsid w:val="00923407"/>
    <w:rsid w:val="0092742E"/>
    <w:rsid w:val="009413E7"/>
    <w:rsid w:val="00951973"/>
    <w:rsid w:val="0095642A"/>
    <w:rsid w:val="00960FBE"/>
    <w:rsid w:val="00962F57"/>
    <w:rsid w:val="0096453B"/>
    <w:rsid w:val="009650C1"/>
    <w:rsid w:val="009720CD"/>
    <w:rsid w:val="009721F4"/>
    <w:rsid w:val="00985DDB"/>
    <w:rsid w:val="00991B38"/>
    <w:rsid w:val="00997744"/>
    <w:rsid w:val="009A395B"/>
    <w:rsid w:val="009A7AA8"/>
    <w:rsid w:val="009A7FF5"/>
    <w:rsid w:val="009B3F17"/>
    <w:rsid w:val="009C55E3"/>
    <w:rsid w:val="009C6CF9"/>
    <w:rsid w:val="009C7624"/>
    <w:rsid w:val="009D3B29"/>
    <w:rsid w:val="009D7F13"/>
    <w:rsid w:val="009E2CD8"/>
    <w:rsid w:val="009E36CF"/>
    <w:rsid w:val="00A05FE3"/>
    <w:rsid w:val="00A12B44"/>
    <w:rsid w:val="00A27310"/>
    <w:rsid w:val="00A3354D"/>
    <w:rsid w:val="00A36200"/>
    <w:rsid w:val="00A4069A"/>
    <w:rsid w:val="00A4157C"/>
    <w:rsid w:val="00A45DA7"/>
    <w:rsid w:val="00A539F6"/>
    <w:rsid w:val="00A70FF5"/>
    <w:rsid w:val="00A924DA"/>
    <w:rsid w:val="00AC034C"/>
    <w:rsid w:val="00AD1215"/>
    <w:rsid w:val="00AD29B4"/>
    <w:rsid w:val="00AD7300"/>
    <w:rsid w:val="00AE0071"/>
    <w:rsid w:val="00AE01D9"/>
    <w:rsid w:val="00AE31C4"/>
    <w:rsid w:val="00AE3F35"/>
    <w:rsid w:val="00AF2437"/>
    <w:rsid w:val="00AF56F8"/>
    <w:rsid w:val="00B04D4F"/>
    <w:rsid w:val="00B0614B"/>
    <w:rsid w:val="00B35918"/>
    <w:rsid w:val="00B5774D"/>
    <w:rsid w:val="00B66008"/>
    <w:rsid w:val="00B74D16"/>
    <w:rsid w:val="00B763EC"/>
    <w:rsid w:val="00B77AC6"/>
    <w:rsid w:val="00B82359"/>
    <w:rsid w:val="00B83F29"/>
    <w:rsid w:val="00B961E8"/>
    <w:rsid w:val="00BB1D94"/>
    <w:rsid w:val="00BB1EDB"/>
    <w:rsid w:val="00BB2BB4"/>
    <w:rsid w:val="00BB6BE3"/>
    <w:rsid w:val="00BD227C"/>
    <w:rsid w:val="00BE41B5"/>
    <w:rsid w:val="00BF2CA7"/>
    <w:rsid w:val="00BF38DC"/>
    <w:rsid w:val="00BF6F9A"/>
    <w:rsid w:val="00C03D52"/>
    <w:rsid w:val="00C111D3"/>
    <w:rsid w:val="00C15DCA"/>
    <w:rsid w:val="00C1781C"/>
    <w:rsid w:val="00C3217A"/>
    <w:rsid w:val="00C36B41"/>
    <w:rsid w:val="00C37D77"/>
    <w:rsid w:val="00C44CBF"/>
    <w:rsid w:val="00C456D3"/>
    <w:rsid w:val="00C459C2"/>
    <w:rsid w:val="00C6352A"/>
    <w:rsid w:val="00C70A5C"/>
    <w:rsid w:val="00C901F6"/>
    <w:rsid w:val="00C97BDE"/>
    <w:rsid w:val="00CA0B8E"/>
    <w:rsid w:val="00CA7333"/>
    <w:rsid w:val="00CB329D"/>
    <w:rsid w:val="00CB6DB6"/>
    <w:rsid w:val="00CD060F"/>
    <w:rsid w:val="00CD1984"/>
    <w:rsid w:val="00CD1FEC"/>
    <w:rsid w:val="00CD7A4B"/>
    <w:rsid w:val="00CD7C21"/>
    <w:rsid w:val="00CF30A8"/>
    <w:rsid w:val="00CF79DB"/>
    <w:rsid w:val="00CF7EE4"/>
    <w:rsid w:val="00D02BD7"/>
    <w:rsid w:val="00D06AEF"/>
    <w:rsid w:val="00D4116A"/>
    <w:rsid w:val="00D50D0E"/>
    <w:rsid w:val="00D534FE"/>
    <w:rsid w:val="00D54960"/>
    <w:rsid w:val="00D717EC"/>
    <w:rsid w:val="00D7231E"/>
    <w:rsid w:val="00D8412C"/>
    <w:rsid w:val="00D90C58"/>
    <w:rsid w:val="00D91167"/>
    <w:rsid w:val="00D92BC7"/>
    <w:rsid w:val="00DA7768"/>
    <w:rsid w:val="00DC145F"/>
    <w:rsid w:val="00DD1278"/>
    <w:rsid w:val="00DE412C"/>
    <w:rsid w:val="00DF0675"/>
    <w:rsid w:val="00DF5748"/>
    <w:rsid w:val="00E0048C"/>
    <w:rsid w:val="00E0222A"/>
    <w:rsid w:val="00E0542A"/>
    <w:rsid w:val="00E10F0A"/>
    <w:rsid w:val="00E150A9"/>
    <w:rsid w:val="00E204E3"/>
    <w:rsid w:val="00E26389"/>
    <w:rsid w:val="00E45BAA"/>
    <w:rsid w:val="00E476E6"/>
    <w:rsid w:val="00E60B45"/>
    <w:rsid w:val="00E62E83"/>
    <w:rsid w:val="00E779C8"/>
    <w:rsid w:val="00E813E1"/>
    <w:rsid w:val="00E8239B"/>
    <w:rsid w:val="00E85DE7"/>
    <w:rsid w:val="00E87CF7"/>
    <w:rsid w:val="00EA2E1D"/>
    <w:rsid w:val="00EA4DA1"/>
    <w:rsid w:val="00ED0D6A"/>
    <w:rsid w:val="00ED4FE3"/>
    <w:rsid w:val="00ED5D22"/>
    <w:rsid w:val="00EE423B"/>
    <w:rsid w:val="00EF6401"/>
    <w:rsid w:val="00F04075"/>
    <w:rsid w:val="00F04385"/>
    <w:rsid w:val="00F120F0"/>
    <w:rsid w:val="00F13B3F"/>
    <w:rsid w:val="00F232C2"/>
    <w:rsid w:val="00F26DE7"/>
    <w:rsid w:val="00F44470"/>
    <w:rsid w:val="00F53BC8"/>
    <w:rsid w:val="00F57506"/>
    <w:rsid w:val="00F61516"/>
    <w:rsid w:val="00F71E28"/>
    <w:rsid w:val="00F87A82"/>
    <w:rsid w:val="00FA1991"/>
    <w:rsid w:val="00FA2D8E"/>
    <w:rsid w:val="00FA3804"/>
    <w:rsid w:val="00FA4E6D"/>
    <w:rsid w:val="00FA51BE"/>
    <w:rsid w:val="00FA6261"/>
    <w:rsid w:val="00FB0DDD"/>
    <w:rsid w:val="00FB2EC2"/>
    <w:rsid w:val="00FB5BCE"/>
    <w:rsid w:val="00FD232C"/>
    <w:rsid w:val="00FD68C7"/>
    <w:rsid w:val="00FD7B5D"/>
    <w:rsid w:val="00FE1C6D"/>
    <w:rsid w:val="00FE4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941B6F"/>
  <w15:chartTrackingRefBased/>
  <w15:docId w15:val="{B0886226-316D-BF42-947C-77267681D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5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1D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0a55ec58fa8f520c5e44021/Virgin_O2_-_Final_Report_20.5.21.pdf" TargetMode="External"/><Relationship Id="rId13" Type="http://schemas.openxmlformats.org/officeDocument/2006/relationships/hyperlink" Target="https://www.oecd.org/economy/united-kingdom-economic-snapshot/" TargetMode="External"/><Relationship Id="rId18" Type="http://schemas.openxmlformats.org/officeDocument/2006/relationships/hyperlink" Target="https://www.crisis.org.uk/ending-homelessness/homelessness-knowledge-hub/homelessness-monitor/england/the-homelessness-monitor-england-2021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crisis.org.uk/ending-homelessness/homelessness-knowledge-hub/homelessness-monitor/england/the-homelessness-monitor-england-2021/" TargetMode="External"/><Relationship Id="rId7" Type="http://schemas.openxmlformats.org/officeDocument/2006/relationships/hyperlink" Target="https://youtu.be/FNf3TvawuWw" TargetMode="External"/><Relationship Id="rId12" Type="http://schemas.openxmlformats.org/officeDocument/2006/relationships/hyperlink" Target="https://www.mckinsey.com/business-functions/strategy-and-corporate-finance/our-insights/an-incumbents-guide-to-digital-disruption" TargetMode="External"/><Relationship Id="rId17" Type="http://schemas.openxmlformats.org/officeDocument/2006/relationships/hyperlink" Target="https://www.crisis.org.uk/ending-homelessness/homelessness-knowledge-hub/international-plans-to-end-homelessness/everybody-in-how-to-end-homelessness-in-great-britain-2018/" TargetMode="External"/><Relationship Id="rId25" Type="http://schemas.openxmlformats.org/officeDocument/2006/relationships/hyperlink" Target="https://hbr.org/2016/05/what-the-nonprofit-sector-needs-to-reach-its-full-potentia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virginmedia.com/content/dam/virginmedia/dotcom/documents/corporate/J4231_A4_One_pager_V5.pdf" TargetMode="External"/><Relationship Id="rId20" Type="http://schemas.openxmlformats.org/officeDocument/2006/relationships/hyperlink" Target="https://www.crisis.org.uk/ending-homelessness/homelessness-knowledge-hub/international-plans-to-end-homelessness/everybody-in-how-to-end-homelessness-in-great-britain-2018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TXLTHQ08aqk" TargetMode="External"/><Relationship Id="rId11" Type="http://schemas.openxmlformats.org/officeDocument/2006/relationships/hyperlink" Target="https://assets.kpmg/content/dam/kpmg/xx/pdf/2020/06/5g-edge-computing-value-opportunity.pdf" TargetMode="External"/><Relationship Id="rId24" Type="http://schemas.openxmlformats.org/officeDocument/2006/relationships/hyperlink" Target="https://hbr.org/2020/05/dont-let-digital-transformation-make-you-less-human" TargetMode="External"/><Relationship Id="rId5" Type="http://schemas.openxmlformats.org/officeDocument/2006/relationships/hyperlink" Target="https://youtu.be/d9L0gnTV5Rg" TargetMode="External"/><Relationship Id="rId15" Type="http://schemas.openxmlformats.org/officeDocument/2006/relationships/hyperlink" Target="https://news.virginmediao2.co.uk/about-us/" TargetMode="External"/><Relationship Id="rId23" Type="http://schemas.openxmlformats.org/officeDocument/2006/relationships/hyperlink" Target="https://www.homeless.org.uk/sites/default/files/site-attachments/Responses%20to%20Begging%20Dec2016.pdf" TargetMode="External"/><Relationship Id="rId10" Type="http://schemas.openxmlformats.org/officeDocument/2006/relationships/hyperlink" Target="https://www.gov.uk/government/news/g7-finance-ministers-agree-historic-global-tax-agreement" TargetMode="External"/><Relationship Id="rId19" Type="http://schemas.openxmlformats.org/officeDocument/2006/relationships/hyperlink" Target="https://www.cafonline.org/about-us/publications/2020-publications/uk-giving-20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collections/digital-markets-unit" TargetMode="External"/><Relationship Id="rId14" Type="http://schemas.openxmlformats.org/officeDocument/2006/relationships/hyperlink" Target="https://www.libertyglobal.com/wp-content/uploads/2021/03/Virgin-Media-Group-Q4-2020-Report.pdf" TargetMode="External"/><Relationship Id="rId22" Type="http://schemas.openxmlformats.org/officeDocument/2006/relationships/hyperlink" Target="https://hbr.org/2020/04/how-nonprofit-leaders-can-keep-their-organizations-afloat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CHICAGO.XSL" StyleName="Chicago" Version="16"/>
</file>

<file path=customXml/itemProps1.xml><?xml version="1.0" encoding="utf-8"?>
<ds:datastoreItem xmlns:ds="http://schemas.openxmlformats.org/officeDocument/2006/customXml" ds:itemID="{7ED786DF-FE94-CE48-BA30-7C17A9AEF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1651</Words>
  <Characters>9417</Characters>
  <Application>Microsoft Office Word</Application>
  <DocSecurity>0</DocSecurity>
  <Lines>78</Lines>
  <Paragraphs>22</Paragraphs>
  <ScaleCrop>false</ScaleCrop>
  <Company/>
  <LinksUpToDate>false</LinksUpToDate>
  <CharactersWithSpaces>11046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2021-06-24T09:59:00Z</dcterms:created>
  <dcterms:modified xsi:type="dcterms:W3CDTF">2021-06-24T11:00:00Z</dcterms:modified>
</cp:coreProperties>
</file>