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0EE8C3" w:rsidP="57CD2BE5" w:rsidRDefault="5F0EE8C3" w14:paraId="3934B102" w14:textId="15C2EF78">
      <w:pPr>
        <w:spacing w:before="0" w:beforeAutospacing="on" w:after="0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CD2BE5" w:rsidR="0A8502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Health and Social Care Portfolio</w:t>
      </w:r>
    </w:p>
    <w:p w:rsidR="5F0EE8C3" w:rsidP="57CD2BE5" w:rsidRDefault="5F0EE8C3" w14:paraId="722688F7" w14:textId="6DA075F7">
      <w:pPr>
        <w:spacing w:before="0" w:beforeAutospacing="on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CD2BE5" w:rsidR="0A8502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Student name: Anyzabel das Neves </w:t>
      </w:r>
    </w:p>
    <w:p w:rsidR="5F0EE8C3" w:rsidP="57CD2BE5" w:rsidRDefault="5F0EE8C3" w14:paraId="11F103E6" w14:textId="0A5A6E72">
      <w:pPr>
        <w:spacing w:before="0" w:beforeAutospacing="on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57CD2BE5" w:rsidR="0A8502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Student number: 2542803</w:t>
      </w:r>
    </w:p>
    <w:p w:rsidR="7971EA8A" w:rsidP="57CD2BE5" w:rsidRDefault="7971EA8A" w14:paraId="2504DFE1" w14:textId="7A2027AB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7CD2BE5" w:rsidR="17CB48F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Lecturer: </w:t>
      </w:r>
      <w:r w:rsidRPr="57CD2BE5" w:rsidR="17CB4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Debra Odeh</w:t>
      </w:r>
    </w:p>
    <w:p w:rsidR="5F0EE8C3" w:rsidP="57CD2BE5" w:rsidRDefault="5F0EE8C3" w14:paraId="0218F7E1" w14:textId="38E9E489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7CD2BE5" w:rsidR="0A85028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Module:</w:t>
      </w:r>
      <w:r w:rsidRPr="57CD2BE5" w:rsidR="3186A58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57CD2BE5" w:rsidR="3186A58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Introduction to Health and Social Care </w:t>
      </w:r>
    </w:p>
    <w:p w:rsidR="11F0F498" w:rsidP="57CD2BE5" w:rsidRDefault="11F0F498" w14:paraId="534987DA" w14:textId="183C3EA5">
      <w:pPr>
        <w:pStyle w:val="Normal"/>
        <w:shd w:val="clear" w:color="auto" w:fill="FFFFFF" w:themeFill="background1"/>
        <w:spacing w:before="0" w:beforeAutospacing="on" w:after="24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</w:pPr>
      <w:r w:rsidRPr="57CD2BE5" w:rsidR="5E7BF5E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Module code: </w:t>
      </w:r>
      <w:r w:rsidRPr="57CD2BE5" w:rsidR="5E7BF5E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( LCHS</w:t>
      </w:r>
      <w:r w:rsidRPr="57CD2BE5" w:rsidR="5E7BF5E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4003</w:t>
      </w:r>
      <w:r w:rsidRPr="57CD2BE5" w:rsidR="23A0E6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_</w:t>
      </w:r>
      <w:r w:rsidRPr="57CD2BE5" w:rsidR="23A0E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BIRM</w:t>
      </w:r>
      <w:r w:rsidRPr="57CD2BE5" w:rsidR="23A0E6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GB"/>
        </w:rPr>
        <w:t>)</w:t>
      </w:r>
    </w:p>
    <w:p w:rsidR="3CBDD010" w:rsidP="57CD2BE5" w:rsidRDefault="3CBDD010" w14:paraId="30FA2B96" w14:textId="45FEAFBB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345080A5" w14:textId="2DC34317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015216A4" w14:textId="7FE77FEF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5413CCB4" w14:textId="3B95B563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415A990B" w14:textId="63442700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0603102B" w14:textId="33DBC48C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15C4D213" w14:textId="11C7952B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4D0A2309" w14:textId="499614B4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21D24212" w14:textId="6A2210A5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58E4502E" w14:textId="49FD8975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2B8DC23A" w14:textId="2784FA0D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5AE7BA66" w14:textId="0A134789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344AC572" w14:textId="68B3C0AB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CBDD010" w:rsidP="57CD2BE5" w:rsidRDefault="3CBDD010" w14:paraId="3DEF0792" w14:textId="03B21995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57CD2BE5" w:rsidP="57CD2BE5" w:rsidRDefault="57CD2BE5" w14:paraId="64BFC92F" w14:textId="32B1BCF2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4E26A6A" w:rsidP="57CD2BE5" w:rsidRDefault="14E26A6A" w14:paraId="25D28749" w14:textId="5286B4C8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73D17214">
        <w:rPr>
          <w:rFonts w:ascii="Arial" w:hAnsi="Arial" w:eastAsia="Arial" w:cs="Arial"/>
          <w:sz w:val="22"/>
          <w:szCs w:val="22"/>
        </w:rPr>
        <w:t>Task 1: Guided scenario response – Residential Care Homes</w:t>
      </w:r>
    </w:p>
    <w:p w:rsidR="14E26A6A" w:rsidP="57CD2BE5" w:rsidRDefault="14E26A6A" w14:paraId="7E665569" w14:textId="261FD7CC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73D17214">
        <w:rPr>
          <w:rFonts w:ascii="Arial" w:hAnsi="Arial" w:eastAsia="Arial" w:cs="Arial"/>
          <w:sz w:val="22"/>
          <w:szCs w:val="22"/>
        </w:rPr>
        <w:t>To: Councillor Mel Allcott</w:t>
      </w:r>
      <w:r w:rsidRPr="57CD2BE5" w:rsidR="3933440B">
        <w:rPr>
          <w:rFonts w:ascii="Arial" w:hAnsi="Arial" w:eastAsia="Arial" w:cs="Arial"/>
          <w:sz w:val="22"/>
          <w:szCs w:val="22"/>
        </w:rPr>
        <w:t>,</w:t>
      </w:r>
      <w:r w:rsidRPr="57CD2BE5" w:rsidR="73D17214">
        <w:rPr>
          <w:rFonts w:ascii="Arial" w:hAnsi="Arial" w:eastAsia="Arial" w:cs="Arial"/>
          <w:sz w:val="22"/>
          <w:szCs w:val="22"/>
        </w:rPr>
        <w:t xml:space="preserve"> Member for Adult Social Care, Worcestershire County Council</w:t>
      </w:r>
    </w:p>
    <w:p w:rsidR="14E26A6A" w:rsidP="57CD2BE5" w:rsidRDefault="14E26A6A" w14:paraId="12709904" w14:textId="59492E1F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73D17214">
        <w:rPr>
          <w:rFonts w:ascii="Arial" w:hAnsi="Arial" w:eastAsia="Arial" w:cs="Arial"/>
          <w:sz w:val="22"/>
          <w:szCs w:val="22"/>
        </w:rPr>
        <w:t>From:</w:t>
      </w:r>
      <w:r w:rsidRPr="57CD2BE5" w:rsidR="73D17214">
        <w:rPr>
          <w:rFonts w:ascii="Arial" w:hAnsi="Arial" w:eastAsia="Arial" w:cs="Arial"/>
          <w:sz w:val="22"/>
          <w:szCs w:val="22"/>
        </w:rPr>
        <w:t xml:space="preserve"> Anyzabel das Neves </w:t>
      </w:r>
    </w:p>
    <w:p w:rsidR="14E26A6A" w:rsidP="57CD2BE5" w:rsidRDefault="14E26A6A" w14:paraId="0C35CBA4" w14:textId="3046509F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73D17214">
        <w:rPr>
          <w:rFonts w:ascii="Arial" w:hAnsi="Arial" w:eastAsia="Arial" w:cs="Arial"/>
          <w:sz w:val="22"/>
          <w:szCs w:val="22"/>
        </w:rPr>
        <w:t>Date: 1 October 2026</w:t>
      </w:r>
    </w:p>
    <w:p w:rsidR="14E26A6A" w:rsidP="57CD2BE5" w:rsidRDefault="14E26A6A" w14:paraId="133B15B9" w14:textId="2BB45A0D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73D17214">
        <w:rPr>
          <w:rFonts w:ascii="Arial" w:hAnsi="Arial" w:eastAsia="Arial" w:cs="Arial"/>
          <w:sz w:val="22"/>
          <w:szCs w:val="22"/>
        </w:rPr>
        <w:t>Subject: Improving access to suitable residential care-</w:t>
      </w:r>
      <w:r w:rsidRPr="57CD2BE5" w:rsidR="7DA63AF5">
        <w:rPr>
          <w:rFonts w:ascii="Arial" w:hAnsi="Arial" w:eastAsia="Arial" w:cs="Arial"/>
          <w:sz w:val="22"/>
          <w:szCs w:val="22"/>
        </w:rPr>
        <w:t>home places</w:t>
      </w:r>
    </w:p>
    <w:p w:rsidR="0E07EBB2" w:rsidP="57CD2BE5" w:rsidRDefault="0E07EBB2" w14:paraId="69D5AB52" w14:textId="0EEC6BDC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189FFF5C">
        <w:rPr>
          <w:rFonts w:ascii="Arial" w:hAnsi="Arial" w:eastAsia="Arial" w:cs="Arial"/>
          <w:sz w:val="22"/>
          <w:szCs w:val="22"/>
        </w:rPr>
        <w:t xml:space="preserve">Introduction </w:t>
      </w:r>
    </w:p>
    <w:p w:rsidR="0E07EBB2" w:rsidP="57CD2BE5" w:rsidRDefault="0E07EBB2" w14:paraId="3D811326" w14:textId="718429AC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189FFF5C">
        <w:rPr>
          <w:rFonts w:ascii="Arial" w:hAnsi="Arial" w:eastAsia="Arial" w:cs="Arial"/>
          <w:sz w:val="22"/>
          <w:szCs w:val="22"/>
        </w:rPr>
        <w:t xml:space="preserve">This report considers the availability of suitable residential care-home </w:t>
      </w:r>
      <w:r w:rsidRPr="57CD2BE5" w:rsidR="1A4FF8ED">
        <w:rPr>
          <w:rFonts w:ascii="Arial" w:hAnsi="Arial" w:eastAsia="Arial" w:cs="Arial"/>
          <w:sz w:val="22"/>
          <w:szCs w:val="22"/>
        </w:rPr>
        <w:t>places for adults with complex needs in Worcestershire, with</w:t>
      </w:r>
      <w:r w:rsidRPr="57CD2BE5" w:rsidR="13500A61">
        <w:rPr>
          <w:rFonts w:ascii="Arial" w:hAnsi="Arial" w:eastAsia="Arial" w:cs="Arial"/>
          <w:sz w:val="22"/>
          <w:szCs w:val="22"/>
        </w:rPr>
        <w:t xml:space="preserve"> an</w:t>
      </w:r>
      <w:r w:rsidRPr="57CD2BE5" w:rsidR="1A4FF8ED">
        <w:rPr>
          <w:rFonts w:ascii="Arial" w:hAnsi="Arial" w:eastAsia="Arial" w:cs="Arial"/>
          <w:sz w:val="22"/>
          <w:szCs w:val="22"/>
        </w:rPr>
        <w:t xml:space="preserve"> emphasis on people living </w:t>
      </w:r>
      <w:r w:rsidRPr="57CD2BE5" w:rsidR="0EE18F85">
        <w:rPr>
          <w:rFonts w:ascii="Arial" w:hAnsi="Arial" w:eastAsia="Arial" w:cs="Arial"/>
          <w:sz w:val="22"/>
          <w:szCs w:val="22"/>
        </w:rPr>
        <w:t xml:space="preserve">with dementia. It examines whether the current </w:t>
      </w:r>
      <w:r w:rsidRPr="57CD2BE5" w:rsidR="5AC62BB8">
        <w:rPr>
          <w:rFonts w:ascii="Arial" w:hAnsi="Arial" w:eastAsia="Arial" w:cs="Arial"/>
          <w:sz w:val="22"/>
          <w:szCs w:val="22"/>
        </w:rPr>
        <w:t>care-home market can accommodate residents with more complex needs</w:t>
      </w:r>
      <w:r w:rsidRPr="57CD2BE5" w:rsidR="1D0F7102">
        <w:rPr>
          <w:rFonts w:ascii="Arial" w:hAnsi="Arial" w:eastAsia="Arial" w:cs="Arial"/>
          <w:sz w:val="22"/>
          <w:szCs w:val="22"/>
        </w:rPr>
        <w:t xml:space="preserve"> and</w:t>
      </w:r>
      <w:r w:rsidRPr="57CD2BE5" w:rsidR="5AC62BB8">
        <w:rPr>
          <w:rFonts w:ascii="Arial" w:hAnsi="Arial" w:eastAsia="Arial" w:cs="Arial"/>
          <w:sz w:val="22"/>
          <w:szCs w:val="22"/>
        </w:rPr>
        <w:t xml:space="preserve"> </w:t>
      </w:r>
      <w:r w:rsidRPr="57CD2BE5" w:rsidR="09653965">
        <w:rPr>
          <w:rFonts w:ascii="Arial" w:hAnsi="Arial" w:eastAsia="Arial" w:cs="Arial"/>
          <w:sz w:val="22"/>
          <w:szCs w:val="22"/>
        </w:rPr>
        <w:t xml:space="preserve">whether it will be able to meet these needs in the future. Worcestershire </w:t>
      </w:r>
      <w:r w:rsidRPr="57CD2BE5" w:rsidR="30E985C0">
        <w:rPr>
          <w:rFonts w:ascii="Arial" w:hAnsi="Arial" w:eastAsia="Arial" w:cs="Arial"/>
          <w:sz w:val="22"/>
          <w:szCs w:val="22"/>
        </w:rPr>
        <w:t>C</w:t>
      </w:r>
      <w:r w:rsidRPr="57CD2BE5" w:rsidR="09653965">
        <w:rPr>
          <w:rFonts w:ascii="Arial" w:hAnsi="Arial" w:eastAsia="Arial" w:cs="Arial"/>
          <w:sz w:val="22"/>
          <w:szCs w:val="22"/>
        </w:rPr>
        <w:t xml:space="preserve">ounty </w:t>
      </w:r>
      <w:r w:rsidRPr="57CD2BE5" w:rsidR="28BC6D45">
        <w:rPr>
          <w:rFonts w:ascii="Arial" w:hAnsi="Arial" w:eastAsia="Arial" w:cs="Arial"/>
          <w:sz w:val="22"/>
          <w:szCs w:val="22"/>
        </w:rPr>
        <w:t>C</w:t>
      </w:r>
      <w:r w:rsidRPr="57CD2BE5" w:rsidR="28BC6D45">
        <w:rPr>
          <w:rFonts w:ascii="Arial" w:hAnsi="Arial" w:eastAsia="Arial" w:cs="Arial"/>
          <w:sz w:val="22"/>
          <w:szCs w:val="22"/>
        </w:rPr>
        <w:t>ouncil's</w:t>
      </w:r>
      <w:r w:rsidRPr="57CD2BE5" w:rsidR="09653965">
        <w:rPr>
          <w:rFonts w:ascii="Arial" w:hAnsi="Arial" w:eastAsia="Arial" w:cs="Arial"/>
          <w:sz w:val="22"/>
          <w:szCs w:val="22"/>
        </w:rPr>
        <w:t xml:space="preserve"> </w:t>
      </w:r>
      <w:r w:rsidRPr="57CD2BE5" w:rsidR="2B5A9CE1">
        <w:rPr>
          <w:rFonts w:ascii="Arial" w:hAnsi="Arial" w:eastAsia="Arial" w:cs="Arial"/>
          <w:sz w:val="22"/>
          <w:szCs w:val="22"/>
        </w:rPr>
        <w:t xml:space="preserve">2023 Market Sustainability </w:t>
      </w:r>
      <w:r w:rsidRPr="57CD2BE5" w:rsidR="2BBFC9F6">
        <w:rPr>
          <w:rFonts w:ascii="Arial" w:hAnsi="Arial" w:eastAsia="Arial" w:cs="Arial"/>
          <w:sz w:val="22"/>
          <w:szCs w:val="22"/>
        </w:rPr>
        <w:t>P</w:t>
      </w:r>
      <w:r w:rsidRPr="57CD2BE5" w:rsidR="2B5A9CE1">
        <w:rPr>
          <w:rFonts w:ascii="Arial" w:hAnsi="Arial" w:eastAsia="Arial" w:cs="Arial"/>
          <w:sz w:val="22"/>
          <w:szCs w:val="22"/>
        </w:rPr>
        <w:t>lan identified workforce pressures in th</w:t>
      </w:r>
      <w:r w:rsidRPr="57CD2BE5" w:rsidR="3724A0E0">
        <w:rPr>
          <w:rFonts w:ascii="Arial" w:hAnsi="Arial" w:eastAsia="Arial" w:cs="Arial"/>
          <w:sz w:val="22"/>
          <w:szCs w:val="22"/>
        </w:rPr>
        <w:t xml:space="preserve">e care-home sector, while </w:t>
      </w:r>
      <w:r w:rsidRPr="57CD2BE5" w:rsidR="3FFA2A1B">
        <w:rPr>
          <w:rFonts w:ascii="Arial" w:hAnsi="Arial" w:eastAsia="Arial" w:cs="Arial"/>
          <w:sz w:val="22"/>
          <w:szCs w:val="22"/>
        </w:rPr>
        <w:t>previous</w:t>
      </w:r>
      <w:r w:rsidRPr="57CD2BE5" w:rsidR="3724A0E0">
        <w:rPr>
          <w:rFonts w:ascii="Arial" w:hAnsi="Arial" w:eastAsia="Arial" w:cs="Arial"/>
          <w:sz w:val="22"/>
          <w:szCs w:val="22"/>
        </w:rPr>
        <w:t xml:space="preserve"> </w:t>
      </w:r>
      <w:r w:rsidRPr="57CD2BE5" w:rsidR="2BE5FD1C">
        <w:rPr>
          <w:rFonts w:ascii="Arial" w:hAnsi="Arial" w:eastAsia="Arial" w:cs="Arial"/>
          <w:sz w:val="22"/>
          <w:szCs w:val="22"/>
        </w:rPr>
        <w:t>scrutiny review highlighted a lack of high</w:t>
      </w:r>
      <w:r w:rsidRPr="57CD2BE5" w:rsidR="36C39FF3">
        <w:rPr>
          <w:rFonts w:ascii="Arial" w:hAnsi="Arial" w:eastAsia="Arial" w:cs="Arial"/>
          <w:sz w:val="22"/>
          <w:szCs w:val="22"/>
        </w:rPr>
        <w:t>-</w:t>
      </w:r>
      <w:r w:rsidRPr="57CD2BE5" w:rsidR="2BE5FD1C">
        <w:rPr>
          <w:rFonts w:ascii="Arial" w:hAnsi="Arial" w:eastAsia="Arial" w:cs="Arial"/>
          <w:sz w:val="22"/>
          <w:szCs w:val="22"/>
        </w:rPr>
        <w:t xml:space="preserve">needs dementia beds for people </w:t>
      </w:r>
      <w:r w:rsidRPr="57CD2BE5" w:rsidR="2A8DF78C">
        <w:rPr>
          <w:rFonts w:ascii="Arial" w:hAnsi="Arial" w:eastAsia="Arial" w:cs="Arial"/>
          <w:sz w:val="22"/>
          <w:szCs w:val="22"/>
        </w:rPr>
        <w:t xml:space="preserve">who did not require nursing care </w:t>
      </w:r>
      <w:r w:rsidRPr="57CD2BE5" w:rsidR="57EAB83D">
        <w:rPr>
          <w:rFonts w:ascii="Arial" w:hAnsi="Arial" w:eastAsia="Arial" w:cs="Arial"/>
          <w:sz w:val="22"/>
          <w:szCs w:val="22"/>
        </w:rPr>
        <w:t>(</w:t>
      </w:r>
      <w:r w:rsidRPr="57CD2BE5" w:rsidR="57EAB83D">
        <w:rPr>
          <w:rFonts w:ascii="Arial" w:hAnsi="Arial" w:eastAsia="Arial" w:cs="Arial"/>
          <w:noProof w:val="0"/>
          <w:sz w:val="22"/>
          <w:szCs w:val="22"/>
          <w:lang w:val="en-GB"/>
        </w:rPr>
        <w:t>Worcestershire County Council, 2023</w:t>
      </w:r>
      <w:r w:rsidRPr="57CD2BE5" w:rsidR="2EFC1DFF">
        <w:rPr>
          <w:rFonts w:ascii="Arial" w:hAnsi="Arial" w:eastAsia="Arial" w:cs="Arial"/>
          <w:sz w:val="22"/>
          <w:szCs w:val="22"/>
        </w:rPr>
        <w:t>; Worcestershire County Council, 2022). Therefore, the problem is not necessarily a lack of care</w:t>
      </w:r>
      <w:r w:rsidRPr="57CD2BE5" w:rsidR="693B2901">
        <w:rPr>
          <w:rFonts w:ascii="Arial" w:hAnsi="Arial" w:eastAsia="Arial" w:cs="Arial"/>
          <w:sz w:val="22"/>
          <w:szCs w:val="22"/>
        </w:rPr>
        <w:t>-</w:t>
      </w:r>
      <w:r w:rsidRPr="57CD2BE5" w:rsidR="2EFC1DFF">
        <w:rPr>
          <w:rFonts w:ascii="Arial" w:hAnsi="Arial" w:eastAsia="Arial" w:cs="Arial"/>
          <w:sz w:val="22"/>
          <w:szCs w:val="22"/>
        </w:rPr>
        <w:t xml:space="preserve">home beds throughout </w:t>
      </w:r>
      <w:r w:rsidRPr="57CD2BE5" w:rsidR="08BB791B">
        <w:rPr>
          <w:rFonts w:ascii="Arial" w:hAnsi="Arial" w:eastAsia="Arial" w:cs="Arial"/>
          <w:sz w:val="22"/>
          <w:szCs w:val="22"/>
        </w:rPr>
        <w:t>the county, but whether there are enough suitable places for adults with complex n</w:t>
      </w:r>
      <w:r w:rsidRPr="57CD2BE5" w:rsidR="1C41758E">
        <w:rPr>
          <w:rFonts w:ascii="Arial" w:hAnsi="Arial" w:eastAsia="Arial" w:cs="Arial"/>
          <w:sz w:val="22"/>
          <w:szCs w:val="22"/>
        </w:rPr>
        <w:t>eeds. This is the focus of the report, which asks Councillor Mel Allco</w:t>
      </w:r>
      <w:r w:rsidRPr="57CD2BE5" w:rsidR="4C361782">
        <w:rPr>
          <w:rFonts w:ascii="Arial" w:hAnsi="Arial" w:eastAsia="Arial" w:cs="Arial"/>
          <w:sz w:val="22"/>
          <w:szCs w:val="22"/>
        </w:rPr>
        <w:t>t</w:t>
      </w:r>
      <w:r w:rsidRPr="57CD2BE5" w:rsidR="1C41758E">
        <w:rPr>
          <w:rFonts w:ascii="Arial" w:hAnsi="Arial" w:eastAsia="Arial" w:cs="Arial"/>
          <w:sz w:val="22"/>
          <w:szCs w:val="22"/>
        </w:rPr>
        <w:t>t, Cabi</w:t>
      </w:r>
      <w:r w:rsidRPr="57CD2BE5" w:rsidR="211F9F36">
        <w:rPr>
          <w:rFonts w:ascii="Arial" w:hAnsi="Arial" w:eastAsia="Arial" w:cs="Arial"/>
          <w:sz w:val="22"/>
          <w:szCs w:val="22"/>
        </w:rPr>
        <w:t xml:space="preserve">net </w:t>
      </w:r>
      <w:r w:rsidRPr="57CD2BE5" w:rsidR="285F143A">
        <w:rPr>
          <w:rFonts w:ascii="Arial" w:hAnsi="Arial" w:eastAsia="Arial" w:cs="Arial"/>
          <w:sz w:val="22"/>
          <w:szCs w:val="22"/>
        </w:rPr>
        <w:t xml:space="preserve">Member for Adult Social Care, to consider the challenges surrounding </w:t>
      </w:r>
      <w:r w:rsidRPr="57CD2BE5" w:rsidR="1679F47E">
        <w:rPr>
          <w:rFonts w:ascii="Arial" w:hAnsi="Arial" w:eastAsia="Arial" w:cs="Arial"/>
          <w:sz w:val="22"/>
          <w:szCs w:val="22"/>
        </w:rPr>
        <w:t>the provision of suitable residential care.</w:t>
      </w:r>
      <w:r w:rsidRPr="57CD2BE5" w:rsidR="158CA94D">
        <w:rPr>
          <w:rFonts w:ascii="Arial" w:hAnsi="Arial" w:eastAsia="Arial" w:cs="Arial"/>
          <w:sz w:val="22"/>
          <w:szCs w:val="22"/>
        </w:rPr>
        <w:t xml:space="preserve"> </w:t>
      </w:r>
    </w:p>
    <w:p w:rsidR="3CBDD010" w:rsidP="57CD2BE5" w:rsidRDefault="3CBDD010" w14:paraId="048A970A" w14:textId="15DEAF2A">
      <w:pPr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7E695ABE" w:rsidP="57CD2BE5" w:rsidRDefault="7E695ABE" w14:paraId="2EE6D3E4" w14:textId="6D445211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1152177B">
        <w:rPr>
          <w:rFonts w:ascii="Arial" w:hAnsi="Arial" w:eastAsia="Arial" w:cs="Arial"/>
          <w:sz w:val="22"/>
          <w:szCs w:val="22"/>
        </w:rPr>
        <w:t xml:space="preserve">Impact on the community </w:t>
      </w:r>
    </w:p>
    <w:p w:rsidR="696964D4" w:rsidP="57CD2BE5" w:rsidRDefault="696964D4" w14:paraId="4E2C976E" w14:textId="634B922F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57CD2BE5" w:rsidR="48CCCF8D">
        <w:rPr>
          <w:rFonts w:ascii="Arial" w:hAnsi="Arial" w:eastAsia="Arial" w:cs="Arial"/>
          <w:sz w:val="22"/>
          <w:szCs w:val="22"/>
        </w:rPr>
        <w:t>Worcestershire's</w:t>
      </w:r>
      <w:r w:rsidRPr="57CD2BE5" w:rsidR="1152177B">
        <w:rPr>
          <w:rFonts w:ascii="Arial" w:hAnsi="Arial" w:eastAsia="Arial" w:cs="Arial"/>
          <w:sz w:val="22"/>
          <w:szCs w:val="22"/>
        </w:rPr>
        <w:t xml:space="preserve"> 2023 Joint Strategic Need</w:t>
      </w:r>
      <w:r w:rsidRPr="57CD2BE5" w:rsidR="18169229">
        <w:rPr>
          <w:rFonts w:ascii="Arial" w:hAnsi="Arial" w:eastAsia="Arial" w:cs="Arial"/>
          <w:sz w:val="22"/>
          <w:szCs w:val="22"/>
        </w:rPr>
        <w:t xml:space="preserve">s Assessment estimated that 138,000 residents were aged 65 or over, </w:t>
      </w:r>
      <w:r w:rsidRPr="57CD2BE5" w:rsidR="0F47E35E">
        <w:rPr>
          <w:rFonts w:ascii="Arial" w:hAnsi="Arial" w:eastAsia="Arial" w:cs="Arial"/>
          <w:sz w:val="22"/>
          <w:szCs w:val="22"/>
        </w:rPr>
        <w:t>representing</w:t>
      </w:r>
      <w:r w:rsidRPr="57CD2BE5" w:rsidR="0F47E35E">
        <w:rPr>
          <w:rFonts w:ascii="Arial" w:hAnsi="Arial" w:eastAsia="Arial" w:cs="Arial"/>
          <w:sz w:val="22"/>
          <w:szCs w:val="22"/>
        </w:rPr>
        <w:t xml:space="preserve"> </w:t>
      </w:r>
      <w:r w:rsidRPr="57CD2BE5" w:rsidR="18169229">
        <w:rPr>
          <w:rFonts w:ascii="Arial" w:hAnsi="Arial" w:eastAsia="Arial" w:cs="Arial"/>
          <w:sz w:val="22"/>
          <w:szCs w:val="22"/>
        </w:rPr>
        <w:t>almost 23% of th</w:t>
      </w:r>
      <w:r w:rsidRPr="57CD2BE5" w:rsidR="3BC81991">
        <w:rPr>
          <w:rFonts w:ascii="Arial" w:hAnsi="Arial" w:eastAsia="Arial" w:cs="Arial"/>
          <w:sz w:val="22"/>
          <w:szCs w:val="22"/>
        </w:rPr>
        <w:t>e population, and t</w:t>
      </w:r>
      <w:r w:rsidRPr="57CD2BE5" w:rsidR="0465AD60">
        <w:rPr>
          <w:rFonts w:ascii="Arial" w:hAnsi="Arial" w:eastAsia="Arial" w:cs="Arial"/>
          <w:sz w:val="22"/>
          <w:szCs w:val="22"/>
        </w:rPr>
        <w:t>hat the</w:t>
      </w:r>
      <w:r w:rsidRPr="57CD2BE5" w:rsidR="3BC81991">
        <w:rPr>
          <w:rFonts w:ascii="Arial" w:hAnsi="Arial" w:eastAsia="Arial" w:cs="Arial"/>
          <w:sz w:val="22"/>
          <w:szCs w:val="22"/>
        </w:rPr>
        <w:t xml:space="preserve"> proportion of older </w:t>
      </w:r>
      <w:r w:rsidRPr="57CD2BE5" w:rsidR="7FF4A573">
        <w:rPr>
          <w:rFonts w:ascii="Arial" w:hAnsi="Arial" w:eastAsia="Arial" w:cs="Arial"/>
          <w:sz w:val="22"/>
          <w:szCs w:val="22"/>
        </w:rPr>
        <w:t xml:space="preserve">residents was expected to increase </w:t>
      </w:r>
      <w:r w:rsidRPr="57CD2BE5" w:rsidR="52AFE293">
        <w:rPr>
          <w:rFonts w:ascii="Arial" w:hAnsi="Arial" w:eastAsia="Arial" w:cs="Arial"/>
          <w:sz w:val="22"/>
          <w:szCs w:val="22"/>
        </w:rPr>
        <w:t>(Worcestershire</w:t>
      </w:r>
      <w:r w:rsidRPr="57CD2BE5" w:rsidR="7FF4A573">
        <w:rPr>
          <w:rFonts w:ascii="Arial" w:hAnsi="Arial" w:eastAsia="Arial" w:cs="Arial"/>
          <w:sz w:val="22"/>
          <w:szCs w:val="22"/>
        </w:rPr>
        <w:t xml:space="preserve"> </w:t>
      </w:r>
      <w:r w:rsidRPr="57CD2BE5" w:rsidR="23614BAD">
        <w:rPr>
          <w:rFonts w:ascii="Arial" w:hAnsi="Arial" w:eastAsia="Arial" w:cs="Arial"/>
          <w:sz w:val="22"/>
          <w:szCs w:val="22"/>
        </w:rPr>
        <w:t>Health and</w:t>
      </w:r>
      <w:r w:rsidRPr="57CD2BE5" w:rsidR="149A1E89">
        <w:rPr>
          <w:rFonts w:ascii="Arial" w:hAnsi="Arial" w:eastAsia="Arial" w:cs="Arial"/>
          <w:sz w:val="22"/>
          <w:szCs w:val="22"/>
        </w:rPr>
        <w:t xml:space="preserve"> Wellbeing Board, 2023). Age alone does not create a need for re</w:t>
      </w:r>
      <w:r w:rsidRPr="57CD2BE5" w:rsidR="0271F287">
        <w:rPr>
          <w:rFonts w:ascii="Arial" w:hAnsi="Arial" w:eastAsia="Arial" w:cs="Arial"/>
          <w:sz w:val="22"/>
          <w:szCs w:val="22"/>
        </w:rPr>
        <w:t xml:space="preserve">sidential </w:t>
      </w:r>
      <w:r w:rsidRPr="57CD2BE5" w:rsidR="638A99CF">
        <w:rPr>
          <w:rFonts w:ascii="Arial" w:hAnsi="Arial" w:eastAsia="Arial" w:cs="Arial"/>
          <w:sz w:val="22"/>
          <w:szCs w:val="22"/>
        </w:rPr>
        <w:t>care;</w:t>
      </w:r>
      <w:r w:rsidRPr="57CD2BE5" w:rsidR="65D6CDAD">
        <w:rPr>
          <w:rFonts w:ascii="Arial" w:hAnsi="Arial" w:eastAsia="Arial" w:cs="Arial"/>
          <w:sz w:val="22"/>
          <w:szCs w:val="22"/>
        </w:rPr>
        <w:t xml:space="preserve"> however, a growing older population </w:t>
      </w:r>
      <w:r w:rsidRPr="57CD2BE5" w:rsidR="7A65197C">
        <w:rPr>
          <w:rFonts w:ascii="Arial" w:hAnsi="Arial" w:eastAsia="Arial" w:cs="Arial"/>
          <w:sz w:val="22"/>
          <w:szCs w:val="22"/>
        </w:rPr>
        <w:t>increase</w:t>
      </w:r>
      <w:r w:rsidRPr="57CD2BE5" w:rsidR="6E5F3AC7">
        <w:rPr>
          <w:rFonts w:ascii="Arial" w:hAnsi="Arial" w:eastAsia="Arial" w:cs="Arial"/>
          <w:sz w:val="22"/>
          <w:szCs w:val="22"/>
        </w:rPr>
        <w:t>s</w:t>
      </w:r>
      <w:r w:rsidRPr="57CD2BE5" w:rsidR="7A65197C">
        <w:rPr>
          <w:rFonts w:ascii="Arial" w:hAnsi="Arial" w:eastAsia="Arial" w:cs="Arial"/>
          <w:sz w:val="22"/>
          <w:szCs w:val="22"/>
        </w:rPr>
        <w:t xml:space="preserve"> the importance </w:t>
      </w:r>
      <w:r w:rsidRPr="57CD2BE5" w:rsidR="683934DF">
        <w:rPr>
          <w:rFonts w:ascii="Arial" w:hAnsi="Arial" w:eastAsia="Arial" w:cs="Arial"/>
          <w:sz w:val="22"/>
          <w:szCs w:val="22"/>
        </w:rPr>
        <w:t xml:space="preserve">of planning </w:t>
      </w:r>
      <w:r w:rsidRPr="57CD2BE5" w:rsidR="683934DF">
        <w:rPr>
          <w:rFonts w:ascii="Arial" w:hAnsi="Arial" w:eastAsia="Arial" w:cs="Arial"/>
          <w:sz w:val="22"/>
          <w:szCs w:val="22"/>
        </w:rPr>
        <w:t>appropriate options</w:t>
      </w:r>
      <w:r w:rsidRPr="57CD2BE5" w:rsidR="683934DF">
        <w:rPr>
          <w:rFonts w:ascii="Arial" w:hAnsi="Arial" w:eastAsia="Arial" w:cs="Arial"/>
          <w:sz w:val="22"/>
          <w:szCs w:val="22"/>
        </w:rPr>
        <w:t xml:space="preserve">. When </w:t>
      </w:r>
      <w:r w:rsidRPr="57CD2BE5" w:rsidR="10719E6C">
        <w:rPr>
          <w:rFonts w:ascii="Arial" w:hAnsi="Arial" w:eastAsia="Arial" w:cs="Arial"/>
          <w:sz w:val="22"/>
          <w:szCs w:val="22"/>
        </w:rPr>
        <w:t>suitable</w:t>
      </w:r>
      <w:r w:rsidRPr="57CD2BE5" w:rsidR="683934DF">
        <w:rPr>
          <w:rFonts w:ascii="Arial" w:hAnsi="Arial" w:eastAsia="Arial" w:cs="Arial"/>
          <w:sz w:val="22"/>
          <w:szCs w:val="22"/>
        </w:rPr>
        <w:t xml:space="preserve"> </w:t>
      </w:r>
      <w:r w:rsidRPr="57CD2BE5" w:rsidR="4EDA9977">
        <w:rPr>
          <w:rFonts w:ascii="Arial" w:hAnsi="Arial" w:eastAsia="Arial" w:cs="Arial"/>
          <w:sz w:val="22"/>
          <w:szCs w:val="22"/>
        </w:rPr>
        <w:t xml:space="preserve">place is unavailable, </w:t>
      </w:r>
      <w:r w:rsidRPr="57CD2BE5" w:rsidR="2E8ABD29">
        <w:rPr>
          <w:rFonts w:ascii="Arial" w:hAnsi="Arial" w:eastAsia="Arial" w:cs="Arial"/>
          <w:sz w:val="22"/>
          <w:szCs w:val="22"/>
        </w:rPr>
        <w:t xml:space="preserve">an individual may remain in a setting that cannot meet their needs or accept a placement far </w:t>
      </w:r>
      <w:r w:rsidRPr="57CD2BE5" w:rsidR="30C7908F">
        <w:rPr>
          <w:rFonts w:ascii="Arial" w:hAnsi="Arial" w:eastAsia="Arial" w:cs="Arial"/>
          <w:sz w:val="22"/>
          <w:szCs w:val="22"/>
        </w:rPr>
        <w:t>from</w:t>
      </w:r>
      <w:r w:rsidRPr="57CD2BE5" w:rsidR="27BD5F26">
        <w:rPr>
          <w:rFonts w:ascii="Arial" w:hAnsi="Arial" w:eastAsia="Arial" w:cs="Arial"/>
          <w:sz w:val="22"/>
          <w:szCs w:val="22"/>
        </w:rPr>
        <w:t xml:space="preserve"> their</w:t>
      </w:r>
      <w:r w:rsidRPr="57CD2BE5" w:rsidR="30C7908F">
        <w:rPr>
          <w:rFonts w:ascii="Arial" w:hAnsi="Arial" w:eastAsia="Arial" w:cs="Arial"/>
          <w:sz w:val="22"/>
          <w:szCs w:val="22"/>
        </w:rPr>
        <w:t xml:space="preserve"> family. Relatives may face </w:t>
      </w:r>
      <w:r w:rsidRPr="57CD2BE5" w:rsidR="30C7908F">
        <w:rPr>
          <w:rFonts w:ascii="Arial" w:hAnsi="Arial" w:eastAsia="Arial" w:cs="Arial"/>
          <w:sz w:val="22"/>
          <w:szCs w:val="22"/>
        </w:rPr>
        <w:t>additional</w:t>
      </w:r>
      <w:r w:rsidRPr="57CD2BE5" w:rsidR="30C7908F">
        <w:rPr>
          <w:rFonts w:ascii="Arial" w:hAnsi="Arial" w:eastAsia="Arial" w:cs="Arial"/>
          <w:sz w:val="22"/>
          <w:szCs w:val="22"/>
        </w:rPr>
        <w:t xml:space="preserve"> travel and pressure, while delayed decisions c</w:t>
      </w:r>
      <w:r w:rsidRPr="57CD2BE5" w:rsidR="0F936DEB">
        <w:rPr>
          <w:rFonts w:ascii="Arial" w:hAnsi="Arial" w:eastAsia="Arial" w:cs="Arial"/>
          <w:sz w:val="22"/>
          <w:szCs w:val="22"/>
        </w:rPr>
        <w:t>an disrupt discharge planning. These are plausible risk</w:t>
      </w:r>
      <w:r w:rsidRPr="57CD2BE5" w:rsidR="4B598E4F">
        <w:rPr>
          <w:rFonts w:ascii="Arial" w:hAnsi="Arial" w:eastAsia="Arial" w:cs="Arial"/>
          <w:sz w:val="22"/>
          <w:szCs w:val="22"/>
        </w:rPr>
        <w:t>s</w:t>
      </w:r>
      <w:r w:rsidRPr="57CD2BE5" w:rsidR="64950EC9">
        <w:rPr>
          <w:rFonts w:ascii="Arial" w:hAnsi="Arial" w:eastAsia="Arial" w:cs="Arial"/>
          <w:sz w:val="22"/>
          <w:szCs w:val="22"/>
        </w:rPr>
        <w:t xml:space="preserve">, not measured outcomes </w:t>
      </w:r>
      <w:r w:rsidRPr="57CD2BE5" w:rsidR="64950EC9">
        <w:rPr>
          <w:rFonts w:ascii="Arial" w:hAnsi="Arial" w:eastAsia="Arial" w:cs="Arial"/>
          <w:sz w:val="22"/>
          <w:szCs w:val="22"/>
        </w:rPr>
        <w:t>established</w:t>
      </w:r>
      <w:r w:rsidRPr="57CD2BE5" w:rsidR="64950EC9">
        <w:rPr>
          <w:rFonts w:ascii="Arial" w:hAnsi="Arial" w:eastAsia="Arial" w:cs="Arial"/>
          <w:sz w:val="22"/>
          <w:szCs w:val="22"/>
        </w:rPr>
        <w:t xml:space="preserve"> by the cited local reports.</w:t>
      </w:r>
      <w:r w:rsidRPr="57CD2BE5" w:rsidR="396813A6">
        <w:rPr>
          <w:rFonts w:ascii="Arial" w:hAnsi="Arial" w:eastAsia="Arial" w:cs="Arial"/>
          <w:sz w:val="22"/>
          <w:szCs w:val="22"/>
        </w:rPr>
        <w:t xml:space="preserve"> The council's scrutiny review </w:t>
      </w:r>
      <w:r w:rsidRPr="57CD2BE5" w:rsidR="15D0C598">
        <w:rPr>
          <w:rFonts w:ascii="Arial" w:hAnsi="Arial" w:eastAsia="Arial" w:cs="Arial"/>
          <w:sz w:val="22"/>
          <w:szCs w:val="22"/>
        </w:rPr>
        <w:t>specifically warned that some people with high dementia</w:t>
      </w:r>
      <w:r w:rsidRPr="57CD2BE5" w:rsidR="54920CA5">
        <w:rPr>
          <w:rFonts w:ascii="Arial" w:hAnsi="Arial" w:eastAsia="Arial" w:cs="Arial"/>
          <w:sz w:val="22"/>
          <w:szCs w:val="22"/>
        </w:rPr>
        <w:t xml:space="preserve">-related care needs could be placed in nursing homes although they </w:t>
      </w:r>
      <w:r w:rsidRPr="57CD2BE5" w:rsidR="4332B360">
        <w:rPr>
          <w:rFonts w:ascii="Arial" w:hAnsi="Arial" w:eastAsia="Arial" w:cs="Arial"/>
          <w:sz w:val="22"/>
          <w:szCs w:val="22"/>
        </w:rPr>
        <w:t>d</w:t>
      </w:r>
      <w:r w:rsidRPr="57CD2BE5" w:rsidR="3BA94C7D">
        <w:rPr>
          <w:rFonts w:ascii="Arial" w:hAnsi="Arial" w:eastAsia="Arial" w:cs="Arial"/>
          <w:sz w:val="22"/>
          <w:szCs w:val="22"/>
        </w:rPr>
        <w:t>id</w:t>
      </w:r>
      <w:r w:rsidRPr="57CD2BE5" w:rsidR="4332B360">
        <w:rPr>
          <w:rFonts w:ascii="Arial" w:hAnsi="Arial" w:eastAsia="Arial" w:cs="Arial"/>
          <w:sz w:val="22"/>
          <w:szCs w:val="22"/>
        </w:rPr>
        <w:t xml:space="preserve"> not require nursing care </w:t>
      </w:r>
      <w:r w:rsidRPr="57CD2BE5" w:rsidR="1023A8AA">
        <w:rPr>
          <w:rFonts w:ascii="Arial" w:hAnsi="Arial" w:eastAsia="Arial" w:cs="Arial"/>
          <w:noProof w:val="0"/>
          <w:sz w:val="22"/>
          <w:szCs w:val="22"/>
          <w:lang w:val="en-GB"/>
        </w:rPr>
        <w:t>(Worcestershire County Council, 2022).</w:t>
      </w:r>
    </w:p>
    <w:p w:rsidR="66F23A23" w:rsidP="57CD2BE5" w:rsidRDefault="66F23A23" w14:paraId="5331DE8F" w14:textId="65D885DA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704F52CC">
        <w:rPr>
          <w:rFonts w:ascii="Arial" w:hAnsi="Arial" w:eastAsia="Arial" w:cs="Arial"/>
          <w:sz w:val="22"/>
          <w:szCs w:val="22"/>
        </w:rPr>
        <w:t>Legal framework</w:t>
      </w:r>
    </w:p>
    <w:p w:rsidR="2D9A3AF1" w:rsidP="57CD2BE5" w:rsidRDefault="2D9A3AF1" w14:paraId="730C9DAC" w14:textId="0FE5DBE1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15AD2E10">
        <w:rPr>
          <w:rFonts w:ascii="Arial" w:hAnsi="Arial" w:eastAsia="Arial" w:cs="Arial"/>
          <w:sz w:val="22"/>
          <w:szCs w:val="22"/>
        </w:rPr>
        <w:t xml:space="preserve">Part 1 of the act 2014 </w:t>
      </w:r>
      <w:r w:rsidRPr="57CD2BE5" w:rsidR="7B03D423">
        <w:rPr>
          <w:rFonts w:ascii="Arial" w:hAnsi="Arial" w:eastAsia="Arial" w:cs="Arial"/>
          <w:sz w:val="22"/>
          <w:szCs w:val="22"/>
        </w:rPr>
        <w:t>provides a framework</w:t>
      </w:r>
      <w:r w:rsidRPr="57CD2BE5" w:rsidR="15AD2E10">
        <w:rPr>
          <w:rFonts w:ascii="Arial" w:hAnsi="Arial" w:eastAsia="Arial" w:cs="Arial"/>
          <w:sz w:val="22"/>
          <w:szCs w:val="22"/>
        </w:rPr>
        <w:t xml:space="preserve"> </w:t>
      </w:r>
      <w:r w:rsidRPr="57CD2BE5" w:rsidR="24EDEBC2">
        <w:rPr>
          <w:rFonts w:ascii="Arial" w:hAnsi="Arial" w:eastAsia="Arial" w:cs="Arial"/>
          <w:sz w:val="22"/>
          <w:szCs w:val="22"/>
        </w:rPr>
        <w:t xml:space="preserve">for </w:t>
      </w:r>
      <w:r w:rsidRPr="57CD2BE5" w:rsidR="15AD2E10">
        <w:rPr>
          <w:rFonts w:ascii="Arial" w:hAnsi="Arial" w:eastAsia="Arial" w:cs="Arial"/>
          <w:sz w:val="22"/>
          <w:szCs w:val="22"/>
        </w:rPr>
        <w:t>how the council should respond to</w:t>
      </w:r>
      <w:r w:rsidRPr="57CD2BE5" w:rsidR="618F2E7B">
        <w:rPr>
          <w:rFonts w:ascii="Arial" w:hAnsi="Arial" w:eastAsia="Arial" w:cs="Arial"/>
          <w:sz w:val="22"/>
          <w:szCs w:val="22"/>
        </w:rPr>
        <w:t xml:space="preserve"> the</w:t>
      </w:r>
      <w:r w:rsidRPr="57CD2BE5" w:rsidR="15AD2E10">
        <w:rPr>
          <w:rFonts w:ascii="Arial" w:hAnsi="Arial" w:eastAsia="Arial" w:cs="Arial"/>
          <w:sz w:val="22"/>
          <w:szCs w:val="22"/>
        </w:rPr>
        <w:t xml:space="preserve"> shortage of suitable </w:t>
      </w:r>
      <w:r w:rsidRPr="57CD2BE5" w:rsidR="2F2B3B50">
        <w:rPr>
          <w:rFonts w:ascii="Arial" w:hAnsi="Arial" w:eastAsia="Arial" w:cs="Arial"/>
          <w:sz w:val="22"/>
          <w:szCs w:val="22"/>
        </w:rPr>
        <w:t>residential</w:t>
      </w:r>
      <w:r w:rsidRPr="57CD2BE5" w:rsidR="15AD2E10">
        <w:rPr>
          <w:rFonts w:ascii="Arial" w:hAnsi="Arial" w:eastAsia="Arial" w:cs="Arial"/>
          <w:sz w:val="22"/>
          <w:szCs w:val="22"/>
        </w:rPr>
        <w:t xml:space="preserve"> care</w:t>
      </w:r>
      <w:r w:rsidRPr="57CD2BE5" w:rsidR="5070847C">
        <w:rPr>
          <w:rFonts w:ascii="Arial" w:hAnsi="Arial" w:eastAsia="Arial" w:cs="Arial"/>
          <w:sz w:val="22"/>
          <w:szCs w:val="22"/>
        </w:rPr>
        <w:t>-</w:t>
      </w:r>
      <w:r w:rsidRPr="57CD2BE5" w:rsidR="28FD2ACB">
        <w:rPr>
          <w:rFonts w:ascii="Arial" w:hAnsi="Arial" w:eastAsia="Arial" w:cs="Arial"/>
          <w:sz w:val="22"/>
          <w:szCs w:val="22"/>
        </w:rPr>
        <w:t>home</w:t>
      </w:r>
      <w:r w:rsidRPr="57CD2BE5" w:rsidR="15AD2E10">
        <w:rPr>
          <w:rFonts w:ascii="Arial" w:hAnsi="Arial" w:eastAsia="Arial" w:cs="Arial"/>
          <w:sz w:val="22"/>
          <w:szCs w:val="22"/>
        </w:rPr>
        <w:t xml:space="preserve">. </w:t>
      </w:r>
      <w:r w:rsidRPr="57CD2BE5" w:rsidR="10143460">
        <w:rPr>
          <w:rFonts w:ascii="Arial" w:hAnsi="Arial" w:eastAsia="Arial" w:cs="Arial"/>
          <w:sz w:val="22"/>
          <w:szCs w:val="22"/>
        </w:rPr>
        <w:t>The council must consider each person's wellbeing, including their dignity</w:t>
      </w:r>
      <w:r w:rsidRPr="57CD2BE5" w:rsidR="78A300D8">
        <w:rPr>
          <w:rFonts w:ascii="Arial" w:hAnsi="Arial" w:eastAsia="Arial" w:cs="Arial"/>
          <w:sz w:val="22"/>
          <w:szCs w:val="22"/>
        </w:rPr>
        <w:t xml:space="preserve">, relationships, </w:t>
      </w:r>
      <w:r w:rsidRPr="57CD2BE5" w:rsidR="4B9AE44A">
        <w:rPr>
          <w:rFonts w:ascii="Arial" w:hAnsi="Arial" w:eastAsia="Arial" w:cs="Arial"/>
          <w:sz w:val="22"/>
          <w:szCs w:val="22"/>
        </w:rPr>
        <w:t xml:space="preserve">and ability to make choices about daily life (Section 1). </w:t>
      </w:r>
      <w:r w:rsidRPr="57CD2BE5" w:rsidR="0E8FCEDD">
        <w:rPr>
          <w:rFonts w:ascii="Arial" w:hAnsi="Arial" w:eastAsia="Arial" w:cs="Arial"/>
          <w:sz w:val="22"/>
          <w:szCs w:val="22"/>
        </w:rPr>
        <w:t>It must also work to prevent or delay care</w:t>
      </w:r>
      <w:r w:rsidRPr="57CD2BE5" w:rsidR="728F4C9C">
        <w:rPr>
          <w:rFonts w:ascii="Arial" w:hAnsi="Arial" w:eastAsia="Arial" w:cs="Arial"/>
          <w:sz w:val="22"/>
          <w:szCs w:val="22"/>
        </w:rPr>
        <w:t>, promote a diverse</w:t>
      </w:r>
      <w:r w:rsidRPr="57CD2BE5" w:rsidR="0E8FCEDD">
        <w:rPr>
          <w:rFonts w:ascii="Arial" w:hAnsi="Arial" w:eastAsia="Arial" w:cs="Arial"/>
          <w:sz w:val="22"/>
          <w:szCs w:val="22"/>
        </w:rPr>
        <w:t xml:space="preserve">, </w:t>
      </w:r>
      <w:r w:rsidRPr="57CD2BE5" w:rsidR="3F7086FA">
        <w:rPr>
          <w:rFonts w:ascii="Arial" w:hAnsi="Arial" w:eastAsia="Arial" w:cs="Arial"/>
          <w:sz w:val="22"/>
          <w:szCs w:val="22"/>
        </w:rPr>
        <w:t xml:space="preserve">and </w:t>
      </w:r>
      <w:r w:rsidRPr="57CD2BE5" w:rsidR="0E8FCEDD">
        <w:rPr>
          <w:rFonts w:ascii="Arial" w:hAnsi="Arial" w:eastAsia="Arial" w:cs="Arial"/>
          <w:sz w:val="22"/>
          <w:szCs w:val="22"/>
        </w:rPr>
        <w:t xml:space="preserve">sustainable market of </w:t>
      </w:r>
      <w:r w:rsidRPr="57CD2BE5" w:rsidR="035F9B11">
        <w:rPr>
          <w:rFonts w:ascii="Arial" w:hAnsi="Arial" w:eastAsia="Arial" w:cs="Arial"/>
          <w:sz w:val="22"/>
          <w:szCs w:val="22"/>
        </w:rPr>
        <w:t>good quality</w:t>
      </w:r>
      <w:r w:rsidRPr="57CD2BE5" w:rsidR="035F9B11">
        <w:rPr>
          <w:rFonts w:ascii="Arial" w:hAnsi="Arial" w:eastAsia="Arial" w:cs="Arial"/>
          <w:sz w:val="22"/>
          <w:szCs w:val="22"/>
        </w:rPr>
        <w:t xml:space="preserve"> </w:t>
      </w:r>
      <w:r w:rsidRPr="57CD2BE5" w:rsidR="4524CC7B">
        <w:rPr>
          <w:rFonts w:ascii="Arial" w:hAnsi="Arial" w:eastAsia="Arial" w:cs="Arial"/>
          <w:sz w:val="22"/>
          <w:szCs w:val="22"/>
        </w:rPr>
        <w:t>services</w:t>
      </w:r>
      <w:r w:rsidRPr="57CD2BE5" w:rsidR="035F9B11">
        <w:rPr>
          <w:rFonts w:ascii="Arial" w:hAnsi="Arial" w:eastAsia="Arial" w:cs="Arial"/>
          <w:sz w:val="22"/>
          <w:szCs w:val="22"/>
        </w:rPr>
        <w:t xml:space="preserve"> (section 2 and 5</w:t>
      </w:r>
      <w:r w:rsidRPr="57CD2BE5" w:rsidR="5C869EE6">
        <w:rPr>
          <w:rFonts w:ascii="Arial" w:hAnsi="Arial" w:eastAsia="Arial" w:cs="Arial"/>
          <w:sz w:val="22"/>
          <w:szCs w:val="22"/>
        </w:rPr>
        <w:t xml:space="preserve">). Before deciding what support to provide, </w:t>
      </w:r>
      <w:r w:rsidRPr="57CD2BE5" w:rsidR="0A76C5D1">
        <w:rPr>
          <w:rFonts w:ascii="Arial" w:hAnsi="Arial" w:eastAsia="Arial" w:cs="Arial"/>
          <w:sz w:val="22"/>
          <w:szCs w:val="22"/>
        </w:rPr>
        <w:t>the council must assess the adult</w:t>
      </w:r>
      <w:r w:rsidRPr="57CD2BE5" w:rsidR="104B4955">
        <w:rPr>
          <w:rFonts w:ascii="Arial" w:hAnsi="Arial" w:eastAsia="Arial" w:cs="Arial"/>
          <w:noProof w:val="0"/>
          <w:sz w:val="22"/>
          <w:szCs w:val="22"/>
          <w:lang w:val="en-GB"/>
        </w:rPr>
        <w:t>’s</w:t>
      </w:r>
      <w:r w:rsidRPr="57CD2BE5" w:rsidR="0A76C5D1">
        <w:rPr>
          <w:rFonts w:ascii="Arial" w:hAnsi="Arial" w:eastAsia="Arial" w:cs="Arial"/>
          <w:sz w:val="22"/>
          <w:szCs w:val="22"/>
        </w:rPr>
        <w:t xml:space="preserve"> needs and, where relevant, the needs of their care</w:t>
      </w:r>
      <w:r w:rsidRPr="57CD2BE5" w:rsidR="1074B92C">
        <w:rPr>
          <w:rFonts w:ascii="Arial" w:hAnsi="Arial" w:eastAsia="Arial" w:cs="Arial"/>
          <w:sz w:val="22"/>
          <w:szCs w:val="22"/>
        </w:rPr>
        <w:t>r (sections 9 and 10)</w:t>
      </w:r>
      <w:r w:rsidRPr="57CD2BE5" w:rsidR="5102D36A">
        <w:rPr>
          <w:rFonts w:ascii="Arial" w:hAnsi="Arial" w:eastAsia="Arial" w:cs="Arial"/>
          <w:sz w:val="22"/>
          <w:szCs w:val="22"/>
        </w:rPr>
        <w:t>. If the legal conditions are met, the council has</w:t>
      </w:r>
      <w:r w:rsidRPr="57CD2BE5" w:rsidR="4062B76C">
        <w:rPr>
          <w:rFonts w:ascii="Arial" w:hAnsi="Arial" w:eastAsia="Arial" w:cs="Arial"/>
          <w:sz w:val="22"/>
          <w:szCs w:val="22"/>
        </w:rPr>
        <w:t xml:space="preserve"> a</w:t>
      </w:r>
      <w:r w:rsidRPr="57CD2BE5" w:rsidR="5102D36A">
        <w:rPr>
          <w:rFonts w:ascii="Arial" w:hAnsi="Arial" w:eastAsia="Arial" w:cs="Arial"/>
          <w:sz w:val="22"/>
          <w:szCs w:val="22"/>
        </w:rPr>
        <w:t xml:space="preserve"> duty to meet eligible needs and prepare a care and support </w:t>
      </w:r>
      <w:r w:rsidRPr="57CD2BE5" w:rsidR="0D88EF5F">
        <w:rPr>
          <w:rFonts w:ascii="Arial" w:hAnsi="Arial" w:eastAsia="Arial" w:cs="Arial"/>
          <w:sz w:val="22"/>
          <w:szCs w:val="22"/>
        </w:rPr>
        <w:t xml:space="preserve">plan </w:t>
      </w:r>
      <w:r w:rsidRPr="57CD2BE5" w:rsidR="5EA163F5">
        <w:rPr>
          <w:rFonts w:ascii="Arial" w:hAnsi="Arial" w:eastAsia="Arial" w:cs="Arial"/>
          <w:sz w:val="22"/>
          <w:szCs w:val="22"/>
        </w:rPr>
        <w:t>(sections</w:t>
      </w:r>
      <w:r w:rsidRPr="57CD2BE5" w:rsidR="0D88EF5F">
        <w:rPr>
          <w:rFonts w:ascii="Arial" w:hAnsi="Arial" w:eastAsia="Arial" w:cs="Arial"/>
          <w:sz w:val="22"/>
          <w:szCs w:val="22"/>
        </w:rPr>
        <w:t xml:space="preserve"> 18 and 25). This does not mean tha</w:t>
      </w:r>
      <w:r w:rsidRPr="57CD2BE5" w:rsidR="28177BB1">
        <w:rPr>
          <w:rFonts w:ascii="Arial" w:hAnsi="Arial" w:eastAsia="Arial" w:cs="Arial"/>
          <w:sz w:val="22"/>
          <w:szCs w:val="22"/>
        </w:rPr>
        <w:t>t everyone is</w:t>
      </w:r>
      <w:r w:rsidRPr="57CD2BE5" w:rsidR="00DB5025">
        <w:rPr>
          <w:rFonts w:ascii="Arial" w:hAnsi="Arial" w:eastAsia="Arial" w:cs="Arial"/>
          <w:sz w:val="22"/>
          <w:szCs w:val="22"/>
        </w:rPr>
        <w:t xml:space="preserve"> automatically entitled to a care home place: the decision </w:t>
      </w:r>
      <w:r w:rsidRPr="57CD2BE5" w:rsidR="095E68AE">
        <w:rPr>
          <w:rFonts w:ascii="Arial" w:hAnsi="Arial" w:eastAsia="Arial" w:cs="Arial"/>
          <w:sz w:val="22"/>
          <w:szCs w:val="22"/>
        </w:rPr>
        <w:t>must reflect their assessed needs, preference</w:t>
      </w:r>
      <w:r w:rsidRPr="57CD2BE5" w:rsidR="293B7BE0">
        <w:rPr>
          <w:rFonts w:ascii="Arial" w:hAnsi="Arial" w:eastAsia="Arial" w:cs="Arial"/>
          <w:sz w:val="22"/>
          <w:szCs w:val="22"/>
        </w:rPr>
        <w:t>s, and available options. The</w:t>
      </w:r>
      <w:r w:rsidRPr="57CD2BE5" w:rsidR="5A622C6D">
        <w:rPr>
          <w:rFonts w:ascii="Arial" w:hAnsi="Arial" w:eastAsia="Arial" w:cs="Arial"/>
          <w:sz w:val="22"/>
          <w:szCs w:val="22"/>
        </w:rPr>
        <w:t xml:space="preserve"> Care</w:t>
      </w:r>
      <w:r w:rsidRPr="57CD2BE5" w:rsidR="293B7BE0">
        <w:rPr>
          <w:rFonts w:ascii="Arial" w:hAnsi="Arial" w:eastAsia="Arial" w:cs="Arial"/>
          <w:sz w:val="22"/>
          <w:szCs w:val="22"/>
        </w:rPr>
        <w:t xml:space="preserve"> </w:t>
      </w:r>
      <w:r w:rsidRPr="57CD2BE5" w:rsidR="5BDCD11E">
        <w:rPr>
          <w:rFonts w:ascii="Arial" w:hAnsi="Arial" w:eastAsia="Arial" w:cs="Arial"/>
          <w:sz w:val="22"/>
          <w:szCs w:val="22"/>
        </w:rPr>
        <w:t>A</w:t>
      </w:r>
      <w:r w:rsidRPr="57CD2BE5" w:rsidR="293B7BE0">
        <w:rPr>
          <w:rFonts w:ascii="Arial" w:hAnsi="Arial" w:eastAsia="Arial" w:cs="Arial"/>
          <w:sz w:val="22"/>
          <w:szCs w:val="22"/>
        </w:rPr>
        <w:t xml:space="preserve">ct 2014 also </w:t>
      </w:r>
      <w:r w:rsidRPr="57CD2BE5" w:rsidR="293B7BE0">
        <w:rPr>
          <w:rFonts w:ascii="Arial" w:hAnsi="Arial" w:eastAsia="Arial" w:cs="Arial"/>
          <w:sz w:val="22"/>
          <w:szCs w:val="22"/>
        </w:rPr>
        <w:t>contains</w:t>
      </w:r>
      <w:r w:rsidRPr="57CD2BE5" w:rsidR="293B7BE0">
        <w:rPr>
          <w:rFonts w:ascii="Arial" w:hAnsi="Arial" w:eastAsia="Arial" w:cs="Arial"/>
          <w:sz w:val="22"/>
          <w:szCs w:val="22"/>
        </w:rPr>
        <w:t xml:space="preserve"> rules on choosing accommo</w:t>
      </w:r>
      <w:r w:rsidRPr="57CD2BE5" w:rsidR="1F0C2E43">
        <w:rPr>
          <w:rFonts w:ascii="Arial" w:hAnsi="Arial" w:eastAsia="Arial" w:cs="Arial"/>
          <w:sz w:val="22"/>
          <w:szCs w:val="22"/>
        </w:rPr>
        <w:t>dation and protecting people if a care provider fa</w:t>
      </w:r>
      <w:r w:rsidRPr="57CD2BE5" w:rsidR="015B22B9">
        <w:rPr>
          <w:rFonts w:ascii="Arial" w:hAnsi="Arial" w:eastAsia="Arial" w:cs="Arial"/>
          <w:sz w:val="22"/>
          <w:szCs w:val="22"/>
        </w:rPr>
        <w:t>ils</w:t>
      </w:r>
      <w:r w:rsidRPr="57CD2BE5" w:rsidR="1F0C2E43">
        <w:rPr>
          <w:rFonts w:ascii="Arial" w:hAnsi="Arial" w:eastAsia="Arial" w:cs="Arial"/>
          <w:sz w:val="22"/>
          <w:szCs w:val="22"/>
        </w:rPr>
        <w:t xml:space="preserve"> </w:t>
      </w:r>
      <w:r w:rsidRPr="57CD2BE5" w:rsidR="64CFFCB1">
        <w:rPr>
          <w:rFonts w:ascii="Arial" w:hAnsi="Arial" w:eastAsia="Arial" w:cs="Arial"/>
          <w:sz w:val="22"/>
          <w:szCs w:val="22"/>
        </w:rPr>
        <w:t>(sections</w:t>
      </w:r>
      <w:r w:rsidRPr="57CD2BE5" w:rsidR="1F0C2E43">
        <w:rPr>
          <w:rFonts w:ascii="Arial" w:hAnsi="Arial" w:eastAsia="Arial" w:cs="Arial"/>
          <w:sz w:val="22"/>
          <w:szCs w:val="22"/>
        </w:rPr>
        <w:t xml:space="preserve"> 30 and </w:t>
      </w:r>
      <w:r w:rsidRPr="57CD2BE5" w:rsidR="713DF364">
        <w:rPr>
          <w:rFonts w:ascii="Arial" w:hAnsi="Arial" w:eastAsia="Arial" w:cs="Arial"/>
          <w:sz w:val="22"/>
          <w:szCs w:val="22"/>
        </w:rPr>
        <w:t xml:space="preserve">48) </w:t>
      </w:r>
      <w:r w:rsidRPr="57CD2BE5" w:rsidR="15D977E0">
        <w:rPr>
          <w:rFonts w:ascii="Arial" w:hAnsi="Arial" w:eastAsia="Arial" w:cs="Arial"/>
          <w:sz w:val="22"/>
          <w:szCs w:val="22"/>
        </w:rPr>
        <w:t>(Care Act 20</w:t>
      </w:r>
      <w:r w:rsidRPr="57CD2BE5" w:rsidR="1649D52C">
        <w:rPr>
          <w:rFonts w:ascii="Arial" w:hAnsi="Arial" w:eastAsia="Arial" w:cs="Arial"/>
          <w:sz w:val="22"/>
          <w:szCs w:val="22"/>
        </w:rPr>
        <w:t>1</w:t>
      </w:r>
      <w:r w:rsidRPr="57CD2BE5" w:rsidR="15D977E0">
        <w:rPr>
          <w:rFonts w:ascii="Arial" w:hAnsi="Arial" w:eastAsia="Arial" w:cs="Arial"/>
          <w:sz w:val="22"/>
          <w:szCs w:val="22"/>
        </w:rPr>
        <w:t>4).</w:t>
      </w:r>
    </w:p>
    <w:p w:rsidR="3CBDD010" w:rsidP="57CD2BE5" w:rsidRDefault="3CBDD010" w14:paraId="66058AD0" w14:textId="6C07CE08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298E719D" w:rsidP="57CD2BE5" w:rsidRDefault="298E719D" w14:paraId="57832418" w14:textId="0D4F5269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3F80C5A8">
        <w:rPr>
          <w:rFonts w:ascii="Arial" w:hAnsi="Arial" w:eastAsia="Arial" w:cs="Arial"/>
          <w:sz w:val="22"/>
          <w:szCs w:val="22"/>
        </w:rPr>
        <w:t xml:space="preserve">Recommended response </w:t>
      </w:r>
    </w:p>
    <w:p w:rsidR="298E719D" w:rsidP="57CD2BE5" w:rsidRDefault="298E719D" w14:paraId="3352852B" w14:textId="202721B9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3F80C5A8">
        <w:rPr>
          <w:rFonts w:ascii="Arial" w:hAnsi="Arial" w:eastAsia="Arial" w:cs="Arial"/>
          <w:sz w:val="22"/>
          <w:szCs w:val="22"/>
        </w:rPr>
        <w:t>First, commission a current, district level capacity review with providers, hospital discharge teams, people who use services, and car</w:t>
      </w:r>
      <w:r w:rsidRPr="57CD2BE5" w:rsidR="2190A4F6">
        <w:rPr>
          <w:rFonts w:ascii="Arial" w:hAnsi="Arial" w:eastAsia="Arial" w:cs="Arial"/>
          <w:sz w:val="22"/>
          <w:szCs w:val="22"/>
        </w:rPr>
        <w:t xml:space="preserve">ers. Record staffed </w:t>
      </w:r>
      <w:r w:rsidRPr="57CD2BE5" w:rsidR="62AD7D86">
        <w:rPr>
          <w:rFonts w:ascii="Arial" w:hAnsi="Arial" w:eastAsia="Arial" w:cs="Arial"/>
          <w:sz w:val="22"/>
          <w:szCs w:val="22"/>
        </w:rPr>
        <w:t>vacancies separately from licensed beds, distinguish</w:t>
      </w:r>
      <w:r w:rsidRPr="57CD2BE5" w:rsidR="263CF154">
        <w:rPr>
          <w:rFonts w:ascii="Arial" w:hAnsi="Arial" w:eastAsia="Arial" w:cs="Arial"/>
          <w:sz w:val="22"/>
          <w:szCs w:val="22"/>
        </w:rPr>
        <w:t xml:space="preserve"> residential dementia provision from nursing provision, and map waits, </w:t>
      </w:r>
      <w:r w:rsidRPr="57CD2BE5" w:rsidR="57697837">
        <w:rPr>
          <w:rFonts w:ascii="Arial" w:hAnsi="Arial" w:eastAsia="Arial" w:cs="Arial"/>
          <w:sz w:val="22"/>
          <w:szCs w:val="22"/>
        </w:rPr>
        <w:t xml:space="preserve">out of area placements, and rural access. The 2022 and 2023 </w:t>
      </w:r>
      <w:r w:rsidRPr="57CD2BE5" w:rsidR="2865B866">
        <w:rPr>
          <w:rFonts w:ascii="Arial" w:hAnsi="Arial" w:eastAsia="Arial" w:cs="Arial"/>
          <w:sz w:val="22"/>
          <w:szCs w:val="22"/>
        </w:rPr>
        <w:t>findings</w:t>
      </w:r>
      <w:r w:rsidRPr="57CD2BE5" w:rsidR="57697837">
        <w:rPr>
          <w:rFonts w:ascii="Arial" w:hAnsi="Arial" w:eastAsia="Arial" w:cs="Arial"/>
          <w:sz w:val="22"/>
          <w:szCs w:val="22"/>
        </w:rPr>
        <w:t xml:space="preserve"> </w:t>
      </w:r>
      <w:r w:rsidRPr="57CD2BE5" w:rsidR="57697837">
        <w:rPr>
          <w:rFonts w:ascii="Arial" w:hAnsi="Arial" w:eastAsia="Arial" w:cs="Arial"/>
          <w:sz w:val="22"/>
          <w:szCs w:val="22"/>
        </w:rPr>
        <w:t>establish</w:t>
      </w:r>
      <w:r w:rsidRPr="57CD2BE5" w:rsidR="57697837">
        <w:rPr>
          <w:rFonts w:ascii="Arial" w:hAnsi="Arial" w:eastAsia="Arial" w:cs="Arial"/>
          <w:sz w:val="22"/>
          <w:szCs w:val="22"/>
        </w:rPr>
        <w:t xml:space="preserve"> a reason </w:t>
      </w:r>
      <w:r w:rsidRPr="57CD2BE5" w:rsidR="2F53A182">
        <w:rPr>
          <w:rFonts w:ascii="Arial" w:hAnsi="Arial" w:eastAsia="Arial" w:cs="Arial"/>
          <w:sz w:val="22"/>
          <w:szCs w:val="22"/>
        </w:rPr>
        <w:t>to investigate</w:t>
      </w:r>
      <w:r w:rsidRPr="57CD2BE5" w:rsidR="4A7EB0B4">
        <w:rPr>
          <w:rFonts w:ascii="Arial" w:hAnsi="Arial" w:eastAsia="Arial" w:cs="Arial"/>
          <w:sz w:val="22"/>
          <w:szCs w:val="22"/>
        </w:rPr>
        <w:t>, not a reliable 2026 vacancy count. Publish the findings and use them to target commissioning</w:t>
      </w:r>
      <w:r w:rsidRPr="57CD2BE5" w:rsidR="2F53A182">
        <w:rPr>
          <w:rFonts w:ascii="Arial" w:hAnsi="Arial" w:eastAsia="Arial" w:cs="Arial"/>
          <w:sz w:val="22"/>
          <w:szCs w:val="22"/>
        </w:rPr>
        <w:t xml:space="preserve"> </w:t>
      </w:r>
      <w:r w:rsidRPr="57CD2BE5" w:rsidR="2F637403">
        <w:rPr>
          <w:rFonts w:ascii="Arial" w:hAnsi="Arial" w:eastAsia="Arial" w:cs="Arial"/>
          <w:sz w:val="22"/>
          <w:szCs w:val="22"/>
        </w:rPr>
        <w:t>rather than paying for indiscriminate expansion.</w:t>
      </w:r>
    </w:p>
    <w:p w:rsidR="7F1A69C1" w:rsidP="57CD2BE5" w:rsidRDefault="7F1A69C1" w14:paraId="4D1A77E1" w14:textId="56A0749E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2F637403">
        <w:rPr>
          <w:rFonts w:ascii="Arial" w:hAnsi="Arial" w:eastAsia="Arial" w:cs="Arial"/>
          <w:sz w:val="22"/>
          <w:szCs w:val="22"/>
        </w:rPr>
        <w:t>Second, use Section 5 market</w:t>
      </w:r>
      <w:r w:rsidRPr="57CD2BE5" w:rsidR="01B8A5E2">
        <w:rPr>
          <w:rFonts w:ascii="Arial" w:hAnsi="Arial" w:eastAsia="Arial" w:cs="Arial"/>
          <w:sz w:val="22"/>
          <w:szCs w:val="22"/>
        </w:rPr>
        <w:t>-</w:t>
      </w:r>
      <w:r w:rsidRPr="57CD2BE5" w:rsidR="2F637403">
        <w:rPr>
          <w:rFonts w:ascii="Arial" w:hAnsi="Arial" w:eastAsia="Arial" w:cs="Arial"/>
          <w:sz w:val="22"/>
          <w:szCs w:val="22"/>
        </w:rPr>
        <w:t xml:space="preserve">shaping responsibilities to agree on long-term contracts for appropriately </w:t>
      </w:r>
      <w:r w:rsidRPr="57CD2BE5" w:rsidR="145B7A89">
        <w:rPr>
          <w:rFonts w:ascii="Arial" w:hAnsi="Arial" w:eastAsia="Arial" w:cs="Arial"/>
          <w:sz w:val="22"/>
          <w:szCs w:val="22"/>
        </w:rPr>
        <w:t xml:space="preserve">staffed dementia capable residential places where the review </w:t>
      </w:r>
      <w:r w:rsidRPr="57CD2BE5" w:rsidR="145B7A89">
        <w:rPr>
          <w:rFonts w:ascii="Arial" w:hAnsi="Arial" w:eastAsia="Arial" w:cs="Arial"/>
          <w:sz w:val="22"/>
          <w:szCs w:val="22"/>
        </w:rPr>
        <w:t>identifies</w:t>
      </w:r>
      <w:r w:rsidRPr="57CD2BE5" w:rsidR="145B7A89">
        <w:rPr>
          <w:rFonts w:ascii="Arial" w:hAnsi="Arial" w:eastAsia="Arial" w:cs="Arial"/>
          <w:sz w:val="22"/>
          <w:szCs w:val="22"/>
        </w:rPr>
        <w:t xml:space="preserve"> gaps. </w:t>
      </w:r>
      <w:r w:rsidRPr="57CD2BE5" w:rsidR="2F331EF2">
        <w:rPr>
          <w:rFonts w:ascii="Arial" w:hAnsi="Arial" w:eastAsia="Arial" w:cs="Arial"/>
          <w:sz w:val="22"/>
          <w:szCs w:val="22"/>
        </w:rPr>
        <w:t>Link payment a</w:t>
      </w:r>
      <w:r w:rsidRPr="57CD2BE5" w:rsidR="4FCB1D49">
        <w:rPr>
          <w:rFonts w:ascii="Arial" w:hAnsi="Arial" w:eastAsia="Arial" w:cs="Arial"/>
          <w:sz w:val="22"/>
          <w:szCs w:val="22"/>
        </w:rPr>
        <w:t xml:space="preserve">nd contract monitoring to personalised </w:t>
      </w:r>
      <w:r w:rsidRPr="57CD2BE5" w:rsidR="10F29463">
        <w:rPr>
          <w:rFonts w:ascii="Arial" w:hAnsi="Arial" w:eastAsia="Arial" w:cs="Arial"/>
          <w:sz w:val="22"/>
          <w:szCs w:val="22"/>
        </w:rPr>
        <w:t>care, staff training, safeguarding, and Care Quality Commission stan</w:t>
      </w:r>
      <w:r w:rsidRPr="57CD2BE5" w:rsidR="1915BDDC">
        <w:rPr>
          <w:rFonts w:ascii="Arial" w:hAnsi="Arial" w:eastAsia="Arial" w:cs="Arial"/>
          <w:sz w:val="22"/>
          <w:szCs w:val="22"/>
        </w:rPr>
        <w:t>dards. Work with providers on recruitment, super</w:t>
      </w:r>
      <w:r w:rsidRPr="57CD2BE5" w:rsidR="595613BE">
        <w:rPr>
          <w:rFonts w:ascii="Arial" w:hAnsi="Arial" w:eastAsia="Arial" w:cs="Arial"/>
          <w:sz w:val="22"/>
          <w:szCs w:val="22"/>
        </w:rPr>
        <w:t xml:space="preserve">vision, progression, and retention; a </w:t>
      </w:r>
      <w:r w:rsidRPr="57CD2BE5" w:rsidR="3D0F0813">
        <w:rPr>
          <w:rFonts w:ascii="Arial" w:hAnsi="Arial" w:eastAsia="Arial" w:cs="Arial"/>
          <w:sz w:val="22"/>
          <w:szCs w:val="22"/>
        </w:rPr>
        <w:t>place</w:t>
      </w:r>
      <w:r w:rsidRPr="57CD2BE5" w:rsidR="595613BE">
        <w:rPr>
          <w:rFonts w:ascii="Arial" w:hAnsi="Arial" w:eastAsia="Arial" w:cs="Arial"/>
          <w:sz w:val="22"/>
          <w:szCs w:val="22"/>
        </w:rPr>
        <w:t xml:space="preserve"> without enough skilled staff w</w:t>
      </w:r>
      <w:r w:rsidRPr="57CD2BE5" w:rsidR="449499C0">
        <w:rPr>
          <w:rFonts w:ascii="Arial" w:hAnsi="Arial" w:eastAsia="Arial" w:cs="Arial"/>
          <w:sz w:val="22"/>
          <w:szCs w:val="22"/>
        </w:rPr>
        <w:t>ould</w:t>
      </w:r>
      <w:r w:rsidRPr="57CD2BE5" w:rsidR="595613BE">
        <w:rPr>
          <w:rFonts w:ascii="Arial" w:hAnsi="Arial" w:eastAsia="Arial" w:cs="Arial"/>
          <w:sz w:val="22"/>
          <w:szCs w:val="22"/>
        </w:rPr>
        <w:t xml:space="preserve"> not </w:t>
      </w:r>
      <w:r w:rsidRPr="57CD2BE5" w:rsidR="572C60EA">
        <w:rPr>
          <w:rFonts w:ascii="Arial" w:hAnsi="Arial" w:eastAsia="Arial" w:cs="Arial"/>
          <w:sz w:val="22"/>
          <w:szCs w:val="22"/>
        </w:rPr>
        <w:t xml:space="preserve">provide </w:t>
      </w:r>
      <w:r w:rsidRPr="57CD2BE5" w:rsidR="595613BE">
        <w:rPr>
          <w:rFonts w:ascii="Arial" w:hAnsi="Arial" w:eastAsia="Arial" w:cs="Arial"/>
          <w:sz w:val="22"/>
          <w:szCs w:val="22"/>
        </w:rPr>
        <w:t>a</w:t>
      </w:r>
      <w:r w:rsidRPr="57CD2BE5" w:rsidR="4E4372C4">
        <w:rPr>
          <w:rFonts w:ascii="Arial" w:hAnsi="Arial" w:eastAsia="Arial" w:cs="Arial"/>
          <w:sz w:val="22"/>
          <w:szCs w:val="22"/>
        </w:rPr>
        <w:t xml:space="preserve"> </w:t>
      </w:r>
      <w:r w:rsidRPr="57CD2BE5" w:rsidR="595613BE">
        <w:rPr>
          <w:rFonts w:ascii="Arial" w:hAnsi="Arial" w:eastAsia="Arial" w:cs="Arial"/>
          <w:sz w:val="22"/>
          <w:szCs w:val="22"/>
        </w:rPr>
        <w:t>usable pla</w:t>
      </w:r>
      <w:r w:rsidRPr="57CD2BE5" w:rsidR="490B059A">
        <w:rPr>
          <w:rFonts w:ascii="Arial" w:hAnsi="Arial" w:eastAsia="Arial" w:cs="Arial"/>
          <w:sz w:val="22"/>
          <w:szCs w:val="22"/>
        </w:rPr>
        <w:t xml:space="preserve">ce. Support smaller providers where </w:t>
      </w:r>
      <w:r w:rsidRPr="57CD2BE5" w:rsidR="2CE26038">
        <w:rPr>
          <w:rFonts w:ascii="Arial" w:hAnsi="Arial" w:eastAsia="Arial" w:cs="Arial"/>
          <w:sz w:val="22"/>
          <w:szCs w:val="22"/>
        </w:rPr>
        <w:t>viable</w:t>
      </w:r>
      <w:r w:rsidRPr="57CD2BE5" w:rsidR="2CE26038">
        <w:rPr>
          <w:rFonts w:ascii="Arial" w:hAnsi="Arial" w:eastAsia="Arial" w:cs="Arial"/>
          <w:sz w:val="22"/>
          <w:szCs w:val="22"/>
        </w:rPr>
        <w:t xml:space="preserve"> but</w:t>
      </w:r>
      <w:r w:rsidRPr="57CD2BE5" w:rsidR="1CF1675C">
        <w:rPr>
          <w:rFonts w:ascii="Arial" w:hAnsi="Arial" w:eastAsia="Arial" w:cs="Arial"/>
          <w:sz w:val="22"/>
          <w:szCs w:val="22"/>
        </w:rPr>
        <w:t xml:space="preserve"> </w:t>
      </w:r>
      <w:r w:rsidRPr="57CD2BE5" w:rsidR="69B0B1AA">
        <w:rPr>
          <w:rFonts w:ascii="Arial" w:hAnsi="Arial" w:eastAsia="Arial" w:cs="Arial"/>
          <w:sz w:val="22"/>
          <w:szCs w:val="22"/>
        </w:rPr>
        <w:t xml:space="preserve">assess </w:t>
      </w:r>
      <w:r w:rsidRPr="57CD2BE5" w:rsidR="5E81CB1E">
        <w:rPr>
          <w:rFonts w:ascii="Arial" w:hAnsi="Arial" w:eastAsia="Arial" w:cs="Arial"/>
          <w:sz w:val="22"/>
          <w:szCs w:val="22"/>
        </w:rPr>
        <w:t xml:space="preserve">financial sustainability and have contingency arrangements for </w:t>
      </w:r>
      <w:r w:rsidRPr="57CD2BE5" w:rsidR="5B6B40DA">
        <w:rPr>
          <w:rFonts w:ascii="Arial" w:hAnsi="Arial" w:eastAsia="Arial" w:cs="Arial"/>
          <w:sz w:val="22"/>
          <w:szCs w:val="22"/>
        </w:rPr>
        <w:t>closures</w:t>
      </w:r>
      <w:r w:rsidRPr="57CD2BE5" w:rsidR="5E81CB1E">
        <w:rPr>
          <w:rFonts w:ascii="Arial" w:hAnsi="Arial" w:eastAsia="Arial" w:cs="Arial"/>
          <w:sz w:val="22"/>
          <w:szCs w:val="22"/>
        </w:rPr>
        <w:t xml:space="preserve"> </w:t>
      </w:r>
      <w:r w:rsidRPr="57CD2BE5" w:rsidR="129C4B79">
        <w:rPr>
          <w:rFonts w:ascii="Arial" w:hAnsi="Arial" w:eastAsia="Arial" w:cs="Arial"/>
          <w:sz w:val="22"/>
          <w:szCs w:val="22"/>
        </w:rPr>
        <w:t>(Care Act 2014).</w:t>
      </w:r>
      <w:r w:rsidRPr="57CD2BE5" w:rsidR="490B059A">
        <w:rPr>
          <w:rFonts w:ascii="Arial" w:hAnsi="Arial" w:eastAsia="Arial" w:cs="Arial"/>
          <w:sz w:val="22"/>
          <w:szCs w:val="22"/>
        </w:rPr>
        <w:t xml:space="preserve"> </w:t>
      </w:r>
    </w:p>
    <w:p w:rsidR="5AF2CDF2" w:rsidP="57CD2BE5" w:rsidRDefault="5AF2CDF2" w14:paraId="14628CA3" w14:textId="33CAFCCF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12E85EF0">
        <w:rPr>
          <w:rFonts w:ascii="Arial" w:hAnsi="Arial" w:eastAsia="Arial" w:cs="Arial"/>
          <w:sz w:val="22"/>
          <w:szCs w:val="22"/>
        </w:rPr>
        <w:t xml:space="preserve">Third, ensure each resident receives </w:t>
      </w:r>
      <w:r w:rsidRPr="57CD2BE5" w:rsidR="12E85EF0">
        <w:rPr>
          <w:rFonts w:ascii="Arial" w:hAnsi="Arial" w:eastAsia="Arial" w:cs="Arial"/>
          <w:sz w:val="22"/>
          <w:szCs w:val="22"/>
        </w:rPr>
        <w:t xml:space="preserve">a </w:t>
      </w:r>
      <w:r w:rsidRPr="57CD2BE5" w:rsidR="537E64DB">
        <w:rPr>
          <w:rFonts w:ascii="Arial" w:hAnsi="Arial" w:eastAsia="Arial" w:cs="Arial"/>
          <w:sz w:val="22"/>
          <w:szCs w:val="22"/>
        </w:rPr>
        <w:t>timely</w:t>
      </w:r>
      <w:r w:rsidRPr="57CD2BE5" w:rsidR="537E64DB">
        <w:rPr>
          <w:rFonts w:ascii="Arial" w:hAnsi="Arial" w:eastAsia="Arial" w:cs="Arial"/>
          <w:sz w:val="22"/>
          <w:szCs w:val="22"/>
        </w:rPr>
        <w:t xml:space="preserve"> strength-</w:t>
      </w:r>
      <w:r w:rsidRPr="57CD2BE5" w:rsidR="12E85EF0">
        <w:rPr>
          <w:rFonts w:ascii="Arial" w:hAnsi="Arial" w:eastAsia="Arial" w:cs="Arial"/>
          <w:sz w:val="22"/>
          <w:szCs w:val="22"/>
        </w:rPr>
        <w:t>based asse</w:t>
      </w:r>
      <w:r w:rsidRPr="57CD2BE5" w:rsidR="4B242985">
        <w:rPr>
          <w:rFonts w:ascii="Arial" w:hAnsi="Arial" w:eastAsia="Arial" w:cs="Arial"/>
          <w:sz w:val="22"/>
          <w:szCs w:val="22"/>
        </w:rPr>
        <w:t>ssment and a genuine choice of options: support at home, respite, extra care housing, or res</w:t>
      </w:r>
      <w:r w:rsidRPr="57CD2BE5" w:rsidR="45FA7935">
        <w:rPr>
          <w:rFonts w:ascii="Arial" w:hAnsi="Arial" w:eastAsia="Arial" w:cs="Arial"/>
          <w:sz w:val="22"/>
          <w:szCs w:val="22"/>
        </w:rPr>
        <w:t xml:space="preserve">idential care as </w:t>
      </w:r>
      <w:r w:rsidRPr="57CD2BE5" w:rsidR="45FA7935">
        <w:rPr>
          <w:rFonts w:ascii="Arial" w:hAnsi="Arial" w:eastAsia="Arial" w:cs="Arial"/>
          <w:sz w:val="22"/>
          <w:szCs w:val="22"/>
        </w:rPr>
        <w:t>appropriate</w:t>
      </w:r>
      <w:r w:rsidRPr="57CD2BE5" w:rsidR="45FA7935">
        <w:rPr>
          <w:rFonts w:ascii="Arial" w:hAnsi="Arial" w:eastAsia="Arial" w:cs="Arial"/>
          <w:sz w:val="22"/>
          <w:szCs w:val="22"/>
        </w:rPr>
        <w:t>. Assess unpaid carers indepe</w:t>
      </w:r>
      <w:r w:rsidRPr="57CD2BE5" w:rsidR="2520014E">
        <w:rPr>
          <w:rFonts w:ascii="Arial" w:hAnsi="Arial" w:eastAsia="Arial" w:cs="Arial"/>
          <w:sz w:val="22"/>
          <w:szCs w:val="22"/>
        </w:rPr>
        <w:t xml:space="preserve">ndently and provide clear information about availability, charges, and placement </w:t>
      </w:r>
      <w:r w:rsidRPr="57CD2BE5" w:rsidR="5B3E7DFD">
        <w:rPr>
          <w:rFonts w:ascii="Arial" w:hAnsi="Arial" w:eastAsia="Arial" w:cs="Arial"/>
          <w:sz w:val="22"/>
          <w:szCs w:val="22"/>
        </w:rPr>
        <w:t>options. Involve advocates when the statutory criteria for independent advocacy</w:t>
      </w:r>
      <w:r w:rsidRPr="57CD2BE5" w:rsidR="23A75182">
        <w:rPr>
          <w:rFonts w:ascii="Arial" w:hAnsi="Arial" w:eastAsia="Arial" w:cs="Arial"/>
          <w:sz w:val="22"/>
          <w:szCs w:val="22"/>
        </w:rPr>
        <w:t xml:space="preserve"> apply. Agree with health partners how complex dementia needs will be s</w:t>
      </w:r>
      <w:r w:rsidRPr="57CD2BE5" w:rsidR="452FC08D">
        <w:rPr>
          <w:rFonts w:ascii="Arial" w:hAnsi="Arial" w:eastAsia="Arial" w:cs="Arial"/>
          <w:sz w:val="22"/>
          <w:szCs w:val="22"/>
        </w:rPr>
        <w:t xml:space="preserve">upported, without treating </w:t>
      </w:r>
      <w:r w:rsidRPr="57CD2BE5" w:rsidR="4E13EFDA">
        <w:rPr>
          <w:rFonts w:ascii="Arial" w:hAnsi="Arial" w:eastAsia="Arial" w:cs="Arial"/>
          <w:sz w:val="22"/>
          <w:szCs w:val="22"/>
        </w:rPr>
        <w:t xml:space="preserve">residential care as a substitute for clinical nursing or hospital care </w:t>
      </w:r>
      <w:r w:rsidRPr="57CD2BE5" w:rsidR="1A16656E">
        <w:rPr>
          <w:rFonts w:ascii="Arial" w:hAnsi="Arial" w:eastAsia="Arial" w:cs="Arial"/>
          <w:sz w:val="22"/>
          <w:szCs w:val="22"/>
        </w:rPr>
        <w:t xml:space="preserve">(Care Act 2014). </w:t>
      </w:r>
    </w:p>
    <w:p w:rsidR="3CBDD010" w:rsidP="57CD2BE5" w:rsidRDefault="3CBDD010" w14:paraId="66D51945" w14:textId="2F16FEC8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7ABA84A" w:rsidP="57CD2BE5" w:rsidRDefault="37ABA84A" w14:paraId="75038860" w14:textId="0916F1E8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1A16656E">
        <w:rPr>
          <w:rFonts w:ascii="Arial" w:hAnsi="Arial" w:eastAsia="Arial" w:cs="Arial"/>
          <w:sz w:val="22"/>
          <w:szCs w:val="22"/>
        </w:rPr>
        <w:t xml:space="preserve">Conclusion </w:t>
      </w:r>
    </w:p>
    <w:p w:rsidR="06C5B1F7" w:rsidP="57CD2BE5" w:rsidRDefault="06C5B1F7" w14:paraId="40C5262F" w14:textId="408987FA">
      <w:pPr>
        <w:pStyle w:val="Normal"/>
        <w:spacing w:before="0" w:beforeAutospacing="on" w:after="240" w:afterAutospacing="off" w:line="360" w:lineRule="auto"/>
        <w:rPr>
          <w:rFonts w:ascii="Arial" w:hAnsi="Arial" w:eastAsia="Arial" w:cs="Arial"/>
          <w:sz w:val="22"/>
          <w:szCs w:val="22"/>
        </w:rPr>
      </w:pPr>
      <w:r w:rsidRPr="57CD2BE5" w:rsidR="34F422C6">
        <w:rPr>
          <w:rFonts w:ascii="Arial" w:hAnsi="Arial" w:eastAsia="Arial" w:cs="Arial"/>
          <w:sz w:val="22"/>
          <w:szCs w:val="22"/>
        </w:rPr>
        <w:t xml:space="preserve">Worcestershire should address the documented concerns about </w:t>
      </w:r>
      <w:r w:rsidRPr="57CD2BE5" w:rsidR="5E883616">
        <w:rPr>
          <w:rFonts w:ascii="Arial" w:hAnsi="Arial" w:eastAsia="Arial" w:cs="Arial"/>
          <w:sz w:val="22"/>
          <w:szCs w:val="22"/>
        </w:rPr>
        <w:t>specialist capacity by verifying current gaps</w:t>
      </w:r>
      <w:r w:rsidRPr="57CD2BE5" w:rsidR="08DCB963">
        <w:rPr>
          <w:rFonts w:ascii="Arial" w:hAnsi="Arial" w:eastAsia="Arial" w:cs="Arial"/>
          <w:sz w:val="22"/>
          <w:szCs w:val="22"/>
        </w:rPr>
        <w:t>, c</w:t>
      </w:r>
      <w:r w:rsidRPr="57CD2BE5" w:rsidR="5E883616">
        <w:rPr>
          <w:rFonts w:ascii="Arial" w:hAnsi="Arial" w:eastAsia="Arial" w:cs="Arial"/>
          <w:sz w:val="22"/>
          <w:szCs w:val="22"/>
        </w:rPr>
        <w:t>ommissioning suita</w:t>
      </w:r>
      <w:r w:rsidRPr="57CD2BE5" w:rsidR="7090D648">
        <w:rPr>
          <w:rFonts w:ascii="Arial" w:hAnsi="Arial" w:eastAsia="Arial" w:cs="Arial"/>
          <w:sz w:val="22"/>
          <w:szCs w:val="22"/>
        </w:rPr>
        <w:t>bly</w:t>
      </w:r>
      <w:r w:rsidRPr="57CD2BE5" w:rsidR="5E883616">
        <w:rPr>
          <w:rFonts w:ascii="Arial" w:hAnsi="Arial" w:eastAsia="Arial" w:cs="Arial"/>
          <w:sz w:val="22"/>
          <w:szCs w:val="22"/>
        </w:rPr>
        <w:t xml:space="preserve"> staffed places and preserving individual ch</w:t>
      </w:r>
      <w:r w:rsidRPr="57CD2BE5" w:rsidR="10321870">
        <w:rPr>
          <w:rFonts w:ascii="Arial" w:hAnsi="Arial" w:eastAsia="Arial" w:cs="Arial"/>
          <w:sz w:val="22"/>
          <w:szCs w:val="22"/>
        </w:rPr>
        <w:t xml:space="preserve">oice. The council should review waiting times, placements away from home, staffing stability and feedback from </w:t>
      </w:r>
      <w:r w:rsidRPr="57CD2BE5" w:rsidR="2E0BFB64">
        <w:rPr>
          <w:rFonts w:ascii="Arial" w:hAnsi="Arial" w:eastAsia="Arial" w:cs="Arial"/>
          <w:sz w:val="22"/>
          <w:szCs w:val="22"/>
        </w:rPr>
        <w:t>resident market pressures while keeping the Care Act</w:t>
      </w:r>
      <w:r w:rsidRPr="57CD2BE5" w:rsidR="1F00ACBF">
        <w:rPr>
          <w:rFonts w:ascii="Arial" w:hAnsi="Arial" w:eastAsia="Arial" w:cs="Arial"/>
          <w:sz w:val="22"/>
          <w:szCs w:val="22"/>
        </w:rPr>
        <w:t>'s</w:t>
      </w:r>
      <w:r w:rsidRPr="57CD2BE5" w:rsidR="2E0BFB64">
        <w:rPr>
          <w:rFonts w:ascii="Arial" w:hAnsi="Arial" w:eastAsia="Arial" w:cs="Arial"/>
          <w:sz w:val="22"/>
          <w:szCs w:val="22"/>
        </w:rPr>
        <w:t xml:space="preserve"> central </w:t>
      </w:r>
      <w:r w:rsidRPr="57CD2BE5" w:rsidR="4CF979CD">
        <w:rPr>
          <w:rFonts w:ascii="Arial" w:hAnsi="Arial" w:eastAsia="Arial" w:cs="Arial"/>
          <w:sz w:val="22"/>
          <w:szCs w:val="22"/>
        </w:rPr>
        <w:t>principal</w:t>
      </w:r>
      <w:r w:rsidRPr="57CD2BE5" w:rsidR="2E0BFB64">
        <w:rPr>
          <w:rFonts w:ascii="Arial" w:hAnsi="Arial" w:eastAsia="Arial" w:cs="Arial"/>
          <w:sz w:val="22"/>
          <w:szCs w:val="22"/>
        </w:rPr>
        <w:t xml:space="preserve"> view: ens</w:t>
      </w:r>
      <w:r w:rsidRPr="57CD2BE5" w:rsidR="25FFF9EB">
        <w:rPr>
          <w:rFonts w:ascii="Arial" w:hAnsi="Arial" w:eastAsia="Arial" w:cs="Arial"/>
          <w:sz w:val="22"/>
          <w:szCs w:val="22"/>
        </w:rPr>
        <w:t xml:space="preserve">uring that each </w:t>
      </w:r>
      <w:r w:rsidRPr="57CD2BE5" w:rsidR="4BB8FE1E">
        <w:rPr>
          <w:rFonts w:ascii="Arial" w:hAnsi="Arial" w:eastAsia="Arial" w:cs="Arial"/>
          <w:sz w:val="22"/>
          <w:szCs w:val="22"/>
        </w:rPr>
        <w:t>person's</w:t>
      </w:r>
      <w:r w:rsidRPr="57CD2BE5" w:rsidR="25FFF9EB">
        <w:rPr>
          <w:rFonts w:ascii="Arial" w:hAnsi="Arial" w:eastAsia="Arial" w:cs="Arial"/>
          <w:sz w:val="22"/>
          <w:szCs w:val="22"/>
        </w:rPr>
        <w:t xml:space="preserve"> asse</w:t>
      </w:r>
      <w:r w:rsidRPr="57CD2BE5" w:rsidR="3088ADF8">
        <w:rPr>
          <w:rFonts w:ascii="Arial" w:hAnsi="Arial" w:eastAsia="Arial" w:cs="Arial"/>
          <w:sz w:val="22"/>
          <w:szCs w:val="22"/>
        </w:rPr>
        <w:t>ssed needs and wellbeing are appropriately</w:t>
      </w:r>
      <w:r w:rsidRPr="57CD2BE5" w:rsidR="793A5D33">
        <w:rPr>
          <w:rFonts w:ascii="Arial" w:hAnsi="Arial" w:eastAsia="Arial" w:cs="Arial"/>
          <w:sz w:val="22"/>
          <w:szCs w:val="22"/>
        </w:rPr>
        <w:t xml:space="preserve"> met</w:t>
      </w:r>
      <w:r w:rsidRPr="57CD2BE5" w:rsidR="3088ADF8">
        <w:rPr>
          <w:rFonts w:ascii="Arial" w:hAnsi="Arial" w:eastAsia="Arial" w:cs="Arial"/>
          <w:sz w:val="22"/>
          <w:szCs w:val="22"/>
        </w:rPr>
        <w:t xml:space="preserve">. </w:t>
      </w:r>
    </w:p>
    <w:p w:rsidR="3CBDD010" w:rsidP="57CD2BE5" w:rsidRDefault="3CBDD010" w14:paraId="4B8F491A" w14:textId="028DC5FC">
      <w:pPr>
        <w:pStyle w:val="Normal"/>
        <w:spacing w:line="360" w:lineRule="auto"/>
      </w:pPr>
    </w:p>
    <w:p w:rsidR="3CBDD010" w:rsidP="57CD2BE5" w:rsidRDefault="3CBDD010" w14:paraId="2232BAAE" w14:textId="19A3B08C">
      <w:pPr>
        <w:pStyle w:val="Normal"/>
        <w:spacing w:line="360" w:lineRule="auto"/>
      </w:pPr>
    </w:p>
    <w:p w:rsidR="3CBDD010" w:rsidP="57CD2BE5" w:rsidRDefault="3CBDD010" w14:paraId="50D48D45" w14:textId="6EA91F4F">
      <w:pPr>
        <w:pStyle w:val="Normal"/>
        <w:spacing w:line="360" w:lineRule="auto"/>
      </w:pPr>
    </w:p>
    <w:p w:rsidR="3CBDD010" w:rsidP="57CD2BE5" w:rsidRDefault="3CBDD010" w14:paraId="7E389551" w14:textId="40B7E841">
      <w:pPr>
        <w:pStyle w:val="Normal"/>
        <w:spacing w:line="360" w:lineRule="auto"/>
      </w:pPr>
    </w:p>
    <w:p w:rsidR="57CD2BE5" w:rsidP="57CD2BE5" w:rsidRDefault="57CD2BE5" w14:paraId="75F4A121" w14:textId="2EFAE153">
      <w:pPr>
        <w:pStyle w:val="Normal"/>
        <w:spacing w:line="360" w:lineRule="auto"/>
      </w:pPr>
    </w:p>
    <w:p w:rsidR="57CD2BE5" w:rsidP="57CD2BE5" w:rsidRDefault="57CD2BE5" w14:paraId="5549701E" w14:textId="0F0F388E">
      <w:pPr>
        <w:pStyle w:val="Normal"/>
        <w:spacing w:line="360" w:lineRule="auto"/>
      </w:pPr>
    </w:p>
    <w:p w:rsidR="57CD2BE5" w:rsidP="57CD2BE5" w:rsidRDefault="57CD2BE5" w14:paraId="78CD6783" w14:textId="64AB74DE">
      <w:pPr>
        <w:pStyle w:val="Normal"/>
        <w:spacing w:line="360" w:lineRule="auto"/>
      </w:pPr>
    </w:p>
    <w:p w:rsidR="57CD2BE5" w:rsidP="57CD2BE5" w:rsidRDefault="57CD2BE5" w14:paraId="17532569" w14:textId="4C2F5088">
      <w:pPr>
        <w:pStyle w:val="Normal"/>
        <w:spacing w:line="360" w:lineRule="auto"/>
      </w:pPr>
    </w:p>
    <w:p w:rsidR="57CD2BE5" w:rsidP="57CD2BE5" w:rsidRDefault="57CD2BE5" w14:paraId="1BA55770" w14:textId="0DEF8D2B">
      <w:pPr>
        <w:pStyle w:val="Normal"/>
        <w:spacing w:line="360" w:lineRule="auto"/>
      </w:pPr>
    </w:p>
    <w:p w:rsidR="57CD2BE5" w:rsidP="57CD2BE5" w:rsidRDefault="57CD2BE5" w14:paraId="2ECCF046" w14:textId="1B3C5657">
      <w:pPr>
        <w:pStyle w:val="Normal"/>
        <w:spacing w:line="360" w:lineRule="auto"/>
      </w:pPr>
    </w:p>
    <w:p w:rsidR="57CD2BE5" w:rsidP="57CD2BE5" w:rsidRDefault="57CD2BE5" w14:paraId="0B57A244" w14:textId="3E859168">
      <w:pPr>
        <w:pStyle w:val="Normal"/>
        <w:spacing w:line="360" w:lineRule="auto"/>
      </w:pPr>
    </w:p>
    <w:p w:rsidR="57CD2BE5" w:rsidP="57CD2BE5" w:rsidRDefault="57CD2BE5" w14:paraId="6D0ED858" w14:textId="74423013">
      <w:pPr>
        <w:pStyle w:val="Normal"/>
        <w:spacing w:line="360" w:lineRule="auto"/>
      </w:pPr>
    </w:p>
    <w:p w:rsidR="070A7A38" w:rsidP="57CD2BE5" w:rsidRDefault="070A7A38" w14:paraId="27778BCF" w14:textId="793E001B">
      <w:pPr>
        <w:pStyle w:val="Normal"/>
        <w:spacing w:line="360" w:lineRule="auto"/>
      </w:pPr>
      <w:r w:rsidR="2967F8CC">
        <w:rPr/>
        <w:t xml:space="preserve">References </w:t>
      </w:r>
    </w:p>
    <w:p w:rsidR="070A7A38" w:rsidP="57CD2BE5" w:rsidRDefault="070A7A38" w14:paraId="1D39D75C" w14:textId="0D3559C6">
      <w:pPr>
        <w:pStyle w:val="Normal"/>
        <w:spacing w:line="360" w:lineRule="auto"/>
      </w:pPr>
      <w:r w:rsidRPr="57CD2BE5" w:rsidR="2967F8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Act 2014, c. 23. Available at: </w:t>
      </w:r>
      <w:hyperlink r:id="R45b0e2a369c74a47">
        <w:r w:rsidRPr="57CD2BE5" w:rsidR="2967F8CC">
          <w:rPr>
            <w:rStyle w:val="Hyperlink"/>
            <w:noProof w:val="0"/>
            <w:lang w:val="en-GB"/>
          </w:rPr>
          <w:t>https://www.legislation.gov.uk/ukpga/2014/23/contents</w:t>
        </w:r>
      </w:hyperlink>
      <w:r w:rsidRPr="57CD2BE5" w:rsidR="2967F8C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30 September 2026).</w:t>
      </w:r>
    </w:p>
    <w:p w:rsidR="3CBDD010" w:rsidP="57CD2BE5" w:rsidRDefault="3CBDD010" w14:paraId="45B42079" w14:textId="6E323F27">
      <w:pPr>
        <w:pStyle w:val="Normal"/>
        <w:spacing w:line="360" w:lineRule="auto"/>
      </w:pPr>
    </w:p>
    <w:p w:rsidR="17A9CE76" w:rsidP="57CD2BE5" w:rsidRDefault="17A9CE76" w14:paraId="0758E99B" w14:textId="1295A7B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CD2BE5" w:rsidR="384509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Worcestershire County Council (2022) </w:t>
      </w:r>
      <w:r w:rsidRPr="57CD2BE5" w:rsidR="384509E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Quality assurance of care and nursing homes scrutiny report</w:t>
      </w:r>
      <w:r w:rsidRPr="57CD2BE5" w:rsidR="384509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3a8302b512674165">
        <w:r w:rsidRPr="57CD2BE5" w:rsidR="384509E6">
          <w:rPr>
            <w:rStyle w:val="Hyperlink"/>
            <w:noProof w:val="0"/>
            <w:lang w:val="en-GB"/>
          </w:rPr>
          <w:t>https://www.worcestershire.gov.uk/sites/default/files/2022-11/quality_assurance_carehomesstg_report_final.pdf</w:t>
        </w:r>
      </w:hyperlink>
      <w:r w:rsidRPr="57CD2BE5" w:rsidR="384509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30 September 2026).</w:t>
      </w:r>
    </w:p>
    <w:p w:rsidR="3CBDD010" w:rsidP="57CD2BE5" w:rsidRDefault="3CBDD010" w14:paraId="1F3760D6" w14:textId="5854B1A4">
      <w:pPr>
        <w:pStyle w:val="Normal"/>
        <w:spacing w:line="360" w:lineRule="auto"/>
      </w:pPr>
    </w:p>
    <w:p w:rsidR="3CBDD010" w:rsidP="57CD2BE5" w:rsidRDefault="3CBDD010" w14:paraId="5EC57C95" w14:textId="56FBE5B3">
      <w:pPr>
        <w:pStyle w:val="Normal"/>
        <w:spacing w:line="360" w:lineRule="auto"/>
      </w:pPr>
      <w:r w:rsidRPr="57CD2BE5" w:rsidR="03F913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Worcestershire County Council (2023) </w:t>
      </w:r>
      <w:r w:rsidRPr="57CD2BE5" w:rsidR="03F913D2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Market Sustainability Plan - 65+ Care Homes / 18+ Domiciliary Care (Annex C)</w:t>
      </w:r>
      <w:r w:rsidRPr="57CD2BE5" w:rsidR="03F913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061dcf54c1b4476d">
        <w:r w:rsidRPr="57CD2BE5" w:rsidR="03F913D2">
          <w:rPr>
            <w:rStyle w:val="Hyperlink"/>
            <w:noProof w:val="0"/>
            <w:lang w:val="en-GB"/>
          </w:rPr>
          <w:t>https://www.worcestershire.gov.uk/sites/default/files/2023-03/Annex%20C.pdf</w:t>
        </w:r>
      </w:hyperlink>
      <w:r w:rsidRPr="57CD2BE5" w:rsidR="03F913D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 October 2026).</w:t>
      </w:r>
    </w:p>
    <w:p w:rsidR="57CD2BE5" w:rsidP="57CD2BE5" w:rsidRDefault="57CD2BE5" w14:paraId="403EA832" w14:textId="1554311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4C2CCC7" w:rsidP="57CD2BE5" w:rsidRDefault="04C2CCC7" w14:paraId="558B35D6" w14:textId="653069B9">
      <w:pPr>
        <w:pStyle w:val="Normal"/>
        <w:spacing w:line="360" w:lineRule="auto"/>
      </w:pPr>
      <w:r w:rsidRPr="57CD2BE5" w:rsidR="04C2CC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Worcestershire County Council (2026) </w:t>
      </w:r>
      <w:r w:rsidRPr="57CD2BE5" w:rsidR="04C2CCC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Changes to Leadership, Cabinet and Civic Roles at Worcestershire County Council</w:t>
      </w:r>
      <w:r w:rsidRPr="57CD2BE5" w:rsidR="04C2CC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1d30d2b3b9834cd9">
        <w:r w:rsidRPr="57CD2BE5" w:rsidR="04C2CCC7">
          <w:rPr>
            <w:rStyle w:val="Hyperlink"/>
            <w:noProof w:val="0"/>
            <w:lang w:val="en-GB"/>
          </w:rPr>
          <w:t>https://www.worcestershire.gov.uk/news/changes-leadership-cabinet-and-civic-roles-worcestershire-county-council</w:t>
        </w:r>
      </w:hyperlink>
      <w:r w:rsidRPr="57CD2BE5" w:rsidR="04C2CC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 October 2026).</w:t>
      </w:r>
    </w:p>
    <w:p w:rsidR="57CD2BE5" w:rsidP="57CD2BE5" w:rsidRDefault="57CD2BE5" w14:paraId="524504C9" w14:textId="2634623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ACF1230" w:rsidP="57CD2BE5" w:rsidRDefault="0ACF1230" w14:paraId="6D1CE81A" w14:textId="62AD4A4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CD2BE5" w:rsidR="0ACF12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Worcestershire Health and Wellbeing Board (2023) </w:t>
      </w:r>
      <w:r w:rsidRPr="57CD2BE5" w:rsidR="0ACF1230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Joint Strategic Needs Assessment 2023</w:t>
      </w:r>
      <w:r w:rsidRPr="57CD2BE5" w:rsidR="0ACF12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e3acdfadf3824f58">
        <w:r w:rsidRPr="57CD2BE5" w:rsidR="0ACF1230">
          <w:rPr>
            <w:rStyle w:val="Hyperlink"/>
            <w:noProof w:val="0"/>
            <w:lang w:val="en-GB"/>
          </w:rPr>
          <w:t>https://www.worcestershire.gov.uk/sites/default/files/2023-11/JSNA%202023.pdf</w:t>
        </w:r>
      </w:hyperlink>
      <w:r w:rsidRPr="57CD2BE5" w:rsidR="0ACF123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 October 2026).</w:t>
      </w:r>
    </w:p>
    <w:p w:rsidR="3CBDD010" w:rsidP="3CBDD010" w:rsidRDefault="3CBDD010" w14:paraId="141DFD9D" w14:textId="0D332145">
      <w:pPr>
        <w:pStyle w:val="Normal"/>
      </w:pPr>
    </w:p>
    <w:p w:rsidR="3CBDD010" w:rsidP="3CBDD010" w:rsidRDefault="3CBDD010" w14:paraId="35EF348E" w14:textId="1CBFBE8A">
      <w:pPr>
        <w:pStyle w:val="Normal"/>
      </w:pPr>
    </w:p>
    <w:p w:rsidR="3CBDD010" w:rsidP="3CBDD010" w:rsidRDefault="3CBDD010" w14:paraId="403571E7" w14:textId="6F43256C">
      <w:pPr>
        <w:pStyle w:val="Normal"/>
      </w:pPr>
    </w:p>
    <w:p w:rsidR="3CBDD010" w:rsidP="57CD2BE5" w:rsidRDefault="3CBDD010" w14:paraId="56DF46F3" w14:textId="7524051F">
      <w:pPr>
        <w:pStyle w:val="Normal"/>
        <w:spacing w:line="360" w:lineRule="auto"/>
      </w:pPr>
    </w:p>
    <w:p w:rsidR="0F300760" w:rsidP="57CD2BE5" w:rsidRDefault="0F300760" w14:paraId="1C713DA3" w14:textId="1F8F4877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7CD2BE5" w:rsidR="0F300760">
        <w:rPr>
          <w:rFonts w:ascii="Arial" w:hAnsi="Arial" w:eastAsia="Arial" w:cs="Arial"/>
          <w:sz w:val="22"/>
          <w:szCs w:val="22"/>
        </w:rPr>
        <w:t xml:space="preserve">Task 2: Community antenatal midwife </w:t>
      </w:r>
    </w:p>
    <w:p w:rsidR="0F300760" w:rsidP="57CD2BE5" w:rsidRDefault="0F300760" w14:paraId="2BEAED5A" w14:textId="7CF8A4A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7CD2BE5" w:rsidR="0F300760">
        <w:rPr>
          <w:rFonts w:ascii="Arial" w:hAnsi="Arial" w:eastAsia="Arial" w:cs="Arial"/>
          <w:sz w:val="22"/>
          <w:szCs w:val="22"/>
        </w:rPr>
        <w:t xml:space="preserve">Origins </w:t>
      </w:r>
      <w:r w:rsidRPr="57CD2BE5" w:rsidR="7DED8759">
        <w:rPr>
          <w:rFonts w:ascii="Arial" w:hAnsi="Arial" w:eastAsia="Arial" w:cs="Arial"/>
          <w:sz w:val="22"/>
          <w:szCs w:val="22"/>
        </w:rPr>
        <w:t xml:space="preserve">and historical </w:t>
      </w:r>
      <w:r w:rsidRPr="57CD2BE5" w:rsidR="0F300760">
        <w:rPr>
          <w:rFonts w:ascii="Arial" w:hAnsi="Arial" w:eastAsia="Arial" w:cs="Arial"/>
          <w:sz w:val="22"/>
          <w:szCs w:val="22"/>
        </w:rPr>
        <w:t>context</w:t>
      </w:r>
    </w:p>
    <w:p w:rsidR="0F300760" w:rsidP="57CD2BE5" w:rsidRDefault="0F300760" w14:paraId="63593931" w14:textId="4186DD02">
      <w:pPr>
        <w:pStyle w:val="Normal"/>
        <w:spacing w:line="360" w:lineRule="auto"/>
      </w:pPr>
      <w:r w:rsidRPr="57CD2BE5" w:rsidR="0F300760">
        <w:rPr>
          <w:rFonts w:ascii="Arial" w:hAnsi="Arial" w:eastAsia="Arial" w:cs="Arial"/>
          <w:sz w:val="22"/>
          <w:szCs w:val="22"/>
        </w:rPr>
        <w:t xml:space="preserve">Community antenatal midwifery services developed from </w:t>
      </w:r>
      <w:r w:rsidRPr="57CD2BE5" w:rsidR="27F38885">
        <w:rPr>
          <w:rFonts w:ascii="Arial" w:hAnsi="Arial" w:eastAsia="Arial" w:cs="Arial"/>
          <w:sz w:val="22"/>
          <w:szCs w:val="22"/>
        </w:rPr>
        <w:t>a mixture of traditional home-based midwifery, public health initiatives</w:t>
      </w:r>
      <w:r w:rsidRPr="57CD2BE5" w:rsidR="470180E5">
        <w:rPr>
          <w:rFonts w:ascii="Arial" w:hAnsi="Arial" w:eastAsia="Arial" w:cs="Arial"/>
          <w:sz w:val="22"/>
          <w:szCs w:val="22"/>
        </w:rPr>
        <w:t xml:space="preserve">, and later NHS provision. The </w:t>
      </w:r>
      <w:r w:rsidRPr="57CD2BE5" w:rsidR="163BAB90">
        <w:rPr>
          <w:rFonts w:ascii="Arial" w:hAnsi="Arial" w:eastAsia="Arial" w:cs="Arial"/>
          <w:sz w:val="22"/>
          <w:szCs w:val="22"/>
        </w:rPr>
        <w:t>M</w:t>
      </w:r>
      <w:r w:rsidRPr="57CD2BE5" w:rsidR="470180E5">
        <w:rPr>
          <w:rFonts w:ascii="Arial" w:hAnsi="Arial" w:eastAsia="Arial" w:cs="Arial"/>
          <w:sz w:val="22"/>
          <w:szCs w:val="22"/>
        </w:rPr>
        <w:t>idwives Act 1902 introduced statu</w:t>
      </w:r>
      <w:r w:rsidRPr="57CD2BE5" w:rsidR="6A702D4C">
        <w:rPr>
          <w:rFonts w:ascii="Arial" w:hAnsi="Arial" w:eastAsia="Arial" w:cs="Arial"/>
          <w:sz w:val="22"/>
          <w:szCs w:val="22"/>
        </w:rPr>
        <w:t xml:space="preserve">tory regulation in England and Wales, giving formal recognition </w:t>
      </w:r>
      <w:r w:rsidRPr="57CD2BE5" w:rsidR="6AE5F0EE">
        <w:rPr>
          <w:rFonts w:ascii="Arial" w:hAnsi="Arial" w:eastAsia="Arial" w:cs="Arial"/>
          <w:sz w:val="22"/>
          <w:szCs w:val="22"/>
        </w:rPr>
        <w:t xml:space="preserve">to trained practitioners; </w:t>
      </w:r>
      <w:r w:rsidRPr="57CD2BE5" w:rsidR="08F53953">
        <w:rPr>
          <w:rFonts w:ascii="Arial" w:hAnsi="Arial" w:eastAsia="Arial" w:cs="Arial"/>
          <w:sz w:val="22"/>
          <w:szCs w:val="22"/>
        </w:rPr>
        <w:t xml:space="preserve">however, regulation did not itself </w:t>
      </w:r>
      <w:r w:rsidRPr="57CD2BE5" w:rsidR="08F53953">
        <w:rPr>
          <w:rFonts w:ascii="Arial" w:hAnsi="Arial" w:eastAsia="Arial" w:cs="Arial"/>
          <w:sz w:val="22"/>
          <w:szCs w:val="22"/>
        </w:rPr>
        <w:t>establish</w:t>
      </w:r>
      <w:r w:rsidRPr="57CD2BE5" w:rsidR="08F53953">
        <w:rPr>
          <w:rFonts w:ascii="Arial" w:hAnsi="Arial" w:eastAsia="Arial" w:cs="Arial"/>
          <w:sz w:val="22"/>
          <w:szCs w:val="22"/>
        </w:rPr>
        <w:t xml:space="preserve"> a universal antenatal </w:t>
      </w:r>
      <w:r w:rsidRPr="57CD2BE5" w:rsidR="0D4F5E5C">
        <w:rPr>
          <w:rFonts w:ascii="Arial" w:hAnsi="Arial" w:eastAsia="Arial" w:cs="Arial"/>
          <w:sz w:val="22"/>
          <w:szCs w:val="22"/>
        </w:rPr>
        <w:t>service (Royal College of Midwives,</w:t>
      </w:r>
      <w:r w:rsidRPr="57CD2BE5" w:rsidR="453F9BE6">
        <w:rPr>
          <w:rFonts w:ascii="Arial" w:hAnsi="Arial" w:eastAsia="Arial" w:cs="Arial"/>
          <w:sz w:val="22"/>
          <w:szCs w:val="22"/>
        </w:rPr>
        <w:t xml:space="preserve"> </w:t>
      </w:r>
      <w:r w:rsidRPr="57CD2BE5" w:rsidR="0D4F5E5C">
        <w:rPr>
          <w:rFonts w:ascii="Arial" w:hAnsi="Arial" w:eastAsia="Arial" w:cs="Arial"/>
          <w:sz w:val="22"/>
          <w:szCs w:val="22"/>
        </w:rPr>
        <w:t xml:space="preserve">2022). From 1915, municipal and voluntary </w:t>
      </w:r>
      <w:r w:rsidRPr="57CD2BE5" w:rsidR="77CC8B91">
        <w:rPr>
          <w:rFonts w:ascii="Arial" w:hAnsi="Arial" w:eastAsia="Arial" w:cs="Arial"/>
          <w:sz w:val="22"/>
          <w:szCs w:val="22"/>
        </w:rPr>
        <w:t>antenatal clinics expanded with government support. Their aim was to make ad</w:t>
      </w:r>
      <w:r w:rsidRPr="57CD2BE5" w:rsidR="254C24BE">
        <w:rPr>
          <w:rFonts w:ascii="Arial" w:hAnsi="Arial" w:eastAsia="Arial" w:cs="Arial"/>
          <w:sz w:val="22"/>
          <w:szCs w:val="22"/>
        </w:rPr>
        <w:t xml:space="preserve">vice and treatment available </w:t>
      </w:r>
      <w:r w:rsidRPr="57CD2BE5" w:rsidR="254C24BE">
        <w:rPr>
          <w:rFonts w:ascii="Arial" w:hAnsi="Arial" w:eastAsia="Arial" w:cs="Arial"/>
          <w:sz w:val="22"/>
          <w:szCs w:val="22"/>
        </w:rPr>
        <w:t>throughout</w:t>
      </w:r>
      <w:r w:rsidRPr="57CD2BE5" w:rsidR="795CC78E">
        <w:rPr>
          <w:rFonts w:ascii="Arial" w:hAnsi="Arial" w:eastAsia="Arial" w:cs="Arial"/>
          <w:sz w:val="22"/>
          <w:szCs w:val="22"/>
        </w:rPr>
        <w:t xml:space="preserve"> pregnancy, alongside home visiting</w:t>
      </w:r>
      <w:r w:rsidRPr="57CD2BE5" w:rsidR="67406089">
        <w:rPr>
          <w:rFonts w:ascii="Arial" w:hAnsi="Arial" w:eastAsia="Arial" w:cs="Arial"/>
          <w:sz w:val="22"/>
          <w:szCs w:val="22"/>
        </w:rPr>
        <w:t>, but provision varied between areas and depend</w:t>
      </w:r>
      <w:r w:rsidRPr="57CD2BE5" w:rsidR="68CE7851">
        <w:rPr>
          <w:rFonts w:ascii="Arial" w:hAnsi="Arial" w:eastAsia="Arial" w:cs="Arial"/>
          <w:sz w:val="22"/>
          <w:szCs w:val="22"/>
        </w:rPr>
        <w:t>ed</w:t>
      </w:r>
      <w:r w:rsidRPr="57CD2BE5" w:rsidR="67406089">
        <w:rPr>
          <w:rFonts w:ascii="Arial" w:hAnsi="Arial" w:eastAsia="Arial" w:cs="Arial"/>
          <w:sz w:val="22"/>
          <w:szCs w:val="22"/>
        </w:rPr>
        <w:t xml:space="preserve"> on cooperation among councils, midwives</w:t>
      </w:r>
      <w:r w:rsidRPr="57CD2BE5" w:rsidR="07568B66">
        <w:rPr>
          <w:rFonts w:ascii="Arial" w:hAnsi="Arial" w:eastAsia="Arial" w:cs="Arial"/>
          <w:sz w:val="22"/>
          <w:szCs w:val="22"/>
        </w:rPr>
        <w:t>, general practitioners, and hospital</w:t>
      </w:r>
      <w:r w:rsidRPr="57CD2BE5" w:rsidR="2E51E7A5">
        <w:rPr>
          <w:rFonts w:ascii="Arial" w:hAnsi="Arial" w:eastAsia="Arial" w:cs="Arial"/>
          <w:sz w:val="22"/>
          <w:szCs w:val="22"/>
        </w:rPr>
        <w:t>s</w:t>
      </w:r>
      <w:r w:rsidRPr="57CD2BE5" w:rsidR="07568B66">
        <w:rPr>
          <w:rFonts w:ascii="Arial" w:hAnsi="Arial" w:eastAsia="Arial" w:cs="Arial"/>
          <w:sz w:val="22"/>
          <w:szCs w:val="22"/>
        </w:rPr>
        <w:t xml:space="preserve"> (</w:t>
      </w:r>
      <w:r w:rsidRPr="57CD2BE5" w:rsidR="4B1ACA8D">
        <w:rPr>
          <w:rFonts w:ascii="Arial" w:hAnsi="Arial" w:eastAsia="Arial" w:cs="Arial"/>
          <w:sz w:val="22"/>
          <w:szCs w:val="22"/>
        </w:rPr>
        <w:t>AI-Gailani</w:t>
      </w:r>
      <w:r w:rsidRPr="57CD2BE5" w:rsidR="07568B66">
        <w:rPr>
          <w:rFonts w:ascii="Arial" w:hAnsi="Arial" w:eastAsia="Arial" w:cs="Arial"/>
          <w:sz w:val="22"/>
          <w:szCs w:val="22"/>
        </w:rPr>
        <w:t xml:space="preserve">, 2020). </w:t>
      </w:r>
    </w:p>
    <w:p w:rsidR="07568B66" w:rsidP="57CD2BE5" w:rsidRDefault="07568B66" w14:paraId="7D369494" w14:textId="28FE0DDE">
      <w:pPr>
        <w:pStyle w:val="Normal"/>
        <w:spacing w:line="360" w:lineRule="auto"/>
      </w:pPr>
      <w:r w:rsidRPr="57CD2BE5" w:rsidR="07568B66">
        <w:rPr>
          <w:rFonts w:ascii="Arial" w:hAnsi="Arial" w:eastAsia="Arial" w:cs="Arial"/>
          <w:sz w:val="22"/>
          <w:szCs w:val="22"/>
        </w:rPr>
        <w:t>This development reflected concern about maternal and infant health</w:t>
      </w:r>
      <w:r w:rsidRPr="57CD2BE5" w:rsidR="0A8291DE">
        <w:rPr>
          <w:rFonts w:ascii="Arial" w:hAnsi="Arial" w:eastAsia="Arial" w:cs="Arial"/>
          <w:sz w:val="22"/>
          <w:szCs w:val="22"/>
        </w:rPr>
        <w:t>, but also a tension</w:t>
      </w:r>
      <w:r w:rsidRPr="57CD2BE5" w:rsidR="36BD33E1">
        <w:rPr>
          <w:rFonts w:ascii="Arial" w:hAnsi="Arial" w:eastAsia="Arial" w:cs="Arial"/>
          <w:sz w:val="22"/>
          <w:szCs w:val="22"/>
        </w:rPr>
        <w:t xml:space="preserve"> over professional authority and women's privacy. AI-G</w:t>
      </w:r>
      <w:r w:rsidRPr="57CD2BE5" w:rsidR="10C6B729">
        <w:rPr>
          <w:rFonts w:ascii="Arial" w:hAnsi="Arial" w:eastAsia="Arial" w:cs="Arial"/>
          <w:sz w:val="22"/>
          <w:szCs w:val="22"/>
        </w:rPr>
        <w:t>ailani (20</w:t>
      </w:r>
      <w:r w:rsidRPr="57CD2BE5" w:rsidR="10C6B729">
        <w:rPr>
          <w:rFonts w:ascii="Arial" w:hAnsi="Arial" w:eastAsia="Arial" w:cs="Arial"/>
          <w:sz w:val="22"/>
          <w:szCs w:val="22"/>
        </w:rPr>
        <w:t xml:space="preserve">20) describes </w:t>
      </w:r>
      <w:r w:rsidRPr="57CD2BE5" w:rsidR="3A7C7DA8">
        <w:rPr>
          <w:rFonts w:ascii="Arial" w:hAnsi="Arial" w:eastAsia="Arial" w:cs="Arial"/>
          <w:sz w:val="22"/>
          <w:szCs w:val="22"/>
        </w:rPr>
        <w:t>resistance to proposals for compulsory pregnancy notification</w:t>
      </w:r>
      <w:r w:rsidRPr="57CD2BE5" w:rsidR="1F1D81BE">
        <w:rPr>
          <w:rFonts w:ascii="Arial" w:hAnsi="Arial" w:eastAsia="Arial" w:cs="Arial"/>
          <w:sz w:val="22"/>
          <w:szCs w:val="22"/>
        </w:rPr>
        <w:t xml:space="preserve">: </w:t>
      </w:r>
      <w:r w:rsidRPr="57CD2BE5" w:rsidR="1F1D81BE">
        <w:rPr>
          <w:rFonts w:ascii="Arial" w:hAnsi="Arial" w:eastAsia="Arial" w:cs="Arial"/>
          <w:sz w:val="22"/>
          <w:szCs w:val="22"/>
        </w:rPr>
        <w:t>identifying</w:t>
      </w:r>
      <w:r w:rsidRPr="57CD2BE5" w:rsidR="1F1D81BE">
        <w:rPr>
          <w:rFonts w:ascii="Arial" w:hAnsi="Arial" w:eastAsia="Arial" w:cs="Arial"/>
          <w:sz w:val="22"/>
          <w:szCs w:val="22"/>
        </w:rPr>
        <w:t xml:space="preserve"> pregnancies early could help services </w:t>
      </w:r>
      <w:r w:rsidRPr="57CD2BE5" w:rsidR="52D7C2AF">
        <w:rPr>
          <w:rFonts w:ascii="Arial" w:hAnsi="Arial" w:eastAsia="Arial" w:cs="Arial"/>
          <w:sz w:val="22"/>
          <w:szCs w:val="22"/>
        </w:rPr>
        <w:t>reach people, but surveillance could undermine trust and autonomy. The arriv</w:t>
      </w:r>
      <w:r w:rsidRPr="57CD2BE5" w:rsidR="11E55453">
        <w:rPr>
          <w:rFonts w:ascii="Arial" w:hAnsi="Arial" w:eastAsia="Arial" w:cs="Arial"/>
          <w:sz w:val="22"/>
          <w:szCs w:val="22"/>
        </w:rPr>
        <w:t xml:space="preserve">al of the NHS in 1948 widened access to care without charge; meanwhile, GP </w:t>
      </w:r>
      <w:r w:rsidRPr="57CD2BE5" w:rsidR="2FAE3813">
        <w:rPr>
          <w:rFonts w:ascii="Arial" w:hAnsi="Arial" w:eastAsia="Arial" w:cs="Arial"/>
          <w:sz w:val="22"/>
          <w:szCs w:val="22"/>
        </w:rPr>
        <w:t>surgeries and hospitals increasingly displaced municipal clinics as important</w:t>
      </w:r>
      <w:r w:rsidRPr="57CD2BE5" w:rsidR="5106668F">
        <w:rPr>
          <w:rFonts w:ascii="Arial" w:hAnsi="Arial" w:eastAsia="Arial" w:cs="Arial"/>
          <w:sz w:val="22"/>
          <w:szCs w:val="22"/>
        </w:rPr>
        <w:t xml:space="preserve"> </w:t>
      </w:r>
      <w:r w:rsidRPr="57CD2BE5" w:rsidR="2FAE3813">
        <w:rPr>
          <w:rFonts w:ascii="Arial" w:hAnsi="Arial" w:eastAsia="Arial" w:cs="Arial"/>
          <w:sz w:val="22"/>
          <w:szCs w:val="22"/>
        </w:rPr>
        <w:t>setting</w:t>
      </w:r>
      <w:r w:rsidRPr="57CD2BE5" w:rsidR="006D8CED">
        <w:rPr>
          <w:rFonts w:ascii="Arial" w:hAnsi="Arial" w:eastAsia="Arial" w:cs="Arial"/>
          <w:sz w:val="22"/>
          <w:szCs w:val="22"/>
        </w:rPr>
        <w:t>s</w:t>
      </w:r>
      <w:r w:rsidRPr="57CD2BE5" w:rsidR="2FAE3813">
        <w:rPr>
          <w:rFonts w:ascii="Arial" w:hAnsi="Arial" w:eastAsia="Arial" w:cs="Arial"/>
          <w:sz w:val="22"/>
          <w:szCs w:val="22"/>
        </w:rPr>
        <w:t xml:space="preserve"> for antenatal </w:t>
      </w:r>
      <w:r w:rsidRPr="57CD2BE5" w:rsidR="1179DA23">
        <w:rPr>
          <w:rFonts w:ascii="Arial" w:hAnsi="Arial" w:eastAsia="Arial" w:cs="Arial"/>
          <w:sz w:val="22"/>
          <w:szCs w:val="22"/>
        </w:rPr>
        <w:t>care</w:t>
      </w:r>
      <w:r w:rsidRPr="57CD2BE5" w:rsidR="5E95F8A8">
        <w:rPr>
          <w:rFonts w:ascii="Arial" w:hAnsi="Arial" w:eastAsia="Arial" w:cs="Arial"/>
          <w:sz w:val="22"/>
          <w:szCs w:val="22"/>
        </w:rPr>
        <w:t xml:space="preserve"> </w:t>
      </w:r>
      <w:r w:rsidRPr="57CD2BE5" w:rsidR="1179DA23">
        <w:rPr>
          <w:rFonts w:ascii="Arial" w:hAnsi="Arial" w:eastAsia="Arial" w:cs="Arial"/>
          <w:sz w:val="22"/>
          <w:szCs w:val="22"/>
        </w:rPr>
        <w:t>(</w:t>
      </w:r>
      <w:r w:rsidRPr="57CD2BE5" w:rsidR="2D5B7217">
        <w:rPr>
          <w:rFonts w:ascii="Arial" w:hAnsi="Arial" w:eastAsia="Arial" w:cs="Arial"/>
          <w:sz w:val="22"/>
          <w:szCs w:val="22"/>
        </w:rPr>
        <w:t>AI-Gailani</w:t>
      </w:r>
      <w:r w:rsidRPr="57CD2BE5" w:rsidR="1179DA23">
        <w:rPr>
          <w:rFonts w:ascii="Arial" w:hAnsi="Arial" w:eastAsia="Arial" w:cs="Arial"/>
          <w:sz w:val="22"/>
          <w:szCs w:val="22"/>
        </w:rPr>
        <w:t>, 2020). Today's community service, therefore</w:t>
      </w:r>
      <w:r w:rsidRPr="57CD2BE5" w:rsidR="5B7C6EDA">
        <w:rPr>
          <w:rFonts w:ascii="Arial" w:hAnsi="Arial" w:eastAsia="Arial" w:cs="Arial"/>
          <w:sz w:val="22"/>
          <w:szCs w:val="22"/>
        </w:rPr>
        <w:t xml:space="preserve">, combines public health prevention with clinical monitoring and an expectation </w:t>
      </w:r>
      <w:r w:rsidRPr="57CD2BE5" w:rsidR="02B0EE3F">
        <w:rPr>
          <w:rFonts w:ascii="Arial" w:hAnsi="Arial" w:eastAsia="Arial" w:cs="Arial"/>
          <w:sz w:val="22"/>
          <w:szCs w:val="22"/>
        </w:rPr>
        <w:t xml:space="preserve">that women make informed </w:t>
      </w:r>
      <w:r w:rsidRPr="57CD2BE5" w:rsidR="02B0EE3F">
        <w:rPr>
          <w:rFonts w:ascii="Arial" w:hAnsi="Arial" w:eastAsia="Arial" w:cs="Arial"/>
          <w:sz w:val="22"/>
          <w:szCs w:val="22"/>
        </w:rPr>
        <w:t>choices</w:t>
      </w:r>
      <w:r w:rsidRPr="57CD2BE5" w:rsidR="02B0EE3F">
        <w:rPr>
          <w:rFonts w:ascii="Arial" w:hAnsi="Arial" w:eastAsia="Arial" w:cs="Arial"/>
          <w:sz w:val="22"/>
          <w:szCs w:val="22"/>
        </w:rPr>
        <w:t>.</w:t>
      </w:r>
    </w:p>
    <w:p w:rsidR="02B0EE3F" w:rsidP="57CD2BE5" w:rsidRDefault="02B0EE3F" w14:paraId="77B53643" w14:textId="67E89AAF">
      <w:pPr>
        <w:pStyle w:val="Normal"/>
        <w:spacing w:line="360" w:lineRule="auto"/>
      </w:pPr>
      <w:r w:rsidRPr="57CD2BE5" w:rsidR="02B0EE3F">
        <w:rPr>
          <w:rFonts w:ascii="Arial" w:hAnsi="Arial" w:eastAsia="Arial" w:cs="Arial"/>
          <w:sz w:val="22"/>
          <w:szCs w:val="22"/>
        </w:rPr>
        <w:t xml:space="preserve">How the service functions today </w:t>
      </w:r>
    </w:p>
    <w:p w:rsidR="02B0EE3F" w:rsidP="57CD2BE5" w:rsidRDefault="02B0EE3F" w14:paraId="6A7D9ABC" w14:textId="01B2C697">
      <w:pPr>
        <w:pStyle w:val="Normal"/>
        <w:spacing w:line="360" w:lineRule="auto"/>
      </w:pPr>
      <w:r w:rsidRPr="57CD2BE5" w:rsidR="02B0EE3F">
        <w:rPr>
          <w:rFonts w:ascii="Arial" w:hAnsi="Arial" w:eastAsia="Arial" w:cs="Arial"/>
          <w:sz w:val="22"/>
          <w:szCs w:val="22"/>
        </w:rPr>
        <w:t>In England</w:t>
      </w:r>
      <w:r w:rsidRPr="57CD2BE5" w:rsidR="68DADEF3">
        <w:rPr>
          <w:rFonts w:ascii="Arial" w:hAnsi="Arial" w:eastAsia="Arial" w:cs="Arial"/>
          <w:sz w:val="22"/>
          <w:szCs w:val="22"/>
        </w:rPr>
        <w:t xml:space="preserve">, a pregnant person can usually enter antenatal care through </w:t>
      </w:r>
      <w:r w:rsidRPr="57CD2BE5" w:rsidR="7569E80D">
        <w:rPr>
          <w:rFonts w:ascii="Arial" w:hAnsi="Arial" w:eastAsia="Arial" w:cs="Arial"/>
          <w:sz w:val="22"/>
          <w:szCs w:val="22"/>
        </w:rPr>
        <w:t>self-referral</w:t>
      </w:r>
      <w:r w:rsidRPr="57CD2BE5" w:rsidR="68DADEF3">
        <w:rPr>
          <w:rFonts w:ascii="Arial" w:hAnsi="Arial" w:eastAsia="Arial" w:cs="Arial"/>
          <w:sz w:val="22"/>
          <w:szCs w:val="22"/>
        </w:rPr>
        <w:t xml:space="preserve"> </w:t>
      </w:r>
      <w:r w:rsidRPr="57CD2BE5" w:rsidR="08AB09DD">
        <w:rPr>
          <w:rFonts w:ascii="Arial" w:hAnsi="Arial" w:eastAsia="Arial" w:cs="Arial"/>
          <w:sz w:val="22"/>
          <w:szCs w:val="22"/>
        </w:rPr>
        <w:t>or referral by</w:t>
      </w:r>
      <w:r w:rsidRPr="57CD2BE5" w:rsidR="68DADEF3">
        <w:rPr>
          <w:rFonts w:ascii="Arial" w:hAnsi="Arial" w:eastAsia="Arial" w:cs="Arial"/>
          <w:sz w:val="22"/>
          <w:szCs w:val="22"/>
        </w:rPr>
        <w:t xml:space="preserve"> another </w:t>
      </w:r>
      <w:r w:rsidRPr="57CD2BE5" w:rsidR="5DE62164">
        <w:rPr>
          <w:rFonts w:ascii="Arial" w:hAnsi="Arial" w:eastAsia="Arial" w:cs="Arial"/>
          <w:sz w:val="22"/>
          <w:szCs w:val="22"/>
        </w:rPr>
        <w:t xml:space="preserve">professional. NICE (2021) </w:t>
      </w:r>
      <w:r w:rsidRPr="57CD2BE5" w:rsidR="716C969D">
        <w:rPr>
          <w:rFonts w:ascii="Arial" w:hAnsi="Arial" w:eastAsia="Arial" w:cs="Arial"/>
          <w:sz w:val="22"/>
          <w:szCs w:val="22"/>
        </w:rPr>
        <w:t>recommends</w:t>
      </w:r>
      <w:r w:rsidRPr="57CD2BE5" w:rsidR="5DE62164">
        <w:rPr>
          <w:rFonts w:ascii="Arial" w:hAnsi="Arial" w:eastAsia="Arial" w:cs="Arial"/>
          <w:sz w:val="22"/>
          <w:szCs w:val="22"/>
        </w:rPr>
        <w:t xml:space="preserve"> </w:t>
      </w:r>
      <w:r w:rsidRPr="57CD2BE5" w:rsidR="0ADF9633">
        <w:rPr>
          <w:rFonts w:ascii="Arial" w:hAnsi="Arial" w:eastAsia="Arial" w:cs="Arial"/>
          <w:sz w:val="22"/>
          <w:szCs w:val="22"/>
        </w:rPr>
        <w:t>that the first</w:t>
      </w:r>
      <w:r w:rsidRPr="57CD2BE5" w:rsidR="4AF32C5F">
        <w:rPr>
          <w:rFonts w:ascii="Arial" w:hAnsi="Arial" w:eastAsia="Arial" w:cs="Arial"/>
          <w:sz w:val="22"/>
          <w:szCs w:val="22"/>
        </w:rPr>
        <w:t xml:space="preserve"> </w:t>
      </w:r>
      <w:r w:rsidRPr="57CD2BE5" w:rsidR="0ADF9633">
        <w:rPr>
          <w:rFonts w:ascii="Arial" w:hAnsi="Arial" w:eastAsia="Arial" w:cs="Arial"/>
          <w:sz w:val="22"/>
          <w:szCs w:val="22"/>
        </w:rPr>
        <w:t>antenat</w:t>
      </w:r>
      <w:r w:rsidRPr="57CD2BE5" w:rsidR="64CEBB8B">
        <w:rPr>
          <w:rFonts w:ascii="Arial" w:hAnsi="Arial" w:eastAsia="Arial" w:cs="Arial"/>
          <w:sz w:val="22"/>
          <w:szCs w:val="22"/>
        </w:rPr>
        <w:t>al</w:t>
      </w:r>
      <w:r w:rsidRPr="57CD2BE5" w:rsidR="61A5E0C5">
        <w:rPr>
          <w:rFonts w:ascii="Arial" w:hAnsi="Arial" w:eastAsia="Arial" w:cs="Arial"/>
          <w:sz w:val="22"/>
          <w:szCs w:val="22"/>
        </w:rPr>
        <w:t xml:space="preserve"> booking appointment</w:t>
      </w:r>
      <w:r w:rsidRPr="57CD2BE5" w:rsidR="171C97DF">
        <w:rPr>
          <w:rFonts w:ascii="Arial" w:hAnsi="Arial" w:eastAsia="Arial" w:cs="Arial"/>
          <w:sz w:val="22"/>
          <w:szCs w:val="22"/>
        </w:rPr>
        <w:t xml:space="preserve"> with a midwife takes place</w:t>
      </w:r>
      <w:r w:rsidRPr="57CD2BE5" w:rsidR="61A5E0C5">
        <w:rPr>
          <w:rFonts w:ascii="Arial" w:hAnsi="Arial" w:eastAsia="Arial" w:cs="Arial"/>
          <w:sz w:val="22"/>
          <w:szCs w:val="22"/>
        </w:rPr>
        <w:t xml:space="preserve"> by 10 weeks of pregnancy, with 10 routine appointments</w:t>
      </w:r>
      <w:r w:rsidRPr="57CD2BE5" w:rsidR="05E807F2">
        <w:rPr>
          <w:rFonts w:ascii="Arial" w:hAnsi="Arial" w:eastAsia="Arial" w:cs="Arial"/>
          <w:sz w:val="22"/>
          <w:szCs w:val="22"/>
        </w:rPr>
        <w:t xml:space="preserve"> for someone having a first baby and seven for someone who has a </w:t>
      </w:r>
      <w:r w:rsidRPr="57CD2BE5" w:rsidR="72332B4E">
        <w:rPr>
          <w:rFonts w:ascii="Arial" w:hAnsi="Arial" w:eastAsia="Arial" w:cs="Arial"/>
          <w:sz w:val="22"/>
          <w:szCs w:val="22"/>
        </w:rPr>
        <w:t xml:space="preserve">previously given birth. Community midwives assess medical, </w:t>
      </w:r>
      <w:r w:rsidRPr="57CD2BE5" w:rsidR="72332B4E">
        <w:rPr>
          <w:rFonts w:ascii="Arial" w:hAnsi="Arial" w:eastAsia="Arial" w:cs="Arial"/>
          <w:sz w:val="22"/>
          <w:szCs w:val="22"/>
        </w:rPr>
        <w:t>obstetric</w:t>
      </w:r>
      <w:r w:rsidRPr="57CD2BE5" w:rsidR="72332B4E">
        <w:rPr>
          <w:rFonts w:ascii="Arial" w:hAnsi="Arial" w:eastAsia="Arial" w:cs="Arial"/>
          <w:sz w:val="22"/>
          <w:szCs w:val="22"/>
        </w:rPr>
        <w:t xml:space="preserve"> and social history</w:t>
      </w:r>
      <w:r w:rsidRPr="57CD2BE5" w:rsidR="47704E74">
        <w:rPr>
          <w:rFonts w:ascii="Arial" w:hAnsi="Arial" w:eastAsia="Arial" w:cs="Arial"/>
          <w:sz w:val="22"/>
          <w:szCs w:val="22"/>
        </w:rPr>
        <w:t xml:space="preserve">, discuss </w:t>
      </w:r>
      <w:r w:rsidRPr="57CD2BE5" w:rsidR="47704E74">
        <w:rPr>
          <w:rFonts w:ascii="Arial" w:hAnsi="Arial" w:eastAsia="Arial" w:cs="Arial"/>
          <w:sz w:val="22"/>
          <w:szCs w:val="22"/>
        </w:rPr>
        <w:t>wellbeing</w:t>
      </w:r>
      <w:r w:rsidRPr="57CD2BE5" w:rsidR="47704E74">
        <w:rPr>
          <w:rFonts w:ascii="Arial" w:hAnsi="Arial" w:eastAsia="Arial" w:cs="Arial"/>
          <w:sz w:val="22"/>
          <w:szCs w:val="22"/>
        </w:rPr>
        <w:t xml:space="preserve"> and offer screening; they check blood pressure and urine</w:t>
      </w:r>
      <w:r w:rsidRPr="57CD2BE5" w:rsidR="6EB24781">
        <w:rPr>
          <w:rFonts w:ascii="Arial" w:hAnsi="Arial" w:eastAsia="Arial" w:cs="Arial"/>
          <w:sz w:val="22"/>
          <w:szCs w:val="22"/>
        </w:rPr>
        <w:t xml:space="preserve"> during routine face-to-face appointments and </w:t>
      </w:r>
      <w:r w:rsidRPr="57CD2BE5" w:rsidR="6EB24781">
        <w:rPr>
          <w:rFonts w:ascii="Arial" w:hAnsi="Arial" w:eastAsia="Arial" w:cs="Arial"/>
          <w:sz w:val="22"/>
          <w:szCs w:val="22"/>
        </w:rPr>
        <w:t>monitor</w:t>
      </w:r>
      <w:r w:rsidRPr="57CD2BE5" w:rsidR="6EB24781">
        <w:rPr>
          <w:rFonts w:ascii="Arial" w:hAnsi="Arial" w:eastAsia="Arial" w:cs="Arial"/>
          <w:sz w:val="22"/>
          <w:szCs w:val="22"/>
        </w:rPr>
        <w:t xml:space="preserve"> foetal </w:t>
      </w:r>
      <w:r w:rsidRPr="57CD2BE5" w:rsidR="00011FA8">
        <w:rPr>
          <w:rFonts w:ascii="Arial" w:hAnsi="Arial" w:eastAsia="Arial" w:cs="Arial"/>
          <w:sz w:val="22"/>
          <w:szCs w:val="22"/>
        </w:rPr>
        <w:t xml:space="preserve">growth later in pregnancy. They give information about </w:t>
      </w:r>
      <w:r w:rsidRPr="57CD2BE5" w:rsidR="369902EE">
        <w:rPr>
          <w:rFonts w:ascii="Arial" w:hAnsi="Arial" w:eastAsia="Arial" w:cs="Arial"/>
          <w:sz w:val="22"/>
          <w:szCs w:val="22"/>
        </w:rPr>
        <w:t xml:space="preserve">nutrition, infant feeding, birth </w:t>
      </w:r>
      <w:r w:rsidRPr="57CD2BE5" w:rsidR="369902EE">
        <w:rPr>
          <w:rFonts w:ascii="Arial" w:hAnsi="Arial" w:eastAsia="Arial" w:cs="Arial"/>
          <w:sz w:val="22"/>
          <w:szCs w:val="22"/>
        </w:rPr>
        <w:t>choices</w:t>
      </w:r>
      <w:r w:rsidRPr="57CD2BE5" w:rsidR="369902EE">
        <w:rPr>
          <w:rFonts w:ascii="Arial" w:hAnsi="Arial" w:eastAsia="Arial" w:cs="Arial"/>
          <w:sz w:val="22"/>
          <w:szCs w:val="22"/>
        </w:rPr>
        <w:t xml:space="preserve"> and mental health, and refer to obs</w:t>
      </w:r>
      <w:r w:rsidRPr="57CD2BE5" w:rsidR="338B22CF">
        <w:rPr>
          <w:rFonts w:ascii="Arial" w:hAnsi="Arial" w:eastAsia="Arial" w:cs="Arial"/>
          <w:sz w:val="22"/>
          <w:szCs w:val="22"/>
        </w:rPr>
        <w:t xml:space="preserve">tetricians or other services when risks are </w:t>
      </w:r>
      <w:r w:rsidRPr="57CD2BE5" w:rsidR="338B22CF">
        <w:rPr>
          <w:rFonts w:ascii="Arial" w:hAnsi="Arial" w:eastAsia="Arial" w:cs="Arial"/>
          <w:sz w:val="22"/>
          <w:szCs w:val="22"/>
        </w:rPr>
        <w:t>identified</w:t>
      </w:r>
      <w:r w:rsidRPr="57CD2BE5" w:rsidR="338B22CF">
        <w:rPr>
          <w:rFonts w:ascii="Arial" w:hAnsi="Arial" w:eastAsia="Arial" w:cs="Arial"/>
          <w:sz w:val="22"/>
          <w:szCs w:val="22"/>
        </w:rPr>
        <w:t xml:space="preserve"> (NICE, 2021). This</w:t>
      </w:r>
      <w:r w:rsidRPr="57CD2BE5" w:rsidR="7A3BBB78">
        <w:rPr>
          <w:rFonts w:ascii="Arial" w:hAnsi="Arial" w:eastAsia="Arial" w:cs="Arial"/>
          <w:sz w:val="22"/>
          <w:szCs w:val="22"/>
        </w:rPr>
        <w:t xml:space="preserve"> is</w:t>
      </w:r>
      <w:r w:rsidRPr="57CD2BE5" w:rsidR="338B22CF">
        <w:rPr>
          <w:rFonts w:ascii="Arial" w:hAnsi="Arial" w:eastAsia="Arial" w:cs="Arial"/>
          <w:sz w:val="22"/>
          <w:szCs w:val="22"/>
        </w:rPr>
        <w:t xml:space="preserve"> co</w:t>
      </w:r>
      <w:r w:rsidRPr="57CD2BE5" w:rsidR="2AB04638">
        <w:rPr>
          <w:rFonts w:ascii="Arial" w:hAnsi="Arial" w:eastAsia="Arial" w:cs="Arial"/>
          <w:sz w:val="22"/>
          <w:szCs w:val="22"/>
        </w:rPr>
        <w:t xml:space="preserve">ordinated care, not promise that every assessment or ultrasound happens </w:t>
      </w:r>
      <w:r w:rsidRPr="57CD2BE5" w:rsidR="2AB56433">
        <w:rPr>
          <w:rFonts w:ascii="Arial" w:hAnsi="Arial" w:eastAsia="Arial" w:cs="Arial"/>
          <w:sz w:val="22"/>
          <w:szCs w:val="22"/>
        </w:rPr>
        <w:t>in community</w:t>
      </w:r>
      <w:r w:rsidRPr="57CD2BE5" w:rsidR="4D7FD0A8">
        <w:rPr>
          <w:rFonts w:ascii="Arial" w:hAnsi="Arial" w:eastAsia="Arial" w:cs="Arial"/>
          <w:sz w:val="22"/>
          <w:szCs w:val="22"/>
        </w:rPr>
        <w:t xml:space="preserve"> clinic</w:t>
      </w:r>
      <w:r w:rsidRPr="57CD2BE5" w:rsidR="2AB56433">
        <w:rPr>
          <w:rFonts w:ascii="Arial" w:hAnsi="Arial" w:eastAsia="Arial" w:cs="Arial"/>
          <w:sz w:val="22"/>
          <w:szCs w:val="22"/>
        </w:rPr>
        <w:t>. The service works better when relationship</w:t>
      </w:r>
      <w:r w:rsidRPr="57CD2BE5" w:rsidR="1FA8A59F">
        <w:rPr>
          <w:rFonts w:ascii="Arial" w:hAnsi="Arial" w:eastAsia="Arial" w:cs="Arial"/>
          <w:sz w:val="22"/>
          <w:szCs w:val="22"/>
        </w:rPr>
        <w:t>s</w:t>
      </w:r>
      <w:r w:rsidRPr="57CD2BE5" w:rsidR="2AB56433">
        <w:rPr>
          <w:rFonts w:ascii="Arial" w:hAnsi="Arial" w:eastAsia="Arial" w:cs="Arial"/>
          <w:sz w:val="22"/>
          <w:szCs w:val="22"/>
        </w:rPr>
        <w:t xml:space="preserve"> and information transfer are </w:t>
      </w:r>
      <w:r w:rsidRPr="57CD2BE5" w:rsidR="377AFE5B">
        <w:rPr>
          <w:rFonts w:ascii="Arial" w:hAnsi="Arial" w:eastAsia="Arial" w:cs="Arial"/>
          <w:sz w:val="22"/>
          <w:szCs w:val="22"/>
        </w:rPr>
        <w:t xml:space="preserve">reliable. NICE (2010) recommends </w:t>
      </w:r>
      <w:r w:rsidRPr="57CD2BE5" w:rsidR="14EDB363">
        <w:rPr>
          <w:rFonts w:ascii="Arial" w:hAnsi="Arial" w:eastAsia="Arial" w:cs="Arial"/>
          <w:sz w:val="22"/>
          <w:szCs w:val="22"/>
        </w:rPr>
        <w:t>coordinated c</w:t>
      </w:r>
      <w:r w:rsidRPr="57CD2BE5" w:rsidR="24AE9DF2">
        <w:rPr>
          <w:rFonts w:ascii="Arial" w:hAnsi="Arial" w:eastAsia="Arial" w:cs="Arial"/>
          <w:sz w:val="22"/>
          <w:szCs w:val="22"/>
        </w:rPr>
        <w:t>are an</w:t>
      </w:r>
      <w:r w:rsidRPr="57CD2BE5" w:rsidR="52AA36CF">
        <w:rPr>
          <w:rFonts w:ascii="Arial" w:hAnsi="Arial" w:eastAsia="Arial" w:cs="Arial"/>
          <w:sz w:val="22"/>
          <w:szCs w:val="22"/>
        </w:rPr>
        <w:t xml:space="preserve">d </w:t>
      </w:r>
      <w:r w:rsidRPr="57CD2BE5" w:rsidR="45D39664">
        <w:rPr>
          <w:rFonts w:ascii="Arial" w:hAnsi="Arial" w:eastAsia="Arial" w:cs="Arial"/>
          <w:sz w:val="22"/>
          <w:szCs w:val="22"/>
        </w:rPr>
        <w:t>additional</w:t>
      </w:r>
      <w:r w:rsidRPr="57CD2BE5" w:rsidR="45D39664">
        <w:rPr>
          <w:rFonts w:ascii="Arial" w:hAnsi="Arial" w:eastAsia="Arial" w:cs="Arial"/>
          <w:sz w:val="22"/>
          <w:szCs w:val="22"/>
        </w:rPr>
        <w:t xml:space="preserve"> or longer appointments </w:t>
      </w:r>
      <w:r w:rsidRPr="57CD2BE5" w:rsidR="2A67FBFD">
        <w:rPr>
          <w:rFonts w:ascii="Arial" w:hAnsi="Arial" w:eastAsia="Arial" w:cs="Arial"/>
          <w:sz w:val="22"/>
          <w:szCs w:val="22"/>
        </w:rPr>
        <w:t>according to individual needs</w:t>
      </w:r>
      <w:r w:rsidRPr="57CD2BE5" w:rsidR="208F0A47">
        <w:rPr>
          <w:rFonts w:ascii="Arial" w:hAnsi="Arial" w:eastAsia="Arial" w:cs="Arial"/>
          <w:sz w:val="22"/>
          <w:szCs w:val="22"/>
        </w:rPr>
        <w:t>, particularly for women with complex social factors</w:t>
      </w:r>
      <w:r w:rsidRPr="57CD2BE5" w:rsidR="2A67FBFD">
        <w:rPr>
          <w:rFonts w:ascii="Arial" w:hAnsi="Arial" w:eastAsia="Arial" w:cs="Arial"/>
          <w:sz w:val="22"/>
          <w:szCs w:val="22"/>
        </w:rPr>
        <w:t xml:space="preserve">. These </w:t>
      </w:r>
      <w:r w:rsidRPr="57CD2BE5" w:rsidR="1FDE925C">
        <w:rPr>
          <w:rFonts w:ascii="Arial" w:hAnsi="Arial" w:eastAsia="Arial" w:cs="Arial"/>
          <w:sz w:val="22"/>
          <w:szCs w:val="22"/>
        </w:rPr>
        <w:t xml:space="preserve">principles allow a midwife to </w:t>
      </w:r>
      <w:r w:rsidRPr="57CD2BE5" w:rsidR="650C5DA6">
        <w:rPr>
          <w:rFonts w:ascii="Arial" w:hAnsi="Arial" w:eastAsia="Arial" w:cs="Arial"/>
          <w:sz w:val="22"/>
          <w:szCs w:val="22"/>
        </w:rPr>
        <w:t>notice changing circumstances, discuss se</w:t>
      </w:r>
      <w:r w:rsidRPr="57CD2BE5" w:rsidR="5468083A">
        <w:rPr>
          <w:rFonts w:ascii="Arial" w:hAnsi="Arial" w:eastAsia="Arial" w:cs="Arial"/>
          <w:sz w:val="22"/>
          <w:szCs w:val="22"/>
        </w:rPr>
        <w:t>nsitive issues privately and coordinate help fo</w:t>
      </w:r>
      <w:r w:rsidRPr="57CD2BE5" w:rsidR="61DF5E90">
        <w:rPr>
          <w:rFonts w:ascii="Arial" w:hAnsi="Arial" w:eastAsia="Arial" w:cs="Arial"/>
          <w:sz w:val="22"/>
          <w:szCs w:val="22"/>
        </w:rPr>
        <w:t xml:space="preserve">r domestic abuse or mental-health concerns. Yet routine schedules </w:t>
      </w:r>
      <w:r w:rsidRPr="57CD2BE5" w:rsidR="7C1CAE4A">
        <w:rPr>
          <w:rFonts w:ascii="Arial" w:hAnsi="Arial" w:eastAsia="Arial" w:cs="Arial"/>
          <w:sz w:val="22"/>
          <w:szCs w:val="22"/>
        </w:rPr>
        <w:t xml:space="preserve">can become a minimum checklist rather than genuinely individual care if time, interprets </w:t>
      </w:r>
      <w:r w:rsidRPr="57CD2BE5" w:rsidR="12A42F5A">
        <w:rPr>
          <w:rFonts w:ascii="Arial" w:hAnsi="Arial" w:eastAsia="Arial" w:cs="Arial"/>
          <w:sz w:val="22"/>
          <w:szCs w:val="22"/>
        </w:rPr>
        <w:t>or experienced staff are unavailable. NHS England (2023)</w:t>
      </w:r>
      <w:r w:rsidRPr="57CD2BE5" w:rsidR="4404AF13">
        <w:rPr>
          <w:rFonts w:ascii="Arial" w:hAnsi="Arial" w:eastAsia="Arial" w:cs="Arial"/>
          <w:sz w:val="22"/>
          <w:szCs w:val="22"/>
        </w:rPr>
        <w:t xml:space="preserve"> therefore makes safe staffing a condition for considering wider rollout of midwifery continuit</w:t>
      </w:r>
      <w:r w:rsidRPr="57CD2BE5" w:rsidR="72B5EDAF">
        <w:rPr>
          <w:rFonts w:ascii="Arial" w:hAnsi="Arial" w:eastAsia="Arial" w:cs="Arial"/>
          <w:sz w:val="22"/>
          <w:szCs w:val="22"/>
        </w:rPr>
        <w:t xml:space="preserve">y and sets workforce planning ambitions through 2027/28. </w:t>
      </w:r>
      <w:r w:rsidRPr="57CD2BE5" w:rsidR="34E41FA6">
        <w:rPr>
          <w:rFonts w:ascii="Arial" w:hAnsi="Arial" w:eastAsia="Arial" w:cs="Arial"/>
          <w:sz w:val="22"/>
          <w:szCs w:val="22"/>
        </w:rPr>
        <w:t>C</w:t>
      </w:r>
      <w:r w:rsidRPr="57CD2BE5" w:rsidR="72B5EDAF">
        <w:rPr>
          <w:rFonts w:ascii="Arial" w:hAnsi="Arial" w:eastAsia="Arial" w:cs="Arial"/>
          <w:sz w:val="22"/>
          <w:szCs w:val="22"/>
        </w:rPr>
        <w:t>ontinu</w:t>
      </w:r>
      <w:r w:rsidRPr="57CD2BE5" w:rsidR="1F4C5D8A">
        <w:rPr>
          <w:rFonts w:ascii="Arial" w:hAnsi="Arial" w:eastAsia="Arial" w:cs="Arial"/>
          <w:sz w:val="22"/>
          <w:szCs w:val="22"/>
        </w:rPr>
        <w:t xml:space="preserve">ity </w:t>
      </w:r>
      <w:r w:rsidRPr="57CD2BE5" w:rsidR="0D498740">
        <w:rPr>
          <w:rFonts w:ascii="Arial" w:hAnsi="Arial" w:eastAsia="Arial" w:cs="Arial"/>
          <w:sz w:val="22"/>
          <w:szCs w:val="22"/>
        </w:rPr>
        <w:t>is desirable, but an understaffed team cannot deliver it safety simply</w:t>
      </w:r>
      <w:r w:rsidRPr="57CD2BE5" w:rsidR="30F60084">
        <w:rPr>
          <w:rFonts w:ascii="Arial" w:hAnsi="Arial" w:eastAsia="Arial" w:cs="Arial"/>
          <w:sz w:val="22"/>
          <w:szCs w:val="22"/>
        </w:rPr>
        <w:t xml:space="preserve"> by changing its label. </w:t>
      </w:r>
    </w:p>
    <w:p w:rsidR="0DB42FF9" w:rsidP="57CD2BE5" w:rsidRDefault="0DB42FF9" w14:paraId="70969A1B" w14:textId="59A66B12">
      <w:pPr>
        <w:pStyle w:val="Normal"/>
        <w:spacing w:line="360" w:lineRule="auto"/>
      </w:pPr>
      <w:r w:rsidRPr="57CD2BE5" w:rsidR="0DB42FF9">
        <w:rPr>
          <w:rFonts w:ascii="Arial" w:hAnsi="Arial" w:eastAsia="Arial" w:cs="Arial"/>
          <w:sz w:val="22"/>
          <w:szCs w:val="22"/>
        </w:rPr>
        <w:t xml:space="preserve">Critical evolution </w:t>
      </w:r>
    </w:p>
    <w:p w:rsidR="0DB42FF9" w:rsidP="57CD2BE5" w:rsidRDefault="0DB42FF9" w14:paraId="73E02B40" w14:textId="7057CB26">
      <w:pPr>
        <w:pStyle w:val="Normal"/>
        <w:spacing w:line="360" w:lineRule="auto"/>
      </w:pPr>
      <w:r w:rsidRPr="57CD2BE5" w:rsidR="0DB42FF9">
        <w:rPr>
          <w:rFonts w:ascii="Arial" w:hAnsi="Arial" w:eastAsia="Arial" w:cs="Arial"/>
          <w:sz w:val="22"/>
          <w:szCs w:val="22"/>
        </w:rPr>
        <w:t>National experience data suggest progress and limitation. In the Care Qual</w:t>
      </w:r>
      <w:r w:rsidRPr="57CD2BE5" w:rsidR="72CC318B">
        <w:rPr>
          <w:rFonts w:ascii="Arial" w:hAnsi="Arial" w:eastAsia="Arial" w:cs="Arial"/>
          <w:sz w:val="22"/>
          <w:szCs w:val="22"/>
        </w:rPr>
        <w:t>ity Commissions 2025 maternity survey, 89% of respondents said antenatal staff always spo</w:t>
      </w:r>
      <w:r w:rsidRPr="57CD2BE5" w:rsidR="3366CE03">
        <w:rPr>
          <w:rFonts w:ascii="Arial" w:hAnsi="Arial" w:eastAsia="Arial" w:cs="Arial"/>
          <w:sz w:val="22"/>
          <w:szCs w:val="22"/>
        </w:rPr>
        <w:t xml:space="preserve">ke in a manner they understood, and 81% reported having enough time </w:t>
      </w:r>
      <w:r w:rsidRPr="57CD2BE5" w:rsidR="47CD5B7A">
        <w:rPr>
          <w:rFonts w:ascii="Arial" w:hAnsi="Arial" w:eastAsia="Arial" w:cs="Arial"/>
          <w:sz w:val="22"/>
          <w:szCs w:val="22"/>
        </w:rPr>
        <w:t xml:space="preserve">to </w:t>
      </w:r>
      <w:r w:rsidRPr="57CD2BE5" w:rsidR="02731DBB">
        <w:rPr>
          <w:rFonts w:ascii="Arial" w:hAnsi="Arial" w:eastAsia="Arial" w:cs="Arial"/>
          <w:sz w:val="22"/>
          <w:szCs w:val="22"/>
        </w:rPr>
        <w:t>ask</w:t>
      </w:r>
      <w:r w:rsidRPr="57CD2BE5" w:rsidR="47CD5B7A">
        <w:rPr>
          <w:rFonts w:ascii="Arial" w:hAnsi="Arial" w:eastAsia="Arial" w:cs="Arial"/>
          <w:sz w:val="22"/>
          <w:szCs w:val="22"/>
        </w:rPr>
        <w:t xml:space="preserve"> questions. Up from 73% in 2021 </w:t>
      </w:r>
      <w:r w:rsidRPr="57CD2BE5" w:rsidR="05894531">
        <w:rPr>
          <w:rFonts w:ascii="Arial" w:hAnsi="Arial" w:eastAsia="Arial" w:cs="Arial"/>
          <w:sz w:val="22"/>
          <w:szCs w:val="22"/>
        </w:rPr>
        <w:t xml:space="preserve">(Care Quality </w:t>
      </w:r>
      <w:r w:rsidRPr="57CD2BE5" w:rsidR="4EC4175A">
        <w:rPr>
          <w:rFonts w:ascii="Arial" w:hAnsi="Arial" w:eastAsia="Arial" w:cs="Arial"/>
          <w:sz w:val="22"/>
          <w:szCs w:val="22"/>
        </w:rPr>
        <w:t>Commissions</w:t>
      </w:r>
      <w:r w:rsidRPr="57CD2BE5" w:rsidR="05894531">
        <w:rPr>
          <w:rFonts w:ascii="Arial" w:hAnsi="Arial" w:eastAsia="Arial" w:cs="Arial"/>
          <w:sz w:val="22"/>
          <w:szCs w:val="22"/>
        </w:rPr>
        <w:t>, 2025). Th</w:t>
      </w:r>
      <w:r w:rsidRPr="57CD2BE5" w:rsidR="69C3F373">
        <w:rPr>
          <w:rFonts w:ascii="Arial" w:hAnsi="Arial" w:eastAsia="Arial" w:cs="Arial"/>
          <w:sz w:val="22"/>
          <w:szCs w:val="22"/>
        </w:rPr>
        <w:t xml:space="preserve">ose findings show progress but also show that a lot of people </w:t>
      </w:r>
      <w:r w:rsidRPr="57CD2BE5" w:rsidR="76E64CA2">
        <w:rPr>
          <w:rFonts w:ascii="Arial" w:hAnsi="Arial" w:eastAsia="Arial" w:cs="Arial"/>
          <w:sz w:val="22"/>
          <w:szCs w:val="22"/>
        </w:rPr>
        <w:t>don't</w:t>
      </w:r>
      <w:r w:rsidRPr="57CD2BE5" w:rsidR="69C3F373">
        <w:rPr>
          <w:rFonts w:ascii="Arial" w:hAnsi="Arial" w:eastAsia="Arial" w:cs="Arial"/>
          <w:sz w:val="22"/>
          <w:szCs w:val="22"/>
        </w:rPr>
        <w:t xml:space="preserve"> feel as if they had enough </w:t>
      </w:r>
      <w:r w:rsidRPr="57CD2BE5" w:rsidR="35BF8E58">
        <w:rPr>
          <w:rFonts w:ascii="Arial" w:hAnsi="Arial" w:eastAsia="Arial" w:cs="Arial"/>
          <w:sz w:val="22"/>
          <w:szCs w:val="22"/>
        </w:rPr>
        <w:t xml:space="preserve">time. The survey had 16,755 participants and 39 % response rate; it is </w:t>
      </w:r>
      <w:r w:rsidRPr="57CD2BE5" w:rsidR="4A574DEC">
        <w:rPr>
          <w:rFonts w:ascii="Arial" w:hAnsi="Arial" w:eastAsia="Arial" w:cs="Arial"/>
          <w:sz w:val="22"/>
          <w:szCs w:val="22"/>
        </w:rPr>
        <w:t xml:space="preserve">a survey of </w:t>
      </w:r>
      <w:r w:rsidRPr="57CD2BE5" w:rsidR="30A38EE4">
        <w:rPr>
          <w:rFonts w:ascii="Arial" w:hAnsi="Arial" w:eastAsia="Arial" w:cs="Arial"/>
          <w:sz w:val="22"/>
          <w:szCs w:val="22"/>
        </w:rPr>
        <w:t>reported</w:t>
      </w:r>
      <w:r w:rsidRPr="57CD2BE5" w:rsidR="4A574DEC">
        <w:rPr>
          <w:rFonts w:ascii="Arial" w:hAnsi="Arial" w:eastAsia="Arial" w:cs="Arial"/>
          <w:sz w:val="22"/>
          <w:szCs w:val="22"/>
        </w:rPr>
        <w:t xml:space="preserve"> experiences, not proof that community </w:t>
      </w:r>
      <w:r w:rsidRPr="57CD2BE5" w:rsidR="0EC353D7">
        <w:rPr>
          <w:rFonts w:ascii="Arial" w:hAnsi="Arial" w:eastAsia="Arial" w:cs="Arial"/>
          <w:sz w:val="22"/>
          <w:szCs w:val="22"/>
        </w:rPr>
        <w:t>midwifery</w:t>
      </w:r>
      <w:r w:rsidRPr="57CD2BE5" w:rsidR="4A574DEC">
        <w:rPr>
          <w:rFonts w:ascii="Arial" w:hAnsi="Arial" w:eastAsia="Arial" w:cs="Arial"/>
          <w:sz w:val="22"/>
          <w:szCs w:val="22"/>
        </w:rPr>
        <w:t xml:space="preserve"> led to better clinical outcomes. </w:t>
      </w:r>
      <w:r w:rsidRPr="57CD2BE5" w:rsidR="5ACFF107">
        <w:rPr>
          <w:rFonts w:ascii="Arial" w:hAnsi="Arial" w:eastAsia="Arial" w:cs="Arial"/>
          <w:sz w:val="22"/>
          <w:szCs w:val="22"/>
        </w:rPr>
        <w:t xml:space="preserve">People in poorer </w:t>
      </w:r>
      <w:r w:rsidRPr="57CD2BE5" w:rsidR="691C13CF">
        <w:rPr>
          <w:rFonts w:ascii="Arial" w:hAnsi="Arial" w:eastAsia="Arial" w:cs="Arial"/>
          <w:sz w:val="22"/>
          <w:szCs w:val="22"/>
        </w:rPr>
        <w:t>neighbourhoods</w:t>
      </w:r>
      <w:r w:rsidRPr="57CD2BE5" w:rsidR="5ACFF107">
        <w:rPr>
          <w:rFonts w:ascii="Arial" w:hAnsi="Arial" w:eastAsia="Arial" w:cs="Arial"/>
          <w:sz w:val="22"/>
          <w:szCs w:val="22"/>
        </w:rPr>
        <w:t xml:space="preserve"> reported worse experiences of dignity when they were in </w:t>
      </w:r>
      <w:r w:rsidRPr="57CD2BE5" w:rsidR="2E116B9D">
        <w:rPr>
          <w:rFonts w:ascii="Arial" w:hAnsi="Arial" w:eastAsia="Arial" w:cs="Arial"/>
          <w:sz w:val="22"/>
          <w:szCs w:val="22"/>
        </w:rPr>
        <w:t>antenatal care. And fewer people went to the same midwife in some places (Care Quality Commission, 2025)</w:t>
      </w:r>
      <w:r w:rsidRPr="57CD2BE5" w:rsidR="64DA7BF6">
        <w:rPr>
          <w:rFonts w:ascii="Arial" w:hAnsi="Arial" w:eastAsia="Arial" w:cs="Arial"/>
          <w:sz w:val="22"/>
          <w:szCs w:val="22"/>
        </w:rPr>
        <w:t xml:space="preserve">. Association does not prove </w:t>
      </w:r>
      <w:r w:rsidRPr="57CD2BE5" w:rsidR="0B6D65BC">
        <w:rPr>
          <w:rFonts w:ascii="Arial" w:hAnsi="Arial" w:eastAsia="Arial" w:cs="Arial"/>
          <w:sz w:val="22"/>
          <w:szCs w:val="22"/>
        </w:rPr>
        <w:t>that</w:t>
      </w:r>
      <w:r w:rsidRPr="57CD2BE5" w:rsidR="64DA7BF6">
        <w:rPr>
          <w:rFonts w:ascii="Arial" w:hAnsi="Arial" w:eastAsia="Arial" w:cs="Arial"/>
          <w:sz w:val="22"/>
          <w:szCs w:val="22"/>
        </w:rPr>
        <w:t xml:space="preserve"> continuity alone can solve inequality. A practical </w:t>
      </w:r>
      <w:r w:rsidRPr="57CD2BE5" w:rsidR="002D02DD">
        <w:rPr>
          <w:rFonts w:ascii="Arial" w:hAnsi="Arial" w:eastAsia="Arial" w:cs="Arial"/>
          <w:sz w:val="22"/>
          <w:szCs w:val="22"/>
        </w:rPr>
        <w:t>test of quality is whether someone can raise a worry, receive an understandable answer, and kno</w:t>
      </w:r>
      <w:r w:rsidRPr="57CD2BE5" w:rsidR="114BC46E">
        <w:rPr>
          <w:rFonts w:ascii="Arial" w:hAnsi="Arial" w:eastAsia="Arial" w:cs="Arial"/>
          <w:sz w:val="22"/>
          <w:szCs w:val="22"/>
        </w:rPr>
        <w:t xml:space="preserve">w who to talk to following the event. </w:t>
      </w:r>
    </w:p>
    <w:p w:rsidR="05558ACC" w:rsidP="57CD2BE5" w:rsidRDefault="05558ACC" w14:paraId="11CC4CA2" w14:textId="71A920D0">
      <w:pPr>
        <w:pStyle w:val="Normal"/>
        <w:spacing w:line="360" w:lineRule="auto"/>
      </w:pPr>
      <w:r w:rsidRPr="57CD2BE5" w:rsidR="05558ACC">
        <w:rPr>
          <w:rFonts w:ascii="Arial" w:hAnsi="Arial" w:eastAsia="Arial" w:cs="Arial"/>
          <w:sz w:val="22"/>
          <w:szCs w:val="22"/>
        </w:rPr>
        <w:t>Significance for quality of life</w:t>
      </w:r>
    </w:p>
    <w:p w:rsidR="05558ACC" w:rsidP="57CD2BE5" w:rsidRDefault="05558ACC" w14:paraId="455DBAF5" w14:textId="2EBFA925">
      <w:pPr>
        <w:pStyle w:val="Normal"/>
        <w:spacing w:line="360" w:lineRule="auto"/>
      </w:pPr>
      <w:r w:rsidRPr="57CD2BE5" w:rsidR="05558ACC">
        <w:rPr>
          <w:rFonts w:ascii="Arial" w:hAnsi="Arial" w:eastAsia="Arial" w:cs="Arial"/>
          <w:sz w:val="22"/>
          <w:szCs w:val="22"/>
        </w:rPr>
        <w:t xml:space="preserve">Good community care can improve everyday wellbeing as well as </w:t>
      </w:r>
      <w:r w:rsidRPr="57CD2BE5" w:rsidR="05558ACC">
        <w:rPr>
          <w:rFonts w:ascii="Arial" w:hAnsi="Arial" w:eastAsia="Arial" w:cs="Arial"/>
          <w:sz w:val="22"/>
          <w:szCs w:val="22"/>
        </w:rPr>
        <w:t>identify</w:t>
      </w:r>
      <w:r w:rsidRPr="57CD2BE5" w:rsidR="05558ACC">
        <w:rPr>
          <w:rFonts w:ascii="Arial" w:hAnsi="Arial" w:eastAsia="Arial" w:cs="Arial"/>
          <w:sz w:val="22"/>
          <w:szCs w:val="22"/>
        </w:rPr>
        <w:t xml:space="preserve"> pregnancy complications</w:t>
      </w:r>
      <w:r w:rsidRPr="57CD2BE5" w:rsidR="18B01426">
        <w:rPr>
          <w:rFonts w:ascii="Arial" w:hAnsi="Arial" w:eastAsia="Arial" w:cs="Arial"/>
          <w:sz w:val="22"/>
          <w:szCs w:val="22"/>
        </w:rPr>
        <w:t xml:space="preserve">. Accessible local appointments reduce practical </w:t>
      </w:r>
      <w:r w:rsidRPr="57CD2BE5" w:rsidR="457F24D3">
        <w:rPr>
          <w:rFonts w:ascii="Arial" w:hAnsi="Arial" w:eastAsia="Arial" w:cs="Arial"/>
          <w:sz w:val="22"/>
          <w:szCs w:val="22"/>
        </w:rPr>
        <w:t>barriers</w:t>
      </w:r>
      <w:r w:rsidRPr="57CD2BE5" w:rsidR="18B01426">
        <w:rPr>
          <w:rFonts w:ascii="Arial" w:hAnsi="Arial" w:eastAsia="Arial" w:cs="Arial"/>
          <w:sz w:val="22"/>
          <w:szCs w:val="22"/>
        </w:rPr>
        <w:t>; clear explanations and consent support confidence and control</w:t>
      </w:r>
      <w:r w:rsidRPr="57CD2BE5" w:rsidR="5755B6B4">
        <w:rPr>
          <w:rFonts w:ascii="Arial" w:hAnsi="Arial" w:eastAsia="Arial" w:cs="Arial"/>
          <w:sz w:val="22"/>
          <w:szCs w:val="22"/>
        </w:rPr>
        <w:t xml:space="preserve">; </w:t>
      </w:r>
      <w:r w:rsidRPr="57CD2BE5" w:rsidR="226AC1F7">
        <w:rPr>
          <w:rFonts w:ascii="Arial" w:hAnsi="Arial" w:eastAsia="Arial" w:cs="Arial"/>
          <w:sz w:val="22"/>
          <w:szCs w:val="22"/>
        </w:rPr>
        <w:t>opportunities</w:t>
      </w:r>
      <w:r w:rsidRPr="57CD2BE5" w:rsidR="5755B6B4">
        <w:rPr>
          <w:rFonts w:ascii="Arial" w:hAnsi="Arial" w:eastAsia="Arial" w:cs="Arial"/>
          <w:sz w:val="22"/>
          <w:szCs w:val="22"/>
        </w:rPr>
        <w:t xml:space="preserve"> to raise anxiety or family problems can connect parents with </w:t>
      </w:r>
      <w:r w:rsidRPr="57CD2BE5" w:rsidR="5755B6B4">
        <w:rPr>
          <w:rFonts w:ascii="Arial" w:hAnsi="Arial" w:eastAsia="Arial" w:cs="Arial"/>
          <w:sz w:val="22"/>
          <w:szCs w:val="22"/>
        </w:rPr>
        <w:t>timely</w:t>
      </w:r>
      <w:r w:rsidRPr="57CD2BE5" w:rsidR="5755B6B4">
        <w:rPr>
          <w:rFonts w:ascii="Arial" w:hAnsi="Arial" w:eastAsia="Arial" w:cs="Arial"/>
          <w:sz w:val="22"/>
          <w:szCs w:val="22"/>
        </w:rPr>
        <w:t xml:space="preserve"> help (NICE,</w:t>
      </w:r>
      <w:r w:rsidRPr="57CD2BE5" w:rsidR="247AB321">
        <w:rPr>
          <w:rFonts w:ascii="Arial" w:hAnsi="Arial" w:eastAsia="Arial" w:cs="Arial"/>
          <w:sz w:val="22"/>
          <w:szCs w:val="22"/>
        </w:rPr>
        <w:t xml:space="preserve"> </w:t>
      </w:r>
      <w:r w:rsidRPr="57CD2BE5" w:rsidR="5755B6B4">
        <w:rPr>
          <w:rFonts w:ascii="Arial" w:hAnsi="Arial" w:eastAsia="Arial" w:cs="Arial"/>
          <w:sz w:val="22"/>
          <w:szCs w:val="22"/>
        </w:rPr>
        <w:t xml:space="preserve">2021). </w:t>
      </w:r>
      <w:r w:rsidRPr="57CD2BE5" w:rsidR="7AD2F7A2">
        <w:rPr>
          <w:rFonts w:ascii="Arial" w:hAnsi="Arial" w:eastAsia="Arial" w:cs="Arial"/>
          <w:sz w:val="22"/>
          <w:szCs w:val="22"/>
        </w:rPr>
        <w:t>F</w:t>
      </w:r>
      <w:r w:rsidRPr="57CD2BE5" w:rsidR="5755B6B4">
        <w:rPr>
          <w:rFonts w:ascii="Arial" w:hAnsi="Arial" w:eastAsia="Arial" w:cs="Arial"/>
          <w:sz w:val="22"/>
          <w:szCs w:val="22"/>
        </w:rPr>
        <w:t>or</w:t>
      </w:r>
      <w:r w:rsidRPr="57CD2BE5" w:rsidR="7AD2F7A2">
        <w:rPr>
          <w:rFonts w:ascii="Arial" w:hAnsi="Arial" w:eastAsia="Arial" w:cs="Arial"/>
          <w:sz w:val="22"/>
          <w:szCs w:val="22"/>
        </w:rPr>
        <w:t xml:space="preserve"> </w:t>
      </w:r>
      <w:r w:rsidRPr="57CD2BE5" w:rsidR="0D03A701">
        <w:rPr>
          <w:rFonts w:ascii="Arial" w:hAnsi="Arial" w:eastAsia="Arial" w:cs="Arial"/>
          <w:sz w:val="22"/>
          <w:szCs w:val="22"/>
        </w:rPr>
        <w:t>example</w:t>
      </w:r>
      <w:r w:rsidRPr="57CD2BE5" w:rsidR="7AD2F7A2">
        <w:rPr>
          <w:rFonts w:ascii="Arial" w:hAnsi="Arial" w:eastAsia="Arial" w:cs="Arial"/>
          <w:sz w:val="22"/>
          <w:szCs w:val="22"/>
        </w:rPr>
        <w:t>, a midwife who notices distress</w:t>
      </w:r>
      <w:r w:rsidRPr="57CD2BE5" w:rsidR="407BF1ED">
        <w:rPr>
          <w:rFonts w:ascii="Arial" w:hAnsi="Arial" w:eastAsia="Arial" w:cs="Arial"/>
          <w:sz w:val="22"/>
          <w:szCs w:val="22"/>
        </w:rPr>
        <w:t xml:space="preserve"> at booking can arrange further assessment and discuss support, </w:t>
      </w:r>
      <w:r w:rsidRPr="57CD2BE5" w:rsidR="407BF1ED">
        <w:rPr>
          <w:rFonts w:ascii="Arial" w:hAnsi="Arial" w:eastAsia="Arial" w:cs="Arial"/>
          <w:sz w:val="22"/>
          <w:szCs w:val="22"/>
        </w:rPr>
        <w:t>rather t</w:t>
      </w:r>
      <w:r w:rsidRPr="57CD2BE5" w:rsidR="4DFFE866">
        <w:rPr>
          <w:rFonts w:ascii="Arial" w:hAnsi="Arial" w:eastAsia="Arial" w:cs="Arial"/>
          <w:sz w:val="22"/>
          <w:szCs w:val="22"/>
        </w:rPr>
        <w:t>han</w:t>
      </w:r>
      <w:r w:rsidRPr="57CD2BE5" w:rsidR="407BF1ED">
        <w:rPr>
          <w:rFonts w:ascii="Arial" w:hAnsi="Arial" w:eastAsia="Arial" w:cs="Arial"/>
          <w:sz w:val="22"/>
          <w:szCs w:val="22"/>
        </w:rPr>
        <w:t xml:space="preserve"> </w:t>
      </w:r>
      <w:r w:rsidRPr="57CD2BE5" w:rsidR="1951EE16">
        <w:rPr>
          <w:rFonts w:ascii="Arial" w:hAnsi="Arial" w:eastAsia="Arial" w:cs="Arial"/>
          <w:sz w:val="22"/>
          <w:szCs w:val="22"/>
        </w:rPr>
        <w:t>treating</w:t>
      </w:r>
      <w:r w:rsidRPr="57CD2BE5" w:rsidR="407BF1ED">
        <w:rPr>
          <w:rFonts w:ascii="Arial" w:hAnsi="Arial" w:eastAsia="Arial" w:cs="Arial"/>
          <w:sz w:val="22"/>
          <w:szCs w:val="22"/>
        </w:rPr>
        <w:t xml:space="preserve"> a normal blood-pressure read</w:t>
      </w:r>
      <w:r w:rsidRPr="57CD2BE5" w:rsidR="3E483BC8">
        <w:rPr>
          <w:rFonts w:ascii="Arial" w:hAnsi="Arial" w:eastAsia="Arial" w:cs="Arial"/>
          <w:sz w:val="22"/>
          <w:szCs w:val="22"/>
        </w:rPr>
        <w:t>ing as the whole measure of health. Screening is valuable, but it must remain a choice explained in lang</w:t>
      </w:r>
      <w:r w:rsidRPr="57CD2BE5" w:rsidR="4C8D6B9A">
        <w:rPr>
          <w:rFonts w:ascii="Arial" w:hAnsi="Arial" w:eastAsia="Arial" w:cs="Arial"/>
          <w:sz w:val="22"/>
          <w:szCs w:val="22"/>
        </w:rPr>
        <w:t xml:space="preserve">uage and format the person understands. Services should offer independent interpreters, </w:t>
      </w:r>
      <w:r w:rsidRPr="57CD2BE5" w:rsidR="4CECA563">
        <w:rPr>
          <w:rFonts w:ascii="Arial" w:hAnsi="Arial" w:eastAsia="Arial" w:cs="Arial"/>
          <w:sz w:val="22"/>
          <w:szCs w:val="22"/>
        </w:rPr>
        <w:t>accessible</w:t>
      </w:r>
      <w:r w:rsidRPr="57CD2BE5" w:rsidR="4C8D6B9A">
        <w:rPr>
          <w:rFonts w:ascii="Arial" w:hAnsi="Arial" w:eastAsia="Arial" w:cs="Arial"/>
          <w:sz w:val="22"/>
          <w:szCs w:val="22"/>
        </w:rPr>
        <w:t xml:space="preserve"> </w:t>
      </w:r>
      <w:r w:rsidRPr="57CD2BE5" w:rsidR="69742519">
        <w:rPr>
          <w:rFonts w:ascii="Arial" w:hAnsi="Arial" w:eastAsia="Arial" w:cs="Arial"/>
          <w:sz w:val="22"/>
          <w:szCs w:val="22"/>
        </w:rPr>
        <w:t>information</w:t>
      </w:r>
      <w:r w:rsidRPr="57CD2BE5" w:rsidR="69742519">
        <w:rPr>
          <w:rFonts w:ascii="Arial" w:hAnsi="Arial" w:eastAsia="Arial" w:cs="Arial"/>
          <w:sz w:val="22"/>
          <w:szCs w:val="22"/>
        </w:rPr>
        <w:t xml:space="preserve"> and flexible appointments, </w:t>
      </w:r>
      <w:r w:rsidRPr="57CD2BE5" w:rsidR="343C0D5B">
        <w:rPr>
          <w:rFonts w:ascii="Arial" w:hAnsi="Arial" w:eastAsia="Arial" w:cs="Arial"/>
          <w:sz w:val="22"/>
          <w:szCs w:val="22"/>
        </w:rPr>
        <w:t>particularly</w:t>
      </w:r>
      <w:r w:rsidRPr="57CD2BE5" w:rsidR="69742519">
        <w:rPr>
          <w:rFonts w:ascii="Arial" w:hAnsi="Arial" w:eastAsia="Arial" w:cs="Arial"/>
          <w:sz w:val="22"/>
          <w:szCs w:val="22"/>
        </w:rPr>
        <w:t xml:space="preserve"> for people at risk of late ac</w:t>
      </w:r>
      <w:r w:rsidRPr="57CD2BE5" w:rsidR="1D978B75">
        <w:rPr>
          <w:rFonts w:ascii="Arial" w:hAnsi="Arial" w:eastAsia="Arial" w:cs="Arial"/>
          <w:sz w:val="22"/>
          <w:szCs w:val="22"/>
        </w:rPr>
        <w:t>cess or exclusion (NICE,</w:t>
      </w:r>
      <w:r w:rsidRPr="57CD2BE5" w:rsidR="1334A86C">
        <w:rPr>
          <w:rFonts w:ascii="Arial" w:hAnsi="Arial" w:eastAsia="Arial" w:cs="Arial"/>
          <w:sz w:val="22"/>
          <w:szCs w:val="22"/>
        </w:rPr>
        <w:t xml:space="preserve"> </w:t>
      </w:r>
      <w:r w:rsidRPr="57CD2BE5" w:rsidR="1D978B75">
        <w:rPr>
          <w:rFonts w:ascii="Arial" w:hAnsi="Arial" w:eastAsia="Arial" w:cs="Arial"/>
          <w:sz w:val="22"/>
          <w:szCs w:val="22"/>
        </w:rPr>
        <w:t>2021)</w:t>
      </w:r>
      <w:r w:rsidRPr="57CD2BE5" w:rsidR="56173B9D">
        <w:rPr>
          <w:rFonts w:ascii="Arial" w:hAnsi="Arial" w:eastAsia="Arial" w:cs="Arial"/>
          <w:sz w:val="22"/>
          <w:szCs w:val="22"/>
        </w:rPr>
        <w:t>.</w:t>
      </w:r>
    </w:p>
    <w:p w:rsidR="57CD2BE5" w:rsidP="57CD2BE5" w:rsidRDefault="57CD2BE5" w14:paraId="4CD00A35" w14:textId="5303E43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4B8F444D" w:rsidP="57CD2BE5" w:rsidRDefault="4B8F444D" w14:paraId="0AC96389" w14:textId="6A5A7739">
      <w:pPr>
        <w:pStyle w:val="Normal"/>
        <w:spacing w:line="360" w:lineRule="auto"/>
      </w:pPr>
      <w:r w:rsidRPr="57CD2BE5" w:rsidR="4B8F444D">
        <w:rPr>
          <w:rFonts w:ascii="Arial" w:hAnsi="Arial" w:eastAsia="Arial" w:cs="Arial"/>
          <w:sz w:val="22"/>
          <w:szCs w:val="22"/>
        </w:rPr>
        <w:t>Conclusion</w:t>
      </w:r>
    </w:p>
    <w:p w:rsidR="4B8F444D" w:rsidP="57CD2BE5" w:rsidRDefault="4B8F444D" w14:paraId="40CFC160" w14:textId="12CC2B9B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57CD2BE5" w:rsidR="4B8F444D">
        <w:rPr>
          <w:rFonts w:ascii="Arial" w:hAnsi="Arial" w:eastAsia="Arial" w:cs="Arial"/>
          <w:sz w:val="22"/>
          <w:szCs w:val="22"/>
        </w:rPr>
        <w:t xml:space="preserve">Community antenatal midwifery has developed from uneven local services into an NHS pathway combining </w:t>
      </w:r>
      <w:r w:rsidRPr="57CD2BE5" w:rsidR="56683D38">
        <w:rPr>
          <w:rFonts w:ascii="Arial" w:hAnsi="Arial" w:eastAsia="Arial" w:cs="Arial"/>
          <w:sz w:val="22"/>
          <w:szCs w:val="22"/>
        </w:rPr>
        <w:t>prevention</w:t>
      </w:r>
      <w:r w:rsidRPr="57CD2BE5" w:rsidR="21B7FFD1">
        <w:rPr>
          <w:rFonts w:ascii="Arial" w:hAnsi="Arial" w:eastAsia="Arial" w:cs="Arial"/>
          <w:sz w:val="22"/>
          <w:szCs w:val="22"/>
        </w:rPr>
        <w:t xml:space="preserve">, </w:t>
      </w:r>
      <w:r w:rsidRPr="57CD2BE5" w:rsidR="21B7FFD1">
        <w:rPr>
          <w:rFonts w:ascii="Arial" w:hAnsi="Arial" w:eastAsia="Arial" w:cs="Arial"/>
          <w:sz w:val="22"/>
          <w:szCs w:val="22"/>
        </w:rPr>
        <w:t>monitoring</w:t>
      </w:r>
      <w:r w:rsidRPr="57CD2BE5" w:rsidR="21B7FFD1">
        <w:rPr>
          <w:rFonts w:ascii="Arial" w:hAnsi="Arial" w:eastAsia="Arial" w:cs="Arial"/>
          <w:sz w:val="22"/>
          <w:szCs w:val="22"/>
        </w:rPr>
        <w:t xml:space="preserve"> and personalised support. Its value lies in the early identification o</w:t>
      </w:r>
      <w:r w:rsidRPr="57CD2BE5" w:rsidR="6B532E57">
        <w:rPr>
          <w:rFonts w:ascii="Arial" w:hAnsi="Arial" w:eastAsia="Arial" w:cs="Arial"/>
          <w:sz w:val="22"/>
          <w:szCs w:val="22"/>
        </w:rPr>
        <w:t xml:space="preserve">f needs and in providing women with </w:t>
      </w:r>
      <w:r w:rsidRPr="57CD2BE5" w:rsidR="33800A7D">
        <w:rPr>
          <w:rFonts w:ascii="Arial" w:hAnsi="Arial" w:eastAsia="Arial" w:cs="Arial"/>
          <w:sz w:val="22"/>
          <w:szCs w:val="22"/>
        </w:rPr>
        <w:t>information and</w:t>
      </w:r>
      <w:r w:rsidRPr="57CD2BE5" w:rsidR="6B532E57">
        <w:rPr>
          <w:rFonts w:ascii="Arial" w:hAnsi="Arial" w:eastAsia="Arial" w:cs="Arial"/>
          <w:sz w:val="22"/>
          <w:szCs w:val="22"/>
        </w:rPr>
        <w:t xml:space="preserve"> support during pregnancy. However, staffing pressures and </w:t>
      </w:r>
      <w:r w:rsidRPr="57CD2BE5" w:rsidR="16A5992D">
        <w:rPr>
          <w:rFonts w:ascii="Arial" w:hAnsi="Arial" w:eastAsia="Arial" w:cs="Arial"/>
          <w:sz w:val="22"/>
          <w:szCs w:val="22"/>
        </w:rPr>
        <w:t>differences</w:t>
      </w:r>
      <w:r w:rsidRPr="57CD2BE5" w:rsidR="536FB628">
        <w:rPr>
          <w:rFonts w:ascii="Arial" w:hAnsi="Arial" w:eastAsia="Arial" w:cs="Arial"/>
          <w:sz w:val="22"/>
          <w:szCs w:val="22"/>
        </w:rPr>
        <w:t xml:space="preserve"> in access and experiences can </w:t>
      </w:r>
      <w:r w:rsidRPr="57CD2BE5" w:rsidR="04891462">
        <w:rPr>
          <w:rFonts w:ascii="Arial" w:hAnsi="Arial" w:eastAsia="Arial" w:cs="Arial"/>
          <w:sz w:val="22"/>
          <w:szCs w:val="22"/>
        </w:rPr>
        <w:t>affect</w:t>
      </w:r>
      <w:r w:rsidRPr="57CD2BE5" w:rsidR="536FB628">
        <w:rPr>
          <w:rFonts w:ascii="Arial" w:hAnsi="Arial" w:eastAsia="Arial" w:cs="Arial"/>
          <w:sz w:val="22"/>
          <w:szCs w:val="22"/>
        </w:rPr>
        <w:t xml:space="preserve"> the quality of care. Sustained </w:t>
      </w:r>
      <w:r w:rsidRPr="57CD2BE5" w:rsidR="406726F1">
        <w:rPr>
          <w:rFonts w:ascii="Arial" w:hAnsi="Arial" w:eastAsia="Arial" w:cs="Arial"/>
          <w:sz w:val="22"/>
          <w:szCs w:val="22"/>
        </w:rPr>
        <w:t>benefits</w:t>
      </w:r>
      <w:r w:rsidRPr="57CD2BE5" w:rsidR="536FB628">
        <w:rPr>
          <w:rFonts w:ascii="Arial" w:hAnsi="Arial" w:eastAsia="Arial" w:cs="Arial"/>
          <w:sz w:val="22"/>
          <w:szCs w:val="22"/>
        </w:rPr>
        <w:t xml:space="preserve"> </w:t>
      </w:r>
      <w:r w:rsidRPr="57CD2BE5" w:rsidR="1545E0DD">
        <w:rPr>
          <w:rFonts w:ascii="Arial" w:hAnsi="Arial" w:eastAsia="Arial" w:cs="Arial"/>
          <w:sz w:val="22"/>
          <w:szCs w:val="22"/>
        </w:rPr>
        <w:t>depend on having sufficient</w:t>
      </w:r>
      <w:r w:rsidRPr="57CD2BE5" w:rsidR="1545E0DD">
        <w:rPr>
          <w:rFonts w:ascii="Arial" w:hAnsi="Arial" w:eastAsia="Arial" w:cs="Arial"/>
          <w:sz w:val="22"/>
          <w:szCs w:val="22"/>
        </w:rPr>
        <w:t xml:space="preserve"> skilled staff, supporting informed </w:t>
      </w:r>
      <w:r w:rsidRPr="57CD2BE5" w:rsidR="1545E0DD">
        <w:rPr>
          <w:rFonts w:ascii="Arial" w:hAnsi="Arial" w:eastAsia="Arial" w:cs="Arial"/>
          <w:sz w:val="22"/>
          <w:szCs w:val="22"/>
        </w:rPr>
        <w:t>choi</w:t>
      </w:r>
      <w:r w:rsidRPr="57CD2BE5" w:rsidR="76F86824">
        <w:rPr>
          <w:rFonts w:ascii="Arial" w:hAnsi="Arial" w:eastAsia="Arial" w:cs="Arial"/>
          <w:sz w:val="22"/>
          <w:szCs w:val="22"/>
        </w:rPr>
        <w:t>ce</w:t>
      </w:r>
      <w:r w:rsidRPr="57CD2BE5" w:rsidR="76F86824">
        <w:rPr>
          <w:rFonts w:ascii="Arial" w:hAnsi="Arial" w:eastAsia="Arial" w:cs="Arial"/>
          <w:sz w:val="22"/>
          <w:szCs w:val="22"/>
        </w:rPr>
        <w:t xml:space="preserve"> and ensuring coordinated care, rather than </w:t>
      </w:r>
      <w:r w:rsidRPr="57CD2BE5" w:rsidR="102D41B9">
        <w:rPr>
          <w:rFonts w:ascii="Arial" w:hAnsi="Arial" w:eastAsia="Arial" w:cs="Arial"/>
          <w:sz w:val="22"/>
          <w:szCs w:val="22"/>
        </w:rPr>
        <w:t>focusing</w:t>
      </w:r>
      <w:r w:rsidRPr="57CD2BE5" w:rsidR="76F86824">
        <w:rPr>
          <w:rFonts w:ascii="Arial" w:hAnsi="Arial" w:eastAsia="Arial" w:cs="Arial"/>
          <w:sz w:val="22"/>
          <w:szCs w:val="22"/>
        </w:rPr>
        <w:t xml:space="preserve"> on </w:t>
      </w:r>
      <w:r w:rsidRPr="57CD2BE5" w:rsidR="1A4A3A03">
        <w:rPr>
          <w:rFonts w:ascii="Arial" w:hAnsi="Arial" w:eastAsia="Arial" w:cs="Arial"/>
          <w:sz w:val="22"/>
          <w:szCs w:val="22"/>
        </w:rPr>
        <w:t>appointments</w:t>
      </w:r>
      <w:r w:rsidRPr="57CD2BE5" w:rsidR="76F86824">
        <w:rPr>
          <w:rFonts w:ascii="Arial" w:hAnsi="Arial" w:eastAsia="Arial" w:cs="Arial"/>
          <w:sz w:val="22"/>
          <w:szCs w:val="22"/>
        </w:rPr>
        <w:t xml:space="preserve"> numbers alone. </w:t>
      </w:r>
    </w:p>
    <w:p w:rsidR="57CD2BE5" w:rsidP="57CD2BE5" w:rsidRDefault="57CD2BE5" w14:paraId="1048BC47" w14:textId="05343E34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7CD2BE5" w:rsidP="57CD2BE5" w:rsidRDefault="57CD2BE5" w14:paraId="1C97621B" w14:textId="3887461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7CD2BE5" w:rsidP="57CD2BE5" w:rsidRDefault="57CD2BE5" w14:paraId="5AF97DFD" w14:textId="0062697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7CD2BE5" w:rsidP="57CD2BE5" w:rsidRDefault="57CD2BE5" w14:paraId="638A98B0" w14:textId="34F4412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7CD2BE5" w:rsidP="57CD2BE5" w:rsidRDefault="57CD2BE5" w14:paraId="1E87CAD3" w14:textId="0BEFC093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57CD2BE5" w:rsidP="57CD2BE5" w:rsidRDefault="57CD2BE5" w14:paraId="40F70C1E" w14:textId="44EF0C48">
      <w:pPr>
        <w:pStyle w:val="Normal"/>
        <w:spacing w:line="360" w:lineRule="auto"/>
      </w:pPr>
    </w:p>
    <w:p w:rsidR="57CD2BE5" w:rsidP="57CD2BE5" w:rsidRDefault="57CD2BE5" w14:paraId="31EF790F" w14:textId="14EDA47C">
      <w:pPr>
        <w:pStyle w:val="Normal"/>
        <w:spacing w:line="360" w:lineRule="auto"/>
      </w:pPr>
    </w:p>
    <w:p w:rsidR="57CD2BE5" w:rsidP="57CD2BE5" w:rsidRDefault="57CD2BE5" w14:paraId="6107ABFE" w14:textId="38A4275A">
      <w:pPr>
        <w:pStyle w:val="Normal"/>
        <w:spacing w:line="360" w:lineRule="auto"/>
      </w:pPr>
    </w:p>
    <w:p w:rsidR="57CD2BE5" w:rsidP="57CD2BE5" w:rsidRDefault="57CD2BE5" w14:paraId="30FE610A" w14:textId="7469C16B">
      <w:pPr>
        <w:pStyle w:val="Normal"/>
        <w:spacing w:line="360" w:lineRule="auto"/>
      </w:pPr>
    </w:p>
    <w:p w:rsidR="57CD2BE5" w:rsidP="57CD2BE5" w:rsidRDefault="57CD2BE5" w14:paraId="1296FA94" w14:textId="51D2AC2E">
      <w:pPr>
        <w:pStyle w:val="Normal"/>
        <w:spacing w:line="360" w:lineRule="auto"/>
      </w:pPr>
    </w:p>
    <w:p w:rsidR="57CD2BE5" w:rsidP="57CD2BE5" w:rsidRDefault="57CD2BE5" w14:paraId="0E3E0055" w14:textId="265188C1">
      <w:pPr>
        <w:pStyle w:val="Normal"/>
        <w:spacing w:line="360" w:lineRule="auto"/>
      </w:pPr>
    </w:p>
    <w:p w:rsidR="57CD2BE5" w:rsidP="57CD2BE5" w:rsidRDefault="57CD2BE5" w14:paraId="0468B6A4" w14:textId="7F24B0F4">
      <w:pPr>
        <w:pStyle w:val="Normal"/>
        <w:spacing w:line="360" w:lineRule="auto"/>
      </w:pPr>
    </w:p>
    <w:p w:rsidR="57CD2BE5" w:rsidP="57CD2BE5" w:rsidRDefault="57CD2BE5" w14:paraId="21CBCC73" w14:textId="0A66B59D">
      <w:pPr>
        <w:pStyle w:val="Normal"/>
        <w:spacing w:line="360" w:lineRule="auto"/>
      </w:pPr>
    </w:p>
    <w:p w:rsidR="57CD2BE5" w:rsidP="57CD2BE5" w:rsidRDefault="57CD2BE5" w14:paraId="23D63240" w14:textId="30D6EF95">
      <w:pPr>
        <w:pStyle w:val="Normal"/>
        <w:spacing w:line="360" w:lineRule="auto"/>
      </w:pPr>
    </w:p>
    <w:p w:rsidR="57CD2BE5" w:rsidP="57CD2BE5" w:rsidRDefault="57CD2BE5" w14:paraId="16FC78A2" w14:textId="6D411FEF">
      <w:pPr>
        <w:pStyle w:val="Normal"/>
        <w:spacing w:line="360" w:lineRule="auto"/>
      </w:pPr>
    </w:p>
    <w:p w:rsidR="57CD2BE5" w:rsidP="57CD2BE5" w:rsidRDefault="57CD2BE5" w14:paraId="51AB4DDD" w14:textId="33151A4B">
      <w:pPr>
        <w:pStyle w:val="Normal"/>
        <w:spacing w:line="360" w:lineRule="auto"/>
      </w:pPr>
    </w:p>
    <w:p w:rsidR="57CD2BE5" w:rsidP="57CD2BE5" w:rsidRDefault="57CD2BE5" w14:paraId="18C9827E" w14:textId="0D6CCD02">
      <w:pPr>
        <w:pStyle w:val="Normal"/>
        <w:spacing w:line="360" w:lineRule="auto"/>
      </w:pPr>
    </w:p>
    <w:p w:rsidR="57CD2BE5" w:rsidP="57CD2BE5" w:rsidRDefault="57CD2BE5" w14:paraId="71B22F0A" w14:textId="30DC4A11">
      <w:pPr>
        <w:pStyle w:val="Normal"/>
        <w:spacing w:line="360" w:lineRule="auto"/>
      </w:pPr>
    </w:p>
    <w:p w:rsidR="57CD2BE5" w:rsidP="57CD2BE5" w:rsidRDefault="57CD2BE5" w14:paraId="0687E273" w14:textId="3AAD9ED2">
      <w:pPr>
        <w:pStyle w:val="Normal"/>
        <w:spacing w:line="360" w:lineRule="auto"/>
      </w:pPr>
    </w:p>
    <w:p w:rsidR="57CD2BE5" w:rsidP="57CD2BE5" w:rsidRDefault="57CD2BE5" w14:paraId="4A08AC7A" w14:textId="12A54C58">
      <w:pPr>
        <w:pStyle w:val="Normal"/>
        <w:spacing w:line="360" w:lineRule="auto"/>
      </w:pPr>
    </w:p>
    <w:p w:rsidR="57CD2BE5" w:rsidP="57CD2BE5" w:rsidRDefault="57CD2BE5" w14:paraId="1F0659C5" w14:textId="3E1FC2E7">
      <w:pPr>
        <w:pStyle w:val="Normal"/>
        <w:spacing w:line="360" w:lineRule="auto"/>
      </w:pPr>
    </w:p>
    <w:p w:rsidR="57CD2BE5" w:rsidP="57CD2BE5" w:rsidRDefault="57CD2BE5" w14:paraId="6CF86548" w14:textId="677E268D">
      <w:pPr>
        <w:pStyle w:val="Normal"/>
        <w:spacing w:line="360" w:lineRule="auto"/>
      </w:pPr>
    </w:p>
    <w:p w:rsidR="3CE218CA" w:rsidP="57CD2BE5" w:rsidRDefault="3CE218CA" w14:paraId="4FE0537F" w14:textId="0AFD4D86">
      <w:pPr>
        <w:pStyle w:val="Normal"/>
        <w:spacing w:line="360" w:lineRule="auto"/>
      </w:pPr>
      <w:r w:rsidR="3CE218CA">
        <w:rPr/>
        <w:t xml:space="preserve">References </w:t>
      </w:r>
    </w:p>
    <w:p w:rsidR="3CE218CA" w:rsidP="57CD2BE5" w:rsidRDefault="3CE218CA" w14:paraId="5C389B82" w14:textId="3FAE358C">
      <w:pPr>
        <w:pStyle w:val="Normal"/>
        <w:spacing w:line="360" w:lineRule="auto"/>
      </w:pPr>
      <w:r w:rsidRPr="57CD2BE5" w:rsidR="3CE218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Care Quality Commission (2025) </w:t>
      </w:r>
      <w:r w:rsidRPr="57CD2BE5" w:rsidR="3CE218C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Maternity survey 2025</w:t>
      </w:r>
      <w:r w:rsidRPr="57CD2BE5" w:rsidR="3CE218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d4162c2e9f9841fb">
        <w:r w:rsidRPr="57CD2BE5" w:rsidR="3CE218CA">
          <w:rPr>
            <w:rStyle w:val="Hyperlink"/>
            <w:noProof w:val="0"/>
            <w:lang w:val="en-GB"/>
          </w:rPr>
          <w:t>https://www.cqc.org.uk/publications/surveys/maternity-survey</w:t>
        </w:r>
      </w:hyperlink>
      <w:r w:rsidRPr="57CD2BE5" w:rsidR="3CE218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October 2026).</w:t>
      </w:r>
    </w:p>
    <w:p w:rsidR="5F2D36E6" w:rsidP="57CD2BE5" w:rsidRDefault="5F2D36E6" w14:paraId="42ABCB16" w14:textId="046D393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CD2BE5" w:rsidR="5F2D36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NHS England (2023) </w:t>
      </w:r>
      <w:r w:rsidRPr="57CD2BE5" w:rsidR="5F2D36E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Three year</w:t>
      </w:r>
      <w:r w:rsidRPr="57CD2BE5" w:rsidR="5F2D36E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delivery plan for maternity and neonatal services</w:t>
      </w:r>
      <w:r w:rsidRPr="57CD2BE5" w:rsidR="5F2D36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25e3d36aa2da4a54">
        <w:r w:rsidRPr="57CD2BE5" w:rsidR="5F2D36E6">
          <w:rPr>
            <w:rStyle w:val="Hyperlink"/>
            <w:noProof w:val="0"/>
            <w:lang w:val="en-GB"/>
          </w:rPr>
          <w:t>https://www.england.nhs.uk/wp-content/uploads/2023/03/B1915-three-year-delivery-plan-for-maternity-and-neonatal-services-march-2023.pdf</w:t>
        </w:r>
      </w:hyperlink>
      <w:r w:rsidRPr="57CD2BE5" w:rsidR="5F2D36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October 2026).</w:t>
      </w:r>
    </w:p>
    <w:p w:rsidR="43AAAD9A" w:rsidP="57CD2BE5" w:rsidRDefault="43AAAD9A" w14:paraId="5C8C4A9A" w14:textId="48DF1850">
      <w:pPr>
        <w:pStyle w:val="Normal"/>
        <w:spacing w:line="360" w:lineRule="auto"/>
      </w:pPr>
      <w:r w:rsidRPr="57CD2BE5" w:rsidR="43AAAD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NICE (2021) Antenatal care (NG201). Available at: </w:t>
      </w:r>
      <w:hyperlink r:id="R84a368ef3ed54fe7">
        <w:r w:rsidRPr="57CD2BE5" w:rsidR="43AAAD9A">
          <w:rPr>
            <w:rStyle w:val="Hyperlink"/>
            <w:noProof w:val="0"/>
            <w:lang w:val="en-GB"/>
          </w:rPr>
          <w:t>https://www.nice.org.uk/guidance/ng201/chapter/recommendations</w:t>
        </w:r>
      </w:hyperlink>
      <w:r w:rsidRPr="57CD2BE5" w:rsidR="43AAAD9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30 September 2026).</w:t>
      </w:r>
    </w:p>
    <w:p w:rsidR="23B7DFA9" w:rsidP="57CD2BE5" w:rsidRDefault="23B7DFA9" w14:paraId="4BA3E3B4" w14:textId="4C268F4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57CD2BE5" w:rsidR="23B7DF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NICE (2010) </w:t>
      </w:r>
      <w:r w:rsidRPr="57CD2BE5" w:rsidR="23B7DFA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Pregnancy and complex social factors: a model for service provision for pregnant women with complex social factors</w:t>
      </w:r>
      <w:r w:rsidRPr="57CD2BE5" w:rsidR="23B7DF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159e8a605abe46f4">
        <w:r w:rsidRPr="57CD2BE5" w:rsidR="23B7DFA9">
          <w:rPr>
            <w:rStyle w:val="Hyperlink"/>
            <w:noProof w:val="0"/>
            <w:lang w:val="en-GB"/>
          </w:rPr>
          <w:t>https://www.nice.org.uk/guidance/cg110</w:t>
        </w:r>
      </w:hyperlink>
      <w:r w:rsidRPr="57CD2BE5" w:rsidR="23B7DF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 October 2026).</w:t>
      </w:r>
    </w:p>
    <w:p w:rsidR="0168A9D8" w:rsidP="57CD2BE5" w:rsidRDefault="0168A9D8" w14:paraId="5DD549A0" w14:textId="7EA4C503">
      <w:pPr>
        <w:pStyle w:val="Normal"/>
        <w:spacing w:line="360" w:lineRule="auto"/>
      </w:pPr>
      <w:r w:rsidRPr="57CD2BE5" w:rsidR="0168A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Al-Gailani, S. (2020) ‘The mothers of England object: Public health, privacy and professional ethics in the early twentieth-century debate over the notification of pregnancy’, </w:t>
      </w:r>
      <w:r w:rsidRPr="57CD2BE5" w:rsidR="0168A9D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Social History of Medicine</w:t>
      </w:r>
      <w:r w:rsidRPr="57CD2BE5" w:rsidR="0168A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33(1), pp. 18–40. Available at: </w:t>
      </w:r>
      <w:hyperlink r:id="R31176d8d620d4484">
        <w:r w:rsidRPr="57CD2BE5" w:rsidR="0168A9D8">
          <w:rPr>
            <w:rStyle w:val="Hyperlink"/>
            <w:noProof w:val="0"/>
            <w:lang w:val="en-GB"/>
          </w:rPr>
          <w:t>https://doi.org/10.1093/shm/hky035</w:t>
        </w:r>
      </w:hyperlink>
      <w:r w:rsidRPr="57CD2BE5" w:rsidR="0168A9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2 October 2026).</w:t>
      </w:r>
    </w:p>
    <w:p w:rsidR="571A9EA8" w:rsidP="57CD2BE5" w:rsidRDefault="571A9EA8" w14:paraId="02CA4B66" w14:textId="10CA67BE">
      <w:pPr>
        <w:pStyle w:val="Normal"/>
        <w:spacing w:line="360" w:lineRule="auto"/>
      </w:pPr>
      <w:r w:rsidRPr="57CD2BE5" w:rsidR="571A9E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Royal College of Midwives (2022) </w:t>
      </w:r>
      <w:r w:rsidRPr="57CD2BE5" w:rsidR="571A9EA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120 years of the Midwives Act in England and Wales</w:t>
      </w:r>
      <w:r w:rsidRPr="57CD2BE5" w:rsidR="571A9E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69716f9b80f1411a">
        <w:r w:rsidRPr="57CD2BE5" w:rsidR="571A9EA8">
          <w:rPr>
            <w:rStyle w:val="Hyperlink"/>
            <w:noProof w:val="0"/>
            <w:lang w:val="en-GB"/>
          </w:rPr>
          <w:t>https://rcm.org.uk/blog/2022/07/120-years-of-the-midwives-act-in-england-and-wales/</w:t>
        </w:r>
      </w:hyperlink>
      <w:r w:rsidRPr="57CD2BE5" w:rsidR="571A9E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3 October 2026).</w:t>
      </w:r>
    </w:p>
    <w:p w:rsidR="57CD2BE5" w:rsidP="57CD2BE5" w:rsidRDefault="57CD2BE5" w14:paraId="099E7190" w14:textId="211F04F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fba6f7befc74e34"/>
      <w:footerReference w:type="default" r:id="R78c0f41f7191445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CD2BE5" w:rsidTr="57CD2BE5" w14:paraId="4F078A58">
      <w:trPr>
        <w:trHeight w:val="300"/>
      </w:trPr>
      <w:tc>
        <w:tcPr>
          <w:tcW w:w="3005" w:type="dxa"/>
          <w:tcMar/>
        </w:tcPr>
        <w:p w:rsidR="57CD2BE5" w:rsidP="57CD2BE5" w:rsidRDefault="57CD2BE5" w14:paraId="010D4646" w14:textId="05B4AC2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7CD2BE5" w:rsidP="57CD2BE5" w:rsidRDefault="57CD2BE5" w14:paraId="51D18206" w14:textId="0FECE509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7CD2BE5" w:rsidP="57CD2BE5" w:rsidRDefault="57CD2BE5" w14:paraId="328A3011" w14:textId="51A6BB80">
          <w:pPr>
            <w:pStyle w:val="Header"/>
            <w:bidi w:val="0"/>
            <w:ind w:right="-115"/>
            <w:jc w:val="right"/>
          </w:pPr>
        </w:p>
      </w:tc>
    </w:tr>
  </w:tbl>
  <w:p w:rsidR="57CD2BE5" w:rsidP="57CD2BE5" w:rsidRDefault="57CD2BE5" w14:paraId="28CED2C3" w14:textId="0485D9D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CD2BE5" w:rsidTr="57CD2BE5" w14:paraId="5D24BF27">
      <w:trPr>
        <w:trHeight w:val="300"/>
      </w:trPr>
      <w:tc>
        <w:tcPr>
          <w:tcW w:w="3005" w:type="dxa"/>
          <w:tcMar/>
        </w:tcPr>
        <w:p w:rsidR="57CD2BE5" w:rsidP="57CD2BE5" w:rsidRDefault="57CD2BE5" w14:paraId="46E68C69" w14:textId="654D584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7CD2BE5" w:rsidP="57CD2BE5" w:rsidRDefault="57CD2BE5" w14:paraId="3416696A" w14:textId="68AB50A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7CD2BE5" w:rsidP="57CD2BE5" w:rsidRDefault="57CD2BE5" w14:paraId="540821F8" w14:textId="4B432127">
          <w:pPr>
            <w:pStyle w:val="Header"/>
            <w:bidi w:val="0"/>
            <w:ind w:right="-115"/>
            <w:jc w:val="right"/>
          </w:pPr>
        </w:p>
      </w:tc>
    </w:tr>
  </w:tbl>
  <w:p w:rsidR="57CD2BE5" w:rsidP="57CD2BE5" w:rsidRDefault="57CD2BE5" w14:paraId="1CE275EB" w14:textId="3879164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2BE8D3"/>
    <w:rsid w:val="00011FA8"/>
    <w:rsid w:val="00084D2A"/>
    <w:rsid w:val="002D02DD"/>
    <w:rsid w:val="00300D86"/>
    <w:rsid w:val="003C3026"/>
    <w:rsid w:val="006D8CED"/>
    <w:rsid w:val="009716E0"/>
    <w:rsid w:val="009CA65A"/>
    <w:rsid w:val="00AFDB32"/>
    <w:rsid w:val="00DB5025"/>
    <w:rsid w:val="00E5BF47"/>
    <w:rsid w:val="011EDAE4"/>
    <w:rsid w:val="0126DEF4"/>
    <w:rsid w:val="013B3F24"/>
    <w:rsid w:val="0155369C"/>
    <w:rsid w:val="015B22B9"/>
    <w:rsid w:val="0168A9D8"/>
    <w:rsid w:val="01B8A5E2"/>
    <w:rsid w:val="0209B45B"/>
    <w:rsid w:val="021ECF94"/>
    <w:rsid w:val="0231505F"/>
    <w:rsid w:val="0236E78C"/>
    <w:rsid w:val="02370232"/>
    <w:rsid w:val="024E4AF3"/>
    <w:rsid w:val="0259205E"/>
    <w:rsid w:val="026437FF"/>
    <w:rsid w:val="0271F287"/>
    <w:rsid w:val="02731DBB"/>
    <w:rsid w:val="027B8410"/>
    <w:rsid w:val="027FD9E1"/>
    <w:rsid w:val="02AD8175"/>
    <w:rsid w:val="02AEE081"/>
    <w:rsid w:val="02B0EE3F"/>
    <w:rsid w:val="02CE3D59"/>
    <w:rsid w:val="02D4CA51"/>
    <w:rsid w:val="02F0DF14"/>
    <w:rsid w:val="03071FE2"/>
    <w:rsid w:val="03121BF9"/>
    <w:rsid w:val="03168BF1"/>
    <w:rsid w:val="035F9B11"/>
    <w:rsid w:val="038A9BFE"/>
    <w:rsid w:val="038D11D9"/>
    <w:rsid w:val="039998AA"/>
    <w:rsid w:val="03D9D430"/>
    <w:rsid w:val="03EF2E36"/>
    <w:rsid w:val="03F913D2"/>
    <w:rsid w:val="043AB683"/>
    <w:rsid w:val="04564701"/>
    <w:rsid w:val="0462E2FB"/>
    <w:rsid w:val="0465AD60"/>
    <w:rsid w:val="0475429A"/>
    <w:rsid w:val="047552DD"/>
    <w:rsid w:val="04891462"/>
    <w:rsid w:val="04C03DF8"/>
    <w:rsid w:val="04C2CCC7"/>
    <w:rsid w:val="05558ACC"/>
    <w:rsid w:val="05894531"/>
    <w:rsid w:val="05AB5865"/>
    <w:rsid w:val="05E807F2"/>
    <w:rsid w:val="060BA8D5"/>
    <w:rsid w:val="062528A0"/>
    <w:rsid w:val="062875BE"/>
    <w:rsid w:val="0679BEA7"/>
    <w:rsid w:val="06C5B1F7"/>
    <w:rsid w:val="06E127C0"/>
    <w:rsid w:val="070A7A38"/>
    <w:rsid w:val="0722B108"/>
    <w:rsid w:val="073FBC18"/>
    <w:rsid w:val="07568B66"/>
    <w:rsid w:val="075C3E52"/>
    <w:rsid w:val="077DD3F1"/>
    <w:rsid w:val="079F403D"/>
    <w:rsid w:val="07A7B0B3"/>
    <w:rsid w:val="07ADAD26"/>
    <w:rsid w:val="07E8B994"/>
    <w:rsid w:val="0843E098"/>
    <w:rsid w:val="08675AFF"/>
    <w:rsid w:val="089284F6"/>
    <w:rsid w:val="0896D5E3"/>
    <w:rsid w:val="08AB09DD"/>
    <w:rsid w:val="08BB791B"/>
    <w:rsid w:val="08CED923"/>
    <w:rsid w:val="08D578B2"/>
    <w:rsid w:val="08D64C4A"/>
    <w:rsid w:val="08D77D62"/>
    <w:rsid w:val="08DCB963"/>
    <w:rsid w:val="08F53953"/>
    <w:rsid w:val="0904F38B"/>
    <w:rsid w:val="09234F18"/>
    <w:rsid w:val="093BE2EB"/>
    <w:rsid w:val="09504EBE"/>
    <w:rsid w:val="095E68AE"/>
    <w:rsid w:val="09653965"/>
    <w:rsid w:val="0982CFC4"/>
    <w:rsid w:val="0998E710"/>
    <w:rsid w:val="0A08E79F"/>
    <w:rsid w:val="0A1DA22F"/>
    <w:rsid w:val="0A320A96"/>
    <w:rsid w:val="0A355AF0"/>
    <w:rsid w:val="0A5E688F"/>
    <w:rsid w:val="0A5F1BD0"/>
    <w:rsid w:val="0A76C5D1"/>
    <w:rsid w:val="0A8291DE"/>
    <w:rsid w:val="0A850288"/>
    <w:rsid w:val="0ACA74C3"/>
    <w:rsid w:val="0ACF1230"/>
    <w:rsid w:val="0ADF9633"/>
    <w:rsid w:val="0AFFD0B7"/>
    <w:rsid w:val="0B007941"/>
    <w:rsid w:val="0B05F5E3"/>
    <w:rsid w:val="0B2BE8D3"/>
    <w:rsid w:val="0B6D65BC"/>
    <w:rsid w:val="0B8CAB94"/>
    <w:rsid w:val="0B9C5FFA"/>
    <w:rsid w:val="0BFE2EA7"/>
    <w:rsid w:val="0C116B21"/>
    <w:rsid w:val="0C24E114"/>
    <w:rsid w:val="0C25AF13"/>
    <w:rsid w:val="0C37E659"/>
    <w:rsid w:val="0CDAB0F6"/>
    <w:rsid w:val="0D03A701"/>
    <w:rsid w:val="0D12B423"/>
    <w:rsid w:val="0D498740"/>
    <w:rsid w:val="0D4B8068"/>
    <w:rsid w:val="0D4F5E5C"/>
    <w:rsid w:val="0D88EF5F"/>
    <w:rsid w:val="0D97190E"/>
    <w:rsid w:val="0DB42FF9"/>
    <w:rsid w:val="0DB95EFD"/>
    <w:rsid w:val="0DD32363"/>
    <w:rsid w:val="0E07EBB2"/>
    <w:rsid w:val="0E3ACDE1"/>
    <w:rsid w:val="0E6942D6"/>
    <w:rsid w:val="0E8B7C62"/>
    <w:rsid w:val="0E8FCEDD"/>
    <w:rsid w:val="0EC0D235"/>
    <w:rsid w:val="0EC353D7"/>
    <w:rsid w:val="0EE18F85"/>
    <w:rsid w:val="0F1A77D3"/>
    <w:rsid w:val="0F2618BF"/>
    <w:rsid w:val="0F2697C2"/>
    <w:rsid w:val="0F300760"/>
    <w:rsid w:val="0F31428C"/>
    <w:rsid w:val="0F47E35E"/>
    <w:rsid w:val="0F936DEB"/>
    <w:rsid w:val="0FACF832"/>
    <w:rsid w:val="0FC05CCA"/>
    <w:rsid w:val="0FD70392"/>
    <w:rsid w:val="0FE7F372"/>
    <w:rsid w:val="0FECCC6D"/>
    <w:rsid w:val="10143460"/>
    <w:rsid w:val="1023A8AA"/>
    <w:rsid w:val="102D41B9"/>
    <w:rsid w:val="10321870"/>
    <w:rsid w:val="104B4955"/>
    <w:rsid w:val="105EF7F8"/>
    <w:rsid w:val="10719E6C"/>
    <w:rsid w:val="1074B92C"/>
    <w:rsid w:val="107D5AC9"/>
    <w:rsid w:val="1096B9BC"/>
    <w:rsid w:val="10A12D6D"/>
    <w:rsid w:val="10C6B729"/>
    <w:rsid w:val="10D0AF5B"/>
    <w:rsid w:val="10EA479A"/>
    <w:rsid w:val="10F29463"/>
    <w:rsid w:val="111645ED"/>
    <w:rsid w:val="11456A39"/>
    <w:rsid w:val="114BC46E"/>
    <w:rsid w:val="1152177B"/>
    <w:rsid w:val="1156FF50"/>
    <w:rsid w:val="117927C9"/>
    <w:rsid w:val="1179DA23"/>
    <w:rsid w:val="118454C2"/>
    <w:rsid w:val="119686CB"/>
    <w:rsid w:val="11B7603E"/>
    <w:rsid w:val="11BA4905"/>
    <w:rsid w:val="11BBC2CC"/>
    <w:rsid w:val="11C15B09"/>
    <w:rsid w:val="11DFF198"/>
    <w:rsid w:val="11E55453"/>
    <w:rsid w:val="11F0F498"/>
    <w:rsid w:val="1246E694"/>
    <w:rsid w:val="12485113"/>
    <w:rsid w:val="125A937F"/>
    <w:rsid w:val="1264E946"/>
    <w:rsid w:val="12804B5C"/>
    <w:rsid w:val="129C4B79"/>
    <w:rsid w:val="12A42F5A"/>
    <w:rsid w:val="12D2D9C4"/>
    <w:rsid w:val="12E85EF0"/>
    <w:rsid w:val="12F87EBA"/>
    <w:rsid w:val="130D2023"/>
    <w:rsid w:val="130FB4FF"/>
    <w:rsid w:val="13134DA8"/>
    <w:rsid w:val="131D455F"/>
    <w:rsid w:val="132E2DD4"/>
    <w:rsid w:val="1334A86C"/>
    <w:rsid w:val="134F6BC0"/>
    <w:rsid w:val="13500A61"/>
    <w:rsid w:val="136EFE6D"/>
    <w:rsid w:val="136FA1BD"/>
    <w:rsid w:val="13B04297"/>
    <w:rsid w:val="13F45F52"/>
    <w:rsid w:val="145B7A89"/>
    <w:rsid w:val="149A1E89"/>
    <w:rsid w:val="14CA00DC"/>
    <w:rsid w:val="14E26A6A"/>
    <w:rsid w:val="14EDB363"/>
    <w:rsid w:val="1545E0DD"/>
    <w:rsid w:val="1553EC1E"/>
    <w:rsid w:val="1556CB97"/>
    <w:rsid w:val="157E7DF0"/>
    <w:rsid w:val="158CA94D"/>
    <w:rsid w:val="15AD2E10"/>
    <w:rsid w:val="15BD76FC"/>
    <w:rsid w:val="15C745CC"/>
    <w:rsid w:val="15CAB0F1"/>
    <w:rsid w:val="15D0C598"/>
    <w:rsid w:val="15D87189"/>
    <w:rsid w:val="15D977E0"/>
    <w:rsid w:val="15F6DB0F"/>
    <w:rsid w:val="160CD015"/>
    <w:rsid w:val="161142BE"/>
    <w:rsid w:val="16187443"/>
    <w:rsid w:val="163BAB90"/>
    <w:rsid w:val="1649D52C"/>
    <w:rsid w:val="165C5813"/>
    <w:rsid w:val="165F53D3"/>
    <w:rsid w:val="1679F47E"/>
    <w:rsid w:val="16913F0E"/>
    <w:rsid w:val="16A5992D"/>
    <w:rsid w:val="16B3F5A1"/>
    <w:rsid w:val="171C97DF"/>
    <w:rsid w:val="172A627F"/>
    <w:rsid w:val="17A9CE76"/>
    <w:rsid w:val="17B5F1AE"/>
    <w:rsid w:val="17CB48F2"/>
    <w:rsid w:val="17CF7C0B"/>
    <w:rsid w:val="1800F809"/>
    <w:rsid w:val="18169229"/>
    <w:rsid w:val="1828B34B"/>
    <w:rsid w:val="189FFF5C"/>
    <w:rsid w:val="18B01426"/>
    <w:rsid w:val="18C3EE49"/>
    <w:rsid w:val="18D7AE86"/>
    <w:rsid w:val="1915BDDC"/>
    <w:rsid w:val="192661FE"/>
    <w:rsid w:val="193CE418"/>
    <w:rsid w:val="1951EE16"/>
    <w:rsid w:val="1968E9B7"/>
    <w:rsid w:val="199EDA20"/>
    <w:rsid w:val="19B7AD6A"/>
    <w:rsid w:val="19B82ABA"/>
    <w:rsid w:val="19BA3A43"/>
    <w:rsid w:val="19BA689F"/>
    <w:rsid w:val="19C2FA54"/>
    <w:rsid w:val="1A16656E"/>
    <w:rsid w:val="1A1A1EC0"/>
    <w:rsid w:val="1A2C532C"/>
    <w:rsid w:val="1A2F3FAF"/>
    <w:rsid w:val="1A4A3A03"/>
    <w:rsid w:val="1A4CA7A8"/>
    <w:rsid w:val="1A4FF8ED"/>
    <w:rsid w:val="1A54A96B"/>
    <w:rsid w:val="1A7B542F"/>
    <w:rsid w:val="1A806B44"/>
    <w:rsid w:val="1AA64A2E"/>
    <w:rsid w:val="1AAA0C72"/>
    <w:rsid w:val="1AE503A7"/>
    <w:rsid w:val="1AEBF0A4"/>
    <w:rsid w:val="1AF39D12"/>
    <w:rsid w:val="1B41C9D5"/>
    <w:rsid w:val="1B73743B"/>
    <w:rsid w:val="1B9A378C"/>
    <w:rsid w:val="1BA87007"/>
    <w:rsid w:val="1BB6B3E1"/>
    <w:rsid w:val="1BCE4A8E"/>
    <w:rsid w:val="1BD44F91"/>
    <w:rsid w:val="1BD4533D"/>
    <w:rsid w:val="1BF92E4C"/>
    <w:rsid w:val="1C07DEAD"/>
    <w:rsid w:val="1C2C8EC5"/>
    <w:rsid w:val="1C41758E"/>
    <w:rsid w:val="1C4EB35E"/>
    <w:rsid w:val="1C76B82B"/>
    <w:rsid w:val="1C960146"/>
    <w:rsid w:val="1CA1D246"/>
    <w:rsid w:val="1CA55E11"/>
    <w:rsid w:val="1CAE957B"/>
    <w:rsid w:val="1CF1675C"/>
    <w:rsid w:val="1CFCE142"/>
    <w:rsid w:val="1D01CF92"/>
    <w:rsid w:val="1D0F7102"/>
    <w:rsid w:val="1D59FCE1"/>
    <w:rsid w:val="1D978B75"/>
    <w:rsid w:val="1DB3BDF5"/>
    <w:rsid w:val="1DBB790D"/>
    <w:rsid w:val="1DDEEC58"/>
    <w:rsid w:val="1DE386C8"/>
    <w:rsid w:val="1DEA6B73"/>
    <w:rsid w:val="1E059CBB"/>
    <w:rsid w:val="1E4101F4"/>
    <w:rsid w:val="1EB6B2CD"/>
    <w:rsid w:val="1EDCBB81"/>
    <w:rsid w:val="1EDCEB1C"/>
    <w:rsid w:val="1EEBF93D"/>
    <w:rsid w:val="1F00ACBF"/>
    <w:rsid w:val="1F0C2E43"/>
    <w:rsid w:val="1F0CC792"/>
    <w:rsid w:val="1F1D81BE"/>
    <w:rsid w:val="1F2F6C62"/>
    <w:rsid w:val="1F4C5D8A"/>
    <w:rsid w:val="1FA6250D"/>
    <w:rsid w:val="1FA8A59F"/>
    <w:rsid w:val="1FD108D6"/>
    <w:rsid w:val="1FDE925C"/>
    <w:rsid w:val="1FE0D612"/>
    <w:rsid w:val="1FE7DB9E"/>
    <w:rsid w:val="200B3FB1"/>
    <w:rsid w:val="201D5402"/>
    <w:rsid w:val="20219743"/>
    <w:rsid w:val="20320AAF"/>
    <w:rsid w:val="2035B70B"/>
    <w:rsid w:val="208F0A47"/>
    <w:rsid w:val="20BBE3BB"/>
    <w:rsid w:val="2109A4BF"/>
    <w:rsid w:val="211F9F36"/>
    <w:rsid w:val="212E782F"/>
    <w:rsid w:val="2190A4F6"/>
    <w:rsid w:val="219F812C"/>
    <w:rsid w:val="21B4323B"/>
    <w:rsid w:val="21B7FFD1"/>
    <w:rsid w:val="21F22D2F"/>
    <w:rsid w:val="22034A56"/>
    <w:rsid w:val="221BCBFC"/>
    <w:rsid w:val="222CD3A7"/>
    <w:rsid w:val="223FD07F"/>
    <w:rsid w:val="224BAD70"/>
    <w:rsid w:val="226AC1F7"/>
    <w:rsid w:val="227C112E"/>
    <w:rsid w:val="229728F1"/>
    <w:rsid w:val="229C93CF"/>
    <w:rsid w:val="22FD6476"/>
    <w:rsid w:val="231BA07B"/>
    <w:rsid w:val="23401DA0"/>
    <w:rsid w:val="2347165F"/>
    <w:rsid w:val="23487839"/>
    <w:rsid w:val="235269CD"/>
    <w:rsid w:val="235D4BA5"/>
    <w:rsid w:val="23614BAD"/>
    <w:rsid w:val="239D4A5D"/>
    <w:rsid w:val="239FA04D"/>
    <w:rsid w:val="23A0E650"/>
    <w:rsid w:val="23A75182"/>
    <w:rsid w:val="23A87CC4"/>
    <w:rsid w:val="23A96EBD"/>
    <w:rsid w:val="23AF46AB"/>
    <w:rsid w:val="23B7DFA9"/>
    <w:rsid w:val="23D13B9C"/>
    <w:rsid w:val="24064EC4"/>
    <w:rsid w:val="24153203"/>
    <w:rsid w:val="24212BC6"/>
    <w:rsid w:val="24229265"/>
    <w:rsid w:val="242FA1B6"/>
    <w:rsid w:val="243EC54E"/>
    <w:rsid w:val="244C7EB9"/>
    <w:rsid w:val="247AB321"/>
    <w:rsid w:val="247AF6CE"/>
    <w:rsid w:val="248DD997"/>
    <w:rsid w:val="2495A330"/>
    <w:rsid w:val="24AE9DF2"/>
    <w:rsid w:val="24CCD6A2"/>
    <w:rsid w:val="24EDEBC2"/>
    <w:rsid w:val="250B8D65"/>
    <w:rsid w:val="250E62F6"/>
    <w:rsid w:val="2520014E"/>
    <w:rsid w:val="254C24BE"/>
    <w:rsid w:val="25AF4037"/>
    <w:rsid w:val="25FFF9EB"/>
    <w:rsid w:val="263CF154"/>
    <w:rsid w:val="265AFE32"/>
    <w:rsid w:val="2666DA9F"/>
    <w:rsid w:val="269FC78A"/>
    <w:rsid w:val="26AA5DE0"/>
    <w:rsid w:val="26C008D0"/>
    <w:rsid w:val="26E996B0"/>
    <w:rsid w:val="27162A5E"/>
    <w:rsid w:val="2723CBED"/>
    <w:rsid w:val="2727C870"/>
    <w:rsid w:val="272FDFB2"/>
    <w:rsid w:val="276F0678"/>
    <w:rsid w:val="27BD4902"/>
    <w:rsid w:val="27BD5F26"/>
    <w:rsid w:val="27CA9397"/>
    <w:rsid w:val="27CC8099"/>
    <w:rsid w:val="27D6EEFB"/>
    <w:rsid w:val="27E41340"/>
    <w:rsid w:val="27F38885"/>
    <w:rsid w:val="28177BB1"/>
    <w:rsid w:val="28265C64"/>
    <w:rsid w:val="2845C51D"/>
    <w:rsid w:val="28593FE2"/>
    <w:rsid w:val="285F143A"/>
    <w:rsid w:val="2865B866"/>
    <w:rsid w:val="28895DF4"/>
    <w:rsid w:val="28904664"/>
    <w:rsid w:val="2897AFE5"/>
    <w:rsid w:val="28AF8728"/>
    <w:rsid w:val="28BC6D45"/>
    <w:rsid w:val="28EA3C0D"/>
    <w:rsid w:val="28FD2ACB"/>
    <w:rsid w:val="292F2EAE"/>
    <w:rsid w:val="293B7BE0"/>
    <w:rsid w:val="294A0ED5"/>
    <w:rsid w:val="294E13C2"/>
    <w:rsid w:val="2967F8CC"/>
    <w:rsid w:val="298E719D"/>
    <w:rsid w:val="29973CE7"/>
    <w:rsid w:val="29C1A37A"/>
    <w:rsid w:val="29DB22EC"/>
    <w:rsid w:val="29FFC266"/>
    <w:rsid w:val="2A090456"/>
    <w:rsid w:val="2A471AA0"/>
    <w:rsid w:val="2A654BBE"/>
    <w:rsid w:val="2A67FBFD"/>
    <w:rsid w:val="2A8DF78C"/>
    <w:rsid w:val="2AA5726B"/>
    <w:rsid w:val="2AB04638"/>
    <w:rsid w:val="2AB0E0CF"/>
    <w:rsid w:val="2AB323B1"/>
    <w:rsid w:val="2AB56433"/>
    <w:rsid w:val="2AC4B763"/>
    <w:rsid w:val="2B3388F0"/>
    <w:rsid w:val="2B451047"/>
    <w:rsid w:val="2B5A9CE1"/>
    <w:rsid w:val="2B97540D"/>
    <w:rsid w:val="2B9D52B2"/>
    <w:rsid w:val="2BA5D903"/>
    <w:rsid w:val="2BBFC9F6"/>
    <w:rsid w:val="2BC2DDAC"/>
    <w:rsid w:val="2BC93FA6"/>
    <w:rsid w:val="2BE5FD1C"/>
    <w:rsid w:val="2BE9C435"/>
    <w:rsid w:val="2BF85C68"/>
    <w:rsid w:val="2C1B99B1"/>
    <w:rsid w:val="2C41FF3C"/>
    <w:rsid w:val="2C46CC67"/>
    <w:rsid w:val="2C7CB765"/>
    <w:rsid w:val="2CBC3232"/>
    <w:rsid w:val="2CD9575B"/>
    <w:rsid w:val="2CE26038"/>
    <w:rsid w:val="2D5321C3"/>
    <w:rsid w:val="2D5B7217"/>
    <w:rsid w:val="2D6F2911"/>
    <w:rsid w:val="2D758B84"/>
    <w:rsid w:val="2D83C2E1"/>
    <w:rsid w:val="2D8DD552"/>
    <w:rsid w:val="2D9A3AF1"/>
    <w:rsid w:val="2DF4E4B5"/>
    <w:rsid w:val="2E0BFB64"/>
    <w:rsid w:val="2E116B9D"/>
    <w:rsid w:val="2E31C05E"/>
    <w:rsid w:val="2E51E7A5"/>
    <w:rsid w:val="2E6BDB96"/>
    <w:rsid w:val="2E8ABD29"/>
    <w:rsid w:val="2E99B22A"/>
    <w:rsid w:val="2ED5229C"/>
    <w:rsid w:val="2EE9A02B"/>
    <w:rsid w:val="2EFC1DFF"/>
    <w:rsid w:val="2F1C1D96"/>
    <w:rsid w:val="2F206EA3"/>
    <w:rsid w:val="2F2B3B50"/>
    <w:rsid w:val="2F331EF2"/>
    <w:rsid w:val="2F3F3910"/>
    <w:rsid w:val="2F53457F"/>
    <w:rsid w:val="2F53A182"/>
    <w:rsid w:val="2F62E324"/>
    <w:rsid w:val="2F637403"/>
    <w:rsid w:val="2F67D651"/>
    <w:rsid w:val="2F7590FA"/>
    <w:rsid w:val="2F80EBB1"/>
    <w:rsid w:val="2FA2E5AE"/>
    <w:rsid w:val="2FAE3813"/>
    <w:rsid w:val="2FB3C535"/>
    <w:rsid w:val="2FC95536"/>
    <w:rsid w:val="30107952"/>
    <w:rsid w:val="30342063"/>
    <w:rsid w:val="304AF7CE"/>
    <w:rsid w:val="305A4834"/>
    <w:rsid w:val="3084831B"/>
    <w:rsid w:val="3088ADF8"/>
    <w:rsid w:val="30941E1D"/>
    <w:rsid w:val="30A38EE4"/>
    <w:rsid w:val="30BC75E5"/>
    <w:rsid w:val="30C7908F"/>
    <w:rsid w:val="30D12C35"/>
    <w:rsid w:val="30E0E4BE"/>
    <w:rsid w:val="30E1DAA5"/>
    <w:rsid w:val="30E985C0"/>
    <w:rsid w:val="30F60084"/>
    <w:rsid w:val="3107BB52"/>
    <w:rsid w:val="31352B01"/>
    <w:rsid w:val="31672089"/>
    <w:rsid w:val="3186A58B"/>
    <w:rsid w:val="31948ABE"/>
    <w:rsid w:val="31BEE96D"/>
    <w:rsid w:val="31E2A4F1"/>
    <w:rsid w:val="31FBD248"/>
    <w:rsid w:val="3203EC57"/>
    <w:rsid w:val="324F22D4"/>
    <w:rsid w:val="327DEA32"/>
    <w:rsid w:val="328C4930"/>
    <w:rsid w:val="32BABA4F"/>
    <w:rsid w:val="32BEE361"/>
    <w:rsid w:val="3311E4FE"/>
    <w:rsid w:val="33368799"/>
    <w:rsid w:val="3343E684"/>
    <w:rsid w:val="3344860A"/>
    <w:rsid w:val="334CE2B9"/>
    <w:rsid w:val="3366CE03"/>
    <w:rsid w:val="336A7A07"/>
    <w:rsid w:val="33800A7D"/>
    <w:rsid w:val="33827C76"/>
    <w:rsid w:val="338B22CF"/>
    <w:rsid w:val="33B84BAA"/>
    <w:rsid w:val="33CDB67C"/>
    <w:rsid w:val="33F9F8A8"/>
    <w:rsid w:val="343C0D5B"/>
    <w:rsid w:val="3445120A"/>
    <w:rsid w:val="344F9927"/>
    <w:rsid w:val="346A7EDD"/>
    <w:rsid w:val="34BA26AC"/>
    <w:rsid w:val="34C67A2E"/>
    <w:rsid w:val="34C90898"/>
    <w:rsid w:val="34E41FA6"/>
    <w:rsid w:val="34F422C6"/>
    <w:rsid w:val="34FE060B"/>
    <w:rsid w:val="3512B3A1"/>
    <w:rsid w:val="351803DF"/>
    <w:rsid w:val="356EB7D9"/>
    <w:rsid w:val="35A14D3A"/>
    <w:rsid w:val="35B3F788"/>
    <w:rsid w:val="35BF8E58"/>
    <w:rsid w:val="35E01797"/>
    <w:rsid w:val="35E781E2"/>
    <w:rsid w:val="3603248F"/>
    <w:rsid w:val="3643442E"/>
    <w:rsid w:val="3652C8F6"/>
    <w:rsid w:val="366A39ED"/>
    <w:rsid w:val="369902EE"/>
    <w:rsid w:val="36A8EB0A"/>
    <w:rsid w:val="36BD33E1"/>
    <w:rsid w:val="36C39FF3"/>
    <w:rsid w:val="36F33A42"/>
    <w:rsid w:val="370029E3"/>
    <w:rsid w:val="3724A0E0"/>
    <w:rsid w:val="372AF517"/>
    <w:rsid w:val="376A0989"/>
    <w:rsid w:val="3778A7C4"/>
    <w:rsid w:val="377AFE5B"/>
    <w:rsid w:val="3799402E"/>
    <w:rsid w:val="37ABA84A"/>
    <w:rsid w:val="37B14077"/>
    <w:rsid w:val="37BA46ED"/>
    <w:rsid w:val="37C9C47A"/>
    <w:rsid w:val="38077B54"/>
    <w:rsid w:val="380EF2E4"/>
    <w:rsid w:val="381485A1"/>
    <w:rsid w:val="38371314"/>
    <w:rsid w:val="384509E6"/>
    <w:rsid w:val="385F9193"/>
    <w:rsid w:val="388FF794"/>
    <w:rsid w:val="38A199DC"/>
    <w:rsid w:val="38B2D70F"/>
    <w:rsid w:val="38BCC355"/>
    <w:rsid w:val="38C8B30F"/>
    <w:rsid w:val="3933440B"/>
    <w:rsid w:val="393E992B"/>
    <w:rsid w:val="394B8A14"/>
    <w:rsid w:val="3955FE22"/>
    <w:rsid w:val="395BEE23"/>
    <w:rsid w:val="395FCFED"/>
    <w:rsid w:val="39669CB4"/>
    <w:rsid w:val="396813A6"/>
    <w:rsid w:val="397645D3"/>
    <w:rsid w:val="397F9800"/>
    <w:rsid w:val="39A2D783"/>
    <w:rsid w:val="39CFFB8D"/>
    <w:rsid w:val="39E3316E"/>
    <w:rsid w:val="3A28629F"/>
    <w:rsid w:val="3A2B9FB0"/>
    <w:rsid w:val="3A7C7DA8"/>
    <w:rsid w:val="3AC88D21"/>
    <w:rsid w:val="3ACB20BF"/>
    <w:rsid w:val="3AF56E0B"/>
    <w:rsid w:val="3AFC3D1B"/>
    <w:rsid w:val="3AFF4D9C"/>
    <w:rsid w:val="3B2FAF07"/>
    <w:rsid w:val="3B87BAED"/>
    <w:rsid w:val="3B9BF4CB"/>
    <w:rsid w:val="3BA94C7D"/>
    <w:rsid w:val="3BC81991"/>
    <w:rsid w:val="3BE9A917"/>
    <w:rsid w:val="3BF5373B"/>
    <w:rsid w:val="3C1F7A27"/>
    <w:rsid w:val="3C3338CF"/>
    <w:rsid w:val="3C5C746E"/>
    <w:rsid w:val="3CBDD010"/>
    <w:rsid w:val="3CC147D3"/>
    <w:rsid w:val="3CD4AD63"/>
    <w:rsid w:val="3CE218CA"/>
    <w:rsid w:val="3CFBC278"/>
    <w:rsid w:val="3CFFEF55"/>
    <w:rsid w:val="3D0F0813"/>
    <w:rsid w:val="3D4E68EF"/>
    <w:rsid w:val="3D7A5538"/>
    <w:rsid w:val="3D81C467"/>
    <w:rsid w:val="3DB60F3B"/>
    <w:rsid w:val="3DD787EA"/>
    <w:rsid w:val="3DF74364"/>
    <w:rsid w:val="3E1798D4"/>
    <w:rsid w:val="3E25150E"/>
    <w:rsid w:val="3E25923C"/>
    <w:rsid w:val="3E415F08"/>
    <w:rsid w:val="3E483BC8"/>
    <w:rsid w:val="3E555EB8"/>
    <w:rsid w:val="3E88D700"/>
    <w:rsid w:val="3E9877E4"/>
    <w:rsid w:val="3E98FA76"/>
    <w:rsid w:val="3ECBC408"/>
    <w:rsid w:val="3EFE1475"/>
    <w:rsid w:val="3F0867A5"/>
    <w:rsid w:val="3F2244AA"/>
    <w:rsid w:val="3F49AD9F"/>
    <w:rsid w:val="3F7086FA"/>
    <w:rsid w:val="3F7F84AD"/>
    <w:rsid w:val="3F80C5A8"/>
    <w:rsid w:val="3F8750FB"/>
    <w:rsid w:val="3F90D29E"/>
    <w:rsid w:val="3FBB3993"/>
    <w:rsid w:val="3FDBBAE1"/>
    <w:rsid w:val="3FF3F943"/>
    <w:rsid w:val="3FFA2A1B"/>
    <w:rsid w:val="40551CE4"/>
    <w:rsid w:val="405E4FEA"/>
    <w:rsid w:val="4062B76C"/>
    <w:rsid w:val="406726F1"/>
    <w:rsid w:val="407BF1ED"/>
    <w:rsid w:val="40ACFFF6"/>
    <w:rsid w:val="41186883"/>
    <w:rsid w:val="4127B248"/>
    <w:rsid w:val="412DC72A"/>
    <w:rsid w:val="41356D7B"/>
    <w:rsid w:val="4146EA42"/>
    <w:rsid w:val="41676CB0"/>
    <w:rsid w:val="41AD79B1"/>
    <w:rsid w:val="41C3056F"/>
    <w:rsid w:val="41C728DB"/>
    <w:rsid w:val="42122908"/>
    <w:rsid w:val="42164330"/>
    <w:rsid w:val="424CB854"/>
    <w:rsid w:val="428A0231"/>
    <w:rsid w:val="428FFF9F"/>
    <w:rsid w:val="4290E071"/>
    <w:rsid w:val="42981F16"/>
    <w:rsid w:val="42A5DA3A"/>
    <w:rsid w:val="42AE98B7"/>
    <w:rsid w:val="42B03D78"/>
    <w:rsid w:val="4332B360"/>
    <w:rsid w:val="4386D213"/>
    <w:rsid w:val="43A71E2A"/>
    <w:rsid w:val="43AA9977"/>
    <w:rsid w:val="43AAAD9A"/>
    <w:rsid w:val="43AD5FE7"/>
    <w:rsid w:val="43CDD7E8"/>
    <w:rsid w:val="4404AF13"/>
    <w:rsid w:val="440737F1"/>
    <w:rsid w:val="44081D11"/>
    <w:rsid w:val="44470E5A"/>
    <w:rsid w:val="44534250"/>
    <w:rsid w:val="445FAA67"/>
    <w:rsid w:val="4484F619"/>
    <w:rsid w:val="449499C0"/>
    <w:rsid w:val="449EE9D1"/>
    <w:rsid w:val="44E3F534"/>
    <w:rsid w:val="44FB914D"/>
    <w:rsid w:val="450FD0B1"/>
    <w:rsid w:val="4524CC7B"/>
    <w:rsid w:val="452FC08D"/>
    <w:rsid w:val="453F9BE6"/>
    <w:rsid w:val="45520CF2"/>
    <w:rsid w:val="4571100C"/>
    <w:rsid w:val="457F24D3"/>
    <w:rsid w:val="45AEAD9C"/>
    <w:rsid w:val="45B0D478"/>
    <w:rsid w:val="45BCB99C"/>
    <w:rsid w:val="45C98BE2"/>
    <w:rsid w:val="45CBDD6E"/>
    <w:rsid w:val="45D39664"/>
    <w:rsid w:val="45FA7935"/>
    <w:rsid w:val="464090F6"/>
    <w:rsid w:val="4643B150"/>
    <w:rsid w:val="469C4ADB"/>
    <w:rsid w:val="46AA41EE"/>
    <w:rsid w:val="46CE1161"/>
    <w:rsid w:val="470180E5"/>
    <w:rsid w:val="4744820A"/>
    <w:rsid w:val="4745E5CA"/>
    <w:rsid w:val="47704E74"/>
    <w:rsid w:val="479F55B2"/>
    <w:rsid w:val="47CD5B7A"/>
    <w:rsid w:val="47EEFFD2"/>
    <w:rsid w:val="4800BA7B"/>
    <w:rsid w:val="48197BF7"/>
    <w:rsid w:val="4839E5A1"/>
    <w:rsid w:val="4861FDEF"/>
    <w:rsid w:val="48A503E3"/>
    <w:rsid w:val="48AE6CBC"/>
    <w:rsid w:val="48CCCF8D"/>
    <w:rsid w:val="48CFBCB1"/>
    <w:rsid w:val="48D95941"/>
    <w:rsid w:val="48DE030B"/>
    <w:rsid w:val="48E6042C"/>
    <w:rsid w:val="48E6AF5B"/>
    <w:rsid w:val="490B059A"/>
    <w:rsid w:val="4922D3E4"/>
    <w:rsid w:val="4923260C"/>
    <w:rsid w:val="4993BA05"/>
    <w:rsid w:val="49D65D18"/>
    <w:rsid w:val="49D79C2C"/>
    <w:rsid w:val="49FD5934"/>
    <w:rsid w:val="49FF4867"/>
    <w:rsid w:val="4A094816"/>
    <w:rsid w:val="4A52C48D"/>
    <w:rsid w:val="4A574DEC"/>
    <w:rsid w:val="4A7EB0B4"/>
    <w:rsid w:val="4AE90358"/>
    <w:rsid w:val="4AF32C5F"/>
    <w:rsid w:val="4AF655BD"/>
    <w:rsid w:val="4B047B72"/>
    <w:rsid w:val="4B1ACA8D"/>
    <w:rsid w:val="4B1E34F5"/>
    <w:rsid w:val="4B242985"/>
    <w:rsid w:val="4B25857F"/>
    <w:rsid w:val="4B598E4F"/>
    <w:rsid w:val="4B5FD41B"/>
    <w:rsid w:val="4B6A1156"/>
    <w:rsid w:val="4B72C9AF"/>
    <w:rsid w:val="4B747B67"/>
    <w:rsid w:val="4B8F444D"/>
    <w:rsid w:val="4B9790F5"/>
    <w:rsid w:val="4B9AE44A"/>
    <w:rsid w:val="4BA4208F"/>
    <w:rsid w:val="4BB8FE1E"/>
    <w:rsid w:val="4BBCA1D6"/>
    <w:rsid w:val="4BD0EA78"/>
    <w:rsid w:val="4BEB25C7"/>
    <w:rsid w:val="4C00638C"/>
    <w:rsid w:val="4C361782"/>
    <w:rsid w:val="4C45E86B"/>
    <w:rsid w:val="4C46D3AD"/>
    <w:rsid w:val="4C8C53C2"/>
    <w:rsid w:val="4C8D6B9A"/>
    <w:rsid w:val="4CD54BAB"/>
    <w:rsid w:val="4CDFD117"/>
    <w:rsid w:val="4CECA563"/>
    <w:rsid w:val="4CF979CD"/>
    <w:rsid w:val="4D0F54BF"/>
    <w:rsid w:val="4D64AADD"/>
    <w:rsid w:val="4D7F90E3"/>
    <w:rsid w:val="4D7FD0A8"/>
    <w:rsid w:val="4DA5010E"/>
    <w:rsid w:val="4DAFEAD0"/>
    <w:rsid w:val="4DCC146F"/>
    <w:rsid w:val="4DE5F876"/>
    <w:rsid w:val="4DF45F9D"/>
    <w:rsid w:val="4DF4606E"/>
    <w:rsid w:val="4DFFE866"/>
    <w:rsid w:val="4E13EFDA"/>
    <w:rsid w:val="4E25FA16"/>
    <w:rsid w:val="4E346EC9"/>
    <w:rsid w:val="4E4372C4"/>
    <w:rsid w:val="4E8B89E3"/>
    <w:rsid w:val="4EC4175A"/>
    <w:rsid w:val="4EDA9977"/>
    <w:rsid w:val="4EE49145"/>
    <w:rsid w:val="4F073C1F"/>
    <w:rsid w:val="4F07DC68"/>
    <w:rsid w:val="4F394C02"/>
    <w:rsid w:val="4F62EB6B"/>
    <w:rsid w:val="4F70A517"/>
    <w:rsid w:val="4F9228E4"/>
    <w:rsid w:val="4FCB1D49"/>
    <w:rsid w:val="4FCEF25D"/>
    <w:rsid w:val="4FDCB4A3"/>
    <w:rsid w:val="4FF0A82E"/>
    <w:rsid w:val="4FFA9024"/>
    <w:rsid w:val="504EE50F"/>
    <w:rsid w:val="5070847C"/>
    <w:rsid w:val="508246E8"/>
    <w:rsid w:val="509E4538"/>
    <w:rsid w:val="50C533BF"/>
    <w:rsid w:val="50E03181"/>
    <w:rsid w:val="5102D36A"/>
    <w:rsid w:val="5106668F"/>
    <w:rsid w:val="510FAB20"/>
    <w:rsid w:val="512938BD"/>
    <w:rsid w:val="5131CAE3"/>
    <w:rsid w:val="514376AC"/>
    <w:rsid w:val="5183B05C"/>
    <w:rsid w:val="51B66889"/>
    <w:rsid w:val="51CF732B"/>
    <w:rsid w:val="51D90EE7"/>
    <w:rsid w:val="52545800"/>
    <w:rsid w:val="52588280"/>
    <w:rsid w:val="52622DE7"/>
    <w:rsid w:val="529AB35A"/>
    <w:rsid w:val="52A8CF87"/>
    <w:rsid w:val="52AA36CF"/>
    <w:rsid w:val="52AFE293"/>
    <w:rsid w:val="52BCEF15"/>
    <w:rsid w:val="52D7C2AF"/>
    <w:rsid w:val="532BC9DE"/>
    <w:rsid w:val="532CFE84"/>
    <w:rsid w:val="5335918F"/>
    <w:rsid w:val="534F515B"/>
    <w:rsid w:val="536FB628"/>
    <w:rsid w:val="537E64DB"/>
    <w:rsid w:val="53988798"/>
    <w:rsid w:val="539A98A8"/>
    <w:rsid w:val="53B1CCF5"/>
    <w:rsid w:val="53B2DD98"/>
    <w:rsid w:val="53BFB59B"/>
    <w:rsid w:val="53C2F2E4"/>
    <w:rsid w:val="54679117"/>
    <w:rsid w:val="5468083A"/>
    <w:rsid w:val="54920CA5"/>
    <w:rsid w:val="54BA9BE0"/>
    <w:rsid w:val="54BA9C9A"/>
    <w:rsid w:val="54D5AC5A"/>
    <w:rsid w:val="557158BD"/>
    <w:rsid w:val="55A56956"/>
    <w:rsid w:val="55BD808D"/>
    <w:rsid w:val="55F164ED"/>
    <w:rsid w:val="55F93915"/>
    <w:rsid w:val="56014459"/>
    <w:rsid w:val="56110AD1"/>
    <w:rsid w:val="56173B9D"/>
    <w:rsid w:val="5621EC2B"/>
    <w:rsid w:val="565B44D7"/>
    <w:rsid w:val="56683D38"/>
    <w:rsid w:val="56A1B277"/>
    <w:rsid w:val="56BE2226"/>
    <w:rsid w:val="56BF2A48"/>
    <w:rsid w:val="56DDA80D"/>
    <w:rsid w:val="570FA80A"/>
    <w:rsid w:val="571A9EA8"/>
    <w:rsid w:val="572C60EA"/>
    <w:rsid w:val="573C9F46"/>
    <w:rsid w:val="573DA2CB"/>
    <w:rsid w:val="5751FBF3"/>
    <w:rsid w:val="5755B6B4"/>
    <w:rsid w:val="57697837"/>
    <w:rsid w:val="57832157"/>
    <w:rsid w:val="57A3D12F"/>
    <w:rsid w:val="57B22E17"/>
    <w:rsid w:val="57BA3E34"/>
    <w:rsid w:val="57C82B9B"/>
    <w:rsid w:val="57CD2BE5"/>
    <w:rsid w:val="57EAB83D"/>
    <w:rsid w:val="581A328C"/>
    <w:rsid w:val="581C7046"/>
    <w:rsid w:val="5850E429"/>
    <w:rsid w:val="58646186"/>
    <w:rsid w:val="58756AE9"/>
    <w:rsid w:val="587C1134"/>
    <w:rsid w:val="5883D0DA"/>
    <w:rsid w:val="58A473AE"/>
    <w:rsid w:val="58B307CC"/>
    <w:rsid w:val="58CCF410"/>
    <w:rsid w:val="58D411EF"/>
    <w:rsid w:val="58D57C9E"/>
    <w:rsid w:val="58EEF755"/>
    <w:rsid w:val="590B1A7B"/>
    <w:rsid w:val="5949E333"/>
    <w:rsid w:val="595613BE"/>
    <w:rsid w:val="5957A371"/>
    <w:rsid w:val="595B3134"/>
    <w:rsid w:val="5971A0DF"/>
    <w:rsid w:val="59940E47"/>
    <w:rsid w:val="5A09865E"/>
    <w:rsid w:val="5A13787E"/>
    <w:rsid w:val="5A15F8AB"/>
    <w:rsid w:val="5A250128"/>
    <w:rsid w:val="5A56D37C"/>
    <w:rsid w:val="5A622C6D"/>
    <w:rsid w:val="5A727BB6"/>
    <w:rsid w:val="5A9A87BC"/>
    <w:rsid w:val="5AA0EDCE"/>
    <w:rsid w:val="5AA45958"/>
    <w:rsid w:val="5AC62BB8"/>
    <w:rsid w:val="5ACF5BEE"/>
    <w:rsid w:val="5ACFF107"/>
    <w:rsid w:val="5AF2CDF2"/>
    <w:rsid w:val="5AF7C1AC"/>
    <w:rsid w:val="5B175B39"/>
    <w:rsid w:val="5B2FCF44"/>
    <w:rsid w:val="5B3E7DFD"/>
    <w:rsid w:val="5B584097"/>
    <w:rsid w:val="5B68A59E"/>
    <w:rsid w:val="5B6B40DA"/>
    <w:rsid w:val="5B7C6EDA"/>
    <w:rsid w:val="5BDCD11E"/>
    <w:rsid w:val="5BE20196"/>
    <w:rsid w:val="5BF44FCE"/>
    <w:rsid w:val="5BF8CDA9"/>
    <w:rsid w:val="5C092CB2"/>
    <w:rsid w:val="5C167BE4"/>
    <w:rsid w:val="5C31E0BB"/>
    <w:rsid w:val="5C494029"/>
    <w:rsid w:val="5C63C910"/>
    <w:rsid w:val="5C673CE7"/>
    <w:rsid w:val="5C869EE6"/>
    <w:rsid w:val="5C8A1179"/>
    <w:rsid w:val="5C9C57D1"/>
    <w:rsid w:val="5CB8D5E7"/>
    <w:rsid w:val="5CBF2356"/>
    <w:rsid w:val="5CCEA08B"/>
    <w:rsid w:val="5CE5522B"/>
    <w:rsid w:val="5CFFB6FA"/>
    <w:rsid w:val="5D3502C9"/>
    <w:rsid w:val="5D44305C"/>
    <w:rsid w:val="5D4D2DA5"/>
    <w:rsid w:val="5D715B69"/>
    <w:rsid w:val="5D9231DD"/>
    <w:rsid w:val="5DC1C02B"/>
    <w:rsid w:val="5DC2994E"/>
    <w:rsid w:val="5DC57DCC"/>
    <w:rsid w:val="5DE62164"/>
    <w:rsid w:val="5DEE350C"/>
    <w:rsid w:val="5E19E6D7"/>
    <w:rsid w:val="5E45ED31"/>
    <w:rsid w:val="5E56145D"/>
    <w:rsid w:val="5E7BF5E3"/>
    <w:rsid w:val="5E81CB1E"/>
    <w:rsid w:val="5E883616"/>
    <w:rsid w:val="5E918514"/>
    <w:rsid w:val="5E93E992"/>
    <w:rsid w:val="5E95F8A8"/>
    <w:rsid w:val="5EA163F5"/>
    <w:rsid w:val="5EADD941"/>
    <w:rsid w:val="5EB8CF52"/>
    <w:rsid w:val="5EE48744"/>
    <w:rsid w:val="5EFE22DC"/>
    <w:rsid w:val="5F0EE8C3"/>
    <w:rsid w:val="5F2D36E6"/>
    <w:rsid w:val="5F4017F3"/>
    <w:rsid w:val="5F524970"/>
    <w:rsid w:val="5F649A4E"/>
    <w:rsid w:val="5F71E58E"/>
    <w:rsid w:val="5F7ED632"/>
    <w:rsid w:val="5F91B25D"/>
    <w:rsid w:val="5FBF4291"/>
    <w:rsid w:val="5FC086F0"/>
    <w:rsid w:val="5FCC503A"/>
    <w:rsid w:val="5FD411C8"/>
    <w:rsid w:val="5FEFDF12"/>
    <w:rsid w:val="600DD3B6"/>
    <w:rsid w:val="60464FAE"/>
    <w:rsid w:val="6086A1F8"/>
    <w:rsid w:val="6097A459"/>
    <w:rsid w:val="60991A09"/>
    <w:rsid w:val="60E5EA56"/>
    <w:rsid w:val="611D9B04"/>
    <w:rsid w:val="611DD366"/>
    <w:rsid w:val="613A7036"/>
    <w:rsid w:val="613C1F2D"/>
    <w:rsid w:val="615E4A06"/>
    <w:rsid w:val="61676BF0"/>
    <w:rsid w:val="616DD06F"/>
    <w:rsid w:val="618F2E7B"/>
    <w:rsid w:val="61A5E0C5"/>
    <w:rsid w:val="61C51042"/>
    <w:rsid w:val="61C8AD54"/>
    <w:rsid w:val="61D4A09C"/>
    <w:rsid w:val="61DC4734"/>
    <w:rsid w:val="61DF5E90"/>
    <w:rsid w:val="6209748D"/>
    <w:rsid w:val="6234F404"/>
    <w:rsid w:val="6242A759"/>
    <w:rsid w:val="62675384"/>
    <w:rsid w:val="628EBBE0"/>
    <w:rsid w:val="62AD7D86"/>
    <w:rsid w:val="62CAE85C"/>
    <w:rsid w:val="62D3C522"/>
    <w:rsid w:val="62D8F911"/>
    <w:rsid w:val="6308F420"/>
    <w:rsid w:val="633F47FE"/>
    <w:rsid w:val="638A99CF"/>
    <w:rsid w:val="63AB488B"/>
    <w:rsid w:val="6404E540"/>
    <w:rsid w:val="64391DF1"/>
    <w:rsid w:val="6440E2C1"/>
    <w:rsid w:val="64950EC9"/>
    <w:rsid w:val="64CA998B"/>
    <w:rsid w:val="64CEBB8B"/>
    <w:rsid w:val="64CFFCB1"/>
    <w:rsid w:val="64DA7BF6"/>
    <w:rsid w:val="64F08C35"/>
    <w:rsid w:val="64F6D315"/>
    <w:rsid w:val="650B2DCF"/>
    <w:rsid w:val="650C5DA6"/>
    <w:rsid w:val="650CE82D"/>
    <w:rsid w:val="652AE916"/>
    <w:rsid w:val="655EC3D4"/>
    <w:rsid w:val="655FCA7E"/>
    <w:rsid w:val="6573D91D"/>
    <w:rsid w:val="6577DC0C"/>
    <w:rsid w:val="659B9027"/>
    <w:rsid w:val="65A11362"/>
    <w:rsid w:val="65A5E93B"/>
    <w:rsid w:val="65BED92D"/>
    <w:rsid w:val="65C5338E"/>
    <w:rsid w:val="65D4A896"/>
    <w:rsid w:val="65D6CDAD"/>
    <w:rsid w:val="662E9054"/>
    <w:rsid w:val="66422465"/>
    <w:rsid w:val="664A45DA"/>
    <w:rsid w:val="665E16A7"/>
    <w:rsid w:val="667C502E"/>
    <w:rsid w:val="667CC1DF"/>
    <w:rsid w:val="66808AD9"/>
    <w:rsid w:val="66893FB5"/>
    <w:rsid w:val="6689ABDC"/>
    <w:rsid w:val="66925FD1"/>
    <w:rsid w:val="66B43A08"/>
    <w:rsid w:val="66B61140"/>
    <w:rsid w:val="66F23A23"/>
    <w:rsid w:val="66FF7FFC"/>
    <w:rsid w:val="67406089"/>
    <w:rsid w:val="67483403"/>
    <w:rsid w:val="67783ABE"/>
    <w:rsid w:val="678DA945"/>
    <w:rsid w:val="67B3871D"/>
    <w:rsid w:val="67DE4483"/>
    <w:rsid w:val="6808F6A6"/>
    <w:rsid w:val="6810CE13"/>
    <w:rsid w:val="683934DF"/>
    <w:rsid w:val="68526EB2"/>
    <w:rsid w:val="6873C3FD"/>
    <w:rsid w:val="68844602"/>
    <w:rsid w:val="68A61575"/>
    <w:rsid w:val="68AA5DE9"/>
    <w:rsid w:val="68BFBE70"/>
    <w:rsid w:val="68CE7851"/>
    <w:rsid w:val="68DADEF3"/>
    <w:rsid w:val="68ECBA8B"/>
    <w:rsid w:val="69036367"/>
    <w:rsid w:val="691C13CF"/>
    <w:rsid w:val="6933249F"/>
    <w:rsid w:val="693B2901"/>
    <w:rsid w:val="69453EF7"/>
    <w:rsid w:val="696964D4"/>
    <w:rsid w:val="69742519"/>
    <w:rsid w:val="697761AC"/>
    <w:rsid w:val="698DBEDC"/>
    <w:rsid w:val="6992A092"/>
    <w:rsid w:val="69AC9D62"/>
    <w:rsid w:val="69B0B1AA"/>
    <w:rsid w:val="69C3F373"/>
    <w:rsid w:val="69E60F60"/>
    <w:rsid w:val="69F36262"/>
    <w:rsid w:val="6A0D2DB2"/>
    <w:rsid w:val="6A1E3A31"/>
    <w:rsid w:val="6A25C33C"/>
    <w:rsid w:val="6A2EE546"/>
    <w:rsid w:val="6A311D00"/>
    <w:rsid w:val="6A5E6345"/>
    <w:rsid w:val="6A702D4C"/>
    <w:rsid w:val="6A8664AB"/>
    <w:rsid w:val="6AD82F55"/>
    <w:rsid w:val="6ADB16CB"/>
    <w:rsid w:val="6AE5F0EE"/>
    <w:rsid w:val="6AFEDD6B"/>
    <w:rsid w:val="6B0395DA"/>
    <w:rsid w:val="6B0B457B"/>
    <w:rsid w:val="6B532E57"/>
    <w:rsid w:val="6B6D6C9D"/>
    <w:rsid w:val="6B7DA348"/>
    <w:rsid w:val="6B8863EA"/>
    <w:rsid w:val="6B8CD8CB"/>
    <w:rsid w:val="6BA4E251"/>
    <w:rsid w:val="6BD0AB95"/>
    <w:rsid w:val="6BED1BDE"/>
    <w:rsid w:val="6C130B20"/>
    <w:rsid w:val="6C94B2D6"/>
    <w:rsid w:val="6C9716F0"/>
    <w:rsid w:val="6CDB3A27"/>
    <w:rsid w:val="6D09108E"/>
    <w:rsid w:val="6D5A9550"/>
    <w:rsid w:val="6DE53596"/>
    <w:rsid w:val="6E0E57DE"/>
    <w:rsid w:val="6E1983D9"/>
    <w:rsid w:val="6E5F3AC7"/>
    <w:rsid w:val="6E888390"/>
    <w:rsid w:val="6EA3BE46"/>
    <w:rsid w:val="6EB24781"/>
    <w:rsid w:val="6EC0D603"/>
    <w:rsid w:val="6ED9B563"/>
    <w:rsid w:val="6EEC6C37"/>
    <w:rsid w:val="6F22FCC2"/>
    <w:rsid w:val="6F2C0C6B"/>
    <w:rsid w:val="6F3DA802"/>
    <w:rsid w:val="6F474B97"/>
    <w:rsid w:val="6F940382"/>
    <w:rsid w:val="6FB06303"/>
    <w:rsid w:val="6FB3706A"/>
    <w:rsid w:val="6FD00E02"/>
    <w:rsid w:val="6FD69522"/>
    <w:rsid w:val="6FF94D4B"/>
    <w:rsid w:val="70108637"/>
    <w:rsid w:val="702670FD"/>
    <w:rsid w:val="704F52CC"/>
    <w:rsid w:val="706AAAF8"/>
    <w:rsid w:val="7082BB8F"/>
    <w:rsid w:val="708312FE"/>
    <w:rsid w:val="7090D648"/>
    <w:rsid w:val="70D22E64"/>
    <w:rsid w:val="710FE3A6"/>
    <w:rsid w:val="71339D29"/>
    <w:rsid w:val="713DF364"/>
    <w:rsid w:val="7150C9C4"/>
    <w:rsid w:val="716C969D"/>
    <w:rsid w:val="717398FF"/>
    <w:rsid w:val="7181D867"/>
    <w:rsid w:val="71FDFA17"/>
    <w:rsid w:val="7208D5DD"/>
    <w:rsid w:val="722F338B"/>
    <w:rsid w:val="72332B4E"/>
    <w:rsid w:val="725091C0"/>
    <w:rsid w:val="7253B2EB"/>
    <w:rsid w:val="727F45BA"/>
    <w:rsid w:val="728F4C9C"/>
    <w:rsid w:val="729A621C"/>
    <w:rsid w:val="72ADA3F5"/>
    <w:rsid w:val="72B5EDAF"/>
    <w:rsid w:val="72CC318B"/>
    <w:rsid w:val="73433EEA"/>
    <w:rsid w:val="73686169"/>
    <w:rsid w:val="73797572"/>
    <w:rsid w:val="73A5226F"/>
    <w:rsid w:val="73AFF905"/>
    <w:rsid w:val="73D01C7C"/>
    <w:rsid w:val="73D17214"/>
    <w:rsid w:val="73F9BB27"/>
    <w:rsid w:val="741E5913"/>
    <w:rsid w:val="742AC454"/>
    <w:rsid w:val="747C8302"/>
    <w:rsid w:val="74B1B92C"/>
    <w:rsid w:val="75019117"/>
    <w:rsid w:val="75138DDD"/>
    <w:rsid w:val="75296193"/>
    <w:rsid w:val="755134CC"/>
    <w:rsid w:val="7569E80D"/>
    <w:rsid w:val="75829D00"/>
    <w:rsid w:val="75B6D962"/>
    <w:rsid w:val="75CE55AB"/>
    <w:rsid w:val="75D5F266"/>
    <w:rsid w:val="75D83B80"/>
    <w:rsid w:val="75E99040"/>
    <w:rsid w:val="75FD1F18"/>
    <w:rsid w:val="7630F5F0"/>
    <w:rsid w:val="763C37BE"/>
    <w:rsid w:val="76A4E641"/>
    <w:rsid w:val="76B4922D"/>
    <w:rsid w:val="76BB3CC0"/>
    <w:rsid w:val="76E0ECF4"/>
    <w:rsid w:val="76E45D68"/>
    <w:rsid w:val="76E59089"/>
    <w:rsid w:val="76E64CA2"/>
    <w:rsid w:val="76F86824"/>
    <w:rsid w:val="77214F93"/>
    <w:rsid w:val="7748916E"/>
    <w:rsid w:val="775110C2"/>
    <w:rsid w:val="77795516"/>
    <w:rsid w:val="7792B79B"/>
    <w:rsid w:val="779463CD"/>
    <w:rsid w:val="7795D171"/>
    <w:rsid w:val="779A607E"/>
    <w:rsid w:val="77A188C7"/>
    <w:rsid w:val="77C5AD1A"/>
    <w:rsid w:val="77C654FB"/>
    <w:rsid w:val="77C8FFBA"/>
    <w:rsid w:val="77CC5B3D"/>
    <w:rsid w:val="77CC8B91"/>
    <w:rsid w:val="77E2433B"/>
    <w:rsid w:val="77ED7111"/>
    <w:rsid w:val="77FB2C90"/>
    <w:rsid w:val="785C666E"/>
    <w:rsid w:val="7862ABD5"/>
    <w:rsid w:val="7874AC2A"/>
    <w:rsid w:val="78785148"/>
    <w:rsid w:val="788CCE01"/>
    <w:rsid w:val="789FD851"/>
    <w:rsid w:val="78A300D8"/>
    <w:rsid w:val="78B62386"/>
    <w:rsid w:val="78B73B5A"/>
    <w:rsid w:val="78C0805A"/>
    <w:rsid w:val="790F6810"/>
    <w:rsid w:val="793A5D33"/>
    <w:rsid w:val="794A14A5"/>
    <w:rsid w:val="795CC78E"/>
    <w:rsid w:val="7971EA8A"/>
    <w:rsid w:val="7983DDBF"/>
    <w:rsid w:val="798BD216"/>
    <w:rsid w:val="79E78ACC"/>
    <w:rsid w:val="79F80BAB"/>
    <w:rsid w:val="7A139753"/>
    <w:rsid w:val="7A18EC94"/>
    <w:rsid w:val="7A3BBB78"/>
    <w:rsid w:val="7A5B34E7"/>
    <w:rsid w:val="7A65197C"/>
    <w:rsid w:val="7A9108EC"/>
    <w:rsid w:val="7ABBB54E"/>
    <w:rsid w:val="7ABEEDB4"/>
    <w:rsid w:val="7AD2F7A2"/>
    <w:rsid w:val="7ADAFF13"/>
    <w:rsid w:val="7AE990F0"/>
    <w:rsid w:val="7AF7180A"/>
    <w:rsid w:val="7B03D423"/>
    <w:rsid w:val="7B15F76C"/>
    <w:rsid w:val="7B287379"/>
    <w:rsid w:val="7B30D126"/>
    <w:rsid w:val="7B493F34"/>
    <w:rsid w:val="7B5CED32"/>
    <w:rsid w:val="7BA751F1"/>
    <w:rsid w:val="7BBAAFFA"/>
    <w:rsid w:val="7BCBDCBC"/>
    <w:rsid w:val="7BDD4AFF"/>
    <w:rsid w:val="7BE3EDD0"/>
    <w:rsid w:val="7BE73F12"/>
    <w:rsid w:val="7C078CD1"/>
    <w:rsid w:val="7C1CAE4A"/>
    <w:rsid w:val="7C84086B"/>
    <w:rsid w:val="7CC9AA66"/>
    <w:rsid w:val="7CDD75FE"/>
    <w:rsid w:val="7CE7B63C"/>
    <w:rsid w:val="7CEEAD8F"/>
    <w:rsid w:val="7D869DC9"/>
    <w:rsid w:val="7DA63AF5"/>
    <w:rsid w:val="7DAE3D2F"/>
    <w:rsid w:val="7DB0F19B"/>
    <w:rsid w:val="7DE50BC9"/>
    <w:rsid w:val="7DED8759"/>
    <w:rsid w:val="7E1004E2"/>
    <w:rsid w:val="7E140AC3"/>
    <w:rsid w:val="7E3D303D"/>
    <w:rsid w:val="7E46F1CC"/>
    <w:rsid w:val="7E695ABE"/>
    <w:rsid w:val="7E8D8991"/>
    <w:rsid w:val="7ED41AF7"/>
    <w:rsid w:val="7EEF8DBF"/>
    <w:rsid w:val="7F08F545"/>
    <w:rsid w:val="7F0E9C5E"/>
    <w:rsid w:val="7F14DB90"/>
    <w:rsid w:val="7F1A69C1"/>
    <w:rsid w:val="7F2CB49A"/>
    <w:rsid w:val="7F3E0C59"/>
    <w:rsid w:val="7F4BA6A6"/>
    <w:rsid w:val="7F6EA628"/>
    <w:rsid w:val="7F90EF38"/>
    <w:rsid w:val="7FA42345"/>
    <w:rsid w:val="7FF4A5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C368CC"/>
  <w15:chartTrackingRefBased/>
  <w15:docId w15:val="{725727A3-0CCA-46C8-B2F4-EEB88B51EFB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CBDD010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CBDD010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7CD2BE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7CD2BE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2014/23/contents?utm_source=chatgpt.com" TargetMode="External" Id="R45b0e2a369c74a47" /><Relationship Type="http://schemas.openxmlformats.org/officeDocument/2006/relationships/hyperlink" Target="https://www.worcestershire.gov.uk/sites/default/files/2022-11/quality_assurance_carehomesstg_report_final.pdf" TargetMode="External" Id="R3a8302b512674165" /><Relationship Type="http://schemas.openxmlformats.org/officeDocument/2006/relationships/hyperlink" Target="https://www.worcestershire.gov.uk/sites/default/files/2023-03/Annex%20C.pdf" TargetMode="External" Id="R061dcf54c1b4476d" /><Relationship Type="http://schemas.openxmlformats.org/officeDocument/2006/relationships/hyperlink" Target="https://www.worcestershire.gov.uk/news/changes-leadership-cabinet-and-civic-roles-worcestershire-county-council" TargetMode="External" Id="R1d30d2b3b9834cd9" /><Relationship Type="http://schemas.openxmlformats.org/officeDocument/2006/relationships/hyperlink" Target="https://www.worcestershire.gov.uk/sites/default/files/2023-11/JSNA%202023.pdf" TargetMode="External" Id="Re3acdfadf3824f58" /><Relationship Type="http://schemas.openxmlformats.org/officeDocument/2006/relationships/hyperlink" Target="https://www.cqc.org.uk/publications/surveys/maternity-survey" TargetMode="External" Id="Rd4162c2e9f9841fb" /><Relationship Type="http://schemas.openxmlformats.org/officeDocument/2006/relationships/hyperlink" Target="https://www.england.nhs.uk/wp-content/uploads/2023/03/B1915-three-year-delivery-plan-for-maternity-and-neonatal-services-march-2023.pdf" TargetMode="External" Id="R25e3d36aa2da4a54" /><Relationship Type="http://schemas.openxmlformats.org/officeDocument/2006/relationships/hyperlink" Target="https://www.nice.org.uk/guidance/ng201/chapter/recommendations" TargetMode="External" Id="R84a368ef3ed54fe7" /><Relationship Type="http://schemas.openxmlformats.org/officeDocument/2006/relationships/hyperlink" Target="https://www.nice.org.uk/guidance/cg110" TargetMode="External" Id="R159e8a605abe46f4" /><Relationship Type="http://schemas.openxmlformats.org/officeDocument/2006/relationships/hyperlink" Target="https://doi.org/10.1093/shm/hky035" TargetMode="External" Id="R31176d8d620d4484" /><Relationship Type="http://schemas.openxmlformats.org/officeDocument/2006/relationships/hyperlink" Target="https://rcm.org.uk/blog/2022/07/120-years-of-the-midwives-act-in-england-and-wales/" TargetMode="External" Id="R69716f9b80f1411a" /><Relationship Type="http://schemas.openxmlformats.org/officeDocument/2006/relationships/header" Target="/word/header.xml" Id="R3fba6f7befc74e34" /><Relationship Type="http://schemas.openxmlformats.org/officeDocument/2006/relationships/footer" Target="/word/footer.xml" Id="R78c0f41f7191445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Anyzabel Umbelina Lopes Das Neves (2542803)</dc:creator>
  <keywords/>
  <dc:description/>
  <lastModifiedBy>Anyzabel Umbelina Lopes Das Neves (2542803)</lastModifiedBy>
  <revision>3</revision>
  <dcterms:created xsi:type="dcterms:W3CDTF">2026-10-01T18:54:59.9104990Z</dcterms:created>
  <dcterms:modified xsi:type="dcterms:W3CDTF">2026-10-05T12:44:23.8828914Z</dcterms:modified>
</coreProperties>
</file>