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870026428"/>
        <w:docPartObj>
          <w:docPartGallery w:val="Cover Pages"/>
          <w:docPartUnique/>
        </w:docPartObj>
      </w:sdtPr>
      <w:sdtEndPr>
        <w:rPr>
          <w:rFonts w:cs="Times New Roman"/>
          <w:szCs w:val="24"/>
        </w:rPr>
      </w:sdtEndPr>
      <w:sdtContent>
        <w:p w14:paraId="210C88DF" w14:textId="77777777" w:rsidR="0034651A" w:rsidRPr="00467D62" w:rsidRDefault="0034651A" w:rsidP="0034651A">
          <w:pPr>
            <w:jc w:val="center"/>
          </w:pPr>
          <w:r w:rsidRPr="00467D62">
            <w:rPr>
              <w:noProof/>
              <w:lang w:val="en-US"/>
            </w:rPr>
            <w:drawing>
              <wp:inline distT="0" distB="0" distL="0" distR="0" wp14:anchorId="03B98B21" wp14:editId="001B2CEF">
                <wp:extent cx="2157211" cy="863432"/>
                <wp:effectExtent l="0" t="0" r="0" b="0"/>
                <wp:docPr id="2" name="Picture 2"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UWTSD-Logo-fi.jp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176392" cy="871109"/>
                        </a:xfrm>
                        <a:prstGeom prst="rect">
                          <a:avLst/>
                        </a:prstGeom>
                      </pic:spPr>
                    </pic:pic>
                  </a:graphicData>
                </a:graphic>
              </wp:inline>
            </w:drawing>
          </w:r>
        </w:p>
        <w:p w14:paraId="78EB9BC4" w14:textId="77777777" w:rsidR="0034651A" w:rsidRPr="00467D62" w:rsidRDefault="0034651A"/>
        <w:p w14:paraId="01C3965C" w14:textId="77777777" w:rsidR="0034651A" w:rsidRPr="00467D62" w:rsidRDefault="0034651A" w:rsidP="00265005">
          <w:pPr>
            <w:jc w:val="right"/>
            <w:rPr>
              <w:rFonts w:cs="Times New Roman"/>
              <w:szCs w:val="24"/>
            </w:rPr>
          </w:pPr>
        </w:p>
        <w:p w14:paraId="476BE71E" w14:textId="77777777" w:rsidR="0034651A" w:rsidRPr="00467D62" w:rsidRDefault="005B792E" w:rsidP="005B792E">
          <w:pPr>
            <w:jc w:val="center"/>
            <w:rPr>
              <w:rFonts w:cs="Times New Roman"/>
              <w:szCs w:val="24"/>
            </w:rPr>
          </w:pPr>
          <w:r w:rsidRPr="005B792E">
            <w:rPr>
              <w:rFonts w:cs="Times New Roman"/>
              <w:sz w:val="40"/>
              <w:szCs w:val="40"/>
            </w:rPr>
            <w:t>Strategic Management (LCMB7003)</w:t>
          </w:r>
        </w:p>
        <w:p w14:paraId="118E3D60" w14:textId="77777777" w:rsidR="0034651A" w:rsidRPr="00467D62" w:rsidRDefault="0034651A" w:rsidP="00265005">
          <w:pPr>
            <w:jc w:val="right"/>
            <w:rPr>
              <w:rFonts w:cs="Times New Roman"/>
              <w:szCs w:val="24"/>
            </w:rPr>
          </w:pPr>
        </w:p>
        <w:p w14:paraId="18D53D55" w14:textId="77777777" w:rsidR="0034651A" w:rsidRPr="00F54368" w:rsidRDefault="00B60625" w:rsidP="00D3435F">
          <w:pPr>
            <w:jc w:val="center"/>
            <w:rPr>
              <w:rFonts w:ascii="Arial Black" w:hAnsi="Arial Black" w:cs="Times New Roman"/>
              <w:color w:val="000000" w:themeColor="text1"/>
              <w:sz w:val="40"/>
              <w:szCs w:val="40"/>
            </w:rPr>
          </w:pPr>
          <w:r>
            <w:rPr>
              <w:rFonts w:ascii="Arial Black" w:hAnsi="Arial Black" w:cs="Times New Roman"/>
              <w:sz w:val="40"/>
              <w:szCs w:val="40"/>
            </w:rPr>
            <w:t xml:space="preserve">Strategic Analysis of </w:t>
          </w:r>
          <w:r w:rsidR="004057F3">
            <w:rPr>
              <w:rFonts w:ascii="Arial Black" w:hAnsi="Arial Black" w:cs="Times New Roman"/>
              <w:color w:val="000000" w:themeColor="text1"/>
              <w:sz w:val="40"/>
              <w:szCs w:val="40"/>
            </w:rPr>
            <w:t>Marks &amp; Spencer</w:t>
          </w:r>
        </w:p>
        <w:p w14:paraId="479E94DC" w14:textId="77777777" w:rsidR="00306CE9" w:rsidRDefault="008B127D" w:rsidP="00D3435F">
          <w:pPr>
            <w:jc w:val="center"/>
            <w:rPr>
              <w:rFonts w:ascii="Arial Black" w:hAnsi="Arial Black" w:cs="Times New Roman"/>
              <w:sz w:val="40"/>
              <w:szCs w:val="40"/>
            </w:rPr>
          </w:pPr>
          <w:r>
            <w:rPr>
              <w:noProof/>
            </w:rPr>
            <w:drawing>
              <wp:inline distT="0" distB="0" distL="0" distR="0" wp14:anchorId="2D978C4A" wp14:editId="29EDC6F5">
                <wp:extent cx="4724400" cy="2857500"/>
                <wp:effectExtent l="0" t="0" r="0" b="0"/>
                <wp:docPr id="23144375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1443751" name="Picture 1" descr="A screenshot of a computer&#10;&#10;Description automatically generated"/>
                        <pic:cNvPicPr/>
                      </pic:nvPicPr>
                      <pic:blipFill rotWithShape="1">
                        <a:blip r:embed="rId13"/>
                        <a:srcRect l="29582" t="17143" r="6769" b="21379"/>
                        <a:stretch/>
                      </pic:blipFill>
                      <pic:spPr bwMode="auto">
                        <a:xfrm>
                          <a:off x="0" y="0"/>
                          <a:ext cx="4724400" cy="2857500"/>
                        </a:xfrm>
                        <a:prstGeom prst="rect">
                          <a:avLst/>
                        </a:prstGeom>
                        <a:ln>
                          <a:noFill/>
                        </a:ln>
                        <a:extLst>
                          <a:ext uri="{53640926-AAD7-44D8-BBD7-CCE9431645EC}">
                            <a14:shadowObscured xmlns:a14="http://schemas.microsoft.com/office/drawing/2010/main"/>
                          </a:ext>
                        </a:extLst>
                      </pic:spPr>
                    </pic:pic>
                  </a:graphicData>
                </a:graphic>
              </wp:inline>
            </w:drawing>
          </w:r>
        </w:p>
        <w:p w14:paraId="29C1917E" w14:textId="77777777" w:rsidR="00306CE9" w:rsidRDefault="00306CE9" w:rsidP="00D3435F">
          <w:pPr>
            <w:jc w:val="center"/>
            <w:rPr>
              <w:rFonts w:ascii="Arial Black" w:hAnsi="Arial Black" w:cs="Times New Roman"/>
              <w:sz w:val="40"/>
              <w:szCs w:val="40"/>
            </w:rPr>
          </w:pPr>
        </w:p>
        <w:p w14:paraId="01F752E3" w14:textId="77777777" w:rsidR="0034651A" w:rsidRPr="00467D62" w:rsidRDefault="0034651A" w:rsidP="0034651A">
          <w:pPr>
            <w:rPr>
              <w:rFonts w:cs="Times New Roman"/>
              <w:sz w:val="28"/>
              <w:szCs w:val="28"/>
            </w:rPr>
          </w:pPr>
          <w:r w:rsidRPr="00467D62">
            <w:rPr>
              <w:rFonts w:cs="Times New Roman"/>
              <w:sz w:val="28"/>
              <w:szCs w:val="28"/>
            </w:rPr>
            <w:t xml:space="preserve">Student name: </w:t>
          </w:r>
          <w:r w:rsidR="004057F3">
            <w:rPr>
              <w:rFonts w:cs="Times New Roman"/>
              <w:sz w:val="28"/>
              <w:szCs w:val="28"/>
            </w:rPr>
            <w:t>Ruby</w:t>
          </w:r>
        </w:p>
        <w:p w14:paraId="08338637" w14:textId="77777777" w:rsidR="0034651A" w:rsidRPr="00467D62" w:rsidRDefault="0034651A" w:rsidP="0034651A">
          <w:pPr>
            <w:rPr>
              <w:rFonts w:cs="Times New Roman"/>
              <w:sz w:val="28"/>
              <w:szCs w:val="28"/>
            </w:rPr>
          </w:pPr>
          <w:r w:rsidRPr="00467D62">
            <w:rPr>
              <w:rFonts w:cs="Times New Roman"/>
              <w:sz w:val="28"/>
              <w:szCs w:val="28"/>
            </w:rPr>
            <w:t xml:space="preserve">Student Number: </w:t>
          </w:r>
          <w:r w:rsidR="004057F3">
            <w:rPr>
              <w:rFonts w:cs="Times New Roman"/>
              <w:sz w:val="28"/>
              <w:szCs w:val="28"/>
            </w:rPr>
            <w:t>2225797</w:t>
          </w:r>
        </w:p>
        <w:p w14:paraId="3BB0A4DB" w14:textId="77777777" w:rsidR="00DE3072" w:rsidRDefault="00DE3072" w:rsidP="002E6999">
          <w:pPr>
            <w:rPr>
              <w:rFonts w:cs="Times New Roman"/>
              <w:sz w:val="28"/>
              <w:szCs w:val="28"/>
            </w:rPr>
          </w:pPr>
          <w:r w:rsidRPr="00467D62">
            <w:rPr>
              <w:rFonts w:cs="Times New Roman"/>
              <w:sz w:val="28"/>
              <w:szCs w:val="28"/>
            </w:rPr>
            <w:t xml:space="preserve">Lecturer: </w:t>
          </w:r>
          <w:r w:rsidR="00FC4AD9">
            <w:rPr>
              <w:rFonts w:cs="Times New Roman"/>
              <w:sz w:val="28"/>
              <w:szCs w:val="28"/>
            </w:rPr>
            <w:t>Rd.</w:t>
          </w:r>
          <w:r w:rsidR="005726EB">
            <w:rPr>
              <w:rFonts w:cs="Times New Roman"/>
              <w:sz w:val="28"/>
              <w:szCs w:val="28"/>
            </w:rPr>
            <w:t xml:space="preserve"> H</w:t>
          </w:r>
          <w:r w:rsidR="009C70C6">
            <w:rPr>
              <w:rFonts w:cs="Times New Roman"/>
              <w:sz w:val="28"/>
              <w:szCs w:val="28"/>
            </w:rPr>
            <w:t>ossein Shokri</w:t>
          </w:r>
        </w:p>
        <w:p w14:paraId="02B12ADD" w14:textId="77777777" w:rsidR="002E6999" w:rsidRPr="00467D62" w:rsidRDefault="002E6999" w:rsidP="002E6999">
          <w:pPr>
            <w:rPr>
              <w:rFonts w:cs="Times New Roman"/>
              <w:sz w:val="28"/>
              <w:szCs w:val="28"/>
            </w:rPr>
          </w:pPr>
          <w:r>
            <w:rPr>
              <w:rFonts w:cs="Times New Roman"/>
              <w:sz w:val="28"/>
              <w:szCs w:val="28"/>
            </w:rPr>
            <w:t>Word count:</w:t>
          </w:r>
          <w:r w:rsidR="009C70C6">
            <w:rPr>
              <w:rFonts w:cs="Times New Roman"/>
              <w:sz w:val="28"/>
              <w:szCs w:val="28"/>
            </w:rPr>
            <w:t>5000</w:t>
          </w:r>
        </w:p>
        <w:p w14:paraId="61C60526" w14:textId="77777777" w:rsidR="0034651A" w:rsidRDefault="0034651A" w:rsidP="0034651A">
          <w:pPr>
            <w:rPr>
              <w:rFonts w:cs="Times New Roman"/>
              <w:sz w:val="28"/>
              <w:szCs w:val="28"/>
            </w:rPr>
          </w:pPr>
          <w:r w:rsidRPr="00467D62">
            <w:rPr>
              <w:rFonts w:cs="Times New Roman"/>
              <w:sz w:val="28"/>
              <w:szCs w:val="28"/>
            </w:rPr>
            <w:t xml:space="preserve">Submission Date: </w:t>
          </w:r>
          <w:r w:rsidR="009C70C6">
            <w:rPr>
              <w:rFonts w:cs="Times New Roman"/>
              <w:sz w:val="28"/>
              <w:szCs w:val="28"/>
            </w:rPr>
            <w:t>1</w:t>
          </w:r>
          <w:r w:rsidR="009C70C6" w:rsidRPr="009C70C6">
            <w:rPr>
              <w:rFonts w:cs="Times New Roman"/>
              <w:sz w:val="28"/>
              <w:szCs w:val="28"/>
              <w:vertAlign w:val="superscript"/>
            </w:rPr>
            <w:t>st</w:t>
          </w:r>
          <w:r w:rsidR="009C70C6">
            <w:rPr>
              <w:rFonts w:cs="Times New Roman"/>
              <w:sz w:val="28"/>
              <w:szCs w:val="28"/>
            </w:rPr>
            <w:t xml:space="preserve"> </w:t>
          </w:r>
          <w:r w:rsidR="00AD3CDB">
            <w:rPr>
              <w:rFonts w:cs="Times New Roman"/>
              <w:sz w:val="28"/>
              <w:szCs w:val="28"/>
            </w:rPr>
            <w:t>September 2023</w:t>
          </w:r>
        </w:p>
        <w:p w14:paraId="04C06ABD" w14:textId="77777777" w:rsidR="00AD3CDB" w:rsidRPr="00467D62" w:rsidRDefault="00AD3CDB" w:rsidP="0034651A">
          <w:pPr>
            <w:rPr>
              <w:rFonts w:cs="Times New Roman"/>
              <w:sz w:val="28"/>
              <w:szCs w:val="28"/>
            </w:rPr>
          </w:pPr>
        </w:p>
        <w:sdt>
          <w:sdtPr>
            <w:rPr>
              <w:rFonts w:asciiTheme="minorHAnsi" w:eastAsiaTheme="minorHAnsi" w:hAnsiTheme="minorHAnsi" w:cstheme="minorBidi"/>
              <w:color w:val="auto"/>
              <w:sz w:val="22"/>
              <w:szCs w:val="22"/>
            </w:rPr>
            <w:id w:val="-1516920417"/>
            <w:docPartObj>
              <w:docPartGallery w:val="Table of Contents"/>
              <w:docPartUnique/>
            </w:docPartObj>
          </w:sdtPr>
          <w:sdtEndPr>
            <w:rPr>
              <w:rFonts w:ascii="Times New Roman" w:hAnsi="Times New Roman"/>
              <w:b/>
              <w:bCs/>
              <w:sz w:val="24"/>
            </w:rPr>
          </w:sdtEndPr>
          <w:sdtContent>
            <w:p w14:paraId="64CB764D" w14:textId="77777777" w:rsidR="007F19BE" w:rsidRPr="00467D62" w:rsidRDefault="007F19BE" w:rsidP="004057F3">
              <w:pPr>
                <w:pStyle w:val="TOCHeading"/>
                <w:rPr>
                  <w:rStyle w:val="Heading1Char"/>
                </w:rPr>
              </w:pPr>
              <w:r w:rsidRPr="00467D62">
                <w:rPr>
                  <w:rStyle w:val="Heading1Char"/>
                </w:rPr>
                <w:t>Table of Contents</w:t>
              </w:r>
            </w:p>
            <w:p w14:paraId="0C98A8E6" w14:textId="08D595A9" w:rsidR="00F160BA" w:rsidRDefault="002856E8">
              <w:pPr>
                <w:pStyle w:val="TOC1"/>
                <w:tabs>
                  <w:tab w:val="right" w:leader="dot" w:pos="9016"/>
                </w:tabs>
                <w:rPr>
                  <w:rFonts w:asciiTheme="minorHAnsi" w:eastAsiaTheme="minorEastAsia" w:hAnsiTheme="minorHAnsi"/>
                  <w:noProof/>
                  <w:kern w:val="2"/>
                  <w:sz w:val="22"/>
                  <w:lang w:val="en-US"/>
                  <w14:ligatures w14:val="standardContextual"/>
                </w:rPr>
              </w:pPr>
              <w:r>
                <w:fldChar w:fldCharType="begin"/>
              </w:r>
              <w:r w:rsidR="004165E8">
                <w:instrText xml:space="preserve"> TOC \o "1-4" \h \z \u </w:instrText>
              </w:r>
              <w:r>
                <w:fldChar w:fldCharType="separate"/>
              </w:r>
              <w:hyperlink w:anchor="_Toc144673837" w:history="1">
                <w:r w:rsidR="00F160BA" w:rsidRPr="00370556">
                  <w:rPr>
                    <w:rStyle w:val="Hyperlink"/>
                    <w:noProof/>
                  </w:rPr>
                  <w:t>Introduction</w:t>
                </w:r>
                <w:r w:rsidR="00F160BA">
                  <w:rPr>
                    <w:noProof/>
                    <w:webHidden/>
                  </w:rPr>
                  <w:tab/>
                </w:r>
                <w:r w:rsidR="00F160BA">
                  <w:rPr>
                    <w:noProof/>
                    <w:webHidden/>
                  </w:rPr>
                  <w:fldChar w:fldCharType="begin"/>
                </w:r>
                <w:r w:rsidR="00F160BA">
                  <w:rPr>
                    <w:noProof/>
                    <w:webHidden/>
                  </w:rPr>
                  <w:instrText xml:space="preserve"> PAGEREF _Toc144673837 \h </w:instrText>
                </w:r>
                <w:r w:rsidR="00F160BA">
                  <w:rPr>
                    <w:noProof/>
                    <w:webHidden/>
                  </w:rPr>
                </w:r>
                <w:r w:rsidR="00F160BA">
                  <w:rPr>
                    <w:noProof/>
                    <w:webHidden/>
                  </w:rPr>
                  <w:fldChar w:fldCharType="separate"/>
                </w:r>
                <w:r w:rsidR="00F160BA">
                  <w:rPr>
                    <w:noProof/>
                    <w:webHidden/>
                  </w:rPr>
                  <w:t>2</w:t>
                </w:r>
                <w:r w:rsidR="00F160BA">
                  <w:rPr>
                    <w:noProof/>
                    <w:webHidden/>
                  </w:rPr>
                  <w:fldChar w:fldCharType="end"/>
                </w:r>
              </w:hyperlink>
            </w:p>
            <w:p w14:paraId="5794288A" w14:textId="6983A5ED" w:rsidR="00F160BA" w:rsidRDefault="00000000">
              <w:pPr>
                <w:pStyle w:val="TOC1"/>
                <w:tabs>
                  <w:tab w:val="right" w:leader="dot" w:pos="9016"/>
                </w:tabs>
                <w:rPr>
                  <w:rFonts w:asciiTheme="minorHAnsi" w:eastAsiaTheme="minorEastAsia" w:hAnsiTheme="minorHAnsi"/>
                  <w:noProof/>
                  <w:kern w:val="2"/>
                  <w:sz w:val="22"/>
                  <w:lang w:val="en-US"/>
                  <w14:ligatures w14:val="standardContextual"/>
                </w:rPr>
              </w:pPr>
              <w:hyperlink w:anchor="_Toc144673838" w:history="1">
                <w:r w:rsidR="00F160BA" w:rsidRPr="00370556">
                  <w:rPr>
                    <w:rStyle w:val="Hyperlink"/>
                    <w:noProof/>
                  </w:rPr>
                  <w:t>Marks &amp; Spencer’s Background</w:t>
                </w:r>
                <w:r w:rsidR="00F160BA">
                  <w:rPr>
                    <w:noProof/>
                    <w:webHidden/>
                  </w:rPr>
                  <w:tab/>
                </w:r>
                <w:r w:rsidR="00F160BA">
                  <w:rPr>
                    <w:noProof/>
                    <w:webHidden/>
                  </w:rPr>
                  <w:fldChar w:fldCharType="begin"/>
                </w:r>
                <w:r w:rsidR="00F160BA">
                  <w:rPr>
                    <w:noProof/>
                    <w:webHidden/>
                  </w:rPr>
                  <w:instrText xml:space="preserve"> PAGEREF _Toc144673838 \h </w:instrText>
                </w:r>
                <w:r w:rsidR="00F160BA">
                  <w:rPr>
                    <w:noProof/>
                    <w:webHidden/>
                  </w:rPr>
                </w:r>
                <w:r w:rsidR="00F160BA">
                  <w:rPr>
                    <w:noProof/>
                    <w:webHidden/>
                  </w:rPr>
                  <w:fldChar w:fldCharType="separate"/>
                </w:r>
                <w:r w:rsidR="00F160BA">
                  <w:rPr>
                    <w:noProof/>
                    <w:webHidden/>
                  </w:rPr>
                  <w:t>2</w:t>
                </w:r>
                <w:r w:rsidR="00F160BA">
                  <w:rPr>
                    <w:noProof/>
                    <w:webHidden/>
                  </w:rPr>
                  <w:fldChar w:fldCharType="end"/>
                </w:r>
              </w:hyperlink>
            </w:p>
            <w:p w14:paraId="69E41DAE" w14:textId="5335FFE0" w:rsidR="00F160BA" w:rsidRDefault="00000000">
              <w:pPr>
                <w:pStyle w:val="TOC2"/>
                <w:tabs>
                  <w:tab w:val="right" w:leader="dot" w:pos="9016"/>
                </w:tabs>
                <w:rPr>
                  <w:rFonts w:asciiTheme="minorHAnsi" w:eastAsiaTheme="minorEastAsia" w:hAnsiTheme="minorHAnsi"/>
                  <w:noProof/>
                  <w:kern w:val="2"/>
                  <w:sz w:val="22"/>
                  <w:lang w:val="en-US"/>
                  <w14:ligatures w14:val="standardContextual"/>
                </w:rPr>
              </w:pPr>
              <w:hyperlink w:anchor="_Toc144673839" w:history="1">
                <w:r w:rsidR="00F160BA" w:rsidRPr="00370556">
                  <w:rPr>
                    <w:rStyle w:val="Hyperlink"/>
                    <w:noProof/>
                  </w:rPr>
                  <w:t>Marks &amp; Spencer’s Mission and Objectives</w:t>
                </w:r>
                <w:r w:rsidR="00F160BA">
                  <w:rPr>
                    <w:noProof/>
                    <w:webHidden/>
                  </w:rPr>
                  <w:tab/>
                </w:r>
                <w:r w:rsidR="00F160BA">
                  <w:rPr>
                    <w:noProof/>
                    <w:webHidden/>
                  </w:rPr>
                  <w:fldChar w:fldCharType="begin"/>
                </w:r>
                <w:r w:rsidR="00F160BA">
                  <w:rPr>
                    <w:noProof/>
                    <w:webHidden/>
                  </w:rPr>
                  <w:instrText xml:space="preserve"> PAGEREF _Toc144673839 \h </w:instrText>
                </w:r>
                <w:r w:rsidR="00F160BA">
                  <w:rPr>
                    <w:noProof/>
                    <w:webHidden/>
                  </w:rPr>
                </w:r>
                <w:r w:rsidR="00F160BA">
                  <w:rPr>
                    <w:noProof/>
                    <w:webHidden/>
                  </w:rPr>
                  <w:fldChar w:fldCharType="separate"/>
                </w:r>
                <w:r w:rsidR="00F160BA">
                  <w:rPr>
                    <w:noProof/>
                    <w:webHidden/>
                  </w:rPr>
                  <w:t>2</w:t>
                </w:r>
                <w:r w:rsidR="00F160BA">
                  <w:rPr>
                    <w:noProof/>
                    <w:webHidden/>
                  </w:rPr>
                  <w:fldChar w:fldCharType="end"/>
                </w:r>
              </w:hyperlink>
            </w:p>
            <w:p w14:paraId="6F539D76" w14:textId="565EB8E8" w:rsidR="00F160BA" w:rsidRDefault="00000000">
              <w:pPr>
                <w:pStyle w:val="TOC1"/>
                <w:tabs>
                  <w:tab w:val="right" w:leader="dot" w:pos="9016"/>
                </w:tabs>
                <w:rPr>
                  <w:rFonts w:asciiTheme="minorHAnsi" w:eastAsiaTheme="minorEastAsia" w:hAnsiTheme="minorHAnsi"/>
                  <w:noProof/>
                  <w:kern w:val="2"/>
                  <w:sz w:val="22"/>
                  <w:lang w:val="en-US"/>
                  <w14:ligatures w14:val="standardContextual"/>
                </w:rPr>
              </w:pPr>
              <w:hyperlink w:anchor="_Toc144673840" w:history="1">
                <w:r w:rsidR="00F160BA" w:rsidRPr="00370556">
                  <w:rPr>
                    <w:rStyle w:val="Hyperlink"/>
                    <w:noProof/>
                  </w:rPr>
                  <w:t>Macro-Environment Analysis</w:t>
                </w:r>
                <w:r w:rsidR="00F160BA">
                  <w:rPr>
                    <w:noProof/>
                    <w:webHidden/>
                  </w:rPr>
                  <w:tab/>
                </w:r>
                <w:r w:rsidR="00F160BA">
                  <w:rPr>
                    <w:noProof/>
                    <w:webHidden/>
                  </w:rPr>
                  <w:fldChar w:fldCharType="begin"/>
                </w:r>
                <w:r w:rsidR="00F160BA">
                  <w:rPr>
                    <w:noProof/>
                    <w:webHidden/>
                  </w:rPr>
                  <w:instrText xml:space="preserve"> PAGEREF _Toc144673840 \h </w:instrText>
                </w:r>
                <w:r w:rsidR="00F160BA">
                  <w:rPr>
                    <w:noProof/>
                    <w:webHidden/>
                  </w:rPr>
                </w:r>
                <w:r w:rsidR="00F160BA">
                  <w:rPr>
                    <w:noProof/>
                    <w:webHidden/>
                  </w:rPr>
                  <w:fldChar w:fldCharType="separate"/>
                </w:r>
                <w:r w:rsidR="00F160BA">
                  <w:rPr>
                    <w:noProof/>
                    <w:webHidden/>
                  </w:rPr>
                  <w:t>3</w:t>
                </w:r>
                <w:r w:rsidR="00F160BA">
                  <w:rPr>
                    <w:noProof/>
                    <w:webHidden/>
                  </w:rPr>
                  <w:fldChar w:fldCharType="end"/>
                </w:r>
              </w:hyperlink>
            </w:p>
            <w:p w14:paraId="75CC9E5E" w14:textId="11FFE0D6" w:rsidR="00F160BA" w:rsidRDefault="00000000">
              <w:pPr>
                <w:pStyle w:val="TOC2"/>
                <w:tabs>
                  <w:tab w:val="right" w:leader="dot" w:pos="9016"/>
                </w:tabs>
                <w:rPr>
                  <w:rFonts w:asciiTheme="minorHAnsi" w:eastAsiaTheme="minorEastAsia" w:hAnsiTheme="minorHAnsi"/>
                  <w:noProof/>
                  <w:kern w:val="2"/>
                  <w:sz w:val="22"/>
                  <w:lang w:val="en-US"/>
                  <w14:ligatures w14:val="standardContextual"/>
                </w:rPr>
              </w:pPr>
              <w:hyperlink w:anchor="_Toc144673841" w:history="1">
                <w:r w:rsidR="00F160BA" w:rsidRPr="00370556">
                  <w:rPr>
                    <w:rStyle w:val="Hyperlink"/>
                    <w:noProof/>
                  </w:rPr>
                  <w:t>PESTEL Analysis</w:t>
                </w:r>
                <w:r w:rsidR="00F160BA">
                  <w:rPr>
                    <w:noProof/>
                    <w:webHidden/>
                  </w:rPr>
                  <w:tab/>
                </w:r>
                <w:r w:rsidR="00F160BA">
                  <w:rPr>
                    <w:noProof/>
                    <w:webHidden/>
                  </w:rPr>
                  <w:fldChar w:fldCharType="begin"/>
                </w:r>
                <w:r w:rsidR="00F160BA">
                  <w:rPr>
                    <w:noProof/>
                    <w:webHidden/>
                  </w:rPr>
                  <w:instrText xml:space="preserve"> PAGEREF _Toc144673841 \h </w:instrText>
                </w:r>
                <w:r w:rsidR="00F160BA">
                  <w:rPr>
                    <w:noProof/>
                    <w:webHidden/>
                  </w:rPr>
                </w:r>
                <w:r w:rsidR="00F160BA">
                  <w:rPr>
                    <w:noProof/>
                    <w:webHidden/>
                  </w:rPr>
                  <w:fldChar w:fldCharType="separate"/>
                </w:r>
                <w:r w:rsidR="00F160BA">
                  <w:rPr>
                    <w:noProof/>
                    <w:webHidden/>
                  </w:rPr>
                  <w:t>4</w:t>
                </w:r>
                <w:r w:rsidR="00F160BA">
                  <w:rPr>
                    <w:noProof/>
                    <w:webHidden/>
                  </w:rPr>
                  <w:fldChar w:fldCharType="end"/>
                </w:r>
              </w:hyperlink>
            </w:p>
            <w:p w14:paraId="45E46892" w14:textId="491FEF8D" w:rsidR="00F160BA" w:rsidRDefault="00000000">
              <w:pPr>
                <w:pStyle w:val="TOC1"/>
                <w:tabs>
                  <w:tab w:val="right" w:leader="dot" w:pos="9016"/>
                </w:tabs>
                <w:rPr>
                  <w:rFonts w:asciiTheme="minorHAnsi" w:eastAsiaTheme="minorEastAsia" w:hAnsiTheme="minorHAnsi"/>
                  <w:noProof/>
                  <w:kern w:val="2"/>
                  <w:sz w:val="22"/>
                  <w:lang w:val="en-US"/>
                  <w14:ligatures w14:val="standardContextual"/>
                </w:rPr>
              </w:pPr>
              <w:hyperlink w:anchor="_Toc144673842" w:history="1">
                <w:r w:rsidR="00F160BA" w:rsidRPr="00370556">
                  <w:rPr>
                    <w:rStyle w:val="Hyperlink"/>
                    <w:noProof/>
                  </w:rPr>
                  <w:t>Micro-Environment Analysis</w:t>
                </w:r>
                <w:r w:rsidR="00F160BA">
                  <w:rPr>
                    <w:noProof/>
                    <w:webHidden/>
                  </w:rPr>
                  <w:tab/>
                </w:r>
                <w:r w:rsidR="00F160BA">
                  <w:rPr>
                    <w:noProof/>
                    <w:webHidden/>
                  </w:rPr>
                  <w:fldChar w:fldCharType="begin"/>
                </w:r>
                <w:r w:rsidR="00F160BA">
                  <w:rPr>
                    <w:noProof/>
                    <w:webHidden/>
                  </w:rPr>
                  <w:instrText xml:space="preserve"> PAGEREF _Toc144673842 \h </w:instrText>
                </w:r>
                <w:r w:rsidR="00F160BA">
                  <w:rPr>
                    <w:noProof/>
                    <w:webHidden/>
                  </w:rPr>
                </w:r>
                <w:r w:rsidR="00F160BA">
                  <w:rPr>
                    <w:noProof/>
                    <w:webHidden/>
                  </w:rPr>
                  <w:fldChar w:fldCharType="separate"/>
                </w:r>
                <w:r w:rsidR="00F160BA">
                  <w:rPr>
                    <w:noProof/>
                    <w:webHidden/>
                  </w:rPr>
                  <w:t>7</w:t>
                </w:r>
                <w:r w:rsidR="00F160BA">
                  <w:rPr>
                    <w:noProof/>
                    <w:webHidden/>
                  </w:rPr>
                  <w:fldChar w:fldCharType="end"/>
                </w:r>
              </w:hyperlink>
            </w:p>
            <w:p w14:paraId="668C7C95" w14:textId="50A20850" w:rsidR="00F160BA" w:rsidRDefault="00000000">
              <w:pPr>
                <w:pStyle w:val="TOC2"/>
                <w:tabs>
                  <w:tab w:val="right" w:leader="dot" w:pos="9016"/>
                </w:tabs>
                <w:rPr>
                  <w:rFonts w:asciiTheme="minorHAnsi" w:eastAsiaTheme="minorEastAsia" w:hAnsiTheme="minorHAnsi"/>
                  <w:noProof/>
                  <w:kern w:val="2"/>
                  <w:sz w:val="22"/>
                  <w:lang w:val="en-US"/>
                  <w14:ligatures w14:val="standardContextual"/>
                </w:rPr>
              </w:pPr>
              <w:hyperlink w:anchor="_Toc144673843" w:history="1">
                <w:r w:rsidR="00F160BA" w:rsidRPr="00370556">
                  <w:rPr>
                    <w:rStyle w:val="Hyperlink"/>
                    <w:noProof/>
                  </w:rPr>
                  <w:t>Industry Life Cycle</w:t>
                </w:r>
                <w:r w:rsidR="00F160BA">
                  <w:rPr>
                    <w:noProof/>
                    <w:webHidden/>
                  </w:rPr>
                  <w:tab/>
                </w:r>
                <w:r w:rsidR="00F160BA">
                  <w:rPr>
                    <w:noProof/>
                    <w:webHidden/>
                  </w:rPr>
                  <w:fldChar w:fldCharType="begin"/>
                </w:r>
                <w:r w:rsidR="00F160BA">
                  <w:rPr>
                    <w:noProof/>
                    <w:webHidden/>
                  </w:rPr>
                  <w:instrText xml:space="preserve"> PAGEREF _Toc144673843 \h </w:instrText>
                </w:r>
                <w:r w:rsidR="00F160BA">
                  <w:rPr>
                    <w:noProof/>
                    <w:webHidden/>
                  </w:rPr>
                </w:r>
                <w:r w:rsidR="00F160BA">
                  <w:rPr>
                    <w:noProof/>
                    <w:webHidden/>
                  </w:rPr>
                  <w:fldChar w:fldCharType="separate"/>
                </w:r>
                <w:r w:rsidR="00F160BA">
                  <w:rPr>
                    <w:noProof/>
                    <w:webHidden/>
                  </w:rPr>
                  <w:t>7</w:t>
                </w:r>
                <w:r w:rsidR="00F160BA">
                  <w:rPr>
                    <w:noProof/>
                    <w:webHidden/>
                  </w:rPr>
                  <w:fldChar w:fldCharType="end"/>
                </w:r>
              </w:hyperlink>
            </w:p>
            <w:p w14:paraId="36944E46" w14:textId="08534A07" w:rsidR="00F160BA" w:rsidRDefault="00000000">
              <w:pPr>
                <w:pStyle w:val="TOC2"/>
                <w:tabs>
                  <w:tab w:val="right" w:leader="dot" w:pos="9016"/>
                </w:tabs>
                <w:rPr>
                  <w:rFonts w:asciiTheme="minorHAnsi" w:eastAsiaTheme="minorEastAsia" w:hAnsiTheme="minorHAnsi"/>
                  <w:noProof/>
                  <w:kern w:val="2"/>
                  <w:sz w:val="22"/>
                  <w:lang w:val="en-US"/>
                  <w14:ligatures w14:val="standardContextual"/>
                </w:rPr>
              </w:pPr>
              <w:hyperlink w:anchor="_Toc144673844" w:history="1">
                <w:r w:rsidR="00F160BA" w:rsidRPr="00370556">
                  <w:rPr>
                    <w:rStyle w:val="Hyperlink"/>
                    <w:noProof/>
                  </w:rPr>
                  <w:t>Porter’s Industry Five Forces Analysis</w:t>
                </w:r>
                <w:r w:rsidR="00F160BA">
                  <w:rPr>
                    <w:noProof/>
                    <w:webHidden/>
                  </w:rPr>
                  <w:tab/>
                </w:r>
                <w:r w:rsidR="00F160BA">
                  <w:rPr>
                    <w:noProof/>
                    <w:webHidden/>
                  </w:rPr>
                  <w:fldChar w:fldCharType="begin"/>
                </w:r>
                <w:r w:rsidR="00F160BA">
                  <w:rPr>
                    <w:noProof/>
                    <w:webHidden/>
                  </w:rPr>
                  <w:instrText xml:space="preserve"> PAGEREF _Toc144673844 \h </w:instrText>
                </w:r>
                <w:r w:rsidR="00F160BA">
                  <w:rPr>
                    <w:noProof/>
                    <w:webHidden/>
                  </w:rPr>
                </w:r>
                <w:r w:rsidR="00F160BA">
                  <w:rPr>
                    <w:noProof/>
                    <w:webHidden/>
                  </w:rPr>
                  <w:fldChar w:fldCharType="separate"/>
                </w:r>
                <w:r w:rsidR="00F160BA">
                  <w:rPr>
                    <w:noProof/>
                    <w:webHidden/>
                  </w:rPr>
                  <w:t>8</w:t>
                </w:r>
                <w:r w:rsidR="00F160BA">
                  <w:rPr>
                    <w:noProof/>
                    <w:webHidden/>
                  </w:rPr>
                  <w:fldChar w:fldCharType="end"/>
                </w:r>
              </w:hyperlink>
            </w:p>
            <w:p w14:paraId="728BADB7" w14:textId="3659EE13" w:rsidR="00F160BA" w:rsidRDefault="00000000">
              <w:pPr>
                <w:pStyle w:val="TOC1"/>
                <w:tabs>
                  <w:tab w:val="right" w:leader="dot" w:pos="9016"/>
                </w:tabs>
                <w:rPr>
                  <w:rFonts w:asciiTheme="minorHAnsi" w:eastAsiaTheme="minorEastAsia" w:hAnsiTheme="minorHAnsi"/>
                  <w:noProof/>
                  <w:kern w:val="2"/>
                  <w:sz w:val="22"/>
                  <w:lang w:val="en-US"/>
                  <w14:ligatures w14:val="standardContextual"/>
                </w:rPr>
              </w:pPr>
              <w:hyperlink w:anchor="_Toc144673845" w:history="1">
                <w:r w:rsidR="00F160BA" w:rsidRPr="00370556">
                  <w:rPr>
                    <w:rStyle w:val="Hyperlink"/>
                    <w:noProof/>
                  </w:rPr>
                  <w:t>Internal Analysis</w:t>
                </w:r>
                <w:r w:rsidR="00F160BA">
                  <w:rPr>
                    <w:noProof/>
                    <w:webHidden/>
                  </w:rPr>
                  <w:tab/>
                </w:r>
                <w:r w:rsidR="00F160BA">
                  <w:rPr>
                    <w:noProof/>
                    <w:webHidden/>
                  </w:rPr>
                  <w:fldChar w:fldCharType="begin"/>
                </w:r>
                <w:r w:rsidR="00F160BA">
                  <w:rPr>
                    <w:noProof/>
                    <w:webHidden/>
                  </w:rPr>
                  <w:instrText xml:space="preserve"> PAGEREF _Toc144673845 \h </w:instrText>
                </w:r>
                <w:r w:rsidR="00F160BA">
                  <w:rPr>
                    <w:noProof/>
                    <w:webHidden/>
                  </w:rPr>
                </w:r>
                <w:r w:rsidR="00F160BA">
                  <w:rPr>
                    <w:noProof/>
                    <w:webHidden/>
                  </w:rPr>
                  <w:fldChar w:fldCharType="separate"/>
                </w:r>
                <w:r w:rsidR="00F160BA">
                  <w:rPr>
                    <w:noProof/>
                    <w:webHidden/>
                  </w:rPr>
                  <w:t>9</w:t>
                </w:r>
                <w:r w:rsidR="00F160BA">
                  <w:rPr>
                    <w:noProof/>
                    <w:webHidden/>
                  </w:rPr>
                  <w:fldChar w:fldCharType="end"/>
                </w:r>
              </w:hyperlink>
            </w:p>
            <w:p w14:paraId="739440F6" w14:textId="6869C962" w:rsidR="00F160BA" w:rsidRDefault="00000000">
              <w:pPr>
                <w:pStyle w:val="TOC2"/>
                <w:tabs>
                  <w:tab w:val="right" w:leader="dot" w:pos="9016"/>
                </w:tabs>
                <w:rPr>
                  <w:rFonts w:asciiTheme="minorHAnsi" w:eastAsiaTheme="minorEastAsia" w:hAnsiTheme="minorHAnsi"/>
                  <w:noProof/>
                  <w:kern w:val="2"/>
                  <w:sz w:val="22"/>
                  <w:lang w:val="en-US"/>
                  <w14:ligatures w14:val="standardContextual"/>
                </w:rPr>
              </w:pPr>
              <w:hyperlink w:anchor="_Toc144673846" w:history="1">
                <w:r w:rsidR="00F160BA" w:rsidRPr="00370556">
                  <w:rPr>
                    <w:rStyle w:val="Hyperlink"/>
                    <w:noProof/>
                  </w:rPr>
                  <w:t>Value Chain Analysis</w:t>
                </w:r>
                <w:r w:rsidR="00F160BA">
                  <w:rPr>
                    <w:noProof/>
                    <w:webHidden/>
                  </w:rPr>
                  <w:tab/>
                </w:r>
                <w:r w:rsidR="00F160BA">
                  <w:rPr>
                    <w:noProof/>
                    <w:webHidden/>
                  </w:rPr>
                  <w:fldChar w:fldCharType="begin"/>
                </w:r>
                <w:r w:rsidR="00F160BA">
                  <w:rPr>
                    <w:noProof/>
                    <w:webHidden/>
                  </w:rPr>
                  <w:instrText xml:space="preserve"> PAGEREF _Toc144673846 \h </w:instrText>
                </w:r>
                <w:r w:rsidR="00F160BA">
                  <w:rPr>
                    <w:noProof/>
                    <w:webHidden/>
                  </w:rPr>
                </w:r>
                <w:r w:rsidR="00F160BA">
                  <w:rPr>
                    <w:noProof/>
                    <w:webHidden/>
                  </w:rPr>
                  <w:fldChar w:fldCharType="separate"/>
                </w:r>
                <w:r w:rsidR="00F160BA">
                  <w:rPr>
                    <w:noProof/>
                    <w:webHidden/>
                  </w:rPr>
                  <w:t>10</w:t>
                </w:r>
                <w:r w:rsidR="00F160BA">
                  <w:rPr>
                    <w:noProof/>
                    <w:webHidden/>
                  </w:rPr>
                  <w:fldChar w:fldCharType="end"/>
                </w:r>
              </w:hyperlink>
            </w:p>
            <w:p w14:paraId="198D0465" w14:textId="175E05EA" w:rsidR="00F160BA" w:rsidRDefault="00000000">
              <w:pPr>
                <w:pStyle w:val="TOC2"/>
                <w:tabs>
                  <w:tab w:val="right" w:leader="dot" w:pos="9016"/>
                </w:tabs>
                <w:rPr>
                  <w:rFonts w:asciiTheme="minorHAnsi" w:eastAsiaTheme="minorEastAsia" w:hAnsiTheme="minorHAnsi"/>
                  <w:noProof/>
                  <w:kern w:val="2"/>
                  <w:sz w:val="22"/>
                  <w:lang w:val="en-US"/>
                  <w14:ligatures w14:val="standardContextual"/>
                </w:rPr>
              </w:pPr>
              <w:hyperlink w:anchor="_Toc144673847" w:history="1">
                <w:r w:rsidR="00F160BA" w:rsidRPr="00370556">
                  <w:rPr>
                    <w:rStyle w:val="Hyperlink"/>
                    <w:noProof/>
                  </w:rPr>
                  <w:t>VRIO Analysis of Distinctive Resources and Capabilities</w:t>
                </w:r>
                <w:r w:rsidR="00F160BA">
                  <w:rPr>
                    <w:noProof/>
                    <w:webHidden/>
                  </w:rPr>
                  <w:tab/>
                </w:r>
                <w:r w:rsidR="00F160BA">
                  <w:rPr>
                    <w:noProof/>
                    <w:webHidden/>
                  </w:rPr>
                  <w:fldChar w:fldCharType="begin"/>
                </w:r>
                <w:r w:rsidR="00F160BA">
                  <w:rPr>
                    <w:noProof/>
                    <w:webHidden/>
                  </w:rPr>
                  <w:instrText xml:space="preserve"> PAGEREF _Toc144673847 \h </w:instrText>
                </w:r>
                <w:r w:rsidR="00F160BA">
                  <w:rPr>
                    <w:noProof/>
                    <w:webHidden/>
                  </w:rPr>
                </w:r>
                <w:r w:rsidR="00F160BA">
                  <w:rPr>
                    <w:noProof/>
                    <w:webHidden/>
                  </w:rPr>
                  <w:fldChar w:fldCharType="separate"/>
                </w:r>
                <w:r w:rsidR="00F160BA">
                  <w:rPr>
                    <w:noProof/>
                    <w:webHidden/>
                  </w:rPr>
                  <w:t>11</w:t>
                </w:r>
                <w:r w:rsidR="00F160BA">
                  <w:rPr>
                    <w:noProof/>
                    <w:webHidden/>
                  </w:rPr>
                  <w:fldChar w:fldCharType="end"/>
                </w:r>
              </w:hyperlink>
            </w:p>
            <w:p w14:paraId="51EE673D" w14:textId="1037062C" w:rsidR="00F160BA" w:rsidRDefault="00000000">
              <w:pPr>
                <w:pStyle w:val="TOC1"/>
                <w:tabs>
                  <w:tab w:val="right" w:leader="dot" w:pos="9016"/>
                </w:tabs>
                <w:rPr>
                  <w:rFonts w:asciiTheme="minorHAnsi" w:eastAsiaTheme="minorEastAsia" w:hAnsiTheme="minorHAnsi"/>
                  <w:noProof/>
                  <w:kern w:val="2"/>
                  <w:sz w:val="22"/>
                  <w:lang w:val="en-US"/>
                  <w14:ligatures w14:val="standardContextual"/>
                </w:rPr>
              </w:pPr>
              <w:hyperlink w:anchor="_Toc144673848" w:history="1">
                <w:r w:rsidR="00F160BA" w:rsidRPr="00370556">
                  <w:rPr>
                    <w:rStyle w:val="Hyperlink"/>
                    <w:noProof/>
                  </w:rPr>
                  <w:t>Green Strategy and CSR</w:t>
                </w:r>
                <w:r w:rsidR="00F160BA">
                  <w:rPr>
                    <w:noProof/>
                    <w:webHidden/>
                  </w:rPr>
                  <w:tab/>
                </w:r>
                <w:r w:rsidR="00F160BA">
                  <w:rPr>
                    <w:noProof/>
                    <w:webHidden/>
                  </w:rPr>
                  <w:fldChar w:fldCharType="begin"/>
                </w:r>
                <w:r w:rsidR="00F160BA">
                  <w:rPr>
                    <w:noProof/>
                    <w:webHidden/>
                  </w:rPr>
                  <w:instrText xml:space="preserve"> PAGEREF _Toc144673848 \h </w:instrText>
                </w:r>
                <w:r w:rsidR="00F160BA">
                  <w:rPr>
                    <w:noProof/>
                    <w:webHidden/>
                  </w:rPr>
                </w:r>
                <w:r w:rsidR="00F160BA">
                  <w:rPr>
                    <w:noProof/>
                    <w:webHidden/>
                  </w:rPr>
                  <w:fldChar w:fldCharType="separate"/>
                </w:r>
                <w:r w:rsidR="00F160BA">
                  <w:rPr>
                    <w:noProof/>
                    <w:webHidden/>
                  </w:rPr>
                  <w:t>4</w:t>
                </w:r>
                <w:r w:rsidR="00F160BA">
                  <w:rPr>
                    <w:noProof/>
                    <w:webHidden/>
                  </w:rPr>
                  <w:fldChar w:fldCharType="end"/>
                </w:r>
              </w:hyperlink>
            </w:p>
            <w:p w14:paraId="41FB731D" w14:textId="2129C975" w:rsidR="00F160BA" w:rsidRDefault="00000000">
              <w:pPr>
                <w:pStyle w:val="TOC1"/>
                <w:tabs>
                  <w:tab w:val="right" w:leader="dot" w:pos="9016"/>
                </w:tabs>
                <w:rPr>
                  <w:rFonts w:asciiTheme="minorHAnsi" w:eastAsiaTheme="minorEastAsia" w:hAnsiTheme="minorHAnsi"/>
                  <w:noProof/>
                  <w:kern w:val="2"/>
                  <w:sz w:val="22"/>
                  <w:lang w:val="en-US"/>
                  <w14:ligatures w14:val="standardContextual"/>
                </w:rPr>
              </w:pPr>
              <w:hyperlink w:anchor="_Toc144673849" w:history="1">
                <w:r w:rsidR="00F160BA" w:rsidRPr="00370556">
                  <w:rPr>
                    <w:rStyle w:val="Hyperlink"/>
                    <w:noProof/>
                  </w:rPr>
                  <w:t>Conclusion</w:t>
                </w:r>
                <w:r w:rsidR="00F160BA">
                  <w:rPr>
                    <w:noProof/>
                    <w:webHidden/>
                  </w:rPr>
                  <w:tab/>
                </w:r>
                <w:r w:rsidR="00F160BA">
                  <w:rPr>
                    <w:noProof/>
                    <w:webHidden/>
                  </w:rPr>
                  <w:fldChar w:fldCharType="begin"/>
                </w:r>
                <w:r w:rsidR="00F160BA">
                  <w:rPr>
                    <w:noProof/>
                    <w:webHidden/>
                  </w:rPr>
                  <w:instrText xml:space="preserve"> PAGEREF _Toc144673849 \h </w:instrText>
                </w:r>
                <w:r w:rsidR="00F160BA">
                  <w:rPr>
                    <w:noProof/>
                    <w:webHidden/>
                  </w:rPr>
                </w:r>
                <w:r w:rsidR="00F160BA">
                  <w:rPr>
                    <w:noProof/>
                    <w:webHidden/>
                  </w:rPr>
                  <w:fldChar w:fldCharType="separate"/>
                </w:r>
                <w:r w:rsidR="00F160BA">
                  <w:rPr>
                    <w:noProof/>
                    <w:webHidden/>
                  </w:rPr>
                  <w:t>4</w:t>
                </w:r>
                <w:r w:rsidR="00F160BA">
                  <w:rPr>
                    <w:noProof/>
                    <w:webHidden/>
                  </w:rPr>
                  <w:fldChar w:fldCharType="end"/>
                </w:r>
              </w:hyperlink>
            </w:p>
            <w:p w14:paraId="667C0536" w14:textId="4F318BAE" w:rsidR="00F160BA" w:rsidRDefault="00000000">
              <w:pPr>
                <w:pStyle w:val="TOC1"/>
                <w:tabs>
                  <w:tab w:val="right" w:leader="dot" w:pos="9016"/>
                </w:tabs>
                <w:rPr>
                  <w:rFonts w:asciiTheme="minorHAnsi" w:eastAsiaTheme="minorEastAsia" w:hAnsiTheme="minorHAnsi"/>
                  <w:noProof/>
                  <w:kern w:val="2"/>
                  <w:sz w:val="22"/>
                  <w:lang w:val="en-US"/>
                  <w14:ligatures w14:val="standardContextual"/>
                </w:rPr>
              </w:pPr>
              <w:hyperlink w:anchor="_Toc144673850" w:history="1">
                <w:r w:rsidR="00F160BA" w:rsidRPr="00370556">
                  <w:rPr>
                    <w:rStyle w:val="Hyperlink"/>
                    <w:noProof/>
                  </w:rPr>
                  <w:t>Recommendation</w:t>
                </w:r>
                <w:r w:rsidR="00F160BA">
                  <w:rPr>
                    <w:noProof/>
                    <w:webHidden/>
                  </w:rPr>
                  <w:tab/>
                </w:r>
                <w:r w:rsidR="00F160BA">
                  <w:rPr>
                    <w:noProof/>
                    <w:webHidden/>
                  </w:rPr>
                  <w:fldChar w:fldCharType="begin"/>
                </w:r>
                <w:r w:rsidR="00F160BA">
                  <w:rPr>
                    <w:noProof/>
                    <w:webHidden/>
                  </w:rPr>
                  <w:instrText xml:space="preserve"> PAGEREF _Toc144673850 \h </w:instrText>
                </w:r>
                <w:r w:rsidR="00F160BA">
                  <w:rPr>
                    <w:noProof/>
                    <w:webHidden/>
                  </w:rPr>
                </w:r>
                <w:r w:rsidR="00F160BA">
                  <w:rPr>
                    <w:noProof/>
                    <w:webHidden/>
                  </w:rPr>
                  <w:fldChar w:fldCharType="separate"/>
                </w:r>
                <w:r w:rsidR="00F160BA">
                  <w:rPr>
                    <w:noProof/>
                    <w:webHidden/>
                  </w:rPr>
                  <w:t>5</w:t>
                </w:r>
                <w:r w:rsidR="00F160BA">
                  <w:rPr>
                    <w:noProof/>
                    <w:webHidden/>
                  </w:rPr>
                  <w:fldChar w:fldCharType="end"/>
                </w:r>
              </w:hyperlink>
            </w:p>
            <w:p w14:paraId="17697606" w14:textId="3EE0D51D" w:rsidR="000F6714" w:rsidRDefault="002856E8" w:rsidP="000F6714">
              <w:r>
                <w:fldChar w:fldCharType="end"/>
              </w:r>
            </w:p>
            <w:p w14:paraId="43E1921B" w14:textId="77777777" w:rsidR="000F6714" w:rsidRDefault="00000000" w:rsidP="000F6714"/>
          </w:sdtContent>
        </w:sdt>
        <w:p w14:paraId="3FAEEC0D" w14:textId="77777777" w:rsidR="0027530B" w:rsidRDefault="0027530B">
          <w:pPr>
            <w:rPr>
              <w:rFonts w:ascii="Arial" w:eastAsiaTheme="majorEastAsia" w:hAnsi="Arial" w:cs="Times New Roman"/>
              <w:b/>
              <w:bCs/>
              <w:color w:val="17365D" w:themeColor="text2" w:themeShade="BF"/>
              <w:szCs w:val="24"/>
              <w:lang w:eastAsia="ja-JP"/>
            </w:rPr>
          </w:pPr>
          <w:r>
            <w:br w:type="page"/>
          </w:r>
        </w:p>
        <w:p w14:paraId="34A28B2F" w14:textId="77777777" w:rsidR="00625D95" w:rsidRPr="00467D62" w:rsidRDefault="00625D95" w:rsidP="004057F3">
          <w:pPr>
            <w:pStyle w:val="Heading1"/>
          </w:pPr>
          <w:bookmarkStart w:id="0" w:name="_Toc144673837"/>
          <w:r w:rsidRPr="00467D62">
            <w:lastRenderedPageBreak/>
            <w:t>Introduction</w:t>
          </w:r>
          <w:bookmarkEnd w:id="0"/>
        </w:p>
        <w:p w14:paraId="5AC26975" w14:textId="77777777" w:rsidR="00E316D4" w:rsidRDefault="00C00055" w:rsidP="004131E5">
          <w:pPr>
            <w:spacing w:line="360" w:lineRule="auto"/>
            <w:jc w:val="both"/>
            <w:rPr>
              <w:szCs w:val="24"/>
            </w:rPr>
          </w:pPr>
          <w:r>
            <w:rPr>
              <w:szCs w:val="24"/>
            </w:rPr>
            <w:t>Strategic management is an efficient procedure for establishing goals and objectives in order to create a sustainable corpor</w:t>
          </w:r>
          <w:r w:rsidR="00AB6DCB">
            <w:rPr>
              <w:szCs w:val="24"/>
            </w:rPr>
            <w:t>ate environment in the internat</w:t>
          </w:r>
          <w:r>
            <w:rPr>
              <w:szCs w:val="24"/>
            </w:rPr>
            <w:t xml:space="preserve">ional </w:t>
          </w:r>
          <w:proofErr w:type="spellStart"/>
          <w:r>
            <w:rPr>
              <w:szCs w:val="24"/>
            </w:rPr>
            <w:t>market.Marks</w:t>
          </w:r>
          <w:proofErr w:type="spellEnd"/>
          <w:r>
            <w:rPr>
              <w:szCs w:val="24"/>
            </w:rPr>
            <w:t xml:space="preserve"> &amp; Spencer is a</w:t>
          </w:r>
          <w:r w:rsidR="0021340B">
            <w:rPr>
              <w:szCs w:val="24"/>
            </w:rPr>
            <w:t xml:space="preserve"> one of the UK’s leading </w:t>
          </w:r>
          <w:proofErr w:type="spellStart"/>
          <w:r w:rsidR="0021340B">
            <w:rPr>
              <w:szCs w:val="24"/>
            </w:rPr>
            <w:t>retailers,with</w:t>
          </w:r>
          <w:proofErr w:type="spellEnd"/>
          <w:r w:rsidR="0021340B">
            <w:rPr>
              <w:szCs w:val="24"/>
            </w:rPr>
            <w:t xml:space="preserve"> over 25 million people visiting stores each </w:t>
          </w:r>
          <w:proofErr w:type="spellStart"/>
          <w:r w:rsidR="0021340B">
            <w:rPr>
              <w:szCs w:val="24"/>
            </w:rPr>
            <w:t>week.They</w:t>
          </w:r>
          <w:proofErr w:type="spellEnd"/>
          <w:r w:rsidR="0021340B">
            <w:rPr>
              <w:szCs w:val="24"/>
            </w:rPr>
            <w:t xml:space="preserve"> offer </w:t>
          </w:r>
          <w:proofErr w:type="spellStart"/>
          <w:r w:rsidR="0021340B">
            <w:rPr>
              <w:szCs w:val="24"/>
            </w:rPr>
            <w:t>stylish</w:t>
          </w:r>
          <w:r w:rsidR="00AB6DCB">
            <w:rPr>
              <w:szCs w:val="24"/>
            </w:rPr>
            <w:t>,high</w:t>
          </w:r>
          <w:proofErr w:type="spellEnd"/>
          <w:r w:rsidR="00AB6DCB">
            <w:rPr>
              <w:szCs w:val="24"/>
            </w:rPr>
            <w:t xml:space="preserve"> </w:t>
          </w:r>
          <w:proofErr w:type="spellStart"/>
          <w:r w:rsidR="00AB6DCB">
            <w:rPr>
              <w:szCs w:val="24"/>
            </w:rPr>
            <w:t>quality,great</w:t>
          </w:r>
          <w:proofErr w:type="spellEnd"/>
          <w:r w:rsidR="00AB6DCB">
            <w:rPr>
              <w:szCs w:val="24"/>
            </w:rPr>
            <w:t xml:space="preserve"> value clothing and home products</w:t>
          </w:r>
          <w:r w:rsidR="0076731E">
            <w:rPr>
              <w:szCs w:val="24"/>
            </w:rPr>
            <w:t>.</w:t>
          </w:r>
          <w:r w:rsidR="002A0FA2">
            <w:rPr>
              <w:szCs w:val="24"/>
            </w:rPr>
            <w:t xml:space="preserve"> The primary goal of this assignment is to present the strategic management process of the selected case study company’s detailed pestle analysis, “indu</w:t>
          </w:r>
          <w:r w:rsidR="00DC22D9">
            <w:rPr>
              <w:szCs w:val="24"/>
            </w:rPr>
            <w:t xml:space="preserve">stry life cycle,” macro- environment and poster’s five force </w:t>
          </w:r>
          <w:proofErr w:type="spellStart"/>
          <w:r w:rsidR="00DC22D9">
            <w:rPr>
              <w:szCs w:val="24"/>
            </w:rPr>
            <w:t>analysis.This</w:t>
          </w:r>
          <w:proofErr w:type="spellEnd"/>
          <w:r w:rsidR="00DC22D9">
            <w:rPr>
              <w:szCs w:val="24"/>
            </w:rPr>
            <w:t xml:space="preserve"> study will also cover an adequate internal analysis as well as strategies for Marks &amp; Spencer’s competitive advantage.</w:t>
          </w:r>
        </w:p>
        <w:p w14:paraId="6F54901B" w14:textId="77777777" w:rsidR="00DC22D9" w:rsidRDefault="00DC22D9" w:rsidP="004131E5">
          <w:pPr>
            <w:spacing w:line="360" w:lineRule="auto"/>
            <w:jc w:val="both"/>
            <w:rPr>
              <w:szCs w:val="24"/>
            </w:rPr>
          </w:pPr>
          <w:proofErr w:type="spellStart"/>
          <w:r>
            <w:rPr>
              <w:szCs w:val="24"/>
            </w:rPr>
            <w:t>Furthermore,this</w:t>
          </w:r>
          <w:proofErr w:type="spellEnd"/>
          <w:r>
            <w:rPr>
              <w:szCs w:val="24"/>
            </w:rPr>
            <w:t xml:space="preserve"> study will throw light on the company’s growth strategy through Swot and </w:t>
          </w:r>
          <w:proofErr w:type="spellStart"/>
          <w:r>
            <w:rPr>
              <w:szCs w:val="24"/>
            </w:rPr>
            <w:t>Vrio</w:t>
          </w:r>
          <w:proofErr w:type="spellEnd"/>
          <w:r>
            <w:rPr>
              <w:szCs w:val="24"/>
            </w:rPr>
            <w:t xml:space="preserve"> analysis.</w:t>
          </w:r>
        </w:p>
        <w:p w14:paraId="1A295D83" w14:textId="77777777" w:rsidR="00E316D4" w:rsidRPr="004131E5" w:rsidRDefault="00E316D4" w:rsidP="004131E5">
          <w:pPr>
            <w:spacing w:line="360" w:lineRule="auto"/>
            <w:jc w:val="both"/>
            <w:rPr>
              <w:szCs w:val="24"/>
            </w:rPr>
          </w:pPr>
        </w:p>
        <w:p w14:paraId="3FF52E40" w14:textId="77777777" w:rsidR="00625D95" w:rsidRPr="004057F3" w:rsidRDefault="004057F3" w:rsidP="004057F3">
          <w:pPr>
            <w:pStyle w:val="Heading1"/>
          </w:pPr>
          <w:bookmarkStart w:id="1" w:name="_Toc144673838"/>
          <w:r w:rsidRPr="004057F3">
            <w:t>Marks &amp; Spencer’s</w:t>
          </w:r>
          <w:r w:rsidR="00625D95" w:rsidRPr="004057F3">
            <w:t xml:space="preserve"> Background</w:t>
          </w:r>
          <w:bookmarkEnd w:id="1"/>
        </w:p>
        <w:p w14:paraId="3BFC27EA" w14:textId="77777777" w:rsidR="00A337AD" w:rsidRPr="004057F3" w:rsidRDefault="00CE7228" w:rsidP="00D4492A">
          <w:pPr>
            <w:pStyle w:val="font--intro"/>
            <w:spacing w:after="0" w:afterAutospacing="0"/>
            <w:rPr>
              <w:rFonts w:asciiTheme="majorHAnsi" w:hAnsiTheme="majorHAnsi"/>
              <w:color w:val="000000"/>
              <w:sz w:val="15"/>
              <w:szCs w:val="15"/>
            </w:rPr>
          </w:pPr>
          <w:r>
            <w:t>Marks &amp;</w:t>
          </w:r>
          <w:r w:rsidR="00536FE7">
            <w:t xml:space="preserve"> </w:t>
          </w:r>
          <w:r>
            <w:t>Spencer</w:t>
          </w:r>
          <w:r w:rsidR="00141374">
            <w:t xml:space="preserve"> (M&amp;S)</w:t>
          </w:r>
          <w:r>
            <w:t xml:space="preserve"> established in 1884</w:t>
          </w:r>
          <w:r w:rsidR="00BF5122">
            <w:t xml:space="preserve"> in</w:t>
          </w:r>
          <w:r w:rsidR="00F92B2E">
            <w:t xml:space="preserve"> Leeds by Michael Marks and re-branded as Marks &amp; Spencer (M&amp;S) ten years later when a partnership with Thomas Spencer was </w:t>
          </w:r>
          <w:proofErr w:type="spellStart"/>
          <w:r w:rsidR="00F92B2E">
            <w:t>formed.</w:t>
          </w:r>
          <w:r>
            <w:t>.It</w:t>
          </w:r>
          <w:proofErr w:type="spellEnd"/>
          <w:r w:rsidR="00A337AD">
            <w:t xml:space="preserve"> is a well-known British company</w:t>
          </w:r>
          <w:r w:rsidR="00A337AD" w:rsidRPr="00A337AD">
            <w:t xml:space="preserve"> that serves millions of people worldwide with high-quality, reasonably priced food, apparel, and home goods.</w:t>
          </w:r>
          <w:r w:rsidR="00C7398F" w:rsidRPr="00C7398F">
            <w:t xml:space="preserve"> </w:t>
          </w:r>
          <w:r w:rsidR="00C7398F">
            <w:t>Their</w:t>
          </w:r>
          <w:r w:rsidR="00C7398F" w:rsidRPr="00C7398F">
            <w:t xml:space="preserve"> global business serves customers in 100 different markets.</w:t>
          </w:r>
          <w:r w:rsidR="00C7398F" w:rsidRPr="00C7398F">
            <w:rPr>
              <w:color w:val="000000"/>
            </w:rPr>
            <w:t xml:space="preserve"> </w:t>
          </w:r>
          <w:r w:rsidR="00C7398F">
            <w:rPr>
              <w:color w:val="000000"/>
            </w:rPr>
            <w:t>They also</w:t>
          </w:r>
          <w:r w:rsidR="00C7398F" w:rsidRPr="00C7398F">
            <w:rPr>
              <w:color w:val="000000"/>
            </w:rPr>
            <w:t xml:space="preserve"> offer a variety of monetary services, such as credit cards, savings accounts, and insurance</w:t>
          </w:r>
          <w:r w:rsidR="002872D3">
            <w:rPr>
              <w:color w:val="000000"/>
            </w:rPr>
            <w:t xml:space="preserve"> </w:t>
          </w:r>
          <w:sdt>
            <w:sdtPr>
              <w:rPr>
                <w:color w:val="000000"/>
              </w:rPr>
              <w:id w:val="366229365"/>
              <w:citation/>
            </w:sdtPr>
            <w:sdtContent>
              <w:r w:rsidR="002856E8">
                <w:rPr>
                  <w:color w:val="000000"/>
                </w:rPr>
                <w:fldChar w:fldCharType="begin"/>
              </w:r>
              <w:r w:rsidR="00536FE7">
                <w:rPr>
                  <w:color w:val="000000"/>
                </w:rPr>
                <w:instrText xml:space="preserve"> CITATION abo23 \l 1033  </w:instrText>
              </w:r>
              <w:r w:rsidR="002856E8">
                <w:rPr>
                  <w:color w:val="000000"/>
                </w:rPr>
                <w:fldChar w:fldCharType="separate"/>
              </w:r>
              <w:r w:rsidR="006E7477" w:rsidRPr="006E7477">
                <w:rPr>
                  <w:noProof/>
                  <w:color w:val="000000"/>
                </w:rPr>
                <w:t>(marks &amp; spencer, n.d.)</w:t>
              </w:r>
              <w:r w:rsidR="002856E8">
                <w:rPr>
                  <w:color w:val="000000"/>
                </w:rPr>
                <w:fldChar w:fldCharType="end"/>
              </w:r>
            </w:sdtContent>
          </w:sdt>
          <w:r w:rsidR="002872D3">
            <w:rPr>
              <w:color w:val="000000"/>
            </w:rPr>
            <w:t>.</w:t>
          </w:r>
          <w:r w:rsidR="009B1C9E">
            <w:rPr>
              <w:color w:val="000000"/>
            </w:rPr>
            <w:t xml:space="preserve">In this company </w:t>
          </w:r>
          <w:r w:rsidR="00096258">
            <w:rPr>
              <w:color w:val="000000"/>
            </w:rPr>
            <w:t xml:space="preserve">more than </w:t>
          </w:r>
          <w:r w:rsidR="009B1C9E">
            <w:rPr>
              <w:color w:val="000000"/>
            </w:rPr>
            <w:t>65000 people are working</w:t>
          </w:r>
          <w:sdt>
            <w:sdtPr>
              <w:rPr>
                <w:color w:val="000000"/>
              </w:rPr>
              <w:id w:val="366229368"/>
              <w:citation/>
            </w:sdtPr>
            <w:sdtContent>
              <w:r w:rsidR="002856E8">
                <w:rPr>
                  <w:color w:val="000000"/>
                </w:rPr>
                <w:fldChar w:fldCharType="begin"/>
              </w:r>
              <w:r w:rsidR="00E301A9">
                <w:rPr>
                  <w:color w:val="000000"/>
                </w:rPr>
                <w:instrText xml:space="preserve">CITATION our \l 1033 </w:instrText>
              </w:r>
              <w:r w:rsidR="002856E8">
                <w:rPr>
                  <w:color w:val="000000"/>
                </w:rPr>
                <w:fldChar w:fldCharType="separate"/>
              </w:r>
              <w:r w:rsidR="00E301A9">
                <w:rPr>
                  <w:noProof/>
                  <w:color w:val="000000"/>
                </w:rPr>
                <w:t xml:space="preserve"> </w:t>
              </w:r>
              <w:r w:rsidR="00E301A9" w:rsidRPr="00E301A9">
                <w:rPr>
                  <w:noProof/>
                  <w:color w:val="000000"/>
                </w:rPr>
                <w:t>(Marks &amp; spencer, n.d.)</w:t>
              </w:r>
              <w:r w:rsidR="002856E8">
                <w:rPr>
                  <w:color w:val="000000"/>
                </w:rPr>
                <w:fldChar w:fldCharType="end"/>
              </w:r>
            </w:sdtContent>
          </w:sdt>
          <w:r w:rsidR="00F963B7">
            <w:rPr>
              <w:color w:val="000000"/>
            </w:rPr>
            <w:t>.</w:t>
          </w:r>
          <w:r w:rsidR="00536FE7" w:rsidRPr="00536FE7">
            <w:t xml:space="preserve"> </w:t>
          </w:r>
          <w:r w:rsidR="00536FE7" w:rsidRPr="00536FE7">
            <w:rPr>
              <w:color w:val="000000"/>
            </w:rPr>
            <w:t>With a constant rise in its income practically every year, Marks &amp; Spencer maintains a strong financial position in the market. According to M&amp;S financial records, its statutory revenue rose by 9.6% in 22/23 compared to 21/22, totaling 11.9 billion and 10.9 billion, respectively</w:t>
          </w:r>
          <w:sdt>
            <w:sdtPr>
              <w:rPr>
                <w:color w:val="000000"/>
              </w:rPr>
              <w:id w:val="366229383"/>
              <w:citation/>
            </w:sdtPr>
            <w:sdtContent>
              <w:r w:rsidR="002856E8">
                <w:rPr>
                  <w:color w:val="000000"/>
                </w:rPr>
                <w:fldChar w:fldCharType="begin"/>
              </w:r>
              <w:r w:rsidR="00536FE7">
                <w:rPr>
                  <w:color w:val="000000"/>
                </w:rPr>
                <w:instrText xml:space="preserve"> CITATION mar23 \l 1033 </w:instrText>
              </w:r>
              <w:r w:rsidR="002856E8">
                <w:rPr>
                  <w:color w:val="000000"/>
                </w:rPr>
                <w:fldChar w:fldCharType="separate"/>
              </w:r>
              <w:r w:rsidR="006E7477">
                <w:rPr>
                  <w:noProof/>
                  <w:color w:val="000000"/>
                </w:rPr>
                <w:t xml:space="preserve"> </w:t>
              </w:r>
              <w:r w:rsidR="006E7477" w:rsidRPr="006E7477">
                <w:rPr>
                  <w:noProof/>
                  <w:color w:val="000000"/>
                </w:rPr>
                <w:t>(marks &amp; spencer group plc., 2023)</w:t>
              </w:r>
              <w:r w:rsidR="002856E8">
                <w:rPr>
                  <w:color w:val="000000"/>
                </w:rPr>
                <w:fldChar w:fldCharType="end"/>
              </w:r>
            </w:sdtContent>
          </w:sdt>
          <w:r w:rsidR="00536FE7" w:rsidRPr="00536FE7">
            <w:rPr>
              <w:color w:val="000000"/>
            </w:rPr>
            <w:t>.</w:t>
          </w:r>
          <w:hyperlink r:id="rId14" w:tgtFrame="_blank" w:tooltip="Opens in a new window" w:history="1">
            <w:r w:rsidR="00C7398F" w:rsidRPr="00C7398F">
              <w:rPr>
                <w:caps/>
                <w:color w:val="0000FF"/>
                <w:u w:val="single"/>
              </w:rPr>
              <w:br/>
            </w:r>
          </w:hyperlink>
        </w:p>
        <w:p w14:paraId="53940D9B" w14:textId="77777777" w:rsidR="00E316D4" w:rsidRPr="004057F3" w:rsidRDefault="004057F3" w:rsidP="004057F3">
          <w:pPr>
            <w:pStyle w:val="Heading2"/>
          </w:pPr>
          <w:bookmarkStart w:id="2" w:name="_Toc144673839"/>
          <w:r w:rsidRPr="004057F3">
            <w:t>Marks &amp; Spencer’s</w:t>
          </w:r>
          <w:r w:rsidR="00E316D4" w:rsidRPr="004057F3">
            <w:t xml:space="preserve"> </w:t>
          </w:r>
          <w:r w:rsidR="00196442" w:rsidRPr="004057F3">
            <w:t>Mission</w:t>
          </w:r>
          <w:r>
            <w:t xml:space="preserve"> </w:t>
          </w:r>
          <w:r w:rsidR="00196442" w:rsidRPr="004057F3">
            <w:t xml:space="preserve">and </w:t>
          </w:r>
          <w:r w:rsidR="00E316D4" w:rsidRPr="004057F3">
            <w:t>Objectives</w:t>
          </w:r>
          <w:bookmarkEnd w:id="2"/>
        </w:p>
        <w:p w14:paraId="71DAC5BA" w14:textId="77777777" w:rsidR="00E316D4" w:rsidRDefault="00AF1300" w:rsidP="00E316D4">
          <w:pPr>
            <w:spacing w:line="360" w:lineRule="auto"/>
            <w:jc w:val="both"/>
            <w:rPr>
              <w:rFonts w:cs="Times New Roman"/>
              <w:szCs w:val="24"/>
            </w:rPr>
          </w:pPr>
          <w:r>
            <w:rPr>
              <w:rFonts w:cs="Times New Roman"/>
              <w:szCs w:val="24"/>
            </w:rPr>
            <w:t>The objective of marks &amp; spencer’s</w:t>
          </w:r>
          <w:r w:rsidRPr="00AF1300">
            <w:rPr>
              <w:rFonts w:cs="Times New Roman"/>
              <w:szCs w:val="24"/>
            </w:rPr>
            <w:t xml:space="preserve"> Board is to create a company that is lucrative and sustainable, a</w:t>
          </w:r>
          <w:r>
            <w:rPr>
              <w:rFonts w:cs="Times New Roman"/>
              <w:szCs w:val="24"/>
            </w:rPr>
            <w:t xml:space="preserve">nd to make sure that they </w:t>
          </w:r>
          <w:proofErr w:type="spellStart"/>
          <w:r>
            <w:rPr>
              <w:rFonts w:cs="Times New Roman"/>
              <w:szCs w:val="24"/>
            </w:rPr>
            <w:t>fulfill</w:t>
          </w:r>
          <w:proofErr w:type="spellEnd"/>
          <w:r>
            <w:rPr>
              <w:rFonts w:cs="Times New Roman"/>
              <w:szCs w:val="24"/>
            </w:rPr>
            <w:t xml:space="preserve"> their obligations to their</w:t>
          </w:r>
          <w:r w:rsidRPr="00AF1300">
            <w:rPr>
              <w:rFonts w:cs="Times New Roman"/>
              <w:szCs w:val="24"/>
            </w:rPr>
            <w:t xml:space="preserve"> shareholders and other stakeholders</w:t>
          </w:r>
          <w:sdt>
            <w:sdtPr>
              <w:rPr>
                <w:rFonts w:cs="Times New Roman"/>
                <w:szCs w:val="24"/>
              </w:rPr>
              <w:id w:val="366229530"/>
              <w:citation/>
            </w:sdtPr>
            <w:sdtContent>
              <w:r w:rsidR="002856E8">
                <w:rPr>
                  <w:rFonts w:cs="Times New Roman"/>
                  <w:szCs w:val="24"/>
                </w:rPr>
                <w:fldChar w:fldCharType="begin"/>
              </w:r>
              <w:r>
                <w:rPr>
                  <w:rFonts w:cs="Times New Roman"/>
                  <w:szCs w:val="24"/>
                  <w:lang w:val="en-US"/>
                </w:rPr>
                <w:instrText xml:space="preserve"> CITATION mar231 \l 1033 </w:instrText>
              </w:r>
              <w:r w:rsidR="002856E8">
                <w:rPr>
                  <w:rFonts w:cs="Times New Roman"/>
                  <w:szCs w:val="24"/>
                </w:rPr>
                <w:fldChar w:fldCharType="separate"/>
              </w:r>
              <w:r w:rsidR="006E7477">
                <w:rPr>
                  <w:rFonts w:cs="Times New Roman"/>
                  <w:noProof/>
                  <w:szCs w:val="24"/>
                  <w:lang w:val="en-US"/>
                </w:rPr>
                <w:t xml:space="preserve"> </w:t>
              </w:r>
              <w:r w:rsidR="006E7477" w:rsidRPr="006E7477">
                <w:rPr>
                  <w:rFonts w:cs="Times New Roman"/>
                  <w:noProof/>
                  <w:szCs w:val="24"/>
                  <w:lang w:val="en-US"/>
                </w:rPr>
                <w:t>(marks &amp; spencer, n.d.)</w:t>
              </w:r>
              <w:r w:rsidR="002856E8">
                <w:rPr>
                  <w:rFonts w:cs="Times New Roman"/>
                  <w:szCs w:val="24"/>
                </w:rPr>
                <w:fldChar w:fldCharType="end"/>
              </w:r>
            </w:sdtContent>
          </w:sdt>
          <w:r w:rsidRPr="00AF1300">
            <w:rPr>
              <w:rFonts w:cs="Times New Roman"/>
              <w:szCs w:val="24"/>
            </w:rPr>
            <w:t>.</w:t>
          </w:r>
        </w:p>
        <w:p w14:paraId="70E06947" w14:textId="77777777" w:rsidR="00CB6FB9" w:rsidRDefault="00CB6FB9" w:rsidP="00E316D4">
          <w:pPr>
            <w:spacing w:line="360" w:lineRule="auto"/>
            <w:jc w:val="both"/>
            <w:rPr>
              <w:rFonts w:cs="Times New Roman"/>
              <w:szCs w:val="24"/>
            </w:rPr>
          </w:pPr>
          <w:r>
            <w:rPr>
              <w:rFonts w:cs="Times New Roman"/>
              <w:szCs w:val="24"/>
            </w:rPr>
            <w:t>According to Marks and Spencer’s offici</w:t>
          </w:r>
          <w:r w:rsidR="00FC6CDF">
            <w:rPr>
              <w:rFonts w:cs="Times New Roman"/>
              <w:szCs w:val="24"/>
            </w:rPr>
            <w:t>al</w:t>
          </w:r>
          <w:r>
            <w:rPr>
              <w:rFonts w:cs="Times New Roman"/>
              <w:szCs w:val="24"/>
            </w:rPr>
            <w:t xml:space="preserve"> website their mission is to</w:t>
          </w:r>
          <w:r w:rsidRPr="00CB6FB9">
            <w:rPr>
              <w:rFonts w:cs="Times New Roman"/>
              <w:szCs w:val="24"/>
            </w:rPr>
            <w:t xml:space="preserve"> provide high quality</w:t>
          </w:r>
          <w:r w:rsidR="00FC6CDF">
            <w:rPr>
              <w:rFonts w:cs="Times New Roman"/>
              <w:szCs w:val="24"/>
            </w:rPr>
            <w:t xml:space="preserve"> products</w:t>
          </w:r>
          <w:r w:rsidRPr="00CB6FB9">
            <w:rPr>
              <w:rFonts w:cs="Times New Roman"/>
              <w:szCs w:val="24"/>
            </w:rPr>
            <w:t xml:space="preserve"> to everyone</w:t>
          </w:r>
          <w:r w:rsidR="00FC6CDF">
            <w:rPr>
              <w:rFonts w:cs="Times New Roman"/>
              <w:szCs w:val="24"/>
            </w:rPr>
            <w:t xml:space="preserve"> </w:t>
          </w:r>
          <w:sdt>
            <w:sdtPr>
              <w:rPr>
                <w:rFonts w:cs="Times New Roman"/>
                <w:szCs w:val="24"/>
              </w:rPr>
              <w:id w:val="366229690"/>
              <w:citation/>
            </w:sdtPr>
            <w:sdtContent>
              <w:r w:rsidR="002856E8">
                <w:rPr>
                  <w:rFonts w:cs="Times New Roman"/>
                  <w:szCs w:val="24"/>
                </w:rPr>
                <w:fldChar w:fldCharType="begin"/>
              </w:r>
              <w:r w:rsidR="00FC6CDF">
                <w:rPr>
                  <w:rFonts w:cs="Times New Roman"/>
                  <w:szCs w:val="24"/>
                  <w:lang w:val="en-US"/>
                </w:rPr>
                <w:instrText xml:space="preserve"> CITATION mar232 \l 1033 </w:instrText>
              </w:r>
              <w:r w:rsidR="002856E8">
                <w:rPr>
                  <w:rFonts w:cs="Times New Roman"/>
                  <w:szCs w:val="24"/>
                </w:rPr>
                <w:fldChar w:fldCharType="separate"/>
              </w:r>
              <w:r w:rsidR="006E7477" w:rsidRPr="006E7477">
                <w:rPr>
                  <w:rFonts w:cs="Times New Roman"/>
                  <w:noProof/>
                  <w:szCs w:val="24"/>
                  <w:lang w:val="en-US"/>
                </w:rPr>
                <w:t>(marks &amp; spencer, n.d.)</w:t>
              </w:r>
              <w:r w:rsidR="002856E8">
                <w:rPr>
                  <w:rFonts w:cs="Times New Roman"/>
                  <w:szCs w:val="24"/>
                </w:rPr>
                <w:fldChar w:fldCharType="end"/>
              </w:r>
            </w:sdtContent>
          </w:sdt>
          <w:r w:rsidR="00FC6CDF">
            <w:rPr>
              <w:rFonts w:cs="Times New Roman"/>
              <w:szCs w:val="24"/>
            </w:rPr>
            <w:t>.</w:t>
          </w:r>
        </w:p>
        <w:p w14:paraId="6C33BA9B" w14:textId="77777777" w:rsidR="00E316D4" w:rsidRDefault="00E316D4" w:rsidP="00E316D4">
          <w:pPr>
            <w:spacing w:line="360" w:lineRule="auto"/>
            <w:jc w:val="both"/>
            <w:rPr>
              <w:rFonts w:cs="Times New Roman"/>
              <w:szCs w:val="24"/>
            </w:rPr>
          </w:pPr>
        </w:p>
        <w:p w14:paraId="178AC938" w14:textId="77777777" w:rsidR="00E316D4" w:rsidRDefault="00196442" w:rsidP="004057F3">
          <w:pPr>
            <w:pStyle w:val="Heading1"/>
          </w:pPr>
          <w:bookmarkStart w:id="3" w:name="_Toc144673840"/>
          <w:r>
            <w:lastRenderedPageBreak/>
            <w:t xml:space="preserve">Macro-Environment </w:t>
          </w:r>
          <w:r w:rsidRPr="00196442">
            <w:t>Analysis</w:t>
          </w:r>
          <w:bookmarkEnd w:id="3"/>
        </w:p>
        <w:p w14:paraId="42561507" w14:textId="77777777" w:rsidR="00E316D4" w:rsidRDefault="001072D7" w:rsidP="00E316D4">
          <w:pPr>
            <w:spacing w:line="360" w:lineRule="auto"/>
            <w:jc w:val="both"/>
            <w:rPr>
              <w:rFonts w:cs="Times New Roman"/>
              <w:szCs w:val="24"/>
            </w:rPr>
          </w:pPr>
          <w:r w:rsidRPr="001072D7">
            <w:rPr>
              <w:rFonts w:cs="Times New Roman"/>
              <w:szCs w:val="24"/>
            </w:rPr>
            <w:t>The macro</w:t>
          </w:r>
          <w:r>
            <w:rPr>
              <w:rFonts w:cs="Times New Roman"/>
              <w:szCs w:val="24"/>
            </w:rPr>
            <w:t>-</w:t>
          </w:r>
          <w:r w:rsidRPr="001072D7">
            <w:rPr>
              <w:rFonts w:cs="Times New Roman"/>
              <w:szCs w:val="24"/>
            </w:rPr>
            <w:t>environment is made up of large environmental elements that have an impact on several organizations, businesses, and sectors to varying degrees</w:t>
          </w:r>
          <w:r w:rsidR="006E7477">
            <w:rPr>
              <w:rFonts w:cs="Times New Roman"/>
              <w:szCs w:val="24"/>
            </w:rPr>
            <w:t>.</w:t>
          </w:r>
          <w:r w:rsidR="006E7477" w:rsidRPr="006E7477">
            <w:t xml:space="preserve"> </w:t>
          </w:r>
          <w:r w:rsidR="006E7477" w:rsidRPr="006E7477">
            <w:rPr>
              <w:rFonts w:cs="Times New Roman"/>
              <w:szCs w:val="24"/>
            </w:rPr>
            <w:t>For instance, the effects of macro-environmental elements like the Internet, economic growth rates, climate change, and aging populations are felt across a wide range of industries and sectors, from tourism to agriculture. The next layer of this broad macroenvironment is the industry, or sector. Organizations that produce similar goods or services make up this layer, such as those in the healthcare or automotive industries. The third layer of an organization's environment consists of its nearby marketplaces and specific competitors. This layer for a car company like Nissan would contain rivals like Ford and Volkswagen; for a hospital, rivals would be other hospitals, and markets would be different patient kinds</w:t>
          </w:r>
          <w:sdt>
            <w:sdtPr>
              <w:rPr>
                <w:rFonts w:cs="Times New Roman"/>
                <w:szCs w:val="24"/>
              </w:rPr>
              <w:id w:val="401928457"/>
              <w:citation/>
            </w:sdtPr>
            <w:sdtContent>
              <w:r w:rsidR="002856E8">
                <w:rPr>
                  <w:rFonts w:cs="Times New Roman"/>
                  <w:szCs w:val="24"/>
                </w:rPr>
                <w:fldChar w:fldCharType="begin"/>
              </w:r>
              <w:r w:rsidR="00FD09AF">
                <w:rPr>
                  <w:rFonts w:cs="Times New Roman"/>
                  <w:szCs w:val="24"/>
                  <w:lang w:val="en-US"/>
                </w:rPr>
                <w:instrText xml:space="preserve">CITATION Whi20 \p 35-36 \l 1033 </w:instrText>
              </w:r>
              <w:r w:rsidR="002856E8">
                <w:rPr>
                  <w:rFonts w:cs="Times New Roman"/>
                  <w:szCs w:val="24"/>
                </w:rPr>
                <w:fldChar w:fldCharType="separate"/>
              </w:r>
              <w:r w:rsidR="00FD09AF">
                <w:rPr>
                  <w:rFonts w:cs="Times New Roman"/>
                  <w:noProof/>
                  <w:szCs w:val="24"/>
                  <w:lang w:val="en-US"/>
                </w:rPr>
                <w:t xml:space="preserve"> </w:t>
              </w:r>
              <w:r w:rsidR="00FD09AF" w:rsidRPr="00FD09AF">
                <w:rPr>
                  <w:rFonts w:cs="Times New Roman"/>
                  <w:noProof/>
                  <w:szCs w:val="24"/>
                  <w:lang w:val="en-US"/>
                </w:rPr>
                <w:t>(Whittington, et al., 2020, pp. 35-36)</w:t>
              </w:r>
              <w:r w:rsidR="002856E8">
                <w:rPr>
                  <w:rFonts w:cs="Times New Roman"/>
                  <w:szCs w:val="24"/>
                </w:rPr>
                <w:fldChar w:fldCharType="end"/>
              </w:r>
            </w:sdtContent>
          </w:sdt>
          <w:r w:rsidR="006E7477">
            <w:rPr>
              <w:rFonts w:cs="Times New Roman"/>
              <w:szCs w:val="24"/>
            </w:rPr>
            <w:t>.</w:t>
          </w:r>
        </w:p>
        <w:p w14:paraId="7B718368" w14:textId="77777777" w:rsidR="000A0ED1" w:rsidRDefault="000A0ED1" w:rsidP="00E316D4">
          <w:pPr>
            <w:spacing w:line="360" w:lineRule="auto"/>
            <w:jc w:val="both"/>
            <w:rPr>
              <w:rFonts w:cs="Times New Roman"/>
              <w:szCs w:val="24"/>
            </w:rPr>
          </w:pPr>
        </w:p>
        <w:p w14:paraId="4CCB3321" w14:textId="77777777" w:rsidR="000A0ED1" w:rsidRDefault="00BC7217" w:rsidP="00E316D4">
          <w:pPr>
            <w:spacing w:line="360" w:lineRule="auto"/>
            <w:jc w:val="both"/>
            <w:rPr>
              <w:rFonts w:cs="Times New Roman"/>
              <w:szCs w:val="24"/>
            </w:rPr>
          </w:pPr>
          <w:r w:rsidRPr="00FD079A">
            <w:rPr>
              <w:rFonts w:cs="Times New Roman"/>
              <w:b/>
              <w:bCs/>
              <w:szCs w:val="24"/>
            </w:rPr>
            <w:t>Fig 2.1</w:t>
          </w:r>
          <w:r>
            <w:rPr>
              <w:rFonts w:cs="Times New Roman"/>
              <w:szCs w:val="24"/>
            </w:rPr>
            <w:t xml:space="preserve"> layers of business environment</w:t>
          </w:r>
        </w:p>
        <w:p w14:paraId="2A7546B1" w14:textId="77777777" w:rsidR="00505C3B" w:rsidRDefault="0023542A" w:rsidP="00E316D4">
          <w:pPr>
            <w:spacing w:line="360" w:lineRule="auto"/>
            <w:jc w:val="both"/>
            <w:rPr>
              <w:rFonts w:cs="Times New Roman"/>
              <w:szCs w:val="24"/>
            </w:rPr>
          </w:pPr>
          <w:r>
            <w:rPr>
              <w:noProof/>
            </w:rPr>
            <w:drawing>
              <wp:inline distT="0" distB="0" distL="0" distR="0" wp14:anchorId="21F65F3A" wp14:editId="03AFECB8">
                <wp:extent cx="3857625" cy="2589530"/>
                <wp:effectExtent l="0" t="0" r="0" b="0"/>
                <wp:docPr id="537239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72394" name="Picture 1" descr="A screenshot of a computer&#10;&#10;Description automatically generated"/>
                        <pic:cNvPicPr/>
                      </pic:nvPicPr>
                      <pic:blipFill rotWithShape="1">
                        <a:blip r:embed="rId15"/>
                        <a:srcRect l="38953" t="39670" r="4969" b="10310"/>
                        <a:stretch/>
                      </pic:blipFill>
                      <pic:spPr bwMode="auto">
                        <a:xfrm>
                          <a:off x="0" y="0"/>
                          <a:ext cx="4099879" cy="2752149"/>
                        </a:xfrm>
                        <a:prstGeom prst="rect">
                          <a:avLst/>
                        </a:prstGeom>
                        <a:ln>
                          <a:noFill/>
                        </a:ln>
                        <a:extLst>
                          <a:ext uri="{53640926-AAD7-44D8-BBD7-CCE9431645EC}">
                            <a14:shadowObscured xmlns:a14="http://schemas.microsoft.com/office/drawing/2010/main"/>
                          </a:ext>
                        </a:extLst>
                      </pic:spPr>
                    </pic:pic>
                  </a:graphicData>
                </a:graphic>
              </wp:inline>
            </w:drawing>
          </w:r>
        </w:p>
        <w:p w14:paraId="7025B5A3" w14:textId="77777777" w:rsidR="00D05902" w:rsidRDefault="00AD5062" w:rsidP="00E316D4">
          <w:pPr>
            <w:spacing w:line="360" w:lineRule="auto"/>
            <w:jc w:val="both"/>
            <w:rPr>
              <w:rFonts w:cs="Times New Roman"/>
              <w:szCs w:val="24"/>
            </w:rPr>
          </w:pPr>
          <w:r w:rsidRPr="00AD5062">
            <w:rPr>
              <w:rFonts w:cs="Times New Roman"/>
              <w:b/>
              <w:bCs/>
              <w:szCs w:val="24"/>
            </w:rPr>
            <w:t>Source</w:t>
          </w:r>
          <w:r>
            <w:rPr>
              <w:rFonts w:cs="Times New Roman"/>
              <w:szCs w:val="24"/>
            </w:rPr>
            <w:t xml:space="preserve">- </w:t>
          </w:r>
          <w:sdt>
            <w:sdtPr>
              <w:rPr>
                <w:rFonts w:cs="Times New Roman"/>
                <w:szCs w:val="24"/>
              </w:rPr>
              <w:id w:val="1477030950"/>
              <w:citation/>
            </w:sdtPr>
            <w:sdtContent>
              <w:r w:rsidR="00B6318E">
                <w:rPr>
                  <w:rFonts w:cs="Times New Roman"/>
                  <w:szCs w:val="24"/>
                </w:rPr>
                <w:fldChar w:fldCharType="begin"/>
              </w:r>
              <w:r w:rsidR="00B6318E">
                <w:rPr>
                  <w:rFonts w:cs="Times New Roman"/>
                  <w:szCs w:val="24"/>
                  <w:lang w:val="en-US"/>
                </w:rPr>
                <w:instrText xml:space="preserve"> CITATION Whi20 \l 1033 </w:instrText>
              </w:r>
              <w:r w:rsidR="00B6318E">
                <w:rPr>
                  <w:rFonts w:cs="Times New Roman"/>
                  <w:szCs w:val="24"/>
                </w:rPr>
                <w:fldChar w:fldCharType="separate"/>
              </w:r>
              <w:r w:rsidR="00B6318E" w:rsidRPr="00B6318E">
                <w:rPr>
                  <w:rFonts w:cs="Times New Roman"/>
                  <w:noProof/>
                  <w:szCs w:val="24"/>
                  <w:lang w:val="en-US"/>
                </w:rPr>
                <w:t>(Whittington, et al., 2020)</w:t>
              </w:r>
              <w:r w:rsidR="00B6318E">
                <w:rPr>
                  <w:rFonts w:cs="Times New Roman"/>
                  <w:szCs w:val="24"/>
                </w:rPr>
                <w:fldChar w:fldCharType="end"/>
              </w:r>
            </w:sdtContent>
          </w:sdt>
        </w:p>
        <w:p w14:paraId="71B61709" w14:textId="77777777" w:rsidR="00A17864" w:rsidRDefault="00A17864" w:rsidP="00E316D4">
          <w:pPr>
            <w:spacing w:line="360" w:lineRule="auto"/>
            <w:jc w:val="both"/>
            <w:rPr>
              <w:rFonts w:cs="Times New Roman"/>
              <w:szCs w:val="24"/>
            </w:rPr>
          </w:pPr>
        </w:p>
        <w:p w14:paraId="719EB8F7" w14:textId="77777777" w:rsidR="00A17864" w:rsidRDefault="00A17864" w:rsidP="00E316D4">
          <w:pPr>
            <w:spacing w:line="360" w:lineRule="auto"/>
            <w:jc w:val="both"/>
            <w:rPr>
              <w:rFonts w:cs="Times New Roman"/>
              <w:szCs w:val="24"/>
            </w:rPr>
          </w:pPr>
        </w:p>
        <w:p w14:paraId="712ACFF1" w14:textId="77777777" w:rsidR="00A17864" w:rsidRDefault="00A17864" w:rsidP="00E316D4">
          <w:pPr>
            <w:spacing w:line="360" w:lineRule="auto"/>
            <w:jc w:val="both"/>
            <w:rPr>
              <w:rFonts w:cs="Times New Roman"/>
              <w:szCs w:val="24"/>
            </w:rPr>
          </w:pPr>
        </w:p>
        <w:p w14:paraId="12784644" w14:textId="77777777" w:rsidR="00196442" w:rsidRDefault="00196442" w:rsidP="00E316D4">
          <w:pPr>
            <w:spacing w:line="360" w:lineRule="auto"/>
            <w:jc w:val="both"/>
            <w:rPr>
              <w:rFonts w:cs="Times New Roman"/>
              <w:szCs w:val="24"/>
            </w:rPr>
          </w:pPr>
        </w:p>
        <w:p w14:paraId="2B2C5FF8" w14:textId="77777777" w:rsidR="00E316D4" w:rsidRDefault="00196442" w:rsidP="004057F3">
          <w:pPr>
            <w:pStyle w:val="Heading2"/>
          </w:pPr>
          <w:bookmarkStart w:id="4" w:name="_Toc144673841"/>
          <w:r w:rsidRPr="00196442">
            <w:lastRenderedPageBreak/>
            <w:t>PESTEL Analysis</w:t>
          </w:r>
          <w:bookmarkEnd w:id="4"/>
        </w:p>
        <w:p w14:paraId="606A6896" w14:textId="77777777" w:rsidR="000938B2" w:rsidRDefault="00196442" w:rsidP="00E316D4">
          <w:pPr>
            <w:spacing w:line="360" w:lineRule="auto"/>
            <w:jc w:val="both"/>
            <w:rPr>
              <w:rFonts w:cs="Times New Roman"/>
              <w:szCs w:val="24"/>
            </w:rPr>
          </w:pPr>
          <w:r w:rsidRPr="00196442">
            <w:rPr>
              <w:rFonts w:cs="Times New Roman"/>
              <w:szCs w:val="24"/>
            </w:rPr>
            <w:t>The</w:t>
          </w:r>
          <w:r w:rsidR="00FF4F40">
            <w:rPr>
              <w:rFonts w:cs="Times New Roman"/>
              <w:szCs w:val="24"/>
            </w:rPr>
            <w:t xml:space="preserve"> </w:t>
          </w:r>
          <w:r w:rsidR="00FF4F40" w:rsidRPr="00FF4F40">
            <w:rPr>
              <w:rFonts w:cs="Times New Roman"/>
              <w:szCs w:val="24"/>
            </w:rPr>
            <w:t>PESTEL is expected to be incorporated into scenario studies as well as environmental forecasts. The PESTEL framework is one of many that classify environmental elements into major categories. Others include the related "PEST" and "STEEPLE" frameworks. Political, economic, social, technical, ecological, and legal variables are six specific environmental factors that the PESTEL study focuses on</w:t>
          </w:r>
          <w:sdt>
            <w:sdtPr>
              <w:rPr>
                <w:rFonts w:cs="Times New Roman"/>
                <w:szCs w:val="24"/>
              </w:rPr>
              <w:id w:val="1302890280"/>
              <w:citation/>
            </w:sdtPr>
            <w:sdtContent>
              <w:r w:rsidR="006D2D38">
                <w:rPr>
                  <w:rFonts w:cs="Times New Roman"/>
                  <w:szCs w:val="24"/>
                </w:rPr>
                <w:fldChar w:fldCharType="begin"/>
              </w:r>
              <w:r w:rsidR="00CE6970">
                <w:rPr>
                  <w:rFonts w:cs="Times New Roman"/>
                  <w:szCs w:val="24"/>
                  <w:lang w:val="en-US"/>
                </w:rPr>
                <w:instrText xml:space="preserve">CITATION Whi20 \p 37 \l 1033 </w:instrText>
              </w:r>
              <w:r w:rsidR="006D2D38">
                <w:rPr>
                  <w:rFonts w:cs="Times New Roman"/>
                  <w:szCs w:val="24"/>
                </w:rPr>
                <w:fldChar w:fldCharType="separate"/>
              </w:r>
              <w:r w:rsidR="00CE6970">
                <w:rPr>
                  <w:rFonts w:cs="Times New Roman"/>
                  <w:noProof/>
                  <w:szCs w:val="24"/>
                  <w:lang w:val="en-US"/>
                </w:rPr>
                <w:t xml:space="preserve"> </w:t>
              </w:r>
              <w:r w:rsidR="00CE6970" w:rsidRPr="00CE6970">
                <w:rPr>
                  <w:rFonts w:cs="Times New Roman"/>
                  <w:noProof/>
                  <w:szCs w:val="24"/>
                  <w:lang w:val="en-US"/>
                </w:rPr>
                <w:t>(Whittington, et al., 2020, p. 37)</w:t>
              </w:r>
              <w:r w:rsidR="006D2D38">
                <w:rPr>
                  <w:rFonts w:cs="Times New Roman"/>
                  <w:szCs w:val="24"/>
                </w:rPr>
                <w:fldChar w:fldCharType="end"/>
              </w:r>
            </w:sdtContent>
          </w:sdt>
          <w:r w:rsidR="00FF4F40" w:rsidRPr="00FF4F40">
            <w:rPr>
              <w:rFonts w:cs="Times New Roman"/>
              <w:szCs w:val="24"/>
            </w:rPr>
            <w:t>.</w:t>
          </w:r>
        </w:p>
        <w:p w14:paraId="6D3B24DF" w14:textId="77777777" w:rsidR="003B5845" w:rsidRDefault="003B5845" w:rsidP="00E316D4">
          <w:pPr>
            <w:spacing w:line="360" w:lineRule="auto"/>
            <w:jc w:val="both"/>
            <w:rPr>
              <w:rFonts w:cs="Times New Roman"/>
              <w:szCs w:val="24"/>
            </w:rPr>
          </w:pPr>
          <w:r>
            <w:rPr>
              <w:rFonts w:cs="Times New Roman"/>
              <w:szCs w:val="24"/>
            </w:rPr>
            <w:t>Diagram of pestl</w:t>
          </w:r>
          <w:r w:rsidR="000E7716">
            <w:rPr>
              <w:rFonts w:cs="Times New Roman"/>
              <w:szCs w:val="24"/>
            </w:rPr>
            <w:t>e</w:t>
          </w:r>
          <w:r>
            <w:rPr>
              <w:rFonts w:cs="Times New Roman"/>
              <w:szCs w:val="24"/>
            </w:rPr>
            <w:t xml:space="preserve"> analysis</w:t>
          </w:r>
          <w:r w:rsidR="008C3CA8">
            <w:rPr>
              <w:rFonts w:cs="Times New Roman"/>
              <w:szCs w:val="24"/>
            </w:rPr>
            <w:t>:</w:t>
          </w:r>
        </w:p>
        <w:p w14:paraId="11026BD0" w14:textId="77777777" w:rsidR="008C3CA8" w:rsidRPr="00BB7BDE" w:rsidRDefault="00224A5E" w:rsidP="00E316D4">
          <w:pPr>
            <w:spacing w:line="360" w:lineRule="auto"/>
            <w:jc w:val="both"/>
            <w:rPr>
              <w:rFonts w:cs="Times New Roman"/>
              <w:szCs w:val="24"/>
            </w:rPr>
          </w:pPr>
          <w:r>
            <w:rPr>
              <w:noProof/>
            </w:rPr>
            <w:drawing>
              <wp:inline distT="0" distB="0" distL="0" distR="0" wp14:anchorId="0F190E9C" wp14:editId="4F524040">
                <wp:extent cx="5731510" cy="3223895"/>
                <wp:effectExtent l="0" t="0" r="0" b="0"/>
                <wp:docPr id="1853648125" name="Picture 1" descr="A diagram of different colored circ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3648125" name="Picture 1" descr="A diagram of different colored circles&#10;&#10;Description automatically generated"/>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sdtContent>
    </w:sdt>
    <w:p w14:paraId="24EEB426" w14:textId="77777777" w:rsidR="0062761F" w:rsidRDefault="0062761F" w:rsidP="00E316D4">
      <w:pPr>
        <w:spacing w:line="360" w:lineRule="auto"/>
        <w:jc w:val="both"/>
        <w:rPr>
          <w:rFonts w:cs="Times New Roman"/>
          <w:b/>
          <w:bCs/>
          <w:szCs w:val="24"/>
        </w:rPr>
      </w:pPr>
    </w:p>
    <w:p w14:paraId="7481E85F" w14:textId="77777777" w:rsidR="00830C54" w:rsidRPr="002F09EF" w:rsidRDefault="003D29F3" w:rsidP="00E316D4">
      <w:pPr>
        <w:spacing w:line="360" w:lineRule="auto"/>
        <w:jc w:val="both"/>
        <w:rPr>
          <w:rFonts w:cs="Times New Roman"/>
          <w:b/>
          <w:bCs/>
          <w:szCs w:val="24"/>
        </w:rPr>
      </w:pPr>
      <w:r w:rsidRPr="002F09EF">
        <w:rPr>
          <w:rFonts w:cs="Times New Roman"/>
          <w:b/>
          <w:bCs/>
          <w:szCs w:val="24"/>
        </w:rPr>
        <w:t>POLITIC</w:t>
      </w:r>
      <w:r w:rsidR="00830C54">
        <w:rPr>
          <w:rFonts w:cs="Times New Roman"/>
          <w:b/>
          <w:bCs/>
          <w:szCs w:val="24"/>
        </w:rPr>
        <w:t>AL</w:t>
      </w:r>
    </w:p>
    <w:p w14:paraId="36BC8B29" w14:textId="77777777" w:rsidR="003D29F3" w:rsidRDefault="006D2D38" w:rsidP="003D29F3">
      <w:pPr>
        <w:rPr>
          <w:rFonts w:cs="Times New Roman"/>
          <w:szCs w:val="24"/>
        </w:rPr>
      </w:pPr>
      <w:r w:rsidRPr="006D2D38">
        <w:rPr>
          <w:rFonts w:cs="Times New Roman"/>
          <w:szCs w:val="24"/>
        </w:rPr>
        <w:t>Two political issues influencing M&amp;S are as follows:</w:t>
      </w:r>
    </w:p>
    <w:p w14:paraId="7A33671A" w14:textId="77777777" w:rsidR="006D2D38" w:rsidRPr="002F09EF" w:rsidRDefault="006D2D38" w:rsidP="006D2D38">
      <w:pPr>
        <w:rPr>
          <w:rFonts w:cs="Times New Roman"/>
          <w:b/>
          <w:bCs/>
          <w:szCs w:val="24"/>
        </w:rPr>
      </w:pPr>
      <w:r w:rsidRPr="002F09EF">
        <w:rPr>
          <w:rFonts w:cs="Times New Roman"/>
          <w:b/>
          <w:bCs/>
          <w:szCs w:val="24"/>
        </w:rPr>
        <w:t>Free trade</w:t>
      </w:r>
    </w:p>
    <w:p w14:paraId="21074E07" w14:textId="77777777" w:rsidR="006D2D38" w:rsidRDefault="006D2D38" w:rsidP="006D2D38">
      <w:pPr>
        <w:rPr>
          <w:rFonts w:cs="Times New Roman"/>
          <w:szCs w:val="24"/>
        </w:rPr>
      </w:pPr>
      <w:r w:rsidRPr="006D2D38">
        <w:rPr>
          <w:rFonts w:cs="Times New Roman"/>
          <w:szCs w:val="24"/>
        </w:rPr>
        <w:t>The free trade that has been developed between numerous nations is one of the best things about contemporary politics. This is quite advantageous for Marks &amp; Spencer, which primarily operates in the United Kingdom but also has facilities internationally. With a strong profit margin, free trade enables Marks and Spencer to import goods from other countries at lower costs for sale in their stores. Free trade has been around for a while, especially for European businesses, but it may be affected by the United Kingdom's choice to exit the European Union</w:t>
      </w:r>
      <w:sdt>
        <w:sdtPr>
          <w:rPr>
            <w:rFonts w:cs="Times New Roman"/>
            <w:szCs w:val="24"/>
          </w:rPr>
          <w:id w:val="286401264"/>
          <w:citation/>
        </w:sdtPr>
        <w:sdtContent>
          <w:r w:rsidR="0098151B">
            <w:rPr>
              <w:rFonts w:cs="Times New Roman"/>
              <w:szCs w:val="24"/>
            </w:rPr>
            <w:fldChar w:fldCharType="begin"/>
          </w:r>
          <w:r w:rsidR="0036387A">
            <w:rPr>
              <w:rFonts w:cs="Times New Roman"/>
              <w:szCs w:val="24"/>
              <w:lang w:val="en-US"/>
            </w:rPr>
            <w:instrText xml:space="preserve">CITATION Bus19 \l 1033 </w:instrText>
          </w:r>
          <w:r w:rsidR="0098151B">
            <w:rPr>
              <w:rFonts w:cs="Times New Roman"/>
              <w:szCs w:val="24"/>
            </w:rPr>
            <w:fldChar w:fldCharType="separate"/>
          </w:r>
          <w:r w:rsidR="0036387A">
            <w:rPr>
              <w:rFonts w:cs="Times New Roman"/>
              <w:noProof/>
              <w:szCs w:val="24"/>
              <w:lang w:val="en-US"/>
            </w:rPr>
            <w:t xml:space="preserve"> </w:t>
          </w:r>
          <w:r w:rsidR="0036387A" w:rsidRPr="0036387A">
            <w:rPr>
              <w:rFonts w:cs="Times New Roman"/>
              <w:noProof/>
              <w:szCs w:val="24"/>
              <w:lang w:val="en-US"/>
            </w:rPr>
            <w:t>(Bush, 2019)</w:t>
          </w:r>
          <w:r w:rsidR="0098151B">
            <w:rPr>
              <w:rFonts w:cs="Times New Roman"/>
              <w:szCs w:val="24"/>
            </w:rPr>
            <w:fldChar w:fldCharType="end"/>
          </w:r>
        </w:sdtContent>
      </w:sdt>
      <w:r w:rsidRPr="006D2D38">
        <w:rPr>
          <w:rFonts w:cs="Times New Roman"/>
          <w:szCs w:val="24"/>
        </w:rPr>
        <w:t>.</w:t>
      </w:r>
    </w:p>
    <w:p w14:paraId="30492681" w14:textId="77777777" w:rsidR="006D2D38" w:rsidRPr="002F09EF" w:rsidRDefault="009C4CA9" w:rsidP="006D2D38">
      <w:pPr>
        <w:rPr>
          <w:rFonts w:cs="Times New Roman"/>
          <w:b/>
          <w:bCs/>
          <w:szCs w:val="24"/>
        </w:rPr>
      </w:pPr>
      <w:r w:rsidRPr="002F09EF">
        <w:rPr>
          <w:rFonts w:cs="Times New Roman"/>
          <w:b/>
          <w:bCs/>
          <w:szCs w:val="24"/>
        </w:rPr>
        <w:t>Brexit</w:t>
      </w:r>
    </w:p>
    <w:p w14:paraId="0156F30A" w14:textId="77777777" w:rsidR="009C4CA9" w:rsidRDefault="009C4CA9" w:rsidP="006D2D38">
      <w:pPr>
        <w:rPr>
          <w:rFonts w:cs="Times New Roman"/>
          <w:szCs w:val="24"/>
        </w:rPr>
      </w:pPr>
      <w:r w:rsidRPr="009C4CA9">
        <w:rPr>
          <w:rFonts w:cs="Times New Roman"/>
          <w:szCs w:val="24"/>
        </w:rPr>
        <w:lastRenderedPageBreak/>
        <w:t xml:space="preserve">Brexit The United Kingdom's decision to leave the European Union,  is a political element that could have a significant impact on Marks and Spencer's business operations. Even though it's uncertain where the UK would stand in terms of trade rules and tariffs after Brexit, many of the potential outcomes are not </w:t>
      </w:r>
      <w:proofErr w:type="spellStart"/>
      <w:r w:rsidRPr="009C4CA9">
        <w:rPr>
          <w:rFonts w:cs="Times New Roman"/>
          <w:szCs w:val="24"/>
        </w:rPr>
        <w:t>favorable</w:t>
      </w:r>
      <w:proofErr w:type="spellEnd"/>
      <w:r w:rsidRPr="009C4CA9">
        <w:rPr>
          <w:rFonts w:cs="Times New Roman"/>
          <w:szCs w:val="24"/>
        </w:rPr>
        <w:t xml:space="preserve"> for UK shops. For instance, a so-called "hard Brexit" by the United Kingdom from the European Union may mean the loss of a number of free trade agreements with European suppliers, raising the price of products for end users</w:t>
      </w:r>
      <w:sdt>
        <w:sdtPr>
          <w:rPr>
            <w:rFonts w:cs="Times New Roman"/>
            <w:szCs w:val="24"/>
          </w:rPr>
          <w:id w:val="-520244709"/>
          <w:citation/>
        </w:sdtPr>
        <w:sdtContent>
          <w:r>
            <w:rPr>
              <w:rFonts w:cs="Times New Roman"/>
              <w:szCs w:val="24"/>
            </w:rPr>
            <w:fldChar w:fldCharType="begin"/>
          </w:r>
          <w:r w:rsidR="0036387A">
            <w:rPr>
              <w:rFonts w:cs="Times New Roman"/>
              <w:szCs w:val="24"/>
              <w:lang w:val="en-US"/>
            </w:rPr>
            <w:instrText xml:space="preserve">CITATION Bus19 \l 1033 </w:instrText>
          </w:r>
          <w:r>
            <w:rPr>
              <w:rFonts w:cs="Times New Roman"/>
              <w:szCs w:val="24"/>
            </w:rPr>
            <w:fldChar w:fldCharType="separate"/>
          </w:r>
          <w:r w:rsidR="0036387A">
            <w:rPr>
              <w:rFonts w:cs="Times New Roman"/>
              <w:noProof/>
              <w:szCs w:val="24"/>
              <w:lang w:val="en-US"/>
            </w:rPr>
            <w:t xml:space="preserve"> </w:t>
          </w:r>
          <w:r w:rsidR="0036387A" w:rsidRPr="0036387A">
            <w:rPr>
              <w:rFonts w:cs="Times New Roman"/>
              <w:noProof/>
              <w:szCs w:val="24"/>
              <w:lang w:val="en-US"/>
            </w:rPr>
            <w:t>(Bush, 2019)</w:t>
          </w:r>
          <w:r>
            <w:rPr>
              <w:rFonts w:cs="Times New Roman"/>
              <w:szCs w:val="24"/>
            </w:rPr>
            <w:fldChar w:fldCharType="end"/>
          </w:r>
        </w:sdtContent>
      </w:sdt>
      <w:r w:rsidRPr="009C4CA9">
        <w:rPr>
          <w:rFonts w:cs="Times New Roman"/>
          <w:szCs w:val="24"/>
        </w:rPr>
        <w:t>.</w:t>
      </w:r>
    </w:p>
    <w:p w14:paraId="7FB687BE" w14:textId="77777777" w:rsidR="003D29F3" w:rsidRDefault="003D29F3" w:rsidP="003D29F3">
      <w:pPr>
        <w:rPr>
          <w:rFonts w:cs="Times New Roman"/>
          <w:szCs w:val="24"/>
        </w:rPr>
      </w:pPr>
    </w:p>
    <w:p w14:paraId="18827E4F" w14:textId="77777777" w:rsidR="001B4EC1" w:rsidRPr="002F09EF" w:rsidRDefault="001B4EC1" w:rsidP="001B4EC1">
      <w:pPr>
        <w:rPr>
          <w:rFonts w:cs="Times New Roman"/>
          <w:b/>
          <w:bCs/>
          <w:szCs w:val="24"/>
        </w:rPr>
      </w:pPr>
      <w:r w:rsidRPr="002F09EF">
        <w:rPr>
          <w:rFonts w:cs="Times New Roman"/>
          <w:b/>
          <w:bCs/>
          <w:szCs w:val="24"/>
        </w:rPr>
        <w:t>ECONOMIC</w:t>
      </w:r>
    </w:p>
    <w:p w14:paraId="61346C7F" w14:textId="77777777" w:rsidR="0098151B" w:rsidRDefault="0098151B" w:rsidP="0098151B">
      <w:pPr>
        <w:rPr>
          <w:rFonts w:cs="Times New Roman"/>
          <w:szCs w:val="24"/>
        </w:rPr>
      </w:pPr>
      <w:r>
        <w:rPr>
          <w:rFonts w:cs="Times New Roman"/>
          <w:szCs w:val="24"/>
        </w:rPr>
        <w:t>Here is an economic factor which affecting marks &amp; spencer:</w:t>
      </w:r>
    </w:p>
    <w:p w14:paraId="33332F23" w14:textId="77777777" w:rsidR="0098151B" w:rsidRPr="002F09EF" w:rsidRDefault="0098151B" w:rsidP="0098151B">
      <w:pPr>
        <w:rPr>
          <w:rFonts w:cs="Times New Roman"/>
          <w:b/>
          <w:bCs/>
          <w:szCs w:val="24"/>
        </w:rPr>
      </w:pPr>
      <w:r w:rsidRPr="002F09EF">
        <w:rPr>
          <w:rFonts w:cs="Times New Roman"/>
          <w:b/>
          <w:bCs/>
          <w:szCs w:val="24"/>
        </w:rPr>
        <w:t>Discount competitors of marks &amp; spencer</w:t>
      </w:r>
    </w:p>
    <w:p w14:paraId="4DA413E0" w14:textId="77777777" w:rsidR="0098151B" w:rsidRPr="0098151B" w:rsidRDefault="0098151B" w:rsidP="0098151B">
      <w:pPr>
        <w:rPr>
          <w:rFonts w:cs="Times New Roman"/>
          <w:szCs w:val="24"/>
        </w:rPr>
      </w:pPr>
      <w:r w:rsidRPr="0098151B">
        <w:rPr>
          <w:rFonts w:cs="Times New Roman"/>
          <w:szCs w:val="24"/>
        </w:rPr>
        <w:t>Although cost has always been a major consideration in the retail sector, several low-cost retailers have emerged in the UK during the past few decades. By encouraging customers to purchase comparable goods at considerably lower rates, these new competitors, which range from discount grocery stores to discount clothing chains, are snatching market share from more expensive businesses (like Marks and Spencer). In fact, it's likely that these bargain competitors influenced Marks and Spencer's 1999 decision to convert to employing overseas suppliers</w:t>
      </w:r>
      <w:sdt>
        <w:sdtPr>
          <w:rPr>
            <w:rFonts w:cs="Times New Roman"/>
            <w:szCs w:val="24"/>
          </w:rPr>
          <w:id w:val="996156759"/>
          <w:citation/>
        </w:sdtPr>
        <w:sdtContent>
          <w:r w:rsidR="00F7693F">
            <w:rPr>
              <w:rFonts w:cs="Times New Roman"/>
              <w:szCs w:val="24"/>
            </w:rPr>
            <w:fldChar w:fldCharType="begin"/>
          </w:r>
          <w:r w:rsidR="0036387A">
            <w:rPr>
              <w:rFonts w:cs="Times New Roman"/>
              <w:szCs w:val="24"/>
              <w:lang w:val="en-US"/>
            </w:rPr>
            <w:instrText xml:space="preserve">CITATION Bus19 \l 1033 </w:instrText>
          </w:r>
          <w:r w:rsidR="00F7693F">
            <w:rPr>
              <w:rFonts w:cs="Times New Roman"/>
              <w:szCs w:val="24"/>
            </w:rPr>
            <w:fldChar w:fldCharType="separate"/>
          </w:r>
          <w:r w:rsidR="0036387A">
            <w:rPr>
              <w:rFonts w:cs="Times New Roman"/>
              <w:noProof/>
              <w:szCs w:val="24"/>
              <w:lang w:val="en-US"/>
            </w:rPr>
            <w:t xml:space="preserve"> </w:t>
          </w:r>
          <w:r w:rsidR="0036387A" w:rsidRPr="0036387A">
            <w:rPr>
              <w:rFonts w:cs="Times New Roman"/>
              <w:noProof/>
              <w:szCs w:val="24"/>
              <w:lang w:val="en-US"/>
            </w:rPr>
            <w:t>(Bush, 2019)</w:t>
          </w:r>
          <w:r w:rsidR="00F7693F">
            <w:rPr>
              <w:rFonts w:cs="Times New Roman"/>
              <w:szCs w:val="24"/>
            </w:rPr>
            <w:fldChar w:fldCharType="end"/>
          </w:r>
        </w:sdtContent>
      </w:sdt>
      <w:r w:rsidRPr="0098151B">
        <w:rPr>
          <w:rFonts w:cs="Times New Roman"/>
          <w:szCs w:val="24"/>
        </w:rPr>
        <w:t>.</w:t>
      </w:r>
    </w:p>
    <w:p w14:paraId="2A9B6120" w14:textId="77777777" w:rsidR="0098151B" w:rsidRDefault="0098151B" w:rsidP="001B4EC1">
      <w:pPr>
        <w:rPr>
          <w:rFonts w:cs="Times New Roman"/>
          <w:szCs w:val="24"/>
        </w:rPr>
      </w:pPr>
    </w:p>
    <w:p w14:paraId="25E9DFEB" w14:textId="77777777" w:rsidR="001B4EC1" w:rsidRPr="002F09EF" w:rsidRDefault="00431153" w:rsidP="001B4EC1">
      <w:pPr>
        <w:rPr>
          <w:rFonts w:cs="Times New Roman"/>
          <w:b/>
          <w:bCs/>
          <w:szCs w:val="24"/>
        </w:rPr>
      </w:pPr>
      <w:r w:rsidRPr="002F09EF">
        <w:rPr>
          <w:rFonts w:cs="Times New Roman"/>
          <w:b/>
          <w:bCs/>
          <w:szCs w:val="24"/>
        </w:rPr>
        <w:t>SOCIAL</w:t>
      </w:r>
    </w:p>
    <w:p w14:paraId="1840054D" w14:textId="77777777" w:rsidR="00F7693F" w:rsidRDefault="00F7693F" w:rsidP="001B4EC1">
      <w:pPr>
        <w:rPr>
          <w:rFonts w:cs="Times New Roman"/>
          <w:szCs w:val="24"/>
        </w:rPr>
      </w:pPr>
      <w:r>
        <w:rPr>
          <w:rFonts w:cs="Times New Roman"/>
          <w:szCs w:val="24"/>
        </w:rPr>
        <w:t>In social there are two factors which are affecting:</w:t>
      </w:r>
    </w:p>
    <w:p w14:paraId="6B182706" w14:textId="77777777" w:rsidR="00F7693F" w:rsidRPr="002F09EF" w:rsidRDefault="00F7693F" w:rsidP="001B4EC1">
      <w:pPr>
        <w:rPr>
          <w:rFonts w:cs="Times New Roman"/>
          <w:b/>
          <w:bCs/>
          <w:szCs w:val="24"/>
        </w:rPr>
      </w:pPr>
      <w:r w:rsidRPr="002F09EF">
        <w:rPr>
          <w:rFonts w:cs="Times New Roman"/>
          <w:b/>
          <w:bCs/>
          <w:szCs w:val="24"/>
        </w:rPr>
        <w:t>Non Trendy</w:t>
      </w:r>
    </w:p>
    <w:p w14:paraId="189DF908" w14:textId="77777777" w:rsidR="00F7693F" w:rsidRDefault="00F7693F" w:rsidP="00F7693F">
      <w:pPr>
        <w:rPr>
          <w:rFonts w:cs="Times New Roman"/>
          <w:szCs w:val="24"/>
        </w:rPr>
      </w:pPr>
      <w:r w:rsidRPr="00F7693F">
        <w:rPr>
          <w:rFonts w:cs="Times New Roman"/>
          <w:szCs w:val="24"/>
        </w:rPr>
        <w:t>In the UK, Marks and Spencer is a well-known brand. The retail business, which has been there since the 1800s, is now well-known to everyone, young and old alike. Consumers are starting to link Marks and Spencer with the past, which is an undesirable side effect of this long-standing reputation. The reputation of Marks and Spencer as a stylish brand among consumers, particularly younger people, may diminish as new and trendy retail chains appear every year.</w:t>
      </w:r>
    </w:p>
    <w:p w14:paraId="7F677873" w14:textId="77777777" w:rsidR="00F7693F" w:rsidRPr="002F09EF" w:rsidRDefault="00F7693F" w:rsidP="00F7693F">
      <w:pPr>
        <w:rPr>
          <w:rFonts w:cs="Times New Roman"/>
          <w:b/>
          <w:bCs/>
          <w:szCs w:val="24"/>
        </w:rPr>
      </w:pPr>
      <w:r w:rsidRPr="002F09EF">
        <w:rPr>
          <w:rFonts w:cs="Times New Roman"/>
          <w:b/>
          <w:bCs/>
          <w:szCs w:val="24"/>
        </w:rPr>
        <w:t>Marks and spencer in the ready meal sector</w:t>
      </w:r>
    </w:p>
    <w:p w14:paraId="3F84DE18" w14:textId="77777777" w:rsidR="00F7693F" w:rsidRDefault="00F7693F" w:rsidP="00F7693F">
      <w:pPr>
        <w:rPr>
          <w:rFonts w:cs="Times New Roman"/>
          <w:szCs w:val="24"/>
        </w:rPr>
      </w:pPr>
      <w:r w:rsidRPr="00F7693F">
        <w:rPr>
          <w:rFonts w:cs="Times New Roman"/>
          <w:szCs w:val="24"/>
        </w:rPr>
        <w:t>The use of prepackaged meals has significantly increased during the past 10 years in society. This might be as a result of improvements in food technology making ready meals more delectable than ever. Any food shop would benefit greatly from this enormous new industry. Although it's unknown exactly how much of the market Marks &amp; Spencer controls, it is apparently one of the top 10 distributors of ready meals in the UK. Marks and Spencer has long aspired to dominate this sector</w:t>
      </w:r>
      <w:sdt>
        <w:sdtPr>
          <w:rPr>
            <w:rFonts w:cs="Times New Roman"/>
            <w:szCs w:val="24"/>
          </w:rPr>
          <w:id w:val="1121645335"/>
          <w:citation/>
        </w:sdtPr>
        <w:sdtContent>
          <w:r>
            <w:rPr>
              <w:rFonts w:cs="Times New Roman"/>
              <w:szCs w:val="24"/>
            </w:rPr>
            <w:fldChar w:fldCharType="begin"/>
          </w:r>
          <w:r w:rsidR="0036387A">
            <w:rPr>
              <w:rFonts w:cs="Times New Roman"/>
              <w:szCs w:val="24"/>
              <w:lang w:val="en-US"/>
            </w:rPr>
            <w:instrText xml:space="preserve">CITATION Bus19 \l 1033 </w:instrText>
          </w:r>
          <w:r>
            <w:rPr>
              <w:rFonts w:cs="Times New Roman"/>
              <w:szCs w:val="24"/>
            </w:rPr>
            <w:fldChar w:fldCharType="separate"/>
          </w:r>
          <w:r w:rsidR="0036387A">
            <w:rPr>
              <w:rFonts w:cs="Times New Roman"/>
              <w:noProof/>
              <w:szCs w:val="24"/>
              <w:lang w:val="en-US"/>
            </w:rPr>
            <w:t xml:space="preserve"> </w:t>
          </w:r>
          <w:r w:rsidR="0036387A" w:rsidRPr="0036387A">
            <w:rPr>
              <w:rFonts w:cs="Times New Roman"/>
              <w:noProof/>
              <w:szCs w:val="24"/>
              <w:lang w:val="en-US"/>
            </w:rPr>
            <w:t>(Bush, 2019)</w:t>
          </w:r>
          <w:r>
            <w:rPr>
              <w:rFonts w:cs="Times New Roman"/>
              <w:szCs w:val="24"/>
            </w:rPr>
            <w:fldChar w:fldCharType="end"/>
          </w:r>
        </w:sdtContent>
      </w:sdt>
      <w:r w:rsidRPr="00F7693F">
        <w:rPr>
          <w:rFonts w:cs="Times New Roman"/>
          <w:szCs w:val="24"/>
        </w:rPr>
        <w:t>.</w:t>
      </w:r>
    </w:p>
    <w:p w14:paraId="6749248B" w14:textId="77777777" w:rsidR="00F7693F" w:rsidRPr="002F09EF" w:rsidRDefault="00F7693F" w:rsidP="00F7693F">
      <w:pPr>
        <w:rPr>
          <w:rFonts w:cs="Times New Roman"/>
          <w:b/>
          <w:bCs/>
          <w:szCs w:val="24"/>
        </w:rPr>
      </w:pPr>
      <w:r w:rsidRPr="002F09EF">
        <w:rPr>
          <w:rFonts w:cs="Times New Roman"/>
          <w:b/>
          <w:bCs/>
          <w:szCs w:val="24"/>
        </w:rPr>
        <w:lastRenderedPageBreak/>
        <w:t>Technological</w:t>
      </w:r>
    </w:p>
    <w:p w14:paraId="7C0BE2ED" w14:textId="77777777" w:rsidR="00F7693F" w:rsidRDefault="00B04BC5" w:rsidP="00F7693F">
      <w:pPr>
        <w:rPr>
          <w:rFonts w:cs="Times New Roman"/>
          <w:szCs w:val="24"/>
        </w:rPr>
      </w:pPr>
      <w:r>
        <w:rPr>
          <w:rFonts w:cs="Times New Roman"/>
          <w:szCs w:val="24"/>
        </w:rPr>
        <w:t>In technological t</w:t>
      </w:r>
      <w:r w:rsidR="00F7693F">
        <w:rPr>
          <w:rFonts w:cs="Times New Roman"/>
          <w:szCs w:val="24"/>
        </w:rPr>
        <w:t>wo factors affecting</w:t>
      </w:r>
      <w:r>
        <w:rPr>
          <w:rFonts w:cs="Times New Roman"/>
          <w:szCs w:val="24"/>
        </w:rPr>
        <w:t xml:space="preserve"> M&amp;S:</w:t>
      </w:r>
    </w:p>
    <w:p w14:paraId="6F0D96A8" w14:textId="77777777" w:rsidR="00B04BC5" w:rsidRPr="002F09EF" w:rsidRDefault="00B04BC5" w:rsidP="00F7693F">
      <w:pPr>
        <w:rPr>
          <w:rFonts w:cs="Times New Roman"/>
          <w:b/>
          <w:bCs/>
          <w:szCs w:val="24"/>
        </w:rPr>
      </w:pPr>
      <w:r w:rsidRPr="002F09EF">
        <w:rPr>
          <w:rFonts w:cs="Times New Roman"/>
          <w:b/>
          <w:bCs/>
          <w:szCs w:val="24"/>
        </w:rPr>
        <w:t>Self- checkout</w:t>
      </w:r>
    </w:p>
    <w:p w14:paraId="77598EE8" w14:textId="77777777" w:rsidR="00B04BC5" w:rsidRDefault="00B04BC5" w:rsidP="00F7693F">
      <w:pPr>
        <w:rPr>
          <w:rFonts w:cs="Times New Roman"/>
          <w:szCs w:val="24"/>
        </w:rPr>
      </w:pPr>
      <w:r w:rsidRPr="00B04BC5">
        <w:rPr>
          <w:rFonts w:cs="Times New Roman"/>
          <w:szCs w:val="24"/>
        </w:rPr>
        <w:t xml:space="preserve">Self-checkout is one of the major developments in contemporary retail, particularly in grocery stores. This widespread trend is intended to save businesses money that would otherwise be spent on cashiers while also giving customers a quicker checkout experience. Marks and Spencer </w:t>
      </w:r>
      <w:r w:rsidR="004B4654">
        <w:rPr>
          <w:rFonts w:cs="Times New Roman"/>
          <w:szCs w:val="24"/>
        </w:rPr>
        <w:t>has</w:t>
      </w:r>
      <w:r w:rsidRPr="00B04BC5">
        <w:rPr>
          <w:rFonts w:cs="Times New Roman"/>
          <w:szCs w:val="24"/>
        </w:rPr>
        <w:t xml:space="preserve"> already installed a number of self-service checkout systems throughout its stores, similar to the majority of other food retailers in the UK.</w:t>
      </w:r>
    </w:p>
    <w:p w14:paraId="41CC5F6E" w14:textId="77777777" w:rsidR="00B04BC5" w:rsidRPr="002F09EF" w:rsidRDefault="00B04BC5" w:rsidP="00F7693F">
      <w:pPr>
        <w:rPr>
          <w:rFonts w:cs="Times New Roman"/>
          <w:b/>
          <w:bCs/>
          <w:szCs w:val="24"/>
        </w:rPr>
      </w:pPr>
      <w:r w:rsidRPr="002F09EF">
        <w:rPr>
          <w:rFonts w:cs="Times New Roman"/>
          <w:b/>
          <w:bCs/>
          <w:szCs w:val="24"/>
        </w:rPr>
        <w:t>Online shopping</w:t>
      </w:r>
    </w:p>
    <w:p w14:paraId="5875D042" w14:textId="77777777" w:rsidR="00B04BC5" w:rsidRDefault="00B04BC5" w:rsidP="00F7693F">
      <w:pPr>
        <w:rPr>
          <w:rFonts w:cs="Times New Roman"/>
          <w:szCs w:val="24"/>
        </w:rPr>
      </w:pPr>
      <w:r w:rsidRPr="00B04BC5">
        <w:rPr>
          <w:rFonts w:cs="Times New Roman"/>
          <w:szCs w:val="24"/>
        </w:rPr>
        <w:t>Online purchasing is another significant trend in the retail industry. As would be expected, Marks and Spencer</w:t>
      </w:r>
      <w:r w:rsidR="00196DE1">
        <w:rPr>
          <w:rFonts w:cs="Times New Roman"/>
          <w:szCs w:val="24"/>
        </w:rPr>
        <w:t xml:space="preserve"> has</w:t>
      </w:r>
      <w:r w:rsidRPr="00B04BC5">
        <w:rPr>
          <w:rFonts w:cs="Times New Roman"/>
          <w:szCs w:val="24"/>
        </w:rPr>
        <w:t xml:space="preserve"> already a significant online presence, offering practically all of their products, including apparel, food, and home goods. M&amp;S delivers products directly to customers when selling apparel online, following the conventional model. It appears that Marks and Spencer do</w:t>
      </w:r>
      <w:r w:rsidR="004B4654">
        <w:rPr>
          <w:rFonts w:cs="Times New Roman"/>
          <w:szCs w:val="24"/>
        </w:rPr>
        <w:t xml:space="preserve"> </w:t>
      </w:r>
      <w:r w:rsidRPr="00B04BC5">
        <w:rPr>
          <w:rFonts w:cs="Times New Roman"/>
          <w:szCs w:val="24"/>
        </w:rPr>
        <w:t xml:space="preserve">not </w:t>
      </w:r>
      <w:r w:rsidR="004B4654">
        <w:rPr>
          <w:rFonts w:cs="Times New Roman"/>
          <w:szCs w:val="24"/>
        </w:rPr>
        <w:t xml:space="preserve">do </w:t>
      </w:r>
      <w:r w:rsidRPr="00B04BC5">
        <w:rPr>
          <w:rFonts w:cs="Times New Roman"/>
          <w:szCs w:val="24"/>
        </w:rPr>
        <w:t>transport food items, in contrast to some other significant UK grocery chains.</w:t>
      </w:r>
    </w:p>
    <w:p w14:paraId="3AC350E3" w14:textId="77777777" w:rsidR="00B04BC5" w:rsidRPr="002F09EF" w:rsidRDefault="00B04BC5" w:rsidP="00F7693F">
      <w:pPr>
        <w:rPr>
          <w:rFonts w:cs="Times New Roman"/>
          <w:b/>
          <w:bCs/>
          <w:szCs w:val="24"/>
        </w:rPr>
      </w:pPr>
      <w:r w:rsidRPr="002F09EF">
        <w:rPr>
          <w:rFonts w:cs="Times New Roman"/>
          <w:b/>
          <w:bCs/>
          <w:szCs w:val="24"/>
        </w:rPr>
        <w:t>Legal</w:t>
      </w:r>
    </w:p>
    <w:p w14:paraId="7202F74B" w14:textId="77777777" w:rsidR="00B04BC5" w:rsidRDefault="00B04BC5" w:rsidP="00F7693F">
      <w:pPr>
        <w:rPr>
          <w:rFonts w:cs="Times New Roman"/>
          <w:szCs w:val="24"/>
        </w:rPr>
      </w:pPr>
      <w:r>
        <w:rPr>
          <w:rFonts w:cs="Times New Roman"/>
          <w:szCs w:val="24"/>
        </w:rPr>
        <w:t>There is no legal factor which are affecting M&amp;S.</w:t>
      </w:r>
    </w:p>
    <w:p w14:paraId="76D5E87C" w14:textId="77777777" w:rsidR="00B04BC5" w:rsidRPr="002F09EF" w:rsidRDefault="00B04BC5" w:rsidP="00F7693F">
      <w:pPr>
        <w:rPr>
          <w:rFonts w:cs="Times New Roman"/>
          <w:b/>
          <w:bCs/>
          <w:szCs w:val="24"/>
        </w:rPr>
      </w:pPr>
      <w:r w:rsidRPr="002F09EF">
        <w:rPr>
          <w:rFonts w:cs="Times New Roman"/>
          <w:b/>
          <w:bCs/>
          <w:szCs w:val="24"/>
        </w:rPr>
        <w:t>Environmental</w:t>
      </w:r>
    </w:p>
    <w:p w14:paraId="0744E126" w14:textId="77777777" w:rsidR="00196DE1" w:rsidRDefault="00196DE1" w:rsidP="00F7693F">
      <w:pPr>
        <w:rPr>
          <w:rFonts w:cs="Times New Roman"/>
          <w:szCs w:val="24"/>
        </w:rPr>
      </w:pPr>
      <w:r>
        <w:rPr>
          <w:rFonts w:cs="Times New Roman"/>
          <w:szCs w:val="24"/>
        </w:rPr>
        <w:t>It is considerable that two factors are affecting Marks &amp; spencer::</w:t>
      </w:r>
    </w:p>
    <w:p w14:paraId="787E2B45" w14:textId="77777777" w:rsidR="00196DE1" w:rsidRPr="002F09EF" w:rsidRDefault="00196DE1" w:rsidP="00F7693F">
      <w:pPr>
        <w:rPr>
          <w:rFonts w:cs="Times New Roman"/>
          <w:b/>
          <w:bCs/>
          <w:szCs w:val="24"/>
        </w:rPr>
      </w:pPr>
      <w:r w:rsidRPr="002F09EF">
        <w:rPr>
          <w:rFonts w:cs="Times New Roman"/>
          <w:b/>
          <w:bCs/>
          <w:szCs w:val="24"/>
        </w:rPr>
        <w:t>Sustainable Produce</w:t>
      </w:r>
    </w:p>
    <w:p w14:paraId="1B4EE650" w14:textId="77777777" w:rsidR="00196DE1" w:rsidRDefault="00196DE1" w:rsidP="00F7693F">
      <w:pPr>
        <w:rPr>
          <w:rFonts w:cs="Times New Roman"/>
          <w:szCs w:val="24"/>
        </w:rPr>
      </w:pPr>
      <w:r w:rsidRPr="00196DE1">
        <w:rPr>
          <w:rFonts w:cs="Times New Roman"/>
          <w:szCs w:val="24"/>
        </w:rPr>
        <w:t>Marks and Spencer repeatedly promised to become a more sustainable business in order to uphold their reputation as a high-end brand. This applies to a wide range of environmental variables (such as carbon emissions from industrial processes and deforestation for agricultural land) that are present in the purchase of food, clothing, and household goods. Although many other UK stores have made similar commitments, Marks and Spencer's decision to become a more sustainable business is not particularly noteworthy.</w:t>
      </w:r>
    </w:p>
    <w:p w14:paraId="3CE6426F" w14:textId="77777777" w:rsidR="00196DE1" w:rsidRPr="002F09EF" w:rsidRDefault="00196DE1" w:rsidP="00F7693F">
      <w:pPr>
        <w:rPr>
          <w:rFonts w:cs="Times New Roman"/>
          <w:b/>
          <w:bCs/>
          <w:szCs w:val="24"/>
        </w:rPr>
      </w:pPr>
      <w:r w:rsidRPr="002F09EF">
        <w:rPr>
          <w:rFonts w:cs="Times New Roman"/>
          <w:b/>
          <w:bCs/>
          <w:szCs w:val="24"/>
        </w:rPr>
        <w:t>Fair Trade</w:t>
      </w:r>
    </w:p>
    <w:p w14:paraId="688F7F14" w14:textId="77777777" w:rsidR="00196DE1" w:rsidRDefault="00196DE1" w:rsidP="00F7693F">
      <w:pPr>
        <w:rPr>
          <w:rFonts w:cs="Times New Roman"/>
          <w:szCs w:val="24"/>
        </w:rPr>
      </w:pPr>
      <w:r w:rsidRPr="00196DE1">
        <w:rPr>
          <w:rFonts w:cs="Times New Roman"/>
          <w:szCs w:val="24"/>
        </w:rPr>
        <w:t>The environmental effects of fair trade, a program designed to give foreign manufacturers fairer compensation, are also felt. This is so that smaller manufacturers, who profit most from fair trade, may operate more sustainably than their more established rivals. Therefore, Marks and Spencer's choice to sell fair trade goods also has a positive impact on the environment</w:t>
      </w:r>
      <w:sdt>
        <w:sdtPr>
          <w:rPr>
            <w:rFonts w:cs="Times New Roman"/>
            <w:szCs w:val="24"/>
          </w:rPr>
          <w:id w:val="-1010984553"/>
          <w:citation/>
        </w:sdtPr>
        <w:sdtContent>
          <w:r w:rsidR="00C27811">
            <w:rPr>
              <w:rFonts w:cs="Times New Roman"/>
              <w:szCs w:val="24"/>
            </w:rPr>
            <w:fldChar w:fldCharType="begin"/>
          </w:r>
          <w:r w:rsidR="00C27811">
            <w:rPr>
              <w:rFonts w:cs="Times New Roman"/>
              <w:szCs w:val="24"/>
              <w:lang w:val="en-US"/>
            </w:rPr>
            <w:instrText xml:space="preserve"> CITATION Bus19 \l 1033 </w:instrText>
          </w:r>
          <w:r w:rsidR="00C27811">
            <w:rPr>
              <w:rFonts w:cs="Times New Roman"/>
              <w:szCs w:val="24"/>
            </w:rPr>
            <w:fldChar w:fldCharType="separate"/>
          </w:r>
          <w:r w:rsidR="00C27811">
            <w:rPr>
              <w:rFonts w:cs="Times New Roman"/>
              <w:noProof/>
              <w:szCs w:val="24"/>
              <w:lang w:val="en-US"/>
            </w:rPr>
            <w:t xml:space="preserve"> </w:t>
          </w:r>
          <w:r w:rsidR="00C27811" w:rsidRPr="00C27811">
            <w:rPr>
              <w:rFonts w:cs="Times New Roman"/>
              <w:noProof/>
              <w:szCs w:val="24"/>
              <w:lang w:val="en-US"/>
            </w:rPr>
            <w:t>(Bush, 2019)</w:t>
          </w:r>
          <w:r w:rsidR="00C27811">
            <w:rPr>
              <w:rFonts w:cs="Times New Roman"/>
              <w:szCs w:val="24"/>
            </w:rPr>
            <w:fldChar w:fldCharType="end"/>
          </w:r>
        </w:sdtContent>
      </w:sdt>
      <w:r w:rsidRPr="00196DE1">
        <w:rPr>
          <w:rFonts w:cs="Times New Roman"/>
          <w:szCs w:val="24"/>
        </w:rPr>
        <w:t>.</w:t>
      </w:r>
    </w:p>
    <w:p w14:paraId="640B0B8A" w14:textId="77777777" w:rsidR="00196DE1" w:rsidRDefault="00196DE1" w:rsidP="00F7693F">
      <w:pPr>
        <w:rPr>
          <w:rFonts w:cs="Times New Roman"/>
          <w:szCs w:val="24"/>
        </w:rPr>
      </w:pPr>
    </w:p>
    <w:p w14:paraId="16C68ED8" w14:textId="77777777" w:rsidR="00196442" w:rsidRDefault="00196442" w:rsidP="004057F3">
      <w:pPr>
        <w:pStyle w:val="Heading1"/>
      </w:pPr>
      <w:bookmarkStart w:id="5" w:name="_Toc144673842"/>
      <w:r>
        <w:lastRenderedPageBreak/>
        <w:t>Micro-Environment Analysis</w:t>
      </w:r>
      <w:bookmarkEnd w:id="5"/>
    </w:p>
    <w:p w14:paraId="5A62A28C" w14:textId="77777777" w:rsidR="00196442" w:rsidRDefault="00922CB9" w:rsidP="006038A1">
      <w:pPr>
        <w:autoSpaceDE w:val="0"/>
        <w:autoSpaceDN w:val="0"/>
        <w:adjustRightInd w:val="0"/>
        <w:spacing w:after="0" w:line="240" w:lineRule="auto"/>
        <w:rPr>
          <w:rFonts w:ascii="Palatino-Roman" w:hAnsi="Palatino-Roman" w:cs="Palatino-Roman"/>
          <w:color w:val="231F20"/>
          <w:szCs w:val="24"/>
          <w:lang w:val="en-US"/>
        </w:rPr>
      </w:pPr>
      <w:r w:rsidRPr="00F111F2">
        <w:rPr>
          <w:rFonts w:ascii="Palatino-Roman" w:hAnsi="Palatino-Roman" w:cs="Palatino-Roman"/>
          <w:color w:val="231F20"/>
          <w:szCs w:val="24"/>
          <w:lang w:val="en-US"/>
        </w:rPr>
        <w:t>Everything that occurs outside the organization is of significance to the external environment.</w:t>
      </w:r>
      <w:r w:rsidR="00CD01CD" w:rsidRPr="00CD01CD">
        <w:t xml:space="preserve"> </w:t>
      </w:r>
      <w:r w:rsidR="00CD01CD" w:rsidRPr="00CD01CD">
        <w:rPr>
          <w:rFonts w:ascii="Palatino-Roman" w:hAnsi="Palatino-Roman" w:cs="Palatino-Roman"/>
          <w:color w:val="231F20"/>
          <w:szCs w:val="24"/>
          <w:lang w:val="en-US"/>
        </w:rPr>
        <w:t>Customers, the location of the company's warehouses, or the existence of a local pressure organization that is hostile to the business are examples of micro-environmental issues. Some microenvironmental elements (such the accessibility of trained labor) influence the interior environment.</w:t>
      </w:r>
      <w:r w:rsidR="00230E0E" w:rsidRPr="00230E0E">
        <w:t xml:space="preserve"> </w:t>
      </w:r>
      <w:r w:rsidR="00230E0E" w:rsidRPr="00230E0E">
        <w:rPr>
          <w:rFonts w:ascii="Palatino-Roman" w:hAnsi="Palatino-Roman" w:cs="Palatino-Roman"/>
          <w:color w:val="231F20"/>
          <w:szCs w:val="24"/>
          <w:lang w:val="en-US"/>
        </w:rPr>
        <w:t>The most that marketers can do is influence some aspects of the external environment and respond in the most effective ways to avoid risks and take advantage of the opportunities it presents because the external environment is frequently not directly within their direct control</w:t>
      </w:r>
      <w:sdt>
        <w:sdtPr>
          <w:rPr>
            <w:rFonts w:ascii="Palatino-Roman" w:hAnsi="Palatino-Roman" w:cs="Palatino-Roman"/>
            <w:color w:val="231F20"/>
            <w:szCs w:val="24"/>
            <w:lang w:val="en-US"/>
          </w:rPr>
          <w:id w:val="930247716"/>
          <w:citation/>
        </w:sdtPr>
        <w:sdtContent>
          <w:r w:rsidR="00765D78">
            <w:rPr>
              <w:rFonts w:ascii="Palatino-Roman" w:hAnsi="Palatino-Roman" w:cs="Palatino-Roman"/>
              <w:color w:val="231F20"/>
              <w:szCs w:val="24"/>
              <w:lang w:val="en-US"/>
            </w:rPr>
            <w:fldChar w:fldCharType="begin"/>
          </w:r>
          <w:r w:rsidR="00765D78">
            <w:rPr>
              <w:rFonts w:ascii="Palatino-Roman" w:hAnsi="Palatino-Roman" w:cs="Palatino-Roman"/>
              <w:color w:val="231F20"/>
              <w:szCs w:val="24"/>
              <w:lang w:val="en-US"/>
            </w:rPr>
            <w:instrText xml:space="preserve"> CITATION Bly05 \l 1033 </w:instrText>
          </w:r>
          <w:r w:rsidR="00765D78">
            <w:rPr>
              <w:rFonts w:ascii="Palatino-Roman" w:hAnsi="Palatino-Roman" w:cs="Palatino-Roman"/>
              <w:color w:val="231F20"/>
              <w:szCs w:val="24"/>
              <w:lang w:val="en-US"/>
            </w:rPr>
            <w:fldChar w:fldCharType="separate"/>
          </w:r>
          <w:r w:rsidR="00765D78">
            <w:rPr>
              <w:rFonts w:ascii="Palatino-Roman" w:hAnsi="Palatino-Roman" w:cs="Palatino-Roman"/>
              <w:noProof/>
              <w:color w:val="231F20"/>
              <w:szCs w:val="24"/>
              <w:lang w:val="en-US"/>
            </w:rPr>
            <w:t xml:space="preserve"> </w:t>
          </w:r>
          <w:r w:rsidR="00765D78" w:rsidRPr="00765D78">
            <w:rPr>
              <w:rFonts w:ascii="Palatino-Roman" w:hAnsi="Palatino-Roman" w:cs="Palatino-Roman"/>
              <w:noProof/>
              <w:color w:val="231F20"/>
              <w:szCs w:val="24"/>
              <w:lang w:val="en-US"/>
            </w:rPr>
            <w:t>(Blythe, 2005)</w:t>
          </w:r>
          <w:r w:rsidR="00765D78">
            <w:rPr>
              <w:rFonts w:ascii="Palatino-Roman" w:hAnsi="Palatino-Roman" w:cs="Palatino-Roman"/>
              <w:color w:val="231F20"/>
              <w:szCs w:val="24"/>
              <w:lang w:val="en-US"/>
            </w:rPr>
            <w:fldChar w:fldCharType="end"/>
          </w:r>
        </w:sdtContent>
      </w:sdt>
      <w:r w:rsidR="00230E0E" w:rsidRPr="00230E0E">
        <w:rPr>
          <w:rFonts w:ascii="Palatino-Roman" w:hAnsi="Palatino-Roman" w:cs="Palatino-Roman"/>
          <w:color w:val="231F20"/>
          <w:szCs w:val="24"/>
          <w:lang w:val="en-US"/>
        </w:rPr>
        <w:t>.</w:t>
      </w:r>
    </w:p>
    <w:p w14:paraId="1502C9E6" w14:textId="77777777" w:rsidR="0026233F" w:rsidRPr="00F111F2" w:rsidRDefault="0026233F" w:rsidP="006038A1">
      <w:pPr>
        <w:autoSpaceDE w:val="0"/>
        <w:autoSpaceDN w:val="0"/>
        <w:adjustRightInd w:val="0"/>
        <w:spacing w:after="0" w:line="240" w:lineRule="auto"/>
        <w:rPr>
          <w:rFonts w:ascii="Palatino-Roman" w:hAnsi="Palatino-Roman" w:cs="Palatino-Roman"/>
          <w:color w:val="231F20"/>
          <w:szCs w:val="24"/>
          <w:lang w:val="en-US"/>
        </w:rPr>
      </w:pPr>
    </w:p>
    <w:p w14:paraId="27084BC1" w14:textId="77777777" w:rsidR="00196442" w:rsidRDefault="00196442" w:rsidP="004057F3">
      <w:pPr>
        <w:pStyle w:val="Heading2"/>
      </w:pPr>
      <w:bookmarkStart w:id="6" w:name="_Toc144673843"/>
      <w:r w:rsidRPr="00196442">
        <w:t>Industry Life Cycle</w:t>
      </w:r>
      <w:bookmarkEnd w:id="6"/>
    </w:p>
    <w:p w14:paraId="044F04BB" w14:textId="77777777" w:rsidR="00AB1010" w:rsidRDefault="0052022D" w:rsidP="00196442">
      <w:pPr>
        <w:spacing w:line="360" w:lineRule="auto"/>
        <w:jc w:val="both"/>
        <w:rPr>
          <w:rFonts w:cs="Times New Roman"/>
          <w:szCs w:val="24"/>
        </w:rPr>
      </w:pPr>
      <w:r>
        <w:rPr>
          <w:rFonts w:cs="Times New Roman"/>
          <w:szCs w:val="24"/>
        </w:rPr>
        <w:t>The industry li</w:t>
      </w:r>
      <w:r w:rsidR="0020672B">
        <w:rPr>
          <w:rFonts w:cs="Times New Roman"/>
          <w:szCs w:val="24"/>
        </w:rPr>
        <w:t xml:space="preserve">fe- cycle </w:t>
      </w:r>
      <w:r w:rsidR="00847515">
        <w:rPr>
          <w:rFonts w:cs="Times New Roman"/>
          <w:szCs w:val="24"/>
        </w:rPr>
        <w:t>theory</w:t>
      </w:r>
      <w:r w:rsidR="00F21919">
        <w:rPr>
          <w:rFonts w:cs="Times New Roman"/>
          <w:szCs w:val="24"/>
        </w:rPr>
        <w:t xml:space="preserve"> holds that industries start out tiny in the startup </w:t>
      </w:r>
      <w:proofErr w:type="spellStart"/>
      <w:r w:rsidR="00F21919">
        <w:rPr>
          <w:rFonts w:cs="Times New Roman"/>
          <w:szCs w:val="24"/>
        </w:rPr>
        <w:t>st</w:t>
      </w:r>
      <w:r w:rsidR="009A1F86">
        <w:rPr>
          <w:rFonts w:cs="Times New Roman"/>
          <w:szCs w:val="24"/>
        </w:rPr>
        <w:t>a</w:t>
      </w:r>
      <w:r w:rsidR="00F21919">
        <w:rPr>
          <w:rFonts w:cs="Times New Roman"/>
          <w:szCs w:val="24"/>
        </w:rPr>
        <w:t>ge</w:t>
      </w:r>
      <w:r w:rsidR="006C1AF9">
        <w:rPr>
          <w:rFonts w:cs="Times New Roman"/>
          <w:szCs w:val="24"/>
        </w:rPr>
        <w:t>,steadily</w:t>
      </w:r>
      <w:proofErr w:type="spellEnd"/>
      <w:r w:rsidR="006C1AF9">
        <w:rPr>
          <w:rFonts w:cs="Times New Roman"/>
          <w:szCs w:val="24"/>
        </w:rPr>
        <w:t xml:space="preserve"> grow, and then go through </w:t>
      </w:r>
      <w:r w:rsidR="00FF3B5C">
        <w:rPr>
          <w:rFonts w:cs="Times New Roman"/>
          <w:szCs w:val="24"/>
        </w:rPr>
        <w:t>a shake</w:t>
      </w:r>
      <w:r w:rsidR="007B653B">
        <w:rPr>
          <w:rFonts w:cs="Times New Roman"/>
          <w:szCs w:val="24"/>
        </w:rPr>
        <w:t>out</w:t>
      </w:r>
      <w:r w:rsidR="00501CE5">
        <w:rPr>
          <w:rFonts w:cs="Times New Roman"/>
          <w:szCs w:val="24"/>
        </w:rPr>
        <w:t xml:space="preserve"> </w:t>
      </w:r>
      <w:proofErr w:type="spellStart"/>
      <w:r w:rsidR="00501CE5">
        <w:rPr>
          <w:rFonts w:cs="Times New Roman"/>
          <w:szCs w:val="24"/>
        </w:rPr>
        <w:t>period</w:t>
      </w:r>
      <w:r w:rsidR="00DD682A">
        <w:rPr>
          <w:rFonts w:cs="Times New Roman"/>
          <w:szCs w:val="24"/>
        </w:rPr>
        <w:t>.The</w:t>
      </w:r>
      <w:proofErr w:type="spellEnd"/>
      <w:r w:rsidR="00DD682A">
        <w:rPr>
          <w:rFonts w:cs="Times New Roman"/>
          <w:szCs w:val="24"/>
        </w:rPr>
        <w:t xml:space="preserve"> industry life cycle emphasises the value</w:t>
      </w:r>
      <w:r w:rsidR="009A240A">
        <w:rPr>
          <w:rFonts w:cs="Times New Roman"/>
          <w:szCs w:val="24"/>
        </w:rPr>
        <w:t xml:space="preserve"> of dynamic industry structure analysis</w:t>
      </w:r>
      <w:r w:rsidR="00F60799">
        <w:rPr>
          <w:rFonts w:cs="Times New Roman"/>
          <w:szCs w:val="24"/>
        </w:rPr>
        <w:t xml:space="preserve"> to recognise </w:t>
      </w:r>
      <w:r w:rsidR="00583962">
        <w:rPr>
          <w:rFonts w:cs="Times New Roman"/>
          <w:szCs w:val="24"/>
        </w:rPr>
        <w:t>the competitive dynamics that are currently strong and how they may evolve over time</w:t>
      </w:r>
      <w:sdt>
        <w:sdtPr>
          <w:rPr>
            <w:rFonts w:cs="Times New Roman"/>
            <w:szCs w:val="24"/>
          </w:rPr>
          <w:id w:val="-802222663"/>
          <w:citation/>
        </w:sdtPr>
        <w:sdtContent>
          <w:r w:rsidR="005400B2">
            <w:rPr>
              <w:rFonts w:cs="Times New Roman"/>
              <w:szCs w:val="24"/>
            </w:rPr>
            <w:fldChar w:fldCharType="begin"/>
          </w:r>
          <w:r w:rsidR="00E67FC2">
            <w:rPr>
              <w:rFonts w:cs="Times New Roman"/>
              <w:szCs w:val="24"/>
              <w:lang w:val="en-US"/>
            </w:rPr>
            <w:instrText xml:space="preserve">CITATION Whi20 \l 1033 </w:instrText>
          </w:r>
          <w:r w:rsidR="005400B2">
            <w:rPr>
              <w:rFonts w:cs="Times New Roman"/>
              <w:szCs w:val="24"/>
            </w:rPr>
            <w:fldChar w:fldCharType="separate"/>
          </w:r>
          <w:r w:rsidR="00E67FC2">
            <w:rPr>
              <w:rFonts w:cs="Times New Roman"/>
              <w:noProof/>
              <w:szCs w:val="24"/>
              <w:lang w:val="en-US"/>
            </w:rPr>
            <w:t xml:space="preserve"> </w:t>
          </w:r>
          <w:r w:rsidR="00E67FC2" w:rsidRPr="00E67FC2">
            <w:rPr>
              <w:rFonts w:cs="Times New Roman"/>
              <w:noProof/>
              <w:szCs w:val="24"/>
              <w:lang w:val="en-US"/>
            </w:rPr>
            <w:t>(Whittington, et al., 2020)</w:t>
          </w:r>
          <w:r w:rsidR="005400B2">
            <w:rPr>
              <w:rFonts w:cs="Times New Roman"/>
              <w:szCs w:val="24"/>
            </w:rPr>
            <w:fldChar w:fldCharType="end"/>
          </w:r>
        </w:sdtContent>
      </w:sdt>
      <w:r w:rsidR="00583962">
        <w:rPr>
          <w:rFonts w:cs="Times New Roman"/>
          <w:szCs w:val="24"/>
        </w:rPr>
        <w:t>.</w:t>
      </w:r>
    </w:p>
    <w:p w14:paraId="667536B3" w14:textId="77777777" w:rsidR="00BF5CA4" w:rsidRDefault="00BF5CA4" w:rsidP="00196442">
      <w:pPr>
        <w:spacing w:line="360" w:lineRule="auto"/>
        <w:jc w:val="both"/>
        <w:rPr>
          <w:rFonts w:cs="Times New Roman"/>
          <w:szCs w:val="24"/>
        </w:rPr>
      </w:pPr>
      <w:r>
        <w:rPr>
          <w:rFonts w:cs="Times New Roman"/>
          <w:szCs w:val="24"/>
        </w:rPr>
        <w:t>The below diagram shows stages of industr</w:t>
      </w:r>
      <w:r w:rsidR="0051281A">
        <w:rPr>
          <w:rFonts w:cs="Times New Roman"/>
          <w:szCs w:val="24"/>
        </w:rPr>
        <w:t>y life cycle;</w:t>
      </w:r>
    </w:p>
    <w:p w14:paraId="39C056C8" w14:textId="77777777" w:rsidR="008B00A7" w:rsidRDefault="002A7CDB" w:rsidP="00196442">
      <w:pPr>
        <w:spacing w:line="360" w:lineRule="auto"/>
        <w:jc w:val="both"/>
        <w:rPr>
          <w:rFonts w:cs="Times New Roman"/>
          <w:szCs w:val="24"/>
        </w:rPr>
      </w:pPr>
      <w:r>
        <w:rPr>
          <w:noProof/>
        </w:rPr>
        <w:drawing>
          <wp:inline distT="0" distB="0" distL="0" distR="0" wp14:anchorId="2177BF54" wp14:editId="09F3B876">
            <wp:extent cx="5248275" cy="3228975"/>
            <wp:effectExtent l="0" t="0" r="0" b="0"/>
            <wp:docPr id="208791811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7918114" name="Picture 1" descr="A screenshot of a computer&#10;&#10;Description automatically generated"/>
                    <pic:cNvPicPr/>
                  </pic:nvPicPr>
                  <pic:blipFill rotWithShape="1">
                    <a:blip r:embed="rId17"/>
                    <a:srcRect l="37094" t="26569" r="9435" b="9222"/>
                    <a:stretch/>
                  </pic:blipFill>
                  <pic:spPr bwMode="auto">
                    <a:xfrm>
                      <a:off x="0" y="0"/>
                      <a:ext cx="5298627" cy="3259954"/>
                    </a:xfrm>
                    <a:prstGeom prst="rect">
                      <a:avLst/>
                    </a:prstGeom>
                    <a:ln>
                      <a:noFill/>
                    </a:ln>
                    <a:extLst>
                      <a:ext uri="{53640926-AAD7-44D8-BBD7-CCE9431645EC}">
                        <a14:shadowObscured xmlns:a14="http://schemas.microsoft.com/office/drawing/2010/main"/>
                      </a:ext>
                    </a:extLst>
                  </pic:spPr>
                </pic:pic>
              </a:graphicData>
            </a:graphic>
          </wp:inline>
        </w:drawing>
      </w:r>
    </w:p>
    <w:p w14:paraId="22CE03C2" w14:textId="77777777" w:rsidR="00706F24" w:rsidRDefault="0051281A" w:rsidP="00196442">
      <w:pPr>
        <w:spacing w:line="360" w:lineRule="auto"/>
        <w:jc w:val="both"/>
        <w:rPr>
          <w:rFonts w:cs="Times New Roman"/>
          <w:szCs w:val="24"/>
        </w:rPr>
      </w:pPr>
      <w:r>
        <w:rPr>
          <w:rFonts w:cs="Times New Roman"/>
          <w:szCs w:val="24"/>
        </w:rPr>
        <w:t>Source</w:t>
      </w:r>
      <w:r w:rsidR="00724639">
        <w:rPr>
          <w:rFonts w:cs="Times New Roman"/>
          <w:szCs w:val="24"/>
        </w:rPr>
        <w:t>-</w:t>
      </w:r>
      <w:sdt>
        <w:sdtPr>
          <w:rPr>
            <w:rFonts w:cs="Times New Roman"/>
            <w:szCs w:val="24"/>
          </w:rPr>
          <w:id w:val="2032151046"/>
          <w:citation/>
        </w:sdtPr>
        <w:sdtContent>
          <w:r w:rsidR="00EE270A">
            <w:rPr>
              <w:rFonts w:cs="Times New Roman"/>
              <w:szCs w:val="24"/>
            </w:rPr>
            <w:fldChar w:fldCharType="begin"/>
          </w:r>
          <w:r w:rsidR="00EE270A">
            <w:rPr>
              <w:rFonts w:cs="Times New Roman"/>
              <w:szCs w:val="24"/>
              <w:lang w:val="en-US"/>
            </w:rPr>
            <w:instrText xml:space="preserve"> CITATION Whi20 \l 1033 </w:instrText>
          </w:r>
          <w:r w:rsidR="00EE270A">
            <w:rPr>
              <w:rFonts w:cs="Times New Roman"/>
              <w:szCs w:val="24"/>
            </w:rPr>
            <w:fldChar w:fldCharType="separate"/>
          </w:r>
          <w:r w:rsidR="00EE270A">
            <w:rPr>
              <w:rFonts w:cs="Times New Roman"/>
              <w:noProof/>
              <w:szCs w:val="24"/>
              <w:lang w:val="en-US"/>
            </w:rPr>
            <w:t xml:space="preserve"> </w:t>
          </w:r>
          <w:r w:rsidR="00EE270A" w:rsidRPr="00EE270A">
            <w:rPr>
              <w:rFonts w:cs="Times New Roman"/>
              <w:noProof/>
              <w:szCs w:val="24"/>
              <w:lang w:val="en-US"/>
            </w:rPr>
            <w:t>(Whittington, et al., 2020)</w:t>
          </w:r>
          <w:r w:rsidR="00EE270A">
            <w:rPr>
              <w:rFonts w:cs="Times New Roman"/>
              <w:szCs w:val="24"/>
            </w:rPr>
            <w:fldChar w:fldCharType="end"/>
          </w:r>
        </w:sdtContent>
      </w:sdt>
    </w:p>
    <w:p w14:paraId="5472FFCB" w14:textId="77777777" w:rsidR="00196442" w:rsidRDefault="00196442" w:rsidP="00196442">
      <w:pPr>
        <w:spacing w:line="360" w:lineRule="auto"/>
        <w:jc w:val="both"/>
        <w:rPr>
          <w:rFonts w:cs="Times New Roman"/>
          <w:szCs w:val="24"/>
        </w:rPr>
      </w:pPr>
      <w:r w:rsidRPr="00196442">
        <w:rPr>
          <w:rFonts w:cs="Times New Roman"/>
          <w:szCs w:val="24"/>
        </w:rPr>
        <w:tab/>
      </w:r>
    </w:p>
    <w:p w14:paraId="5ACBF22D" w14:textId="77777777" w:rsidR="00196442" w:rsidRPr="00196442" w:rsidRDefault="00196442" w:rsidP="00196442">
      <w:pPr>
        <w:spacing w:line="360" w:lineRule="auto"/>
        <w:jc w:val="both"/>
        <w:rPr>
          <w:rFonts w:cs="Times New Roman"/>
          <w:szCs w:val="24"/>
        </w:rPr>
      </w:pPr>
    </w:p>
    <w:p w14:paraId="5D16839C" w14:textId="77777777" w:rsidR="00196442" w:rsidRDefault="00196442" w:rsidP="004057F3">
      <w:pPr>
        <w:pStyle w:val="Heading2"/>
      </w:pPr>
      <w:bookmarkStart w:id="7" w:name="_Toc144673844"/>
      <w:r w:rsidRPr="00196442">
        <w:lastRenderedPageBreak/>
        <w:t xml:space="preserve">Porter’s </w:t>
      </w:r>
      <w:r w:rsidR="00967289">
        <w:t xml:space="preserve">Industry </w:t>
      </w:r>
      <w:r w:rsidRPr="00196442">
        <w:t>Five Forces Analysis</w:t>
      </w:r>
      <w:bookmarkEnd w:id="7"/>
    </w:p>
    <w:p w14:paraId="43C3DAA7" w14:textId="77777777" w:rsidR="00B127AB" w:rsidRDefault="005D4739" w:rsidP="00E316D4">
      <w:pPr>
        <w:spacing w:line="360" w:lineRule="auto"/>
        <w:jc w:val="both"/>
        <w:rPr>
          <w:rFonts w:cs="Times New Roman"/>
          <w:szCs w:val="24"/>
        </w:rPr>
      </w:pPr>
      <w:r w:rsidRPr="005D4739">
        <w:rPr>
          <w:rFonts w:cs="Times New Roman"/>
          <w:szCs w:val="24"/>
        </w:rPr>
        <w:t>The Porter Five Forces Framework is a tool for industry analysis that identifies industry attractiveness in terms of five competitive forces: (</w:t>
      </w:r>
      <w:proofErr w:type="spellStart"/>
      <w:r w:rsidRPr="005D4739">
        <w:rPr>
          <w:rFonts w:cs="Times New Roman"/>
          <w:szCs w:val="24"/>
        </w:rPr>
        <w:t>i</w:t>
      </w:r>
      <w:proofErr w:type="spellEnd"/>
      <w:r w:rsidRPr="005D4739">
        <w:rPr>
          <w:rFonts w:cs="Times New Roman"/>
          <w:szCs w:val="24"/>
        </w:rPr>
        <w:t>) the intensity of competition among competitors; (ii) the threat of entrance; (iii) the threat of substitutes; (iv) the strength of the buyer; and (v) the power of the supplier. An industry's "structure" and "attractiveness" are determined by these five forces when taken together</w:t>
      </w:r>
      <w:sdt>
        <w:sdtPr>
          <w:rPr>
            <w:rFonts w:cs="Times New Roman"/>
            <w:szCs w:val="24"/>
          </w:rPr>
          <w:id w:val="1667828538"/>
          <w:citation/>
        </w:sdtPr>
        <w:sdtContent>
          <w:r w:rsidR="00CF0428">
            <w:rPr>
              <w:rFonts w:cs="Times New Roman"/>
              <w:szCs w:val="24"/>
            </w:rPr>
            <w:fldChar w:fldCharType="begin"/>
          </w:r>
          <w:r w:rsidR="00CF0428">
            <w:rPr>
              <w:rFonts w:cs="Times New Roman"/>
              <w:szCs w:val="24"/>
              <w:lang w:val="en-US"/>
            </w:rPr>
            <w:instrText xml:space="preserve"> CITATION Whi20 \l 1033 </w:instrText>
          </w:r>
          <w:r w:rsidR="00CF0428">
            <w:rPr>
              <w:rFonts w:cs="Times New Roman"/>
              <w:szCs w:val="24"/>
            </w:rPr>
            <w:fldChar w:fldCharType="separate"/>
          </w:r>
          <w:r w:rsidR="00CF0428">
            <w:rPr>
              <w:rFonts w:cs="Times New Roman"/>
              <w:noProof/>
              <w:szCs w:val="24"/>
              <w:lang w:val="en-US"/>
            </w:rPr>
            <w:t xml:space="preserve"> </w:t>
          </w:r>
          <w:r w:rsidR="00CF0428" w:rsidRPr="00CF0428">
            <w:rPr>
              <w:rFonts w:cs="Times New Roman"/>
              <w:noProof/>
              <w:szCs w:val="24"/>
              <w:lang w:val="en-US"/>
            </w:rPr>
            <w:t>(Whittington, et al., 2020)</w:t>
          </w:r>
          <w:r w:rsidR="00CF0428">
            <w:rPr>
              <w:rFonts w:cs="Times New Roman"/>
              <w:szCs w:val="24"/>
            </w:rPr>
            <w:fldChar w:fldCharType="end"/>
          </w:r>
        </w:sdtContent>
      </w:sdt>
      <w:r w:rsidRPr="005D4739">
        <w:rPr>
          <w:rFonts w:cs="Times New Roman"/>
          <w:szCs w:val="24"/>
        </w:rPr>
        <w:t>.</w:t>
      </w:r>
    </w:p>
    <w:p w14:paraId="4BA8107C" w14:textId="77777777" w:rsidR="0071117A" w:rsidRDefault="0071117A" w:rsidP="00E316D4">
      <w:pPr>
        <w:spacing w:line="360" w:lineRule="auto"/>
        <w:jc w:val="both"/>
        <w:rPr>
          <w:rFonts w:cs="Times New Roman"/>
          <w:szCs w:val="24"/>
        </w:rPr>
      </w:pPr>
      <w:r>
        <w:rPr>
          <w:rFonts w:cs="Times New Roman"/>
          <w:szCs w:val="24"/>
        </w:rPr>
        <w:t xml:space="preserve">Following diagram shows </w:t>
      </w:r>
      <w:r w:rsidR="007A7C6B">
        <w:rPr>
          <w:rFonts w:cs="Times New Roman"/>
          <w:szCs w:val="24"/>
        </w:rPr>
        <w:t>five competitive forces framework</w:t>
      </w:r>
      <w:r w:rsidR="00474B34">
        <w:rPr>
          <w:rFonts w:cs="Times New Roman"/>
          <w:szCs w:val="24"/>
        </w:rPr>
        <w:t>:-</w:t>
      </w:r>
    </w:p>
    <w:p w14:paraId="098D3A65" w14:textId="77777777" w:rsidR="00CF0428" w:rsidRDefault="0071117A" w:rsidP="00E316D4">
      <w:pPr>
        <w:spacing w:line="360" w:lineRule="auto"/>
        <w:jc w:val="both"/>
        <w:rPr>
          <w:rFonts w:cs="Times New Roman"/>
          <w:szCs w:val="24"/>
        </w:rPr>
      </w:pPr>
      <w:r>
        <w:rPr>
          <w:noProof/>
        </w:rPr>
        <w:drawing>
          <wp:inline distT="0" distB="0" distL="0" distR="0" wp14:anchorId="65F82A28" wp14:editId="7C762F92">
            <wp:extent cx="4733925" cy="3219450"/>
            <wp:effectExtent l="0" t="0" r="0" b="0"/>
            <wp:docPr id="126967783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9677835" name="Picture 1" descr="A screenshot of a computer&#10;&#10;Description automatically generated"/>
                    <pic:cNvPicPr/>
                  </pic:nvPicPr>
                  <pic:blipFill rotWithShape="1">
                    <a:blip r:embed="rId18"/>
                    <a:srcRect l="43707" t="38719" r="13085" b="10444"/>
                    <a:stretch/>
                  </pic:blipFill>
                  <pic:spPr bwMode="auto">
                    <a:xfrm>
                      <a:off x="0" y="0"/>
                      <a:ext cx="4733925" cy="3219450"/>
                    </a:xfrm>
                    <a:prstGeom prst="rect">
                      <a:avLst/>
                    </a:prstGeom>
                    <a:ln>
                      <a:noFill/>
                    </a:ln>
                    <a:extLst>
                      <a:ext uri="{53640926-AAD7-44D8-BBD7-CCE9431645EC}">
                        <a14:shadowObscured xmlns:a14="http://schemas.microsoft.com/office/drawing/2010/main"/>
                      </a:ext>
                    </a:extLst>
                  </pic:spPr>
                </pic:pic>
              </a:graphicData>
            </a:graphic>
          </wp:inline>
        </w:drawing>
      </w:r>
    </w:p>
    <w:p w14:paraId="0A05E3E6" w14:textId="77777777" w:rsidR="00E7524B" w:rsidRDefault="00474B34" w:rsidP="00E316D4">
      <w:pPr>
        <w:spacing w:line="360" w:lineRule="auto"/>
        <w:jc w:val="both"/>
        <w:rPr>
          <w:rFonts w:cs="Times New Roman"/>
          <w:szCs w:val="24"/>
        </w:rPr>
      </w:pPr>
      <w:r>
        <w:rPr>
          <w:rFonts w:cs="Times New Roman"/>
          <w:szCs w:val="24"/>
        </w:rPr>
        <w:t>Source</w:t>
      </w:r>
      <w:r w:rsidR="00A65086">
        <w:rPr>
          <w:rFonts w:cs="Times New Roman"/>
          <w:szCs w:val="24"/>
        </w:rPr>
        <w:t>-</w:t>
      </w:r>
      <w:sdt>
        <w:sdtPr>
          <w:rPr>
            <w:rFonts w:cs="Times New Roman"/>
            <w:szCs w:val="24"/>
          </w:rPr>
          <w:id w:val="1103843996"/>
          <w:citation/>
        </w:sdtPr>
        <w:sdtContent>
          <w:r w:rsidR="00A65086">
            <w:rPr>
              <w:rFonts w:cs="Times New Roman"/>
              <w:szCs w:val="24"/>
            </w:rPr>
            <w:fldChar w:fldCharType="begin"/>
          </w:r>
          <w:r w:rsidR="00A65086">
            <w:rPr>
              <w:rFonts w:cs="Times New Roman"/>
              <w:szCs w:val="24"/>
              <w:lang w:val="en-US"/>
            </w:rPr>
            <w:instrText xml:space="preserve"> CITATION Whi20 \l 1033 </w:instrText>
          </w:r>
          <w:r w:rsidR="00A65086">
            <w:rPr>
              <w:rFonts w:cs="Times New Roman"/>
              <w:szCs w:val="24"/>
            </w:rPr>
            <w:fldChar w:fldCharType="separate"/>
          </w:r>
          <w:r w:rsidR="00A65086">
            <w:rPr>
              <w:rFonts w:cs="Times New Roman"/>
              <w:noProof/>
              <w:szCs w:val="24"/>
              <w:lang w:val="en-US"/>
            </w:rPr>
            <w:t xml:space="preserve"> </w:t>
          </w:r>
          <w:r w:rsidR="00A65086" w:rsidRPr="00A65086">
            <w:rPr>
              <w:rFonts w:cs="Times New Roman"/>
              <w:noProof/>
              <w:szCs w:val="24"/>
              <w:lang w:val="en-US"/>
            </w:rPr>
            <w:t>(Whittington, et al., 2020)</w:t>
          </w:r>
          <w:r w:rsidR="00A65086">
            <w:rPr>
              <w:rFonts w:cs="Times New Roman"/>
              <w:szCs w:val="24"/>
            </w:rPr>
            <w:fldChar w:fldCharType="end"/>
          </w:r>
        </w:sdtContent>
      </w:sdt>
    </w:p>
    <w:p w14:paraId="1F04B2AB" w14:textId="77777777" w:rsidR="00226165" w:rsidRDefault="000F35DD" w:rsidP="00E316D4">
      <w:pPr>
        <w:spacing w:line="360" w:lineRule="auto"/>
        <w:jc w:val="both"/>
        <w:rPr>
          <w:rFonts w:cs="Times New Roman"/>
          <w:szCs w:val="24"/>
        </w:rPr>
      </w:pPr>
      <w:r w:rsidRPr="00856246">
        <w:rPr>
          <w:rFonts w:cs="Times New Roman"/>
          <w:b/>
          <w:bCs/>
          <w:szCs w:val="24"/>
        </w:rPr>
        <w:t>Threats</w:t>
      </w:r>
      <w:r w:rsidR="00226165" w:rsidRPr="00856246">
        <w:rPr>
          <w:rFonts w:cs="Times New Roman"/>
          <w:b/>
          <w:bCs/>
          <w:szCs w:val="24"/>
        </w:rPr>
        <w:t xml:space="preserve"> of new entrants</w:t>
      </w:r>
      <w:r w:rsidR="00672A61">
        <w:rPr>
          <w:rFonts w:cs="Times New Roman"/>
          <w:szCs w:val="24"/>
        </w:rPr>
        <w:t xml:space="preserve"> </w:t>
      </w:r>
      <w:r w:rsidR="00226165" w:rsidRPr="00226165">
        <w:rPr>
          <w:rFonts w:cs="Times New Roman"/>
          <w:szCs w:val="24"/>
        </w:rPr>
        <w:t>Marks &amp; Spencer is a global manufacturer of clothing, housewares, and food goods with its headquarters in London. It is present in more than 1000 locations around the world. As is the case with established firms in this market, it demands a respectable level of brand loyalty. Due to the maturity of the business, the incumbent firms strive to maintain their current market share. Additionally, establishing a chain of stores with the kind of presence that Marks &amp; Spencer has requires a large capital investment. However, even that does not ensure significant sales revenue.</w:t>
      </w:r>
    </w:p>
    <w:p w14:paraId="124701DF" w14:textId="77777777" w:rsidR="00982C64" w:rsidRDefault="008A7BC4" w:rsidP="00982C64">
      <w:pPr>
        <w:spacing w:line="360" w:lineRule="auto"/>
        <w:jc w:val="both"/>
        <w:rPr>
          <w:rFonts w:cs="Times New Roman"/>
          <w:szCs w:val="24"/>
        </w:rPr>
      </w:pPr>
      <w:r w:rsidRPr="00856246">
        <w:rPr>
          <w:rFonts w:cs="Times New Roman"/>
          <w:b/>
          <w:bCs/>
          <w:szCs w:val="24"/>
        </w:rPr>
        <w:t>Threa</w:t>
      </w:r>
      <w:r w:rsidR="00982C64" w:rsidRPr="00856246">
        <w:rPr>
          <w:rFonts w:cs="Times New Roman"/>
          <w:b/>
          <w:bCs/>
          <w:szCs w:val="24"/>
        </w:rPr>
        <w:t>ts of substitute</w:t>
      </w:r>
      <w:r w:rsidR="00672A61" w:rsidRPr="00856246">
        <w:rPr>
          <w:rFonts w:cs="Times New Roman"/>
          <w:b/>
          <w:bCs/>
          <w:szCs w:val="24"/>
        </w:rPr>
        <w:t xml:space="preserve"> </w:t>
      </w:r>
      <w:r w:rsidR="00982C64" w:rsidRPr="00982C64">
        <w:rPr>
          <w:rFonts w:cs="Times New Roman"/>
          <w:szCs w:val="24"/>
        </w:rPr>
        <w:t xml:space="preserve">Marks &amp; Spencer is a company that sells both food and apparel. These two are fundamental need for human </w:t>
      </w:r>
      <w:proofErr w:type="spellStart"/>
      <w:r w:rsidR="00982C64" w:rsidRPr="00982C64">
        <w:rPr>
          <w:rFonts w:cs="Times New Roman"/>
          <w:szCs w:val="24"/>
        </w:rPr>
        <w:t>sustenance.They</w:t>
      </w:r>
      <w:proofErr w:type="spellEnd"/>
      <w:r w:rsidR="00982C64" w:rsidRPr="00982C64">
        <w:rPr>
          <w:rFonts w:cs="Times New Roman"/>
          <w:szCs w:val="24"/>
        </w:rPr>
        <w:t xml:space="preserve"> therefore have no alternatives, but they can be replaced by goods provided by other businesses.</w:t>
      </w:r>
    </w:p>
    <w:p w14:paraId="491F80E2" w14:textId="77777777" w:rsidR="00D93BF0" w:rsidRDefault="00F83025" w:rsidP="00D93BF0">
      <w:pPr>
        <w:rPr>
          <w:rFonts w:cs="Times New Roman"/>
          <w:szCs w:val="24"/>
        </w:rPr>
      </w:pPr>
      <w:r w:rsidRPr="00856246">
        <w:rPr>
          <w:rFonts w:cs="Times New Roman"/>
          <w:b/>
          <w:bCs/>
          <w:szCs w:val="24"/>
        </w:rPr>
        <w:lastRenderedPageBreak/>
        <w:t>Bargaining power of customer</w:t>
      </w:r>
      <w:r w:rsidR="00D93BF0" w:rsidRPr="00D93BF0">
        <w:rPr>
          <w:rFonts w:cs="Times New Roman"/>
          <w:szCs w:val="24"/>
        </w:rPr>
        <w:t xml:space="preserve"> Retail clients are fundamentally price-sensitive, and the sector is characterized by severe competition. It is more difficult to keep clients as switching costs are low for the customers. Furthermore, there is a lot of </w:t>
      </w:r>
      <w:r w:rsidR="00CD7939">
        <w:rPr>
          <w:rFonts w:cs="Times New Roman"/>
          <w:szCs w:val="24"/>
        </w:rPr>
        <w:t xml:space="preserve">good customer </w:t>
      </w:r>
      <w:r w:rsidR="00BF0866">
        <w:rPr>
          <w:rFonts w:cs="Times New Roman"/>
          <w:szCs w:val="24"/>
        </w:rPr>
        <w:t>who are staying</w:t>
      </w:r>
      <w:r w:rsidR="00D93BF0" w:rsidRPr="00D93BF0">
        <w:rPr>
          <w:rFonts w:cs="Times New Roman"/>
          <w:szCs w:val="24"/>
        </w:rPr>
        <w:t>. The clients can select from a wide range of possibilities. There are numerous rivals who also offer distinctive and comparable products. There are also expensive and reasonably priced alternatives.</w:t>
      </w:r>
    </w:p>
    <w:p w14:paraId="58A032C5" w14:textId="77777777" w:rsidR="00C07EE4" w:rsidRDefault="00872458" w:rsidP="00D93BF0">
      <w:pPr>
        <w:rPr>
          <w:rFonts w:cs="Times New Roman"/>
          <w:szCs w:val="24"/>
        </w:rPr>
      </w:pPr>
      <w:r w:rsidRPr="009A09E8">
        <w:rPr>
          <w:rFonts w:cs="Times New Roman"/>
          <w:b/>
          <w:bCs/>
          <w:szCs w:val="24"/>
        </w:rPr>
        <w:t>Bargaining power of suppliers</w:t>
      </w:r>
      <w:r>
        <w:rPr>
          <w:rFonts w:cs="Times New Roman"/>
          <w:szCs w:val="24"/>
        </w:rPr>
        <w:t xml:space="preserve"> </w:t>
      </w:r>
      <w:r w:rsidR="00127FAD" w:rsidRPr="00127FAD">
        <w:rPr>
          <w:rFonts w:cs="Times New Roman"/>
          <w:szCs w:val="24"/>
        </w:rPr>
        <w:t xml:space="preserve"> It is a well-known fact that Marks &amp; Spencer operates internationally, has a presence in many nations, and has a strong brand equity. Instead of using just one source, it purchases its input materials from several. They don't offer many differentiated materials. Additionally, the company has a competitive advantage over rivals because it creates its own products rather than buying finished items, which would not be conceivable if finished goods were purchased. Additionally, there is limited room for supplier forwarding integration.</w:t>
      </w:r>
    </w:p>
    <w:p w14:paraId="14C89326" w14:textId="77777777" w:rsidR="00805AC7" w:rsidRDefault="00B22769" w:rsidP="004057F3">
      <w:pPr>
        <w:pStyle w:val="Heading1"/>
      </w:pPr>
      <w:bookmarkStart w:id="8" w:name="_Toc144673845"/>
      <w:r>
        <w:t xml:space="preserve">Internal </w:t>
      </w:r>
      <w:r w:rsidR="006B2E77">
        <w:t>Analysis</w:t>
      </w:r>
      <w:bookmarkEnd w:id="8"/>
    </w:p>
    <w:p w14:paraId="6DC1DBA3" w14:textId="77777777" w:rsidR="00736B35" w:rsidRDefault="002E16E8" w:rsidP="00E316D4">
      <w:pPr>
        <w:spacing w:line="360" w:lineRule="auto"/>
        <w:jc w:val="both"/>
      </w:pPr>
      <w:bookmarkStart w:id="9" w:name="_Hlk129508263"/>
      <w:r>
        <w:t xml:space="preserve">According to </w:t>
      </w:r>
      <w:r w:rsidR="00B4285B">
        <w:t>Mark</w:t>
      </w:r>
      <w:r w:rsidR="002C1A4D">
        <w:t xml:space="preserve"> &amp; </w:t>
      </w:r>
      <w:proofErr w:type="spellStart"/>
      <w:r w:rsidR="002C1A4D">
        <w:t>Spencer</w:t>
      </w:r>
      <w:r w:rsidR="005532CC">
        <w:t>s</w:t>
      </w:r>
      <w:proofErr w:type="spellEnd"/>
      <w:r>
        <w:t xml:space="preserve"> official website they</w:t>
      </w:r>
      <w:r w:rsidR="005532CC">
        <w:t xml:space="preserve"> are</w:t>
      </w:r>
      <w:r w:rsidR="002C1A4D">
        <w:t xml:space="preserve"> one of the</w:t>
      </w:r>
      <w:r w:rsidR="00513D66">
        <w:t xml:space="preserve"> best loved</w:t>
      </w:r>
      <w:r w:rsidR="005532CC">
        <w:t xml:space="preserve"> </w:t>
      </w:r>
      <w:proofErr w:type="spellStart"/>
      <w:r w:rsidR="005532CC">
        <w:t>brands</w:t>
      </w:r>
      <w:r w:rsidR="008E304A">
        <w:t>,a</w:t>
      </w:r>
      <w:proofErr w:type="spellEnd"/>
      <w:r w:rsidR="008E304A">
        <w:t xml:space="preserve"> global retailer and an organisation</w:t>
      </w:r>
      <w:r w:rsidR="0027227C">
        <w:t xml:space="preserve"> </w:t>
      </w:r>
      <w:r w:rsidR="00051AE6">
        <w:t>that</w:t>
      </w:r>
      <w:r w:rsidR="006A1D9A">
        <w:t xml:space="preserve"> prides themselves on doing the </w:t>
      </w:r>
      <w:r w:rsidR="00244501">
        <w:t xml:space="preserve">right </w:t>
      </w:r>
      <w:proofErr w:type="spellStart"/>
      <w:r w:rsidR="00244501">
        <w:t>thing.They</w:t>
      </w:r>
      <w:proofErr w:type="spellEnd"/>
      <w:r w:rsidR="00147337">
        <w:t xml:space="preserve"> updates their workin</w:t>
      </w:r>
      <w:r w:rsidR="006F6A82">
        <w:t xml:space="preserve">g style to be a </w:t>
      </w:r>
      <w:proofErr w:type="spellStart"/>
      <w:r w:rsidR="006F6A82">
        <w:t>greener,speedier</w:t>
      </w:r>
      <w:r w:rsidR="00DF440A">
        <w:t>,digital</w:t>
      </w:r>
      <w:proofErr w:type="spellEnd"/>
      <w:r w:rsidR="00DF440A">
        <w:t xml:space="preserve"> industry of the </w:t>
      </w:r>
      <w:proofErr w:type="spellStart"/>
      <w:r w:rsidR="00DF440A">
        <w:t>era.</w:t>
      </w:r>
      <w:r w:rsidR="00DF79CD">
        <w:t>In</w:t>
      </w:r>
      <w:proofErr w:type="spellEnd"/>
      <w:r w:rsidR="00DF79CD">
        <w:t xml:space="preserve"> this company co</w:t>
      </w:r>
      <w:r w:rsidR="00A62AC2">
        <w:t>lleagues show a good honour</w:t>
      </w:r>
      <w:r w:rsidR="004B77BD">
        <w:t xml:space="preserve"> of working there </w:t>
      </w:r>
      <w:r w:rsidR="00081C31">
        <w:t>.Not only the</w:t>
      </w:r>
      <w:r w:rsidR="004B77BD">
        <w:t xml:space="preserve"> </w:t>
      </w:r>
      <w:proofErr w:type="spellStart"/>
      <w:r w:rsidR="001C24D2">
        <w:t>boombastic</w:t>
      </w:r>
      <w:proofErr w:type="spellEnd"/>
      <w:r w:rsidR="001C24D2">
        <w:t xml:space="preserve"> work they</w:t>
      </w:r>
      <w:r w:rsidR="00081C31">
        <w:t xml:space="preserve"> do daily and </w:t>
      </w:r>
      <w:r w:rsidR="003F6F24">
        <w:t>the real differences they make</w:t>
      </w:r>
      <w:r w:rsidR="00AB144D">
        <w:t xml:space="preserve"> to customer’s </w:t>
      </w:r>
      <w:proofErr w:type="spellStart"/>
      <w:r w:rsidR="00AB144D">
        <w:t>lives</w:t>
      </w:r>
      <w:r w:rsidR="00DB28EC">
        <w:t>.</w:t>
      </w:r>
      <w:r w:rsidR="00AE715B">
        <w:t>But</w:t>
      </w:r>
      <w:proofErr w:type="spellEnd"/>
      <w:r w:rsidR="00AE715B">
        <w:t xml:space="preserve"> as </w:t>
      </w:r>
      <w:r w:rsidR="00157990">
        <w:t>company strive to help every individual c</w:t>
      </w:r>
      <w:r w:rsidR="00692773">
        <w:t>olleague to be suc</w:t>
      </w:r>
      <w:r w:rsidR="00573423">
        <w:t>ceed and live a full</w:t>
      </w:r>
      <w:r w:rsidR="007B3493">
        <w:t xml:space="preserve"> life within and beyond work</w:t>
      </w:r>
      <w:sdt>
        <w:sdtPr>
          <w:id w:val="-1756424600"/>
          <w:citation/>
        </w:sdtPr>
        <w:sdtContent>
          <w:r w:rsidR="002937C2">
            <w:fldChar w:fldCharType="begin"/>
          </w:r>
          <w:r w:rsidR="002937C2">
            <w:rPr>
              <w:lang w:val="en-US"/>
            </w:rPr>
            <w:instrText xml:space="preserve"> CITATION mar233 \l 1033 </w:instrText>
          </w:r>
          <w:r w:rsidR="002937C2">
            <w:fldChar w:fldCharType="separate"/>
          </w:r>
          <w:r w:rsidR="002937C2">
            <w:rPr>
              <w:noProof/>
              <w:lang w:val="en-US"/>
            </w:rPr>
            <w:t xml:space="preserve"> </w:t>
          </w:r>
          <w:r w:rsidR="002937C2" w:rsidRPr="002937C2">
            <w:rPr>
              <w:noProof/>
              <w:lang w:val="en-US"/>
            </w:rPr>
            <w:t>(marks &amp; spencer careers, 2023)</w:t>
          </w:r>
          <w:r w:rsidR="002937C2">
            <w:fldChar w:fldCharType="end"/>
          </w:r>
        </w:sdtContent>
      </w:sdt>
      <w:r w:rsidR="007B3493">
        <w:t>.</w:t>
      </w:r>
    </w:p>
    <w:p w14:paraId="4113FD51" w14:textId="77777777" w:rsidR="00692773" w:rsidRDefault="00692773" w:rsidP="00E316D4">
      <w:pPr>
        <w:spacing w:line="360" w:lineRule="auto"/>
        <w:jc w:val="both"/>
      </w:pPr>
    </w:p>
    <w:bookmarkEnd w:id="9"/>
    <w:p w14:paraId="5ECFEE03" w14:textId="1238B958" w:rsidR="00B22769" w:rsidRDefault="00967289" w:rsidP="00207E11">
      <w:pPr>
        <w:spacing w:line="360" w:lineRule="auto"/>
        <w:jc w:val="both"/>
      </w:pPr>
      <w:r w:rsidRPr="005D2A59">
        <w:t>Strategic Resources and Capabilities</w:t>
      </w:r>
    </w:p>
    <w:p w14:paraId="69EAD7AF" w14:textId="77777777" w:rsidR="00967289" w:rsidRDefault="00C22389" w:rsidP="004A671F">
      <w:pPr>
        <w:spacing w:line="360" w:lineRule="auto"/>
        <w:jc w:val="both"/>
      </w:pPr>
      <w:r w:rsidRPr="00C22389">
        <w:t>M&amp;S has a history of excellence, innovation, and affordability and has been named the most trusted brand in the UK. M&amp;S is restructuring from these pillars in order to create value and sustain profitable growth.</w:t>
      </w:r>
      <w:r w:rsidR="00B550AF" w:rsidRPr="00B550AF">
        <w:t xml:space="preserve"> Customers may more easily shop as they wish thanks to the size and reach of the company's network of 1,064 UK-owned and franchise stores as well as their expanding global presence in over 100 other countries</w:t>
      </w:r>
      <w:sdt>
        <w:sdtPr>
          <w:id w:val="-876545833"/>
          <w:citation/>
        </w:sdtPr>
        <w:sdtContent>
          <w:r w:rsidR="00675690">
            <w:fldChar w:fldCharType="begin"/>
          </w:r>
          <w:r w:rsidR="00675690">
            <w:rPr>
              <w:lang w:val="en-US"/>
            </w:rPr>
            <w:instrText xml:space="preserve"> CITATION mar234 \l 1033 </w:instrText>
          </w:r>
          <w:r w:rsidR="00675690">
            <w:fldChar w:fldCharType="separate"/>
          </w:r>
          <w:r w:rsidR="00675690">
            <w:rPr>
              <w:noProof/>
              <w:lang w:val="en-US"/>
            </w:rPr>
            <w:t xml:space="preserve"> </w:t>
          </w:r>
          <w:r w:rsidR="00675690" w:rsidRPr="00675690">
            <w:rPr>
              <w:noProof/>
              <w:lang w:val="en-US"/>
            </w:rPr>
            <w:t>(marks &amp; spencer, 2023)</w:t>
          </w:r>
          <w:r w:rsidR="00675690">
            <w:fldChar w:fldCharType="end"/>
          </w:r>
        </w:sdtContent>
      </w:sdt>
      <w:r w:rsidR="00B550AF" w:rsidRPr="00B550AF">
        <w:t>.</w:t>
      </w:r>
    </w:p>
    <w:p w14:paraId="7161324F" w14:textId="77777777" w:rsidR="00B236CD" w:rsidRDefault="00EC1759" w:rsidP="004A671F">
      <w:pPr>
        <w:spacing w:line="360" w:lineRule="auto"/>
        <w:jc w:val="both"/>
        <w:rPr>
          <w:b/>
          <w:bCs/>
        </w:rPr>
      </w:pPr>
      <w:r w:rsidRPr="00E749F6">
        <w:rPr>
          <w:b/>
          <w:bCs/>
        </w:rPr>
        <w:t>Group revenue</w:t>
      </w:r>
      <w:r w:rsidR="00DD5E4C">
        <w:rPr>
          <w:b/>
          <w:bCs/>
        </w:rPr>
        <w:t xml:space="preserve"> -</w:t>
      </w:r>
      <w:r w:rsidR="00E749F6">
        <w:rPr>
          <w:b/>
          <w:bCs/>
        </w:rPr>
        <w:t xml:space="preserve"> </w:t>
      </w:r>
      <w:r w:rsidR="007779CF">
        <w:rPr>
          <w:b/>
          <w:bCs/>
        </w:rPr>
        <w:t xml:space="preserve">11.bn </w:t>
      </w:r>
    </w:p>
    <w:p w14:paraId="38D3E375" w14:textId="77777777" w:rsidR="006F0C77" w:rsidRDefault="00DD5E4C" w:rsidP="004A671F">
      <w:pPr>
        <w:spacing w:line="360" w:lineRule="auto"/>
        <w:jc w:val="both"/>
        <w:rPr>
          <w:b/>
          <w:bCs/>
        </w:rPr>
      </w:pPr>
      <w:r>
        <w:rPr>
          <w:b/>
          <w:bCs/>
        </w:rPr>
        <w:t xml:space="preserve">Group profit before tax </w:t>
      </w:r>
      <w:r w:rsidR="006F0C77">
        <w:rPr>
          <w:b/>
          <w:bCs/>
        </w:rPr>
        <w:t>–</w:t>
      </w:r>
      <w:r>
        <w:rPr>
          <w:b/>
          <w:bCs/>
        </w:rPr>
        <w:t xml:space="preserve"> </w:t>
      </w:r>
      <w:r w:rsidR="006F0C77">
        <w:rPr>
          <w:b/>
          <w:bCs/>
        </w:rPr>
        <w:t xml:space="preserve">475.7m </w:t>
      </w:r>
    </w:p>
    <w:p w14:paraId="33C9C291" w14:textId="77777777" w:rsidR="00117D07" w:rsidRDefault="00117D07" w:rsidP="004A671F">
      <w:pPr>
        <w:spacing w:line="360" w:lineRule="auto"/>
        <w:jc w:val="both"/>
        <w:rPr>
          <w:b/>
          <w:bCs/>
        </w:rPr>
      </w:pPr>
      <w:r>
        <w:rPr>
          <w:b/>
          <w:bCs/>
        </w:rPr>
        <w:t>Net debt excluding lease</w:t>
      </w:r>
      <w:r w:rsidR="00650C04">
        <w:rPr>
          <w:b/>
          <w:bCs/>
        </w:rPr>
        <w:t xml:space="preserve"> liabilities – 355.6 m</w:t>
      </w:r>
    </w:p>
    <w:p w14:paraId="5E39FDF4" w14:textId="77777777" w:rsidR="00F4023F" w:rsidRDefault="00F4023F" w:rsidP="004A671F">
      <w:pPr>
        <w:spacing w:line="360" w:lineRule="auto"/>
        <w:jc w:val="both"/>
        <w:rPr>
          <w:b/>
          <w:bCs/>
        </w:rPr>
      </w:pPr>
      <w:r>
        <w:rPr>
          <w:b/>
          <w:bCs/>
        </w:rPr>
        <w:t xml:space="preserve">Basic </w:t>
      </w:r>
      <w:proofErr w:type="spellStart"/>
      <w:r>
        <w:rPr>
          <w:b/>
          <w:bCs/>
        </w:rPr>
        <w:t>earning</w:t>
      </w:r>
      <w:proofErr w:type="spellEnd"/>
      <w:r>
        <w:rPr>
          <w:b/>
          <w:bCs/>
        </w:rPr>
        <w:t xml:space="preserve"> per share – 18.5p</w:t>
      </w:r>
    </w:p>
    <w:p w14:paraId="71D06C34" w14:textId="77777777" w:rsidR="00977B81" w:rsidRDefault="00977B81" w:rsidP="004A671F">
      <w:pPr>
        <w:spacing w:line="360" w:lineRule="auto"/>
        <w:jc w:val="both"/>
        <w:rPr>
          <w:b/>
          <w:bCs/>
        </w:rPr>
      </w:pPr>
      <w:r>
        <w:rPr>
          <w:b/>
          <w:bCs/>
        </w:rPr>
        <w:lastRenderedPageBreak/>
        <w:t>Adjusted earnings per share – 18.1 p</w:t>
      </w:r>
    </w:p>
    <w:p w14:paraId="63D3FCAD" w14:textId="77777777" w:rsidR="00977B81" w:rsidRDefault="00977B81" w:rsidP="004A671F">
      <w:pPr>
        <w:spacing w:line="360" w:lineRule="auto"/>
        <w:jc w:val="both"/>
        <w:rPr>
          <w:b/>
          <w:bCs/>
        </w:rPr>
      </w:pPr>
    </w:p>
    <w:p w14:paraId="5691675E" w14:textId="77777777" w:rsidR="006F0C77" w:rsidRPr="00E749F6" w:rsidRDefault="006F0C77" w:rsidP="004A671F">
      <w:pPr>
        <w:spacing w:line="360" w:lineRule="auto"/>
        <w:jc w:val="both"/>
        <w:rPr>
          <w:b/>
          <w:bCs/>
        </w:rPr>
      </w:pPr>
    </w:p>
    <w:p w14:paraId="233757EB" w14:textId="77777777" w:rsidR="00B22769" w:rsidRDefault="00B22769" w:rsidP="004057F3">
      <w:pPr>
        <w:pStyle w:val="Heading2"/>
      </w:pPr>
      <w:bookmarkStart w:id="10" w:name="_Toc144673846"/>
      <w:r>
        <w:t>Value Chain Analysis</w:t>
      </w:r>
      <w:bookmarkEnd w:id="10"/>
      <w:r>
        <w:tab/>
      </w:r>
    </w:p>
    <w:p w14:paraId="1D3492E3" w14:textId="77777777" w:rsidR="00B127AB" w:rsidRDefault="00B127AB" w:rsidP="00B127AB">
      <w:r w:rsidRPr="00B127AB">
        <w:t>The types of organizational operations that collectively result in a good or service are referred to as the value chain. The majority of organizations are also a part of a larger value system, which is the collection of inter-organizational ties and connections required to produce a good or servic</w:t>
      </w:r>
      <w:r w:rsidR="00D85EEF">
        <w:t>e</w:t>
      </w:r>
      <w:sdt>
        <w:sdtPr>
          <w:id w:val="110786896"/>
          <w:citation/>
        </w:sdtPr>
        <w:sdtContent>
          <w:r w:rsidR="009A7BD2">
            <w:fldChar w:fldCharType="begin"/>
          </w:r>
          <w:r w:rsidR="00E67FC2">
            <w:rPr>
              <w:lang w:val="en-US"/>
            </w:rPr>
            <w:instrText xml:space="preserve">CITATION Whi20 \l 1033 </w:instrText>
          </w:r>
          <w:r w:rsidR="009A7BD2">
            <w:fldChar w:fldCharType="separate"/>
          </w:r>
          <w:r w:rsidR="00E67FC2">
            <w:rPr>
              <w:noProof/>
              <w:lang w:val="en-US"/>
            </w:rPr>
            <w:t xml:space="preserve"> </w:t>
          </w:r>
          <w:r w:rsidR="00E67FC2" w:rsidRPr="00E67FC2">
            <w:rPr>
              <w:noProof/>
              <w:lang w:val="en-US"/>
            </w:rPr>
            <w:t>(Whittington, et al., 2020)</w:t>
          </w:r>
          <w:r w:rsidR="009A7BD2">
            <w:fldChar w:fldCharType="end"/>
          </w:r>
        </w:sdtContent>
      </w:sdt>
      <w:r w:rsidR="00D85EEF">
        <w:t>.</w:t>
      </w:r>
      <w:r w:rsidR="00590B73">
        <w:t xml:space="preserve">   </w:t>
      </w:r>
    </w:p>
    <w:p w14:paraId="04F3D101" w14:textId="77777777" w:rsidR="00B033DA" w:rsidRPr="00B127AB" w:rsidRDefault="00B033DA" w:rsidP="00B127AB"/>
    <w:p w14:paraId="18A5D23B" w14:textId="77777777" w:rsidR="00B22769" w:rsidRPr="00740782" w:rsidRDefault="00B22769" w:rsidP="00616B72">
      <w:pPr>
        <w:spacing w:line="360" w:lineRule="auto"/>
        <w:jc w:val="both"/>
        <w:rPr>
          <w:b/>
          <w:bCs/>
        </w:rPr>
      </w:pPr>
      <w:r w:rsidRPr="00740782">
        <w:rPr>
          <w:b/>
          <w:bCs/>
        </w:rPr>
        <w:t>Primary Activities</w:t>
      </w:r>
    </w:p>
    <w:p w14:paraId="2C7EE41F" w14:textId="77777777" w:rsidR="00A704DB" w:rsidRDefault="00616DF9" w:rsidP="00B22769">
      <w:pPr>
        <w:spacing w:line="360" w:lineRule="auto"/>
        <w:jc w:val="both"/>
      </w:pPr>
      <w:r>
        <w:t>The main activities include inbound</w:t>
      </w:r>
      <w:r w:rsidR="00FA50D6">
        <w:t xml:space="preserve"> </w:t>
      </w:r>
      <w:proofErr w:type="spellStart"/>
      <w:r w:rsidR="00FA50D6">
        <w:t>logistics,operations,</w:t>
      </w:r>
      <w:r w:rsidR="00767790">
        <w:t>outbound</w:t>
      </w:r>
      <w:proofErr w:type="spellEnd"/>
      <w:r w:rsidR="00767790">
        <w:t xml:space="preserve"> logistics,</w:t>
      </w:r>
      <w:r w:rsidR="00265932">
        <w:t xml:space="preserve"> </w:t>
      </w:r>
      <w:proofErr w:type="spellStart"/>
      <w:r w:rsidR="00265932">
        <w:t>marketin</w:t>
      </w:r>
      <w:proofErr w:type="spellEnd"/>
      <w:r w:rsidR="00265932">
        <w:t>,</w:t>
      </w:r>
    </w:p>
    <w:p w14:paraId="1B024611" w14:textId="77777777" w:rsidR="008C4996" w:rsidRDefault="00A704DB" w:rsidP="00B22769">
      <w:pPr>
        <w:spacing w:line="360" w:lineRule="auto"/>
        <w:jc w:val="both"/>
      </w:pPr>
      <w:r>
        <w:t>S</w:t>
      </w:r>
      <w:r w:rsidR="00265932">
        <w:t>ales</w:t>
      </w:r>
      <w:r w:rsidR="008C4996">
        <w:t xml:space="preserve"> and services.</w:t>
      </w:r>
    </w:p>
    <w:p w14:paraId="4146B49F" w14:textId="77777777" w:rsidR="00B22769" w:rsidRPr="008B5049" w:rsidRDefault="00555C01" w:rsidP="00B22769">
      <w:pPr>
        <w:spacing w:line="360" w:lineRule="auto"/>
        <w:jc w:val="both"/>
        <w:rPr>
          <w:b/>
          <w:bCs/>
        </w:rPr>
      </w:pPr>
      <w:r w:rsidRPr="008B5049">
        <w:rPr>
          <w:b/>
          <w:bCs/>
        </w:rPr>
        <w:t>Inbound</w:t>
      </w:r>
      <w:r w:rsidR="00877AAE" w:rsidRPr="008B5049">
        <w:rPr>
          <w:b/>
          <w:bCs/>
        </w:rPr>
        <w:t xml:space="preserve"> logistics</w:t>
      </w:r>
    </w:p>
    <w:p w14:paraId="508C0550" w14:textId="77777777" w:rsidR="008C4996" w:rsidRDefault="00663B83" w:rsidP="00B22769">
      <w:pPr>
        <w:spacing w:line="360" w:lineRule="auto"/>
        <w:jc w:val="both"/>
      </w:pPr>
      <w:r>
        <w:t>The actions involved in receiving, storing, and dis</w:t>
      </w:r>
      <w:r w:rsidR="00DF5DFA">
        <w:t>tributing the materials used to produce goods and services</w:t>
      </w:r>
      <w:r w:rsidR="009969D0">
        <w:t xml:space="preserve"> are known as inbound </w:t>
      </w:r>
      <w:proofErr w:type="spellStart"/>
      <w:r w:rsidR="009969D0">
        <w:t>logistics.</w:t>
      </w:r>
      <w:r w:rsidR="00A255C7">
        <w:t>M&amp;</w:t>
      </w:r>
      <w:r w:rsidR="006D7D51">
        <w:t>S</w:t>
      </w:r>
      <w:proofErr w:type="spellEnd"/>
      <w:r w:rsidR="006D7D51">
        <w:t xml:space="preserve"> </w:t>
      </w:r>
      <w:r w:rsidR="006C5CDD">
        <w:t>received</w:t>
      </w:r>
      <w:r w:rsidR="00511FA8">
        <w:t xml:space="preserve"> the </w:t>
      </w:r>
      <w:proofErr w:type="spellStart"/>
      <w:r w:rsidR="00511FA8">
        <w:t>gbs</w:t>
      </w:r>
      <w:proofErr w:type="spellEnd"/>
      <w:r w:rsidR="00511FA8">
        <w:t xml:space="preserve"> supply chain award and has</w:t>
      </w:r>
      <w:r w:rsidR="00B84881">
        <w:t xml:space="preserve"> additional significant </w:t>
      </w:r>
      <w:proofErr w:type="spellStart"/>
      <w:r w:rsidR="00B84881">
        <w:t>lead.Also</w:t>
      </w:r>
      <w:proofErr w:type="spellEnd"/>
      <w:r w:rsidR="00B84881">
        <w:t xml:space="preserve"> won </w:t>
      </w:r>
      <w:r w:rsidR="005B701E">
        <w:t xml:space="preserve">praise from the European </w:t>
      </w:r>
      <w:proofErr w:type="spellStart"/>
      <w:r w:rsidR="005B701E">
        <w:t>commusion</w:t>
      </w:r>
      <w:proofErr w:type="spellEnd"/>
      <w:r w:rsidR="005B701E">
        <w:t xml:space="preserve"> which awarded</w:t>
      </w:r>
      <w:r w:rsidR="00803A4D">
        <w:t xml:space="preserve"> it the European business award for the environment.</w:t>
      </w:r>
    </w:p>
    <w:p w14:paraId="26B4A7D4" w14:textId="77777777" w:rsidR="00C56A80" w:rsidRPr="008B5049" w:rsidRDefault="00C56A80" w:rsidP="00B22769">
      <w:pPr>
        <w:spacing w:line="360" w:lineRule="auto"/>
        <w:jc w:val="both"/>
        <w:rPr>
          <w:b/>
          <w:bCs/>
        </w:rPr>
      </w:pPr>
      <w:r w:rsidRPr="008B5049">
        <w:rPr>
          <w:b/>
          <w:bCs/>
        </w:rPr>
        <w:t>Operations</w:t>
      </w:r>
    </w:p>
    <w:p w14:paraId="7B973AB7" w14:textId="77777777" w:rsidR="00C56A80" w:rsidRDefault="00902679" w:rsidP="00B22769">
      <w:pPr>
        <w:spacing w:line="360" w:lineRule="auto"/>
        <w:jc w:val="both"/>
      </w:pPr>
      <w:r>
        <w:t xml:space="preserve"> </w:t>
      </w:r>
      <w:r w:rsidR="00683641">
        <w:t xml:space="preserve">M&amp;S </w:t>
      </w:r>
      <w:r w:rsidR="008A68A5">
        <w:t xml:space="preserve">is </w:t>
      </w:r>
      <w:proofErr w:type="spellStart"/>
      <w:r w:rsidR="008A68A5">
        <w:t>workingon</w:t>
      </w:r>
      <w:proofErr w:type="spellEnd"/>
      <w:r w:rsidR="008A68A5">
        <w:t xml:space="preserve"> improve customer</w:t>
      </w:r>
      <w:r w:rsidR="005B10C7">
        <w:t xml:space="preserve"> experience.</w:t>
      </w:r>
    </w:p>
    <w:p w14:paraId="73B4825A" w14:textId="77777777" w:rsidR="005B10C7" w:rsidRPr="008B5049" w:rsidRDefault="005B10C7" w:rsidP="00B22769">
      <w:pPr>
        <w:spacing w:line="360" w:lineRule="auto"/>
        <w:jc w:val="both"/>
        <w:rPr>
          <w:b/>
          <w:bCs/>
        </w:rPr>
      </w:pPr>
      <w:r w:rsidRPr="008B5049">
        <w:rPr>
          <w:b/>
          <w:bCs/>
        </w:rPr>
        <w:t>Outbound Logistics</w:t>
      </w:r>
    </w:p>
    <w:p w14:paraId="6EF9AAE8" w14:textId="77777777" w:rsidR="00567B25" w:rsidRDefault="00567B25" w:rsidP="00B22769">
      <w:pPr>
        <w:spacing w:line="360" w:lineRule="auto"/>
        <w:jc w:val="both"/>
      </w:pPr>
      <w:r>
        <w:t xml:space="preserve">Outbound logistics are </w:t>
      </w:r>
      <w:proofErr w:type="spellStart"/>
      <w:r>
        <w:t>concernced</w:t>
      </w:r>
      <w:proofErr w:type="spellEnd"/>
      <w:r>
        <w:t xml:space="preserve"> with </w:t>
      </w:r>
      <w:proofErr w:type="spellStart"/>
      <w:r>
        <w:t>collection,</w:t>
      </w:r>
      <w:r w:rsidR="004827CC">
        <w:t>storing</w:t>
      </w:r>
      <w:proofErr w:type="spellEnd"/>
      <w:r w:rsidR="004827CC">
        <w:t xml:space="preserve"> and distribution of product and </w:t>
      </w:r>
      <w:proofErr w:type="spellStart"/>
      <w:r w:rsidR="004827CC">
        <w:t>servives</w:t>
      </w:r>
      <w:proofErr w:type="spellEnd"/>
      <w:r w:rsidR="004827CC">
        <w:t xml:space="preserve"> to its </w:t>
      </w:r>
      <w:proofErr w:type="spellStart"/>
      <w:r w:rsidR="004827CC">
        <w:t>customer</w:t>
      </w:r>
      <w:r w:rsidR="00651210">
        <w:t>s.M</w:t>
      </w:r>
      <w:r w:rsidR="006A2DF6">
        <w:t>&amp;S</w:t>
      </w:r>
      <w:proofErr w:type="spellEnd"/>
      <w:r w:rsidR="006A2DF6">
        <w:t xml:space="preserve"> works through offline and online shopping.</w:t>
      </w:r>
    </w:p>
    <w:p w14:paraId="7B1E7BFE" w14:textId="77777777" w:rsidR="00486DC7" w:rsidRPr="008B5049" w:rsidRDefault="00486DC7" w:rsidP="00B22769">
      <w:pPr>
        <w:spacing w:line="360" w:lineRule="auto"/>
        <w:jc w:val="both"/>
        <w:rPr>
          <w:b/>
          <w:bCs/>
        </w:rPr>
      </w:pPr>
      <w:r w:rsidRPr="008B5049">
        <w:rPr>
          <w:b/>
          <w:bCs/>
        </w:rPr>
        <w:t>Marketing and Sales</w:t>
      </w:r>
    </w:p>
    <w:p w14:paraId="5B87A6E6" w14:textId="77777777" w:rsidR="00486DC7" w:rsidRDefault="00486DC7" w:rsidP="00B22769">
      <w:pPr>
        <w:spacing w:line="360" w:lineRule="auto"/>
        <w:jc w:val="both"/>
      </w:pPr>
      <w:r>
        <w:t>It help</w:t>
      </w:r>
      <w:r w:rsidR="00205506">
        <w:t xml:space="preserve">s to do consumer aware of the </w:t>
      </w:r>
      <w:proofErr w:type="spellStart"/>
      <w:r w:rsidR="00205506">
        <w:t>product</w:t>
      </w:r>
      <w:r w:rsidR="00A92064">
        <w:t>.They</w:t>
      </w:r>
      <w:proofErr w:type="spellEnd"/>
      <w:r w:rsidR="00A92064">
        <w:t xml:space="preserve"> also engages in high </w:t>
      </w:r>
      <w:r w:rsidR="00A75091">
        <w:t xml:space="preserve">impact promotions using customer loyalty </w:t>
      </w:r>
      <w:r w:rsidR="002137E5">
        <w:t>data.</w:t>
      </w:r>
    </w:p>
    <w:p w14:paraId="7E1AA77C" w14:textId="77777777" w:rsidR="002137E5" w:rsidRPr="008B5049" w:rsidRDefault="002137E5" w:rsidP="00B22769">
      <w:pPr>
        <w:spacing w:line="360" w:lineRule="auto"/>
        <w:jc w:val="both"/>
        <w:rPr>
          <w:b/>
          <w:bCs/>
        </w:rPr>
      </w:pPr>
      <w:r w:rsidRPr="008B5049">
        <w:rPr>
          <w:b/>
          <w:bCs/>
        </w:rPr>
        <w:t>Service</w:t>
      </w:r>
    </w:p>
    <w:p w14:paraId="5F982965" w14:textId="77777777" w:rsidR="004241F2" w:rsidRDefault="005F554D" w:rsidP="00B22769">
      <w:pPr>
        <w:spacing w:line="360" w:lineRule="auto"/>
        <w:jc w:val="both"/>
      </w:pPr>
      <w:r>
        <w:lastRenderedPageBreak/>
        <w:t>All</w:t>
      </w:r>
      <w:r w:rsidR="00237E4D">
        <w:t xml:space="preserve"> of the actions that would increase and or preserve a product</w:t>
      </w:r>
      <w:r w:rsidR="006F627D">
        <w:t>’s value are considered to be part of the</w:t>
      </w:r>
      <w:r w:rsidR="003B4361">
        <w:t xml:space="preserve"> service </w:t>
      </w:r>
      <w:proofErr w:type="spellStart"/>
      <w:r w:rsidR="003B4361">
        <w:t>aspect.Offering</w:t>
      </w:r>
      <w:proofErr w:type="spellEnd"/>
      <w:r w:rsidR="003B4361">
        <w:t xml:space="preserve"> excellent customer</w:t>
      </w:r>
      <w:r w:rsidR="000219E0">
        <w:t xml:space="preserve"> service is very vital to preserving the loyal</w:t>
      </w:r>
      <w:r w:rsidR="00C878E6">
        <w:t>ty of customers</w:t>
      </w:r>
      <w:sdt>
        <w:sdtPr>
          <w:id w:val="-1926483162"/>
          <w:citation/>
        </w:sdtPr>
        <w:sdtContent>
          <w:r w:rsidR="00ED081F">
            <w:fldChar w:fldCharType="begin"/>
          </w:r>
          <w:r w:rsidR="00ED081F">
            <w:rPr>
              <w:lang w:val="en-US"/>
            </w:rPr>
            <w:instrText xml:space="preserve"> CITATION mar232 \l 1033 </w:instrText>
          </w:r>
          <w:r w:rsidR="00ED081F">
            <w:fldChar w:fldCharType="separate"/>
          </w:r>
          <w:r w:rsidR="00ED081F">
            <w:rPr>
              <w:noProof/>
              <w:lang w:val="en-US"/>
            </w:rPr>
            <w:t xml:space="preserve"> </w:t>
          </w:r>
          <w:r w:rsidR="00ED081F" w:rsidRPr="00ED081F">
            <w:rPr>
              <w:noProof/>
              <w:lang w:val="en-US"/>
            </w:rPr>
            <w:t>(marks &amp; spencer, n.d.)</w:t>
          </w:r>
          <w:r w:rsidR="00ED081F">
            <w:fldChar w:fldCharType="end"/>
          </w:r>
        </w:sdtContent>
      </w:sdt>
    </w:p>
    <w:p w14:paraId="6B78F084" w14:textId="77777777" w:rsidR="00B22769" w:rsidRPr="00890789" w:rsidRDefault="00B22769" w:rsidP="004241F2">
      <w:pPr>
        <w:spacing w:line="360" w:lineRule="auto"/>
        <w:jc w:val="both"/>
        <w:rPr>
          <w:b/>
          <w:bCs/>
        </w:rPr>
      </w:pPr>
      <w:r w:rsidRPr="00890789">
        <w:rPr>
          <w:b/>
          <w:bCs/>
        </w:rPr>
        <w:t>Secondary Activities</w:t>
      </w:r>
    </w:p>
    <w:p w14:paraId="0BC8874D" w14:textId="0B104DE2" w:rsidR="00022181" w:rsidRDefault="00022181" w:rsidP="00022181">
      <w:pPr>
        <w:spacing w:line="360" w:lineRule="auto"/>
        <w:jc w:val="both"/>
      </w:pPr>
      <w:r w:rsidRPr="00022181">
        <w:t xml:space="preserve">Wood is continuously supplied sustainably throughout our business according to the M&amp;S Wood Sourcing Policy. This policy is applicable to all facets of the usage of wood in our business that fall within our sphere of influence, including the wood we use for both our products and packaging as well as for the wood in our premises. </w:t>
      </w:r>
      <w:r>
        <w:t>Company's  top aim is to make sure that the wood they  source is lawfully harvested, that forests with high conservation value (HCV) are conserved, that plantations made from natural woodland are avoided, and that the traditional and civil rights of individuals and communities are upheld</w:t>
      </w:r>
      <w:sdt>
        <w:sdtPr>
          <w:id w:val="571481303"/>
          <w:citation/>
        </w:sdtPr>
        <w:sdtContent>
          <w:r w:rsidR="00A06A8E">
            <w:fldChar w:fldCharType="begin"/>
          </w:r>
          <w:r w:rsidR="00A06A8E">
            <w:rPr>
              <w:lang w:val="en-US"/>
            </w:rPr>
            <w:instrText xml:space="preserve"> CITATION ms20 \l 1033 </w:instrText>
          </w:r>
          <w:r w:rsidR="00A06A8E">
            <w:fldChar w:fldCharType="separate"/>
          </w:r>
          <w:r w:rsidR="00A06A8E">
            <w:rPr>
              <w:noProof/>
              <w:lang w:val="en-US"/>
            </w:rPr>
            <w:t xml:space="preserve"> </w:t>
          </w:r>
          <w:r w:rsidR="00A06A8E" w:rsidRPr="00A06A8E">
            <w:rPr>
              <w:noProof/>
              <w:lang w:val="en-US"/>
            </w:rPr>
            <w:t>(m&amp;s, 2020)</w:t>
          </w:r>
          <w:r w:rsidR="00A06A8E">
            <w:fldChar w:fldCharType="end"/>
          </w:r>
        </w:sdtContent>
      </w:sdt>
      <w:r>
        <w:t>.</w:t>
      </w:r>
    </w:p>
    <w:p w14:paraId="227031AF" w14:textId="7ED9C44B" w:rsidR="00022181" w:rsidRPr="00A06A8E" w:rsidRDefault="00022181" w:rsidP="00022181">
      <w:pPr>
        <w:spacing w:line="360" w:lineRule="auto"/>
        <w:jc w:val="both"/>
        <w:rPr>
          <w:b/>
          <w:bCs/>
        </w:rPr>
      </w:pPr>
      <w:r w:rsidRPr="00A06A8E">
        <w:rPr>
          <w:b/>
          <w:bCs/>
        </w:rPr>
        <w:t>Wood sourcing policy</w:t>
      </w:r>
    </w:p>
    <w:p w14:paraId="24D76F7A" w14:textId="0B58D482" w:rsidR="00022181" w:rsidRPr="00A06A8E" w:rsidRDefault="00022181" w:rsidP="00022181">
      <w:pPr>
        <w:spacing w:line="360" w:lineRule="auto"/>
        <w:jc w:val="both"/>
        <w:rPr>
          <w:b/>
          <w:bCs/>
        </w:rPr>
      </w:pPr>
      <w:r w:rsidRPr="00A06A8E">
        <w:rPr>
          <w:b/>
          <w:bCs/>
        </w:rPr>
        <w:t>This policy applies to</w:t>
      </w:r>
    </w:p>
    <w:tbl>
      <w:tblPr>
        <w:tblStyle w:val="TableGrid"/>
        <w:tblW w:w="0" w:type="auto"/>
        <w:tblLook w:val="04A0" w:firstRow="1" w:lastRow="0" w:firstColumn="1" w:lastColumn="0" w:noHBand="0" w:noVBand="1"/>
      </w:tblPr>
      <w:tblGrid>
        <w:gridCol w:w="2297"/>
        <w:gridCol w:w="2233"/>
        <w:gridCol w:w="2478"/>
        <w:gridCol w:w="2234"/>
      </w:tblGrid>
      <w:tr w:rsidR="00022181" w14:paraId="16783932" w14:textId="77777777" w:rsidTr="00022181">
        <w:tc>
          <w:tcPr>
            <w:tcW w:w="2310" w:type="dxa"/>
          </w:tcPr>
          <w:p w14:paraId="7B3A950D" w14:textId="42233D25" w:rsidR="00022181" w:rsidRDefault="00022181" w:rsidP="00022181">
            <w:pPr>
              <w:spacing w:line="360" w:lineRule="auto"/>
              <w:jc w:val="both"/>
            </w:pPr>
            <w:r>
              <w:t>UK</w:t>
            </w:r>
          </w:p>
        </w:tc>
        <w:tc>
          <w:tcPr>
            <w:tcW w:w="2310" w:type="dxa"/>
          </w:tcPr>
          <w:p w14:paraId="11750B16" w14:textId="08658242" w:rsidR="00022181" w:rsidRDefault="003A5805" w:rsidP="00022181">
            <w:pPr>
              <w:spacing w:line="360" w:lineRule="auto"/>
              <w:jc w:val="both"/>
            </w:pPr>
            <w:r>
              <w:rPr>
                <w:rFonts w:ascii="Chiller" w:hAnsi="Chiller"/>
              </w:rPr>
              <w:t>√</w:t>
            </w:r>
          </w:p>
        </w:tc>
        <w:tc>
          <w:tcPr>
            <w:tcW w:w="2311" w:type="dxa"/>
          </w:tcPr>
          <w:p w14:paraId="52370C1B" w14:textId="14E22E9A" w:rsidR="00022181" w:rsidRDefault="003A5805" w:rsidP="00022181">
            <w:pPr>
              <w:spacing w:line="360" w:lineRule="auto"/>
              <w:jc w:val="both"/>
            </w:pPr>
            <w:r>
              <w:t>FOOD</w:t>
            </w:r>
          </w:p>
        </w:tc>
        <w:tc>
          <w:tcPr>
            <w:tcW w:w="2311" w:type="dxa"/>
          </w:tcPr>
          <w:p w14:paraId="24D83BBB" w14:textId="395FE668" w:rsidR="00022181" w:rsidRDefault="00AF6F69" w:rsidP="00022181">
            <w:pPr>
              <w:spacing w:line="360" w:lineRule="auto"/>
              <w:jc w:val="both"/>
            </w:pPr>
            <w:r>
              <w:rPr>
                <w:rFonts w:ascii="Chiller" w:hAnsi="Chiller"/>
              </w:rPr>
              <w:t>√</w:t>
            </w:r>
          </w:p>
        </w:tc>
      </w:tr>
      <w:tr w:rsidR="00022181" w14:paraId="621F0541" w14:textId="77777777" w:rsidTr="00022181">
        <w:tc>
          <w:tcPr>
            <w:tcW w:w="2310" w:type="dxa"/>
          </w:tcPr>
          <w:p w14:paraId="1D36F8DA" w14:textId="10A61CDB" w:rsidR="00022181" w:rsidRDefault="003A5805" w:rsidP="00022181">
            <w:pPr>
              <w:spacing w:line="360" w:lineRule="auto"/>
              <w:jc w:val="both"/>
            </w:pPr>
            <w:r>
              <w:t>ROI</w:t>
            </w:r>
          </w:p>
        </w:tc>
        <w:tc>
          <w:tcPr>
            <w:tcW w:w="2310" w:type="dxa"/>
          </w:tcPr>
          <w:p w14:paraId="60F573D2" w14:textId="1F048D66" w:rsidR="00022181" w:rsidRDefault="003A5805" w:rsidP="00022181">
            <w:pPr>
              <w:spacing w:line="360" w:lineRule="auto"/>
              <w:jc w:val="both"/>
            </w:pPr>
            <w:r>
              <w:rPr>
                <w:rFonts w:ascii="Chiller" w:hAnsi="Chiller"/>
              </w:rPr>
              <w:t>√</w:t>
            </w:r>
          </w:p>
        </w:tc>
        <w:tc>
          <w:tcPr>
            <w:tcW w:w="2311" w:type="dxa"/>
          </w:tcPr>
          <w:p w14:paraId="43693B12" w14:textId="0AC29A74" w:rsidR="00022181" w:rsidRDefault="003A5805" w:rsidP="00022181">
            <w:pPr>
              <w:spacing w:line="360" w:lineRule="auto"/>
              <w:jc w:val="both"/>
            </w:pPr>
            <w:r>
              <w:t>CLOTHING &amp; HOME</w:t>
            </w:r>
          </w:p>
        </w:tc>
        <w:tc>
          <w:tcPr>
            <w:tcW w:w="2311" w:type="dxa"/>
          </w:tcPr>
          <w:p w14:paraId="370BFE14" w14:textId="2F16FD3F" w:rsidR="00022181" w:rsidRDefault="00AF6F69" w:rsidP="00022181">
            <w:pPr>
              <w:spacing w:line="360" w:lineRule="auto"/>
              <w:jc w:val="both"/>
            </w:pPr>
            <w:r>
              <w:rPr>
                <w:rFonts w:ascii="Chiller" w:hAnsi="Chiller"/>
              </w:rPr>
              <w:t>√</w:t>
            </w:r>
          </w:p>
        </w:tc>
      </w:tr>
      <w:tr w:rsidR="00022181" w14:paraId="7C904A25" w14:textId="77777777" w:rsidTr="00022181">
        <w:tc>
          <w:tcPr>
            <w:tcW w:w="2310" w:type="dxa"/>
          </w:tcPr>
          <w:p w14:paraId="5B196D19" w14:textId="025FB727" w:rsidR="00022181" w:rsidRDefault="003A5805" w:rsidP="00022181">
            <w:pPr>
              <w:spacing w:line="360" w:lineRule="auto"/>
              <w:jc w:val="both"/>
            </w:pPr>
            <w:r>
              <w:t>INTERNATIONAL</w:t>
            </w:r>
          </w:p>
        </w:tc>
        <w:tc>
          <w:tcPr>
            <w:tcW w:w="2310" w:type="dxa"/>
          </w:tcPr>
          <w:p w14:paraId="797B33CB" w14:textId="6D1BBDCF" w:rsidR="00022181" w:rsidRDefault="003A5805" w:rsidP="00022181">
            <w:pPr>
              <w:spacing w:line="360" w:lineRule="auto"/>
              <w:jc w:val="both"/>
            </w:pPr>
            <w:r>
              <w:rPr>
                <w:rFonts w:ascii="Chiller" w:hAnsi="Chiller"/>
              </w:rPr>
              <w:t>√</w:t>
            </w:r>
          </w:p>
        </w:tc>
        <w:tc>
          <w:tcPr>
            <w:tcW w:w="2311" w:type="dxa"/>
          </w:tcPr>
          <w:p w14:paraId="067ED92D" w14:textId="652BF1CF" w:rsidR="00022181" w:rsidRDefault="003A5805" w:rsidP="00022181">
            <w:pPr>
              <w:spacing w:line="360" w:lineRule="auto"/>
              <w:jc w:val="both"/>
            </w:pPr>
            <w:r>
              <w:t>PROPERTY</w:t>
            </w:r>
          </w:p>
        </w:tc>
        <w:tc>
          <w:tcPr>
            <w:tcW w:w="2311" w:type="dxa"/>
          </w:tcPr>
          <w:p w14:paraId="4B5E5283" w14:textId="1FFE2F15" w:rsidR="00022181" w:rsidRDefault="00AF6F69" w:rsidP="00022181">
            <w:pPr>
              <w:spacing w:line="360" w:lineRule="auto"/>
              <w:jc w:val="both"/>
            </w:pPr>
            <w:r>
              <w:rPr>
                <w:rFonts w:ascii="Chiller" w:hAnsi="Chiller"/>
              </w:rPr>
              <w:t>√</w:t>
            </w:r>
          </w:p>
        </w:tc>
      </w:tr>
      <w:tr w:rsidR="00022181" w14:paraId="1523CB27" w14:textId="77777777" w:rsidTr="00022181">
        <w:tc>
          <w:tcPr>
            <w:tcW w:w="2310" w:type="dxa"/>
          </w:tcPr>
          <w:p w14:paraId="4679767C" w14:textId="532267A6" w:rsidR="00022181" w:rsidRDefault="003A5805" w:rsidP="00022181">
            <w:pPr>
              <w:spacing w:line="360" w:lineRule="auto"/>
              <w:jc w:val="both"/>
            </w:pPr>
            <w:r>
              <w:t>FRANCHISE</w:t>
            </w:r>
          </w:p>
        </w:tc>
        <w:tc>
          <w:tcPr>
            <w:tcW w:w="2310" w:type="dxa"/>
          </w:tcPr>
          <w:p w14:paraId="3CC3556E" w14:textId="4A8978AE" w:rsidR="00022181" w:rsidRDefault="003A5805" w:rsidP="00022181">
            <w:pPr>
              <w:spacing w:line="360" w:lineRule="auto"/>
              <w:jc w:val="both"/>
            </w:pPr>
            <w:r>
              <w:rPr>
                <w:rFonts w:ascii="Chiller" w:hAnsi="Chiller"/>
              </w:rPr>
              <w:t>√</w:t>
            </w:r>
          </w:p>
        </w:tc>
        <w:tc>
          <w:tcPr>
            <w:tcW w:w="2311" w:type="dxa"/>
          </w:tcPr>
          <w:p w14:paraId="2CB12365" w14:textId="3A924E42" w:rsidR="00022181" w:rsidRDefault="003A5805" w:rsidP="00022181">
            <w:pPr>
              <w:spacing w:line="360" w:lineRule="auto"/>
              <w:jc w:val="both"/>
            </w:pPr>
            <w:r>
              <w:t>LOGISTICS</w:t>
            </w:r>
          </w:p>
        </w:tc>
        <w:tc>
          <w:tcPr>
            <w:tcW w:w="2311" w:type="dxa"/>
          </w:tcPr>
          <w:p w14:paraId="22A7A9A4" w14:textId="75610042" w:rsidR="00022181" w:rsidRDefault="00AF6F69" w:rsidP="00022181">
            <w:pPr>
              <w:spacing w:line="360" w:lineRule="auto"/>
              <w:jc w:val="both"/>
            </w:pPr>
            <w:r>
              <w:rPr>
                <w:rFonts w:ascii="Chiller" w:hAnsi="Chiller"/>
              </w:rPr>
              <w:t>√</w:t>
            </w:r>
          </w:p>
        </w:tc>
      </w:tr>
      <w:tr w:rsidR="00022181" w14:paraId="7F06FC49" w14:textId="77777777" w:rsidTr="00022181">
        <w:tc>
          <w:tcPr>
            <w:tcW w:w="2310" w:type="dxa"/>
          </w:tcPr>
          <w:p w14:paraId="19355117" w14:textId="2B5E0712" w:rsidR="00022181" w:rsidRDefault="003A5805" w:rsidP="00022181">
            <w:pPr>
              <w:spacing w:line="360" w:lineRule="auto"/>
              <w:jc w:val="both"/>
            </w:pPr>
            <w:r>
              <w:t>CORPORATE</w:t>
            </w:r>
          </w:p>
        </w:tc>
        <w:tc>
          <w:tcPr>
            <w:tcW w:w="2310" w:type="dxa"/>
          </w:tcPr>
          <w:p w14:paraId="2D74A27E" w14:textId="16E77FE2" w:rsidR="00022181" w:rsidRDefault="003A5805" w:rsidP="00022181">
            <w:pPr>
              <w:spacing w:line="360" w:lineRule="auto"/>
              <w:jc w:val="both"/>
            </w:pPr>
            <w:r>
              <w:rPr>
                <w:rFonts w:ascii="Chiller" w:hAnsi="Chiller"/>
              </w:rPr>
              <w:t>√</w:t>
            </w:r>
          </w:p>
        </w:tc>
        <w:tc>
          <w:tcPr>
            <w:tcW w:w="2311" w:type="dxa"/>
          </w:tcPr>
          <w:p w14:paraId="6E8A8C05" w14:textId="5F0E3257" w:rsidR="00022181" w:rsidRDefault="003A5805" w:rsidP="00022181">
            <w:pPr>
              <w:spacing w:line="360" w:lineRule="auto"/>
              <w:jc w:val="both"/>
            </w:pPr>
            <w:r>
              <w:t>PROCUREMENT(NMP)</w:t>
            </w:r>
          </w:p>
        </w:tc>
        <w:tc>
          <w:tcPr>
            <w:tcW w:w="2311" w:type="dxa"/>
          </w:tcPr>
          <w:p w14:paraId="542A8A43" w14:textId="070FDF77" w:rsidR="00022181" w:rsidRDefault="003A5805" w:rsidP="00022181">
            <w:pPr>
              <w:spacing w:line="360" w:lineRule="auto"/>
              <w:jc w:val="both"/>
            </w:pPr>
            <w:r>
              <w:rPr>
                <w:rFonts w:ascii="Chiller" w:hAnsi="Chiller"/>
              </w:rPr>
              <w:t>√</w:t>
            </w:r>
          </w:p>
        </w:tc>
      </w:tr>
      <w:tr w:rsidR="00022181" w14:paraId="32889659" w14:textId="77777777" w:rsidTr="00022181">
        <w:tc>
          <w:tcPr>
            <w:tcW w:w="2310" w:type="dxa"/>
          </w:tcPr>
          <w:p w14:paraId="4A097574" w14:textId="7F1A9113" w:rsidR="00022181" w:rsidRDefault="003A5805" w:rsidP="00022181">
            <w:pPr>
              <w:spacing w:line="360" w:lineRule="auto"/>
              <w:jc w:val="both"/>
            </w:pPr>
            <w:r>
              <w:t>RETAIL</w:t>
            </w:r>
          </w:p>
        </w:tc>
        <w:tc>
          <w:tcPr>
            <w:tcW w:w="2310" w:type="dxa"/>
          </w:tcPr>
          <w:p w14:paraId="67EBC392" w14:textId="4A21BE51" w:rsidR="00022181" w:rsidRDefault="003A5805" w:rsidP="00022181">
            <w:pPr>
              <w:spacing w:line="360" w:lineRule="auto"/>
              <w:jc w:val="both"/>
            </w:pPr>
            <w:r>
              <w:rPr>
                <w:rFonts w:ascii="Chiller" w:hAnsi="Chiller"/>
              </w:rPr>
              <w:t>√</w:t>
            </w:r>
          </w:p>
        </w:tc>
        <w:tc>
          <w:tcPr>
            <w:tcW w:w="2311" w:type="dxa"/>
          </w:tcPr>
          <w:p w14:paraId="5ABAAF79" w14:textId="5A817588" w:rsidR="00022181" w:rsidRDefault="003A5805" w:rsidP="00022181">
            <w:pPr>
              <w:spacing w:line="360" w:lineRule="auto"/>
              <w:jc w:val="both"/>
            </w:pPr>
            <w:r>
              <w:t>SUPPLIERS</w:t>
            </w:r>
          </w:p>
        </w:tc>
        <w:tc>
          <w:tcPr>
            <w:tcW w:w="2311" w:type="dxa"/>
          </w:tcPr>
          <w:p w14:paraId="46EAA354" w14:textId="06FC7AED" w:rsidR="00022181" w:rsidRDefault="003A5805" w:rsidP="00022181">
            <w:pPr>
              <w:spacing w:line="360" w:lineRule="auto"/>
              <w:jc w:val="both"/>
            </w:pPr>
            <w:r>
              <w:rPr>
                <w:rFonts w:ascii="Chiller" w:hAnsi="Chiller"/>
              </w:rPr>
              <w:t>√</w:t>
            </w:r>
          </w:p>
        </w:tc>
      </w:tr>
    </w:tbl>
    <w:p w14:paraId="54735724" w14:textId="0668747A" w:rsidR="00A06A8E" w:rsidRDefault="00022181" w:rsidP="00022181">
      <w:pPr>
        <w:spacing w:line="360" w:lineRule="auto"/>
        <w:jc w:val="both"/>
        <w:sectPr w:rsidR="00A06A8E" w:rsidSect="001E2DC3">
          <w:headerReference w:type="default" r:id="rId19"/>
          <w:footerReference w:type="default" r:id="rId20"/>
          <w:pgSz w:w="11906" w:h="16838"/>
          <w:pgMar w:top="1440" w:right="1440" w:bottom="1440" w:left="1440" w:header="708" w:footer="708" w:gutter="0"/>
          <w:pgNumType w:start="0"/>
          <w:cols w:space="708"/>
          <w:titlePg/>
          <w:docGrid w:linePitch="360"/>
        </w:sectPr>
      </w:pPr>
      <w:r>
        <w:t xml:space="preserve">       </w:t>
      </w:r>
    </w:p>
    <w:p w14:paraId="67E2D771" w14:textId="77777777" w:rsidR="00022181" w:rsidRDefault="00022181" w:rsidP="00B22769">
      <w:pPr>
        <w:spacing w:line="360" w:lineRule="auto"/>
        <w:jc w:val="both"/>
        <w:sectPr w:rsidR="00022181" w:rsidSect="00022181">
          <w:type w:val="continuous"/>
          <w:pgSz w:w="11906" w:h="16838"/>
          <w:pgMar w:top="1440" w:right="1440" w:bottom="1440" w:left="1440" w:header="708" w:footer="708" w:gutter="0"/>
          <w:pgNumType w:start="0"/>
          <w:cols w:num="3" w:space="708"/>
          <w:titlePg/>
          <w:docGrid w:linePitch="360"/>
        </w:sectPr>
      </w:pPr>
    </w:p>
    <w:p w14:paraId="36784B8D" w14:textId="77777777" w:rsidR="00F824C6" w:rsidRDefault="00F824C6" w:rsidP="004057F3">
      <w:pPr>
        <w:pStyle w:val="Heading2"/>
      </w:pPr>
      <w:bookmarkStart w:id="11" w:name="_Toc144673847"/>
      <w:r w:rsidRPr="00F824C6">
        <w:t xml:space="preserve">VRIO </w:t>
      </w:r>
      <w:r>
        <w:t>Analysis of Distinctive Resources and Capabilities</w:t>
      </w:r>
      <w:bookmarkEnd w:id="11"/>
    </w:p>
    <w:p w14:paraId="3FF73C4F" w14:textId="77777777" w:rsidR="00A20796" w:rsidRPr="00DC7144" w:rsidRDefault="00C352E6" w:rsidP="00E43EA8">
      <w:pPr>
        <w:rPr>
          <w:b/>
          <w:bCs/>
        </w:rPr>
      </w:pPr>
      <w:r w:rsidRPr="00DC7144">
        <w:rPr>
          <w:b/>
          <w:bCs/>
        </w:rPr>
        <w:t xml:space="preserve">VRIO </w:t>
      </w:r>
      <w:r w:rsidR="00A20796" w:rsidRPr="00DC7144">
        <w:rPr>
          <w:b/>
          <w:bCs/>
        </w:rPr>
        <w:t>DEFINATION</w:t>
      </w:r>
    </w:p>
    <w:p w14:paraId="0AD1859C" w14:textId="77777777" w:rsidR="00E43EA8" w:rsidRDefault="003A5248" w:rsidP="00E43EA8">
      <w:r>
        <w:t>A</w:t>
      </w:r>
      <w:r w:rsidR="00E43EA8" w:rsidRPr="00E43EA8">
        <w:t xml:space="preserve"> VRIO study aids in determining whether, how, and to what extent an organization or business has resources and talents that are (</w:t>
      </w:r>
      <w:proofErr w:type="spellStart"/>
      <w:r w:rsidR="00E43EA8" w:rsidRPr="00E43EA8">
        <w:t>i</w:t>
      </w:r>
      <w:proofErr w:type="spellEnd"/>
      <w:r w:rsidR="00E43EA8" w:rsidRPr="00E43EA8">
        <w:t>) valuable, (ii) rare, (iii) unmatched, and (iv) supported by the organization</w:t>
      </w:r>
      <w:sdt>
        <w:sdtPr>
          <w:id w:val="410741233"/>
          <w:citation/>
        </w:sdtPr>
        <w:sdtContent>
          <w:r w:rsidR="000E21FB">
            <w:fldChar w:fldCharType="begin"/>
          </w:r>
          <w:r w:rsidR="00E67FC2">
            <w:rPr>
              <w:lang w:val="en-US"/>
            </w:rPr>
            <w:instrText xml:space="preserve">CITATION Whi20 \l 1033 </w:instrText>
          </w:r>
          <w:r w:rsidR="000E21FB">
            <w:fldChar w:fldCharType="separate"/>
          </w:r>
          <w:r w:rsidR="00E67FC2">
            <w:rPr>
              <w:noProof/>
              <w:lang w:val="en-US"/>
            </w:rPr>
            <w:t xml:space="preserve"> </w:t>
          </w:r>
          <w:r w:rsidR="00E67FC2" w:rsidRPr="00E67FC2">
            <w:rPr>
              <w:noProof/>
              <w:lang w:val="en-US"/>
            </w:rPr>
            <w:t>(Whittington, et al., 2020)</w:t>
          </w:r>
          <w:r w:rsidR="000E21FB">
            <w:fldChar w:fldCharType="end"/>
          </w:r>
        </w:sdtContent>
      </w:sdt>
      <w:r w:rsidR="00E43EA8" w:rsidRPr="00E43EA8">
        <w:t>.</w:t>
      </w:r>
    </w:p>
    <w:p w14:paraId="22FF5C29" w14:textId="77777777" w:rsidR="00590220" w:rsidRPr="00110033" w:rsidRDefault="008152CE" w:rsidP="00E43EA8">
      <w:r w:rsidRPr="00D07653">
        <w:rPr>
          <w:b/>
          <w:bCs/>
        </w:rPr>
        <w:t>V stands for value</w:t>
      </w:r>
      <w:r w:rsidR="00105CAD">
        <w:rPr>
          <w:b/>
          <w:bCs/>
        </w:rPr>
        <w:t xml:space="preserve"> </w:t>
      </w:r>
      <w:r w:rsidR="00110033" w:rsidRPr="00110033">
        <w:t>-Whether the Marks and Spencer Ltd. company's resources are beneficial to the business is up for debate. resources like financial, people, operations management, and marketing specialists come to mind. These are a handful of the most important and relevant components for determining competitive advantage</w:t>
      </w:r>
      <w:r w:rsidR="00110033">
        <w:rPr>
          <w:b/>
          <w:bCs/>
        </w:rPr>
        <w:t>.</w:t>
      </w:r>
    </w:p>
    <w:p w14:paraId="397F43FF" w14:textId="77777777" w:rsidR="008152CE" w:rsidRPr="00092F64" w:rsidRDefault="008152CE" w:rsidP="00E43EA8">
      <w:r w:rsidRPr="00D07653">
        <w:rPr>
          <w:b/>
          <w:bCs/>
        </w:rPr>
        <w:lastRenderedPageBreak/>
        <w:t>R</w:t>
      </w:r>
      <w:r w:rsidR="00412218" w:rsidRPr="00D07653">
        <w:rPr>
          <w:b/>
          <w:bCs/>
        </w:rPr>
        <w:t xml:space="preserve"> stands for rar</w:t>
      </w:r>
      <w:r w:rsidR="00030833" w:rsidRPr="00D07653">
        <w:rPr>
          <w:b/>
          <w:bCs/>
        </w:rPr>
        <w:t>ity</w:t>
      </w:r>
      <w:r w:rsidR="00092F64">
        <w:rPr>
          <w:b/>
          <w:bCs/>
        </w:rPr>
        <w:t xml:space="preserve"> </w:t>
      </w:r>
      <w:r w:rsidR="00FF2A96">
        <w:rPr>
          <w:b/>
          <w:bCs/>
        </w:rPr>
        <w:t xml:space="preserve"> </w:t>
      </w:r>
      <w:r w:rsidR="00092F64">
        <w:rPr>
          <w:b/>
          <w:bCs/>
        </w:rPr>
        <w:t xml:space="preserve"> </w:t>
      </w:r>
      <w:r w:rsidR="00092F64" w:rsidRPr="00092F64">
        <w:t>Even rare or expensive resources are utilized by Marks And Spencer Ltd. If these resources are widely known, it will be simpler for existing and new competitors to get into the market and compete.</w:t>
      </w:r>
    </w:p>
    <w:p w14:paraId="626062D4" w14:textId="77777777" w:rsidR="00030833" w:rsidRPr="00406AEA" w:rsidRDefault="00B61402" w:rsidP="00E43EA8">
      <w:r w:rsidRPr="00D07653">
        <w:rPr>
          <w:b/>
          <w:bCs/>
        </w:rPr>
        <w:t xml:space="preserve">I Stands for </w:t>
      </w:r>
      <w:proofErr w:type="spellStart"/>
      <w:r w:rsidRPr="00D07653">
        <w:rPr>
          <w:b/>
          <w:bCs/>
        </w:rPr>
        <w:t>immiti</w:t>
      </w:r>
      <w:r w:rsidR="00196EDE" w:rsidRPr="00D07653">
        <w:rPr>
          <w:b/>
          <w:bCs/>
        </w:rPr>
        <w:t>ability</w:t>
      </w:r>
      <w:proofErr w:type="spellEnd"/>
      <w:r w:rsidR="00FF2A96">
        <w:rPr>
          <w:b/>
          <w:bCs/>
        </w:rPr>
        <w:t xml:space="preserve"> </w:t>
      </w:r>
      <w:r w:rsidR="00406AEA" w:rsidRPr="00406AEA">
        <w:t>Competitors of Marks And Spencer Ltd Company must pay for the duplicate process. Only two different methods—product duplication, which is manufactured and made by Marks And Spencer Ltd Business, and the introduction of item replacements with switching costs—can be used to accomplish this. The current industry structure is now more at risk of change as a result of this.</w:t>
      </w:r>
    </w:p>
    <w:p w14:paraId="26BC4D03" w14:textId="77777777" w:rsidR="00350934" w:rsidRPr="001E5AC2" w:rsidRDefault="00196EDE" w:rsidP="00E43EA8">
      <w:r w:rsidRPr="00D07653">
        <w:rPr>
          <w:b/>
          <w:bCs/>
        </w:rPr>
        <w:t xml:space="preserve">O stands for </w:t>
      </w:r>
      <w:r w:rsidR="005C5AAA" w:rsidRPr="00D07653">
        <w:rPr>
          <w:b/>
          <w:bCs/>
        </w:rPr>
        <w:t>organisation</w:t>
      </w:r>
      <w:r w:rsidR="00406AEA">
        <w:rPr>
          <w:b/>
          <w:bCs/>
        </w:rPr>
        <w:t xml:space="preserve"> </w:t>
      </w:r>
      <w:r w:rsidR="00F40B48" w:rsidRPr="001E5AC2">
        <w:t>This portion of the VRIO examination focuses on the company's ability to compete in the market while making effective use of its priceless resources that are difficult to replicate. Frequently, the team and execution strategy of the organization have a direct impact on how management develops. Because of the decisions the organization made regarding the advancement of its strategic capitals, this over time hones the firm's abilities</w:t>
      </w:r>
      <w:sdt>
        <w:sdtPr>
          <w:id w:val="-1855105291"/>
          <w:citation/>
        </w:sdtPr>
        <w:sdtContent>
          <w:r w:rsidR="00071838">
            <w:fldChar w:fldCharType="begin"/>
          </w:r>
          <w:r w:rsidR="00071838">
            <w:rPr>
              <w:lang w:val="en-US"/>
            </w:rPr>
            <w:instrText xml:space="preserve"> CITATION mar233 \l 1033 </w:instrText>
          </w:r>
          <w:r w:rsidR="00071838">
            <w:fldChar w:fldCharType="separate"/>
          </w:r>
          <w:r w:rsidR="00071838">
            <w:rPr>
              <w:noProof/>
              <w:lang w:val="en-US"/>
            </w:rPr>
            <w:t xml:space="preserve"> </w:t>
          </w:r>
          <w:r w:rsidR="00071838" w:rsidRPr="00071838">
            <w:rPr>
              <w:noProof/>
              <w:lang w:val="en-US"/>
            </w:rPr>
            <w:t>(marks &amp; spencer careers, 2023)</w:t>
          </w:r>
          <w:r w:rsidR="00071838">
            <w:fldChar w:fldCharType="end"/>
          </w:r>
        </w:sdtContent>
      </w:sdt>
      <w:r w:rsidR="00F40B48" w:rsidRPr="001E5AC2">
        <w:t>.</w:t>
      </w:r>
    </w:p>
    <w:p w14:paraId="20E33872" w14:textId="77777777" w:rsidR="00A20796" w:rsidRPr="008B6234" w:rsidRDefault="00A20796" w:rsidP="00E43EA8">
      <w:pPr>
        <w:rPr>
          <w:b/>
          <w:bCs/>
        </w:rPr>
      </w:pPr>
      <w:r w:rsidRPr="008B6234">
        <w:rPr>
          <w:b/>
          <w:bCs/>
        </w:rPr>
        <w:t>DISTINCTIVE RESOUR</w:t>
      </w:r>
      <w:r w:rsidR="007E5620" w:rsidRPr="008B6234">
        <w:rPr>
          <w:b/>
          <w:bCs/>
        </w:rPr>
        <w:t>CES AND CAPABILITIES</w:t>
      </w:r>
    </w:p>
    <w:p w14:paraId="47F92469" w14:textId="77777777" w:rsidR="00D07653" w:rsidRDefault="007E5620" w:rsidP="00E43EA8">
      <w:r w:rsidRPr="007E5620">
        <w:t>To get a competitive advantage, one needs unique resources and skills. These depend on a company having a distinctness or originality that customers respect and that rivals find challenging to copy.</w:t>
      </w:r>
    </w:p>
    <w:p w14:paraId="1ED7F801" w14:textId="26AE26E1" w:rsidR="00E316D4" w:rsidRPr="00207E11" w:rsidRDefault="00967289" w:rsidP="00207E11">
      <w:pPr>
        <w:rPr>
          <w:b/>
          <w:bCs/>
        </w:rPr>
      </w:pPr>
      <w:r w:rsidRPr="00207E11">
        <w:rPr>
          <w:b/>
          <w:bCs/>
        </w:rPr>
        <w:t>SWOT Analysis</w:t>
      </w:r>
    </w:p>
    <w:p w14:paraId="5E52126F" w14:textId="77777777" w:rsidR="00E316D4" w:rsidRDefault="00305C2A" w:rsidP="00E316D4">
      <w:pPr>
        <w:rPr>
          <w:b/>
          <w:bCs/>
        </w:rPr>
      </w:pPr>
      <w:r w:rsidRPr="00305C2A">
        <w:rPr>
          <w:b/>
          <w:bCs/>
        </w:rPr>
        <w:t>Definition</w:t>
      </w:r>
      <w:r w:rsidR="00133128">
        <w:rPr>
          <w:b/>
          <w:bCs/>
        </w:rPr>
        <w:t xml:space="preserve"> of Swot</w:t>
      </w:r>
    </w:p>
    <w:p w14:paraId="0D9A0A07" w14:textId="77777777" w:rsidR="0046139B" w:rsidRDefault="00FB5C2C" w:rsidP="00E316D4">
      <w:r>
        <w:t xml:space="preserve">The </w:t>
      </w:r>
      <w:proofErr w:type="spellStart"/>
      <w:r>
        <w:t>stren</w:t>
      </w:r>
      <w:r w:rsidR="007F52E8">
        <w:t>gths,weakness</w:t>
      </w:r>
      <w:r w:rsidR="00E34AC6">
        <w:t>,</w:t>
      </w:r>
      <w:r w:rsidR="00CE77B6">
        <w:t>opportunities</w:t>
      </w:r>
      <w:proofErr w:type="spellEnd"/>
      <w:r w:rsidR="00CE77B6">
        <w:t xml:space="preserve"> and threats</w:t>
      </w:r>
      <w:r w:rsidR="00B10E4E">
        <w:t xml:space="preserve"> that are likely to have impact on the creation of </w:t>
      </w:r>
      <w:r w:rsidR="006A4F93">
        <w:t>a</w:t>
      </w:r>
      <w:r w:rsidR="00B10E4E">
        <w:t xml:space="preserve"> strategy</w:t>
      </w:r>
      <w:r w:rsidR="006A4F93">
        <w:t xml:space="preserve"> are summarised</w:t>
      </w:r>
      <w:r w:rsidR="00BF0DBB">
        <w:t xml:space="preserve"> by the swot </w:t>
      </w:r>
      <w:proofErr w:type="spellStart"/>
      <w:r w:rsidR="00BF0DBB">
        <w:t>analysis</w:t>
      </w:r>
      <w:r w:rsidR="00A43D55">
        <w:t>.In</w:t>
      </w:r>
      <w:proofErr w:type="spellEnd"/>
      <w:r w:rsidR="00A43D55">
        <w:t xml:space="preserve"> addition, this might be a valu</w:t>
      </w:r>
      <w:r w:rsidR="006448EE">
        <w:t>able starting</w:t>
      </w:r>
      <w:r w:rsidR="007F63D9">
        <w:t xml:space="preserve"> point for developing strategic</w:t>
      </w:r>
      <w:r w:rsidR="00F35D6C">
        <w:t xml:space="preserve"> choices and evaluating potential future</w:t>
      </w:r>
      <w:r w:rsidR="003C3031">
        <w:t xml:space="preserve"> actions. The goal is to determine</w:t>
      </w:r>
      <w:r w:rsidR="001A7F8C">
        <w:t xml:space="preserve"> how much each streng</w:t>
      </w:r>
      <w:r w:rsidR="001C4D5F">
        <w:t>th and weakness is rele</w:t>
      </w:r>
      <w:r w:rsidR="00AF66D8">
        <w:t>vant to or able to handle the changes occurring in the</w:t>
      </w:r>
      <w:r w:rsidR="0046139B">
        <w:t xml:space="preserve"> corporate environment</w:t>
      </w:r>
      <w:sdt>
        <w:sdtPr>
          <w:id w:val="410358699"/>
          <w:citation/>
        </w:sdtPr>
        <w:sdtContent>
          <w:r w:rsidR="00FA5C80">
            <w:fldChar w:fldCharType="begin"/>
          </w:r>
          <w:r w:rsidR="005F0DB9">
            <w:rPr>
              <w:lang w:val="en-US"/>
            </w:rPr>
            <w:instrText xml:space="preserve">CITATION Joh11 \l 1033 </w:instrText>
          </w:r>
          <w:r w:rsidR="00FA5C80">
            <w:fldChar w:fldCharType="separate"/>
          </w:r>
          <w:r w:rsidR="005F0DB9">
            <w:rPr>
              <w:noProof/>
              <w:lang w:val="en-US"/>
            </w:rPr>
            <w:t xml:space="preserve"> </w:t>
          </w:r>
          <w:r w:rsidR="005F0DB9" w:rsidRPr="005F0DB9">
            <w:rPr>
              <w:noProof/>
              <w:lang w:val="en-US"/>
            </w:rPr>
            <w:t>(Johnson, et al., 2011)</w:t>
          </w:r>
          <w:r w:rsidR="00FA5C80">
            <w:fldChar w:fldCharType="end"/>
          </w:r>
        </w:sdtContent>
      </w:sdt>
      <w:r w:rsidR="00435547">
        <w:t>.</w:t>
      </w:r>
    </w:p>
    <w:p w14:paraId="697F544E" w14:textId="77777777" w:rsidR="003D05D7" w:rsidRPr="00B3228D" w:rsidRDefault="003D05D7" w:rsidP="00E316D4">
      <w:pPr>
        <w:rPr>
          <w:b/>
          <w:bCs/>
        </w:rPr>
      </w:pPr>
      <w:r w:rsidRPr="00B3228D">
        <w:rPr>
          <w:b/>
          <w:bCs/>
        </w:rPr>
        <w:t>Stren</w:t>
      </w:r>
      <w:r w:rsidR="00B3228D" w:rsidRPr="00B3228D">
        <w:rPr>
          <w:b/>
          <w:bCs/>
        </w:rPr>
        <w:t>gths</w:t>
      </w:r>
      <w:r w:rsidR="00CA6E6A">
        <w:rPr>
          <w:b/>
          <w:bCs/>
        </w:rPr>
        <w:t xml:space="preserve"> of </w:t>
      </w:r>
      <w:r w:rsidR="006A4D0F">
        <w:rPr>
          <w:b/>
          <w:bCs/>
        </w:rPr>
        <w:t>M&amp;S</w:t>
      </w:r>
    </w:p>
    <w:p w14:paraId="54D22327" w14:textId="6032F9BF" w:rsidR="00305C2A" w:rsidRDefault="00193DD4" w:rsidP="00E316D4">
      <w:r w:rsidRPr="00193DD4">
        <w:t>Marks &amp; Spencer (M&amp;S) has a number of advantages that have contributed to its success as a major retailer in the UK and internationally</w:t>
      </w:r>
      <w:sdt>
        <w:sdtPr>
          <w:id w:val="-483696686"/>
          <w:citation/>
        </w:sdtPr>
        <w:sdtContent>
          <w:r w:rsidR="003D4B9F">
            <w:fldChar w:fldCharType="begin"/>
          </w:r>
          <w:r w:rsidR="0074794A">
            <w:rPr>
              <w:lang w:val="en-US"/>
            </w:rPr>
            <w:instrText xml:space="preserve">CITATION The23 \n  \t  \l 1033 </w:instrText>
          </w:r>
          <w:r w:rsidR="003D4B9F">
            <w:fldChar w:fldCharType="separate"/>
          </w:r>
          <w:r w:rsidR="0074794A">
            <w:rPr>
              <w:noProof/>
              <w:lang w:val="en-US"/>
            </w:rPr>
            <w:t xml:space="preserve"> </w:t>
          </w:r>
          <w:r w:rsidR="0074794A" w:rsidRPr="0074794A">
            <w:rPr>
              <w:noProof/>
              <w:lang w:val="en-US"/>
            </w:rPr>
            <w:t>(2022)</w:t>
          </w:r>
          <w:r w:rsidR="003D4B9F">
            <w:fldChar w:fldCharType="end"/>
          </w:r>
        </w:sdtContent>
      </w:sdt>
      <w:r w:rsidRPr="00193DD4">
        <w:t xml:space="preserve">. </w:t>
      </w:r>
      <w:r w:rsidR="00B4396B">
        <w:t>Which are following:-</w:t>
      </w:r>
    </w:p>
    <w:p w14:paraId="1C9B81D0" w14:textId="77777777" w:rsidR="0068483D" w:rsidRDefault="0068483D" w:rsidP="004F68E5">
      <w:pPr>
        <w:pStyle w:val="ListParagraph"/>
        <w:numPr>
          <w:ilvl w:val="0"/>
          <w:numId w:val="36"/>
        </w:numPr>
      </w:pPr>
      <w:r w:rsidRPr="004F68E5">
        <w:rPr>
          <w:b/>
          <w:bCs/>
        </w:rPr>
        <w:t>Solid brand recognition</w:t>
      </w:r>
      <w:r w:rsidRPr="0068483D">
        <w:t>: M&amp;S has a long history of quality and dependability. Its brand is well-known and esteemed, which draws clients and keeps them as devoted customers.</w:t>
      </w:r>
    </w:p>
    <w:p w14:paraId="14CFB898" w14:textId="77777777" w:rsidR="004F68E5" w:rsidRDefault="002B0B2E" w:rsidP="004F68E5">
      <w:pPr>
        <w:pStyle w:val="ListParagraph"/>
        <w:numPr>
          <w:ilvl w:val="0"/>
          <w:numId w:val="36"/>
        </w:numPr>
      </w:pPr>
      <w:r w:rsidRPr="002B0B2E">
        <w:rPr>
          <w:b/>
          <w:bCs/>
        </w:rPr>
        <w:t>Wide selection of products</w:t>
      </w:r>
      <w:r w:rsidRPr="002B0B2E">
        <w:t>: M&amp;S caters to a variety of client demands and tastes by offering a wide selection of products in both the food and clothing and home divisions. This variety aids in bringing in and keeping clients.</w:t>
      </w:r>
    </w:p>
    <w:p w14:paraId="7FE96340" w14:textId="77777777" w:rsidR="009E1337" w:rsidRDefault="00386DE2" w:rsidP="004F68E5">
      <w:pPr>
        <w:pStyle w:val="ListParagraph"/>
        <w:numPr>
          <w:ilvl w:val="0"/>
          <w:numId w:val="36"/>
        </w:numPr>
      </w:pPr>
      <w:r w:rsidRPr="00386DE2">
        <w:rPr>
          <w:b/>
          <w:bCs/>
        </w:rPr>
        <w:t>Sustainability commitment</w:t>
      </w:r>
      <w:r w:rsidRPr="00386DE2">
        <w:t>: M&amp;S has a strong commitment to sustainability and ethical sourcing, which helps set it apart from rivals and win over customers who care about the environment.</w:t>
      </w:r>
    </w:p>
    <w:p w14:paraId="37918BC1" w14:textId="77777777" w:rsidR="00133128" w:rsidRDefault="003E2FB9" w:rsidP="004F68E5">
      <w:pPr>
        <w:pStyle w:val="ListParagraph"/>
        <w:numPr>
          <w:ilvl w:val="0"/>
          <w:numId w:val="36"/>
        </w:numPr>
      </w:pPr>
      <w:r w:rsidRPr="00396D39">
        <w:rPr>
          <w:b/>
          <w:bCs/>
        </w:rPr>
        <w:lastRenderedPageBreak/>
        <w:t>Strong online presence</w:t>
      </w:r>
      <w:r w:rsidRPr="003E2FB9">
        <w:t>: M&amp;S has a long-standing internet store, which has grown in significance over the past few years. For clients' convenience, the business has made investments in its internet capabilities, including a mobile app.</w:t>
      </w:r>
    </w:p>
    <w:p w14:paraId="65AB4E8B" w14:textId="77777777" w:rsidR="00E42772" w:rsidRDefault="007C3FBE" w:rsidP="007B0588">
      <w:pPr>
        <w:pStyle w:val="ListParagraph"/>
        <w:numPr>
          <w:ilvl w:val="0"/>
          <w:numId w:val="36"/>
        </w:numPr>
      </w:pPr>
      <w:r w:rsidRPr="000A5A27">
        <w:rPr>
          <w:b/>
          <w:bCs/>
        </w:rPr>
        <w:t>F</w:t>
      </w:r>
      <w:r w:rsidR="000A5A27" w:rsidRPr="000A5A27">
        <w:rPr>
          <w:b/>
          <w:bCs/>
        </w:rPr>
        <w:t>ocus</w:t>
      </w:r>
      <w:r w:rsidRPr="000A5A27">
        <w:rPr>
          <w:b/>
          <w:bCs/>
        </w:rPr>
        <w:t xml:space="preserve"> on innovation</w:t>
      </w:r>
      <w:r w:rsidRPr="007C3FBE">
        <w:t>: M&amp;S has a history of innovation, including being the first retailer in the UK to create a loyalty card program. The business keeps its attention on innovation, producing sustainable products and digital projects to enhance the consumer experience</w:t>
      </w:r>
      <w:r w:rsidR="006C6362">
        <w:t>.</w:t>
      </w:r>
    </w:p>
    <w:p w14:paraId="77F105C1" w14:textId="77777777" w:rsidR="00E42772" w:rsidRDefault="00E42772" w:rsidP="00E42772">
      <w:pPr>
        <w:pStyle w:val="ListParagraph"/>
        <w:rPr>
          <w:b/>
          <w:bCs/>
        </w:rPr>
      </w:pPr>
    </w:p>
    <w:p w14:paraId="7476C674" w14:textId="77777777" w:rsidR="007B0588" w:rsidRDefault="007B0588" w:rsidP="00E42772">
      <w:pPr>
        <w:pStyle w:val="ListParagraph"/>
      </w:pPr>
      <w:r>
        <w:t xml:space="preserve">   </w:t>
      </w:r>
      <w:r w:rsidRPr="007B0588">
        <w:t xml:space="preserve">These advantages have enabled M&amp;S form a solid position in the retail market and </w:t>
      </w:r>
      <w:r>
        <w:t xml:space="preserve">                </w:t>
      </w:r>
      <w:r w:rsidRPr="007B0588">
        <w:t>maintain its competitiveness in a sector that is undergoing fast change.</w:t>
      </w:r>
    </w:p>
    <w:p w14:paraId="0BA84E66" w14:textId="77777777" w:rsidR="00E42772" w:rsidRDefault="00E42772" w:rsidP="00E42772">
      <w:pPr>
        <w:pStyle w:val="ListParagraph"/>
      </w:pPr>
    </w:p>
    <w:p w14:paraId="52D45514" w14:textId="77777777" w:rsidR="00E42772" w:rsidRDefault="00D464C3" w:rsidP="00F973CD">
      <w:pPr>
        <w:rPr>
          <w:b/>
          <w:bCs/>
        </w:rPr>
      </w:pPr>
      <w:r w:rsidRPr="00F973CD">
        <w:rPr>
          <w:b/>
          <w:bCs/>
        </w:rPr>
        <w:t>Weaknesse</w:t>
      </w:r>
      <w:r w:rsidR="005A4091" w:rsidRPr="00F973CD">
        <w:rPr>
          <w:b/>
          <w:bCs/>
        </w:rPr>
        <w:t>s</w:t>
      </w:r>
      <w:r w:rsidR="006A4D0F">
        <w:rPr>
          <w:b/>
          <w:bCs/>
        </w:rPr>
        <w:t xml:space="preserve"> of M&amp;S</w:t>
      </w:r>
    </w:p>
    <w:p w14:paraId="36D0B8AF" w14:textId="6D0B123A" w:rsidR="00186FCB" w:rsidRDefault="00F44706" w:rsidP="00F973CD">
      <w:r w:rsidRPr="00F44706">
        <w:t>Even though Marks &amp; Spencer (M&amp;S) has a number of advantages, several disadvantages may hinder its success</w:t>
      </w:r>
      <w:sdt>
        <w:sdtPr>
          <w:id w:val="-310403430"/>
          <w:citation/>
        </w:sdtPr>
        <w:sdtContent>
          <w:r w:rsidR="00CB0420">
            <w:fldChar w:fldCharType="begin"/>
          </w:r>
          <w:r w:rsidR="0074794A">
            <w:rPr>
              <w:lang w:val="en-US"/>
            </w:rPr>
            <w:instrText xml:space="preserve">CITATION The23 \l 1033 </w:instrText>
          </w:r>
          <w:r w:rsidR="00CB0420">
            <w:fldChar w:fldCharType="separate"/>
          </w:r>
          <w:r w:rsidR="0074794A">
            <w:rPr>
              <w:noProof/>
              <w:lang w:val="en-US"/>
            </w:rPr>
            <w:t xml:space="preserve"> </w:t>
          </w:r>
          <w:r w:rsidR="0074794A" w:rsidRPr="0074794A">
            <w:rPr>
              <w:noProof/>
              <w:lang w:val="en-US"/>
            </w:rPr>
            <w:t>(marks and spencer, 2022)</w:t>
          </w:r>
          <w:r w:rsidR="00CB0420">
            <w:fldChar w:fldCharType="end"/>
          </w:r>
        </w:sdtContent>
      </w:sdt>
      <w:r w:rsidRPr="00F44706">
        <w:t>. The following are a few of these flaws:</w:t>
      </w:r>
    </w:p>
    <w:p w14:paraId="0049D1F1" w14:textId="77777777" w:rsidR="00F44706" w:rsidRDefault="00A82D4E" w:rsidP="00186FCB">
      <w:pPr>
        <w:pStyle w:val="ListParagraph"/>
        <w:numPr>
          <w:ilvl w:val="0"/>
          <w:numId w:val="37"/>
        </w:numPr>
      </w:pPr>
      <w:r w:rsidRPr="004A4FDA">
        <w:rPr>
          <w:b/>
          <w:bCs/>
        </w:rPr>
        <w:t xml:space="preserve">Over-reliance on the UK market: </w:t>
      </w:r>
      <w:r w:rsidRPr="00A82D4E">
        <w:t>M&amp;S depends heavily on the UK market for the majority of its sales, which leaves it vulnerable to changes in the nation's consumer spending patterns and economic downturns.</w:t>
      </w:r>
    </w:p>
    <w:p w14:paraId="2B07BF27" w14:textId="77777777" w:rsidR="00186FCB" w:rsidRDefault="00273598" w:rsidP="00186FCB">
      <w:pPr>
        <w:pStyle w:val="ListParagraph"/>
        <w:numPr>
          <w:ilvl w:val="0"/>
          <w:numId w:val="37"/>
        </w:numPr>
      </w:pPr>
      <w:r w:rsidRPr="004A4FDA">
        <w:rPr>
          <w:b/>
          <w:bCs/>
        </w:rPr>
        <w:t xml:space="preserve">Limited global reach: </w:t>
      </w:r>
      <w:r w:rsidRPr="00273598">
        <w:t>M&amp;S is still relatively tiny in comparison to some of its rivals, while having a developing global reach. The company's ability to expand outside of the UK is thus constrained.</w:t>
      </w:r>
    </w:p>
    <w:p w14:paraId="633D0246" w14:textId="77777777" w:rsidR="00273598" w:rsidRDefault="006C5231" w:rsidP="00186FCB">
      <w:pPr>
        <w:pStyle w:val="ListParagraph"/>
        <w:numPr>
          <w:ilvl w:val="0"/>
          <w:numId w:val="37"/>
        </w:numPr>
      </w:pPr>
      <w:r w:rsidRPr="004A4FDA">
        <w:rPr>
          <w:b/>
          <w:bCs/>
        </w:rPr>
        <w:t>Challenges in the apparel market</w:t>
      </w:r>
      <w:r w:rsidRPr="006C5231">
        <w:t>: M&amp;S has had trouble keeping up with fashion trends, which has resulted in diminishing sales. Although the business has lately started measures to address this, there is still room for improvement.</w:t>
      </w:r>
    </w:p>
    <w:p w14:paraId="368D2E1E" w14:textId="77777777" w:rsidR="006C5231" w:rsidRDefault="00010C1D" w:rsidP="00186FCB">
      <w:pPr>
        <w:pStyle w:val="ListParagraph"/>
        <w:numPr>
          <w:ilvl w:val="0"/>
          <w:numId w:val="37"/>
        </w:numPr>
      </w:pPr>
      <w:r w:rsidRPr="004A4FDA">
        <w:rPr>
          <w:b/>
          <w:bCs/>
        </w:rPr>
        <w:t>High maintenance costs:</w:t>
      </w:r>
      <w:r w:rsidRPr="00010C1D">
        <w:t xml:space="preserve"> M&amp;S has a large number of physical stores, which can be expensive to operate. The business has also experienced problems with its supply chain, which has increased expenditures.</w:t>
      </w:r>
    </w:p>
    <w:p w14:paraId="612F03F2" w14:textId="77777777" w:rsidR="005522E6" w:rsidRDefault="00A1648A" w:rsidP="005522E6">
      <w:pPr>
        <w:pStyle w:val="ListParagraph"/>
        <w:numPr>
          <w:ilvl w:val="0"/>
          <w:numId w:val="37"/>
        </w:numPr>
      </w:pPr>
      <w:r w:rsidRPr="004A4FDA">
        <w:rPr>
          <w:b/>
          <w:bCs/>
        </w:rPr>
        <w:t>Brand perception:</w:t>
      </w:r>
      <w:r w:rsidRPr="00A1648A">
        <w:t xml:space="preserve"> Although M&amp;S has a positive image, it has recently come under fire for being out of date and unattractive to younger shoppers. This perception might affect its capacity to draw in new clients.</w:t>
      </w:r>
    </w:p>
    <w:p w14:paraId="63B74CF4" w14:textId="77777777" w:rsidR="00DD6B79" w:rsidRDefault="005522E6" w:rsidP="00F41549">
      <w:pPr>
        <w:ind w:left="360"/>
      </w:pPr>
      <w:r>
        <w:t xml:space="preserve"> </w:t>
      </w:r>
      <w:r w:rsidR="00D54F9D" w:rsidRPr="00D54F9D">
        <w:t xml:space="preserve">Overall, these flaws may hinder M&amp;S's capacity to compete in the retail industry, especially </w:t>
      </w:r>
      <w:r>
        <w:t xml:space="preserve">  </w:t>
      </w:r>
      <w:r w:rsidR="00D54F9D" w:rsidRPr="00D54F9D">
        <w:t>given the growing competition it receives from both conventional and online stores.</w:t>
      </w:r>
    </w:p>
    <w:p w14:paraId="0A101804" w14:textId="77777777" w:rsidR="00B35DAA" w:rsidRPr="00CB1F2B" w:rsidRDefault="00F314BF" w:rsidP="00F41549">
      <w:pPr>
        <w:ind w:left="360"/>
        <w:rPr>
          <w:b/>
          <w:bCs/>
        </w:rPr>
      </w:pPr>
      <w:r w:rsidRPr="00CB1F2B">
        <w:rPr>
          <w:b/>
          <w:bCs/>
        </w:rPr>
        <w:t>Opportunities</w:t>
      </w:r>
      <w:r w:rsidR="001924D3">
        <w:rPr>
          <w:b/>
          <w:bCs/>
        </w:rPr>
        <w:t xml:space="preserve"> </w:t>
      </w:r>
    </w:p>
    <w:p w14:paraId="26761018" w14:textId="345F1A91" w:rsidR="00CB1F2B" w:rsidRDefault="00F6088C" w:rsidP="00F41549">
      <w:pPr>
        <w:ind w:left="360"/>
      </w:pPr>
      <w:r w:rsidRPr="00F6088C">
        <w:t>Marks &amp; Spencer (M&amp;S) has a number of chances that it might take advantage of to develop and grow its company</w:t>
      </w:r>
      <w:sdt>
        <w:sdtPr>
          <w:id w:val="-245500662"/>
          <w:citation/>
        </w:sdtPr>
        <w:sdtContent>
          <w:r w:rsidR="0060743D">
            <w:fldChar w:fldCharType="begin"/>
          </w:r>
          <w:r w:rsidR="0074794A">
            <w:rPr>
              <w:lang w:val="en-US"/>
            </w:rPr>
            <w:instrText xml:space="preserve">CITATION The23 \l 1033 </w:instrText>
          </w:r>
          <w:r w:rsidR="0060743D">
            <w:fldChar w:fldCharType="separate"/>
          </w:r>
          <w:r w:rsidR="0074794A">
            <w:rPr>
              <w:noProof/>
              <w:lang w:val="en-US"/>
            </w:rPr>
            <w:t xml:space="preserve"> </w:t>
          </w:r>
          <w:r w:rsidR="0074794A" w:rsidRPr="0074794A">
            <w:rPr>
              <w:noProof/>
              <w:lang w:val="en-US"/>
            </w:rPr>
            <w:t>(marks and spencer, 2022)</w:t>
          </w:r>
          <w:r w:rsidR="0060743D">
            <w:fldChar w:fldCharType="end"/>
          </w:r>
        </w:sdtContent>
      </w:sdt>
      <w:r w:rsidRPr="00F6088C">
        <w:t>. Few of these opportunities include:</w:t>
      </w:r>
    </w:p>
    <w:p w14:paraId="1A543CDE" w14:textId="77777777" w:rsidR="008A3D3E" w:rsidRDefault="006001AE" w:rsidP="00F41549">
      <w:pPr>
        <w:ind w:left="360"/>
      </w:pPr>
      <w:r w:rsidRPr="006001AE">
        <w:rPr>
          <w:b/>
          <w:bCs/>
        </w:rPr>
        <w:t>Increased global presence:</w:t>
      </w:r>
      <w:r w:rsidRPr="006001AE">
        <w:t xml:space="preserve"> M&amp;S has the chance to increase its footprint globally, especially in developing countries like Asia and Africa. This might assist the business in reducing its reliance on the UK market and diversifying its sources of income.</w:t>
      </w:r>
    </w:p>
    <w:p w14:paraId="2CAFC374" w14:textId="77777777" w:rsidR="006001AE" w:rsidRDefault="0060618D" w:rsidP="00F41549">
      <w:pPr>
        <w:ind w:left="360"/>
      </w:pPr>
      <w:r w:rsidRPr="0060618D">
        <w:rPr>
          <w:b/>
          <w:bCs/>
        </w:rPr>
        <w:lastRenderedPageBreak/>
        <w:t>E-commerce expansion:</w:t>
      </w:r>
      <w:r w:rsidRPr="0060618D">
        <w:t xml:space="preserve"> As the trend toward online shopping has escalated as a result of the COVID-19 epidemic, M&amp;S has the chance to expand its e-commerce capabilities in order to adapt to changing consumer demands.</w:t>
      </w:r>
    </w:p>
    <w:p w14:paraId="6DE9F275" w14:textId="77777777" w:rsidR="000044CC" w:rsidRDefault="000044CC" w:rsidP="00F41549">
      <w:pPr>
        <w:ind w:left="360"/>
      </w:pPr>
      <w:r w:rsidRPr="009E008C">
        <w:rPr>
          <w:b/>
          <w:bCs/>
        </w:rPr>
        <w:t>Collaborations and partnerships:</w:t>
      </w:r>
      <w:r w:rsidRPr="000044CC">
        <w:t xml:space="preserve"> M&amp;S can partner with other businesses and brands to diversify its product line and reach new customer demographics. For instance, it might collaborate with internet shops or sustainable clothing companies.</w:t>
      </w:r>
    </w:p>
    <w:p w14:paraId="430770FC" w14:textId="77777777" w:rsidR="00666BE2" w:rsidRPr="00666BE2" w:rsidRDefault="00666BE2" w:rsidP="00666BE2">
      <w:r w:rsidRPr="00666BE2">
        <w:t>These possibilities might support M&amp;S's growth and ability to compete in the retail sector, especially in light of the difficulties it faces from rising competition and shifting consumer preferences.</w:t>
      </w:r>
    </w:p>
    <w:p w14:paraId="0F863E67" w14:textId="77777777" w:rsidR="009E008C" w:rsidRDefault="00182513" w:rsidP="00F41549">
      <w:pPr>
        <w:ind w:left="360"/>
        <w:rPr>
          <w:b/>
          <w:bCs/>
        </w:rPr>
      </w:pPr>
      <w:r w:rsidRPr="001924D3">
        <w:rPr>
          <w:b/>
          <w:bCs/>
        </w:rPr>
        <w:t>Threats</w:t>
      </w:r>
    </w:p>
    <w:p w14:paraId="2C14BA81" w14:textId="77777777" w:rsidR="001924D3" w:rsidRPr="003D6C73" w:rsidRDefault="00C07424" w:rsidP="00F41549">
      <w:pPr>
        <w:ind w:left="360"/>
        <w:rPr>
          <w:b/>
          <w:bCs/>
        </w:rPr>
      </w:pPr>
      <w:r w:rsidRPr="003D6C73">
        <w:rPr>
          <w:b/>
          <w:bCs/>
        </w:rPr>
        <w:t>Intense competition:</w:t>
      </w:r>
      <w:r w:rsidR="003C0509">
        <w:t xml:space="preserve"> </w:t>
      </w:r>
      <w:r w:rsidR="00D352CC" w:rsidRPr="00D352CC">
        <w:t>The retail sector is fiercely competitive, and M&amp;S must contend with both offline and online shops. This might affect its capacity to draw in and keep clients.</w:t>
      </w:r>
    </w:p>
    <w:p w14:paraId="3243AC79" w14:textId="77777777" w:rsidR="003C0509" w:rsidRDefault="00B87F98" w:rsidP="00F41549">
      <w:pPr>
        <w:ind w:left="360"/>
      </w:pPr>
      <w:r w:rsidRPr="003D6C73">
        <w:rPr>
          <w:b/>
          <w:bCs/>
        </w:rPr>
        <w:t>Economic turbulence:</w:t>
      </w:r>
      <w:r w:rsidRPr="00B87F98">
        <w:t xml:space="preserve"> </w:t>
      </w:r>
      <w:r w:rsidR="00505C60">
        <w:t>As</w:t>
      </w:r>
      <w:r w:rsidRPr="00B87F98">
        <w:t xml:space="preserve"> majority of M&amp;S's sales come from the UK market, it is susceptible to recessions and changes in consumer purchasing patterns. The success of the corporation may be further impacted by the prolonged uncertainties around Brexit and the COVID-19 epidemic.</w:t>
      </w:r>
    </w:p>
    <w:p w14:paraId="693C6DFA" w14:textId="5145C414" w:rsidR="00777057" w:rsidRDefault="00BF47D9" w:rsidP="003D6C73">
      <w:r>
        <w:t xml:space="preserve">   </w:t>
      </w:r>
      <w:r w:rsidRPr="0030101B">
        <w:rPr>
          <w:b/>
          <w:bCs/>
        </w:rPr>
        <w:t xml:space="preserve"> </w:t>
      </w:r>
      <w:r w:rsidR="00133A5E" w:rsidRPr="0030101B">
        <w:rPr>
          <w:b/>
          <w:bCs/>
        </w:rPr>
        <w:t xml:space="preserve">interruptions to the supply chain: </w:t>
      </w:r>
      <w:r w:rsidR="00133A5E" w:rsidRPr="00133A5E">
        <w:t xml:space="preserve">M&amp;S sources items from all around the world, and </w:t>
      </w:r>
      <w:r w:rsidR="000C2297">
        <w:t xml:space="preserve">    </w:t>
      </w:r>
      <w:r w:rsidR="00133A5E" w:rsidRPr="00133A5E">
        <w:t xml:space="preserve">they </w:t>
      </w:r>
      <w:r w:rsidR="0030101B">
        <w:t xml:space="preserve"> </w:t>
      </w:r>
      <w:r w:rsidR="00133A5E" w:rsidRPr="00133A5E">
        <w:t>could affect its capacity to deliver goods to clients. Examples of such interruptions</w:t>
      </w:r>
      <w:r w:rsidR="000C2297">
        <w:t xml:space="preserve"> </w:t>
      </w:r>
      <w:r w:rsidR="00133A5E" w:rsidRPr="00133A5E">
        <w:t>include</w:t>
      </w:r>
      <w:r w:rsidR="0030101B">
        <w:t xml:space="preserve"> </w:t>
      </w:r>
      <w:r w:rsidR="00133A5E" w:rsidRPr="00133A5E">
        <w:t>natural disasters and political unrest</w:t>
      </w:r>
      <w:sdt>
        <w:sdtPr>
          <w:id w:val="-1950918595"/>
          <w:citation/>
        </w:sdtPr>
        <w:sdtContent>
          <w:r w:rsidR="00777057">
            <w:fldChar w:fldCharType="begin"/>
          </w:r>
          <w:r w:rsidR="0074794A">
            <w:rPr>
              <w:lang w:val="en-US"/>
            </w:rPr>
            <w:instrText xml:space="preserve">CITATION The23 \l 1033 </w:instrText>
          </w:r>
          <w:r w:rsidR="00777057">
            <w:fldChar w:fldCharType="separate"/>
          </w:r>
          <w:r w:rsidR="0074794A">
            <w:rPr>
              <w:noProof/>
              <w:lang w:val="en-US"/>
            </w:rPr>
            <w:t xml:space="preserve"> </w:t>
          </w:r>
          <w:r w:rsidR="0074794A" w:rsidRPr="0074794A">
            <w:rPr>
              <w:noProof/>
              <w:lang w:val="en-US"/>
            </w:rPr>
            <w:t>(marks and spencer, 2022)</w:t>
          </w:r>
          <w:r w:rsidR="00777057">
            <w:fldChar w:fldCharType="end"/>
          </w:r>
        </w:sdtContent>
      </w:sdt>
    </w:p>
    <w:p w14:paraId="4E540FB9" w14:textId="77777777" w:rsidR="008F189A" w:rsidRDefault="00133A5E" w:rsidP="00AC109F">
      <w:r w:rsidRPr="00133A5E">
        <w:t>.</w:t>
      </w:r>
    </w:p>
    <w:p w14:paraId="09EC085F" w14:textId="77777777" w:rsidR="00E316D4" w:rsidRPr="009E1EFF" w:rsidRDefault="00796961" w:rsidP="00AC109F">
      <w:pPr>
        <w:rPr>
          <w:b/>
          <w:bCs/>
        </w:rPr>
      </w:pPr>
      <w:r w:rsidRPr="009E1EFF">
        <w:rPr>
          <w:b/>
          <w:bCs/>
        </w:rPr>
        <w:t>Strategies to Sustain Competitive Advantage</w:t>
      </w:r>
    </w:p>
    <w:p w14:paraId="7A16FAE7" w14:textId="19F53700" w:rsidR="00796961" w:rsidRDefault="00385DB3" w:rsidP="00796961">
      <w:r w:rsidRPr="00385DB3">
        <w:t>M&amp;S has a history of excellence, innovation, and affordability and has been named the most trusted brand in the UK. M&amp;S is restructuring from these pillars in order to create value and sustain profitable growth</w:t>
      </w:r>
      <w:sdt>
        <w:sdtPr>
          <w:id w:val="1027521598"/>
          <w:citation/>
        </w:sdtPr>
        <w:sdtContent>
          <w:r>
            <w:fldChar w:fldCharType="begin"/>
          </w:r>
          <w:r>
            <w:rPr>
              <w:lang w:val="en-US"/>
            </w:rPr>
            <w:instrText xml:space="preserve"> CITATION MAR23 \l 1033 </w:instrText>
          </w:r>
          <w:r>
            <w:fldChar w:fldCharType="separate"/>
          </w:r>
          <w:r>
            <w:rPr>
              <w:noProof/>
              <w:lang w:val="en-US"/>
            </w:rPr>
            <w:t xml:space="preserve"> </w:t>
          </w:r>
          <w:r w:rsidRPr="00385DB3">
            <w:rPr>
              <w:noProof/>
              <w:lang w:val="en-US"/>
            </w:rPr>
            <w:t>(MARKS &amp; SPENCER, 2023)</w:t>
          </w:r>
          <w:r>
            <w:fldChar w:fldCharType="end"/>
          </w:r>
        </w:sdtContent>
      </w:sdt>
      <w:r w:rsidRPr="00385DB3">
        <w:t>.</w:t>
      </w:r>
    </w:p>
    <w:p w14:paraId="531799FF" w14:textId="0F46DAFC" w:rsidR="007C5E45" w:rsidRDefault="007C5E45" w:rsidP="007C5E45">
      <w:r w:rsidRPr="007C5E45">
        <w:rPr>
          <w:b/>
          <w:bCs/>
        </w:rPr>
        <w:t xml:space="preserve">Performance fuelled by innovation and investment in basket building </w:t>
      </w:r>
      <w:proofErr w:type="spellStart"/>
      <w:r w:rsidRPr="007C5E45">
        <w:rPr>
          <w:b/>
          <w:bCs/>
        </w:rPr>
        <w:t>categories:</w:t>
      </w:r>
      <w:r>
        <w:t>The</w:t>
      </w:r>
      <w:proofErr w:type="spellEnd"/>
      <w:r>
        <w:t xml:space="preserve"> innovation pipeline aided in boosting sales of ambient items for special occasions like Mother's Day, Valentine's Day, and Christmas, when event sales increased by almost 20%. A quality improvement campaign saw M&amp;S receive about 200 "tried and tested" medals from publications like Good Housekeeping. For example, with the introduction of </w:t>
      </w:r>
      <w:proofErr w:type="spellStart"/>
      <w:r>
        <w:t>OakhamTM</w:t>
      </w:r>
      <w:proofErr w:type="spellEnd"/>
      <w:r>
        <w:t xml:space="preserve"> Gold chicken, all fresh chicken sold today is British, slower-reared, and RSPCA Assured.</w:t>
      </w:r>
    </w:p>
    <w:p w14:paraId="4B7BB92E" w14:textId="77777777" w:rsidR="007C5E45" w:rsidRDefault="007C5E45" w:rsidP="007C5E45">
      <w:r>
        <w:t>- Strong seasonal introductions include the "Master Grill" line for summertime barbecues and limited editions for important occasions.</w:t>
      </w:r>
    </w:p>
    <w:p w14:paraId="471D9CB9" w14:textId="647C08FA" w:rsidR="00385DB3" w:rsidRDefault="007C5E45" w:rsidP="007C5E45">
      <w:r>
        <w:t>- Reset and relaunched product lines for soft drinks, home cleaners, frozen desserts, and cereals with the goal of increasing market share in larger baskets.</w:t>
      </w:r>
    </w:p>
    <w:p w14:paraId="22849380" w14:textId="77777777" w:rsidR="007C5E45" w:rsidRDefault="007C5E45" w:rsidP="007C5E45">
      <w:r w:rsidRPr="007C5E45">
        <w:rPr>
          <w:b/>
          <w:bCs/>
        </w:rPr>
        <w:lastRenderedPageBreak/>
        <w:t>Quality and value perceptions highest in six years:</w:t>
      </w:r>
      <w:r w:rsidRPr="007C5E45">
        <w:t xml:space="preserve"> M&amp;S continues to produce market-leading perceptions of quality and sustainability in the food industry, and its ongoing strategy of investing in reliable value has enhanced perceptions of value</w:t>
      </w:r>
      <w:sdt>
        <w:sdtPr>
          <w:id w:val="-1876916321"/>
          <w:citation/>
        </w:sdtPr>
        <w:sdtContent>
          <w:r>
            <w:fldChar w:fldCharType="begin"/>
          </w:r>
          <w:r>
            <w:rPr>
              <w:lang w:val="en-US"/>
            </w:rPr>
            <w:instrText xml:space="preserve"> CITATION MAR23 \l 1033 </w:instrText>
          </w:r>
          <w:r>
            <w:fldChar w:fldCharType="separate"/>
          </w:r>
          <w:r>
            <w:rPr>
              <w:noProof/>
              <w:lang w:val="en-US"/>
            </w:rPr>
            <w:t xml:space="preserve"> </w:t>
          </w:r>
          <w:r w:rsidRPr="007C5E45">
            <w:rPr>
              <w:noProof/>
              <w:lang w:val="en-US"/>
            </w:rPr>
            <w:t>(MARKS &amp; SPENCER, 2023)</w:t>
          </w:r>
          <w:r>
            <w:fldChar w:fldCharType="end"/>
          </w:r>
        </w:sdtContent>
      </w:sdt>
      <w:r w:rsidRPr="007C5E45">
        <w:t>.</w:t>
      </w:r>
    </w:p>
    <w:p w14:paraId="656E2702" w14:textId="4E300033" w:rsidR="00796961" w:rsidRPr="007C5E45" w:rsidRDefault="00796961" w:rsidP="007C5E45">
      <w:pPr>
        <w:rPr>
          <w:b/>
          <w:bCs/>
        </w:rPr>
      </w:pPr>
      <w:r w:rsidRPr="007C5E45">
        <w:rPr>
          <w:b/>
          <w:bCs/>
        </w:rPr>
        <w:t>Growth Strategies</w:t>
      </w:r>
    </w:p>
    <w:p w14:paraId="4DDB5815" w14:textId="77777777" w:rsidR="00E316D4" w:rsidRDefault="00247E0F" w:rsidP="00C516C6">
      <w:r>
        <w:t xml:space="preserve">The following growth strategies </w:t>
      </w:r>
      <w:r w:rsidR="00B02DC7">
        <w:t>have been implemented by the management of marks &amp; spencer</w:t>
      </w:r>
      <w:r w:rsidR="00A155C5">
        <w:t>:</w:t>
      </w:r>
    </w:p>
    <w:p w14:paraId="19141EE6" w14:textId="77777777" w:rsidR="00FE585E" w:rsidRDefault="00FE585E" w:rsidP="00FE585E">
      <w:r w:rsidRPr="00FE585E">
        <w:rPr>
          <w:b/>
          <w:bCs/>
        </w:rPr>
        <w:t>Style credentials increasing along with more certain purchasing:</w:t>
      </w:r>
      <w:r w:rsidRPr="00FE585E">
        <w:t xml:space="preserve"> Value for money and style views are starting to grow as a result of a more assured purchasing strategy and a focus on the modern mainstream consumer. Clothing &amp; Home has concentrated on investing more heavily in key products, providing more precise price points, and improving availability. For instance, sales of women's denim have soared over the past few years, solidifying M&amp;S' dominant market share in the sector, which has expanded to 13% from less than 10% two years ago.</w:t>
      </w:r>
    </w:p>
    <w:p w14:paraId="67B81AC2" w14:textId="5A061F28" w:rsidR="00FE585E" w:rsidRDefault="00FE585E" w:rsidP="00FE585E">
      <w:r w:rsidRPr="00FE585E">
        <w:rPr>
          <w:b/>
          <w:bCs/>
        </w:rPr>
        <w:t xml:space="preserve">Strong performance of event-related categories: </w:t>
      </w:r>
      <w:r w:rsidRPr="00FE585E">
        <w:t xml:space="preserve">Top end 'Autograph' sales grew while casual wear sales continued to advance in a year when consumers made the most of the return of events, weddings, and holidays. Sales of men's "Autograph" climbed by around 60%, while sales of chino increased by about 25%, illustrating the company's plan to develop a "smart separates" market for workwear. Introducing more regular newness is an aim for the current year. Market share growth has significant potential in the </w:t>
      </w:r>
      <w:proofErr w:type="spellStart"/>
      <w:r w:rsidRPr="00FE585E">
        <w:t>kidswear</w:t>
      </w:r>
      <w:proofErr w:type="spellEnd"/>
      <w:r w:rsidRPr="00FE585E">
        <w:t xml:space="preserve"> and home industries. However, compared to comparatives impacted by the pandemic, the growth in the year was moderate in a more challenging market. The goal is to raise the range's visibility and attractiveness after establishing a stronger value position. </w:t>
      </w:r>
    </w:p>
    <w:p w14:paraId="140AC249" w14:textId="10CA1FC3" w:rsidR="00FE585E" w:rsidRPr="00FE585E" w:rsidRDefault="00FE585E" w:rsidP="00FE585E">
      <w:r w:rsidRPr="00FE585E">
        <w:rPr>
          <w:b/>
          <w:bCs/>
        </w:rPr>
        <w:t>Sustained, market leading value</w:t>
      </w:r>
      <w:r w:rsidRPr="00FE585E">
        <w:rPr>
          <w:b/>
          <w:bCs/>
        </w:rPr>
        <w:t xml:space="preserve"> </w:t>
      </w:r>
      <w:proofErr w:type="spellStart"/>
      <w:r w:rsidRPr="00FE585E">
        <w:rPr>
          <w:b/>
          <w:bCs/>
        </w:rPr>
        <w:t>perception</w:t>
      </w:r>
      <w:r>
        <w:t>:</w:t>
      </w:r>
      <w:r>
        <w:t>Company</w:t>
      </w:r>
      <w:proofErr w:type="spellEnd"/>
      <w:r w:rsidRPr="00FE585E">
        <w:t xml:space="preserve"> maintained a leading value perception in recent years, alongside Clothing &amp; Home's lead for quality and sustainability, thanks to upgrades to the range and investments in trusted value. Positively, style perception is now also getting better</w:t>
      </w:r>
      <w:sdt>
        <w:sdtPr>
          <w:id w:val="-1814565569"/>
          <w:citation/>
        </w:sdtPr>
        <w:sdtContent>
          <w:r>
            <w:fldChar w:fldCharType="begin"/>
          </w:r>
          <w:r>
            <w:rPr>
              <w:lang w:val="en-US"/>
            </w:rPr>
            <w:instrText xml:space="preserve"> CITATION MAR23 \l 1033 </w:instrText>
          </w:r>
          <w:r>
            <w:fldChar w:fldCharType="separate"/>
          </w:r>
          <w:r>
            <w:rPr>
              <w:noProof/>
              <w:lang w:val="en-US"/>
            </w:rPr>
            <w:t xml:space="preserve"> </w:t>
          </w:r>
          <w:r w:rsidRPr="00FE585E">
            <w:rPr>
              <w:noProof/>
              <w:lang w:val="en-US"/>
            </w:rPr>
            <w:t>(MARKS &amp; SPENCER, 2023)</w:t>
          </w:r>
          <w:r>
            <w:fldChar w:fldCharType="end"/>
          </w:r>
        </w:sdtContent>
      </w:sdt>
      <w:r w:rsidRPr="00FE585E">
        <w:t>.</w:t>
      </w:r>
    </w:p>
    <w:p w14:paraId="2D9FEF04" w14:textId="77777777" w:rsidR="00FE585E" w:rsidRDefault="00FE585E" w:rsidP="00C516C6"/>
    <w:p w14:paraId="72CF0E18" w14:textId="77777777" w:rsidR="00A155C5" w:rsidRDefault="00A155C5" w:rsidP="00C516C6">
      <w:r>
        <w:t>Strategically, focusing exclusively on the promises made by the company</w:t>
      </w:r>
    </w:p>
    <w:p w14:paraId="0C5CA136" w14:textId="77777777" w:rsidR="008901A1" w:rsidRDefault="00B639C8" w:rsidP="00C516C6">
      <w:r>
        <w:t>Creating new products and services in acco</w:t>
      </w:r>
      <w:r w:rsidR="00C51AA3">
        <w:t>rdance with the market demands</w:t>
      </w:r>
      <w:r w:rsidR="008901A1">
        <w:t>.</w:t>
      </w:r>
    </w:p>
    <w:p w14:paraId="58A15D12" w14:textId="77777777" w:rsidR="00E316D4" w:rsidRDefault="000C1C5A" w:rsidP="004057F3">
      <w:pPr>
        <w:pStyle w:val="Heading1"/>
      </w:pPr>
      <w:bookmarkStart w:id="12" w:name="_Toc144673848"/>
      <w:r w:rsidRPr="000C1C5A">
        <w:t>Green Strategy and CSR</w:t>
      </w:r>
      <w:bookmarkEnd w:id="12"/>
    </w:p>
    <w:p w14:paraId="417C6E2E" w14:textId="77777777" w:rsidR="00E316D4" w:rsidRPr="00D43D69" w:rsidRDefault="00952837" w:rsidP="00E316D4">
      <w:pPr>
        <w:rPr>
          <w:b/>
          <w:bCs/>
        </w:rPr>
      </w:pPr>
      <w:r w:rsidRPr="00D43D69">
        <w:rPr>
          <w:b/>
          <w:bCs/>
        </w:rPr>
        <w:t>Definition of Green Strategy</w:t>
      </w:r>
    </w:p>
    <w:p w14:paraId="5D9BB11A" w14:textId="77777777" w:rsidR="00D43D69" w:rsidRDefault="00D43D69" w:rsidP="00E316D4">
      <w:r>
        <w:t>The orga</w:t>
      </w:r>
      <w:r w:rsidR="00525361">
        <w:t>nization</w:t>
      </w:r>
      <w:r w:rsidR="008C6354">
        <w:t>’s efforts to preserve the environment and generate</w:t>
      </w:r>
      <w:r w:rsidR="001E56E2">
        <w:t xml:space="preserve"> the business prospects that would result from</w:t>
      </w:r>
      <w:r w:rsidR="00D127FB">
        <w:t xml:space="preserve"> these additional efforts are refer</w:t>
      </w:r>
      <w:r w:rsidR="00134DF4">
        <w:t xml:space="preserve">red to as “green </w:t>
      </w:r>
      <w:proofErr w:type="spellStart"/>
      <w:r w:rsidR="00134DF4">
        <w:t>strategy</w:t>
      </w:r>
      <w:r w:rsidR="00F42944">
        <w:t>.”</w:t>
      </w:r>
      <w:r w:rsidR="00CB46E9">
        <w:t>Sustainability</w:t>
      </w:r>
      <w:proofErr w:type="spellEnd"/>
      <w:r w:rsidR="00CB46E9">
        <w:t xml:space="preserve"> is the </w:t>
      </w:r>
      <w:r w:rsidR="009F5FB7">
        <w:t>fundamental idea</w:t>
      </w:r>
      <w:sdt>
        <w:sdtPr>
          <w:id w:val="1024829912"/>
          <w:citation/>
        </w:sdtPr>
        <w:sdtContent>
          <w:r w:rsidR="007255F2">
            <w:fldChar w:fldCharType="begin"/>
          </w:r>
          <w:r w:rsidR="00874A7A">
            <w:rPr>
              <w:lang w:val="en-US"/>
            </w:rPr>
            <w:instrText xml:space="preserve">CITATION Lyn18 \l 1033 </w:instrText>
          </w:r>
          <w:r w:rsidR="007255F2">
            <w:fldChar w:fldCharType="separate"/>
          </w:r>
          <w:r w:rsidR="00874A7A">
            <w:rPr>
              <w:noProof/>
              <w:lang w:val="en-US"/>
            </w:rPr>
            <w:t xml:space="preserve"> </w:t>
          </w:r>
          <w:r w:rsidR="00874A7A" w:rsidRPr="00874A7A">
            <w:rPr>
              <w:noProof/>
              <w:lang w:val="en-US"/>
            </w:rPr>
            <w:t>(Lynch, 2018)</w:t>
          </w:r>
          <w:r w:rsidR="007255F2">
            <w:fldChar w:fldCharType="end"/>
          </w:r>
        </w:sdtContent>
      </w:sdt>
      <w:r w:rsidR="009F5FB7">
        <w:t>.</w:t>
      </w:r>
    </w:p>
    <w:p w14:paraId="38E61CD8" w14:textId="77777777" w:rsidR="007E7190" w:rsidRDefault="007E7190" w:rsidP="007E7190">
      <w:pPr>
        <w:rPr>
          <w:lang w:eastAsia="ja-JP"/>
        </w:rPr>
      </w:pPr>
      <w:r>
        <w:rPr>
          <w:lang w:eastAsia="ja-JP"/>
        </w:rPr>
        <w:lastRenderedPageBreak/>
        <w:t xml:space="preserve">The following strategies would be implemented by the marks and </w:t>
      </w:r>
      <w:proofErr w:type="spellStart"/>
      <w:r>
        <w:rPr>
          <w:lang w:eastAsia="ja-JP"/>
        </w:rPr>
        <w:t>spencers</w:t>
      </w:r>
      <w:proofErr w:type="spellEnd"/>
      <w:r>
        <w:rPr>
          <w:lang w:eastAsia="ja-JP"/>
        </w:rPr>
        <w:t xml:space="preserve"> for CSR and Green development.</w:t>
      </w:r>
    </w:p>
    <w:p w14:paraId="6EED619C" w14:textId="77777777" w:rsidR="007E7190" w:rsidRDefault="007E7190" w:rsidP="007E7190">
      <w:pPr>
        <w:rPr>
          <w:lang w:eastAsia="ja-JP"/>
        </w:rPr>
      </w:pPr>
      <w:r>
        <w:rPr>
          <w:lang w:eastAsia="ja-JP"/>
        </w:rPr>
        <w:t>As their goal is to become a net zero business across their value chain by 2040.</w:t>
      </w:r>
    </w:p>
    <w:p w14:paraId="23C68107" w14:textId="77777777" w:rsidR="00A34688" w:rsidRDefault="007E7190" w:rsidP="007E7190">
      <w:r>
        <w:rPr>
          <w:lang w:eastAsia="ja-JP"/>
        </w:rPr>
        <w:t xml:space="preserve">This includes scope 1 and 2 emissions from </w:t>
      </w:r>
      <w:proofErr w:type="spellStart"/>
      <w:r>
        <w:rPr>
          <w:lang w:eastAsia="ja-JP"/>
        </w:rPr>
        <w:t>stores,offices</w:t>
      </w:r>
      <w:proofErr w:type="spellEnd"/>
      <w:r>
        <w:rPr>
          <w:lang w:eastAsia="ja-JP"/>
        </w:rPr>
        <w:t xml:space="preserve"> and warehouses, and dedicated logistics network and indirect or scope 3, which includes emissions associated with sourcing and manufacturing our products</w:t>
      </w:r>
      <w:sdt>
        <w:sdtPr>
          <w:rPr>
            <w:lang w:eastAsia="ja-JP"/>
          </w:rPr>
          <w:id w:val="138848991"/>
          <w:citation/>
        </w:sdtPr>
        <w:sdtContent>
          <w:r>
            <w:rPr>
              <w:lang w:eastAsia="ja-JP"/>
            </w:rPr>
            <w:fldChar w:fldCharType="begin"/>
          </w:r>
          <w:r>
            <w:rPr>
              <w:lang w:val="en-US" w:eastAsia="ja-JP"/>
            </w:rPr>
            <w:instrText xml:space="preserve"> CITATION mar232 \l 1033 </w:instrText>
          </w:r>
          <w:r>
            <w:rPr>
              <w:lang w:eastAsia="ja-JP"/>
            </w:rPr>
            <w:fldChar w:fldCharType="separate"/>
          </w:r>
          <w:r>
            <w:rPr>
              <w:noProof/>
              <w:lang w:val="en-US" w:eastAsia="ja-JP"/>
            </w:rPr>
            <w:t xml:space="preserve"> </w:t>
          </w:r>
          <w:r w:rsidRPr="00877ACD">
            <w:rPr>
              <w:noProof/>
              <w:lang w:val="en-US" w:eastAsia="ja-JP"/>
            </w:rPr>
            <w:t>(marks &amp; spencer, n.d.)</w:t>
          </w:r>
          <w:r>
            <w:rPr>
              <w:lang w:eastAsia="ja-JP"/>
            </w:rPr>
            <w:fldChar w:fldCharType="end"/>
          </w:r>
        </w:sdtContent>
      </w:sdt>
    </w:p>
    <w:p w14:paraId="1150BDFE" w14:textId="77777777" w:rsidR="00FF0590" w:rsidRDefault="00E316D4" w:rsidP="004057F3">
      <w:pPr>
        <w:pStyle w:val="Heading1"/>
      </w:pPr>
      <w:bookmarkStart w:id="13" w:name="_Toc144673849"/>
      <w:r>
        <w:t>Conclusion</w:t>
      </w:r>
      <w:bookmarkEnd w:id="13"/>
    </w:p>
    <w:p w14:paraId="37D996E7" w14:textId="3E8972C1" w:rsidR="0074794A" w:rsidRDefault="002C17CE" w:rsidP="0074794A">
      <w:pPr>
        <w:rPr>
          <w:lang w:eastAsia="ja-JP"/>
        </w:rPr>
      </w:pPr>
      <w:r>
        <w:rPr>
          <w:lang w:eastAsia="ja-JP"/>
        </w:rPr>
        <w:t xml:space="preserve"> Marks &amp; Spencer has proven its dedication to provide top-notch and competitively priced products in the food, apparel, and home goods sectors. The venerable British corporation has a rich history dating back to 1884. The corporation, which employs over 65,000 people and has a global footprint, has achieved outstanding financial performance, with impressive sales growth in 2023.Marks &amp; Spencer's commitment to long-term success is demonstrated by its strategy focus on sustainability and profitability while meeting the expectations of shareholders and stakeholders. The corporation does business in a dynamic macroenvironment that is impacted by the Internet, current economic conditions, climatic changes, and demographic changes. To evaluate and respond to outside pressures, this need a thorough comprehension of the PESTEL </w:t>
      </w:r>
      <w:proofErr w:type="spellStart"/>
      <w:r>
        <w:rPr>
          <w:lang w:eastAsia="ja-JP"/>
        </w:rPr>
        <w:t>framework.</w:t>
      </w:r>
      <w:r w:rsidR="0074794A">
        <w:rPr>
          <w:lang w:eastAsia="ja-JP"/>
        </w:rPr>
        <w:t>Additionally</w:t>
      </w:r>
      <w:proofErr w:type="spellEnd"/>
      <w:r w:rsidR="0074794A">
        <w:rPr>
          <w:lang w:eastAsia="ja-JP"/>
        </w:rPr>
        <w:t>, Marks &amp; Spencer understands the use of industry life cycle analysis and the Porter Five Forces Framework in the context of industry dynamics in order to navigate competitive pressures and maintain its position as a worldwide retailer. The company's dedication to a digitized, greener sector is consistent with its beliefs and objectives.</w:t>
      </w:r>
    </w:p>
    <w:p w14:paraId="317EEBA5" w14:textId="77777777" w:rsidR="0074794A" w:rsidRDefault="0074794A" w:rsidP="0074794A">
      <w:pPr>
        <w:rPr>
          <w:lang w:eastAsia="ja-JP"/>
        </w:rPr>
      </w:pPr>
    </w:p>
    <w:p w14:paraId="337987C6" w14:textId="7B9E5DA2" w:rsidR="002C17CE" w:rsidRDefault="0074794A" w:rsidP="0074794A">
      <w:pPr>
        <w:rPr>
          <w:lang w:eastAsia="ja-JP"/>
        </w:rPr>
      </w:pPr>
      <w:r>
        <w:rPr>
          <w:lang w:eastAsia="ja-JP"/>
        </w:rPr>
        <w:t>The company's commitment to its workers, sustainability programs like the Wood Sourcing Policy, and the rigorous analysis of its resources and capabilities using VRIO and SWOT analysis all help to provide it a competitive advantage and make it through a changing business environment.</w:t>
      </w:r>
      <w:r w:rsidRPr="0074794A">
        <w:t xml:space="preserve"> </w:t>
      </w:r>
      <w:r w:rsidRPr="0074794A">
        <w:rPr>
          <w:lang w:eastAsia="ja-JP"/>
        </w:rPr>
        <w:t>In conclusion, Marks &amp; Spencer is well-positioned to continue creating value, maintaining growth, and upholding its position as the UK's most trusted brand thanks to its longstanding reputation for excellence, innovation, and affordability, along with its strategic objectives.</w:t>
      </w:r>
    </w:p>
    <w:p w14:paraId="61956195" w14:textId="5E180EE7" w:rsidR="004722E1" w:rsidRPr="00465CF6" w:rsidRDefault="004722E1" w:rsidP="002C17CE">
      <w:pPr>
        <w:rPr>
          <w:lang w:eastAsia="ja-JP"/>
        </w:rPr>
      </w:pPr>
    </w:p>
    <w:p w14:paraId="3D338550" w14:textId="05EFE87E" w:rsidR="004D4C12" w:rsidRDefault="000C1C5A" w:rsidP="004D4C12">
      <w:pPr>
        <w:pStyle w:val="Heading1"/>
      </w:pPr>
      <w:bookmarkStart w:id="14" w:name="_Toc144673850"/>
      <w:r>
        <w:t>Recommen</w:t>
      </w:r>
      <w:r w:rsidR="004D4C12">
        <w:t>dation</w:t>
      </w:r>
      <w:bookmarkEnd w:id="14"/>
    </w:p>
    <w:p w14:paraId="08B29A0E" w14:textId="2B3BCE2E" w:rsidR="004D4C12" w:rsidRDefault="002C17CE" w:rsidP="004D4C12">
      <w:pPr>
        <w:rPr>
          <w:lang w:eastAsia="ja-JP"/>
        </w:rPr>
      </w:pPr>
      <w:r>
        <w:rPr>
          <w:b/>
          <w:bCs/>
          <w:lang w:eastAsia="ja-JP"/>
        </w:rPr>
        <w:t xml:space="preserve">1 </w:t>
      </w:r>
      <w:r w:rsidR="004D4C12" w:rsidRPr="002C17CE">
        <w:rPr>
          <w:b/>
          <w:bCs/>
          <w:lang w:eastAsia="ja-JP"/>
        </w:rPr>
        <w:t xml:space="preserve">Sustainability </w:t>
      </w:r>
      <w:proofErr w:type="spellStart"/>
      <w:r w:rsidR="004D4C12" w:rsidRPr="002C17CE">
        <w:rPr>
          <w:b/>
          <w:bCs/>
          <w:lang w:eastAsia="ja-JP"/>
        </w:rPr>
        <w:t>iniciative</w:t>
      </w:r>
      <w:proofErr w:type="spellEnd"/>
      <w:r>
        <w:rPr>
          <w:lang w:eastAsia="ja-JP"/>
        </w:rPr>
        <w:t xml:space="preserve"> </w:t>
      </w:r>
      <w:r w:rsidR="004D4C12" w:rsidRPr="004D4C12">
        <w:rPr>
          <w:lang w:eastAsia="ja-JP"/>
        </w:rPr>
        <w:t>Marks &amp; Spencer has made a commitment to a greener, more sustainable business environment. The business should keep funding sustainable measures, such as cutting carbon emissions, supporting ethical sourcing, and eliminating waste in its operations, in order to strengthen this commitment. Additionally, letting customers know about these initiatives can help the company gain a reputation for sustainability and draw in eco-aware customers.</w:t>
      </w:r>
    </w:p>
    <w:p w14:paraId="212FC33C" w14:textId="217BE058" w:rsidR="002C17CE" w:rsidRDefault="002C17CE" w:rsidP="004D4C12">
      <w:pPr>
        <w:rPr>
          <w:lang w:eastAsia="ja-JP"/>
        </w:rPr>
      </w:pPr>
      <w:r w:rsidRPr="002C17CE">
        <w:rPr>
          <w:b/>
          <w:bCs/>
          <w:lang w:eastAsia="ja-JP"/>
        </w:rPr>
        <w:lastRenderedPageBreak/>
        <w:t>2. Digital Transformation</w:t>
      </w:r>
      <w:r w:rsidRPr="002C17CE">
        <w:rPr>
          <w:lang w:eastAsia="ja-JP"/>
        </w:rPr>
        <w:t>: Marks &amp; Spencer should give priority to digital transformation projects as it strives for a speedier and more digital industry. This entails enhancing the efficiency of online purchasing, putting modern data analytics to use for customer insights, and putting money into e-commerce infrastructure. The business will be better able to compete in the digital era with an integrated omnichannel experience.</w:t>
      </w:r>
    </w:p>
    <w:p w14:paraId="294225C5" w14:textId="0FAFF94D" w:rsidR="002C17CE" w:rsidRDefault="002C17CE" w:rsidP="004D4C12">
      <w:pPr>
        <w:rPr>
          <w:lang w:eastAsia="ja-JP"/>
        </w:rPr>
      </w:pPr>
      <w:r w:rsidRPr="002C17CE">
        <w:rPr>
          <w:b/>
          <w:bCs/>
          <w:lang w:eastAsia="ja-JP"/>
        </w:rPr>
        <w:t>3. Employee Development</w:t>
      </w:r>
      <w:r w:rsidRPr="002C17CE">
        <w:rPr>
          <w:lang w:eastAsia="ja-JP"/>
        </w:rPr>
        <w:t>: The business should prioritize employee development initiatives because it values the effort put in by its workers. In order to provide a qualified workforce capable of adjusting to industry changes, this may entail training and upskilling. Offering competitive perks and compensation packages can also aid in retaining top workers.</w:t>
      </w:r>
    </w:p>
    <w:p w14:paraId="124111B0" w14:textId="31D38E8F" w:rsidR="002C17CE" w:rsidRDefault="002C17CE" w:rsidP="004D4C12">
      <w:pPr>
        <w:rPr>
          <w:lang w:eastAsia="ja-JP"/>
        </w:rPr>
      </w:pPr>
      <w:r w:rsidRPr="002C17CE">
        <w:rPr>
          <w:b/>
          <w:bCs/>
          <w:lang w:eastAsia="ja-JP"/>
        </w:rPr>
        <w:t>4. Market Expansion:</w:t>
      </w:r>
      <w:r w:rsidRPr="002C17CE">
        <w:rPr>
          <w:lang w:eastAsia="ja-JP"/>
        </w:rPr>
        <w:t xml:space="preserve"> Marks &amp; Spencer has prospects for additional global expansion given its presence in more than 100 nations. The business should carry out in-depth market research to pinpoint promising geographic areas for expansion and customize its product offerings to suit regional tastes and requirements.</w:t>
      </w:r>
    </w:p>
    <w:p w14:paraId="49D51133" w14:textId="4D5A50A4" w:rsidR="002C17CE" w:rsidRDefault="002C17CE" w:rsidP="004D4C12">
      <w:pPr>
        <w:rPr>
          <w:lang w:eastAsia="ja-JP"/>
        </w:rPr>
      </w:pPr>
      <w:r w:rsidRPr="002C17CE">
        <w:rPr>
          <w:b/>
          <w:bCs/>
          <w:lang w:eastAsia="ja-JP"/>
        </w:rPr>
        <w:t>5. Value Chain Optimization:</w:t>
      </w:r>
      <w:r w:rsidRPr="002C17CE">
        <w:rPr>
          <w:lang w:eastAsia="ja-JP"/>
        </w:rPr>
        <w:t xml:space="preserve"> Constant value chain optimization is essential for effectiveness and cost reduction. Marks &amp; Spencer has to look into ways to strengthen its logistics, marketing, and sales tactics, as well as to streamline its supply chain. The use of technology like AI and automation can improve these procedures even more.</w:t>
      </w:r>
    </w:p>
    <w:p w14:paraId="31A1F6A5" w14:textId="5167753E" w:rsidR="002C17CE" w:rsidRDefault="002C17CE" w:rsidP="004D4C12">
      <w:pPr>
        <w:rPr>
          <w:lang w:eastAsia="ja-JP"/>
        </w:rPr>
      </w:pPr>
      <w:r w:rsidRPr="0074794A">
        <w:rPr>
          <w:b/>
          <w:bCs/>
          <w:lang w:eastAsia="ja-JP"/>
        </w:rPr>
        <w:t>6. Community Engagement</w:t>
      </w:r>
      <w:r w:rsidRPr="002C17CE">
        <w:rPr>
          <w:lang w:eastAsia="ja-JP"/>
        </w:rPr>
        <w:t xml:space="preserve">: The business should actively interact with nearby communities and environmental organizations given its dedication to sustainability. The corporate social responsibility initiatives of Marks &amp; Spencer can be strengthened by working with NGOs and taking part in </w:t>
      </w:r>
      <w:proofErr w:type="spellStart"/>
      <w:r w:rsidRPr="002C17CE">
        <w:rPr>
          <w:lang w:eastAsia="ja-JP"/>
        </w:rPr>
        <w:t>neighborhood</w:t>
      </w:r>
      <w:proofErr w:type="spellEnd"/>
      <w:r w:rsidRPr="002C17CE">
        <w:rPr>
          <w:lang w:eastAsia="ja-JP"/>
        </w:rPr>
        <w:t>-based projects.</w:t>
      </w:r>
    </w:p>
    <w:p w14:paraId="53AC205A" w14:textId="77777777" w:rsidR="002C17CE" w:rsidRPr="004D4C12" w:rsidRDefault="002C17CE" w:rsidP="004D4C12">
      <w:pPr>
        <w:rPr>
          <w:lang w:eastAsia="ja-JP"/>
        </w:rPr>
      </w:pPr>
    </w:p>
    <w:p w14:paraId="081B91DA" w14:textId="77777777" w:rsidR="004D4C12" w:rsidRPr="004D4C12" w:rsidRDefault="004D4C12" w:rsidP="004D4C12">
      <w:pPr>
        <w:rPr>
          <w:lang w:eastAsia="ja-JP"/>
        </w:rPr>
      </w:pPr>
    </w:p>
    <w:p w14:paraId="66B939DF" w14:textId="4351E325" w:rsidR="0029704F" w:rsidRDefault="0029704F" w:rsidP="004D4C12">
      <w:pPr>
        <w:rPr>
          <w:lang w:eastAsia="ja-JP"/>
        </w:rPr>
      </w:pPr>
    </w:p>
    <w:p w14:paraId="443CB85E" w14:textId="77777777" w:rsidR="0074794A" w:rsidRDefault="0029704F" w:rsidP="00E316D4">
      <w:pPr>
        <w:spacing w:line="360" w:lineRule="auto"/>
        <w:rPr>
          <w:b/>
          <w:bCs/>
        </w:rPr>
      </w:pPr>
      <w:r w:rsidRPr="0053603C">
        <w:rPr>
          <w:b/>
          <w:bCs/>
        </w:rPr>
        <w:t>Reference</w:t>
      </w:r>
      <w:r w:rsidR="004D4C12">
        <w:rPr>
          <w:b/>
          <w:bCs/>
        </w:rPr>
        <w:t>s</w:t>
      </w:r>
    </w:p>
    <w:p w14:paraId="58CECF7D" w14:textId="77777777" w:rsidR="0074794A" w:rsidRDefault="0074794A" w:rsidP="0074794A">
      <w:pPr>
        <w:pStyle w:val="Bibliography"/>
        <w:rPr>
          <w:noProof/>
          <w:szCs w:val="24"/>
        </w:rPr>
      </w:pPr>
      <w:r>
        <w:rPr>
          <w:b/>
          <w:bCs/>
        </w:rPr>
        <w:fldChar w:fldCharType="begin"/>
      </w:r>
      <w:r>
        <w:rPr>
          <w:b/>
          <w:bCs/>
          <w:lang w:val="en-US"/>
        </w:rPr>
        <w:instrText xml:space="preserve"> BIBLIOGRAPHY  \l 1033 </w:instrText>
      </w:r>
      <w:r>
        <w:rPr>
          <w:b/>
          <w:bCs/>
        </w:rPr>
        <w:fldChar w:fldCharType="separate"/>
      </w:r>
      <w:r>
        <w:rPr>
          <w:noProof/>
        </w:rPr>
        <w:t xml:space="preserve">Anon., 2022. </w:t>
      </w:r>
      <w:r>
        <w:rPr>
          <w:i/>
          <w:iCs/>
          <w:noProof/>
        </w:rPr>
        <w:t xml:space="preserve">The strategy theory. </w:t>
      </w:r>
      <w:r>
        <w:rPr>
          <w:noProof/>
        </w:rPr>
        <w:t xml:space="preserve">[Online] </w:t>
      </w:r>
      <w:r>
        <w:rPr>
          <w:noProof/>
        </w:rPr>
        <w:br/>
        <w:t xml:space="preserve">Available at: </w:t>
      </w:r>
      <w:r>
        <w:rPr>
          <w:noProof/>
          <w:u w:val="single"/>
        </w:rPr>
        <w:t>https://thestrategystory.com/blog/marks-and-spencer-ms-swot-analysis/</w:t>
      </w:r>
      <w:r>
        <w:rPr>
          <w:noProof/>
        </w:rPr>
        <w:br/>
        <w:t>[Accessed 23 august 2023].</w:t>
      </w:r>
    </w:p>
    <w:p w14:paraId="10FACE66" w14:textId="77777777" w:rsidR="0074794A" w:rsidRDefault="0074794A" w:rsidP="0074794A">
      <w:pPr>
        <w:pStyle w:val="Bibliography"/>
        <w:rPr>
          <w:noProof/>
        </w:rPr>
      </w:pPr>
      <w:r>
        <w:rPr>
          <w:noProof/>
        </w:rPr>
        <w:t xml:space="preserve">Anon., n.d. [Online] </w:t>
      </w:r>
      <w:r>
        <w:rPr>
          <w:noProof/>
        </w:rPr>
        <w:br/>
        <w:t xml:space="preserve">Available at: </w:t>
      </w:r>
      <w:r>
        <w:rPr>
          <w:noProof/>
          <w:u w:val="single"/>
        </w:rPr>
        <w:t>https://i0.wp.com/www.business-to-you.com/wp-content/uploads/2016/12/PESTEL-analysis-updated.png</w:t>
      </w:r>
      <w:r>
        <w:rPr>
          <w:noProof/>
        </w:rPr>
        <w:br/>
        <w:t>[Accessed 23 august 2023].</w:t>
      </w:r>
    </w:p>
    <w:p w14:paraId="00CCD1C9" w14:textId="77777777" w:rsidR="0074794A" w:rsidRDefault="0074794A" w:rsidP="0074794A">
      <w:pPr>
        <w:pStyle w:val="Bibliography"/>
        <w:rPr>
          <w:noProof/>
        </w:rPr>
      </w:pPr>
      <w:r>
        <w:rPr>
          <w:noProof/>
        </w:rPr>
        <w:t xml:space="preserve">Anon., n.d. [Online] </w:t>
      </w:r>
      <w:r>
        <w:rPr>
          <w:noProof/>
        </w:rPr>
        <w:br/>
        <w:t xml:space="preserve">Available at: </w:t>
      </w:r>
      <w:r>
        <w:rPr>
          <w:noProof/>
          <w:u w:val="single"/>
        </w:rPr>
        <w:t>https://www.google.com/search?q=diagram+of+pestle+analysis&amp;oq=diagram+of+pest&amp;aqs=</w:t>
      </w:r>
      <w:r>
        <w:rPr>
          <w:noProof/>
          <w:u w:val="single"/>
        </w:rPr>
        <w:lastRenderedPageBreak/>
        <w:t>chrome.1.0i22i30j0i512l2j69i57j0i512j0i22i30l3j0i15i22i30j0i22i30.7509j0j7&amp;sourceid=chrome&amp;ie=UTF-8#vhid=B48NfvFRF1_t_M&amp;vssid=l</w:t>
      </w:r>
    </w:p>
    <w:p w14:paraId="4C98BE5F" w14:textId="77777777" w:rsidR="0074794A" w:rsidRDefault="0074794A" w:rsidP="0074794A">
      <w:pPr>
        <w:pStyle w:val="Bibliography"/>
        <w:rPr>
          <w:noProof/>
        </w:rPr>
      </w:pPr>
      <w:r>
        <w:rPr>
          <w:noProof/>
        </w:rPr>
        <w:t xml:space="preserve">Anon., n.d. </w:t>
      </w:r>
      <w:r>
        <w:rPr>
          <w:i/>
          <w:iCs/>
          <w:noProof/>
        </w:rPr>
        <w:t xml:space="preserve">industry life cycle. </w:t>
      </w:r>
      <w:r>
        <w:rPr>
          <w:noProof/>
        </w:rPr>
        <w:t xml:space="preserve">[Online] </w:t>
      </w:r>
      <w:r>
        <w:rPr>
          <w:noProof/>
        </w:rPr>
        <w:br/>
        <w:t xml:space="preserve">Available at: </w:t>
      </w:r>
      <w:r>
        <w:rPr>
          <w:noProof/>
          <w:u w:val="single"/>
        </w:rPr>
        <w:t>https://strategyforexecs.com/industry-life-cycle/</w:t>
      </w:r>
      <w:r>
        <w:rPr>
          <w:noProof/>
        </w:rPr>
        <w:br/>
        <w:t>[Accessed 23 august 2023].</w:t>
      </w:r>
    </w:p>
    <w:p w14:paraId="1ACC1EC1" w14:textId="77777777" w:rsidR="0074794A" w:rsidRDefault="0074794A" w:rsidP="0074794A">
      <w:pPr>
        <w:pStyle w:val="Bibliography"/>
        <w:rPr>
          <w:noProof/>
        </w:rPr>
      </w:pPr>
      <w:r>
        <w:rPr>
          <w:noProof/>
        </w:rPr>
        <w:t xml:space="preserve">Blythe, J., 2005. </w:t>
      </w:r>
      <w:r>
        <w:rPr>
          <w:i/>
          <w:iCs/>
          <w:noProof/>
        </w:rPr>
        <w:t xml:space="preserve">Essentials of marketing. </w:t>
      </w:r>
      <w:r>
        <w:rPr>
          <w:noProof/>
        </w:rPr>
        <w:t>Third Edition ed. Harlow: Pearson Education Limited.</w:t>
      </w:r>
    </w:p>
    <w:p w14:paraId="44B04A41" w14:textId="0D931E62" w:rsidR="0074794A" w:rsidRDefault="0074794A" w:rsidP="0074794A">
      <w:pPr>
        <w:pStyle w:val="Bibliography"/>
        <w:rPr>
          <w:noProof/>
        </w:rPr>
      </w:pPr>
      <w:r>
        <w:rPr>
          <w:noProof/>
        </w:rPr>
        <w:t xml:space="preserve">Bush, T., 2019. </w:t>
      </w:r>
      <w:r>
        <w:rPr>
          <w:i/>
          <w:iCs/>
          <w:noProof/>
        </w:rPr>
        <w:t xml:space="preserve">pestle analysis. </w:t>
      </w:r>
      <w:r>
        <w:rPr>
          <w:noProof/>
        </w:rPr>
        <w:t xml:space="preserve">[Online] </w:t>
      </w:r>
      <w:r>
        <w:rPr>
          <w:noProof/>
        </w:rPr>
        <w:br/>
        <w:t xml:space="preserve">Available at: </w:t>
      </w:r>
      <w:r>
        <w:rPr>
          <w:noProof/>
          <w:u w:val="single"/>
        </w:rPr>
        <w:t>https://pestleanalysis.com/marks-and-spencer-pestle-analysis/</w:t>
      </w:r>
      <w:r>
        <w:rPr>
          <w:noProof/>
        </w:rPr>
        <w:br/>
        <w:t>[Accessed 1 august 2023].</w:t>
      </w:r>
    </w:p>
    <w:p w14:paraId="3A1D691E" w14:textId="77777777" w:rsidR="0074794A" w:rsidRDefault="0074794A" w:rsidP="0074794A">
      <w:pPr>
        <w:pStyle w:val="Bibliography"/>
        <w:rPr>
          <w:noProof/>
        </w:rPr>
      </w:pPr>
      <w:r>
        <w:rPr>
          <w:noProof/>
        </w:rPr>
        <w:t xml:space="preserve">Johnson, G., whittington, R. &amp; Scholes, K., 2011. </w:t>
      </w:r>
      <w:r>
        <w:rPr>
          <w:i/>
          <w:iCs/>
          <w:noProof/>
        </w:rPr>
        <w:t xml:space="preserve">Fundamentals of strategy. </w:t>
      </w:r>
      <w:r>
        <w:rPr>
          <w:noProof/>
        </w:rPr>
        <w:t>Second Edition ed. s.l.:Pearson Prentice Hall.</w:t>
      </w:r>
    </w:p>
    <w:p w14:paraId="15568502" w14:textId="77777777" w:rsidR="0074794A" w:rsidRDefault="0074794A" w:rsidP="0074794A">
      <w:pPr>
        <w:pStyle w:val="Bibliography"/>
        <w:rPr>
          <w:noProof/>
        </w:rPr>
      </w:pPr>
      <w:r>
        <w:rPr>
          <w:noProof/>
        </w:rPr>
        <w:t xml:space="preserve">Lynch, R., 2018. </w:t>
      </w:r>
      <w:r>
        <w:rPr>
          <w:i/>
          <w:iCs/>
          <w:noProof/>
        </w:rPr>
        <w:t xml:space="preserve">strategic management. </w:t>
      </w:r>
      <w:r>
        <w:rPr>
          <w:noProof/>
        </w:rPr>
        <w:t>eighth edition ed. harlow: Pearson education limited.</w:t>
      </w:r>
    </w:p>
    <w:p w14:paraId="333960CA" w14:textId="77777777" w:rsidR="0074794A" w:rsidRDefault="0074794A" w:rsidP="0074794A">
      <w:pPr>
        <w:pStyle w:val="Bibliography"/>
        <w:rPr>
          <w:noProof/>
        </w:rPr>
      </w:pPr>
      <w:r>
        <w:rPr>
          <w:noProof/>
        </w:rPr>
        <w:t xml:space="preserve">m&amp;s, 2020. </w:t>
      </w:r>
      <w:r>
        <w:rPr>
          <w:i/>
          <w:iCs/>
          <w:noProof/>
        </w:rPr>
        <w:t xml:space="preserve">wood sourcing policy. </w:t>
      </w:r>
      <w:r>
        <w:rPr>
          <w:noProof/>
        </w:rPr>
        <w:t xml:space="preserve">[Online] </w:t>
      </w:r>
      <w:r>
        <w:rPr>
          <w:noProof/>
        </w:rPr>
        <w:br/>
        <w:t xml:space="preserve">Available at: </w:t>
      </w:r>
      <w:r>
        <w:rPr>
          <w:noProof/>
          <w:u w:val="single"/>
        </w:rPr>
        <w:t>https://corporate.marksandspencer.com/sites/marksandspencer/files/marks-spencer/Wood/mns-wood-policy.pdf</w:t>
      </w:r>
      <w:r>
        <w:rPr>
          <w:noProof/>
        </w:rPr>
        <w:br/>
        <w:t>[Accessed 23 august 2023].</w:t>
      </w:r>
    </w:p>
    <w:p w14:paraId="3B42EEAA" w14:textId="77777777" w:rsidR="0074794A" w:rsidRDefault="0074794A" w:rsidP="0074794A">
      <w:pPr>
        <w:pStyle w:val="Bibliography"/>
        <w:rPr>
          <w:noProof/>
        </w:rPr>
      </w:pPr>
      <w:r>
        <w:rPr>
          <w:noProof/>
        </w:rPr>
        <w:t xml:space="preserve">marks &amp; spencer careers, 2023. </w:t>
      </w:r>
      <w:r>
        <w:rPr>
          <w:i/>
          <w:iCs/>
          <w:noProof/>
        </w:rPr>
        <w:t xml:space="preserve">who we are. </w:t>
      </w:r>
      <w:r>
        <w:rPr>
          <w:noProof/>
        </w:rPr>
        <w:t xml:space="preserve">[Online] </w:t>
      </w:r>
      <w:r>
        <w:rPr>
          <w:noProof/>
        </w:rPr>
        <w:br/>
        <w:t xml:space="preserve">Available at: </w:t>
      </w:r>
      <w:r>
        <w:rPr>
          <w:noProof/>
          <w:u w:val="single"/>
        </w:rPr>
        <w:t>https://jobs.marksandspencer.com/</w:t>
      </w:r>
      <w:r>
        <w:rPr>
          <w:noProof/>
        </w:rPr>
        <w:br/>
        <w:t>[Accessed 23 august 2023].</w:t>
      </w:r>
    </w:p>
    <w:p w14:paraId="11CABBF7" w14:textId="77777777" w:rsidR="0074794A" w:rsidRDefault="0074794A" w:rsidP="0074794A">
      <w:pPr>
        <w:pStyle w:val="Bibliography"/>
        <w:rPr>
          <w:noProof/>
        </w:rPr>
      </w:pPr>
      <w:r>
        <w:rPr>
          <w:noProof/>
        </w:rPr>
        <w:t xml:space="preserve">marks &amp; spencer group plc., 2023. </w:t>
      </w:r>
      <w:r>
        <w:rPr>
          <w:i/>
          <w:iCs/>
          <w:noProof/>
        </w:rPr>
        <w:t xml:space="preserve">investors. </w:t>
      </w:r>
      <w:r>
        <w:rPr>
          <w:noProof/>
        </w:rPr>
        <w:t xml:space="preserve">[Online] </w:t>
      </w:r>
      <w:r>
        <w:rPr>
          <w:noProof/>
        </w:rPr>
        <w:br/>
        <w:t xml:space="preserve">Available at: </w:t>
      </w:r>
      <w:r>
        <w:rPr>
          <w:noProof/>
          <w:u w:val="single"/>
        </w:rPr>
        <w:t>https://corporate.marksandspencer.com/sites/marksandspencer/files/2023-06/M%26S_2023_Annual_Report.pdf</w:t>
      </w:r>
      <w:r>
        <w:rPr>
          <w:noProof/>
        </w:rPr>
        <w:br/>
        <w:t>[Accessed 31 july 2023].</w:t>
      </w:r>
    </w:p>
    <w:p w14:paraId="29999BCB" w14:textId="77777777" w:rsidR="0074794A" w:rsidRDefault="0074794A" w:rsidP="0074794A">
      <w:pPr>
        <w:pStyle w:val="Bibliography"/>
        <w:rPr>
          <w:noProof/>
        </w:rPr>
      </w:pPr>
      <w:r>
        <w:rPr>
          <w:noProof/>
        </w:rPr>
        <w:t xml:space="preserve">marks &amp; spencer, 2023. </w:t>
      </w:r>
      <w:r>
        <w:rPr>
          <w:i/>
          <w:iCs/>
          <w:noProof/>
        </w:rPr>
        <w:t xml:space="preserve">our year in review. </w:t>
      </w:r>
      <w:r>
        <w:rPr>
          <w:noProof/>
        </w:rPr>
        <w:t xml:space="preserve">[Online] </w:t>
      </w:r>
      <w:r>
        <w:rPr>
          <w:noProof/>
        </w:rPr>
        <w:br/>
        <w:t xml:space="preserve">Available at: </w:t>
      </w:r>
      <w:r>
        <w:rPr>
          <w:noProof/>
          <w:u w:val="single"/>
        </w:rPr>
        <w:t>https://corporate.marksandspencer.com/investors/our-performance-updates/2023-annual-report</w:t>
      </w:r>
      <w:r>
        <w:rPr>
          <w:noProof/>
        </w:rPr>
        <w:br/>
        <w:t>[Accessed 24 august 2023].</w:t>
      </w:r>
    </w:p>
    <w:p w14:paraId="04FA82E8" w14:textId="77777777" w:rsidR="0074794A" w:rsidRDefault="0074794A" w:rsidP="0074794A">
      <w:pPr>
        <w:pStyle w:val="Bibliography"/>
        <w:rPr>
          <w:noProof/>
        </w:rPr>
      </w:pPr>
      <w:r>
        <w:rPr>
          <w:noProof/>
        </w:rPr>
        <w:t xml:space="preserve">MARKS &amp; SPENCER, 2023. </w:t>
      </w:r>
      <w:r>
        <w:rPr>
          <w:i/>
          <w:iCs/>
          <w:noProof/>
        </w:rPr>
        <w:t xml:space="preserve">reshaping m&amp;s. </w:t>
      </w:r>
      <w:r>
        <w:rPr>
          <w:noProof/>
        </w:rPr>
        <w:t xml:space="preserve">[Online] </w:t>
      </w:r>
      <w:r>
        <w:rPr>
          <w:noProof/>
        </w:rPr>
        <w:br/>
        <w:t xml:space="preserve">Available at: </w:t>
      </w:r>
      <w:r>
        <w:rPr>
          <w:noProof/>
          <w:u w:val="single"/>
        </w:rPr>
        <w:t>https://corporate.marksandspencer.com/sites/marksandspencer/files/marks-spencer/investor/Annual%20Report%202023/M%26S_AR23_Strategic_report.pdf</w:t>
      </w:r>
      <w:r>
        <w:rPr>
          <w:noProof/>
        </w:rPr>
        <w:br/>
        <w:t>[Accessed 23 AUGUST 2023].</w:t>
      </w:r>
    </w:p>
    <w:p w14:paraId="197CAEB0" w14:textId="77777777" w:rsidR="0074794A" w:rsidRDefault="0074794A" w:rsidP="0074794A">
      <w:pPr>
        <w:pStyle w:val="Bibliography"/>
        <w:rPr>
          <w:noProof/>
        </w:rPr>
      </w:pPr>
      <w:r>
        <w:rPr>
          <w:noProof/>
        </w:rPr>
        <w:t xml:space="preserve">marks &amp; spencer, n.d. </w:t>
      </w:r>
      <w:r>
        <w:rPr>
          <w:i/>
          <w:iCs/>
          <w:noProof/>
        </w:rPr>
        <w:t xml:space="preserve">about us. </w:t>
      </w:r>
      <w:r>
        <w:rPr>
          <w:noProof/>
        </w:rPr>
        <w:t xml:space="preserve">[Online] </w:t>
      </w:r>
      <w:r>
        <w:rPr>
          <w:noProof/>
        </w:rPr>
        <w:br/>
        <w:t xml:space="preserve">Available at: </w:t>
      </w:r>
      <w:r>
        <w:rPr>
          <w:noProof/>
          <w:u w:val="single"/>
        </w:rPr>
        <w:t>https://corporate.marksandspencer.com/about-us</w:t>
      </w:r>
      <w:r>
        <w:rPr>
          <w:noProof/>
        </w:rPr>
        <w:br/>
        <w:t>[Accessed 31 julyt 2023].</w:t>
      </w:r>
    </w:p>
    <w:p w14:paraId="5F465673" w14:textId="77777777" w:rsidR="0074794A" w:rsidRDefault="0074794A" w:rsidP="0074794A">
      <w:pPr>
        <w:pStyle w:val="Bibliography"/>
        <w:rPr>
          <w:noProof/>
        </w:rPr>
      </w:pPr>
      <w:r>
        <w:rPr>
          <w:noProof/>
        </w:rPr>
        <w:lastRenderedPageBreak/>
        <w:t xml:space="preserve">marks &amp; spencer, n.d. </w:t>
      </w:r>
      <w:r>
        <w:rPr>
          <w:i/>
          <w:iCs/>
          <w:noProof/>
        </w:rPr>
        <w:t xml:space="preserve">about us. </w:t>
      </w:r>
      <w:r>
        <w:rPr>
          <w:noProof/>
        </w:rPr>
        <w:t xml:space="preserve">[Online] </w:t>
      </w:r>
      <w:r>
        <w:rPr>
          <w:noProof/>
        </w:rPr>
        <w:br/>
        <w:t xml:space="preserve">Available at: </w:t>
      </w:r>
      <w:r>
        <w:rPr>
          <w:noProof/>
          <w:u w:val="single"/>
        </w:rPr>
        <w:t>https://corporate.marksandspencer.com/about-us</w:t>
      </w:r>
      <w:r>
        <w:rPr>
          <w:noProof/>
        </w:rPr>
        <w:br/>
        <w:t>[Accessed 31 july 2023].</w:t>
      </w:r>
    </w:p>
    <w:p w14:paraId="286F62AE" w14:textId="77777777" w:rsidR="0074794A" w:rsidRDefault="0074794A" w:rsidP="0074794A">
      <w:pPr>
        <w:pStyle w:val="Bibliography"/>
        <w:rPr>
          <w:noProof/>
        </w:rPr>
      </w:pPr>
      <w:r>
        <w:rPr>
          <w:noProof/>
        </w:rPr>
        <w:t xml:space="preserve">marks &amp; spencer, n.d. </w:t>
      </w:r>
      <w:r>
        <w:rPr>
          <w:i/>
          <w:iCs/>
          <w:noProof/>
        </w:rPr>
        <w:t xml:space="preserve">corporate governance. </w:t>
      </w:r>
      <w:r>
        <w:rPr>
          <w:noProof/>
        </w:rPr>
        <w:t xml:space="preserve">[Online] </w:t>
      </w:r>
      <w:r>
        <w:rPr>
          <w:noProof/>
        </w:rPr>
        <w:br/>
        <w:t xml:space="preserve">Available at: </w:t>
      </w:r>
      <w:r>
        <w:rPr>
          <w:noProof/>
          <w:u w:val="single"/>
        </w:rPr>
        <w:t>https://corporate.marksandspencer.com/about-us/corporate-governance</w:t>
      </w:r>
      <w:r>
        <w:rPr>
          <w:noProof/>
        </w:rPr>
        <w:br/>
        <w:t>[Accessed 31 july 2023].</w:t>
      </w:r>
    </w:p>
    <w:p w14:paraId="54296C13" w14:textId="77777777" w:rsidR="0074794A" w:rsidRDefault="0074794A" w:rsidP="0074794A">
      <w:pPr>
        <w:pStyle w:val="Bibliography"/>
        <w:rPr>
          <w:noProof/>
        </w:rPr>
      </w:pPr>
      <w:r>
        <w:rPr>
          <w:noProof/>
        </w:rPr>
        <w:t xml:space="preserve">Marks &amp; spencer, n.d. </w:t>
      </w:r>
      <w:r>
        <w:rPr>
          <w:i/>
          <w:iCs/>
          <w:noProof/>
        </w:rPr>
        <w:t xml:space="preserve">our people. </w:t>
      </w:r>
      <w:r>
        <w:rPr>
          <w:noProof/>
        </w:rPr>
        <w:t xml:space="preserve">[Online] </w:t>
      </w:r>
      <w:r>
        <w:rPr>
          <w:noProof/>
        </w:rPr>
        <w:br/>
        <w:t xml:space="preserve">Available at: </w:t>
      </w:r>
      <w:r>
        <w:rPr>
          <w:noProof/>
          <w:u w:val="single"/>
        </w:rPr>
        <w:t>https://corporate.marksandspencer.com/sustainability/our-people#:~:text=We%20employ%20around%2065%2C000%20colleagues,logistics%20operations%20and%20international%20teams.</w:t>
      </w:r>
      <w:r>
        <w:rPr>
          <w:noProof/>
        </w:rPr>
        <w:br/>
        <w:t>[Accessed 31 july 2023].</w:t>
      </w:r>
    </w:p>
    <w:p w14:paraId="5423FDF3" w14:textId="4468C97B" w:rsidR="0074794A" w:rsidRDefault="0074794A" w:rsidP="0074794A">
      <w:pPr>
        <w:pStyle w:val="Bibliography"/>
        <w:rPr>
          <w:noProof/>
        </w:rPr>
      </w:pPr>
    </w:p>
    <w:p w14:paraId="34E53DDC" w14:textId="2088EF83" w:rsidR="0074794A" w:rsidRDefault="0074794A" w:rsidP="0074794A">
      <w:pPr>
        <w:pStyle w:val="Bibliography"/>
        <w:rPr>
          <w:noProof/>
        </w:rPr>
      </w:pPr>
      <w:r>
        <w:rPr>
          <w:noProof/>
        </w:rPr>
        <w:t xml:space="preserve">Whittington, R. et al., 2020. </w:t>
      </w:r>
      <w:r>
        <w:rPr>
          <w:i/>
          <w:iCs/>
          <w:noProof/>
        </w:rPr>
        <w:t xml:space="preserve">Exploring Strategy. </w:t>
      </w:r>
      <w:r>
        <w:rPr>
          <w:noProof/>
        </w:rPr>
        <w:t>12th edition ed. Harlow: Pearson Education Limited.</w:t>
      </w:r>
    </w:p>
    <w:p w14:paraId="6AEE03E4" w14:textId="5982EE79" w:rsidR="0029704F" w:rsidRPr="0053603C" w:rsidRDefault="0074794A" w:rsidP="0074794A">
      <w:pPr>
        <w:spacing w:line="360" w:lineRule="auto"/>
        <w:rPr>
          <w:b/>
          <w:bCs/>
        </w:rPr>
      </w:pPr>
      <w:r>
        <w:rPr>
          <w:b/>
          <w:bCs/>
        </w:rPr>
        <w:fldChar w:fldCharType="end"/>
      </w:r>
    </w:p>
    <w:p w14:paraId="45108AD0" w14:textId="77777777" w:rsidR="005F7B4C" w:rsidRPr="00467D62" w:rsidRDefault="005F7B4C" w:rsidP="004057F3">
      <w:pPr>
        <w:pStyle w:val="Heading1"/>
      </w:pPr>
    </w:p>
    <w:p w14:paraId="26AA2468" w14:textId="77777777" w:rsidR="005F7B4C" w:rsidRPr="00467D62" w:rsidRDefault="005F7B4C" w:rsidP="004057F3">
      <w:pPr>
        <w:pStyle w:val="Heading1"/>
      </w:pPr>
    </w:p>
    <w:p w14:paraId="68437143" w14:textId="77777777" w:rsidR="005F7B4C" w:rsidRPr="00467D62" w:rsidRDefault="005F7B4C" w:rsidP="004057F3">
      <w:pPr>
        <w:pStyle w:val="Heading1"/>
      </w:pPr>
    </w:p>
    <w:p w14:paraId="7E5CFC1D" w14:textId="77777777" w:rsidR="005F7B4C" w:rsidRPr="00467D62" w:rsidRDefault="005F7B4C" w:rsidP="005F7B4C">
      <w:pPr>
        <w:rPr>
          <w:lang w:eastAsia="ja-JP"/>
        </w:rPr>
      </w:pPr>
    </w:p>
    <w:p w14:paraId="5040F080" w14:textId="77777777" w:rsidR="00EF599E" w:rsidRPr="00467D62" w:rsidRDefault="00EF599E" w:rsidP="00D92A9B">
      <w:pPr>
        <w:rPr>
          <w:rFonts w:cs="Times New Roman"/>
          <w:szCs w:val="24"/>
        </w:rPr>
      </w:pPr>
    </w:p>
    <w:p w14:paraId="66574407" w14:textId="77777777" w:rsidR="00D92A9B" w:rsidRPr="00467D62" w:rsidRDefault="00D92A9B" w:rsidP="00625D95">
      <w:pPr>
        <w:rPr>
          <w:rFonts w:cs="Times New Roman"/>
          <w:szCs w:val="24"/>
        </w:rPr>
      </w:pPr>
    </w:p>
    <w:p w14:paraId="3CD99F1A" w14:textId="77777777" w:rsidR="00265005" w:rsidRPr="00467D62" w:rsidRDefault="00265005" w:rsidP="00A0476D">
      <w:pPr>
        <w:rPr>
          <w:rFonts w:cs="Times New Roman"/>
          <w:szCs w:val="24"/>
        </w:rPr>
      </w:pPr>
    </w:p>
    <w:sectPr w:rsidR="00265005" w:rsidRPr="00467D62" w:rsidSect="00022181">
      <w:type w:val="continuous"/>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14E18F" w14:textId="77777777" w:rsidR="00903F42" w:rsidRDefault="00903F42" w:rsidP="00EF27AC">
      <w:pPr>
        <w:spacing w:after="0" w:line="240" w:lineRule="auto"/>
      </w:pPr>
      <w:r>
        <w:separator/>
      </w:r>
    </w:p>
  </w:endnote>
  <w:endnote w:type="continuationSeparator" w:id="0">
    <w:p w14:paraId="24E04F20" w14:textId="77777777" w:rsidR="00903F42" w:rsidRDefault="00903F42" w:rsidP="00EF27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LinoLetter-Roman">
    <w:altName w:val="Cambria"/>
    <w:panose1 w:val="00000000000000000000"/>
    <w:charset w:val="00"/>
    <w:family w:val="roman"/>
    <w:notTrueType/>
    <w:pitch w:val="default"/>
  </w:font>
  <w:font w:name="Arial Black">
    <w:panose1 w:val="020B0A04020102020204"/>
    <w:charset w:val="00"/>
    <w:family w:val="swiss"/>
    <w:pitch w:val="variable"/>
    <w:sig w:usb0="A00002AF" w:usb1="400078FB" w:usb2="00000000" w:usb3="00000000" w:csb0="0000009F" w:csb1="00000000"/>
  </w:font>
  <w:font w:name="Palatino-Roman">
    <w:altName w:val="Palatino Linotype"/>
    <w:panose1 w:val="00000000000000000000"/>
    <w:charset w:val="00"/>
    <w:family w:val="roman"/>
    <w:notTrueType/>
    <w:pitch w:val="default"/>
    <w:sig w:usb0="00000003" w:usb1="00000000" w:usb2="00000000" w:usb3="00000000" w:csb0="00000001" w:csb1="00000000"/>
  </w:font>
  <w:font w:name="Chiller">
    <w:panose1 w:val="04020404031007020602"/>
    <w:charset w:val="00"/>
    <w:family w:val="decorativ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61592858"/>
      <w:docPartObj>
        <w:docPartGallery w:val="Page Numbers (Bottom of Page)"/>
        <w:docPartUnique/>
      </w:docPartObj>
    </w:sdtPr>
    <w:sdtEndPr>
      <w:rPr>
        <w:color w:val="7F7F7F" w:themeColor="background1" w:themeShade="7F"/>
        <w:spacing w:val="60"/>
      </w:rPr>
    </w:sdtEndPr>
    <w:sdtContent>
      <w:p w14:paraId="2CA4396B" w14:textId="77777777" w:rsidR="00AB6DCB" w:rsidRDefault="00821F5B">
        <w:pPr>
          <w:pStyle w:val="Footer"/>
          <w:pBdr>
            <w:top w:val="single" w:sz="4" w:space="1" w:color="D9D9D9" w:themeColor="background1" w:themeShade="D9"/>
          </w:pBdr>
          <w:jc w:val="right"/>
        </w:pPr>
        <w:r>
          <w:fldChar w:fldCharType="begin"/>
        </w:r>
        <w:r>
          <w:instrText xml:space="preserve"> PAGE   \* MERGEFORMAT </w:instrText>
        </w:r>
        <w:r>
          <w:fldChar w:fldCharType="separate"/>
        </w:r>
        <w:r w:rsidR="00DC22D9">
          <w:t>4</w:t>
        </w:r>
        <w:r>
          <w:fldChar w:fldCharType="end"/>
        </w:r>
        <w:r w:rsidR="00AB6DCB">
          <w:t xml:space="preserve"> | </w:t>
        </w:r>
        <w:r w:rsidR="00AB6DCB">
          <w:rPr>
            <w:color w:val="7F7F7F" w:themeColor="background1" w:themeShade="7F"/>
            <w:spacing w:val="60"/>
          </w:rPr>
          <w:t>Page</w:t>
        </w:r>
      </w:p>
    </w:sdtContent>
  </w:sdt>
  <w:p w14:paraId="333B7AA4" w14:textId="77777777" w:rsidR="00AB6DCB" w:rsidRDefault="00AB6DC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B06C87" w14:textId="77777777" w:rsidR="00903F42" w:rsidRDefault="00903F42" w:rsidP="00EF27AC">
      <w:pPr>
        <w:spacing w:after="0" w:line="240" w:lineRule="auto"/>
      </w:pPr>
      <w:r>
        <w:separator/>
      </w:r>
    </w:p>
  </w:footnote>
  <w:footnote w:type="continuationSeparator" w:id="0">
    <w:p w14:paraId="4AF6679B" w14:textId="77777777" w:rsidR="00903F42" w:rsidRDefault="00903F42" w:rsidP="00EF27A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A4937E" w14:textId="77777777" w:rsidR="00AB6DCB" w:rsidRDefault="00AB6DCB">
    <w:pPr>
      <w:pStyle w:val="Header"/>
    </w:pPr>
  </w:p>
  <w:p w14:paraId="5BBAF115" w14:textId="77777777" w:rsidR="00AB6DCB" w:rsidRDefault="00AB6DC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AC03F3"/>
    <w:multiLevelType w:val="hybridMultilevel"/>
    <w:tmpl w:val="73F887D6"/>
    <w:lvl w:ilvl="0" w:tplc="08090003">
      <w:start w:val="1"/>
      <w:numFmt w:val="bullet"/>
      <w:lvlText w:val="o"/>
      <w:lvlJc w:val="left"/>
      <w:pPr>
        <w:ind w:left="1500" w:hanging="360"/>
      </w:pPr>
      <w:rPr>
        <w:rFonts w:ascii="Courier New" w:hAnsi="Courier New" w:cs="Courier New" w:hint="default"/>
      </w:rPr>
    </w:lvl>
    <w:lvl w:ilvl="1" w:tplc="08090003" w:tentative="1">
      <w:start w:val="1"/>
      <w:numFmt w:val="bullet"/>
      <w:lvlText w:val="o"/>
      <w:lvlJc w:val="left"/>
      <w:pPr>
        <w:ind w:left="2220" w:hanging="360"/>
      </w:pPr>
      <w:rPr>
        <w:rFonts w:ascii="Courier New" w:hAnsi="Courier New" w:cs="Courier New" w:hint="default"/>
      </w:rPr>
    </w:lvl>
    <w:lvl w:ilvl="2" w:tplc="08090005" w:tentative="1">
      <w:start w:val="1"/>
      <w:numFmt w:val="bullet"/>
      <w:lvlText w:val=""/>
      <w:lvlJc w:val="left"/>
      <w:pPr>
        <w:ind w:left="2940" w:hanging="360"/>
      </w:pPr>
      <w:rPr>
        <w:rFonts w:ascii="Wingdings" w:hAnsi="Wingdings" w:hint="default"/>
      </w:rPr>
    </w:lvl>
    <w:lvl w:ilvl="3" w:tplc="08090001" w:tentative="1">
      <w:start w:val="1"/>
      <w:numFmt w:val="bullet"/>
      <w:lvlText w:val=""/>
      <w:lvlJc w:val="left"/>
      <w:pPr>
        <w:ind w:left="3660" w:hanging="360"/>
      </w:pPr>
      <w:rPr>
        <w:rFonts w:ascii="Symbol" w:hAnsi="Symbol" w:hint="default"/>
      </w:rPr>
    </w:lvl>
    <w:lvl w:ilvl="4" w:tplc="08090003" w:tentative="1">
      <w:start w:val="1"/>
      <w:numFmt w:val="bullet"/>
      <w:lvlText w:val="o"/>
      <w:lvlJc w:val="left"/>
      <w:pPr>
        <w:ind w:left="4380" w:hanging="360"/>
      </w:pPr>
      <w:rPr>
        <w:rFonts w:ascii="Courier New" w:hAnsi="Courier New" w:cs="Courier New" w:hint="default"/>
      </w:rPr>
    </w:lvl>
    <w:lvl w:ilvl="5" w:tplc="08090005" w:tentative="1">
      <w:start w:val="1"/>
      <w:numFmt w:val="bullet"/>
      <w:lvlText w:val=""/>
      <w:lvlJc w:val="left"/>
      <w:pPr>
        <w:ind w:left="5100" w:hanging="360"/>
      </w:pPr>
      <w:rPr>
        <w:rFonts w:ascii="Wingdings" w:hAnsi="Wingdings" w:hint="default"/>
      </w:rPr>
    </w:lvl>
    <w:lvl w:ilvl="6" w:tplc="08090001" w:tentative="1">
      <w:start w:val="1"/>
      <w:numFmt w:val="bullet"/>
      <w:lvlText w:val=""/>
      <w:lvlJc w:val="left"/>
      <w:pPr>
        <w:ind w:left="5820" w:hanging="360"/>
      </w:pPr>
      <w:rPr>
        <w:rFonts w:ascii="Symbol" w:hAnsi="Symbol" w:hint="default"/>
      </w:rPr>
    </w:lvl>
    <w:lvl w:ilvl="7" w:tplc="08090003" w:tentative="1">
      <w:start w:val="1"/>
      <w:numFmt w:val="bullet"/>
      <w:lvlText w:val="o"/>
      <w:lvlJc w:val="left"/>
      <w:pPr>
        <w:ind w:left="6540" w:hanging="360"/>
      </w:pPr>
      <w:rPr>
        <w:rFonts w:ascii="Courier New" w:hAnsi="Courier New" w:cs="Courier New" w:hint="default"/>
      </w:rPr>
    </w:lvl>
    <w:lvl w:ilvl="8" w:tplc="08090005" w:tentative="1">
      <w:start w:val="1"/>
      <w:numFmt w:val="bullet"/>
      <w:lvlText w:val=""/>
      <w:lvlJc w:val="left"/>
      <w:pPr>
        <w:ind w:left="7260" w:hanging="360"/>
      </w:pPr>
      <w:rPr>
        <w:rFonts w:ascii="Wingdings" w:hAnsi="Wingdings" w:hint="default"/>
      </w:rPr>
    </w:lvl>
  </w:abstractNum>
  <w:abstractNum w:abstractNumId="1" w15:restartNumberingAfterBreak="0">
    <w:nsid w:val="02D856FC"/>
    <w:multiLevelType w:val="hybridMultilevel"/>
    <w:tmpl w:val="9A5401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BCE1478"/>
    <w:multiLevelType w:val="hybridMultilevel"/>
    <w:tmpl w:val="E200DE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AB71B5C"/>
    <w:multiLevelType w:val="hybridMultilevel"/>
    <w:tmpl w:val="92DA5E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CF3B99"/>
    <w:multiLevelType w:val="hybridMultilevel"/>
    <w:tmpl w:val="2F10C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C9F3FCC"/>
    <w:multiLevelType w:val="hybridMultilevel"/>
    <w:tmpl w:val="5C521D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F55251A"/>
    <w:multiLevelType w:val="hybridMultilevel"/>
    <w:tmpl w:val="2A0C895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7" w15:restartNumberingAfterBreak="0">
    <w:nsid w:val="22833562"/>
    <w:multiLevelType w:val="hybridMultilevel"/>
    <w:tmpl w:val="5D40D61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8" w15:restartNumberingAfterBreak="0">
    <w:nsid w:val="26512154"/>
    <w:multiLevelType w:val="hybridMultilevel"/>
    <w:tmpl w:val="A056A1E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A4C683A"/>
    <w:multiLevelType w:val="hybridMultilevel"/>
    <w:tmpl w:val="715AEEB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0" w15:restartNumberingAfterBreak="0">
    <w:nsid w:val="2C0C764D"/>
    <w:multiLevelType w:val="hybridMultilevel"/>
    <w:tmpl w:val="84869D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D3F5C73"/>
    <w:multiLevelType w:val="hybridMultilevel"/>
    <w:tmpl w:val="3BAC9B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DD67BF5"/>
    <w:multiLevelType w:val="hybridMultilevel"/>
    <w:tmpl w:val="4FD03C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E4F29EF"/>
    <w:multiLevelType w:val="hybridMultilevel"/>
    <w:tmpl w:val="370057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F5F5EAA"/>
    <w:multiLevelType w:val="hybridMultilevel"/>
    <w:tmpl w:val="C5967E3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5" w15:restartNumberingAfterBreak="0">
    <w:nsid w:val="415353E8"/>
    <w:multiLevelType w:val="hybridMultilevel"/>
    <w:tmpl w:val="759EC97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6" w15:restartNumberingAfterBreak="0">
    <w:nsid w:val="421012FB"/>
    <w:multiLevelType w:val="hybridMultilevel"/>
    <w:tmpl w:val="CB8AF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6795EEB"/>
    <w:multiLevelType w:val="hybridMultilevel"/>
    <w:tmpl w:val="AB6616D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8" w15:restartNumberingAfterBreak="0">
    <w:nsid w:val="49AA541F"/>
    <w:multiLevelType w:val="hybridMultilevel"/>
    <w:tmpl w:val="F704F8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A0F6CCD"/>
    <w:multiLevelType w:val="hybridMultilevel"/>
    <w:tmpl w:val="C37046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A654FAB"/>
    <w:multiLevelType w:val="hybridMultilevel"/>
    <w:tmpl w:val="2A0A318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1" w15:restartNumberingAfterBreak="0">
    <w:nsid w:val="50C3212B"/>
    <w:multiLevelType w:val="hybridMultilevel"/>
    <w:tmpl w:val="103667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36E6E1F"/>
    <w:multiLevelType w:val="hybridMultilevel"/>
    <w:tmpl w:val="D262A9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67D4560"/>
    <w:multiLevelType w:val="hybridMultilevel"/>
    <w:tmpl w:val="60EEE2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84B7CE1"/>
    <w:multiLevelType w:val="hybridMultilevel"/>
    <w:tmpl w:val="2A88133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5" w15:restartNumberingAfterBreak="0">
    <w:nsid w:val="590F56B8"/>
    <w:multiLevelType w:val="hybridMultilevel"/>
    <w:tmpl w:val="0AC4691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6" w15:restartNumberingAfterBreak="0">
    <w:nsid w:val="5D7B7351"/>
    <w:multiLevelType w:val="hybridMultilevel"/>
    <w:tmpl w:val="EEF839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D9F6F1D"/>
    <w:multiLevelType w:val="hybridMultilevel"/>
    <w:tmpl w:val="0CB617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2BB72E2"/>
    <w:multiLevelType w:val="hybridMultilevel"/>
    <w:tmpl w:val="DE60C5C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B4B6D42"/>
    <w:multiLevelType w:val="hybridMultilevel"/>
    <w:tmpl w:val="1C88CEFC"/>
    <w:lvl w:ilvl="0" w:tplc="4738AD3E">
      <w:start w:val="1"/>
      <w:numFmt w:val="decimal"/>
      <w:lvlText w:val="%1."/>
      <w:lvlJc w:val="left"/>
      <w:pPr>
        <w:ind w:left="720" w:hanging="360"/>
      </w:pPr>
      <w:rPr>
        <w:rFonts w:hint="default"/>
        <w:b/>
        <w:bCs/>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0" w15:restartNumberingAfterBreak="0">
    <w:nsid w:val="6F555316"/>
    <w:multiLevelType w:val="hybridMultilevel"/>
    <w:tmpl w:val="00CA9AD6"/>
    <w:lvl w:ilvl="0" w:tplc="854E6716">
      <w:start w:val="1"/>
      <w:numFmt w:val="decimal"/>
      <w:lvlText w:val="%1."/>
      <w:lvlJc w:val="left"/>
      <w:pPr>
        <w:ind w:left="720" w:hanging="360"/>
      </w:pPr>
      <w:rPr>
        <w:rFonts w:hint="default"/>
        <w:b/>
        <w:bCs/>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1" w15:restartNumberingAfterBreak="0">
    <w:nsid w:val="738A3CB8"/>
    <w:multiLevelType w:val="hybridMultilevel"/>
    <w:tmpl w:val="4A62E1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3FF5217"/>
    <w:multiLevelType w:val="hybridMultilevel"/>
    <w:tmpl w:val="E9168C6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3" w15:restartNumberingAfterBreak="0">
    <w:nsid w:val="758B3534"/>
    <w:multiLevelType w:val="hybridMultilevel"/>
    <w:tmpl w:val="ADCA969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4" w15:restartNumberingAfterBreak="0">
    <w:nsid w:val="76A27782"/>
    <w:multiLevelType w:val="hybridMultilevel"/>
    <w:tmpl w:val="EF06738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5" w15:restartNumberingAfterBreak="0">
    <w:nsid w:val="7901763F"/>
    <w:multiLevelType w:val="multilevel"/>
    <w:tmpl w:val="5FC0ADBA"/>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36" w15:restartNumberingAfterBreak="0">
    <w:nsid w:val="7A184D7E"/>
    <w:multiLevelType w:val="multilevel"/>
    <w:tmpl w:val="54549DF6"/>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37" w15:restartNumberingAfterBreak="0">
    <w:nsid w:val="7B541C8F"/>
    <w:multiLevelType w:val="hybridMultilevel"/>
    <w:tmpl w:val="A0E4BD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CE70F35"/>
    <w:multiLevelType w:val="hybridMultilevel"/>
    <w:tmpl w:val="15ACB4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70578403">
    <w:abstractNumId w:val="3"/>
  </w:num>
  <w:num w:numId="2" w16cid:durableId="170805246">
    <w:abstractNumId w:val="1"/>
  </w:num>
  <w:num w:numId="3" w16cid:durableId="891649793">
    <w:abstractNumId w:val="38"/>
  </w:num>
  <w:num w:numId="4" w16cid:durableId="983775301">
    <w:abstractNumId w:val="0"/>
  </w:num>
  <w:num w:numId="5" w16cid:durableId="614484408">
    <w:abstractNumId w:val="8"/>
  </w:num>
  <w:num w:numId="6" w16cid:durableId="1717119087">
    <w:abstractNumId w:val="24"/>
  </w:num>
  <w:num w:numId="7" w16cid:durableId="987827314">
    <w:abstractNumId w:val="12"/>
  </w:num>
  <w:num w:numId="8" w16cid:durableId="712464152">
    <w:abstractNumId w:val="16"/>
  </w:num>
  <w:num w:numId="9" w16cid:durableId="1212881391">
    <w:abstractNumId w:val="4"/>
  </w:num>
  <w:num w:numId="10" w16cid:durableId="1991447909">
    <w:abstractNumId w:val="19"/>
  </w:num>
  <w:num w:numId="11" w16cid:durableId="764493101">
    <w:abstractNumId w:val="2"/>
  </w:num>
  <w:num w:numId="12" w16cid:durableId="1563519807">
    <w:abstractNumId w:val="22"/>
  </w:num>
  <w:num w:numId="13" w16cid:durableId="337194859">
    <w:abstractNumId w:val="10"/>
  </w:num>
  <w:num w:numId="14" w16cid:durableId="220799676">
    <w:abstractNumId w:val="17"/>
  </w:num>
  <w:num w:numId="15" w16cid:durableId="1837302321">
    <w:abstractNumId w:val="21"/>
  </w:num>
  <w:num w:numId="16" w16cid:durableId="765267531">
    <w:abstractNumId w:val="5"/>
  </w:num>
  <w:num w:numId="17" w16cid:durableId="1747072469">
    <w:abstractNumId w:val="26"/>
  </w:num>
  <w:num w:numId="18" w16cid:durableId="1618172981">
    <w:abstractNumId w:val="13"/>
  </w:num>
  <w:num w:numId="19" w16cid:durableId="219903718">
    <w:abstractNumId w:val="18"/>
  </w:num>
  <w:num w:numId="20" w16cid:durableId="502353671">
    <w:abstractNumId w:val="27"/>
  </w:num>
  <w:num w:numId="21" w16cid:durableId="1504927391">
    <w:abstractNumId w:val="37"/>
  </w:num>
  <w:num w:numId="22" w16cid:durableId="1864322984">
    <w:abstractNumId w:val="11"/>
  </w:num>
  <w:num w:numId="23" w16cid:durableId="953100536">
    <w:abstractNumId w:val="23"/>
  </w:num>
  <w:num w:numId="24" w16cid:durableId="577599636">
    <w:abstractNumId w:val="31"/>
  </w:num>
  <w:num w:numId="25" w16cid:durableId="1059330272">
    <w:abstractNumId w:val="9"/>
  </w:num>
  <w:num w:numId="26" w16cid:durableId="979649380">
    <w:abstractNumId w:val="7"/>
  </w:num>
  <w:num w:numId="27" w16cid:durableId="1735856523">
    <w:abstractNumId w:val="14"/>
  </w:num>
  <w:num w:numId="28" w16cid:durableId="12072185">
    <w:abstractNumId w:val="15"/>
  </w:num>
  <w:num w:numId="29" w16cid:durableId="1722093163">
    <w:abstractNumId w:val="6"/>
  </w:num>
  <w:num w:numId="30" w16cid:durableId="908342243">
    <w:abstractNumId w:val="34"/>
  </w:num>
  <w:num w:numId="31" w16cid:durableId="1032459279">
    <w:abstractNumId w:val="32"/>
  </w:num>
  <w:num w:numId="32" w16cid:durableId="1845973450">
    <w:abstractNumId w:val="33"/>
  </w:num>
  <w:num w:numId="33" w16cid:durableId="560747682">
    <w:abstractNumId w:val="20"/>
  </w:num>
  <w:num w:numId="34" w16cid:durableId="1448157710">
    <w:abstractNumId w:val="25"/>
  </w:num>
  <w:num w:numId="35" w16cid:durableId="840586417">
    <w:abstractNumId w:val="28"/>
  </w:num>
  <w:num w:numId="36" w16cid:durableId="1114209331">
    <w:abstractNumId w:val="29"/>
  </w:num>
  <w:num w:numId="37" w16cid:durableId="249310647">
    <w:abstractNumId w:val="30"/>
  </w:num>
  <w:num w:numId="38" w16cid:durableId="197351928">
    <w:abstractNumId w:val="36"/>
  </w:num>
  <w:num w:numId="39" w16cid:durableId="1582328790">
    <w:abstractNumId w:val="3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yNjI3NjMwNjUzMLUwMLFU0lEKTi0uzszPAykwMqwFAL3YQLctAAAA"/>
  </w:docVars>
  <w:rsids>
    <w:rsidRoot w:val="006F71F5"/>
    <w:rsid w:val="00001DF6"/>
    <w:rsid w:val="00002309"/>
    <w:rsid w:val="00002D3D"/>
    <w:rsid w:val="000044CC"/>
    <w:rsid w:val="00007892"/>
    <w:rsid w:val="00010C1D"/>
    <w:rsid w:val="00012D51"/>
    <w:rsid w:val="00017DA3"/>
    <w:rsid w:val="000219E0"/>
    <w:rsid w:val="00022181"/>
    <w:rsid w:val="00022C34"/>
    <w:rsid w:val="00023D8E"/>
    <w:rsid w:val="00026FA2"/>
    <w:rsid w:val="00027B95"/>
    <w:rsid w:val="00027C65"/>
    <w:rsid w:val="0003033B"/>
    <w:rsid w:val="000303B2"/>
    <w:rsid w:val="00030833"/>
    <w:rsid w:val="00032C2E"/>
    <w:rsid w:val="000350B3"/>
    <w:rsid w:val="00035641"/>
    <w:rsid w:val="00037A50"/>
    <w:rsid w:val="0004035C"/>
    <w:rsid w:val="000457D0"/>
    <w:rsid w:val="00051AE6"/>
    <w:rsid w:val="00052EEB"/>
    <w:rsid w:val="00054591"/>
    <w:rsid w:val="0005596A"/>
    <w:rsid w:val="00056D76"/>
    <w:rsid w:val="00056FAF"/>
    <w:rsid w:val="0006247F"/>
    <w:rsid w:val="0006326D"/>
    <w:rsid w:val="000635CD"/>
    <w:rsid w:val="00064924"/>
    <w:rsid w:val="00065050"/>
    <w:rsid w:val="00065B84"/>
    <w:rsid w:val="00066453"/>
    <w:rsid w:val="00067AD4"/>
    <w:rsid w:val="000711CF"/>
    <w:rsid w:val="00071838"/>
    <w:rsid w:val="000724E4"/>
    <w:rsid w:val="00073BF7"/>
    <w:rsid w:val="00074A6A"/>
    <w:rsid w:val="00074ED6"/>
    <w:rsid w:val="00075D36"/>
    <w:rsid w:val="00077C22"/>
    <w:rsid w:val="0008047B"/>
    <w:rsid w:val="00081C31"/>
    <w:rsid w:val="00083F61"/>
    <w:rsid w:val="00087796"/>
    <w:rsid w:val="00092F64"/>
    <w:rsid w:val="000938B2"/>
    <w:rsid w:val="00096258"/>
    <w:rsid w:val="000A0ED1"/>
    <w:rsid w:val="000A264D"/>
    <w:rsid w:val="000A2CBC"/>
    <w:rsid w:val="000A4680"/>
    <w:rsid w:val="000A53DC"/>
    <w:rsid w:val="000A5A27"/>
    <w:rsid w:val="000A6EDF"/>
    <w:rsid w:val="000B0CD5"/>
    <w:rsid w:val="000B463F"/>
    <w:rsid w:val="000C1C5A"/>
    <w:rsid w:val="000C1F3C"/>
    <w:rsid w:val="000C1F85"/>
    <w:rsid w:val="000C2297"/>
    <w:rsid w:val="000C2DB1"/>
    <w:rsid w:val="000C2E77"/>
    <w:rsid w:val="000C4551"/>
    <w:rsid w:val="000C598E"/>
    <w:rsid w:val="000C7A78"/>
    <w:rsid w:val="000D0956"/>
    <w:rsid w:val="000D119E"/>
    <w:rsid w:val="000D1AAD"/>
    <w:rsid w:val="000D27D5"/>
    <w:rsid w:val="000D303E"/>
    <w:rsid w:val="000D5A88"/>
    <w:rsid w:val="000E0928"/>
    <w:rsid w:val="000E21FB"/>
    <w:rsid w:val="000E421D"/>
    <w:rsid w:val="000E7716"/>
    <w:rsid w:val="000F0770"/>
    <w:rsid w:val="000F35DD"/>
    <w:rsid w:val="000F5D41"/>
    <w:rsid w:val="000F5E40"/>
    <w:rsid w:val="000F6714"/>
    <w:rsid w:val="00101A38"/>
    <w:rsid w:val="00101E20"/>
    <w:rsid w:val="0010296B"/>
    <w:rsid w:val="00103BF3"/>
    <w:rsid w:val="00105CAD"/>
    <w:rsid w:val="001072D7"/>
    <w:rsid w:val="00110033"/>
    <w:rsid w:val="00110924"/>
    <w:rsid w:val="0011111A"/>
    <w:rsid w:val="001137B5"/>
    <w:rsid w:val="00116DFE"/>
    <w:rsid w:val="001176C1"/>
    <w:rsid w:val="00117A2C"/>
    <w:rsid w:val="00117D07"/>
    <w:rsid w:val="00120CEC"/>
    <w:rsid w:val="00120E31"/>
    <w:rsid w:val="00127FAD"/>
    <w:rsid w:val="0013214C"/>
    <w:rsid w:val="00132602"/>
    <w:rsid w:val="00133128"/>
    <w:rsid w:val="00133A5E"/>
    <w:rsid w:val="00133E40"/>
    <w:rsid w:val="00134DF4"/>
    <w:rsid w:val="001354AE"/>
    <w:rsid w:val="00136748"/>
    <w:rsid w:val="001410E0"/>
    <w:rsid w:val="00141374"/>
    <w:rsid w:val="00142286"/>
    <w:rsid w:val="00142815"/>
    <w:rsid w:val="0014700B"/>
    <w:rsid w:val="00147337"/>
    <w:rsid w:val="00150390"/>
    <w:rsid w:val="00151975"/>
    <w:rsid w:val="001532D1"/>
    <w:rsid w:val="001533A4"/>
    <w:rsid w:val="00155499"/>
    <w:rsid w:val="00155E0A"/>
    <w:rsid w:val="00156858"/>
    <w:rsid w:val="00157990"/>
    <w:rsid w:val="00162C5C"/>
    <w:rsid w:val="00162DCC"/>
    <w:rsid w:val="001676B0"/>
    <w:rsid w:val="00170AF6"/>
    <w:rsid w:val="00173510"/>
    <w:rsid w:val="001735D2"/>
    <w:rsid w:val="00174734"/>
    <w:rsid w:val="00182513"/>
    <w:rsid w:val="00183909"/>
    <w:rsid w:val="0018494A"/>
    <w:rsid w:val="00185764"/>
    <w:rsid w:val="00186844"/>
    <w:rsid w:val="00186FCB"/>
    <w:rsid w:val="001924D3"/>
    <w:rsid w:val="00192DCC"/>
    <w:rsid w:val="00193DD4"/>
    <w:rsid w:val="00193DE2"/>
    <w:rsid w:val="00196325"/>
    <w:rsid w:val="00196442"/>
    <w:rsid w:val="00196DE1"/>
    <w:rsid w:val="00196EDE"/>
    <w:rsid w:val="001A2FB0"/>
    <w:rsid w:val="001A469C"/>
    <w:rsid w:val="001A7F8C"/>
    <w:rsid w:val="001B1AF3"/>
    <w:rsid w:val="001B2A9C"/>
    <w:rsid w:val="001B41B6"/>
    <w:rsid w:val="001B4261"/>
    <w:rsid w:val="001B48F2"/>
    <w:rsid w:val="001B4EC1"/>
    <w:rsid w:val="001B4F59"/>
    <w:rsid w:val="001C1A6B"/>
    <w:rsid w:val="001C24D2"/>
    <w:rsid w:val="001C2AEC"/>
    <w:rsid w:val="001C3108"/>
    <w:rsid w:val="001C4D5F"/>
    <w:rsid w:val="001C5223"/>
    <w:rsid w:val="001C5286"/>
    <w:rsid w:val="001C55A5"/>
    <w:rsid w:val="001D0142"/>
    <w:rsid w:val="001D1551"/>
    <w:rsid w:val="001D3723"/>
    <w:rsid w:val="001D661B"/>
    <w:rsid w:val="001E0163"/>
    <w:rsid w:val="001E0AFF"/>
    <w:rsid w:val="001E14F5"/>
    <w:rsid w:val="001E2DC3"/>
    <w:rsid w:val="001E3E7E"/>
    <w:rsid w:val="001E41D1"/>
    <w:rsid w:val="001E421D"/>
    <w:rsid w:val="001E56E2"/>
    <w:rsid w:val="001E5AC2"/>
    <w:rsid w:val="001F1984"/>
    <w:rsid w:val="001F318F"/>
    <w:rsid w:val="001F3A64"/>
    <w:rsid w:val="001F4AF2"/>
    <w:rsid w:val="00200CCC"/>
    <w:rsid w:val="00200F9A"/>
    <w:rsid w:val="00201641"/>
    <w:rsid w:val="00201AB8"/>
    <w:rsid w:val="002030AF"/>
    <w:rsid w:val="00205506"/>
    <w:rsid w:val="0020672B"/>
    <w:rsid w:val="00207E11"/>
    <w:rsid w:val="0021049C"/>
    <w:rsid w:val="002104C1"/>
    <w:rsid w:val="0021340B"/>
    <w:rsid w:val="002137E5"/>
    <w:rsid w:val="002152DC"/>
    <w:rsid w:val="0021603E"/>
    <w:rsid w:val="0021616A"/>
    <w:rsid w:val="002164ED"/>
    <w:rsid w:val="002172A5"/>
    <w:rsid w:val="0022018C"/>
    <w:rsid w:val="0022027E"/>
    <w:rsid w:val="00224A5E"/>
    <w:rsid w:val="00226165"/>
    <w:rsid w:val="00227CB0"/>
    <w:rsid w:val="00230E0E"/>
    <w:rsid w:val="00232008"/>
    <w:rsid w:val="0023462C"/>
    <w:rsid w:val="002350E9"/>
    <w:rsid w:val="0023542A"/>
    <w:rsid w:val="00237E4D"/>
    <w:rsid w:val="002406D3"/>
    <w:rsid w:val="00244501"/>
    <w:rsid w:val="002450F4"/>
    <w:rsid w:val="00245ECE"/>
    <w:rsid w:val="00247E0F"/>
    <w:rsid w:val="0025060B"/>
    <w:rsid w:val="002545E6"/>
    <w:rsid w:val="00261183"/>
    <w:rsid w:val="0026233F"/>
    <w:rsid w:val="00265005"/>
    <w:rsid w:val="00265932"/>
    <w:rsid w:val="00267784"/>
    <w:rsid w:val="00270C86"/>
    <w:rsid w:val="0027227C"/>
    <w:rsid w:val="002731C2"/>
    <w:rsid w:val="002733D9"/>
    <w:rsid w:val="00273598"/>
    <w:rsid w:val="00273783"/>
    <w:rsid w:val="0027530B"/>
    <w:rsid w:val="00276199"/>
    <w:rsid w:val="00276EFB"/>
    <w:rsid w:val="00280439"/>
    <w:rsid w:val="002856E8"/>
    <w:rsid w:val="002872D3"/>
    <w:rsid w:val="002937C2"/>
    <w:rsid w:val="00294E03"/>
    <w:rsid w:val="002969AB"/>
    <w:rsid w:val="00296C77"/>
    <w:rsid w:val="0029704F"/>
    <w:rsid w:val="002A0625"/>
    <w:rsid w:val="002A0FA2"/>
    <w:rsid w:val="002A12D6"/>
    <w:rsid w:val="002A2F1B"/>
    <w:rsid w:val="002A3996"/>
    <w:rsid w:val="002A3AF7"/>
    <w:rsid w:val="002A3E66"/>
    <w:rsid w:val="002A728F"/>
    <w:rsid w:val="002A7CDB"/>
    <w:rsid w:val="002B0B2E"/>
    <w:rsid w:val="002B25EB"/>
    <w:rsid w:val="002B4CBE"/>
    <w:rsid w:val="002B6C90"/>
    <w:rsid w:val="002C17CE"/>
    <w:rsid w:val="002C1A4D"/>
    <w:rsid w:val="002C2FAE"/>
    <w:rsid w:val="002C60D0"/>
    <w:rsid w:val="002C6C68"/>
    <w:rsid w:val="002D1642"/>
    <w:rsid w:val="002D1BC0"/>
    <w:rsid w:val="002D5294"/>
    <w:rsid w:val="002D562D"/>
    <w:rsid w:val="002D5708"/>
    <w:rsid w:val="002D5793"/>
    <w:rsid w:val="002E16E8"/>
    <w:rsid w:val="002E404B"/>
    <w:rsid w:val="002E6999"/>
    <w:rsid w:val="002F09EF"/>
    <w:rsid w:val="002F56C1"/>
    <w:rsid w:val="002F662F"/>
    <w:rsid w:val="00300036"/>
    <w:rsid w:val="0030016E"/>
    <w:rsid w:val="00300828"/>
    <w:rsid w:val="0030101B"/>
    <w:rsid w:val="00302FEA"/>
    <w:rsid w:val="00304C44"/>
    <w:rsid w:val="00305C2A"/>
    <w:rsid w:val="00306CE9"/>
    <w:rsid w:val="00310C35"/>
    <w:rsid w:val="00311E3C"/>
    <w:rsid w:val="00313AAD"/>
    <w:rsid w:val="00317507"/>
    <w:rsid w:val="0031766C"/>
    <w:rsid w:val="003238D8"/>
    <w:rsid w:val="00324C5C"/>
    <w:rsid w:val="00332384"/>
    <w:rsid w:val="00334714"/>
    <w:rsid w:val="00334CF0"/>
    <w:rsid w:val="003374BE"/>
    <w:rsid w:val="00337C1C"/>
    <w:rsid w:val="00340386"/>
    <w:rsid w:val="00340813"/>
    <w:rsid w:val="003424C6"/>
    <w:rsid w:val="0034310F"/>
    <w:rsid w:val="00343528"/>
    <w:rsid w:val="00345933"/>
    <w:rsid w:val="00345BAE"/>
    <w:rsid w:val="00346494"/>
    <w:rsid w:val="0034651A"/>
    <w:rsid w:val="003506D9"/>
    <w:rsid w:val="0035076B"/>
    <w:rsid w:val="00350934"/>
    <w:rsid w:val="00352037"/>
    <w:rsid w:val="003536D5"/>
    <w:rsid w:val="00360D63"/>
    <w:rsid w:val="0036231E"/>
    <w:rsid w:val="0036387A"/>
    <w:rsid w:val="00370912"/>
    <w:rsid w:val="00371096"/>
    <w:rsid w:val="00372E43"/>
    <w:rsid w:val="003749B4"/>
    <w:rsid w:val="003768B3"/>
    <w:rsid w:val="003774D8"/>
    <w:rsid w:val="00380C0F"/>
    <w:rsid w:val="003841E5"/>
    <w:rsid w:val="003848F2"/>
    <w:rsid w:val="00385DB3"/>
    <w:rsid w:val="003868E4"/>
    <w:rsid w:val="00386DE2"/>
    <w:rsid w:val="003903EE"/>
    <w:rsid w:val="00390DA8"/>
    <w:rsid w:val="00395520"/>
    <w:rsid w:val="00396D39"/>
    <w:rsid w:val="003978D8"/>
    <w:rsid w:val="003A4662"/>
    <w:rsid w:val="003A5248"/>
    <w:rsid w:val="003A5805"/>
    <w:rsid w:val="003A72AE"/>
    <w:rsid w:val="003A7F61"/>
    <w:rsid w:val="003B1824"/>
    <w:rsid w:val="003B2237"/>
    <w:rsid w:val="003B385F"/>
    <w:rsid w:val="003B3FA3"/>
    <w:rsid w:val="003B4361"/>
    <w:rsid w:val="003B45D7"/>
    <w:rsid w:val="003B5845"/>
    <w:rsid w:val="003B70E6"/>
    <w:rsid w:val="003C02D3"/>
    <w:rsid w:val="003C0509"/>
    <w:rsid w:val="003C24FC"/>
    <w:rsid w:val="003C3031"/>
    <w:rsid w:val="003D05D7"/>
    <w:rsid w:val="003D1766"/>
    <w:rsid w:val="003D2665"/>
    <w:rsid w:val="003D267A"/>
    <w:rsid w:val="003D29F3"/>
    <w:rsid w:val="003D4B9F"/>
    <w:rsid w:val="003D5162"/>
    <w:rsid w:val="003D6C73"/>
    <w:rsid w:val="003E2FB9"/>
    <w:rsid w:val="003E639A"/>
    <w:rsid w:val="003E6F98"/>
    <w:rsid w:val="003F1C26"/>
    <w:rsid w:val="003F3D3A"/>
    <w:rsid w:val="003F4F21"/>
    <w:rsid w:val="003F6C45"/>
    <w:rsid w:val="003F6F24"/>
    <w:rsid w:val="003F7C6D"/>
    <w:rsid w:val="00400A56"/>
    <w:rsid w:val="0040286B"/>
    <w:rsid w:val="004057F3"/>
    <w:rsid w:val="00405D99"/>
    <w:rsid w:val="004069C3"/>
    <w:rsid w:val="00406AEA"/>
    <w:rsid w:val="00407DAB"/>
    <w:rsid w:val="004106B0"/>
    <w:rsid w:val="00410817"/>
    <w:rsid w:val="00410B63"/>
    <w:rsid w:val="00410DE7"/>
    <w:rsid w:val="004110A0"/>
    <w:rsid w:val="00411CBD"/>
    <w:rsid w:val="00412218"/>
    <w:rsid w:val="004131E5"/>
    <w:rsid w:val="004165E8"/>
    <w:rsid w:val="00416B0A"/>
    <w:rsid w:val="00423510"/>
    <w:rsid w:val="004241F2"/>
    <w:rsid w:val="00426FF4"/>
    <w:rsid w:val="00430D15"/>
    <w:rsid w:val="00431153"/>
    <w:rsid w:val="00435547"/>
    <w:rsid w:val="0043612A"/>
    <w:rsid w:val="00443237"/>
    <w:rsid w:val="00443888"/>
    <w:rsid w:val="00444052"/>
    <w:rsid w:val="004551A8"/>
    <w:rsid w:val="00460EF1"/>
    <w:rsid w:val="0046139B"/>
    <w:rsid w:val="00461B0B"/>
    <w:rsid w:val="00462D22"/>
    <w:rsid w:val="00462F22"/>
    <w:rsid w:val="004635AE"/>
    <w:rsid w:val="00465CF6"/>
    <w:rsid w:val="00467C5E"/>
    <w:rsid w:val="00467D62"/>
    <w:rsid w:val="004722E1"/>
    <w:rsid w:val="004736DD"/>
    <w:rsid w:val="00474B34"/>
    <w:rsid w:val="00474C7C"/>
    <w:rsid w:val="00475C39"/>
    <w:rsid w:val="004827CC"/>
    <w:rsid w:val="00486DC7"/>
    <w:rsid w:val="00497538"/>
    <w:rsid w:val="004A295D"/>
    <w:rsid w:val="004A46C9"/>
    <w:rsid w:val="004A4FDA"/>
    <w:rsid w:val="004A530C"/>
    <w:rsid w:val="004A671F"/>
    <w:rsid w:val="004B4654"/>
    <w:rsid w:val="004B504C"/>
    <w:rsid w:val="004B77BD"/>
    <w:rsid w:val="004C0806"/>
    <w:rsid w:val="004C1424"/>
    <w:rsid w:val="004C1748"/>
    <w:rsid w:val="004C1849"/>
    <w:rsid w:val="004C1AD5"/>
    <w:rsid w:val="004C1EBF"/>
    <w:rsid w:val="004C4656"/>
    <w:rsid w:val="004C75D8"/>
    <w:rsid w:val="004D3B72"/>
    <w:rsid w:val="004D4C12"/>
    <w:rsid w:val="004D7074"/>
    <w:rsid w:val="004E0713"/>
    <w:rsid w:val="004E2087"/>
    <w:rsid w:val="004E2562"/>
    <w:rsid w:val="004E2D5E"/>
    <w:rsid w:val="004F52E3"/>
    <w:rsid w:val="004F68E5"/>
    <w:rsid w:val="004F6BFF"/>
    <w:rsid w:val="00501CE5"/>
    <w:rsid w:val="00505C3B"/>
    <w:rsid w:val="00505C60"/>
    <w:rsid w:val="00507D09"/>
    <w:rsid w:val="00507EBC"/>
    <w:rsid w:val="00510870"/>
    <w:rsid w:val="00511ACE"/>
    <w:rsid w:val="00511FA8"/>
    <w:rsid w:val="00512202"/>
    <w:rsid w:val="0051281A"/>
    <w:rsid w:val="00513B35"/>
    <w:rsid w:val="00513D66"/>
    <w:rsid w:val="0052011B"/>
    <w:rsid w:val="0052022D"/>
    <w:rsid w:val="005222C2"/>
    <w:rsid w:val="00522C58"/>
    <w:rsid w:val="00525361"/>
    <w:rsid w:val="00525575"/>
    <w:rsid w:val="00530327"/>
    <w:rsid w:val="005319F9"/>
    <w:rsid w:val="005320F2"/>
    <w:rsid w:val="0053603C"/>
    <w:rsid w:val="00536FE7"/>
    <w:rsid w:val="005400B2"/>
    <w:rsid w:val="0054278A"/>
    <w:rsid w:val="00544B3B"/>
    <w:rsid w:val="00544C6A"/>
    <w:rsid w:val="00544CDB"/>
    <w:rsid w:val="005457EA"/>
    <w:rsid w:val="005471D7"/>
    <w:rsid w:val="005522E6"/>
    <w:rsid w:val="00552B37"/>
    <w:rsid w:val="005532CC"/>
    <w:rsid w:val="00555C01"/>
    <w:rsid w:val="00556022"/>
    <w:rsid w:val="00560F3F"/>
    <w:rsid w:val="00562603"/>
    <w:rsid w:val="00567404"/>
    <w:rsid w:val="00567773"/>
    <w:rsid w:val="00567B25"/>
    <w:rsid w:val="00570818"/>
    <w:rsid w:val="005726EB"/>
    <w:rsid w:val="005728F8"/>
    <w:rsid w:val="00573423"/>
    <w:rsid w:val="005742F6"/>
    <w:rsid w:val="00574619"/>
    <w:rsid w:val="00581093"/>
    <w:rsid w:val="005817DC"/>
    <w:rsid w:val="00583962"/>
    <w:rsid w:val="00583BA6"/>
    <w:rsid w:val="005845C6"/>
    <w:rsid w:val="00585010"/>
    <w:rsid w:val="0058578A"/>
    <w:rsid w:val="00585899"/>
    <w:rsid w:val="005858C5"/>
    <w:rsid w:val="00585F45"/>
    <w:rsid w:val="00590220"/>
    <w:rsid w:val="00590AA1"/>
    <w:rsid w:val="00590B73"/>
    <w:rsid w:val="0059581C"/>
    <w:rsid w:val="00595B6E"/>
    <w:rsid w:val="00595EC6"/>
    <w:rsid w:val="00596861"/>
    <w:rsid w:val="005970DB"/>
    <w:rsid w:val="00597952"/>
    <w:rsid w:val="005A02E3"/>
    <w:rsid w:val="005A0DD7"/>
    <w:rsid w:val="005A11C1"/>
    <w:rsid w:val="005A4091"/>
    <w:rsid w:val="005A53B3"/>
    <w:rsid w:val="005A6C09"/>
    <w:rsid w:val="005B10C7"/>
    <w:rsid w:val="005B4B5E"/>
    <w:rsid w:val="005B4D9E"/>
    <w:rsid w:val="005B5B8E"/>
    <w:rsid w:val="005B701E"/>
    <w:rsid w:val="005B792E"/>
    <w:rsid w:val="005C25C9"/>
    <w:rsid w:val="005C5AAA"/>
    <w:rsid w:val="005C6D80"/>
    <w:rsid w:val="005C7EB3"/>
    <w:rsid w:val="005D2281"/>
    <w:rsid w:val="005D259A"/>
    <w:rsid w:val="005D4739"/>
    <w:rsid w:val="005D6A82"/>
    <w:rsid w:val="005D6BE7"/>
    <w:rsid w:val="005E1F84"/>
    <w:rsid w:val="005E3995"/>
    <w:rsid w:val="005F0DB9"/>
    <w:rsid w:val="005F1551"/>
    <w:rsid w:val="005F17AF"/>
    <w:rsid w:val="005F3E3E"/>
    <w:rsid w:val="005F4A93"/>
    <w:rsid w:val="005F554D"/>
    <w:rsid w:val="005F5DED"/>
    <w:rsid w:val="005F7B4C"/>
    <w:rsid w:val="006001AE"/>
    <w:rsid w:val="006038A1"/>
    <w:rsid w:val="00603C57"/>
    <w:rsid w:val="0060408E"/>
    <w:rsid w:val="00604197"/>
    <w:rsid w:val="00605055"/>
    <w:rsid w:val="0060618D"/>
    <w:rsid w:val="0060743D"/>
    <w:rsid w:val="006129BF"/>
    <w:rsid w:val="00613B8C"/>
    <w:rsid w:val="00614B45"/>
    <w:rsid w:val="00616B72"/>
    <w:rsid w:val="00616DF9"/>
    <w:rsid w:val="006205E6"/>
    <w:rsid w:val="00621B41"/>
    <w:rsid w:val="0062516C"/>
    <w:rsid w:val="00625D95"/>
    <w:rsid w:val="006264DE"/>
    <w:rsid w:val="0062717E"/>
    <w:rsid w:val="0062761F"/>
    <w:rsid w:val="00627E00"/>
    <w:rsid w:val="00632C00"/>
    <w:rsid w:val="00632CE2"/>
    <w:rsid w:val="00641078"/>
    <w:rsid w:val="006443FB"/>
    <w:rsid w:val="006448EE"/>
    <w:rsid w:val="00645264"/>
    <w:rsid w:val="00645365"/>
    <w:rsid w:val="006456DB"/>
    <w:rsid w:val="006475E6"/>
    <w:rsid w:val="00650B5D"/>
    <w:rsid w:val="00650C04"/>
    <w:rsid w:val="00651210"/>
    <w:rsid w:val="0065295C"/>
    <w:rsid w:val="00652F6C"/>
    <w:rsid w:val="006534C7"/>
    <w:rsid w:val="00663B83"/>
    <w:rsid w:val="00664C5B"/>
    <w:rsid w:val="00666BE2"/>
    <w:rsid w:val="00666D4B"/>
    <w:rsid w:val="00670A45"/>
    <w:rsid w:val="00672A61"/>
    <w:rsid w:val="00675690"/>
    <w:rsid w:val="00677E72"/>
    <w:rsid w:val="00680989"/>
    <w:rsid w:val="00680C13"/>
    <w:rsid w:val="00683641"/>
    <w:rsid w:val="006838E6"/>
    <w:rsid w:val="00683FB6"/>
    <w:rsid w:val="0068483D"/>
    <w:rsid w:val="00686251"/>
    <w:rsid w:val="00687E17"/>
    <w:rsid w:val="00690FE7"/>
    <w:rsid w:val="00692773"/>
    <w:rsid w:val="00692F0B"/>
    <w:rsid w:val="006959BC"/>
    <w:rsid w:val="0069632B"/>
    <w:rsid w:val="006A098F"/>
    <w:rsid w:val="006A1772"/>
    <w:rsid w:val="006A1D9A"/>
    <w:rsid w:val="006A2DF6"/>
    <w:rsid w:val="006A43A8"/>
    <w:rsid w:val="006A4D0F"/>
    <w:rsid w:val="006A4F93"/>
    <w:rsid w:val="006A5433"/>
    <w:rsid w:val="006A6078"/>
    <w:rsid w:val="006B1544"/>
    <w:rsid w:val="006B2E77"/>
    <w:rsid w:val="006B7A36"/>
    <w:rsid w:val="006C11B8"/>
    <w:rsid w:val="006C1AF9"/>
    <w:rsid w:val="006C4738"/>
    <w:rsid w:val="006C5231"/>
    <w:rsid w:val="006C5CDD"/>
    <w:rsid w:val="006C6362"/>
    <w:rsid w:val="006C63CC"/>
    <w:rsid w:val="006C6C70"/>
    <w:rsid w:val="006D2603"/>
    <w:rsid w:val="006D299C"/>
    <w:rsid w:val="006D2D38"/>
    <w:rsid w:val="006D30A1"/>
    <w:rsid w:val="006D3CB5"/>
    <w:rsid w:val="006D4671"/>
    <w:rsid w:val="006D542B"/>
    <w:rsid w:val="006D7608"/>
    <w:rsid w:val="006D7D51"/>
    <w:rsid w:val="006E4C65"/>
    <w:rsid w:val="006E7477"/>
    <w:rsid w:val="006F0AE7"/>
    <w:rsid w:val="006F0C77"/>
    <w:rsid w:val="006F3FA8"/>
    <w:rsid w:val="006F46BD"/>
    <w:rsid w:val="006F627D"/>
    <w:rsid w:val="006F6A82"/>
    <w:rsid w:val="006F71F5"/>
    <w:rsid w:val="007004D6"/>
    <w:rsid w:val="00703984"/>
    <w:rsid w:val="00703A87"/>
    <w:rsid w:val="00704378"/>
    <w:rsid w:val="007057B1"/>
    <w:rsid w:val="00706F24"/>
    <w:rsid w:val="00707D7B"/>
    <w:rsid w:val="0071117A"/>
    <w:rsid w:val="00712BDD"/>
    <w:rsid w:val="00722A0F"/>
    <w:rsid w:val="00724639"/>
    <w:rsid w:val="007255F2"/>
    <w:rsid w:val="00725F89"/>
    <w:rsid w:val="00733570"/>
    <w:rsid w:val="0073473E"/>
    <w:rsid w:val="00736B35"/>
    <w:rsid w:val="00740782"/>
    <w:rsid w:val="00742D06"/>
    <w:rsid w:val="00744D07"/>
    <w:rsid w:val="00744DF5"/>
    <w:rsid w:val="007453BB"/>
    <w:rsid w:val="00745415"/>
    <w:rsid w:val="00745C91"/>
    <w:rsid w:val="00746753"/>
    <w:rsid w:val="0074794A"/>
    <w:rsid w:val="00753C5C"/>
    <w:rsid w:val="00757F11"/>
    <w:rsid w:val="00764224"/>
    <w:rsid w:val="00764E3B"/>
    <w:rsid w:val="00765D78"/>
    <w:rsid w:val="0076731E"/>
    <w:rsid w:val="00767790"/>
    <w:rsid w:val="0077379E"/>
    <w:rsid w:val="00774130"/>
    <w:rsid w:val="007745F2"/>
    <w:rsid w:val="00777057"/>
    <w:rsid w:val="007779CF"/>
    <w:rsid w:val="00777D87"/>
    <w:rsid w:val="0078433A"/>
    <w:rsid w:val="00784495"/>
    <w:rsid w:val="00784799"/>
    <w:rsid w:val="00786755"/>
    <w:rsid w:val="00790033"/>
    <w:rsid w:val="0079508C"/>
    <w:rsid w:val="00796961"/>
    <w:rsid w:val="007A0D0F"/>
    <w:rsid w:val="007A233E"/>
    <w:rsid w:val="007A3016"/>
    <w:rsid w:val="007A6027"/>
    <w:rsid w:val="007A7C6B"/>
    <w:rsid w:val="007B0588"/>
    <w:rsid w:val="007B05C8"/>
    <w:rsid w:val="007B324E"/>
    <w:rsid w:val="007B3493"/>
    <w:rsid w:val="007B3CA9"/>
    <w:rsid w:val="007B4AC4"/>
    <w:rsid w:val="007B653B"/>
    <w:rsid w:val="007C2182"/>
    <w:rsid w:val="007C3FBE"/>
    <w:rsid w:val="007C527A"/>
    <w:rsid w:val="007C5E45"/>
    <w:rsid w:val="007D4799"/>
    <w:rsid w:val="007D49F0"/>
    <w:rsid w:val="007E2D88"/>
    <w:rsid w:val="007E2EF3"/>
    <w:rsid w:val="007E38F0"/>
    <w:rsid w:val="007E47C9"/>
    <w:rsid w:val="007E5620"/>
    <w:rsid w:val="007E70B8"/>
    <w:rsid w:val="007E7190"/>
    <w:rsid w:val="007F1262"/>
    <w:rsid w:val="007F19BE"/>
    <w:rsid w:val="007F1D6E"/>
    <w:rsid w:val="007F278B"/>
    <w:rsid w:val="007F3C2D"/>
    <w:rsid w:val="007F52E8"/>
    <w:rsid w:val="007F63D9"/>
    <w:rsid w:val="0080057B"/>
    <w:rsid w:val="00801C35"/>
    <w:rsid w:val="00803A4D"/>
    <w:rsid w:val="00805AC7"/>
    <w:rsid w:val="008062ED"/>
    <w:rsid w:val="00810C3A"/>
    <w:rsid w:val="0081338F"/>
    <w:rsid w:val="00813DFE"/>
    <w:rsid w:val="008152CE"/>
    <w:rsid w:val="00815B0E"/>
    <w:rsid w:val="00821F5B"/>
    <w:rsid w:val="0082283D"/>
    <w:rsid w:val="00823009"/>
    <w:rsid w:val="00830C54"/>
    <w:rsid w:val="008326BF"/>
    <w:rsid w:val="008340F5"/>
    <w:rsid w:val="00841E80"/>
    <w:rsid w:val="00843FDF"/>
    <w:rsid w:val="00845C09"/>
    <w:rsid w:val="00847515"/>
    <w:rsid w:val="00851C71"/>
    <w:rsid w:val="00856246"/>
    <w:rsid w:val="0086616B"/>
    <w:rsid w:val="008673A4"/>
    <w:rsid w:val="00872458"/>
    <w:rsid w:val="00874A7A"/>
    <w:rsid w:val="00876675"/>
    <w:rsid w:val="00877AAE"/>
    <w:rsid w:val="00877ACD"/>
    <w:rsid w:val="00880D9D"/>
    <w:rsid w:val="00881867"/>
    <w:rsid w:val="00882BE1"/>
    <w:rsid w:val="0088353E"/>
    <w:rsid w:val="008901A1"/>
    <w:rsid w:val="00890789"/>
    <w:rsid w:val="008926CE"/>
    <w:rsid w:val="00892A63"/>
    <w:rsid w:val="00894C15"/>
    <w:rsid w:val="00895EB5"/>
    <w:rsid w:val="008976F8"/>
    <w:rsid w:val="008A0FF6"/>
    <w:rsid w:val="008A3084"/>
    <w:rsid w:val="008A3181"/>
    <w:rsid w:val="008A3D3E"/>
    <w:rsid w:val="008A434B"/>
    <w:rsid w:val="008A68A5"/>
    <w:rsid w:val="008A715D"/>
    <w:rsid w:val="008A7BC4"/>
    <w:rsid w:val="008B00A7"/>
    <w:rsid w:val="008B0AA5"/>
    <w:rsid w:val="008B127D"/>
    <w:rsid w:val="008B1DDF"/>
    <w:rsid w:val="008B5049"/>
    <w:rsid w:val="008B569F"/>
    <w:rsid w:val="008B5AA7"/>
    <w:rsid w:val="008B5E35"/>
    <w:rsid w:val="008B6234"/>
    <w:rsid w:val="008B7673"/>
    <w:rsid w:val="008B7894"/>
    <w:rsid w:val="008C0061"/>
    <w:rsid w:val="008C02D5"/>
    <w:rsid w:val="008C3CA8"/>
    <w:rsid w:val="008C495F"/>
    <w:rsid w:val="008C4996"/>
    <w:rsid w:val="008C6354"/>
    <w:rsid w:val="008D0F0D"/>
    <w:rsid w:val="008D36CA"/>
    <w:rsid w:val="008D48B2"/>
    <w:rsid w:val="008D739A"/>
    <w:rsid w:val="008E012E"/>
    <w:rsid w:val="008E0D35"/>
    <w:rsid w:val="008E241E"/>
    <w:rsid w:val="008E29AC"/>
    <w:rsid w:val="008E304A"/>
    <w:rsid w:val="008E6929"/>
    <w:rsid w:val="008F189A"/>
    <w:rsid w:val="008F1E2F"/>
    <w:rsid w:val="008F2BC4"/>
    <w:rsid w:val="008F4247"/>
    <w:rsid w:val="008F461D"/>
    <w:rsid w:val="008F5855"/>
    <w:rsid w:val="008F7A83"/>
    <w:rsid w:val="00902679"/>
    <w:rsid w:val="00902780"/>
    <w:rsid w:val="009036AC"/>
    <w:rsid w:val="00903F42"/>
    <w:rsid w:val="009071F3"/>
    <w:rsid w:val="00916166"/>
    <w:rsid w:val="009202D1"/>
    <w:rsid w:val="00920ED2"/>
    <w:rsid w:val="0092238F"/>
    <w:rsid w:val="00922CB9"/>
    <w:rsid w:val="00924A47"/>
    <w:rsid w:val="00925049"/>
    <w:rsid w:val="00925D75"/>
    <w:rsid w:val="00927F56"/>
    <w:rsid w:val="00932580"/>
    <w:rsid w:val="00933F5F"/>
    <w:rsid w:val="0093459C"/>
    <w:rsid w:val="00934C69"/>
    <w:rsid w:val="00934CCF"/>
    <w:rsid w:val="0093533C"/>
    <w:rsid w:val="00936E20"/>
    <w:rsid w:val="009377FF"/>
    <w:rsid w:val="00940F9C"/>
    <w:rsid w:val="00944F89"/>
    <w:rsid w:val="00945A67"/>
    <w:rsid w:val="00946C0B"/>
    <w:rsid w:val="00946C98"/>
    <w:rsid w:val="00946F1E"/>
    <w:rsid w:val="00952480"/>
    <w:rsid w:val="0095263D"/>
    <w:rsid w:val="00952837"/>
    <w:rsid w:val="00952AB8"/>
    <w:rsid w:val="0095707B"/>
    <w:rsid w:val="00961832"/>
    <w:rsid w:val="00964D93"/>
    <w:rsid w:val="00967289"/>
    <w:rsid w:val="00970A54"/>
    <w:rsid w:val="0097232C"/>
    <w:rsid w:val="00974724"/>
    <w:rsid w:val="00974804"/>
    <w:rsid w:val="009754E7"/>
    <w:rsid w:val="009773D1"/>
    <w:rsid w:val="00977B81"/>
    <w:rsid w:val="009811DD"/>
    <w:rsid w:val="0098151B"/>
    <w:rsid w:val="00982106"/>
    <w:rsid w:val="00982C64"/>
    <w:rsid w:val="00986D8C"/>
    <w:rsid w:val="00987F95"/>
    <w:rsid w:val="009915F1"/>
    <w:rsid w:val="00991CE2"/>
    <w:rsid w:val="00993588"/>
    <w:rsid w:val="00993D07"/>
    <w:rsid w:val="009969D0"/>
    <w:rsid w:val="0099718C"/>
    <w:rsid w:val="009A09E8"/>
    <w:rsid w:val="009A12AF"/>
    <w:rsid w:val="009A1F86"/>
    <w:rsid w:val="009A2282"/>
    <w:rsid w:val="009A240A"/>
    <w:rsid w:val="009A634A"/>
    <w:rsid w:val="009A6FFD"/>
    <w:rsid w:val="009A7BD2"/>
    <w:rsid w:val="009A7FF8"/>
    <w:rsid w:val="009B0DB2"/>
    <w:rsid w:val="009B1C9E"/>
    <w:rsid w:val="009C4CA9"/>
    <w:rsid w:val="009C5011"/>
    <w:rsid w:val="009C70C6"/>
    <w:rsid w:val="009C77B9"/>
    <w:rsid w:val="009D353B"/>
    <w:rsid w:val="009D372C"/>
    <w:rsid w:val="009D65BB"/>
    <w:rsid w:val="009D670A"/>
    <w:rsid w:val="009E008C"/>
    <w:rsid w:val="009E1337"/>
    <w:rsid w:val="009E1EFF"/>
    <w:rsid w:val="009E4CB2"/>
    <w:rsid w:val="009E573F"/>
    <w:rsid w:val="009E6660"/>
    <w:rsid w:val="009E7A9D"/>
    <w:rsid w:val="009E7E83"/>
    <w:rsid w:val="009F1D49"/>
    <w:rsid w:val="009F21F6"/>
    <w:rsid w:val="009F46BA"/>
    <w:rsid w:val="009F5F15"/>
    <w:rsid w:val="009F5FB7"/>
    <w:rsid w:val="009F65D5"/>
    <w:rsid w:val="00A0476D"/>
    <w:rsid w:val="00A05216"/>
    <w:rsid w:val="00A06523"/>
    <w:rsid w:val="00A06A8E"/>
    <w:rsid w:val="00A110D8"/>
    <w:rsid w:val="00A11117"/>
    <w:rsid w:val="00A11280"/>
    <w:rsid w:val="00A131DF"/>
    <w:rsid w:val="00A13F60"/>
    <w:rsid w:val="00A14136"/>
    <w:rsid w:val="00A155C5"/>
    <w:rsid w:val="00A1648A"/>
    <w:rsid w:val="00A17864"/>
    <w:rsid w:val="00A17EAB"/>
    <w:rsid w:val="00A20796"/>
    <w:rsid w:val="00A21B38"/>
    <w:rsid w:val="00A21F23"/>
    <w:rsid w:val="00A22EA0"/>
    <w:rsid w:val="00A234B0"/>
    <w:rsid w:val="00A255C7"/>
    <w:rsid w:val="00A3245E"/>
    <w:rsid w:val="00A337AD"/>
    <w:rsid w:val="00A33F74"/>
    <w:rsid w:val="00A33FF8"/>
    <w:rsid w:val="00A34688"/>
    <w:rsid w:val="00A35E19"/>
    <w:rsid w:val="00A378B3"/>
    <w:rsid w:val="00A40228"/>
    <w:rsid w:val="00A40888"/>
    <w:rsid w:val="00A42E99"/>
    <w:rsid w:val="00A43D55"/>
    <w:rsid w:val="00A47230"/>
    <w:rsid w:val="00A54991"/>
    <w:rsid w:val="00A57C62"/>
    <w:rsid w:val="00A57CF6"/>
    <w:rsid w:val="00A62AC2"/>
    <w:rsid w:val="00A63B12"/>
    <w:rsid w:val="00A65086"/>
    <w:rsid w:val="00A65BD0"/>
    <w:rsid w:val="00A662D6"/>
    <w:rsid w:val="00A67454"/>
    <w:rsid w:val="00A67507"/>
    <w:rsid w:val="00A704DB"/>
    <w:rsid w:val="00A71803"/>
    <w:rsid w:val="00A7192F"/>
    <w:rsid w:val="00A72B6F"/>
    <w:rsid w:val="00A75091"/>
    <w:rsid w:val="00A770CA"/>
    <w:rsid w:val="00A8090E"/>
    <w:rsid w:val="00A82D4E"/>
    <w:rsid w:val="00A83D08"/>
    <w:rsid w:val="00A861DF"/>
    <w:rsid w:val="00A869B7"/>
    <w:rsid w:val="00A876FB"/>
    <w:rsid w:val="00A87879"/>
    <w:rsid w:val="00A91D6E"/>
    <w:rsid w:val="00A92064"/>
    <w:rsid w:val="00A921F0"/>
    <w:rsid w:val="00A923D1"/>
    <w:rsid w:val="00A94D29"/>
    <w:rsid w:val="00A95AAD"/>
    <w:rsid w:val="00A96D3B"/>
    <w:rsid w:val="00AA75B3"/>
    <w:rsid w:val="00AB1010"/>
    <w:rsid w:val="00AB144D"/>
    <w:rsid w:val="00AB166A"/>
    <w:rsid w:val="00AB20D3"/>
    <w:rsid w:val="00AB2C63"/>
    <w:rsid w:val="00AB2EA0"/>
    <w:rsid w:val="00AB5C9A"/>
    <w:rsid w:val="00AB6A59"/>
    <w:rsid w:val="00AB6DCB"/>
    <w:rsid w:val="00AB7D3D"/>
    <w:rsid w:val="00AC0F22"/>
    <w:rsid w:val="00AC1047"/>
    <w:rsid w:val="00AC109F"/>
    <w:rsid w:val="00AC1409"/>
    <w:rsid w:val="00AC14ED"/>
    <w:rsid w:val="00AC4FC7"/>
    <w:rsid w:val="00AC64A4"/>
    <w:rsid w:val="00AC7033"/>
    <w:rsid w:val="00AC7371"/>
    <w:rsid w:val="00AD2C91"/>
    <w:rsid w:val="00AD3CDB"/>
    <w:rsid w:val="00AD5062"/>
    <w:rsid w:val="00AD77B7"/>
    <w:rsid w:val="00AE25D7"/>
    <w:rsid w:val="00AE261A"/>
    <w:rsid w:val="00AE2F90"/>
    <w:rsid w:val="00AE37BC"/>
    <w:rsid w:val="00AE473A"/>
    <w:rsid w:val="00AE715B"/>
    <w:rsid w:val="00AF0A06"/>
    <w:rsid w:val="00AF0A5D"/>
    <w:rsid w:val="00AF1300"/>
    <w:rsid w:val="00AF25A8"/>
    <w:rsid w:val="00AF5651"/>
    <w:rsid w:val="00AF66D8"/>
    <w:rsid w:val="00AF6F69"/>
    <w:rsid w:val="00B009B0"/>
    <w:rsid w:val="00B02DC7"/>
    <w:rsid w:val="00B0308B"/>
    <w:rsid w:val="00B033DA"/>
    <w:rsid w:val="00B03774"/>
    <w:rsid w:val="00B04BC5"/>
    <w:rsid w:val="00B0538B"/>
    <w:rsid w:val="00B05BF4"/>
    <w:rsid w:val="00B06908"/>
    <w:rsid w:val="00B10E4E"/>
    <w:rsid w:val="00B12694"/>
    <w:rsid w:val="00B127AB"/>
    <w:rsid w:val="00B16B95"/>
    <w:rsid w:val="00B173D9"/>
    <w:rsid w:val="00B20C66"/>
    <w:rsid w:val="00B22769"/>
    <w:rsid w:val="00B236CD"/>
    <w:rsid w:val="00B30F02"/>
    <w:rsid w:val="00B3228D"/>
    <w:rsid w:val="00B34077"/>
    <w:rsid w:val="00B3571C"/>
    <w:rsid w:val="00B35DAA"/>
    <w:rsid w:val="00B37F0E"/>
    <w:rsid w:val="00B4219D"/>
    <w:rsid w:val="00B4285B"/>
    <w:rsid w:val="00B4396B"/>
    <w:rsid w:val="00B44209"/>
    <w:rsid w:val="00B44692"/>
    <w:rsid w:val="00B44928"/>
    <w:rsid w:val="00B44BC1"/>
    <w:rsid w:val="00B46E61"/>
    <w:rsid w:val="00B473DB"/>
    <w:rsid w:val="00B47F92"/>
    <w:rsid w:val="00B5225D"/>
    <w:rsid w:val="00B52F0C"/>
    <w:rsid w:val="00B54215"/>
    <w:rsid w:val="00B550AF"/>
    <w:rsid w:val="00B56151"/>
    <w:rsid w:val="00B57102"/>
    <w:rsid w:val="00B60625"/>
    <w:rsid w:val="00B61402"/>
    <w:rsid w:val="00B6318E"/>
    <w:rsid w:val="00B63690"/>
    <w:rsid w:val="00B639C8"/>
    <w:rsid w:val="00B64D11"/>
    <w:rsid w:val="00B64F8A"/>
    <w:rsid w:val="00B65C05"/>
    <w:rsid w:val="00B66446"/>
    <w:rsid w:val="00B7179A"/>
    <w:rsid w:val="00B72962"/>
    <w:rsid w:val="00B817CB"/>
    <w:rsid w:val="00B84881"/>
    <w:rsid w:val="00B87F98"/>
    <w:rsid w:val="00B90A7B"/>
    <w:rsid w:val="00B91F56"/>
    <w:rsid w:val="00B975A0"/>
    <w:rsid w:val="00BA0671"/>
    <w:rsid w:val="00BA09D9"/>
    <w:rsid w:val="00BB3DFA"/>
    <w:rsid w:val="00BB4772"/>
    <w:rsid w:val="00BB6428"/>
    <w:rsid w:val="00BB686A"/>
    <w:rsid w:val="00BB75FA"/>
    <w:rsid w:val="00BB7BDE"/>
    <w:rsid w:val="00BC064F"/>
    <w:rsid w:val="00BC0DFD"/>
    <w:rsid w:val="00BC1BD3"/>
    <w:rsid w:val="00BC3115"/>
    <w:rsid w:val="00BC7217"/>
    <w:rsid w:val="00BD1665"/>
    <w:rsid w:val="00BD20E4"/>
    <w:rsid w:val="00BD4B7A"/>
    <w:rsid w:val="00BD4BDB"/>
    <w:rsid w:val="00BD6139"/>
    <w:rsid w:val="00BE1036"/>
    <w:rsid w:val="00BE528F"/>
    <w:rsid w:val="00BF0866"/>
    <w:rsid w:val="00BF0DBB"/>
    <w:rsid w:val="00BF102E"/>
    <w:rsid w:val="00BF47D9"/>
    <w:rsid w:val="00BF48B3"/>
    <w:rsid w:val="00BF5122"/>
    <w:rsid w:val="00BF53FD"/>
    <w:rsid w:val="00BF5CA4"/>
    <w:rsid w:val="00C00055"/>
    <w:rsid w:val="00C07424"/>
    <w:rsid w:val="00C07EE4"/>
    <w:rsid w:val="00C14930"/>
    <w:rsid w:val="00C158E6"/>
    <w:rsid w:val="00C22389"/>
    <w:rsid w:val="00C236EC"/>
    <w:rsid w:val="00C250CF"/>
    <w:rsid w:val="00C257C8"/>
    <w:rsid w:val="00C27544"/>
    <w:rsid w:val="00C27811"/>
    <w:rsid w:val="00C30903"/>
    <w:rsid w:val="00C32695"/>
    <w:rsid w:val="00C32E7C"/>
    <w:rsid w:val="00C32FCF"/>
    <w:rsid w:val="00C3351A"/>
    <w:rsid w:val="00C352E6"/>
    <w:rsid w:val="00C412F8"/>
    <w:rsid w:val="00C4421F"/>
    <w:rsid w:val="00C442CE"/>
    <w:rsid w:val="00C449B6"/>
    <w:rsid w:val="00C454E0"/>
    <w:rsid w:val="00C47C6E"/>
    <w:rsid w:val="00C516C6"/>
    <w:rsid w:val="00C51AA3"/>
    <w:rsid w:val="00C532F6"/>
    <w:rsid w:val="00C56A80"/>
    <w:rsid w:val="00C5731A"/>
    <w:rsid w:val="00C62CE1"/>
    <w:rsid w:val="00C6553E"/>
    <w:rsid w:val="00C67E98"/>
    <w:rsid w:val="00C710B6"/>
    <w:rsid w:val="00C730F6"/>
    <w:rsid w:val="00C7398F"/>
    <w:rsid w:val="00C77CF2"/>
    <w:rsid w:val="00C829E4"/>
    <w:rsid w:val="00C83D91"/>
    <w:rsid w:val="00C84B84"/>
    <w:rsid w:val="00C8671E"/>
    <w:rsid w:val="00C86A27"/>
    <w:rsid w:val="00C86A6C"/>
    <w:rsid w:val="00C878E6"/>
    <w:rsid w:val="00C87F4F"/>
    <w:rsid w:val="00C916B5"/>
    <w:rsid w:val="00C92072"/>
    <w:rsid w:val="00C939E4"/>
    <w:rsid w:val="00C93A96"/>
    <w:rsid w:val="00C93F8A"/>
    <w:rsid w:val="00C947C7"/>
    <w:rsid w:val="00C94A84"/>
    <w:rsid w:val="00C94CE8"/>
    <w:rsid w:val="00C962BF"/>
    <w:rsid w:val="00CA1ECF"/>
    <w:rsid w:val="00CA491A"/>
    <w:rsid w:val="00CA56FD"/>
    <w:rsid w:val="00CA6020"/>
    <w:rsid w:val="00CA6659"/>
    <w:rsid w:val="00CA6BA9"/>
    <w:rsid w:val="00CA6E6A"/>
    <w:rsid w:val="00CB0420"/>
    <w:rsid w:val="00CB1F2B"/>
    <w:rsid w:val="00CB26E3"/>
    <w:rsid w:val="00CB2D52"/>
    <w:rsid w:val="00CB46E9"/>
    <w:rsid w:val="00CB634D"/>
    <w:rsid w:val="00CB6FB9"/>
    <w:rsid w:val="00CB70CD"/>
    <w:rsid w:val="00CB7C67"/>
    <w:rsid w:val="00CC1E29"/>
    <w:rsid w:val="00CC317A"/>
    <w:rsid w:val="00CC68D8"/>
    <w:rsid w:val="00CD01CD"/>
    <w:rsid w:val="00CD1A37"/>
    <w:rsid w:val="00CD4103"/>
    <w:rsid w:val="00CD4AB4"/>
    <w:rsid w:val="00CD5801"/>
    <w:rsid w:val="00CD7939"/>
    <w:rsid w:val="00CD7C5C"/>
    <w:rsid w:val="00CE24E9"/>
    <w:rsid w:val="00CE3C60"/>
    <w:rsid w:val="00CE4121"/>
    <w:rsid w:val="00CE52EE"/>
    <w:rsid w:val="00CE6545"/>
    <w:rsid w:val="00CE6970"/>
    <w:rsid w:val="00CE7228"/>
    <w:rsid w:val="00CE77B6"/>
    <w:rsid w:val="00CE78D7"/>
    <w:rsid w:val="00CF0035"/>
    <w:rsid w:val="00CF0428"/>
    <w:rsid w:val="00CF16E3"/>
    <w:rsid w:val="00CF277C"/>
    <w:rsid w:val="00CF5624"/>
    <w:rsid w:val="00CF5FD7"/>
    <w:rsid w:val="00D00067"/>
    <w:rsid w:val="00D01A18"/>
    <w:rsid w:val="00D039BB"/>
    <w:rsid w:val="00D04FB3"/>
    <w:rsid w:val="00D05902"/>
    <w:rsid w:val="00D05BB0"/>
    <w:rsid w:val="00D05EFD"/>
    <w:rsid w:val="00D07653"/>
    <w:rsid w:val="00D1016B"/>
    <w:rsid w:val="00D11357"/>
    <w:rsid w:val="00D127FB"/>
    <w:rsid w:val="00D13270"/>
    <w:rsid w:val="00D1472C"/>
    <w:rsid w:val="00D159BC"/>
    <w:rsid w:val="00D20FE5"/>
    <w:rsid w:val="00D30EE3"/>
    <w:rsid w:val="00D31049"/>
    <w:rsid w:val="00D328A7"/>
    <w:rsid w:val="00D32917"/>
    <w:rsid w:val="00D33334"/>
    <w:rsid w:val="00D3435F"/>
    <w:rsid w:val="00D348C6"/>
    <w:rsid w:val="00D3521C"/>
    <w:rsid w:val="00D352CC"/>
    <w:rsid w:val="00D360F3"/>
    <w:rsid w:val="00D40E0E"/>
    <w:rsid w:val="00D43D69"/>
    <w:rsid w:val="00D4492A"/>
    <w:rsid w:val="00D44A47"/>
    <w:rsid w:val="00D464C3"/>
    <w:rsid w:val="00D46666"/>
    <w:rsid w:val="00D509F9"/>
    <w:rsid w:val="00D50E29"/>
    <w:rsid w:val="00D51309"/>
    <w:rsid w:val="00D52337"/>
    <w:rsid w:val="00D52427"/>
    <w:rsid w:val="00D549DC"/>
    <w:rsid w:val="00D54F9D"/>
    <w:rsid w:val="00D60E71"/>
    <w:rsid w:val="00D6246C"/>
    <w:rsid w:val="00D64FAA"/>
    <w:rsid w:val="00D674FC"/>
    <w:rsid w:val="00D73363"/>
    <w:rsid w:val="00D762B2"/>
    <w:rsid w:val="00D768D7"/>
    <w:rsid w:val="00D7758D"/>
    <w:rsid w:val="00D83705"/>
    <w:rsid w:val="00D847E4"/>
    <w:rsid w:val="00D85EEF"/>
    <w:rsid w:val="00D92A4A"/>
    <w:rsid w:val="00D92A9B"/>
    <w:rsid w:val="00D93BF0"/>
    <w:rsid w:val="00D94143"/>
    <w:rsid w:val="00DA07CA"/>
    <w:rsid w:val="00DA35BD"/>
    <w:rsid w:val="00DA471E"/>
    <w:rsid w:val="00DA4AEF"/>
    <w:rsid w:val="00DA5430"/>
    <w:rsid w:val="00DA7248"/>
    <w:rsid w:val="00DA7943"/>
    <w:rsid w:val="00DA7C2C"/>
    <w:rsid w:val="00DB139F"/>
    <w:rsid w:val="00DB28EC"/>
    <w:rsid w:val="00DB57C3"/>
    <w:rsid w:val="00DB7BBA"/>
    <w:rsid w:val="00DC09B5"/>
    <w:rsid w:val="00DC15CE"/>
    <w:rsid w:val="00DC22D9"/>
    <w:rsid w:val="00DC31C0"/>
    <w:rsid w:val="00DC4798"/>
    <w:rsid w:val="00DC47B0"/>
    <w:rsid w:val="00DC6E7E"/>
    <w:rsid w:val="00DC7144"/>
    <w:rsid w:val="00DC7841"/>
    <w:rsid w:val="00DD3F47"/>
    <w:rsid w:val="00DD5E4C"/>
    <w:rsid w:val="00DD6176"/>
    <w:rsid w:val="00DD682A"/>
    <w:rsid w:val="00DD6B79"/>
    <w:rsid w:val="00DE0C8E"/>
    <w:rsid w:val="00DE3072"/>
    <w:rsid w:val="00DE322D"/>
    <w:rsid w:val="00DE3D36"/>
    <w:rsid w:val="00DE540E"/>
    <w:rsid w:val="00DE5C04"/>
    <w:rsid w:val="00DE7C30"/>
    <w:rsid w:val="00DF0240"/>
    <w:rsid w:val="00DF05D8"/>
    <w:rsid w:val="00DF24B4"/>
    <w:rsid w:val="00DF359B"/>
    <w:rsid w:val="00DF440A"/>
    <w:rsid w:val="00DF4777"/>
    <w:rsid w:val="00DF48B6"/>
    <w:rsid w:val="00DF5DFA"/>
    <w:rsid w:val="00DF79CD"/>
    <w:rsid w:val="00E04417"/>
    <w:rsid w:val="00E0785C"/>
    <w:rsid w:val="00E1100A"/>
    <w:rsid w:val="00E11DFF"/>
    <w:rsid w:val="00E1519D"/>
    <w:rsid w:val="00E170F9"/>
    <w:rsid w:val="00E2089E"/>
    <w:rsid w:val="00E26B4B"/>
    <w:rsid w:val="00E301A9"/>
    <w:rsid w:val="00E316D4"/>
    <w:rsid w:val="00E349D5"/>
    <w:rsid w:val="00E34AC6"/>
    <w:rsid w:val="00E366B3"/>
    <w:rsid w:val="00E42772"/>
    <w:rsid w:val="00E43EA8"/>
    <w:rsid w:val="00E45911"/>
    <w:rsid w:val="00E516A0"/>
    <w:rsid w:val="00E52FDB"/>
    <w:rsid w:val="00E6171C"/>
    <w:rsid w:val="00E618BC"/>
    <w:rsid w:val="00E61F6A"/>
    <w:rsid w:val="00E629C7"/>
    <w:rsid w:val="00E642AB"/>
    <w:rsid w:val="00E65D71"/>
    <w:rsid w:val="00E65F17"/>
    <w:rsid w:val="00E67FC2"/>
    <w:rsid w:val="00E749F6"/>
    <w:rsid w:val="00E7524B"/>
    <w:rsid w:val="00E77814"/>
    <w:rsid w:val="00E80824"/>
    <w:rsid w:val="00E861BA"/>
    <w:rsid w:val="00E867D1"/>
    <w:rsid w:val="00E91E8E"/>
    <w:rsid w:val="00E92BD1"/>
    <w:rsid w:val="00E93533"/>
    <w:rsid w:val="00E937FA"/>
    <w:rsid w:val="00E95C51"/>
    <w:rsid w:val="00E9698A"/>
    <w:rsid w:val="00E97684"/>
    <w:rsid w:val="00EA0086"/>
    <w:rsid w:val="00EA1376"/>
    <w:rsid w:val="00EB008E"/>
    <w:rsid w:val="00EB1F9D"/>
    <w:rsid w:val="00EB4AC4"/>
    <w:rsid w:val="00EB4D70"/>
    <w:rsid w:val="00EB4FEF"/>
    <w:rsid w:val="00EB51A1"/>
    <w:rsid w:val="00EB72C1"/>
    <w:rsid w:val="00EC05E9"/>
    <w:rsid w:val="00EC171C"/>
    <w:rsid w:val="00EC1759"/>
    <w:rsid w:val="00EC48A3"/>
    <w:rsid w:val="00EC6B84"/>
    <w:rsid w:val="00EC73BE"/>
    <w:rsid w:val="00EC7442"/>
    <w:rsid w:val="00ED081F"/>
    <w:rsid w:val="00ED41A5"/>
    <w:rsid w:val="00EE270A"/>
    <w:rsid w:val="00EE2E0F"/>
    <w:rsid w:val="00EE3204"/>
    <w:rsid w:val="00EF166E"/>
    <w:rsid w:val="00EF1C73"/>
    <w:rsid w:val="00EF27AC"/>
    <w:rsid w:val="00EF44A5"/>
    <w:rsid w:val="00EF450D"/>
    <w:rsid w:val="00EF599E"/>
    <w:rsid w:val="00EF7881"/>
    <w:rsid w:val="00F01973"/>
    <w:rsid w:val="00F03FEB"/>
    <w:rsid w:val="00F06F3A"/>
    <w:rsid w:val="00F111F2"/>
    <w:rsid w:val="00F129DC"/>
    <w:rsid w:val="00F14B56"/>
    <w:rsid w:val="00F15272"/>
    <w:rsid w:val="00F160BA"/>
    <w:rsid w:val="00F20DE5"/>
    <w:rsid w:val="00F21919"/>
    <w:rsid w:val="00F232B4"/>
    <w:rsid w:val="00F24516"/>
    <w:rsid w:val="00F245BA"/>
    <w:rsid w:val="00F27546"/>
    <w:rsid w:val="00F3126F"/>
    <w:rsid w:val="00F314BF"/>
    <w:rsid w:val="00F35404"/>
    <w:rsid w:val="00F35D6C"/>
    <w:rsid w:val="00F35E18"/>
    <w:rsid w:val="00F4023F"/>
    <w:rsid w:val="00F40B48"/>
    <w:rsid w:val="00F41549"/>
    <w:rsid w:val="00F42944"/>
    <w:rsid w:val="00F4366D"/>
    <w:rsid w:val="00F438A8"/>
    <w:rsid w:val="00F4421F"/>
    <w:rsid w:val="00F44706"/>
    <w:rsid w:val="00F46415"/>
    <w:rsid w:val="00F50DA3"/>
    <w:rsid w:val="00F54355"/>
    <w:rsid w:val="00F54368"/>
    <w:rsid w:val="00F553AD"/>
    <w:rsid w:val="00F564B2"/>
    <w:rsid w:val="00F565C1"/>
    <w:rsid w:val="00F5679C"/>
    <w:rsid w:val="00F57893"/>
    <w:rsid w:val="00F60799"/>
    <w:rsid w:val="00F6088C"/>
    <w:rsid w:val="00F65B4B"/>
    <w:rsid w:val="00F72461"/>
    <w:rsid w:val="00F7693F"/>
    <w:rsid w:val="00F824C6"/>
    <w:rsid w:val="00F83025"/>
    <w:rsid w:val="00F84537"/>
    <w:rsid w:val="00F8660B"/>
    <w:rsid w:val="00F90671"/>
    <w:rsid w:val="00F92B2E"/>
    <w:rsid w:val="00F92EA1"/>
    <w:rsid w:val="00F93827"/>
    <w:rsid w:val="00F94C31"/>
    <w:rsid w:val="00F95AEB"/>
    <w:rsid w:val="00F963B7"/>
    <w:rsid w:val="00F96B83"/>
    <w:rsid w:val="00F973CD"/>
    <w:rsid w:val="00F97499"/>
    <w:rsid w:val="00FA36F2"/>
    <w:rsid w:val="00FA451F"/>
    <w:rsid w:val="00FA50D6"/>
    <w:rsid w:val="00FA5C2A"/>
    <w:rsid w:val="00FA5C80"/>
    <w:rsid w:val="00FA68D2"/>
    <w:rsid w:val="00FB5C2C"/>
    <w:rsid w:val="00FB6867"/>
    <w:rsid w:val="00FB7CEC"/>
    <w:rsid w:val="00FC347E"/>
    <w:rsid w:val="00FC35D4"/>
    <w:rsid w:val="00FC3D26"/>
    <w:rsid w:val="00FC411E"/>
    <w:rsid w:val="00FC4AD9"/>
    <w:rsid w:val="00FC4D8B"/>
    <w:rsid w:val="00FC625A"/>
    <w:rsid w:val="00FC6CDF"/>
    <w:rsid w:val="00FC7632"/>
    <w:rsid w:val="00FD079A"/>
    <w:rsid w:val="00FD09AF"/>
    <w:rsid w:val="00FD2144"/>
    <w:rsid w:val="00FD256E"/>
    <w:rsid w:val="00FD406B"/>
    <w:rsid w:val="00FE00CD"/>
    <w:rsid w:val="00FE0BE5"/>
    <w:rsid w:val="00FE2001"/>
    <w:rsid w:val="00FE2E11"/>
    <w:rsid w:val="00FE39D0"/>
    <w:rsid w:val="00FE585E"/>
    <w:rsid w:val="00FE590B"/>
    <w:rsid w:val="00FF0590"/>
    <w:rsid w:val="00FF24FC"/>
    <w:rsid w:val="00FF2A96"/>
    <w:rsid w:val="00FF2E33"/>
    <w:rsid w:val="00FF3B5C"/>
    <w:rsid w:val="00FF3B83"/>
    <w:rsid w:val="00FF3FA4"/>
    <w:rsid w:val="00FF4F40"/>
    <w:rsid w:val="00FF5A7A"/>
    <w:rsid w:val="00FF6601"/>
    <w:rsid w:val="00FF7108"/>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3FEF91D"/>
  <w15:docId w15:val="{73735371-61B9-46E3-AF2D-10003E265F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596A"/>
    <w:rPr>
      <w:rFonts w:ascii="Times New Roman" w:hAnsi="Times New Roman"/>
      <w:sz w:val="24"/>
    </w:rPr>
  </w:style>
  <w:style w:type="paragraph" w:styleId="Heading1">
    <w:name w:val="heading 1"/>
    <w:basedOn w:val="Normal"/>
    <w:next w:val="Normal"/>
    <w:link w:val="Heading1Char"/>
    <w:autoRedefine/>
    <w:uiPriority w:val="9"/>
    <w:qFormat/>
    <w:rsid w:val="004057F3"/>
    <w:pPr>
      <w:keepNext/>
      <w:keepLines/>
      <w:spacing w:before="360" w:after="240"/>
      <w:jc w:val="both"/>
      <w:outlineLvl w:val="0"/>
    </w:pPr>
    <w:rPr>
      <w:rFonts w:ascii="Arial" w:eastAsiaTheme="majorEastAsia" w:hAnsi="Arial" w:cs="Times New Roman"/>
      <w:b/>
      <w:bCs/>
      <w:color w:val="000000" w:themeColor="text1"/>
      <w:szCs w:val="24"/>
      <w:lang w:eastAsia="ja-JP"/>
    </w:rPr>
  </w:style>
  <w:style w:type="paragraph" w:styleId="Heading2">
    <w:name w:val="heading 2"/>
    <w:basedOn w:val="Normal"/>
    <w:next w:val="Normal"/>
    <w:link w:val="Heading2Char"/>
    <w:autoRedefine/>
    <w:uiPriority w:val="9"/>
    <w:unhideWhenUsed/>
    <w:qFormat/>
    <w:rsid w:val="004057F3"/>
    <w:pPr>
      <w:keepNext/>
      <w:keepLines/>
      <w:spacing w:before="40" w:after="0" w:line="360" w:lineRule="auto"/>
      <w:jc w:val="both"/>
      <w:outlineLvl w:val="1"/>
    </w:pPr>
    <w:rPr>
      <w:rFonts w:ascii="Arial" w:hAnsi="Arial" w:cs="Arial"/>
      <w:b/>
      <w:szCs w:val="24"/>
    </w:rPr>
  </w:style>
  <w:style w:type="paragraph" w:styleId="Heading3">
    <w:name w:val="heading 3"/>
    <w:basedOn w:val="Normal"/>
    <w:next w:val="Normal"/>
    <w:link w:val="Heading3Char"/>
    <w:autoRedefine/>
    <w:uiPriority w:val="9"/>
    <w:unhideWhenUsed/>
    <w:qFormat/>
    <w:rsid w:val="006B2E77"/>
    <w:pPr>
      <w:keepNext/>
      <w:keepLines/>
      <w:spacing w:before="240" w:after="240"/>
      <w:jc w:val="both"/>
      <w:outlineLvl w:val="2"/>
    </w:pPr>
    <w:rPr>
      <w:rFonts w:ascii="Arial" w:eastAsiaTheme="majorEastAsia" w:hAnsi="Arial" w:cstheme="majorBidi"/>
      <w:b/>
      <w:color w:val="244061" w:themeColor="accent1" w:themeShade="80"/>
      <w:szCs w:val="24"/>
    </w:rPr>
  </w:style>
  <w:style w:type="paragraph" w:styleId="Heading4">
    <w:name w:val="heading 4"/>
    <w:basedOn w:val="Normal"/>
    <w:next w:val="Normal"/>
    <w:link w:val="Heading4Char"/>
    <w:uiPriority w:val="9"/>
    <w:unhideWhenUsed/>
    <w:qFormat/>
    <w:rsid w:val="006B2E77"/>
    <w:pPr>
      <w:keepNext/>
      <w:keepLines/>
      <w:spacing w:before="40" w:after="0"/>
      <w:outlineLvl w:val="3"/>
    </w:pPr>
    <w:rPr>
      <w:rFonts w:ascii="Arial" w:eastAsiaTheme="majorEastAsia" w:hAnsi="Arial" w:cstheme="majorBidi"/>
      <w:b/>
      <w:iCs/>
      <w:color w:val="632423" w:themeColor="accent2"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1519D"/>
    <w:pPr>
      <w:ind w:left="720"/>
      <w:contextualSpacing/>
    </w:pPr>
  </w:style>
  <w:style w:type="character" w:styleId="Hyperlink">
    <w:name w:val="Hyperlink"/>
    <w:basedOn w:val="DefaultParagraphFont"/>
    <w:uiPriority w:val="99"/>
    <w:unhideWhenUsed/>
    <w:rsid w:val="00B90A7B"/>
    <w:rPr>
      <w:color w:val="0000FF" w:themeColor="hyperlink"/>
      <w:u w:val="single"/>
    </w:rPr>
  </w:style>
  <w:style w:type="paragraph" w:styleId="BalloonText">
    <w:name w:val="Balloon Text"/>
    <w:basedOn w:val="Normal"/>
    <w:link w:val="BalloonTextChar"/>
    <w:uiPriority w:val="99"/>
    <w:semiHidden/>
    <w:unhideWhenUsed/>
    <w:rsid w:val="00A7192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7192F"/>
    <w:rPr>
      <w:rFonts w:ascii="Tahoma" w:hAnsi="Tahoma" w:cs="Tahoma"/>
      <w:sz w:val="16"/>
      <w:szCs w:val="16"/>
    </w:rPr>
  </w:style>
  <w:style w:type="paragraph" w:styleId="Bibliography">
    <w:name w:val="Bibliography"/>
    <w:basedOn w:val="Normal"/>
    <w:next w:val="Normal"/>
    <w:uiPriority w:val="37"/>
    <w:unhideWhenUsed/>
    <w:rsid w:val="00B44209"/>
  </w:style>
  <w:style w:type="character" w:customStyle="1" w:styleId="Heading1Char">
    <w:name w:val="Heading 1 Char"/>
    <w:basedOn w:val="DefaultParagraphFont"/>
    <w:link w:val="Heading1"/>
    <w:uiPriority w:val="9"/>
    <w:rsid w:val="004057F3"/>
    <w:rPr>
      <w:rFonts w:ascii="Arial" w:eastAsiaTheme="majorEastAsia" w:hAnsi="Arial" w:cs="Times New Roman"/>
      <w:b/>
      <w:bCs/>
      <w:noProof/>
      <w:color w:val="000000" w:themeColor="text1"/>
      <w:sz w:val="24"/>
      <w:szCs w:val="24"/>
      <w:lang w:eastAsia="ja-JP"/>
    </w:rPr>
  </w:style>
  <w:style w:type="paragraph" w:styleId="NoSpacing">
    <w:name w:val="No Spacing"/>
    <w:link w:val="NoSpacingChar"/>
    <w:uiPriority w:val="1"/>
    <w:qFormat/>
    <w:rsid w:val="001E2DC3"/>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1E2DC3"/>
    <w:rPr>
      <w:rFonts w:eastAsiaTheme="minorEastAsia"/>
      <w:lang w:val="en-US" w:eastAsia="ja-JP"/>
    </w:rPr>
  </w:style>
  <w:style w:type="paragraph" w:styleId="Header">
    <w:name w:val="header"/>
    <w:basedOn w:val="Normal"/>
    <w:link w:val="HeaderChar"/>
    <w:uiPriority w:val="99"/>
    <w:unhideWhenUsed/>
    <w:rsid w:val="00EF27AC"/>
    <w:pPr>
      <w:tabs>
        <w:tab w:val="center" w:pos="4513"/>
        <w:tab w:val="right" w:pos="9026"/>
      </w:tabs>
      <w:spacing w:after="0" w:line="240" w:lineRule="auto"/>
    </w:pPr>
  </w:style>
  <w:style w:type="character" w:customStyle="1" w:styleId="HeaderChar">
    <w:name w:val="Header Char"/>
    <w:basedOn w:val="DefaultParagraphFont"/>
    <w:link w:val="Header"/>
    <w:uiPriority w:val="99"/>
    <w:rsid w:val="00EF27AC"/>
  </w:style>
  <w:style w:type="paragraph" w:styleId="Footer">
    <w:name w:val="footer"/>
    <w:basedOn w:val="Normal"/>
    <w:link w:val="FooterChar"/>
    <w:uiPriority w:val="99"/>
    <w:unhideWhenUsed/>
    <w:rsid w:val="00EF27AC"/>
    <w:pPr>
      <w:tabs>
        <w:tab w:val="center" w:pos="4513"/>
        <w:tab w:val="right" w:pos="9026"/>
      </w:tabs>
      <w:spacing w:after="0" w:line="240" w:lineRule="auto"/>
    </w:pPr>
  </w:style>
  <w:style w:type="character" w:customStyle="1" w:styleId="FooterChar">
    <w:name w:val="Footer Char"/>
    <w:basedOn w:val="DefaultParagraphFont"/>
    <w:link w:val="Footer"/>
    <w:uiPriority w:val="99"/>
    <w:rsid w:val="00EF27AC"/>
  </w:style>
  <w:style w:type="character" w:customStyle="1" w:styleId="Heading2Char">
    <w:name w:val="Heading 2 Char"/>
    <w:basedOn w:val="DefaultParagraphFont"/>
    <w:link w:val="Heading2"/>
    <w:uiPriority w:val="9"/>
    <w:rsid w:val="004057F3"/>
    <w:rPr>
      <w:rFonts w:ascii="Arial" w:hAnsi="Arial" w:cs="Arial"/>
      <w:b/>
      <w:noProof/>
      <w:sz w:val="24"/>
      <w:szCs w:val="24"/>
    </w:rPr>
  </w:style>
  <w:style w:type="paragraph" w:styleId="TOCHeading">
    <w:name w:val="TOC Heading"/>
    <w:basedOn w:val="Heading1"/>
    <w:next w:val="Normal"/>
    <w:uiPriority w:val="39"/>
    <w:unhideWhenUsed/>
    <w:qFormat/>
    <w:rsid w:val="00A72B6F"/>
    <w:pPr>
      <w:spacing w:before="240" w:line="259" w:lineRule="auto"/>
      <w:outlineLvl w:val="9"/>
    </w:pPr>
    <w:rPr>
      <w:rFonts w:asciiTheme="majorHAnsi" w:hAnsiTheme="majorHAnsi"/>
      <w:b w:val="0"/>
      <w:bCs w:val="0"/>
      <w:color w:val="365F91" w:themeColor="accent1" w:themeShade="BF"/>
      <w:sz w:val="32"/>
      <w:szCs w:val="32"/>
      <w:lang w:eastAsia="en-US"/>
    </w:rPr>
  </w:style>
  <w:style w:type="paragraph" w:styleId="TOC1">
    <w:name w:val="toc 1"/>
    <w:basedOn w:val="Normal"/>
    <w:next w:val="Normal"/>
    <w:autoRedefine/>
    <w:uiPriority w:val="39"/>
    <w:unhideWhenUsed/>
    <w:rsid w:val="00A72B6F"/>
    <w:pPr>
      <w:spacing w:after="100"/>
    </w:pPr>
  </w:style>
  <w:style w:type="paragraph" w:styleId="TOC2">
    <w:name w:val="toc 2"/>
    <w:basedOn w:val="Normal"/>
    <w:next w:val="Normal"/>
    <w:autoRedefine/>
    <w:uiPriority w:val="39"/>
    <w:unhideWhenUsed/>
    <w:rsid w:val="00A72B6F"/>
    <w:pPr>
      <w:spacing w:after="100"/>
      <w:ind w:left="220"/>
    </w:pPr>
  </w:style>
  <w:style w:type="character" w:customStyle="1" w:styleId="UnresolvedMention1">
    <w:name w:val="Unresolved Mention1"/>
    <w:basedOn w:val="DefaultParagraphFont"/>
    <w:uiPriority w:val="99"/>
    <w:semiHidden/>
    <w:unhideWhenUsed/>
    <w:rsid w:val="00026FA2"/>
    <w:rPr>
      <w:color w:val="605E5C"/>
      <w:shd w:val="clear" w:color="auto" w:fill="E1DFDD"/>
    </w:rPr>
  </w:style>
  <w:style w:type="character" w:styleId="FollowedHyperlink">
    <w:name w:val="FollowedHyperlink"/>
    <w:basedOn w:val="DefaultParagraphFont"/>
    <w:uiPriority w:val="99"/>
    <w:semiHidden/>
    <w:unhideWhenUsed/>
    <w:rsid w:val="0018494A"/>
    <w:rPr>
      <w:color w:val="800080" w:themeColor="followedHyperlink"/>
      <w:u w:val="single"/>
    </w:rPr>
  </w:style>
  <w:style w:type="table" w:styleId="ColorfulShading-Accent3">
    <w:name w:val="Colorful Shading Accent 3"/>
    <w:basedOn w:val="TableNormal"/>
    <w:uiPriority w:val="71"/>
    <w:rsid w:val="003774D8"/>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character" w:customStyle="1" w:styleId="fontstyle01">
    <w:name w:val="fontstyle01"/>
    <w:basedOn w:val="DefaultParagraphFont"/>
    <w:rsid w:val="007A233E"/>
    <w:rPr>
      <w:rFonts w:ascii="LinoLetter-Roman" w:hAnsi="LinoLetter-Roman" w:hint="default"/>
      <w:b w:val="0"/>
      <w:bCs w:val="0"/>
      <w:i w:val="0"/>
      <w:iCs w:val="0"/>
      <w:color w:val="242021"/>
      <w:sz w:val="20"/>
      <w:szCs w:val="20"/>
    </w:rPr>
  </w:style>
  <w:style w:type="character" w:customStyle="1" w:styleId="Heading3Char">
    <w:name w:val="Heading 3 Char"/>
    <w:basedOn w:val="DefaultParagraphFont"/>
    <w:link w:val="Heading3"/>
    <w:uiPriority w:val="9"/>
    <w:rsid w:val="006B2E77"/>
    <w:rPr>
      <w:rFonts w:ascii="Arial" w:eastAsiaTheme="majorEastAsia" w:hAnsi="Arial" w:cstheme="majorBidi"/>
      <w:b/>
      <w:noProof/>
      <w:color w:val="244061" w:themeColor="accent1" w:themeShade="80"/>
      <w:sz w:val="24"/>
      <w:szCs w:val="24"/>
    </w:rPr>
  </w:style>
  <w:style w:type="paragraph" w:styleId="TOC3">
    <w:name w:val="toc 3"/>
    <w:basedOn w:val="Normal"/>
    <w:next w:val="Normal"/>
    <w:autoRedefine/>
    <w:uiPriority w:val="39"/>
    <w:unhideWhenUsed/>
    <w:rsid w:val="00CF16E3"/>
    <w:pPr>
      <w:spacing w:after="100"/>
      <w:ind w:left="440"/>
    </w:pPr>
  </w:style>
  <w:style w:type="table" w:customStyle="1" w:styleId="MediumList1-Accent51">
    <w:name w:val="Medium List 1 - Accent 51"/>
    <w:basedOn w:val="TableNormal"/>
    <w:next w:val="MediumList1-Accent5"/>
    <w:uiPriority w:val="65"/>
    <w:rsid w:val="002B25EB"/>
    <w:pPr>
      <w:spacing w:after="0" w:line="240" w:lineRule="auto"/>
      <w:jc w:val="both"/>
    </w:pPr>
    <w:rPr>
      <w:rFonts w:ascii="Times New Roman" w:eastAsia="Times New Roman" w:hAnsi="Times New Roman" w:cs="Times New Roman"/>
      <w:color w:val="000000"/>
      <w:sz w:val="24"/>
      <w:szCs w:val="24"/>
    </w:rPr>
    <w:tblPr>
      <w:tblStyleRowBandSize w:val="1"/>
      <w:tblStyleColBandSize w:val="1"/>
      <w:tblBorders>
        <w:top w:val="single" w:sz="8" w:space="0" w:color="4BACC6"/>
        <w:bottom w:val="single" w:sz="8" w:space="0" w:color="4BACC6"/>
      </w:tblBorders>
    </w:tblPr>
    <w:tblStylePr w:type="firstRow">
      <w:rPr>
        <w:rFonts w:ascii="Cambria" w:eastAsia="Times New Roman" w:hAnsi="Cambria" w:cs="Times New Roman"/>
      </w:rPr>
      <w:tblPr/>
      <w:tcPr>
        <w:tcBorders>
          <w:top w:val="nil"/>
          <w:bottom w:val="single" w:sz="8" w:space="0" w:color="4BACC6"/>
        </w:tcBorders>
      </w:tcPr>
    </w:tblStylePr>
    <w:tblStylePr w:type="lastRow">
      <w:rPr>
        <w:b/>
        <w:bCs/>
        <w:color w:val="1F497D"/>
      </w:rPr>
      <w:tblPr/>
      <w:tcPr>
        <w:tcBorders>
          <w:top w:val="single" w:sz="8" w:space="0" w:color="4BACC6"/>
          <w:bottom w:val="single" w:sz="8" w:space="0" w:color="4BACC6"/>
        </w:tcBorders>
      </w:tcPr>
    </w:tblStylePr>
    <w:tblStylePr w:type="firstCol">
      <w:rPr>
        <w:b/>
        <w:bCs/>
      </w:rPr>
    </w:tblStylePr>
    <w:tblStylePr w:type="lastCol">
      <w:rPr>
        <w:b/>
        <w:bCs/>
      </w:rPr>
      <w:tblPr/>
      <w:tcPr>
        <w:tcBorders>
          <w:top w:val="single" w:sz="8" w:space="0" w:color="4BACC6"/>
          <w:bottom w:val="single" w:sz="8" w:space="0" w:color="4BACC6"/>
        </w:tcBorders>
      </w:tcPr>
    </w:tblStylePr>
    <w:tblStylePr w:type="band1Vert">
      <w:tblPr/>
      <w:tcPr>
        <w:shd w:val="clear" w:color="auto" w:fill="D2EAF1"/>
      </w:tcPr>
    </w:tblStylePr>
    <w:tblStylePr w:type="band1Horz">
      <w:tblPr/>
      <w:tcPr>
        <w:shd w:val="clear" w:color="auto" w:fill="D2EAF1"/>
      </w:tcPr>
    </w:tblStylePr>
  </w:style>
  <w:style w:type="table" w:styleId="MediumList1-Accent5">
    <w:name w:val="Medium List 1 Accent 5"/>
    <w:basedOn w:val="TableNormal"/>
    <w:uiPriority w:val="65"/>
    <w:semiHidden/>
    <w:unhideWhenUsed/>
    <w:rsid w:val="002B25EB"/>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character" w:customStyle="1" w:styleId="Heading4Char">
    <w:name w:val="Heading 4 Char"/>
    <w:basedOn w:val="DefaultParagraphFont"/>
    <w:link w:val="Heading4"/>
    <w:uiPriority w:val="9"/>
    <w:rsid w:val="006B2E77"/>
    <w:rPr>
      <w:rFonts w:ascii="Arial" w:eastAsiaTheme="majorEastAsia" w:hAnsi="Arial" w:cstheme="majorBidi"/>
      <w:b/>
      <w:iCs/>
      <w:noProof/>
      <w:color w:val="632423" w:themeColor="accent2" w:themeShade="80"/>
    </w:rPr>
  </w:style>
  <w:style w:type="paragraph" w:styleId="TOC4">
    <w:name w:val="toc 4"/>
    <w:basedOn w:val="Normal"/>
    <w:next w:val="Normal"/>
    <w:autoRedefine/>
    <w:uiPriority w:val="39"/>
    <w:unhideWhenUsed/>
    <w:rsid w:val="004165E8"/>
    <w:pPr>
      <w:spacing w:after="100"/>
      <w:ind w:left="660"/>
    </w:pPr>
  </w:style>
  <w:style w:type="character" w:styleId="CommentReference">
    <w:name w:val="annotation reference"/>
    <w:basedOn w:val="DefaultParagraphFont"/>
    <w:uiPriority w:val="99"/>
    <w:semiHidden/>
    <w:unhideWhenUsed/>
    <w:rsid w:val="009A12AF"/>
    <w:rPr>
      <w:sz w:val="16"/>
      <w:szCs w:val="16"/>
    </w:rPr>
  </w:style>
  <w:style w:type="paragraph" w:styleId="CommentText">
    <w:name w:val="annotation text"/>
    <w:basedOn w:val="Normal"/>
    <w:link w:val="CommentTextChar"/>
    <w:uiPriority w:val="99"/>
    <w:semiHidden/>
    <w:unhideWhenUsed/>
    <w:rsid w:val="009A12AF"/>
    <w:pPr>
      <w:spacing w:line="240" w:lineRule="auto"/>
    </w:pPr>
    <w:rPr>
      <w:sz w:val="20"/>
      <w:szCs w:val="20"/>
    </w:rPr>
  </w:style>
  <w:style w:type="character" w:customStyle="1" w:styleId="CommentTextChar">
    <w:name w:val="Comment Text Char"/>
    <w:basedOn w:val="DefaultParagraphFont"/>
    <w:link w:val="CommentText"/>
    <w:uiPriority w:val="99"/>
    <w:semiHidden/>
    <w:rsid w:val="009A12AF"/>
    <w:rPr>
      <w:rFonts w:ascii="Times New Roman" w:hAnsi="Times New Roman"/>
      <w:noProof/>
      <w:sz w:val="20"/>
      <w:szCs w:val="20"/>
    </w:rPr>
  </w:style>
  <w:style w:type="paragraph" w:styleId="CommentSubject">
    <w:name w:val="annotation subject"/>
    <w:basedOn w:val="CommentText"/>
    <w:next w:val="CommentText"/>
    <w:link w:val="CommentSubjectChar"/>
    <w:uiPriority w:val="99"/>
    <w:semiHidden/>
    <w:unhideWhenUsed/>
    <w:rsid w:val="009A12AF"/>
    <w:rPr>
      <w:b/>
      <w:bCs/>
    </w:rPr>
  </w:style>
  <w:style w:type="character" w:customStyle="1" w:styleId="CommentSubjectChar">
    <w:name w:val="Comment Subject Char"/>
    <w:basedOn w:val="CommentTextChar"/>
    <w:link w:val="CommentSubject"/>
    <w:uiPriority w:val="99"/>
    <w:semiHidden/>
    <w:rsid w:val="009A12AF"/>
    <w:rPr>
      <w:rFonts w:ascii="Times New Roman" w:hAnsi="Times New Roman"/>
      <w:b/>
      <w:bCs/>
      <w:noProof/>
      <w:sz w:val="20"/>
      <w:szCs w:val="20"/>
    </w:rPr>
  </w:style>
  <w:style w:type="paragraph" w:customStyle="1" w:styleId="font--intro">
    <w:name w:val="font--intro"/>
    <w:basedOn w:val="Normal"/>
    <w:rsid w:val="00C7398F"/>
    <w:pPr>
      <w:spacing w:before="100" w:beforeAutospacing="1" w:after="100" w:afterAutospacing="1" w:line="240" w:lineRule="auto"/>
    </w:pPr>
    <w:rPr>
      <w:rFonts w:eastAsia="Times New Roman" w:cs="Times New Roman"/>
      <w:szCs w:val="24"/>
      <w:lang w:val="en-US"/>
    </w:rPr>
  </w:style>
  <w:style w:type="character" w:customStyle="1" w:styleId="key-facts-prefix">
    <w:name w:val="key-facts-prefix"/>
    <w:basedOn w:val="DefaultParagraphFont"/>
    <w:rsid w:val="004A671F"/>
  </w:style>
  <w:style w:type="character" w:customStyle="1" w:styleId="js-key-facts-counter">
    <w:name w:val="js-key-facts-counter"/>
    <w:basedOn w:val="DefaultParagraphFont"/>
    <w:rsid w:val="004A671F"/>
  </w:style>
  <w:style w:type="character" w:customStyle="1" w:styleId="key-facts-suffix">
    <w:name w:val="key-facts-suffix"/>
    <w:basedOn w:val="DefaultParagraphFont"/>
    <w:rsid w:val="004A671F"/>
  </w:style>
  <w:style w:type="paragraph" w:customStyle="1" w:styleId="text-align-center">
    <w:name w:val="text-align-center"/>
    <w:basedOn w:val="Normal"/>
    <w:rsid w:val="004A671F"/>
    <w:pPr>
      <w:spacing w:before="100" w:beforeAutospacing="1" w:after="100" w:afterAutospacing="1" w:line="240" w:lineRule="auto"/>
    </w:pPr>
    <w:rPr>
      <w:rFonts w:eastAsia="Times New Roman" w:cs="Times New Roman"/>
      <w:szCs w:val="24"/>
      <w:lang w:val="en-US"/>
    </w:rPr>
  </w:style>
  <w:style w:type="table" w:styleId="TableGrid">
    <w:name w:val="Table Grid"/>
    <w:basedOn w:val="TableNormal"/>
    <w:uiPriority w:val="59"/>
    <w:rsid w:val="0002218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noteText">
    <w:name w:val="footnote text"/>
    <w:basedOn w:val="Normal"/>
    <w:link w:val="FootnoteTextChar"/>
    <w:uiPriority w:val="99"/>
    <w:semiHidden/>
    <w:unhideWhenUsed/>
    <w:rsid w:val="00A06A8E"/>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A06A8E"/>
    <w:rPr>
      <w:rFonts w:ascii="Times New Roman" w:hAnsi="Times New Roman"/>
      <w:sz w:val="20"/>
      <w:szCs w:val="20"/>
    </w:rPr>
  </w:style>
  <w:style w:type="character" w:styleId="FootnoteReference">
    <w:name w:val="footnote reference"/>
    <w:basedOn w:val="DefaultParagraphFont"/>
    <w:uiPriority w:val="99"/>
    <w:semiHidden/>
    <w:unhideWhenUsed/>
    <w:rsid w:val="00A06A8E"/>
    <w:rPr>
      <w:vertAlign w:val="superscript"/>
    </w:rPr>
  </w:style>
  <w:style w:type="paragraph" w:styleId="NormalWeb">
    <w:name w:val="Normal (Web)"/>
    <w:basedOn w:val="Normal"/>
    <w:uiPriority w:val="99"/>
    <w:unhideWhenUsed/>
    <w:rsid w:val="004D4C12"/>
    <w:pPr>
      <w:spacing w:before="100" w:beforeAutospacing="1" w:after="100" w:afterAutospacing="1" w:line="240" w:lineRule="auto"/>
    </w:pPr>
    <w:rPr>
      <w:rFonts w:eastAsia="Times New Roman" w:cs="Times New Roman"/>
      <w:szCs w:val="24"/>
      <w:lang w:val="en-US"/>
    </w:rPr>
  </w:style>
  <w:style w:type="character" w:styleId="Strong">
    <w:name w:val="Strong"/>
    <w:basedOn w:val="DefaultParagraphFont"/>
    <w:uiPriority w:val="22"/>
    <w:qFormat/>
    <w:rsid w:val="004D4C12"/>
    <w:rPr>
      <w:b/>
      <w:bCs/>
    </w:rPr>
  </w:style>
  <w:style w:type="paragraph" w:styleId="z-TopofForm">
    <w:name w:val="HTML Top of Form"/>
    <w:basedOn w:val="Normal"/>
    <w:next w:val="Normal"/>
    <w:link w:val="z-TopofFormChar"/>
    <w:hidden/>
    <w:uiPriority w:val="99"/>
    <w:semiHidden/>
    <w:unhideWhenUsed/>
    <w:rsid w:val="004D4C12"/>
    <w:pPr>
      <w:pBdr>
        <w:bottom w:val="single" w:sz="6" w:space="1" w:color="auto"/>
      </w:pBdr>
      <w:spacing w:after="0" w:line="240" w:lineRule="auto"/>
      <w:jc w:val="center"/>
    </w:pPr>
    <w:rPr>
      <w:rFonts w:ascii="Arial" w:eastAsia="Times New Roman" w:hAnsi="Arial" w:cs="Arial"/>
      <w:vanish/>
      <w:sz w:val="16"/>
      <w:szCs w:val="16"/>
      <w:lang w:val="en-US"/>
    </w:rPr>
  </w:style>
  <w:style w:type="character" w:customStyle="1" w:styleId="z-TopofFormChar">
    <w:name w:val="z-Top of Form Char"/>
    <w:basedOn w:val="DefaultParagraphFont"/>
    <w:link w:val="z-TopofForm"/>
    <w:uiPriority w:val="99"/>
    <w:semiHidden/>
    <w:rsid w:val="004D4C12"/>
    <w:rPr>
      <w:rFonts w:ascii="Arial" w:eastAsia="Times New Roman" w:hAnsi="Arial" w:cs="Arial"/>
      <w:vanish/>
      <w:sz w:val="16"/>
      <w:szCs w:val="16"/>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047304">
      <w:bodyDiv w:val="1"/>
      <w:marLeft w:val="0"/>
      <w:marRight w:val="0"/>
      <w:marTop w:val="0"/>
      <w:marBottom w:val="0"/>
      <w:divBdr>
        <w:top w:val="none" w:sz="0" w:space="0" w:color="auto"/>
        <w:left w:val="none" w:sz="0" w:space="0" w:color="auto"/>
        <w:bottom w:val="none" w:sz="0" w:space="0" w:color="auto"/>
        <w:right w:val="none" w:sz="0" w:space="0" w:color="auto"/>
      </w:divBdr>
    </w:div>
    <w:div w:id="62335429">
      <w:bodyDiv w:val="1"/>
      <w:marLeft w:val="0"/>
      <w:marRight w:val="0"/>
      <w:marTop w:val="0"/>
      <w:marBottom w:val="0"/>
      <w:divBdr>
        <w:top w:val="none" w:sz="0" w:space="0" w:color="auto"/>
        <w:left w:val="none" w:sz="0" w:space="0" w:color="auto"/>
        <w:bottom w:val="none" w:sz="0" w:space="0" w:color="auto"/>
        <w:right w:val="none" w:sz="0" w:space="0" w:color="auto"/>
      </w:divBdr>
    </w:div>
    <w:div w:id="70664639">
      <w:bodyDiv w:val="1"/>
      <w:marLeft w:val="0"/>
      <w:marRight w:val="0"/>
      <w:marTop w:val="0"/>
      <w:marBottom w:val="0"/>
      <w:divBdr>
        <w:top w:val="none" w:sz="0" w:space="0" w:color="auto"/>
        <w:left w:val="none" w:sz="0" w:space="0" w:color="auto"/>
        <w:bottom w:val="none" w:sz="0" w:space="0" w:color="auto"/>
        <w:right w:val="none" w:sz="0" w:space="0" w:color="auto"/>
      </w:divBdr>
    </w:div>
    <w:div w:id="76483146">
      <w:bodyDiv w:val="1"/>
      <w:marLeft w:val="0"/>
      <w:marRight w:val="0"/>
      <w:marTop w:val="0"/>
      <w:marBottom w:val="0"/>
      <w:divBdr>
        <w:top w:val="none" w:sz="0" w:space="0" w:color="auto"/>
        <w:left w:val="none" w:sz="0" w:space="0" w:color="auto"/>
        <w:bottom w:val="none" w:sz="0" w:space="0" w:color="auto"/>
        <w:right w:val="none" w:sz="0" w:space="0" w:color="auto"/>
      </w:divBdr>
    </w:div>
    <w:div w:id="91827323">
      <w:bodyDiv w:val="1"/>
      <w:marLeft w:val="0"/>
      <w:marRight w:val="0"/>
      <w:marTop w:val="0"/>
      <w:marBottom w:val="0"/>
      <w:divBdr>
        <w:top w:val="none" w:sz="0" w:space="0" w:color="auto"/>
        <w:left w:val="none" w:sz="0" w:space="0" w:color="auto"/>
        <w:bottom w:val="none" w:sz="0" w:space="0" w:color="auto"/>
        <w:right w:val="none" w:sz="0" w:space="0" w:color="auto"/>
      </w:divBdr>
      <w:divsChild>
        <w:div w:id="1893881228">
          <w:marLeft w:val="0"/>
          <w:marRight w:val="0"/>
          <w:marTop w:val="0"/>
          <w:marBottom w:val="0"/>
          <w:divBdr>
            <w:top w:val="single" w:sz="2" w:space="0" w:color="D9D9E3"/>
            <w:left w:val="single" w:sz="2" w:space="0" w:color="D9D9E3"/>
            <w:bottom w:val="single" w:sz="2" w:space="0" w:color="D9D9E3"/>
            <w:right w:val="single" w:sz="2" w:space="0" w:color="D9D9E3"/>
          </w:divBdr>
          <w:divsChild>
            <w:div w:id="1952663346">
              <w:marLeft w:val="0"/>
              <w:marRight w:val="0"/>
              <w:marTop w:val="0"/>
              <w:marBottom w:val="0"/>
              <w:divBdr>
                <w:top w:val="single" w:sz="2" w:space="0" w:color="D9D9E3"/>
                <w:left w:val="single" w:sz="2" w:space="0" w:color="D9D9E3"/>
                <w:bottom w:val="single" w:sz="2" w:space="0" w:color="D9D9E3"/>
                <w:right w:val="single" w:sz="2" w:space="0" w:color="D9D9E3"/>
              </w:divBdr>
              <w:divsChild>
                <w:div w:id="885945031">
                  <w:marLeft w:val="0"/>
                  <w:marRight w:val="0"/>
                  <w:marTop w:val="0"/>
                  <w:marBottom w:val="0"/>
                  <w:divBdr>
                    <w:top w:val="single" w:sz="2" w:space="0" w:color="D9D9E3"/>
                    <w:left w:val="single" w:sz="2" w:space="0" w:color="D9D9E3"/>
                    <w:bottom w:val="single" w:sz="2" w:space="0" w:color="D9D9E3"/>
                    <w:right w:val="single" w:sz="2" w:space="0" w:color="D9D9E3"/>
                  </w:divBdr>
                  <w:divsChild>
                    <w:div w:id="2060394446">
                      <w:marLeft w:val="0"/>
                      <w:marRight w:val="0"/>
                      <w:marTop w:val="0"/>
                      <w:marBottom w:val="0"/>
                      <w:divBdr>
                        <w:top w:val="single" w:sz="2" w:space="0" w:color="D9D9E3"/>
                        <w:left w:val="single" w:sz="2" w:space="0" w:color="D9D9E3"/>
                        <w:bottom w:val="single" w:sz="2" w:space="0" w:color="D9D9E3"/>
                        <w:right w:val="single" w:sz="2" w:space="0" w:color="D9D9E3"/>
                      </w:divBdr>
                      <w:divsChild>
                        <w:div w:id="1970934498">
                          <w:marLeft w:val="0"/>
                          <w:marRight w:val="0"/>
                          <w:marTop w:val="0"/>
                          <w:marBottom w:val="0"/>
                          <w:divBdr>
                            <w:top w:val="single" w:sz="2" w:space="0" w:color="auto"/>
                            <w:left w:val="single" w:sz="2" w:space="0" w:color="auto"/>
                            <w:bottom w:val="single" w:sz="6" w:space="0" w:color="auto"/>
                            <w:right w:val="single" w:sz="2" w:space="0" w:color="auto"/>
                          </w:divBdr>
                          <w:divsChild>
                            <w:div w:id="2008244898">
                              <w:marLeft w:val="0"/>
                              <w:marRight w:val="0"/>
                              <w:marTop w:val="100"/>
                              <w:marBottom w:val="100"/>
                              <w:divBdr>
                                <w:top w:val="single" w:sz="2" w:space="0" w:color="D9D9E3"/>
                                <w:left w:val="single" w:sz="2" w:space="0" w:color="D9D9E3"/>
                                <w:bottom w:val="single" w:sz="2" w:space="0" w:color="D9D9E3"/>
                                <w:right w:val="single" w:sz="2" w:space="0" w:color="D9D9E3"/>
                              </w:divBdr>
                              <w:divsChild>
                                <w:div w:id="365715179">
                                  <w:marLeft w:val="0"/>
                                  <w:marRight w:val="0"/>
                                  <w:marTop w:val="0"/>
                                  <w:marBottom w:val="0"/>
                                  <w:divBdr>
                                    <w:top w:val="single" w:sz="2" w:space="0" w:color="D9D9E3"/>
                                    <w:left w:val="single" w:sz="2" w:space="0" w:color="D9D9E3"/>
                                    <w:bottom w:val="single" w:sz="2" w:space="0" w:color="D9D9E3"/>
                                    <w:right w:val="single" w:sz="2" w:space="0" w:color="D9D9E3"/>
                                  </w:divBdr>
                                  <w:divsChild>
                                    <w:div w:id="655187081">
                                      <w:marLeft w:val="0"/>
                                      <w:marRight w:val="0"/>
                                      <w:marTop w:val="0"/>
                                      <w:marBottom w:val="0"/>
                                      <w:divBdr>
                                        <w:top w:val="single" w:sz="2" w:space="0" w:color="D9D9E3"/>
                                        <w:left w:val="single" w:sz="2" w:space="0" w:color="D9D9E3"/>
                                        <w:bottom w:val="single" w:sz="2" w:space="0" w:color="D9D9E3"/>
                                        <w:right w:val="single" w:sz="2" w:space="0" w:color="D9D9E3"/>
                                      </w:divBdr>
                                      <w:divsChild>
                                        <w:div w:id="1719167321">
                                          <w:marLeft w:val="0"/>
                                          <w:marRight w:val="0"/>
                                          <w:marTop w:val="0"/>
                                          <w:marBottom w:val="0"/>
                                          <w:divBdr>
                                            <w:top w:val="single" w:sz="2" w:space="0" w:color="D9D9E3"/>
                                            <w:left w:val="single" w:sz="2" w:space="0" w:color="D9D9E3"/>
                                            <w:bottom w:val="single" w:sz="2" w:space="0" w:color="D9D9E3"/>
                                            <w:right w:val="single" w:sz="2" w:space="0" w:color="D9D9E3"/>
                                          </w:divBdr>
                                          <w:divsChild>
                                            <w:div w:id="1515075944">
                                              <w:marLeft w:val="0"/>
                                              <w:marRight w:val="0"/>
                                              <w:marTop w:val="0"/>
                                              <w:marBottom w:val="0"/>
                                              <w:divBdr>
                                                <w:top w:val="single" w:sz="2" w:space="0" w:color="D9D9E3"/>
                                                <w:left w:val="single" w:sz="2" w:space="0" w:color="D9D9E3"/>
                                                <w:bottom w:val="single" w:sz="2" w:space="0" w:color="D9D9E3"/>
                                                <w:right w:val="single" w:sz="2" w:space="0" w:color="D9D9E3"/>
                                              </w:divBdr>
                                              <w:divsChild>
                                                <w:div w:id="74627018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 w:id="543177922">
          <w:marLeft w:val="0"/>
          <w:marRight w:val="0"/>
          <w:marTop w:val="0"/>
          <w:marBottom w:val="0"/>
          <w:divBdr>
            <w:top w:val="none" w:sz="0" w:space="0" w:color="auto"/>
            <w:left w:val="none" w:sz="0" w:space="0" w:color="auto"/>
            <w:bottom w:val="none" w:sz="0" w:space="0" w:color="auto"/>
            <w:right w:val="none" w:sz="0" w:space="0" w:color="auto"/>
          </w:divBdr>
          <w:divsChild>
            <w:div w:id="559288098">
              <w:marLeft w:val="0"/>
              <w:marRight w:val="0"/>
              <w:marTop w:val="0"/>
              <w:marBottom w:val="0"/>
              <w:divBdr>
                <w:top w:val="single" w:sz="2" w:space="0" w:color="D9D9E3"/>
                <w:left w:val="single" w:sz="2" w:space="0" w:color="D9D9E3"/>
                <w:bottom w:val="single" w:sz="2" w:space="0" w:color="D9D9E3"/>
                <w:right w:val="single" w:sz="2" w:space="0" w:color="D9D9E3"/>
              </w:divBdr>
              <w:divsChild>
                <w:div w:id="1119183167">
                  <w:marLeft w:val="0"/>
                  <w:marRight w:val="0"/>
                  <w:marTop w:val="0"/>
                  <w:marBottom w:val="0"/>
                  <w:divBdr>
                    <w:top w:val="single" w:sz="2" w:space="0" w:color="D9D9E3"/>
                    <w:left w:val="single" w:sz="2" w:space="0" w:color="D9D9E3"/>
                    <w:bottom w:val="single" w:sz="2" w:space="0" w:color="D9D9E3"/>
                    <w:right w:val="single" w:sz="2" w:space="0" w:color="D9D9E3"/>
                  </w:divBdr>
                  <w:divsChild>
                    <w:div w:id="350647126">
                      <w:marLeft w:val="0"/>
                      <w:marRight w:val="0"/>
                      <w:marTop w:val="0"/>
                      <w:marBottom w:val="0"/>
                      <w:divBdr>
                        <w:top w:val="single" w:sz="2" w:space="0" w:color="D9D9E3"/>
                        <w:left w:val="single" w:sz="2" w:space="0" w:color="D9D9E3"/>
                        <w:bottom w:val="single" w:sz="2" w:space="0" w:color="D9D9E3"/>
                        <w:right w:val="single" w:sz="2" w:space="0" w:color="D9D9E3"/>
                      </w:divBdr>
                      <w:divsChild>
                        <w:div w:id="1980838039">
                          <w:marLeft w:val="0"/>
                          <w:marRight w:val="0"/>
                          <w:marTop w:val="0"/>
                          <w:marBottom w:val="0"/>
                          <w:divBdr>
                            <w:top w:val="single" w:sz="2" w:space="0" w:color="D9D9E3"/>
                            <w:left w:val="single" w:sz="2" w:space="0" w:color="D9D9E3"/>
                            <w:bottom w:val="single" w:sz="2" w:space="0" w:color="D9D9E3"/>
                            <w:right w:val="single" w:sz="2" w:space="0" w:color="D9D9E3"/>
                          </w:divBdr>
                          <w:divsChild>
                            <w:div w:id="1258829627">
                              <w:marLeft w:val="0"/>
                              <w:marRight w:val="0"/>
                              <w:marTop w:val="0"/>
                              <w:marBottom w:val="0"/>
                              <w:divBdr>
                                <w:top w:val="single" w:sz="2" w:space="0" w:color="D9D9E3"/>
                                <w:left w:val="single" w:sz="2" w:space="0" w:color="D9D9E3"/>
                                <w:bottom w:val="single" w:sz="2" w:space="0" w:color="D9D9E3"/>
                                <w:right w:val="single" w:sz="2" w:space="0" w:color="D9D9E3"/>
                              </w:divBdr>
                              <w:divsChild>
                                <w:div w:id="197093354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04037009">
      <w:bodyDiv w:val="1"/>
      <w:marLeft w:val="0"/>
      <w:marRight w:val="0"/>
      <w:marTop w:val="0"/>
      <w:marBottom w:val="0"/>
      <w:divBdr>
        <w:top w:val="none" w:sz="0" w:space="0" w:color="auto"/>
        <w:left w:val="none" w:sz="0" w:space="0" w:color="auto"/>
        <w:bottom w:val="none" w:sz="0" w:space="0" w:color="auto"/>
        <w:right w:val="none" w:sz="0" w:space="0" w:color="auto"/>
      </w:divBdr>
    </w:div>
    <w:div w:id="105588728">
      <w:bodyDiv w:val="1"/>
      <w:marLeft w:val="0"/>
      <w:marRight w:val="0"/>
      <w:marTop w:val="0"/>
      <w:marBottom w:val="0"/>
      <w:divBdr>
        <w:top w:val="none" w:sz="0" w:space="0" w:color="auto"/>
        <w:left w:val="none" w:sz="0" w:space="0" w:color="auto"/>
        <w:bottom w:val="none" w:sz="0" w:space="0" w:color="auto"/>
        <w:right w:val="none" w:sz="0" w:space="0" w:color="auto"/>
      </w:divBdr>
    </w:div>
    <w:div w:id="171459659">
      <w:bodyDiv w:val="1"/>
      <w:marLeft w:val="0"/>
      <w:marRight w:val="0"/>
      <w:marTop w:val="0"/>
      <w:marBottom w:val="0"/>
      <w:divBdr>
        <w:top w:val="none" w:sz="0" w:space="0" w:color="auto"/>
        <w:left w:val="none" w:sz="0" w:space="0" w:color="auto"/>
        <w:bottom w:val="none" w:sz="0" w:space="0" w:color="auto"/>
        <w:right w:val="none" w:sz="0" w:space="0" w:color="auto"/>
      </w:divBdr>
    </w:div>
    <w:div w:id="172646679">
      <w:bodyDiv w:val="1"/>
      <w:marLeft w:val="0"/>
      <w:marRight w:val="0"/>
      <w:marTop w:val="0"/>
      <w:marBottom w:val="0"/>
      <w:divBdr>
        <w:top w:val="none" w:sz="0" w:space="0" w:color="auto"/>
        <w:left w:val="none" w:sz="0" w:space="0" w:color="auto"/>
        <w:bottom w:val="none" w:sz="0" w:space="0" w:color="auto"/>
        <w:right w:val="none" w:sz="0" w:space="0" w:color="auto"/>
      </w:divBdr>
    </w:div>
    <w:div w:id="184100198">
      <w:bodyDiv w:val="1"/>
      <w:marLeft w:val="0"/>
      <w:marRight w:val="0"/>
      <w:marTop w:val="0"/>
      <w:marBottom w:val="0"/>
      <w:divBdr>
        <w:top w:val="none" w:sz="0" w:space="0" w:color="auto"/>
        <w:left w:val="none" w:sz="0" w:space="0" w:color="auto"/>
        <w:bottom w:val="none" w:sz="0" w:space="0" w:color="auto"/>
        <w:right w:val="none" w:sz="0" w:space="0" w:color="auto"/>
      </w:divBdr>
    </w:div>
    <w:div w:id="190152581">
      <w:bodyDiv w:val="1"/>
      <w:marLeft w:val="0"/>
      <w:marRight w:val="0"/>
      <w:marTop w:val="0"/>
      <w:marBottom w:val="0"/>
      <w:divBdr>
        <w:top w:val="none" w:sz="0" w:space="0" w:color="auto"/>
        <w:left w:val="none" w:sz="0" w:space="0" w:color="auto"/>
        <w:bottom w:val="none" w:sz="0" w:space="0" w:color="auto"/>
        <w:right w:val="none" w:sz="0" w:space="0" w:color="auto"/>
      </w:divBdr>
    </w:div>
    <w:div w:id="195968679">
      <w:bodyDiv w:val="1"/>
      <w:marLeft w:val="0"/>
      <w:marRight w:val="0"/>
      <w:marTop w:val="0"/>
      <w:marBottom w:val="0"/>
      <w:divBdr>
        <w:top w:val="none" w:sz="0" w:space="0" w:color="auto"/>
        <w:left w:val="none" w:sz="0" w:space="0" w:color="auto"/>
        <w:bottom w:val="none" w:sz="0" w:space="0" w:color="auto"/>
        <w:right w:val="none" w:sz="0" w:space="0" w:color="auto"/>
      </w:divBdr>
    </w:div>
    <w:div w:id="220411058">
      <w:bodyDiv w:val="1"/>
      <w:marLeft w:val="0"/>
      <w:marRight w:val="0"/>
      <w:marTop w:val="0"/>
      <w:marBottom w:val="0"/>
      <w:divBdr>
        <w:top w:val="none" w:sz="0" w:space="0" w:color="auto"/>
        <w:left w:val="none" w:sz="0" w:space="0" w:color="auto"/>
        <w:bottom w:val="none" w:sz="0" w:space="0" w:color="auto"/>
        <w:right w:val="none" w:sz="0" w:space="0" w:color="auto"/>
      </w:divBdr>
    </w:div>
    <w:div w:id="232545012">
      <w:bodyDiv w:val="1"/>
      <w:marLeft w:val="0"/>
      <w:marRight w:val="0"/>
      <w:marTop w:val="0"/>
      <w:marBottom w:val="0"/>
      <w:divBdr>
        <w:top w:val="none" w:sz="0" w:space="0" w:color="auto"/>
        <w:left w:val="none" w:sz="0" w:space="0" w:color="auto"/>
        <w:bottom w:val="none" w:sz="0" w:space="0" w:color="auto"/>
        <w:right w:val="none" w:sz="0" w:space="0" w:color="auto"/>
      </w:divBdr>
    </w:div>
    <w:div w:id="246042133">
      <w:bodyDiv w:val="1"/>
      <w:marLeft w:val="0"/>
      <w:marRight w:val="0"/>
      <w:marTop w:val="0"/>
      <w:marBottom w:val="0"/>
      <w:divBdr>
        <w:top w:val="none" w:sz="0" w:space="0" w:color="auto"/>
        <w:left w:val="none" w:sz="0" w:space="0" w:color="auto"/>
        <w:bottom w:val="none" w:sz="0" w:space="0" w:color="auto"/>
        <w:right w:val="none" w:sz="0" w:space="0" w:color="auto"/>
      </w:divBdr>
    </w:div>
    <w:div w:id="273638126">
      <w:bodyDiv w:val="1"/>
      <w:marLeft w:val="0"/>
      <w:marRight w:val="0"/>
      <w:marTop w:val="0"/>
      <w:marBottom w:val="0"/>
      <w:divBdr>
        <w:top w:val="none" w:sz="0" w:space="0" w:color="auto"/>
        <w:left w:val="none" w:sz="0" w:space="0" w:color="auto"/>
        <w:bottom w:val="none" w:sz="0" w:space="0" w:color="auto"/>
        <w:right w:val="none" w:sz="0" w:space="0" w:color="auto"/>
      </w:divBdr>
    </w:div>
    <w:div w:id="286160736">
      <w:bodyDiv w:val="1"/>
      <w:marLeft w:val="0"/>
      <w:marRight w:val="0"/>
      <w:marTop w:val="0"/>
      <w:marBottom w:val="0"/>
      <w:divBdr>
        <w:top w:val="none" w:sz="0" w:space="0" w:color="auto"/>
        <w:left w:val="none" w:sz="0" w:space="0" w:color="auto"/>
        <w:bottom w:val="none" w:sz="0" w:space="0" w:color="auto"/>
        <w:right w:val="none" w:sz="0" w:space="0" w:color="auto"/>
      </w:divBdr>
    </w:div>
    <w:div w:id="287712494">
      <w:bodyDiv w:val="1"/>
      <w:marLeft w:val="0"/>
      <w:marRight w:val="0"/>
      <w:marTop w:val="0"/>
      <w:marBottom w:val="0"/>
      <w:divBdr>
        <w:top w:val="none" w:sz="0" w:space="0" w:color="auto"/>
        <w:left w:val="none" w:sz="0" w:space="0" w:color="auto"/>
        <w:bottom w:val="none" w:sz="0" w:space="0" w:color="auto"/>
        <w:right w:val="none" w:sz="0" w:space="0" w:color="auto"/>
      </w:divBdr>
    </w:div>
    <w:div w:id="290675154">
      <w:bodyDiv w:val="1"/>
      <w:marLeft w:val="0"/>
      <w:marRight w:val="0"/>
      <w:marTop w:val="0"/>
      <w:marBottom w:val="0"/>
      <w:divBdr>
        <w:top w:val="none" w:sz="0" w:space="0" w:color="auto"/>
        <w:left w:val="none" w:sz="0" w:space="0" w:color="auto"/>
        <w:bottom w:val="none" w:sz="0" w:space="0" w:color="auto"/>
        <w:right w:val="none" w:sz="0" w:space="0" w:color="auto"/>
      </w:divBdr>
    </w:div>
    <w:div w:id="300621179">
      <w:bodyDiv w:val="1"/>
      <w:marLeft w:val="0"/>
      <w:marRight w:val="0"/>
      <w:marTop w:val="0"/>
      <w:marBottom w:val="0"/>
      <w:divBdr>
        <w:top w:val="none" w:sz="0" w:space="0" w:color="auto"/>
        <w:left w:val="none" w:sz="0" w:space="0" w:color="auto"/>
        <w:bottom w:val="none" w:sz="0" w:space="0" w:color="auto"/>
        <w:right w:val="none" w:sz="0" w:space="0" w:color="auto"/>
      </w:divBdr>
    </w:div>
    <w:div w:id="306202405">
      <w:bodyDiv w:val="1"/>
      <w:marLeft w:val="0"/>
      <w:marRight w:val="0"/>
      <w:marTop w:val="0"/>
      <w:marBottom w:val="0"/>
      <w:divBdr>
        <w:top w:val="none" w:sz="0" w:space="0" w:color="auto"/>
        <w:left w:val="none" w:sz="0" w:space="0" w:color="auto"/>
        <w:bottom w:val="none" w:sz="0" w:space="0" w:color="auto"/>
        <w:right w:val="none" w:sz="0" w:space="0" w:color="auto"/>
      </w:divBdr>
    </w:div>
    <w:div w:id="357662292">
      <w:bodyDiv w:val="1"/>
      <w:marLeft w:val="0"/>
      <w:marRight w:val="0"/>
      <w:marTop w:val="0"/>
      <w:marBottom w:val="0"/>
      <w:divBdr>
        <w:top w:val="none" w:sz="0" w:space="0" w:color="auto"/>
        <w:left w:val="none" w:sz="0" w:space="0" w:color="auto"/>
        <w:bottom w:val="none" w:sz="0" w:space="0" w:color="auto"/>
        <w:right w:val="none" w:sz="0" w:space="0" w:color="auto"/>
      </w:divBdr>
    </w:div>
    <w:div w:id="359282264">
      <w:bodyDiv w:val="1"/>
      <w:marLeft w:val="0"/>
      <w:marRight w:val="0"/>
      <w:marTop w:val="0"/>
      <w:marBottom w:val="0"/>
      <w:divBdr>
        <w:top w:val="none" w:sz="0" w:space="0" w:color="auto"/>
        <w:left w:val="none" w:sz="0" w:space="0" w:color="auto"/>
        <w:bottom w:val="none" w:sz="0" w:space="0" w:color="auto"/>
        <w:right w:val="none" w:sz="0" w:space="0" w:color="auto"/>
      </w:divBdr>
    </w:div>
    <w:div w:id="389693884">
      <w:bodyDiv w:val="1"/>
      <w:marLeft w:val="0"/>
      <w:marRight w:val="0"/>
      <w:marTop w:val="0"/>
      <w:marBottom w:val="0"/>
      <w:divBdr>
        <w:top w:val="none" w:sz="0" w:space="0" w:color="auto"/>
        <w:left w:val="none" w:sz="0" w:space="0" w:color="auto"/>
        <w:bottom w:val="none" w:sz="0" w:space="0" w:color="auto"/>
        <w:right w:val="none" w:sz="0" w:space="0" w:color="auto"/>
      </w:divBdr>
    </w:div>
    <w:div w:id="410322001">
      <w:bodyDiv w:val="1"/>
      <w:marLeft w:val="0"/>
      <w:marRight w:val="0"/>
      <w:marTop w:val="0"/>
      <w:marBottom w:val="0"/>
      <w:divBdr>
        <w:top w:val="none" w:sz="0" w:space="0" w:color="auto"/>
        <w:left w:val="none" w:sz="0" w:space="0" w:color="auto"/>
        <w:bottom w:val="none" w:sz="0" w:space="0" w:color="auto"/>
        <w:right w:val="none" w:sz="0" w:space="0" w:color="auto"/>
      </w:divBdr>
    </w:div>
    <w:div w:id="413934817">
      <w:bodyDiv w:val="1"/>
      <w:marLeft w:val="0"/>
      <w:marRight w:val="0"/>
      <w:marTop w:val="0"/>
      <w:marBottom w:val="0"/>
      <w:divBdr>
        <w:top w:val="none" w:sz="0" w:space="0" w:color="auto"/>
        <w:left w:val="none" w:sz="0" w:space="0" w:color="auto"/>
        <w:bottom w:val="none" w:sz="0" w:space="0" w:color="auto"/>
        <w:right w:val="none" w:sz="0" w:space="0" w:color="auto"/>
      </w:divBdr>
    </w:div>
    <w:div w:id="422148264">
      <w:bodyDiv w:val="1"/>
      <w:marLeft w:val="0"/>
      <w:marRight w:val="0"/>
      <w:marTop w:val="0"/>
      <w:marBottom w:val="0"/>
      <w:divBdr>
        <w:top w:val="none" w:sz="0" w:space="0" w:color="auto"/>
        <w:left w:val="none" w:sz="0" w:space="0" w:color="auto"/>
        <w:bottom w:val="none" w:sz="0" w:space="0" w:color="auto"/>
        <w:right w:val="none" w:sz="0" w:space="0" w:color="auto"/>
      </w:divBdr>
    </w:div>
    <w:div w:id="424880311">
      <w:bodyDiv w:val="1"/>
      <w:marLeft w:val="0"/>
      <w:marRight w:val="0"/>
      <w:marTop w:val="0"/>
      <w:marBottom w:val="0"/>
      <w:divBdr>
        <w:top w:val="none" w:sz="0" w:space="0" w:color="auto"/>
        <w:left w:val="none" w:sz="0" w:space="0" w:color="auto"/>
        <w:bottom w:val="none" w:sz="0" w:space="0" w:color="auto"/>
        <w:right w:val="none" w:sz="0" w:space="0" w:color="auto"/>
      </w:divBdr>
    </w:div>
    <w:div w:id="427891722">
      <w:bodyDiv w:val="1"/>
      <w:marLeft w:val="0"/>
      <w:marRight w:val="0"/>
      <w:marTop w:val="0"/>
      <w:marBottom w:val="0"/>
      <w:divBdr>
        <w:top w:val="none" w:sz="0" w:space="0" w:color="auto"/>
        <w:left w:val="none" w:sz="0" w:space="0" w:color="auto"/>
        <w:bottom w:val="none" w:sz="0" w:space="0" w:color="auto"/>
        <w:right w:val="none" w:sz="0" w:space="0" w:color="auto"/>
      </w:divBdr>
    </w:div>
    <w:div w:id="448739618">
      <w:bodyDiv w:val="1"/>
      <w:marLeft w:val="0"/>
      <w:marRight w:val="0"/>
      <w:marTop w:val="0"/>
      <w:marBottom w:val="0"/>
      <w:divBdr>
        <w:top w:val="none" w:sz="0" w:space="0" w:color="auto"/>
        <w:left w:val="none" w:sz="0" w:space="0" w:color="auto"/>
        <w:bottom w:val="none" w:sz="0" w:space="0" w:color="auto"/>
        <w:right w:val="none" w:sz="0" w:space="0" w:color="auto"/>
      </w:divBdr>
    </w:div>
    <w:div w:id="458652558">
      <w:bodyDiv w:val="1"/>
      <w:marLeft w:val="0"/>
      <w:marRight w:val="0"/>
      <w:marTop w:val="0"/>
      <w:marBottom w:val="0"/>
      <w:divBdr>
        <w:top w:val="none" w:sz="0" w:space="0" w:color="auto"/>
        <w:left w:val="none" w:sz="0" w:space="0" w:color="auto"/>
        <w:bottom w:val="none" w:sz="0" w:space="0" w:color="auto"/>
        <w:right w:val="none" w:sz="0" w:space="0" w:color="auto"/>
      </w:divBdr>
      <w:divsChild>
        <w:div w:id="1425299333">
          <w:marLeft w:val="0"/>
          <w:marRight w:val="0"/>
          <w:marTop w:val="300"/>
          <w:marBottom w:val="0"/>
          <w:divBdr>
            <w:top w:val="none" w:sz="0" w:space="0" w:color="auto"/>
            <w:left w:val="none" w:sz="0" w:space="0" w:color="auto"/>
            <w:bottom w:val="none" w:sz="0" w:space="0" w:color="auto"/>
            <w:right w:val="none" w:sz="0" w:space="0" w:color="auto"/>
          </w:divBdr>
          <w:divsChild>
            <w:div w:id="1900751363">
              <w:marLeft w:val="0"/>
              <w:marRight w:val="0"/>
              <w:marTop w:val="0"/>
              <w:marBottom w:val="0"/>
              <w:divBdr>
                <w:top w:val="none" w:sz="0" w:space="0" w:color="auto"/>
                <w:left w:val="none" w:sz="0" w:space="0" w:color="auto"/>
                <w:bottom w:val="none" w:sz="0" w:space="0" w:color="auto"/>
                <w:right w:val="none" w:sz="0" w:space="0" w:color="auto"/>
              </w:divBdr>
              <w:divsChild>
                <w:div w:id="1667243166">
                  <w:marLeft w:val="0"/>
                  <w:marRight w:val="0"/>
                  <w:marTop w:val="0"/>
                  <w:marBottom w:val="0"/>
                  <w:divBdr>
                    <w:top w:val="none" w:sz="0" w:space="0" w:color="auto"/>
                    <w:left w:val="none" w:sz="0" w:space="0" w:color="auto"/>
                    <w:bottom w:val="none" w:sz="0" w:space="0" w:color="auto"/>
                    <w:right w:val="none" w:sz="0" w:space="0" w:color="auto"/>
                  </w:divBdr>
                  <w:divsChild>
                    <w:div w:id="1091505933">
                      <w:marLeft w:val="0"/>
                      <w:marRight w:val="0"/>
                      <w:marTop w:val="0"/>
                      <w:marBottom w:val="0"/>
                      <w:divBdr>
                        <w:top w:val="none" w:sz="0" w:space="0" w:color="auto"/>
                        <w:left w:val="none" w:sz="0" w:space="0" w:color="auto"/>
                        <w:bottom w:val="none" w:sz="0" w:space="0" w:color="auto"/>
                        <w:right w:val="none" w:sz="0" w:space="0" w:color="auto"/>
                      </w:divBdr>
                      <w:divsChild>
                        <w:div w:id="310066278">
                          <w:marLeft w:val="0"/>
                          <w:marRight w:val="0"/>
                          <w:marTop w:val="0"/>
                          <w:marBottom w:val="0"/>
                          <w:divBdr>
                            <w:top w:val="none" w:sz="0" w:space="0" w:color="auto"/>
                            <w:left w:val="none" w:sz="0" w:space="0" w:color="auto"/>
                            <w:bottom w:val="none" w:sz="0" w:space="0" w:color="auto"/>
                            <w:right w:val="none" w:sz="0" w:space="0" w:color="auto"/>
                          </w:divBdr>
                          <w:divsChild>
                            <w:div w:id="1826623006">
                              <w:marLeft w:val="0"/>
                              <w:marRight w:val="0"/>
                              <w:marTop w:val="0"/>
                              <w:marBottom w:val="0"/>
                              <w:divBdr>
                                <w:top w:val="none" w:sz="0" w:space="0" w:color="auto"/>
                                <w:left w:val="none" w:sz="0" w:space="0" w:color="auto"/>
                                <w:bottom w:val="none" w:sz="0" w:space="0" w:color="auto"/>
                                <w:right w:val="none" w:sz="0" w:space="0" w:color="auto"/>
                              </w:divBdr>
                              <w:divsChild>
                                <w:div w:id="294338395">
                                  <w:marLeft w:val="0"/>
                                  <w:marRight w:val="0"/>
                                  <w:marTop w:val="0"/>
                                  <w:marBottom w:val="0"/>
                                  <w:divBdr>
                                    <w:top w:val="none" w:sz="0" w:space="0" w:color="auto"/>
                                    <w:left w:val="none" w:sz="0" w:space="0" w:color="auto"/>
                                    <w:bottom w:val="none" w:sz="0" w:space="0" w:color="auto"/>
                                    <w:right w:val="none" w:sz="0" w:space="0" w:color="auto"/>
                                  </w:divBdr>
                                  <w:divsChild>
                                    <w:div w:id="535435686">
                                      <w:marLeft w:val="0"/>
                                      <w:marRight w:val="0"/>
                                      <w:marTop w:val="0"/>
                                      <w:marBottom w:val="0"/>
                                      <w:divBdr>
                                        <w:top w:val="none" w:sz="0" w:space="0" w:color="auto"/>
                                        <w:left w:val="none" w:sz="0" w:space="0" w:color="auto"/>
                                        <w:bottom w:val="none" w:sz="0" w:space="0" w:color="auto"/>
                                        <w:right w:val="none" w:sz="0" w:space="0" w:color="auto"/>
                                      </w:divBdr>
                                      <w:divsChild>
                                        <w:div w:id="640890711">
                                          <w:marLeft w:val="0"/>
                                          <w:marRight w:val="75"/>
                                          <w:marTop w:val="0"/>
                                          <w:marBottom w:val="0"/>
                                          <w:divBdr>
                                            <w:top w:val="none" w:sz="0" w:space="0" w:color="auto"/>
                                            <w:left w:val="none" w:sz="0" w:space="0" w:color="auto"/>
                                            <w:bottom w:val="none" w:sz="0" w:space="0" w:color="auto"/>
                                            <w:right w:val="none" w:sz="0" w:space="0" w:color="auto"/>
                                          </w:divBdr>
                                          <w:divsChild>
                                            <w:div w:id="369306886">
                                              <w:marLeft w:val="0"/>
                                              <w:marRight w:val="0"/>
                                              <w:marTop w:val="0"/>
                                              <w:marBottom w:val="0"/>
                                              <w:divBdr>
                                                <w:top w:val="none" w:sz="0" w:space="0" w:color="auto"/>
                                                <w:left w:val="none" w:sz="0" w:space="0" w:color="auto"/>
                                                <w:bottom w:val="none" w:sz="0" w:space="0" w:color="auto"/>
                                                <w:right w:val="none" w:sz="0" w:space="0" w:color="auto"/>
                                              </w:divBdr>
                                            </w:div>
                                            <w:div w:id="1396199817">
                                              <w:marLeft w:val="0"/>
                                              <w:marRight w:val="0"/>
                                              <w:marTop w:val="0"/>
                                              <w:marBottom w:val="525"/>
                                              <w:divBdr>
                                                <w:top w:val="none" w:sz="0" w:space="0" w:color="auto"/>
                                                <w:left w:val="none" w:sz="0" w:space="0" w:color="auto"/>
                                                <w:bottom w:val="none" w:sz="0" w:space="0" w:color="auto"/>
                                                <w:right w:val="none" w:sz="0" w:space="0" w:color="auto"/>
                                              </w:divBdr>
                                            </w:div>
                                          </w:divsChild>
                                        </w:div>
                                      </w:divsChild>
                                    </w:div>
                                  </w:divsChild>
                                </w:div>
                                <w:div w:id="600376776">
                                  <w:marLeft w:val="0"/>
                                  <w:marRight w:val="0"/>
                                  <w:marTop w:val="0"/>
                                  <w:marBottom w:val="0"/>
                                  <w:divBdr>
                                    <w:top w:val="none" w:sz="0" w:space="0" w:color="auto"/>
                                    <w:left w:val="none" w:sz="0" w:space="0" w:color="auto"/>
                                    <w:bottom w:val="none" w:sz="0" w:space="0" w:color="auto"/>
                                    <w:right w:val="none" w:sz="0" w:space="0" w:color="auto"/>
                                  </w:divBdr>
                                  <w:divsChild>
                                    <w:div w:id="185875875">
                                      <w:marLeft w:val="0"/>
                                      <w:marRight w:val="0"/>
                                      <w:marTop w:val="0"/>
                                      <w:marBottom w:val="0"/>
                                      <w:divBdr>
                                        <w:top w:val="none" w:sz="0" w:space="0" w:color="auto"/>
                                        <w:left w:val="none" w:sz="0" w:space="0" w:color="auto"/>
                                        <w:bottom w:val="none" w:sz="0" w:space="0" w:color="auto"/>
                                        <w:right w:val="none" w:sz="0" w:space="0" w:color="auto"/>
                                      </w:divBdr>
                                      <w:divsChild>
                                        <w:div w:id="143937765">
                                          <w:marLeft w:val="75"/>
                                          <w:marRight w:val="75"/>
                                          <w:marTop w:val="0"/>
                                          <w:marBottom w:val="0"/>
                                          <w:divBdr>
                                            <w:top w:val="none" w:sz="0" w:space="0" w:color="auto"/>
                                            <w:left w:val="none" w:sz="0" w:space="0" w:color="auto"/>
                                            <w:bottom w:val="none" w:sz="0" w:space="0" w:color="auto"/>
                                            <w:right w:val="none" w:sz="0" w:space="0" w:color="auto"/>
                                          </w:divBdr>
                                          <w:divsChild>
                                            <w:div w:id="776952219">
                                              <w:marLeft w:val="0"/>
                                              <w:marRight w:val="0"/>
                                              <w:marTop w:val="0"/>
                                              <w:marBottom w:val="0"/>
                                              <w:divBdr>
                                                <w:top w:val="none" w:sz="0" w:space="0" w:color="auto"/>
                                                <w:left w:val="none" w:sz="0" w:space="0" w:color="auto"/>
                                                <w:bottom w:val="none" w:sz="0" w:space="0" w:color="auto"/>
                                                <w:right w:val="none" w:sz="0" w:space="0" w:color="auto"/>
                                              </w:divBdr>
                                            </w:div>
                                            <w:div w:id="698823297">
                                              <w:marLeft w:val="0"/>
                                              <w:marRight w:val="0"/>
                                              <w:marTop w:val="0"/>
                                              <w:marBottom w:val="525"/>
                                              <w:divBdr>
                                                <w:top w:val="none" w:sz="0" w:space="0" w:color="auto"/>
                                                <w:left w:val="none" w:sz="0" w:space="0" w:color="auto"/>
                                                <w:bottom w:val="none" w:sz="0" w:space="0" w:color="auto"/>
                                                <w:right w:val="none" w:sz="0" w:space="0" w:color="auto"/>
                                              </w:divBdr>
                                            </w:div>
                                          </w:divsChild>
                                        </w:div>
                                      </w:divsChild>
                                    </w:div>
                                  </w:divsChild>
                                </w:div>
                                <w:div w:id="465053238">
                                  <w:marLeft w:val="0"/>
                                  <w:marRight w:val="0"/>
                                  <w:marTop w:val="0"/>
                                  <w:marBottom w:val="0"/>
                                  <w:divBdr>
                                    <w:top w:val="none" w:sz="0" w:space="0" w:color="auto"/>
                                    <w:left w:val="none" w:sz="0" w:space="0" w:color="auto"/>
                                    <w:bottom w:val="none" w:sz="0" w:space="0" w:color="auto"/>
                                    <w:right w:val="none" w:sz="0" w:space="0" w:color="auto"/>
                                  </w:divBdr>
                                  <w:divsChild>
                                    <w:div w:id="138571391">
                                      <w:marLeft w:val="0"/>
                                      <w:marRight w:val="0"/>
                                      <w:marTop w:val="0"/>
                                      <w:marBottom w:val="0"/>
                                      <w:divBdr>
                                        <w:top w:val="none" w:sz="0" w:space="0" w:color="auto"/>
                                        <w:left w:val="none" w:sz="0" w:space="0" w:color="auto"/>
                                        <w:bottom w:val="none" w:sz="0" w:space="0" w:color="auto"/>
                                        <w:right w:val="none" w:sz="0" w:space="0" w:color="auto"/>
                                      </w:divBdr>
                                      <w:divsChild>
                                        <w:div w:id="2074279976">
                                          <w:marLeft w:val="75"/>
                                          <w:marRight w:val="75"/>
                                          <w:marTop w:val="0"/>
                                          <w:marBottom w:val="0"/>
                                          <w:divBdr>
                                            <w:top w:val="none" w:sz="0" w:space="0" w:color="auto"/>
                                            <w:left w:val="none" w:sz="0" w:space="0" w:color="auto"/>
                                            <w:bottom w:val="none" w:sz="0" w:space="0" w:color="auto"/>
                                            <w:right w:val="none" w:sz="0" w:space="0" w:color="auto"/>
                                          </w:divBdr>
                                          <w:divsChild>
                                            <w:div w:id="1587182774">
                                              <w:marLeft w:val="0"/>
                                              <w:marRight w:val="0"/>
                                              <w:marTop w:val="0"/>
                                              <w:marBottom w:val="0"/>
                                              <w:divBdr>
                                                <w:top w:val="none" w:sz="0" w:space="0" w:color="auto"/>
                                                <w:left w:val="none" w:sz="0" w:space="0" w:color="auto"/>
                                                <w:bottom w:val="none" w:sz="0" w:space="0" w:color="auto"/>
                                                <w:right w:val="none" w:sz="0" w:space="0" w:color="auto"/>
                                              </w:divBdr>
                                            </w:div>
                                            <w:div w:id="1867984669">
                                              <w:marLeft w:val="0"/>
                                              <w:marRight w:val="0"/>
                                              <w:marTop w:val="0"/>
                                              <w:marBottom w:val="525"/>
                                              <w:divBdr>
                                                <w:top w:val="none" w:sz="0" w:space="0" w:color="auto"/>
                                                <w:left w:val="none" w:sz="0" w:space="0" w:color="auto"/>
                                                <w:bottom w:val="none" w:sz="0" w:space="0" w:color="auto"/>
                                                <w:right w:val="none" w:sz="0" w:space="0" w:color="auto"/>
                                              </w:divBdr>
                                            </w:div>
                                          </w:divsChild>
                                        </w:div>
                                      </w:divsChild>
                                    </w:div>
                                  </w:divsChild>
                                </w:div>
                                <w:div w:id="1616983377">
                                  <w:marLeft w:val="0"/>
                                  <w:marRight w:val="0"/>
                                  <w:marTop w:val="0"/>
                                  <w:marBottom w:val="0"/>
                                  <w:divBdr>
                                    <w:top w:val="none" w:sz="0" w:space="0" w:color="auto"/>
                                    <w:left w:val="none" w:sz="0" w:space="0" w:color="auto"/>
                                    <w:bottom w:val="none" w:sz="0" w:space="0" w:color="auto"/>
                                    <w:right w:val="none" w:sz="0" w:space="0" w:color="auto"/>
                                  </w:divBdr>
                                  <w:divsChild>
                                    <w:div w:id="405959434">
                                      <w:marLeft w:val="0"/>
                                      <w:marRight w:val="0"/>
                                      <w:marTop w:val="0"/>
                                      <w:marBottom w:val="0"/>
                                      <w:divBdr>
                                        <w:top w:val="none" w:sz="0" w:space="0" w:color="auto"/>
                                        <w:left w:val="none" w:sz="0" w:space="0" w:color="auto"/>
                                        <w:bottom w:val="none" w:sz="0" w:space="0" w:color="auto"/>
                                        <w:right w:val="none" w:sz="0" w:space="0" w:color="auto"/>
                                      </w:divBdr>
                                      <w:divsChild>
                                        <w:div w:id="430974135">
                                          <w:marLeft w:val="75"/>
                                          <w:marRight w:val="0"/>
                                          <w:marTop w:val="0"/>
                                          <w:marBottom w:val="0"/>
                                          <w:divBdr>
                                            <w:top w:val="none" w:sz="0" w:space="0" w:color="auto"/>
                                            <w:left w:val="none" w:sz="0" w:space="0" w:color="auto"/>
                                            <w:bottom w:val="none" w:sz="0" w:space="0" w:color="auto"/>
                                            <w:right w:val="none" w:sz="0" w:space="0" w:color="auto"/>
                                          </w:divBdr>
                                          <w:divsChild>
                                            <w:div w:id="1965497260">
                                              <w:marLeft w:val="0"/>
                                              <w:marRight w:val="0"/>
                                              <w:marTop w:val="0"/>
                                              <w:marBottom w:val="0"/>
                                              <w:divBdr>
                                                <w:top w:val="none" w:sz="0" w:space="0" w:color="auto"/>
                                                <w:left w:val="none" w:sz="0" w:space="0" w:color="auto"/>
                                                <w:bottom w:val="none" w:sz="0" w:space="0" w:color="auto"/>
                                                <w:right w:val="none" w:sz="0" w:space="0" w:color="auto"/>
                                              </w:divBdr>
                                            </w:div>
                                            <w:div w:id="458452467">
                                              <w:marLeft w:val="0"/>
                                              <w:marRight w:val="0"/>
                                              <w:marTop w:val="0"/>
                                              <w:marBottom w:val="525"/>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819688205">
          <w:marLeft w:val="0"/>
          <w:marRight w:val="0"/>
          <w:marTop w:val="300"/>
          <w:marBottom w:val="0"/>
          <w:divBdr>
            <w:top w:val="none" w:sz="0" w:space="0" w:color="auto"/>
            <w:left w:val="none" w:sz="0" w:space="0" w:color="auto"/>
            <w:bottom w:val="none" w:sz="0" w:space="0" w:color="auto"/>
            <w:right w:val="none" w:sz="0" w:space="0" w:color="auto"/>
          </w:divBdr>
          <w:divsChild>
            <w:div w:id="1818447495">
              <w:marLeft w:val="0"/>
              <w:marRight w:val="0"/>
              <w:marTop w:val="0"/>
              <w:marBottom w:val="1050"/>
              <w:divBdr>
                <w:top w:val="none" w:sz="0" w:space="0" w:color="auto"/>
                <w:left w:val="none" w:sz="0" w:space="0" w:color="auto"/>
                <w:bottom w:val="none" w:sz="0" w:space="0" w:color="auto"/>
                <w:right w:val="none" w:sz="0" w:space="0" w:color="auto"/>
              </w:divBdr>
              <w:divsChild>
                <w:div w:id="520318646">
                  <w:marLeft w:val="0"/>
                  <w:marRight w:val="0"/>
                  <w:marTop w:val="0"/>
                  <w:marBottom w:val="0"/>
                  <w:divBdr>
                    <w:top w:val="none" w:sz="0" w:space="0" w:color="auto"/>
                    <w:left w:val="none" w:sz="0" w:space="0" w:color="auto"/>
                    <w:bottom w:val="none" w:sz="0" w:space="0" w:color="auto"/>
                    <w:right w:val="none" w:sz="0" w:space="0" w:color="auto"/>
                  </w:divBdr>
                  <w:divsChild>
                    <w:div w:id="593825797">
                      <w:marLeft w:val="0"/>
                      <w:marRight w:val="0"/>
                      <w:marTop w:val="0"/>
                      <w:marBottom w:val="0"/>
                      <w:divBdr>
                        <w:top w:val="none" w:sz="0" w:space="0" w:color="auto"/>
                        <w:left w:val="none" w:sz="0" w:space="0" w:color="auto"/>
                        <w:bottom w:val="none" w:sz="0" w:space="0" w:color="auto"/>
                        <w:right w:val="none" w:sz="0" w:space="0" w:color="auto"/>
                      </w:divBdr>
                      <w:divsChild>
                        <w:div w:id="496188841">
                          <w:marLeft w:val="0"/>
                          <w:marRight w:val="0"/>
                          <w:marTop w:val="0"/>
                          <w:marBottom w:val="0"/>
                          <w:divBdr>
                            <w:top w:val="none" w:sz="0" w:space="0" w:color="auto"/>
                            <w:left w:val="none" w:sz="0" w:space="0" w:color="auto"/>
                            <w:bottom w:val="none" w:sz="0" w:space="0" w:color="auto"/>
                            <w:right w:val="none" w:sz="0" w:space="0" w:color="auto"/>
                          </w:divBdr>
                          <w:divsChild>
                            <w:div w:id="1672172103">
                              <w:marLeft w:val="0"/>
                              <w:marRight w:val="0"/>
                              <w:marTop w:val="0"/>
                              <w:marBottom w:val="0"/>
                              <w:divBdr>
                                <w:top w:val="none" w:sz="0" w:space="0" w:color="auto"/>
                                <w:left w:val="none" w:sz="0" w:space="0" w:color="auto"/>
                                <w:bottom w:val="none" w:sz="0" w:space="0" w:color="auto"/>
                                <w:right w:val="none" w:sz="0" w:space="0" w:color="auto"/>
                              </w:divBdr>
                              <w:divsChild>
                                <w:div w:id="1606844280">
                                  <w:marLeft w:val="0"/>
                                  <w:marRight w:val="0"/>
                                  <w:marTop w:val="0"/>
                                  <w:marBottom w:val="0"/>
                                  <w:divBdr>
                                    <w:top w:val="none" w:sz="0" w:space="0" w:color="auto"/>
                                    <w:left w:val="none" w:sz="0" w:space="0" w:color="auto"/>
                                    <w:bottom w:val="none" w:sz="0" w:space="0" w:color="auto"/>
                                    <w:right w:val="none" w:sz="0" w:space="0" w:color="auto"/>
                                  </w:divBdr>
                                  <w:divsChild>
                                    <w:div w:id="1605454625">
                                      <w:marLeft w:val="0"/>
                                      <w:marRight w:val="0"/>
                                      <w:marTop w:val="0"/>
                                      <w:marBottom w:val="0"/>
                                      <w:divBdr>
                                        <w:top w:val="none" w:sz="0" w:space="0" w:color="auto"/>
                                        <w:left w:val="none" w:sz="0" w:space="0" w:color="auto"/>
                                        <w:bottom w:val="none" w:sz="0" w:space="0" w:color="auto"/>
                                        <w:right w:val="none" w:sz="0" w:space="0" w:color="auto"/>
                                      </w:divBdr>
                                      <w:divsChild>
                                        <w:div w:id="55713950">
                                          <w:marLeft w:val="0"/>
                                          <w:marRight w:val="75"/>
                                          <w:marTop w:val="0"/>
                                          <w:marBottom w:val="0"/>
                                          <w:divBdr>
                                            <w:top w:val="none" w:sz="0" w:space="0" w:color="auto"/>
                                            <w:left w:val="none" w:sz="0" w:space="0" w:color="auto"/>
                                            <w:bottom w:val="none" w:sz="0" w:space="0" w:color="auto"/>
                                            <w:right w:val="none" w:sz="0" w:space="0" w:color="auto"/>
                                          </w:divBdr>
                                          <w:divsChild>
                                            <w:div w:id="542403409">
                                              <w:marLeft w:val="0"/>
                                              <w:marRight w:val="0"/>
                                              <w:marTop w:val="0"/>
                                              <w:marBottom w:val="0"/>
                                              <w:divBdr>
                                                <w:top w:val="none" w:sz="0" w:space="0" w:color="auto"/>
                                                <w:left w:val="none" w:sz="0" w:space="0" w:color="auto"/>
                                                <w:bottom w:val="none" w:sz="0" w:space="0" w:color="auto"/>
                                                <w:right w:val="none" w:sz="0" w:space="0" w:color="auto"/>
                                              </w:divBdr>
                                            </w:div>
                                            <w:div w:id="741296890">
                                              <w:marLeft w:val="0"/>
                                              <w:marRight w:val="0"/>
                                              <w:marTop w:val="0"/>
                                              <w:marBottom w:val="525"/>
                                              <w:divBdr>
                                                <w:top w:val="none" w:sz="0" w:space="0" w:color="auto"/>
                                                <w:left w:val="none" w:sz="0" w:space="0" w:color="auto"/>
                                                <w:bottom w:val="none" w:sz="0" w:space="0" w:color="auto"/>
                                                <w:right w:val="none" w:sz="0" w:space="0" w:color="auto"/>
                                              </w:divBdr>
                                            </w:div>
                                          </w:divsChild>
                                        </w:div>
                                      </w:divsChild>
                                    </w:div>
                                  </w:divsChild>
                                </w:div>
                                <w:div w:id="1678993855">
                                  <w:marLeft w:val="0"/>
                                  <w:marRight w:val="0"/>
                                  <w:marTop w:val="0"/>
                                  <w:marBottom w:val="0"/>
                                  <w:divBdr>
                                    <w:top w:val="none" w:sz="0" w:space="0" w:color="auto"/>
                                    <w:left w:val="none" w:sz="0" w:space="0" w:color="auto"/>
                                    <w:bottom w:val="none" w:sz="0" w:space="0" w:color="auto"/>
                                    <w:right w:val="none" w:sz="0" w:space="0" w:color="auto"/>
                                  </w:divBdr>
                                  <w:divsChild>
                                    <w:div w:id="1569802951">
                                      <w:marLeft w:val="0"/>
                                      <w:marRight w:val="0"/>
                                      <w:marTop w:val="0"/>
                                      <w:marBottom w:val="0"/>
                                      <w:divBdr>
                                        <w:top w:val="none" w:sz="0" w:space="0" w:color="auto"/>
                                        <w:left w:val="none" w:sz="0" w:space="0" w:color="auto"/>
                                        <w:bottom w:val="none" w:sz="0" w:space="0" w:color="auto"/>
                                        <w:right w:val="none" w:sz="0" w:space="0" w:color="auto"/>
                                      </w:divBdr>
                                      <w:divsChild>
                                        <w:div w:id="699210242">
                                          <w:marLeft w:val="75"/>
                                          <w:marRight w:val="0"/>
                                          <w:marTop w:val="0"/>
                                          <w:marBottom w:val="0"/>
                                          <w:divBdr>
                                            <w:top w:val="none" w:sz="0" w:space="0" w:color="auto"/>
                                            <w:left w:val="none" w:sz="0" w:space="0" w:color="auto"/>
                                            <w:bottom w:val="none" w:sz="0" w:space="0" w:color="auto"/>
                                            <w:right w:val="none" w:sz="0" w:space="0" w:color="auto"/>
                                          </w:divBdr>
                                          <w:divsChild>
                                            <w:div w:id="1113859613">
                                              <w:marLeft w:val="0"/>
                                              <w:marRight w:val="0"/>
                                              <w:marTop w:val="0"/>
                                              <w:marBottom w:val="0"/>
                                              <w:divBdr>
                                                <w:top w:val="none" w:sz="0" w:space="0" w:color="auto"/>
                                                <w:left w:val="none" w:sz="0" w:space="0" w:color="auto"/>
                                                <w:bottom w:val="none" w:sz="0" w:space="0" w:color="auto"/>
                                                <w:right w:val="none" w:sz="0" w:space="0" w:color="auto"/>
                                              </w:divBdr>
                                            </w:div>
                                            <w:div w:id="892347399">
                                              <w:marLeft w:val="0"/>
                                              <w:marRight w:val="0"/>
                                              <w:marTop w:val="0"/>
                                              <w:marBottom w:val="525"/>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758477867">
          <w:marLeft w:val="0"/>
          <w:marRight w:val="0"/>
          <w:marTop w:val="300"/>
          <w:marBottom w:val="0"/>
          <w:divBdr>
            <w:top w:val="none" w:sz="0" w:space="0" w:color="auto"/>
            <w:left w:val="none" w:sz="0" w:space="0" w:color="auto"/>
            <w:bottom w:val="none" w:sz="0" w:space="0" w:color="auto"/>
            <w:right w:val="none" w:sz="0" w:space="0" w:color="auto"/>
          </w:divBdr>
          <w:divsChild>
            <w:div w:id="1495343229">
              <w:marLeft w:val="0"/>
              <w:marRight w:val="0"/>
              <w:marTop w:val="0"/>
              <w:marBottom w:val="0"/>
              <w:divBdr>
                <w:top w:val="none" w:sz="0" w:space="0" w:color="auto"/>
                <w:left w:val="none" w:sz="0" w:space="0" w:color="auto"/>
                <w:bottom w:val="none" w:sz="0" w:space="0" w:color="auto"/>
                <w:right w:val="none" w:sz="0" w:space="0" w:color="auto"/>
              </w:divBdr>
              <w:divsChild>
                <w:div w:id="409497657">
                  <w:marLeft w:val="0"/>
                  <w:marRight w:val="0"/>
                  <w:marTop w:val="0"/>
                  <w:marBottom w:val="0"/>
                  <w:divBdr>
                    <w:top w:val="none" w:sz="0" w:space="0" w:color="auto"/>
                    <w:left w:val="none" w:sz="0" w:space="0" w:color="auto"/>
                    <w:bottom w:val="none" w:sz="0" w:space="0" w:color="auto"/>
                    <w:right w:val="none" w:sz="0" w:space="0" w:color="auto"/>
                  </w:divBdr>
                  <w:divsChild>
                    <w:div w:id="1577128141">
                      <w:marLeft w:val="0"/>
                      <w:marRight w:val="0"/>
                      <w:marTop w:val="0"/>
                      <w:marBottom w:val="0"/>
                      <w:divBdr>
                        <w:top w:val="none" w:sz="0" w:space="0" w:color="auto"/>
                        <w:left w:val="none" w:sz="0" w:space="0" w:color="auto"/>
                        <w:bottom w:val="none" w:sz="0" w:space="0" w:color="auto"/>
                        <w:right w:val="none" w:sz="0" w:space="0" w:color="auto"/>
                      </w:divBdr>
                      <w:divsChild>
                        <w:div w:id="1406759282">
                          <w:marLeft w:val="0"/>
                          <w:marRight w:val="0"/>
                          <w:marTop w:val="0"/>
                          <w:marBottom w:val="0"/>
                          <w:divBdr>
                            <w:top w:val="none" w:sz="0" w:space="0" w:color="auto"/>
                            <w:left w:val="none" w:sz="0" w:space="0" w:color="auto"/>
                            <w:bottom w:val="none" w:sz="0" w:space="0" w:color="auto"/>
                            <w:right w:val="none" w:sz="0" w:space="0" w:color="auto"/>
                          </w:divBdr>
                          <w:divsChild>
                            <w:div w:id="18179146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84394033">
      <w:bodyDiv w:val="1"/>
      <w:marLeft w:val="0"/>
      <w:marRight w:val="0"/>
      <w:marTop w:val="0"/>
      <w:marBottom w:val="0"/>
      <w:divBdr>
        <w:top w:val="none" w:sz="0" w:space="0" w:color="auto"/>
        <w:left w:val="none" w:sz="0" w:space="0" w:color="auto"/>
        <w:bottom w:val="none" w:sz="0" w:space="0" w:color="auto"/>
        <w:right w:val="none" w:sz="0" w:space="0" w:color="auto"/>
      </w:divBdr>
    </w:div>
    <w:div w:id="485587498">
      <w:bodyDiv w:val="1"/>
      <w:marLeft w:val="0"/>
      <w:marRight w:val="0"/>
      <w:marTop w:val="0"/>
      <w:marBottom w:val="0"/>
      <w:divBdr>
        <w:top w:val="none" w:sz="0" w:space="0" w:color="auto"/>
        <w:left w:val="none" w:sz="0" w:space="0" w:color="auto"/>
        <w:bottom w:val="none" w:sz="0" w:space="0" w:color="auto"/>
        <w:right w:val="none" w:sz="0" w:space="0" w:color="auto"/>
      </w:divBdr>
    </w:div>
    <w:div w:id="500120824">
      <w:bodyDiv w:val="1"/>
      <w:marLeft w:val="0"/>
      <w:marRight w:val="0"/>
      <w:marTop w:val="0"/>
      <w:marBottom w:val="0"/>
      <w:divBdr>
        <w:top w:val="none" w:sz="0" w:space="0" w:color="auto"/>
        <w:left w:val="none" w:sz="0" w:space="0" w:color="auto"/>
        <w:bottom w:val="none" w:sz="0" w:space="0" w:color="auto"/>
        <w:right w:val="none" w:sz="0" w:space="0" w:color="auto"/>
      </w:divBdr>
    </w:div>
    <w:div w:id="507791632">
      <w:bodyDiv w:val="1"/>
      <w:marLeft w:val="0"/>
      <w:marRight w:val="0"/>
      <w:marTop w:val="0"/>
      <w:marBottom w:val="0"/>
      <w:divBdr>
        <w:top w:val="none" w:sz="0" w:space="0" w:color="auto"/>
        <w:left w:val="none" w:sz="0" w:space="0" w:color="auto"/>
        <w:bottom w:val="none" w:sz="0" w:space="0" w:color="auto"/>
        <w:right w:val="none" w:sz="0" w:space="0" w:color="auto"/>
      </w:divBdr>
    </w:div>
    <w:div w:id="510606982">
      <w:bodyDiv w:val="1"/>
      <w:marLeft w:val="0"/>
      <w:marRight w:val="0"/>
      <w:marTop w:val="0"/>
      <w:marBottom w:val="0"/>
      <w:divBdr>
        <w:top w:val="none" w:sz="0" w:space="0" w:color="auto"/>
        <w:left w:val="none" w:sz="0" w:space="0" w:color="auto"/>
        <w:bottom w:val="none" w:sz="0" w:space="0" w:color="auto"/>
        <w:right w:val="none" w:sz="0" w:space="0" w:color="auto"/>
      </w:divBdr>
    </w:div>
    <w:div w:id="513349100">
      <w:bodyDiv w:val="1"/>
      <w:marLeft w:val="0"/>
      <w:marRight w:val="0"/>
      <w:marTop w:val="0"/>
      <w:marBottom w:val="0"/>
      <w:divBdr>
        <w:top w:val="none" w:sz="0" w:space="0" w:color="auto"/>
        <w:left w:val="none" w:sz="0" w:space="0" w:color="auto"/>
        <w:bottom w:val="none" w:sz="0" w:space="0" w:color="auto"/>
        <w:right w:val="none" w:sz="0" w:space="0" w:color="auto"/>
      </w:divBdr>
    </w:div>
    <w:div w:id="530655943">
      <w:bodyDiv w:val="1"/>
      <w:marLeft w:val="0"/>
      <w:marRight w:val="0"/>
      <w:marTop w:val="0"/>
      <w:marBottom w:val="0"/>
      <w:divBdr>
        <w:top w:val="none" w:sz="0" w:space="0" w:color="auto"/>
        <w:left w:val="none" w:sz="0" w:space="0" w:color="auto"/>
        <w:bottom w:val="none" w:sz="0" w:space="0" w:color="auto"/>
        <w:right w:val="none" w:sz="0" w:space="0" w:color="auto"/>
      </w:divBdr>
    </w:div>
    <w:div w:id="537163881">
      <w:bodyDiv w:val="1"/>
      <w:marLeft w:val="0"/>
      <w:marRight w:val="0"/>
      <w:marTop w:val="0"/>
      <w:marBottom w:val="0"/>
      <w:divBdr>
        <w:top w:val="none" w:sz="0" w:space="0" w:color="auto"/>
        <w:left w:val="none" w:sz="0" w:space="0" w:color="auto"/>
        <w:bottom w:val="none" w:sz="0" w:space="0" w:color="auto"/>
        <w:right w:val="none" w:sz="0" w:space="0" w:color="auto"/>
      </w:divBdr>
    </w:div>
    <w:div w:id="540096438">
      <w:bodyDiv w:val="1"/>
      <w:marLeft w:val="0"/>
      <w:marRight w:val="0"/>
      <w:marTop w:val="0"/>
      <w:marBottom w:val="0"/>
      <w:divBdr>
        <w:top w:val="none" w:sz="0" w:space="0" w:color="auto"/>
        <w:left w:val="none" w:sz="0" w:space="0" w:color="auto"/>
        <w:bottom w:val="none" w:sz="0" w:space="0" w:color="auto"/>
        <w:right w:val="none" w:sz="0" w:space="0" w:color="auto"/>
      </w:divBdr>
    </w:div>
    <w:div w:id="548880021">
      <w:bodyDiv w:val="1"/>
      <w:marLeft w:val="0"/>
      <w:marRight w:val="0"/>
      <w:marTop w:val="0"/>
      <w:marBottom w:val="0"/>
      <w:divBdr>
        <w:top w:val="none" w:sz="0" w:space="0" w:color="auto"/>
        <w:left w:val="none" w:sz="0" w:space="0" w:color="auto"/>
        <w:bottom w:val="none" w:sz="0" w:space="0" w:color="auto"/>
        <w:right w:val="none" w:sz="0" w:space="0" w:color="auto"/>
      </w:divBdr>
    </w:div>
    <w:div w:id="551618618">
      <w:bodyDiv w:val="1"/>
      <w:marLeft w:val="0"/>
      <w:marRight w:val="0"/>
      <w:marTop w:val="0"/>
      <w:marBottom w:val="0"/>
      <w:divBdr>
        <w:top w:val="none" w:sz="0" w:space="0" w:color="auto"/>
        <w:left w:val="none" w:sz="0" w:space="0" w:color="auto"/>
        <w:bottom w:val="none" w:sz="0" w:space="0" w:color="auto"/>
        <w:right w:val="none" w:sz="0" w:space="0" w:color="auto"/>
      </w:divBdr>
    </w:div>
    <w:div w:id="601885800">
      <w:bodyDiv w:val="1"/>
      <w:marLeft w:val="0"/>
      <w:marRight w:val="0"/>
      <w:marTop w:val="0"/>
      <w:marBottom w:val="0"/>
      <w:divBdr>
        <w:top w:val="none" w:sz="0" w:space="0" w:color="auto"/>
        <w:left w:val="none" w:sz="0" w:space="0" w:color="auto"/>
        <w:bottom w:val="none" w:sz="0" w:space="0" w:color="auto"/>
        <w:right w:val="none" w:sz="0" w:space="0" w:color="auto"/>
      </w:divBdr>
    </w:div>
    <w:div w:id="604191363">
      <w:bodyDiv w:val="1"/>
      <w:marLeft w:val="0"/>
      <w:marRight w:val="0"/>
      <w:marTop w:val="0"/>
      <w:marBottom w:val="0"/>
      <w:divBdr>
        <w:top w:val="none" w:sz="0" w:space="0" w:color="auto"/>
        <w:left w:val="none" w:sz="0" w:space="0" w:color="auto"/>
        <w:bottom w:val="none" w:sz="0" w:space="0" w:color="auto"/>
        <w:right w:val="none" w:sz="0" w:space="0" w:color="auto"/>
      </w:divBdr>
    </w:div>
    <w:div w:id="612175552">
      <w:bodyDiv w:val="1"/>
      <w:marLeft w:val="0"/>
      <w:marRight w:val="0"/>
      <w:marTop w:val="0"/>
      <w:marBottom w:val="0"/>
      <w:divBdr>
        <w:top w:val="none" w:sz="0" w:space="0" w:color="auto"/>
        <w:left w:val="none" w:sz="0" w:space="0" w:color="auto"/>
        <w:bottom w:val="none" w:sz="0" w:space="0" w:color="auto"/>
        <w:right w:val="none" w:sz="0" w:space="0" w:color="auto"/>
      </w:divBdr>
    </w:div>
    <w:div w:id="614869889">
      <w:bodyDiv w:val="1"/>
      <w:marLeft w:val="0"/>
      <w:marRight w:val="0"/>
      <w:marTop w:val="0"/>
      <w:marBottom w:val="0"/>
      <w:divBdr>
        <w:top w:val="none" w:sz="0" w:space="0" w:color="auto"/>
        <w:left w:val="none" w:sz="0" w:space="0" w:color="auto"/>
        <w:bottom w:val="none" w:sz="0" w:space="0" w:color="auto"/>
        <w:right w:val="none" w:sz="0" w:space="0" w:color="auto"/>
      </w:divBdr>
    </w:div>
    <w:div w:id="616839122">
      <w:bodyDiv w:val="1"/>
      <w:marLeft w:val="0"/>
      <w:marRight w:val="0"/>
      <w:marTop w:val="0"/>
      <w:marBottom w:val="0"/>
      <w:divBdr>
        <w:top w:val="none" w:sz="0" w:space="0" w:color="auto"/>
        <w:left w:val="none" w:sz="0" w:space="0" w:color="auto"/>
        <w:bottom w:val="none" w:sz="0" w:space="0" w:color="auto"/>
        <w:right w:val="none" w:sz="0" w:space="0" w:color="auto"/>
      </w:divBdr>
    </w:div>
    <w:div w:id="624508867">
      <w:bodyDiv w:val="1"/>
      <w:marLeft w:val="0"/>
      <w:marRight w:val="0"/>
      <w:marTop w:val="0"/>
      <w:marBottom w:val="0"/>
      <w:divBdr>
        <w:top w:val="none" w:sz="0" w:space="0" w:color="auto"/>
        <w:left w:val="none" w:sz="0" w:space="0" w:color="auto"/>
        <w:bottom w:val="none" w:sz="0" w:space="0" w:color="auto"/>
        <w:right w:val="none" w:sz="0" w:space="0" w:color="auto"/>
      </w:divBdr>
    </w:div>
    <w:div w:id="640038322">
      <w:bodyDiv w:val="1"/>
      <w:marLeft w:val="0"/>
      <w:marRight w:val="0"/>
      <w:marTop w:val="0"/>
      <w:marBottom w:val="0"/>
      <w:divBdr>
        <w:top w:val="none" w:sz="0" w:space="0" w:color="auto"/>
        <w:left w:val="none" w:sz="0" w:space="0" w:color="auto"/>
        <w:bottom w:val="none" w:sz="0" w:space="0" w:color="auto"/>
        <w:right w:val="none" w:sz="0" w:space="0" w:color="auto"/>
      </w:divBdr>
    </w:div>
    <w:div w:id="658266800">
      <w:bodyDiv w:val="1"/>
      <w:marLeft w:val="0"/>
      <w:marRight w:val="0"/>
      <w:marTop w:val="0"/>
      <w:marBottom w:val="0"/>
      <w:divBdr>
        <w:top w:val="none" w:sz="0" w:space="0" w:color="auto"/>
        <w:left w:val="none" w:sz="0" w:space="0" w:color="auto"/>
        <w:bottom w:val="none" w:sz="0" w:space="0" w:color="auto"/>
        <w:right w:val="none" w:sz="0" w:space="0" w:color="auto"/>
      </w:divBdr>
    </w:div>
    <w:div w:id="681782700">
      <w:bodyDiv w:val="1"/>
      <w:marLeft w:val="0"/>
      <w:marRight w:val="0"/>
      <w:marTop w:val="0"/>
      <w:marBottom w:val="0"/>
      <w:divBdr>
        <w:top w:val="none" w:sz="0" w:space="0" w:color="auto"/>
        <w:left w:val="none" w:sz="0" w:space="0" w:color="auto"/>
        <w:bottom w:val="none" w:sz="0" w:space="0" w:color="auto"/>
        <w:right w:val="none" w:sz="0" w:space="0" w:color="auto"/>
      </w:divBdr>
    </w:div>
    <w:div w:id="699741338">
      <w:bodyDiv w:val="1"/>
      <w:marLeft w:val="0"/>
      <w:marRight w:val="0"/>
      <w:marTop w:val="0"/>
      <w:marBottom w:val="0"/>
      <w:divBdr>
        <w:top w:val="none" w:sz="0" w:space="0" w:color="auto"/>
        <w:left w:val="none" w:sz="0" w:space="0" w:color="auto"/>
        <w:bottom w:val="none" w:sz="0" w:space="0" w:color="auto"/>
        <w:right w:val="none" w:sz="0" w:space="0" w:color="auto"/>
      </w:divBdr>
    </w:div>
    <w:div w:id="703407525">
      <w:bodyDiv w:val="1"/>
      <w:marLeft w:val="0"/>
      <w:marRight w:val="0"/>
      <w:marTop w:val="0"/>
      <w:marBottom w:val="0"/>
      <w:divBdr>
        <w:top w:val="none" w:sz="0" w:space="0" w:color="auto"/>
        <w:left w:val="none" w:sz="0" w:space="0" w:color="auto"/>
        <w:bottom w:val="none" w:sz="0" w:space="0" w:color="auto"/>
        <w:right w:val="none" w:sz="0" w:space="0" w:color="auto"/>
      </w:divBdr>
    </w:div>
    <w:div w:id="712778587">
      <w:bodyDiv w:val="1"/>
      <w:marLeft w:val="0"/>
      <w:marRight w:val="0"/>
      <w:marTop w:val="0"/>
      <w:marBottom w:val="0"/>
      <w:divBdr>
        <w:top w:val="none" w:sz="0" w:space="0" w:color="auto"/>
        <w:left w:val="none" w:sz="0" w:space="0" w:color="auto"/>
        <w:bottom w:val="none" w:sz="0" w:space="0" w:color="auto"/>
        <w:right w:val="none" w:sz="0" w:space="0" w:color="auto"/>
      </w:divBdr>
      <w:divsChild>
        <w:div w:id="380833023">
          <w:marLeft w:val="360"/>
          <w:marRight w:val="0"/>
          <w:marTop w:val="200"/>
          <w:marBottom w:val="0"/>
          <w:divBdr>
            <w:top w:val="none" w:sz="0" w:space="0" w:color="auto"/>
            <w:left w:val="none" w:sz="0" w:space="0" w:color="auto"/>
            <w:bottom w:val="none" w:sz="0" w:space="0" w:color="auto"/>
            <w:right w:val="none" w:sz="0" w:space="0" w:color="auto"/>
          </w:divBdr>
        </w:div>
        <w:div w:id="612322121">
          <w:marLeft w:val="360"/>
          <w:marRight w:val="0"/>
          <w:marTop w:val="200"/>
          <w:marBottom w:val="0"/>
          <w:divBdr>
            <w:top w:val="none" w:sz="0" w:space="0" w:color="auto"/>
            <w:left w:val="none" w:sz="0" w:space="0" w:color="auto"/>
            <w:bottom w:val="none" w:sz="0" w:space="0" w:color="auto"/>
            <w:right w:val="none" w:sz="0" w:space="0" w:color="auto"/>
          </w:divBdr>
        </w:div>
        <w:div w:id="1862469414">
          <w:marLeft w:val="360"/>
          <w:marRight w:val="0"/>
          <w:marTop w:val="200"/>
          <w:marBottom w:val="0"/>
          <w:divBdr>
            <w:top w:val="none" w:sz="0" w:space="0" w:color="auto"/>
            <w:left w:val="none" w:sz="0" w:space="0" w:color="auto"/>
            <w:bottom w:val="none" w:sz="0" w:space="0" w:color="auto"/>
            <w:right w:val="none" w:sz="0" w:space="0" w:color="auto"/>
          </w:divBdr>
        </w:div>
        <w:div w:id="1355620068">
          <w:marLeft w:val="360"/>
          <w:marRight w:val="0"/>
          <w:marTop w:val="200"/>
          <w:marBottom w:val="0"/>
          <w:divBdr>
            <w:top w:val="none" w:sz="0" w:space="0" w:color="auto"/>
            <w:left w:val="none" w:sz="0" w:space="0" w:color="auto"/>
            <w:bottom w:val="none" w:sz="0" w:space="0" w:color="auto"/>
            <w:right w:val="none" w:sz="0" w:space="0" w:color="auto"/>
          </w:divBdr>
        </w:div>
        <w:div w:id="555362107">
          <w:marLeft w:val="360"/>
          <w:marRight w:val="0"/>
          <w:marTop w:val="200"/>
          <w:marBottom w:val="0"/>
          <w:divBdr>
            <w:top w:val="none" w:sz="0" w:space="0" w:color="auto"/>
            <w:left w:val="none" w:sz="0" w:space="0" w:color="auto"/>
            <w:bottom w:val="none" w:sz="0" w:space="0" w:color="auto"/>
            <w:right w:val="none" w:sz="0" w:space="0" w:color="auto"/>
          </w:divBdr>
        </w:div>
        <w:div w:id="1628900110">
          <w:marLeft w:val="360"/>
          <w:marRight w:val="0"/>
          <w:marTop w:val="200"/>
          <w:marBottom w:val="0"/>
          <w:divBdr>
            <w:top w:val="none" w:sz="0" w:space="0" w:color="auto"/>
            <w:left w:val="none" w:sz="0" w:space="0" w:color="auto"/>
            <w:bottom w:val="none" w:sz="0" w:space="0" w:color="auto"/>
            <w:right w:val="none" w:sz="0" w:space="0" w:color="auto"/>
          </w:divBdr>
        </w:div>
        <w:div w:id="878976468">
          <w:marLeft w:val="360"/>
          <w:marRight w:val="0"/>
          <w:marTop w:val="200"/>
          <w:marBottom w:val="0"/>
          <w:divBdr>
            <w:top w:val="none" w:sz="0" w:space="0" w:color="auto"/>
            <w:left w:val="none" w:sz="0" w:space="0" w:color="auto"/>
            <w:bottom w:val="none" w:sz="0" w:space="0" w:color="auto"/>
            <w:right w:val="none" w:sz="0" w:space="0" w:color="auto"/>
          </w:divBdr>
        </w:div>
        <w:div w:id="704598500">
          <w:marLeft w:val="360"/>
          <w:marRight w:val="0"/>
          <w:marTop w:val="200"/>
          <w:marBottom w:val="0"/>
          <w:divBdr>
            <w:top w:val="none" w:sz="0" w:space="0" w:color="auto"/>
            <w:left w:val="none" w:sz="0" w:space="0" w:color="auto"/>
            <w:bottom w:val="none" w:sz="0" w:space="0" w:color="auto"/>
            <w:right w:val="none" w:sz="0" w:space="0" w:color="auto"/>
          </w:divBdr>
        </w:div>
      </w:divsChild>
    </w:div>
    <w:div w:id="713117213">
      <w:bodyDiv w:val="1"/>
      <w:marLeft w:val="0"/>
      <w:marRight w:val="0"/>
      <w:marTop w:val="0"/>
      <w:marBottom w:val="0"/>
      <w:divBdr>
        <w:top w:val="none" w:sz="0" w:space="0" w:color="auto"/>
        <w:left w:val="none" w:sz="0" w:space="0" w:color="auto"/>
        <w:bottom w:val="none" w:sz="0" w:space="0" w:color="auto"/>
        <w:right w:val="none" w:sz="0" w:space="0" w:color="auto"/>
      </w:divBdr>
    </w:div>
    <w:div w:id="716512352">
      <w:bodyDiv w:val="1"/>
      <w:marLeft w:val="0"/>
      <w:marRight w:val="0"/>
      <w:marTop w:val="0"/>
      <w:marBottom w:val="0"/>
      <w:divBdr>
        <w:top w:val="none" w:sz="0" w:space="0" w:color="auto"/>
        <w:left w:val="none" w:sz="0" w:space="0" w:color="auto"/>
        <w:bottom w:val="none" w:sz="0" w:space="0" w:color="auto"/>
        <w:right w:val="none" w:sz="0" w:space="0" w:color="auto"/>
      </w:divBdr>
    </w:div>
    <w:div w:id="748580757">
      <w:bodyDiv w:val="1"/>
      <w:marLeft w:val="0"/>
      <w:marRight w:val="0"/>
      <w:marTop w:val="0"/>
      <w:marBottom w:val="0"/>
      <w:divBdr>
        <w:top w:val="none" w:sz="0" w:space="0" w:color="auto"/>
        <w:left w:val="none" w:sz="0" w:space="0" w:color="auto"/>
        <w:bottom w:val="none" w:sz="0" w:space="0" w:color="auto"/>
        <w:right w:val="none" w:sz="0" w:space="0" w:color="auto"/>
      </w:divBdr>
    </w:div>
    <w:div w:id="761219618">
      <w:bodyDiv w:val="1"/>
      <w:marLeft w:val="0"/>
      <w:marRight w:val="0"/>
      <w:marTop w:val="0"/>
      <w:marBottom w:val="0"/>
      <w:divBdr>
        <w:top w:val="none" w:sz="0" w:space="0" w:color="auto"/>
        <w:left w:val="none" w:sz="0" w:space="0" w:color="auto"/>
        <w:bottom w:val="none" w:sz="0" w:space="0" w:color="auto"/>
        <w:right w:val="none" w:sz="0" w:space="0" w:color="auto"/>
      </w:divBdr>
    </w:div>
    <w:div w:id="763766164">
      <w:bodyDiv w:val="1"/>
      <w:marLeft w:val="0"/>
      <w:marRight w:val="0"/>
      <w:marTop w:val="0"/>
      <w:marBottom w:val="0"/>
      <w:divBdr>
        <w:top w:val="none" w:sz="0" w:space="0" w:color="auto"/>
        <w:left w:val="none" w:sz="0" w:space="0" w:color="auto"/>
        <w:bottom w:val="none" w:sz="0" w:space="0" w:color="auto"/>
        <w:right w:val="none" w:sz="0" w:space="0" w:color="auto"/>
      </w:divBdr>
    </w:div>
    <w:div w:id="776100726">
      <w:bodyDiv w:val="1"/>
      <w:marLeft w:val="0"/>
      <w:marRight w:val="0"/>
      <w:marTop w:val="0"/>
      <w:marBottom w:val="0"/>
      <w:divBdr>
        <w:top w:val="none" w:sz="0" w:space="0" w:color="auto"/>
        <w:left w:val="none" w:sz="0" w:space="0" w:color="auto"/>
        <w:bottom w:val="none" w:sz="0" w:space="0" w:color="auto"/>
        <w:right w:val="none" w:sz="0" w:space="0" w:color="auto"/>
      </w:divBdr>
    </w:div>
    <w:div w:id="800079105">
      <w:bodyDiv w:val="1"/>
      <w:marLeft w:val="0"/>
      <w:marRight w:val="0"/>
      <w:marTop w:val="0"/>
      <w:marBottom w:val="0"/>
      <w:divBdr>
        <w:top w:val="none" w:sz="0" w:space="0" w:color="auto"/>
        <w:left w:val="none" w:sz="0" w:space="0" w:color="auto"/>
        <w:bottom w:val="none" w:sz="0" w:space="0" w:color="auto"/>
        <w:right w:val="none" w:sz="0" w:space="0" w:color="auto"/>
      </w:divBdr>
    </w:div>
    <w:div w:id="823277217">
      <w:bodyDiv w:val="1"/>
      <w:marLeft w:val="0"/>
      <w:marRight w:val="0"/>
      <w:marTop w:val="0"/>
      <w:marBottom w:val="0"/>
      <w:divBdr>
        <w:top w:val="none" w:sz="0" w:space="0" w:color="auto"/>
        <w:left w:val="none" w:sz="0" w:space="0" w:color="auto"/>
        <w:bottom w:val="none" w:sz="0" w:space="0" w:color="auto"/>
        <w:right w:val="none" w:sz="0" w:space="0" w:color="auto"/>
      </w:divBdr>
    </w:div>
    <w:div w:id="829366215">
      <w:bodyDiv w:val="1"/>
      <w:marLeft w:val="0"/>
      <w:marRight w:val="0"/>
      <w:marTop w:val="0"/>
      <w:marBottom w:val="0"/>
      <w:divBdr>
        <w:top w:val="none" w:sz="0" w:space="0" w:color="auto"/>
        <w:left w:val="none" w:sz="0" w:space="0" w:color="auto"/>
        <w:bottom w:val="none" w:sz="0" w:space="0" w:color="auto"/>
        <w:right w:val="none" w:sz="0" w:space="0" w:color="auto"/>
      </w:divBdr>
    </w:div>
    <w:div w:id="834733734">
      <w:bodyDiv w:val="1"/>
      <w:marLeft w:val="0"/>
      <w:marRight w:val="0"/>
      <w:marTop w:val="0"/>
      <w:marBottom w:val="0"/>
      <w:divBdr>
        <w:top w:val="none" w:sz="0" w:space="0" w:color="auto"/>
        <w:left w:val="none" w:sz="0" w:space="0" w:color="auto"/>
        <w:bottom w:val="none" w:sz="0" w:space="0" w:color="auto"/>
        <w:right w:val="none" w:sz="0" w:space="0" w:color="auto"/>
      </w:divBdr>
    </w:div>
    <w:div w:id="871842344">
      <w:bodyDiv w:val="1"/>
      <w:marLeft w:val="0"/>
      <w:marRight w:val="0"/>
      <w:marTop w:val="0"/>
      <w:marBottom w:val="0"/>
      <w:divBdr>
        <w:top w:val="none" w:sz="0" w:space="0" w:color="auto"/>
        <w:left w:val="none" w:sz="0" w:space="0" w:color="auto"/>
        <w:bottom w:val="none" w:sz="0" w:space="0" w:color="auto"/>
        <w:right w:val="none" w:sz="0" w:space="0" w:color="auto"/>
      </w:divBdr>
    </w:div>
    <w:div w:id="897403586">
      <w:bodyDiv w:val="1"/>
      <w:marLeft w:val="0"/>
      <w:marRight w:val="0"/>
      <w:marTop w:val="0"/>
      <w:marBottom w:val="0"/>
      <w:divBdr>
        <w:top w:val="none" w:sz="0" w:space="0" w:color="auto"/>
        <w:left w:val="none" w:sz="0" w:space="0" w:color="auto"/>
        <w:bottom w:val="none" w:sz="0" w:space="0" w:color="auto"/>
        <w:right w:val="none" w:sz="0" w:space="0" w:color="auto"/>
      </w:divBdr>
    </w:div>
    <w:div w:id="898059356">
      <w:bodyDiv w:val="1"/>
      <w:marLeft w:val="0"/>
      <w:marRight w:val="0"/>
      <w:marTop w:val="0"/>
      <w:marBottom w:val="0"/>
      <w:divBdr>
        <w:top w:val="none" w:sz="0" w:space="0" w:color="auto"/>
        <w:left w:val="none" w:sz="0" w:space="0" w:color="auto"/>
        <w:bottom w:val="none" w:sz="0" w:space="0" w:color="auto"/>
        <w:right w:val="none" w:sz="0" w:space="0" w:color="auto"/>
      </w:divBdr>
    </w:div>
    <w:div w:id="899094621">
      <w:bodyDiv w:val="1"/>
      <w:marLeft w:val="0"/>
      <w:marRight w:val="0"/>
      <w:marTop w:val="0"/>
      <w:marBottom w:val="0"/>
      <w:divBdr>
        <w:top w:val="none" w:sz="0" w:space="0" w:color="auto"/>
        <w:left w:val="none" w:sz="0" w:space="0" w:color="auto"/>
        <w:bottom w:val="none" w:sz="0" w:space="0" w:color="auto"/>
        <w:right w:val="none" w:sz="0" w:space="0" w:color="auto"/>
      </w:divBdr>
    </w:div>
    <w:div w:id="902375573">
      <w:bodyDiv w:val="1"/>
      <w:marLeft w:val="0"/>
      <w:marRight w:val="0"/>
      <w:marTop w:val="0"/>
      <w:marBottom w:val="0"/>
      <w:divBdr>
        <w:top w:val="none" w:sz="0" w:space="0" w:color="auto"/>
        <w:left w:val="none" w:sz="0" w:space="0" w:color="auto"/>
        <w:bottom w:val="none" w:sz="0" w:space="0" w:color="auto"/>
        <w:right w:val="none" w:sz="0" w:space="0" w:color="auto"/>
      </w:divBdr>
    </w:div>
    <w:div w:id="910964653">
      <w:bodyDiv w:val="1"/>
      <w:marLeft w:val="0"/>
      <w:marRight w:val="0"/>
      <w:marTop w:val="0"/>
      <w:marBottom w:val="0"/>
      <w:divBdr>
        <w:top w:val="none" w:sz="0" w:space="0" w:color="auto"/>
        <w:left w:val="none" w:sz="0" w:space="0" w:color="auto"/>
        <w:bottom w:val="none" w:sz="0" w:space="0" w:color="auto"/>
        <w:right w:val="none" w:sz="0" w:space="0" w:color="auto"/>
      </w:divBdr>
    </w:div>
    <w:div w:id="921140940">
      <w:bodyDiv w:val="1"/>
      <w:marLeft w:val="0"/>
      <w:marRight w:val="0"/>
      <w:marTop w:val="0"/>
      <w:marBottom w:val="0"/>
      <w:divBdr>
        <w:top w:val="none" w:sz="0" w:space="0" w:color="auto"/>
        <w:left w:val="none" w:sz="0" w:space="0" w:color="auto"/>
        <w:bottom w:val="none" w:sz="0" w:space="0" w:color="auto"/>
        <w:right w:val="none" w:sz="0" w:space="0" w:color="auto"/>
      </w:divBdr>
    </w:div>
    <w:div w:id="928271819">
      <w:bodyDiv w:val="1"/>
      <w:marLeft w:val="0"/>
      <w:marRight w:val="0"/>
      <w:marTop w:val="0"/>
      <w:marBottom w:val="0"/>
      <w:divBdr>
        <w:top w:val="none" w:sz="0" w:space="0" w:color="auto"/>
        <w:left w:val="none" w:sz="0" w:space="0" w:color="auto"/>
        <w:bottom w:val="none" w:sz="0" w:space="0" w:color="auto"/>
        <w:right w:val="none" w:sz="0" w:space="0" w:color="auto"/>
      </w:divBdr>
    </w:div>
    <w:div w:id="929435368">
      <w:bodyDiv w:val="1"/>
      <w:marLeft w:val="0"/>
      <w:marRight w:val="0"/>
      <w:marTop w:val="0"/>
      <w:marBottom w:val="0"/>
      <w:divBdr>
        <w:top w:val="none" w:sz="0" w:space="0" w:color="auto"/>
        <w:left w:val="none" w:sz="0" w:space="0" w:color="auto"/>
        <w:bottom w:val="none" w:sz="0" w:space="0" w:color="auto"/>
        <w:right w:val="none" w:sz="0" w:space="0" w:color="auto"/>
      </w:divBdr>
    </w:div>
    <w:div w:id="959460295">
      <w:bodyDiv w:val="1"/>
      <w:marLeft w:val="0"/>
      <w:marRight w:val="0"/>
      <w:marTop w:val="0"/>
      <w:marBottom w:val="0"/>
      <w:divBdr>
        <w:top w:val="none" w:sz="0" w:space="0" w:color="auto"/>
        <w:left w:val="none" w:sz="0" w:space="0" w:color="auto"/>
        <w:bottom w:val="none" w:sz="0" w:space="0" w:color="auto"/>
        <w:right w:val="none" w:sz="0" w:space="0" w:color="auto"/>
      </w:divBdr>
    </w:div>
    <w:div w:id="959725370">
      <w:bodyDiv w:val="1"/>
      <w:marLeft w:val="0"/>
      <w:marRight w:val="0"/>
      <w:marTop w:val="0"/>
      <w:marBottom w:val="0"/>
      <w:divBdr>
        <w:top w:val="none" w:sz="0" w:space="0" w:color="auto"/>
        <w:left w:val="none" w:sz="0" w:space="0" w:color="auto"/>
        <w:bottom w:val="none" w:sz="0" w:space="0" w:color="auto"/>
        <w:right w:val="none" w:sz="0" w:space="0" w:color="auto"/>
      </w:divBdr>
      <w:divsChild>
        <w:div w:id="170216705">
          <w:marLeft w:val="0"/>
          <w:marRight w:val="0"/>
          <w:marTop w:val="0"/>
          <w:marBottom w:val="0"/>
          <w:divBdr>
            <w:top w:val="none" w:sz="0" w:space="0" w:color="auto"/>
            <w:left w:val="none" w:sz="0" w:space="0" w:color="auto"/>
            <w:bottom w:val="none" w:sz="0" w:space="0" w:color="auto"/>
            <w:right w:val="none" w:sz="0" w:space="0" w:color="auto"/>
          </w:divBdr>
        </w:div>
        <w:div w:id="669407573">
          <w:marLeft w:val="-75"/>
          <w:marRight w:val="0"/>
          <w:marTop w:val="0"/>
          <w:marBottom w:val="0"/>
          <w:divBdr>
            <w:top w:val="none" w:sz="0" w:space="0" w:color="auto"/>
            <w:left w:val="none" w:sz="0" w:space="0" w:color="auto"/>
            <w:bottom w:val="none" w:sz="0" w:space="0" w:color="auto"/>
            <w:right w:val="none" w:sz="0" w:space="0" w:color="auto"/>
          </w:divBdr>
          <w:divsChild>
            <w:div w:id="1529638997">
              <w:marLeft w:val="0"/>
              <w:marRight w:val="0"/>
              <w:marTop w:val="0"/>
              <w:marBottom w:val="0"/>
              <w:divBdr>
                <w:top w:val="none" w:sz="0" w:space="0" w:color="auto"/>
                <w:left w:val="none" w:sz="0" w:space="0" w:color="auto"/>
                <w:bottom w:val="none" w:sz="0" w:space="0" w:color="auto"/>
                <w:right w:val="none" w:sz="0" w:space="0" w:color="auto"/>
              </w:divBdr>
              <w:divsChild>
                <w:div w:id="547109902">
                  <w:marLeft w:val="0"/>
                  <w:marRight w:val="0"/>
                  <w:marTop w:val="75"/>
                  <w:marBottom w:val="75"/>
                  <w:divBdr>
                    <w:top w:val="single" w:sz="6" w:space="0" w:color="E9E9E9"/>
                    <w:left w:val="single" w:sz="6" w:space="0" w:color="E9E9E9"/>
                    <w:bottom w:val="single" w:sz="6" w:space="0" w:color="E9E9E9"/>
                    <w:right w:val="single" w:sz="6" w:space="0" w:color="E9E9E9"/>
                  </w:divBdr>
                  <w:divsChild>
                    <w:div w:id="920873101">
                      <w:marLeft w:val="0"/>
                      <w:marRight w:val="0"/>
                      <w:marTop w:val="0"/>
                      <w:marBottom w:val="0"/>
                      <w:divBdr>
                        <w:top w:val="single" w:sz="6" w:space="8" w:color="E2E2E2"/>
                        <w:left w:val="single" w:sz="6" w:space="8" w:color="E2E2E2"/>
                        <w:bottom w:val="single" w:sz="6" w:space="8" w:color="E2E2E2"/>
                        <w:right w:val="single" w:sz="6" w:space="8" w:color="E2E2E2"/>
                      </w:divBdr>
                    </w:div>
                    <w:div w:id="896209355">
                      <w:marLeft w:val="0"/>
                      <w:marRight w:val="0"/>
                      <w:marTop w:val="0"/>
                      <w:marBottom w:val="0"/>
                      <w:divBdr>
                        <w:top w:val="none" w:sz="0" w:space="0" w:color="auto"/>
                        <w:left w:val="none" w:sz="0" w:space="0" w:color="auto"/>
                        <w:bottom w:val="none" w:sz="0" w:space="0" w:color="auto"/>
                        <w:right w:val="none" w:sz="0" w:space="0" w:color="auto"/>
                      </w:divBdr>
                    </w:div>
                  </w:divsChild>
                </w:div>
                <w:div w:id="539099358">
                  <w:marLeft w:val="0"/>
                  <w:marRight w:val="0"/>
                  <w:marTop w:val="75"/>
                  <w:marBottom w:val="75"/>
                  <w:divBdr>
                    <w:top w:val="single" w:sz="6" w:space="0" w:color="E9E9E9"/>
                    <w:left w:val="single" w:sz="6" w:space="0" w:color="E9E9E9"/>
                    <w:bottom w:val="single" w:sz="6" w:space="0" w:color="E9E9E9"/>
                    <w:right w:val="single" w:sz="6" w:space="0" w:color="E9E9E9"/>
                  </w:divBdr>
                  <w:divsChild>
                    <w:div w:id="161360421">
                      <w:marLeft w:val="0"/>
                      <w:marRight w:val="0"/>
                      <w:marTop w:val="0"/>
                      <w:marBottom w:val="0"/>
                      <w:divBdr>
                        <w:top w:val="single" w:sz="6" w:space="8" w:color="E2E2E2"/>
                        <w:left w:val="single" w:sz="6" w:space="8" w:color="E2E2E2"/>
                        <w:bottom w:val="single" w:sz="6" w:space="8" w:color="E2E2E2"/>
                        <w:right w:val="single" w:sz="6" w:space="8" w:color="E2E2E2"/>
                      </w:divBdr>
                    </w:div>
                    <w:div w:id="271281611">
                      <w:marLeft w:val="0"/>
                      <w:marRight w:val="0"/>
                      <w:marTop w:val="0"/>
                      <w:marBottom w:val="0"/>
                      <w:divBdr>
                        <w:top w:val="none" w:sz="0" w:space="0" w:color="auto"/>
                        <w:left w:val="none" w:sz="0" w:space="0" w:color="auto"/>
                        <w:bottom w:val="none" w:sz="0" w:space="0" w:color="auto"/>
                        <w:right w:val="none" w:sz="0" w:space="0" w:color="auto"/>
                      </w:divBdr>
                      <w:divsChild>
                        <w:div w:id="18052747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61691766">
      <w:bodyDiv w:val="1"/>
      <w:marLeft w:val="0"/>
      <w:marRight w:val="0"/>
      <w:marTop w:val="0"/>
      <w:marBottom w:val="0"/>
      <w:divBdr>
        <w:top w:val="none" w:sz="0" w:space="0" w:color="auto"/>
        <w:left w:val="none" w:sz="0" w:space="0" w:color="auto"/>
        <w:bottom w:val="none" w:sz="0" w:space="0" w:color="auto"/>
        <w:right w:val="none" w:sz="0" w:space="0" w:color="auto"/>
      </w:divBdr>
    </w:div>
    <w:div w:id="987174972">
      <w:bodyDiv w:val="1"/>
      <w:marLeft w:val="0"/>
      <w:marRight w:val="0"/>
      <w:marTop w:val="0"/>
      <w:marBottom w:val="0"/>
      <w:divBdr>
        <w:top w:val="none" w:sz="0" w:space="0" w:color="auto"/>
        <w:left w:val="none" w:sz="0" w:space="0" w:color="auto"/>
        <w:bottom w:val="none" w:sz="0" w:space="0" w:color="auto"/>
        <w:right w:val="none" w:sz="0" w:space="0" w:color="auto"/>
      </w:divBdr>
    </w:div>
    <w:div w:id="1001467053">
      <w:bodyDiv w:val="1"/>
      <w:marLeft w:val="0"/>
      <w:marRight w:val="0"/>
      <w:marTop w:val="0"/>
      <w:marBottom w:val="0"/>
      <w:divBdr>
        <w:top w:val="none" w:sz="0" w:space="0" w:color="auto"/>
        <w:left w:val="none" w:sz="0" w:space="0" w:color="auto"/>
        <w:bottom w:val="none" w:sz="0" w:space="0" w:color="auto"/>
        <w:right w:val="none" w:sz="0" w:space="0" w:color="auto"/>
      </w:divBdr>
    </w:div>
    <w:div w:id="1011682784">
      <w:bodyDiv w:val="1"/>
      <w:marLeft w:val="0"/>
      <w:marRight w:val="0"/>
      <w:marTop w:val="0"/>
      <w:marBottom w:val="0"/>
      <w:divBdr>
        <w:top w:val="none" w:sz="0" w:space="0" w:color="auto"/>
        <w:left w:val="none" w:sz="0" w:space="0" w:color="auto"/>
        <w:bottom w:val="none" w:sz="0" w:space="0" w:color="auto"/>
        <w:right w:val="none" w:sz="0" w:space="0" w:color="auto"/>
      </w:divBdr>
    </w:div>
    <w:div w:id="1019040071">
      <w:bodyDiv w:val="1"/>
      <w:marLeft w:val="0"/>
      <w:marRight w:val="0"/>
      <w:marTop w:val="0"/>
      <w:marBottom w:val="0"/>
      <w:divBdr>
        <w:top w:val="none" w:sz="0" w:space="0" w:color="auto"/>
        <w:left w:val="none" w:sz="0" w:space="0" w:color="auto"/>
        <w:bottom w:val="none" w:sz="0" w:space="0" w:color="auto"/>
        <w:right w:val="none" w:sz="0" w:space="0" w:color="auto"/>
      </w:divBdr>
    </w:div>
    <w:div w:id="1062674815">
      <w:bodyDiv w:val="1"/>
      <w:marLeft w:val="0"/>
      <w:marRight w:val="0"/>
      <w:marTop w:val="0"/>
      <w:marBottom w:val="0"/>
      <w:divBdr>
        <w:top w:val="none" w:sz="0" w:space="0" w:color="auto"/>
        <w:left w:val="none" w:sz="0" w:space="0" w:color="auto"/>
        <w:bottom w:val="none" w:sz="0" w:space="0" w:color="auto"/>
        <w:right w:val="none" w:sz="0" w:space="0" w:color="auto"/>
      </w:divBdr>
    </w:div>
    <w:div w:id="1078481031">
      <w:bodyDiv w:val="1"/>
      <w:marLeft w:val="0"/>
      <w:marRight w:val="0"/>
      <w:marTop w:val="0"/>
      <w:marBottom w:val="0"/>
      <w:divBdr>
        <w:top w:val="none" w:sz="0" w:space="0" w:color="auto"/>
        <w:left w:val="none" w:sz="0" w:space="0" w:color="auto"/>
        <w:bottom w:val="none" w:sz="0" w:space="0" w:color="auto"/>
        <w:right w:val="none" w:sz="0" w:space="0" w:color="auto"/>
      </w:divBdr>
    </w:div>
    <w:div w:id="1096370151">
      <w:bodyDiv w:val="1"/>
      <w:marLeft w:val="0"/>
      <w:marRight w:val="0"/>
      <w:marTop w:val="0"/>
      <w:marBottom w:val="0"/>
      <w:divBdr>
        <w:top w:val="none" w:sz="0" w:space="0" w:color="auto"/>
        <w:left w:val="none" w:sz="0" w:space="0" w:color="auto"/>
        <w:bottom w:val="none" w:sz="0" w:space="0" w:color="auto"/>
        <w:right w:val="none" w:sz="0" w:space="0" w:color="auto"/>
      </w:divBdr>
    </w:div>
    <w:div w:id="1099568273">
      <w:bodyDiv w:val="1"/>
      <w:marLeft w:val="0"/>
      <w:marRight w:val="0"/>
      <w:marTop w:val="0"/>
      <w:marBottom w:val="0"/>
      <w:divBdr>
        <w:top w:val="none" w:sz="0" w:space="0" w:color="auto"/>
        <w:left w:val="none" w:sz="0" w:space="0" w:color="auto"/>
        <w:bottom w:val="none" w:sz="0" w:space="0" w:color="auto"/>
        <w:right w:val="none" w:sz="0" w:space="0" w:color="auto"/>
      </w:divBdr>
    </w:div>
    <w:div w:id="1108040781">
      <w:bodyDiv w:val="1"/>
      <w:marLeft w:val="0"/>
      <w:marRight w:val="0"/>
      <w:marTop w:val="0"/>
      <w:marBottom w:val="0"/>
      <w:divBdr>
        <w:top w:val="none" w:sz="0" w:space="0" w:color="auto"/>
        <w:left w:val="none" w:sz="0" w:space="0" w:color="auto"/>
        <w:bottom w:val="none" w:sz="0" w:space="0" w:color="auto"/>
        <w:right w:val="none" w:sz="0" w:space="0" w:color="auto"/>
      </w:divBdr>
    </w:div>
    <w:div w:id="1117601489">
      <w:bodyDiv w:val="1"/>
      <w:marLeft w:val="0"/>
      <w:marRight w:val="0"/>
      <w:marTop w:val="0"/>
      <w:marBottom w:val="0"/>
      <w:divBdr>
        <w:top w:val="none" w:sz="0" w:space="0" w:color="auto"/>
        <w:left w:val="none" w:sz="0" w:space="0" w:color="auto"/>
        <w:bottom w:val="none" w:sz="0" w:space="0" w:color="auto"/>
        <w:right w:val="none" w:sz="0" w:space="0" w:color="auto"/>
      </w:divBdr>
    </w:div>
    <w:div w:id="1139542395">
      <w:bodyDiv w:val="1"/>
      <w:marLeft w:val="0"/>
      <w:marRight w:val="0"/>
      <w:marTop w:val="0"/>
      <w:marBottom w:val="0"/>
      <w:divBdr>
        <w:top w:val="none" w:sz="0" w:space="0" w:color="auto"/>
        <w:left w:val="none" w:sz="0" w:space="0" w:color="auto"/>
        <w:bottom w:val="none" w:sz="0" w:space="0" w:color="auto"/>
        <w:right w:val="none" w:sz="0" w:space="0" w:color="auto"/>
      </w:divBdr>
    </w:div>
    <w:div w:id="1147042431">
      <w:bodyDiv w:val="1"/>
      <w:marLeft w:val="0"/>
      <w:marRight w:val="0"/>
      <w:marTop w:val="0"/>
      <w:marBottom w:val="0"/>
      <w:divBdr>
        <w:top w:val="none" w:sz="0" w:space="0" w:color="auto"/>
        <w:left w:val="none" w:sz="0" w:space="0" w:color="auto"/>
        <w:bottom w:val="none" w:sz="0" w:space="0" w:color="auto"/>
        <w:right w:val="none" w:sz="0" w:space="0" w:color="auto"/>
      </w:divBdr>
    </w:div>
    <w:div w:id="1151018411">
      <w:bodyDiv w:val="1"/>
      <w:marLeft w:val="0"/>
      <w:marRight w:val="0"/>
      <w:marTop w:val="0"/>
      <w:marBottom w:val="0"/>
      <w:divBdr>
        <w:top w:val="none" w:sz="0" w:space="0" w:color="auto"/>
        <w:left w:val="none" w:sz="0" w:space="0" w:color="auto"/>
        <w:bottom w:val="none" w:sz="0" w:space="0" w:color="auto"/>
        <w:right w:val="none" w:sz="0" w:space="0" w:color="auto"/>
      </w:divBdr>
    </w:div>
    <w:div w:id="1168784839">
      <w:bodyDiv w:val="1"/>
      <w:marLeft w:val="0"/>
      <w:marRight w:val="0"/>
      <w:marTop w:val="0"/>
      <w:marBottom w:val="0"/>
      <w:divBdr>
        <w:top w:val="none" w:sz="0" w:space="0" w:color="auto"/>
        <w:left w:val="none" w:sz="0" w:space="0" w:color="auto"/>
        <w:bottom w:val="none" w:sz="0" w:space="0" w:color="auto"/>
        <w:right w:val="none" w:sz="0" w:space="0" w:color="auto"/>
      </w:divBdr>
    </w:div>
    <w:div w:id="1169516861">
      <w:bodyDiv w:val="1"/>
      <w:marLeft w:val="0"/>
      <w:marRight w:val="0"/>
      <w:marTop w:val="0"/>
      <w:marBottom w:val="0"/>
      <w:divBdr>
        <w:top w:val="none" w:sz="0" w:space="0" w:color="auto"/>
        <w:left w:val="none" w:sz="0" w:space="0" w:color="auto"/>
        <w:bottom w:val="none" w:sz="0" w:space="0" w:color="auto"/>
        <w:right w:val="none" w:sz="0" w:space="0" w:color="auto"/>
      </w:divBdr>
    </w:div>
    <w:div w:id="1176581334">
      <w:bodyDiv w:val="1"/>
      <w:marLeft w:val="0"/>
      <w:marRight w:val="0"/>
      <w:marTop w:val="0"/>
      <w:marBottom w:val="0"/>
      <w:divBdr>
        <w:top w:val="none" w:sz="0" w:space="0" w:color="auto"/>
        <w:left w:val="none" w:sz="0" w:space="0" w:color="auto"/>
        <w:bottom w:val="none" w:sz="0" w:space="0" w:color="auto"/>
        <w:right w:val="none" w:sz="0" w:space="0" w:color="auto"/>
      </w:divBdr>
    </w:div>
    <w:div w:id="1195341933">
      <w:bodyDiv w:val="1"/>
      <w:marLeft w:val="0"/>
      <w:marRight w:val="0"/>
      <w:marTop w:val="0"/>
      <w:marBottom w:val="0"/>
      <w:divBdr>
        <w:top w:val="none" w:sz="0" w:space="0" w:color="auto"/>
        <w:left w:val="none" w:sz="0" w:space="0" w:color="auto"/>
        <w:bottom w:val="none" w:sz="0" w:space="0" w:color="auto"/>
        <w:right w:val="none" w:sz="0" w:space="0" w:color="auto"/>
      </w:divBdr>
    </w:div>
    <w:div w:id="1247882207">
      <w:bodyDiv w:val="1"/>
      <w:marLeft w:val="0"/>
      <w:marRight w:val="0"/>
      <w:marTop w:val="0"/>
      <w:marBottom w:val="0"/>
      <w:divBdr>
        <w:top w:val="none" w:sz="0" w:space="0" w:color="auto"/>
        <w:left w:val="none" w:sz="0" w:space="0" w:color="auto"/>
        <w:bottom w:val="none" w:sz="0" w:space="0" w:color="auto"/>
        <w:right w:val="none" w:sz="0" w:space="0" w:color="auto"/>
      </w:divBdr>
    </w:div>
    <w:div w:id="1255818579">
      <w:bodyDiv w:val="1"/>
      <w:marLeft w:val="0"/>
      <w:marRight w:val="0"/>
      <w:marTop w:val="0"/>
      <w:marBottom w:val="0"/>
      <w:divBdr>
        <w:top w:val="none" w:sz="0" w:space="0" w:color="auto"/>
        <w:left w:val="none" w:sz="0" w:space="0" w:color="auto"/>
        <w:bottom w:val="none" w:sz="0" w:space="0" w:color="auto"/>
        <w:right w:val="none" w:sz="0" w:space="0" w:color="auto"/>
      </w:divBdr>
    </w:div>
    <w:div w:id="1293175704">
      <w:bodyDiv w:val="1"/>
      <w:marLeft w:val="0"/>
      <w:marRight w:val="0"/>
      <w:marTop w:val="0"/>
      <w:marBottom w:val="0"/>
      <w:divBdr>
        <w:top w:val="none" w:sz="0" w:space="0" w:color="auto"/>
        <w:left w:val="none" w:sz="0" w:space="0" w:color="auto"/>
        <w:bottom w:val="none" w:sz="0" w:space="0" w:color="auto"/>
        <w:right w:val="none" w:sz="0" w:space="0" w:color="auto"/>
      </w:divBdr>
    </w:div>
    <w:div w:id="1298027525">
      <w:bodyDiv w:val="1"/>
      <w:marLeft w:val="0"/>
      <w:marRight w:val="0"/>
      <w:marTop w:val="0"/>
      <w:marBottom w:val="0"/>
      <w:divBdr>
        <w:top w:val="none" w:sz="0" w:space="0" w:color="auto"/>
        <w:left w:val="none" w:sz="0" w:space="0" w:color="auto"/>
        <w:bottom w:val="none" w:sz="0" w:space="0" w:color="auto"/>
        <w:right w:val="none" w:sz="0" w:space="0" w:color="auto"/>
      </w:divBdr>
    </w:div>
    <w:div w:id="1298409971">
      <w:bodyDiv w:val="1"/>
      <w:marLeft w:val="0"/>
      <w:marRight w:val="0"/>
      <w:marTop w:val="0"/>
      <w:marBottom w:val="0"/>
      <w:divBdr>
        <w:top w:val="none" w:sz="0" w:space="0" w:color="auto"/>
        <w:left w:val="none" w:sz="0" w:space="0" w:color="auto"/>
        <w:bottom w:val="none" w:sz="0" w:space="0" w:color="auto"/>
        <w:right w:val="none" w:sz="0" w:space="0" w:color="auto"/>
      </w:divBdr>
    </w:div>
    <w:div w:id="1298534862">
      <w:bodyDiv w:val="1"/>
      <w:marLeft w:val="0"/>
      <w:marRight w:val="0"/>
      <w:marTop w:val="0"/>
      <w:marBottom w:val="0"/>
      <w:divBdr>
        <w:top w:val="none" w:sz="0" w:space="0" w:color="auto"/>
        <w:left w:val="none" w:sz="0" w:space="0" w:color="auto"/>
        <w:bottom w:val="none" w:sz="0" w:space="0" w:color="auto"/>
        <w:right w:val="none" w:sz="0" w:space="0" w:color="auto"/>
      </w:divBdr>
    </w:div>
    <w:div w:id="1308244048">
      <w:bodyDiv w:val="1"/>
      <w:marLeft w:val="0"/>
      <w:marRight w:val="0"/>
      <w:marTop w:val="0"/>
      <w:marBottom w:val="0"/>
      <w:divBdr>
        <w:top w:val="none" w:sz="0" w:space="0" w:color="auto"/>
        <w:left w:val="none" w:sz="0" w:space="0" w:color="auto"/>
        <w:bottom w:val="none" w:sz="0" w:space="0" w:color="auto"/>
        <w:right w:val="none" w:sz="0" w:space="0" w:color="auto"/>
      </w:divBdr>
    </w:div>
    <w:div w:id="1309675190">
      <w:bodyDiv w:val="1"/>
      <w:marLeft w:val="0"/>
      <w:marRight w:val="0"/>
      <w:marTop w:val="0"/>
      <w:marBottom w:val="0"/>
      <w:divBdr>
        <w:top w:val="none" w:sz="0" w:space="0" w:color="auto"/>
        <w:left w:val="none" w:sz="0" w:space="0" w:color="auto"/>
        <w:bottom w:val="none" w:sz="0" w:space="0" w:color="auto"/>
        <w:right w:val="none" w:sz="0" w:space="0" w:color="auto"/>
      </w:divBdr>
    </w:div>
    <w:div w:id="1317537112">
      <w:bodyDiv w:val="1"/>
      <w:marLeft w:val="0"/>
      <w:marRight w:val="0"/>
      <w:marTop w:val="0"/>
      <w:marBottom w:val="0"/>
      <w:divBdr>
        <w:top w:val="none" w:sz="0" w:space="0" w:color="auto"/>
        <w:left w:val="none" w:sz="0" w:space="0" w:color="auto"/>
        <w:bottom w:val="none" w:sz="0" w:space="0" w:color="auto"/>
        <w:right w:val="none" w:sz="0" w:space="0" w:color="auto"/>
      </w:divBdr>
    </w:div>
    <w:div w:id="1321621906">
      <w:bodyDiv w:val="1"/>
      <w:marLeft w:val="0"/>
      <w:marRight w:val="0"/>
      <w:marTop w:val="0"/>
      <w:marBottom w:val="0"/>
      <w:divBdr>
        <w:top w:val="none" w:sz="0" w:space="0" w:color="auto"/>
        <w:left w:val="none" w:sz="0" w:space="0" w:color="auto"/>
        <w:bottom w:val="none" w:sz="0" w:space="0" w:color="auto"/>
        <w:right w:val="none" w:sz="0" w:space="0" w:color="auto"/>
      </w:divBdr>
    </w:div>
    <w:div w:id="1323461749">
      <w:bodyDiv w:val="1"/>
      <w:marLeft w:val="0"/>
      <w:marRight w:val="0"/>
      <w:marTop w:val="0"/>
      <w:marBottom w:val="0"/>
      <w:divBdr>
        <w:top w:val="none" w:sz="0" w:space="0" w:color="auto"/>
        <w:left w:val="none" w:sz="0" w:space="0" w:color="auto"/>
        <w:bottom w:val="none" w:sz="0" w:space="0" w:color="auto"/>
        <w:right w:val="none" w:sz="0" w:space="0" w:color="auto"/>
      </w:divBdr>
    </w:div>
    <w:div w:id="1332685957">
      <w:bodyDiv w:val="1"/>
      <w:marLeft w:val="0"/>
      <w:marRight w:val="0"/>
      <w:marTop w:val="0"/>
      <w:marBottom w:val="0"/>
      <w:divBdr>
        <w:top w:val="none" w:sz="0" w:space="0" w:color="auto"/>
        <w:left w:val="none" w:sz="0" w:space="0" w:color="auto"/>
        <w:bottom w:val="none" w:sz="0" w:space="0" w:color="auto"/>
        <w:right w:val="none" w:sz="0" w:space="0" w:color="auto"/>
      </w:divBdr>
    </w:div>
    <w:div w:id="1335760080">
      <w:bodyDiv w:val="1"/>
      <w:marLeft w:val="0"/>
      <w:marRight w:val="0"/>
      <w:marTop w:val="0"/>
      <w:marBottom w:val="0"/>
      <w:divBdr>
        <w:top w:val="none" w:sz="0" w:space="0" w:color="auto"/>
        <w:left w:val="none" w:sz="0" w:space="0" w:color="auto"/>
        <w:bottom w:val="none" w:sz="0" w:space="0" w:color="auto"/>
        <w:right w:val="none" w:sz="0" w:space="0" w:color="auto"/>
      </w:divBdr>
    </w:div>
    <w:div w:id="1345784525">
      <w:bodyDiv w:val="1"/>
      <w:marLeft w:val="0"/>
      <w:marRight w:val="0"/>
      <w:marTop w:val="0"/>
      <w:marBottom w:val="0"/>
      <w:divBdr>
        <w:top w:val="none" w:sz="0" w:space="0" w:color="auto"/>
        <w:left w:val="none" w:sz="0" w:space="0" w:color="auto"/>
        <w:bottom w:val="none" w:sz="0" w:space="0" w:color="auto"/>
        <w:right w:val="none" w:sz="0" w:space="0" w:color="auto"/>
      </w:divBdr>
    </w:div>
    <w:div w:id="1353533616">
      <w:bodyDiv w:val="1"/>
      <w:marLeft w:val="0"/>
      <w:marRight w:val="0"/>
      <w:marTop w:val="0"/>
      <w:marBottom w:val="0"/>
      <w:divBdr>
        <w:top w:val="none" w:sz="0" w:space="0" w:color="auto"/>
        <w:left w:val="none" w:sz="0" w:space="0" w:color="auto"/>
        <w:bottom w:val="none" w:sz="0" w:space="0" w:color="auto"/>
        <w:right w:val="none" w:sz="0" w:space="0" w:color="auto"/>
      </w:divBdr>
    </w:div>
    <w:div w:id="1386294523">
      <w:bodyDiv w:val="1"/>
      <w:marLeft w:val="0"/>
      <w:marRight w:val="0"/>
      <w:marTop w:val="0"/>
      <w:marBottom w:val="0"/>
      <w:divBdr>
        <w:top w:val="none" w:sz="0" w:space="0" w:color="auto"/>
        <w:left w:val="none" w:sz="0" w:space="0" w:color="auto"/>
        <w:bottom w:val="none" w:sz="0" w:space="0" w:color="auto"/>
        <w:right w:val="none" w:sz="0" w:space="0" w:color="auto"/>
      </w:divBdr>
    </w:div>
    <w:div w:id="1396585604">
      <w:bodyDiv w:val="1"/>
      <w:marLeft w:val="0"/>
      <w:marRight w:val="0"/>
      <w:marTop w:val="0"/>
      <w:marBottom w:val="0"/>
      <w:divBdr>
        <w:top w:val="none" w:sz="0" w:space="0" w:color="auto"/>
        <w:left w:val="none" w:sz="0" w:space="0" w:color="auto"/>
        <w:bottom w:val="none" w:sz="0" w:space="0" w:color="auto"/>
        <w:right w:val="none" w:sz="0" w:space="0" w:color="auto"/>
      </w:divBdr>
    </w:div>
    <w:div w:id="1401439993">
      <w:bodyDiv w:val="1"/>
      <w:marLeft w:val="0"/>
      <w:marRight w:val="0"/>
      <w:marTop w:val="0"/>
      <w:marBottom w:val="0"/>
      <w:divBdr>
        <w:top w:val="none" w:sz="0" w:space="0" w:color="auto"/>
        <w:left w:val="none" w:sz="0" w:space="0" w:color="auto"/>
        <w:bottom w:val="none" w:sz="0" w:space="0" w:color="auto"/>
        <w:right w:val="none" w:sz="0" w:space="0" w:color="auto"/>
      </w:divBdr>
    </w:div>
    <w:div w:id="1426806368">
      <w:bodyDiv w:val="1"/>
      <w:marLeft w:val="0"/>
      <w:marRight w:val="0"/>
      <w:marTop w:val="0"/>
      <w:marBottom w:val="0"/>
      <w:divBdr>
        <w:top w:val="none" w:sz="0" w:space="0" w:color="auto"/>
        <w:left w:val="none" w:sz="0" w:space="0" w:color="auto"/>
        <w:bottom w:val="none" w:sz="0" w:space="0" w:color="auto"/>
        <w:right w:val="none" w:sz="0" w:space="0" w:color="auto"/>
      </w:divBdr>
    </w:div>
    <w:div w:id="1433208462">
      <w:bodyDiv w:val="1"/>
      <w:marLeft w:val="0"/>
      <w:marRight w:val="0"/>
      <w:marTop w:val="0"/>
      <w:marBottom w:val="0"/>
      <w:divBdr>
        <w:top w:val="none" w:sz="0" w:space="0" w:color="auto"/>
        <w:left w:val="none" w:sz="0" w:space="0" w:color="auto"/>
        <w:bottom w:val="none" w:sz="0" w:space="0" w:color="auto"/>
        <w:right w:val="none" w:sz="0" w:space="0" w:color="auto"/>
      </w:divBdr>
    </w:div>
    <w:div w:id="1434517730">
      <w:bodyDiv w:val="1"/>
      <w:marLeft w:val="0"/>
      <w:marRight w:val="0"/>
      <w:marTop w:val="0"/>
      <w:marBottom w:val="0"/>
      <w:divBdr>
        <w:top w:val="none" w:sz="0" w:space="0" w:color="auto"/>
        <w:left w:val="none" w:sz="0" w:space="0" w:color="auto"/>
        <w:bottom w:val="none" w:sz="0" w:space="0" w:color="auto"/>
        <w:right w:val="none" w:sz="0" w:space="0" w:color="auto"/>
      </w:divBdr>
    </w:div>
    <w:div w:id="1437018134">
      <w:bodyDiv w:val="1"/>
      <w:marLeft w:val="0"/>
      <w:marRight w:val="0"/>
      <w:marTop w:val="0"/>
      <w:marBottom w:val="0"/>
      <w:divBdr>
        <w:top w:val="none" w:sz="0" w:space="0" w:color="auto"/>
        <w:left w:val="none" w:sz="0" w:space="0" w:color="auto"/>
        <w:bottom w:val="none" w:sz="0" w:space="0" w:color="auto"/>
        <w:right w:val="none" w:sz="0" w:space="0" w:color="auto"/>
      </w:divBdr>
    </w:div>
    <w:div w:id="1446274077">
      <w:bodyDiv w:val="1"/>
      <w:marLeft w:val="0"/>
      <w:marRight w:val="0"/>
      <w:marTop w:val="0"/>
      <w:marBottom w:val="0"/>
      <w:divBdr>
        <w:top w:val="none" w:sz="0" w:space="0" w:color="auto"/>
        <w:left w:val="none" w:sz="0" w:space="0" w:color="auto"/>
        <w:bottom w:val="none" w:sz="0" w:space="0" w:color="auto"/>
        <w:right w:val="none" w:sz="0" w:space="0" w:color="auto"/>
      </w:divBdr>
    </w:div>
    <w:div w:id="1452017814">
      <w:bodyDiv w:val="1"/>
      <w:marLeft w:val="0"/>
      <w:marRight w:val="0"/>
      <w:marTop w:val="0"/>
      <w:marBottom w:val="0"/>
      <w:divBdr>
        <w:top w:val="none" w:sz="0" w:space="0" w:color="auto"/>
        <w:left w:val="none" w:sz="0" w:space="0" w:color="auto"/>
        <w:bottom w:val="none" w:sz="0" w:space="0" w:color="auto"/>
        <w:right w:val="none" w:sz="0" w:space="0" w:color="auto"/>
      </w:divBdr>
    </w:div>
    <w:div w:id="1453524118">
      <w:bodyDiv w:val="1"/>
      <w:marLeft w:val="0"/>
      <w:marRight w:val="0"/>
      <w:marTop w:val="0"/>
      <w:marBottom w:val="0"/>
      <w:divBdr>
        <w:top w:val="none" w:sz="0" w:space="0" w:color="auto"/>
        <w:left w:val="none" w:sz="0" w:space="0" w:color="auto"/>
        <w:bottom w:val="none" w:sz="0" w:space="0" w:color="auto"/>
        <w:right w:val="none" w:sz="0" w:space="0" w:color="auto"/>
      </w:divBdr>
    </w:div>
    <w:div w:id="1460032738">
      <w:bodyDiv w:val="1"/>
      <w:marLeft w:val="0"/>
      <w:marRight w:val="0"/>
      <w:marTop w:val="0"/>
      <w:marBottom w:val="0"/>
      <w:divBdr>
        <w:top w:val="none" w:sz="0" w:space="0" w:color="auto"/>
        <w:left w:val="none" w:sz="0" w:space="0" w:color="auto"/>
        <w:bottom w:val="none" w:sz="0" w:space="0" w:color="auto"/>
        <w:right w:val="none" w:sz="0" w:space="0" w:color="auto"/>
      </w:divBdr>
    </w:div>
    <w:div w:id="1489128195">
      <w:bodyDiv w:val="1"/>
      <w:marLeft w:val="0"/>
      <w:marRight w:val="0"/>
      <w:marTop w:val="0"/>
      <w:marBottom w:val="0"/>
      <w:divBdr>
        <w:top w:val="none" w:sz="0" w:space="0" w:color="auto"/>
        <w:left w:val="none" w:sz="0" w:space="0" w:color="auto"/>
        <w:bottom w:val="none" w:sz="0" w:space="0" w:color="auto"/>
        <w:right w:val="none" w:sz="0" w:space="0" w:color="auto"/>
      </w:divBdr>
    </w:div>
    <w:div w:id="1492671961">
      <w:bodyDiv w:val="1"/>
      <w:marLeft w:val="0"/>
      <w:marRight w:val="0"/>
      <w:marTop w:val="0"/>
      <w:marBottom w:val="0"/>
      <w:divBdr>
        <w:top w:val="none" w:sz="0" w:space="0" w:color="auto"/>
        <w:left w:val="none" w:sz="0" w:space="0" w:color="auto"/>
        <w:bottom w:val="none" w:sz="0" w:space="0" w:color="auto"/>
        <w:right w:val="none" w:sz="0" w:space="0" w:color="auto"/>
      </w:divBdr>
    </w:div>
    <w:div w:id="1499072903">
      <w:bodyDiv w:val="1"/>
      <w:marLeft w:val="0"/>
      <w:marRight w:val="0"/>
      <w:marTop w:val="0"/>
      <w:marBottom w:val="0"/>
      <w:divBdr>
        <w:top w:val="none" w:sz="0" w:space="0" w:color="auto"/>
        <w:left w:val="none" w:sz="0" w:space="0" w:color="auto"/>
        <w:bottom w:val="none" w:sz="0" w:space="0" w:color="auto"/>
        <w:right w:val="none" w:sz="0" w:space="0" w:color="auto"/>
      </w:divBdr>
    </w:div>
    <w:div w:id="1500347754">
      <w:bodyDiv w:val="1"/>
      <w:marLeft w:val="0"/>
      <w:marRight w:val="0"/>
      <w:marTop w:val="0"/>
      <w:marBottom w:val="0"/>
      <w:divBdr>
        <w:top w:val="none" w:sz="0" w:space="0" w:color="auto"/>
        <w:left w:val="none" w:sz="0" w:space="0" w:color="auto"/>
        <w:bottom w:val="none" w:sz="0" w:space="0" w:color="auto"/>
        <w:right w:val="none" w:sz="0" w:space="0" w:color="auto"/>
      </w:divBdr>
    </w:div>
    <w:div w:id="1500659786">
      <w:bodyDiv w:val="1"/>
      <w:marLeft w:val="0"/>
      <w:marRight w:val="0"/>
      <w:marTop w:val="0"/>
      <w:marBottom w:val="0"/>
      <w:divBdr>
        <w:top w:val="none" w:sz="0" w:space="0" w:color="auto"/>
        <w:left w:val="none" w:sz="0" w:space="0" w:color="auto"/>
        <w:bottom w:val="none" w:sz="0" w:space="0" w:color="auto"/>
        <w:right w:val="none" w:sz="0" w:space="0" w:color="auto"/>
      </w:divBdr>
    </w:div>
    <w:div w:id="1530531386">
      <w:bodyDiv w:val="1"/>
      <w:marLeft w:val="0"/>
      <w:marRight w:val="0"/>
      <w:marTop w:val="0"/>
      <w:marBottom w:val="0"/>
      <w:divBdr>
        <w:top w:val="none" w:sz="0" w:space="0" w:color="auto"/>
        <w:left w:val="none" w:sz="0" w:space="0" w:color="auto"/>
        <w:bottom w:val="none" w:sz="0" w:space="0" w:color="auto"/>
        <w:right w:val="none" w:sz="0" w:space="0" w:color="auto"/>
      </w:divBdr>
    </w:div>
    <w:div w:id="1546023582">
      <w:bodyDiv w:val="1"/>
      <w:marLeft w:val="0"/>
      <w:marRight w:val="0"/>
      <w:marTop w:val="0"/>
      <w:marBottom w:val="0"/>
      <w:divBdr>
        <w:top w:val="none" w:sz="0" w:space="0" w:color="auto"/>
        <w:left w:val="none" w:sz="0" w:space="0" w:color="auto"/>
        <w:bottom w:val="none" w:sz="0" w:space="0" w:color="auto"/>
        <w:right w:val="none" w:sz="0" w:space="0" w:color="auto"/>
      </w:divBdr>
    </w:div>
    <w:div w:id="1552037092">
      <w:bodyDiv w:val="1"/>
      <w:marLeft w:val="0"/>
      <w:marRight w:val="0"/>
      <w:marTop w:val="0"/>
      <w:marBottom w:val="0"/>
      <w:divBdr>
        <w:top w:val="none" w:sz="0" w:space="0" w:color="auto"/>
        <w:left w:val="none" w:sz="0" w:space="0" w:color="auto"/>
        <w:bottom w:val="none" w:sz="0" w:space="0" w:color="auto"/>
        <w:right w:val="none" w:sz="0" w:space="0" w:color="auto"/>
      </w:divBdr>
    </w:div>
    <w:div w:id="1594699356">
      <w:bodyDiv w:val="1"/>
      <w:marLeft w:val="0"/>
      <w:marRight w:val="0"/>
      <w:marTop w:val="0"/>
      <w:marBottom w:val="0"/>
      <w:divBdr>
        <w:top w:val="none" w:sz="0" w:space="0" w:color="auto"/>
        <w:left w:val="none" w:sz="0" w:space="0" w:color="auto"/>
        <w:bottom w:val="none" w:sz="0" w:space="0" w:color="auto"/>
        <w:right w:val="none" w:sz="0" w:space="0" w:color="auto"/>
      </w:divBdr>
    </w:div>
    <w:div w:id="1594893992">
      <w:bodyDiv w:val="1"/>
      <w:marLeft w:val="0"/>
      <w:marRight w:val="0"/>
      <w:marTop w:val="0"/>
      <w:marBottom w:val="0"/>
      <w:divBdr>
        <w:top w:val="none" w:sz="0" w:space="0" w:color="auto"/>
        <w:left w:val="none" w:sz="0" w:space="0" w:color="auto"/>
        <w:bottom w:val="none" w:sz="0" w:space="0" w:color="auto"/>
        <w:right w:val="none" w:sz="0" w:space="0" w:color="auto"/>
      </w:divBdr>
    </w:div>
    <w:div w:id="1596019258">
      <w:bodyDiv w:val="1"/>
      <w:marLeft w:val="0"/>
      <w:marRight w:val="0"/>
      <w:marTop w:val="0"/>
      <w:marBottom w:val="0"/>
      <w:divBdr>
        <w:top w:val="none" w:sz="0" w:space="0" w:color="auto"/>
        <w:left w:val="none" w:sz="0" w:space="0" w:color="auto"/>
        <w:bottom w:val="none" w:sz="0" w:space="0" w:color="auto"/>
        <w:right w:val="none" w:sz="0" w:space="0" w:color="auto"/>
      </w:divBdr>
    </w:div>
    <w:div w:id="1626157589">
      <w:bodyDiv w:val="1"/>
      <w:marLeft w:val="0"/>
      <w:marRight w:val="0"/>
      <w:marTop w:val="0"/>
      <w:marBottom w:val="0"/>
      <w:divBdr>
        <w:top w:val="none" w:sz="0" w:space="0" w:color="auto"/>
        <w:left w:val="none" w:sz="0" w:space="0" w:color="auto"/>
        <w:bottom w:val="none" w:sz="0" w:space="0" w:color="auto"/>
        <w:right w:val="none" w:sz="0" w:space="0" w:color="auto"/>
      </w:divBdr>
      <w:divsChild>
        <w:div w:id="2044283048">
          <w:marLeft w:val="0"/>
          <w:marRight w:val="0"/>
          <w:marTop w:val="0"/>
          <w:marBottom w:val="0"/>
          <w:divBdr>
            <w:top w:val="none" w:sz="0" w:space="0" w:color="auto"/>
            <w:left w:val="none" w:sz="0" w:space="0" w:color="auto"/>
            <w:bottom w:val="none" w:sz="0" w:space="0" w:color="auto"/>
            <w:right w:val="none" w:sz="0" w:space="0" w:color="auto"/>
          </w:divBdr>
        </w:div>
      </w:divsChild>
    </w:div>
    <w:div w:id="1682968274">
      <w:bodyDiv w:val="1"/>
      <w:marLeft w:val="0"/>
      <w:marRight w:val="0"/>
      <w:marTop w:val="0"/>
      <w:marBottom w:val="0"/>
      <w:divBdr>
        <w:top w:val="none" w:sz="0" w:space="0" w:color="auto"/>
        <w:left w:val="none" w:sz="0" w:space="0" w:color="auto"/>
        <w:bottom w:val="none" w:sz="0" w:space="0" w:color="auto"/>
        <w:right w:val="none" w:sz="0" w:space="0" w:color="auto"/>
      </w:divBdr>
    </w:div>
    <w:div w:id="1691373217">
      <w:bodyDiv w:val="1"/>
      <w:marLeft w:val="0"/>
      <w:marRight w:val="0"/>
      <w:marTop w:val="0"/>
      <w:marBottom w:val="0"/>
      <w:divBdr>
        <w:top w:val="none" w:sz="0" w:space="0" w:color="auto"/>
        <w:left w:val="none" w:sz="0" w:space="0" w:color="auto"/>
        <w:bottom w:val="none" w:sz="0" w:space="0" w:color="auto"/>
        <w:right w:val="none" w:sz="0" w:space="0" w:color="auto"/>
      </w:divBdr>
    </w:div>
    <w:div w:id="1695380327">
      <w:bodyDiv w:val="1"/>
      <w:marLeft w:val="0"/>
      <w:marRight w:val="0"/>
      <w:marTop w:val="0"/>
      <w:marBottom w:val="0"/>
      <w:divBdr>
        <w:top w:val="none" w:sz="0" w:space="0" w:color="auto"/>
        <w:left w:val="none" w:sz="0" w:space="0" w:color="auto"/>
        <w:bottom w:val="none" w:sz="0" w:space="0" w:color="auto"/>
        <w:right w:val="none" w:sz="0" w:space="0" w:color="auto"/>
      </w:divBdr>
    </w:div>
    <w:div w:id="1722710956">
      <w:bodyDiv w:val="1"/>
      <w:marLeft w:val="0"/>
      <w:marRight w:val="0"/>
      <w:marTop w:val="0"/>
      <w:marBottom w:val="0"/>
      <w:divBdr>
        <w:top w:val="none" w:sz="0" w:space="0" w:color="auto"/>
        <w:left w:val="none" w:sz="0" w:space="0" w:color="auto"/>
        <w:bottom w:val="none" w:sz="0" w:space="0" w:color="auto"/>
        <w:right w:val="none" w:sz="0" w:space="0" w:color="auto"/>
      </w:divBdr>
    </w:div>
    <w:div w:id="1727948596">
      <w:bodyDiv w:val="1"/>
      <w:marLeft w:val="0"/>
      <w:marRight w:val="0"/>
      <w:marTop w:val="0"/>
      <w:marBottom w:val="0"/>
      <w:divBdr>
        <w:top w:val="none" w:sz="0" w:space="0" w:color="auto"/>
        <w:left w:val="none" w:sz="0" w:space="0" w:color="auto"/>
        <w:bottom w:val="none" w:sz="0" w:space="0" w:color="auto"/>
        <w:right w:val="none" w:sz="0" w:space="0" w:color="auto"/>
      </w:divBdr>
    </w:div>
    <w:div w:id="1762220372">
      <w:bodyDiv w:val="1"/>
      <w:marLeft w:val="0"/>
      <w:marRight w:val="0"/>
      <w:marTop w:val="0"/>
      <w:marBottom w:val="0"/>
      <w:divBdr>
        <w:top w:val="none" w:sz="0" w:space="0" w:color="auto"/>
        <w:left w:val="none" w:sz="0" w:space="0" w:color="auto"/>
        <w:bottom w:val="none" w:sz="0" w:space="0" w:color="auto"/>
        <w:right w:val="none" w:sz="0" w:space="0" w:color="auto"/>
      </w:divBdr>
    </w:div>
    <w:div w:id="1796408505">
      <w:bodyDiv w:val="1"/>
      <w:marLeft w:val="0"/>
      <w:marRight w:val="0"/>
      <w:marTop w:val="0"/>
      <w:marBottom w:val="0"/>
      <w:divBdr>
        <w:top w:val="none" w:sz="0" w:space="0" w:color="auto"/>
        <w:left w:val="none" w:sz="0" w:space="0" w:color="auto"/>
        <w:bottom w:val="none" w:sz="0" w:space="0" w:color="auto"/>
        <w:right w:val="none" w:sz="0" w:space="0" w:color="auto"/>
      </w:divBdr>
    </w:div>
    <w:div w:id="1808887944">
      <w:bodyDiv w:val="1"/>
      <w:marLeft w:val="0"/>
      <w:marRight w:val="0"/>
      <w:marTop w:val="0"/>
      <w:marBottom w:val="0"/>
      <w:divBdr>
        <w:top w:val="none" w:sz="0" w:space="0" w:color="auto"/>
        <w:left w:val="none" w:sz="0" w:space="0" w:color="auto"/>
        <w:bottom w:val="none" w:sz="0" w:space="0" w:color="auto"/>
        <w:right w:val="none" w:sz="0" w:space="0" w:color="auto"/>
      </w:divBdr>
    </w:div>
    <w:div w:id="1857307391">
      <w:bodyDiv w:val="1"/>
      <w:marLeft w:val="0"/>
      <w:marRight w:val="0"/>
      <w:marTop w:val="0"/>
      <w:marBottom w:val="0"/>
      <w:divBdr>
        <w:top w:val="none" w:sz="0" w:space="0" w:color="auto"/>
        <w:left w:val="none" w:sz="0" w:space="0" w:color="auto"/>
        <w:bottom w:val="none" w:sz="0" w:space="0" w:color="auto"/>
        <w:right w:val="none" w:sz="0" w:space="0" w:color="auto"/>
      </w:divBdr>
    </w:div>
    <w:div w:id="1924409395">
      <w:bodyDiv w:val="1"/>
      <w:marLeft w:val="0"/>
      <w:marRight w:val="0"/>
      <w:marTop w:val="0"/>
      <w:marBottom w:val="0"/>
      <w:divBdr>
        <w:top w:val="none" w:sz="0" w:space="0" w:color="auto"/>
        <w:left w:val="none" w:sz="0" w:space="0" w:color="auto"/>
        <w:bottom w:val="none" w:sz="0" w:space="0" w:color="auto"/>
        <w:right w:val="none" w:sz="0" w:space="0" w:color="auto"/>
      </w:divBdr>
    </w:div>
    <w:div w:id="1932083666">
      <w:bodyDiv w:val="1"/>
      <w:marLeft w:val="0"/>
      <w:marRight w:val="0"/>
      <w:marTop w:val="0"/>
      <w:marBottom w:val="0"/>
      <w:divBdr>
        <w:top w:val="none" w:sz="0" w:space="0" w:color="auto"/>
        <w:left w:val="none" w:sz="0" w:space="0" w:color="auto"/>
        <w:bottom w:val="none" w:sz="0" w:space="0" w:color="auto"/>
        <w:right w:val="none" w:sz="0" w:space="0" w:color="auto"/>
      </w:divBdr>
    </w:div>
    <w:div w:id="1949972010">
      <w:bodyDiv w:val="1"/>
      <w:marLeft w:val="0"/>
      <w:marRight w:val="0"/>
      <w:marTop w:val="0"/>
      <w:marBottom w:val="0"/>
      <w:divBdr>
        <w:top w:val="none" w:sz="0" w:space="0" w:color="auto"/>
        <w:left w:val="none" w:sz="0" w:space="0" w:color="auto"/>
        <w:bottom w:val="none" w:sz="0" w:space="0" w:color="auto"/>
        <w:right w:val="none" w:sz="0" w:space="0" w:color="auto"/>
      </w:divBdr>
    </w:div>
    <w:div w:id="1955866602">
      <w:bodyDiv w:val="1"/>
      <w:marLeft w:val="0"/>
      <w:marRight w:val="0"/>
      <w:marTop w:val="0"/>
      <w:marBottom w:val="0"/>
      <w:divBdr>
        <w:top w:val="none" w:sz="0" w:space="0" w:color="auto"/>
        <w:left w:val="none" w:sz="0" w:space="0" w:color="auto"/>
        <w:bottom w:val="none" w:sz="0" w:space="0" w:color="auto"/>
        <w:right w:val="none" w:sz="0" w:space="0" w:color="auto"/>
      </w:divBdr>
    </w:div>
    <w:div w:id="1963877970">
      <w:bodyDiv w:val="1"/>
      <w:marLeft w:val="0"/>
      <w:marRight w:val="0"/>
      <w:marTop w:val="0"/>
      <w:marBottom w:val="0"/>
      <w:divBdr>
        <w:top w:val="none" w:sz="0" w:space="0" w:color="auto"/>
        <w:left w:val="none" w:sz="0" w:space="0" w:color="auto"/>
        <w:bottom w:val="none" w:sz="0" w:space="0" w:color="auto"/>
        <w:right w:val="none" w:sz="0" w:space="0" w:color="auto"/>
      </w:divBdr>
    </w:div>
    <w:div w:id="1968662243">
      <w:bodyDiv w:val="1"/>
      <w:marLeft w:val="0"/>
      <w:marRight w:val="0"/>
      <w:marTop w:val="0"/>
      <w:marBottom w:val="0"/>
      <w:divBdr>
        <w:top w:val="none" w:sz="0" w:space="0" w:color="auto"/>
        <w:left w:val="none" w:sz="0" w:space="0" w:color="auto"/>
        <w:bottom w:val="none" w:sz="0" w:space="0" w:color="auto"/>
        <w:right w:val="none" w:sz="0" w:space="0" w:color="auto"/>
      </w:divBdr>
    </w:div>
    <w:div w:id="2009481108">
      <w:bodyDiv w:val="1"/>
      <w:marLeft w:val="0"/>
      <w:marRight w:val="0"/>
      <w:marTop w:val="0"/>
      <w:marBottom w:val="0"/>
      <w:divBdr>
        <w:top w:val="none" w:sz="0" w:space="0" w:color="auto"/>
        <w:left w:val="none" w:sz="0" w:space="0" w:color="auto"/>
        <w:bottom w:val="none" w:sz="0" w:space="0" w:color="auto"/>
        <w:right w:val="none" w:sz="0" w:space="0" w:color="auto"/>
      </w:divBdr>
    </w:div>
    <w:div w:id="2025521695">
      <w:bodyDiv w:val="1"/>
      <w:marLeft w:val="0"/>
      <w:marRight w:val="0"/>
      <w:marTop w:val="0"/>
      <w:marBottom w:val="0"/>
      <w:divBdr>
        <w:top w:val="none" w:sz="0" w:space="0" w:color="auto"/>
        <w:left w:val="none" w:sz="0" w:space="0" w:color="auto"/>
        <w:bottom w:val="none" w:sz="0" w:space="0" w:color="auto"/>
        <w:right w:val="none" w:sz="0" w:space="0" w:color="auto"/>
      </w:divBdr>
    </w:div>
    <w:div w:id="2056616613">
      <w:bodyDiv w:val="1"/>
      <w:marLeft w:val="0"/>
      <w:marRight w:val="0"/>
      <w:marTop w:val="0"/>
      <w:marBottom w:val="0"/>
      <w:divBdr>
        <w:top w:val="none" w:sz="0" w:space="0" w:color="auto"/>
        <w:left w:val="none" w:sz="0" w:space="0" w:color="auto"/>
        <w:bottom w:val="none" w:sz="0" w:space="0" w:color="auto"/>
        <w:right w:val="none" w:sz="0" w:space="0" w:color="auto"/>
      </w:divBdr>
    </w:div>
    <w:div w:id="2059010336">
      <w:bodyDiv w:val="1"/>
      <w:marLeft w:val="0"/>
      <w:marRight w:val="0"/>
      <w:marTop w:val="0"/>
      <w:marBottom w:val="0"/>
      <w:divBdr>
        <w:top w:val="none" w:sz="0" w:space="0" w:color="auto"/>
        <w:left w:val="none" w:sz="0" w:space="0" w:color="auto"/>
        <w:bottom w:val="none" w:sz="0" w:space="0" w:color="auto"/>
        <w:right w:val="none" w:sz="0" w:space="0" w:color="auto"/>
      </w:divBdr>
    </w:div>
    <w:div w:id="2067486611">
      <w:bodyDiv w:val="1"/>
      <w:marLeft w:val="0"/>
      <w:marRight w:val="0"/>
      <w:marTop w:val="0"/>
      <w:marBottom w:val="0"/>
      <w:divBdr>
        <w:top w:val="none" w:sz="0" w:space="0" w:color="auto"/>
        <w:left w:val="none" w:sz="0" w:space="0" w:color="auto"/>
        <w:bottom w:val="none" w:sz="0" w:space="0" w:color="auto"/>
        <w:right w:val="none" w:sz="0" w:space="0" w:color="auto"/>
      </w:divBdr>
    </w:div>
    <w:div w:id="2067558456">
      <w:bodyDiv w:val="1"/>
      <w:marLeft w:val="0"/>
      <w:marRight w:val="0"/>
      <w:marTop w:val="0"/>
      <w:marBottom w:val="0"/>
      <w:divBdr>
        <w:top w:val="none" w:sz="0" w:space="0" w:color="auto"/>
        <w:left w:val="none" w:sz="0" w:space="0" w:color="auto"/>
        <w:bottom w:val="none" w:sz="0" w:space="0" w:color="auto"/>
        <w:right w:val="none" w:sz="0" w:space="0" w:color="auto"/>
      </w:divBdr>
    </w:div>
    <w:div w:id="2070415478">
      <w:bodyDiv w:val="1"/>
      <w:marLeft w:val="0"/>
      <w:marRight w:val="0"/>
      <w:marTop w:val="0"/>
      <w:marBottom w:val="0"/>
      <w:divBdr>
        <w:top w:val="none" w:sz="0" w:space="0" w:color="auto"/>
        <w:left w:val="none" w:sz="0" w:space="0" w:color="auto"/>
        <w:bottom w:val="none" w:sz="0" w:space="0" w:color="auto"/>
        <w:right w:val="none" w:sz="0" w:space="0" w:color="auto"/>
      </w:divBdr>
    </w:div>
    <w:div w:id="2077582316">
      <w:bodyDiv w:val="1"/>
      <w:marLeft w:val="0"/>
      <w:marRight w:val="0"/>
      <w:marTop w:val="0"/>
      <w:marBottom w:val="0"/>
      <w:divBdr>
        <w:top w:val="none" w:sz="0" w:space="0" w:color="auto"/>
        <w:left w:val="none" w:sz="0" w:space="0" w:color="auto"/>
        <w:bottom w:val="none" w:sz="0" w:space="0" w:color="auto"/>
        <w:right w:val="none" w:sz="0" w:space="0" w:color="auto"/>
      </w:divBdr>
    </w:div>
    <w:div w:id="2083404479">
      <w:bodyDiv w:val="1"/>
      <w:marLeft w:val="0"/>
      <w:marRight w:val="0"/>
      <w:marTop w:val="0"/>
      <w:marBottom w:val="0"/>
      <w:divBdr>
        <w:top w:val="none" w:sz="0" w:space="0" w:color="auto"/>
        <w:left w:val="none" w:sz="0" w:space="0" w:color="auto"/>
        <w:bottom w:val="none" w:sz="0" w:space="0" w:color="auto"/>
        <w:right w:val="none" w:sz="0" w:space="0" w:color="auto"/>
      </w:divBdr>
    </w:div>
    <w:div w:id="2094466739">
      <w:bodyDiv w:val="1"/>
      <w:marLeft w:val="0"/>
      <w:marRight w:val="0"/>
      <w:marTop w:val="0"/>
      <w:marBottom w:val="0"/>
      <w:divBdr>
        <w:top w:val="none" w:sz="0" w:space="0" w:color="auto"/>
        <w:left w:val="none" w:sz="0" w:space="0" w:color="auto"/>
        <w:bottom w:val="none" w:sz="0" w:space="0" w:color="auto"/>
        <w:right w:val="none" w:sz="0" w:space="0" w:color="auto"/>
      </w:divBdr>
    </w:div>
    <w:div w:id="2109158522">
      <w:bodyDiv w:val="1"/>
      <w:marLeft w:val="0"/>
      <w:marRight w:val="0"/>
      <w:marTop w:val="0"/>
      <w:marBottom w:val="0"/>
      <w:divBdr>
        <w:top w:val="none" w:sz="0" w:space="0" w:color="auto"/>
        <w:left w:val="none" w:sz="0" w:space="0" w:color="auto"/>
        <w:bottom w:val="none" w:sz="0" w:space="0" w:color="auto"/>
        <w:right w:val="none" w:sz="0" w:space="0" w:color="auto"/>
      </w:divBdr>
    </w:div>
    <w:div w:id="2114979336">
      <w:bodyDiv w:val="1"/>
      <w:marLeft w:val="0"/>
      <w:marRight w:val="0"/>
      <w:marTop w:val="0"/>
      <w:marBottom w:val="0"/>
      <w:divBdr>
        <w:top w:val="none" w:sz="0" w:space="0" w:color="auto"/>
        <w:left w:val="none" w:sz="0" w:space="0" w:color="auto"/>
        <w:bottom w:val="none" w:sz="0" w:space="0" w:color="auto"/>
        <w:right w:val="none" w:sz="0" w:space="0" w:color="auto"/>
      </w:divBdr>
    </w:div>
    <w:div w:id="2117870585">
      <w:bodyDiv w:val="1"/>
      <w:marLeft w:val="0"/>
      <w:marRight w:val="0"/>
      <w:marTop w:val="0"/>
      <w:marBottom w:val="0"/>
      <w:divBdr>
        <w:top w:val="none" w:sz="0" w:space="0" w:color="auto"/>
        <w:left w:val="none" w:sz="0" w:space="0" w:color="auto"/>
        <w:bottom w:val="none" w:sz="0" w:space="0" w:color="auto"/>
        <w:right w:val="none" w:sz="0" w:space="0" w:color="auto"/>
      </w:divBdr>
    </w:div>
    <w:div w:id="2125298706">
      <w:bodyDiv w:val="1"/>
      <w:marLeft w:val="0"/>
      <w:marRight w:val="0"/>
      <w:marTop w:val="0"/>
      <w:marBottom w:val="0"/>
      <w:divBdr>
        <w:top w:val="none" w:sz="0" w:space="0" w:color="auto"/>
        <w:left w:val="none" w:sz="0" w:space="0" w:color="auto"/>
        <w:bottom w:val="none" w:sz="0" w:space="0" w:color="auto"/>
        <w:right w:val="none" w:sz="0" w:space="0" w:color="auto"/>
      </w:divBdr>
    </w:div>
    <w:div w:id="2133402503">
      <w:bodyDiv w:val="1"/>
      <w:marLeft w:val="0"/>
      <w:marRight w:val="0"/>
      <w:marTop w:val="0"/>
      <w:marBottom w:val="0"/>
      <w:divBdr>
        <w:top w:val="none" w:sz="0" w:space="0" w:color="auto"/>
        <w:left w:val="none" w:sz="0" w:space="0" w:color="auto"/>
        <w:bottom w:val="none" w:sz="0" w:space="0" w:color="auto"/>
        <w:right w:val="none" w:sz="0" w:space="0" w:color="auto"/>
      </w:divBdr>
      <w:divsChild>
        <w:div w:id="1766801142">
          <w:marLeft w:val="0"/>
          <w:marRight w:val="0"/>
          <w:marTop w:val="0"/>
          <w:marBottom w:val="0"/>
          <w:divBdr>
            <w:top w:val="none" w:sz="0" w:space="0" w:color="auto"/>
            <w:left w:val="none" w:sz="0" w:space="0" w:color="auto"/>
            <w:bottom w:val="none" w:sz="0" w:space="0" w:color="auto"/>
            <w:right w:val="none" w:sz="0" w:space="0" w:color="auto"/>
          </w:divBdr>
        </w:div>
      </w:divsChild>
    </w:div>
    <w:div w:id="21461220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image" Target="media/image6.png"/><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tyles" Target="styles.xml"/><Relationship Id="rId12" Type="http://schemas.openxmlformats.org/officeDocument/2006/relationships/image" Target="media/image1.jpeg"/><Relationship Id="rId17" Type="http://schemas.openxmlformats.org/officeDocument/2006/relationships/image" Target="media/image5.png"/><Relationship Id="rId2" Type="http://schemas.openxmlformats.org/officeDocument/2006/relationships/customXml" Target="../customXml/item2.xml"/><Relationship Id="rId16" Type="http://schemas.openxmlformats.org/officeDocument/2006/relationships/image" Target="media/image4.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image" Target="media/image3.png"/><Relationship Id="rId10" Type="http://schemas.openxmlformats.org/officeDocument/2006/relationships/footnotes" Target="foot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https://bank.marksandspencer.com/"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2019/2020</PublishDate>
  <Abstract>Lecturer: Hossein Shokri</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Doy06</b:Tag>
    <b:SourceType>Book</b:SourceType>
    <b:Guid>{51510075-5923-496D-8E0A-F1CA661F02A8}</b:Guid>
    <b:Author>
      <b:Author>
        <b:NameList>
          <b:Person>
            <b:Last>Doyle</b:Last>
            <b:First>P</b:First>
          </b:Person>
          <b:Person>
            <b:Last>Stern</b:Last>
            <b:First>P</b:First>
          </b:Person>
        </b:NameList>
      </b:Author>
    </b:Author>
    <b:Title>Marketing Management and Strategy </b:Title>
    <b:Year>2006</b:Year>
    <b:City>Essex</b:City>
    <b:Publisher>Pearson Education Limited</b:Publisher>
    <b:Edition>4</b:Edition>
    <b:RefOrder>16</b:RefOrder>
  </b:Source>
  <b:Source>
    <b:Tag>Woo13</b:Tag>
    <b:SourceType>Book</b:SourceType>
    <b:Guid>{C581CF25-E998-44CE-B761-6C3EB92DA1C7}</b:Guid>
    <b:Author>
      <b:Author>
        <b:NameList>
          <b:Person>
            <b:Last>Wood</b:Last>
            <b:First>M</b:First>
            <b:Middle>B</b:Middle>
          </b:Person>
        </b:NameList>
      </b:Author>
    </b:Author>
    <b:Title>Essential Guide to Marketing Planning</b:Title>
    <b:Year>2013</b:Year>
    <b:City>Harlow</b:City>
    <b:Publisher>Pearson Education Limited</b:Publisher>
    <b:Edition>3</b:Edition>
    <b:RefOrder>17</b:RefOrder>
  </b:Source>
  <b:Source>
    <b:Tag>mar23</b:Tag>
    <b:SourceType>DocumentFromInternetSite</b:SourceType>
    <b:Guid>{9BD8696F-4526-4D0E-987C-D3F5CA0C436B}</b:Guid>
    <b:Author>
      <b:Author>
        <b:Corporate>marks &amp; spencer group plc.</b:Corporate>
      </b:Author>
    </b:Author>
    <b:Title>investors</b:Title>
    <b:InternetSiteTitle>marks &amp; spencer</b:InternetSiteTitle>
    <b:Year>2023</b:Year>
    <b:YearAccessed>2023</b:YearAccessed>
    <b:MonthAccessed>july</b:MonthAccessed>
    <b:DayAccessed>31</b:DayAccessed>
    <b:URL>https://corporate.marksandspencer.com/sites/marksandspencer/files/2023-06/M%26S_2023_Annual_Report.pdf</b:URL>
    <b:RefOrder>3</b:RefOrder>
  </b:Source>
  <b:Source>
    <b:Tag>abo23</b:Tag>
    <b:SourceType>InternetSite</b:SourceType>
    <b:Guid>{6A871CEE-ED98-4426-80C3-106A01B4839F}</b:Guid>
    <b:Title>about us</b:Title>
    <b:InternetSiteTitle>mark &amp; spencer</b:InternetSiteTitle>
    <b:YearAccessed>2023</b:YearAccessed>
    <b:MonthAccessed>julyt</b:MonthAccessed>
    <b:DayAccessed>31</b:DayAccessed>
    <b:URL>https://corporate.marksandspencer.com/about-us</b:URL>
    <b:Author>
      <b:Author>
        <b:Corporate>marks &amp; spencer</b:Corporate>
      </b:Author>
    </b:Author>
    <b:RefOrder>1</b:RefOrder>
  </b:Source>
  <b:Source>
    <b:Tag>mar231</b:Tag>
    <b:SourceType>InternetSite</b:SourceType>
    <b:Guid>{7C4CAA1A-9CBA-4405-8E7D-901807B2D0D4}</b:Guid>
    <b:Author>
      <b:Author>
        <b:Corporate>marks &amp; spencer</b:Corporate>
      </b:Author>
    </b:Author>
    <b:Title>corporate governance</b:Title>
    <b:InternetSiteTitle>marks &amp; spencer</b:InternetSiteTitle>
    <b:YearAccessed>2023</b:YearAccessed>
    <b:MonthAccessed>july</b:MonthAccessed>
    <b:DayAccessed>31</b:DayAccessed>
    <b:URL>https://corporate.marksandspencer.com/about-us/corporate-governance</b:URL>
    <b:RefOrder>4</b:RefOrder>
  </b:Source>
  <b:Source>
    <b:Tag>mar232</b:Tag>
    <b:SourceType>InternetSite</b:SourceType>
    <b:Guid>{8F9A9467-B970-4667-BD94-20D17F279FB0}</b:Guid>
    <b:Author>
      <b:Author>
        <b:Corporate>marks &amp; spencer</b:Corporate>
      </b:Author>
    </b:Author>
    <b:Title>about us</b:Title>
    <b:InternetSiteTitle>marks &amp; spencer</b:InternetSiteTitle>
    <b:YearAccessed>2023</b:YearAccessed>
    <b:MonthAccessed>july</b:MonthAccessed>
    <b:DayAccessed>31</b:DayAccessed>
    <b:URL>https://corporate.marksandspencer.com/about-us</b:URL>
    <b:RefOrder>5</b:RefOrder>
  </b:Source>
  <b:Source>
    <b:Tag>Bus19</b:Tag>
    <b:SourceType>InternetSite</b:SourceType>
    <b:Guid>{D55ADF73-0323-49C4-8BE5-64D743A719DB}</b:Guid>
    <b:Title>pestle analysis</b:Title>
    <b:Year>2019</b:Year>
    <b:Author>
      <b:Author>
        <b:NameList>
          <b:Person>
            <b:Last>Bush</b:Last>
            <b:First>Thomas</b:First>
          </b:Person>
        </b:NameList>
      </b:Author>
    </b:Author>
    <b:PeriodicalTitle>Marks and Spencer PESTLE Analysis</b:PeriodicalTitle>
    <b:Month>october</b:Month>
    <b:Day>14</b:Day>
    <b:YearAccessed>2023</b:YearAccessed>
    <b:MonthAccessed>august</b:MonthAccessed>
    <b:DayAccessed>1</b:DayAccessed>
    <b:URL>https://pestleanalysis.com/marks-and-spencer-pestle-analysis/</b:URL>
    <b:RefOrder>7</b:RefOrder>
  </b:Source>
  <b:Source>
    <b:Tag>Whi20</b:Tag>
    <b:SourceType>Book</b:SourceType>
    <b:Guid>{6894B84E-C89D-4C7C-928D-6742E45A859E}</b:Guid>
    <b:Author>
      <b:Author>
        <b:NameList>
          <b:Person>
            <b:Last>Whittington</b:Last>
            <b:First>Richard</b:First>
          </b:Person>
          <b:Person>
            <b:Last>Regnér</b:Last>
            <b:First>Patrick</b:First>
          </b:Person>
          <b:Person>
            <b:Last>Angwin</b:Last>
            <b:First>Duncan</b:First>
          </b:Person>
          <b:Person>
            <b:Last>Johnson</b:Last>
            <b:First>Gerry</b:First>
          </b:Person>
          <b:Person>
            <b:Last>Scholes</b:Last>
            <b:First>Kevan</b:First>
          </b:Person>
        </b:NameList>
      </b:Author>
    </b:Author>
    <b:Title>Exploring Strategy</b:Title>
    <b:Year>2020</b:Year>
    <b:City>Harlow</b:City>
    <b:Publisher>Pearson Education Limited</b:Publisher>
    <b:Edition>12th edition</b:Edition>
    <b:RefOrder>6</b:RefOrder>
  </b:Source>
  <b:Source>
    <b:Tag>Joh11</b:Tag>
    <b:SourceType>Book</b:SourceType>
    <b:Guid>{DA7417B9-D7C2-4A23-BE67-80B6E8237D17}</b:Guid>
    <b:Author>
      <b:Author>
        <b:NameList>
          <b:Person>
            <b:Last>Johnson</b:Last>
            <b:First>Gerry</b:First>
          </b:Person>
          <b:Person>
            <b:Last>whittington</b:Last>
            <b:First>Richard</b:First>
          </b:Person>
          <b:Person>
            <b:Last>Scholes</b:Last>
            <b:First>Kevan</b:First>
          </b:Person>
        </b:NameList>
      </b:Author>
    </b:Author>
    <b:Title>Fundamentals of strategy</b:Title>
    <b:Year>2011</b:Year>
    <b:Publisher>Pearson Prentice Hall</b:Publisher>
    <b:Edition>Second Edition</b:Edition>
    <b:RefOrder>12</b:RefOrder>
  </b:Source>
  <b:Source>
    <b:Tag>Bly05</b:Tag>
    <b:SourceType>Book</b:SourceType>
    <b:Guid>{9B965ABF-0BF2-4CCA-A15A-18779DEFD624}</b:Guid>
    <b:Title>Essentials of marketing</b:Title>
    <b:Year>2005</b:Year>
    <b:City>Harlow</b:City>
    <b:Publisher>Pearson Education Limited</b:Publisher>
    <b:Edition>Third Edition</b:Edition>
    <b:Author>
      <b:Author>
        <b:NameList>
          <b:Person>
            <b:Last>Blythe</b:Last>
            <b:First>Jim</b:First>
          </b:Person>
        </b:NameList>
      </b:Author>
    </b:Author>
    <b:RefOrder>8</b:RefOrder>
  </b:Source>
  <b:Source>
    <b:Tag>ind23</b:Tag>
    <b:SourceType>InternetSite</b:SourceType>
    <b:Guid>{8C68665F-53DC-40D9-AD8C-EFC09E3E3F59}</b:Guid>
    <b:Title>industry life cycle</b:Title>
    <b:YearAccessed>2023</b:YearAccessed>
    <b:MonthAccessed>august</b:MonthAccessed>
    <b:DayAccessed>23</b:DayAccessed>
    <b:URL>https://strategyforexecs.com/industry-life-cycle/</b:URL>
    <b:RefOrder>18</b:RefOrder>
  </b:Source>
  <b:Source>
    <b:Tag>Lyn18</b:Tag>
    <b:SourceType>Book</b:SourceType>
    <b:Guid>{90AEBE23-CD6D-4B14-95D0-71D4D6884489}</b:Guid>
    <b:Title>strategic management</b:Title>
    <b:Year>2018</b:Year>
    <b:Author>
      <b:Author>
        <b:NameList>
          <b:Person>
            <b:Last>Lynch</b:Last>
            <b:First>Richard</b:First>
          </b:Person>
        </b:NameList>
      </b:Author>
    </b:Author>
    <b:City>harlow</b:City>
    <b:Publisher>Pearson education limited</b:Publisher>
    <b:Edition>eighth edition</b:Edition>
    <b:RefOrder>15</b:RefOrder>
  </b:Source>
  <b:Source>
    <b:Tag>htt</b:Tag>
    <b:SourceType>InternetSite</b:SourceType>
    <b:Guid>{80073D73-2CE2-4A1D-AFE7-A655EE4106A5}</b:Guid>
    <b:URL>https://i0.wp.com/www.business-to-you.com/wp-content/uploads/2016/12/PESTEL-analysis-updated.png</b:URL>
    <b:YearAccessed>2023</b:YearAccessed>
    <b:MonthAccessed>august</b:MonthAccessed>
    <b:DayAccessed>23</b:DayAccessed>
    <b:RefOrder>19</b:RefOrder>
  </b:Source>
  <b:Source>
    <b:Tag>htt1</b:Tag>
    <b:SourceType>InternetSite</b:SourceType>
    <b:Guid>{CFEA0D7C-4C6B-4C5E-B68F-3457C326F5C1}</b:Guid>
    <b:URL>https://www.google.com/search?q=diagram+of+pestle+analysis&amp;oq=diagram+of+pest&amp;aqs=chrome.1.0i22i30j0i512l2j69i57j0i512j0i22i30l3j0i15i22i30j0i22i30.7509j0j7&amp;sourceid=chrome&amp;ie=UTF-8#vhid=B48NfvFRF1_t_M&amp;vssid=l</b:URL>
    <b:RefOrder>20</b:RefOrder>
  </b:Source>
  <b:Source>
    <b:Tag>our</b:Tag>
    <b:SourceType>InternetSite</b:SourceType>
    <b:Guid>{B98BC89B-9239-4672-B0B0-D23479284FEF}</b:Guid>
    <b:Title>our people</b:Title>
    <b:InternetSiteTitle>marks &amp; spencer</b:InternetSiteTitle>
    <b:MonthAccessed>july</b:MonthAccessed>
    <b:DayAccessed>31</b:DayAccessed>
    <b:URL>https://corporate.marksandspencer.com/sustainability/our-people#:~:text=We%20employ%20around%2065%2C000%20colleagues,logistics%20operations%20and%20international%20teams.</b:URL>
    <b:YearAccessed>2023</b:YearAccessed>
    <b:Author>
      <b:Author>
        <b:Corporate>Marks &amp; spencer</b:Corporate>
      </b:Author>
    </b:Author>
    <b:RefOrder>2</b:RefOrder>
  </b:Source>
  <b:Source>
    <b:Tag>mar233</b:Tag>
    <b:SourceType>InternetSite</b:SourceType>
    <b:Guid>{488FCCB6-05E5-483F-BBA4-DF5341815B9A}</b:Guid>
    <b:Author>
      <b:Author>
        <b:Corporate>marks &amp; spencer careers</b:Corporate>
      </b:Author>
    </b:Author>
    <b:Title>who we are</b:Title>
    <b:Year>2023</b:Year>
    <b:YearAccessed>2023</b:YearAccessed>
    <b:MonthAccessed>august</b:MonthAccessed>
    <b:DayAccessed>23</b:DayAccessed>
    <b:URL>https://jobs.marksandspencer.com/</b:URL>
    <b:RefOrder>9</b:RefOrder>
  </b:Source>
  <b:Source>
    <b:Tag>mar234</b:Tag>
    <b:SourceType>InternetSite</b:SourceType>
    <b:Guid>{066D6740-8606-4DC1-8C16-59184E2955F2}</b:Guid>
    <b:Author>
      <b:Author>
        <b:Corporate>marks &amp; spencer</b:Corporate>
      </b:Author>
    </b:Author>
    <b:Title>our year in review</b:Title>
    <b:Year>2023</b:Year>
    <b:YearAccessed>2023</b:YearAccessed>
    <b:MonthAccessed>august</b:MonthAccessed>
    <b:DayAccessed>24</b:DayAccessed>
    <b:URL>https://corporate.marksandspencer.com/investors/our-performance-updates/2023-annual-report</b:URL>
    <b:RefOrder>10</b:RefOrder>
  </b:Source>
  <b:Source>
    <b:Tag>Rig23</b:Tag>
    <b:SourceType>InternetSite</b:SourceType>
    <b:Guid>{129F4157-2C4D-4D12-8EA5-6CFEC7ECD39A}</b:Guid>
    <b:Year>2023</b:Year>
    <b:YearAccessed>2023</b:YearAccessed>
    <b:MonthAccessed>august</b:MonthAccessed>
    <b:DayAccessed>23</b:DayAccessed>
    <b:Author>
      <b:Author>
        <b:NameList>
          <b:Person>
            <b:Last>Rigby</b:Last>
            <b:First>Chloe</b:First>
          </b:Person>
        </b:NameList>
      </b:Author>
    </b:Author>
    <b:RefOrder>21</b:RefOrder>
  </b:Source>
  <b:Source>
    <b:Tag>ms20</b:Tag>
    <b:SourceType>InternetSite</b:SourceType>
    <b:Guid>{45EBF7D1-FBF4-47EF-8347-1A23D797C3BE}</b:Guid>
    <b:Author>
      <b:Author>
        <b:Corporate>m&amp;s</b:Corporate>
      </b:Author>
    </b:Author>
    <b:Title>wood sourcing policy</b:Title>
    <b:Year>2020</b:Year>
    <b:YearAccessed>2023</b:YearAccessed>
    <b:MonthAccessed>august</b:MonthAccessed>
    <b:DayAccessed>23</b:DayAccessed>
    <b:URL>https://corporate.marksandspencer.com/sites/marksandspencer/files/marks-spencer/Wood/mns-wood-policy.pdf</b:URL>
    <b:RefOrder>11</b:RefOrder>
  </b:Source>
  <b:Source>
    <b:Tag>MAR23</b:Tag>
    <b:SourceType>InternetSite</b:SourceType>
    <b:Guid>{2721FDEE-7E5C-45F7-9936-5AA16D99C458}</b:Guid>
    <b:Author>
      <b:Author>
        <b:Corporate>MARKS &amp; SPENCER</b:Corporate>
      </b:Author>
    </b:Author>
    <b:Title>reshaping m&amp;s</b:Title>
    <b:Year>2023</b:Year>
    <b:YearAccessed>2023</b:YearAccessed>
    <b:MonthAccessed>AUGUST</b:MonthAccessed>
    <b:DayAccessed>23</b:DayAccessed>
    <b:URL>https://corporate.marksandspencer.com/sites/marksandspencer/files/marks-spencer/investor/Annual%20Report%202023/M%26S_AR23_Strategic_report.pdf</b:URL>
    <b:RefOrder>14</b:RefOrder>
  </b:Source>
  <b:Source>
    <b:Tag>The23</b:Tag>
    <b:SourceType>InternetSite</b:SourceType>
    <b:Guid>{D90207BF-3753-4222-993C-C41B690477A3}</b:Guid>
    <b:Title>The strategy theory</b:Title>
    <b:YearAccessed>2023</b:YearAccessed>
    <b:MonthAccessed>august</b:MonthAccessed>
    <b:DayAccessed>23</b:DayAccessed>
    <b:URL>https://thestrategystory.com/blog/marks-and-spencer-ms-swot-analysis/</b:URL>
    <b:Year>2022</b:Year>
    <b:Author>
      <b:Author>
        <b:Corporate>marks and spencer</b:Corporate>
      </b:Author>
    </b:Author>
    <b:RefOrder>13</b:RefOrder>
  </b:Source>
</b:Sourc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257783e5-cf80-4fac-bba9-ec8b5c153811" xsi:nil="true"/>
  </documentManagement>
</p:properties>
</file>

<file path=customXml/item5.xml><?xml version="1.0" encoding="utf-8"?>
<ct:contentTypeSchema xmlns:ct="http://schemas.microsoft.com/office/2006/metadata/contentType" xmlns:ma="http://schemas.microsoft.com/office/2006/metadata/properties/metaAttributes" ct:_="" ma:_="" ma:contentTypeName="Document" ma:contentTypeID="0x010100A10EE80F3A31714FB9B56DAED86EDE4D" ma:contentTypeVersion="8" ma:contentTypeDescription="Create a new document." ma:contentTypeScope="" ma:versionID="807b6ecaaed261f0e8eee625261637fb">
  <xsd:schema xmlns:xsd="http://www.w3.org/2001/XMLSchema" xmlns:xs="http://www.w3.org/2001/XMLSchema" xmlns:p="http://schemas.microsoft.com/office/2006/metadata/properties" xmlns:ns3="257783e5-cf80-4fac-bba9-ec8b5c153811" xmlns:ns4="70bdc3b4-6e61-45a9-9164-c0d6ce48ab67" targetNamespace="http://schemas.microsoft.com/office/2006/metadata/properties" ma:root="true" ma:fieldsID="33fb487c56358b02a5556a2d7e3ccf46" ns3:_="" ns4:_="">
    <xsd:import namespace="257783e5-cf80-4fac-bba9-ec8b5c153811"/>
    <xsd:import namespace="70bdc3b4-6e61-45a9-9164-c0d6ce48ab67"/>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57783e5-cf80-4fac-bba9-ec8b5c15381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70bdc3b4-6e61-45a9-9164-c0d6ce48ab67"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7CAB0FB-79B6-4EF7-9E83-9E5DDB9732BD}">
  <ds:schemaRefs>
    <ds:schemaRef ds:uri="http://schemas.openxmlformats.org/officeDocument/2006/bibliography"/>
  </ds:schemaRefs>
</ds:datastoreItem>
</file>

<file path=customXml/itemProps3.xml><?xml version="1.0" encoding="utf-8"?>
<ds:datastoreItem xmlns:ds="http://schemas.openxmlformats.org/officeDocument/2006/customXml" ds:itemID="{9F0D227D-02B2-452D-AF4A-A18BADFCC1FC}">
  <ds:schemaRefs>
    <ds:schemaRef ds:uri="http://schemas.microsoft.com/sharepoint/v3/contenttype/forms"/>
  </ds:schemaRefs>
</ds:datastoreItem>
</file>

<file path=customXml/itemProps4.xml><?xml version="1.0" encoding="utf-8"?>
<ds:datastoreItem xmlns:ds="http://schemas.openxmlformats.org/officeDocument/2006/customXml" ds:itemID="{1451BEB6-6B8B-4701-B6CA-06D969296AA9}">
  <ds:schemaRefs>
    <ds:schemaRef ds:uri="http://schemas.microsoft.com/office/2006/metadata/properties"/>
    <ds:schemaRef ds:uri="http://schemas.microsoft.com/office/infopath/2007/PartnerControls"/>
    <ds:schemaRef ds:uri="257783e5-cf80-4fac-bba9-ec8b5c153811"/>
  </ds:schemaRefs>
</ds:datastoreItem>
</file>

<file path=customXml/itemProps5.xml><?xml version="1.0" encoding="utf-8"?>
<ds:datastoreItem xmlns:ds="http://schemas.openxmlformats.org/officeDocument/2006/customXml" ds:itemID="{D56B42CC-5622-47B6-B8A5-498F637D51C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57783e5-cf80-4fac-bba9-ec8b5c153811"/>
    <ds:schemaRef ds:uri="70bdc3b4-6e61-45a9-9164-c0d6ce48ab6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18</TotalTime>
  <Pages>20</Pages>
  <Words>5450</Words>
  <Characters>31069</Characters>
  <Application>Microsoft Office Word</Application>
  <DocSecurity>0</DocSecurity>
  <Lines>258</Lines>
  <Paragraphs>72</Paragraphs>
  <ScaleCrop>false</ScaleCrop>
  <HeadingPairs>
    <vt:vector size="2" baseType="variant">
      <vt:variant>
        <vt:lpstr>Title</vt:lpstr>
      </vt:variant>
      <vt:variant>
        <vt:i4>1</vt:i4>
      </vt:variant>
    </vt:vector>
  </HeadingPairs>
  <TitlesOfParts>
    <vt:vector size="1" baseType="lpstr">
      <vt:lpstr>Marketing Management LCMB 7001</vt:lpstr>
    </vt:vector>
  </TitlesOfParts>
  <Company/>
  <LinksUpToDate>false</LinksUpToDate>
  <CharactersWithSpaces>36447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Management LCMB 7001</dc:title>
  <dc:subject>Marketing Management Report</dc:subject>
  <dc:creator>ABC</dc:creator>
  <cp:lastModifiedBy>Ruby Ruby (2225797)</cp:lastModifiedBy>
  <cp:revision>3</cp:revision>
  <cp:lastPrinted>2020-05-15T21:08:00Z</cp:lastPrinted>
  <dcterms:created xsi:type="dcterms:W3CDTF">2023-09-03T17:22:00Z</dcterms:created>
  <dcterms:modified xsi:type="dcterms:W3CDTF">2023-09-03T17:42:00Z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0x010100A10EE80F3A31714FB9B56DAED86EDE4D</vt:lpwstr>
  </property>
</Properties>
</file>