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91B6B" w14:textId="5C3438BD" w:rsidR="00497326" w:rsidRPr="006111F5" w:rsidRDefault="00265927" w:rsidP="006111F5">
      <w:pPr>
        <w:jc w:val="center"/>
        <w:rPr>
          <w:b/>
          <w:bCs/>
        </w:rPr>
      </w:pPr>
      <w:r>
        <w:rPr>
          <w:b/>
          <w:bCs/>
        </w:rPr>
        <w:t xml:space="preserve">Early Years </w:t>
      </w:r>
      <w:r w:rsidR="006111F5" w:rsidRPr="006111F5">
        <w:rPr>
          <w:b/>
          <w:bCs/>
        </w:rPr>
        <w:t>Curricul</w:t>
      </w:r>
      <w:r>
        <w:rPr>
          <w:b/>
          <w:bCs/>
        </w:rPr>
        <w:t>a</w:t>
      </w:r>
    </w:p>
    <w:p w14:paraId="6CCDB84E" w14:textId="77777777" w:rsidR="006111F5" w:rsidRDefault="006111F5"/>
    <w:p w14:paraId="32D9306B" w14:textId="58AE343B" w:rsidR="006111F5" w:rsidRDefault="006111F5" w:rsidP="00E31696">
      <w:pPr>
        <w:jc w:val="center"/>
        <w:rPr>
          <w:b/>
          <w:bCs/>
        </w:rPr>
      </w:pPr>
      <w:r w:rsidRPr="006111F5">
        <w:rPr>
          <w:b/>
          <w:bCs/>
        </w:rPr>
        <w:t>Section 1</w:t>
      </w:r>
    </w:p>
    <w:p w14:paraId="35F5F2BF" w14:textId="274D16D2" w:rsidR="006111F5" w:rsidRDefault="006111F5">
      <w:r w:rsidRPr="006111F5">
        <w:t>The Early Years Foundation Phase</w:t>
      </w:r>
      <w:r>
        <w:t xml:space="preserve"> Curriculum </w:t>
      </w:r>
      <w:r w:rsidRPr="006111F5">
        <w:t>was</w:t>
      </w:r>
      <w:r>
        <w:t xml:space="preserve"> introduced </w:t>
      </w:r>
      <w:r w:rsidR="00E974DF">
        <w:t xml:space="preserve">in </w:t>
      </w:r>
      <w:r w:rsidR="00E974DF" w:rsidRPr="00E974DF">
        <w:t>September 2010</w:t>
      </w:r>
      <w:r w:rsidR="00E974DF">
        <w:t xml:space="preserve"> as </w:t>
      </w:r>
      <w:r w:rsidR="00E974DF" w:rsidRPr="00E974DF">
        <w:t>the mandatory curriculum for all children in Wales aged three to seven</w:t>
      </w:r>
      <w:r w:rsidR="00E974DF">
        <w:t xml:space="preserve"> years old</w:t>
      </w:r>
      <w:r w:rsidR="00E974DF" w:rsidRPr="00E974DF">
        <w:t xml:space="preserve">. </w:t>
      </w:r>
      <w:r w:rsidR="00E974DF">
        <w:t xml:space="preserve">The vision was to make </w:t>
      </w:r>
      <w:r w:rsidR="00E974DF" w:rsidRPr="00E974DF">
        <w:t>learning more fun and efficient while also inspiring children to be inventive and creative</w:t>
      </w:r>
      <w:r w:rsidR="00E974DF">
        <w:t xml:space="preserve"> while learning through play (</w:t>
      </w:r>
      <w:r w:rsidR="006B456A">
        <w:t>Welsh Government, 2015</w:t>
      </w:r>
      <w:r w:rsidR="00845AC8">
        <w:t xml:space="preserve"> p</w:t>
      </w:r>
      <w:r w:rsidR="00A866AE">
        <w:t>.3</w:t>
      </w:r>
      <w:r w:rsidR="006B456A">
        <w:t>).</w:t>
      </w:r>
      <w:r w:rsidR="00A41981">
        <w:t xml:space="preserve"> </w:t>
      </w:r>
      <w:r w:rsidR="00921665">
        <w:t xml:space="preserve">Jean Piaget </w:t>
      </w:r>
      <w:r w:rsidR="00082B21">
        <w:t>believed</w:t>
      </w:r>
      <w:r w:rsidR="00921665" w:rsidRPr="00921665">
        <w:t xml:space="preserve"> that play offered a calm setting where learning happened more naturally</w:t>
      </w:r>
      <w:r w:rsidR="00082B21">
        <w:t xml:space="preserve"> (</w:t>
      </w:r>
      <w:r w:rsidR="006F5531">
        <w:t xml:space="preserve">What is Psychology, </w:t>
      </w:r>
      <w:r w:rsidR="00F4384E">
        <w:t>no date</w:t>
      </w:r>
      <w:r w:rsidR="005A6734">
        <w:t>).</w:t>
      </w:r>
      <w:r w:rsidR="003C674C">
        <w:t xml:space="preserve"> </w:t>
      </w:r>
      <w:r w:rsidR="00666E48" w:rsidRPr="00666E48">
        <w:t xml:space="preserve">For a child to learn and grow, play is essential. It encompasses a broad spectrum of development, both mental and physical. Play promotes children </w:t>
      </w:r>
      <w:r w:rsidR="00493A6C">
        <w:t xml:space="preserve">to </w:t>
      </w:r>
      <w:r w:rsidR="00666E48" w:rsidRPr="00666E48">
        <w:t>develop their moral, social, emotional, cognitive, and physical skills (Health of Children, no date).</w:t>
      </w:r>
      <w:r w:rsidR="003068B0">
        <w:t xml:space="preserve"> </w:t>
      </w:r>
      <w:r w:rsidR="003068B0" w:rsidRPr="003068B0">
        <w:t>Children learn best in the Foundation Phase while they are doing. Instead of sitting at tables and doing work in books, children are offered more possibilities to acquire first-hand experiences through play and active participation</w:t>
      </w:r>
      <w:r w:rsidR="003068B0">
        <w:t xml:space="preserve"> (Welsh Government, 2022)</w:t>
      </w:r>
    </w:p>
    <w:p w14:paraId="1BF3C094" w14:textId="432C9B82" w:rsidR="000867F8" w:rsidRDefault="000867F8">
      <w:r w:rsidRPr="000867F8">
        <w:t>Play is thought to be essential to young children's education and development. It is thought to be essential to young children's learning and forms the basis of the curricular guidelines</w:t>
      </w:r>
      <w:r w:rsidR="006A0FB2">
        <w:t xml:space="preserve"> (</w:t>
      </w:r>
      <w:r w:rsidR="006A0FB2" w:rsidRPr="000867F8">
        <w:t>UK Department for Education and Skills</w:t>
      </w:r>
      <w:r w:rsidR="006A0FB2">
        <w:t>,</w:t>
      </w:r>
      <w:r w:rsidR="006A0FB2" w:rsidRPr="000867F8">
        <w:t xml:space="preserve"> 2007</w:t>
      </w:r>
      <w:r w:rsidR="006A0FB2">
        <w:t>)</w:t>
      </w:r>
      <w:r w:rsidRPr="000867F8">
        <w:t>.</w:t>
      </w:r>
    </w:p>
    <w:p w14:paraId="192AC15F" w14:textId="5235C792" w:rsidR="000F51FB" w:rsidRDefault="000F51FB">
      <w:r w:rsidRPr="000F51FB">
        <w:t>Philosophers such as Rousseau (1962) and Froebel (1826) have highlighted the importance of play in children's learning and development. They held the belief that play is the most natural and pure form of learning. Vygotsky (1962) and Piaget (1976) both emphasised the value of play in children's social and cognitive development.</w:t>
      </w:r>
      <w:r w:rsidR="00224285">
        <w:t xml:space="preserve"> </w:t>
      </w:r>
      <w:r w:rsidR="00224285" w:rsidRPr="00224285">
        <w:t>Apart from being essential for</w:t>
      </w:r>
      <w:r w:rsidR="00520923">
        <w:t xml:space="preserve"> the development of</w:t>
      </w:r>
      <w:r w:rsidR="00224285" w:rsidRPr="00224285">
        <w:t xml:space="preserve"> children's self-awareness and social behaviour, play also plays a vital role in their intellectual growth</w:t>
      </w:r>
      <w:r w:rsidR="00520923">
        <w:t xml:space="preserve"> (Welsh Government, </w:t>
      </w:r>
      <w:r w:rsidR="005D7959">
        <w:t>2015 p.4)</w:t>
      </w:r>
      <w:r w:rsidR="00224285" w:rsidRPr="00224285">
        <w:t xml:space="preserve">. </w:t>
      </w:r>
      <w:r w:rsidRPr="000F51FB">
        <w:t xml:space="preserve"> Th</w:t>
      </w:r>
      <w:r w:rsidR="001B0CF1">
        <w:t>eorists</w:t>
      </w:r>
      <w:r w:rsidRPr="000F51FB">
        <w:t xml:space="preserve"> have had an impact on the growth of early childhood education and the realisation that play ought to be a major component of early childhood curriculum and environment</w:t>
      </w:r>
      <w:r w:rsidR="0037304E">
        <w:t xml:space="preserve"> (</w:t>
      </w:r>
      <w:proofErr w:type="spellStart"/>
      <w:r w:rsidR="00FF3B78">
        <w:t>Nahmad</w:t>
      </w:r>
      <w:proofErr w:type="spellEnd"/>
      <w:r w:rsidR="005F0CE8">
        <w:t>-Williams, 2012</w:t>
      </w:r>
      <w:r w:rsidR="00246E80">
        <w:t xml:space="preserve"> as cited in Beckley, </w:t>
      </w:r>
      <w:r w:rsidR="00947F1B">
        <w:t>2012).</w:t>
      </w:r>
      <w:r w:rsidR="00CF39C3">
        <w:t xml:space="preserve"> </w:t>
      </w:r>
    </w:p>
    <w:p w14:paraId="2E894F0A" w14:textId="43CBEE7D" w:rsidR="00CA6361" w:rsidRDefault="00E32E57">
      <w:r>
        <w:t>Welsh Government (</w:t>
      </w:r>
      <w:r w:rsidR="00A22E16">
        <w:t>2008) states that p</w:t>
      </w:r>
      <w:r w:rsidR="00CA6361" w:rsidRPr="00CA6361">
        <w:t xml:space="preserve">lay is a vital component of the curriculum and needs to be engaging and interesting. Children learn to understand and make sense of the world around them via carefully structured play. It gives them the chance to be creative, learn about and explore various materials, </w:t>
      </w:r>
      <w:proofErr w:type="gramStart"/>
      <w:r w:rsidR="00CA6361" w:rsidRPr="00CA6361">
        <w:t>experiment</w:t>
      </w:r>
      <w:proofErr w:type="gramEnd"/>
      <w:r w:rsidR="00CA6361" w:rsidRPr="00CA6361">
        <w:t xml:space="preserve"> and predict results, and it enhances and expands their language and communication skills.</w:t>
      </w:r>
      <w:r w:rsidR="00135F28">
        <w:t xml:space="preserve"> </w:t>
      </w:r>
      <w:r w:rsidR="00135F28" w:rsidRPr="00135F28">
        <w:t>When a child plays imaginatively with basic toys without adult supervision or a purposeful adult-led activity, this is known as self-directed play (</w:t>
      </w:r>
      <w:proofErr w:type="spellStart"/>
      <w:r w:rsidR="00135F28" w:rsidRPr="00135F28">
        <w:t>Ledendecker</w:t>
      </w:r>
      <w:proofErr w:type="spellEnd"/>
      <w:r w:rsidR="00135F28" w:rsidRPr="00135F28">
        <w:t>, 2020). Open-ended play is another name for self-directed play. When children select the area in which to play, resources, and approach for their own learning, they are playing in a self-directed manner (Collective Learning, no date).</w:t>
      </w:r>
    </w:p>
    <w:p w14:paraId="4E061F2E" w14:textId="6970DCA7" w:rsidR="006803B8" w:rsidRPr="006111F5" w:rsidRDefault="006803B8">
      <w:r w:rsidRPr="006803B8">
        <w:t>Vygotsky observed that children must exhibit their highest degree of self-control when engaging in some forms of play, such as pretend play. This is because children frequently reflect their experiences of certain roles and cultural practices in society through pretend play. For instance, a child acting out the role of a nurse could speak quietly and handle objects delicately. However, they could get louder and more animated when they're acting like superheroes. Vygotsky thought that one benefit of play was the capacity to regulate behaviour and emotion without having to be told to do so by an adult or other child</w:t>
      </w:r>
      <w:r w:rsidR="00B208D2">
        <w:t xml:space="preserve"> (</w:t>
      </w:r>
      <w:r w:rsidR="00B208D2" w:rsidRPr="00B208D2">
        <w:t>Cambridge Assessment International Education</w:t>
      </w:r>
      <w:r w:rsidR="00B208D2">
        <w:t>, no date).</w:t>
      </w:r>
    </w:p>
    <w:p w14:paraId="6BF9F347" w14:textId="49E427FC" w:rsidR="00693B97" w:rsidRDefault="009C54B5">
      <w:r w:rsidRPr="009C54B5">
        <w:t>Moyles (2010) emphasises the value of play and the critical role that practitioners play in ensuring children have lots of opportunity to play.</w:t>
      </w:r>
      <w:r w:rsidR="00C56CD5">
        <w:t xml:space="preserve"> </w:t>
      </w:r>
      <w:r w:rsidR="008A2699" w:rsidRPr="008A2699">
        <w:t xml:space="preserve">While learning is </w:t>
      </w:r>
      <w:r w:rsidR="0077635A">
        <w:t>perceived</w:t>
      </w:r>
      <w:r w:rsidR="008A2699" w:rsidRPr="008A2699">
        <w:t xml:space="preserve"> to be the outcome of </w:t>
      </w:r>
      <w:r w:rsidR="00032739">
        <w:t>practitioner</w:t>
      </w:r>
      <w:r w:rsidR="008A2699" w:rsidRPr="008A2699">
        <w:t xml:space="preserve">-led activities that are seen as having a higher importance in a classroom setting, play is </w:t>
      </w:r>
      <w:r w:rsidR="008A2699" w:rsidRPr="008A2699">
        <w:lastRenderedPageBreak/>
        <w:t xml:space="preserve">frequently seen as a child-led activity that is </w:t>
      </w:r>
      <w:r w:rsidR="005E6770">
        <w:t>a separate activity</w:t>
      </w:r>
      <w:r w:rsidR="008A2699" w:rsidRPr="008A2699">
        <w:t xml:space="preserve"> from learning (</w:t>
      </w:r>
      <w:proofErr w:type="spellStart"/>
      <w:r w:rsidR="008A2699" w:rsidRPr="008A2699">
        <w:t>Pramling</w:t>
      </w:r>
      <w:proofErr w:type="spellEnd"/>
      <w:r w:rsidR="008A2699" w:rsidRPr="008A2699">
        <w:t xml:space="preserve"> Samuelsson </w:t>
      </w:r>
      <w:r w:rsidR="008A2699">
        <w:t>and</w:t>
      </w:r>
      <w:r w:rsidR="008A2699" w:rsidRPr="008A2699">
        <w:t xml:space="preserve"> Johansson, 2006; Wood, 2010</w:t>
      </w:r>
      <w:r w:rsidR="008A2699">
        <w:t xml:space="preserve"> as cited in </w:t>
      </w:r>
      <w:r w:rsidR="003820E5">
        <w:t>Pyle and Da</w:t>
      </w:r>
      <w:r w:rsidR="00A2408F">
        <w:t>n</w:t>
      </w:r>
      <w:r w:rsidR="003B7F22">
        <w:t>n</w:t>
      </w:r>
      <w:r w:rsidR="00A2408F">
        <w:t>i</w:t>
      </w:r>
      <w:r w:rsidR="003B7F22">
        <w:t>e</w:t>
      </w:r>
      <w:r w:rsidR="00A2408F">
        <w:t>ls, 2017)</w:t>
      </w:r>
      <w:r w:rsidR="008A2699" w:rsidRPr="008A2699">
        <w:t>. Some maintain, however, that the greater emphasis on direct instruction is developmentally inappropriate since it requires children to learn academic material in a way that may be beyond their developmental stage in an inactive manner</w:t>
      </w:r>
      <w:r w:rsidR="005E723A">
        <w:t xml:space="preserve"> and is unnatural</w:t>
      </w:r>
      <w:r w:rsidR="008A2699" w:rsidRPr="008A2699">
        <w:t>.</w:t>
      </w:r>
    </w:p>
    <w:p w14:paraId="3837A9AA" w14:textId="1C3075C1" w:rsidR="00E47ED4" w:rsidRDefault="0002700A">
      <w:r w:rsidRPr="0002700A">
        <w:t xml:space="preserve">Practitioners must design a curriculum that </w:t>
      </w:r>
      <w:r w:rsidR="00A250F1" w:rsidRPr="0002700A">
        <w:t>considers</w:t>
      </w:r>
      <w:r w:rsidRPr="0002700A">
        <w:t xml:space="preserve"> the importance of play in a child's development.</w:t>
      </w:r>
      <w:r w:rsidR="007556AF">
        <w:t xml:space="preserve"> </w:t>
      </w:r>
      <w:r w:rsidR="00D70B08">
        <w:t xml:space="preserve">Welsh Government (2008) </w:t>
      </w:r>
      <w:r w:rsidR="00486212">
        <w:t>believes that</w:t>
      </w:r>
      <w:r w:rsidR="007556AF">
        <w:t xml:space="preserve"> </w:t>
      </w:r>
      <w:r w:rsidR="00A250F1">
        <w:t>to</w:t>
      </w:r>
      <w:r w:rsidR="00D70B08" w:rsidRPr="00D70B08">
        <w:t xml:space="preserve"> guarantee children are engaging in a variety of play and active learning activities that allow them to be spontaneous as well as planned, directed activities, practitioners must carefully plan </w:t>
      </w:r>
      <w:r w:rsidR="00D07E0E">
        <w:t xml:space="preserve">and resource </w:t>
      </w:r>
      <w:r w:rsidR="00D70B08" w:rsidRPr="00D70B08">
        <w:t>the learning environment.</w:t>
      </w:r>
      <w:r w:rsidR="001076E5">
        <w:t xml:space="preserve"> </w:t>
      </w:r>
      <w:r w:rsidR="00631D97" w:rsidRPr="00631D97">
        <w:t>Children will not play if play is controlled or limited in a way that prevents them from choosing their own resources, making friends, or coming up with original ideas.</w:t>
      </w:r>
      <w:r w:rsidR="00E47ED4">
        <w:t xml:space="preserve"> </w:t>
      </w:r>
      <w:r w:rsidR="00F111A4" w:rsidRPr="00F111A4">
        <w:t>E</w:t>
      </w:r>
      <w:r w:rsidR="00BC3FF1">
        <w:t>styn (2017) states that e</w:t>
      </w:r>
      <w:r w:rsidR="00F111A4" w:rsidRPr="00F111A4">
        <w:t>ffective foundation phase teaching enables children to learn by playing both inside and outdoor exploration and active participation. This indicates that they are constantly on the go, chatting, and coming up with and experimenting with new ideas. To lay a solid foundation for further education and to acquire the necessary motor and communicative skills, this is crucial.</w:t>
      </w:r>
      <w:r w:rsidR="00F111A4">
        <w:t xml:space="preserve"> </w:t>
      </w:r>
    </w:p>
    <w:p w14:paraId="3CD55E3A" w14:textId="64C0ECB0" w:rsidR="004C025C" w:rsidRDefault="00080F1C">
      <w:r w:rsidRPr="00080F1C">
        <w:t>According to Howard and McInnes (2010) and Rogers and Evans (2008), understanding play from a child's perspective requires adults to let go of their preconceived adult ideas of play. By doing this, they may benefit from the cues children use to describe play, create a setting where adults give children a language-based voice and free choice, and work together to create a curriculum that centres around play. Practitioners </w:t>
      </w:r>
      <w:r w:rsidR="008A4F9B" w:rsidRPr="00080F1C">
        <w:t>can</w:t>
      </w:r>
      <w:r w:rsidRPr="00080F1C">
        <w:t xml:space="preserve"> enhance children's play experiences in ways that go beyond the activities they offer.</w:t>
      </w:r>
    </w:p>
    <w:p w14:paraId="5D111EEA" w14:textId="13BF2D43" w:rsidR="00B52AC4" w:rsidRDefault="00C767B8">
      <w:r w:rsidRPr="00C767B8">
        <w:t xml:space="preserve">When learning through play, the practitioner's role is vital. By observing children at play, adults can gain insight into the learning journey of the children. Based on the children's interests, adults can use these observations to provide suitable and challenging activities to further enhance the children's learning. Ensuring a secure learning atmosphere will enable children to flourish while gaining knowledge via play. Longer attention spans, creativity, and independence can be fostered in children by giving them enough opportunity to play in the ways that interest them. Knowing when to interact with children during play can help them develop communication skills, but it is also important for practitioners to know when to </w:t>
      </w:r>
      <w:r w:rsidR="007B04F9">
        <w:t>take a step back</w:t>
      </w:r>
      <w:r w:rsidRPr="00C767B8">
        <w:t xml:space="preserve"> and let the </w:t>
      </w:r>
      <w:r w:rsidR="007B04F9">
        <w:t>children</w:t>
      </w:r>
      <w:r w:rsidRPr="00C767B8">
        <w:t xml:space="preserve"> explore on their own. </w:t>
      </w:r>
      <w:r w:rsidR="00570F75">
        <w:t xml:space="preserve">(Caro, </w:t>
      </w:r>
      <w:r w:rsidR="00440C3F">
        <w:t>2012</w:t>
      </w:r>
      <w:r w:rsidR="00EE2281">
        <w:t>;</w:t>
      </w:r>
      <w:r w:rsidR="00440C3F">
        <w:t xml:space="preserve"> Bruce, 2011).</w:t>
      </w:r>
      <w:r w:rsidR="003462D6">
        <w:t xml:space="preserve"> </w:t>
      </w:r>
      <w:r w:rsidR="003462D6" w:rsidRPr="003462D6">
        <w:t>Practitioners must abandon the notion that a teacher's job is to support, not to disturb </w:t>
      </w:r>
      <w:proofErr w:type="gramStart"/>
      <w:r w:rsidR="003462D6" w:rsidRPr="003462D6">
        <w:t>in order for</w:t>
      </w:r>
      <w:proofErr w:type="gramEnd"/>
      <w:r w:rsidR="003462D6" w:rsidRPr="003462D6">
        <w:t xml:space="preserve"> play-based learning to be embraced successfully (</w:t>
      </w:r>
      <w:proofErr w:type="spellStart"/>
      <w:r w:rsidR="003462D6" w:rsidRPr="003462D6">
        <w:t>Pramling</w:t>
      </w:r>
      <w:proofErr w:type="spellEnd"/>
      <w:r w:rsidR="003462D6" w:rsidRPr="003462D6">
        <w:t xml:space="preserve"> Samuelsson </w:t>
      </w:r>
      <w:r w:rsidR="00B52AC4">
        <w:t>and</w:t>
      </w:r>
      <w:r w:rsidR="003462D6" w:rsidRPr="003462D6">
        <w:t xml:space="preserve"> Johansson, 2006).</w:t>
      </w:r>
    </w:p>
    <w:p w14:paraId="482EF7F1" w14:textId="5277E821" w:rsidR="001076E5" w:rsidRDefault="00B018C4">
      <w:r w:rsidRPr="00B018C4">
        <w:t>Play-based learning supports practitioners in planning and deciding on their pedagogy (or teaching strategies). Observing play-based learning reveals significant information as play is when children perform at their best. Based on this knowledge, practitioners can make decisions about the kinds of learning experiences they will enable through alterations to the learning environment and through interactions with the children. By doing this, practitioners can enhance their work while also promoting the growth, well-being, and engagement of the children</w:t>
      </w:r>
      <w:r>
        <w:t xml:space="preserve"> (</w:t>
      </w:r>
      <w:r w:rsidR="007B6A4D">
        <w:t xml:space="preserve">Cambridge Assessment International Education, </w:t>
      </w:r>
      <w:r w:rsidR="00485D3E">
        <w:t>no date).</w:t>
      </w:r>
    </w:p>
    <w:p w14:paraId="37C173B2" w14:textId="54B9A29F" w:rsidR="00F12992" w:rsidRDefault="005B0EB2">
      <w:r w:rsidRPr="005B0EB2">
        <w:t xml:space="preserve">Play-based learning is very beneficial to a child's overall growth. According to Lev Vygotsky (1896–1934), social elements of education help children develop and expand their knowledge and abilities. He found that learning was most successful when children were doing tasks in their 'zone of proximal development', receiving support and challenge from older, more mature children as well as significant, knowledgeable adults. Early learning needs this type of direction and support, </w:t>
      </w:r>
      <w:r>
        <w:t>which is also known</w:t>
      </w:r>
      <w:r w:rsidRPr="005B0EB2">
        <w:t xml:space="preserve"> as 'scaffolding'</w:t>
      </w:r>
      <w:r w:rsidR="00A35D2D">
        <w:t xml:space="preserve"> (</w:t>
      </w:r>
      <w:r w:rsidR="00A35D2D" w:rsidRPr="00B208D2">
        <w:t>Cambridge Assessment International Education</w:t>
      </w:r>
      <w:r w:rsidR="00A35D2D">
        <w:t>, no date).</w:t>
      </w:r>
    </w:p>
    <w:p w14:paraId="4C953D2E" w14:textId="77777777" w:rsidR="00D5232F" w:rsidRDefault="00D5232F"/>
    <w:p w14:paraId="40009A08" w14:textId="7D8D6CE7" w:rsidR="00804C82" w:rsidRDefault="00336B5A">
      <w:r>
        <w:t xml:space="preserve">In a report completed </w:t>
      </w:r>
      <w:r w:rsidR="00F95FC9">
        <w:t>by Estyn (2017), they noted that u</w:t>
      </w:r>
      <w:r w:rsidR="00804C82" w:rsidRPr="00804C82">
        <w:t xml:space="preserve">nfortunately, some schools </w:t>
      </w:r>
      <w:r w:rsidR="00C51B95">
        <w:t xml:space="preserve">do not understand the concept of </w:t>
      </w:r>
      <w:r w:rsidR="00804C82" w:rsidRPr="00804C82">
        <w:t xml:space="preserve">learning through play. They consider this as nothing more than a chance for children to go outdoors and burn off steam after finishing their </w:t>
      </w:r>
      <w:r w:rsidR="00F95FC9">
        <w:t>‘</w:t>
      </w:r>
      <w:r w:rsidR="00804C82" w:rsidRPr="00804C82">
        <w:t>real</w:t>
      </w:r>
      <w:r w:rsidR="00F95FC9">
        <w:t>’</w:t>
      </w:r>
      <w:r w:rsidR="00804C82" w:rsidRPr="00804C82">
        <w:t xml:space="preserve"> work and play in the various learning areas. They fail to recognise what the children learn through play, do not </w:t>
      </w:r>
      <w:r w:rsidR="002B4720" w:rsidRPr="00804C82">
        <w:t>plan</w:t>
      </w:r>
      <w:r w:rsidR="00804C82" w:rsidRPr="00804C82">
        <w:t xml:space="preserve"> sufficiently to make the time effective, and do not collaborate with the children to make sure they get the most out of their experiences</w:t>
      </w:r>
      <w:r>
        <w:t>.</w:t>
      </w:r>
    </w:p>
    <w:p w14:paraId="4F5B2B53" w14:textId="6EBA8EE4" w:rsidR="00873AA6" w:rsidRDefault="00404011">
      <w:r w:rsidRPr="00404011">
        <w:t xml:space="preserve">To enable play-based, child-initiated learning, the Foundation Phase needed a change in practitioner behaviour. Initially, one of the biggest challenges facing practitioners was defining terms </w:t>
      </w:r>
      <w:r w:rsidR="000225AD">
        <w:t xml:space="preserve">such as </w:t>
      </w:r>
      <w:r w:rsidRPr="00404011">
        <w:t xml:space="preserve">structured play, active learning, </w:t>
      </w:r>
      <w:r w:rsidR="0064516B" w:rsidRPr="00404011">
        <w:t>child-initiated</w:t>
      </w:r>
      <w:r w:rsidRPr="00404011">
        <w:t xml:space="preserve"> and practitioner-directed learning</w:t>
      </w:r>
      <w:r w:rsidR="000225AD">
        <w:t xml:space="preserve"> (</w:t>
      </w:r>
      <w:r w:rsidR="00436009">
        <w:t xml:space="preserve">Maynard et al, 2013, as cited in </w:t>
      </w:r>
      <w:r w:rsidR="006139AA">
        <w:t>Waters. J, 2016).</w:t>
      </w:r>
      <w:r w:rsidR="00EC055A">
        <w:t xml:space="preserve"> </w:t>
      </w:r>
      <w:r w:rsidR="002B51CF">
        <w:t>A</w:t>
      </w:r>
      <w:r w:rsidR="002B51CF" w:rsidRPr="003F633E">
        <w:t>ccording to Siraj-Blatchford et al. (2007) </w:t>
      </w:r>
      <w:r w:rsidR="00686C74">
        <w:t xml:space="preserve">practitioners </w:t>
      </w:r>
      <w:r w:rsidR="00761C48">
        <w:t xml:space="preserve">received </w:t>
      </w:r>
      <w:r w:rsidR="00761C48" w:rsidRPr="003F633E">
        <w:t>mixed</w:t>
      </w:r>
      <w:r w:rsidR="00686C74" w:rsidRPr="003F633E">
        <w:t xml:space="preserve"> messages regarding play within the Foundation Phase</w:t>
      </w:r>
      <w:r w:rsidR="009B31F1">
        <w:t xml:space="preserve"> which caused</w:t>
      </w:r>
      <w:r w:rsidR="00686C74">
        <w:t xml:space="preserve"> </w:t>
      </w:r>
      <w:r w:rsidR="002B51CF">
        <w:t>a</w:t>
      </w:r>
      <w:r w:rsidR="003F633E" w:rsidRPr="003F633E">
        <w:t xml:space="preserve"> lax approach to children's play in which less attention was paid to teaching methods and</w:t>
      </w:r>
      <w:r w:rsidR="003F633E">
        <w:t xml:space="preserve"> </w:t>
      </w:r>
      <w:r w:rsidR="003F633E" w:rsidRPr="003F633E">
        <w:t>some staff were not always effectively and correctly utilised</w:t>
      </w:r>
      <w:r w:rsidR="009B31F1">
        <w:t>.</w:t>
      </w:r>
      <w:r w:rsidR="00B86CE5">
        <w:t xml:space="preserve"> Within the </w:t>
      </w:r>
      <w:r w:rsidR="009E4C8F">
        <w:t>Independent Stocktake of the Foundation Phase in Wales (</w:t>
      </w:r>
      <w:r w:rsidR="00512763">
        <w:t xml:space="preserve">2014) it was noted that </w:t>
      </w:r>
      <w:r w:rsidR="009E4E07">
        <w:t>play based methods before the Foundation Phase was introduced</w:t>
      </w:r>
      <w:r w:rsidR="00C255A2">
        <w:t xml:space="preserve">, was </w:t>
      </w:r>
      <w:r w:rsidR="002F6C57">
        <w:t>insufficient</w:t>
      </w:r>
      <w:r w:rsidR="00095D73">
        <w:t xml:space="preserve"> in scaffolding and developing the </w:t>
      </w:r>
      <w:r w:rsidR="00B46A52">
        <w:t>children’s</w:t>
      </w:r>
      <w:r w:rsidR="00095D73">
        <w:t xml:space="preserve"> learning</w:t>
      </w:r>
      <w:r w:rsidR="002777E7">
        <w:t xml:space="preserve"> because it lacked planned</w:t>
      </w:r>
      <w:r w:rsidR="002777E7" w:rsidRPr="002777E7">
        <w:t xml:space="preserve"> play or careful monitoring and guiding children's development with the assistance and enrichment of adults</w:t>
      </w:r>
      <w:r w:rsidR="007710EB">
        <w:t xml:space="preserve">. </w:t>
      </w:r>
      <w:r w:rsidR="0041603F">
        <w:t xml:space="preserve">It stated that </w:t>
      </w:r>
      <w:proofErr w:type="gramStart"/>
      <w:r w:rsidR="0041603F" w:rsidRPr="0041603F">
        <w:t>in order to</w:t>
      </w:r>
      <w:proofErr w:type="gramEnd"/>
      <w:r w:rsidR="0041603F" w:rsidRPr="0041603F">
        <w:t xml:space="preserve"> improve the adult role in supporting the Foundation Phase, moving towards the Foundation Phase teaching methods and practice require</w:t>
      </w:r>
      <w:r w:rsidR="0080192F">
        <w:t>s</w:t>
      </w:r>
      <w:r w:rsidR="0041603F" w:rsidRPr="0041603F">
        <w:t xml:space="preserve"> a radical change in philosophy, understanding, and knowledge of how children learn. This understanding and knowledge must be reflected in the training and support that </w:t>
      </w:r>
      <w:r w:rsidR="00A639DF" w:rsidRPr="0041603F">
        <w:t>practitioner’s</w:t>
      </w:r>
      <w:r w:rsidR="0041603F" w:rsidRPr="0041603F">
        <w:t> receive.</w:t>
      </w:r>
    </w:p>
    <w:p w14:paraId="38550B27" w14:textId="77777777" w:rsidR="00EE2281" w:rsidRPr="008A2699" w:rsidRDefault="00EE2281"/>
    <w:p w14:paraId="1E99F3FF" w14:textId="558860E4" w:rsidR="006111F5" w:rsidRDefault="006111F5" w:rsidP="00E31696">
      <w:pPr>
        <w:jc w:val="center"/>
        <w:rPr>
          <w:b/>
          <w:bCs/>
        </w:rPr>
      </w:pPr>
      <w:r>
        <w:rPr>
          <w:b/>
          <w:bCs/>
        </w:rPr>
        <w:t>Section 2</w:t>
      </w:r>
    </w:p>
    <w:p w14:paraId="7A41B17C" w14:textId="12A5A904" w:rsidR="00653BC8" w:rsidRPr="00024279" w:rsidRDefault="00024279" w:rsidP="00D3465B">
      <w:r w:rsidRPr="00024279">
        <w:t>Each child is an individual who is always learning and capable of being resilient, capable, self-assured, and confident</w:t>
      </w:r>
      <w:r>
        <w:t xml:space="preserve"> (</w:t>
      </w:r>
      <w:r w:rsidR="0083499D">
        <w:t xml:space="preserve">Early Years Matters, </w:t>
      </w:r>
      <w:r w:rsidR="00F92C25">
        <w:t>2023).</w:t>
      </w:r>
      <w:r w:rsidR="00D3465B">
        <w:t xml:space="preserve"> The children's developmental needs are covered in the Foundation Phase. The comprehensive development of children and their abilities, drawing on their prior knowledge and learning experiences, is at the core of the statutory curriculum framework. The Foundation Phase curriculum emphasises diversity and encourages equality of opportunity. Good relationships with the family are promoted, and it is acknowledged that parents and other carers serve as the children's primary teachers</w:t>
      </w:r>
      <w:r w:rsidR="00A41C40">
        <w:t xml:space="preserve"> (Welsh Government, </w:t>
      </w:r>
      <w:r w:rsidR="002A06F8">
        <w:t>2015).</w:t>
      </w:r>
    </w:p>
    <w:p w14:paraId="1CFF5ABB" w14:textId="77777777" w:rsidR="009F325A" w:rsidRDefault="009F325A">
      <w:pPr>
        <w:rPr>
          <w:b/>
          <w:bCs/>
        </w:rPr>
      </w:pPr>
    </w:p>
    <w:p w14:paraId="0C4D35E9" w14:textId="4556AF3D" w:rsidR="006111F5" w:rsidRDefault="007835D4" w:rsidP="00820127">
      <w:r w:rsidRPr="007835D4">
        <w:t>The Welsh Government developed The Foundation Phase Profile, which is used within the Welsh Governments early Years Development and Assessment Framework</w:t>
      </w:r>
      <w:r w:rsidR="00C14BB7">
        <w:t>.</w:t>
      </w:r>
      <w:r w:rsidR="00AA33B8">
        <w:t xml:space="preserve"> </w:t>
      </w:r>
      <w:r w:rsidR="00AA33B8" w:rsidRPr="00AA33B8">
        <w:t xml:space="preserve">The Foundation Phase Profile, an assessment instrument that synchronises evaluations from the age of three to the completion of the phase, serves as a reference for assessment. </w:t>
      </w:r>
      <w:proofErr w:type="gramStart"/>
      <w:r w:rsidR="00AA33B8" w:rsidRPr="00AA33B8">
        <w:t>In order to</w:t>
      </w:r>
      <w:proofErr w:type="gramEnd"/>
      <w:r w:rsidR="00AA33B8" w:rsidRPr="00AA33B8">
        <w:t xml:space="preserve"> provide a baseline of </w:t>
      </w:r>
      <w:r w:rsidR="00C14BB7" w:rsidRPr="00AA33B8">
        <w:t>children’s</w:t>
      </w:r>
      <w:r w:rsidR="00AA33B8" w:rsidRPr="00AA33B8">
        <w:t xml:space="preserve"> skills and development in four areas of learning during the first six weeks of Reception Year, the Profile also supports a nationwide evaluation of all students, which is referred to as the baseline assessment.</w:t>
      </w:r>
      <w:r w:rsidRPr="007835D4">
        <w:t xml:space="preserve"> This provides practitioners a comprehensive understanding of the children's growth and learning, along with early detection of the possibility of any developmental delay, special educational needs (SEN), or additional learning needs (ALN) (Welsh Government, 2019).</w:t>
      </w:r>
      <w:r w:rsidR="00A245FD">
        <w:t xml:space="preserve"> </w:t>
      </w:r>
      <w:r w:rsidR="00820127">
        <w:t>However, there will not be enough information in the profile to assess SEN or ALN children completely. The lower levels indicate emerging abilities and developmental norms while also supporting the very early stages of children's development. Practitioners may need to consult additional learning needs coordinators (</w:t>
      </w:r>
      <w:proofErr w:type="spellStart"/>
      <w:r w:rsidR="00820127">
        <w:t>ALNCo</w:t>
      </w:r>
      <w:proofErr w:type="spellEnd"/>
      <w:r w:rsidR="00820127">
        <w:t xml:space="preserve">) or </w:t>
      </w:r>
      <w:r w:rsidR="00820127">
        <w:lastRenderedPageBreak/>
        <w:t>relevant authorities for support, as well as utilise suitable assessments created for specific objectives with the assistance and cooperation of parents and carers (Welsh Government, 2017).</w:t>
      </w:r>
    </w:p>
    <w:p w14:paraId="742C5A26" w14:textId="77777777" w:rsidR="00961536" w:rsidRDefault="00961536" w:rsidP="00820127"/>
    <w:p w14:paraId="34457D55" w14:textId="21185800" w:rsidR="00961536" w:rsidRPr="00D7420F" w:rsidRDefault="00961536" w:rsidP="00961536">
      <w:r w:rsidRPr="002656EC">
        <w:t xml:space="preserve">Delivered as a progressive framework, the Foundation Phase curriculum </w:t>
      </w:r>
      <w:r w:rsidR="00327F34">
        <w:t>was</w:t>
      </w:r>
      <w:r w:rsidRPr="002656EC">
        <w:t xml:space="preserve"> designed to accommodate the different requirements of all children, including those regarded as more able and others who are at an earlier developmental stage. When a child is developmentally ready and progresses at their own pace, they should</w:t>
      </w:r>
      <w:r w:rsidR="006902D3">
        <w:t xml:space="preserve"> then</w:t>
      </w:r>
      <w:r w:rsidRPr="002656EC">
        <w:t xml:space="preserve"> advance to the next learning phases</w:t>
      </w:r>
      <w:r>
        <w:t xml:space="preserve"> (Welsh Government, 2022)</w:t>
      </w:r>
      <w:r w:rsidRPr="002656EC">
        <w:t>.</w:t>
      </w:r>
    </w:p>
    <w:p w14:paraId="0D12FEE5" w14:textId="77777777" w:rsidR="00693B97" w:rsidRDefault="00693B97">
      <w:pPr>
        <w:rPr>
          <w:b/>
          <w:bCs/>
        </w:rPr>
      </w:pPr>
    </w:p>
    <w:p w14:paraId="51735A12" w14:textId="46B29245" w:rsidR="0021045F" w:rsidRDefault="00431B3D" w:rsidP="0021045F">
      <w:r>
        <w:t>According to the Welsh Government (2022) the Foundation Phase</w:t>
      </w:r>
      <w:r w:rsidR="00D7420F" w:rsidRPr="00D7420F">
        <w:t xml:space="preserve"> </w:t>
      </w:r>
      <w:r>
        <w:t>P</w:t>
      </w:r>
      <w:r w:rsidR="00D7420F" w:rsidRPr="00D7420F">
        <w:t xml:space="preserve">rofile has two sets of skill ladders. The compact profile and the full profile. The compact profile includes multiple skill ladders that can be utilised at the baseline. Additionally, the full profile that facilitates end-of-foundation phase teacher assessments is included. The profile allows summative evaluations at specified stages and provides a nationally consistent method for evaluating the results and progress data of the Foundation Phase. While the Compact Profile only contains the four skill ladders for each area of learning and serves as a baseline evaluation, the Full Profile has more skill ladders to measure the level of skills acquired during and at the end of the Foundation Phase. </w:t>
      </w:r>
      <w:r w:rsidR="0021045F">
        <w:t>For more precise and straightforward measures, both profiles produce an outcome score (Evans, 2015).</w:t>
      </w:r>
    </w:p>
    <w:p w14:paraId="515355C1" w14:textId="77777777" w:rsidR="0021045F" w:rsidRDefault="0021045F" w:rsidP="0021045F"/>
    <w:p w14:paraId="7F7101CC" w14:textId="0EE63E3D" w:rsidR="00D7420F" w:rsidRDefault="0021045F" w:rsidP="0021045F">
      <w:r>
        <w:t xml:space="preserve">The profile uses formative assessments and observations to evaluate the skills of the children; the results are expressed in four learning categories. Skills should be observed using a variety of experiences and </w:t>
      </w:r>
      <w:r w:rsidR="003F57EA">
        <w:t>all</w:t>
      </w:r>
      <w:r>
        <w:t xml:space="preserve"> the Foundation Phase Areas of Learning.</w:t>
      </w:r>
      <w:r w:rsidR="002656EC">
        <w:t xml:space="preserve"> </w:t>
      </w:r>
      <w:r w:rsidR="00F235C5" w:rsidRPr="00F235C5">
        <w:t xml:space="preserve">The many kinds and levels of results that set Foundation Phase children apart are listed in the Outcomes. When assessing a child's achievement at the end of the Foundation Phase, teachers should consider which description most accurately describes the child's effort. The descriptions for associated outcomes must be </w:t>
      </w:r>
      <w:proofErr w:type="gramStart"/>
      <w:r w:rsidR="00F235C5" w:rsidRPr="00F235C5">
        <w:t>taken into account</w:t>
      </w:r>
      <w:proofErr w:type="gramEnd"/>
      <w:r w:rsidR="00F235C5" w:rsidRPr="00F235C5">
        <w:t xml:space="preserve"> for each description (Welsh Government, 2015).</w:t>
      </w:r>
    </w:p>
    <w:p w14:paraId="5CD755BA" w14:textId="32F6F8C4" w:rsidR="00A70F2B" w:rsidRDefault="003350A5" w:rsidP="0021045F">
      <w:r w:rsidRPr="003350A5">
        <w:t>During the first six weeks of a child joining a </w:t>
      </w:r>
      <w:r w:rsidR="00E2457F" w:rsidRPr="003350A5">
        <w:t>reception</w:t>
      </w:r>
      <w:r w:rsidRPr="003350A5">
        <w:t xml:space="preserve"> class, subtle observations should be conducted to establish a baseline evaluation. It is important to remember that young children require time to adapt to a new environment and develop relationships with the practitioners. A baseline examination can only be finished by practitioners utilising the Compact Profile to assess children.</w:t>
      </w:r>
      <w:r w:rsidR="009101DC">
        <w:t xml:space="preserve"> </w:t>
      </w:r>
      <w:r w:rsidR="009101DC" w:rsidRPr="009101DC">
        <w:t xml:space="preserve">The skill ladders were selected for the baseline assessment as they offer valuable information about children that supports their early development and are easy to monitor throughout the first part of the school year. Unlike </w:t>
      </w:r>
      <w:r w:rsidR="002803B3" w:rsidRPr="009101DC">
        <w:t>several</w:t>
      </w:r>
      <w:r w:rsidR="009101DC" w:rsidRPr="009101DC">
        <w:t xml:space="preserve"> tests, an observational baseline provides a broad range of evidence on which to base evaluation choices. This approach supports the Foundation Phase pedagogy by helping teachers understand children's learning preferences, interests, and developmental phases. Reports on the outcomes of the use of the Compact Profile are provided to the Welsh Government (Welsh Government, 2017).</w:t>
      </w:r>
    </w:p>
    <w:p w14:paraId="579137BB" w14:textId="0BCA91BD" w:rsidR="00193BD0" w:rsidRDefault="00193BD0" w:rsidP="0021045F">
      <w:r>
        <w:t>Welsh Government (2017) states that g</w:t>
      </w:r>
      <w:r w:rsidRPr="00193BD0">
        <w:t>iven that age has a significant influence on development, some of the children in a class may be four years old, while others may be five. Within the first six weeks of starting Reception class, every child in the Foundation Phase will be assessed. When setting expectations, practitioners should keep in mind that children who are nearly a year younger than their peers may exhibit different developmental phases. This is a reality that is not addressed in the Compact Profile.</w:t>
      </w:r>
    </w:p>
    <w:p w14:paraId="2C4F6EF1" w14:textId="77777777" w:rsidR="006D5BC3" w:rsidRDefault="006D5BC3" w:rsidP="0021045F"/>
    <w:p w14:paraId="400C138B" w14:textId="210D1506" w:rsidR="006D5BC3" w:rsidRDefault="00D23736" w:rsidP="0021045F">
      <w:r>
        <w:t xml:space="preserve">Within research into </w:t>
      </w:r>
      <w:r w:rsidR="00515BD2">
        <w:t>assessment practices in the Foundation Phase, s</w:t>
      </w:r>
      <w:r w:rsidR="00B908C8">
        <w:t>ome</w:t>
      </w:r>
      <w:r w:rsidR="006D5BC3" w:rsidRPr="006D5BC3">
        <w:t xml:space="preserve"> practitioners said that there were time and resource constraints that limited the amount of observation that could be used for assessments. </w:t>
      </w:r>
      <w:r w:rsidR="00736B37">
        <w:t>T</w:t>
      </w:r>
      <w:r w:rsidR="006D5BC3" w:rsidRPr="006D5BC3">
        <w:t xml:space="preserve">ime constraints affect how much an evaluation may be conducted in a manner that is consistent with the Foundation Phase's pedagogical concepts. </w:t>
      </w:r>
      <w:r w:rsidR="00B908C8">
        <w:t>Practitioners</w:t>
      </w:r>
      <w:r w:rsidR="006D5BC3" w:rsidRPr="006D5BC3">
        <w:t xml:space="preserve"> clarified that when </w:t>
      </w:r>
      <w:r w:rsidR="00B908C8">
        <w:t>they</w:t>
      </w:r>
      <w:r w:rsidR="006D5BC3" w:rsidRPr="006D5BC3">
        <w:t> are under pressure, it can hinder their ability to ask children to sit down and complete assignments</w:t>
      </w:r>
      <w:r w:rsidR="0015694A">
        <w:t xml:space="preserve"> </w:t>
      </w:r>
      <w:r w:rsidR="00C20D05">
        <w:t>(</w:t>
      </w:r>
      <w:r w:rsidR="0015694A">
        <w:t xml:space="preserve">Welsh Government, 2022). </w:t>
      </w:r>
      <w:r w:rsidR="00BD72CB">
        <w:t xml:space="preserve">Practitioners also noted that </w:t>
      </w:r>
      <w:r w:rsidR="00BD72CB" w:rsidRPr="00BD72CB">
        <w:t xml:space="preserve">some tasks needed to be set up as desk work </w:t>
      </w:r>
      <w:proofErr w:type="gramStart"/>
      <w:r w:rsidR="00BD72CB" w:rsidRPr="00BD72CB">
        <w:t>in order to</w:t>
      </w:r>
      <w:proofErr w:type="gramEnd"/>
      <w:r w:rsidR="00BD72CB" w:rsidRPr="00BD72CB">
        <w:t xml:space="preserve"> be assessed, and that this was because of the size of the classes and the practitioners to children ratio. Practitioners mentioned that, with up to thirty students in a classroom, there were moments when they could not wait until a student could demonstrate a certain skill through play. Twenty students must be engaged in their classroom while a Year 2 teacher observes ten. Additionally, the availability of another practitioner influences the amount of observation that can be completed.</w:t>
      </w:r>
    </w:p>
    <w:p w14:paraId="578D5C62" w14:textId="77777777" w:rsidR="00EF51DF" w:rsidRDefault="00EF51DF" w:rsidP="00EF51DF">
      <w:r>
        <w:t>Some schools</w:t>
      </w:r>
      <w:r w:rsidRPr="007B1626">
        <w:t xml:space="preserve"> believed that a major flaw in the existing Foundation Phase assessment system is that it used methods that are too limited in its reach, evaluating children solely on their capacity for learning rather than their willingness to learn</w:t>
      </w:r>
      <w:r>
        <w:t xml:space="preserve"> (Welsh Government, 2022).</w:t>
      </w:r>
    </w:p>
    <w:p w14:paraId="5D9F2C72" w14:textId="77777777" w:rsidR="00521F5C" w:rsidRDefault="00521F5C" w:rsidP="00EF51DF"/>
    <w:p w14:paraId="44413C1B" w14:textId="55004D61" w:rsidR="00521F5C" w:rsidRDefault="003C1501" w:rsidP="00EF51DF">
      <w:r>
        <w:t xml:space="preserve">The New Curriculum for Wales </w:t>
      </w:r>
      <w:r w:rsidR="00B0493D" w:rsidRPr="00B0493D">
        <w:t>aims to facilitate a wider range of learning, encouraging environments and schools to adopt more adaptable strategies, and giving educational leaders and practitioners the freedom to be more creative and imaginative</w:t>
      </w:r>
      <w:r w:rsidR="00554AEE">
        <w:t xml:space="preserve"> (</w:t>
      </w:r>
      <w:r w:rsidR="00BA7911">
        <w:t>Welsh Government, 2022)</w:t>
      </w:r>
      <w:r w:rsidR="00B0493D" w:rsidRPr="00B0493D">
        <w:t xml:space="preserve">. </w:t>
      </w:r>
      <w:r w:rsidR="00554AEE">
        <w:t xml:space="preserve">It </w:t>
      </w:r>
      <w:r>
        <w:t xml:space="preserve">maintains that </w:t>
      </w:r>
      <w:r w:rsidR="00642B56">
        <w:t>its</w:t>
      </w:r>
      <w:r>
        <w:t xml:space="preserve"> priority is still the unique child</w:t>
      </w:r>
      <w:r w:rsidR="00180CE7">
        <w:t xml:space="preserve">, and </w:t>
      </w:r>
      <w:r w:rsidR="008C1178">
        <w:t xml:space="preserve">like the </w:t>
      </w:r>
      <w:r w:rsidR="00455A9B">
        <w:t>F</w:t>
      </w:r>
      <w:r w:rsidR="008C1178">
        <w:t xml:space="preserve">oundation </w:t>
      </w:r>
      <w:r w:rsidR="00455A9B">
        <w:t>P</w:t>
      </w:r>
      <w:r w:rsidR="008C1178">
        <w:t xml:space="preserve">hase, </w:t>
      </w:r>
      <w:r w:rsidR="008C1178" w:rsidRPr="00180CE7">
        <w:t xml:space="preserve">assessment is essential </w:t>
      </w:r>
      <w:proofErr w:type="gramStart"/>
      <w:r w:rsidR="008C1178">
        <w:t>i</w:t>
      </w:r>
      <w:r w:rsidR="00180CE7" w:rsidRPr="00180CE7">
        <w:t>n order to</w:t>
      </w:r>
      <w:proofErr w:type="gramEnd"/>
      <w:r w:rsidR="00180CE7" w:rsidRPr="00180CE7">
        <w:t xml:space="preserve"> enable each</w:t>
      </w:r>
      <w:r w:rsidR="00455A9B">
        <w:t xml:space="preserve"> individual</w:t>
      </w:r>
      <w:r w:rsidR="00180CE7" w:rsidRPr="00180CE7">
        <w:t xml:space="preserve"> student to advance at a suitable rate and to receive the support and challenges they need</w:t>
      </w:r>
      <w:r w:rsidR="00455A9B">
        <w:t xml:space="preserve"> (</w:t>
      </w:r>
      <w:r w:rsidR="00CB5C4A">
        <w:t>Welsh Government, 2022).</w:t>
      </w:r>
      <w:r w:rsidR="00586DDD">
        <w:t xml:space="preserve"> </w:t>
      </w:r>
      <w:r w:rsidR="004074FF" w:rsidRPr="004074FF">
        <w:t xml:space="preserve">The speed at which children progress will vary depending on each </w:t>
      </w:r>
      <w:r w:rsidR="004074FF">
        <w:t>child</w:t>
      </w:r>
      <w:r w:rsidR="004074FF" w:rsidRPr="004074FF">
        <w:t>.</w:t>
      </w:r>
    </w:p>
    <w:p w14:paraId="52C4CD6E" w14:textId="7D4F236A" w:rsidR="001C6A50" w:rsidRDefault="001C6A50" w:rsidP="00EF51DF">
      <w:r w:rsidRPr="001C6A50">
        <w:t xml:space="preserve">Curriculum for Wales is based on the core principle of supporting </w:t>
      </w:r>
      <w:r w:rsidR="00545498">
        <w:t>children</w:t>
      </w:r>
      <w:r w:rsidRPr="001C6A50">
        <w:t xml:space="preserve"> in making progress. Progression is the main goal of assessment and is expressed in the statements of what matters and the descriptions of learning for each of these statements. Curriculum design, classroom organisation, and evaluation should be influenced by an understanding of how </w:t>
      </w:r>
      <w:r w:rsidR="00545498">
        <w:t>children</w:t>
      </w:r>
      <w:r w:rsidRPr="001C6A50">
        <w:t xml:space="preserve"> advance, which is essential to both learning and teaching</w:t>
      </w:r>
      <w:r w:rsidR="00545498">
        <w:t xml:space="preserve"> (</w:t>
      </w:r>
      <w:r w:rsidR="00313EDF">
        <w:t>Welsh Government, 2021).</w:t>
      </w:r>
      <w:r w:rsidR="007E0227">
        <w:t xml:space="preserve"> Within the Feedback Analysis (2022) </w:t>
      </w:r>
      <w:r w:rsidR="00C450C9">
        <w:t>a</w:t>
      </w:r>
      <w:r w:rsidR="00C450C9" w:rsidRPr="00C450C9">
        <w:t xml:space="preserve"> recurring element of feedback to the wide range of proposals was the need for more specific guidance on how the plans would be implemented in practice</w:t>
      </w:r>
      <w:r w:rsidR="00C450C9">
        <w:t xml:space="preserve"> with regards to assessment</w:t>
      </w:r>
      <w:r w:rsidR="00C450C9" w:rsidRPr="00C450C9">
        <w:t>. While most practitioners agreed that the emphasis on formative assessment was a good idea, many also thought that more information about the actual methods used to do this, such as examples, would be very helpful</w:t>
      </w:r>
      <w:r w:rsidR="00C352E0">
        <w:t>.</w:t>
      </w:r>
    </w:p>
    <w:p w14:paraId="76A89FFE" w14:textId="19E55CC1" w:rsidR="009C41F4" w:rsidRDefault="009C41F4" w:rsidP="00EF51DF">
      <w:r w:rsidRPr="009C41F4">
        <w:t xml:space="preserve">Learning descriptions offer direction to </w:t>
      </w:r>
      <w:r w:rsidR="00440979">
        <w:t>children</w:t>
      </w:r>
      <w:r w:rsidRPr="009C41F4">
        <w:t xml:space="preserve"> on how to move around the learning continuum, addressing each of the statements of what </w:t>
      </w:r>
      <w:r w:rsidR="00440979">
        <w:t>matters</w:t>
      </w:r>
      <w:r w:rsidRPr="009C41F4">
        <w:t xml:space="preserve">. These are organised into five levels of progression, which serve as benchmarks for the rate of that progression. These expectations are broad in nature and articulated from the </w:t>
      </w:r>
      <w:r w:rsidR="00440979">
        <w:t>children</w:t>
      </w:r>
      <w:r w:rsidRPr="009C41F4">
        <w:t xml:space="preserve">'s point of view to support learning over an extended </w:t>
      </w:r>
      <w:r w:rsidR="0054564D" w:rsidRPr="009C41F4">
        <w:t>period</w:t>
      </w:r>
      <w:r w:rsidRPr="009C41F4">
        <w:t>. They are not intended to be used as independent assignments, exercises, or evaluation standards. Every student follows the same learning continuum, although they all go through it at different rates. Because of this, the progression steps only loosely correspond to age</w:t>
      </w:r>
      <w:r w:rsidR="0054564D">
        <w:t xml:space="preserve"> (</w:t>
      </w:r>
      <w:r w:rsidR="00916CE2">
        <w:t>Welsh Government. (2022)</w:t>
      </w:r>
      <w:r w:rsidRPr="009C41F4">
        <w:t>.</w:t>
      </w:r>
    </w:p>
    <w:p w14:paraId="7FD878AB" w14:textId="1278228E" w:rsidR="000F75C1" w:rsidRDefault="000F75C1" w:rsidP="00EF51DF">
      <w:r w:rsidRPr="000F75C1">
        <w:t xml:space="preserve">Schools and settings will create curricula by choosing the knowledge, abilities, and experiences that will help their children advance. To help each child advance in respect to the curriculum at their </w:t>
      </w:r>
      <w:r w:rsidRPr="000F75C1">
        <w:lastRenderedPageBreak/>
        <w:t>school or setting, they must create assessment plans. The emphasis will be on determining the learner's current learning level, their next course of action, and the assistance or challenge required to advance in their learning</w:t>
      </w:r>
      <w:r w:rsidR="002E7C75">
        <w:t xml:space="preserve"> </w:t>
      </w:r>
      <w:r w:rsidR="006F7ED3">
        <w:t>(Welsh Government, 2022).</w:t>
      </w:r>
      <w:r w:rsidR="00897E0A">
        <w:t xml:space="preserve"> </w:t>
      </w:r>
    </w:p>
    <w:p w14:paraId="40062205" w14:textId="77777777" w:rsidR="00693B97" w:rsidRDefault="00693B97">
      <w:pPr>
        <w:rPr>
          <w:b/>
          <w:bCs/>
        </w:rPr>
      </w:pPr>
    </w:p>
    <w:p w14:paraId="40F33589" w14:textId="2CC9426D" w:rsidR="006111F5" w:rsidRDefault="006111F5" w:rsidP="00E31696">
      <w:pPr>
        <w:jc w:val="center"/>
        <w:rPr>
          <w:b/>
          <w:bCs/>
        </w:rPr>
      </w:pPr>
      <w:r>
        <w:rPr>
          <w:b/>
          <w:bCs/>
        </w:rPr>
        <w:t>Section 3</w:t>
      </w:r>
    </w:p>
    <w:p w14:paraId="3D8E467F" w14:textId="0CA9793C" w:rsidR="00C80853" w:rsidRPr="00E31696" w:rsidRDefault="008A2631" w:rsidP="00E31696">
      <w:pPr>
        <w:jc w:val="center"/>
        <w:rPr>
          <w:b/>
          <w:bCs/>
        </w:rPr>
      </w:pPr>
      <w:r w:rsidRPr="00E31696">
        <w:rPr>
          <w:b/>
          <w:bCs/>
        </w:rPr>
        <w:t>Hands on learning Vs Worksheets</w:t>
      </w:r>
    </w:p>
    <w:p w14:paraId="00C05BD0" w14:textId="0EDCD303" w:rsidR="008A2631" w:rsidRDefault="00AE7069">
      <w:r>
        <w:t xml:space="preserve">I have chosen this topic as I feel </w:t>
      </w:r>
      <w:r w:rsidR="00935571">
        <w:t xml:space="preserve">that the primary </w:t>
      </w:r>
      <w:proofErr w:type="gramStart"/>
      <w:r w:rsidR="00935571">
        <w:t>school</w:t>
      </w:r>
      <w:proofErr w:type="gramEnd"/>
      <w:r w:rsidR="00935571">
        <w:t xml:space="preserve"> I work in </w:t>
      </w:r>
      <w:r w:rsidR="0079134E">
        <w:t>relies too heavily on</w:t>
      </w:r>
      <w:r w:rsidR="00935571">
        <w:t xml:space="preserve"> worksheets</w:t>
      </w:r>
      <w:r w:rsidR="005D755C">
        <w:t xml:space="preserve"> in the rec</w:t>
      </w:r>
      <w:r w:rsidR="005030D9">
        <w:t>eption class</w:t>
      </w:r>
      <w:r w:rsidR="00935571">
        <w:t xml:space="preserve"> and the children are not having enough hands on learning</w:t>
      </w:r>
      <w:r w:rsidR="0079134E">
        <w:t xml:space="preserve">, especially </w:t>
      </w:r>
      <w:r w:rsidR="009A7E47">
        <w:t xml:space="preserve">in developing their </w:t>
      </w:r>
      <w:r w:rsidR="00B11EB6">
        <w:t>numeracy</w:t>
      </w:r>
      <w:r w:rsidR="009A7E47">
        <w:t xml:space="preserve"> and literacy skills.</w:t>
      </w:r>
      <w:r w:rsidR="00A522BE">
        <w:t xml:space="preserve"> D</w:t>
      </w:r>
      <w:r w:rsidR="00A522BE" w:rsidRPr="00A522BE">
        <w:t xml:space="preserve">uring </w:t>
      </w:r>
      <w:r w:rsidR="00A522BE">
        <w:t xml:space="preserve">children’s early </w:t>
      </w:r>
      <w:r w:rsidR="00A522BE" w:rsidRPr="00A522BE">
        <w:t>years</w:t>
      </w:r>
      <w:r w:rsidR="00A522BE">
        <w:t>, w</w:t>
      </w:r>
      <w:r w:rsidR="00A522BE" w:rsidRPr="00A522BE">
        <w:t xml:space="preserve">ithout play, they cannot learn to think, problem-solve, read, </w:t>
      </w:r>
      <w:r w:rsidR="003C142F" w:rsidRPr="00A522BE">
        <w:t>write,</w:t>
      </w:r>
      <w:r w:rsidR="00A522BE" w:rsidRPr="00A522BE">
        <w:t xml:space="preserve"> or do math</w:t>
      </w:r>
      <w:r w:rsidR="00D41D6D">
        <w:t>ematics.</w:t>
      </w:r>
    </w:p>
    <w:p w14:paraId="7FEBD567" w14:textId="708FE0B6" w:rsidR="0051667D" w:rsidRDefault="00CF1088">
      <w:r w:rsidRPr="00CF1088">
        <w:t>No matter how much you might think otherwise, a worksheet cannot teach. Children require time to investigate ideas and work with objects to learn. A cut-and-paste worksheet about the life cycle of a frog essentially serves as a cutting exercise rather than an educational tool. Observing the life cycle unfold before them or manipulating life cycle models in a straightforward manner is far more engaging and valuable</w:t>
      </w:r>
      <w:r>
        <w:t xml:space="preserve"> (</w:t>
      </w:r>
      <w:r w:rsidR="00613F8E">
        <w:t xml:space="preserve">North Macs Schools, </w:t>
      </w:r>
      <w:r w:rsidR="006E3CCC">
        <w:t>no date).</w:t>
      </w:r>
    </w:p>
    <w:p w14:paraId="215BD82C" w14:textId="77777777" w:rsidR="0051667D" w:rsidRDefault="0051667D"/>
    <w:p w14:paraId="2ECBD9AD" w14:textId="19CF1389" w:rsidR="00C95E9E" w:rsidRDefault="00E64084" w:rsidP="0064595E">
      <w:r>
        <w:t>Since young children learn skills through hands-on experiences before formally entering school, hands-on learning is an essential aspect of childhood development. Children start using their hands at a young age. They start to feel the world around them when they start to handle things in a practical way.</w:t>
      </w:r>
      <w:r w:rsidR="00901E5A">
        <w:t xml:space="preserve"> Learning by doing is the very definition of hands-on learning.</w:t>
      </w:r>
      <w:r w:rsidR="00ED4949">
        <w:t xml:space="preserve"> </w:t>
      </w:r>
      <w:r w:rsidR="0064595E">
        <w:t>Brain growth is stimulated by experiential learning. Visual stimulation, imagination, and creativity activate the right side of the brain; problem solving, spatial awareness, sorting, and organising stimulate the left. Through speaking, listening, touching, and using the senses to investigate the surroundings, it promotes multitasking. Children are engaged in problem-solving techniques through hands-on learning. It gives children the opportunity to engage with educational resources and make mistakes while learning in a real-world setting. Making mistakes allows for important learning. For children, experiential learning is less abstract and more concrete. It facilitates the growth of critical thinking abilities and offers chances for learning via the use of all seven senses. It's a hands-on method of education. Learning through hands-on activities is an excellent approach to enhance fine motor skills</w:t>
      </w:r>
      <w:r w:rsidR="00601709">
        <w:t xml:space="preserve"> (</w:t>
      </w:r>
      <w:r w:rsidR="00583534">
        <w:t>McIlroy, 2022).</w:t>
      </w:r>
    </w:p>
    <w:p w14:paraId="054F4049" w14:textId="6E0EE13E" w:rsidR="00085DFF" w:rsidRDefault="00C26C02" w:rsidP="00C26C02">
      <w:r>
        <w:t xml:space="preserve">There are many hands-on activities which can be planned for and implemented in the classroom to develop children’s numeracy and literacy skills. </w:t>
      </w:r>
      <w:r w:rsidR="00085DFF" w:rsidRPr="00085DFF">
        <w:t>Wooden blocks offer an array of educational opportunities. Among the building block activities include sorting, stacking, counting, creating patterns, and learning about balance.</w:t>
      </w:r>
      <w:r w:rsidR="00AD3506">
        <w:t xml:space="preserve"> </w:t>
      </w:r>
      <w:r w:rsidR="00AD3506" w:rsidRPr="00AD3506">
        <w:t>Giving children the freedom to measure, pour, and play with water</w:t>
      </w:r>
      <w:r w:rsidR="00292194">
        <w:t xml:space="preserve"> </w:t>
      </w:r>
      <w:r w:rsidR="00AD3506" w:rsidRPr="00AD3506">
        <w:t>using various containers gives useful hands-on experiences with water.</w:t>
      </w:r>
      <w:r w:rsidR="00292194">
        <w:t xml:space="preserve"> Children can learn concepts such as full and empty</w:t>
      </w:r>
      <w:r w:rsidR="0094058C">
        <w:t xml:space="preserve">, </w:t>
      </w:r>
      <w:proofErr w:type="gramStart"/>
      <w:r w:rsidR="0094058C">
        <w:t>heavy</w:t>
      </w:r>
      <w:proofErr w:type="gramEnd"/>
      <w:r w:rsidR="0094058C">
        <w:t xml:space="preserve"> and light.</w:t>
      </w:r>
    </w:p>
    <w:p w14:paraId="56529D90" w14:textId="452DB395" w:rsidR="00C26C02" w:rsidRDefault="00C26C02" w:rsidP="00C26C02">
      <w:r>
        <w:t xml:space="preserve">Simple cooking activities promotes </w:t>
      </w:r>
      <w:r w:rsidR="003F21D7">
        <w:t>numeracy skills</w:t>
      </w:r>
      <w:r w:rsidR="00F03827">
        <w:t xml:space="preserve"> when weighing ingredients, counting how many biscuits or cupcakes can be </w:t>
      </w:r>
      <w:r w:rsidR="00876415">
        <w:t>made. It enhances fine motor skills when mixing and pouring</w:t>
      </w:r>
      <w:r w:rsidR="00984452">
        <w:t xml:space="preserve">. Hand eye coordination </w:t>
      </w:r>
      <w:r w:rsidR="00D75F29">
        <w:t xml:space="preserve">and hand strength </w:t>
      </w:r>
      <w:r w:rsidR="004B02E8">
        <w:t xml:space="preserve">is developed when pouring and spooning batter mix. Children can enhance their creativity when decorating cakes or biscuits. </w:t>
      </w:r>
      <w:r w:rsidR="00FE613D">
        <w:t xml:space="preserve">A child’s listening and sequencing skills are boosted when following a recipe. </w:t>
      </w:r>
      <w:r w:rsidR="001515B2">
        <w:t>Children also learn new vocabulary during the baking process.</w:t>
      </w:r>
    </w:p>
    <w:p w14:paraId="5C741780" w14:textId="77777777" w:rsidR="00F9779D" w:rsidRDefault="00F9779D" w:rsidP="00C26C02"/>
    <w:p w14:paraId="2F6F0B5A" w14:textId="517C7D57" w:rsidR="00F9779D" w:rsidRDefault="002169DE" w:rsidP="00C26C02">
      <w:r>
        <w:lastRenderedPageBreak/>
        <w:t xml:space="preserve">Children can be given </w:t>
      </w:r>
      <w:r w:rsidR="00F9779D" w:rsidRPr="00F9779D">
        <w:t>opportunities to sort items and look at patterns</w:t>
      </w:r>
      <w:r>
        <w:t xml:space="preserve"> outdoors</w:t>
      </w:r>
      <w:r w:rsidR="00F9779D" w:rsidRPr="00F9779D">
        <w:t xml:space="preserve">. </w:t>
      </w:r>
      <w:r>
        <w:t>Items found</w:t>
      </w:r>
      <w:r w:rsidR="00F9779D" w:rsidRPr="00F9779D">
        <w:t xml:space="preserve"> outside, such as sticks, leaves, and pinecones</w:t>
      </w:r>
      <w:r w:rsidR="00BE4362">
        <w:t xml:space="preserve"> can be used</w:t>
      </w:r>
      <w:r w:rsidR="00F9779D" w:rsidRPr="00F9779D">
        <w:t>. With these items (leaf, leaf, stick, stick, stone</w:t>
      </w:r>
      <w:r w:rsidR="00BE4362">
        <w:t xml:space="preserve"> or stone, leaf, stone, leaf</w:t>
      </w:r>
      <w:r w:rsidR="00F9779D" w:rsidRPr="00F9779D">
        <w:t>), create a pattern. Then, repeat the pattern and</w:t>
      </w:r>
      <w:r w:rsidR="00716DFD">
        <w:t xml:space="preserve"> see if </w:t>
      </w:r>
      <w:r w:rsidR="00BE4362">
        <w:t>the children</w:t>
      </w:r>
      <w:r w:rsidR="00F9779D" w:rsidRPr="00F9779D">
        <w:t xml:space="preserve"> </w:t>
      </w:r>
      <w:r w:rsidR="00716DFD">
        <w:t>can follow and</w:t>
      </w:r>
      <w:r w:rsidR="00F9779D" w:rsidRPr="00F9779D">
        <w:t xml:space="preserve"> create the same </w:t>
      </w:r>
      <w:r w:rsidR="00BE4362">
        <w:t>pattern</w:t>
      </w:r>
      <w:r w:rsidR="00716DFD">
        <w:t xml:space="preserve"> (</w:t>
      </w:r>
      <w:r w:rsidR="00272E61">
        <w:t>Penn State Extension, 2024)</w:t>
      </w:r>
      <w:r w:rsidR="00F9779D" w:rsidRPr="00F9779D">
        <w:t>. Most children like playing this easy game</w:t>
      </w:r>
      <w:r w:rsidR="00272E61">
        <w:t xml:space="preserve"> and especially love being outdoors</w:t>
      </w:r>
      <w:r w:rsidR="00F9779D" w:rsidRPr="00F9779D">
        <w:t>.</w:t>
      </w:r>
    </w:p>
    <w:p w14:paraId="09C6239F" w14:textId="0384A025" w:rsidR="00F36A1D" w:rsidRPr="001804FA" w:rsidRDefault="001804FA" w:rsidP="00C26C02">
      <w:r w:rsidRPr="001804FA">
        <w:t>The understanding of quantity is still a developing skill in children ages three to four. Their comprehension of the true meaning of numbers is increasing, even if they can only count to five.</w:t>
      </w:r>
      <w:r w:rsidR="000F3DAE">
        <w:t xml:space="preserve"> </w:t>
      </w:r>
      <w:r w:rsidR="000F3DAE" w:rsidRPr="000F3DAE">
        <w:t>By adding more bricks to a tower, for instance, you can draw attention to variations in amounts.</w:t>
      </w:r>
      <w:r w:rsidR="002116B0">
        <w:t xml:space="preserve"> To identify numbers and understand their quantity children can </w:t>
      </w:r>
      <w:r w:rsidR="00F23F64">
        <w:t>read</w:t>
      </w:r>
      <w:r w:rsidR="002116B0">
        <w:t xml:space="preserve"> </w:t>
      </w:r>
      <w:r w:rsidR="00F23F64">
        <w:t>a</w:t>
      </w:r>
      <w:r w:rsidR="002116B0">
        <w:t xml:space="preserve"> number </w:t>
      </w:r>
      <w:r w:rsidR="0068563B">
        <w:t xml:space="preserve">on a flower, for example, and then count the number of pom poms to add to </w:t>
      </w:r>
      <w:r w:rsidR="00821981">
        <w:t xml:space="preserve">the </w:t>
      </w:r>
      <w:r w:rsidR="0068563B">
        <w:t xml:space="preserve">flower as the petals. </w:t>
      </w:r>
      <w:r w:rsidR="000B4C9B">
        <w:t xml:space="preserve">Another example is counting the </w:t>
      </w:r>
      <w:r w:rsidR="00EC16A7">
        <w:t>number</w:t>
      </w:r>
      <w:r w:rsidR="000B4C9B">
        <w:t xml:space="preserve"> of circles on </w:t>
      </w:r>
      <w:proofErr w:type="spellStart"/>
      <w:r w:rsidR="000B4C9B">
        <w:t>numicon</w:t>
      </w:r>
      <w:proofErr w:type="spellEnd"/>
      <w:r w:rsidR="000B4C9B">
        <w:t xml:space="preserve">, and thread </w:t>
      </w:r>
      <w:r w:rsidR="00794BCB">
        <w:t xml:space="preserve">the correct number of pasta tubes to the lace attached. I have found that the children </w:t>
      </w:r>
      <w:r w:rsidR="00EC16A7">
        <w:t xml:space="preserve">immediately gravitate to the hands-on maths </w:t>
      </w:r>
      <w:r w:rsidR="004F09B7">
        <w:t>activity</w:t>
      </w:r>
      <w:r w:rsidR="00EC16A7">
        <w:t xml:space="preserve"> set up than the maths worksheet laid out on the table.</w:t>
      </w:r>
    </w:p>
    <w:p w14:paraId="5C30C717" w14:textId="77777777" w:rsidR="00C26C02" w:rsidRDefault="00C26C02" w:rsidP="0064595E"/>
    <w:p w14:paraId="59D00F8E" w14:textId="77880396" w:rsidR="00C95E9E" w:rsidRDefault="006E029D">
      <w:r>
        <w:t xml:space="preserve">Instead of worksheets, practitioners should </w:t>
      </w:r>
      <w:r w:rsidR="00146DE2">
        <w:t>provide</w:t>
      </w:r>
      <w:r w:rsidR="00C95E9E" w:rsidRPr="00C95E9E">
        <w:t xml:space="preserve"> interactive, engaging teaching strategies that include play, developmentally appropriate activities, and child-led discovery and inquiry. </w:t>
      </w:r>
      <w:r w:rsidR="00EA1149">
        <w:t xml:space="preserve">Children need to </w:t>
      </w:r>
      <w:r w:rsidR="00C95E9E" w:rsidRPr="00C95E9E">
        <w:t xml:space="preserve">be in a learning </w:t>
      </w:r>
      <w:r w:rsidR="008852B3">
        <w:t>environment</w:t>
      </w:r>
      <w:r w:rsidR="00C95E9E" w:rsidRPr="00C95E9E">
        <w:t xml:space="preserve"> where they can fully develop in a classroom without worksheets, one that promotes their unique needs and strengths</w:t>
      </w:r>
      <w:r w:rsidR="00034F68">
        <w:t xml:space="preserve"> (Bright Wheel, 2023).</w:t>
      </w:r>
    </w:p>
    <w:p w14:paraId="0F932FF3" w14:textId="302B21F7" w:rsidR="004107C2" w:rsidRDefault="00C26C02">
      <w:r w:rsidRPr="00DE1B08">
        <w:t>A child cannot write without foundational fine motor skills as writing requires well-developed fine motor skills.</w:t>
      </w:r>
      <w:r>
        <w:t xml:space="preserve"> There are many activities that a child can take part in to develop their fine motor skills before they are expected to hold a pencil and write (</w:t>
      </w:r>
      <w:r w:rsidRPr="0026750D">
        <w:t>Mc</w:t>
      </w:r>
      <w:r>
        <w:t>Il</w:t>
      </w:r>
      <w:r w:rsidRPr="0026750D">
        <w:t>roy, 2022)</w:t>
      </w:r>
      <w:r>
        <w:t xml:space="preserve">. </w:t>
      </w:r>
    </w:p>
    <w:p w14:paraId="25366BF8" w14:textId="3FEC0C9B" w:rsidR="00E42B4E" w:rsidRDefault="00E42B4E">
      <w:r>
        <w:t>Children have more enjoyment mark making in glitter, sand, gloop, flour</w:t>
      </w:r>
      <w:r w:rsidR="00253F33">
        <w:t>, foam</w:t>
      </w:r>
      <w:r>
        <w:t xml:space="preserve">, etc, than they do </w:t>
      </w:r>
      <w:r w:rsidR="007D7E64">
        <w:t xml:space="preserve">writing on a sheet. In my experience they would rather turn the sheet over and draw their own picture on the back of the sheet. </w:t>
      </w:r>
    </w:p>
    <w:p w14:paraId="102DC65B" w14:textId="77777777" w:rsidR="00670846" w:rsidRDefault="00C37559" w:rsidP="00D85208">
      <w:r w:rsidRPr="00C37559">
        <w:t xml:space="preserve">The engaging music and dance method known as </w:t>
      </w:r>
      <w:r>
        <w:t>‘</w:t>
      </w:r>
      <w:r w:rsidRPr="00C37559">
        <w:t>Write Dance</w:t>
      </w:r>
      <w:r>
        <w:t>’</w:t>
      </w:r>
      <w:r w:rsidRPr="00C37559">
        <w:t xml:space="preserve"> by Ragnhild </w:t>
      </w:r>
      <w:proofErr w:type="spellStart"/>
      <w:r w:rsidRPr="00C37559">
        <w:t>Oussoren</w:t>
      </w:r>
      <w:proofErr w:type="spellEnd"/>
      <w:r w:rsidRPr="00C37559">
        <w:t xml:space="preserve"> helps strengthen </w:t>
      </w:r>
      <w:r w:rsidR="00406A24">
        <w:t xml:space="preserve">the </w:t>
      </w:r>
      <w:r w:rsidRPr="00C37559">
        <w:t>skills</w:t>
      </w:r>
      <w:r w:rsidR="00406A24">
        <w:t xml:space="preserve"> needed for writing</w:t>
      </w:r>
      <w:r w:rsidRPr="00C37559">
        <w:t>. Write Dance gives children the chance to move, which helps them build the motor skills necessary to improve their handwriting. The fundamental idea of the movement, which is enjoyment as a means of boosting confidence, is encouraged by the music</w:t>
      </w:r>
      <w:r w:rsidR="00DE115B">
        <w:t xml:space="preserve"> Write Dance Training, no date).</w:t>
      </w:r>
    </w:p>
    <w:p w14:paraId="358A2A34" w14:textId="18CF9AB0" w:rsidR="0046504C" w:rsidRDefault="00670846" w:rsidP="00670846">
      <w:r>
        <w:t>A</w:t>
      </w:r>
      <w:r w:rsidR="00FA1A64">
        <w:t>nother</w:t>
      </w:r>
      <w:r>
        <w:t xml:space="preserve"> fun activity </w:t>
      </w:r>
      <w:r w:rsidR="002B1068">
        <w:t xml:space="preserve">which can be used daily is </w:t>
      </w:r>
      <w:r>
        <w:t xml:space="preserve">called </w:t>
      </w:r>
      <w:r w:rsidR="00FA1A64">
        <w:t>‘</w:t>
      </w:r>
      <w:r>
        <w:t>Dough Disco</w:t>
      </w:r>
      <w:r w:rsidR="00FA1A64">
        <w:t>’</w:t>
      </w:r>
      <w:r>
        <w:t xml:space="preserve"> uses playdough and a series of hand and finger exercises to help with fine motor coordination. </w:t>
      </w:r>
      <w:r w:rsidR="00EB1D5F">
        <w:t>It was created as it was discovered that</w:t>
      </w:r>
      <w:r w:rsidR="00AE7CBA">
        <w:t xml:space="preserve"> </w:t>
      </w:r>
      <w:r w:rsidR="00AE7CBA" w:rsidRPr="00AE7CBA">
        <w:t>the last things the brain controls during a child's growth are the fingers</w:t>
      </w:r>
      <w:r w:rsidR="00AE7CBA">
        <w:t xml:space="preserve"> (</w:t>
      </w:r>
      <w:r w:rsidR="009F5B37">
        <w:t xml:space="preserve">Spread the Happiness, </w:t>
      </w:r>
      <w:r w:rsidR="00707F7D">
        <w:t xml:space="preserve">2024). </w:t>
      </w:r>
      <w:r>
        <w:t>Children's hand-eye coordination, self-esteem, and fine and gross motor skills are all developed through these motions. The main goal is to help children improve their handwriting skills.</w:t>
      </w:r>
      <w:r w:rsidR="00FA1A64">
        <w:t xml:space="preserve"> </w:t>
      </w:r>
      <w:r>
        <w:t>Play dough is moulded in time with music, and various movements are performed, such rolling it into a ball, flattening it, dipping each finger into the dough, shaping it into a sausage and then squeezing it.</w:t>
      </w:r>
      <w:r w:rsidR="0026750D">
        <w:t xml:space="preserve"> </w:t>
      </w:r>
      <w:r w:rsidR="00FF1899" w:rsidRPr="00FF1899">
        <w:t>This finger exercise helps to strengthen gross motor skills and fine motor control. For children to write well, their hands must have strong muscles</w:t>
      </w:r>
      <w:r w:rsidR="00FF1899">
        <w:t xml:space="preserve"> (</w:t>
      </w:r>
      <w:r w:rsidR="000B044D">
        <w:t>Thomas Arnold, 2021).</w:t>
      </w:r>
    </w:p>
    <w:p w14:paraId="3DC59470" w14:textId="33C206C3" w:rsidR="004107C2" w:rsidRDefault="00D85208" w:rsidP="00D85208">
      <w:r w:rsidRPr="00D85208">
        <w:t>Children's attention spans are developed through movement, which is crucial when requiring them to sit at a desk and do formal tasks and complete worksheets.</w:t>
      </w:r>
    </w:p>
    <w:p w14:paraId="7E9F560F" w14:textId="77777777" w:rsidR="00985165" w:rsidRDefault="00985165" w:rsidP="00D85208"/>
    <w:p w14:paraId="6A3AC611" w14:textId="77777777" w:rsidR="00985165" w:rsidRDefault="00985165" w:rsidP="00D85208"/>
    <w:p w14:paraId="37491661" w14:textId="77777777" w:rsidR="00462FE2" w:rsidRPr="000C2143" w:rsidRDefault="00462FE2" w:rsidP="00253668">
      <w:pPr>
        <w:jc w:val="center"/>
        <w:rPr>
          <w:b/>
          <w:bCs/>
        </w:rPr>
      </w:pPr>
      <w:r w:rsidRPr="000C2143">
        <w:rPr>
          <w:b/>
          <w:bCs/>
        </w:rPr>
        <w:lastRenderedPageBreak/>
        <w:t>Reference List</w:t>
      </w:r>
    </w:p>
    <w:p w14:paraId="09EC631B" w14:textId="77777777" w:rsidR="00462FE2" w:rsidRDefault="00462FE2" w:rsidP="00462FE2"/>
    <w:p w14:paraId="4CA2AA72" w14:textId="77777777" w:rsidR="00462FE2" w:rsidRDefault="00462FE2" w:rsidP="00462FE2">
      <w:r>
        <w:t xml:space="preserve">Bright Wheel Blog. (2023) </w:t>
      </w:r>
      <w:r w:rsidRPr="008D708E">
        <w:rPr>
          <w:i/>
          <w:iCs/>
        </w:rPr>
        <w:t>Worksheet Woes: Why Worksheets Don't Work in a Preschool Curriculum</w:t>
      </w:r>
      <w:r>
        <w:rPr>
          <w:i/>
          <w:iCs/>
        </w:rPr>
        <w:t xml:space="preserve">. </w:t>
      </w:r>
      <w:r>
        <w:t xml:space="preserve">Available at: </w:t>
      </w:r>
      <w:hyperlink r:id="rId6" w:anchor=":~:text=Challenging%20your%20children%20to%20think,a%20solution%20to%20a%20problem" w:history="1">
        <w:r w:rsidRPr="00AB78E1">
          <w:rPr>
            <w:rStyle w:val="Hyperlink"/>
          </w:rPr>
          <w:t>https://mybrightwheel.com/blog/why-worksheets-dont-work#:~:text=Challenging%20your%20children%20to%20think,a%20solution%20to%20a%20problem</w:t>
        </w:r>
      </w:hyperlink>
      <w:r>
        <w:t xml:space="preserve"> (Accessed on: 15</w:t>
      </w:r>
      <w:r w:rsidRPr="00354BB6">
        <w:rPr>
          <w:vertAlign w:val="superscript"/>
        </w:rPr>
        <w:t>th</w:t>
      </w:r>
      <w:r>
        <w:t xml:space="preserve"> January 2024)</w:t>
      </w:r>
    </w:p>
    <w:p w14:paraId="1771B4A1" w14:textId="77777777" w:rsidR="00462FE2" w:rsidRDefault="00462FE2" w:rsidP="00462FE2"/>
    <w:p w14:paraId="002B3678" w14:textId="77777777" w:rsidR="00462FE2" w:rsidRDefault="00462FE2" w:rsidP="00462FE2">
      <w:r w:rsidRPr="001145EF">
        <w:t xml:space="preserve">Bruce, T. (2011) </w:t>
      </w:r>
      <w:r w:rsidRPr="001145EF">
        <w:rPr>
          <w:i/>
          <w:iCs/>
        </w:rPr>
        <w:t>Learning Through Play, 2nd Edition for Babies, Toddlers and Young Children</w:t>
      </w:r>
      <w:r w:rsidRPr="001145EF">
        <w:t>. Oxfordshire: Hodder Education</w:t>
      </w:r>
    </w:p>
    <w:p w14:paraId="14D552FE" w14:textId="77777777" w:rsidR="00462FE2" w:rsidRDefault="00462FE2" w:rsidP="00462FE2"/>
    <w:p w14:paraId="56DD92FF" w14:textId="77777777" w:rsidR="00462FE2" w:rsidRPr="003019C9" w:rsidRDefault="00462FE2" w:rsidP="00462FE2">
      <w:r w:rsidRPr="00153645">
        <w:t>Cambridge Assessment International Education</w:t>
      </w:r>
      <w:r>
        <w:t xml:space="preserve">. (No date) </w:t>
      </w:r>
      <w:r w:rsidRPr="003019C9">
        <w:rPr>
          <w:i/>
          <w:iCs/>
        </w:rPr>
        <w:t>Getting started with play-based learning in early years</w:t>
      </w:r>
      <w:r>
        <w:rPr>
          <w:i/>
          <w:iCs/>
        </w:rPr>
        <w:t xml:space="preserve">. </w:t>
      </w:r>
      <w:r>
        <w:t xml:space="preserve">Available at: </w:t>
      </w:r>
      <w:hyperlink r:id="rId7" w:anchor="Back-to-top-Hq5v7SZj1r" w:history="1">
        <w:r>
          <w:rPr>
            <w:rStyle w:val="Hyperlink"/>
          </w:rPr>
          <w:t>Getting started with play-based learning in early years (cambridge-community.org.uk)</w:t>
        </w:r>
      </w:hyperlink>
      <w:r>
        <w:t xml:space="preserve"> (Accessed on 7</w:t>
      </w:r>
      <w:r w:rsidRPr="00922648">
        <w:rPr>
          <w:vertAlign w:val="superscript"/>
        </w:rPr>
        <w:t>th</w:t>
      </w:r>
      <w:r>
        <w:t xml:space="preserve"> January 2024)</w:t>
      </w:r>
    </w:p>
    <w:p w14:paraId="0D5D15BD" w14:textId="77777777" w:rsidR="00462FE2" w:rsidRDefault="00462FE2" w:rsidP="00462FE2"/>
    <w:p w14:paraId="4717BC31" w14:textId="77777777" w:rsidR="00462FE2" w:rsidRPr="008D708E" w:rsidRDefault="00462FE2" w:rsidP="00462FE2">
      <w:r w:rsidRPr="00730B8A">
        <w:t xml:space="preserve">Caro, C. (2012) </w:t>
      </w:r>
      <w:r w:rsidRPr="00CB42D6">
        <w:rPr>
          <w:i/>
          <w:iCs/>
        </w:rPr>
        <w:t>The Adult Role in Child-led Play – How to Become a Learning Ally</w:t>
      </w:r>
      <w:r w:rsidRPr="00730B8A">
        <w:t xml:space="preserve">. Available at: </w:t>
      </w:r>
      <w:hyperlink r:id="rId8" w:history="1">
        <w:r w:rsidRPr="007A1EF5">
          <w:rPr>
            <w:rStyle w:val="Hyperlink"/>
          </w:rPr>
          <w:t>http://www.nature-play.co.uk/blog/the-adult-role-in-child-led-play-how-to-become-a-learning-ally#</w:t>
        </w:r>
      </w:hyperlink>
      <w:r>
        <w:t xml:space="preserve"> </w:t>
      </w:r>
      <w:r w:rsidRPr="00730B8A">
        <w:t xml:space="preserve">(Accessed on: </w:t>
      </w:r>
      <w:r>
        <w:t>7</w:t>
      </w:r>
      <w:r w:rsidRPr="00675865">
        <w:rPr>
          <w:vertAlign w:val="superscript"/>
        </w:rPr>
        <w:t>th</w:t>
      </w:r>
      <w:r w:rsidRPr="00730B8A">
        <w:t xml:space="preserve"> January 202</w:t>
      </w:r>
      <w:r>
        <w:t>4</w:t>
      </w:r>
      <w:r w:rsidRPr="00730B8A">
        <w:t>)</w:t>
      </w:r>
    </w:p>
    <w:p w14:paraId="749B770B" w14:textId="77777777" w:rsidR="00462FE2" w:rsidRDefault="00462FE2" w:rsidP="00462FE2"/>
    <w:p w14:paraId="0B32D9A2" w14:textId="77777777" w:rsidR="00462FE2" w:rsidRPr="00C5729B" w:rsidRDefault="00462FE2" w:rsidP="00462FE2">
      <w:r w:rsidRPr="00C5729B">
        <w:t xml:space="preserve">Collective Learning (no date). </w:t>
      </w:r>
      <w:r w:rsidRPr="00C5729B">
        <w:rPr>
          <w:i/>
          <w:iCs/>
        </w:rPr>
        <w:t>Authentic and Purposeful Learning 3-7 years – Pedagogy, Culture, Practice</w:t>
      </w:r>
      <w:r w:rsidRPr="00C5729B">
        <w:t>. Collective Learning</w:t>
      </w:r>
    </w:p>
    <w:p w14:paraId="38D3E069" w14:textId="77777777" w:rsidR="00462FE2" w:rsidRPr="004D505D" w:rsidRDefault="00462FE2" w:rsidP="00462FE2">
      <w:pPr>
        <w:rPr>
          <w:b/>
          <w:bCs/>
        </w:rPr>
      </w:pPr>
    </w:p>
    <w:p w14:paraId="3354FDB4" w14:textId="77777777" w:rsidR="00462FE2" w:rsidRDefault="00462FE2" w:rsidP="00462FE2">
      <w:pPr>
        <w:spacing w:before="240"/>
      </w:pPr>
      <w:r w:rsidRPr="0097271F">
        <w:t xml:space="preserve">Department for Education and Skills. </w:t>
      </w:r>
      <w:r>
        <w:t>(</w:t>
      </w:r>
      <w:r w:rsidRPr="0097271F">
        <w:t>2007</w:t>
      </w:r>
      <w:r>
        <w:t xml:space="preserve">) </w:t>
      </w:r>
      <w:r w:rsidRPr="007C0C2F">
        <w:rPr>
          <w:i/>
          <w:iCs/>
        </w:rPr>
        <w:t>The Early Years Foundation Stage</w:t>
      </w:r>
      <w:r w:rsidRPr="0097271F">
        <w:t>. Nottingham:</w:t>
      </w:r>
      <w:r>
        <w:t xml:space="preserve"> </w:t>
      </w:r>
      <w:r w:rsidRPr="0097271F">
        <w:t>DfES Publications.</w:t>
      </w:r>
    </w:p>
    <w:p w14:paraId="5E95A8E6" w14:textId="77777777" w:rsidR="00462FE2" w:rsidRDefault="00462FE2" w:rsidP="00462FE2">
      <w:pPr>
        <w:spacing w:before="240"/>
      </w:pPr>
    </w:p>
    <w:p w14:paraId="2E7D5679" w14:textId="77777777" w:rsidR="00462FE2" w:rsidRDefault="00462FE2" w:rsidP="00462FE2">
      <w:pPr>
        <w:spacing w:before="240"/>
      </w:pPr>
      <w:r>
        <w:t xml:space="preserve">Early Years Matters. (2023) </w:t>
      </w:r>
      <w:r w:rsidRPr="00946176">
        <w:rPr>
          <w:i/>
          <w:iCs/>
        </w:rPr>
        <w:t>A unique child</w:t>
      </w:r>
      <w:r>
        <w:t xml:space="preserve">. Available at: </w:t>
      </w:r>
      <w:hyperlink r:id="rId9" w:history="1">
        <w:r>
          <w:rPr>
            <w:rStyle w:val="Hyperlink"/>
          </w:rPr>
          <w:t>A Unique Child - Early Years Matters</w:t>
        </w:r>
      </w:hyperlink>
      <w:r>
        <w:t xml:space="preserve"> (Accessed on: 13</w:t>
      </w:r>
      <w:r w:rsidRPr="00B83B44">
        <w:rPr>
          <w:vertAlign w:val="superscript"/>
        </w:rPr>
        <w:t>th</w:t>
      </w:r>
      <w:r>
        <w:t xml:space="preserve"> January 2024)</w:t>
      </w:r>
    </w:p>
    <w:p w14:paraId="196B2E69" w14:textId="77777777" w:rsidR="00462FE2" w:rsidRDefault="00462FE2" w:rsidP="00462FE2">
      <w:pPr>
        <w:spacing w:before="240"/>
      </w:pPr>
    </w:p>
    <w:p w14:paraId="3FE02C70" w14:textId="77777777" w:rsidR="00462FE2" w:rsidRPr="00AF17A5" w:rsidRDefault="00462FE2" w:rsidP="00462FE2">
      <w:pPr>
        <w:spacing w:before="240"/>
      </w:pPr>
      <w:r>
        <w:t xml:space="preserve">Estyn. (2017) </w:t>
      </w:r>
      <w:r>
        <w:rPr>
          <w:i/>
          <w:iCs/>
        </w:rPr>
        <w:t xml:space="preserve">Active and Experiential Learning. </w:t>
      </w:r>
      <w:r>
        <w:t xml:space="preserve">Available at: </w:t>
      </w:r>
      <w:hyperlink r:id="rId10" w:history="1">
        <w:r w:rsidRPr="00AB78E1">
          <w:rPr>
            <w:rStyle w:val="Hyperlink"/>
          </w:rPr>
          <w:t>https://www.estyn.gov.wales/system/files/2020-07/Estyn%2520Active%2520and%2520experiential%2520learning_E_Accessible_1.pdf</w:t>
        </w:r>
      </w:hyperlink>
      <w:r>
        <w:t xml:space="preserve"> (Accessed on: 15</w:t>
      </w:r>
      <w:r w:rsidRPr="007D24E3">
        <w:rPr>
          <w:vertAlign w:val="superscript"/>
        </w:rPr>
        <w:t>th</w:t>
      </w:r>
      <w:r>
        <w:t xml:space="preserve"> January 2024)</w:t>
      </w:r>
    </w:p>
    <w:p w14:paraId="1615AAAB" w14:textId="77777777" w:rsidR="00462FE2" w:rsidRDefault="00462FE2" w:rsidP="00462FE2">
      <w:pPr>
        <w:spacing w:before="240"/>
      </w:pPr>
    </w:p>
    <w:p w14:paraId="58411DC3" w14:textId="77777777" w:rsidR="00462FE2" w:rsidRDefault="00462FE2" w:rsidP="00462FE2">
      <w:pPr>
        <w:spacing w:before="240"/>
      </w:pPr>
      <w:r w:rsidRPr="00B01D2F">
        <w:t xml:space="preserve">Howard, </w:t>
      </w:r>
      <w:proofErr w:type="gramStart"/>
      <w:r w:rsidRPr="00B01D2F">
        <w:t>J.</w:t>
      </w:r>
      <w:proofErr w:type="gramEnd"/>
      <w:r w:rsidRPr="00B01D2F">
        <w:t xml:space="preserve"> and K</w:t>
      </w:r>
      <w:r>
        <w:t>,</w:t>
      </w:r>
      <w:r w:rsidRPr="00B01D2F">
        <w:t xml:space="preserve"> McInnes. (2010) </w:t>
      </w:r>
      <w:r w:rsidRPr="00B01D2F">
        <w:rPr>
          <w:i/>
          <w:iCs/>
        </w:rPr>
        <w:t>Thinking Through the Challenge of a Play-Based Curriculum: Increasing Playfulness Via Co-Construction. Thinking About Play - Developing a Reflective Approach</w:t>
      </w:r>
      <w:r w:rsidRPr="00B01D2F">
        <w:t>, edited by J. Moyles, 30. Maidenhead: Open University Press</w:t>
      </w:r>
    </w:p>
    <w:p w14:paraId="551FB228" w14:textId="77777777" w:rsidR="00462FE2" w:rsidRDefault="00462FE2" w:rsidP="00462FE2">
      <w:pPr>
        <w:spacing w:before="240"/>
      </w:pPr>
    </w:p>
    <w:p w14:paraId="3C028D16" w14:textId="77777777" w:rsidR="00462FE2" w:rsidRDefault="00462FE2" w:rsidP="00462FE2">
      <w:pPr>
        <w:spacing w:before="240"/>
      </w:pPr>
      <w:proofErr w:type="spellStart"/>
      <w:r w:rsidRPr="00FF4EF1">
        <w:t>Ledendecker</w:t>
      </w:r>
      <w:proofErr w:type="spellEnd"/>
      <w:r w:rsidRPr="00FF4EF1">
        <w:t>, M. (202</w:t>
      </w:r>
      <w:r>
        <w:t>0)</w:t>
      </w:r>
      <w:r w:rsidRPr="00FF4EF1">
        <w:rPr>
          <w:i/>
          <w:iCs/>
        </w:rPr>
        <w:t xml:space="preserve"> Why encourage self-directed play? Montessori School.</w:t>
      </w:r>
      <w:r w:rsidRPr="00FF4EF1">
        <w:t xml:space="preserve"> Available at: </w:t>
      </w:r>
      <w:hyperlink r:id="rId11" w:history="1">
        <w:r w:rsidRPr="00F00020">
          <w:rPr>
            <w:rStyle w:val="Hyperlink"/>
          </w:rPr>
          <w:t>www.berkshiremontessori.org/msb-blog/self-directed-play</w:t>
        </w:r>
      </w:hyperlink>
      <w:r>
        <w:t xml:space="preserve"> </w:t>
      </w:r>
      <w:r w:rsidRPr="00FF4EF1">
        <w:t>(Accessed on: 1</w:t>
      </w:r>
      <w:r>
        <w:t>5th December</w:t>
      </w:r>
      <w:r w:rsidRPr="00FF4EF1">
        <w:t xml:space="preserve"> 202</w:t>
      </w:r>
      <w:r>
        <w:t>4</w:t>
      </w:r>
      <w:r w:rsidRPr="00FF4EF1">
        <w:t>)</w:t>
      </w:r>
    </w:p>
    <w:p w14:paraId="48EB55B1" w14:textId="77777777" w:rsidR="00462FE2" w:rsidRDefault="00462FE2" w:rsidP="00462FE2">
      <w:pPr>
        <w:spacing w:before="240"/>
      </w:pPr>
    </w:p>
    <w:p w14:paraId="074332D5" w14:textId="77777777" w:rsidR="00462FE2" w:rsidRDefault="00462FE2" w:rsidP="00462FE2">
      <w:pPr>
        <w:spacing w:before="240"/>
      </w:pPr>
      <w:r>
        <w:t xml:space="preserve">McIlroy, T. (2022) </w:t>
      </w:r>
      <w:r w:rsidRPr="00401BB7">
        <w:rPr>
          <w:i/>
          <w:iCs/>
        </w:rPr>
        <w:t>7 Reasons Worksheets are Damaging for Preschoolers’ Development</w:t>
      </w:r>
      <w:r>
        <w:rPr>
          <w:i/>
          <w:iCs/>
        </w:rPr>
        <w:t xml:space="preserve">. </w:t>
      </w:r>
      <w:r>
        <w:t xml:space="preserve">Available at: </w:t>
      </w:r>
      <w:hyperlink r:id="rId12" w:history="1">
        <w:r>
          <w:rPr>
            <w:rStyle w:val="Hyperlink"/>
          </w:rPr>
          <w:t>7 Reasons Worksheets are Damaging for Preschoolers' Development - Empowered Parents</w:t>
        </w:r>
      </w:hyperlink>
      <w:r>
        <w:t xml:space="preserve"> (Accessed on: 18</w:t>
      </w:r>
      <w:r w:rsidRPr="00FC2F69">
        <w:rPr>
          <w:vertAlign w:val="superscript"/>
        </w:rPr>
        <w:t>th</w:t>
      </w:r>
      <w:r>
        <w:t xml:space="preserve"> January 2024)</w:t>
      </w:r>
    </w:p>
    <w:p w14:paraId="3801CC74" w14:textId="77777777" w:rsidR="00462FE2" w:rsidRDefault="00462FE2" w:rsidP="00462FE2">
      <w:pPr>
        <w:spacing w:before="240"/>
      </w:pPr>
    </w:p>
    <w:p w14:paraId="380D4506" w14:textId="77777777" w:rsidR="00462FE2" w:rsidRPr="00401BB7" w:rsidRDefault="00462FE2" w:rsidP="00462FE2">
      <w:pPr>
        <w:spacing w:before="240"/>
      </w:pPr>
      <w:r>
        <w:t xml:space="preserve">McIlroy, T. (2022) </w:t>
      </w:r>
      <w:r w:rsidRPr="00A55D46">
        <w:rPr>
          <w:i/>
          <w:iCs/>
        </w:rPr>
        <w:t>The Importance of Hands-On Learning in Early Childhood</w:t>
      </w:r>
      <w:r>
        <w:t xml:space="preserve">. Available at: </w:t>
      </w:r>
      <w:hyperlink r:id="rId13" w:history="1">
        <w:r>
          <w:rPr>
            <w:rStyle w:val="Hyperlink"/>
          </w:rPr>
          <w:t>The Importance of Hands-On Learning in Early Childhood - Empowered Parents</w:t>
        </w:r>
      </w:hyperlink>
      <w:r>
        <w:t xml:space="preserve"> (Accessed on: 18</w:t>
      </w:r>
      <w:r w:rsidRPr="00052140">
        <w:rPr>
          <w:vertAlign w:val="superscript"/>
        </w:rPr>
        <w:t>th</w:t>
      </w:r>
      <w:r>
        <w:t xml:space="preserve"> January 2024)</w:t>
      </w:r>
    </w:p>
    <w:p w14:paraId="701DCA93" w14:textId="77777777" w:rsidR="00462FE2" w:rsidRDefault="00462FE2" w:rsidP="00462FE2">
      <w:pPr>
        <w:rPr>
          <w:b/>
          <w:bCs/>
        </w:rPr>
      </w:pPr>
    </w:p>
    <w:p w14:paraId="41F1499C" w14:textId="77777777" w:rsidR="00462FE2" w:rsidRDefault="00462FE2" w:rsidP="00462FE2">
      <w:r w:rsidRPr="00035353">
        <w:t xml:space="preserve">Moyles, J. (2010) </w:t>
      </w:r>
      <w:r w:rsidRPr="00035353">
        <w:rPr>
          <w:i/>
          <w:iCs/>
        </w:rPr>
        <w:t>The Excellence of Play</w:t>
      </w:r>
      <w:r w:rsidRPr="00035353">
        <w:t>. London: Open University Press</w:t>
      </w:r>
    </w:p>
    <w:p w14:paraId="60A1C833" w14:textId="77777777" w:rsidR="00462FE2" w:rsidRDefault="00462FE2" w:rsidP="00462FE2"/>
    <w:p w14:paraId="398A4743" w14:textId="77777777" w:rsidR="00462FE2" w:rsidRDefault="00462FE2" w:rsidP="00462FE2">
      <w:proofErr w:type="spellStart"/>
      <w:r>
        <w:t>Nahmad</w:t>
      </w:r>
      <w:proofErr w:type="spellEnd"/>
      <w:r>
        <w:t xml:space="preserve">-Williams, L. (2012) ‘Approaches to play’, in Beckley, P. (2012) </w:t>
      </w:r>
      <w:r>
        <w:rPr>
          <w:i/>
          <w:iCs/>
        </w:rPr>
        <w:t xml:space="preserve">Learning in early childhood. </w:t>
      </w:r>
      <w:r>
        <w:t>London: SAGE Publications Ltd, pp. 123-136</w:t>
      </w:r>
    </w:p>
    <w:p w14:paraId="08DC9D0D" w14:textId="77777777" w:rsidR="00462FE2" w:rsidRDefault="00462FE2" w:rsidP="00462FE2"/>
    <w:p w14:paraId="1281A8AF" w14:textId="77777777" w:rsidR="00462FE2" w:rsidRDefault="00462FE2" w:rsidP="00462FE2">
      <w:r w:rsidRPr="00462DBC">
        <w:t>North Macs Schools</w:t>
      </w:r>
      <w:r>
        <w:t>. (</w:t>
      </w:r>
      <w:r w:rsidRPr="00462DBC">
        <w:t>no date</w:t>
      </w:r>
      <w:r>
        <w:t>)</w:t>
      </w:r>
      <w:r w:rsidRPr="00BB0928">
        <w:rPr>
          <w:i/>
          <w:iCs/>
        </w:rPr>
        <w:t xml:space="preserve"> 9 Reasons Why worksheets are not appropriate for young children</w:t>
      </w:r>
      <w:r>
        <w:t xml:space="preserve">. Available at: </w:t>
      </w:r>
      <w:hyperlink r:id="rId14" w:history="1">
        <w:proofErr w:type="spellStart"/>
        <w:r>
          <w:rPr>
            <w:rStyle w:val="Hyperlink"/>
          </w:rPr>
          <w:t>worksheetsno</w:t>
        </w:r>
        <w:proofErr w:type="spellEnd"/>
        <w:r>
          <w:rPr>
            <w:rStyle w:val="Hyperlink"/>
          </w:rPr>
          <w:t xml:space="preserve"> (1).pdf (socs.net)</w:t>
        </w:r>
      </w:hyperlink>
      <w:r>
        <w:t xml:space="preserve"> (Accessed on: 18</w:t>
      </w:r>
      <w:r w:rsidRPr="00BB0928">
        <w:rPr>
          <w:vertAlign w:val="superscript"/>
        </w:rPr>
        <w:t>th</w:t>
      </w:r>
      <w:r>
        <w:t xml:space="preserve"> January 2024)</w:t>
      </w:r>
    </w:p>
    <w:p w14:paraId="1330F474" w14:textId="77777777" w:rsidR="00462FE2" w:rsidRDefault="00462FE2" w:rsidP="00462FE2"/>
    <w:p w14:paraId="581EC66E" w14:textId="77777777" w:rsidR="00462FE2" w:rsidRDefault="00462FE2" w:rsidP="00462FE2">
      <w:proofErr w:type="spellStart"/>
      <w:r>
        <w:t>Pramling</w:t>
      </w:r>
      <w:proofErr w:type="spellEnd"/>
      <w:r>
        <w:t xml:space="preserve"> Samuelsson, I. &amp; Johansson, E. (2006). </w:t>
      </w:r>
      <w:r w:rsidRPr="005A7051">
        <w:rPr>
          <w:i/>
          <w:iCs/>
        </w:rPr>
        <w:t>Play and learning</w:t>
      </w:r>
      <w:r>
        <w:rPr>
          <w:i/>
          <w:iCs/>
        </w:rPr>
        <w:t xml:space="preserve"> - </w:t>
      </w:r>
      <w:r w:rsidRPr="005A7051">
        <w:rPr>
          <w:i/>
          <w:iCs/>
        </w:rPr>
        <w:t>inseparable dimensions in preschool practice</w:t>
      </w:r>
      <w:r>
        <w:t>. Early Child Development and Care, 176, 47-65.</w:t>
      </w:r>
    </w:p>
    <w:p w14:paraId="2FAF3DF5" w14:textId="77777777" w:rsidR="00462FE2" w:rsidRDefault="00462FE2" w:rsidP="00462FE2"/>
    <w:p w14:paraId="70E8AB3B" w14:textId="77777777" w:rsidR="00462FE2" w:rsidRDefault="00462FE2" w:rsidP="00462FE2">
      <w:r w:rsidRPr="008174B6">
        <w:t>Rogers, S. and Evans, J. (2008)</w:t>
      </w:r>
      <w:r w:rsidRPr="008174B6">
        <w:rPr>
          <w:i/>
          <w:iCs/>
        </w:rPr>
        <w:t xml:space="preserve"> Inside Role-Play in Early Childhood Education. Researching Young Children’s Perspectives</w:t>
      </w:r>
      <w:r w:rsidRPr="008174B6">
        <w:t>. Abingdon: Routledge</w:t>
      </w:r>
    </w:p>
    <w:p w14:paraId="28FDDE5C" w14:textId="77777777" w:rsidR="00462FE2" w:rsidRDefault="00462FE2" w:rsidP="00462FE2"/>
    <w:p w14:paraId="2E4846DD" w14:textId="77777777" w:rsidR="00462FE2" w:rsidRDefault="00462FE2" w:rsidP="00462FE2">
      <w:r>
        <w:t xml:space="preserve">Siraj-Blatchford, I. Milton, E. Sylva, K. </w:t>
      </w:r>
      <w:proofErr w:type="spellStart"/>
      <w:r>
        <w:t>Laugharne</w:t>
      </w:r>
      <w:proofErr w:type="spellEnd"/>
      <w:r>
        <w:t xml:space="preserve">, J. and Charles, F. (2007) </w:t>
      </w:r>
      <w:r w:rsidRPr="0014739B">
        <w:rPr>
          <w:i/>
          <w:iCs/>
        </w:rPr>
        <w:t>Developing the Foundation Phase in Wales</w:t>
      </w:r>
      <w:r>
        <w:t>. The Welsh Journal of Education,14 (summer 2007), 43–68.</w:t>
      </w:r>
    </w:p>
    <w:p w14:paraId="25D36527" w14:textId="77777777" w:rsidR="00462FE2" w:rsidRDefault="00462FE2" w:rsidP="00462FE2"/>
    <w:p w14:paraId="39DC4CFB" w14:textId="77777777" w:rsidR="00462FE2" w:rsidRDefault="00462FE2" w:rsidP="00462FE2">
      <w:r>
        <w:t xml:space="preserve">Spread the happiness. (2024) </w:t>
      </w:r>
      <w:r w:rsidRPr="00AE1C6F">
        <w:rPr>
          <w:i/>
          <w:iCs/>
        </w:rPr>
        <w:t>Dough Disco</w:t>
      </w:r>
      <w:r>
        <w:t xml:space="preserve">. Available at: </w:t>
      </w:r>
      <w:hyperlink r:id="rId15" w:history="1">
        <w:r>
          <w:rPr>
            <w:rStyle w:val="Hyperlink"/>
          </w:rPr>
          <w:t>Dough Disco ™ - Spread the happiness</w:t>
        </w:r>
      </w:hyperlink>
      <w:r>
        <w:t xml:space="preserve"> (Accessed on: 18</w:t>
      </w:r>
      <w:r w:rsidRPr="0033565D">
        <w:rPr>
          <w:vertAlign w:val="superscript"/>
        </w:rPr>
        <w:t>th</w:t>
      </w:r>
      <w:r>
        <w:t xml:space="preserve"> January 2024)</w:t>
      </w:r>
    </w:p>
    <w:p w14:paraId="5381FB6B" w14:textId="77777777" w:rsidR="00462FE2" w:rsidRDefault="00462FE2" w:rsidP="00462FE2"/>
    <w:p w14:paraId="3C972797" w14:textId="77777777" w:rsidR="00462FE2" w:rsidRDefault="00462FE2" w:rsidP="00462FE2">
      <w:r>
        <w:t xml:space="preserve">Thomas Arnold. (2021) </w:t>
      </w:r>
      <w:r w:rsidRPr="0083457B">
        <w:rPr>
          <w:i/>
          <w:iCs/>
        </w:rPr>
        <w:t>Dough Disco: Promoting fine motor and literacy skills through playdough activities.</w:t>
      </w:r>
      <w:r>
        <w:t xml:space="preserve"> Available at: </w:t>
      </w:r>
      <w:hyperlink r:id="rId16" w:history="1">
        <w:r>
          <w:rPr>
            <w:rStyle w:val="Hyperlink"/>
          </w:rPr>
          <w:t>Dough Disco: Promoting fine motor and literacy skills through playdough activities - Thomas Arnold Primary School (bardaglea.org.uk)</w:t>
        </w:r>
      </w:hyperlink>
      <w:r>
        <w:t xml:space="preserve"> (Accessed on: 18</w:t>
      </w:r>
      <w:r w:rsidRPr="002F0079">
        <w:rPr>
          <w:vertAlign w:val="superscript"/>
        </w:rPr>
        <w:t>th</w:t>
      </w:r>
      <w:r>
        <w:t xml:space="preserve"> January 2024)</w:t>
      </w:r>
    </w:p>
    <w:p w14:paraId="0DD69F07" w14:textId="77777777" w:rsidR="00462FE2" w:rsidRDefault="00462FE2" w:rsidP="00462FE2"/>
    <w:p w14:paraId="7D9F9AD8" w14:textId="77777777" w:rsidR="00462FE2" w:rsidRDefault="00462FE2" w:rsidP="00462FE2">
      <w:r>
        <w:t xml:space="preserve">Waters, J. (2016) </w:t>
      </w:r>
      <w:r w:rsidRPr="0017737C">
        <w:rPr>
          <w:i/>
          <w:iCs/>
        </w:rPr>
        <w:t>The foundation phase in Wales – Time to grow up?</w:t>
      </w:r>
    </w:p>
    <w:p w14:paraId="6F043F5C" w14:textId="77777777" w:rsidR="00462FE2" w:rsidRDefault="00462FE2" w:rsidP="00462FE2"/>
    <w:p w14:paraId="10FFA609" w14:textId="77777777" w:rsidR="00462FE2" w:rsidRDefault="00462FE2" w:rsidP="00462FE2">
      <w:r>
        <w:t xml:space="preserve">What is Psychology. (no date) </w:t>
      </w:r>
      <w:r>
        <w:rPr>
          <w:i/>
          <w:iCs/>
        </w:rPr>
        <w:t xml:space="preserve">Jean Piaget: Theory of Play. </w:t>
      </w:r>
      <w:r>
        <w:t xml:space="preserve">Available at: </w:t>
      </w:r>
      <w:hyperlink r:id="rId17" w:history="1">
        <w:r>
          <w:rPr>
            <w:rStyle w:val="Hyperlink"/>
          </w:rPr>
          <w:t>Jean Piaget: Theory of Play | What is Psychology?</w:t>
        </w:r>
      </w:hyperlink>
      <w:r>
        <w:t xml:space="preserve"> (Accessed on: 12</w:t>
      </w:r>
      <w:r w:rsidRPr="00DE5FD6">
        <w:rPr>
          <w:vertAlign w:val="superscript"/>
        </w:rPr>
        <w:t>th</w:t>
      </w:r>
      <w:r>
        <w:t xml:space="preserve"> December 2023)</w:t>
      </w:r>
    </w:p>
    <w:p w14:paraId="3A915341" w14:textId="77777777" w:rsidR="00462FE2" w:rsidRDefault="00462FE2" w:rsidP="00462FE2">
      <w:pPr>
        <w:rPr>
          <w:b/>
          <w:bCs/>
        </w:rPr>
      </w:pPr>
    </w:p>
    <w:p w14:paraId="7433AFFD" w14:textId="77777777" w:rsidR="00462FE2" w:rsidRDefault="00462FE2" w:rsidP="00462FE2">
      <w:r>
        <w:t xml:space="preserve">Welsh Government. (2015) </w:t>
      </w:r>
      <w:r>
        <w:rPr>
          <w:i/>
          <w:iCs/>
        </w:rPr>
        <w:t xml:space="preserve">Foundation Phase Framework. </w:t>
      </w:r>
      <w:r>
        <w:t xml:space="preserve">Available at: </w:t>
      </w:r>
      <w:hyperlink r:id="rId18" w:history="1">
        <w:r>
          <w:rPr>
            <w:rStyle w:val="Hyperlink"/>
          </w:rPr>
          <w:t>foundation-phase-framework.pdf (</w:t>
        </w:r>
        <w:proofErr w:type="spellStart"/>
        <w:r>
          <w:rPr>
            <w:rStyle w:val="Hyperlink"/>
          </w:rPr>
          <w:t>gov.wales</w:t>
        </w:r>
        <w:proofErr w:type="spellEnd"/>
        <w:r>
          <w:rPr>
            <w:rStyle w:val="Hyperlink"/>
          </w:rPr>
          <w:t>)</w:t>
        </w:r>
      </w:hyperlink>
      <w:r>
        <w:t xml:space="preserve"> (Accessed on: 13</w:t>
      </w:r>
      <w:r w:rsidRPr="00811BC7">
        <w:rPr>
          <w:vertAlign w:val="superscript"/>
        </w:rPr>
        <w:t>th</w:t>
      </w:r>
      <w:r>
        <w:t xml:space="preserve"> December 2023)</w:t>
      </w:r>
    </w:p>
    <w:p w14:paraId="7DF372C5" w14:textId="77777777" w:rsidR="00462FE2" w:rsidRDefault="00462FE2" w:rsidP="00462FE2"/>
    <w:p w14:paraId="7F86E520" w14:textId="77777777" w:rsidR="00462FE2" w:rsidRDefault="00462FE2" w:rsidP="00462FE2">
      <w:r w:rsidRPr="00205141">
        <w:t>Welsh Government</w:t>
      </w:r>
      <w:r>
        <w:t>.</w:t>
      </w:r>
      <w:r w:rsidRPr="00205141">
        <w:t xml:space="preserve"> (2017) Foundation Phase Profile Handbook. Available at: </w:t>
      </w:r>
      <w:hyperlink r:id="rId19" w:history="1">
        <w:r w:rsidRPr="00F00020">
          <w:rPr>
            <w:rStyle w:val="Hyperlink"/>
          </w:rPr>
          <w:t>https://gov.wales/sites/default/files/publications/2018-03/foundation-phase-profile-handbook-revised-september-2017.pdf</w:t>
        </w:r>
      </w:hyperlink>
      <w:r>
        <w:t xml:space="preserve"> </w:t>
      </w:r>
      <w:r w:rsidRPr="00205141">
        <w:t xml:space="preserve">(Accessed on: </w:t>
      </w:r>
      <w:r>
        <w:t>9th January</w:t>
      </w:r>
      <w:r w:rsidRPr="00205141">
        <w:t xml:space="preserve"> 202</w:t>
      </w:r>
      <w:r>
        <w:t>4</w:t>
      </w:r>
      <w:r w:rsidRPr="00205141">
        <w:t xml:space="preserve">)  </w:t>
      </w:r>
    </w:p>
    <w:p w14:paraId="7510FCAD" w14:textId="77777777" w:rsidR="00462FE2" w:rsidRDefault="00462FE2" w:rsidP="00462FE2"/>
    <w:p w14:paraId="27BA6306" w14:textId="77777777" w:rsidR="00462FE2" w:rsidRDefault="00462FE2" w:rsidP="00462FE2">
      <w:r w:rsidRPr="00D71887">
        <w:t>Welsh Government</w:t>
      </w:r>
      <w:r>
        <w:t>.</w:t>
      </w:r>
      <w:r w:rsidRPr="00D71887">
        <w:t xml:space="preserve"> (2019) </w:t>
      </w:r>
      <w:r w:rsidRPr="00D71887">
        <w:rPr>
          <w:i/>
          <w:iCs/>
        </w:rPr>
        <w:t>How is my child doing in the Foundation Phase:</w:t>
      </w:r>
      <w:r>
        <w:rPr>
          <w:i/>
          <w:iCs/>
        </w:rPr>
        <w:t xml:space="preserve"> </w:t>
      </w:r>
      <w:r w:rsidRPr="00D71887">
        <w:rPr>
          <w:i/>
          <w:iCs/>
        </w:rPr>
        <w:t>A guide for parents and carers</w:t>
      </w:r>
      <w:r>
        <w:t xml:space="preserve">. Available at: </w:t>
      </w:r>
      <w:hyperlink r:id="rId20" w:history="1">
        <w:r>
          <w:rPr>
            <w:rStyle w:val="Hyperlink"/>
          </w:rPr>
          <w:t xml:space="preserve">How is my child doing in the foundation phase guide </w:t>
        </w:r>
        <w:proofErr w:type="spellStart"/>
        <w:r>
          <w:rPr>
            <w:rStyle w:val="Hyperlink"/>
          </w:rPr>
          <w:t>english</w:t>
        </w:r>
        <w:proofErr w:type="spellEnd"/>
        <w:r>
          <w:rPr>
            <w:rStyle w:val="Hyperlink"/>
          </w:rPr>
          <w:t xml:space="preserve"> (</w:t>
        </w:r>
        <w:proofErr w:type="spellStart"/>
        <w:r>
          <w:rPr>
            <w:rStyle w:val="Hyperlink"/>
          </w:rPr>
          <w:t>gov.wales</w:t>
        </w:r>
        <w:proofErr w:type="spellEnd"/>
        <w:r>
          <w:rPr>
            <w:rStyle w:val="Hyperlink"/>
          </w:rPr>
          <w:t>)</w:t>
        </w:r>
      </w:hyperlink>
      <w:r w:rsidRPr="00D71887">
        <w:t xml:space="preserve"> </w:t>
      </w:r>
      <w:r>
        <w:t xml:space="preserve"> </w:t>
      </w:r>
      <w:r w:rsidRPr="00D71887">
        <w:t xml:space="preserve">(Accessed on: </w:t>
      </w:r>
      <w:r>
        <w:t>4</w:t>
      </w:r>
      <w:r w:rsidRPr="00A06860">
        <w:rPr>
          <w:vertAlign w:val="superscript"/>
        </w:rPr>
        <w:t>th</w:t>
      </w:r>
      <w:r>
        <w:t xml:space="preserve"> </w:t>
      </w:r>
      <w:r w:rsidRPr="00D71887">
        <w:t>January 202</w:t>
      </w:r>
      <w:r>
        <w:t>4</w:t>
      </w:r>
      <w:r w:rsidRPr="00D71887">
        <w:t>)</w:t>
      </w:r>
    </w:p>
    <w:p w14:paraId="34759F7E" w14:textId="77777777" w:rsidR="00462FE2" w:rsidRDefault="00462FE2" w:rsidP="00462FE2"/>
    <w:p w14:paraId="1F747519" w14:textId="77777777" w:rsidR="00462FE2" w:rsidRDefault="00462FE2" w:rsidP="00462FE2">
      <w:r>
        <w:t xml:space="preserve">Welsh Government. (2021) </w:t>
      </w:r>
      <w:r w:rsidRPr="00B37C70">
        <w:rPr>
          <w:i/>
          <w:iCs/>
        </w:rPr>
        <w:t>The Curriculum for Wales – Progression Code</w:t>
      </w:r>
      <w:r>
        <w:t xml:space="preserve">. Available at: </w:t>
      </w:r>
      <w:hyperlink r:id="rId21" w:history="1">
        <w:r>
          <w:rPr>
            <w:rStyle w:val="Hyperlink"/>
          </w:rPr>
          <w:t>curriculum-for-wales-progression-code.pdf (</w:t>
        </w:r>
        <w:proofErr w:type="spellStart"/>
        <w:r>
          <w:rPr>
            <w:rStyle w:val="Hyperlink"/>
          </w:rPr>
          <w:t>gov.wales</w:t>
        </w:r>
        <w:proofErr w:type="spellEnd"/>
        <w:r>
          <w:rPr>
            <w:rStyle w:val="Hyperlink"/>
          </w:rPr>
          <w:t>)</w:t>
        </w:r>
      </w:hyperlink>
      <w:r>
        <w:t xml:space="preserve"> (Accessed on: 9</w:t>
      </w:r>
      <w:r w:rsidRPr="004523CA">
        <w:rPr>
          <w:vertAlign w:val="superscript"/>
        </w:rPr>
        <w:t>th</w:t>
      </w:r>
      <w:r>
        <w:t xml:space="preserve"> January 2024)</w:t>
      </w:r>
    </w:p>
    <w:p w14:paraId="51BD0F21" w14:textId="77777777" w:rsidR="00462FE2" w:rsidRDefault="00462FE2" w:rsidP="00462FE2"/>
    <w:p w14:paraId="5CFA5707" w14:textId="77777777" w:rsidR="00462FE2" w:rsidRDefault="00462FE2" w:rsidP="00462FE2">
      <w:r>
        <w:t xml:space="preserve">Welsh Government. (2022) </w:t>
      </w:r>
      <w:r w:rsidRPr="00EF0552">
        <w:rPr>
          <w:i/>
          <w:iCs/>
        </w:rPr>
        <w:t>Research into Assessment Practices in the Foundation Phase: Final Report</w:t>
      </w:r>
      <w:r>
        <w:rPr>
          <w:i/>
          <w:iCs/>
        </w:rPr>
        <w:t xml:space="preserve">. </w:t>
      </w:r>
      <w:r>
        <w:t xml:space="preserve">Available at: </w:t>
      </w:r>
      <w:hyperlink r:id="rId22" w:history="1">
        <w:r>
          <w:rPr>
            <w:rStyle w:val="Hyperlink"/>
          </w:rPr>
          <w:t>Research into Assessment Practices in the Foundation Phase: Final Report (</w:t>
        </w:r>
        <w:proofErr w:type="spellStart"/>
        <w:r>
          <w:rPr>
            <w:rStyle w:val="Hyperlink"/>
          </w:rPr>
          <w:t>gov.wales</w:t>
        </w:r>
        <w:proofErr w:type="spellEnd"/>
        <w:r>
          <w:rPr>
            <w:rStyle w:val="Hyperlink"/>
          </w:rPr>
          <w:t>)</w:t>
        </w:r>
      </w:hyperlink>
      <w:r>
        <w:t xml:space="preserve"> (Accessed on: 9</w:t>
      </w:r>
      <w:r w:rsidRPr="007B5555">
        <w:rPr>
          <w:vertAlign w:val="superscript"/>
        </w:rPr>
        <w:t>th</w:t>
      </w:r>
      <w:r>
        <w:t xml:space="preserve"> January 2024)</w:t>
      </w:r>
    </w:p>
    <w:p w14:paraId="0AE992EB" w14:textId="77777777" w:rsidR="00462FE2" w:rsidRDefault="00462FE2" w:rsidP="00462FE2"/>
    <w:p w14:paraId="3DB60003" w14:textId="77777777" w:rsidR="00462FE2" w:rsidRDefault="00462FE2" w:rsidP="00462FE2">
      <w:r>
        <w:t xml:space="preserve">Welsh Government. (2022) </w:t>
      </w:r>
      <w:r w:rsidRPr="00A37A27">
        <w:rPr>
          <w:i/>
          <w:iCs/>
        </w:rPr>
        <w:t>Supporting learner progression: assessment guidance</w:t>
      </w:r>
      <w:r>
        <w:t xml:space="preserve">. Available at: </w:t>
      </w:r>
      <w:hyperlink r:id="rId23" w:anchor="key-principles-and-purpose-of-assessment" w:history="1">
        <w:r>
          <w:rPr>
            <w:rStyle w:val="Hyperlink"/>
          </w:rPr>
          <w:t>Supporting learner progression assessment guidance - Hwb (</w:t>
        </w:r>
        <w:proofErr w:type="spellStart"/>
        <w:r>
          <w:rPr>
            <w:rStyle w:val="Hyperlink"/>
          </w:rPr>
          <w:t>gov.wales</w:t>
        </w:r>
        <w:proofErr w:type="spellEnd"/>
        <w:r>
          <w:rPr>
            <w:rStyle w:val="Hyperlink"/>
          </w:rPr>
          <w:t>)</w:t>
        </w:r>
      </w:hyperlink>
      <w:r>
        <w:t xml:space="preserve"> (Accessed on: 4</w:t>
      </w:r>
      <w:r w:rsidRPr="00466E8D">
        <w:rPr>
          <w:vertAlign w:val="superscript"/>
        </w:rPr>
        <w:t>th</w:t>
      </w:r>
      <w:r>
        <w:t xml:space="preserve"> January 2024)</w:t>
      </w:r>
    </w:p>
    <w:p w14:paraId="0A2B473D" w14:textId="77777777" w:rsidR="00462FE2" w:rsidRDefault="00462FE2" w:rsidP="00462FE2"/>
    <w:p w14:paraId="3958A1F6" w14:textId="77777777" w:rsidR="00462FE2" w:rsidRDefault="00462FE2" w:rsidP="00462FE2">
      <w:r>
        <w:t xml:space="preserve">Welsh Government. (2022) </w:t>
      </w:r>
      <w:r w:rsidRPr="001903AB">
        <w:rPr>
          <w:i/>
          <w:iCs/>
        </w:rPr>
        <w:t>Curriculum for Wales 2022 Feedback Analysis</w:t>
      </w:r>
      <w:r>
        <w:t xml:space="preserve">. Available at: </w:t>
      </w:r>
      <w:hyperlink r:id="rId24" w:history="1">
        <w:proofErr w:type="spellStart"/>
        <w:r>
          <w:rPr>
            <w:rStyle w:val="Hyperlink"/>
          </w:rPr>
          <w:t>MergedFile</w:t>
        </w:r>
        <w:proofErr w:type="spellEnd"/>
        <w:r>
          <w:rPr>
            <w:rStyle w:val="Hyperlink"/>
          </w:rPr>
          <w:t xml:space="preserve"> (</w:t>
        </w:r>
        <w:proofErr w:type="spellStart"/>
        <w:r>
          <w:rPr>
            <w:rStyle w:val="Hyperlink"/>
          </w:rPr>
          <w:t>gov.wales</w:t>
        </w:r>
        <w:proofErr w:type="spellEnd"/>
        <w:r>
          <w:rPr>
            <w:rStyle w:val="Hyperlink"/>
          </w:rPr>
          <w:t>)</w:t>
        </w:r>
      </w:hyperlink>
      <w:r>
        <w:t xml:space="preserve"> (Accessed on: 9</w:t>
      </w:r>
      <w:r w:rsidRPr="001903AB">
        <w:rPr>
          <w:vertAlign w:val="superscript"/>
        </w:rPr>
        <w:t>th</w:t>
      </w:r>
      <w:r>
        <w:t xml:space="preserve"> January 2024)</w:t>
      </w:r>
    </w:p>
    <w:p w14:paraId="184A3A0E" w14:textId="77777777" w:rsidR="00462FE2" w:rsidRDefault="00462FE2" w:rsidP="00462FE2"/>
    <w:p w14:paraId="72A1DCD6" w14:textId="77777777" w:rsidR="00462FE2" w:rsidRDefault="00462FE2" w:rsidP="00462FE2">
      <w:r>
        <w:t xml:space="preserve">Welsh Government. (2022) </w:t>
      </w:r>
      <w:r w:rsidRPr="005919AA">
        <w:rPr>
          <w:i/>
          <w:iCs/>
        </w:rPr>
        <w:t>Principles for designing your curriculum</w:t>
      </w:r>
      <w:r>
        <w:t xml:space="preserve">. Available at: </w:t>
      </w:r>
      <w:hyperlink r:id="rId25" w:anchor="descriptions-of-learning" w:history="1">
        <w:r>
          <w:rPr>
            <w:rStyle w:val="Hyperlink"/>
          </w:rPr>
          <w:t>Principles for designing your curriculum - Hwb (</w:t>
        </w:r>
        <w:proofErr w:type="spellStart"/>
        <w:r>
          <w:rPr>
            <w:rStyle w:val="Hyperlink"/>
          </w:rPr>
          <w:t>gov.wales</w:t>
        </w:r>
        <w:proofErr w:type="spellEnd"/>
        <w:r>
          <w:rPr>
            <w:rStyle w:val="Hyperlink"/>
          </w:rPr>
          <w:t>)</w:t>
        </w:r>
      </w:hyperlink>
      <w:r>
        <w:t xml:space="preserve"> (Accessed on: 9</w:t>
      </w:r>
      <w:r w:rsidRPr="00C73426">
        <w:rPr>
          <w:vertAlign w:val="superscript"/>
        </w:rPr>
        <w:t>th</w:t>
      </w:r>
      <w:r>
        <w:t xml:space="preserve"> January 2024)</w:t>
      </w:r>
    </w:p>
    <w:p w14:paraId="46A1EEF5" w14:textId="77777777" w:rsidR="00462FE2" w:rsidRDefault="00462FE2" w:rsidP="00462FE2"/>
    <w:p w14:paraId="4D591887" w14:textId="77777777" w:rsidR="00462FE2" w:rsidRDefault="00462FE2" w:rsidP="00462FE2">
      <w:r>
        <w:t>Welsh Government. (2022)</w:t>
      </w:r>
      <w:r w:rsidRPr="00244630">
        <w:t xml:space="preserve"> </w:t>
      </w:r>
      <w:r w:rsidRPr="00273FF7">
        <w:rPr>
          <w:i/>
          <w:iCs/>
        </w:rPr>
        <w:t>What’s changing in assessment?</w:t>
      </w:r>
      <w:r>
        <w:t xml:space="preserve"> Available at: </w:t>
      </w:r>
      <w:hyperlink r:id="rId26" w:history="1">
        <w:r>
          <w:rPr>
            <w:rStyle w:val="Hyperlink"/>
          </w:rPr>
          <w:t>What’s changing in assessment? - Hwb (</w:t>
        </w:r>
        <w:proofErr w:type="spellStart"/>
        <w:proofErr w:type="gramStart"/>
        <w:r>
          <w:rPr>
            <w:rStyle w:val="Hyperlink"/>
          </w:rPr>
          <w:t>gov.wales</w:t>
        </w:r>
        <w:proofErr w:type="spellEnd"/>
        <w:proofErr w:type="gramEnd"/>
        <w:r>
          <w:rPr>
            <w:rStyle w:val="Hyperlink"/>
          </w:rPr>
          <w:t>)</w:t>
        </w:r>
      </w:hyperlink>
      <w:r>
        <w:t xml:space="preserve"> (Accessed on: 10</w:t>
      </w:r>
      <w:r w:rsidRPr="00F672D2">
        <w:rPr>
          <w:vertAlign w:val="superscript"/>
        </w:rPr>
        <w:t>th</w:t>
      </w:r>
      <w:r>
        <w:t xml:space="preserve"> January 2024) </w:t>
      </w:r>
    </w:p>
    <w:p w14:paraId="6E0EBF9E" w14:textId="77777777" w:rsidR="00462FE2" w:rsidRDefault="00462FE2" w:rsidP="00462FE2"/>
    <w:p w14:paraId="46DA02AA" w14:textId="77777777" w:rsidR="00462FE2" w:rsidRPr="00D855F2" w:rsidRDefault="00462FE2" w:rsidP="00462FE2">
      <w:r>
        <w:t xml:space="preserve">Write Dance Training. (No date) </w:t>
      </w:r>
      <w:r w:rsidRPr="006C526F">
        <w:rPr>
          <w:i/>
          <w:iCs/>
        </w:rPr>
        <w:t>About Write Dance</w:t>
      </w:r>
      <w:r>
        <w:t xml:space="preserve">. Available at: </w:t>
      </w:r>
      <w:hyperlink r:id="rId27" w:history="1">
        <w:r>
          <w:rPr>
            <w:rStyle w:val="Hyperlink"/>
          </w:rPr>
          <w:t>About Write Dance | Write Dance Training</w:t>
        </w:r>
      </w:hyperlink>
      <w:r>
        <w:t xml:space="preserve"> (Accessed on: 18</w:t>
      </w:r>
      <w:r w:rsidRPr="006C526F">
        <w:rPr>
          <w:vertAlign w:val="superscript"/>
        </w:rPr>
        <w:t>th</w:t>
      </w:r>
      <w:r>
        <w:t xml:space="preserve"> January 2024)</w:t>
      </w:r>
    </w:p>
    <w:p w14:paraId="45134A74" w14:textId="77777777" w:rsidR="00985165" w:rsidRDefault="00985165" w:rsidP="00D85208"/>
    <w:p w14:paraId="7BD04CFE" w14:textId="77777777" w:rsidR="008A2631" w:rsidRPr="008A2631" w:rsidRDefault="008A2631"/>
    <w:p w14:paraId="0CCAA7D7" w14:textId="77777777" w:rsidR="005A6734" w:rsidRDefault="005A6734">
      <w:pPr>
        <w:rPr>
          <w:b/>
          <w:bCs/>
        </w:rPr>
      </w:pPr>
    </w:p>
    <w:p w14:paraId="672BDEE2" w14:textId="77777777" w:rsidR="005A6734" w:rsidRDefault="005A6734">
      <w:pPr>
        <w:rPr>
          <w:b/>
          <w:bCs/>
        </w:rPr>
      </w:pPr>
    </w:p>
    <w:p w14:paraId="75E07C36" w14:textId="77777777" w:rsidR="005A6734" w:rsidRDefault="005A6734">
      <w:pPr>
        <w:rPr>
          <w:b/>
          <w:bCs/>
        </w:rPr>
      </w:pPr>
    </w:p>
    <w:p w14:paraId="60E1B777" w14:textId="77777777" w:rsidR="005A6734" w:rsidRDefault="005A6734">
      <w:pPr>
        <w:rPr>
          <w:b/>
          <w:bCs/>
        </w:rPr>
      </w:pPr>
    </w:p>
    <w:p w14:paraId="42C79799" w14:textId="77777777" w:rsidR="005A6734" w:rsidRDefault="005A6734">
      <w:pPr>
        <w:rPr>
          <w:b/>
          <w:bCs/>
        </w:rPr>
      </w:pPr>
    </w:p>
    <w:p w14:paraId="37F984DD" w14:textId="77777777" w:rsidR="005A6734" w:rsidRDefault="005A6734">
      <w:pPr>
        <w:rPr>
          <w:b/>
          <w:bCs/>
        </w:rPr>
      </w:pPr>
    </w:p>
    <w:p w14:paraId="747287F7" w14:textId="77777777" w:rsidR="005A6734" w:rsidRDefault="005A6734">
      <w:pPr>
        <w:rPr>
          <w:b/>
          <w:bCs/>
        </w:rPr>
      </w:pPr>
    </w:p>
    <w:p w14:paraId="1B0ED379" w14:textId="77777777" w:rsidR="005A6734" w:rsidRDefault="005A6734">
      <w:pPr>
        <w:rPr>
          <w:b/>
          <w:bCs/>
        </w:rPr>
      </w:pPr>
    </w:p>
    <w:p w14:paraId="294D7DFC" w14:textId="77777777" w:rsidR="005A6734" w:rsidRDefault="005A6734">
      <w:pPr>
        <w:rPr>
          <w:b/>
          <w:bCs/>
        </w:rPr>
      </w:pPr>
    </w:p>
    <w:p w14:paraId="6468C718" w14:textId="77777777" w:rsidR="005A6734" w:rsidRDefault="005A6734">
      <w:pPr>
        <w:rPr>
          <w:b/>
          <w:bCs/>
        </w:rPr>
      </w:pPr>
    </w:p>
    <w:p w14:paraId="0E08682A" w14:textId="77777777" w:rsidR="005A6734" w:rsidRDefault="005A6734">
      <w:pPr>
        <w:rPr>
          <w:b/>
          <w:bCs/>
        </w:rPr>
      </w:pPr>
    </w:p>
    <w:p w14:paraId="144A4A4A" w14:textId="77777777" w:rsidR="005A6734" w:rsidRDefault="005A6734">
      <w:pPr>
        <w:rPr>
          <w:b/>
          <w:bCs/>
        </w:rPr>
      </w:pPr>
    </w:p>
    <w:p w14:paraId="7B1AEFC6" w14:textId="77777777" w:rsidR="005A6734" w:rsidRDefault="005A6734">
      <w:pPr>
        <w:rPr>
          <w:b/>
          <w:bCs/>
        </w:rPr>
      </w:pPr>
    </w:p>
    <w:p w14:paraId="2C9BC2A7" w14:textId="77777777" w:rsidR="005A6734" w:rsidRDefault="005A6734">
      <w:pPr>
        <w:rPr>
          <w:b/>
          <w:bCs/>
        </w:rPr>
      </w:pPr>
    </w:p>
    <w:p w14:paraId="58F8A6C9" w14:textId="77777777" w:rsidR="005A6734" w:rsidRDefault="005A6734">
      <w:pPr>
        <w:rPr>
          <w:b/>
          <w:bCs/>
        </w:rPr>
      </w:pPr>
    </w:p>
    <w:p w14:paraId="4A9EE282" w14:textId="26F64725" w:rsidR="000F5777" w:rsidRDefault="000F5777">
      <w:pPr>
        <w:rPr>
          <w:b/>
          <w:bCs/>
        </w:rPr>
      </w:pPr>
    </w:p>
    <w:sectPr w:rsidR="000F5777">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5EE55" w14:textId="77777777" w:rsidR="00651530" w:rsidRDefault="00651530" w:rsidP="0041559E">
      <w:pPr>
        <w:spacing w:after="0" w:line="240" w:lineRule="auto"/>
      </w:pPr>
      <w:r>
        <w:separator/>
      </w:r>
    </w:p>
  </w:endnote>
  <w:endnote w:type="continuationSeparator" w:id="0">
    <w:p w14:paraId="5E999F4B" w14:textId="77777777" w:rsidR="00651530" w:rsidRDefault="00651530" w:rsidP="00415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CF81B" w14:textId="77777777" w:rsidR="00651530" w:rsidRDefault="00651530" w:rsidP="0041559E">
      <w:pPr>
        <w:spacing w:after="0" w:line="240" w:lineRule="auto"/>
      </w:pPr>
      <w:r>
        <w:separator/>
      </w:r>
    </w:p>
  </w:footnote>
  <w:footnote w:type="continuationSeparator" w:id="0">
    <w:p w14:paraId="2AFA0EF8" w14:textId="77777777" w:rsidR="00651530" w:rsidRDefault="00651530" w:rsidP="004155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A960B" w14:textId="6D2E9CAD" w:rsidR="0041559E" w:rsidRDefault="00C159DB">
    <w:pPr>
      <w:pStyle w:val="Header"/>
    </w:pPr>
    <w:r w:rsidRPr="00C159DB">
      <w:t>ECEY6010</w:t>
    </w:r>
    <w:r w:rsidR="0041559E">
      <w:ptab w:relativeTo="margin" w:alignment="center" w:leader="none"/>
    </w:r>
    <w:r>
      <w:t>2212269</w:t>
    </w:r>
    <w:r w:rsidR="0041559E">
      <w:ptab w:relativeTo="margin" w:alignment="right" w:leader="none"/>
    </w:r>
    <w:r>
      <w:t xml:space="preserve">Word count: </w:t>
    </w:r>
    <w:r w:rsidR="00D64D86">
      <w:t>3960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111F5"/>
    <w:rsid w:val="000225AD"/>
    <w:rsid w:val="00024279"/>
    <w:rsid w:val="0002700A"/>
    <w:rsid w:val="00032739"/>
    <w:rsid w:val="00034F68"/>
    <w:rsid w:val="00035353"/>
    <w:rsid w:val="00080F1C"/>
    <w:rsid w:val="00082B21"/>
    <w:rsid w:val="00085DFF"/>
    <w:rsid w:val="000867F8"/>
    <w:rsid w:val="00095D73"/>
    <w:rsid w:val="000B044D"/>
    <w:rsid w:val="000B4C9B"/>
    <w:rsid w:val="000D0126"/>
    <w:rsid w:val="000F3DAE"/>
    <w:rsid w:val="000F51FB"/>
    <w:rsid w:val="000F5777"/>
    <w:rsid w:val="000F75C1"/>
    <w:rsid w:val="001076E5"/>
    <w:rsid w:val="00135F28"/>
    <w:rsid w:val="00146DE2"/>
    <w:rsid w:val="001515B2"/>
    <w:rsid w:val="0015694A"/>
    <w:rsid w:val="001804FA"/>
    <w:rsid w:val="00180CE7"/>
    <w:rsid w:val="00193BD0"/>
    <w:rsid w:val="001B0CF1"/>
    <w:rsid w:val="001B2F6E"/>
    <w:rsid w:val="001C6A50"/>
    <w:rsid w:val="001F15E3"/>
    <w:rsid w:val="00205141"/>
    <w:rsid w:val="0021045F"/>
    <w:rsid w:val="002116B0"/>
    <w:rsid w:val="002169DE"/>
    <w:rsid w:val="00224285"/>
    <w:rsid w:val="00246E80"/>
    <w:rsid w:val="00253668"/>
    <w:rsid w:val="00253F33"/>
    <w:rsid w:val="002574AA"/>
    <w:rsid w:val="00263BBD"/>
    <w:rsid w:val="002656EC"/>
    <w:rsid w:val="00265927"/>
    <w:rsid w:val="0026750D"/>
    <w:rsid w:val="00272E61"/>
    <w:rsid w:val="002777E7"/>
    <w:rsid w:val="002803B3"/>
    <w:rsid w:val="00292194"/>
    <w:rsid w:val="00295A04"/>
    <w:rsid w:val="002A06F8"/>
    <w:rsid w:val="002B1068"/>
    <w:rsid w:val="002B4720"/>
    <w:rsid w:val="002B51CF"/>
    <w:rsid w:val="002E7C75"/>
    <w:rsid w:val="002F6C57"/>
    <w:rsid w:val="00304570"/>
    <w:rsid w:val="003068B0"/>
    <w:rsid w:val="00313EDF"/>
    <w:rsid w:val="00314E51"/>
    <w:rsid w:val="00327F34"/>
    <w:rsid w:val="003350A5"/>
    <w:rsid w:val="00336B5A"/>
    <w:rsid w:val="003462D6"/>
    <w:rsid w:val="00370ACA"/>
    <w:rsid w:val="0037304E"/>
    <w:rsid w:val="003820E5"/>
    <w:rsid w:val="003B7F22"/>
    <w:rsid w:val="003C142F"/>
    <w:rsid w:val="003C1501"/>
    <w:rsid w:val="003C3553"/>
    <w:rsid w:val="003C674C"/>
    <w:rsid w:val="003F1B74"/>
    <w:rsid w:val="003F21D7"/>
    <w:rsid w:val="003F57EA"/>
    <w:rsid w:val="003F633E"/>
    <w:rsid w:val="00404011"/>
    <w:rsid w:val="00405B4B"/>
    <w:rsid w:val="00406A24"/>
    <w:rsid w:val="004074FF"/>
    <w:rsid w:val="004107C2"/>
    <w:rsid w:val="0041559E"/>
    <w:rsid w:val="0041603F"/>
    <w:rsid w:val="00427030"/>
    <w:rsid w:val="00431B3D"/>
    <w:rsid w:val="00436009"/>
    <w:rsid w:val="00440979"/>
    <w:rsid w:val="00440C3F"/>
    <w:rsid w:val="00455A9B"/>
    <w:rsid w:val="00462FE2"/>
    <w:rsid w:val="0046504C"/>
    <w:rsid w:val="00467C65"/>
    <w:rsid w:val="00485D3E"/>
    <w:rsid w:val="00486212"/>
    <w:rsid w:val="00493A6C"/>
    <w:rsid w:val="00497326"/>
    <w:rsid w:val="004B02E8"/>
    <w:rsid w:val="004C025C"/>
    <w:rsid w:val="004D505D"/>
    <w:rsid w:val="004F09B7"/>
    <w:rsid w:val="004F312A"/>
    <w:rsid w:val="005030D9"/>
    <w:rsid w:val="00512763"/>
    <w:rsid w:val="00515BD2"/>
    <w:rsid w:val="0051667D"/>
    <w:rsid w:val="00520923"/>
    <w:rsid w:val="00521F5C"/>
    <w:rsid w:val="00545498"/>
    <w:rsid w:val="0054564D"/>
    <w:rsid w:val="00554AEE"/>
    <w:rsid w:val="00570F75"/>
    <w:rsid w:val="00583534"/>
    <w:rsid w:val="00585045"/>
    <w:rsid w:val="00586DDD"/>
    <w:rsid w:val="005A6734"/>
    <w:rsid w:val="005B0EB2"/>
    <w:rsid w:val="005D292C"/>
    <w:rsid w:val="005D755C"/>
    <w:rsid w:val="005D7959"/>
    <w:rsid w:val="005E6770"/>
    <w:rsid w:val="005E723A"/>
    <w:rsid w:val="005F0CE8"/>
    <w:rsid w:val="00601709"/>
    <w:rsid w:val="006111F5"/>
    <w:rsid w:val="006124BE"/>
    <w:rsid w:val="006139AA"/>
    <w:rsid w:val="00613F8E"/>
    <w:rsid w:val="00631D97"/>
    <w:rsid w:val="00642B56"/>
    <w:rsid w:val="0064516B"/>
    <w:rsid w:val="0064595E"/>
    <w:rsid w:val="00651530"/>
    <w:rsid w:val="00653BC8"/>
    <w:rsid w:val="00666E48"/>
    <w:rsid w:val="00670846"/>
    <w:rsid w:val="006803B8"/>
    <w:rsid w:val="0068563B"/>
    <w:rsid w:val="00686C74"/>
    <w:rsid w:val="006902D3"/>
    <w:rsid w:val="00693B97"/>
    <w:rsid w:val="006A0FB2"/>
    <w:rsid w:val="006B456A"/>
    <w:rsid w:val="006D5BC3"/>
    <w:rsid w:val="006E029D"/>
    <w:rsid w:val="006E3CCC"/>
    <w:rsid w:val="006F5531"/>
    <w:rsid w:val="006F6619"/>
    <w:rsid w:val="006F7ED3"/>
    <w:rsid w:val="00707F7D"/>
    <w:rsid w:val="00716DFD"/>
    <w:rsid w:val="00716EE8"/>
    <w:rsid w:val="00736B37"/>
    <w:rsid w:val="00742875"/>
    <w:rsid w:val="007556AF"/>
    <w:rsid w:val="00761C48"/>
    <w:rsid w:val="007710EB"/>
    <w:rsid w:val="0077635A"/>
    <w:rsid w:val="007835D4"/>
    <w:rsid w:val="0079134E"/>
    <w:rsid w:val="00794BCB"/>
    <w:rsid w:val="007A6E38"/>
    <w:rsid w:val="007B04F9"/>
    <w:rsid w:val="007B1626"/>
    <w:rsid w:val="007B5555"/>
    <w:rsid w:val="007B6A4D"/>
    <w:rsid w:val="007C0C2F"/>
    <w:rsid w:val="007D7E64"/>
    <w:rsid w:val="007E0227"/>
    <w:rsid w:val="0080192F"/>
    <w:rsid w:val="00801C92"/>
    <w:rsid w:val="00804C82"/>
    <w:rsid w:val="00811BC7"/>
    <w:rsid w:val="008174B6"/>
    <w:rsid w:val="00820127"/>
    <w:rsid w:val="00821981"/>
    <w:rsid w:val="008279BA"/>
    <w:rsid w:val="0083499D"/>
    <w:rsid w:val="008359FF"/>
    <w:rsid w:val="00845AC8"/>
    <w:rsid w:val="00873AA6"/>
    <w:rsid w:val="00876415"/>
    <w:rsid w:val="008804D9"/>
    <w:rsid w:val="008844D7"/>
    <w:rsid w:val="008852B3"/>
    <w:rsid w:val="00897E0A"/>
    <w:rsid w:val="008A2631"/>
    <w:rsid w:val="008A2699"/>
    <w:rsid w:val="008A4F9B"/>
    <w:rsid w:val="008C1178"/>
    <w:rsid w:val="00901E5A"/>
    <w:rsid w:val="009101DC"/>
    <w:rsid w:val="00916CE2"/>
    <w:rsid w:val="00921665"/>
    <w:rsid w:val="00935571"/>
    <w:rsid w:val="0094058C"/>
    <w:rsid w:val="00942BFC"/>
    <w:rsid w:val="00947F1B"/>
    <w:rsid w:val="00961536"/>
    <w:rsid w:val="0097271F"/>
    <w:rsid w:val="00984452"/>
    <w:rsid w:val="00985165"/>
    <w:rsid w:val="009A7E47"/>
    <w:rsid w:val="009B07E8"/>
    <w:rsid w:val="009B31F1"/>
    <w:rsid w:val="009C41F4"/>
    <w:rsid w:val="009C54B5"/>
    <w:rsid w:val="009D0E24"/>
    <w:rsid w:val="009E4C8F"/>
    <w:rsid w:val="009E4E07"/>
    <w:rsid w:val="009F325A"/>
    <w:rsid w:val="009F5B37"/>
    <w:rsid w:val="00A06860"/>
    <w:rsid w:val="00A22E16"/>
    <w:rsid w:val="00A2408F"/>
    <w:rsid w:val="00A245FD"/>
    <w:rsid w:val="00A250F1"/>
    <w:rsid w:val="00A35D2D"/>
    <w:rsid w:val="00A41981"/>
    <w:rsid w:val="00A41C40"/>
    <w:rsid w:val="00A46316"/>
    <w:rsid w:val="00A522BE"/>
    <w:rsid w:val="00A639DF"/>
    <w:rsid w:val="00A70F2B"/>
    <w:rsid w:val="00A866AE"/>
    <w:rsid w:val="00AA33B8"/>
    <w:rsid w:val="00AB7106"/>
    <w:rsid w:val="00AD3506"/>
    <w:rsid w:val="00AE7069"/>
    <w:rsid w:val="00AE7CBA"/>
    <w:rsid w:val="00B018C4"/>
    <w:rsid w:val="00B01D2F"/>
    <w:rsid w:val="00B0493D"/>
    <w:rsid w:val="00B11EB6"/>
    <w:rsid w:val="00B208D2"/>
    <w:rsid w:val="00B46A52"/>
    <w:rsid w:val="00B51A43"/>
    <w:rsid w:val="00B52AC4"/>
    <w:rsid w:val="00B86CE5"/>
    <w:rsid w:val="00B908C8"/>
    <w:rsid w:val="00BA7911"/>
    <w:rsid w:val="00BC3FF1"/>
    <w:rsid w:val="00BD72CB"/>
    <w:rsid w:val="00BE4362"/>
    <w:rsid w:val="00C14BB7"/>
    <w:rsid w:val="00C159DB"/>
    <w:rsid w:val="00C20D05"/>
    <w:rsid w:val="00C255A2"/>
    <w:rsid w:val="00C26C02"/>
    <w:rsid w:val="00C34FEB"/>
    <w:rsid w:val="00C352E0"/>
    <w:rsid w:val="00C37559"/>
    <w:rsid w:val="00C450C9"/>
    <w:rsid w:val="00C51B95"/>
    <w:rsid w:val="00C5361B"/>
    <w:rsid w:val="00C56CD5"/>
    <w:rsid w:val="00C5729B"/>
    <w:rsid w:val="00C767B8"/>
    <w:rsid w:val="00C80853"/>
    <w:rsid w:val="00C810D4"/>
    <w:rsid w:val="00C90BA8"/>
    <w:rsid w:val="00C95E9E"/>
    <w:rsid w:val="00CA6361"/>
    <w:rsid w:val="00CB5C4A"/>
    <w:rsid w:val="00CE1E72"/>
    <w:rsid w:val="00CF1088"/>
    <w:rsid w:val="00CF39C3"/>
    <w:rsid w:val="00D07E0E"/>
    <w:rsid w:val="00D23736"/>
    <w:rsid w:val="00D3465B"/>
    <w:rsid w:val="00D41D6D"/>
    <w:rsid w:val="00D51900"/>
    <w:rsid w:val="00D5232F"/>
    <w:rsid w:val="00D64D86"/>
    <w:rsid w:val="00D70B08"/>
    <w:rsid w:val="00D71887"/>
    <w:rsid w:val="00D7420F"/>
    <w:rsid w:val="00D75829"/>
    <w:rsid w:val="00D75F29"/>
    <w:rsid w:val="00D85208"/>
    <w:rsid w:val="00D855F2"/>
    <w:rsid w:val="00DE115B"/>
    <w:rsid w:val="00DE1B08"/>
    <w:rsid w:val="00DE5FD6"/>
    <w:rsid w:val="00E23BF7"/>
    <w:rsid w:val="00E2457F"/>
    <w:rsid w:val="00E31696"/>
    <w:rsid w:val="00E32E57"/>
    <w:rsid w:val="00E42B4E"/>
    <w:rsid w:val="00E47AAD"/>
    <w:rsid w:val="00E47ED4"/>
    <w:rsid w:val="00E64084"/>
    <w:rsid w:val="00E83546"/>
    <w:rsid w:val="00E87856"/>
    <w:rsid w:val="00E96C33"/>
    <w:rsid w:val="00E974DF"/>
    <w:rsid w:val="00EA1149"/>
    <w:rsid w:val="00EB1D5F"/>
    <w:rsid w:val="00EB4835"/>
    <w:rsid w:val="00EC055A"/>
    <w:rsid w:val="00EC16A7"/>
    <w:rsid w:val="00ED4949"/>
    <w:rsid w:val="00EE2281"/>
    <w:rsid w:val="00EF0552"/>
    <w:rsid w:val="00EF51DF"/>
    <w:rsid w:val="00F03827"/>
    <w:rsid w:val="00F111A4"/>
    <w:rsid w:val="00F12992"/>
    <w:rsid w:val="00F235C5"/>
    <w:rsid w:val="00F23F64"/>
    <w:rsid w:val="00F36A1D"/>
    <w:rsid w:val="00F4384E"/>
    <w:rsid w:val="00F56AA5"/>
    <w:rsid w:val="00F92C25"/>
    <w:rsid w:val="00F95FC9"/>
    <w:rsid w:val="00F9779D"/>
    <w:rsid w:val="00FA1A64"/>
    <w:rsid w:val="00FE613D"/>
    <w:rsid w:val="00FF1899"/>
    <w:rsid w:val="00FF3B78"/>
    <w:rsid w:val="00FF4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B180F"/>
  <w15:chartTrackingRefBased/>
  <w15:docId w15:val="{14CB0512-1758-411E-9D55-C4083B578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4FEB"/>
    <w:rPr>
      <w:color w:val="0000FF"/>
      <w:u w:val="single"/>
    </w:rPr>
  </w:style>
  <w:style w:type="character" w:styleId="UnresolvedMention">
    <w:name w:val="Unresolved Mention"/>
    <w:basedOn w:val="DefaultParagraphFont"/>
    <w:uiPriority w:val="99"/>
    <w:semiHidden/>
    <w:unhideWhenUsed/>
    <w:rsid w:val="00D75829"/>
    <w:rPr>
      <w:color w:val="605E5C"/>
      <w:shd w:val="clear" w:color="auto" w:fill="E1DFDD"/>
    </w:rPr>
  </w:style>
  <w:style w:type="paragraph" w:styleId="Header">
    <w:name w:val="header"/>
    <w:basedOn w:val="Normal"/>
    <w:link w:val="HeaderChar"/>
    <w:uiPriority w:val="99"/>
    <w:unhideWhenUsed/>
    <w:rsid w:val="004155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559E"/>
  </w:style>
  <w:style w:type="paragraph" w:styleId="Footer">
    <w:name w:val="footer"/>
    <w:basedOn w:val="Normal"/>
    <w:link w:val="FooterChar"/>
    <w:uiPriority w:val="99"/>
    <w:unhideWhenUsed/>
    <w:rsid w:val="004155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55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ture-play.co.uk/blog/the-adult-role-in-child-led-play-how-to-become-a-learning-ally" TargetMode="External"/><Relationship Id="rId13" Type="http://schemas.openxmlformats.org/officeDocument/2006/relationships/hyperlink" Target="https://empoweredparents.co/hands-on-learning/" TargetMode="External"/><Relationship Id="rId18" Type="http://schemas.openxmlformats.org/officeDocument/2006/relationships/hyperlink" Target="https://hwb.gov.wales/api/storage/d5d8e39c-b534-40cb-a3f5-7e2e126d8077/foundation-phase-framework.pdf" TargetMode="External"/><Relationship Id="rId26" Type="http://schemas.openxmlformats.org/officeDocument/2006/relationships/hyperlink" Target="https://hwb.gov.wales/curriculum-for-wales/assessment-arrangements/what-s-changing-in-assessment" TargetMode="External"/><Relationship Id="rId3" Type="http://schemas.openxmlformats.org/officeDocument/2006/relationships/webSettings" Target="webSettings.xml"/><Relationship Id="rId21" Type="http://schemas.openxmlformats.org/officeDocument/2006/relationships/hyperlink" Target="https://www.gov.wales/sites/default/files/publications/2021-11/curriculum-for-wales-progression-code.pdf" TargetMode="External"/><Relationship Id="rId7" Type="http://schemas.openxmlformats.org/officeDocument/2006/relationships/hyperlink" Target="https://www.cambridge-community.org.uk/professional-development/gswpbl/index.html" TargetMode="External"/><Relationship Id="rId12" Type="http://schemas.openxmlformats.org/officeDocument/2006/relationships/hyperlink" Target="https://empoweredparents.co/preschool-worksheets/" TargetMode="External"/><Relationship Id="rId17" Type="http://schemas.openxmlformats.org/officeDocument/2006/relationships/hyperlink" Target="https://www.whatispsychology.net/jean-piaget-theory-of-play/" TargetMode="External"/><Relationship Id="rId25" Type="http://schemas.openxmlformats.org/officeDocument/2006/relationships/hyperlink" Target="https://hwb.gov.wales/curriculum-for-wales/designing-your-curriculum/principles-for-designing-your-curriculum/" TargetMode="External"/><Relationship Id="rId2" Type="http://schemas.openxmlformats.org/officeDocument/2006/relationships/settings" Target="settings.xml"/><Relationship Id="rId16" Type="http://schemas.openxmlformats.org/officeDocument/2006/relationships/hyperlink" Target="https://www.thomasarnold.bardaglea.org.uk/news/dough-disco-promoting-fine-motor-and-literacy-skills-through-playdough-activities/" TargetMode="External"/><Relationship Id="rId20" Type="http://schemas.openxmlformats.org/officeDocument/2006/relationships/hyperlink" Target="https://www.gov.wales/sites/default/files/publications/2019-07/how-is-my-child-doing-in-the-foundation-phase-a-guide-for-parents-and-carers.pdf"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mybrightwheel.com/blog/why-worksheets-dont-work" TargetMode="External"/><Relationship Id="rId11" Type="http://schemas.openxmlformats.org/officeDocument/2006/relationships/hyperlink" Target="http://www.berkshiremontessori.org/msb-blog/self-directed-play" TargetMode="External"/><Relationship Id="rId24" Type="http://schemas.openxmlformats.org/officeDocument/2006/relationships/hyperlink" Target="https://www.gov.wales/sites/default/files/consultations/2019-10/curriculum-wales-2022-feedback-analysis.pdf" TargetMode="External"/><Relationship Id="rId5" Type="http://schemas.openxmlformats.org/officeDocument/2006/relationships/endnotes" Target="endnotes.xml"/><Relationship Id="rId15" Type="http://schemas.openxmlformats.org/officeDocument/2006/relationships/hyperlink" Target="https://www.spreadthehappiness.co.uk/dough-disco/" TargetMode="External"/><Relationship Id="rId23" Type="http://schemas.openxmlformats.org/officeDocument/2006/relationships/hyperlink" Target="https://hwb.gov.wales/curriculum-for-wales/assessment-arrangements/supporting-learner-progression-assessment-guidance" TargetMode="External"/><Relationship Id="rId28" Type="http://schemas.openxmlformats.org/officeDocument/2006/relationships/header" Target="header1.xml"/><Relationship Id="rId10" Type="http://schemas.openxmlformats.org/officeDocument/2006/relationships/hyperlink" Target="https://www.estyn.gov.wales/system/files/2020-07/Estyn%2520Active%2520and%2520experiential%2520learning_E_Accessible_1.pdf" TargetMode="External"/><Relationship Id="rId19" Type="http://schemas.openxmlformats.org/officeDocument/2006/relationships/hyperlink" Target="https://gov.wales/sites/default/files/publications/2018-03/foundation-phase-profile-handbook-revised-september-2017.pdf" TargetMode="External"/><Relationship Id="rId4" Type="http://schemas.openxmlformats.org/officeDocument/2006/relationships/footnotes" Target="footnotes.xml"/><Relationship Id="rId9" Type="http://schemas.openxmlformats.org/officeDocument/2006/relationships/hyperlink" Target="https://www.earlyyearsmatters.co.uk/eyfs/a-unique-child/" TargetMode="External"/><Relationship Id="rId14" Type="http://schemas.openxmlformats.org/officeDocument/2006/relationships/hyperlink" Target="https://northmacschools.socs.net/vimages/shared/vnews/stories/61313ae4cac0e/worksheetsno%20(1).pdf" TargetMode="External"/><Relationship Id="rId22" Type="http://schemas.openxmlformats.org/officeDocument/2006/relationships/hyperlink" Target="https://www.gov.wales/sites/default/files/statistics-and-research/2022-07/research-into-assessment-practices-in-the-foundation-phase.pdf" TargetMode="External"/><Relationship Id="rId27" Type="http://schemas.openxmlformats.org/officeDocument/2006/relationships/hyperlink" Target="https://writedancetraining.com/about-write-danc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10372</TotalTime>
  <Pages>11</Pages>
  <Words>5081</Words>
  <Characters>28967</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lewis</dc:creator>
  <cp:keywords/>
  <dc:description/>
  <cp:lastModifiedBy>amy lewis</cp:lastModifiedBy>
  <cp:revision>311</cp:revision>
  <dcterms:created xsi:type="dcterms:W3CDTF">2023-12-10T18:31:00Z</dcterms:created>
  <dcterms:modified xsi:type="dcterms:W3CDTF">2024-01-19T18:46:00Z</dcterms:modified>
</cp:coreProperties>
</file>