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B552B" w14:textId="77777777" w:rsidR="0078022C" w:rsidRPr="00512B49" w:rsidRDefault="0078022C" w:rsidP="00512B49">
      <w:pPr>
        <w:spacing w:line="360" w:lineRule="auto"/>
        <w:jc w:val="center"/>
        <w:rPr>
          <w:rFonts w:cs="Times New Roman"/>
          <w:szCs w:val="24"/>
        </w:rPr>
      </w:pPr>
      <w:r w:rsidRPr="00512B49">
        <w:rPr>
          <w:rFonts w:cs="Times New Roman"/>
          <w:b/>
          <w:szCs w:val="24"/>
        </w:rPr>
        <w:t>Program:</w:t>
      </w:r>
      <w:r w:rsidRPr="00512B49">
        <w:rPr>
          <w:rFonts w:cs="Times New Roman"/>
          <w:szCs w:val="24"/>
        </w:rPr>
        <w:t xml:space="preserve"> BA International Hotel Management</w:t>
      </w:r>
    </w:p>
    <w:p w14:paraId="220F439D" w14:textId="77777777" w:rsidR="0078022C" w:rsidRPr="00512B49" w:rsidRDefault="0078022C" w:rsidP="00512B49">
      <w:pPr>
        <w:spacing w:line="360" w:lineRule="auto"/>
        <w:jc w:val="center"/>
        <w:rPr>
          <w:rFonts w:cs="Times New Roman"/>
          <w:szCs w:val="24"/>
        </w:rPr>
      </w:pPr>
      <w:r w:rsidRPr="00512B49">
        <w:rPr>
          <w:rFonts w:cs="Times New Roman"/>
          <w:b/>
          <w:szCs w:val="24"/>
        </w:rPr>
        <w:t>Module:</w:t>
      </w:r>
      <w:r w:rsidRPr="00512B49">
        <w:rPr>
          <w:rFonts w:cs="Times New Roman"/>
          <w:szCs w:val="24"/>
        </w:rPr>
        <w:t xml:space="preserve"> Financial Management for the Hotel Industry</w:t>
      </w:r>
    </w:p>
    <w:p w14:paraId="3EA1B494" w14:textId="601F0F01" w:rsidR="00000562" w:rsidRPr="00512B49" w:rsidRDefault="0078022C" w:rsidP="00512B49">
      <w:pPr>
        <w:spacing w:line="360" w:lineRule="auto"/>
        <w:jc w:val="center"/>
        <w:rPr>
          <w:rFonts w:cs="Times New Roman"/>
          <w:szCs w:val="24"/>
        </w:rPr>
      </w:pPr>
      <w:r w:rsidRPr="00512B49">
        <w:rPr>
          <w:rFonts w:cs="Times New Roman"/>
          <w:b/>
          <w:szCs w:val="24"/>
        </w:rPr>
        <w:t>Module code:</w:t>
      </w:r>
      <w:r w:rsidRPr="00512B49">
        <w:rPr>
          <w:rFonts w:cs="Times New Roman"/>
          <w:szCs w:val="24"/>
        </w:rPr>
        <w:t xml:space="preserve"> BMIH5007</w:t>
      </w:r>
    </w:p>
    <w:p w14:paraId="5C9963BC" w14:textId="44EAC6C0" w:rsidR="0078022C" w:rsidRPr="00512B49" w:rsidRDefault="0078022C" w:rsidP="00512B49">
      <w:pPr>
        <w:spacing w:line="360" w:lineRule="auto"/>
        <w:jc w:val="center"/>
        <w:rPr>
          <w:rFonts w:cs="Times New Roman"/>
          <w:b/>
          <w:szCs w:val="24"/>
          <w:lang w:val="en" w:eastAsia="en-GB"/>
        </w:rPr>
      </w:pPr>
      <w:r w:rsidRPr="00512B49">
        <w:rPr>
          <w:rFonts w:cs="Times New Roman"/>
          <w:b/>
          <w:szCs w:val="24"/>
          <w:lang w:val="en" w:eastAsia="en-GB"/>
        </w:rPr>
        <w:t>Student name:</w:t>
      </w:r>
      <w:r w:rsidR="002E245E">
        <w:rPr>
          <w:rFonts w:cs="Times New Roman"/>
          <w:b/>
          <w:szCs w:val="24"/>
          <w:lang w:val="en" w:eastAsia="en-GB"/>
        </w:rPr>
        <w:t xml:space="preserve"> </w:t>
      </w:r>
      <w:r w:rsidR="002E245E" w:rsidRPr="002E245E">
        <w:rPr>
          <w:rFonts w:cs="Times New Roman"/>
          <w:bCs/>
          <w:szCs w:val="24"/>
          <w:lang w:val="en" w:eastAsia="en-GB"/>
        </w:rPr>
        <w:t>Hasna Jahan</w:t>
      </w:r>
    </w:p>
    <w:p w14:paraId="03941890" w14:textId="70BE7F7C" w:rsidR="0078022C" w:rsidRDefault="0078022C" w:rsidP="00512B49">
      <w:pPr>
        <w:spacing w:line="360" w:lineRule="auto"/>
        <w:jc w:val="center"/>
        <w:rPr>
          <w:rFonts w:cs="Times New Roman"/>
          <w:bCs/>
          <w:szCs w:val="24"/>
          <w:lang w:val="en" w:eastAsia="en-GB"/>
        </w:rPr>
      </w:pPr>
      <w:r w:rsidRPr="00512B49">
        <w:rPr>
          <w:rFonts w:cs="Times New Roman"/>
          <w:b/>
          <w:szCs w:val="24"/>
          <w:lang w:val="en" w:eastAsia="en-GB"/>
        </w:rPr>
        <w:t>Student ID number:</w:t>
      </w:r>
      <w:r w:rsidR="002E245E">
        <w:rPr>
          <w:rFonts w:cs="Times New Roman"/>
          <w:b/>
          <w:szCs w:val="24"/>
          <w:lang w:val="en" w:eastAsia="en-GB"/>
        </w:rPr>
        <w:t xml:space="preserve"> </w:t>
      </w:r>
      <w:r w:rsidR="002E245E" w:rsidRPr="002E245E">
        <w:rPr>
          <w:rFonts w:cs="Times New Roman"/>
          <w:bCs/>
          <w:szCs w:val="24"/>
          <w:lang w:val="en" w:eastAsia="en-GB"/>
        </w:rPr>
        <w:t>2109022</w:t>
      </w:r>
      <w:r w:rsidR="002E245E">
        <w:rPr>
          <w:rFonts w:cs="Times New Roman"/>
          <w:bCs/>
          <w:szCs w:val="24"/>
          <w:lang w:val="en" w:eastAsia="en-GB"/>
        </w:rPr>
        <w:t xml:space="preserve"> </w:t>
      </w:r>
    </w:p>
    <w:p w14:paraId="572D99E7" w14:textId="02C54E6B" w:rsidR="002E245E" w:rsidRPr="002E245E" w:rsidRDefault="002E245E" w:rsidP="00512B49">
      <w:pPr>
        <w:spacing w:line="360" w:lineRule="auto"/>
        <w:jc w:val="center"/>
        <w:rPr>
          <w:rFonts w:cs="Times New Roman"/>
          <w:b/>
          <w:szCs w:val="24"/>
          <w:lang w:val="en" w:eastAsia="en-GB"/>
        </w:rPr>
      </w:pPr>
      <w:r w:rsidRPr="002E245E">
        <w:rPr>
          <w:rFonts w:cs="Times New Roman"/>
          <w:b/>
          <w:szCs w:val="24"/>
          <w:lang w:val="en" w:eastAsia="en-GB"/>
        </w:rPr>
        <w:t>Lecturer Name:</w:t>
      </w:r>
      <w:r>
        <w:rPr>
          <w:rFonts w:cs="Times New Roman"/>
          <w:b/>
          <w:szCs w:val="24"/>
          <w:lang w:val="en" w:eastAsia="en-GB"/>
        </w:rPr>
        <w:t xml:space="preserve"> </w:t>
      </w:r>
      <w:r w:rsidRPr="002E245E">
        <w:rPr>
          <w:rFonts w:cs="Times New Roman"/>
          <w:bCs/>
          <w:szCs w:val="24"/>
          <w:lang w:val="en" w:eastAsia="en-GB"/>
        </w:rPr>
        <w:t>Dale Clarke</w:t>
      </w:r>
    </w:p>
    <w:p w14:paraId="637F0A0D" w14:textId="77777777" w:rsidR="0078022C" w:rsidRPr="00512B49" w:rsidRDefault="0078022C" w:rsidP="00512B49">
      <w:pPr>
        <w:spacing w:line="360" w:lineRule="auto"/>
        <w:jc w:val="center"/>
        <w:rPr>
          <w:rFonts w:cs="Times New Roman"/>
          <w:szCs w:val="24"/>
          <w:lang w:val="en" w:eastAsia="en-GB"/>
        </w:rPr>
      </w:pPr>
      <w:r w:rsidRPr="00512B49">
        <w:rPr>
          <w:rFonts w:cs="Times New Roman"/>
          <w:b/>
          <w:szCs w:val="24"/>
          <w:lang w:val="en" w:eastAsia="en-GB"/>
        </w:rPr>
        <w:t>Assignment Title:</w:t>
      </w:r>
      <w:r w:rsidRPr="00512B49">
        <w:rPr>
          <w:rFonts w:cs="Times New Roman"/>
          <w:szCs w:val="24"/>
          <w:lang w:val="en" w:eastAsia="en-GB"/>
        </w:rPr>
        <w:t xml:space="preserve"> Comparison of Two Hospitality Organizations</w:t>
      </w:r>
    </w:p>
    <w:p w14:paraId="1BB18857" w14:textId="41F642BE" w:rsidR="0078022C" w:rsidRPr="00512B49" w:rsidRDefault="0078022C" w:rsidP="00512B49">
      <w:pPr>
        <w:spacing w:line="360" w:lineRule="auto"/>
        <w:jc w:val="center"/>
        <w:rPr>
          <w:rFonts w:cs="Times New Roman"/>
          <w:szCs w:val="24"/>
          <w:lang w:val="en" w:eastAsia="en-GB"/>
        </w:rPr>
        <w:sectPr w:rsidR="0078022C" w:rsidRPr="00512B49" w:rsidSect="00751E2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lang w:val="en-GB"/>
        </w:rPr>
        <w:id w:val="-2031785554"/>
        <w:docPartObj>
          <w:docPartGallery w:val="Table of Contents"/>
          <w:docPartUnique/>
        </w:docPartObj>
      </w:sdtPr>
      <w:sdtEndPr>
        <w:rPr>
          <w:b/>
          <w:bCs/>
          <w:noProof/>
        </w:rPr>
      </w:sdtEndPr>
      <w:sdtContent>
        <w:p w14:paraId="04C82F80" w14:textId="77777777" w:rsidR="0078022C" w:rsidRPr="00512B49" w:rsidRDefault="0078022C" w:rsidP="00512B49">
          <w:pPr>
            <w:pStyle w:val="TOCHeading"/>
            <w:spacing w:line="360" w:lineRule="auto"/>
            <w:jc w:val="both"/>
            <w:rPr>
              <w:rFonts w:ascii="Times New Roman" w:hAnsi="Times New Roman" w:cs="Times New Roman"/>
              <w:sz w:val="24"/>
              <w:szCs w:val="24"/>
            </w:rPr>
          </w:pPr>
          <w:r w:rsidRPr="00512B49">
            <w:rPr>
              <w:rFonts w:ascii="Times New Roman" w:hAnsi="Times New Roman" w:cs="Times New Roman"/>
              <w:sz w:val="24"/>
              <w:szCs w:val="24"/>
            </w:rPr>
            <w:t>Table of Contents</w:t>
          </w:r>
        </w:p>
        <w:p w14:paraId="0ED2F654" w14:textId="77777777" w:rsidR="0078022C" w:rsidRPr="00512B49" w:rsidRDefault="0078022C" w:rsidP="00512B49">
          <w:pPr>
            <w:pStyle w:val="TOC1"/>
            <w:tabs>
              <w:tab w:val="right" w:leader="dot" w:pos="9350"/>
            </w:tabs>
            <w:spacing w:line="360" w:lineRule="auto"/>
            <w:jc w:val="both"/>
            <w:rPr>
              <w:rFonts w:cs="Times New Roman"/>
              <w:noProof/>
              <w:szCs w:val="24"/>
            </w:rPr>
          </w:pPr>
          <w:r w:rsidRPr="00512B49">
            <w:rPr>
              <w:rFonts w:cs="Times New Roman"/>
              <w:szCs w:val="24"/>
            </w:rPr>
            <w:fldChar w:fldCharType="begin"/>
          </w:r>
          <w:r w:rsidRPr="00512B49">
            <w:rPr>
              <w:rFonts w:cs="Times New Roman"/>
              <w:szCs w:val="24"/>
            </w:rPr>
            <w:instrText xml:space="preserve"> TOC \o "1-3" \h \z \u </w:instrText>
          </w:r>
          <w:r w:rsidRPr="00512B49">
            <w:rPr>
              <w:rFonts w:cs="Times New Roman"/>
              <w:szCs w:val="24"/>
            </w:rPr>
            <w:fldChar w:fldCharType="separate"/>
          </w:r>
          <w:hyperlink w:anchor="_Toc125830024" w:history="1">
            <w:r w:rsidRPr="00512B49">
              <w:rPr>
                <w:rStyle w:val="Hyperlink"/>
                <w:rFonts w:cs="Times New Roman"/>
                <w:noProof/>
                <w:szCs w:val="24"/>
              </w:rPr>
              <w:t>Introduction</w:t>
            </w:r>
            <w:r w:rsidRPr="00512B49">
              <w:rPr>
                <w:rFonts w:cs="Times New Roman"/>
                <w:noProof/>
                <w:webHidden/>
                <w:szCs w:val="24"/>
              </w:rPr>
              <w:tab/>
            </w:r>
            <w:r w:rsidRPr="00512B49">
              <w:rPr>
                <w:rFonts w:cs="Times New Roman"/>
                <w:noProof/>
                <w:webHidden/>
                <w:szCs w:val="24"/>
              </w:rPr>
              <w:fldChar w:fldCharType="begin"/>
            </w:r>
            <w:r w:rsidRPr="00512B49">
              <w:rPr>
                <w:rFonts w:cs="Times New Roman"/>
                <w:noProof/>
                <w:webHidden/>
                <w:szCs w:val="24"/>
              </w:rPr>
              <w:instrText xml:space="preserve"> PAGEREF _Toc125830024 \h </w:instrText>
            </w:r>
            <w:r w:rsidRPr="00512B49">
              <w:rPr>
                <w:rFonts w:cs="Times New Roman"/>
                <w:noProof/>
                <w:webHidden/>
                <w:szCs w:val="24"/>
              </w:rPr>
            </w:r>
            <w:r w:rsidRPr="00512B49">
              <w:rPr>
                <w:rFonts w:cs="Times New Roman"/>
                <w:noProof/>
                <w:webHidden/>
                <w:szCs w:val="24"/>
              </w:rPr>
              <w:fldChar w:fldCharType="separate"/>
            </w:r>
            <w:r w:rsidRPr="00512B49">
              <w:rPr>
                <w:rFonts w:cs="Times New Roman"/>
                <w:noProof/>
                <w:webHidden/>
                <w:szCs w:val="24"/>
              </w:rPr>
              <w:t>1</w:t>
            </w:r>
            <w:r w:rsidRPr="00512B49">
              <w:rPr>
                <w:rFonts w:cs="Times New Roman"/>
                <w:noProof/>
                <w:webHidden/>
                <w:szCs w:val="24"/>
              </w:rPr>
              <w:fldChar w:fldCharType="end"/>
            </w:r>
          </w:hyperlink>
        </w:p>
        <w:p w14:paraId="4E40AA2A" w14:textId="77777777" w:rsidR="0078022C" w:rsidRPr="00512B49" w:rsidRDefault="00000000" w:rsidP="00512B49">
          <w:pPr>
            <w:pStyle w:val="TOC2"/>
            <w:tabs>
              <w:tab w:val="right" w:leader="dot" w:pos="9350"/>
            </w:tabs>
            <w:spacing w:line="360" w:lineRule="auto"/>
            <w:jc w:val="both"/>
            <w:rPr>
              <w:rFonts w:cs="Times New Roman"/>
              <w:noProof/>
              <w:szCs w:val="24"/>
            </w:rPr>
          </w:pPr>
          <w:hyperlink w:anchor="_Toc125830025" w:history="1">
            <w:r w:rsidR="0078022C" w:rsidRPr="00512B49">
              <w:rPr>
                <w:rStyle w:val="Hyperlink"/>
                <w:rFonts w:cs="Times New Roman"/>
                <w:noProof/>
                <w:szCs w:val="24"/>
              </w:rPr>
              <w:t>Overview of organizations</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_Toc125830025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1</w:t>
            </w:r>
            <w:r w:rsidR="0078022C" w:rsidRPr="00512B49">
              <w:rPr>
                <w:rFonts w:cs="Times New Roman"/>
                <w:noProof/>
                <w:webHidden/>
                <w:szCs w:val="24"/>
              </w:rPr>
              <w:fldChar w:fldCharType="end"/>
            </w:r>
          </w:hyperlink>
        </w:p>
        <w:p w14:paraId="21CCE932" w14:textId="77777777" w:rsidR="0078022C" w:rsidRPr="00512B49" w:rsidRDefault="00000000" w:rsidP="00512B49">
          <w:pPr>
            <w:pStyle w:val="TOC1"/>
            <w:tabs>
              <w:tab w:val="right" w:leader="dot" w:pos="9350"/>
            </w:tabs>
            <w:spacing w:line="360" w:lineRule="auto"/>
            <w:jc w:val="both"/>
            <w:rPr>
              <w:rFonts w:cs="Times New Roman"/>
              <w:noProof/>
              <w:szCs w:val="24"/>
            </w:rPr>
          </w:pPr>
          <w:hyperlink w:anchor="_Toc125830026" w:history="1">
            <w:r w:rsidR="0078022C" w:rsidRPr="00512B49">
              <w:rPr>
                <w:rStyle w:val="Hyperlink"/>
                <w:rFonts w:cs="Times New Roman"/>
                <w:noProof/>
                <w:szCs w:val="24"/>
              </w:rPr>
              <w:t>Comparison between approaches of financial management</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_Toc125830026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1</w:t>
            </w:r>
            <w:r w:rsidR="0078022C" w:rsidRPr="00512B49">
              <w:rPr>
                <w:rFonts w:cs="Times New Roman"/>
                <w:noProof/>
                <w:webHidden/>
                <w:szCs w:val="24"/>
              </w:rPr>
              <w:fldChar w:fldCharType="end"/>
            </w:r>
          </w:hyperlink>
        </w:p>
        <w:p w14:paraId="4D1AF822" w14:textId="77777777" w:rsidR="0078022C" w:rsidRPr="00512B49" w:rsidRDefault="00000000" w:rsidP="00512B49">
          <w:pPr>
            <w:pStyle w:val="TOC2"/>
            <w:tabs>
              <w:tab w:val="right" w:leader="dot" w:pos="9350"/>
            </w:tabs>
            <w:spacing w:line="360" w:lineRule="auto"/>
            <w:jc w:val="both"/>
            <w:rPr>
              <w:rFonts w:cs="Times New Roman"/>
              <w:noProof/>
              <w:szCs w:val="24"/>
            </w:rPr>
          </w:pPr>
          <w:hyperlink w:anchor="_Toc125830027" w:history="1">
            <w:r w:rsidR="0078022C" w:rsidRPr="00512B49">
              <w:rPr>
                <w:rStyle w:val="Hyperlink"/>
                <w:rFonts w:cs="Times New Roman"/>
                <w:noProof/>
                <w:szCs w:val="24"/>
              </w:rPr>
              <w:t>Total Revenue</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_Toc125830027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1</w:t>
            </w:r>
            <w:r w:rsidR="0078022C" w:rsidRPr="00512B49">
              <w:rPr>
                <w:rFonts w:cs="Times New Roman"/>
                <w:noProof/>
                <w:webHidden/>
                <w:szCs w:val="24"/>
              </w:rPr>
              <w:fldChar w:fldCharType="end"/>
            </w:r>
          </w:hyperlink>
        </w:p>
        <w:p w14:paraId="1EAE0972" w14:textId="77777777" w:rsidR="0078022C" w:rsidRPr="00512B49" w:rsidRDefault="00000000" w:rsidP="00512B49">
          <w:pPr>
            <w:pStyle w:val="TOC2"/>
            <w:tabs>
              <w:tab w:val="right" w:leader="dot" w:pos="9350"/>
            </w:tabs>
            <w:spacing w:line="360" w:lineRule="auto"/>
            <w:jc w:val="both"/>
            <w:rPr>
              <w:rFonts w:cs="Times New Roman"/>
              <w:noProof/>
              <w:szCs w:val="24"/>
            </w:rPr>
          </w:pPr>
          <w:hyperlink w:anchor="_Toc125830028" w:history="1">
            <w:r w:rsidR="0078022C" w:rsidRPr="00512B49">
              <w:rPr>
                <w:rStyle w:val="Hyperlink"/>
                <w:rFonts w:cs="Times New Roman"/>
                <w:noProof/>
                <w:szCs w:val="24"/>
              </w:rPr>
              <w:t>Market Position</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_Toc125830028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3</w:t>
            </w:r>
            <w:r w:rsidR="0078022C" w:rsidRPr="00512B49">
              <w:rPr>
                <w:rFonts w:cs="Times New Roman"/>
                <w:noProof/>
                <w:webHidden/>
                <w:szCs w:val="24"/>
              </w:rPr>
              <w:fldChar w:fldCharType="end"/>
            </w:r>
          </w:hyperlink>
        </w:p>
        <w:p w14:paraId="15AD0CC5" w14:textId="77777777" w:rsidR="0078022C" w:rsidRPr="00512B49" w:rsidRDefault="00000000" w:rsidP="00512B49">
          <w:pPr>
            <w:pStyle w:val="TOC2"/>
            <w:tabs>
              <w:tab w:val="right" w:leader="dot" w:pos="9350"/>
            </w:tabs>
            <w:spacing w:line="360" w:lineRule="auto"/>
            <w:jc w:val="both"/>
            <w:rPr>
              <w:rFonts w:cs="Times New Roman"/>
              <w:noProof/>
              <w:szCs w:val="24"/>
            </w:rPr>
          </w:pPr>
          <w:hyperlink w:anchor="_Toc125830029" w:history="1">
            <w:r w:rsidR="0078022C" w:rsidRPr="00512B49">
              <w:rPr>
                <w:rStyle w:val="Hyperlink"/>
                <w:rFonts w:cs="Times New Roman"/>
                <w:noProof/>
                <w:szCs w:val="24"/>
              </w:rPr>
              <w:t>Growth Potential</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_Toc125830029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5</w:t>
            </w:r>
            <w:r w:rsidR="0078022C" w:rsidRPr="00512B49">
              <w:rPr>
                <w:rFonts w:cs="Times New Roman"/>
                <w:noProof/>
                <w:webHidden/>
                <w:szCs w:val="24"/>
              </w:rPr>
              <w:fldChar w:fldCharType="end"/>
            </w:r>
          </w:hyperlink>
        </w:p>
        <w:p w14:paraId="2ACF9771" w14:textId="77777777" w:rsidR="0078022C" w:rsidRPr="00512B49" w:rsidRDefault="00000000" w:rsidP="00512B49">
          <w:pPr>
            <w:pStyle w:val="TOC2"/>
            <w:tabs>
              <w:tab w:val="right" w:leader="dot" w:pos="9350"/>
            </w:tabs>
            <w:spacing w:line="360" w:lineRule="auto"/>
            <w:jc w:val="both"/>
            <w:rPr>
              <w:rFonts w:cs="Times New Roman"/>
              <w:noProof/>
              <w:szCs w:val="24"/>
            </w:rPr>
          </w:pPr>
          <w:hyperlink w:anchor="_Toc125830030" w:history="1">
            <w:r w:rsidR="0078022C" w:rsidRPr="00512B49">
              <w:rPr>
                <w:rStyle w:val="Hyperlink"/>
                <w:rFonts w:cs="Times New Roman"/>
                <w:noProof/>
                <w:szCs w:val="24"/>
              </w:rPr>
              <w:t>Financial Commitment to CSR</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_Toc125830030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5</w:t>
            </w:r>
            <w:r w:rsidR="0078022C" w:rsidRPr="00512B49">
              <w:rPr>
                <w:rFonts w:cs="Times New Roman"/>
                <w:noProof/>
                <w:webHidden/>
                <w:szCs w:val="24"/>
              </w:rPr>
              <w:fldChar w:fldCharType="end"/>
            </w:r>
          </w:hyperlink>
        </w:p>
        <w:p w14:paraId="78F19487" w14:textId="77777777" w:rsidR="0078022C" w:rsidRPr="00512B49" w:rsidRDefault="00000000" w:rsidP="00512B49">
          <w:pPr>
            <w:pStyle w:val="TOC2"/>
            <w:tabs>
              <w:tab w:val="right" w:leader="dot" w:pos="9350"/>
            </w:tabs>
            <w:spacing w:line="360" w:lineRule="auto"/>
            <w:jc w:val="both"/>
            <w:rPr>
              <w:rFonts w:cs="Times New Roman"/>
              <w:noProof/>
              <w:szCs w:val="24"/>
            </w:rPr>
          </w:pPr>
          <w:hyperlink w:anchor="_Toc125830031" w:history="1">
            <w:r w:rsidR="0078022C" w:rsidRPr="00512B49">
              <w:rPr>
                <w:rStyle w:val="Hyperlink"/>
                <w:rFonts w:cs="Times New Roman"/>
                <w:noProof/>
                <w:szCs w:val="24"/>
              </w:rPr>
              <w:t>Working capital</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_Toc125830031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5</w:t>
            </w:r>
            <w:r w:rsidR="0078022C" w:rsidRPr="00512B49">
              <w:rPr>
                <w:rFonts w:cs="Times New Roman"/>
                <w:noProof/>
                <w:webHidden/>
                <w:szCs w:val="24"/>
              </w:rPr>
              <w:fldChar w:fldCharType="end"/>
            </w:r>
          </w:hyperlink>
        </w:p>
        <w:p w14:paraId="66DBEE02" w14:textId="77777777" w:rsidR="0078022C" w:rsidRPr="00512B49" w:rsidRDefault="00000000" w:rsidP="00512B49">
          <w:pPr>
            <w:pStyle w:val="TOC1"/>
            <w:tabs>
              <w:tab w:val="right" w:leader="dot" w:pos="9350"/>
            </w:tabs>
            <w:spacing w:line="360" w:lineRule="auto"/>
            <w:jc w:val="both"/>
            <w:rPr>
              <w:rFonts w:cs="Times New Roman"/>
              <w:noProof/>
              <w:szCs w:val="24"/>
            </w:rPr>
          </w:pPr>
          <w:hyperlink w:anchor="_Toc125830032" w:history="1">
            <w:r w:rsidR="0078022C" w:rsidRPr="00512B49">
              <w:rPr>
                <w:rStyle w:val="Hyperlink"/>
                <w:rFonts w:cs="Times New Roman"/>
                <w:noProof/>
                <w:szCs w:val="24"/>
              </w:rPr>
              <w:t>Recommendations</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_Toc125830032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5</w:t>
            </w:r>
            <w:r w:rsidR="0078022C" w:rsidRPr="00512B49">
              <w:rPr>
                <w:rFonts w:cs="Times New Roman"/>
                <w:noProof/>
                <w:webHidden/>
                <w:szCs w:val="24"/>
              </w:rPr>
              <w:fldChar w:fldCharType="end"/>
            </w:r>
          </w:hyperlink>
        </w:p>
        <w:p w14:paraId="1E46C361" w14:textId="77777777" w:rsidR="0078022C" w:rsidRPr="00512B49" w:rsidRDefault="00000000" w:rsidP="00512B49">
          <w:pPr>
            <w:pStyle w:val="TOC1"/>
            <w:tabs>
              <w:tab w:val="right" w:leader="dot" w:pos="9350"/>
            </w:tabs>
            <w:spacing w:line="360" w:lineRule="auto"/>
            <w:jc w:val="both"/>
            <w:rPr>
              <w:rFonts w:cs="Times New Roman"/>
              <w:noProof/>
              <w:szCs w:val="24"/>
            </w:rPr>
          </w:pPr>
          <w:hyperlink w:anchor="_Toc125830033" w:history="1">
            <w:r w:rsidR="0078022C" w:rsidRPr="00512B49">
              <w:rPr>
                <w:rStyle w:val="Hyperlink"/>
                <w:rFonts w:cs="Times New Roman"/>
                <w:noProof/>
                <w:szCs w:val="24"/>
              </w:rPr>
              <w:t>Conclusion</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_Toc125830033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5</w:t>
            </w:r>
            <w:r w:rsidR="0078022C" w:rsidRPr="00512B49">
              <w:rPr>
                <w:rFonts w:cs="Times New Roman"/>
                <w:noProof/>
                <w:webHidden/>
                <w:szCs w:val="24"/>
              </w:rPr>
              <w:fldChar w:fldCharType="end"/>
            </w:r>
          </w:hyperlink>
        </w:p>
        <w:p w14:paraId="1BC2355C" w14:textId="77777777" w:rsidR="0078022C" w:rsidRPr="00512B49" w:rsidRDefault="00000000" w:rsidP="00512B49">
          <w:pPr>
            <w:pStyle w:val="TOC1"/>
            <w:tabs>
              <w:tab w:val="right" w:leader="dot" w:pos="9350"/>
            </w:tabs>
            <w:spacing w:line="360" w:lineRule="auto"/>
            <w:jc w:val="both"/>
            <w:rPr>
              <w:rFonts w:cs="Times New Roman"/>
              <w:noProof/>
              <w:szCs w:val="24"/>
            </w:rPr>
          </w:pPr>
          <w:hyperlink w:anchor="_Toc125830034" w:history="1">
            <w:r w:rsidR="0078022C" w:rsidRPr="00512B49">
              <w:rPr>
                <w:rStyle w:val="Hyperlink"/>
                <w:rFonts w:cs="Times New Roman"/>
                <w:noProof/>
                <w:szCs w:val="24"/>
              </w:rPr>
              <w:t>References</w:t>
            </w:r>
            <w:r w:rsidR="0078022C" w:rsidRPr="00512B49">
              <w:rPr>
                <w:rFonts w:cs="Times New Roman"/>
                <w:noProof/>
                <w:webHidden/>
                <w:szCs w:val="24"/>
              </w:rPr>
              <w:tab/>
            </w:r>
            <w:r w:rsidR="0078022C" w:rsidRPr="00512B49">
              <w:rPr>
                <w:rFonts w:cs="Times New Roman"/>
                <w:noProof/>
                <w:webHidden/>
                <w:szCs w:val="24"/>
              </w:rPr>
              <w:fldChar w:fldCharType="begin"/>
            </w:r>
            <w:r w:rsidR="0078022C" w:rsidRPr="00512B49">
              <w:rPr>
                <w:rFonts w:cs="Times New Roman"/>
                <w:noProof/>
                <w:webHidden/>
                <w:szCs w:val="24"/>
              </w:rPr>
              <w:instrText xml:space="preserve"> PAGEREF _Toc125830034 \h </w:instrText>
            </w:r>
            <w:r w:rsidR="0078022C" w:rsidRPr="00512B49">
              <w:rPr>
                <w:rFonts w:cs="Times New Roman"/>
                <w:noProof/>
                <w:webHidden/>
                <w:szCs w:val="24"/>
              </w:rPr>
            </w:r>
            <w:r w:rsidR="0078022C" w:rsidRPr="00512B49">
              <w:rPr>
                <w:rFonts w:cs="Times New Roman"/>
                <w:noProof/>
                <w:webHidden/>
                <w:szCs w:val="24"/>
              </w:rPr>
              <w:fldChar w:fldCharType="separate"/>
            </w:r>
            <w:r w:rsidR="0078022C" w:rsidRPr="00512B49">
              <w:rPr>
                <w:rFonts w:cs="Times New Roman"/>
                <w:noProof/>
                <w:webHidden/>
                <w:szCs w:val="24"/>
              </w:rPr>
              <w:t>6</w:t>
            </w:r>
            <w:r w:rsidR="0078022C" w:rsidRPr="00512B49">
              <w:rPr>
                <w:rFonts w:cs="Times New Roman"/>
                <w:noProof/>
                <w:webHidden/>
                <w:szCs w:val="24"/>
              </w:rPr>
              <w:fldChar w:fldCharType="end"/>
            </w:r>
          </w:hyperlink>
        </w:p>
        <w:p w14:paraId="0485CB17" w14:textId="77777777" w:rsidR="0078022C" w:rsidRPr="00512B49" w:rsidRDefault="0078022C" w:rsidP="00512B49">
          <w:pPr>
            <w:spacing w:line="360" w:lineRule="auto"/>
            <w:jc w:val="both"/>
            <w:rPr>
              <w:rFonts w:cs="Times New Roman"/>
              <w:szCs w:val="24"/>
            </w:rPr>
          </w:pPr>
          <w:r w:rsidRPr="00512B49">
            <w:rPr>
              <w:rFonts w:cs="Times New Roman"/>
              <w:b/>
              <w:bCs/>
              <w:noProof/>
              <w:szCs w:val="24"/>
            </w:rPr>
            <w:fldChar w:fldCharType="end"/>
          </w:r>
        </w:p>
      </w:sdtContent>
    </w:sdt>
    <w:p w14:paraId="1BCCDB78" w14:textId="77777777" w:rsidR="00000562" w:rsidRPr="00512B49" w:rsidRDefault="00000562" w:rsidP="00512B49">
      <w:pPr>
        <w:pStyle w:val="Heading1"/>
        <w:spacing w:line="360" w:lineRule="auto"/>
        <w:jc w:val="both"/>
        <w:rPr>
          <w:rFonts w:cs="Times New Roman"/>
          <w:sz w:val="24"/>
          <w:szCs w:val="24"/>
        </w:rPr>
        <w:sectPr w:rsidR="00000562" w:rsidRPr="00512B49" w:rsidSect="00751E26">
          <w:pgSz w:w="12240" w:h="15840"/>
          <w:pgMar w:top="1440" w:right="1440" w:bottom="1440" w:left="1440" w:header="720" w:footer="720" w:gutter="0"/>
          <w:cols w:space="720"/>
          <w:docGrid w:linePitch="360"/>
        </w:sectPr>
      </w:pPr>
    </w:p>
    <w:p w14:paraId="1D0C4138" w14:textId="77777777" w:rsidR="006B1CB6" w:rsidRPr="00512B49" w:rsidRDefault="00C02630" w:rsidP="00512B49">
      <w:pPr>
        <w:pStyle w:val="Heading1"/>
      </w:pPr>
      <w:bookmarkStart w:id="0" w:name="_Toc125830024"/>
      <w:r w:rsidRPr="00512B49">
        <w:lastRenderedPageBreak/>
        <w:t>Introduction</w:t>
      </w:r>
      <w:bookmarkEnd w:id="0"/>
    </w:p>
    <w:p w14:paraId="7A2EC4C7" w14:textId="77777777" w:rsidR="00C02630" w:rsidRPr="00512B49" w:rsidRDefault="006B3E86" w:rsidP="00512B49">
      <w:pPr>
        <w:spacing w:line="360" w:lineRule="auto"/>
        <w:jc w:val="both"/>
        <w:rPr>
          <w:rFonts w:cs="Times New Roman"/>
          <w:szCs w:val="24"/>
          <w:lang w:val="en" w:eastAsia="en-GB"/>
        </w:rPr>
      </w:pPr>
      <w:r w:rsidRPr="00512B49">
        <w:rPr>
          <w:rFonts w:cs="Times New Roman"/>
          <w:szCs w:val="24"/>
          <w:lang w:val="en" w:eastAsia="en-GB"/>
        </w:rPr>
        <w:t xml:space="preserve">Understanding, the different approaches to financial management is the purpose of the study. According to </w:t>
      </w:r>
      <w:r w:rsidR="006F1409" w:rsidRPr="00512B49">
        <w:rPr>
          <w:rFonts w:cs="Times New Roman"/>
          <w:szCs w:val="24"/>
          <w:lang w:val="en" w:eastAsia="en-GB"/>
        </w:rPr>
        <w:t>Aernoudt (2022)</w:t>
      </w:r>
      <w:r w:rsidRPr="00512B49">
        <w:rPr>
          <w:rFonts w:cs="Times New Roman"/>
          <w:szCs w:val="24"/>
          <w:lang w:val="en" w:eastAsia="en-GB"/>
        </w:rPr>
        <w:t xml:space="preserve">, the way to handle a company’s finance by following specific rules, regulations, and standards is called financial management. So, the comparison between the approaches of financial management by the implementation of those approaches within different hospitality organizations includes in the study. So, to compare between approaches of financial management the study includes the factors like total revenue, market position, growth potential, and financial commitment to CSR. </w:t>
      </w:r>
    </w:p>
    <w:p w14:paraId="6F3FF269" w14:textId="77777777" w:rsidR="00C02630" w:rsidRPr="00512B49" w:rsidRDefault="00C02630" w:rsidP="00512B49">
      <w:pPr>
        <w:pStyle w:val="Heading2"/>
      </w:pPr>
      <w:bookmarkStart w:id="1" w:name="_Toc125830025"/>
      <w:r w:rsidRPr="00512B49">
        <w:t>Overview of organizations</w:t>
      </w:r>
      <w:bookmarkEnd w:id="1"/>
    </w:p>
    <w:p w14:paraId="0343AA8C" w14:textId="77777777" w:rsidR="0062165B" w:rsidRPr="00512B49" w:rsidRDefault="007B56F9" w:rsidP="00512B49">
      <w:pPr>
        <w:spacing w:line="360" w:lineRule="auto"/>
        <w:jc w:val="both"/>
        <w:rPr>
          <w:rFonts w:cs="Times New Roman"/>
          <w:szCs w:val="24"/>
          <w:lang w:val="en" w:eastAsia="en-GB"/>
        </w:rPr>
      </w:pPr>
      <w:r w:rsidRPr="00512B49">
        <w:rPr>
          <w:rFonts w:cs="Times New Roman"/>
          <w:szCs w:val="24"/>
          <w:lang w:val="en" w:eastAsia="en-GB"/>
        </w:rPr>
        <w:t xml:space="preserve">Accor International is a French multinational </w:t>
      </w:r>
      <w:r w:rsidR="004C27F0" w:rsidRPr="00512B49">
        <w:rPr>
          <w:rFonts w:cs="Times New Roman"/>
          <w:szCs w:val="24"/>
          <w:lang w:val="en" w:eastAsia="en-GB"/>
        </w:rPr>
        <w:t>organization</w:t>
      </w:r>
      <w:r w:rsidRPr="00512B49">
        <w:rPr>
          <w:rFonts w:cs="Times New Roman"/>
          <w:szCs w:val="24"/>
          <w:lang w:val="en" w:eastAsia="en-GB"/>
        </w:rPr>
        <w:t xml:space="preserve"> </w:t>
      </w:r>
      <w:r w:rsidR="004C27F0" w:rsidRPr="00512B49">
        <w:rPr>
          <w:rFonts w:cs="Times New Roman"/>
          <w:szCs w:val="24"/>
          <w:lang w:val="en" w:eastAsia="en-GB"/>
        </w:rPr>
        <w:t>that</w:t>
      </w:r>
      <w:r w:rsidRPr="00512B49">
        <w:rPr>
          <w:rFonts w:cs="Times New Roman"/>
          <w:szCs w:val="24"/>
          <w:lang w:val="en" w:eastAsia="en-GB"/>
        </w:rPr>
        <w:t xml:space="preserve"> has businesses</w:t>
      </w:r>
      <w:r w:rsidR="004C27F0" w:rsidRPr="00512B49">
        <w:rPr>
          <w:rFonts w:cs="Times New Roman"/>
          <w:szCs w:val="24"/>
          <w:lang w:val="en" w:eastAsia="en-GB"/>
        </w:rPr>
        <w:t>, franchise hotels, resorts, and vacation places throughout the world</w:t>
      </w:r>
      <w:r w:rsidR="00F67357" w:rsidRPr="00512B49">
        <w:rPr>
          <w:rFonts w:cs="Times New Roman"/>
          <w:szCs w:val="24"/>
          <w:lang w:val="en" w:eastAsia="en-GB"/>
        </w:rPr>
        <w:t xml:space="preserve"> along with the UK</w:t>
      </w:r>
      <w:r w:rsidR="004C27F0" w:rsidRPr="00512B49">
        <w:rPr>
          <w:rFonts w:cs="Times New Roman"/>
          <w:szCs w:val="24"/>
          <w:lang w:val="en" w:eastAsia="en-GB"/>
        </w:rPr>
        <w:t xml:space="preserve">. Accor International has business operations in approximately 110 countries and 5300 locations throughout the world. Accor International is involved in franchising, merger, and acquisitions to expand its business operations within a broader </w:t>
      </w:r>
      <w:r w:rsidR="00F67357" w:rsidRPr="00512B49">
        <w:rPr>
          <w:rFonts w:cs="Times New Roman"/>
          <w:szCs w:val="24"/>
          <w:lang w:val="en" w:eastAsia="en-GB"/>
        </w:rPr>
        <w:t>marketplace</w:t>
      </w:r>
      <w:r w:rsidR="00044ABD" w:rsidRPr="00512B49">
        <w:rPr>
          <w:rFonts w:cs="Times New Roman"/>
          <w:szCs w:val="24"/>
          <w:lang w:val="en" w:eastAsia="en-GB"/>
        </w:rPr>
        <w:t xml:space="preserve"> (</w:t>
      </w:r>
      <w:proofErr w:type="spellStart"/>
      <w:r w:rsidR="00044ABD" w:rsidRPr="00512B49">
        <w:rPr>
          <w:rFonts w:cs="Times New Roman"/>
          <w:szCs w:val="24"/>
          <w:lang w:val="en" w:eastAsia="en-GB"/>
        </w:rPr>
        <w:t>Beluze</w:t>
      </w:r>
      <w:proofErr w:type="spellEnd"/>
      <w:r w:rsidR="00044ABD" w:rsidRPr="00512B49">
        <w:rPr>
          <w:rFonts w:cs="Times New Roman"/>
          <w:szCs w:val="24"/>
          <w:lang w:val="en" w:eastAsia="en-GB"/>
        </w:rPr>
        <w:t xml:space="preserve"> and </w:t>
      </w:r>
      <w:proofErr w:type="spellStart"/>
      <w:r w:rsidR="00044ABD" w:rsidRPr="00512B49">
        <w:rPr>
          <w:rFonts w:cs="Times New Roman"/>
          <w:szCs w:val="24"/>
          <w:lang w:val="en" w:eastAsia="en-GB"/>
        </w:rPr>
        <w:t>Guilloux</w:t>
      </w:r>
      <w:proofErr w:type="spellEnd"/>
      <w:r w:rsidR="00044ABD" w:rsidRPr="00512B49">
        <w:rPr>
          <w:rFonts w:cs="Times New Roman"/>
          <w:szCs w:val="24"/>
          <w:lang w:val="en" w:eastAsia="en-GB"/>
        </w:rPr>
        <w:t>, 2020)</w:t>
      </w:r>
      <w:r w:rsidR="004C27F0" w:rsidRPr="00512B49">
        <w:rPr>
          <w:rFonts w:cs="Times New Roman"/>
          <w:szCs w:val="24"/>
          <w:lang w:val="en" w:eastAsia="en-GB"/>
        </w:rPr>
        <w:t xml:space="preserve">. </w:t>
      </w:r>
    </w:p>
    <w:p w14:paraId="55F26ED6" w14:textId="77777777" w:rsidR="004C27F0" w:rsidRPr="00512B49" w:rsidRDefault="004C27F0" w:rsidP="00512B49">
      <w:pPr>
        <w:spacing w:line="360" w:lineRule="auto"/>
        <w:jc w:val="both"/>
        <w:rPr>
          <w:rFonts w:cs="Times New Roman"/>
          <w:szCs w:val="24"/>
          <w:lang w:val="en" w:eastAsia="en-GB"/>
        </w:rPr>
      </w:pPr>
      <w:r w:rsidRPr="00512B49">
        <w:rPr>
          <w:rFonts w:cs="Times New Roman"/>
          <w:szCs w:val="24"/>
          <w:lang w:val="en" w:eastAsia="en-GB"/>
        </w:rPr>
        <w:t xml:space="preserve">Best Western </w:t>
      </w:r>
      <w:r w:rsidR="00F67357" w:rsidRPr="00512B49">
        <w:rPr>
          <w:rFonts w:cs="Times New Roman"/>
          <w:szCs w:val="24"/>
          <w:lang w:val="en" w:eastAsia="en-GB"/>
        </w:rPr>
        <w:t xml:space="preserve">is America’s largest hotel chain that has business operations in approximately 100 </w:t>
      </w:r>
      <w:r w:rsidR="001125E9" w:rsidRPr="00512B49">
        <w:rPr>
          <w:rFonts w:cs="Times New Roman"/>
          <w:szCs w:val="24"/>
          <w:lang w:val="en" w:eastAsia="en-GB"/>
        </w:rPr>
        <w:t>territories</w:t>
      </w:r>
      <w:r w:rsidR="00F67357" w:rsidRPr="00512B49">
        <w:rPr>
          <w:rFonts w:cs="Times New Roman"/>
          <w:szCs w:val="24"/>
          <w:lang w:val="en" w:eastAsia="en-GB"/>
        </w:rPr>
        <w:t xml:space="preserve"> of the world along with the UK. </w:t>
      </w:r>
      <w:r w:rsidR="001125E9" w:rsidRPr="00512B49">
        <w:rPr>
          <w:rFonts w:cs="Times New Roman"/>
          <w:szCs w:val="24"/>
          <w:lang w:val="en" w:eastAsia="en-GB"/>
        </w:rPr>
        <w:t xml:space="preserve">It has approximately 13 hotel brands which are offering </w:t>
      </w:r>
      <w:r w:rsidR="005C088D" w:rsidRPr="00512B49">
        <w:rPr>
          <w:rFonts w:cs="Times New Roman"/>
          <w:szCs w:val="24"/>
          <w:lang w:val="en" w:eastAsia="en-GB"/>
        </w:rPr>
        <w:t>high-quality</w:t>
      </w:r>
      <w:r w:rsidR="001125E9" w:rsidRPr="00512B49">
        <w:rPr>
          <w:rFonts w:cs="Times New Roman"/>
          <w:szCs w:val="24"/>
          <w:lang w:val="en" w:eastAsia="en-GB"/>
        </w:rPr>
        <w:t xml:space="preserve"> excellent services to </w:t>
      </w:r>
      <w:r w:rsidR="005C088D" w:rsidRPr="00512B49">
        <w:rPr>
          <w:rFonts w:cs="Times New Roman"/>
          <w:szCs w:val="24"/>
          <w:lang w:val="en" w:eastAsia="en-GB"/>
        </w:rPr>
        <w:t>customers</w:t>
      </w:r>
      <w:r w:rsidR="001125E9" w:rsidRPr="00512B49">
        <w:rPr>
          <w:rFonts w:cs="Times New Roman"/>
          <w:szCs w:val="24"/>
          <w:lang w:val="en" w:eastAsia="en-GB"/>
        </w:rPr>
        <w:t xml:space="preserve">. </w:t>
      </w:r>
      <w:r w:rsidR="005C088D" w:rsidRPr="00512B49">
        <w:rPr>
          <w:rFonts w:cs="Times New Roman"/>
          <w:szCs w:val="24"/>
          <w:lang w:val="en" w:eastAsia="en-GB"/>
        </w:rPr>
        <w:t xml:space="preserve">But Best Western </w:t>
      </w:r>
      <w:r w:rsidR="00C77ED6" w:rsidRPr="00512B49">
        <w:rPr>
          <w:rFonts w:cs="Times New Roman"/>
          <w:szCs w:val="24"/>
          <w:lang w:val="en" w:eastAsia="en-GB"/>
        </w:rPr>
        <w:t>does</w:t>
      </w:r>
      <w:r w:rsidR="005C088D" w:rsidRPr="00512B49">
        <w:rPr>
          <w:rFonts w:cs="Times New Roman"/>
          <w:szCs w:val="24"/>
          <w:lang w:val="en" w:eastAsia="en-GB"/>
        </w:rPr>
        <w:t xml:space="preserve"> </w:t>
      </w:r>
      <w:r w:rsidR="00446F54" w:rsidRPr="00512B49">
        <w:rPr>
          <w:rFonts w:cs="Times New Roman"/>
          <w:szCs w:val="24"/>
          <w:lang w:val="en" w:eastAsia="en-GB"/>
        </w:rPr>
        <w:t>not</w:t>
      </w:r>
      <w:r w:rsidR="005C088D" w:rsidRPr="00512B49">
        <w:rPr>
          <w:rFonts w:cs="Times New Roman"/>
          <w:szCs w:val="24"/>
          <w:lang w:val="en" w:eastAsia="en-GB"/>
        </w:rPr>
        <w:t xml:space="preserve"> </w:t>
      </w:r>
      <w:r w:rsidR="00D9675A" w:rsidRPr="00512B49">
        <w:rPr>
          <w:rFonts w:cs="Times New Roman"/>
          <w:szCs w:val="24"/>
          <w:lang w:val="en" w:eastAsia="en-GB"/>
        </w:rPr>
        <w:t xml:space="preserve">have </w:t>
      </w:r>
      <w:r w:rsidR="005C088D" w:rsidRPr="00512B49">
        <w:rPr>
          <w:rFonts w:cs="Times New Roman"/>
          <w:szCs w:val="24"/>
          <w:lang w:val="en" w:eastAsia="en-GB"/>
        </w:rPr>
        <w:t xml:space="preserve">a </w:t>
      </w:r>
      <w:r w:rsidR="00446F54" w:rsidRPr="00512B49">
        <w:rPr>
          <w:rFonts w:cs="Times New Roman"/>
          <w:szCs w:val="24"/>
          <w:lang w:val="en" w:eastAsia="en-GB"/>
        </w:rPr>
        <w:t>franchise</w:t>
      </w:r>
      <w:r w:rsidR="005C088D" w:rsidRPr="00512B49">
        <w:rPr>
          <w:rFonts w:cs="Times New Roman"/>
          <w:szCs w:val="24"/>
          <w:lang w:val="en" w:eastAsia="en-GB"/>
        </w:rPr>
        <w:t xml:space="preserve"> or </w:t>
      </w:r>
      <w:r w:rsidR="00D9675A" w:rsidRPr="00512B49">
        <w:rPr>
          <w:rFonts w:cs="Times New Roman"/>
          <w:szCs w:val="24"/>
          <w:lang w:val="en" w:eastAsia="en-GB"/>
        </w:rPr>
        <w:t>does</w:t>
      </w:r>
      <w:r w:rsidR="005C088D" w:rsidRPr="00512B49">
        <w:rPr>
          <w:rFonts w:cs="Times New Roman"/>
          <w:szCs w:val="24"/>
          <w:lang w:val="en" w:eastAsia="en-GB"/>
        </w:rPr>
        <w:t xml:space="preserve"> not perform any mergers and acquisitions it is a hotel chain</w:t>
      </w:r>
      <w:r w:rsidR="00044ABD" w:rsidRPr="00512B49">
        <w:rPr>
          <w:rFonts w:cs="Times New Roman"/>
          <w:szCs w:val="24"/>
          <w:lang w:val="en" w:eastAsia="en-GB"/>
        </w:rPr>
        <w:t xml:space="preserve"> (Aisha, 2019)</w:t>
      </w:r>
      <w:r w:rsidR="005C088D" w:rsidRPr="00512B49">
        <w:rPr>
          <w:rFonts w:cs="Times New Roman"/>
          <w:szCs w:val="24"/>
          <w:lang w:val="en" w:eastAsia="en-GB"/>
        </w:rPr>
        <w:t xml:space="preserve">. </w:t>
      </w:r>
    </w:p>
    <w:p w14:paraId="5092E781" w14:textId="77777777" w:rsidR="0062165B" w:rsidRPr="00512B49" w:rsidRDefault="00D9675A" w:rsidP="00512B49">
      <w:pPr>
        <w:pStyle w:val="Heading1"/>
      </w:pPr>
      <w:bookmarkStart w:id="2" w:name="_Toc125830026"/>
      <w:r w:rsidRPr="00512B49">
        <w:t>Comparison between approaches of financial management</w:t>
      </w:r>
      <w:bookmarkEnd w:id="2"/>
    </w:p>
    <w:p w14:paraId="2EC80F97" w14:textId="77777777" w:rsidR="00135C2E" w:rsidRPr="00512B49" w:rsidRDefault="004650BC" w:rsidP="00512B49">
      <w:pPr>
        <w:spacing w:line="360" w:lineRule="auto"/>
        <w:jc w:val="both"/>
        <w:rPr>
          <w:rFonts w:cs="Times New Roman"/>
          <w:szCs w:val="24"/>
          <w:lang w:val="en" w:eastAsia="en-GB"/>
        </w:rPr>
      </w:pPr>
      <w:r w:rsidRPr="00512B49">
        <w:rPr>
          <w:rFonts w:cs="Times New Roman"/>
          <w:szCs w:val="24"/>
          <w:lang w:val="en" w:eastAsia="en-GB"/>
        </w:rPr>
        <w:t xml:space="preserve">Financial management refers </w:t>
      </w:r>
      <w:r w:rsidR="0089563D" w:rsidRPr="00512B49">
        <w:rPr>
          <w:rFonts w:cs="Times New Roman"/>
          <w:szCs w:val="24"/>
          <w:lang w:val="en" w:eastAsia="en-GB"/>
        </w:rPr>
        <w:t xml:space="preserve">to </w:t>
      </w:r>
      <w:r w:rsidRPr="00512B49">
        <w:rPr>
          <w:rFonts w:cs="Times New Roman"/>
          <w:szCs w:val="24"/>
          <w:lang w:val="en" w:eastAsia="en-GB"/>
        </w:rPr>
        <w:t xml:space="preserve">the activities through which </w:t>
      </w:r>
      <w:r w:rsidR="0089563D" w:rsidRPr="00512B49">
        <w:rPr>
          <w:rFonts w:cs="Times New Roman"/>
          <w:szCs w:val="24"/>
          <w:lang w:val="en" w:eastAsia="en-GB"/>
        </w:rPr>
        <w:t xml:space="preserve">the </w:t>
      </w:r>
      <w:r w:rsidRPr="00512B49">
        <w:rPr>
          <w:rFonts w:cs="Times New Roman"/>
          <w:szCs w:val="24"/>
          <w:lang w:val="en" w:eastAsia="en-GB"/>
        </w:rPr>
        <w:t xml:space="preserve">finance department of </w:t>
      </w:r>
      <w:r w:rsidR="0089563D" w:rsidRPr="00512B49">
        <w:rPr>
          <w:rFonts w:cs="Times New Roman"/>
          <w:szCs w:val="24"/>
          <w:lang w:val="en" w:eastAsia="en-GB"/>
        </w:rPr>
        <w:t xml:space="preserve">a </w:t>
      </w:r>
      <w:r w:rsidRPr="00512B49">
        <w:rPr>
          <w:rFonts w:cs="Times New Roman"/>
          <w:szCs w:val="24"/>
          <w:lang w:val="en" w:eastAsia="en-GB"/>
        </w:rPr>
        <w:t>busi</w:t>
      </w:r>
      <w:r w:rsidR="00F87CD4" w:rsidRPr="00512B49">
        <w:rPr>
          <w:rFonts w:cs="Times New Roman"/>
          <w:szCs w:val="24"/>
          <w:lang w:val="en" w:eastAsia="en-GB"/>
        </w:rPr>
        <w:t>nes</w:t>
      </w:r>
      <w:r w:rsidRPr="00512B49">
        <w:rPr>
          <w:rFonts w:cs="Times New Roman"/>
          <w:szCs w:val="24"/>
          <w:lang w:val="en" w:eastAsia="en-GB"/>
        </w:rPr>
        <w:t xml:space="preserve">s </w:t>
      </w:r>
      <w:r w:rsidR="00135C2E" w:rsidRPr="00512B49">
        <w:rPr>
          <w:rFonts w:cs="Times New Roman"/>
          <w:szCs w:val="24"/>
          <w:lang w:val="en" w:eastAsia="en-GB"/>
        </w:rPr>
        <w:t>organization</w:t>
      </w:r>
      <w:r w:rsidRPr="00512B49">
        <w:rPr>
          <w:rFonts w:cs="Times New Roman"/>
          <w:szCs w:val="24"/>
          <w:lang w:val="en" w:eastAsia="en-GB"/>
        </w:rPr>
        <w:t xml:space="preserve"> collect</w:t>
      </w:r>
      <w:r w:rsidR="00F87CD4" w:rsidRPr="00512B49">
        <w:rPr>
          <w:rFonts w:cs="Times New Roman"/>
          <w:szCs w:val="24"/>
          <w:lang w:val="en" w:eastAsia="en-GB"/>
        </w:rPr>
        <w:t>s</w:t>
      </w:r>
      <w:r w:rsidRPr="00512B49">
        <w:rPr>
          <w:rFonts w:cs="Times New Roman"/>
          <w:szCs w:val="24"/>
          <w:lang w:val="en" w:eastAsia="en-GB"/>
        </w:rPr>
        <w:t xml:space="preserve"> and </w:t>
      </w:r>
      <w:r w:rsidR="00135C2E" w:rsidRPr="00512B49">
        <w:rPr>
          <w:rFonts w:cs="Times New Roman"/>
          <w:szCs w:val="24"/>
          <w:lang w:val="en" w:eastAsia="en-GB"/>
        </w:rPr>
        <w:t>utilizes</w:t>
      </w:r>
      <w:r w:rsidRPr="00512B49">
        <w:rPr>
          <w:rFonts w:cs="Times New Roman"/>
          <w:szCs w:val="24"/>
          <w:lang w:val="en" w:eastAsia="en-GB"/>
        </w:rPr>
        <w:t xml:space="preserve"> funds within </w:t>
      </w:r>
      <w:r w:rsidR="00FE099D" w:rsidRPr="00512B49">
        <w:rPr>
          <w:rFonts w:cs="Times New Roman"/>
          <w:szCs w:val="24"/>
          <w:lang w:val="en" w:eastAsia="en-GB"/>
        </w:rPr>
        <w:t xml:space="preserve">the </w:t>
      </w:r>
      <w:r w:rsidR="00F87CD4" w:rsidRPr="00512B49">
        <w:rPr>
          <w:rFonts w:cs="Times New Roman"/>
          <w:szCs w:val="24"/>
          <w:lang w:val="en" w:eastAsia="en-GB"/>
        </w:rPr>
        <w:t>organization</w:t>
      </w:r>
      <w:r w:rsidR="00FD5E1E" w:rsidRPr="00512B49">
        <w:rPr>
          <w:rFonts w:cs="Times New Roman"/>
          <w:szCs w:val="24"/>
          <w:lang w:val="en" w:eastAsia="en-GB"/>
        </w:rPr>
        <w:t xml:space="preserve"> (Paramasivan, 2019)</w:t>
      </w:r>
      <w:r w:rsidRPr="00512B49">
        <w:rPr>
          <w:rFonts w:cs="Times New Roman"/>
          <w:szCs w:val="24"/>
          <w:lang w:val="en" w:eastAsia="en-GB"/>
        </w:rPr>
        <w:t xml:space="preserve">. There are two types of </w:t>
      </w:r>
      <w:r w:rsidR="00D04111" w:rsidRPr="00512B49">
        <w:rPr>
          <w:rFonts w:cs="Times New Roman"/>
          <w:szCs w:val="24"/>
          <w:lang w:val="en" w:eastAsia="en-GB"/>
        </w:rPr>
        <w:t>a</w:t>
      </w:r>
      <w:r w:rsidRPr="00512B49">
        <w:rPr>
          <w:rFonts w:cs="Times New Roman"/>
          <w:szCs w:val="24"/>
          <w:lang w:val="en" w:eastAsia="en-GB"/>
        </w:rPr>
        <w:t xml:space="preserve">pproaches </w:t>
      </w:r>
      <w:r w:rsidR="00FE099D" w:rsidRPr="00512B49">
        <w:rPr>
          <w:rFonts w:cs="Times New Roman"/>
          <w:szCs w:val="24"/>
          <w:lang w:val="en" w:eastAsia="en-GB"/>
        </w:rPr>
        <w:t>to</w:t>
      </w:r>
      <w:r w:rsidRPr="00512B49">
        <w:rPr>
          <w:rFonts w:cs="Times New Roman"/>
          <w:szCs w:val="24"/>
          <w:lang w:val="en" w:eastAsia="en-GB"/>
        </w:rPr>
        <w:t xml:space="preserve"> financial management </w:t>
      </w:r>
      <w:r w:rsidR="00D04111" w:rsidRPr="00512B49">
        <w:rPr>
          <w:rFonts w:cs="Times New Roman"/>
          <w:szCs w:val="24"/>
          <w:lang w:val="en" w:eastAsia="en-GB"/>
        </w:rPr>
        <w:t xml:space="preserve">which are the traditional approach and </w:t>
      </w:r>
      <w:r w:rsidR="00FE099D" w:rsidRPr="00512B49">
        <w:rPr>
          <w:rFonts w:cs="Times New Roman"/>
          <w:szCs w:val="24"/>
          <w:lang w:val="en" w:eastAsia="en-GB"/>
        </w:rPr>
        <w:t xml:space="preserve">the </w:t>
      </w:r>
      <w:r w:rsidR="00D04111" w:rsidRPr="00512B49">
        <w:rPr>
          <w:rFonts w:cs="Times New Roman"/>
          <w:szCs w:val="24"/>
          <w:lang w:val="en" w:eastAsia="en-GB"/>
        </w:rPr>
        <w:t>modern approach. T</w:t>
      </w:r>
      <w:r w:rsidR="00FE099D" w:rsidRPr="00512B49">
        <w:rPr>
          <w:rFonts w:cs="Times New Roman"/>
          <w:szCs w:val="24"/>
          <w:lang w:val="en" w:eastAsia="en-GB"/>
        </w:rPr>
        <w:t>he t</w:t>
      </w:r>
      <w:r w:rsidR="00D04111" w:rsidRPr="00512B49">
        <w:rPr>
          <w:rFonts w:cs="Times New Roman"/>
          <w:szCs w:val="24"/>
          <w:lang w:val="en" w:eastAsia="en-GB"/>
        </w:rPr>
        <w:t>raditional approach refers to col</w:t>
      </w:r>
      <w:r w:rsidR="00FE099D" w:rsidRPr="00512B49">
        <w:rPr>
          <w:rFonts w:cs="Times New Roman"/>
          <w:szCs w:val="24"/>
          <w:lang w:val="en" w:eastAsia="en-GB"/>
        </w:rPr>
        <w:t>le</w:t>
      </w:r>
      <w:r w:rsidR="00D04111" w:rsidRPr="00512B49">
        <w:rPr>
          <w:rFonts w:cs="Times New Roman"/>
          <w:szCs w:val="24"/>
          <w:lang w:val="en" w:eastAsia="en-GB"/>
        </w:rPr>
        <w:t>ct</w:t>
      </w:r>
      <w:r w:rsidR="00FE099D" w:rsidRPr="00512B49">
        <w:rPr>
          <w:rFonts w:cs="Times New Roman"/>
          <w:szCs w:val="24"/>
          <w:lang w:val="en" w:eastAsia="en-GB"/>
        </w:rPr>
        <w:t>ing</w:t>
      </w:r>
      <w:r w:rsidR="00D04111" w:rsidRPr="00512B49">
        <w:rPr>
          <w:rFonts w:cs="Times New Roman"/>
          <w:szCs w:val="24"/>
          <w:lang w:val="en" w:eastAsia="en-GB"/>
        </w:rPr>
        <w:t xml:space="preserve"> fund</w:t>
      </w:r>
      <w:r w:rsidR="00FE099D" w:rsidRPr="00512B49">
        <w:rPr>
          <w:rFonts w:cs="Times New Roman"/>
          <w:szCs w:val="24"/>
          <w:lang w:val="en" w:eastAsia="en-GB"/>
        </w:rPr>
        <w:t>s</w:t>
      </w:r>
      <w:r w:rsidR="00D04111" w:rsidRPr="00512B49">
        <w:rPr>
          <w:rFonts w:cs="Times New Roman"/>
          <w:szCs w:val="24"/>
          <w:lang w:val="en" w:eastAsia="en-GB"/>
        </w:rPr>
        <w:t xml:space="preserve"> for busi</w:t>
      </w:r>
      <w:r w:rsidR="00FE099D" w:rsidRPr="00512B49">
        <w:rPr>
          <w:rFonts w:cs="Times New Roman"/>
          <w:szCs w:val="24"/>
          <w:lang w:val="en" w:eastAsia="en-GB"/>
        </w:rPr>
        <w:t>ne</w:t>
      </w:r>
      <w:r w:rsidR="00D04111" w:rsidRPr="00512B49">
        <w:rPr>
          <w:rFonts w:cs="Times New Roman"/>
          <w:szCs w:val="24"/>
          <w:lang w:val="en" w:eastAsia="en-GB"/>
        </w:rPr>
        <w:t xml:space="preserve">ss activities from lenders, </w:t>
      </w:r>
      <w:r w:rsidR="00FE099D" w:rsidRPr="00512B49">
        <w:rPr>
          <w:rFonts w:cs="Times New Roman"/>
          <w:szCs w:val="24"/>
          <w:lang w:val="en" w:eastAsia="en-GB"/>
        </w:rPr>
        <w:t xml:space="preserve">and </w:t>
      </w:r>
      <w:r w:rsidR="00D04111" w:rsidRPr="00512B49">
        <w:rPr>
          <w:rFonts w:cs="Times New Roman"/>
          <w:szCs w:val="24"/>
          <w:lang w:val="en" w:eastAsia="en-GB"/>
        </w:rPr>
        <w:t xml:space="preserve">financial institutions but </w:t>
      </w:r>
      <w:r w:rsidR="00FE099D" w:rsidRPr="00512B49">
        <w:rPr>
          <w:rFonts w:cs="Times New Roman"/>
          <w:szCs w:val="24"/>
          <w:lang w:val="en" w:eastAsia="en-GB"/>
        </w:rPr>
        <w:t xml:space="preserve">the </w:t>
      </w:r>
      <w:r w:rsidR="00D04111" w:rsidRPr="00512B49">
        <w:rPr>
          <w:rFonts w:cs="Times New Roman"/>
          <w:szCs w:val="24"/>
          <w:lang w:val="en" w:eastAsia="en-GB"/>
        </w:rPr>
        <w:t>modern approa</w:t>
      </w:r>
      <w:r w:rsidR="00FE099D" w:rsidRPr="00512B49">
        <w:rPr>
          <w:rFonts w:cs="Times New Roman"/>
          <w:szCs w:val="24"/>
          <w:lang w:val="en" w:eastAsia="en-GB"/>
        </w:rPr>
        <w:t>ch</w:t>
      </w:r>
      <w:r w:rsidR="00D04111" w:rsidRPr="00512B49">
        <w:rPr>
          <w:rFonts w:cs="Times New Roman"/>
          <w:szCs w:val="24"/>
          <w:lang w:val="en" w:eastAsia="en-GB"/>
        </w:rPr>
        <w:t xml:space="preserve"> of financial management f</w:t>
      </w:r>
      <w:r w:rsidR="00FE099D" w:rsidRPr="00512B49">
        <w:rPr>
          <w:rFonts w:cs="Times New Roman"/>
          <w:szCs w:val="24"/>
          <w:lang w:val="en" w:eastAsia="en-GB"/>
        </w:rPr>
        <w:t>ocus</w:t>
      </w:r>
      <w:r w:rsidR="00D04111" w:rsidRPr="00512B49">
        <w:rPr>
          <w:rFonts w:cs="Times New Roman"/>
          <w:szCs w:val="24"/>
          <w:lang w:val="en" w:eastAsia="en-GB"/>
        </w:rPr>
        <w:t xml:space="preserve"> on funding busi</w:t>
      </w:r>
      <w:r w:rsidR="00FE099D" w:rsidRPr="00512B49">
        <w:rPr>
          <w:rFonts w:cs="Times New Roman"/>
          <w:szCs w:val="24"/>
          <w:lang w:val="en" w:eastAsia="en-GB"/>
        </w:rPr>
        <w:t>nes</w:t>
      </w:r>
      <w:r w:rsidR="00D04111" w:rsidRPr="00512B49">
        <w:rPr>
          <w:rFonts w:cs="Times New Roman"/>
          <w:szCs w:val="24"/>
          <w:lang w:val="en" w:eastAsia="en-GB"/>
        </w:rPr>
        <w:t>s by using retained earni</w:t>
      </w:r>
      <w:r w:rsidR="00FE099D" w:rsidRPr="00512B49">
        <w:rPr>
          <w:rFonts w:cs="Times New Roman"/>
          <w:szCs w:val="24"/>
          <w:lang w:val="en" w:eastAsia="en-GB"/>
        </w:rPr>
        <w:t>ng</w:t>
      </w:r>
      <w:r w:rsidR="00D04111" w:rsidRPr="00512B49">
        <w:rPr>
          <w:rFonts w:cs="Times New Roman"/>
          <w:szCs w:val="24"/>
          <w:lang w:val="en" w:eastAsia="en-GB"/>
        </w:rPr>
        <w:t>s rather than col</w:t>
      </w:r>
      <w:r w:rsidR="00FE099D" w:rsidRPr="00512B49">
        <w:rPr>
          <w:rFonts w:cs="Times New Roman"/>
          <w:szCs w:val="24"/>
          <w:lang w:val="en" w:eastAsia="en-GB"/>
        </w:rPr>
        <w:t>lecting</w:t>
      </w:r>
      <w:r w:rsidR="00D04111" w:rsidRPr="00512B49">
        <w:rPr>
          <w:rFonts w:cs="Times New Roman"/>
          <w:szCs w:val="24"/>
          <w:lang w:val="en" w:eastAsia="en-GB"/>
        </w:rPr>
        <w:t xml:space="preserve"> fund</w:t>
      </w:r>
      <w:r w:rsidR="00FE099D" w:rsidRPr="00512B49">
        <w:rPr>
          <w:rFonts w:cs="Times New Roman"/>
          <w:szCs w:val="24"/>
          <w:lang w:val="en" w:eastAsia="en-GB"/>
        </w:rPr>
        <w:t>s</w:t>
      </w:r>
      <w:r w:rsidR="00D04111" w:rsidRPr="00512B49">
        <w:rPr>
          <w:rFonts w:cs="Times New Roman"/>
          <w:szCs w:val="24"/>
          <w:lang w:val="en" w:eastAsia="en-GB"/>
        </w:rPr>
        <w:t xml:space="preserve"> through financial institutions</w:t>
      </w:r>
      <w:r w:rsidR="00FD5E1E" w:rsidRPr="00512B49">
        <w:rPr>
          <w:rFonts w:cs="Times New Roman"/>
          <w:szCs w:val="24"/>
        </w:rPr>
        <w:t xml:space="preserve"> </w:t>
      </w:r>
      <w:r w:rsidR="00FD5E1E" w:rsidRPr="00512B49">
        <w:rPr>
          <w:rFonts w:cs="Times New Roman"/>
          <w:szCs w:val="24"/>
          <w:lang w:val="en" w:eastAsia="en-GB"/>
        </w:rPr>
        <w:t>(Aung, 2022)</w:t>
      </w:r>
      <w:r w:rsidR="00D04111" w:rsidRPr="00512B49">
        <w:rPr>
          <w:rFonts w:cs="Times New Roman"/>
          <w:szCs w:val="24"/>
          <w:lang w:val="en" w:eastAsia="en-GB"/>
        </w:rPr>
        <w:t>.</w:t>
      </w:r>
    </w:p>
    <w:p w14:paraId="4C0AD185" w14:textId="77777777" w:rsidR="00A90C96" w:rsidRPr="00512B49" w:rsidRDefault="00A90C96" w:rsidP="00512B49">
      <w:pPr>
        <w:pStyle w:val="Heading2"/>
      </w:pPr>
      <w:bookmarkStart w:id="3" w:name="_Toc125830027"/>
      <w:r w:rsidRPr="00512B49">
        <w:lastRenderedPageBreak/>
        <w:t>Total Revenue</w:t>
      </w:r>
      <w:bookmarkEnd w:id="3"/>
    </w:p>
    <w:p w14:paraId="5614C7F6" w14:textId="02E2BC3B" w:rsidR="0021117B" w:rsidRPr="00512B49" w:rsidRDefault="00253CC5" w:rsidP="00512B49">
      <w:pPr>
        <w:spacing w:line="360" w:lineRule="auto"/>
        <w:jc w:val="both"/>
        <w:rPr>
          <w:rFonts w:cs="Times New Roman"/>
          <w:szCs w:val="24"/>
          <w:lang w:val="en" w:eastAsia="en-GB"/>
        </w:rPr>
      </w:pPr>
      <w:r>
        <w:rPr>
          <w:rFonts w:cs="Times New Roman"/>
          <w:szCs w:val="24"/>
          <w:lang w:val="en" w:eastAsia="en-GB"/>
        </w:rPr>
        <w:t xml:space="preserve">As Accor International follows the modern approach of financial management and uses sales revenue to calculate EBITDA which is a financial factor but Best Wester follows the traditional approach so its focuses on only the income statement rather than using sales revenue of the income statement to calculate EBITDA </w:t>
      </w:r>
      <w:r w:rsidRPr="00512B49">
        <w:rPr>
          <w:rFonts w:cs="Times New Roman"/>
          <w:szCs w:val="24"/>
          <w:lang w:val="en" w:eastAsia="en-GB"/>
        </w:rPr>
        <w:t>(David, 2022)</w:t>
      </w:r>
      <w:r>
        <w:rPr>
          <w:rFonts w:cs="Times New Roman"/>
          <w:szCs w:val="24"/>
          <w:lang w:val="en" w:eastAsia="en-GB"/>
        </w:rPr>
        <w:t xml:space="preserve">. </w:t>
      </w:r>
      <w:r w:rsidR="0021117B" w:rsidRPr="00512B49">
        <w:rPr>
          <w:rFonts w:cs="Times New Roman"/>
          <w:szCs w:val="24"/>
          <w:lang w:val="en" w:eastAsia="en-GB"/>
        </w:rPr>
        <w:t xml:space="preserve">Accor International follows the modern approach of financial management because the income statement of Accor International is showing that it </w:t>
      </w:r>
      <w:r w:rsidR="00956A8E" w:rsidRPr="00512B49">
        <w:rPr>
          <w:rFonts w:cs="Times New Roman"/>
          <w:szCs w:val="24"/>
          <w:lang w:val="en" w:eastAsia="en-GB"/>
        </w:rPr>
        <w:t>gains</w:t>
      </w:r>
      <w:r w:rsidR="0021117B" w:rsidRPr="00512B49">
        <w:rPr>
          <w:rFonts w:cs="Times New Roman"/>
          <w:szCs w:val="24"/>
          <w:lang w:val="en" w:eastAsia="en-GB"/>
        </w:rPr>
        <w:t xml:space="preserve"> revenues from holding along with the hotel services and hotel assets and others where the sales revenue of Accor International in 2022 was </w:t>
      </w:r>
      <w:r w:rsidR="000D2B1C" w:rsidRPr="00512B49">
        <w:rPr>
          <w:rFonts w:cs="Times New Roman"/>
          <w:szCs w:val="24"/>
          <w:lang w:val="en" w:eastAsia="en-GB"/>
        </w:rPr>
        <w:t>17,250,000</w:t>
      </w:r>
      <w:r w:rsidR="00FD5E1E" w:rsidRPr="00512B49">
        <w:rPr>
          <w:rFonts w:cs="Times New Roman"/>
          <w:szCs w:val="24"/>
          <w:lang w:val="en" w:eastAsia="en-GB"/>
        </w:rPr>
        <w:t xml:space="preserve"> (Cardiff, 2022)</w:t>
      </w:r>
      <w:r w:rsidR="0021117B" w:rsidRPr="00512B49">
        <w:rPr>
          <w:rFonts w:cs="Times New Roman"/>
          <w:szCs w:val="24"/>
          <w:lang w:val="en" w:eastAsia="en-GB"/>
        </w:rPr>
        <w:t xml:space="preserve">. Also, </w:t>
      </w:r>
      <w:r w:rsidR="00BC7AA3" w:rsidRPr="00512B49">
        <w:rPr>
          <w:rFonts w:cs="Times New Roman"/>
          <w:szCs w:val="24"/>
          <w:lang w:val="en" w:eastAsia="en-GB"/>
        </w:rPr>
        <w:t xml:space="preserve">the </w:t>
      </w:r>
      <w:r w:rsidR="0021117B" w:rsidRPr="00512B49">
        <w:rPr>
          <w:rFonts w:cs="Times New Roman"/>
          <w:szCs w:val="24"/>
          <w:lang w:val="en" w:eastAsia="en-GB"/>
        </w:rPr>
        <w:t xml:space="preserve">Best Western hotel follows </w:t>
      </w:r>
      <w:r w:rsidR="00956A8E" w:rsidRPr="00512B49">
        <w:rPr>
          <w:rFonts w:cs="Times New Roman"/>
          <w:szCs w:val="24"/>
          <w:lang w:val="en" w:eastAsia="en-GB"/>
        </w:rPr>
        <w:t xml:space="preserve">the </w:t>
      </w:r>
      <w:r w:rsidR="0021117B" w:rsidRPr="00512B49">
        <w:rPr>
          <w:rFonts w:cs="Times New Roman"/>
          <w:szCs w:val="24"/>
          <w:lang w:val="en" w:eastAsia="en-GB"/>
        </w:rPr>
        <w:t xml:space="preserve">traditional approach of financial management because it has not </w:t>
      </w:r>
      <w:r w:rsidR="000D2B1C" w:rsidRPr="00512B49">
        <w:rPr>
          <w:rFonts w:cs="Times New Roman"/>
          <w:szCs w:val="24"/>
          <w:lang w:val="en" w:eastAsia="en-GB"/>
        </w:rPr>
        <w:t>engaged</w:t>
      </w:r>
      <w:r w:rsidR="0021117B" w:rsidRPr="00512B49">
        <w:rPr>
          <w:rFonts w:cs="Times New Roman"/>
          <w:szCs w:val="24"/>
          <w:lang w:val="en" w:eastAsia="en-GB"/>
        </w:rPr>
        <w:t xml:space="preserve"> in </w:t>
      </w:r>
      <w:r w:rsidR="00956A8E" w:rsidRPr="00512B49">
        <w:rPr>
          <w:rFonts w:cs="Times New Roman"/>
          <w:szCs w:val="24"/>
          <w:lang w:val="en" w:eastAsia="en-GB"/>
        </w:rPr>
        <w:t>mergers</w:t>
      </w:r>
      <w:r w:rsidR="0021117B" w:rsidRPr="00512B49">
        <w:rPr>
          <w:rFonts w:cs="Times New Roman"/>
          <w:szCs w:val="24"/>
          <w:lang w:val="en" w:eastAsia="en-GB"/>
        </w:rPr>
        <w:t xml:space="preserve"> or </w:t>
      </w:r>
      <w:r w:rsidR="00956A8E" w:rsidRPr="00512B49">
        <w:rPr>
          <w:rFonts w:cs="Times New Roman"/>
          <w:szCs w:val="24"/>
          <w:lang w:val="en" w:eastAsia="en-GB"/>
        </w:rPr>
        <w:t>acquisitions</w:t>
      </w:r>
      <w:r w:rsidR="0021117B" w:rsidRPr="00512B49">
        <w:rPr>
          <w:rFonts w:cs="Times New Roman"/>
          <w:szCs w:val="24"/>
          <w:lang w:val="en" w:eastAsia="en-GB"/>
        </w:rPr>
        <w:t xml:space="preserve"> and </w:t>
      </w:r>
      <w:r w:rsidR="00BC7AA3" w:rsidRPr="00512B49">
        <w:rPr>
          <w:rFonts w:cs="Times New Roman"/>
          <w:szCs w:val="24"/>
          <w:lang w:val="en" w:eastAsia="en-GB"/>
        </w:rPr>
        <w:t>franchising</w:t>
      </w:r>
      <w:r w:rsidR="0021117B" w:rsidRPr="00512B49">
        <w:rPr>
          <w:rFonts w:cs="Times New Roman"/>
          <w:szCs w:val="24"/>
          <w:lang w:val="en" w:eastAsia="en-GB"/>
        </w:rPr>
        <w:t xml:space="preserve"> so it </w:t>
      </w:r>
      <w:r w:rsidR="000D2B1C" w:rsidRPr="00512B49">
        <w:rPr>
          <w:rFonts w:cs="Times New Roman"/>
          <w:szCs w:val="24"/>
          <w:lang w:val="en" w:eastAsia="en-GB"/>
        </w:rPr>
        <w:t>gains</w:t>
      </w:r>
      <w:r w:rsidR="0021117B" w:rsidRPr="00512B49">
        <w:rPr>
          <w:rFonts w:cs="Times New Roman"/>
          <w:szCs w:val="24"/>
          <w:lang w:val="en" w:eastAsia="en-GB"/>
        </w:rPr>
        <w:t xml:space="preserve"> sales revenue only from </w:t>
      </w:r>
      <w:r w:rsidR="000D2B1C" w:rsidRPr="00512B49">
        <w:rPr>
          <w:rFonts w:cs="Times New Roman"/>
          <w:szCs w:val="24"/>
          <w:lang w:val="en" w:eastAsia="en-GB"/>
        </w:rPr>
        <w:t>hospitality</w:t>
      </w:r>
      <w:r w:rsidR="0021117B" w:rsidRPr="00512B49">
        <w:rPr>
          <w:rFonts w:cs="Times New Roman"/>
          <w:szCs w:val="24"/>
          <w:lang w:val="en" w:eastAsia="en-GB"/>
        </w:rPr>
        <w:t xml:space="preserve"> services</w:t>
      </w:r>
      <w:r w:rsidR="00FD5E1E" w:rsidRPr="00512B49">
        <w:rPr>
          <w:rFonts w:cs="Times New Roman"/>
          <w:szCs w:val="24"/>
          <w:lang w:val="en" w:eastAsia="en-GB"/>
        </w:rPr>
        <w:t xml:space="preserve"> (Chang, 2022)</w:t>
      </w:r>
      <w:r w:rsidR="0021117B" w:rsidRPr="00512B49">
        <w:rPr>
          <w:rFonts w:cs="Times New Roman"/>
          <w:szCs w:val="24"/>
          <w:lang w:val="en" w:eastAsia="en-GB"/>
        </w:rPr>
        <w:t xml:space="preserve">. </w:t>
      </w:r>
      <w:r w:rsidR="000D2B1C" w:rsidRPr="00512B49">
        <w:rPr>
          <w:rFonts w:cs="Times New Roman"/>
          <w:szCs w:val="24"/>
          <w:lang w:val="en" w:eastAsia="en-GB"/>
        </w:rPr>
        <w:t>The sales revenue of Best Western in 2022 was 2100150</w:t>
      </w:r>
      <w:r w:rsidR="00553979" w:rsidRPr="00512B49">
        <w:rPr>
          <w:rFonts w:cs="Times New Roman"/>
          <w:szCs w:val="24"/>
          <w:lang w:val="en" w:eastAsia="en-GB"/>
        </w:rPr>
        <w:t xml:space="preserve">. </w:t>
      </w:r>
      <w:r w:rsidR="00810A94" w:rsidRPr="00512B49">
        <w:rPr>
          <w:rFonts w:cs="Times New Roman"/>
          <w:szCs w:val="24"/>
          <w:lang w:val="en" w:eastAsia="en-GB"/>
        </w:rPr>
        <w:t xml:space="preserve">That is showing a huge difference between the revenues of Accor International and Best Western </w:t>
      </w:r>
      <w:r w:rsidR="00FF477F" w:rsidRPr="00512B49">
        <w:rPr>
          <w:rFonts w:cs="Times New Roman"/>
          <w:szCs w:val="24"/>
          <w:lang w:val="en" w:eastAsia="en-GB"/>
        </w:rPr>
        <w:t xml:space="preserve">where Accor International has higher sales revenue than Best Wester because Accor International follows </w:t>
      </w:r>
      <w:r w:rsidR="001B6B67" w:rsidRPr="00512B49">
        <w:rPr>
          <w:rFonts w:cs="Times New Roman"/>
          <w:szCs w:val="24"/>
          <w:lang w:val="en" w:eastAsia="en-GB"/>
        </w:rPr>
        <w:t xml:space="preserve">the </w:t>
      </w:r>
      <w:r w:rsidR="00FF477F" w:rsidRPr="00512B49">
        <w:rPr>
          <w:rFonts w:cs="Times New Roman"/>
          <w:szCs w:val="24"/>
          <w:lang w:val="en" w:eastAsia="en-GB"/>
        </w:rPr>
        <w:t xml:space="preserve">modern approach of financial management which refers </w:t>
      </w:r>
      <w:r w:rsidR="00C81D90" w:rsidRPr="00512B49">
        <w:rPr>
          <w:rFonts w:cs="Times New Roman"/>
          <w:szCs w:val="24"/>
          <w:lang w:val="en" w:eastAsia="en-GB"/>
        </w:rPr>
        <w:t xml:space="preserve">to </w:t>
      </w:r>
      <w:r w:rsidR="00FF477F" w:rsidRPr="00512B49">
        <w:rPr>
          <w:rFonts w:cs="Times New Roman"/>
          <w:szCs w:val="24"/>
          <w:lang w:val="en" w:eastAsia="en-GB"/>
        </w:rPr>
        <w:t>engagement in franchising, merger</w:t>
      </w:r>
      <w:r w:rsidR="001B6B67" w:rsidRPr="00512B49">
        <w:rPr>
          <w:rFonts w:cs="Times New Roman"/>
          <w:szCs w:val="24"/>
          <w:lang w:val="en" w:eastAsia="en-GB"/>
        </w:rPr>
        <w:t>,</w:t>
      </w:r>
      <w:r w:rsidR="00FF477F" w:rsidRPr="00512B49">
        <w:rPr>
          <w:rFonts w:cs="Times New Roman"/>
          <w:szCs w:val="24"/>
          <w:lang w:val="en" w:eastAsia="en-GB"/>
        </w:rPr>
        <w:t xml:space="preserve"> and </w:t>
      </w:r>
      <w:r w:rsidR="001B6B67" w:rsidRPr="00512B49">
        <w:rPr>
          <w:rFonts w:cs="Times New Roman"/>
          <w:szCs w:val="24"/>
          <w:lang w:val="en" w:eastAsia="en-GB"/>
        </w:rPr>
        <w:t xml:space="preserve">acquisition </w:t>
      </w:r>
      <w:r w:rsidR="00FD5E1E" w:rsidRPr="00512B49">
        <w:rPr>
          <w:rFonts w:cs="Times New Roman"/>
          <w:szCs w:val="24"/>
          <w:lang w:val="en" w:eastAsia="en-GB"/>
        </w:rPr>
        <w:t>(</w:t>
      </w:r>
      <w:proofErr w:type="spellStart"/>
      <w:r w:rsidR="00FD5E1E" w:rsidRPr="00512B49">
        <w:rPr>
          <w:rFonts w:cs="Times New Roman"/>
          <w:szCs w:val="24"/>
          <w:lang w:val="en" w:eastAsia="en-GB"/>
        </w:rPr>
        <w:t>Fehre</w:t>
      </w:r>
      <w:proofErr w:type="spellEnd"/>
      <w:r w:rsidR="00FD5E1E" w:rsidRPr="00512B49">
        <w:rPr>
          <w:rFonts w:cs="Times New Roman"/>
          <w:szCs w:val="24"/>
          <w:lang w:val="en" w:eastAsia="en-GB"/>
        </w:rPr>
        <w:t xml:space="preserve"> and Weber, 2021)</w:t>
      </w:r>
      <w:r w:rsidR="00FF477F" w:rsidRPr="00512B49">
        <w:rPr>
          <w:rFonts w:cs="Times New Roman"/>
          <w:szCs w:val="24"/>
          <w:lang w:val="en" w:eastAsia="en-GB"/>
        </w:rPr>
        <w:t xml:space="preserve">. That is increasing </w:t>
      </w:r>
      <w:r w:rsidR="001B6B67" w:rsidRPr="00512B49">
        <w:rPr>
          <w:rFonts w:cs="Times New Roman"/>
          <w:szCs w:val="24"/>
          <w:lang w:val="en" w:eastAsia="en-GB"/>
        </w:rPr>
        <w:t xml:space="preserve">the </w:t>
      </w:r>
      <w:r w:rsidR="00FF477F" w:rsidRPr="00512B49">
        <w:rPr>
          <w:rFonts w:cs="Times New Roman"/>
          <w:szCs w:val="24"/>
          <w:lang w:val="en" w:eastAsia="en-GB"/>
        </w:rPr>
        <w:t xml:space="preserve">sales revenue of Accor </w:t>
      </w:r>
      <w:r w:rsidR="00C81D90" w:rsidRPr="00512B49">
        <w:rPr>
          <w:rFonts w:cs="Times New Roman"/>
          <w:szCs w:val="24"/>
          <w:lang w:val="en" w:eastAsia="en-GB"/>
        </w:rPr>
        <w:t>International</w:t>
      </w:r>
      <w:r w:rsidR="00FF477F" w:rsidRPr="00512B49">
        <w:rPr>
          <w:rFonts w:cs="Times New Roman"/>
          <w:szCs w:val="24"/>
          <w:lang w:val="en" w:eastAsia="en-GB"/>
        </w:rPr>
        <w:t xml:space="preserve">. But the finance department of Best Western follows the traditional approach of finance which refers </w:t>
      </w:r>
      <w:r w:rsidR="001B6B67" w:rsidRPr="00512B49">
        <w:rPr>
          <w:rFonts w:cs="Times New Roman"/>
          <w:szCs w:val="24"/>
          <w:lang w:val="en" w:eastAsia="en-GB"/>
        </w:rPr>
        <w:t xml:space="preserve">to </w:t>
      </w:r>
      <w:r w:rsidR="00FF477F" w:rsidRPr="00512B49">
        <w:rPr>
          <w:rFonts w:cs="Times New Roman"/>
          <w:szCs w:val="24"/>
          <w:lang w:val="en" w:eastAsia="en-GB"/>
        </w:rPr>
        <w:t xml:space="preserve">investment in </w:t>
      </w:r>
      <w:r w:rsidR="00C81D90" w:rsidRPr="00512B49">
        <w:rPr>
          <w:rFonts w:cs="Times New Roman"/>
          <w:szCs w:val="24"/>
          <w:lang w:val="en" w:eastAsia="en-GB"/>
        </w:rPr>
        <w:t>profitable</w:t>
      </w:r>
      <w:r w:rsidR="00FF477F" w:rsidRPr="00512B49">
        <w:rPr>
          <w:rFonts w:cs="Times New Roman"/>
          <w:szCs w:val="24"/>
          <w:lang w:val="en" w:eastAsia="en-GB"/>
        </w:rPr>
        <w:t xml:space="preserve"> projects where Best Western invest in establishing new hotels within </w:t>
      </w:r>
      <w:r w:rsidR="001B6B67" w:rsidRPr="00512B49">
        <w:rPr>
          <w:rFonts w:cs="Times New Roman"/>
          <w:szCs w:val="24"/>
          <w:lang w:val="en" w:eastAsia="en-GB"/>
        </w:rPr>
        <w:t xml:space="preserve">the </w:t>
      </w:r>
      <w:r w:rsidR="00C81D90" w:rsidRPr="00512B49">
        <w:rPr>
          <w:rFonts w:cs="Times New Roman"/>
          <w:szCs w:val="24"/>
          <w:lang w:val="en" w:eastAsia="en-GB"/>
        </w:rPr>
        <w:t>international</w:t>
      </w:r>
      <w:r w:rsidR="00FF477F" w:rsidRPr="00512B49">
        <w:rPr>
          <w:rFonts w:cs="Times New Roman"/>
          <w:szCs w:val="24"/>
          <w:lang w:val="en" w:eastAsia="en-GB"/>
        </w:rPr>
        <w:t xml:space="preserve"> </w:t>
      </w:r>
      <w:r w:rsidR="00C81D90" w:rsidRPr="00512B49">
        <w:rPr>
          <w:rFonts w:cs="Times New Roman"/>
          <w:szCs w:val="24"/>
          <w:lang w:val="en" w:eastAsia="en-GB"/>
        </w:rPr>
        <w:t>market</w:t>
      </w:r>
      <w:r w:rsidR="00FF477F" w:rsidRPr="00512B49">
        <w:rPr>
          <w:rFonts w:cs="Times New Roman"/>
          <w:szCs w:val="24"/>
          <w:lang w:val="en" w:eastAsia="en-GB"/>
        </w:rPr>
        <w:t xml:space="preserve"> which is </w:t>
      </w:r>
      <w:r w:rsidR="00C81D90" w:rsidRPr="00512B49">
        <w:rPr>
          <w:rFonts w:cs="Times New Roman"/>
          <w:szCs w:val="24"/>
          <w:lang w:val="en" w:eastAsia="en-GB"/>
        </w:rPr>
        <w:t>increasing</w:t>
      </w:r>
      <w:r w:rsidR="00FF477F" w:rsidRPr="00512B49">
        <w:rPr>
          <w:rFonts w:cs="Times New Roman"/>
          <w:szCs w:val="24"/>
          <w:lang w:val="en" w:eastAsia="en-GB"/>
        </w:rPr>
        <w:t xml:space="preserve"> its cost that is negatively impacting its sales revenue</w:t>
      </w:r>
      <w:r w:rsidR="00FD5E1E" w:rsidRPr="00512B49">
        <w:rPr>
          <w:rFonts w:cs="Times New Roman"/>
          <w:szCs w:val="24"/>
          <w:lang w:val="en" w:eastAsia="en-GB"/>
        </w:rPr>
        <w:t xml:space="preserve"> (Constantin </w:t>
      </w:r>
      <w:proofErr w:type="spellStart"/>
      <w:r w:rsidR="00FD5E1E" w:rsidRPr="00512B49">
        <w:rPr>
          <w:rFonts w:cs="Times New Roman"/>
          <w:szCs w:val="24"/>
          <w:lang w:val="en" w:eastAsia="en-GB"/>
        </w:rPr>
        <w:t>Zopounidis</w:t>
      </w:r>
      <w:proofErr w:type="spellEnd"/>
      <w:r w:rsidR="00FD5E1E" w:rsidRPr="00512B49">
        <w:rPr>
          <w:rFonts w:cs="Times New Roman"/>
          <w:szCs w:val="24"/>
          <w:lang w:val="en" w:eastAsia="en-GB"/>
        </w:rPr>
        <w:t>, 2020)</w:t>
      </w:r>
      <w:r w:rsidR="00FF477F" w:rsidRPr="00512B49">
        <w:rPr>
          <w:rFonts w:cs="Times New Roman"/>
          <w:szCs w:val="24"/>
          <w:lang w:val="en" w:eastAsia="en-GB"/>
        </w:rPr>
        <w:t>.</w:t>
      </w:r>
      <w:r w:rsidR="00FD5E1E" w:rsidRPr="00512B49">
        <w:rPr>
          <w:rFonts w:cs="Times New Roman"/>
          <w:szCs w:val="24"/>
          <w:lang w:val="en" w:eastAsia="en-GB"/>
        </w:rPr>
        <w:t xml:space="preserve"> </w:t>
      </w:r>
      <w:r w:rsidR="00FF477F" w:rsidRPr="00512B49">
        <w:rPr>
          <w:rFonts w:cs="Times New Roman"/>
          <w:szCs w:val="24"/>
          <w:lang w:val="en" w:eastAsia="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6"/>
        <w:gridCol w:w="4854"/>
      </w:tblGrid>
      <w:tr w:rsidR="009E44F6" w:rsidRPr="00512B49" w14:paraId="39040489" w14:textId="77777777" w:rsidTr="00945EB0">
        <w:tc>
          <w:tcPr>
            <w:tcW w:w="4315" w:type="dxa"/>
          </w:tcPr>
          <w:p w14:paraId="764810BD" w14:textId="77777777" w:rsidR="005E7C4C" w:rsidRPr="00512B49" w:rsidRDefault="005E7C4C" w:rsidP="00512B49">
            <w:pPr>
              <w:spacing w:line="360" w:lineRule="auto"/>
              <w:jc w:val="center"/>
              <w:rPr>
                <w:rFonts w:cs="Times New Roman"/>
                <w:szCs w:val="24"/>
                <w:lang w:val="en" w:eastAsia="en-GB"/>
              </w:rPr>
            </w:pPr>
            <w:r w:rsidRPr="00512B49">
              <w:rPr>
                <w:rFonts w:cs="Times New Roman"/>
                <w:noProof/>
                <w:szCs w:val="24"/>
              </w:rPr>
              <w:lastRenderedPageBreak/>
              <w:drawing>
                <wp:inline distT="0" distB="0" distL="0" distR="0" wp14:anchorId="2154C79A" wp14:editId="4C7A15CB">
                  <wp:extent cx="2719070" cy="1908313"/>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55429" cy="1933831"/>
                          </a:xfrm>
                          <a:prstGeom prst="rect">
                            <a:avLst/>
                          </a:prstGeom>
                        </pic:spPr>
                      </pic:pic>
                    </a:graphicData>
                  </a:graphic>
                </wp:inline>
              </w:drawing>
            </w:r>
          </w:p>
          <w:p w14:paraId="45B723D6" w14:textId="77777777" w:rsidR="005E7C4C" w:rsidRPr="00512B49" w:rsidRDefault="005E7C4C" w:rsidP="00512B49">
            <w:pPr>
              <w:spacing w:line="360" w:lineRule="auto"/>
              <w:jc w:val="center"/>
              <w:rPr>
                <w:rFonts w:cs="Times New Roman"/>
                <w:szCs w:val="24"/>
                <w:lang w:val="en" w:eastAsia="en-GB"/>
              </w:rPr>
            </w:pPr>
          </w:p>
          <w:p w14:paraId="1DE6A847" w14:textId="77777777" w:rsidR="005E7C4C" w:rsidRPr="00512B49" w:rsidRDefault="005E7C4C" w:rsidP="00512B49">
            <w:pPr>
              <w:spacing w:line="360" w:lineRule="auto"/>
              <w:jc w:val="center"/>
              <w:rPr>
                <w:rFonts w:cs="Times New Roman"/>
                <w:b/>
                <w:szCs w:val="24"/>
                <w:lang w:val="en" w:eastAsia="en-GB"/>
              </w:rPr>
            </w:pPr>
            <w:r w:rsidRPr="00512B49">
              <w:rPr>
                <w:rFonts w:cs="Times New Roman"/>
                <w:b/>
                <w:szCs w:val="24"/>
                <w:lang w:val="en" w:eastAsia="en-GB"/>
              </w:rPr>
              <w:t>Figure 1: EBITDA margin of Accor International.</w:t>
            </w:r>
          </w:p>
          <w:p w14:paraId="34D275F9" w14:textId="77777777" w:rsidR="005E7C4C" w:rsidRPr="00512B49" w:rsidRDefault="005E7C4C" w:rsidP="00512B49">
            <w:pPr>
              <w:spacing w:line="360" w:lineRule="auto"/>
              <w:jc w:val="center"/>
              <w:rPr>
                <w:rFonts w:cs="Times New Roman"/>
                <w:szCs w:val="24"/>
                <w:lang w:val="en" w:eastAsia="en-GB"/>
              </w:rPr>
            </w:pPr>
            <w:r w:rsidRPr="00512B49">
              <w:rPr>
                <w:rFonts w:cs="Times New Roman"/>
                <w:b/>
                <w:szCs w:val="24"/>
                <w:lang w:val="en" w:eastAsia="en-GB"/>
              </w:rPr>
              <w:t>Source:</w:t>
            </w:r>
            <w:r w:rsidRPr="00512B49">
              <w:rPr>
                <w:rFonts w:cs="Times New Roman"/>
                <w:szCs w:val="24"/>
                <w:lang w:val="en" w:eastAsia="en-GB"/>
              </w:rPr>
              <w:t xml:space="preserve"> </w:t>
            </w:r>
            <w:r w:rsidR="001F1BBA" w:rsidRPr="00512B49">
              <w:rPr>
                <w:rFonts w:cs="Times New Roman"/>
                <w:szCs w:val="24"/>
                <w:lang w:val="en" w:eastAsia="en-GB"/>
              </w:rPr>
              <w:t>(</w:t>
            </w:r>
            <w:proofErr w:type="spellStart"/>
            <w:r w:rsidR="001F1BBA" w:rsidRPr="00512B49">
              <w:rPr>
                <w:rFonts w:cs="Times New Roman"/>
                <w:szCs w:val="24"/>
                <w:lang w:val="en" w:eastAsia="en-GB"/>
              </w:rPr>
              <w:t>Dobrovolska</w:t>
            </w:r>
            <w:proofErr w:type="spellEnd"/>
            <w:r w:rsidR="001F1BBA" w:rsidRPr="00512B49">
              <w:rPr>
                <w:rFonts w:cs="Times New Roman"/>
                <w:szCs w:val="24"/>
                <w:lang w:val="en" w:eastAsia="en-GB"/>
              </w:rPr>
              <w:t xml:space="preserve"> and </w:t>
            </w:r>
            <w:proofErr w:type="spellStart"/>
            <w:r w:rsidR="001F1BBA" w:rsidRPr="00512B49">
              <w:rPr>
                <w:rFonts w:cs="Times New Roman"/>
                <w:szCs w:val="24"/>
                <w:lang w:val="en" w:eastAsia="en-GB"/>
              </w:rPr>
              <w:t>Dubrova</w:t>
            </w:r>
            <w:proofErr w:type="spellEnd"/>
            <w:r w:rsidR="001F1BBA" w:rsidRPr="00512B49">
              <w:rPr>
                <w:rFonts w:cs="Times New Roman"/>
                <w:szCs w:val="24"/>
                <w:lang w:val="en" w:eastAsia="en-GB"/>
              </w:rPr>
              <w:t>, 2022).</w:t>
            </w:r>
          </w:p>
        </w:tc>
        <w:tc>
          <w:tcPr>
            <w:tcW w:w="5035" w:type="dxa"/>
          </w:tcPr>
          <w:p w14:paraId="0904A48E" w14:textId="77777777" w:rsidR="005E7C4C" w:rsidRPr="00512B49" w:rsidRDefault="005E7C4C" w:rsidP="00512B49">
            <w:pPr>
              <w:spacing w:line="360" w:lineRule="auto"/>
              <w:jc w:val="center"/>
              <w:rPr>
                <w:rFonts w:cs="Times New Roman"/>
                <w:szCs w:val="24"/>
                <w:lang w:val="en" w:eastAsia="en-GB"/>
              </w:rPr>
            </w:pPr>
            <w:r w:rsidRPr="00512B49">
              <w:rPr>
                <w:rFonts w:cs="Times New Roman"/>
                <w:noProof/>
                <w:szCs w:val="24"/>
              </w:rPr>
              <w:drawing>
                <wp:inline distT="0" distB="0" distL="0" distR="0" wp14:anchorId="02A2E517" wp14:editId="3E3B5CC0">
                  <wp:extent cx="2926080" cy="34747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43560" cy="3614228"/>
                          </a:xfrm>
                          <a:prstGeom prst="rect">
                            <a:avLst/>
                          </a:prstGeom>
                        </pic:spPr>
                      </pic:pic>
                    </a:graphicData>
                  </a:graphic>
                </wp:inline>
              </w:drawing>
            </w:r>
          </w:p>
          <w:p w14:paraId="12299FEC" w14:textId="6F8D4441" w:rsidR="005E7C4C" w:rsidRPr="00512B49" w:rsidRDefault="005E7C4C" w:rsidP="00512B49">
            <w:pPr>
              <w:spacing w:line="360" w:lineRule="auto"/>
              <w:jc w:val="center"/>
              <w:rPr>
                <w:rFonts w:cs="Times New Roman"/>
                <w:b/>
                <w:szCs w:val="24"/>
                <w:lang w:val="en" w:eastAsia="en-GB"/>
              </w:rPr>
            </w:pPr>
            <w:r w:rsidRPr="00512B49">
              <w:rPr>
                <w:rFonts w:cs="Times New Roman"/>
                <w:b/>
                <w:szCs w:val="24"/>
                <w:lang w:val="en" w:eastAsia="en-GB"/>
              </w:rPr>
              <w:t xml:space="preserve">Figure </w:t>
            </w:r>
            <w:r w:rsidR="00651FDF">
              <w:rPr>
                <w:rFonts w:cs="Times New Roman"/>
                <w:b/>
                <w:szCs w:val="24"/>
                <w:lang w:val="en" w:eastAsia="en-GB"/>
              </w:rPr>
              <w:t>2</w:t>
            </w:r>
            <w:r w:rsidRPr="00512B49">
              <w:rPr>
                <w:rFonts w:cs="Times New Roman"/>
                <w:b/>
                <w:szCs w:val="24"/>
                <w:lang w:val="en" w:eastAsia="en-GB"/>
              </w:rPr>
              <w:t>: Income statement of Best Western.</w:t>
            </w:r>
          </w:p>
          <w:p w14:paraId="61E8ED62" w14:textId="77777777" w:rsidR="005E7C4C" w:rsidRPr="00512B49" w:rsidRDefault="005E7C4C" w:rsidP="00512B49">
            <w:pPr>
              <w:spacing w:line="360" w:lineRule="auto"/>
              <w:jc w:val="center"/>
              <w:rPr>
                <w:rFonts w:cs="Times New Roman"/>
                <w:b/>
                <w:szCs w:val="24"/>
                <w:lang w:val="en" w:eastAsia="en-GB"/>
              </w:rPr>
            </w:pPr>
            <w:r w:rsidRPr="00512B49">
              <w:rPr>
                <w:rFonts w:cs="Times New Roman"/>
                <w:b/>
                <w:szCs w:val="24"/>
                <w:lang w:val="en" w:eastAsia="en-GB"/>
              </w:rPr>
              <w:t>Source:</w:t>
            </w:r>
            <w:r w:rsidR="001F1BBA" w:rsidRPr="00512B49">
              <w:rPr>
                <w:rFonts w:cs="Times New Roman"/>
                <w:b/>
                <w:szCs w:val="24"/>
                <w:lang w:val="en" w:eastAsia="en-GB"/>
              </w:rPr>
              <w:t xml:space="preserve"> </w:t>
            </w:r>
            <w:r w:rsidR="001F1BBA" w:rsidRPr="00512B49">
              <w:rPr>
                <w:rFonts w:cs="Times New Roman"/>
                <w:szCs w:val="24"/>
                <w:lang w:val="en" w:eastAsia="en-GB"/>
              </w:rPr>
              <w:t>(Islam, 2022).</w:t>
            </w:r>
          </w:p>
          <w:p w14:paraId="3FE7C1D6" w14:textId="77777777" w:rsidR="005E7C4C" w:rsidRPr="00512B49" w:rsidRDefault="005E7C4C" w:rsidP="00512B49">
            <w:pPr>
              <w:spacing w:line="360" w:lineRule="auto"/>
              <w:jc w:val="both"/>
              <w:rPr>
                <w:rFonts w:cs="Times New Roman"/>
                <w:szCs w:val="24"/>
                <w:lang w:val="en" w:eastAsia="en-GB"/>
              </w:rPr>
            </w:pPr>
          </w:p>
        </w:tc>
      </w:tr>
    </w:tbl>
    <w:p w14:paraId="6A2ED4C8" w14:textId="77777777" w:rsidR="00E7506F" w:rsidRPr="00512B49" w:rsidRDefault="00E7506F" w:rsidP="00512B49">
      <w:pPr>
        <w:spacing w:line="360" w:lineRule="auto"/>
        <w:jc w:val="both"/>
        <w:rPr>
          <w:rFonts w:cs="Times New Roman"/>
          <w:szCs w:val="24"/>
          <w:lang w:val="en" w:eastAsia="en-GB"/>
        </w:rPr>
      </w:pPr>
    </w:p>
    <w:p w14:paraId="21A5F4C5" w14:textId="77777777" w:rsidR="00173569" w:rsidRPr="00512B49" w:rsidRDefault="00A90C96" w:rsidP="00512B49">
      <w:pPr>
        <w:pStyle w:val="Heading2"/>
      </w:pPr>
      <w:bookmarkStart w:id="4" w:name="_Toc125830028"/>
      <w:r w:rsidRPr="00512B49">
        <w:t>Market Position</w:t>
      </w:r>
      <w:bookmarkEnd w:id="4"/>
    </w:p>
    <w:p w14:paraId="3F3C4654" w14:textId="4720DC3E" w:rsidR="00557454" w:rsidRPr="00512B49" w:rsidRDefault="00557454" w:rsidP="00512B49">
      <w:pPr>
        <w:spacing w:line="360" w:lineRule="auto"/>
        <w:jc w:val="both"/>
        <w:rPr>
          <w:rFonts w:cs="Times New Roman"/>
          <w:szCs w:val="24"/>
          <w:lang w:val="en" w:eastAsia="en-GB"/>
        </w:rPr>
      </w:pPr>
      <w:r w:rsidRPr="00512B49">
        <w:rPr>
          <w:rFonts w:cs="Times New Roman"/>
          <w:szCs w:val="24"/>
          <w:lang w:val="en" w:eastAsia="en-GB"/>
        </w:rPr>
        <w:t>Accor International Hotel follows the modern approach of financial management which refers the investment decisions, financial decisions, and dividend decisions</w:t>
      </w:r>
      <w:r w:rsidR="00D43BA9" w:rsidRPr="00512B49">
        <w:rPr>
          <w:rFonts w:cs="Times New Roman"/>
          <w:szCs w:val="24"/>
        </w:rPr>
        <w:t xml:space="preserve"> </w:t>
      </w:r>
      <w:r w:rsidR="00D43BA9" w:rsidRPr="00512B49">
        <w:rPr>
          <w:rFonts w:cs="Times New Roman"/>
          <w:szCs w:val="24"/>
          <w:lang w:val="en" w:eastAsia="en-GB"/>
        </w:rPr>
        <w:t>(</w:t>
      </w:r>
      <w:proofErr w:type="spellStart"/>
      <w:r w:rsidR="00D43BA9" w:rsidRPr="00512B49">
        <w:rPr>
          <w:rFonts w:cs="Times New Roman"/>
          <w:szCs w:val="24"/>
          <w:lang w:val="en" w:eastAsia="en-GB"/>
        </w:rPr>
        <w:t>Dobrovolska</w:t>
      </w:r>
      <w:proofErr w:type="spellEnd"/>
      <w:r w:rsidR="00D43BA9" w:rsidRPr="00512B49">
        <w:rPr>
          <w:rFonts w:cs="Times New Roman"/>
          <w:szCs w:val="24"/>
          <w:lang w:val="en" w:eastAsia="en-GB"/>
        </w:rPr>
        <w:t xml:space="preserve"> and </w:t>
      </w:r>
      <w:proofErr w:type="spellStart"/>
      <w:r w:rsidR="00D43BA9" w:rsidRPr="00512B49">
        <w:rPr>
          <w:rFonts w:cs="Times New Roman"/>
          <w:szCs w:val="24"/>
          <w:lang w:val="en" w:eastAsia="en-GB"/>
        </w:rPr>
        <w:t>Dubrova</w:t>
      </w:r>
      <w:proofErr w:type="spellEnd"/>
      <w:r w:rsidR="00D43BA9" w:rsidRPr="00512B49">
        <w:rPr>
          <w:rFonts w:cs="Times New Roman"/>
          <w:szCs w:val="24"/>
          <w:lang w:val="en" w:eastAsia="en-GB"/>
        </w:rPr>
        <w:t>, 2022)</w:t>
      </w:r>
      <w:r w:rsidRPr="00512B49">
        <w:rPr>
          <w:rFonts w:cs="Times New Roman"/>
          <w:szCs w:val="24"/>
          <w:lang w:val="en" w:eastAsia="en-GB"/>
        </w:rPr>
        <w:t xml:space="preserve">. </w:t>
      </w:r>
      <w:r w:rsidR="00F00066" w:rsidRPr="00512B49">
        <w:rPr>
          <w:rFonts w:cs="Times New Roman"/>
          <w:szCs w:val="24"/>
          <w:lang w:val="en" w:eastAsia="en-GB"/>
        </w:rPr>
        <w:t>That refers to the financial manager’s focus on measuring the risk of the investment proposal and identifying whether the business has a total volume of funds to support the investment along with ensuring the appropriate mixture of debt-equity capital structure of the organization</w:t>
      </w:r>
      <w:r w:rsidR="006037CA" w:rsidRPr="00512B49">
        <w:rPr>
          <w:rFonts w:cs="Times New Roman"/>
          <w:szCs w:val="24"/>
          <w:lang w:val="en" w:eastAsia="en-GB"/>
        </w:rPr>
        <w:t xml:space="preserve"> (</w:t>
      </w:r>
      <w:proofErr w:type="spellStart"/>
      <w:r w:rsidR="006037CA" w:rsidRPr="00512B49">
        <w:rPr>
          <w:rFonts w:cs="Times New Roman"/>
          <w:szCs w:val="24"/>
          <w:lang w:val="en" w:eastAsia="en-GB"/>
        </w:rPr>
        <w:t>Isada</w:t>
      </w:r>
      <w:proofErr w:type="spellEnd"/>
      <w:r w:rsidR="006037CA" w:rsidRPr="00512B49">
        <w:rPr>
          <w:rFonts w:cs="Times New Roman"/>
          <w:szCs w:val="24"/>
          <w:lang w:val="en" w:eastAsia="en-GB"/>
        </w:rPr>
        <w:t>, 2022)</w:t>
      </w:r>
      <w:r w:rsidR="00F00066" w:rsidRPr="00512B49">
        <w:rPr>
          <w:rFonts w:cs="Times New Roman"/>
          <w:szCs w:val="24"/>
          <w:lang w:val="en" w:eastAsia="en-GB"/>
        </w:rPr>
        <w:t xml:space="preserve">. So, the financial manager of Accor International ensures investment in projects like </w:t>
      </w:r>
      <w:r w:rsidR="001172E7" w:rsidRPr="00512B49">
        <w:rPr>
          <w:rFonts w:cs="Times New Roman"/>
          <w:szCs w:val="24"/>
          <w:lang w:val="en" w:eastAsia="en-GB"/>
        </w:rPr>
        <w:t>mergers</w:t>
      </w:r>
      <w:r w:rsidR="00F00066" w:rsidRPr="00512B49">
        <w:rPr>
          <w:rFonts w:cs="Times New Roman"/>
          <w:szCs w:val="24"/>
          <w:lang w:val="en" w:eastAsia="en-GB"/>
        </w:rPr>
        <w:t xml:space="preserve"> and </w:t>
      </w:r>
      <w:r w:rsidR="001172E7" w:rsidRPr="00512B49">
        <w:rPr>
          <w:rFonts w:cs="Times New Roman"/>
          <w:szCs w:val="24"/>
          <w:lang w:val="en" w:eastAsia="en-GB"/>
        </w:rPr>
        <w:t>acquisitions</w:t>
      </w:r>
      <w:r w:rsidR="00F00066" w:rsidRPr="00512B49">
        <w:rPr>
          <w:rFonts w:cs="Times New Roman"/>
          <w:szCs w:val="24"/>
          <w:lang w:val="en" w:eastAsia="en-GB"/>
        </w:rPr>
        <w:t xml:space="preserve"> by funding the investment utilizing available </w:t>
      </w:r>
      <w:r w:rsidR="001172E7" w:rsidRPr="00512B49">
        <w:rPr>
          <w:rFonts w:cs="Times New Roman"/>
          <w:szCs w:val="24"/>
          <w:lang w:val="en" w:eastAsia="en-GB"/>
        </w:rPr>
        <w:t>resources</w:t>
      </w:r>
      <w:r w:rsidR="00F00066" w:rsidRPr="00512B49">
        <w:rPr>
          <w:rFonts w:cs="Times New Roman"/>
          <w:szCs w:val="24"/>
          <w:lang w:val="en" w:eastAsia="en-GB"/>
        </w:rPr>
        <w:t xml:space="preserve"> within the organization which is the retained earnings that </w:t>
      </w:r>
      <w:r w:rsidR="001172E7" w:rsidRPr="00512B49">
        <w:rPr>
          <w:rFonts w:cs="Times New Roman"/>
          <w:szCs w:val="24"/>
          <w:lang w:val="en" w:eastAsia="en-GB"/>
        </w:rPr>
        <w:t>are</w:t>
      </w:r>
      <w:r w:rsidR="00F00066" w:rsidRPr="00512B49">
        <w:rPr>
          <w:rFonts w:cs="Times New Roman"/>
          <w:szCs w:val="24"/>
          <w:lang w:val="en" w:eastAsia="en-GB"/>
        </w:rPr>
        <w:t xml:space="preserve"> kept to further growth opportunities of business. That is helping Accor International to gain </w:t>
      </w:r>
      <w:r w:rsidR="001172E7" w:rsidRPr="00512B49">
        <w:rPr>
          <w:rFonts w:cs="Times New Roman"/>
          <w:szCs w:val="24"/>
          <w:lang w:val="en" w:eastAsia="en-GB"/>
        </w:rPr>
        <w:t xml:space="preserve">the </w:t>
      </w:r>
      <w:r w:rsidR="00F00066" w:rsidRPr="00512B49">
        <w:rPr>
          <w:rFonts w:cs="Times New Roman"/>
          <w:szCs w:val="24"/>
          <w:lang w:val="en" w:eastAsia="en-GB"/>
        </w:rPr>
        <w:t>6</w:t>
      </w:r>
      <w:r w:rsidR="00F00066" w:rsidRPr="00512B49">
        <w:rPr>
          <w:rFonts w:cs="Times New Roman"/>
          <w:szCs w:val="24"/>
          <w:vertAlign w:val="superscript"/>
          <w:lang w:val="en" w:eastAsia="en-GB"/>
        </w:rPr>
        <w:t>th</w:t>
      </w:r>
      <w:r w:rsidR="00F00066" w:rsidRPr="00512B49">
        <w:rPr>
          <w:rFonts w:cs="Times New Roman"/>
          <w:szCs w:val="24"/>
          <w:lang w:val="en" w:eastAsia="en-GB"/>
        </w:rPr>
        <w:t xml:space="preserve"> position within </w:t>
      </w:r>
      <w:r w:rsidR="001172E7" w:rsidRPr="00512B49">
        <w:rPr>
          <w:rFonts w:cs="Times New Roman"/>
          <w:szCs w:val="24"/>
          <w:lang w:val="en" w:eastAsia="en-GB"/>
        </w:rPr>
        <w:t xml:space="preserve">the </w:t>
      </w:r>
      <w:r w:rsidR="00F00066" w:rsidRPr="00512B49">
        <w:rPr>
          <w:rFonts w:cs="Times New Roman"/>
          <w:szCs w:val="24"/>
          <w:lang w:val="en" w:eastAsia="en-GB"/>
        </w:rPr>
        <w:t>international market</w:t>
      </w:r>
      <w:r w:rsidR="001172E7" w:rsidRPr="00512B49">
        <w:rPr>
          <w:rFonts w:cs="Times New Roman"/>
          <w:szCs w:val="24"/>
          <w:lang w:val="en" w:eastAsia="en-GB"/>
        </w:rPr>
        <w:t xml:space="preserve"> in 2022</w:t>
      </w:r>
      <w:r w:rsidR="006037CA" w:rsidRPr="00512B49">
        <w:rPr>
          <w:rFonts w:cs="Times New Roman"/>
          <w:szCs w:val="24"/>
        </w:rPr>
        <w:t xml:space="preserve"> </w:t>
      </w:r>
      <w:r w:rsidR="006037CA" w:rsidRPr="00512B49">
        <w:rPr>
          <w:rFonts w:cs="Times New Roman"/>
          <w:szCs w:val="24"/>
          <w:lang w:val="en" w:eastAsia="en-GB"/>
        </w:rPr>
        <w:t>(Islam, 2022)</w:t>
      </w:r>
      <w:r w:rsidR="00F00066" w:rsidRPr="00512B49">
        <w:rPr>
          <w:rFonts w:cs="Times New Roman"/>
          <w:szCs w:val="24"/>
          <w:lang w:val="en" w:eastAsia="en-GB"/>
        </w:rPr>
        <w:t xml:space="preserve">. </w:t>
      </w:r>
      <w:r w:rsidR="001172E7" w:rsidRPr="00512B49">
        <w:rPr>
          <w:rFonts w:cs="Times New Roman"/>
          <w:szCs w:val="24"/>
          <w:lang w:val="en" w:eastAsia="en-GB"/>
        </w:rPr>
        <w:t xml:space="preserve">Because Accor has less business cost because of no funding cost. As Accor International does not focus on funding from financial institutions like bank </w:t>
      </w:r>
      <w:r w:rsidR="0013686E" w:rsidRPr="00512B49">
        <w:rPr>
          <w:rFonts w:cs="Times New Roman"/>
          <w:szCs w:val="24"/>
          <w:lang w:val="en" w:eastAsia="en-GB"/>
        </w:rPr>
        <w:t>loans</w:t>
      </w:r>
      <w:r w:rsidR="001172E7" w:rsidRPr="00512B49">
        <w:rPr>
          <w:rFonts w:cs="Times New Roman"/>
          <w:szCs w:val="24"/>
          <w:lang w:val="en" w:eastAsia="en-GB"/>
        </w:rPr>
        <w:t xml:space="preserve">, brokerage firms, </w:t>
      </w:r>
      <w:r w:rsidR="001172E7" w:rsidRPr="00512B49">
        <w:rPr>
          <w:rFonts w:cs="Times New Roman"/>
          <w:szCs w:val="24"/>
          <w:lang w:val="en" w:eastAsia="en-GB"/>
        </w:rPr>
        <w:lastRenderedPageBreak/>
        <w:t xml:space="preserve">mortgage companies, and lenders so Accor International has higher </w:t>
      </w:r>
      <w:r w:rsidR="0013686E" w:rsidRPr="00512B49">
        <w:rPr>
          <w:rFonts w:cs="Times New Roman"/>
          <w:szCs w:val="24"/>
          <w:lang w:val="en" w:eastAsia="en-GB"/>
        </w:rPr>
        <w:t>profitability</w:t>
      </w:r>
      <w:r w:rsidR="001172E7" w:rsidRPr="00512B49">
        <w:rPr>
          <w:rFonts w:cs="Times New Roman"/>
          <w:szCs w:val="24"/>
          <w:lang w:val="en" w:eastAsia="en-GB"/>
        </w:rPr>
        <w:t xml:space="preserve"> by following the modern approach of financial management. </w:t>
      </w:r>
      <w:r w:rsidR="00F00066" w:rsidRPr="00512B49">
        <w:rPr>
          <w:rFonts w:cs="Times New Roman"/>
          <w:szCs w:val="24"/>
          <w:lang w:val="en" w:eastAsia="en-GB"/>
        </w:rPr>
        <w:t xml:space="preserve"> </w:t>
      </w:r>
      <w:r w:rsidR="000B0138" w:rsidRPr="00512B49">
        <w:rPr>
          <w:rFonts w:cs="Times New Roman"/>
          <w:szCs w:val="24"/>
          <w:lang w:val="en" w:eastAsia="en-GB"/>
        </w:rPr>
        <w:t xml:space="preserve">That raised the market price of </w:t>
      </w:r>
      <w:r w:rsidR="00926CD8" w:rsidRPr="00512B49">
        <w:rPr>
          <w:rFonts w:cs="Times New Roman"/>
          <w:szCs w:val="24"/>
          <w:lang w:val="en" w:eastAsia="en-GB"/>
        </w:rPr>
        <w:t>shares</w:t>
      </w:r>
      <w:r w:rsidR="000B0138" w:rsidRPr="00512B49">
        <w:rPr>
          <w:rFonts w:cs="Times New Roman"/>
          <w:szCs w:val="24"/>
          <w:lang w:val="en" w:eastAsia="en-GB"/>
        </w:rPr>
        <w:t xml:space="preserve"> of Accor International in 2020 </w:t>
      </w:r>
      <w:r w:rsidR="00E448CF" w:rsidRPr="00512B49">
        <w:rPr>
          <w:rFonts w:cs="Times New Roman"/>
          <w:szCs w:val="24"/>
          <w:lang w:val="en" w:eastAsia="en-GB"/>
        </w:rPr>
        <w:t>to</w:t>
      </w:r>
      <w:r w:rsidR="000B0138" w:rsidRPr="00512B49">
        <w:rPr>
          <w:rFonts w:cs="Times New Roman"/>
          <w:szCs w:val="24"/>
          <w:lang w:val="en" w:eastAsia="en-GB"/>
        </w:rPr>
        <w:t xml:space="preserve"> $300 because Accor International does not have to provide interest on </w:t>
      </w:r>
      <w:r w:rsidR="00E448CF" w:rsidRPr="00512B49">
        <w:rPr>
          <w:rFonts w:cs="Times New Roman"/>
          <w:szCs w:val="24"/>
          <w:lang w:val="en" w:eastAsia="en-GB"/>
        </w:rPr>
        <w:t xml:space="preserve">a </w:t>
      </w:r>
      <w:r w:rsidR="000B0138" w:rsidRPr="00512B49">
        <w:rPr>
          <w:rFonts w:cs="Times New Roman"/>
          <w:szCs w:val="24"/>
          <w:lang w:val="en" w:eastAsia="en-GB"/>
        </w:rPr>
        <w:t xml:space="preserve">bank loan, mortgage, and so on that is increasing the value of its stock within </w:t>
      </w:r>
      <w:r w:rsidR="00926CD8" w:rsidRPr="00512B49">
        <w:rPr>
          <w:rFonts w:cs="Times New Roman"/>
          <w:szCs w:val="24"/>
          <w:lang w:val="en" w:eastAsia="en-GB"/>
        </w:rPr>
        <w:t xml:space="preserve">the </w:t>
      </w:r>
      <w:r w:rsidR="000B0138" w:rsidRPr="00512B49">
        <w:rPr>
          <w:rFonts w:cs="Times New Roman"/>
          <w:szCs w:val="24"/>
          <w:lang w:val="en" w:eastAsia="en-GB"/>
        </w:rPr>
        <w:t>international market</w:t>
      </w:r>
      <w:r w:rsidR="006037CA" w:rsidRPr="00512B49">
        <w:rPr>
          <w:rFonts w:cs="Times New Roman"/>
          <w:szCs w:val="24"/>
          <w:lang w:val="en" w:eastAsia="en-GB"/>
        </w:rPr>
        <w:t xml:space="preserve"> (Kenneth, 2022)</w:t>
      </w:r>
      <w:r w:rsidR="000B0138" w:rsidRPr="00512B49">
        <w:rPr>
          <w:rFonts w:cs="Times New Roman"/>
          <w:szCs w:val="24"/>
          <w:lang w:val="en" w:eastAsia="en-GB"/>
        </w:rPr>
        <w:t xml:space="preserve">. </w:t>
      </w:r>
      <w:r w:rsidR="00BE4542" w:rsidRPr="00512B49">
        <w:rPr>
          <w:rFonts w:cs="Times New Roman"/>
          <w:szCs w:val="24"/>
          <w:lang w:val="en" w:eastAsia="en-GB"/>
        </w:rPr>
        <w:t xml:space="preserve">According to </w:t>
      </w:r>
      <w:r w:rsidR="00D43BA9" w:rsidRPr="00512B49">
        <w:rPr>
          <w:rFonts w:cs="Times New Roman"/>
          <w:szCs w:val="24"/>
          <w:lang w:val="en" w:eastAsia="en-GB"/>
        </w:rPr>
        <w:t>Finnerty (2021)</w:t>
      </w:r>
      <w:r w:rsidR="00BE4542" w:rsidRPr="00512B49">
        <w:rPr>
          <w:rFonts w:cs="Times New Roman"/>
          <w:szCs w:val="24"/>
          <w:lang w:val="en" w:eastAsia="en-GB"/>
        </w:rPr>
        <w:t>,</w:t>
      </w:r>
      <w:r w:rsidR="000B0138" w:rsidRPr="00512B49">
        <w:rPr>
          <w:rFonts w:cs="Times New Roman"/>
          <w:szCs w:val="24"/>
          <w:lang w:val="en" w:eastAsia="en-GB"/>
        </w:rPr>
        <w:t xml:space="preserve"> by following </w:t>
      </w:r>
      <w:r w:rsidR="00926CD8" w:rsidRPr="00512B49">
        <w:rPr>
          <w:rFonts w:cs="Times New Roman"/>
          <w:szCs w:val="24"/>
          <w:lang w:val="en" w:eastAsia="en-GB"/>
        </w:rPr>
        <w:t xml:space="preserve">a </w:t>
      </w:r>
      <w:r w:rsidR="000B0138" w:rsidRPr="00512B49">
        <w:rPr>
          <w:rFonts w:cs="Times New Roman"/>
          <w:szCs w:val="24"/>
          <w:lang w:val="en" w:eastAsia="en-GB"/>
        </w:rPr>
        <w:t xml:space="preserve">modern approach </w:t>
      </w:r>
      <w:r w:rsidR="00926CD8" w:rsidRPr="00512B49">
        <w:rPr>
          <w:rFonts w:cs="Times New Roman"/>
          <w:szCs w:val="24"/>
          <w:lang w:val="en" w:eastAsia="en-GB"/>
        </w:rPr>
        <w:t>to</w:t>
      </w:r>
      <w:r w:rsidR="000B0138" w:rsidRPr="00512B49">
        <w:rPr>
          <w:rFonts w:cs="Times New Roman"/>
          <w:szCs w:val="24"/>
          <w:lang w:val="en" w:eastAsia="en-GB"/>
        </w:rPr>
        <w:t xml:space="preserve"> financial management Accor International is focusing on merger, acquisition, and franchising </w:t>
      </w:r>
      <w:r w:rsidR="00926CD8" w:rsidRPr="00512B49">
        <w:rPr>
          <w:rFonts w:cs="Times New Roman"/>
          <w:szCs w:val="24"/>
          <w:lang w:val="en" w:eastAsia="en-GB"/>
        </w:rPr>
        <w:t>which</w:t>
      </w:r>
      <w:r w:rsidR="000B0138" w:rsidRPr="00512B49">
        <w:rPr>
          <w:rFonts w:cs="Times New Roman"/>
          <w:szCs w:val="24"/>
          <w:lang w:val="en" w:eastAsia="en-GB"/>
        </w:rPr>
        <w:t xml:space="preserve"> </w:t>
      </w:r>
      <w:r w:rsidR="00926CD8" w:rsidRPr="00512B49">
        <w:rPr>
          <w:rFonts w:cs="Times New Roman"/>
          <w:szCs w:val="24"/>
          <w:lang w:val="en" w:eastAsia="en-GB"/>
        </w:rPr>
        <w:t>is causing</w:t>
      </w:r>
      <w:r w:rsidR="000B0138" w:rsidRPr="00512B49">
        <w:rPr>
          <w:rFonts w:cs="Times New Roman"/>
          <w:szCs w:val="24"/>
          <w:lang w:val="en" w:eastAsia="en-GB"/>
        </w:rPr>
        <w:t xml:space="preserve"> it </w:t>
      </w:r>
      <w:r w:rsidR="00E448CF" w:rsidRPr="00512B49">
        <w:rPr>
          <w:rFonts w:cs="Times New Roman"/>
          <w:szCs w:val="24"/>
          <w:lang w:val="en" w:eastAsia="en-GB"/>
        </w:rPr>
        <w:t>to have</w:t>
      </w:r>
      <w:r w:rsidR="000B0138" w:rsidRPr="00512B49">
        <w:rPr>
          <w:rFonts w:cs="Times New Roman"/>
          <w:szCs w:val="24"/>
          <w:lang w:val="en" w:eastAsia="en-GB"/>
        </w:rPr>
        <w:t xml:space="preserve"> </w:t>
      </w:r>
      <w:r w:rsidR="00BE4542" w:rsidRPr="00512B49">
        <w:rPr>
          <w:rFonts w:cs="Times New Roman"/>
          <w:szCs w:val="24"/>
          <w:lang w:val="en" w:eastAsia="en-GB"/>
        </w:rPr>
        <w:t>business</w:t>
      </w:r>
      <w:r w:rsidR="000B0138" w:rsidRPr="00512B49">
        <w:rPr>
          <w:rFonts w:cs="Times New Roman"/>
          <w:szCs w:val="24"/>
          <w:lang w:val="en" w:eastAsia="en-GB"/>
        </w:rPr>
        <w:t xml:space="preserve"> </w:t>
      </w:r>
      <w:r w:rsidR="00BE4542" w:rsidRPr="00512B49">
        <w:rPr>
          <w:rFonts w:cs="Times New Roman"/>
          <w:szCs w:val="24"/>
          <w:lang w:val="en" w:eastAsia="en-GB"/>
        </w:rPr>
        <w:t>operations</w:t>
      </w:r>
      <w:r w:rsidR="000B0138" w:rsidRPr="00512B49">
        <w:rPr>
          <w:rFonts w:cs="Times New Roman"/>
          <w:szCs w:val="24"/>
          <w:lang w:val="en" w:eastAsia="en-GB"/>
        </w:rPr>
        <w:t xml:space="preserve"> in approximately 110 </w:t>
      </w:r>
      <w:r w:rsidR="00926CD8" w:rsidRPr="00512B49">
        <w:rPr>
          <w:rFonts w:cs="Times New Roman"/>
          <w:szCs w:val="24"/>
          <w:lang w:val="en" w:eastAsia="en-GB"/>
        </w:rPr>
        <w:t>countries</w:t>
      </w:r>
      <w:r w:rsidR="000B0138" w:rsidRPr="00512B49">
        <w:rPr>
          <w:rFonts w:cs="Times New Roman"/>
          <w:szCs w:val="24"/>
          <w:lang w:val="en" w:eastAsia="en-GB"/>
        </w:rPr>
        <w:t xml:space="preserve"> which are generating more </w:t>
      </w:r>
      <w:r w:rsidR="00926CD8" w:rsidRPr="00512B49">
        <w:rPr>
          <w:rFonts w:cs="Times New Roman"/>
          <w:szCs w:val="24"/>
          <w:lang w:val="en" w:eastAsia="en-GB"/>
        </w:rPr>
        <w:t>revenue</w:t>
      </w:r>
      <w:r w:rsidR="000B0138" w:rsidRPr="00512B49">
        <w:rPr>
          <w:rFonts w:cs="Times New Roman"/>
          <w:szCs w:val="24"/>
          <w:lang w:val="en" w:eastAsia="en-GB"/>
        </w:rPr>
        <w:t xml:space="preserve"> than Best Western </w:t>
      </w:r>
      <w:r w:rsidR="00E448CF" w:rsidRPr="00512B49">
        <w:rPr>
          <w:rFonts w:cs="Times New Roman"/>
          <w:szCs w:val="24"/>
          <w:lang w:val="en" w:eastAsia="en-GB"/>
        </w:rPr>
        <w:t>hotels</w:t>
      </w:r>
      <w:r w:rsidR="000B0138" w:rsidRPr="00512B49">
        <w:rPr>
          <w:rFonts w:cs="Times New Roman"/>
          <w:szCs w:val="24"/>
          <w:lang w:val="en" w:eastAsia="en-GB"/>
        </w:rPr>
        <w:t xml:space="preserve"> because Best Western hotel follows traditional approach of financial management which does not support merger, acquisition, and franchising bu</w:t>
      </w:r>
      <w:r w:rsidR="00BE4542" w:rsidRPr="00512B49">
        <w:rPr>
          <w:rFonts w:cs="Times New Roman"/>
          <w:szCs w:val="24"/>
          <w:lang w:val="en" w:eastAsia="en-GB"/>
        </w:rPr>
        <w:t>t</w:t>
      </w:r>
      <w:r w:rsidR="000B0138" w:rsidRPr="00512B49">
        <w:rPr>
          <w:rFonts w:cs="Times New Roman"/>
          <w:szCs w:val="24"/>
          <w:lang w:val="en" w:eastAsia="en-GB"/>
        </w:rPr>
        <w:t xml:space="preserve"> supports in investment in </w:t>
      </w:r>
      <w:r w:rsidR="00BE4542" w:rsidRPr="00512B49">
        <w:rPr>
          <w:rFonts w:cs="Times New Roman"/>
          <w:szCs w:val="24"/>
          <w:lang w:val="en" w:eastAsia="en-GB"/>
        </w:rPr>
        <w:t>profitable</w:t>
      </w:r>
      <w:r w:rsidR="000B0138" w:rsidRPr="00512B49">
        <w:rPr>
          <w:rFonts w:cs="Times New Roman"/>
          <w:szCs w:val="24"/>
          <w:lang w:val="en" w:eastAsia="en-GB"/>
        </w:rPr>
        <w:t xml:space="preserve"> projects</w:t>
      </w:r>
      <w:r w:rsidR="001053CF">
        <w:rPr>
          <w:rFonts w:cs="Times New Roman"/>
          <w:szCs w:val="24"/>
          <w:lang w:val="en" w:eastAsia="en-GB"/>
        </w:rPr>
        <w:t xml:space="preserve"> (</w:t>
      </w:r>
      <w:r w:rsidR="001053CF" w:rsidRPr="00512B49">
        <w:rPr>
          <w:rFonts w:cs="Times New Roman"/>
          <w:szCs w:val="24"/>
          <w:lang w:val="en" w:eastAsia="en-GB"/>
        </w:rPr>
        <w:t>Kent Baker</w:t>
      </w:r>
      <w:r w:rsidR="001053CF">
        <w:rPr>
          <w:rFonts w:cs="Times New Roman"/>
          <w:szCs w:val="24"/>
          <w:lang w:val="en" w:eastAsia="en-GB"/>
        </w:rPr>
        <w:t>,</w:t>
      </w:r>
      <w:r w:rsidR="001053CF" w:rsidRPr="00512B49">
        <w:rPr>
          <w:rFonts w:cs="Times New Roman"/>
          <w:szCs w:val="24"/>
          <w:lang w:val="en" w:eastAsia="en-GB"/>
        </w:rPr>
        <w:t xml:space="preserve"> 2022)</w:t>
      </w:r>
      <w:r w:rsidR="000B0138" w:rsidRPr="00512B49">
        <w:rPr>
          <w:rFonts w:cs="Times New Roman"/>
          <w:szCs w:val="24"/>
          <w:lang w:val="en" w:eastAsia="en-GB"/>
        </w:rPr>
        <w:t xml:space="preserve">. </w:t>
      </w:r>
    </w:p>
    <w:p w14:paraId="0662CCAD" w14:textId="77777777" w:rsidR="00173569" w:rsidRPr="00512B49" w:rsidRDefault="00173569" w:rsidP="00512B49">
      <w:pPr>
        <w:spacing w:line="360" w:lineRule="auto"/>
        <w:jc w:val="center"/>
        <w:rPr>
          <w:rFonts w:cs="Times New Roman"/>
          <w:b/>
          <w:szCs w:val="24"/>
          <w:lang w:val="en" w:eastAsia="en-GB"/>
        </w:rPr>
      </w:pPr>
      <w:r w:rsidRPr="00512B49">
        <w:rPr>
          <w:rFonts w:cs="Times New Roman"/>
          <w:noProof/>
          <w:szCs w:val="24"/>
        </w:rPr>
        <w:drawing>
          <wp:inline distT="0" distB="0" distL="0" distR="0" wp14:anchorId="7EBA8E13" wp14:editId="55E95853">
            <wp:extent cx="5943600" cy="4013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013835"/>
                    </a:xfrm>
                    <a:prstGeom prst="rect">
                      <a:avLst/>
                    </a:prstGeom>
                  </pic:spPr>
                </pic:pic>
              </a:graphicData>
            </a:graphic>
          </wp:inline>
        </w:drawing>
      </w:r>
    </w:p>
    <w:p w14:paraId="1752C4B8" w14:textId="4985A5C8" w:rsidR="005E4C6B" w:rsidRPr="00512B49" w:rsidRDefault="005E4C6B" w:rsidP="00512B49">
      <w:pPr>
        <w:spacing w:line="360" w:lineRule="auto"/>
        <w:jc w:val="center"/>
        <w:rPr>
          <w:rFonts w:cs="Times New Roman"/>
          <w:b/>
          <w:szCs w:val="24"/>
          <w:lang w:val="en" w:eastAsia="en-GB"/>
        </w:rPr>
      </w:pPr>
      <w:r w:rsidRPr="00512B49">
        <w:rPr>
          <w:rFonts w:cs="Times New Roman"/>
          <w:b/>
          <w:szCs w:val="24"/>
          <w:lang w:val="en" w:eastAsia="en-GB"/>
        </w:rPr>
        <w:t xml:space="preserve">Figure </w:t>
      </w:r>
      <w:r w:rsidR="00AD78B9">
        <w:rPr>
          <w:rFonts w:cs="Times New Roman"/>
          <w:b/>
          <w:szCs w:val="24"/>
          <w:lang w:val="en" w:eastAsia="en-GB"/>
        </w:rPr>
        <w:t>3</w:t>
      </w:r>
      <w:r w:rsidRPr="00512B49">
        <w:rPr>
          <w:rFonts w:cs="Times New Roman"/>
          <w:b/>
          <w:szCs w:val="24"/>
          <w:lang w:val="en" w:eastAsia="en-GB"/>
        </w:rPr>
        <w:t>: Market position of Accor international and Best Western.</w:t>
      </w:r>
    </w:p>
    <w:p w14:paraId="5D517F57" w14:textId="77777777" w:rsidR="005E4C6B" w:rsidRPr="00512B49" w:rsidRDefault="005E4C6B" w:rsidP="00512B49">
      <w:pPr>
        <w:spacing w:line="360" w:lineRule="auto"/>
        <w:jc w:val="center"/>
        <w:rPr>
          <w:rFonts w:cs="Times New Roman"/>
          <w:b/>
          <w:szCs w:val="24"/>
          <w:lang w:val="en" w:eastAsia="en-GB"/>
        </w:rPr>
      </w:pPr>
      <w:r w:rsidRPr="00512B49">
        <w:rPr>
          <w:rFonts w:cs="Times New Roman"/>
          <w:b/>
          <w:szCs w:val="24"/>
          <w:lang w:val="en" w:eastAsia="en-GB"/>
        </w:rPr>
        <w:t xml:space="preserve">Source: </w:t>
      </w:r>
      <w:r w:rsidR="006037CA" w:rsidRPr="00512B49">
        <w:rPr>
          <w:rFonts w:cs="Times New Roman"/>
          <w:szCs w:val="24"/>
          <w:lang w:val="en" w:eastAsia="en-GB"/>
        </w:rPr>
        <w:t>(Khan, 2022).</w:t>
      </w:r>
    </w:p>
    <w:p w14:paraId="1A8F04CC" w14:textId="55040C06" w:rsidR="00AC193C" w:rsidRPr="00512B49" w:rsidRDefault="000B0138" w:rsidP="00512B49">
      <w:pPr>
        <w:spacing w:line="360" w:lineRule="auto"/>
        <w:jc w:val="both"/>
        <w:rPr>
          <w:rFonts w:cs="Times New Roman"/>
          <w:szCs w:val="24"/>
          <w:lang w:val="en" w:eastAsia="en-GB"/>
        </w:rPr>
      </w:pPr>
      <w:r w:rsidRPr="00512B49">
        <w:rPr>
          <w:rFonts w:cs="Times New Roman"/>
          <w:szCs w:val="24"/>
          <w:lang w:val="en" w:eastAsia="en-GB"/>
        </w:rPr>
        <w:t xml:space="preserve">Best Western is following the traditional </w:t>
      </w:r>
      <w:r w:rsidR="006050EA" w:rsidRPr="00512B49">
        <w:rPr>
          <w:rFonts w:cs="Times New Roman"/>
          <w:szCs w:val="24"/>
          <w:lang w:val="en" w:eastAsia="en-GB"/>
        </w:rPr>
        <w:t xml:space="preserve">approach of financial management which refers to funding in </w:t>
      </w:r>
      <w:r w:rsidR="001D6376" w:rsidRPr="00512B49">
        <w:rPr>
          <w:rFonts w:cs="Times New Roman"/>
          <w:szCs w:val="24"/>
          <w:lang w:val="en" w:eastAsia="en-GB"/>
        </w:rPr>
        <w:t>business</w:t>
      </w:r>
      <w:r w:rsidR="006050EA" w:rsidRPr="00512B49">
        <w:rPr>
          <w:rFonts w:cs="Times New Roman"/>
          <w:szCs w:val="24"/>
          <w:lang w:val="en" w:eastAsia="en-GB"/>
        </w:rPr>
        <w:t xml:space="preserve"> </w:t>
      </w:r>
      <w:r w:rsidR="001D6376" w:rsidRPr="00512B49">
        <w:rPr>
          <w:rFonts w:cs="Times New Roman"/>
          <w:szCs w:val="24"/>
          <w:lang w:val="en" w:eastAsia="en-GB"/>
        </w:rPr>
        <w:t>by</w:t>
      </w:r>
      <w:r w:rsidR="006050EA" w:rsidRPr="00512B49">
        <w:rPr>
          <w:rFonts w:cs="Times New Roman"/>
          <w:szCs w:val="24"/>
          <w:lang w:val="en" w:eastAsia="en-GB"/>
        </w:rPr>
        <w:t xml:space="preserve"> taking </w:t>
      </w:r>
      <w:r w:rsidR="0048055D" w:rsidRPr="00512B49">
        <w:rPr>
          <w:rFonts w:cs="Times New Roman"/>
          <w:szCs w:val="24"/>
          <w:lang w:val="en" w:eastAsia="en-GB"/>
        </w:rPr>
        <w:t>loans</w:t>
      </w:r>
      <w:r w:rsidR="006050EA" w:rsidRPr="00512B49">
        <w:rPr>
          <w:rFonts w:cs="Times New Roman"/>
          <w:szCs w:val="24"/>
          <w:lang w:val="en" w:eastAsia="en-GB"/>
        </w:rPr>
        <w:t xml:space="preserve"> from </w:t>
      </w:r>
      <w:r w:rsidR="0048055D" w:rsidRPr="00512B49">
        <w:rPr>
          <w:rFonts w:cs="Times New Roman"/>
          <w:szCs w:val="24"/>
          <w:lang w:val="en" w:eastAsia="en-GB"/>
        </w:rPr>
        <w:t>financial institutions</w:t>
      </w:r>
      <w:r w:rsidR="006050EA" w:rsidRPr="00512B49">
        <w:rPr>
          <w:rFonts w:cs="Times New Roman"/>
          <w:szCs w:val="24"/>
          <w:lang w:val="en" w:eastAsia="en-GB"/>
        </w:rPr>
        <w:t xml:space="preserve">, lenders, and bonds that </w:t>
      </w:r>
      <w:r w:rsidR="00AD78B9">
        <w:rPr>
          <w:rFonts w:cs="Times New Roman"/>
          <w:szCs w:val="24"/>
          <w:lang w:val="en" w:eastAsia="en-GB"/>
        </w:rPr>
        <w:t>are</w:t>
      </w:r>
      <w:r w:rsidR="006050EA" w:rsidRPr="00512B49">
        <w:rPr>
          <w:rFonts w:cs="Times New Roman"/>
          <w:szCs w:val="24"/>
          <w:lang w:val="en" w:eastAsia="en-GB"/>
        </w:rPr>
        <w:t xml:space="preserve"> </w:t>
      </w:r>
      <w:r w:rsidR="001D6376" w:rsidRPr="00512B49">
        <w:rPr>
          <w:rFonts w:cs="Times New Roman"/>
          <w:szCs w:val="24"/>
          <w:lang w:val="en" w:eastAsia="en-GB"/>
        </w:rPr>
        <w:lastRenderedPageBreak/>
        <w:t>increasing</w:t>
      </w:r>
      <w:r w:rsidR="006050EA" w:rsidRPr="00512B49">
        <w:rPr>
          <w:rFonts w:cs="Times New Roman"/>
          <w:szCs w:val="24"/>
          <w:lang w:val="en" w:eastAsia="en-GB"/>
        </w:rPr>
        <w:t xml:space="preserve"> the interest cost of Best Western that is </w:t>
      </w:r>
      <w:r w:rsidR="001D6376" w:rsidRPr="00512B49">
        <w:rPr>
          <w:rFonts w:cs="Times New Roman"/>
          <w:szCs w:val="24"/>
          <w:lang w:val="en" w:eastAsia="en-GB"/>
        </w:rPr>
        <w:t>creating</w:t>
      </w:r>
      <w:r w:rsidR="006050EA" w:rsidRPr="00512B49">
        <w:rPr>
          <w:rFonts w:cs="Times New Roman"/>
          <w:szCs w:val="24"/>
          <w:lang w:val="en" w:eastAsia="en-GB"/>
        </w:rPr>
        <w:t xml:space="preserve"> barriers to </w:t>
      </w:r>
      <w:r w:rsidR="0048055D" w:rsidRPr="00512B49">
        <w:rPr>
          <w:rFonts w:cs="Times New Roman"/>
          <w:szCs w:val="24"/>
          <w:lang w:val="en" w:eastAsia="en-GB"/>
        </w:rPr>
        <w:t>gaining</w:t>
      </w:r>
      <w:r w:rsidR="006050EA" w:rsidRPr="00512B49">
        <w:rPr>
          <w:rFonts w:cs="Times New Roman"/>
          <w:szCs w:val="24"/>
          <w:lang w:val="en" w:eastAsia="en-GB"/>
        </w:rPr>
        <w:t xml:space="preserve"> more </w:t>
      </w:r>
      <w:r w:rsidR="001D6376" w:rsidRPr="00512B49">
        <w:rPr>
          <w:rFonts w:cs="Times New Roman"/>
          <w:szCs w:val="24"/>
          <w:lang w:val="en" w:eastAsia="en-GB"/>
        </w:rPr>
        <w:t>profitability</w:t>
      </w:r>
      <w:r w:rsidR="006050EA" w:rsidRPr="00512B49">
        <w:rPr>
          <w:rFonts w:cs="Times New Roman"/>
          <w:szCs w:val="24"/>
          <w:lang w:val="en" w:eastAsia="en-GB"/>
        </w:rPr>
        <w:t xml:space="preserve"> and </w:t>
      </w:r>
      <w:r w:rsidR="0048055D" w:rsidRPr="00512B49">
        <w:rPr>
          <w:rFonts w:cs="Times New Roman"/>
          <w:szCs w:val="24"/>
          <w:lang w:val="en" w:eastAsia="en-GB"/>
        </w:rPr>
        <w:t>keeping</w:t>
      </w:r>
      <w:r w:rsidR="006050EA" w:rsidRPr="00512B49">
        <w:rPr>
          <w:rFonts w:cs="Times New Roman"/>
          <w:szCs w:val="24"/>
          <w:lang w:val="en" w:eastAsia="en-GB"/>
        </w:rPr>
        <w:t xml:space="preserve"> </w:t>
      </w:r>
      <w:r w:rsidR="0048055D" w:rsidRPr="00512B49">
        <w:rPr>
          <w:rFonts w:cs="Times New Roman"/>
          <w:szCs w:val="24"/>
          <w:lang w:val="en" w:eastAsia="en-GB"/>
        </w:rPr>
        <w:t xml:space="preserve">the </w:t>
      </w:r>
      <w:r w:rsidR="006050EA" w:rsidRPr="00512B49">
        <w:rPr>
          <w:rFonts w:cs="Times New Roman"/>
          <w:szCs w:val="24"/>
          <w:lang w:val="en" w:eastAsia="en-GB"/>
        </w:rPr>
        <w:t xml:space="preserve">large </w:t>
      </w:r>
      <w:r w:rsidR="0048055D" w:rsidRPr="00512B49">
        <w:rPr>
          <w:rFonts w:cs="Times New Roman"/>
          <w:szCs w:val="24"/>
          <w:lang w:val="en" w:eastAsia="en-GB"/>
        </w:rPr>
        <w:t>amounts</w:t>
      </w:r>
      <w:r w:rsidR="006050EA" w:rsidRPr="00512B49">
        <w:rPr>
          <w:rFonts w:cs="Times New Roman"/>
          <w:szCs w:val="24"/>
          <w:lang w:val="en" w:eastAsia="en-GB"/>
        </w:rPr>
        <w:t xml:space="preserve"> for retained earnings for future growth</w:t>
      </w:r>
      <w:r w:rsidR="00BD0E8D" w:rsidRPr="00512B49">
        <w:rPr>
          <w:rFonts w:cs="Times New Roman"/>
          <w:szCs w:val="24"/>
          <w:lang w:val="en" w:eastAsia="en-GB"/>
        </w:rPr>
        <w:t xml:space="preserve"> (</w:t>
      </w:r>
      <w:proofErr w:type="spellStart"/>
      <w:r w:rsidR="00BD0E8D" w:rsidRPr="00512B49">
        <w:rPr>
          <w:rFonts w:cs="Times New Roman"/>
          <w:szCs w:val="24"/>
          <w:lang w:val="en" w:eastAsia="en-GB"/>
        </w:rPr>
        <w:t>Ksiezak</w:t>
      </w:r>
      <w:proofErr w:type="spellEnd"/>
      <w:r w:rsidR="00BD0E8D" w:rsidRPr="00512B49">
        <w:rPr>
          <w:rFonts w:cs="Times New Roman"/>
          <w:szCs w:val="24"/>
          <w:lang w:val="en" w:eastAsia="en-GB"/>
        </w:rPr>
        <w:t xml:space="preserve"> and Fischbach, 2022)</w:t>
      </w:r>
      <w:r w:rsidR="006050EA" w:rsidRPr="00512B49">
        <w:rPr>
          <w:rFonts w:cs="Times New Roman"/>
          <w:szCs w:val="24"/>
          <w:lang w:val="en" w:eastAsia="en-GB"/>
        </w:rPr>
        <w:t xml:space="preserve">. That causes the stock price of Best Western </w:t>
      </w:r>
      <w:r w:rsidR="0048055D" w:rsidRPr="00512B49">
        <w:rPr>
          <w:rFonts w:cs="Times New Roman"/>
          <w:szCs w:val="24"/>
          <w:lang w:val="en" w:eastAsia="en-GB"/>
        </w:rPr>
        <w:t>to be</w:t>
      </w:r>
      <w:r w:rsidR="006050EA" w:rsidRPr="00512B49">
        <w:rPr>
          <w:rFonts w:cs="Times New Roman"/>
          <w:szCs w:val="24"/>
          <w:lang w:val="en" w:eastAsia="en-GB"/>
        </w:rPr>
        <w:t xml:space="preserve"> less than $100 </w:t>
      </w:r>
      <w:r w:rsidR="0048055D" w:rsidRPr="00512B49">
        <w:rPr>
          <w:rFonts w:cs="Times New Roman"/>
          <w:szCs w:val="24"/>
          <w:lang w:val="en" w:eastAsia="en-GB"/>
        </w:rPr>
        <w:t>while</w:t>
      </w:r>
      <w:r w:rsidR="006050EA" w:rsidRPr="00512B49">
        <w:rPr>
          <w:rFonts w:cs="Times New Roman"/>
          <w:szCs w:val="24"/>
          <w:lang w:val="en" w:eastAsia="en-GB"/>
        </w:rPr>
        <w:t xml:space="preserve"> the stock price of Accor International is $300. </w:t>
      </w:r>
      <w:r w:rsidR="001D6376" w:rsidRPr="00512B49">
        <w:rPr>
          <w:rFonts w:cs="Times New Roman"/>
          <w:szCs w:val="24"/>
          <w:lang w:val="en" w:eastAsia="en-GB"/>
        </w:rPr>
        <w:t>Also</w:t>
      </w:r>
      <w:r w:rsidR="006050EA" w:rsidRPr="00512B49">
        <w:rPr>
          <w:rFonts w:cs="Times New Roman"/>
          <w:szCs w:val="24"/>
          <w:lang w:val="en" w:eastAsia="en-GB"/>
        </w:rPr>
        <w:t>, Best Western gained 12</w:t>
      </w:r>
      <w:r w:rsidR="006050EA" w:rsidRPr="00512B49">
        <w:rPr>
          <w:rFonts w:cs="Times New Roman"/>
          <w:szCs w:val="24"/>
          <w:vertAlign w:val="superscript"/>
          <w:lang w:val="en" w:eastAsia="en-GB"/>
        </w:rPr>
        <w:t>th</w:t>
      </w:r>
      <w:r w:rsidR="006050EA" w:rsidRPr="00512B49">
        <w:rPr>
          <w:rFonts w:cs="Times New Roman"/>
          <w:szCs w:val="24"/>
          <w:lang w:val="en" w:eastAsia="en-GB"/>
        </w:rPr>
        <w:t xml:space="preserve"> position in ranking within the market where </w:t>
      </w:r>
      <w:r w:rsidR="0048055D" w:rsidRPr="00512B49">
        <w:rPr>
          <w:rFonts w:cs="Times New Roman"/>
          <w:szCs w:val="24"/>
          <w:lang w:val="en" w:eastAsia="en-GB"/>
        </w:rPr>
        <w:t xml:space="preserve">the </w:t>
      </w:r>
      <w:r w:rsidR="006050EA" w:rsidRPr="00512B49">
        <w:rPr>
          <w:rFonts w:cs="Times New Roman"/>
          <w:szCs w:val="24"/>
          <w:lang w:val="en" w:eastAsia="en-GB"/>
        </w:rPr>
        <w:t>difference between the hotel rooms to serve customers of Accor International and Best Western is 777714 – 312166 = 465,548</w:t>
      </w:r>
      <w:r w:rsidR="00BD0E8D" w:rsidRPr="00512B49">
        <w:rPr>
          <w:rFonts w:cs="Times New Roman"/>
          <w:szCs w:val="24"/>
          <w:lang w:val="en" w:eastAsia="en-GB"/>
        </w:rPr>
        <w:t xml:space="preserve"> (Paramasivan, 2019)</w:t>
      </w:r>
      <w:r w:rsidR="006050EA" w:rsidRPr="00512B49">
        <w:rPr>
          <w:rFonts w:cs="Times New Roman"/>
          <w:szCs w:val="24"/>
          <w:lang w:val="en" w:eastAsia="en-GB"/>
        </w:rPr>
        <w:t xml:space="preserve">. That is </w:t>
      </w:r>
      <w:r w:rsidR="00BD2376" w:rsidRPr="00512B49">
        <w:rPr>
          <w:rFonts w:cs="Times New Roman"/>
          <w:szCs w:val="24"/>
          <w:lang w:val="en" w:eastAsia="en-GB"/>
        </w:rPr>
        <w:t>shown</w:t>
      </w:r>
      <w:r w:rsidR="006050EA" w:rsidRPr="00512B49">
        <w:rPr>
          <w:rFonts w:cs="Times New Roman"/>
          <w:szCs w:val="24"/>
          <w:lang w:val="en" w:eastAsia="en-GB"/>
        </w:rPr>
        <w:t xml:space="preserve"> </w:t>
      </w:r>
      <w:r w:rsidR="0048055D" w:rsidRPr="00512B49">
        <w:rPr>
          <w:rFonts w:cs="Times New Roman"/>
          <w:szCs w:val="24"/>
          <w:lang w:val="en" w:eastAsia="en-GB"/>
        </w:rPr>
        <w:t xml:space="preserve">by following </w:t>
      </w:r>
      <w:r w:rsidR="00BD2376" w:rsidRPr="00512B49">
        <w:rPr>
          <w:rFonts w:cs="Times New Roman"/>
          <w:szCs w:val="24"/>
          <w:lang w:val="en" w:eastAsia="en-GB"/>
        </w:rPr>
        <w:t xml:space="preserve">the </w:t>
      </w:r>
      <w:r w:rsidR="0048055D" w:rsidRPr="00512B49">
        <w:rPr>
          <w:rFonts w:cs="Times New Roman"/>
          <w:szCs w:val="24"/>
          <w:lang w:val="en" w:eastAsia="en-GB"/>
        </w:rPr>
        <w:t xml:space="preserve">traditional approach of financial management Best Western could not able to reduce its funding cost and </w:t>
      </w:r>
      <w:r w:rsidR="00BD2376" w:rsidRPr="00512B49">
        <w:rPr>
          <w:rFonts w:cs="Times New Roman"/>
          <w:szCs w:val="24"/>
          <w:lang w:val="en" w:eastAsia="en-GB"/>
        </w:rPr>
        <w:t>make</w:t>
      </w:r>
      <w:r w:rsidR="0048055D" w:rsidRPr="00512B49">
        <w:rPr>
          <w:rFonts w:cs="Times New Roman"/>
          <w:szCs w:val="24"/>
          <w:lang w:val="en" w:eastAsia="en-GB"/>
        </w:rPr>
        <w:t xml:space="preserve"> investment decisions in acquisition, mergers, and franchising which causes less presence within </w:t>
      </w:r>
      <w:r w:rsidR="00BD2376" w:rsidRPr="00512B49">
        <w:rPr>
          <w:rFonts w:cs="Times New Roman"/>
          <w:szCs w:val="24"/>
          <w:lang w:val="en" w:eastAsia="en-GB"/>
        </w:rPr>
        <w:t xml:space="preserve">the </w:t>
      </w:r>
      <w:r w:rsidR="00AF13BC" w:rsidRPr="00512B49">
        <w:rPr>
          <w:rFonts w:cs="Times New Roman"/>
          <w:szCs w:val="24"/>
          <w:lang w:val="en" w:eastAsia="en-GB"/>
        </w:rPr>
        <w:t>international</w:t>
      </w:r>
      <w:r w:rsidR="0048055D" w:rsidRPr="00512B49">
        <w:rPr>
          <w:rFonts w:cs="Times New Roman"/>
          <w:szCs w:val="24"/>
          <w:lang w:val="en" w:eastAsia="en-GB"/>
        </w:rPr>
        <w:t xml:space="preserve"> market along with less </w:t>
      </w:r>
      <w:r w:rsidR="00BD2376" w:rsidRPr="00512B49">
        <w:rPr>
          <w:rFonts w:cs="Times New Roman"/>
          <w:szCs w:val="24"/>
          <w:lang w:val="en" w:eastAsia="en-GB"/>
        </w:rPr>
        <w:t>room</w:t>
      </w:r>
      <w:r w:rsidR="0048055D" w:rsidRPr="00512B49">
        <w:rPr>
          <w:rFonts w:cs="Times New Roman"/>
          <w:szCs w:val="24"/>
          <w:lang w:val="en" w:eastAsia="en-GB"/>
        </w:rPr>
        <w:t xml:space="preserve"> to serve customers that </w:t>
      </w:r>
      <w:r w:rsidR="00BD2376" w:rsidRPr="00512B49">
        <w:rPr>
          <w:rFonts w:cs="Times New Roman"/>
          <w:szCs w:val="24"/>
          <w:lang w:val="en" w:eastAsia="en-GB"/>
        </w:rPr>
        <w:t>are</w:t>
      </w:r>
      <w:r w:rsidR="0048055D" w:rsidRPr="00512B49">
        <w:rPr>
          <w:rFonts w:cs="Times New Roman"/>
          <w:szCs w:val="24"/>
          <w:lang w:val="en" w:eastAsia="en-GB"/>
        </w:rPr>
        <w:t xml:space="preserve"> negatively impacting on </w:t>
      </w:r>
      <w:r w:rsidR="00BD2376" w:rsidRPr="00512B49">
        <w:rPr>
          <w:rFonts w:cs="Times New Roman"/>
          <w:szCs w:val="24"/>
          <w:lang w:val="en" w:eastAsia="en-GB"/>
        </w:rPr>
        <w:t xml:space="preserve">the </w:t>
      </w:r>
      <w:r w:rsidR="00AF13BC" w:rsidRPr="00512B49">
        <w:rPr>
          <w:rFonts w:cs="Times New Roman"/>
          <w:szCs w:val="24"/>
          <w:lang w:val="en" w:eastAsia="en-GB"/>
        </w:rPr>
        <w:t>profitability</w:t>
      </w:r>
      <w:r w:rsidR="0048055D" w:rsidRPr="00512B49">
        <w:rPr>
          <w:rFonts w:cs="Times New Roman"/>
          <w:szCs w:val="24"/>
          <w:lang w:val="en" w:eastAsia="en-GB"/>
        </w:rPr>
        <w:t xml:space="preserve"> of the Best Western hotel</w:t>
      </w:r>
      <w:r w:rsidR="00BD0E8D" w:rsidRPr="00512B49">
        <w:rPr>
          <w:rFonts w:cs="Times New Roman"/>
          <w:szCs w:val="24"/>
          <w:lang w:val="en" w:eastAsia="en-GB"/>
        </w:rPr>
        <w:t xml:space="preserve"> (Ramakant, 2022)</w:t>
      </w:r>
      <w:r w:rsidR="0048055D" w:rsidRPr="00512B49">
        <w:rPr>
          <w:rFonts w:cs="Times New Roman"/>
          <w:szCs w:val="24"/>
          <w:lang w:val="en" w:eastAsia="en-GB"/>
        </w:rPr>
        <w:t>.</w:t>
      </w:r>
      <w:r w:rsidR="00E35CE1" w:rsidRPr="00512B49">
        <w:rPr>
          <w:rFonts w:cs="Times New Roman"/>
          <w:szCs w:val="24"/>
          <w:lang w:val="en" w:eastAsia="en-GB"/>
        </w:rPr>
        <w:t xml:space="preserve"> </w:t>
      </w:r>
      <w:r w:rsidR="00FE3769" w:rsidRPr="00512B49">
        <w:rPr>
          <w:rFonts w:cs="Times New Roman"/>
          <w:szCs w:val="24"/>
          <w:lang w:val="en" w:eastAsia="en-GB"/>
        </w:rPr>
        <w:t>The modern</w:t>
      </w:r>
      <w:r w:rsidR="00E35CE1" w:rsidRPr="00512B49">
        <w:rPr>
          <w:rFonts w:cs="Times New Roman"/>
          <w:szCs w:val="24"/>
          <w:lang w:val="en" w:eastAsia="en-GB"/>
        </w:rPr>
        <w:t xml:space="preserve"> approach of financial management </w:t>
      </w:r>
      <w:r w:rsidR="00FE3769" w:rsidRPr="00512B49">
        <w:rPr>
          <w:rFonts w:cs="Times New Roman"/>
          <w:szCs w:val="24"/>
          <w:lang w:val="en" w:eastAsia="en-GB"/>
        </w:rPr>
        <w:t>focuses</w:t>
      </w:r>
      <w:r w:rsidR="00E35CE1" w:rsidRPr="00512B49">
        <w:rPr>
          <w:rFonts w:cs="Times New Roman"/>
          <w:szCs w:val="24"/>
          <w:lang w:val="en" w:eastAsia="en-GB"/>
        </w:rPr>
        <w:t xml:space="preserve"> on </w:t>
      </w:r>
      <w:r w:rsidR="00FE3769" w:rsidRPr="00512B49">
        <w:rPr>
          <w:rFonts w:cs="Times New Roman"/>
          <w:szCs w:val="24"/>
          <w:lang w:val="en" w:eastAsia="en-GB"/>
        </w:rPr>
        <w:t>maintaining</w:t>
      </w:r>
      <w:r w:rsidR="00E35CE1" w:rsidRPr="00512B49">
        <w:rPr>
          <w:rFonts w:cs="Times New Roman"/>
          <w:szCs w:val="24"/>
          <w:lang w:val="en" w:eastAsia="en-GB"/>
        </w:rPr>
        <w:t xml:space="preserve"> </w:t>
      </w:r>
      <w:r w:rsidR="00FE3769" w:rsidRPr="00512B49">
        <w:rPr>
          <w:rFonts w:cs="Times New Roman"/>
          <w:szCs w:val="24"/>
          <w:lang w:val="en" w:eastAsia="en-GB"/>
        </w:rPr>
        <w:t xml:space="preserve">a </w:t>
      </w:r>
      <w:r w:rsidR="00E35CE1" w:rsidRPr="00512B49">
        <w:rPr>
          <w:rFonts w:cs="Times New Roman"/>
          <w:szCs w:val="24"/>
          <w:lang w:val="en" w:eastAsia="en-GB"/>
        </w:rPr>
        <w:t xml:space="preserve">debt-to-equity ratio where equity </w:t>
      </w:r>
      <w:r w:rsidR="00FE3769" w:rsidRPr="00512B49">
        <w:rPr>
          <w:rFonts w:cs="Times New Roman"/>
          <w:szCs w:val="24"/>
          <w:lang w:val="en" w:eastAsia="en-GB"/>
        </w:rPr>
        <w:t>remains</w:t>
      </w:r>
      <w:r w:rsidR="00E35CE1" w:rsidRPr="00512B49">
        <w:rPr>
          <w:rFonts w:cs="Times New Roman"/>
          <w:szCs w:val="24"/>
          <w:lang w:val="en" w:eastAsia="en-GB"/>
        </w:rPr>
        <w:t xml:space="preserve"> more than debt by </w:t>
      </w:r>
      <w:r w:rsidR="00FE3769" w:rsidRPr="00512B49">
        <w:rPr>
          <w:rFonts w:cs="Times New Roman"/>
          <w:szCs w:val="24"/>
          <w:lang w:val="en" w:eastAsia="en-GB"/>
        </w:rPr>
        <w:t>inspiring</w:t>
      </w:r>
      <w:r w:rsidR="00E35CE1" w:rsidRPr="00512B49">
        <w:rPr>
          <w:rFonts w:cs="Times New Roman"/>
          <w:szCs w:val="24"/>
          <w:lang w:val="en" w:eastAsia="en-GB"/>
        </w:rPr>
        <w:t xml:space="preserve"> </w:t>
      </w:r>
      <w:r w:rsidR="00FE3769" w:rsidRPr="00512B49">
        <w:rPr>
          <w:rFonts w:cs="Times New Roman"/>
          <w:szCs w:val="24"/>
          <w:lang w:val="en" w:eastAsia="en-GB"/>
        </w:rPr>
        <w:t>organizations</w:t>
      </w:r>
      <w:r w:rsidR="00E35CE1" w:rsidRPr="00512B49">
        <w:rPr>
          <w:rFonts w:cs="Times New Roman"/>
          <w:szCs w:val="24"/>
          <w:lang w:val="en" w:eastAsia="en-GB"/>
        </w:rPr>
        <w:t xml:space="preserve"> to focus on </w:t>
      </w:r>
      <w:r w:rsidR="00FE3769" w:rsidRPr="00512B49">
        <w:rPr>
          <w:rFonts w:cs="Times New Roman"/>
          <w:szCs w:val="24"/>
          <w:lang w:val="en" w:eastAsia="en-GB"/>
        </w:rPr>
        <w:t>funding</w:t>
      </w:r>
      <w:r w:rsidR="00E35CE1" w:rsidRPr="00512B49">
        <w:rPr>
          <w:rFonts w:cs="Times New Roman"/>
          <w:szCs w:val="24"/>
          <w:lang w:val="en" w:eastAsia="en-GB"/>
        </w:rPr>
        <w:t xml:space="preserve"> through retained </w:t>
      </w:r>
      <w:r w:rsidR="00FE3769" w:rsidRPr="00512B49">
        <w:rPr>
          <w:rFonts w:cs="Times New Roman"/>
          <w:szCs w:val="24"/>
          <w:lang w:val="en" w:eastAsia="en-GB"/>
        </w:rPr>
        <w:t>earnings</w:t>
      </w:r>
      <w:r w:rsidR="00E35CE1" w:rsidRPr="00512B49">
        <w:rPr>
          <w:rFonts w:cs="Times New Roman"/>
          <w:szCs w:val="24"/>
          <w:lang w:val="en" w:eastAsia="en-GB"/>
        </w:rPr>
        <w:t xml:space="preserve"> </w:t>
      </w:r>
      <w:r w:rsidR="00BD0E8D" w:rsidRPr="00512B49">
        <w:rPr>
          <w:rFonts w:cs="Times New Roman"/>
          <w:szCs w:val="24"/>
          <w:lang w:val="en" w:eastAsia="en-GB"/>
        </w:rPr>
        <w:t>(Roger, 2022). B</w:t>
      </w:r>
      <w:r w:rsidR="00E35CE1" w:rsidRPr="00512B49">
        <w:rPr>
          <w:rFonts w:cs="Times New Roman"/>
          <w:szCs w:val="24"/>
          <w:lang w:val="en" w:eastAsia="en-GB"/>
        </w:rPr>
        <w:t xml:space="preserve">ut </w:t>
      </w:r>
      <w:r w:rsidR="00FE3769" w:rsidRPr="00512B49">
        <w:rPr>
          <w:rFonts w:cs="Times New Roman"/>
          <w:szCs w:val="24"/>
          <w:lang w:val="en" w:eastAsia="en-GB"/>
        </w:rPr>
        <w:t xml:space="preserve">the </w:t>
      </w:r>
      <w:r w:rsidR="00E35CE1" w:rsidRPr="00512B49">
        <w:rPr>
          <w:rFonts w:cs="Times New Roman"/>
          <w:szCs w:val="24"/>
          <w:lang w:val="en" w:eastAsia="en-GB"/>
        </w:rPr>
        <w:t xml:space="preserve">traditional approach creates </w:t>
      </w:r>
      <w:r w:rsidR="00FE3769" w:rsidRPr="00512B49">
        <w:rPr>
          <w:rFonts w:cs="Times New Roman"/>
          <w:szCs w:val="24"/>
          <w:lang w:val="en" w:eastAsia="en-GB"/>
        </w:rPr>
        <w:t xml:space="preserve">an </w:t>
      </w:r>
      <w:r w:rsidR="00E35CE1" w:rsidRPr="00512B49">
        <w:rPr>
          <w:rFonts w:cs="Times New Roman"/>
          <w:szCs w:val="24"/>
          <w:lang w:val="en" w:eastAsia="en-GB"/>
        </w:rPr>
        <w:t xml:space="preserve">imbalance in </w:t>
      </w:r>
      <w:r w:rsidR="00FE3769" w:rsidRPr="00512B49">
        <w:rPr>
          <w:rFonts w:cs="Times New Roman"/>
          <w:szCs w:val="24"/>
          <w:lang w:val="en" w:eastAsia="en-GB"/>
        </w:rPr>
        <w:t xml:space="preserve">a </w:t>
      </w:r>
      <w:r w:rsidR="00E35CE1" w:rsidRPr="00512B49">
        <w:rPr>
          <w:rFonts w:cs="Times New Roman"/>
          <w:szCs w:val="24"/>
          <w:lang w:val="en" w:eastAsia="en-GB"/>
        </w:rPr>
        <w:t xml:space="preserve">debt-to-equity ratio by </w:t>
      </w:r>
      <w:r w:rsidR="00FE3769" w:rsidRPr="00512B49">
        <w:rPr>
          <w:rFonts w:cs="Times New Roman"/>
          <w:szCs w:val="24"/>
          <w:lang w:val="en" w:eastAsia="en-GB"/>
        </w:rPr>
        <w:t>inspiring</w:t>
      </w:r>
      <w:r w:rsidR="00E35CE1" w:rsidRPr="00512B49">
        <w:rPr>
          <w:rFonts w:cs="Times New Roman"/>
          <w:szCs w:val="24"/>
          <w:lang w:val="en" w:eastAsia="en-GB"/>
        </w:rPr>
        <w:t xml:space="preserve"> </w:t>
      </w:r>
      <w:r w:rsidR="00FE3769" w:rsidRPr="00512B49">
        <w:rPr>
          <w:rFonts w:cs="Times New Roman"/>
          <w:szCs w:val="24"/>
          <w:lang w:val="en" w:eastAsia="en-GB"/>
        </w:rPr>
        <w:t>organizations</w:t>
      </w:r>
      <w:r w:rsidR="00E35CE1" w:rsidRPr="00512B49">
        <w:rPr>
          <w:rFonts w:cs="Times New Roman"/>
          <w:szCs w:val="24"/>
          <w:lang w:val="en" w:eastAsia="en-GB"/>
        </w:rPr>
        <w:t xml:space="preserve"> to </w:t>
      </w:r>
      <w:r w:rsidR="00FE3769" w:rsidRPr="00512B49">
        <w:rPr>
          <w:rFonts w:cs="Times New Roman"/>
          <w:szCs w:val="24"/>
          <w:lang w:val="en" w:eastAsia="en-GB"/>
        </w:rPr>
        <w:t>collect</w:t>
      </w:r>
      <w:r w:rsidR="00E35CE1" w:rsidRPr="00512B49">
        <w:rPr>
          <w:rFonts w:cs="Times New Roman"/>
          <w:szCs w:val="24"/>
          <w:lang w:val="en" w:eastAsia="en-GB"/>
        </w:rPr>
        <w:t xml:space="preserve"> </w:t>
      </w:r>
      <w:r w:rsidR="00FE3769" w:rsidRPr="00512B49">
        <w:rPr>
          <w:rFonts w:cs="Times New Roman"/>
          <w:szCs w:val="24"/>
          <w:lang w:val="en" w:eastAsia="en-GB"/>
        </w:rPr>
        <w:t>funds</w:t>
      </w:r>
      <w:r w:rsidR="00E35CE1" w:rsidRPr="00512B49">
        <w:rPr>
          <w:rFonts w:cs="Times New Roman"/>
          <w:szCs w:val="24"/>
          <w:lang w:val="en" w:eastAsia="en-GB"/>
        </w:rPr>
        <w:t xml:space="preserve"> through debt capital</w:t>
      </w:r>
      <w:r w:rsidR="006F4431" w:rsidRPr="00512B49">
        <w:rPr>
          <w:rFonts w:cs="Times New Roman"/>
          <w:szCs w:val="24"/>
          <w:lang w:val="en" w:eastAsia="en-GB"/>
        </w:rPr>
        <w:t xml:space="preserve"> (Aernoudt, 2022)</w:t>
      </w:r>
      <w:r w:rsidR="00E35CE1" w:rsidRPr="00512B49">
        <w:rPr>
          <w:rFonts w:cs="Times New Roman"/>
          <w:szCs w:val="24"/>
          <w:lang w:val="en" w:eastAsia="en-GB"/>
        </w:rPr>
        <w:t>.</w:t>
      </w:r>
    </w:p>
    <w:p w14:paraId="7BB7D7EE" w14:textId="77777777" w:rsidR="00A90C96" w:rsidRPr="00512B49" w:rsidRDefault="00A90C96" w:rsidP="00512B49">
      <w:pPr>
        <w:pStyle w:val="Heading2"/>
      </w:pPr>
      <w:bookmarkStart w:id="5" w:name="_Toc125830029"/>
      <w:r w:rsidRPr="00512B49">
        <w:t>Growth Potential</w:t>
      </w:r>
      <w:bookmarkEnd w:id="5"/>
    </w:p>
    <w:p w14:paraId="56E3ACC9" w14:textId="77777777" w:rsidR="00BB19C8" w:rsidRPr="00512B49" w:rsidRDefault="00BB19C8" w:rsidP="00512B49">
      <w:pPr>
        <w:spacing w:line="360" w:lineRule="auto"/>
        <w:jc w:val="both"/>
        <w:rPr>
          <w:rFonts w:cs="Times New Roman"/>
          <w:szCs w:val="24"/>
          <w:lang w:val="en" w:eastAsia="en-GB"/>
        </w:rPr>
      </w:pPr>
      <w:r w:rsidRPr="00512B49">
        <w:rPr>
          <w:rFonts w:cs="Times New Roman"/>
          <w:szCs w:val="24"/>
          <w:lang w:val="en" w:eastAsia="en-GB"/>
        </w:rPr>
        <w:t xml:space="preserve">According to </w:t>
      </w:r>
      <w:r w:rsidR="006F4431" w:rsidRPr="00512B49">
        <w:rPr>
          <w:rFonts w:cs="Times New Roman"/>
          <w:szCs w:val="24"/>
          <w:lang w:val="en" w:eastAsia="en-GB"/>
        </w:rPr>
        <w:t>Aisha (2019)</w:t>
      </w:r>
      <w:r w:rsidR="00512B49">
        <w:rPr>
          <w:rFonts w:cs="Times New Roman"/>
          <w:szCs w:val="24"/>
          <w:lang w:val="en" w:eastAsia="en-GB"/>
        </w:rPr>
        <w:t>,</w:t>
      </w:r>
      <w:r w:rsidRPr="00512B49">
        <w:rPr>
          <w:rFonts w:cs="Times New Roman"/>
          <w:szCs w:val="24"/>
          <w:lang w:val="en" w:eastAsia="en-GB"/>
        </w:rPr>
        <w:t xml:space="preserve"> growth potential refers </w:t>
      </w:r>
      <w:r w:rsidR="002E1F68" w:rsidRPr="00512B49">
        <w:rPr>
          <w:rFonts w:cs="Times New Roman"/>
          <w:szCs w:val="24"/>
          <w:lang w:val="en" w:eastAsia="en-GB"/>
        </w:rPr>
        <w:t xml:space="preserve">to </w:t>
      </w:r>
      <w:r w:rsidRPr="00512B49">
        <w:rPr>
          <w:rFonts w:cs="Times New Roman"/>
          <w:szCs w:val="24"/>
          <w:lang w:val="en" w:eastAsia="en-GB"/>
        </w:rPr>
        <w:t>further growth opportunities for busi</w:t>
      </w:r>
      <w:r w:rsidR="00355E44" w:rsidRPr="00512B49">
        <w:rPr>
          <w:rFonts w:cs="Times New Roman"/>
          <w:szCs w:val="24"/>
          <w:lang w:val="en" w:eastAsia="en-GB"/>
        </w:rPr>
        <w:t>ne</w:t>
      </w:r>
      <w:r w:rsidRPr="00512B49">
        <w:rPr>
          <w:rFonts w:cs="Times New Roman"/>
          <w:szCs w:val="24"/>
          <w:lang w:val="en" w:eastAsia="en-GB"/>
        </w:rPr>
        <w:t xml:space="preserve">ss organizations. As Accor International hotel is following the </w:t>
      </w:r>
      <w:r w:rsidR="00193E98" w:rsidRPr="00512B49">
        <w:rPr>
          <w:rFonts w:cs="Times New Roman"/>
          <w:szCs w:val="24"/>
          <w:lang w:val="en" w:eastAsia="en-GB"/>
        </w:rPr>
        <w:t xml:space="preserve">modern approach to financial management which requires the </w:t>
      </w:r>
      <w:r w:rsidR="008A3E18" w:rsidRPr="00512B49">
        <w:rPr>
          <w:rFonts w:cs="Times New Roman"/>
          <w:szCs w:val="24"/>
          <w:lang w:val="en" w:eastAsia="en-GB"/>
        </w:rPr>
        <w:t xml:space="preserve">identifying funding capability of the </w:t>
      </w:r>
      <w:r w:rsidR="0006524A" w:rsidRPr="00512B49">
        <w:rPr>
          <w:rFonts w:cs="Times New Roman"/>
          <w:szCs w:val="24"/>
          <w:lang w:val="en" w:eastAsia="en-GB"/>
        </w:rPr>
        <w:t>organization</w:t>
      </w:r>
      <w:r w:rsidR="008A3E18" w:rsidRPr="00512B49">
        <w:rPr>
          <w:rFonts w:cs="Times New Roman"/>
          <w:szCs w:val="24"/>
          <w:lang w:val="en" w:eastAsia="en-GB"/>
        </w:rPr>
        <w:t xml:space="preserve"> to invest in mergers, acquisitions, and franchising rather than col</w:t>
      </w:r>
      <w:r w:rsidR="00355E44" w:rsidRPr="00512B49">
        <w:rPr>
          <w:rFonts w:cs="Times New Roman"/>
          <w:szCs w:val="24"/>
          <w:lang w:val="en" w:eastAsia="en-GB"/>
        </w:rPr>
        <w:t>lecting</w:t>
      </w:r>
      <w:r w:rsidR="008A3E18" w:rsidRPr="00512B49">
        <w:rPr>
          <w:rFonts w:cs="Times New Roman"/>
          <w:szCs w:val="24"/>
          <w:lang w:val="en" w:eastAsia="en-GB"/>
        </w:rPr>
        <w:t xml:space="preserve"> debt funding</w:t>
      </w:r>
      <w:r w:rsidR="006F4431" w:rsidRPr="00512B49">
        <w:rPr>
          <w:rFonts w:cs="Times New Roman"/>
          <w:szCs w:val="24"/>
          <w:lang w:val="en" w:eastAsia="en-GB"/>
        </w:rPr>
        <w:t xml:space="preserve"> (Aung, 2022)</w:t>
      </w:r>
      <w:r w:rsidR="008A3E18" w:rsidRPr="00512B49">
        <w:rPr>
          <w:rFonts w:cs="Times New Roman"/>
          <w:szCs w:val="24"/>
          <w:lang w:val="en" w:eastAsia="en-GB"/>
        </w:rPr>
        <w:t xml:space="preserve">. So, Until Accor International does not gather </w:t>
      </w:r>
      <w:r w:rsidR="00355E44" w:rsidRPr="00512B49">
        <w:rPr>
          <w:rFonts w:cs="Times New Roman"/>
          <w:szCs w:val="24"/>
          <w:lang w:val="en" w:eastAsia="en-GB"/>
        </w:rPr>
        <w:t xml:space="preserve">the </w:t>
      </w:r>
      <w:r w:rsidR="008A3E18" w:rsidRPr="00512B49">
        <w:rPr>
          <w:rFonts w:cs="Times New Roman"/>
          <w:szCs w:val="24"/>
          <w:lang w:val="en" w:eastAsia="en-GB"/>
        </w:rPr>
        <w:t>appropriate amount of retained earni</w:t>
      </w:r>
      <w:r w:rsidR="00355E44" w:rsidRPr="00512B49">
        <w:rPr>
          <w:rFonts w:cs="Times New Roman"/>
          <w:szCs w:val="24"/>
          <w:lang w:val="en" w:eastAsia="en-GB"/>
        </w:rPr>
        <w:t>ng</w:t>
      </w:r>
      <w:r w:rsidR="008A3E18" w:rsidRPr="00512B49">
        <w:rPr>
          <w:rFonts w:cs="Times New Roman"/>
          <w:szCs w:val="24"/>
          <w:lang w:val="en" w:eastAsia="en-GB"/>
        </w:rPr>
        <w:t>s it could not focus on growth opp</w:t>
      </w:r>
      <w:r w:rsidR="00355E44" w:rsidRPr="00512B49">
        <w:rPr>
          <w:rFonts w:cs="Times New Roman"/>
          <w:szCs w:val="24"/>
          <w:lang w:val="en" w:eastAsia="en-GB"/>
        </w:rPr>
        <w:t>or</w:t>
      </w:r>
      <w:r w:rsidR="008A3E18" w:rsidRPr="00512B49">
        <w:rPr>
          <w:rFonts w:cs="Times New Roman"/>
          <w:szCs w:val="24"/>
          <w:lang w:val="en" w:eastAsia="en-GB"/>
        </w:rPr>
        <w:t>tunities</w:t>
      </w:r>
      <w:r w:rsidR="006F4431" w:rsidRPr="00512B49">
        <w:rPr>
          <w:rFonts w:cs="Times New Roman"/>
          <w:szCs w:val="24"/>
          <w:lang w:val="en" w:eastAsia="en-GB"/>
        </w:rPr>
        <w:t xml:space="preserve"> (</w:t>
      </w:r>
      <w:proofErr w:type="spellStart"/>
      <w:r w:rsidR="006F4431" w:rsidRPr="00512B49">
        <w:rPr>
          <w:rFonts w:cs="Times New Roman"/>
          <w:szCs w:val="24"/>
          <w:lang w:val="en" w:eastAsia="en-GB"/>
        </w:rPr>
        <w:t>Beluze</w:t>
      </w:r>
      <w:proofErr w:type="spellEnd"/>
      <w:r w:rsidR="006F4431" w:rsidRPr="00512B49">
        <w:rPr>
          <w:rFonts w:cs="Times New Roman"/>
          <w:szCs w:val="24"/>
          <w:lang w:val="en" w:eastAsia="en-GB"/>
        </w:rPr>
        <w:t xml:space="preserve"> and </w:t>
      </w:r>
      <w:proofErr w:type="spellStart"/>
      <w:r w:rsidR="006F4431" w:rsidRPr="00512B49">
        <w:rPr>
          <w:rFonts w:cs="Times New Roman"/>
          <w:szCs w:val="24"/>
          <w:lang w:val="en" w:eastAsia="en-GB"/>
        </w:rPr>
        <w:t>Guilloux</w:t>
      </w:r>
      <w:proofErr w:type="spellEnd"/>
      <w:r w:rsidR="006F4431" w:rsidRPr="00512B49">
        <w:rPr>
          <w:rFonts w:cs="Times New Roman"/>
          <w:szCs w:val="24"/>
          <w:lang w:val="en" w:eastAsia="en-GB"/>
        </w:rPr>
        <w:t>, 2020)</w:t>
      </w:r>
      <w:r w:rsidR="008A3E18" w:rsidRPr="00512B49">
        <w:rPr>
          <w:rFonts w:cs="Times New Roman"/>
          <w:szCs w:val="24"/>
          <w:lang w:val="en" w:eastAsia="en-GB"/>
        </w:rPr>
        <w:t>. But whet</w:t>
      </w:r>
      <w:r w:rsidR="00355E44" w:rsidRPr="00512B49">
        <w:rPr>
          <w:rFonts w:cs="Times New Roman"/>
          <w:szCs w:val="24"/>
          <w:lang w:val="en" w:eastAsia="en-GB"/>
        </w:rPr>
        <w:t>h</w:t>
      </w:r>
      <w:r w:rsidR="008A3E18" w:rsidRPr="00512B49">
        <w:rPr>
          <w:rFonts w:cs="Times New Roman"/>
          <w:szCs w:val="24"/>
          <w:lang w:val="en" w:eastAsia="en-GB"/>
        </w:rPr>
        <w:t>er best Western is following the traditional approach of financial management so Best Western could get growth opp</w:t>
      </w:r>
      <w:r w:rsidR="00355E44" w:rsidRPr="00512B49">
        <w:rPr>
          <w:rFonts w:cs="Times New Roman"/>
          <w:szCs w:val="24"/>
          <w:lang w:val="en" w:eastAsia="en-GB"/>
        </w:rPr>
        <w:t>or</w:t>
      </w:r>
      <w:r w:rsidR="008A3E18" w:rsidRPr="00512B49">
        <w:rPr>
          <w:rFonts w:cs="Times New Roman"/>
          <w:szCs w:val="24"/>
          <w:lang w:val="en" w:eastAsia="en-GB"/>
        </w:rPr>
        <w:t>tunities like establishing new busi</w:t>
      </w:r>
      <w:r w:rsidR="00355E44" w:rsidRPr="00512B49">
        <w:rPr>
          <w:rFonts w:cs="Times New Roman"/>
          <w:szCs w:val="24"/>
          <w:lang w:val="en" w:eastAsia="en-GB"/>
        </w:rPr>
        <w:t>nesse</w:t>
      </w:r>
      <w:r w:rsidR="008A3E18" w:rsidRPr="00512B49">
        <w:rPr>
          <w:rFonts w:cs="Times New Roman"/>
          <w:szCs w:val="24"/>
          <w:lang w:val="en" w:eastAsia="en-GB"/>
        </w:rPr>
        <w:t>s within a new pot</w:t>
      </w:r>
      <w:r w:rsidR="00355E44" w:rsidRPr="00512B49">
        <w:rPr>
          <w:rFonts w:cs="Times New Roman"/>
          <w:szCs w:val="24"/>
          <w:lang w:val="en" w:eastAsia="en-GB"/>
        </w:rPr>
        <w:t>e</w:t>
      </w:r>
      <w:r w:rsidR="008A3E18" w:rsidRPr="00512B49">
        <w:rPr>
          <w:rFonts w:cs="Times New Roman"/>
          <w:szCs w:val="24"/>
          <w:lang w:val="en" w:eastAsia="en-GB"/>
        </w:rPr>
        <w:t>ntial market by collecting fund</w:t>
      </w:r>
      <w:r w:rsidR="00355E44" w:rsidRPr="00512B49">
        <w:rPr>
          <w:rFonts w:cs="Times New Roman"/>
          <w:szCs w:val="24"/>
          <w:lang w:val="en" w:eastAsia="en-GB"/>
        </w:rPr>
        <w:t>s</w:t>
      </w:r>
      <w:r w:rsidR="008A3E18" w:rsidRPr="00512B49">
        <w:rPr>
          <w:rFonts w:cs="Times New Roman"/>
          <w:szCs w:val="24"/>
          <w:lang w:val="en" w:eastAsia="en-GB"/>
        </w:rPr>
        <w:t xml:space="preserve"> through debt capital</w:t>
      </w:r>
      <w:r w:rsidR="006F4431" w:rsidRPr="00512B49">
        <w:rPr>
          <w:rFonts w:cs="Times New Roman"/>
          <w:szCs w:val="24"/>
          <w:lang w:val="en" w:eastAsia="en-GB"/>
        </w:rPr>
        <w:t xml:space="preserve"> (Cardiff, 2022)</w:t>
      </w:r>
      <w:r w:rsidR="008A3E18" w:rsidRPr="00512B49">
        <w:rPr>
          <w:rFonts w:cs="Times New Roman"/>
          <w:szCs w:val="24"/>
          <w:lang w:val="en" w:eastAsia="en-GB"/>
        </w:rPr>
        <w:t>. Also, if Accor International will use its existi</w:t>
      </w:r>
      <w:r w:rsidR="00355E44" w:rsidRPr="00512B49">
        <w:rPr>
          <w:rFonts w:cs="Times New Roman"/>
          <w:szCs w:val="24"/>
          <w:lang w:val="en" w:eastAsia="en-GB"/>
        </w:rPr>
        <w:t>ng</w:t>
      </w:r>
      <w:r w:rsidR="008A3E18" w:rsidRPr="00512B49">
        <w:rPr>
          <w:rFonts w:cs="Times New Roman"/>
          <w:szCs w:val="24"/>
          <w:lang w:val="en" w:eastAsia="en-GB"/>
        </w:rPr>
        <w:t xml:space="preserve"> retained earning</w:t>
      </w:r>
      <w:r w:rsidR="00FE21CA" w:rsidRPr="00512B49">
        <w:rPr>
          <w:rFonts w:cs="Times New Roman"/>
          <w:szCs w:val="24"/>
          <w:lang w:val="en" w:eastAsia="en-GB"/>
        </w:rPr>
        <w:t>s</w:t>
      </w:r>
      <w:r w:rsidR="008A3E18" w:rsidRPr="00512B49">
        <w:rPr>
          <w:rFonts w:cs="Times New Roman"/>
          <w:szCs w:val="24"/>
          <w:lang w:val="en" w:eastAsia="en-GB"/>
        </w:rPr>
        <w:t xml:space="preserve"> in investing </w:t>
      </w:r>
      <w:r w:rsidR="00FE21CA" w:rsidRPr="00512B49">
        <w:rPr>
          <w:rFonts w:cs="Times New Roman"/>
          <w:szCs w:val="24"/>
          <w:lang w:val="en" w:eastAsia="en-GB"/>
        </w:rPr>
        <w:t xml:space="preserve">in </w:t>
      </w:r>
      <w:r w:rsidR="008A3E18" w:rsidRPr="00512B49">
        <w:rPr>
          <w:rFonts w:cs="Times New Roman"/>
          <w:szCs w:val="24"/>
          <w:lang w:val="en" w:eastAsia="en-GB"/>
        </w:rPr>
        <w:t>any ac</w:t>
      </w:r>
      <w:r w:rsidR="00FE21CA" w:rsidRPr="00512B49">
        <w:rPr>
          <w:rFonts w:cs="Times New Roman"/>
          <w:szCs w:val="24"/>
          <w:lang w:val="en" w:eastAsia="en-GB"/>
        </w:rPr>
        <w:t>q</w:t>
      </w:r>
      <w:r w:rsidR="008A3E18" w:rsidRPr="00512B49">
        <w:rPr>
          <w:rFonts w:cs="Times New Roman"/>
          <w:szCs w:val="24"/>
          <w:lang w:val="en" w:eastAsia="en-GB"/>
        </w:rPr>
        <w:t>uisitions,</w:t>
      </w:r>
      <w:r w:rsidR="00FE21CA" w:rsidRPr="00512B49">
        <w:rPr>
          <w:rFonts w:cs="Times New Roman"/>
          <w:szCs w:val="24"/>
          <w:lang w:val="en" w:eastAsia="en-GB"/>
        </w:rPr>
        <w:t xml:space="preserve"> </w:t>
      </w:r>
      <w:r w:rsidR="008A3E18" w:rsidRPr="00512B49">
        <w:rPr>
          <w:rFonts w:cs="Times New Roman"/>
          <w:szCs w:val="24"/>
          <w:lang w:val="en" w:eastAsia="en-GB"/>
        </w:rPr>
        <w:t>mergers, or franch</w:t>
      </w:r>
      <w:r w:rsidR="00FE21CA" w:rsidRPr="00512B49">
        <w:rPr>
          <w:rFonts w:cs="Times New Roman"/>
          <w:szCs w:val="24"/>
          <w:lang w:val="en" w:eastAsia="en-GB"/>
        </w:rPr>
        <w:t>is</w:t>
      </w:r>
      <w:r w:rsidR="008A3E18" w:rsidRPr="00512B49">
        <w:rPr>
          <w:rFonts w:cs="Times New Roman"/>
          <w:szCs w:val="24"/>
          <w:lang w:val="en" w:eastAsia="en-GB"/>
        </w:rPr>
        <w:t xml:space="preserve">ing then it will face </w:t>
      </w:r>
      <w:r w:rsidR="00FE21CA" w:rsidRPr="00512B49">
        <w:rPr>
          <w:rFonts w:cs="Times New Roman"/>
          <w:szCs w:val="24"/>
          <w:lang w:val="en" w:eastAsia="en-GB"/>
        </w:rPr>
        <w:t xml:space="preserve">a </w:t>
      </w:r>
      <w:r w:rsidR="008A3E18" w:rsidRPr="00512B49">
        <w:rPr>
          <w:rFonts w:cs="Times New Roman"/>
          <w:szCs w:val="24"/>
          <w:lang w:val="en" w:eastAsia="en-GB"/>
        </w:rPr>
        <w:t>lack of worki</w:t>
      </w:r>
      <w:r w:rsidR="00FE21CA" w:rsidRPr="00512B49">
        <w:rPr>
          <w:rFonts w:cs="Times New Roman"/>
          <w:szCs w:val="24"/>
          <w:lang w:val="en" w:eastAsia="en-GB"/>
        </w:rPr>
        <w:t>ng</w:t>
      </w:r>
      <w:r w:rsidR="008A3E18" w:rsidRPr="00512B49">
        <w:rPr>
          <w:rFonts w:cs="Times New Roman"/>
          <w:szCs w:val="24"/>
          <w:lang w:val="en" w:eastAsia="en-GB"/>
        </w:rPr>
        <w:t xml:space="preserve"> capital within </w:t>
      </w:r>
      <w:r w:rsidR="00A4781D" w:rsidRPr="00512B49">
        <w:rPr>
          <w:rFonts w:cs="Times New Roman"/>
          <w:szCs w:val="24"/>
          <w:lang w:val="en" w:eastAsia="en-GB"/>
        </w:rPr>
        <w:t xml:space="preserve">the </w:t>
      </w:r>
      <w:r w:rsidR="00FE21CA" w:rsidRPr="00512B49">
        <w:rPr>
          <w:rFonts w:cs="Times New Roman"/>
          <w:szCs w:val="24"/>
          <w:lang w:val="en" w:eastAsia="en-GB"/>
        </w:rPr>
        <w:t>organ</w:t>
      </w:r>
      <w:r w:rsidR="00A4781D" w:rsidRPr="00512B49">
        <w:rPr>
          <w:rFonts w:cs="Times New Roman"/>
          <w:szCs w:val="24"/>
          <w:lang w:val="en" w:eastAsia="en-GB"/>
        </w:rPr>
        <w:t>iz</w:t>
      </w:r>
      <w:r w:rsidR="00FE21CA" w:rsidRPr="00512B49">
        <w:rPr>
          <w:rFonts w:cs="Times New Roman"/>
          <w:szCs w:val="24"/>
          <w:lang w:val="en" w:eastAsia="en-GB"/>
        </w:rPr>
        <w:t>ation</w:t>
      </w:r>
      <w:r w:rsidR="008A3E18" w:rsidRPr="00512B49">
        <w:rPr>
          <w:rFonts w:cs="Times New Roman"/>
          <w:szCs w:val="24"/>
          <w:lang w:val="en" w:eastAsia="en-GB"/>
        </w:rPr>
        <w:t xml:space="preserve"> that could neg</w:t>
      </w:r>
      <w:r w:rsidR="00A4781D" w:rsidRPr="00512B49">
        <w:rPr>
          <w:rFonts w:cs="Times New Roman"/>
          <w:szCs w:val="24"/>
          <w:lang w:val="en" w:eastAsia="en-GB"/>
        </w:rPr>
        <w:t>atively</w:t>
      </w:r>
      <w:r w:rsidR="008A3E18" w:rsidRPr="00512B49">
        <w:rPr>
          <w:rFonts w:cs="Times New Roman"/>
          <w:szCs w:val="24"/>
          <w:lang w:val="en" w:eastAsia="en-GB"/>
        </w:rPr>
        <w:t xml:space="preserve"> impact </w:t>
      </w:r>
      <w:r w:rsidR="00A4781D" w:rsidRPr="00512B49">
        <w:rPr>
          <w:rFonts w:cs="Times New Roman"/>
          <w:szCs w:val="24"/>
          <w:lang w:val="en" w:eastAsia="en-GB"/>
        </w:rPr>
        <w:t xml:space="preserve">the </w:t>
      </w:r>
      <w:r w:rsidR="008A3E18" w:rsidRPr="00512B49">
        <w:rPr>
          <w:rFonts w:cs="Times New Roman"/>
          <w:szCs w:val="24"/>
          <w:lang w:val="en" w:eastAsia="en-GB"/>
        </w:rPr>
        <w:t>profit</w:t>
      </w:r>
      <w:r w:rsidR="00A4781D" w:rsidRPr="00512B49">
        <w:rPr>
          <w:rFonts w:cs="Times New Roman"/>
          <w:szCs w:val="24"/>
          <w:lang w:val="en" w:eastAsia="en-GB"/>
        </w:rPr>
        <w:t>ab</w:t>
      </w:r>
      <w:r w:rsidR="008A3E18" w:rsidRPr="00512B49">
        <w:rPr>
          <w:rFonts w:cs="Times New Roman"/>
          <w:szCs w:val="24"/>
          <w:lang w:val="en" w:eastAsia="en-GB"/>
        </w:rPr>
        <w:t>ility of Accor International</w:t>
      </w:r>
      <w:r w:rsidR="006F4431" w:rsidRPr="00512B49">
        <w:rPr>
          <w:rFonts w:cs="Times New Roman"/>
          <w:szCs w:val="24"/>
          <w:lang w:val="en" w:eastAsia="en-GB"/>
        </w:rPr>
        <w:t xml:space="preserve"> (Chang, 2022)</w:t>
      </w:r>
      <w:r w:rsidR="008A3E18" w:rsidRPr="00512B49">
        <w:rPr>
          <w:rFonts w:cs="Times New Roman"/>
          <w:szCs w:val="24"/>
          <w:lang w:val="en" w:eastAsia="en-GB"/>
        </w:rPr>
        <w:t xml:space="preserve">. But </w:t>
      </w:r>
      <w:r w:rsidR="0006524A" w:rsidRPr="00512B49">
        <w:rPr>
          <w:rFonts w:cs="Times New Roman"/>
          <w:szCs w:val="24"/>
          <w:lang w:val="en" w:eastAsia="en-GB"/>
        </w:rPr>
        <w:t>as</w:t>
      </w:r>
      <w:r w:rsidR="008A3E18" w:rsidRPr="00512B49">
        <w:rPr>
          <w:rFonts w:cs="Times New Roman"/>
          <w:szCs w:val="24"/>
          <w:lang w:val="en" w:eastAsia="en-GB"/>
        </w:rPr>
        <w:t xml:space="preserve"> Best Western gathered its retained earni</w:t>
      </w:r>
      <w:r w:rsidR="00A4781D" w:rsidRPr="00512B49">
        <w:rPr>
          <w:rFonts w:cs="Times New Roman"/>
          <w:szCs w:val="24"/>
          <w:lang w:val="en" w:eastAsia="en-GB"/>
        </w:rPr>
        <w:t>ng</w:t>
      </w:r>
      <w:r w:rsidR="008A3E18" w:rsidRPr="00512B49">
        <w:rPr>
          <w:rFonts w:cs="Times New Roman"/>
          <w:szCs w:val="24"/>
          <w:lang w:val="en" w:eastAsia="en-GB"/>
        </w:rPr>
        <w:t>s for a long time without using the whole amount of retained earni</w:t>
      </w:r>
      <w:r w:rsidR="00A4781D" w:rsidRPr="00512B49">
        <w:rPr>
          <w:rFonts w:cs="Times New Roman"/>
          <w:szCs w:val="24"/>
          <w:lang w:val="en" w:eastAsia="en-GB"/>
        </w:rPr>
        <w:t>ng</w:t>
      </w:r>
      <w:r w:rsidR="008A3E18" w:rsidRPr="00512B49">
        <w:rPr>
          <w:rFonts w:cs="Times New Roman"/>
          <w:szCs w:val="24"/>
          <w:lang w:val="en" w:eastAsia="en-GB"/>
        </w:rPr>
        <w:t>s in busi</w:t>
      </w:r>
      <w:r w:rsidR="00A4781D" w:rsidRPr="00512B49">
        <w:rPr>
          <w:rFonts w:cs="Times New Roman"/>
          <w:szCs w:val="24"/>
          <w:lang w:val="en" w:eastAsia="en-GB"/>
        </w:rPr>
        <w:t>nes</w:t>
      </w:r>
      <w:r w:rsidR="008A3E18" w:rsidRPr="00512B49">
        <w:rPr>
          <w:rFonts w:cs="Times New Roman"/>
          <w:szCs w:val="24"/>
          <w:lang w:val="en" w:eastAsia="en-GB"/>
        </w:rPr>
        <w:t xml:space="preserve">s </w:t>
      </w:r>
      <w:r w:rsidR="00A4781D" w:rsidRPr="00512B49">
        <w:rPr>
          <w:rFonts w:cs="Times New Roman"/>
          <w:szCs w:val="24"/>
          <w:lang w:val="en" w:eastAsia="en-GB"/>
        </w:rPr>
        <w:t>gr</w:t>
      </w:r>
      <w:r w:rsidR="008A3E18" w:rsidRPr="00512B49">
        <w:rPr>
          <w:rFonts w:cs="Times New Roman"/>
          <w:szCs w:val="24"/>
          <w:lang w:val="en" w:eastAsia="en-GB"/>
        </w:rPr>
        <w:t>owth that will inspire Best Western to col</w:t>
      </w:r>
      <w:r w:rsidR="00A4781D" w:rsidRPr="00512B49">
        <w:rPr>
          <w:rFonts w:cs="Times New Roman"/>
          <w:szCs w:val="24"/>
          <w:lang w:val="en" w:eastAsia="en-GB"/>
        </w:rPr>
        <w:t>le</w:t>
      </w:r>
      <w:r w:rsidR="008A3E18" w:rsidRPr="00512B49">
        <w:rPr>
          <w:rFonts w:cs="Times New Roman"/>
          <w:szCs w:val="24"/>
          <w:lang w:val="en" w:eastAsia="en-GB"/>
        </w:rPr>
        <w:t>ct funding to invest in new busine</w:t>
      </w:r>
      <w:r w:rsidR="00A4781D" w:rsidRPr="00512B49">
        <w:rPr>
          <w:rFonts w:cs="Times New Roman"/>
          <w:szCs w:val="24"/>
          <w:lang w:val="en" w:eastAsia="en-GB"/>
        </w:rPr>
        <w:t>s</w:t>
      </w:r>
      <w:r w:rsidR="008A3E18" w:rsidRPr="00512B49">
        <w:rPr>
          <w:rFonts w:cs="Times New Roman"/>
          <w:szCs w:val="24"/>
          <w:lang w:val="en" w:eastAsia="en-GB"/>
        </w:rPr>
        <w:t>s venture</w:t>
      </w:r>
      <w:r w:rsidR="00A4781D" w:rsidRPr="00512B49">
        <w:rPr>
          <w:rFonts w:cs="Times New Roman"/>
          <w:szCs w:val="24"/>
          <w:lang w:val="en" w:eastAsia="en-GB"/>
        </w:rPr>
        <w:t>s</w:t>
      </w:r>
      <w:r w:rsidR="008A3E18" w:rsidRPr="00512B49">
        <w:rPr>
          <w:rFonts w:cs="Times New Roman"/>
          <w:szCs w:val="24"/>
          <w:lang w:val="en" w:eastAsia="en-GB"/>
        </w:rPr>
        <w:t xml:space="preserve"> from debt capital</w:t>
      </w:r>
      <w:r w:rsidR="006F4431" w:rsidRPr="00512B49">
        <w:rPr>
          <w:rFonts w:cs="Times New Roman"/>
          <w:szCs w:val="24"/>
          <w:lang w:val="en" w:eastAsia="en-GB"/>
        </w:rPr>
        <w:t xml:space="preserve"> (Constantin </w:t>
      </w:r>
      <w:proofErr w:type="spellStart"/>
      <w:r w:rsidR="006F4431" w:rsidRPr="00512B49">
        <w:rPr>
          <w:rFonts w:cs="Times New Roman"/>
          <w:szCs w:val="24"/>
          <w:lang w:val="en" w:eastAsia="en-GB"/>
        </w:rPr>
        <w:t>Zopounidis</w:t>
      </w:r>
      <w:proofErr w:type="spellEnd"/>
      <w:r w:rsidR="006F4431" w:rsidRPr="00512B49">
        <w:rPr>
          <w:rFonts w:cs="Times New Roman"/>
          <w:szCs w:val="24"/>
          <w:lang w:val="en" w:eastAsia="en-GB"/>
        </w:rPr>
        <w:t>, 2020)</w:t>
      </w:r>
      <w:r w:rsidR="008A3E18" w:rsidRPr="00512B49">
        <w:rPr>
          <w:rFonts w:cs="Times New Roman"/>
          <w:szCs w:val="24"/>
          <w:lang w:val="en" w:eastAsia="en-GB"/>
        </w:rPr>
        <w:t xml:space="preserve">. That will provide </w:t>
      </w:r>
      <w:r w:rsidR="00A4781D" w:rsidRPr="00512B49">
        <w:rPr>
          <w:rFonts w:cs="Times New Roman"/>
          <w:szCs w:val="24"/>
          <w:lang w:val="en" w:eastAsia="en-GB"/>
        </w:rPr>
        <w:t xml:space="preserve">the </w:t>
      </w:r>
      <w:r w:rsidR="008A3E18" w:rsidRPr="00512B49">
        <w:rPr>
          <w:rFonts w:cs="Times New Roman"/>
          <w:szCs w:val="24"/>
          <w:lang w:val="en" w:eastAsia="en-GB"/>
        </w:rPr>
        <w:lastRenderedPageBreak/>
        <w:t>opp</w:t>
      </w:r>
      <w:r w:rsidR="00A4781D" w:rsidRPr="00512B49">
        <w:rPr>
          <w:rFonts w:cs="Times New Roman"/>
          <w:szCs w:val="24"/>
          <w:lang w:val="en" w:eastAsia="en-GB"/>
        </w:rPr>
        <w:t>or</w:t>
      </w:r>
      <w:r w:rsidR="008A3E18" w:rsidRPr="00512B49">
        <w:rPr>
          <w:rFonts w:cs="Times New Roman"/>
          <w:szCs w:val="24"/>
          <w:lang w:val="en" w:eastAsia="en-GB"/>
        </w:rPr>
        <w:t xml:space="preserve">tunity </w:t>
      </w:r>
      <w:r w:rsidR="00A4781D" w:rsidRPr="00512B49">
        <w:rPr>
          <w:rFonts w:cs="Times New Roman"/>
          <w:szCs w:val="24"/>
          <w:lang w:val="en" w:eastAsia="en-GB"/>
        </w:rPr>
        <w:t>for</w:t>
      </w:r>
      <w:r w:rsidR="008A3E18" w:rsidRPr="00512B49">
        <w:rPr>
          <w:rFonts w:cs="Times New Roman"/>
          <w:szCs w:val="24"/>
          <w:lang w:val="en" w:eastAsia="en-GB"/>
        </w:rPr>
        <w:t xml:space="preserve"> risk</w:t>
      </w:r>
      <w:r w:rsidR="00A4781D" w:rsidRPr="00512B49">
        <w:rPr>
          <w:rFonts w:cs="Times New Roman"/>
          <w:szCs w:val="24"/>
          <w:lang w:val="en" w:eastAsia="en-GB"/>
        </w:rPr>
        <w:t>-</w:t>
      </w:r>
      <w:r w:rsidR="008A3E18" w:rsidRPr="00512B49">
        <w:rPr>
          <w:rFonts w:cs="Times New Roman"/>
          <w:szCs w:val="24"/>
          <w:lang w:val="en" w:eastAsia="en-GB"/>
        </w:rPr>
        <w:t>free investment in profit</w:t>
      </w:r>
      <w:r w:rsidR="00A4781D" w:rsidRPr="00512B49">
        <w:rPr>
          <w:rFonts w:cs="Times New Roman"/>
          <w:szCs w:val="24"/>
          <w:lang w:val="en" w:eastAsia="en-GB"/>
        </w:rPr>
        <w:t>ab</w:t>
      </w:r>
      <w:r w:rsidR="008A3E18" w:rsidRPr="00512B49">
        <w:rPr>
          <w:rFonts w:cs="Times New Roman"/>
          <w:szCs w:val="24"/>
          <w:lang w:val="en" w:eastAsia="en-GB"/>
        </w:rPr>
        <w:t xml:space="preserve">le projects by maintaining </w:t>
      </w:r>
      <w:r w:rsidR="00A4781D" w:rsidRPr="00512B49">
        <w:rPr>
          <w:rFonts w:cs="Times New Roman"/>
          <w:szCs w:val="24"/>
          <w:lang w:val="en" w:eastAsia="en-GB"/>
        </w:rPr>
        <w:t xml:space="preserve">the </w:t>
      </w:r>
      <w:r w:rsidR="008A3E18" w:rsidRPr="00512B49">
        <w:rPr>
          <w:rFonts w:cs="Times New Roman"/>
          <w:szCs w:val="24"/>
          <w:lang w:val="en" w:eastAsia="en-GB"/>
        </w:rPr>
        <w:t>balance of worki</w:t>
      </w:r>
      <w:r w:rsidR="00A4781D" w:rsidRPr="00512B49">
        <w:rPr>
          <w:rFonts w:cs="Times New Roman"/>
          <w:szCs w:val="24"/>
          <w:lang w:val="en" w:eastAsia="en-GB"/>
        </w:rPr>
        <w:t>ng</w:t>
      </w:r>
      <w:r w:rsidR="008A3E18" w:rsidRPr="00512B49">
        <w:rPr>
          <w:rFonts w:cs="Times New Roman"/>
          <w:szCs w:val="24"/>
          <w:lang w:val="en" w:eastAsia="en-GB"/>
        </w:rPr>
        <w:t xml:space="preserve"> capital within </w:t>
      </w:r>
      <w:r w:rsidR="0006524A" w:rsidRPr="00512B49">
        <w:rPr>
          <w:rFonts w:cs="Times New Roman"/>
          <w:szCs w:val="24"/>
          <w:lang w:val="en" w:eastAsia="en-GB"/>
        </w:rPr>
        <w:t xml:space="preserve">the </w:t>
      </w:r>
      <w:r w:rsidR="00A4781D" w:rsidRPr="00512B49">
        <w:rPr>
          <w:rFonts w:cs="Times New Roman"/>
          <w:szCs w:val="24"/>
          <w:lang w:val="en" w:eastAsia="en-GB"/>
        </w:rPr>
        <w:t>organ</w:t>
      </w:r>
      <w:r w:rsidR="0006524A" w:rsidRPr="00512B49">
        <w:rPr>
          <w:rFonts w:cs="Times New Roman"/>
          <w:szCs w:val="24"/>
          <w:lang w:val="en" w:eastAsia="en-GB"/>
        </w:rPr>
        <w:t>iz</w:t>
      </w:r>
      <w:r w:rsidR="00A4781D" w:rsidRPr="00512B49">
        <w:rPr>
          <w:rFonts w:cs="Times New Roman"/>
          <w:szCs w:val="24"/>
          <w:lang w:val="en" w:eastAsia="en-GB"/>
        </w:rPr>
        <w:t>ation</w:t>
      </w:r>
      <w:r w:rsidR="008A3E18" w:rsidRPr="00512B49">
        <w:rPr>
          <w:rFonts w:cs="Times New Roman"/>
          <w:szCs w:val="24"/>
          <w:lang w:val="en" w:eastAsia="en-GB"/>
        </w:rPr>
        <w:t xml:space="preserve">. </w:t>
      </w:r>
    </w:p>
    <w:p w14:paraId="77688770" w14:textId="77777777" w:rsidR="00000562" w:rsidRPr="00512B49" w:rsidRDefault="00A90C96" w:rsidP="00512B49">
      <w:pPr>
        <w:pStyle w:val="Heading2"/>
      </w:pPr>
      <w:bookmarkStart w:id="6" w:name="_Toc125830030"/>
      <w:r w:rsidRPr="00512B49">
        <w:t>Financial Commitment to CSR</w:t>
      </w:r>
      <w:bookmarkEnd w:id="6"/>
    </w:p>
    <w:p w14:paraId="0020CD86" w14:textId="77777777" w:rsidR="00B967AC" w:rsidRPr="00512B49" w:rsidRDefault="00D26D04" w:rsidP="00512B49">
      <w:pPr>
        <w:spacing w:line="360" w:lineRule="auto"/>
        <w:jc w:val="center"/>
        <w:rPr>
          <w:rFonts w:cs="Times New Roman"/>
          <w:szCs w:val="24"/>
          <w:lang w:val="en" w:eastAsia="en-GB"/>
        </w:rPr>
      </w:pPr>
      <w:r w:rsidRPr="00512B49">
        <w:rPr>
          <w:rFonts w:cs="Times New Roman"/>
          <w:noProof/>
          <w:szCs w:val="24"/>
          <w:lang w:val="en"/>
        </w:rPr>
        <w:drawing>
          <wp:inline distT="0" distB="0" distL="0" distR="0" wp14:anchorId="73EE57DE" wp14:editId="19ADD92F">
            <wp:extent cx="2901950" cy="1574165"/>
            <wp:effectExtent l="0" t="0" r="0" b="6985"/>
            <wp:docPr id="8" name="Picture 8" descr="C:\Users\User\AppData\Local\Microsoft\Windows\INetCache\Content.MSO\9707BA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MSO\9707BAE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01950" cy="1574165"/>
                    </a:xfrm>
                    <a:prstGeom prst="rect">
                      <a:avLst/>
                    </a:prstGeom>
                    <a:noFill/>
                    <a:ln>
                      <a:noFill/>
                    </a:ln>
                  </pic:spPr>
                </pic:pic>
              </a:graphicData>
            </a:graphic>
          </wp:inline>
        </w:drawing>
      </w:r>
    </w:p>
    <w:p w14:paraId="05794EA5" w14:textId="2AA9DC96" w:rsidR="00D26D04" w:rsidRPr="00512B49" w:rsidRDefault="00D26D04" w:rsidP="00512B49">
      <w:pPr>
        <w:spacing w:line="360" w:lineRule="auto"/>
        <w:jc w:val="center"/>
        <w:rPr>
          <w:rFonts w:cs="Times New Roman"/>
          <w:b/>
          <w:szCs w:val="24"/>
          <w:lang w:val="en" w:eastAsia="en-GB"/>
        </w:rPr>
      </w:pPr>
      <w:r w:rsidRPr="00512B49">
        <w:rPr>
          <w:rFonts w:cs="Times New Roman"/>
          <w:b/>
          <w:szCs w:val="24"/>
          <w:lang w:val="en" w:eastAsia="en-GB"/>
        </w:rPr>
        <w:t xml:space="preserve">Figure </w:t>
      </w:r>
      <w:r w:rsidR="00AD78B9">
        <w:rPr>
          <w:rFonts w:cs="Times New Roman"/>
          <w:b/>
          <w:szCs w:val="24"/>
          <w:lang w:val="en" w:eastAsia="en-GB"/>
        </w:rPr>
        <w:t>4</w:t>
      </w:r>
      <w:r w:rsidRPr="00512B49">
        <w:rPr>
          <w:rFonts w:cs="Times New Roman"/>
          <w:b/>
          <w:szCs w:val="24"/>
          <w:lang w:val="en" w:eastAsia="en-GB"/>
        </w:rPr>
        <w:t>: Triple bottom line model of CSR.</w:t>
      </w:r>
      <w:r w:rsidRPr="00512B49">
        <w:rPr>
          <w:rFonts w:cs="Times New Roman"/>
          <w:b/>
          <w:szCs w:val="24"/>
          <w:lang w:val="en" w:eastAsia="en-GB"/>
        </w:rPr>
        <w:br/>
        <w:t>Source:</w:t>
      </w:r>
      <w:r w:rsidR="00DD5FA9" w:rsidRPr="00512B49">
        <w:rPr>
          <w:rFonts w:cs="Times New Roman"/>
          <w:b/>
          <w:szCs w:val="24"/>
          <w:lang w:val="en" w:eastAsia="en-GB"/>
        </w:rPr>
        <w:t xml:space="preserve"> </w:t>
      </w:r>
      <w:r w:rsidR="005F7E94" w:rsidRPr="00512B49">
        <w:rPr>
          <w:rFonts w:cs="Times New Roman"/>
          <w:szCs w:val="24"/>
          <w:lang w:val="en" w:eastAsia="en-GB"/>
        </w:rPr>
        <w:t>(</w:t>
      </w:r>
      <w:proofErr w:type="spellStart"/>
      <w:r w:rsidR="005F7E94" w:rsidRPr="00512B49">
        <w:rPr>
          <w:rFonts w:cs="Times New Roman"/>
          <w:szCs w:val="24"/>
          <w:lang w:val="en" w:eastAsia="en-GB"/>
        </w:rPr>
        <w:t>Ksiezak</w:t>
      </w:r>
      <w:proofErr w:type="spellEnd"/>
      <w:r w:rsidR="005F7E94" w:rsidRPr="00512B49">
        <w:rPr>
          <w:rFonts w:cs="Times New Roman"/>
          <w:szCs w:val="24"/>
          <w:lang w:val="en" w:eastAsia="en-GB"/>
        </w:rPr>
        <w:t xml:space="preserve"> and Fischbach, 2022).</w:t>
      </w:r>
    </w:p>
    <w:p w14:paraId="19CAD5EE" w14:textId="41649DE6" w:rsidR="00945303" w:rsidRPr="00512B49" w:rsidRDefault="00806C7D" w:rsidP="00512B49">
      <w:pPr>
        <w:spacing w:line="360" w:lineRule="auto"/>
        <w:jc w:val="both"/>
        <w:rPr>
          <w:rFonts w:cs="Times New Roman"/>
          <w:szCs w:val="24"/>
          <w:lang w:val="en" w:eastAsia="en-GB"/>
        </w:rPr>
      </w:pPr>
      <w:proofErr w:type="spellStart"/>
      <w:r w:rsidRPr="00512B49">
        <w:rPr>
          <w:rFonts w:cs="Times New Roman"/>
          <w:szCs w:val="24"/>
          <w:lang w:val="en" w:eastAsia="en-GB"/>
        </w:rPr>
        <w:t>Ksiezak</w:t>
      </w:r>
      <w:proofErr w:type="spellEnd"/>
      <w:r w:rsidRPr="00512B49">
        <w:rPr>
          <w:rFonts w:cs="Times New Roman"/>
          <w:szCs w:val="24"/>
          <w:lang w:val="en" w:eastAsia="en-GB"/>
        </w:rPr>
        <w:t xml:space="preserve"> and Fischbach (2022)</w:t>
      </w:r>
      <w:r w:rsidR="00945303" w:rsidRPr="00512B49">
        <w:rPr>
          <w:rFonts w:cs="Times New Roman"/>
          <w:szCs w:val="24"/>
          <w:lang w:val="en" w:eastAsia="en-GB"/>
        </w:rPr>
        <w:t xml:space="preserve"> stated that </w:t>
      </w:r>
      <w:r w:rsidR="00CD59C6" w:rsidRPr="00512B49">
        <w:rPr>
          <w:rFonts w:cs="Times New Roman"/>
          <w:szCs w:val="24"/>
          <w:lang w:val="en" w:eastAsia="en-GB"/>
        </w:rPr>
        <w:t xml:space="preserve">the </w:t>
      </w:r>
      <w:r w:rsidR="00945303" w:rsidRPr="00512B49">
        <w:rPr>
          <w:rFonts w:cs="Times New Roman"/>
          <w:szCs w:val="24"/>
          <w:lang w:val="en" w:eastAsia="en-GB"/>
        </w:rPr>
        <w:t>triple bottom</w:t>
      </w:r>
      <w:r w:rsidR="000E06D6">
        <w:rPr>
          <w:rFonts w:cs="Times New Roman"/>
          <w:szCs w:val="24"/>
          <w:lang w:val="en" w:eastAsia="en-GB"/>
        </w:rPr>
        <w:t>-</w:t>
      </w:r>
      <w:r w:rsidR="00945303" w:rsidRPr="00512B49">
        <w:rPr>
          <w:rFonts w:cs="Times New Roman"/>
          <w:szCs w:val="24"/>
          <w:lang w:val="en" w:eastAsia="en-GB"/>
        </w:rPr>
        <w:t>line model of CSR is a</w:t>
      </w:r>
      <w:r w:rsidR="00CD59C6" w:rsidRPr="00512B49">
        <w:rPr>
          <w:rFonts w:cs="Times New Roman"/>
          <w:szCs w:val="24"/>
          <w:lang w:val="en" w:eastAsia="en-GB"/>
        </w:rPr>
        <w:t>n</w:t>
      </w:r>
      <w:r w:rsidR="00945303" w:rsidRPr="00512B49">
        <w:rPr>
          <w:rFonts w:cs="Times New Roman"/>
          <w:szCs w:val="24"/>
          <w:lang w:val="en" w:eastAsia="en-GB"/>
        </w:rPr>
        <w:t xml:space="preserve"> integrated form of the profit, planet, and people which refers to gain</w:t>
      </w:r>
      <w:r w:rsidR="00CC7D24" w:rsidRPr="00512B49">
        <w:rPr>
          <w:rFonts w:cs="Times New Roman"/>
          <w:szCs w:val="24"/>
          <w:lang w:val="en" w:eastAsia="en-GB"/>
        </w:rPr>
        <w:t>ing</w:t>
      </w:r>
      <w:r w:rsidR="00945303" w:rsidRPr="00512B49">
        <w:rPr>
          <w:rFonts w:cs="Times New Roman"/>
          <w:szCs w:val="24"/>
          <w:lang w:val="en" w:eastAsia="en-GB"/>
        </w:rPr>
        <w:t xml:space="preserve"> </w:t>
      </w:r>
      <w:r w:rsidR="00B40125" w:rsidRPr="00512B49">
        <w:rPr>
          <w:rFonts w:cs="Times New Roman"/>
          <w:szCs w:val="24"/>
          <w:lang w:val="en" w:eastAsia="en-GB"/>
        </w:rPr>
        <w:t>profitability</w:t>
      </w:r>
      <w:r w:rsidR="00945303" w:rsidRPr="00512B49">
        <w:rPr>
          <w:rFonts w:cs="Times New Roman"/>
          <w:szCs w:val="24"/>
          <w:lang w:val="en" w:eastAsia="en-GB"/>
        </w:rPr>
        <w:t xml:space="preserve"> through </w:t>
      </w:r>
      <w:r w:rsidR="00B40125" w:rsidRPr="00512B49">
        <w:rPr>
          <w:rFonts w:cs="Times New Roman"/>
          <w:szCs w:val="24"/>
          <w:lang w:val="en" w:eastAsia="en-GB"/>
        </w:rPr>
        <w:t>business</w:t>
      </w:r>
      <w:r w:rsidR="00945303" w:rsidRPr="00512B49">
        <w:rPr>
          <w:rFonts w:cs="Times New Roman"/>
          <w:szCs w:val="24"/>
          <w:lang w:val="en" w:eastAsia="en-GB"/>
        </w:rPr>
        <w:t xml:space="preserve"> </w:t>
      </w:r>
      <w:r w:rsidR="00B40125" w:rsidRPr="00512B49">
        <w:rPr>
          <w:rFonts w:cs="Times New Roman"/>
          <w:szCs w:val="24"/>
          <w:lang w:val="en" w:eastAsia="en-GB"/>
        </w:rPr>
        <w:t>activities</w:t>
      </w:r>
      <w:r w:rsidR="00945303" w:rsidRPr="00512B49">
        <w:rPr>
          <w:rFonts w:cs="Times New Roman"/>
          <w:szCs w:val="24"/>
          <w:lang w:val="en" w:eastAsia="en-GB"/>
        </w:rPr>
        <w:t xml:space="preserve"> and </w:t>
      </w:r>
      <w:r w:rsidR="00B40125" w:rsidRPr="00512B49">
        <w:rPr>
          <w:rFonts w:cs="Times New Roman"/>
          <w:szCs w:val="24"/>
          <w:lang w:val="en" w:eastAsia="en-GB"/>
        </w:rPr>
        <w:t>ensuring</w:t>
      </w:r>
      <w:r w:rsidR="00945303" w:rsidRPr="00512B49">
        <w:rPr>
          <w:rFonts w:cs="Times New Roman"/>
          <w:szCs w:val="24"/>
          <w:lang w:val="en" w:eastAsia="en-GB"/>
        </w:rPr>
        <w:t xml:space="preserve"> </w:t>
      </w:r>
      <w:r w:rsidR="00CC7D24" w:rsidRPr="00512B49">
        <w:rPr>
          <w:rFonts w:cs="Times New Roman"/>
          <w:szCs w:val="24"/>
          <w:lang w:val="en" w:eastAsia="en-GB"/>
        </w:rPr>
        <w:t xml:space="preserve">a </w:t>
      </w:r>
      <w:r w:rsidR="00945303" w:rsidRPr="00512B49">
        <w:rPr>
          <w:rFonts w:cs="Times New Roman"/>
          <w:szCs w:val="24"/>
          <w:lang w:val="en" w:eastAsia="en-GB"/>
        </w:rPr>
        <w:t xml:space="preserve">positive impact on society and </w:t>
      </w:r>
      <w:r w:rsidR="00CC7D24" w:rsidRPr="00512B49">
        <w:rPr>
          <w:rFonts w:cs="Times New Roman"/>
          <w:szCs w:val="24"/>
          <w:lang w:val="en" w:eastAsia="en-GB"/>
        </w:rPr>
        <w:t xml:space="preserve">the </w:t>
      </w:r>
      <w:r w:rsidR="00945303" w:rsidRPr="00512B49">
        <w:rPr>
          <w:rFonts w:cs="Times New Roman"/>
          <w:szCs w:val="24"/>
          <w:lang w:val="en" w:eastAsia="en-GB"/>
        </w:rPr>
        <w:t xml:space="preserve">environment to gain sustainability. </w:t>
      </w:r>
    </w:p>
    <w:p w14:paraId="157DBFF9" w14:textId="42F444C4" w:rsidR="00B40125" w:rsidRPr="00512B49" w:rsidRDefault="00B40125" w:rsidP="00512B49">
      <w:pPr>
        <w:spacing w:line="360" w:lineRule="auto"/>
        <w:jc w:val="both"/>
        <w:rPr>
          <w:rFonts w:cs="Times New Roman"/>
          <w:szCs w:val="24"/>
          <w:lang w:val="en" w:eastAsia="en-GB"/>
        </w:rPr>
      </w:pPr>
      <w:r w:rsidRPr="00512B49">
        <w:rPr>
          <w:rFonts w:cs="Times New Roman"/>
          <w:szCs w:val="24"/>
          <w:lang w:val="en" w:eastAsia="en-GB"/>
        </w:rPr>
        <w:t>So, the financial commitment to CSR refers to gain</w:t>
      </w:r>
      <w:r w:rsidR="00CC7D24" w:rsidRPr="00512B49">
        <w:rPr>
          <w:rFonts w:cs="Times New Roman"/>
          <w:szCs w:val="24"/>
          <w:lang w:val="en" w:eastAsia="en-GB"/>
        </w:rPr>
        <w:t>ing</w:t>
      </w:r>
      <w:r w:rsidRPr="00512B49">
        <w:rPr>
          <w:rFonts w:cs="Times New Roman"/>
          <w:szCs w:val="24"/>
          <w:lang w:val="en" w:eastAsia="en-GB"/>
        </w:rPr>
        <w:t xml:space="preserve"> profitability </w:t>
      </w:r>
      <w:r w:rsidR="00CC7D24" w:rsidRPr="00512B49">
        <w:rPr>
          <w:rFonts w:cs="Times New Roman"/>
          <w:szCs w:val="24"/>
          <w:lang w:val="en" w:eastAsia="en-GB"/>
        </w:rPr>
        <w:t xml:space="preserve">and </w:t>
      </w:r>
      <w:r w:rsidRPr="00512B49">
        <w:rPr>
          <w:rFonts w:cs="Times New Roman"/>
          <w:szCs w:val="24"/>
          <w:lang w:val="en" w:eastAsia="en-GB"/>
        </w:rPr>
        <w:t>doing something good for society people</w:t>
      </w:r>
      <w:r w:rsidR="005E6443" w:rsidRPr="00512B49">
        <w:rPr>
          <w:rFonts w:cs="Times New Roman"/>
          <w:szCs w:val="24"/>
          <w:lang w:val="en" w:eastAsia="en-GB"/>
        </w:rPr>
        <w:t>,</w:t>
      </w:r>
      <w:r w:rsidRPr="00512B49">
        <w:rPr>
          <w:rFonts w:cs="Times New Roman"/>
          <w:szCs w:val="24"/>
          <w:lang w:val="en" w:eastAsia="en-GB"/>
        </w:rPr>
        <w:t xml:space="preserve"> and </w:t>
      </w:r>
      <w:r w:rsidR="005E6443" w:rsidRPr="00512B49">
        <w:rPr>
          <w:rFonts w:cs="Times New Roman"/>
          <w:szCs w:val="24"/>
          <w:lang w:val="en" w:eastAsia="en-GB"/>
        </w:rPr>
        <w:t xml:space="preserve">the </w:t>
      </w:r>
      <w:r w:rsidRPr="00512B49">
        <w:rPr>
          <w:rFonts w:cs="Times New Roman"/>
          <w:szCs w:val="24"/>
          <w:lang w:val="en" w:eastAsia="en-GB"/>
        </w:rPr>
        <w:t>environment</w:t>
      </w:r>
      <w:r w:rsidR="000469DD" w:rsidRPr="00512B49">
        <w:rPr>
          <w:rFonts w:cs="Times New Roman"/>
          <w:szCs w:val="24"/>
          <w:lang w:val="en" w:eastAsia="en-GB"/>
        </w:rPr>
        <w:t xml:space="preserve"> (</w:t>
      </w:r>
      <w:proofErr w:type="spellStart"/>
      <w:r w:rsidR="000469DD" w:rsidRPr="00512B49">
        <w:rPr>
          <w:rFonts w:cs="Times New Roman"/>
          <w:szCs w:val="24"/>
          <w:lang w:val="en" w:eastAsia="en-GB"/>
        </w:rPr>
        <w:t>Fehre</w:t>
      </w:r>
      <w:proofErr w:type="spellEnd"/>
      <w:r w:rsidR="000469DD" w:rsidRPr="00512B49">
        <w:rPr>
          <w:rFonts w:cs="Times New Roman"/>
          <w:szCs w:val="24"/>
          <w:lang w:val="en" w:eastAsia="en-GB"/>
        </w:rPr>
        <w:t xml:space="preserve"> and Weber, 2021)</w:t>
      </w:r>
      <w:r w:rsidRPr="00512B49">
        <w:rPr>
          <w:rFonts w:cs="Times New Roman"/>
          <w:szCs w:val="24"/>
          <w:lang w:val="en" w:eastAsia="en-GB"/>
        </w:rPr>
        <w:t xml:space="preserve">. So, by following the modern approach </w:t>
      </w:r>
      <w:r w:rsidR="005E6443" w:rsidRPr="00512B49">
        <w:rPr>
          <w:rFonts w:cs="Times New Roman"/>
          <w:szCs w:val="24"/>
          <w:lang w:val="en" w:eastAsia="en-GB"/>
        </w:rPr>
        <w:t>to</w:t>
      </w:r>
      <w:r w:rsidRPr="00512B49">
        <w:rPr>
          <w:rFonts w:cs="Times New Roman"/>
          <w:szCs w:val="24"/>
          <w:lang w:val="en" w:eastAsia="en-GB"/>
        </w:rPr>
        <w:t xml:space="preserve"> financial management Accor International </w:t>
      </w:r>
      <w:r w:rsidR="00412B18" w:rsidRPr="00512B49">
        <w:rPr>
          <w:rFonts w:cs="Times New Roman"/>
          <w:szCs w:val="24"/>
          <w:lang w:val="en" w:eastAsia="en-GB"/>
        </w:rPr>
        <w:t>is red</w:t>
      </w:r>
      <w:r w:rsidR="00CC7D24" w:rsidRPr="00512B49">
        <w:rPr>
          <w:rFonts w:cs="Times New Roman"/>
          <w:szCs w:val="24"/>
          <w:lang w:val="en" w:eastAsia="en-GB"/>
        </w:rPr>
        <w:t>uc</w:t>
      </w:r>
      <w:r w:rsidR="00412B18" w:rsidRPr="00512B49">
        <w:rPr>
          <w:rFonts w:cs="Times New Roman"/>
          <w:szCs w:val="24"/>
          <w:lang w:val="en" w:eastAsia="en-GB"/>
        </w:rPr>
        <w:t>ing the cost of busi</w:t>
      </w:r>
      <w:r w:rsidR="00CC7D24" w:rsidRPr="00512B49">
        <w:rPr>
          <w:rFonts w:cs="Times New Roman"/>
          <w:szCs w:val="24"/>
          <w:lang w:val="en" w:eastAsia="en-GB"/>
        </w:rPr>
        <w:t>nes</w:t>
      </w:r>
      <w:r w:rsidR="00412B18" w:rsidRPr="00512B49">
        <w:rPr>
          <w:rFonts w:cs="Times New Roman"/>
          <w:szCs w:val="24"/>
          <w:lang w:val="en" w:eastAsia="en-GB"/>
        </w:rPr>
        <w:t xml:space="preserve">s </w:t>
      </w:r>
      <w:r w:rsidR="000E06D6">
        <w:rPr>
          <w:rFonts w:cs="Times New Roman"/>
          <w:szCs w:val="24"/>
          <w:lang w:val="en" w:eastAsia="en-GB"/>
        </w:rPr>
        <w:t>which</w:t>
      </w:r>
      <w:r w:rsidR="00412B18" w:rsidRPr="00512B49">
        <w:rPr>
          <w:rFonts w:cs="Times New Roman"/>
          <w:szCs w:val="24"/>
          <w:lang w:val="en" w:eastAsia="en-GB"/>
        </w:rPr>
        <w:t xml:space="preserve"> is increasing its profit</w:t>
      </w:r>
      <w:r w:rsidR="00CC7D24" w:rsidRPr="00512B49">
        <w:rPr>
          <w:rFonts w:cs="Times New Roman"/>
          <w:szCs w:val="24"/>
          <w:lang w:val="en" w:eastAsia="en-GB"/>
        </w:rPr>
        <w:t>ab</w:t>
      </w:r>
      <w:r w:rsidR="00412B18" w:rsidRPr="00512B49">
        <w:rPr>
          <w:rFonts w:cs="Times New Roman"/>
          <w:szCs w:val="24"/>
          <w:lang w:val="en" w:eastAsia="en-GB"/>
        </w:rPr>
        <w:t xml:space="preserve">ility which causes Accor International </w:t>
      </w:r>
      <w:r w:rsidR="00725D20" w:rsidRPr="00512B49">
        <w:rPr>
          <w:rFonts w:cs="Times New Roman"/>
          <w:szCs w:val="24"/>
          <w:lang w:val="en" w:eastAsia="en-GB"/>
        </w:rPr>
        <w:t>to have</w:t>
      </w:r>
      <w:r w:rsidR="00412B18" w:rsidRPr="00512B49">
        <w:rPr>
          <w:rFonts w:cs="Times New Roman"/>
          <w:szCs w:val="24"/>
          <w:lang w:val="en" w:eastAsia="en-GB"/>
        </w:rPr>
        <w:t xml:space="preserve"> €1,149 million in 2022 which is a</w:t>
      </w:r>
      <w:r w:rsidR="00CC7D24" w:rsidRPr="00512B49">
        <w:rPr>
          <w:rFonts w:cs="Times New Roman"/>
          <w:szCs w:val="24"/>
          <w:lang w:val="en" w:eastAsia="en-GB"/>
        </w:rPr>
        <w:t>n</w:t>
      </w:r>
      <w:r w:rsidR="00412B18" w:rsidRPr="00512B49">
        <w:rPr>
          <w:rFonts w:cs="Times New Roman"/>
          <w:szCs w:val="24"/>
          <w:lang w:val="en" w:eastAsia="en-GB"/>
        </w:rPr>
        <w:t xml:space="preserve"> 83% increase from 2021 </w:t>
      </w:r>
      <w:r w:rsidR="006F4431" w:rsidRPr="00512B49">
        <w:rPr>
          <w:rFonts w:cs="Times New Roman"/>
          <w:szCs w:val="24"/>
          <w:lang w:val="en" w:eastAsia="en-GB"/>
        </w:rPr>
        <w:t>(David, 2022). T</w:t>
      </w:r>
      <w:r w:rsidR="00412B18" w:rsidRPr="00512B49">
        <w:rPr>
          <w:rFonts w:cs="Times New Roman"/>
          <w:szCs w:val="24"/>
          <w:lang w:val="en" w:eastAsia="en-GB"/>
        </w:rPr>
        <w:t xml:space="preserve">hat is helping </w:t>
      </w:r>
      <w:r w:rsidR="00CC7D24" w:rsidRPr="00512B49">
        <w:rPr>
          <w:rFonts w:cs="Times New Roman"/>
          <w:szCs w:val="24"/>
          <w:lang w:val="en" w:eastAsia="en-GB"/>
        </w:rPr>
        <w:t xml:space="preserve">the </w:t>
      </w:r>
      <w:r w:rsidR="00412B18" w:rsidRPr="00512B49">
        <w:rPr>
          <w:rFonts w:cs="Times New Roman"/>
          <w:szCs w:val="24"/>
          <w:lang w:val="en" w:eastAsia="en-GB"/>
        </w:rPr>
        <w:t>financial manager of Accor International to ensure financial commitment to CSR by performi</w:t>
      </w:r>
      <w:r w:rsidR="00CC7D24" w:rsidRPr="00512B49">
        <w:rPr>
          <w:rFonts w:cs="Times New Roman"/>
          <w:szCs w:val="24"/>
          <w:lang w:val="en" w:eastAsia="en-GB"/>
        </w:rPr>
        <w:t>ng</w:t>
      </w:r>
      <w:r w:rsidR="00412B18" w:rsidRPr="00512B49">
        <w:rPr>
          <w:rFonts w:cs="Times New Roman"/>
          <w:szCs w:val="24"/>
          <w:lang w:val="en" w:eastAsia="en-GB"/>
        </w:rPr>
        <w:t xml:space="preserve"> dividend </w:t>
      </w:r>
      <w:r w:rsidR="002370AB">
        <w:rPr>
          <w:rFonts w:cs="Times New Roman"/>
          <w:szCs w:val="24"/>
          <w:lang w:val="en" w:eastAsia="en-GB"/>
        </w:rPr>
        <w:t>decisions</w:t>
      </w:r>
      <w:r w:rsidR="00412B18" w:rsidRPr="00512B49">
        <w:rPr>
          <w:rFonts w:cs="Times New Roman"/>
          <w:szCs w:val="24"/>
          <w:lang w:val="en" w:eastAsia="en-GB"/>
        </w:rPr>
        <w:t xml:space="preserve"> which refer to offer</w:t>
      </w:r>
      <w:r w:rsidR="000E06D6">
        <w:rPr>
          <w:rFonts w:cs="Times New Roman"/>
          <w:szCs w:val="24"/>
          <w:lang w:val="en" w:eastAsia="en-GB"/>
        </w:rPr>
        <w:t>ing</w:t>
      </w:r>
      <w:r w:rsidR="00412B18" w:rsidRPr="00512B49">
        <w:rPr>
          <w:rFonts w:cs="Times New Roman"/>
          <w:szCs w:val="24"/>
          <w:lang w:val="en" w:eastAsia="en-GB"/>
        </w:rPr>
        <w:t xml:space="preserve"> </w:t>
      </w:r>
      <w:r w:rsidR="00CC7D24" w:rsidRPr="00512B49">
        <w:rPr>
          <w:rFonts w:cs="Times New Roman"/>
          <w:szCs w:val="24"/>
          <w:lang w:val="en" w:eastAsia="en-GB"/>
        </w:rPr>
        <w:t xml:space="preserve">a </w:t>
      </w:r>
      <w:r w:rsidR="00412B18" w:rsidRPr="00512B49">
        <w:rPr>
          <w:rFonts w:cs="Times New Roman"/>
          <w:szCs w:val="24"/>
          <w:lang w:val="en" w:eastAsia="en-GB"/>
        </w:rPr>
        <w:t>dividen</w:t>
      </w:r>
      <w:r w:rsidR="00CC7D24" w:rsidRPr="00512B49">
        <w:rPr>
          <w:rFonts w:cs="Times New Roman"/>
          <w:szCs w:val="24"/>
          <w:lang w:val="en" w:eastAsia="en-GB"/>
        </w:rPr>
        <w:t>d</w:t>
      </w:r>
      <w:r w:rsidR="00412B18" w:rsidRPr="00512B49">
        <w:rPr>
          <w:rFonts w:cs="Times New Roman"/>
          <w:szCs w:val="24"/>
          <w:lang w:val="en" w:eastAsia="en-GB"/>
        </w:rPr>
        <w:t xml:space="preserve"> to the shareholders that could not neg</w:t>
      </w:r>
      <w:r w:rsidR="00CC7D24" w:rsidRPr="00512B49">
        <w:rPr>
          <w:rFonts w:cs="Times New Roman"/>
          <w:szCs w:val="24"/>
          <w:lang w:val="en" w:eastAsia="en-GB"/>
        </w:rPr>
        <w:t>at</w:t>
      </w:r>
      <w:r w:rsidR="00412B18" w:rsidRPr="00512B49">
        <w:rPr>
          <w:rFonts w:cs="Times New Roman"/>
          <w:szCs w:val="24"/>
          <w:lang w:val="en" w:eastAsia="en-GB"/>
        </w:rPr>
        <w:t>ively impact stock value</w:t>
      </w:r>
      <w:r w:rsidR="003F630C" w:rsidRPr="00512B49">
        <w:rPr>
          <w:rFonts w:cs="Times New Roman"/>
          <w:szCs w:val="24"/>
          <w:lang w:val="en" w:eastAsia="en-GB"/>
        </w:rPr>
        <w:t xml:space="preserve"> (</w:t>
      </w:r>
      <w:proofErr w:type="spellStart"/>
      <w:r w:rsidR="003F630C" w:rsidRPr="00512B49">
        <w:rPr>
          <w:rFonts w:cs="Times New Roman"/>
          <w:szCs w:val="24"/>
          <w:lang w:val="en" w:eastAsia="en-GB"/>
        </w:rPr>
        <w:t>Dobrovolska</w:t>
      </w:r>
      <w:proofErr w:type="spellEnd"/>
      <w:r w:rsidR="003F630C" w:rsidRPr="00512B49">
        <w:rPr>
          <w:rFonts w:cs="Times New Roman"/>
          <w:szCs w:val="24"/>
          <w:lang w:val="en" w:eastAsia="en-GB"/>
        </w:rPr>
        <w:t xml:space="preserve"> and </w:t>
      </w:r>
      <w:proofErr w:type="spellStart"/>
      <w:r w:rsidR="003F630C" w:rsidRPr="00512B49">
        <w:rPr>
          <w:rFonts w:cs="Times New Roman"/>
          <w:szCs w:val="24"/>
          <w:lang w:val="en" w:eastAsia="en-GB"/>
        </w:rPr>
        <w:t>Dubrova</w:t>
      </w:r>
      <w:proofErr w:type="spellEnd"/>
      <w:r w:rsidR="003F630C" w:rsidRPr="00512B49">
        <w:rPr>
          <w:rFonts w:cs="Times New Roman"/>
          <w:szCs w:val="24"/>
          <w:lang w:val="en" w:eastAsia="en-GB"/>
        </w:rPr>
        <w:t>, 2022)</w:t>
      </w:r>
      <w:r w:rsidR="00412B18" w:rsidRPr="00512B49">
        <w:rPr>
          <w:rFonts w:cs="Times New Roman"/>
          <w:szCs w:val="24"/>
          <w:lang w:val="en" w:eastAsia="en-GB"/>
        </w:rPr>
        <w:t xml:space="preserve">. That helps </w:t>
      </w:r>
      <w:r w:rsidR="00CC7D24" w:rsidRPr="00512B49">
        <w:rPr>
          <w:rFonts w:cs="Times New Roman"/>
          <w:szCs w:val="24"/>
          <w:lang w:val="en" w:eastAsia="en-GB"/>
        </w:rPr>
        <w:t xml:space="preserve">the </w:t>
      </w:r>
      <w:r w:rsidR="00412B18" w:rsidRPr="00512B49">
        <w:rPr>
          <w:rFonts w:cs="Times New Roman"/>
          <w:szCs w:val="24"/>
          <w:lang w:val="en" w:eastAsia="en-GB"/>
        </w:rPr>
        <w:t xml:space="preserve">financial manager of Accor International to provide </w:t>
      </w:r>
      <w:r w:rsidR="00CC7D24" w:rsidRPr="00512B49">
        <w:rPr>
          <w:rFonts w:cs="Times New Roman"/>
          <w:szCs w:val="24"/>
          <w:lang w:val="en" w:eastAsia="en-GB"/>
        </w:rPr>
        <w:t xml:space="preserve">a </w:t>
      </w:r>
      <w:r w:rsidR="00412B18" w:rsidRPr="00512B49">
        <w:rPr>
          <w:rFonts w:cs="Times New Roman"/>
          <w:szCs w:val="24"/>
          <w:lang w:val="en" w:eastAsia="en-GB"/>
        </w:rPr>
        <w:t>dividend of 5.03%</w:t>
      </w:r>
      <w:r w:rsidR="00725D20" w:rsidRPr="00512B49">
        <w:rPr>
          <w:rFonts w:cs="Times New Roman"/>
          <w:szCs w:val="24"/>
          <w:lang w:val="en" w:eastAsia="en-GB"/>
        </w:rPr>
        <w:t xml:space="preserve"> from profit</w:t>
      </w:r>
      <w:r w:rsidR="00CC7D24" w:rsidRPr="00512B49">
        <w:rPr>
          <w:rFonts w:cs="Times New Roman"/>
          <w:szCs w:val="24"/>
          <w:lang w:val="en" w:eastAsia="en-GB"/>
        </w:rPr>
        <w:t>ab</w:t>
      </w:r>
      <w:r w:rsidR="00725D20" w:rsidRPr="00512B49">
        <w:rPr>
          <w:rFonts w:cs="Times New Roman"/>
          <w:szCs w:val="24"/>
          <w:lang w:val="en" w:eastAsia="en-GB"/>
        </w:rPr>
        <w:t xml:space="preserve">ility and kept </w:t>
      </w:r>
      <w:r w:rsidR="00CC7D24" w:rsidRPr="00512B49">
        <w:rPr>
          <w:rFonts w:cs="Times New Roman"/>
          <w:szCs w:val="24"/>
          <w:lang w:val="en" w:eastAsia="en-GB"/>
        </w:rPr>
        <w:t>an</w:t>
      </w:r>
      <w:r w:rsidR="00725D20" w:rsidRPr="00512B49">
        <w:rPr>
          <w:rFonts w:cs="Times New Roman"/>
          <w:szCs w:val="24"/>
          <w:lang w:val="en" w:eastAsia="en-GB"/>
        </w:rPr>
        <w:t>other amou</w:t>
      </w:r>
      <w:r w:rsidR="00CC7D24" w:rsidRPr="00512B49">
        <w:rPr>
          <w:rFonts w:cs="Times New Roman"/>
          <w:szCs w:val="24"/>
          <w:lang w:val="en" w:eastAsia="en-GB"/>
        </w:rPr>
        <w:t>n</w:t>
      </w:r>
      <w:r w:rsidR="00725D20" w:rsidRPr="00512B49">
        <w:rPr>
          <w:rFonts w:cs="Times New Roman"/>
          <w:szCs w:val="24"/>
          <w:lang w:val="en" w:eastAsia="en-GB"/>
        </w:rPr>
        <w:t>t as retained earni</w:t>
      </w:r>
      <w:r w:rsidR="00A901DA" w:rsidRPr="00512B49">
        <w:rPr>
          <w:rFonts w:cs="Times New Roman"/>
          <w:szCs w:val="24"/>
          <w:lang w:val="en" w:eastAsia="en-GB"/>
        </w:rPr>
        <w:t>ng</w:t>
      </w:r>
      <w:r w:rsidR="00725D20" w:rsidRPr="00512B49">
        <w:rPr>
          <w:rFonts w:cs="Times New Roman"/>
          <w:szCs w:val="24"/>
          <w:lang w:val="en" w:eastAsia="en-GB"/>
        </w:rPr>
        <w:t xml:space="preserve">s for further investment that is positively </w:t>
      </w:r>
      <w:r w:rsidR="00C247EF" w:rsidRPr="00512B49">
        <w:rPr>
          <w:rFonts w:cs="Times New Roman"/>
          <w:szCs w:val="24"/>
          <w:lang w:val="en" w:eastAsia="en-GB"/>
        </w:rPr>
        <w:t>contributing</w:t>
      </w:r>
      <w:r w:rsidR="00725D20" w:rsidRPr="00512B49">
        <w:rPr>
          <w:rFonts w:cs="Times New Roman"/>
          <w:szCs w:val="24"/>
          <w:lang w:val="en" w:eastAsia="en-GB"/>
        </w:rPr>
        <w:t xml:space="preserve"> </w:t>
      </w:r>
      <w:r w:rsidR="009D71F9" w:rsidRPr="00512B49">
        <w:rPr>
          <w:rFonts w:cs="Times New Roman"/>
          <w:szCs w:val="24"/>
          <w:lang w:val="en" w:eastAsia="en-GB"/>
        </w:rPr>
        <w:t>to</w:t>
      </w:r>
      <w:r w:rsidR="00725D20" w:rsidRPr="00512B49">
        <w:rPr>
          <w:rFonts w:cs="Times New Roman"/>
          <w:szCs w:val="24"/>
          <w:lang w:val="en" w:eastAsia="en-GB"/>
        </w:rPr>
        <w:t xml:space="preserve"> </w:t>
      </w:r>
      <w:r w:rsidR="00C247EF" w:rsidRPr="00512B49">
        <w:rPr>
          <w:rFonts w:cs="Times New Roman"/>
          <w:szCs w:val="24"/>
          <w:lang w:val="en" w:eastAsia="en-GB"/>
        </w:rPr>
        <w:t xml:space="preserve">the </w:t>
      </w:r>
      <w:r w:rsidR="00725D20" w:rsidRPr="00512B49">
        <w:rPr>
          <w:rFonts w:cs="Times New Roman"/>
          <w:szCs w:val="24"/>
          <w:lang w:val="en" w:eastAsia="en-GB"/>
        </w:rPr>
        <w:t>profit</w:t>
      </w:r>
      <w:r w:rsidR="00C247EF" w:rsidRPr="00512B49">
        <w:rPr>
          <w:rFonts w:cs="Times New Roman"/>
          <w:szCs w:val="24"/>
          <w:lang w:val="en" w:eastAsia="en-GB"/>
        </w:rPr>
        <w:t>ab</w:t>
      </w:r>
      <w:r w:rsidR="00725D20" w:rsidRPr="00512B49">
        <w:rPr>
          <w:rFonts w:cs="Times New Roman"/>
          <w:szCs w:val="24"/>
          <w:lang w:val="en" w:eastAsia="en-GB"/>
        </w:rPr>
        <w:t xml:space="preserve">ility of </w:t>
      </w:r>
      <w:r w:rsidR="00C247EF" w:rsidRPr="00512B49">
        <w:rPr>
          <w:rFonts w:cs="Times New Roman"/>
          <w:szCs w:val="24"/>
          <w:lang w:val="en" w:eastAsia="en-GB"/>
        </w:rPr>
        <w:t xml:space="preserve">the </w:t>
      </w:r>
      <w:r w:rsidR="00725D20" w:rsidRPr="00512B49">
        <w:rPr>
          <w:rFonts w:cs="Times New Roman"/>
          <w:szCs w:val="24"/>
          <w:lang w:val="en" w:eastAsia="en-GB"/>
        </w:rPr>
        <w:t>busi</w:t>
      </w:r>
      <w:r w:rsidR="00C247EF" w:rsidRPr="00512B49">
        <w:rPr>
          <w:rFonts w:cs="Times New Roman"/>
          <w:szCs w:val="24"/>
          <w:lang w:val="en" w:eastAsia="en-GB"/>
        </w:rPr>
        <w:t>ne</w:t>
      </w:r>
      <w:r w:rsidR="00725D20" w:rsidRPr="00512B49">
        <w:rPr>
          <w:rFonts w:cs="Times New Roman"/>
          <w:szCs w:val="24"/>
          <w:lang w:val="en" w:eastAsia="en-GB"/>
        </w:rPr>
        <w:t>ss</w:t>
      </w:r>
      <w:r w:rsidR="008524FD" w:rsidRPr="00512B49">
        <w:rPr>
          <w:rFonts w:cs="Times New Roman"/>
          <w:szCs w:val="24"/>
        </w:rPr>
        <w:t xml:space="preserve"> </w:t>
      </w:r>
      <w:r w:rsidR="008524FD" w:rsidRPr="00512B49">
        <w:rPr>
          <w:rFonts w:cs="Times New Roman"/>
          <w:szCs w:val="24"/>
          <w:lang w:val="en" w:eastAsia="en-GB"/>
        </w:rPr>
        <w:t>(</w:t>
      </w:r>
      <w:proofErr w:type="spellStart"/>
      <w:r w:rsidR="008524FD" w:rsidRPr="00512B49">
        <w:rPr>
          <w:rFonts w:cs="Times New Roman"/>
          <w:szCs w:val="24"/>
          <w:lang w:val="en" w:eastAsia="en-GB"/>
        </w:rPr>
        <w:t>Isada</w:t>
      </w:r>
      <w:proofErr w:type="spellEnd"/>
      <w:r w:rsidR="008524FD" w:rsidRPr="00512B49">
        <w:rPr>
          <w:rFonts w:cs="Times New Roman"/>
          <w:szCs w:val="24"/>
          <w:lang w:val="en" w:eastAsia="en-GB"/>
        </w:rPr>
        <w:t>, 2022)</w:t>
      </w:r>
      <w:r w:rsidR="003F630C" w:rsidRPr="00512B49">
        <w:rPr>
          <w:rFonts w:cs="Times New Roman"/>
          <w:szCs w:val="24"/>
          <w:lang w:val="en" w:eastAsia="en-GB"/>
        </w:rPr>
        <w:t>. A</w:t>
      </w:r>
      <w:r w:rsidR="00725D20" w:rsidRPr="00512B49">
        <w:rPr>
          <w:rFonts w:cs="Times New Roman"/>
          <w:szCs w:val="24"/>
          <w:lang w:val="en" w:eastAsia="en-GB"/>
        </w:rPr>
        <w:t>lo</w:t>
      </w:r>
      <w:r w:rsidR="00C247EF" w:rsidRPr="00512B49">
        <w:rPr>
          <w:rFonts w:cs="Times New Roman"/>
          <w:szCs w:val="24"/>
          <w:lang w:val="en" w:eastAsia="en-GB"/>
        </w:rPr>
        <w:t>ng</w:t>
      </w:r>
      <w:r w:rsidR="00725D20" w:rsidRPr="00512B49">
        <w:rPr>
          <w:rFonts w:cs="Times New Roman"/>
          <w:szCs w:val="24"/>
          <w:lang w:val="en" w:eastAsia="en-GB"/>
        </w:rPr>
        <w:t xml:space="preserve"> with help</w:t>
      </w:r>
      <w:r w:rsidR="00C247EF" w:rsidRPr="00512B49">
        <w:rPr>
          <w:rFonts w:cs="Times New Roman"/>
          <w:szCs w:val="24"/>
          <w:lang w:val="en" w:eastAsia="en-GB"/>
        </w:rPr>
        <w:t>ing</w:t>
      </w:r>
      <w:r w:rsidR="00725D20" w:rsidRPr="00512B49">
        <w:rPr>
          <w:rFonts w:cs="Times New Roman"/>
          <w:szCs w:val="24"/>
          <w:lang w:val="en" w:eastAsia="en-GB"/>
        </w:rPr>
        <w:t xml:space="preserve"> to invest in </w:t>
      </w:r>
      <w:r w:rsidR="009D71F9" w:rsidRPr="00512B49">
        <w:rPr>
          <w:rFonts w:cs="Times New Roman"/>
          <w:szCs w:val="24"/>
          <w:lang w:val="en" w:eastAsia="en-GB"/>
        </w:rPr>
        <w:t>d</w:t>
      </w:r>
      <w:r w:rsidR="00725D20" w:rsidRPr="00512B49">
        <w:rPr>
          <w:rFonts w:cs="Times New Roman"/>
          <w:szCs w:val="24"/>
          <w:lang w:val="en" w:eastAsia="en-GB"/>
        </w:rPr>
        <w:t xml:space="preserve">igital equipment to reduce carbon footprints and enabling more employment </w:t>
      </w:r>
      <w:r w:rsidR="002370AB">
        <w:rPr>
          <w:rFonts w:cs="Times New Roman"/>
          <w:szCs w:val="24"/>
          <w:lang w:val="en" w:eastAsia="en-GB"/>
        </w:rPr>
        <w:t>opportunities</w:t>
      </w:r>
      <w:r w:rsidR="00725D20" w:rsidRPr="00512B49">
        <w:rPr>
          <w:rFonts w:cs="Times New Roman"/>
          <w:szCs w:val="24"/>
          <w:lang w:val="en" w:eastAsia="en-GB"/>
        </w:rPr>
        <w:t xml:space="preserve"> for society people that is helpi</w:t>
      </w:r>
      <w:r w:rsidR="009D71F9" w:rsidRPr="00512B49">
        <w:rPr>
          <w:rFonts w:cs="Times New Roman"/>
          <w:szCs w:val="24"/>
          <w:lang w:val="en" w:eastAsia="en-GB"/>
        </w:rPr>
        <w:t>ng</w:t>
      </w:r>
      <w:r w:rsidR="00725D20" w:rsidRPr="00512B49">
        <w:rPr>
          <w:rFonts w:cs="Times New Roman"/>
          <w:szCs w:val="24"/>
          <w:lang w:val="en" w:eastAsia="en-GB"/>
        </w:rPr>
        <w:t xml:space="preserve"> to </w:t>
      </w:r>
      <w:r w:rsidR="002370AB">
        <w:rPr>
          <w:rFonts w:cs="Times New Roman"/>
          <w:szCs w:val="24"/>
          <w:lang w:val="en" w:eastAsia="en-GB"/>
        </w:rPr>
        <w:t>fulfil</w:t>
      </w:r>
      <w:r w:rsidR="00725D20" w:rsidRPr="00512B49">
        <w:rPr>
          <w:rFonts w:cs="Times New Roman"/>
          <w:szCs w:val="24"/>
          <w:lang w:val="en" w:eastAsia="en-GB"/>
        </w:rPr>
        <w:t xml:space="preserve"> its commitment to CSR</w:t>
      </w:r>
      <w:r w:rsidR="003F630C" w:rsidRPr="00512B49">
        <w:rPr>
          <w:rFonts w:cs="Times New Roman"/>
          <w:szCs w:val="24"/>
          <w:lang w:val="en" w:eastAsia="en-GB"/>
        </w:rPr>
        <w:t xml:space="preserve"> </w:t>
      </w:r>
      <w:r w:rsidR="008524FD" w:rsidRPr="00512B49">
        <w:rPr>
          <w:rFonts w:cs="Times New Roman"/>
          <w:szCs w:val="24"/>
          <w:lang w:val="en" w:eastAsia="en-GB"/>
        </w:rPr>
        <w:t>(Islam, 2022)</w:t>
      </w:r>
      <w:r w:rsidR="00725D20" w:rsidRPr="00512B49">
        <w:rPr>
          <w:rFonts w:cs="Times New Roman"/>
          <w:szCs w:val="24"/>
          <w:lang w:val="en" w:eastAsia="en-GB"/>
        </w:rPr>
        <w:t>. Al</w:t>
      </w:r>
      <w:r w:rsidR="009D71F9" w:rsidRPr="00512B49">
        <w:rPr>
          <w:rFonts w:cs="Times New Roman"/>
          <w:szCs w:val="24"/>
          <w:lang w:val="en" w:eastAsia="en-GB"/>
        </w:rPr>
        <w:t>so</w:t>
      </w:r>
      <w:r w:rsidR="00725D20" w:rsidRPr="00512B49">
        <w:rPr>
          <w:rFonts w:cs="Times New Roman"/>
          <w:szCs w:val="24"/>
          <w:lang w:val="en" w:eastAsia="en-GB"/>
        </w:rPr>
        <w:t xml:space="preserve">, Best </w:t>
      </w:r>
      <w:r w:rsidR="009D71F9" w:rsidRPr="00512B49">
        <w:rPr>
          <w:rFonts w:cs="Times New Roman"/>
          <w:szCs w:val="24"/>
          <w:lang w:val="en" w:eastAsia="en-GB"/>
        </w:rPr>
        <w:t>W</w:t>
      </w:r>
      <w:r w:rsidR="00725D20" w:rsidRPr="00512B49">
        <w:rPr>
          <w:rFonts w:cs="Times New Roman"/>
          <w:szCs w:val="24"/>
          <w:lang w:val="en" w:eastAsia="en-GB"/>
        </w:rPr>
        <w:t xml:space="preserve">estern is following </w:t>
      </w:r>
      <w:r w:rsidR="009D71F9" w:rsidRPr="00512B49">
        <w:rPr>
          <w:rFonts w:cs="Times New Roman"/>
          <w:szCs w:val="24"/>
          <w:lang w:val="en" w:eastAsia="en-GB"/>
        </w:rPr>
        <w:t xml:space="preserve">the </w:t>
      </w:r>
      <w:r w:rsidR="00725D20" w:rsidRPr="00512B49">
        <w:rPr>
          <w:rFonts w:cs="Times New Roman"/>
          <w:szCs w:val="24"/>
          <w:lang w:val="en" w:eastAsia="en-GB"/>
        </w:rPr>
        <w:t>traditional approach of financial management that is inspiri</w:t>
      </w:r>
      <w:r w:rsidR="009D71F9" w:rsidRPr="00512B49">
        <w:rPr>
          <w:rFonts w:cs="Times New Roman"/>
          <w:szCs w:val="24"/>
          <w:lang w:val="en" w:eastAsia="en-GB"/>
        </w:rPr>
        <w:t>ng</w:t>
      </w:r>
      <w:r w:rsidR="00725D20" w:rsidRPr="00512B49">
        <w:rPr>
          <w:rFonts w:cs="Times New Roman"/>
          <w:szCs w:val="24"/>
          <w:lang w:val="en" w:eastAsia="en-GB"/>
        </w:rPr>
        <w:t xml:space="preserve"> to ke</w:t>
      </w:r>
      <w:r w:rsidR="009D71F9" w:rsidRPr="00512B49">
        <w:rPr>
          <w:rFonts w:cs="Times New Roman"/>
          <w:szCs w:val="24"/>
          <w:lang w:val="en" w:eastAsia="en-GB"/>
        </w:rPr>
        <w:t>ep</w:t>
      </w:r>
      <w:r w:rsidR="00725D20" w:rsidRPr="00512B49">
        <w:rPr>
          <w:rFonts w:cs="Times New Roman"/>
          <w:szCs w:val="24"/>
          <w:lang w:val="en" w:eastAsia="en-GB"/>
        </w:rPr>
        <w:t xml:space="preserve"> retained earnings within </w:t>
      </w:r>
      <w:r w:rsidR="009D71F9" w:rsidRPr="00512B49">
        <w:rPr>
          <w:rFonts w:cs="Times New Roman"/>
          <w:szCs w:val="24"/>
          <w:lang w:val="en" w:eastAsia="en-GB"/>
        </w:rPr>
        <w:t xml:space="preserve">the </w:t>
      </w:r>
      <w:r w:rsidR="00725D20" w:rsidRPr="00512B49">
        <w:rPr>
          <w:rFonts w:cs="Times New Roman"/>
          <w:szCs w:val="24"/>
          <w:lang w:val="en" w:eastAsia="en-GB"/>
        </w:rPr>
        <w:t>busi</w:t>
      </w:r>
      <w:r w:rsidR="009D71F9" w:rsidRPr="00512B49">
        <w:rPr>
          <w:rFonts w:cs="Times New Roman"/>
          <w:szCs w:val="24"/>
          <w:lang w:val="en" w:eastAsia="en-GB"/>
        </w:rPr>
        <w:t>ne</w:t>
      </w:r>
      <w:r w:rsidR="00725D20" w:rsidRPr="00512B49">
        <w:rPr>
          <w:rFonts w:cs="Times New Roman"/>
          <w:szCs w:val="24"/>
          <w:lang w:val="en" w:eastAsia="en-GB"/>
        </w:rPr>
        <w:t>ss for long-term investment by col</w:t>
      </w:r>
      <w:r w:rsidR="009D71F9" w:rsidRPr="00512B49">
        <w:rPr>
          <w:rFonts w:cs="Times New Roman"/>
          <w:szCs w:val="24"/>
          <w:lang w:val="en" w:eastAsia="en-GB"/>
        </w:rPr>
        <w:t>lecting</w:t>
      </w:r>
      <w:r w:rsidR="00725D20" w:rsidRPr="00512B49">
        <w:rPr>
          <w:rFonts w:cs="Times New Roman"/>
          <w:szCs w:val="24"/>
          <w:lang w:val="en" w:eastAsia="en-GB"/>
        </w:rPr>
        <w:t xml:space="preserve"> </w:t>
      </w:r>
      <w:r w:rsidR="00725D20" w:rsidRPr="00512B49">
        <w:rPr>
          <w:rFonts w:cs="Times New Roman"/>
          <w:szCs w:val="24"/>
          <w:lang w:val="en" w:eastAsia="en-GB"/>
        </w:rPr>
        <w:lastRenderedPageBreak/>
        <w:t>fund</w:t>
      </w:r>
      <w:r w:rsidR="009D71F9" w:rsidRPr="00512B49">
        <w:rPr>
          <w:rFonts w:cs="Times New Roman"/>
          <w:szCs w:val="24"/>
          <w:lang w:val="en" w:eastAsia="en-GB"/>
        </w:rPr>
        <w:t>s</w:t>
      </w:r>
      <w:r w:rsidR="00725D20" w:rsidRPr="00512B49">
        <w:rPr>
          <w:rFonts w:cs="Times New Roman"/>
          <w:szCs w:val="24"/>
          <w:lang w:val="en" w:eastAsia="en-GB"/>
        </w:rPr>
        <w:t xml:space="preserve"> from debt capital for short-term investment </w:t>
      </w:r>
      <w:r w:rsidR="00216CD7" w:rsidRPr="00512B49">
        <w:rPr>
          <w:rFonts w:cs="Times New Roman"/>
          <w:szCs w:val="24"/>
          <w:lang w:val="en" w:eastAsia="en-GB"/>
        </w:rPr>
        <w:t>(Khan, 2022). T</w:t>
      </w:r>
      <w:r w:rsidR="00725D20" w:rsidRPr="00512B49">
        <w:rPr>
          <w:rFonts w:cs="Times New Roman"/>
          <w:szCs w:val="24"/>
          <w:lang w:val="en" w:eastAsia="en-GB"/>
        </w:rPr>
        <w:t>hat is increa</w:t>
      </w:r>
      <w:r w:rsidR="009D71F9" w:rsidRPr="00512B49">
        <w:rPr>
          <w:rFonts w:cs="Times New Roman"/>
          <w:szCs w:val="24"/>
          <w:lang w:val="en" w:eastAsia="en-GB"/>
        </w:rPr>
        <w:t>s</w:t>
      </w:r>
      <w:r w:rsidR="00725D20" w:rsidRPr="00512B49">
        <w:rPr>
          <w:rFonts w:cs="Times New Roman"/>
          <w:szCs w:val="24"/>
          <w:lang w:val="en" w:eastAsia="en-GB"/>
        </w:rPr>
        <w:t xml:space="preserve">ing net income by 13.76% which is $3.191B in 2022 </w:t>
      </w:r>
      <w:r w:rsidR="002370AB">
        <w:rPr>
          <w:rFonts w:cs="Times New Roman"/>
          <w:szCs w:val="24"/>
          <w:lang w:val="en" w:eastAsia="en-GB"/>
        </w:rPr>
        <w:t>which</w:t>
      </w:r>
      <w:r w:rsidR="00725D20" w:rsidRPr="00512B49">
        <w:rPr>
          <w:rFonts w:cs="Times New Roman"/>
          <w:szCs w:val="24"/>
          <w:lang w:val="en" w:eastAsia="en-GB"/>
        </w:rPr>
        <w:t xml:space="preserve"> inspire best Western to donate 0.7% of its net income to society people along with invest</w:t>
      </w:r>
      <w:r w:rsidR="000E06D6">
        <w:rPr>
          <w:rFonts w:cs="Times New Roman"/>
          <w:szCs w:val="24"/>
          <w:lang w:val="en" w:eastAsia="en-GB"/>
        </w:rPr>
        <w:t>ing</w:t>
      </w:r>
      <w:r w:rsidR="00725D20" w:rsidRPr="00512B49">
        <w:rPr>
          <w:rFonts w:cs="Times New Roman"/>
          <w:szCs w:val="24"/>
          <w:lang w:val="en" w:eastAsia="en-GB"/>
        </w:rPr>
        <w:t xml:space="preserve"> fund</w:t>
      </w:r>
      <w:r w:rsidR="000E06D6">
        <w:rPr>
          <w:rFonts w:cs="Times New Roman"/>
          <w:szCs w:val="24"/>
          <w:lang w:val="en" w:eastAsia="en-GB"/>
        </w:rPr>
        <w:t>s</w:t>
      </w:r>
      <w:r w:rsidR="00725D20" w:rsidRPr="00512B49">
        <w:rPr>
          <w:rFonts w:cs="Times New Roman"/>
          <w:szCs w:val="24"/>
          <w:lang w:val="en" w:eastAsia="en-GB"/>
        </w:rPr>
        <w:t xml:space="preserve"> in recycling to reduce negative im</w:t>
      </w:r>
      <w:r w:rsidR="009D71F9" w:rsidRPr="00512B49">
        <w:rPr>
          <w:rFonts w:cs="Times New Roman"/>
          <w:szCs w:val="24"/>
          <w:lang w:val="en" w:eastAsia="en-GB"/>
        </w:rPr>
        <w:t>pacts</w:t>
      </w:r>
      <w:r w:rsidR="00725D20" w:rsidRPr="00512B49">
        <w:rPr>
          <w:rFonts w:cs="Times New Roman"/>
          <w:szCs w:val="24"/>
          <w:lang w:val="en" w:eastAsia="en-GB"/>
        </w:rPr>
        <w:t xml:space="preserve"> on </w:t>
      </w:r>
      <w:r w:rsidR="009D71F9" w:rsidRPr="00512B49">
        <w:rPr>
          <w:rFonts w:cs="Times New Roman"/>
          <w:szCs w:val="24"/>
          <w:lang w:val="en" w:eastAsia="en-GB"/>
        </w:rPr>
        <w:t xml:space="preserve">the </w:t>
      </w:r>
      <w:r w:rsidR="00725D20" w:rsidRPr="00512B49">
        <w:rPr>
          <w:rFonts w:cs="Times New Roman"/>
          <w:szCs w:val="24"/>
          <w:lang w:val="en" w:eastAsia="en-GB"/>
        </w:rPr>
        <w:t>environment</w:t>
      </w:r>
      <w:r w:rsidR="00216CD7" w:rsidRPr="00512B49">
        <w:rPr>
          <w:rFonts w:cs="Times New Roman"/>
          <w:szCs w:val="24"/>
          <w:lang w:val="en" w:eastAsia="en-GB"/>
        </w:rPr>
        <w:t xml:space="preserve"> (Kenneth, 2022)</w:t>
      </w:r>
      <w:r w:rsidR="00725D20" w:rsidRPr="00512B49">
        <w:rPr>
          <w:rFonts w:cs="Times New Roman"/>
          <w:szCs w:val="24"/>
          <w:lang w:val="en" w:eastAsia="en-GB"/>
        </w:rPr>
        <w:t>.</w:t>
      </w:r>
      <w:r w:rsidR="00115D0F" w:rsidRPr="00512B49">
        <w:rPr>
          <w:rFonts w:cs="Times New Roman"/>
          <w:szCs w:val="24"/>
        </w:rPr>
        <w:t xml:space="preserve"> That is helping Best </w:t>
      </w:r>
      <w:r w:rsidR="0000576C" w:rsidRPr="00512B49">
        <w:rPr>
          <w:rFonts w:cs="Times New Roman"/>
          <w:szCs w:val="24"/>
        </w:rPr>
        <w:t>Westerns</w:t>
      </w:r>
      <w:r w:rsidR="00115D0F" w:rsidRPr="00512B49">
        <w:rPr>
          <w:rFonts w:cs="Times New Roman"/>
          <w:szCs w:val="24"/>
        </w:rPr>
        <w:t xml:space="preserve"> to </w:t>
      </w:r>
      <w:proofErr w:type="spellStart"/>
      <w:r w:rsidR="00FE791E" w:rsidRPr="00512B49">
        <w:rPr>
          <w:rFonts w:cs="Times New Roman"/>
          <w:szCs w:val="24"/>
        </w:rPr>
        <w:t>fulfill</w:t>
      </w:r>
      <w:proofErr w:type="spellEnd"/>
      <w:r w:rsidR="00115D0F" w:rsidRPr="00512B49">
        <w:rPr>
          <w:rFonts w:cs="Times New Roman"/>
          <w:szCs w:val="24"/>
        </w:rPr>
        <w:t xml:space="preserve"> its commitment to CSR. </w:t>
      </w:r>
    </w:p>
    <w:p w14:paraId="143A8312" w14:textId="77777777" w:rsidR="00000562" w:rsidRPr="00512B49" w:rsidRDefault="0000576C" w:rsidP="00512B49">
      <w:pPr>
        <w:pStyle w:val="Heading2"/>
      </w:pPr>
      <w:r w:rsidRPr="00512B49">
        <w:t>Liquidity</w:t>
      </w:r>
    </w:p>
    <w:p w14:paraId="23C30FF0" w14:textId="77777777" w:rsidR="0000576C" w:rsidRPr="00512B49" w:rsidRDefault="0000576C" w:rsidP="00512B49">
      <w:pPr>
        <w:spacing w:line="360" w:lineRule="auto"/>
        <w:jc w:val="both"/>
        <w:rPr>
          <w:rFonts w:cs="Times New Roman"/>
          <w:szCs w:val="24"/>
          <w:lang w:val="en" w:eastAsia="en-GB"/>
        </w:rPr>
      </w:pPr>
      <w:r w:rsidRPr="00512B49">
        <w:rPr>
          <w:rFonts w:cs="Times New Roman"/>
          <w:szCs w:val="24"/>
          <w:lang w:val="en" w:eastAsia="en-GB"/>
        </w:rPr>
        <w:t xml:space="preserve">Liquidity refers </w:t>
      </w:r>
      <w:r w:rsidR="009D71F9" w:rsidRPr="00512B49">
        <w:rPr>
          <w:rFonts w:cs="Times New Roman"/>
          <w:szCs w:val="24"/>
          <w:lang w:val="en" w:eastAsia="en-GB"/>
        </w:rPr>
        <w:t xml:space="preserve">to </w:t>
      </w:r>
      <w:r w:rsidRPr="00512B49">
        <w:rPr>
          <w:rFonts w:cs="Times New Roman"/>
          <w:szCs w:val="24"/>
          <w:lang w:val="en" w:eastAsia="en-GB"/>
        </w:rPr>
        <w:t>the amount of worki</w:t>
      </w:r>
      <w:r w:rsidR="009D71F9" w:rsidRPr="00512B49">
        <w:rPr>
          <w:rFonts w:cs="Times New Roman"/>
          <w:szCs w:val="24"/>
          <w:lang w:val="en" w:eastAsia="en-GB"/>
        </w:rPr>
        <w:t>ng</w:t>
      </w:r>
      <w:r w:rsidRPr="00512B49">
        <w:rPr>
          <w:rFonts w:cs="Times New Roman"/>
          <w:szCs w:val="24"/>
          <w:lang w:val="en" w:eastAsia="en-GB"/>
        </w:rPr>
        <w:t xml:space="preserve"> capital within </w:t>
      </w:r>
      <w:r w:rsidR="009D71F9" w:rsidRPr="00512B49">
        <w:rPr>
          <w:rFonts w:cs="Times New Roman"/>
          <w:szCs w:val="24"/>
          <w:lang w:val="en" w:eastAsia="en-GB"/>
        </w:rPr>
        <w:t xml:space="preserve">the </w:t>
      </w:r>
      <w:r w:rsidR="00FE791E" w:rsidRPr="00512B49">
        <w:rPr>
          <w:rFonts w:cs="Times New Roman"/>
          <w:szCs w:val="24"/>
          <w:lang w:val="en" w:eastAsia="en-GB"/>
        </w:rPr>
        <w:t>organization</w:t>
      </w:r>
      <w:r w:rsidRPr="00512B49">
        <w:rPr>
          <w:rFonts w:cs="Times New Roman"/>
          <w:szCs w:val="24"/>
          <w:lang w:val="en" w:eastAsia="en-GB"/>
        </w:rPr>
        <w:t xml:space="preserve"> to repay short-term liabiliti</w:t>
      </w:r>
      <w:r w:rsidR="009D71F9" w:rsidRPr="00512B49">
        <w:rPr>
          <w:rFonts w:cs="Times New Roman"/>
          <w:szCs w:val="24"/>
          <w:lang w:val="en" w:eastAsia="en-GB"/>
        </w:rPr>
        <w:t>e</w:t>
      </w:r>
      <w:r w:rsidRPr="00512B49">
        <w:rPr>
          <w:rFonts w:cs="Times New Roman"/>
          <w:szCs w:val="24"/>
          <w:lang w:val="en" w:eastAsia="en-GB"/>
        </w:rPr>
        <w:t xml:space="preserve">s of the </w:t>
      </w:r>
      <w:r w:rsidR="009D71F9" w:rsidRPr="00512B49">
        <w:rPr>
          <w:rFonts w:cs="Times New Roman"/>
          <w:szCs w:val="24"/>
          <w:lang w:val="en" w:eastAsia="en-GB"/>
        </w:rPr>
        <w:t>organ</w:t>
      </w:r>
      <w:r w:rsidR="007F7C04" w:rsidRPr="00512B49">
        <w:rPr>
          <w:rFonts w:cs="Times New Roman"/>
          <w:szCs w:val="24"/>
          <w:lang w:val="en" w:eastAsia="en-GB"/>
        </w:rPr>
        <w:t>iz</w:t>
      </w:r>
      <w:r w:rsidR="009D71F9" w:rsidRPr="00512B49">
        <w:rPr>
          <w:rFonts w:cs="Times New Roman"/>
          <w:szCs w:val="24"/>
          <w:lang w:val="en" w:eastAsia="en-GB"/>
        </w:rPr>
        <w:t>ation</w:t>
      </w:r>
      <w:r w:rsidR="006A1530" w:rsidRPr="00512B49">
        <w:rPr>
          <w:rFonts w:cs="Times New Roman"/>
          <w:szCs w:val="24"/>
          <w:lang w:val="en" w:eastAsia="en-GB"/>
        </w:rPr>
        <w:t xml:space="preserve"> (</w:t>
      </w:r>
      <w:proofErr w:type="spellStart"/>
      <w:r w:rsidR="006A1530" w:rsidRPr="00512B49">
        <w:rPr>
          <w:rFonts w:cs="Times New Roman"/>
          <w:szCs w:val="24"/>
          <w:lang w:val="en" w:eastAsia="en-GB"/>
        </w:rPr>
        <w:t>Ksiezak</w:t>
      </w:r>
      <w:proofErr w:type="spellEnd"/>
      <w:r w:rsidR="006A1530" w:rsidRPr="00512B49">
        <w:rPr>
          <w:rFonts w:cs="Times New Roman"/>
          <w:szCs w:val="24"/>
          <w:lang w:val="en" w:eastAsia="en-GB"/>
        </w:rPr>
        <w:t xml:space="preserve"> and Fischbach, 2022)</w:t>
      </w:r>
      <w:r w:rsidRPr="00512B49">
        <w:rPr>
          <w:rFonts w:cs="Times New Roman"/>
          <w:szCs w:val="24"/>
          <w:lang w:val="en" w:eastAsia="en-GB"/>
        </w:rPr>
        <w:t xml:space="preserve">. By following </w:t>
      </w:r>
      <w:r w:rsidR="007F7C04" w:rsidRPr="00512B49">
        <w:rPr>
          <w:rFonts w:cs="Times New Roman"/>
          <w:szCs w:val="24"/>
          <w:lang w:val="en" w:eastAsia="en-GB"/>
        </w:rPr>
        <w:t xml:space="preserve">the </w:t>
      </w:r>
      <w:r w:rsidRPr="00512B49">
        <w:rPr>
          <w:rFonts w:cs="Times New Roman"/>
          <w:szCs w:val="24"/>
          <w:lang w:val="en" w:eastAsia="en-GB"/>
        </w:rPr>
        <w:t>traditional approach of finance Best western collect short-term funding from debt capital like bank loan, mortgage, and so on and kept retai</w:t>
      </w:r>
      <w:r w:rsidR="007F7C04" w:rsidRPr="00512B49">
        <w:rPr>
          <w:rFonts w:cs="Times New Roman"/>
          <w:szCs w:val="24"/>
          <w:lang w:val="en" w:eastAsia="en-GB"/>
        </w:rPr>
        <w:t>ne</w:t>
      </w:r>
      <w:r w:rsidRPr="00512B49">
        <w:rPr>
          <w:rFonts w:cs="Times New Roman"/>
          <w:szCs w:val="24"/>
          <w:lang w:val="en" w:eastAsia="en-GB"/>
        </w:rPr>
        <w:t>d earni</w:t>
      </w:r>
      <w:r w:rsidR="007F7C04" w:rsidRPr="00512B49">
        <w:rPr>
          <w:rFonts w:cs="Times New Roman"/>
          <w:szCs w:val="24"/>
          <w:lang w:val="en" w:eastAsia="en-GB"/>
        </w:rPr>
        <w:t>ng</w:t>
      </w:r>
      <w:r w:rsidRPr="00512B49">
        <w:rPr>
          <w:rFonts w:cs="Times New Roman"/>
          <w:szCs w:val="24"/>
          <w:lang w:val="en" w:eastAsia="en-GB"/>
        </w:rPr>
        <w:t xml:space="preserve">s for further long-term business growth </w:t>
      </w:r>
      <w:r w:rsidR="007F7C04" w:rsidRPr="00512B49">
        <w:rPr>
          <w:rFonts w:cs="Times New Roman"/>
          <w:szCs w:val="24"/>
          <w:lang w:val="en" w:eastAsia="en-GB"/>
        </w:rPr>
        <w:t>which</w:t>
      </w:r>
      <w:r w:rsidRPr="00512B49">
        <w:rPr>
          <w:rFonts w:cs="Times New Roman"/>
          <w:szCs w:val="24"/>
          <w:lang w:val="en" w:eastAsia="en-GB"/>
        </w:rPr>
        <w:t xml:space="preserve"> is increasing the short-term liabilities of Best Western whi</w:t>
      </w:r>
      <w:r w:rsidR="007F7C04" w:rsidRPr="00512B49">
        <w:rPr>
          <w:rFonts w:cs="Times New Roman"/>
          <w:szCs w:val="24"/>
          <w:lang w:val="en" w:eastAsia="en-GB"/>
        </w:rPr>
        <w:t>c</w:t>
      </w:r>
      <w:r w:rsidRPr="00512B49">
        <w:rPr>
          <w:rFonts w:cs="Times New Roman"/>
          <w:szCs w:val="24"/>
          <w:lang w:val="en" w:eastAsia="en-GB"/>
        </w:rPr>
        <w:t>h c</w:t>
      </w:r>
      <w:r w:rsidR="007F7C04" w:rsidRPr="00512B49">
        <w:rPr>
          <w:rFonts w:cs="Times New Roman"/>
          <w:szCs w:val="24"/>
          <w:lang w:val="en" w:eastAsia="en-GB"/>
        </w:rPr>
        <w:t>o</w:t>
      </w:r>
      <w:r w:rsidRPr="00512B49">
        <w:rPr>
          <w:rFonts w:cs="Times New Roman"/>
          <w:szCs w:val="24"/>
          <w:lang w:val="en" w:eastAsia="en-GB"/>
        </w:rPr>
        <w:t>uld negat</w:t>
      </w:r>
      <w:r w:rsidR="007F7C04" w:rsidRPr="00512B49">
        <w:rPr>
          <w:rFonts w:cs="Times New Roman"/>
          <w:szCs w:val="24"/>
          <w:lang w:val="en" w:eastAsia="en-GB"/>
        </w:rPr>
        <w:t>iv</w:t>
      </w:r>
      <w:r w:rsidRPr="00512B49">
        <w:rPr>
          <w:rFonts w:cs="Times New Roman"/>
          <w:szCs w:val="24"/>
          <w:lang w:val="en" w:eastAsia="en-GB"/>
        </w:rPr>
        <w:t>ely impact its liqu</w:t>
      </w:r>
      <w:r w:rsidR="007F7C04" w:rsidRPr="00512B49">
        <w:rPr>
          <w:rFonts w:cs="Times New Roman"/>
          <w:szCs w:val="24"/>
          <w:lang w:val="en" w:eastAsia="en-GB"/>
        </w:rPr>
        <w:t>i</w:t>
      </w:r>
      <w:r w:rsidRPr="00512B49">
        <w:rPr>
          <w:rFonts w:cs="Times New Roman"/>
          <w:szCs w:val="24"/>
          <w:lang w:val="en" w:eastAsia="en-GB"/>
        </w:rPr>
        <w:t>dity</w:t>
      </w:r>
      <w:r w:rsidR="006A1530" w:rsidRPr="00512B49">
        <w:rPr>
          <w:rFonts w:cs="Times New Roman"/>
          <w:szCs w:val="24"/>
          <w:lang w:val="en" w:eastAsia="en-GB"/>
        </w:rPr>
        <w:t xml:space="preserve"> (Paramasivan, 2019)</w:t>
      </w:r>
      <w:r w:rsidRPr="00512B49">
        <w:rPr>
          <w:rFonts w:cs="Times New Roman"/>
          <w:szCs w:val="24"/>
          <w:lang w:val="en" w:eastAsia="en-GB"/>
        </w:rPr>
        <w:t>. But as Accor International is followi</w:t>
      </w:r>
      <w:r w:rsidR="007F7C04" w:rsidRPr="00512B49">
        <w:rPr>
          <w:rFonts w:cs="Times New Roman"/>
          <w:szCs w:val="24"/>
          <w:lang w:val="en" w:eastAsia="en-GB"/>
        </w:rPr>
        <w:t>ng</w:t>
      </w:r>
      <w:r w:rsidRPr="00512B49">
        <w:rPr>
          <w:rFonts w:cs="Times New Roman"/>
          <w:szCs w:val="24"/>
          <w:lang w:val="en" w:eastAsia="en-GB"/>
        </w:rPr>
        <w:t xml:space="preserve"> </w:t>
      </w:r>
      <w:r w:rsidR="007F7C04" w:rsidRPr="00512B49">
        <w:rPr>
          <w:rFonts w:cs="Times New Roman"/>
          <w:szCs w:val="24"/>
          <w:lang w:val="en" w:eastAsia="en-GB"/>
        </w:rPr>
        <w:t xml:space="preserve">the </w:t>
      </w:r>
      <w:r w:rsidRPr="00512B49">
        <w:rPr>
          <w:rFonts w:cs="Times New Roman"/>
          <w:szCs w:val="24"/>
          <w:lang w:val="en" w:eastAsia="en-GB"/>
        </w:rPr>
        <w:t xml:space="preserve">modern approach </w:t>
      </w:r>
      <w:r w:rsidR="007F7C04" w:rsidRPr="00512B49">
        <w:rPr>
          <w:rFonts w:cs="Times New Roman"/>
          <w:szCs w:val="24"/>
          <w:lang w:val="en" w:eastAsia="en-GB"/>
        </w:rPr>
        <w:t>to</w:t>
      </w:r>
      <w:r w:rsidRPr="00512B49">
        <w:rPr>
          <w:rFonts w:cs="Times New Roman"/>
          <w:szCs w:val="24"/>
          <w:lang w:val="en" w:eastAsia="en-GB"/>
        </w:rPr>
        <w:t xml:space="preserve"> financial manage</w:t>
      </w:r>
      <w:r w:rsidR="007F7C04" w:rsidRPr="00512B49">
        <w:rPr>
          <w:rFonts w:cs="Times New Roman"/>
          <w:szCs w:val="24"/>
          <w:lang w:val="en" w:eastAsia="en-GB"/>
        </w:rPr>
        <w:t>m</w:t>
      </w:r>
      <w:r w:rsidRPr="00512B49">
        <w:rPr>
          <w:rFonts w:cs="Times New Roman"/>
          <w:szCs w:val="24"/>
          <w:lang w:val="en" w:eastAsia="en-GB"/>
        </w:rPr>
        <w:t>ent so it</w:t>
      </w:r>
      <w:r w:rsidR="007F7C04" w:rsidRPr="00512B49">
        <w:rPr>
          <w:rFonts w:cs="Times New Roman"/>
          <w:szCs w:val="24"/>
          <w:lang w:val="en" w:eastAsia="en-GB"/>
        </w:rPr>
        <w:t>s</w:t>
      </w:r>
      <w:r w:rsidRPr="00512B49">
        <w:rPr>
          <w:rFonts w:cs="Times New Roman"/>
          <w:szCs w:val="24"/>
          <w:lang w:val="en" w:eastAsia="en-GB"/>
        </w:rPr>
        <w:t xml:space="preserve"> focus </w:t>
      </w:r>
      <w:r w:rsidR="007F7C04" w:rsidRPr="00512B49">
        <w:rPr>
          <w:rFonts w:cs="Times New Roman"/>
          <w:szCs w:val="24"/>
          <w:lang w:val="en" w:eastAsia="en-GB"/>
        </w:rPr>
        <w:t xml:space="preserve">is </w:t>
      </w:r>
      <w:r w:rsidRPr="00512B49">
        <w:rPr>
          <w:rFonts w:cs="Times New Roman"/>
          <w:szCs w:val="24"/>
          <w:lang w:val="en" w:eastAsia="en-GB"/>
        </w:rPr>
        <w:t>on collecti</w:t>
      </w:r>
      <w:r w:rsidR="007F7C04" w:rsidRPr="00512B49">
        <w:rPr>
          <w:rFonts w:cs="Times New Roman"/>
          <w:szCs w:val="24"/>
          <w:lang w:val="en" w:eastAsia="en-GB"/>
        </w:rPr>
        <w:t>ng</w:t>
      </w:r>
      <w:r w:rsidRPr="00512B49">
        <w:rPr>
          <w:rFonts w:cs="Times New Roman"/>
          <w:szCs w:val="24"/>
          <w:lang w:val="en" w:eastAsia="en-GB"/>
        </w:rPr>
        <w:t xml:space="preserve"> short-term fund</w:t>
      </w:r>
      <w:r w:rsidR="007F7C04" w:rsidRPr="00512B49">
        <w:rPr>
          <w:rFonts w:cs="Times New Roman"/>
          <w:szCs w:val="24"/>
          <w:lang w:val="en" w:eastAsia="en-GB"/>
        </w:rPr>
        <w:t>s</w:t>
      </w:r>
      <w:r w:rsidRPr="00512B49">
        <w:rPr>
          <w:rFonts w:cs="Times New Roman"/>
          <w:szCs w:val="24"/>
          <w:lang w:val="en" w:eastAsia="en-GB"/>
        </w:rPr>
        <w:t xml:space="preserve"> from retained earni</w:t>
      </w:r>
      <w:r w:rsidR="007F7C04" w:rsidRPr="00512B49">
        <w:rPr>
          <w:rFonts w:cs="Times New Roman"/>
          <w:szCs w:val="24"/>
          <w:lang w:val="en" w:eastAsia="en-GB"/>
        </w:rPr>
        <w:t>ng</w:t>
      </w:r>
      <w:r w:rsidRPr="00512B49">
        <w:rPr>
          <w:rFonts w:cs="Times New Roman"/>
          <w:szCs w:val="24"/>
          <w:lang w:val="en" w:eastAsia="en-GB"/>
        </w:rPr>
        <w:t xml:space="preserve">s rather than debt capital which is helping Accor International to ensure higher liquidity </w:t>
      </w:r>
      <w:r w:rsidR="007F7C04" w:rsidRPr="00512B49">
        <w:rPr>
          <w:rFonts w:cs="Times New Roman"/>
          <w:szCs w:val="24"/>
          <w:lang w:val="en" w:eastAsia="en-GB"/>
        </w:rPr>
        <w:t>and</w:t>
      </w:r>
      <w:r w:rsidRPr="00512B49">
        <w:rPr>
          <w:rFonts w:cs="Times New Roman"/>
          <w:szCs w:val="24"/>
          <w:lang w:val="en" w:eastAsia="en-GB"/>
        </w:rPr>
        <w:t xml:space="preserve"> increasing inef</w:t>
      </w:r>
      <w:r w:rsidR="007F7C04" w:rsidRPr="00512B49">
        <w:rPr>
          <w:rFonts w:cs="Times New Roman"/>
          <w:szCs w:val="24"/>
          <w:lang w:val="en" w:eastAsia="en-GB"/>
        </w:rPr>
        <w:t>ficienc</w:t>
      </w:r>
      <w:r w:rsidRPr="00512B49">
        <w:rPr>
          <w:rFonts w:cs="Times New Roman"/>
          <w:szCs w:val="24"/>
          <w:lang w:val="en" w:eastAsia="en-GB"/>
        </w:rPr>
        <w:t xml:space="preserve">y of </w:t>
      </w:r>
      <w:r w:rsidR="007F7C04" w:rsidRPr="00512B49">
        <w:rPr>
          <w:rFonts w:cs="Times New Roman"/>
          <w:szCs w:val="24"/>
          <w:lang w:val="en" w:eastAsia="en-GB"/>
        </w:rPr>
        <w:t xml:space="preserve">the </w:t>
      </w:r>
      <w:r w:rsidRPr="00512B49">
        <w:rPr>
          <w:rFonts w:cs="Times New Roman"/>
          <w:szCs w:val="24"/>
          <w:lang w:val="en" w:eastAsia="en-GB"/>
        </w:rPr>
        <w:t>worki</w:t>
      </w:r>
      <w:r w:rsidR="007F7C04" w:rsidRPr="00512B49">
        <w:rPr>
          <w:rFonts w:cs="Times New Roman"/>
          <w:szCs w:val="24"/>
          <w:lang w:val="en" w:eastAsia="en-GB"/>
        </w:rPr>
        <w:t>ng</w:t>
      </w:r>
      <w:r w:rsidRPr="00512B49">
        <w:rPr>
          <w:rFonts w:cs="Times New Roman"/>
          <w:szCs w:val="24"/>
          <w:lang w:val="en" w:eastAsia="en-GB"/>
        </w:rPr>
        <w:t xml:space="preserve"> capital of Accor International</w:t>
      </w:r>
      <w:r w:rsidR="006A1530" w:rsidRPr="00512B49">
        <w:rPr>
          <w:rFonts w:cs="Times New Roman"/>
          <w:szCs w:val="24"/>
          <w:lang w:val="en" w:eastAsia="en-GB"/>
        </w:rPr>
        <w:t xml:space="preserve"> (Ramakant, 2022)</w:t>
      </w:r>
      <w:r w:rsidRPr="00512B49">
        <w:rPr>
          <w:rFonts w:cs="Times New Roman"/>
          <w:szCs w:val="24"/>
          <w:lang w:val="en" w:eastAsia="en-GB"/>
        </w:rPr>
        <w:t xml:space="preserve">. Because higher liquidity shows </w:t>
      </w:r>
      <w:r w:rsidR="007F7C04" w:rsidRPr="00512B49">
        <w:rPr>
          <w:rFonts w:cs="Times New Roman"/>
          <w:szCs w:val="24"/>
          <w:lang w:val="en" w:eastAsia="en-GB"/>
        </w:rPr>
        <w:t xml:space="preserve">a </w:t>
      </w:r>
      <w:r w:rsidRPr="00512B49">
        <w:rPr>
          <w:rFonts w:cs="Times New Roman"/>
          <w:szCs w:val="24"/>
          <w:lang w:val="en" w:eastAsia="en-GB"/>
        </w:rPr>
        <w:t xml:space="preserve">lack of utilization of </w:t>
      </w:r>
      <w:r w:rsidR="007F7C04" w:rsidRPr="00512B49">
        <w:rPr>
          <w:rFonts w:cs="Times New Roman"/>
          <w:szCs w:val="24"/>
          <w:lang w:val="en" w:eastAsia="en-GB"/>
        </w:rPr>
        <w:t xml:space="preserve">the </w:t>
      </w:r>
      <w:r w:rsidRPr="00512B49">
        <w:rPr>
          <w:rFonts w:cs="Times New Roman"/>
          <w:szCs w:val="24"/>
          <w:lang w:val="en" w:eastAsia="en-GB"/>
        </w:rPr>
        <w:t xml:space="preserve">current assets </w:t>
      </w:r>
      <w:r w:rsidR="006A1530" w:rsidRPr="00512B49">
        <w:rPr>
          <w:rFonts w:cs="Times New Roman"/>
          <w:szCs w:val="24"/>
          <w:lang w:val="en" w:eastAsia="en-GB"/>
        </w:rPr>
        <w:t>o</w:t>
      </w:r>
      <w:r w:rsidRPr="00512B49">
        <w:rPr>
          <w:rFonts w:cs="Times New Roman"/>
          <w:szCs w:val="24"/>
          <w:lang w:val="en" w:eastAsia="en-GB"/>
        </w:rPr>
        <w:t xml:space="preserve">f </w:t>
      </w:r>
      <w:r w:rsidR="007F7C04" w:rsidRPr="00512B49">
        <w:rPr>
          <w:rFonts w:cs="Times New Roman"/>
          <w:szCs w:val="24"/>
          <w:lang w:val="en" w:eastAsia="en-GB"/>
        </w:rPr>
        <w:t xml:space="preserve">the </w:t>
      </w:r>
      <w:r w:rsidR="006A1530" w:rsidRPr="00512B49">
        <w:rPr>
          <w:rFonts w:cs="Times New Roman"/>
          <w:szCs w:val="24"/>
          <w:lang w:val="en" w:eastAsia="en-GB"/>
        </w:rPr>
        <w:t>organization</w:t>
      </w:r>
      <w:r w:rsidRPr="00512B49">
        <w:rPr>
          <w:rFonts w:cs="Times New Roman"/>
          <w:szCs w:val="24"/>
          <w:lang w:val="en" w:eastAsia="en-GB"/>
        </w:rPr>
        <w:t xml:space="preserve"> which could negatively impact profit</w:t>
      </w:r>
      <w:r w:rsidR="007F7C04" w:rsidRPr="00512B49">
        <w:rPr>
          <w:rFonts w:cs="Times New Roman"/>
          <w:szCs w:val="24"/>
          <w:lang w:val="en" w:eastAsia="en-GB"/>
        </w:rPr>
        <w:t>ab</w:t>
      </w:r>
      <w:r w:rsidRPr="00512B49">
        <w:rPr>
          <w:rFonts w:cs="Times New Roman"/>
          <w:szCs w:val="24"/>
          <w:lang w:val="en" w:eastAsia="en-GB"/>
        </w:rPr>
        <w:t xml:space="preserve">ility. </w:t>
      </w:r>
    </w:p>
    <w:p w14:paraId="0D472379" w14:textId="77777777" w:rsidR="00D033EB" w:rsidRPr="00512B49" w:rsidRDefault="00D033EB" w:rsidP="00512B49">
      <w:pPr>
        <w:pStyle w:val="Heading1"/>
      </w:pPr>
      <w:bookmarkStart w:id="7" w:name="_Toc125830032"/>
      <w:r w:rsidRPr="00512B49">
        <w:t>Recommendations</w:t>
      </w:r>
      <w:bookmarkEnd w:id="7"/>
    </w:p>
    <w:p w14:paraId="7D289A67" w14:textId="77777777" w:rsidR="001A5ECD" w:rsidRPr="00512B49" w:rsidRDefault="001A5ECD" w:rsidP="00512B49">
      <w:pPr>
        <w:spacing w:line="360" w:lineRule="auto"/>
        <w:jc w:val="both"/>
        <w:rPr>
          <w:rFonts w:cs="Times New Roman"/>
          <w:szCs w:val="24"/>
          <w:lang w:val="en" w:eastAsia="en-GB"/>
        </w:rPr>
      </w:pPr>
      <w:r w:rsidRPr="00512B49">
        <w:rPr>
          <w:rFonts w:cs="Times New Roman"/>
          <w:b/>
          <w:szCs w:val="24"/>
          <w:lang w:val="en" w:eastAsia="en-GB"/>
        </w:rPr>
        <w:t>Opportunities for Growth</w:t>
      </w:r>
      <w:r w:rsidR="008C64B2" w:rsidRPr="00512B49">
        <w:rPr>
          <w:rFonts w:cs="Times New Roman"/>
          <w:b/>
          <w:szCs w:val="24"/>
          <w:lang w:val="en" w:eastAsia="en-GB"/>
        </w:rPr>
        <w:t xml:space="preserve">: </w:t>
      </w:r>
      <w:r w:rsidR="005C677D" w:rsidRPr="00512B49">
        <w:rPr>
          <w:rFonts w:cs="Times New Roman"/>
          <w:szCs w:val="24"/>
          <w:lang w:val="en" w:eastAsia="en-GB"/>
        </w:rPr>
        <w:t>Accor Interna</w:t>
      </w:r>
      <w:r w:rsidR="00180519" w:rsidRPr="00512B49">
        <w:rPr>
          <w:rFonts w:cs="Times New Roman"/>
          <w:szCs w:val="24"/>
          <w:lang w:val="en" w:eastAsia="en-GB"/>
        </w:rPr>
        <w:t>ti</w:t>
      </w:r>
      <w:r w:rsidR="005C677D" w:rsidRPr="00512B49">
        <w:rPr>
          <w:rFonts w:cs="Times New Roman"/>
          <w:szCs w:val="24"/>
          <w:lang w:val="en" w:eastAsia="en-GB"/>
        </w:rPr>
        <w:t xml:space="preserve">onal </w:t>
      </w:r>
      <w:r w:rsidR="00512B49">
        <w:rPr>
          <w:rFonts w:cs="Times New Roman"/>
          <w:szCs w:val="24"/>
          <w:lang w:val="en" w:eastAsia="en-GB"/>
        </w:rPr>
        <w:t>uses</w:t>
      </w:r>
      <w:r w:rsidR="005C677D" w:rsidRPr="00512B49">
        <w:rPr>
          <w:rFonts w:cs="Times New Roman"/>
          <w:szCs w:val="24"/>
          <w:lang w:val="en" w:eastAsia="en-GB"/>
        </w:rPr>
        <w:t xml:space="preserve"> its retained earni</w:t>
      </w:r>
      <w:r w:rsidR="00180519" w:rsidRPr="00512B49">
        <w:rPr>
          <w:rFonts w:cs="Times New Roman"/>
          <w:szCs w:val="24"/>
          <w:lang w:val="en" w:eastAsia="en-GB"/>
        </w:rPr>
        <w:t>ng</w:t>
      </w:r>
      <w:r w:rsidR="005C677D" w:rsidRPr="00512B49">
        <w:rPr>
          <w:rFonts w:cs="Times New Roman"/>
          <w:szCs w:val="24"/>
          <w:lang w:val="en" w:eastAsia="en-GB"/>
        </w:rPr>
        <w:t>s for short-term investment that is creati</w:t>
      </w:r>
      <w:r w:rsidR="00180519" w:rsidRPr="00512B49">
        <w:rPr>
          <w:rFonts w:cs="Times New Roman"/>
          <w:szCs w:val="24"/>
          <w:lang w:val="en" w:eastAsia="en-GB"/>
        </w:rPr>
        <w:t>ng</w:t>
      </w:r>
      <w:r w:rsidR="005C677D" w:rsidRPr="00512B49">
        <w:rPr>
          <w:rFonts w:cs="Times New Roman"/>
          <w:szCs w:val="24"/>
          <w:lang w:val="en" w:eastAsia="en-GB"/>
        </w:rPr>
        <w:t xml:space="preserve"> barriers for its long-term investment to potential growth projects of </w:t>
      </w:r>
      <w:r w:rsidR="00180519" w:rsidRPr="00512B49">
        <w:rPr>
          <w:rFonts w:cs="Times New Roman"/>
          <w:szCs w:val="24"/>
          <w:lang w:val="en" w:eastAsia="en-GB"/>
        </w:rPr>
        <w:t xml:space="preserve">the </w:t>
      </w:r>
      <w:r w:rsidR="005C677D" w:rsidRPr="00512B49">
        <w:rPr>
          <w:rFonts w:cs="Times New Roman"/>
          <w:szCs w:val="24"/>
          <w:lang w:val="en" w:eastAsia="en-GB"/>
        </w:rPr>
        <w:t xml:space="preserve">business. So, Accor International should </w:t>
      </w:r>
      <w:r w:rsidR="00140370" w:rsidRPr="00512B49">
        <w:rPr>
          <w:rFonts w:cs="Times New Roman"/>
          <w:szCs w:val="24"/>
          <w:lang w:val="en" w:eastAsia="en-GB"/>
        </w:rPr>
        <w:t>focus on long-term growth opp</w:t>
      </w:r>
      <w:r w:rsidR="00180519" w:rsidRPr="00512B49">
        <w:rPr>
          <w:rFonts w:cs="Times New Roman"/>
          <w:szCs w:val="24"/>
          <w:lang w:val="en" w:eastAsia="en-GB"/>
        </w:rPr>
        <w:t>or</w:t>
      </w:r>
      <w:r w:rsidR="00140370" w:rsidRPr="00512B49">
        <w:rPr>
          <w:rFonts w:cs="Times New Roman"/>
          <w:szCs w:val="24"/>
          <w:lang w:val="en" w:eastAsia="en-GB"/>
        </w:rPr>
        <w:t xml:space="preserve">tunities like investing in </w:t>
      </w:r>
      <w:r w:rsidR="00180519" w:rsidRPr="00512B49">
        <w:rPr>
          <w:rFonts w:cs="Times New Roman"/>
          <w:szCs w:val="24"/>
          <w:lang w:val="en" w:eastAsia="en-GB"/>
        </w:rPr>
        <w:t xml:space="preserve">the </w:t>
      </w:r>
      <w:r w:rsidR="00140370" w:rsidRPr="00512B49">
        <w:rPr>
          <w:rFonts w:cs="Times New Roman"/>
          <w:szCs w:val="24"/>
          <w:lang w:val="en" w:eastAsia="en-GB"/>
        </w:rPr>
        <w:t>project by saving its retai</w:t>
      </w:r>
      <w:r w:rsidR="00180519" w:rsidRPr="00512B49">
        <w:rPr>
          <w:rFonts w:cs="Times New Roman"/>
          <w:szCs w:val="24"/>
          <w:lang w:val="en" w:eastAsia="en-GB"/>
        </w:rPr>
        <w:t>ne</w:t>
      </w:r>
      <w:r w:rsidR="00140370" w:rsidRPr="00512B49">
        <w:rPr>
          <w:rFonts w:cs="Times New Roman"/>
          <w:szCs w:val="24"/>
          <w:lang w:val="en" w:eastAsia="en-GB"/>
        </w:rPr>
        <w:t>d earni</w:t>
      </w:r>
      <w:r w:rsidR="00180519" w:rsidRPr="00512B49">
        <w:rPr>
          <w:rFonts w:cs="Times New Roman"/>
          <w:szCs w:val="24"/>
          <w:lang w:val="en" w:eastAsia="en-GB"/>
        </w:rPr>
        <w:t>ng</w:t>
      </w:r>
      <w:r w:rsidR="00140370" w:rsidRPr="00512B49">
        <w:rPr>
          <w:rFonts w:cs="Times New Roman"/>
          <w:szCs w:val="24"/>
          <w:lang w:val="en" w:eastAsia="en-GB"/>
        </w:rPr>
        <w:t xml:space="preserve">s for long-term growth rather than using </w:t>
      </w:r>
      <w:r w:rsidR="00180519" w:rsidRPr="00512B49">
        <w:rPr>
          <w:rFonts w:cs="Times New Roman"/>
          <w:szCs w:val="24"/>
          <w:lang w:val="en" w:eastAsia="en-GB"/>
        </w:rPr>
        <w:t xml:space="preserve">them </w:t>
      </w:r>
      <w:r w:rsidR="00140370" w:rsidRPr="00512B49">
        <w:rPr>
          <w:rFonts w:cs="Times New Roman"/>
          <w:szCs w:val="24"/>
          <w:lang w:val="en" w:eastAsia="en-GB"/>
        </w:rPr>
        <w:t>in short-term investments.</w:t>
      </w:r>
      <w:r w:rsidR="00140370" w:rsidRPr="00512B49">
        <w:rPr>
          <w:rFonts w:cs="Times New Roman"/>
          <w:b/>
          <w:szCs w:val="24"/>
          <w:lang w:val="en" w:eastAsia="en-GB"/>
        </w:rPr>
        <w:t xml:space="preserve"> </w:t>
      </w:r>
    </w:p>
    <w:p w14:paraId="19B867E1" w14:textId="77777777" w:rsidR="007F7C04" w:rsidRPr="00512B49" w:rsidRDefault="001A5ECD" w:rsidP="00512B49">
      <w:pPr>
        <w:spacing w:line="360" w:lineRule="auto"/>
        <w:jc w:val="both"/>
        <w:rPr>
          <w:rFonts w:cs="Times New Roman"/>
          <w:b/>
          <w:szCs w:val="24"/>
          <w:lang w:val="en" w:eastAsia="en-GB"/>
        </w:rPr>
      </w:pPr>
      <w:r w:rsidRPr="00512B49">
        <w:rPr>
          <w:rFonts w:cs="Times New Roman"/>
          <w:b/>
          <w:szCs w:val="24"/>
          <w:lang w:val="en" w:eastAsia="en-GB"/>
        </w:rPr>
        <w:t>Potential for Outsourcing</w:t>
      </w:r>
      <w:r w:rsidR="008C64B2" w:rsidRPr="00512B49">
        <w:rPr>
          <w:rFonts w:cs="Times New Roman"/>
          <w:b/>
          <w:szCs w:val="24"/>
          <w:lang w:val="en" w:eastAsia="en-GB"/>
        </w:rPr>
        <w:t>:</w:t>
      </w:r>
      <w:r w:rsidR="003D00BC" w:rsidRPr="00512B49">
        <w:rPr>
          <w:rFonts w:cs="Times New Roman"/>
          <w:b/>
          <w:szCs w:val="24"/>
          <w:lang w:val="en" w:eastAsia="en-GB"/>
        </w:rPr>
        <w:t xml:space="preserve"> </w:t>
      </w:r>
      <w:r w:rsidR="00180519" w:rsidRPr="00512B49">
        <w:rPr>
          <w:rFonts w:cs="Times New Roman"/>
          <w:szCs w:val="24"/>
          <w:lang w:val="en" w:eastAsia="en-GB"/>
        </w:rPr>
        <w:t>T</w:t>
      </w:r>
      <w:r w:rsidR="00B16AB2" w:rsidRPr="00512B49">
        <w:rPr>
          <w:rFonts w:cs="Times New Roman"/>
          <w:szCs w:val="24"/>
          <w:lang w:val="en" w:eastAsia="en-GB"/>
        </w:rPr>
        <w:t>he busine</w:t>
      </w:r>
      <w:r w:rsidR="00180519" w:rsidRPr="00512B49">
        <w:rPr>
          <w:rFonts w:cs="Times New Roman"/>
          <w:szCs w:val="24"/>
          <w:lang w:val="en" w:eastAsia="en-GB"/>
        </w:rPr>
        <w:t>s</w:t>
      </w:r>
      <w:r w:rsidR="00B16AB2" w:rsidRPr="00512B49">
        <w:rPr>
          <w:rFonts w:cs="Times New Roman"/>
          <w:szCs w:val="24"/>
          <w:lang w:val="en" w:eastAsia="en-GB"/>
        </w:rPr>
        <w:t xml:space="preserve">s cost of Best western is high because it follows </w:t>
      </w:r>
      <w:r w:rsidR="00180519" w:rsidRPr="00512B49">
        <w:rPr>
          <w:rFonts w:cs="Times New Roman"/>
          <w:szCs w:val="24"/>
          <w:lang w:val="en" w:eastAsia="en-GB"/>
        </w:rPr>
        <w:t xml:space="preserve">the </w:t>
      </w:r>
      <w:r w:rsidR="00B16AB2" w:rsidRPr="00512B49">
        <w:rPr>
          <w:rFonts w:cs="Times New Roman"/>
          <w:szCs w:val="24"/>
          <w:lang w:val="en" w:eastAsia="en-GB"/>
        </w:rPr>
        <w:t>traditional approach of financial management where it col</w:t>
      </w:r>
      <w:r w:rsidR="00180519" w:rsidRPr="00512B49">
        <w:rPr>
          <w:rFonts w:cs="Times New Roman"/>
          <w:szCs w:val="24"/>
          <w:lang w:val="en" w:eastAsia="en-GB"/>
        </w:rPr>
        <w:t>le</w:t>
      </w:r>
      <w:r w:rsidR="00B16AB2" w:rsidRPr="00512B49">
        <w:rPr>
          <w:rFonts w:cs="Times New Roman"/>
          <w:szCs w:val="24"/>
          <w:lang w:val="en" w:eastAsia="en-GB"/>
        </w:rPr>
        <w:t>ct</w:t>
      </w:r>
      <w:r w:rsidR="00180519" w:rsidRPr="00512B49">
        <w:rPr>
          <w:rFonts w:cs="Times New Roman"/>
          <w:szCs w:val="24"/>
          <w:lang w:val="en" w:eastAsia="en-GB"/>
        </w:rPr>
        <w:t>s</w:t>
      </w:r>
      <w:r w:rsidR="00B16AB2" w:rsidRPr="00512B49">
        <w:rPr>
          <w:rFonts w:cs="Times New Roman"/>
          <w:szCs w:val="24"/>
          <w:lang w:val="en" w:eastAsia="en-GB"/>
        </w:rPr>
        <w:t xml:space="preserve"> short-term funding from debt capital and ha</w:t>
      </w:r>
      <w:r w:rsidR="00180519" w:rsidRPr="00512B49">
        <w:rPr>
          <w:rFonts w:cs="Times New Roman"/>
          <w:szCs w:val="24"/>
          <w:lang w:val="en" w:eastAsia="en-GB"/>
        </w:rPr>
        <w:t>s</w:t>
      </w:r>
      <w:r w:rsidR="00B16AB2" w:rsidRPr="00512B49">
        <w:rPr>
          <w:rFonts w:cs="Times New Roman"/>
          <w:szCs w:val="24"/>
          <w:lang w:val="en" w:eastAsia="en-GB"/>
        </w:rPr>
        <w:t xml:space="preserve"> to provide a huge amount of inter</w:t>
      </w:r>
      <w:r w:rsidR="00180519" w:rsidRPr="00512B49">
        <w:rPr>
          <w:rFonts w:cs="Times New Roman"/>
          <w:szCs w:val="24"/>
          <w:lang w:val="en" w:eastAsia="en-GB"/>
        </w:rPr>
        <w:t>e</w:t>
      </w:r>
      <w:r w:rsidR="00B16AB2" w:rsidRPr="00512B49">
        <w:rPr>
          <w:rFonts w:cs="Times New Roman"/>
          <w:szCs w:val="24"/>
          <w:lang w:val="en" w:eastAsia="en-GB"/>
        </w:rPr>
        <w:t>st that is negatively impacti</w:t>
      </w:r>
      <w:r w:rsidR="00180519" w:rsidRPr="00512B49">
        <w:rPr>
          <w:rFonts w:cs="Times New Roman"/>
          <w:szCs w:val="24"/>
          <w:lang w:val="en" w:eastAsia="en-GB"/>
        </w:rPr>
        <w:t>ng</w:t>
      </w:r>
      <w:r w:rsidR="00B16AB2" w:rsidRPr="00512B49">
        <w:rPr>
          <w:rFonts w:cs="Times New Roman"/>
          <w:szCs w:val="24"/>
          <w:lang w:val="en" w:eastAsia="en-GB"/>
        </w:rPr>
        <w:t xml:space="preserve"> its profit</w:t>
      </w:r>
      <w:r w:rsidR="00180519" w:rsidRPr="00512B49">
        <w:rPr>
          <w:rFonts w:cs="Times New Roman"/>
          <w:szCs w:val="24"/>
          <w:lang w:val="en" w:eastAsia="en-GB"/>
        </w:rPr>
        <w:t>ab</w:t>
      </w:r>
      <w:r w:rsidR="00B16AB2" w:rsidRPr="00512B49">
        <w:rPr>
          <w:rFonts w:cs="Times New Roman"/>
          <w:szCs w:val="24"/>
          <w:lang w:val="en" w:eastAsia="en-GB"/>
        </w:rPr>
        <w:t>ility</w:t>
      </w:r>
      <w:r w:rsidR="006A1530" w:rsidRPr="00512B49">
        <w:rPr>
          <w:rFonts w:cs="Times New Roman"/>
          <w:szCs w:val="24"/>
          <w:lang w:val="en" w:eastAsia="en-GB"/>
        </w:rPr>
        <w:t xml:space="preserve"> (Roger, 2022)</w:t>
      </w:r>
      <w:r w:rsidR="00B16AB2" w:rsidRPr="00512B49">
        <w:rPr>
          <w:rFonts w:cs="Times New Roman"/>
          <w:szCs w:val="24"/>
          <w:lang w:val="en" w:eastAsia="en-GB"/>
        </w:rPr>
        <w:t>. So, Best western should focus on increasing its profit</w:t>
      </w:r>
      <w:r w:rsidR="00180519" w:rsidRPr="00512B49">
        <w:rPr>
          <w:rFonts w:cs="Times New Roman"/>
          <w:szCs w:val="24"/>
          <w:lang w:val="en" w:eastAsia="en-GB"/>
        </w:rPr>
        <w:t>ab</w:t>
      </w:r>
      <w:r w:rsidR="00B16AB2" w:rsidRPr="00512B49">
        <w:rPr>
          <w:rFonts w:cs="Times New Roman"/>
          <w:szCs w:val="24"/>
          <w:lang w:val="en" w:eastAsia="en-GB"/>
        </w:rPr>
        <w:t>ility by reduci</w:t>
      </w:r>
      <w:r w:rsidR="00180519" w:rsidRPr="00512B49">
        <w:rPr>
          <w:rFonts w:cs="Times New Roman"/>
          <w:szCs w:val="24"/>
          <w:lang w:val="en" w:eastAsia="en-GB"/>
        </w:rPr>
        <w:t>ng</w:t>
      </w:r>
      <w:r w:rsidR="00B16AB2" w:rsidRPr="00512B49">
        <w:rPr>
          <w:rFonts w:cs="Times New Roman"/>
          <w:szCs w:val="24"/>
          <w:lang w:val="en" w:eastAsia="en-GB"/>
        </w:rPr>
        <w:t xml:space="preserve"> its cost of </w:t>
      </w:r>
      <w:r w:rsidR="00180519" w:rsidRPr="00512B49">
        <w:rPr>
          <w:rFonts w:cs="Times New Roman"/>
          <w:szCs w:val="24"/>
          <w:lang w:val="en" w:eastAsia="en-GB"/>
        </w:rPr>
        <w:t xml:space="preserve">the </w:t>
      </w:r>
      <w:r w:rsidR="00B16AB2" w:rsidRPr="00512B49">
        <w:rPr>
          <w:rFonts w:cs="Times New Roman"/>
          <w:szCs w:val="24"/>
          <w:lang w:val="en" w:eastAsia="en-GB"/>
        </w:rPr>
        <w:t>supply chain where Best Western should focus on outso</w:t>
      </w:r>
      <w:r w:rsidR="00180519" w:rsidRPr="00512B49">
        <w:rPr>
          <w:rFonts w:cs="Times New Roman"/>
          <w:szCs w:val="24"/>
          <w:lang w:val="en" w:eastAsia="en-GB"/>
        </w:rPr>
        <w:t>ur</w:t>
      </w:r>
      <w:r w:rsidR="00B16AB2" w:rsidRPr="00512B49">
        <w:rPr>
          <w:rFonts w:cs="Times New Roman"/>
          <w:szCs w:val="24"/>
          <w:lang w:val="en" w:eastAsia="en-GB"/>
        </w:rPr>
        <w:t>cing service</w:t>
      </w:r>
      <w:r w:rsidR="00180519" w:rsidRPr="00512B49">
        <w:rPr>
          <w:rFonts w:cs="Times New Roman"/>
          <w:szCs w:val="24"/>
          <w:lang w:val="en" w:eastAsia="en-GB"/>
        </w:rPr>
        <w:t>s</w:t>
      </w:r>
      <w:r w:rsidR="00B16AB2" w:rsidRPr="00512B49">
        <w:rPr>
          <w:rFonts w:cs="Times New Roman"/>
          <w:szCs w:val="24"/>
          <w:lang w:val="en" w:eastAsia="en-GB"/>
        </w:rPr>
        <w:t xml:space="preserve">, food, or </w:t>
      </w:r>
      <w:r w:rsidR="006A1530" w:rsidRPr="00512B49">
        <w:rPr>
          <w:rFonts w:cs="Times New Roman"/>
          <w:szCs w:val="24"/>
          <w:lang w:val="en" w:eastAsia="en-GB"/>
        </w:rPr>
        <w:t>labor</w:t>
      </w:r>
      <w:r w:rsidR="00B16AB2" w:rsidRPr="00512B49">
        <w:rPr>
          <w:rFonts w:cs="Times New Roman"/>
          <w:szCs w:val="24"/>
          <w:lang w:val="en" w:eastAsia="en-GB"/>
        </w:rPr>
        <w:t xml:space="preserve"> where third</w:t>
      </w:r>
      <w:r w:rsidR="00180519" w:rsidRPr="00512B49">
        <w:rPr>
          <w:rFonts w:cs="Times New Roman"/>
          <w:szCs w:val="24"/>
          <w:lang w:val="en" w:eastAsia="en-GB"/>
        </w:rPr>
        <w:t>-</w:t>
      </w:r>
      <w:r w:rsidR="00B16AB2" w:rsidRPr="00512B49">
        <w:rPr>
          <w:rFonts w:cs="Times New Roman"/>
          <w:szCs w:val="24"/>
          <w:lang w:val="en" w:eastAsia="en-GB"/>
        </w:rPr>
        <w:t xml:space="preserve">party </w:t>
      </w:r>
      <w:r w:rsidR="00F475D8" w:rsidRPr="00512B49">
        <w:rPr>
          <w:rFonts w:cs="Times New Roman"/>
          <w:szCs w:val="24"/>
          <w:lang w:val="en" w:eastAsia="en-GB"/>
        </w:rPr>
        <w:t>organizations</w:t>
      </w:r>
      <w:r w:rsidR="00B16AB2" w:rsidRPr="00512B49">
        <w:rPr>
          <w:rFonts w:cs="Times New Roman"/>
          <w:szCs w:val="24"/>
          <w:lang w:val="en" w:eastAsia="en-GB"/>
        </w:rPr>
        <w:t xml:space="preserve"> will perform services, offer food to customers, and recruit </w:t>
      </w:r>
      <w:proofErr w:type="spellStart"/>
      <w:r w:rsidR="00B16AB2" w:rsidRPr="00512B49">
        <w:rPr>
          <w:rFonts w:cs="Times New Roman"/>
          <w:szCs w:val="24"/>
          <w:lang w:val="en" w:eastAsia="en-GB"/>
        </w:rPr>
        <w:t>labour</w:t>
      </w:r>
      <w:proofErr w:type="spellEnd"/>
      <w:r w:rsidR="00B16AB2" w:rsidRPr="00512B49">
        <w:rPr>
          <w:rFonts w:cs="Times New Roman"/>
          <w:szCs w:val="24"/>
          <w:lang w:val="en" w:eastAsia="en-GB"/>
        </w:rPr>
        <w:t xml:space="preserve"> </w:t>
      </w:r>
      <w:r w:rsidR="005574FB" w:rsidRPr="00512B49">
        <w:rPr>
          <w:rFonts w:cs="Times New Roman"/>
          <w:szCs w:val="24"/>
          <w:lang w:val="en" w:eastAsia="en-GB"/>
        </w:rPr>
        <w:t>o</w:t>
      </w:r>
      <w:r w:rsidR="00B16AB2" w:rsidRPr="00512B49">
        <w:rPr>
          <w:rFonts w:cs="Times New Roman"/>
          <w:szCs w:val="24"/>
          <w:lang w:val="en" w:eastAsia="en-GB"/>
        </w:rPr>
        <w:t xml:space="preserve">n behalf of Best western at </w:t>
      </w:r>
      <w:r w:rsidR="005574FB" w:rsidRPr="00512B49">
        <w:rPr>
          <w:rFonts w:cs="Times New Roman"/>
          <w:szCs w:val="24"/>
          <w:lang w:val="en" w:eastAsia="en-GB"/>
        </w:rPr>
        <w:t xml:space="preserve">a </w:t>
      </w:r>
      <w:r w:rsidR="00B16AB2" w:rsidRPr="00512B49">
        <w:rPr>
          <w:rFonts w:cs="Times New Roman"/>
          <w:szCs w:val="24"/>
          <w:lang w:val="en" w:eastAsia="en-GB"/>
        </w:rPr>
        <w:t>specific amount of fee</w:t>
      </w:r>
      <w:r w:rsidR="006A1530" w:rsidRPr="00512B49">
        <w:rPr>
          <w:rFonts w:cs="Times New Roman"/>
          <w:szCs w:val="24"/>
          <w:lang w:val="en" w:eastAsia="en-GB"/>
        </w:rPr>
        <w:t xml:space="preserve"> (David, 2022)</w:t>
      </w:r>
      <w:r w:rsidR="00B16AB2" w:rsidRPr="00512B49">
        <w:rPr>
          <w:rFonts w:cs="Times New Roman"/>
          <w:szCs w:val="24"/>
          <w:lang w:val="en" w:eastAsia="en-GB"/>
        </w:rPr>
        <w:t>. That wi</w:t>
      </w:r>
      <w:r w:rsidR="005574FB" w:rsidRPr="00512B49">
        <w:rPr>
          <w:rFonts w:cs="Times New Roman"/>
          <w:szCs w:val="24"/>
          <w:lang w:val="en" w:eastAsia="en-GB"/>
        </w:rPr>
        <w:t>l</w:t>
      </w:r>
      <w:r w:rsidR="00B16AB2" w:rsidRPr="00512B49">
        <w:rPr>
          <w:rFonts w:cs="Times New Roman"/>
          <w:szCs w:val="24"/>
          <w:lang w:val="en" w:eastAsia="en-GB"/>
        </w:rPr>
        <w:t>l reduce the co</w:t>
      </w:r>
      <w:r w:rsidR="005574FB" w:rsidRPr="00512B49">
        <w:rPr>
          <w:rFonts w:cs="Times New Roman"/>
          <w:szCs w:val="24"/>
          <w:lang w:val="en" w:eastAsia="en-GB"/>
        </w:rPr>
        <w:t>st</w:t>
      </w:r>
      <w:r w:rsidR="00B16AB2" w:rsidRPr="00512B49">
        <w:rPr>
          <w:rFonts w:cs="Times New Roman"/>
          <w:szCs w:val="24"/>
          <w:lang w:val="en" w:eastAsia="en-GB"/>
        </w:rPr>
        <w:t xml:space="preserve"> of </w:t>
      </w:r>
      <w:r w:rsidR="00B16AB2" w:rsidRPr="00512B49">
        <w:rPr>
          <w:rFonts w:cs="Times New Roman"/>
          <w:szCs w:val="24"/>
          <w:lang w:val="en" w:eastAsia="en-GB"/>
        </w:rPr>
        <w:lastRenderedPageBreak/>
        <w:t>recruitm</w:t>
      </w:r>
      <w:r w:rsidR="005574FB" w:rsidRPr="00512B49">
        <w:rPr>
          <w:rFonts w:cs="Times New Roman"/>
          <w:szCs w:val="24"/>
          <w:lang w:val="en" w:eastAsia="en-GB"/>
        </w:rPr>
        <w:t>e</w:t>
      </w:r>
      <w:r w:rsidR="00B16AB2" w:rsidRPr="00512B49">
        <w:rPr>
          <w:rFonts w:cs="Times New Roman"/>
          <w:szCs w:val="24"/>
          <w:lang w:val="en" w:eastAsia="en-GB"/>
        </w:rPr>
        <w:t xml:space="preserve">nt, </w:t>
      </w:r>
      <w:r w:rsidR="00D95397" w:rsidRPr="00512B49">
        <w:rPr>
          <w:rFonts w:cs="Times New Roman"/>
          <w:szCs w:val="24"/>
          <w:lang w:val="en" w:eastAsia="en-GB"/>
        </w:rPr>
        <w:t xml:space="preserve">and </w:t>
      </w:r>
      <w:r w:rsidR="005574FB" w:rsidRPr="00512B49">
        <w:rPr>
          <w:rFonts w:cs="Times New Roman"/>
          <w:szCs w:val="24"/>
          <w:lang w:val="en" w:eastAsia="en-GB"/>
        </w:rPr>
        <w:t xml:space="preserve">the </w:t>
      </w:r>
      <w:r w:rsidR="00B16AB2" w:rsidRPr="00512B49">
        <w:rPr>
          <w:rFonts w:cs="Times New Roman"/>
          <w:szCs w:val="24"/>
          <w:lang w:val="en" w:eastAsia="en-GB"/>
        </w:rPr>
        <w:t>chef to cook foods, alo</w:t>
      </w:r>
      <w:r w:rsidR="005574FB" w:rsidRPr="00512B49">
        <w:rPr>
          <w:rFonts w:cs="Times New Roman"/>
          <w:szCs w:val="24"/>
          <w:lang w:val="en" w:eastAsia="en-GB"/>
        </w:rPr>
        <w:t>ng</w:t>
      </w:r>
      <w:r w:rsidR="00B16AB2" w:rsidRPr="00512B49">
        <w:rPr>
          <w:rFonts w:cs="Times New Roman"/>
          <w:szCs w:val="24"/>
          <w:lang w:val="en" w:eastAsia="en-GB"/>
        </w:rPr>
        <w:t xml:space="preserve"> with reducing </w:t>
      </w:r>
      <w:r w:rsidR="005574FB" w:rsidRPr="00512B49">
        <w:rPr>
          <w:rFonts w:cs="Times New Roman"/>
          <w:szCs w:val="24"/>
          <w:lang w:val="en" w:eastAsia="en-GB"/>
        </w:rPr>
        <w:t xml:space="preserve">the </w:t>
      </w:r>
      <w:r w:rsidR="00B16AB2" w:rsidRPr="00512B49">
        <w:rPr>
          <w:rFonts w:cs="Times New Roman"/>
          <w:szCs w:val="24"/>
          <w:lang w:val="en" w:eastAsia="en-GB"/>
        </w:rPr>
        <w:t xml:space="preserve">cost of </w:t>
      </w:r>
      <w:r w:rsidR="005574FB" w:rsidRPr="00512B49">
        <w:rPr>
          <w:rFonts w:cs="Times New Roman"/>
          <w:szCs w:val="24"/>
          <w:lang w:val="en" w:eastAsia="en-GB"/>
        </w:rPr>
        <w:t xml:space="preserve">the </w:t>
      </w:r>
      <w:r w:rsidR="00B16AB2" w:rsidRPr="00512B49">
        <w:rPr>
          <w:rFonts w:cs="Times New Roman"/>
          <w:szCs w:val="24"/>
          <w:lang w:val="en" w:eastAsia="en-GB"/>
        </w:rPr>
        <w:t>HR department of Best Western which will positively impact its profit</w:t>
      </w:r>
      <w:r w:rsidR="005574FB" w:rsidRPr="00512B49">
        <w:rPr>
          <w:rFonts w:cs="Times New Roman"/>
          <w:szCs w:val="24"/>
          <w:lang w:val="en" w:eastAsia="en-GB"/>
        </w:rPr>
        <w:t>ab</w:t>
      </w:r>
      <w:r w:rsidR="00B16AB2" w:rsidRPr="00512B49">
        <w:rPr>
          <w:rFonts w:cs="Times New Roman"/>
          <w:szCs w:val="24"/>
          <w:lang w:val="en" w:eastAsia="en-GB"/>
        </w:rPr>
        <w:t>ility.</w:t>
      </w:r>
      <w:r w:rsidR="00B16AB2" w:rsidRPr="00512B49">
        <w:rPr>
          <w:rFonts w:cs="Times New Roman"/>
          <w:b/>
          <w:szCs w:val="24"/>
          <w:lang w:val="en" w:eastAsia="en-GB"/>
        </w:rPr>
        <w:t xml:space="preserve"> </w:t>
      </w:r>
    </w:p>
    <w:p w14:paraId="5275E7BF" w14:textId="77777777" w:rsidR="00D033EB" w:rsidRPr="00512B49" w:rsidRDefault="00D033EB" w:rsidP="00512B49">
      <w:pPr>
        <w:pStyle w:val="Heading1"/>
      </w:pPr>
      <w:bookmarkStart w:id="8" w:name="_Toc125830033"/>
      <w:r w:rsidRPr="00512B49">
        <w:t>Conclusion</w:t>
      </w:r>
      <w:bookmarkEnd w:id="8"/>
    </w:p>
    <w:p w14:paraId="10486F65" w14:textId="77777777" w:rsidR="00836D1D" w:rsidRPr="00512B49" w:rsidRDefault="00836D1D" w:rsidP="00512B49">
      <w:pPr>
        <w:spacing w:line="360" w:lineRule="auto"/>
        <w:jc w:val="both"/>
        <w:rPr>
          <w:rFonts w:cs="Times New Roman"/>
          <w:szCs w:val="24"/>
          <w:lang w:val="en" w:eastAsia="en-GB"/>
        </w:rPr>
        <w:sectPr w:rsidR="00836D1D" w:rsidRPr="00512B49" w:rsidSect="0078022C">
          <w:footerReference w:type="default" r:id="rId17"/>
          <w:pgSz w:w="12240" w:h="15840"/>
          <w:pgMar w:top="1440" w:right="1440" w:bottom="1440" w:left="1440" w:header="720" w:footer="720" w:gutter="0"/>
          <w:pgNumType w:start="1"/>
          <w:cols w:space="720"/>
          <w:docGrid w:linePitch="360"/>
        </w:sectPr>
      </w:pPr>
      <w:r w:rsidRPr="00512B49">
        <w:rPr>
          <w:rFonts w:cs="Times New Roman"/>
          <w:szCs w:val="24"/>
          <w:lang w:val="en" w:eastAsia="en-GB"/>
        </w:rPr>
        <w:t>Financial management has t</w:t>
      </w:r>
      <w:r w:rsidR="00247103" w:rsidRPr="00512B49">
        <w:rPr>
          <w:rFonts w:cs="Times New Roman"/>
          <w:szCs w:val="24"/>
          <w:lang w:val="en" w:eastAsia="en-GB"/>
        </w:rPr>
        <w:t>wo</w:t>
      </w:r>
      <w:r w:rsidRPr="00512B49">
        <w:rPr>
          <w:rFonts w:cs="Times New Roman"/>
          <w:szCs w:val="24"/>
          <w:lang w:val="en" w:eastAsia="en-GB"/>
        </w:rPr>
        <w:t xml:space="preserve"> approaches like traditional approach and </w:t>
      </w:r>
      <w:r w:rsidR="00247103" w:rsidRPr="00512B49">
        <w:rPr>
          <w:rFonts w:cs="Times New Roman"/>
          <w:szCs w:val="24"/>
          <w:lang w:val="en" w:eastAsia="en-GB"/>
        </w:rPr>
        <w:t xml:space="preserve">the </w:t>
      </w:r>
      <w:r w:rsidRPr="00512B49">
        <w:rPr>
          <w:rFonts w:cs="Times New Roman"/>
          <w:szCs w:val="24"/>
          <w:lang w:val="en" w:eastAsia="en-GB"/>
        </w:rPr>
        <w:t xml:space="preserve">modern approach where </w:t>
      </w:r>
      <w:r w:rsidR="008921E9" w:rsidRPr="00512B49">
        <w:rPr>
          <w:rFonts w:cs="Times New Roman"/>
          <w:szCs w:val="24"/>
          <w:lang w:val="en" w:eastAsia="en-GB"/>
        </w:rPr>
        <w:t xml:space="preserve">the </w:t>
      </w:r>
      <w:r w:rsidRPr="00512B49">
        <w:rPr>
          <w:rFonts w:cs="Times New Roman"/>
          <w:szCs w:val="24"/>
          <w:lang w:val="en" w:eastAsia="en-GB"/>
        </w:rPr>
        <w:t>traditional approach creates ba</w:t>
      </w:r>
      <w:r w:rsidR="008921E9" w:rsidRPr="00512B49">
        <w:rPr>
          <w:rFonts w:cs="Times New Roman"/>
          <w:szCs w:val="24"/>
          <w:lang w:val="en" w:eastAsia="en-GB"/>
        </w:rPr>
        <w:t>r</w:t>
      </w:r>
      <w:r w:rsidRPr="00512B49">
        <w:rPr>
          <w:rFonts w:cs="Times New Roman"/>
          <w:szCs w:val="24"/>
          <w:lang w:val="en" w:eastAsia="en-GB"/>
        </w:rPr>
        <w:t xml:space="preserve">riers </w:t>
      </w:r>
      <w:r w:rsidR="00F055B1" w:rsidRPr="00512B49">
        <w:rPr>
          <w:rFonts w:cs="Times New Roman"/>
          <w:szCs w:val="24"/>
          <w:lang w:val="en" w:eastAsia="en-GB"/>
        </w:rPr>
        <w:t>to</w:t>
      </w:r>
      <w:r w:rsidRPr="00512B49">
        <w:rPr>
          <w:rFonts w:cs="Times New Roman"/>
          <w:szCs w:val="24"/>
          <w:lang w:val="en" w:eastAsia="en-GB"/>
        </w:rPr>
        <w:t xml:space="preserve"> higher prof</w:t>
      </w:r>
      <w:r w:rsidR="00F055B1" w:rsidRPr="00512B49">
        <w:rPr>
          <w:rFonts w:cs="Times New Roman"/>
          <w:szCs w:val="24"/>
          <w:lang w:val="en" w:eastAsia="en-GB"/>
        </w:rPr>
        <w:t>itab</w:t>
      </w:r>
      <w:r w:rsidRPr="00512B49">
        <w:rPr>
          <w:rFonts w:cs="Times New Roman"/>
          <w:szCs w:val="24"/>
          <w:lang w:val="en" w:eastAsia="en-GB"/>
        </w:rPr>
        <w:t xml:space="preserve">ility for Best western by increasing its short-term debts. </w:t>
      </w:r>
      <w:r w:rsidR="006F1409" w:rsidRPr="00512B49">
        <w:rPr>
          <w:rFonts w:cs="Times New Roman"/>
          <w:szCs w:val="24"/>
          <w:lang w:val="en" w:eastAsia="en-GB"/>
        </w:rPr>
        <w:t>Another</w:t>
      </w:r>
      <w:r w:rsidRPr="00512B49">
        <w:rPr>
          <w:rFonts w:cs="Times New Roman"/>
          <w:szCs w:val="24"/>
          <w:lang w:val="en" w:eastAsia="en-GB"/>
        </w:rPr>
        <w:t xml:space="preserve"> side modern approach </w:t>
      </w:r>
      <w:r w:rsidR="00F055B1" w:rsidRPr="00512B49">
        <w:rPr>
          <w:rFonts w:cs="Times New Roman"/>
          <w:szCs w:val="24"/>
          <w:lang w:val="en" w:eastAsia="en-GB"/>
        </w:rPr>
        <w:t>to</w:t>
      </w:r>
      <w:r w:rsidRPr="00512B49">
        <w:rPr>
          <w:rFonts w:cs="Times New Roman"/>
          <w:szCs w:val="24"/>
          <w:lang w:val="en" w:eastAsia="en-GB"/>
        </w:rPr>
        <w:t xml:space="preserve"> financial management increa</w:t>
      </w:r>
      <w:r w:rsidR="00F055B1" w:rsidRPr="00512B49">
        <w:rPr>
          <w:rFonts w:cs="Times New Roman"/>
          <w:szCs w:val="24"/>
          <w:lang w:val="en" w:eastAsia="en-GB"/>
        </w:rPr>
        <w:t>ses</w:t>
      </w:r>
      <w:r w:rsidRPr="00512B49">
        <w:rPr>
          <w:rFonts w:cs="Times New Roman"/>
          <w:szCs w:val="24"/>
          <w:lang w:val="en" w:eastAsia="en-GB"/>
        </w:rPr>
        <w:t xml:space="preserve"> </w:t>
      </w:r>
      <w:r w:rsidR="00F055B1" w:rsidRPr="00512B49">
        <w:rPr>
          <w:rFonts w:cs="Times New Roman"/>
          <w:szCs w:val="24"/>
          <w:lang w:val="en" w:eastAsia="en-GB"/>
        </w:rPr>
        <w:t xml:space="preserve">the </w:t>
      </w:r>
      <w:r w:rsidRPr="00512B49">
        <w:rPr>
          <w:rFonts w:cs="Times New Roman"/>
          <w:szCs w:val="24"/>
          <w:lang w:val="en" w:eastAsia="en-GB"/>
        </w:rPr>
        <w:t>profit</w:t>
      </w:r>
      <w:r w:rsidR="00F055B1" w:rsidRPr="00512B49">
        <w:rPr>
          <w:rFonts w:cs="Times New Roman"/>
          <w:szCs w:val="24"/>
          <w:lang w:val="en" w:eastAsia="en-GB"/>
        </w:rPr>
        <w:t>ab</w:t>
      </w:r>
      <w:r w:rsidRPr="00512B49">
        <w:rPr>
          <w:rFonts w:cs="Times New Roman"/>
          <w:szCs w:val="24"/>
          <w:lang w:val="en" w:eastAsia="en-GB"/>
        </w:rPr>
        <w:t>ility of Accor International by reduci</w:t>
      </w:r>
      <w:r w:rsidR="00F055B1" w:rsidRPr="00512B49">
        <w:rPr>
          <w:rFonts w:cs="Times New Roman"/>
          <w:szCs w:val="24"/>
          <w:lang w:val="en" w:eastAsia="en-GB"/>
        </w:rPr>
        <w:t>ng</w:t>
      </w:r>
      <w:r w:rsidRPr="00512B49">
        <w:rPr>
          <w:rFonts w:cs="Times New Roman"/>
          <w:szCs w:val="24"/>
          <w:lang w:val="en" w:eastAsia="en-GB"/>
        </w:rPr>
        <w:t xml:space="preserve"> the cost of funding by insp</w:t>
      </w:r>
      <w:r w:rsidR="00F055B1" w:rsidRPr="00512B49">
        <w:rPr>
          <w:rFonts w:cs="Times New Roman"/>
          <w:szCs w:val="24"/>
          <w:lang w:val="en" w:eastAsia="en-GB"/>
        </w:rPr>
        <w:t>irin</w:t>
      </w:r>
      <w:r w:rsidRPr="00512B49">
        <w:rPr>
          <w:rFonts w:cs="Times New Roman"/>
          <w:szCs w:val="24"/>
          <w:lang w:val="en" w:eastAsia="en-GB"/>
        </w:rPr>
        <w:t xml:space="preserve">g </w:t>
      </w:r>
      <w:r w:rsidR="00412297" w:rsidRPr="00512B49">
        <w:rPr>
          <w:rFonts w:cs="Times New Roman"/>
          <w:szCs w:val="24"/>
          <w:lang w:val="en" w:eastAsia="en-GB"/>
        </w:rPr>
        <w:t xml:space="preserve">them </w:t>
      </w:r>
      <w:r w:rsidRPr="00512B49">
        <w:rPr>
          <w:rFonts w:cs="Times New Roman"/>
          <w:szCs w:val="24"/>
          <w:lang w:val="en" w:eastAsia="en-GB"/>
        </w:rPr>
        <w:t>to invest in projects by funding from retained ea</w:t>
      </w:r>
      <w:r w:rsidR="00412297" w:rsidRPr="00512B49">
        <w:rPr>
          <w:rFonts w:cs="Times New Roman"/>
          <w:szCs w:val="24"/>
          <w:lang w:val="en" w:eastAsia="en-GB"/>
        </w:rPr>
        <w:t>rning</w:t>
      </w:r>
      <w:r w:rsidRPr="00512B49">
        <w:rPr>
          <w:rFonts w:cs="Times New Roman"/>
          <w:szCs w:val="24"/>
          <w:lang w:val="en" w:eastAsia="en-GB"/>
        </w:rPr>
        <w:t xml:space="preserve">s of </w:t>
      </w:r>
      <w:r w:rsidR="00412297" w:rsidRPr="00512B49">
        <w:rPr>
          <w:rFonts w:cs="Times New Roman"/>
          <w:szCs w:val="24"/>
          <w:lang w:val="en" w:eastAsia="en-GB"/>
        </w:rPr>
        <w:t xml:space="preserve">the </w:t>
      </w:r>
      <w:r w:rsidRPr="00512B49">
        <w:rPr>
          <w:rFonts w:cs="Times New Roman"/>
          <w:szCs w:val="24"/>
          <w:lang w:val="en" w:eastAsia="en-GB"/>
        </w:rPr>
        <w:t>business. But using retained ea</w:t>
      </w:r>
      <w:r w:rsidR="00412297" w:rsidRPr="00512B49">
        <w:rPr>
          <w:rFonts w:cs="Times New Roman"/>
          <w:szCs w:val="24"/>
          <w:lang w:val="en" w:eastAsia="en-GB"/>
        </w:rPr>
        <w:t>rn</w:t>
      </w:r>
      <w:r w:rsidRPr="00512B49">
        <w:rPr>
          <w:rFonts w:cs="Times New Roman"/>
          <w:szCs w:val="24"/>
          <w:lang w:val="en" w:eastAsia="en-GB"/>
        </w:rPr>
        <w:t>ing</w:t>
      </w:r>
      <w:r w:rsidR="00412297" w:rsidRPr="00512B49">
        <w:rPr>
          <w:rFonts w:cs="Times New Roman"/>
          <w:szCs w:val="24"/>
          <w:lang w:val="en" w:eastAsia="en-GB"/>
        </w:rPr>
        <w:t>s</w:t>
      </w:r>
      <w:r w:rsidRPr="00512B49">
        <w:rPr>
          <w:rFonts w:cs="Times New Roman"/>
          <w:szCs w:val="24"/>
          <w:lang w:val="en" w:eastAsia="en-GB"/>
        </w:rPr>
        <w:t xml:space="preserve"> of Accor Interna</w:t>
      </w:r>
      <w:r w:rsidR="00412297" w:rsidRPr="00512B49">
        <w:rPr>
          <w:rFonts w:cs="Times New Roman"/>
          <w:szCs w:val="24"/>
          <w:lang w:val="en" w:eastAsia="en-GB"/>
        </w:rPr>
        <w:t>ti</w:t>
      </w:r>
      <w:r w:rsidRPr="00512B49">
        <w:rPr>
          <w:rFonts w:cs="Times New Roman"/>
          <w:szCs w:val="24"/>
          <w:lang w:val="en" w:eastAsia="en-GB"/>
        </w:rPr>
        <w:t>onal in short-term investments is creati</w:t>
      </w:r>
      <w:r w:rsidR="00412297" w:rsidRPr="00512B49">
        <w:rPr>
          <w:rFonts w:cs="Times New Roman"/>
          <w:szCs w:val="24"/>
          <w:lang w:val="en" w:eastAsia="en-GB"/>
        </w:rPr>
        <w:t>ng</w:t>
      </w:r>
      <w:r w:rsidRPr="00512B49">
        <w:rPr>
          <w:rFonts w:cs="Times New Roman"/>
          <w:szCs w:val="24"/>
          <w:lang w:val="en" w:eastAsia="en-GB"/>
        </w:rPr>
        <w:t xml:space="preserve"> barri</w:t>
      </w:r>
      <w:r w:rsidR="00412297" w:rsidRPr="00512B49">
        <w:rPr>
          <w:rFonts w:cs="Times New Roman"/>
          <w:szCs w:val="24"/>
          <w:lang w:val="en" w:eastAsia="en-GB"/>
        </w:rPr>
        <w:t>e</w:t>
      </w:r>
      <w:r w:rsidRPr="00512B49">
        <w:rPr>
          <w:rFonts w:cs="Times New Roman"/>
          <w:szCs w:val="24"/>
          <w:lang w:val="en" w:eastAsia="en-GB"/>
        </w:rPr>
        <w:t xml:space="preserve">rs </w:t>
      </w:r>
      <w:r w:rsidR="00412297" w:rsidRPr="00512B49">
        <w:rPr>
          <w:rFonts w:cs="Times New Roman"/>
          <w:szCs w:val="24"/>
          <w:lang w:val="en" w:eastAsia="en-GB"/>
        </w:rPr>
        <w:t>to</w:t>
      </w:r>
      <w:r w:rsidRPr="00512B49">
        <w:rPr>
          <w:rFonts w:cs="Times New Roman"/>
          <w:szCs w:val="24"/>
          <w:lang w:val="en" w:eastAsia="en-GB"/>
        </w:rPr>
        <w:t xml:space="preserve"> growth opp</w:t>
      </w:r>
      <w:r w:rsidR="00412297" w:rsidRPr="00512B49">
        <w:rPr>
          <w:rFonts w:cs="Times New Roman"/>
          <w:szCs w:val="24"/>
          <w:lang w:val="en" w:eastAsia="en-GB"/>
        </w:rPr>
        <w:t>or</w:t>
      </w:r>
      <w:r w:rsidRPr="00512B49">
        <w:rPr>
          <w:rFonts w:cs="Times New Roman"/>
          <w:szCs w:val="24"/>
          <w:lang w:val="en" w:eastAsia="en-GB"/>
        </w:rPr>
        <w:t>tunities to perform long-term investment</w:t>
      </w:r>
      <w:r w:rsidR="00412297" w:rsidRPr="00512B49">
        <w:rPr>
          <w:rFonts w:cs="Times New Roman"/>
          <w:szCs w:val="24"/>
          <w:lang w:val="en" w:eastAsia="en-GB"/>
        </w:rPr>
        <w:t>s</w:t>
      </w:r>
      <w:r w:rsidRPr="00512B49">
        <w:rPr>
          <w:rFonts w:cs="Times New Roman"/>
          <w:szCs w:val="24"/>
          <w:lang w:val="en" w:eastAsia="en-GB"/>
        </w:rPr>
        <w:t xml:space="preserve"> through retained ea</w:t>
      </w:r>
      <w:r w:rsidR="00412297" w:rsidRPr="00512B49">
        <w:rPr>
          <w:rFonts w:cs="Times New Roman"/>
          <w:szCs w:val="24"/>
          <w:lang w:val="en" w:eastAsia="en-GB"/>
        </w:rPr>
        <w:t>rning</w:t>
      </w:r>
      <w:r w:rsidRPr="00512B49">
        <w:rPr>
          <w:rFonts w:cs="Times New Roman"/>
          <w:szCs w:val="24"/>
          <w:lang w:val="en" w:eastAsia="en-GB"/>
        </w:rPr>
        <w:t xml:space="preserve">s. Another side </w:t>
      </w:r>
      <w:r w:rsidR="00412297" w:rsidRPr="00512B49">
        <w:rPr>
          <w:rFonts w:cs="Times New Roman"/>
          <w:szCs w:val="24"/>
          <w:lang w:val="en" w:eastAsia="en-GB"/>
        </w:rPr>
        <w:t xml:space="preserve">of </w:t>
      </w:r>
      <w:r w:rsidRPr="00512B49">
        <w:rPr>
          <w:rFonts w:cs="Times New Roman"/>
          <w:szCs w:val="24"/>
          <w:lang w:val="en" w:eastAsia="en-GB"/>
        </w:rPr>
        <w:t>Best Wester is getti</w:t>
      </w:r>
      <w:r w:rsidR="00412297" w:rsidRPr="00512B49">
        <w:rPr>
          <w:rFonts w:cs="Times New Roman"/>
          <w:szCs w:val="24"/>
          <w:lang w:val="en" w:eastAsia="en-GB"/>
        </w:rPr>
        <w:t>ng</w:t>
      </w:r>
      <w:r w:rsidRPr="00512B49">
        <w:rPr>
          <w:rFonts w:cs="Times New Roman"/>
          <w:szCs w:val="24"/>
          <w:lang w:val="en" w:eastAsia="en-GB"/>
        </w:rPr>
        <w:t xml:space="preserve"> long-term investment oppor</w:t>
      </w:r>
      <w:r w:rsidR="00412297" w:rsidRPr="00512B49">
        <w:rPr>
          <w:rFonts w:cs="Times New Roman"/>
          <w:szCs w:val="24"/>
          <w:lang w:val="en" w:eastAsia="en-GB"/>
        </w:rPr>
        <w:t>tu</w:t>
      </w:r>
      <w:r w:rsidRPr="00512B49">
        <w:rPr>
          <w:rFonts w:cs="Times New Roman"/>
          <w:szCs w:val="24"/>
          <w:lang w:val="en" w:eastAsia="en-GB"/>
        </w:rPr>
        <w:t>nit</w:t>
      </w:r>
      <w:r w:rsidR="00412297" w:rsidRPr="00512B49">
        <w:rPr>
          <w:rFonts w:cs="Times New Roman"/>
          <w:szCs w:val="24"/>
          <w:lang w:val="en" w:eastAsia="en-GB"/>
        </w:rPr>
        <w:t>ies</w:t>
      </w:r>
      <w:r w:rsidRPr="00512B49">
        <w:rPr>
          <w:rFonts w:cs="Times New Roman"/>
          <w:szCs w:val="24"/>
          <w:lang w:val="en" w:eastAsia="en-GB"/>
        </w:rPr>
        <w:t xml:space="preserve"> by u</w:t>
      </w:r>
      <w:r w:rsidR="00412297" w:rsidRPr="00512B49">
        <w:rPr>
          <w:rFonts w:cs="Times New Roman"/>
          <w:szCs w:val="24"/>
          <w:lang w:val="en" w:eastAsia="en-GB"/>
        </w:rPr>
        <w:t>s</w:t>
      </w:r>
      <w:r w:rsidRPr="00512B49">
        <w:rPr>
          <w:rFonts w:cs="Times New Roman"/>
          <w:szCs w:val="24"/>
          <w:lang w:val="en" w:eastAsia="en-GB"/>
        </w:rPr>
        <w:t>ing its retai</w:t>
      </w:r>
      <w:r w:rsidR="00412297" w:rsidRPr="00512B49">
        <w:rPr>
          <w:rFonts w:cs="Times New Roman"/>
          <w:szCs w:val="24"/>
          <w:lang w:val="en" w:eastAsia="en-GB"/>
        </w:rPr>
        <w:t>ne</w:t>
      </w:r>
      <w:r w:rsidRPr="00512B49">
        <w:rPr>
          <w:rFonts w:cs="Times New Roman"/>
          <w:szCs w:val="24"/>
          <w:lang w:val="en" w:eastAsia="en-GB"/>
        </w:rPr>
        <w:t>d ea</w:t>
      </w:r>
      <w:r w:rsidR="00412297" w:rsidRPr="00512B49">
        <w:rPr>
          <w:rFonts w:cs="Times New Roman"/>
          <w:szCs w:val="24"/>
          <w:lang w:val="en" w:eastAsia="en-GB"/>
        </w:rPr>
        <w:t>rning</w:t>
      </w:r>
      <w:r w:rsidRPr="00512B49">
        <w:rPr>
          <w:rFonts w:cs="Times New Roman"/>
          <w:szCs w:val="24"/>
          <w:lang w:val="en" w:eastAsia="en-GB"/>
        </w:rPr>
        <w:t>s by followi</w:t>
      </w:r>
      <w:r w:rsidR="00412297" w:rsidRPr="00512B49">
        <w:rPr>
          <w:rFonts w:cs="Times New Roman"/>
          <w:szCs w:val="24"/>
          <w:lang w:val="en" w:eastAsia="en-GB"/>
        </w:rPr>
        <w:t>ng</w:t>
      </w:r>
      <w:r w:rsidRPr="00512B49">
        <w:rPr>
          <w:rFonts w:cs="Times New Roman"/>
          <w:szCs w:val="24"/>
          <w:lang w:val="en" w:eastAsia="en-GB"/>
        </w:rPr>
        <w:t xml:space="preserve"> </w:t>
      </w:r>
      <w:r w:rsidR="00412297" w:rsidRPr="00512B49">
        <w:rPr>
          <w:rFonts w:cs="Times New Roman"/>
          <w:szCs w:val="24"/>
          <w:lang w:val="en" w:eastAsia="en-GB"/>
        </w:rPr>
        <w:t xml:space="preserve">the </w:t>
      </w:r>
      <w:r w:rsidRPr="00512B49">
        <w:rPr>
          <w:rFonts w:cs="Times New Roman"/>
          <w:szCs w:val="24"/>
          <w:lang w:val="en" w:eastAsia="en-GB"/>
        </w:rPr>
        <w:t xml:space="preserve">traditional approach of financial management. </w:t>
      </w:r>
      <w:r w:rsidR="00F067F6" w:rsidRPr="00512B49">
        <w:rPr>
          <w:rFonts w:cs="Times New Roman"/>
          <w:szCs w:val="24"/>
          <w:lang w:val="en" w:eastAsia="en-GB"/>
        </w:rPr>
        <w:t>B</w:t>
      </w:r>
      <w:r w:rsidR="00412297" w:rsidRPr="00512B49">
        <w:rPr>
          <w:rFonts w:cs="Times New Roman"/>
          <w:szCs w:val="24"/>
          <w:lang w:val="en" w:eastAsia="en-GB"/>
        </w:rPr>
        <w:t>ut</w:t>
      </w:r>
      <w:r w:rsidR="00F067F6" w:rsidRPr="00512B49">
        <w:rPr>
          <w:rFonts w:cs="Times New Roman"/>
          <w:szCs w:val="24"/>
          <w:lang w:val="en" w:eastAsia="en-GB"/>
        </w:rPr>
        <w:t xml:space="preserve"> both traditional and modern approaches of financial management inspir</w:t>
      </w:r>
      <w:r w:rsidR="00412297" w:rsidRPr="00512B49">
        <w:rPr>
          <w:rFonts w:cs="Times New Roman"/>
          <w:szCs w:val="24"/>
          <w:lang w:val="en" w:eastAsia="en-GB"/>
        </w:rPr>
        <w:t>e</w:t>
      </w:r>
      <w:r w:rsidR="00F067F6" w:rsidRPr="00512B49">
        <w:rPr>
          <w:rFonts w:cs="Times New Roman"/>
          <w:szCs w:val="24"/>
          <w:lang w:val="en" w:eastAsia="en-GB"/>
        </w:rPr>
        <w:t xml:space="preserve"> both Accor International and Best western hotels to fulfil </w:t>
      </w:r>
      <w:r w:rsidR="00412297" w:rsidRPr="00512B49">
        <w:rPr>
          <w:rFonts w:cs="Times New Roman"/>
          <w:szCs w:val="24"/>
          <w:lang w:val="en" w:eastAsia="en-GB"/>
        </w:rPr>
        <w:t xml:space="preserve">the </w:t>
      </w:r>
      <w:r w:rsidR="00F067F6" w:rsidRPr="00512B49">
        <w:rPr>
          <w:rFonts w:cs="Times New Roman"/>
          <w:szCs w:val="24"/>
          <w:lang w:val="en" w:eastAsia="en-GB"/>
        </w:rPr>
        <w:t>financial commitment to CSR by investi</w:t>
      </w:r>
      <w:r w:rsidR="00412297" w:rsidRPr="00512B49">
        <w:rPr>
          <w:rFonts w:cs="Times New Roman"/>
          <w:szCs w:val="24"/>
          <w:lang w:val="en" w:eastAsia="en-GB"/>
        </w:rPr>
        <w:t>ng</w:t>
      </w:r>
      <w:r w:rsidR="00F067F6" w:rsidRPr="00512B49">
        <w:rPr>
          <w:rFonts w:cs="Times New Roman"/>
          <w:szCs w:val="24"/>
          <w:lang w:val="en" w:eastAsia="en-GB"/>
        </w:rPr>
        <w:t xml:space="preserve"> fund</w:t>
      </w:r>
      <w:r w:rsidR="00412297" w:rsidRPr="00512B49">
        <w:rPr>
          <w:rFonts w:cs="Times New Roman"/>
          <w:szCs w:val="24"/>
          <w:lang w:val="en" w:eastAsia="en-GB"/>
        </w:rPr>
        <w:t>s</w:t>
      </w:r>
      <w:r w:rsidR="00F067F6" w:rsidRPr="00512B49">
        <w:rPr>
          <w:rFonts w:cs="Times New Roman"/>
          <w:szCs w:val="24"/>
          <w:lang w:val="en" w:eastAsia="en-GB"/>
        </w:rPr>
        <w:t xml:space="preserve"> in donation</w:t>
      </w:r>
      <w:r w:rsidR="00412297" w:rsidRPr="00512B49">
        <w:rPr>
          <w:rFonts w:cs="Times New Roman"/>
          <w:szCs w:val="24"/>
          <w:lang w:val="en" w:eastAsia="en-GB"/>
        </w:rPr>
        <w:t>s</w:t>
      </w:r>
      <w:r w:rsidR="00F067F6" w:rsidRPr="00512B49">
        <w:rPr>
          <w:rFonts w:cs="Times New Roman"/>
          <w:szCs w:val="24"/>
          <w:lang w:val="en" w:eastAsia="en-GB"/>
        </w:rPr>
        <w:t xml:space="preserve"> and reducing carbon footprin</w:t>
      </w:r>
      <w:r w:rsidR="00412297" w:rsidRPr="00512B49">
        <w:rPr>
          <w:rFonts w:cs="Times New Roman"/>
          <w:szCs w:val="24"/>
          <w:lang w:val="en" w:eastAsia="en-GB"/>
        </w:rPr>
        <w:t>t</w:t>
      </w:r>
      <w:r w:rsidR="00F067F6" w:rsidRPr="00512B49">
        <w:rPr>
          <w:rFonts w:cs="Times New Roman"/>
          <w:szCs w:val="24"/>
          <w:lang w:val="en" w:eastAsia="en-GB"/>
        </w:rPr>
        <w:t xml:space="preserve">s and contributing </w:t>
      </w:r>
      <w:r w:rsidR="00412297" w:rsidRPr="00512B49">
        <w:rPr>
          <w:rFonts w:cs="Times New Roman"/>
          <w:szCs w:val="24"/>
          <w:lang w:val="en" w:eastAsia="en-GB"/>
        </w:rPr>
        <w:t>to</w:t>
      </w:r>
      <w:r w:rsidR="00F067F6" w:rsidRPr="00512B49">
        <w:rPr>
          <w:rFonts w:cs="Times New Roman"/>
          <w:szCs w:val="24"/>
          <w:lang w:val="en" w:eastAsia="en-GB"/>
        </w:rPr>
        <w:t xml:space="preserve"> </w:t>
      </w:r>
      <w:r w:rsidR="00412297" w:rsidRPr="00512B49">
        <w:rPr>
          <w:rFonts w:cs="Times New Roman"/>
          <w:szCs w:val="24"/>
          <w:lang w:val="en" w:eastAsia="en-GB"/>
        </w:rPr>
        <w:t xml:space="preserve">the </w:t>
      </w:r>
      <w:r w:rsidR="00F067F6" w:rsidRPr="00512B49">
        <w:rPr>
          <w:rFonts w:cs="Times New Roman"/>
          <w:szCs w:val="24"/>
          <w:lang w:val="en" w:eastAsia="en-GB"/>
        </w:rPr>
        <w:t xml:space="preserve">economy of </w:t>
      </w:r>
      <w:r w:rsidR="00412297" w:rsidRPr="00512B49">
        <w:rPr>
          <w:rFonts w:cs="Times New Roman"/>
          <w:szCs w:val="24"/>
          <w:lang w:val="en" w:eastAsia="en-GB"/>
        </w:rPr>
        <w:t xml:space="preserve">the </w:t>
      </w:r>
      <w:r w:rsidR="00F067F6" w:rsidRPr="00512B49">
        <w:rPr>
          <w:rFonts w:cs="Times New Roman"/>
          <w:szCs w:val="24"/>
          <w:lang w:val="en" w:eastAsia="en-GB"/>
        </w:rPr>
        <w:t>country through profit</w:t>
      </w:r>
      <w:r w:rsidR="00412297" w:rsidRPr="00512B49">
        <w:rPr>
          <w:rFonts w:cs="Times New Roman"/>
          <w:szCs w:val="24"/>
          <w:lang w:val="en" w:eastAsia="en-GB"/>
        </w:rPr>
        <w:t>ab</w:t>
      </w:r>
      <w:r w:rsidR="00F067F6" w:rsidRPr="00512B49">
        <w:rPr>
          <w:rFonts w:cs="Times New Roman"/>
          <w:szCs w:val="24"/>
          <w:lang w:val="en" w:eastAsia="en-GB"/>
        </w:rPr>
        <w:t xml:space="preserve">ility. </w:t>
      </w:r>
    </w:p>
    <w:p w14:paraId="45E62379" w14:textId="77777777" w:rsidR="00A90C96" w:rsidRPr="00512B49" w:rsidRDefault="00000562" w:rsidP="00512B49">
      <w:pPr>
        <w:pStyle w:val="Heading1"/>
      </w:pPr>
      <w:bookmarkStart w:id="9" w:name="_Toc125830034"/>
      <w:r w:rsidRPr="00512B49">
        <w:lastRenderedPageBreak/>
        <w:t>References</w:t>
      </w:r>
      <w:bookmarkEnd w:id="9"/>
    </w:p>
    <w:p w14:paraId="28EBB220"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Aernoudt, R. (2022). </w:t>
      </w:r>
      <w:r w:rsidRPr="00512B49">
        <w:rPr>
          <w:i/>
          <w:iCs/>
        </w:rPr>
        <w:t>Financial management in practice : How do I finance my enterprise?</w:t>
      </w:r>
      <w:r w:rsidRPr="00512B49">
        <w:t xml:space="preserve"> </w:t>
      </w:r>
      <w:proofErr w:type="gramStart"/>
      <w:r w:rsidRPr="00512B49">
        <w:t>Cambridge ;</w:t>
      </w:r>
      <w:proofErr w:type="gramEnd"/>
      <w:r w:rsidRPr="00512B49">
        <w:t xml:space="preserve"> Antwerp ; Chicago: </w:t>
      </w:r>
      <w:proofErr w:type="spellStart"/>
      <w:r w:rsidRPr="00512B49">
        <w:t>Intersentia</w:t>
      </w:r>
      <w:proofErr w:type="spellEnd"/>
      <w:r w:rsidRPr="00512B49">
        <w:t>.</w:t>
      </w:r>
    </w:p>
    <w:p w14:paraId="751D2EF1"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Aisha (2019). </w:t>
      </w:r>
      <w:r w:rsidRPr="00512B49">
        <w:rPr>
          <w:i/>
          <w:iCs/>
        </w:rPr>
        <w:t>3 Main Approaches to Financial Management | Management</w:t>
      </w:r>
      <w:r w:rsidRPr="00512B49">
        <w:t>. Learn Accounting: Notes, Procedures, Problems and Solutions.</w:t>
      </w:r>
    </w:p>
    <w:p w14:paraId="7B9ED207"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Aung, M. (2022). The Accor Multinational Hotel Chain in an Emerging Market: Through the Lens of the Core Competency Concept’. </w:t>
      </w:r>
      <w:r w:rsidRPr="00512B49">
        <w:rPr>
          <w:i/>
          <w:iCs/>
        </w:rPr>
        <w:t>The Service Industries Journal</w:t>
      </w:r>
      <w:r w:rsidRPr="00512B49">
        <w:t>, 20(3), pp.43–60.</w:t>
      </w:r>
    </w:p>
    <w:p w14:paraId="16EC47C3" w14:textId="77777777" w:rsidR="006F1409" w:rsidRPr="00512B49" w:rsidRDefault="006F1409" w:rsidP="00512B49">
      <w:pPr>
        <w:pStyle w:val="NormalWeb"/>
        <w:spacing w:before="0" w:beforeAutospacing="0" w:after="180" w:afterAutospacing="0" w:line="360" w:lineRule="auto"/>
        <w:ind w:left="720" w:hanging="720"/>
        <w:jc w:val="both"/>
      </w:pPr>
      <w:proofErr w:type="spellStart"/>
      <w:r w:rsidRPr="00512B49">
        <w:t>Beluze</w:t>
      </w:r>
      <w:proofErr w:type="spellEnd"/>
      <w:r w:rsidRPr="00512B49">
        <w:t xml:space="preserve">, G. and Guilloux, V. (2020). Revenue management par </w:t>
      </w:r>
      <w:proofErr w:type="gramStart"/>
      <w:r w:rsidRPr="00512B49">
        <w:t>place :</w:t>
      </w:r>
      <w:proofErr w:type="gramEnd"/>
      <w:r w:rsidRPr="00512B49">
        <w:t xml:space="preserve"> Une </w:t>
      </w:r>
      <w:proofErr w:type="spellStart"/>
      <w:r w:rsidRPr="00512B49">
        <w:t>spécificité</w:t>
      </w:r>
      <w:proofErr w:type="spellEnd"/>
      <w:r w:rsidRPr="00512B49">
        <w:t xml:space="preserve"> Accor. </w:t>
      </w:r>
      <w:proofErr w:type="spellStart"/>
      <w:r w:rsidRPr="00512B49">
        <w:rPr>
          <w:i/>
          <w:iCs/>
        </w:rPr>
        <w:t>Décisions</w:t>
      </w:r>
      <w:proofErr w:type="spellEnd"/>
      <w:r w:rsidRPr="00512B49">
        <w:rPr>
          <w:i/>
          <w:iCs/>
        </w:rPr>
        <w:t xml:space="preserve"> Marketing</w:t>
      </w:r>
      <w:r w:rsidRPr="00512B49">
        <w:t>, 26, pp.07-15.</w:t>
      </w:r>
    </w:p>
    <w:p w14:paraId="0189C901"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C Paramasivan (2019). </w:t>
      </w:r>
      <w:r w:rsidRPr="00512B49">
        <w:rPr>
          <w:i/>
          <w:iCs/>
        </w:rPr>
        <w:t>Financial management</w:t>
      </w:r>
      <w:r w:rsidRPr="00512B49">
        <w:t>. New Delhi: New Age International (P) Ltd., Publishers.</w:t>
      </w:r>
    </w:p>
    <w:p w14:paraId="1DF0D194"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Cardiff (2022). </w:t>
      </w:r>
      <w:r w:rsidRPr="00512B49">
        <w:rPr>
          <w:i/>
          <w:iCs/>
        </w:rPr>
        <w:t xml:space="preserve">The Income Statement Chapter 3 </w:t>
      </w:r>
      <w:proofErr w:type="spellStart"/>
      <w:r w:rsidRPr="00512B49">
        <w:rPr>
          <w:i/>
          <w:iCs/>
        </w:rPr>
        <w:t>Matakuliah</w:t>
      </w:r>
      <w:proofErr w:type="spellEnd"/>
      <w:r w:rsidRPr="00512B49">
        <w:rPr>
          <w:i/>
          <w:iCs/>
        </w:rPr>
        <w:t xml:space="preserve">: V </w:t>
      </w:r>
      <w:proofErr w:type="spellStart"/>
      <w:r w:rsidRPr="00512B49">
        <w:rPr>
          <w:i/>
          <w:iCs/>
        </w:rPr>
        <w:t>Manajemen</w:t>
      </w:r>
      <w:proofErr w:type="spellEnd"/>
      <w:r w:rsidRPr="00512B49">
        <w:rPr>
          <w:i/>
          <w:iCs/>
        </w:rPr>
        <w:t xml:space="preserve"> </w:t>
      </w:r>
      <w:proofErr w:type="spellStart"/>
      <w:r w:rsidRPr="00512B49">
        <w:rPr>
          <w:i/>
          <w:iCs/>
        </w:rPr>
        <w:t>Akuntansi</w:t>
      </w:r>
      <w:proofErr w:type="spellEnd"/>
      <w:r w:rsidRPr="00512B49">
        <w:rPr>
          <w:i/>
          <w:iCs/>
        </w:rPr>
        <w:t xml:space="preserve"> Hotel </w:t>
      </w:r>
      <w:proofErr w:type="spellStart"/>
      <w:r w:rsidRPr="00512B49">
        <w:rPr>
          <w:i/>
          <w:iCs/>
        </w:rPr>
        <w:t>Tahun</w:t>
      </w:r>
      <w:proofErr w:type="spellEnd"/>
      <w:r w:rsidRPr="00512B49">
        <w:rPr>
          <w:i/>
          <w:iCs/>
        </w:rPr>
        <w:t>: ppt download</w:t>
      </w:r>
      <w:r w:rsidRPr="00512B49">
        <w:t xml:space="preserve">. [online] slideplayer.com. </w:t>
      </w:r>
    </w:p>
    <w:p w14:paraId="3AA4E6AB"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Chang (2022). </w:t>
      </w:r>
      <w:r w:rsidRPr="00512B49">
        <w:rPr>
          <w:i/>
          <w:iCs/>
        </w:rPr>
        <w:t>Approaches to Financial Management and Functions of Finance Manager</w:t>
      </w:r>
      <w:r w:rsidRPr="00512B49">
        <w:t xml:space="preserve">. [online] </w:t>
      </w:r>
      <w:proofErr w:type="spellStart"/>
      <w:r w:rsidRPr="00512B49">
        <w:t>BrainKart</w:t>
      </w:r>
      <w:proofErr w:type="spellEnd"/>
      <w:r w:rsidRPr="00512B49">
        <w:t xml:space="preserve">. </w:t>
      </w:r>
    </w:p>
    <w:p w14:paraId="63321389"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Constantin </w:t>
      </w:r>
      <w:proofErr w:type="spellStart"/>
      <w:r w:rsidRPr="00512B49">
        <w:t>Zopounidis</w:t>
      </w:r>
      <w:proofErr w:type="spellEnd"/>
      <w:r w:rsidRPr="00512B49">
        <w:t xml:space="preserve"> (2020). </w:t>
      </w:r>
      <w:r w:rsidRPr="00512B49">
        <w:rPr>
          <w:i/>
          <w:iCs/>
        </w:rPr>
        <w:t>New operational approaches for financial modelling</w:t>
      </w:r>
      <w:r w:rsidRPr="00512B49">
        <w:t xml:space="preserve">. </w:t>
      </w:r>
      <w:proofErr w:type="gramStart"/>
      <w:r w:rsidRPr="00512B49">
        <w:t>Heidelberg ;</w:t>
      </w:r>
      <w:proofErr w:type="gramEnd"/>
      <w:r w:rsidRPr="00512B49">
        <w:t xml:space="preserve"> New York: </w:t>
      </w:r>
      <w:proofErr w:type="spellStart"/>
      <w:r w:rsidRPr="00512B49">
        <w:t>Physica</w:t>
      </w:r>
      <w:proofErr w:type="spellEnd"/>
      <w:r w:rsidRPr="00512B49">
        <w:t>-Verlag.</w:t>
      </w:r>
    </w:p>
    <w:p w14:paraId="13245606"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David (2022). </w:t>
      </w:r>
      <w:r w:rsidRPr="00512B49">
        <w:rPr>
          <w:i/>
          <w:iCs/>
        </w:rPr>
        <w:t>Accor goes to 6th Place in the World Ranking Following the Sale of Motel 6</w:t>
      </w:r>
      <w:r w:rsidRPr="00512B49">
        <w:t xml:space="preserve">. [online] Hospitality Net. </w:t>
      </w:r>
    </w:p>
    <w:p w14:paraId="7404E331" w14:textId="77777777" w:rsidR="006F1409" w:rsidRPr="00512B49" w:rsidRDefault="006F1409" w:rsidP="00512B49">
      <w:pPr>
        <w:pStyle w:val="NormalWeb"/>
        <w:spacing w:before="0" w:beforeAutospacing="0" w:after="180" w:afterAutospacing="0" w:line="360" w:lineRule="auto"/>
        <w:ind w:left="720" w:hanging="720"/>
        <w:jc w:val="both"/>
      </w:pPr>
      <w:proofErr w:type="spellStart"/>
      <w:r w:rsidRPr="00512B49">
        <w:t>Dobrovolska</w:t>
      </w:r>
      <w:proofErr w:type="spellEnd"/>
      <w:r w:rsidRPr="00512B49">
        <w:t xml:space="preserve">, O. and </w:t>
      </w:r>
      <w:proofErr w:type="spellStart"/>
      <w:r w:rsidRPr="00512B49">
        <w:t>Dubrova</w:t>
      </w:r>
      <w:proofErr w:type="spellEnd"/>
      <w:r w:rsidRPr="00512B49">
        <w:t xml:space="preserve">, N. (2022). EBIT AND EBITDA IN FINANCIAL STATEMENT ANALYSIS: METHODOLOGICAL APPROACH. </w:t>
      </w:r>
      <w:r w:rsidRPr="00512B49">
        <w:rPr>
          <w:i/>
          <w:iCs/>
        </w:rPr>
        <w:t>Market Infrastructure</w:t>
      </w:r>
      <w:r w:rsidRPr="00512B49">
        <w:t>, (52).</w:t>
      </w:r>
    </w:p>
    <w:p w14:paraId="7A8CC5C9" w14:textId="77777777" w:rsidR="006F1409" w:rsidRPr="00512B49" w:rsidRDefault="006F1409" w:rsidP="00512B49">
      <w:pPr>
        <w:pStyle w:val="NormalWeb"/>
        <w:spacing w:before="0" w:beforeAutospacing="0" w:after="180" w:afterAutospacing="0" w:line="360" w:lineRule="auto"/>
        <w:ind w:left="720" w:hanging="720"/>
        <w:jc w:val="both"/>
      </w:pPr>
      <w:proofErr w:type="spellStart"/>
      <w:r w:rsidRPr="00512B49">
        <w:t>Fehre</w:t>
      </w:r>
      <w:proofErr w:type="spellEnd"/>
      <w:r w:rsidRPr="00512B49">
        <w:t xml:space="preserve">, K. and Weber, F. (2021). Challenging corporate commitment to CSR. </w:t>
      </w:r>
      <w:r w:rsidRPr="00512B49">
        <w:rPr>
          <w:i/>
          <w:iCs/>
        </w:rPr>
        <w:t>Management Research Review</w:t>
      </w:r>
      <w:r w:rsidRPr="00512B49">
        <w:t>, 39(11), pp.1410–1430.</w:t>
      </w:r>
    </w:p>
    <w:p w14:paraId="058C9AF2"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Finnerty, J.D. (2021). </w:t>
      </w:r>
      <w:r w:rsidRPr="00512B49">
        <w:rPr>
          <w:i/>
          <w:iCs/>
        </w:rPr>
        <w:t>Corporate Financial Analysis</w:t>
      </w:r>
      <w:r w:rsidRPr="00512B49">
        <w:t>. McGraw-Hill Companies.</w:t>
      </w:r>
    </w:p>
    <w:p w14:paraId="7E20F12E" w14:textId="77777777" w:rsidR="006F1409" w:rsidRPr="00512B49" w:rsidRDefault="006F1409" w:rsidP="00512B49">
      <w:pPr>
        <w:pStyle w:val="NormalWeb"/>
        <w:spacing w:before="0" w:beforeAutospacing="0" w:after="180" w:afterAutospacing="0" w:line="360" w:lineRule="auto"/>
        <w:ind w:left="720" w:hanging="720"/>
        <w:jc w:val="both"/>
      </w:pPr>
      <w:r w:rsidRPr="00512B49">
        <w:lastRenderedPageBreak/>
        <w:t xml:space="preserve">H Kent Baker (2022). </w:t>
      </w:r>
      <w:r w:rsidRPr="00512B49">
        <w:rPr>
          <w:i/>
          <w:iCs/>
        </w:rPr>
        <w:t>Understanding Financial Management [electronic resource</w:t>
      </w:r>
      <w:proofErr w:type="gramStart"/>
      <w:r w:rsidRPr="00512B49">
        <w:rPr>
          <w:i/>
          <w:iCs/>
        </w:rPr>
        <w:t>] :</w:t>
      </w:r>
      <w:proofErr w:type="gramEnd"/>
      <w:r w:rsidRPr="00512B49">
        <w:rPr>
          <w:i/>
          <w:iCs/>
        </w:rPr>
        <w:t xml:space="preserve"> A Practical Guide</w:t>
      </w:r>
      <w:r w:rsidRPr="00512B49">
        <w:t xml:space="preserve">. Wiley </w:t>
      </w:r>
      <w:proofErr w:type="spellStart"/>
      <w:r w:rsidRPr="00512B49">
        <w:t>Uuuu-Uuuu</w:t>
      </w:r>
      <w:proofErr w:type="spellEnd"/>
      <w:r w:rsidRPr="00512B49">
        <w:t>.</w:t>
      </w:r>
    </w:p>
    <w:p w14:paraId="50D1658D" w14:textId="77777777" w:rsidR="006F1409" w:rsidRPr="00512B49" w:rsidRDefault="006F1409" w:rsidP="00512B49">
      <w:pPr>
        <w:pStyle w:val="NormalWeb"/>
        <w:spacing w:before="0" w:beforeAutospacing="0" w:after="180" w:afterAutospacing="0" w:line="360" w:lineRule="auto"/>
        <w:ind w:left="720" w:hanging="720"/>
        <w:jc w:val="both"/>
      </w:pPr>
      <w:proofErr w:type="spellStart"/>
      <w:r w:rsidRPr="00512B49">
        <w:t>Isada</w:t>
      </w:r>
      <w:proofErr w:type="spellEnd"/>
      <w:r w:rsidRPr="00512B49">
        <w:t xml:space="preserve">, F. (2022). POSITION IN INTER-ORGANIZATIONAL NETWORKS AND PROFITABILITY AND GROWTH POTENTIAL. </w:t>
      </w:r>
      <w:r w:rsidRPr="00512B49">
        <w:rPr>
          <w:i/>
          <w:iCs/>
        </w:rPr>
        <w:t>International Journal of Business and Management</w:t>
      </w:r>
      <w:r w:rsidRPr="00512B49">
        <w:t xml:space="preserve">, </w:t>
      </w:r>
      <w:proofErr w:type="gramStart"/>
      <w:r w:rsidRPr="00512B49">
        <w:t>VIII(</w:t>
      </w:r>
      <w:proofErr w:type="gramEnd"/>
      <w:r w:rsidRPr="00512B49">
        <w:t>2).</w:t>
      </w:r>
    </w:p>
    <w:p w14:paraId="0C31A52C"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Islam (2022). Income Statement vs. Comprehensive Income Statement. </w:t>
      </w:r>
      <w:r w:rsidRPr="00512B49">
        <w:rPr>
          <w:i/>
          <w:iCs/>
        </w:rPr>
        <w:t>European Journal of Business and Management</w:t>
      </w:r>
      <w:r w:rsidRPr="00512B49">
        <w:t>.</w:t>
      </w:r>
    </w:p>
    <w:p w14:paraId="679A3F61"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Kenneth (2022). </w:t>
      </w:r>
      <w:r w:rsidRPr="00512B49">
        <w:rPr>
          <w:i/>
          <w:iCs/>
        </w:rPr>
        <w:t>2022 World Hotel Group Rankings: behind the apparent calm, there are fundamental movements</w:t>
      </w:r>
      <w:r w:rsidRPr="00512B49">
        <w:t xml:space="preserve">. [online] Hospitality ON. </w:t>
      </w:r>
    </w:p>
    <w:p w14:paraId="237E677F"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Khan (2022). </w:t>
      </w:r>
      <w:r w:rsidRPr="00512B49">
        <w:rPr>
          <w:i/>
          <w:iCs/>
        </w:rPr>
        <w:t>[Ranking] Hotel group offers in Europe: a market as attractive as ever</w:t>
      </w:r>
      <w:r w:rsidRPr="00512B49">
        <w:t xml:space="preserve">. [online] Hospitality ON. </w:t>
      </w:r>
    </w:p>
    <w:p w14:paraId="43554542" w14:textId="77777777" w:rsidR="006F1409" w:rsidRPr="00512B49" w:rsidRDefault="006F1409" w:rsidP="00512B49">
      <w:pPr>
        <w:pStyle w:val="NormalWeb"/>
        <w:spacing w:before="0" w:beforeAutospacing="0" w:after="180" w:afterAutospacing="0" w:line="360" w:lineRule="auto"/>
        <w:ind w:left="720" w:hanging="720"/>
        <w:jc w:val="both"/>
      </w:pPr>
      <w:proofErr w:type="spellStart"/>
      <w:r w:rsidRPr="00512B49">
        <w:t>Ksiezak</w:t>
      </w:r>
      <w:proofErr w:type="spellEnd"/>
      <w:r w:rsidRPr="00512B49">
        <w:t xml:space="preserve">, P. and Fischbach, B. (2022). Triple Bottom Line: The Pillars of CSR. </w:t>
      </w:r>
      <w:r w:rsidRPr="00512B49">
        <w:rPr>
          <w:i/>
          <w:iCs/>
        </w:rPr>
        <w:t>Journal of Corporate Responsibility and Leadership</w:t>
      </w:r>
      <w:r w:rsidRPr="00512B49">
        <w:t>, 4(3), p.95.</w:t>
      </w:r>
    </w:p>
    <w:p w14:paraId="394ED1D0" w14:textId="77777777" w:rsidR="006F1409" w:rsidRPr="00512B49" w:rsidRDefault="006F1409" w:rsidP="00512B49">
      <w:pPr>
        <w:pStyle w:val="NormalWeb"/>
        <w:spacing w:before="0" w:beforeAutospacing="0" w:after="180" w:afterAutospacing="0" w:line="360" w:lineRule="auto"/>
        <w:ind w:left="720" w:hanging="720"/>
        <w:jc w:val="both"/>
      </w:pPr>
      <w:r w:rsidRPr="00512B49">
        <w:t xml:space="preserve">Ramakant (2022). </w:t>
      </w:r>
      <w:r w:rsidRPr="00512B49">
        <w:rPr>
          <w:i/>
          <w:iCs/>
        </w:rPr>
        <w:t>Financial Accounting Techniques</w:t>
      </w:r>
      <w:r w:rsidRPr="00512B49">
        <w:t>.</w:t>
      </w:r>
    </w:p>
    <w:p w14:paraId="1FD3F46D" w14:textId="77777777" w:rsidR="00F81F4C" w:rsidRPr="00512B49" w:rsidRDefault="006F1409" w:rsidP="00512B49">
      <w:pPr>
        <w:pStyle w:val="NormalWeb"/>
        <w:spacing w:before="0" w:beforeAutospacing="0" w:after="180" w:afterAutospacing="0" w:line="360" w:lineRule="auto"/>
        <w:ind w:left="720" w:hanging="720"/>
        <w:jc w:val="both"/>
      </w:pPr>
      <w:r w:rsidRPr="00512B49">
        <w:t xml:space="preserve">Roger (2022). </w:t>
      </w:r>
      <w:r w:rsidRPr="00512B49">
        <w:rPr>
          <w:i/>
          <w:iCs/>
        </w:rPr>
        <w:t>Half-Year 2022 Very strong rebound of the activity with Q2 above 2019 level</w:t>
      </w:r>
      <w:r w:rsidRPr="00512B49">
        <w:t xml:space="preserve">. [online] Accor - Newsroom. </w:t>
      </w:r>
    </w:p>
    <w:sectPr w:rsidR="00F81F4C" w:rsidRPr="00512B49" w:rsidSect="00751E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A79BE" w14:textId="77777777" w:rsidR="00852CAD" w:rsidRDefault="00852CAD" w:rsidP="0078022C">
      <w:pPr>
        <w:spacing w:after="0" w:line="240" w:lineRule="auto"/>
      </w:pPr>
      <w:r>
        <w:separator/>
      </w:r>
    </w:p>
  </w:endnote>
  <w:endnote w:type="continuationSeparator" w:id="0">
    <w:p w14:paraId="7BE65B8B" w14:textId="77777777" w:rsidR="00852CAD" w:rsidRDefault="00852CAD" w:rsidP="00780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6DBD" w14:textId="77777777" w:rsidR="0078022C" w:rsidRDefault="007802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FBBA6" w14:textId="77777777" w:rsidR="0078022C" w:rsidRDefault="0078022C">
    <w:pPr>
      <w:pStyle w:val="Footer"/>
      <w:jc w:val="right"/>
    </w:pPr>
  </w:p>
  <w:p w14:paraId="02CE9D3C" w14:textId="77777777" w:rsidR="0078022C" w:rsidRDefault="007802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FD89" w14:textId="77777777" w:rsidR="0078022C" w:rsidRDefault="007802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487678"/>
      <w:docPartObj>
        <w:docPartGallery w:val="Page Numbers (Bottom of Page)"/>
        <w:docPartUnique/>
      </w:docPartObj>
    </w:sdtPr>
    <w:sdtEndPr>
      <w:rPr>
        <w:noProof/>
      </w:rPr>
    </w:sdtEndPr>
    <w:sdtContent>
      <w:p w14:paraId="3A4C526C" w14:textId="77777777" w:rsidR="0078022C" w:rsidRDefault="007802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02C1D8" w14:textId="77777777" w:rsidR="0078022C" w:rsidRDefault="00780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73834" w14:textId="77777777" w:rsidR="00852CAD" w:rsidRDefault="00852CAD" w:rsidP="0078022C">
      <w:pPr>
        <w:spacing w:after="0" w:line="240" w:lineRule="auto"/>
      </w:pPr>
      <w:r>
        <w:separator/>
      </w:r>
    </w:p>
  </w:footnote>
  <w:footnote w:type="continuationSeparator" w:id="0">
    <w:p w14:paraId="2BB5E835" w14:textId="77777777" w:rsidR="00852CAD" w:rsidRDefault="00852CAD" w:rsidP="00780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BC768" w14:textId="77777777" w:rsidR="0078022C" w:rsidRDefault="007802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E8A2" w14:textId="77777777" w:rsidR="0078022C" w:rsidRDefault="007802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E751" w14:textId="77777777" w:rsidR="0078022C" w:rsidRDefault="007802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S2MDMwNDAwsTS2NDZW0lEKTi0uzszPAykwqgUAm3tPhCwAAAA="/>
  </w:docVars>
  <w:rsids>
    <w:rsidRoot w:val="00F031A3"/>
    <w:rsid w:val="00000562"/>
    <w:rsid w:val="0000576C"/>
    <w:rsid w:val="00044ABD"/>
    <w:rsid w:val="000469DD"/>
    <w:rsid w:val="000628A8"/>
    <w:rsid w:val="0006524A"/>
    <w:rsid w:val="000A6BC6"/>
    <w:rsid w:val="000B0138"/>
    <w:rsid w:val="000D2B1C"/>
    <w:rsid w:val="000E06D6"/>
    <w:rsid w:val="001053CF"/>
    <w:rsid w:val="001125E9"/>
    <w:rsid w:val="00115D0F"/>
    <w:rsid w:val="001172E7"/>
    <w:rsid w:val="00123B8E"/>
    <w:rsid w:val="00135C2E"/>
    <w:rsid w:val="0013686E"/>
    <w:rsid w:val="00140370"/>
    <w:rsid w:val="00173569"/>
    <w:rsid w:val="00174B00"/>
    <w:rsid w:val="00180519"/>
    <w:rsid w:val="00193E98"/>
    <w:rsid w:val="0019618E"/>
    <w:rsid w:val="001A5ECD"/>
    <w:rsid w:val="001B6B67"/>
    <w:rsid w:val="001D6376"/>
    <w:rsid w:val="001F1BBA"/>
    <w:rsid w:val="0021117B"/>
    <w:rsid w:val="00216CD7"/>
    <w:rsid w:val="002370AB"/>
    <w:rsid w:val="00247103"/>
    <w:rsid w:val="00253CC5"/>
    <w:rsid w:val="002D0821"/>
    <w:rsid w:val="002E1F68"/>
    <w:rsid w:val="002E245E"/>
    <w:rsid w:val="003052BA"/>
    <w:rsid w:val="003130E4"/>
    <w:rsid w:val="00313550"/>
    <w:rsid w:val="00355E44"/>
    <w:rsid w:val="003C7A8F"/>
    <w:rsid w:val="003D00BC"/>
    <w:rsid w:val="003D23C2"/>
    <w:rsid w:val="003D5138"/>
    <w:rsid w:val="003F630C"/>
    <w:rsid w:val="00412297"/>
    <w:rsid w:val="00412B18"/>
    <w:rsid w:val="00444826"/>
    <w:rsid w:val="00446F54"/>
    <w:rsid w:val="004650BC"/>
    <w:rsid w:val="0048055D"/>
    <w:rsid w:val="004C27F0"/>
    <w:rsid w:val="004D5513"/>
    <w:rsid w:val="00512B49"/>
    <w:rsid w:val="00553157"/>
    <w:rsid w:val="00553979"/>
    <w:rsid w:val="00557454"/>
    <w:rsid w:val="005574FB"/>
    <w:rsid w:val="005633D4"/>
    <w:rsid w:val="00572670"/>
    <w:rsid w:val="005C088D"/>
    <w:rsid w:val="005C677D"/>
    <w:rsid w:val="005E4C6B"/>
    <w:rsid w:val="005E6443"/>
    <w:rsid w:val="005E7C4C"/>
    <w:rsid w:val="005F7E94"/>
    <w:rsid w:val="006037CA"/>
    <w:rsid w:val="006050EA"/>
    <w:rsid w:val="0062165B"/>
    <w:rsid w:val="00650ACC"/>
    <w:rsid w:val="00651FDF"/>
    <w:rsid w:val="006774FB"/>
    <w:rsid w:val="006A1530"/>
    <w:rsid w:val="006B1CB6"/>
    <w:rsid w:val="006B3E86"/>
    <w:rsid w:val="006F1409"/>
    <w:rsid w:val="006F4431"/>
    <w:rsid w:val="00725D20"/>
    <w:rsid w:val="00751E26"/>
    <w:rsid w:val="00754070"/>
    <w:rsid w:val="0078022C"/>
    <w:rsid w:val="007B56F9"/>
    <w:rsid w:val="007F7C04"/>
    <w:rsid w:val="00806C7D"/>
    <w:rsid w:val="00810A94"/>
    <w:rsid w:val="0083167B"/>
    <w:rsid w:val="00836D1D"/>
    <w:rsid w:val="008524FD"/>
    <w:rsid w:val="00852CAD"/>
    <w:rsid w:val="008921E9"/>
    <w:rsid w:val="0089563D"/>
    <w:rsid w:val="008A3E18"/>
    <w:rsid w:val="008B7880"/>
    <w:rsid w:val="008C64B2"/>
    <w:rsid w:val="008F760F"/>
    <w:rsid w:val="00907D7C"/>
    <w:rsid w:val="00926CD8"/>
    <w:rsid w:val="00945303"/>
    <w:rsid w:val="00945EB0"/>
    <w:rsid w:val="00956A8E"/>
    <w:rsid w:val="009572DA"/>
    <w:rsid w:val="009C0734"/>
    <w:rsid w:val="009D71F9"/>
    <w:rsid w:val="009E44F6"/>
    <w:rsid w:val="00A34FFE"/>
    <w:rsid w:val="00A446AF"/>
    <w:rsid w:val="00A4781D"/>
    <w:rsid w:val="00A901DA"/>
    <w:rsid w:val="00A90C96"/>
    <w:rsid w:val="00A9271B"/>
    <w:rsid w:val="00AC193C"/>
    <w:rsid w:val="00AD78B9"/>
    <w:rsid w:val="00AF13BC"/>
    <w:rsid w:val="00AF192F"/>
    <w:rsid w:val="00B04EA3"/>
    <w:rsid w:val="00B16AB2"/>
    <w:rsid w:val="00B40125"/>
    <w:rsid w:val="00B66F63"/>
    <w:rsid w:val="00B967AC"/>
    <w:rsid w:val="00BB19C8"/>
    <w:rsid w:val="00BB637F"/>
    <w:rsid w:val="00BC7AA3"/>
    <w:rsid w:val="00BD0E8D"/>
    <w:rsid w:val="00BD2376"/>
    <w:rsid w:val="00BE4542"/>
    <w:rsid w:val="00C02630"/>
    <w:rsid w:val="00C247EF"/>
    <w:rsid w:val="00C31B6B"/>
    <w:rsid w:val="00C77ED6"/>
    <w:rsid w:val="00C81D90"/>
    <w:rsid w:val="00CB009F"/>
    <w:rsid w:val="00CC7D24"/>
    <w:rsid w:val="00CD59C6"/>
    <w:rsid w:val="00D025D8"/>
    <w:rsid w:val="00D033EB"/>
    <w:rsid w:val="00D04111"/>
    <w:rsid w:val="00D26D04"/>
    <w:rsid w:val="00D43BA9"/>
    <w:rsid w:val="00D95397"/>
    <w:rsid w:val="00D9675A"/>
    <w:rsid w:val="00DD5FA9"/>
    <w:rsid w:val="00E01290"/>
    <w:rsid w:val="00E14DE7"/>
    <w:rsid w:val="00E248DF"/>
    <w:rsid w:val="00E35CE1"/>
    <w:rsid w:val="00E448CF"/>
    <w:rsid w:val="00E74E76"/>
    <w:rsid w:val="00E7506F"/>
    <w:rsid w:val="00E9606B"/>
    <w:rsid w:val="00F00066"/>
    <w:rsid w:val="00F031A3"/>
    <w:rsid w:val="00F055B1"/>
    <w:rsid w:val="00F067F6"/>
    <w:rsid w:val="00F475D8"/>
    <w:rsid w:val="00F67357"/>
    <w:rsid w:val="00F81F4C"/>
    <w:rsid w:val="00F87CD4"/>
    <w:rsid w:val="00FD5E1E"/>
    <w:rsid w:val="00FE099D"/>
    <w:rsid w:val="00FE21CA"/>
    <w:rsid w:val="00FE3769"/>
    <w:rsid w:val="00FE791E"/>
    <w:rsid w:val="00FF47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DC77E"/>
  <w15:chartTrackingRefBased/>
  <w15:docId w15:val="{80931BF3-1F40-4789-BC79-78EF5EF6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09F"/>
    <w:rPr>
      <w:rFonts w:ascii="Times New Roman" w:hAnsi="Times New Roman"/>
      <w:sz w:val="24"/>
    </w:rPr>
  </w:style>
  <w:style w:type="paragraph" w:styleId="Heading1">
    <w:name w:val="heading 1"/>
    <w:basedOn w:val="Normal"/>
    <w:next w:val="Normal"/>
    <w:link w:val="Heading1Char"/>
    <w:uiPriority w:val="9"/>
    <w:qFormat/>
    <w:rsid w:val="00A9271B"/>
    <w:pPr>
      <w:keepNext/>
      <w:keepLines/>
      <w:spacing w:before="400" w:after="120" w:line="276" w:lineRule="auto"/>
      <w:outlineLvl w:val="0"/>
    </w:pPr>
    <w:rPr>
      <w:rFonts w:eastAsia="Arial" w:cs="Arial"/>
      <w:b/>
      <w:color w:val="0070C0"/>
      <w:sz w:val="36"/>
      <w:szCs w:val="40"/>
      <w:lang w:val="en" w:eastAsia="en-GB"/>
    </w:rPr>
  </w:style>
  <w:style w:type="paragraph" w:styleId="Heading2">
    <w:name w:val="heading 2"/>
    <w:basedOn w:val="Normal"/>
    <w:next w:val="Normal"/>
    <w:link w:val="Heading2Char"/>
    <w:uiPriority w:val="9"/>
    <w:unhideWhenUsed/>
    <w:qFormat/>
    <w:rsid w:val="00123B8E"/>
    <w:pPr>
      <w:keepNext/>
      <w:keepLines/>
      <w:spacing w:before="360" w:after="120" w:line="276" w:lineRule="auto"/>
      <w:outlineLvl w:val="1"/>
    </w:pPr>
    <w:rPr>
      <w:rFonts w:eastAsia="Arial" w:cs="Arial"/>
      <w:b/>
      <w:color w:val="385623" w:themeColor="accent6" w:themeShade="80"/>
      <w:sz w:val="32"/>
      <w:szCs w:val="32"/>
      <w:lang w:val="en" w:eastAsia="en-GB"/>
    </w:rPr>
  </w:style>
  <w:style w:type="paragraph" w:styleId="Heading3">
    <w:name w:val="heading 3"/>
    <w:basedOn w:val="Normal"/>
    <w:next w:val="Normal"/>
    <w:link w:val="Heading3Char"/>
    <w:uiPriority w:val="9"/>
    <w:unhideWhenUsed/>
    <w:qFormat/>
    <w:rsid w:val="00A9271B"/>
    <w:pPr>
      <w:keepNext/>
      <w:keepLines/>
      <w:spacing w:before="320" w:after="80" w:line="276" w:lineRule="auto"/>
      <w:outlineLvl w:val="2"/>
    </w:pPr>
    <w:rPr>
      <w:rFonts w:eastAsia="Arial" w:cs="Arial"/>
      <w:b/>
      <w:color w:val="2F5496" w:themeColor="accent1" w:themeShade="BF"/>
      <w:sz w:val="28"/>
      <w:szCs w:val="28"/>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71B"/>
    <w:rPr>
      <w:rFonts w:ascii="Times New Roman" w:eastAsia="Arial" w:hAnsi="Times New Roman" w:cs="Arial"/>
      <w:b/>
      <w:color w:val="0070C0"/>
      <w:sz w:val="36"/>
      <w:szCs w:val="40"/>
      <w:lang w:val="en" w:eastAsia="en-GB"/>
    </w:rPr>
  </w:style>
  <w:style w:type="character" w:customStyle="1" w:styleId="Heading2Char">
    <w:name w:val="Heading 2 Char"/>
    <w:basedOn w:val="DefaultParagraphFont"/>
    <w:link w:val="Heading2"/>
    <w:uiPriority w:val="9"/>
    <w:rsid w:val="00123B8E"/>
    <w:rPr>
      <w:rFonts w:ascii="Times New Roman" w:eastAsia="Arial" w:hAnsi="Times New Roman" w:cs="Arial"/>
      <w:b/>
      <w:color w:val="385623" w:themeColor="accent6" w:themeShade="80"/>
      <w:sz w:val="32"/>
      <w:szCs w:val="32"/>
      <w:lang w:val="en" w:eastAsia="en-GB"/>
    </w:rPr>
  </w:style>
  <w:style w:type="character" w:customStyle="1" w:styleId="Heading3Char">
    <w:name w:val="Heading 3 Char"/>
    <w:basedOn w:val="DefaultParagraphFont"/>
    <w:link w:val="Heading3"/>
    <w:uiPriority w:val="9"/>
    <w:rsid w:val="00A9271B"/>
    <w:rPr>
      <w:rFonts w:ascii="Times New Roman" w:eastAsia="Arial" w:hAnsi="Times New Roman" w:cs="Arial"/>
      <w:b/>
      <w:color w:val="2F5496" w:themeColor="accent1" w:themeShade="BF"/>
      <w:sz w:val="28"/>
      <w:szCs w:val="28"/>
      <w:lang w:val="en" w:eastAsia="en-GB"/>
    </w:rPr>
  </w:style>
  <w:style w:type="table" w:styleId="TableGrid">
    <w:name w:val="Table Grid"/>
    <w:basedOn w:val="TableNormal"/>
    <w:uiPriority w:val="39"/>
    <w:rsid w:val="00621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0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22C"/>
    <w:rPr>
      <w:rFonts w:ascii="Times New Roman" w:hAnsi="Times New Roman"/>
      <w:sz w:val="24"/>
    </w:rPr>
  </w:style>
  <w:style w:type="paragraph" w:styleId="Footer">
    <w:name w:val="footer"/>
    <w:basedOn w:val="Normal"/>
    <w:link w:val="FooterChar"/>
    <w:uiPriority w:val="99"/>
    <w:unhideWhenUsed/>
    <w:rsid w:val="00780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22C"/>
    <w:rPr>
      <w:rFonts w:ascii="Times New Roman" w:hAnsi="Times New Roman"/>
      <w:sz w:val="24"/>
    </w:rPr>
  </w:style>
  <w:style w:type="paragraph" w:styleId="TOCHeading">
    <w:name w:val="TOC Heading"/>
    <w:basedOn w:val="Heading1"/>
    <w:next w:val="Normal"/>
    <w:uiPriority w:val="39"/>
    <w:unhideWhenUsed/>
    <w:qFormat/>
    <w:rsid w:val="0078022C"/>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78022C"/>
    <w:pPr>
      <w:spacing w:after="100"/>
    </w:pPr>
  </w:style>
  <w:style w:type="paragraph" w:styleId="TOC2">
    <w:name w:val="toc 2"/>
    <w:basedOn w:val="Normal"/>
    <w:next w:val="Normal"/>
    <w:autoRedefine/>
    <w:uiPriority w:val="39"/>
    <w:unhideWhenUsed/>
    <w:rsid w:val="0078022C"/>
    <w:pPr>
      <w:spacing w:after="100"/>
      <w:ind w:left="240"/>
    </w:pPr>
  </w:style>
  <w:style w:type="character" w:styleId="Hyperlink">
    <w:name w:val="Hyperlink"/>
    <w:basedOn w:val="DefaultParagraphFont"/>
    <w:uiPriority w:val="99"/>
    <w:unhideWhenUsed/>
    <w:rsid w:val="0078022C"/>
    <w:rPr>
      <w:color w:val="0563C1" w:themeColor="hyperlink"/>
      <w:u w:val="single"/>
    </w:rPr>
  </w:style>
  <w:style w:type="paragraph" w:styleId="NormalWeb">
    <w:name w:val="Normal (Web)"/>
    <w:basedOn w:val="Normal"/>
    <w:uiPriority w:val="99"/>
    <w:unhideWhenUsed/>
    <w:rsid w:val="006F1409"/>
    <w:pPr>
      <w:spacing w:before="100" w:beforeAutospacing="1" w:after="100" w:afterAutospacing="1" w:line="240" w:lineRule="auto"/>
    </w:pPr>
    <w:rPr>
      <w:rFonts w:eastAsia="Times New Roman" w:cs="Times New Roman"/>
      <w:szCs w:val="24"/>
      <w:lang w:eastAsia="en-GB"/>
    </w:rPr>
  </w:style>
  <w:style w:type="character" w:styleId="CommentReference">
    <w:name w:val="annotation reference"/>
    <w:basedOn w:val="DefaultParagraphFont"/>
    <w:uiPriority w:val="99"/>
    <w:semiHidden/>
    <w:unhideWhenUsed/>
    <w:rsid w:val="00BB637F"/>
    <w:rPr>
      <w:sz w:val="16"/>
      <w:szCs w:val="16"/>
    </w:rPr>
  </w:style>
  <w:style w:type="paragraph" w:styleId="CommentText">
    <w:name w:val="annotation text"/>
    <w:basedOn w:val="Normal"/>
    <w:link w:val="CommentTextChar"/>
    <w:uiPriority w:val="99"/>
    <w:semiHidden/>
    <w:unhideWhenUsed/>
    <w:rsid w:val="00BB637F"/>
    <w:pPr>
      <w:spacing w:line="240" w:lineRule="auto"/>
    </w:pPr>
    <w:rPr>
      <w:sz w:val="20"/>
      <w:szCs w:val="20"/>
    </w:rPr>
  </w:style>
  <w:style w:type="character" w:customStyle="1" w:styleId="CommentTextChar">
    <w:name w:val="Comment Text Char"/>
    <w:basedOn w:val="DefaultParagraphFont"/>
    <w:link w:val="CommentText"/>
    <w:uiPriority w:val="99"/>
    <w:semiHidden/>
    <w:rsid w:val="00BB637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B637F"/>
    <w:rPr>
      <w:b/>
      <w:bCs/>
    </w:rPr>
  </w:style>
  <w:style w:type="character" w:customStyle="1" w:styleId="CommentSubjectChar">
    <w:name w:val="Comment Subject Char"/>
    <w:basedOn w:val="CommentTextChar"/>
    <w:link w:val="CommentSubject"/>
    <w:uiPriority w:val="99"/>
    <w:semiHidden/>
    <w:rsid w:val="00BB637F"/>
    <w:rPr>
      <w:rFonts w:ascii="Times New Roman" w:hAnsi="Times New Roman"/>
      <w:b/>
      <w:bCs/>
      <w:sz w:val="20"/>
      <w:szCs w:val="20"/>
    </w:rPr>
  </w:style>
  <w:style w:type="paragraph" w:styleId="BalloonText">
    <w:name w:val="Balloon Text"/>
    <w:basedOn w:val="Normal"/>
    <w:link w:val="BalloonTextChar"/>
    <w:uiPriority w:val="99"/>
    <w:semiHidden/>
    <w:unhideWhenUsed/>
    <w:rsid w:val="00105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3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92498">
      <w:bodyDiv w:val="1"/>
      <w:marLeft w:val="0"/>
      <w:marRight w:val="0"/>
      <w:marTop w:val="0"/>
      <w:marBottom w:val="0"/>
      <w:divBdr>
        <w:top w:val="none" w:sz="0" w:space="0" w:color="auto"/>
        <w:left w:val="none" w:sz="0" w:space="0" w:color="auto"/>
        <w:bottom w:val="none" w:sz="0" w:space="0" w:color="auto"/>
        <w:right w:val="none" w:sz="0" w:space="0" w:color="auto"/>
      </w:divBdr>
      <w:divsChild>
        <w:div w:id="758791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38C5C-B91A-4F9B-9E09-545AB5C11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cp:lastModifiedBy>
  <cp:revision>2</cp:revision>
  <dcterms:created xsi:type="dcterms:W3CDTF">2023-02-08T11:32:00Z</dcterms:created>
  <dcterms:modified xsi:type="dcterms:W3CDTF">2023-02-08T11:32:00Z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d5a6d189-46c0-4647-bfc1-31361e425f1e</vt:lpwstr>
  </property>
</Properties>
</file>