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sz w:val="2"/>
        </w:rPr>
        <w:id w:val="1418830426"/>
        <w:docPartObj>
          <w:docPartGallery w:val="Cover Pages"/>
          <w:docPartUnique/>
        </w:docPartObj>
      </w:sdtPr>
      <w:sdtEndPr>
        <w:rPr>
          <w:sz w:val="24"/>
          <w:szCs w:val="24"/>
          <w:lang w:val="en-GB" w:eastAsia="ja-JP"/>
        </w:rPr>
      </w:sdtEndPr>
      <w:sdtContent>
        <w:p w14:paraId="5C3A2442" w14:textId="322EA4EC" w:rsidR="009B39F3" w:rsidRDefault="009B39F3">
          <w:pPr>
            <w:pStyle w:val="NoSpacing"/>
            <w:rPr>
              <w:sz w:val="2"/>
            </w:rPr>
          </w:pPr>
          <w:r>
            <w:rPr>
              <w:noProof/>
            </w:rPr>
            <mc:AlternateContent>
              <mc:Choice Requires="wps">
                <w:drawing>
                  <wp:anchor distT="0" distB="0" distL="114300" distR="114300" simplePos="0" relativeHeight="251661312" behindDoc="0" locked="0" layoutInCell="1" allowOverlap="1" wp14:anchorId="06B3D9B6" wp14:editId="0238D071">
                    <wp:simplePos x="0" y="0"/>
                    <wp:positionH relativeFrom="page">
                      <wp:posOffset>734096</wp:posOffset>
                    </wp:positionH>
                    <wp:positionV relativeFrom="margin">
                      <wp:posOffset>0</wp:posOffset>
                    </wp:positionV>
                    <wp:extent cx="5938126" cy="914400"/>
                    <wp:effectExtent l="0" t="0" r="0" b="0"/>
                    <wp:wrapNone/>
                    <wp:docPr id="62" name="Text Box 12"/>
                    <wp:cNvGraphicFramePr/>
                    <a:graphic xmlns:a="http://schemas.openxmlformats.org/drawingml/2006/main">
                      <a:graphicData uri="http://schemas.microsoft.com/office/word/2010/wordprocessingShape">
                        <wps:wsp>
                          <wps:cNvSpPr txBox="1"/>
                          <wps:spPr>
                            <a:xfrm>
                              <a:off x="0" y="0"/>
                              <a:ext cx="5938126"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81E9134" w14:textId="77777777" w:rsidR="009B39F3" w:rsidRDefault="009B39F3">
                                <w:pPr>
                                  <w:pStyle w:val="NoSpacing"/>
                                  <w:spacing w:before="120"/>
                                  <w:rPr>
                                    <w:rFonts w:asciiTheme="majorHAnsi" w:eastAsiaTheme="majorEastAsia" w:hAnsiTheme="majorHAnsi" w:cstheme="majorBidi"/>
                                    <w:caps/>
                                    <w:color w:val="2C7FCE" w:themeColor="text2" w:themeTint="99"/>
                                    <w:sz w:val="64"/>
                                    <w:szCs w:val="64"/>
                                    <w:lang w:val="en-GB"/>
                                  </w:rPr>
                                </w:pPr>
                                <w:r w:rsidRPr="009B39F3">
                                  <w:rPr>
                                    <w:rFonts w:asciiTheme="majorHAnsi" w:eastAsiaTheme="majorEastAsia" w:hAnsiTheme="majorHAnsi" w:cstheme="majorBidi"/>
                                    <w:caps/>
                                    <w:color w:val="2C7FCE" w:themeColor="text2" w:themeTint="99"/>
                                    <w:sz w:val="64"/>
                                    <w:szCs w:val="64"/>
                                    <w:lang w:val="en-GB"/>
                                  </w:rPr>
                                  <w:t>Critical Evaluation of Goleman’s Leadership Styles in a Business Context</w:t>
                                </w:r>
                                <w:r w:rsidRPr="009B39F3">
                                  <w:rPr>
                                    <w:rFonts w:asciiTheme="majorHAnsi" w:eastAsiaTheme="majorEastAsia" w:hAnsiTheme="majorHAnsi" w:cstheme="majorBidi"/>
                                    <w:caps/>
                                    <w:color w:val="2C7FCE" w:themeColor="text2" w:themeTint="99"/>
                                    <w:sz w:val="64"/>
                                    <w:szCs w:val="64"/>
                                    <w:lang w:val="en-GB"/>
                                  </w:rPr>
                                  <w:t xml:space="preserve"> </w:t>
                                </w:r>
                              </w:p>
                              <w:p w14:paraId="169C502D" w14:textId="77777777" w:rsidR="009B39F3" w:rsidRDefault="009B39F3">
                                <w:pPr>
                                  <w:pStyle w:val="NoSpacing"/>
                                  <w:spacing w:before="120"/>
                                  <w:rPr>
                                    <w:rFonts w:asciiTheme="majorHAnsi" w:eastAsiaTheme="majorEastAsia" w:hAnsiTheme="majorHAnsi" w:cstheme="majorBidi"/>
                                    <w:caps/>
                                    <w:color w:val="2C7FCE" w:themeColor="text2" w:themeTint="99"/>
                                    <w:sz w:val="64"/>
                                    <w:szCs w:val="64"/>
                                    <w:lang w:val="en-GB"/>
                                  </w:rPr>
                                </w:pPr>
                              </w:p>
                              <w:p w14:paraId="1235D45F" w14:textId="4C275FD2" w:rsidR="009B39F3" w:rsidRDefault="009B39F3">
                                <w:pPr>
                                  <w:pStyle w:val="NoSpacing"/>
                                  <w:spacing w:before="120"/>
                                  <w:rPr>
                                    <w:color w:val="156082" w:themeColor="accent1"/>
                                    <w:sz w:val="36"/>
                                    <w:szCs w:val="36"/>
                                  </w:rPr>
                                </w:pPr>
                                <w:sdt>
                                  <w:sdtPr>
                                    <w:rPr>
                                      <w:color w:val="156082"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Pr="009B39F3">
                                      <w:rPr>
                                        <w:color w:val="156082" w:themeColor="accent1"/>
                                        <w:sz w:val="36"/>
                                        <w:szCs w:val="36"/>
                                      </w:rPr>
                                      <w:t>Component 2: Coursework Essay</w:t>
                                    </w:r>
                                  </w:sdtContent>
                                </w:sdt>
                                <w:r>
                                  <w:rPr>
                                    <w:noProof/>
                                  </w:rPr>
                                  <w:t xml:space="preserve"> </w:t>
                                </w:r>
                              </w:p>
                              <w:p w14:paraId="36210CCA" w14:textId="77777777" w:rsidR="009B39F3" w:rsidRDefault="009B39F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anchor>
                </w:drawing>
              </mc:Choice>
              <mc:Fallback>
                <w:pict>
                  <v:shapetype w14:anchorId="06B3D9B6" id="_x0000_t202" coordsize="21600,21600" o:spt="202" path="m,l,21600r21600,l21600,xe">
                    <v:stroke joinstyle="miter"/>
                    <v:path gradientshapeok="t" o:connecttype="rect"/>
                  </v:shapetype>
                  <v:shape id="Text Box 12" o:spid="_x0000_s1026" type="#_x0000_t202" style="position:absolute;margin-left:57.8pt;margin-top:0;width:467.55pt;height:1in;z-index:251661312;visibility:visible;mso-wrap-style:square;mso-width-percent:0;mso-wrap-distance-left:9pt;mso-wrap-distance-top:0;mso-wrap-distance-right:9pt;mso-wrap-distance-bottom:0;mso-position-horizontal:absolute;mso-position-horizontal-relative:page;mso-position-vertical:absolute;mso-position-vertical-relative:margin;mso-width-percent:0;mso-width-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" filled="f" stroked="f" strokeweight=".5pt">
                    <v:textbox style="mso-fit-shape-to-text:t">
                      <w:txbxContent>
                        <w:p w14:paraId="781E9134" w14:textId="77777777" w:rsidR="009B39F3" w:rsidRDefault="009B39F3">
                          <w:pPr>
                            <w:pStyle w:val="NoSpacing"/>
                            <w:spacing w:before="120"/>
                            <w:rPr>
                              <w:rFonts w:asciiTheme="majorHAnsi" w:eastAsiaTheme="majorEastAsia" w:hAnsiTheme="majorHAnsi" w:cstheme="majorBidi"/>
                              <w:caps/>
                              <w:color w:val="2C7FCE" w:themeColor="text2" w:themeTint="99"/>
                              <w:sz w:val="64"/>
                              <w:szCs w:val="64"/>
                              <w:lang w:val="en-GB"/>
                            </w:rPr>
                          </w:pPr>
                          <w:r w:rsidRPr="009B39F3">
                            <w:rPr>
                              <w:rFonts w:asciiTheme="majorHAnsi" w:eastAsiaTheme="majorEastAsia" w:hAnsiTheme="majorHAnsi" w:cstheme="majorBidi"/>
                              <w:caps/>
                              <w:color w:val="2C7FCE" w:themeColor="text2" w:themeTint="99"/>
                              <w:sz w:val="64"/>
                              <w:szCs w:val="64"/>
                              <w:lang w:val="en-GB"/>
                            </w:rPr>
                            <w:t>Critical Evaluation of Goleman’s Leadership Styles in a Business Context</w:t>
                          </w:r>
                          <w:r w:rsidRPr="009B39F3">
                            <w:rPr>
                              <w:rFonts w:asciiTheme="majorHAnsi" w:eastAsiaTheme="majorEastAsia" w:hAnsiTheme="majorHAnsi" w:cstheme="majorBidi"/>
                              <w:caps/>
                              <w:color w:val="2C7FCE" w:themeColor="text2" w:themeTint="99"/>
                              <w:sz w:val="64"/>
                              <w:szCs w:val="64"/>
                              <w:lang w:val="en-GB"/>
                            </w:rPr>
                            <w:t xml:space="preserve"> </w:t>
                          </w:r>
                        </w:p>
                        <w:p w14:paraId="169C502D" w14:textId="77777777" w:rsidR="009B39F3" w:rsidRDefault="009B39F3">
                          <w:pPr>
                            <w:pStyle w:val="NoSpacing"/>
                            <w:spacing w:before="120"/>
                            <w:rPr>
                              <w:rFonts w:asciiTheme="majorHAnsi" w:eastAsiaTheme="majorEastAsia" w:hAnsiTheme="majorHAnsi" w:cstheme="majorBidi"/>
                              <w:caps/>
                              <w:color w:val="2C7FCE" w:themeColor="text2" w:themeTint="99"/>
                              <w:sz w:val="64"/>
                              <w:szCs w:val="64"/>
                              <w:lang w:val="en-GB"/>
                            </w:rPr>
                          </w:pPr>
                        </w:p>
                        <w:p w14:paraId="1235D45F" w14:textId="4C275FD2" w:rsidR="009B39F3" w:rsidRDefault="009B39F3">
                          <w:pPr>
                            <w:pStyle w:val="NoSpacing"/>
                            <w:spacing w:before="120"/>
                            <w:rPr>
                              <w:color w:val="156082" w:themeColor="accent1"/>
                              <w:sz w:val="36"/>
                              <w:szCs w:val="36"/>
                            </w:rPr>
                          </w:pPr>
                          <w:sdt>
                            <w:sdtPr>
                              <w:rPr>
                                <w:color w:val="156082"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Pr="009B39F3">
                                <w:rPr>
                                  <w:color w:val="156082" w:themeColor="accent1"/>
                                  <w:sz w:val="36"/>
                                  <w:szCs w:val="36"/>
                                </w:rPr>
                                <w:t>Component 2: Coursework Essay</w:t>
                              </w:r>
                            </w:sdtContent>
                          </w:sdt>
                          <w:r>
                            <w:rPr>
                              <w:noProof/>
                            </w:rPr>
                            <w:t xml:space="preserve"> </w:t>
                          </w:r>
                        </w:p>
                        <w:p w14:paraId="36210CCA" w14:textId="77777777" w:rsidR="009B39F3" w:rsidRDefault="009B39F3"/>
                      </w:txbxContent>
                    </v:textbox>
                    <w10:wrap anchorx="page" anchory="margin"/>
                  </v:shape>
                </w:pict>
              </mc:Fallback>
            </mc:AlternateContent>
          </w:r>
        </w:p>
        <w:p w14:paraId="3D8DDF14" w14:textId="7D334017" w:rsidR="009B39F3" w:rsidRDefault="009B39F3">
          <w:r>
            <w:rPr>
              <w:noProof/>
              <w:color w:val="156082" w:themeColor="accent1"/>
              <w:sz w:val="36"/>
              <w:szCs w:val="36"/>
            </w:rPr>
            <mc:AlternateContent>
              <mc:Choice Requires="wpg">
                <w:drawing>
                  <wp:anchor distT="0" distB="0" distL="114300" distR="114300" simplePos="0" relativeHeight="251660288" behindDoc="1" locked="0" layoutInCell="1" allowOverlap="1" wp14:anchorId="58E41092" wp14:editId="405C99A4">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65FDA4FC"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">
                    <o:lock v:ext="edit" aspectratio="t"/>
                    <v:shape id="Freeform 64" o:spid="_x0000_s1027" style="position:absolute;left:15017;width:28274;height:28352;visibility:visible;mso-wrap-style:square;v-text-anchor:top" coordsize="1781,178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&#13;&#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&#13;&#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&#13;&#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&#13;&#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&#13;&#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3B7EF1EF" wp14:editId="58A1305A">
                    <wp:simplePos x="0" y="0"/>
                    <wp:positionH relativeFrom="page">
                      <wp:align>center</wp:align>
                    </wp:positionH>
                    <wp:positionV relativeFrom="margin">
                      <wp:align>bottom</wp:align>
                    </wp:positionV>
                    <wp:extent cx="5943600" cy="374904"/>
                    <wp:effectExtent l="0" t="0" r="0" b="2540"/>
                    <wp:wrapNone/>
                    <wp:docPr id="69" name="Text Box 13"/>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9A3D154" w14:textId="405158A9" w:rsidR="009B39F3" w:rsidRPr="009B39F3" w:rsidRDefault="009B39F3">
                                <w:pPr>
                                  <w:pStyle w:val="NoSpacing"/>
                                  <w:jc w:val="right"/>
                                  <w:rPr>
                                    <w:color w:val="156082" w:themeColor="accent1"/>
                                    <w:sz w:val="44"/>
                                    <w:szCs w:val="44"/>
                                  </w:rPr>
                                </w:pPr>
                                <w:sdt>
                                  <w:sdtPr>
                                    <w:rPr>
                                      <w:color w:val="156082" w:themeColor="accent1"/>
                                      <w:sz w:val="44"/>
                                      <w:szCs w:val="44"/>
                                    </w:rPr>
                                    <w:alias w:val="School"/>
                                    <w:tag w:val="School"/>
                                    <w:id w:val="1850680582"/>
                                    <w:dataBinding w:prefixMappings="xmlns:ns0='http://schemas.openxmlformats.org/officeDocument/2006/extended-properties' " w:xpath="/ns0:Properties[1]/ns0:Company[1]" w:storeItemID="{6668398D-A668-4E3E-A5EB-62B293D839F1}"/>
                                    <w:text/>
                                  </w:sdtPr>
                                  <w:sdtContent>
                                    <w:r w:rsidRPr="009B39F3">
                                      <w:rPr>
                                        <w:color w:val="156082" w:themeColor="accent1"/>
                                        <w:sz w:val="44"/>
                                        <w:szCs w:val="44"/>
                                      </w:rPr>
                                      <w:t>Christvit L. Kanga</w:t>
                                    </w:r>
                                  </w:sdtContent>
                                </w:sdt>
                              </w:p>
                              <w:sdt>
                                <w:sdtPr>
                                  <w:rPr>
                                    <w:color w:val="156082"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5CA25AA8" w14:textId="3DC767A3" w:rsidR="009B39F3" w:rsidRDefault="009B39F3">
                                    <w:pPr>
                                      <w:pStyle w:val="NoSpacing"/>
                                      <w:jc w:val="right"/>
                                      <w:rPr>
                                        <w:color w:val="156082" w:themeColor="accent1"/>
                                        <w:sz w:val="36"/>
                                        <w:szCs w:val="36"/>
                                      </w:rPr>
                                    </w:pPr>
                                    <w:r>
                                      <w:rPr>
                                        <w:color w:val="156082" w:themeColor="accent1"/>
                                        <w:sz w:val="36"/>
                                        <w:szCs w:val="36"/>
                                      </w:rPr>
                                      <w:t>2441744</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3B7EF1EF" id="Text Box 13"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" filled="f" stroked="f" strokeweight=".5pt">
                    <v:textbox style="mso-fit-shape-to-text:t" inset="0,0,0,0">
                      <w:txbxContent>
                        <w:p w14:paraId="39A3D154" w14:textId="405158A9" w:rsidR="009B39F3" w:rsidRPr="009B39F3" w:rsidRDefault="009B39F3">
                          <w:pPr>
                            <w:pStyle w:val="NoSpacing"/>
                            <w:jc w:val="right"/>
                            <w:rPr>
                              <w:color w:val="156082" w:themeColor="accent1"/>
                              <w:sz w:val="44"/>
                              <w:szCs w:val="44"/>
                            </w:rPr>
                          </w:pPr>
                          <w:sdt>
                            <w:sdtPr>
                              <w:rPr>
                                <w:color w:val="156082" w:themeColor="accent1"/>
                                <w:sz w:val="44"/>
                                <w:szCs w:val="44"/>
                              </w:rPr>
                              <w:alias w:val="School"/>
                              <w:tag w:val="School"/>
                              <w:id w:val="1850680582"/>
                              <w:dataBinding w:prefixMappings="xmlns:ns0='http://schemas.openxmlformats.org/officeDocument/2006/extended-properties' " w:xpath="/ns0:Properties[1]/ns0:Company[1]" w:storeItemID="{6668398D-A668-4E3E-A5EB-62B293D839F1}"/>
                              <w:text/>
                            </w:sdtPr>
                            <w:sdtContent>
                              <w:r w:rsidRPr="009B39F3">
                                <w:rPr>
                                  <w:color w:val="156082" w:themeColor="accent1"/>
                                  <w:sz w:val="44"/>
                                  <w:szCs w:val="44"/>
                                </w:rPr>
                                <w:t>Christvit L. Kanga</w:t>
                              </w:r>
                            </w:sdtContent>
                          </w:sdt>
                        </w:p>
                        <w:sdt>
                          <w:sdtPr>
                            <w:rPr>
                              <w:color w:val="156082"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5CA25AA8" w14:textId="3DC767A3" w:rsidR="009B39F3" w:rsidRDefault="009B39F3">
                              <w:pPr>
                                <w:pStyle w:val="NoSpacing"/>
                                <w:jc w:val="right"/>
                                <w:rPr>
                                  <w:color w:val="156082" w:themeColor="accent1"/>
                                  <w:sz w:val="36"/>
                                  <w:szCs w:val="36"/>
                                </w:rPr>
                              </w:pPr>
                              <w:r>
                                <w:rPr>
                                  <w:color w:val="156082" w:themeColor="accent1"/>
                                  <w:sz w:val="36"/>
                                  <w:szCs w:val="36"/>
                                </w:rPr>
                                <w:t>2441744</w:t>
                              </w:r>
                            </w:p>
                          </w:sdtContent>
                        </w:sdt>
                      </w:txbxContent>
                    </v:textbox>
                    <w10:wrap anchorx="page" anchory="margin"/>
                  </v:shape>
                </w:pict>
              </mc:Fallback>
            </mc:AlternateContent>
          </w:r>
        </w:p>
        <w:p w14:paraId="35C10D52" w14:textId="4421CA1A" w:rsidR="009B39F3" w:rsidRDefault="009B39F3">
          <w:r>
            <w:br w:type="page"/>
          </w:r>
        </w:p>
      </w:sdtContent>
    </w:sdt>
    <w:p w14:paraId="2F610FF2" w14:textId="77777777" w:rsidR="007712C0" w:rsidRDefault="007712C0" w:rsidP="463757E5">
      <w:pPr>
        <w:spacing w:before="240" w:after="240"/>
        <w:jc w:val="center"/>
        <w:rPr>
          <w:rFonts w:ascii="Times New Roman" w:eastAsia="Times New Roman" w:hAnsi="Times New Roman" w:cs="Times New Roman"/>
          <w:b/>
          <w:bCs/>
        </w:rPr>
      </w:pPr>
    </w:p>
    <w:p w14:paraId="45E795FB" w14:textId="28388694" w:rsidR="007712C0" w:rsidRDefault="007712C0" w:rsidP="463757E5">
      <w:pPr>
        <w:spacing w:before="240" w:after="240"/>
        <w:jc w:val="center"/>
        <w:rPr>
          <w:rFonts w:ascii="Times New Roman" w:eastAsia="Times New Roman" w:hAnsi="Times New Roman" w:cs="Times New Roman"/>
          <w:b/>
          <w:bCs/>
        </w:rPr>
      </w:pPr>
    </w:p>
    <w:p w14:paraId="7F13895E" w14:textId="4E435887" w:rsidR="007712C0" w:rsidRDefault="007712C0" w:rsidP="463757E5">
      <w:pPr>
        <w:spacing w:before="240" w:after="240"/>
        <w:jc w:val="center"/>
        <w:rPr>
          <w:rFonts w:ascii="Times New Roman" w:eastAsia="Times New Roman" w:hAnsi="Times New Roman" w:cs="Times New Roman"/>
          <w:b/>
          <w:bCs/>
        </w:rPr>
      </w:pPr>
    </w:p>
    <w:p w14:paraId="20F56DE0" w14:textId="42ADBD97" w:rsidR="007712C0" w:rsidRDefault="007712C0" w:rsidP="463757E5">
      <w:pPr>
        <w:spacing w:before="240" w:after="240"/>
        <w:jc w:val="center"/>
        <w:rPr>
          <w:rFonts w:ascii="Times New Roman" w:eastAsia="Times New Roman" w:hAnsi="Times New Roman" w:cs="Times New Roman"/>
          <w:b/>
          <w:bCs/>
        </w:rPr>
      </w:pPr>
    </w:p>
    <w:p w14:paraId="6406195E" w14:textId="0EEA8D67" w:rsidR="007712C0" w:rsidRDefault="007712C0" w:rsidP="463757E5">
      <w:pPr>
        <w:spacing w:before="240" w:after="240"/>
        <w:jc w:val="center"/>
        <w:rPr>
          <w:rFonts w:ascii="Times New Roman" w:eastAsia="Times New Roman" w:hAnsi="Times New Roman" w:cs="Times New Roman"/>
          <w:b/>
          <w:bCs/>
        </w:rPr>
      </w:pPr>
    </w:p>
    <w:p w14:paraId="4DD528FE" w14:textId="3BEB619A" w:rsidR="007712C0" w:rsidRDefault="007712C0" w:rsidP="463757E5">
      <w:pPr>
        <w:spacing w:before="240" w:after="240"/>
        <w:jc w:val="center"/>
        <w:rPr>
          <w:rFonts w:ascii="Times New Roman" w:eastAsia="Times New Roman" w:hAnsi="Times New Roman" w:cs="Times New Roman"/>
          <w:b/>
          <w:bCs/>
        </w:rPr>
      </w:pPr>
    </w:p>
    <w:p w14:paraId="31C035B2" w14:textId="4F711E35" w:rsidR="007712C0" w:rsidRDefault="007712C0" w:rsidP="463757E5">
      <w:pPr>
        <w:spacing w:before="240" w:after="240"/>
        <w:jc w:val="center"/>
        <w:rPr>
          <w:rFonts w:ascii="Times New Roman" w:eastAsia="Times New Roman" w:hAnsi="Times New Roman" w:cs="Times New Roman"/>
          <w:b/>
          <w:bCs/>
        </w:rPr>
      </w:pPr>
    </w:p>
    <w:p w14:paraId="3457FFE3" w14:textId="376CABB3" w:rsidR="007712C0" w:rsidRDefault="0340E8A1" w:rsidP="463757E5">
      <w:pPr>
        <w:spacing w:before="240" w:after="240"/>
        <w:jc w:val="center"/>
      </w:pPr>
      <w:r w:rsidRPr="463757E5">
        <w:rPr>
          <w:rFonts w:ascii="Times New Roman" w:eastAsia="Times New Roman" w:hAnsi="Times New Roman" w:cs="Times New Roman"/>
          <w:b/>
          <w:bCs/>
        </w:rPr>
        <w:t>BA (Hons) Business Management</w:t>
      </w:r>
    </w:p>
    <w:p w14:paraId="0EC4A3A5" w14:textId="1EE2B0E0" w:rsidR="007712C0" w:rsidRDefault="0340E8A1" w:rsidP="463757E5">
      <w:pPr>
        <w:spacing w:before="240" w:after="240"/>
        <w:jc w:val="center"/>
      </w:pPr>
      <w:r w:rsidRPr="463757E5">
        <w:rPr>
          <w:rFonts w:ascii="Times New Roman" w:eastAsia="Times New Roman" w:hAnsi="Times New Roman" w:cs="Times New Roman"/>
          <w:b/>
          <w:bCs/>
        </w:rPr>
        <w:t>Module Title:</w:t>
      </w:r>
      <w:r w:rsidRPr="463757E5">
        <w:rPr>
          <w:rFonts w:ascii="Times New Roman" w:eastAsia="Times New Roman" w:hAnsi="Times New Roman" w:cs="Times New Roman"/>
        </w:rPr>
        <w:t xml:space="preserve"> Introduction to Leadership and Management</w:t>
      </w:r>
    </w:p>
    <w:p w14:paraId="1ADB2BCB" w14:textId="7072B9F6" w:rsidR="007712C0" w:rsidRDefault="0340E8A1" w:rsidP="463757E5">
      <w:pPr>
        <w:spacing w:before="240" w:after="240"/>
        <w:jc w:val="center"/>
      </w:pPr>
      <w:r w:rsidRPr="463757E5">
        <w:rPr>
          <w:rFonts w:ascii="Times New Roman" w:eastAsia="Times New Roman" w:hAnsi="Times New Roman" w:cs="Times New Roman"/>
          <w:b/>
          <w:bCs/>
        </w:rPr>
        <w:t>Module Code:</w:t>
      </w:r>
      <w:r w:rsidRPr="463757E5">
        <w:rPr>
          <w:rFonts w:ascii="Times New Roman" w:eastAsia="Times New Roman" w:hAnsi="Times New Roman" w:cs="Times New Roman"/>
        </w:rPr>
        <w:t xml:space="preserve"> LCBB4015</w:t>
      </w:r>
    </w:p>
    <w:p w14:paraId="17AAAF7E" w14:textId="3644451E" w:rsidR="007712C0" w:rsidRDefault="0340E8A1" w:rsidP="463757E5">
      <w:pPr>
        <w:spacing w:before="240" w:after="240"/>
        <w:jc w:val="center"/>
      </w:pPr>
      <w:r w:rsidRPr="463757E5">
        <w:rPr>
          <w:rFonts w:ascii="Times New Roman" w:eastAsia="Times New Roman" w:hAnsi="Times New Roman" w:cs="Times New Roman"/>
          <w:b/>
          <w:bCs/>
        </w:rPr>
        <w:t>Assignment Title:</w:t>
      </w:r>
      <w:r w:rsidRPr="463757E5">
        <w:rPr>
          <w:rFonts w:ascii="Times New Roman" w:eastAsia="Times New Roman" w:hAnsi="Times New Roman" w:cs="Times New Roman"/>
        </w:rPr>
        <w:t xml:space="preserve"> Component 2: Coursework Essay</w:t>
      </w:r>
    </w:p>
    <w:p w14:paraId="62D82622" w14:textId="126A5964" w:rsidR="007712C0" w:rsidRDefault="0340E8A1" w:rsidP="463757E5">
      <w:pPr>
        <w:spacing w:before="240" w:after="240"/>
        <w:jc w:val="center"/>
      </w:pPr>
      <w:r w:rsidRPr="463757E5">
        <w:rPr>
          <w:rFonts w:ascii="Times New Roman" w:eastAsia="Times New Roman" w:hAnsi="Times New Roman" w:cs="Times New Roman"/>
          <w:b/>
          <w:bCs/>
        </w:rPr>
        <w:t>Essay Title:</w:t>
      </w:r>
      <w:r w:rsidRPr="463757E5">
        <w:rPr>
          <w:rFonts w:ascii="Times New Roman" w:eastAsia="Times New Roman" w:hAnsi="Times New Roman" w:cs="Times New Roman"/>
        </w:rPr>
        <w:t xml:space="preserve"> Critical Evaluation of Goleman’s Leadership Styles in a Business Context</w:t>
      </w:r>
    </w:p>
    <w:p w14:paraId="6FFE20EA" w14:textId="69BE140F" w:rsidR="007712C0" w:rsidRDefault="0340E8A1" w:rsidP="463757E5">
      <w:pPr>
        <w:spacing w:before="240" w:after="240"/>
        <w:jc w:val="center"/>
      </w:pPr>
      <w:r w:rsidRPr="463757E5">
        <w:rPr>
          <w:rFonts w:ascii="Times New Roman" w:eastAsia="Times New Roman" w:hAnsi="Times New Roman" w:cs="Times New Roman"/>
          <w:b/>
          <w:bCs/>
        </w:rPr>
        <w:t>Student Name:</w:t>
      </w:r>
      <w:r w:rsidRPr="463757E5">
        <w:rPr>
          <w:rFonts w:ascii="Times New Roman" w:eastAsia="Times New Roman" w:hAnsi="Times New Roman" w:cs="Times New Roman"/>
        </w:rPr>
        <w:t xml:space="preserve"> </w:t>
      </w:r>
      <w:r w:rsidR="009B39F3">
        <w:rPr>
          <w:rFonts w:ascii="Times New Roman" w:eastAsia="Times New Roman" w:hAnsi="Times New Roman" w:cs="Times New Roman"/>
        </w:rPr>
        <w:t>Christvit Luzeyiwo Kanga</w:t>
      </w:r>
    </w:p>
    <w:p w14:paraId="0A27D56B" w14:textId="2B50FA35" w:rsidR="009B39F3" w:rsidRDefault="0340E8A1" w:rsidP="463757E5">
      <w:pPr>
        <w:spacing w:before="240" w:after="240"/>
        <w:jc w:val="center"/>
        <w:rPr>
          <w:rFonts w:ascii="Times New Roman" w:eastAsia="Times New Roman" w:hAnsi="Times New Roman" w:cs="Times New Roman"/>
        </w:rPr>
      </w:pPr>
      <w:r w:rsidRPr="463757E5">
        <w:rPr>
          <w:rFonts w:ascii="Times New Roman" w:eastAsia="Times New Roman" w:hAnsi="Times New Roman" w:cs="Times New Roman"/>
          <w:b/>
          <w:bCs/>
        </w:rPr>
        <w:t>Student ID:</w:t>
      </w:r>
      <w:r w:rsidRPr="463757E5">
        <w:rPr>
          <w:rFonts w:ascii="Times New Roman" w:eastAsia="Times New Roman" w:hAnsi="Times New Roman" w:cs="Times New Roman"/>
        </w:rPr>
        <w:t xml:space="preserve"> </w:t>
      </w:r>
      <w:r w:rsidR="009B39F3">
        <w:rPr>
          <w:rFonts w:ascii="Times New Roman" w:eastAsia="Times New Roman" w:hAnsi="Times New Roman" w:cs="Times New Roman"/>
        </w:rPr>
        <w:t>2441744</w:t>
      </w:r>
    </w:p>
    <w:p w14:paraId="0AD9C46B" w14:textId="0A7C62C5" w:rsidR="00794632" w:rsidRDefault="00794632" w:rsidP="00794632">
      <w:pPr>
        <w:jc w:val="center"/>
      </w:pPr>
      <w:r w:rsidRPr="003D13B3">
        <w:rPr>
          <w:b/>
          <w:bCs/>
        </w:rPr>
        <w:t>Tutor Name:</w:t>
      </w:r>
      <w:r w:rsidRPr="003D13B3">
        <w:t xml:space="preserve"> </w:t>
      </w:r>
      <w:r w:rsidRPr="008B1F20">
        <w:t>Dr Liyanage Rodrigo</w:t>
      </w:r>
    </w:p>
    <w:p w14:paraId="69FA95D3" w14:textId="0A636E2A" w:rsidR="007712C0" w:rsidRDefault="0340E8A1" w:rsidP="463757E5">
      <w:pPr>
        <w:spacing w:before="240" w:after="240"/>
        <w:jc w:val="center"/>
      </w:pPr>
      <w:r w:rsidRPr="463757E5">
        <w:rPr>
          <w:rFonts w:ascii="Times New Roman" w:eastAsia="Times New Roman" w:hAnsi="Times New Roman" w:cs="Times New Roman"/>
          <w:b/>
          <w:bCs/>
        </w:rPr>
        <w:t>Word Count:</w:t>
      </w:r>
      <w:r w:rsidRPr="463757E5">
        <w:rPr>
          <w:rFonts w:ascii="Times New Roman" w:eastAsia="Times New Roman" w:hAnsi="Times New Roman" w:cs="Times New Roman"/>
        </w:rPr>
        <w:t xml:space="preserve"> </w:t>
      </w:r>
      <w:r w:rsidR="009B39F3" w:rsidRPr="00794632">
        <w:rPr>
          <w:rFonts w:ascii="Times New Roman" w:eastAsia="Times New Roman" w:hAnsi="Times New Roman" w:cs="Times New Roman"/>
          <w:bCs/>
        </w:rPr>
        <w:t>1</w:t>
      </w:r>
      <w:r w:rsidR="00794632">
        <w:rPr>
          <w:rFonts w:ascii="Times New Roman" w:eastAsia="Times New Roman" w:hAnsi="Times New Roman" w:cs="Times New Roman"/>
          <w:bCs/>
        </w:rPr>
        <w:t>897</w:t>
      </w:r>
      <w:r w:rsidR="009B39F3" w:rsidRPr="00794632">
        <w:rPr>
          <w:rFonts w:ascii="Times New Roman" w:eastAsia="Times New Roman" w:hAnsi="Times New Roman" w:cs="Times New Roman"/>
          <w:bCs/>
        </w:rPr>
        <w:t xml:space="preserve"> words (10% +/-)</w:t>
      </w:r>
    </w:p>
    <w:p w14:paraId="45766E64" w14:textId="0C47F024" w:rsidR="007712C0" w:rsidRDefault="0340E8A1" w:rsidP="463757E5">
      <w:pPr>
        <w:spacing w:before="240" w:after="240"/>
        <w:jc w:val="center"/>
      </w:pPr>
      <w:r w:rsidRPr="463757E5">
        <w:rPr>
          <w:rFonts w:ascii="Times New Roman" w:eastAsia="Times New Roman" w:hAnsi="Times New Roman" w:cs="Times New Roman"/>
          <w:b/>
          <w:bCs/>
        </w:rPr>
        <w:t>Submission Date:</w:t>
      </w:r>
      <w:r w:rsidRPr="463757E5">
        <w:rPr>
          <w:rFonts w:ascii="Times New Roman" w:eastAsia="Times New Roman" w:hAnsi="Times New Roman" w:cs="Times New Roman"/>
        </w:rPr>
        <w:t xml:space="preserve"> </w:t>
      </w:r>
      <w:r w:rsidR="00794632">
        <w:rPr>
          <w:rFonts w:ascii="Times New Roman" w:eastAsia="Times New Roman" w:hAnsi="Times New Roman" w:cs="Times New Roman"/>
        </w:rPr>
        <w:t>29-03-2026</w:t>
      </w:r>
    </w:p>
    <w:p w14:paraId="5E5787A5" w14:textId="1AD27CD9" w:rsidR="007712C0" w:rsidRDefault="007712C0" w:rsidP="463757E5">
      <w:pPr>
        <w:jc w:val="center"/>
      </w:pPr>
    </w:p>
    <w:p w14:paraId="616FB5A8" w14:textId="22E7B449" w:rsidR="00967C7B" w:rsidRDefault="00967C7B" w:rsidP="463757E5">
      <w:pPr>
        <w:jc w:val="center"/>
      </w:pPr>
    </w:p>
    <w:p w14:paraId="2C39D4FF" w14:textId="73D693FD" w:rsidR="00794632" w:rsidRDefault="00794632"/>
    <w:sdt>
      <w:sdtPr>
        <w:id w:val="1313136112"/>
        <w:docPartObj>
          <w:docPartGallery w:val="Table of Contents"/>
          <w:docPartUnique/>
        </w:docPartObj>
      </w:sdtPr>
      <w:sdtEndPr>
        <w:rPr>
          <w:rFonts w:asciiTheme="minorHAnsi" w:eastAsiaTheme="minorEastAsia" w:hAnsiTheme="minorHAnsi" w:cstheme="minorBidi"/>
          <w:noProof/>
          <w:color w:val="auto"/>
          <w:sz w:val="24"/>
          <w:szCs w:val="24"/>
          <w:lang w:val="en-GB" w:eastAsia="ja-JP"/>
        </w:rPr>
      </w:sdtEndPr>
      <w:sdtContent>
        <w:p w14:paraId="7423D14A" w14:textId="3FD915F6" w:rsidR="006329DD" w:rsidRDefault="006329DD">
          <w:pPr>
            <w:pStyle w:val="TOCHeading"/>
          </w:pPr>
          <w:r>
            <w:t>Table of Contents</w:t>
          </w:r>
        </w:p>
        <w:p w14:paraId="3B5BD31C" w14:textId="50AD7171" w:rsidR="006329DD" w:rsidRDefault="006329DD">
          <w:pPr>
            <w:pStyle w:val="TOC1"/>
            <w:tabs>
              <w:tab w:val="right" w:leader="dot" w:pos="9016"/>
            </w:tabs>
            <w:rPr>
              <w:rFonts w:cstheme="minorBidi"/>
              <w:b w:val="0"/>
              <w:bCs w:val="0"/>
              <w:i w:val="0"/>
              <w:iCs w:val="0"/>
              <w:noProof/>
              <w:kern w:val="2"/>
              <w:lang w:eastAsia="en-GB"/>
              <w14:ligatures w14:val="standardContextual"/>
            </w:rPr>
          </w:pPr>
          <w:r>
            <w:rPr>
              <w:b w:val="0"/>
              <w:bCs w:val="0"/>
            </w:rPr>
            <w:fldChar w:fldCharType="begin"/>
          </w:r>
          <w:r>
            <w:instrText xml:space="preserve"> TOC \o "1-3" \h \z \u </w:instrText>
          </w:r>
          <w:r>
            <w:rPr>
              <w:b w:val="0"/>
              <w:bCs w:val="0"/>
            </w:rPr>
            <w:fldChar w:fldCharType="separate"/>
          </w:r>
          <w:hyperlink w:anchor="_Toc225680820" w:history="1">
            <w:r w:rsidRPr="00C947CB">
              <w:rPr>
                <w:rStyle w:val="Hyperlink"/>
                <w:noProof/>
              </w:rPr>
              <w:t>Introduction</w:t>
            </w:r>
            <w:r>
              <w:rPr>
                <w:noProof/>
                <w:webHidden/>
              </w:rPr>
              <w:tab/>
            </w:r>
            <w:r>
              <w:rPr>
                <w:noProof/>
                <w:webHidden/>
              </w:rPr>
              <w:fldChar w:fldCharType="begin"/>
            </w:r>
            <w:r>
              <w:rPr>
                <w:noProof/>
                <w:webHidden/>
              </w:rPr>
              <w:instrText xml:space="preserve"> PAGEREF _Toc225680820 \h </w:instrText>
            </w:r>
            <w:r>
              <w:rPr>
                <w:noProof/>
                <w:webHidden/>
              </w:rPr>
            </w:r>
            <w:r>
              <w:rPr>
                <w:noProof/>
                <w:webHidden/>
              </w:rPr>
              <w:fldChar w:fldCharType="separate"/>
            </w:r>
            <w:r>
              <w:rPr>
                <w:noProof/>
                <w:webHidden/>
              </w:rPr>
              <w:t>2</w:t>
            </w:r>
            <w:r>
              <w:rPr>
                <w:noProof/>
                <w:webHidden/>
              </w:rPr>
              <w:fldChar w:fldCharType="end"/>
            </w:r>
          </w:hyperlink>
        </w:p>
        <w:p w14:paraId="4CBEB8EE" w14:textId="144AFE3A" w:rsidR="006329DD" w:rsidRDefault="006329DD">
          <w:pPr>
            <w:pStyle w:val="TOC2"/>
            <w:tabs>
              <w:tab w:val="right" w:leader="dot" w:pos="9016"/>
            </w:tabs>
            <w:rPr>
              <w:rFonts w:cstheme="minorBidi"/>
              <w:b w:val="0"/>
              <w:bCs w:val="0"/>
              <w:noProof/>
              <w:kern w:val="2"/>
              <w:sz w:val="24"/>
              <w:szCs w:val="24"/>
              <w:lang w:eastAsia="en-GB"/>
              <w14:ligatures w14:val="standardContextual"/>
            </w:rPr>
          </w:pPr>
          <w:hyperlink w:anchor="_Toc225680821" w:history="1">
            <w:r w:rsidRPr="00C947CB">
              <w:rPr>
                <w:rStyle w:val="Hyperlink"/>
                <w:i/>
                <w:iCs/>
                <w:noProof/>
              </w:rPr>
              <w:t>(Goleman, 2000)</w:t>
            </w:r>
            <w:r>
              <w:rPr>
                <w:noProof/>
                <w:webHidden/>
              </w:rPr>
              <w:tab/>
            </w:r>
            <w:r>
              <w:rPr>
                <w:noProof/>
                <w:webHidden/>
              </w:rPr>
              <w:fldChar w:fldCharType="begin"/>
            </w:r>
            <w:r>
              <w:rPr>
                <w:noProof/>
                <w:webHidden/>
              </w:rPr>
              <w:instrText xml:space="preserve"> PAGEREF _Toc225680821 \h </w:instrText>
            </w:r>
            <w:r>
              <w:rPr>
                <w:noProof/>
                <w:webHidden/>
              </w:rPr>
            </w:r>
            <w:r>
              <w:rPr>
                <w:noProof/>
                <w:webHidden/>
              </w:rPr>
              <w:fldChar w:fldCharType="separate"/>
            </w:r>
            <w:r>
              <w:rPr>
                <w:noProof/>
                <w:webHidden/>
              </w:rPr>
              <w:t>3</w:t>
            </w:r>
            <w:r>
              <w:rPr>
                <w:noProof/>
                <w:webHidden/>
              </w:rPr>
              <w:fldChar w:fldCharType="end"/>
            </w:r>
          </w:hyperlink>
        </w:p>
        <w:p w14:paraId="4BC9618B" w14:textId="3BADCE67" w:rsidR="006329DD" w:rsidRDefault="006329DD">
          <w:pPr>
            <w:pStyle w:val="TOC2"/>
            <w:tabs>
              <w:tab w:val="right" w:leader="dot" w:pos="9016"/>
            </w:tabs>
            <w:rPr>
              <w:rFonts w:cstheme="minorBidi"/>
              <w:b w:val="0"/>
              <w:bCs w:val="0"/>
              <w:noProof/>
              <w:kern w:val="2"/>
              <w:sz w:val="24"/>
              <w:szCs w:val="24"/>
              <w:lang w:eastAsia="en-GB"/>
              <w14:ligatures w14:val="standardContextual"/>
            </w:rPr>
          </w:pPr>
          <w:hyperlink w:anchor="_Toc225680822" w:history="1">
            <w:r w:rsidRPr="00C947CB">
              <w:rPr>
                <w:rStyle w:val="Hyperlink"/>
                <w:noProof/>
              </w:rPr>
              <w:t>Conclusion</w:t>
            </w:r>
            <w:r>
              <w:rPr>
                <w:noProof/>
                <w:webHidden/>
              </w:rPr>
              <w:tab/>
            </w:r>
            <w:r>
              <w:rPr>
                <w:noProof/>
                <w:webHidden/>
              </w:rPr>
              <w:fldChar w:fldCharType="begin"/>
            </w:r>
            <w:r>
              <w:rPr>
                <w:noProof/>
                <w:webHidden/>
              </w:rPr>
              <w:instrText xml:space="preserve"> PAGEREF _Toc225680822 \h </w:instrText>
            </w:r>
            <w:r>
              <w:rPr>
                <w:noProof/>
                <w:webHidden/>
              </w:rPr>
            </w:r>
            <w:r>
              <w:rPr>
                <w:noProof/>
                <w:webHidden/>
              </w:rPr>
              <w:fldChar w:fldCharType="separate"/>
            </w:r>
            <w:r>
              <w:rPr>
                <w:noProof/>
                <w:webHidden/>
              </w:rPr>
              <w:t>6</w:t>
            </w:r>
            <w:r>
              <w:rPr>
                <w:noProof/>
                <w:webHidden/>
              </w:rPr>
              <w:fldChar w:fldCharType="end"/>
            </w:r>
          </w:hyperlink>
        </w:p>
        <w:p w14:paraId="07AFFE98" w14:textId="762EBA7E" w:rsidR="006329DD" w:rsidRDefault="006329DD">
          <w:pPr>
            <w:pStyle w:val="TOC1"/>
            <w:tabs>
              <w:tab w:val="right" w:leader="dot" w:pos="9016"/>
            </w:tabs>
            <w:rPr>
              <w:rFonts w:cstheme="minorBidi"/>
              <w:b w:val="0"/>
              <w:bCs w:val="0"/>
              <w:i w:val="0"/>
              <w:iCs w:val="0"/>
              <w:noProof/>
              <w:kern w:val="2"/>
              <w:lang w:eastAsia="en-GB"/>
              <w14:ligatures w14:val="standardContextual"/>
            </w:rPr>
          </w:pPr>
          <w:hyperlink w:anchor="_Toc225680823" w:history="1">
            <w:r w:rsidRPr="00C947CB">
              <w:rPr>
                <w:rStyle w:val="Hyperlink"/>
                <w:rFonts w:ascii="Times New Roman" w:eastAsia="Times New Roman" w:hAnsi="Times New Roman" w:cs="Times New Roman"/>
                <w:noProof/>
              </w:rPr>
              <w:t>Reference list</w:t>
            </w:r>
            <w:r>
              <w:rPr>
                <w:noProof/>
                <w:webHidden/>
              </w:rPr>
              <w:tab/>
            </w:r>
            <w:r>
              <w:rPr>
                <w:noProof/>
                <w:webHidden/>
              </w:rPr>
              <w:fldChar w:fldCharType="begin"/>
            </w:r>
            <w:r>
              <w:rPr>
                <w:noProof/>
                <w:webHidden/>
              </w:rPr>
              <w:instrText xml:space="preserve"> PAGEREF _Toc225680823 \h </w:instrText>
            </w:r>
            <w:r>
              <w:rPr>
                <w:noProof/>
                <w:webHidden/>
              </w:rPr>
            </w:r>
            <w:r>
              <w:rPr>
                <w:noProof/>
                <w:webHidden/>
              </w:rPr>
              <w:fldChar w:fldCharType="separate"/>
            </w:r>
            <w:r>
              <w:rPr>
                <w:noProof/>
                <w:webHidden/>
              </w:rPr>
              <w:t>7</w:t>
            </w:r>
            <w:r>
              <w:rPr>
                <w:noProof/>
                <w:webHidden/>
              </w:rPr>
              <w:fldChar w:fldCharType="end"/>
            </w:r>
          </w:hyperlink>
        </w:p>
        <w:p w14:paraId="1D210968" w14:textId="79B56B0F" w:rsidR="006329DD" w:rsidRDefault="006329DD">
          <w:r>
            <w:rPr>
              <w:b/>
              <w:bCs/>
              <w:noProof/>
            </w:rPr>
            <w:fldChar w:fldCharType="end"/>
          </w:r>
        </w:p>
      </w:sdtContent>
    </w:sdt>
    <w:p w14:paraId="380C6298" w14:textId="63576E92" w:rsidR="463757E5" w:rsidRDefault="463757E5"/>
    <w:p w14:paraId="2EC54E13" w14:textId="77777777" w:rsidR="006329DD" w:rsidRDefault="006329DD"/>
    <w:p w14:paraId="5E343D60" w14:textId="77777777" w:rsidR="006329DD" w:rsidRDefault="006329DD"/>
    <w:p w14:paraId="59C9950F" w14:textId="30A86389" w:rsidR="69FBF95F" w:rsidRPr="006329DD" w:rsidRDefault="69FBF95F" w:rsidP="006329DD">
      <w:pPr>
        <w:pStyle w:val="Heading1"/>
      </w:pPr>
      <w:bookmarkStart w:id="0" w:name="_Toc225680820"/>
      <w:r w:rsidRPr="006329DD">
        <w:t>Introduction</w:t>
      </w:r>
      <w:bookmarkEnd w:id="0"/>
    </w:p>
    <w:p w14:paraId="194C1C4A" w14:textId="7B998BEB" w:rsidR="06792954" w:rsidRDefault="06792954" w:rsidP="009E3F34">
      <w:pPr>
        <w:spacing w:line="360" w:lineRule="auto"/>
      </w:pPr>
      <w:r w:rsidRPr="5EEE8993">
        <w:t xml:space="preserve">Leadership is an important aspect that helps organisations to work towards strategic goals and </w:t>
      </w:r>
      <w:r w:rsidR="0BA2646D" w:rsidRPr="5EEE8993">
        <w:t>long-term</w:t>
      </w:r>
      <w:r w:rsidRPr="5EEE8993">
        <w:t xml:space="preserve"> success. It is a critical aspect of organisational development and competitiveness as it has a great impact on the performance of the employees, their decision-making, and the general course of business direction. In the </w:t>
      </w:r>
      <w:r w:rsidR="6A07EADB" w:rsidRPr="5EEE8993">
        <w:t>present-day</w:t>
      </w:r>
      <w:r w:rsidRPr="5EEE8993">
        <w:t xml:space="preserve"> business landscapes that have been typified by change and uncertainty, leaders have become </w:t>
      </w:r>
      <w:r w:rsidR="313A2E27" w:rsidRPr="5EEE8993">
        <w:t>increasingly</w:t>
      </w:r>
      <w:r w:rsidRPr="5EEE8993">
        <w:t xml:space="preserve"> flexible and adaptable. Leadership styles that Daniel Goleman formulated offer a valuable guideline in the application of various approaches in different organisational </w:t>
      </w:r>
      <w:r w:rsidR="45BD8B4D" w:rsidRPr="5EEE8993">
        <w:t>settings</w:t>
      </w:r>
      <w:r w:rsidR="02BA1A45" w:rsidRPr="5EEE8993">
        <w:rPr>
          <w:rFonts w:ascii="Times New Roman" w:eastAsia="Times New Roman" w:hAnsi="Times New Roman" w:cs="Times New Roman"/>
        </w:rPr>
        <w:t xml:space="preserve"> (Burton, Kane and Borland, 2026)</w:t>
      </w:r>
      <w:r w:rsidR="45BD8B4D" w:rsidRPr="5EEE8993">
        <w:t>. This</w:t>
      </w:r>
      <w:r w:rsidRPr="5EEE8993">
        <w:t xml:space="preserve"> essay focuses on three of the leadership styles proposed by Goleman</w:t>
      </w:r>
      <w:r w:rsidR="009B39F3">
        <w:t>:</w:t>
      </w:r>
      <w:r w:rsidRPr="5EEE8993">
        <w:t xml:space="preserve"> authoritative, democratic and coaching, which critically analyse the strengths, weaknesses, application and major abilities needed to be a good leader and create sustainable growth in an organisation.</w:t>
      </w:r>
    </w:p>
    <w:p w14:paraId="569AF012" w14:textId="219EC572" w:rsidR="0EECD4DB" w:rsidRDefault="259D1C35" w:rsidP="009E3F34">
      <w:pPr>
        <w:spacing w:line="360" w:lineRule="auto"/>
      </w:pPr>
      <w:r w:rsidRPr="00EC0CEC">
        <w:t xml:space="preserve">Peter Drucker explains </w:t>
      </w:r>
      <w:r w:rsidR="00EC0CEC" w:rsidRPr="00EC0CEC">
        <w:t xml:space="preserve">leadership </w:t>
      </w:r>
      <w:r w:rsidRPr="00EC0CEC">
        <w:t>as the skill to shape people towards common objectives</w:t>
      </w:r>
      <w:r w:rsidR="009E3F34">
        <w:t>,</w:t>
      </w:r>
      <w:r w:rsidRPr="00EC0CEC">
        <w:t xml:space="preserve"> whereas John C. Maxwell perceives it as a social influence process</w:t>
      </w:r>
      <w:r w:rsidR="00EC0CEC" w:rsidRPr="00EC0CEC">
        <w:t xml:space="preserve"> (Maciariello, 2018)</w:t>
      </w:r>
      <w:r w:rsidRPr="00EC0CEC">
        <w:t xml:space="preserve">. On the same note, </w:t>
      </w:r>
      <w:r w:rsidR="00EC0CEC" w:rsidRPr="00EC0CEC">
        <w:t xml:space="preserve">Yukl (2013) </w:t>
      </w:r>
      <w:r w:rsidRPr="00EC0CEC">
        <w:t xml:space="preserve">defines leadership as motivated by influencing others to comprehend and consent on what should be done and how to do it in a manner that will be </w:t>
      </w:r>
      <w:r w:rsidR="009B39F3" w:rsidRPr="00EC0CEC">
        <w:t>efficient</w:t>
      </w:r>
      <w:r w:rsidR="009B39F3" w:rsidRPr="00EC0CEC">
        <w:rPr>
          <w:rFonts w:ascii="Times New Roman" w:eastAsia="Times New Roman" w:hAnsi="Times New Roman" w:cs="Times New Roman"/>
        </w:rPr>
        <w:t xml:space="preserve"> </w:t>
      </w:r>
      <w:r w:rsidR="009B39F3">
        <w:t>Daniel</w:t>
      </w:r>
      <w:r w:rsidR="0EECD4DB" w:rsidRPr="5EEE8993">
        <w:t xml:space="preserve"> Goleman created the leadership model that found out six categories of leadership, including authoritative, democratic, coaching, coercive, affiliative, and pacesetting</w:t>
      </w:r>
      <w:r w:rsidR="763B3FA8" w:rsidRPr="5EEE8993">
        <w:rPr>
          <w:rFonts w:ascii="Times New Roman" w:eastAsia="Times New Roman" w:hAnsi="Times New Roman" w:cs="Times New Roman"/>
        </w:rPr>
        <w:t xml:space="preserve"> (MTa Learning, 2025)</w:t>
      </w:r>
      <w:r w:rsidR="0EECD4DB" w:rsidRPr="5EEE8993">
        <w:t xml:space="preserve">. The two styles are based on emotional intelligence and focus on the need to change the leadership behaviour to suit various situations. Instead of encouraging one model as the best one, Goleman argues that the best leaders alternate among styles, according to the requirements of organisations and environmental </w:t>
      </w:r>
      <w:r w:rsidR="5C46594E" w:rsidRPr="5EEE8993">
        <w:t>requirements. Three</w:t>
      </w:r>
      <w:r w:rsidR="0EECD4DB" w:rsidRPr="5EEE8993">
        <w:t xml:space="preserve"> major styles were selected in this essay, namely authoritative, democratic and coaching, as they are highly applicable in a business setting today. All these styles are strategic direction, employee involvement and personal development</w:t>
      </w:r>
      <w:r w:rsidR="009B39F3">
        <w:t>,</w:t>
      </w:r>
      <w:r w:rsidR="0EECD4DB" w:rsidRPr="5EEE8993">
        <w:t xml:space="preserve"> which are important aspects of organisational growth and sustainability.</w:t>
      </w:r>
    </w:p>
    <w:p w14:paraId="4AAECD25" w14:textId="77777777" w:rsidR="00EC0CEC" w:rsidRDefault="00EC0CEC" w:rsidP="00EC0CEC">
      <w:pPr>
        <w:ind w:right="4"/>
        <w:jc w:val="center"/>
        <w:rPr>
          <w:rFonts w:ascii="Arial" w:eastAsia="Arial" w:hAnsi="Arial" w:cs="Arial"/>
          <w:color w:val="000000"/>
          <w:kern w:val="2"/>
          <w:sz w:val="22"/>
          <w:lang w:eastAsia="zh-CN"/>
          <w14:ligatures w14:val="standardContextual"/>
        </w:rPr>
      </w:pPr>
      <w:r w:rsidRPr="00F47E0A">
        <w:rPr>
          <w:rFonts w:ascii="Arial" w:eastAsia="Arial" w:hAnsi="Arial" w:cs="Arial"/>
          <w:noProof/>
          <w:color w:val="000000"/>
          <w:kern w:val="2"/>
          <w:sz w:val="22"/>
          <w:lang w:val="en-US" w:eastAsia="en-US"/>
          <w14:ligatures w14:val="standardContextual"/>
        </w:rPr>
        <w:lastRenderedPageBreak/>
        <w:drawing>
          <wp:inline distT="0" distB="0" distL="0" distR="0" wp14:anchorId="4FEEE6B2" wp14:editId="52DC2BA8">
            <wp:extent cx="3720200" cy="2937510"/>
            <wp:effectExtent l="0" t="0" r="1270" b="0"/>
            <wp:docPr id="146808676" name="Picture 1" descr="The Six Styles of Leadership · Intense Minimalis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Six Styles of Leadership · Intense Minimalism"/>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802452" cy="3002457"/>
                    </a:xfrm>
                    <a:prstGeom prst="rect">
                      <a:avLst/>
                    </a:prstGeom>
                    <a:noFill/>
                    <a:ln>
                      <a:noFill/>
                    </a:ln>
                  </pic:spPr>
                </pic:pic>
              </a:graphicData>
            </a:graphic>
          </wp:inline>
        </w:drawing>
      </w:r>
    </w:p>
    <w:p w14:paraId="4D7B7820" w14:textId="66B2036D" w:rsidR="0EECD4DB" w:rsidRPr="006329DD" w:rsidRDefault="00EC0CEC" w:rsidP="006329DD">
      <w:pPr>
        <w:pStyle w:val="Heading2"/>
        <w:jc w:val="center"/>
        <w:rPr>
          <w:rStyle w:val="IntenseEmphasis"/>
        </w:rPr>
      </w:pPr>
      <w:bookmarkStart w:id="1" w:name="_Toc225680821"/>
      <w:r w:rsidRPr="006329DD">
        <w:rPr>
          <w:rStyle w:val="IntenseEmphasis"/>
        </w:rPr>
        <w:t>(Goleman, 2000)</w:t>
      </w:r>
      <w:bookmarkEnd w:id="1"/>
    </w:p>
    <w:p w14:paraId="244F97BB" w14:textId="77777777" w:rsidR="00794632" w:rsidRPr="00794632" w:rsidRDefault="00794632" w:rsidP="00794632"/>
    <w:p w14:paraId="79E9AC64" w14:textId="399E968F" w:rsidR="0EECD4DB" w:rsidRDefault="0EECD4DB" w:rsidP="009B39F3">
      <w:pPr>
        <w:spacing w:line="360" w:lineRule="auto"/>
      </w:pPr>
      <w:r w:rsidRPr="5EEE8993">
        <w:t>Visionary leadership</w:t>
      </w:r>
      <w:r w:rsidR="00794632">
        <w:t>,</w:t>
      </w:r>
      <w:r w:rsidRPr="5EEE8993">
        <w:t xml:space="preserve"> otherwise known as authoritative leadership</w:t>
      </w:r>
      <w:r w:rsidR="00794632">
        <w:t>,</w:t>
      </w:r>
      <w:r w:rsidRPr="5EEE8993">
        <w:t xml:space="preserve"> focuses on offering a sense of direction and motivating employees to work towards a common vision</w:t>
      </w:r>
      <w:r w:rsidR="7D01DFE6" w:rsidRPr="5EEE8993">
        <w:rPr>
          <w:rFonts w:ascii="Times New Roman" w:eastAsia="Times New Roman" w:hAnsi="Times New Roman" w:cs="Times New Roman"/>
        </w:rPr>
        <w:t xml:space="preserve"> (Fernando, Marlene and Martínez, 2025)</w:t>
      </w:r>
      <w:r w:rsidRPr="5EEE8993">
        <w:t>. Leaders who adopt this style are clear on their long-term aspirations and inspire them by mobilising their energies towards organisational goals.</w:t>
      </w:r>
      <w:r w:rsidR="00EC0CEC">
        <w:t xml:space="preserve"> </w:t>
      </w:r>
      <w:r w:rsidRPr="5EEE8993">
        <w:t>This style is typified by effective communication, giving directions and motivate and influence its workforce. Leaders sell a strong vision and motivate workers to know how to contribute to a wider organisational objective.</w:t>
      </w:r>
      <w:r w:rsidR="00EC0CEC">
        <w:t xml:space="preserve"> </w:t>
      </w:r>
      <w:r w:rsidRPr="5EEE8993">
        <w:t>Authoritative leadership has one of the key merits as it brings clarity and purpose to an organisation. It aligns the teams to strategic objectives and improves the motivation by providing the workers a sense of purpose in their work</w:t>
      </w:r>
      <w:r w:rsidR="50CEDC91" w:rsidRPr="5EEE8993">
        <w:rPr>
          <w:rFonts w:ascii="Times New Roman" w:eastAsia="Times New Roman" w:hAnsi="Times New Roman" w:cs="Times New Roman"/>
        </w:rPr>
        <w:t xml:space="preserve"> (HiPeople, 2024)</w:t>
      </w:r>
      <w:r w:rsidRPr="5EEE8993">
        <w:t>. This is an effective method when it comes to organisational change and enhancement of performance in general.</w:t>
      </w:r>
      <w:r w:rsidR="00EC0CEC">
        <w:t xml:space="preserve"> </w:t>
      </w:r>
      <w:r w:rsidRPr="5EEE8993">
        <w:t>This style will</w:t>
      </w:r>
      <w:r w:rsidR="00794632">
        <w:t>.</w:t>
      </w:r>
      <w:r w:rsidRPr="5EEE8993">
        <w:t xml:space="preserve"> </w:t>
      </w:r>
      <w:r w:rsidR="00794632">
        <w:t>H</w:t>
      </w:r>
      <w:r w:rsidRPr="5EEE8993">
        <w:t>owever</w:t>
      </w:r>
      <w:r w:rsidR="00794632">
        <w:t>,</w:t>
      </w:r>
      <w:r w:rsidRPr="5EEE8993">
        <w:t xml:space="preserve"> not take employee input seriously</w:t>
      </w:r>
      <w:r w:rsidR="00794632">
        <w:t>,</w:t>
      </w:r>
      <w:r w:rsidRPr="5EEE8993">
        <w:t xml:space="preserve"> as usually the decisions are centralised. The possibility of being too dependent on the leader is also a danger that may prevent creativity and team autonomy in case of an improper management.</w:t>
      </w:r>
      <w:r w:rsidR="00EC0CEC">
        <w:t xml:space="preserve"> </w:t>
      </w:r>
      <w:r w:rsidRPr="5EEE8993">
        <w:t>The type of leadership best applied in organisations that need a sense of direction, especially in times of uncertainty, restructuring or strategic change, is the authoritative leadership. It is also practical during the introduction of new visions, or alignment of the teams to long-term goals</w:t>
      </w:r>
      <w:r w:rsidR="4AFD1985" w:rsidRPr="5EEE8993">
        <w:t>,</w:t>
      </w:r>
      <w:r w:rsidR="0796B8CE" w:rsidRPr="5EEE8993">
        <w:t xml:space="preserve"> </w:t>
      </w:r>
      <w:r w:rsidR="00EC0CEC" w:rsidRPr="00EC0CEC">
        <w:t>an</w:t>
      </w:r>
      <w:r w:rsidR="4301D19C" w:rsidRPr="00EC0CEC">
        <w:t xml:space="preserve"> example of authoritative leadership is Satya Nadella at Microsoft, where a clear vision during organisational change helped align </w:t>
      </w:r>
      <w:r w:rsidR="2DFA5CBF" w:rsidRPr="00EC0CEC">
        <w:t>employees. This</w:t>
      </w:r>
      <w:r w:rsidR="4301D19C" w:rsidRPr="00EC0CEC">
        <w:t xml:space="preserve"> improved direction, organisational culture, and overall business </w:t>
      </w:r>
      <w:r w:rsidR="4301D19C" w:rsidRPr="00EC0CEC">
        <w:lastRenderedPageBreak/>
        <w:t>performance.</w:t>
      </w:r>
      <w:r w:rsidR="00EC0CEC">
        <w:t xml:space="preserve"> </w:t>
      </w:r>
      <w:r w:rsidRPr="5EEE8993">
        <w:t>It is an extremely effective type of leadership style when employees require to be guided and clear</w:t>
      </w:r>
      <w:r w:rsidR="00794632">
        <w:t xml:space="preserve"> direction</w:t>
      </w:r>
      <w:r w:rsidRPr="5EEE8993">
        <w:t>, particularly in a volatile or difficult work setting. Nonetheless, it might not be effective in knowledge-based sectors in which the skills of employees and their contributions are very essential</w:t>
      </w:r>
      <w:r w:rsidR="6BCBAB76" w:rsidRPr="5EEE8993">
        <w:rPr>
          <w:rFonts w:ascii="Times New Roman" w:eastAsia="Times New Roman" w:hAnsi="Times New Roman" w:cs="Times New Roman"/>
        </w:rPr>
        <w:t xml:space="preserve"> (Inwood and Warren, 2020)</w:t>
      </w:r>
      <w:r w:rsidRPr="5EEE8993">
        <w:t>. Here, an authoritative leadership style can limit creativity and participation, which is why the flexibility of the choice of the leadership style is necessary.</w:t>
      </w:r>
    </w:p>
    <w:p w14:paraId="1B879EB2" w14:textId="48A450FA" w:rsidR="0EECD4DB" w:rsidRDefault="0EECD4DB" w:rsidP="009B39F3">
      <w:pPr>
        <w:spacing w:line="360" w:lineRule="auto"/>
      </w:pPr>
      <w:r w:rsidRPr="5EEE8993">
        <w:t>Democratic leadership is participatory and collaborative</w:t>
      </w:r>
      <w:r w:rsidR="00794632">
        <w:t>,</w:t>
      </w:r>
      <w:r w:rsidRPr="5EEE8993">
        <w:t xml:space="preserve"> with the employees being given opportunities to participate in decision-making processes. The style embraces the input of the members of the team and encourages collective responsibility.</w:t>
      </w:r>
      <w:r w:rsidR="00EC0CEC">
        <w:t xml:space="preserve"> </w:t>
      </w:r>
      <w:r w:rsidRPr="5EEE8993">
        <w:t>The main features are open communication, involvement of the team, and decision</w:t>
      </w:r>
      <w:r w:rsidR="009B39F3">
        <w:t>-</w:t>
      </w:r>
      <w:r w:rsidRPr="5EEE8993">
        <w:t>making. Leaders have provided employees with an inclusive atmosphere in which they feel appreciated and enabled to give ideas</w:t>
      </w:r>
      <w:r w:rsidR="2EC48386" w:rsidRPr="5EEE8993">
        <w:rPr>
          <w:rFonts w:ascii="Times New Roman" w:eastAsia="Times New Roman" w:hAnsi="Times New Roman" w:cs="Times New Roman"/>
        </w:rPr>
        <w:t xml:space="preserve"> (Knight, 2024)</w:t>
      </w:r>
      <w:r w:rsidRPr="5EEE8993">
        <w:t>.</w:t>
      </w:r>
      <w:r w:rsidR="00EC0CEC">
        <w:t xml:space="preserve"> </w:t>
      </w:r>
      <w:r w:rsidRPr="5EEE8993">
        <w:t>Democratic leadership leads to a higher level of engagement and satisfaction among the employees as they feel that their views are heard. It is also more effective in enhancing the quality of decision</w:t>
      </w:r>
      <w:r w:rsidR="009B39F3">
        <w:t>-</w:t>
      </w:r>
      <w:r w:rsidRPr="5EEE8993">
        <w:t>making since different opinions are offered</w:t>
      </w:r>
      <w:r w:rsidR="009B39F3">
        <w:t>,</w:t>
      </w:r>
      <w:r w:rsidRPr="5EEE8993">
        <w:t xml:space="preserve"> and this may result in more creative and efficient solutions</w:t>
      </w:r>
      <w:r w:rsidR="0F15BFF7" w:rsidRPr="5EEE8993">
        <w:rPr>
          <w:rFonts w:ascii="Times New Roman" w:eastAsia="Times New Roman" w:hAnsi="Times New Roman" w:cs="Times New Roman"/>
        </w:rPr>
        <w:t xml:space="preserve"> (Rodrigues, 2026)</w:t>
      </w:r>
      <w:r w:rsidRPr="5EEE8993">
        <w:t>.</w:t>
      </w:r>
      <w:r w:rsidR="00EC0CEC">
        <w:t xml:space="preserve"> </w:t>
      </w:r>
      <w:r w:rsidRPr="5EEE8993">
        <w:t xml:space="preserve">Although this style has advantages, it might be time-consuming and might slow down decision-making. When </w:t>
      </w:r>
      <w:r w:rsidR="009B39F3">
        <w:t xml:space="preserve">an </w:t>
      </w:r>
      <w:r w:rsidRPr="5EEE8993">
        <w:t>immediate response is needed, a matter of unnecessary consultations might cripple the responsiveness of the organisation.</w:t>
      </w:r>
      <w:r w:rsidR="00EC0CEC">
        <w:t xml:space="preserve"> </w:t>
      </w:r>
      <w:r w:rsidRPr="5EEE8993">
        <w:t>This would be a great style in an environment where teamwork, collaboration, and creativity are critical. It fits well in organisations that are dependent on innovation and sharing of knowledge</w:t>
      </w:r>
      <w:r w:rsidR="00794632">
        <w:t>,</w:t>
      </w:r>
      <w:r w:rsidR="638C0023" w:rsidRPr="5EEE8993">
        <w:t xml:space="preserve"> </w:t>
      </w:r>
      <w:r w:rsidR="31A4D052" w:rsidRPr="00EC0CEC">
        <w:t>for example</w:t>
      </w:r>
      <w:r w:rsidR="009B39F3">
        <w:t>,</w:t>
      </w:r>
      <w:r w:rsidR="31A4D052" w:rsidRPr="00EC0CEC">
        <w:t xml:space="preserve"> Google applies democratic leadership by encouraging employee participation in decision-making and innovation.</w:t>
      </w:r>
      <w:r w:rsidR="009B39F3">
        <w:t xml:space="preserve"> </w:t>
      </w:r>
      <w:r w:rsidR="31A4D052" w:rsidRPr="00EC0CEC">
        <w:t>This enhances creativity, employee engagement, and the quality of decisions.</w:t>
      </w:r>
      <w:r w:rsidR="00EC0CEC">
        <w:t xml:space="preserve"> </w:t>
      </w:r>
      <w:r w:rsidRPr="5EEE8993">
        <w:t>Democratic leadership is also becoming more popular in the contemporary working environment because it is associated with the desire of employees to feel included and empowered. It might, however, be inefficient when compared to authoritative leadership</w:t>
      </w:r>
      <w:r w:rsidR="009B39F3">
        <w:t>,</w:t>
      </w:r>
      <w:r w:rsidRPr="5EEE8993">
        <w:t xml:space="preserve"> especially in cases of emergencies</w:t>
      </w:r>
      <w:r w:rsidR="5E9BE137" w:rsidRPr="5EEE8993">
        <w:rPr>
          <w:rFonts w:ascii="Times New Roman" w:eastAsia="Times New Roman" w:hAnsi="Times New Roman" w:cs="Times New Roman"/>
        </w:rPr>
        <w:t xml:space="preserve"> (Knight, 2024)</w:t>
      </w:r>
      <w:r w:rsidRPr="5EEE8993">
        <w:t>. As such as it creates interaction and creativity</w:t>
      </w:r>
      <w:r w:rsidR="009B39F3">
        <w:t>;</w:t>
      </w:r>
      <w:r w:rsidRPr="5EEE8993">
        <w:t xml:space="preserve"> it should be combined with more directive styles where quick decisions need to be made.</w:t>
      </w:r>
    </w:p>
    <w:p w14:paraId="41F456B8" w14:textId="60646D2A" w:rsidR="0EECD4DB" w:rsidRDefault="0EECD4DB" w:rsidP="009B39F3">
      <w:pPr>
        <w:spacing w:line="360" w:lineRule="auto"/>
      </w:pPr>
      <w:r w:rsidRPr="5EEE8993">
        <w:t xml:space="preserve">Coaching leadership focuses on long-term growth and </w:t>
      </w:r>
      <w:r w:rsidR="00794632">
        <w:t xml:space="preserve">the </w:t>
      </w:r>
      <w:r w:rsidRPr="5EEE8993">
        <w:t>growth of the employees</w:t>
      </w:r>
      <w:r w:rsidR="0624E61B" w:rsidRPr="5EEE8993">
        <w:rPr>
          <w:rFonts w:ascii="Times New Roman" w:eastAsia="Times New Roman" w:hAnsi="Times New Roman" w:cs="Times New Roman"/>
        </w:rPr>
        <w:t xml:space="preserve"> (Inwood and Warren, 2020)</w:t>
      </w:r>
      <w:r w:rsidRPr="5EEE8993">
        <w:t xml:space="preserve">. The leaders who assume such </w:t>
      </w:r>
      <w:r w:rsidR="009B39F3">
        <w:t xml:space="preserve">an </w:t>
      </w:r>
      <w:r w:rsidRPr="5EEE8993">
        <w:t>approach concentrate on mentori</w:t>
      </w:r>
      <w:r w:rsidR="00D21591">
        <w:t>ng, honing and strategis</w:t>
      </w:r>
      <w:r w:rsidRPr="5EEE8993">
        <w:t>ing people to reali</w:t>
      </w:r>
      <w:r w:rsidR="154A430D" w:rsidRPr="5EEE8993">
        <w:t>s</w:t>
      </w:r>
      <w:r w:rsidRPr="5EEE8993">
        <w:t>e their full potential.</w:t>
      </w:r>
      <w:r w:rsidR="00EC0CEC">
        <w:t xml:space="preserve"> </w:t>
      </w:r>
      <w:r w:rsidRPr="5EEE8993">
        <w:t xml:space="preserve">The features of this style include individual instructions, ongoing feedback, and a high degree of concentration on the growth of the person. Leaders take time and know </w:t>
      </w:r>
      <w:r w:rsidR="009B39F3">
        <w:t xml:space="preserve">the </w:t>
      </w:r>
      <w:r w:rsidRPr="5EEE8993">
        <w:t>strengths of employees and areas to be improved</w:t>
      </w:r>
      <w:r w:rsidR="69C4770D" w:rsidRPr="5EEE8993">
        <w:rPr>
          <w:rFonts w:ascii="Times New Roman" w:eastAsia="Times New Roman" w:hAnsi="Times New Roman" w:cs="Times New Roman"/>
        </w:rPr>
        <w:t xml:space="preserve"> (Marques, Schmieder-Ramirez and Malakyan, 2023)</w:t>
      </w:r>
      <w:r w:rsidRPr="5EEE8993">
        <w:t>.</w:t>
      </w:r>
      <w:r w:rsidR="00EC0CEC">
        <w:t xml:space="preserve"> </w:t>
      </w:r>
      <w:r w:rsidRPr="5EEE8993">
        <w:t xml:space="preserve">Coaching leadership helps in </w:t>
      </w:r>
      <w:r w:rsidRPr="5EEE8993">
        <w:lastRenderedPageBreak/>
        <w:t>creating competent teams and boost</w:t>
      </w:r>
      <w:r w:rsidR="009B39F3">
        <w:t>s</w:t>
      </w:r>
      <w:r w:rsidRPr="5EEE8993">
        <w:t xml:space="preserve"> the long</w:t>
      </w:r>
      <w:r w:rsidR="009B39F3">
        <w:t>-term</w:t>
      </w:r>
      <w:r w:rsidRPr="5EEE8993">
        <w:t xml:space="preserve"> organisational performance</w:t>
      </w:r>
      <w:r w:rsidR="489D293E" w:rsidRPr="5EEE8993">
        <w:rPr>
          <w:rFonts w:ascii="Times New Roman" w:eastAsia="Times New Roman" w:hAnsi="Times New Roman" w:cs="Times New Roman"/>
        </w:rPr>
        <w:t xml:space="preserve"> (</w:t>
      </w:r>
      <w:proofErr w:type="spellStart"/>
      <w:r w:rsidR="489D293E" w:rsidRPr="5EEE8993">
        <w:rPr>
          <w:rFonts w:ascii="Times New Roman" w:eastAsia="Times New Roman" w:hAnsi="Times New Roman" w:cs="Times New Roman"/>
        </w:rPr>
        <w:t>Owie</w:t>
      </w:r>
      <w:proofErr w:type="spellEnd"/>
      <w:r w:rsidR="489D293E" w:rsidRPr="5EEE8993">
        <w:rPr>
          <w:rFonts w:ascii="Times New Roman" w:eastAsia="Times New Roman" w:hAnsi="Times New Roman" w:cs="Times New Roman"/>
        </w:rPr>
        <w:t>, 2025)</w:t>
      </w:r>
      <w:r w:rsidRPr="5EEE8993">
        <w:t>. It helps in employee development, job satisfaction as well as retention because it helps in creating a conducive working environment.</w:t>
      </w:r>
      <w:r w:rsidR="00EC0CEC">
        <w:t xml:space="preserve"> </w:t>
      </w:r>
      <w:r w:rsidR="3DB914E6" w:rsidRPr="5EEE8993">
        <w:t>I</w:t>
      </w:r>
      <w:r w:rsidRPr="5EEE8993">
        <w:t xml:space="preserve">t is a </w:t>
      </w:r>
      <w:r w:rsidR="12B138CE" w:rsidRPr="5EEE8993">
        <w:t>time-consuming</w:t>
      </w:r>
      <w:r w:rsidRPr="5EEE8993">
        <w:t xml:space="preserve"> strategy and might not apply in a high</w:t>
      </w:r>
      <w:r w:rsidR="009B39F3">
        <w:t>-</w:t>
      </w:r>
      <w:r w:rsidRPr="5EEE8993">
        <w:t>stakes scenario where urgent outcomes are needed. It also relies much on the capacity of the leader to mentor and support employees</w:t>
      </w:r>
      <w:r w:rsidR="6EDFBD25" w:rsidRPr="5EEE8993">
        <w:rPr>
          <w:rFonts w:ascii="Times New Roman" w:eastAsia="Times New Roman" w:hAnsi="Times New Roman" w:cs="Times New Roman"/>
        </w:rPr>
        <w:t xml:space="preserve"> (Northouse, 2021)</w:t>
      </w:r>
      <w:r w:rsidRPr="5EEE8993">
        <w:t>.</w:t>
      </w:r>
      <w:r w:rsidR="00EC0CEC">
        <w:t xml:space="preserve"> </w:t>
      </w:r>
      <w:r w:rsidRPr="5EEE8993">
        <w:t>This style best fits the purpose where organisations are keen on developing employees, enhanc</w:t>
      </w:r>
      <w:r w:rsidR="009B39F3">
        <w:t>ing</w:t>
      </w:r>
      <w:r w:rsidRPr="5EEE8993">
        <w:t xml:space="preserve"> performance and building future leadership prospects</w:t>
      </w:r>
      <w:r w:rsidR="488493EF" w:rsidRPr="5EEE8993">
        <w:rPr>
          <w:rFonts w:ascii="Times New Roman" w:eastAsia="Times New Roman" w:hAnsi="Times New Roman" w:cs="Times New Roman"/>
        </w:rPr>
        <w:t xml:space="preserve"> (Yukl and Gardner, 2020)</w:t>
      </w:r>
      <w:r w:rsidRPr="5EEE8993">
        <w:t>. It is especially applicable in long term talent development strategies</w:t>
      </w:r>
      <w:r w:rsidR="2F12C9CE" w:rsidRPr="5EEE8993">
        <w:t xml:space="preserve"> </w:t>
      </w:r>
      <w:r w:rsidR="564ACB54" w:rsidRPr="00EC0CEC">
        <w:t>for example</w:t>
      </w:r>
      <w:r w:rsidR="009B39F3">
        <w:t>,</w:t>
      </w:r>
      <w:r w:rsidR="564ACB54" w:rsidRPr="00EC0CEC">
        <w:t xml:space="preserve"> at IBM, coaching leadership is used through employee development and mentoring </w:t>
      </w:r>
      <w:r w:rsidR="009B39F3" w:rsidRPr="00EC0CEC">
        <w:t>programmes.</w:t>
      </w:r>
      <w:r w:rsidR="009B39F3" w:rsidRPr="00EC0CEC">
        <w:rPr>
          <w:rFonts w:ascii="Times New Roman" w:eastAsia="Times New Roman" w:hAnsi="Times New Roman" w:cs="Times New Roman"/>
        </w:rPr>
        <w:t xml:space="preserve"> This</w:t>
      </w:r>
      <w:r w:rsidR="564ACB54" w:rsidRPr="00EC0CEC">
        <w:rPr>
          <w:rFonts w:ascii="Times New Roman" w:eastAsia="Times New Roman" w:hAnsi="Times New Roman" w:cs="Times New Roman"/>
        </w:rPr>
        <w:t xml:space="preserve"> improves skills, increases retention, and supports long-term organisational growth.</w:t>
      </w:r>
      <w:r w:rsidR="00EC0CEC">
        <w:t xml:space="preserve"> </w:t>
      </w:r>
      <w:r w:rsidRPr="5EEE8993">
        <w:t>The idea of coaching leadership contributes greatly to the improvement of employee involvement and retention because the employees feel important and encouraged to develop professionally</w:t>
      </w:r>
      <w:r w:rsidR="1CBFB6E1" w:rsidRPr="5EEE8993">
        <w:rPr>
          <w:rFonts w:ascii="Times New Roman" w:eastAsia="Times New Roman" w:hAnsi="Times New Roman" w:cs="Times New Roman"/>
        </w:rPr>
        <w:t xml:space="preserve"> (Marques, Schmieder-Ramirez and Malakyan, 2023)</w:t>
      </w:r>
      <w:r w:rsidRPr="5EEE8993">
        <w:t>. Nevertheless, it could be ineffective in the high-paced setting where the quick results are prioriti</w:t>
      </w:r>
      <w:r w:rsidR="0E21B510" w:rsidRPr="5EEE8993">
        <w:t>s</w:t>
      </w:r>
      <w:r w:rsidRPr="5EEE8993">
        <w:t xml:space="preserve">ed </w:t>
      </w:r>
      <w:proofErr w:type="gramStart"/>
      <w:r w:rsidR="009B39F3" w:rsidRPr="5EEE8993">
        <w:t>over</w:t>
      </w:r>
      <w:r w:rsidR="009B39F3">
        <w:t xml:space="preserve"> growth</w:t>
      </w:r>
      <w:proofErr w:type="gramEnd"/>
      <w:r w:rsidRPr="5EEE8993">
        <w:t xml:space="preserve">. This reiterates the need to balance coaching with other forms of leadership </w:t>
      </w:r>
      <w:r w:rsidR="5B06141B" w:rsidRPr="5EEE8993">
        <w:t>to</w:t>
      </w:r>
      <w:r w:rsidRPr="5EEE8993">
        <w:t xml:space="preserve"> satisfy organisational needs</w:t>
      </w:r>
      <w:r w:rsidR="3273FA25" w:rsidRPr="5EEE8993">
        <w:rPr>
          <w:rFonts w:ascii="Times New Roman" w:eastAsia="Times New Roman" w:hAnsi="Times New Roman" w:cs="Times New Roman"/>
        </w:rPr>
        <w:t xml:space="preserve"> (Northouse, 2021)</w:t>
      </w:r>
      <w:r w:rsidRPr="5EEE8993">
        <w:t>.</w:t>
      </w:r>
    </w:p>
    <w:p w14:paraId="7EDD84D8" w14:textId="7143EE6F" w:rsidR="18B6BF5A" w:rsidRDefault="18B6BF5A" w:rsidP="009B39F3">
      <w:pPr>
        <w:spacing w:before="240" w:after="240" w:line="360" w:lineRule="auto"/>
        <w:rPr>
          <w:rFonts w:ascii="Times New Roman" w:eastAsia="Times New Roman" w:hAnsi="Times New Roman" w:cs="Times New Roman"/>
        </w:rPr>
      </w:pPr>
      <w:r w:rsidRPr="5EEE8993">
        <w:rPr>
          <w:rFonts w:ascii="Times New Roman" w:eastAsia="Times New Roman" w:hAnsi="Times New Roman" w:cs="Times New Roman"/>
        </w:rPr>
        <w:t xml:space="preserve">Application of leadership styles in the current dynamic business environment </w:t>
      </w:r>
      <w:r w:rsidR="009B39F3">
        <w:rPr>
          <w:rFonts w:ascii="Times New Roman" w:eastAsia="Times New Roman" w:hAnsi="Times New Roman" w:cs="Times New Roman"/>
        </w:rPr>
        <w:t>require</w:t>
      </w:r>
      <w:r w:rsidRPr="5EEE8993">
        <w:rPr>
          <w:rFonts w:ascii="Times New Roman" w:eastAsia="Times New Roman" w:hAnsi="Times New Roman" w:cs="Times New Roman"/>
        </w:rPr>
        <w:t>s various skills necessary to achieve the best results. Communication is crucial to articulating vision and direction</w:t>
      </w:r>
      <w:r w:rsidR="00794632">
        <w:rPr>
          <w:rFonts w:ascii="Times New Roman" w:eastAsia="Times New Roman" w:hAnsi="Times New Roman" w:cs="Times New Roman"/>
        </w:rPr>
        <w:t>,</w:t>
      </w:r>
      <w:r w:rsidRPr="5EEE8993">
        <w:rPr>
          <w:rFonts w:ascii="Times New Roman" w:eastAsia="Times New Roman" w:hAnsi="Times New Roman" w:cs="Times New Roman"/>
        </w:rPr>
        <w:t xml:space="preserve"> especially in authoritative leadership</w:t>
      </w:r>
      <w:r w:rsidR="11D78331" w:rsidRPr="5EEE8993">
        <w:rPr>
          <w:rFonts w:ascii="Times New Roman" w:eastAsia="Times New Roman" w:hAnsi="Times New Roman" w:cs="Times New Roman"/>
        </w:rPr>
        <w:t xml:space="preserve"> (Goleman, 2020)</w:t>
      </w:r>
      <w:r w:rsidRPr="5EEE8993">
        <w:rPr>
          <w:rFonts w:ascii="Times New Roman" w:eastAsia="Times New Roman" w:hAnsi="Times New Roman" w:cs="Times New Roman"/>
        </w:rPr>
        <w:t>. Emotional intelligence can create trust and cooperation between people</w:t>
      </w:r>
      <w:r w:rsidR="00794632">
        <w:rPr>
          <w:rFonts w:ascii="Times New Roman" w:eastAsia="Times New Roman" w:hAnsi="Times New Roman" w:cs="Times New Roman"/>
        </w:rPr>
        <w:t>,</w:t>
      </w:r>
      <w:r w:rsidRPr="5EEE8993">
        <w:rPr>
          <w:rFonts w:ascii="Times New Roman" w:eastAsia="Times New Roman" w:hAnsi="Times New Roman" w:cs="Times New Roman"/>
        </w:rPr>
        <w:t xml:space="preserve"> and in this way</w:t>
      </w:r>
      <w:r w:rsidR="00794632">
        <w:rPr>
          <w:rFonts w:ascii="Times New Roman" w:eastAsia="Times New Roman" w:hAnsi="Times New Roman" w:cs="Times New Roman"/>
        </w:rPr>
        <w:t>,</w:t>
      </w:r>
      <w:r w:rsidRPr="5EEE8993">
        <w:rPr>
          <w:rFonts w:ascii="Times New Roman" w:eastAsia="Times New Roman" w:hAnsi="Times New Roman" w:cs="Times New Roman"/>
        </w:rPr>
        <w:t xml:space="preserve"> democratic leadership is achieved. Good decision-making contributes greatly to the fact that leaders react to complicated issues and coordinate efforts towards organisational objectives. Flexibility enables leaders to change their course in the fast-evolving conditions, making them remain effective (Inwood and Warren, 2020). Besides, problem-solving </w:t>
      </w:r>
      <w:r w:rsidR="00D21591">
        <w:rPr>
          <w:rFonts w:ascii="Times New Roman" w:eastAsia="Times New Roman" w:hAnsi="Times New Roman" w:cs="Times New Roman"/>
        </w:rPr>
        <w:t>skills allow leaders to recognis</w:t>
      </w:r>
      <w:r w:rsidRPr="5EEE8993">
        <w:rPr>
          <w:rFonts w:ascii="Times New Roman" w:eastAsia="Times New Roman" w:hAnsi="Times New Roman" w:cs="Times New Roman"/>
        </w:rPr>
        <w:t>e problems and apply viable solutions. These skills combined improve leadership performance and favour organisational performance and sustainable development</w:t>
      </w:r>
      <w:r w:rsidR="77A4A490" w:rsidRPr="5EEE8993">
        <w:rPr>
          <w:rFonts w:ascii="Times New Roman" w:eastAsia="Times New Roman" w:hAnsi="Times New Roman" w:cs="Times New Roman"/>
        </w:rPr>
        <w:t xml:space="preserve"> (Marques, Schmieder-Ramirez and Malakyan, 2023)</w:t>
      </w:r>
      <w:r w:rsidRPr="5EEE8993">
        <w:rPr>
          <w:rFonts w:ascii="Times New Roman" w:eastAsia="Times New Roman" w:hAnsi="Times New Roman" w:cs="Times New Roman"/>
        </w:rPr>
        <w:t>.</w:t>
      </w:r>
    </w:p>
    <w:p w14:paraId="0C387B69" w14:textId="26362D1A" w:rsidR="5EEE8993" w:rsidRPr="00EC0CEC" w:rsidRDefault="009B39F3" w:rsidP="009B39F3">
      <w:pPr>
        <w:spacing w:before="240" w:after="240" w:line="360" w:lineRule="auto"/>
        <w:rPr>
          <w:rFonts w:ascii="Times New Roman" w:eastAsia="Times New Roman" w:hAnsi="Times New Roman" w:cs="Times New Roman"/>
        </w:rPr>
      </w:pPr>
      <w:r>
        <w:rPr>
          <w:rFonts w:ascii="Times New Roman" w:eastAsia="Times New Roman" w:hAnsi="Times New Roman" w:cs="Times New Roman"/>
        </w:rPr>
        <w:t>The c</w:t>
      </w:r>
      <w:r w:rsidR="76789F22" w:rsidRPr="00EC0CEC">
        <w:rPr>
          <w:rFonts w:ascii="Times New Roman" w:eastAsia="Times New Roman" w:hAnsi="Times New Roman" w:cs="Times New Roman"/>
        </w:rPr>
        <w:t>ontemporary business environment is dynamic and constantly changing, and leaders should have a set of necessary skills to manage organisations and promote their development (Brookes, 2023). Communication skills form the basis of leadership so that leader</w:t>
      </w:r>
      <w:r>
        <w:rPr>
          <w:rFonts w:ascii="Times New Roman" w:eastAsia="Times New Roman" w:hAnsi="Times New Roman" w:cs="Times New Roman"/>
        </w:rPr>
        <w:t>s</w:t>
      </w:r>
      <w:r w:rsidR="76789F22" w:rsidRPr="00EC0CEC">
        <w:rPr>
          <w:rFonts w:ascii="Times New Roman" w:eastAsia="Times New Roman" w:hAnsi="Times New Roman" w:cs="Times New Roman"/>
        </w:rPr>
        <w:t xml:space="preserve"> articulate vision, expectations, and strategies, especially in authoritative </w:t>
      </w:r>
      <w:r w:rsidR="00D21591">
        <w:rPr>
          <w:rFonts w:ascii="Times New Roman" w:eastAsia="Times New Roman" w:hAnsi="Times New Roman" w:cs="Times New Roman"/>
        </w:rPr>
        <w:t>leadership</w:t>
      </w:r>
      <w:r>
        <w:rPr>
          <w:rFonts w:ascii="Times New Roman" w:eastAsia="Times New Roman" w:hAnsi="Times New Roman" w:cs="Times New Roman"/>
        </w:rPr>
        <w:t>,</w:t>
      </w:r>
      <w:r w:rsidR="00D21591">
        <w:rPr>
          <w:rFonts w:ascii="Times New Roman" w:eastAsia="Times New Roman" w:hAnsi="Times New Roman" w:cs="Times New Roman"/>
        </w:rPr>
        <w:t xml:space="preserve"> where clarity minimis</w:t>
      </w:r>
      <w:r w:rsidR="76789F22" w:rsidRPr="00EC0CEC">
        <w:rPr>
          <w:rFonts w:ascii="Times New Roman" w:eastAsia="Times New Roman" w:hAnsi="Times New Roman" w:cs="Times New Roman"/>
        </w:rPr>
        <w:t xml:space="preserve">es uncertainty and aligns employees in complicated circumstances (Knight, 2024). Emotional intelligence enables leaders to comprehend and control feelings that aid in </w:t>
      </w:r>
      <w:r w:rsidR="76789F22" w:rsidRPr="00EC0CEC">
        <w:rPr>
          <w:rFonts w:ascii="Times New Roman" w:eastAsia="Times New Roman" w:hAnsi="Times New Roman" w:cs="Times New Roman"/>
        </w:rPr>
        <w:lastRenderedPageBreak/>
        <w:t>teamwork and confidence in democratic leadership</w:t>
      </w:r>
      <w:r>
        <w:rPr>
          <w:rFonts w:ascii="Times New Roman" w:eastAsia="Times New Roman" w:hAnsi="Times New Roman" w:cs="Times New Roman"/>
        </w:rPr>
        <w:t>,</w:t>
      </w:r>
      <w:r w:rsidR="76789F22" w:rsidRPr="00EC0CEC">
        <w:rPr>
          <w:rFonts w:ascii="Times New Roman" w:eastAsia="Times New Roman" w:hAnsi="Times New Roman" w:cs="Times New Roman"/>
        </w:rPr>
        <w:t xml:space="preserve"> as is essential in conflict resolution and management of diverse teams. Decision</w:t>
      </w:r>
      <w:r>
        <w:rPr>
          <w:rFonts w:ascii="Times New Roman" w:eastAsia="Times New Roman" w:hAnsi="Times New Roman" w:cs="Times New Roman"/>
        </w:rPr>
        <w:t>-making</w:t>
      </w:r>
      <w:r w:rsidR="76789F22" w:rsidRPr="00EC0CEC">
        <w:rPr>
          <w:rFonts w:ascii="Times New Roman" w:eastAsia="Times New Roman" w:hAnsi="Times New Roman" w:cs="Times New Roman"/>
        </w:rPr>
        <w:t xml:space="preserve"> </w:t>
      </w:r>
      <w:r w:rsidR="00D21591">
        <w:rPr>
          <w:rFonts w:ascii="Times New Roman" w:eastAsia="Times New Roman" w:hAnsi="Times New Roman" w:cs="Times New Roman"/>
        </w:rPr>
        <w:t>skills help the leader to analys</w:t>
      </w:r>
      <w:r w:rsidR="76789F22" w:rsidRPr="00EC0CEC">
        <w:rPr>
          <w:rFonts w:ascii="Times New Roman" w:eastAsia="Times New Roman" w:hAnsi="Times New Roman" w:cs="Times New Roman"/>
        </w:rPr>
        <w:t xml:space="preserve">e complicated information and make effective, prompt decisions that can be related to organisational objectives. Adaptability assists leaders </w:t>
      </w:r>
      <w:r>
        <w:rPr>
          <w:rFonts w:ascii="Times New Roman" w:eastAsia="Times New Roman" w:hAnsi="Times New Roman" w:cs="Times New Roman"/>
        </w:rPr>
        <w:t>in</w:t>
      </w:r>
      <w:r w:rsidR="76789F22" w:rsidRPr="00EC0CEC">
        <w:rPr>
          <w:rFonts w:ascii="Times New Roman" w:eastAsia="Times New Roman" w:hAnsi="Times New Roman" w:cs="Times New Roman"/>
        </w:rPr>
        <w:t xml:space="preserve"> handl</w:t>
      </w:r>
      <w:r>
        <w:rPr>
          <w:rFonts w:ascii="Times New Roman" w:eastAsia="Times New Roman" w:hAnsi="Times New Roman" w:cs="Times New Roman"/>
        </w:rPr>
        <w:t>ing</w:t>
      </w:r>
      <w:r w:rsidR="76789F22" w:rsidRPr="00EC0CEC">
        <w:rPr>
          <w:rFonts w:ascii="Times New Roman" w:eastAsia="Times New Roman" w:hAnsi="Times New Roman" w:cs="Times New Roman"/>
        </w:rPr>
        <w:t xml:space="preserve"> changes fast and uncertainty to maintain resilience in the harsh environment, whereas problem-solving skills assist in identifying problems and applying effective solutions to them in all leadership styles (Northouse, 2021).</w:t>
      </w:r>
    </w:p>
    <w:p w14:paraId="514E8EDB" w14:textId="77777777" w:rsidR="009E3F34" w:rsidRDefault="009E3F34" w:rsidP="00421765">
      <w:pPr>
        <w:pStyle w:val="Heading1"/>
        <w:rPr>
          <w:rFonts w:asciiTheme="minorHAnsi" w:eastAsiaTheme="minorEastAsia" w:hAnsiTheme="minorHAnsi" w:cstheme="minorHAnsi"/>
          <w:b/>
          <w:color w:val="auto"/>
          <w:sz w:val="24"/>
        </w:rPr>
      </w:pPr>
    </w:p>
    <w:p w14:paraId="0A95AC59" w14:textId="77777777" w:rsidR="009E3F34" w:rsidRDefault="009E3F34" w:rsidP="00421765">
      <w:pPr>
        <w:pStyle w:val="Heading1"/>
        <w:rPr>
          <w:rFonts w:asciiTheme="minorHAnsi" w:eastAsiaTheme="minorEastAsia" w:hAnsiTheme="minorHAnsi" w:cstheme="minorHAnsi"/>
          <w:b/>
          <w:color w:val="auto"/>
          <w:sz w:val="24"/>
        </w:rPr>
      </w:pPr>
    </w:p>
    <w:p w14:paraId="778AC46F" w14:textId="77777777" w:rsidR="009E3F34" w:rsidRDefault="009E3F34" w:rsidP="00421765">
      <w:pPr>
        <w:pStyle w:val="Heading1"/>
        <w:rPr>
          <w:rFonts w:asciiTheme="minorHAnsi" w:eastAsiaTheme="minorEastAsia" w:hAnsiTheme="minorHAnsi" w:cstheme="minorHAnsi"/>
          <w:b/>
          <w:color w:val="auto"/>
          <w:sz w:val="24"/>
        </w:rPr>
      </w:pPr>
    </w:p>
    <w:p w14:paraId="57E6036C" w14:textId="2B019A57" w:rsidR="463757E5" w:rsidRPr="006329DD" w:rsidRDefault="514F87FA" w:rsidP="006329DD">
      <w:pPr>
        <w:pStyle w:val="Heading2"/>
        <w:rPr>
          <w:color w:val="000000" w:themeColor="text1"/>
        </w:rPr>
      </w:pPr>
      <w:bookmarkStart w:id="2" w:name="_Toc225680822"/>
      <w:r w:rsidRPr="006329DD">
        <w:rPr>
          <w:rFonts w:eastAsiaTheme="minorEastAsia"/>
          <w:color w:val="000000" w:themeColor="text1"/>
        </w:rPr>
        <w:t>Conclusion</w:t>
      </w:r>
      <w:bookmarkEnd w:id="2"/>
    </w:p>
    <w:p w14:paraId="7C30DA2E" w14:textId="279BEB61" w:rsidR="463757E5" w:rsidRPr="00EC0CEC" w:rsidRDefault="514F87FA" w:rsidP="009B39F3">
      <w:pPr>
        <w:spacing w:before="240" w:after="240" w:line="360" w:lineRule="auto"/>
      </w:pPr>
      <w:r w:rsidRPr="00EC0CEC">
        <w:t xml:space="preserve">In summary, leadership is a crucial process that incorporates influence, direction, and accomplishment of organisational objectives. This essay has compared three leadership styles described by Daniel Golemanauthoritative, democratic and coaching and their strengths, weaknesses and areas of application in various business situations. It also highlighted the significance of such important skills as communication, emotional intelligence, and adaptability in the achievement of leadership effectiveness. </w:t>
      </w:r>
      <w:r w:rsidR="00EC0CEC">
        <w:t xml:space="preserve"> </w:t>
      </w:r>
      <w:r w:rsidR="00421765" w:rsidRPr="00421765">
        <w:t xml:space="preserve">Business leaders in today's organisations should adopt a flexible approach to leadership, moving between authoritative, democratic and coaching styles depending on the situation. Clear communication is key to aligning teams and mitigating uncertainty, while emotional intelligence is essential for building trust and effectively managing relationships. Leaders should also empower employees by involving them in the decision-making process, which can help to foster motivation and innovation. By combining the attributes of adaptability, strong communication, emotional intelligence and employee involvement, leaders can improve performance and ensure sustainable organisational </w:t>
      </w:r>
      <w:r w:rsidR="009B39F3" w:rsidRPr="00421765">
        <w:t>success.</w:t>
      </w:r>
    </w:p>
    <w:p w14:paraId="2B4508D9" w14:textId="0FDA12F4" w:rsidR="463757E5" w:rsidRDefault="463757E5" w:rsidP="00EC0CEC">
      <w:r>
        <w:br w:type="page"/>
      </w:r>
    </w:p>
    <w:p w14:paraId="4373DCAC" w14:textId="3EDA5764" w:rsidR="603D4E2E" w:rsidRPr="006329DD" w:rsidRDefault="603D4E2E" w:rsidP="463757E5">
      <w:pPr>
        <w:pStyle w:val="Heading1"/>
        <w:spacing w:before="0" w:after="360" w:line="360" w:lineRule="auto"/>
        <w:ind w:left="720" w:hanging="720"/>
        <w:rPr>
          <w:rFonts w:ascii="Times New Roman" w:eastAsia="Times New Roman" w:hAnsi="Times New Roman" w:cs="Times New Roman"/>
          <w:b/>
          <w:bCs/>
          <w:color w:val="auto"/>
          <w:sz w:val="28"/>
        </w:rPr>
      </w:pPr>
      <w:bookmarkStart w:id="3" w:name="_Toc225284908"/>
      <w:bookmarkStart w:id="4" w:name="_Toc225680823"/>
      <w:r w:rsidRPr="006329DD">
        <w:rPr>
          <w:rFonts w:ascii="Times New Roman" w:eastAsia="Times New Roman" w:hAnsi="Times New Roman" w:cs="Times New Roman"/>
          <w:b/>
          <w:bCs/>
          <w:color w:val="auto"/>
          <w:sz w:val="28"/>
        </w:rPr>
        <w:lastRenderedPageBreak/>
        <w:t>Reference list</w:t>
      </w:r>
      <w:bookmarkEnd w:id="3"/>
      <w:bookmarkEnd w:id="4"/>
    </w:p>
    <w:p w14:paraId="79A00316" w14:textId="77777777" w:rsidR="00EC0CEC" w:rsidRPr="00EC0CEC" w:rsidRDefault="00EC0CEC" w:rsidP="5EEE8993">
      <w:pPr>
        <w:ind w:left="720" w:hanging="720"/>
        <w:rPr>
          <w:rFonts w:ascii="Times New Roman" w:hAnsi="Times New Roman" w:cs="Times New Roman"/>
        </w:rPr>
      </w:pPr>
      <w:r w:rsidRPr="00EC0CEC">
        <w:rPr>
          <w:rFonts w:ascii="Times New Roman" w:hAnsi="Times New Roman" w:cs="Times New Roman"/>
        </w:rPr>
        <w:t>Brookes, S. (2023). Research Handbook on Public Leadership. Edward Elgar Publishing.</w:t>
      </w:r>
    </w:p>
    <w:p w14:paraId="0AA36CCA" w14:textId="77777777" w:rsidR="00EC0CEC" w:rsidRPr="00EC0CEC" w:rsidRDefault="00EC0CEC" w:rsidP="463757E5">
      <w:pPr>
        <w:spacing w:after="240" w:line="360" w:lineRule="auto"/>
        <w:ind w:left="720" w:hanging="720"/>
        <w:rPr>
          <w:rFonts w:ascii="Times New Roman" w:hAnsi="Times New Roman" w:cs="Times New Roman"/>
        </w:rPr>
      </w:pPr>
      <w:r w:rsidRPr="00EC0CEC">
        <w:rPr>
          <w:rFonts w:ascii="Times New Roman" w:eastAsia="Times New Roman" w:hAnsi="Times New Roman" w:cs="Times New Roman"/>
        </w:rPr>
        <w:t xml:space="preserve">Burton, L.J., Kane, G.M. and Borland, J.F. (2026). </w:t>
      </w:r>
      <w:r w:rsidRPr="00EC0CEC">
        <w:rPr>
          <w:rFonts w:ascii="Times New Roman" w:eastAsia="Times New Roman" w:hAnsi="Times New Roman" w:cs="Times New Roman"/>
          <w:i/>
          <w:iCs/>
        </w:rPr>
        <w:t>Sports Leadership in the 21st Century</w:t>
      </w:r>
      <w:r w:rsidRPr="00EC0CEC">
        <w:rPr>
          <w:rFonts w:ascii="Times New Roman" w:eastAsia="Times New Roman" w:hAnsi="Times New Roman" w:cs="Times New Roman"/>
        </w:rPr>
        <w:t>. Jones &amp; Bartlett Learning.</w:t>
      </w:r>
    </w:p>
    <w:p w14:paraId="3A91365C" w14:textId="77777777" w:rsidR="00EC0CEC" w:rsidRPr="00EC0CEC" w:rsidRDefault="00EC0CEC" w:rsidP="463757E5">
      <w:pPr>
        <w:spacing w:after="240" w:line="360" w:lineRule="auto"/>
        <w:ind w:left="720" w:hanging="720"/>
        <w:rPr>
          <w:rFonts w:ascii="Times New Roman" w:hAnsi="Times New Roman" w:cs="Times New Roman"/>
        </w:rPr>
      </w:pPr>
      <w:r w:rsidRPr="00EC0CEC">
        <w:rPr>
          <w:rFonts w:ascii="Times New Roman" w:eastAsia="Times New Roman" w:hAnsi="Times New Roman" w:cs="Times New Roman"/>
        </w:rPr>
        <w:t xml:space="preserve">Fernando, J., Marlene, A. and Martínez, J.J. (2025). Key Strategies that Promote Emotional Intelligence among Organizational Leaders in Latin America. </w:t>
      </w:r>
      <w:r w:rsidRPr="00EC0CEC">
        <w:rPr>
          <w:rFonts w:ascii="Times New Roman" w:eastAsia="Times New Roman" w:hAnsi="Times New Roman" w:cs="Times New Roman"/>
          <w:i/>
          <w:iCs/>
        </w:rPr>
        <w:t>Universidad de Monterrey</w:t>
      </w:r>
      <w:r w:rsidRPr="00EC0CEC">
        <w:rPr>
          <w:rFonts w:ascii="Times New Roman" w:eastAsia="Times New Roman" w:hAnsi="Times New Roman" w:cs="Times New Roman"/>
        </w:rPr>
        <w:t xml:space="preserve">, [online] pp.105–118. </w:t>
      </w:r>
      <w:proofErr w:type="gramStart"/>
      <w:r w:rsidRPr="00EC0CEC">
        <w:rPr>
          <w:rFonts w:ascii="Times New Roman" w:eastAsia="Times New Roman" w:hAnsi="Times New Roman" w:cs="Times New Roman"/>
        </w:rPr>
        <w:t>doi:https://doi.org/10.4018/979-8-3693-7372-9</w:t>
      </w:r>
      <w:proofErr w:type="gramEnd"/>
      <w:r w:rsidRPr="00EC0CEC">
        <w:rPr>
          <w:rFonts w:ascii="Times New Roman" w:eastAsia="Times New Roman" w:hAnsi="Times New Roman" w:cs="Times New Roman"/>
        </w:rPr>
        <w:t>.</w:t>
      </w:r>
    </w:p>
    <w:p w14:paraId="6FDF2B01" w14:textId="77777777" w:rsidR="00EC0CEC" w:rsidRPr="00EC0CEC" w:rsidRDefault="00EC0CEC" w:rsidP="00EC0CEC">
      <w:pPr>
        <w:spacing w:after="240" w:line="360" w:lineRule="auto"/>
        <w:ind w:left="720" w:hanging="720"/>
        <w:rPr>
          <w:rFonts w:ascii="Times New Roman" w:hAnsi="Times New Roman" w:cs="Times New Roman"/>
          <w:color w:val="000000"/>
        </w:rPr>
      </w:pPr>
      <w:r w:rsidRPr="00EC0CEC">
        <w:rPr>
          <w:rFonts w:ascii="Times New Roman" w:hAnsi="Times New Roman" w:cs="Times New Roman"/>
          <w:color w:val="232323"/>
        </w:rPr>
        <w:t>Goleman, D. (2000). Leadership that gets results. Harvard Business Review, 78, 78-90.</w:t>
      </w:r>
    </w:p>
    <w:p w14:paraId="5F81BF6B" w14:textId="77777777" w:rsidR="00EC0CEC" w:rsidRPr="00EC0CEC" w:rsidRDefault="00EC0CEC" w:rsidP="5EEE8993">
      <w:pPr>
        <w:spacing w:after="240" w:line="360" w:lineRule="auto"/>
        <w:ind w:left="720" w:hanging="720"/>
        <w:rPr>
          <w:rFonts w:ascii="Times New Roman" w:eastAsia="Times New Roman" w:hAnsi="Times New Roman" w:cs="Times New Roman"/>
        </w:rPr>
      </w:pPr>
      <w:r w:rsidRPr="00EC0CEC">
        <w:rPr>
          <w:rFonts w:ascii="Times New Roman" w:eastAsia="Times New Roman" w:hAnsi="Times New Roman" w:cs="Times New Roman"/>
        </w:rPr>
        <w:t>Goleman, D. (2020). Emotional intelligence: Why it can matter more than IQ. London: Bloomsbury.</w:t>
      </w:r>
    </w:p>
    <w:p w14:paraId="0B38AD90" w14:textId="77777777" w:rsidR="00EC0CEC" w:rsidRPr="00EC0CEC" w:rsidRDefault="00EC0CEC" w:rsidP="463757E5">
      <w:pPr>
        <w:spacing w:after="240" w:line="360" w:lineRule="auto"/>
        <w:ind w:left="720" w:hanging="720"/>
        <w:rPr>
          <w:rFonts w:ascii="Times New Roman" w:hAnsi="Times New Roman" w:cs="Times New Roman"/>
        </w:rPr>
      </w:pPr>
      <w:r w:rsidRPr="00EC0CEC">
        <w:rPr>
          <w:rFonts w:ascii="Times New Roman" w:eastAsia="Times New Roman" w:hAnsi="Times New Roman" w:cs="Times New Roman"/>
        </w:rPr>
        <w:t xml:space="preserve">Inwood, B. and Warren, J. (2020). </w:t>
      </w:r>
      <w:r w:rsidRPr="00EC0CEC">
        <w:rPr>
          <w:rFonts w:ascii="Times New Roman" w:eastAsia="Times New Roman" w:hAnsi="Times New Roman" w:cs="Times New Roman"/>
          <w:i/>
          <w:iCs/>
        </w:rPr>
        <w:t>Body and Soul in Hellenistic Philosophy</w:t>
      </w:r>
      <w:r w:rsidRPr="00EC0CEC">
        <w:rPr>
          <w:rFonts w:ascii="Times New Roman" w:eastAsia="Times New Roman" w:hAnsi="Times New Roman" w:cs="Times New Roman"/>
        </w:rPr>
        <w:t>. Cambridge University Press.</w:t>
      </w:r>
    </w:p>
    <w:p w14:paraId="186718B3" w14:textId="77777777" w:rsidR="00EC0CEC" w:rsidRPr="00EC0CEC" w:rsidRDefault="00EC0CEC" w:rsidP="5EEE8993">
      <w:pPr>
        <w:spacing w:after="240" w:line="360" w:lineRule="auto"/>
        <w:ind w:left="720" w:hanging="720"/>
        <w:rPr>
          <w:rFonts w:ascii="Times New Roman" w:eastAsia="Times New Roman" w:hAnsi="Times New Roman" w:cs="Times New Roman"/>
        </w:rPr>
      </w:pPr>
      <w:r w:rsidRPr="00EC0CEC">
        <w:rPr>
          <w:rFonts w:ascii="Times New Roman" w:eastAsia="Times New Roman" w:hAnsi="Times New Roman" w:cs="Times New Roman"/>
        </w:rPr>
        <w:t xml:space="preserve">Knight, R. (2024). </w:t>
      </w:r>
      <w:r w:rsidRPr="00EC0CEC">
        <w:rPr>
          <w:rFonts w:ascii="Times New Roman" w:eastAsia="Times New Roman" w:hAnsi="Times New Roman" w:cs="Times New Roman"/>
          <w:i/>
          <w:iCs/>
        </w:rPr>
        <w:t>6 Common Leadership Styles — and How to Decide Which to Use When</w:t>
      </w:r>
      <w:r w:rsidRPr="00EC0CEC">
        <w:rPr>
          <w:rFonts w:ascii="Times New Roman" w:eastAsia="Times New Roman" w:hAnsi="Times New Roman" w:cs="Times New Roman"/>
        </w:rPr>
        <w:t>. [online] Harvard Business Review. Available at: https://hbr.org/2024/04/6-common-leadership-styles-and-how-to-decide-which-to-use-when?</w:t>
      </w:r>
    </w:p>
    <w:p w14:paraId="462B4506" w14:textId="77777777" w:rsidR="00EC0CEC" w:rsidRPr="00EC0CEC" w:rsidRDefault="00EC0CEC" w:rsidP="00EC0CEC">
      <w:pPr>
        <w:spacing w:after="240" w:line="360" w:lineRule="auto"/>
        <w:ind w:left="720" w:hanging="720"/>
        <w:rPr>
          <w:rFonts w:ascii="Times New Roman" w:hAnsi="Times New Roman" w:cs="Times New Roman"/>
          <w:color w:val="000000"/>
        </w:rPr>
      </w:pPr>
      <w:r w:rsidRPr="00EC0CEC">
        <w:rPr>
          <w:rFonts w:ascii="Times New Roman" w:hAnsi="Times New Roman" w:cs="Times New Roman"/>
          <w:color w:val="000000"/>
        </w:rPr>
        <w:t>Maciariello, J. (2018). </w:t>
      </w:r>
      <w:r w:rsidRPr="00EC0CEC">
        <w:rPr>
          <w:rFonts w:ascii="Times New Roman" w:hAnsi="Times New Roman" w:cs="Times New Roman"/>
          <w:i/>
          <w:iCs/>
          <w:color w:val="000000"/>
        </w:rPr>
        <w:t>Peter F. Drucker on Executive Leadership and Effectiveness</w:t>
      </w:r>
      <w:r w:rsidRPr="00EC0CEC">
        <w:rPr>
          <w:rFonts w:ascii="Times New Roman" w:hAnsi="Times New Roman" w:cs="Times New Roman"/>
          <w:color w:val="000000"/>
        </w:rPr>
        <w:t xml:space="preserve">. [online] Available at: </w:t>
      </w:r>
      <w:hyperlink r:id="rId9" w:history="1">
        <w:r w:rsidRPr="00EC0CEC">
          <w:rPr>
            <w:rStyle w:val="Hyperlink"/>
            <w:rFonts w:ascii="Times New Roman" w:hAnsi="Times New Roman" w:cs="Times New Roman"/>
          </w:rPr>
          <w:t>https://catalogimages.wiley.com/images/db/pdf/0787986674.excerpt.pdf</w:t>
        </w:r>
      </w:hyperlink>
      <w:r w:rsidRPr="00EC0CEC">
        <w:rPr>
          <w:rFonts w:ascii="Times New Roman" w:hAnsi="Times New Roman" w:cs="Times New Roman"/>
          <w:color w:val="000000"/>
        </w:rPr>
        <w:t>.</w:t>
      </w:r>
    </w:p>
    <w:p w14:paraId="0503C14A" w14:textId="77777777" w:rsidR="00EC0CEC" w:rsidRPr="00EC0CEC" w:rsidRDefault="00EC0CEC" w:rsidP="5EEE8993">
      <w:pPr>
        <w:spacing w:after="240" w:line="360" w:lineRule="auto"/>
        <w:ind w:left="720" w:hanging="720"/>
        <w:rPr>
          <w:rFonts w:ascii="Times New Roman" w:hAnsi="Times New Roman" w:cs="Times New Roman"/>
        </w:rPr>
      </w:pPr>
      <w:r w:rsidRPr="00EC0CEC">
        <w:rPr>
          <w:rFonts w:ascii="Times New Roman" w:eastAsia="Times New Roman" w:hAnsi="Times New Roman" w:cs="Times New Roman"/>
        </w:rPr>
        <w:t xml:space="preserve">Marques, J.F., Schmieder-Ramirez, J. and Malakyan, P.G. (2023). </w:t>
      </w:r>
      <w:r w:rsidRPr="00EC0CEC">
        <w:rPr>
          <w:rFonts w:ascii="Times New Roman" w:eastAsia="Times New Roman" w:hAnsi="Times New Roman" w:cs="Times New Roman"/>
          <w:i/>
          <w:iCs/>
        </w:rPr>
        <w:t>Handbook of Global Leadership and Followership</w:t>
      </w:r>
      <w:r w:rsidRPr="00EC0CEC">
        <w:rPr>
          <w:rFonts w:ascii="Times New Roman" w:eastAsia="Times New Roman" w:hAnsi="Times New Roman" w:cs="Times New Roman"/>
        </w:rPr>
        <w:t>. Springer Nature.</w:t>
      </w:r>
    </w:p>
    <w:p w14:paraId="7C1AD9A5" w14:textId="77777777" w:rsidR="00EC0CEC" w:rsidRPr="00EC0CEC" w:rsidRDefault="00EC0CEC" w:rsidP="463757E5">
      <w:pPr>
        <w:spacing w:after="240" w:line="360" w:lineRule="auto"/>
        <w:ind w:left="720" w:hanging="720"/>
        <w:rPr>
          <w:rFonts w:ascii="Times New Roman" w:hAnsi="Times New Roman" w:cs="Times New Roman"/>
        </w:rPr>
      </w:pPr>
      <w:r w:rsidRPr="00EC0CEC">
        <w:rPr>
          <w:rFonts w:ascii="Times New Roman" w:eastAsia="Times New Roman" w:hAnsi="Times New Roman" w:cs="Times New Roman"/>
        </w:rPr>
        <w:t xml:space="preserve">Northouse, P.G. (2021). </w:t>
      </w:r>
      <w:r w:rsidRPr="00EC0CEC">
        <w:rPr>
          <w:rFonts w:ascii="Times New Roman" w:eastAsia="Times New Roman" w:hAnsi="Times New Roman" w:cs="Times New Roman"/>
          <w:i/>
          <w:iCs/>
        </w:rPr>
        <w:t>Leadership: Theory and Practice</w:t>
      </w:r>
      <w:r w:rsidRPr="00EC0CEC">
        <w:rPr>
          <w:rFonts w:ascii="Times New Roman" w:eastAsia="Times New Roman" w:hAnsi="Times New Roman" w:cs="Times New Roman"/>
        </w:rPr>
        <w:t>. 9th ed. Sage Publications.</w:t>
      </w:r>
    </w:p>
    <w:p w14:paraId="39116E31" w14:textId="77777777" w:rsidR="00EC0CEC" w:rsidRPr="00EC0CEC" w:rsidRDefault="00EC0CEC" w:rsidP="463757E5">
      <w:pPr>
        <w:spacing w:after="240" w:line="360" w:lineRule="auto"/>
        <w:ind w:left="720" w:hanging="720"/>
        <w:rPr>
          <w:rFonts w:ascii="Times New Roman" w:hAnsi="Times New Roman" w:cs="Times New Roman"/>
        </w:rPr>
      </w:pPr>
      <w:proofErr w:type="spellStart"/>
      <w:r w:rsidRPr="00EC0CEC">
        <w:rPr>
          <w:rFonts w:ascii="Times New Roman" w:eastAsia="Times New Roman" w:hAnsi="Times New Roman" w:cs="Times New Roman"/>
        </w:rPr>
        <w:t>Owie</w:t>
      </w:r>
      <w:proofErr w:type="spellEnd"/>
      <w:r w:rsidRPr="00EC0CEC">
        <w:rPr>
          <w:rFonts w:ascii="Times New Roman" w:eastAsia="Times New Roman" w:hAnsi="Times New Roman" w:cs="Times New Roman"/>
        </w:rPr>
        <w:t xml:space="preserve">, E. (2025). </w:t>
      </w:r>
      <w:r w:rsidRPr="00EC0CEC">
        <w:rPr>
          <w:rFonts w:ascii="Times New Roman" w:eastAsia="Times New Roman" w:hAnsi="Times New Roman" w:cs="Times New Roman"/>
          <w:i/>
          <w:iCs/>
        </w:rPr>
        <w:t>Strategic Organizational Communication for Efficiency and Performance: A Managerial Perspective with Case Insights from the Banking Sector</w:t>
      </w:r>
      <w:r w:rsidRPr="00EC0CEC">
        <w:rPr>
          <w:rFonts w:ascii="Times New Roman" w:eastAsia="Times New Roman" w:hAnsi="Times New Roman" w:cs="Times New Roman"/>
        </w:rPr>
        <w:t xml:space="preserve">. Deep Science Publishing.Rodrigues, C. (2026). </w:t>
      </w:r>
      <w:r w:rsidRPr="00EC0CEC">
        <w:rPr>
          <w:rFonts w:ascii="Times New Roman" w:eastAsia="Times New Roman" w:hAnsi="Times New Roman" w:cs="Times New Roman"/>
          <w:i/>
          <w:iCs/>
        </w:rPr>
        <w:t>ENERGY MANAGEMENT AND ENTREPRENEURSHIP</w:t>
      </w:r>
      <w:r w:rsidRPr="00EC0CEC">
        <w:rPr>
          <w:rFonts w:ascii="Times New Roman" w:eastAsia="Times New Roman" w:hAnsi="Times New Roman" w:cs="Times New Roman"/>
        </w:rPr>
        <w:t>. Rubem Cesar Rodrigues Souza.</w:t>
      </w:r>
    </w:p>
    <w:p w14:paraId="6CBD2B29" w14:textId="4AF70C27" w:rsidR="00EC0CEC" w:rsidRPr="00EC0CEC" w:rsidRDefault="00EC0CEC" w:rsidP="5EEE8993">
      <w:pPr>
        <w:spacing w:after="240" w:line="360" w:lineRule="auto"/>
        <w:ind w:left="720" w:hanging="720"/>
        <w:rPr>
          <w:rFonts w:ascii="Times New Roman" w:eastAsia="Times New Roman" w:hAnsi="Times New Roman" w:cs="Times New Roman"/>
        </w:rPr>
      </w:pPr>
      <w:r w:rsidRPr="00EC0CEC">
        <w:rPr>
          <w:rFonts w:ascii="Times New Roman" w:eastAsia="Times New Roman" w:hAnsi="Times New Roman" w:cs="Times New Roman"/>
        </w:rPr>
        <w:lastRenderedPageBreak/>
        <w:t xml:space="preserve">Goleman, D. (2021). Leadership The Power of Emotional Intelligence.  - References - Scientific Research Publishing. [online] Available at: </w:t>
      </w:r>
      <w:hyperlink r:id="rId10">
        <w:r w:rsidRPr="00EC0CEC">
          <w:rPr>
            <w:rStyle w:val="Hyperlink"/>
            <w:rFonts w:ascii="Times New Roman" w:eastAsia="Times New Roman" w:hAnsi="Times New Roman" w:cs="Times New Roman"/>
          </w:rPr>
          <w:t>https://www.scirp.org/reference/referencespapers?referenceid=3718346</w:t>
        </w:r>
      </w:hyperlink>
      <w:r w:rsidRPr="00EC0CEC">
        <w:rPr>
          <w:rFonts w:ascii="Times New Roman" w:eastAsia="Times New Roman" w:hAnsi="Times New Roman" w:cs="Times New Roman"/>
        </w:rPr>
        <w:t>.</w:t>
      </w:r>
    </w:p>
    <w:p w14:paraId="302DAA2C" w14:textId="77777777" w:rsidR="00EC0CEC" w:rsidRPr="00EC0CEC" w:rsidRDefault="00EC0CEC" w:rsidP="00EC0CEC">
      <w:pPr>
        <w:spacing w:after="240" w:line="360" w:lineRule="auto"/>
        <w:ind w:left="720" w:hanging="720"/>
        <w:rPr>
          <w:rFonts w:ascii="Times New Roman" w:hAnsi="Times New Roman" w:cs="Times New Roman"/>
          <w:color w:val="000000"/>
        </w:rPr>
      </w:pPr>
      <w:r w:rsidRPr="00EC0CEC">
        <w:rPr>
          <w:rFonts w:ascii="Times New Roman" w:hAnsi="Times New Roman" w:cs="Times New Roman"/>
          <w:color w:val="000000"/>
        </w:rPr>
        <w:t>Yukl, G. (2013). </w:t>
      </w:r>
      <w:r w:rsidRPr="00EC0CEC">
        <w:rPr>
          <w:rFonts w:ascii="Times New Roman" w:hAnsi="Times New Roman" w:cs="Times New Roman"/>
          <w:i/>
          <w:iCs/>
          <w:color w:val="000000"/>
        </w:rPr>
        <w:t>Leadership in Organizations</w:t>
      </w:r>
      <w:r w:rsidRPr="00EC0CEC">
        <w:rPr>
          <w:rFonts w:ascii="Times New Roman" w:hAnsi="Times New Roman" w:cs="Times New Roman"/>
          <w:color w:val="000000"/>
        </w:rPr>
        <w:t xml:space="preserve">. [online] Pearson. Available at: </w:t>
      </w:r>
      <w:hyperlink r:id="rId11" w:history="1">
        <w:r w:rsidRPr="00EC0CEC">
          <w:rPr>
            <w:rStyle w:val="Hyperlink"/>
            <w:rFonts w:ascii="Times New Roman" w:hAnsi="Times New Roman" w:cs="Times New Roman"/>
          </w:rPr>
          <w:t>https://nibmehub.com/opac-service/pdf/read/Leadership%20in%20Organizations%20by%20Gary%20Yukl.pdf</w:t>
        </w:r>
      </w:hyperlink>
      <w:r w:rsidRPr="00EC0CEC">
        <w:rPr>
          <w:rFonts w:ascii="Times New Roman" w:hAnsi="Times New Roman" w:cs="Times New Roman"/>
          <w:color w:val="000000"/>
        </w:rPr>
        <w:t>.</w:t>
      </w:r>
    </w:p>
    <w:p w14:paraId="62E63193" w14:textId="77777777" w:rsidR="00EC0CEC" w:rsidRPr="00EC0CEC" w:rsidRDefault="00EC0CEC" w:rsidP="00EC0CEC">
      <w:pPr>
        <w:spacing w:after="240" w:line="360" w:lineRule="auto"/>
        <w:ind w:left="720" w:hanging="720"/>
        <w:rPr>
          <w:rFonts w:ascii="Times New Roman" w:eastAsia="Times New Roman" w:hAnsi="Times New Roman" w:cs="Times New Roman"/>
        </w:rPr>
      </w:pPr>
      <w:r w:rsidRPr="00EC0CEC">
        <w:rPr>
          <w:rFonts w:ascii="Times New Roman" w:eastAsia="Times New Roman" w:hAnsi="Times New Roman" w:cs="Times New Roman"/>
        </w:rPr>
        <w:t>Yukl, G.A. and Gardner, W.L. (2020). Leadership in organizations. Harlow, Essex: Pearson Education Limited.</w:t>
      </w:r>
    </w:p>
    <w:p w14:paraId="050CB13A" w14:textId="77777777" w:rsidR="00EC0CEC" w:rsidRPr="00EC0CEC" w:rsidRDefault="00EC0CEC" w:rsidP="00EC0CEC">
      <w:pPr>
        <w:spacing w:after="240" w:line="360" w:lineRule="auto"/>
        <w:ind w:left="720" w:hanging="720"/>
        <w:rPr>
          <w:rFonts w:ascii="Times New Roman" w:eastAsia="Times New Roman" w:hAnsi="Times New Roman" w:cs="Times New Roman"/>
        </w:rPr>
      </w:pPr>
    </w:p>
    <w:p w14:paraId="6ABD2DFD" w14:textId="77777777" w:rsidR="00EC0CEC" w:rsidRDefault="00EC0CEC" w:rsidP="00EC0CEC">
      <w:pPr>
        <w:pStyle w:val="NormalWeb"/>
        <w:rPr>
          <w:rFonts w:ascii="Calibri" w:hAnsi="Calibri" w:cs="Calibri"/>
          <w:color w:val="000000"/>
          <w:sz w:val="27"/>
          <w:szCs w:val="27"/>
        </w:rPr>
      </w:pPr>
      <w:r>
        <w:rPr>
          <w:rFonts w:ascii="Calibri" w:hAnsi="Calibri" w:cs="Calibri"/>
          <w:color w:val="000000"/>
          <w:sz w:val="27"/>
          <w:szCs w:val="27"/>
        </w:rPr>
        <w:t>‌</w:t>
      </w:r>
    </w:p>
    <w:p w14:paraId="40880312" w14:textId="77777777" w:rsidR="00EC0CEC" w:rsidRDefault="00EC0CEC" w:rsidP="00EC0CEC">
      <w:pPr>
        <w:pStyle w:val="NormalWeb"/>
        <w:rPr>
          <w:rFonts w:ascii="Calibri" w:hAnsi="Calibri" w:cs="Calibri"/>
          <w:color w:val="000000"/>
          <w:sz w:val="27"/>
          <w:szCs w:val="27"/>
        </w:rPr>
      </w:pPr>
    </w:p>
    <w:p w14:paraId="19A78D4C" w14:textId="70B4DE46" w:rsidR="5EEE8993" w:rsidRDefault="5EEE8993" w:rsidP="5EEE8993">
      <w:pPr>
        <w:spacing w:after="240" w:line="360" w:lineRule="auto"/>
        <w:ind w:left="720" w:hanging="720"/>
        <w:rPr>
          <w:rFonts w:ascii="Times New Roman" w:eastAsia="Times New Roman" w:hAnsi="Times New Roman" w:cs="Times New Roman"/>
        </w:rPr>
      </w:pPr>
    </w:p>
    <w:sectPr w:rsidR="5EEE8993" w:rsidSect="009B39F3">
      <w:headerReference w:type="default" r:id="rId12"/>
      <w:footerReference w:type="default" r:id="rId13"/>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C3E050" w14:textId="77777777" w:rsidR="000E015F" w:rsidRDefault="000E015F">
      <w:pPr>
        <w:spacing w:after="0" w:line="240" w:lineRule="auto"/>
      </w:pPr>
      <w:r>
        <w:separator/>
      </w:r>
    </w:p>
  </w:endnote>
  <w:endnote w:type="continuationSeparator" w:id="0">
    <w:p w14:paraId="5A210235" w14:textId="77777777" w:rsidR="000E015F" w:rsidRDefault="000E01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ook w:val="06A0" w:firstRow="1" w:lastRow="0" w:firstColumn="1" w:lastColumn="0" w:noHBand="1" w:noVBand="1"/>
    </w:tblPr>
    <w:tblGrid>
      <w:gridCol w:w="3005"/>
      <w:gridCol w:w="3005"/>
      <w:gridCol w:w="3005"/>
    </w:tblGrid>
    <w:tr w:rsidR="463757E5" w14:paraId="5E6D9FD7" w14:textId="77777777" w:rsidTr="463757E5">
      <w:trPr>
        <w:trHeight w:val="300"/>
      </w:trPr>
      <w:tc>
        <w:tcPr>
          <w:tcW w:w="3005" w:type="dxa"/>
        </w:tcPr>
        <w:p w14:paraId="2F118369" w14:textId="14621279" w:rsidR="463757E5" w:rsidRDefault="463757E5" w:rsidP="463757E5">
          <w:pPr>
            <w:pStyle w:val="Header"/>
            <w:ind w:left="-115"/>
          </w:pPr>
        </w:p>
      </w:tc>
      <w:tc>
        <w:tcPr>
          <w:tcW w:w="3005" w:type="dxa"/>
        </w:tcPr>
        <w:p w14:paraId="120F05F7" w14:textId="6F6134F7" w:rsidR="463757E5" w:rsidRDefault="463757E5" w:rsidP="463757E5">
          <w:pPr>
            <w:pStyle w:val="Header"/>
            <w:jc w:val="center"/>
          </w:pPr>
        </w:p>
      </w:tc>
      <w:tc>
        <w:tcPr>
          <w:tcW w:w="3005" w:type="dxa"/>
        </w:tcPr>
        <w:p w14:paraId="2C59E963" w14:textId="0E5B6F9B" w:rsidR="463757E5" w:rsidRDefault="463757E5" w:rsidP="463757E5">
          <w:pPr>
            <w:pStyle w:val="Header"/>
            <w:ind w:right="-115"/>
            <w:jc w:val="right"/>
          </w:pPr>
        </w:p>
      </w:tc>
    </w:tr>
  </w:tbl>
  <w:p w14:paraId="049CCE2E" w14:textId="126B9685" w:rsidR="463757E5" w:rsidRDefault="463757E5" w:rsidP="463757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3CCEB2" w14:textId="77777777" w:rsidR="000E015F" w:rsidRDefault="000E015F">
      <w:pPr>
        <w:spacing w:after="0" w:line="240" w:lineRule="auto"/>
      </w:pPr>
      <w:r>
        <w:separator/>
      </w:r>
    </w:p>
  </w:footnote>
  <w:footnote w:type="continuationSeparator" w:id="0">
    <w:p w14:paraId="4B21DC3F" w14:textId="77777777" w:rsidR="000E015F" w:rsidRDefault="000E01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A943FF" w14:textId="63A1991C" w:rsidR="00EC0CEC" w:rsidRDefault="00967C7B">
    <w:pPr>
      <w:pStyle w:val="Header"/>
      <w:jc w:val="right"/>
    </w:pPr>
    <w:r w:rsidRPr="007522FB">
      <w:rPr>
        <w:rFonts w:ascii="Arial" w:hAnsi="Arial" w:cs="Arial"/>
        <w:noProof/>
      </w:rPr>
      <w:drawing>
        <wp:anchor distT="0" distB="0" distL="114300" distR="114300" simplePos="0" relativeHeight="251659264" behindDoc="0" locked="0" layoutInCell="1" allowOverlap="1" wp14:anchorId="497BAF06" wp14:editId="30DA3066">
          <wp:simplePos x="0" y="0"/>
          <wp:positionH relativeFrom="column">
            <wp:posOffset>-842484</wp:posOffset>
          </wp:positionH>
          <wp:positionV relativeFrom="paragraph">
            <wp:posOffset>-389255</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sdt>
      <w:sdtPr>
        <w:id w:val="-1332440197"/>
        <w:docPartObj>
          <w:docPartGallery w:val="Page Numbers (Top of Page)"/>
          <w:docPartUnique/>
        </w:docPartObj>
      </w:sdtPr>
      <w:sdtEndPr>
        <w:rPr>
          <w:noProof/>
        </w:rPr>
      </w:sdtEndPr>
      <w:sdtContent>
        <w:r w:rsidR="00EC0CEC">
          <w:fldChar w:fldCharType="begin"/>
        </w:r>
        <w:r w:rsidR="00EC0CEC">
          <w:instrText xml:space="preserve"> PAGE   \* MERGEFORMAT </w:instrText>
        </w:r>
        <w:r w:rsidR="00EC0CEC">
          <w:fldChar w:fldCharType="separate"/>
        </w:r>
        <w:r w:rsidR="004716D5">
          <w:rPr>
            <w:noProof/>
          </w:rPr>
          <w:t>8</w:t>
        </w:r>
        <w:r w:rsidR="00EC0CEC">
          <w:rPr>
            <w:noProof/>
          </w:rPr>
          <w:fldChar w:fldCharType="end"/>
        </w:r>
      </w:sdtContent>
    </w:sdt>
  </w:p>
  <w:p w14:paraId="01AAC293" w14:textId="08798A7C" w:rsidR="463757E5" w:rsidRDefault="463757E5" w:rsidP="463757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286F55"/>
    <w:multiLevelType w:val="hybridMultilevel"/>
    <w:tmpl w:val="0F1E2EFE"/>
    <w:lvl w:ilvl="0" w:tplc="290C01B4">
      <w:start w:val="1"/>
      <w:numFmt w:val="bullet"/>
      <w:lvlText w:val=""/>
      <w:lvlJc w:val="left"/>
      <w:pPr>
        <w:ind w:left="720" w:hanging="360"/>
      </w:pPr>
      <w:rPr>
        <w:rFonts w:ascii="Symbol" w:hAnsi="Symbol" w:hint="default"/>
      </w:rPr>
    </w:lvl>
    <w:lvl w:ilvl="1" w:tplc="D2024DC4">
      <w:start w:val="1"/>
      <w:numFmt w:val="bullet"/>
      <w:lvlText w:val="o"/>
      <w:lvlJc w:val="left"/>
      <w:pPr>
        <w:ind w:left="1440" w:hanging="360"/>
      </w:pPr>
      <w:rPr>
        <w:rFonts w:ascii="Courier New" w:hAnsi="Courier New" w:hint="default"/>
      </w:rPr>
    </w:lvl>
    <w:lvl w:ilvl="2" w:tplc="C28ADD42">
      <w:start w:val="1"/>
      <w:numFmt w:val="bullet"/>
      <w:lvlText w:val=""/>
      <w:lvlJc w:val="left"/>
      <w:pPr>
        <w:ind w:left="2160" w:hanging="360"/>
      </w:pPr>
      <w:rPr>
        <w:rFonts w:ascii="Wingdings" w:hAnsi="Wingdings" w:hint="default"/>
      </w:rPr>
    </w:lvl>
    <w:lvl w:ilvl="3" w:tplc="C30422F8">
      <w:start w:val="1"/>
      <w:numFmt w:val="bullet"/>
      <w:lvlText w:val=""/>
      <w:lvlJc w:val="left"/>
      <w:pPr>
        <w:ind w:left="2880" w:hanging="360"/>
      </w:pPr>
      <w:rPr>
        <w:rFonts w:ascii="Symbol" w:hAnsi="Symbol" w:hint="default"/>
      </w:rPr>
    </w:lvl>
    <w:lvl w:ilvl="4" w:tplc="FAC62218">
      <w:start w:val="1"/>
      <w:numFmt w:val="bullet"/>
      <w:lvlText w:val="o"/>
      <w:lvlJc w:val="left"/>
      <w:pPr>
        <w:ind w:left="3600" w:hanging="360"/>
      </w:pPr>
      <w:rPr>
        <w:rFonts w:ascii="Courier New" w:hAnsi="Courier New" w:hint="default"/>
      </w:rPr>
    </w:lvl>
    <w:lvl w:ilvl="5" w:tplc="4A2A8CDC">
      <w:start w:val="1"/>
      <w:numFmt w:val="bullet"/>
      <w:lvlText w:val=""/>
      <w:lvlJc w:val="left"/>
      <w:pPr>
        <w:ind w:left="4320" w:hanging="360"/>
      </w:pPr>
      <w:rPr>
        <w:rFonts w:ascii="Wingdings" w:hAnsi="Wingdings" w:hint="default"/>
      </w:rPr>
    </w:lvl>
    <w:lvl w:ilvl="6" w:tplc="60CE3232">
      <w:start w:val="1"/>
      <w:numFmt w:val="bullet"/>
      <w:lvlText w:val=""/>
      <w:lvlJc w:val="left"/>
      <w:pPr>
        <w:ind w:left="5040" w:hanging="360"/>
      </w:pPr>
      <w:rPr>
        <w:rFonts w:ascii="Symbol" w:hAnsi="Symbol" w:hint="default"/>
      </w:rPr>
    </w:lvl>
    <w:lvl w:ilvl="7" w:tplc="0E82E3F6">
      <w:start w:val="1"/>
      <w:numFmt w:val="bullet"/>
      <w:lvlText w:val="o"/>
      <w:lvlJc w:val="left"/>
      <w:pPr>
        <w:ind w:left="5760" w:hanging="360"/>
      </w:pPr>
      <w:rPr>
        <w:rFonts w:ascii="Courier New" w:hAnsi="Courier New" w:hint="default"/>
      </w:rPr>
    </w:lvl>
    <w:lvl w:ilvl="8" w:tplc="F984E396">
      <w:start w:val="1"/>
      <w:numFmt w:val="bullet"/>
      <w:lvlText w:val=""/>
      <w:lvlJc w:val="left"/>
      <w:pPr>
        <w:ind w:left="6480" w:hanging="360"/>
      </w:pPr>
      <w:rPr>
        <w:rFonts w:ascii="Wingdings" w:hAnsi="Wingdings" w:hint="default"/>
      </w:rPr>
    </w:lvl>
  </w:abstractNum>
  <w:abstractNum w:abstractNumId="1" w15:restartNumberingAfterBreak="0">
    <w:nsid w:val="54FCE2A7"/>
    <w:multiLevelType w:val="hybridMultilevel"/>
    <w:tmpl w:val="C4241218"/>
    <w:lvl w:ilvl="0" w:tplc="8E40CDAC">
      <w:start w:val="1"/>
      <w:numFmt w:val="bullet"/>
      <w:lvlText w:val=""/>
      <w:lvlJc w:val="left"/>
      <w:pPr>
        <w:ind w:left="720" w:hanging="360"/>
      </w:pPr>
      <w:rPr>
        <w:rFonts w:ascii="Symbol" w:hAnsi="Symbol" w:hint="default"/>
      </w:rPr>
    </w:lvl>
    <w:lvl w:ilvl="1" w:tplc="E026962E">
      <w:start w:val="1"/>
      <w:numFmt w:val="bullet"/>
      <w:lvlText w:val="o"/>
      <w:lvlJc w:val="left"/>
      <w:pPr>
        <w:ind w:left="1440" w:hanging="360"/>
      </w:pPr>
      <w:rPr>
        <w:rFonts w:ascii="Courier New" w:hAnsi="Courier New" w:hint="default"/>
      </w:rPr>
    </w:lvl>
    <w:lvl w:ilvl="2" w:tplc="FAB0CAF6">
      <w:start w:val="1"/>
      <w:numFmt w:val="bullet"/>
      <w:lvlText w:val=""/>
      <w:lvlJc w:val="left"/>
      <w:pPr>
        <w:ind w:left="2160" w:hanging="360"/>
      </w:pPr>
      <w:rPr>
        <w:rFonts w:ascii="Wingdings" w:hAnsi="Wingdings" w:hint="default"/>
      </w:rPr>
    </w:lvl>
    <w:lvl w:ilvl="3" w:tplc="F19A41EE">
      <w:start w:val="1"/>
      <w:numFmt w:val="bullet"/>
      <w:lvlText w:val=""/>
      <w:lvlJc w:val="left"/>
      <w:pPr>
        <w:ind w:left="2880" w:hanging="360"/>
      </w:pPr>
      <w:rPr>
        <w:rFonts w:ascii="Symbol" w:hAnsi="Symbol" w:hint="default"/>
      </w:rPr>
    </w:lvl>
    <w:lvl w:ilvl="4" w:tplc="C03678E6">
      <w:start w:val="1"/>
      <w:numFmt w:val="bullet"/>
      <w:lvlText w:val="o"/>
      <w:lvlJc w:val="left"/>
      <w:pPr>
        <w:ind w:left="3600" w:hanging="360"/>
      </w:pPr>
      <w:rPr>
        <w:rFonts w:ascii="Courier New" w:hAnsi="Courier New" w:hint="default"/>
      </w:rPr>
    </w:lvl>
    <w:lvl w:ilvl="5" w:tplc="A4746012">
      <w:start w:val="1"/>
      <w:numFmt w:val="bullet"/>
      <w:lvlText w:val=""/>
      <w:lvlJc w:val="left"/>
      <w:pPr>
        <w:ind w:left="4320" w:hanging="360"/>
      </w:pPr>
      <w:rPr>
        <w:rFonts w:ascii="Wingdings" w:hAnsi="Wingdings" w:hint="default"/>
      </w:rPr>
    </w:lvl>
    <w:lvl w:ilvl="6" w:tplc="ECAC25DA">
      <w:start w:val="1"/>
      <w:numFmt w:val="bullet"/>
      <w:lvlText w:val=""/>
      <w:lvlJc w:val="left"/>
      <w:pPr>
        <w:ind w:left="5040" w:hanging="360"/>
      </w:pPr>
      <w:rPr>
        <w:rFonts w:ascii="Symbol" w:hAnsi="Symbol" w:hint="default"/>
      </w:rPr>
    </w:lvl>
    <w:lvl w:ilvl="7" w:tplc="949CA5A8">
      <w:start w:val="1"/>
      <w:numFmt w:val="bullet"/>
      <w:lvlText w:val="o"/>
      <w:lvlJc w:val="left"/>
      <w:pPr>
        <w:ind w:left="5760" w:hanging="360"/>
      </w:pPr>
      <w:rPr>
        <w:rFonts w:ascii="Courier New" w:hAnsi="Courier New" w:hint="default"/>
      </w:rPr>
    </w:lvl>
    <w:lvl w:ilvl="8" w:tplc="AEA8E8A2">
      <w:start w:val="1"/>
      <w:numFmt w:val="bullet"/>
      <w:lvlText w:val=""/>
      <w:lvlJc w:val="left"/>
      <w:pPr>
        <w:ind w:left="6480" w:hanging="360"/>
      </w:pPr>
      <w:rPr>
        <w:rFonts w:ascii="Wingdings" w:hAnsi="Wingdings" w:hint="default"/>
      </w:rPr>
    </w:lvl>
  </w:abstractNum>
  <w:num w:numId="1" w16cid:durableId="349527523">
    <w:abstractNumId w:val="1"/>
  </w:num>
  <w:num w:numId="2" w16cid:durableId="20879152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2"/>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42D3F96"/>
    <w:rsid w:val="000E015F"/>
    <w:rsid w:val="00421765"/>
    <w:rsid w:val="004348B4"/>
    <w:rsid w:val="004716D5"/>
    <w:rsid w:val="006329DD"/>
    <w:rsid w:val="007712C0"/>
    <w:rsid w:val="00794632"/>
    <w:rsid w:val="007E27C9"/>
    <w:rsid w:val="00967C7B"/>
    <w:rsid w:val="009B39F3"/>
    <w:rsid w:val="009E3F34"/>
    <w:rsid w:val="00AF3F74"/>
    <w:rsid w:val="00D21591"/>
    <w:rsid w:val="00D40C08"/>
    <w:rsid w:val="00EC0CEC"/>
    <w:rsid w:val="0117EC9E"/>
    <w:rsid w:val="024842DB"/>
    <w:rsid w:val="02BA1A45"/>
    <w:rsid w:val="0340E8A1"/>
    <w:rsid w:val="03B1E479"/>
    <w:rsid w:val="04C430FE"/>
    <w:rsid w:val="04D10E92"/>
    <w:rsid w:val="059C1270"/>
    <w:rsid w:val="05E622DF"/>
    <w:rsid w:val="0624E61B"/>
    <w:rsid w:val="06792954"/>
    <w:rsid w:val="07052F4E"/>
    <w:rsid w:val="0796B8CE"/>
    <w:rsid w:val="07BF724B"/>
    <w:rsid w:val="0BA2646D"/>
    <w:rsid w:val="0C466471"/>
    <w:rsid w:val="0D301025"/>
    <w:rsid w:val="0D75A3B9"/>
    <w:rsid w:val="0E21B510"/>
    <w:rsid w:val="0EA5C627"/>
    <w:rsid w:val="0ED0C79D"/>
    <w:rsid w:val="0EECD4DB"/>
    <w:rsid w:val="0F15BFF7"/>
    <w:rsid w:val="0F9F3610"/>
    <w:rsid w:val="100E9364"/>
    <w:rsid w:val="11D78331"/>
    <w:rsid w:val="12B138CE"/>
    <w:rsid w:val="154A430D"/>
    <w:rsid w:val="157BD833"/>
    <w:rsid w:val="1664866C"/>
    <w:rsid w:val="18B6BF5A"/>
    <w:rsid w:val="196630E4"/>
    <w:rsid w:val="19F54053"/>
    <w:rsid w:val="1A833372"/>
    <w:rsid w:val="1C0E6CE2"/>
    <w:rsid w:val="1C549528"/>
    <w:rsid w:val="1C9853F4"/>
    <w:rsid w:val="1CBFB6E1"/>
    <w:rsid w:val="1FC97C2A"/>
    <w:rsid w:val="1FF0EEAE"/>
    <w:rsid w:val="20C45C33"/>
    <w:rsid w:val="216FA21E"/>
    <w:rsid w:val="22704234"/>
    <w:rsid w:val="22F9C620"/>
    <w:rsid w:val="249F566C"/>
    <w:rsid w:val="259D1C35"/>
    <w:rsid w:val="265CC2A5"/>
    <w:rsid w:val="26E93C5C"/>
    <w:rsid w:val="2A2ACE18"/>
    <w:rsid w:val="2AF54BC2"/>
    <w:rsid w:val="2C226A5D"/>
    <w:rsid w:val="2DFA5CBF"/>
    <w:rsid w:val="2E6A76D4"/>
    <w:rsid w:val="2EA3987F"/>
    <w:rsid w:val="2EB91B66"/>
    <w:rsid w:val="2EC48386"/>
    <w:rsid w:val="2F12C9CE"/>
    <w:rsid w:val="2FFA2FEF"/>
    <w:rsid w:val="31152F30"/>
    <w:rsid w:val="313A2E27"/>
    <w:rsid w:val="31599BF4"/>
    <w:rsid w:val="31A4D052"/>
    <w:rsid w:val="3219C503"/>
    <w:rsid w:val="3273FA25"/>
    <w:rsid w:val="329BF190"/>
    <w:rsid w:val="336F9387"/>
    <w:rsid w:val="342D3F96"/>
    <w:rsid w:val="346A3364"/>
    <w:rsid w:val="36D61842"/>
    <w:rsid w:val="39B8000E"/>
    <w:rsid w:val="3A02A1E8"/>
    <w:rsid w:val="3AE109BB"/>
    <w:rsid w:val="3C6B96F7"/>
    <w:rsid w:val="3C9F8434"/>
    <w:rsid w:val="3DB914E6"/>
    <w:rsid w:val="3E44D36B"/>
    <w:rsid w:val="3F4FC691"/>
    <w:rsid w:val="406428B9"/>
    <w:rsid w:val="411CD5AF"/>
    <w:rsid w:val="416A9A98"/>
    <w:rsid w:val="41EC77CC"/>
    <w:rsid w:val="425FD184"/>
    <w:rsid w:val="4301D19C"/>
    <w:rsid w:val="45BD8B4D"/>
    <w:rsid w:val="463757E5"/>
    <w:rsid w:val="47206147"/>
    <w:rsid w:val="4765757E"/>
    <w:rsid w:val="4784AF9A"/>
    <w:rsid w:val="488493EF"/>
    <w:rsid w:val="489D293E"/>
    <w:rsid w:val="4AC2F1B5"/>
    <w:rsid w:val="4AFD1985"/>
    <w:rsid w:val="4BAE0635"/>
    <w:rsid w:val="4E1C6A85"/>
    <w:rsid w:val="4ED4F3EE"/>
    <w:rsid w:val="4EECC796"/>
    <w:rsid w:val="50CEDC91"/>
    <w:rsid w:val="50F2B191"/>
    <w:rsid w:val="514F87FA"/>
    <w:rsid w:val="516A95E4"/>
    <w:rsid w:val="51BC0B7C"/>
    <w:rsid w:val="5222DC9D"/>
    <w:rsid w:val="53F1B069"/>
    <w:rsid w:val="553B54A6"/>
    <w:rsid w:val="562B9B45"/>
    <w:rsid w:val="564ACB54"/>
    <w:rsid w:val="575C5213"/>
    <w:rsid w:val="5768699D"/>
    <w:rsid w:val="5769E2D0"/>
    <w:rsid w:val="57876C5B"/>
    <w:rsid w:val="59FFD35F"/>
    <w:rsid w:val="5A211C8C"/>
    <w:rsid w:val="5AF5DE50"/>
    <w:rsid w:val="5B06141B"/>
    <w:rsid w:val="5B6B0B4A"/>
    <w:rsid w:val="5C46594E"/>
    <w:rsid w:val="5CC9479B"/>
    <w:rsid w:val="5CDAF1A4"/>
    <w:rsid w:val="5D9E8D00"/>
    <w:rsid w:val="5E9BE137"/>
    <w:rsid w:val="5EEE8993"/>
    <w:rsid w:val="5EEF94E3"/>
    <w:rsid w:val="603D4E2E"/>
    <w:rsid w:val="60D683C7"/>
    <w:rsid w:val="6110903E"/>
    <w:rsid w:val="6157A61B"/>
    <w:rsid w:val="616DD4F2"/>
    <w:rsid w:val="619EE0D9"/>
    <w:rsid w:val="6269DDB1"/>
    <w:rsid w:val="638C0023"/>
    <w:rsid w:val="639F6DFE"/>
    <w:rsid w:val="63C47892"/>
    <w:rsid w:val="688B77D0"/>
    <w:rsid w:val="69C4770D"/>
    <w:rsid w:val="69FBF95F"/>
    <w:rsid w:val="6A07EADB"/>
    <w:rsid w:val="6AC07B1F"/>
    <w:rsid w:val="6AFD6648"/>
    <w:rsid w:val="6BAA8EF1"/>
    <w:rsid w:val="6BCBAB76"/>
    <w:rsid w:val="6C435581"/>
    <w:rsid w:val="6ED9B1BC"/>
    <w:rsid w:val="6EDFBD25"/>
    <w:rsid w:val="6F27B7FE"/>
    <w:rsid w:val="710726D6"/>
    <w:rsid w:val="71B3A620"/>
    <w:rsid w:val="71F4438B"/>
    <w:rsid w:val="72056A93"/>
    <w:rsid w:val="72AB637D"/>
    <w:rsid w:val="72B314EB"/>
    <w:rsid w:val="730E6C1C"/>
    <w:rsid w:val="74C97909"/>
    <w:rsid w:val="75227113"/>
    <w:rsid w:val="763B3FA8"/>
    <w:rsid w:val="76560C57"/>
    <w:rsid w:val="76789F22"/>
    <w:rsid w:val="76BBC854"/>
    <w:rsid w:val="76F5D753"/>
    <w:rsid w:val="77A4A490"/>
    <w:rsid w:val="79853837"/>
    <w:rsid w:val="7B89238D"/>
    <w:rsid w:val="7BC470A3"/>
    <w:rsid w:val="7D01DFE6"/>
    <w:rsid w:val="7E1547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BA49EC"/>
  <w15:chartTrackingRefBased/>
  <w15:docId w15:val="{C236C088-30E4-42F0-9B03-B94CC9AA63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463757E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463757E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463757E5"/>
    <w:rPr>
      <w:color w:val="467886"/>
      <w:u w:val="single"/>
    </w:rPr>
  </w:style>
  <w:style w:type="paragraph" w:styleId="TOC1">
    <w:name w:val="toc 1"/>
    <w:basedOn w:val="Normal"/>
    <w:next w:val="Normal"/>
    <w:uiPriority w:val="39"/>
    <w:unhideWhenUsed/>
    <w:rsid w:val="463757E5"/>
    <w:pPr>
      <w:spacing w:before="120" w:after="0"/>
    </w:pPr>
    <w:rPr>
      <w:rFonts w:cstheme="minorHAnsi"/>
      <w:b/>
      <w:bCs/>
      <w:i/>
      <w:iCs/>
    </w:rPr>
  </w:style>
  <w:style w:type="paragraph" w:styleId="TOC2">
    <w:name w:val="toc 2"/>
    <w:basedOn w:val="Normal"/>
    <w:next w:val="Normal"/>
    <w:uiPriority w:val="39"/>
    <w:unhideWhenUsed/>
    <w:rsid w:val="463757E5"/>
    <w:pPr>
      <w:spacing w:before="120" w:after="0"/>
      <w:ind w:left="240"/>
    </w:pPr>
    <w:rPr>
      <w:rFonts w:cstheme="minorHAnsi"/>
      <w:b/>
      <w:bCs/>
      <w:sz w:val="22"/>
      <w:szCs w:val="22"/>
    </w:rPr>
  </w:style>
  <w:style w:type="paragraph" w:styleId="Header">
    <w:name w:val="header"/>
    <w:basedOn w:val="Normal"/>
    <w:link w:val="HeaderChar"/>
    <w:uiPriority w:val="99"/>
    <w:unhideWhenUsed/>
    <w:rsid w:val="463757E5"/>
    <w:pPr>
      <w:tabs>
        <w:tab w:val="center" w:pos="4680"/>
        <w:tab w:val="right" w:pos="9360"/>
      </w:tabs>
      <w:spacing w:after="0" w:line="240" w:lineRule="auto"/>
    </w:pPr>
  </w:style>
  <w:style w:type="paragraph" w:styleId="Footer">
    <w:name w:val="footer"/>
    <w:basedOn w:val="Normal"/>
    <w:uiPriority w:val="99"/>
    <w:unhideWhenUsed/>
    <w:rsid w:val="463757E5"/>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rsid w:val="00EC0CEC"/>
  </w:style>
  <w:style w:type="paragraph" w:styleId="NormalWeb">
    <w:name w:val="Normal (Web)"/>
    <w:basedOn w:val="Normal"/>
    <w:uiPriority w:val="99"/>
    <w:semiHidden/>
    <w:unhideWhenUsed/>
    <w:rsid w:val="00EC0CEC"/>
    <w:pPr>
      <w:spacing w:before="100" w:beforeAutospacing="1" w:after="100" w:afterAutospacing="1" w:line="240" w:lineRule="auto"/>
    </w:pPr>
    <w:rPr>
      <w:rFonts w:ascii="Times New Roman" w:eastAsia="Times New Roman" w:hAnsi="Times New Roman" w:cs="Times New Roman"/>
      <w:lang w:val="en-US" w:eastAsia="en-US"/>
    </w:rPr>
  </w:style>
  <w:style w:type="paragraph" w:styleId="NoSpacing">
    <w:name w:val="No Spacing"/>
    <w:link w:val="NoSpacingChar"/>
    <w:uiPriority w:val="1"/>
    <w:qFormat/>
    <w:rsid w:val="009B39F3"/>
    <w:pPr>
      <w:spacing w:after="0" w:line="240" w:lineRule="auto"/>
    </w:pPr>
    <w:rPr>
      <w:sz w:val="22"/>
      <w:szCs w:val="22"/>
      <w:lang w:val="en-US" w:eastAsia="zh-CN"/>
    </w:rPr>
  </w:style>
  <w:style w:type="character" w:customStyle="1" w:styleId="NoSpacingChar">
    <w:name w:val="No Spacing Char"/>
    <w:basedOn w:val="DefaultParagraphFont"/>
    <w:link w:val="NoSpacing"/>
    <w:uiPriority w:val="1"/>
    <w:rsid w:val="009B39F3"/>
    <w:rPr>
      <w:sz w:val="22"/>
      <w:szCs w:val="22"/>
      <w:lang w:val="en-US" w:eastAsia="zh-CN"/>
    </w:rPr>
  </w:style>
  <w:style w:type="paragraph" w:styleId="TOCHeading">
    <w:name w:val="TOC Heading"/>
    <w:basedOn w:val="Heading1"/>
    <w:next w:val="Normal"/>
    <w:uiPriority w:val="39"/>
    <w:unhideWhenUsed/>
    <w:qFormat/>
    <w:rsid w:val="00794632"/>
    <w:pPr>
      <w:spacing w:before="480" w:after="0" w:line="276" w:lineRule="auto"/>
      <w:outlineLvl w:val="9"/>
    </w:pPr>
    <w:rPr>
      <w:b/>
      <w:bCs/>
      <w:sz w:val="28"/>
      <w:szCs w:val="28"/>
      <w:lang w:val="en-US" w:eastAsia="en-US"/>
    </w:rPr>
  </w:style>
  <w:style w:type="paragraph" w:styleId="TOC3">
    <w:name w:val="toc 3"/>
    <w:basedOn w:val="Normal"/>
    <w:next w:val="Normal"/>
    <w:autoRedefine/>
    <w:uiPriority w:val="39"/>
    <w:semiHidden/>
    <w:unhideWhenUsed/>
    <w:rsid w:val="00794632"/>
    <w:pPr>
      <w:spacing w:after="0"/>
      <w:ind w:left="480"/>
    </w:pPr>
    <w:rPr>
      <w:rFonts w:cstheme="minorHAnsi"/>
      <w:sz w:val="20"/>
      <w:szCs w:val="20"/>
    </w:rPr>
  </w:style>
  <w:style w:type="paragraph" w:styleId="TOC4">
    <w:name w:val="toc 4"/>
    <w:basedOn w:val="Normal"/>
    <w:next w:val="Normal"/>
    <w:autoRedefine/>
    <w:uiPriority w:val="39"/>
    <w:semiHidden/>
    <w:unhideWhenUsed/>
    <w:rsid w:val="00794632"/>
    <w:pPr>
      <w:spacing w:after="0"/>
      <w:ind w:left="720"/>
    </w:pPr>
    <w:rPr>
      <w:rFonts w:cstheme="minorHAnsi"/>
      <w:sz w:val="20"/>
      <w:szCs w:val="20"/>
    </w:rPr>
  </w:style>
  <w:style w:type="paragraph" w:styleId="TOC5">
    <w:name w:val="toc 5"/>
    <w:basedOn w:val="Normal"/>
    <w:next w:val="Normal"/>
    <w:autoRedefine/>
    <w:uiPriority w:val="39"/>
    <w:semiHidden/>
    <w:unhideWhenUsed/>
    <w:rsid w:val="00794632"/>
    <w:pPr>
      <w:spacing w:after="0"/>
      <w:ind w:left="960"/>
    </w:pPr>
    <w:rPr>
      <w:rFonts w:cstheme="minorHAnsi"/>
      <w:sz w:val="20"/>
      <w:szCs w:val="20"/>
    </w:rPr>
  </w:style>
  <w:style w:type="paragraph" w:styleId="TOC6">
    <w:name w:val="toc 6"/>
    <w:basedOn w:val="Normal"/>
    <w:next w:val="Normal"/>
    <w:autoRedefine/>
    <w:uiPriority w:val="39"/>
    <w:semiHidden/>
    <w:unhideWhenUsed/>
    <w:rsid w:val="00794632"/>
    <w:pPr>
      <w:spacing w:after="0"/>
      <w:ind w:left="1200"/>
    </w:pPr>
    <w:rPr>
      <w:rFonts w:cstheme="minorHAnsi"/>
      <w:sz w:val="20"/>
      <w:szCs w:val="20"/>
    </w:rPr>
  </w:style>
  <w:style w:type="paragraph" w:styleId="TOC7">
    <w:name w:val="toc 7"/>
    <w:basedOn w:val="Normal"/>
    <w:next w:val="Normal"/>
    <w:autoRedefine/>
    <w:uiPriority w:val="39"/>
    <w:semiHidden/>
    <w:unhideWhenUsed/>
    <w:rsid w:val="00794632"/>
    <w:pPr>
      <w:spacing w:after="0"/>
      <w:ind w:left="1440"/>
    </w:pPr>
    <w:rPr>
      <w:rFonts w:cstheme="minorHAnsi"/>
      <w:sz w:val="20"/>
      <w:szCs w:val="20"/>
    </w:rPr>
  </w:style>
  <w:style w:type="paragraph" w:styleId="TOC8">
    <w:name w:val="toc 8"/>
    <w:basedOn w:val="Normal"/>
    <w:next w:val="Normal"/>
    <w:autoRedefine/>
    <w:uiPriority w:val="39"/>
    <w:semiHidden/>
    <w:unhideWhenUsed/>
    <w:rsid w:val="00794632"/>
    <w:pPr>
      <w:spacing w:after="0"/>
      <w:ind w:left="1680"/>
    </w:pPr>
    <w:rPr>
      <w:rFonts w:cstheme="minorHAnsi"/>
      <w:sz w:val="20"/>
      <w:szCs w:val="20"/>
    </w:rPr>
  </w:style>
  <w:style w:type="paragraph" w:styleId="TOC9">
    <w:name w:val="toc 9"/>
    <w:basedOn w:val="Normal"/>
    <w:next w:val="Normal"/>
    <w:autoRedefine/>
    <w:uiPriority w:val="39"/>
    <w:semiHidden/>
    <w:unhideWhenUsed/>
    <w:rsid w:val="00794632"/>
    <w:pPr>
      <w:spacing w:after="0"/>
      <w:ind w:left="1920"/>
    </w:pPr>
    <w:rPr>
      <w:rFonts w:cstheme="minorHAnsi"/>
      <w:sz w:val="20"/>
      <w:szCs w:val="20"/>
    </w:rPr>
  </w:style>
  <w:style w:type="paragraph" w:styleId="Subtitle">
    <w:name w:val="Subtitle"/>
    <w:basedOn w:val="Normal"/>
    <w:next w:val="Normal"/>
    <w:link w:val="SubtitleChar"/>
    <w:uiPriority w:val="11"/>
    <w:qFormat/>
    <w:rsid w:val="00794632"/>
    <w:pPr>
      <w:numPr>
        <w:ilvl w:val="1"/>
      </w:numPr>
    </w:pPr>
    <w:rPr>
      <w:color w:val="5A5A5A" w:themeColor="text1" w:themeTint="A5"/>
      <w:spacing w:val="15"/>
      <w:sz w:val="22"/>
      <w:szCs w:val="22"/>
    </w:rPr>
  </w:style>
  <w:style w:type="character" w:customStyle="1" w:styleId="SubtitleChar">
    <w:name w:val="Subtitle Char"/>
    <w:basedOn w:val="DefaultParagraphFont"/>
    <w:link w:val="Subtitle"/>
    <w:uiPriority w:val="11"/>
    <w:rsid w:val="00794632"/>
    <w:rPr>
      <w:color w:val="5A5A5A" w:themeColor="text1" w:themeTint="A5"/>
      <w:spacing w:val="15"/>
      <w:sz w:val="22"/>
      <w:szCs w:val="22"/>
    </w:rPr>
  </w:style>
  <w:style w:type="paragraph" w:styleId="Title">
    <w:name w:val="Title"/>
    <w:basedOn w:val="Normal"/>
    <w:next w:val="Normal"/>
    <w:link w:val="TitleChar"/>
    <w:uiPriority w:val="10"/>
    <w:qFormat/>
    <w:rsid w:val="0079463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94632"/>
    <w:rPr>
      <w:rFonts w:asciiTheme="majorHAnsi" w:eastAsiaTheme="majorEastAsia" w:hAnsiTheme="majorHAnsi" w:cstheme="majorBidi"/>
      <w:spacing w:val="-10"/>
      <w:kern w:val="28"/>
      <w:sz w:val="56"/>
      <w:szCs w:val="56"/>
    </w:rPr>
  </w:style>
  <w:style w:type="character" w:styleId="SubtleEmphasis">
    <w:name w:val="Subtle Emphasis"/>
    <w:basedOn w:val="DefaultParagraphFont"/>
    <w:uiPriority w:val="19"/>
    <w:qFormat/>
    <w:rsid w:val="00794632"/>
    <w:rPr>
      <w:i/>
      <w:iCs/>
      <w:color w:val="404040" w:themeColor="text1" w:themeTint="BF"/>
    </w:rPr>
  </w:style>
  <w:style w:type="character" w:styleId="IntenseEmphasis">
    <w:name w:val="Intense Emphasis"/>
    <w:basedOn w:val="DefaultParagraphFont"/>
    <w:uiPriority w:val="21"/>
    <w:qFormat/>
    <w:rsid w:val="006329DD"/>
    <w:rPr>
      <w:i/>
      <w:iCs/>
      <w:color w:val="156082"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2103694">
      <w:bodyDiv w:val="1"/>
      <w:marLeft w:val="0"/>
      <w:marRight w:val="0"/>
      <w:marTop w:val="0"/>
      <w:marBottom w:val="0"/>
      <w:divBdr>
        <w:top w:val="none" w:sz="0" w:space="0" w:color="auto"/>
        <w:left w:val="none" w:sz="0" w:space="0" w:color="auto"/>
        <w:bottom w:val="none" w:sz="0" w:space="0" w:color="auto"/>
        <w:right w:val="none" w:sz="0" w:space="0" w:color="auto"/>
      </w:divBdr>
    </w:div>
    <w:div w:id="1265267506">
      <w:bodyDiv w:val="1"/>
      <w:marLeft w:val="0"/>
      <w:marRight w:val="0"/>
      <w:marTop w:val="0"/>
      <w:marBottom w:val="0"/>
      <w:divBdr>
        <w:top w:val="none" w:sz="0" w:space="0" w:color="auto"/>
        <w:left w:val="none" w:sz="0" w:space="0" w:color="auto"/>
        <w:bottom w:val="none" w:sz="0" w:space="0" w:color="auto"/>
        <w:right w:val="none" w:sz="0" w:space="0" w:color="auto"/>
      </w:divBdr>
    </w:div>
    <w:div w:id="1909534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nibmehub.com/opac-service/pdf/read/Leadership%20in%20Organizations%20by%20Gary%20Yukl.pdf"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scirp.org/reference/referencespapers?referenceid=3718346" TargetMode="External"/><Relationship Id="rId4" Type="http://schemas.openxmlformats.org/officeDocument/2006/relationships/settings" Target="settings.xml"/><Relationship Id="rId9" Type="http://schemas.openxmlformats.org/officeDocument/2006/relationships/hyperlink" Target="https://catalogimages.wiley.com/images/db/pdf/0787986674.excerpt.pdf"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cid:image001.png@01D0EA4A.2BD679A0" TargetMode="External"/><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C9FCFC-987C-4CB4-8AEF-4F08D5369D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2173</Words>
  <Characters>12387</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Christvit L. Kanga</Company>
  <LinksUpToDate>false</LinksUpToDate>
  <CharactersWithSpaces>14531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Component 2: Coursework Essay</dc:subject>
  <dc:creator>Aimun Aijaz</dc:creator>
  <cp:keywords/>
  <dc:description/>
  <cp:lastModifiedBy>Evamary Kimuena</cp:lastModifiedBy>
  <cp:revision>2</cp:revision>
  <dcterms:created xsi:type="dcterms:W3CDTF">2026-03-29T11:58:00Z</dcterms:created>
  <dcterms:modified xsi:type="dcterms:W3CDTF">2026-03-29T11:58:00Z</dcterms:modified>
  <cp:category>2441744</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b82f1990915b97476cddcf0963f7ffa8e38d26f5351a3f6ea78e031a2b937748</vt:lpwstr>
  </property>
</Properties>
</file>