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Entrepreneurship (LCBB5001)</w:t>
      </w: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Zlotariu Marta Alexandra 2123928</w:t>
      </w: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Lecturer: Nishi Ramsurrun</w:t>
        <w:t xml:space="preserve"> </w:t>
      </w: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will discuss a business idea of a company named Fit Health which wants to open an organic restaurant in London. A proper evaluation of the business idea and all the different factors of motivation that will assist the business credentials to reach the cliff of success will also be evaluated in this report. Five different aspects of entrepreneurship skills, behaviours, and traits will also be generalised here. An aspect of skill audit as well as SWOT analysis will be taken into consideration in this report. At the end of the assessment, the macro-environmental evaluation of the UK will be fostered for developing the market research for the company.     </w:t>
      </w: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of the business idea along with the motivational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Business idea-</w:t>
      </w:r>
      <w:r>
        <w:rPr>
          <w:rFonts w:ascii="Times New Roman" w:hAnsi="Times New Roman" w:cs="Times New Roman" w:eastAsia="Times New Roman"/>
          <w:color w:val="auto"/>
          <w:spacing w:val="0"/>
          <w:position w:val="0"/>
          <w:sz w:val="24"/>
          <w:shd w:fill="auto" w:val="clear"/>
        </w:rPr>
        <w:t xml:space="preserve"> The company Fit Health is going to provide organic food materials to the people of London. Fit Health will focus on healthy attributes by following the Food Safety Act 1990 and the General Food Law (Amendment etc.) Regulations 2019 to uplift its business credentials and foster the relevance of the products (Visitbritain, 2023).  The company will mainly target males between 25-50 years who want to generalise the different factors of healthy eating and come from the mid to low-income group. The company will follow a cost-effective pricing strategy to attract a wide number of people to its services. An evaluation of social media marketing and employment of tech-savvy employees will be the base of the business idea of Fit Health. Communication with the customers through online platforms and evaluating their needs will also be fostered by the company in its business idea.</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Motivational factors- </w:t>
      </w:r>
      <w:r>
        <w:rPr>
          <w:rFonts w:ascii="Times New Roman" w:hAnsi="Times New Roman" w:cs="Times New Roman" w:eastAsia="Times New Roman"/>
          <w:color w:val="auto"/>
          <w:spacing w:val="0"/>
          <w:position w:val="0"/>
          <w:sz w:val="24"/>
          <w:shd w:fill="auto" w:val="clear"/>
        </w:rPr>
        <w:t xml:space="preserve">Fit Health will follow Maslow’s Hierarchy of needs theory in terms of motivating the employees and all the stakeholders. It is a five-stage model such as physiological needs, love and belonging needs, safety needs, self-actualisation needs, and esteem needs (</w:t>
      </w:r>
      <w:r>
        <w:rPr>
          <w:rFonts w:ascii="Times New Roman" w:hAnsi="Times New Roman" w:cs="Times New Roman" w:eastAsia="Times New Roman"/>
          <w:color w:val="222222"/>
          <w:spacing w:val="0"/>
          <w:position w:val="0"/>
          <w:sz w:val="24"/>
          <w:shd w:fill="FFFFFF" w:val="clear"/>
        </w:rPr>
        <w:t xml:space="preserve">Hopper, 2020</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Physiological needs-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managers of Fit Health will look into all the physiological needs of the employees. They communicate with them regularly and foster their obstacles by converting them into strengths. They will create a safe working place for all the employees.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Love and belongings needs-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the managers and the leaders of the company will establish a proper interpersonal relationship with the employees. Therefore they can relate to the organisational goal effectively.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Safety needs-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kitchen manager will look into the safety aspects of the employees and the standard of food. All of them will provide security, equality in order, freedom of speech, and stability in the working atmosphere.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Self-actualisation needs-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internal environment of the company will always be fruitful for the employees. They will be communicated and assisted properly to increase their potential.</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Esteem needs-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dignity of the employees and a sense of respect will also linger in the working scenario of the company. Therefore they can be motivated and can evaluate the strategies of Fit Health properly.           </w:t>
      </w: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Explanation of five entrepreneurship traits, skills, and behaviours along with their importance-</w:t>
      </w:r>
    </w:p>
    <w:p>
      <w:pPr>
        <w:numPr>
          <w:ilvl w:val="0"/>
          <w:numId w:val="7"/>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Being optimistic-</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sense of optimism is one of the foremost attributes of </w:t>
      </w:r>
      <w:r>
        <w:rPr>
          <w:rFonts w:ascii="Times New Roman" w:hAnsi="Times New Roman" w:cs="Times New Roman" w:eastAsia="Times New Roman"/>
          <w:b/>
          <w:color w:val="auto"/>
          <w:spacing w:val="0"/>
          <w:position w:val="0"/>
          <w:sz w:val="24"/>
          <w:shd w:fill="auto" w:val="clear"/>
        </w:rPr>
        <w:t xml:space="preserve">traits </w:t>
      </w:r>
      <w:r>
        <w:rPr>
          <w:rFonts w:ascii="Times New Roman" w:hAnsi="Times New Roman" w:cs="Times New Roman" w:eastAsia="Times New Roman"/>
          <w:color w:val="auto"/>
          <w:spacing w:val="0"/>
          <w:position w:val="0"/>
          <w:sz w:val="24"/>
          <w:shd w:fill="auto" w:val="clear"/>
        </w:rPr>
        <w:t xml:space="preserve">of entrepreneurs. When entrepreneurs can be able to become more optimistic, it becomes very easy for them to evaluate any negative situation properly. These traits the characteristic features help them to organise and manage the working scenario properly. They can be able to foster the paperwork, tax forms, bank accounts, and business plans properly. For that reason, the entire scenario of business can be enriched too. With the help of optimistic characteristic traits, entrepreneurs can be able to make proper decisions in business and due to this circumstance the business can overcome any obstacles from its path. The profits of the business can be increased when the entrepreneurs are optimistic. With the help of such a positive characteristic trait, they can generalise numerous investors in their business scenario and therefore the place of profit and the operational cost can be mitigated effectively (</w:t>
      </w:r>
      <w:r>
        <w:rPr>
          <w:rFonts w:ascii="Times New Roman" w:hAnsi="Times New Roman" w:cs="Times New Roman" w:eastAsia="Times New Roman"/>
          <w:color w:val="222222"/>
          <w:spacing w:val="0"/>
          <w:position w:val="0"/>
          <w:sz w:val="24"/>
          <w:shd w:fill="FFFFFF" w:val="clear"/>
        </w:rPr>
        <w:t xml:space="preserve">Indeed, 2023</w:t>
      </w:r>
      <w:r>
        <w:rPr>
          <w:rFonts w:ascii="Times New Roman" w:hAnsi="Times New Roman" w:cs="Times New Roman" w:eastAsia="Times New Roman"/>
          <w:color w:val="auto"/>
          <w:spacing w:val="0"/>
          <w:position w:val="0"/>
          <w:sz w:val="24"/>
          <w:shd w:fill="auto" w:val="clear"/>
        </w:rPr>
        <w:t xml:space="preserve">).  </w:t>
      </w:r>
    </w:p>
    <w:p>
      <w:pPr>
        <w:numPr>
          <w:ilvl w:val="0"/>
          <w:numId w:val="9"/>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Business management skills-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skills that need to be generalised by entrepreneurs in terms of managing the credentials of business properly. Business management </w:t>
      </w:r>
      <w:r>
        <w:rPr>
          <w:rFonts w:ascii="Times New Roman" w:hAnsi="Times New Roman" w:cs="Times New Roman" w:eastAsia="Times New Roman"/>
          <w:b/>
          <w:color w:val="auto"/>
          <w:spacing w:val="0"/>
          <w:position w:val="0"/>
          <w:sz w:val="24"/>
          <w:shd w:fill="auto" w:val="clear"/>
        </w:rPr>
        <w:t xml:space="preserve">skills </w:t>
      </w:r>
      <w:r>
        <w:rPr>
          <w:rFonts w:ascii="Times New Roman" w:hAnsi="Times New Roman" w:cs="Times New Roman" w:eastAsia="Times New Roman"/>
          <w:color w:val="auto"/>
          <w:spacing w:val="0"/>
          <w:position w:val="0"/>
          <w:sz w:val="24"/>
          <w:shd w:fill="auto" w:val="clear"/>
        </w:rPr>
        <w:t xml:space="preserve">assist them in meeting the goals of organisations properly. With the help of these skills, entrepreneurs can be able to manage and oversee the operations of several departments as they have the credentials to make out each function of the departments properly. The attributes of the skills include delegating perspectives of responsibilities, multitasking, and fostering proper business decisions. The business sphere can be enriched properly and it can get a competitive advantage when the entrepreneurs can be able to possess such skills (</w:t>
      </w:r>
      <w:r>
        <w:rPr>
          <w:rFonts w:ascii="Times New Roman" w:hAnsi="Times New Roman" w:cs="Times New Roman" w:eastAsia="Times New Roman"/>
          <w:color w:val="222222"/>
          <w:spacing w:val="0"/>
          <w:position w:val="0"/>
          <w:sz w:val="24"/>
          <w:shd w:fill="FFFFFF" w:val="clear"/>
        </w:rPr>
        <w:t xml:space="preserve">Lavinsky, 2023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numPr>
          <w:ilvl w:val="0"/>
          <w:numId w:val="11"/>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Leadership skills-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becomes an indispensable factor for the entrepreneurs to possess an aspect of leadership skill in them. When entrepreneurs can be able to foster different perspectives and leadership attributes, it becomes very easy for them to manage an entire team. When entrepreneurs can be able to foster leadership skills properly, the stakeholders of a business can be satisfied and it can reach its desired place effectively (</w:t>
      </w:r>
      <w:r>
        <w:rPr>
          <w:rFonts w:ascii="Times New Roman" w:hAnsi="Times New Roman" w:cs="Times New Roman" w:eastAsia="Times New Roman"/>
          <w:color w:val="222222"/>
          <w:spacing w:val="0"/>
          <w:position w:val="0"/>
          <w:sz w:val="24"/>
          <w:shd w:fill="FFFFFF" w:val="clear"/>
        </w:rPr>
        <w:t xml:space="preserve">Lavinsky, 2023</w:t>
      </w:r>
      <w:r>
        <w:rPr>
          <w:rFonts w:ascii="Times New Roman" w:hAnsi="Times New Roman" w:cs="Times New Roman" w:eastAsia="Times New Roman"/>
          <w:color w:val="auto"/>
          <w:spacing w:val="0"/>
          <w:position w:val="0"/>
          <w:sz w:val="24"/>
          <w:shd w:fill="auto" w:val="clear"/>
        </w:rPr>
        <w:t xml:space="preserve">).      </w:t>
      </w:r>
    </w:p>
    <w:p>
      <w:pPr>
        <w:numPr>
          <w:ilvl w:val="0"/>
          <w:numId w:val="13"/>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Empathy along with a creative mindset-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Entrepreneurs need to foster the different aspects of empathic credentials in the </w:t>
      </w:r>
      <w:r>
        <w:rPr>
          <w:rFonts w:ascii="Times New Roman" w:hAnsi="Times New Roman" w:cs="Times New Roman" w:eastAsia="Times New Roman"/>
          <w:b/>
          <w:color w:val="auto"/>
          <w:spacing w:val="0"/>
          <w:position w:val="0"/>
          <w:sz w:val="24"/>
          <w:shd w:fill="auto" w:val="clear"/>
        </w:rPr>
        <w:t xml:space="preserve">behavioural </w:t>
      </w:r>
      <w:r>
        <w:rPr>
          <w:rFonts w:ascii="Times New Roman" w:hAnsi="Times New Roman" w:cs="Times New Roman" w:eastAsia="Times New Roman"/>
          <w:color w:val="auto"/>
          <w:spacing w:val="0"/>
          <w:position w:val="0"/>
          <w:sz w:val="24"/>
          <w:shd w:fill="auto" w:val="clear"/>
        </w:rPr>
        <w:t xml:space="preserve">features. It helps them to become more creative in terms of managing the business. When entrepreneurs can be able to increase their empathy in their behaviour, their mindset of them can be increased and they can create fruitful strategies for the business. Empathy in the behaviours of the entrepreneurs helps all the employees to become motivated. For that reason, the business goal of a company can be generalised properly (</w:t>
      </w:r>
      <w:r>
        <w:rPr>
          <w:rFonts w:ascii="Times New Roman" w:hAnsi="Times New Roman" w:cs="Times New Roman" w:eastAsia="Times New Roman"/>
          <w:color w:val="222222"/>
          <w:spacing w:val="0"/>
          <w:position w:val="0"/>
          <w:sz w:val="24"/>
          <w:shd w:fill="FFFFFF" w:val="clear"/>
        </w:rPr>
        <w:t xml:space="preserve">Aofund, 2022</w:t>
      </w:r>
      <w:r>
        <w:rPr>
          <w:rFonts w:ascii="Times New Roman" w:hAnsi="Times New Roman" w:cs="Times New Roman" w:eastAsia="Times New Roman"/>
          <w:color w:val="auto"/>
          <w:spacing w:val="0"/>
          <w:position w:val="0"/>
          <w:sz w:val="24"/>
          <w:shd w:fill="auto" w:val="clear"/>
        </w:rPr>
        <w:t xml:space="preserve">).     </w:t>
      </w:r>
    </w:p>
    <w:p>
      <w:pPr>
        <w:numPr>
          <w:ilvl w:val="0"/>
          <w:numId w:val="15"/>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Being proactive-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one of the biggest attributes of entrepreneurs to become more proactive proportionately. An aspect of proactive features helps entrepreneurs to anticipate the opportunities and threats of the market. For that reason, they can be able to foresee the trends of the market scenario and for that reason, the business can be flourished proportionately. The traits of being proactive help them to evaluate proper business relationships with the stakeholders and the risk of business can be diminished too (</w:t>
      </w:r>
      <w:r>
        <w:rPr>
          <w:rFonts w:ascii="Times New Roman" w:hAnsi="Times New Roman" w:cs="Times New Roman" w:eastAsia="Times New Roman"/>
          <w:color w:val="222222"/>
          <w:spacing w:val="0"/>
          <w:position w:val="0"/>
          <w:sz w:val="24"/>
          <w:shd w:fill="FFFFFF" w:val="clear"/>
        </w:rPr>
        <w:t xml:space="preserve">Indeed, 2023</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SWOT analysis-</w:t>
      </w:r>
    </w:p>
    <w:tbl>
      <w:tblPr/>
      <w:tblGrid>
        <w:gridCol w:w="4514"/>
        <w:gridCol w:w="4515"/>
      </w:tblGrid>
      <w:tr>
        <w:trPr>
          <w:trHeight w:val="616" w:hRule="auto"/>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Strength</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Weakness</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efficiency in communication, and team working skills.</w:t>
            </w:r>
          </w:p>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leadership, and decision-making skills are also uplifted </w:t>
            </w:r>
          </w:p>
          <w:p>
            <w:pPr>
              <w:spacing w:before="0" w:after="0" w:line="360"/>
              <w:ind w:right="0" w:left="0" w:firstLine="0"/>
              <w:jc w:val="both"/>
              <w:rPr>
                <w:color w:val="auto"/>
                <w:spacing w:val="0"/>
                <w:position w:val="0"/>
                <w:shd w:fill="auto" w:val="clear"/>
              </w:rPr>
            </w:pP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time management skills are not good.</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adaptability skills are not up to the mark.  </w:t>
            </w:r>
          </w:p>
          <w:p>
            <w:pPr>
              <w:spacing w:before="0" w:after="0" w:line="360"/>
              <w:ind w:right="0" w:left="0" w:firstLine="0"/>
              <w:jc w:val="both"/>
              <w:rPr>
                <w:color w:val="auto"/>
                <w:spacing w:val="0"/>
                <w:position w:val="0"/>
                <w:shd w:fill="auto" w:val="clear"/>
              </w:rPr>
            </w:pP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Opportunity</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Threat</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help of my teamwork and communication skills, I can evaluate the satisfaction of all the stakeholders.</w:t>
            </w:r>
          </w:p>
          <w:p>
            <w:pPr>
              <w:numPr>
                <w:ilvl w:val="0"/>
                <w:numId w:val="29"/>
              </w:numPr>
              <w:spacing w:before="0" w:after="0" w:line="360"/>
              <w:ind w:right="0" w:left="72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My leadership and decision-making skills will help me to manage the team and evaluate the organisational goal properly. </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may not be able to finish the projects at a stipulated time and it can damage the brand value.</w:t>
            </w:r>
          </w:p>
          <w:p>
            <w:pPr>
              <w:numPr>
                <w:ilvl w:val="0"/>
                <w:numId w:val="2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may not manage the changing scenario of the market and competitive sphere due to a lack of adaptability skills.</w:t>
            </w:r>
          </w:p>
          <w:p>
            <w:pPr>
              <w:spacing w:before="0" w:after="0" w:line="360"/>
              <w:ind w:right="0" w:left="0" w:firstLine="0"/>
              <w:jc w:val="both"/>
              <w:rPr>
                <w:color w:val="auto"/>
                <w:spacing w:val="0"/>
                <w:position w:val="0"/>
                <w:shd w:fill="auto" w:val="clear"/>
              </w:rPr>
            </w:pPr>
          </w:p>
        </w:tc>
      </w:tr>
    </w:tbl>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Skill audit-</w:t>
      </w:r>
    </w:p>
    <w:tbl>
      <w:tblPr/>
      <w:tblGrid>
        <w:gridCol w:w="4514"/>
        <w:gridCol w:w="4515"/>
      </w:tblGrid>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Skills I have</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Example</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Communication</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can communicate with everyone properly as I am an active listener.</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Team working</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can work in a team for efficiency with the help of my communication skills.</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Leadership</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can lead an entire team as I can influence people properly.</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Decision making</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can make proper decisions and sort out the problems of business.</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Skills I would like to improve</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How? Example?</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Time management</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make a proper routine and prioritise my work as per its importance. </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Adaptability skills</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increase my empathy and patience and try to be more optimistic in any situation. </w:t>
            </w:r>
          </w:p>
        </w:tc>
      </w:tr>
    </w:tbl>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 analysis of the UK-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PEST analysis assists in making out the relevance of the macro environment properly and paves a positive path for business organisations (</w:t>
      </w:r>
      <w:r>
        <w:rPr>
          <w:rFonts w:ascii="Times New Roman" w:hAnsi="Times New Roman" w:cs="Times New Roman" w:eastAsia="Times New Roman"/>
          <w:color w:val="222222"/>
          <w:spacing w:val="0"/>
          <w:position w:val="0"/>
          <w:sz w:val="24"/>
          <w:shd w:fill="FFFFFF" w:val="clear"/>
        </w:rPr>
        <w:t xml:space="preserve">Perera, 2017</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UK is a politically stable country. However, the aspect of Brexit creates political uncertainty in the entire sphere of business. The role of the citizens and the vibrant culture of politics assist in creating a sense of democracy through a wider sense of ideologies (</w:t>
      </w:r>
      <w:r>
        <w:rPr>
          <w:rFonts w:ascii="Times New Roman" w:hAnsi="Times New Roman" w:cs="Times New Roman" w:eastAsia="Times New Roman"/>
          <w:color w:val="222222"/>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 Therefore Fit Health can get several benefits in the country to run its business.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lockdown, the Bank of England injected 100 billion pounds into the economy to make a fruitful sphere of business. The corporation tax is 19% currently but will increase to 25% in 2023 (</w:t>
      </w:r>
      <w:r>
        <w:rPr>
          <w:rFonts w:ascii="Times New Roman" w:hAnsi="Times New Roman" w:cs="Times New Roman" w:eastAsia="Times New Roman"/>
          <w:color w:val="222222"/>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 Fit Health can get benefits from the economic sphere but the increasing rate of corporation tax can create a serious threat for the company.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UK is a democratic country with a 68.7 million population which will reach 74 million in 2039. It is an educated country and grabbed rank 3 among the best countries with its higher social mobility (</w:t>
      </w:r>
      <w:r>
        <w:rPr>
          <w:rFonts w:ascii="Times New Roman" w:hAnsi="Times New Roman" w:cs="Times New Roman" w:eastAsia="Times New Roman"/>
          <w:color w:val="222222"/>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 Therefore Fit Health can attract a wide number of people to its brand with proper business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London is a potential hub for technological and financial institutions. Tech-savvy people help businesses to foster new technologies effectively. It has also a higher level of Internet connection for the upliftment of success (</w:t>
      </w:r>
      <w:r>
        <w:rPr>
          <w:rFonts w:ascii="Times New Roman" w:hAnsi="Times New Roman" w:cs="Times New Roman" w:eastAsia="Times New Roman"/>
          <w:color w:val="222222"/>
          <w:spacing w:val="0"/>
          <w:position w:val="0"/>
          <w:sz w:val="24"/>
          <w:shd w:fill="FFFFFF" w:val="clear"/>
        </w:rPr>
        <w:t xml:space="preserve">David, 2023</w:t>
      </w:r>
      <w:r>
        <w:rPr>
          <w:rFonts w:ascii="Times New Roman" w:hAnsi="Times New Roman" w:cs="Times New Roman" w:eastAsia="Times New Roman"/>
          <w:color w:val="auto"/>
          <w:spacing w:val="0"/>
          <w:position w:val="0"/>
          <w:sz w:val="24"/>
          <w:shd w:fill="auto" w:val="clear"/>
        </w:rPr>
        <w:t xml:space="preserve">). As Fit Health will be based in London, it can help the business reach a higher number of people through its digitised perspectives.  </w:t>
      </w: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delineated a business idea of an organic restaurant Fit Health in London. Several traits, skills, and behaviours of entrepreneurs have been mentioned in the report. A skill audit and SWOT analysis have also been evaluated here. In the end, the PEST analysis has been put forward to evaluate the macro-environmental analysis of the UK. </w:t>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Aofund, (2022). </w:t>
      </w:r>
      <w:r>
        <w:rPr>
          <w:rFonts w:ascii="Times New Roman" w:hAnsi="Times New Roman" w:cs="Times New Roman" w:eastAsia="Times New Roman"/>
          <w:i/>
          <w:color w:val="222222"/>
          <w:spacing w:val="0"/>
          <w:position w:val="0"/>
          <w:sz w:val="24"/>
          <w:shd w:fill="FFFFFF" w:val="clear"/>
        </w:rPr>
        <w:t xml:space="preserve">Entrepreneurial mindset: 5 characteristics to cultivate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Accion Opportunity Fund</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0">
        <w:r>
          <w:rPr>
            <w:rFonts w:ascii="Times New Roman" w:hAnsi="Times New Roman" w:cs="Times New Roman" w:eastAsia="Times New Roman"/>
            <w:color w:val="222222"/>
            <w:spacing w:val="0"/>
            <w:position w:val="0"/>
            <w:sz w:val="24"/>
            <w:u w:val="single"/>
            <w:shd w:fill="FFFFFF" w:val="clear"/>
          </w:rPr>
          <w:t xml:space="preserve">https://aofund.org/resource/entrepreneurial-mindset-5-characteristics-to-cultivate/</w:t>
        </w:r>
      </w:hyperlink>
      <w:r>
        <w:rPr>
          <w:rFonts w:ascii="Times New Roman" w:hAnsi="Times New Roman" w:cs="Times New Roman" w:eastAsia="Times New Roman"/>
          <w:color w:val="222222"/>
          <w:spacing w:val="0"/>
          <w:position w:val="0"/>
          <w:sz w:val="24"/>
          <w:shd w:fill="FFFFFF" w:val="clear"/>
        </w:rPr>
        <w:t xml:space="preserve"> (Accessed: 18 November 2023).</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David, J. (2023). </w:t>
      </w:r>
      <w:r>
        <w:rPr>
          <w:rFonts w:ascii="Times New Roman" w:hAnsi="Times New Roman" w:cs="Times New Roman" w:eastAsia="Times New Roman"/>
          <w:i/>
          <w:color w:val="222222"/>
          <w:spacing w:val="0"/>
          <w:position w:val="0"/>
          <w:sz w:val="24"/>
          <w:shd w:fill="FFFFFF" w:val="clear"/>
        </w:rPr>
        <w:t xml:space="preserve">Pestel analysis of the UK (country profile) - howandwhat.net</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
        <w:r>
          <w:rPr>
            <w:rFonts w:ascii="Times New Roman" w:hAnsi="Times New Roman" w:cs="Times New Roman" w:eastAsia="Times New Roman"/>
            <w:color w:val="222222"/>
            <w:spacing w:val="0"/>
            <w:position w:val="0"/>
            <w:sz w:val="24"/>
            <w:u w:val="single"/>
            <w:shd w:fill="FFFFFF" w:val="clear"/>
          </w:rPr>
          <w:t xml:space="preserve">https://www.howandwhat.net/pestel-analysis-uk/</w:t>
        </w:r>
      </w:hyperlink>
      <w:r>
        <w:rPr>
          <w:rFonts w:ascii="Times New Roman" w:hAnsi="Times New Roman" w:cs="Times New Roman" w:eastAsia="Times New Roman"/>
          <w:color w:val="222222"/>
          <w:spacing w:val="0"/>
          <w:position w:val="0"/>
          <w:sz w:val="24"/>
          <w:shd w:fill="FFFFFF" w:val="clear"/>
        </w:rPr>
        <w:t xml:space="preserve"> (Accessed: 18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Hopper, E., (2020). Maslow’s hierarchy of needs explained. </w:t>
      </w:r>
      <w:r>
        <w:rPr>
          <w:rFonts w:ascii="Times New Roman" w:hAnsi="Times New Roman" w:cs="Times New Roman" w:eastAsia="Times New Roman"/>
          <w:i/>
          <w:color w:val="222222"/>
          <w:spacing w:val="0"/>
          <w:position w:val="0"/>
          <w:sz w:val="24"/>
          <w:shd w:fill="FFFFFF" w:val="clear"/>
        </w:rPr>
        <w:t xml:space="preserve">ThoughtCo, ThoughtCo</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24</w:t>
      </w:r>
      <w:r>
        <w:rPr>
          <w:rFonts w:ascii="Times New Roman" w:hAnsi="Times New Roman" w:cs="Times New Roman" w:eastAsia="Times New Roman"/>
          <w:color w:val="222222"/>
          <w:spacing w:val="0"/>
          <w:position w:val="0"/>
          <w:sz w:val="24"/>
          <w:shd w:fill="FFFFFF" w:val="clear"/>
        </w:rPr>
        <w:t xml:space="preserve">, pp.1-3.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https://www.christianworldmedia.com/client/docs/603_1585079540_17.pdf</w:t>
        </w:r>
      </w:hyperlink>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Indeed, (2023). </w:t>
      </w:r>
      <w:r>
        <w:rPr>
          <w:rFonts w:ascii="Times New Roman" w:hAnsi="Times New Roman" w:cs="Times New Roman" w:eastAsia="Times New Roman"/>
          <w:i/>
          <w:color w:val="222222"/>
          <w:spacing w:val="0"/>
          <w:position w:val="0"/>
          <w:sz w:val="24"/>
          <w:shd w:fill="FFFFFF" w:val="clear"/>
        </w:rPr>
        <w:t xml:space="preserve">9 entrepreneurial traits to develop for career success - indeed</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3">
        <w:r>
          <w:rPr>
            <w:rFonts w:ascii="Times New Roman" w:hAnsi="Times New Roman" w:cs="Times New Roman" w:eastAsia="Times New Roman"/>
            <w:color w:val="222222"/>
            <w:spacing w:val="0"/>
            <w:position w:val="0"/>
            <w:sz w:val="24"/>
            <w:u w:val="single"/>
            <w:shd w:fill="FFFFFF" w:val="clear"/>
          </w:rPr>
          <w:t xml:space="preserve">https://www.indeed.com/career-advice/career-development/entrepreneurial-traits</w:t>
        </w:r>
      </w:hyperlink>
      <w:r>
        <w:rPr>
          <w:rFonts w:ascii="Times New Roman" w:hAnsi="Times New Roman" w:cs="Times New Roman" w:eastAsia="Times New Roman"/>
          <w:color w:val="222222"/>
          <w:spacing w:val="0"/>
          <w:position w:val="0"/>
          <w:sz w:val="24"/>
          <w:shd w:fill="FFFFFF" w:val="clear"/>
        </w:rPr>
        <w:t xml:space="preserve"> (Accessed: 18 November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Lavinsky, D. (2023). </w:t>
      </w:r>
      <w:r>
        <w:rPr>
          <w:rFonts w:ascii="Times New Roman" w:hAnsi="Times New Roman" w:cs="Times New Roman" w:eastAsia="Times New Roman"/>
          <w:i/>
          <w:color w:val="222222"/>
          <w:spacing w:val="0"/>
          <w:position w:val="0"/>
          <w:sz w:val="24"/>
          <w:shd w:fill="FFFFFF" w:val="clear"/>
        </w:rPr>
        <w:t xml:space="preserve">The 5 most important entrepreneurial skills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Growthink</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4">
        <w:r>
          <w:rPr>
            <w:rFonts w:ascii="Times New Roman" w:hAnsi="Times New Roman" w:cs="Times New Roman" w:eastAsia="Times New Roman"/>
            <w:color w:val="222222"/>
            <w:spacing w:val="0"/>
            <w:position w:val="0"/>
            <w:sz w:val="24"/>
            <w:u w:val="single"/>
            <w:shd w:fill="FFFFFF" w:val="clear"/>
          </w:rPr>
          <w:t xml:space="preserve">https://www.growthink.com/content/5-most-important-entrepreneurial-skills</w:t>
        </w:r>
      </w:hyperlink>
      <w:r>
        <w:rPr>
          <w:rFonts w:ascii="Times New Roman" w:hAnsi="Times New Roman" w:cs="Times New Roman" w:eastAsia="Times New Roman"/>
          <w:color w:val="222222"/>
          <w:spacing w:val="0"/>
          <w:position w:val="0"/>
          <w:sz w:val="24"/>
          <w:shd w:fill="FFFFFF" w:val="clear"/>
        </w:rPr>
        <w:t xml:space="preserve"> (Accessed: 18 November 2023).</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Perera, R., (2017). </w:t>
      </w:r>
      <w:r>
        <w:rPr>
          <w:rFonts w:ascii="Times New Roman" w:hAnsi="Times New Roman" w:cs="Times New Roman" w:eastAsia="Times New Roman"/>
          <w:i/>
          <w:color w:val="222222"/>
          <w:spacing w:val="0"/>
          <w:position w:val="0"/>
          <w:sz w:val="24"/>
          <w:shd w:fill="FFFFFF" w:val="clear"/>
        </w:rPr>
        <w:t xml:space="preserve">The PESTLE analysis</w:t>
      </w:r>
      <w:r>
        <w:rPr>
          <w:rFonts w:ascii="Times New Roman" w:hAnsi="Times New Roman" w:cs="Times New Roman" w:eastAsia="Times New Roman"/>
          <w:color w:val="222222"/>
          <w:spacing w:val="0"/>
          <w:position w:val="0"/>
          <w:sz w:val="24"/>
          <w:shd w:fill="FFFFFF" w:val="clear"/>
        </w:rPr>
        <w:t xml:space="preserve">. Nerdynaut.</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Visitbritain, (2023). </w:t>
      </w:r>
      <w:r>
        <w:rPr>
          <w:rFonts w:ascii="Times New Roman" w:hAnsi="Times New Roman" w:cs="Times New Roman" w:eastAsia="Times New Roman"/>
          <w:i/>
          <w:color w:val="auto"/>
          <w:spacing w:val="0"/>
          <w:position w:val="0"/>
          <w:sz w:val="24"/>
          <w:shd w:fill="auto" w:val="clear"/>
        </w:rPr>
        <w:t xml:space="preserve">Food Safety and Hygiene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VisitBritain.org</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https://www.visitbritain.org/business-advice/pink-book/food-safety-and-hygiene#:~:text=The%20Food%20Safety%20Act%201990,and%20requirements%20of%20food%20law</w:t>
        </w:r>
      </w:hyperlink>
      <w:r>
        <w:rPr>
          <w:rFonts w:ascii="Times New Roman" w:hAnsi="Times New Roman" w:cs="Times New Roman" w:eastAsia="Times New Roman"/>
          <w:color w:val="auto"/>
          <w:spacing w:val="0"/>
          <w:position w:val="0"/>
          <w:sz w:val="24"/>
          <w:shd w:fill="auto" w:val="clear"/>
        </w:rPr>
        <w:t xml:space="preserve">. (Accessed: 18 November 2023).</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 </w:t>
      </w:r>
    </w:p>
    <w:p>
      <w:pPr>
        <w:spacing w:before="240" w:after="240" w:line="360"/>
        <w:ind w:right="0" w:left="580" w:hanging="20"/>
        <w:jc w:val="both"/>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7">
    <w:abstractNumId w:val="42"/>
  </w:num>
  <w:num w:numId="9">
    <w:abstractNumId w:val="36"/>
  </w:num>
  <w:num w:numId="11">
    <w:abstractNumId w:val="30"/>
  </w:num>
  <w:num w:numId="13">
    <w:abstractNumId w:val="24"/>
  </w:num>
  <w:num w:numId="15">
    <w:abstractNumId w:val="18"/>
  </w:num>
  <w:num w:numId="22">
    <w:abstractNumId w:val="12"/>
  </w:num>
  <w:num w:numId="24">
    <w:abstractNumId w:val="6"/>
  </w:num>
  <w:num w:numId="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howandwhat.net/pestel-analysis-uk/" Id="docRId1" Type="http://schemas.openxmlformats.org/officeDocument/2006/relationships/hyperlink" /><Relationship TargetMode="External" Target="https://www.indeed.com/career-advice/career-development/entrepreneurial-traits" Id="docRId3" Type="http://schemas.openxmlformats.org/officeDocument/2006/relationships/hyperlink" /><Relationship TargetMode="External" Target="https://www.visitbritain.org/business-advice/pink-book/food-safety-and-hygiene#:~:text=The%20Food%20Safety%20Act%201990,and%20requirements%20of%20food%20law" Id="docRId5" Type="http://schemas.openxmlformats.org/officeDocument/2006/relationships/hyperlink" /><Relationship Target="styles.xml" Id="docRId7" Type="http://schemas.openxmlformats.org/officeDocument/2006/relationships/styles" /><Relationship TargetMode="External" Target="https://aofund.org/resource/entrepreneurial-mindset-5-characteristics-to-cultivate/" Id="docRId0" Type="http://schemas.openxmlformats.org/officeDocument/2006/relationships/hyperlink" /><Relationship TargetMode="External" Target="https://www.christianworldmedia.com/client/docs/603_1585079540_17.pdf" Id="docRId2" Type="http://schemas.openxmlformats.org/officeDocument/2006/relationships/hyperlink" /><Relationship TargetMode="External" Target="https://www.growthink.com/content/5-most-important-entrepreneurial-skills" Id="docRId4" Type="http://schemas.openxmlformats.org/officeDocument/2006/relationships/hyperlink" /><Relationship Target="numbering.xml" Id="docRId6" Type="http://schemas.openxmlformats.org/officeDocument/2006/relationships/numbering" /></Relationships>
</file>