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05432" w14:textId="14556D14" w:rsidR="006B1A36" w:rsidRDefault="006B1A36">
      <w:pPr>
        <w:rPr>
          <w:rStyle w:val="SubtleEmphasis"/>
          <w:sz w:val="96"/>
          <w:szCs w:val="96"/>
        </w:rPr>
      </w:pPr>
      <w:r w:rsidRPr="00F33AE0">
        <w:rPr>
          <w:i/>
          <w:iCs/>
          <w:noProof/>
          <w:color w:val="404040" w:themeColor="text1" w:themeTint="BF"/>
          <w:sz w:val="96"/>
          <w:szCs w:val="96"/>
        </w:rPr>
        <mc:AlternateContent>
          <mc:Choice Requires="wps">
            <w:drawing>
              <wp:anchor distT="0" distB="0" distL="114300" distR="114300" simplePos="0" relativeHeight="251659264" behindDoc="0" locked="0" layoutInCell="1" allowOverlap="1" wp14:anchorId="0FEA8AAF" wp14:editId="6217A3A4">
                <wp:simplePos x="0" y="0"/>
                <wp:positionH relativeFrom="column">
                  <wp:posOffset>-216569</wp:posOffset>
                </wp:positionH>
                <wp:positionV relativeFrom="paragraph">
                  <wp:posOffset>0</wp:posOffset>
                </wp:positionV>
                <wp:extent cx="47825" cy="8807116"/>
                <wp:effectExtent l="0" t="0" r="28575" b="32385"/>
                <wp:wrapNone/>
                <wp:docPr id="1" name="Straight Connector 1"/>
                <wp:cNvGraphicFramePr/>
                <a:graphic xmlns:a="http://schemas.openxmlformats.org/drawingml/2006/main">
                  <a:graphicData uri="http://schemas.microsoft.com/office/word/2010/wordprocessingShape">
                    <wps:wsp>
                      <wps:cNvCnPr/>
                      <wps:spPr>
                        <a:xfrm flipH="1">
                          <a:off x="0" y="0"/>
                          <a:ext cx="47825" cy="8807116"/>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DCEAF9"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5pt,0" to="-13.3pt,6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" strokecolor="#70ad47 [3209]" strokeweight="1.5pt">
                <v:stroke joinstyle="miter"/>
              </v:line>
            </w:pict>
          </mc:Fallback>
        </mc:AlternateContent>
      </w:r>
      <w:r w:rsidR="00F33AE0">
        <w:rPr>
          <w:rStyle w:val="SubtleEmphasis"/>
          <w:sz w:val="96"/>
          <w:szCs w:val="96"/>
        </w:rPr>
        <w:t>E</w:t>
      </w:r>
      <w:r w:rsidR="00F33AE0" w:rsidRPr="00F33AE0">
        <w:rPr>
          <w:rStyle w:val="SubtleEmphasis"/>
          <w:sz w:val="96"/>
          <w:szCs w:val="96"/>
        </w:rPr>
        <w:t xml:space="preserve">xploring the difference between males and females within depression </w:t>
      </w:r>
    </w:p>
    <w:p w14:paraId="213EB967" w14:textId="36BDD4C5" w:rsidR="00F33AE0" w:rsidRDefault="00F33AE0">
      <w:pPr>
        <w:rPr>
          <w:rStyle w:val="SubtleEmphasis"/>
          <w:sz w:val="36"/>
          <w:szCs w:val="36"/>
        </w:rPr>
      </w:pPr>
      <w:r>
        <w:rPr>
          <w:rStyle w:val="SubtleEmphasis"/>
          <w:sz w:val="36"/>
          <w:szCs w:val="36"/>
        </w:rPr>
        <w:t>Student ID:2104485</w:t>
      </w:r>
    </w:p>
    <w:p w14:paraId="0F21EA5B" w14:textId="3F5963C9" w:rsidR="00F33AE0" w:rsidRPr="00F33AE0" w:rsidRDefault="00F33AE0">
      <w:pPr>
        <w:rPr>
          <w:rStyle w:val="SubtleEmphasis"/>
          <w:sz w:val="36"/>
          <w:szCs w:val="36"/>
        </w:rPr>
      </w:pPr>
      <w:r>
        <w:rPr>
          <w:rStyle w:val="SubtleEmphasis"/>
          <w:sz w:val="36"/>
          <w:szCs w:val="36"/>
        </w:rPr>
        <w:t>Alisha Beckett</w:t>
      </w:r>
    </w:p>
    <w:p w14:paraId="09B6865E" w14:textId="77777777" w:rsidR="006B1A36" w:rsidRDefault="006B1A36">
      <w:pPr>
        <w:rPr>
          <w:rStyle w:val="SubtleEmphasis"/>
          <w:sz w:val="96"/>
          <w:szCs w:val="96"/>
        </w:rPr>
      </w:pPr>
    </w:p>
    <w:p w14:paraId="11A5ADC7" w14:textId="77777777" w:rsidR="00F33AE0" w:rsidRDefault="00F33AE0">
      <w:pPr>
        <w:rPr>
          <w:rStyle w:val="SubtleEmphasis"/>
          <w:i w:val="0"/>
          <w:iCs w:val="0"/>
          <w:sz w:val="28"/>
          <w:szCs w:val="28"/>
        </w:rPr>
      </w:pPr>
    </w:p>
    <w:p w14:paraId="6BB9D69C" w14:textId="66EA5AC5" w:rsidR="006B1A36" w:rsidRPr="00204DA3" w:rsidRDefault="00130A10" w:rsidP="00130A10">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t>Abstract</w:t>
      </w:r>
    </w:p>
    <w:p w14:paraId="274DEFE0" w14:textId="00BFA2AA" w:rsidR="00130A10" w:rsidRPr="00204DA3" w:rsidRDefault="00BE235E" w:rsidP="00BE235E">
      <w:pPr>
        <w:rPr>
          <w:rStyle w:val="SubtleEmphasis"/>
          <w:rFonts w:ascii="Times New Roman" w:hAnsi="Times New Roman" w:cs="Times New Roman"/>
          <w:i w:val="0"/>
          <w:iCs w:val="0"/>
          <w:sz w:val="24"/>
          <w:szCs w:val="24"/>
        </w:rPr>
      </w:pPr>
      <w:r w:rsidRPr="00204DA3">
        <w:rPr>
          <w:rStyle w:val="SubtleEmphasis"/>
          <w:rFonts w:ascii="Times New Roman" w:hAnsi="Times New Roman" w:cs="Times New Roman"/>
          <w:i w:val="0"/>
          <w:iCs w:val="0"/>
          <w:sz w:val="24"/>
          <w:szCs w:val="24"/>
        </w:rPr>
        <w:t xml:space="preserve">Contained within this report is the study of differences between men and women with depression. </w:t>
      </w:r>
      <w:r w:rsidR="00AE5629" w:rsidRPr="00204DA3">
        <w:rPr>
          <w:rStyle w:val="SubtleEmphasis"/>
          <w:rFonts w:ascii="Times New Roman" w:hAnsi="Times New Roman" w:cs="Times New Roman"/>
          <w:i w:val="0"/>
          <w:iCs w:val="0"/>
          <w:sz w:val="24"/>
          <w:szCs w:val="24"/>
        </w:rPr>
        <w:t xml:space="preserve">Through this </w:t>
      </w:r>
      <w:r w:rsidR="00560AE3" w:rsidRPr="00204DA3">
        <w:rPr>
          <w:rStyle w:val="SubtleEmphasis"/>
          <w:rFonts w:ascii="Times New Roman" w:hAnsi="Times New Roman" w:cs="Times New Roman"/>
          <w:i w:val="0"/>
          <w:iCs w:val="0"/>
          <w:sz w:val="24"/>
          <w:szCs w:val="24"/>
        </w:rPr>
        <w:t>report</w:t>
      </w:r>
      <w:r w:rsidR="00AE5629" w:rsidRPr="00204DA3">
        <w:rPr>
          <w:rStyle w:val="SubtleEmphasis"/>
          <w:rFonts w:ascii="Times New Roman" w:hAnsi="Times New Roman" w:cs="Times New Roman"/>
          <w:i w:val="0"/>
          <w:iCs w:val="0"/>
          <w:sz w:val="24"/>
          <w:szCs w:val="24"/>
        </w:rPr>
        <w:t xml:space="preserve"> we will </w:t>
      </w:r>
      <w:r w:rsidR="00560AE3" w:rsidRPr="00204DA3">
        <w:rPr>
          <w:rStyle w:val="SubtleEmphasis"/>
          <w:rFonts w:ascii="Times New Roman" w:hAnsi="Times New Roman" w:cs="Times New Roman"/>
          <w:i w:val="0"/>
          <w:iCs w:val="0"/>
          <w:sz w:val="24"/>
          <w:szCs w:val="24"/>
        </w:rPr>
        <w:t xml:space="preserve">look at the method used to discuss the differences between men and women with depression and why we obtained the result that we did. To evaluate the results from the information that was collected </w:t>
      </w:r>
      <w:r w:rsidR="001F7D41" w:rsidRPr="00204DA3">
        <w:rPr>
          <w:rStyle w:val="SubtleEmphasis"/>
          <w:rFonts w:ascii="Times New Roman" w:hAnsi="Times New Roman" w:cs="Times New Roman"/>
          <w:i w:val="0"/>
          <w:iCs w:val="0"/>
          <w:sz w:val="24"/>
          <w:szCs w:val="24"/>
        </w:rPr>
        <w:t xml:space="preserve">from the study, </w:t>
      </w:r>
      <w:r w:rsidR="00560AE3" w:rsidRPr="00204DA3">
        <w:rPr>
          <w:rStyle w:val="SubtleEmphasis"/>
          <w:rFonts w:ascii="Times New Roman" w:hAnsi="Times New Roman" w:cs="Times New Roman"/>
          <w:i w:val="0"/>
          <w:iCs w:val="0"/>
          <w:sz w:val="24"/>
          <w:szCs w:val="24"/>
        </w:rPr>
        <w:t xml:space="preserve">we will be using the </w:t>
      </w:r>
      <w:r w:rsidR="001F7D41" w:rsidRPr="00204DA3">
        <w:rPr>
          <w:rStyle w:val="SubtleEmphasis"/>
          <w:rFonts w:ascii="Times New Roman" w:hAnsi="Times New Roman" w:cs="Times New Roman"/>
          <w:i w:val="0"/>
          <w:iCs w:val="0"/>
          <w:sz w:val="24"/>
          <w:szCs w:val="24"/>
        </w:rPr>
        <w:t xml:space="preserve">independent samples t-test. </w:t>
      </w:r>
      <w:r w:rsidR="00204DA3">
        <w:rPr>
          <w:rStyle w:val="SubtleEmphasis"/>
          <w:rFonts w:ascii="Times New Roman" w:hAnsi="Times New Roman" w:cs="Times New Roman"/>
          <w:i w:val="0"/>
          <w:iCs w:val="0"/>
          <w:sz w:val="24"/>
          <w:szCs w:val="24"/>
        </w:rPr>
        <w:t xml:space="preserve">From the results we have obtained from performing this study we have came to the conclusion that females have a higher level of depression than men do. </w:t>
      </w:r>
    </w:p>
    <w:p w14:paraId="10D74AF0"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172B16E1"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4A44E4E0"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26927A6A"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2844A383"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2A76308A"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54618E46"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20D08E6A"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643F1213"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68CEDBB4" w14:textId="77777777" w:rsidR="00204DA3" w:rsidRPr="00204DA3" w:rsidRDefault="00204DA3" w:rsidP="001F7D41">
      <w:pPr>
        <w:rPr>
          <w:rStyle w:val="SubtleEmphasis"/>
          <w:rFonts w:ascii="Times New Roman" w:hAnsi="Times New Roman" w:cs="Times New Roman"/>
          <w:b/>
          <w:bCs/>
          <w:i w:val="0"/>
          <w:iCs w:val="0"/>
          <w:sz w:val="32"/>
          <w:szCs w:val="32"/>
        </w:rPr>
      </w:pPr>
    </w:p>
    <w:p w14:paraId="572D8160" w14:textId="5D872DD6" w:rsidR="00130A10" w:rsidRPr="00204DA3" w:rsidRDefault="00130A10" w:rsidP="00130A10">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lastRenderedPageBreak/>
        <w:t>Introduction</w:t>
      </w:r>
    </w:p>
    <w:p w14:paraId="77EAA92C" w14:textId="2B9ECB0A" w:rsidR="00130A10" w:rsidRDefault="00204DA3" w:rsidP="00204DA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To formally introduce this study, firstly we are going to look at what other researchers have looked into the depression levels between men and women. </w:t>
      </w:r>
      <w:r w:rsidR="00990D62">
        <w:rPr>
          <w:rStyle w:val="SubtleEmphasis"/>
          <w:rFonts w:ascii="Times New Roman" w:hAnsi="Times New Roman" w:cs="Times New Roman"/>
          <w:i w:val="0"/>
          <w:iCs w:val="0"/>
          <w:sz w:val="24"/>
          <w:szCs w:val="24"/>
        </w:rPr>
        <w:t>The National institute Of Mental health (</w:t>
      </w:r>
      <w:r w:rsidR="00DA7F0F">
        <w:rPr>
          <w:rStyle w:val="SubtleEmphasis"/>
          <w:rFonts w:ascii="Times New Roman" w:hAnsi="Times New Roman" w:cs="Times New Roman"/>
          <w:i w:val="0"/>
          <w:iCs w:val="0"/>
          <w:sz w:val="24"/>
          <w:szCs w:val="24"/>
        </w:rPr>
        <w:t xml:space="preserve">NIMH, </w:t>
      </w:r>
      <w:r w:rsidR="00990D62">
        <w:rPr>
          <w:rStyle w:val="SubtleEmphasis"/>
          <w:rFonts w:ascii="Times New Roman" w:hAnsi="Times New Roman" w:cs="Times New Roman"/>
          <w:i w:val="0"/>
          <w:iCs w:val="0"/>
          <w:sz w:val="24"/>
          <w:szCs w:val="24"/>
        </w:rPr>
        <w:t>2022), has also suggested that there is a difference between women and men who have depression. A lot of factors contribute to depression, such as ;child abuse, history of mental health, family history, chronic disorders, substance use</w:t>
      </w:r>
      <w:r w:rsidR="00DA7F0F">
        <w:rPr>
          <w:rStyle w:val="SubtleEmphasis"/>
          <w:rFonts w:ascii="Times New Roman" w:hAnsi="Times New Roman" w:cs="Times New Roman"/>
          <w:i w:val="0"/>
          <w:iCs w:val="0"/>
          <w:sz w:val="24"/>
          <w:szCs w:val="24"/>
        </w:rPr>
        <w:t>.</w:t>
      </w:r>
      <w:r w:rsidR="00990D62">
        <w:rPr>
          <w:rStyle w:val="SubtleEmphasis"/>
          <w:rFonts w:ascii="Times New Roman" w:hAnsi="Times New Roman" w:cs="Times New Roman"/>
          <w:i w:val="0"/>
          <w:iCs w:val="0"/>
          <w:sz w:val="24"/>
          <w:szCs w:val="24"/>
        </w:rPr>
        <w:t xml:space="preserve"> </w:t>
      </w:r>
      <w:r w:rsidR="00DA7F0F">
        <w:rPr>
          <w:rStyle w:val="SubtleEmphasis"/>
          <w:rFonts w:ascii="Times New Roman" w:hAnsi="Times New Roman" w:cs="Times New Roman"/>
          <w:i w:val="0"/>
          <w:iCs w:val="0"/>
          <w:sz w:val="24"/>
          <w:szCs w:val="24"/>
        </w:rPr>
        <w:t xml:space="preserve">(NIMH, 2022). </w:t>
      </w:r>
    </w:p>
    <w:p w14:paraId="4BA084F9" w14:textId="085C3AEA" w:rsidR="001920D3" w:rsidRDefault="00DA7F0F" w:rsidP="00204DA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        Bresla</w:t>
      </w:r>
      <w:r w:rsidR="00680BC3">
        <w:rPr>
          <w:rStyle w:val="SubtleEmphasis"/>
          <w:rFonts w:ascii="Times New Roman" w:hAnsi="Times New Roman" w:cs="Times New Roman"/>
          <w:i w:val="0"/>
          <w:iCs w:val="0"/>
          <w:sz w:val="24"/>
          <w:szCs w:val="24"/>
        </w:rPr>
        <w:t xml:space="preserve"> J,</w:t>
      </w:r>
      <w:r>
        <w:rPr>
          <w:rStyle w:val="SubtleEmphasis"/>
          <w:rFonts w:ascii="Times New Roman" w:hAnsi="Times New Roman" w:cs="Times New Roman"/>
          <w:i w:val="0"/>
          <w:iCs w:val="0"/>
          <w:sz w:val="24"/>
          <w:szCs w:val="24"/>
        </w:rPr>
        <w:t xml:space="preserve"> et al (2017)</w:t>
      </w:r>
      <w:r w:rsidR="00680BC3">
        <w:rPr>
          <w:rStyle w:val="SubtleEmphasis"/>
          <w:rFonts w:ascii="Times New Roman" w:hAnsi="Times New Roman" w:cs="Times New Roman"/>
          <w:i w:val="0"/>
          <w:iCs w:val="0"/>
          <w:sz w:val="24"/>
          <w:szCs w:val="24"/>
        </w:rPr>
        <w:t>,</w:t>
      </w:r>
      <w:r>
        <w:rPr>
          <w:rStyle w:val="SubtleEmphasis"/>
          <w:rFonts w:ascii="Times New Roman" w:hAnsi="Times New Roman" w:cs="Times New Roman"/>
          <w:i w:val="0"/>
          <w:iCs w:val="0"/>
          <w:sz w:val="24"/>
          <w:szCs w:val="24"/>
        </w:rPr>
        <w:t xml:space="preserve"> stated that the sex difference within depression does not have a fixed age. Females have higher levels of depression, no matter what gestation of age they are at in life. </w:t>
      </w:r>
      <w:r w:rsidR="00A0186D">
        <w:rPr>
          <w:rStyle w:val="SubtleEmphasis"/>
          <w:rFonts w:ascii="Times New Roman" w:hAnsi="Times New Roman" w:cs="Times New Roman"/>
          <w:i w:val="0"/>
          <w:iCs w:val="0"/>
          <w:sz w:val="24"/>
          <w:szCs w:val="24"/>
        </w:rPr>
        <w:t>This present study will add credible value to the reasoning behind why women have higher rates of depression recorded, compared to men</w:t>
      </w:r>
      <w:r w:rsidR="00A0186D">
        <w:rPr>
          <w:rStyle w:val="SubtleEmphasis"/>
          <w:rFonts w:ascii="Times New Roman" w:hAnsi="Times New Roman" w:cs="Times New Roman"/>
          <w:i w:val="0"/>
          <w:iCs w:val="0"/>
          <w:sz w:val="24"/>
          <w:szCs w:val="24"/>
        </w:rPr>
        <w:t xml:space="preserve">. This study will also contribute beneficially to understanding the differences of depression rates between men and women. Being able to identify these differences may possibly help doctors to prescribe treatments and also trial and test new treatments. </w:t>
      </w:r>
      <w:r w:rsidR="00EE60F6">
        <w:rPr>
          <w:rStyle w:val="SubtleEmphasis"/>
          <w:rFonts w:ascii="Times New Roman" w:hAnsi="Times New Roman" w:cs="Times New Roman"/>
          <w:i w:val="0"/>
          <w:iCs w:val="0"/>
          <w:sz w:val="24"/>
          <w:szCs w:val="24"/>
        </w:rPr>
        <w:t xml:space="preserve">The hypothesis of this study is that from the results obtained, females will score a higher result. </w:t>
      </w:r>
    </w:p>
    <w:p w14:paraId="7D8E345D" w14:textId="7EE5A965" w:rsidR="00DA7F0F" w:rsidRPr="00204DA3" w:rsidRDefault="00A0186D" w:rsidP="00204DA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(Shimelpfening N,2020). </w:t>
      </w:r>
    </w:p>
    <w:p w14:paraId="5475C6D3"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13759C0C"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18440618"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2793BE1F" w14:textId="77777777" w:rsidR="00130A10" w:rsidRDefault="00130A10" w:rsidP="00777A88">
      <w:pPr>
        <w:rPr>
          <w:rStyle w:val="SubtleEmphasis"/>
          <w:rFonts w:ascii="Times New Roman" w:hAnsi="Times New Roman" w:cs="Times New Roman"/>
          <w:b/>
          <w:bCs/>
          <w:i w:val="0"/>
          <w:iCs w:val="0"/>
          <w:sz w:val="32"/>
          <w:szCs w:val="32"/>
        </w:rPr>
      </w:pPr>
    </w:p>
    <w:p w14:paraId="001DA11A" w14:textId="77777777" w:rsidR="00F33AE0" w:rsidRDefault="00F33AE0" w:rsidP="00777A88">
      <w:pPr>
        <w:rPr>
          <w:rStyle w:val="SubtleEmphasis"/>
          <w:rFonts w:ascii="Times New Roman" w:hAnsi="Times New Roman" w:cs="Times New Roman"/>
          <w:b/>
          <w:bCs/>
          <w:i w:val="0"/>
          <w:iCs w:val="0"/>
          <w:sz w:val="32"/>
          <w:szCs w:val="32"/>
        </w:rPr>
      </w:pPr>
    </w:p>
    <w:p w14:paraId="2C8007AB" w14:textId="77777777" w:rsidR="00777A88" w:rsidRPr="00204DA3" w:rsidRDefault="00777A88" w:rsidP="00777A88">
      <w:pPr>
        <w:rPr>
          <w:rStyle w:val="SubtleEmphasis"/>
          <w:rFonts w:ascii="Times New Roman" w:hAnsi="Times New Roman" w:cs="Times New Roman"/>
          <w:b/>
          <w:bCs/>
          <w:i w:val="0"/>
          <w:iCs w:val="0"/>
          <w:sz w:val="32"/>
          <w:szCs w:val="32"/>
        </w:rPr>
      </w:pPr>
    </w:p>
    <w:p w14:paraId="232BAF27" w14:textId="69B02250" w:rsidR="00130A10" w:rsidRDefault="00130A10" w:rsidP="00130A10">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lastRenderedPageBreak/>
        <w:t xml:space="preserve">Method </w:t>
      </w:r>
    </w:p>
    <w:p w14:paraId="5A6952FC" w14:textId="77777777" w:rsidR="00F6685D" w:rsidRPr="00204DA3" w:rsidRDefault="00F6685D" w:rsidP="00130A10">
      <w:pPr>
        <w:jc w:val="center"/>
        <w:rPr>
          <w:rStyle w:val="SubtleEmphasis"/>
          <w:rFonts w:ascii="Times New Roman" w:hAnsi="Times New Roman" w:cs="Times New Roman"/>
          <w:b/>
          <w:bCs/>
          <w:i w:val="0"/>
          <w:iCs w:val="0"/>
          <w:sz w:val="32"/>
          <w:szCs w:val="32"/>
        </w:rPr>
      </w:pPr>
    </w:p>
    <w:p w14:paraId="09884F9D" w14:textId="322626B8" w:rsidR="00130A10" w:rsidRDefault="00F6685D" w:rsidP="00777A88">
      <w:pPr>
        <w:rPr>
          <w:rStyle w:val="SubtleEmphasis"/>
          <w:rFonts w:ascii="Times New Roman" w:hAnsi="Times New Roman" w:cs="Times New Roman"/>
          <w:b/>
          <w:bCs/>
          <w:i w:val="0"/>
          <w:iCs w:val="0"/>
          <w:sz w:val="32"/>
          <w:szCs w:val="32"/>
        </w:rPr>
      </w:pPr>
      <w:r>
        <w:rPr>
          <w:rStyle w:val="SubtleEmphasis"/>
          <w:rFonts w:ascii="Times New Roman" w:hAnsi="Times New Roman" w:cs="Times New Roman"/>
          <w:b/>
          <w:bCs/>
          <w:i w:val="0"/>
          <w:iCs w:val="0"/>
          <w:sz w:val="32"/>
          <w:szCs w:val="32"/>
        </w:rPr>
        <w:t>Participants</w:t>
      </w:r>
    </w:p>
    <w:p w14:paraId="79DAB92B" w14:textId="365CA2AE" w:rsidR="00777A88" w:rsidRDefault="00777A88" w:rsidP="00777A88">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Participants for this study were recruited via volunteer sampling. This was done by sending out a email via the university student email platform</w:t>
      </w:r>
      <w:r w:rsidR="00F6685D">
        <w:rPr>
          <w:rStyle w:val="SubtleEmphasis"/>
          <w:rFonts w:ascii="Times New Roman" w:hAnsi="Times New Roman" w:cs="Times New Roman"/>
          <w:i w:val="0"/>
          <w:iCs w:val="0"/>
          <w:sz w:val="24"/>
          <w:szCs w:val="24"/>
        </w:rPr>
        <w:t xml:space="preserve"> to all undergraduate students. </w:t>
      </w:r>
    </w:p>
    <w:p w14:paraId="2F31D558" w14:textId="27B22E6B" w:rsidR="00F6685D" w:rsidRDefault="00F6685D" w:rsidP="00777A88">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In total, there were thirty participants that took place in this study. This consisted of 18 males and 12 females. </w:t>
      </w:r>
      <w:r w:rsidR="00805653">
        <w:rPr>
          <w:rStyle w:val="SubtleEmphasis"/>
          <w:rFonts w:ascii="Times New Roman" w:hAnsi="Times New Roman" w:cs="Times New Roman"/>
          <w:i w:val="0"/>
          <w:iCs w:val="0"/>
          <w:sz w:val="24"/>
          <w:szCs w:val="24"/>
        </w:rPr>
        <w:t>All of which participants</w:t>
      </w:r>
      <w:r w:rsidR="008537CC">
        <w:rPr>
          <w:rStyle w:val="SubtleEmphasis"/>
          <w:rFonts w:ascii="Times New Roman" w:hAnsi="Times New Roman" w:cs="Times New Roman"/>
          <w:i w:val="0"/>
          <w:iCs w:val="0"/>
          <w:sz w:val="24"/>
          <w:szCs w:val="24"/>
        </w:rPr>
        <w:t xml:space="preserve">, </w:t>
      </w:r>
      <w:r w:rsidR="00805653">
        <w:rPr>
          <w:rStyle w:val="SubtleEmphasis"/>
          <w:rFonts w:ascii="Times New Roman" w:hAnsi="Times New Roman" w:cs="Times New Roman"/>
          <w:i w:val="0"/>
          <w:iCs w:val="0"/>
          <w:sz w:val="24"/>
          <w:szCs w:val="24"/>
        </w:rPr>
        <w:t xml:space="preserve">made a self-declaration that they have not been diagnosed with depression or been diagnosed previously. </w:t>
      </w:r>
    </w:p>
    <w:p w14:paraId="6159F628" w14:textId="5841F476" w:rsidR="00F6685D" w:rsidRDefault="00F6685D" w:rsidP="00777A88">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Demographic information as follows; </w:t>
      </w:r>
    </w:p>
    <w:p w14:paraId="076181A9" w14:textId="480F1B41" w:rsidR="00F6685D" w:rsidRDefault="00F6685D" w:rsidP="00777A88">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Range of ages for all participants in the study: 18-45 years. </w:t>
      </w:r>
    </w:p>
    <w:p w14:paraId="2DBEB3D9" w14:textId="35CAB3A0" w:rsidR="00F6685D" w:rsidRDefault="00F6685D" w:rsidP="00777A88">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M= 28.80 , SD= 8.08</w:t>
      </w:r>
    </w:p>
    <w:p w14:paraId="759CFC59" w14:textId="77777777" w:rsidR="00F6685D" w:rsidRDefault="00F6685D" w:rsidP="00777A88">
      <w:pPr>
        <w:rPr>
          <w:rStyle w:val="SubtleEmphasis"/>
          <w:rFonts w:ascii="Times New Roman" w:hAnsi="Times New Roman" w:cs="Times New Roman"/>
          <w:i w:val="0"/>
          <w:iCs w:val="0"/>
          <w:sz w:val="24"/>
          <w:szCs w:val="24"/>
        </w:rPr>
      </w:pPr>
    </w:p>
    <w:p w14:paraId="58387B24" w14:textId="77777777" w:rsidR="00F6685D" w:rsidRPr="00777A88" w:rsidRDefault="00F6685D" w:rsidP="00777A88">
      <w:pPr>
        <w:rPr>
          <w:rStyle w:val="SubtleEmphasis"/>
          <w:rFonts w:ascii="Times New Roman" w:hAnsi="Times New Roman" w:cs="Times New Roman"/>
          <w:i w:val="0"/>
          <w:iCs w:val="0"/>
          <w:sz w:val="24"/>
          <w:szCs w:val="24"/>
        </w:rPr>
      </w:pPr>
    </w:p>
    <w:p w14:paraId="3212B1D9" w14:textId="77777777" w:rsidR="00130A10" w:rsidRPr="00204DA3" w:rsidRDefault="00130A10" w:rsidP="00F6685D">
      <w:pPr>
        <w:rPr>
          <w:rStyle w:val="SubtleEmphasis"/>
          <w:rFonts w:ascii="Times New Roman" w:hAnsi="Times New Roman" w:cs="Times New Roman"/>
          <w:b/>
          <w:bCs/>
          <w:i w:val="0"/>
          <w:iCs w:val="0"/>
          <w:sz w:val="32"/>
          <w:szCs w:val="32"/>
        </w:rPr>
      </w:pPr>
    </w:p>
    <w:p w14:paraId="60913271" w14:textId="74B09C16" w:rsidR="00130A10" w:rsidRDefault="00130A10" w:rsidP="00130A10">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t xml:space="preserve">Design </w:t>
      </w:r>
    </w:p>
    <w:p w14:paraId="6D1EE617" w14:textId="02138DA7" w:rsidR="00F6685D" w:rsidRDefault="00805653" w:rsidP="0080565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For the study, the 30 participants that volunteered to conduct the study, were split into two different groups. </w:t>
      </w:r>
    </w:p>
    <w:p w14:paraId="44598EF5" w14:textId="77777777" w:rsidR="008537CC" w:rsidRDefault="008537CC" w:rsidP="00805653">
      <w:pPr>
        <w:rPr>
          <w:rStyle w:val="SubtleEmphasis"/>
          <w:rFonts w:ascii="Times New Roman" w:hAnsi="Times New Roman" w:cs="Times New Roman"/>
          <w:i w:val="0"/>
          <w:iCs w:val="0"/>
          <w:sz w:val="24"/>
          <w:szCs w:val="24"/>
        </w:rPr>
      </w:pPr>
    </w:p>
    <w:p w14:paraId="5263004F" w14:textId="2AC2C149" w:rsidR="00805653" w:rsidRDefault="00805653" w:rsidP="0080565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For this study specifically, </w:t>
      </w:r>
    </w:p>
    <w:p w14:paraId="516FD0A4" w14:textId="1CABF1DB" w:rsidR="00805653" w:rsidRDefault="00805653" w:rsidP="0080565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lastRenderedPageBreak/>
        <w:t xml:space="preserve">The dependant variable= the severity of depression that was collected from the participants ,using the centre epidemiologic studies short depression scale. (C-E-S D R 10). </w:t>
      </w:r>
    </w:p>
    <w:p w14:paraId="721F417F" w14:textId="6219513F" w:rsidR="00805653" w:rsidRDefault="00805653" w:rsidP="0080565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The independent variable</w:t>
      </w:r>
      <w:r w:rsidR="008537CC">
        <w:rPr>
          <w:rStyle w:val="SubtleEmphasis"/>
          <w:rFonts w:ascii="Times New Roman" w:hAnsi="Times New Roman" w:cs="Times New Roman"/>
          <w:i w:val="0"/>
          <w:iCs w:val="0"/>
          <w:sz w:val="24"/>
          <w:szCs w:val="24"/>
        </w:rPr>
        <w:t>=</w:t>
      </w:r>
      <w:r>
        <w:rPr>
          <w:rStyle w:val="SubtleEmphasis"/>
          <w:rFonts w:ascii="Times New Roman" w:hAnsi="Times New Roman" w:cs="Times New Roman"/>
          <w:i w:val="0"/>
          <w:iCs w:val="0"/>
          <w:sz w:val="24"/>
          <w:szCs w:val="24"/>
        </w:rPr>
        <w:t xml:space="preserve"> this is the gender of the participants that took place in this study, male or female. </w:t>
      </w:r>
    </w:p>
    <w:p w14:paraId="502A0230" w14:textId="77777777" w:rsidR="00130A10" w:rsidRPr="00204DA3" w:rsidRDefault="00130A10" w:rsidP="00B42109">
      <w:pPr>
        <w:rPr>
          <w:rStyle w:val="SubtleEmphasis"/>
          <w:rFonts w:ascii="Times New Roman" w:hAnsi="Times New Roman" w:cs="Times New Roman"/>
          <w:b/>
          <w:bCs/>
          <w:i w:val="0"/>
          <w:iCs w:val="0"/>
          <w:sz w:val="32"/>
          <w:szCs w:val="32"/>
        </w:rPr>
      </w:pPr>
    </w:p>
    <w:p w14:paraId="613FBAE1" w14:textId="66374415" w:rsidR="00130A10" w:rsidRDefault="00130A10" w:rsidP="00130A10">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t xml:space="preserve">Materials </w:t>
      </w:r>
    </w:p>
    <w:p w14:paraId="36B371AD" w14:textId="6D790686" w:rsidR="00B42109" w:rsidRPr="00B42109" w:rsidRDefault="00B42109" w:rsidP="00B42109">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The participants that were recruited to perform this study, were instructed to complete the CES-DR 10 questionnaire via online, using the platform Qualtrics. This questionnaire consists of </w:t>
      </w:r>
      <w:r w:rsidR="001E42BF">
        <w:rPr>
          <w:rStyle w:val="SubtleEmphasis"/>
          <w:rFonts w:ascii="Times New Roman" w:hAnsi="Times New Roman" w:cs="Times New Roman"/>
          <w:i w:val="0"/>
          <w:iCs w:val="0"/>
          <w:sz w:val="24"/>
          <w:szCs w:val="24"/>
        </w:rPr>
        <w:t xml:space="preserve">ten </w:t>
      </w:r>
      <w:r w:rsidR="00CB17CC">
        <w:rPr>
          <w:rStyle w:val="SubtleEmphasis"/>
          <w:rFonts w:ascii="Times New Roman" w:hAnsi="Times New Roman" w:cs="Times New Roman"/>
          <w:i w:val="0"/>
          <w:iCs w:val="0"/>
          <w:sz w:val="24"/>
          <w:szCs w:val="24"/>
        </w:rPr>
        <w:t>questions</w:t>
      </w:r>
      <w:r w:rsidR="001E42BF">
        <w:rPr>
          <w:rStyle w:val="SubtleEmphasis"/>
          <w:rFonts w:ascii="Times New Roman" w:hAnsi="Times New Roman" w:cs="Times New Roman"/>
          <w:i w:val="0"/>
          <w:iCs w:val="0"/>
          <w:sz w:val="24"/>
          <w:szCs w:val="24"/>
        </w:rPr>
        <w:t xml:space="preserve">. Before the questionnaire, all participants were required to state their; age, gender and if they have had any previous diagnoses of depression, if the answer was yes, we asked for more information regarding that matter. All applicants had to </w:t>
      </w:r>
      <w:r w:rsidR="00AF7495">
        <w:rPr>
          <w:rStyle w:val="SubtleEmphasis"/>
          <w:rFonts w:ascii="Times New Roman" w:hAnsi="Times New Roman" w:cs="Times New Roman"/>
          <w:i w:val="0"/>
          <w:iCs w:val="0"/>
          <w:sz w:val="24"/>
          <w:szCs w:val="24"/>
        </w:rPr>
        <w:t>self-report</w:t>
      </w:r>
      <w:r w:rsidR="001E42BF">
        <w:rPr>
          <w:rStyle w:val="SubtleEmphasis"/>
          <w:rFonts w:ascii="Times New Roman" w:hAnsi="Times New Roman" w:cs="Times New Roman"/>
          <w:i w:val="0"/>
          <w:iCs w:val="0"/>
          <w:sz w:val="24"/>
          <w:szCs w:val="24"/>
        </w:rPr>
        <w:t xml:space="preserve"> their level of depression via this questionnaire by inserting a number that best describes themselves on the level of severity. The questionnaire was marked by using a </w:t>
      </w:r>
      <w:r w:rsidR="00AF7495">
        <w:rPr>
          <w:rStyle w:val="SubtleEmphasis"/>
          <w:rFonts w:ascii="Times New Roman" w:hAnsi="Times New Roman" w:cs="Times New Roman"/>
          <w:i w:val="0"/>
          <w:iCs w:val="0"/>
          <w:sz w:val="24"/>
          <w:szCs w:val="24"/>
        </w:rPr>
        <w:t>independent</w:t>
      </w:r>
      <w:r w:rsidR="00D44A31">
        <w:rPr>
          <w:rStyle w:val="SubtleEmphasis"/>
          <w:rFonts w:ascii="Times New Roman" w:hAnsi="Times New Roman" w:cs="Times New Roman"/>
          <w:i w:val="0"/>
          <w:iCs w:val="0"/>
          <w:sz w:val="24"/>
          <w:szCs w:val="24"/>
        </w:rPr>
        <w:t xml:space="preserve">-sample t-test. If the participants did not answer 2 or more questions throughout their </w:t>
      </w:r>
      <w:r w:rsidR="00AF7495">
        <w:rPr>
          <w:rStyle w:val="SubtleEmphasis"/>
          <w:rFonts w:ascii="Times New Roman" w:hAnsi="Times New Roman" w:cs="Times New Roman"/>
          <w:i w:val="0"/>
          <w:iCs w:val="0"/>
          <w:sz w:val="24"/>
          <w:szCs w:val="24"/>
        </w:rPr>
        <w:t>questionnaire</w:t>
      </w:r>
      <w:r w:rsidR="00D44A31">
        <w:rPr>
          <w:rStyle w:val="SubtleEmphasis"/>
          <w:rFonts w:ascii="Times New Roman" w:hAnsi="Times New Roman" w:cs="Times New Roman"/>
          <w:i w:val="0"/>
          <w:iCs w:val="0"/>
          <w:sz w:val="24"/>
          <w:szCs w:val="24"/>
        </w:rPr>
        <w:t xml:space="preserve">, this entry would not be scored. This ensures academic reliability and credibility for all results we have obtained. The hypothesis for this study is that females will score a higher number on the questionnaire, this statement is supported. (Shi P,et al, 2021). </w:t>
      </w:r>
    </w:p>
    <w:p w14:paraId="4D115075" w14:textId="77777777" w:rsidR="00130A10" w:rsidRPr="00204DA3" w:rsidRDefault="00130A10" w:rsidP="00D44A31">
      <w:pPr>
        <w:rPr>
          <w:rStyle w:val="SubtleEmphasis"/>
          <w:rFonts w:ascii="Times New Roman" w:hAnsi="Times New Roman" w:cs="Times New Roman"/>
          <w:b/>
          <w:bCs/>
          <w:i w:val="0"/>
          <w:iCs w:val="0"/>
          <w:sz w:val="32"/>
          <w:szCs w:val="32"/>
        </w:rPr>
      </w:pPr>
    </w:p>
    <w:p w14:paraId="714937CB" w14:textId="4587DB15" w:rsidR="00130A10" w:rsidRPr="00204DA3" w:rsidRDefault="00130A10" w:rsidP="00130A10">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t xml:space="preserve">Procedure </w:t>
      </w:r>
    </w:p>
    <w:p w14:paraId="169020E2" w14:textId="70D2DEB3" w:rsidR="00130A10" w:rsidRDefault="00D44A31" w:rsidP="00D44A31">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The procedure for </w:t>
      </w:r>
      <w:r w:rsidR="001E6177">
        <w:rPr>
          <w:rStyle w:val="SubtleEmphasis"/>
          <w:rFonts w:ascii="Times New Roman" w:hAnsi="Times New Roman" w:cs="Times New Roman"/>
          <w:i w:val="0"/>
          <w:iCs w:val="0"/>
          <w:sz w:val="24"/>
          <w:szCs w:val="24"/>
        </w:rPr>
        <w:t xml:space="preserve">managing this study, firstly started by gathering the applicants for this study, via an email sent out to undergraduate students. Volunteering sampling would be the correct term for this. Once the </w:t>
      </w:r>
      <w:r w:rsidR="00EE60F6">
        <w:rPr>
          <w:rStyle w:val="SubtleEmphasis"/>
          <w:rFonts w:ascii="Times New Roman" w:hAnsi="Times New Roman" w:cs="Times New Roman"/>
          <w:i w:val="0"/>
          <w:iCs w:val="0"/>
          <w:sz w:val="24"/>
          <w:szCs w:val="24"/>
        </w:rPr>
        <w:t>applicants</w:t>
      </w:r>
      <w:r w:rsidR="001E6177">
        <w:rPr>
          <w:rStyle w:val="SubtleEmphasis"/>
          <w:rFonts w:ascii="Times New Roman" w:hAnsi="Times New Roman" w:cs="Times New Roman"/>
          <w:i w:val="0"/>
          <w:iCs w:val="0"/>
          <w:sz w:val="24"/>
          <w:szCs w:val="24"/>
        </w:rPr>
        <w:t xml:space="preserve"> were collected, they were presented with a consent </w:t>
      </w:r>
      <w:r w:rsidR="001E6177">
        <w:rPr>
          <w:rStyle w:val="SubtleEmphasis"/>
          <w:rFonts w:ascii="Times New Roman" w:hAnsi="Times New Roman" w:cs="Times New Roman"/>
          <w:i w:val="0"/>
          <w:iCs w:val="0"/>
          <w:sz w:val="24"/>
          <w:szCs w:val="24"/>
        </w:rPr>
        <w:lastRenderedPageBreak/>
        <w:t>f</w:t>
      </w:r>
      <w:r w:rsidR="00EE60F6">
        <w:rPr>
          <w:rStyle w:val="SubtleEmphasis"/>
          <w:rFonts w:ascii="Times New Roman" w:hAnsi="Times New Roman" w:cs="Times New Roman"/>
          <w:i w:val="0"/>
          <w:iCs w:val="0"/>
          <w:sz w:val="24"/>
          <w:szCs w:val="24"/>
        </w:rPr>
        <w:t xml:space="preserve">orm entailing the details of the study. Next the applicants were given the demographics questionnaire to complete online via the Qualtrics too platform. The CES-DR-10 was then completed to score the results. Finally to conclude the study that was conducted, all applicants were thanked for their participation in this experiment and were also presented with a debrief form. All of the materials used for this study can be found in the appendices section at the end of this report. </w:t>
      </w:r>
    </w:p>
    <w:p w14:paraId="3551A191" w14:textId="77777777" w:rsidR="001F7D41" w:rsidRPr="00204DA3" w:rsidRDefault="001F7D41" w:rsidP="00EE60F6">
      <w:pPr>
        <w:rPr>
          <w:rStyle w:val="SubtleEmphasis"/>
          <w:rFonts w:ascii="Times New Roman" w:hAnsi="Times New Roman" w:cs="Times New Roman"/>
          <w:b/>
          <w:bCs/>
          <w:i w:val="0"/>
          <w:iCs w:val="0"/>
          <w:sz w:val="32"/>
          <w:szCs w:val="32"/>
        </w:rPr>
      </w:pPr>
    </w:p>
    <w:p w14:paraId="4F4935DC" w14:textId="69D7AB98" w:rsidR="00130A10" w:rsidRPr="00204DA3" w:rsidRDefault="00130A10" w:rsidP="001F7D41">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t>Results</w:t>
      </w:r>
    </w:p>
    <w:p w14:paraId="6A541A60" w14:textId="28F67B09" w:rsidR="001F7D41" w:rsidRDefault="00204DA3" w:rsidP="00204DA3">
      <w:pPr>
        <w:rPr>
          <w:rStyle w:val="SubtleEmphasis"/>
          <w:rFonts w:ascii="Times New Roman" w:hAnsi="Times New Roman" w:cs="Times New Roman"/>
          <w:i w:val="0"/>
          <w:iCs w:val="0"/>
          <w:sz w:val="24"/>
          <w:szCs w:val="24"/>
        </w:rPr>
      </w:pPr>
      <w:r w:rsidRPr="00204DA3">
        <w:rPr>
          <w:rStyle w:val="SubtleEmphasis"/>
          <w:rFonts w:ascii="Times New Roman" w:hAnsi="Times New Roman" w:cs="Times New Roman"/>
          <w:i w:val="0"/>
          <w:iCs w:val="0"/>
          <w:sz w:val="24"/>
          <w:szCs w:val="24"/>
        </w:rPr>
        <w:t>To record the data from the study, an independent sample t-test was created to obtain and keep record of the results for men and women with depression.</w:t>
      </w:r>
      <w:r w:rsidR="001920D3">
        <w:rPr>
          <w:rStyle w:val="SubtleEmphasis"/>
          <w:rFonts w:ascii="Times New Roman" w:hAnsi="Times New Roman" w:cs="Times New Roman"/>
          <w:i w:val="0"/>
          <w:iCs w:val="0"/>
          <w:sz w:val="24"/>
          <w:szCs w:val="24"/>
        </w:rPr>
        <w:t xml:space="preserve"> The aim of this study was to trial our hypothesis of women scoring a higher result to depression. </w:t>
      </w:r>
    </w:p>
    <w:p w14:paraId="21CC592E" w14:textId="47D46617" w:rsidR="00DD5346" w:rsidRDefault="00DD5346" w:rsidP="00204DA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The mean score for females and males, from the results that we collected during the study are as follows;</w:t>
      </w:r>
    </w:p>
    <w:p w14:paraId="09874766" w14:textId="2F67FF32" w:rsidR="00DD5346" w:rsidRDefault="00DD5346" w:rsidP="00204DA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Mean score for males-  M=6.61</w:t>
      </w:r>
    </w:p>
    <w:p w14:paraId="42052C3F" w14:textId="227B02C0" w:rsidR="00DD5346" w:rsidRDefault="00DD5346" w:rsidP="00204DA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Mean score for females- M= 10.42 </w:t>
      </w:r>
    </w:p>
    <w:p w14:paraId="04671003" w14:textId="77777777" w:rsidR="00DD5346" w:rsidRDefault="00DD5346" w:rsidP="00204DA3">
      <w:pPr>
        <w:rPr>
          <w:rStyle w:val="SubtleEmphasis"/>
          <w:rFonts w:ascii="Times New Roman" w:hAnsi="Times New Roman" w:cs="Times New Roman"/>
          <w:i w:val="0"/>
          <w:iCs w:val="0"/>
          <w:sz w:val="24"/>
          <w:szCs w:val="24"/>
        </w:rPr>
      </w:pPr>
    </w:p>
    <w:p w14:paraId="5C0CE415" w14:textId="26E7F29D" w:rsidR="00DD5346" w:rsidRDefault="00DD5346" w:rsidP="00204DA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The SD scores for females and males, from the results that we collected are as follows;</w:t>
      </w:r>
    </w:p>
    <w:p w14:paraId="32026C5D" w14:textId="09931914" w:rsidR="00DD5346" w:rsidRDefault="00DD5346" w:rsidP="00204DA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Female- SD= 3.53</w:t>
      </w:r>
    </w:p>
    <w:p w14:paraId="0A19EBBE" w14:textId="2A93649D" w:rsidR="00DD5346" w:rsidRDefault="00DD5346" w:rsidP="00204DA3">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Male- SD= 2.73</w:t>
      </w:r>
    </w:p>
    <w:p w14:paraId="3319C1C3" w14:textId="77777777" w:rsidR="00DD5346" w:rsidRDefault="00DD5346" w:rsidP="00204DA3">
      <w:pPr>
        <w:rPr>
          <w:rStyle w:val="SubtleEmphasis"/>
          <w:rFonts w:ascii="Times New Roman" w:hAnsi="Times New Roman" w:cs="Times New Roman"/>
          <w:i w:val="0"/>
          <w:iCs w:val="0"/>
          <w:sz w:val="24"/>
          <w:szCs w:val="24"/>
        </w:rPr>
      </w:pPr>
    </w:p>
    <w:p w14:paraId="330C12CF" w14:textId="1B926DA0" w:rsidR="00130A10" w:rsidRPr="00E16D5A" w:rsidRDefault="00DD5346" w:rsidP="00E16D5A">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lastRenderedPageBreak/>
        <w:t xml:space="preserve">After analysing the results that we accomplished, we compared them to our initial hypothesis that we created before conducting the study. Our original hypothesis was that women would score higher than men on the level of depression. </w:t>
      </w:r>
      <w:r w:rsidR="009A506B">
        <w:rPr>
          <w:rStyle w:val="SubtleEmphasis"/>
          <w:rFonts w:ascii="Times New Roman" w:hAnsi="Times New Roman" w:cs="Times New Roman"/>
          <w:i w:val="0"/>
          <w:iCs w:val="0"/>
          <w:sz w:val="24"/>
          <w:szCs w:val="24"/>
        </w:rPr>
        <w:t xml:space="preserve">In this instance the experimental hypothesis is supported as after conducting the study and evaluating the results, we have come to the conclusion that the results are the same as we originally predicting before starting the </w:t>
      </w:r>
      <w:proofErr w:type="spellStart"/>
      <w:r w:rsidR="009A506B">
        <w:rPr>
          <w:rStyle w:val="SubtleEmphasis"/>
          <w:rFonts w:ascii="Times New Roman" w:hAnsi="Times New Roman" w:cs="Times New Roman"/>
          <w:i w:val="0"/>
          <w:iCs w:val="0"/>
          <w:sz w:val="24"/>
          <w:szCs w:val="24"/>
        </w:rPr>
        <w:t>st</w:t>
      </w:r>
      <w:proofErr w:type="spellEnd"/>
    </w:p>
    <w:p w14:paraId="66A34FE9" w14:textId="703E23B7" w:rsidR="00130A10" w:rsidRPr="00204DA3" w:rsidRDefault="00130A10" w:rsidP="00130A10">
      <w:pPr>
        <w:jc w:val="center"/>
        <w:rPr>
          <w:rStyle w:val="SubtleEmphasis"/>
          <w:rFonts w:ascii="Times New Roman" w:hAnsi="Times New Roman" w:cs="Times New Roman"/>
          <w:b/>
          <w:bCs/>
          <w:i w:val="0"/>
          <w:iCs w:val="0"/>
          <w:sz w:val="32"/>
          <w:szCs w:val="32"/>
        </w:rPr>
      </w:pPr>
    </w:p>
    <w:p w14:paraId="25A1B53B" w14:textId="77777777" w:rsidR="00AF7495" w:rsidRDefault="00AF7495" w:rsidP="00130A10">
      <w:pPr>
        <w:jc w:val="center"/>
        <w:rPr>
          <w:rStyle w:val="SubtleEmphasis"/>
          <w:rFonts w:ascii="Times New Roman" w:hAnsi="Times New Roman" w:cs="Times New Roman"/>
          <w:b/>
          <w:bCs/>
          <w:i w:val="0"/>
          <w:iCs w:val="0"/>
          <w:sz w:val="32"/>
          <w:szCs w:val="32"/>
        </w:rPr>
      </w:pPr>
    </w:p>
    <w:p w14:paraId="21ABF210" w14:textId="77777777" w:rsidR="00AF7495" w:rsidRDefault="00AF7495" w:rsidP="00130A10">
      <w:pPr>
        <w:jc w:val="center"/>
        <w:rPr>
          <w:rStyle w:val="SubtleEmphasis"/>
          <w:rFonts w:ascii="Times New Roman" w:hAnsi="Times New Roman" w:cs="Times New Roman"/>
          <w:b/>
          <w:bCs/>
          <w:i w:val="0"/>
          <w:iCs w:val="0"/>
          <w:sz w:val="32"/>
          <w:szCs w:val="32"/>
        </w:rPr>
      </w:pPr>
    </w:p>
    <w:p w14:paraId="2119AFD6" w14:textId="77777777" w:rsidR="00AF7495" w:rsidRDefault="00AF7495" w:rsidP="00130A10">
      <w:pPr>
        <w:jc w:val="center"/>
        <w:rPr>
          <w:rStyle w:val="SubtleEmphasis"/>
          <w:rFonts w:ascii="Times New Roman" w:hAnsi="Times New Roman" w:cs="Times New Roman"/>
          <w:b/>
          <w:bCs/>
          <w:i w:val="0"/>
          <w:iCs w:val="0"/>
          <w:sz w:val="32"/>
          <w:szCs w:val="32"/>
        </w:rPr>
      </w:pPr>
    </w:p>
    <w:p w14:paraId="3E77E286" w14:textId="5C721EEF" w:rsidR="001F7D41" w:rsidRPr="00204DA3" w:rsidRDefault="00E16D5A" w:rsidP="00130A10">
      <w:pPr>
        <w:jc w:val="center"/>
        <w:rPr>
          <w:rStyle w:val="SubtleEmphasis"/>
          <w:rFonts w:ascii="Times New Roman" w:hAnsi="Times New Roman" w:cs="Times New Roman"/>
          <w:b/>
          <w:bCs/>
          <w:i w:val="0"/>
          <w:iCs w:val="0"/>
          <w:sz w:val="32"/>
          <w:szCs w:val="32"/>
        </w:rPr>
      </w:pPr>
      <w:r w:rsidRPr="00204DA3">
        <w:rPr>
          <w:rFonts w:ascii="Times New Roman" w:hAnsi="Times New Roman" w:cs="Times New Roman"/>
        </w:rPr>
        <w:drawing>
          <wp:anchor distT="0" distB="0" distL="114300" distR="114300" simplePos="0" relativeHeight="251664384" behindDoc="1" locked="0" layoutInCell="1" allowOverlap="1" wp14:anchorId="4FE69263" wp14:editId="2F5EF094">
            <wp:simplePos x="0" y="0"/>
            <wp:positionH relativeFrom="margin">
              <wp:posOffset>-196467</wp:posOffset>
            </wp:positionH>
            <wp:positionV relativeFrom="paragraph">
              <wp:posOffset>108381</wp:posOffset>
            </wp:positionV>
            <wp:extent cx="6040120" cy="3296285"/>
            <wp:effectExtent l="0" t="0" r="0" b="0"/>
            <wp:wrapTight wrapText="bothSides">
              <wp:wrapPolygon edited="0">
                <wp:start x="0" y="0"/>
                <wp:lineTo x="0" y="21471"/>
                <wp:lineTo x="21527" y="21471"/>
                <wp:lineTo x="215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4716" t="58342" r="40266" b="17373"/>
                    <a:stretch/>
                  </pic:blipFill>
                  <pic:spPr bwMode="auto">
                    <a:xfrm>
                      <a:off x="0" y="0"/>
                      <a:ext cx="6040120" cy="3296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2B1809" w14:textId="63527141" w:rsidR="001F7D41" w:rsidRPr="00204DA3" w:rsidRDefault="001F7D41" w:rsidP="00E16D5A">
      <w:pPr>
        <w:jc w:val="center"/>
        <w:rPr>
          <w:rStyle w:val="SubtleEmphasis"/>
          <w:rFonts w:ascii="Times New Roman" w:hAnsi="Times New Roman" w:cs="Times New Roman"/>
          <w:b/>
          <w:bCs/>
          <w:i w:val="0"/>
          <w:iCs w:val="0"/>
          <w:sz w:val="32"/>
          <w:szCs w:val="32"/>
        </w:rPr>
      </w:pPr>
    </w:p>
    <w:p w14:paraId="2C9910A6" w14:textId="6B26B1CC" w:rsidR="00130A10" w:rsidRPr="00204DA3" w:rsidRDefault="00130A10" w:rsidP="00E16D5A">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lastRenderedPageBreak/>
        <w:t>Discussion</w:t>
      </w:r>
    </w:p>
    <w:p w14:paraId="5B8448D9" w14:textId="67A7B604" w:rsidR="00E16D5A" w:rsidRPr="00450175" w:rsidRDefault="00E16D5A" w:rsidP="00E16D5A">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To conclude this study, we started with a hypothesis that females would score higher rates of depression rather than men. The study that we have conducted is an credible source to also support previous researchers work into looking at this matter. Some of the researchers are; Paul. R. Albert who questioned ‘why depression is more prevalent in women?’ (Albert R P,2015). </w:t>
      </w:r>
      <w:r>
        <w:rPr>
          <w:rStyle w:val="SubtleEmphasis"/>
          <w:rFonts w:ascii="Times New Roman" w:hAnsi="Times New Roman" w:cs="Times New Roman"/>
          <w:i w:val="0"/>
          <w:iCs w:val="0"/>
          <w:sz w:val="24"/>
          <w:szCs w:val="24"/>
        </w:rPr>
        <w:t xml:space="preserve"> More researchers, Eid S R et al, done work on the sex differences in depression. (Eid S R et al, 2019). Thirdly, Breslau J et al also researched into the sex differences in depression and produced an article for their results. ( Breslau J et al,2017). Lastly </w:t>
      </w:r>
      <w:r w:rsidR="00F33AE0">
        <w:rPr>
          <w:rStyle w:val="SubtleEmphasis"/>
          <w:rFonts w:ascii="Times New Roman" w:hAnsi="Times New Roman" w:cs="Times New Roman"/>
          <w:i w:val="0"/>
          <w:iCs w:val="0"/>
          <w:sz w:val="24"/>
          <w:szCs w:val="24"/>
        </w:rPr>
        <w:t xml:space="preserve">Moller-leimkulher M A and Yucel M, looked into, male depression in females. ( Moller-leimkulher M A and Yucel M, 2010). All of these researchers had the same hypothesis that we did within this study, females have a higher rate of depression than males do. </w:t>
      </w:r>
    </w:p>
    <w:p w14:paraId="78FEDBF3"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6004D078" w14:textId="1C735901" w:rsidR="00130A10" w:rsidRPr="00204DA3" w:rsidRDefault="00130A10" w:rsidP="00130A10">
      <w:pPr>
        <w:jc w:val="center"/>
        <w:rPr>
          <w:rStyle w:val="SubtleEmphasis"/>
          <w:rFonts w:ascii="Times New Roman" w:hAnsi="Times New Roman" w:cs="Times New Roman"/>
          <w:b/>
          <w:bCs/>
          <w:i w:val="0"/>
          <w:iCs w:val="0"/>
          <w:sz w:val="32"/>
          <w:szCs w:val="32"/>
        </w:rPr>
      </w:pPr>
    </w:p>
    <w:p w14:paraId="2C1AAFEB"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6DCD10F0" w14:textId="77777777" w:rsidR="00130A10" w:rsidRDefault="00130A10" w:rsidP="00DA7F0F">
      <w:pPr>
        <w:rPr>
          <w:rStyle w:val="SubtleEmphasis"/>
          <w:rFonts w:ascii="Times New Roman" w:hAnsi="Times New Roman" w:cs="Times New Roman"/>
          <w:b/>
          <w:bCs/>
          <w:i w:val="0"/>
          <w:iCs w:val="0"/>
          <w:sz w:val="32"/>
          <w:szCs w:val="32"/>
        </w:rPr>
      </w:pPr>
    </w:p>
    <w:p w14:paraId="69F62C85" w14:textId="77777777" w:rsidR="00E16D5A" w:rsidRDefault="00E16D5A" w:rsidP="00DA7F0F">
      <w:pPr>
        <w:rPr>
          <w:rStyle w:val="SubtleEmphasis"/>
          <w:rFonts w:ascii="Times New Roman" w:hAnsi="Times New Roman" w:cs="Times New Roman"/>
          <w:b/>
          <w:bCs/>
          <w:i w:val="0"/>
          <w:iCs w:val="0"/>
          <w:sz w:val="32"/>
          <w:szCs w:val="32"/>
        </w:rPr>
      </w:pPr>
    </w:p>
    <w:p w14:paraId="6D746EF1" w14:textId="77777777" w:rsidR="00F33AE0" w:rsidRDefault="00F33AE0" w:rsidP="00DA7F0F">
      <w:pPr>
        <w:rPr>
          <w:rStyle w:val="SubtleEmphasis"/>
          <w:rFonts w:ascii="Times New Roman" w:hAnsi="Times New Roman" w:cs="Times New Roman"/>
          <w:b/>
          <w:bCs/>
          <w:i w:val="0"/>
          <w:iCs w:val="0"/>
          <w:sz w:val="32"/>
          <w:szCs w:val="32"/>
        </w:rPr>
      </w:pPr>
    </w:p>
    <w:p w14:paraId="25F6B6DE" w14:textId="77777777" w:rsidR="00AF7495" w:rsidRPr="00204DA3" w:rsidRDefault="00AF7495" w:rsidP="00DA7F0F">
      <w:pPr>
        <w:rPr>
          <w:rStyle w:val="SubtleEmphasis"/>
          <w:rFonts w:ascii="Times New Roman" w:hAnsi="Times New Roman" w:cs="Times New Roman"/>
          <w:b/>
          <w:bCs/>
          <w:i w:val="0"/>
          <w:iCs w:val="0"/>
          <w:sz w:val="32"/>
          <w:szCs w:val="32"/>
        </w:rPr>
      </w:pPr>
    </w:p>
    <w:p w14:paraId="7D0D0EEE"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76EBA1EE" w14:textId="1DF173DA" w:rsidR="00130A10" w:rsidRPr="00204DA3" w:rsidRDefault="00130A10" w:rsidP="00130A10">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lastRenderedPageBreak/>
        <w:t xml:space="preserve">References </w:t>
      </w:r>
    </w:p>
    <w:p w14:paraId="4C06BB81" w14:textId="76829DF6" w:rsidR="00130A10" w:rsidRPr="00E16D5A" w:rsidRDefault="00E16D5A" w:rsidP="00E16D5A">
      <w:pPr>
        <w:rPr>
          <w:rStyle w:val="SubtleEmphasis"/>
          <w:rFonts w:ascii="Times New Roman" w:hAnsi="Times New Roman" w:cs="Times New Roman"/>
          <w:i w:val="0"/>
          <w:iCs w:val="0"/>
          <w:sz w:val="24"/>
          <w:szCs w:val="24"/>
        </w:rPr>
      </w:pPr>
      <w:r>
        <w:rPr>
          <w:rStyle w:val="SubtleEmphasis"/>
          <w:rFonts w:ascii="Times New Roman" w:hAnsi="Times New Roman" w:cs="Times New Roman"/>
          <w:i w:val="0"/>
          <w:iCs w:val="0"/>
          <w:sz w:val="24"/>
          <w:szCs w:val="24"/>
        </w:rPr>
        <w:t xml:space="preserve">Albert R P (2015). </w:t>
      </w:r>
      <w:r>
        <w:rPr>
          <w:rStyle w:val="SubtleEmphasis"/>
          <w:rFonts w:ascii="Times New Roman" w:hAnsi="Times New Roman" w:cs="Times New Roman"/>
          <w:sz w:val="24"/>
          <w:szCs w:val="24"/>
        </w:rPr>
        <w:t xml:space="preserve">Why is depression more prevalent in women?. </w:t>
      </w:r>
      <w:r>
        <w:rPr>
          <w:rStyle w:val="SubtleEmphasis"/>
          <w:rFonts w:ascii="Times New Roman" w:hAnsi="Times New Roman" w:cs="Times New Roman"/>
          <w:i w:val="0"/>
          <w:iCs w:val="0"/>
          <w:sz w:val="24"/>
          <w:szCs w:val="24"/>
        </w:rPr>
        <w:t xml:space="preserve">Accessed on 11/07/23. (Available at: </w:t>
      </w:r>
      <w:hyperlink r:id="rId5" w:history="1">
        <w:r w:rsidRPr="00E16D5A">
          <w:rPr>
            <w:color w:val="0000FF"/>
            <w:u w:val="single"/>
          </w:rPr>
          <w:t>Why is depression more prevalent in women - editorial.pdf</w:t>
        </w:r>
      </w:hyperlink>
      <w:r>
        <w:t xml:space="preserve"> ). </w:t>
      </w:r>
    </w:p>
    <w:p w14:paraId="79D0CB9E" w14:textId="77777777" w:rsidR="00021CA8" w:rsidRDefault="00021CA8" w:rsidP="00021CA8">
      <w:pPr>
        <w:rPr>
          <w:rFonts w:ascii="Times New Roman" w:hAnsi="Times New Roman" w:cs="Times New Roman"/>
        </w:rPr>
      </w:pPr>
      <w:proofErr w:type="spellStart"/>
      <w:r w:rsidRPr="00204DA3">
        <w:rPr>
          <w:rFonts w:ascii="Times New Roman" w:hAnsi="Times New Roman" w:cs="Times New Roman"/>
        </w:rPr>
        <w:t>Björgvinsson</w:t>
      </w:r>
      <w:proofErr w:type="spellEnd"/>
      <w:r w:rsidRPr="00204DA3">
        <w:rPr>
          <w:rFonts w:ascii="Times New Roman" w:hAnsi="Times New Roman" w:cs="Times New Roman"/>
        </w:rPr>
        <w:t xml:space="preserve">, T., </w:t>
      </w:r>
      <w:proofErr w:type="spellStart"/>
      <w:r w:rsidRPr="00204DA3">
        <w:rPr>
          <w:rFonts w:ascii="Times New Roman" w:hAnsi="Times New Roman" w:cs="Times New Roman"/>
        </w:rPr>
        <w:t>Kertz</w:t>
      </w:r>
      <w:proofErr w:type="spellEnd"/>
      <w:r w:rsidRPr="00204DA3">
        <w:rPr>
          <w:rFonts w:ascii="Times New Roman" w:hAnsi="Times New Roman" w:cs="Times New Roman"/>
        </w:rPr>
        <w:t xml:space="preserve">, S.J., </w:t>
      </w:r>
      <w:proofErr w:type="spellStart"/>
      <w:r w:rsidRPr="00204DA3">
        <w:rPr>
          <w:rFonts w:ascii="Times New Roman" w:hAnsi="Times New Roman" w:cs="Times New Roman"/>
        </w:rPr>
        <w:t>Bigda</w:t>
      </w:r>
      <w:proofErr w:type="spellEnd"/>
      <w:r w:rsidRPr="00204DA3">
        <w:rPr>
          <w:rFonts w:ascii="Times New Roman" w:hAnsi="Times New Roman" w:cs="Times New Roman"/>
        </w:rPr>
        <w:t xml:space="preserve">-Peyton, J.S., McCoy, K.L., </w:t>
      </w:r>
      <w:proofErr w:type="spellStart"/>
      <w:r w:rsidRPr="00204DA3">
        <w:rPr>
          <w:rFonts w:ascii="Times New Roman" w:hAnsi="Times New Roman" w:cs="Times New Roman"/>
        </w:rPr>
        <w:t>Aderka</w:t>
      </w:r>
      <w:proofErr w:type="spellEnd"/>
      <w:r w:rsidRPr="00204DA3">
        <w:rPr>
          <w:rFonts w:ascii="Times New Roman" w:hAnsi="Times New Roman" w:cs="Times New Roman"/>
        </w:rPr>
        <w:t xml:space="preserve">, I.M. (2013). Psychometric properties of the CES-D-10 in a psychiatric sample. Assessment, 20, 429-436. </w:t>
      </w:r>
    </w:p>
    <w:p w14:paraId="36A8A39E" w14:textId="7AA0A70E" w:rsidR="00680BC3" w:rsidRDefault="00680BC3" w:rsidP="00021CA8">
      <w:pPr>
        <w:rPr>
          <w:rFonts w:ascii="Times New Roman" w:hAnsi="Times New Roman" w:cs="Times New Roman"/>
        </w:rPr>
      </w:pPr>
      <w:r w:rsidRPr="00680BC3">
        <w:rPr>
          <w:rFonts w:ascii="Times New Roman" w:hAnsi="Times New Roman" w:cs="Times New Roman"/>
        </w:rPr>
        <w:t>Bresla J et al (2017). Se</w:t>
      </w:r>
      <w:r w:rsidR="00E16D5A">
        <w:rPr>
          <w:rFonts w:ascii="Times New Roman" w:hAnsi="Times New Roman" w:cs="Times New Roman"/>
        </w:rPr>
        <w:t>x</w:t>
      </w:r>
      <w:r w:rsidRPr="00680BC3">
        <w:rPr>
          <w:rFonts w:ascii="Times New Roman" w:hAnsi="Times New Roman" w:cs="Times New Roman"/>
        </w:rPr>
        <w:t xml:space="preserve"> differences in recent o</w:t>
      </w:r>
      <w:r>
        <w:rPr>
          <w:rFonts w:ascii="Times New Roman" w:hAnsi="Times New Roman" w:cs="Times New Roman"/>
        </w:rPr>
        <w:t xml:space="preserve">nset depression, page 1. Sex differences in </w:t>
      </w:r>
      <w:proofErr w:type="spellStart"/>
      <w:r>
        <w:rPr>
          <w:rFonts w:ascii="Times New Roman" w:hAnsi="Times New Roman" w:cs="Times New Roman"/>
        </w:rPr>
        <w:t>recenet</w:t>
      </w:r>
      <w:proofErr w:type="spellEnd"/>
      <w:r>
        <w:rPr>
          <w:rFonts w:ascii="Times New Roman" w:hAnsi="Times New Roman" w:cs="Times New Roman"/>
        </w:rPr>
        <w:t xml:space="preserve"> on-set depression in an epidemiological sample of </w:t>
      </w:r>
      <w:proofErr w:type="spellStart"/>
      <w:r>
        <w:rPr>
          <w:rFonts w:ascii="Times New Roman" w:hAnsi="Times New Roman" w:cs="Times New Roman"/>
        </w:rPr>
        <w:t>adolecents</w:t>
      </w:r>
      <w:proofErr w:type="spellEnd"/>
      <w:r>
        <w:rPr>
          <w:rFonts w:ascii="Times New Roman" w:hAnsi="Times New Roman" w:cs="Times New Roman"/>
        </w:rPr>
        <w:t xml:space="preserve">. Pages 1-6. </w:t>
      </w:r>
    </w:p>
    <w:p w14:paraId="23B692EE" w14:textId="0CF3DB10" w:rsidR="00E16D5A" w:rsidRPr="00E16D5A" w:rsidRDefault="00E16D5A" w:rsidP="00021CA8">
      <w:pPr>
        <w:rPr>
          <w:rFonts w:ascii="Times New Roman" w:hAnsi="Times New Roman" w:cs="Times New Roman"/>
        </w:rPr>
      </w:pPr>
      <w:r>
        <w:rPr>
          <w:rFonts w:ascii="Times New Roman" w:hAnsi="Times New Roman" w:cs="Times New Roman"/>
        </w:rPr>
        <w:t xml:space="preserve">Eid S R (2019). </w:t>
      </w:r>
      <w:r>
        <w:rPr>
          <w:rFonts w:ascii="Times New Roman" w:hAnsi="Times New Roman" w:cs="Times New Roman"/>
          <w:i/>
          <w:iCs/>
        </w:rPr>
        <w:t xml:space="preserve">Sex differences in depression- insights from clinical and preclinical studies. </w:t>
      </w:r>
      <w:r>
        <w:rPr>
          <w:rFonts w:ascii="Times New Roman" w:hAnsi="Times New Roman" w:cs="Times New Roman"/>
        </w:rPr>
        <w:t xml:space="preserve">Accessed on 11/07/2023. ( Available at: </w:t>
      </w:r>
      <w:hyperlink r:id="rId6" w:history="1">
        <w:r w:rsidRPr="00E16D5A">
          <w:rPr>
            <w:color w:val="0000FF"/>
            <w:u w:val="single"/>
          </w:rPr>
          <w:t>Sex differences in depression.pdf</w:t>
        </w:r>
      </w:hyperlink>
      <w:r>
        <w:t xml:space="preserve"> ). </w:t>
      </w:r>
    </w:p>
    <w:p w14:paraId="25D9C563" w14:textId="77777777" w:rsidR="00021CA8" w:rsidRDefault="00021CA8" w:rsidP="00021CA8">
      <w:pPr>
        <w:rPr>
          <w:rFonts w:ascii="Times New Roman" w:hAnsi="Times New Roman" w:cs="Times New Roman"/>
        </w:rPr>
      </w:pPr>
      <w:r w:rsidRPr="00204DA3">
        <w:rPr>
          <w:rFonts w:ascii="Times New Roman" w:hAnsi="Times New Roman" w:cs="Times New Roman"/>
        </w:rPr>
        <w:t>Miller, W.C., Anton, H.A., Townson, A. F. (2008). Measurement properties of the CESD scale among individuals with spinal cord injury. Spinal Cord, 46, 287-292.</w:t>
      </w:r>
    </w:p>
    <w:p w14:paraId="5D708348" w14:textId="4291A4D1" w:rsidR="00F33AE0" w:rsidRDefault="00F33AE0" w:rsidP="00021CA8">
      <w:pPr>
        <w:rPr>
          <w:rFonts w:ascii="Times New Roman" w:hAnsi="Times New Roman" w:cs="Times New Roman"/>
        </w:rPr>
      </w:pPr>
      <w:r>
        <w:rPr>
          <w:rStyle w:val="SubtleEmphasis"/>
          <w:rFonts w:ascii="Times New Roman" w:hAnsi="Times New Roman" w:cs="Times New Roman"/>
          <w:i w:val="0"/>
          <w:iCs w:val="0"/>
          <w:sz w:val="24"/>
          <w:szCs w:val="24"/>
        </w:rPr>
        <w:t>Moller-leimkulher M A and Yucel M</w:t>
      </w:r>
      <w:r>
        <w:rPr>
          <w:rStyle w:val="SubtleEmphasis"/>
          <w:rFonts w:ascii="Times New Roman" w:hAnsi="Times New Roman" w:cs="Times New Roman"/>
          <w:i w:val="0"/>
          <w:iCs w:val="0"/>
          <w:sz w:val="24"/>
          <w:szCs w:val="24"/>
        </w:rPr>
        <w:t>.</w:t>
      </w:r>
      <w:r>
        <w:rPr>
          <w:rStyle w:val="SubtleEmphasis"/>
          <w:rFonts w:ascii="Times New Roman" w:hAnsi="Times New Roman" w:cs="Times New Roman"/>
          <w:i w:val="0"/>
          <w:iCs w:val="0"/>
          <w:sz w:val="24"/>
          <w:szCs w:val="24"/>
        </w:rPr>
        <w:t xml:space="preserve"> </w:t>
      </w:r>
      <w:r>
        <w:rPr>
          <w:rStyle w:val="SubtleEmphasis"/>
          <w:rFonts w:ascii="Times New Roman" w:hAnsi="Times New Roman" w:cs="Times New Roman"/>
          <w:i w:val="0"/>
          <w:iCs w:val="0"/>
          <w:sz w:val="24"/>
          <w:szCs w:val="24"/>
        </w:rPr>
        <w:t>(</w:t>
      </w:r>
      <w:r>
        <w:rPr>
          <w:rStyle w:val="SubtleEmphasis"/>
          <w:rFonts w:ascii="Times New Roman" w:hAnsi="Times New Roman" w:cs="Times New Roman"/>
          <w:i w:val="0"/>
          <w:iCs w:val="0"/>
          <w:sz w:val="24"/>
          <w:szCs w:val="24"/>
        </w:rPr>
        <w:t>2010</w:t>
      </w:r>
      <w:r>
        <w:rPr>
          <w:rStyle w:val="SubtleEmphasis"/>
          <w:rFonts w:ascii="Times New Roman" w:hAnsi="Times New Roman" w:cs="Times New Roman"/>
          <w:i w:val="0"/>
          <w:iCs w:val="0"/>
          <w:sz w:val="24"/>
          <w:szCs w:val="24"/>
        </w:rPr>
        <w:t xml:space="preserve">). Male depression in females?. Journal of effective disorders. 22-29. </w:t>
      </w:r>
    </w:p>
    <w:p w14:paraId="50CA71FE" w14:textId="54291615" w:rsidR="00A0186D" w:rsidRPr="00A0186D" w:rsidRDefault="00A0186D" w:rsidP="00021CA8">
      <w:pPr>
        <w:rPr>
          <w:rFonts w:ascii="Times New Roman" w:hAnsi="Times New Roman" w:cs="Times New Roman"/>
        </w:rPr>
      </w:pPr>
      <w:r>
        <w:rPr>
          <w:rFonts w:ascii="Times New Roman" w:hAnsi="Times New Roman" w:cs="Times New Roman"/>
        </w:rPr>
        <w:t xml:space="preserve">NIMH (2022). </w:t>
      </w:r>
      <w:r>
        <w:rPr>
          <w:rFonts w:ascii="Times New Roman" w:hAnsi="Times New Roman" w:cs="Times New Roman"/>
          <w:i/>
          <w:iCs/>
        </w:rPr>
        <w:t xml:space="preserve">Depression facts and statistics. </w:t>
      </w:r>
      <w:r>
        <w:rPr>
          <w:rFonts w:ascii="Times New Roman" w:hAnsi="Times New Roman" w:cs="Times New Roman"/>
        </w:rPr>
        <w:t xml:space="preserve">Accessed on: 10/07/23. (Available at: </w:t>
      </w:r>
      <w:hyperlink r:id="rId7" w:history="1">
        <w:r w:rsidRPr="003F10E6">
          <w:rPr>
            <w:rStyle w:val="Hyperlink"/>
            <w:rFonts w:ascii="Times New Roman" w:hAnsi="Times New Roman" w:cs="Times New Roman"/>
          </w:rPr>
          <w:t>https://www.healthline.com/health/depression/facts-statistics-infographic</w:t>
        </w:r>
      </w:hyperlink>
      <w:r>
        <w:rPr>
          <w:rFonts w:ascii="Times New Roman" w:hAnsi="Times New Roman" w:cs="Times New Roman"/>
        </w:rPr>
        <w:t xml:space="preserve"> ). </w:t>
      </w:r>
    </w:p>
    <w:p w14:paraId="6B68EF89" w14:textId="678C2537" w:rsidR="00130A10" w:rsidRDefault="00021CA8" w:rsidP="00021CA8">
      <w:pPr>
        <w:rPr>
          <w:rFonts w:ascii="Times New Roman" w:hAnsi="Times New Roman" w:cs="Times New Roman"/>
        </w:rPr>
      </w:pPr>
      <w:proofErr w:type="spellStart"/>
      <w:r w:rsidRPr="00680BC3">
        <w:rPr>
          <w:rFonts w:ascii="Times New Roman" w:hAnsi="Times New Roman" w:cs="Times New Roman"/>
        </w:rPr>
        <w:t>Radloff</w:t>
      </w:r>
      <w:proofErr w:type="spellEnd"/>
      <w:r w:rsidRPr="00680BC3">
        <w:rPr>
          <w:rFonts w:ascii="Times New Roman" w:hAnsi="Times New Roman" w:cs="Times New Roman"/>
        </w:rPr>
        <w:t xml:space="preserve">, L. S. (1977). </w:t>
      </w:r>
      <w:r w:rsidRPr="00204DA3">
        <w:rPr>
          <w:rFonts w:ascii="Times New Roman" w:hAnsi="Times New Roman" w:cs="Times New Roman"/>
        </w:rPr>
        <w:t xml:space="preserve">CES-D scale: A </w:t>
      </w:r>
      <w:proofErr w:type="spellStart"/>
      <w:r w:rsidRPr="00204DA3">
        <w:rPr>
          <w:rFonts w:ascii="Times New Roman" w:hAnsi="Times New Roman" w:cs="Times New Roman"/>
        </w:rPr>
        <w:t>self report</w:t>
      </w:r>
      <w:proofErr w:type="spellEnd"/>
      <w:r w:rsidRPr="00204DA3">
        <w:rPr>
          <w:rFonts w:ascii="Times New Roman" w:hAnsi="Times New Roman" w:cs="Times New Roman"/>
        </w:rPr>
        <w:t xml:space="preserve"> depression scale for research in the general populations. Applied Psychological Measurement,1, 385-401.</w:t>
      </w:r>
    </w:p>
    <w:p w14:paraId="72060FBB" w14:textId="79549C43" w:rsidR="00D44A31" w:rsidRPr="00D44A31" w:rsidRDefault="00D44A31" w:rsidP="00021CA8">
      <w:pPr>
        <w:rPr>
          <w:rStyle w:val="SubtleEmphasis"/>
          <w:rFonts w:ascii="Times New Roman" w:hAnsi="Times New Roman" w:cs="Times New Roman"/>
          <w:b/>
          <w:bCs/>
          <w:i w:val="0"/>
          <w:iCs w:val="0"/>
          <w:sz w:val="32"/>
          <w:szCs w:val="32"/>
        </w:rPr>
      </w:pPr>
      <w:r>
        <w:rPr>
          <w:rFonts w:ascii="Times New Roman" w:hAnsi="Times New Roman" w:cs="Times New Roman"/>
        </w:rPr>
        <w:t>Shi P, et al. (2021).</w:t>
      </w:r>
      <w:r>
        <w:rPr>
          <w:rFonts w:ascii="Times New Roman" w:hAnsi="Times New Roman" w:cs="Times New Roman"/>
          <w:i/>
          <w:iCs/>
        </w:rPr>
        <w:t xml:space="preserve"> A </w:t>
      </w:r>
      <w:proofErr w:type="spellStart"/>
      <w:r>
        <w:rPr>
          <w:rFonts w:ascii="Times New Roman" w:hAnsi="Times New Roman" w:cs="Times New Roman"/>
          <w:i/>
          <w:iCs/>
        </w:rPr>
        <w:t>hypothesus</w:t>
      </w:r>
      <w:proofErr w:type="spellEnd"/>
      <w:r>
        <w:rPr>
          <w:rFonts w:ascii="Times New Roman" w:hAnsi="Times New Roman" w:cs="Times New Roman"/>
          <w:i/>
          <w:iCs/>
        </w:rPr>
        <w:t xml:space="preserve"> of gender differences in self-reporting symptom of depression: implications to solve under-diagnosis and under-treatment of depression in males. </w:t>
      </w:r>
      <w:r>
        <w:rPr>
          <w:rFonts w:ascii="Times New Roman" w:hAnsi="Times New Roman" w:cs="Times New Roman"/>
        </w:rPr>
        <w:t>Accessed on 11/07/23. (Available at:</w:t>
      </w:r>
      <w:r w:rsidRPr="00D44A31">
        <w:t xml:space="preserve"> </w:t>
      </w:r>
      <w:hyperlink r:id="rId8" w:history="1">
        <w:r w:rsidRPr="00D44A31">
          <w:rPr>
            <w:color w:val="0000FF"/>
            <w:u w:val="single"/>
          </w:rPr>
          <w:t>Frontiers | A Hypothesis of Gender Differences in Self-Reporting Symptom of Depression: Implications to Solve Under-Diagnosis and Under-Treatment of Depression in Males (frontiersin.org)</w:t>
        </w:r>
      </w:hyperlink>
      <w:r>
        <w:t xml:space="preserve"> ). </w:t>
      </w:r>
    </w:p>
    <w:p w14:paraId="0AD16737" w14:textId="312EA46B" w:rsidR="00130A10" w:rsidRPr="00F02BB7" w:rsidRDefault="00A0186D" w:rsidP="00A0186D">
      <w:pPr>
        <w:rPr>
          <w:rStyle w:val="SubtleEmphasis"/>
          <w:rFonts w:ascii="Times New Roman" w:hAnsi="Times New Roman" w:cs="Times New Roman"/>
          <w:b/>
          <w:bCs/>
          <w:i w:val="0"/>
          <w:iCs w:val="0"/>
          <w:sz w:val="32"/>
          <w:szCs w:val="32"/>
        </w:rPr>
      </w:pPr>
      <w:r>
        <w:rPr>
          <w:rStyle w:val="SubtleEmphasis"/>
          <w:rFonts w:ascii="Times New Roman" w:hAnsi="Times New Roman" w:cs="Times New Roman"/>
          <w:i w:val="0"/>
          <w:iCs w:val="0"/>
          <w:sz w:val="24"/>
          <w:szCs w:val="24"/>
        </w:rPr>
        <w:lastRenderedPageBreak/>
        <w:t>Shimelpfening N</w:t>
      </w:r>
      <w:r>
        <w:rPr>
          <w:rStyle w:val="SubtleEmphasis"/>
          <w:rFonts w:ascii="Times New Roman" w:hAnsi="Times New Roman" w:cs="Times New Roman"/>
          <w:i w:val="0"/>
          <w:iCs w:val="0"/>
          <w:sz w:val="24"/>
          <w:szCs w:val="24"/>
        </w:rPr>
        <w:t xml:space="preserve"> (</w:t>
      </w:r>
      <w:r>
        <w:rPr>
          <w:rStyle w:val="SubtleEmphasis"/>
          <w:rFonts w:ascii="Times New Roman" w:hAnsi="Times New Roman" w:cs="Times New Roman"/>
          <w:i w:val="0"/>
          <w:iCs w:val="0"/>
          <w:sz w:val="24"/>
          <w:szCs w:val="24"/>
        </w:rPr>
        <w:t>2020).</w:t>
      </w:r>
      <w:r>
        <w:rPr>
          <w:rStyle w:val="SubtleEmphasis"/>
          <w:rFonts w:ascii="Times New Roman" w:hAnsi="Times New Roman" w:cs="Times New Roman"/>
          <w:i w:val="0"/>
          <w:iCs w:val="0"/>
          <w:sz w:val="24"/>
          <w:szCs w:val="24"/>
        </w:rPr>
        <w:t xml:space="preserve"> </w:t>
      </w:r>
      <w:r>
        <w:rPr>
          <w:rStyle w:val="SubtleEmphasis"/>
          <w:rFonts w:ascii="Times New Roman" w:hAnsi="Times New Roman" w:cs="Times New Roman"/>
          <w:sz w:val="24"/>
          <w:szCs w:val="24"/>
        </w:rPr>
        <w:t xml:space="preserve">Is depression different in </w:t>
      </w:r>
      <w:proofErr w:type="spellStart"/>
      <w:r>
        <w:rPr>
          <w:rStyle w:val="SubtleEmphasis"/>
          <w:rFonts w:ascii="Times New Roman" w:hAnsi="Times New Roman" w:cs="Times New Roman"/>
          <w:sz w:val="24"/>
          <w:szCs w:val="24"/>
        </w:rPr>
        <w:t>woenn</w:t>
      </w:r>
      <w:proofErr w:type="spellEnd"/>
      <w:r>
        <w:rPr>
          <w:rStyle w:val="SubtleEmphasis"/>
          <w:rFonts w:ascii="Times New Roman" w:hAnsi="Times New Roman" w:cs="Times New Roman"/>
          <w:sz w:val="24"/>
          <w:szCs w:val="24"/>
        </w:rPr>
        <w:t xml:space="preserve"> </w:t>
      </w:r>
      <w:r w:rsidR="00F02BB7">
        <w:rPr>
          <w:rStyle w:val="SubtleEmphasis"/>
          <w:rFonts w:ascii="Times New Roman" w:hAnsi="Times New Roman" w:cs="Times New Roman"/>
          <w:sz w:val="24"/>
          <w:szCs w:val="24"/>
        </w:rPr>
        <w:t xml:space="preserve">and men. </w:t>
      </w:r>
      <w:r w:rsidR="00F02BB7">
        <w:rPr>
          <w:rStyle w:val="SubtleEmphasis"/>
          <w:rFonts w:ascii="Times New Roman" w:hAnsi="Times New Roman" w:cs="Times New Roman"/>
          <w:i w:val="0"/>
          <w:iCs w:val="0"/>
          <w:sz w:val="24"/>
          <w:szCs w:val="24"/>
        </w:rPr>
        <w:t xml:space="preserve">Accessed on: 10/07/2023. (Available at: </w:t>
      </w:r>
      <w:hyperlink r:id="rId9" w:history="1">
        <w:r w:rsidR="00F02BB7" w:rsidRPr="003F10E6">
          <w:rPr>
            <w:rStyle w:val="Hyperlink"/>
            <w:rFonts w:ascii="Times New Roman" w:hAnsi="Times New Roman" w:cs="Times New Roman"/>
            <w:sz w:val="24"/>
            <w:szCs w:val="24"/>
          </w:rPr>
          <w:t>https://www.verywellmind.com/difference-between-male-and-female-depression-symptoms-3892841</w:t>
        </w:r>
      </w:hyperlink>
      <w:r w:rsidR="00F02BB7">
        <w:rPr>
          <w:rStyle w:val="SubtleEmphasis"/>
          <w:rFonts w:ascii="Times New Roman" w:hAnsi="Times New Roman" w:cs="Times New Roman"/>
          <w:i w:val="0"/>
          <w:iCs w:val="0"/>
          <w:sz w:val="24"/>
          <w:szCs w:val="24"/>
        </w:rPr>
        <w:t xml:space="preserve">). </w:t>
      </w:r>
    </w:p>
    <w:p w14:paraId="005ECA60"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7425CD7B"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28C49187"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2C38132F"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2FB188CB"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614FABE3"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412C84FC"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078A39BE"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122D94B6" w14:textId="77777777" w:rsidR="00130A10" w:rsidRDefault="00130A10" w:rsidP="00130A10">
      <w:pPr>
        <w:jc w:val="center"/>
        <w:rPr>
          <w:rStyle w:val="SubtleEmphasis"/>
          <w:rFonts w:ascii="Times New Roman" w:hAnsi="Times New Roman" w:cs="Times New Roman"/>
          <w:b/>
          <w:bCs/>
          <w:i w:val="0"/>
          <w:iCs w:val="0"/>
          <w:sz w:val="32"/>
          <w:szCs w:val="32"/>
        </w:rPr>
      </w:pPr>
    </w:p>
    <w:p w14:paraId="262CB796" w14:textId="77777777" w:rsidR="00AF7495" w:rsidRDefault="00AF7495" w:rsidP="00130A10">
      <w:pPr>
        <w:jc w:val="center"/>
        <w:rPr>
          <w:rStyle w:val="SubtleEmphasis"/>
          <w:rFonts w:ascii="Times New Roman" w:hAnsi="Times New Roman" w:cs="Times New Roman"/>
          <w:b/>
          <w:bCs/>
          <w:i w:val="0"/>
          <w:iCs w:val="0"/>
          <w:sz w:val="32"/>
          <w:szCs w:val="32"/>
        </w:rPr>
      </w:pPr>
    </w:p>
    <w:p w14:paraId="390E3387" w14:textId="77777777" w:rsidR="00AF7495" w:rsidRDefault="00AF7495" w:rsidP="00130A10">
      <w:pPr>
        <w:jc w:val="center"/>
        <w:rPr>
          <w:rStyle w:val="SubtleEmphasis"/>
          <w:rFonts w:ascii="Times New Roman" w:hAnsi="Times New Roman" w:cs="Times New Roman"/>
          <w:b/>
          <w:bCs/>
          <w:i w:val="0"/>
          <w:iCs w:val="0"/>
          <w:sz w:val="32"/>
          <w:szCs w:val="32"/>
        </w:rPr>
      </w:pPr>
    </w:p>
    <w:p w14:paraId="33822414" w14:textId="77777777" w:rsidR="00AF7495" w:rsidRPr="00204DA3" w:rsidRDefault="00AF7495" w:rsidP="00130A10">
      <w:pPr>
        <w:jc w:val="center"/>
        <w:rPr>
          <w:rStyle w:val="SubtleEmphasis"/>
          <w:rFonts w:ascii="Times New Roman" w:hAnsi="Times New Roman" w:cs="Times New Roman"/>
          <w:b/>
          <w:bCs/>
          <w:i w:val="0"/>
          <w:iCs w:val="0"/>
          <w:sz w:val="32"/>
          <w:szCs w:val="32"/>
        </w:rPr>
      </w:pPr>
    </w:p>
    <w:p w14:paraId="42C59E32"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18B03469" w14:textId="77777777" w:rsidR="00130A10" w:rsidRPr="00204DA3" w:rsidRDefault="00130A10" w:rsidP="00130A10">
      <w:pPr>
        <w:jc w:val="center"/>
        <w:rPr>
          <w:rStyle w:val="SubtleEmphasis"/>
          <w:rFonts w:ascii="Times New Roman" w:hAnsi="Times New Roman" w:cs="Times New Roman"/>
          <w:b/>
          <w:bCs/>
          <w:i w:val="0"/>
          <w:iCs w:val="0"/>
          <w:sz w:val="32"/>
          <w:szCs w:val="32"/>
        </w:rPr>
      </w:pPr>
    </w:p>
    <w:p w14:paraId="6AF8421E" w14:textId="0AAD71E9" w:rsidR="00130A10" w:rsidRDefault="00130A10" w:rsidP="00186163">
      <w:pPr>
        <w:jc w:val="center"/>
        <w:rPr>
          <w:rStyle w:val="SubtleEmphasis"/>
          <w:rFonts w:ascii="Times New Roman" w:hAnsi="Times New Roman" w:cs="Times New Roman"/>
          <w:b/>
          <w:bCs/>
          <w:i w:val="0"/>
          <w:iCs w:val="0"/>
          <w:sz w:val="32"/>
          <w:szCs w:val="32"/>
        </w:rPr>
      </w:pPr>
      <w:r w:rsidRPr="00204DA3">
        <w:rPr>
          <w:rStyle w:val="SubtleEmphasis"/>
          <w:rFonts w:ascii="Times New Roman" w:hAnsi="Times New Roman" w:cs="Times New Roman"/>
          <w:b/>
          <w:bCs/>
          <w:i w:val="0"/>
          <w:iCs w:val="0"/>
          <w:sz w:val="32"/>
          <w:szCs w:val="32"/>
        </w:rPr>
        <w:lastRenderedPageBreak/>
        <w:t>Appendice</w:t>
      </w:r>
      <w:r w:rsidR="00186163" w:rsidRPr="00204DA3">
        <w:rPr>
          <w:rStyle w:val="SubtleEmphasis"/>
          <w:rFonts w:ascii="Times New Roman" w:hAnsi="Times New Roman" w:cs="Times New Roman"/>
          <w:b/>
          <w:bCs/>
          <w:i w:val="0"/>
          <w:iCs w:val="0"/>
          <w:sz w:val="32"/>
          <w:szCs w:val="32"/>
        </w:rPr>
        <w:t>s</w:t>
      </w:r>
    </w:p>
    <w:p w14:paraId="3991773E" w14:textId="101FB5DB" w:rsidR="00F33AE0" w:rsidRPr="00204DA3" w:rsidRDefault="00F33AE0" w:rsidP="00AF7495">
      <w:pPr>
        <w:rPr>
          <w:rStyle w:val="SubtleEmphasis"/>
          <w:rFonts w:ascii="Times New Roman" w:hAnsi="Times New Roman" w:cs="Times New Roman"/>
          <w:b/>
          <w:bCs/>
          <w:i w:val="0"/>
          <w:iCs w:val="0"/>
          <w:sz w:val="32"/>
          <w:szCs w:val="32"/>
        </w:rPr>
      </w:pPr>
      <w:r w:rsidRPr="00204DA3">
        <w:rPr>
          <w:rFonts w:ascii="Times New Roman" w:hAnsi="Times New Roman" w:cs="Times New Roman"/>
        </w:rPr>
        <w:drawing>
          <wp:anchor distT="0" distB="0" distL="114300" distR="114300" simplePos="0" relativeHeight="251660288" behindDoc="1" locked="0" layoutInCell="1" allowOverlap="1" wp14:anchorId="20AA2D2A" wp14:editId="4844AEC4">
            <wp:simplePos x="0" y="0"/>
            <wp:positionH relativeFrom="margin">
              <wp:align>right</wp:align>
            </wp:positionH>
            <wp:positionV relativeFrom="paragraph">
              <wp:posOffset>1031240</wp:posOffset>
            </wp:positionV>
            <wp:extent cx="5943600" cy="7464425"/>
            <wp:effectExtent l="0" t="0" r="0" b="3175"/>
            <wp:wrapTight wrapText="bothSides">
              <wp:wrapPolygon edited="0">
                <wp:start x="0" y="0"/>
                <wp:lineTo x="0" y="21554"/>
                <wp:lineTo x="21531" y="21554"/>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1703" t="16585" r="35978" b="14062"/>
                    <a:stretch/>
                  </pic:blipFill>
                  <pic:spPr bwMode="auto">
                    <a:xfrm>
                      <a:off x="0" y="0"/>
                      <a:ext cx="5943600" cy="7464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7495">
        <w:rPr>
          <w:rStyle w:val="SubtleEmphasis"/>
          <w:rFonts w:ascii="Times New Roman" w:hAnsi="Times New Roman" w:cs="Times New Roman"/>
          <w:b/>
          <w:bCs/>
          <w:i w:val="0"/>
          <w:iCs w:val="0"/>
          <w:sz w:val="32"/>
          <w:szCs w:val="32"/>
        </w:rPr>
        <w:t>centre of epidemiological score chart</w:t>
      </w:r>
    </w:p>
    <w:p w14:paraId="093022C6" w14:textId="3D245BC0" w:rsidR="00130A10" w:rsidRPr="00204DA3" w:rsidRDefault="00130A10" w:rsidP="00130A10">
      <w:pPr>
        <w:jc w:val="center"/>
        <w:rPr>
          <w:rStyle w:val="SubtleEmphasis"/>
          <w:rFonts w:ascii="Times New Roman" w:hAnsi="Times New Roman" w:cs="Times New Roman"/>
          <w:b/>
          <w:bCs/>
          <w:i w:val="0"/>
          <w:iCs w:val="0"/>
          <w:sz w:val="32"/>
          <w:szCs w:val="32"/>
        </w:rPr>
      </w:pPr>
    </w:p>
    <w:p w14:paraId="5F9CB22E" w14:textId="307363A0" w:rsidR="00130A10" w:rsidRPr="00AF7495" w:rsidRDefault="00186163" w:rsidP="00AF7495">
      <w:pPr>
        <w:rPr>
          <w:rStyle w:val="SubtleEmphasis"/>
          <w:rFonts w:ascii="Times New Roman" w:hAnsi="Times New Roman" w:cs="Times New Roman"/>
          <w:b/>
          <w:bCs/>
          <w:i w:val="0"/>
          <w:iCs w:val="0"/>
          <w:sz w:val="32"/>
          <w:szCs w:val="32"/>
          <w:lang w:val="de-DE"/>
        </w:rPr>
      </w:pPr>
      <w:r w:rsidRPr="00204DA3">
        <w:rPr>
          <w:rFonts w:ascii="Times New Roman" w:hAnsi="Times New Roman" w:cs="Times New Roman"/>
          <w:noProof/>
        </w:rPr>
        <w:lastRenderedPageBreak/>
        <w:drawing>
          <wp:anchor distT="0" distB="0" distL="114300" distR="114300" simplePos="0" relativeHeight="251661312" behindDoc="1" locked="0" layoutInCell="1" allowOverlap="1" wp14:anchorId="3E0B5184" wp14:editId="74679522">
            <wp:simplePos x="0" y="0"/>
            <wp:positionH relativeFrom="page">
              <wp:posOffset>534838</wp:posOffset>
            </wp:positionH>
            <wp:positionV relativeFrom="paragraph">
              <wp:posOffset>363914</wp:posOffset>
            </wp:positionV>
            <wp:extent cx="6254750" cy="8495993"/>
            <wp:effectExtent l="0" t="0" r="0" b="635"/>
            <wp:wrapTight wrapText="bothSides">
              <wp:wrapPolygon edited="0">
                <wp:start x="0" y="0"/>
                <wp:lineTo x="0" y="21553"/>
                <wp:lineTo x="21512" y="21553"/>
                <wp:lineTo x="21512" y="0"/>
                <wp:lineTo x="0" y="0"/>
              </wp:wrapPolygon>
            </wp:wrapTight>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35730" t="15961" r="37514" b="15467"/>
                    <a:stretch/>
                  </pic:blipFill>
                  <pic:spPr bwMode="auto">
                    <a:xfrm>
                      <a:off x="0" y="0"/>
                      <a:ext cx="6254750" cy="84959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AF7495" w:rsidRPr="00AF7495">
        <w:rPr>
          <w:rStyle w:val="SubtleEmphasis"/>
          <w:rFonts w:ascii="Times New Roman" w:hAnsi="Times New Roman" w:cs="Times New Roman"/>
          <w:b/>
          <w:bCs/>
          <w:i w:val="0"/>
          <w:iCs w:val="0"/>
          <w:sz w:val="32"/>
          <w:szCs w:val="32"/>
          <w:lang w:val="de-DE"/>
        </w:rPr>
        <w:t>Consent</w:t>
      </w:r>
      <w:proofErr w:type="spellEnd"/>
      <w:r w:rsidR="00AF7495" w:rsidRPr="00AF7495">
        <w:rPr>
          <w:rStyle w:val="SubtleEmphasis"/>
          <w:rFonts w:ascii="Times New Roman" w:hAnsi="Times New Roman" w:cs="Times New Roman"/>
          <w:b/>
          <w:bCs/>
          <w:i w:val="0"/>
          <w:iCs w:val="0"/>
          <w:sz w:val="32"/>
          <w:szCs w:val="32"/>
          <w:lang w:val="de-DE"/>
        </w:rPr>
        <w:t xml:space="preserve"> Form</w:t>
      </w:r>
    </w:p>
    <w:p w14:paraId="0546CBCB" w14:textId="5980643F" w:rsidR="00130A10" w:rsidRPr="00AF7495" w:rsidRDefault="008C3DF7" w:rsidP="00AF7495">
      <w:pPr>
        <w:rPr>
          <w:rStyle w:val="SubtleEmphasis"/>
          <w:rFonts w:ascii="Times New Roman" w:hAnsi="Times New Roman" w:cs="Times New Roman"/>
          <w:b/>
          <w:bCs/>
          <w:i w:val="0"/>
          <w:iCs w:val="0"/>
          <w:sz w:val="32"/>
          <w:szCs w:val="32"/>
          <w:lang w:val="de-DE"/>
        </w:rPr>
      </w:pPr>
      <w:r w:rsidRPr="00204DA3">
        <w:rPr>
          <w:rFonts w:ascii="Times New Roman" w:hAnsi="Times New Roman" w:cs="Times New Roman"/>
        </w:rPr>
        <w:lastRenderedPageBreak/>
        <w:drawing>
          <wp:anchor distT="0" distB="0" distL="114300" distR="114300" simplePos="0" relativeHeight="251662336" behindDoc="1" locked="0" layoutInCell="1" allowOverlap="1" wp14:anchorId="005F38CE" wp14:editId="5EEA6EB5">
            <wp:simplePos x="0" y="0"/>
            <wp:positionH relativeFrom="column">
              <wp:posOffset>-648586</wp:posOffset>
            </wp:positionH>
            <wp:positionV relativeFrom="paragraph">
              <wp:posOffset>344805</wp:posOffset>
            </wp:positionV>
            <wp:extent cx="6785339" cy="8507095"/>
            <wp:effectExtent l="0" t="0" r="0" b="8255"/>
            <wp:wrapTight wrapText="bothSides">
              <wp:wrapPolygon edited="0">
                <wp:start x="0" y="0"/>
                <wp:lineTo x="0" y="21573"/>
                <wp:lineTo x="21529" y="21573"/>
                <wp:lineTo x="215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6395" t="17439" r="37181" b="16651"/>
                    <a:stretch/>
                  </pic:blipFill>
                  <pic:spPr bwMode="auto">
                    <a:xfrm>
                      <a:off x="0" y="0"/>
                      <a:ext cx="6785703" cy="85075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AF7495" w:rsidRPr="00AF7495">
        <w:rPr>
          <w:rStyle w:val="SubtleEmphasis"/>
          <w:rFonts w:ascii="Times New Roman" w:hAnsi="Times New Roman" w:cs="Times New Roman"/>
          <w:b/>
          <w:bCs/>
          <w:i w:val="0"/>
          <w:iCs w:val="0"/>
          <w:sz w:val="32"/>
          <w:szCs w:val="32"/>
          <w:lang w:val="de-DE"/>
        </w:rPr>
        <w:t>Debrief</w:t>
      </w:r>
      <w:proofErr w:type="spellEnd"/>
      <w:r w:rsidR="00AF7495" w:rsidRPr="00AF7495">
        <w:rPr>
          <w:rStyle w:val="SubtleEmphasis"/>
          <w:rFonts w:ascii="Times New Roman" w:hAnsi="Times New Roman" w:cs="Times New Roman"/>
          <w:b/>
          <w:bCs/>
          <w:i w:val="0"/>
          <w:iCs w:val="0"/>
          <w:sz w:val="32"/>
          <w:szCs w:val="32"/>
          <w:lang w:val="de-DE"/>
        </w:rPr>
        <w:t xml:space="preserve"> form</w:t>
      </w:r>
    </w:p>
    <w:p w14:paraId="3B052274" w14:textId="09987101" w:rsidR="00130A10" w:rsidRPr="00AF7495" w:rsidRDefault="00AF7495" w:rsidP="00AF7495">
      <w:pPr>
        <w:rPr>
          <w:rStyle w:val="SubtleEmphasis"/>
          <w:rFonts w:ascii="Times New Roman" w:hAnsi="Times New Roman" w:cs="Times New Roman"/>
          <w:b/>
          <w:bCs/>
          <w:i w:val="0"/>
          <w:iCs w:val="0"/>
          <w:sz w:val="32"/>
          <w:szCs w:val="32"/>
          <w:lang w:val="de-DE"/>
        </w:rPr>
      </w:pPr>
      <w:r w:rsidRPr="00AF7495">
        <w:rPr>
          <w:rStyle w:val="SubtleEmphasis"/>
          <w:rFonts w:ascii="Times New Roman" w:hAnsi="Times New Roman" w:cs="Times New Roman"/>
          <w:b/>
          <w:bCs/>
          <w:i w:val="0"/>
          <w:iCs w:val="0"/>
          <w:sz w:val="32"/>
          <w:szCs w:val="32"/>
          <w:lang w:val="de-DE"/>
        </w:rPr>
        <w:lastRenderedPageBreak/>
        <w:t>Dem</w:t>
      </w:r>
      <w:r>
        <w:rPr>
          <w:rStyle w:val="SubtleEmphasis"/>
          <w:rFonts w:ascii="Times New Roman" w:hAnsi="Times New Roman" w:cs="Times New Roman"/>
          <w:b/>
          <w:bCs/>
          <w:i w:val="0"/>
          <w:iCs w:val="0"/>
          <w:sz w:val="32"/>
          <w:szCs w:val="32"/>
          <w:lang w:val="de-DE"/>
        </w:rPr>
        <w:t xml:space="preserve">ographic Questions </w:t>
      </w:r>
    </w:p>
    <w:p w14:paraId="6EEF686D" w14:textId="19F0E8DE" w:rsidR="00130A10" w:rsidRPr="00AF7495" w:rsidRDefault="00AF7495" w:rsidP="00130A10">
      <w:pPr>
        <w:jc w:val="center"/>
        <w:rPr>
          <w:rStyle w:val="SubtleEmphasis"/>
          <w:rFonts w:ascii="Times New Roman" w:hAnsi="Times New Roman" w:cs="Times New Roman"/>
          <w:b/>
          <w:bCs/>
          <w:i w:val="0"/>
          <w:iCs w:val="0"/>
          <w:sz w:val="32"/>
          <w:szCs w:val="32"/>
          <w:lang w:val="de-DE"/>
        </w:rPr>
      </w:pPr>
      <w:r w:rsidRPr="00204DA3">
        <w:rPr>
          <w:rFonts w:ascii="Times New Roman" w:hAnsi="Times New Roman" w:cs="Times New Roman"/>
        </w:rPr>
        <w:drawing>
          <wp:anchor distT="0" distB="0" distL="114300" distR="114300" simplePos="0" relativeHeight="251663360" behindDoc="1" locked="0" layoutInCell="1" allowOverlap="1" wp14:anchorId="2B8423FC" wp14:editId="4A223E8D">
            <wp:simplePos x="0" y="0"/>
            <wp:positionH relativeFrom="page">
              <wp:align>left</wp:align>
            </wp:positionH>
            <wp:positionV relativeFrom="paragraph">
              <wp:posOffset>591921</wp:posOffset>
            </wp:positionV>
            <wp:extent cx="8035925" cy="6520180"/>
            <wp:effectExtent l="0" t="0" r="3175" b="0"/>
            <wp:wrapTight wrapText="bothSides">
              <wp:wrapPolygon edited="0">
                <wp:start x="0" y="0"/>
                <wp:lineTo x="0" y="21520"/>
                <wp:lineTo x="21557" y="21520"/>
                <wp:lineTo x="2155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6932" t="19264" r="36201" b="40249"/>
                    <a:stretch/>
                  </pic:blipFill>
                  <pic:spPr bwMode="auto">
                    <a:xfrm>
                      <a:off x="0" y="0"/>
                      <a:ext cx="8035925" cy="6520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BCBB0D" w14:textId="365F7D38"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7783C3E9" w14:textId="45450584"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2B8842DC" w14:textId="0F9440C3" w:rsidR="00130A10" w:rsidRPr="00AF7495" w:rsidRDefault="00130A10" w:rsidP="00021CA8">
      <w:pPr>
        <w:rPr>
          <w:rStyle w:val="SubtleEmphasis"/>
          <w:rFonts w:ascii="Times New Roman" w:hAnsi="Times New Roman" w:cs="Times New Roman"/>
          <w:b/>
          <w:bCs/>
          <w:i w:val="0"/>
          <w:iCs w:val="0"/>
          <w:sz w:val="32"/>
          <w:szCs w:val="32"/>
          <w:lang w:val="de-DE"/>
        </w:rPr>
      </w:pPr>
    </w:p>
    <w:p w14:paraId="4A770170" w14:textId="71D110B9"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6C5198E5"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306472FE" w14:textId="3C49FCA9"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3D87EE69"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6D9E85AD"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111A0C4D"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2A888896"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5C27BB66"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5846BDC2"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3E2A1934"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0A04E952" w14:textId="0AEEC532"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7CA7673C"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054FF5B7" w14:textId="36F0A590"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6DD0341C"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381C18A0"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22E1F1F2"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4754E347"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78D4E3E4"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786F8150"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0E3DB06D"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4BCA312A"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1D261524"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4B1C94B9" w14:textId="77777777" w:rsidR="00130A10" w:rsidRPr="00AF7495" w:rsidRDefault="00130A10" w:rsidP="00130A10">
      <w:pPr>
        <w:jc w:val="center"/>
        <w:rPr>
          <w:rStyle w:val="SubtleEmphasis"/>
          <w:rFonts w:ascii="Times New Roman" w:hAnsi="Times New Roman" w:cs="Times New Roman"/>
          <w:b/>
          <w:bCs/>
          <w:i w:val="0"/>
          <w:iCs w:val="0"/>
          <w:sz w:val="32"/>
          <w:szCs w:val="32"/>
          <w:lang w:val="de-DE"/>
        </w:rPr>
      </w:pPr>
    </w:p>
    <w:p w14:paraId="235EEAF2" w14:textId="77777777" w:rsidR="00130A10" w:rsidRPr="00AF7495" w:rsidRDefault="00130A10" w:rsidP="00130A10">
      <w:pPr>
        <w:jc w:val="center"/>
        <w:rPr>
          <w:rStyle w:val="SubtleEmphasis"/>
          <w:b/>
          <w:bCs/>
          <w:i w:val="0"/>
          <w:iCs w:val="0"/>
          <w:sz w:val="32"/>
          <w:szCs w:val="32"/>
          <w:lang w:val="de-DE"/>
        </w:rPr>
      </w:pPr>
    </w:p>
    <w:p w14:paraId="33D66973" w14:textId="77777777" w:rsidR="00130A10" w:rsidRPr="00AF7495" w:rsidRDefault="00130A10" w:rsidP="00130A10">
      <w:pPr>
        <w:jc w:val="center"/>
        <w:rPr>
          <w:rStyle w:val="SubtleEmphasis"/>
          <w:b/>
          <w:bCs/>
          <w:i w:val="0"/>
          <w:iCs w:val="0"/>
          <w:sz w:val="32"/>
          <w:szCs w:val="32"/>
          <w:lang w:val="de-DE"/>
        </w:rPr>
      </w:pPr>
    </w:p>
    <w:p w14:paraId="431EA4C9" w14:textId="77777777" w:rsidR="00130A10" w:rsidRPr="00AF7495" w:rsidRDefault="00130A10" w:rsidP="00130A10">
      <w:pPr>
        <w:jc w:val="center"/>
        <w:rPr>
          <w:rStyle w:val="SubtleEmphasis"/>
          <w:b/>
          <w:bCs/>
          <w:i w:val="0"/>
          <w:iCs w:val="0"/>
          <w:sz w:val="32"/>
          <w:szCs w:val="32"/>
          <w:lang w:val="de-DE"/>
        </w:rPr>
      </w:pPr>
    </w:p>
    <w:p w14:paraId="077D93F4" w14:textId="77777777" w:rsidR="00130A10" w:rsidRPr="00AF7495" w:rsidRDefault="00130A10" w:rsidP="00130A10">
      <w:pPr>
        <w:jc w:val="center"/>
        <w:rPr>
          <w:rStyle w:val="SubtleEmphasis"/>
          <w:b/>
          <w:bCs/>
          <w:i w:val="0"/>
          <w:iCs w:val="0"/>
          <w:sz w:val="32"/>
          <w:szCs w:val="32"/>
          <w:lang w:val="de-DE"/>
        </w:rPr>
      </w:pPr>
    </w:p>
    <w:p w14:paraId="0FAD1565" w14:textId="77777777" w:rsidR="00130A10" w:rsidRPr="00AF7495" w:rsidRDefault="00130A10" w:rsidP="00130A10">
      <w:pPr>
        <w:jc w:val="center"/>
        <w:rPr>
          <w:rStyle w:val="SubtleEmphasis"/>
          <w:b/>
          <w:bCs/>
          <w:i w:val="0"/>
          <w:iCs w:val="0"/>
          <w:sz w:val="32"/>
          <w:szCs w:val="32"/>
          <w:lang w:val="de-DE"/>
        </w:rPr>
      </w:pPr>
    </w:p>
    <w:p w14:paraId="5757C9EE" w14:textId="77777777" w:rsidR="00130A10" w:rsidRPr="00AF7495" w:rsidRDefault="00130A10" w:rsidP="00130A10">
      <w:pPr>
        <w:jc w:val="center"/>
        <w:rPr>
          <w:rStyle w:val="SubtleEmphasis"/>
          <w:b/>
          <w:bCs/>
          <w:i w:val="0"/>
          <w:iCs w:val="0"/>
          <w:sz w:val="32"/>
          <w:szCs w:val="32"/>
          <w:lang w:val="de-DE"/>
        </w:rPr>
      </w:pPr>
    </w:p>
    <w:p w14:paraId="0D67F532" w14:textId="77777777" w:rsidR="00130A10" w:rsidRPr="00AF7495" w:rsidRDefault="00130A10" w:rsidP="00130A10">
      <w:pPr>
        <w:jc w:val="center"/>
        <w:rPr>
          <w:rStyle w:val="SubtleEmphasis"/>
          <w:b/>
          <w:bCs/>
          <w:i w:val="0"/>
          <w:iCs w:val="0"/>
          <w:sz w:val="32"/>
          <w:szCs w:val="32"/>
          <w:lang w:val="de-DE"/>
        </w:rPr>
      </w:pPr>
    </w:p>
    <w:p w14:paraId="01A6563D" w14:textId="77777777" w:rsidR="00130A10" w:rsidRPr="00AF7495" w:rsidRDefault="00130A10" w:rsidP="00130A10">
      <w:pPr>
        <w:jc w:val="center"/>
        <w:rPr>
          <w:rStyle w:val="SubtleEmphasis"/>
          <w:b/>
          <w:bCs/>
          <w:i w:val="0"/>
          <w:iCs w:val="0"/>
          <w:sz w:val="32"/>
          <w:szCs w:val="32"/>
          <w:lang w:val="de-DE"/>
        </w:rPr>
      </w:pPr>
    </w:p>
    <w:p w14:paraId="71DF6DDA" w14:textId="77777777" w:rsidR="00130A10" w:rsidRPr="00AF7495" w:rsidRDefault="00130A10" w:rsidP="00130A10">
      <w:pPr>
        <w:jc w:val="center"/>
        <w:rPr>
          <w:rStyle w:val="SubtleEmphasis"/>
          <w:b/>
          <w:bCs/>
          <w:i w:val="0"/>
          <w:iCs w:val="0"/>
          <w:sz w:val="32"/>
          <w:szCs w:val="32"/>
          <w:lang w:val="de-DE"/>
        </w:rPr>
      </w:pPr>
    </w:p>
    <w:p w14:paraId="7056F63F" w14:textId="77777777" w:rsidR="00130A10" w:rsidRPr="00AF7495" w:rsidRDefault="00130A10" w:rsidP="00130A10">
      <w:pPr>
        <w:jc w:val="center"/>
        <w:rPr>
          <w:rStyle w:val="SubtleEmphasis"/>
          <w:b/>
          <w:bCs/>
          <w:i w:val="0"/>
          <w:iCs w:val="0"/>
          <w:sz w:val="32"/>
          <w:szCs w:val="32"/>
          <w:lang w:val="de-DE"/>
        </w:rPr>
      </w:pPr>
    </w:p>
    <w:p w14:paraId="35DD39F7" w14:textId="77777777" w:rsidR="00130A10" w:rsidRPr="00AF7495" w:rsidRDefault="00130A10" w:rsidP="00130A10">
      <w:pPr>
        <w:jc w:val="center"/>
        <w:rPr>
          <w:rStyle w:val="SubtleEmphasis"/>
          <w:b/>
          <w:bCs/>
          <w:i w:val="0"/>
          <w:iCs w:val="0"/>
          <w:sz w:val="32"/>
          <w:szCs w:val="32"/>
          <w:lang w:val="de-DE"/>
        </w:rPr>
      </w:pPr>
    </w:p>
    <w:p w14:paraId="0941CC4A" w14:textId="77777777" w:rsidR="00130A10" w:rsidRPr="00AF7495" w:rsidRDefault="00130A10" w:rsidP="00130A10">
      <w:pPr>
        <w:jc w:val="center"/>
        <w:rPr>
          <w:rStyle w:val="SubtleEmphasis"/>
          <w:b/>
          <w:bCs/>
          <w:i w:val="0"/>
          <w:iCs w:val="0"/>
          <w:sz w:val="32"/>
          <w:szCs w:val="32"/>
          <w:lang w:val="de-DE"/>
        </w:rPr>
      </w:pPr>
    </w:p>
    <w:p w14:paraId="0DC62A89" w14:textId="77777777" w:rsidR="00130A10" w:rsidRPr="00AF7495" w:rsidRDefault="00130A10" w:rsidP="00130A10">
      <w:pPr>
        <w:jc w:val="center"/>
        <w:rPr>
          <w:rStyle w:val="SubtleEmphasis"/>
          <w:b/>
          <w:bCs/>
          <w:i w:val="0"/>
          <w:iCs w:val="0"/>
          <w:sz w:val="32"/>
          <w:szCs w:val="32"/>
          <w:lang w:val="de-DE"/>
        </w:rPr>
      </w:pPr>
    </w:p>
    <w:sectPr w:rsidR="00130A10" w:rsidRPr="00AF7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A36"/>
    <w:rsid w:val="00021CA8"/>
    <w:rsid w:val="00130A10"/>
    <w:rsid w:val="00186163"/>
    <w:rsid w:val="001920D3"/>
    <w:rsid w:val="001E42BF"/>
    <w:rsid w:val="001E6177"/>
    <w:rsid w:val="001F7D41"/>
    <w:rsid w:val="00204DA3"/>
    <w:rsid w:val="00450175"/>
    <w:rsid w:val="00560AE3"/>
    <w:rsid w:val="00680BC3"/>
    <w:rsid w:val="006B1A36"/>
    <w:rsid w:val="00777A88"/>
    <w:rsid w:val="00805653"/>
    <w:rsid w:val="008537CC"/>
    <w:rsid w:val="008C3DF7"/>
    <w:rsid w:val="00990D62"/>
    <w:rsid w:val="009A506B"/>
    <w:rsid w:val="00A0186D"/>
    <w:rsid w:val="00AE5629"/>
    <w:rsid w:val="00AF7495"/>
    <w:rsid w:val="00B42109"/>
    <w:rsid w:val="00BE235E"/>
    <w:rsid w:val="00CB17CC"/>
    <w:rsid w:val="00D42BDA"/>
    <w:rsid w:val="00D44A31"/>
    <w:rsid w:val="00DA7F0F"/>
    <w:rsid w:val="00DD5346"/>
    <w:rsid w:val="00E16D5A"/>
    <w:rsid w:val="00EE60F6"/>
    <w:rsid w:val="00F02BB7"/>
    <w:rsid w:val="00F33AE0"/>
    <w:rsid w:val="00F66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05C86"/>
  <w15:chartTrackingRefBased/>
  <w15:docId w15:val="{DA72DBB8-F2A0-40AA-B092-A53B67AB9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6B1A36"/>
    <w:rPr>
      <w:i/>
      <w:iCs/>
      <w:color w:val="404040" w:themeColor="text1" w:themeTint="BF"/>
    </w:rPr>
  </w:style>
  <w:style w:type="character" w:styleId="Hyperlink">
    <w:name w:val="Hyperlink"/>
    <w:basedOn w:val="DefaultParagraphFont"/>
    <w:uiPriority w:val="99"/>
    <w:unhideWhenUsed/>
    <w:rsid w:val="00A0186D"/>
    <w:rPr>
      <w:color w:val="0563C1" w:themeColor="hyperlink"/>
      <w:u w:val="single"/>
    </w:rPr>
  </w:style>
  <w:style w:type="character" w:styleId="UnresolvedMention">
    <w:name w:val="Unresolved Mention"/>
    <w:basedOn w:val="DefaultParagraphFont"/>
    <w:uiPriority w:val="99"/>
    <w:semiHidden/>
    <w:unhideWhenUsed/>
    <w:rsid w:val="00A01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t.2021.589687/full"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hyperlink" Target="https://www.healthline.com/health/depression/facts-statistics-infographic" TargetMode="External"/><Relationship Id="rId12"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Missa\Downloads\Sex%20differences%20in%20depression.pdf" TargetMode="External"/><Relationship Id="rId11" Type="http://schemas.openxmlformats.org/officeDocument/2006/relationships/image" Target="media/image3.png"/><Relationship Id="rId5" Type="http://schemas.openxmlformats.org/officeDocument/2006/relationships/hyperlink" Target="file:///C:\Users\Missa\Downloads\Why%20is%20depression%20more%20prevalent%20in%20women%20-%20editorial.pdf" TargetMode="Externa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hyperlink" Target="https://www.verywellmind.com/difference-between-male-and-female-depression-symptoms-389284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1361</Words>
  <Characters>7760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dc:creator>
  <cp:keywords/>
  <dc:description/>
  <cp:lastModifiedBy>Alisha Beckett</cp:lastModifiedBy>
  <cp:revision>5</cp:revision>
  <dcterms:created xsi:type="dcterms:W3CDTF">2023-07-14T13:14:00Z</dcterms:created>
  <dcterms:modified xsi:type="dcterms:W3CDTF">2023-07-15T13:08:00Z</dcterms:modified>
</cp:coreProperties>
</file>