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5B42" w:rsidRDefault="00E20C7C" w:rsidP="004C75D6">
      <w:pPr>
        <w:jc w:val="center"/>
        <w:rPr>
          <w:rFonts w:ascii="Palatino Linotype" w:hAnsi="Palatino Linotype"/>
          <w:sz w:val="28"/>
          <w:szCs w:val="28"/>
        </w:rPr>
      </w:pPr>
      <w:r w:rsidRPr="004C75D6">
        <w:rPr>
          <w:rFonts w:ascii="Palatino Linotype" w:hAnsi="Palatino Linotype"/>
          <w:sz w:val="28"/>
          <w:szCs w:val="28"/>
        </w:rPr>
        <w:t>The Problem of Gender Identity</w:t>
      </w:r>
      <w:r w:rsidR="001E4B6C" w:rsidRPr="004C75D6">
        <w:rPr>
          <w:rFonts w:ascii="Palatino Linotype" w:hAnsi="Palatino Linotype"/>
          <w:sz w:val="28"/>
          <w:szCs w:val="28"/>
        </w:rPr>
        <w:t xml:space="preserve">, </w:t>
      </w:r>
      <w:r w:rsidR="00116B16">
        <w:rPr>
          <w:rFonts w:ascii="Palatino Linotype" w:hAnsi="Palatino Linotype"/>
          <w:sz w:val="28"/>
          <w:szCs w:val="28"/>
        </w:rPr>
        <w:t xml:space="preserve">a </w:t>
      </w:r>
      <w:r w:rsidR="001E4B6C" w:rsidRPr="00116B16">
        <w:rPr>
          <w:rFonts w:ascii="Palatino Linotype" w:hAnsi="Palatino Linotype"/>
          <w:noProof/>
          <w:sz w:val="28"/>
          <w:szCs w:val="28"/>
        </w:rPr>
        <w:t>chapter</w:t>
      </w:r>
      <w:r w:rsidR="001E4B6C" w:rsidRPr="004C75D6">
        <w:rPr>
          <w:rFonts w:ascii="Palatino Linotype" w:hAnsi="Palatino Linotype"/>
          <w:sz w:val="28"/>
          <w:szCs w:val="28"/>
        </w:rPr>
        <w:t xml:space="preserve"> from the book, The Gender of the Gift, Marilyn </w:t>
      </w:r>
      <w:proofErr w:type="spellStart"/>
      <w:r w:rsidR="001E4B6C" w:rsidRPr="004C75D6">
        <w:rPr>
          <w:rFonts w:ascii="Palatino Linotype" w:hAnsi="Palatino Linotype"/>
          <w:sz w:val="28"/>
          <w:szCs w:val="28"/>
        </w:rPr>
        <w:t>Strathern</w:t>
      </w:r>
      <w:proofErr w:type="spellEnd"/>
      <w:r w:rsidR="001E4B6C" w:rsidRPr="004C75D6">
        <w:rPr>
          <w:rFonts w:ascii="Palatino Linotype" w:hAnsi="Palatino Linotype"/>
          <w:sz w:val="28"/>
          <w:szCs w:val="28"/>
        </w:rPr>
        <w:t>, 1988</w:t>
      </w:r>
    </w:p>
    <w:p w:rsidR="004C75D6" w:rsidRPr="004C75D6" w:rsidRDefault="004C75D6" w:rsidP="004C75D6">
      <w:pPr>
        <w:jc w:val="center"/>
        <w:rPr>
          <w:rFonts w:ascii="Palatino Linotype" w:hAnsi="Palatino Linotype"/>
          <w:sz w:val="28"/>
          <w:szCs w:val="28"/>
        </w:rPr>
      </w:pPr>
    </w:p>
    <w:p w:rsidR="00E20C7C" w:rsidRDefault="00416FFD">
      <w:pPr>
        <w:rPr>
          <w:rFonts w:ascii="Palatino Linotype" w:hAnsi="Palatino Linotype"/>
          <w:noProof/>
          <w:sz w:val="24"/>
          <w:szCs w:val="24"/>
        </w:rPr>
      </w:pPr>
      <w:r>
        <w:rPr>
          <w:rFonts w:ascii="Palatino Linotype" w:hAnsi="Palatino Linotype"/>
          <w:sz w:val="24"/>
          <w:szCs w:val="24"/>
        </w:rPr>
        <w:t>Gender identity is one of the most talked about subjects in modern society, with much focus on the LGBT community from the press and on social media, as well as events such as pride marches which now take place all over the world.</w:t>
      </w:r>
      <w:r w:rsidR="00E86ACF">
        <w:rPr>
          <w:rFonts w:ascii="Palatino Linotype" w:hAnsi="Palatino Linotype"/>
          <w:sz w:val="24"/>
          <w:szCs w:val="24"/>
        </w:rPr>
        <w:t xml:space="preserve"> Marilyn</w:t>
      </w:r>
      <w:bookmarkStart w:id="0" w:name="_GoBack"/>
      <w:bookmarkEnd w:id="0"/>
      <w:r>
        <w:rPr>
          <w:rFonts w:ascii="Palatino Linotype" w:hAnsi="Palatino Linotype"/>
          <w:sz w:val="24"/>
          <w:szCs w:val="24"/>
        </w:rPr>
        <w:t xml:space="preserve"> </w:t>
      </w:r>
      <w:proofErr w:type="spellStart"/>
      <w:r w:rsidR="00F6048A">
        <w:rPr>
          <w:rFonts w:ascii="Palatino Linotype" w:hAnsi="Palatino Linotype"/>
          <w:sz w:val="24"/>
          <w:szCs w:val="24"/>
        </w:rPr>
        <w:t>Strathern</w:t>
      </w:r>
      <w:proofErr w:type="spellEnd"/>
      <w:r w:rsidR="00F6048A">
        <w:rPr>
          <w:rFonts w:ascii="Palatino Linotype" w:hAnsi="Palatino Linotype"/>
          <w:sz w:val="24"/>
          <w:szCs w:val="24"/>
        </w:rPr>
        <w:t xml:space="preserve"> is a highly revered authority among the </w:t>
      </w:r>
      <w:r w:rsidR="00F6048A" w:rsidRPr="00F6048A">
        <w:rPr>
          <w:rFonts w:ascii="Palatino Linotype" w:hAnsi="Palatino Linotype"/>
          <w:noProof/>
          <w:sz w:val="24"/>
          <w:szCs w:val="24"/>
        </w:rPr>
        <w:t>anth</w:t>
      </w:r>
      <w:r w:rsidR="00F6048A">
        <w:rPr>
          <w:rFonts w:ascii="Palatino Linotype" w:hAnsi="Palatino Linotype"/>
          <w:noProof/>
          <w:sz w:val="24"/>
          <w:szCs w:val="24"/>
        </w:rPr>
        <w:t>r</w:t>
      </w:r>
      <w:r w:rsidR="00F6048A" w:rsidRPr="00F6048A">
        <w:rPr>
          <w:rFonts w:ascii="Palatino Linotype" w:hAnsi="Palatino Linotype"/>
          <w:noProof/>
          <w:sz w:val="24"/>
          <w:szCs w:val="24"/>
        </w:rPr>
        <w:t xml:space="preserve">opological </w:t>
      </w:r>
      <w:r w:rsidR="00F6048A">
        <w:rPr>
          <w:rFonts w:ascii="Palatino Linotype" w:hAnsi="Palatino Linotype"/>
          <w:noProof/>
          <w:sz w:val="24"/>
          <w:szCs w:val="24"/>
        </w:rPr>
        <w:t>society</w:t>
      </w:r>
      <w:r w:rsidR="007C2668">
        <w:rPr>
          <w:rFonts w:ascii="Palatino Linotype" w:hAnsi="Palatino Linotype"/>
          <w:noProof/>
          <w:sz w:val="24"/>
          <w:szCs w:val="24"/>
        </w:rPr>
        <w:t>, though</w:t>
      </w:r>
      <w:r w:rsidR="00B11417">
        <w:rPr>
          <w:rFonts w:ascii="Palatino Linotype" w:hAnsi="Palatino Linotype"/>
          <w:noProof/>
          <w:sz w:val="24"/>
          <w:szCs w:val="24"/>
        </w:rPr>
        <w:t>,</w:t>
      </w:r>
      <w:r w:rsidR="007C2668">
        <w:rPr>
          <w:rFonts w:ascii="Palatino Linotype" w:hAnsi="Palatino Linotype"/>
          <w:noProof/>
          <w:sz w:val="24"/>
          <w:szCs w:val="24"/>
        </w:rPr>
        <w:t xml:space="preserve"> </w:t>
      </w:r>
      <w:r w:rsidR="007C2668" w:rsidRPr="00B11417">
        <w:rPr>
          <w:rFonts w:ascii="Palatino Linotype" w:hAnsi="Palatino Linotype"/>
          <w:noProof/>
          <w:sz w:val="24"/>
          <w:szCs w:val="24"/>
        </w:rPr>
        <w:t>to</w:t>
      </w:r>
      <w:r w:rsidR="007C2668">
        <w:rPr>
          <w:rFonts w:ascii="Palatino Linotype" w:hAnsi="Palatino Linotype"/>
          <w:noProof/>
          <w:sz w:val="24"/>
          <w:szCs w:val="24"/>
        </w:rPr>
        <w:t xml:space="preserve"> me, she often comes across as very polarized in her </w:t>
      </w:r>
      <w:r w:rsidR="007C2668" w:rsidRPr="007C2668">
        <w:rPr>
          <w:rFonts w:ascii="Palatino Linotype" w:hAnsi="Palatino Linotype"/>
          <w:noProof/>
          <w:sz w:val="24"/>
          <w:szCs w:val="24"/>
        </w:rPr>
        <w:t>views</w:t>
      </w:r>
      <w:r w:rsidR="007C2668">
        <w:rPr>
          <w:rFonts w:ascii="Palatino Linotype" w:hAnsi="Palatino Linotype"/>
          <w:noProof/>
          <w:sz w:val="24"/>
          <w:szCs w:val="24"/>
        </w:rPr>
        <w:t xml:space="preserve"> and </w:t>
      </w:r>
      <w:r w:rsidR="007C2668" w:rsidRPr="007C2668">
        <w:rPr>
          <w:rFonts w:ascii="Palatino Linotype" w:hAnsi="Palatino Linotype"/>
          <w:noProof/>
          <w:sz w:val="24"/>
          <w:szCs w:val="24"/>
        </w:rPr>
        <w:t>contradict</w:t>
      </w:r>
      <w:r w:rsidR="007C2668">
        <w:rPr>
          <w:rFonts w:ascii="Palatino Linotype" w:hAnsi="Palatino Linotype"/>
          <w:noProof/>
          <w:sz w:val="24"/>
          <w:szCs w:val="24"/>
        </w:rPr>
        <w:t>o</w:t>
      </w:r>
      <w:r w:rsidR="007C2668" w:rsidRPr="007C2668">
        <w:rPr>
          <w:rFonts w:ascii="Palatino Linotype" w:hAnsi="Palatino Linotype"/>
          <w:noProof/>
          <w:sz w:val="24"/>
          <w:szCs w:val="24"/>
        </w:rPr>
        <w:t>ry</w:t>
      </w:r>
      <w:r w:rsidR="007C2668">
        <w:rPr>
          <w:rFonts w:ascii="Palatino Linotype" w:hAnsi="Palatino Linotype"/>
          <w:noProof/>
          <w:sz w:val="24"/>
          <w:szCs w:val="24"/>
        </w:rPr>
        <w:t xml:space="preserve"> </w:t>
      </w:r>
      <w:r w:rsidR="007C2668" w:rsidRPr="007C2668">
        <w:rPr>
          <w:rFonts w:ascii="Palatino Linotype" w:hAnsi="Palatino Linotype"/>
          <w:noProof/>
          <w:sz w:val="24"/>
          <w:szCs w:val="24"/>
        </w:rPr>
        <w:t>of</w:t>
      </w:r>
      <w:r w:rsidR="00AD0FF2">
        <w:rPr>
          <w:rFonts w:ascii="Palatino Linotype" w:hAnsi="Palatino Linotype"/>
          <w:noProof/>
          <w:sz w:val="24"/>
          <w:szCs w:val="24"/>
        </w:rPr>
        <w:t xml:space="preserve"> ethnographic</w:t>
      </w:r>
      <w:r w:rsidR="007C2668" w:rsidRPr="007C2668">
        <w:rPr>
          <w:rFonts w:ascii="Palatino Linotype" w:hAnsi="Palatino Linotype"/>
          <w:noProof/>
          <w:sz w:val="24"/>
          <w:szCs w:val="24"/>
        </w:rPr>
        <w:t xml:space="preserve"> ant</w:t>
      </w:r>
      <w:r w:rsidR="007C2668">
        <w:rPr>
          <w:rFonts w:ascii="Palatino Linotype" w:hAnsi="Palatino Linotype"/>
          <w:noProof/>
          <w:sz w:val="24"/>
          <w:szCs w:val="24"/>
        </w:rPr>
        <w:t>hropologists and other theorists</w:t>
      </w:r>
      <w:r w:rsidR="0063040A" w:rsidRPr="00B11417">
        <w:rPr>
          <w:rFonts w:ascii="Palatino Linotype" w:hAnsi="Palatino Linotype"/>
          <w:noProof/>
          <w:sz w:val="24"/>
          <w:szCs w:val="24"/>
        </w:rPr>
        <w:t>.</w:t>
      </w:r>
      <w:r w:rsidR="00B11417">
        <w:rPr>
          <w:rFonts w:ascii="Palatino Linotype" w:hAnsi="Palatino Linotype"/>
          <w:noProof/>
          <w:sz w:val="24"/>
          <w:szCs w:val="24"/>
        </w:rPr>
        <w:t xml:space="preserve"> </w:t>
      </w:r>
      <w:r w:rsidR="00BF06B2">
        <w:rPr>
          <w:rFonts w:ascii="Palatino Linotype" w:hAnsi="Palatino Linotype"/>
          <w:noProof/>
          <w:sz w:val="24"/>
          <w:szCs w:val="24"/>
        </w:rPr>
        <w:t xml:space="preserve">However, upon further reading and investigation, along with some arguably radical thought, she makes a strong case in her arguments; her legacy itself proves this point. Furthermore, although her writing style can make it difficult to fully grasp her </w:t>
      </w:r>
      <w:r w:rsidR="00BF06B2" w:rsidRPr="00BF06B2">
        <w:rPr>
          <w:rFonts w:ascii="Palatino Linotype" w:hAnsi="Palatino Linotype"/>
          <w:noProof/>
          <w:sz w:val="24"/>
          <w:szCs w:val="24"/>
        </w:rPr>
        <w:t xml:space="preserve">theories, </w:t>
      </w:r>
      <w:r w:rsidR="00BF06B2">
        <w:rPr>
          <w:rFonts w:ascii="Palatino Linotype" w:hAnsi="Palatino Linotype"/>
          <w:noProof/>
          <w:sz w:val="24"/>
          <w:szCs w:val="24"/>
        </w:rPr>
        <w:t xml:space="preserve">once taken apart and examined, her work, and indeed her </w:t>
      </w:r>
      <w:r w:rsidR="00BF06B2" w:rsidRPr="00E86ACF">
        <w:rPr>
          <w:rFonts w:ascii="Palatino Linotype" w:hAnsi="Palatino Linotype"/>
          <w:noProof/>
          <w:sz w:val="24"/>
          <w:szCs w:val="24"/>
        </w:rPr>
        <w:t>inte</w:t>
      </w:r>
      <w:r w:rsidR="00E86ACF">
        <w:rPr>
          <w:rFonts w:ascii="Palatino Linotype" w:hAnsi="Palatino Linotype"/>
          <w:noProof/>
          <w:sz w:val="24"/>
          <w:szCs w:val="24"/>
        </w:rPr>
        <w:t>l</w:t>
      </w:r>
      <w:r w:rsidR="00BF06B2" w:rsidRPr="00E86ACF">
        <w:rPr>
          <w:rFonts w:ascii="Palatino Linotype" w:hAnsi="Palatino Linotype"/>
          <w:noProof/>
          <w:sz w:val="24"/>
          <w:szCs w:val="24"/>
        </w:rPr>
        <w:t>lectual</w:t>
      </w:r>
      <w:r w:rsidR="00BF06B2">
        <w:rPr>
          <w:rFonts w:ascii="Palatino Linotype" w:hAnsi="Palatino Linotype"/>
          <w:noProof/>
          <w:sz w:val="24"/>
          <w:szCs w:val="24"/>
        </w:rPr>
        <w:t xml:space="preserve"> and theoretical capacities are something to aspire to. </w:t>
      </w:r>
      <w:r w:rsidR="00AD0FF2" w:rsidRPr="00BF06B2">
        <w:rPr>
          <w:rFonts w:ascii="Palatino Linotype" w:hAnsi="Palatino Linotype"/>
          <w:noProof/>
          <w:sz w:val="24"/>
          <w:szCs w:val="24"/>
        </w:rPr>
        <w:t>In</w:t>
      </w:r>
      <w:r w:rsidR="00AD0FF2">
        <w:rPr>
          <w:rFonts w:ascii="Palatino Linotype" w:hAnsi="Palatino Linotype"/>
          <w:noProof/>
          <w:sz w:val="24"/>
          <w:szCs w:val="24"/>
        </w:rPr>
        <w:t xml:space="preserve"> t</w:t>
      </w:r>
      <w:r w:rsidR="00B11417" w:rsidRPr="00B11417">
        <w:rPr>
          <w:rFonts w:ascii="Palatino Linotype" w:hAnsi="Palatino Linotype"/>
          <w:noProof/>
          <w:sz w:val="24"/>
          <w:szCs w:val="24"/>
        </w:rPr>
        <w:t>his commentary of a subchapter of h</w:t>
      </w:r>
      <w:r w:rsidR="0063040A" w:rsidRPr="00B11417">
        <w:rPr>
          <w:rFonts w:ascii="Palatino Linotype" w:hAnsi="Palatino Linotype"/>
          <w:noProof/>
          <w:sz w:val="24"/>
          <w:szCs w:val="24"/>
        </w:rPr>
        <w:t>er</w:t>
      </w:r>
      <w:r w:rsidR="0063040A">
        <w:rPr>
          <w:rFonts w:ascii="Palatino Linotype" w:hAnsi="Palatino Linotype"/>
          <w:noProof/>
          <w:sz w:val="24"/>
          <w:szCs w:val="24"/>
        </w:rPr>
        <w:t xml:space="preserve"> book,</w:t>
      </w:r>
      <w:r w:rsidR="00B11417">
        <w:rPr>
          <w:rFonts w:ascii="Palatino Linotype" w:hAnsi="Palatino Linotype"/>
          <w:noProof/>
          <w:sz w:val="24"/>
          <w:szCs w:val="24"/>
        </w:rPr>
        <w:t xml:space="preserve"> </w:t>
      </w:r>
      <w:r w:rsidR="00B11417">
        <w:rPr>
          <w:rFonts w:ascii="Palatino Linotype" w:hAnsi="Palatino Linotype"/>
          <w:i/>
          <w:noProof/>
          <w:sz w:val="24"/>
          <w:szCs w:val="24"/>
        </w:rPr>
        <w:t xml:space="preserve">The Problem of </w:t>
      </w:r>
      <w:r w:rsidR="00B11417" w:rsidRPr="00B11417">
        <w:rPr>
          <w:rFonts w:ascii="Palatino Linotype" w:hAnsi="Palatino Linotype"/>
          <w:i/>
          <w:noProof/>
          <w:sz w:val="24"/>
          <w:szCs w:val="24"/>
        </w:rPr>
        <w:t>Gen</w:t>
      </w:r>
      <w:r w:rsidR="00AD0FF2">
        <w:rPr>
          <w:rFonts w:ascii="Palatino Linotype" w:hAnsi="Palatino Linotype"/>
          <w:i/>
          <w:noProof/>
          <w:sz w:val="24"/>
          <w:szCs w:val="24"/>
        </w:rPr>
        <w:t>d</w:t>
      </w:r>
      <w:r w:rsidR="00B11417" w:rsidRPr="00B11417">
        <w:rPr>
          <w:rFonts w:ascii="Palatino Linotype" w:hAnsi="Palatino Linotype"/>
          <w:i/>
          <w:noProof/>
          <w:sz w:val="24"/>
          <w:szCs w:val="24"/>
        </w:rPr>
        <w:t>er</w:t>
      </w:r>
      <w:r w:rsidR="00B11417">
        <w:rPr>
          <w:rFonts w:ascii="Palatino Linotype" w:hAnsi="Palatino Linotype"/>
          <w:i/>
          <w:noProof/>
          <w:sz w:val="24"/>
          <w:szCs w:val="24"/>
        </w:rPr>
        <w:t xml:space="preserve"> Identity</w:t>
      </w:r>
      <w:r w:rsidR="00B11417" w:rsidRPr="00B11417">
        <w:rPr>
          <w:rFonts w:ascii="Palatino Linotype" w:hAnsi="Palatino Linotype"/>
          <w:i/>
          <w:noProof/>
          <w:sz w:val="24"/>
          <w:szCs w:val="24"/>
        </w:rPr>
        <w:t xml:space="preserve">(p 59-65), </w:t>
      </w:r>
      <w:r w:rsidR="00B11417" w:rsidRPr="00B11417">
        <w:rPr>
          <w:rFonts w:ascii="Palatino Linotype" w:hAnsi="Palatino Linotype"/>
          <w:noProof/>
          <w:sz w:val="24"/>
          <w:szCs w:val="24"/>
        </w:rPr>
        <w:t>from</w:t>
      </w:r>
      <w:r w:rsidR="00B11417">
        <w:rPr>
          <w:rFonts w:ascii="Palatino Linotype" w:hAnsi="Palatino Linotype"/>
          <w:noProof/>
          <w:sz w:val="24"/>
          <w:szCs w:val="24"/>
        </w:rPr>
        <w:t xml:space="preserve"> </w:t>
      </w:r>
      <w:r w:rsidR="0063040A" w:rsidRPr="00B11417">
        <w:rPr>
          <w:rFonts w:ascii="Palatino Linotype" w:hAnsi="Palatino Linotype"/>
          <w:i/>
          <w:noProof/>
          <w:sz w:val="24"/>
          <w:szCs w:val="24"/>
        </w:rPr>
        <w:t>The</w:t>
      </w:r>
      <w:r w:rsidR="0063040A">
        <w:rPr>
          <w:rFonts w:ascii="Palatino Linotype" w:hAnsi="Palatino Linotype"/>
          <w:i/>
          <w:noProof/>
          <w:sz w:val="24"/>
          <w:szCs w:val="24"/>
        </w:rPr>
        <w:t xml:space="preserve"> Gender of the Gift</w:t>
      </w:r>
      <w:r w:rsidR="00E32FC3">
        <w:rPr>
          <w:rFonts w:ascii="Palatino Linotype" w:hAnsi="Palatino Linotype"/>
          <w:noProof/>
          <w:sz w:val="24"/>
          <w:szCs w:val="24"/>
        </w:rPr>
        <w:t xml:space="preserve"> (1988)</w:t>
      </w:r>
      <w:r w:rsidR="00AD0FF2">
        <w:rPr>
          <w:rFonts w:ascii="Palatino Linotype" w:hAnsi="Palatino Linotype"/>
          <w:noProof/>
          <w:sz w:val="24"/>
          <w:szCs w:val="24"/>
        </w:rPr>
        <w:t xml:space="preserve">, I aim to make some sense of Strathern’s </w:t>
      </w:r>
      <w:r w:rsidR="00987CCB">
        <w:rPr>
          <w:rFonts w:ascii="Palatino Linotype" w:hAnsi="Palatino Linotype"/>
          <w:noProof/>
          <w:sz w:val="24"/>
          <w:szCs w:val="24"/>
        </w:rPr>
        <w:t xml:space="preserve">assumed </w:t>
      </w:r>
      <w:r w:rsidR="00AD0FF2">
        <w:rPr>
          <w:rFonts w:ascii="Palatino Linotype" w:hAnsi="Palatino Linotype"/>
          <w:noProof/>
          <w:sz w:val="24"/>
          <w:szCs w:val="24"/>
        </w:rPr>
        <w:t>desire to rid us of th</w:t>
      </w:r>
      <w:r w:rsidR="00987CCB">
        <w:rPr>
          <w:rFonts w:ascii="Palatino Linotype" w:hAnsi="Palatino Linotype"/>
          <w:noProof/>
          <w:sz w:val="24"/>
          <w:szCs w:val="24"/>
        </w:rPr>
        <w:t>e</w:t>
      </w:r>
      <w:r w:rsidR="00AD0FF2">
        <w:rPr>
          <w:rFonts w:ascii="Palatino Linotype" w:hAnsi="Palatino Linotype"/>
          <w:noProof/>
          <w:sz w:val="24"/>
          <w:szCs w:val="24"/>
        </w:rPr>
        <w:t xml:space="preserve"> </w:t>
      </w:r>
      <w:r w:rsidR="00563407">
        <w:rPr>
          <w:rFonts w:ascii="Palatino Linotype" w:hAnsi="Palatino Linotype"/>
          <w:noProof/>
          <w:sz w:val="24"/>
          <w:szCs w:val="24"/>
        </w:rPr>
        <w:t>‘</w:t>
      </w:r>
      <w:r w:rsidR="00AD0FF2">
        <w:rPr>
          <w:rFonts w:ascii="Palatino Linotype" w:hAnsi="Palatino Linotype"/>
          <w:noProof/>
          <w:sz w:val="24"/>
          <w:szCs w:val="24"/>
        </w:rPr>
        <w:t>ideology</w:t>
      </w:r>
      <w:r w:rsidR="00563407">
        <w:rPr>
          <w:rFonts w:ascii="Palatino Linotype" w:hAnsi="Palatino Linotype"/>
          <w:noProof/>
          <w:sz w:val="24"/>
          <w:szCs w:val="24"/>
        </w:rPr>
        <w:t xml:space="preserve">’ </w:t>
      </w:r>
      <w:r w:rsidR="00987CCB">
        <w:rPr>
          <w:rFonts w:ascii="Palatino Linotype" w:hAnsi="Palatino Linotype"/>
          <w:noProof/>
          <w:sz w:val="24"/>
          <w:szCs w:val="24"/>
        </w:rPr>
        <w:t xml:space="preserve">or ‘conception’ </w:t>
      </w:r>
      <w:r w:rsidR="00AD0FF2">
        <w:rPr>
          <w:rFonts w:ascii="Palatino Linotype" w:hAnsi="Palatino Linotype"/>
          <w:noProof/>
          <w:sz w:val="24"/>
          <w:szCs w:val="24"/>
        </w:rPr>
        <w:t xml:space="preserve">of </w:t>
      </w:r>
      <w:r w:rsidR="00C57DAA">
        <w:rPr>
          <w:rFonts w:ascii="Palatino Linotype" w:hAnsi="Palatino Linotype"/>
          <w:noProof/>
          <w:sz w:val="24"/>
          <w:szCs w:val="24"/>
        </w:rPr>
        <w:t xml:space="preserve">gender </w:t>
      </w:r>
      <w:r w:rsidR="00AD0FF2">
        <w:rPr>
          <w:rFonts w:ascii="Palatino Linotype" w:hAnsi="Palatino Linotype"/>
          <w:noProof/>
          <w:sz w:val="24"/>
          <w:szCs w:val="24"/>
        </w:rPr>
        <w:t>identity.</w:t>
      </w:r>
      <w:r w:rsidR="00563407">
        <w:rPr>
          <w:rFonts w:ascii="Palatino Linotype" w:hAnsi="Palatino Linotype"/>
          <w:noProof/>
          <w:sz w:val="24"/>
          <w:szCs w:val="24"/>
        </w:rPr>
        <w:t xml:space="preserve"> </w:t>
      </w:r>
    </w:p>
    <w:p w:rsidR="00563407" w:rsidRDefault="00563407">
      <w:pPr>
        <w:rPr>
          <w:rFonts w:ascii="Palatino Linotype" w:hAnsi="Palatino Linotype"/>
          <w:noProof/>
          <w:sz w:val="24"/>
          <w:szCs w:val="24"/>
        </w:rPr>
      </w:pPr>
    </w:p>
    <w:p w:rsidR="00563407" w:rsidRDefault="00563407">
      <w:pPr>
        <w:rPr>
          <w:rFonts w:ascii="Palatino Linotype" w:hAnsi="Palatino Linotype"/>
          <w:noProof/>
          <w:sz w:val="24"/>
          <w:szCs w:val="24"/>
        </w:rPr>
      </w:pPr>
      <w:r>
        <w:rPr>
          <w:rFonts w:ascii="Palatino Linotype" w:hAnsi="Palatino Linotype"/>
          <w:noProof/>
          <w:sz w:val="24"/>
          <w:szCs w:val="24"/>
        </w:rPr>
        <w:t xml:space="preserve">Strathern does not </w:t>
      </w:r>
      <w:r w:rsidRPr="00563407">
        <w:rPr>
          <w:rFonts w:ascii="Palatino Linotype" w:hAnsi="Palatino Linotype"/>
          <w:noProof/>
          <w:sz w:val="24"/>
          <w:szCs w:val="24"/>
        </w:rPr>
        <w:t>pr</w:t>
      </w:r>
      <w:r>
        <w:rPr>
          <w:rFonts w:ascii="Palatino Linotype" w:hAnsi="Palatino Linotype"/>
          <w:noProof/>
          <w:sz w:val="24"/>
          <w:szCs w:val="24"/>
        </w:rPr>
        <w:t>evari</w:t>
      </w:r>
      <w:r w:rsidRPr="00563407">
        <w:rPr>
          <w:rFonts w:ascii="Palatino Linotype" w:hAnsi="Palatino Linotype"/>
          <w:noProof/>
          <w:sz w:val="24"/>
          <w:szCs w:val="24"/>
        </w:rPr>
        <w:t>cate</w:t>
      </w:r>
      <w:r>
        <w:rPr>
          <w:rFonts w:ascii="Palatino Linotype" w:hAnsi="Palatino Linotype"/>
          <w:noProof/>
          <w:sz w:val="24"/>
          <w:szCs w:val="24"/>
        </w:rPr>
        <w:t xml:space="preserve"> at all in getting to her first point; that sexual identity</w:t>
      </w:r>
      <w:r w:rsidR="00282C2D">
        <w:rPr>
          <w:rFonts w:ascii="Palatino Linotype" w:hAnsi="Palatino Linotype"/>
          <w:noProof/>
          <w:sz w:val="24"/>
          <w:szCs w:val="24"/>
        </w:rPr>
        <w:t>,</w:t>
      </w:r>
      <w:r>
        <w:rPr>
          <w:rFonts w:ascii="Palatino Linotype" w:hAnsi="Palatino Linotype"/>
          <w:noProof/>
          <w:sz w:val="24"/>
          <w:szCs w:val="24"/>
        </w:rPr>
        <w:t xml:space="preserve"> </w:t>
      </w:r>
      <w:r w:rsidR="00282C2D">
        <w:rPr>
          <w:rFonts w:ascii="Palatino Linotype" w:hAnsi="Palatino Linotype"/>
          <w:noProof/>
          <w:sz w:val="24"/>
          <w:szCs w:val="24"/>
        </w:rPr>
        <w:t xml:space="preserve">for us </w:t>
      </w:r>
      <w:r>
        <w:rPr>
          <w:rFonts w:ascii="Palatino Linotype" w:hAnsi="Palatino Linotype"/>
          <w:noProof/>
          <w:sz w:val="24"/>
          <w:szCs w:val="24"/>
        </w:rPr>
        <w:t>as individuals</w:t>
      </w:r>
      <w:r w:rsidR="00282C2D">
        <w:rPr>
          <w:rFonts w:ascii="Palatino Linotype" w:hAnsi="Palatino Linotype"/>
          <w:noProof/>
          <w:sz w:val="24"/>
          <w:szCs w:val="24"/>
        </w:rPr>
        <w:t>,</w:t>
      </w:r>
      <w:r>
        <w:rPr>
          <w:rFonts w:ascii="Palatino Linotype" w:hAnsi="Palatino Linotype"/>
          <w:noProof/>
          <w:sz w:val="24"/>
          <w:szCs w:val="24"/>
        </w:rPr>
        <w:t xml:space="preserve"> is an issue in ‘Western’ society</w:t>
      </w:r>
      <w:r w:rsidR="00282C2D" w:rsidRPr="006B61D9">
        <w:rPr>
          <w:rFonts w:ascii="Palatino Linotype" w:hAnsi="Palatino Linotype"/>
          <w:noProof/>
          <w:sz w:val="24"/>
          <w:szCs w:val="24"/>
        </w:rPr>
        <w:t xml:space="preserve">, </w:t>
      </w:r>
      <w:r w:rsidR="006B61D9" w:rsidRPr="006B61D9">
        <w:rPr>
          <w:rFonts w:ascii="Palatino Linotype" w:hAnsi="Palatino Linotype"/>
          <w:noProof/>
          <w:sz w:val="24"/>
          <w:szCs w:val="24"/>
        </w:rPr>
        <w:t>po</w:t>
      </w:r>
      <w:r w:rsidR="006B61D9">
        <w:rPr>
          <w:rFonts w:ascii="Palatino Linotype" w:hAnsi="Palatino Linotype"/>
          <w:noProof/>
          <w:sz w:val="24"/>
          <w:szCs w:val="24"/>
        </w:rPr>
        <w:t xml:space="preserve">inting out our preoccupations </w:t>
      </w:r>
      <w:r w:rsidR="006B61D9" w:rsidRPr="006B61D9">
        <w:rPr>
          <w:rFonts w:ascii="Palatino Linotype" w:hAnsi="Palatino Linotype"/>
          <w:noProof/>
          <w:sz w:val="24"/>
          <w:szCs w:val="24"/>
        </w:rPr>
        <w:t>with wh</w:t>
      </w:r>
      <w:r w:rsidR="006B61D9">
        <w:rPr>
          <w:rFonts w:ascii="Palatino Linotype" w:hAnsi="Palatino Linotype"/>
          <w:noProof/>
          <w:sz w:val="24"/>
          <w:szCs w:val="24"/>
        </w:rPr>
        <w:t>at Herdt calls ‘The Sexed self’</w:t>
      </w:r>
      <w:r w:rsidR="006B61D9" w:rsidRPr="00C57DAA">
        <w:rPr>
          <w:rFonts w:ascii="Palatino Linotype" w:hAnsi="Palatino Linotype"/>
          <w:noProof/>
          <w:sz w:val="24"/>
          <w:szCs w:val="24"/>
        </w:rPr>
        <w:t>;</w:t>
      </w:r>
      <w:r w:rsidR="00C57DAA">
        <w:rPr>
          <w:rFonts w:ascii="Palatino Linotype" w:hAnsi="Palatino Linotype"/>
          <w:noProof/>
          <w:sz w:val="24"/>
          <w:szCs w:val="24"/>
        </w:rPr>
        <w:t xml:space="preserve"> sexual performance and orientation, and the ‘femaleness’ and ‘maleness’ dichotomy</w:t>
      </w:r>
      <w:r w:rsidR="00C45AC8" w:rsidRPr="00C57DAA">
        <w:rPr>
          <w:rFonts w:ascii="Palatino Linotype" w:hAnsi="Palatino Linotype"/>
          <w:noProof/>
          <w:sz w:val="24"/>
          <w:szCs w:val="24"/>
        </w:rPr>
        <w:t>.</w:t>
      </w:r>
      <w:r w:rsidR="00C45AC8">
        <w:rPr>
          <w:rFonts w:ascii="Palatino Linotype" w:hAnsi="Palatino Linotype"/>
          <w:noProof/>
          <w:sz w:val="24"/>
          <w:szCs w:val="24"/>
        </w:rPr>
        <w:t xml:space="preserve"> Using Herdt and his ethnographic and subsequent theoretical work about Melanesians, namely The Sambia, whom he spent a significant amount of time with, she </w:t>
      </w:r>
      <w:r w:rsidR="006B61D9">
        <w:rPr>
          <w:rFonts w:ascii="Palatino Linotype" w:hAnsi="Palatino Linotype"/>
          <w:noProof/>
          <w:sz w:val="24"/>
          <w:szCs w:val="24"/>
        </w:rPr>
        <w:t xml:space="preserve">makes </w:t>
      </w:r>
      <w:r w:rsidR="00C57DAA">
        <w:rPr>
          <w:rFonts w:ascii="Palatino Linotype" w:hAnsi="Palatino Linotype"/>
          <w:noProof/>
          <w:sz w:val="24"/>
          <w:szCs w:val="24"/>
        </w:rPr>
        <w:t>a comparison to the ‘making of men’ in Sambia society</w:t>
      </w:r>
      <w:r w:rsidR="009D0531">
        <w:rPr>
          <w:rFonts w:ascii="Palatino Linotype" w:hAnsi="Palatino Linotype"/>
          <w:noProof/>
          <w:sz w:val="24"/>
          <w:szCs w:val="24"/>
        </w:rPr>
        <w:t xml:space="preserve">. At first reading, </w:t>
      </w:r>
      <w:r w:rsidR="00D46374">
        <w:rPr>
          <w:rFonts w:ascii="Palatino Linotype" w:hAnsi="Palatino Linotype"/>
          <w:noProof/>
          <w:sz w:val="24"/>
          <w:szCs w:val="24"/>
        </w:rPr>
        <w:t xml:space="preserve">it is hard to find </w:t>
      </w:r>
      <w:r w:rsidR="00D46374" w:rsidRPr="00D46374">
        <w:rPr>
          <w:rFonts w:ascii="Palatino Linotype" w:hAnsi="Palatino Linotype"/>
          <w:noProof/>
          <w:sz w:val="24"/>
          <w:szCs w:val="24"/>
        </w:rPr>
        <w:t>clarity</w:t>
      </w:r>
      <w:r w:rsidR="00D46374">
        <w:rPr>
          <w:rFonts w:ascii="Palatino Linotype" w:hAnsi="Palatino Linotype"/>
          <w:noProof/>
          <w:sz w:val="24"/>
          <w:szCs w:val="24"/>
        </w:rPr>
        <w:t xml:space="preserve">, as the initiation rituals </w:t>
      </w:r>
      <w:r w:rsidR="00D46374" w:rsidRPr="00D46374">
        <w:rPr>
          <w:rFonts w:ascii="Palatino Linotype" w:hAnsi="Palatino Linotype"/>
          <w:noProof/>
          <w:sz w:val="24"/>
          <w:szCs w:val="24"/>
        </w:rPr>
        <w:t>practi</w:t>
      </w:r>
      <w:r w:rsidR="00D46374">
        <w:rPr>
          <w:rFonts w:ascii="Palatino Linotype" w:hAnsi="Palatino Linotype"/>
          <w:noProof/>
          <w:sz w:val="24"/>
          <w:szCs w:val="24"/>
        </w:rPr>
        <w:t>s</w:t>
      </w:r>
      <w:r w:rsidR="00D46374" w:rsidRPr="00D46374">
        <w:rPr>
          <w:rFonts w:ascii="Palatino Linotype" w:hAnsi="Palatino Linotype"/>
          <w:noProof/>
          <w:sz w:val="24"/>
          <w:szCs w:val="24"/>
        </w:rPr>
        <w:t>ed</w:t>
      </w:r>
      <w:r w:rsidR="00D46374">
        <w:rPr>
          <w:rFonts w:ascii="Palatino Linotype" w:hAnsi="Palatino Linotype"/>
          <w:noProof/>
          <w:sz w:val="24"/>
          <w:szCs w:val="24"/>
        </w:rPr>
        <w:t xml:space="preserve"> by this tribe are, to us, </w:t>
      </w:r>
      <w:r w:rsidR="00B20B26">
        <w:rPr>
          <w:rFonts w:ascii="Palatino Linotype" w:hAnsi="Palatino Linotype"/>
          <w:noProof/>
          <w:sz w:val="24"/>
          <w:szCs w:val="24"/>
        </w:rPr>
        <w:t>condemnable acts, vile in their nature</w:t>
      </w:r>
      <w:r w:rsidR="00FB5682">
        <w:rPr>
          <w:rFonts w:ascii="Palatino Linotype" w:hAnsi="Palatino Linotype"/>
          <w:noProof/>
          <w:sz w:val="24"/>
          <w:szCs w:val="24"/>
        </w:rPr>
        <w:t>, and completely uncivilized (for further detail see Herdt</w:t>
      </w:r>
      <w:r w:rsidR="000A6F62">
        <w:rPr>
          <w:rFonts w:ascii="Palatino Linotype" w:hAnsi="Palatino Linotype"/>
          <w:noProof/>
          <w:sz w:val="24"/>
          <w:szCs w:val="24"/>
        </w:rPr>
        <w:t xml:space="preserve">, 1987). However, there is something to learn here; </w:t>
      </w:r>
      <w:r w:rsidR="00272070">
        <w:rPr>
          <w:rFonts w:ascii="Palatino Linotype" w:hAnsi="Palatino Linotype"/>
          <w:noProof/>
          <w:sz w:val="24"/>
          <w:szCs w:val="24"/>
        </w:rPr>
        <w:t>the cultural obsession with gender identity is an issue across the board</w:t>
      </w:r>
      <w:r w:rsidR="00DB3EB5">
        <w:rPr>
          <w:rFonts w:ascii="Palatino Linotype" w:hAnsi="Palatino Linotype"/>
          <w:noProof/>
          <w:sz w:val="24"/>
          <w:szCs w:val="24"/>
        </w:rPr>
        <w:t xml:space="preserve">, there are similarities in what is seen as male or female, in action, behaviour, sexuality and physicality. </w:t>
      </w:r>
    </w:p>
    <w:p w:rsidR="00337A8A" w:rsidRDefault="00337A8A">
      <w:pPr>
        <w:rPr>
          <w:rFonts w:ascii="Palatino Linotype" w:hAnsi="Palatino Linotype"/>
          <w:noProof/>
          <w:sz w:val="24"/>
          <w:szCs w:val="24"/>
        </w:rPr>
      </w:pPr>
    </w:p>
    <w:p w:rsidR="00337A8A" w:rsidRDefault="00C45AC8">
      <w:pPr>
        <w:rPr>
          <w:rFonts w:ascii="Palatino Linotype" w:hAnsi="Palatino Linotype"/>
          <w:noProof/>
          <w:sz w:val="24"/>
          <w:szCs w:val="24"/>
        </w:rPr>
      </w:pPr>
      <w:r>
        <w:rPr>
          <w:rFonts w:ascii="Palatino Linotype" w:hAnsi="Palatino Linotype"/>
          <w:noProof/>
          <w:sz w:val="24"/>
          <w:szCs w:val="24"/>
        </w:rPr>
        <w:t>Strathern moves on now to</w:t>
      </w:r>
      <w:r w:rsidR="006B61D9">
        <w:rPr>
          <w:rFonts w:ascii="Palatino Linotype" w:hAnsi="Palatino Linotype"/>
          <w:noProof/>
          <w:sz w:val="24"/>
          <w:szCs w:val="24"/>
        </w:rPr>
        <w:t xml:space="preserve"> address the Marxist/socialist feminist standing point on the matter, </w:t>
      </w:r>
      <w:r w:rsidR="00F1112A">
        <w:rPr>
          <w:rFonts w:ascii="Palatino Linotype" w:hAnsi="Palatino Linotype"/>
          <w:noProof/>
          <w:sz w:val="24"/>
          <w:szCs w:val="24"/>
        </w:rPr>
        <w:t xml:space="preserve">that we are primarily genderless, and that culture and socialization are what forms our concepts of gender </w:t>
      </w:r>
      <w:r w:rsidR="00F1112A" w:rsidRPr="00F1112A">
        <w:rPr>
          <w:rFonts w:ascii="Palatino Linotype" w:hAnsi="Palatino Linotype"/>
          <w:noProof/>
          <w:sz w:val="24"/>
          <w:szCs w:val="24"/>
        </w:rPr>
        <w:t>iden</w:t>
      </w:r>
      <w:r w:rsidR="00F1112A">
        <w:rPr>
          <w:rFonts w:ascii="Palatino Linotype" w:hAnsi="Palatino Linotype"/>
          <w:noProof/>
          <w:sz w:val="24"/>
          <w:szCs w:val="24"/>
        </w:rPr>
        <w:t>ti</w:t>
      </w:r>
      <w:r w:rsidR="00F1112A" w:rsidRPr="00F1112A">
        <w:rPr>
          <w:rFonts w:ascii="Palatino Linotype" w:hAnsi="Palatino Linotype"/>
          <w:noProof/>
          <w:sz w:val="24"/>
          <w:szCs w:val="24"/>
        </w:rPr>
        <w:t>ty</w:t>
      </w:r>
      <w:r w:rsidR="00F1112A">
        <w:rPr>
          <w:rFonts w:ascii="Palatino Linotype" w:hAnsi="Palatino Linotype"/>
          <w:noProof/>
          <w:sz w:val="24"/>
          <w:szCs w:val="24"/>
        </w:rPr>
        <w:t>. She quotes Gatens’ attack on this ideology; ‘[The body is] the site of historical and cultural specificity of masculinity and femininity’ (1983:152)</w:t>
      </w:r>
      <w:r w:rsidR="00C66642">
        <w:rPr>
          <w:rFonts w:ascii="Palatino Linotype" w:hAnsi="Palatino Linotype"/>
          <w:noProof/>
          <w:sz w:val="24"/>
          <w:szCs w:val="24"/>
        </w:rPr>
        <w:t xml:space="preserve"> Gatens argues that the suggested de-gendering of society </w:t>
      </w:r>
      <w:r w:rsidR="00C66642">
        <w:rPr>
          <w:rFonts w:ascii="Palatino Linotype" w:hAnsi="Palatino Linotype"/>
          <w:noProof/>
          <w:sz w:val="24"/>
          <w:szCs w:val="24"/>
        </w:rPr>
        <w:lastRenderedPageBreak/>
        <w:t xml:space="preserve">is an </w:t>
      </w:r>
      <w:r w:rsidR="00C66642" w:rsidRPr="00C66642">
        <w:rPr>
          <w:rFonts w:ascii="Palatino Linotype" w:hAnsi="Palatino Linotype"/>
          <w:noProof/>
          <w:sz w:val="24"/>
          <w:szCs w:val="24"/>
        </w:rPr>
        <w:t>impossibility,</w:t>
      </w:r>
      <w:r w:rsidR="00C66642">
        <w:rPr>
          <w:rFonts w:ascii="Palatino Linotype" w:hAnsi="Palatino Linotype"/>
          <w:noProof/>
          <w:sz w:val="24"/>
          <w:szCs w:val="24"/>
        </w:rPr>
        <w:t xml:space="preserve"> as gender would have to be an ideology and for ideology to be malleable. </w:t>
      </w:r>
      <w:r w:rsidR="00486A51">
        <w:rPr>
          <w:rFonts w:ascii="Palatino Linotype" w:hAnsi="Palatino Linotype"/>
          <w:noProof/>
          <w:sz w:val="24"/>
          <w:szCs w:val="24"/>
        </w:rPr>
        <w:t xml:space="preserve">I agree with the Marxist </w:t>
      </w:r>
      <w:r w:rsidR="0022704F">
        <w:rPr>
          <w:rFonts w:ascii="Palatino Linotype" w:hAnsi="Palatino Linotype"/>
          <w:noProof/>
          <w:sz w:val="24"/>
          <w:szCs w:val="24"/>
        </w:rPr>
        <w:t>feminists here, as it is by</w:t>
      </w:r>
      <w:r w:rsidR="0088083F">
        <w:rPr>
          <w:rFonts w:ascii="Palatino Linotype" w:hAnsi="Palatino Linotype"/>
          <w:noProof/>
          <w:sz w:val="24"/>
          <w:szCs w:val="24"/>
        </w:rPr>
        <w:t xml:space="preserve"> </w:t>
      </w:r>
      <w:r w:rsidR="0022704F" w:rsidRPr="00116B16">
        <w:rPr>
          <w:rFonts w:ascii="Palatino Linotype" w:hAnsi="Palatino Linotype"/>
          <w:noProof/>
          <w:sz w:val="24"/>
          <w:szCs w:val="24"/>
        </w:rPr>
        <w:t>social</w:t>
      </w:r>
      <w:r w:rsidR="0022704F">
        <w:rPr>
          <w:rFonts w:ascii="Palatino Linotype" w:hAnsi="Palatino Linotype"/>
          <w:noProof/>
          <w:sz w:val="24"/>
          <w:szCs w:val="24"/>
        </w:rPr>
        <w:t xml:space="preserve"> requirement that we acquire a </w:t>
      </w:r>
      <w:r w:rsidR="0022704F" w:rsidRPr="0022704F">
        <w:rPr>
          <w:rFonts w:ascii="Palatino Linotype" w:hAnsi="Palatino Linotype"/>
          <w:noProof/>
          <w:sz w:val="24"/>
          <w:szCs w:val="24"/>
        </w:rPr>
        <w:t>self</w:t>
      </w:r>
      <w:r w:rsidR="0022704F">
        <w:rPr>
          <w:rFonts w:ascii="Palatino Linotype" w:hAnsi="Palatino Linotype"/>
          <w:noProof/>
          <w:sz w:val="24"/>
          <w:szCs w:val="24"/>
        </w:rPr>
        <w:t>-</w:t>
      </w:r>
      <w:r w:rsidR="0022704F" w:rsidRPr="0022704F">
        <w:rPr>
          <w:rFonts w:ascii="Palatino Linotype" w:hAnsi="Palatino Linotype"/>
          <w:noProof/>
          <w:sz w:val="24"/>
          <w:szCs w:val="24"/>
        </w:rPr>
        <w:t>definition</w:t>
      </w:r>
      <w:r w:rsidR="0021041F">
        <w:rPr>
          <w:rFonts w:ascii="Palatino Linotype" w:hAnsi="Palatino Linotype"/>
          <w:noProof/>
          <w:sz w:val="24"/>
          <w:szCs w:val="24"/>
        </w:rPr>
        <w:t>, the concept of gender is arbitrary</w:t>
      </w:r>
      <w:r w:rsidR="0021041F" w:rsidRPr="0021041F">
        <w:rPr>
          <w:rFonts w:ascii="Palatino Linotype" w:hAnsi="Palatino Linotype"/>
          <w:noProof/>
          <w:sz w:val="24"/>
          <w:szCs w:val="24"/>
        </w:rPr>
        <w:t>, and</w:t>
      </w:r>
      <w:r w:rsidR="0021041F">
        <w:rPr>
          <w:rFonts w:ascii="Palatino Linotype" w:hAnsi="Palatino Linotype"/>
          <w:noProof/>
          <w:sz w:val="24"/>
          <w:szCs w:val="24"/>
        </w:rPr>
        <w:t xml:space="preserve"> not necessary to us as primal beings. I am aware</w:t>
      </w:r>
      <w:r w:rsidR="0088083F">
        <w:rPr>
          <w:rFonts w:ascii="Palatino Linotype" w:hAnsi="Palatino Linotype"/>
          <w:noProof/>
          <w:sz w:val="24"/>
          <w:szCs w:val="24"/>
        </w:rPr>
        <w:t>,</w:t>
      </w:r>
      <w:r w:rsidR="0021041F">
        <w:rPr>
          <w:rFonts w:ascii="Palatino Linotype" w:hAnsi="Palatino Linotype"/>
          <w:noProof/>
          <w:sz w:val="24"/>
          <w:szCs w:val="24"/>
        </w:rPr>
        <w:t xml:space="preserve"> </w:t>
      </w:r>
      <w:r w:rsidR="0021041F" w:rsidRPr="0088083F">
        <w:rPr>
          <w:rFonts w:ascii="Palatino Linotype" w:hAnsi="Palatino Linotype"/>
          <w:noProof/>
          <w:sz w:val="24"/>
          <w:szCs w:val="24"/>
        </w:rPr>
        <w:t>however</w:t>
      </w:r>
      <w:r w:rsidR="0021041F">
        <w:rPr>
          <w:rFonts w:ascii="Palatino Linotype" w:hAnsi="Palatino Linotype"/>
          <w:noProof/>
          <w:sz w:val="24"/>
          <w:szCs w:val="24"/>
        </w:rPr>
        <w:t>,</w:t>
      </w:r>
      <w:r w:rsidR="0088083F">
        <w:rPr>
          <w:rFonts w:ascii="Palatino Linotype" w:hAnsi="Palatino Linotype"/>
          <w:noProof/>
          <w:sz w:val="24"/>
          <w:szCs w:val="24"/>
        </w:rPr>
        <w:t xml:space="preserve"> (I digress)</w:t>
      </w:r>
      <w:r w:rsidR="0021041F">
        <w:rPr>
          <w:rFonts w:ascii="Palatino Linotype" w:hAnsi="Palatino Linotype"/>
          <w:noProof/>
          <w:sz w:val="24"/>
          <w:szCs w:val="24"/>
        </w:rPr>
        <w:t xml:space="preserve"> that Strathern does not favour the use of the word ‘primal’ in relation </w:t>
      </w:r>
      <w:r w:rsidR="0021041F" w:rsidRPr="0021041F">
        <w:rPr>
          <w:rFonts w:ascii="Palatino Linotype" w:hAnsi="Palatino Linotype"/>
          <w:noProof/>
          <w:sz w:val="24"/>
          <w:szCs w:val="24"/>
        </w:rPr>
        <w:t>to a</w:t>
      </w:r>
      <w:r w:rsidR="0021041F">
        <w:rPr>
          <w:rFonts w:ascii="Palatino Linotype" w:hAnsi="Palatino Linotype"/>
          <w:noProof/>
          <w:sz w:val="24"/>
          <w:szCs w:val="24"/>
        </w:rPr>
        <w:t>nthropology</w:t>
      </w:r>
      <w:r w:rsidR="0088083F">
        <w:rPr>
          <w:rFonts w:ascii="Palatino Linotype" w:hAnsi="Palatino Linotype"/>
          <w:noProof/>
          <w:sz w:val="24"/>
          <w:szCs w:val="24"/>
        </w:rPr>
        <w:t>, though I believe it to be a valid term; we are, for all purposes, animals and though we are socialized, have primal instincts and desires that are common among all people, yet the concepts of gender and sex roles</w:t>
      </w:r>
      <w:r w:rsidR="001E4B6C">
        <w:rPr>
          <w:rFonts w:ascii="Palatino Linotype" w:hAnsi="Palatino Linotype"/>
          <w:noProof/>
          <w:sz w:val="24"/>
          <w:szCs w:val="24"/>
        </w:rPr>
        <w:t xml:space="preserve"> are cultural constructs, which change across different societies all over the world, which surely confirms that gender is, </w:t>
      </w:r>
      <w:r w:rsidR="001E4B6C" w:rsidRPr="001E4B6C">
        <w:rPr>
          <w:rFonts w:ascii="Palatino Linotype" w:hAnsi="Palatino Linotype"/>
          <w:noProof/>
          <w:sz w:val="24"/>
          <w:szCs w:val="24"/>
        </w:rPr>
        <w:t>in</w:t>
      </w:r>
      <w:r w:rsidR="001E4B6C">
        <w:rPr>
          <w:rFonts w:ascii="Palatino Linotype" w:hAnsi="Palatino Linotype"/>
          <w:noProof/>
          <w:sz w:val="24"/>
          <w:szCs w:val="24"/>
        </w:rPr>
        <w:t xml:space="preserve"> </w:t>
      </w:r>
      <w:r w:rsidR="001E4B6C" w:rsidRPr="00116B16">
        <w:rPr>
          <w:rFonts w:ascii="Palatino Linotype" w:hAnsi="Palatino Linotype"/>
          <w:noProof/>
          <w:sz w:val="24"/>
          <w:szCs w:val="24"/>
        </w:rPr>
        <w:t>fact</w:t>
      </w:r>
      <w:r w:rsidR="00116B16">
        <w:rPr>
          <w:rFonts w:ascii="Palatino Linotype" w:hAnsi="Palatino Linotype"/>
          <w:noProof/>
          <w:sz w:val="24"/>
          <w:szCs w:val="24"/>
        </w:rPr>
        <w:t>,</w:t>
      </w:r>
      <w:r w:rsidR="001E4B6C">
        <w:rPr>
          <w:rFonts w:ascii="Palatino Linotype" w:hAnsi="Palatino Linotype"/>
          <w:noProof/>
          <w:sz w:val="24"/>
          <w:szCs w:val="24"/>
        </w:rPr>
        <w:t xml:space="preserve"> ideology. Yet,</w:t>
      </w:r>
      <w:r w:rsidR="0022704F">
        <w:rPr>
          <w:rFonts w:ascii="Palatino Linotype" w:hAnsi="Palatino Linotype"/>
          <w:noProof/>
          <w:sz w:val="24"/>
          <w:szCs w:val="24"/>
        </w:rPr>
        <w:t xml:space="preserve"> as Ortner concludes in her paper ‘Is female to male as nature is to culture?’ (1974) these concepts are so ingrained in society that they have become hard to change, as</w:t>
      </w:r>
      <w:r w:rsidR="005541EC">
        <w:rPr>
          <w:rFonts w:ascii="Palatino Linotype" w:hAnsi="Palatino Linotype"/>
          <w:noProof/>
          <w:sz w:val="24"/>
          <w:szCs w:val="24"/>
        </w:rPr>
        <w:t xml:space="preserve"> both</w:t>
      </w:r>
      <w:r w:rsidR="0022704F">
        <w:rPr>
          <w:rFonts w:ascii="Palatino Linotype" w:hAnsi="Palatino Linotype"/>
          <w:noProof/>
          <w:sz w:val="24"/>
          <w:szCs w:val="24"/>
        </w:rPr>
        <w:t xml:space="preserve"> society and culture </w:t>
      </w:r>
      <w:r w:rsidR="0022704F" w:rsidRPr="005541EC">
        <w:rPr>
          <w:rFonts w:ascii="Palatino Linotype" w:hAnsi="Palatino Linotype"/>
          <w:noProof/>
          <w:sz w:val="24"/>
          <w:szCs w:val="24"/>
        </w:rPr>
        <w:t>wou</w:t>
      </w:r>
      <w:r w:rsidR="005541EC" w:rsidRPr="005541EC">
        <w:rPr>
          <w:rFonts w:ascii="Palatino Linotype" w:hAnsi="Palatino Linotype"/>
          <w:noProof/>
          <w:sz w:val="24"/>
          <w:szCs w:val="24"/>
        </w:rPr>
        <w:t>ld be require</w:t>
      </w:r>
      <w:r w:rsidR="005541EC">
        <w:rPr>
          <w:rFonts w:ascii="Palatino Linotype" w:hAnsi="Palatino Linotype"/>
          <w:noProof/>
          <w:sz w:val="24"/>
          <w:szCs w:val="24"/>
        </w:rPr>
        <w:t xml:space="preserve">d to evolve to produce an equality that </w:t>
      </w:r>
      <w:r w:rsidR="0021041F">
        <w:rPr>
          <w:rFonts w:ascii="Palatino Linotype" w:hAnsi="Palatino Linotype"/>
          <w:noProof/>
          <w:sz w:val="24"/>
          <w:szCs w:val="24"/>
        </w:rPr>
        <w:t>would make gender identity unnecessary.</w:t>
      </w:r>
      <w:r w:rsidR="001E4B6C">
        <w:rPr>
          <w:rFonts w:ascii="Palatino Linotype" w:hAnsi="Palatino Linotype"/>
          <w:noProof/>
          <w:sz w:val="24"/>
          <w:szCs w:val="24"/>
        </w:rPr>
        <w:t xml:space="preserve"> </w:t>
      </w:r>
    </w:p>
    <w:p w:rsidR="001E4B6C" w:rsidRDefault="001E4B6C">
      <w:pPr>
        <w:rPr>
          <w:rFonts w:ascii="Palatino Linotype" w:hAnsi="Palatino Linotype"/>
          <w:noProof/>
          <w:sz w:val="24"/>
          <w:szCs w:val="24"/>
        </w:rPr>
      </w:pPr>
    </w:p>
    <w:p w:rsidR="00CF74B6" w:rsidRDefault="00CF74B6">
      <w:pPr>
        <w:rPr>
          <w:rFonts w:ascii="Palatino Linotype" w:hAnsi="Palatino Linotype"/>
          <w:noProof/>
          <w:sz w:val="24"/>
          <w:szCs w:val="24"/>
        </w:rPr>
      </w:pPr>
      <w:r>
        <w:rPr>
          <w:rFonts w:ascii="Palatino Linotype" w:hAnsi="Palatino Linotype"/>
          <w:noProof/>
          <w:sz w:val="24"/>
          <w:szCs w:val="24"/>
        </w:rPr>
        <w:t xml:space="preserve">Through the next few pages, Strathern refers again to Melanesia for ethnographic content, </w:t>
      </w:r>
      <w:r w:rsidR="00F326F3">
        <w:rPr>
          <w:rFonts w:ascii="Palatino Linotype" w:hAnsi="Palatino Linotype"/>
          <w:noProof/>
          <w:sz w:val="24"/>
          <w:szCs w:val="24"/>
        </w:rPr>
        <w:t xml:space="preserve">making the connection that the ‘man-making’ rites are not only for the purpose of making </w:t>
      </w:r>
      <w:r w:rsidR="00F326F3" w:rsidRPr="00116B16">
        <w:rPr>
          <w:rFonts w:ascii="Palatino Linotype" w:hAnsi="Palatino Linotype"/>
          <w:noProof/>
          <w:sz w:val="24"/>
          <w:szCs w:val="24"/>
        </w:rPr>
        <w:t>warriors,</w:t>
      </w:r>
      <w:r w:rsidR="00F326F3">
        <w:rPr>
          <w:rFonts w:ascii="Palatino Linotype" w:hAnsi="Palatino Linotype"/>
          <w:noProof/>
          <w:sz w:val="24"/>
          <w:szCs w:val="24"/>
        </w:rPr>
        <w:t xml:space="preserve"> but of somehow ridding men of insecurities concerning their sexual identity, their ‘maleness’. Again, there are similarities to be seen here with our ‘Western’ societies; insecurities driven by social pressures giving men the need to </w:t>
      </w:r>
      <w:r w:rsidR="000A71DD">
        <w:rPr>
          <w:rFonts w:ascii="Palatino Linotype" w:hAnsi="Palatino Linotype"/>
          <w:noProof/>
          <w:sz w:val="24"/>
          <w:szCs w:val="24"/>
        </w:rPr>
        <w:t xml:space="preserve">‘carve out their masculinity from the ‘natural’ identity of women’, which translates to me as the very reason for inequality between men and women in most societies. </w:t>
      </w:r>
    </w:p>
    <w:p w:rsidR="000A71DD" w:rsidRDefault="000A71DD">
      <w:pPr>
        <w:rPr>
          <w:rFonts w:ascii="Palatino Linotype" w:hAnsi="Palatino Linotype"/>
          <w:noProof/>
          <w:sz w:val="24"/>
          <w:szCs w:val="24"/>
        </w:rPr>
      </w:pPr>
    </w:p>
    <w:p w:rsidR="000A71DD" w:rsidRDefault="000A71DD">
      <w:pPr>
        <w:rPr>
          <w:rFonts w:ascii="Palatino Linotype" w:hAnsi="Palatino Linotype"/>
          <w:noProof/>
          <w:sz w:val="24"/>
          <w:szCs w:val="24"/>
        </w:rPr>
      </w:pPr>
      <w:r>
        <w:rPr>
          <w:rFonts w:ascii="Palatino Linotype" w:hAnsi="Palatino Linotype"/>
          <w:noProof/>
          <w:sz w:val="24"/>
          <w:szCs w:val="24"/>
        </w:rPr>
        <w:t xml:space="preserve">Although I agree with many of the points that Strathern makes, I feel that she does not make her standing clear enough, as she uses so many references to work of others and often does not make a clear link between the materials quoted, or define their relevance. I also believe that </w:t>
      </w:r>
      <w:r w:rsidR="00AD78DE">
        <w:rPr>
          <w:rFonts w:ascii="Palatino Linotype" w:hAnsi="Palatino Linotype"/>
          <w:noProof/>
          <w:sz w:val="24"/>
          <w:szCs w:val="24"/>
        </w:rPr>
        <w:t xml:space="preserve">the subject of cosmology and religion has been avoided </w:t>
      </w:r>
      <w:r w:rsidR="00AD78DE" w:rsidRPr="00AD78DE">
        <w:rPr>
          <w:rFonts w:ascii="Palatino Linotype" w:hAnsi="Palatino Linotype"/>
          <w:noProof/>
          <w:sz w:val="24"/>
          <w:szCs w:val="24"/>
        </w:rPr>
        <w:t>some</w:t>
      </w:r>
      <w:r w:rsidR="00AD78DE">
        <w:rPr>
          <w:rFonts w:ascii="Palatino Linotype" w:hAnsi="Palatino Linotype"/>
          <w:noProof/>
          <w:sz w:val="24"/>
          <w:szCs w:val="24"/>
        </w:rPr>
        <w:t>wh</w:t>
      </w:r>
      <w:r w:rsidR="00AD78DE" w:rsidRPr="00AD78DE">
        <w:rPr>
          <w:rFonts w:ascii="Palatino Linotype" w:hAnsi="Palatino Linotype"/>
          <w:noProof/>
          <w:sz w:val="24"/>
          <w:szCs w:val="24"/>
        </w:rPr>
        <w:t>at</w:t>
      </w:r>
      <w:r w:rsidR="00AD78DE">
        <w:rPr>
          <w:rFonts w:ascii="Palatino Linotype" w:hAnsi="Palatino Linotype"/>
          <w:noProof/>
          <w:sz w:val="24"/>
          <w:szCs w:val="24"/>
        </w:rPr>
        <w:t xml:space="preserve">. She refers to symbolism and </w:t>
      </w:r>
      <w:r w:rsidR="00AD78DE" w:rsidRPr="00AD78DE">
        <w:rPr>
          <w:rFonts w:ascii="Palatino Linotype" w:hAnsi="Palatino Linotype"/>
          <w:noProof/>
          <w:sz w:val="24"/>
          <w:szCs w:val="24"/>
        </w:rPr>
        <w:t>art</w:t>
      </w:r>
      <w:r w:rsidR="00AD78DE">
        <w:rPr>
          <w:rFonts w:ascii="Palatino Linotype" w:hAnsi="Palatino Linotype"/>
          <w:noProof/>
          <w:sz w:val="24"/>
          <w:szCs w:val="24"/>
        </w:rPr>
        <w:t>e</w:t>
      </w:r>
      <w:r w:rsidR="00AD78DE" w:rsidRPr="00AD78DE">
        <w:rPr>
          <w:rFonts w:ascii="Palatino Linotype" w:hAnsi="Palatino Linotype"/>
          <w:noProof/>
          <w:sz w:val="24"/>
          <w:szCs w:val="24"/>
        </w:rPr>
        <w:t>fact</w:t>
      </w:r>
      <w:r w:rsidR="00AD78DE">
        <w:rPr>
          <w:rFonts w:ascii="Palatino Linotype" w:hAnsi="Palatino Linotype"/>
          <w:noProof/>
          <w:sz w:val="24"/>
          <w:szCs w:val="24"/>
        </w:rPr>
        <w:t xml:space="preserve"> several times, but only very briefly. I would like to </w:t>
      </w:r>
      <w:r w:rsidR="00AD78DE" w:rsidRPr="00825AA7">
        <w:rPr>
          <w:rFonts w:ascii="Palatino Linotype" w:hAnsi="Palatino Linotype"/>
          <w:noProof/>
          <w:sz w:val="24"/>
          <w:szCs w:val="24"/>
        </w:rPr>
        <w:t>emphasis</w:t>
      </w:r>
      <w:r w:rsidR="00825AA7">
        <w:rPr>
          <w:rFonts w:ascii="Palatino Linotype" w:hAnsi="Palatino Linotype"/>
          <w:noProof/>
          <w:sz w:val="24"/>
          <w:szCs w:val="24"/>
        </w:rPr>
        <w:t>e</w:t>
      </w:r>
      <w:r w:rsidR="00AD78DE">
        <w:rPr>
          <w:rFonts w:ascii="Palatino Linotype" w:hAnsi="Palatino Linotype"/>
          <w:noProof/>
          <w:sz w:val="24"/>
          <w:szCs w:val="24"/>
        </w:rPr>
        <w:t xml:space="preserve"> here the importance of religion in the shaping of gender concepts, for example, the Sambia whom Herdt speaks of </w:t>
      </w:r>
      <w:r w:rsidR="00AD78DE" w:rsidRPr="009427B3">
        <w:rPr>
          <w:rFonts w:ascii="Palatino Linotype" w:hAnsi="Palatino Linotype"/>
          <w:noProof/>
          <w:sz w:val="24"/>
          <w:szCs w:val="24"/>
        </w:rPr>
        <w:t>believe</w:t>
      </w:r>
      <w:r w:rsidR="00AD78DE">
        <w:rPr>
          <w:rFonts w:ascii="Palatino Linotype" w:hAnsi="Palatino Linotype"/>
          <w:noProof/>
          <w:sz w:val="24"/>
          <w:szCs w:val="24"/>
        </w:rPr>
        <w:t xml:space="preserve"> they all came from one original ancestor, a ‘Progenitor’, who was successful and victorious because of the male qualities he possessed, his strength and power</w:t>
      </w:r>
      <w:r w:rsidR="00ED168C">
        <w:rPr>
          <w:rFonts w:ascii="Palatino Linotype" w:hAnsi="Palatino Linotype"/>
          <w:noProof/>
          <w:sz w:val="24"/>
          <w:szCs w:val="24"/>
        </w:rPr>
        <w:t>. This conception has caused their culture to evolve in such a way that women have become part of the nature that men force their control upon</w:t>
      </w:r>
      <w:r w:rsidR="00017EDE">
        <w:rPr>
          <w:rFonts w:ascii="Palatino Linotype" w:hAnsi="Palatino Linotype"/>
          <w:noProof/>
          <w:sz w:val="24"/>
          <w:szCs w:val="24"/>
        </w:rPr>
        <w:t>, the ‘sexual antagonism’ which she refers to</w:t>
      </w:r>
      <w:r w:rsidR="00ED168C">
        <w:rPr>
          <w:rFonts w:ascii="Palatino Linotype" w:hAnsi="Palatino Linotype"/>
          <w:noProof/>
          <w:sz w:val="24"/>
          <w:szCs w:val="24"/>
        </w:rPr>
        <w:t>.</w:t>
      </w:r>
    </w:p>
    <w:p w:rsidR="00E224E7" w:rsidRDefault="00E224E7">
      <w:pPr>
        <w:rPr>
          <w:rFonts w:ascii="Palatino Linotype" w:hAnsi="Palatino Linotype"/>
          <w:noProof/>
          <w:sz w:val="24"/>
          <w:szCs w:val="24"/>
        </w:rPr>
      </w:pPr>
    </w:p>
    <w:p w:rsidR="00E224E7" w:rsidRDefault="00E224E7">
      <w:pPr>
        <w:rPr>
          <w:rFonts w:ascii="Palatino Linotype" w:hAnsi="Palatino Linotype"/>
          <w:noProof/>
          <w:sz w:val="24"/>
          <w:szCs w:val="24"/>
        </w:rPr>
      </w:pPr>
      <w:r>
        <w:rPr>
          <w:rFonts w:ascii="Palatino Linotype" w:hAnsi="Palatino Linotype"/>
          <w:noProof/>
          <w:sz w:val="24"/>
          <w:szCs w:val="24"/>
        </w:rPr>
        <w:t xml:space="preserve">Strathern employs further feminist views as ways of making her non-feminist argument, as she states on page 64, there are clear parallels between </w:t>
      </w:r>
      <w:r w:rsidRPr="009427B3">
        <w:rPr>
          <w:rFonts w:ascii="Palatino Linotype" w:hAnsi="Palatino Linotype"/>
          <w:noProof/>
          <w:sz w:val="24"/>
          <w:szCs w:val="24"/>
        </w:rPr>
        <w:t>feminist</w:t>
      </w:r>
      <w:r>
        <w:rPr>
          <w:rFonts w:ascii="Palatino Linotype" w:hAnsi="Palatino Linotype"/>
          <w:noProof/>
          <w:sz w:val="24"/>
          <w:szCs w:val="24"/>
        </w:rPr>
        <w:t xml:space="preserve"> and </w:t>
      </w:r>
      <w:r>
        <w:rPr>
          <w:rFonts w:ascii="Palatino Linotype" w:hAnsi="Palatino Linotype"/>
          <w:noProof/>
          <w:sz w:val="24"/>
          <w:szCs w:val="24"/>
        </w:rPr>
        <w:lastRenderedPageBreak/>
        <w:t>non-feminist positions, and the argument cannot be made from one side or the other</w:t>
      </w:r>
      <w:r w:rsidR="000E3D42">
        <w:rPr>
          <w:rFonts w:ascii="Palatino Linotype" w:hAnsi="Palatino Linotype"/>
          <w:noProof/>
          <w:sz w:val="24"/>
          <w:szCs w:val="24"/>
        </w:rPr>
        <w:t xml:space="preserve">, but from both. She treads a careful line throughout, though seeming rather bold in her style and approach, </w:t>
      </w:r>
      <w:r w:rsidR="009427B3">
        <w:rPr>
          <w:rFonts w:ascii="Palatino Linotype" w:hAnsi="Palatino Linotype"/>
          <w:noProof/>
          <w:sz w:val="24"/>
          <w:szCs w:val="24"/>
        </w:rPr>
        <w:t>and would appear to lean more towards feminism, though I read it as a cry for egalitarianism</w:t>
      </w:r>
      <w:r w:rsidR="000F3F22">
        <w:rPr>
          <w:rFonts w:ascii="Palatino Linotype" w:hAnsi="Palatino Linotype"/>
          <w:noProof/>
          <w:sz w:val="24"/>
          <w:szCs w:val="24"/>
        </w:rPr>
        <w:t>. Strathern finds it surprising – and rightly so - that gender symbolism is so ‘narrowly focused on men and women’ – equality between the sexes</w:t>
      </w:r>
      <w:r w:rsidR="000F3F22" w:rsidRPr="000F3F22">
        <w:rPr>
          <w:rFonts w:ascii="Palatino Linotype" w:hAnsi="Palatino Linotype"/>
          <w:noProof/>
          <w:sz w:val="24"/>
          <w:szCs w:val="24"/>
        </w:rPr>
        <w:t xml:space="preserve"> </w:t>
      </w:r>
      <w:r w:rsidR="000F3F22">
        <w:rPr>
          <w:rFonts w:ascii="Palatino Linotype" w:hAnsi="Palatino Linotype"/>
          <w:noProof/>
          <w:sz w:val="24"/>
          <w:szCs w:val="24"/>
        </w:rPr>
        <w:t xml:space="preserve">and the loss of emphasis on the differences between men and women and what is ‘male’ and ‘female’ </w:t>
      </w:r>
      <w:r w:rsidR="000F3F22" w:rsidRPr="000F3F22">
        <w:rPr>
          <w:rFonts w:ascii="Palatino Linotype" w:hAnsi="Palatino Linotype"/>
          <w:noProof/>
          <w:sz w:val="24"/>
          <w:szCs w:val="24"/>
        </w:rPr>
        <w:t>would</w:t>
      </w:r>
      <w:r w:rsidR="000F3F22">
        <w:rPr>
          <w:rFonts w:ascii="Palatino Linotype" w:hAnsi="Palatino Linotype"/>
          <w:noProof/>
          <w:sz w:val="24"/>
          <w:szCs w:val="24"/>
        </w:rPr>
        <w:t xml:space="preserve"> allow for another avenue of dialogue and indeed, far more diversity in culture and society. So perhaps ‘Gender’ is the problem, however as Strathern has conveyed in her article, although her point can sometimes be elusive, gender and the sex-roles in societies are created by </w:t>
      </w:r>
      <w:r w:rsidR="000F3F22" w:rsidRPr="008D735D">
        <w:rPr>
          <w:rFonts w:ascii="Palatino Linotype" w:hAnsi="Palatino Linotype"/>
          <w:noProof/>
          <w:sz w:val="24"/>
          <w:szCs w:val="24"/>
        </w:rPr>
        <w:t>societ</w:t>
      </w:r>
      <w:r w:rsidR="008D735D">
        <w:rPr>
          <w:rFonts w:ascii="Palatino Linotype" w:hAnsi="Palatino Linotype"/>
          <w:noProof/>
          <w:sz w:val="24"/>
          <w:szCs w:val="24"/>
        </w:rPr>
        <w:t>i</w:t>
      </w:r>
      <w:r w:rsidR="000F3F22" w:rsidRPr="008D735D">
        <w:rPr>
          <w:rFonts w:ascii="Palatino Linotype" w:hAnsi="Palatino Linotype"/>
          <w:noProof/>
          <w:sz w:val="24"/>
          <w:szCs w:val="24"/>
        </w:rPr>
        <w:t>es</w:t>
      </w:r>
      <w:r w:rsidR="000F3F22">
        <w:rPr>
          <w:rFonts w:ascii="Palatino Linotype" w:hAnsi="Palatino Linotype"/>
          <w:noProof/>
          <w:sz w:val="24"/>
          <w:szCs w:val="24"/>
        </w:rPr>
        <w:t>, and upheld by them, becoming an intrinsic part, which cannot just be dissected from it as one would remove a malfunctioning kidney</w:t>
      </w:r>
      <w:r w:rsidR="005E7D4D">
        <w:rPr>
          <w:rFonts w:ascii="Palatino Linotype" w:hAnsi="Palatino Linotype"/>
          <w:noProof/>
          <w:sz w:val="24"/>
          <w:szCs w:val="24"/>
        </w:rPr>
        <w:t xml:space="preserve">; instead, as pointed out very clearly by Ortner, the perceptions and </w:t>
      </w:r>
      <w:r w:rsidR="005E7D4D" w:rsidRPr="005E7D4D">
        <w:rPr>
          <w:rFonts w:ascii="Palatino Linotype" w:hAnsi="Palatino Linotype"/>
          <w:noProof/>
          <w:sz w:val="24"/>
          <w:szCs w:val="24"/>
        </w:rPr>
        <w:t>therefor</w:t>
      </w:r>
      <w:r w:rsidR="005E7D4D">
        <w:rPr>
          <w:rFonts w:ascii="Palatino Linotype" w:hAnsi="Palatino Linotype"/>
          <w:noProof/>
          <w:sz w:val="24"/>
          <w:szCs w:val="24"/>
        </w:rPr>
        <w:t>e</w:t>
      </w:r>
      <w:r w:rsidR="005E7D4D" w:rsidRPr="005E7D4D">
        <w:rPr>
          <w:rFonts w:ascii="Palatino Linotype" w:hAnsi="Palatino Linotype"/>
          <w:noProof/>
          <w:sz w:val="24"/>
          <w:szCs w:val="24"/>
        </w:rPr>
        <w:t xml:space="preserve"> the concepts must evolve to create</w:t>
      </w:r>
      <w:r w:rsidR="000F3F22">
        <w:rPr>
          <w:rFonts w:ascii="Palatino Linotype" w:hAnsi="Palatino Linotype"/>
          <w:noProof/>
          <w:sz w:val="24"/>
          <w:szCs w:val="24"/>
        </w:rPr>
        <w:t xml:space="preserve"> </w:t>
      </w:r>
      <w:r w:rsidR="005E7D4D">
        <w:rPr>
          <w:rFonts w:ascii="Palatino Linotype" w:hAnsi="Palatino Linotype"/>
          <w:noProof/>
          <w:sz w:val="24"/>
          <w:szCs w:val="24"/>
        </w:rPr>
        <w:t xml:space="preserve">the possibility of equal </w:t>
      </w:r>
      <w:r w:rsidR="005E7D4D" w:rsidRPr="00D922F7">
        <w:rPr>
          <w:rFonts w:ascii="Palatino Linotype" w:hAnsi="Palatino Linotype"/>
          <w:noProof/>
          <w:sz w:val="24"/>
          <w:szCs w:val="24"/>
        </w:rPr>
        <w:t>transcend</w:t>
      </w:r>
      <w:r w:rsidR="00D922F7">
        <w:rPr>
          <w:rFonts w:ascii="Palatino Linotype" w:hAnsi="Palatino Linotype"/>
          <w:noProof/>
          <w:sz w:val="24"/>
          <w:szCs w:val="24"/>
        </w:rPr>
        <w:t>e</w:t>
      </w:r>
      <w:r w:rsidR="005E7D4D" w:rsidRPr="00D922F7">
        <w:rPr>
          <w:rFonts w:ascii="Palatino Linotype" w:hAnsi="Palatino Linotype"/>
          <w:noProof/>
          <w:sz w:val="24"/>
          <w:szCs w:val="24"/>
        </w:rPr>
        <w:t>nce</w:t>
      </w:r>
      <w:r w:rsidR="005E7D4D">
        <w:rPr>
          <w:rFonts w:ascii="Palatino Linotype" w:hAnsi="Palatino Linotype"/>
          <w:noProof/>
          <w:sz w:val="24"/>
          <w:szCs w:val="24"/>
        </w:rPr>
        <w:t xml:space="preserve"> and alignment with Culture.</w:t>
      </w:r>
      <w:r w:rsidR="00D922F7">
        <w:rPr>
          <w:rFonts w:ascii="Palatino Linotype" w:hAnsi="Palatino Linotype"/>
          <w:noProof/>
          <w:sz w:val="24"/>
          <w:szCs w:val="24"/>
        </w:rPr>
        <w:t xml:space="preserve"> In the same way that the dominance of men creates dominant men, feminism, just from self-identification of its term, is in danger of creating militant and extreme polarisations, rather than coming to a middle ground, and it is, as Strathern has practised here, important to use conflicting theories and viewpoints to find a satisfactory </w:t>
      </w:r>
      <w:r w:rsidR="00D922F7" w:rsidRPr="00D922F7">
        <w:rPr>
          <w:rFonts w:ascii="Palatino Linotype" w:hAnsi="Palatino Linotype"/>
          <w:noProof/>
          <w:sz w:val="24"/>
          <w:szCs w:val="24"/>
        </w:rPr>
        <w:t>middle</w:t>
      </w:r>
      <w:r w:rsidR="00D922F7">
        <w:rPr>
          <w:rFonts w:ascii="Palatino Linotype" w:hAnsi="Palatino Linotype"/>
          <w:noProof/>
          <w:sz w:val="24"/>
          <w:szCs w:val="24"/>
        </w:rPr>
        <w:t xml:space="preserve"> </w:t>
      </w:r>
      <w:r w:rsidR="00D922F7" w:rsidRPr="00D922F7">
        <w:rPr>
          <w:rFonts w:ascii="Palatino Linotype" w:hAnsi="Palatino Linotype"/>
          <w:noProof/>
          <w:sz w:val="24"/>
          <w:szCs w:val="24"/>
        </w:rPr>
        <w:t>ground</w:t>
      </w:r>
      <w:r w:rsidR="00D922F7">
        <w:rPr>
          <w:rFonts w:ascii="Palatino Linotype" w:hAnsi="Palatino Linotype"/>
          <w:noProof/>
          <w:sz w:val="24"/>
          <w:szCs w:val="24"/>
        </w:rPr>
        <w:t xml:space="preserve"> that can then be advocated.</w:t>
      </w:r>
    </w:p>
    <w:p w:rsidR="00177F7D" w:rsidRDefault="00177F7D" w:rsidP="004C75D6">
      <w:pPr>
        <w:tabs>
          <w:tab w:val="left" w:pos="3030"/>
        </w:tabs>
        <w:rPr>
          <w:rFonts w:ascii="Palatino Linotype" w:hAnsi="Palatino Linotype"/>
          <w:sz w:val="24"/>
          <w:szCs w:val="24"/>
        </w:rPr>
      </w:pPr>
    </w:p>
    <w:p w:rsidR="0048060A" w:rsidRDefault="0048060A">
      <w:pPr>
        <w:rPr>
          <w:rFonts w:ascii="Palatino Linotype" w:hAnsi="Palatino Linotype"/>
          <w:sz w:val="24"/>
          <w:szCs w:val="24"/>
        </w:rPr>
      </w:pPr>
    </w:p>
    <w:p w:rsidR="000A6F62" w:rsidRDefault="000A6F62">
      <w:pPr>
        <w:rPr>
          <w:rFonts w:ascii="Palatino Linotype" w:hAnsi="Palatino Linotype"/>
          <w:sz w:val="24"/>
          <w:szCs w:val="24"/>
        </w:rPr>
      </w:pPr>
      <w:r>
        <w:rPr>
          <w:rFonts w:ascii="Palatino Linotype" w:hAnsi="Palatino Linotype"/>
          <w:sz w:val="24"/>
          <w:szCs w:val="24"/>
        </w:rPr>
        <w:t>Reference List:</w:t>
      </w:r>
    </w:p>
    <w:p w:rsidR="000A6F62" w:rsidRDefault="000A6F62" w:rsidP="000A6F62">
      <w:pPr>
        <w:rPr>
          <w:rFonts w:ascii="Palatino Linotype" w:hAnsi="Palatino Linotype"/>
        </w:rPr>
      </w:pPr>
      <w:proofErr w:type="spellStart"/>
      <w:r>
        <w:rPr>
          <w:rFonts w:ascii="Palatino Linotype" w:hAnsi="Palatino Linotype"/>
        </w:rPr>
        <w:t>Herdt</w:t>
      </w:r>
      <w:proofErr w:type="spellEnd"/>
      <w:r>
        <w:rPr>
          <w:rFonts w:ascii="Palatino Linotype" w:hAnsi="Palatino Linotype"/>
        </w:rPr>
        <w:t xml:space="preserve">, G (1987) </w:t>
      </w:r>
      <w:r>
        <w:rPr>
          <w:rFonts w:ascii="Palatino Linotype" w:hAnsi="Palatino Linotype"/>
          <w:i/>
        </w:rPr>
        <w:t xml:space="preserve">The </w:t>
      </w:r>
      <w:proofErr w:type="spellStart"/>
      <w:r>
        <w:rPr>
          <w:rFonts w:ascii="Palatino Linotype" w:hAnsi="Palatino Linotype"/>
          <w:i/>
        </w:rPr>
        <w:t>Sambia</w:t>
      </w:r>
      <w:proofErr w:type="spellEnd"/>
      <w:r>
        <w:rPr>
          <w:rFonts w:ascii="Palatino Linotype" w:hAnsi="Palatino Linotype"/>
          <w:i/>
        </w:rPr>
        <w:t xml:space="preserve">; Secrecy and Cultural Reality, </w:t>
      </w:r>
      <w:r>
        <w:rPr>
          <w:rFonts w:ascii="Palatino Linotype" w:hAnsi="Palatino Linotype"/>
        </w:rPr>
        <w:t>University of  Michigan Press</w:t>
      </w:r>
    </w:p>
    <w:p w:rsidR="000A6F62" w:rsidRPr="003724D4" w:rsidRDefault="003724D4">
      <w:pPr>
        <w:rPr>
          <w:rFonts w:ascii="Palatino Linotype" w:hAnsi="Palatino Linotype"/>
          <w:sz w:val="24"/>
          <w:szCs w:val="24"/>
        </w:rPr>
      </w:pPr>
      <w:r>
        <w:rPr>
          <w:rFonts w:ascii="Palatino Linotype" w:hAnsi="Palatino Linotype"/>
          <w:sz w:val="24"/>
          <w:szCs w:val="24"/>
        </w:rPr>
        <w:t xml:space="preserve">Ortner, S (1974) </w:t>
      </w:r>
      <w:r>
        <w:rPr>
          <w:rFonts w:ascii="Palatino Linotype" w:hAnsi="Palatino Linotype"/>
          <w:i/>
          <w:sz w:val="24"/>
          <w:szCs w:val="24"/>
        </w:rPr>
        <w:t>Is female to male as nature is to culture</w:t>
      </w:r>
      <w:r w:rsidRPr="003724D4">
        <w:rPr>
          <w:rFonts w:ascii="Palatino Linotype" w:hAnsi="Palatino Linotype"/>
          <w:i/>
          <w:noProof/>
          <w:sz w:val="24"/>
          <w:szCs w:val="24"/>
        </w:rPr>
        <w:t>?,</w:t>
      </w:r>
      <w:r>
        <w:rPr>
          <w:rFonts w:ascii="Palatino Linotype" w:hAnsi="Palatino Linotype"/>
          <w:i/>
          <w:sz w:val="24"/>
          <w:szCs w:val="24"/>
        </w:rPr>
        <w:t xml:space="preserve"> </w:t>
      </w:r>
      <w:r>
        <w:rPr>
          <w:rFonts w:ascii="Palatino Linotype" w:hAnsi="Palatino Linotype"/>
          <w:sz w:val="24"/>
          <w:szCs w:val="24"/>
        </w:rPr>
        <w:t>Stanford University Press</w:t>
      </w:r>
    </w:p>
    <w:sectPr w:rsidR="000A6F62" w:rsidRPr="003724D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4910" w:rsidRDefault="00734910" w:rsidP="001E4B6C">
      <w:pPr>
        <w:spacing w:after="0" w:line="240" w:lineRule="auto"/>
      </w:pPr>
      <w:r>
        <w:separator/>
      </w:r>
    </w:p>
  </w:endnote>
  <w:endnote w:type="continuationSeparator" w:id="0">
    <w:p w:rsidR="00734910" w:rsidRDefault="00734910" w:rsidP="001E4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B6C" w:rsidRDefault="001E4B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B6C" w:rsidRDefault="001E4B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B6C" w:rsidRDefault="001E4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4910" w:rsidRDefault="00734910" w:rsidP="001E4B6C">
      <w:pPr>
        <w:spacing w:after="0" w:line="240" w:lineRule="auto"/>
      </w:pPr>
      <w:r>
        <w:separator/>
      </w:r>
    </w:p>
  </w:footnote>
  <w:footnote w:type="continuationSeparator" w:id="0">
    <w:p w:rsidR="00734910" w:rsidRDefault="00734910" w:rsidP="001E4B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B6C" w:rsidRDefault="001E4B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B6C" w:rsidRDefault="001E4B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B6C" w:rsidRDefault="001E4B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0NTI0tjAxNjI2MDdR0lEKTi0uzszPAykwrAUAA5rOpSwAAAA="/>
  </w:docVars>
  <w:rsids>
    <w:rsidRoot w:val="00E20C7C"/>
    <w:rsid w:val="00017EDE"/>
    <w:rsid w:val="000A6F62"/>
    <w:rsid w:val="000A71DD"/>
    <w:rsid w:val="000E266E"/>
    <w:rsid w:val="000E3D42"/>
    <w:rsid w:val="000F3F22"/>
    <w:rsid w:val="00116B16"/>
    <w:rsid w:val="0012061A"/>
    <w:rsid w:val="00177F7D"/>
    <w:rsid w:val="001E4B6C"/>
    <w:rsid w:val="0021041F"/>
    <w:rsid w:val="0022704F"/>
    <w:rsid w:val="00272070"/>
    <w:rsid w:val="00282C2D"/>
    <w:rsid w:val="00337A8A"/>
    <w:rsid w:val="003724D4"/>
    <w:rsid w:val="00416FFD"/>
    <w:rsid w:val="0048060A"/>
    <w:rsid w:val="00486A51"/>
    <w:rsid w:val="004A0993"/>
    <w:rsid w:val="004C75D6"/>
    <w:rsid w:val="00513542"/>
    <w:rsid w:val="005541EC"/>
    <w:rsid w:val="00563407"/>
    <w:rsid w:val="005E7D4D"/>
    <w:rsid w:val="0063040A"/>
    <w:rsid w:val="006B61D9"/>
    <w:rsid w:val="006E2570"/>
    <w:rsid w:val="00734910"/>
    <w:rsid w:val="007C2668"/>
    <w:rsid w:val="00825AA7"/>
    <w:rsid w:val="0088083F"/>
    <w:rsid w:val="008B2407"/>
    <w:rsid w:val="008D735D"/>
    <w:rsid w:val="009427B3"/>
    <w:rsid w:val="00943CB7"/>
    <w:rsid w:val="00987CCB"/>
    <w:rsid w:val="00995B42"/>
    <w:rsid w:val="009D0531"/>
    <w:rsid w:val="00AD0FF2"/>
    <w:rsid w:val="00AD5707"/>
    <w:rsid w:val="00AD78DE"/>
    <w:rsid w:val="00B11417"/>
    <w:rsid w:val="00B20B26"/>
    <w:rsid w:val="00B63892"/>
    <w:rsid w:val="00BF06B2"/>
    <w:rsid w:val="00C33646"/>
    <w:rsid w:val="00C45AC8"/>
    <w:rsid w:val="00C57DAA"/>
    <w:rsid w:val="00C66642"/>
    <w:rsid w:val="00CF74B6"/>
    <w:rsid w:val="00D46374"/>
    <w:rsid w:val="00D922F7"/>
    <w:rsid w:val="00DB3EB5"/>
    <w:rsid w:val="00E20C7C"/>
    <w:rsid w:val="00E224E7"/>
    <w:rsid w:val="00E32FC3"/>
    <w:rsid w:val="00E86ACF"/>
    <w:rsid w:val="00ED168C"/>
    <w:rsid w:val="00F1112A"/>
    <w:rsid w:val="00F326F3"/>
    <w:rsid w:val="00F6048A"/>
    <w:rsid w:val="00F8599C"/>
    <w:rsid w:val="00FB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6E166"/>
  <w15:chartTrackingRefBased/>
  <w15:docId w15:val="{FD1E3F27-D6D7-4911-B457-28A16F779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4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B6C"/>
  </w:style>
  <w:style w:type="paragraph" w:styleId="Footer">
    <w:name w:val="footer"/>
    <w:basedOn w:val="Normal"/>
    <w:link w:val="FooterChar"/>
    <w:uiPriority w:val="99"/>
    <w:unhideWhenUsed/>
    <w:rsid w:val="001E4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947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3</Pages>
  <Words>1149</Words>
  <Characters>5841</Characters>
  <Application>Microsoft Office Word</Application>
  <DocSecurity>0</DocSecurity>
  <Lines>102</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alex.hughes54@yahoo.co.uk</dc:creator>
  <cp:keywords/>
  <dc:description/>
  <cp:lastModifiedBy>alex.hughes54@yahoo.co.uk</cp:lastModifiedBy>
  <cp:revision>28</cp:revision>
  <dcterms:created xsi:type="dcterms:W3CDTF">2018-11-08T12:02:00Z</dcterms:created>
  <dcterms:modified xsi:type="dcterms:W3CDTF">2018-11-08T23:09:00Z</dcterms:modified>
</cp:coreProperties>
</file>