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7C2CCC" w:rsidRDefault="0017209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Adam Packer</w:t>
            </w:r>
          </w:p>
        </w:tc>
      </w:tr>
      <w:tr w:rsidR="00782CF2" w:rsidRPr="00C2152E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7C2CCC" w:rsidRDefault="0017209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Investigating the Effectiveness of Test Driven Development</w:t>
            </w:r>
          </w:p>
        </w:tc>
      </w:tr>
      <w:tr w:rsidR="00782CF2" w:rsidRPr="00C2152E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7C2CCC" w:rsidRDefault="007B57A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Kemi Ademoye</w:t>
            </w:r>
          </w:p>
        </w:tc>
      </w:tr>
      <w:tr w:rsidR="00782CF2" w:rsidRPr="00C2152E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7C2CCC" w:rsidRDefault="007B57A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Mike Dacey</w:t>
            </w:r>
          </w:p>
        </w:tc>
      </w:tr>
      <w:tr w:rsidR="00782CF2" w:rsidRPr="00C2152E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576B2C" w:rsidRPr="00C93C45" w:rsidRDefault="00576B2C" w:rsidP="00576B2C">
            <w:pPr>
              <w:spacing w:before="120" w:after="120"/>
              <w:rPr>
                <w:rFonts w:asciiTheme="minorHAnsi" w:hAnsiTheme="minorHAnsi" w:cstheme="minorHAnsi"/>
                <w:color w:val="000000" w:themeColor="text1"/>
              </w:rPr>
            </w:pPr>
            <w:r w:rsidRPr="00C93C45">
              <w:rPr>
                <w:rFonts w:asciiTheme="minorHAnsi" w:hAnsiTheme="minorHAnsi" w:cstheme="minorHAnsi"/>
                <w:color w:val="000000" w:themeColor="text1"/>
              </w:rPr>
              <w:t xml:space="preserve">BIT     </w:t>
            </w:r>
            <w:proofErr w:type="spellStart"/>
            <w:r w:rsidRPr="00C93C45">
              <w:rPr>
                <w:rFonts w:asciiTheme="minorHAnsi" w:hAnsiTheme="minorHAnsi" w:cstheme="minorHAnsi"/>
                <w:color w:val="000000" w:themeColor="text1"/>
              </w:rPr>
              <w:t>BusComp</w:t>
            </w:r>
            <w:proofErr w:type="spellEnd"/>
            <w:r w:rsidRPr="00C93C45">
              <w:rPr>
                <w:rFonts w:asciiTheme="minorHAnsi" w:hAnsiTheme="minorHAnsi" w:cstheme="minorHAnsi"/>
                <w:color w:val="000000" w:themeColor="text1"/>
              </w:rPr>
              <w:t xml:space="preserve">    CIS    </w:t>
            </w:r>
            <w:proofErr w:type="spellStart"/>
            <w:r w:rsidRPr="00C93C45">
              <w:rPr>
                <w:rFonts w:asciiTheme="minorHAnsi" w:hAnsiTheme="minorHAnsi" w:cstheme="minorHAnsi"/>
                <w:color w:val="000000" w:themeColor="text1"/>
              </w:rPr>
              <w:t>CNets</w:t>
            </w:r>
            <w:proofErr w:type="spellEnd"/>
            <w:r w:rsidRPr="00C93C45">
              <w:rPr>
                <w:rFonts w:asciiTheme="minorHAnsi" w:hAnsiTheme="minorHAnsi" w:cstheme="minorHAnsi"/>
                <w:color w:val="000000" w:themeColor="text1"/>
              </w:rPr>
              <w:t xml:space="preserve">    CSE      Electrical      </w:t>
            </w:r>
          </w:p>
          <w:p w:rsidR="007C2CCC" w:rsidRDefault="00576B2C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93C45">
              <w:rPr>
                <w:rFonts w:asciiTheme="minorHAnsi" w:hAnsiTheme="minorHAnsi" w:cstheme="minorHAnsi"/>
                <w:color w:val="000000" w:themeColor="text1"/>
              </w:rPr>
              <w:t>Games      Mobile     TRE     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C93C45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Web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782CF2" w:rsidRPr="00C2152E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7C2CCC" w:rsidRDefault="00811371" w:rsidP="00576B2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93C45">
              <w:rPr>
                <w:rFonts w:asciiTheme="minorHAnsi" w:hAnsiTheme="minorHAnsi" w:cstheme="minorHAnsi"/>
                <w:color w:val="000000" w:themeColor="text1"/>
              </w:rPr>
              <w:t>Survey     Review     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C93C45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661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166F28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83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166F28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82.5</w:t>
            </w: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Pr="00166F28" w:rsidRDefault="00166F28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Excellent project, the results section was particul</w:t>
            </w:r>
            <w:bookmarkStart w:id="0" w:name="_GoBack"/>
            <w:bookmarkEnd w:id="0"/>
            <w:r>
              <w:rPr>
                <w:rFonts w:asciiTheme="minorHAnsi" w:hAnsiTheme="minorHAnsi"/>
                <w:color w:val="000000" w:themeColor="text1"/>
              </w:rPr>
              <w:t>arly good.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166F28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83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 xml:space="preserve">Signature: </w:t>
      </w:r>
      <w:proofErr w:type="spellStart"/>
      <w:r w:rsidR="004E5EED">
        <w:rPr>
          <w:rFonts w:asciiTheme="minorHAnsi" w:hAnsiTheme="minorHAnsi"/>
          <w:color w:val="000000" w:themeColor="text1"/>
        </w:rPr>
        <w:t>M.E.Dacey</w:t>
      </w:r>
      <w:proofErr w:type="spellEnd"/>
      <w:r w:rsidR="00166F28">
        <w:rPr>
          <w:rFonts w:asciiTheme="minorHAnsi" w:hAnsiTheme="minorHAnsi"/>
          <w:color w:val="000000" w:themeColor="text1"/>
        </w:rPr>
        <w:t xml:space="preserve">, </w:t>
      </w:r>
      <w:r w:rsidR="00166F28" w:rsidRPr="00166F28">
        <w:rPr>
          <w:rFonts w:asciiTheme="minorHAnsi" w:hAnsiTheme="minorHAnsi"/>
          <w:color w:val="000000" w:themeColor="text1"/>
        </w:rPr>
        <w:t>O. A. Ademoye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 xml:space="preserve">……   Date: </w:t>
      </w:r>
      <w:r w:rsidR="004E5EED">
        <w:rPr>
          <w:rFonts w:asciiTheme="minorHAnsi" w:hAnsiTheme="minorHAnsi"/>
          <w:color w:val="000000" w:themeColor="text1"/>
        </w:rPr>
        <w:t>28/04/17</w:t>
      </w:r>
      <w:r w:rsidR="00C2152E">
        <w:rPr>
          <w:rFonts w:asciiTheme="minorHAnsi" w:hAnsiTheme="minorHAnsi"/>
          <w:color w:val="000000" w:themeColor="text1"/>
        </w:rPr>
        <w:t>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17209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EA5C8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C93C45" w:rsidRDefault="0017209F" w:rsidP="00C93C4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good introduction to TDD perhaps a few more references could have been provided in the initial background discussion</w:t>
            </w:r>
          </w:p>
          <w:p w:rsidR="0017209F" w:rsidRDefault="0017209F" w:rsidP="00C93C4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17209F" w:rsidRDefault="0017209F" w:rsidP="0017209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literature review provides an excellent description of TDD and the supporting research. However, it doesn’t identify measurable metrics</w:t>
            </w:r>
            <w:r w:rsidR="00EA5C8A">
              <w:rPr>
                <w:rFonts w:asciiTheme="minorHAnsi" w:hAnsiTheme="minorHAnsi"/>
                <w:color w:val="000000" w:themeColor="text1"/>
                <w:lang w:eastAsia="en-GB"/>
              </w:rPr>
              <w:t xml:space="preserve"> or suggests approaches by which the effectiveness of TDD may be measured. Instead, this is covered in the methodology section.</w:t>
            </w:r>
          </w:p>
        </w:tc>
      </w:tr>
      <w:tr w:rsidR="00782CF2" w:rsidRPr="00C2152E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EA5C8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CF250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4E5EED" w:rsidRDefault="00EA5C8A" w:rsidP="00EA5C8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An excellent methodology section, although more comparison of alternate research methods could have been provided. But the research process and arguments presented are very detailed.</w:t>
            </w:r>
          </w:p>
          <w:p w:rsidR="00EA5C8A" w:rsidRDefault="00EA5C8A" w:rsidP="00EA5C8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EA5C8A" w:rsidRDefault="00EA5C8A" w:rsidP="00CF250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Providing a research reference in support of the cho</w:t>
            </w:r>
            <w:r w:rsidR="00CF2501">
              <w:rPr>
                <w:rFonts w:asciiTheme="minorHAnsi" w:hAnsiTheme="minorHAnsi"/>
                <w:color w:val="000000" w:themeColor="text1"/>
                <w:lang w:eastAsia="en-GB"/>
              </w:rPr>
              <w:t>ice of application to build is to be applauded.  One minor criticism of the requirements analysis is that it is simply a list of feature required presented with little explanation and more discussion could have been provided to show why a particular feature demonstrate some aspect of TDD. Evidence of software design is spread throughout the documented implementation.</w:t>
            </w: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A0343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A0343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CF2501" w:rsidRDefault="00CF250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approach to gathering, collating and analysing the</w:t>
            </w:r>
            <w:r w:rsidR="00A03430">
              <w:rPr>
                <w:rFonts w:asciiTheme="minorHAnsi" w:hAnsiTheme="minorHAnsi"/>
                <w:color w:val="000000" w:themeColor="text1"/>
                <w:lang w:eastAsia="en-GB"/>
              </w:rPr>
              <w:t xml:space="preserve"> results was very good, and the evaluation was excellent.</w:t>
            </w: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F2501" w:rsidP="00A03430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A03430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CF2501" w:rsidRPr="00C2152E" w:rsidRDefault="00CF250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Discussion of the implementation section is excellent with clear description of the design patterns chosen.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A0343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A0343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A03430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82.5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6611F"/>
    <w:rsid w:val="000F7A4A"/>
    <w:rsid w:val="00125730"/>
    <w:rsid w:val="00166F28"/>
    <w:rsid w:val="0017209F"/>
    <w:rsid w:val="001D0DDD"/>
    <w:rsid w:val="00242112"/>
    <w:rsid w:val="00253402"/>
    <w:rsid w:val="003E5437"/>
    <w:rsid w:val="003F049D"/>
    <w:rsid w:val="004779D1"/>
    <w:rsid w:val="004E5EED"/>
    <w:rsid w:val="00576B2C"/>
    <w:rsid w:val="005C79DB"/>
    <w:rsid w:val="006363DD"/>
    <w:rsid w:val="006530D2"/>
    <w:rsid w:val="006645F5"/>
    <w:rsid w:val="00782CF2"/>
    <w:rsid w:val="007B57A4"/>
    <w:rsid w:val="007C2CCC"/>
    <w:rsid w:val="00811371"/>
    <w:rsid w:val="00866E85"/>
    <w:rsid w:val="008B05C1"/>
    <w:rsid w:val="008B67FF"/>
    <w:rsid w:val="008D4A65"/>
    <w:rsid w:val="009F37CB"/>
    <w:rsid w:val="00A03430"/>
    <w:rsid w:val="00A151E5"/>
    <w:rsid w:val="00A16A6A"/>
    <w:rsid w:val="00A736BA"/>
    <w:rsid w:val="00AB34FE"/>
    <w:rsid w:val="00B27A16"/>
    <w:rsid w:val="00C2152E"/>
    <w:rsid w:val="00C60A27"/>
    <w:rsid w:val="00C93C45"/>
    <w:rsid w:val="00CC4C41"/>
    <w:rsid w:val="00CD2262"/>
    <w:rsid w:val="00CF2501"/>
    <w:rsid w:val="00CF3983"/>
    <w:rsid w:val="00D87BAB"/>
    <w:rsid w:val="00EA5C8A"/>
    <w:rsid w:val="00EE0FE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84</TotalTime>
  <Pages>4</Pages>
  <Words>436</Words>
  <Characters>2486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2917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Michael Dacey</cp:lastModifiedBy>
  <cp:revision>16</cp:revision>
  <cp:lastPrinted>2013-09-25T13:22:00Z</cp:lastPrinted>
  <dcterms:created xsi:type="dcterms:W3CDTF">2013-07-16T15:41:00Z</dcterms:created>
  <dcterms:modified xsi:type="dcterms:W3CDTF">2017-05-18T10:39:00Z</dcterms:modified>
</cp:coreProperties>
</file>