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62483623"/>
        <w:docPartObj>
          <w:docPartGallery w:val="Cover Pages"/>
          <w:docPartUnique/>
        </w:docPartObj>
      </w:sdtPr>
      <w:sdtEndPr>
        <w:rPr>
          <w:rFonts w:asciiTheme="majorHAnsi" w:eastAsiaTheme="majorEastAsia" w:hAnsiTheme="majorHAnsi" w:cstheme="majorBidi"/>
          <w:caps/>
          <w:color w:val="4472C4" w:themeColor="accent1"/>
          <w:sz w:val="52"/>
          <w:szCs w:val="52"/>
          <w:lang w:val="en-US"/>
        </w:rPr>
      </w:sdtEndPr>
      <w:sdtContent>
        <w:p w14:paraId="4313F8A7" w14:textId="5C9EE8FE" w:rsidR="005177CF" w:rsidRDefault="005177CF">
          <w:r>
            <w:rPr>
              <w:noProof/>
            </w:rPr>
            <mc:AlternateContent>
              <mc:Choice Requires="wps">
                <w:drawing>
                  <wp:anchor distT="0" distB="0" distL="114300" distR="114300" simplePos="0" relativeHeight="251663360" behindDoc="0" locked="0" layoutInCell="1" allowOverlap="1" wp14:anchorId="575D4990" wp14:editId="3A99B762">
                    <wp:simplePos x="0" y="0"/>
                    <wp:positionH relativeFrom="column">
                      <wp:posOffset>-320040</wp:posOffset>
                    </wp:positionH>
                    <wp:positionV relativeFrom="paragraph">
                      <wp:posOffset>868680</wp:posOffset>
                    </wp:positionV>
                    <wp:extent cx="6438900" cy="45720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6438900" cy="45720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61D05A4" w14:textId="537A9B4E" w:rsidR="005177CF" w:rsidRPr="007B2490" w:rsidRDefault="005177CF" w:rsidP="005177CF">
                                <w:pPr>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7B2490">
                                      <w:rPr>
                                        <w:caps/>
                                        <w:color w:val="4472C4" w:themeColor="accent1"/>
                                        <w:sz w:val="56"/>
                                        <w:szCs w:val="56"/>
                                      </w:rPr>
                                      <w:t>ECAD6007</w:t>
                                    </w:r>
                                    <w:r w:rsidR="007B2490">
                                      <w:rPr>
                                        <w:caps/>
                                        <w:color w:val="4472C4" w:themeColor="accent1"/>
                                        <w:sz w:val="56"/>
                                        <w:szCs w:val="56"/>
                                      </w:rPr>
                                      <w:t xml:space="preserve"> ASSIGNMENT</w:t>
                                    </w:r>
                                    <w:r w:rsidRPr="007B2490">
                                      <w:rPr>
                                        <w:caps/>
                                        <w:color w:val="4472C4" w:themeColor="accent1"/>
                                        <w:sz w:val="56"/>
                                        <w:szCs w:val="56"/>
                                      </w:rPr>
                                      <w:t xml:space="preserve">: </w:t>
                                    </w:r>
                                    <w:r w:rsidRPr="007B2490">
                                      <w:rPr>
                                        <w:caps/>
                                        <w:color w:val="4472C4" w:themeColor="accent1"/>
                                        <w:sz w:val="56"/>
                                        <w:szCs w:val="56"/>
                                      </w:rPr>
                                      <w:br/>
                                    </w:r>
                                    <w:r w:rsidRPr="007B2490">
                                      <w:rPr>
                                        <w:caps/>
                                        <w:color w:val="4472C4" w:themeColor="accent1"/>
                                        <w:sz w:val="56"/>
                                        <w:szCs w:val="56"/>
                                      </w:rPr>
                                      <w:br/>
                                      <w:t>A critical evaluation and learning steps focusing on a case study of an individual learner or a group of learners, based on an observed critical incident.</w:t>
                                    </w:r>
                                  </w:sdtContent>
                                </w:sdt>
                              </w:p>
                              <w:p w14:paraId="40B6A9B7" w14:textId="77777777" w:rsidR="005177CF" w:rsidRDefault="005177CF" w:rsidP="005177C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5D4990" id="Rectangle 1" o:spid="_x0000_s1026" style="position:absolute;margin-left:-25.2pt;margin-top:68.4pt;width:507pt;height:5in;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" fillcolor="white [3212]" strokecolor="#1f3763 [1604]" strokeweight="1pt">
                    <v:textbox>
                      <w:txbxContent>
                        <w:p w14:paraId="361D05A4" w14:textId="537A9B4E" w:rsidR="005177CF" w:rsidRPr="007B2490" w:rsidRDefault="005177CF" w:rsidP="005177CF">
                          <w:pPr>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7B2490">
                                <w:rPr>
                                  <w:caps/>
                                  <w:color w:val="4472C4" w:themeColor="accent1"/>
                                  <w:sz w:val="56"/>
                                  <w:szCs w:val="56"/>
                                </w:rPr>
                                <w:t>ECAD6007</w:t>
                              </w:r>
                              <w:r w:rsidR="007B2490">
                                <w:rPr>
                                  <w:caps/>
                                  <w:color w:val="4472C4" w:themeColor="accent1"/>
                                  <w:sz w:val="56"/>
                                  <w:szCs w:val="56"/>
                                </w:rPr>
                                <w:t xml:space="preserve"> ASSIGNMENT</w:t>
                              </w:r>
                              <w:r w:rsidRPr="007B2490">
                                <w:rPr>
                                  <w:caps/>
                                  <w:color w:val="4472C4" w:themeColor="accent1"/>
                                  <w:sz w:val="56"/>
                                  <w:szCs w:val="56"/>
                                </w:rPr>
                                <w:t xml:space="preserve">: </w:t>
                              </w:r>
                              <w:r w:rsidRPr="007B2490">
                                <w:rPr>
                                  <w:caps/>
                                  <w:color w:val="4472C4" w:themeColor="accent1"/>
                                  <w:sz w:val="56"/>
                                  <w:szCs w:val="56"/>
                                </w:rPr>
                                <w:br/>
                              </w:r>
                              <w:r w:rsidRPr="007B2490">
                                <w:rPr>
                                  <w:caps/>
                                  <w:color w:val="4472C4" w:themeColor="accent1"/>
                                  <w:sz w:val="56"/>
                                  <w:szCs w:val="56"/>
                                </w:rPr>
                                <w:br/>
                                <w:t>A critical evaluation and learning steps focusing on a case study of an individual learner or a group of learners, based on an observed critical incident.</w:t>
                              </w:r>
                            </w:sdtContent>
                          </w:sdt>
                        </w:p>
                        <w:p w14:paraId="40B6A9B7" w14:textId="77777777" w:rsidR="005177CF" w:rsidRDefault="005177CF" w:rsidP="005177CF">
                          <w:pPr>
                            <w:jc w:val="center"/>
                          </w:pPr>
                        </w:p>
                      </w:txbxContent>
                    </v:textbox>
                  </v:rect>
                </w:pict>
              </mc:Fallback>
            </mc:AlternateContent>
          </w:r>
          <w:r>
            <w:rPr>
              <w:noProof/>
            </w:rPr>
            <mc:AlternateContent>
              <mc:Choice Requires="wps">
                <w:drawing>
                  <wp:anchor distT="0" distB="0" distL="114300" distR="114300" simplePos="0" relativeHeight="251659264" behindDoc="0" locked="0" layoutInCell="1" allowOverlap="1" wp14:anchorId="3FED6D41" wp14:editId="76F1041F">
                    <wp:simplePos x="0" y="0"/>
                    <wp:positionH relativeFrom="page">
                      <wp:posOffset>220980</wp:posOffset>
                    </wp:positionH>
                    <wp:positionV relativeFrom="page">
                      <wp:posOffset>1444329</wp:posOffset>
                    </wp:positionV>
                    <wp:extent cx="7315200" cy="6891951"/>
                    <wp:effectExtent l="0" t="0" r="0" b="444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68919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38792B5" w14:textId="40FC72E7" w:rsidR="005177CF" w:rsidRPr="00896836" w:rsidRDefault="005177CF">
                                    <w:pPr>
                                      <w:jc w:val="right"/>
                                      <w:rPr>
                                        <w:smallCaps/>
                                        <w:sz w:val="36"/>
                                        <w:szCs w:val="36"/>
                                      </w:rPr>
                                    </w:pPr>
                                    <w:r w:rsidRPr="00896836">
                                      <w:rPr>
                                        <w:sz w:val="36"/>
                                        <w:szCs w:val="36"/>
                                      </w:rPr>
                                      <w:t>Word Count (Excluding Reference List):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FED6D41" id="_x0000_t202" coordsize="21600,21600" o:spt="202" path="m,l,21600r21600,l21600,xe">
                    <v:stroke joinstyle="miter"/>
                    <v:path gradientshapeok="t" o:connecttype="rect"/>
                  </v:shapetype>
                  <v:shape id="Text Box 154" o:spid="_x0000_s1027" type="#_x0000_t202" style="position:absolute;margin-left:17.4pt;margin-top:113.75pt;width:8in;height:542.6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" filled="f" stroked="f" strokeweight=".5pt">
                    <v:textbox inset="126pt,0,54pt,0">
                      <w:txbxContent>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38792B5" w14:textId="40FC72E7" w:rsidR="005177CF" w:rsidRPr="00896836" w:rsidRDefault="005177CF">
                              <w:pPr>
                                <w:jc w:val="right"/>
                                <w:rPr>
                                  <w:smallCaps/>
                                  <w:sz w:val="36"/>
                                  <w:szCs w:val="36"/>
                                </w:rPr>
                              </w:pPr>
                              <w:r w:rsidRPr="00896836">
                                <w:rPr>
                                  <w:sz w:val="36"/>
                                  <w:szCs w:val="36"/>
                                </w:rPr>
                                <w:t>Word Count (Excluding Reference List):</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62336" behindDoc="0" locked="0" layoutInCell="1" allowOverlap="1" wp14:anchorId="703702C5" wp14:editId="0972332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7CDD6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D225009" wp14:editId="689B34B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EE6711" w14:textId="393C112E" w:rsidR="005177CF" w:rsidRDefault="005177C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D225009" id="Text Box 152" o:spid="_x0000_s1028"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" filled="f" stroked="f" strokeweight=".5pt">
                    <v:textbox inset="126pt,0,54pt,0">
                      <w:txbxContent>
                        <w:p w14:paraId="4AEE6711" w14:textId="393C112E" w:rsidR="005177CF" w:rsidRDefault="005177C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p>
        <w:p w14:paraId="3909E42B" w14:textId="11018B65" w:rsidR="005177CF" w:rsidRDefault="00896836">
          <w:pPr>
            <w:rPr>
              <w:rFonts w:asciiTheme="majorHAnsi" w:eastAsiaTheme="majorEastAsia" w:hAnsiTheme="majorHAnsi" w:cstheme="majorBidi"/>
              <w:caps/>
              <w:color w:val="4472C4" w:themeColor="accent1"/>
              <w:sz w:val="52"/>
              <w:szCs w:val="52"/>
              <w:lang w:val="en-US"/>
            </w:rPr>
          </w:pPr>
          <w:r>
            <w:rPr>
              <w:rFonts w:asciiTheme="majorHAnsi" w:eastAsiaTheme="majorEastAsia" w:hAnsiTheme="majorHAnsi" w:cstheme="majorBidi"/>
              <w:caps/>
              <w:noProof/>
              <w:color w:val="4472C4" w:themeColor="accent1"/>
              <w:sz w:val="52"/>
              <w:szCs w:val="52"/>
              <w:lang w:val="en-US"/>
            </w:rPr>
            <mc:AlternateContent>
              <mc:Choice Requires="wps">
                <w:drawing>
                  <wp:anchor distT="0" distB="0" distL="114300" distR="114300" simplePos="0" relativeHeight="251664384" behindDoc="0" locked="0" layoutInCell="1" allowOverlap="1" wp14:anchorId="034D6B33" wp14:editId="302A2C26">
                    <wp:simplePos x="0" y="0"/>
                    <wp:positionH relativeFrom="column">
                      <wp:posOffset>-281940</wp:posOffset>
                    </wp:positionH>
                    <wp:positionV relativeFrom="paragraph">
                      <wp:posOffset>7334250</wp:posOffset>
                    </wp:positionV>
                    <wp:extent cx="6393180" cy="1112520"/>
                    <wp:effectExtent l="0" t="0" r="26670" b="11430"/>
                    <wp:wrapNone/>
                    <wp:docPr id="2" name="Rectangle 2"/>
                    <wp:cNvGraphicFramePr/>
                    <a:graphic xmlns:a="http://schemas.openxmlformats.org/drawingml/2006/main">
                      <a:graphicData uri="http://schemas.microsoft.com/office/word/2010/wordprocessingShape">
                        <wps:wsp>
                          <wps:cNvSpPr/>
                          <wps:spPr>
                            <a:xfrm>
                              <a:off x="0" y="0"/>
                              <a:ext cx="6393180" cy="111252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BAEEBE" w14:textId="0206CC49" w:rsidR="00896836" w:rsidRPr="00896836" w:rsidRDefault="00896836" w:rsidP="00896836">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9683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2200075</w:t>
                                </w:r>
                              </w:p>
                              <w:p w14:paraId="09E4B167" w14:textId="50D62DE6" w:rsidR="00896836" w:rsidRPr="00896836" w:rsidRDefault="00896836" w:rsidP="00896836">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9683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Date of Submission: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34D6B33" id="Rectangle 2" o:spid="_x0000_s1029" style="position:absolute;margin-left:-22.2pt;margin-top:577.5pt;width:503.4pt;height:87.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" fillcolor="white [3212]" strokecolor="#1f3763 [1604]" strokeweight="1pt">
                    <v:textbox>
                      <w:txbxContent>
                        <w:p w14:paraId="71BAEEBE" w14:textId="0206CC49" w:rsidR="00896836" w:rsidRPr="00896836" w:rsidRDefault="00896836" w:rsidP="00896836">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9683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2200075</w:t>
                          </w:r>
                        </w:p>
                        <w:p w14:paraId="09E4B167" w14:textId="50D62DE6" w:rsidR="00896836" w:rsidRPr="00896836" w:rsidRDefault="00896836" w:rsidP="00896836">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9683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Date of Submission: </w:t>
                          </w:r>
                        </w:p>
                      </w:txbxContent>
                    </v:textbox>
                  </v:rect>
                </w:pict>
              </mc:Fallback>
            </mc:AlternateContent>
          </w:r>
          <w:r w:rsidR="005177CF">
            <w:rPr>
              <w:rFonts w:asciiTheme="majorHAnsi" w:eastAsiaTheme="majorEastAsia" w:hAnsiTheme="majorHAnsi" w:cstheme="majorBidi"/>
              <w:caps/>
              <w:color w:val="4472C4" w:themeColor="accent1"/>
              <w:sz w:val="52"/>
              <w:szCs w:val="52"/>
              <w:lang w:val="en-US"/>
            </w:rPr>
            <w:br w:type="page"/>
          </w:r>
        </w:p>
      </w:sdtContent>
    </w:sdt>
    <w:p w14:paraId="26817A5E" w14:textId="77777777" w:rsidR="00823677" w:rsidRPr="007407D5" w:rsidRDefault="00823677" w:rsidP="0068142C">
      <w:pPr>
        <w:spacing w:after="0" w:line="360" w:lineRule="auto"/>
        <w:rPr>
          <w:sz w:val="24"/>
          <w:szCs w:val="24"/>
        </w:rPr>
      </w:pPr>
    </w:p>
    <w:p w14:paraId="55F04409" w14:textId="410B2EB2" w:rsidR="00014210" w:rsidRPr="007407D5" w:rsidRDefault="00014210" w:rsidP="0068142C">
      <w:pPr>
        <w:spacing w:after="0" w:line="360" w:lineRule="auto"/>
        <w:rPr>
          <w:b/>
          <w:bCs/>
          <w:sz w:val="24"/>
          <w:szCs w:val="24"/>
        </w:rPr>
      </w:pPr>
      <w:bookmarkStart w:id="0" w:name="_Hlk116717771"/>
      <w:r w:rsidRPr="007407D5">
        <w:rPr>
          <w:b/>
          <w:bCs/>
          <w:sz w:val="24"/>
          <w:szCs w:val="24"/>
        </w:rPr>
        <w:t xml:space="preserve">1. INTRODUCTION (250) </w:t>
      </w:r>
      <w:r w:rsidR="009455B1">
        <w:rPr>
          <w:b/>
          <w:bCs/>
          <w:sz w:val="24"/>
          <w:szCs w:val="24"/>
        </w:rPr>
        <w:t>- 523</w:t>
      </w:r>
    </w:p>
    <w:bookmarkEnd w:id="0"/>
    <w:p w14:paraId="20B9B166" w14:textId="77777777" w:rsidR="009C6959" w:rsidRPr="007407D5" w:rsidRDefault="009C6959" w:rsidP="0068142C">
      <w:pPr>
        <w:spacing w:after="0" w:line="360" w:lineRule="auto"/>
        <w:rPr>
          <w:sz w:val="24"/>
          <w:szCs w:val="24"/>
        </w:rPr>
      </w:pPr>
    </w:p>
    <w:p w14:paraId="78E4E676" w14:textId="6B37648A" w:rsidR="0035258B" w:rsidRPr="007407D5" w:rsidRDefault="00477C14" w:rsidP="0068142C">
      <w:pPr>
        <w:spacing w:after="0" w:line="360" w:lineRule="auto"/>
        <w:rPr>
          <w:sz w:val="24"/>
          <w:szCs w:val="24"/>
        </w:rPr>
      </w:pPr>
      <w:r>
        <w:rPr>
          <w:sz w:val="24"/>
          <w:szCs w:val="24"/>
        </w:rPr>
        <w:t>R</w:t>
      </w:r>
      <w:r w:rsidR="0035258B" w:rsidRPr="007407D5">
        <w:rPr>
          <w:sz w:val="24"/>
          <w:szCs w:val="24"/>
        </w:rPr>
        <w:t>eflecti</w:t>
      </w:r>
      <w:r w:rsidR="00B5040A" w:rsidRPr="007407D5">
        <w:rPr>
          <w:sz w:val="24"/>
          <w:szCs w:val="24"/>
        </w:rPr>
        <w:t>ve practice</w:t>
      </w:r>
      <w:r w:rsidR="0035258B" w:rsidRPr="007407D5">
        <w:rPr>
          <w:sz w:val="24"/>
          <w:szCs w:val="24"/>
        </w:rPr>
        <w:t xml:space="preserve"> is as important in the early stage</w:t>
      </w:r>
      <w:r w:rsidR="00F63CBF">
        <w:rPr>
          <w:sz w:val="24"/>
          <w:szCs w:val="24"/>
        </w:rPr>
        <w:t>s</w:t>
      </w:r>
      <w:r w:rsidR="0035258B" w:rsidRPr="007407D5">
        <w:rPr>
          <w:sz w:val="24"/>
          <w:szCs w:val="24"/>
        </w:rPr>
        <w:t xml:space="preserve"> of </w:t>
      </w:r>
      <w:r w:rsidR="00504AEB" w:rsidRPr="007407D5">
        <w:rPr>
          <w:sz w:val="24"/>
          <w:szCs w:val="24"/>
        </w:rPr>
        <w:t>initial</w:t>
      </w:r>
      <w:r w:rsidR="0035258B" w:rsidRPr="007407D5">
        <w:rPr>
          <w:sz w:val="24"/>
          <w:szCs w:val="24"/>
        </w:rPr>
        <w:t xml:space="preserve"> teacher education, as throughout the rest of a </w:t>
      </w:r>
      <w:r w:rsidR="00834B55" w:rsidRPr="007407D5">
        <w:rPr>
          <w:sz w:val="24"/>
          <w:szCs w:val="24"/>
        </w:rPr>
        <w:t>teacher’s</w:t>
      </w:r>
      <w:r w:rsidR="0035258B" w:rsidRPr="007407D5">
        <w:rPr>
          <w:sz w:val="24"/>
          <w:szCs w:val="24"/>
        </w:rPr>
        <w:t xml:space="preserve"> practice. Th</w:t>
      </w:r>
      <w:r>
        <w:rPr>
          <w:sz w:val="24"/>
          <w:szCs w:val="24"/>
        </w:rPr>
        <w:t>is</w:t>
      </w:r>
      <w:r w:rsidR="0035258B" w:rsidRPr="007407D5">
        <w:rPr>
          <w:sz w:val="24"/>
          <w:szCs w:val="24"/>
        </w:rPr>
        <w:t xml:space="preserve"> </w:t>
      </w:r>
      <w:r w:rsidR="00504AEB" w:rsidRPr="007407D5">
        <w:rPr>
          <w:sz w:val="24"/>
          <w:szCs w:val="24"/>
        </w:rPr>
        <w:t>assignment</w:t>
      </w:r>
      <w:r w:rsidR="00942F06">
        <w:rPr>
          <w:sz w:val="24"/>
          <w:szCs w:val="24"/>
        </w:rPr>
        <w:t xml:space="preserve"> </w:t>
      </w:r>
      <w:r w:rsidR="00B5040A" w:rsidRPr="007407D5">
        <w:rPr>
          <w:sz w:val="24"/>
          <w:szCs w:val="24"/>
        </w:rPr>
        <w:t>provides</w:t>
      </w:r>
      <w:r w:rsidR="0035258B" w:rsidRPr="007407D5">
        <w:rPr>
          <w:sz w:val="24"/>
          <w:szCs w:val="24"/>
        </w:rPr>
        <w:t xml:space="preserve"> student teacher</w:t>
      </w:r>
      <w:r w:rsidR="00942F06">
        <w:rPr>
          <w:sz w:val="24"/>
          <w:szCs w:val="24"/>
        </w:rPr>
        <w:t>s</w:t>
      </w:r>
      <w:r w:rsidR="0035258B" w:rsidRPr="007407D5">
        <w:rPr>
          <w:sz w:val="24"/>
          <w:szCs w:val="24"/>
        </w:rPr>
        <w:t xml:space="preserve"> </w:t>
      </w:r>
      <w:r w:rsidR="00B5040A" w:rsidRPr="007407D5">
        <w:rPr>
          <w:sz w:val="24"/>
          <w:szCs w:val="24"/>
        </w:rPr>
        <w:t>the opportunity</w:t>
      </w:r>
      <w:r w:rsidR="0035258B" w:rsidRPr="007407D5">
        <w:rPr>
          <w:sz w:val="24"/>
          <w:szCs w:val="24"/>
        </w:rPr>
        <w:t xml:space="preserve"> to </w:t>
      </w:r>
      <w:r w:rsidR="00B5040A" w:rsidRPr="007407D5">
        <w:rPr>
          <w:sz w:val="24"/>
          <w:szCs w:val="24"/>
        </w:rPr>
        <w:t xml:space="preserve">observe </w:t>
      </w:r>
      <w:r w:rsidR="0035258B" w:rsidRPr="007407D5">
        <w:rPr>
          <w:sz w:val="24"/>
          <w:szCs w:val="24"/>
        </w:rPr>
        <w:t xml:space="preserve">teaching practice </w:t>
      </w:r>
      <w:r>
        <w:rPr>
          <w:sz w:val="24"/>
          <w:szCs w:val="24"/>
        </w:rPr>
        <w:t>and</w:t>
      </w:r>
      <w:r w:rsidR="0035258B" w:rsidRPr="007407D5">
        <w:rPr>
          <w:sz w:val="24"/>
          <w:szCs w:val="24"/>
        </w:rPr>
        <w:t xml:space="preserve"> to use incidents</w:t>
      </w:r>
      <w:r w:rsidR="00942F06">
        <w:rPr>
          <w:sz w:val="24"/>
          <w:szCs w:val="24"/>
        </w:rPr>
        <w:t xml:space="preserve"> in</w:t>
      </w:r>
      <w:r w:rsidR="0035258B" w:rsidRPr="007407D5">
        <w:rPr>
          <w:sz w:val="24"/>
          <w:szCs w:val="24"/>
        </w:rPr>
        <w:t xml:space="preserve"> the classroom that they </w:t>
      </w:r>
      <w:r w:rsidR="00942F06">
        <w:rPr>
          <w:sz w:val="24"/>
          <w:szCs w:val="24"/>
        </w:rPr>
        <w:t xml:space="preserve">deem </w:t>
      </w:r>
      <w:r w:rsidR="0035258B" w:rsidRPr="007407D5">
        <w:rPr>
          <w:sz w:val="24"/>
          <w:szCs w:val="24"/>
        </w:rPr>
        <w:t xml:space="preserve">to be ‘critical’ as a basis of </w:t>
      </w:r>
      <w:r w:rsidR="00504AEB" w:rsidRPr="007407D5">
        <w:rPr>
          <w:sz w:val="24"/>
          <w:szCs w:val="24"/>
        </w:rPr>
        <w:t>reflection</w:t>
      </w:r>
      <w:r w:rsidR="0035258B" w:rsidRPr="007407D5">
        <w:rPr>
          <w:sz w:val="24"/>
          <w:szCs w:val="24"/>
        </w:rPr>
        <w:t xml:space="preserve"> </w:t>
      </w:r>
      <w:r w:rsidR="000C5B6D" w:rsidRPr="007407D5">
        <w:rPr>
          <w:sz w:val="24"/>
          <w:szCs w:val="24"/>
        </w:rPr>
        <w:t>and</w:t>
      </w:r>
      <w:r w:rsidR="0035258B" w:rsidRPr="007407D5">
        <w:rPr>
          <w:sz w:val="24"/>
          <w:szCs w:val="24"/>
        </w:rPr>
        <w:t xml:space="preserve"> an opportunity to gain further insight into the </w:t>
      </w:r>
      <w:r w:rsidR="00B5040A" w:rsidRPr="007407D5">
        <w:rPr>
          <w:sz w:val="24"/>
          <w:szCs w:val="24"/>
        </w:rPr>
        <w:t>area</w:t>
      </w:r>
      <w:r w:rsidR="0035258B" w:rsidRPr="007407D5">
        <w:rPr>
          <w:sz w:val="24"/>
          <w:szCs w:val="24"/>
        </w:rPr>
        <w:t xml:space="preserve"> of educational theory they have </w:t>
      </w:r>
      <w:r w:rsidR="00942F06">
        <w:rPr>
          <w:sz w:val="24"/>
          <w:szCs w:val="24"/>
        </w:rPr>
        <w:t>observed</w:t>
      </w:r>
      <w:r w:rsidR="0035258B" w:rsidRPr="007407D5">
        <w:rPr>
          <w:sz w:val="24"/>
          <w:szCs w:val="24"/>
        </w:rPr>
        <w:t xml:space="preserve">. </w:t>
      </w:r>
    </w:p>
    <w:p w14:paraId="06D54BF1" w14:textId="77777777" w:rsidR="0035258B" w:rsidRPr="007407D5" w:rsidRDefault="0035258B" w:rsidP="0068142C">
      <w:pPr>
        <w:spacing w:after="0" w:line="360" w:lineRule="auto"/>
        <w:rPr>
          <w:sz w:val="24"/>
          <w:szCs w:val="24"/>
        </w:rPr>
      </w:pPr>
    </w:p>
    <w:p w14:paraId="4CC7659C" w14:textId="589D8692" w:rsidR="00907661" w:rsidRPr="007407D5" w:rsidRDefault="009C6959" w:rsidP="00907661">
      <w:pPr>
        <w:spacing w:after="0" w:line="360" w:lineRule="auto"/>
        <w:rPr>
          <w:sz w:val="24"/>
          <w:szCs w:val="24"/>
        </w:rPr>
      </w:pPr>
      <w:r w:rsidRPr="007407D5">
        <w:rPr>
          <w:sz w:val="24"/>
          <w:szCs w:val="24"/>
        </w:rPr>
        <w:t xml:space="preserve">Tripp argued that </w:t>
      </w:r>
      <w:r w:rsidR="00F71F6C">
        <w:rPr>
          <w:sz w:val="24"/>
          <w:szCs w:val="24"/>
        </w:rPr>
        <w:t>many models of</w:t>
      </w:r>
      <w:r w:rsidRPr="007407D5">
        <w:rPr>
          <w:sz w:val="24"/>
          <w:szCs w:val="24"/>
        </w:rPr>
        <w:t xml:space="preserve"> reflective practice were rendered ineffective by the absence of a ‘critical incident’ to </w:t>
      </w:r>
      <w:r w:rsidR="00B5040A" w:rsidRPr="007407D5">
        <w:rPr>
          <w:sz w:val="24"/>
          <w:szCs w:val="24"/>
        </w:rPr>
        <w:t>reflect</w:t>
      </w:r>
      <w:r w:rsidRPr="007407D5">
        <w:rPr>
          <w:sz w:val="24"/>
          <w:szCs w:val="24"/>
        </w:rPr>
        <w:t xml:space="preserve"> upon</w:t>
      </w:r>
      <w:r w:rsidR="00907661">
        <w:rPr>
          <w:sz w:val="24"/>
          <w:szCs w:val="24"/>
        </w:rPr>
        <w:t>.</w:t>
      </w:r>
      <w:r w:rsidR="009D7F7B">
        <w:rPr>
          <w:sz w:val="24"/>
          <w:szCs w:val="24"/>
        </w:rPr>
        <w:t xml:space="preserve"> </w:t>
      </w:r>
      <w:r w:rsidR="00907661" w:rsidRPr="007407D5">
        <w:rPr>
          <w:sz w:val="24"/>
          <w:szCs w:val="24"/>
        </w:rPr>
        <w:t>Critical incidents are described by Tripp as ‘</w:t>
      </w:r>
      <w:r w:rsidR="009D7F7B">
        <w:rPr>
          <w:sz w:val="24"/>
          <w:szCs w:val="24"/>
        </w:rPr>
        <w:t xml:space="preserve">mostly </w:t>
      </w:r>
      <w:r w:rsidR="00F97C2E">
        <w:rPr>
          <w:sz w:val="24"/>
          <w:szCs w:val="24"/>
        </w:rPr>
        <w:t>straightforward</w:t>
      </w:r>
      <w:r w:rsidR="009D7F7B">
        <w:rPr>
          <w:sz w:val="24"/>
          <w:szCs w:val="24"/>
        </w:rPr>
        <w:t xml:space="preserve"> accounts of very commonplace events that occur in routine professional practice’ (Tripp, 2012 p24)</w:t>
      </w:r>
      <w:r w:rsidR="00F97C2E">
        <w:rPr>
          <w:sz w:val="24"/>
          <w:szCs w:val="24"/>
        </w:rPr>
        <w:t>.</w:t>
      </w:r>
      <w:r w:rsidR="009D7F7B">
        <w:rPr>
          <w:sz w:val="24"/>
          <w:szCs w:val="24"/>
        </w:rPr>
        <w:t xml:space="preserve"> </w:t>
      </w:r>
      <w:r w:rsidR="00477C14">
        <w:rPr>
          <w:sz w:val="24"/>
          <w:szCs w:val="24"/>
        </w:rPr>
        <w:t>I</w:t>
      </w:r>
      <w:r w:rsidR="009D7F7B">
        <w:rPr>
          <w:sz w:val="24"/>
          <w:szCs w:val="24"/>
        </w:rPr>
        <w:t xml:space="preserve">t is how they are viewed and analysed that makes them critical. </w:t>
      </w:r>
    </w:p>
    <w:p w14:paraId="4B0EC114" w14:textId="77777777" w:rsidR="00D926C8" w:rsidRPr="007407D5" w:rsidRDefault="00D926C8" w:rsidP="0068142C">
      <w:pPr>
        <w:spacing w:after="0" w:line="360" w:lineRule="auto"/>
        <w:rPr>
          <w:sz w:val="24"/>
          <w:szCs w:val="24"/>
        </w:rPr>
      </w:pPr>
    </w:p>
    <w:p w14:paraId="58985A1D" w14:textId="6696F753" w:rsidR="00DA2A69" w:rsidRDefault="00F71F6C" w:rsidP="0068142C">
      <w:pPr>
        <w:spacing w:after="0" w:line="360" w:lineRule="auto"/>
        <w:rPr>
          <w:sz w:val="24"/>
          <w:szCs w:val="24"/>
        </w:rPr>
      </w:pPr>
      <w:r>
        <w:rPr>
          <w:sz w:val="24"/>
          <w:szCs w:val="24"/>
        </w:rPr>
        <w:t>Therefore, an</w:t>
      </w:r>
      <w:r w:rsidR="009C6959" w:rsidRPr="007407D5">
        <w:rPr>
          <w:sz w:val="24"/>
          <w:szCs w:val="24"/>
        </w:rPr>
        <w:t xml:space="preserve"> incident chosen for reflection </w:t>
      </w:r>
      <w:r>
        <w:rPr>
          <w:sz w:val="24"/>
          <w:szCs w:val="24"/>
        </w:rPr>
        <w:t>does not need to mee</w:t>
      </w:r>
      <w:r w:rsidR="00DA2A69" w:rsidRPr="007407D5">
        <w:rPr>
          <w:sz w:val="24"/>
          <w:szCs w:val="24"/>
        </w:rPr>
        <w:t xml:space="preserve">t the standard definition of </w:t>
      </w:r>
      <w:r w:rsidR="00477C14">
        <w:rPr>
          <w:sz w:val="24"/>
          <w:szCs w:val="24"/>
        </w:rPr>
        <w:t xml:space="preserve">‘critical’ </w:t>
      </w:r>
      <w:r w:rsidR="00DA2A69" w:rsidRPr="007407D5">
        <w:rPr>
          <w:sz w:val="24"/>
          <w:szCs w:val="24"/>
        </w:rPr>
        <w:t xml:space="preserve">and </w:t>
      </w:r>
      <w:r w:rsidR="00477C14">
        <w:rPr>
          <w:sz w:val="24"/>
          <w:szCs w:val="24"/>
        </w:rPr>
        <w:t xml:space="preserve">therefore </w:t>
      </w:r>
      <w:r>
        <w:rPr>
          <w:sz w:val="24"/>
          <w:szCs w:val="24"/>
        </w:rPr>
        <w:t xml:space="preserve">be at a point of crisis, or </w:t>
      </w:r>
      <w:r w:rsidR="00DA2A69" w:rsidRPr="007407D5">
        <w:rPr>
          <w:sz w:val="24"/>
          <w:szCs w:val="24"/>
        </w:rPr>
        <w:t>have the potential to become disastrous</w:t>
      </w:r>
      <w:r>
        <w:rPr>
          <w:sz w:val="24"/>
          <w:szCs w:val="24"/>
        </w:rPr>
        <w:t xml:space="preserve"> </w:t>
      </w:r>
      <w:r w:rsidR="00DA2A69" w:rsidRPr="007407D5">
        <w:rPr>
          <w:sz w:val="24"/>
          <w:szCs w:val="24"/>
        </w:rPr>
        <w:t xml:space="preserve">(Oxford Dictionary of English p1048). </w:t>
      </w:r>
      <w:r w:rsidR="00942F06">
        <w:rPr>
          <w:sz w:val="24"/>
          <w:szCs w:val="24"/>
        </w:rPr>
        <w:t xml:space="preserve">The test is </w:t>
      </w:r>
      <w:r w:rsidR="00477C14">
        <w:rPr>
          <w:sz w:val="24"/>
          <w:szCs w:val="24"/>
        </w:rPr>
        <w:t xml:space="preserve">instead </w:t>
      </w:r>
      <w:r w:rsidR="00942F06">
        <w:rPr>
          <w:sz w:val="24"/>
          <w:szCs w:val="24"/>
        </w:rPr>
        <w:t>a subjective one for practitioner</w:t>
      </w:r>
      <w:r>
        <w:rPr>
          <w:sz w:val="24"/>
          <w:szCs w:val="24"/>
        </w:rPr>
        <w:t>s</w:t>
      </w:r>
      <w:r w:rsidR="00942F06">
        <w:rPr>
          <w:sz w:val="24"/>
          <w:szCs w:val="24"/>
        </w:rPr>
        <w:t xml:space="preserve"> </w:t>
      </w:r>
      <w:r w:rsidR="009C6959" w:rsidRPr="007407D5">
        <w:rPr>
          <w:sz w:val="24"/>
          <w:szCs w:val="24"/>
        </w:rPr>
        <w:t xml:space="preserve">and because an incident is viewed as ‘critical’ by one it does not necessarily make it so for another. </w:t>
      </w:r>
      <w:r w:rsidR="00F97C2E">
        <w:rPr>
          <w:sz w:val="24"/>
          <w:szCs w:val="24"/>
        </w:rPr>
        <w:t>C</w:t>
      </w:r>
      <w:r w:rsidR="00DA2A69" w:rsidRPr="007407D5">
        <w:rPr>
          <w:sz w:val="24"/>
          <w:szCs w:val="24"/>
        </w:rPr>
        <w:t xml:space="preserve">ritical </w:t>
      </w:r>
      <w:r w:rsidR="00710D3D" w:rsidRPr="007407D5">
        <w:rPr>
          <w:sz w:val="24"/>
          <w:szCs w:val="24"/>
        </w:rPr>
        <w:t>incidents</w:t>
      </w:r>
      <w:r w:rsidR="00DA2A69" w:rsidRPr="007407D5">
        <w:rPr>
          <w:sz w:val="24"/>
          <w:szCs w:val="24"/>
        </w:rPr>
        <w:t xml:space="preserve"> can </w:t>
      </w:r>
      <w:r w:rsidR="00F97C2E">
        <w:rPr>
          <w:sz w:val="24"/>
          <w:szCs w:val="24"/>
        </w:rPr>
        <w:t xml:space="preserve">therefore </w:t>
      </w:r>
      <w:r w:rsidR="00710D3D" w:rsidRPr="007407D5">
        <w:rPr>
          <w:sz w:val="24"/>
          <w:szCs w:val="24"/>
        </w:rPr>
        <w:t>v</w:t>
      </w:r>
      <w:r w:rsidR="00DA2A69" w:rsidRPr="007407D5">
        <w:rPr>
          <w:sz w:val="24"/>
          <w:szCs w:val="24"/>
        </w:rPr>
        <w:t>ary from, ‘trifle and insignificant ones to extremely important’</w:t>
      </w:r>
      <w:r w:rsidR="00504AEB" w:rsidRPr="007407D5">
        <w:rPr>
          <w:sz w:val="24"/>
          <w:szCs w:val="24"/>
        </w:rPr>
        <w:t xml:space="preserve"> </w:t>
      </w:r>
      <w:r w:rsidR="00DA2A69" w:rsidRPr="007407D5">
        <w:rPr>
          <w:sz w:val="24"/>
          <w:szCs w:val="24"/>
        </w:rPr>
        <w:t>(Angelides</w:t>
      </w:r>
      <w:r w:rsidR="00180282">
        <w:rPr>
          <w:sz w:val="24"/>
          <w:szCs w:val="24"/>
        </w:rPr>
        <w:t>,</w:t>
      </w:r>
      <w:r w:rsidR="00DA2A69" w:rsidRPr="007407D5">
        <w:rPr>
          <w:sz w:val="24"/>
          <w:szCs w:val="24"/>
        </w:rPr>
        <w:t xml:space="preserve"> 2004</w:t>
      </w:r>
      <w:r w:rsidR="00C452AD">
        <w:rPr>
          <w:sz w:val="24"/>
          <w:szCs w:val="24"/>
        </w:rPr>
        <w:t>, cited by Voulgari and Koutraba, 2021 p2</w:t>
      </w:r>
      <w:r w:rsidR="00942F06">
        <w:rPr>
          <w:sz w:val="24"/>
          <w:szCs w:val="24"/>
        </w:rPr>
        <w:t>)</w:t>
      </w:r>
      <w:r w:rsidR="00F97C2E">
        <w:rPr>
          <w:sz w:val="24"/>
          <w:szCs w:val="24"/>
        </w:rPr>
        <w:t xml:space="preserve"> and are </w:t>
      </w:r>
      <w:r w:rsidR="00942F06">
        <w:rPr>
          <w:sz w:val="24"/>
          <w:szCs w:val="24"/>
        </w:rPr>
        <w:t>also</w:t>
      </w:r>
      <w:r w:rsidR="00504AEB" w:rsidRPr="007407D5">
        <w:rPr>
          <w:sz w:val="24"/>
          <w:szCs w:val="24"/>
        </w:rPr>
        <w:t xml:space="preserve"> </w:t>
      </w:r>
      <w:r w:rsidR="00180282">
        <w:rPr>
          <w:sz w:val="24"/>
          <w:szCs w:val="24"/>
        </w:rPr>
        <w:t>‘</w:t>
      </w:r>
      <w:r w:rsidR="00504AEB" w:rsidRPr="007407D5">
        <w:rPr>
          <w:sz w:val="24"/>
          <w:szCs w:val="24"/>
        </w:rPr>
        <w:t>personal</w:t>
      </w:r>
      <w:r w:rsidR="00180282">
        <w:rPr>
          <w:sz w:val="24"/>
          <w:szCs w:val="24"/>
        </w:rPr>
        <w:t xml:space="preserve"> to an individual</w:t>
      </w:r>
      <w:r w:rsidR="00F97C2E">
        <w:rPr>
          <w:sz w:val="24"/>
          <w:szCs w:val="24"/>
        </w:rPr>
        <w:t>’</w:t>
      </w:r>
      <w:r w:rsidR="00504AEB" w:rsidRPr="007407D5">
        <w:rPr>
          <w:sz w:val="24"/>
          <w:szCs w:val="24"/>
        </w:rPr>
        <w:t>(Bruster &amp; Peterson</w:t>
      </w:r>
      <w:r w:rsidR="00180282">
        <w:rPr>
          <w:sz w:val="24"/>
          <w:szCs w:val="24"/>
        </w:rPr>
        <w:t>,</w:t>
      </w:r>
      <w:r w:rsidR="00504AEB" w:rsidRPr="007407D5">
        <w:rPr>
          <w:sz w:val="24"/>
          <w:szCs w:val="24"/>
        </w:rPr>
        <w:t xml:space="preserve"> 2013</w:t>
      </w:r>
      <w:r w:rsidR="00180282">
        <w:rPr>
          <w:sz w:val="24"/>
          <w:szCs w:val="24"/>
        </w:rPr>
        <w:t xml:space="preserve"> p172</w:t>
      </w:r>
      <w:r w:rsidR="00504AEB" w:rsidRPr="007407D5">
        <w:rPr>
          <w:sz w:val="24"/>
          <w:szCs w:val="24"/>
        </w:rPr>
        <w:t>)</w:t>
      </w:r>
      <w:r w:rsidR="00F97C2E">
        <w:rPr>
          <w:sz w:val="24"/>
          <w:szCs w:val="24"/>
        </w:rPr>
        <w:t>.</w:t>
      </w:r>
    </w:p>
    <w:p w14:paraId="4B5B1286" w14:textId="7FE284A7" w:rsidR="00F97C2E" w:rsidRDefault="00F97C2E" w:rsidP="0068142C">
      <w:pPr>
        <w:spacing w:after="0" w:line="360" w:lineRule="auto"/>
        <w:rPr>
          <w:sz w:val="24"/>
          <w:szCs w:val="24"/>
        </w:rPr>
      </w:pPr>
    </w:p>
    <w:p w14:paraId="449DCE11" w14:textId="3F2802E0" w:rsidR="00F97C2E" w:rsidRPr="007407D5" w:rsidRDefault="00F97C2E" w:rsidP="00F97C2E">
      <w:pPr>
        <w:spacing w:after="0" w:line="360" w:lineRule="auto"/>
        <w:rPr>
          <w:sz w:val="24"/>
          <w:szCs w:val="24"/>
        </w:rPr>
      </w:pPr>
      <w:r>
        <w:rPr>
          <w:sz w:val="24"/>
          <w:szCs w:val="24"/>
        </w:rPr>
        <w:t>However</w:t>
      </w:r>
      <w:r w:rsidR="00180282">
        <w:rPr>
          <w:sz w:val="24"/>
          <w:szCs w:val="24"/>
        </w:rPr>
        <w:t>,</w:t>
      </w:r>
      <w:r>
        <w:rPr>
          <w:sz w:val="24"/>
          <w:szCs w:val="24"/>
        </w:rPr>
        <w:t xml:space="preserve"> </w:t>
      </w:r>
      <w:r w:rsidR="00F71F6C">
        <w:rPr>
          <w:sz w:val="24"/>
          <w:szCs w:val="24"/>
        </w:rPr>
        <w:t>although</w:t>
      </w:r>
      <w:r>
        <w:rPr>
          <w:sz w:val="24"/>
          <w:szCs w:val="24"/>
        </w:rPr>
        <w:t xml:space="preserve"> they can stem from seemingly minor interactions, they can have a significant impact upon a </w:t>
      </w:r>
      <w:r w:rsidR="00F63CBF">
        <w:rPr>
          <w:sz w:val="24"/>
          <w:szCs w:val="24"/>
        </w:rPr>
        <w:t>practitioner’s</w:t>
      </w:r>
      <w:r>
        <w:rPr>
          <w:sz w:val="24"/>
          <w:szCs w:val="24"/>
        </w:rPr>
        <w:t xml:space="preserve"> reflective practice and have been referred to as such as ‘</w:t>
      </w:r>
      <w:r w:rsidRPr="007407D5">
        <w:rPr>
          <w:sz w:val="24"/>
          <w:szCs w:val="24"/>
        </w:rPr>
        <w:t>crystalising experiences</w:t>
      </w:r>
      <w:r>
        <w:rPr>
          <w:sz w:val="24"/>
          <w:szCs w:val="24"/>
        </w:rPr>
        <w:t>’</w:t>
      </w:r>
      <w:r w:rsidRPr="007407D5">
        <w:rPr>
          <w:sz w:val="24"/>
          <w:szCs w:val="24"/>
        </w:rPr>
        <w:t xml:space="preserve"> (Walters &amp; Gardner, 1986</w:t>
      </w:r>
      <w:r w:rsidR="00180282">
        <w:rPr>
          <w:sz w:val="24"/>
          <w:szCs w:val="24"/>
        </w:rPr>
        <w:t>, cited by Brandenburg, 2021 p17</w:t>
      </w:r>
      <w:r w:rsidRPr="007407D5">
        <w:rPr>
          <w:sz w:val="24"/>
          <w:szCs w:val="24"/>
        </w:rPr>
        <w:t xml:space="preserve">) and ‘pillars of reflective analysis’ (Voulgari </w:t>
      </w:r>
      <w:r w:rsidR="00137A1B">
        <w:rPr>
          <w:sz w:val="24"/>
          <w:szCs w:val="24"/>
        </w:rPr>
        <w:t>and</w:t>
      </w:r>
      <w:r w:rsidRPr="007407D5">
        <w:rPr>
          <w:sz w:val="24"/>
          <w:szCs w:val="24"/>
        </w:rPr>
        <w:t xml:space="preserve"> Koutrouba</w:t>
      </w:r>
      <w:r w:rsidR="00C452AD">
        <w:rPr>
          <w:sz w:val="24"/>
          <w:szCs w:val="24"/>
        </w:rPr>
        <w:t>,</w:t>
      </w:r>
      <w:r w:rsidRPr="007407D5">
        <w:rPr>
          <w:sz w:val="24"/>
          <w:szCs w:val="24"/>
        </w:rPr>
        <w:t xml:space="preserve"> 2021</w:t>
      </w:r>
      <w:r>
        <w:rPr>
          <w:sz w:val="24"/>
          <w:szCs w:val="24"/>
        </w:rPr>
        <w:t xml:space="preserve"> p</w:t>
      </w:r>
      <w:r w:rsidR="00180282">
        <w:rPr>
          <w:sz w:val="24"/>
          <w:szCs w:val="24"/>
        </w:rPr>
        <w:t>4</w:t>
      </w:r>
      <w:r w:rsidRPr="007407D5">
        <w:rPr>
          <w:sz w:val="24"/>
          <w:szCs w:val="24"/>
        </w:rPr>
        <w:t>)</w:t>
      </w:r>
    </w:p>
    <w:p w14:paraId="1548893E" w14:textId="77777777" w:rsidR="009C6959" w:rsidRPr="007407D5" w:rsidRDefault="009C6959" w:rsidP="0068142C">
      <w:pPr>
        <w:spacing w:after="0" w:line="360" w:lineRule="auto"/>
        <w:rPr>
          <w:sz w:val="24"/>
          <w:szCs w:val="24"/>
        </w:rPr>
      </w:pPr>
    </w:p>
    <w:p w14:paraId="58761657" w14:textId="7656C70C" w:rsidR="009C6959" w:rsidRPr="007407D5" w:rsidRDefault="009C6959" w:rsidP="0068142C">
      <w:pPr>
        <w:spacing w:after="0" w:line="360" w:lineRule="auto"/>
        <w:rPr>
          <w:sz w:val="24"/>
          <w:szCs w:val="24"/>
        </w:rPr>
      </w:pPr>
      <w:r w:rsidRPr="007407D5">
        <w:rPr>
          <w:sz w:val="24"/>
          <w:szCs w:val="24"/>
        </w:rPr>
        <w:t>However, although</w:t>
      </w:r>
      <w:r w:rsidR="00B5040A" w:rsidRPr="007407D5">
        <w:rPr>
          <w:sz w:val="24"/>
          <w:szCs w:val="24"/>
        </w:rPr>
        <w:t xml:space="preserve"> critical incident methodology is commonly </w:t>
      </w:r>
      <w:r w:rsidRPr="007407D5">
        <w:rPr>
          <w:sz w:val="24"/>
          <w:szCs w:val="24"/>
        </w:rPr>
        <w:t xml:space="preserve">adopted in education, </w:t>
      </w:r>
      <w:r w:rsidR="00B5040A" w:rsidRPr="007407D5">
        <w:rPr>
          <w:sz w:val="24"/>
          <w:szCs w:val="24"/>
        </w:rPr>
        <w:t xml:space="preserve">the theory is not without its detractors. </w:t>
      </w:r>
      <w:r w:rsidR="00504AEB" w:rsidRPr="007407D5">
        <w:rPr>
          <w:sz w:val="24"/>
          <w:szCs w:val="24"/>
        </w:rPr>
        <w:t xml:space="preserve">For example, it is </w:t>
      </w:r>
      <w:r w:rsidR="00D926C8" w:rsidRPr="007407D5">
        <w:rPr>
          <w:sz w:val="24"/>
          <w:szCs w:val="24"/>
        </w:rPr>
        <w:t>contended</w:t>
      </w:r>
      <w:r w:rsidR="00504AEB" w:rsidRPr="007407D5">
        <w:rPr>
          <w:sz w:val="24"/>
          <w:szCs w:val="24"/>
        </w:rPr>
        <w:t xml:space="preserve"> </w:t>
      </w:r>
      <w:r w:rsidR="00477C14">
        <w:rPr>
          <w:sz w:val="24"/>
          <w:szCs w:val="24"/>
        </w:rPr>
        <w:t>there</w:t>
      </w:r>
      <w:r w:rsidR="00137A1B">
        <w:rPr>
          <w:sz w:val="24"/>
          <w:szCs w:val="24"/>
        </w:rPr>
        <w:t xml:space="preserve"> are too many definitions and notions of reflection that are often vaguely expressed</w:t>
      </w:r>
      <w:r w:rsidR="000D1AB9">
        <w:rPr>
          <w:sz w:val="24"/>
          <w:szCs w:val="24"/>
        </w:rPr>
        <w:t>,</w:t>
      </w:r>
      <w:r w:rsidR="00137A1B">
        <w:rPr>
          <w:sz w:val="24"/>
          <w:szCs w:val="24"/>
        </w:rPr>
        <w:t xml:space="preserve"> and</w:t>
      </w:r>
      <w:r w:rsidR="00477C14">
        <w:rPr>
          <w:sz w:val="24"/>
          <w:szCs w:val="24"/>
        </w:rPr>
        <w:t xml:space="preserve"> </w:t>
      </w:r>
      <w:r w:rsidR="00137A1B">
        <w:rPr>
          <w:sz w:val="24"/>
          <w:szCs w:val="24"/>
        </w:rPr>
        <w:t xml:space="preserve">teachers </w:t>
      </w:r>
      <w:r w:rsidR="00137A1B">
        <w:rPr>
          <w:sz w:val="24"/>
          <w:szCs w:val="24"/>
        </w:rPr>
        <w:lastRenderedPageBreak/>
        <w:t xml:space="preserve">participating in studies can become ‘confused’ </w:t>
      </w:r>
      <w:r w:rsidR="00D926C8" w:rsidRPr="007407D5">
        <w:rPr>
          <w:sz w:val="24"/>
          <w:szCs w:val="24"/>
        </w:rPr>
        <w:t>(</w:t>
      </w:r>
      <w:r w:rsidR="00180282">
        <w:rPr>
          <w:sz w:val="24"/>
          <w:szCs w:val="24"/>
        </w:rPr>
        <w:t>Voulgari and Koutraba, 2021 p 2</w:t>
      </w:r>
      <w:r w:rsidR="00504AEB" w:rsidRPr="007407D5">
        <w:rPr>
          <w:sz w:val="24"/>
          <w:szCs w:val="24"/>
        </w:rPr>
        <w:t xml:space="preserve">). </w:t>
      </w:r>
      <w:r w:rsidRPr="007407D5">
        <w:rPr>
          <w:sz w:val="24"/>
          <w:szCs w:val="24"/>
        </w:rPr>
        <w:t xml:space="preserve">Such a lack of uniformity in approach </w:t>
      </w:r>
      <w:r w:rsidR="00137A1B">
        <w:rPr>
          <w:sz w:val="24"/>
          <w:szCs w:val="24"/>
        </w:rPr>
        <w:t xml:space="preserve">and potential confusion </w:t>
      </w:r>
      <w:r w:rsidR="00F97C2E">
        <w:rPr>
          <w:sz w:val="24"/>
          <w:szCs w:val="24"/>
        </w:rPr>
        <w:t>could</w:t>
      </w:r>
      <w:r w:rsidRPr="007407D5">
        <w:rPr>
          <w:sz w:val="24"/>
          <w:szCs w:val="24"/>
        </w:rPr>
        <w:t xml:space="preserve"> lead to widely different results and make comparison</w:t>
      </w:r>
      <w:r w:rsidR="000D1AB9">
        <w:rPr>
          <w:sz w:val="24"/>
          <w:szCs w:val="24"/>
        </w:rPr>
        <w:t>s</w:t>
      </w:r>
      <w:r w:rsidRPr="007407D5">
        <w:rPr>
          <w:sz w:val="24"/>
          <w:szCs w:val="24"/>
        </w:rPr>
        <w:t xml:space="preserve"> very difficult</w:t>
      </w:r>
      <w:r w:rsidR="00F97C2E">
        <w:rPr>
          <w:sz w:val="24"/>
          <w:szCs w:val="24"/>
        </w:rPr>
        <w:t xml:space="preserve">. </w:t>
      </w:r>
    </w:p>
    <w:p w14:paraId="5B2B542D" w14:textId="28493C1C" w:rsidR="00DA2A69" w:rsidRPr="007407D5" w:rsidRDefault="00DA2A69" w:rsidP="0068142C">
      <w:pPr>
        <w:spacing w:after="0" w:line="360" w:lineRule="auto"/>
        <w:rPr>
          <w:sz w:val="24"/>
          <w:szCs w:val="24"/>
        </w:rPr>
      </w:pPr>
    </w:p>
    <w:p w14:paraId="576EEC9F" w14:textId="12FB930F" w:rsidR="009C6959" w:rsidRPr="007407D5" w:rsidRDefault="00DA2A69" w:rsidP="0068142C">
      <w:pPr>
        <w:spacing w:after="0" w:line="360" w:lineRule="auto"/>
        <w:rPr>
          <w:sz w:val="24"/>
          <w:szCs w:val="24"/>
        </w:rPr>
      </w:pPr>
      <w:r w:rsidRPr="007407D5">
        <w:rPr>
          <w:sz w:val="24"/>
          <w:szCs w:val="24"/>
        </w:rPr>
        <w:t xml:space="preserve">Moreover, </w:t>
      </w:r>
      <w:r w:rsidR="003237B1">
        <w:rPr>
          <w:sz w:val="24"/>
          <w:szCs w:val="24"/>
        </w:rPr>
        <w:t xml:space="preserve">although </w:t>
      </w:r>
      <w:r w:rsidR="00BA1C50">
        <w:rPr>
          <w:sz w:val="24"/>
          <w:szCs w:val="24"/>
        </w:rPr>
        <w:t xml:space="preserve">a wide definition has been afforded to </w:t>
      </w:r>
      <w:r w:rsidRPr="007407D5">
        <w:rPr>
          <w:sz w:val="24"/>
          <w:szCs w:val="24"/>
        </w:rPr>
        <w:t>critical incident</w:t>
      </w:r>
      <w:r w:rsidR="00180282">
        <w:rPr>
          <w:sz w:val="24"/>
          <w:szCs w:val="24"/>
        </w:rPr>
        <w:t>s</w:t>
      </w:r>
      <w:r w:rsidRPr="007407D5">
        <w:rPr>
          <w:sz w:val="24"/>
          <w:szCs w:val="24"/>
        </w:rPr>
        <w:t xml:space="preserve">, </w:t>
      </w:r>
      <w:r w:rsidR="003237B1">
        <w:rPr>
          <w:sz w:val="24"/>
          <w:szCs w:val="24"/>
        </w:rPr>
        <w:t>there appears to be a tendency for practition</w:t>
      </w:r>
      <w:r w:rsidR="000D1AB9">
        <w:rPr>
          <w:sz w:val="24"/>
          <w:szCs w:val="24"/>
        </w:rPr>
        <w:t>ers</w:t>
      </w:r>
      <w:r w:rsidR="003237B1">
        <w:rPr>
          <w:sz w:val="24"/>
          <w:szCs w:val="24"/>
        </w:rPr>
        <w:t xml:space="preserve"> to</w:t>
      </w:r>
      <w:r w:rsidR="00710D3D" w:rsidRPr="007407D5">
        <w:rPr>
          <w:sz w:val="24"/>
          <w:szCs w:val="24"/>
        </w:rPr>
        <w:t xml:space="preserve"> categorise incidents as critical if they have </w:t>
      </w:r>
      <w:r w:rsidR="003237B1">
        <w:rPr>
          <w:sz w:val="24"/>
          <w:szCs w:val="24"/>
        </w:rPr>
        <w:t xml:space="preserve">some degree of severity or urgency and a greater inclination to include </w:t>
      </w:r>
      <w:r w:rsidR="00504AEB" w:rsidRPr="007407D5">
        <w:rPr>
          <w:sz w:val="24"/>
          <w:szCs w:val="24"/>
        </w:rPr>
        <w:t>negative rather than a positive experience</w:t>
      </w:r>
      <w:r w:rsidR="003237B1">
        <w:rPr>
          <w:sz w:val="24"/>
          <w:szCs w:val="24"/>
        </w:rPr>
        <w:t>s</w:t>
      </w:r>
      <w:r w:rsidR="00504AEB" w:rsidRPr="007407D5">
        <w:rPr>
          <w:sz w:val="24"/>
          <w:szCs w:val="24"/>
        </w:rPr>
        <w:t xml:space="preserve"> (Brandendburg</w:t>
      </w:r>
      <w:r w:rsidR="00180282">
        <w:rPr>
          <w:sz w:val="24"/>
          <w:szCs w:val="24"/>
        </w:rPr>
        <w:t>,</w:t>
      </w:r>
      <w:r w:rsidR="000D1AB9">
        <w:rPr>
          <w:sz w:val="24"/>
          <w:szCs w:val="24"/>
        </w:rPr>
        <w:t xml:space="preserve"> </w:t>
      </w:r>
      <w:r w:rsidR="00504AEB" w:rsidRPr="007407D5">
        <w:rPr>
          <w:sz w:val="24"/>
          <w:szCs w:val="24"/>
        </w:rPr>
        <w:t>2020)</w:t>
      </w:r>
      <w:r w:rsidR="003237B1">
        <w:rPr>
          <w:sz w:val="24"/>
          <w:szCs w:val="24"/>
        </w:rPr>
        <w:t xml:space="preserve">. They have also been defined </w:t>
      </w:r>
      <w:r w:rsidR="0068643D" w:rsidRPr="007407D5">
        <w:rPr>
          <w:sz w:val="24"/>
          <w:szCs w:val="24"/>
        </w:rPr>
        <w:t xml:space="preserve">as a </w:t>
      </w:r>
      <w:r w:rsidR="00180282">
        <w:rPr>
          <w:sz w:val="24"/>
          <w:szCs w:val="24"/>
        </w:rPr>
        <w:t>‘</w:t>
      </w:r>
      <w:r w:rsidR="0068643D" w:rsidRPr="007407D5">
        <w:rPr>
          <w:sz w:val="24"/>
          <w:szCs w:val="24"/>
        </w:rPr>
        <w:t>significant event</w:t>
      </w:r>
      <w:r w:rsidR="00180282">
        <w:rPr>
          <w:sz w:val="24"/>
          <w:szCs w:val="24"/>
        </w:rPr>
        <w:t>’</w:t>
      </w:r>
      <w:r w:rsidR="003237B1">
        <w:rPr>
          <w:sz w:val="24"/>
          <w:szCs w:val="24"/>
        </w:rPr>
        <w:t xml:space="preserve"> in a teacher’s experience </w:t>
      </w:r>
      <w:r w:rsidR="00BA1C50">
        <w:rPr>
          <w:sz w:val="24"/>
          <w:szCs w:val="24"/>
        </w:rPr>
        <w:t xml:space="preserve">that </w:t>
      </w:r>
      <w:r w:rsidR="00180282">
        <w:rPr>
          <w:sz w:val="24"/>
          <w:szCs w:val="24"/>
        </w:rPr>
        <w:t xml:space="preserve">results in </w:t>
      </w:r>
      <w:r w:rsidR="0068643D" w:rsidRPr="007407D5">
        <w:rPr>
          <w:sz w:val="24"/>
          <w:szCs w:val="24"/>
        </w:rPr>
        <w:t xml:space="preserve">a </w:t>
      </w:r>
      <w:r w:rsidR="003237B1">
        <w:rPr>
          <w:sz w:val="24"/>
          <w:szCs w:val="24"/>
        </w:rPr>
        <w:t>‘</w:t>
      </w:r>
      <w:r w:rsidR="0068643D" w:rsidRPr="007407D5">
        <w:rPr>
          <w:sz w:val="24"/>
          <w:szCs w:val="24"/>
        </w:rPr>
        <w:t>state of disequilibrium</w:t>
      </w:r>
      <w:r w:rsidR="003237B1">
        <w:rPr>
          <w:sz w:val="24"/>
          <w:szCs w:val="24"/>
        </w:rPr>
        <w:t>’</w:t>
      </w:r>
      <w:r w:rsidR="0068643D" w:rsidRPr="007407D5">
        <w:rPr>
          <w:sz w:val="24"/>
          <w:szCs w:val="24"/>
        </w:rPr>
        <w:t xml:space="preserve"> (McGarr &amp; McCormack</w:t>
      </w:r>
      <w:r w:rsidR="00180282">
        <w:rPr>
          <w:sz w:val="24"/>
          <w:szCs w:val="24"/>
        </w:rPr>
        <w:t>,</w:t>
      </w:r>
      <w:r w:rsidR="0068643D" w:rsidRPr="007407D5">
        <w:rPr>
          <w:sz w:val="24"/>
          <w:szCs w:val="24"/>
        </w:rPr>
        <w:t xml:space="preserve"> 2015</w:t>
      </w:r>
      <w:r w:rsidR="00180282">
        <w:rPr>
          <w:sz w:val="24"/>
          <w:szCs w:val="24"/>
        </w:rPr>
        <w:t xml:space="preserve"> p39</w:t>
      </w:r>
      <w:r w:rsidR="0068643D" w:rsidRPr="007407D5">
        <w:rPr>
          <w:sz w:val="24"/>
          <w:szCs w:val="24"/>
        </w:rPr>
        <w:t>)</w:t>
      </w:r>
      <w:r w:rsidR="003237B1">
        <w:rPr>
          <w:sz w:val="24"/>
          <w:szCs w:val="24"/>
        </w:rPr>
        <w:t xml:space="preserve">. These definitions </w:t>
      </w:r>
      <w:r w:rsidR="0068643D" w:rsidRPr="007407D5">
        <w:rPr>
          <w:sz w:val="24"/>
          <w:szCs w:val="24"/>
        </w:rPr>
        <w:t>suggest</w:t>
      </w:r>
      <w:r w:rsidR="003237B1">
        <w:rPr>
          <w:sz w:val="24"/>
          <w:szCs w:val="24"/>
        </w:rPr>
        <w:t xml:space="preserve"> that</w:t>
      </w:r>
      <w:r w:rsidR="000D1AB9">
        <w:rPr>
          <w:sz w:val="24"/>
          <w:szCs w:val="24"/>
        </w:rPr>
        <w:t xml:space="preserve"> chosen</w:t>
      </w:r>
      <w:r w:rsidR="003237B1">
        <w:rPr>
          <w:sz w:val="24"/>
          <w:szCs w:val="24"/>
        </w:rPr>
        <w:t xml:space="preserve"> incidents </w:t>
      </w:r>
      <w:r w:rsidR="0068643D" w:rsidRPr="007407D5">
        <w:rPr>
          <w:sz w:val="24"/>
          <w:szCs w:val="24"/>
        </w:rPr>
        <w:t xml:space="preserve">may </w:t>
      </w:r>
      <w:r w:rsidR="00BA1C50">
        <w:rPr>
          <w:sz w:val="24"/>
          <w:szCs w:val="24"/>
        </w:rPr>
        <w:t>b</w:t>
      </w:r>
      <w:r w:rsidR="0068643D" w:rsidRPr="007407D5">
        <w:rPr>
          <w:sz w:val="24"/>
          <w:szCs w:val="24"/>
        </w:rPr>
        <w:t>e skewed towards negative</w:t>
      </w:r>
      <w:r w:rsidR="003237B1">
        <w:rPr>
          <w:sz w:val="24"/>
          <w:szCs w:val="24"/>
        </w:rPr>
        <w:t xml:space="preserve"> and significant</w:t>
      </w:r>
      <w:r w:rsidR="0068643D" w:rsidRPr="007407D5">
        <w:rPr>
          <w:sz w:val="24"/>
          <w:szCs w:val="24"/>
        </w:rPr>
        <w:t xml:space="preserve"> </w:t>
      </w:r>
      <w:r w:rsidR="00BA1C50">
        <w:rPr>
          <w:sz w:val="24"/>
          <w:szCs w:val="24"/>
        </w:rPr>
        <w:t xml:space="preserve">ones </w:t>
      </w:r>
      <w:r w:rsidR="0068643D" w:rsidRPr="007407D5">
        <w:rPr>
          <w:sz w:val="24"/>
          <w:szCs w:val="24"/>
        </w:rPr>
        <w:t>rather than positive</w:t>
      </w:r>
      <w:r w:rsidR="003237B1">
        <w:rPr>
          <w:sz w:val="24"/>
          <w:szCs w:val="24"/>
        </w:rPr>
        <w:t xml:space="preserve"> and mundane.</w:t>
      </w:r>
      <w:r w:rsidR="0068643D" w:rsidRPr="007407D5">
        <w:rPr>
          <w:sz w:val="24"/>
          <w:szCs w:val="24"/>
        </w:rPr>
        <w:t xml:space="preserve"> </w:t>
      </w:r>
      <w:r w:rsidR="00710D3D" w:rsidRPr="007407D5">
        <w:rPr>
          <w:sz w:val="24"/>
          <w:szCs w:val="24"/>
        </w:rPr>
        <w:t>Such a</w:t>
      </w:r>
      <w:r w:rsidR="003237B1">
        <w:rPr>
          <w:sz w:val="24"/>
          <w:szCs w:val="24"/>
        </w:rPr>
        <w:t xml:space="preserve">n approach would </w:t>
      </w:r>
      <w:r w:rsidR="00710D3D" w:rsidRPr="007407D5">
        <w:rPr>
          <w:sz w:val="24"/>
          <w:szCs w:val="24"/>
        </w:rPr>
        <w:t xml:space="preserve">certainly skew research and is an area for further review and reflection. </w:t>
      </w:r>
      <w:r w:rsidR="006E1C13">
        <w:rPr>
          <w:sz w:val="24"/>
          <w:szCs w:val="24"/>
        </w:rPr>
        <w:t>Another potential issue that requires further exploration is the concern that teaching practitioners will often lie in response to critical incidents. (</w:t>
      </w:r>
      <w:r w:rsidR="009C6959" w:rsidRPr="007407D5">
        <w:rPr>
          <w:sz w:val="24"/>
          <w:szCs w:val="24"/>
        </w:rPr>
        <w:t>Argyropolou</w:t>
      </w:r>
      <w:r w:rsidR="006E1C13">
        <w:rPr>
          <w:sz w:val="24"/>
          <w:szCs w:val="24"/>
        </w:rPr>
        <w:t xml:space="preserve">, </w:t>
      </w:r>
      <w:r w:rsidR="006C6667">
        <w:rPr>
          <w:sz w:val="24"/>
          <w:szCs w:val="24"/>
        </w:rPr>
        <w:t>2020</w:t>
      </w:r>
      <w:r w:rsidR="006E1C13">
        <w:rPr>
          <w:sz w:val="24"/>
          <w:szCs w:val="24"/>
        </w:rPr>
        <w:t xml:space="preserve">) </w:t>
      </w:r>
      <w:r w:rsidR="009C6959" w:rsidRPr="007407D5">
        <w:rPr>
          <w:sz w:val="24"/>
          <w:szCs w:val="24"/>
        </w:rPr>
        <w:t xml:space="preserve"> </w:t>
      </w:r>
    </w:p>
    <w:p w14:paraId="3902A474" w14:textId="356BB5C1" w:rsidR="00791DDA" w:rsidRPr="007407D5" w:rsidRDefault="00791DDA" w:rsidP="0068142C">
      <w:pPr>
        <w:spacing w:after="0" w:line="360" w:lineRule="auto"/>
        <w:rPr>
          <w:sz w:val="24"/>
          <w:szCs w:val="24"/>
        </w:rPr>
      </w:pPr>
    </w:p>
    <w:p w14:paraId="37C5E8FC" w14:textId="62BECA99" w:rsidR="0068643D" w:rsidRPr="007407D5" w:rsidRDefault="0068643D" w:rsidP="0068142C">
      <w:pPr>
        <w:spacing w:after="0" w:line="360" w:lineRule="auto"/>
        <w:rPr>
          <w:sz w:val="24"/>
          <w:szCs w:val="24"/>
        </w:rPr>
      </w:pPr>
      <w:r w:rsidRPr="007407D5">
        <w:rPr>
          <w:sz w:val="24"/>
          <w:szCs w:val="24"/>
        </w:rPr>
        <w:t>However</w:t>
      </w:r>
      <w:r w:rsidR="008E4362" w:rsidRPr="007407D5">
        <w:rPr>
          <w:sz w:val="24"/>
          <w:szCs w:val="24"/>
        </w:rPr>
        <w:t>,</w:t>
      </w:r>
      <w:r w:rsidRPr="007407D5">
        <w:rPr>
          <w:sz w:val="24"/>
          <w:szCs w:val="24"/>
        </w:rPr>
        <w:t xml:space="preserve"> </w:t>
      </w:r>
      <w:r w:rsidR="00F049F9" w:rsidRPr="007407D5">
        <w:rPr>
          <w:sz w:val="24"/>
          <w:szCs w:val="24"/>
        </w:rPr>
        <w:t>even though</w:t>
      </w:r>
      <w:r w:rsidRPr="007407D5">
        <w:rPr>
          <w:sz w:val="24"/>
          <w:szCs w:val="24"/>
        </w:rPr>
        <w:t xml:space="preserve"> the use of critical </w:t>
      </w:r>
      <w:r w:rsidR="008E4362" w:rsidRPr="007407D5">
        <w:rPr>
          <w:sz w:val="24"/>
          <w:szCs w:val="24"/>
        </w:rPr>
        <w:t>incidents</w:t>
      </w:r>
      <w:r w:rsidRPr="007407D5">
        <w:rPr>
          <w:sz w:val="24"/>
          <w:szCs w:val="24"/>
        </w:rPr>
        <w:t xml:space="preserve"> is not without issue, I am satisfied that it remains an effective form of reflective practice in education.</w:t>
      </w:r>
      <w:r w:rsidR="00657E7E" w:rsidRPr="007407D5">
        <w:rPr>
          <w:sz w:val="24"/>
          <w:szCs w:val="24"/>
        </w:rPr>
        <w:t xml:space="preserve"> </w:t>
      </w:r>
      <w:r w:rsidRPr="007407D5">
        <w:rPr>
          <w:sz w:val="24"/>
          <w:szCs w:val="24"/>
        </w:rPr>
        <w:t xml:space="preserve">I am also satisfied with the broad definition provided by Tripp, and the incident I chose to reflect upon was a positive one </w:t>
      </w:r>
      <w:r w:rsidR="000D1AB9">
        <w:rPr>
          <w:sz w:val="24"/>
          <w:szCs w:val="24"/>
        </w:rPr>
        <w:t>and</w:t>
      </w:r>
      <w:r w:rsidR="00BA1C50">
        <w:rPr>
          <w:sz w:val="24"/>
          <w:szCs w:val="24"/>
        </w:rPr>
        <w:t xml:space="preserve"> </w:t>
      </w:r>
      <w:r w:rsidR="006E1C13">
        <w:rPr>
          <w:sz w:val="24"/>
          <w:szCs w:val="24"/>
        </w:rPr>
        <w:t xml:space="preserve">a relatively mundane one. </w:t>
      </w:r>
    </w:p>
    <w:p w14:paraId="70D47301" w14:textId="77777777" w:rsidR="00820096" w:rsidRPr="007407D5" w:rsidRDefault="00820096" w:rsidP="0068142C">
      <w:pPr>
        <w:spacing w:after="0" w:line="360" w:lineRule="auto"/>
        <w:rPr>
          <w:b/>
          <w:bCs/>
          <w:sz w:val="24"/>
          <w:szCs w:val="24"/>
        </w:rPr>
      </w:pPr>
    </w:p>
    <w:p w14:paraId="5E1D1744" w14:textId="1A7DAB48" w:rsidR="00014210" w:rsidRPr="007407D5" w:rsidRDefault="00536AB2" w:rsidP="0068142C">
      <w:pPr>
        <w:spacing w:after="0" w:line="360" w:lineRule="auto"/>
        <w:rPr>
          <w:b/>
          <w:bCs/>
          <w:sz w:val="24"/>
          <w:szCs w:val="24"/>
        </w:rPr>
      </w:pPr>
      <w:bookmarkStart w:id="1" w:name="_Hlk116717805"/>
      <w:r>
        <w:rPr>
          <w:b/>
          <w:bCs/>
          <w:sz w:val="24"/>
          <w:szCs w:val="24"/>
        </w:rPr>
        <w:t xml:space="preserve">2. </w:t>
      </w:r>
      <w:r w:rsidR="00014210" w:rsidRPr="007407D5">
        <w:rPr>
          <w:b/>
          <w:bCs/>
          <w:sz w:val="24"/>
          <w:szCs w:val="24"/>
        </w:rPr>
        <w:t xml:space="preserve">The role of critical reflection (500) </w:t>
      </w:r>
      <w:r w:rsidR="009455B1">
        <w:rPr>
          <w:b/>
          <w:bCs/>
          <w:sz w:val="24"/>
          <w:szCs w:val="24"/>
        </w:rPr>
        <w:t>- 644</w:t>
      </w:r>
    </w:p>
    <w:bookmarkEnd w:id="1"/>
    <w:p w14:paraId="69866C7B" w14:textId="3C35F15E" w:rsidR="007E0A58" w:rsidRPr="007407D5" w:rsidRDefault="007E0A58" w:rsidP="0068142C">
      <w:pPr>
        <w:spacing w:after="0" w:line="360" w:lineRule="auto"/>
        <w:rPr>
          <w:sz w:val="24"/>
          <w:szCs w:val="24"/>
        </w:rPr>
      </w:pPr>
    </w:p>
    <w:p w14:paraId="525895DD" w14:textId="5C7BA2FE" w:rsidR="00092F2D" w:rsidRPr="007407D5" w:rsidRDefault="00092F2D" w:rsidP="0068142C">
      <w:pPr>
        <w:spacing w:after="0" w:line="360" w:lineRule="auto"/>
        <w:rPr>
          <w:sz w:val="24"/>
          <w:szCs w:val="24"/>
        </w:rPr>
      </w:pPr>
      <w:r w:rsidRPr="007407D5">
        <w:rPr>
          <w:sz w:val="24"/>
          <w:szCs w:val="24"/>
        </w:rPr>
        <w:t>It is hard to understate the importance</w:t>
      </w:r>
      <w:r w:rsidR="00657E7E" w:rsidRPr="007407D5">
        <w:rPr>
          <w:sz w:val="24"/>
          <w:szCs w:val="24"/>
        </w:rPr>
        <w:t xml:space="preserve"> of critical reflection</w:t>
      </w:r>
      <w:r w:rsidRPr="007407D5">
        <w:rPr>
          <w:sz w:val="24"/>
          <w:szCs w:val="24"/>
        </w:rPr>
        <w:t xml:space="preserve"> for teachers and their practice, </w:t>
      </w:r>
      <w:r w:rsidR="0068643D" w:rsidRPr="007407D5">
        <w:rPr>
          <w:sz w:val="24"/>
          <w:szCs w:val="24"/>
        </w:rPr>
        <w:t xml:space="preserve">as it has been submitted that a reflective teacher learns from the situation, </w:t>
      </w:r>
      <w:r w:rsidR="00942F06" w:rsidRPr="007407D5">
        <w:rPr>
          <w:sz w:val="24"/>
          <w:szCs w:val="24"/>
        </w:rPr>
        <w:t>modifies,</w:t>
      </w:r>
      <w:r w:rsidR="0068643D" w:rsidRPr="007407D5">
        <w:rPr>
          <w:sz w:val="24"/>
          <w:szCs w:val="24"/>
        </w:rPr>
        <w:t xml:space="preserve"> and reteaches a lesson after reflecting (Kossakowska-Pisarek</w:t>
      </w:r>
      <w:r w:rsidR="00C452AD">
        <w:rPr>
          <w:sz w:val="24"/>
          <w:szCs w:val="24"/>
        </w:rPr>
        <w:t>, 2020</w:t>
      </w:r>
      <w:r w:rsidR="0068643D" w:rsidRPr="007407D5">
        <w:rPr>
          <w:sz w:val="24"/>
          <w:szCs w:val="24"/>
        </w:rPr>
        <w:t>)</w:t>
      </w:r>
      <w:r w:rsidR="007F4523" w:rsidRPr="007407D5">
        <w:rPr>
          <w:sz w:val="24"/>
          <w:szCs w:val="24"/>
        </w:rPr>
        <w:t xml:space="preserve">. </w:t>
      </w:r>
      <w:r w:rsidRPr="007407D5">
        <w:rPr>
          <w:sz w:val="24"/>
          <w:szCs w:val="24"/>
        </w:rPr>
        <w:t>Reflection in teaching practice</w:t>
      </w:r>
      <w:r w:rsidR="007F4523" w:rsidRPr="007407D5">
        <w:rPr>
          <w:sz w:val="24"/>
          <w:szCs w:val="24"/>
        </w:rPr>
        <w:t xml:space="preserve"> has been described as </w:t>
      </w:r>
      <w:r w:rsidRPr="007407D5">
        <w:rPr>
          <w:sz w:val="24"/>
          <w:szCs w:val="24"/>
        </w:rPr>
        <w:t xml:space="preserve">a ’valuable tool that leads the teacher to a deeper understanding of </w:t>
      </w:r>
      <w:r w:rsidR="00137A1B">
        <w:rPr>
          <w:sz w:val="24"/>
          <w:szCs w:val="24"/>
        </w:rPr>
        <w:t>their</w:t>
      </w:r>
      <w:r w:rsidRPr="007407D5">
        <w:rPr>
          <w:sz w:val="24"/>
          <w:szCs w:val="24"/>
        </w:rPr>
        <w:t xml:space="preserve"> practices, to undergo cognitive change and then to meaningful corrective teaching intervention.’ (Voulgari &amp; Koutrouba</w:t>
      </w:r>
      <w:r w:rsidR="00C452AD">
        <w:rPr>
          <w:sz w:val="24"/>
          <w:szCs w:val="24"/>
        </w:rPr>
        <w:t>,</w:t>
      </w:r>
      <w:r w:rsidRPr="007407D5">
        <w:rPr>
          <w:sz w:val="24"/>
          <w:szCs w:val="24"/>
        </w:rPr>
        <w:t xml:space="preserve"> 2021) </w:t>
      </w:r>
    </w:p>
    <w:p w14:paraId="35027D0A" w14:textId="77777777" w:rsidR="00E140EB" w:rsidRPr="007407D5" w:rsidRDefault="00E140EB" w:rsidP="0068142C">
      <w:pPr>
        <w:spacing w:after="0" w:line="360" w:lineRule="auto"/>
        <w:rPr>
          <w:sz w:val="24"/>
          <w:szCs w:val="24"/>
        </w:rPr>
      </w:pPr>
    </w:p>
    <w:p w14:paraId="2339BC9D" w14:textId="7C035B1C" w:rsidR="00092F2D" w:rsidRPr="007407D5" w:rsidRDefault="00E140EB" w:rsidP="0068142C">
      <w:pPr>
        <w:spacing w:after="0" w:line="360" w:lineRule="auto"/>
        <w:rPr>
          <w:sz w:val="24"/>
          <w:szCs w:val="24"/>
        </w:rPr>
      </w:pPr>
      <w:r w:rsidRPr="007407D5">
        <w:rPr>
          <w:sz w:val="24"/>
          <w:szCs w:val="24"/>
        </w:rPr>
        <w:lastRenderedPageBreak/>
        <w:t xml:space="preserve">It has also been asserted that </w:t>
      </w:r>
      <w:r w:rsidR="0059084B">
        <w:rPr>
          <w:sz w:val="24"/>
          <w:szCs w:val="24"/>
        </w:rPr>
        <w:t>when teaching</w:t>
      </w:r>
      <w:r w:rsidRPr="007407D5">
        <w:rPr>
          <w:sz w:val="24"/>
          <w:szCs w:val="24"/>
        </w:rPr>
        <w:t xml:space="preserve">, even </w:t>
      </w:r>
      <w:r w:rsidR="0059084B">
        <w:rPr>
          <w:sz w:val="24"/>
          <w:szCs w:val="24"/>
        </w:rPr>
        <w:t xml:space="preserve">straightforward </w:t>
      </w:r>
      <w:r w:rsidRPr="007407D5">
        <w:rPr>
          <w:sz w:val="24"/>
          <w:szCs w:val="24"/>
        </w:rPr>
        <w:t xml:space="preserve">tasks can go </w:t>
      </w:r>
      <w:r w:rsidR="0059084B">
        <w:rPr>
          <w:sz w:val="24"/>
          <w:szCs w:val="24"/>
        </w:rPr>
        <w:t xml:space="preserve">awry if their meaning and rationale is ignored. </w:t>
      </w:r>
      <w:r w:rsidRPr="007407D5">
        <w:rPr>
          <w:sz w:val="24"/>
          <w:szCs w:val="24"/>
        </w:rPr>
        <w:t>‘Routine action’ will develop only from ‘reflective action’ as</w:t>
      </w:r>
      <w:r w:rsidR="0059084B">
        <w:rPr>
          <w:sz w:val="24"/>
          <w:szCs w:val="24"/>
        </w:rPr>
        <w:t xml:space="preserve"> the practitioner constantly evaluates and improves. </w:t>
      </w:r>
      <w:r w:rsidRPr="007407D5">
        <w:rPr>
          <w:sz w:val="24"/>
          <w:szCs w:val="24"/>
        </w:rPr>
        <w:t xml:space="preserve">(McGregor, 2011) </w:t>
      </w:r>
    </w:p>
    <w:p w14:paraId="04CA0B1F" w14:textId="77777777" w:rsidR="00E140EB" w:rsidRPr="007407D5" w:rsidRDefault="00E140EB" w:rsidP="0068142C">
      <w:pPr>
        <w:spacing w:after="0" w:line="360" w:lineRule="auto"/>
        <w:rPr>
          <w:sz w:val="24"/>
          <w:szCs w:val="24"/>
        </w:rPr>
      </w:pPr>
    </w:p>
    <w:p w14:paraId="71C31AB9" w14:textId="1D242A78" w:rsidR="006B0CF1" w:rsidRPr="007407D5" w:rsidRDefault="00137A1B" w:rsidP="0068142C">
      <w:pPr>
        <w:spacing w:after="0" w:line="360" w:lineRule="auto"/>
        <w:rPr>
          <w:sz w:val="24"/>
          <w:szCs w:val="24"/>
        </w:rPr>
      </w:pPr>
      <w:r>
        <w:rPr>
          <w:sz w:val="24"/>
          <w:szCs w:val="24"/>
        </w:rPr>
        <w:t>Dewey</w:t>
      </w:r>
      <w:r w:rsidR="0028085D" w:rsidRPr="007407D5">
        <w:rPr>
          <w:sz w:val="24"/>
          <w:szCs w:val="24"/>
        </w:rPr>
        <w:t xml:space="preserve"> </w:t>
      </w:r>
      <w:r w:rsidR="00E140EB" w:rsidRPr="007407D5">
        <w:rPr>
          <w:sz w:val="24"/>
          <w:szCs w:val="24"/>
        </w:rPr>
        <w:t>(19</w:t>
      </w:r>
      <w:r w:rsidR="00C452AD">
        <w:rPr>
          <w:sz w:val="24"/>
          <w:szCs w:val="24"/>
        </w:rPr>
        <w:t>7</w:t>
      </w:r>
      <w:r w:rsidR="00E140EB" w:rsidRPr="007407D5">
        <w:rPr>
          <w:sz w:val="24"/>
          <w:szCs w:val="24"/>
        </w:rPr>
        <w:t xml:space="preserve">0) </w:t>
      </w:r>
      <w:r>
        <w:rPr>
          <w:sz w:val="24"/>
          <w:szCs w:val="24"/>
        </w:rPr>
        <w:t>states that</w:t>
      </w:r>
      <w:r w:rsidR="007E0A58" w:rsidRPr="007407D5">
        <w:rPr>
          <w:sz w:val="24"/>
          <w:szCs w:val="24"/>
        </w:rPr>
        <w:t xml:space="preserve"> ‘reflection’ </w:t>
      </w:r>
      <w:r>
        <w:rPr>
          <w:sz w:val="24"/>
          <w:szCs w:val="24"/>
        </w:rPr>
        <w:t>involves</w:t>
      </w:r>
      <w:r w:rsidR="007E0A58" w:rsidRPr="007407D5">
        <w:rPr>
          <w:sz w:val="24"/>
          <w:szCs w:val="24"/>
        </w:rPr>
        <w:t xml:space="preserve"> </w:t>
      </w:r>
      <w:r>
        <w:rPr>
          <w:sz w:val="24"/>
          <w:szCs w:val="24"/>
        </w:rPr>
        <w:t>‘</w:t>
      </w:r>
      <w:r w:rsidR="007E0A58" w:rsidRPr="007407D5">
        <w:rPr>
          <w:sz w:val="24"/>
          <w:szCs w:val="24"/>
        </w:rPr>
        <w:t>active, persistent and careful consideration</w:t>
      </w:r>
      <w:r>
        <w:rPr>
          <w:sz w:val="24"/>
          <w:szCs w:val="24"/>
        </w:rPr>
        <w:t>’</w:t>
      </w:r>
      <w:r w:rsidR="007E0A58" w:rsidRPr="007407D5">
        <w:rPr>
          <w:sz w:val="24"/>
          <w:szCs w:val="24"/>
        </w:rPr>
        <w:t xml:space="preserve"> </w:t>
      </w:r>
      <w:r>
        <w:rPr>
          <w:sz w:val="24"/>
          <w:szCs w:val="24"/>
        </w:rPr>
        <w:t xml:space="preserve">of evidence and that the three </w:t>
      </w:r>
      <w:r w:rsidR="0028085D" w:rsidRPr="007407D5">
        <w:rPr>
          <w:sz w:val="24"/>
          <w:szCs w:val="24"/>
        </w:rPr>
        <w:t xml:space="preserve">main </w:t>
      </w:r>
      <w:r w:rsidR="008E4362" w:rsidRPr="007407D5">
        <w:rPr>
          <w:sz w:val="24"/>
          <w:szCs w:val="24"/>
        </w:rPr>
        <w:t>attributes</w:t>
      </w:r>
      <w:r w:rsidR="0028085D" w:rsidRPr="007407D5">
        <w:rPr>
          <w:sz w:val="24"/>
          <w:szCs w:val="24"/>
        </w:rPr>
        <w:t xml:space="preserve"> of a </w:t>
      </w:r>
      <w:r w:rsidR="00F24F30" w:rsidRPr="007407D5">
        <w:rPr>
          <w:sz w:val="24"/>
          <w:szCs w:val="24"/>
        </w:rPr>
        <w:t>‘thinking teacher’ were</w:t>
      </w:r>
      <w:r w:rsidR="0028085D" w:rsidRPr="007407D5">
        <w:rPr>
          <w:sz w:val="24"/>
          <w:szCs w:val="24"/>
        </w:rPr>
        <w:t xml:space="preserve"> open</w:t>
      </w:r>
      <w:r w:rsidR="0059084B">
        <w:rPr>
          <w:sz w:val="24"/>
          <w:szCs w:val="24"/>
        </w:rPr>
        <w:t>-</w:t>
      </w:r>
      <w:r w:rsidR="008E4362" w:rsidRPr="007407D5">
        <w:rPr>
          <w:sz w:val="24"/>
          <w:szCs w:val="24"/>
        </w:rPr>
        <w:t>mindedness</w:t>
      </w:r>
      <w:r w:rsidR="0059084B">
        <w:rPr>
          <w:sz w:val="24"/>
          <w:szCs w:val="24"/>
        </w:rPr>
        <w:t xml:space="preserve"> of</w:t>
      </w:r>
      <w:r w:rsidR="00F24F30" w:rsidRPr="007407D5">
        <w:rPr>
          <w:sz w:val="24"/>
          <w:szCs w:val="24"/>
        </w:rPr>
        <w:t xml:space="preserve"> ideas</w:t>
      </w:r>
      <w:r w:rsidR="0059084B">
        <w:rPr>
          <w:sz w:val="24"/>
          <w:szCs w:val="24"/>
        </w:rPr>
        <w:t xml:space="preserve"> &amp; </w:t>
      </w:r>
      <w:r w:rsidR="00F24F30" w:rsidRPr="007407D5">
        <w:rPr>
          <w:sz w:val="24"/>
          <w:szCs w:val="24"/>
        </w:rPr>
        <w:t>thoughts</w:t>
      </w:r>
      <w:r w:rsidR="0028085D" w:rsidRPr="007407D5">
        <w:rPr>
          <w:sz w:val="24"/>
          <w:szCs w:val="24"/>
        </w:rPr>
        <w:t>, responsibility</w:t>
      </w:r>
      <w:r w:rsidR="00F24F30" w:rsidRPr="007407D5">
        <w:rPr>
          <w:sz w:val="24"/>
          <w:szCs w:val="24"/>
        </w:rPr>
        <w:t xml:space="preserve"> to be aware of the consequences of their actions</w:t>
      </w:r>
      <w:r w:rsidR="0028085D" w:rsidRPr="007407D5">
        <w:rPr>
          <w:sz w:val="24"/>
          <w:szCs w:val="24"/>
        </w:rPr>
        <w:t xml:space="preserve"> and whole-heartedness</w:t>
      </w:r>
      <w:r w:rsidR="00F24F30" w:rsidRPr="007407D5">
        <w:rPr>
          <w:sz w:val="24"/>
          <w:szCs w:val="24"/>
        </w:rPr>
        <w:t xml:space="preserve"> to seek out </w:t>
      </w:r>
      <w:r>
        <w:rPr>
          <w:sz w:val="24"/>
          <w:szCs w:val="24"/>
        </w:rPr>
        <w:t xml:space="preserve">and engage with </w:t>
      </w:r>
      <w:r w:rsidR="00F24F30" w:rsidRPr="007407D5">
        <w:rPr>
          <w:sz w:val="24"/>
          <w:szCs w:val="24"/>
        </w:rPr>
        <w:t xml:space="preserve">fresh ideas. </w:t>
      </w:r>
      <w:r w:rsidR="00E43708" w:rsidRPr="007407D5">
        <w:rPr>
          <w:sz w:val="24"/>
          <w:szCs w:val="24"/>
        </w:rPr>
        <w:t xml:space="preserve">There are </w:t>
      </w:r>
      <w:r w:rsidR="00C678FD" w:rsidRPr="007407D5">
        <w:rPr>
          <w:sz w:val="24"/>
          <w:szCs w:val="24"/>
        </w:rPr>
        <w:t>several</w:t>
      </w:r>
      <w:r w:rsidR="00E43708" w:rsidRPr="007407D5">
        <w:rPr>
          <w:sz w:val="24"/>
          <w:szCs w:val="24"/>
        </w:rPr>
        <w:t xml:space="preserve"> potential models available for use in reflective practice</w:t>
      </w:r>
      <w:r w:rsidR="0028085D" w:rsidRPr="007407D5">
        <w:rPr>
          <w:sz w:val="24"/>
          <w:szCs w:val="24"/>
        </w:rPr>
        <w:t>,</w:t>
      </w:r>
      <w:r w:rsidR="00E140EB" w:rsidRPr="007407D5">
        <w:rPr>
          <w:sz w:val="24"/>
          <w:szCs w:val="24"/>
        </w:rPr>
        <w:t xml:space="preserve"> which have extended upon the work of Dewey</w:t>
      </w:r>
      <w:r>
        <w:rPr>
          <w:sz w:val="24"/>
          <w:szCs w:val="24"/>
        </w:rPr>
        <w:t xml:space="preserve">, including </w:t>
      </w:r>
      <w:r w:rsidR="006B0CF1" w:rsidRPr="007407D5">
        <w:rPr>
          <w:sz w:val="24"/>
          <w:szCs w:val="24"/>
        </w:rPr>
        <w:t xml:space="preserve">Schon’s </w:t>
      </w:r>
      <w:r w:rsidR="00E140EB" w:rsidRPr="007407D5">
        <w:rPr>
          <w:sz w:val="24"/>
          <w:szCs w:val="24"/>
        </w:rPr>
        <w:t>(1978)</w:t>
      </w:r>
      <w:r w:rsidR="005E0856" w:rsidRPr="007407D5">
        <w:rPr>
          <w:sz w:val="24"/>
          <w:szCs w:val="24"/>
        </w:rPr>
        <w:t xml:space="preserve"> </w:t>
      </w:r>
      <w:r w:rsidR="00E140EB" w:rsidRPr="007407D5">
        <w:rPr>
          <w:sz w:val="24"/>
          <w:szCs w:val="24"/>
        </w:rPr>
        <w:t xml:space="preserve">‘reflection in action’ </w:t>
      </w:r>
      <w:r>
        <w:rPr>
          <w:sz w:val="24"/>
          <w:szCs w:val="24"/>
        </w:rPr>
        <w:t xml:space="preserve">model </w:t>
      </w:r>
      <w:r w:rsidR="006B0CF1" w:rsidRPr="007407D5">
        <w:rPr>
          <w:sz w:val="24"/>
          <w:szCs w:val="24"/>
        </w:rPr>
        <w:t>Kolb’s theory of experiential learning (1984)</w:t>
      </w:r>
      <w:r>
        <w:rPr>
          <w:sz w:val="24"/>
          <w:szCs w:val="24"/>
        </w:rPr>
        <w:t xml:space="preserve">, </w:t>
      </w:r>
      <w:r w:rsidR="006B0CF1" w:rsidRPr="007407D5">
        <w:rPr>
          <w:sz w:val="24"/>
          <w:szCs w:val="24"/>
        </w:rPr>
        <w:t xml:space="preserve">Graham Gibbs </w:t>
      </w:r>
      <w:r w:rsidR="005E0856" w:rsidRPr="007407D5">
        <w:rPr>
          <w:sz w:val="24"/>
          <w:szCs w:val="24"/>
        </w:rPr>
        <w:t>six staged reflective cycle</w:t>
      </w:r>
      <w:r w:rsidR="006B0CF1" w:rsidRPr="007407D5">
        <w:rPr>
          <w:sz w:val="24"/>
          <w:szCs w:val="24"/>
        </w:rPr>
        <w:t xml:space="preserve"> (1988) </w:t>
      </w:r>
      <w:r w:rsidR="005E0856" w:rsidRPr="007407D5">
        <w:rPr>
          <w:sz w:val="24"/>
          <w:szCs w:val="24"/>
        </w:rPr>
        <w:t>and the work of Andrew Pollard (2019).</w:t>
      </w:r>
    </w:p>
    <w:p w14:paraId="5BC28698" w14:textId="50B24F5B" w:rsidR="005E0856" w:rsidRPr="007407D5" w:rsidRDefault="005E0856" w:rsidP="0068142C">
      <w:pPr>
        <w:spacing w:after="0" w:line="360" w:lineRule="auto"/>
        <w:rPr>
          <w:sz w:val="24"/>
          <w:szCs w:val="24"/>
        </w:rPr>
      </w:pPr>
    </w:p>
    <w:p w14:paraId="63A115D3" w14:textId="3A5CD156" w:rsidR="005E0856" w:rsidRPr="007407D5" w:rsidRDefault="005E0856" w:rsidP="005E0856">
      <w:pPr>
        <w:spacing w:after="0" w:line="360" w:lineRule="auto"/>
        <w:rPr>
          <w:sz w:val="24"/>
          <w:szCs w:val="24"/>
        </w:rPr>
      </w:pPr>
      <w:r w:rsidRPr="007407D5">
        <w:rPr>
          <w:sz w:val="24"/>
          <w:szCs w:val="24"/>
        </w:rPr>
        <w:t xml:space="preserve">I am particularly taken with the cyclical nature of many of these theories, </w:t>
      </w:r>
      <w:r w:rsidR="002F016D" w:rsidRPr="007407D5">
        <w:rPr>
          <w:sz w:val="24"/>
          <w:szCs w:val="24"/>
        </w:rPr>
        <w:t xml:space="preserve">because although they do differentiate in their approach and </w:t>
      </w:r>
      <w:r w:rsidR="00F569B6">
        <w:rPr>
          <w:sz w:val="24"/>
          <w:szCs w:val="24"/>
        </w:rPr>
        <w:t>application</w:t>
      </w:r>
      <w:r w:rsidR="002F016D" w:rsidRPr="007407D5">
        <w:rPr>
          <w:sz w:val="24"/>
          <w:szCs w:val="24"/>
        </w:rPr>
        <w:t xml:space="preserve">, </w:t>
      </w:r>
      <w:r w:rsidRPr="007407D5">
        <w:rPr>
          <w:sz w:val="24"/>
          <w:szCs w:val="24"/>
        </w:rPr>
        <w:t xml:space="preserve">they all provide explicit opportunities for </w:t>
      </w:r>
      <w:r w:rsidR="00901567" w:rsidRPr="007407D5">
        <w:rPr>
          <w:sz w:val="24"/>
          <w:szCs w:val="24"/>
        </w:rPr>
        <w:t>practitioner</w:t>
      </w:r>
      <w:r w:rsidR="00F569B6">
        <w:rPr>
          <w:sz w:val="24"/>
          <w:szCs w:val="24"/>
        </w:rPr>
        <w:t>s</w:t>
      </w:r>
      <w:r w:rsidR="00901567" w:rsidRPr="007407D5">
        <w:rPr>
          <w:sz w:val="24"/>
          <w:szCs w:val="24"/>
        </w:rPr>
        <w:t xml:space="preserve"> to</w:t>
      </w:r>
      <w:r w:rsidRPr="007407D5">
        <w:rPr>
          <w:sz w:val="24"/>
          <w:szCs w:val="24"/>
        </w:rPr>
        <w:t xml:space="preserve"> reflect on their practice</w:t>
      </w:r>
      <w:r w:rsidR="00F569B6">
        <w:rPr>
          <w:sz w:val="24"/>
          <w:szCs w:val="24"/>
        </w:rPr>
        <w:t xml:space="preserve"> and</w:t>
      </w:r>
      <w:r w:rsidR="00D822D5">
        <w:rPr>
          <w:sz w:val="24"/>
          <w:szCs w:val="24"/>
        </w:rPr>
        <w:t xml:space="preserve"> </w:t>
      </w:r>
      <w:r w:rsidR="00F569B6">
        <w:rPr>
          <w:sz w:val="24"/>
          <w:szCs w:val="24"/>
        </w:rPr>
        <w:t xml:space="preserve">knowledge, </w:t>
      </w:r>
      <w:r w:rsidRPr="007407D5">
        <w:rPr>
          <w:sz w:val="24"/>
          <w:szCs w:val="24"/>
        </w:rPr>
        <w:t xml:space="preserve">establish </w:t>
      </w:r>
      <w:r w:rsidR="00D822D5">
        <w:rPr>
          <w:sz w:val="24"/>
          <w:szCs w:val="24"/>
        </w:rPr>
        <w:t>deficiencies to be addressed</w:t>
      </w:r>
      <w:r w:rsidR="006F3B70">
        <w:rPr>
          <w:sz w:val="24"/>
          <w:szCs w:val="24"/>
        </w:rPr>
        <w:t xml:space="preserve">, and then </w:t>
      </w:r>
      <w:r w:rsidRPr="007407D5">
        <w:rPr>
          <w:sz w:val="24"/>
          <w:szCs w:val="24"/>
        </w:rPr>
        <w:t xml:space="preserve">what is learnt during the reflection </w:t>
      </w:r>
      <w:r w:rsidR="00D822D5">
        <w:rPr>
          <w:sz w:val="24"/>
          <w:szCs w:val="24"/>
        </w:rPr>
        <w:t>can</w:t>
      </w:r>
      <w:r w:rsidRPr="007407D5">
        <w:rPr>
          <w:sz w:val="24"/>
          <w:szCs w:val="24"/>
        </w:rPr>
        <w:t xml:space="preserve"> be applied to future practical scenarios in the classroom</w:t>
      </w:r>
      <w:r w:rsidR="00F569B6">
        <w:rPr>
          <w:sz w:val="24"/>
          <w:szCs w:val="24"/>
        </w:rPr>
        <w:t>,</w:t>
      </w:r>
      <w:r w:rsidRPr="007407D5">
        <w:rPr>
          <w:sz w:val="24"/>
          <w:szCs w:val="24"/>
        </w:rPr>
        <w:t xml:space="preserve"> therefore completing the </w:t>
      </w:r>
      <w:r w:rsidR="00D67905">
        <w:rPr>
          <w:sz w:val="24"/>
          <w:szCs w:val="24"/>
        </w:rPr>
        <w:t>cycle</w:t>
      </w:r>
      <w:r w:rsidRPr="007407D5">
        <w:rPr>
          <w:sz w:val="24"/>
          <w:szCs w:val="24"/>
        </w:rPr>
        <w:t xml:space="preserve">. </w:t>
      </w:r>
    </w:p>
    <w:p w14:paraId="468E4F2A" w14:textId="04327172" w:rsidR="006B0CF1" w:rsidRPr="007407D5" w:rsidRDefault="006B0CF1" w:rsidP="0068142C">
      <w:pPr>
        <w:spacing w:after="0" w:line="360" w:lineRule="auto"/>
        <w:rPr>
          <w:sz w:val="24"/>
          <w:szCs w:val="24"/>
        </w:rPr>
      </w:pPr>
    </w:p>
    <w:p w14:paraId="1E36C901" w14:textId="3709E7B9" w:rsidR="002F016D" w:rsidRPr="007407D5" w:rsidRDefault="002F016D" w:rsidP="0068142C">
      <w:pPr>
        <w:spacing w:after="0" w:line="360" w:lineRule="auto"/>
        <w:rPr>
          <w:sz w:val="24"/>
          <w:szCs w:val="24"/>
        </w:rPr>
      </w:pPr>
      <w:r w:rsidRPr="007407D5">
        <w:rPr>
          <w:sz w:val="24"/>
          <w:szCs w:val="24"/>
        </w:rPr>
        <w:t>A further point</w:t>
      </w:r>
      <w:r w:rsidR="00BE09E1" w:rsidRPr="007407D5">
        <w:rPr>
          <w:sz w:val="24"/>
          <w:szCs w:val="24"/>
        </w:rPr>
        <w:t xml:space="preserve"> </w:t>
      </w:r>
      <w:r w:rsidRPr="007407D5">
        <w:rPr>
          <w:sz w:val="24"/>
          <w:szCs w:val="24"/>
        </w:rPr>
        <w:t>of reflection would be to afford myself the time to explore these</w:t>
      </w:r>
      <w:r w:rsidR="00D822D5">
        <w:rPr>
          <w:sz w:val="24"/>
          <w:szCs w:val="24"/>
        </w:rPr>
        <w:t>, and other</w:t>
      </w:r>
      <w:r w:rsidRPr="007407D5">
        <w:rPr>
          <w:sz w:val="24"/>
          <w:szCs w:val="24"/>
        </w:rPr>
        <w:t xml:space="preserve"> theories further, however for the purpose of this </w:t>
      </w:r>
      <w:r w:rsidR="006F3B70">
        <w:rPr>
          <w:sz w:val="24"/>
          <w:szCs w:val="24"/>
        </w:rPr>
        <w:t>reflection</w:t>
      </w:r>
      <w:r w:rsidR="00D67905">
        <w:rPr>
          <w:sz w:val="24"/>
          <w:szCs w:val="24"/>
        </w:rPr>
        <w:t xml:space="preserve"> </w:t>
      </w:r>
      <w:r w:rsidRPr="007407D5">
        <w:rPr>
          <w:sz w:val="24"/>
          <w:szCs w:val="24"/>
        </w:rPr>
        <w:t>I have chosen to focus on the work of Pollard</w:t>
      </w:r>
      <w:r w:rsidR="00BE09E1" w:rsidRPr="007407D5">
        <w:rPr>
          <w:sz w:val="24"/>
          <w:szCs w:val="24"/>
        </w:rPr>
        <w:t>, whose theor</w:t>
      </w:r>
      <w:r w:rsidR="006F3B70">
        <w:rPr>
          <w:sz w:val="24"/>
          <w:szCs w:val="24"/>
        </w:rPr>
        <w:t>y</w:t>
      </w:r>
      <w:r w:rsidR="00BE09E1" w:rsidRPr="007407D5">
        <w:rPr>
          <w:sz w:val="24"/>
          <w:szCs w:val="24"/>
        </w:rPr>
        <w:t xml:space="preserve"> as described by McGregor (2011), involve</w:t>
      </w:r>
      <w:r w:rsidR="006F3B70">
        <w:rPr>
          <w:sz w:val="24"/>
          <w:szCs w:val="24"/>
        </w:rPr>
        <w:t>s</w:t>
      </w:r>
      <w:r w:rsidR="00BE09E1" w:rsidRPr="007407D5">
        <w:rPr>
          <w:sz w:val="24"/>
          <w:szCs w:val="24"/>
        </w:rPr>
        <w:t xml:space="preserve"> a cyclical process requiring scaffolding </w:t>
      </w:r>
      <w:r w:rsidR="00C678FD">
        <w:rPr>
          <w:sz w:val="24"/>
          <w:szCs w:val="24"/>
        </w:rPr>
        <w:t>at certain points</w:t>
      </w:r>
      <w:r w:rsidR="00BE09E1" w:rsidRPr="007407D5">
        <w:rPr>
          <w:sz w:val="24"/>
          <w:szCs w:val="24"/>
        </w:rPr>
        <w:t xml:space="preserve"> and the express involvement of colleagues. Pollard does not underestimate the rigours of reflective teaching</w:t>
      </w:r>
      <w:r w:rsidR="00D822D5">
        <w:rPr>
          <w:sz w:val="24"/>
          <w:szCs w:val="24"/>
        </w:rPr>
        <w:t>,</w:t>
      </w:r>
      <w:r w:rsidR="00BE09E1" w:rsidRPr="007407D5">
        <w:rPr>
          <w:sz w:val="24"/>
          <w:szCs w:val="24"/>
        </w:rPr>
        <w:t xml:space="preserve"> </w:t>
      </w:r>
      <w:r w:rsidR="00D822D5">
        <w:rPr>
          <w:sz w:val="24"/>
          <w:szCs w:val="24"/>
        </w:rPr>
        <w:t xml:space="preserve">emphasises </w:t>
      </w:r>
      <w:r w:rsidR="00BE09E1" w:rsidRPr="007407D5">
        <w:rPr>
          <w:sz w:val="24"/>
          <w:szCs w:val="24"/>
        </w:rPr>
        <w:t>that simply using common sense is insufficient</w:t>
      </w:r>
      <w:r w:rsidR="00D822D5">
        <w:rPr>
          <w:sz w:val="24"/>
          <w:szCs w:val="24"/>
        </w:rPr>
        <w:t xml:space="preserve"> and that </w:t>
      </w:r>
      <w:r w:rsidR="00BE09E1" w:rsidRPr="007407D5">
        <w:rPr>
          <w:sz w:val="24"/>
          <w:szCs w:val="24"/>
        </w:rPr>
        <w:t xml:space="preserve">evidence gathering, research and </w:t>
      </w:r>
      <w:r w:rsidR="00DA2743" w:rsidRPr="007407D5">
        <w:rPr>
          <w:sz w:val="24"/>
          <w:szCs w:val="24"/>
        </w:rPr>
        <w:t>obtaining</w:t>
      </w:r>
      <w:r w:rsidR="00BE09E1" w:rsidRPr="007407D5">
        <w:rPr>
          <w:sz w:val="24"/>
          <w:szCs w:val="24"/>
        </w:rPr>
        <w:t xml:space="preserve"> critiques from colleagues</w:t>
      </w:r>
      <w:r w:rsidR="00D822D5">
        <w:rPr>
          <w:sz w:val="24"/>
          <w:szCs w:val="24"/>
        </w:rPr>
        <w:t xml:space="preserve"> is required</w:t>
      </w:r>
      <w:r w:rsidR="00BE09E1" w:rsidRPr="007407D5">
        <w:rPr>
          <w:sz w:val="24"/>
          <w:szCs w:val="24"/>
        </w:rPr>
        <w:t xml:space="preserve">. His seven key characteristics </w:t>
      </w:r>
      <w:r w:rsidR="00DA2743" w:rsidRPr="007407D5">
        <w:rPr>
          <w:sz w:val="24"/>
          <w:szCs w:val="24"/>
        </w:rPr>
        <w:t>resonated</w:t>
      </w:r>
      <w:r w:rsidR="00BE09E1" w:rsidRPr="007407D5">
        <w:rPr>
          <w:sz w:val="24"/>
          <w:szCs w:val="24"/>
        </w:rPr>
        <w:t xml:space="preserve"> when considering the various models, </w:t>
      </w:r>
      <w:r w:rsidR="00D67905">
        <w:rPr>
          <w:sz w:val="24"/>
          <w:szCs w:val="24"/>
        </w:rPr>
        <w:t>and</w:t>
      </w:r>
      <w:r w:rsidR="00BE09E1" w:rsidRPr="007407D5">
        <w:rPr>
          <w:sz w:val="24"/>
          <w:szCs w:val="24"/>
        </w:rPr>
        <w:t xml:space="preserve"> it is noteworthy that the </w:t>
      </w:r>
      <w:r w:rsidR="006F3B70">
        <w:rPr>
          <w:sz w:val="24"/>
          <w:szCs w:val="24"/>
        </w:rPr>
        <w:t xml:space="preserve">Dewey’s </w:t>
      </w:r>
      <w:r w:rsidR="00BE09E1" w:rsidRPr="007407D5">
        <w:rPr>
          <w:sz w:val="24"/>
          <w:szCs w:val="24"/>
        </w:rPr>
        <w:t xml:space="preserve">key </w:t>
      </w:r>
      <w:r w:rsidR="00EF2DAE" w:rsidRPr="007407D5">
        <w:rPr>
          <w:sz w:val="24"/>
          <w:szCs w:val="24"/>
        </w:rPr>
        <w:t>fundamentals</w:t>
      </w:r>
      <w:r w:rsidR="00BE09E1" w:rsidRPr="007407D5">
        <w:rPr>
          <w:sz w:val="24"/>
          <w:szCs w:val="24"/>
        </w:rPr>
        <w:t xml:space="preserve"> Dewey are enshrined within these characteristics. </w:t>
      </w:r>
    </w:p>
    <w:p w14:paraId="339745E9" w14:textId="168AA8AC" w:rsidR="00F95D32" w:rsidRPr="007407D5" w:rsidRDefault="00F95D32" w:rsidP="0068142C">
      <w:pPr>
        <w:spacing w:after="0" w:line="360" w:lineRule="auto"/>
        <w:rPr>
          <w:b/>
          <w:bCs/>
          <w:sz w:val="24"/>
          <w:szCs w:val="24"/>
        </w:rPr>
      </w:pPr>
    </w:p>
    <w:p w14:paraId="1662330C" w14:textId="2F9E242F" w:rsidR="00657E7E" w:rsidRPr="007407D5" w:rsidRDefault="00391355" w:rsidP="00657E7E">
      <w:pPr>
        <w:spacing w:after="0" w:line="360" w:lineRule="auto"/>
        <w:rPr>
          <w:sz w:val="24"/>
          <w:szCs w:val="24"/>
        </w:rPr>
      </w:pPr>
      <w:r>
        <w:rPr>
          <w:sz w:val="24"/>
          <w:szCs w:val="24"/>
        </w:rPr>
        <w:t>The role of the teacher and the teaching profession</w:t>
      </w:r>
      <w:r w:rsidR="00D67905">
        <w:rPr>
          <w:sz w:val="24"/>
          <w:szCs w:val="24"/>
        </w:rPr>
        <w:t xml:space="preserve"> itself,</w:t>
      </w:r>
      <w:r>
        <w:rPr>
          <w:sz w:val="24"/>
          <w:szCs w:val="24"/>
        </w:rPr>
        <w:t xml:space="preserve"> is ever evolving and reflection has arguably never been more important. The</w:t>
      </w:r>
      <w:r w:rsidR="00657E7E" w:rsidRPr="007407D5">
        <w:rPr>
          <w:sz w:val="24"/>
          <w:szCs w:val="24"/>
        </w:rPr>
        <w:t xml:space="preserve"> new Professional Standards for Teaching and </w:t>
      </w:r>
      <w:r w:rsidR="00657E7E" w:rsidRPr="007407D5">
        <w:rPr>
          <w:sz w:val="24"/>
          <w:szCs w:val="24"/>
        </w:rPr>
        <w:lastRenderedPageBreak/>
        <w:t>Leadership (</w:t>
      </w:r>
      <w:r w:rsidR="00C452AD">
        <w:rPr>
          <w:sz w:val="24"/>
          <w:szCs w:val="24"/>
        </w:rPr>
        <w:t>Welsh Government, 2019</w:t>
      </w:r>
      <w:r w:rsidR="00657E7E" w:rsidRPr="007407D5">
        <w:rPr>
          <w:sz w:val="24"/>
          <w:szCs w:val="24"/>
        </w:rPr>
        <w:t xml:space="preserve">), establish five key professional standards, </w:t>
      </w:r>
      <w:r w:rsidR="00D67905">
        <w:rPr>
          <w:sz w:val="24"/>
          <w:szCs w:val="24"/>
        </w:rPr>
        <w:t>with</w:t>
      </w:r>
      <w:r w:rsidR="00657E7E" w:rsidRPr="007407D5">
        <w:rPr>
          <w:sz w:val="24"/>
          <w:szCs w:val="24"/>
        </w:rPr>
        <w:t xml:space="preserve"> 32 subsidiary </w:t>
      </w:r>
      <w:r w:rsidR="00C452AD">
        <w:rPr>
          <w:sz w:val="24"/>
          <w:szCs w:val="24"/>
        </w:rPr>
        <w:t>strands</w:t>
      </w:r>
      <w:r w:rsidR="00657E7E" w:rsidRPr="007407D5">
        <w:rPr>
          <w:sz w:val="24"/>
          <w:szCs w:val="24"/>
        </w:rPr>
        <w:t xml:space="preserve">, many </w:t>
      </w:r>
      <w:r w:rsidR="00D67905">
        <w:rPr>
          <w:sz w:val="24"/>
          <w:szCs w:val="24"/>
        </w:rPr>
        <w:t>of which</w:t>
      </w:r>
      <w:r w:rsidR="00657E7E" w:rsidRPr="007407D5">
        <w:rPr>
          <w:sz w:val="24"/>
          <w:szCs w:val="24"/>
        </w:rPr>
        <w:t xml:space="preserve"> refer implicitly and explicitly to reflective practice.  </w:t>
      </w:r>
    </w:p>
    <w:p w14:paraId="504D22B5" w14:textId="0D12B1DB" w:rsidR="00657E7E" w:rsidRDefault="00657E7E" w:rsidP="00657E7E">
      <w:pPr>
        <w:spacing w:after="0" w:line="360" w:lineRule="auto"/>
        <w:rPr>
          <w:sz w:val="24"/>
          <w:szCs w:val="24"/>
        </w:rPr>
      </w:pPr>
    </w:p>
    <w:p w14:paraId="2BC76764" w14:textId="660D85DF" w:rsidR="002B1D7C" w:rsidRDefault="00605580" w:rsidP="00657E7E">
      <w:pPr>
        <w:spacing w:after="0" w:line="360" w:lineRule="auto"/>
        <w:rPr>
          <w:sz w:val="24"/>
          <w:szCs w:val="24"/>
        </w:rPr>
      </w:pPr>
      <w:r>
        <w:rPr>
          <w:sz w:val="24"/>
          <w:szCs w:val="24"/>
        </w:rPr>
        <w:t xml:space="preserve">The </w:t>
      </w:r>
      <w:r w:rsidR="002B1D7C">
        <w:rPr>
          <w:sz w:val="24"/>
          <w:szCs w:val="24"/>
        </w:rPr>
        <w:t>Professional</w:t>
      </w:r>
      <w:r>
        <w:rPr>
          <w:sz w:val="24"/>
          <w:szCs w:val="24"/>
        </w:rPr>
        <w:t xml:space="preserve"> learning standard is </w:t>
      </w:r>
      <w:r w:rsidR="00391355">
        <w:rPr>
          <w:sz w:val="24"/>
          <w:szCs w:val="24"/>
        </w:rPr>
        <w:t>the most prominent</w:t>
      </w:r>
      <w:r>
        <w:rPr>
          <w:sz w:val="24"/>
          <w:szCs w:val="24"/>
        </w:rPr>
        <w:t xml:space="preserve"> to incorporate reflection, and </w:t>
      </w:r>
      <w:r w:rsidR="002B1D7C">
        <w:rPr>
          <w:sz w:val="24"/>
          <w:szCs w:val="24"/>
        </w:rPr>
        <w:t>although</w:t>
      </w:r>
      <w:r>
        <w:rPr>
          <w:sz w:val="24"/>
          <w:szCs w:val="24"/>
        </w:rPr>
        <w:t xml:space="preserve"> there is not a specific title referring directly to reflection, </w:t>
      </w:r>
      <w:r w:rsidR="002B1D7C">
        <w:rPr>
          <w:sz w:val="24"/>
          <w:szCs w:val="24"/>
        </w:rPr>
        <w:t>when the standard is introduced, a teacher must</w:t>
      </w:r>
      <w:r w:rsidR="00391355">
        <w:rPr>
          <w:sz w:val="24"/>
          <w:szCs w:val="24"/>
        </w:rPr>
        <w:t>, amongst other things</w:t>
      </w:r>
      <w:r w:rsidR="002B1D7C">
        <w:rPr>
          <w:sz w:val="24"/>
          <w:szCs w:val="24"/>
        </w:rPr>
        <w:t>, ‘show how reflection and openness to challenge and support informs professional learning to progressively develop pedagogy.’</w:t>
      </w:r>
      <w:r w:rsidR="00D67905">
        <w:rPr>
          <w:sz w:val="24"/>
          <w:szCs w:val="24"/>
        </w:rPr>
        <w:t xml:space="preserve"> </w:t>
      </w:r>
      <w:r w:rsidR="002B1D7C">
        <w:rPr>
          <w:sz w:val="24"/>
          <w:szCs w:val="24"/>
        </w:rPr>
        <w:t xml:space="preserve">Moreover, reflection is referred to </w:t>
      </w:r>
      <w:r w:rsidR="002B03AB">
        <w:rPr>
          <w:sz w:val="24"/>
          <w:szCs w:val="24"/>
        </w:rPr>
        <w:t>under</w:t>
      </w:r>
      <w:r w:rsidR="002B1D7C">
        <w:rPr>
          <w:sz w:val="24"/>
          <w:szCs w:val="24"/>
        </w:rPr>
        <w:t xml:space="preserve"> the </w:t>
      </w:r>
      <w:r w:rsidR="002B03AB">
        <w:rPr>
          <w:sz w:val="24"/>
          <w:szCs w:val="24"/>
        </w:rPr>
        <w:t>Collaboration</w:t>
      </w:r>
      <w:r w:rsidR="002B1D7C">
        <w:rPr>
          <w:sz w:val="24"/>
          <w:szCs w:val="24"/>
        </w:rPr>
        <w:t xml:space="preserve"> </w:t>
      </w:r>
      <w:r w:rsidR="00391355">
        <w:rPr>
          <w:sz w:val="24"/>
          <w:szCs w:val="24"/>
        </w:rPr>
        <w:t>standard</w:t>
      </w:r>
      <w:r w:rsidR="002B1D7C">
        <w:rPr>
          <w:sz w:val="24"/>
          <w:szCs w:val="24"/>
        </w:rPr>
        <w:t xml:space="preserve">, which </w:t>
      </w:r>
      <w:r w:rsidR="00391355">
        <w:rPr>
          <w:sz w:val="24"/>
          <w:szCs w:val="24"/>
        </w:rPr>
        <w:t>stipulates</w:t>
      </w:r>
      <w:r w:rsidR="00D67905">
        <w:rPr>
          <w:sz w:val="24"/>
          <w:szCs w:val="24"/>
        </w:rPr>
        <w:t xml:space="preserve"> that</w:t>
      </w:r>
      <w:r w:rsidR="002B1D7C">
        <w:rPr>
          <w:sz w:val="24"/>
          <w:szCs w:val="24"/>
        </w:rPr>
        <w:t xml:space="preserve"> practitioners seek advice and support from colleagues, </w:t>
      </w:r>
      <w:r w:rsidR="00C2052A">
        <w:rPr>
          <w:sz w:val="24"/>
          <w:szCs w:val="24"/>
        </w:rPr>
        <w:t>and</w:t>
      </w:r>
      <w:r w:rsidR="002B1D7C">
        <w:rPr>
          <w:sz w:val="24"/>
          <w:szCs w:val="24"/>
        </w:rPr>
        <w:t xml:space="preserve"> under the Professional Learning</w:t>
      </w:r>
      <w:r w:rsidR="00391355">
        <w:rPr>
          <w:sz w:val="24"/>
          <w:szCs w:val="24"/>
        </w:rPr>
        <w:t xml:space="preserve"> standard</w:t>
      </w:r>
      <w:r w:rsidR="002B1D7C">
        <w:rPr>
          <w:sz w:val="24"/>
          <w:szCs w:val="24"/>
        </w:rPr>
        <w:t xml:space="preserve">, which mandates that practitioners engage with wider reading and research, professional </w:t>
      </w:r>
      <w:r w:rsidR="002B03AB">
        <w:rPr>
          <w:sz w:val="24"/>
          <w:szCs w:val="24"/>
        </w:rPr>
        <w:t>networks</w:t>
      </w:r>
      <w:r w:rsidR="002B1D7C">
        <w:rPr>
          <w:sz w:val="24"/>
          <w:szCs w:val="24"/>
        </w:rPr>
        <w:t xml:space="preserve"> and in ongoing learning and development. </w:t>
      </w:r>
    </w:p>
    <w:p w14:paraId="7D4464B5" w14:textId="43D86951" w:rsidR="002B1D7C" w:rsidRDefault="002B1D7C" w:rsidP="00657E7E">
      <w:pPr>
        <w:spacing w:after="0" w:line="360" w:lineRule="auto"/>
        <w:rPr>
          <w:sz w:val="24"/>
          <w:szCs w:val="24"/>
        </w:rPr>
      </w:pPr>
    </w:p>
    <w:p w14:paraId="7E98BAD2" w14:textId="106AEA42" w:rsidR="002B1D7C" w:rsidRDefault="001857CF" w:rsidP="00605580">
      <w:pPr>
        <w:spacing w:after="0" w:line="360" w:lineRule="auto"/>
        <w:rPr>
          <w:sz w:val="24"/>
          <w:szCs w:val="24"/>
        </w:rPr>
      </w:pPr>
      <w:r>
        <w:rPr>
          <w:sz w:val="24"/>
          <w:szCs w:val="24"/>
        </w:rPr>
        <w:t xml:space="preserve">Education practitioners in Wales must therefore </w:t>
      </w:r>
      <w:r w:rsidR="002B1D7C">
        <w:rPr>
          <w:sz w:val="24"/>
          <w:szCs w:val="24"/>
        </w:rPr>
        <w:t xml:space="preserve">adopt an open and reflective outlook </w:t>
      </w:r>
      <w:r w:rsidR="00D67905">
        <w:rPr>
          <w:sz w:val="24"/>
          <w:szCs w:val="24"/>
        </w:rPr>
        <w:t>on their own practice and</w:t>
      </w:r>
      <w:r>
        <w:rPr>
          <w:sz w:val="24"/>
          <w:szCs w:val="24"/>
        </w:rPr>
        <w:t xml:space="preserve"> </w:t>
      </w:r>
      <w:r w:rsidR="001050C2">
        <w:rPr>
          <w:sz w:val="24"/>
          <w:szCs w:val="24"/>
        </w:rPr>
        <w:t>engag</w:t>
      </w:r>
      <w:r w:rsidR="00D67905">
        <w:rPr>
          <w:sz w:val="24"/>
          <w:szCs w:val="24"/>
        </w:rPr>
        <w:t>e</w:t>
      </w:r>
      <w:r>
        <w:rPr>
          <w:sz w:val="24"/>
          <w:szCs w:val="24"/>
        </w:rPr>
        <w:t xml:space="preserve"> </w:t>
      </w:r>
      <w:r w:rsidR="001050C2">
        <w:rPr>
          <w:sz w:val="24"/>
          <w:szCs w:val="24"/>
        </w:rPr>
        <w:t xml:space="preserve">with fellow professionals to allow </w:t>
      </w:r>
      <w:r w:rsidR="002B03AB">
        <w:rPr>
          <w:sz w:val="24"/>
          <w:szCs w:val="24"/>
        </w:rPr>
        <w:t>opportunit</w:t>
      </w:r>
      <w:r>
        <w:rPr>
          <w:sz w:val="24"/>
          <w:szCs w:val="24"/>
        </w:rPr>
        <w:t xml:space="preserve">ies for cross-reflection. </w:t>
      </w:r>
      <w:r w:rsidR="00AF5DEC">
        <w:rPr>
          <w:sz w:val="24"/>
          <w:szCs w:val="24"/>
        </w:rPr>
        <w:t>Furthermore</w:t>
      </w:r>
      <w:r w:rsidR="002B1D7C">
        <w:rPr>
          <w:sz w:val="24"/>
          <w:szCs w:val="24"/>
        </w:rPr>
        <w:t xml:space="preserve">, the issue of </w:t>
      </w:r>
      <w:r w:rsidR="00D1006B">
        <w:rPr>
          <w:sz w:val="24"/>
          <w:szCs w:val="24"/>
        </w:rPr>
        <w:t>reflection</w:t>
      </w:r>
      <w:r w:rsidR="002B1D7C">
        <w:rPr>
          <w:sz w:val="24"/>
          <w:szCs w:val="24"/>
        </w:rPr>
        <w:t xml:space="preserve"> for learners is also referenced in </w:t>
      </w:r>
      <w:r w:rsidR="00901567">
        <w:rPr>
          <w:sz w:val="24"/>
          <w:szCs w:val="24"/>
        </w:rPr>
        <w:t>several</w:t>
      </w:r>
      <w:r w:rsidR="002B1D7C">
        <w:rPr>
          <w:sz w:val="24"/>
          <w:szCs w:val="24"/>
        </w:rPr>
        <w:t xml:space="preserve"> titles, most notabl</w:t>
      </w:r>
      <w:r w:rsidR="00AF5DEC">
        <w:rPr>
          <w:sz w:val="24"/>
          <w:szCs w:val="24"/>
        </w:rPr>
        <w:t>y</w:t>
      </w:r>
      <w:r w:rsidR="002B1D7C">
        <w:rPr>
          <w:sz w:val="24"/>
          <w:szCs w:val="24"/>
        </w:rPr>
        <w:t xml:space="preserve"> in the title of ‘Reflection on Learning’ </w:t>
      </w:r>
      <w:r w:rsidR="002B03AB">
        <w:rPr>
          <w:sz w:val="24"/>
          <w:szCs w:val="24"/>
        </w:rPr>
        <w:t>found</w:t>
      </w:r>
      <w:r w:rsidR="002B1D7C">
        <w:rPr>
          <w:sz w:val="24"/>
          <w:szCs w:val="24"/>
        </w:rPr>
        <w:t xml:space="preserve"> under ‘</w:t>
      </w:r>
      <w:r w:rsidR="00D1006B">
        <w:rPr>
          <w:sz w:val="24"/>
          <w:szCs w:val="24"/>
        </w:rPr>
        <w:t>Pedagogy</w:t>
      </w:r>
      <w:r w:rsidR="002B1D7C">
        <w:rPr>
          <w:sz w:val="24"/>
          <w:szCs w:val="24"/>
        </w:rPr>
        <w:t xml:space="preserve">: </w:t>
      </w:r>
      <w:r w:rsidR="00D1006B">
        <w:rPr>
          <w:sz w:val="24"/>
          <w:szCs w:val="24"/>
        </w:rPr>
        <w:t>Influencing</w:t>
      </w:r>
      <w:r w:rsidR="002B1D7C">
        <w:rPr>
          <w:sz w:val="24"/>
          <w:szCs w:val="24"/>
        </w:rPr>
        <w:t xml:space="preserve"> Learners.’</w:t>
      </w:r>
    </w:p>
    <w:p w14:paraId="0B015CA6" w14:textId="77777777" w:rsidR="00605580" w:rsidRDefault="00605580" w:rsidP="00657E7E">
      <w:pPr>
        <w:spacing w:after="0" w:line="360" w:lineRule="auto"/>
        <w:rPr>
          <w:sz w:val="24"/>
          <w:szCs w:val="24"/>
        </w:rPr>
      </w:pPr>
    </w:p>
    <w:p w14:paraId="1DFAC566" w14:textId="36B24714" w:rsidR="00605580" w:rsidRDefault="00605580" w:rsidP="00657E7E">
      <w:pPr>
        <w:spacing w:after="0" w:line="360" w:lineRule="auto"/>
        <w:rPr>
          <w:sz w:val="24"/>
          <w:szCs w:val="24"/>
        </w:rPr>
      </w:pPr>
      <w:r>
        <w:rPr>
          <w:sz w:val="24"/>
          <w:szCs w:val="24"/>
        </w:rPr>
        <w:t>Given that these standards are designed to act as a beacon of best practice to usher in a new era of education in Wales</w:t>
      </w:r>
      <w:r w:rsidR="00AF5DEC">
        <w:rPr>
          <w:sz w:val="24"/>
          <w:szCs w:val="24"/>
        </w:rPr>
        <w:t xml:space="preserve">, </w:t>
      </w:r>
      <w:r>
        <w:rPr>
          <w:sz w:val="24"/>
          <w:szCs w:val="24"/>
        </w:rPr>
        <w:t>and reflective practice is interwoven into these standards</w:t>
      </w:r>
      <w:r w:rsidR="006F3B70">
        <w:rPr>
          <w:sz w:val="24"/>
          <w:szCs w:val="24"/>
        </w:rPr>
        <w:t xml:space="preserve">, </w:t>
      </w:r>
      <w:r w:rsidR="00D67905">
        <w:rPr>
          <w:sz w:val="24"/>
          <w:szCs w:val="24"/>
        </w:rPr>
        <w:t>the</w:t>
      </w:r>
      <w:r>
        <w:rPr>
          <w:sz w:val="24"/>
          <w:szCs w:val="24"/>
        </w:rPr>
        <w:t xml:space="preserve"> Curriculum for Wales</w:t>
      </w:r>
      <w:r w:rsidR="00D67905">
        <w:rPr>
          <w:sz w:val="24"/>
          <w:szCs w:val="24"/>
        </w:rPr>
        <w:t xml:space="preserve"> clearly</w:t>
      </w:r>
      <w:r>
        <w:rPr>
          <w:sz w:val="24"/>
          <w:szCs w:val="24"/>
        </w:rPr>
        <w:t xml:space="preserve"> </w:t>
      </w:r>
      <w:r w:rsidR="00AF5DEC">
        <w:rPr>
          <w:sz w:val="24"/>
          <w:szCs w:val="24"/>
        </w:rPr>
        <w:t xml:space="preserve">envisages </w:t>
      </w:r>
      <w:r>
        <w:rPr>
          <w:sz w:val="24"/>
          <w:szCs w:val="24"/>
        </w:rPr>
        <w:t xml:space="preserve">that effective teachers must also be reflective ones and therefore, I would submit that the use reflection </w:t>
      </w:r>
      <w:r w:rsidR="001F2C8E">
        <w:rPr>
          <w:sz w:val="24"/>
          <w:szCs w:val="24"/>
        </w:rPr>
        <w:t>by</w:t>
      </w:r>
      <w:r>
        <w:rPr>
          <w:sz w:val="24"/>
          <w:szCs w:val="24"/>
        </w:rPr>
        <w:t xml:space="preserve"> teachers in Wales is only going to </w:t>
      </w:r>
      <w:r w:rsidR="001F2C8E">
        <w:rPr>
          <w:sz w:val="24"/>
          <w:szCs w:val="24"/>
        </w:rPr>
        <w:t>increase</w:t>
      </w:r>
      <w:r>
        <w:rPr>
          <w:sz w:val="24"/>
          <w:szCs w:val="24"/>
        </w:rPr>
        <w:t xml:space="preserve">. </w:t>
      </w:r>
    </w:p>
    <w:p w14:paraId="0B31F3CA" w14:textId="77777777" w:rsidR="00657E7E" w:rsidRPr="007407D5" w:rsidRDefault="00657E7E" w:rsidP="0068142C">
      <w:pPr>
        <w:spacing w:after="0" w:line="360" w:lineRule="auto"/>
        <w:rPr>
          <w:b/>
          <w:bCs/>
          <w:sz w:val="24"/>
          <w:szCs w:val="24"/>
        </w:rPr>
      </w:pPr>
    </w:p>
    <w:p w14:paraId="6F4A2B2A" w14:textId="18FE692C" w:rsidR="0050618A" w:rsidRPr="007407D5" w:rsidRDefault="00536AB2" w:rsidP="0068142C">
      <w:pPr>
        <w:spacing w:after="0" w:line="360" w:lineRule="auto"/>
        <w:rPr>
          <w:b/>
          <w:bCs/>
          <w:sz w:val="24"/>
          <w:szCs w:val="24"/>
        </w:rPr>
      </w:pPr>
      <w:bookmarkStart w:id="2" w:name="_Hlk116717834"/>
      <w:r>
        <w:rPr>
          <w:b/>
          <w:bCs/>
          <w:sz w:val="24"/>
          <w:szCs w:val="24"/>
        </w:rPr>
        <w:t>3</w:t>
      </w:r>
      <w:r w:rsidR="00014210" w:rsidRPr="007407D5">
        <w:rPr>
          <w:b/>
          <w:bCs/>
          <w:sz w:val="24"/>
          <w:szCs w:val="24"/>
        </w:rPr>
        <w:t xml:space="preserve">. OBSERVATION (250) </w:t>
      </w:r>
      <w:r w:rsidR="009455B1">
        <w:rPr>
          <w:b/>
          <w:bCs/>
          <w:sz w:val="24"/>
          <w:szCs w:val="24"/>
        </w:rPr>
        <w:t>- 334</w:t>
      </w:r>
    </w:p>
    <w:bookmarkEnd w:id="2"/>
    <w:p w14:paraId="045A9858" w14:textId="3A6AC49D" w:rsidR="0050618A" w:rsidRPr="007407D5" w:rsidRDefault="0050618A" w:rsidP="0068142C">
      <w:pPr>
        <w:spacing w:after="0" w:line="360" w:lineRule="auto"/>
        <w:rPr>
          <w:sz w:val="24"/>
          <w:szCs w:val="24"/>
        </w:rPr>
      </w:pPr>
    </w:p>
    <w:p w14:paraId="6CB5B5EE" w14:textId="75BA745D" w:rsidR="00C86F3E" w:rsidRPr="007407D5" w:rsidRDefault="001328F8" w:rsidP="0068142C">
      <w:pPr>
        <w:spacing w:after="0" w:line="360" w:lineRule="auto"/>
        <w:rPr>
          <w:sz w:val="24"/>
          <w:szCs w:val="24"/>
        </w:rPr>
      </w:pPr>
      <w:r w:rsidRPr="007407D5">
        <w:rPr>
          <w:sz w:val="24"/>
          <w:szCs w:val="24"/>
        </w:rPr>
        <w:t xml:space="preserve">Before providing </w:t>
      </w:r>
      <w:r w:rsidR="00AB69F1">
        <w:rPr>
          <w:sz w:val="24"/>
          <w:szCs w:val="24"/>
        </w:rPr>
        <w:t>information</w:t>
      </w:r>
      <w:r w:rsidRPr="007407D5">
        <w:rPr>
          <w:sz w:val="24"/>
          <w:szCs w:val="24"/>
        </w:rPr>
        <w:t xml:space="preserve"> </w:t>
      </w:r>
      <w:r w:rsidR="00AC3E48">
        <w:rPr>
          <w:sz w:val="24"/>
          <w:szCs w:val="24"/>
        </w:rPr>
        <w:t>regarding</w:t>
      </w:r>
      <w:r w:rsidRPr="007407D5">
        <w:rPr>
          <w:sz w:val="24"/>
          <w:szCs w:val="24"/>
        </w:rPr>
        <w:t xml:space="preserve"> </w:t>
      </w:r>
      <w:r w:rsidR="0091327A" w:rsidRPr="007407D5">
        <w:rPr>
          <w:sz w:val="24"/>
          <w:szCs w:val="24"/>
        </w:rPr>
        <w:t xml:space="preserve">the observation, </w:t>
      </w:r>
      <w:r w:rsidRPr="007407D5">
        <w:rPr>
          <w:sz w:val="24"/>
          <w:szCs w:val="24"/>
        </w:rPr>
        <w:t xml:space="preserve">the </w:t>
      </w:r>
      <w:r w:rsidR="00EB5639" w:rsidRPr="007407D5">
        <w:rPr>
          <w:sz w:val="24"/>
          <w:szCs w:val="24"/>
        </w:rPr>
        <w:t>relevant ethical guidelines (B</w:t>
      </w:r>
      <w:r w:rsidR="009A07D4">
        <w:rPr>
          <w:sz w:val="24"/>
          <w:szCs w:val="24"/>
        </w:rPr>
        <w:t>ERA,</w:t>
      </w:r>
      <w:r w:rsidR="00EB5639" w:rsidRPr="007407D5">
        <w:rPr>
          <w:sz w:val="24"/>
          <w:szCs w:val="24"/>
        </w:rPr>
        <w:t xml:space="preserve"> 2018)</w:t>
      </w:r>
      <w:r w:rsidRPr="007407D5">
        <w:rPr>
          <w:sz w:val="24"/>
          <w:szCs w:val="24"/>
        </w:rPr>
        <w:t xml:space="preserve"> were reviewed</w:t>
      </w:r>
      <w:r w:rsidR="00855245">
        <w:rPr>
          <w:sz w:val="24"/>
          <w:szCs w:val="24"/>
        </w:rPr>
        <w:t>,</w:t>
      </w:r>
      <w:r w:rsidR="00AB69F1">
        <w:rPr>
          <w:sz w:val="24"/>
          <w:szCs w:val="24"/>
        </w:rPr>
        <w:t xml:space="preserve"> particularly t</w:t>
      </w:r>
      <w:r w:rsidR="00BF7A1C" w:rsidRPr="007407D5">
        <w:rPr>
          <w:sz w:val="24"/>
          <w:szCs w:val="24"/>
        </w:rPr>
        <w:t>he principles of respecting privacy and social responsibility.</w:t>
      </w:r>
      <w:r w:rsidR="0091327A" w:rsidRPr="007407D5">
        <w:rPr>
          <w:sz w:val="24"/>
          <w:szCs w:val="24"/>
        </w:rPr>
        <w:t xml:space="preserve"> Therefore</w:t>
      </w:r>
      <w:r w:rsidR="00BF7A1C" w:rsidRPr="007407D5">
        <w:rPr>
          <w:sz w:val="24"/>
          <w:szCs w:val="24"/>
        </w:rPr>
        <w:t>,</w:t>
      </w:r>
      <w:r w:rsidR="0091327A" w:rsidRPr="007407D5">
        <w:rPr>
          <w:sz w:val="24"/>
          <w:szCs w:val="24"/>
        </w:rPr>
        <w:t xml:space="preserve"> name</w:t>
      </w:r>
      <w:r w:rsidR="00BF7A1C" w:rsidRPr="007407D5">
        <w:rPr>
          <w:sz w:val="24"/>
          <w:szCs w:val="24"/>
        </w:rPr>
        <w:t>s</w:t>
      </w:r>
      <w:r w:rsidR="0091327A" w:rsidRPr="007407D5">
        <w:rPr>
          <w:sz w:val="24"/>
          <w:szCs w:val="24"/>
        </w:rPr>
        <w:t xml:space="preserve"> have been anonymised</w:t>
      </w:r>
      <w:r w:rsidR="00AB69F1">
        <w:rPr>
          <w:sz w:val="24"/>
          <w:szCs w:val="24"/>
        </w:rPr>
        <w:t xml:space="preserve"> and c</w:t>
      </w:r>
      <w:r w:rsidR="0091327A" w:rsidRPr="007407D5">
        <w:rPr>
          <w:sz w:val="24"/>
          <w:szCs w:val="24"/>
        </w:rPr>
        <w:t>are taken to ensure participants can</w:t>
      </w:r>
      <w:r w:rsidR="00855245">
        <w:rPr>
          <w:sz w:val="24"/>
          <w:szCs w:val="24"/>
        </w:rPr>
        <w:t>not</w:t>
      </w:r>
      <w:r w:rsidR="0091327A" w:rsidRPr="007407D5">
        <w:rPr>
          <w:sz w:val="24"/>
          <w:szCs w:val="24"/>
        </w:rPr>
        <w:t xml:space="preserve"> be identified by association or inference. </w:t>
      </w:r>
      <w:r w:rsidR="00AB69F1">
        <w:rPr>
          <w:sz w:val="24"/>
          <w:szCs w:val="24"/>
        </w:rPr>
        <w:t>However, although</w:t>
      </w:r>
      <w:r w:rsidR="00AC3E48">
        <w:rPr>
          <w:sz w:val="24"/>
          <w:szCs w:val="24"/>
        </w:rPr>
        <w:t xml:space="preserve"> there is a requirement to only reveal</w:t>
      </w:r>
      <w:r w:rsidR="00AB69F1">
        <w:rPr>
          <w:sz w:val="24"/>
          <w:szCs w:val="24"/>
        </w:rPr>
        <w:t xml:space="preserve"> essential information, certain information is necessary</w:t>
      </w:r>
      <w:r w:rsidR="00C86F3E" w:rsidRPr="007407D5">
        <w:rPr>
          <w:sz w:val="24"/>
          <w:szCs w:val="24"/>
        </w:rPr>
        <w:t xml:space="preserve"> to </w:t>
      </w:r>
      <w:r w:rsidR="00C86F3E" w:rsidRPr="007407D5">
        <w:rPr>
          <w:sz w:val="24"/>
          <w:szCs w:val="24"/>
        </w:rPr>
        <w:lastRenderedPageBreak/>
        <w:t>provide a</w:t>
      </w:r>
      <w:r w:rsidR="003E1C83">
        <w:rPr>
          <w:sz w:val="24"/>
          <w:szCs w:val="24"/>
        </w:rPr>
        <w:t xml:space="preserve"> </w:t>
      </w:r>
      <w:r w:rsidR="00C86F3E" w:rsidRPr="007407D5">
        <w:rPr>
          <w:sz w:val="24"/>
          <w:szCs w:val="24"/>
        </w:rPr>
        <w:t xml:space="preserve">contextual basis for the observation. Because, if these factors were to </w:t>
      </w:r>
      <w:r w:rsidR="00AC3E48">
        <w:rPr>
          <w:sz w:val="24"/>
          <w:szCs w:val="24"/>
        </w:rPr>
        <w:t>change</w:t>
      </w:r>
      <w:r w:rsidR="00C86F3E" w:rsidRPr="007407D5">
        <w:rPr>
          <w:sz w:val="24"/>
          <w:szCs w:val="24"/>
        </w:rPr>
        <w:t>, this could</w:t>
      </w:r>
      <w:r w:rsidR="00AB69F1">
        <w:rPr>
          <w:sz w:val="24"/>
          <w:szCs w:val="24"/>
        </w:rPr>
        <w:t xml:space="preserve"> </w:t>
      </w:r>
      <w:r w:rsidR="00C86F3E" w:rsidRPr="007407D5">
        <w:rPr>
          <w:sz w:val="24"/>
          <w:szCs w:val="24"/>
        </w:rPr>
        <w:t xml:space="preserve">alter the </w:t>
      </w:r>
      <w:r w:rsidR="00AC3E48">
        <w:rPr>
          <w:sz w:val="24"/>
          <w:szCs w:val="24"/>
        </w:rPr>
        <w:t xml:space="preserve">observation </w:t>
      </w:r>
      <w:r w:rsidR="00C86F3E" w:rsidRPr="007407D5">
        <w:rPr>
          <w:sz w:val="24"/>
          <w:szCs w:val="24"/>
        </w:rPr>
        <w:t xml:space="preserve">and the outcome of the reflections. </w:t>
      </w:r>
    </w:p>
    <w:p w14:paraId="3EE52C8A" w14:textId="77777777" w:rsidR="00C86F3E" w:rsidRPr="007407D5" w:rsidRDefault="00C86F3E" w:rsidP="0068142C">
      <w:pPr>
        <w:spacing w:after="0" w:line="360" w:lineRule="auto"/>
        <w:rPr>
          <w:sz w:val="24"/>
          <w:szCs w:val="24"/>
        </w:rPr>
      </w:pPr>
    </w:p>
    <w:p w14:paraId="56A4B505" w14:textId="416B1AD8" w:rsidR="00665757" w:rsidRPr="007407D5" w:rsidRDefault="001328F8" w:rsidP="0068142C">
      <w:pPr>
        <w:spacing w:after="0" w:line="360" w:lineRule="auto"/>
        <w:rPr>
          <w:sz w:val="24"/>
          <w:szCs w:val="24"/>
        </w:rPr>
      </w:pPr>
      <w:r w:rsidRPr="007407D5">
        <w:rPr>
          <w:sz w:val="24"/>
          <w:szCs w:val="24"/>
        </w:rPr>
        <w:t>The observation took place</w:t>
      </w:r>
      <w:r w:rsidR="00967817" w:rsidRPr="007407D5">
        <w:rPr>
          <w:sz w:val="24"/>
          <w:szCs w:val="24"/>
        </w:rPr>
        <w:t xml:space="preserve"> in a </w:t>
      </w:r>
      <w:r w:rsidR="00665757" w:rsidRPr="007407D5">
        <w:rPr>
          <w:sz w:val="24"/>
          <w:szCs w:val="24"/>
        </w:rPr>
        <w:t>mixed-gender English</w:t>
      </w:r>
      <w:r w:rsidR="003E1C83">
        <w:rPr>
          <w:sz w:val="24"/>
          <w:szCs w:val="24"/>
        </w:rPr>
        <w:t>-</w:t>
      </w:r>
      <w:r w:rsidR="00665757" w:rsidRPr="007407D5">
        <w:rPr>
          <w:sz w:val="24"/>
          <w:szCs w:val="24"/>
        </w:rPr>
        <w:t xml:space="preserve">medium primary school in Swansea. There are currently </w:t>
      </w:r>
      <w:r w:rsidR="00C24709">
        <w:rPr>
          <w:sz w:val="24"/>
          <w:szCs w:val="24"/>
        </w:rPr>
        <w:t>627</w:t>
      </w:r>
      <w:r w:rsidR="00665757" w:rsidRPr="007407D5">
        <w:rPr>
          <w:sz w:val="24"/>
          <w:szCs w:val="24"/>
        </w:rPr>
        <w:t xml:space="preserve"> </w:t>
      </w:r>
      <w:r w:rsidR="003E1C83">
        <w:rPr>
          <w:sz w:val="24"/>
          <w:szCs w:val="24"/>
        </w:rPr>
        <w:t xml:space="preserve">registered </w:t>
      </w:r>
      <w:r w:rsidR="00665757" w:rsidRPr="007407D5">
        <w:rPr>
          <w:sz w:val="24"/>
          <w:szCs w:val="24"/>
        </w:rPr>
        <w:t>pupils between the ages of 3 and 11</w:t>
      </w:r>
      <w:r w:rsidR="00C24709">
        <w:rPr>
          <w:sz w:val="24"/>
          <w:szCs w:val="24"/>
        </w:rPr>
        <w:t xml:space="preserve"> (Welsh Government, 2021)</w:t>
      </w:r>
      <w:r w:rsidR="00665757" w:rsidRPr="007407D5">
        <w:rPr>
          <w:sz w:val="24"/>
          <w:szCs w:val="24"/>
        </w:rPr>
        <w:t>. The school is organised into 1</w:t>
      </w:r>
      <w:r w:rsidR="00AC3E48">
        <w:rPr>
          <w:sz w:val="24"/>
          <w:szCs w:val="24"/>
        </w:rPr>
        <w:t>8</w:t>
      </w:r>
      <w:r w:rsidR="00665757" w:rsidRPr="007407D5">
        <w:rPr>
          <w:sz w:val="24"/>
          <w:szCs w:val="24"/>
        </w:rPr>
        <w:t xml:space="preserve"> full</w:t>
      </w:r>
      <w:r w:rsidR="002E08DF">
        <w:rPr>
          <w:sz w:val="24"/>
          <w:szCs w:val="24"/>
        </w:rPr>
        <w:t>-</w:t>
      </w:r>
      <w:r w:rsidR="00665757" w:rsidRPr="007407D5">
        <w:rPr>
          <w:sz w:val="24"/>
          <w:szCs w:val="24"/>
        </w:rPr>
        <w:t>time</w:t>
      </w:r>
      <w:r w:rsidR="00AC3E48">
        <w:rPr>
          <w:sz w:val="24"/>
          <w:szCs w:val="24"/>
        </w:rPr>
        <w:t xml:space="preserve"> mainstream classes, two specialist teaching facility classes and </w:t>
      </w:r>
      <w:r w:rsidR="00665757" w:rsidRPr="007407D5">
        <w:rPr>
          <w:sz w:val="24"/>
          <w:szCs w:val="24"/>
        </w:rPr>
        <w:t>further part</w:t>
      </w:r>
      <w:r w:rsidR="002E08DF">
        <w:rPr>
          <w:sz w:val="24"/>
          <w:szCs w:val="24"/>
        </w:rPr>
        <w:t>-</w:t>
      </w:r>
      <w:r w:rsidR="00665757" w:rsidRPr="007407D5">
        <w:rPr>
          <w:sz w:val="24"/>
          <w:szCs w:val="24"/>
        </w:rPr>
        <w:t xml:space="preserve">time provision for nursery children. </w:t>
      </w:r>
      <w:r w:rsidRPr="007407D5">
        <w:rPr>
          <w:sz w:val="24"/>
          <w:szCs w:val="24"/>
        </w:rPr>
        <w:t xml:space="preserve"> </w:t>
      </w:r>
    </w:p>
    <w:p w14:paraId="0BD2C71F" w14:textId="302D9EDE" w:rsidR="00EB6EFB" w:rsidRPr="007407D5" w:rsidRDefault="00EB6EFB" w:rsidP="0068142C">
      <w:pPr>
        <w:spacing w:after="0" w:line="360" w:lineRule="auto"/>
        <w:rPr>
          <w:sz w:val="24"/>
          <w:szCs w:val="24"/>
        </w:rPr>
      </w:pPr>
    </w:p>
    <w:p w14:paraId="613483BD" w14:textId="2456DDFF" w:rsidR="00EB6EFB" w:rsidRPr="007407D5" w:rsidRDefault="00EB6EFB" w:rsidP="0068142C">
      <w:pPr>
        <w:spacing w:after="0" w:line="360" w:lineRule="auto"/>
        <w:rPr>
          <w:sz w:val="24"/>
          <w:szCs w:val="24"/>
        </w:rPr>
      </w:pPr>
      <w:r w:rsidRPr="007407D5">
        <w:rPr>
          <w:sz w:val="24"/>
          <w:szCs w:val="24"/>
        </w:rPr>
        <w:t>The school has identified that 1</w:t>
      </w:r>
      <w:r w:rsidR="00C24709">
        <w:rPr>
          <w:sz w:val="24"/>
          <w:szCs w:val="24"/>
        </w:rPr>
        <w:t>3.4</w:t>
      </w:r>
      <w:r w:rsidRPr="007407D5">
        <w:rPr>
          <w:sz w:val="24"/>
          <w:szCs w:val="24"/>
        </w:rPr>
        <w:t>% of children are eligible for free school meals</w:t>
      </w:r>
      <w:r w:rsidR="00C24709">
        <w:rPr>
          <w:sz w:val="24"/>
          <w:szCs w:val="24"/>
        </w:rPr>
        <w:t xml:space="preserve"> </w:t>
      </w:r>
      <w:r w:rsidRPr="007407D5">
        <w:rPr>
          <w:sz w:val="24"/>
          <w:szCs w:val="24"/>
        </w:rPr>
        <w:t>which is significantly lower than the Welsh average of 2</w:t>
      </w:r>
      <w:r w:rsidR="00C24709">
        <w:rPr>
          <w:sz w:val="24"/>
          <w:szCs w:val="24"/>
        </w:rPr>
        <w:t>1.3</w:t>
      </w:r>
      <w:r w:rsidRPr="007407D5">
        <w:rPr>
          <w:sz w:val="24"/>
          <w:szCs w:val="24"/>
        </w:rPr>
        <w:t>%</w:t>
      </w:r>
      <w:r w:rsidR="00C24709">
        <w:rPr>
          <w:sz w:val="24"/>
          <w:szCs w:val="24"/>
        </w:rPr>
        <w:t xml:space="preserve">, </w:t>
      </w:r>
      <w:r w:rsidRPr="007407D5">
        <w:rPr>
          <w:sz w:val="24"/>
          <w:szCs w:val="24"/>
        </w:rPr>
        <w:t xml:space="preserve">however </w:t>
      </w:r>
      <w:r w:rsidR="00C24709">
        <w:rPr>
          <w:sz w:val="24"/>
          <w:szCs w:val="24"/>
        </w:rPr>
        <w:t>17.4</w:t>
      </w:r>
      <w:r w:rsidRPr="007407D5">
        <w:rPr>
          <w:sz w:val="24"/>
          <w:szCs w:val="24"/>
        </w:rPr>
        <w:t xml:space="preserve"> % of children speak English as an additional language which is higher than the Welsh average of </w:t>
      </w:r>
      <w:r w:rsidR="00C24709">
        <w:rPr>
          <w:sz w:val="24"/>
          <w:szCs w:val="24"/>
        </w:rPr>
        <w:t xml:space="preserve">6% </w:t>
      </w:r>
      <w:r w:rsidRPr="007407D5">
        <w:rPr>
          <w:sz w:val="24"/>
          <w:szCs w:val="24"/>
        </w:rPr>
        <w:t>(</w:t>
      </w:r>
      <w:r w:rsidR="00C24709">
        <w:rPr>
          <w:sz w:val="24"/>
          <w:szCs w:val="24"/>
        </w:rPr>
        <w:t>All Statistics from Welsh Government, 2021</w:t>
      </w:r>
      <w:r w:rsidRPr="007407D5">
        <w:rPr>
          <w:sz w:val="24"/>
          <w:szCs w:val="24"/>
        </w:rPr>
        <w:t>).</w:t>
      </w:r>
    </w:p>
    <w:p w14:paraId="4A6A9227" w14:textId="7575AE98" w:rsidR="00EB6EFB" w:rsidRPr="007407D5" w:rsidRDefault="00EB6EFB" w:rsidP="0068142C">
      <w:pPr>
        <w:spacing w:after="0" w:line="360" w:lineRule="auto"/>
        <w:rPr>
          <w:sz w:val="24"/>
          <w:szCs w:val="24"/>
        </w:rPr>
      </w:pPr>
    </w:p>
    <w:p w14:paraId="58CBF037" w14:textId="69CEB87C" w:rsidR="00665757" w:rsidRPr="007407D5" w:rsidRDefault="00EB6EFB" w:rsidP="0068142C">
      <w:pPr>
        <w:spacing w:after="0" w:line="360" w:lineRule="auto"/>
        <w:rPr>
          <w:sz w:val="24"/>
          <w:szCs w:val="24"/>
        </w:rPr>
      </w:pPr>
      <w:r w:rsidRPr="007407D5">
        <w:rPr>
          <w:sz w:val="24"/>
          <w:szCs w:val="24"/>
        </w:rPr>
        <w:t xml:space="preserve">A review of the school’s most recent Estyn report has been </w:t>
      </w:r>
      <w:r w:rsidR="00AC3E48">
        <w:rPr>
          <w:sz w:val="24"/>
          <w:szCs w:val="24"/>
        </w:rPr>
        <w:t>undertaken</w:t>
      </w:r>
      <w:r w:rsidRPr="007407D5">
        <w:rPr>
          <w:sz w:val="24"/>
          <w:szCs w:val="24"/>
        </w:rPr>
        <w:t>,</w:t>
      </w:r>
      <w:r w:rsidR="002E08DF">
        <w:rPr>
          <w:sz w:val="24"/>
          <w:szCs w:val="24"/>
        </w:rPr>
        <w:t xml:space="preserve"> (Estyn, 2013)</w:t>
      </w:r>
      <w:r w:rsidRPr="007407D5">
        <w:rPr>
          <w:sz w:val="24"/>
          <w:szCs w:val="24"/>
        </w:rPr>
        <w:t xml:space="preserve"> however</w:t>
      </w:r>
      <w:r w:rsidR="00AC3E48">
        <w:rPr>
          <w:sz w:val="24"/>
          <w:szCs w:val="24"/>
        </w:rPr>
        <w:t xml:space="preserve"> due to its age, </w:t>
      </w:r>
      <w:r w:rsidRPr="007407D5">
        <w:rPr>
          <w:sz w:val="24"/>
          <w:szCs w:val="24"/>
        </w:rPr>
        <w:t xml:space="preserve">the information contained within it is of questionable relevance. </w:t>
      </w:r>
    </w:p>
    <w:p w14:paraId="23464819" w14:textId="77777777" w:rsidR="00665757" w:rsidRPr="007407D5" w:rsidRDefault="00665757" w:rsidP="0068142C">
      <w:pPr>
        <w:spacing w:after="0" w:line="360" w:lineRule="auto"/>
        <w:rPr>
          <w:sz w:val="24"/>
          <w:szCs w:val="24"/>
        </w:rPr>
      </w:pPr>
    </w:p>
    <w:p w14:paraId="25435D5B" w14:textId="3DEA7E80" w:rsidR="00B24BF6" w:rsidRPr="007407D5" w:rsidRDefault="001328F8" w:rsidP="0068142C">
      <w:pPr>
        <w:spacing w:after="0" w:line="360" w:lineRule="auto"/>
        <w:rPr>
          <w:sz w:val="24"/>
          <w:szCs w:val="24"/>
        </w:rPr>
      </w:pPr>
      <w:r w:rsidRPr="007407D5">
        <w:rPr>
          <w:sz w:val="24"/>
          <w:szCs w:val="24"/>
        </w:rPr>
        <w:t>The observation took place</w:t>
      </w:r>
      <w:r w:rsidR="00665757" w:rsidRPr="007407D5">
        <w:rPr>
          <w:sz w:val="24"/>
          <w:szCs w:val="24"/>
        </w:rPr>
        <w:t xml:space="preserve"> in a Year 6 class taught by Mr X</w:t>
      </w:r>
      <w:r w:rsidR="003E1C83">
        <w:rPr>
          <w:sz w:val="24"/>
          <w:szCs w:val="24"/>
        </w:rPr>
        <w:t>,</w:t>
      </w:r>
      <w:r w:rsidRPr="007407D5">
        <w:rPr>
          <w:sz w:val="24"/>
          <w:szCs w:val="24"/>
        </w:rPr>
        <w:t xml:space="preserve"> o</w:t>
      </w:r>
      <w:r w:rsidR="00967817" w:rsidRPr="007407D5">
        <w:rPr>
          <w:sz w:val="24"/>
          <w:szCs w:val="24"/>
        </w:rPr>
        <w:t xml:space="preserve">ver two consecutive days during the </w:t>
      </w:r>
      <w:r w:rsidR="00AC3E48">
        <w:rPr>
          <w:sz w:val="24"/>
          <w:szCs w:val="24"/>
        </w:rPr>
        <w:t xml:space="preserve">early part </w:t>
      </w:r>
      <w:r w:rsidRPr="007407D5">
        <w:rPr>
          <w:sz w:val="24"/>
          <w:szCs w:val="24"/>
        </w:rPr>
        <w:t>of the Autumn term</w:t>
      </w:r>
      <w:r w:rsidR="00AC3E48">
        <w:rPr>
          <w:sz w:val="24"/>
          <w:szCs w:val="24"/>
        </w:rPr>
        <w:t xml:space="preserve">. </w:t>
      </w:r>
      <w:r w:rsidR="002C2C4C" w:rsidRPr="007407D5">
        <w:rPr>
          <w:sz w:val="24"/>
          <w:szCs w:val="24"/>
        </w:rPr>
        <w:t xml:space="preserve">Whilst observing, I was conscious of </w:t>
      </w:r>
      <w:r w:rsidR="002C2C4C">
        <w:rPr>
          <w:sz w:val="24"/>
          <w:szCs w:val="24"/>
        </w:rPr>
        <w:t>the privileged position I was in a</w:t>
      </w:r>
      <w:r w:rsidR="002C2C4C" w:rsidRPr="007407D5">
        <w:rPr>
          <w:sz w:val="24"/>
          <w:szCs w:val="24"/>
        </w:rPr>
        <w:t xml:space="preserve">nd of the need to respect the difficulty and intensity of the job being undertaken by </w:t>
      </w:r>
      <w:r w:rsidR="002C2C4C">
        <w:rPr>
          <w:sz w:val="24"/>
          <w:szCs w:val="24"/>
        </w:rPr>
        <w:t>Mr X</w:t>
      </w:r>
      <w:r w:rsidR="002C2C4C" w:rsidRPr="007407D5">
        <w:rPr>
          <w:sz w:val="24"/>
          <w:szCs w:val="24"/>
        </w:rPr>
        <w:t xml:space="preserve">. I was aware of the need to observe and reflect upon the </w:t>
      </w:r>
      <w:r w:rsidR="002C2C4C">
        <w:rPr>
          <w:sz w:val="24"/>
          <w:szCs w:val="24"/>
        </w:rPr>
        <w:t>incident</w:t>
      </w:r>
      <w:r w:rsidR="002C2C4C" w:rsidRPr="007407D5">
        <w:rPr>
          <w:sz w:val="24"/>
          <w:szCs w:val="24"/>
        </w:rPr>
        <w:t xml:space="preserve"> in a personal capacity as a student teacher.</w:t>
      </w:r>
    </w:p>
    <w:p w14:paraId="6D861D74" w14:textId="4D24F023" w:rsidR="00ED4526" w:rsidRDefault="00ED4526" w:rsidP="0068142C">
      <w:pPr>
        <w:spacing w:after="0" w:line="360" w:lineRule="auto"/>
        <w:rPr>
          <w:sz w:val="24"/>
          <w:szCs w:val="24"/>
        </w:rPr>
      </w:pPr>
    </w:p>
    <w:p w14:paraId="796DD4EF" w14:textId="1F38A298" w:rsidR="002C2C4C" w:rsidRPr="007407D5" w:rsidRDefault="00ED4526" w:rsidP="002C2C4C">
      <w:pPr>
        <w:spacing w:after="0" w:line="360" w:lineRule="auto"/>
        <w:rPr>
          <w:sz w:val="24"/>
          <w:szCs w:val="24"/>
        </w:rPr>
      </w:pPr>
      <w:r>
        <w:rPr>
          <w:sz w:val="24"/>
          <w:szCs w:val="24"/>
        </w:rPr>
        <w:t xml:space="preserve">I initially considered three potential critical incidents, the notes of each can be found in the appendices, however the critical incident I chose is to be found at Appendix </w:t>
      </w:r>
      <w:r w:rsidR="00855245">
        <w:rPr>
          <w:sz w:val="24"/>
          <w:szCs w:val="24"/>
        </w:rPr>
        <w:t>2.</w:t>
      </w:r>
      <w:r w:rsidR="002C2C4C" w:rsidRPr="002C2C4C">
        <w:rPr>
          <w:sz w:val="24"/>
          <w:szCs w:val="24"/>
        </w:rPr>
        <w:t xml:space="preserve"> </w:t>
      </w:r>
      <w:r w:rsidR="002C2C4C">
        <w:rPr>
          <w:sz w:val="24"/>
          <w:szCs w:val="24"/>
        </w:rPr>
        <w:t>T</w:t>
      </w:r>
      <w:r w:rsidR="002C2C4C" w:rsidRPr="007407D5">
        <w:rPr>
          <w:sz w:val="24"/>
          <w:szCs w:val="24"/>
        </w:rPr>
        <w:t xml:space="preserve">he incident was observed during </w:t>
      </w:r>
      <w:r w:rsidR="002C2C4C">
        <w:rPr>
          <w:sz w:val="24"/>
          <w:szCs w:val="24"/>
        </w:rPr>
        <w:t xml:space="preserve">an </w:t>
      </w:r>
      <w:r w:rsidR="002C2C4C" w:rsidRPr="007407D5">
        <w:rPr>
          <w:sz w:val="24"/>
          <w:szCs w:val="24"/>
        </w:rPr>
        <w:t xml:space="preserve">approximately one-hour </w:t>
      </w:r>
      <w:r w:rsidR="002C2C4C">
        <w:rPr>
          <w:sz w:val="24"/>
          <w:szCs w:val="24"/>
        </w:rPr>
        <w:t xml:space="preserve">period </w:t>
      </w:r>
      <w:r w:rsidR="002C2C4C" w:rsidRPr="007407D5">
        <w:rPr>
          <w:sz w:val="24"/>
          <w:szCs w:val="24"/>
        </w:rPr>
        <w:t xml:space="preserve">in the middle of the morning on the first day.   </w:t>
      </w:r>
    </w:p>
    <w:p w14:paraId="3ED0FDC0" w14:textId="058EE0CB" w:rsidR="00ED4526" w:rsidRPr="007407D5" w:rsidRDefault="00ED4526" w:rsidP="0068142C">
      <w:pPr>
        <w:spacing w:after="0" w:line="360" w:lineRule="auto"/>
        <w:rPr>
          <w:sz w:val="24"/>
          <w:szCs w:val="24"/>
        </w:rPr>
      </w:pPr>
    </w:p>
    <w:p w14:paraId="4F6C9DE4" w14:textId="46B951D2" w:rsidR="00823677" w:rsidRPr="007407D5" w:rsidRDefault="00536AB2" w:rsidP="0068142C">
      <w:pPr>
        <w:spacing w:after="0" w:line="360" w:lineRule="auto"/>
        <w:rPr>
          <w:b/>
          <w:bCs/>
          <w:sz w:val="24"/>
          <w:szCs w:val="24"/>
        </w:rPr>
      </w:pPr>
      <w:r>
        <w:rPr>
          <w:b/>
          <w:bCs/>
          <w:sz w:val="24"/>
          <w:szCs w:val="24"/>
        </w:rPr>
        <w:t xml:space="preserve">4. </w:t>
      </w:r>
      <w:r w:rsidR="009455B1">
        <w:rPr>
          <w:b/>
          <w:bCs/>
          <w:sz w:val="24"/>
          <w:szCs w:val="24"/>
        </w:rPr>
        <w:t>CI</w:t>
      </w:r>
      <w:r w:rsidR="00014210" w:rsidRPr="007407D5">
        <w:rPr>
          <w:b/>
          <w:bCs/>
          <w:sz w:val="24"/>
          <w:szCs w:val="24"/>
        </w:rPr>
        <w:t xml:space="preserve"> linked to Four Purposes (500) </w:t>
      </w:r>
      <w:r w:rsidR="009455B1">
        <w:rPr>
          <w:b/>
          <w:bCs/>
          <w:sz w:val="24"/>
          <w:szCs w:val="24"/>
        </w:rPr>
        <w:t>- 591</w:t>
      </w:r>
    </w:p>
    <w:p w14:paraId="242E745D" w14:textId="4F33AA4F" w:rsidR="00823677" w:rsidRPr="007407D5" w:rsidRDefault="00823677" w:rsidP="0068142C">
      <w:pPr>
        <w:spacing w:after="0" w:line="360" w:lineRule="auto"/>
        <w:rPr>
          <w:sz w:val="24"/>
          <w:szCs w:val="24"/>
        </w:rPr>
      </w:pPr>
    </w:p>
    <w:p w14:paraId="6E69B3ED" w14:textId="448E44A2" w:rsidR="00E62E29" w:rsidRPr="007407D5" w:rsidRDefault="00C06542" w:rsidP="0068142C">
      <w:pPr>
        <w:spacing w:after="0" w:line="360" w:lineRule="auto"/>
        <w:rPr>
          <w:sz w:val="24"/>
          <w:szCs w:val="24"/>
        </w:rPr>
      </w:pPr>
      <w:r w:rsidRPr="007407D5">
        <w:rPr>
          <w:sz w:val="24"/>
          <w:szCs w:val="24"/>
        </w:rPr>
        <w:t>The critical incident was</w:t>
      </w:r>
      <w:r w:rsidR="00CA49D2" w:rsidRPr="007407D5">
        <w:rPr>
          <w:sz w:val="24"/>
          <w:szCs w:val="24"/>
        </w:rPr>
        <w:t xml:space="preserve"> the use by Mr X, of</w:t>
      </w:r>
      <w:r w:rsidRPr="007407D5">
        <w:rPr>
          <w:sz w:val="24"/>
          <w:szCs w:val="24"/>
        </w:rPr>
        <w:t xml:space="preserve"> </w:t>
      </w:r>
      <w:r w:rsidR="002E08DF">
        <w:rPr>
          <w:sz w:val="24"/>
          <w:szCs w:val="24"/>
        </w:rPr>
        <w:t>formative assessment strategies</w:t>
      </w:r>
      <w:r w:rsidRPr="007407D5">
        <w:rPr>
          <w:sz w:val="24"/>
          <w:szCs w:val="24"/>
        </w:rPr>
        <w:t xml:space="preserve"> across two </w:t>
      </w:r>
      <w:r w:rsidR="00CA49D2" w:rsidRPr="007407D5">
        <w:rPr>
          <w:sz w:val="24"/>
          <w:szCs w:val="24"/>
        </w:rPr>
        <w:t xml:space="preserve">consecutive </w:t>
      </w:r>
      <w:r w:rsidRPr="007407D5">
        <w:rPr>
          <w:sz w:val="24"/>
          <w:szCs w:val="24"/>
        </w:rPr>
        <w:t>lessons</w:t>
      </w:r>
      <w:r w:rsidR="00F0645E">
        <w:rPr>
          <w:sz w:val="24"/>
          <w:szCs w:val="24"/>
        </w:rPr>
        <w:t xml:space="preserve">, </w:t>
      </w:r>
      <w:r w:rsidR="002E08DF">
        <w:rPr>
          <w:sz w:val="24"/>
          <w:szCs w:val="24"/>
        </w:rPr>
        <w:t xml:space="preserve">one </w:t>
      </w:r>
      <w:r w:rsidR="00F0645E">
        <w:rPr>
          <w:sz w:val="24"/>
          <w:szCs w:val="24"/>
        </w:rPr>
        <w:t xml:space="preserve">cross-curricular and </w:t>
      </w:r>
      <w:r w:rsidR="002E08DF">
        <w:rPr>
          <w:sz w:val="24"/>
          <w:szCs w:val="24"/>
        </w:rPr>
        <w:t xml:space="preserve">one </w:t>
      </w:r>
      <w:r w:rsidR="00F0645E">
        <w:rPr>
          <w:sz w:val="24"/>
          <w:szCs w:val="24"/>
        </w:rPr>
        <w:t>numeracy.</w:t>
      </w:r>
      <w:r w:rsidRPr="007407D5">
        <w:rPr>
          <w:sz w:val="24"/>
          <w:szCs w:val="24"/>
        </w:rPr>
        <w:t xml:space="preserve"> </w:t>
      </w:r>
      <w:r w:rsidR="00F0645E">
        <w:rPr>
          <w:sz w:val="24"/>
          <w:szCs w:val="24"/>
        </w:rPr>
        <w:t>Firstly</w:t>
      </w:r>
      <w:r w:rsidR="00CA49D2" w:rsidRPr="007407D5">
        <w:rPr>
          <w:sz w:val="24"/>
          <w:szCs w:val="24"/>
        </w:rPr>
        <w:t xml:space="preserve">, Mr X had retained the </w:t>
      </w:r>
      <w:r w:rsidR="002E08DF" w:rsidRPr="007407D5">
        <w:rPr>
          <w:sz w:val="24"/>
          <w:szCs w:val="24"/>
        </w:rPr>
        <w:lastRenderedPageBreak/>
        <w:t>learner’s</w:t>
      </w:r>
      <w:r w:rsidR="00CA49D2" w:rsidRPr="007407D5">
        <w:rPr>
          <w:sz w:val="24"/>
          <w:szCs w:val="24"/>
        </w:rPr>
        <w:t xml:space="preserve"> books from the previous lesson</w:t>
      </w:r>
      <w:r w:rsidR="002C2C4C">
        <w:rPr>
          <w:sz w:val="24"/>
          <w:szCs w:val="24"/>
        </w:rPr>
        <w:t>, reviewed the work</w:t>
      </w:r>
      <w:r w:rsidR="00CA49D2" w:rsidRPr="007407D5">
        <w:rPr>
          <w:sz w:val="24"/>
          <w:szCs w:val="24"/>
        </w:rPr>
        <w:t xml:space="preserve"> and written a combination of feedback comments as well as </w:t>
      </w:r>
      <w:r w:rsidRPr="007407D5">
        <w:rPr>
          <w:sz w:val="24"/>
          <w:szCs w:val="24"/>
        </w:rPr>
        <w:t>DIN’s (Do It Now’s)</w:t>
      </w:r>
      <w:r w:rsidR="002E08DF">
        <w:rPr>
          <w:sz w:val="24"/>
          <w:szCs w:val="24"/>
        </w:rPr>
        <w:t xml:space="preserve"> which gave instructions </w:t>
      </w:r>
      <w:r w:rsidR="00F0645E">
        <w:rPr>
          <w:sz w:val="24"/>
          <w:szCs w:val="24"/>
        </w:rPr>
        <w:t>to the learners to complete</w:t>
      </w:r>
      <w:r w:rsidR="002E08DF">
        <w:rPr>
          <w:sz w:val="24"/>
          <w:szCs w:val="24"/>
        </w:rPr>
        <w:t xml:space="preserve"> follow-up work</w:t>
      </w:r>
      <w:r w:rsidR="00CA49D2" w:rsidRPr="007407D5">
        <w:rPr>
          <w:sz w:val="24"/>
          <w:szCs w:val="24"/>
        </w:rPr>
        <w:t xml:space="preserve">. </w:t>
      </w:r>
      <w:r w:rsidR="00D568D4" w:rsidRPr="007407D5">
        <w:rPr>
          <w:sz w:val="24"/>
          <w:szCs w:val="24"/>
        </w:rPr>
        <w:t xml:space="preserve">The procedure, which the learners were </w:t>
      </w:r>
      <w:r w:rsidR="00901567" w:rsidRPr="007407D5">
        <w:rPr>
          <w:sz w:val="24"/>
          <w:szCs w:val="24"/>
        </w:rPr>
        <w:t>aware</w:t>
      </w:r>
      <w:r w:rsidR="00D568D4" w:rsidRPr="007407D5">
        <w:rPr>
          <w:sz w:val="24"/>
          <w:szCs w:val="24"/>
        </w:rPr>
        <w:t xml:space="preserve"> of, was that</w:t>
      </w:r>
      <w:r w:rsidR="00007B18">
        <w:rPr>
          <w:sz w:val="24"/>
          <w:szCs w:val="24"/>
        </w:rPr>
        <w:t xml:space="preserve"> they</w:t>
      </w:r>
      <w:r w:rsidR="00D568D4" w:rsidRPr="007407D5">
        <w:rPr>
          <w:sz w:val="24"/>
          <w:szCs w:val="24"/>
        </w:rPr>
        <w:t xml:space="preserve"> </w:t>
      </w:r>
      <w:r w:rsidR="00390025">
        <w:rPr>
          <w:sz w:val="24"/>
          <w:szCs w:val="24"/>
        </w:rPr>
        <w:t>must</w:t>
      </w:r>
      <w:r w:rsidR="00D568D4" w:rsidRPr="007407D5">
        <w:rPr>
          <w:sz w:val="24"/>
          <w:szCs w:val="24"/>
        </w:rPr>
        <w:t xml:space="preserve"> read, action, </w:t>
      </w:r>
      <w:r w:rsidR="0018462D" w:rsidRPr="007407D5">
        <w:rPr>
          <w:sz w:val="24"/>
          <w:szCs w:val="24"/>
        </w:rPr>
        <w:t>discuss</w:t>
      </w:r>
      <w:r w:rsidR="00D568D4" w:rsidRPr="007407D5">
        <w:rPr>
          <w:sz w:val="24"/>
          <w:szCs w:val="24"/>
        </w:rPr>
        <w:t xml:space="preserve"> and initial each DIN and comment at the start of the lesson</w:t>
      </w:r>
      <w:r w:rsidR="00007B18">
        <w:rPr>
          <w:sz w:val="24"/>
          <w:szCs w:val="24"/>
        </w:rPr>
        <w:t>. This</w:t>
      </w:r>
      <w:r w:rsidR="00FD5425">
        <w:rPr>
          <w:sz w:val="24"/>
          <w:szCs w:val="24"/>
        </w:rPr>
        <w:t xml:space="preserve"> </w:t>
      </w:r>
      <w:r w:rsidR="00E62E29" w:rsidRPr="007407D5">
        <w:rPr>
          <w:sz w:val="24"/>
          <w:szCs w:val="24"/>
        </w:rPr>
        <w:t xml:space="preserve">ensured that </w:t>
      </w:r>
      <w:r w:rsidR="00D568D4" w:rsidRPr="007407D5">
        <w:rPr>
          <w:sz w:val="24"/>
          <w:szCs w:val="24"/>
        </w:rPr>
        <w:t>a review</w:t>
      </w:r>
      <w:r w:rsidR="004E2A89">
        <w:rPr>
          <w:sz w:val="24"/>
          <w:szCs w:val="24"/>
        </w:rPr>
        <w:t xml:space="preserve"> was</w:t>
      </w:r>
      <w:r w:rsidR="00D568D4" w:rsidRPr="007407D5">
        <w:rPr>
          <w:sz w:val="24"/>
          <w:szCs w:val="24"/>
        </w:rPr>
        <w:t xml:space="preserve"> undertaken by Mr X, feedback </w:t>
      </w:r>
      <w:r w:rsidR="004E2A89">
        <w:rPr>
          <w:sz w:val="24"/>
          <w:szCs w:val="24"/>
        </w:rPr>
        <w:t xml:space="preserve">was </w:t>
      </w:r>
      <w:r w:rsidR="00E62E29" w:rsidRPr="007407D5">
        <w:rPr>
          <w:sz w:val="24"/>
          <w:szCs w:val="24"/>
        </w:rPr>
        <w:t xml:space="preserve">given in a timely manner, </w:t>
      </w:r>
      <w:r w:rsidR="004E2A89">
        <w:rPr>
          <w:sz w:val="24"/>
          <w:szCs w:val="24"/>
        </w:rPr>
        <w:t xml:space="preserve">and </w:t>
      </w:r>
      <w:r w:rsidR="00E62E29" w:rsidRPr="007407D5">
        <w:rPr>
          <w:sz w:val="24"/>
          <w:szCs w:val="24"/>
        </w:rPr>
        <w:t xml:space="preserve">there was a process </w:t>
      </w:r>
      <w:r w:rsidR="004E2A89">
        <w:rPr>
          <w:sz w:val="24"/>
          <w:szCs w:val="24"/>
        </w:rPr>
        <w:t>to ensure</w:t>
      </w:r>
      <w:r w:rsidR="00E62E29" w:rsidRPr="007407D5">
        <w:rPr>
          <w:sz w:val="24"/>
          <w:szCs w:val="24"/>
        </w:rPr>
        <w:t xml:space="preserve"> that learners engaged with this feedback and complete</w:t>
      </w:r>
      <w:r w:rsidR="004E2A89">
        <w:rPr>
          <w:sz w:val="24"/>
          <w:szCs w:val="24"/>
        </w:rPr>
        <w:t>d</w:t>
      </w:r>
      <w:r w:rsidR="00E62E29" w:rsidRPr="007407D5">
        <w:rPr>
          <w:sz w:val="24"/>
          <w:szCs w:val="24"/>
        </w:rPr>
        <w:t xml:space="preserve"> further tasks</w:t>
      </w:r>
      <w:r w:rsidR="004E2A89">
        <w:rPr>
          <w:sz w:val="24"/>
          <w:szCs w:val="24"/>
        </w:rPr>
        <w:t>.</w:t>
      </w:r>
    </w:p>
    <w:p w14:paraId="21705DEE" w14:textId="77777777" w:rsidR="00CA49D2" w:rsidRPr="007407D5" w:rsidRDefault="00CA49D2" w:rsidP="0068142C">
      <w:pPr>
        <w:spacing w:after="0" w:line="360" w:lineRule="auto"/>
        <w:rPr>
          <w:sz w:val="24"/>
          <w:szCs w:val="24"/>
        </w:rPr>
      </w:pPr>
    </w:p>
    <w:p w14:paraId="323E90BB" w14:textId="5D8BE700" w:rsidR="000512E1" w:rsidRDefault="004E2A89" w:rsidP="0068142C">
      <w:pPr>
        <w:spacing w:after="0" w:line="360" w:lineRule="auto"/>
        <w:rPr>
          <w:sz w:val="24"/>
          <w:szCs w:val="24"/>
        </w:rPr>
      </w:pPr>
      <w:r>
        <w:rPr>
          <w:sz w:val="24"/>
          <w:szCs w:val="24"/>
        </w:rPr>
        <w:t>D</w:t>
      </w:r>
      <w:r w:rsidR="00C06542" w:rsidRPr="007407D5">
        <w:rPr>
          <w:sz w:val="24"/>
          <w:szCs w:val="24"/>
        </w:rPr>
        <w:t xml:space="preserve">uring the next lesson, </w:t>
      </w:r>
      <w:r w:rsidR="00D568D4" w:rsidRPr="007407D5">
        <w:rPr>
          <w:sz w:val="24"/>
          <w:szCs w:val="24"/>
        </w:rPr>
        <w:t>learner</w:t>
      </w:r>
      <w:r w:rsidR="002A10AF">
        <w:rPr>
          <w:sz w:val="24"/>
          <w:szCs w:val="24"/>
        </w:rPr>
        <w:t xml:space="preserve">s were </w:t>
      </w:r>
      <w:r w:rsidR="00D568D4" w:rsidRPr="007407D5">
        <w:rPr>
          <w:sz w:val="24"/>
          <w:szCs w:val="24"/>
        </w:rPr>
        <w:t xml:space="preserve">asked to complete a starter question, and then key points were </w:t>
      </w:r>
      <w:r w:rsidR="000512E1" w:rsidRPr="007407D5">
        <w:rPr>
          <w:sz w:val="24"/>
          <w:szCs w:val="24"/>
        </w:rPr>
        <w:t>highlighted</w:t>
      </w:r>
      <w:r w:rsidR="00D568D4" w:rsidRPr="007407D5">
        <w:rPr>
          <w:sz w:val="24"/>
          <w:szCs w:val="24"/>
        </w:rPr>
        <w:t xml:space="preserve"> by Mr X in front of the class. </w:t>
      </w:r>
      <w:r w:rsidR="002A10AF">
        <w:rPr>
          <w:sz w:val="24"/>
          <w:szCs w:val="24"/>
        </w:rPr>
        <w:t xml:space="preserve">Each learner was given a whiteboard and </w:t>
      </w:r>
      <w:r w:rsidR="00D568D4" w:rsidRPr="007407D5">
        <w:rPr>
          <w:sz w:val="24"/>
          <w:szCs w:val="24"/>
        </w:rPr>
        <w:t xml:space="preserve">Mr X </w:t>
      </w:r>
      <w:r w:rsidR="00007B18">
        <w:rPr>
          <w:sz w:val="24"/>
          <w:szCs w:val="24"/>
        </w:rPr>
        <w:t>a</w:t>
      </w:r>
      <w:r w:rsidR="00572698">
        <w:rPr>
          <w:sz w:val="24"/>
          <w:szCs w:val="24"/>
        </w:rPr>
        <w:t xml:space="preserve">sked </w:t>
      </w:r>
      <w:r w:rsidR="00D568D4" w:rsidRPr="007407D5">
        <w:rPr>
          <w:sz w:val="24"/>
          <w:szCs w:val="24"/>
        </w:rPr>
        <w:t>questions to check the</w:t>
      </w:r>
      <w:r w:rsidR="00007B18">
        <w:rPr>
          <w:sz w:val="24"/>
          <w:szCs w:val="24"/>
        </w:rPr>
        <w:t xml:space="preserve"> learners’</w:t>
      </w:r>
      <w:r w:rsidR="00D568D4" w:rsidRPr="007407D5">
        <w:rPr>
          <w:sz w:val="24"/>
          <w:szCs w:val="24"/>
        </w:rPr>
        <w:t xml:space="preserve"> </w:t>
      </w:r>
      <w:r w:rsidR="002A10AF">
        <w:rPr>
          <w:sz w:val="24"/>
          <w:szCs w:val="24"/>
        </w:rPr>
        <w:t>understanding</w:t>
      </w:r>
      <w:r w:rsidR="00D568D4" w:rsidRPr="007407D5">
        <w:rPr>
          <w:sz w:val="24"/>
          <w:szCs w:val="24"/>
        </w:rPr>
        <w:t xml:space="preserve"> </w:t>
      </w:r>
      <w:r w:rsidR="002A10AF">
        <w:rPr>
          <w:sz w:val="24"/>
          <w:szCs w:val="24"/>
        </w:rPr>
        <w:t>by requesting</w:t>
      </w:r>
      <w:r w:rsidR="000D282D">
        <w:rPr>
          <w:sz w:val="24"/>
          <w:szCs w:val="24"/>
        </w:rPr>
        <w:t xml:space="preserve"> </w:t>
      </w:r>
      <w:r w:rsidR="00D568D4" w:rsidRPr="007407D5">
        <w:rPr>
          <w:sz w:val="24"/>
          <w:szCs w:val="24"/>
        </w:rPr>
        <w:t xml:space="preserve">that </w:t>
      </w:r>
      <w:r w:rsidR="00007B18">
        <w:rPr>
          <w:sz w:val="24"/>
          <w:szCs w:val="24"/>
        </w:rPr>
        <w:t>they</w:t>
      </w:r>
      <w:r w:rsidR="00D568D4" w:rsidRPr="007407D5">
        <w:rPr>
          <w:sz w:val="24"/>
          <w:szCs w:val="24"/>
        </w:rPr>
        <w:t xml:space="preserve"> write their answer on their whiteboards and simultaneously show them to him. Answers were checked, with some points being reiterated again by Mr X, where the level of understanding was insufficient. Th</w:t>
      </w:r>
      <w:r w:rsidR="000D282D">
        <w:rPr>
          <w:sz w:val="24"/>
          <w:szCs w:val="24"/>
        </w:rPr>
        <w:t>is</w:t>
      </w:r>
      <w:r w:rsidR="00D568D4" w:rsidRPr="007407D5">
        <w:rPr>
          <w:sz w:val="24"/>
          <w:szCs w:val="24"/>
        </w:rPr>
        <w:t xml:space="preserve"> </w:t>
      </w:r>
      <w:r w:rsidR="00007B18">
        <w:rPr>
          <w:sz w:val="24"/>
          <w:szCs w:val="24"/>
        </w:rPr>
        <w:t xml:space="preserve">technique </w:t>
      </w:r>
      <w:r w:rsidR="000D282D">
        <w:rPr>
          <w:sz w:val="24"/>
          <w:szCs w:val="24"/>
        </w:rPr>
        <w:t>was</w:t>
      </w:r>
      <w:r w:rsidR="000512E1" w:rsidRPr="007407D5">
        <w:rPr>
          <w:sz w:val="24"/>
          <w:szCs w:val="24"/>
        </w:rPr>
        <w:t xml:space="preserve"> preferable to random questioning as it allow</w:t>
      </w:r>
      <w:r w:rsidR="000D282D">
        <w:rPr>
          <w:sz w:val="24"/>
          <w:szCs w:val="24"/>
        </w:rPr>
        <w:t>ed</w:t>
      </w:r>
      <w:r w:rsidR="000512E1" w:rsidRPr="007407D5">
        <w:rPr>
          <w:sz w:val="24"/>
          <w:szCs w:val="24"/>
        </w:rPr>
        <w:t xml:space="preserve"> all learners to answer</w:t>
      </w:r>
      <w:r w:rsidR="000D282D">
        <w:rPr>
          <w:sz w:val="24"/>
          <w:szCs w:val="24"/>
        </w:rPr>
        <w:t xml:space="preserve">. It was also </w:t>
      </w:r>
      <w:r w:rsidR="000512E1" w:rsidRPr="007407D5">
        <w:rPr>
          <w:sz w:val="24"/>
          <w:szCs w:val="24"/>
        </w:rPr>
        <w:t xml:space="preserve">preferable </w:t>
      </w:r>
      <w:r w:rsidR="000D282D">
        <w:rPr>
          <w:sz w:val="24"/>
          <w:szCs w:val="24"/>
        </w:rPr>
        <w:t>to</w:t>
      </w:r>
      <w:r w:rsidR="000512E1" w:rsidRPr="007407D5">
        <w:rPr>
          <w:sz w:val="24"/>
          <w:szCs w:val="24"/>
        </w:rPr>
        <w:t xml:space="preserve"> a show of hands </w:t>
      </w:r>
      <w:r w:rsidR="003E1C83">
        <w:rPr>
          <w:sz w:val="24"/>
          <w:szCs w:val="24"/>
        </w:rPr>
        <w:t xml:space="preserve">which </w:t>
      </w:r>
      <w:r w:rsidR="000512E1" w:rsidRPr="007407D5">
        <w:rPr>
          <w:sz w:val="24"/>
          <w:szCs w:val="24"/>
        </w:rPr>
        <w:t xml:space="preserve">only allows an affirmative or negative answer </w:t>
      </w:r>
      <w:r w:rsidR="000D282D">
        <w:rPr>
          <w:sz w:val="24"/>
          <w:szCs w:val="24"/>
        </w:rPr>
        <w:t xml:space="preserve">and </w:t>
      </w:r>
      <w:r w:rsidR="002A10AF">
        <w:rPr>
          <w:sz w:val="24"/>
          <w:szCs w:val="24"/>
        </w:rPr>
        <w:t>can be</w:t>
      </w:r>
      <w:r w:rsidR="000512E1" w:rsidRPr="007407D5">
        <w:rPr>
          <w:sz w:val="24"/>
          <w:szCs w:val="24"/>
        </w:rPr>
        <w:t xml:space="preserve"> inaccurate, as learners may be reluctant to admit amongst their peers that they do not know the answer. </w:t>
      </w:r>
    </w:p>
    <w:p w14:paraId="5B29D998" w14:textId="6F8D79F4" w:rsidR="00FD3339" w:rsidRDefault="00FD3339" w:rsidP="0068142C">
      <w:pPr>
        <w:spacing w:after="0" w:line="360" w:lineRule="auto"/>
        <w:rPr>
          <w:sz w:val="24"/>
          <w:szCs w:val="24"/>
        </w:rPr>
      </w:pPr>
    </w:p>
    <w:p w14:paraId="218C6866" w14:textId="4C6EB7B6" w:rsidR="00FD3339" w:rsidRPr="007407D5" w:rsidRDefault="00FD3339" w:rsidP="0068142C">
      <w:pPr>
        <w:spacing w:after="0" w:line="360" w:lineRule="auto"/>
        <w:rPr>
          <w:sz w:val="24"/>
          <w:szCs w:val="24"/>
        </w:rPr>
      </w:pPr>
      <w:r>
        <w:rPr>
          <w:sz w:val="24"/>
          <w:szCs w:val="24"/>
        </w:rPr>
        <w:t xml:space="preserve">The incident was made more relevant and interesting by the fact that the following day I observed the class undertaking </w:t>
      </w:r>
      <w:r w:rsidR="00C83DA3">
        <w:rPr>
          <w:sz w:val="24"/>
          <w:szCs w:val="24"/>
        </w:rPr>
        <w:t>several</w:t>
      </w:r>
      <w:r>
        <w:rPr>
          <w:sz w:val="24"/>
          <w:szCs w:val="24"/>
        </w:rPr>
        <w:t xml:space="preserve"> online summative assessments in relation to literacy and numeracy. </w:t>
      </w:r>
    </w:p>
    <w:p w14:paraId="2F063808" w14:textId="77777777" w:rsidR="00C06542" w:rsidRPr="007407D5" w:rsidRDefault="00C06542" w:rsidP="0068142C">
      <w:pPr>
        <w:spacing w:after="0" w:line="360" w:lineRule="auto"/>
        <w:rPr>
          <w:sz w:val="24"/>
          <w:szCs w:val="24"/>
        </w:rPr>
      </w:pPr>
    </w:p>
    <w:p w14:paraId="7AA40ED6" w14:textId="78017193" w:rsidR="003E14C1" w:rsidRPr="007407D5" w:rsidRDefault="00715B15" w:rsidP="0068142C">
      <w:pPr>
        <w:spacing w:after="0" w:line="360" w:lineRule="auto"/>
        <w:rPr>
          <w:sz w:val="24"/>
          <w:szCs w:val="24"/>
        </w:rPr>
      </w:pPr>
      <w:r w:rsidRPr="007407D5">
        <w:rPr>
          <w:sz w:val="24"/>
          <w:szCs w:val="24"/>
        </w:rPr>
        <w:t xml:space="preserve">There are now four fundamental purposes (Donaldson, 2015) embedded within the Curriculum for Wales and </w:t>
      </w:r>
      <w:r w:rsidR="006B7029" w:rsidRPr="007407D5">
        <w:rPr>
          <w:sz w:val="24"/>
          <w:szCs w:val="24"/>
        </w:rPr>
        <w:t xml:space="preserve">it is submitted that the most relevant </w:t>
      </w:r>
      <w:r w:rsidR="000D282D">
        <w:rPr>
          <w:sz w:val="24"/>
          <w:szCs w:val="24"/>
        </w:rPr>
        <w:t>to</w:t>
      </w:r>
      <w:r w:rsidR="006B7029" w:rsidRPr="007407D5">
        <w:rPr>
          <w:sz w:val="24"/>
          <w:szCs w:val="24"/>
        </w:rPr>
        <w:t xml:space="preserve"> assessment</w:t>
      </w:r>
      <w:r w:rsidR="00BF788E" w:rsidRPr="007407D5">
        <w:rPr>
          <w:sz w:val="24"/>
          <w:szCs w:val="24"/>
        </w:rPr>
        <w:t xml:space="preserve"> </w:t>
      </w:r>
      <w:r w:rsidR="006B7029" w:rsidRPr="007407D5">
        <w:rPr>
          <w:sz w:val="24"/>
          <w:szCs w:val="24"/>
        </w:rPr>
        <w:t xml:space="preserve">is to ensure learners </w:t>
      </w:r>
      <w:r w:rsidR="008119AD" w:rsidRPr="007407D5">
        <w:rPr>
          <w:sz w:val="24"/>
          <w:szCs w:val="24"/>
        </w:rPr>
        <w:t>can</w:t>
      </w:r>
      <w:r w:rsidR="006B7029" w:rsidRPr="007407D5">
        <w:rPr>
          <w:sz w:val="24"/>
          <w:szCs w:val="24"/>
        </w:rPr>
        <w:t xml:space="preserve"> </w:t>
      </w:r>
      <w:r w:rsidR="00BF788E" w:rsidRPr="007407D5">
        <w:rPr>
          <w:sz w:val="24"/>
          <w:szCs w:val="24"/>
        </w:rPr>
        <w:t>set themselves high standards</w:t>
      </w:r>
      <w:r w:rsidR="00602295">
        <w:rPr>
          <w:sz w:val="24"/>
          <w:szCs w:val="24"/>
        </w:rPr>
        <w:t>,</w:t>
      </w:r>
      <w:r w:rsidR="003E14C1" w:rsidRPr="007407D5">
        <w:rPr>
          <w:sz w:val="24"/>
          <w:szCs w:val="24"/>
        </w:rPr>
        <w:t xml:space="preserve"> build up a body of knowledge, and </w:t>
      </w:r>
      <w:r w:rsidR="00BF788E" w:rsidRPr="007407D5">
        <w:rPr>
          <w:sz w:val="24"/>
          <w:szCs w:val="24"/>
        </w:rPr>
        <w:t>are therefore ambitious capable learners</w:t>
      </w:r>
      <w:r w:rsidR="00FA0371">
        <w:rPr>
          <w:sz w:val="24"/>
          <w:szCs w:val="24"/>
        </w:rPr>
        <w:t xml:space="preserve">, </w:t>
      </w:r>
      <w:r w:rsidR="00BF788E" w:rsidRPr="007407D5">
        <w:rPr>
          <w:sz w:val="24"/>
          <w:szCs w:val="24"/>
        </w:rPr>
        <w:t xml:space="preserve">ready to learn throughout their lives. </w:t>
      </w:r>
      <w:r w:rsidR="003E14C1" w:rsidRPr="007407D5">
        <w:rPr>
          <w:sz w:val="24"/>
          <w:szCs w:val="24"/>
        </w:rPr>
        <w:t xml:space="preserve">It is submitted that </w:t>
      </w:r>
      <w:r w:rsidR="00FF0089" w:rsidRPr="007407D5">
        <w:rPr>
          <w:sz w:val="24"/>
          <w:szCs w:val="24"/>
        </w:rPr>
        <w:t xml:space="preserve">appropriate and effective testing, administered in the correct manner at the correct time, is a key method of </w:t>
      </w:r>
      <w:r w:rsidR="00377C28" w:rsidRPr="007407D5">
        <w:rPr>
          <w:sz w:val="24"/>
          <w:szCs w:val="24"/>
        </w:rPr>
        <w:t>ensuring</w:t>
      </w:r>
      <w:r w:rsidR="00FF0089" w:rsidRPr="007407D5">
        <w:rPr>
          <w:sz w:val="24"/>
          <w:szCs w:val="24"/>
        </w:rPr>
        <w:t xml:space="preserve"> </w:t>
      </w:r>
      <w:r w:rsidR="00377C28" w:rsidRPr="007407D5">
        <w:rPr>
          <w:sz w:val="24"/>
          <w:szCs w:val="24"/>
        </w:rPr>
        <w:t xml:space="preserve">this purpose is met. </w:t>
      </w:r>
      <w:r w:rsidR="00FF0089" w:rsidRPr="007407D5">
        <w:rPr>
          <w:sz w:val="24"/>
          <w:szCs w:val="24"/>
        </w:rPr>
        <w:t xml:space="preserve"> </w:t>
      </w:r>
    </w:p>
    <w:p w14:paraId="00A0AFBA" w14:textId="2F821C28" w:rsidR="009833EC" w:rsidRPr="007407D5" w:rsidRDefault="009833EC" w:rsidP="0068142C">
      <w:pPr>
        <w:spacing w:after="0" w:line="360" w:lineRule="auto"/>
        <w:rPr>
          <w:sz w:val="24"/>
          <w:szCs w:val="24"/>
        </w:rPr>
      </w:pPr>
    </w:p>
    <w:p w14:paraId="2D7EFD1B" w14:textId="5C28EF83" w:rsidR="009833EC" w:rsidRPr="007407D5" w:rsidRDefault="008119AD" w:rsidP="0068142C">
      <w:pPr>
        <w:spacing w:after="0" w:line="360" w:lineRule="auto"/>
        <w:rPr>
          <w:sz w:val="24"/>
          <w:szCs w:val="24"/>
        </w:rPr>
      </w:pPr>
      <w:r>
        <w:rPr>
          <w:sz w:val="24"/>
          <w:szCs w:val="24"/>
        </w:rPr>
        <w:t>F</w:t>
      </w:r>
      <w:r w:rsidR="009833EC" w:rsidRPr="007407D5">
        <w:rPr>
          <w:sz w:val="24"/>
          <w:szCs w:val="24"/>
        </w:rPr>
        <w:t>ormative assessment</w:t>
      </w:r>
      <w:r w:rsidR="006C3977" w:rsidRPr="007407D5">
        <w:rPr>
          <w:sz w:val="24"/>
          <w:szCs w:val="24"/>
        </w:rPr>
        <w:t xml:space="preserve"> is also linked to the twelve </w:t>
      </w:r>
      <w:r w:rsidR="00F737D4" w:rsidRPr="007407D5">
        <w:rPr>
          <w:sz w:val="24"/>
          <w:szCs w:val="24"/>
        </w:rPr>
        <w:t>pedagogical</w:t>
      </w:r>
      <w:r w:rsidR="006C3977" w:rsidRPr="007407D5">
        <w:rPr>
          <w:sz w:val="24"/>
          <w:szCs w:val="24"/>
        </w:rPr>
        <w:t xml:space="preserve"> principles</w:t>
      </w:r>
      <w:r w:rsidR="005478FA" w:rsidRPr="007407D5">
        <w:rPr>
          <w:sz w:val="24"/>
          <w:szCs w:val="24"/>
        </w:rPr>
        <w:t xml:space="preserve"> </w:t>
      </w:r>
      <w:r>
        <w:rPr>
          <w:sz w:val="24"/>
          <w:szCs w:val="24"/>
        </w:rPr>
        <w:t>(</w:t>
      </w:r>
      <w:r w:rsidR="00C83DA3">
        <w:rPr>
          <w:sz w:val="24"/>
          <w:szCs w:val="24"/>
        </w:rPr>
        <w:t>Donaldson, 2015</w:t>
      </w:r>
      <w:r>
        <w:rPr>
          <w:sz w:val="24"/>
          <w:szCs w:val="24"/>
        </w:rPr>
        <w:t xml:space="preserve">) </w:t>
      </w:r>
      <w:r w:rsidR="00710D3D" w:rsidRPr="007407D5">
        <w:rPr>
          <w:sz w:val="24"/>
          <w:szCs w:val="24"/>
        </w:rPr>
        <w:t>with one</w:t>
      </w:r>
      <w:r>
        <w:rPr>
          <w:sz w:val="24"/>
          <w:szCs w:val="24"/>
        </w:rPr>
        <w:t xml:space="preserve"> specifically advocating that teachers</w:t>
      </w:r>
      <w:r w:rsidR="00710D3D" w:rsidRPr="007407D5">
        <w:rPr>
          <w:sz w:val="24"/>
          <w:szCs w:val="24"/>
        </w:rPr>
        <w:t xml:space="preserve">, ‘use assessment for learning to accelerate </w:t>
      </w:r>
      <w:r w:rsidR="00710D3D" w:rsidRPr="007407D5">
        <w:rPr>
          <w:sz w:val="24"/>
          <w:szCs w:val="24"/>
        </w:rPr>
        <w:lastRenderedPageBreak/>
        <w:t xml:space="preserve">progress.’ </w:t>
      </w:r>
      <w:r w:rsidR="005478FA" w:rsidRPr="007407D5">
        <w:rPr>
          <w:sz w:val="24"/>
          <w:szCs w:val="24"/>
        </w:rPr>
        <w:t xml:space="preserve">Donaldson </w:t>
      </w:r>
      <w:r w:rsidR="00FA0371">
        <w:rPr>
          <w:sz w:val="24"/>
          <w:szCs w:val="24"/>
        </w:rPr>
        <w:t xml:space="preserve">confirms </w:t>
      </w:r>
      <w:r w:rsidR="005478FA" w:rsidRPr="007407D5">
        <w:rPr>
          <w:sz w:val="24"/>
          <w:szCs w:val="24"/>
        </w:rPr>
        <w:t xml:space="preserve">that </w:t>
      </w:r>
      <w:r w:rsidR="00470371">
        <w:rPr>
          <w:sz w:val="24"/>
          <w:szCs w:val="24"/>
        </w:rPr>
        <w:t>his recommendations</w:t>
      </w:r>
      <w:r w:rsidR="005478FA" w:rsidRPr="007407D5">
        <w:rPr>
          <w:sz w:val="24"/>
          <w:szCs w:val="24"/>
        </w:rPr>
        <w:t>, including the principles</w:t>
      </w:r>
      <w:r w:rsidR="00D12752" w:rsidRPr="007407D5">
        <w:rPr>
          <w:sz w:val="24"/>
          <w:szCs w:val="24"/>
        </w:rPr>
        <w:t xml:space="preserve">, are not intended to be prescriptive and that, ‘decisions about teaching and learning are very context and purpose specific and are best taken by the teacher themselves.’ However, </w:t>
      </w:r>
      <w:r>
        <w:rPr>
          <w:sz w:val="24"/>
          <w:szCs w:val="24"/>
        </w:rPr>
        <w:t xml:space="preserve">the specific reference to </w:t>
      </w:r>
      <w:r w:rsidR="005478FA" w:rsidRPr="007407D5">
        <w:rPr>
          <w:sz w:val="24"/>
          <w:szCs w:val="24"/>
        </w:rPr>
        <w:t>assessment for learning</w:t>
      </w:r>
      <w:r>
        <w:rPr>
          <w:sz w:val="24"/>
          <w:szCs w:val="24"/>
        </w:rPr>
        <w:t xml:space="preserve">, is in my </w:t>
      </w:r>
      <w:r w:rsidR="00FA0371">
        <w:rPr>
          <w:sz w:val="24"/>
          <w:szCs w:val="24"/>
        </w:rPr>
        <w:t>opinion</w:t>
      </w:r>
      <w:r>
        <w:rPr>
          <w:sz w:val="24"/>
          <w:szCs w:val="24"/>
        </w:rPr>
        <w:t xml:space="preserve"> a positive approval of such practice </w:t>
      </w:r>
      <w:r w:rsidR="00D12752" w:rsidRPr="007407D5">
        <w:rPr>
          <w:sz w:val="24"/>
          <w:szCs w:val="24"/>
        </w:rPr>
        <w:t>and</w:t>
      </w:r>
      <w:r w:rsidR="005478FA" w:rsidRPr="007407D5">
        <w:rPr>
          <w:sz w:val="24"/>
          <w:szCs w:val="24"/>
        </w:rPr>
        <w:t xml:space="preserve"> something that all teachers must </w:t>
      </w:r>
      <w:r w:rsidR="00D12752" w:rsidRPr="007407D5">
        <w:rPr>
          <w:sz w:val="24"/>
          <w:szCs w:val="24"/>
        </w:rPr>
        <w:t xml:space="preserve">now properly consider. </w:t>
      </w:r>
      <w:r w:rsidR="005478FA" w:rsidRPr="007407D5">
        <w:rPr>
          <w:sz w:val="24"/>
          <w:szCs w:val="24"/>
        </w:rPr>
        <w:t xml:space="preserve"> </w:t>
      </w:r>
    </w:p>
    <w:p w14:paraId="4966BF82" w14:textId="05CDAA35" w:rsidR="006C3977" w:rsidRPr="007407D5" w:rsidRDefault="006C3977" w:rsidP="0068142C">
      <w:pPr>
        <w:spacing w:after="0" w:line="360" w:lineRule="auto"/>
        <w:rPr>
          <w:sz w:val="24"/>
          <w:szCs w:val="24"/>
        </w:rPr>
      </w:pPr>
    </w:p>
    <w:p w14:paraId="3E076DC6" w14:textId="36A9CEAE" w:rsidR="006C3977" w:rsidRPr="007407D5" w:rsidRDefault="006C3977" w:rsidP="0068142C">
      <w:pPr>
        <w:spacing w:after="0" w:line="360" w:lineRule="auto"/>
        <w:rPr>
          <w:sz w:val="24"/>
          <w:szCs w:val="24"/>
        </w:rPr>
      </w:pPr>
      <w:r w:rsidRPr="007407D5">
        <w:rPr>
          <w:sz w:val="24"/>
          <w:szCs w:val="24"/>
        </w:rPr>
        <w:t xml:space="preserve">Furthermore, the Curriculum for Wales specifically </w:t>
      </w:r>
      <w:r w:rsidR="00F737D4" w:rsidRPr="007407D5">
        <w:rPr>
          <w:sz w:val="24"/>
          <w:szCs w:val="24"/>
        </w:rPr>
        <w:t>defines</w:t>
      </w:r>
      <w:r w:rsidRPr="007407D5">
        <w:rPr>
          <w:sz w:val="24"/>
          <w:szCs w:val="24"/>
        </w:rPr>
        <w:t xml:space="preserve"> the purpose of assessment as being, ‘to support the progression of each individual </w:t>
      </w:r>
      <w:r w:rsidR="00F737D4" w:rsidRPr="007407D5">
        <w:rPr>
          <w:sz w:val="24"/>
          <w:szCs w:val="24"/>
        </w:rPr>
        <w:t>learner</w:t>
      </w:r>
      <w:r w:rsidRPr="007407D5">
        <w:rPr>
          <w:sz w:val="24"/>
          <w:szCs w:val="24"/>
        </w:rPr>
        <w:t xml:space="preserve"> in relation to the 3 to 16 </w:t>
      </w:r>
      <w:r w:rsidR="00F737D4" w:rsidRPr="007407D5">
        <w:rPr>
          <w:sz w:val="24"/>
          <w:szCs w:val="24"/>
        </w:rPr>
        <w:t>continuum</w:t>
      </w:r>
      <w:r w:rsidRPr="007407D5">
        <w:rPr>
          <w:sz w:val="24"/>
          <w:szCs w:val="24"/>
        </w:rPr>
        <w:t xml:space="preserve">.’ </w:t>
      </w:r>
      <w:r w:rsidR="009E55AA">
        <w:rPr>
          <w:sz w:val="24"/>
          <w:szCs w:val="24"/>
        </w:rPr>
        <w:t>T</w:t>
      </w:r>
      <w:r w:rsidRPr="007407D5">
        <w:rPr>
          <w:sz w:val="24"/>
          <w:szCs w:val="24"/>
        </w:rPr>
        <w:t>herefore</w:t>
      </w:r>
      <w:r w:rsidR="009E55AA">
        <w:rPr>
          <w:sz w:val="24"/>
          <w:szCs w:val="24"/>
        </w:rPr>
        <w:t>,</w:t>
      </w:r>
      <w:r w:rsidRPr="007407D5">
        <w:rPr>
          <w:sz w:val="24"/>
          <w:szCs w:val="24"/>
        </w:rPr>
        <w:t xml:space="preserve"> </w:t>
      </w:r>
      <w:r w:rsidR="001A55CB" w:rsidRPr="007407D5">
        <w:rPr>
          <w:sz w:val="24"/>
          <w:szCs w:val="24"/>
        </w:rPr>
        <w:t xml:space="preserve">summative assessment at the end of </w:t>
      </w:r>
      <w:r w:rsidR="009E55AA">
        <w:rPr>
          <w:sz w:val="24"/>
          <w:szCs w:val="24"/>
        </w:rPr>
        <w:t>a</w:t>
      </w:r>
      <w:r w:rsidR="001A55CB" w:rsidRPr="007407D5">
        <w:rPr>
          <w:sz w:val="24"/>
          <w:szCs w:val="24"/>
        </w:rPr>
        <w:t xml:space="preserve"> topic purely to establish what </w:t>
      </w:r>
      <w:r w:rsidR="000D282D">
        <w:rPr>
          <w:sz w:val="24"/>
          <w:szCs w:val="24"/>
        </w:rPr>
        <w:t>has been learnt</w:t>
      </w:r>
      <w:r w:rsidR="001A55CB" w:rsidRPr="007407D5">
        <w:rPr>
          <w:sz w:val="24"/>
          <w:szCs w:val="24"/>
        </w:rPr>
        <w:t xml:space="preserve"> before moving on, would not satisfy </w:t>
      </w:r>
      <w:r w:rsidR="009E55AA" w:rsidRPr="007407D5">
        <w:rPr>
          <w:sz w:val="24"/>
          <w:szCs w:val="24"/>
        </w:rPr>
        <w:t>th</w:t>
      </w:r>
      <w:r w:rsidR="009E55AA">
        <w:rPr>
          <w:sz w:val="24"/>
          <w:szCs w:val="24"/>
        </w:rPr>
        <w:t>is purpose</w:t>
      </w:r>
      <w:r w:rsidR="00161343">
        <w:rPr>
          <w:sz w:val="24"/>
          <w:szCs w:val="24"/>
        </w:rPr>
        <w:t>.  A</w:t>
      </w:r>
      <w:r w:rsidR="001A55CB" w:rsidRPr="007407D5">
        <w:rPr>
          <w:sz w:val="24"/>
          <w:szCs w:val="24"/>
        </w:rPr>
        <w:t xml:space="preserve">ny assessments would, in some way, need to support the learner’s progression and not simply assess what they have learned. </w:t>
      </w:r>
    </w:p>
    <w:p w14:paraId="0A830D00" w14:textId="1240F900" w:rsidR="00F95D32" w:rsidRPr="007407D5" w:rsidRDefault="00F95D32" w:rsidP="0068142C">
      <w:pPr>
        <w:spacing w:after="0" w:line="360" w:lineRule="auto"/>
        <w:rPr>
          <w:sz w:val="24"/>
          <w:szCs w:val="24"/>
        </w:rPr>
      </w:pPr>
    </w:p>
    <w:p w14:paraId="619D1F55" w14:textId="7F2B8523" w:rsidR="00246FAE" w:rsidRPr="007407D5" w:rsidRDefault="009E55AA" w:rsidP="0068142C">
      <w:pPr>
        <w:spacing w:after="0" w:line="360" w:lineRule="auto"/>
        <w:rPr>
          <w:sz w:val="24"/>
          <w:szCs w:val="24"/>
        </w:rPr>
      </w:pPr>
      <w:r>
        <w:rPr>
          <w:sz w:val="24"/>
          <w:szCs w:val="24"/>
        </w:rPr>
        <w:t>A</w:t>
      </w:r>
      <w:r w:rsidR="00246FAE" w:rsidRPr="007407D5">
        <w:rPr>
          <w:sz w:val="24"/>
          <w:szCs w:val="24"/>
        </w:rPr>
        <w:t xml:space="preserve">s well as being intrinsically linked to the Curriculum for Wales, any </w:t>
      </w:r>
      <w:r>
        <w:rPr>
          <w:sz w:val="24"/>
          <w:szCs w:val="24"/>
        </w:rPr>
        <w:t>consideration</w:t>
      </w:r>
      <w:r w:rsidR="00246FAE" w:rsidRPr="007407D5">
        <w:rPr>
          <w:sz w:val="24"/>
          <w:szCs w:val="24"/>
        </w:rPr>
        <w:t xml:space="preserve"> of </w:t>
      </w:r>
      <w:r>
        <w:rPr>
          <w:sz w:val="24"/>
          <w:szCs w:val="24"/>
        </w:rPr>
        <w:t xml:space="preserve">assessment </w:t>
      </w:r>
      <w:r w:rsidR="00246FAE" w:rsidRPr="007407D5">
        <w:rPr>
          <w:sz w:val="24"/>
          <w:szCs w:val="24"/>
        </w:rPr>
        <w:t xml:space="preserve">must consider </w:t>
      </w:r>
      <w:r w:rsidR="00FC20D9">
        <w:rPr>
          <w:sz w:val="24"/>
          <w:szCs w:val="24"/>
        </w:rPr>
        <w:t xml:space="preserve">the </w:t>
      </w:r>
      <w:r w:rsidR="00246FAE" w:rsidRPr="007407D5">
        <w:rPr>
          <w:sz w:val="24"/>
          <w:szCs w:val="24"/>
        </w:rPr>
        <w:t xml:space="preserve">relevant United Nations Treaty </w:t>
      </w:r>
      <w:r w:rsidR="00246FAE" w:rsidRPr="007407D5">
        <w:rPr>
          <w:rFonts w:cstheme="minorHAnsi"/>
          <w:sz w:val="24"/>
          <w:szCs w:val="24"/>
          <w:shd w:val="clear" w:color="auto" w:fill="FFFFFF"/>
        </w:rPr>
        <w:t>(</w:t>
      </w:r>
      <w:r w:rsidR="00246FAE" w:rsidRPr="007407D5">
        <w:rPr>
          <w:rStyle w:val="Emphasis"/>
          <w:rFonts w:cstheme="minorHAnsi"/>
          <w:sz w:val="24"/>
          <w:szCs w:val="24"/>
          <w:shd w:val="clear" w:color="auto" w:fill="FFFFFF"/>
        </w:rPr>
        <w:t>Convention on the rights of the child</w:t>
      </w:r>
      <w:r w:rsidR="00246FAE" w:rsidRPr="007407D5">
        <w:rPr>
          <w:rFonts w:cstheme="minorHAnsi"/>
          <w:sz w:val="24"/>
          <w:szCs w:val="24"/>
          <w:shd w:val="clear" w:color="auto" w:fill="FFFFFF"/>
        </w:rPr>
        <w:t xml:space="preserve">, 1989), particularly </w:t>
      </w:r>
      <w:r w:rsidR="00BF788E" w:rsidRPr="007407D5">
        <w:rPr>
          <w:rFonts w:cstheme="minorHAnsi"/>
          <w:sz w:val="24"/>
          <w:szCs w:val="24"/>
          <w:shd w:val="clear" w:color="auto" w:fill="FFFFFF"/>
        </w:rPr>
        <w:t xml:space="preserve">the </w:t>
      </w:r>
      <w:r>
        <w:rPr>
          <w:rFonts w:cstheme="minorHAnsi"/>
          <w:sz w:val="24"/>
          <w:szCs w:val="24"/>
          <w:shd w:val="clear" w:color="auto" w:fill="FFFFFF"/>
        </w:rPr>
        <w:t xml:space="preserve">Article 28 </w:t>
      </w:r>
      <w:r w:rsidR="00BF788E" w:rsidRPr="007407D5">
        <w:rPr>
          <w:rFonts w:cstheme="minorHAnsi"/>
          <w:sz w:val="24"/>
          <w:szCs w:val="24"/>
          <w:shd w:val="clear" w:color="auto" w:fill="FFFFFF"/>
        </w:rPr>
        <w:t xml:space="preserve">overarching right to education and the more specific </w:t>
      </w:r>
      <w:r w:rsidR="00782F10">
        <w:rPr>
          <w:rFonts w:cstheme="minorHAnsi"/>
          <w:sz w:val="24"/>
          <w:szCs w:val="24"/>
          <w:shd w:val="clear" w:color="auto" w:fill="FFFFFF"/>
        </w:rPr>
        <w:t xml:space="preserve">goals of education established by </w:t>
      </w:r>
      <w:r>
        <w:rPr>
          <w:rFonts w:cstheme="minorHAnsi"/>
          <w:sz w:val="24"/>
          <w:szCs w:val="24"/>
          <w:shd w:val="clear" w:color="auto" w:fill="FFFFFF"/>
        </w:rPr>
        <w:t>A</w:t>
      </w:r>
      <w:r w:rsidR="00BF788E" w:rsidRPr="007407D5">
        <w:rPr>
          <w:rFonts w:cstheme="minorHAnsi"/>
          <w:sz w:val="24"/>
          <w:szCs w:val="24"/>
          <w:shd w:val="clear" w:color="auto" w:fill="FFFFFF"/>
        </w:rPr>
        <w:t>rticle 2</w:t>
      </w:r>
      <w:r>
        <w:rPr>
          <w:rFonts w:cstheme="minorHAnsi"/>
          <w:sz w:val="24"/>
          <w:szCs w:val="24"/>
          <w:shd w:val="clear" w:color="auto" w:fill="FFFFFF"/>
        </w:rPr>
        <w:t>9</w:t>
      </w:r>
      <w:r w:rsidR="00782F10">
        <w:rPr>
          <w:rFonts w:cstheme="minorHAnsi"/>
          <w:sz w:val="24"/>
          <w:szCs w:val="24"/>
          <w:shd w:val="clear" w:color="auto" w:fill="FFFFFF"/>
        </w:rPr>
        <w:t xml:space="preserve">. </w:t>
      </w:r>
      <w:r w:rsidR="00BF788E" w:rsidRPr="007407D5">
        <w:rPr>
          <w:rFonts w:cstheme="minorHAnsi"/>
          <w:sz w:val="24"/>
          <w:szCs w:val="24"/>
          <w:shd w:val="clear" w:color="auto" w:fill="FFFFFF"/>
        </w:rPr>
        <w:t>It is</w:t>
      </w:r>
      <w:r w:rsidR="00782F10">
        <w:rPr>
          <w:rFonts w:cstheme="minorHAnsi"/>
          <w:sz w:val="24"/>
          <w:szCs w:val="24"/>
          <w:shd w:val="clear" w:color="auto" w:fill="FFFFFF"/>
        </w:rPr>
        <w:t xml:space="preserve"> therefore </w:t>
      </w:r>
      <w:r w:rsidR="00AB1FCB">
        <w:rPr>
          <w:rFonts w:cstheme="minorHAnsi"/>
          <w:sz w:val="24"/>
          <w:szCs w:val="24"/>
          <w:shd w:val="clear" w:color="auto" w:fill="FFFFFF"/>
        </w:rPr>
        <w:t xml:space="preserve">the case </w:t>
      </w:r>
      <w:r w:rsidR="00782F10">
        <w:rPr>
          <w:rFonts w:cstheme="minorHAnsi"/>
          <w:sz w:val="24"/>
          <w:szCs w:val="24"/>
          <w:shd w:val="clear" w:color="auto" w:fill="FFFFFF"/>
        </w:rPr>
        <w:t xml:space="preserve">that any assessment must </w:t>
      </w:r>
      <w:r w:rsidR="00BF788E" w:rsidRPr="007407D5">
        <w:rPr>
          <w:rFonts w:cstheme="minorHAnsi"/>
          <w:sz w:val="24"/>
          <w:szCs w:val="24"/>
          <w:shd w:val="clear" w:color="auto" w:fill="FFFFFF"/>
        </w:rPr>
        <w:t xml:space="preserve">play </w:t>
      </w:r>
      <w:r w:rsidR="00782F10">
        <w:rPr>
          <w:rFonts w:cstheme="minorHAnsi"/>
          <w:sz w:val="24"/>
          <w:szCs w:val="24"/>
          <w:shd w:val="clear" w:color="auto" w:fill="FFFFFF"/>
        </w:rPr>
        <w:t xml:space="preserve">a </w:t>
      </w:r>
      <w:r w:rsidR="00BF788E" w:rsidRPr="007407D5">
        <w:rPr>
          <w:rFonts w:cstheme="minorHAnsi"/>
          <w:sz w:val="24"/>
          <w:szCs w:val="24"/>
          <w:shd w:val="clear" w:color="auto" w:fill="FFFFFF"/>
        </w:rPr>
        <w:t xml:space="preserve">role </w:t>
      </w:r>
      <w:r w:rsidR="00782F10">
        <w:rPr>
          <w:rFonts w:cstheme="minorHAnsi"/>
          <w:sz w:val="24"/>
          <w:szCs w:val="24"/>
          <w:shd w:val="clear" w:color="auto" w:fill="FFFFFF"/>
        </w:rPr>
        <w:t>in</w:t>
      </w:r>
      <w:r w:rsidR="00BF788E" w:rsidRPr="007407D5">
        <w:rPr>
          <w:rFonts w:cstheme="minorHAnsi"/>
          <w:sz w:val="24"/>
          <w:szCs w:val="24"/>
          <w:shd w:val="clear" w:color="auto" w:fill="FFFFFF"/>
        </w:rPr>
        <w:t xml:space="preserve"> the development of </w:t>
      </w:r>
      <w:r w:rsidR="00782F10">
        <w:rPr>
          <w:rFonts w:cstheme="minorHAnsi"/>
          <w:sz w:val="24"/>
          <w:szCs w:val="24"/>
          <w:shd w:val="clear" w:color="auto" w:fill="FFFFFF"/>
        </w:rPr>
        <w:t>‘</w:t>
      </w:r>
      <w:r w:rsidR="00BF788E" w:rsidRPr="007407D5">
        <w:rPr>
          <w:rFonts w:cstheme="minorHAnsi"/>
          <w:sz w:val="24"/>
          <w:szCs w:val="24"/>
          <w:shd w:val="clear" w:color="auto" w:fill="FFFFFF"/>
        </w:rPr>
        <w:t>every child’s</w:t>
      </w:r>
      <w:r w:rsidR="00782F10">
        <w:rPr>
          <w:rFonts w:cstheme="minorHAnsi"/>
          <w:sz w:val="24"/>
          <w:szCs w:val="24"/>
          <w:shd w:val="clear" w:color="auto" w:fill="FFFFFF"/>
        </w:rPr>
        <w:t>..</w:t>
      </w:r>
      <w:r w:rsidR="00BF788E" w:rsidRPr="007407D5">
        <w:rPr>
          <w:rFonts w:cstheme="minorHAnsi"/>
          <w:sz w:val="24"/>
          <w:szCs w:val="24"/>
          <w:shd w:val="clear" w:color="auto" w:fill="FFFFFF"/>
        </w:rPr>
        <w:t xml:space="preserve">.talents and abilities to the full.’ </w:t>
      </w:r>
    </w:p>
    <w:p w14:paraId="755B7BFE" w14:textId="77777777" w:rsidR="006B7029" w:rsidRPr="007407D5" w:rsidRDefault="006B7029" w:rsidP="0068142C">
      <w:pPr>
        <w:spacing w:after="0" w:line="360" w:lineRule="auto"/>
        <w:rPr>
          <w:sz w:val="24"/>
          <w:szCs w:val="24"/>
        </w:rPr>
      </w:pPr>
    </w:p>
    <w:p w14:paraId="2D76E8F0" w14:textId="0BC2A840" w:rsidR="00823677" w:rsidRPr="007407D5" w:rsidRDefault="00536AB2" w:rsidP="0068142C">
      <w:pPr>
        <w:spacing w:after="0" w:line="360" w:lineRule="auto"/>
        <w:rPr>
          <w:b/>
          <w:bCs/>
          <w:sz w:val="24"/>
          <w:szCs w:val="24"/>
        </w:rPr>
      </w:pPr>
      <w:bookmarkStart w:id="3" w:name="_Hlk116717897"/>
      <w:r>
        <w:rPr>
          <w:b/>
          <w:bCs/>
          <w:sz w:val="24"/>
          <w:szCs w:val="24"/>
        </w:rPr>
        <w:t xml:space="preserve">5. </w:t>
      </w:r>
      <w:r w:rsidR="00014210" w:rsidRPr="007407D5">
        <w:rPr>
          <w:b/>
          <w:bCs/>
          <w:sz w:val="24"/>
          <w:szCs w:val="24"/>
        </w:rPr>
        <w:t xml:space="preserve">LITERATURE REVIEW (1,500) </w:t>
      </w:r>
      <w:r w:rsidR="009455B1">
        <w:rPr>
          <w:b/>
          <w:bCs/>
          <w:sz w:val="24"/>
          <w:szCs w:val="24"/>
        </w:rPr>
        <w:t>– 1,320</w:t>
      </w:r>
    </w:p>
    <w:bookmarkEnd w:id="3"/>
    <w:p w14:paraId="3487A8D4" w14:textId="64516859" w:rsidR="009833EC" w:rsidRPr="007407D5" w:rsidRDefault="009833EC" w:rsidP="0068142C">
      <w:pPr>
        <w:spacing w:after="0" w:line="360" w:lineRule="auto"/>
        <w:rPr>
          <w:sz w:val="24"/>
          <w:szCs w:val="24"/>
        </w:rPr>
      </w:pPr>
    </w:p>
    <w:p w14:paraId="30172CFF" w14:textId="699985F1" w:rsidR="00100F54" w:rsidRPr="00041116" w:rsidRDefault="00FB1681" w:rsidP="0068142C">
      <w:pPr>
        <w:spacing w:after="0" w:line="360" w:lineRule="auto"/>
        <w:rPr>
          <w:b/>
          <w:bCs/>
          <w:sz w:val="24"/>
          <w:szCs w:val="24"/>
          <w:u w:val="single"/>
        </w:rPr>
      </w:pPr>
      <w:r w:rsidRPr="007407D5">
        <w:rPr>
          <w:b/>
          <w:bCs/>
          <w:sz w:val="24"/>
          <w:szCs w:val="24"/>
          <w:u w:val="single"/>
        </w:rPr>
        <w:t xml:space="preserve">1 </w:t>
      </w:r>
    </w:p>
    <w:p w14:paraId="307333E0" w14:textId="708B29A7" w:rsidR="00F53493" w:rsidRDefault="00FB1681" w:rsidP="00F53493">
      <w:pPr>
        <w:spacing w:after="0" w:line="360" w:lineRule="auto"/>
        <w:rPr>
          <w:sz w:val="24"/>
          <w:szCs w:val="24"/>
        </w:rPr>
      </w:pPr>
      <w:r w:rsidRPr="007407D5">
        <w:rPr>
          <w:sz w:val="24"/>
          <w:szCs w:val="24"/>
        </w:rPr>
        <w:t>The first point</w:t>
      </w:r>
      <w:r w:rsidR="00161343">
        <w:rPr>
          <w:sz w:val="24"/>
          <w:szCs w:val="24"/>
        </w:rPr>
        <w:t xml:space="preserve"> of reflection</w:t>
      </w:r>
      <w:r w:rsidRPr="007407D5">
        <w:rPr>
          <w:sz w:val="24"/>
          <w:szCs w:val="24"/>
        </w:rPr>
        <w:t xml:space="preserve"> therefore </w:t>
      </w:r>
      <w:r w:rsidR="00470371">
        <w:rPr>
          <w:sz w:val="24"/>
          <w:szCs w:val="24"/>
        </w:rPr>
        <w:t>was</w:t>
      </w:r>
      <w:r w:rsidRPr="007407D5">
        <w:rPr>
          <w:sz w:val="24"/>
          <w:szCs w:val="24"/>
        </w:rPr>
        <w:t xml:space="preserve"> to understand the exact definition of formative assessment. </w:t>
      </w:r>
      <w:r w:rsidR="009833EC" w:rsidRPr="007407D5">
        <w:rPr>
          <w:sz w:val="24"/>
          <w:szCs w:val="24"/>
        </w:rPr>
        <w:t xml:space="preserve">Although the phrase </w:t>
      </w:r>
      <w:r w:rsidR="00F45E4F" w:rsidRPr="007407D5">
        <w:rPr>
          <w:sz w:val="24"/>
          <w:szCs w:val="24"/>
        </w:rPr>
        <w:t>‘</w:t>
      </w:r>
      <w:r w:rsidR="009833EC" w:rsidRPr="007407D5">
        <w:rPr>
          <w:sz w:val="24"/>
          <w:szCs w:val="24"/>
        </w:rPr>
        <w:t>formative</w:t>
      </w:r>
      <w:r w:rsidR="00F45E4F" w:rsidRPr="007407D5">
        <w:rPr>
          <w:sz w:val="24"/>
          <w:szCs w:val="24"/>
        </w:rPr>
        <w:t xml:space="preserve"> assessment’</w:t>
      </w:r>
      <w:r w:rsidR="001F7836" w:rsidRPr="007407D5">
        <w:rPr>
          <w:sz w:val="24"/>
          <w:szCs w:val="24"/>
        </w:rPr>
        <w:t xml:space="preserve"> can be linked back</w:t>
      </w:r>
      <w:r w:rsidR="00F45E4F" w:rsidRPr="007407D5">
        <w:rPr>
          <w:sz w:val="24"/>
          <w:szCs w:val="24"/>
        </w:rPr>
        <w:t xml:space="preserve"> to Scriven (1967</w:t>
      </w:r>
      <w:r w:rsidR="00A070AB">
        <w:rPr>
          <w:sz w:val="24"/>
          <w:szCs w:val="24"/>
        </w:rPr>
        <w:t>, cited by Wiliam, 2006 p1</w:t>
      </w:r>
      <w:r w:rsidR="00F45E4F" w:rsidRPr="007407D5">
        <w:rPr>
          <w:sz w:val="24"/>
          <w:szCs w:val="24"/>
        </w:rPr>
        <w:t>) who established the general concepts of formative and summative assessment, the distinction</w:t>
      </w:r>
      <w:r w:rsidR="00D7788D">
        <w:rPr>
          <w:sz w:val="24"/>
          <w:szCs w:val="24"/>
        </w:rPr>
        <w:t xml:space="preserve"> made between the two focused primarily on </w:t>
      </w:r>
      <w:r w:rsidR="00F45E4F" w:rsidRPr="007407D5">
        <w:rPr>
          <w:sz w:val="24"/>
          <w:szCs w:val="24"/>
        </w:rPr>
        <w:t xml:space="preserve">when the assessment was carried out. </w:t>
      </w:r>
      <w:r w:rsidR="00B14F7C" w:rsidRPr="007407D5">
        <w:rPr>
          <w:sz w:val="24"/>
          <w:szCs w:val="24"/>
        </w:rPr>
        <w:t>However,</w:t>
      </w:r>
      <w:r w:rsidR="00F45E4F" w:rsidRPr="007407D5">
        <w:rPr>
          <w:sz w:val="24"/>
          <w:szCs w:val="24"/>
        </w:rPr>
        <w:t xml:space="preserve"> formative assessment is now a more advanced and refined concept </w:t>
      </w:r>
      <w:r w:rsidR="00F53493">
        <w:rPr>
          <w:sz w:val="24"/>
          <w:szCs w:val="24"/>
        </w:rPr>
        <w:t>and</w:t>
      </w:r>
      <w:r w:rsidR="003E7AA2" w:rsidRPr="007407D5">
        <w:rPr>
          <w:sz w:val="24"/>
          <w:szCs w:val="24"/>
        </w:rPr>
        <w:t xml:space="preserve"> has been</w:t>
      </w:r>
      <w:r w:rsidR="00F53493">
        <w:rPr>
          <w:sz w:val="24"/>
          <w:szCs w:val="24"/>
        </w:rPr>
        <w:t xml:space="preserve"> recently and</w:t>
      </w:r>
      <w:r w:rsidR="003E7AA2" w:rsidRPr="007407D5">
        <w:rPr>
          <w:sz w:val="24"/>
          <w:szCs w:val="24"/>
        </w:rPr>
        <w:t xml:space="preserve"> comprehensively defined by the Assessment Reform Group as ‘the process of seeking and interpreting evidence for use by learners and </w:t>
      </w:r>
      <w:r w:rsidR="003E7AA2" w:rsidRPr="007407D5">
        <w:rPr>
          <w:sz w:val="24"/>
          <w:szCs w:val="24"/>
        </w:rPr>
        <w:lastRenderedPageBreak/>
        <w:t>their teachers, to identify where the learners are in their learning, where they need to go and how best to get there’</w:t>
      </w:r>
      <w:r w:rsidR="00F53493">
        <w:rPr>
          <w:sz w:val="24"/>
          <w:szCs w:val="24"/>
        </w:rPr>
        <w:t xml:space="preserve"> </w:t>
      </w:r>
      <w:r w:rsidR="003E7AA2" w:rsidRPr="007407D5">
        <w:rPr>
          <w:sz w:val="24"/>
          <w:szCs w:val="24"/>
        </w:rPr>
        <w:t xml:space="preserve">(ARG, 2002). </w:t>
      </w:r>
    </w:p>
    <w:p w14:paraId="7F50634B" w14:textId="77777777" w:rsidR="00F53493" w:rsidRDefault="00F53493" w:rsidP="00F53493">
      <w:pPr>
        <w:spacing w:after="0" w:line="360" w:lineRule="auto"/>
        <w:rPr>
          <w:sz w:val="24"/>
          <w:szCs w:val="24"/>
        </w:rPr>
      </w:pPr>
    </w:p>
    <w:p w14:paraId="602123F0" w14:textId="4E99DA16" w:rsidR="0024240E" w:rsidRDefault="00B84CC8" w:rsidP="00F53493">
      <w:pPr>
        <w:spacing w:after="0" w:line="360" w:lineRule="auto"/>
        <w:rPr>
          <w:sz w:val="24"/>
          <w:szCs w:val="24"/>
        </w:rPr>
      </w:pPr>
      <w:r>
        <w:rPr>
          <w:sz w:val="24"/>
          <w:szCs w:val="24"/>
        </w:rPr>
        <w:t xml:space="preserve">Moreover, </w:t>
      </w:r>
      <w:r w:rsidRPr="007407D5">
        <w:rPr>
          <w:sz w:val="24"/>
          <w:szCs w:val="24"/>
        </w:rPr>
        <w:t>Boyle and Charles</w:t>
      </w:r>
      <w:r>
        <w:rPr>
          <w:sz w:val="24"/>
          <w:szCs w:val="24"/>
        </w:rPr>
        <w:t xml:space="preserve"> (201</w:t>
      </w:r>
      <w:r w:rsidR="00A070AB">
        <w:rPr>
          <w:sz w:val="24"/>
          <w:szCs w:val="24"/>
        </w:rPr>
        <w:t>3</w:t>
      </w:r>
      <w:r>
        <w:rPr>
          <w:sz w:val="24"/>
          <w:szCs w:val="24"/>
        </w:rPr>
        <w:t>, p10)</w:t>
      </w:r>
      <w:r w:rsidRPr="007407D5">
        <w:rPr>
          <w:sz w:val="24"/>
          <w:szCs w:val="24"/>
        </w:rPr>
        <w:t xml:space="preserve"> contend that formative assessment is more than simply assessment that assists learning, but</w:t>
      </w:r>
      <w:r>
        <w:rPr>
          <w:sz w:val="24"/>
          <w:szCs w:val="24"/>
        </w:rPr>
        <w:t xml:space="preserve"> </w:t>
      </w:r>
      <w:r w:rsidR="00761911">
        <w:rPr>
          <w:sz w:val="24"/>
          <w:szCs w:val="24"/>
        </w:rPr>
        <w:t>that</w:t>
      </w:r>
      <w:r>
        <w:rPr>
          <w:sz w:val="24"/>
          <w:szCs w:val="24"/>
        </w:rPr>
        <w:t xml:space="preserve"> the teacher must also be </w:t>
      </w:r>
      <w:r w:rsidR="00761911">
        <w:rPr>
          <w:sz w:val="24"/>
          <w:szCs w:val="24"/>
        </w:rPr>
        <w:t>always able to grasp the level of the learner’s comprehension</w:t>
      </w:r>
      <w:r>
        <w:rPr>
          <w:sz w:val="24"/>
          <w:szCs w:val="24"/>
        </w:rPr>
        <w:t>.</w:t>
      </w:r>
      <w:r w:rsidR="00761911">
        <w:rPr>
          <w:sz w:val="24"/>
          <w:szCs w:val="24"/>
        </w:rPr>
        <w:t xml:space="preserve"> </w:t>
      </w:r>
      <w:r w:rsidR="003E7AA2" w:rsidRPr="007407D5">
        <w:rPr>
          <w:sz w:val="24"/>
          <w:szCs w:val="24"/>
        </w:rPr>
        <w:t>Wiliam</w:t>
      </w:r>
      <w:r w:rsidR="001F7836" w:rsidRPr="007407D5">
        <w:rPr>
          <w:sz w:val="24"/>
          <w:szCs w:val="24"/>
        </w:rPr>
        <w:t xml:space="preserve">, </w:t>
      </w:r>
      <w:r>
        <w:rPr>
          <w:sz w:val="24"/>
          <w:szCs w:val="24"/>
        </w:rPr>
        <w:t>further</w:t>
      </w:r>
      <w:r w:rsidR="003E7AA2" w:rsidRPr="007407D5">
        <w:rPr>
          <w:sz w:val="24"/>
          <w:szCs w:val="24"/>
        </w:rPr>
        <w:t xml:space="preserve"> assists by </w:t>
      </w:r>
      <w:r w:rsidR="00547803" w:rsidRPr="007407D5">
        <w:rPr>
          <w:sz w:val="24"/>
          <w:szCs w:val="24"/>
        </w:rPr>
        <w:t>explaining</w:t>
      </w:r>
      <w:r w:rsidR="003E7AA2" w:rsidRPr="007407D5">
        <w:rPr>
          <w:sz w:val="24"/>
          <w:szCs w:val="24"/>
        </w:rPr>
        <w:t xml:space="preserve"> that assessment will become formative in nature when the ‘evidence is actually used to adapt the teaching work to meet the needs’ (Black and Wiliam 1998 p2)</w:t>
      </w:r>
      <w:r w:rsidR="00771DA5">
        <w:rPr>
          <w:sz w:val="24"/>
          <w:szCs w:val="24"/>
        </w:rPr>
        <w:t xml:space="preserve"> and that any decisions made are likley to be ‘better, or be better founded,’ than they would have been without the use of the evidence (Black &amp; Wiliam, 2009).</w:t>
      </w:r>
      <w:r w:rsidR="0024240E">
        <w:rPr>
          <w:sz w:val="24"/>
          <w:szCs w:val="24"/>
        </w:rPr>
        <w:t xml:space="preserve"> </w:t>
      </w:r>
    </w:p>
    <w:p w14:paraId="48D1270B" w14:textId="1AD3AF2F" w:rsidR="00B91F5C" w:rsidRPr="007407D5" w:rsidRDefault="00B91F5C" w:rsidP="0068142C">
      <w:pPr>
        <w:spacing w:after="0" w:line="360" w:lineRule="auto"/>
        <w:rPr>
          <w:rFonts w:cstheme="minorHAnsi"/>
          <w:sz w:val="24"/>
          <w:szCs w:val="24"/>
          <w:shd w:val="clear" w:color="auto" w:fill="FFFFFF"/>
        </w:rPr>
      </w:pPr>
    </w:p>
    <w:p w14:paraId="5D0BAB8A" w14:textId="38C2246F" w:rsidR="0075000E" w:rsidRPr="007407D5" w:rsidRDefault="00083BB2" w:rsidP="0068142C">
      <w:pPr>
        <w:spacing w:after="0" w:line="360" w:lineRule="auto"/>
        <w:rPr>
          <w:sz w:val="24"/>
          <w:szCs w:val="24"/>
        </w:rPr>
      </w:pPr>
      <w:r>
        <w:rPr>
          <w:sz w:val="24"/>
          <w:szCs w:val="24"/>
        </w:rPr>
        <w:t>F</w:t>
      </w:r>
      <w:r w:rsidR="0003777D" w:rsidRPr="007407D5">
        <w:rPr>
          <w:sz w:val="24"/>
          <w:szCs w:val="24"/>
        </w:rPr>
        <w:t xml:space="preserve">our key </w:t>
      </w:r>
      <w:r w:rsidR="007D766F" w:rsidRPr="007407D5">
        <w:rPr>
          <w:sz w:val="24"/>
          <w:szCs w:val="24"/>
        </w:rPr>
        <w:t xml:space="preserve">elements </w:t>
      </w:r>
      <w:r w:rsidR="0003777D" w:rsidRPr="007407D5">
        <w:rPr>
          <w:sz w:val="24"/>
          <w:szCs w:val="24"/>
        </w:rPr>
        <w:t>of formative assessment</w:t>
      </w:r>
      <w:r>
        <w:rPr>
          <w:sz w:val="24"/>
          <w:szCs w:val="24"/>
        </w:rPr>
        <w:t xml:space="preserve"> have been outlined (Black et al, 2002)</w:t>
      </w:r>
      <w:r w:rsidR="007D766F" w:rsidRPr="007407D5">
        <w:rPr>
          <w:sz w:val="24"/>
          <w:szCs w:val="24"/>
        </w:rPr>
        <w:t xml:space="preserve">. Firstly </w:t>
      </w:r>
      <w:r w:rsidR="0084292A" w:rsidRPr="007407D5">
        <w:rPr>
          <w:sz w:val="24"/>
          <w:szCs w:val="24"/>
        </w:rPr>
        <w:t>questioning</w:t>
      </w:r>
      <w:r w:rsidR="0003777D" w:rsidRPr="007407D5">
        <w:rPr>
          <w:sz w:val="24"/>
          <w:szCs w:val="24"/>
        </w:rPr>
        <w:t xml:space="preserve">, </w:t>
      </w:r>
      <w:r w:rsidR="007D766F" w:rsidRPr="007407D5">
        <w:rPr>
          <w:sz w:val="24"/>
          <w:szCs w:val="24"/>
        </w:rPr>
        <w:t xml:space="preserve">which requires </w:t>
      </w:r>
      <w:r w:rsidR="00FD469D" w:rsidRPr="007407D5">
        <w:rPr>
          <w:sz w:val="24"/>
          <w:szCs w:val="24"/>
        </w:rPr>
        <w:t>teachers</w:t>
      </w:r>
      <w:r w:rsidR="007D766F" w:rsidRPr="007407D5">
        <w:rPr>
          <w:sz w:val="24"/>
          <w:szCs w:val="24"/>
        </w:rPr>
        <w:t xml:space="preserve"> </w:t>
      </w:r>
      <w:r>
        <w:rPr>
          <w:sz w:val="24"/>
          <w:szCs w:val="24"/>
        </w:rPr>
        <w:t>to</w:t>
      </w:r>
      <w:r w:rsidR="007D766F" w:rsidRPr="007407D5">
        <w:rPr>
          <w:sz w:val="24"/>
          <w:szCs w:val="24"/>
        </w:rPr>
        <w:t xml:space="preserve"> actively</w:t>
      </w:r>
      <w:r>
        <w:rPr>
          <w:sz w:val="24"/>
          <w:szCs w:val="24"/>
        </w:rPr>
        <w:t xml:space="preserve"> engage</w:t>
      </w:r>
      <w:r w:rsidR="007D766F" w:rsidRPr="007407D5">
        <w:rPr>
          <w:sz w:val="24"/>
          <w:szCs w:val="24"/>
        </w:rPr>
        <w:t xml:space="preserve"> in </w:t>
      </w:r>
      <w:r w:rsidR="00FD469D" w:rsidRPr="007407D5">
        <w:rPr>
          <w:sz w:val="24"/>
          <w:szCs w:val="24"/>
        </w:rPr>
        <w:t>question</w:t>
      </w:r>
      <w:r w:rsidR="0084540A">
        <w:rPr>
          <w:sz w:val="24"/>
          <w:szCs w:val="24"/>
        </w:rPr>
        <w:t>ing</w:t>
      </w:r>
      <w:r w:rsidR="007D766F" w:rsidRPr="007407D5">
        <w:rPr>
          <w:sz w:val="24"/>
          <w:szCs w:val="24"/>
        </w:rPr>
        <w:t xml:space="preserve"> </w:t>
      </w:r>
      <w:r w:rsidR="00FD469D" w:rsidRPr="007407D5">
        <w:rPr>
          <w:sz w:val="24"/>
          <w:szCs w:val="24"/>
        </w:rPr>
        <w:t>to</w:t>
      </w:r>
      <w:r w:rsidR="007D766F" w:rsidRPr="007407D5">
        <w:rPr>
          <w:sz w:val="24"/>
          <w:szCs w:val="24"/>
        </w:rPr>
        <w:t xml:space="preserve"> gauge the</w:t>
      </w:r>
      <w:r>
        <w:rPr>
          <w:sz w:val="24"/>
          <w:szCs w:val="24"/>
        </w:rPr>
        <w:t xml:space="preserve"> learner’s</w:t>
      </w:r>
      <w:r w:rsidR="007D766F" w:rsidRPr="007407D5">
        <w:rPr>
          <w:sz w:val="24"/>
          <w:szCs w:val="24"/>
        </w:rPr>
        <w:t xml:space="preserve"> knowledge. </w:t>
      </w:r>
      <w:r>
        <w:rPr>
          <w:sz w:val="24"/>
          <w:szCs w:val="24"/>
        </w:rPr>
        <w:t>Secondly,</w:t>
      </w:r>
      <w:r w:rsidR="007D766F" w:rsidRPr="007407D5">
        <w:rPr>
          <w:sz w:val="24"/>
          <w:szCs w:val="24"/>
        </w:rPr>
        <w:t xml:space="preserve"> </w:t>
      </w:r>
      <w:r w:rsidR="0003777D" w:rsidRPr="007407D5">
        <w:rPr>
          <w:sz w:val="24"/>
          <w:szCs w:val="24"/>
        </w:rPr>
        <w:t>feedback through marking</w:t>
      </w:r>
      <w:r>
        <w:rPr>
          <w:sz w:val="24"/>
          <w:szCs w:val="24"/>
        </w:rPr>
        <w:t xml:space="preserve"> is</w:t>
      </w:r>
      <w:r w:rsidR="0003777D" w:rsidRPr="007407D5">
        <w:rPr>
          <w:sz w:val="24"/>
          <w:szCs w:val="24"/>
        </w:rPr>
        <w:t xml:space="preserve"> </w:t>
      </w:r>
      <w:r w:rsidR="007D766F" w:rsidRPr="007407D5">
        <w:rPr>
          <w:sz w:val="24"/>
          <w:szCs w:val="24"/>
        </w:rPr>
        <w:t xml:space="preserve">where </w:t>
      </w:r>
      <w:r>
        <w:rPr>
          <w:sz w:val="24"/>
          <w:szCs w:val="24"/>
        </w:rPr>
        <w:t xml:space="preserve">teachers provide </w:t>
      </w:r>
      <w:r w:rsidR="007D766F" w:rsidRPr="007407D5">
        <w:rPr>
          <w:sz w:val="24"/>
          <w:szCs w:val="24"/>
        </w:rPr>
        <w:t xml:space="preserve">comments </w:t>
      </w:r>
      <w:r>
        <w:rPr>
          <w:sz w:val="24"/>
          <w:szCs w:val="24"/>
        </w:rPr>
        <w:t xml:space="preserve">to the learner appraising them of their progress. Thirdly, </w:t>
      </w:r>
      <w:r w:rsidR="0003777D" w:rsidRPr="007407D5">
        <w:rPr>
          <w:sz w:val="24"/>
          <w:szCs w:val="24"/>
        </w:rPr>
        <w:t xml:space="preserve">peer &amp; </w:t>
      </w:r>
      <w:r w:rsidR="00FD469D" w:rsidRPr="007407D5">
        <w:rPr>
          <w:sz w:val="24"/>
          <w:szCs w:val="24"/>
        </w:rPr>
        <w:t>self-assessment</w:t>
      </w:r>
      <w:r w:rsidR="007D766F" w:rsidRPr="007407D5">
        <w:rPr>
          <w:sz w:val="24"/>
          <w:szCs w:val="24"/>
        </w:rPr>
        <w:t xml:space="preserve"> encourag</w:t>
      </w:r>
      <w:r>
        <w:rPr>
          <w:sz w:val="24"/>
          <w:szCs w:val="24"/>
        </w:rPr>
        <w:t>es learners</w:t>
      </w:r>
      <w:r w:rsidR="007D766F" w:rsidRPr="007407D5">
        <w:rPr>
          <w:sz w:val="24"/>
          <w:szCs w:val="24"/>
        </w:rPr>
        <w:t xml:space="preserve"> to review their own work, </w:t>
      </w:r>
      <w:r>
        <w:rPr>
          <w:sz w:val="24"/>
          <w:szCs w:val="24"/>
        </w:rPr>
        <w:t>and</w:t>
      </w:r>
      <w:r w:rsidR="007D766F" w:rsidRPr="007407D5">
        <w:rPr>
          <w:sz w:val="24"/>
          <w:szCs w:val="24"/>
        </w:rPr>
        <w:t xml:space="preserve"> the work of </w:t>
      </w:r>
      <w:r w:rsidR="00FD469D" w:rsidRPr="007407D5">
        <w:rPr>
          <w:sz w:val="24"/>
          <w:szCs w:val="24"/>
        </w:rPr>
        <w:t>other</w:t>
      </w:r>
      <w:r w:rsidR="00761911">
        <w:rPr>
          <w:sz w:val="24"/>
          <w:szCs w:val="24"/>
        </w:rPr>
        <w:t>s</w:t>
      </w:r>
      <w:r w:rsidR="007D766F" w:rsidRPr="007407D5">
        <w:rPr>
          <w:sz w:val="24"/>
          <w:szCs w:val="24"/>
        </w:rPr>
        <w:t xml:space="preserve"> within their class. </w:t>
      </w:r>
      <w:r>
        <w:rPr>
          <w:sz w:val="24"/>
          <w:szCs w:val="24"/>
        </w:rPr>
        <w:t>Finally,</w:t>
      </w:r>
      <w:r w:rsidR="0003777D" w:rsidRPr="007407D5">
        <w:rPr>
          <w:sz w:val="24"/>
          <w:szCs w:val="24"/>
        </w:rPr>
        <w:t xml:space="preserve"> summative </w:t>
      </w:r>
      <w:r w:rsidR="0084540A">
        <w:rPr>
          <w:sz w:val="24"/>
          <w:szCs w:val="24"/>
        </w:rPr>
        <w:t>assessments test</w:t>
      </w:r>
      <w:r w:rsidR="007D766F" w:rsidRPr="007407D5">
        <w:rPr>
          <w:sz w:val="24"/>
          <w:szCs w:val="24"/>
        </w:rPr>
        <w:t xml:space="preserve"> </w:t>
      </w:r>
      <w:r>
        <w:rPr>
          <w:sz w:val="24"/>
          <w:szCs w:val="24"/>
        </w:rPr>
        <w:t xml:space="preserve">knowledge and understanding </w:t>
      </w:r>
      <w:r w:rsidR="0084540A">
        <w:rPr>
          <w:sz w:val="24"/>
          <w:szCs w:val="24"/>
        </w:rPr>
        <w:t>to</w:t>
      </w:r>
      <w:r>
        <w:rPr>
          <w:sz w:val="24"/>
          <w:szCs w:val="24"/>
        </w:rPr>
        <w:t xml:space="preserve"> consider </w:t>
      </w:r>
      <w:r w:rsidR="007D766F" w:rsidRPr="007407D5">
        <w:rPr>
          <w:sz w:val="24"/>
          <w:szCs w:val="24"/>
        </w:rPr>
        <w:t>the effectiveness of lessons and assist</w:t>
      </w:r>
      <w:r>
        <w:rPr>
          <w:sz w:val="24"/>
          <w:szCs w:val="24"/>
        </w:rPr>
        <w:t xml:space="preserve"> </w:t>
      </w:r>
      <w:r w:rsidR="007D766F" w:rsidRPr="007407D5">
        <w:rPr>
          <w:sz w:val="24"/>
          <w:szCs w:val="24"/>
        </w:rPr>
        <w:t xml:space="preserve">teachers in planning the next steps. </w:t>
      </w:r>
    </w:p>
    <w:p w14:paraId="30B8914B" w14:textId="0D4829E3" w:rsidR="0075000E" w:rsidRPr="007407D5" w:rsidRDefault="0075000E" w:rsidP="0068142C">
      <w:pPr>
        <w:spacing w:after="0" w:line="360" w:lineRule="auto"/>
        <w:rPr>
          <w:sz w:val="24"/>
          <w:szCs w:val="24"/>
        </w:rPr>
      </w:pPr>
    </w:p>
    <w:p w14:paraId="3D8E5DCC" w14:textId="6F97F4F7" w:rsidR="00B019C7" w:rsidRDefault="003A4950" w:rsidP="0068142C">
      <w:pPr>
        <w:spacing w:after="0" w:line="360" w:lineRule="auto"/>
        <w:rPr>
          <w:sz w:val="24"/>
          <w:szCs w:val="24"/>
        </w:rPr>
      </w:pPr>
      <w:r w:rsidRPr="007407D5">
        <w:rPr>
          <w:sz w:val="24"/>
          <w:szCs w:val="24"/>
        </w:rPr>
        <w:t xml:space="preserve">It has also been suggested that the learning </w:t>
      </w:r>
      <w:r w:rsidR="0084292A" w:rsidRPr="007407D5">
        <w:rPr>
          <w:sz w:val="24"/>
          <w:szCs w:val="24"/>
        </w:rPr>
        <w:t>autonomy</w:t>
      </w:r>
      <w:r w:rsidRPr="007407D5">
        <w:rPr>
          <w:sz w:val="24"/>
          <w:szCs w:val="24"/>
        </w:rPr>
        <w:t xml:space="preserve"> of children is significantly engaged in formative assessment (Hargreaves, 2013)</w:t>
      </w:r>
      <w:r w:rsidR="0084540A">
        <w:rPr>
          <w:sz w:val="24"/>
          <w:szCs w:val="24"/>
        </w:rPr>
        <w:t xml:space="preserve">, </w:t>
      </w:r>
      <w:r w:rsidR="001F295F">
        <w:rPr>
          <w:sz w:val="24"/>
          <w:szCs w:val="24"/>
        </w:rPr>
        <w:t xml:space="preserve">that </w:t>
      </w:r>
      <w:r w:rsidR="00B019C7" w:rsidRPr="007407D5">
        <w:rPr>
          <w:sz w:val="24"/>
          <w:szCs w:val="24"/>
        </w:rPr>
        <w:t xml:space="preserve">feedback can </w:t>
      </w:r>
      <w:r w:rsidR="00A24BF0" w:rsidRPr="007407D5">
        <w:rPr>
          <w:sz w:val="24"/>
          <w:szCs w:val="24"/>
        </w:rPr>
        <w:t>come</w:t>
      </w:r>
      <w:r w:rsidR="00B019C7" w:rsidRPr="007407D5">
        <w:rPr>
          <w:sz w:val="24"/>
          <w:szCs w:val="24"/>
        </w:rPr>
        <w:t xml:space="preserve"> from any classroom dialogue and many of the potential strategies for formative assessment operate by increasing the opportunities within the classroom for such dialogue to </w:t>
      </w:r>
      <w:r w:rsidR="0084540A">
        <w:rPr>
          <w:sz w:val="24"/>
          <w:szCs w:val="24"/>
        </w:rPr>
        <w:t>occur</w:t>
      </w:r>
      <w:r w:rsidR="00B019C7" w:rsidRPr="007407D5">
        <w:rPr>
          <w:sz w:val="24"/>
          <w:szCs w:val="24"/>
        </w:rPr>
        <w:t>. (Priestly and Sime, 2005)</w:t>
      </w:r>
    </w:p>
    <w:p w14:paraId="02456BCA" w14:textId="77777777" w:rsidR="00083BB2" w:rsidRPr="007407D5" w:rsidRDefault="00083BB2" w:rsidP="0068142C">
      <w:pPr>
        <w:spacing w:after="0" w:line="360" w:lineRule="auto"/>
        <w:rPr>
          <w:sz w:val="24"/>
          <w:szCs w:val="24"/>
        </w:rPr>
      </w:pPr>
    </w:p>
    <w:p w14:paraId="56551E06" w14:textId="782F5BF3" w:rsidR="00083BB2" w:rsidRDefault="00083BB2" w:rsidP="00083BB2">
      <w:pPr>
        <w:spacing w:after="0" w:line="360" w:lineRule="auto"/>
        <w:rPr>
          <w:rFonts w:cstheme="minorHAnsi"/>
          <w:sz w:val="24"/>
          <w:szCs w:val="24"/>
          <w:shd w:val="clear" w:color="auto" w:fill="FFFFFF"/>
        </w:rPr>
      </w:pPr>
      <w:r>
        <w:rPr>
          <w:rFonts w:cstheme="minorHAnsi"/>
          <w:sz w:val="24"/>
          <w:szCs w:val="24"/>
          <w:shd w:val="clear" w:color="auto" w:fill="FFFFFF"/>
        </w:rPr>
        <w:t xml:space="preserve">It is therefore </w:t>
      </w:r>
      <w:r w:rsidR="00D72845">
        <w:rPr>
          <w:rFonts w:cstheme="minorHAnsi"/>
          <w:sz w:val="24"/>
          <w:szCs w:val="24"/>
          <w:shd w:val="clear" w:color="auto" w:fill="FFFFFF"/>
        </w:rPr>
        <w:t xml:space="preserve">my view </w:t>
      </w:r>
      <w:r w:rsidR="00041116">
        <w:rPr>
          <w:rFonts w:cstheme="minorHAnsi"/>
          <w:sz w:val="24"/>
          <w:szCs w:val="24"/>
          <w:shd w:val="clear" w:color="auto" w:fill="FFFFFF"/>
        </w:rPr>
        <w:t xml:space="preserve">that formative assessment is </w:t>
      </w:r>
      <w:r w:rsidR="00D72845">
        <w:rPr>
          <w:rFonts w:cstheme="minorHAnsi"/>
          <w:sz w:val="24"/>
          <w:szCs w:val="24"/>
          <w:shd w:val="clear" w:color="auto" w:fill="FFFFFF"/>
        </w:rPr>
        <w:t xml:space="preserve">an intuitive process that </w:t>
      </w:r>
      <w:r w:rsidR="004371DC">
        <w:rPr>
          <w:rFonts w:cstheme="minorHAnsi"/>
          <w:sz w:val="24"/>
          <w:szCs w:val="24"/>
          <w:shd w:val="clear" w:color="auto" w:fill="FFFFFF"/>
        </w:rPr>
        <w:t>signifies</w:t>
      </w:r>
      <w:r w:rsidR="00D72845">
        <w:rPr>
          <w:rFonts w:cstheme="minorHAnsi"/>
          <w:sz w:val="24"/>
          <w:szCs w:val="24"/>
          <w:shd w:val="clear" w:color="auto" w:fill="FFFFFF"/>
        </w:rPr>
        <w:t xml:space="preserve"> good teaching practice, as it ensures that information regarding the </w:t>
      </w:r>
      <w:r w:rsidR="004371DC">
        <w:rPr>
          <w:rFonts w:cstheme="minorHAnsi"/>
          <w:sz w:val="24"/>
          <w:szCs w:val="24"/>
          <w:shd w:val="clear" w:color="auto" w:fill="FFFFFF"/>
        </w:rPr>
        <w:t>learner’s</w:t>
      </w:r>
      <w:r w:rsidR="00D72845">
        <w:rPr>
          <w:rFonts w:cstheme="minorHAnsi"/>
          <w:sz w:val="24"/>
          <w:szCs w:val="24"/>
          <w:shd w:val="clear" w:color="auto" w:fill="FFFFFF"/>
        </w:rPr>
        <w:t xml:space="preserve"> progress is gauged at relevant intervals throughout the learning process and this information is used </w:t>
      </w:r>
      <w:r w:rsidR="004371DC">
        <w:rPr>
          <w:rFonts w:cstheme="minorHAnsi"/>
          <w:sz w:val="24"/>
          <w:szCs w:val="24"/>
          <w:shd w:val="clear" w:color="auto" w:fill="FFFFFF"/>
        </w:rPr>
        <w:t xml:space="preserve">to inform that process. Furthermore, detailed, constructive feedback, provided to learners at appropriate intervals will naturally have a positive impact on their learning. </w:t>
      </w:r>
    </w:p>
    <w:p w14:paraId="3F62D347" w14:textId="77777777" w:rsidR="00B019C7" w:rsidRPr="007407D5" w:rsidRDefault="00B019C7" w:rsidP="0068142C">
      <w:pPr>
        <w:spacing w:after="0" w:line="360" w:lineRule="auto"/>
        <w:rPr>
          <w:sz w:val="24"/>
          <w:szCs w:val="24"/>
        </w:rPr>
      </w:pPr>
    </w:p>
    <w:p w14:paraId="6B4952C0" w14:textId="41B45D86" w:rsidR="009C3F3B" w:rsidRPr="007407D5" w:rsidRDefault="009C3F3B" w:rsidP="0068142C">
      <w:pPr>
        <w:spacing w:after="0" w:line="360" w:lineRule="auto"/>
        <w:rPr>
          <w:b/>
          <w:bCs/>
          <w:sz w:val="24"/>
          <w:szCs w:val="24"/>
          <w:u w:val="single"/>
        </w:rPr>
      </w:pPr>
      <w:r w:rsidRPr="007407D5">
        <w:rPr>
          <w:b/>
          <w:bCs/>
          <w:sz w:val="24"/>
          <w:szCs w:val="24"/>
          <w:u w:val="single"/>
        </w:rPr>
        <w:lastRenderedPageBreak/>
        <w:t>2</w:t>
      </w:r>
      <w:r w:rsidR="0026703A" w:rsidRPr="007407D5">
        <w:rPr>
          <w:b/>
          <w:bCs/>
          <w:sz w:val="24"/>
          <w:szCs w:val="24"/>
          <w:u w:val="single"/>
        </w:rPr>
        <w:t xml:space="preserve"> </w:t>
      </w:r>
    </w:p>
    <w:p w14:paraId="0D4FFC18" w14:textId="009B694B" w:rsidR="0026703A" w:rsidRPr="007407D5" w:rsidRDefault="004E528B" w:rsidP="0068142C">
      <w:pPr>
        <w:spacing w:after="0" w:line="360" w:lineRule="auto"/>
        <w:rPr>
          <w:sz w:val="24"/>
          <w:szCs w:val="24"/>
        </w:rPr>
      </w:pPr>
      <w:r w:rsidRPr="007407D5">
        <w:rPr>
          <w:sz w:val="24"/>
          <w:szCs w:val="24"/>
        </w:rPr>
        <w:t>However</w:t>
      </w:r>
      <w:r w:rsidR="00FD469D" w:rsidRPr="007407D5">
        <w:rPr>
          <w:sz w:val="24"/>
          <w:szCs w:val="24"/>
        </w:rPr>
        <w:t xml:space="preserve">, </w:t>
      </w:r>
      <w:r w:rsidR="004371DC">
        <w:rPr>
          <w:sz w:val="24"/>
          <w:szCs w:val="24"/>
        </w:rPr>
        <w:t>i</w:t>
      </w:r>
      <w:r w:rsidRPr="007407D5">
        <w:rPr>
          <w:sz w:val="24"/>
          <w:szCs w:val="24"/>
        </w:rPr>
        <w:t xml:space="preserve">s </w:t>
      </w:r>
      <w:r w:rsidR="004371DC">
        <w:rPr>
          <w:sz w:val="24"/>
          <w:szCs w:val="24"/>
        </w:rPr>
        <w:t xml:space="preserve">formative assessment </w:t>
      </w:r>
      <w:r w:rsidRPr="007407D5">
        <w:rPr>
          <w:sz w:val="24"/>
          <w:szCs w:val="24"/>
        </w:rPr>
        <w:t>simply a</w:t>
      </w:r>
      <w:r w:rsidR="00761911">
        <w:rPr>
          <w:sz w:val="24"/>
          <w:szCs w:val="24"/>
        </w:rPr>
        <w:t xml:space="preserve">n </w:t>
      </w:r>
      <w:r w:rsidRPr="007407D5">
        <w:rPr>
          <w:sz w:val="24"/>
          <w:szCs w:val="24"/>
        </w:rPr>
        <w:t>idea</w:t>
      </w:r>
      <w:r w:rsidR="0075000E" w:rsidRPr="007407D5">
        <w:rPr>
          <w:sz w:val="24"/>
          <w:szCs w:val="24"/>
        </w:rPr>
        <w:t xml:space="preserve"> that appears to </w:t>
      </w:r>
      <w:r w:rsidR="00AD4D91" w:rsidRPr="007407D5">
        <w:rPr>
          <w:sz w:val="24"/>
          <w:szCs w:val="24"/>
        </w:rPr>
        <w:t>makes sense</w:t>
      </w:r>
      <w:r w:rsidR="0075000E" w:rsidRPr="007407D5">
        <w:rPr>
          <w:sz w:val="24"/>
          <w:szCs w:val="24"/>
        </w:rPr>
        <w:t xml:space="preserve"> to educators</w:t>
      </w:r>
      <w:r w:rsidRPr="007407D5">
        <w:rPr>
          <w:sz w:val="24"/>
          <w:szCs w:val="24"/>
        </w:rPr>
        <w:t xml:space="preserve">, or has it </w:t>
      </w:r>
      <w:r w:rsidR="00761911">
        <w:rPr>
          <w:sz w:val="24"/>
          <w:szCs w:val="24"/>
        </w:rPr>
        <w:t xml:space="preserve">actually </w:t>
      </w:r>
      <w:r w:rsidRPr="007407D5">
        <w:rPr>
          <w:sz w:val="24"/>
          <w:szCs w:val="24"/>
        </w:rPr>
        <w:t xml:space="preserve">been shown to </w:t>
      </w:r>
      <w:r w:rsidR="00FD469D" w:rsidRPr="007407D5">
        <w:rPr>
          <w:sz w:val="24"/>
          <w:szCs w:val="24"/>
        </w:rPr>
        <w:t>work</w:t>
      </w:r>
      <w:r w:rsidRPr="007407D5">
        <w:rPr>
          <w:sz w:val="24"/>
          <w:szCs w:val="24"/>
        </w:rPr>
        <w:t xml:space="preserve"> </w:t>
      </w:r>
      <w:r w:rsidR="00AD4D91" w:rsidRPr="007407D5">
        <w:rPr>
          <w:sz w:val="24"/>
          <w:szCs w:val="24"/>
        </w:rPr>
        <w:t xml:space="preserve">in practice. </w:t>
      </w:r>
      <w:r w:rsidR="0026703A" w:rsidRPr="007407D5">
        <w:rPr>
          <w:sz w:val="24"/>
          <w:szCs w:val="24"/>
        </w:rPr>
        <w:t xml:space="preserve">Black and Wiliam (1998) were able to demonstrate </w:t>
      </w:r>
      <w:r w:rsidR="004371DC">
        <w:rPr>
          <w:sz w:val="24"/>
          <w:szCs w:val="24"/>
        </w:rPr>
        <w:t>t</w:t>
      </w:r>
      <w:r w:rsidR="0026703A" w:rsidRPr="007407D5">
        <w:rPr>
          <w:sz w:val="24"/>
          <w:szCs w:val="24"/>
        </w:rPr>
        <w:t>hat significant improvements in learner</w:t>
      </w:r>
      <w:r w:rsidR="00761911">
        <w:rPr>
          <w:sz w:val="24"/>
          <w:szCs w:val="24"/>
        </w:rPr>
        <w:t xml:space="preserve"> achievement</w:t>
      </w:r>
      <w:r w:rsidR="0026703A" w:rsidRPr="007407D5">
        <w:rPr>
          <w:sz w:val="24"/>
          <w:szCs w:val="24"/>
        </w:rPr>
        <w:t xml:space="preserve"> was possible when formative assessment </w:t>
      </w:r>
      <w:r w:rsidR="00441A2A">
        <w:rPr>
          <w:sz w:val="24"/>
          <w:szCs w:val="24"/>
        </w:rPr>
        <w:t>was</w:t>
      </w:r>
      <w:r w:rsidR="0026703A" w:rsidRPr="007407D5">
        <w:rPr>
          <w:sz w:val="24"/>
          <w:szCs w:val="24"/>
        </w:rPr>
        <w:t xml:space="preserve"> used</w:t>
      </w:r>
      <w:r w:rsidR="00FD469D" w:rsidRPr="007407D5">
        <w:rPr>
          <w:sz w:val="24"/>
          <w:szCs w:val="24"/>
        </w:rPr>
        <w:t xml:space="preserve">. </w:t>
      </w:r>
    </w:p>
    <w:p w14:paraId="211D2B8D" w14:textId="771C8321" w:rsidR="00C83D73" w:rsidRPr="007407D5" w:rsidRDefault="00C83D73" w:rsidP="0068142C">
      <w:pPr>
        <w:spacing w:after="0" w:line="360" w:lineRule="auto"/>
        <w:rPr>
          <w:sz w:val="24"/>
          <w:szCs w:val="24"/>
        </w:rPr>
      </w:pPr>
    </w:p>
    <w:p w14:paraId="1BDF9110" w14:textId="46BB4CFA" w:rsidR="00C83D73" w:rsidRPr="007407D5" w:rsidRDefault="00FD469D" w:rsidP="0068142C">
      <w:pPr>
        <w:spacing w:after="0" w:line="360" w:lineRule="auto"/>
        <w:rPr>
          <w:sz w:val="24"/>
          <w:szCs w:val="24"/>
        </w:rPr>
      </w:pPr>
      <w:r w:rsidRPr="007407D5">
        <w:rPr>
          <w:sz w:val="24"/>
          <w:szCs w:val="24"/>
        </w:rPr>
        <w:t>All</w:t>
      </w:r>
      <w:r w:rsidR="00C83D73" w:rsidRPr="007407D5">
        <w:rPr>
          <w:sz w:val="24"/>
          <w:szCs w:val="24"/>
        </w:rPr>
        <w:t xml:space="preserve"> studies referred to in their seminal text state that an increase</w:t>
      </w:r>
      <w:r w:rsidR="004371DC">
        <w:rPr>
          <w:sz w:val="24"/>
          <w:szCs w:val="24"/>
        </w:rPr>
        <w:t>d</w:t>
      </w:r>
      <w:r w:rsidR="00C83D73" w:rsidRPr="007407D5">
        <w:rPr>
          <w:sz w:val="24"/>
          <w:szCs w:val="24"/>
        </w:rPr>
        <w:t xml:space="preserve"> use of formative assessment results in ‘significant, and often substantial gains.’ Furthermore</w:t>
      </w:r>
      <w:r w:rsidR="00C50561" w:rsidRPr="007407D5">
        <w:rPr>
          <w:sz w:val="24"/>
          <w:szCs w:val="24"/>
        </w:rPr>
        <w:t>,</w:t>
      </w:r>
      <w:r w:rsidR="00C83D73" w:rsidRPr="007407D5">
        <w:rPr>
          <w:sz w:val="24"/>
          <w:szCs w:val="24"/>
        </w:rPr>
        <w:t xml:space="preserve"> </w:t>
      </w:r>
      <w:r w:rsidR="00C50561" w:rsidRPr="007407D5">
        <w:rPr>
          <w:sz w:val="24"/>
          <w:szCs w:val="24"/>
        </w:rPr>
        <w:t>th</w:t>
      </w:r>
      <w:r w:rsidR="004371DC">
        <w:rPr>
          <w:sz w:val="24"/>
          <w:szCs w:val="24"/>
        </w:rPr>
        <w:t>ey</w:t>
      </w:r>
      <w:r w:rsidR="00C50561" w:rsidRPr="007407D5">
        <w:rPr>
          <w:sz w:val="24"/>
          <w:szCs w:val="24"/>
        </w:rPr>
        <w:t xml:space="preserve"> suggest that amongst other benefits,</w:t>
      </w:r>
      <w:r w:rsidR="00C83D73" w:rsidRPr="007407D5">
        <w:rPr>
          <w:sz w:val="24"/>
          <w:szCs w:val="24"/>
        </w:rPr>
        <w:t xml:space="preserve"> it has a disproportionately positive impact on lower attainers, </w:t>
      </w:r>
      <w:r w:rsidR="00441A2A">
        <w:rPr>
          <w:sz w:val="24"/>
          <w:szCs w:val="24"/>
        </w:rPr>
        <w:t xml:space="preserve">and therefore can close </w:t>
      </w:r>
      <w:r w:rsidR="00C83D73" w:rsidRPr="007407D5">
        <w:rPr>
          <w:sz w:val="24"/>
          <w:szCs w:val="24"/>
        </w:rPr>
        <w:t xml:space="preserve">the gap between the lower and higher attainers, as well as lifting </w:t>
      </w:r>
      <w:r w:rsidR="004371DC">
        <w:rPr>
          <w:sz w:val="24"/>
          <w:szCs w:val="24"/>
        </w:rPr>
        <w:t>class</w:t>
      </w:r>
      <w:r w:rsidR="00C83D73" w:rsidRPr="007407D5">
        <w:rPr>
          <w:sz w:val="24"/>
          <w:szCs w:val="24"/>
        </w:rPr>
        <w:t xml:space="preserve"> attainment overall. </w:t>
      </w:r>
    </w:p>
    <w:p w14:paraId="2455E33C" w14:textId="0DFB2B93" w:rsidR="00C50561" w:rsidRPr="007407D5" w:rsidRDefault="00C50561" w:rsidP="0068142C">
      <w:pPr>
        <w:spacing w:after="0" w:line="360" w:lineRule="auto"/>
        <w:rPr>
          <w:sz w:val="24"/>
          <w:szCs w:val="24"/>
        </w:rPr>
      </w:pPr>
    </w:p>
    <w:p w14:paraId="00403C52" w14:textId="59D043C4" w:rsidR="00C83D73" w:rsidRPr="007407D5" w:rsidRDefault="00955B29" w:rsidP="00955B29">
      <w:pPr>
        <w:spacing w:after="0" w:line="360" w:lineRule="auto"/>
        <w:rPr>
          <w:sz w:val="24"/>
          <w:szCs w:val="24"/>
        </w:rPr>
      </w:pPr>
      <w:r>
        <w:rPr>
          <w:sz w:val="24"/>
          <w:szCs w:val="24"/>
        </w:rPr>
        <w:t xml:space="preserve">As the </w:t>
      </w:r>
      <w:r w:rsidR="00C50561" w:rsidRPr="007407D5">
        <w:rPr>
          <w:sz w:val="24"/>
          <w:szCs w:val="24"/>
        </w:rPr>
        <w:t>authors accept</w:t>
      </w:r>
      <w:r>
        <w:rPr>
          <w:sz w:val="24"/>
          <w:szCs w:val="24"/>
        </w:rPr>
        <w:t xml:space="preserve">, these are </w:t>
      </w:r>
      <w:r w:rsidR="00C50561" w:rsidRPr="007407D5">
        <w:rPr>
          <w:sz w:val="24"/>
          <w:szCs w:val="24"/>
        </w:rPr>
        <w:t xml:space="preserve">‘bold claims’, (Black, P et al, 2003, p3) however they </w:t>
      </w:r>
      <w:r>
        <w:rPr>
          <w:sz w:val="24"/>
          <w:szCs w:val="24"/>
        </w:rPr>
        <w:t>affirm that</w:t>
      </w:r>
      <w:r w:rsidR="00C83D73" w:rsidRPr="007407D5">
        <w:rPr>
          <w:sz w:val="24"/>
          <w:szCs w:val="24"/>
        </w:rPr>
        <w:t xml:space="preserve">, ‘significant learning gains could lie within our grasp,’ </w:t>
      </w:r>
      <w:r w:rsidR="00C50561" w:rsidRPr="007407D5">
        <w:rPr>
          <w:sz w:val="24"/>
          <w:szCs w:val="24"/>
        </w:rPr>
        <w:t xml:space="preserve">(Black and Wiliam, 1998, p4) </w:t>
      </w:r>
      <w:r w:rsidR="00C83D73" w:rsidRPr="007407D5">
        <w:rPr>
          <w:sz w:val="24"/>
          <w:szCs w:val="24"/>
        </w:rPr>
        <w:t xml:space="preserve">if schools embrace the sustained use of formative assessment. </w:t>
      </w:r>
    </w:p>
    <w:p w14:paraId="6AFB97ED" w14:textId="5100619F" w:rsidR="0026703A" w:rsidRPr="007407D5" w:rsidRDefault="0026703A" w:rsidP="0068142C">
      <w:pPr>
        <w:spacing w:after="0" w:line="360" w:lineRule="auto"/>
        <w:rPr>
          <w:sz w:val="24"/>
          <w:szCs w:val="24"/>
        </w:rPr>
      </w:pPr>
    </w:p>
    <w:p w14:paraId="16ADFACA" w14:textId="4B6DFE29" w:rsidR="0026703A" w:rsidRPr="00F53493" w:rsidRDefault="00E700BE" w:rsidP="0068142C">
      <w:pPr>
        <w:spacing w:after="0" w:line="360" w:lineRule="auto"/>
        <w:rPr>
          <w:sz w:val="24"/>
          <w:szCs w:val="24"/>
        </w:rPr>
      </w:pPr>
      <w:r w:rsidRPr="00F53493">
        <w:rPr>
          <w:sz w:val="24"/>
          <w:szCs w:val="24"/>
        </w:rPr>
        <w:t>However</w:t>
      </w:r>
      <w:r w:rsidR="00F97925" w:rsidRPr="00F53493">
        <w:rPr>
          <w:sz w:val="24"/>
          <w:szCs w:val="24"/>
        </w:rPr>
        <w:t>,</w:t>
      </w:r>
      <w:r w:rsidRPr="00F53493">
        <w:rPr>
          <w:sz w:val="24"/>
          <w:szCs w:val="24"/>
        </w:rPr>
        <w:t xml:space="preserve"> although widely adopted, their claims are not without scrutiny and adverse comment. </w:t>
      </w:r>
      <w:r w:rsidR="00771DA5" w:rsidRPr="00F53493">
        <w:rPr>
          <w:sz w:val="24"/>
          <w:szCs w:val="24"/>
        </w:rPr>
        <w:t xml:space="preserve">Andersson and Palm (2017) have highlighted </w:t>
      </w:r>
      <w:r w:rsidR="005177CF" w:rsidRPr="00F53493">
        <w:rPr>
          <w:sz w:val="24"/>
          <w:szCs w:val="24"/>
        </w:rPr>
        <w:t>several</w:t>
      </w:r>
      <w:r w:rsidR="00771DA5" w:rsidRPr="00F53493">
        <w:rPr>
          <w:sz w:val="24"/>
          <w:szCs w:val="24"/>
        </w:rPr>
        <w:t xml:space="preserve"> educational r</w:t>
      </w:r>
      <w:r w:rsidRPr="00F53493">
        <w:rPr>
          <w:sz w:val="24"/>
          <w:szCs w:val="24"/>
        </w:rPr>
        <w:t>esearchers</w:t>
      </w:r>
      <w:r w:rsidR="00771DA5" w:rsidRPr="00F53493">
        <w:rPr>
          <w:sz w:val="24"/>
          <w:szCs w:val="24"/>
        </w:rPr>
        <w:t xml:space="preserve"> who have questioned </w:t>
      </w:r>
      <w:r w:rsidRPr="00F53493">
        <w:rPr>
          <w:sz w:val="24"/>
          <w:szCs w:val="24"/>
        </w:rPr>
        <w:t>the quality of certain studies</w:t>
      </w:r>
      <w:r w:rsidR="00391175" w:rsidRPr="00F53493">
        <w:rPr>
          <w:sz w:val="24"/>
          <w:szCs w:val="24"/>
        </w:rPr>
        <w:t>, with</w:t>
      </w:r>
      <w:r w:rsidR="00771DA5" w:rsidRPr="00F53493">
        <w:rPr>
          <w:sz w:val="24"/>
          <w:szCs w:val="24"/>
        </w:rPr>
        <w:t xml:space="preserve"> criticisms ranging from the fact that</w:t>
      </w:r>
      <w:r w:rsidR="00391175" w:rsidRPr="00F53493">
        <w:rPr>
          <w:sz w:val="24"/>
          <w:szCs w:val="24"/>
        </w:rPr>
        <w:t xml:space="preserve"> some formative assessment</w:t>
      </w:r>
      <w:r w:rsidR="00771DA5" w:rsidRPr="00F53493">
        <w:rPr>
          <w:sz w:val="24"/>
          <w:szCs w:val="24"/>
        </w:rPr>
        <w:t xml:space="preserve"> initiatives have not resulted in increased achievement, </w:t>
      </w:r>
      <w:r w:rsidR="00391175" w:rsidRPr="00F53493">
        <w:rPr>
          <w:sz w:val="24"/>
          <w:szCs w:val="24"/>
        </w:rPr>
        <w:t xml:space="preserve">(Bennett, 2011), that some studies are </w:t>
      </w:r>
      <w:r w:rsidR="00901567" w:rsidRPr="00F53493">
        <w:rPr>
          <w:sz w:val="24"/>
          <w:szCs w:val="24"/>
        </w:rPr>
        <w:t>brief</w:t>
      </w:r>
      <w:r w:rsidR="00391175" w:rsidRPr="00F53493">
        <w:rPr>
          <w:sz w:val="24"/>
          <w:szCs w:val="24"/>
        </w:rPr>
        <w:t xml:space="preserve"> (Dignath &amp; Buttner, 2008) and</w:t>
      </w:r>
      <w:r w:rsidR="00771DA5" w:rsidRPr="00F53493">
        <w:rPr>
          <w:sz w:val="24"/>
          <w:szCs w:val="24"/>
        </w:rPr>
        <w:t xml:space="preserve"> that there is a lack of study into professional programmes for developing formative assessment and their specific impact </w:t>
      </w:r>
      <w:r w:rsidR="00F53493">
        <w:rPr>
          <w:sz w:val="24"/>
          <w:szCs w:val="24"/>
        </w:rPr>
        <w:t>o</w:t>
      </w:r>
      <w:r w:rsidR="00771DA5" w:rsidRPr="00F53493">
        <w:rPr>
          <w:sz w:val="24"/>
          <w:szCs w:val="24"/>
        </w:rPr>
        <w:t>n achievement</w:t>
      </w:r>
      <w:r w:rsidR="007B2490" w:rsidRPr="00F53493">
        <w:rPr>
          <w:sz w:val="24"/>
          <w:szCs w:val="24"/>
        </w:rPr>
        <w:t xml:space="preserve"> </w:t>
      </w:r>
      <w:r w:rsidR="00391175" w:rsidRPr="00F53493">
        <w:rPr>
          <w:sz w:val="24"/>
          <w:szCs w:val="24"/>
        </w:rPr>
        <w:t>(Schneider &amp; Randel, 2010).</w:t>
      </w:r>
      <w:r w:rsidR="00A070AB" w:rsidRPr="00F53493">
        <w:rPr>
          <w:sz w:val="24"/>
          <w:szCs w:val="24"/>
        </w:rPr>
        <w:t xml:space="preserve"> </w:t>
      </w:r>
    </w:p>
    <w:p w14:paraId="54EC0547" w14:textId="7D935DD7" w:rsidR="00D6732D" w:rsidRPr="007407D5" w:rsidRDefault="00D6732D" w:rsidP="0068142C">
      <w:pPr>
        <w:spacing w:after="0" w:line="360" w:lineRule="auto"/>
        <w:rPr>
          <w:sz w:val="24"/>
          <w:szCs w:val="24"/>
        </w:rPr>
      </w:pPr>
    </w:p>
    <w:p w14:paraId="14AEBF76" w14:textId="216F659B" w:rsidR="00FD469D" w:rsidRPr="007407D5" w:rsidRDefault="00D6732D" w:rsidP="0068142C">
      <w:pPr>
        <w:spacing w:after="0" w:line="360" w:lineRule="auto"/>
        <w:rPr>
          <w:sz w:val="24"/>
          <w:szCs w:val="24"/>
        </w:rPr>
      </w:pPr>
      <w:r w:rsidRPr="007407D5">
        <w:rPr>
          <w:sz w:val="24"/>
          <w:szCs w:val="24"/>
        </w:rPr>
        <w:t>T</w:t>
      </w:r>
      <w:r w:rsidR="00F97925" w:rsidRPr="007407D5">
        <w:rPr>
          <w:sz w:val="24"/>
          <w:szCs w:val="24"/>
        </w:rPr>
        <w:t>herefore</w:t>
      </w:r>
      <w:r w:rsidR="00AD4D91" w:rsidRPr="007407D5">
        <w:rPr>
          <w:sz w:val="24"/>
          <w:szCs w:val="24"/>
        </w:rPr>
        <w:t>,</w:t>
      </w:r>
      <w:r w:rsidR="00F97925" w:rsidRPr="007407D5">
        <w:rPr>
          <w:sz w:val="24"/>
          <w:szCs w:val="24"/>
        </w:rPr>
        <w:t xml:space="preserve"> a significant learning and reflection point is that all educational theories, even those that appear as in</w:t>
      </w:r>
      <w:r w:rsidRPr="007407D5">
        <w:rPr>
          <w:sz w:val="24"/>
          <w:szCs w:val="24"/>
        </w:rPr>
        <w:t>stinctive</w:t>
      </w:r>
      <w:r w:rsidR="00F97925" w:rsidRPr="007407D5">
        <w:rPr>
          <w:sz w:val="24"/>
          <w:szCs w:val="24"/>
        </w:rPr>
        <w:t xml:space="preserve"> and </w:t>
      </w:r>
      <w:r w:rsidRPr="007407D5">
        <w:rPr>
          <w:sz w:val="24"/>
          <w:szCs w:val="24"/>
        </w:rPr>
        <w:t>effective as formative assessment</w:t>
      </w:r>
      <w:r w:rsidR="00C243C4">
        <w:rPr>
          <w:sz w:val="24"/>
          <w:szCs w:val="24"/>
        </w:rPr>
        <w:t>,</w:t>
      </w:r>
      <w:r w:rsidRPr="007407D5">
        <w:rPr>
          <w:sz w:val="24"/>
          <w:szCs w:val="24"/>
        </w:rPr>
        <w:t xml:space="preserve"> </w:t>
      </w:r>
      <w:r w:rsidR="00C243C4">
        <w:rPr>
          <w:sz w:val="24"/>
          <w:szCs w:val="24"/>
        </w:rPr>
        <w:t>will attract dissenting voices</w:t>
      </w:r>
      <w:r w:rsidRPr="007407D5">
        <w:rPr>
          <w:sz w:val="24"/>
          <w:szCs w:val="24"/>
        </w:rPr>
        <w:t>, and it is important to adopt a</w:t>
      </w:r>
      <w:r w:rsidR="009A2ACA">
        <w:rPr>
          <w:sz w:val="24"/>
          <w:szCs w:val="24"/>
        </w:rPr>
        <w:t xml:space="preserve"> sceptical approach</w:t>
      </w:r>
      <w:r w:rsidRPr="007407D5">
        <w:rPr>
          <w:sz w:val="24"/>
          <w:szCs w:val="24"/>
        </w:rPr>
        <w:t xml:space="preserve"> when deciding which theories to implement within your own practice. The potential </w:t>
      </w:r>
      <w:r w:rsidR="00FD62CB" w:rsidRPr="007407D5">
        <w:rPr>
          <w:sz w:val="24"/>
          <w:szCs w:val="24"/>
        </w:rPr>
        <w:t>positives</w:t>
      </w:r>
      <w:r w:rsidRPr="007407D5">
        <w:rPr>
          <w:sz w:val="24"/>
          <w:szCs w:val="24"/>
        </w:rPr>
        <w:t xml:space="preserve"> and negatives must always be considered and if there is a decision to implement such a strategy</w:t>
      </w:r>
      <w:r w:rsidR="009A2ACA">
        <w:rPr>
          <w:sz w:val="24"/>
          <w:szCs w:val="24"/>
        </w:rPr>
        <w:t>, then</w:t>
      </w:r>
      <w:r w:rsidRPr="007407D5">
        <w:rPr>
          <w:sz w:val="24"/>
          <w:szCs w:val="24"/>
        </w:rPr>
        <w:t xml:space="preserve"> there must be reflection on the how formative assessment has been implemented. </w:t>
      </w:r>
    </w:p>
    <w:p w14:paraId="3E6128F9" w14:textId="306D9FDD" w:rsidR="00D6732D" w:rsidRPr="007407D5" w:rsidRDefault="00D6732D" w:rsidP="0068142C">
      <w:pPr>
        <w:spacing w:after="0" w:line="360" w:lineRule="auto"/>
        <w:rPr>
          <w:sz w:val="24"/>
          <w:szCs w:val="24"/>
        </w:rPr>
      </w:pPr>
    </w:p>
    <w:p w14:paraId="6AD5AA28" w14:textId="1BB99F20" w:rsidR="00D6732D" w:rsidRDefault="00D6732D" w:rsidP="0068142C">
      <w:pPr>
        <w:spacing w:after="0" w:line="360" w:lineRule="auto"/>
        <w:rPr>
          <w:sz w:val="24"/>
          <w:szCs w:val="24"/>
        </w:rPr>
      </w:pPr>
      <w:r w:rsidRPr="007407D5">
        <w:rPr>
          <w:sz w:val="24"/>
          <w:szCs w:val="24"/>
        </w:rPr>
        <w:lastRenderedPageBreak/>
        <w:t>Indeed,</w:t>
      </w:r>
      <w:r w:rsidR="007B2490">
        <w:rPr>
          <w:sz w:val="24"/>
          <w:szCs w:val="24"/>
        </w:rPr>
        <w:t xml:space="preserve"> in my view</w:t>
      </w:r>
      <w:r w:rsidRPr="007407D5">
        <w:rPr>
          <w:sz w:val="24"/>
          <w:szCs w:val="24"/>
        </w:rPr>
        <w:t xml:space="preserve"> it is important to take heed </w:t>
      </w:r>
      <w:r w:rsidR="007B2490">
        <w:rPr>
          <w:sz w:val="24"/>
          <w:szCs w:val="24"/>
        </w:rPr>
        <w:t>of Anderson &amp; Palm (2017)</w:t>
      </w:r>
      <w:r w:rsidRPr="007407D5">
        <w:rPr>
          <w:sz w:val="24"/>
          <w:szCs w:val="24"/>
        </w:rPr>
        <w:t>, wh</w:t>
      </w:r>
      <w:r w:rsidR="007B2490">
        <w:rPr>
          <w:sz w:val="24"/>
          <w:szCs w:val="24"/>
        </w:rPr>
        <w:t>o</w:t>
      </w:r>
      <w:r w:rsidRPr="007407D5">
        <w:rPr>
          <w:sz w:val="24"/>
          <w:szCs w:val="24"/>
        </w:rPr>
        <w:t xml:space="preserve"> state that </w:t>
      </w:r>
      <w:r w:rsidR="007B2490">
        <w:rPr>
          <w:sz w:val="24"/>
          <w:szCs w:val="24"/>
        </w:rPr>
        <w:t xml:space="preserve">in practice, </w:t>
      </w:r>
      <w:r w:rsidR="007B2490">
        <w:rPr>
          <w:sz w:val="24"/>
          <w:szCs w:val="24"/>
        </w:rPr>
        <w:t>due to the sheer number of variable factors</w:t>
      </w:r>
      <w:r w:rsidR="007B2490">
        <w:rPr>
          <w:sz w:val="24"/>
          <w:szCs w:val="24"/>
        </w:rPr>
        <w:t xml:space="preserve"> in an actual classroom it can never be said categorically that any outcome was the result of the intervention that is being studied. </w:t>
      </w:r>
    </w:p>
    <w:p w14:paraId="3B1A439A" w14:textId="79A02E87" w:rsidR="007B2490" w:rsidRDefault="007B2490" w:rsidP="0068142C">
      <w:pPr>
        <w:spacing w:after="0" w:line="360" w:lineRule="auto"/>
        <w:rPr>
          <w:sz w:val="24"/>
          <w:szCs w:val="24"/>
        </w:rPr>
      </w:pPr>
    </w:p>
    <w:p w14:paraId="76B91A3C" w14:textId="1636C4F3" w:rsidR="007B2490" w:rsidRPr="000C0824" w:rsidRDefault="007B2490" w:rsidP="007B2490">
      <w:pPr>
        <w:spacing w:after="0" w:line="360" w:lineRule="auto"/>
        <w:rPr>
          <w:sz w:val="24"/>
          <w:szCs w:val="24"/>
        </w:rPr>
      </w:pPr>
      <w:r w:rsidRPr="000C0824">
        <w:rPr>
          <w:sz w:val="24"/>
          <w:szCs w:val="24"/>
        </w:rPr>
        <w:t>However</w:t>
      </w:r>
      <w:r w:rsidR="00095E89">
        <w:rPr>
          <w:sz w:val="24"/>
          <w:szCs w:val="24"/>
        </w:rPr>
        <w:t>,</w:t>
      </w:r>
      <w:r w:rsidR="00B67195">
        <w:rPr>
          <w:sz w:val="24"/>
          <w:szCs w:val="24"/>
        </w:rPr>
        <w:t xml:space="preserve"> my research has highlighted </w:t>
      </w:r>
      <w:r w:rsidRPr="000C0824">
        <w:rPr>
          <w:sz w:val="24"/>
          <w:szCs w:val="24"/>
        </w:rPr>
        <w:t xml:space="preserve">that </w:t>
      </w:r>
      <w:r w:rsidR="00095E89" w:rsidRPr="000C0824">
        <w:rPr>
          <w:sz w:val="24"/>
          <w:szCs w:val="24"/>
        </w:rPr>
        <w:t>m</w:t>
      </w:r>
      <w:r w:rsidR="00095E89">
        <w:rPr>
          <w:sz w:val="24"/>
          <w:szCs w:val="24"/>
        </w:rPr>
        <w:t>uch</w:t>
      </w:r>
      <w:r w:rsidR="00095E89" w:rsidRPr="000C0824">
        <w:rPr>
          <w:sz w:val="24"/>
          <w:szCs w:val="24"/>
        </w:rPr>
        <w:t xml:space="preserve"> of</w:t>
      </w:r>
      <w:r w:rsidRPr="000C0824">
        <w:rPr>
          <w:sz w:val="24"/>
          <w:szCs w:val="24"/>
        </w:rPr>
        <w:t xml:space="preserve"> the </w:t>
      </w:r>
      <w:r w:rsidR="000C0824">
        <w:rPr>
          <w:sz w:val="24"/>
          <w:szCs w:val="24"/>
        </w:rPr>
        <w:t xml:space="preserve">available </w:t>
      </w:r>
      <w:r w:rsidRPr="000C0824">
        <w:rPr>
          <w:sz w:val="24"/>
          <w:szCs w:val="24"/>
        </w:rPr>
        <w:t xml:space="preserve">literature </w:t>
      </w:r>
      <w:r w:rsidR="000C0824">
        <w:rPr>
          <w:sz w:val="24"/>
          <w:szCs w:val="24"/>
        </w:rPr>
        <w:t>on the topic of formative assessment</w:t>
      </w:r>
      <w:r w:rsidRPr="000C0824">
        <w:rPr>
          <w:sz w:val="24"/>
          <w:szCs w:val="24"/>
        </w:rPr>
        <w:t xml:space="preserve"> is dominated by a small number of highly influential educational theorists</w:t>
      </w:r>
      <w:r w:rsidR="000C0824">
        <w:rPr>
          <w:sz w:val="24"/>
          <w:szCs w:val="24"/>
        </w:rPr>
        <w:t xml:space="preserve">. Moreover, </w:t>
      </w:r>
      <w:r w:rsidRPr="000C0824">
        <w:rPr>
          <w:sz w:val="24"/>
          <w:szCs w:val="24"/>
        </w:rPr>
        <w:t>their theories appear to be</w:t>
      </w:r>
      <w:r w:rsidR="000C0824">
        <w:rPr>
          <w:sz w:val="24"/>
          <w:szCs w:val="24"/>
        </w:rPr>
        <w:t xml:space="preserve"> the</w:t>
      </w:r>
      <w:r w:rsidRPr="000C0824">
        <w:rPr>
          <w:sz w:val="24"/>
          <w:szCs w:val="24"/>
        </w:rPr>
        <w:t xml:space="preserve"> accepted mainstream doctrine for the educational community</w:t>
      </w:r>
      <w:r w:rsidR="000C0824">
        <w:rPr>
          <w:sz w:val="24"/>
          <w:szCs w:val="24"/>
        </w:rPr>
        <w:t xml:space="preserve">, </w:t>
      </w:r>
      <w:r w:rsidR="00B67195">
        <w:rPr>
          <w:sz w:val="24"/>
          <w:szCs w:val="24"/>
        </w:rPr>
        <w:t>and enjoy tremendous</w:t>
      </w:r>
      <w:r w:rsidR="00C243C4">
        <w:rPr>
          <w:sz w:val="24"/>
          <w:szCs w:val="24"/>
        </w:rPr>
        <w:t xml:space="preserve"> </w:t>
      </w:r>
      <w:r w:rsidR="00B67195">
        <w:rPr>
          <w:sz w:val="24"/>
          <w:szCs w:val="24"/>
        </w:rPr>
        <w:t xml:space="preserve">support </w:t>
      </w:r>
      <w:r w:rsidR="000C0824">
        <w:rPr>
          <w:sz w:val="24"/>
          <w:szCs w:val="24"/>
        </w:rPr>
        <w:t xml:space="preserve">both in academia and in practice. </w:t>
      </w:r>
      <w:r w:rsidR="00B67195">
        <w:rPr>
          <w:sz w:val="24"/>
          <w:szCs w:val="24"/>
        </w:rPr>
        <w:t xml:space="preserve">At first sight such a paucity </w:t>
      </w:r>
      <w:r w:rsidR="000C0824">
        <w:rPr>
          <w:sz w:val="24"/>
          <w:szCs w:val="24"/>
        </w:rPr>
        <w:t xml:space="preserve">of dissent </w:t>
      </w:r>
      <w:r w:rsidR="00B67195">
        <w:rPr>
          <w:sz w:val="24"/>
          <w:szCs w:val="24"/>
        </w:rPr>
        <w:t xml:space="preserve">is likely to be a cause for celebration as it suggests that that formative assessment does work and should therefore be a part of </w:t>
      </w:r>
      <w:r w:rsidR="00A473EA">
        <w:rPr>
          <w:sz w:val="24"/>
          <w:szCs w:val="24"/>
        </w:rPr>
        <w:t xml:space="preserve">a </w:t>
      </w:r>
      <w:r w:rsidR="00B67195">
        <w:rPr>
          <w:sz w:val="24"/>
          <w:szCs w:val="24"/>
        </w:rPr>
        <w:t>teachers approach in the classroom. However</w:t>
      </w:r>
      <w:r w:rsidR="00C243C4">
        <w:rPr>
          <w:sz w:val="24"/>
          <w:szCs w:val="24"/>
        </w:rPr>
        <w:t>,</w:t>
      </w:r>
      <w:r w:rsidR="00B67195">
        <w:rPr>
          <w:sz w:val="24"/>
          <w:szCs w:val="24"/>
        </w:rPr>
        <w:t xml:space="preserve"> it is important that with all educational theories, even one</w:t>
      </w:r>
      <w:r w:rsidR="002569A9">
        <w:rPr>
          <w:sz w:val="24"/>
          <w:szCs w:val="24"/>
        </w:rPr>
        <w:t xml:space="preserve"> that</w:t>
      </w:r>
      <w:r w:rsidR="00B67195">
        <w:rPr>
          <w:sz w:val="24"/>
          <w:szCs w:val="24"/>
        </w:rPr>
        <w:t xml:space="preserve"> enjoys such widespread support, that research into the area is actively encouraged and that any dissenting research is properly considered. </w:t>
      </w:r>
    </w:p>
    <w:p w14:paraId="18A40E41" w14:textId="77777777" w:rsidR="00BB2A55" w:rsidRPr="007407D5" w:rsidRDefault="00BB2A55" w:rsidP="0068142C">
      <w:pPr>
        <w:spacing w:after="0" w:line="360" w:lineRule="auto"/>
        <w:rPr>
          <w:sz w:val="24"/>
          <w:szCs w:val="24"/>
        </w:rPr>
      </w:pPr>
    </w:p>
    <w:p w14:paraId="4ACE322C" w14:textId="61EF435A" w:rsidR="009C3F3B" w:rsidRPr="007407D5" w:rsidRDefault="009C3F3B" w:rsidP="0068142C">
      <w:pPr>
        <w:spacing w:after="0" w:line="360" w:lineRule="auto"/>
        <w:rPr>
          <w:b/>
          <w:bCs/>
          <w:sz w:val="24"/>
          <w:szCs w:val="24"/>
          <w:u w:val="single"/>
        </w:rPr>
      </w:pPr>
      <w:r w:rsidRPr="007407D5">
        <w:rPr>
          <w:b/>
          <w:bCs/>
          <w:sz w:val="24"/>
          <w:szCs w:val="24"/>
          <w:u w:val="single"/>
        </w:rPr>
        <w:t>3</w:t>
      </w:r>
      <w:r w:rsidR="0026703A" w:rsidRPr="007407D5">
        <w:rPr>
          <w:b/>
          <w:bCs/>
          <w:sz w:val="24"/>
          <w:szCs w:val="24"/>
          <w:u w:val="single"/>
        </w:rPr>
        <w:t xml:space="preserve"> </w:t>
      </w:r>
    </w:p>
    <w:p w14:paraId="1B964E0C" w14:textId="638F572F" w:rsidR="0019496E" w:rsidRPr="007407D5" w:rsidRDefault="004E528B" w:rsidP="009C3F3B">
      <w:pPr>
        <w:spacing w:after="0" w:line="360" w:lineRule="auto"/>
        <w:rPr>
          <w:sz w:val="24"/>
          <w:szCs w:val="24"/>
        </w:rPr>
      </w:pPr>
      <w:r w:rsidRPr="007407D5">
        <w:rPr>
          <w:sz w:val="24"/>
          <w:szCs w:val="24"/>
        </w:rPr>
        <w:t xml:space="preserve">Given that there is empirical evidence to support the use </w:t>
      </w:r>
      <w:r w:rsidR="00690F07">
        <w:rPr>
          <w:sz w:val="24"/>
          <w:szCs w:val="24"/>
        </w:rPr>
        <w:t xml:space="preserve">of </w:t>
      </w:r>
      <w:r w:rsidRPr="007407D5">
        <w:rPr>
          <w:sz w:val="24"/>
          <w:szCs w:val="24"/>
        </w:rPr>
        <w:t xml:space="preserve">formative assessment, </w:t>
      </w:r>
      <w:r w:rsidR="00955B29">
        <w:rPr>
          <w:sz w:val="24"/>
          <w:szCs w:val="24"/>
        </w:rPr>
        <w:t>I</w:t>
      </w:r>
      <w:r w:rsidR="00255E46">
        <w:rPr>
          <w:sz w:val="24"/>
          <w:szCs w:val="24"/>
        </w:rPr>
        <w:t xml:space="preserve"> have considered what level of engagement with the </w:t>
      </w:r>
      <w:r w:rsidR="005D75F6">
        <w:rPr>
          <w:sz w:val="24"/>
          <w:szCs w:val="24"/>
        </w:rPr>
        <w:t>key principles</w:t>
      </w:r>
      <w:r w:rsidR="00255E46">
        <w:rPr>
          <w:sz w:val="24"/>
          <w:szCs w:val="24"/>
        </w:rPr>
        <w:t xml:space="preserve"> is necessary to obtain the improvements referred to. </w:t>
      </w:r>
      <w:r w:rsidR="00955B29">
        <w:rPr>
          <w:sz w:val="24"/>
          <w:szCs w:val="24"/>
        </w:rPr>
        <w:t xml:space="preserve"> Indeed, </w:t>
      </w:r>
      <w:r w:rsidR="00255E46">
        <w:rPr>
          <w:sz w:val="24"/>
          <w:szCs w:val="24"/>
        </w:rPr>
        <w:t>several</w:t>
      </w:r>
      <w:r w:rsidR="00955B29">
        <w:rPr>
          <w:sz w:val="24"/>
          <w:szCs w:val="24"/>
        </w:rPr>
        <w:t xml:space="preserve"> issues have been identified </w:t>
      </w:r>
      <w:r w:rsidR="00255E46">
        <w:rPr>
          <w:sz w:val="24"/>
          <w:szCs w:val="24"/>
        </w:rPr>
        <w:t xml:space="preserve">in relation to the </w:t>
      </w:r>
      <w:r w:rsidR="007D766F" w:rsidRPr="007407D5">
        <w:rPr>
          <w:sz w:val="24"/>
          <w:szCs w:val="24"/>
        </w:rPr>
        <w:t>four key elements of formative assessment</w:t>
      </w:r>
      <w:r w:rsidR="00255E46">
        <w:rPr>
          <w:sz w:val="24"/>
          <w:szCs w:val="24"/>
        </w:rPr>
        <w:t xml:space="preserve"> referred to above</w:t>
      </w:r>
      <w:r w:rsidR="00A63537" w:rsidRPr="007407D5">
        <w:rPr>
          <w:sz w:val="24"/>
          <w:szCs w:val="24"/>
        </w:rPr>
        <w:t xml:space="preserve">, and potential improvement points have also been considered </w:t>
      </w:r>
      <w:r w:rsidR="0003777D" w:rsidRPr="007407D5">
        <w:rPr>
          <w:sz w:val="24"/>
          <w:szCs w:val="24"/>
        </w:rPr>
        <w:t>(Black et al</w:t>
      </w:r>
      <w:r w:rsidR="00C83DA3">
        <w:rPr>
          <w:sz w:val="24"/>
          <w:szCs w:val="24"/>
        </w:rPr>
        <w:t xml:space="preserve">, </w:t>
      </w:r>
      <w:r w:rsidR="0003777D" w:rsidRPr="007407D5">
        <w:rPr>
          <w:sz w:val="24"/>
          <w:szCs w:val="24"/>
        </w:rPr>
        <w:t xml:space="preserve">2002). </w:t>
      </w:r>
    </w:p>
    <w:p w14:paraId="37F53FE7" w14:textId="77777777" w:rsidR="00A63537" w:rsidRPr="007407D5" w:rsidRDefault="00A63537" w:rsidP="009C3F3B">
      <w:pPr>
        <w:spacing w:after="0" w:line="360" w:lineRule="auto"/>
        <w:rPr>
          <w:sz w:val="24"/>
          <w:szCs w:val="24"/>
        </w:rPr>
      </w:pPr>
    </w:p>
    <w:p w14:paraId="28C7C079" w14:textId="406D1309" w:rsidR="0019496E" w:rsidRPr="007407D5" w:rsidRDefault="0003777D" w:rsidP="009C3F3B">
      <w:pPr>
        <w:spacing w:after="0" w:line="360" w:lineRule="auto"/>
        <w:rPr>
          <w:sz w:val="24"/>
          <w:szCs w:val="24"/>
        </w:rPr>
      </w:pPr>
      <w:r w:rsidRPr="007407D5">
        <w:rPr>
          <w:sz w:val="24"/>
          <w:szCs w:val="24"/>
        </w:rPr>
        <w:t>Firstly</w:t>
      </w:r>
      <w:r w:rsidR="0019496E" w:rsidRPr="007407D5">
        <w:rPr>
          <w:sz w:val="24"/>
          <w:szCs w:val="24"/>
        </w:rPr>
        <w:t xml:space="preserve">, </w:t>
      </w:r>
      <w:r w:rsidR="00255E46">
        <w:rPr>
          <w:sz w:val="24"/>
          <w:szCs w:val="24"/>
        </w:rPr>
        <w:t xml:space="preserve">any </w:t>
      </w:r>
      <w:r w:rsidR="00FD62CB" w:rsidRPr="007407D5">
        <w:rPr>
          <w:sz w:val="24"/>
          <w:szCs w:val="24"/>
        </w:rPr>
        <w:t xml:space="preserve">questioning </w:t>
      </w:r>
      <w:r w:rsidR="00255E46">
        <w:rPr>
          <w:sz w:val="24"/>
          <w:szCs w:val="24"/>
        </w:rPr>
        <w:t xml:space="preserve">will be rendered more </w:t>
      </w:r>
      <w:r w:rsidR="00FD62CB" w:rsidRPr="007407D5">
        <w:rPr>
          <w:sz w:val="24"/>
          <w:szCs w:val="24"/>
        </w:rPr>
        <w:t xml:space="preserve">effective </w:t>
      </w:r>
      <w:r w:rsidR="000E291A" w:rsidRPr="007407D5">
        <w:rPr>
          <w:sz w:val="24"/>
          <w:szCs w:val="24"/>
        </w:rPr>
        <w:t>by</w:t>
      </w:r>
      <w:r w:rsidR="00FD62CB" w:rsidRPr="007407D5">
        <w:rPr>
          <w:sz w:val="24"/>
          <w:szCs w:val="24"/>
        </w:rPr>
        <w:t xml:space="preserve"> allowing</w:t>
      </w:r>
      <w:r w:rsidR="00255E46">
        <w:rPr>
          <w:sz w:val="24"/>
          <w:szCs w:val="24"/>
        </w:rPr>
        <w:t xml:space="preserve"> learners a</w:t>
      </w:r>
      <w:r w:rsidR="00FD62CB" w:rsidRPr="007407D5">
        <w:rPr>
          <w:sz w:val="24"/>
          <w:szCs w:val="24"/>
        </w:rPr>
        <w:t xml:space="preserve"> greater wait time</w:t>
      </w:r>
      <w:r w:rsidR="00255E46">
        <w:rPr>
          <w:sz w:val="24"/>
          <w:szCs w:val="24"/>
        </w:rPr>
        <w:t xml:space="preserve"> after </w:t>
      </w:r>
      <w:r w:rsidR="00FD62CB" w:rsidRPr="007407D5">
        <w:rPr>
          <w:sz w:val="24"/>
          <w:szCs w:val="24"/>
        </w:rPr>
        <w:t xml:space="preserve">questions </w:t>
      </w:r>
      <w:r w:rsidR="00255E46">
        <w:rPr>
          <w:sz w:val="24"/>
          <w:szCs w:val="24"/>
        </w:rPr>
        <w:t xml:space="preserve">are asked and by using </w:t>
      </w:r>
      <w:r w:rsidR="000E291A" w:rsidRPr="007407D5">
        <w:rPr>
          <w:sz w:val="24"/>
          <w:szCs w:val="24"/>
        </w:rPr>
        <w:t>open questions</w:t>
      </w:r>
      <w:r w:rsidR="005D75F6">
        <w:rPr>
          <w:sz w:val="24"/>
          <w:szCs w:val="24"/>
        </w:rPr>
        <w:t xml:space="preserve">. </w:t>
      </w:r>
      <w:r w:rsidR="000E291A" w:rsidRPr="007407D5">
        <w:rPr>
          <w:sz w:val="24"/>
          <w:szCs w:val="24"/>
        </w:rPr>
        <w:t xml:space="preserve">The </w:t>
      </w:r>
      <w:r w:rsidR="00255E46">
        <w:rPr>
          <w:sz w:val="24"/>
          <w:szCs w:val="24"/>
        </w:rPr>
        <w:t>conclusion</w:t>
      </w:r>
      <w:r w:rsidR="000E291A" w:rsidRPr="007407D5">
        <w:rPr>
          <w:sz w:val="24"/>
          <w:szCs w:val="24"/>
        </w:rPr>
        <w:t xml:space="preserve"> is that closed question</w:t>
      </w:r>
      <w:r w:rsidR="00255E46">
        <w:rPr>
          <w:sz w:val="24"/>
          <w:szCs w:val="24"/>
        </w:rPr>
        <w:t xml:space="preserve">ing with </w:t>
      </w:r>
      <w:r w:rsidR="000E291A" w:rsidRPr="007407D5">
        <w:rPr>
          <w:sz w:val="24"/>
          <w:szCs w:val="24"/>
        </w:rPr>
        <w:t>short wait times,</w:t>
      </w:r>
      <w:r w:rsidR="00255E46">
        <w:rPr>
          <w:sz w:val="24"/>
          <w:szCs w:val="24"/>
        </w:rPr>
        <w:t xml:space="preserve"> encourage</w:t>
      </w:r>
      <w:r w:rsidR="000C0D3C">
        <w:rPr>
          <w:sz w:val="24"/>
          <w:szCs w:val="24"/>
        </w:rPr>
        <w:t xml:space="preserve"> </w:t>
      </w:r>
      <w:r w:rsidR="000E291A" w:rsidRPr="007407D5">
        <w:rPr>
          <w:sz w:val="24"/>
          <w:szCs w:val="24"/>
        </w:rPr>
        <w:t xml:space="preserve">answers that can be easily memorised.  </w:t>
      </w:r>
      <w:r w:rsidR="0019496E" w:rsidRPr="007407D5">
        <w:rPr>
          <w:sz w:val="24"/>
          <w:szCs w:val="24"/>
        </w:rPr>
        <w:t>In relation to feedback</w:t>
      </w:r>
      <w:r w:rsidR="00255E46">
        <w:rPr>
          <w:sz w:val="24"/>
          <w:szCs w:val="24"/>
        </w:rPr>
        <w:t xml:space="preserve">, </w:t>
      </w:r>
      <w:r w:rsidR="000C0D3C">
        <w:rPr>
          <w:sz w:val="24"/>
          <w:szCs w:val="24"/>
        </w:rPr>
        <w:t xml:space="preserve">its </w:t>
      </w:r>
      <w:r w:rsidR="000E291A" w:rsidRPr="007407D5">
        <w:rPr>
          <w:sz w:val="24"/>
          <w:szCs w:val="24"/>
        </w:rPr>
        <w:t xml:space="preserve">nature is important and </w:t>
      </w:r>
      <w:r w:rsidR="005D75F6">
        <w:rPr>
          <w:sz w:val="24"/>
          <w:szCs w:val="24"/>
        </w:rPr>
        <w:t xml:space="preserve">constructive </w:t>
      </w:r>
      <w:r w:rsidR="000E291A" w:rsidRPr="007407D5">
        <w:rPr>
          <w:sz w:val="24"/>
          <w:szCs w:val="24"/>
        </w:rPr>
        <w:t xml:space="preserve">comments made by teachers </w:t>
      </w:r>
      <w:r w:rsidR="005D75F6">
        <w:rPr>
          <w:sz w:val="24"/>
          <w:szCs w:val="24"/>
        </w:rPr>
        <w:t>are</w:t>
      </w:r>
      <w:r w:rsidR="000E291A" w:rsidRPr="007407D5">
        <w:rPr>
          <w:sz w:val="24"/>
          <w:szCs w:val="24"/>
        </w:rPr>
        <w:t xml:space="preserve"> far </w:t>
      </w:r>
      <w:r w:rsidR="008D14FF" w:rsidRPr="007407D5">
        <w:rPr>
          <w:sz w:val="24"/>
          <w:szCs w:val="24"/>
        </w:rPr>
        <w:t xml:space="preserve">important than any mark. Comments should </w:t>
      </w:r>
      <w:r w:rsidR="00255E46">
        <w:rPr>
          <w:sz w:val="24"/>
          <w:szCs w:val="24"/>
        </w:rPr>
        <w:t xml:space="preserve">help learners understand </w:t>
      </w:r>
      <w:r w:rsidR="008D14FF" w:rsidRPr="007407D5">
        <w:rPr>
          <w:sz w:val="24"/>
          <w:szCs w:val="24"/>
        </w:rPr>
        <w:t>what they have learnt</w:t>
      </w:r>
      <w:r w:rsidR="00255E46">
        <w:rPr>
          <w:sz w:val="24"/>
          <w:szCs w:val="24"/>
        </w:rPr>
        <w:t xml:space="preserve">, provide guidance on improvement </w:t>
      </w:r>
      <w:r w:rsidR="00B23F94">
        <w:rPr>
          <w:sz w:val="24"/>
          <w:szCs w:val="24"/>
        </w:rPr>
        <w:t>and</w:t>
      </w:r>
      <w:r w:rsidR="00255E46">
        <w:rPr>
          <w:sz w:val="24"/>
          <w:szCs w:val="24"/>
        </w:rPr>
        <w:t xml:space="preserve"> a chance for the learners </w:t>
      </w:r>
      <w:r w:rsidR="008D14FF" w:rsidRPr="007407D5">
        <w:rPr>
          <w:sz w:val="24"/>
          <w:szCs w:val="24"/>
        </w:rPr>
        <w:t xml:space="preserve">to have follow up comments. </w:t>
      </w:r>
      <w:r w:rsidR="00255E46">
        <w:rPr>
          <w:sz w:val="24"/>
          <w:szCs w:val="24"/>
        </w:rPr>
        <w:t>L</w:t>
      </w:r>
      <w:r w:rsidR="00AF5367" w:rsidRPr="007407D5">
        <w:rPr>
          <w:sz w:val="24"/>
          <w:szCs w:val="24"/>
        </w:rPr>
        <w:t xml:space="preserve">earners must be aware </w:t>
      </w:r>
      <w:r w:rsidR="00255E46">
        <w:rPr>
          <w:sz w:val="24"/>
          <w:szCs w:val="24"/>
        </w:rPr>
        <w:t xml:space="preserve">of </w:t>
      </w:r>
      <w:r w:rsidR="00AF5367" w:rsidRPr="007407D5">
        <w:rPr>
          <w:sz w:val="24"/>
          <w:szCs w:val="24"/>
        </w:rPr>
        <w:t xml:space="preserve">the </w:t>
      </w:r>
      <w:r w:rsidR="00B23F94">
        <w:rPr>
          <w:sz w:val="24"/>
          <w:szCs w:val="24"/>
        </w:rPr>
        <w:t xml:space="preserve">correct </w:t>
      </w:r>
      <w:r w:rsidR="00AF5367" w:rsidRPr="007407D5">
        <w:rPr>
          <w:sz w:val="24"/>
          <w:szCs w:val="24"/>
        </w:rPr>
        <w:t>criteria</w:t>
      </w:r>
      <w:r w:rsidR="00B23F94">
        <w:rPr>
          <w:sz w:val="24"/>
          <w:szCs w:val="24"/>
        </w:rPr>
        <w:t xml:space="preserve"> and method</w:t>
      </w:r>
      <w:r w:rsidR="00AF5367" w:rsidRPr="007407D5">
        <w:rPr>
          <w:sz w:val="24"/>
          <w:szCs w:val="24"/>
        </w:rPr>
        <w:t xml:space="preserve"> for </w:t>
      </w:r>
      <w:r w:rsidR="00255E46">
        <w:rPr>
          <w:sz w:val="24"/>
          <w:szCs w:val="24"/>
        </w:rPr>
        <w:t xml:space="preserve">self-reflection and should </w:t>
      </w:r>
      <w:r w:rsidR="00AF5367" w:rsidRPr="007407D5">
        <w:rPr>
          <w:sz w:val="24"/>
          <w:szCs w:val="24"/>
        </w:rPr>
        <w:t xml:space="preserve">be taught how to assess </w:t>
      </w:r>
      <w:r w:rsidR="00B23F94">
        <w:rPr>
          <w:sz w:val="24"/>
          <w:szCs w:val="24"/>
        </w:rPr>
        <w:t>the work of their peers. I</w:t>
      </w:r>
      <w:r w:rsidR="00AF5367" w:rsidRPr="007407D5">
        <w:rPr>
          <w:sz w:val="24"/>
          <w:szCs w:val="24"/>
        </w:rPr>
        <w:t xml:space="preserve">t is </w:t>
      </w:r>
      <w:r w:rsidR="00AD4D91" w:rsidRPr="007407D5">
        <w:rPr>
          <w:sz w:val="24"/>
          <w:szCs w:val="24"/>
        </w:rPr>
        <w:t>acknowledged</w:t>
      </w:r>
      <w:r w:rsidR="00AF5367" w:rsidRPr="007407D5">
        <w:rPr>
          <w:sz w:val="24"/>
          <w:szCs w:val="24"/>
        </w:rPr>
        <w:t xml:space="preserve"> that it is </w:t>
      </w:r>
      <w:r w:rsidR="005D75F6">
        <w:rPr>
          <w:sz w:val="24"/>
          <w:szCs w:val="24"/>
        </w:rPr>
        <w:t>un</w:t>
      </w:r>
      <w:r w:rsidR="00AF5367" w:rsidRPr="007407D5">
        <w:rPr>
          <w:sz w:val="24"/>
          <w:szCs w:val="24"/>
        </w:rPr>
        <w:t xml:space="preserve">realistic to expect that summative assessments will </w:t>
      </w:r>
      <w:r w:rsidR="005D75F6">
        <w:rPr>
          <w:sz w:val="24"/>
          <w:szCs w:val="24"/>
        </w:rPr>
        <w:t>cease</w:t>
      </w:r>
      <w:r w:rsidR="00B23F94">
        <w:rPr>
          <w:sz w:val="24"/>
          <w:szCs w:val="24"/>
        </w:rPr>
        <w:t xml:space="preserve">, but </w:t>
      </w:r>
      <w:r w:rsidR="00AF5367" w:rsidRPr="007407D5">
        <w:rPr>
          <w:sz w:val="24"/>
          <w:szCs w:val="24"/>
        </w:rPr>
        <w:t xml:space="preserve">learners </w:t>
      </w:r>
      <w:r w:rsidR="00B23F94">
        <w:rPr>
          <w:sz w:val="24"/>
          <w:szCs w:val="24"/>
        </w:rPr>
        <w:t xml:space="preserve">must be involved in such assessment and understand its role. </w:t>
      </w:r>
    </w:p>
    <w:p w14:paraId="1A4B842D" w14:textId="7B95732C" w:rsidR="0003777D" w:rsidRPr="007407D5" w:rsidRDefault="0003777D" w:rsidP="009C3F3B">
      <w:pPr>
        <w:spacing w:after="0" w:line="360" w:lineRule="auto"/>
        <w:rPr>
          <w:sz w:val="24"/>
          <w:szCs w:val="24"/>
        </w:rPr>
      </w:pPr>
    </w:p>
    <w:p w14:paraId="6466725F" w14:textId="035EEBB4" w:rsidR="00A63537" w:rsidRPr="007407D5" w:rsidRDefault="00B23F94" w:rsidP="009C3F3B">
      <w:pPr>
        <w:spacing w:after="0" w:line="360" w:lineRule="auto"/>
        <w:rPr>
          <w:rFonts w:cstheme="minorHAnsi"/>
          <w:sz w:val="24"/>
          <w:szCs w:val="24"/>
          <w:shd w:val="clear" w:color="auto" w:fill="FFFFFF"/>
        </w:rPr>
      </w:pPr>
      <w:r>
        <w:rPr>
          <w:sz w:val="24"/>
          <w:szCs w:val="24"/>
        </w:rPr>
        <w:t xml:space="preserve">Furthermore, </w:t>
      </w:r>
      <w:r w:rsidR="00FD469D" w:rsidRPr="007407D5">
        <w:rPr>
          <w:sz w:val="24"/>
          <w:szCs w:val="24"/>
        </w:rPr>
        <w:t xml:space="preserve">a study has shown that whilst feedback is a vital component of formative assessment, </w:t>
      </w:r>
      <w:r w:rsidR="000C0D3C">
        <w:rPr>
          <w:sz w:val="24"/>
          <w:szCs w:val="24"/>
        </w:rPr>
        <w:t>it</w:t>
      </w:r>
      <w:r w:rsidR="00FD469D" w:rsidRPr="007407D5">
        <w:rPr>
          <w:sz w:val="24"/>
          <w:szCs w:val="24"/>
        </w:rPr>
        <w:t xml:space="preserve"> can in fact </w:t>
      </w:r>
      <w:r w:rsidR="00DA2743" w:rsidRPr="007407D5">
        <w:rPr>
          <w:sz w:val="24"/>
          <w:szCs w:val="24"/>
        </w:rPr>
        <w:t>frustrate</w:t>
      </w:r>
      <w:r w:rsidR="00FD469D" w:rsidRPr="007407D5">
        <w:rPr>
          <w:sz w:val="24"/>
          <w:szCs w:val="24"/>
        </w:rPr>
        <w:t xml:space="preserve"> the learning experience </w:t>
      </w:r>
      <w:r w:rsidR="000C0D3C">
        <w:rPr>
          <w:sz w:val="24"/>
          <w:szCs w:val="24"/>
        </w:rPr>
        <w:t xml:space="preserve">if it is considered overly directive or burdensome </w:t>
      </w:r>
      <w:r w:rsidR="00FD469D" w:rsidRPr="007407D5">
        <w:rPr>
          <w:sz w:val="24"/>
          <w:szCs w:val="24"/>
        </w:rPr>
        <w:t>(Hargreaves, 2013). Although this study involved a small sample in one school, it does raise an interesting conclusion that learners</w:t>
      </w:r>
      <w:r>
        <w:rPr>
          <w:sz w:val="24"/>
          <w:szCs w:val="24"/>
        </w:rPr>
        <w:t xml:space="preserve"> and</w:t>
      </w:r>
      <w:r w:rsidR="00FD469D" w:rsidRPr="007407D5">
        <w:rPr>
          <w:sz w:val="24"/>
          <w:szCs w:val="24"/>
        </w:rPr>
        <w:t xml:space="preserve"> teachers, should be</w:t>
      </w:r>
      <w:r>
        <w:rPr>
          <w:sz w:val="24"/>
          <w:szCs w:val="24"/>
        </w:rPr>
        <w:t xml:space="preserve"> jointly</w:t>
      </w:r>
      <w:r w:rsidR="00FD469D" w:rsidRPr="007407D5">
        <w:rPr>
          <w:sz w:val="24"/>
          <w:szCs w:val="24"/>
        </w:rPr>
        <w:t xml:space="preserve"> involved in the</w:t>
      </w:r>
      <w:r w:rsidR="005D75F6">
        <w:rPr>
          <w:sz w:val="24"/>
          <w:szCs w:val="24"/>
        </w:rPr>
        <w:t xml:space="preserve"> formative assessment </w:t>
      </w:r>
      <w:r w:rsidR="00FD469D" w:rsidRPr="007407D5">
        <w:rPr>
          <w:sz w:val="24"/>
          <w:szCs w:val="24"/>
        </w:rPr>
        <w:t>process</w:t>
      </w:r>
      <w:r>
        <w:rPr>
          <w:sz w:val="24"/>
          <w:szCs w:val="24"/>
        </w:rPr>
        <w:t>.</w:t>
      </w:r>
      <w:r w:rsidR="000C0D3C">
        <w:rPr>
          <w:sz w:val="24"/>
          <w:szCs w:val="24"/>
        </w:rPr>
        <w:t xml:space="preserve"> </w:t>
      </w:r>
      <w:r w:rsidR="000C0D3C">
        <w:rPr>
          <w:rFonts w:cstheme="minorHAnsi"/>
          <w:sz w:val="24"/>
          <w:szCs w:val="24"/>
          <w:shd w:val="clear" w:color="auto" w:fill="FFFFFF"/>
        </w:rPr>
        <w:t>Therefore,</w:t>
      </w:r>
      <w:r>
        <w:rPr>
          <w:rFonts w:cstheme="minorHAnsi"/>
          <w:sz w:val="24"/>
          <w:szCs w:val="24"/>
          <w:shd w:val="clear" w:color="auto" w:fill="FFFFFF"/>
        </w:rPr>
        <w:t xml:space="preserve"> successful implementation of formative assessment involves </w:t>
      </w:r>
      <w:r w:rsidR="009C3F3B" w:rsidRPr="007407D5">
        <w:rPr>
          <w:rFonts w:cstheme="minorHAnsi"/>
          <w:sz w:val="24"/>
          <w:szCs w:val="24"/>
          <w:shd w:val="clear" w:color="auto" w:fill="FFFFFF"/>
        </w:rPr>
        <w:t>more than simply a change in ‘surface behaviours’ and instead changes to ‘normative orientations’ (Gardner p 28 &amp; 29)</w:t>
      </w:r>
      <w:r>
        <w:rPr>
          <w:rFonts w:cstheme="minorHAnsi"/>
          <w:sz w:val="24"/>
          <w:szCs w:val="24"/>
          <w:shd w:val="clear" w:color="auto" w:fill="FFFFFF"/>
        </w:rPr>
        <w:t xml:space="preserve">. </w:t>
      </w:r>
    </w:p>
    <w:p w14:paraId="4CC7BFA5" w14:textId="260FFD27" w:rsidR="00A63537" w:rsidRPr="007407D5" w:rsidRDefault="00A63537" w:rsidP="009C3F3B">
      <w:pPr>
        <w:spacing w:after="0" w:line="360" w:lineRule="auto"/>
        <w:rPr>
          <w:rFonts w:cstheme="minorHAnsi"/>
          <w:sz w:val="24"/>
          <w:szCs w:val="24"/>
          <w:shd w:val="clear" w:color="auto" w:fill="FFFFFF"/>
        </w:rPr>
      </w:pPr>
    </w:p>
    <w:p w14:paraId="4E6F7D56" w14:textId="291CD12E" w:rsidR="00A63537" w:rsidRPr="007407D5" w:rsidRDefault="00EB1084" w:rsidP="009C3F3B">
      <w:pPr>
        <w:spacing w:after="0" w:line="360" w:lineRule="auto"/>
        <w:rPr>
          <w:rFonts w:cstheme="minorHAnsi"/>
          <w:sz w:val="24"/>
          <w:szCs w:val="24"/>
          <w:shd w:val="clear" w:color="auto" w:fill="FFFFFF"/>
        </w:rPr>
      </w:pPr>
      <w:r>
        <w:rPr>
          <w:rFonts w:cstheme="minorHAnsi"/>
          <w:sz w:val="24"/>
          <w:szCs w:val="24"/>
          <w:shd w:val="clear" w:color="auto" w:fill="FFFFFF"/>
        </w:rPr>
        <w:t xml:space="preserve">Therefore, </w:t>
      </w:r>
      <w:r w:rsidR="00A63537" w:rsidRPr="007407D5">
        <w:rPr>
          <w:rFonts w:cstheme="minorHAnsi"/>
          <w:sz w:val="24"/>
          <w:szCs w:val="24"/>
          <w:shd w:val="clear" w:color="auto" w:fill="FFFFFF"/>
        </w:rPr>
        <w:t xml:space="preserve">if a teacher was to ask questions </w:t>
      </w:r>
      <w:r>
        <w:rPr>
          <w:rFonts w:cstheme="minorHAnsi"/>
          <w:sz w:val="24"/>
          <w:szCs w:val="24"/>
          <w:shd w:val="clear" w:color="auto" w:fill="FFFFFF"/>
        </w:rPr>
        <w:t>with in</w:t>
      </w:r>
      <w:r w:rsidR="00A63537" w:rsidRPr="007407D5">
        <w:rPr>
          <w:rFonts w:cstheme="minorHAnsi"/>
          <w:sz w:val="24"/>
          <w:szCs w:val="24"/>
          <w:shd w:val="clear" w:color="auto" w:fill="FFFFFF"/>
        </w:rPr>
        <w:t>sufficient wait times, provide</w:t>
      </w:r>
      <w:r>
        <w:rPr>
          <w:rFonts w:cstheme="minorHAnsi"/>
          <w:sz w:val="24"/>
          <w:szCs w:val="24"/>
          <w:shd w:val="clear" w:color="auto" w:fill="FFFFFF"/>
        </w:rPr>
        <w:t xml:space="preserve"> only brief or insufficient</w:t>
      </w:r>
      <w:r w:rsidR="00A63537" w:rsidRPr="007407D5">
        <w:rPr>
          <w:rFonts w:cstheme="minorHAnsi"/>
          <w:sz w:val="24"/>
          <w:szCs w:val="24"/>
          <w:shd w:val="clear" w:color="auto" w:fill="FFFFFF"/>
        </w:rPr>
        <w:t xml:space="preserve"> feedback, engaged in peer and </w:t>
      </w:r>
      <w:r w:rsidR="00FD469D" w:rsidRPr="007407D5">
        <w:rPr>
          <w:rFonts w:cstheme="minorHAnsi"/>
          <w:sz w:val="24"/>
          <w:szCs w:val="24"/>
          <w:shd w:val="clear" w:color="auto" w:fill="FFFFFF"/>
        </w:rPr>
        <w:t>self-assessment</w:t>
      </w:r>
      <w:r>
        <w:rPr>
          <w:rFonts w:cstheme="minorHAnsi"/>
          <w:sz w:val="24"/>
          <w:szCs w:val="24"/>
          <w:shd w:val="clear" w:color="auto" w:fill="FFFFFF"/>
        </w:rPr>
        <w:t xml:space="preserve"> where</w:t>
      </w:r>
      <w:r w:rsidR="00A63537" w:rsidRPr="007407D5">
        <w:rPr>
          <w:rFonts w:cstheme="minorHAnsi"/>
          <w:sz w:val="24"/>
          <w:szCs w:val="24"/>
          <w:shd w:val="clear" w:color="auto" w:fill="FFFFFF"/>
        </w:rPr>
        <w:t xml:space="preserve"> the learners had not been </w:t>
      </w:r>
      <w:r>
        <w:rPr>
          <w:rFonts w:cstheme="minorHAnsi"/>
          <w:sz w:val="24"/>
          <w:szCs w:val="24"/>
          <w:shd w:val="clear" w:color="auto" w:fill="FFFFFF"/>
        </w:rPr>
        <w:t>properly taught</w:t>
      </w:r>
      <w:r w:rsidR="00A63537" w:rsidRPr="007407D5">
        <w:rPr>
          <w:rFonts w:cstheme="minorHAnsi"/>
          <w:sz w:val="24"/>
          <w:szCs w:val="24"/>
          <w:shd w:val="clear" w:color="auto" w:fill="FFFFFF"/>
        </w:rPr>
        <w:t xml:space="preserve"> and if </w:t>
      </w:r>
      <w:r>
        <w:rPr>
          <w:rFonts w:cstheme="minorHAnsi"/>
          <w:sz w:val="24"/>
          <w:szCs w:val="24"/>
          <w:shd w:val="clear" w:color="auto" w:fill="FFFFFF"/>
        </w:rPr>
        <w:t xml:space="preserve">learners were not actively involved in the provision of </w:t>
      </w:r>
      <w:r w:rsidR="00A63537" w:rsidRPr="007407D5">
        <w:rPr>
          <w:rFonts w:cstheme="minorHAnsi"/>
          <w:sz w:val="24"/>
          <w:szCs w:val="24"/>
          <w:shd w:val="clear" w:color="auto" w:fill="FFFFFF"/>
        </w:rPr>
        <w:t>summative test</w:t>
      </w:r>
      <w:r w:rsidR="005D75F6">
        <w:rPr>
          <w:rFonts w:cstheme="minorHAnsi"/>
          <w:sz w:val="24"/>
          <w:szCs w:val="24"/>
          <w:shd w:val="clear" w:color="auto" w:fill="FFFFFF"/>
        </w:rPr>
        <w:t>ing</w:t>
      </w:r>
      <w:r w:rsidR="00A63537" w:rsidRPr="007407D5">
        <w:rPr>
          <w:rFonts w:cstheme="minorHAnsi"/>
          <w:sz w:val="24"/>
          <w:szCs w:val="24"/>
          <w:shd w:val="clear" w:color="auto" w:fill="FFFFFF"/>
        </w:rPr>
        <w:t xml:space="preserve">, then even though that teacher could properly assert that he was using formative assessment techniques, he could not expect to see the improvements outlined by Wiliam, because those techniques were not being properly implemented. </w:t>
      </w:r>
    </w:p>
    <w:p w14:paraId="0097AE4C" w14:textId="77777777" w:rsidR="00A63537" w:rsidRPr="007407D5" w:rsidRDefault="00A63537" w:rsidP="009C3F3B">
      <w:pPr>
        <w:spacing w:after="0" w:line="360" w:lineRule="auto"/>
        <w:rPr>
          <w:rFonts w:cstheme="minorHAnsi"/>
          <w:sz w:val="24"/>
          <w:szCs w:val="24"/>
          <w:shd w:val="clear" w:color="auto" w:fill="FFFFFF"/>
        </w:rPr>
      </w:pPr>
    </w:p>
    <w:p w14:paraId="41171CBC" w14:textId="74953B21" w:rsidR="009C3F3B" w:rsidRPr="007407D5" w:rsidRDefault="009930DE" w:rsidP="009C3F3B">
      <w:pPr>
        <w:spacing w:after="0" w:line="360" w:lineRule="auto"/>
        <w:rPr>
          <w:rFonts w:cstheme="minorHAnsi"/>
          <w:b/>
          <w:bCs/>
          <w:sz w:val="24"/>
          <w:szCs w:val="24"/>
        </w:rPr>
      </w:pPr>
      <w:r w:rsidRPr="007407D5">
        <w:rPr>
          <w:rFonts w:cstheme="minorHAnsi"/>
          <w:sz w:val="24"/>
          <w:szCs w:val="24"/>
          <w:shd w:val="clear" w:color="auto" w:fill="FFFFFF"/>
        </w:rPr>
        <w:t xml:space="preserve">Therefore, </w:t>
      </w:r>
      <w:r w:rsidR="00572AF0">
        <w:rPr>
          <w:rFonts w:cstheme="minorHAnsi"/>
          <w:sz w:val="24"/>
          <w:szCs w:val="24"/>
          <w:shd w:val="clear" w:color="auto" w:fill="FFFFFF"/>
        </w:rPr>
        <w:t xml:space="preserve">given that I am convinced of the efficacy of formative assessment </w:t>
      </w:r>
      <w:r w:rsidR="00835FEE">
        <w:rPr>
          <w:rFonts w:cstheme="minorHAnsi"/>
          <w:sz w:val="24"/>
          <w:szCs w:val="24"/>
          <w:shd w:val="clear" w:color="auto" w:fill="FFFFFF"/>
        </w:rPr>
        <w:t xml:space="preserve">and </w:t>
      </w:r>
      <w:r w:rsidRPr="007407D5">
        <w:rPr>
          <w:rFonts w:cstheme="minorHAnsi"/>
          <w:sz w:val="24"/>
          <w:szCs w:val="24"/>
          <w:shd w:val="clear" w:color="auto" w:fill="FFFFFF"/>
        </w:rPr>
        <w:t xml:space="preserve">that </w:t>
      </w:r>
      <w:r w:rsidR="009C3F3B" w:rsidRPr="007407D5">
        <w:rPr>
          <w:rFonts w:cstheme="minorHAnsi"/>
          <w:sz w:val="24"/>
          <w:szCs w:val="24"/>
          <w:shd w:val="clear" w:color="auto" w:fill="FFFFFF"/>
        </w:rPr>
        <w:t>I wish for my</w:t>
      </w:r>
      <w:r w:rsidRPr="007407D5">
        <w:rPr>
          <w:rFonts w:cstheme="minorHAnsi"/>
          <w:sz w:val="24"/>
          <w:szCs w:val="24"/>
          <w:shd w:val="clear" w:color="auto" w:fill="FFFFFF"/>
        </w:rPr>
        <w:t xml:space="preserve"> future</w:t>
      </w:r>
      <w:r w:rsidR="009C3F3B" w:rsidRPr="007407D5">
        <w:rPr>
          <w:rFonts w:cstheme="minorHAnsi"/>
          <w:sz w:val="24"/>
          <w:szCs w:val="24"/>
          <w:shd w:val="clear" w:color="auto" w:fill="FFFFFF"/>
        </w:rPr>
        <w:t xml:space="preserve"> classroom to be a space where formative assessment practices </w:t>
      </w:r>
      <w:r w:rsidRPr="007407D5">
        <w:rPr>
          <w:rFonts w:cstheme="minorHAnsi"/>
          <w:sz w:val="24"/>
          <w:szCs w:val="24"/>
          <w:shd w:val="clear" w:color="auto" w:fill="FFFFFF"/>
        </w:rPr>
        <w:t xml:space="preserve">are thoroughly integrated, I need to ensure that I take heed of the recommendations of theorists such as Black and Wiliam to ensure that such practices are used properly and to their full potential. </w:t>
      </w:r>
    </w:p>
    <w:p w14:paraId="674A34BF" w14:textId="77777777" w:rsidR="00547803" w:rsidRPr="007407D5" w:rsidRDefault="00547803" w:rsidP="0068142C">
      <w:pPr>
        <w:spacing w:after="0" w:line="360" w:lineRule="auto"/>
        <w:rPr>
          <w:b/>
          <w:bCs/>
          <w:sz w:val="24"/>
          <w:szCs w:val="24"/>
        </w:rPr>
      </w:pPr>
    </w:p>
    <w:p w14:paraId="49FB1520" w14:textId="335A2D2C" w:rsidR="00823677" w:rsidRPr="007407D5" w:rsidRDefault="00536AB2" w:rsidP="0068142C">
      <w:pPr>
        <w:spacing w:after="0" w:line="360" w:lineRule="auto"/>
        <w:rPr>
          <w:b/>
          <w:bCs/>
          <w:sz w:val="24"/>
          <w:szCs w:val="24"/>
        </w:rPr>
      </w:pPr>
      <w:bookmarkStart w:id="4" w:name="_Hlk116717929"/>
      <w:r>
        <w:rPr>
          <w:b/>
          <w:bCs/>
          <w:sz w:val="24"/>
          <w:szCs w:val="24"/>
        </w:rPr>
        <w:t xml:space="preserve">6. </w:t>
      </w:r>
      <w:r w:rsidR="00014210" w:rsidRPr="007407D5">
        <w:rPr>
          <w:b/>
          <w:bCs/>
          <w:sz w:val="24"/>
          <w:szCs w:val="24"/>
        </w:rPr>
        <w:t xml:space="preserve">REFLECTION / EVALUATION (700) </w:t>
      </w:r>
      <w:r w:rsidR="009455B1">
        <w:rPr>
          <w:b/>
          <w:bCs/>
          <w:sz w:val="24"/>
          <w:szCs w:val="24"/>
        </w:rPr>
        <w:t>- 835</w:t>
      </w:r>
    </w:p>
    <w:bookmarkEnd w:id="4"/>
    <w:p w14:paraId="40AFF65E" w14:textId="270B67F6" w:rsidR="00D6732D" w:rsidRDefault="00D6732D" w:rsidP="0068142C">
      <w:pPr>
        <w:spacing w:after="0" w:line="360" w:lineRule="auto"/>
        <w:rPr>
          <w:b/>
          <w:bCs/>
          <w:sz w:val="24"/>
          <w:szCs w:val="24"/>
        </w:rPr>
      </w:pPr>
    </w:p>
    <w:p w14:paraId="3121AA3D" w14:textId="514D1EE7" w:rsidR="00D6732D" w:rsidRPr="007407D5" w:rsidRDefault="00942F06" w:rsidP="0068142C">
      <w:pPr>
        <w:spacing w:after="0" w:line="360" w:lineRule="auto"/>
        <w:rPr>
          <w:sz w:val="24"/>
          <w:szCs w:val="24"/>
        </w:rPr>
      </w:pPr>
      <w:r>
        <w:rPr>
          <w:sz w:val="24"/>
          <w:szCs w:val="24"/>
        </w:rPr>
        <w:t xml:space="preserve">It is now </w:t>
      </w:r>
      <w:r w:rsidR="00F737D4" w:rsidRPr="007407D5">
        <w:rPr>
          <w:sz w:val="24"/>
          <w:szCs w:val="24"/>
        </w:rPr>
        <w:t xml:space="preserve">necessary to take the knowledge garnered from my research and apply it </w:t>
      </w:r>
      <w:r w:rsidR="00E26556" w:rsidRPr="007407D5">
        <w:rPr>
          <w:sz w:val="24"/>
          <w:szCs w:val="24"/>
        </w:rPr>
        <w:t xml:space="preserve">critically </w:t>
      </w:r>
      <w:r w:rsidR="00F737D4" w:rsidRPr="007407D5">
        <w:rPr>
          <w:sz w:val="24"/>
          <w:szCs w:val="24"/>
        </w:rPr>
        <w:t xml:space="preserve">to the </w:t>
      </w:r>
      <w:r w:rsidR="00AD4D91" w:rsidRPr="007407D5">
        <w:rPr>
          <w:sz w:val="24"/>
          <w:szCs w:val="24"/>
        </w:rPr>
        <w:t>real-life</w:t>
      </w:r>
      <w:r w:rsidR="00F737D4" w:rsidRPr="007407D5">
        <w:rPr>
          <w:sz w:val="24"/>
          <w:szCs w:val="24"/>
        </w:rPr>
        <w:t xml:space="preserve"> incident that I had </w:t>
      </w:r>
      <w:r>
        <w:rPr>
          <w:sz w:val="24"/>
          <w:szCs w:val="24"/>
        </w:rPr>
        <w:t xml:space="preserve">observed within </w:t>
      </w:r>
      <w:r w:rsidR="00F737D4" w:rsidRPr="007407D5">
        <w:rPr>
          <w:sz w:val="24"/>
          <w:szCs w:val="24"/>
        </w:rPr>
        <w:t>Mr X’s classroom</w:t>
      </w:r>
      <w:r w:rsidR="00E26556" w:rsidRPr="007407D5">
        <w:rPr>
          <w:sz w:val="24"/>
          <w:szCs w:val="24"/>
        </w:rPr>
        <w:t xml:space="preserve">. </w:t>
      </w:r>
    </w:p>
    <w:p w14:paraId="006D2451" w14:textId="7616FA09" w:rsidR="00F049F9" w:rsidRPr="007407D5" w:rsidRDefault="00F049F9" w:rsidP="0068142C">
      <w:pPr>
        <w:spacing w:after="0" w:line="360" w:lineRule="auto"/>
        <w:rPr>
          <w:sz w:val="24"/>
          <w:szCs w:val="24"/>
        </w:rPr>
      </w:pPr>
    </w:p>
    <w:p w14:paraId="3058E19A" w14:textId="0B3CE6E3" w:rsidR="008B42DD" w:rsidRPr="007407D5" w:rsidRDefault="00F049F9" w:rsidP="0068142C">
      <w:pPr>
        <w:spacing w:after="0" w:line="360" w:lineRule="auto"/>
        <w:rPr>
          <w:sz w:val="24"/>
          <w:szCs w:val="24"/>
        </w:rPr>
      </w:pPr>
      <w:r w:rsidRPr="007407D5">
        <w:rPr>
          <w:sz w:val="24"/>
          <w:szCs w:val="24"/>
        </w:rPr>
        <w:t xml:space="preserve">I have </w:t>
      </w:r>
      <w:r w:rsidR="00EF2DAE" w:rsidRPr="007407D5">
        <w:rPr>
          <w:sz w:val="24"/>
          <w:szCs w:val="24"/>
        </w:rPr>
        <w:t>chosen to reference Pollard</w:t>
      </w:r>
      <w:r w:rsidR="00AD0EE2">
        <w:rPr>
          <w:sz w:val="24"/>
          <w:szCs w:val="24"/>
        </w:rPr>
        <w:t xml:space="preserve"> in my reflection</w:t>
      </w:r>
      <w:r w:rsidR="008B42DD" w:rsidRPr="007407D5">
        <w:rPr>
          <w:sz w:val="24"/>
          <w:szCs w:val="24"/>
        </w:rPr>
        <w:t xml:space="preserve">, and attempted to incorporate as many of his seven principles as possible. </w:t>
      </w:r>
      <w:r w:rsidR="00AD0EE2">
        <w:rPr>
          <w:sz w:val="24"/>
          <w:szCs w:val="24"/>
        </w:rPr>
        <w:t>T</w:t>
      </w:r>
      <w:r w:rsidR="00583CE7" w:rsidRPr="007407D5">
        <w:rPr>
          <w:sz w:val="24"/>
          <w:szCs w:val="24"/>
        </w:rPr>
        <w:t xml:space="preserve">his is a </w:t>
      </w:r>
      <w:r w:rsidR="00701027" w:rsidRPr="007407D5">
        <w:rPr>
          <w:sz w:val="24"/>
          <w:szCs w:val="24"/>
        </w:rPr>
        <w:t xml:space="preserve">contemporary </w:t>
      </w:r>
      <w:r w:rsidR="00583CE7" w:rsidRPr="007407D5">
        <w:rPr>
          <w:sz w:val="24"/>
          <w:szCs w:val="24"/>
        </w:rPr>
        <w:t xml:space="preserve">model that I would </w:t>
      </w:r>
      <w:r w:rsidR="005D75F6">
        <w:rPr>
          <w:sz w:val="24"/>
          <w:szCs w:val="24"/>
        </w:rPr>
        <w:t>wish</w:t>
      </w:r>
      <w:r w:rsidR="00583CE7" w:rsidRPr="007407D5">
        <w:rPr>
          <w:sz w:val="24"/>
          <w:szCs w:val="24"/>
        </w:rPr>
        <w:t xml:space="preserve"> to adopt in my own practice, however given the specificity of some of the principles, whilst all are relevant to practicing teachers, not all would be to observing students. However</w:t>
      </w:r>
      <w:r w:rsidR="00942F06">
        <w:rPr>
          <w:sz w:val="24"/>
          <w:szCs w:val="24"/>
        </w:rPr>
        <w:t>,</w:t>
      </w:r>
      <w:r w:rsidR="00583CE7" w:rsidRPr="007407D5">
        <w:rPr>
          <w:sz w:val="24"/>
          <w:szCs w:val="24"/>
        </w:rPr>
        <w:t xml:space="preserve"> I still </w:t>
      </w:r>
      <w:r w:rsidR="00583CE7" w:rsidRPr="007407D5">
        <w:rPr>
          <w:sz w:val="24"/>
          <w:szCs w:val="24"/>
        </w:rPr>
        <w:lastRenderedPageBreak/>
        <w:t xml:space="preserve">considered the principles and approach advocated by Pollard to be </w:t>
      </w:r>
      <w:r w:rsidR="00701027" w:rsidRPr="007407D5">
        <w:rPr>
          <w:sz w:val="24"/>
          <w:szCs w:val="24"/>
        </w:rPr>
        <w:t xml:space="preserve">appropriate </w:t>
      </w:r>
      <w:r w:rsidR="005D75F6">
        <w:rPr>
          <w:sz w:val="24"/>
          <w:szCs w:val="24"/>
        </w:rPr>
        <w:t>here</w:t>
      </w:r>
      <w:r w:rsidR="00AD0EE2">
        <w:rPr>
          <w:sz w:val="24"/>
          <w:szCs w:val="24"/>
        </w:rPr>
        <w:t>,</w:t>
      </w:r>
      <w:r w:rsidR="00701027" w:rsidRPr="007407D5">
        <w:rPr>
          <w:sz w:val="24"/>
          <w:szCs w:val="24"/>
        </w:rPr>
        <w:t xml:space="preserve"> as use </w:t>
      </w:r>
      <w:r w:rsidR="00AD0EE2">
        <w:rPr>
          <w:sz w:val="24"/>
          <w:szCs w:val="24"/>
        </w:rPr>
        <w:t xml:space="preserve">of them </w:t>
      </w:r>
      <w:r w:rsidR="00701027" w:rsidRPr="007407D5">
        <w:rPr>
          <w:sz w:val="24"/>
          <w:szCs w:val="24"/>
        </w:rPr>
        <w:t xml:space="preserve">now will </w:t>
      </w:r>
      <w:r w:rsidR="00AD0EE2">
        <w:rPr>
          <w:sz w:val="24"/>
          <w:szCs w:val="24"/>
        </w:rPr>
        <w:t>make</w:t>
      </w:r>
      <w:r w:rsidR="008B42DD" w:rsidRPr="007407D5">
        <w:rPr>
          <w:sz w:val="24"/>
          <w:szCs w:val="24"/>
        </w:rPr>
        <w:t xml:space="preserve"> engagement </w:t>
      </w:r>
      <w:r w:rsidR="00AD0EE2">
        <w:rPr>
          <w:sz w:val="24"/>
          <w:szCs w:val="24"/>
        </w:rPr>
        <w:t>with</w:t>
      </w:r>
      <w:r w:rsidR="008B42DD" w:rsidRPr="007407D5">
        <w:rPr>
          <w:sz w:val="24"/>
          <w:szCs w:val="24"/>
        </w:rPr>
        <w:t xml:space="preserve"> all</w:t>
      </w:r>
      <w:r w:rsidR="00AD0EE2">
        <w:rPr>
          <w:sz w:val="24"/>
          <w:szCs w:val="24"/>
        </w:rPr>
        <w:t xml:space="preserve"> of</w:t>
      </w:r>
      <w:r w:rsidR="008B42DD" w:rsidRPr="007407D5">
        <w:rPr>
          <w:sz w:val="24"/>
          <w:szCs w:val="24"/>
        </w:rPr>
        <w:t xml:space="preserve"> elements easier when I am in practice. </w:t>
      </w:r>
    </w:p>
    <w:p w14:paraId="3B18A30F" w14:textId="77777777" w:rsidR="008B42DD" w:rsidRPr="007407D5" w:rsidRDefault="008B42DD" w:rsidP="0068142C">
      <w:pPr>
        <w:spacing w:after="0" w:line="360" w:lineRule="auto"/>
        <w:rPr>
          <w:sz w:val="24"/>
          <w:szCs w:val="24"/>
        </w:rPr>
      </w:pPr>
    </w:p>
    <w:p w14:paraId="0D0FA690" w14:textId="21538E5B" w:rsidR="00583CE7" w:rsidRPr="007407D5" w:rsidRDefault="008B42DD" w:rsidP="0068142C">
      <w:pPr>
        <w:spacing w:after="0" w:line="360" w:lineRule="auto"/>
        <w:rPr>
          <w:sz w:val="24"/>
          <w:szCs w:val="24"/>
        </w:rPr>
      </w:pPr>
      <w:r w:rsidRPr="007407D5">
        <w:rPr>
          <w:sz w:val="24"/>
          <w:szCs w:val="24"/>
        </w:rPr>
        <w:t>When reflecting upon Mr X</w:t>
      </w:r>
      <w:r w:rsidR="005D75F6">
        <w:rPr>
          <w:sz w:val="24"/>
          <w:szCs w:val="24"/>
        </w:rPr>
        <w:t>’s practices</w:t>
      </w:r>
      <w:r w:rsidRPr="007407D5">
        <w:rPr>
          <w:sz w:val="24"/>
          <w:szCs w:val="24"/>
        </w:rPr>
        <w:t xml:space="preserve"> I </w:t>
      </w:r>
      <w:r w:rsidR="00701027" w:rsidRPr="007407D5">
        <w:rPr>
          <w:sz w:val="24"/>
          <w:szCs w:val="24"/>
        </w:rPr>
        <w:t xml:space="preserve">was </w:t>
      </w:r>
      <w:r w:rsidRPr="007407D5">
        <w:rPr>
          <w:sz w:val="24"/>
          <w:szCs w:val="24"/>
        </w:rPr>
        <w:t xml:space="preserve">therefore </w:t>
      </w:r>
      <w:r w:rsidR="00701027" w:rsidRPr="007407D5">
        <w:rPr>
          <w:sz w:val="24"/>
          <w:szCs w:val="24"/>
        </w:rPr>
        <w:t>able t</w:t>
      </w:r>
      <w:r w:rsidRPr="007407D5">
        <w:rPr>
          <w:sz w:val="24"/>
          <w:szCs w:val="24"/>
        </w:rPr>
        <w:t>o focus on the aims of his use of formative assessment</w:t>
      </w:r>
      <w:r w:rsidR="005D75F6">
        <w:rPr>
          <w:sz w:val="24"/>
          <w:szCs w:val="24"/>
        </w:rPr>
        <w:t>,</w:t>
      </w:r>
      <w:r w:rsidRPr="007407D5">
        <w:rPr>
          <w:sz w:val="24"/>
          <w:szCs w:val="24"/>
        </w:rPr>
        <w:t xml:space="preserve"> which would be to </w:t>
      </w:r>
      <w:r w:rsidR="00E27790" w:rsidRPr="007407D5">
        <w:rPr>
          <w:sz w:val="24"/>
          <w:szCs w:val="24"/>
        </w:rPr>
        <w:t>assist</w:t>
      </w:r>
      <w:r w:rsidRPr="007407D5">
        <w:rPr>
          <w:sz w:val="24"/>
          <w:szCs w:val="24"/>
        </w:rPr>
        <w:t xml:space="preserve"> the progress of his learners</w:t>
      </w:r>
      <w:r w:rsidR="005D75F6">
        <w:rPr>
          <w:sz w:val="24"/>
          <w:szCs w:val="24"/>
        </w:rPr>
        <w:t>,</w:t>
      </w:r>
      <w:r w:rsidR="002C094C">
        <w:rPr>
          <w:sz w:val="24"/>
          <w:szCs w:val="24"/>
        </w:rPr>
        <w:t xml:space="preserve"> and I ensured </w:t>
      </w:r>
      <w:r w:rsidR="005D75F6">
        <w:rPr>
          <w:sz w:val="24"/>
          <w:szCs w:val="24"/>
        </w:rPr>
        <w:t xml:space="preserve">to </w:t>
      </w:r>
      <w:r w:rsidR="00583CE7" w:rsidRPr="007407D5">
        <w:rPr>
          <w:sz w:val="24"/>
          <w:szCs w:val="24"/>
        </w:rPr>
        <w:t>use</w:t>
      </w:r>
      <w:r w:rsidR="005D75F6">
        <w:rPr>
          <w:sz w:val="24"/>
          <w:szCs w:val="24"/>
        </w:rPr>
        <w:t xml:space="preserve"> </w:t>
      </w:r>
      <w:r w:rsidR="00583CE7" w:rsidRPr="007407D5">
        <w:rPr>
          <w:sz w:val="24"/>
          <w:szCs w:val="24"/>
        </w:rPr>
        <w:t>both evidence and research</w:t>
      </w:r>
      <w:r w:rsidR="002C094C">
        <w:rPr>
          <w:sz w:val="24"/>
          <w:szCs w:val="24"/>
        </w:rPr>
        <w:t>.</w:t>
      </w:r>
      <w:r w:rsidR="00701027" w:rsidRPr="007407D5">
        <w:rPr>
          <w:sz w:val="24"/>
          <w:szCs w:val="24"/>
        </w:rPr>
        <w:t xml:space="preserve"> </w:t>
      </w:r>
      <w:r w:rsidR="00942F06" w:rsidRPr="007407D5">
        <w:rPr>
          <w:sz w:val="24"/>
          <w:szCs w:val="24"/>
        </w:rPr>
        <w:t>Moreover,</w:t>
      </w:r>
      <w:r w:rsidR="00701027" w:rsidRPr="007407D5">
        <w:rPr>
          <w:sz w:val="24"/>
          <w:szCs w:val="24"/>
        </w:rPr>
        <w:t xml:space="preserve"> </w:t>
      </w:r>
      <w:r w:rsidR="002C094C">
        <w:rPr>
          <w:sz w:val="24"/>
          <w:szCs w:val="24"/>
        </w:rPr>
        <w:t xml:space="preserve">this was carried </w:t>
      </w:r>
      <w:r w:rsidR="00701027" w:rsidRPr="007407D5">
        <w:rPr>
          <w:sz w:val="24"/>
          <w:szCs w:val="24"/>
        </w:rPr>
        <w:t xml:space="preserve">out </w:t>
      </w:r>
      <w:r w:rsidR="00583CE7" w:rsidRPr="007407D5">
        <w:rPr>
          <w:sz w:val="24"/>
          <w:szCs w:val="24"/>
        </w:rPr>
        <w:t xml:space="preserve">whilst keeping </w:t>
      </w:r>
      <w:r w:rsidR="002C094C">
        <w:rPr>
          <w:sz w:val="24"/>
          <w:szCs w:val="24"/>
        </w:rPr>
        <w:t xml:space="preserve">in mind </w:t>
      </w:r>
      <w:r w:rsidR="00583CE7" w:rsidRPr="007407D5">
        <w:rPr>
          <w:sz w:val="24"/>
          <w:szCs w:val="24"/>
        </w:rPr>
        <w:t xml:space="preserve">the </w:t>
      </w:r>
      <w:r w:rsidR="005D75F6">
        <w:rPr>
          <w:sz w:val="24"/>
          <w:szCs w:val="24"/>
        </w:rPr>
        <w:t xml:space="preserve">Dewey’s </w:t>
      </w:r>
      <w:r w:rsidR="00701027" w:rsidRPr="007407D5">
        <w:rPr>
          <w:sz w:val="24"/>
          <w:szCs w:val="24"/>
        </w:rPr>
        <w:t>three fundamental</w:t>
      </w:r>
      <w:r w:rsidR="002C094C">
        <w:rPr>
          <w:sz w:val="24"/>
          <w:szCs w:val="24"/>
        </w:rPr>
        <w:t xml:space="preserve"> </w:t>
      </w:r>
      <w:r w:rsidR="005D75F6">
        <w:rPr>
          <w:sz w:val="24"/>
          <w:szCs w:val="24"/>
        </w:rPr>
        <w:t>principles</w:t>
      </w:r>
      <w:r w:rsidR="00701027" w:rsidRPr="007407D5">
        <w:rPr>
          <w:sz w:val="24"/>
          <w:szCs w:val="24"/>
        </w:rPr>
        <w:t xml:space="preserve">. I believe such an approach allowed me to conduct my </w:t>
      </w:r>
      <w:r w:rsidR="002C094C">
        <w:rPr>
          <w:sz w:val="24"/>
          <w:szCs w:val="24"/>
        </w:rPr>
        <w:t>reflection</w:t>
      </w:r>
      <w:r w:rsidR="00701027" w:rsidRPr="007407D5">
        <w:rPr>
          <w:sz w:val="24"/>
          <w:szCs w:val="24"/>
        </w:rPr>
        <w:t xml:space="preserve"> in an informed, </w:t>
      </w:r>
      <w:r w:rsidR="00942F06" w:rsidRPr="007407D5">
        <w:rPr>
          <w:sz w:val="24"/>
          <w:szCs w:val="24"/>
        </w:rPr>
        <w:t>even-handed,</w:t>
      </w:r>
      <w:r w:rsidR="00701027" w:rsidRPr="007407D5">
        <w:rPr>
          <w:sz w:val="24"/>
          <w:szCs w:val="24"/>
        </w:rPr>
        <w:t xml:space="preserve"> and pragmatic way. </w:t>
      </w:r>
    </w:p>
    <w:p w14:paraId="058E0581" w14:textId="1C3785A6" w:rsidR="00583CE7" w:rsidRPr="007407D5" w:rsidRDefault="00583CE7" w:rsidP="0068142C">
      <w:pPr>
        <w:spacing w:after="0" w:line="360" w:lineRule="auto"/>
        <w:rPr>
          <w:sz w:val="24"/>
          <w:szCs w:val="24"/>
        </w:rPr>
      </w:pPr>
    </w:p>
    <w:p w14:paraId="09AD02F3" w14:textId="6D7F6661" w:rsidR="00DA2743" w:rsidRPr="007407D5" w:rsidRDefault="00701027" w:rsidP="00583CE7">
      <w:pPr>
        <w:spacing w:after="0" w:line="360" w:lineRule="auto"/>
        <w:rPr>
          <w:sz w:val="24"/>
          <w:szCs w:val="24"/>
        </w:rPr>
      </w:pPr>
      <w:r w:rsidRPr="007407D5">
        <w:rPr>
          <w:sz w:val="24"/>
          <w:szCs w:val="24"/>
        </w:rPr>
        <w:t xml:space="preserve">I did not feel that I was able to incorporate </w:t>
      </w:r>
      <w:r w:rsidR="00583CE7" w:rsidRPr="007407D5">
        <w:rPr>
          <w:sz w:val="24"/>
          <w:szCs w:val="24"/>
        </w:rPr>
        <w:t>a</w:t>
      </w:r>
      <w:r w:rsidRPr="007407D5">
        <w:rPr>
          <w:sz w:val="24"/>
          <w:szCs w:val="24"/>
        </w:rPr>
        <w:t xml:space="preserve"> truly</w:t>
      </w:r>
      <w:r w:rsidR="00583CE7" w:rsidRPr="007407D5">
        <w:rPr>
          <w:sz w:val="24"/>
          <w:szCs w:val="24"/>
        </w:rPr>
        <w:t xml:space="preserve"> cyclical </w:t>
      </w:r>
      <w:r w:rsidR="00B7752A" w:rsidRPr="007407D5">
        <w:rPr>
          <w:sz w:val="24"/>
          <w:szCs w:val="24"/>
        </w:rPr>
        <w:t>approach</w:t>
      </w:r>
      <w:r w:rsidR="002C094C">
        <w:rPr>
          <w:sz w:val="24"/>
          <w:szCs w:val="24"/>
        </w:rPr>
        <w:t xml:space="preserve"> however</w:t>
      </w:r>
      <w:r w:rsidR="00583CE7" w:rsidRPr="007407D5">
        <w:rPr>
          <w:sz w:val="24"/>
          <w:szCs w:val="24"/>
        </w:rPr>
        <w:t xml:space="preserve">, </w:t>
      </w:r>
      <w:r w:rsidRPr="007407D5">
        <w:rPr>
          <w:sz w:val="24"/>
          <w:szCs w:val="24"/>
        </w:rPr>
        <w:t xml:space="preserve">because even though I could use my reflection at some </w:t>
      </w:r>
      <w:r w:rsidR="002C094C">
        <w:rPr>
          <w:sz w:val="24"/>
          <w:szCs w:val="24"/>
        </w:rPr>
        <w:t xml:space="preserve">future </w:t>
      </w:r>
      <w:r w:rsidRPr="007407D5">
        <w:rPr>
          <w:sz w:val="24"/>
          <w:szCs w:val="24"/>
        </w:rPr>
        <w:t xml:space="preserve">point, it could not be fed </w:t>
      </w:r>
      <w:r w:rsidR="00B7752A" w:rsidRPr="007407D5">
        <w:rPr>
          <w:sz w:val="24"/>
          <w:szCs w:val="24"/>
        </w:rPr>
        <w:t>immediately</w:t>
      </w:r>
      <w:r w:rsidRPr="007407D5">
        <w:rPr>
          <w:sz w:val="24"/>
          <w:szCs w:val="24"/>
        </w:rPr>
        <w:t xml:space="preserve"> into </w:t>
      </w:r>
      <w:r w:rsidR="002C094C">
        <w:rPr>
          <w:sz w:val="24"/>
          <w:szCs w:val="24"/>
        </w:rPr>
        <w:t xml:space="preserve">any </w:t>
      </w:r>
      <w:r w:rsidRPr="007407D5">
        <w:rPr>
          <w:sz w:val="24"/>
          <w:szCs w:val="24"/>
        </w:rPr>
        <w:t xml:space="preserve">current practice. </w:t>
      </w:r>
      <w:r w:rsidR="00B7752A" w:rsidRPr="007407D5">
        <w:rPr>
          <w:sz w:val="24"/>
          <w:szCs w:val="24"/>
        </w:rPr>
        <w:t>Furthermore,</w:t>
      </w:r>
      <w:r w:rsidRPr="007407D5">
        <w:rPr>
          <w:sz w:val="24"/>
          <w:szCs w:val="24"/>
        </w:rPr>
        <w:t xml:space="preserve"> given the nature of the </w:t>
      </w:r>
      <w:r w:rsidR="002C094C">
        <w:rPr>
          <w:sz w:val="24"/>
          <w:szCs w:val="24"/>
        </w:rPr>
        <w:t>reflection</w:t>
      </w:r>
      <w:r w:rsidRPr="007407D5">
        <w:rPr>
          <w:sz w:val="24"/>
          <w:szCs w:val="24"/>
        </w:rPr>
        <w:t xml:space="preserve"> I would not be collaborating with others or redeveloping </w:t>
      </w:r>
      <w:r w:rsidR="00583CE7" w:rsidRPr="007407D5">
        <w:rPr>
          <w:sz w:val="24"/>
          <w:szCs w:val="24"/>
        </w:rPr>
        <w:t>my practice by creatively integrating external frameworks</w:t>
      </w:r>
      <w:r w:rsidRPr="007407D5">
        <w:rPr>
          <w:sz w:val="24"/>
          <w:szCs w:val="24"/>
        </w:rPr>
        <w:t xml:space="preserve">. </w:t>
      </w:r>
      <w:r w:rsidR="00B7752A" w:rsidRPr="007407D5">
        <w:rPr>
          <w:sz w:val="24"/>
          <w:szCs w:val="24"/>
        </w:rPr>
        <w:t>However,</w:t>
      </w:r>
      <w:r w:rsidRPr="007407D5">
        <w:rPr>
          <w:sz w:val="24"/>
          <w:szCs w:val="24"/>
        </w:rPr>
        <w:t xml:space="preserve"> such aspects will be enthusiastically embraced when I am in </w:t>
      </w:r>
      <w:r w:rsidR="002C094C">
        <w:rPr>
          <w:sz w:val="24"/>
          <w:szCs w:val="24"/>
        </w:rPr>
        <w:t>practice</w:t>
      </w:r>
      <w:r w:rsidRPr="007407D5">
        <w:rPr>
          <w:sz w:val="24"/>
          <w:szCs w:val="24"/>
        </w:rPr>
        <w:t xml:space="preserve">. </w:t>
      </w:r>
    </w:p>
    <w:p w14:paraId="072299D8" w14:textId="5AFE10D7" w:rsidR="00DA2743" w:rsidRPr="007407D5" w:rsidRDefault="00DA2743" w:rsidP="00583CE7">
      <w:pPr>
        <w:spacing w:after="0" w:line="360" w:lineRule="auto"/>
        <w:rPr>
          <w:sz w:val="24"/>
          <w:szCs w:val="24"/>
        </w:rPr>
      </w:pPr>
    </w:p>
    <w:p w14:paraId="7A4E7091" w14:textId="77777777" w:rsidR="00000EC6" w:rsidRDefault="00701027" w:rsidP="0068142C">
      <w:pPr>
        <w:spacing w:after="0" w:line="360" w:lineRule="auto"/>
        <w:rPr>
          <w:sz w:val="24"/>
          <w:szCs w:val="24"/>
        </w:rPr>
      </w:pPr>
      <w:r w:rsidRPr="007407D5">
        <w:rPr>
          <w:sz w:val="24"/>
          <w:szCs w:val="24"/>
        </w:rPr>
        <w:t>Therefore</w:t>
      </w:r>
      <w:r w:rsidR="00B7752A" w:rsidRPr="007407D5">
        <w:rPr>
          <w:sz w:val="24"/>
          <w:szCs w:val="24"/>
        </w:rPr>
        <w:t>, I will consider the actions of Mr X in relation to the four key elements of formative assessment whilst also having regard to the principles of reflection</w:t>
      </w:r>
      <w:r w:rsidR="00BB243A" w:rsidRPr="007407D5">
        <w:rPr>
          <w:sz w:val="24"/>
          <w:szCs w:val="24"/>
        </w:rPr>
        <w:t>.</w:t>
      </w:r>
      <w:r w:rsidR="00000EC6">
        <w:rPr>
          <w:sz w:val="24"/>
          <w:szCs w:val="24"/>
        </w:rPr>
        <w:t xml:space="preserve"> </w:t>
      </w:r>
    </w:p>
    <w:p w14:paraId="1C2468B7" w14:textId="77777777" w:rsidR="00000EC6" w:rsidRDefault="00000EC6" w:rsidP="0068142C">
      <w:pPr>
        <w:spacing w:after="0" w:line="360" w:lineRule="auto"/>
        <w:rPr>
          <w:sz w:val="24"/>
          <w:szCs w:val="24"/>
        </w:rPr>
      </w:pPr>
    </w:p>
    <w:p w14:paraId="59289E46" w14:textId="54ECD9FF" w:rsidR="00BB243A" w:rsidRPr="007407D5" w:rsidRDefault="00BB243A" w:rsidP="0068142C">
      <w:pPr>
        <w:spacing w:after="0" w:line="360" w:lineRule="auto"/>
        <w:rPr>
          <w:sz w:val="24"/>
          <w:szCs w:val="24"/>
        </w:rPr>
      </w:pPr>
      <w:r w:rsidRPr="007407D5">
        <w:rPr>
          <w:sz w:val="24"/>
          <w:szCs w:val="24"/>
        </w:rPr>
        <w:t xml:space="preserve">In relation to the questions asked by Mr X it was noteworthy that a very short period of ‘wait time’ </w:t>
      </w:r>
      <w:r w:rsidR="002C094C">
        <w:rPr>
          <w:sz w:val="24"/>
          <w:szCs w:val="24"/>
        </w:rPr>
        <w:t xml:space="preserve">was allowed </w:t>
      </w:r>
      <w:r w:rsidRPr="007407D5">
        <w:rPr>
          <w:sz w:val="24"/>
          <w:szCs w:val="24"/>
        </w:rPr>
        <w:t xml:space="preserve">before asking learners to reveal their answers, and the questions </w:t>
      </w:r>
      <w:r w:rsidR="002C094C">
        <w:rPr>
          <w:sz w:val="24"/>
          <w:szCs w:val="24"/>
        </w:rPr>
        <w:t>asked</w:t>
      </w:r>
      <w:r w:rsidRPr="007407D5">
        <w:rPr>
          <w:sz w:val="24"/>
          <w:szCs w:val="24"/>
        </w:rPr>
        <w:t xml:space="preserve"> were short</w:t>
      </w:r>
      <w:r w:rsidR="00000EC6">
        <w:rPr>
          <w:sz w:val="24"/>
          <w:szCs w:val="24"/>
        </w:rPr>
        <w:t>,</w:t>
      </w:r>
      <w:r w:rsidRPr="007407D5">
        <w:rPr>
          <w:sz w:val="24"/>
          <w:szCs w:val="24"/>
        </w:rPr>
        <w:t xml:space="preserve"> closed questions. On a strict </w:t>
      </w:r>
      <w:r w:rsidR="002C094C">
        <w:rPr>
          <w:sz w:val="24"/>
          <w:szCs w:val="24"/>
        </w:rPr>
        <w:t>application of the guidance</w:t>
      </w:r>
      <w:r w:rsidRPr="007407D5">
        <w:rPr>
          <w:sz w:val="24"/>
          <w:szCs w:val="24"/>
        </w:rPr>
        <w:t xml:space="preserve">, this would not fit </w:t>
      </w:r>
      <w:r w:rsidR="002C094C">
        <w:rPr>
          <w:sz w:val="24"/>
          <w:szCs w:val="24"/>
        </w:rPr>
        <w:t>the</w:t>
      </w:r>
      <w:r w:rsidRPr="007407D5">
        <w:rPr>
          <w:sz w:val="24"/>
          <w:szCs w:val="24"/>
        </w:rPr>
        <w:t xml:space="preserve"> best practice model, however I would not adversely comment</w:t>
      </w:r>
      <w:r w:rsidR="005D75F6">
        <w:rPr>
          <w:sz w:val="24"/>
          <w:szCs w:val="24"/>
        </w:rPr>
        <w:t xml:space="preserve">, as </w:t>
      </w:r>
      <w:r w:rsidR="00A24BF0" w:rsidRPr="007407D5">
        <w:rPr>
          <w:sz w:val="24"/>
          <w:szCs w:val="24"/>
        </w:rPr>
        <w:t>the task in question was by nature meant to be fa</w:t>
      </w:r>
      <w:r w:rsidR="002C094C">
        <w:rPr>
          <w:sz w:val="24"/>
          <w:szCs w:val="24"/>
        </w:rPr>
        <w:t>st-</w:t>
      </w:r>
      <w:r w:rsidR="00A24BF0" w:rsidRPr="007407D5">
        <w:rPr>
          <w:sz w:val="24"/>
          <w:szCs w:val="24"/>
        </w:rPr>
        <w:t xml:space="preserve">paced, and the information </w:t>
      </w:r>
      <w:r w:rsidR="002C094C">
        <w:rPr>
          <w:sz w:val="24"/>
          <w:szCs w:val="24"/>
        </w:rPr>
        <w:t>Mr X</w:t>
      </w:r>
      <w:r w:rsidR="00A24BF0" w:rsidRPr="007407D5">
        <w:rPr>
          <w:sz w:val="24"/>
          <w:szCs w:val="24"/>
        </w:rPr>
        <w:t xml:space="preserve"> was asking the learners to recall was relatively basic and could be expected to be recalled, if known, within a short period</w:t>
      </w:r>
      <w:r w:rsidR="005D75F6">
        <w:rPr>
          <w:sz w:val="24"/>
          <w:szCs w:val="24"/>
        </w:rPr>
        <w:t>. Moreover, I</w:t>
      </w:r>
      <w:r w:rsidR="002C094C">
        <w:rPr>
          <w:sz w:val="24"/>
          <w:szCs w:val="24"/>
        </w:rPr>
        <w:t xml:space="preserve"> had not had an opportunity to observe Mr X questioning his learners in other circumstances. </w:t>
      </w:r>
      <w:r w:rsidR="00A24BF0" w:rsidRPr="007407D5">
        <w:rPr>
          <w:sz w:val="24"/>
          <w:szCs w:val="24"/>
        </w:rPr>
        <w:t xml:space="preserve"> </w:t>
      </w:r>
    </w:p>
    <w:p w14:paraId="335CC915" w14:textId="099AFA82" w:rsidR="00A20151" w:rsidRPr="007407D5" w:rsidRDefault="00A20151" w:rsidP="0068142C">
      <w:pPr>
        <w:spacing w:after="0" w:line="360" w:lineRule="auto"/>
        <w:rPr>
          <w:sz w:val="24"/>
          <w:szCs w:val="24"/>
        </w:rPr>
      </w:pPr>
    </w:p>
    <w:p w14:paraId="1988F278" w14:textId="111037EB" w:rsidR="00A20151" w:rsidRPr="007407D5" w:rsidRDefault="00A20151" w:rsidP="0068142C">
      <w:pPr>
        <w:spacing w:after="0" w:line="360" w:lineRule="auto"/>
        <w:rPr>
          <w:sz w:val="24"/>
          <w:szCs w:val="24"/>
        </w:rPr>
      </w:pPr>
      <w:r w:rsidRPr="007407D5">
        <w:rPr>
          <w:sz w:val="24"/>
          <w:szCs w:val="24"/>
        </w:rPr>
        <w:t>In relation to feedback</w:t>
      </w:r>
      <w:r w:rsidR="000F1F1C" w:rsidRPr="007407D5">
        <w:rPr>
          <w:sz w:val="24"/>
          <w:szCs w:val="24"/>
        </w:rPr>
        <w:t xml:space="preserve"> provided by Mr X, from what I observed, the quality </w:t>
      </w:r>
      <w:r w:rsidR="005D75F6">
        <w:rPr>
          <w:sz w:val="24"/>
          <w:szCs w:val="24"/>
        </w:rPr>
        <w:t xml:space="preserve">as high. </w:t>
      </w:r>
      <w:r w:rsidR="000F1F1C" w:rsidRPr="007407D5">
        <w:rPr>
          <w:sz w:val="24"/>
          <w:szCs w:val="24"/>
        </w:rPr>
        <w:t xml:space="preserve">The comments and ‘DIN’s’ provided </w:t>
      </w:r>
      <w:r w:rsidR="00062390" w:rsidRPr="007407D5">
        <w:rPr>
          <w:sz w:val="24"/>
          <w:szCs w:val="24"/>
        </w:rPr>
        <w:t>not only a detailed comment in relation to progress, but also commented on areas to improve and gave the learners the opportunity to consider the comments and discuss them with Mr X.</w:t>
      </w:r>
    </w:p>
    <w:p w14:paraId="431EE930" w14:textId="13E49E39" w:rsidR="00A20151" w:rsidRPr="007407D5" w:rsidRDefault="00A20151" w:rsidP="0068142C">
      <w:pPr>
        <w:spacing w:after="0" w:line="360" w:lineRule="auto"/>
        <w:rPr>
          <w:sz w:val="24"/>
          <w:szCs w:val="24"/>
        </w:rPr>
      </w:pPr>
    </w:p>
    <w:p w14:paraId="4496A4A2" w14:textId="1C71455C" w:rsidR="00A20151" w:rsidRPr="007407D5" w:rsidRDefault="00A20151" w:rsidP="0068142C">
      <w:pPr>
        <w:spacing w:after="0" w:line="360" w:lineRule="auto"/>
        <w:rPr>
          <w:sz w:val="24"/>
          <w:szCs w:val="24"/>
        </w:rPr>
      </w:pPr>
      <w:r w:rsidRPr="007407D5">
        <w:rPr>
          <w:sz w:val="24"/>
          <w:szCs w:val="24"/>
        </w:rPr>
        <w:t>In relation to self and peer assessment</w:t>
      </w:r>
      <w:r w:rsidR="00467613" w:rsidRPr="007407D5">
        <w:rPr>
          <w:sz w:val="24"/>
          <w:szCs w:val="24"/>
        </w:rPr>
        <w:t>, there was an element of self-assessment included, however perhaps this element could be strengthened</w:t>
      </w:r>
      <w:r w:rsidR="005D75F6">
        <w:rPr>
          <w:sz w:val="24"/>
          <w:szCs w:val="24"/>
        </w:rPr>
        <w:t>. The</w:t>
      </w:r>
      <w:r w:rsidR="00467613" w:rsidRPr="007407D5">
        <w:rPr>
          <w:sz w:val="24"/>
          <w:szCs w:val="24"/>
        </w:rPr>
        <w:t xml:space="preserve"> comments provided, could have been accompanied by question</w:t>
      </w:r>
      <w:r w:rsidR="005D75F6">
        <w:rPr>
          <w:sz w:val="24"/>
          <w:szCs w:val="24"/>
        </w:rPr>
        <w:t xml:space="preserve">s to enquire as to the thoughts of the leaner regarding their progress, </w:t>
      </w:r>
      <w:r w:rsidR="00467613" w:rsidRPr="007407D5">
        <w:rPr>
          <w:sz w:val="24"/>
          <w:szCs w:val="24"/>
        </w:rPr>
        <w:t>which would force the learner</w:t>
      </w:r>
      <w:r w:rsidR="00A61F26">
        <w:rPr>
          <w:sz w:val="24"/>
          <w:szCs w:val="24"/>
        </w:rPr>
        <w:t xml:space="preserve"> to</w:t>
      </w:r>
      <w:r w:rsidR="00467613" w:rsidRPr="007407D5">
        <w:rPr>
          <w:sz w:val="24"/>
          <w:szCs w:val="24"/>
        </w:rPr>
        <w:t xml:space="preserve"> not only consider Mr X’s comments but to consider their own views of the work. There also did not appear to be scope for peer assessment, therefore again a suggestion could </w:t>
      </w:r>
      <w:r w:rsidR="00A61F26">
        <w:rPr>
          <w:sz w:val="24"/>
          <w:szCs w:val="24"/>
        </w:rPr>
        <w:t xml:space="preserve">be </w:t>
      </w:r>
      <w:r w:rsidR="00467613" w:rsidRPr="007407D5">
        <w:rPr>
          <w:sz w:val="24"/>
          <w:szCs w:val="24"/>
        </w:rPr>
        <w:t xml:space="preserve">for Mr X to include an instruction within his comments for the learner to discuss their work with another learner. </w:t>
      </w:r>
      <w:r w:rsidR="000926DE">
        <w:rPr>
          <w:sz w:val="24"/>
          <w:szCs w:val="24"/>
        </w:rPr>
        <w:t>I</w:t>
      </w:r>
      <w:r w:rsidR="00467613" w:rsidRPr="007407D5">
        <w:rPr>
          <w:sz w:val="24"/>
          <w:szCs w:val="24"/>
        </w:rPr>
        <w:t>t may be that Mr X adequately satisfies this element in another form at another time</w:t>
      </w:r>
      <w:r w:rsidR="000926DE">
        <w:rPr>
          <w:sz w:val="24"/>
          <w:szCs w:val="24"/>
        </w:rPr>
        <w:t>, h</w:t>
      </w:r>
      <w:r w:rsidR="009F425B" w:rsidRPr="007407D5">
        <w:rPr>
          <w:sz w:val="24"/>
          <w:szCs w:val="24"/>
        </w:rPr>
        <w:t xml:space="preserve">owever, it could be that this is an area of formative assessment that </w:t>
      </w:r>
      <w:r w:rsidR="000926DE">
        <w:rPr>
          <w:sz w:val="24"/>
          <w:szCs w:val="24"/>
        </w:rPr>
        <w:t xml:space="preserve">Mr X </w:t>
      </w:r>
      <w:r w:rsidR="009F425B" w:rsidRPr="007407D5">
        <w:rPr>
          <w:sz w:val="24"/>
          <w:szCs w:val="24"/>
        </w:rPr>
        <w:t xml:space="preserve">could </w:t>
      </w:r>
      <w:r w:rsidR="000926DE">
        <w:rPr>
          <w:sz w:val="24"/>
          <w:szCs w:val="24"/>
        </w:rPr>
        <w:t>expand upon</w:t>
      </w:r>
      <w:r w:rsidR="009F425B" w:rsidRPr="007407D5">
        <w:rPr>
          <w:sz w:val="24"/>
          <w:szCs w:val="24"/>
        </w:rPr>
        <w:t xml:space="preserve">. This could be done by teaching the learners how to properly assess their fellow learners work, and regularly incorporating such assessment into lessons. </w:t>
      </w:r>
    </w:p>
    <w:p w14:paraId="2CA934BE" w14:textId="38C53616" w:rsidR="00A20151" w:rsidRPr="007407D5" w:rsidRDefault="00A20151" w:rsidP="0068142C">
      <w:pPr>
        <w:spacing w:after="0" w:line="360" w:lineRule="auto"/>
        <w:rPr>
          <w:sz w:val="24"/>
          <w:szCs w:val="24"/>
        </w:rPr>
      </w:pPr>
    </w:p>
    <w:p w14:paraId="6D3B5B90" w14:textId="615F385A" w:rsidR="00D6732D" w:rsidRDefault="00A20151" w:rsidP="0068142C">
      <w:pPr>
        <w:spacing w:after="0" w:line="360" w:lineRule="auto"/>
        <w:rPr>
          <w:sz w:val="24"/>
          <w:szCs w:val="24"/>
        </w:rPr>
      </w:pPr>
      <w:r w:rsidRPr="007407D5">
        <w:rPr>
          <w:sz w:val="24"/>
          <w:szCs w:val="24"/>
        </w:rPr>
        <w:t xml:space="preserve">In relation to the formative use of summative assessment, although I have </w:t>
      </w:r>
      <w:r w:rsidR="00A61F26" w:rsidRPr="007407D5">
        <w:rPr>
          <w:sz w:val="24"/>
          <w:szCs w:val="24"/>
        </w:rPr>
        <w:t>referred</w:t>
      </w:r>
      <w:r w:rsidRPr="007407D5">
        <w:rPr>
          <w:sz w:val="24"/>
          <w:szCs w:val="24"/>
        </w:rPr>
        <w:t xml:space="preserve"> to the learners undertak</w:t>
      </w:r>
      <w:r w:rsidR="00A61F26">
        <w:rPr>
          <w:sz w:val="24"/>
          <w:szCs w:val="24"/>
        </w:rPr>
        <w:t>ing</w:t>
      </w:r>
      <w:r w:rsidRPr="007407D5">
        <w:rPr>
          <w:sz w:val="24"/>
          <w:szCs w:val="24"/>
        </w:rPr>
        <w:t xml:space="preserve"> summative tests during my period of observation, these tests were mandated by Welsh Government and would therefore not come under this heading. I am therefore unable to comment on the use of this element by Mr X, and would need to observe him for a longer period before this would be possible.</w:t>
      </w:r>
    </w:p>
    <w:p w14:paraId="12207D2F" w14:textId="77777777" w:rsidR="00A61F26" w:rsidRPr="007407D5" w:rsidRDefault="00A61F26" w:rsidP="0068142C">
      <w:pPr>
        <w:spacing w:after="0" w:line="360" w:lineRule="auto"/>
        <w:rPr>
          <w:sz w:val="24"/>
          <w:szCs w:val="24"/>
        </w:rPr>
      </w:pPr>
    </w:p>
    <w:p w14:paraId="62609DBC" w14:textId="7C123735" w:rsidR="00D6732D" w:rsidRPr="007407D5" w:rsidRDefault="00D6732D" w:rsidP="00D6732D">
      <w:pPr>
        <w:spacing w:after="0" w:line="360" w:lineRule="auto"/>
        <w:rPr>
          <w:sz w:val="24"/>
          <w:szCs w:val="24"/>
        </w:rPr>
      </w:pPr>
      <w:r w:rsidRPr="007407D5">
        <w:rPr>
          <w:sz w:val="24"/>
          <w:szCs w:val="24"/>
        </w:rPr>
        <w:t xml:space="preserve">In terms of </w:t>
      </w:r>
      <w:r w:rsidR="00365D64">
        <w:rPr>
          <w:sz w:val="24"/>
          <w:szCs w:val="24"/>
        </w:rPr>
        <w:t>personal</w:t>
      </w:r>
      <w:r w:rsidRPr="007407D5">
        <w:rPr>
          <w:sz w:val="24"/>
          <w:szCs w:val="24"/>
        </w:rPr>
        <w:t xml:space="preserve"> reflection</w:t>
      </w:r>
      <w:r w:rsidR="00365D64">
        <w:rPr>
          <w:sz w:val="24"/>
          <w:szCs w:val="24"/>
        </w:rPr>
        <w:t xml:space="preserve">, upon </w:t>
      </w:r>
      <w:r w:rsidRPr="007407D5">
        <w:rPr>
          <w:sz w:val="24"/>
          <w:szCs w:val="24"/>
        </w:rPr>
        <w:t>observing Mr X’s use of formative assessment and my own research</w:t>
      </w:r>
      <w:r w:rsidR="00E26556" w:rsidRPr="007407D5">
        <w:rPr>
          <w:sz w:val="24"/>
          <w:szCs w:val="24"/>
        </w:rPr>
        <w:t xml:space="preserve">, </w:t>
      </w:r>
      <w:r w:rsidRPr="007407D5">
        <w:rPr>
          <w:sz w:val="24"/>
          <w:szCs w:val="24"/>
        </w:rPr>
        <w:t xml:space="preserve">I </w:t>
      </w:r>
      <w:r w:rsidR="000926DE">
        <w:rPr>
          <w:sz w:val="24"/>
          <w:szCs w:val="24"/>
        </w:rPr>
        <w:t>am</w:t>
      </w:r>
      <w:r w:rsidRPr="007407D5">
        <w:rPr>
          <w:sz w:val="24"/>
          <w:szCs w:val="24"/>
        </w:rPr>
        <w:t xml:space="preserve"> more than persuaded that when used in the correct way in the correct circumstances, formative assessment has an abundance of positive applications</w:t>
      </w:r>
      <w:r w:rsidR="00E26556" w:rsidRPr="007407D5">
        <w:rPr>
          <w:sz w:val="24"/>
          <w:szCs w:val="24"/>
        </w:rPr>
        <w:t>. This is</w:t>
      </w:r>
      <w:r w:rsidRPr="007407D5">
        <w:rPr>
          <w:sz w:val="24"/>
          <w:szCs w:val="24"/>
        </w:rPr>
        <w:t xml:space="preserve"> not simply because it is supported by </w:t>
      </w:r>
      <w:r w:rsidR="000926DE">
        <w:rPr>
          <w:sz w:val="24"/>
          <w:szCs w:val="24"/>
        </w:rPr>
        <w:t>many</w:t>
      </w:r>
      <w:r w:rsidRPr="007407D5">
        <w:rPr>
          <w:sz w:val="24"/>
          <w:szCs w:val="24"/>
        </w:rPr>
        <w:t xml:space="preserve"> studies,</w:t>
      </w:r>
      <w:r w:rsidR="00365D64">
        <w:rPr>
          <w:sz w:val="24"/>
          <w:szCs w:val="24"/>
        </w:rPr>
        <w:t xml:space="preserve"> but it is now enshrined within the Curriculum for Wales and because it is intuitive and I have observed it being applied positively in a practical setting. </w:t>
      </w:r>
      <w:r w:rsidRPr="007407D5">
        <w:rPr>
          <w:sz w:val="24"/>
          <w:szCs w:val="24"/>
        </w:rPr>
        <w:t xml:space="preserve"> </w:t>
      </w:r>
    </w:p>
    <w:p w14:paraId="2F901CED" w14:textId="77777777" w:rsidR="00D6732D" w:rsidRPr="007407D5" w:rsidRDefault="00D6732D" w:rsidP="00D6732D">
      <w:pPr>
        <w:spacing w:after="0" w:line="360" w:lineRule="auto"/>
        <w:rPr>
          <w:sz w:val="24"/>
          <w:szCs w:val="24"/>
        </w:rPr>
      </w:pPr>
    </w:p>
    <w:p w14:paraId="400BD63D" w14:textId="7A23CACA" w:rsidR="00F737D4" w:rsidRPr="007407D5" w:rsidRDefault="00F737D4" w:rsidP="0068142C">
      <w:pPr>
        <w:spacing w:after="0" w:line="360" w:lineRule="auto"/>
        <w:rPr>
          <w:sz w:val="24"/>
          <w:szCs w:val="24"/>
        </w:rPr>
      </w:pPr>
      <w:r w:rsidRPr="007407D5">
        <w:rPr>
          <w:sz w:val="24"/>
          <w:szCs w:val="24"/>
        </w:rPr>
        <w:t>In terms of potential further research, I would be interested in examining the use of summative assessment</w:t>
      </w:r>
      <w:r w:rsidR="00FD3339">
        <w:rPr>
          <w:sz w:val="24"/>
          <w:szCs w:val="24"/>
        </w:rPr>
        <w:t>, its efficacy</w:t>
      </w:r>
      <w:r w:rsidRPr="007407D5">
        <w:rPr>
          <w:sz w:val="24"/>
          <w:szCs w:val="24"/>
        </w:rPr>
        <w:t xml:space="preserve"> and what future it has in primary education in Wales. My preliminary view is that despite the overwhelming support for formative assessment and the clear benefits that this has over summative assessment, certain summative assessment </w:t>
      </w:r>
      <w:r w:rsidRPr="007407D5">
        <w:rPr>
          <w:sz w:val="24"/>
          <w:szCs w:val="24"/>
        </w:rPr>
        <w:lastRenderedPageBreak/>
        <w:t xml:space="preserve">practices still have benefit and </w:t>
      </w:r>
      <w:r w:rsidR="00FD3339">
        <w:rPr>
          <w:sz w:val="24"/>
          <w:szCs w:val="24"/>
        </w:rPr>
        <w:t>c</w:t>
      </w:r>
      <w:r w:rsidRPr="007407D5">
        <w:rPr>
          <w:sz w:val="24"/>
          <w:szCs w:val="24"/>
        </w:rPr>
        <w:t xml:space="preserve">an support the learner’s progression by providing critical information to the teacher. </w:t>
      </w:r>
    </w:p>
    <w:p w14:paraId="399F891E" w14:textId="385C187E" w:rsidR="002734D3" w:rsidRPr="007407D5" w:rsidRDefault="002734D3" w:rsidP="0068142C">
      <w:pPr>
        <w:spacing w:after="0" w:line="360" w:lineRule="auto"/>
        <w:rPr>
          <w:b/>
          <w:bCs/>
          <w:sz w:val="24"/>
          <w:szCs w:val="24"/>
        </w:rPr>
      </w:pPr>
    </w:p>
    <w:p w14:paraId="2779CC97" w14:textId="0C8E8CE5" w:rsidR="00823677" w:rsidRPr="007407D5" w:rsidRDefault="00536AB2" w:rsidP="0068142C">
      <w:pPr>
        <w:spacing w:after="0" w:line="360" w:lineRule="auto"/>
        <w:rPr>
          <w:b/>
          <w:bCs/>
          <w:sz w:val="24"/>
          <w:szCs w:val="24"/>
        </w:rPr>
      </w:pPr>
      <w:r>
        <w:rPr>
          <w:b/>
          <w:bCs/>
          <w:sz w:val="24"/>
          <w:szCs w:val="24"/>
        </w:rPr>
        <w:t xml:space="preserve">7. </w:t>
      </w:r>
      <w:r w:rsidR="00014210" w:rsidRPr="007407D5">
        <w:rPr>
          <w:b/>
          <w:bCs/>
          <w:sz w:val="24"/>
          <w:szCs w:val="24"/>
        </w:rPr>
        <w:t xml:space="preserve">CONCLUSION (300) </w:t>
      </w:r>
      <w:r w:rsidR="009455B1">
        <w:rPr>
          <w:b/>
          <w:bCs/>
          <w:sz w:val="24"/>
          <w:szCs w:val="24"/>
        </w:rPr>
        <w:t>- 171</w:t>
      </w:r>
    </w:p>
    <w:p w14:paraId="5F1E8A19" w14:textId="42B8DD56" w:rsidR="002734D3" w:rsidRDefault="002734D3" w:rsidP="0068142C">
      <w:pPr>
        <w:spacing w:after="0" w:line="360" w:lineRule="auto"/>
        <w:rPr>
          <w:sz w:val="24"/>
          <w:szCs w:val="24"/>
        </w:rPr>
      </w:pPr>
    </w:p>
    <w:p w14:paraId="49100CD3" w14:textId="57144BB9" w:rsidR="00095E89" w:rsidRDefault="00095E89" w:rsidP="0068142C">
      <w:pPr>
        <w:spacing w:after="0" w:line="360" w:lineRule="auto"/>
        <w:rPr>
          <w:sz w:val="24"/>
          <w:szCs w:val="24"/>
        </w:rPr>
      </w:pPr>
      <w:r>
        <w:rPr>
          <w:sz w:val="24"/>
          <w:szCs w:val="24"/>
        </w:rPr>
        <w:t xml:space="preserve">In conclusion therefore, the experience of observing Mr X’s practice and reflecting upon it, has strengthened my belief in the efficacy of formative assessment, and this will certainly be an important element in my teaching practice. I will however ensure that I adhere to the information that I have read and reflected upon which in turn will ensure that I am able to use formative assessment to enhance the performance of the children within my class to the highest level possible. </w:t>
      </w:r>
    </w:p>
    <w:p w14:paraId="0BDD4551" w14:textId="77777777" w:rsidR="00095E89" w:rsidRPr="007407D5" w:rsidRDefault="00095E89" w:rsidP="0068142C">
      <w:pPr>
        <w:spacing w:after="0" w:line="360" w:lineRule="auto"/>
        <w:rPr>
          <w:sz w:val="24"/>
          <w:szCs w:val="24"/>
        </w:rPr>
      </w:pPr>
    </w:p>
    <w:p w14:paraId="1517CBA0" w14:textId="34F82967" w:rsidR="00095E89" w:rsidRDefault="00095E89" w:rsidP="0068142C">
      <w:pPr>
        <w:spacing w:after="0" w:line="360" w:lineRule="auto"/>
        <w:rPr>
          <w:sz w:val="24"/>
          <w:szCs w:val="24"/>
        </w:rPr>
      </w:pPr>
      <w:r>
        <w:rPr>
          <w:sz w:val="24"/>
          <w:szCs w:val="24"/>
        </w:rPr>
        <w:t>Furthermore, w</w:t>
      </w:r>
      <w:r w:rsidR="009217C2" w:rsidRPr="007407D5">
        <w:rPr>
          <w:sz w:val="24"/>
          <w:szCs w:val="24"/>
        </w:rPr>
        <w:t xml:space="preserve">hat is clear from having studied the Professional Standards is that instances of self-reflection, with or without reference to </w:t>
      </w:r>
      <w:r w:rsidR="00FF0089" w:rsidRPr="007407D5">
        <w:rPr>
          <w:sz w:val="24"/>
          <w:szCs w:val="24"/>
        </w:rPr>
        <w:t>critical</w:t>
      </w:r>
      <w:r w:rsidR="009217C2" w:rsidRPr="007407D5">
        <w:rPr>
          <w:sz w:val="24"/>
          <w:szCs w:val="24"/>
        </w:rPr>
        <w:t xml:space="preserve"> incidents, </w:t>
      </w:r>
      <w:r w:rsidR="000926DE">
        <w:rPr>
          <w:sz w:val="24"/>
          <w:szCs w:val="24"/>
        </w:rPr>
        <w:t>must form part of every teacher’s practice.</w:t>
      </w:r>
      <w:r w:rsidR="009217C2" w:rsidRPr="007407D5">
        <w:rPr>
          <w:sz w:val="24"/>
          <w:szCs w:val="24"/>
        </w:rPr>
        <w:t xml:space="preserve"> The Professional standards mandate that </w:t>
      </w:r>
      <w:r w:rsidR="00FF0089" w:rsidRPr="007407D5">
        <w:rPr>
          <w:sz w:val="24"/>
          <w:szCs w:val="24"/>
        </w:rPr>
        <w:t xml:space="preserve">reflection, seeking advice </w:t>
      </w:r>
      <w:r w:rsidR="00365D64">
        <w:rPr>
          <w:sz w:val="24"/>
          <w:szCs w:val="24"/>
        </w:rPr>
        <w:t>and</w:t>
      </w:r>
      <w:r w:rsidR="00FF0089" w:rsidRPr="007407D5">
        <w:rPr>
          <w:sz w:val="24"/>
          <w:szCs w:val="24"/>
        </w:rPr>
        <w:t xml:space="preserve"> support</w:t>
      </w:r>
      <w:r w:rsidR="000926DE">
        <w:rPr>
          <w:sz w:val="24"/>
          <w:szCs w:val="24"/>
        </w:rPr>
        <w:t>,</w:t>
      </w:r>
      <w:r w:rsidR="00FF0089" w:rsidRPr="007407D5">
        <w:rPr>
          <w:sz w:val="24"/>
          <w:szCs w:val="24"/>
        </w:rPr>
        <w:t xml:space="preserve"> and continual learning must be imbedded within a teachers practice for the entirety of their teaching experience. </w:t>
      </w:r>
    </w:p>
    <w:p w14:paraId="50370B89" w14:textId="6AC25E49" w:rsidR="002C36DB" w:rsidRDefault="002C36DB" w:rsidP="0068142C">
      <w:pPr>
        <w:spacing w:after="0" w:line="360" w:lineRule="auto"/>
        <w:rPr>
          <w:sz w:val="24"/>
          <w:szCs w:val="24"/>
        </w:rPr>
      </w:pPr>
    </w:p>
    <w:p w14:paraId="307E4AE4" w14:textId="17774B92" w:rsidR="00BB2A55" w:rsidRPr="007407D5" w:rsidRDefault="002C36DB" w:rsidP="007C69F9">
      <w:pPr>
        <w:spacing w:after="0" w:line="360" w:lineRule="auto"/>
        <w:rPr>
          <w:sz w:val="24"/>
          <w:szCs w:val="24"/>
        </w:rPr>
      </w:pPr>
      <w:r>
        <w:rPr>
          <w:sz w:val="24"/>
          <w:szCs w:val="24"/>
        </w:rPr>
        <w:t xml:space="preserve">I </w:t>
      </w:r>
      <w:r w:rsidR="000926DE">
        <w:rPr>
          <w:sz w:val="24"/>
          <w:szCs w:val="24"/>
        </w:rPr>
        <w:t>believe</w:t>
      </w:r>
      <w:r>
        <w:rPr>
          <w:sz w:val="24"/>
          <w:szCs w:val="24"/>
        </w:rPr>
        <w:t xml:space="preserve"> that the reflective approach adopted on this occasion, </w:t>
      </w:r>
      <w:r w:rsidR="000926DE">
        <w:rPr>
          <w:sz w:val="24"/>
          <w:szCs w:val="24"/>
        </w:rPr>
        <w:t>will</w:t>
      </w:r>
      <w:r>
        <w:rPr>
          <w:sz w:val="24"/>
          <w:szCs w:val="24"/>
        </w:rPr>
        <w:t xml:space="preserve"> stand in me good stead in my career as a reflective practitioner and one who fully embraces the new curriculum and professional standards.</w:t>
      </w:r>
    </w:p>
    <w:p w14:paraId="65F68A8A" w14:textId="77777777" w:rsidR="007C69F9" w:rsidRPr="007407D5" w:rsidRDefault="007C69F9" w:rsidP="007C69F9">
      <w:pPr>
        <w:spacing w:after="0" w:line="360" w:lineRule="auto"/>
        <w:rPr>
          <w:sz w:val="24"/>
          <w:szCs w:val="24"/>
        </w:rPr>
      </w:pPr>
    </w:p>
    <w:sectPr w:rsidR="007C69F9" w:rsidRPr="007407D5" w:rsidSect="00591BA4">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13F06" w14:textId="77777777" w:rsidR="003450A3" w:rsidRDefault="003450A3" w:rsidP="000512E1">
      <w:pPr>
        <w:spacing w:after="0" w:line="240" w:lineRule="auto"/>
      </w:pPr>
      <w:r>
        <w:separator/>
      </w:r>
    </w:p>
  </w:endnote>
  <w:endnote w:type="continuationSeparator" w:id="0">
    <w:p w14:paraId="41BDBC13" w14:textId="77777777" w:rsidR="003450A3" w:rsidRDefault="003450A3" w:rsidP="00051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0911916"/>
      <w:docPartObj>
        <w:docPartGallery w:val="Page Numbers (Bottom of Page)"/>
        <w:docPartUnique/>
      </w:docPartObj>
    </w:sdtPr>
    <w:sdtEndPr>
      <w:rPr>
        <w:noProof/>
      </w:rPr>
    </w:sdtEndPr>
    <w:sdtContent>
      <w:p w14:paraId="03DAB124" w14:textId="4D9AC9EB" w:rsidR="00F63CBF" w:rsidRDefault="00F63C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34C6FF" w14:textId="77777777" w:rsidR="00F63CBF" w:rsidRDefault="00F63C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A91A1" w14:textId="77777777" w:rsidR="003450A3" w:rsidRDefault="003450A3" w:rsidP="000512E1">
      <w:pPr>
        <w:spacing w:after="0" w:line="240" w:lineRule="auto"/>
      </w:pPr>
      <w:r>
        <w:separator/>
      </w:r>
    </w:p>
  </w:footnote>
  <w:footnote w:type="continuationSeparator" w:id="0">
    <w:p w14:paraId="45ABD3F7" w14:textId="77777777" w:rsidR="003450A3" w:rsidRDefault="003450A3" w:rsidP="000512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463A0" w14:textId="3BED6B35" w:rsidR="002C094C" w:rsidRPr="00F67B10" w:rsidRDefault="002C094C" w:rsidP="002C094C">
    <w:pPr>
      <w:spacing w:after="0" w:line="360" w:lineRule="auto"/>
      <w:rPr>
        <w:u w:val="single"/>
      </w:rPr>
    </w:pPr>
    <w:r w:rsidRPr="00F67B10">
      <w:rPr>
        <w:u w:val="single"/>
      </w:rPr>
      <w:t>ECAD6007</w:t>
    </w:r>
  </w:p>
  <w:p w14:paraId="43D82A1B" w14:textId="77777777" w:rsidR="00F63CBF" w:rsidRDefault="00F63CBF" w:rsidP="00F63CBF">
    <w:pPr>
      <w:pStyle w:val="Header"/>
    </w:pPr>
    <w:r>
      <w:t>Student Number – 2200075</w:t>
    </w:r>
  </w:p>
  <w:p w14:paraId="0ED29D89" w14:textId="77777777" w:rsidR="007407D5" w:rsidRDefault="007407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B2821"/>
    <w:multiLevelType w:val="hybridMultilevel"/>
    <w:tmpl w:val="952C50FA"/>
    <w:lvl w:ilvl="0" w:tplc="2A960B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9868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B2B"/>
    <w:rsid w:val="00000EC6"/>
    <w:rsid w:val="00007B18"/>
    <w:rsid w:val="00014210"/>
    <w:rsid w:val="00015CB4"/>
    <w:rsid w:val="0003777D"/>
    <w:rsid w:val="00041116"/>
    <w:rsid w:val="000512E1"/>
    <w:rsid w:val="00062390"/>
    <w:rsid w:val="00083BB2"/>
    <w:rsid w:val="000926DE"/>
    <w:rsid w:val="00092F2D"/>
    <w:rsid w:val="0009483A"/>
    <w:rsid w:val="00095E89"/>
    <w:rsid w:val="000B23E6"/>
    <w:rsid w:val="000C0824"/>
    <w:rsid w:val="000C0D3C"/>
    <w:rsid w:val="000C4C72"/>
    <w:rsid w:val="000C5570"/>
    <w:rsid w:val="000C5B6D"/>
    <w:rsid w:val="000D1AB9"/>
    <w:rsid w:val="000D282D"/>
    <w:rsid w:val="000E291A"/>
    <w:rsid w:val="000F1F1C"/>
    <w:rsid w:val="00100F54"/>
    <w:rsid w:val="001050C2"/>
    <w:rsid w:val="00120596"/>
    <w:rsid w:val="00131EE5"/>
    <w:rsid w:val="001328F8"/>
    <w:rsid w:val="00137A1B"/>
    <w:rsid w:val="0016093F"/>
    <w:rsid w:val="00161343"/>
    <w:rsid w:val="00180282"/>
    <w:rsid w:val="0018462D"/>
    <w:rsid w:val="001857CF"/>
    <w:rsid w:val="0019496E"/>
    <w:rsid w:val="001A55CB"/>
    <w:rsid w:val="001A56D8"/>
    <w:rsid w:val="001A617A"/>
    <w:rsid w:val="001B4F1D"/>
    <w:rsid w:val="001F295F"/>
    <w:rsid w:val="001F2C8E"/>
    <w:rsid w:val="001F7836"/>
    <w:rsid w:val="0024240E"/>
    <w:rsid w:val="00246FAE"/>
    <w:rsid w:val="00255E46"/>
    <w:rsid w:val="002569A9"/>
    <w:rsid w:val="0026703A"/>
    <w:rsid w:val="002734D3"/>
    <w:rsid w:val="0028085D"/>
    <w:rsid w:val="002914F9"/>
    <w:rsid w:val="002920CF"/>
    <w:rsid w:val="002A10AF"/>
    <w:rsid w:val="002A4203"/>
    <w:rsid w:val="002B03AB"/>
    <w:rsid w:val="002B1D7C"/>
    <w:rsid w:val="002C094C"/>
    <w:rsid w:val="002C27F2"/>
    <w:rsid w:val="002C2C4C"/>
    <w:rsid w:val="002C3128"/>
    <w:rsid w:val="002C36DB"/>
    <w:rsid w:val="002E08DF"/>
    <w:rsid w:val="002E32B9"/>
    <w:rsid w:val="002F016D"/>
    <w:rsid w:val="002F29BE"/>
    <w:rsid w:val="00306EEB"/>
    <w:rsid w:val="00316DD8"/>
    <w:rsid w:val="003237B1"/>
    <w:rsid w:val="003450A3"/>
    <w:rsid w:val="0035258B"/>
    <w:rsid w:val="00365D64"/>
    <w:rsid w:val="00377C28"/>
    <w:rsid w:val="00390025"/>
    <w:rsid w:val="00391175"/>
    <w:rsid w:val="00391355"/>
    <w:rsid w:val="0039620B"/>
    <w:rsid w:val="003977FF"/>
    <w:rsid w:val="003A4950"/>
    <w:rsid w:val="003A49EA"/>
    <w:rsid w:val="003C2DB0"/>
    <w:rsid w:val="003D63EC"/>
    <w:rsid w:val="003E14C1"/>
    <w:rsid w:val="003E1C83"/>
    <w:rsid w:val="003E7AA2"/>
    <w:rsid w:val="00436D0A"/>
    <w:rsid w:val="004371DC"/>
    <w:rsid w:val="00441A2A"/>
    <w:rsid w:val="004469A2"/>
    <w:rsid w:val="00467613"/>
    <w:rsid w:val="00470371"/>
    <w:rsid w:val="00477C14"/>
    <w:rsid w:val="0048464B"/>
    <w:rsid w:val="00492D8C"/>
    <w:rsid w:val="004A1C8B"/>
    <w:rsid w:val="004E2A89"/>
    <w:rsid w:val="004E528B"/>
    <w:rsid w:val="00504AEB"/>
    <w:rsid w:val="0050618A"/>
    <w:rsid w:val="0051546E"/>
    <w:rsid w:val="00516B7D"/>
    <w:rsid w:val="005177CF"/>
    <w:rsid w:val="00536AB2"/>
    <w:rsid w:val="00541150"/>
    <w:rsid w:val="00542A9D"/>
    <w:rsid w:val="00547803"/>
    <w:rsid w:val="005478FA"/>
    <w:rsid w:val="005537FA"/>
    <w:rsid w:val="00572698"/>
    <w:rsid w:val="00572AF0"/>
    <w:rsid w:val="00580667"/>
    <w:rsid w:val="00583CE7"/>
    <w:rsid w:val="0059084B"/>
    <w:rsid w:val="00591BA4"/>
    <w:rsid w:val="00595B04"/>
    <w:rsid w:val="005A6B2B"/>
    <w:rsid w:val="005B5D85"/>
    <w:rsid w:val="005D75F6"/>
    <w:rsid w:val="005E0856"/>
    <w:rsid w:val="005F1FA4"/>
    <w:rsid w:val="00602295"/>
    <w:rsid w:val="00604E68"/>
    <w:rsid w:val="00605580"/>
    <w:rsid w:val="006076AF"/>
    <w:rsid w:val="00627A0D"/>
    <w:rsid w:val="0063793E"/>
    <w:rsid w:val="0063794C"/>
    <w:rsid w:val="00643A14"/>
    <w:rsid w:val="00657E7E"/>
    <w:rsid w:val="00665757"/>
    <w:rsid w:val="0068142C"/>
    <w:rsid w:val="0068643D"/>
    <w:rsid w:val="00690F07"/>
    <w:rsid w:val="006A1D31"/>
    <w:rsid w:val="006B0CF1"/>
    <w:rsid w:val="006B7029"/>
    <w:rsid w:val="006C3977"/>
    <w:rsid w:val="006C6667"/>
    <w:rsid w:val="006C7DB7"/>
    <w:rsid w:val="006E1C13"/>
    <w:rsid w:val="006F3B70"/>
    <w:rsid w:val="00701027"/>
    <w:rsid w:val="00703997"/>
    <w:rsid w:val="00710264"/>
    <w:rsid w:val="00710D3D"/>
    <w:rsid w:val="00715B15"/>
    <w:rsid w:val="00716F92"/>
    <w:rsid w:val="007407D5"/>
    <w:rsid w:val="0075000E"/>
    <w:rsid w:val="00761911"/>
    <w:rsid w:val="00771DA5"/>
    <w:rsid w:val="00782E06"/>
    <w:rsid w:val="00782F10"/>
    <w:rsid w:val="00791DDA"/>
    <w:rsid w:val="007B2490"/>
    <w:rsid w:val="007C69F9"/>
    <w:rsid w:val="007D401D"/>
    <w:rsid w:val="007D766F"/>
    <w:rsid w:val="007E0A58"/>
    <w:rsid w:val="007E250E"/>
    <w:rsid w:val="007E410D"/>
    <w:rsid w:val="007F4523"/>
    <w:rsid w:val="008119AD"/>
    <w:rsid w:val="00820096"/>
    <w:rsid w:val="008202C8"/>
    <w:rsid w:val="00823677"/>
    <w:rsid w:val="00834B55"/>
    <w:rsid w:val="00835FEE"/>
    <w:rsid w:val="0084292A"/>
    <w:rsid w:val="0084540A"/>
    <w:rsid w:val="00851D72"/>
    <w:rsid w:val="00855245"/>
    <w:rsid w:val="008574D5"/>
    <w:rsid w:val="00896836"/>
    <w:rsid w:val="008A2417"/>
    <w:rsid w:val="008B42DD"/>
    <w:rsid w:val="008D14FF"/>
    <w:rsid w:val="008E4362"/>
    <w:rsid w:val="00901567"/>
    <w:rsid w:val="00907661"/>
    <w:rsid w:val="0091327A"/>
    <w:rsid w:val="00920CFE"/>
    <w:rsid w:val="009217C2"/>
    <w:rsid w:val="0093659E"/>
    <w:rsid w:val="00942F06"/>
    <w:rsid w:val="009455B1"/>
    <w:rsid w:val="00955B29"/>
    <w:rsid w:val="00967817"/>
    <w:rsid w:val="009833EC"/>
    <w:rsid w:val="009930DE"/>
    <w:rsid w:val="009A07D4"/>
    <w:rsid w:val="009A2ACA"/>
    <w:rsid w:val="009B369F"/>
    <w:rsid w:val="009B4ED1"/>
    <w:rsid w:val="009C3F3B"/>
    <w:rsid w:val="009C6959"/>
    <w:rsid w:val="009D3DC4"/>
    <w:rsid w:val="009D7F7B"/>
    <w:rsid w:val="009E55AA"/>
    <w:rsid w:val="009F2599"/>
    <w:rsid w:val="009F425B"/>
    <w:rsid w:val="009F75C2"/>
    <w:rsid w:val="00A070AB"/>
    <w:rsid w:val="00A20151"/>
    <w:rsid w:val="00A24BF0"/>
    <w:rsid w:val="00A473EA"/>
    <w:rsid w:val="00A61F26"/>
    <w:rsid w:val="00A63537"/>
    <w:rsid w:val="00A6701A"/>
    <w:rsid w:val="00A87C6A"/>
    <w:rsid w:val="00A96AC6"/>
    <w:rsid w:val="00AA2559"/>
    <w:rsid w:val="00AA2FA0"/>
    <w:rsid w:val="00AB1FCB"/>
    <w:rsid w:val="00AB69F1"/>
    <w:rsid w:val="00AC3E48"/>
    <w:rsid w:val="00AC74D4"/>
    <w:rsid w:val="00AD0EE2"/>
    <w:rsid w:val="00AD4D91"/>
    <w:rsid w:val="00AF5367"/>
    <w:rsid w:val="00AF5DEC"/>
    <w:rsid w:val="00B019C7"/>
    <w:rsid w:val="00B04F8F"/>
    <w:rsid w:val="00B14164"/>
    <w:rsid w:val="00B14F7C"/>
    <w:rsid w:val="00B23F94"/>
    <w:rsid w:val="00B24BF6"/>
    <w:rsid w:val="00B35F24"/>
    <w:rsid w:val="00B5040A"/>
    <w:rsid w:val="00B51F4B"/>
    <w:rsid w:val="00B67195"/>
    <w:rsid w:val="00B7752A"/>
    <w:rsid w:val="00B84CC8"/>
    <w:rsid w:val="00B90069"/>
    <w:rsid w:val="00B91F5C"/>
    <w:rsid w:val="00BA1C50"/>
    <w:rsid w:val="00BA4643"/>
    <w:rsid w:val="00BB243A"/>
    <w:rsid w:val="00BB2A55"/>
    <w:rsid w:val="00BE09E1"/>
    <w:rsid w:val="00BE5661"/>
    <w:rsid w:val="00BF028A"/>
    <w:rsid w:val="00BF0C4F"/>
    <w:rsid w:val="00BF788E"/>
    <w:rsid w:val="00BF7A1C"/>
    <w:rsid w:val="00C00A53"/>
    <w:rsid w:val="00C06542"/>
    <w:rsid w:val="00C2052A"/>
    <w:rsid w:val="00C243C4"/>
    <w:rsid w:val="00C24709"/>
    <w:rsid w:val="00C452AD"/>
    <w:rsid w:val="00C50561"/>
    <w:rsid w:val="00C678FD"/>
    <w:rsid w:val="00C679C2"/>
    <w:rsid w:val="00C76DD3"/>
    <w:rsid w:val="00C824C7"/>
    <w:rsid w:val="00C83D73"/>
    <w:rsid w:val="00C83DA3"/>
    <w:rsid w:val="00C86F3E"/>
    <w:rsid w:val="00C924AB"/>
    <w:rsid w:val="00C97865"/>
    <w:rsid w:val="00CA49D2"/>
    <w:rsid w:val="00D1006B"/>
    <w:rsid w:val="00D12752"/>
    <w:rsid w:val="00D568D4"/>
    <w:rsid w:val="00D6732D"/>
    <w:rsid w:val="00D67905"/>
    <w:rsid w:val="00D72845"/>
    <w:rsid w:val="00D7788D"/>
    <w:rsid w:val="00D822D5"/>
    <w:rsid w:val="00D926C8"/>
    <w:rsid w:val="00DA1C2F"/>
    <w:rsid w:val="00DA2743"/>
    <w:rsid w:val="00DA2A69"/>
    <w:rsid w:val="00DD2A5F"/>
    <w:rsid w:val="00DE0A45"/>
    <w:rsid w:val="00E140EB"/>
    <w:rsid w:val="00E26556"/>
    <w:rsid w:val="00E27790"/>
    <w:rsid w:val="00E43708"/>
    <w:rsid w:val="00E4416D"/>
    <w:rsid w:val="00E62E29"/>
    <w:rsid w:val="00E700BE"/>
    <w:rsid w:val="00E72167"/>
    <w:rsid w:val="00E745AF"/>
    <w:rsid w:val="00EA7F8E"/>
    <w:rsid w:val="00EB1084"/>
    <w:rsid w:val="00EB5639"/>
    <w:rsid w:val="00EB6EFB"/>
    <w:rsid w:val="00ED03F6"/>
    <w:rsid w:val="00ED4526"/>
    <w:rsid w:val="00EF2DAE"/>
    <w:rsid w:val="00F049F9"/>
    <w:rsid w:val="00F0645E"/>
    <w:rsid w:val="00F208A8"/>
    <w:rsid w:val="00F24F30"/>
    <w:rsid w:val="00F2651E"/>
    <w:rsid w:val="00F3471F"/>
    <w:rsid w:val="00F45E4F"/>
    <w:rsid w:val="00F53493"/>
    <w:rsid w:val="00F569B6"/>
    <w:rsid w:val="00F63CBF"/>
    <w:rsid w:val="00F678FB"/>
    <w:rsid w:val="00F67B10"/>
    <w:rsid w:val="00F70E7C"/>
    <w:rsid w:val="00F71F6C"/>
    <w:rsid w:val="00F737D4"/>
    <w:rsid w:val="00F84DA1"/>
    <w:rsid w:val="00F95D32"/>
    <w:rsid w:val="00F96ACF"/>
    <w:rsid w:val="00F97925"/>
    <w:rsid w:val="00F97C2E"/>
    <w:rsid w:val="00FA0371"/>
    <w:rsid w:val="00FA32C2"/>
    <w:rsid w:val="00FA4966"/>
    <w:rsid w:val="00FB06DC"/>
    <w:rsid w:val="00FB1681"/>
    <w:rsid w:val="00FC01D6"/>
    <w:rsid w:val="00FC20D9"/>
    <w:rsid w:val="00FD3339"/>
    <w:rsid w:val="00FD469D"/>
    <w:rsid w:val="00FD5425"/>
    <w:rsid w:val="00FD62CB"/>
    <w:rsid w:val="00FE2725"/>
    <w:rsid w:val="00FF0089"/>
    <w:rsid w:val="00FF318E"/>
    <w:rsid w:val="00FF59EC"/>
    <w:rsid w:val="00FF5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630CE"/>
  <w15:chartTrackingRefBased/>
  <w15:docId w15:val="{32E1295D-3626-4CF9-BBE4-95D3C6AA1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0C4F"/>
    <w:pPr>
      <w:ind w:left="720"/>
      <w:contextualSpacing/>
    </w:pPr>
  </w:style>
  <w:style w:type="character" w:styleId="Emphasis">
    <w:name w:val="Emphasis"/>
    <w:basedOn w:val="DefaultParagraphFont"/>
    <w:uiPriority w:val="20"/>
    <w:qFormat/>
    <w:rsid w:val="00246FAE"/>
    <w:rPr>
      <w:i/>
      <w:iCs/>
    </w:rPr>
  </w:style>
  <w:style w:type="paragraph" w:styleId="Header">
    <w:name w:val="header"/>
    <w:basedOn w:val="Normal"/>
    <w:link w:val="HeaderChar"/>
    <w:uiPriority w:val="99"/>
    <w:unhideWhenUsed/>
    <w:rsid w:val="000512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2E1"/>
  </w:style>
  <w:style w:type="paragraph" w:styleId="Footer">
    <w:name w:val="footer"/>
    <w:basedOn w:val="Normal"/>
    <w:link w:val="FooterChar"/>
    <w:uiPriority w:val="99"/>
    <w:unhideWhenUsed/>
    <w:rsid w:val="000512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2E1"/>
  </w:style>
  <w:style w:type="paragraph" w:styleId="NoSpacing">
    <w:name w:val="No Spacing"/>
    <w:link w:val="NoSpacingChar"/>
    <w:uiPriority w:val="1"/>
    <w:qFormat/>
    <w:rsid w:val="00591BA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1BA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556433">
      <w:bodyDiv w:val="1"/>
      <w:marLeft w:val="0"/>
      <w:marRight w:val="0"/>
      <w:marTop w:val="0"/>
      <w:marBottom w:val="0"/>
      <w:divBdr>
        <w:top w:val="none" w:sz="0" w:space="0" w:color="auto"/>
        <w:left w:val="none" w:sz="0" w:space="0" w:color="auto"/>
        <w:bottom w:val="none" w:sz="0" w:space="0" w:color="auto"/>
        <w:right w:val="none" w:sz="0" w:space="0" w:color="auto"/>
      </w:divBdr>
      <w:divsChild>
        <w:div w:id="475269746">
          <w:marLeft w:val="0"/>
          <w:marRight w:val="0"/>
          <w:marTop w:val="0"/>
          <w:marBottom w:val="0"/>
          <w:divBdr>
            <w:top w:val="none" w:sz="0" w:space="0" w:color="auto"/>
            <w:left w:val="none" w:sz="0" w:space="0" w:color="auto"/>
            <w:bottom w:val="none" w:sz="0" w:space="0" w:color="auto"/>
            <w:right w:val="none" w:sz="0" w:space="0" w:color="auto"/>
          </w:divBdr>
          <w:divsChild>
            <w:div w:id="1906911863">
              <w:marLeft w:val="0"/>
              <w:marRight w:val="0"/>
              <w:marTop w:val="0"/>
              <w:marBottom w:val="0"/>
              <w:divBdr>
                <w:top w:val="none" w:sz="0" w:space="0" w:color="auto"/>
                <w:left w:val="none" w:sz="0" w:space="0" w:color="auto"/>
                <w:bottom w:val="none" w:sz="0" w:space="0" w:color="auto"/>
                <w:right w:val="none" w:sz="0" w:space="0" w:color="auto"/>
              </w:divBdr>
              <w:divsChild>
                <w:div w:id="1340231068">
                  <w:marLeft w:val="0"/>
                  <w:marRight w:val="0"/>
                  <w:marTop w:val="0"/>
                  <w:marBottom w:val="0"/>
                  <w:divBdr>
                    <w:top w:val="none" w:sz="0" w:space="0" w:color="auto"/>
                    <w:left w:val="none" w:sz="0" w:space="0" w:color="auto"/>
                    <w:bottom w:val="none" w:sz="0" w:space="0" w:color="auto"/>
                    <w:right w:val="none" w:sz="0" w:space="0" w:color="auto"/>
                  </w:divBdr>
                  <w:divsChild>
                    <w:div w:id="201032882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290623038">
      <w:bodyDiv w:val="1"/>
      <w:marLeft w:val="0"/>
      <w:marRight w:val="0"/>
      <w:marTop w:val="0"/>
      <w:marBottom w:val="0"/>
      <w:divBdr>
        <w:top w:val="none" w:sz="0" w:space="0" w:color="auto"/>
        <w:left w:val="none" w:sz="0" w:space="0" w:color="auto"/>
        <w:bottom w:val="none" w:sz="0" w:space="0" w:color="auto"/>
        <w:right w:val="none" w:sz="0" w:space="0" w:color="auto"/>
      </w:divBdr>
      <w:divsChild>
        <w:div w:id="905340988">
          <w:marLeft w:val="0"/>
          <w:marRight w:val="0"/>
          <w:marTop w:val="0"/>
          <w:marBottom w:val="0"/>
          <w:divBdr>
            <w:top w:val="none" w:sz="0" w:space="0" w:color="auto"/>
            <w:left w:val="none" w:sz="0" w:space="0" w:color="auto"/>
            <w:bottom w:val="none" w:sz="0" w:space="0" w:color="auto"/>
            <w:right w:val="none" w:sz="0" w:space="0" w:color="auto"/>
          </w:divBdr>
        </w:div>
        <w:div w:id="2035374138">
          <w:marLeft w:val="0"/>
          <w:marRight w:val="0"/>
          <w:marTop w:val="0"/>
          <w:marBottom w:val="0"/>
          <w:divBdr>
            <w:top w:val="none" w:sz="0" w:space="0" w:color="auto"/>
            <w:left w:val="none" w:sz="0" w:space="0" w:color="auto"/>
            <w:bottom w:val="none" w:sz="0" w:space="0" w:color="auto"/>
            <w:right w:val="none" w:sz="0" w:space="0" w:color="auto"/>
          </w:divBdr>
        </w:div>
        <w:div w:id="1432312825">
          <w:marLeft w:val="0"/>
          <w:marRight w:val="0"/>
          <w:marTop w:val="0"/>
          <w:marBottom w:val="0"/>
          <w:divBdr>
            <w:top w:val="none" w:sz="0" w:space="0" w:color="auto"/>
            <w:left w:val="none" w:sz="0" w:space="0" w:color="auto"/>
            <w:bottom w:val="none" w:sz="0" w:space="0" w:color="auto"/>
            <w:right w:val="none" w:sz="0" w:space="0" w:color="auto"/>
          </w:divBdr>
        </w:div>
        <w:div w:id="1910112875">
          <w:marLeft w:val="0"/>
          <w:marRight w:val="0"/>
          <w:marTop w:val="0"/>
          <w:marBottom w:val="0"/>
          <w:divBdr>
            <w:top w:val="none" w:sz="0" w:space="0" w:color="auto"/>
            <w:left w:val="none" w:sz="0" w:space="0" w:color="auto"/>
            <w:bottom w:val="none" w:sz="0" w:space="0" w:color="auto"/>
            <w:right w:val="none" w:sz="0" w:space="0" w:color="auto"/>
          </w:divBdr>
        </w:div>
        <w:div w:id="1444570044">
          <w:marLeft w:val="0"/>
          <w:marRight w:val="0"/>
          <w:marTop w:val="0"/>
          <w:marBottom w:val="0"/>
          <w:divBdr>
            <w:top w:val="none" w:sz="0" w:space="0" w:color="auto"/>
            <w:left w:val="none" w:sz="0" w:space="0" w:color="auto"/>
            <w:bottom w:val="none" w:sz="0" w:space="0" w:color="auto"/>
            <w:right w:val="none" w:sz="0" w:space="0" w:color="auto"/>
          </w:divBdr>
        </w:div>
      </w:divsChild>
    </w:div>
    <w:div w:id="1291352685">
      <w:bodyDiv w:val="1"/>
      <w:marLeft w:val="0"/>
      <w:marRight w:val="0"/>
      <w:marTop w:val="0"/>
      <w:marBottom w:val="0"/>
      <w:divBdr>
        <w:top w:val="none" w:sz="0" w:space="0" w:color="auto"/>
        <w:left w:val="none" w:sz="0" w:space="0" w:color="auto"/>
        <w:bottom w:val="none" w:sz="0" w:space="0" w:color="auto"/>
        <w:right w:val="none" w:sz="0" w:space="0" w:color="auto"/>
      </w:divBdr>
      <w:divsChild>
        <w:div w:id="794837225">
          <w:marLeft w:val="0"/>
          <w:marRight w:val="0"/>
          <w:marTop w:val="0"/>
          <w:marBottom w:val="0"/>
          <w:divBdr>
            <w:top w:val="none" w:sz="0" w:space="0" w:color="auto"/>
            <w:left w:val="none" w:sz="0" w:space="0" w:color="auto"/>
            <w:bottom w:val="none" w:sz="0" w:space="0" w:color="auto"/>
            <w:right w:val="none" w:sz="0" w:space="0" w:color="auto"/>
          </w:divBdr>
          <w:divsChild>
            <w:div w:id="959146633">
              <w:marLeft w:val="0"/>
              <w:marRight w:val="0"/>
              <w:marTop w:val="0"/>
              <w:marBottom w:val="0"/>
              <w:divBdr>
                <w:top w:val="none" w:sz="0" w:space="0" w:color="auto"/>
                <w:left w:val="none" w:sz="0" w:space="0" w:color="auto"/>
                <w:bottom w:val="none" w:sz="0" w:space="0" w:color="auto"/>
                <w:right w:val="none" w:sz="0" w:space="0" w:color="auto"/>
              </w:divBdr>
              <w:divsChild>
                <w:div w:id="199323223">
                  <w:marLeft w:val="0"/>
                  <w:marRight w:val="0"/>
                  <w:marTop w:val="0"/>
                  <w:marBottom w:val="0"/>
                  <w:divBdr>
                    <w:top w:val="none" w:sz="0" w:space="0" w:color="auto"/>
                    <w:left w:val="none" w:sz="0" w:space="0" w:color="auto"/>
                    <w:bottom w:val="none" w:sz="0" w:space="0" w:color="auto"/>
                    <w:right w:val="none" w:sz="0" w:space="0" w:color="auto"/>
                  </w:divBdr>
                  <w:divsChild>
                    <w:div w:id="32894673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919902250">
      <w:bodyDiv w:val="1"/>
      <w:marLeft w:val="0"/>
      <w:marRight w:val="0"/>
      <w:marTop w:val="0"/>
      <w:marBottom w:val="0"/>
      <w:divBdr>
        <w:top w:val="none" w:sz="0" w:space="0" w:color="auto"/>
        <w:left w:val="none" w:sz="0" w:space="0" w:color="auto"/>
        <w:bottom w:val="none" w:sz="0" w:space="0" w:color="auto"/>
        <w:right w:val="none" w:sz="0" w:space="0" w:color="auto"/>
      </w:divBdr>
      <w:divsChild>
        <w:div w:id="904726518">
          <w:marLeft w:val="0"/>
          <w:marRight w:val="0"/>
          <w:marTop w:val="0"/>
          <w:marBottom w:val="0"/>
          <w:divBdr>
            <w:top w:val="none" w:sz="0" w:space="0" w:color="auto"/>
            <w:left w:val="none" w:sz="0" w:space="0" w:color="auto"/>
            <w:bottom w:val="none" w:sz="0" w:space="0" w:color="auto"/>
            <w:right w:val="none" w:sz="0" w:space="0" w:color="auto"/>
          </w:divBdr>
          <w:divsChild>
            <w:div w:id="1317759098">
              <w:marLeft w:val="0"/>
              <w:marRight w:val="0"/>
              <w:marTop w:val="0"/>
              <w:marBottom w:val="0"/>
              <w:divBdr>
                <w:top w:val="none" w:sz="0" w:space="0" w:color="auto"/>
                <w:left w:val="none" w:sz="0" w:space="0" w:color="auto"/>
                <w:bottom w:val="none" w:sz="0" w:space="0" w:color="auto"/>
                <w:right w:val="none" w:sz="0" w:space="0" w:color="auto"/>
              </w:divBdr>
              <w:divsChild>
                <w:div w:id="1695770960">
                  <w:marLeft w:val="0"/>
                  <w:marRight w:val="0"/>
                  <w:marTop w:val="0"/>
                  <w:marBottom w:val="0"/>
                  <w:divBdr>
                    <w:top w:val="none" w:sz="0" w:space="0" w:color="auto"/>
                    <w:left w:val="none" w:sz="0" w:space="0" w:color="auto"/>
                    <w:bottom w:val="none" w:sz="0" w:space="0" w:color="auto"/>
                    <w:right w:val="none" w:sz="0" w:space="0" w:color="auto"/>
                  </w:divBdr>
                  <w:divsChild>
                    <w:div w:id="160688558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2042515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2F2B2F4-96D4-4CCA-8316-E86C1F28C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11134</TotalTime>
  <Pages>15</Pages>
  <Words>4474</Words>
  <Characters>24160</Characters>
  <Application>Microsoft Office Word</Application>
  <DocSecurity>0</DocSecurity>
  <Lines>431</Lines>
  <Paragraphs>83</Paragraphs>
  <ScaleCrop>false</ScaleCrop>
  <HeadingPairs>
    <vt:vector size="2" baseType="variant">
      <vt:variant>
        <vt:lpstr>Title</vt:lpstr>
      </vt:variant>
      <vt:variant>
        <vt:i4>1</vt:i4>
      </vt:variant>
    </vt:vector>
  </HeadingPairs>
  <TitlesOfParts>
    <vt:vector size="1" baseType="lpstr">
      <vt:lpstr>ECAD6007: A critical evaluation and learning steps focusing on a case study of an individual learner or a group of learners, based on an observed critical incident.</vt:lpstr>
    </vt:vector>
  </TitlesOfParts>
  <Company/>
  <LinksUpToDate>false</LinksUpToDate>
  <CharactersWithSpaces>28551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ECAD6007 ASSIGNMENT: 
A critical evaluation and learning steps focusing on a case study of an individual learner or a group of learners, based on an observed critical incident.</dc:title>
  <dc:subject>Word Count (Excluding Reference List):</dc:subject>
  <dc:creator/>
  <cp:keywords/>
  <dc:description/>
  <cp:lastModifiedBy>Craig Harding (2200075)</cp:lastModifiedBy>
  <cp:revision>151</cp:revision>
  <dcterms:created xsi:type="dcterms:W3CDTF">2022-09-20T07:30:00Z</dcterms:created>
  <dcterms:modified xsi:type="dcterms:W3CDTF">2022-11-01T16:53:00Z</dcterms:modified>
</cp:coreProperties>
</file>