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B5895" w14:textId="77777777" w:rsidR="009D3675" w:rsidRDefault="009D3675" w:rsidP="003C5167">
      <w:pPr>
        <w:spacing w:line="360" w:lineRule="auto"/>
        <w:rPr>
          <w:rFonts w:eastAsia="Times New Roman"/>
          <w:color w:val="232323"/>
          <w:shd w:val="clear" w:color="auto" w:fill="FFFFFF"/>
        </w:rPr>
      </w:pPr>
    </w:p>
    <w:p w14:paraId="52220E5D" w14:textId="77777777" w:rsidR="009D3675" w:rsidRDefault="009D3675" w:rsidP="003C5167">
      <w:pPr>
        <w:spacing w:line="360" w:lineRule="auto"/>
        <w:rPr>
          <w:rFonts w:eastAsia="Times New Roman"/>
          <w:color w:val="232323"/>
          <w:shd w:val="clear" w:color="auto" w:fill="FFFFFF"/>
        </w:rPr>
      </w:pPr>
    </w:p>
    <w:p w14:paraId="7F8DF580" w14:textId="77777777" w:rsidR="009D3675" w:rsidRDefault="009D3675" w:rsidP="003C5167">
      <w:pPr>
        <w:spacing w:line="360" w:lineRule="auto"/>
        <w:rPr>
          <w:rFonts w:eastAsia="Times New Roman"/>
          <w:color w:val="232323"/>
          <w:shd w:val="clear" w:color="auto" w:fill="FFFFFF"/>
        </w:rPr>
      </w:pPr>
    </w:p>
    <w:p w14:paraId="0410290A" w14:textId="77777777" w:rsidR="009D3675" w:rsidRDefault="009D3675" w:rsidP="003C5167">
      <w:pPr>
        <w:spacing w:line="360" w:lineRule="auto"/>
        <w:jc w:val="center"/>
        <w:rPr>
          <w:rFonts w:eastAsia="Times New Roman"/>
          <w:b/>
          <w:bCs/>
          <w:color w:val="232323"/>
          <w:sz w:val="44"/>
          <w:szCs w:val="44"/>
          <w:shd w:val="clear" w:color="auto" w:fill="FFFFFF"/>
        </w:rPr>
      </w:pPr>
    </w:p>
    <w:p w14:paraId="7B030992" w14:textId="77777777" w:rsidR="009D3675" w:rsidRDefault="009D3675" w:rsidP="003C5167">
      <w:pPr>
        <w:spacing w:line="360" w:lineRule="auto"/>
        <w:jc w:val="center"/>
        <w:rPr>
          <w:rFonts w:eastAsia="Times New Roman"/>
          <w:b/>
          <w:bCs/>
          <w:color w:val="232323"/>
          <w:sz w:val="44"/>
          <w:szCs w:val="44"/>
          <w:shd w:val="clear" w:color="auto" w:fill="FFFFFF"/>
        </w:rPr>
      </w:pPr>
      <w:r>
        <w:rPr>
          <w:rFonts w:eastAsia="Times New Roman"/>
          <w:b/>
          <w:bCs/>
          <w:color w:val="232323"/>
          <w:sz w:val="44"/>
          <w:szCs w:val="44"/>
          <w:shd w:val="clear" w:color="auto" w:fill="FFFFFF"/>
        </w:rPr>
        <w:t>Reflective account</w:t>
      </w:r>
    </w:p>
    <w:p w14:paraId="3E9314EF" w14:textId="77777777" w:rsidR="009D3675" w:rsidRDefault="009D3675" w:rsidP="003C5167">
      <w:pPr>
        <w:spacing w:line="360" w:lineRule="auto"/>
        <w:jc w:val="center"/>
        <w:rPr>
          <w:rFonts w:eastAsia="Times New Roman"/>
          <w:b/>
          <w:bCs/>
          <w:color w:val="232323"/>
          <w:sz w:val="44"/>
          <w:szCs w:val="44"/>
          <w:shd w:val="clear" w:color="auto" w:fill="FFFFFF"/>
        </w:rPr>
      </w:pPr>
    </w:p>
    <w:p w14:paraId="2B96E812" w14:textId="77777777" w:rsidR="009D3675" w:rsidRDefault="009D3675" w:rsidP="003C5167">
      <w:pPr>
        <w:spacing w:line="360" w:lineRule="auto"/>
        <w:jc w:val="center"/>
        <w:rPr>
          <w:rFonts w:eastAsia="Times New Roman"/>
          <w:b/>
          <w:bCs/>
          <w:color w:val="232323"/>
          <w:sz w:val="44"/>
          <w:szCs w:val="44"/>
          <w:shd w:val="clear" w:color="auto" w:fill="FFFFFF"/>
        </w:rPr>
      </w:pPr>
      <w:r>
        <w:rPr>
          <w:rFonts w:eastAsia="Times New Roman"/>
          <w:b/>
          <w:bCs/>
          <w:color w:val="232323"/>
          <w:sz w:val="44"/>
          <w:szCs w:val="44"/>
          <w:shd w:val="clear" w:color="auto" w:fill="FFFFFF"/>
        </w:rPr>
        <w:t>ECAC7002</w:t>
      </w:r>
    </w:p>
    <w:p w14:paraId="5751CCCF" w14:textId="77777777" w:rsidR="009D3675" w:rsidRDefault="009D3675" w:rsidP="003C5167">
      <w:pPr>
        <w:spacing w:line="360" w:lineRule="auto"/>
        <w:jc w:val="center"/>
        <w:rPr>
          <w:rFonts w:eastAsia="Times New Roman"/>
          <w:b/>
          <w:bCs/>
          <w:color w:val="232323"/>
          <w:sz w:val="44"/>
          <w:szCs w:val="44"/>
          <w:shd w:val="clear" w:color="auto" w:fill="FFFFFF"/>
        </w:rPr>
      </w:pPr>
    </w:p>
    <w:p w14:paraId="782B0BF8" w14:textId="77777777" w:rsidR="009D3675" w:rsidRDefault="009D3675" w:rsidP="003C5167">
      <w:pPr>
        <w:spacing w:line="360" w:lineRule="auto"/>
        <w:jc w:val="center"/>
        <w:rPr>
          <w:rFonts w:eastAsia="Times New Roman"/>
          <w:b/>
          <w:bCs/>
          <w:color w:val="232323"/>
          <w:sz w:val="44"/>
          <w:szCs w:val="44"/>
          <w:shd w:val="clear" w:color="auto" w:fill="FFFFFF"/>
        </w:rPr>
      </w:pPr>
    </w:p>
    <w:p w14:paraId="26772314" w14:textId="77777777" w:rsidR="009D3675" w:rsidRDefault="009D3675" w:rsidP="003C5167">
      <w:pPr>
        <w:spacing w:line="360" w:lineRule="auto"/>
        <w:jc w:val="center"/>
        <w:rPr>
          <w:rFonts w:eastAsia="Times New Roman"/>
          <w:b/>
          <w:bCs/>
          <w:color w:val="232323"/>
          <w:sz w:val="44"/>
          <w:szCs w:val="44"/>
          <w:shd w:val="clear" w:color="auto" w:fill="FFFFFF"/>
        </w:rPr>
      </w:pPr>
    </w:p>
    <w:p w14:paraId="43898504" w14:textId="77777777" w:rsidR="009D3675" w:rsidRDefault="009D3675" w:rsidP="003C5167">
      <w:pPr>
        <w:spacing w:line="360" w:lineRule="auto"/>
        <w:jc w:val="center"/>
        <w:rPr>
          <w:rFonts w:eastAsia="Times New Roman"/>
          <w:b/>
          <w:bCs/>
          <w:color w:val="232323"/>
          <w:sz w:val="44"/>
          <w:szCs w:val="44"/>
          <w:shd w:val="clear" w:color="auto" w:fill="FFFFFF"/>
        </w:rPr>
      </w:pPr>
    </w:p>
    <w:p w14:paraId="0DC0C0A0" w14:textId="77777777" w:rsidR="009D3675" w:rsidRDefault="009D3675" w:rsidP="003C5167">
      <w:pPr>
        <w:spacing w:line="360" w:lineRule="auto"/>
        <w:jc w:val="center"/>
        <w:rPr>
          <w:rFonts w:eastAsia="Times New Roman"/>
          <w:b/>
          <w:bCs/>
          <w:color w:val="232323"/>
          <w:sz w:val="44"/>
          <w:szCs w:val="44"/>
          <w:shd w:val="clear" w:color="auto" w:fill="FFFFFF"/>
        </w:rPr>
      </w:pPr>
    </w:p>
    <w:p w14:paraId="36AA6941" w14:textId="77777777" w:rsidR="009D3675" w:rsidRDefault="009D3675" w:rsidP="003C5167">
      <w:pPr>
        <w:spacing w:line="360" w:lineRule="auto"/>
        <w:jc w:val="center"/>
        <w:rPr>
          <w:rFonts w:eastAsia="Times New Roman"/>
          <w:b/>
          <w:bCs/>
          <w:color w:val="232323"/>
          <w:sz w:val="44"/>
          <w:szCs w:val="44"/>
          <w:shd w:val="clear" w:color="auto" w:fill="FFFFFF"/>
        </w:rPr>
      </w:pPr>
    </w:p>
    <w:p w14:paraId="4294C61E" w14:textId="77777777" w:rsidR="009D3675" w:rsidRDefault="009D3675" w:rsidP="003C5167">
      <w:pPr>
        <w:spacing w:line="360" w:lineRule="auto"/>
        <w:jc w:val="center"/>
        <w:rPr>
          <w:rFonts w:eastAsia="Times New Roman"/>
          <w:b/>
          <w:bCs/>
          <w:color w:val="232323"/>
          <w:sz w:val="44"/>
          <w:szCs w:val="44"/>
          <w:shd w:val="clear" w:color="auto" w:fill="FFFFFF"/>
        </w:rPr>
      </w:pPr>
    </w:p>
    <w:p w14:paraId="18D670F5" w14:textId="77777777" w:rsidR="00B01D4A" w:rsidRDefault="00B01D4A" w:rsidP="00EE5506">
      <w:pPr>
        <w:spacing w:line="360" w:lineRule="auto"/>
        <w:rPr>
          <w:b/>
          <w:bCs/>
          <w:sz w:val="44"/>
          <w:szCs w:val="44"/>
        </w:rPr>
      </w:pPr>
    </w:p>
    <w:p w14:paraId="1E25CDDF" w14:textId="3477C205" w:rsidR="007267B8" w:rsidRDefault="009D3675" w:rsidP="00EE5506">
      <w:pPr>
        <w:spacing w:line="360" w:lineRule="auto"/>
      </w:pPr>
      <w:r>
        <w:lastRenderedPageBreak/>
        <w:t>T</w:t>
      </w:r>
      <w:r w:rsidR="00EE5506">
        <w:t xml:space="preserve">he following essay will reflect on my experiences </w:t>
      </w:r>
      <w:r w:rsidR="00B25FD1">
        <w:t>during the recent module titled Human Flou</w:t>
      </w:r>
      <w:r w:rsidR="004E45C0">
        <w:t>rishing and Resilience</w:t>
      </w:r>
      <w:r w:rsidR="00460F61">
        <w:t>,</w:t>
      </w:r>
      <w:r w:rsidR="008C24C6">
        <w:t xml:space="preserve"> which is part of a Master of Arts </w:t>
      </w:r>
      <w:r w:rsidR="00685C5C">
        <w:t>programme</w:t>
      </w:r>
      <w:r w:rsidR="008C24C6">
        <w:t xml:space="preserve"> in </w:t>
      </w:r>
      <w:r w:rsidR="00A2354D">
        <w:t>Advanced</w:t>
      </w:r>
      <w:r w:rsidR="008C24C6">
        <w:t xml:space="preserve"> Counselling </w:t>
      </w:r>
      <w:r w:rsidR="00A2354D">
        <w:t>Theory and Research</w:t>
      </w:r>
      <w:r w:rsidR="004E45C0">
        <w:t xml:space="preserve">. </w:t>
      </w:r>
      <w:r w:rsidR="00DC59D0">
        <w:t>It</w:t>
      </w:r>
      <w:r w:rsidR="00783030">
        <w:t xml:space="preserve"> was an optional module, and one</w:t>
      </w:r>
      <w:r w:rsidR="0055445D">
        <w:t xml:space="preserve"> that</w:t>
      </w:r>
      <w:r w:rsidR="00783030">
        <w:t xml:space="preserve"> I chose </w:t>
      </w:r>
      <w:r w:rsidR="001004F9">
        <w:t xml:space="preserve">over Behaviour Change </w:t>
      </w:r>
      <w:r w:rsidR="00CC5B3E">
        <w:t>in</w:t>
      </w:r>
      <w:r w:rsidR="001004F9">
        <w:t xml:space="preserve"> Acti</w:t>
      </w:r>
      <w:r w:rsidR="00F9574A">
        <w:t>on because I felt</w:t>
      </w:r>
      <w:r w:rsidR="00A060CE">
        <w:t xml:space="preserve"> after reading the 2 </w:t>
      </w:r>
      <w:r w:rsidR="00685C5C">
        <w:t xml:space="preserve">module </w:t>
      </w:r>
      <w:r w:rsidR="00A060CE">
        <w:t>synopses,</w:t>
      </w:r>
      <w:r w:rsidR="00F9574A">
        <w:t xml:space="preserve"> that it </w:t>
      </w:r>
      <w:r w:rsidR="0082025E">
        <w:t xml:space="preserve">was more </w:t>
      </w:r>
      <w:r w:rsidR="00A418D8">
        <w:t>likely to d</w:t>
      </w:r>
      <w:r w:rsidR="00EF1D88">
        <w:t>iscuss</w:t>
      </w:r>
      <w:r w:rsidR="0082025E">
        <w:t xml:space="preserve"> </w:t>
      </w:r>
      <w:r w:rsidR="007F3368">
        <w:t xml:space="preserve">the </w:t>
      </w:r>
      <w:r w:rsidR="00522325">
        <w:t xml:space="preserve">innumerable </w:t>
      </w:r>
      <w:r w:rsidR="00A060CE">
        <w:t xml:space="preserve">variations in the </w:t>
      </w:r>
      <w:r w:rsidR="0082025E">
        <w:t>personalit</w:t>
      </w:r>
      <w:r w:rsidR="00A418D8">
        <w:t>ies</w:t>
      </w:r>
      <w:r w:rsidR="007F3368">
        <w:t xml:space="preserve"> of individuals</w:t>
      </w:r>
      <w:r w:rsidR="006815A4">
        <w:t>,</w:t>
      </w:r>
      <w:r w:rsidR="0082025E">
        <w:t xml:space="preserve"> than</w:t>
      </w:r>
      <w:r w:rsidR="00F42629">
        <w:t xml:space="preserve"> </w:t>
      </w:r>
      <w:r w:rsidR="00BC47E0">
        <w:t>discuss</w:t>
      </w:r>
      <w:r w:rsidR="00A418D8">
        <w:t xml:space="preserve"> a </w:t>
      </w:r>
      <w:r w:rsidR="006815A4">
        <w:t>rigid</w:t>
      </w:r>
      <w:r w:rsidR="00522325">
        <w:t xml:space="preserve"> </w:t>
      </w:r>
      <w:r w:rsidR="00D63AFE">
        <w:t xml:space="preserve">theory of </w:t>
      </w:r>
      <w:r w:rsidR="00F42629">
        <w:t>clinical psychology</w:t>
      </w:r>
      <w:r w:rsidR="00D63AFE">
        <w:t>.</w:t>
      </w:r>
      <w:r w:rsidR="00BA238D">
        <w:t xml:space="preserve"> That appealed to me becaus</w:t>
      </w:r>
      <w:r w:rsidR="00390D3C">
        <w:t xml:space="preserve">e </w:t>
      </w:r>
      <w:r w:rsidR="00F53767">
        <w:t>some</w:t>
      </w:r>
      <w:r w:rsidR="00390D3C">
        <w:t xml:space="preserve"> of the things I find most fascinating about counselling </w:t>
      </w:r>
      <w:r w:rsidR="00F53767">
        <w:t>are</w:t>
      </w:r>
      <w:r w:rsidR="00390D3C">
        <w:t xml:space="preserve"> </w:t>
      </w:r>
      <w:r w:rsidR="003A78BC">
        <w:t>di</w:t>
      </w:r>
      <w:r w:rsidR="00AB3134">
        <w:t xml:space="preserve">scovering </w:t>
      </w:r>
      <w:r w:rsidR="00390D3C">
        <w:t>the</w:t>
      </w:r>
      <w:r w:rsidR="00AB3134">
        <w:t xml:space="preserve"> myriad</w:t>
      </w:r>
      <w:r w:rsidR="00390D3C">
        <w:t xml:space="preserve"> different ways people (clients) react to and</w:t>
      </w:r>
      <w:r w:rsidR="00AB3134">
        <w:t xml:space="preserve"> cope with </w:t>
      </w:r>
      <w:r w:rsidR="00C36D35">
        <w:t xml:space="preserve">challenging </w:t>
      </w:r>
      <w:r w:rsidR="00AB3134">
        <w:t xml:space="preserve">situations, and </w:t>
      </w:r>
      <w:r w:rsidR="00AF1BA9">
        <w:t xml:space="preserve">I particularly </w:t>
      </w:r>
      <w:r w:rsidR="00B556B1">
        <w:t xml:space="preserve">enjoy </w:t>
      </w:r>
      <w:r w:rsidR="00E422F8">
        <w:t xml:space="preserve">working the “grey area” of </w:t>
      </w:r>
      <w:r w:rsidR="00F53767">
        <w:t>real-life</w:t>
      </w:r>
      <w:r w:rsidR="00C11C50">
        <w:t xml:space="preserve"> psychological wellbeing.</w:t>
      </w:r>
    </w:p>
    <w:p w14:paraId="4F7874CE" w14:textId="4D144848" w:rsidR="00301A90" w:rsidRDefault="00390D3C" w:rsidP="00EE5506">
      <w:pPr>
        <w:spacing w:line="360" w:lineRule="auto"/>
      </w:pPr>
      <w:r>
        <w:t xml:space="preserve"> </w:t>
      </w:r>
    </w:p>
    <w:p w14:paraId="5D6FB1BD" w14:textId="46C95C1C" w:rsidR="00B76C54" w:rsidRDefault="000C0509" w:rsidP="00EE5506">
      <w:pPr>
        <w:spacing w:line="360" w:lineRule="auto"/>
      </w:pPr>
      <w:r>
        <w:t>Wi</w:t>
      </w:r>
      <w:r w:rsidR="00390EFC">
        <w:t>th regard to the structure of th</w:t>
      </w:r>
      <w:r w:rsidR="00B556B1">
        <w:t>is</w:t>
      </w:r>
      <w:r w:rsidR="00390EFC">
        <w:t xml:space="preserve"> essay, i</w:t>
      </w:r>
      <w:r w:rsidR="00301A90">
        <w:t xml:space="preserve">t </w:t>
      </w:r>
      <w:r w:rsidR="00A23B7F">
        <w:t>t</w:t>
      </w:r>
      <w:r w:rsidR="009049E3">
        <w:t xml:space="preserve">ook me a good deal of time to choose what I felt would be the </w:t>
      </w:r>
      <w:r w:rsidR="007B16F0">
        <w:t>best</w:t>
      </w:r>
      <w:r w:rsidR="009049E3">
        <w:t xml:space="preserve"> reflective model</w:t>
      </w:r>
      <w:r w:rsidR="003C554A">
        <w:t>.</w:t>
      </w:r>
      <w:r w:rsidR="009049E3">
        <w:t xml:space="preserve"> </w:t>
      </w:r>
      <w:r w:rsidR="003C554A">
        <w:t>This was because</w:t>
      </w:r>
      <w:r w:rsidR="009049E3">
        <w:t xml:space="preserve"> </w:t>
      </w:r>
      <w:r w:rsidR="00654E2F">
        <w:t>the full extent of the thoughts and feelings I want</w:t>
      </w:r>
      <w:r w:rsidR="003C554A">
        <w:t>ed</w:t>
      </w:r>
      <w:r w:rsidR="00654E2F">
        <w:t xml:space="preserve"> to convey </w:t>
      </w:r>
      <w:r w:rsidR="003D7823">
        <w:t>were</w:t>
      </w:r>
      <w:r w:rsidR="00654E2F">
        <w:t xml:space="preserve"> quite complex </w:t>
      </w:r>
      <w:r w:rsidR="003A2A01">
        <w:t xml:space="preserve">and relatively </w:t>
      </w:r>
      <w:r w:rsidR="00355E5A">
        <w:t>wide-ranging</w:t>
      </w:r>
      <w:r w:rsidR="00014905">
        <w:t xml:space="preserve"> </w:t>
      </w:r>
      <w:r w:rsidR="00654E2F">
        <w:t>in themselves</w:t>
      </w:r>
      <w:r w:rsidR="00B76C54">
        <w:t>, including aspects such as;</w:t>
      </w:r>
    </w:p>
    <w:p w14:paraId="175A3896" w14:textId="4D16E9E4" w:rsidR="00EE5506" w:rsidRDefault="00B76C54" w:rsidP="00C42808">
      <w:pPr>
        <w:pStyle w:val="ListParagraph"/>
        <w:numPr>
          <w:ilvl w:val="0"/>
          <w:numId w:val="2"/>
        </w:numPr>
        <w:spacing w:line="360" w:lineRule="auto"/>
      </w:pPr>
      <w:r>
        <w:t xml:space="preserve">My </w:t>
      </w:r>
      <w:r w:rsidR="000046A8">
        <w:t xml:space="preserve">initial </w:t>
      </w:r>
      <w:r>
        <w:t>reac</w:t>
      </w:r>
      <w:r w:rsidR="000046A8">
        <w:t>tion to the module content</w:t>
      </w:r>
    </w:p>
    <w:p w14:paraId="7F56217E" w14:textId="0317A3E7" w:rsidR="000046A8" w:rsidRDefault="00CE422C" w:rsidP="00C42808">
      <w:pPr>
        <w:pStyle w:val="ListParagraph"/>
        <w:numPr>
          <w:ilvl w:val="0"/>
          <w:numId w:val="2"/>
        </w:numPr>
        <w:spacing w:line="360" w:lineRule="auto"/>
      </w:pPr>
      <w:r>
        <w:t>My reaction to the learning</w:t>
      </w:r>
      <w:r w:rsidR="00C32522">
        <w:t xml:space="preserve"> environment</w:t>
      </w:r>
    </w:p>
    <w:p w14:paraId="303DEB1A" w14:textId="7E13298E" w:rsidR="00CE422C" w:rsidRDefault="006A5830" w:rsidP="00C42808">
      <w:pPr>
        <w:pStyle w:val="ListParagraph"/>
        <w:numPr>
          <w:ilvl w:val="0"/>
          <w:numId w:val="2"/>
        </w:numPr>
        <w:spacing w:line="360" w:lineRule="auto"/>
      </w:pPr>
      <w:r>
        <w:t>Reflection on my counselling practice</w:t>
      </w:r>
    </w:p>
    <w:p w14:paraId="75718840" w14:textId="39F70658" w:rsidR="00014905" w:rsidRDefault="00EF1EF0" w:rsidP="00C42808">
      <w:pPr>
        <w:pStyle w:val="ListParagraph"/>
        <w:numPr>
          <w:ilvl w:val="0"/>
          <w:numId w:val="2"/>
        </w:numPr>
        <w:spacing w:line="360" w:lineRule="auto"/>
      </w:pPr>
      <w:r>
        <w:t xml:space="preserve">My experience </w:t>
      </w:r>
      <w:r w:rsidR="00391401">
        <w:t>of</w:t>
      </w:r>
      <w:r>
        <w:t xml:space="preserve"> </w:t>
      </w:r>
      <w:r w:rsidR="00C0550A">
        <w:t>experimenting with</w:t>
      </w:r>
      <w:r>
        <w:t xml:space="preserve"> the new concepts </w:t>
      </w:r>
      <w:r w:rsidR="00635203">
        <w:t xml:space="preserve">I learned </w:t>
      </w:r>
      <w:r w:rsidR="00391401">
        <w:t xml:space="preserve">in my </w:t>
      </w:r>
      <w:r w:rsidR="00721A4C">
        <w:t>practice</w:t>
      </w:r>
      <w:r w:rsidR="0003319E">
        <w:t>.</w:t>
      </w:r>
    </w:p>
    <w:p w14:paraId="590B8634" w14:textId="697866C0" w:rsidR="00721A4C" w:rsidRDefault="00721A4C" w:rsidP="00EE5506">
      <w:pPr>
        <w:spacing w:line="360" w:lineRule="auto"/>
      </w:pPr>
      <w:r>
        <w:t xml:space="preserve">After much deliberation I </w:t>
      </w:r>
      <w:r w:rsidR="00CB2B84">
        <w:t>concluded that</w:t>
      </w:r>
      <w:r>
        <w:t xml:space="preserve"> the </w:t>
      </w:r>
      <w:r w:rsidR="00AD634B">
        <w:t>Ko</w:t>
      </w:r>
      <w:r w:rsidR="00A2117C">
        <w:t xml:space="preserve">lb reflective model (Kolb, </w:t>
      </w:r>
      <w:r w:rsidR="00964862">
        <w:t>1984)</w:t>
      </w:r>
      <w:r w:rsidR="00CB2B84">
        <w:t xml:space="preserve"> would best </w:t>
      </w:r>
      <w:r w:rsidR="002A2118">
        <w:t>suit my purposes</w:t>
      </w:r>
      <w:r w:rsidR="00771136">
        <w:t>. T</w:t>
      </w:r>
      <w:r w:rsidR="006A49C2">
        <w:t xml:space="preserve">he </w:t>
      </w:r>
      <w:r w:rsidR="004D04AF">
        <w:t>four eleme</w:t>
      </w:r>
      <w:r w:rsidR="00921ABD">
        <w:t xml:space="preserve">nts of the </w:t>
      </w:r>
      <w:proofErr w:type="spellStart"/>
      <w:r w:rsidR="006A49C2">
        <w:t>Kolb</w:t>
      </w:r>
      <w:proofErr w:type="spellEnd"/>
      <w:r w:rsidR="006A49C2">
        <w:t xml:space="preserve"> model</w:t>
      </w:r>
      <w:r w:rsidR="002A2118">
        <w:t xml:space="preserve"> </w:t>
      </w:r>
      <w:r w:rsidR="00921ABD">
        <w:t>include</w:t>
      </w:r>
      <w:r w:rsidR="00A11CEF">
        <w:t xml:space="preserve"> concrete experience, </w:t>
      </w:r>
      <w:r w:rsidR="00C407D6">
        <w:t xml:space="preserve">reflective observation, </w:t>
      </w:r>
      <w:r w:rsidR="000B4311">
        <w:t>abstract conceptualisation and active experimentation</w:t>
      </w:r>
      <w:r w:rsidR="00112531">
        <w:t>. It</w:t>
      </w:r>
      <w:r w:rsidR="006A49C2">
        <w:t xml:space="preserve"> </w:t>
      </w:r>
      <w:r w:rsidR="00EF444C">
        <w:t>th</w:t>
      </w:r>
      <w:r w:rsidR="00112531">
        <w:t>erefore</w:t>
      </w:r>
      <w:r w:rsidR="00EF444C">
        <w:t xml:space="preserve"> seemed to lend itself </w:t>
      </w:r>
      <w:r w:rsidR="00F35F59">
        <w:t>to facilitating my aims</w:t>
      </w:r>
      <w:r w:rsidR="00921ABD">
        <w:t xml:space="preserve">, </w:t>
      </w:r>
      <w:r w:rsidR="00FE47E9">
        <w:t>based on the above list,</w:t>
      </w:r>
      <w:r w:rsidR="00F35F59">
        <w:t xml:space="preserve"> better than some </w:t>
      </w:r>
      <w:r w:rsidR="004F5E67">
        <w:t xml:space="preserve">of the </w:t>
      </w:r>
      <w:r w:rsidR="00F35F59">
        <w:t xml:space="preserve">similar </w:t>
      </w:r>
      <w:r w:rsidR="004F5E67">
        <w:t>reflective</w:t>
      </w:r>
      <w:r w:rsidR="009D7FE6">
        <w:t xml:space="preserve"> models</w:t>
      </w:r>
      <w:r w:rsidR="00B92122">
        <w:t>,</w:t>
      </w:r>
      <w:r w:rsidR="009D7FE6">
        <w:t xml:space="preserve"> e.g. Gibbs </w:t>
      </w:r>
      <w:r w:rsidR="006D256E">
        <w:t>(</w:t>
      </w:r>
      <w:r w:rsidR="004F5E67">
        <w:t>1988)</w:t>
      </w:r>
      <w:r w:rsidR="00085F10">
        <w:t xml:space="preserve">. </w:t>
      </w:r>
      <w:r w:rsidR="00CB237A">
        <w:t xml:space="preserve">There are similarities in these two </w:t>
      </w:r>
      <w:r w:rsidR="0007245A">
        <w:t>reflective</w:t>
      </w:r>
      <w:r w:rsidR="00CB237A">
        <w:t xml:space="preserve"> models e.g.</w:t>
      </w:r>
      <w:r w:rsidR="00085F10">
        <w:t xml:space="preserve"> both models </w:t>
      </w:r>
      <w:r w:rsidR="000354DB">
        <w:t xml:space="preserve">are based around the concept of </w:t>
      </w:r>
      <w:r w:rsidR="00FA162D">
        <w:t xml:space="preserve">an </w:t>
      </w:r>
      <w:r w:rsidR="000354DB">
        <w:t>individual</w:t>
      </w:r>
      <w:r w:rsidR="0081127C">
        <w:t>’s own experiences</w:t>
      </w:r>
      <w:r w:rsidR="00346FE3">
        <w:t>.</w:t>
      </w:r>
      <w:r w:rsidR="00AB142D">
        <w:t xml:space="preserve"> </w:t>
      </w:r>
      <w:r w:rsidR="00C73AF3">
        <w:t>It has been said that the</w:t>
      </w:r>
      <w:r w:rsidR="00AB142D">
        <w:t xml:space="preserve"> </w:t>
      </w:r>
      <w:proofErr w:type="spellStart"/>
      <w:r w:rsidR="00AB142D">
        <w:t>Kolb</w:t>
      </w:r>
      <w:proofErr w:type="spellEnd"/>
      <w:r w:rsidR="00AB142D">
        <w:t xml:space="preserve"> model</w:t>
      </w:r>
      <w:r w:rsidR="002478E5">
        <w:t xml:space="preserve"> is</w:t>
      </w:r>
      <w:r w:rsidR="00A51496">
        <w:t xml:space="preserve"> an </w:t>
      </w:r>
      <w:r w:rsidR="00FE47E9">
        <w:t>abbreviated</w:t>
      </w:r>
      <w:r w:rsidR="00A51496">
        <w:t xml:space="preserve"> version of Gibbs</w:t>
      </w:r>
      <w:r w:rsidR="009520E2">
        <w:t xml:space="preserve"> (</w:t>
      </w:r>
      <w:proofErr w:type="spellStart"/>
      <w:r w:rsidR="009520E2">
        <w:t>Abdulwahad</w:t>
      </w:r>
      <w:proofErr w:type="spellEnd"/>
      <w:r w:rsidR="009520E2">
        <w:t xml:space="preserve"> &amp; Nagy, 2</w:t>
      </w:r>
      <w:r w:rsidR="005D3A20">
        <w:t>009; 2013</w:t>
      </w:r>
      <w:r w:rsidR="009520E2">
        <w:t>)</w:t>
      </w:r>
      <w:r w:rsidR="00A51496">
        <w:t xml:space="preserve">, </w:t>
      </w:r>
      <w:r w:rsidR="00C73AF3">
        <w:t xml:space="preserve">but </w:t>
      </w:r>
      <w:r w:rsidR="00A51496">
        <w:t xml:space="preserve">I </w:t>
      </w:r>
      <w:r w:rsidR="00A5582C">
        <w:t>found the</w:t>
      </w:r>
      <w:r w:rsidR="002478E5">
        <w:t xml:space="preserve"> individual</w:t>
      </w:r>
      <w:r w:rsidR="00624B7B">
        <w:t>ly</w:t>
      </w:r>
      <w:r w:rsidR="00A5582C">
        <w:t xml:space="preserve"> prescribed sections of the Kolb model to be more in-keeping with my</w:t>
      </w:r>
      <w:r w:rsidR="004A0AD2">
        <w:t xml:space="preserve"> </w:t>
      </w:r>
      <w:r w:rsidR="007D1FA0">
        <w:t>i</w:t>
      </w:r>
      <w:r w:rsidR="00C932AA">
        <w:t>dea</w:t>
      </w:r>
      <w:r w:rsidR="00A5582C">
        <w:t xml:space="preserve"> for the essay</w:t>
      </w:r>
      <w:r w:rsidR="00EC3DFA">
        <w:t>.</w:t>
      </w:r>
    </w:p>
    <w:p w14:paraId="5FFAE8F4" w14:textId="77777777" w:rsidR="00FE6297" w:rsidRDefault="00FE6297" w:rsidP="000D0A62">
      <w:pPr>
        <w:spacing w:line="360" w:lineRule="auto"/>
      </w:pPr>
    </w:p>
    <w:p w14:paraId="162DC827" w14:textId="670F8014" w:rsidR="00C37C00" w:rsidRPr="00C37C00" w:rsidRDefault="0057472B" w:rsidP="000D0A62">
      <w:pPr>
        <w:spacing w:line="360" w:lineRule="auto"/>
      </w:pPr>
      <w:r>
        <w:lastRenderedPageBreak/>
        <w:t>T</w:t>
      </w:r>
      <w:r w:rsidR="00C37C00">
        <w:t xml:space="preserve">he assignment brief states that </w:t>
      </w:r>
      <w:r w:rsidR="00897923">
        <w:t>the</w:t>
      </w:r>
      <w:r w:rsidR="0008516A">
        <w:t xml:space="preserve"> </w:t>
      </w:r>
      <w:r w:rsidR="00111FA1">
        <w:t xml:space="preserve">reflection should </w:t>
      </w:r>
      <w:r w:rsidR="00F001D2">
        <w:t>principally discuss how</w:t>
      </w:r>
      <w:r w:rsidR="00111FA1">
        <w:t xml:space="preserve"> I feel about the place of </w:t>
      </w:r>
      <w:r w:rsidR="001418D0">
        <w:t>positive</w:t>
      </w:r>
      <w:r w:rsidR="00111FA1">
        <w:t xml:space="preserve"> psychology in my </w:t>
      </w:r>
      <w:r w:rsidR="00EF4583">
        <w:t xml:space="preserve">practice, </w:t>
      </w:r>
      <w:r w:rsidR="00CB1464">
        <w:t xml:space="preserve">and it </w:t>
      </w:r>
      <w:r w:rsidR="00E94BD6">
        <w:t>will</w:t>
      </w:r>
      <w:r w:rsidR="00897923">
        <w:t>. B</w:t>
      </w:r>
      <w:r w:rsidR="00676CD0">
        <w:t>ut</w:t>
      </w:r>
      <w:r w:rsidR="00E94BD6">
        <w:t xml:space="preserve"> </w:t>
      </w:r>
      <w:r w:rsidR="00A60F0B">
        <w:t>I</w:t>
      </w:r>
      <w:r w:rsidR="00685B89">
        <w:t xml:space="preserve"> also</w:t>
      </w:r>
      <w:r w:rsidR="00E94BD6">
        <w:t xml:space="preserve"> have strong feelings </w:t>
      </w:r>
      <w:r w:rsidR="00A60F0B">
        <w:t>about the academic concept of positive psychology</w:t>
      </w:r>
      <w:r w:rsidR="00685B89">
        <w:t xml:space="preserve"> that I would like to </w:t>
      </w:r>
      <w:r w:rsidR="00D515EB">
        <w:t>express</w:t>
      </w:r>
      <w:r w:rsidR="00D807B6">
        <w:t xml:space="preserve">. </w:t>
      </w:r>
      <w:r w:rsidR="0006327B">
        <w:t>The group</w:t>
      </w:r>
      <w:r w:rsidR="000C3D1B">
        <w:t xml:space="preserve"> w</w:t>
      </w:r>
      <w:r w:rsidR="0006327B">
        <w:t>as</w:t>
      </w:r>
      <w:r w:rsidR="000C3D1B">
        <w:t xml:space="preserve"> encouraged to journal and to spend time reflecting on our learning over</w:t>
      </w:r>
      <w:r w:rsidR="00E94BD6">
        <w:t xml:space="preserve"> the period of lectures</w:t>
      </w:r>
      <w:r w:rsidR="009C140C">
        <w:t xml:space="preserve">, and </w:t>
      </w:r>
      <w:r w:rsidR="00EC6547">
        <w:t>I feel it is important to include that here.</w:t>
      </w:r>
      <w:r w:rsidR="00262022">
        <w:t xml:space="preserve"> I </w:t>
      </w:r>
      <w:r w:rsidR="00490DC2">
        <w:t>w</w:t>
      </w:r>
      <w:r w:rsidR="00262022">
        <w:t xml:space="preserve">ill not quote directly from my </w:t>
      </w:r>
      <w:r w:rsidR="00C533CA">
        <w:t xml:space="preserve">journal but </w:t>
      </w:r>
      <w:r w:rsidR="00490DC2">
        <w:t>instead will</w:t>
      </w:r>
      <w:r w:rsidR="00C533CA">
        <w:t xml:space="preserve"> paraphrase it because I </w:t>
      </w:r>
      <w:r w:rsidR="0022787F">
        <w:t>want this essay to reflect an overall feeling</w:t>
      </w:r>
      <w:r w:rsidR="00D807B6">
        <w:t xml:space="preserve"> </w:t>
      </w:r>
      <w:r w:rsidR="00475613">
        <w:t>rather than snippets o</w:t>
      </w:r>
      <w:r w:rsidR="00744008">
        <w:t>r</w:t>
      </w:r>
      <w:r w:rsidR="00475613">
        <w:t xml:space="preserve"> </w:t>
      </w:r>
      <w:r w:rsidR="007E75F2">
        <w:t xml:space="preserve">individual </w:t>
      </w:r>
      <w:r w:rsidR="00475613">
        <w:t xml:space="preserve">thoughts. </w:t>
      </w:r>
      <w:r w:rsidR="00D807B6">
        <w:t xml:space="preserve">It also seems logical </w:t>
      </w:r>
      <w:r w:rsidR="003D2DFE">
        <w:t>that</w:t>
      </w:r>
      <w:r w:rsidR="00D807B6">
        <w:t xml:space="preserve"> </w:t>
      </w:r>
      <w:r w:rsidR="00D51D63">
        <w:t>one</w:t>
      </w:r>
      <w:r w:rsidR="009E6BD2">
        <w:t>’</w:t>
      </w:r>
      <w:r w:rsidR="00D51D63">
        <w:t xml:space="preserve">s attitude </w:t>
      </w:r>
      <w:r w:rsidR="003D2DFE">
        <w:t>towards the learning of a subject will have a</w:t>
      </w:r>
      <w:r w:rsidR="00A52EEC">
        <w:t>n</w:t>
      </w:r>
      <w:r w:rsidR="003D2DFE">
        <w:t xml:space="preserve"> effect on how that subject is subsequently put into </w:t>
      </w:r>
      <w:r w:rsidR="002F6C87">
        <w:t>practi</w:t>
      </w:r>
      <w:r w:rsidR="00FF5B1E">
        <w:t>s</w:t>
      </w:r>
      <w:r w:rsidR="002F6C87">
        <w:t>e</w:t>
      </w:r>
      <w:r w:rsidR="002B2FE1">
        <w:t xml:space="preserve"> (</w:t>
      </w:r>
      <w:proofErr w:type="spellStart"/>
      <w:r w:rsidR="002B2FE1">
        <w:t>Filgona</w:t>
      </w:r>
      <w:proofErr w:type="spellEnd"/>
      <w:r w:rsidR="002B2FE1">
        <w:t xml:space="preserve"> et al. 2020)</w:t>
      </w:r>
      <w:r w:rsidR="002F6C87">
        <w:t>, and that should be documented and quantified</w:t>
      </w:r>
      <w:r w:rsidR="00CC106D">
        <w:t xml:space="preserve"> in order to fully describe the place of positive psychology in my practice</w:t>
      </w:r>
      <w:r w:rsidR="004E428F">
        <w:t>.</w:t>
      </w:r>
    </w:p>
    <w:p w14:paraId="359A50E5" w14:textId="77777777" w:rsidR="000D0A62" w:rsidRDefault="000D0A62" w:rsidP="00EE5506">
      <w:pPr>
        <w:spacing w:line="360" w:lineRule="auto"/>
        <w:rPr>
          <w:b/>
          <w:bCs/>
        </w:rPr>
      </w:pPr>
    </w:p>
    <w:p w14:paraId="322865EB" w14:textId="77777777" w:rsidR="00FE6297" w:rsidRPr="00677685" w:rsidRDefault="00FE6297" w:rsidP="004250BE">
      <w:pPr>
        <w:spacing w:line="360" w:lineRule="auto"/>
        <w:rPr>
          <w:b/>
          <w:bCs/>
          <w:u w:val="single"/>
        </w:rPr>
      </w:pPr>
      <w:r>
        <w:rPr>
          <w:b/>
          <w:bCs/>
          <w:u w:val="single"/>
        </w:rPr>
        <w:t>Concrete experience</w:t>
      </w:r>
    </w:p>
    <w:p w14:paraId="0775180D" w14:textId="051DA35B" w:rsidR="00FE6297" w:rsidRDefault="00FE6297" w:rsidP="00EE5506">
      <w:pPr>
        <w:spacing w:line="360" w:lineRule="auto"/>
      </w:pPr>
      <w:r w:rsidRPr="000D0A62">
        <w:rPr>
          <w:b/>
          <w:bCs/>
        </w:rPr>
        <w:t>What happened</w:t>
      </w:r>
      <w:r w:rsidR="004B08E8">
        <w:rPr>
          <w:b/>
          <w:bCs/>
        </w:rPr>
        <w:t>, and</w:t>
      </w:r>
      <w:r w:rsidR="001E3FAE">
        <w:rPr>
          <w:b/>
          <w:bCs/>
        </w:rPr>
        <w:t xml:space="preserve"> what did I do</w:t>
      </w:r>
      <w:r w:rsidRPr="000D0A62">
        <w:rPr>
          <w:b/>
          <w:bCs/>
        </w:rPr>
        <w:t>?</w:t>
      </w:r>
    </w:p>
    <w:p w14:paraId="5806AA28" w14:textId="715C0218" w:rsidR="002B19A1" w:rsidRDefault="00833F7E" w:rsidP="00EE5506">
      <w:pPr>
        <w:spacing w:line="360" w:lineRule="auto"/>
      </w:pPr>
      <w:r>
        <w:t xml:space="preserve">I </w:t>
      </w:r>
      <w:r w:rsidR="007A071D">
        <w:t>was greatly looking forward to</w:t>
      </w:r>
      <w:r>
        <w:t xml:space="preserve"> </w:t>
      </w:r>
      <w:r w:rsidR="007373C6">
        <w:t>this module, not least because it was the first of the optional modules I had chosen after receiv</w:t>
      </w:r>
      <w:r w:rsidR="00276F87">
        <w:t xml:space="preserve">ing the </w:t>
      </w:r>
      <w:r w:rsidR="00F268CD">
        <w:t>information and module synopses</w:t>
      </w:r>
      <w:r w:rsidR="00276F87">
        <w:t xml:space="preserve">. I anticipated that </w:t>
      </w:r>
      <w:r w:rsidR="00E3405B">
        <w:t>it would deal directly with an area of counselling psychology that I find fascinating</w:t>
      </w:r>
      <w:r w:rsidR="000B1AD5">
        <w:t>;</w:t>
      </w:r>
      <w:r w:rsidR="00E3405B">
        <w:t xml:space="preserve"> </w:t>
      </w:r>
      <w:r w:rsidR="00C24352">
        <w:t xml:space="preserve">the innate </w:t>
      </w:r>
      <w:r w:rsidR="00FA1F06">
        <w:t xml:space="preserve">psychological survival instinct </w:t>
      </w:r>
      <w:r w:rsidR="000B5BD2">
        <w:t>held by human beings</w:t>
      </w:r>
      <w:r w:rsidR="00FA1F06">
        <w:t xml:space="preserve">. The ability to overcome adversity and </w:t>
      </w:r>
      <w:r w:rsidR="003D533D">
        <w:t>strive to thrive, not just survive.</w:t>
      </w:r>
      <w:r w:rsidR="0030783F">
        <w:t xml:space="preserve"> </w:t>
      </w:r>
      <w:r w:rsidR="00101727">
        <w:t xml:space="preserve">I </w:t>
      </w:r>
      <w:r w:rsidR="00036A1F">
        <w:t xml:space="preserve">did not know what to expect from the reading list for the first lecture, but I </w:t>
      </w:r>
      <w:r w:rsidR="00D77338">
        <w:t xml:space="preserve">had perhaps presupposed that the subject matter would deal with </w:t>
      </w:r>
      <w:r w:rsidR="00DA3A7D">
        <w:t>the a</w:t>
      </w:r>
      <w:r w:rsidR="00807FAF">
        <w:t>spects</w:t>
      </w:r>
      <w:r w:rsidR="00DA3A7D">
        <w:t xml:space="preserve"> of personality that give people</w:t>
      </w:r>
      <w:r w:rsidR="003B4749">
        <w:t xml:space="preserve"> their ability to overcome adversity, in </w:t>
      </w:r>
      <w:r w:rsidR="0025787F">
        <w:t>my interpretation, to</w:t>
      </w:r>
      <w:r w:rsidR="003B4749">
        <w:t xml:space="preserve"> develop resilience</w:t>
      </w:r>
      <w:r w:rsidR="00D44247">
        <w:t>. A</w:t>
      </w:r>
      <w:r w:rsidR="003B4749">
        <w:t xml:space="preserve">nd then use the learning from that experience to improve their </w:t>
      </w:r>
      <w:r w:rsidR="006871D8">
        <w:t xml:space="preserve">own lives, or flourish. </w:t>
      </w:r>
    </w:p>
    <w:p w14:paraId="5B4AFC67" w14:textId="77777777" w:rsidR="00EC11F9" w:rsidRDefault="00EC11F9" w:rsidP="00EE5506">
      <w:pPr>
        <w:spacing w:line="360" w:lineRule="auto"/>
      </w:pPr>
    </w:p>
    <w:p w14:paraId="19D0BCD9" w14:textId="7CE95A82" w:rsidR="00C6650D" w:rsidRDefault="00394FC1" w:rsidP="003C5167">
      <w:pPr>
        <w:spacing w:line="360" w:lineRule="auto"/>
      </w:pPr>
      <w:r>
        <w:t xml:space="preserve">When </w:t>
      </w:r>
      <w:r w:rsidR="003A4ABB">
        <w:t>I</w:t>
      </w:r>
      <w:r w:rsidR="00DC54B9">
        <w:t xml:space="preserve"> </w:t>
      </w:r>
      <w:r>
        <w:t>saw that the first piece of reading dealt with the area of positive psychology I could again imagine how that would be relevant to resilience and flourishing, at least according to my (at the time) uninformed idea of what positive psychology meant.</w:t>
      </w:r>
      <w:r w:rsidR="00217B73">
        <w:t xml:space="preserve"> </w:t>
      </w:r>
      <w:r w:rsidR="00912953">
        <w:t>U</w:t>
      </w:r>
      <w:r w:rsidR="00BD3CCC">
        <w:t>pon</w:t>
      </w:r>
      <w:r w:rsidR="00D70262">
        <w:t xml:space="preserve"> reading the abstract</w:t>
      </w:r>
      <w:r w:rsidR="00BD3CCC">
        <w:t xml:space="preserve"> </w:t>
      </w:r>
      <w:r w:rsidR="00912953">
        <w:t xml:space="preserve">however, </w:t>
      </w:r>
      <w:r w:rsidR="00BD3CCC">
        <w:t>I began to develop something of a feeling of</w:t>
      </w:r>
      <w:r w:rsidR="00EC11F9">
        <w:t xml:space="preserve"> trepidation. </w:t>
      </w:r>
      <w:r w:rsidR="00983DBE">
        <w:t>The</w:t>
      </w:r>
      <w:r w:rsidR="00EE3298">
        <w:t xml:space="preserve"> </w:t>
      </w:r>
      <w:r w:rsidR="00983DBE">
        <w:t>article</w:t>
      </w:r>
      <w:r w:rsidR="00EE3298">
        <w:t xml:space="preserve"> was</w:t>
      </w:r>
      <w:r w:rsidR="00983DBE">
        <w:t xml:space="preserve"> titled </w:t>
      </w:r>
      <w:r w:rsidR="00EC11F9" w:rsidRPr="00EE3298">
        <w:rPr>
          <w:i/>
          <w:iCs/>
        </w:rPr>
        <w:t xml:space="preserve">Second wave positive psychology’s (PP 2.0) contribution to </w:t>
      </w:r>
      <w:r w:rsidR="00EC11F9" w:rsidRPr="00EE3298">
        <w:rPr>
          <w:i/>
          <w:iCs/>
        </w:rPr>
        <w:lastRenderedPageBreak/>
        <w:t>counselling psychology</w:t>
      </w:r>
      <w:r w:rsidR="00EC11F9">
        <w:t xml:space="preserve"> (Wong, 2019). The term, “PP 2.0” literally sent a shiver down my spine. I had never had a physical reaction to a piece of academic writing before. </w:t>
      </w:r>
      <w:r w:rsidR="00EC11F9" w:rsidRPr="004E4DBC">
        <w:t>It triggered a bias that I had not previously realised I had</w:t>
      </w:r>
      <w:r w:rsidR="00BE4DE9" w:rsidRPr="004E4DBC">
        <w:t>.</w:t>
      </w:r>
      <w:r w:rsidR="00EC11F9" w:rsidRPr="004E4DBC">
        <w:t xml:space="preserve"> I do not want my psychological theories to be, “hip and cool,” or “down with the kids.” I want them to be tried, tested and have (at least) decades of proven research supporting them. My bias was then exacerbated</w:t>
      </w:r>
      <w:r w:rsidR="00EC11F9">
        <w:t xml:space="preserve"> by the fact that within the first fifty words of the abstract, the term, “PP 2.0” was used 3 times. It had the hallmarks of a sales pitch, and it was taking the hard sell approach. That was another negative for me, I knew the more I read of this article, the more annoyed I would become. </w:t>
      </w:r>
      <w:r w:rsidR="004343A3">
        <w:t xml:space="preserve">Not due to the writing style of the author, but </w:t>
      </w:r>
      <w:r w:rsidR="002F25D6">
        <w:t>by</w:t>
      </w:r>
      <w:r w:rsidR="004343A3">
        <w:t xml:space="preserve"> the terminology </w:t>
      </w:r>
      <w:r w:rsidR="002F25D6">
        <w:t xml:space="preserve">and vocabulary </w:t>
      </w:r>
      <w:r w:rsidR="004343A3">
        <w:t xml:space="preserve">used </w:t>
      </w:r>
      <w:r w:rsidR="007C4612">
        <w:t>for</w:t>
      </w:r>
      <w:r w:rsidR="004343A3">
        <w:t xml:space="preserve"> the </w:t>
      </w:r>
      <w:r w:rsidR="002F25D6">
        <w:t>modality.</w:t>
      </w:r>
      <w:r w:rsidR="00C6650D">
        <w:t xml:space="preserve"> </w:t>
      </w:r>
      <w:r w:rsidR="007C4612">
        <w:t>I</w:t>
      </w:r>
      <w:r w:rsidR="00720B19">
        <w:t xml:space="preserve"> also had an issue with</w:t>
      </w:r>
      <w:r w:rsidR="00C6650D">
        <w:t xml:space="preserve"> the definition of positive psychology posited by the first article in the reading list. The article makes 4 assertions regarding life in the developed world. </w:t>
      </w:r>
    </w:p>
    <w:p w14:paraId="5AF22006" w14:textId="77777777" w:rsidR="002025EE" w:rsidRDefault="002025EE" w:rsidP="00802E2E">
      <w:pPr>
        <w:spacing w:line="360" w:lineRule="auto"/>
      </w:pPr>
    </w:p>
    <w:p w14:paraId="550592D7" w14:textId="20E6111D" w:rsidR="00FA10EB" w:rsidRDefault="00572A73" w:rsidP="00EE5506">
      <w:pPr>
        <w:spacing w:line="360" w:lineRule="auto"/>
      </w:pPr>
      <w:r>
        <w:t xml:space="preserve"> Before I air my opinion in detail, </w:t>
      </w:r>
      <w:r w:rsidR="00EC11F9">
        <w:t>I must make it cl</w:t>
      </w:r>
      <w:r w:rsidR="007C4612">
        <w:t>ear</w:t>
      </w:r>
      <w:r w:rsidR="00EC11F9">
        <w:t xml:space="preserve"> that I strive for congruence at all times, and when I recognise a personal bias, I also mitigate for it. The strong reaction I had to this article only meant that I must be as conscious as possible of opening my mind when reading it.</w:t>
      </w:r>
    </w:p>
    <w:p w14:paraId="547513AE" w14:textId="77777777" w:rsidR="00E36210" w:rsidRDefault="00E36210" w:rsidP="00EE5506">
      <w:pPr>
        <w:spacing w:line="360" w:lineRule="auto"/>
      </w:pPr>
    </w:p>
    <w:p w14:paraId="48EE9C2B" w14:textId="0340B50E" w:rsidR="00833F7E" w:rsidRDefault="00463C28" w:rsidP="00EE5506">
      <w:pPr>
        <w:spacing w:line="360" w:lineRule="auto"/>
        <w:rPr>
          <w:color w:val="000000" w:themeColor="text1"/>
        </w:rPr>
      </w:pPr>
      <w:r>
        <w:t xml:space="preserve">The first </w:t>
      </w:r>
      <w:r w:rsidR="00451819">
        <w:t xml:space="preserve">demand </w:t>
      </w:r>
      <w:r w:rsidR="00EE5965">
        <w:t>Wong’s</w:t>
      </w:r>
      <w:r w:rsidR="00451819">
        <w:t xml:space="preserve"> paper puts on </w:t>
      </w:r>
      <w:r w:rsidR="00B42B13">
        <w:t xml:space="preserve">people who wish to follow </w:t>
      </w:r>
      <w:r w:rsidR="009930F3">
        <w:t>its approach</w:t>
      </w:r>
      <w:r w:rsidR="00451819">
        <w:t xml:space="preserve"> is</w:t>
      </w:r>
      <w:r w:rsidR="00D86894">
        <w:t xml:space="preserve">, “Accepting and </w:t>
      </w:r>
      <w:r w:rsidR="009930F3">
        <w:t>con</w:t>
      </w:r>
      <w:r w:rsidR="00D86894">
        <w:t xml:space="preserve">fronting with courage the reality that life is </w:t>
      </w:r>
      <w:r w:rsidR="0019438E">
        <w:t>full of evil</w:t>
      </w:r>
      <w:r w:rsidR="00490E51">
        <w:t xml:space="preserve"> and suffering”</w:t>
      </w:r>
      <w:r w:rsidR="005E1563">
        <w:t xml:space="preserve"> (P.1).</w:t>
      </w:r>
      <w:r w:rsidR="00490E51">
        <w:t xml:space="preserve"> </w:t>
      </w:r>
      <w:r w:rsidR="00F716B0">
        <w:t xml:space="preserve"> I have </w:t>
      </w:r>
      <w:r w:rsidR="00396D1C">
        <w:t xml:space="preserve">several issues with that statement, </w:t>
      </w:r>
      <w:r w:rsidR="00C42649">
        <w:t>the first of which</w:t>
      </w:r>
      <w:r w:rsidR="00396D1C">
        <w:t xml:space="preserve"> being that evil is a religious concept. </w:t>
      </w:r>
      <w:r w:rsidR="004A454D">
        <w:t>In my opinion</w:t>
      </w:r>
      <w:r w:rsidR="008E3F6B">
        <w:t xml:space="preserve"> p</w:t>
      </w:r>
      <w:r w:rsidR="000D7DC6">
        <w:t>sycho</w:t>
      </w:r>
      <w:r w:rsidR="00ED595C">
        <w:t>therapy</w:t>
      </w:r>
      <w:r w:rsidR="000D7DC6">
        <w:t xml:space="preserve"> and counselling</w:t>
      </w:r>
      <w:r w:rsidR="00D66DA2">
        <w:t xml:space="preserve">, with the exception of pastoral </w:t>
      </w:r>
      <w:r w:rsidR="00F358E6">
        <w:t>counselling</w:t>
      </w:r>
      <w:r w:rsidR="00D66DA2">
        <w:t xml:space="preserve">, </w:t>
      </w:r>
      <w:r w:rsidR="000D7DC6">
        <w:t xml:space="preserve">are not </w:t>
      </w:r>
      <w:r w:rsidR="00D962CC">
        <w:t>and should not be faith-based</w:t>
      </w:r>
      <w:r w:rsidR="000D7DC6">
        <w:t xml:space="preserve"> </w:t>
      </w:r>
      <w:r w:rsidR="00A1689F">
        <w:t>sciences</w:t>
      </w:r>
      <w:r w:rsidR="00D66DA2">
        <w:t xml:space="preserve">. </w:t>
      </w:r>
      <w:r w:rsidR="004847F5">
        <w:t xml:space="preserve">That description is in itself an oxymoron. </w:t>
      </w:r>
      <w:r w:rsidR="00C569A0">
        <w:t>Psychotherapy and counselling</w:t>
      </w:r>
      <w:r w:rsidR="00821222">
        <w:t xml:space="preserve"> </w:t>
      </w:r>
      <w:r w:rsidR="002028C5">
        <w:t>should be</w:t>
      </w:r>
      <w:r w:rsidR="00821222">
        <w:t xml:space="preserve"> based in scientific </w:t>
      </w:r>
      <w:r w:rsidR="002028C5">
        <w:t xml:space="preserve">research, </w:t>
      </w:r>
      <w:r w:rsidR="00821222">
        <w:t xml:space="preserve">observation and </w:t>
      </w:r>
      <w:r w:rsidR="006B74F3">
        <w:t xml:space="preserve">the </w:t>
      </w:r>
      <w:r w:rsidR="00821222">
        <w:t>discussio</w:t>
      </w:r>
      <w:r w:rsidR="0099781B">
        <w:t>n</w:t>
      </w:r>
      <w:r w:rsidR="002028C5">
        <w:t xml:space="preserve"> of empirical data</w:t>
      </w:r>
      <w:r w:rsidR="0099781B">
        <w:t>. This is</w:t>
      </w:r>
      <w:r w:rsidR="00134746">
        <w:t xml:space="preserve"> </w:t>
      </w:r>
      <w:r w:rsidR="0099781B">
        <w:t xml:space="preserve">not only to ensure the best </w:t>
      </w:r>
      <w:r w:rsidR="00537FD9">
        <w:t>outcomes for clients</w:t>
      </w:r>
      <w:r w:rsidR="0099781B">
        <w:t xml:space="preserve">, but to make </w:t>
      </w:r>
      <w:r w:rsidR="007434E2">
        <w:t>counselling services</w:t>
      </w:r>
      <w:r w:rsidR="0099781B">
        <w:t xml:space="preserve"> </w:t>
      </w:r>
      <w:r w:rsidR="00B61EC7">
        <w:t>accessible to</w:t>
      </w:r>
      <w:r w:rsidR="0099781B">
        <w:t xml:space="preserve"> the greatest number</w:t>
      </w:r>
      <w:r w:rsidR="00B32A12">
        <w:t xml:space="preserve"> of</w:t>
      </w:r>
      <w:r w:rsidR="0099781B">
        <w:t xml:space="preserve"> </w:t>
      </w:r>
      <w:r w:rsidR="00B61EC7">
        <w:t xml:space="preserve">people. </w:t>
      </w:r>
      <w:r w:rsidR="008529B9">
        <w:t xml:space="preserve">Once a modality of counselling is based in a religious concept, it inherently excludes anyone who does not </w:t>
      </w:r>
      <w:r w:rsidR="00D84C69">
        <w:t xml:space="preserve">follow that religion. </w:t>
      </w:r>
      <w:r w:rsidR="00240FB0">
        <w:t xml:space="preserve">Another way to view the comments </w:t>
      </w:r>
      <w:r w:rsidR="00D84C69">
        <w:t>a</w:t>
      </w:r>
      <w:r w:rsidR="00240FB0">
        <w:t xml:space="preserve">bout evil and suffering is </w:t>
      </w:r>
      <w:r w:rsidR="004F39F2">
        <w:t xml:space="preserve">to </w:t>
      </w:r>
      <w:r w:rsidR="00084501">
        <w:t xml:space="preserve">consider </w:t>
      </w:r>
      <w:r w:rsidR="00240FB0">
        <w:t xml:space="preserve">the possibility that positive psychology itself is being </w:t>
      </w:r>
      <w:r w:rsidR="002F4711">
        <w:t>‘</w:t>
      </w:r>
      <w:r w:rsidR="00240FB0">
        <w:t>sold</w:t>
      </w:r>
      <w:r w:rsidR="002F4711">
        <w:t>’</w:t>
      </w:r>
      <w:r w:rsidR="00240FB0">
        <w:t xml:space="preserve"> </w:t>
      </w:r>
      <w:r w:rsidR="00A759CB">
        <w:t>as a pseudo religious concept</w:t>
      </w:r>
      <w:r w:rsidR="003C1218">
        <w:t xml:space="preserve">, </w:t>
      </w:r>
      <w:r w:rsidR="00536304">
        <w:t xml:space="preserve">and </w:t>
      </w:r>
      <w:r w:rsidR="003C1218">
        <w:t xml:space="preserve">that following the </w:t>
      </w:r>
      <w:r w:rsidR="00536304">
        <w:lastRenderedPageBreak/>
        <w:t xml:space="preserve">guidelines of </w:t>
      </w:r>
      <w:r w:rsidR="00FF06E8">
        <w:t xml:space="preserve">PP 2.0 </w:t>
      </w:r>
      <w:r w:rsidR="00636328">
        <w:t>will save</w:t>
      </w:r>
      <w:r w:rsidR="00FF06E8">
        <w:t xml:space="preserve"> the follower from the evil in the world.</w:t>
      </w:r>
      <w:r w:rsidR="00E44E72">
        <w:t xml:space="preserve"> The overall </w:t>
      </w:r>
      <w:r w:rsidR="004054B4">
        <w:t>idea</w:t>
      </w:r>
      <w:r w:rsidR="00E44E72">
        <w:t xml:space="preserve"> </w:t>
      </w:r>
      <w:r w:rsidR="00EB0E11">
        <w:t xml:space="preserve">that the world is full </w:t>
      </w:r>
      <w:r w:rsidR="00E44E72">
        <w:t>of evil and suffering is also something I question</w:t>
      </w:r>
      <w:r w:rsidR="006F3C70">
        <w:t xml:space="preserve">, </w:t>
      </w:r>
      <w:r w:rsidR="004054B4">
        <w:t>however</w:t>
      </w:r>
      <w:r w:rsidR="00E44E72">
        <w:t xml:space="preserve"> </w:t>
      </w:r>
      <w:r w:rsidR="004054B4">
        <w:t>i</w:t>
      </w:r>
      <w:r w:rsidR="00AC402A">
        <w:t>n the article i</w:t>
      </w:r>
      <w:r w:rsidR="0092160E">
        <w:t>t</w:t>
      </w:r>
      <w:r w:rsidR="007E774C">
        <w:t xml:space="preserve"> is </w:t>
      </w:r>
      <w:r w:rsidR="00AC402A">
        <w:t>made</w:t>
      </w:r>
      <w:r w:rsidR="00823A97">
        <w:t xml:space="preserve"> as a definitive statement. It cannot be challenged and demands the follower of PP 2.0 </w:t>
      </w:r>
      <w:r w:rsidR="00515AAD">
        <w:t xml:space="preserve">to </w:t>
      </w:r>
      <w:r w:rsidR="00823A97">
        <w:t xml:space="preserve">accept it as a fact. </w:t>
      </w:r>
      <w:r w:rsidR="00EB0E11">
        <w:t>Surely</w:t>
      </w:r>
      <w:r w:rsidR="00823A97">
        <w:t xml:space="preserve"> though, even if that statement is accepted as a possibility,</w:t>
      </w:r>
      <w:r w:rsidR="00EB0E11">
        <w:t xml:space="preserve"> </w:t>
      </w:r>
      <w:r w:rsidR="00823A97">
        <w:t>it</w:t>
      </w:r>
      <w:r w:rsidR="00EB0E11">
        <w:t xml:space="preserve"> is </w:t>
      </w:r>
      <w:r w:rsidR="003478EA">
        <w:t xml:space="preserve">merely a point of view, </w:t>
      </w:r>
      <w:r w:rsidR="00EB0E11">
        <w:t>context dependent</w:t>
      </w:r>
      <w:r w:rsidR="003478EA">
        <w:t>,</w:t>
      </w:r>
      <w:r w:rsidR="00823A97">
        <w:t xml:space="preserve"> and </w:t>
      </w:r>
      <w:r w:rsidR="003B13F9">
        <w:t xml:space="preserve">is </w:t>
      </w:r>
      <w:r w:rsidR="00823A97">
        <w:t>far from definitive</w:t>
      </w:r>
      <w:r w:rsidR="00EB0E11">
        <w:t>.</w:t>
      </w:r>
      <w:r w:rsidR="00742155">
        <w:t xml:space="preserve"> It is</w:t>
      </w:r>
      <w:r w:rsidR="00225562">
        <w:t xml:space="preserve"> </w:t>
      </w:r>
      <w:r w:rsidR="00742155">
        <w:t xml:space="preserve">possible to make an equally compelling argument that the world is full of goodness and </w:t>
      </w:r>
      <w:r w:rsidR="006D17EA">
        <w:t xml:space="preserve">happiness. </w:t>
      </w:r>
      <w:r w:rsidR="00FE1755">
        <w:t>Of course</w:t>
      </w:r>
      <w:r w:rsidR="006B6951">
        <w:t xml:space="preserve">, in my opinion, </w:t>
      </w:r>
      <w:r w:rsidR="00FE1755">
        <w:t xml:space="preserve">the point the article is trying to make is that on a personal level, if there is an </w:t>
      </w:r>
      <w:r w:rsidR="00382249">
        <w:t>assumption that</w:t>
      </w:r>
      <w:r w:rsidR="00FE1755">
        <w:t xml:space="preserve"> the world is full of evil and suffering then</w:t>
      </w:r>
      <w:r w:rsidR="00C11DED">
        <w:t xml:space="preserve"> that both normalises the suffering of the client </w:t>
      </w:r>
      <w:r w:rsidR="002A5CD3">
        <w:t xml:space="preserve">(taking </w:t>
      </w:r>
      <w:r w:rsidR="004A7145">
        <w:t xml:space="preserve">a CBT like approach of </w:t>
      </w:r>
      <w:r w:rsidR="00297022">
        <w:t>norm</w:t>
      </w:r>
      <w:r w:rsidR="004A7145">
        <w:t xml:space="preserve">alising </w:t>
      </w:r>
      <w:r w:rsidR="00297022">
        <w:t xml:space="preserve">the problems presented by a client) </w:t>
      </w:r>
      <w:r w:rsidR="00C11DED">
        <w:t xml:space="preserve">and </w:t>
      </w:r>
      <w:r w:rsidR="008F3A3B">
        <w:t>also carrie</w:t>
      </w:r>
      <w:r w:rsidR="00487D1E">
        <w:t>s</w:t>
      </w:r>
      <w:r w:rsidR="008F3A3B">
        <w:t xml:space="preserve"> the subtext of</w:t>
      </w:r>
      <w:r w:rsidR="00030FE0">
        <w:t>, “</w:t>
      </w:r>
      <w:r w:rsidR="00F31086">
        <w:t xml:space="preserve">There are </w:t>
      </w:r>
      <w:r w:rsidR="00030FE0">
        <w:t>other people</w:t>
      </w:r>
      <w:r w:rsidR="00F31086">
        <w:t xml:space="preserve"> who</w:t>
      </w:r>
      <w:r w:rsidR="00030FE0">
        <w:t xml:space="preserve"> are much </w:t>
      </w:r>
      <w:r w:rsidR="00382249">
        <w:t>worse</w:t>
      </w:r>
      <w:r w:rsidR="00030FE0">
        <w:t xml:space="preserve"> off than you.” </w:t>
      </w:r>
      <w:r w:rsidR="0045590D">
        <w:t xml:space="preserve">And </w:t>
      </w:r>
      <w:r w:rsidR="00424432">
        <w:t>Th</w:t>
      </w:r>
      <w:r w:rsidR="0045590D">
        <w:t>e</w:t>
      </w:r>
      <w:r w:rsidR="00424432">
        <w:t xml:space="preserve"> idea of minimising </w:t>
      </w:r>
      <w:r w:rsidR="0045590D">
        <w:t>a</w:t>
      </w:r>
      <w:r w:rsidR="00424432">
        <w:t xml:space="preserve"> client’s personal </w:t>
      </w:r>
      <w:r w:rsidR="001D3BEB">
        <w:t>situation</w:t>
      </w:r>
      <w:r w:rsidR="00424432">
        <w:t xml:space="preserve"> is the thing </w:t>
      </w:r>
      <w:r w:rsidR="0009771B">
        <w:t xml:space="preserve">about PP 2.0 </w:t>
      </w:r>
      <w:r w:rsidR="00424432">
        <w:t xml:space="preserve">with </w:t>
      </w:r>
      <w:r w:rsidR="001D3BEB">
        <w:t xml:space="preserve">which </w:t>
      </w:r>
      <w:r w:rsidR="003D270F">
        <w:t xml:space="preserve">I </w:t>
      </w:r>
      <w:r w:rsidR="001D3BEB">
        <w:t>have</w:t>
      </w:r>
      <w:r w:rsidR="00424432">
        <w:t xml:space="preserve"> the biggest problem</w:t>
      </w:r>
      <w:r w:rsidR="003543BE">
        <w:t xml:space="preserve">, </w:t>
      </w:r>
      <w:r w:rsidR="003D270F">
        <w:t xml:space="preserve">as </w:t>
      </w:r>
      <w:r w:rsidR="000A365A">
        <w:t>v</w:t>
      </w:r>
      <w:r w:rsidR="003D270F">
        <w:t>alidation</w:t>
      </w:r>
      <w:r w:rsidR="000B0952">
        <w:t xml:space="preserve"> of a client’s experience is a vital step along their road to healing and recovery (</w:t>
      </w:r>
      <w:r w:rsidR="004369DF">
        <w:t>Kuo et al, 2022)</w:t>
      </w:r>
      <w:r w:rsidR="007A4727">
        <w:rPr>
          <w:color w:val="000000" w:themeColor="text1"/>
        </w:rPr>
        <w:t>.</w:t>
      </w:r>
    </w:p>
    <w:p w14:paraId="040C5695" w14:textId="77777777" w:rsidR="00A53A89" w:rsidRDefault="00A53A89" w:rsidP="00EE5506">
      <w:pPr>
        <w:spacing w:line="360" w:lineRule="auto"/>
        <w:rPr>
          <w:color w:val="000000" w:themeColor="text1"/>
        </w:rPr>
      </w:pPr>
    </w:p>
    <w:p w14:paraId="1AFE750A" w14:textId="5B82177C" w:rsidR="00A53A89" w:rsidRDefault="00A53A89" w:rsidP="00EE5506">
      <w:pPr>
        <w:spacing w:line="360" w:lineRule="auto"/>
        <w:rPr>
          <w:color w:val="000000" w:themeColor="text1"/>
        </w:rPr>
      </w:pPr>
      <w:r>
        <w:rPr>
          <w:color w:val="000000" w:themeColor="text1"/>
        </w:rPr>
        <w:t xml:space="preserve">The second point the article makes is </w:t>
      </w:r>
      <w:r w:rsidR="00441E80">
        <w:rPr>
          <w:color w:val="000000" w:themeColor="text1"/>
        </w:rPr>
        <w:t>one with which I have no argument</w:t>
      </w:r>
      <w:r w:rsidR="00B66A53">
        <w:rPr>
          <w:color w:val="000000" w:themeColor="text1"/>
        </w:rPr>
        <w:t xml:space="preserve">. </w:t>
      </w:r>
      <w:r w:rsidR="00301D0C">
        <w:rPr>
          <w:color w:val="000000" w:themeColor="text1"/>
        </w:rPr>
        <w:t>Indeed,</w:t>
      </w:r>
      <w:r w:rsidR="00B66A53">
        <w:rPr>
          <w:color w:val="000000" w:themeColor="text1"/>
        </w:rPr>
        <w:t xml:space="preserve"> it seems logical that, as the article s</w:t>
      </w:r>
      <w:r w:rsidR="00872A44">
        <w:rPr>
          <w:color w:val="000000" w:themeColor="text1"/>
        </w:rPr>
        <w:t>uggests</w:t>
      </w:r>
      <w:r w:rsidR="00B66A53">
        <w:rPr>
          <w:color w:val="000000" w:themeColor="text1"/>
        </w:rPr>
        <w:t>, “</w:t>
      </w:r>
      <w:r w:rsidR="00DD47FA">
        <w:rPr>
          <w:color w:val="000000" w:themeColor="text1"/>
        </w:rPr>
        <w:t>Sustainable wellbeing can only be achieved by overcoming suffering and the dark si</w:t>
      </w:r>
      <w:r w:rsidR="001E25F6">
        <w:rPr>
          <w:color w:val="000000" w:themeColor="text1"/>
        </w:rPr>
        <w:t>de</w:t>
      </w:r>
      <w:r w:rsidR="00DD47FA">
        <w:rPr>
          <w:color w:val="000000" w:themeColor="text1"/>
        </w:rPr>
        <w:t xml:space="preserve"> of life” </w:t>
      </w:r>
      <w:r w:rsidR="0032784A">
        <w:rPr>
          <w:color w:val="000000" w:themeColor="text1"/>
        </w:rPr>
        <w:t xml:space="preserve">(P.1). </w:t>
      </w:r>
      <w:r w:rsidR="00DD47FA">
        <w:rPr>
          <w:color w:val="000000" w:themeColor="text1"/>
        </w:rPr>
        <w:t xml:space="preserve"> </w:t>
      </w:r>
      <w:r w:rsidR="00755444">
        <w:rPr>
          <w:color w:val="000000" w:themeColor="text1"/>
        </w:rPr>
        <w:t xml:space="preserve">Perhaps this idea is </w:t>
      </w:r>
      <w:r w:rsidR="009A7DB0">
        <w:rPr>
          <w:color w:val="000000" w:themeColor="text1"/>
        </w:rPr>
        <w:t>based on</w:t>
      </w:r>
      <w:r w:rsidR="00755444">
        <w:rPr>
          <w:color w:val="000000" w:themeColor="text1"/>
        </w:rPr>
        <w:t xml:space="preserve"> the</w:t>
      </w:r>
      <w:r w:rsidR="00486EAC">
        <w:rPr>
          <w:color w:val="000000" w:themeColor="text1"/>
        </w:rPr>
        <w:t xml:space="preserve"> old Buddhist</w:t>
      </w:r>
      <w:r w:rsidR="00755444">
        <w:rPr>
          <w:color w:val="000000" w:themeColor="text1"/>
        </w:rPr>
        <w:t xml:space="preserve"> saying, “Pain is inevitable, suffering is optional”</w:t>
      </w:r>
      <w:r w:rsidR="00600987">
        <w:rPr>
          <w:color w:val="000000" w:themeColor="text1"/>
        </w:rPr>
        <w:t xml:space="preserve"> (</w:t>
      </w:r>
      <w:r w:rsidR="00340F36">
        <w:rPr>
          <w:color w:val="000000" w:themeColor="text1"/>
        </w:rPr>
        <w:t>e.</w:t>
      </w:r>
      <w:r w:rsidR="002F0A27">
        <w:rPr>
          <w:color w:val="000000" w:themeColor="text1"/>
        </w:rPr>
        <w:t xml:space="preserve">g. </w:t>
      </w:r>
      <w:r w:rsidR="00600987">
        <w:rPr>
          <w:color w:val="000000" w:themeColor="text1"/>
        </w:rPr>
        <w:t>Anderson, 2013).</w:t>
      </w:r>
      <w:r w:rsidR="00755444">
        <w:rPr>
          <w:color w:val="000000" w:themeColor="text1"/>
        </w:rPr>
        <w:t xml:space="preserve"> </w:t>
      </w:r>
      <w:r w:rsidR="00507D6A">
        <w:rPr>
          <w:color w:val="000000" w:themeColor="text1"/>
        </w:rPr>
        <w:t xml:space="preserve">But </w:t>
      </w:r>
      <w:r w:rsidR="0072217D">
        <w:rPr>
          <w:color w:val="000000" w:themeColor="text1"/>
        </w:rPr>
        <w:t xml:space="preserve">if it is, it has perhaps </w:t>
      </w:r>
      <w:r w:rsidR="00341AC9">
        <w:rPr>
          <w:color w:val="000000" w:themeColor="text1"/>
        </w:rPr>
        <w:t>oversimplified</w:t>
      </w:r>
      <w:r w:rsidR="0072217D">
        <w:rPr>
          <w:color w:val="000000" w:themeColor="text1"/>
        </w:rPr>
        <w:t xml:space="preserve"> </w:t>
      </w:r>
      <w:r w:rsidR="002F0A27">
        <w:rPr>
          <w:color w:val="000000" w:themeColor="text1"/>
        </w:rPr>
        <w:t xml:space="preserve">the </w:t>
      </w:r>
      <w:r w:rsidR="009B4318">
        <w:rPr>
          <w:color w:val="000000" w:themeColor="text1"/>
        </w:rPr>
        <w:t>original</w:t>
      </w:r>
      <w:r w:rsidR="0072217D">
        <w:rPr>
          <w:color w:val="000000" w:themeColor="text1"/>
        </w:rPr>
        <w:t xml:space="preserve"> meaning. </w:t>
      </w:r>
      <w:r w:rsidR="00872A44">
        <w:rPr>
          <w:color w:val="000000" w:themeColor="text1"/>
        </w:rPr>
        <w:t xml:space="preserve"> </w:t>
      </w:r>
      <w:r w:rsidR="00341AC9">
        <w:rPr>
          <w:color w:val="000000" w:themeColor="text1"/>
        </w:rPr>
        <w:t xml:space="preserve">And </w:t>
      </w:r>
      <w:r w:rsidR="00872A44">
        <w:rPr>
          <w:color w:val="000000" w:themeColor="text1"/>
        </w:rPr>
        <w:t>if I was going to pick a hole</w:t>
      </w:r>
      <w:r w:rsidR="00FC495D">
        <w:rPr>
          <w:color w:val="000000" w:themeColor="text1"/>
        </w:rPr>
        <w:t>,</w:t>
      </w:r>
      <w:r w:rsidR="00872A44">
        <w:rPr>
          <w:color w:val="000000" w:themeColor="text1"/>
        </w:rPr>
        <w:t xml:space="preserve"> it </w:t>
      </w:r>
      <w:r w:rsidR="00612E9C">
        <w:rPr>
          <w:color w:val="000000" w:themeColor="text1"/>
        </w:rPr>
        <w:t>would</w:t>
      </w:r>
      <w:r w:rsidR="00872A44">
        <w:rPr>
          <w:color w:val="000000" w:themeColor="text1"/>
        </w:rPr>
        <w:t xml:space="preserve"> be with the semantics of th</w:t>
      </w:r>
      <w:r w:rsidR="009B4318">
        <w:rPr>
          <w:color w:val="000000" w:themeColor="text1"/>
        </w:rPr>
        <w:t>e</w:t>
      </w:r>
      <w:r w:rsidR="00872A44">
        <w:rPr>
          <w:color w:val="000000" w:themeColor="text1"/>
        </w:rPr>
        <w:t xml:space="preserve"> statement. Rather than </w:t>
      </w:r>
      <w:r w:rsidR="004C5EFA">
        <w:rPr>
          <w:color w:val="000000" w:themeColor="text1"/>
        </w:rPr>
        <w:t>overcoming suffering, it might be more productive to change that to</w:t>
      </w:r>
      <w:r w:rsidR="00D57483">
        <w:rPr>
          <w:color w:val="000000" w:themeColor="text1"/>
        </w:rPr>
        <w:t xml:space="preserve">, </w:t>
      </w:r>
      <w:r w:rsidR="007C607D">
        <w:rPr>
          <w:color w:val="000000" w:themeColor="text1"/>
        </w:rPr>
        <w:t>‘</w:t>
      </w:r>
      <w:r w:rsidR="008F3BBB">
        <w:rPr>
          <w:color w:val="000000" w:themeColor="text1"/>
        </w:rPr>
        <w:t>O</w:t>
      </w:r>
      <w:r w:rsidR="00D13E9A">
        <w:rPr>
          <w:color w:val="000000" w:themeColor="text1"/>
        </w:rPr>
        <w:t>vercoming</w:t>
      </w:r>
      <w:r w:rsidR="008F3BBB">
        <w:rPr>
          <w:color w:val="000000" w:themeColor="text1"/>
        </w:rPr>
        <w:t xml:space="preserve"> and recovering from</w:t>
      </w:r>
      <w:r w:rsidR="00D13E9A">
        <w:rPr>
          <w:color w:val="000000" w:themeColor="text1"/>
        </w:rPr>
        <w:t xml:space="preserve"> suffering.</w:t>
      </w:r>
      <w:r w:rsidR="007C607D">
        <w:rPr>
          <w:color w:val="000000" w:themeColor="text1"/>
        </w:rPr>
        <w:t>’</w:t>
      </w:r>
      <w:r w:rsidR="009C31CB">
        <w:rPr>
          <w:color w:val="000000" w:themeColor="text1"/>
        </w:rPr>
        <w:t xml:space="preserve">  </w:t>
      </w:r>
      <w:r w:rsidR="00334468">
        <w:rPr>
          <w:color w:val="000000" w:themeColor="text1"/>
        </w:rPr>
        <w:t>To recover</w:t>
      </w:r>
      <w:r w:rsidR="009C31CB">
        <w:rPr>
          <w:color w:val="000000" w:themeColor="text1"/>
        </w:rPr>
        <w:t xml:space="preserve"> suggests </w:t>
      </w:r>
      <w:r w:rsidR="00334468">
        <w:rPr>
          <w:color w:val="000000" w:themeColor="text1"/>
        </w:rPr>
        <w:t>finding a resol</w:t>
      </w:r>
      <w:r w:rsidR="002E59AE">
        <w:rPr>
          <w:color w:val="000000" w:themeColor="text1"/>
        </w:rPr>
        <w:t>ution to</w:t>
      </w:r>
      <w:r w:rsidR="009C31CB">
        <w:rPr>
          <w:color w:val="000000" w:themeColor="text1"/>
        </w:rPr>
        <w:t xml:space="preserve"> the suffering</w:t>
      </w:r>
      <w:r w:rsidR="00FA035F">
        <w:rPr>
          <w:color w:val="000000" w:themeColor="text1"/>
        </w:rPr>
        <w:t xml:space="preserve">, </w:t>
      </w:r>
      <w:r w:rsidR="009B7980">
        <w:rPr>
          <w:color w:val="000000" w:themeColor="text1"/>
        </w:rPr>
        <w:t xml:space="preserve">whereas overcoming </w:t>
      </w:r>
      <w:r w:rsidR="0082267C">
        <w:rPr>
          <w:color w:val="000000" w:themeColor="text1"/>
        </w:rPr>
        <w:t>on it</w:t>
      </w:r>
      <w:r w:rsidR="005347E4">
        <w:rPr>
          <w:color w:val="000000" w:themeColor="text1"/>
        </w:rPr>
        <w:t xml:space="preserve">s own </w:t>
      </w:r>
      <w:r w:rsidR="009B7980">
        <w:rPr>
          <w:color w:val="000000" w:themeColor="text1"/>
        </w:rPr>
        <w:t xml:space="preserve">suggests a forceful </w:t>
      </w:r>
      <w:r w:rsidR="00EF3D6A">
        <w:rPr>
          <w:color w:val="000000" w:themeColor="text1"/>
        </w:rPr>
        <w:t>approach</w:t>
      </w:r>
      <w:r w:rsidR="00783DCE">
        <w:rPr>
          <w:color w:val="000000" w:themeColor="text1"/>
        </w:rPr>
        <w:t>,</w:t>
      </w:r>
      <w:r w:rsidR="00EF3D6A">
        <w:rPr>
          <w:color w:val="000000" w:themeColor="text1"/>
        </w:rPr>
        <w:t xml:space="preserve"> or</w:t>
      </w:r>
      <w:r w:rsidR="00C03CC1">
        <w:rPr>
          <w:color w:val="000000" w:themeColor="text1"/>
        </w:rPr>
        <w:t xml:space="preserve"> beating it in some </w:t>
      </w:r>
      <w:r w:rsidR="00EF3D6A">
        <w:rPr>
          <w:color w:val="000000" w:themeColor="text1"/>
        </w:rPr>
        <w:t>way</w:t>
      </w:r>
      <w:r w:rsidR="009B7980">
        <w:rPr>
          <w:color w:val="000000" w:themeColor="text1"/>
        </w:rPr>
        <w:t>.</w:t>
      </w:r>
      <w:r w:rsidR="005654E5">
        <w:rPr>
          <w:color w:val="000000" w:themeColor="text1"/>
        </w:rPr>
        <w:t xml:space="preserve"> I am </w:t>
      </w:r>
      <w:r w:rsidR="00B441F4">
        <w:rPr>
          <w:color w:val="000000" w:themeColor="text1"/>
        </w:rPr>
        <w:t xml:space="preserve">interpreting the dark side of life the article speaks of </w:t>
      </w:r>
      <w:r w:rsidR="005347E4">
        <w:rPr>
          <w:color w:val="000000" w:themeColor="text1"/>
        </w:rPr>
        <w:t xml:space="preserve">as </w:t>
      </w:r>
      <w:r w:rsidR="00B441F4">
        <w:rPr>
          <w:color w:val="000000" w:themeColor="text1"/>
        </w:rPr>
        <w:t>being whatever issues are troubling the client</w:t>
      </w:r>
      <w:r w:rsidR="001B37AC">
        <w:rPr>
          <w:color w:val="000000" w:themeColor="text1"/>
        </w:rPr>
        <w:t>,</w:t>
      </w:r>
      <w:r w:rsidR="00EF3D6A">
        <w:rPr>
          <w:color w:val="000000" w:themeColor="text1"/>
        </w:rPr>
        <w:t xml:space="preserve"> rather than </w:t>
      </w:r>
      <w:r w:rsidR="005754EA">
        <w:rPr>
          <w:color w:val="000000" w:themeColor="text1"/>
        </w:rPr>
        <w:t xml:space="preserve">a darkness that pervades </w:t>
      </w:r>
      <w:r w:rsidR="00BF579F">
        <w:rPr>
          <w:color w:val="000000" w:themeColor="text1"/>
        </w:rPr>
        <w:t>human existence</w:t>
      </w:r>
      <w:r w:rsidR="00B20418">
        <w:rPr>
          <w:color w:val="000000" w:themeColor="text1"/>
        </w:rPr>
        <w:t>.</w:t>
      </w:r>
    </w:p>
    <w:p w14:paraId="7A326E00" w14:textId="31E95693" w:rsidR="005A36BD" w:rsidRDefault="005A36BD" w:rsidP="00EE5506">
      <w:pPr>
        <w:spacing w:line="360" w:lineRule="auto"/>
        <w:rPr>
          <w:color w:val="000000" w:themeColor="text1"/>
        </w:rPr>
      </w:pPr>
    </w:p>
    <w:p w14:paraId="1B70DC81" w14:textId="676C08EB" w:rsidR="005A36BD" w:rsidRDefault="005A36BD" w:rsidP="00EE5506">
      <w:pPr>
        <w:spacing w:line="360" w:lineRule="auto"/>
        <w:rPr>
          <w:color w:val="000000" w:themeColor="text1"/>
        </w:rPr>
      </w:pPr>
      <w:r>
        <w:rPr>
          <w:color w:val="000000" w:themeColor="text1"/>
        </w:rPr>
        <w:t xml:space="preserve">The third assertion </w:t>
      </w:r>
      <w:r w:rsidR="002453B5">
        <w:rPr>
          <w:color w:val="000000" w:themeColor="text1"/>
        </w:rPr>
        <w:t xml:space="preserve">in the article </w:t>
      </w:r>
      <w:r>
        <w:rPr>
          <w:color w:val="000000" w:themeColor="text1"/>
        </w:rPr>
        <w:t>is that, “</w:t>
      </w:r>
      <w:proofErr w:type="spellStart"/>
      <w:r w:rsidR="002F6969">
        <w:rPr>
          <w:color w:val="000000" w:themeColor="text1"/>
        </w:rPr>
        <w:t>Recognizing</w:t>
      </w:r>
      <w:proofErr w:type="spellEnd"/>
      <w:r w:rsidR="002F6969">
        <w:rPr>
          <w:color w:val="000000" w:themeColor="text1"/>
        </w:rPr>
        <w:t xml:space="preserve"> </w:t>
      </w:r>
      <w:r w:rsidR="00C81E16">
        <w:rPr>
          <w:i/>
          <w:iCs/>
          <w:color w:val="000000" w:themeColor="text1"/>
        </w:rPr>
        <w:t>[sic]</w:t>
      </w:r>
      <w:r w:rsidR="000F6835">
        <w:rPr>
          <w:color w:val="000000" w:themeColor="text1"/>
        </w:rPr>
        <w:t xml:space="preserve"> </w:t>
      </w:r>
      <w:r w:rsidR="00A84977">
        <w:rPr>
          <w:color w:val="000000" w:themeColor="text1"/>
        </w:rPr>
        <w:t xml:space="preserve">that everything in life comes in polarities </w:t>
      </w:r>
      <w:r w:rsidR="000255DF">
        <w:rPr>
          <w:color w:val="000000" w:themeColor="text1"/>
        </w:rPr>
        <w:t>and the importance of achieving a</w:t>
      </w:r>
      <w:r w:rsidR="00F156D3">
        <w:rPr>
          <w:color w:val="000000" w:themeColor="text1"/>
        </w:rPr>
        <w:t>n adaptive balance through dialectics”</w:t>
      </w:r>
      <w:r w:rsidR="0027619D">
        <w:rPr>
          <w:color w:val="000000" w:themeColor="text1"/>
        </w:rPr>
        <w:t xml:space="preserve"> (P.1)</w:t>
      </w:r>
      <w:r w:rsidR="006531F1">
        <w:rPr>
          <w:color w:val="000000" w:themeColor="text1"/>
        </w:rPr>
        <w:t>.</w:t>
      </w:r>
      <w:r w:rsidR="006609D4">
        <w:rPr>
          <w:color w:val="000000" w:themeColor="text1"/>
        </w:rPr>
        <w:t xml:space="preserve"> Wh</w:t>
      </w:r>
      <w:r w:rsidR="00382990">
        <w:rPr>
          <w:color w:val="000000" w:themeColor="text1"/>
        </w:rPr>
        <w:t xml:space="preserve">ereas I am all in favour of </w:t>
      </w:r>
      <w:r w:rsidR="00123101">
        <w:rPr>
          <w:color w:val="000000" w:themeColor="text1"/>
        </w:rPr>
        <w:t xml:space="preserve">a </w:t>
      </w:r>
      <w:r w:rsidR="00382990">
        <w:rPr>
          <w:color w:val="000000" w:themeColor="text1"/>
        </w:rPr>
        <w:t>dialectic approach to counselling,</w:t>
      </w:r>
      <w:r w:rsidR="00F156D3">
        <w:rPr>
          <w:color w:val="000000" w:themeColor="text1"/>
        </w:rPr>
        <w:t xml:space="preserve"> </w:t>
      </w:r>
      <w:r w:rsidR="00503BA3">
        <w:rPr>
          <w:color w:val="000000" w:themeColor="text1"/>
        </w:rPr>
        <w:t>i</w:t>
      </w:r>
      <w:r w:rsidR="0060507A">
        <w:rPr>
          <w:color w:val="000000" w:themeColor="text1"/>
        </w:rPr>
        <w:t>n my opinion</w:t>
      </w:r>
      <w:r w:rsidR="00503BA3">
        <w:rPr>
          <w:color w:val="000000" w:themeColor="text1"/>
        </w:rPr>
        <w:t xml:space="preserve"> </w:t>
      </w:r>
      <w:r w:rsidR="0060507A">
        <w:rPr>
          <w:color w:val="000000" w:themeColor="text1"/>
        </w:rPr>
        <w:lastRenderedPageBreak/>
        <w:t>very few things</w:t>
      </w:r>
      <w:r w:rsidR="00DF3664">
        <w:rPr>
          <w:color w:val="000000" w:themeColor="text1"/>
        </w:rPr>
        <w:t xml:space="preserve"> in either life or personality are</w:t>
      </w:r>
      <w:r w:rsidR="0060507A">
        <w:rPr>
          <w:color w:val="000000" w:themeColor="text1"/>
        </w:rPr>
        <w:t xml:space="preserve"> polarised. </w:t>
      </w:r>
      <w:r w:rsidR="003510B5">
        <w:rPr>
          <w:color w:val="000000" w:themeColor="text1"/>
        </w:rPr>
        <w:t xml:space="preserve">As counsellors we do not deal with a </w:t>
      </w:r>
      <w:r w:rsidR="00F22879">
        <w:rPr>
          <w:color w:val="000000" w:themeColor="text1"/>
        </w:rPr>
        <w:t>black</w:t>
      </w:r>
      <w:r w:rsidR="003510B5">
        <w:rPr>
          <w:color w:val="000000" w:themeColor="text1"/>
        </w:rPr>
        <w:t xml:space="preserve"> and white, </w:t>
      </w:r>
      <w:r w:rsidR="009543C4">
        <w:rPr>
          <w:color w:val="000000" w:themeColor="text1"/>
        </w:rPr>
        <w:t>clinical</w:t>
      </w:r>
      <w:r w:rsidR="00F22879">
        <w:rPr>
          <w:color w:val="000000" w:themeColor="text1"/>
        </w:rPr>
        <w:t xml:space="preserve"> view of the world</w:t>
      </w:r>
      <w:r w:rsidR="004754B9">
        <w:rPr>
          <w:color w:val="000000" w:themeColor="text1"/>
        </w:rPr>
        <w:t xml:space="preserve"> (with the </w:t>
      </w:r>
      <w:r w:rsidR="00987BA5">
        <w:rPr>
          <w:color w:val="000000" w:themeColor="text1"/>
        </w:rPr>
        <w:t>possible exception</w:t>
      </w:r>
      <w:r w:rsidR="004754B9">
        <w:rPr>
          <w:color w:val="000000" w:themeColor="text1"/>
        </w:rPr>
        <w:t xml:space="preserve"> of CBT practitioners). We deal with </w:t>
      </w:r>
      <w:r w:rsidR="003510B5">
        <w:rPr>
          <w:color w:val="000000" w:themeColor="text1"/>
        </w:rPr>
        <w:t xml:space="preserve">the expanse </w:t>
      </w:r>
      <w:r w:rsidR="004754B9">
        <w:rPr>
          <w:color w:val="000000" w:themeColor="text1"/>
        </w:rPr>
        <w:t>of grey that is human existence</w:t>
      </w:r>
      <w:r w:rsidR="007F2624">
        <w:rPr>
          <w:color w:val="000000" w:themeColor="text1"/>
        </w:rPr>
        <w:t>, t</w:t>
      </w:r>
      <w:r w:rsidR="00267BC9">
        <w:rPr>
          <w:color w:val="000000" w:themeColor="text1"/>
        </w:rPr>
        <w:t xml:space="preserve">he space that exists between </w:t>
      </w:r>
      <w:r w:rsidR="00204BBE">
        <w:rPr>
          <w:color w:val="000000" w:themeColor="text1"/>
        </w:rPr>
        <w:t xml:space="preserve">the </w:t>
      </w:r>
      <w:r w:rsidR="00267BC9">
        <w:rPr>
          <w:color w:val="000000" w:themeColor="text1"/>
        </w:rPr>
        <w:t xml:space="preserve">black and white. </w:t>
      </w:r>
      <w:r w:rsidR="00987BA5">
        <w:rPr>
          <w:color w:val="000000" w:themeColor="text1"/>
        </w:rPr>
        <w:t>There are very few things in the world that are either purely good or purely bad</w:t>
      </w:r>
      <w:r w:rsidR="00CD4767">
        <w:rPr>
          <w:color w:val="000000" w:themeColor="text1"/>
        </w:rPr>
        <w:t xml:space="preserve"> and life itself is a balance</w:t>
      </w:r>
      <w:r w:rsidR="008234BC">
        <w:rPr>
          <w:color w:val="000000" w:themeColor="text1"/>
        </w:rPr>
        <w:t xml:space="preserve">, as is the </w:t>
      </w:r>
      <w:r w:rsidR="00A47AB3">
        <w:rPr>
          <w:color w:val="000000" w:themeColor="text1"/>
        </w:rPr>
        <w:t xml:space="preserve">art of navigating </w:t>
      </w:r>
      <w:r w:rsidR="00B12CC7">
        <w:rPr>
          <w:color w:val="000000" w:themeColor="text1"/>
        </w:rPr>
        <w:t xml:space="preserve">one’s way through </w:t>
      </w:r>
      <w:r w:rsidR="00A47AB3">
        <w:rPr>
          <w:color w:val="000000" w:themeColor="text1"/>
        </w:rPr>
        <w:t>it</w:t>
      </w:r>
      <w:r w:rsidR="00B12CC7">
        <w:rPr>
          <w:color w:val="000000" w:themeColor="text1"/>
        </w:rPr>
        <w:t>.</w:t>
      </w:r>
    </w:p>
    <w:p w14:paraId="13F60CAC" w14:textId="77777777" w:rsidR="007F22F9" w:rsidRDefault="007F22F9" w:rsidP="00EE5506">
      <w:pPr>
        <w:spacing w:line="360" w:lineRule="auto"/>
        <w:rPr>
          <w:color w:val="000000" w:themeColor="text1"/>
        </w:rPr>
      </w:pPr>
    </w:p>
    <w:p w14:paraId="552D773E" w14:textId="66CD545E" w:rsidR="003B0213" w:rsidRPr="004B08E8" w:rsidRDefault="007F22F9" w:rsidP="00EE5506">
      <w:pPr>
        <w:spacing w:line="360" w:lineRule="auto"/>
        <w:rPr>
          <w:color w:val="000000" w:themeColor="text1"/>
        </w:rPr>
      </w:pPr>
      <w:r>
        <w:rPr>
          <w:color w:val="000000" w:themeColor="text1"/>
        </w:rPr>
        <w:t xml:space="preserve">The fourth and final demand of PP 2.0 is </w:t>
      </w:r>
      <w:r w:rsidR="00C7643F">
        <w:rPr>
          <w:color w:val="000000" w:themeColor="text1"/>
        </w:rPr>
        <w:t>to “Learn from indigenous psychology”</w:t>
      </w:r>
      <w:r w:rsidR="006531F1">
        <w:rPr>
          <w:color w:val="000000" w:themeColor="text1"/>
        </w:rPr>
        <w:t xml:space="preserve"> (P.1</w:t>
      </w:r>
      <w:r w:rsidR="00630A21">
        <w:rPr>
          <w:color w:val="000000" w:themeColor="text1"/>
        </w:rPr>
        <w:t>).</w:t>
      </w:r>
      <w:r w:rsidR="00C7643F">
        <w:rPr>
          <w:color w:val="000000" w:themeColor="text1"/>
        </w:rPr>
        <w:t xml:space="preserve"> </w:t>
      </w:r>
      <w:r w:rsidR="007B3C6B">
        <w:rPr>
          <w:color w:val="000000" w:themeColor="text1"/>
        </w:rPr>
        <w:t xml:space="preserve">I confess a major bias on this point, but it is </w:t>
      </w:r>
      <w:r w:rsidR="00FD4A06">
        <w:rPr>
          <w:color w:val="000000" w:themeColor="text1"/>
        </w:rPr>
        <w:t>secondary</w:t>
      </w:r>
      <w:r w:rsidR="007B3C6B">
        <w:rPr>
          <w:color w:val="000000" w:themeColor="text1"/>
        </w:rPr>
        <w:t xml:space="preserve"> and I will get to it shortly. </w:t>
      </w:r>
      <w:r w:rsidR="00654188">
        <w:rPr>
          <w:color w:val="000000" w:themeColor="text1"/>
        </w:rPr>
        <w:t xml:space="preserve">My immediate issue with the statement is </w:t>
      </w:r>
      <w:r w:rsidR="00772748">
        <w:rPr>
          <w:color w:val="000000" w:themeColor="text1"/>
        </w:rPr>
        <w:t>that</w:t>
      </w:r>
      <w:r w:rsidR="009A45F6">
        <w:rPr>
          <w:color w:val="000000" w:themeColor="text1"/>
        </w:rPr>
        <w:t xml:space="preserve"> </w:t>
      </w:r>
      <w:r w:rsidR="00906A01">
        <w:rPr>
          <w:color w:val="000000" w:themeColor="text1"/>
        </w:rPr>
        <w:t>i</w:t>
      </w:r>
      <w:r w:rsidR="00C04430">
        <w:rPr>
          <w:color w:val="000000" w:themeColor="text1"/>
        </w:rPr>
        <w:t xml:space="preserve">t goes against everything we as counsellors are taught about </w:t>
      </w:r>
      <w:r w:rsidR="00C40AA3">
        <w:rPr>
          <w:color w:val="000000" w:themeColor="text1"/>
        </w:rPr>
        <w:t xml:space="preserve">the care that </w:t>
      </w:r>
      <w:r w:rsidR="00A74F79">
        <w:rPr>
          <w:color w:val="000000" w:themeColor="text1"/>
        </w:rPr>
        <w:t xml:space="preserve">must </w:t>
      </w:r>
      <w:r w:rsidR="00C40AA3">
        <w:rPr>
          <w:color w:val="000000" w:themeColor="text1"/>
        </w:rPr>
        <w:t xml:space="preserve">be taken when </w:t>
      </w:r>
      <w:r w:rsidR="00C04430">
        <w:rPr>
          <w:color w:val="000000" w:themeColor="text1"/>
        </w:rPr>
        <w:t xml:space="preserve">counselling people </w:t>
      </w:r>
      <w:r w:rsidR="00BA6BD9">
        <w:rPr>
          <w:color w:val="000000" w:themeColor="text1"/>
        </w:rPr>
        <w:t xml:space="preserve">from outside </w:t>
      </w:r>
      <w:r w:rsidR="00A74F79">
        <w:rPr>
          <w:color w:val="000000" w:themeColor="text1"/>
        </w:rPr>
        <w:t>our</w:t>
      </w:r>
      <w:r w:rsidR="00BA6BD9">
        <w:rPr>
          <w:color w:val="000000" w:themeColor="text1"/>
        </w:rPr>
        <w:t xml:space="preserve"> own socioeconomic</w:t>
      </w:r>
      <w:r w:rsidR="00D779C3">
        <w:rPr>
          <w:color w:val="000000" w:themeColor="text1"/>
        </w:rPr>
        <w:t xml:space="preserve"> or racial demographic. </w:t>
      </w:r>
      <w:r w:rsidR="004717B0">
        <w:rPr>
          <w:color w:val="000000" w:themeColor="text1"/>
        </w:rPr>
        <w:t xml:space="preserve">The question should also be asked as to why this approach is not </w:t>
      </w:r>
      <w:r w:rsidR="00DA1449">
        <w:rPr>
          <w:color w:val="000000" w:themeColor="text1"/>
        </w:rPr>
        <w:t xml:space="preserve">a </w:t>
      </w:r>
      <w:r w:rsidR="006C1121">
        <w:rPr>
          <w:color w:val="000000" w:themeColor="text1"/>
        </w:rPr>
        <w:t xml:space="preserve">kind of </w:t>
      </w:r>
      <w:r w:rsidR="006A6642">
        <w:rPr>
          <w:color w:val="000000" w:themeColor="text1"/>
        </w:rPr>
        <w:t xml:space="preserve">cultural appropriation. Is it just because the </w:t>
      </w:r>
      <w:r w:rsidR="00770485">
        <w:rPr>
          <w:color w:val="000000" w:themeColor="text1"/>
        </w:rPr>
        <w:t xml:space="preserve">indigenous </w:t>
      </w:r>
      <w:r w:rsidR="00592F55">
        <w:rPr>
          <w:color w:val="000000" w:themeColor="text1"/>
        </w:rPr>
        <w:t xml:space="preserve">wisdom is being used </w:t>
      </w:r>
      <w:r w:rsidR="008A7CF9">
        <w:rPr>
          <w:color w:val="000000" w:themeColor="text1"/>
        </w:rPr>
        <w:t xml:space="preserve">with respect </w:t>
      </w:r>
      <w:r w:rsidR="008667BA">
        <w:rPr>
          <w:color w:val="000000" w:themeColor="text1"/>
        </w:rPr>
        <w:t>for</w:t>
      </w:r>
      <w:r w:rsidR="008A7CF9">
        <w:rPr>
          <w:color w:val="000000" w:themeColor="text1"/>
        </w:rPr>
        <w:t xml:space="preserve"> </w:t>
      </w:r>
      <w:r w:rsidR="008667BA">
        <w:rPr>
          <w:color w:val="000000" w:themeColor="text1"/>
        </w:rPr>
        <w:t>indigenous tradition</w:t>
      </w:r>
      <w:r w:rsidR="009B0B17">
        <w:rPr>
          <w:color w:val="000000" w:themeColor="text1"/>
        </w:rPr>
        <w:t xml:space="preserve"> in this case? </w:t>
      </w:r>
      <w:r w:rsidR="00592F55">
        <w:rPr>
          <w:color w:val="000000" w:themeColor="text1"/>
        </w:rPr>
        <w:t xml:space="preserve">This </w:t>
      </w:r>
      <w:r w:rsidR="008C14CF">
        <w:rPr>
          <w:color w:val="000000" w:themeColor="text1"/>
        </w:rPr>
        <w:t xml:space="preserve">question </w:t>
      </w:r>
      <w:r w:rsidR="00592F55">
        <w:rPr>
          <w:color w:val="000000" w:themeColor="text1"/>
        </w:rPr>
        <w:t xml:space="preserve">leads me on to the </w:t>
      </w:r>
      <w:r w:rsidR="00B454B1">
        <w:rPr>
          <w:color w:val="000000" w:themeColor="text1"/>
        </w:rPr>
        <w:t xml:space="preserve">aspect of this article that has the strongest </w:t>
      </w:r>
      <w:r w:rsidR="006565B0">
        <w:rPr>
          <w:color w:val="000000" w:themeColor="text1"/>
        </w:rPr>
        <w:t xml:space="preserve">negative </w:t>
      </w:r>
      <w:r w:rsidR="00B454B1">
        <w:rPr>
          <w:color w:val="000000" w:themeColor="text1"/>
        </w:rPr>
        <w:t>affect on me. The article is written by a Canadian</w:t>
      </w:r>
      <w:r w:rsidR="006565B0">
        <w:rPr>
          <w:color w:val="000000" w:themeColor="text1"/>
        </w:rPr>
        <w:t xml:space="preserve"> citizen</w:t>
      </w:r>
      <w:r w:rsidR="00613364">
        <w:rPr>
          <w:color w:val="000000" w:themeColor="text1"/>
        </w:rPr>
        <w:t xml:space="preserve"> of immigrant decent</w:t>
      </w:r>
      <w:r w:rsidR="00B454B1">
        <w:rPr>
          <w:color w:val="000000" w:themeColor="text1"/>
        </w:rPr>
        <w:t xml:space="preserve">. </w:t>
      </w:r>
      <w:r w:rsidR="0019388F">
        <w:rPr>
          <w:color w:val="000000" w:themeColor="text1"/>
        </w:rPr>
        <w:t>My partner is Canadian, and through her</w:t>
      </w:r>
      <w:r w:rsidR="00C5537F">
        <w:rPr>
          <w:color w:val="000000" w:themeColor="text1"/>
        </w:rPr>
        <w:t xml:space="preserve"> </w:t>
      </w:r>
      <w:r w:rsidR="00B454B1">
        <w:rPr>
          <w:color w:val="000000" w:themeColor="text1"/>
        </w:rPr>
        <w:t xml:space="preserve">I have </w:t>
      </w:r>
      <w:r w:rsidR="00C5537F">
        <w:rPr>
          <w:color w:val="000000" w:themeColor="text1"/>
        </w:rPr>
        <w:t>learned</w:t>
      </w:r>
      <w:r w:rsidR="0009523C">
        <w:rPr>
          <w:color w:val="000000" w:themeColor="text1"/>
        </w:rPr>
        <w:t xml:space="preserve"> of the way</w:t>
      </w:r>
      <w:r w:rsidR="00C5537F">
        <w:rPr>
          <w:color w:val="000000" w:themeColor="text1"/>
        </w:rPr>
        <w:t>s</w:t>
      </w:r>
      <w:r w:rsidR="0009523C">
        <w:rPr>
          <w:color w:val="000000" w:themeColor="text1"/>
        </w:rPr>
        <w:t xml:space="preserve"> First Nation Canadian people have been treated by </w:t>
      </w:r>
      <w:r w:rsidR="00680809">
        <w:rPr>
          <w:color w:val="000000" w:themeColor="text1"/>
        </w:rPr>
        <w:t xml:space="preserve">the </w:t>
      </w:r>
      <w:r w:rsidR="00EE1732">
        <w:rPr>
          <w:color w:val="000000" w:themeColor="text1"/>
        </w:rPr>
        <w:t xml:space="preserve">people who have </w:t>
      </w:r>
      <w:r w:rsidR="0058615C">
        <w:rPr>
          <w:color w:val="000000" w:themeColor="text1"/>
        </w:rPr>
        <w:t>immigrated</w:t>
      </w:r>
      <w:r w:rsidR="00EE1732">
        <w:rPr>
          <w:color w:val="000000" w:themeColor="text1"/>
        </w:rPr>
        <w:t xml:space="preserve"> </w:t>
      </w:r>
      <w:r w:rsidR="00306350">
        <w:rPr>
          <w:color w:val="000000" w:themeColor="text1"/>
        </w:rPr>
        <w:t>in</w:t>
      </w:r>
      <w:r w:rsidR="00EE1732">
        <w:rPr>
          <w:color w:val="000000" w:themeColor="text1"/>
        </w:rPr>
        <w:t>to that country</w:t>
      </w:r>
      <w:r w:rsidR="008F4FF4">
        <w:rPr>
          <w:color w:val="000000" w:themeColor="text1"/>
        </w:rPr>
        <w:t>. T</w:t>
      </w:r>
      <w:r w:rsidR="00EE1732">
        <w:rPr>
          <w:color w:val="000000" w:themeColor="text1"/>
        </w:rPr>
        <w:t xml:space="preserve">hat treatment is not historic, it </w:t>
      </w:r>
      <w:r w:rsidR="009E45C7">
        <w:rPr>
          <w:color w:val="000000" w:themeColor="text1"/>
        </w:rPr>
        <w:t>continued</w:t>
      </w:r>
      <w:r w:rsidR="00EE1732">
        <w:rPr>
          <w:color w:val="000000" w:themeColor="text1"/>
        </w:rPr>
        <w:t xml:space="preserve"> until the 1990s</w:t>
      </w:r>
      <w:r w:rsidR="008F4FF4">
        <w:rPr>
          <w:color w:val="000000" w:themeColor="text1"/>
        </w:rPr>
        <w:t xml:space="preserve">, and </w:t>
      </w:r>
      <w:r w:rsidR="00F21D7C">
        <w:rPr>
          <w:color w:val="000000" w:themeColor="text1"/>
        </w:rPr>
        <w:t>giv</w:t>
      </w:r>
      <w:r w:rsidR="00915B76">
        <w:rPr>
          <w:color w:val="000000" w:themeColor="text1"/>
        </w:rPr>
        <w:t>en th</w:t>
      </w:r>
      <w:r w:rsidR="00F21D7C">
        <w:rPr>
          <w:color w:val="000000" w:themeColor="text1"/>
        </w:rPr>
        <w:t>at treatment</w:t>
      </w:r>
      <w:r w:rsidR="00915B76">
        <w:rPr>
          <w:color w:val="000000" w:themeColor="text1"/>
        </w:rPr>
        <w:t>,</w:t>
      </w:r>
      <w:r w:rsidR="00F21D7C">
        <w:rPr>
          <w:color w:val="000000" w:themeColor="text1"/>
        </w:rPr>
        <w:t xml:space="preserve"> and </w:t>
      </w:r>
      <w:r w:rsidR="00BA644E">
        <w:rPr>
          <w:color w:val="000000" w:themeColor="text1"/>
        </w:rPr>
        <w:t>the fact that atonement for those actions is still in its infancy,</w:t>
      </w:r>
      <w:r w:rsidR="00915B76">
        <w:rPr>
          <w:color w:val="000000" w:themeColor="text1"/>
        </w:rPr>
        <w:t xml:space="preserve"> we have no right to simply take their </w:t>
      </w:r>
      <w:r w:rsidR="008E4E6A">
        <w:rPr>
          <w:color w:val="000000" w:themeColor="text1"/>
        </w:rPr>
        <w:t xml:space="preserve">ancient wisdom and use it for twenty first century, first world problems. </w:t>
      </w:r>
      <w:r w:rsidR="000C7E44">
        <w:rPr>
          <w:color w:val="000000" w:themeColor="text1"/>
        </w:rPr>
        <w:t>In my opinion, t</w:t>
      </w:r>
      <w:r w:rsidR="008E4E6A">
        <w:rPr>
          <w:color w:val="000000" w:themeColor="text1"/>
        </w:rPr>
        <w:t xml:space="preserve">here is an enormous amount of </w:t>
      </w:r>
      <w:r w:rsidR="00C72838">
        <w:rPr>
          <w:color w:val="000000" w:themeColor="text1"/>
        </w:rPr>
        <w:t xml:space="preserve">atonement </w:t>
      </w:r>
      <w:r w:rsidR="00A654B7">
        <w:rPr>
          <w:color w:val="000000" w:themeColor="text1"/>
        </w:rPr>
        <w:t xml:space="preserve">that needs to be done before white people </w:t>
      </w:r>
      <w:r w:rsidR="000C7E44">
        <w:rPr>
          <w:color w:val="000000" w:themeColor="text1"/>
        </w:rPr>
        <w:t xml:space="preserve">have earned the right to </w:t>
      </w:r>
      <w:r w:rsidR="00B15295">
        <w:rPr>
          <w:color w:val="000000" w:themeColor="text1"/>
        </w:rPr>
        <w:t>make use of the ancient wisdom of a</w:t>
      </w:r>
      <w:r w:rsidR="00C028FE">
        <w:rPr>
          <w:color w:val="000000" w:themeColor="text1"/>
        </w:rPr>
        <w:t>ny</w:t>
      </w:r>
      <w:r w:rsidR="00B15295">
        <w:rPr>
          <w:color w:val="000000" w:themeColor="text1"/>
        </w:rPr>
        <w:t xml:space="preserve"> conquered and oppressed race.</w:t>
      </w:r>
    </w:p>
    <w:p w14:paraId="31109CB7" w14:textId="77777777" w:rsidR="000D0A62" w:rsidRDefault="000D0A62" w:rsidP="00EE5506">
      <w:pPr>
        <w:spacing w:line="360" w:lineRule="auto"/>
        <w:rPr>
          <w:b/>
          <w:bCs/>
        </w:rPr>
      </w:pPr>
    </w:p>
    <w:p w14:paraId="7F47BCA6" w14:textId="2A307A96" w:rsidR="00B94616" w:rsidRDefault="000D0A62" w:rsidP="00EE5506">
      <w:pPr>
        <w:spacing w:line="360" w:lineRule="auto"/>
      </w:pPr>
      <w:r>
        <w:rPr>
          <w:b/>
          <w:bCs/>
        </w:rPr>
        <w:t>What did others involved in the situation do?</w:t>
      </w:r>
    </w:p>
    <w:p w14:paraId="34D0D9BA" w14:textId="0F08BCAF" w:rsidR="008140BC" w:rsidRDefault="00B94616" w:rsidP="00EE5506">
      <w:pPr>
        <w:spacing w:line="360" w:lineRule="auto"/>
      </w:pPr>
      <w:r>
        <w:t xml:space="preserve">The other 3 </w:t>
      </w:r>
      <w:r w:rsidR="00716587">
        <w:t xml:space="preserve">students in the group seemed to have </w:t>
      </w:r>
      <w:r w:rsidR="00CA72EE">
        <w:t>an</w:t>
      </w:r>
      <w:r w:rsidR="00716587">
        <w:t xml:space="preserve"> equally negative view of the reading</w:t>
      </w:r>
      <w:r w:rsidR="00E10DDC">
        <w:t>, which was both surprising and to be honest, a little disappointing for me</w:t>
      </w:r>
      <w:r w:rsidR="00CA72EE">
        <w:t>.</w:t>
      </w:r>
      <w:r w:rsidR="007163A8">
        <w:t xml:space="preserve"> I began to wonder why they agreed with me, although they all had what</w:t>
      </w:r>
      <w:r w:rsidR="002D7547">
        <w:t xml:space="preserve"> seemed to be perfectly legitimate and well </w:t>
      </w:r>
      <w:r w:rsidR="00A94E17">
        <w:t xml:space="preserve">considered reasons </w:t>
      </w:r>
      <w:r w:rsidR="00601229">
        <w:t xml:space="preserve">for disagreeing with the text. I </w:t>
      </w:r>
      <w:r w:rsidR="00601229">
        <w:lastRenderedPageBreak/>
        <w:t>preferred to</w:t>
      </w:r>
      <w:r w:rsidR="00B103D9">
        <w:t>,</w:t>
      </w:r>
      <w:r w:rsidR="00601229">
        <w:t xml:space="preserve"> </w:t>
      </w:r>
      <w:r w:rsidR="00B103D9">
        <w:t xml:space="preserve">while accepting that their reasons were valid, </w:t>
      </w:r>
      <w:r w:rsidR="00F67D62">
        <w:t>also look for possible biase</w:t>
      </w:r>
      <w:r w:rsidR="00030D79">
        <w:t>s</w:t>
      </w:r>
      <w:r w:rsidR="00F67D62">
        <w:t xml:space="preserve"> that they might carry </w:t>
      </w:r>
      <w:r w:rsidR="002C3D60">
        <w:t>but</w:t>
      </w:r>
      <w:r w:rsidR="00F67D62">
        <w:t xml:space="preserve"> have been unaware of. While writing this, I am realising that </w:t>
      </w:r>
      <w:r w:rsidR="00627110">
        <w:t xml:space="preserve">my underlying reason </w:t>
      </w:r>
      <w:r w:rsidR="002C3D60">
        <w:t>(</w:t>
      </w:r>
      <w:r w:rsidR="00627110">
        <w:t>or bias</w:t>
      </w:r>
      <w:r w:rsidR="002C3D60">
        <w:t>)</w:t>
      </w:r>
      <w:r w:rsidR="00627110">
        <w:t xml:space="preserve"> </w:t>
      </w:r>
      <w:r w:rsidR="00BA5ED0">
        <w:t xml:space="preserve">for doing this was an unwavering belief that my opinion is wrong. I was looking for reasons that other people were equally wrong, </w:t>
      </w:r>
      <w:r w:rsidR="00C64227">
        <w:t xml:space="preserve">rather than allowing the </w:t>
      </w:r>
      <w:r w:rsidR="00977182">
        <w:t>to</w:t>
      </w:r>
      <w:r w:rsidR="00D32A78">
        <w:t xml:space="preserve"> </w:t>
      </w:r>
      <w:r w:rsidR="00C64227">
        <w:t xml:space="preserve">experience </w:t>
      </w:r>
      <w:r w:rsidR="00651E1F">
        <w:t>give me a sense of validation and confidence</w:t>
      </w:r>
      <w:r w:rsidR="00CB3B92">
        <w:t>.</w:t>
      </w:r>
      <w:r w:rsidR="00651E1F">
        <w:t xml:space="preserve"> </w:t>
      </w:r>
      <w:r w:rsidR="00674A57">
        <w:t xml:space="preserve">When I react negatively to an idea that has some academic weight behind it, my immediate reaction is that I must be wrong. I must have either misunderstood it or misinterpreted it. But in a spirit of congruence, I always enter subsequent discussions about the matter not with </w:t>
      </w:r>
      <w:r w:rsidR="00E9030A">
        <w:t>indignance</w:t>
      </w:r>
      <w:r w:rsidR="00674A57">
        <w:t>, but instead, waiting to be corrected. I long to learn and always view my unilateral rejection of an idea to be an opportunity for learning.</w:t>
      </w:r>
      <w:r w:rsidR="009F3DB1">
        <w:t xml:space="preserve"> </w:t>
      </w:r>
      <w:r w:rsidR="00651E1F">
        <w:t>That</w:t>
      </w:r>
      <w:r w:rsidR="009F3DB1">
        <w:t xml:space="preserve"> idea</w:t>
      </w:r>
      <w:r w:rsidR="00651E1F">
        <w:t xml:space="preserve"> alone is something for me to reflect on.</w:t>
      </w:r>
      <w:r w:rsidR="00CB3B92">
        <w:t xml:space="preserve"> I would rather beli</w:t>
      </w:r>
      <w:r w:rsidR="00B10199">
        <w:t>eve</w:t>
      </w:r>
      <w:r w:rsidR="00CB3B92">
        <w:t xml:space="preserve"> that </w:t>
      </w:r>
      <w:r w:rsidR="00FE58B0">
        <w:t xml:space="preserve">I am wrong </w:t>
      </w:r>
      <w:r w:rsidR="00CB3B92">
        <w:t>than beli</w:t>
      </w:r>
      <w:r w:rsidR="00B10199">
        <w:t>eve</w:t>
      </w:r>
      <w:r w:rsidR="00CB3B92">
        <w:t xml:space="preserve"> that my </w:t>
      </w:r>
      <w:r w:rsidR="00161368">
        <w:t>rejection</w:t>
      </w:r>
      <w:r w:rsidR="00CB3B92">
        <w:t xml:space="preserve"> </w:t>
      </w:r>
      <w:r w:rsidR="00161368">
        <w:t>of</w:t>
      </w:r>
      <w:r w:rsidR="00CB3B92">
        <w:t xml:space="preserve"> an idea </w:t>
      </w:r>
      <w:r w:rsidR="00161368">
        <w:t xml:space="preserve">comes from an informed point of view, </w:t>
      </w:r>
      <w:r w:rsidR="00F3743E">
        <w:t xml:space="preserve">that </w:t>
      </w:r>
      <w:r w:rsidR="00161368">
        <w:t xml:space="preserve">it is </w:t>
      </w:r>
      <w:r w:rsidR="00CB3B92">
        <w:t>valid and that I have the right to have that opinion.</w:t>
      </w:r>
      <w:r w:rsidR="00B103D9">
        <w:t xml:space="preserve"> </w:t>
      </w:r>
      <w:r w:rsidR="00CA72EE">
        <w:t xml:space="preserve"> </w:t>
      </w:r>
    </w:p>
    <w:p w14:paraId="5D58B761" w14:textId="77777777" w:rsidR="00D4702F" w:rsidRPr="00142DD9" w:rsidRDefault="00D4702F" w:rsidP="00EE5506">
      <w:pPr>
        <w:spacing w:line="360" w:lineRule="auto"/>
      </w:pPr>
    </w:p>
    <w:p w14:paraId="6D367FA1" w14:textId="106F036F" w:rsidR="00BC251E" w:rsidRDefault="00A111FF" w:rsidP="00EE5506">
      <w:pPr>
        <w:spacing w:line="360" w:lineRule="auto"/>
        <w:rPr>
          <w:b/>
          <w:bCs/>
        </w:rPr>
      </w:pPr>
      <w:r>
        <w:rPr>
          <w:b/>
          <w:bCs/>
          <w:u w:val="single"/>
        </w:rPr>
        <w:t>Reflective</w:t>
      </w:r>
      <w:r w:rsidR="00BC251E">
        <w:rPr>
          <w:b/>
          <w:bCs/>
          <w:u w:val="single"/>
        </w:rPr>
        <w:t xml:space="preserve"> observation</w:t>
      </w:r>
    </w:p>
    <w:p w14:paraId="57951F40" w14:textId="6CDA55EC" w:rsidR="00BC251E" w:rsidRDefault="005B5742" w:rsidP="00EE5506">
      <w:pPr>
        <w:spacing w:line="360" w:lineRule="auto"/>
        <w:rPr>
          <w:b/>
          <w:bCs/>
        </w:rPr>
      </w:pPr>
      <w:r>
        <w:rPr>
          <w:b/>
          <w:bCs/>
        </w:rPr>
        <w:t>What did I assume?</w:t>
      </w:r>
    </w:p>
    <w:p w14:paraId="3BD2998A" w14:textId="5B368E47" w:rsidR="005B5742" w:rsidRPr="00870F1C" w:rsidRDefault="00387BF8" w:rsidP="00EE5506">
      <w:pPr>
        <w:spacing w:line="360" w:lineRule="auto"/>
      </w:pPr>
      <w:r>
        <w:t xml:space="preserve">Looking back to the time at which I chose this module, I made assumptions about the content based on the module title. </w:t>
      </w:r>
      <w:r w:rsidR="0033491A">
        <w:t xml:space="preserve">I assumed that the module would </w:t>
      </w:r>
      <w:r w:rsidR="005872E5">
        <w:t>study</w:t>
      </w:r>
      <w:r w:rsidR="0033491A">
        <w:t xml:space="preserve"> </w:t>
      </w:r>
      <w:r w:rsidR="00B54B59">
        <w:t xml:space="preserve">the ways in which people had shown themselves to be </w:t>
      </w:r>
      <w:r w:rsidR="00E81496">
        <w:t xml:space="preserve">naturally </w:t>
      </w:r>
      <w:r w:rsidR="00B54B59">
        <w:t>resilient, that there had been research on that and that the results</w:t>
      </w:r>
      <w:r w:rsidR="00E81496">
        <w:t xml:space="preserve"> of that research</w:t>
      </w:r>
      <w:r w:rsidR="00B54B59">
        <w:t xml:space="preserve"> had been analysed in a way that those methods, </w:t>
      </w:r>
      <w:r w:rsidR="0045622A">
        <w:t xml:space="preserve">found to be natural for some people, could be reproduced so that others who do not have </w:t>
      </w:r>
      <w:r w:rsidR="001556C0">
        <w:t>s</w:t>
      </w:r>
      <w:r w:rsidR="00C8728E">
        <w:t xml:space="preserve">uch </w:t>
      </w:r>
      <w:r w:rsidR="00D31074">
        <w:t xml:space="preserve">a </w:t>
      </w:r>
      <w:r w:rsidR="001556C0">
        <w:t>strong</w:t>
      </w:r>
      <w:r w:rsidR="007435D1">
        <w:t xml:space="preserve">  ‘survival instinct</w:t>
      </w:r>
      <w:r w:rsidR="00D31074">
        <w:t>’</w:t>
      </w:r>
      <w:r w:rsidR="0045622A">
        <w:t xml:space="preserve"> could learn to use </w:t>
      </w:r>
      <w:r w:rsidR="007E29E0">
        <w:t>the strategy</w:t>
      </w:r>
      <w:r w:rsidR="0045622A">
        <w:t xml:space="preserve">. </w:t>
      </w:r>
      <w:r w:rsidR="00664752">
        <w:t xml:space="preserve">For the flourishing aspect of </w:t>
      </w:r>
      <w:r w:rsidR="00DC656B">
        <w:t>the</w:t>
      </w:r>
      <w:r w:rsidR="00664752">
        <w:t xml:space="preserve"> module, I assumed that </w:t>
      </w:r>
      <w:r w:rsidR="00231E47">
        <w:t xml:space="preserve">flourishing was a natural extension of resilience, and that methods for flourishing </w:t>
      </w:r>
      <w:r w:rsidR="0005004F">
        <w:t xml:space="preserve">would be studied </w:t>
      </w:r>
      <w:r w:rsidR="00B873D9">
        <w:t>so</w:t>
      </w:r>
      <w:r w:rsidR="0005004F">
        <w:t xml:space="preserve"> that the students could use those techniques with their clients. </w:t>
      </w:r>
    </w:p>
    <w:p w14:paraId="0A99AF8E" w14:textId="77777777" w:rsidR="005B5742" w:rsidRDefault="005B5742" w:rsidP="00EE5506">
      <w:pPr>
        <w:spacing w:line="360" w:lineRule="auto"/>
        <w:rPr>
          <w:b/>
          <w:bCs/>
        </w:rPr>
      </w:pPr>
    </w:p>
    <w:p w14:paraId="5C80E23B" w14:textId="5E7743AD" w:rsidR="005B5742" w:rsidRDefault="005B5742" w:rsidP="00EE5506">
      <w:pPr>
        <w:spacing w:line="360" w:lineRule="auto"/>
        <w:rPr>
          <w:b/>
          <w:bCs/>
        </w:rPr>
      </w:pPr>
      <w:r>
        <w:rPr>
          <w:b/>
          <w:bCs/>
        </w:rPr>
        <w:t>What happened?</w:t>
      </w:r>
    </w:p>
    <w:p w14:paraId="28E5329E" w14:textId="50F890C8" w:rsidR="00FA612D" w:rsidRDefault="00B071A0" w:rsidP="00EE5506">
      <w:pPr>
        <w:spacing w:line="360" w:lineRule="auto"/>
      </w:pPr>
      <w:r>
        <w:t>Those</w:t>
      </w:r>
      <w:r w:rsidR="00FA612D">
        <w:t xml:space="preserve"> assumptions were correct it seems,</w:t>
      </w:r>
      <w:r>
        <w:t xml:space="preserve"> at least partially.</w:t>
      </w:r>
      <w:r w:rsidR="00FA612D">
        <w:t xml:space="preserve"> </w:t>
      </w:r>
      <w:r>
        <w:t>I</w:t>
      </w:r>
      <w:r w:rsidR="00FA612D">
        <w:t xml:space="preserve">t is </w:t>
      </w:r>
      <w:r w:rsidR="00B5476D">
        <w:t>merely that</w:t>
      </w:r>
      <w:r w:rsidR="00F97832">
        <w:t xml:space="preserve"> </w:t>
      </w:r>
      <w:r w:rsidR="0072121B">
        <w:t xml:space="preserve">I did not agree </w:t>
      </w:r>
      <w:r w:rsidR="00F97832">
        <w:t>that the methods chosen for demonstration</w:t>
      </w:r>
      <w:r w:rsidR="0072121B">
        <w:t xml:space="preserve"> were usable</w:t>
      </w:r>
      <w:r w:rsidR="00B5476D">
        <w:t>.</w:t>
      </w:r>
      <w:r w:rsidR="00AF0579">
        <w:t xml:space="preserve"> That opinion was </w:t>
      </w:r>
      <w:r w:rsidR="0072121B">
        <w:t xml:space="preserve">based </w:t>
      </w:r>
      <w:r w:rsidR="0072121B">
        <w:lastRenderedPageBreak/>
        <w:t>on both my personal and professional experience</w:t>
      </w:r>
      <w:r w:rsidR="00562D94">
        <w:t>.</w:t>
      </w:r>
      <w:r w:rsidR="00BC32B2">
        <w:t xml:space="preserve"> I was </w:t>
      </w:r>
      <w:r w:rsidR="008E2A93">
        <w:t>taken aback</w:t>
      </w:r>
      <w:r w:rsidR="00BC32B2">
        <w:t xml:space="preserve"> at my reaction to the reading, not just for the first lesson, but for the whole </w:t>
      </w:r>
      <w:r w:rsidR="00BF17D5">
        <w:t>m</w:t>
      </w:r>
      <w:r w:rsidR="00BC32B2">
        <w:t xml:space="preserve">odule. There was barely a single </w:t>
      </w:r>
      <w:r w:rsidR="00992DFE">
        <w:t xml:space="preserve">method that I agreed with, without having some reservations. </w:t>
      </w:r>
      <w:r w:rsidR="009A297F">
        <w:t>In fact I outright disagreed with m</w:t>
      </w:r>
      <w:r w:rsidR="004A60D1">
        <w:t xml:space="preserve">ost of the </w:t>
      </w:r>
      <w:r w:rsidR="00BF17D5">
        <w:t>approaches</w:t>
      </w:r>
      <w:r w:rsidR="004A60D1">
        <w:t xml:space="preserve"> presented to us</w:t>
      </w:r>
      <w:r w:rsidR="006C5287">
        <w:t>. This gave me cause to reflect on my attitude once more. Why would I disagree with every idea presented to me</w:t>
      </w:r>
      <w:r w:rsidR="009C12A2">
        <w:t xml:space="preserve">, one after another? Surely that must be a failing on my part, </w:t>
      </w:r>
      <w:r w:rsidR="002A6073">
        <w:t xml:space="preserve">surely it cannot be possible for every idea to be wrong and </w:t>
      </w:r>
      <w:r w:rsidR="003E3F71">
        <w:t xml:space="preserve">for </w:t>
      </w:r>
      <w:r w:rsidR="002A6073">
        <w:t xml:space="preserve">me </w:t>
      </w:r>
      <w:r w:rsidR="00D36514">
        <w:t xml:space="preserve">to be </w:t>
      </w:r>
      <w:r w:rsidR="002A6073">
        <w:t xml:space="preserve">right. That </w:t>
      </w:r>
      <w:r w:rsidR="00CF72F6">
        <w:t xml:space="preserve">defies both logic and statistics. </w:t>
      </w:r>
    </w:p>
    <w:p w14:paraId="32A05C65" w14:textId="77777777" w:rsidR="00D36514" w:rsidRDefault="00D36514" w:rsidP="00EE5506">
      <w:pPr>
        <w:spacing w:line="360" w:lineRule="auto"/>
      </w:pPr>
    </w:p>
    <w:p w14:paraId="4FBC0E0A" w14:textId="0C843528" w:rsidR="00CF72F6" w:rsidRPr="00FA612D" w:rsidRDefault="00CF72F6" w:rsidP="00EE5506">
      <w:pPr>
        <w:spacing w:line="360" w:lineRule="auto"/>
      </w:pPr>
      <w:r>
        <w:t xml:space="preserve">After a short time of reflection, I thought back to my initial training as a counsellor. </w:t>
      </w:r>
      <w:r w:rsidR="00C76E26">
        <w:t>As it was</w:t>
      </w:r>
      <w:r w:rsidR="00C85ED2">
        <w:t xml:space="preserve"> an integrative counselling course, d</w:t>
      </w:r>
      <w:r>
        <w:t xml:space="preserve">uring my first year of training I learned </w:t>
      </w:r>
      <w:r w:rsidR="004A0291">
        <w:t xml:space="preserve">the basics of </w:t>
      </w:r>
      <w:r w:rsidR="004D6BD3">
        <w:t>5</w:t>
      </w:r>
      <w:r w:rsidR="004A0291">
        <w:t xml:space="preserve"> different </w:t>
      </w:r>
      <w:r w:rsidR="00797AE2">
        <w:t>modalities:</w:t>
      </w:r>
      <w:r w:rsidR="004A0291">
        <w:t xml:space="preserve"> </w:t>
      </w:r>
      <w:r w:rsidR="00C80788">
        <w:t>psych</w:t>
      </w:r>
      <w:r w:rsidR="00BD365C">
        <w:t>odynamic</w:t>
      </w:r>
      <w:r w:rsidR="00C80788">
        <w:t xml:space="preserve">, person centred counselling, existential counselling, </w:t>
      </w:r>
      <w:r w:rsidR="004D6BD3">
        <w:t>cognitive behavioural therapy and systemic counselling.</w:t>
      </w:r>
      <w:r w:rsidR="00C85ED2">
        <w:t xml:space="preserve"> </w:t>
      </w:r>
      <w:r w:rsidR="00FF4E93">
        <w:t xml:space="preserve">I did not fully embrace every modality about which I learned, but </w:t>
      </w:r>
      <w:r w:rsidR="0078386C">
        <w:t>I</w:t>
      </w:r>
      <w:r w:rsidR="00FF4E93">
        <w:t xml:space="preserve"> did</w:t>
      </w:r>
      <w:r w:rsidR="00C0087F">
        <w:t xml:space="preserve"> not</w:t>
      </w:r>
      <w:r w:rsidR="00875545">
        <w:t xml:space="preserve"> </w:t>
      </w:r>
      <w:r w:rsidR="0078386C">
        <w:t>completely</w:t>
      </w:r>
      <w:r w:rsidR="00FF4E93">
        <w:t xml:space="preserve"> dismiss any of the</w:t>
      </w:r>
      <w:r w:rsidR="00673FE7">
        <w:t xml:space="preserve">m </w:t>
      </w:r>
      <w:r w:rsidR="00FF4E93">
        <w:t xml:space="preserve">either. </w:t>
      </w:r>
      <w:r w:rsidR="008B294E">
        <w:t xml:space="preserve">And one of the most important things I learned was </w:t>
      </w:r>
      <w:r w:rsidR="00F36D5E">
        <w:t>for</w:t>
      </w:r>
      <w:r w:rsidR="00D44B9A">
        <w:t xml:space="preserve"> each modality</w:t>
      </w:r>
      <w:r w:rsidR="00F36D5E">
        <w:t xml:space="preserve"> taught</w:t>
      </w:r>
      <w:r w:rsidR="00D44B9A">
        <w:t xml:space="preserve">, </w:t>
      </w:r>
      <w:r w:rsidR="00417552">
        <w:t>it was acceptable to</w:t>
      </w:r>
      <w:r w:rsidR="00D44B9A">
        <w:t xml:space="preserve"> take </w:t>
      </w:r>
      <w:r w:rsidR="001A2B96">
        <w:t xml:space="preserve">the parts that resonated with </w:t>
      </w:r>
      <w:r w:rsidR="00D7363A">
        <w:t>me and</w:t>
      </w:r>
      <w:r w:rsidR="00D44B9A">
        <w:t xml:space="preserve"> leave the rest.</w:t>
      </w:r>
      <w:r w:rsidR="001A2B96">
        <w:t xml:space="preserve"> </w:t>
      </w:r>
      <w:r w:rsidR="008E7D92">
        <w:t>I b</w:t>
      </w:r>
      <w:r w:rsidR="00417552">
        <w:t>r</w:t>
      </w:r>
      <w:r w:rsidR="008E7D92">
        <w:t>ought this approach back into my mind</w:t>
      </w:r>
      <w:r w:rsidR="00960503">
        <w:t xml:space="preserve"> as something that might help with the human flourishing and </w:t>
      </w:r>
      <w:r w:rsidR="00613D75">
        <w:t>resilience</w:t>
      </w:r>
      <w:r w:rsidR="00960503">
        <w:t xml:space="preserve"> module. </w:t>
      </w:r>
      <w:r w:rsidR="00960503" w:rsidRPr="008A2668">
        <w:t xml:space="preserve">But first I had to analyse </w:t>
      </w:r>
      <w:r w:rsidR="00777620" w:rsidRPr="008A2668">
        <w:t>this</w:t>
      </w:r>
      <w:r w:rsidR="000E3A6D" w:rsidRPr="008A2668">
        <w:t xml:space="preserve"> bias and discover what was behind it. After some considerable reflection</w:t>
      </w:r>
      <w:r w:rsidR="007477F8" w:rsidRPr="008A2668">
        <w:t xml:space="preserve"> I wondered if </w:t>
      </w:r>
      <w:r w:rsidR="003001BD" w:rsidRPr="008A2668">
        <w:t>it</w:t>
      </w:r>
      <w:r w:rsidR="007477F8" w:rsidRPr="008A2668">
        <w:t xml:space="preserve"> was </w:t>
      </w:r>
      <w:r w:rsidR="003001BD" w:rsidRPr="008A2668">
        <w:t>rooted</w:t>
      </w:r>
      <w:r w:rsidR="007477F8" w:rsidRPr="008A2668">
        <w:t xml:space="preserve"> in the idea that I had seen resilience and flourishing not only in my clients, but in </w:t>
      </w:r>
      <w:r w:rsidR="002D6EEB" w:rsidRPr="008A2668">
        <w:t>somebody I am very close to in my private life</w:t>
      </w:r>
      <w:r w:rsidR="002D6EEB">
        <w:t xml:space="preserve">. </w:t>
      </w:r>
      <w:r w:rsidR="00FA17DB">
        <w:t xml:space="preserve">A </w:t>
      </w:r>
      <w:r w:rsidR="007F77EE">
        <w:t>person</w:t>
      </w:r>
      <w:r w:rsidR="002D6EEB">
        <w:t xml:space="preserve"> for whom I have unending respect, in large part because in my opinion they have shown superhuman levels of resilience and flourishing</w:t>
      </w:r>
      <w:r w:rsidR="00E974D8">
        <w:t xml:space="preserve"> </w:t>
      </w:r>
      <w:r w:rsidR="009C602F">
        <w:t>throughout</w:t>
      </w:r>
      <w:r w:rsidR="00E974D8">
        <w:t xml:space="preserve"> a life of </w:t>
      </w:r>
      <w:r w:rsidR="009D3F2C">
        <w:t xml:space="preserve">constant and </w:t>
      </w:r>
      <w:r w:rsidR="00E974D8">
        <w:t>extreme abuse and adversity.</w:t>
      </w:r>
      <w:r w:rsidR="009C602F">
        <w:t xml:space="preserve"> I have such </w:t>
      </w:r>
      <w:r w:rsidR="00233E29">
        <w:t>deep empathy</w:t>
      </w:r>
      <w:r w:rsidR="009C602F">
        <w:t xml:space="preserve"> for this person that I </w:t>
      </w:r>
      <w:r w:rsidR="00972221">
        <w:t xml:space="preserve">feel the pain </w:t>
      </w:r>
      <w:r w:rsidR="00CA0131">
        <w:t>they suffer.</w:t>
      </w:r>
      <w:r w:rsidR="00453EE3">
        <w:t xml:space="preserve"> </w:t>
      </w:r>
      <w:r w:rsidR="00B32390">
        <w:t xml:space="preserve">There was something about the reading material for this module that seemed to </w:t>
      </w:r>
      <w:r w:rsidR="0057458D">
        <w:t xml:space="preserve">understand nothing about the reality of human suffering, despite it being one of the main elements of the </w:t>
      </w:r>
      <w:r w:rsidR="00681A86">
        <w:t>article. The type of resilience and flourishing that I see every day in my practice remains largely unspoken a</w:t>
      </w:r>
      <w:r w:rsidR="00CF69F3">
        <w:t>n</w:t>
      </w:r>
      <w:r w:rsidR="00681A86">
        <w:t>d unrecognised for what it truly is</w:t>
      </w:r>
      <w:r w:rsidR="003C665E">
        <w:t>. It is rarely named, but I see it in action constantly</w:t>
      </w:r>
      <w:r w:rsidR="00095710">
        <w:t xml:space="preserve">. </w:t>
      </w:r>
      <w:r w:rsidR="005F1738">
        <w:t>And i</w:t>
      </w:r>
      <w:r w:rsidR="00C01D3E">
        <w:t xml:space="preserve">t is what I have come </w:t>
      </w:r>
      <w:r w:rsidR="00DD50C5">
        <w:t xml:space="preserve">to regard, </w:t>
      </w:r>
      <w:r w:rsidR="00C01D3E">
        <w:t>th</w:t>
      </w:r>
      <w:r w:rsidR="004B4FFE">
        <w:t>r</w:t>
      </w:r>
      <w:r w:rsidR="00C01D3E">
        <w:t xml:space="preserve">ough </w:t>
      </w:r>
      <w:r w:rsidR="00381602">
        <w:t xml:space="preserve">gathering </w:t>
      </w:r>
      <w:r w:rsidR="004B4FFE">
        <w:t xml:space="preserve">personal </w:t>
      </w:r>
      <w:r w:rsidR="00D6247B">
        <w:t>empirical evidence</w:t>
      </w:r>
      <w:r w:rsidR="00381602">
        <w:t>,</w:t>
      </w:r>
      <w:r w:rsidR="00C01D3E">
        <w:t xml:space="preserve"> as resilience and flourishing. </w:t>
      </w:r>
      <w:r w:rsidR="003C665E">
        <w:t xml:space="preserve"> </w:t>
      </w:r>
    </w:p>
    <w:p w14:paraId="737BA3E7" w14:textId="77777777" w:rsidR="005B5742" w:rsidRDefault="005B5742" w:rsidP="00EE5506">
      <w:pPr>
        <w:spacing w:line="360" w:lineRule="auto"/>
        <w:rPr>
          <w:b/>
          <w:bCs/>
        </w:rPr>
      </w:pPr>
    </w:p>
    <w:p w14:paraId="1AA3D5CF" w14:textId="77777777" w:rsidR="005B5742" w:rsidRDefault="005B5742" w:rsidP="00EE5506">
      <w:pPr>
        <w:spacing w:line="360" w:lineRule="auto"/>
        <w:rPr>
          <w:b/>
          <w:bCs/>
        </w:rPr>
      </w:pPr>
    </w:p>
    <w:p w14:paraId="45D93E5E" w14:textId="48EAAE09" w:rsidR="005B5742" w:rsidRDefault="005B5742" w:rsidP="00EE5506">
      <w:pPr>
        <w:spacing w:line="360" w:lineRule="auto"/>
        <w:rPr>
          <w:b/>
          <w:bCs/>
        </w:rPr>
      </w:pPr>
      <w:r>
        <w:rPr>
          <w:b/>
          <w:bCs/>
        </w:rPr>
        <w:t>What did I learn?</w:t>
      </w:r>
    </w:p>
    <w:p w14:paraId="5F9E07AE" w14:textId="79561749" w:rsidR="005B5742" w:rsidRPr="006342FC" w:rsidRDefault="006F3930" w:rsidP="00EE5506">
      <w:pPr>
        <w:spacing w:line="360" w:lineRule="auto"/>
      </w:pPr>
      <w:r>
        <w:t>I lea</w:t>
      </w:r>
      <w:r w:rsidR="00094BF1">
        <w:t>r</w:t>
      </w:r>
      <w:r>
        <w:t xml:space="preserve">ned several important things from this module, but </w:t>
      </w:r>
      <w:r w:rsidR="0064727B">
        <w:t xml:space="preserve">when it comes to usable knowledge I can carry forward and integrate into my </w:t>
      </w:r>
      <w:r w:rsidR="007336C5">
        <w:t xml:space="preserve">practice as a counsellor, </w:t>
      </w:r>
      <w:r>
        <w:t xml:space="preserve">I am not sure </w:t>
      </w:r>
      <w:r w:rsidR="00F57681">
        <w:t>w</w:t>
      </w:r>
      <w:r w:rsidR="00094BF1">
        <w:t xml:space="preserve">hether </w:t>
      </w:r>
      <w:r>
        <w:t xml:space="preserve">any of them matched the intended learning outcomes from the original </w:t>
      </w:r>
      <w:r w:rsidR="00491EB2">
        <w:t xml:space="preserve">module handbook. </w:t>
      </w:r>
      <w:r w:rsidR="00D8105A">
        <w:t>I gained academi</w:t>
      </w:r>
      <w:r w:rsidR="00677C0B">
        <w:t xml:space="preserve">c knowledge </w:t>
      </w:r>
      <w:r w:rsidR="00F773A8">
        <w:t>from</w:t>
      </w:r>
      <w:r w:rsidR="00677C0B">
        <w:t xml:space="preserve"> the new concepts </w:t>
      </w:r>
      <w:r w:rsidR="00F773A8">
        <w:t>I</w:t>
      </w:r>
      <w:r w:rsidR="00677C0B">
        <w:t xml:space="preserve"> </w:t>
      </w:r>
      <w:r w:rsidR="00F773A8">
        <w:t>encountered</w:t>
      </w:r>
      <w:r w:rsidR="00574689">
        <w:t xml:space="preserve"> and the rich discussions we had.</w:t>
      </w:r>
      <w:r w:rsidR="00677C0B">
        <w:t xml:space="preserve"> </w:t>
      </w:r>
      <w:r w:rsidR="00491EB2">
        <w:t xml:space="preserve">I learned that I have enough knowledge and experience to challenge </w:t>
      </w:r>
      <w:r w:rsidR="00BF583B">
        <w:t>a concept with which I disagree.</w:t>
      </w:r>
      <w:r w:rsidR="00AF4AA3">
        <w:t xml:space="preserve"> </w:t>
      </w:r>
      <w:r w:rsidR="00D70932">
        <w:t>The</w:t>
      </w:r>
      <w:r w:rsidR="00270B15">
        <w:t xml:space="preserve"> most valuable thing I will take forward is </w:t>
      </w:r>
      <w:r w:rsidR="00065844">
        <w:t xml:space="preserve">that </w:t>
      </w:r>
      <w:r w:rsidR="008134D5">
        <w:t>there are</w:t>
      </w:r>
      <w:r w:rsidR="00CF64CF">
        <w:t xml:space="preserve"> </w:t>
      </w:r>
      <w:r w:rsidR="008F2D6C">
        <w:t>several different</w:t>
      </w:r>
      <w:r w:rsidR="008134D5">
        <w:t xml:space="preserve"> </w:t>
      </w:r>
      <w:r w:rsidR="006C642B">
        <w:t>interpretations of resilience and flourishing</w:t>
      </w:r>
      <w:r w:rsidR="00CF64CF">
        <w:t>, a</w:t>
      </w:r>
      <w:r w:rsidR="00B85579">
        <w:t>n</w:t>
      </w:r>
      <w:r w:rsidR="00CF64CF">
        <w:t>d that</w:t>
      </w:r>
      <w:r w:rsidR="007D05E0">
        <w:t xml:space="preserve"> should not be a surprise to me, as there ar</w:t>
      </w:r>
      <w:r w:rsidR="00065844">
        <w:t>e</w:t>
      </w:r>
      <w:r w:rsidR="007D05E0">
        <w:t xml:space="preserve"> </w:t>
      </w:r>
      <w:r w:rsidR="008F2D6C">
        <w:t>infinite variations in the personalities of people</w:t>
      </w:r>
      <w:r w:rsidR="00CF64CF">
        <w:t>.</w:t>
      </w:r>
      <w:r w:rsidR="006C642B">
        <w:t xml:space="preserve"> </w:t>
      </w:r>
      <w:r w:rsidR="00D36DC3">
        <w:t>Jus</w:t>
      </w:r>
      <w:r w:rsidR="0067454D">
        <w:t xml:space="preserve">t as I might see another person as being resilient, </w:t>
      </w:r>
      <w:r w:rsidR="001B0711">
        <w:t xml:space="preserve">but they do not see themselves that way. </w:t>
      </w:r>
      <w:r w:rsidR="00640FAC" w:rsidRPr="00684697">
        <w:t xml:space="preserve">My role </w:t>
      </w:r>
      <w:r w:rsidR="00AB6F7D" w:rsidRPr="00684697">
        <w:t>is</w:t>
      </w:r>
      <w:r w:rsidR="001B0711" w:rsidRPr="00684697">
        <w:t xml:space="preserve"> to </w:t>
      </w:r>
      <w:r w:rsidR="00AB6F7D" w:rsidRPr="00684697">
        <w:t xml:space="preserve">then </w:t>
      </w:r>
      <w:r w:rsidR="002F3D36" w:rsidRPr="00684697">
        <w:t>get them to understand</w:t>
      </w:r>
      <w:r w:rsidR="009766F8" w:rsidRPr="00684697">
        <w:t xml:space="preserve"> the ways in which they are strong</w:t>
      </w:r>
      <w:r w:rsidR="00AB6F7D" w:rsidRPr="00684697">
        <w:t>. I</w:t>
      </w:r>
      <w:r w:rsidR="00FA6577" w:rsidRPr="00684697">
        <w:t>n other words,</w:t>
      </w:r>
      <w:r w:rsidR="00C3695F" w:rsidRPr="00684697">
        <w:t xml:space="preserve"> to</w:t>
      </w:r>
      <w:r w:rsidR="009766F8" w:rsidRPr="00684697">
        <w:t xml:space="preserve"> sell them </w:t>
      </w:r>
      <w:r w:rsidR="00C3695F" w:rsidRPr="00684697">
        <w:t>my idea</w:t>
      </w:r>
      <w:r w:rsidR="00C3695F">
        <w:t>. That is nothing more</w:t>
      </w:r>
      <w:r w:rsidR="007A6220">
        <w:t xml:space="preserve"> than </w:t>
      </w:r>
      <w:r w:rsidR="005B3618">
        <w:t>Paul Wong</w:t>
      </w:r>
      <w:r w:rsidR="00B87B4A">
        <w:t xml:space="preserve"> and his peers</w:t>
      </w:r>
      <w:r w:rsidR="007A6220">
        <w:t xml:space="preserve"> are doing. It is not something to be d</w:t>
      </w:r>
      <w:r w:rsidR="00802FDA">
        <w:t>ismissed, I should respect their work, opinion and writing. If it does not ‘click</w:t>
      </w:r>
      <w:r w:rsidR="00DA334F">
        <w:t>’</w:t>
      </w:r>
      <w:r w:rsidR="00802FDA">
        <w:t xml:space="preserve"> with me</w:t>
      </w:r>
      <w:r w:rsidR="00E52F56">
        <w:t xml:space="preserve">, that does not make it invalid. </w:t>
      </w:r>
      <w:r w:rsidR="00C3695F">
        <w:t xml:space="preserve"> </w:t>
      </w:r>
      <w:r w:rsidR="0095419B">
        <w:t>T</w:t>
      </w:r>
      <w:r w:rsidR="006C642B">
        <w:t>he texts used for the module are all published</w:t>
      </w:r>
      <w:r w:rsidR="006945CD">
        <w:t>,</w:t>
      </w:r>
      <w:r w:rsidR="006C642B">
        <w:t xml:space="preserve"> peer reviewed</w:t>
      </w:r>
      <w:r w:rsidR="006945CD">
        <w:t xml:space="preserve"> and contain empirical evidence</w:t>
      </w:r>
      <w:r w:rsidR="00216FA7">
        <w:t>, e</w:t>
      </w:r>
      <w:r w:rsidR="00127DC9">
        <w:t>rgo</w:t>
      </w:r>
      <w:r w:rsidR="006945CD">
        <w:t xml:space="preserve"> the techniques discussed </w:t>
      </w:r>
      <w:r w:rsidR="00556D47">
        <w:t xml:space="preserve">have been proven to work by practitioners. </w:t>
      </w:r>
      <w:r w:rsidR="00556D47" w:rsidRPr="00136175">
        <w:t xml:space="preserve">This </w:t>
      </w:r>
      <w:r w:rsidR="00B658FB" w:rsidRPr="00136175">
        <w:t>is an</w:t>
      </w:r>
      <w:r w:rsidR="00556D47" w:rsidRPr="00136175">
        <w:t xml:space="preserve"> important </w:t>
      </w:r>
      <w:r w:rsidR="005170AF" w:rsidRPr="00136175">
        <w:t>point and</w:t>
      </w:r>
      <w:r w:rsidR="00D311B2" w:rsidRPr="00136175">
        <w:t xml:space="preserve"> illustrates</w:t>
      </w:r>
      <w:r w:rsidR="00181069" w:rsidRPr="00136175">
        <w:t xml:space="preserve"> t</w:t>
      </w:r>
      <w:r w:rsidR="004F1058" w:rsidRPr="00136175">
        <w:t>he value of</w:t>
      </w:r>
      <w:r w:rsidR="00181069" w:rsidRPr="00136175">
        <w:t xml:space="preserve"> broaden</w:t>
      </w:r>
      <w:r w:rsidR="004F1058" w:rsidRPr="00136175">
        <w:t>ing</w:t>
      </w:r>
      <w:r w:rsidR="00181069" w:rsidRPr="00136175">
        <w:t xml:space="preserve"> </w:t>
      </w:r>
      <w:r w:rsidR="00C560D1" w:rsidRPr="00136175">
        <w:t>one's</w:t>
      </w:r>
      <w:r w:rsidR="00181069" w:rsidRPr="00136175">
        <w:t xml:space="preserve"> knowledge</w:t>
      </w:r>
      <w:r w:rsidR="00181069">
        <w:t xml:space="preserve"> about all counselling modalities and approaches</w:t>
      </w:r>
      <w:r w:rsidR="007037B8">
        <w:t>.</w:t>
      </w:r>
      <w:r w:rsidR="00EE6CB5">
        <w:t xml:space="preserve"> </w:t>
      </w:r>
      <w:r w:rsidR="007037B8">
        <w:t>If the acquired</w:t>
      </w:r>
      <w:r w:rsidR="008D6A8E">
        <w:t xml:space="preserve"> knowledge serve</w:t>
      </w:r>
      <w:r w:rsidR="00200DEE">
        <w:t>s</w:t>
      </w:r>
      <w:r w:rsidR="007037B8">
        <w:t xml:space="preserve"> no other purpose than</w:t>
      </w:r>
      <w:r w:rsidR="008D6A8E">
        <w:t xml:space="preserve"> to </w:t>
      </w:r>
      <w:r w:rsidR="0048156D">
        <w:t>preclude</w:t>
      </w:r>
      <w:r w:rsidR="008D6A8E">
        <w:t xml:space="preserve"> </w:t>
      </w:r>
      <w:r w:rsidR="004C7684">
        <w:t>a particular approach</w:t>
      </w:r>
      <w:r w:rsidR="0016700E">
        <w:t xml:space="preserve"> from </w:t>
      </w:r>
      <w:r w:rsidR="00457143">
        <w:t>one’s</w:t>
      </w:r>
      <w:r w:rsidR="0016700E">
        <w:t xml:space="preserve"> practice</w:t>
      </w:r>
      <w:r w:rsidR="004C7684">
        <w:t>, i</w:t>
      </w:r>
      <w:r w:rsidR="0016700E">
        <w:t xml:space="preserve">t is far better to </w:t>
      </w:r>
      <w:r w:rsidR="0048156D">
        <w:t xml:space="preserve">make </w:t>
      </w:r>
      <w:r w:rsidR="004C7684">
        <w:t>an</w:t>
      </w:r>
      <w:r w:rsidR="0048156D">
        <w:t xml:space="preserve"> informed decision to avoid using</w:t>
      </w:r>
      <w:r w:rsidR="0016700E">
        <w:t xml:space="preserve"> </w:t>
      </w:r>
      <w:r w:rsidR="00151112">
        <w:t>a resource</w:t>
      </w:r>
      <w:r w:rsidR="0016700E">
        <w:t xml:space="preserve"> than to </w:t>
      </w:r>
      <w:r w:rsidR="0048156D">
        <w:t>be ignorant of its existence.</w:t>
      </w:r>
    </w:p>
    <w:p w14:paraId="36C1DAD8" w14:textId="77777777" w:rsidR="005B5742" w:rsidRDefault="005B5742" w:rsidP="00EE5506">
      <w:pPr>
        <w:spacing w:line="360" w:lineRule="auto"/>
        <w:rPr>
          <w:b/>
          <w:bCs/>
        </w:rPr>
      </w:pPr>
    </w:p>
    <w:p w14:paraId="71417E49" w14:textId="23DAE197" w:rsidR="005B5742" w:rsidRDefault="00DF2CB0" w:rsidP="00EE5506">
      <w:pPr>
        <w:spacing w:line="360" w:lineRule="auto"/>
        <w:rPr>
          <w:b/>
          <w:bCs/>
        </w:rPr>
      </w:pPr>
      <w:r>
        <w:rPr>
          <w:b/>
          <w:bCs/>
          <w:u w:val="single"/>
        </w:rPr>
        <w:t xml:space="preserve">Abstract conceptualisation </w:t>
      </w:r>
    </w:p>
    <w:p w14:paraId="17C6A618" w14:textId="41A8B6EB" w:rsidR="00355A4E" w:rsidRDefault="00A41718" w:rsidP="00EE5506">
      <w:pPr>
        <w:spacing w:line="360" w:lineRule="auto"/>
        <w:rPr>
          <w:b/>
          <w:bCs/>
        </w:rPr>
      </w:pPr>
      <w:r>
        <w:rPr>
          <w:b/>
          <w:bCs/>
        </w:rPr>
        <w:t>What could have been done better or differently?</w:t>
      </w:r>
    </w:p>
    <w:p w14:paraId="65F9544F" w14:textId="771253C8" w:rsidR="000136F2" w:rsidRDefault="0088643B" w:rsidP="00EE5506">
      <w:pPr>
        <w:spacing w:line="360" w:lineRule="auto"/>
      </w:pPr>
      <w:r>
        <w:t xml:space="preserve">Although the group as a whole agreed with my </w:t>
      </w:r>
      <w:r w:rsidR="008A18E2">
        <w:t>opinions about PP 2.0</w:t>
      </w:r>
      <w:r w:rsidR="0004540F">
        <w:t>, I feel on reflection that</w:t>
      </w:r>
      <w:r w:rsidR="00974D05">
        <w:t xml:space="preserve"> perhaps</w:t>
      </w:r>
      <w:r w:rsidR="00267996">
        <w:t xml:space="preserve"> I missed an opportunity for greater learning</w:t>
      </w:r>
      <w:r w:rsidR="0004540F">
        <w:t xml:space="preserve">. </w:t>
      </w:r>
      <w:r w:rsidR="0032390C">
        <w:t xml:space="preserve">I could </w:t>
      </w:r>
      <w:r w:rsidR="006B79DD">
        <w:t>for example</w:t>
      </w:r>
      <w:r w:rsidR="0032390C">
        <w:t xml:space="preserve"> have learned more if I had found a way to challenge the views</w:t>
      </w:r>
      <w:r w:rsidR="006B79DD">
        <w:t xml:space="preserve"> of the others in the group, not just for the sake of being contrary, but </w:t>
      </w:r>
      <w:r w:rsidR="00400775">
        <w:t>to discover the depth of their aversion to th</w:t>
      </w:r>
      <w:r w:rsidR="003631F9">
        <w:t>ose</w:t>
      </w:r>
      <w:r w:rsidR="00400775">
        <w:t xml:space="preserve"> </w:t>
      </w:r>
      <w:r w:rsidR="00400775">
        <w:lastRenderedPageBreak/>
        <w:t>ideas</w:t>
      </w:r>
      <w:r w:rsidR="0032390C">
        <w:t>. I also feel that the teacher</w:t>
      </w:r>
      <w:r w:rsidR="000A21B5">
        <w:t xml:space="preserve"> was perhaps overwhelmed by </w:t>
      </w:r>
      <w:r w:rsidR="003D2E37">
        <w:t xml:space="preserve">the barrage of negativity </w:t>
      </w:r>
      <w:r w:rsidR="00400775">
        <w:t xml:space="preserve">from the group </w:t>
      </w:r>
      <w:r w:rsidR="00207057">
        <w:t xml:space="preserve">and was not given the </w:t>
      </w:r>
      <w:r w:rsidR="000C449C">
        <w:t>opportunity to defend the concepts we were learning about.</w:t>
      </w:r>
      <w:r w:rsidR="00BA3EE4">
        <w:t xml:space="preserve"> </w:t>
      </w:r>
      <w:r w:rsidR="006D05F0">
        <w:t>This came to light as rather than defending the subject matter</w:t>
      </w:r>
      <w:r w:rsidR="00F77CB8">
        <w:t>,</w:t>
      </w:r>
      <w:r w:rsidR="006D05F0">
        <w:t xml:space="preserve"> the teacher suggested </w:t>
      </w:r>
      <w:r w:rsidR="00F77CB8">
        <w:t>we change the</w:t>
      </w:r>
      <w:r w:rsidR="00CB2566">
        <w:t xml:space="preserve"> object of the module </w:t>
      </w:r>
      <w:r w:rsidR="0065021A">
        <w:t>from</w:t>
      </w:r>
      <w:r w:rsidR="00CB2566">
        <w:t xml:space="preserve"> learn</w:t>
      </w:r>
      <w:r w:rsidR="0065021A">
        <w:t>ing</w:t>
      </w:r>
      <w:r w:rsidR="00CB2566">
        <w:t xml:space="preserve"> about positive psychology, </w:t>
      </w:r>
      <w:r w:rsidR="0065021A">
        <w:t>to</w:t>
      </w:r>
      <w:r w:rsidR="00CB2566">
        <w:t xml:space="preserve"> </w:t>
      </w:r>
      <w:r w:rsidR="0065021A">
        <w:t>critiquing</w:t>
      </w:r>
      <w:r w:rsidR="00CB2566">
        <w:t xml:space="preserve"> it.</w:t>
      </w:r>
      <w:r w:rsidR="00DB6A8F">
        <w:t xml:space="preserve"> </w:t>
      </w:r>
      <w:r w:rsidR="00224677">
        <w:t xml:space="preserve">At the time I was quite pleased in that change </w:t>
      </w:r>
      <w:r w:rsidR="0065021A">
        <w:t>of</w:t>
      </w:r>
      <w:r w:rsidR="00224677">
        <w:t xml:space="preserve"> direction, and I think there were </w:t>
      </w:r>
      <w:r w:rsidR="00F25081">
        <w:t>two</w:t>
      </w:r>
      <w:r w:rsidR="00224677">
        <w:t xml:space="preserve"> reasons </w:t>
      </w:r>
      <w:r w:rsidR="00A258CE">
        <w:t>for</w:t>
      </w:r>
      <w:r w:rsidR="00224677">
        <w:t xml:space="preserve"> that. First</w:t>
      </w:r>
      <w:r w:rsidR="00263BF6">
        <w:t>, there was a feeling of validation</w:t>
      </w:r>
      <w:r w:rsidR="00D821C5">
        <w:t xml:space="preserve"> that my rejection of the concepts presented to the class </w:t>
      </w:r>
      <w:r w:rsidR="00C11A17">
        <w:t xml:space="preserve">had merit. Second, </w:t>
      </w:r>
      <w:r w:rsidR="008A14A8">
        <w:t xml:space="preserve">I enjoyed the </w:t>
      </w:r>
      <w:r w:rsidR="00C137E0">
        <w:t>idea</w:t>
      </w:r>
      <w:r w:rsidR="008A14A8">
        <w:t xml:space="preserve"> of </w:t>
      </w:r>
      <w:r w:rsidR="003B089F">
        <w:t xml:space="preserve">there being a power balance </w:t>
      </w:r>
      <w:r w:rsidR="00B4196F">
        <w:t>between teacher, course content and students</w:t>
      </w:r>
      <w:r w:rsidR="00DC394B">
        <w:t xml:space="preserve">. </w:t>
      </w:r>
    </w:p>
    <w:p w14:paraId="724A46E4" w14:textId="77777777" w:rsidR="000136F2" w:rsidRDefault="000136F2" w:rsidP="00EE5506">
      <w:pPr>
        <w:spacing w:line="360" w:lineRule="auto"/>
      </w:pPr>
    </w:p>
    <w:p w14:paraId="6E2D0500" w14:textId="6128B73A" w:rsidR="00CD6F8A" w:rsidRPr="0088643B" w:rsidRDefault="00F25081" w:rsidP="00EE5506">
      <w:pPr>
        <w:spacing w:line="360" w:lineRule="auto"/>
      </w:pPr>
      <w:r>
        <w:t>Looking back</w:t>
      </w:r>
      <w:r w:rsidR="00BB413A">
        <w:t xml:space="preserve"> however</w:t>
      </w:r>
      <w:r>
        <w:t>, I have to wonder if we were</w:t>
      </w:r>
      <w:r w:rsidR="00A778C6">
        <w:t xml:space="preserve"> unfair</w:t>
      </w:r>
      <w:r w:rsidR="007C5461">
        <w:t>. Was there</w:t>
      </w:r>
      <w:r w:rsidR="001E35CF">
        <w:t xml:space="preserve"> actually</w:t>
      </w:r>
      <w:r w:rsidR="007C5461">
        <w:t xml:space="preserve"> a power balance between teacher and students or did we take over a</w:t>
      </w:r>
      <w:r w:rsidR="00A15368">
        <w:t>nd</w:t>
      </w:r>
      <w:r w:rsidR="007C5461">
        <w:t xml:space="preserve"> ‘railroad’ the module?</w:t>
      </w:r>
      <w:r w:rsidR="006E63DE">
        <w:t xml:space="preserve"> I could write another reflective essay on that point alone.</w:t>
      </w:r>
      <w:r w:rsidR="00A778C6">
        <w:t xml:space="preserve"> </w:t>
      </w:r>
      <w:r>
        <w:t xml:space="preserve"> </w:t>
      </w:r>
      <w:r w:rsidR="00F40DA6">
        <w:t xml:space="preserve">Of course </w:t>
      </w:r>
      <w:r w:rsidR="00CD6F8A" w:rsidRPr="00C70754">
        <w:t>It is entirely possible</w:t>
      </w:r>
      <w:r w:rsidR="00F22493" w:rsidRPr="00C70754">
        <w:t>,</w:t>
      </w:r>
      <w:r w:rsidR="00CD6F8A" w:rsidRPr="00C70754">
        <w:t xml:space="preserve"> that the class were expected </w:t>
      </w:r>
      <w:r w:rsidR="00F22493" w:rsidRPr="00C70754">
        <w:t xml:space="preserve">to </w:t>
      </w:r>
      <w:r w:rsidR="00191F36" w:rsidRPr="00C70754">
        <w:t>rebel against the ideas we were presented with, but I feel if that had been the case</w:t>
      </w:r>
      <w:r w:rsidR="00517046" w:rsidRPr="00C70754">
        <w:t xml:space="preserve"> we would have been told </w:t>
      </w:r>
      <w:r w:rsidR="00AE3ACF" w:rsidRPr="00C70754">
        <w:t>about i</w:t>
      </w:r>
      <w:r w:rsidR="00F5305F" w:rsidRPr="00C70754">
        <w:t>t straight away</w:t>
      </w:r>
      <w:r w:rsidR="00517046" w:rsidRPr="00C70754">
        <w:t>, rather than the teacher allowing us to</w:t>
      </w:r>
      <w:r w:rsidR="00555C8F" w:rsidRPr="00C70754">
        <w:t xml:space="preserve"> usurp</w:t>
      </w:r>
      <w:r w:rsidR="00517046" w:rsidRPr="00C70754">
        <w:t xml:space="preserve"> the direction of the module</w:t>
      </w:r>
      <w:r w:rsidR="00517046">
        <w:t xml:space="preserve">. </w:t>
      </w:r>
      <w:r w:rsidR="00B82F66">
        <w:t xml:space="preserve">And now, having had the time to reflect on the module fully, I </w:t>
      </w:r>
      <w:r w:rsidR="00AC0B9D">
        <w:t xml:space="preserve">would prefer if that had not happened. I would have rather had 6 weeks of frustration, while </w:t>
      </w:r>
      <w:r w:rsidR="00ED17C8">
        <w:t xml:space="preserve">gaining a deeper knowledge about a subject I disagreed with, than </w:t>
      </w:r>
      <w:r w:rsidR="00311020">
        <w:t xml:space="preserve">being given what felt like an easier time, by </w:t>
      </w:r>
      <w:r w:rsidR="000C777E">
        <w:t xml:space="preserve">the class </w:t>
      </w:r>
      <w:r w:rsidR="00311020">
        <w:t xml:space="preserve">being allowed to </w:t>
      </w:r>
      <w:r w:rsidR="000C777E">
        <w:t>present negative views</w:t>
      </w:r>
      <w:r w:rsidR="00BA256F">
        <w:t xml:space="preserve"> that</w:t>
      </w:r>
      <w:r w:rsidR="000C777E">
        <w:t xml:space="preserve"> were for the most part </w:t>
      </w:r>
      <w:r w:rsidR="00A911B6">
        <w:t>unchallenged.</w:t>
      </w:r>
    </w:p>
    <w:p w14:paraId="57CF8AD7" w14:textId="77777777" w:rsidR="00A41718" w:rsidRDefault="00A41718" w:rsidP="00EE5506">
      <w:pPr>
        <w:spacing w:line="360" w:lineRule="auto"/>
        <w:rPr>
          <w:b/>
          <w:bCs/>
        </w:rPr>
      </w:pPr>
    </w:p>
    <w:p w14:paraId="7A5B22E2" w14:textId="00E6E3C9" w:rsidR="00A41718" w:rsidRDefault="00A41718" w:rsidP="00EE5506">
      <w:pPr>
        <w:spacing w:line="360" w:lineRule="auto"/>
      </w:pPr>
      <w:r>
        <w:rPr>
          <w:b/>
          <w:bCs/>
        </w:rPr>
        <w:t>How will I deal with similar situations in the future?</w:t>
      </w:r>
    </w:p>
    <w:p w14:paraId="714744A7" w14:textId="77777777" w:rsidR="003E499F" w:rsidRDefault="00A911B6" w:rsidP="00EE5506">
      <w:pPr>
        <w:spacing w:line="360" w:lineRule="auto"/>
      </w:pPr>
      <w:r>
        <w:t xml:space="preserve">This was the </w:t>
      </w:r>
      <w:r w:rsidR="00E720FB">
        <w:t xml:space="preserve">first time I had experienced such a situation </w:t>
      </w:r>
      <w:r w:rsidR="006C5CB5">
        <w:t xml:space="preserve">in my academic career, and if I am to be completely honest, I would rather it did not happen again. </w:t>
      </w:r>
      <w:r w:rsidR="00F165A6">
        <w:t xml:space="preserve">In future if I am presented with a concept </w:t>
      </w:r>
      <w:r w:rsidR="00B96169">
        <w:t xml:space="preserve">with which </w:t>
      </w:r>
      <w:r w:rsidR="00F165A6">
        <w:t>I strongly disagree I will encourage a challenge to my views</w:t>
      </w:r>
      <w:r w:rsidR="007B67CD">
        <w:t>, as I believe</w:t>
      </w:r>
      <w:r w:rsidR="0018280E">
        <w:t xml:space="preserve"> that</w:t>
      </w:r>
      <w:r w:rsidR="007B67CD">
        <w:t xml:space="preserve"> that is the </w:t>
      </w:r>
      <w:r w:rsidR="00FE17CB">
        <w:t xml:space="preserve">best </w:t>
      </w:r>
      <w:r w:rsidR="007B67CD">
        <w:t xml:space="preserve">way to </w:t>
      </w:r>
      <w:r w:rsidR="00FE17CB">
        <w:t>guarantee the most learning.</w:t>
      </w:r>
    </w:p>
    <w:p w14:paraId="63D1D3CC" w14:textId="77777777" w:rsidR="003E499F" w:rsidRDefault="003E499F" w:rsidP="00EE5506">
      <w:pPr>
        <w:spacing w:line="360" w:lineRule="auto"/>
      </w:pPr>
    </w:p>
    <w:p w14:paraId="5B0A3235" w14:textId="254D8F0F" w:rsidR="00A911B6" w:rsidRDefault="008D779E" w:rsidP="00EE5506">
      <w:pPr>
        <w:spacing w:line="360" w:lineRule="auto"/>
        <w:rPr>
          <w:color w:val="000000" w:themeColor="text1"/>
        </w:rPr>
      </w:pPr>
      <w:r>
        <w:t xml:space="preserve"> </w:t>
      </w:r>
      <w:r w:rsidR="00740351">
        <w:t xml:space="preserve">Since starting my training as a </w:t>
      </w:r>
      <w:r w:rsidR="00F41FB1">
        <w:t>counsellor</w:t>
      </w:r>
      <w:r w:rsidR="00740351">
        <w:t xml:space="preserve"> I have been </w:t>
      </w:r>
      <w:r w:rsidR="004351D0">
        <w:t>presented</w:t>
      </w:r>
      <w:r w:rsidR="00740351">
        <w:t xml:space="preserve"> with many </w:t>
      </w:r>
      <w:r w:rsidR="00C60EB8">
        <w:t xml:space="preserve">concepts that I did not agree with, but until </w:t>
      </w:r>
      <w:r w:rsidR="0065344A">
        <w:t>now</w:t>
      </w:r>
      <w:r w:rsidR="005C0405">
        <w:t xml:space="preserve"> I </w:t>
      </w:r>
      <w:r w:rsidR="00837D42">
        <w:t>ha</w:t>
      </w:r>
      <w:r w:rsidR="00E565D4">
        <w:t>d</w:t>
      </w:r>
      <w:r w:rsidR="00837D42">
        <w:t xml:space="preserve"> not been</w:t>
      </w:r>
      <w:r w:rsidR="00E565D4">
        <w:t xml:space="preserve"> in a situation where I had the power to openly challenge them.</w:t>
      </w:r>
      <w:r w:rsidR="00837D42">
        <w:t xml:space="preserve"> </w:t>
      </w:r>
      <w:r w:rsidR="00E91A6A">
        <w:t xml:space="preserve">I think it is a difficult situation for both teachers and </w:t>
      </w:r>
      <w:r w:rsidR="00E91A6A">
        <w:lastRenderedPageBreak/>
        <w:t>students</w:t>
      </w:r>
      <w:r w:rsidR="00331B64">
        <w:t xml:space="preserve">. At level 7, the students have earned the right to hold an informed </w:t>
      </w:r>
      <w:r w:rsidR="00A822D2">
        <w:t xml:space="preserve">opinion and have that opinion heard, </w:t>
      </w:r>
      <w:r w:rsidR="00D80717">
        <w:t xml:space="preserve">however </w:t>
      </w:r>
      <w:r w:rsidR="00A822D2">
        <w:t xml:space="preserve">I still think those opinions should be challenged wherever possible. Reasoned debate is </w:t>
      </w:r>
      <w:r w:rsidR="002C4FC3">
        <w:t xml:space="preserve">an excellent </w:t>
      </w:r>
      <w:r w:rsidR="004C4BEE">
        <w:t xml:space="preserve">route to learning </w:t>
      </w:r>
      <w:r w:rsidR="007D0ECF">
        <w:t>(</w:t>
      </w:r>
      <w:proofErr w:type="spellStart"/>
      <w:r w:rsidR="00B437DC">
        <w:rPr>
          <w:color w:val="000000" w:themeColor="text1"/>
        </w:rPr>
        <w:t>Zare</w:t>
      </w:r>
      <w:proofErr w:type="spellEnd"/>
      <w:r w:rsidR="00B437DC">
        <w:rPr>
          <w:color w:val="000000" w:themeColor="text1"/>
        </w:rPr>
        <w:t xml:space="preserve"> </w:t>
      </w:r>
      <w:r w:rsidR="00241556">
        <w:rPr>
          <w:color w:val="000000" w:themeColor="text1"/>
        </w:rPr>
        <w:t xml:space="preserve">&amp; Othman, </w:t>
      </w:r>
      <w:r w:rsidR="007D0ECF">
        <w:rPr>
          <w:color w:val="000000" w:themeColor="text1"/>
        </w:rPr>
        <w:t>2013)</w:t>
      </w:r>
      <w:r w:rsidR="004C4BEE">
        <w:rPr>
          <w:color w:val="000000" w:themeColor="text1"/>
        </w:rPr>
        <w:t>.</w:t>
      </w:r>
    </w:p>
    <w:p w14:paraId="2A8444DC" w14:textId="77777777" w:rsidR="00DA444F" w:rsidRDefault="00DA444F" w:rsidP="00EE5506">
      <w:pPr>
        <w:spacing w:line="360" w:lineRule="auto"/>
        <w:rPr>
          <w:b/>
          <w:bCs/>
        </w:rPr>
      </w:pPr>
    </w:p>
    <w:p w14:paraId="2DE1523C" w14:textId="6DC1A1BC" w:rsidR="001E0BE2" w:rsidRDefault="001E0BE2" w:rsidP="00EE5506">
      <w:pPr>
        <w:spacing w:line="360" w:lineRule="auto"/>
        <w:rPr>
          <w:b/>
          <w:bCs/>
        </w:rPr>
      </w:pPr>
      <w:r>
        <w:rPr>
          <w:b/>
          <w:bCs/>
          <w:u w:val="single"/>
        </w:rPr>
        <w:t>Active experimentation</w:t>
      </w:r>
    </w:p>
    <w:p w14:paraId="4B491261" w14:textId="52D5BBC9" w:rsidR="00490B8A" w:rsidRDefault="00490B8A" w:rsidP="00EE5506">
      <w:pPr>
        <w:spacing w:line="360" w:lineRule="auto"/>
        <w:rPr>
          <w:b/>
          <w:bCs/>
        </w:rPr>
      </w:pPr>
      <w:r>
        <w:rPr>
          <w:b/>
          <w:bCs/>
        </w:rPr>
        <w:t>How did I put the new idea into practice?</w:t>
      </w:r>
    </w:p>
    <w:p w14:paraId="5E8D6327" w14:textId="3040D2AE" w:rsidR="00490B8A" w:rsidRDefault="00B556D9" w:rsidP="00EE5506">
      <w:pPr>
        <w:spacing w:line="360" w:lineRule="auto"/>
      </w:pPr>
      <w:r>
        <w:t>Despite my negative view o</w:t>
      </w:r>
      <w:r w:rsidR="0071228C">
        <w:t>f what I had</w:t>
      </w:r>
      <w:r>
        <w:t xml:space="preserve"> learned in the reading and lectures, I </w:t>
      </w:r>
      <w:r w:rsidR="0071228C">
        <w:t xml:space="preserve">wanted </w:t>
      </w:r>
      <w:r w:rsidR="00AF46B5">
        <w:t>to</w:t>
      </w:r>
      <w:r w:rsidR="0071228C">
        <w:t xml:space="preserve"> give them a chance </w:t>
      </w:r>
      <w:r w:rsidR="00C73A4C">
        <w:t>and</w:t>
      </w:r>
      <w:r w:rsidR="00314B29">
        <w:t xml:space="preserve"> try them with some of my clients.</w:t>
      </w:r>
      <w:r w:rsidR="003E1192">
        <w:t xml:space="preserve"> I had to choose carefully as I would need to find clients with whom I genuinely thought </w:t>
      </w:r>
      <w:r w:rsidR="00362DFF">
        <w:t>approaches su</w:t>
      </w:r>
      <w:r w:rsidR="00C73A4C">
        <w:t>ch as</w:t>
      </w:r>
      <w:r w:rsidR="00362DFF">
        <w:t xml:space="preserve"> keeping</w:t>
      </w:r>
      <w:r w:rsidR="00103357">
        <w:t xml:space="preserve"> a</w:t>
      </w:r>
      <w:r w:rsidR="00362DFF">
        <w:t xml:space="preserve"> gratitude journal would help.</w:t>
      </w:r>
      <w:r w:rsidR="00B46342">
        <w:t xml:space="preserve"> </w:t>
      </w:r>
      <w:r w:rsidR="009937C1">
        <w:t xml:space="preserve">I had 2 clients who I thought might be helped by these approaches, </w:t>
      </w:r>
      <w:r w:rsidR="000F0992">
        <w:t xml:space="preserve">both of whom had made a lot of progress and were coming to the end of their </w:t>
      </w:r>
      <w:r w:rsidR="005A1371">
        <w:t>therapy. I would n</w:t>
      </w:r>
      <w:r w:rsidR="00794717">
        <w:t xml:space="preserve">ever experiment with </w:t>
      </w:r>
      <w:r w:rsidR="00CE36B1">
        <w:t>a modality with which I was not completely familiar</w:t>
      </w:r>
      <w:r w:rsidR="00FD5FDF">
        <w:t xml:space="preserve"> or completely trusted,</w:t>
      </w:r>
      <w:r w:rsidR="00CE36B1">
        <w:t xml:space="preserve"> with a client in deep trauma</w:t>
      </w:r>
      <w:r w:rsidR="00FE3D6A">
        <w:t xml:space="preserve">. </w:t>
      </w:r>
    </w:p>
    <w:p w14:paraId="154ED315" w14:textId="77777777" w:rsidR="00FE3D6A" w:rsidRDefault="00FE3D6A" w:rsidP="00EE5506">
      <w:pPr>
        <w:spacing w:line="360" w:lineRule="auto"/>
      </w:pPr>
    </w:p>
    <w:p w14:paraId="2642BFFF" w14:textId="060CBCC8" w:rsidR="00FE3D6A" w:rsidRDefault="00FE3D6A" w:rsidP="00EE5506">
      <w:pPr>
        <w:spacing w:line="360" w:lineRule="auto"/>
      </w:pPr>
      <w:r>
        <w:t xml:space="preserve">The first client had come for counselling because of </w:t>
      </w:r>
      <w:r w:rsidR="00527497">
        <w:t xml:space="preserve">a general feeling of being “lost” in </w:t>
      </w:r>
      <w:r w:rsidR="00301722">
        <w:t>their</w:t>
      </w:r>
      <w:r w:rsidR="00527497">
        <w:t xml:space="preserve"> life, knowing </w:t>
      </w:r>
      <w:r w:rsidR="00301722">
        <w:t>they needed a change of direction but not knowing which way to turn. I had been helping them for several weeks and we had done good work</w:t>
      </w:r>
      <w:r w:rsidR="0063172F">
        <w:t>. W</w:t>
      </w:r>
      <w:r w:rsidR="0036181C">
        <w:t xml:space="preserve">e had already agreed that they would only need a few more sessions of counselling. </w:t>
      </w:r>
      <w:r w:rsidR="00DC7833">
        <w:t>I felt that it might be a good time to introduce the idea of them keeping a journal of the positive things</w:t>
      </w:r>
      <w:r w:rsidR="00001DBA">
        <w:t xml:space="preserve"> in their life</w:t>
      </w:r>
      <w:r w:rsidR="0082356E">
        <w:t xml:space="preserve"> in order</w:t>
      </w:r>
      <w:r w:rsidR="001D1D6C">
        <w:t xml:space="preserve"> to encourage </w:t>
      </w:r>
      <w:r w:rsidR="0041133A">
        <w:t xml:space="preserve">them to feel grateful for what they had. I suggested to them that it might </w:t>
      </w:r>
      <w:r w:rsidR="00426659">
        <w:t xml:space="preserve">help raise their </w:t>
      </w:r>
      <w:r w:rsidR="0078242F">
        <w:t xml:space="preserve">baseline </w:t>
      </w:r>
      <w:r w:rsidR="00C528D8">
        <w:t xml:space="preserve">and give them a </w:t>
      </w:r>
      <w:r w:rsidR="0082356E">
        <w:t>foundation</w:t>
      </w:r>
      <w:r w:rsidR="00C528D8">
        <w:t xml:space="preserve"> to make the next, positive move in their life.</w:t>
      </w:r>
      <w:r w:rsidR="00662BB8">
        <w:t xml:space="preserve"> </w:t>
      </w:r>
      <w:r w:rsidR="00422C33">
        <w:t>When we met the following week I enquired about the journal</w:t>
      </w:r>
      <w:r w:rsidR="00FD5785">
        <w:t>,</w:t>
      </w:r>
      <w:r w:rsidR="00422C33">
        <w:t xml:space="preserve"> </w:t>
      </w:r>
      <w:r w:rsidR="00FD5785">
        <w:t>the client</w:t>
      </w:r>
      <w:r w:rsidR="00422C33">
        <w:t xml:space="preserve"> told me they had started to keep one but </w:t>
      </w:r>
      <w:r w:rsidR="007F0C06">
        <w:t>had not kept it up because it did not feel natural</w:t>
      </w:r>
      <w:r w:rsidR="009C182A">
        <w:t xml:space="preserve">. We discussed how changing a routine or developing a new one </w:t>
      </w:r>
      <w:r w:rsidR="00307458">
        <w:t>could feel awkward or unnatural at first but if they kept up with it, it would become a part of their life. I asked how many days they had kept the journal</w:t>
      </w:r>
      <w:r w:rsidR="00F257E6">
        <w:t xml:space="preserve"> and they said they had done two days but given up on the third</w:t>
      </w:r>
      <w:r w:rsidR="007711B2">
        <w:t xml:space="preserve">. I asked if they had felt anything while keeping the journal, or if the writing had caused them to think about anything positive that they might </w:t>
      </w:r>
      <w:r w:rsidR="007711B2">
        <w:lastRenderedPageBreak/>
        <w:t xml:space="preserve">otherwise have missed. </w:t>
      </w:r>
      <w:r w:rsidR="001545A1">
        <w:t>There was a short silence while the</w:t>
      </w:r>
      <w:r w:rsidR="007A3CE6">
        <w:t xml:space="preserve"> client</w:t>
      </w:r>
      <w:r w:rsidR="001545A1">
        <w:t xml:space="preserve"> collected their thoughts and eventually they told me that the act of thinking and writing about positive </w:t>
      </w:r>
      <w:r w:rsidR="00C32D49">
        <w:t>events</w:t>
      </w:r>
      <w:r w:rsidR="001545A1">
        <w:t xml:space="preserve"> that had happened each day</w:t>
      </w:r>
      <w:r w:rsidR="00C32D49">
        <w:t>,</w:t>
      </w:r>
      <w:r w:rsidR="001545A1">
        <w:t xml:space="preserve"> had caused </w:t>
      </w:r>
      <w:r w:rsidR="004D321F">
        <w:t xml:space="preserve">a sort of chain reaction that had made them realise other positive things that had </w:t>
      </w:r>
      <w:r w:rsidR="002D75C7">
        <w:t xml:space="preserve">also </w:t>
      </w:r>
      <w:r w:rsidR="004D321F">
        <w:t>happened.</w:t>
      </w:r>
      <w:r w:rsidR="001545A1">
        <w:t xml:space="preserve"> </w:t>
      </w:r>
      <w:r w:rsidR="005E690B">
        <w:t>I asked if th</w:t>
      </w:r>
      <w:r w:rsidR="002D75C7">
        <w:t>ose</w:t>
      </w:r>
      <w:r w:rsidR="005E690B">
        <w:t xml:space="preserve"> </w:t>
      </w:r>
      <w:r w:rsidR="002D75C7">
        <w:t>secondary</w:t>
      </w:r>
      <w:r w:rsidR="005E690B">
        <w:t xml:space="preserve"> things they had remembered might have passed by without recognition</w:t>
      </w:r>
      <w:r w:rsidR="002A4B08">
        <w:t xml:space="preserve"> had</w:t>
      </w:r>
      <w:r w:rsidR="002D75C7">
        <w:t xml:space="preserve"> they</w:t>
      </w:r>
      <w:r w:rsidR="002A4B08">
        <w:t xml:space="preserve"> not been keeping the journal. The client said that they had taken note of them in the moment, but </w:t>
      </w:r>
      <w:r w:rsidR="002E197E">
        <w:t>they were not things that would have registered with the client as worth remembering. They said that th</w:t>
      </w:r>
      <w:r w:rsidR="00AB2B8C">
        <w:t>e events in question</w:t>
      </w:r>
      <w:r w:rsidR="002E197E">
        <w:t xml:space="preserve"> were only little things </w:t>
      </w:r>
      <w:r w:rsidR="00AB2B8C">
        <w:t xml:space="preserve">and genuinely were not things that </w:t>
      </w:r>
      <w:r w:rsidR="001C3546">
        <w:t xml:space="preserve">they felt would make a big difference to the way they </w:t>
      </w:r>
      <w:r w:rsidR="00642D09">
        <w:t>felt</w:t>
      </w:r>
      <w:r w:rsidR="001C3546">
        <w:t xml:space="preserve"> about their life</w:t>
      </w:r>
      <w:r w:rsidR="00642D09">
        <w:t>. Again, I countered with the suggestion that perhaps, if they con</w:t>
      </w:r>
      <w:r w:rsidR="002E1E8F">
        <w:t xml:space="preserve">tinually took note of those small positive things and kept adding them up, they might be enough to make the client </w:t>
      </w:r>
      <w:r w:rsidR="00687BDD">
        <w:t>realise</w:t>
      </w:r>
      <w:r w:rsidR="002E1E8F">
        <w:t xml:space="preserve"> that their life was actually more positive than they </w:t>
      </w:r>
      <w:r w:rsidR="00687BDD">
        <w:t xml:space="preserve">thought. They in turn said that they did </w:t>
      </w:r>
      <w:r w:rsidR="00EE0AF2">
        <w:t>realise</w:t>
      </w:r>
      <w:r w:rsidR="00687BDD">
        <w:t xml:space="preserve"> that their life was generally positive and that they were in a </w:t>
      </w:r>
      <w:r w:rsidR="0000735A">
        <w:t xml:space="preserve">fortunate position, but it did not change their idea that there was still </w:t>
      </w:r>
      <w:r w:rsidR="006D5388">
        <w:t>something missing</w:t>
      </w:r>
      <w:r w:rsidR="0000735A">
        <w:t xml:space="preserve"> from their life</w:t>
      </w:r>
      <w:r w:rsidR="006D5388">
        <w:t xml:space="preserve">, a goal they wanted to achieve, and that that goal was the reason for their search. I asked </w:t>
      </w:r>
      <w:r w:rsidR="00966636">
        <w:t>for clarification</w:t>
      </w:r>
      <w:r w:rsidR="003431EB">
        <w:t xml:space="preserve">, </w:t>
      </w:r>
      <w:r w:rsidR="00966636">
        <w:t xml:space="preserve">if they meant that, </w:t>
      </w:r>
      <w:r w:rsidR="003431EB">
        <w:t>it</w:t>
      </w:r>
      <w:r w:rsidR="006D5388">
        <w:t xml:space="preserve"> was not that </w:t>
      </w:r>
      <w:r w:rsidR="00D43554">
        <w:t>there was anything missing in their life per se</w:t>
      </w:r>
      <w:r w:rsidR="006D5388">
        <w:t>, but that the</w:t>
      </w:r>
      <w:r w:rsidR="00D43554">
        <w:t>y</w:t>
      </w:r>
      <w:r w:rsidR="006D5388">
        <w:t xml:space="preserve"> wanted more from it</w:t>
      </w:r>
      <w:r w:rsidR="003431EB">
        <w:t>. They agreed and we moved on.</w:t>
      </w:r>
      <w:r w:rsidR="00343566">
        <w:t xml:space="preserve"> </w:t>
      </w:r>
    </w:p>
    <w:p w14:paraId="6390DF2B" w14:textId="77777777" w:rsidR="00027DA7" w:rsidRDefault="00027DA7" w:rsidP="00EE5506">
      <w:pPr>
        <w:spacing w:line="360" w:lineRule="auto"/>
      </w:pPr>
    </w:p>
    <w:p w14:paraId="555F77B3" w14:textId="7087D08F" w:rsidR="00503C96" w:rsidRDefault="00027DA7" w:rsidP="00EE5506">
      <w:pPr>
        <w:spacing w:line="360" w:lineRule="auto"/>
      </w:pPr>
      <w:r>
        <w:t xml:space="preserve">The second client with whom I </w:t>
      </w:r>
      <w:r w:rsidR="00480D24">
        <w:t xml:space="preserve">tried </w:t>
      </w:r>
      <w:r w:rsidR="00C71867">
        <w:t>positive psychology</w:t>
      </w:r>
      <w:r w:rsidR="00480D24">
        <w:t xml:space="preserve"> </w:t>
      </w:r>
      <w:r w:rsidR="00E300FA">
        <w:t xml:space="preserve">had come for counselling </w:t>
      </w:r>
      <w:r w:rsidR="00B709EC">
        <w:t>to deal with grief and loss. T</w:t>
      </w:r>
      <w:r w:rsidR="00E719C1">
        <w:t>heir</w:t>
      </w:r>
      <w:r w:rsidR="007D7504">
        <w:t xml:space="preserve"> </w:t>
      </w:r>
      <w:r w:rsidR="00E719C1">
        <w:t xml:space="preserve">life had both positive and </w:t>
      </w:r>
      <w:r w:rsidR="00F90EA3">
        <w:t>difficult</w:t>
      </w:r>
      <w:r w:rsidR="00E719C1">
        <w:t xml:space="preserve"> aspects, </w:t>
      </w:r>
      <w:r w:rsidR="00BA25F4">
        <w:t>but</w:t>
      </w:r>
      <w:r w:rsidR="004F4B16">
        <w:t xml:space="preserve"> long-term illness had meant </w:t>
      </w:r>
      <w:r w:rsidR="0083568E">
        <w:t xml:space="preserve">that </w:t>
      </w:r>
      <w:r w:rsidR="004F4B16">
        <w:t xml:space="preserve">they had to take early retirement from a job they </w:t>
      </w:r>
      <w:r w:rsidR="0083568E">
        <w:t xml:space="preserve">loved and </w:t>
      </w:r>
      <w:r w:rsidR="004F4B16">
        <w:t>had done for many years.</w:t>
      </w:r>
    </w:p>
    <w:p w14:paraId="53035B40" w14:textId="2AC2CCDA" w:rsidR="00027DA7" w:rsidRDefault="001078B2" w:rsidP="00EE5506">
      <w:pPr>
        <w:spacing w:line="360" w:lineRule="auto"/>
      </w:pPr>
      <w:r>
        <w:t>This client had</w:t>
      </w:r>
      <w:r w:rsidR="00006E27">
        <w:t xml:space="preserve"> by their own admission</w:t>
      </w:r>
      <w:r>
        <w:t xml:space="preserve"> </w:t>
      </w:r>
      <w:r w:rsidR="004E155C">
        <w:t>much to be thankful in their life</w:t>
      </w:r>
      <w:r>
        <w:t xml:space="preserve"> </w:t>
      </w:r>
      <w:r w:rsidR="007362F0">
        <w:t xml:space="preserve">that they were unable to value because of the discomfort of illness and the disappointment </w:t>
      </w:r>
      <w:r w:rsidR="005E0D45">
        <w:t xml:space="preserve">of having to leave work. </w:t>
      </w:r>
      <w:r w:rsidR="00850E53">
        <w:t xml:space="preserve">Again, we had done several weeks work and felt that we were coming to the end of our </w:t>
      </w:r>
      <w:r w:rsidR="0061439E">
        <w:t>sessions. In this case</w:t>
      </w:r>
      <w:r w:rsidR="00AF2685">
        <w:t xml:space="preserve">, I could see that a positive </w:t>
      </w:r>
      <w:r w:rsidR="005B4917">
        <w:t xml:space="preserve">psychology </w:t>
      </w:r>
      <w:r w:rsidR="00AF2685">
        <w:t xml:space="preserve">approach may well help this client as I felt that if they could refocus their attention on their home life, it would </w:t>
      </w:r>
      <w:r w:rsidR="00DA63A4">
        <w:t xml:space="preserve">better </w:t>
      </w:r>
      <w:r w:rsidR="00AF2685">
        <w:t>help with the grief of early retirement.</w:t>
      </w:r>
      <w:r w:rsidR="00466FD7">
        <w:t xml:space="preserve"> </w:t>
      </w:r>
      <w:r w:rsidR="0006224A">
        <w:t>The</w:t>
      </w:r>
      <w:r w:rsidR="00FE7E06">
        <w:t xml:space="preserve"> client</w:t>
      </w:r>
      <w:r w:rsidR="0006224A">
        <w:t xml:space="preserve"> w</w:t>
      </w:r>
      <w:r w:rsidR="00FE7E06">
        <w:t>as</w:t>
      </w:r>
      <w:r w:rsidR="0006224A">
        <w:t xml:space="preserve"> worried that after retirement they would feel useless and</w:t>
      </w:r>
      <w:r w:rsidR="00AB1DCF">
        <w:t xml:space="preserve"> have nothing personally fulfilling to do. I </w:t>
      </w:r>
      <w:r w:rsidR="00F42171">
        <w:t xml:space="preserve">reflected </w:t>
      </w:r>
      <w:r w:rsidR="00E2494D">
        <w:t>some of the</w:t>
      </w:r>
      <w:r w:rsidR="00357856">
        <w:t xml:space="preserve"> </w:t>
      </w:r>
      <w:r w:rsidR="00F42171">
        <w:t xml:space="preserve">things that they had told me about their home life, and </w:t>
      </w:r>
      <w:r w:rsidR="00357856">
        <w:t xml:space="preserve">indicated </w:t>
      </w:r>
      <w:r w:rsidR="00F42171">
        <w:lastRenderedPageBreak/>
        <w:t>how much they had been a positive influence on their family</w:t>
      </w:r>
      <w:r w:rsidR="00357856">
        <w:t>. T</w:t>
      </w:r>
      <w:r w:rsidR="00F42171">
        <w:t xml:space="preserve">he </w:t>
      </w:r>
      <w:r w:rsidR="00535BFD">
        <w:t xml:space="preserve">ways they had improved life for everyone and how </w:t>
      </w:r>
      <w:r w:rsidR="00E35152">
        <w:t>the</w:t>
      </w:r>
      <w:r w:rsidR="00535BFD">
        <w:t xml:space="preserve"> only thing they hadn’t done was appreciate </w:t>
      </w:r>
      <w:r w:rsidR="005866D4">
        <w:t>how much the</w:t>
      </w:r>
      <w:r w:rsidR="00E35152">
        <w:t xml:space="preserve">y contributed to the wellbeing of </w:t>
      </w:r>
      <w:r w:rsidR="00BA2CA0">
        <w:t>3 generations of their family</w:t>
      </w:r>
      <w:r w:rsidR="005866D4">
        <w:t xml:space="preserve">. </w:t>
      </w:r>
      <w:r w:rsidR="002A3806">
        <w:t>The client</w:t>
      </w:r>
      <w:r w:rsidR="005866D4">
        <w:t xml:space="preserve"> had </w:t>
      </w:r>
      <w:r w:rsidR="002A3806">
        <w:t>not</w:t>
      </w:r>
      <w:r w:rsidR="005866D4">
        <w:t xml:space="preserve"> valued their involvement, and they had in fact minimised it by viewing it as things that </w:t>
      </w:r>
      <w:r w:rsidR="002A3806">
        <w:t xml:space="preserve">“just </w:t>
      </w:r>
      <w:r w:rsidR="005866D4">
        <w:t>had to be done.</w:t>
      </w:r>
      <w:r w:rsidR="002A3806">
        <w:t>”</w:t>
      </w:r>
      <w:r w:rsidR="005866D4">
        <w:t xml:space="preserve"> I pointed out to the client that they were the only one who had the ability t</w:t>
      </w:r>
      <w:r w:rsidR="005F29BD">
        <w:t>o</w:t>
      </w:r>
      <w:r w:rsidR="005866D4">
        <w:t xml:space="preserve"> do those things and to coordinate everything. </w:t>
      </w:r>
      <w:r w:rsidR="005F29BD">
        <w:t xml:space="preserve">Their family valued the client, but they didn’t value themselves or their contribution. </w:t>
      </w:r>
      <w:r w:rsidR="008F688D">
        <w:t>Neither did they take the time to think about how fulfilling they found their role at home.</w:t>
      </w:r>
      <w:r w:rsidR="00B2106A">
        <w:t xml:space="preserve"> I suggested to the client that rather than having nothing productive to do after they retired, they might fi</w:t>
      </w:r>
      <w:r w:rsidR="00A15DD8">
        <w:t>n</w:t>
      </w:r>
      <w:r w:rsidR="00B2106A">
        <w:t>d themselves in a position where they might wonder how they ever found time to work</w:t>
      </w:r>
      <w:r w:rsidR="00986819">
        <w:t xml:space="preserve">. They had not thought of things in this way before our sessions, and my encouragement for them to look at retirement from a positive point of view had </w:t>
      </w:r>
      <w:r w:rsidR="00A15DD8">
        <w:t>a positive effect on them and their attitude to the future.</w:t>
      </w:r>
      <w:r w:rsidR="00C94768">
        <w:t xml:space="preserve"> We continued </w:t>
      </w:r>
      <w:r w:rsidR="000073EF">
        <w:t xml:space="preserve">with that approach for our remaining sessions. </w:t>
      </w:r>
    </w:p>
    <w:p w14:paraId="05A9E7C9" w14:textId="77777777" w:rsidR="00A15DD8" w:rsidRDefault="00A15DD8" w:rsidP="00EE5506">
      <w:pPr>
        <w:spacing w:line="360" w:lineRule="auto"/>
      </w:pPr>
    </w:p>
    <w:p w14:paraId="0D7E3D53" w14:textId="21CF076D" w:rsidR="00A15DD8" w:rsidRPr="006C1D4A" w:rsidRDefault="00A15DD8" w:rsidP="00EE5506">
      <w:pPr>
        <w:spacing w:line="360" w:lineRule="auto"/>
      </w:pPr>
      <w:r>
        <w:t xml:space="preserve">This brings me on to </w:t>
      </w:r>
      <w:r w:rsidR="00C36D62">
        <w:t xml:space="preserve">a point about resilience and flourishing, which is after all the main point of this module. I see it every day in my practice. </w:t>
      </w:r>
      <w:r w:rsidR="008E0EE0">
        <w:t xml:space="preserve">I am presented with people who see themselves as weak because of </w:t>
      </w:r>
      <w:r w:rsidR="008304DB">
        <w:t xml:space="preserve">the </w:t>
      </w:r>
      <w:r w:rsidR="008E0EE0">
        <w:t>things that are happening in their lives, or how those things have made them feel. They even see themselves as weak be</w:t>
      </w:r>
      <w:r w:rsidR="008304DB">
        <w:t>cause</w:t>
      </w:r>
      <w:r w:rsidR="008E0EE0">
        <w:t xml:space="preserve"> th</w:t>
      </w:r>
      <w:r w:rsidR="008304DB">
        <w:t>ey</w:t>
      </w:r>
      <w:r w:rsidR="008E0EE0">
        <w:t xml:space="preserve"> have had to come to counselling for help. </w:t>
      </w:r>
      <w:r w:rsidR="000A575A">
        <w:t>When I am presented with these situations, I always point out to the client how resilient th</w:t>
      </w:r>
      <w:r w:rsidR="008E680F">
        <w:t>ey</w:t>
      </w:r>
      <w:r w:rsidR="000A575A">
        <w:t xml:space="preserve"> are to have coped with everything in their lives, and although it is never </w:t>
      </w:r>
      <w:r w:rsidR="00D32C81">
        <w:t>spoken about explicitly, the couselling process is the start of the client flourishing and approaching their future life with a more positive, and even more resilient approach.</w:t>
      </w:r>
      <w:r w:rsidR="00ED424B">
        <w:t xml:space="preserve"> As they leave counselling, they have already begun to flourish in themselves, and they have the tools to carry that forward into their lives</w:t>
      </w:r>
      <w:r w:rsidR="004428F8">
        <w:t xml:space="preserve"> through a more positive approach to life.</w:t>
      </w:r>
    </w:p>
    <w:p w14:paraId="27245648" w14:textId="77777777" w:rsidR="00490B8A" w:rsidRPr="00A10B7C" w:rsidRDefault="00490B8A" w:rsidP="00EE5506">
      <w:pPr>
        <w:spacing w:line="360" w:lineRule="auto"/>
      </w:pPr>
    </w:p>
    <w:p w14:paraId="2C6E576A" w14:textId="36F5C327" w:rsidR="00490B8A" w:rsidRPr="00490B8A" w:rsidRDefault="0019613A" w:rsidP="00EE5506">
      <w:pPr>
        <w:spacing w:line="360" w:lineRule="auto"/>
        <w:rPr>
          <w:b/>
          <w:bCs/>
        </w:rPr>
      </w:pPr>
      <w:r>
        <w:rPr>
          <w:b/>
          <w:bCs/>
        </w:rPr>
        <w:t>What</w:t>
      </w:r>
      <w:r w:rsidR="00C80BE6">
        <w:rPr>
          <w:b/>
          <w:bCs/>
        </w:rPr>
        <w:t xml:space="preserve"> </w:t>
      </w:r>
      <w:r w:rsidR="008A4B82">
        <w:rPr>
          <w:b/>
          <w:bCs/>
        </w:rPr>
        <w:t>will</w:t>
      </w:r>
      <w:r w:rsidR="00C80BE6">
        <w:rPr>
          <w:b/>
          <w:bCs/>
        </w:rPr>
        <w:t xml:space="preserve"> I do differently when a similar situation </w:t>
      </w:r>
      <w:r w:rsidR="00B2352C">
        <w:rPr>
          <w:b/>
          <w:bCs/>
        </w:rPr>
        <w:t>occurs</w:t>
      </w:r>
      <w:r w:rsidR="00C80BE6">
        <w:rPr>
          <w:b/>
          <w:bCs/>
        </w:rPr>
        <w:t xml:space="preserve"> again?</w:t>
      </w:r>
    </w:p>
    <w:p w14:paraId="575D981A" w14:textId="10E3A820" w:rsidR="00D4702F" w:rsidRPr="002B7635" w:rsidRDefault="002B7635" w:rsidP="00EE5506">
      <w:pPr>
        <w:spacing w:line="360" w:lineRule="auto"/>
      </w:pPr>
      <w:r>
        <w:t>If and when a similar learning situation occurs again</w:t>
      </w:r>
      <w:r w:rsidR="00571CCB">
        <w:t xml:space="preserve">, I hope I will have more confidence in myself and my opinions. </w:t>
      </w:r>
      <w:r w:rsidR="00D32365">
        <w:t>It is acceptable for me to disagree with a concept</w:t>
      </w:r>
      <w:r w:rsidR="007B3A53">
        <w:t xml:space="preserve"> that</w:t>
      </w:r>
      <w:r w:rsidR="00D32365">
        <w:t xml:space="preserve"> is </w:t>
      </w:r>
      <w:r w:rsidR="002D531A">
        <w:lastRenderedPageBreak/>
        <w:t>offered to me</w:t>
      </w:r>
      <w:r w:rsidR="00AE05BB">
        <w:t xml:space="preserve">. I </w:t>
      </w:r>
      <w:r w:rsidR="00F33C23">
        <w:t>must however</w:t>
      </w:r>
      <w:r w:rsidR="00AE05BB">
        <w:t xml:space="preserve"> </w:t>
      </w:r>
      <w:r w:rsidR="00897ECA">
        <w:t>see past an example</w:t>
      </w:r>
      <w:r w:rsidR="00EB7856">
        <w:t>,</w:t>
      </w:r>
      <w:r w:rsidR="00897ECA">
        <w:t xml:space="preserve"> to the abstract of the concept itself, and</w:t>
      </w:r>
      <w:r w:rsidR="00EB7856">
        <w:t xml:space="preserve"> test the idea by </w:t>
      </w:r>
      <w:r w:rsidR="00C166E1">
        <w:t>applying it</w:t>
      </w:r>
      <w:r w:rsidR="00897ECA">
        <w:t xml:space="preserve"> in my own way. </w:t>
      </w:r>
      <w:r w:rsidR="00FF39E1">
        <w:t>I am admittedly somewhat neophobic</w:t>
      </w:r>
      <w:r w:rsidR="00E75827">
        <w:t xml:space="preserve"> when it comes to </w:t>
      </w:r>
      <w:r w:rsidR="004F1C41">
        <w:t xml:space="preserve">counselling </w:t>
      </w:r>
      <w:r w:rsidR="002F6F2D">
        <w:t>approaches</w:t>
      </w:r>
      <w:r w:rsidR="004F1C41">
        <w:t xml:space="preserve">, </w:t>
      </w:r>
      <w:r w:rsidR="00C166E1">
        <w:t xml:space="preserve">but </w:t>
      </w:r>
      <w:r w:rsidR="004F1C41">
        <w:t xml:space="preserve">that </w:t>
      </w:r>
      <w:r w:rsidR="0083320C">
        <w:t>does not</w:t>
      </w:r>
      <w:r w:rsidR="004F1C41">
        <w:t xml:space="preserve"> mean </w:t>
      </w:r>
      <w:r w:rsidR="0083320C">
        <w:t xml:space="preserve">it is </w:t>
      </w:r>
      <w:r w:rsidR="005C7229">
        <w:t>right to</w:t>
      </w:r>
      <w:r w:rsidR="004F1C41">
        <w:t xml:space="preserve"> dismiss </w:t>
      </w:r>
      <w:r w:rsidR="00B2352C">
        <w:t>ideas</w:t>
      </w:r>
      <w:r w:rsidR="004F1C41">
        <w:t xml:space="preserve"> outright. If there is something </w:t>
      </w:r>
      <w:r w:rsidR="00B766E1">
        <w:t>with which I do not agree, I need to test the concept myself</w:t>
      </w:r>
      <w:r w:rsidR="007B5BC4">
        <w:t xml:space="preserve">. </w:t>
      </w:r>
      <w:r w:rsidR="009A3471">
        <w:t xml:space="preserve">It is unlikely, given the educational level at which I am currently, that I will ever be </w:t>
      </w:r>
      <w:r w:rsidR="003617D1">
        <w:t>offered an opportunity exactly like this again</w:t>
      </w:r>
      <w:r w:rsidR="005C7229">
        <w:t>. I</w:t>
      </w:r>
      <w:r w:rsidR="003617D1">
        <w:t>t is entirely possible</w:t>
      </w:r>
      <w:r w:rsidR="00474B8F">
        <w:t xml:space="preserve"> however</w:t>
      </w:r>
      <w:r w:rsidR="003617D1">
        <w:t xml:space="preserve">, even likely, that I will </w:t>
      </w:r>
      <w:r w:rsidR="00D30B06">
        <w:t xml:space="preserve">find myself in similar situations through independent research. And at that time, I must </w:t>
      </w:r>
      <w:r w:rsidR="00474B8F">
        <w:t>afford</w:t>
      </w:r>
      <w:r w:rsidR="00D30B06">
        <w:t xml:space="preserve"> myself the time to </w:t>
      </w:r>
      <w:r w:rsidR="0075185A">
        <w:t xml:space="preserve">think through new concepts and ideas </w:t>
      </w:r>
      <w:r w:rsidR="00474B8F">
        <w:t>fully and</w:t>
      </w:r>
      <w:r w:rsidR="0075185A">
        <w:t xml:space="preserve"> consider their merits outside of the exact situation in which they are presented.</w:t>
      </w:r>
    </w:p>
    <w:p w14:paraId="6737151D" w14:textId="77777777" w:rsidR="00964862" w:rsidRDefault="00964862" w:rsidP="00EE5506">
      <w:pPr>
        <w:spacing w:line="360" w:lineRule="auto"/>
      </w:pPr>
    </w:p>
    <w:p w14:paraId="620A678E" w14:textId="77777777" w:rsidR="00964862" w:rsidRDefault="00964862" w:rsidP="00EE5506">
      <w:pPr>
        <w:spacing w:line="360" w:lineRule="auto"/>
      </w:pPr>
    </w:p>
    <w:p w14:paraId="0D3F4DFE" w14:textId="77777777" w:rsidR="00964862" w:rsidRDefault="00964862" w:rsidP="00EE5506">
      <w:pPr>
        <w:spacing w:line="360" w:lineRule="auto"/>
      </w:pPr>
    </w:p>
    <w:p w14:paraId="198C3545" w14:textId="77777777" w:rsidR="00964862" w:rsidRDefault="00964862" w:rsidP="00EE5506">
      <w:pPr>
        <w:spacing w:line="360" w:lineRule="auto"/>
      </w:pPr>
    </w:p>
    <w:p w14:paraId="27F20AF2" w14:textId="77777777" w:rsidR="00F425FD" w:rsidRDefault="00F425FD" w:rsidP="00EE5506">
      <w:pPr>
        <w:spacing w:line="360" w:lineRule="auto"/>
        <w:rPr>
          <w:b/>
          <w:bCs/>
          <w:u w:val="single"/>
        </w:rPr>
      </w:pPr>
    </w:p>
    <w:p w14:paraId="46F82C1C" w14:textId="77777777" w:rsidR="00F425FD" w:rsidRDefault="00F425FD" w:rsidP="00EE5506">
      <w:pPr>
        <w:spacing w:line="360" w:lineRule="auto"/>
        <w:rPr>
          <w:b/>
          <w:bCs/>
          <w:u w:val="single"/>
        </w:rPr>
      </w:pPr>
    </w:p>
    <w:p w14:paraId="3D37CE72" w14:textId="77777777" w:rsidR="00F425FD" w:rsidRDefault="00F425FD" w:rsidP="00EE5506">
      <w:pPr>
        <w:spacing w:line="360" w:lineRule="auto"/>
        <w:rPr>
          <w:b/>
          <w:bCs/>
          <w:u w:val="single"/>
        </w:rPr>
      </w:pPr>
    </w:p>
    <w:p w14:paraId="58CDA906" w14:textId="77777777" w:rsidR="00F425FD" w:rsidRDefault="00F425FD" w:rsidP="00EE5506">
      <w:pPr>
        <w:spacing w:line="360" w:lineRule="auto"/>
        <w:rPr>
          <w:b/>
          <w:bCs/>
          <w:u w:val="single"/>
        </w:rPr>
      </w:pPr>
    </w:p>
    <w:p w14:paraId="2E7C90F0" w14:textId="0886AB05" w:rsidR="00964862" w:rsidRPr="00F831DD" w:rsidRDefault="00964862" w:rsidP="00EE5506">
      <w:pPr>
        <w:spacing w:line="360" w:lineRule="auto"/>
        <w:rPr>
          <w:b/>
          <w:bCs/>
        </w:rPr>
      </w:pPr>
      <w:r w:rsidRPr="00F831DD">
        <w:rPr>
          <w:b/>
          <w:bCs/>
          <w:u w:val="single"/>
        </w:rPr>
        <w:t>Reference list</w:t>
      </w:r>
    </w:p>
    <w:p w14:paraId="37FDD763" w14:textId="1405AA2A" w:rsidR="0018201E" w:rsidRDefault="00600987" w:rsidP="00EE5506">
      <w:pPr>
        <w:spacing w:line="360" w:lineRule="auto"/>
        <w:rPr>
          <w:rFonts w:eastAsia="Times New Roman"/>
          <w:color w:val="222222"/>
          <w:shd w:val="clear" w:color="auto" w:fill="FFFFFF"/>
        </w:rPr>
      </w:pPr>
      <w:r>
        <w:t xml:space="preserve">Anderson, </w:t>
      </w:r>
      <w:r w:rsidR="00946B8F">
        <w:t xml:space="preserve">R.E. 2013. </w:t>
      </w:r>
      <w:proofErr w:type="spellStart"/>
      <w:r w:rsidR="002E0818">
        <w:t>Conceptualizing</w:t>
      </w:r>
      <w:proofErr w:type="spellEnd"/>
      <w:r w:rsidR="002E0818">
        <w:t xml:space="preserve"> Human Pain and </w:t>
      </w:r>
      <w:r w:rsidR="0036253D">
        <w:t>Suffering</w:t>
      </w:r>
      <w:r w:rsidR="00104509">
        <w:t xml:space="preserve">, </w:t>
      </w:r>
      <w:r w:rsidR="00991860">
        <w:rPr>
          <w:i/>
          <w:iCs/>
        </w:rPr>
        <w:t>Human Suffering and Quality of Life</w:t>
      </w:r>
      <w:r w:rsidR="0036253D">
        <w:t xml:space="preserve">. </w:t>
      </w:r>
      <w:r w:rsidR="00870350">
        <w:t>Av</w:t>
      </w:r>
      <w:r w:rsidR="0033136D">
        <w:t xml:space="preserve">ailable at: </w:t>
      </w:r>
      <w:hyperlink r:id="rId7" w:history="1">
        <w:r w:rsidR="00104509" w:rsidRPr="00A645EB">
          <w:rPr>
            <w:rStyle w:val="Hyperlink"/>
            <w:rFonts w:eastAsia="Times New Roman"/>
            <w:shd w:val="clear" w:color="auto" w:fill="FFFFFF"/>
          </w:rPr>
          <w:t>https://doi.org/10.1007/978-94-007-7669-2_1</w:t>
        </w:r>
      </w:hyperlink>
      <w:r w:rsidR="00104509">
        <w:rPr>
          <w:rFonts w:eastAsia="Times New Roman"/>
          <w:color w:val="222222"/>
          <w:shd w:val="clear" w:color="auto" w:fill="FFFFFF"/>
        </w:rPr>
        <w:t xml:space="preserve"> (Accessed, 27/3/24).</w:t>
      </w:r>
    </w:p>
    <w:p w14:paraId="3999C469" w14:textId="77777777" w:rsidR="005327EC" w:rsidRPr="0033136D" w:rsidRDefault="005327EC" w:rsidP="00EE5506">
      <w:pPr>
        <w:spacing w:line="360" w:lineRule="auto"/>
      </w:pPr>
    </w:p>
    <w:p w14:paraId="269A3D8A" w14:textId="73C4DD45" w:rsidR="007768AD" w:rsidRPr="00F831DD" w:rsidRDefault="004F0CFB" w:rsidP="00EE5506">
      <w:pPr>
        <w:spacing w:line="360" w:lineRule="auto"/>
        <w:rPr>
          <w:rFonts w:ascii="Aptos" w:hAnsi="Aptos"/>
          <w:i/>
          <w:iCs/>
        </w:rPr>
      </w:pPr>
      <w:proofErr w:type="spellStart"/>
      <w:r w:rsidRPr="00F831DD">
        <w:rPr>
          <w:rFonts w:ascii="Aptos" w:eastAsia="Times New Roman" w:hAnsi="Aptos" w:cs="Segoe UI"/>
          <w:color w:val="241C15"/>
          <w:shd w:val="clear" w:color="auto" w:fill="FFFFFF"/>
        </w:rPr>
        <w:t>Abdulwahed</w:t>
      </w:r>
      <w:proofErr w:type="spellEnd"/>
      <w:r w:rsidRPr="00F831DD">
        <w:rPr>
          <w:rFonts w:ascii="Aptos" w:eastAsia="Times New Roman" w:hAnsi="Aptos" w:cs="Segoe UI"/>
          <w:color w:val="241C15"/>
          <w:shd w:val="clear" w:color="auto" w:fill="FFFFFF"/>
        </w:rPr>
        <w:t>, M. and Nagy, Z. 2009</w:t>
      </w:r>
      <w:r w:rsidR="00A5782B">
        <w:rPr>
          <w:rFonts w:ascii="Aptos" w:eastAsia="Times New Roman" w:hAnsi="Aptos" w:cs="Segoe UI"/>
          <w:color w:val="241C15"/>
          <w:shd w:val="clear" w:color="auto" w:fill="FFFFFF"/>
        </w:rPr>
        <w:t xml:space="preserve"> (Online, 2013)</w:t>
      </w:r>
      <w:r w:rsidRPr="00F831DD">
        <w:rPr>
          <w:rFonts w:ascii="Aptos" w:eastAsia="Times New Roman" w:hAnsi="Aptos" w:cs="Segoe UI"/>
          <w:color w:val="241C15"/>
          <w:shd w:val="clear" w:color="auto" w:fill="FFFFFF"/>
        </w:rPr>
        <w:t xml:space="preserve">. Applying Kolb's Experiential Learning Cycle for Laboratory Education. </w:t>
      </w:r>
      <w:r w:rsidRPr="00F831DD">
        <w:rPr>
          <w:rFonts w:ascii="Aptos" w:eastAsia="Times New Roman" w:hAnsi="Aptos" w:cs="Segoe UI"/>
          <w:i/>
          <w:iCs/>
          <w:color w:val="241C15"/>
          <w:shd w:val="clear" w:color="auto" w:fill="FFFFFF"/>
        </w:rPr>
        <w:t>Journal Of Engineering Education, 98(3)</w:t>
      </w:r>
      <w:r w:rsidRPr="00F831DD">
        <w:rPr>
          <w:rFonts w:ascii="Aptos" w:eastAsia="Times New Roman" w:hAnsi="Aptos" w:cs="Segoe UI"/>
          <w:color w:val="241C15"/>
          <w:shd w:val="clear" w:color="auto" w:fill="FFFFFF"/>
        </w:rPr>
        <w:t>.</w:t>
      </w:r>
      <w:r w:rsidRPr="00F831DD">
        <w:rPr>
          <w:rStyle w:val="apple-converted-space"/>
          <w:rFonts w:ascii="Aptos" w:eastAsia="Times New Roman" w:hAnsi="Aptos" w:cs="Segoe UI"/>
          <w:color w:val="241C15"/>
          <w:shd w:val="clear" w:color="auto" w:fill="FFFFFF"/>
        </w:rPr>
        <w:t> </w:t>
      </w:r>
      <w:r w:rsidR="009450DF" w:rsidRPr="00F831DD">
        <w:rPr>
          <w:rStyle w:val="apple-converted-space"/>
          <w:rFonts w:ascii="Aptos" w:eastAsia="Times New Roman" w:hAnsi="Aptos" w:cs="Segoe UI"/>
          <w:color w:val="241C15"/>
          <w:shd w:val="clear" w:color="auto" w:fill="FFFFFF"/>
        </w:rPr>
        <w:t xml:space="preserve">Available at: </w:t>
      </w:r>
      <w:hyperlink r:id="rId8" w:history="1">
        <w:r w:rsidR="009450DF" w:rsidRPr="00F831DD">
          <w:rPr>
            <w:rStyle w:val="Hyperlink"/>
            <w:rFonts w:ascii="Aptos" w:eastAsia="Times New Roman" w:hAnsi="Aptos" w:cs="Segoe UI"/>
          </w:rPr>
          <w:t>https://doi.org/10.1002/j.2168-9830.2009.tb01025.x</w:t>
        </w:r>
      </w:hyperlink>
      <w:r w:rsidR="00E843B8" w:rsidRPr="00F831DD">
        <w:rPr>
          <w:rStyle w:val="Emphasis"/>
          <w:rFonts w:ascii="Aptos" w:eastAsia="Times New Roman" w:hAnsi="Aptos" w:cs="Segoe UI"/>
          <w:color w:val="241C15"/>
          <w:u w:val="single"/>
        </w:rPr>
        <w:t xml:space="preserve"> </w:t>
      </w:r>
      <w:r w:rsidR="009450DF" w:rsidRPr="00F831DD">
        <w:rPr>
          <w:rStyle w:val="Emphasis"/>
          <w:rFonts w:ascii="Aptos" w:eastAsia="Times New Roman" w:hAnsi="Aptos" w:cs="Segoe UI"/>
          <w:i w:val="0"/>
          <w:iCs w:val="0"/>
          <w:color w:val="241C15"/>
        </w:rPr>
        <w:t>(Accessed</w:t>
      </w:r>
      <w:r w:rsidR="000D5B3D" w:rsidRPr="00F831DD">
        <w:rPr>
          <w:rStyle w:val="Emphasis"/>
          <w:rFonts w:ascii="Aptos" w:eastAsia="Times New Roman" w:hAnsi="Aptos" w:cs="Segoe UI"/>
          <w:i w:val="0"/>
          <w:iCs w:val="0"/>
          <w:color w:val="241C15"/>
        </w:rPr>
        <w:t>: 17/3/24)</w:t>
      </w:r>
    </w:p>
    <w:p w14:paraId="1C432F0B" w14:textId="77777777" w:rsidR="007768AD" w:rsidRPr="00F831DD" w:rsidRDefault="007768AD" w:rsidP="00EE5506">
      <w:pPr>
        <w:spacing w:line="360" w:lineRule="auto"/>
      </w:pPr>
    </w:p>
    <w:p w14:paraId="6F59A8F5" w14:textId="315AC151" w:rsidR="007768AD" w:rsidRDefault="003F48C9" w:rsidP="00EE5506">
      <w:pPr>
        <w:spacing w:line="360" w:lineRule="auto"/>
      </w:pPr>
      <w:proofErr w:type="spellStart"/>
      <w:r>
        <w:lastRenderedPageBreak/>
        <w:t>Filgona</w:t>
      </w:r>
      <w:proofErr w:type="spellEnd"/>
      <w:r>
        <w:t xml:space="preserve">, J. </w:t>
      </w:r>
      <w:proofErr w:type="spellStart"/>
      <w:r>
        <w:t>Saki</w:t>
      </w:r>
      <w:r w:rsidR="00D93D0C">
        <w:t>y</w:t>
      </w:r>
      <w:r>
        <w:t>o</w:t>
      </w:r>
      <w:proofErr w:type="spellEnd"/>
      <w:r w:rsidR="00E14E9B">
        <w:t xml:space="preserve">, J. </w:t>
      </w:r>
      <w:proofErr w:type="spellStart"/>
      <w:r w:rsidR="00D93D0C">
        <w:t>Gwani</w:t>
      </w:r>
      <w:proofErr w:type="spellEnd"/>
      <w:r w:rsidR="00D93D0C">
        <w:t xml:space="preserve">, D.M. and </w:t>
      </w:r>
      <w:proofErr w:type="spellStart"/>
      <w:r w:rsidR="00440EF2">
        <w:t>Okoronka</w:t>
      </w:r>
      <w:proofErr w:type="spellEnd"/>
      <w:r w:rsidR="00440EF2">
        <w:t xml:space="preserve">, A.U. 2020. </w:t>
      </w:r>
      <w:r w:rsidR="00344ED5">
        <w:t xml:space="preserve">Motivation in Learning, </w:t>
      </w:r>
      <w:r w:rsidR="00345A4A">
        <w:rPr>
          <w:i/>
          <w:iCs/>
        </w:rPr>
        <w:t xml:space="preserve">Asian Journal of Education and Social Studies </w:t>
      </w:r>
      <w:r w:rsidR="0067687F">
        <w:rPr>
          <w:i/>
          <w:iCs/>
        </w:rPr>
        <w:t>10(4) 16-37.</w:t>
      </w:r>
      <w:r w:rsidR="0067687F">
        <w:t xml:space="preserve"> Available at: </w:t>
      </w:r>
      <w:hyperlink r:id="rId9" w:history="1">
        <w:r w:rsidR="005557B1" w:rsidRPr="00800C81">
          <w:rPr>
            <w:rStyle w:val="Hyperlink"/>
          </w:rPr>
          <w:t>http://doi.org10.9734/AJESS/2020/v10i430273</w:t>
        </w:r>
      </w:hyperlink>
      <w:r w:rsidR="005557B1">
        <w:t xml:space="preserve"> (Accessed: </w:t>
      </w:r>
      <w:r w:rsidR="008304A5">
        <w:t>25/3/24).</w:t>
      </w:r>
    </w:p>
    <w:p w14:paraId="1F073179" w14:textId="08B9C78D" w:rsidR="00840CBF" w:rsidRPr="0067687F" w:rsidRDefault="00840CBF" w:rsidP="00EE5506">
      <w:pPr>
        <w:spacing w:line="360" w:lineRule="auto"/>
      </w:pPr>
    </w:p>
    <w:p w14:paraId="564B9D5F" w14:textId="1B7D22B3" w:rsidR="0018201E" w:rsidRDefault="00D45957" w:rsidP="00EE5506">
      <w:pPr>
        <w:spacing w:line="360" w:lineRule="auto"/>
      </w:pPr>
      <w:r>
        <w:t xml:space="preserve">Gibbs, G. 1988. </w:t>
      </w:r>
      <w:r>
        <w:rPr>
          <w:i/>
          <w:iCs/>
        </w:rPr>
        <w:t>Learning by doing: A guide to teaching and learning methods</w:t>
      </w:r>
      <w:r w:rsidR="006B392B">
        <w:rPr>
          <w:i/>
          <w:iCs/>
        </w:rPr>
        <w:t>.</w:t>
      </w:r>
      <w:r w:rsidR="006B392B">
        <w:t xml:space="preserve"> Further Education Unit, London.</w:t>
      </w:r>
    </w:p>
    <w:p w14:paraId="1E8CFFF6" w14:textId="77777777" w:rsidR="006B392B" w:rsidRPr="006B392B" w:rsidRDefault="006B392B" w:rsidP="00EE5506">
      <w:pPr>
        <w:spacing w:line="360" w:lineRule="auto"/>
      </w:pPr>
    </w:p>
    <w:p w14:paraId="308DD098" w14:textId="13F299C0" w:rsidR="0018201E" w:rsidRDefault="00E35FC6" w:rsidP="00EE5506">
      <w:pPr>
        <w:spacing w:line="360" w:lineRule="auto"/>
        <w:rPr>
          <w:rFonts w:eastAsia="Times New Roman"/>
          <w:color w:val="232323"/>
          <w:shd w:val="clear" w:color="auto" w:fill="FFFFFF"/>
        </w:rPr>
      </w:pPr>
      <w:r w:rsidRPr="00F831DD">
        <w:rPr>
          <w:rFonts w:eastAsia="Times New Roman"/>
          <w:color w:val="232323"/>
          <w:shd w:val="clear" w:color="auto" w:fill="FFFFFF"/>
        </w:rPr>
        <w:t>Kolb, D. A.</w:t>
      </w:r>
      <w:r w:rsidR="008103E2" w:rsidRPr="00F831DD">
        <w:rPr>
          <w:rFonts w:eastAsia="Times New Roman"/>
          <w:color w:val="232323"/>
          <w:shd w:val="clear" w:color="auto" w:fill="FFFFFF"/>
        </w:rPr>
        <w:t xml:space="preserve"> </w:t>
      </w:r>
      <w:r w:rsidR="00C0594A" w:rsidRPr="00F831DD">
        <w:rPr>
          <w:rFonts w:eastAsia="Times New Roman"/>
          <w:color w:val="232323"/>
          <w:shd w:val="clear" w:color="auto" w:fill="FFFFFF"/>
        </w:rPr>
        <w:t>1984</w:t>
      </w:r>
      <w:r w:rsidRPr="00F831DD">
        <w:rPr>
          <w:rFonts w:eastAsia="Times New Roman"/>
          <w:color w:val="232323"/>
          <w:shd w:val="clear" w:color="auto" w:fill="FFFFFF"/>
        </w:rPr>
        <w:t xml:space="preserve">. </w:t>
      </w:r>
      <w:r w:rsidRPr="00F831DD">
        <w:rPr>
          <w:rFonts w:eastAsia="Times New Roman"/>
          <w:i/>
          <w:iCs/>
          <w:color w:val="232323"/>
          <w:shd w:val="clear" w:color="auto" w:fill="FFFFFF"/>
        </w:rPr>
        <w:t xml:space="preserve">Experiential Learning: Experience as the Source of Learning and Development. </w:t>
      </w:r>
      <w:r w:rsidRPr="00F831DD">
        <w:rPr>
          <w:rFonts w:eastAsia="Times New Roman"/>
          <w:color w:val="232323"/>
          <w:shd w:val="clear" w:color="auto" w:fill="FFFFFF"/>
        </w:rPr>
        <w:t>Englewood Cliffs, NJ: Prentice Hall.</w:t>
      </w:r>
    </w:p>
    <w:p w14:paraId="1E53A3FC" w14:textId="77777777" w:rsidR="008379B7" w:rsidRDefault="008379B7" w:rsidP="00EE5506">
      <w:pPr>
        <w:spacing w:line="360" w:lineRule="auto"/>
        <w:rPr>
          <w:rFonts w:eastAsia="Times New Roman"/>
          <w:color w:val="232323"/>
          <w:shd w:val="clear" w:color="auto" w:fill="FFFFFF"/>
        </w:rPr>
      </w:pPr>
    </w:p>
    <w:p w14:paraId="2A9B197A" w14:textId="054151D9" w:rsidR="008379B7" w:rsidRDefault="004F07CA" w:rsidP="00EE5506">
      <w:pPr>
        <w:spacing w:line="360" w:lineRule="auto"/>
        <w:rPr>
          <w:rFonts w:eastAsia="Times New Roman"/>
          <w:color w:val="232323"/>
          <w:shd w:val="clear" w:color="auto" w:fill="FFFFFF"/>
        </w:rPr>
      </w:pPr>
      <w:r>
        <w:rPr>
          <w:rFonts w:eastAsia="Times New Roman"/>
          <w:color w:val="232323"/>
          <w:shd w:val="clear" w:color="auto" w:fill="FFFFFF"/>
        </w:rPr>
        <w:t xml:space="preserve">Kuo, </w:t>
      </w:r>
      <w:r w:rsidR="00737C9C">
        <w:rPr>
          <w:rFonts w:eastAsia="Times New Roman"/>
          <w:color w:val="232323"/>
          <w:shd w:val="clear" w:color="auto" w:fill="FFFFFF"/>
        </w:rPr>
        <w:t xml:space="preserve">J.R. Fitzpatrick, S. </w:t>
      </w:r>
      <w:r w:rsidR="005040EE">
        <w:rPr>
          <w:rFonts w:eastAsia="Times New Roman"/>
          <w:color w:val="232323"/>
          <w:shd w:val="clear" w:color="auto" w:fill="FFFFFF"/>
        </w:rPr>
        <w:t xml:space="preserve">Im, J. and </w:t>
      </w:r>
      <w:proofErr w:type="spellStart"/>
      <w:r w:rsidR="006034DD">
        <w:rPr>
          <w:rFonts w:eastAsia="Times New Roman"/>
          <w:color w:val="232323"/>
          <w:shd w:val="clear" w:color="auto" w:fill="FFFFFF"/>
        </w:rPr>
        <w:t>Uliaszek</w:t>
      </w:r>
      <w:proofErr w:type="spellEnd"/>
      <w:r w:rsidR="006034DD">
        <w:rPr>
          <w:rFonts w:eastAsia="Times New Roman"/>
          <w:color w:val="232323"/>
          <w:shd w:val="clear" w:color="auto" w:fill="FFFFFF"/>
        </w:rPr>
        <w:t xml:space="preserve">, A. 2022. </w:t>
      </w:r>
      <w:r w:rsidR="0040329D">
        <w:rPr>
          <w:rFonts w:eastAsia="Times New Roman"/>
          <w:color w:val="232323"/>
          <w:shd w:val="clear" w:color="auto" w:fill="FFFFFF"/>
        </w:rPr>
        <w:t>The who and what of validation</w:t>
      </w:r>
      <w:r w:rsidR="009128B9">
        <w:rPr>
          <w:rFonts w:eastAsia="Times New Roman"/>
          <w:color w:val="232323"/>
          <w:shd w:val="clear" w:color="auto" w:fill="FFFFFF"/>
        </w:rPr>
        <w:t xml:space="preserve">: an experimental examination of validation and invalidation </w:t>
      </w:r>
      <w:r w:rsidR="00E85333">
        <w:rPr>
          <w:rFonts w:eastAsia="Times New Roman"/>
          <w:color w:val="232323"/>
          <w:shd w:val="clear" w:color="auto" w:fill="FFFFFF"/>
        </w:rPr>
        <w:t xml:space="preserve">of specific emotions and the moderating effect of </w:t>
      </w:r>
      <w:r w:rsidR="00C425CB">
        <w:rPr>
          <w:rFonts w:eastAsia="Times New Roman"/>
          <w:color w:val="232323"/>
          <w:shd w:val="clear" w:color="auto" w:fill="FFFFFF"/>
        </w:rPr>
        <w:t xml:space="preserve">emotion dysregulation. </w:t>
      </w:r>
      <w:r w:rsidR="0019784F">
        <w:rPr>
          <w:rFonts w:eastAsia="Times New Roman"/>
          <w:color w:val="232323"/>
          <w:shd w:val="clear" w:color="auto" w:fill="FFFFFF"/>
        </w:rPr>
        <w:t xml:space="preserve">Available at: </w:t>
      </w:r>
      <w:hyperlink r:id="rId10" w:history="1">
        <w:r w:rsidR="00D86D4A" w:rsidRPr="00EE160B">
          <w:rPr>
            <w:rStyle w:val="Hyperlink"/>
            <w:rFonts w:eastAsia="Times New Roman"/>
            <w:shd w:val="clear" w:color="auto" w:fill="FFFFFF"/>
          </w:rPr>
          <w:t>http://https://doi.org/10.1186%2Fs40479-022-00185-x</w:t>
        </w:r>
      </w:hyperlink>
      <w:r w:rsidR="00D86D4A">
        <w:rPr>
          <w:rFonts w:eastAsia="Times New Roman"/>
          <w:color w:val="232323"/>
          <w:shd w:val="clear" w:color="auto" w:fill="FFFFFF"/>
        </w:rPr>
        <w:t xml:space="preserve"> (Accessed: </w:t>
      </w:r>
      <w:r w:rsidR="00D86720">
        <w:rPr>
          <w:rFonts w:eastAsia="Times New Roman"/>
          <w:color w:val="232323"/>
          <w:shd w:val="clear" w:color="auto" w:fill="FFFFFF"/>
        </w:rPr>
        <w:t>12/3/24).</w:t>
      </w:r>
    </w:p>
    <w:p w14:paraId="2DB033D7" w14:textId="77777777" w:rsidR="008379B7" w:rsidRDefault="008379B7" w:rsidP="00EE5506">
      <w:pPr>
        <w:spacing w:line="360" w:lineRule="auto"/>
        <w:rPr>
          <w:rFonts w:eastAsia="Times New Roman"/>
          <w:color w:val="232323"/>
          <w:shd w:val="clear" w:color="auto" w:fill="FFFFFF"/>
        </w:rPr>
      </w:pPr>
    </w:p>
    <w:p w14:paraId="29F351AB" w14:textId="02311968" w:rsidR="008379B7" w:rsidRDefault="007C5653" w:rsidP="00EE5506">
      <w:pPr>
        <w:spacing w:line="360" w:lineRule="auto"/>
        <w:rPr>
          <w:rFonts w:eastAsia="Times New Roman"/>
          <w:color w:val="232323"/>
          <w:shd w:val="clear" w:color="auto" w:fill="FFFFFF"/>
        </w:rPr>
      </w:pPr>
      <w:r w:rsidRPr="007C5653">
        <w:rPr>
          <w:rFonts w:eastAsia="Times New Roman"/>
          <w:color w:val="232323"/>
          <w:shd w:val="clear" w:color="auto" w:fill="FFFFFF"/>
        </w:rPr>
        <w:t>Wong</w:t>
      </w:r>
      <w:r>
        <w:rPr>
          <w:rFonts w:eastAsia="Times New Roman"/>
          <w:color w:val="232323"/>
          <w:shd w:val="clear" w:color="auto" w:fill="FFFFFF"/>
        </w:rPr>
        <w:t>, P.T.P.</w:t>
      </w:r>
      <w:r w:rsidRPr="007C5653">
        <w:rPr>
          <w:rFonts w:eastAsia="Times New Roman"/>
          <w:color w:val="232323"/>
          <w:shd w:val="clear" w:color="auto" w:fill="FFFFFF"/>
        </w:rPr>
        <w:t xml:space="preserve"> 2019</w:t>
      </w:r>
      <w:r>
        <w:rPr>
          <w:rFonts w:eastAsia="Times New Roman"/>
          <w:color w:val="232323"/>
          <w:shd w:val="clear" w:color="auto" w:fill="FFFFFF"/>
        </w:rPr>
        <w:t>.</w:t>
      </w:r>
      <w:r w:rsidRPr="007C5653">
        <w:rPr>
          <w:rFonts w:eastAsia="Times New Roman"/>
          <w:color w:val="232323"/>
          <w:shd w:val="clear" w:color="auto" w:fill="FFFFFF"/>
        </w:rPr>
        <w:t xml:space="preserve"> Second wave positive psychology’s (PP 2.0) contribution to counselling psychology</w:t>
      </w:r>
      <w:r w:rsidR="00630082">
        <w:rPr>
          <w:rFonts w:eastAsia="Times New Roman"/>
          <w:color w:val="232323"/>
          <w:shd w:val="clear" w:color="auto" w:fill="FFFFFF"/>
        </w:rPr>
        <w:t>.</w:t>
      </w:r>
      <w:r w:rsidRPr="007C5653">
        <w:rPr>
          <w:rFonts w:eastAsia="Times New Roman"/>
          <w:color w:val="232323"/>
          <w:shd w:val="clear" w:color="auto" w:fill="FFFFFF"/>
        </w:rPr>
        <w:t xml:space="preserve"> </w:t>
      </w:r>
      <w:r w:rsidRPr="00630082">
        <w:rPr>
          <w:rFonts w:eastAsia="Times New Roman"/>
          <w:i/>
          <w:iCs/>
          <w:color w:val="232323"/>
          <w:shd w:val="clear" w:color="auto" w:fill="FFFFFF"/>
        </w:rPr>
        <w:t>Counselling Psychology Quarterly</w:t>
      </w:r>
      <w:r w:rsidR="00630082">
        <w:rPr>
          <w:rFonts w:eastAsia="Times New Roman"/>
          <w:color w:val="232323"/>
          <w:shd w:val="clear" w:color="auto" w:fill="FFFFFF"/>
        </w:rPr>
        <w:t>. Available at:</w:t>
      </w:r>
      <w:r w:rsidRPr="007C5653">
        <w:rPr>
          <w:rFonts w:eastAsia="Times New Roman"/>
          <w:color w:val="232323"/>
          <w:shd w:val="clear" w:color="auto" w:fill="FFFFFF"/>
        </w:rPr>
        <w:t xml:space="preserve"> </w:t>
      </w:r>
      <w:hyperlink r:id="rId11" w:history="1">
        <w:r w:rsidR="00C92867" w:rsidRPr="00752B02">
          <w:rPr>
            <w:rStyle w:val="Hyperlink"/>
            <w:rFonts w:eastAsia="Times New Roman"/>
            <w:shd w:val="clear" w:color="auto" w:fill="FFFFFF"/>
          </w:rPr>
          <w:t>http://doi.org10.1080/09515070.2019.1671320</w:t>
        </w:r>
      </w:hyperlink>
      <w:r w:rsidR="00C92867">
        <w:rPr>
          <w:rFonts w:eastAsia="Times New Roman"/>
          <w:color w:val="232323"/>
          <w:shd w:val="clear" w:color="auto" w:fill="FFFFFF"/>
        </w:rPr>
        <w:t xml:space="preserve"> (</w:t>
      </w:r>
      <w:r w:rsidR="00606B88">
        <w:rPr>
          <w:rFonts w:eastAsia="Times New Roman"/>
          <w:color w:val="232323"/>
          <w:shd w:val="clear" w:color="auto" w:fill="FFFFFF"/>
        </w:rPr>
        <w:t>A</w:t>
      </w:r>
      <w:r w:rsidR="00C92867">
        <w:rPr>
          <w:rFonts w:eastAsia="Times New Roman"/>
          <w:color w:val="232323"/>
          <w:shd w:val="clear" w:color="auto" w:fill="FFFFFF"/>
        </w:rPr>
        <w:t xml:space="preserve">ccessed </w:t>
      </w:r>
      <w:r w:rsidR="00606B88">
        <w:rPr>
          <w:rFonts w:eastAsia="Times New Roman"/>
          <w:color w:val="232323"/>
          <w:shd w:val="clear" w:color="auto" w:fill="FFFFFF"/>
        </w:rPr>
        <w:t>30/1/24).</w:t>
      </w:r>
    </w:p>
    <w:p w14:paraId="09A0E422" w14:textId="77777777" w:rsidR="007D0ECF" w:rsidRDefault="007D0ECF" w:rsidP="00EE5506">
      <w:pPr>
        <w:spacing w:line="360" w:lineRule="auto"/>
        <w:rPr>
          <w:rFonts w:eastAsia="Times New Roman"/>
          <w:color w:val="232323"/>
          <w:shd w:val="clear" w:color="auto" w:fill="FFFFFF"/>
        </w:rPr>
      </w:pPr>
    </w:p>
    <w:p w14:paraId="06447286" w14:textId="01E662EE" w:rsidR="007D0ECF" w:rsidRDefault="007D0ECF" w:rsidP="00EE5506">
      <w:pPr>
        <w:spacing w:line="360" w:lineRule="auto"/>
        <w:rPr>
          <w:rFonts w:eastAsia="Times New Roman"/>
          <w:color w:val="232323"/>
          <w:shd w:val="clear" w:color="auto" w:fill="FFFFFF"/>
        </w:rPr>
      </w:pPr>
      <w:proofErr w:type="spellStart"/>
      <w:r>
        <w:rPr>
          <w:rFonts w:eastAsia="Times New Roman"/>
          <w:color w:val="232323"/>
          <w:shd w:val="clear" w:color="auto" w:fill="FFFFFF"/>
        </w:rPr>
        <w:t>Zare</w:t>
      </w:r>
      <w:proofErr w:type="spellEnd"/>
      <w:r>
        <w:rPr>
          <w:rFonts w:eastAsia="Times New Roman"/>
          <w:color w:val="232323"/>
          <w:shd w:val="clear" w:color="auto" w:fill="FFFFFF"/>
        </w:rPr>
        <w:t xml:space="preserve">, </w:t>
      </w:r>
      <w:r w:rsidR="00E1091E">
        <w:rPr>
          <w:rFonts w:eastAsia="Times New Roman"/>
          <w:color w:val="232323"/>
          <w:shd w:val="clear" w:color="auto" w:fill="FFFFFF"/>
        </w:rPr>
        <w:t xml:space="preserve">P. and Othman, M. 2013. </w:t>
      </w:r>
      <w:r w:rsidR="00625EE1">
        <w:rPr>
          <w:rFonts w:eastAsia="Times New Roman"/>
          <w:color w:val="232323"/>
          <w:shd w:val="clear" w:color="auto" w:fill="FFFFFF"/>
        </w:rPr>
        <w:t xml:space="preserve">Classroom debate as a systematic </w:t>
      </w:r>
      <w:r w:rsidR="004B0A2E">
        <w:rPr>
          <w:rFonts w:eastAsia="Times New Roman"/>
          <w:color w:val="232323"/>
          <w:shd w:val="clear" w:color="auto" w:fill="FFFFFF"/>
        </w:rPr>
        <w:t xml:space="preserve">teaching/learning approach. Available at: </w:t>
      </w:r>
      <w:hyperlink r:id="rId12" w:history="1">
        <w:r w:rsidR="001E103F" w:rsidRPr="00EE160B">
          <w:rPr>
            <w:rStyle w:val="Hyperlink"/>
            <w:rFonts w:eastAsia="Times New Roman"/>
            <w:shd w:val="clear" w:color="auto" w:fill="FFFFFF"/>
          </w:rPr>
          <w:t>http://10.5829/idosi.wasj.2013.28.11.1809</w:t>
        </w:r>
      </w:hyperlink>
      <w:r w:rsidR="001E103F">
        <w:rPr>
          <w:rFonts w:eastAsia="Times New Roman"/>
          <w:color w:val="232323"/>
          <w:shd w:val="clear" w:color="auto" w:fill="FFFFFF"/>
        </w:rPr>
        <w:t xml:space="preserve"> </w:t>
      </w:r>
      <w:r w:rsidR="00DA4F38">
        <w:rPr>
          <w:rFonts w:eastAsia="Times New Roman"/>
          <w:color w:val="232323"/>
          <w:shd w:val="clear" w:color="auto" w:fill="FFFFFF"/>
        </w:rPr>
        <w:t>(Accessed, 29/3/24).</w:t>
      </w:r>
    </w:p>
    <w:p w14:paraId="3A4DF892" w14:textId="77777777" w:rsidR="001E47CC" w:rsidRDefault="001E47CC" w:rsidP="00EE5506">
      <w:pPr>
        <w:spacing w:line="360" w:lineRule="auto"/>
        <w:rPr>
          <w:rFonts w:eastAsia="Times New Roman"/>
          <w:color w:val="232323"/>
          <w:shd w:val="clear" w:color="auto" w:fill="FFFFFF"/>
        </w:rPr>
      </w:pPr>
    </w:p>
    <w:sectPr w:rsidR="001E47CC">
      <w:footerReference w:type="even" r:id="rId13"/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761652" w14:textId="77777777" w:rsidR="00BC2500" w:rsidRDefault="00BC2500" w:rsidP="00730012">
      <w:pPr>
        <w:spacing w:after="0" w:line="240" w:lineRule="auto"/>
      </w:pPr>
      <w:r>
        <w:separator/>
      </w:r>
    </w:p>
  </w:endnote>
  <w:endnote w:type="continuationSeparator" w:id="0">
    <w:p w14:paraId="5D8A56EC" w14:textId="77777777" w:rsidR="00BC2500" w:rsidRDefault="00BC2500" w:rsidP="007300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2091297406"/>
      <w:docPartObj>
        <w:docPartGallery w:val="Page Numbers (Bottom of Page)"/>
        <w:docPartUnique/>
      </w:docPartObj>
    </w:sdtPr>
    <w:sdtContent>
      <w:p w14:paraId="2171A0F3" w14:textId="4D6092DE" w:rsidR="00730012" w:rsidRDefault="00730012" w:rsidP="008E4EA0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67D02535" w14:textId="77777777" w:rsidR="00730012" w:rsidRDefault="0073001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403067261"/>
      <w:docPartObj>
        <w:docPartGallery w:val="Page Numbers (Bottom of Page)"/>
        <w:docPartUnique/>
      </w:docPartObj>
    </w:sdtPr>
    <w:sdtContent>
      <w:p w14:paraId="51391BBD" w14:textId="32259083" w:rsidR="00730012" w:rsidRDefault="00730012" w:rsidP="008E4EA0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13</w:t>
        </w:r>
        <w:r>
          <w:rPr>
            <w:rStyle w:val="PageNumber"/>
          </w:rPr>
          <w:fldChar w:fldCharType="end"/>
        </w:r>
      </w:p>
    </w:sdtContent>
  </w:sdt>
  <w:p w14:paraId="52F0DA32" w14:textId="77777777" w:rsidR="00730012" w:rsidRDefault="0073001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BA6F16" w14:textId="77777777" w:rsidR="00BC2500" w:rsidRDefault="00BC2500" w:rsidP="00730012">
      <w:pPr>
        <w:spacing w:after="0" w:line="240" w:lineRule="auto"/>
      </w:pPr>
      <w:r>
        <w:separator/>
      </w:r>
    </w:p>
  </w:footnote>
  <w:footnote w:type="continuationSeparator" w:id="0">
    <w:p w14:paraId="0A05984E" w14:textId="77777777" w:rsidR="00BC2500" w:rsidRDefault="00BC2500" w:rsidP="007300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9847BE"/>
    <w:multiLevelType w:val="hybridMultilevel"/>
    <w:tmpl w:val="1FEE49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7B19FF"/>
    <w:multiLevelType w:val="hybridMultilevel"/>
    <w:tmpl w:val="039E1BF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5360808">
    <w:abstractNumId w:val="1"/>
  </w:num>
  <w:num w:numId="2" w16cid:durableId="13746201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75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506"/>
    <w:rsid w:val="00001DBA"/>
    <w:rsid w:val="000040C4"/>
    <w:rsid w:val="000046A8"/>
    <w:rsid w:val="00006E27"/>
    <w:rsid w:val="0000735A"/>
    <w:rsid w:val="000073EF"/>
    <w:rsid w:val="00007AEC"/>
    <w:rsid w:val="00011A5E"/>
    <w:rsid w:val="000136F2"/>
    <w:rsid w:val="00014905"/>
    <w:rsid w:val="000255DF"/>
    <w:rsid w:val="00027DA7"/>
    <w:rsid w:val="00030D79"/>
    <w:rsid w:val="00030FE0"/>
    <w:rsid w:val="0003319E"/>
    <w:rsid w:val="00033DEB"/>
    <w:rsid w:val="000354DB"/>
    <w:rsid w:val="00036A1F"/>
    <w:rsid w:val="00036D47"/>
    <w:rsid w:val="000407AC"/>
    <w:rsid w:val="0004130B"/>
    <w:rsid w:val="000434C5"/>
    <w:rsid w:val="00044685"/>
    <w:rsid w:val="0004540F"/>
    <w:rsid w:val="0005004F"/>
    <w:rsid w:val="000552A4"/>
    <w:rsid w:val="0006224A"/>
    <w:rsid w:val="0006327B"/>
    <w:rsid w:val="00065844"/>
    <w:rsid w:val="000666C0"/>
    <w:rsid w:val="0007245A"/>
    <w:rsid w:val="00083088"/>
    <w:rsid w:val="00083A7C"/>
    <w:rsid w:val="00084501"/>
    <w:rsid w:val="0008516A"/>
    <w:rsid w:val="00085F10"/>
    <w:rsid w:val="00087DFF"/>
    <w:rsid w:val="00091D21"/>
    <w:rsid w:val="00094BF1"/>
    <w:rsid w:val="0009523C"/>
    <w:rsid w:val="00095710"/>
    <w:rsid w:val="0009771B"/>
    <w:rsid w:val="000A21B5"/>
    <w:rsid w:val="000A365A"/>
    <w:rsid w:val="000A575A"/>
    <w:rsid w:val="000B0952"/>
    <w:rsid w:val="000B12AB"/>
    <w:rsid w:val="000B1AD5"/>
    <w:rsid w:val="000B4311"/>
    <w:rsid w:val="000B5BD2"/>
    <w:rsid w:val="000B7E46"/>
    <w:rsid w:val="000C0509"/>
    <w:rsid w:val="000C3D1B"/>
    <w:rsid w:val="000C449C"/>
    <w:rsid w:val="000C777E"/>
    <w:rsid w:val="000C7E44"/>
    <w:rsid w:val="000D0A62"/>
    <w:rsid w:val="000D5B3D"/>
    <w:rsid w:val="000D7DC6"/>
    <w:rsid w:val="000E3A6D"/>
    <w:rsid w:val="000E6A6B"/>
    <w:rsid w:val="000E6F8D"/>
    <w:rsid w:val="000F0992"/>
    <w:rsid w:val="000F0BD5"/>
    <w:rsid w:val="000F1269"/>
    <w:rsid w:val="000F6835"/>
    <w:rsid w:val="000F6B78"/>
    <w:rsid w:val="001004F9"/>
    <w:rsid w:val="00101727"/>
    <w:rsid w:val="00103357"/>
    <w:rsid w:val="00104509"/>
    <w:rsid w:val="001078B2"/>
    <w:rsid w:val="00111FA1"/>
    <w:rsid w:val="00112531"/>
    <w:rsid w:val="00113582"/>
    <w:rsid w:val="0011602A"/>
    <w:rsid w:val="00123101"/>
    <w:rsid w:val="001273A0"/>
    <w:rsid w:val="00127DC9"/>
    <w:rsid w:val="00134746"/>
    <w:rsid w:val="00136175"/>
    <w:rsid w:val="00140259"/>
    <w:rsid w:val="001418D0"/>
    <w:rsid w:val="00141DF4"/>
    <w:rsid w:val="00142DD9"/>
    <w:rsid w:val="00151112"/>
    <w:rsid w:val="001545A1"/>
    <w:rsid w:val="001556C0"/>
    <w:rsid w:val="00161368"/>
    <w:rsid w:val="00165369"/>
    <w:rsid w:val="0016700E"/>
    <w:rsid w:val="0017315A"/>
    <w:rsid w:val="0018004B"/>
    <w:rsid w:val="00181069"/>
    <w:rsid w:val="00181475"/>
    <w:rsid w:val="0018162B"/>
    <w:rsid w:val="00181709"/>
    <w:rsid w:val="0018201E"/>
    <w:rsid w:val="0018280E"/>
    <w:rsid w:val="0018458A"/>
    <w:rsid w:val="00191F36"/>
    <w:rsid w:val="0019388F"/>
    <w:rsid w:val="0019438E"/>
    <w:rsid w:val="0019613A"/>
    <w:rsid w:val="0019784F"/>
    <w:rsid w:val="001A2B96"/>
    <w:rsid w:val="001A315F"/>
    <w:rsid w:val="001A5274"/>
    <w:rsid w:val="001B0711"/>
    <w:rsid w:val="001B1E7D"/>
    <w:rsid w:val="001B37AC"/>
    <w:rsid w:val="001C3546"/>
    <w:rsid w:val="001D1D6C"/>
    <w:rsid w:val="001D3BEB"/>
    <w:rsid w:val="001E0BE2"/>
    <w:rsid w:val="001E103F"/>
    <w:rsid w:val="001E25F6"/>
    <w:rsid w:val="001E31D8"/>
    <w:rsid w:val="001E35CF"/>
    <w:rsid w:val="001E3FAE"/>
    <w:rsid w:val="001E47CC"/>
    <w:rsid w:val="00200DEE"/>
    <w:rsid w:val="002025EE"/>
    <w:rsid w:val="002028C5"/>
    <w:rsid w:val="00204626"/>
    <w:rsid w:val="00204BBE"/>
    <w:rsid w:val="00207057"/>
    <w:rsid w:val="002070DC"/>
    <w:rsid w:val="00211405"/>
    <w:rsid w:val="00212952"/>
    <w:rsid w:val="00216FA7"/>
    <w:rsid w:val="00217959"/>
    <w:rsid w:val="00217B73"/>
    <w:rsid w:val="00224677"/>
    <w:rsid w:val="00225562"/>
    <w:rsid w:val="0022787F"/>
    <w:rsid w:val="00231E47"/>
    <w:rsid w:val="0023381D"/>
    <w:rsid w:val="00233E29"/>
    <w:rsid w:val="002352AF"/>
    <w:rsid w:val="00240FB0"/>
    <w:rsid w:val="00241556"/>
    <w:rsid w:val="0024339F"/>
    <w:rsid w:val="002453B5"/>
    <w:rsid w:val="002478E5"/>
    <w:rsid w:val="0025787F"/>
    <w:rsid w:val="00262022"/>
    <w:rsid w:val="00263BF6"/>
    <w:rsid w:val="00267996"/>
    <w:rsid w:val="00267BC9"/>
    <w:rsid w:val="00270B15"/>
    <w:rsid w:val="00270F65"/>
    <w:rsid w:val="00272DF2"/>
    <w:rsid w:val="0027619D"/>
    <w:rsid w:val="00276F87"/>
    <w:rsid w:val="002834E1"/>
    <w:rsid w:val="0028542A"/>
    <w:rsid w:val="00297022"/>
    <w:rsid w:val="002A1696"/>
    <w:rsid w:val="002A2118"/>
    <w:rsid w:val="002A3806"/>
    <w:rsid w:val="002A4B08"/>
    <w:rsid w:val="002A5CD3"/>
    <w:rsid w:val="002A6073"/>
    <w:rsid w:val="002A6A23"/>
    <w:rsid w:val="002B19A1"/>
    <w:rsid w:val="002B2FE1"/>
    <w:rsid w:val="002B7635"/>
    <w:rsid w:val="002B789B"/>
    <w:rsid w:val="002C0369"/>
    <w:rsid w:val="002C0AC3"/>
    <w:rsid w:val="002C3D60"/>
    <w:rsid w:val="002C4FC3"/>
    <w:rsid w:val="002D2EE8"/>
    <w:rsid w:val="002D531A"/>
    <w:rsid w:val="002D6EEB"/>
    <w:rsid w:val="002D7547"/>
    <w:rsid w:val="002D75C7"/>
    <w:rsid w:val="002E0818"/>
    <w:rsid w:val="002E197E"/>
    <w:rsid w:val="002E1E8F"/>
    <w:rsid w:val="002E2D6F"/>
    <w:rsid w:val="002E59AE"/>
    <w:rsid w:val="002F0A27"/>
    <w:rsid w:val="002F25D6"/>
    <w:rsid w:val="002F3D36"/>
    <w:rsid w:val="002F4711"/>
    <w:rsid w:val="002F6969"/>
    <w:rsid w:val="002F6C87"/>
    <w:rsid w:val="002F6F2D"/>
    <w:rsid w:val="003001BD"/>
    <w:rsid w:val="0030056E"/>
    <w:rsid w:val="00301722"/>
    <w:rsid w:val="00301A90"/>
    <w:rsid w:val="00301D0C"/>
    <w:rsid w:val="003044BA"/>
    <w:rsid w:val="00306350"/>
    <w:rsid w:val="00307458"/>
    <w:rsid w:val="0030783F"/>
    <w:rsid w:val="00311020"/>
    <w:rsid w:val="00314A38"/>
    <w:rsid w:val="00314B29"/>
    <w:rsid w:val="0032390C"/>
    <w:rsid w:val="0032784A"/>
    <w:rsid w:val="0033136D"/>
    <w:rsid w:val="003316B7"/>
    <w:rsid w:val="00331B64"/>
    <w:rsid w:val="00334468"/>
    <w:rsid w:val="0033491A"/>
    <w:rsid w:val="00340F36"/>
    <w:rsid w:val="00341AC9"/>
    <w:rsid w:val="00342E89"/>
    <w:rsid w:val="003431EB"/>
    <w:rsid w:val="00343566"/>
    <w:rsid w:val="00344ED5"/>
    <w:rsid w:val="00345A4A"/>
    <w:rsid w:val="00345D79"/>
    <w:rsid w:val="00346FE3"/>
    <w:rsid w:val="003478EA"/>
    <w:rsid w:val="003479E4"/>
    <w:rsid w:val="003510B5"/>
    <w:rsid w:val="003543BE"/>
    <w:rsid w:val="00355A4E"/>
    <w:rsid w:val="00355E5A"/>
    <w:rsid w:val="00357856"/>
    <w:rsid w:val="003617D1"/>
    <w:rsid w:val="0036181C"/>
    <w:rsid w:val="0036253D"/>
    <w:rsid w:val="00362DFF"/>
    <w:rsid w:val="003631F9"/>
    <w:rsid w:val="00371E25"/>
    <w:rsid w:val="00381602"/>
    <w:rsid w:val="00381765"/>
    <w:rsid w:val="00382249"/>
    <w:rsid w:val="00382990"/>
    <w:rsid w:val="00383A6E"/>
    <w:rsid w:val="00387BF8"/>
    <w:rsid w:val="00390D3C"/>
    <w:rsid w:val="00390EFC"/>
    <w:rsid w:val="00391401"/>
    <w:rsid w:val="003940FD"/>
    <w:rsid w:val="00394B33"/>
    <w:rsid w:val="00394FC1"/>
    <w:rsid w:val="00396D1C"/>
    <w:rsid w:val="003A12BD"/>
    <w:rsid w:val="003A2A01"/>
    <w:rsid w:val="003A4ABB"/>
    <w:rsid w:val="003A6CC8"/>
    <w:rsid w:val="003A78BC"/>
    <w:rsid w:val="003B0213"/>
    <w:rsid w:val="003B089F"/>
    <w:rsid w:val="003B13F9"/>
    <w:rsid w:val="003B4749"/>
    <w:rsid w:val="003C1218"/>
    <w:rsid w:val="003C554A"/>
    <w:rsid w:val="003C665E"/>
    <w:rsid w:val="003C793C"/>
    <w:rsid w:val="003D270F"/>
    <w:rsid w:val="003D2DFE"/>
    <w:rsid w:val="003D2E37"/>
    <w:rsid w:val="003D533D"/>
    <w:rsid w:val="003D7823"/>
    <w:rsid w:val="003E1192"/>
    <w:rsid w:val="003E3F71"/>
    <w:rsid w:val="003E4318"/>
    <w:rsid w:val="003E499F"/>
    <w:rsid w:val="003F48C9"/>
    <w:rsid w:val="00400775"/>
    <w:rsid w:val="004022C1"/>
    <w:rsid w:val="0040329D"/>
    <w:rsid w:val="004054B4"/>
    <w:rsid w:val="0041133A"/>
    <w:rsid w:val="00417552"/>
    <w:rsid w:val="004221E3"/>
    <w:rsid w:val="00422C33"/>
    <w:rsid w:val="00424432"/>
    <w:rsid w:val="00426659"/>
    <w:rsid w:val="00431D97"/>
    <w:rsid w:val="004343A3"/>
    <w:rsid w:val="004351D0"/>
    <w:rsid w:val="004369DF"/>
    <w:rsid w:val="00440DEB"/>
    <w:rsid w:val="00440EF2"/>
    <w:rsid w:val="00441E80"/>
    <w:rsid w:val="004428F8"/>
    <w:rsid w:val="00450094"/>
    <w:rsid w:val="0045062D"/>
    <w:rsid w:val="0045120E"/>
    <w:rsid w:val="004517F2"/>
    <w:rsid w:val="00451819"/>
    <w:rsid w:val="00453EE3"/>
    <w:rsid w:val="0045590D"/>
    <w:rsid w:val="0045622A"/>
    <w:rsid w:val="00457143"/>
    <w:rsid w:val="00457D68"/>
    <w:rsid w:val="00460F61"/>
    <w:rsid w:val="00463C28"/>
    <w:rsid w:val="00466FD7"/>
    <w:rsid w:val="004717B0"/>
    <w:rsid w:val="00474B8F"/>
    <w:rsid w:val="004754B9"/>
    <w:rsid w:val="00475613"/>
    <w:rsid w:val="00480A81"/>
    <w:rsid w:val="00480D24"/>
    <w:rsid w:val="0048156D"/>
    <w:rsid w:val="004843FA"/>
    <w:rsid w:val="004847F5"/>
    <w:rsid w:val="00486EAC"/>
    <w:rsid w:val="0048780E"/>
    <w:rsid w:val="00487D1E"/>
    <w:rsid w:val="00490B8A"/>
    <w:rsid w:val="00490DC2"/>
    <w:rsid w:val="00490E51"/>
    <w:rsid w:val="00491EB2"/>
    <w:rsid w:val="00493E07"/>
    <w:rsid w:val="00494528"/>
    <w:rsid w:val="004A0291"/>
    <w:rsid w:val="004A0AD2"/>
    <w:rsid w:val="004A454D"/>
    <w:rsid w:val="004A5E41"/>
    <w:rsid w:val="004A60D1"/>
    <w:rsid w:val="004A6516"/>
    <w:rsid w:val="004A7145"/>
    <w:rsid w:val="004B08E8"/>
    <w:rsid w:val="004B0A2E"/>
    <w:rsid w:val="004B4FFE"/>
    <w:rsid w:val="004C1B54"/>
    <w:rsid w:val="004C2804"/>
    <w:rsid w:val="004C4BEE"/>
    <w:rsid w:val="004C5EFA"/>
    <w:rsid w:val="004C667D"/>
    <w:rsid w:val="004C7684"/>
    <w:rsid w:val="004D04AF"/>
    <w:rsid w:val="004D2323"/>
    <w:rsid w:val="004D2CFC"/>
    <w:rsid w:val="004D321F"/>
    <w:rsid w:val="004D6BD3"/>
    <w:rsid w:val="004D77B5"/>
    <w:rsid w:val="004E1090"/>
    <w:rsid w:val="004E155C"/>
    <w:rsid w:val="004E428F"/>
    <w:rsid w:val="004E45C0"/>
    <w:rsid w:val="004E4DBC"/>
    <w:rsid w:val="004F07CA"/>
    <w:rsid w:val="004F0CFB"/>
    <w:rsid w:val="004F1058"/>
    <w:rsid w:val="004F1C41"/>
    <w:rsid w:val="004F39F2"/>
    <w:rsid w:val="004F4B16"/>
    <w:rsid w:val="004F5E67"/>
    <w:rsid w:val="00503BA3"/>
    <w:rsid w:val="00503C96"/>
    <w:rsid w:val="005040EE"/>
    <w:rsid w:val="0050460A"/>
    <w:rsid w:val="00504DBF"/>
    <w:rsid w:val="0050728A"/>
    <w:rsid w:val="00507D6A"/>
    <w:rsid w:val="005110E1"/>
    <w:rsid w:val="00515AAD"/>
    <w:rsid w:val="00517046"/>
    <w:rsid w:val="005170AF"/>
    <w:rsid w:val="00520AB9"/>
    <w:rsid w:val="00520F38"/>
    <w:rsid w:val="00522325"/>
    <w:rsid w:val="00527497"/>
    <w:rsid w:val="00530F19"/>
    <w:rsid w:val="005327EC"/>
    <w:rsid w:val="005347E4"/>
    <w:rsid w:val="00535BFD"/>
    <w:rsid w:val="00536304"/>
    <w:rsid w:val="00537A4B"/>
    <w:rsid w:val="00537FD9"/>
    <w:rsid w:val="00546BE7"/>
    <w:rsid w:val="0055445D"/>
    <w:rsid w:val="005557B1"/>
    <w:rsid w:val="00555C8F"/>
    <w:rsid w:val="00556D47"/>
    <w:rsid w:val="00562D94"/>
    <w:rsid w:val="005654E5"/>
    <w:rsid w:val="00571CCB"/>
    <w:rsid w:val="00572A73"/>
    <w:rsid w:val="0057458D"/>
    <w:rsid w:val="00574689"/>
    <w:rsid w:val="0057472B"/>
    <w:rsid w:val="005754EA"/>
    <w:rsid w:val="00575F8C"/>
    <w:rsid w:val="00576FC9"/>
    <w:rsid w:val="00584D63"/>
    <w:rsid w:val="00585964"/>
    <w:rsid w:val="0058615C"/>
    <w:rsid w:val="005866D4"/>
    <w:rsid w:val="005872E5"/>
    <w:rsid w:val="00592F55"/>
    <w:rsid w:val="005A1371"/>
    <w:rsid w:val="005A2036"/>
    <w:rsid w:val="005A264E"/>
    <w:rsid w:val="005A36BD"/>
    <w:rsid w:val="005A6CC3"/>
    <w:rsid w:val="005B14C7"/>
    <w:rsid w:val="005B3618"/>
    <w:rsid w:val="005B45F1"/>
    <w:rsid w:val="005B4917"/>
    <w:rsid w:val="005B5742"/>
    <w:rsid w:val="005B6CEA"/>
    <w:rsid w:val="005C0405"/>
    <w:rsid w:val="005C7229"/>
    <w:rsid w:val="005D3A20"/>
    <w:rsid w:val="005D5BC8"/>
    <w:rsid w:val="005D5D95"/>
    <w:rsid w:val="005D7AEE"/>
    <w:rsid w:val="005E0AAA"/>
    <w:rsid w:val="005E0D45"/>
    <w:rsid w:val="005E1563"/>
    <w:rsid w:val="005E5683"/>
    <w:rsid w:val="005E568F"/>
    <w:rsid w:val="005E690B"/>
    <w:rsid w:val="005F1738"/>
    <w:rsid w:val="005F29BD"/>
    <w:rsid w:val="00600987"/>
    <w:rsid w:val="00601229"/>
    <w:rsid w:val="006034DD"/>
    <w:rsid w:val="00604369"/>
    <w:rsid w:val="0060507A"/>
    <w:rsid w:val="00606B88"/>
    <w:rsid w:val="00607791"/>
    <w:rsid w:val="00611A08"/>
    <w:rsid w:val="00612E9C"/>
    <w:rsid w:val="00613364"/>
    <w:rsid w:val="00613D75"/>
    <w:rsid w:val="0061439E"/>
    <w:rsid w:val="00615430"/>
    <w:rsid w:val="0062364A"/>
    <w:rsid w:val="00624B7B"/>
    <w:rsid w:val="00624D3A"/>
    <w:rsid w:val="00625DC2"/>
    <w:rsid w:val="00625EE1"/>
    <w:rsid w:val="00626413"/>
    <w:rsid w:val="00627110"/>
    <w:rsid w:val="00630082"/>
    <w:rsid w:val="00630A21"/>
    <w:rsid w:val="00630E02"/>
    <w:rsid w:val="0063172F"/>
    <w:rsid w:val="00633CCE"/>
    <w:rsid w:val="006342FC"/>
    <w:rsid w:val="00635203"/>
    <w:rsid w:val="00636328"/>
    <w:rsid w:val="00640FAC"/>
    <w:rsid w:val="00642D09"/>
    <w:rsid w:val="00645465"/>
    <w:rsid w:val="0064727B"/>
    <w:rsid w:val="0065021A"/>
    <w:rsid w:val="006509BF"/>
    <w:rsid w:val="00651E1F"/>
    <w:rsid w:val="006531F1"/>
    <w:rsid w:val="0065344A"/>
    <w:rsid w:val="00654188"/>
    <w:rsid w:val="00654E2F"/>
    <w:rsid w:val="006565B0"/>
    <w:rsid w:val="006609D4"/>
    <w:rsid w:val="00662BB8"/>
    <w:rsid w:val="00664752"/>
    <w:rsid w:val="00665235"/>
    <w:rsid w:val="00665C10"/>
    <w:rsid w:val="00673FE7"/>
    <w:rsid w:val="0067454D"/>
    <w:rsid w:val="00674A57"/>
    <w:rsid w:val="0067687F"/>
    <w:rsid w:val="00676CD0"/>
    <w:rsid w:val="00677685"/>
    <w:rsid w:val="00677C0B"/>
    <w:rsid w:val="00680809"/>
    <w:rsid w:val="006815A4"/>
    <w:rsid w:val="00681A86"/>
    <w:rsid w:val="00684697"/>
    <w:rsid w:val="00685B89"/>
    <w:rsid w:val="00685C5C"/>
    <w:rsid w:val="006871D8"/>
    <w:rsid w:val="00687BDD"/>
    <w:rsid w:val="006945CD"/>
    <w:rsid w:val="00697D6C"/>
    <w:rsid w:val="006A49C2"/>
    <w:rsid w:val="006A508A"/>
    <w:rsid w:val="006A5830"/>
    <w:rsid w:val="006A6642"/>
    <w:rsid w:val="006B392B"/>
    <w:rsid w:val="006B3A17"/>
    <w:rsid w:val="006B48C5"/>
    <w:rsid w:val="006B6951"/>
    <w:rsid w:val="006B6C4B"/>
    <w:rsid w:val="006B74F3"/>
    <w:rsid w:val="006B79DD"/>
    <w:rsid w:val="006C1121"/>
    <w:rsid w:val="006C149B"/>
    <w:rsid w:val="006C1D4A"/>
    <w:rsid w:val="006C5287"/>
    <w:rsid w:val="006C5CB5"/>
    <w:rsid w:val="006C642B"/>
    <w:rsid w:val="006D05F0"/>
    <w:rsid w:val="006D17EA"/>
    <w:rsid w:val="006D256E"/>
    <w:rsid w:val="006D5388"/>
    <w:rsid w:val="006E63DE"/>
    <w:rsid w:val="006E6467"/>
    <w:rsid w:val="006E7A14"/>
    <w:rsid w:val="006F1570"/>
    <w:rsid w:val="006F3930"/>
    <w:rsid w:val="006F3C70"/>
    <w:rsid w:val="007037B8"/>
    <w:rsid w:val="00703D78"/>
    <w:rsid w:val="0071228C"/>
    <w:rsid w:val="007163A8"/>
    <w:rsid w:val="00716587"/>
    <w:rsid w:val="00717C53"/>
    <w:rsid w:val="00720B19"/>
    <w:rsid w:val="0072121B"/>
    <w:rsid w:val="00721A4C"/>
    <w:rsid w:val="0072217D"/>
    <w:rsid w:val="00725008"/>
    <w:rsid w:val="007267B8"/>
    <w:rsid w:val="007277B7"/>
    <w:rsid w:val="00730012"/>
    <w:rsid w:val="0073307D"/>
    <w:rsid w:val="007336C5"/>
    <w:rsid w:val="007362F0"/>
    <w:rsid w:val="007373C6"/>
    <w:rsid w:val="00737C9C"/>
    <w:rsid w:val="00740351"/>
    <w:rsid w:val="00742155"/>
    <w:rsid w:val="00743471"/>
    <w:rsid w:val="007434E2"/>
    <w:rsid w:val="007435D1"/>
    <w:rsid w:val="00744008"/>
    <w:rsid w:val="007440C0"/>
    <w:rsid w:val="007477F8"/>
    <w:rsid w:val="0075185A"/>
    <w:rsid w:val="00755444"/>
    <w:rsid w:val="007665FD"/>
    <w:rsid w:val="00770485"/>
    <w:rsid w:val="00771136"/>
    <w:rsid w:val="007711B2"/>
    <w:rsid w:val="00772748"/>
    <w:rsid w:val="007768AD"/>
    <w:rsid w:val="00777620"/>
    <w:rsid w:val="00777883"/>
    <w:rsid w:val="0078242F"/>
    <w:rsid w:val="00783030"/>
    <w:rsid w:val="0078386C"/>
    <w:rsid w:val="00783DCE"/>
    <w:rsid w:val="00790EF7"/>
    <w:rsid w:val="00794717"/>
    <w:rsid w:val="00797AE2"/>
    <w:rsid w:val="007A071D"/>
    <w:rsid w:val="007A3CE6"/>
    <w:rsid w:val="007A4727"/>
    <w:rsid w:val="007A6220"/>
    <w:rsid w:val="007B085B"/>
    <w:rsid w:val="007B16F0"/>
    <w:rsid w:val="007B3A53"/>
    <w:rsid w:val="007B3C6B"/>
    <w:rsid w:val="007B5BC4"/>
    <w:rsid w:val="007B67CD"/>
    <w:rsid w:val="007C4166"/>
    <w:rsid w:val="007C4612"/>
    <w:rsid w:val="007C5461"/>
    <w:rsid w:val="007C5653"/>
    <w:rsid w:val="007C607D"/>
    <w:rsid w:val="007D05E0"/>
    <w:rsid w:val="007D0ECF"/>
    <w:rsid w:val="007D1FA0"/>
    <w:rsid w:val="007D70CA"/>
    <w:rsid w:val="007D7504"/>
    <w:rsid w:val="007E1818"/>
    <w:rsid w:val="007E209D"/>
    <w:rsid w:val="007E29E0"/>
    <w:rsid w:val="007E5469"/>
    <w:rsid w:val="007E676C"/>
    <w:rsid w:val="007E75F2"/>
    <w:rsid w:val="007E774C"/>
    <w:rsid w:val="007F0C06"/>
    <w:rsid w:val="007F22F9"/>
    <w:rsid w:val="007F2624"/>
    <w:rsid w:val="007F3304"/>
    <w:rsid w:val="007F3368"/>
    <w:rsid w:val="007F77EE"/>
    <w:rsid w:val="00802FDA"/>
    <w:rsid w:val="00807FAF"/>
    <w:rsid w:val="008103E2"/>
    <w:rsid w:val="0081127C"/>
    <w:rsid w:val="008134D5"/>
    <w:rsid w:val="008140BC"/>
    <w:rsid w:val="0082025E"/>
    <w:rsid w:val="00821222"/>
    <w:rsid w:val="0082267C"/>
    <w:rsid w:val="008234BC"/>
    <w:rsid w:val="0082356E"/>
    <w:rsid w:val="00823A97"/>
    <w:rsid w:val="00825B47"/>
    <w:rsid w:val="008304A5"/>
    <w:rsid w:val="008304DB"/>
    <w:rsid w:val="0083142E"/>
    <w:rsid w:val="0083320C"/>
    <w:rsid w:val="00833F7E"/>
    <w:rsid w:val="0083568E"/>
    <w:rsid w:val="00836A61"/>
    <w:rsid w:val="008379B7"/>
    <w:rsid w:val="00837D42"/>
    <w:rsid w:val="00840CBF"/>
    <w:rsid w:val="00850E53"/>
    <w:rsid w:val="008529B9"/>
    <w:rsid w:val="00853C9F"/>
    <w:rsid w:val="008656B5"/>
    <w:rsid w:val="008667BA"/>
    <w:rsid w:val="00870350"/>
    <w:rsid w:val="00870F1C"/>
    <w:rsid w:val="00872A44"/>
    <w:rsid w:val="00875545"/>
    <w:rsid w:val="0087703B"/>
    <w:rsid w:val="0088643B"/>
    <w:rsid w:val="00887353"/>
    <w:rsid w:val="00892894"/>
    <w:rsid w:val="00892ACC"/>
    <w:rsid w:val="00897923"/>
    <w:rsid w:val="00897ECA"/>
    <w:rsid w:val="008A14A8"/>
    <w:rsid w:val="008A18E2"/>
    <w:rsid w:val="008A2668"/>
    <w:rsid w:val="008A29B4"/>
    <w:rsid w:val="008A4B82"/>
    <w:rsid w:val="008A7553"/>
    <w:rsid w:val="008A7CF9"/>
    <w:rsid w:val="008B294E"/>
    <w:rsid w:val="008B4583"/>
    <w:rsid w:val="008C14CF"/>
    <w:rsid w:val="008C24C6"/>
    <w:rsid w:val="008D20A5"/>
    <w:rsid w:val="008D6A8E"/>
    <w:rsid w:val="008D779E"/>
    <w:rsid w:val="008E0EE0"/>
    <w:rsid w:val="008E2A93"/>
    <w:rsid w:val="008E3F6B"/>
    <w:rsid w:val="008E4E6A"/>
    <w:rsid w:val="008E680F"/>
    <w:rsid w:val="008E7D92"/>
    <w:rsid w:val="008F2D6C"/>
    <w:rsid w:val="008F3A3B"/>
    <w:rsid w:val="008F3BBB"/>
    <w:rsid w:val="008F4EB6"/>
    <w:rsid w:val="008F4FF4"/>
    <w:rsid w:val="008F52AA"/>
    <w:rsid w:val="008F688D"/>
    <w:rsid w:val="009022D5"/>
    <w:rsid w:val="009034E5"/>
    <w:rsid w:val="009049E3"/>
    <w:rsid w:val="009068FC"/>
    <w:rsid w:val="00906A01"/>
    <w:rsid w:val="0090715C"/>
    <w:rsid w:val="00910BE2"/>
    <w:rsid w:val="00911221"/>
    <w:rsid w:val="009128B9"/>
    <w:rsid w:val="00912953"/>
    <w:rsid w:val="0091329C"/>
    <w:rsid w:val="00914940"/>
    <w:rsid w:val="00915B76"/>
    <w:rsid w:val="0092160E"/>
    <w:rsid w:val="00921ABD"/>
    <w:rsid w:val="009266F9"/>
    <w:rsid w:val="009309D9"/>
    <w:rsid w:val="00942D39"/>
    <w:rsid w:val="00943D52"/>
    <w:rsid w:val="00944B0B"/>
    <w:rsid w:val="009450DF"/>
    <w:rsid w:val="00946B8F"/>
    <w:rsid w:val="009520E2"/>
    <w:rsid w:val="0095419B"/>
    <w:rsid w:val="009543C4"/>
    <w:rsid w:val="00957C4F"/>
    <w:rsid w:val="00960503"/>
    <w:rsid w:val="00964862"/>
    <w:rsid w:val="00965B37"/>
    <w:rsid w:val="00966636"/>
    <w:rsid w:val="00972221"/>
    <w:rsid w:val="00974D05"/>
    <w:rsid w:val="009766F8"/>
    <w:rsid w:val="00977182"/>
    <w:rsid w:val="00980060"/>
    <w:rsid w:val="00982B2E"/>
    <w:rsid w:val="00983DBE"/>
    <w:rsid w:val="00986819"/>
    <w:rsid w:val="00987BA5"/>
    <w:rsid w:val="00990F54"/>
    <w:rsid w:val="00991860"/>
    <w:rsid w:val="00992DFE"/>
    <w:rsid w:val="009930F3"/>
    <w:rsid w:val="009937C1"/>
    <w:rsid w:val="00993D15"/>
    <w:rsid w:val="00997590"/>
    <w:rsid w:val="0099781B"/>
    <w:rsid w:val="009979D6"/>
    <w:rsid w:val="009A1D9F"/>
    <w:rsid w:val="009A297F"/>
    <w:rsid w:val="009A3471"/>
    <w:rsid w:val="009A45F6"/>
    <w:rsid w:val="009A7DB0"/>
    <w:rsid w:val="009B0B17"/>
    <w:rsid w:val="009B1250"/>
    <w:rsid w:val="009B2951"/>
    <w:rsid w:val="009B4318"/>
    <w:rsid w:val="009B5F11"/>
    <w:rsid w:val="009B7980"/>
    <w:rsid w:val="009C12A2"/>
    <w:rsid w:val="009C140C"/>
    <w:rsid w:val="009C182A"/>
    <w:rsid w:val="009C31CB"/>
    <w:rsid w:val="009C405A"/>
    <w:rsid w:val="009C602F"/>
    <w:rsid w:val="009C6125"/>
    <w:rsid w:val="009D13B3"/>
    <w:rsid w:val="009D263E"/>
    <w:rsid w:val="009D2AB8"/>
    <w:rsid w:val="009D3675"/>
    <w:rsid w:val="009D3F2C"/>
    <w:rsid w:val="009D7FE6"/>
    <w:rsid w:val="009E45C7"/>
    <w:rsid w:val="009E6BD2"/>
    <w:rsid w:val="009F2184"/>
    <w:rsid w:val="009F35B1"/>
    <w:rsid w:val="009F3DB1"/>
    <w:rsid w:val="00A0349C"/>
    <w:rsid w:val="00A060CE"/>
    <w:rsid w:val="00A06F8F"/>
    <w:rsid w:val="00A10B7C"/>
    <w:rsid w:val="00A111FF"/>
    <w:rsid w:val="00A11CEF"/>
    <w:rsid w:val="00A15368"/>
    <w:rsid w:val="00A15DD8"/>
    <w:rsid w:val="00A1689F"/>
    <w:rsid w:val="00A2117C"/>
    <w:rsid w:val="00A2354D"/>
    <w:rsid w:val="00A23B7F"/>
    <w:rsid w:val="00A258CE"/>
    <w:rsid w:val="00A41718"/>
    <w:rsid w:val="00A418D8"/>
    <w:rsid w:val="00A46D87"/>
    <w:rsid w:val="00A47AB3"/>
    <w:rsid w:val="00A5037D"/>
    <w:rsid w:val="00A51496"/>
    <w:rsid w:val="00A52EEC"/>
    <w:rsid w:val="00A53A89"/>
    <w:rsid w:val="00A5582C"/>
    <w:rsid w:val="00A5782B"/>
    <w:rsid w:val="00A60F0B"/>
    <w:rsid w:val="00A61107"/>
    <w:rsid w:val="00A643D2"/>
    <w:rsid w:val="00A654B7"/>
    <w:rsid w:val="00A721DA"/>
    <w:rsid w:val="00A74F79"/>
    <w:rsid w:val="00A759CB"/>
    <w:rsid w:val="00A778C6"/>
    <w:rsid w:val="00A822D2"/>
    <w:rsid w:val="00A84977"/>
    <w:rsid w:val="00A911B6"/>
    <w:rsid w:val="00A94E17"/>
    <w:rsid w:val="00AA1350"/>
    <w:rsid w:val="00AB142D"/>
    <w:rsid w:val="00AB1DCF"/>
    <w:rsid w:val="00AB2B8C"/>
    <w:rsid w:val="00AB3134"/>
    <w:rsid w:val="00AB6F7D"/>
    <w:rsid w:val="00AB776D"/>
    <w:rsid w:val="00AC0B9D"/>
    <w:rsid w:val="00AC231A"/>
    <w:rsid w:val="00AC402A"/>
    <w:rsid w:val="00AD07EC"/>
    <w:rsid w:val="00AD634B"/>
    <w:rsid w:val="00AE05BB"/>
    <w:rsid w:val="00AE0E7A"/>
    <w:rsid w:val="00AE3115"/>
    <w:rsid w:val="00AE3ACF"/>
    <w:rsid w:val="00AF0579"/>
    <w:rsid w:val="00AF1BA9"/>
    <w:rsid w:val="00AF2685"/>
    <w:rsid w:val="00AF46B5"/>
    <w:rsid w:val="00AF4AA3"/>
    <w:rsid w:val="00AF4DE1"/>
    <w:rsid w:val="00AF58F1"/>
    <w:rsid w:val="00AF6999"/>
    <w:rsid w:val="00AF7374"/>
    <w:rsid w:val="00B01D01"/>
    <w:rsid w:val="00B01D4A"/>
    <w:rsid w:val="00B071A0"/>
    <w:rsid w:val="00B10199"/>
    <w:rsid w:val="00B103D9"/>
    <w:rsid w:val="00B116B1"/>
    <w:rsid w:val="00B12CC7"/>
    <w:rsid w:val="00B15295"/>
    <w:rsid w:val="00B16165"/>
    <w:rsid w:val="00B20418"/>
    <w:rsid w:val="00B2106A"/>
    <w:rsid w:val="00B2352C"/>
    <w:rsid w:val="00B24BEE"/>
    <w:rsid w:val="00B25FD1"/>
    <w:rsid w:val="00B26919"/>
    <w:rsid w:val="00B26B99"/>
    <w:rsid w:val="00B32390"/>
    <w:rsid w:val="00B32A12"/>
    <w:rsid w:val="00B32F04"/>
    <w:rsid w:val="00B4196F"/>
    <w:rsid w:val="00B42B13"/>
    <w:rsid w:val="00B437DC"/>
    <w:rsid w:val="00B441F4"/>
    <w:rsid w:val="00B454B1"/>
    <w:rsid w:val="00B455A6"/>
    <w:rsid w:val="00B46342"/>
    <w:rsid w:val="00B54125"/>
    <w:rsid w:val="00B5476D"/>
    <w:rsid w:val="00B54B59"/>
    <w:rsid w:val="00B556B1"/>
    <w:rsid w:val="00B556D9"/>
    <w:rsid w:val="00B57E5A"/>
    <w:rsid w:val="00B61EC7"/>
    <w:rsid w:val="00B658FB"/>
    <w:rsid w:val="00B66A53"/>
    <w:rsid w:val="00B709EC"/>
    <w:rsid w:val="00B71B92"/>
    <w:rsid w:val="00B74837"/>
    <w:rsid w:val="00B766E1"/>
    <w:rsid w:val="00B76C54"/>
    <w:rsid w:val="00B82F66"/>
    <w:rsid w:val="00B85579"/>
    <w:rsid w:val="00B873D9"/>
    <w:rsid w:val="00B87B4A"/>
    <w:rsid w:val="00B90837"/>
    <w:rsid w:val="00B92122"/>
    <w:rsid w:val="00B94616"/>
    <w:rsid w:val="00B95C4E"/>
    <w:rsid w:val="00B96169"/>
    <w:rsid w:val="00BA0AB8"/>
    <w:rsid w:val="00BA0AEA"/>
    <w:rsid w:val="00BA238D"/>
    <w:rsid w:val="00BA256F"/>
    <w:rsid w:val="00BA25F4"/>
    <w:rsid w:val="00BA2CA0"/>
    <w:rsid w:val="00BA3B1B"/>
    <w:rsid w:val="00BA3EE4"/>
    <w:rsid w:val="00BA5ED0"/>
    <w:rsid w:val="00BA644E"/>
    <w:rsid w:val="00BA6BD9"/>
    <w:rsid w:val="00BB39AF"/>
    <w:rsid w:val="00BB413A"/>
    <w:rsid w:val="00BC2500"/>
    <w:rsid w:val="00BC251E"/>
    <w:rsid w:val="00BC32B2"/>
    <w:rsid w:val="00BC47E0"/>
    <w:rsid w:val="00BD0424"/>
    <w:rsid w:val="00BD365C"/>
    <w:rsid w:val="00BD3CCC"/>
    <w:rsid w:val="00BE077A"/>
    <w:rsid w:val="00BE4DE9"/>
    <w:rsid w:val="00BF17D5"/>
    <w:rsid w:val="00BF579F"/>
    <w:rsid w:val="00BF583B"/>
    <w:rsid w:val="00BF7759"/>
    <w:rsid w:val="00C0087F"/>
    <w:rsid w:val="00C01D3E"/>
    <w:rsid w:val="00C028FE"/>
    <w:rsid w:val="00C03CC1"/>
    <w:rsid w:val="00C04430"/>
    <w:rsid w:val="00C05110"/>
    <w:rsid w:val="00C0550A"/>
    <w:rsid w:val="00C0594A"/>
    <w:rsid w:val="00C11A17"/>
    <w:rsid w:val="00C11C50"/>
    <w:rsid w:val="00C11DED"/>
    <w:rsid w:val="00C137E0"/>
    <w:rsid w:val="00C1633E"/>
    <w:rsid w:val="00C166E1"/>
    <w:rsid w:val="00C16F79"/>
    <w:rsid w:val="00C22CB2"/>
    <w:rsid w:val="00C24352"/>
    <w:rsid w:val="00C32522"/>
    <w:rsid w:val="00C32D49"/>
    <w:rsid w:val="00C34657"/>
    <w:rsid w:val="00C3695F"/>
    <w:rsid w:val="00C36D35"/>
    <w:rsid w:val="00C36D62"/>
    <w:rsid w:val="00C371A3"/>
    <w:rsid w:val="00C37C00"/>
    <w:rsid w:val="00C407D6"/>
    <w:rsid w:val="00C40AA3"/>
    <w:rsid w:val="00C41BCA"/>
    <w:rsid w:val="00C425CB"/>
    <w:rsid w:val="00C42649"/>
    <w:rsid w:val="00C42808"/>
    <w:rsid w:val="00C43DED"/>
    <w:rsid w:val="00C528D8"/>
    <w:rsid w:val="00C533CA"/>
    <w:rsid w:val="00C5537F"/>
    <w:rsid w:val="00C553F5"/>
    <w:rsid w:val="00C560D1"/>
    <w:rsid w:val="00C569A0"/>
    <w:rsid w:val="00C57AD5"/>
    <w:rsid w:val="00C60AE5"/>
    <w:rsid w:val="00C60EB8"/>
    <w:rsid w:val="00C60EB9"/>
    <w:rsid w:val="00C64227"/>
    <w:rsid w:val="00C6650D"/>
    <w:rsid w:val="00C70754"/>
    <w:rsid w:val="00C71867"/>
    <w:rsid w:val="00C72838"/>
    <w:rsid w:val="00C73A4C"/>
    <w:rsid w:val="00C73AF3"/>
    <w:rsid w:val="00C7626E"/>
    <w:rsid w:val="00C7643F"/>
    <w:rsid w:val="00C76E26"/>
    <w:rsid w:val="00C80788"/>
    <w:rsid w:val="00C80BE6"/>
    <w:rsid w:val="00C81E16"/>
    <w:rsid w:val="00C84C5F"/>
    <w:rsid w:val="00C85ED2"/>
    <w:rsid w:val="00C8728E"/>
    <w:rsid w:val="00C92867"/>
    <w:rsid w:val="00C932AA"/>
    <w:rsid w:val="00C94768"/>
    <w:rsid w:val="00C95EB0"/>
    <w:rsid w:val="00C97C52"/>
    <w:rsid w:val="00CA0131"/>
    <w:rsid w:val="00CA7237"/>
    <w:rsid w:val="00CA72EE"/>
    <w:rsid w:val="00CB1464"/>
    <w:rsid w:val="00CB237A"/>
    <w:rsid w:val="00CB2566"/>
    <w:rsid w:val="00CB2B84"/>
    <w:rsid w:val="00CB3B92"/>
    <w:rsid w:val="00CC106D"/>
    <w:rsid w:val="00CC1797"/>
    <w:rsid w:val="00CC30B5"/>
    <w:rsid w:val="00CC5B3E"/>
    <w:rsid w:val="00CD0AA4"/>
    <w:rsid w:val="00CD4767"/>
    <w:rsid w:val="00CD6F8A"/>
    <w:rsid w:val="00CE2317"/>
    <w:rsid w:val="00CE32C1"/>
    <w:rsid w:val="00CE36B1"/>
    <w:rsid w:val="00CE3829"/>
    <w:rsid w:val="00CE422C"/>
    <w:rsid w:val="00CE5C46"/>
    <w:rsid w:val="00CF09FA"/>
    <w:rsid w:val="00CF64CF"/>
    <w:rsid w:val="00CF69F3"/>
    <w:rsid w:val="00CF72F6"/>
    <w:rsid w:val="00D00221"/>
    <w:rsid w:val="00D06EB8"/>
    <w:rsid w:val="00D13E9A"/>
    <w:rsid w:val="00D30B06"/>
    <w:rsid w:val="00D31074"/>
    <w:rsid w:val="00D311B2"/>
    <w:rsid w:val="00D314E9"/>
    <w:rsid w:val="00D32365"/>
    <w:rsid w:val="00D32A78"/>
    <w:rsid w:val="00D32C81"/>
    <w:rsid w:val="00D336BF"/>
    <w:rsid w:val="00D33DAD"/>
    <w:rsid w:val="00D36514"/>
    <w:rsid w:val="00D36DC3"/>
    <w:rsid w:val="00D40DBD"/>
    <w:rsid w:val="00D43554"/>
    <w:rsid w:val="00D43E86"/>
    <w:rsid w:val="00D44247"/>
    <w:rsid w:val="00D44B9A"/>
    <w:rsid w:val="00D45957"/>
    <w:rsid w:val="00D4702F"/>
    <w:rsid w:val="00D515EB"/>
    <w:rsid w:val="00D51D63"/>
    <w:rsid w:val="00D55D95"/>
    <w:rsid w:val="00D57483"/>
    <w:rsid w:val="00D6247B"/>
    <w:rsid w:val="00D625CE"/>
    <w:rsid w:val="00D63AFE"/>
    <w:rsid w:val="00D66DA2"/>
    <w:rsid w:val="00D70262"/>
    <w:rsid w:val="00D704F2"/>
    <w:rsid w:val="00D70932"/>
    <w:rsid w:val="00D71184"/>
    <w:rsid w:val="00D7363A"/>
    <w:rsid w:val="00D77338"/>
    <w:rsid w:val="00D779C3"/>
    <w:rsid w:val="00D80717"/>
    <w:rsid w:val="00D807B6"/>
    <w:rsid w:val="00D8105A"/>
    <w:rsid w:val="00D81FBF"/>
    <w:rsid w:val="00D821C5"/>
    <w:rsid w:val="00D84C69"/>
    <w:rsid w:val="00D85AFF"/>
    <w:rsid w:val="00D86720"/>
    <w:rsid w:val="00D86894"/>
    <w:rsid w:val="00D86D4A"/>
    <w:rsid w:val="00D93D0C"/>
    <w:rsid w:val="00D962CC"/>
    <w:rsid w:val="00DA1449"/>
    <w:rsid w:val="00DA22D3"/>
    <w:rsid w:val="00DA232F"/>
    <w:rsid w:val="00DA334F"/>
    <w:rsid w:val="00DA3A7D"/>
    <w:rsid w:val="00DA444F"/>
    <w:rsid w:val="00DA4F38"/>
    <w:rsid w:val="00DA63A4"/>
    <w:rsid w:val="00DA7E48"/>
    <w:rsid w:val="00DB235C"/>
    <w:rsid w:val="00DB511D"/>
    <w:rsid w:val="00DB6A8F"/>
    <w:rsid w:val="00DC394B"/>
    <w:rsid w:val="00DC54B9"/>
    <w:rsid w:val="00DC59D0"/>
    <w:rsid w:val="00DC656B"/>
    <w:rsid w:val="00DC7833"/>
    <w:rsid w:val="00DD1917"/>
    <w:rsid w:val="00DD28B4"/>
    <w:rsid w:val="00DD47FA"/>
    <w:rsid w:val="00DD50C5"/>
    <w:rsid w:val="00DD7C14"/>
    <w:rsid w:val="00DE32C7"/>
    <w:rsid w:val="00DE45FF"/>
    <w:rsid w:val="00DE686E"/>
    <w:rsid w:val="00DF28CE"/>
    <w:rsid w:val="00DF2CB0"/>
    <w:rsid w:val="00DF3664"/>
    <w:rsid w:val="00DF7A5A"/>
    <w:rsid w:val="00E01CD4"/>
    <w:rsid w:val="00E1091E"/>
    <w:rsid w:val="00E10DDC"/>
    <w:rsid w:val="00E13180"/>
    <w:rsid w:val="00E14E9B"/>
    <w:rsid w:val="00E2090B"/>
    <w:rsid w:val="00E2494D"/>
    <w:rsid w:val="00E26090"/>
    <w:rsid w:val="00E300FA"/>
    <w:rsid w:val="00E33842"/>
    <w:rsid w:val="00E3401E"/>
    <w:rsid w:val="00E3405B"/>
    <w:rsid w:val="00E35152"/>
    <w:rsid w:val="00E35FC6"/>
    <w:rsid w:val="00E36210"/>
    <w:rsid w:val="00E422F8"/>
    <w:rsid w:val="00E44E72"/>
    <w:rsid w:val="00E52F56"/>
    <w:rsid w:val="00E55076"/>
    <w:rsid w:val="00E565D4"/>
    <w:rsid w:val="00E719C1"/>
    <w:rsid w:val="00E720FB"/>
    <w:rsid w:val="00E75415"/>
    <w:rsid w:val="00E75827"/>
    <w:rsid w:val="00E81496"/>
    <w:rsid w:val="00E843B8"/>
    <w:rsid w:val="00E85333"/>
    <w:rsid w:val="00E86DB6"/>
    <w:rsid w:val="00E9030A"/>
    <w:rsid w:val="00E9176B"/>
    <w:rsid w:val="00E91A6A"/>
    <w:rsid w:val="00E94BD6"/>
    <w:rsid w:val="00E974D8"/>
    <w:rsid w:val="00EB0E11"/>
    <w:rsid w:val="00EB13B4"/>
    <w:rsid w:val="00EB71A1"/>
    <w:rsid w:val="00EB7856"/>
    <w:rsid w:val="00EC11F9"/>
    <w:rsid w:val="00EC1E5F"/>
    <w:rsid w:val="00EC3DFA"/>
    <w:rsid w:val="00EC603B"/>
    <w:rsid w:val="00EC6547"/>
    <w:rsid w:val="00EC68FB"/>
    <w:rsid w:val="00ED17C8"/>
    <w:rsid w:val="00ED424B"/>
    <w:rsid w:val="00ED595C"/>
    <w:rsid w:val="00ED6055"/>
    <w:rsid w:val="00ED67F3"/>
    <w:rsid w:val="00EE0AF2"/>
    <w:rsid w:val="00EE1732"/>
    <w:rsid w:val="00EE3298"/>
    <w:rsid w:val="00EE5506"/>
    <w:rsid w:val="00EE5965"/>
    <w:rsid w:val="00EE6CB5"/>
    <w:rsid w:val="00EF1D88"/>
    <w:rsid w:val="00EF1EF0"/>
    <w:rsid w:val="00EF3D6A"/>
    <w:rsid w:val="00EF444C"/>
    <w:rsid w:val="00EF4583"/>
    <w:rsid w:val="00F001D2"/>
    <w:rsid w:val="00F01A46"/>
    <w:rsid w:val="00F06E8B"/>
    <w:rsid w:val="00F156D3"/>
    <w:rsid w:val="00F15A94"/>
    <w:rsid w:val="00F165A6"/>
    <w:rsid w:val="00F17279"/>
    <w:rsid w:val="00F21D7C"/>
    <w:rsid w:val="00F22493"/>
    <w:rsid w:val="00F22879"/>
    <w:rsid w:val="00F25081"/>
    <w:rsid w:val="00F257E6"/>
    <w:rsid w:val="00F268CD"/>
    <w:rsid w:val="00F3008D"/>
    <w:rsid w:val="00F30750"/>
    <w:rsid w:val="00F31086"/>
    <w:rsid w:val="00F33C23"/>
    <w:rsid w:val="00F358E6"/>
    <w:rsid w:val="00F35F59"/>
    <w:rsid w:val="00F36D5E"/>
    <w:rsid w:val="00F3743E"/>
    <w:rsid w:val="00F40DA6"/>
    <w:rsid w:val="00F41D7A"/>
    <w:rsid w:val="00F41FB1"/>
    <w:rsid w:val="00F42171"/>
    <w:rsid w:val="00F425FD"/>
    <w:rsid w:val="00F42629"/>
    <w:rsid w:val="00F5305F"/>
    <w:rsid w:val="00F53767"/>
    <w:rsid w:val="00F57681"/>
    <w:rsid w:val="00F67D62"/>
    <w:rsid w:val="00F716B0"/>
    <w:rsid w:val="00F773A8"/>
    <w:rsid w:val="00F77CB8"/>
    <w:rsid w:val="00F817AA"/>
    <w:rsid w:val="00F831DD"/>
    <w:rsid w:val="00F90EA3"/>
    <w:rsid w:val="00F95190"/>
    <w:rsid w:val="00F9574A"/>
    <w:rsid w:val="00F97832"/>
    <w:rsid w:val="00FA035F"/>
    <w:rsid w:val="00FA10EB"/>
    <w:rsid w:val="00FA162D"/>
    <w:rsid w:val="00FA17DB"/>
    <w:rsid w:val="00FA1F06"/>
    <w:rsid w:val="00FA2741"/>
    <w:rsid w:val="00FA4425"/>
    <w:rsid w:val="00FA612D"/>
    <w:rsid w:val="00FA6577"/>
    <w:rsid w:val="00FC10B8"/>
    <w:rsid w:val="00FC10FE"/>
    <w:rsid w:val="00FC495D"/>
    <w:rsid w:val="00FD4A06"/>
    <w:rsid w:val="00FD5785"/>
    <w:rsid w:val="00FD5FDF"/>
    <w:rsid w:val="00FE1755"/>
    <w:rsid w:val="00FE17CB"/>
    <w:rsid w:val="00FE3D6A"/>
    <w:rsid w:val="00FE47E9"/>
    <w:rsid w:val="00FE58B0"/>
    <w:rsid w:val="00FE6297"/>
    <w:rsid w:val="00FE7E06"/>
    <w:rsid w:val="00FF06E8"/>
    <w:rsid w:val="00FF09CD"/>
    <w:rsid w:val="00FF1A92"/>
    <w:rsid w:val="00FF39E1"/>
    <w:rsid w:val="00FF4E93"/>
    <w:rsid w:val="00FF5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3279957"/>
  <w15:chartTrackingRefBased/>
  <w15:docId w15:val="{4962812E-3732-1147-B952-63D03253E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E55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E55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E550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E55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E55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E550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E550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E550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E550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E55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E55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E55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E550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E550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E550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E550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E550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E550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E550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E55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E550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E55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E550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E550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E550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E550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E55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E550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E5506"/>
    <w:rPr>
      <w:b/>
      <w:bCs/>
      <w:smallCaps/>
      <w:color w:val="0F4761" w:themeColor="accent1" w:themeShade="BF"/>
      <w:spacing w:val="5"/>
    </w:rPr>
  </w:style>
  <w:style w:type="character" w:customStyle="1" w:styleId="apple-converted-space">
    <w:name w:val="apple-converted-space"/>
    <w:basedOn w:val="DefaultParagraphFont"/>
    <w:rsid w:val="004F0CFB"/>
  </w:style>
  <w:style w:type="character" w:styleId="Emphasis">
    <w:name w:val="Emphasis"/>
    <w:basedOn w:val="DefaultParagraphFont"/>
    <w:uiPriority w:val="20"/>
    <w:qFormat/>
    <w:rsid w:val="004F0CFB"/>
    <w:rPr>
      <w:i/>
      <w:iCs/>
    </w:rPr>
  </w:style>
  <w:style w:type="character" w:styleId="Hyperlink">
    <w:name w:val="Hyperlink"/>
    <w:basedOn w:val="DefaultParagraphFont"/>
    <w:uiPriority w:val="99"/>
    <w:unhideWhenUsed/>
    <w:rsid w:val="009450D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450DF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300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0012"/>
  </w:style>
  <w:style w:type="paragraph" w:styleId="Footer">
    <w:name w:val="footer"/>
    <w:basedOn w:val="Normal"/>
    <w:link w:val="FooterChar"/>
    <w:uiPriority w:val="99"/>
    <w:unhideWhenUsed/>
    <w:rsid w:val="007300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0012"/>
  </w:style>
  <w:style w:type="character" w:styleId="PageNumber">
    <w:name w:val="page number"/>
    <w:basedOn w:val="DefaultParagraphFont"/>
    <w:uiPriority w:val="99"/>
    <w:semiHidden/>
    <w:unhideWhenUsed/>
    <w:rsid w:val="007300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02/j.2168-9830.2009.tb01025.x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doi.org/10.1007/978-94-007-7669-2_1" TargetMode="External"/><Relationship Id="rId12" Type="http://schemas.openxmlformats.org/officeDocument/2006/relationships/hyperlink" Target="http://10.5829/idosi.wasj.2013.28.11.1809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doi.org10.1080/09515070.2019.1671320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https://doi.org/10.1186%2Fs40479-022-00185-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doi.org10.9734/AJESS/2020/v10i430273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2810</TotalTime>
  <Pages>15</Pages>
  <Words>4432</Words>
  <Characters>25264</Characters>
  <Application>Microsoft Office Word</Application>
  <DocSecurity>0</DocSecurity>
  <Lines>210</Lines>
  <Paragraphs>59</Paragraphs>
  <ScaleCrop>false</ScaleCrop>
  <Company/>
  <LinksUpToDate>false</LinksUpToDate>
  <CharactersWithSpaces>29637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Butterworth (1806017)</dc:creator>
  <cp:keywords/>
  <dc:description/>
  <cp:lastModifiedBy>Jonathan Butterworth (1806017)</cp:lastModifiedBy>
  <cp:revision>1085</cp:revision>
  <dcterms:created xsi:type="dcterms:W3CDTF">2024-03-24T17:01:00Z</dcterms:created>
  <dcterms:modified xsi:type="dcterms:W3CDTF">2024-04-03T20:58:00Z</dcterms:modified>
</cp:coreProperties>
</file>