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42BCC" w14:textId="77777777" w:rsidR="002E72C6" w:rsidRDefault="002E72C6">
      <w:pPr>
        <w:rPr>
          <w:rFonts w:ascii="Times New Roman" w:hAnsi="Times New Roman" w:cs="Times New Roman"/>
          <w:bCs/>
        </w:rPr>
      </w:pPr>
    </w:p>
    <w:p w14:paraId="01B10F86" w14:textId="77777777" w:rsidR="002E72C6" w:rsidRDefault="002E72C6">
      <w:pPr>
        <w:rPr>
          <w:rFonts w:ascii="Times New Roman" w:hAnsi="Times New Roman" w:cs="Times New Roman"/>
          <w:bCs/>
        </w:rPr>
      </w:pPr>
    </w:p>
    <w:p w14:paraId="62A87DB6" w14:textId="77777777" w:rsidR="002E72C6" w:rsidRDefault="002E72C6">
      <w:pPr>
        <w:rPr>
          <w:rFonts w:ascii="Times New Roman" w:hAnsi="Times New Roman" w:cs="Times New Roman"/>
          <w:bCs/>
        </w:rPr>
      </w:pPr>
    </w:p>
    <w:p w14:paraId="74EB9466" w14:textId="77777777" w:rsidR="002E72C6" w:rsidRDefault="002E72C6">
      <w:pPr>
        <w:rPr>
          <w:rFonts w:ascii="Times New Roman" w:hAnsi="Times New Roman" w:cs="Times New Roman"/>
          <w:bCs/>
        </w:rPr>
      </w:pPr>
    </w:p>
    <w:p w14:paraId="0CA904F2" w14:textId="77777777" w:rsidR="002E72C6" w:rsidRDefault="002E72C6" w:rsidP="002E72C6">
      <w:pPr>
        <w:jc w:val="center"/>
        <w:rPr>
          <w:rFonts w:ascii="Times New Roman" w:hAnsi="Times New Roman" w:cs="Times New Roman"/>
          <w:bCs/>
        </w:rPr>
      </w:pPr>
    </w:p>
    <w:p w14:paraId="4B2F5D01" w14:textId="77777777" w:rsidR="002E72C6" w:rsidRDefault="002E72C6" w:rsidP="002E72C6">
      <w:pPr>
        <w:jc w:val="center"/>
        <w:rPr>
          <w:rFonts w:ascii="Times New Roman" w:hAnsi="Times New Roman" w:cs="Times New Roman"/>
          <w:bCs/>
        </w:rPr>
      </w:pPr>
    </w:p>
    <w:p w14:paraId="1B937FA4" w14:textId="77B279A9" w:rsidR="002E72C6" w:rsidRPr="0016154A" w:rsidRDefault="00C75EB2" w:rsidP="00431289">
      <w:pPr>
        <w:jc w:val="center"/>
        <w:rPr>
          <w:rFonts w:ascii="Times New Roman" w:hAnsi="Times New Roman" w:cs="Times New Roman"/>
          <w:bCs/>
          <w:sz w:val="42"/>
          <w:szCs w:val="42"/>
        </w:rPr>
      </w:pPr>
      <w:r w:rsidRPr="0016154A">
        <w:rPr>
          <w:rFonts w:ascii="Times New Roman" w:hAnsi="Times New Roman" w:cs="Times New Roman"/>
          <w:bCs/>
          <w:sz w:val="42"/>
          <w:szCs w:val="42"/>
        </w:rPr>
        <w:t>UK ONLINE FOOD DELIVERY</w:t>
      </w:r>
    </w:p>
    <w:p w14:paraId="14F23E8F" w14:textId="77777777" w:rsidR="001F196E" w:rsidRPr="0016154A" w:rsidRDefault="001F196E" w:rsidP="00431289">
      <w:pPr>
        <w:jc w:val="center"/>
        <w:rPr>
          <w:rFonts w:ascii="Times New Roman" w:hAnsi="Times New Roman" w:cs="Times New Roman"/>
          <w:bCs/>
          <w:sz w:val="42"/>
          <w:szCs w:val="42"/>
        </w:rPr>
      </w:pPr>
    </w:p>
    <w:p w14:paraId="10CECF83" w14:textId="74ABA3A9" w:rsidR="001F196E" w:rsidRPr="0016154A" w:rsidRDefault="001F196E" w:rsidP="00431289">
      <w:pPr>
        <w:jc w:val="center"/>
        <w:rPr>
          <w:rFonts w:ascii="Times New Roman" w:hAnsi="Times New Roman" w:cs="Times New Roman"/>
          <w:bCs/>
          <w:sz w:val="42"/>
          <w:szCs w:val="42"/>
        </w:rPr>
      </w:pPr>
      <w:r w:rsidRPr="0016154A">
        <w:rPr>
          <w:rFonts w:ascii="Times New Roman" w:hAnsi="Times New Roman" w:cs="Times New Roman"/>
          <w:bCs/>
          <w:sz w:val="42"/>
          <w:szCs w:val="42"/>
        </w:rPr>
        <w:t>BUSINESS PLAN</w:t>
      </w:r>
    </w:p>
    <w:p w14:paraId="0494675C" w14:textId="77777777" w:rsidR="002E72C6" w:rsidRPr="0016154A" w:rsidRDefault="002E72C6" w:rsidP="002E72C6">
      <w:pPr>
        <w:jc w:val="center"/>
        <w:rPr>
          <w:rFonts w:ascii="Times New Roman" w:hAnsi="Times New Roman" w:cs="Times New Roman"/>
          <w:bCs/>
          <w:sz w:val="42"/>
          <w:szCs w:val="42"/>
        </w:rPr>
      </w:pPr>
    </w:p>
    <w:p w14:paraId="5B19B897" w14:textId="1269DBC0" w:rsidR="002E72C6" w:rsidRPr="0016154A" w:rsidRDefault="001F196E" w:rsidP="002E72C6">
      <w:pPr>
        <w:jc w:val="center"/>
        <w:rPr>
          <w:rFonts w:ascii="Times New Roman" w:hAnsi="Times New Roman" w:cs="Times New Roman"/>
          <w:bCs/>
          <w:sz w:val="42"/>
          <w:szCs w:val="42"/>
        </w:rPr>
      </w:pPr>
      <w:r w:rsidRPr="0016154A">
        <w:rPr>
          <w:rFonts w:ascii="Times New Roman" w:hAnsi="Times New Roman" w:cs="Times New Roman"/>
          <w:bCs/>
          <w:sz w:val="42"/>
          <w:szCs w:val="42"/>
        </w:rPr>
        <w:t xml:space="preserve">Nikolay </w:t>
      </w:r>
      <w:proofErr w:type="spellStart"/>
      <w:r w:rsidRPr="0016154A">
        <w:rPr>
          <w:rFonts w:ascii="Times New Roman" w:hAnsi="Times New Roman" w:cs="Times New Roman"/>
          <w:bCs/>
          <w:sz w:val="42"/>
          <w:szCs w:val="42"/>
        </w:rPr>
        <w:t>Uchkunov</w:t>
      </w:r>
      <w:proofErr w:type="spellEnd"/>
    </w:p>
    <w:p w14:paraId="4EEAA689" w14:textId="77777777" w:rsidR="00431289" w:rsidRPr="0016154A" w:rsidRDefault="00431289" w:rsidP="002E72C6">
      <w:pPr>
        <w:jc w:val="center"/>
        <w:rPr>
          <w:rFonts w:ascii="Times New Roman" w:hAnsi="Times New Roman" w:cs="Times New Roman"/>
          <w:bCs/>
          <w:sz w:val="42"/>
          <w:szCs w:val="42"/>
        </w:rPr>
      </w:pPr>
    </w:p>
    <w:p w14:paraId="1B03C3D7" w14:textId="109ECA5E" w:rsidR="00431289" w:rsidRPr="0016154A" w:rsidRDefault="001F196E" w:rsidP="002E72C6">
      <w:pPr>
        <w:jc w:val="center"/>
        <w:rPr>
          <w:rFonts w:ascii="Times New Roman" w:hAnsi="Times New Roman" w:cs="Times New Roman"/>
          <w:bCs/>
          <w:sz w:val="42"/>
          <w:szCs w:val="42"/>
        </w:rPr>
      </w:pPr>
      <w:r w:rsidRPr="0016154A">
        <w:rPr>
          <w:rFonts w:ascii="Times New Roman" w:hAnsi="Times New Roman" w:cs="Times New Roman"/>
          <w:bCs/>
          <w:sz w:val="42"/>
          <w:szCs w:val="42"/>
        </w:rPr>
        <w:t>2040588</w:t>
      </w:r>
    </w:p>
    <w:p w14:paraId="0620F3F8" w14:textId="6BE9C9A3" w:rsidR="00DB7CC7" w:rsidRPr="0016154A" w:rsidRDefault="00DB7CC7" w:rsidP="001F196E">
      <w:pPr>
        <w:rPr>
          <w:rFonts w:ascii="Times New Roman" w:hAnsi="Times New Roman" w:cs="Times New Roman"/>
          <w:bCs/>
          <w:sz w:val="42"/>
          <w:szCs w:val="42"/>
        </w:rPr>
      </w:pPr>
    </w:p>
    <w:p w14:paraId="122B9890" w14:textId="77777777" w:rsidR="00DB7CC7" w:rsidRDefault="00DB7CC7">
      <w:pPr>
        <w:rPr>
          <w:rFonts w:ascii="Times New Roman" w:hAnsi="Times New Roman" w:cs="Times New Roman"/>
          <w:bCs/>
        </w:rPr>
      </w:pPr>
    </w:p>
    <w:p w14:paraId="1EA72126" w14:textId="5D7F07EC" w:rsidR="000926AA" w:rsidRDefault="00C75EB2" w:rsidP="00431289">
      <w:pPr>
        <w:tabs>
          <w:tab w:val="left" w:pos="2863"/>
          <w:tab w:val="center" w:pos="7051"/>
        </w:tabs>
        <w:spacing w:line="480" w:lineRule="auto"/>
        <w:ind w:left="144"/>
        <w:rPr>
          <w:rFonts w:ascii="Times New Roman" w:hAnsi="Times New Roman" w:cs="Times New Roman"/>
          <w:bCs/>
        </w:rPr>
      </w:pPr>
      <w:r>
        <w:rPr>
          <w:rFonts w:ascii="Times New Roman" w:hAnsi="Times New Roman" w:cs="Times New Roman"/>
          <w:bCs/>
        </w:rPr>
        <w:tab/>
      </w:r>
      <w:r>
        <w:rPr>
          <w:rFonts w:ascii="Times New Roman" w:hAnsi="Times New Roman" w:cs="Times New Roman"/>
          <w:bCs/>
        </w:rPr>
        <w:tab/>
      </w:r>
    </w:p>
    <w:p w14:paraId="4DA6E959" w14:textId="1752C8D0" w:rsidR="001F196E" w:rsidRDefault="001F196E" w:rsidP="00431289">
      <w:pPr>
        <w:tabs>
          <w:tab w:val="left" w:pos="2863"/>
          <w:tab w:val="center" w:pos="7051"/>
        </w:tabs>
        <w:spacing w:line="480" w:lineRule="auto"/>
        <w:ind w:left="144"/>
        <w:rPr>
          <w:rFonts w:ascii="Times New Roman" w:hAnsi="Times New Roman" w:cs="Times New Roman"/>
          <w:bCs/>
        </w:rPr>
      </w:pPr>
    </w:p>
    <w:p w14:paraId="5DEE96FF" w14:textId="2523A0C3" w:rsidR="001F196E" w:rsidRDefault="001F196E" w:rsidP="00431289">
      <w:pPr>
        <w:tabs>
          <w:tab w:val="left" w:pos="2863"/>
          <w:tab w:val="center" w:pos="7051"/>
        </w:tabs>
        <w:spacing w:line="480" w:lineRule="auto"/>
        <w:ind w:left="144"/>
        <w:rPr>
          <w:rFonts w:ascii="Times New Roman" w:hAnsi="Times New Roman" w:cs="Times New Roman"/>
          <w:bCs/>
        </w:rPr>
      </w:pPr>
    </w:p>
    <w:p w14:paraId="62DB106F" w14:textId="091269FD" w:rsidR="001F196E" w:rsidRDefault="001F196E" w:rsidP="00431289">
      <w:pPr>
        <w:tabs>
          <w:tab w:val="left" w:pos="2863"/>
          <w:tab w:val="center" w:pos="7051"/>
        </w:tabs>
        <w:spacing w:line="480" w:lineRule="auto"/>
        <w:ind w:left="144"/>
        <w:rPr>
          <w:rFonts w:ascii="Times New Roman" w:hAnsi="Times New Roman" w:cs="Times New Roman"/>
          <w:bCs/>
        </w:rPr>
      </w:pPr>
    </w:p>
    <w:p w14:paraId="2E4C391F" w14:textId="3D3837D9" w:rsidR="001F196E" w:rsidRDefault="001F196E" w:rsidP="0016154A">
      <w:pPr>
        <w:tabs>
          <w:tab w:val="left" w:pos="2863"/>
          <w:tab w:val="center" w:pos="7051"/>
        </w:tabs>
        <w:spacing w:line="480" w:lineRule="auto"/>
        <w:rPr>
          <w:rFonts w:ascii="Times New Roman" w:hAnsi="Times New Roman" w:cs="Times New Roman"/>
          <w:bCs/>
        </w:rPr>
      </w:pPr>
    </w:p>
    <w:p w14:paraId="30C354A7" w14:textId="77777777" w:rsidR="001F196E" w:rsidRPr="00431289" w:rsidRDefault="001F196E" w:rsidP="00431289">
      <w:pPr>
        <w:tabs>
          <w:tab w:val="left" w:pos="2863"/>
          <w:tab w:val="center" w:pos="7051"/>
        </w:tabs>
        <w:spacing w:line="480" w:lineRule="auto"/>
        <w:ind w:left="144"/>
        <w:rPr>
          <w:rFonts w:ascii="Times New Roman" w:hAnsi="Times New Roman" w:cs="Times New Roman"/>
          <w:bCs/>
        </w:rPr>
      </w:pPr>
    </w:p>
    <w:tbl>
      <w:tblPr>
        <w:tblStyle w:val="GridTable6Colorful1"/>
        <w:tblW w:w="0" w:type="auto"/>
        <w:tblLook w:val="04A0" w:firstRow="1" w:lastRow="0" w:firstColumn="1" w:lastColumn="0" w:noHBand="0" w:noVBand="1"/>
      </w:tblPr>
      <w:tblGrid>
        <w:gridCol w:w="13948"/>
      </w:tblGrid>
      <w:tr w:rsidR="000A2803" w14:paraId="231A54A0" w14:textId="77777777" w:rsidTr="000A28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214EF361" w:rsidR="009E45D5"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rPr>
              <w:t>BUSINESS DESCRIPTION / MARKET OPPORTUNITY</w:t>
            </w:r>
          </w:p>
          <w:p w14:paraId="491B3631" w14:textId="75E3E97E" w:rsidR="009670A1" w:rsidRPr="00BF2B32" w:rsidRDefault="00C75EB2" w:rsidP="00FE503B">
            <w:pPr>
              <w:pStyle w:val="BodyText"/>
              <w:spacing w:line="480" w:lineRule="auto"/>
              <w:ind w:left="144"/>
              <w:rPr>
                <w:rFonts w:ascii="Times New Roman" w:hAnsi="Times New Roman" w:cs="Times New Roman"/>
              </w:rPr>
            </w:pPr>
            <w:r w:rsidRPr="00BF2B32">
              <w:rPr>
                <w:rFonts w:ascii="Times New Roman" w:hAnsi="Times New Roman" w:cs="Times New Roman"/>
                <w:b w:val="0"/>
              </w:rPr>
              <w:t>The industry chosen for this business plan is the online food delivery service in the UK. This industry has grown significantly in the past few years due to the convenience of ordering food online and delivering it to your doorstep. Online food delivery services have become even more important in the post-Covid 19 world, as people increasingly rely on them as a safe and convenient way to obtain food</w:t>
            </w:r>
            <w:r w:rsidR="00513A5B" w:rsidRPr="00BF2B32">
              <w:rPr>
                <w:rFonts w:ascii="Times New Roman" w:hAnsi="Times New Roman" w:cs="Times New Roman"/>
                <w:b w:val="0"/>
              </w:rPr>
              <w:t xml:space="preserve"> (Li et al., 2020</w:t>
            </w:r>
            <w:r w:rsidR="00606DF7" w:rsidRPr="00BF2B32">
              <w:rPr>
                <w:rFonts w:ascii="Times New Roman" w:hAnsi="Times New Roman" w:cs="Times New Roman"/>
                <w:b w:val="0"/>
              </w:rPr>
              <w:t>, p. 5528</w:t>
            </w:r>
            <w:r w:rsidR="00513A5B" w:rsidRPr="00BF2B32">
              <w:rPr>
                <w:rFonts w:ascii="Times New Roman" w:hAnsi="Times New Roman" w:cs="Times New Roman"/>
                <w:b w:val="0"/>
              </w:rPr>
              <w:t>)</w:t>
            </w:r>
            <w:r w:rsidRPr="00BF2B32">
              <w:rPr>
                <w:rFonts w:ascii="Times New Roman" w:hAnsi="Times New Roman" w:cs="Times New Roman"/>
                <w:b w:val="0"/>
              </w:rPr>
              <w:t xml:space="preserve">. Our mission at UK Online Food Delivery Services is to provide convenient and safe food delivery to customers in the UK. We strive to make the ordering process easy and efficient, with a focus on customer satisfaction. Our product is an online food delivery service that allows customers to order food from their </w:t>
            </w:r>
            <w:r w:rsidR="00B338BA" w:rsidRPr="00BF2B32">
              <w:rPr>
                <w:rFonts w:ascii="Times New Roman" w:hAnsi="Times New Roman" w:cs="Times New Roman"/>
                <w:b w:val="0"/>
              </w:rPr>
              <w:t>favourite</w:t>
            </w:r>
            <w:r w:rsidRPr="00BF2B32">
              <w:rPr>
                <w:rFonts w:ascii="Times New Roman" w:hAnsi="Times New Roman" w:cs="Times New Roman"/>
                <w:b w:val="0"/>
              </w:rPr>
              <w:t xml:space="preserve"> restaurants easily. Our service will be designed to be fast and hassle-free, ensuring that customers can get their food delivered to their doorsteps in no time. We shall offer various payment options, including credit card and PayPal, to make the process even more convenient. </w:t>
            </w:r>
          </w:p>
          <w:p w14:paraId="21CF2710" w14:textId="0C16825D" w:rsidR="009E45D5" w:rsidRPr="00BF2B32" w:rsidRDefault="00C75EB2" w:rsidP="00DB7CC7">
            <w:pPr>
              <w:pStyle w:val="BodyText"/>
              <w:spacing w:line="480" w:lineRule="auto"/>
              <w:ind w:left="144"/>
              <w:rPr>
                <w:rFonts w:ascii="Times New Roman" w:hAnsi="Times New Roman" w:cs="Times New Roman"/>
              </w:rPr>
            </w:pPr>
            <w:r w:rsidRPr="00BF2B32">
              <w:rPr>
                <w:rFonts w:ascii="Times New Roman" w:hAnsi="Times New Roman" w:cs="Times New Roman"/>
                <w:b w:val="0"/>
              </w:rPr>
              <w:t xml:space="preserve">We shall also have an innovative delivery system that allows customers to order food from multiple restaurants. This means that customers can have all their </w:t>
            </w:r>
            <w:r w:rsidR="00B338BA" w:rsidRPr="00BF2B32">
              <w:rPr>
                <w:rFonts w:ascii="Times New Roman" w:hAnsi="Times New Roman" w:cs="Times New Roman"/>
                <w:b w:val="0"/>
              </w:rPr>
              <w:t>favourite</w:t>
            </w:r>
            <w:r w:rsidRPr="00BF2B32">
              <w:rPr>
                <w:rFonts w:ascii="Times New Roman" w:hAnsi="Times New Roman" w:cs="Times New Roman"/>
                <w:b w:val="0"/>
              </w:rPr>
              <w:t xml:space="preserve"> dishes delivered to their doorstep in one go. We are committed to providing a safe and secure delivery service at UK Online Food Delivery Services. We shall employ only the best drivers, who are all trained and certified to ensure safe and secure delivery. We also have a strict policy of sanitizing all our vehicles and drivers regularly to ensure that we follow </w:t>
            </w:r>
            <w:r w:rsidRPr="00BF2B32">
              <w:rPr>
                <w:rFonts w:ascii="Times New Roman" w:hAnsi="Times New Roman" w:cs="Times New Roman"/>
                <w:b w:val="0"/>
              </w:rPr>
              <w:lastRenderedPageBreak/>
              <w:t xml:space="preserve">all the necessary precautions to ensure safe delivery. We aim to achieve several milestones, including reaching over 100,000 customers in the UK and expanding our coverage to include over 100 restaurants across the country. UK Online Food Delivery Services will be a </w:t>
            </w:r>
            <w:r w:rsidR="00B338BA" w:rsidRPr="00BF2B32">
              <w:rPr>
                <w:rFonts w:ascii="Times New Roman" w:hAnsi="Times New Roman" w:cs="Times New Roman"/>
                <w:b w:val="0"/>
              </w:rPr>
              <w:t>privately-owned</w:t>
            </w:r>
            <w:r w:rsidRPr="00BF2B32">
              <w:rPr>
                <w:rFonts w:ascii="Times New Roman" w:hAnsi="Times New Roman" w:cs="Times New Roman"/>
                <w:b w:val="0"/>
              </w:rPr>
              <w:t xml:space="preserve"> company. It will be owned and managed by a team of experienced entrepreneurs and professionals who have been involve</w:t>
            </w:r>
            <w:r w:rsidR="00DC6D85" w:rsidRPr="00BF2B32">
              <w:rPr>
                <w:rFonts w:ascii="Times New Roman" w:hAnsi="Times New Roman" w:cs="Times New Roman"/>
                <w:b w:val="0"/>
              </w:rPr>
              <w:t>d in the industry for many years.</w:t>
            </w:r>
          </w:p>
        </w:tc>
      </w:tr>
    </w:tbl>
    <w:p w14:paraId="597D04BD" w14:textId="77777777" w:rsidR="00A44A0A" w:rsidRPr="00BF2B32" w:rsidRDefault="00A44A0A" w:rsidP="00FE503B">
      <w:pPr>
        <w:spacing w:line="480" w:lineRule="auto"/>
        <w:ind w:left="144"/>
        <w:rPr>
          <w:rFonts w:ascii="Times New Roman" w:hAnsi="Times New Roman" w:cs="Times New Roman"/>
        </w:rPr>
      </w:pPr>
    </w:p>
    <w:p w14:paraId="2C2BB45B" w14:textId="77777777" w:rsidR="00A44A0A" w:rsidRPr="00BF2B32" w:rsidRDefault="00A44A0A" w:rsidP="00FE503B">
      <w:pPr>
        <w:spacing w:line="480" w:lineRule="auto"/>
        <w:ind w:left="144"/>
        <w:rPr>
          <w:rFonts w:ascii="Times New Roman" w:hAnsi="Times New Roman" w:cs="Times New Roman"/>
        </w:rPr>
      </w:pPr>
    </w:p>
    <w:tbl>
      <w:tblPr>
        <w:tblStyle w:val="GridTable6Colorful1"/>
        <w:tblW w:w="0" w:type="auto"/>
        <w:tblLook w:val="04A0" w:firstRow="1" w:lastRow="0" w:firstColumn="1" w:lastColumn="0" w:noHBand="0" w:noVBand="1"/>
      </w:tblPr>
      <w:tblGrid>
        <w:gridCol w:w="13948"/>
      </w:tblGrid>
      <w:tr w:rsidR="000A2803" w14:paraId="435652F6" w14:textId="77777777" w:rsidTr="000A28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170AF925" w14:textId="0EF9A92E" w:rsidR="009E45D5"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rPr>
              <w:t>INDUSTRY ANALYSIS</w:t>
            </w:r>
          </w:p>
          <w:p w14:paraId="138F3049" w14:textId="2FD50C52" w:rsidR="009E45D5" w:rsidRPr="00BF2B32" w:rsidRDefault="00C75EB2" w:rsidP="00FE503B">
            <w:pPr>
              <w:pStyle w:val="Heading1"/>
              <w:spacing w:line="480" w:lineRule="auto"/>
              <w:ind w:left="144"/>
              <w:outlineLvl w:val="0"/>
            </w:pPr>
            <w:r w:rsidRPr="00BF2B32">
              <w:rPr>
                <w:b/>
              </w:rPr>
              <w:t>The threat of New E</w:t>
            </w:r>
            <w:r w:rsidR="007F481D" w:rsidRPr="00BF2B32">
              <w:rPr>
                <w:b/>
              </w:rPr>
              <w:t>ntry</w:t>
            </w:r>
          </w:p>
          <w:p w14:paraId="0994092C" w14:textId="03631F1C" w:rsidR="009E45D5" w:rsidRPr="00BF2B32" w:rsidRDefault="00C75EB2" w:rsidP="00FE503B">
            <w:pPr>
              <w:pStyle w:val="BodyText"/>
              <w:tabs>
                <w:tab w:val="clear" w:pos="10200"/>
              </w:tabs>
              <w:spacing w:line="480" w:lineRule="auto"/>
              <w:ind w:left="144"/>
              <w:rPr>
                <w:rFonts w:ascii="Times New Roman" w:hAnsi="Times New Roman" w:cs="Times New Roman"/>
              </w:rPr>
            </w:pPr>
            <w:r w:rsidRPr="00BF2B32">
              <w:rPr>
                <w:rFonts w:ascii="Times New Roman" w:hAnsi="Times New Roman" w:cs="Times New Roman"/>
                <w:b w:val="0"/>
              </w:rPr>
              <w:t>The online food delivery service in the UK is a relatively competitive market, with several established players such as Deliveroo, Uber Eats, and Eat. As such, it can be difficult for a new player to enter the market and compete with the existing players</w:t>
            </w:r>
            <w:r w:rsidR="00F45BEB" w:rsidRPr="00BF2B32">
              <w:rPr>
                <w:rFonts w:ascii="Times New Roman" w:hAnsi="Times New Roman" w:cs="Times New Roman"/>
                <w:b w:val="0"/>
              </w:rPr>
              <w:t xml:space="preserve"> (Keeble et al., 2020</w:t>
            </w:r>
            <w:r w:rsidR="00DB7CC7" w:rsidRPr="00BF2B32">
              <w:rPr>
                <w:rFonts w:ascii="Times New Roman" w:hAnsi="Times New Roman" w:cs="Times New Roman"/>
                <w:b w:val="0"/>
              </w:rPr>
              <w:t xml:space="preserve">, </w:t>
            </w:r>
            <w:r w:rsidR="00DB7CC7" w:rsidRPr="00BF2B32">
              <w:rPr>
                <w:rFonts w:ascii="Times New Roman" w:hAnsi="Times New Roman" w:cs="Times New Roman"/>
                <w:b w:val="0"/>
                <w:color w:val="222222"/>
              </w:rPr>
              <w:t>p. 5190</w:t>
            </w:r>
            <w:r w:rsidR="00F45BEB" w:rsidRPr="00BF2B32">
              <w:rPr>
                <w:rFonts w:ascii="Times New Roman" w:hAnsi="Times New Roman" w:cs="Times New Roman"/>
                <w:b w:val="0"/>
              </w:rPr>
              <w:t>)</w:t>
            </w:r>
            <w:r w:rsidRPr="00BF2B32">
              <w:rPr>
                <w:rFonts w:ascii="Times New Roman" w:hAnsi="Times New Roman" w:cs="Times New Roman"/>
                <w:b w:val="0"/>
              </w:rPr>
              <w:t>. However, the entry barriers are manageable for a new entrant, and there are still opportunities for a new player to enter the market.</w:t>
            </w:r>
            <w:r w:rsidR="00431289" w:rsidRPr="00BF2B32">
              <w:rPr>
                <w:rFonts w:ascii="Times New Roman" w:hAnsi="Times New Roman" w:cs="Times New Roman"/>
                <w:b w:val="0"/>
              </w:rPr>
              <w:t xml:space="preserve"> The threat of new entry differs from location and the cost of production in different parts of the United Kingdom. For instance, high infrastructure costs experience low entry threats of new entrants and vice versa. There is a high threat of entry in areas with a lower cost of production. The business will design a strategy to minimize the competition of new entrants by increasing </w:t>
            </w:r>
            <w:r w:rsidR="00431289" w:rsidRPr="00BF2B32">
              <w:rPr>
                <w:rFonts w:ascii="Times New Roman" w:hAnsi="Times New Roman" w:cs="Times New Roman"/>
                <w:b w:val="0"/>
              </w:rPr>
              <w:lastRenderedPageBreak/>
              <w:t>its market share. Increasing the market share will involve diving deeper into the UK markets and increasing the customer satisfaction rate. When the customers are satisfied, there is a high chance that new entra</w:t>
            </w:r>
            <w:r w:rsidR="00A36A20" w:rsidRPr="00BF2B32">
              <w:rPr>
                <w:rFonts w:ascii="Times New Roman" w:hAnsi="Times New Roman" w:cs="Times New Roman"/>
                <w:b w:val="0"/>
              </w:rPr>
              <w:t xml:space="preserve">nces will not distract the business operation. In the UK, some cities are not also taken by online food delivery, which can be used as an opportunity to fill the gap and avoid the threat of new entrants. </w:t>
            </w:r>
          </w:p>
          <w:p w14:paraId="3936E0C1" w14:textId="7D6E9AFC" w:rsidR="009E45D5"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bCs w:val="0"/>
              </w:rPr>
              <w:t>Threat of Substitutes</w:t>
            </w:r>
          </w:p>
          <w:p w14:paraId="76DA3A73" w14:textId="4E8FA05A" w:rsidR="009E45D5" w:rsidRPr="00BF2B32" w:rsidRDefault="00C75EB2" w:rsidP="00FE503B">
            <w:pPr>
              <w:pStyle w:val="BodyText"/>
              <w:tabs>
                <w:tab w:val="clear" w:pos="10200"/>
              </w:tabs>
              <w:spacing w:line="480" w:lineRule="auto"/>
              <w:ind w:left="144"/>
              <w:rPr>
                <w:rFonts w:ascii="Times New Roman" w:hAnsi="Times New Roman" w:cs="Times New Roman"/>
              </w:rPr>
            </w:pPr>
            <w:r w:rsidRPr="00BF2B32">
              <w:rPr>
                <w:rFonts w:ascii="Times New Roman" w:hAnsi="Times New Roman" w:cs="Times New Roman"/>
                <w:b w:val="0"/>
              </w:rPr>
              <w:t>The online food delivery service in the UK is being challenged by several other services providing a similar service. These include meal kit delivery services, grocery delivery services, and restaurant delivery services. However, these services are still in the early stages of development, and online food delivery service remains the preferred choice for most consumers</w:t>
            </w:r>
            <w:r w:rsidR="00F45BEB" w:rsidRPr="00BF2B32">
              <w:rPr>
                <w:rFonts w:ascii="Times New Roman" w:hAnsi="Times New Roman" w:cs="Times New Roman"/>
                <w:b w:val="0"/>
              </w:rPr>
              <w:t xml:space="preserve"> (Yeo et al., 2017</w:t>
            </w:r>
            <w:r w:rsidR="00DB7CC7" w:rsidRPr="00BF2B32">
              <w:rPr>
                <w:rFonts w:ascii="Times New Roman" w:hAnsi="Times New Roman" w:cs="Times New Roman"/>
                <w:b w:val="0"/>
              </w:rPr>
              <w:t>, p. 156</w:t>
            </w:r>
            <w:r w:rsidR="00F45BEB" w:rsidRPr="00BF2B32">
              <w:rPr>
                <w:rFonts w:ascii="Times New Roman" w:hAnsi="Times New Roman" w:cs="Times New Roman"/>
                <w:b w:val="0"/>
              </w:rPr>
              <w:t>)</w:t>
            </w:r>
            <w:r w:rsidRPr="00BF2B32">
              <w:rPr>
                <w:rFonts w:ascii="Times New Roman" w:hAnsi="Times New Roman" w:cs="Times New Roman"/>
                <w:b w:val="0"/>
              </w:rPr>
              <w:t>.</w:t>
            </w:r>
            <w:r w:rsidR="00A36A20" w:rsidRPr="00BF2B32">
              <w:rPr>
                <w:rFonts w:ascii="Times New Roman" w:hAnsi="Times New Roman" w:cs="Times New Roman"/>
                <w:b w:val="0"/>
              </w:rPr>
              <w:t xml:space="preserve"> In many cases, this factor becomes a threat if the substitutes are easily available in any location. The business will deal with this by differentiating the products to make them unique to avoid being copied by other online delivery organizations. Some coping mechanisms for the proposed business will be creating loyalty programs, designing products with unique features, creating awareness programs, and applying customer intimacy when dealing with customers. When customers are treated well, they are less likely to go for substitutes. </w:t>
            </w:r>
          </w:p>
          <w:p w14:paraId="7240A65E" w14:textId="166FB35C" w:rsidR="009E45D5"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bCs w:val="0"/>
              </w:rPr>
              <w:t>Bargaining Power of Customers</w:t>
            </w:r>
          </w:p>
          <w:p w14:paraId="6F5A470C" w14:textId="44E21DC6" w:rsidR="009E45D5" w:rsidRPr="00BF2B32" w:rsidRDefault="00C75EB2" w:rsidP="00FE503B">
            <w:pPr>
              <w:pStyle w:val="BodyText"/>
              <w:tabs>
                <w:tab w:val="clear" w:pos="10200"/>
              </w:tabs>
              <w:spacing w:line="480" w:lineRule="auto"/>
              <w:ind w:left="144"/>
              <w:rPr>
                <w:rFonts w:ascii="Times New Roman" w:hAnsi="Times New Roman" w:cs="Times New Roman"/>
              </w:rPr>
            </w:pPr>
            <w:r w:rsidRPr="00BF2B32">
              <w:rPr>
                <w:rFonts w:ascii="Times New Roman" w:hAnsi="Times New Roman" w:cs="Times New Roman"/>
                <w:b w:val="0"/>
              </w:rPr>
              <w:lastRenderedPageBreak/>
              <w:t>The bargaining power of customers in the online food delivery service in the UK is relatively high. This is because several different services are available, and customers can choose the one that best suits their needs</w:t>
            </w:r>
            <w:r w:rsidR="00F45BEB" w:rsidRPr="00BF2B32">
              <w:rPr>
                <w:rFonts w:ascii="Times New Roman" w:hAnsi="Times New Roman" w:cs="Times New Roman"/>
                <w:b w:val="0"/>
              </w:rPr>
              <w:t xml:space="preserve"> (Ahuja et al., 2021</w:t>
            </w:r>
            <w:r w:rsidR="00DB7CC7" w:rsidRPr="00BF2B32">
              <w:rPr>
                <w:rFonts w:ascii="Times New Roman" w:hAnsi="Times New Roman" w:cs="Times New Roman"/>
                <w:b w:val="0"/>
              </w:rPr>
              <w:t>, p  3</w:t>
            </w:r>
            <w:r w:rsidR="00F45BEB" w:rsidRPr="00BF2B32">
              <w:rPr>
                <w:rFonts w:ascii="Times New Roman" w:hAnsi="Times New Roman" w:cs="Times New Roman"/>
                <w:b w:val="0"/>
              </w:rPr>
              <w:t>)</w:t>
            </w:r>
            <w:r w:rsidRPr="00BF2B32">
              <w:rPr>
                <w:rFonts w:ascii="Times New Roman" w:hAnsi="Times New Roman" w:cs="Times New Roman"/>
                <w:b w:val="0"/>
              </w:rPr>
              <w:t>. As such, customers can easily switch to a different service if th</w:t>
            </w:r>
            <w:r w:rsidR="00A36A20" w:rsidRPr="00BF2B32">
              <w:rPr>
                <w:rFonts w:ascii="Times New Roman" w:hAnsi="Times New Roman" w:cs="Times New Roman"/>
                <w:b w:val="0"/>
              </w:rPr>
              <w:t xml:space="preserve">ey are unhappy with one service. The bargaining power of the customer increases with an increase in product options and the services offered in different businesses. For instance, businesses offering high discounts and promotional offers are likely to fetch more customers compared to those offering little to no discounts and promotional offers. The business plans to deal with this by offering the customers more offers and </w:t>
            </w:r>
            <w:r w:rsidR="00BF2B32" w:rsidRPr="00BF2B32">
              <w:rPr>
                <w:rFonts w:ascii="Times New Roman" w:hAnsi="Times New Roman" w:cs="Times New Roman"/>
                <w:b w:val="0"/>
              </w:rPr>
              <w:t xml:space="preserve">discounts depending on the production cost and customer loyalty. Loyal customers will be given more options to attract them to continue purchasing the company's products. Increasing the number of customers will minimize the customer's bargaining power. </w:t>
            </w:r>
          </w:p>
          <w:p w14:paraId="2D2F1063" w14:textId="497241C7" w:rsidR="009E45D5" w:rsidRPr="00BF2B32" w:rsidRDefault="00C75EB2" w:rsidP="00BF2B32">
            <w:pPr>
              <w:tabs>
                <w:tab w:val="left" w:pos="11777"/>
              </w:tabs>
              <w:spacing w:line="480" w:lineRule="auto"/>
              <w:ind w:left="144"/>
              <w:rPr>
                <w:rFonts w:ascii="Times New Roman" w:hAnsi="Times New Roman" w:cs="Times New Roman"/>
              </w:rPr>
            </w:pPr>
            <w:r w:rsidRPr="00BF2B32">
              <w:rPr>
                <w:rFonts w:ascii="Times New Roman" w:hAnsi="Times New Roman" w:cs="Times New Roman"/>
                <w:bCs w:val="0"/>
              </w:rPr>
              <w:t>Bargaining power of suppliers</w:t>
            </w:r>
            <w:r w:rsidR="00BF2B32" w:rsidRPr="00BF2B32">
              <w:rPr>
                <w:rFonts w:ascii="Times New Roman" w:hAnsi="Times New Roman" w:cs="Times New Roman"/>
                <w:bCs w:val="0"/>
              </w:rPr>
              <w:tab/>
            </w:r>
          </w:p>
          <w:p w14:paraId="5A618DD5" w14:textId="092E1F45" w:rsidR="009E45D5" w:rsidRPr="00BF2B32" w:rsidRDefault="00C75EB2" w:rsidP="00FE503B">
            <w:pPr>
              <w:pStyle w:val="BodyText"/>
              <w:tabs>
                <w:tab w:val="clear" w:pos="10200"/>
              </w:tabs>
              <w:spacing w:line="480" w:lineRule="auto"/>
              <w:ind w:left="144"/>
              <w:rPr>
                <w:rFonts w:ascii="Times New Roman" w:hAnsi="Times New Roman" w:cs="Times New Roman"/>
              </w:rPr>
            </w:pPr>
            <w:r w:rsidRPr="00BF2B32">
              <w:rPr>
                <w:rFonts w:ascii="Times New Roman" w:hAnsi="Times New Roman" w:cs="Times New Roman"/>
                <w:b w:val="0"/>
              </w:rPr>
              <w:t>The bargaining power of suppliers in the online food delivery service in the UK is relatively low. The suppliers are typically small businesses with different bargaining power than the larger online food delivery services</w:t>
            </w:r>
            <w:r w:rsidR="00F45BEB" w:rsidRPr="00BF2B32">
              <w:rPr>
                <w:rFonts w:ascii="Times New Roman" w:hAnsi="Times New Roman" w:cs="Times New Roman"/>
                <w:b w:val="0"/>
              </w:rPr>
              <w:t xml:space="preserve"> (</w:t>
            </w:r>
            <w:proofErr w:type="spellStart"/>
            <w:r w:rsidR="00F45BEB" w:rsidRPr="00BF2B32">
              <w:rPr>
                <w:rFonts w:ascii="Times New Roman" w:hAnsi="Times New Roman" w:cs="Times New Roman"/>
                <w:b w:val="0"/>
              </w:rPr>
              <w:t>Tassinari</w:t>
            </w:r>
            <w:proofErr w:type="spellEnd"/>
            <w:r w:rsidR="00F45BEB" w:rsidRPr="00BF2B32">
              <w:rPr>
                <w:rFonts w:ascii="Times New Roman" w:hAnsi="Times New Roman" w:cs="Times New Roman"/>
                <w:b w:val="0"/>
              </w:rPr>
              <w:t xml:space="preserve"> &amp; </w:t>
            </w:r>
            <w:proofErr w:type="spellStart"/>
            <w:r w:rsidR="00F45BEB" w:rsidRPr="00BF2B32">
              <w:rPr>
                <w:rFonts w:ascii="Times New Roman" w:hAnsi="Times New Roman" w:cs="Times New Roman"/>
                <w:b w:val="0"/>
              </w:rPr>
              <w:t>Maccarrone</w:t>
            </w:r>
            <w:proofErr w:type="spellEnd"/>
            <w:r w:rsidR="00F45BEB" w:rsidRPr="00BF2B32">
              <w:rPr>
                <w:rFonts w:ascii="Times New Roman" w:hAnsi="Times New Roman" w:cs="Times New Roman"/>
                <w:b w:val="0"/>
              </w:rPr>
              <w:t>, 2020</w:t>
            </w:r>
            <w:r w:rsidR="00DB7CC7" w:rsidRPr="00BF2B32">
              <w:rPr>
                <w:rFonts w:ascii="Times New Roman" w:hAnsi="Times New Roman" w:cs="Times New Roman"/>
                <w:b w:val="0"/>
              </w:rPr>
              <w:t>, p. 37</w:t>
            </w:r>
            <w:r w:rsidR="00F45BEB" w:rsidRPr="00BF2B32">
              <w:rPr>
                <w:rFonts w:ascii="Times New Roman" w:hAnsi="Times New Roman" w:cs="Times New Roman"/>
                <w:b w:val="0"/>
              </w:rPr>
              <w:t>)</w:t>
            </w:r>
            <w:r w:rsidRPr="00BF2B32">
              <w:rPr>
                <w:rFonts w:ascii="Times New Roman" w:hAnsi="Times New Roman" w:cs="Times New Roman"/>
                <w:b w:val="0"/>
              </w:rPr>
              <w:t>.</w:t>
            </w:r>
            <w:r w:rsidR="00BF2B32" w:rsidRPr="00BF2B32">
              <w:rPr>
                <w:rFonts w:ascii="Times New Roman" w:hAnsi="Times New Roman" w:cs="Times New Roman"/>
                <w:b w:val="0"/>
              </w:rPr>
              <w:t xml:space="preserve"> The suppliers in the online delivery businesses are food joints, bakeries, and restaurants. The business plan is to capture the bargaining power of the suppliers by defining the portfolio of the products to be sourced from many suppliers at once. </w:t>
            </w:r>
          </w:p>
          <w:p w14:paraId="2F7BDC9C" w14:textId="4977AF33" w:rsidR="009E45D5"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rPr>
              <w:t>Competitive Rivalry</w:t>
            </w:r>
            <w:r w:rsidR="007F481D" w:rsidRPr="00BF2B32">
              <w:rPr>
                <w:rFonts w:ascii="Times New Roman" w:hAnsi="Times New Roman" w:cs="Times New Roman"/>
                <w:b w:val="0"/>
                <w:bCs w:val="0"/>
              </w:rPr>
              <w:tab/>
            </w:r>
          </w:p>
          <w:tbl>
            <w:tblPr>
              <w:tblStyle w:val="TableGrid"/>
              <w:tblW w:w="0" w:type="auto"/>
              <w:tblLook w:val="04A0" w:firstRow="1" w:lastRow="0" w:firstColumn="1" w:lastColumn="0" w:noHBand="0" w:noVBand="1"/>
            </w:tblPr>
            <w:tblGrid>
              <w:gridCol w:w="2440"/>
              <w:gridCol w:w="11282"/>
            </w:tblGrid>
            <w:tr w:rsidR="000A2803" w14:paraId="5A753A1A" w14:textId="77777777" w:rsidTr="009E45D5">
              <w:tc>
                <w:tcPr>
                  <w:tcW w:w="2440" w:type="dxa"/>
                </w:tcPr>
                <w:p w14:paraId="773F45D0" w14:textId="3A62FCFC" w:rsidR="006C7491" w:rsidRPr="00BF2B32" w:rsidRDefault="00C75EB2" w:rsidP="00FE503B">
                  <w:pPr>
                    <w:spacing w:line="480" w:lineRule="auto"/>
                    <w:ind w:left="144"/>
                    <w:rPr>
                      <w:rFonts w:ascii="Times New Roman" w:hAnsi="Times New Roman" w:cs="Times New Roman"/>
                      <w:b/>
                      <w:bCs/>
                    </w:rPr>
                  </w:pPr>
                  <w:r w:rsidRPr="00BF2B32">
                    <w:rPr>
                      <w:rFonts w:ascii="Times New Roman" w:hAnsi="Times New Roman" w:cs="Times New Roman"/>
                      <w:b/>
                      <w:bCs/>
                    </w:rPr>
                    <w:lastRenderedPageBreak/>
                    <w:t>Name of competitor</w:t>
                  </w:r>
                </w:p>
              </w:tc>
              <w:tc>
                <w:tcPr>
                  <w:tcW w:w="11282" w:type="dxa"/>
                </w:tcPr>
                <w:p w14:paraId="51663E6A" w14:textId="514C1EF6" w:rsidR="006C7491" w:rsidRPr="00BF2B32" w:rsidRDefault="00C75EB2" w:rsidP="00FE503B">
                  <w:pPr>
                    <w:spacing w:line="480" w:lineRule="auto"/>
                    <w:ind w:left="144"/>
                    <w:rPr>
                      <w:rFonts w:ascii="Times New Roman" w:hAnsi="Times New Roman" w:cs="Times New Roman"/>
                      <w:b/>
                      <w:bCs/>
                    </w:rPr>
                  </w:pPr>
                  <w:r w:rsidRPr="00BF2B32">
                    <w:rPr>
                      <w:rFonts w:ascii="Times New Roman" w:hAnsi="Times New Roman" w:cs="Times New Roman"/>
                      <w:b/>
                      <w:bCs/>
                    </w:rPr>
                    <w:t>Differentiation</w:t>
                  </w:r>
                </w:p>
              </w:tc>
            </w:tr>
            <w:tr w:rsidR="000A2803" w14:paraId="70AF1B76" w14:textId="77777777" w:rsidTr="009E45D5">
              <w:tc>
                <w:tcPr>
                  <w:tcW w:w="2440" w:type="dxa"/>
                </w:tcPr>
                <w:p w14:paraId="3424AD01" w14:textId="79A061F3" w:rsidR="009E45D5" w:rsidRPr="00BF2B32" w:rsidRDefault="00C75EB2" w:rsidP="00FE503B">
                  <w:pPr>
                    <w:pStyle w:val="Header"/>
                    <w:tabs>
                      <w:tab w:val="clear" w:pos="4513"/>
                      <w:tab w:val="clear" w:pos="9026"/>
                    </w:tabs>
                    <w:spacing w:line="480" w:lineRule="auto"/>
                    <w:ind w:left="144"/>
                    <w:rPr>
                      <w:rFonts w:ascii="Times New Roman" w:hAnsi="Times New Roman" w:cs="Times New Roman"/>
                      <w:bCs/>
                    </w:rPr>
                  </w:pPr>
                  <w:r w:rsidRPr="00BF2B32">
                    <w:rPr>
                      <w:rFonts w:ascii="Times New Roman" w:hAnsi="Times New Roman" w:cs="Times New Roman"/>
                      <w:bCs/>
                    </w:rPr>
                    <w:t>Deliveroo</w:t>
                  </w:r>
                </w:p>
              </w:tc>
              <w:tc>
                <w:tcPr>
                  <w:tcW w:w="11282" w:type="dxa"/>
                </w:tcPr>
                <w:p w14:paraId="7E0DC0EC" w14:textId="639E8C37" w:rsidR="009E45D5" w:rsidRPr="00BF2B32" w:rsidRDefault="00C75EB2" w:rsidP="00FE503B">
                  <w:pPr>
                    <w:spacing w:line="480" w:lineRule="auto"/>
                    <w:ind w:left="144"/>
                    <w:rPr>
                      <w:rFonts w:ascii="Times New Roman" w:hAnsi="Times New Roman" w:cs="Times New Roman"/>
                      <w:b/>
                      <w:bCs/>
                    </w:rPr>
                  </w:pPr>
                  <w:r w:rsidRPr="00BF2B32">
                    <w:rPr>
                      <w:rFonts w:ascii="Times New Roman" w:hAnsi="Times New Roman" w:cs="Times New Roman"/>
                      <w:color w:val="353740"/>
                      <w:shd w:val="clear" w:color="auto" w:fill="FFFFFF"/>
                    </w:rPr>
                    <w:t>We will differentiate ourselves from Deliveroo by offering a more personalized service, allowing customers to customize their orders and have them delivered at a convenient time.</w:t>
                  </w:r>
                </w:p>
              </w:tc>
            </w:tr>
            <w:tr w:rsidR="000A2803" w14:paraId="3585AE40" w14:textId="77777777" w:rsidTr="009E45D5">
              <w:tc>
                <w:tcPr>
                  <w:tcW w:w="2440" w:type="dxa"/>
                </w:tcPr>
                <w:p w14:paraId="08BD7648" w14:textId="18DAB365" w:rsidR="009E45D5" w:rsidRPr="00BF2B32" w:rsidRDefault="00C75EB2" w:rsidP="00FE503B">
                  <w:pPr>
                    <w:spacing w:line="480" w:lineRule="auto"/>
                    <w:ind w:left="144"/>
                    <w:rPr>
                      <w:rFonts w:ascii="Times New Roman" w:hAnsi="Times New Roman" w:cs="Times New Roman"/>
                      <w:bCs/>
                    </w:rPr>
                  </w:pPr>
                  <w:r w:rsidRPr="00BF2B32">
                    <w:rPr>
                      <w:rFonts w:ascii="Times New Roman" w:hAnsi="Times New Roman" w:cs="Times New Roman"/>
                      <w:bCs/>
                    </w:rPr>
                    <w:t>Uber Eats</w:t>
                  </w:r>
                </w:p>
              </w:tc>
              <w:tc>
                <w:tcPr>
                  <w:tcW w:w="11282" w:type="dxa"/>
                </w:tcPr>
                <w:p w14:paraId="676F57BC" w14:textId="49CD428D" w:rsidR="009E45D5" w:rsidRPr="00BF2B32" w:rsidRDefault="00C75EB2" w:rsidP="00FE503B">
                  <w:pPr>
                    <w:spacing w:line="480" w:lineRule="auto"/>
                    <w:ind w:left="144"/>
                    <w:rPr>
                      <w:rFonts w:ascii="Times New Roman" w:hAnsi="Times New Roman" w:cs="Times New Roman"/>
                      <w:b/>
                      <w:bCs/>
                    </w:rPr>
                  </w:pPr>
                  <w:r w:rsidRPr="00BF2B32">
                    <w:rPr>
                      <w:rFonts w:ascii="Times New Roman" w:hAnsi="Times New Roman" w:cs="Times New Roman"/>
                      <w:color w:val="353740"/>
                      <w:shd w:val="clear" w:color="auto" w:fill="FFFFFF"/>
                    </w:rPr>
                    <w:t>We will differentiate ourselves from Uber Eats by offering a wider range of options, including high-quality and healthy food options and a loyalty program for our customers.</w:t>
                  </w:r>
                </w:p>
              </w:tc>
            </w:tr>
            <w:tr w:rsidR="000A2803" w14:paraId="7CB08CC4" w14:textId="77777777" w:rsidTr="007F481D">
              <w:trPr>
                <w:trHeight w:val="426"/>
              </w:trPr>
              <w:tc>
                <w:tcPr>
                  <w:tcW w:w="2440" w:type="dxa"/>
                </w:tcPr>
                <w:p w14:paraId="647A96C1" w14:textId="1920F6CC" w:rsidR="009E45D5" w:rsidRPr="00BF2B32" w:rsidRDefault="00C75EB2" w:rsidP="00FE503B">
                  <w:pPr>
                    <w:spacing w:line="480" w:lineRule="auto"/>
                    <w:ind w:left="144"/>
                    <w:rPr>
                      <w:rFonts w:ascii="Times New Roman" w:hAnsi="Times New Roman" w:cs="Times New Roman"/>
                      <w:bCs/>
                    </w:rPr>
                  </w:pPr>
                  <w:r w:rsidRPr="00BF2B32">
                    <w:rPr>
                      <w:rFonts w:ascii="Times New Roman" w:hAnsi="Times New Roman" w:cs="Times New Roman"/>
                      <w:bCs/>
                    </w:rPr>
                    <w:t>Just Eat</w:t>
                  </w:r>
                </w:p>
              </w:tc>
              <w:tc>
                <w:tcPr>
                  <w:tcW w:w="11282" w:type="dxa"/>
                </w:tcPr>
                <w:p w14:paraId="4DF64B38" w14:textId="73E43745" w:rsidR="009E45D5" w:rsidRPr="00BF2B32" w:rsidRDefault="00C75EB2" w:rsidP="00FE503B">
                  <w:pPr>
                    <w:spacing w:line="480" w:lineRule="auto"/>
                    <w:ind w:left="144"/>
                    <w:rPr>
                      <w:rFonts w:ascii="Times New Roman" w:hAnsi="Times New Roman" w:cs="Times New Roman"/>
                      <w:b/>
                      <w:bCs/>
                    </w:rPr>
                  </w:pPr>
                  <w:r w:rsidRPr="00BF2B32">
                    <w:rPr>
                      <w:rFonts w:ascii="Times New Roman" w:hAnsi="Times New Roman" w:cs="Times New Roman"/>
                      <w:color w:val="353740"/>
                      <w:shd w:val="clear" w:color="auto" w:fill="FFFFFF"/>
                    </w:rPr>
                    <w:t>We will differentiate ourselves from Just Eat by offering a faster delivery service and a more user-friendly website and mobile app.</w:t>
                  </w:r>
                </w:p>
              </w:tc>
            </w:tr>
            <w:tr w:rsidR="000A2803" w14:paraId="0F377100" w14:textId="77777777" w:rsidTr="007F481D">
              <w:trPr>
                <w:trHeight w:val="394"/>
              </w:trPr>
              <w:tc>
                <w:tcPr>
                  <w:tcW w:w="2440" w:type="dxa"/>
                </w:tcPr>
                <w:p w14:paraId="2F7676B1" w14:textId="3A0BB974" w:rsidR="00F87117" w:rsidRPr="00BF2B32" w:rsidRDefault="00C75EB2" w:rsidP="00FE503B">
                  <w:pPr>
                    <w:spacing w:line="480" w:lineRule="auto"/>
                    <w:ind w:left="144"/>
                    <w:rPr>
                      <w:rFonts w:ascii="Times New Roman" w:hAnsi="Times New Roman" w:cs="Times New Roman"/>
                    </w:rPr>
                  </w:pPr>
                  <w:proofErr w:type="spellStart"/>
                  <w:r w:rsidRPr="00BF2B32">
                    <w:rPr>
                      <w:rFonts w:ascii="Times New Roman" w:hAnsi="Times New Roman" w:cs="Times New Roman"/>
                    </w:rPr>
                    <w:t>Grubhub</w:t>
                  </w:r>
                  <w:proofErr w:type="spellEnd"/>
                </w:p>
              </w:tc>
              <w:tc>
                <w:tcPr>
                  <w:tcW w:w="11282" w:type="dxa"/>
                </w:tcPr>
                <w:p w14:paraId="6EB41FDE" w14:textId="52D3A501" w:rsidR="007F481D" w:rsidRPr="00BF2B32" w:rsidRDefault="00C75EB2" w:rsidP="00FE503B">
                  <w:pPr>
                    <w:spacing w:line="480" w:lineRule="auto"/>
                    <w:ind w:left="144"/>
                    <w:rPr>
                      <w:rFonts w:ascii="Times New Roman" w:hAnsi="Times New Roman" w:cs="Times New Roman"/>
                      <w:b/>
                      <w:bCs/>
                    </w:rPr>
                  </w:pPr>
                  <w:r w:rsidRPr="00BF2B32">
                    <w:rPr>
                      <w:rFonts w:ascii="Times New Roman" w:hAnsi="Times New Roman" w:cs="Times New Roman"/>
                      <w:color w:val="353740"/>
                      <w:shd w:val="clear" w:color="auto" w:fill="FFFFFF"/>
                    </w:rPr>
                    <w:t xml:space="preserve">We will differentiate ourselves from </w:t>
                  </w:r>
                  <w:proofErr w:type="spellStart"/>
                  <w:r w:rsidRPr="00BF2B32">
                    <w:rPr>
                      <w:rFonts w:ascii="Times New Roman" w:hAnsi="Times New Roman" w:cs="Times New Roman"/>
                      <w:color w:val="353740"/>
                      <w:shd w:val="clear" w:color="auto" w:fill="FFFFFF"/>
                    </w:rPr>
                    <w:t>Grubhub</w:t>
                  </w:r>
                  <w:proofErr w:type="spellEnd"/>
                  <w:r w:rsidRPr="00BF2B32">
                    <w:rPr>
                      <w:rFonts w:ascii="Times New Roman" w:hAnsi="Times New Roman" w:cs="Times New Roman"/>
                      <w:color w:val="353740"/>
                      <w:shd w:val="clear" w:color="auto" w:fill="FFFFFF"/>
                    </w:rPr>
                    <w:t xml:space="preserve"> by offering our customers a wider range of payment options and a rewards program.</w:t>
                  </w:r>
                </w:p>
              </w:tc>
            </w:tr>
            <w:tr w:rsidR="000A2803" w14:paraId="25BD92BE" w14:textId="77777777" w:rsidTr="007F481D">
              <w:trPr>
                <w:trHeight w:val="189"/>
              </w:trPr>
              <w:tc>
                <w:tcPr>
                  <w:tcW w:w="2440" w:type="dxa"/>
                </w:tcPr>
                <w:p w14:paraId="29DF1B5D" w14:textId="6ED66EBB" w:rsidR="007F481D" w:rsidRPr="00BF2B32" w:rsidRDefault="00C75EB2" w:rsidP="00FE503B">
                  <w:pPr>
                    <w:spacing w:line="480" w:lineRule="auto"/>
                    <w:ind w:left="144"/>
                    <w:rPr>
                      <w:rFonts w:ascii="Times New Roman" w:hAnsi="Times New Roman" w:cs="Times New Roman"/>
                    </w:rPr>
                  </w:pPr>
                  <w:proofErr w:type="spellStart"/>
                  <w:r w:rsidRPr="00BF2B32">
                    <w:rPr>
                      <w:rFonts w:ascii="Times New Roman" w:hAnsi="Times New Roman" w:cs="Times New Roman"/>
                    </w:rPr>
                    <w:t>Foodpanda</w:t>
                  </w:r>
                  <w:proofErr w:type="spellEnd"/>
                </w:p>
              </w:tc>
              <w:tc>
                <w:tcPr>
                  <w:tcW w:w="11282" w:type="dxa"/>
                </w:tcPr>
                <w:p w14:paraId="6F297D6C" w14:textId="1F5D1D96" w:rsidR="007F481D" w:rsidRPr="00BF2B32" w:rsidRDefault="00C75EB2" w:rsidP="00FE503B">
                  <w:pPr>
                    <w:spacing w:line="480" w:lineRule="auto"/>
                    <w:ind w:left="144"/>
                    <w:rPr>
                      <w:rFonts w:ascii="Times New Roman" w:hAnsi="Times New Roman" w:cs="Times New Roman"/>
                      <w:b/>
                      <w:bCs/>
                    </w:rPr>
                  </w:pPr>
                  <w:r w:rsidRPr="00BF2B32">
                    <w:rPr>
                      <w:rFonts w:ascii="Times New Roman" w:hAnsi="Times New Roman" w:cs="Times New Roman"/>
                      <w:color w:val="353740"/>
                      <w:shd w:val="clear" w:color="auto" w:fill="FFFFFF"/>
                    </w:rPr>
                    <w:t xml:space="preserve">We will differentiate ourselves from </w:t>
                  </w:r>
                  <w:proofErr w:type="spellStart"/>
                  <w:r w:rsidRPr="00BF2B32">
                    <w:rPr>
                      <w:rFonts w:ascii="Times New Roman" w:hAnsi="Times New Roman" w:cs="Times New Roman"/>
                      <w:color w:val="353740"/>
                      <w:shd w:val="clear" w:color="auto" w:fill="FFFFFF"/>
                    </w:rPr>
                    <w:t>Foodpanda</w:t>
                  </w:r>
                  <w:proofErr w:type="spellEnd"/>
                  <w:r w:rsidRPr="00BF2B32">
                    <w:rPr>
                      <w:rFonts w:ascii="Times New Roman" w:hAnsi="Times New Roman" w:cs="Times New Roman"/>
                      <w:color w:val="353740"/>
                      <w:shd w:val="clear" w:color="auto" w:fill="FFFFFF"/>
                    </w:rPr>
                    <w:t xml:space="preserve"> by offering a more reliable delivery service and a wider range of cuisines.</w:t>
                  </w:r>
                </w:p>
              </w:tc>
            </w:tr>
          </w:tbl>
          <w:p w14:paraId="3BCD9940" w14:textId="77777777" w:rsidR="009E45D5" w:rsidRPr="00BF2B32" w:rsidRDefault="009E45D5" w:rsidP="00FE503B">
            <w:pPr>
              <w:spacing w:line="480" w:lineRule="auto"/>
              <w:ind w:left="144"/>
              <w:rPr>
                <w:rFonts w:ascii="Times New Roman" w:hAnsi="Times New Roman" w:cs="Times New Roman"/>
              </w:rPr>
            </w:pPr>
          </w:p>
          <w:p w14:paraId="17CA34BF" w14:textId="03E67971" w:rsidR="00A44A0A" w:rsidRPr="00BF2B32" w:rsidRDefault="00A44A0A" w:rsidP="00FE503B">
            <w:pPr>
              <w:spacing w:line="480" w:lineRule="auto"/>
              <w:ind w:left="144"/>
              <w:rPr>
                <w:rFonts w:ascii="Times New Roman" w:hAnsi="Times New Roman" w:cs="Times New Roman"/>
              </w:rPr>
            </w:pPr>
          </w:p>
        </w:tc>
      </w:tr>
    </w:tbl>
    <w:p w14:paraId="74A45272" w14:textId="5EFBC577" w:rsidR="00E82B94" w:rsidRPr="00BF2B32" w:rsidRDefault="00E82B94" w:rsidP="00FE503B">
      <w:pPr>
        <w:spacing w:line="480" w:lineRule="auto"/>
        <w:ind w:left="144"/>
        <w:rPr>
          <w:rFonts w:ascii="Times New Roman" w:hAnsi="Times New Roman" w:cs="Times New Roman"/>
        </w:rPr>
      </w:pPr>
    </w:p>
    <w:p w14:paraId="0C8986DB" w14:textId="77777777" w:rsidR="00E82B94" w:rsidRPr="00BF2B32" w:rsidRDefault="00E82B94" w:rsidP="00FE503B">
      <w:pPr>
        <w:spacing w:line="480" w:lineRule="auto"/>
        <w:ind w:left="144"/>
        <w:rPr>
          <w:rFonts w:ascii="Times New Roman" w:hAnsi="Times New Roman" w:cs="Times New Roman"/>
        </w:rPr>
      </w:pPr>
    </w:p>
    <w:tbl>
      <w:tblPr>
        <w:tblStyle w:val="GridTable6Colorful1"/>
        <w:tblW w:w="0" w:type="auto"/>
        <w:tblLook w:val="04A0" w:firstRow="1" w:lastRow="0" w:firstColumn="1" w:lastColumn="0" w:noHBand="0" w:noVBand="1"/>
      </w:tblPr>
      <w:tblGrid>
        <w:gridCol w:w="13948"/>
      </w:tblGrid>
      <w:tr w:rsidR="000A2803" w14:paraId="77BF30DD" w14:textId="77777777" w:rsidTr="000A28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rPr>
              <w:t xml:space="preserve">OPERATIONS AND MANAGEMENT TEAM </w:t>
            </w:r>
          </w:p>
          <w:p w14:paraId="452F57D3" w14:textId="46BB283A" w:rsidR="006C7491"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rPr>
              <w:t>OPERATIONS</w:t>
            </w:r>
          </w:p>
          <w:p w14:paraId="5656F95A" w14:textId="4B64A23B" w:rsidR="006C7491" w:rsidRPr="00BF2B32" w:rsidRDefault="00C75EB2" w:rsidP="00FE503B">
            <w:pPr>
              <w:tabs>
                <w:tab w:val="left" w:pos="7697"/>
              </w:tabs>
              <w:spacing w:line="480" w:lineRule="auto"/>
              <w:ind w:left="144"/>
              <w:rPr>
                <w:rFonts w:ascii="Times New Roman" w:hAnsi="Times New Roman" w:cs="Times New Roman"/>
                <w:i/>
              </w:rPr>
            </w:pPr>
            <w:r w:rsidRPr="00BF2B32">
              <w:rPr>
                <w:rFonts w:ascii="Times New Roman" w:hAnsi="Times New Roman" w:cs="Times New Roman"/>
                <w:b w:val="0"/>
                <w:color w:val="353740"/>
                <w:shd w:val="clear" w:color="auto" w:fill="FFFFFF"/>
              </w:rPr>
              <w:t>Our business process will involve sourcing food supplies from local suppliers and delivering them to our customers. We will be using a fleet of delivery vehicles, which will be owned and maintained by the company. We will use a web-based ordering system linked to our website and mobile app to allow customers to place their orders. The orders will then be processed and dispatched to our delivery vehicles. The delivery vehicles will then deliver the food to our customers. We will also have a team of customer service representatives to assist customers with queries.</w:t>
            </w:r>
            <w:r w:rsidR="007F481D" w:rsidRPr="00BF2B32">
              <w:rPr>
                <w:rFonts w:ascii="Times New Roman" w:hAnsi="Times New Roman" w:cs="Times New Roman"/>
                <w:b w:val="0"/>
                <w:bCs w:val="0"/>
                <w:i/>
              </w:rPr>
              <w:tab/>
            </w:r>
          </w:p>
          <w:p w14:paraId="79790D84" w14:textId="4EF5A897" w:rsidR="009E45D5"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rPr>
              <w:t>Generating Revenue for the Business</w:t>
            </w:r>
          </w:p>
          <w:p w14:paraId="535D9007" w14:textId="4C2228F1" w:rsidR="009E45D5"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b w:val="0"/>
                <w:color w:val="353740"/>
                <w:shd w:val="clear" w:color="auto" w:fill="FFFFFF"/>
              </w:rPr>
              <w:t>We will generate revenue for our business by charging our customers a delivery fee and a commission for each order placed through our website and mobile app. We will also be offering discounts and loyalty rewards to our customers.</w:t>
            </w:r>
          </w:p>
          <w:p w14:paraId="7690C517" w14:textId="0F890648" w:rsidR="009E45D5"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rPr>
              <w:t>MANAGEMENT TEAM</w:t>
            </w:r>
          </w:p>
          <w:tbl>
            <w:tblPr>
              <w:tblStyle w:val="TableGrid"/>
              <w:tblW w:w="0" w:type="auto"/>
              <w:tblLook w:val="04A0" w:firstRow="1" w:lastRow="0" w:firstColumn="1" w:lastColumn="0" w:noHBand="0" w:noVBand="1"/>
            </w:tblPr>
            <w:tblGrid>
              <w:gridCol w:w="4574"/>
              <w:gridCol w:w="4574"/>
              <w:gridCol w:w="4574"/>
            </w:tblGrid>
            <w:tr w:rsidR="000A2803" w14:paraId="14B9BEBC" w14:textId="77777777" w:rsidTr="006C7491">
              <w:tc>
                <w:tcPr>
                  <w:tcW w:w="4574" w:type="dxa"/>
                </w:tcPr>
                <w:p w14:paraId="6039F500" w14:textId="62332541" w:rsidR="006C7491" w:rsidRPr="00BF2B32" w:rsidRDefault="00C75EB2" w:rsidP="00FE503B">
                  <w:pPr>
                    <w:spacing w:line="480" w:lineRule="auto"/>
                    <w:ind w:left="144"/>
                    <w:rPr>
                      <w:rFonts w:ascii="Times New Roman" w:hAnsi="Times New Roman" w:cs="Times New Roman"/>
                      <w:b/>
                      <w:bCs/>
                    </w:rPr>
                  </w:pPr>
                  <w:r w:rsidRPr="00BF2B32">
                    <w:rPr>
                      <w:rFonts w:ascii="Times New Roman" w:hAnsi="Times New Roman" w:cs="Times New Roman"/>
                      <w:b/>
                      <w:bCs/>
                    </w:rPr>
                    <w:t xml:space="preserve">Name </w:t>
                  </w:r>
                </w:p>
              </w:tc>
              <w:tc>
                <w:tcPr>
                  <w:tcW w:w="4574" w:type="dxa"/>
                </w:tcPr>
                <w:p w14:paraId="2A78E1A9" w14:textId="509A240D" w:rsidR="006C7491" w:rsidRPr="00BF2B32" w:rsidRDefault="00C75EB2" w:rsidP="00FE503B">
                  <w:pPr>
                    <w:spacing w:line="480" w:lineRule="auto"/>
                    <w:ind w:left="144"/>
                    <w:rPr>
                      <w:rFonts w:ascii="Times New Roman" w:hAnsi="Times New Roman" w:cs="Times New Roman"/>
                      <w:b/>
                      <w:bCs/>
                    </w:rPr>
                  </w:pPr>
                  <w:r w:rsidRPr="00BF2B32">
                    <w:rPr>
                      <w:rFonts w:ascii="Times New Roman" w:hAnsi="Times New Roman" w:cs="Times New Roman"/>
                      <w:b/>
                      <w:bCs/>
                    </w:rPr>
                    <w:t>Skills</w:t>
                  </w:r>
                </w:p>
              </w:tc>
              <w:tc>
                <w:tcPr>
                  <w:tcW w:w="4574" w:type="dxa"/>
                </w:tcPr>
                <w:p w14:paraId="7A75D001" w14:textId="5E31624E" w:rsidR="006C7491" w:rsidRPr="00BF2B32" w:rsidRDefault="00C75EB2" w:rsidP="00FE503B">
                  <w:pPr>
                    <w:spacing w:line="480" w:lineRule="auto"/>
                    <w:ind w:left="144"/>
                    <w:rPr>
                      <w:rFonts w:ascii="Times New Roman" w:hAnsi="Times New Roman" w:cs="Times New Roman"/>
                      <w:b/>
                      <w:bCs/>
                    </w:rPr>
                  </w:pPr>
                  <w:r w:rsidRPr="00BF2B32">
                    <w:rPr>
                      <w:rFonts w:ascii="Times New Roman" w:hAnsi="Times New Roman" w:cs="Times New Roman"/>
                      <w:b/>
                      <w:bCs/>
                    </w:rPr>
                    <w:t>What do they bring to the firm</w:t>
                  </w:r>
                </w:p>
              </w:tc>
            </w:tr>
            <w:tr w:rsidR="000A2803" w14:paraId="4982654C" w14:textId="77777777" w:rsidTr="006C7491">
              <w:tc>
                <w:tcPr>
                  <w:tcW w:w="4574" w:type="dxa"/>
                </w:tcPr>
                <w:p w14:paraId="34D6FC41" w14:textId="3E63DBD2" w:rsidR="006C7491"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color w:val="353740"/>
                      <w:shd w:val="clear" w:color="auto" w:fill="FFFFFF"/>
                    </w:rPr>
                    <w:lastRenderedPageBreak/>
                    <w:t>John Smith</w:t>
                  </w:r>
                </w:p>
              </w:tc>
              <w:tc>
                <w:tcPr>
                  <w:tcW w:w="4574" w:type="dxa"/>
                </w:tcPr>
                <w:p w14:paraId="369807CE" w14:textId="1396B594" w:rsidR="006C7491"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color w:val="353740"/>
                      <w:shd w:val="clear" w:color="auto" w:fill="FFFFFF"/>
                    </w:rPr>
                    <w:t>Business Management</w:t>
                  </w:r>
                </w:p>
              </w:tc>
              <w:tc>
                <w:tcPr>
                  <w:tcW w:w="4574" w:type="dxa"/>
                </w:tcPr>
                <w:p w14:paraId="01703A8A" w14:textId="39FC346E" w:rsidR="006C7491"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color w:val="353740"/>
                      <w:shd w:val="clear" w:color="auto" w:fill="FFFFFF"/>
                    </w:rPr>
                    <w:t>John has extensive experience in business management and has been managing businesses for the past 10 years. He deeply understands the online food delivery industry and will oversee the business's operations.</w:t>
                  </w:r>
                </w:p>
              </w:tc>
            </w:tr>
            <w:tr w:rsidR="000A2803" w14:paraId="77ED0ED9" w14:textId="77777777" w:rsidTr="006C7491">
              <w:tc>
                <w:tcPr>
                  <w:tcW w:w="4574" w:type="dxa"/>
                </w:tcPr>
                <w:p w14:paraId="2A74F20C" w14:textId="6B4C4B10" w:rsidR="006C7491"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color w:val="353740"/>
                      <w:shd w:val="clear" w:color="auto" w:fill="FFFFFF"/>
                    </w:rPr>
                    <w:t>Sarah Jones</w:t>
                  </w:r>
                </w:p>
              </w:tc>
              <w:tc>
                <w:tcPr>
                  <w:tcW w:w="4574" w:type="dxa"/>
                </w:tcPr>
                <w:p w14:paraId="637688B4" w14:textId="1DF6F509" w:rsidR="006C7491"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color w:val="353740"/>
                      <w:shd w:val="clear" w:color="auto" w:fill="FFFFFF"/>
                    </w:rPr>
                    <w:t>Marketing &amp; Advertising</w:t>
                  </w:r>
                </w:p>
              </w:tc>
              <w:tc>
                <w:tcPr>
                  <w:tcW w:w="4574" w:type="dxa"/>
                </w:tcPr>
                <w:p w14:paraId="55675321" w14:textId="039CF9C3" w:rsidR="006C7491"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color w:val="353740"/>
                      <w:shd w:val="clear" w:color="auto" w:fill="FFFFFF"/>
                    </w:rPr>
                    <w:t>Sarah has a background in marketing and advertising and will be responsible for developing our promotional campaigns and creating marketing materials.</w:t>
                  </w:r>
                </w:p>
              </w:tc>
            </w:tr>
            <w:tr w:rsidR="000A2803" w14:paraId="31F47DC8" w14:textId="77777777" w:rsidTr="006C7491">
              <w:tc>
                <w:tcPr>
                  <w:tcW w:w="4574" w:type="dxa"/>
                </w:tcPr>
                <w:p w14:paraId="5C5F9051" w14:textId="19B7FBFA" w:rsidR="006C7491"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color w:val="353740"/>
                      <w:shd w:val="clear" w:color="auto" w:fill="FFFFFF"/>
                    </w:rPr>
                    <w:t>David Williams</w:t>
                  </w:r>
                </w:p>
              </w:tc>
              <w:tc>
                <w:tcPr>
                  <w:tcW w:w="4574" w:type="dxa"/>
                </w:tcPr>
                <w:p w14:paraId="59306C6F" w14:textId="424A69EE" w:rsidR="006C7491"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rPr>
                    <w:t>Customer Service</w:t>
                  </w:r>
                </w:p>
              </w:tc>
              <w:tc>
                <w:tcPr>
                  <w:tcW w:w="4574" w:type="dxa"/>
                </w:tcPr>
                <w:p w14:paraId="31BCC594" w14:textId="63A0E600" w:rsidR="006C7491"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color w:val="353740"/>
                      <w:shd w:val="clear" w:color="auto" w:fill="FFFFFF"/>
                    </w:rPr>
                    <w:t xml:space="preserve">David has a background in customer service. He will be responsible for managing our customer service team and </w:t>
                  </w:r>
                  <w:r w:rsidRPr="00BF2B32">
                    <w:rPr>
                      <w:rFonts w:ascii="Times New Roman" w:hAnsi="Times New Roman" w:cs="Times New Roman"/>
                      <w:color w:val="353740"/>
                      <w:shd w:val="clear" w:color="auto" w:fill="FFFFFF"/>
                    </w:rPr>
                    <w:lastRenderedPageBreak/>
                    <w:t>ensuring that our customers are satisfied with the service they receive.</w:t>
                  </w:r>
                </w:p>
              </w:tc>
            </w:tr>
            <w:tr w:rsidR="000A2803" w14:paraId="6DA4435F" w14:textId="77777777" w:rsidTr="007A09CC">
              <w:trPr>
                <w:trHeight w:val="274"/>
              </w:trPr>
              <w:tc>
                <w:tcPr>
                  <w:tcW w:w="4574" w:type="dxa"/>
                </w:tcPr>
                <w:p w14:paraId="0050CC03" w14:textId="38E2D362" w:rsidR="00A73017"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color w:val="353740"/>
                      <w:shd w:val="clear" w:color="auto" w:fill="FFFFFF"/>
                    </w:rPr>
                    <w:lastRenderedPageBreak/>
                    <w:t>Lucy Anderson</w:t>
                  </w:r>
                </w:p>
              </w:tc>
              <w:tc>
                <w:tcPr>
                  <w:tcW w:w="4574" w:type="dxa"/>
                </w:tcPr>
                <w:p w14:paraId="36AF4471" w14:textId="44C61397" w:rsidR="00A73017"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color w:val="353740"/>
                      <w:shd w:val="clear" w:color="auto" w:fill="FFFFFF"/>
                    </w:rPr>
                    <w:t>Financial Management</w:t>
                  </w:r>
                </w:p>
              </w:tc>
              <w:tc>
                <w:tcPr>
                  <w:tcW w:w="4574" w:type="dxa"/>
                </w:tcPr>
                <w:p w14:paraId="7CE1631D" w14:textId="15D84585" w:rsidR="00A73017"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color w:val="353740"/>
                      <w:shd w:val="clear" w:color="auto" w:fill="FFFFFF"/>
                    </w:rPr>
                    <w:t>Lucy has a background in financial management. She will be responsible for managing the business's finances, ensuring that the finances are kept in check and that the business operates profitably.</w:t>
                  </w:r>
                </w:p>
              </w:tc>
            </w:tr>
            <w:tr w:rsidR="000A2803" w14:paraId="5483ACDF" w14:textId="77777777" w:rsidTr="007A09CC">
              <w:trPr>
                <w:trHeight w:val="275"/>
              </w:trPr>
              <w:tc>
                <w:tcPr>
                  <w:tcW w:w="4574" w:type="dxa"/>
                </w:tcPr>
                <w:p w14:paraId="3C031F52" w14:textId="6C64206C" w:rsidR="007A09CC"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color w:val="353740"/>
                      <w:shd w:val="clear" w:color="auto" w:fill="FFFFFF"/>
                    </w:rPr>
                    <w:t>Tom Robinson</w:t>
                  </w:r>
                </w:p>
              </w:tc>
              <w:tc>
                <w:tcPr>
                  <w:tcW w:w="4574" w:type="dxa"/>
                </w:tcPr>
                <w:p w14:paraId="5ED559E4" w14:textId="02A2F352" w:rsidR="007A09CC"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color w:val="353740"/>
                      <w:shd w:val="clear" w:color="auto" w:fill="FFFFFF"/>
                    </w:rPr>
                    <w:t>Technology &amp; Development</w:t>
                  </w:r>
                </w:p>
              </w:tc>
              <w:tc>
                <w:tcPr>
                  <w:tcW w:w="4574" w:type="dxa"/>
                </w:tcPr>
                <w:p w14:paraId="39E65625" w14:textId="1AD49EEA" w:rsidR="007A09CC"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color w:val="353740"/>
                      <w:shd w:val="clear" w:color="auto" w:fill="FFFFFF"/>
                    </w:rPr>
                    <w:t>Tom has a background in technology. He will be responsible for developing and maintaining the website and mobile app and ensuring the technology is up-to-date and functioning correctly.</w:t>
                  </w:r>
                </w:p>
              </w:tc>
            </w:tr>
          </w:tbl>
          <w:p w14:paraId="562F82F1" w14:textId="41519726" w:rsidR="009E45D5" w:rsidRPr="00BF2B32" w:rsidRDefault="009E45D5" w:rsidP="00FE503B">
            <w:pPr>
              <w:spacing w:line="480" w:lineRule="auto"/>
              <w:ind w:left="144"/>
              <w:rPr>
                <w:rFonts w:ascii="Times New Roman" w:hAnsi="Times New Roman" w:cs="Times New Roman"/>
                <w:i/>
                <w:iCs/>
              </w:rPr>
            </w:pPr>
          </w:p>
        </w:tc>
      </w:tr>
    </w:tbl>
    <w:p w14:paraId="6793D8E0" w14:textId="77777777" w:rsidR="00E82B94" w:rsidRPr="00BF2B32" w:rsidRDefault="00E82B94" w:rsidP="00FE503B">
      <w:pPr>
        <w:spacing w:line="480" w:lineRule="auto"/>
        <w:ind w:left="144"/>
        <w:rPr>
          <w:rFonts w:ascii="Times New Roman" w:hAnsi="Times New Roman" w:cs="Times New Roman"/>
        </w:rPr>
      </w:pPr>
    </w:p>
    <w:p w14:paraId="7863E2A8" w14:textId="77777777" w:rsidR="00A44A0A" w:rsidRPr="00BF2B32" w:rsidRDefault="00A44A0A" w:rsidP="00FE503B">
      <w:pPr>
        <w:spacing w:line="480" w:lineRule="auto"/>
        <w:ind w:left="144"/>
        <w:rPr>
          <w:rFonts w:ascii="Times New Roman" w:hAnsi="Times New Roman" w:cs="Times New Roman"/>
        </w:rPr>
      </w:pPr>
    </w:p>
    <w:tbl>
      <w:tblPr>
        <w:tblStyle w:val="GridTable6Colorful1"/>
        <w:tblW w:w="0" w:type="auto"/>
        <w:tblLook w:val="04A0" w:firstRow="1" w:lastRow="0" w:firstColumn="1" w:lastColumn="0" w:noHBand="0" w:noVBand="1"/>
      </w:tblPr>
      <w:tblGrid>
        <w:gridCol w:w="13948"/>
      </w:tblGrid>
      <w:tr w:rsidR="000A2803" w14:paraId="6FA9EECA" w14:textId="77777777" w:rsidTr="000A28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C18433B" w14:textId="660D5B3D" w:rsidR="009E45D5"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rPr>
              <w:lastRenderedPageBreak/>
              <w:t>MARKETING</w:t>
            </w:r>
          </w:p>
          <w:p w14:paraId="59D80114" w14:textId="330F1202" w:rsidR="009E45D5"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rPr>
              <w:t>Product</w:t>
            </w:r>
          </w:p>
          <w:p w14:paraId="48A30480" w14:textId="000EC477" w:rsidR="006E7C96" w:rsidRPr="00BF2B32" w:rsidRDefault="00C75EB2" w:rsidP="00FE503B">
            <w:pPr>
              <w:pStyle w:val="BodyText"/>
              <w:tabs>
                <w:tab w:val="clear" w:pos="10200"/>
                <w:tab w:val="left" w:pos="3857"/>
              </w:tabs>
              <w:spacing w:line="480" w:lineRule="auto"/>
              <w:ind w:left="144"/>
              <w:rPr>
                <w:rFonts w:ascii="Times New Roman" w:hAnsi="Times New Roman" w:cs="Times New Roman"/>
              </w:rPr>
            </w:pPr>
            <w:r w:rsidRPr="00BF2B32">
              <w:rPr>
                <w:rFonts w:ascii="Times New Roman" w:hAnsi="Times New Roman" w:cs="Times New Roman"/>
                <w:b w:val="0"/>
              </w:rPr>
              <w:t>Our product is an online food delivery service that offers customers a convenient and reliable way to order food from local restaurants and deliver it to their doorstep. Customers will be able to customize their orders and have them delivered at a time that is convenient for them.</w:t>
            </w:r>
            <w:r w:rsidR="009670A1" w:rsidRPr="00BF2B32">
              <w:rPr>
                <w:rFonts w:ascii="Times New Roman" w:hAnsi="Times New Roman" w:cs="Times New Roman"/>
                <w:b w:val="0"/>
              </w:rPr>
              <w:t xml:space="preserve"> Customers can easily customize their orders by selecting their </w:t>
            </w:r>
            <w:proofErr w:type="spellStart"/>
            <w:r w:rsidR="009670A1" w:rsidRPr="00BF2B32">
              <w:rPr>
                <w:rFonts w:ascii="Times New Roman" w:hAnsi="Times New Roman" w:cs="Times New Roman"/>
                <w:b w:val="0"/>
              </w:rPr>
              <w:t>favorite</w:t>
            </w:r>
            <w:proofErr w:type="spellEnd"/>
            <w:r w:rsidR="009670A1" w:rsidRPr="00BF2B32">
              <w:rPr>
                <w:rFonts w:ascii="Times New Roman" w:hAnsi="Times New Roman" w:cs="Times New Roman"/>
                <w:b w:val="0"/>
              </w:rPr>
              <w:t xml:space="preserve"> dishes, adding special requests, and choosing their preferred delivery time</w:t>
            </w:r>
            <w:r w:rsidR="00F45BEB" w:rsidRPr="00BF2B32">
              <w:rPr>
                <w:rFonts w:ascii="Times New Roman" w:hAnsi="Times New Roman" w:cs="Times New Roman"/>
                <w:b w:val="0"/>
              </w:rPr>
              <w:t xml:space="preserve"> (Richardson, 2020</w:t>
            </w:r>
            <w:r w:rsidR="00DB7CC7" w:rsidRPr="00BF2B32">
              <w:rPr>
                <w:rFonts w:ascii="Times New Roman" w:hAnsi="Times New Roman" w:cs="Times New Roman"/>
                <w:b w:val="0"/>
              </w:rPr>
              <w:t>, p. 621</w:t>
            </w:r>
            <w:r w:rsidR="00F45BEB" w:rsidRPr="00BF2B32">
              <w:rPr>
                <w:rFonts w:ascii="Times New Roman" w:hAnsi="Times New Roman" w:cs="Times New Roman"/>
                <w:b w:val="0"/>
              </w:rPr>
              <w:t>)</w:t>
            </w:r>
            <w:r w:rsidR="009670A1" w:rsidRPr="00BF2B32">
              <w:rPr>
                <w:rFonts w:ascii="Times New Roman" w:hAnsi="Times New Roman" w:cs="Times New Roman"/>
                <w:b w:val="0"/>
              </w:rPr>
              <w:t xml:space="preserve">. Once the order is placed, the restaurant will prepare the food, and our delivery service will promptly ensure it is delivered to the customer's doorstep. With our online food delivery service, customers can enjoy their </w:t>
            </w:r>
            <w:proofErr w:type="spellStart"/>
            <w:r w:rsidR="009670A1" w:rsidRPr="00BF2B32">
              <w:rPr>
                <w:rFonts w:ascii="Times New Roman" w:hAnsi="Times New Roman" w:cs="Times New Roman"/>
                <w:b w:val="0"/>
              </w:rPr>
              <w:t>favorite</w:t>
            </w:r>
            <w:proofErr w:type="spellEnd"/>
            <w:r w:rsidR="009670A1" w:rsidRPr="00BF2B32">
              <w:rPr>
                <w:rFonts w:ascii="Times New Roman" w:hAnsi="Times New Roman" w:cs="Times New Roman"/>
                <w:b w:val="0"/>
              </w:rPr>
              <w:t xml:space="preserve"> restaurant meals from the comfort of their own homes.</w:t>
            </w:r>
          </w:p>
          <w:p w14:paraId="14520D9E" w14:textId="77448AEF" w:rsidR="006E7C96"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rPr>
              <w:t>Price</w:t>
            </w:r>
          </w:p>
          <w:p w14:paraId="03517B40" w14:textId="5193C912" w:rsidR="006E7C96" w:rsidRPr="00BF2B32" w:rsidRDefault="00C75EB2" w:rsidP="00FE503B">
            <w:pPr>
              <w:pStyle w:val="BodyText"/>
              <w:tabs>
                <w:tab w:val="clear" w:pos="10200"/>
                <w:tab w:val="left" w:pos="4166"/>
              </w:tabs>
              <w:spacing w:line="480" w:lineRule="auto"/>
              <w:ind w:left="144"/>
              <w:rPr>
                <w:rFonts w:ascii="Times New Roman" w:hAnsi="Times New Roman" w:cs="Times New Roman"/>
              </w:rPr>
            </w:pPr>
            <w:r w:rsidRPr="00BF2B32">
              <w:rPr>
                <w:rFonts w:ascii="Times New Roman" w:hAnsi="Times New Roman" w:cs="Times New Roman"/>
                <w:b w:val="0"/>
              </w:rPr>
              <w:t>We will charge a delivery fee and a commission for each order placed through our website and mobile app. We will also be offering discounts and loyalty rewards to our customers.</w:t>
            </w:r>
            <w:r w:rsidR="0070358A" w:rsidRPr="00BF2B32">
              <w:rPr>
                <w:rFonts w:ascii="Times New Roman" w:hAnsi="Times New Roman" w:cs="Times New Roman"/>
                <w:b w:val="0"/>
              </w:rPr>
              <w:t xml:space="preserve"> The delivery fee and commission will cover the costs associated with delivering the order to the customer and any administrative costs of processing the order. We will also offer discounts for certain orders and loyalty rewards to our customers for their repeat purchases to encourage them to return. These discounts and rewards will help ensure that our customers get the best deal possible</w:t>
            </w:r>
            <w:r w:rsidR="00F45BEB" w:rsidRPr="00BF2B32">
              <w:rPr>
                <w:rFonts w:ascii="Times New Roman" w:hAnsi="Times New Roman" w:cs="Times New Roman"/>
                <w:b w:val="0"/>
              </w:rPr>
              <w:t xml:space="preserve"> (</w:t>
            </w:r>
            <w:proofErr w:type="spellStart"/>
            <w:r w:rsidR="00F45BEB" w:rsidRPr="00BF2B32">
              <w:rPr>
                <w:rFonts w:ascii="Times New Roman" w:hAnsi="Times New Roman" w:cs="Times New Roman"/>
                <w:b w:val="0"/>
              </w:rPr>
              <w:t>Suhartanto</w:t>
            </w:r>
            <w:proofErr w:type="spellEnd"/>
            <w:r w:rsidR="00F45BEB" w:rsidRPr="00BF2B32">
              <w:rPr>
                <w:rFonts w:ascii="Times New Roman" w:hAnsi="Times New Roman" w:cs="Times New Roman"/>
                <w:b w:val="0"/>
              </w:rPr>
              <w:t xml:space="preserve"> et al., 2019</w:t>
            </w:r>
            <w:r w:rsidR="00DB7CC7" w:rsidRPr="00BF2B32">
              <w:rPr>
                <w:rFonts w:ascii="Times New Roman" w:hAnsi="Times New Roman" w:cs="Times New Roman"/>
                <w:b w:val="0"/>
              </w:rPr>
              <w:t>, p. 83</w:t>
            </w:r>
            <w:r w:rsidR="00F45BEB" w:rsidRPr="00BF2B32">
              <w:rPr>
                <w:rFonts w:ascii="Times New Roman" w:hAnsi="Times New Roman" w:cs="Times New Roman"/>
                <w:b w:val="0"/>
              </w:rPr>
              <w:t>)</w:t>
            </w:r>
            <w:r w:rsidR="0070358A" w:rsidRPr="00BF2B32">
              <w:rPr>
                <w:rFonts w:ascii="Times New Roman" w:hAnsi="Times New Roman" w:cs="Times New Roman"/>
                <w:b w:val="0"/>
              </w:rPr>
              <w:t>.</w:t>
            </w:r>
          </w:p>
          <w:p w14:paraId="4759D984" w14:textId="29AFDC4A" w:rsidR="006E7C96" w:rsidRPr="00BF2B32" w:rsidRDefault="00C75EB2" w:rsidP="00FE503B">
            <w:pPr>
              <w:pStyle w:val="Heading1"/>
              <w:spacing w:line="480" w:lineRule="auto"/>
              <w:ind w:left="144"/>
              <w:outlineLvl w:val="0"/>
            </w:pPr>
            <w:r w:rsidRPr="00BF2B32">
              <w:rPr>
                <w:b/>
              </w:rPr>
              <w:lastRenderedPageBreak/>
              <w:t>Promotional Mix</w:t>
            </w:r>
          </w:p>
          <w:p w14:paraId="51A25ACA" w14:textId="2D958817" w:rsidR="006E7C96" w:rsidRPr="00BF2B32" w:rsidRDefault="00C75EB2" w:rsidP="00FE503B">
            <w:pPr>
              <w:tabs>
                <w:tab w:val="left" w:pos="7320"/>
              </w:tabs>
              <w:spacing w:line="480" w:lineRule="auto"/>
              <w:ind w:left="144"/>
              <w:rPr>
                <w:rFonts w:ascii="Times New Roman" w:hAnsi="Times New Roman" w:cs="Times New Roman"/>
              </w:rPr>
            </w:pPr>
            <w:r w:rsidRPr="00BF2B32">
              <w:rPr>
                <w:rFonts w:ascii="Times New Roman" w:hAnsi="Times New Roman" w:cs="Times New Roman"/>
                <w:b w:val="0"/>
                <w:color w:val="353740"/>
                <w:shd w:val="clear" w:color="auto" w:fill="FFFFFF"/>
              </w:rPr>
              <w:t>We will be using a variety of promotional techniques to promote our service, including television and radio advertisements, online advertisements, email campaigns, and social media campaigns.</w:t>
            </w:r>
            <w:r w:rsidR="0070358A" w:rsidRPr="00BF2B32">
              <w:rPr>
                <w:rFonts w:ascii="Times New Roman" w:hAnsi="Times New Roman" w:cs="Times New Roman"/>
                <w:b w:val="0"/>
                <w:color w:val="353740"/>
                <w:shd w:val="clear" w:color="auto" w:fill="FFFFFF"/>
              </w:rPr>
              <w:t xml:space="preserve"> </w:t>
            </w:r>
            <w:r w:rsidR="0070358A" w:rsidRPr="00BF2B32">
              <w:rPr>
                <w:rFonts w:ascii="Times New Roman" w:hAnsi="Times New Roman" w:cs="Times New Roman"/>
                <w:b w:val="0"/>
                <w:color w:val="353740"/>
              </w:rPr>
              <w:t>Television and radio advertisements can reach a wide audience</w:t>
            </w:r>
            <w:r w:rsidR="0070358A" w:rsidRPr="00BF2B32">
              <w:rPr>
                <w:rFonts w:ascii="Times New Roman" w:hAnsi="Times New Roman" w:cs="Times New Roman"/>
                <w:b w:val="0"/>
                <w:color w:val="353740"/>
                <w:shd w:val="clear" w:color="auto" w:fill="FFFFFF"/>
              </w:rPr>
              <w:t xml:space="preserve"> while also providing an opportunity to target specific demographics. Online advertisements can be used to target specific audiences and to create brand awareness. Email campaigns can create personal connections with customers and encourage them to take action</w:t>
            </w:r>
            <w:r w:rsidR="00F45BEB" w:rsidRPr="00BF2B32">
              <w:rPr>
                <w:rFonts w:ascii="Times New Roman" w:hAnsi="Times New Roman" w:cs="Times New Roman"/>
                <w:b w:val="0"/>
                <w:color w:val="353740"/>
                <w:shd w:val="clear" w:color="auto" w:fill="FFFFFF"/>
              </w:rPr>
              <w:t xml:space="preserve"> (</w:t>
            </w:r>
            <w:proofErr w:type="spellStart"/>
            <w:r w:rsidR="00F45BEB" w:rsidRPr="00BF2B32">
              <w:rPr>
                <w:rFonts w:ascii="Times New Roman" w:hAnsi="Times New Roman" w:cs="Times New Roman"/>
                <w:b w:val="0"/>
                <w:color w:val="353740"/>
                <w:shd w:val="clear" w:color="auto" w:fill="FFFFFF"/>
              </w:rPr>
              <w:t>Belanche</w:t>
            </w:r>
            <w:proofErr w:type="spellEnd"/>
            <w:r w:rsidR="00F45BEB" w:rsidRPr="00BF2B32">
              <w:rPr>
                <w:rFonts w:ascii="Times New Roman" w:hAnsi="Times New Roman" w:cs="Times New Roman"/>
                <w:b w:val="0"/>
                <w:color w:val="353740"/>
                <w:shd w:val="clear" w:color="auto" w:fill="FFFFFF"/>
              </w:rPr>
              <w:t xml:space="preserve"> et al., 2020</w:t>
            </w:r>
            <w:r w:rsidR="00DB7CC7" w:rsidRPr="00BF2B32">
              <w:rPr>
                <w:rFonts w:ascii="Times New Roman" w:hAnsi="Times New Roman" w:cs="Times New Roman"/>
                <w:b w:val="0"/>
                <w:color w:val="353740"/>
                <w:shd w:val="clear" w:color="auto" w:fill="FFFFFF"/>
              </w:rPr>
              <w:t>, p. 4275</w:t>
            </w:r>
            <w:r w:rsidR="00F45BEB" w:rsidRPr="00BF2B32">
              <w:rPr>
                <w:rFonts w:ascii="Times New Roman" w:hAnsi="Times New Roman" w:cs="Times New Roman"/>
                <w:b w:val="0"/>
                <w:color w:val="353740"/>
                <w:shd w:val="clear" w:color="auto" w:fill="FFFFFF"/>
              </w:rPr>
              <w:t>)</w:t>
            </w:r>
            <w:r w:rsidR="0070358A" w:rsidRPr="00BF2B32">
              <w:rPr>
                <w:rFonts w:ascii="Times New Roman" w:hAnsi="Times New Roman" w:cs="Times New Roman"/>
                <w:b w:val="0"/>
                <w:color w:val="353740"/>
                <w:shd w:val="clear" w:color="auto" w:fill="FFFFFF"/>
              </w:rPr>
              <w:t>. Social media campaigns can increase brand awareness and engagement and create personal connections with customers. Public relations activities can create positive media coverage of the service and a positive brand perception. All of these methods can be used together to create a comprehensive promotional mix that can reach a wide audience and create a positive perception of the brand.</w:t>
            </w:r>
            <w:r w:rsidR="007A09CC" w:rsidRPr="00BF2B32">
              <w:rPr>
                <w:rFonts w:ascii="Times New Roman" w:hAnsi="Times New Roman" w:cs="Times New Roman"/>
                <w:b w:val="0"/>
                <w:bCs w:val="0"/>
              </w:rPr>
              <w:tab/>
            </w:r>
          </w:p>
          <w:p w14:paraId="3B84A5BD" w14:textId="60CBD21A" w:rsidR="000926AA"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rPr>
              <w:t>Place (Distribution strategy</w:t>
            </w:r>
            <w:r w:rsidR="007A09CC" w:rsidRPr="00BF2B32">
              <w:rPr>
                <w:rFonts w:ascii="Times New Roman" w:hAnsi="Times New Roman" w:cs="Times New Roman"/>
              </w:rPr>
              <w:t>)</w:t>
            </w:r>
          </w:p>
          <w:p w14:paraId="3AF00181" w14:textId="5C92A595" w:rsidR="009E45D5" w:rsidRPr="00BF2B32" w:rsidRDefault="00C75EB2" w:rsidP="00FE503B">
            <w:pPr>
              <w:pStyle w:val="BodyText"/>
              <w:tabs>
                <w:tab w:val="clear" w:pos="10200"/>
                <w:tab w:val="left" w:pos="3806"/>
              </w:tabs>
              <w:spacing w:line="480" w:lineRule="auto"/>
              <w:ind w:left="144"/>
              <w:rPr>
                <w:rFonts w:ascii="Times New Roman" w:hAnsi="Times New Roman" w:cs="Times New Roman"/>
              </w:rPr>
            </w:pPr>
            <w:r w:rsidRPr="00BF2B32">
              <w:rPr>
                <w:rFonts w:ascii="Times New Roman" w:hAnsi="Times New Roman" w:cs="Times New Roman"/>
                <w:b w:val="0"/>
              </w:rPr>
              <w:t>A</w:t>
            </w:r>
            <w:r w:rsidR="00EB522D" w:rsidRPr="00BF2B32">
              <w:rPr>
                <w:rFonts w:ascii="Times New Roman" w:hAnsi="Times New Roman" w:cs="Times New Roman"/>
                <w:b w:val="0"/>
              </w:rPr>
              <w:t xml:space="preserve"> fleet of delivery vehicles will be used to deliver our food to customers. </w:t>
            </w:r>
            <w:r w:rsidRPr="00BF2B32">
              <w:rPr>
                <w:rFonts w:ascii="Times New Roman" w:hAnsi="Times New Roman" w:cs="Times New Roman"/>
                <w:b w:val="0"/>
              </w:rPr>
              <w:t xml:space="preserve">To ensure that our customers receive their orders quickly and efficiently, we will employ a fleet of delivery vehicles to make deliveries. This fleet will be able to cover a wide range of areas and be used to deliver food to customers promptly. </w:t>
            </w:r>
            <w:r w:rsidR="00F45BEB" w:rsidRPr="00BF2B32">
              <w:rPr>
                <w:rFonts w:ascii="Times New Roman" w:hAnsi="Times New Roman" w:cs="Times New Roman"/>
                <w:b w:val="0"/>
              </w:rPr>
              <w:t>O</w:t>
            </w:r>
            <w:r w:rsidRPr="00BF2B32">
              <w:rPr>
                <w:rFonts w:ascii="Times New Roman" w:hAnsi="Times New Roman" w:cs="Times New Roman"/>
                <w:b w:val="0"/>
              </w:rPr>
              <w:t>ur website and mobile app will allow customers to place orders directly to our delivery vehicles, allowing them to track their orders' progress and receive notifications when their orders are ready for pick-up or delivery</w:t>
            </w:r>
            <w:r w:rsidR="00F45BEB" w:rsidRPr="00BF2B32">
              <w:rPr>
                <w:rFonts w:ascii="Times New Roman" w:hAnsi="Times New Roman" w:cs="Times New Roman"/>
                <w:b w:val="0"/>
              </w:rPr>
              <w:t xml:space="preserve"> </w:t>
            </w:r>
            <w:r w:rsidR="00F45BEB" w:rsidRPr="00BF2B32">
              <w:rPr>
                <w:rFonts w:ascii="Times New Roman" w:hAnsi="Times New Roman" w:cs="Times New Roman"/>
                <w:b w:val="0"/>
              </w:rPr>
              <w:lastRenderedPageBreak/>
              <w:t>(</w:t>
            </w:r>
            <w:proofErr w:type="spellStart"/>
            <w:r w:rsidR="00F45BEB" w:rsidRPr="00BF2B32">
              <w:rPr>
                <w:rFonts w:ascii="Times New Roman" w:hAnsi="Times New Roman" w:cs="Times New Roman"/>
                <w:b w:val="0"/>
              </w:rPr>
              <w:t>Prasetyo</w:t>
            </w:r>
            <w:proofErr w:type="spellEnd"/>
            <w:r w:rsidR="00F45BEB" w:rsidRPr="00BF2B32">
              <w:rPr>
                <w:rFonts w:ascii="Times New Roman" w:hAnsi="Times New Roman" w:cs="Times New Roman"/>
                <w:b w:val="0"/>
              </w:rPr>
              <w:t xml:space="preserve"> et al., 2021</w:t>
            </w:r>
            <w:r w:rsidR="00DB7CC7" w:rsidRPr="00BF2B32">
              <w:rPr>
                <w:rFonts w:ascii="Times New Roman" w:hAnsi="Times New Roman" w:cs="Times New Roman"/>
                <w:b w:val="0"/>
              </w:rPr>
              <w:t>, p. 76</w:t>
            </w:r>
            <w:r w:rsidR="00F45BEB" w:rsidRPr="00BF2B32">
              <w:rPr>
                <w:rFonts w:ascii="Times New Roman" w:hAnsi="Times New Roman" w:cs="Times New Roman"/>
                <w:b w:val="0"/>
              </w:rPr>
              <w:t xml:space="preserve">). Using this system will allow the customers to </w:t>
            </w:r>
            <w:r w:rsidRPr="00BF2B32">
              <w:rPr>
                <w:rFonts w:ascii="Times New Roman" w:hAnsi="Times New Roman" w:cs="Times New Roman"/>
                <w:b w:val="0"/>
              </w:rPr>
              <w:t>have the convenience of ordering food from the comfort of their own homes and the assurance that their food will arrive when they expect it to.</w:t>
            </w:r>
          </w:p>
          <w:p w14:paraId="2476766D" w14:textId="77777777" w:rsidR="009E45D5" w:rsidRPr="00BF2B32" w:rsidRDefault="009E45D5" w:rsidP="00FE503B">
            <w:pPr>
              <w:spacing w:line="480" w:lineRule="auto"/>
              <w:ind w:left="144"/>
              <w:rPr>
                <w:rFonts w:ascii="Times New Roman" w:hAnsi="Times New Roman" w:cs="Times New Roman"/>
              </w:rPr>
            </w:pPr>
          </w:p>
        </w:tc>
      </w:tr>
    </w:tbl>
    <w:p w14:paraId="3BCE3D51" w14:textId="77777777" w:rsidR="00A44A0A" w:rsidRPr="00BF2B32" w:rsidRDefault="00A44A0A">
      <w:pPr>
        <w:rPr>
          <w:rFonts w:ascii="Times New Roman" w:hAnsi="Times New Roman" w:cs="Times New Roman"/>
        </w:rPr>
      </w:pPr>
    </w:p>
    <w:tbl>
      <w:tblPr>
        <w:tblStyle w:val="GridTable6Colorful1"/>
        <w:tblW w:w="0" w:type="auto"/>
        <w:tblLook w:val="04A0" w:firstRow="1" w:lastRow="0" w:firstColumn="1" w:lastColumn="0" w:noHBand="0" w:noVBand="1"/>
      </w:tblPr>
      <w:tblGrid>
        <w:gridCol w:w="13948"/>
      </w:tblGrid>
      <w:tr w:rsidR="000A2803" w14:paraId="6501CA34" w14:textId="77777777" w:rsidTr="000A28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12680795" w14:textId="3ABB7648" w:rsidR="00A55697" w:rsidRPr="00BF2B32" w:rsidRDefault="00C75EB2" w:rsidP="00FE503B">
            <w:pPr>
              <w:spacing w:line="480" w:lineRule="auto"/>
              <w:rPr>
                <w:rFonts w:ascii="Times New Roman" w:hAnsi="Times New Roman" w:cs="Times New Roman"/>
              </w:rPr>
            </w:pPr>
            <w:r w:rsidRPr="00BF2B32">
              <w:rPr>
                <w:rFonts w:ascii="Times New Roman" w:hAnsi="Times New Roman" w:cs="Times New Roman"/>
              </w:rPr>
              <w:t xml:space="preserve">FINANCIALS </w:t>
            </w:r>
          </w:p>
          <w:p w14:paraId="220E0983" w14:textId="43DACC59" w:rsidR="00A55697" w:rsidRPr="00BF2B32" w:rsidRDefault="00C75EB2" w:rsidP="00FE503B">
            <w:pPr>
              <w:spacing w:line="480" w:lineRule="auto"/>
              <w:rPr>
                <w:rFonts w:ascii="Times New Roman" w:hAnsi="Times New Roman" w:cs="Times New Roman"/>
              </w:rPr>
            </w:pPr>
            <w:r w:rsidRPr="00BF2B32">
              <w:rPr>
                <w:rFonts w:ascii="Times New Roman" w:hAnsi="Times New Roman" w:cs="Times New Roman"/>
              </w:rPr>
              <w:t>Sources of funds</w:t>
            </w:r>
          </w:p>
          <w:p w14:paraId="0521C785" w14:textId="1E3F9A87" w:rsidR="00A55697" w:rsidRPr="00BF2B32" w:rsidRDefault="00C75EB2" w:rsidP="00FE503B">
            <w:pPr>
              <w:pStyle w:val="BodyText"/>
              <w:tabs>
                <w:tab w:val="clear" w:pos="10200"/>
                <w:tab w:val="left" w:pos="2794"/>
              </w:tabs>
              <w:spacing w:line="480" w:lineRule="auto"/>
              <w:rPr>
                <w:rFonts w:ascii="Times New Roman" w:hAnsi="Times New Roman" w:cs="Times New Roman"/>
              </w:rPr>
            </w:pPr>
            <w:r w:rsidRPr="00BF2B32">
              <w:rPr>
                <w:rFonts w:ascii="Times New Roman" w:hAnsi="Times New Roman" w:cs="Times New Roman"/>
                <w:b w:val="0"/>
              </w:rPr>
              <w:t>We will seek funding from venture capitalists, angel investors, and government grants.</w:t>
            </w:r>
            <w:r w:rsidR="001C0F0A" w:rsidRPr="00BF2B32">
              <w:rPr>
                <w:rFonts w:ascii="Times New Roman" w:hAnsi="Times New Roman" w:cs="Times New Roman"/>
                <w:b w:val="0"/>
              </w:rPr>
              <w:t xml:space="preserve"> Venture capitalists provide capital to companies in exchange for equity ownership. They usually invest in businesses with high growth potential and can provide large sums of money</w:t>
            </w:r>
            <w:r w:rsidR="00FE503B" w:rsidRPr="00BF2B32">
              <w:rPr>
                <w:rFonts w:ascii="Times New Roman" w:hAnsi="Times New Roman" w:cs="Times New Roman"/>
                <w:b w:val="0"/>
              </w:rPr>
              <w:t xml:space="preserve"> (Gompers et al., 2021</w:t>
            </w:r>
            <w:r w:rsidR="00DB7CC7" w:rsidRPr="00BF2B32">
              <w:rPr>
                <w:rFonts w:ascii="Times New Roman" w:hAnsi="Times New Roman" w:cs="Times New Roman"/>
                <w:b w:val="0"/>
              </w:rPr>
              <w:t>, p. 2475</w:t>
            </w:r>
            <w:r w:rsidR="00FE503B" w:rsidRPr="00BF2B32">
              <w:rPr>
                <w:rFonts w:ascii="Times New Roman" w:hAnsi="Times New Roman" w:cs="Times New Roman"/>
                <w:b w:val="0"/>
              </w:rPr>
              <w:t>)</w:t>
            </w:r>
            <w:r w:rsidR="001C0F0A" w:rsidRPr="00BF2B32">
              <w:rPr>
                <w:rFonts w:ascii="Times New Roman" w:hAnsi="Times New Roman" w:cs="Times New Roman"/>
                <w:b w:val="0"/>
              </w:rPr>
              <w:t>. Angel investors are wealthy individuals willing to invest in start-ups and small businesses, often in exchange for equity or a pre-agreed rate of return. Government grants are also available for businesses, such as start-up grants, which provide money for specific projects or initiatives</w:t>
            </w:r>
            <w:r w:rsidR="00F45BEB" w:rsidRPr="00BF2B32">
              <w:rPr>
                <w:rFonts w:ascii="Times New Roman" w:hAnsi="Times New Roman" w:cs="Times New Roman"/>
                <w:b w:val="0"/>
              </w:rPr>
              <w:t xml:space="preserve"> (Bergman &amp; </w:t>
            </w:r>
            <w:proofErr w:type="spellStart"/>
            <w:r w:rsidR="00F45BEB" w:rsidRPr="00BF2B32">
              <w:rPr>
                <w:rFonts w:ascii="Times New Roman" w:hAnsi="Times New Roman" w:cs="Times New Roman"/>
                <w:b w:val="0"/>
              </w:rPr>
              <w:t>Foxon</w:t>
            </w:r>
            <w:proofErr w:type="spellEnd"/>
            <w:r w:rsidR="00F45BEB" w:rsidRPr="00BF2B32">
              <w:rPr>
                <w:rFonts w:ascii="Times New Roman" w:hAnsi="Times New Roman" w:cs="Times New Roman"/>
                <w:b w:val="0"/>
              </w:rPr>
              <w:t>, 2020</w:t>
            </w:r>
            <w:r w:rsidR="00DB7CC7" w:rsidRPr="00BF2B32">
              <w:rPr>
                <w:rFonts w:ascii="Times New Roman" w:hAnsi="Times New Roman" w:cs="Times New Roman"/>
                <w:b w:val="0"/>
              </w:rPr>
              <w:t xml:space="preserve">, p. </w:t>
            </w:r>
            <w:r w:rsidR="00DB7CC7" w:rsidRPr="00BF2B32">
              <w:rPr>
                <w:rFonts w:ascii="Times New Roman" w:hAnsi="Times New Roman" w:cs="Times New Roman"/>
                <w:b w:val="0"/>
                <w:color w:val="222222"/>
              </w:rPr>
              <w:t>101386</w:t>
            </w:r>
            <w:r w:rsidR="00F45BEB" w:rsidRPr="00BF2B32">
              <w:rPr>
                <w:rFonts w:ascii="Times New Roman" w:hAnsi="Times New Roman" w:cs="Times New Roman"/>
                <w:b w:val="0"/>
              </w:rPr>
              <w:t>)</w:t>
            </w:r>
            <w:r w:rsidR="001C0F0A" w:rsidRPr="00BF2B32">
              <w:rPr>
                <w:rFonts w:ascii="Times New Roman" w:hAnsi="Times New Roman" w:cs="Times New Roman"/>
                <w:b w:val="0"/>
              </w:rPr>
              <w:t>. The UK government also offers a range of support, including loans, grants, and tax relief, to help businesses innovate, develop products, enter new markets, and more. These funding sources can help businesses grow, develop new products, and expand into new markets.</w:t>
            </w:r>
          </w:p>
          <w:p w14:paraId="3E141CA7" w14:textId="1000B8AC" w:rsidR="00A55697" w:rsidRPr="00BF2B32" w:rsidRDefault="00C75EB2" w:rsidP="00FE503B">
            <w:pPr>
              <w:tabs>
                <w:tab w:val="left" w:pos="2794"/>
                <w:tab w:val="left" w:pos="8914"/>
              </w:tabs>
              <w:spacing w:line="480" w:lineRule="auto"/>
              <w:rPr>
                <w:rFonts w:ascii="Times New Roman" w:hAnsi="Times New Roman" w:cs="Times New Roman"/>
              </w:rPr>
            </w:pPr>
            <w:r w:rsidRPr="00BF2B32">
              <w:rPr>
                <w:rFonts w:ascii="Times New Roman" w:hAnsi="Times New Roman" w:cs="Times New Roman"/>
              </w:rPr>
              <w:t>Use of funds</w:t>
            </w:r>
            <w:r w:rsidR="00EB522D" w:rsidRPr="00BF2B32">
              <w:rPr>
                <w:rFonts w:ascii="Times New Roman" w:hAnsi="Times New Roman" w:cs="Times New Roman"/>
              </w:rPr>
              <w:tab/>
            </w:r>
            <w:r w:rsidR="0070358A" w:rsidRPr="00BF2B32">
              <w:rPr>
                <w:rFonts w:ascii="Times New Roman" w:hAnsi="Times New Roman" w:cs="Times New Roman"/>
              </w:rPr>
              <w:tab/>
            </w:r>
          </w:p>
          <w:p w14:paraId="3BDE4906" w14:textId="2C1A296A" w:rsidR="007A09CC" w:rsidRPr="00BF2B32" w:rsidRDefault="00C75EB2" w:rsidP="00FE503B">
            <w:pPr>
              <w:pStyle w:val="BodyText"/>
              <w:tabs>
                <w:tab w:val="clear" w:pos="10200"/>
              </w:tabs>
              <w:spacing w:line="480" w:lineRule="auto"/>
              <w:rPr>
                <w:rFonts w:ascii="Times New Roman" w:hAnsi="Times New Roman" w:cs="Times New Roman"/>
              </w:rPr>
            </w:pPr>
            <w:r w:rsidRPr="00BF2B32">
              <w:rPr>
                <w:rFonts w:ascii="Times New Roman" w:hAnsi="Times New Roman" w:cs="Times New Roman"/>
                <w:b w:val="0"/>
              </w:rPr>
              <w:lastRenderedPageBreak/>
              <w:t>The funds will be used to purchase the necessary equipment and supplies, hire the necessary staff, and cover all other costs associated with setting up and running the business.</w:t>
            </w:r>
            <w:r w:rsidR="00DC6D85" w:rsidRPr="00BF2B32">
              <w:rPr>
                <w:rFonts w:ascii="Times New Roman" w:hAnsi="Times New Roman" w:cs="Times New Roman"/>
                <w:b w:val="0"/>
              </w:rPr>
              <w:t xml:space="preserve"> The funds will also be used to grow the business by expanding the advertising revenues to develop the customer base. The </w:t>
            </w:r>
            <w:r w:rsidR="00513A5B" w:rsidRPr="00BF2B32">
              <w:rPr>
                <w:rFonts w:ascii="Times New Roman" w:hAnsi="Times New Roman" w:cs="Times New Roman"/>
                <w:b w:val="0"/>
              </w:rPr>
              <w:t xml:space="preserve">company also wishes to increase the product line with time as it expands to appeal to new customers and retain the existing ones. The company would also wish to increase the number of staff to increase the number of customers served. </w:t>
            </w:r>
          </w:p>
          <w:p w14:paraId="312D4B13" w14:textId="77777777" w:rsidR="00431289" w:rsidRPr="00BF2B32" w:rsidRDefault="00431289" w:rsidP="00FE503B">
            <w:pPr>
              <w:pStyle w:val="BodyText"/>
              <w:tabs>
                <w:tab w:val="clear" w:pos="10200"/>
              </w:tabs>
              <w:spacing w:line="480" w:lineRule="auto"/>
              <w:rPr>
                <w:rFonts w:ascii="Times New Roman" w:hAnsi="Times New Roman" w:cs="Times New Roman"/>
              </w:rPr>
            </w:pPr>
          </w:p>
          <w:p w14:paraId="31A5E8FA" w14:textId="77777777" w:rsidR="00431289" w:rsidRPr="00BF2B32" w:rsidRDefault="00431289" w:rsidP="00FE503B">
            <w:pPr>
              <w:pStyle w:val="BodyText"/>
              <w:tabs>
                <w:tab w:val="clear" w:pos="10200"/>
              </w:tabs>
              <w:spacing w:line="480" w:lineRule="auto"/>
              <w:rPr>
                <w:rFonts w:ascii="Times New Roman" w:hAnsi="Times New Roman" w:cs="Times New Roman"/>
              </w:rPr>
            </w:pPr>
          </w:p>
          <w:p w14:paraId="44E786D4" w14:textId="77777777" w:rsidR="00431289" w:rsidRPr="00BF2B32" w:rsidRDefault="00431289" w:rsidP="00FE503B">
            <w:pPr>
              <w:pStyle w:val="BodyText"/>
              <w:tabs>
                <w:tab w:val="clear" w:pos="10200"/>
              </w:tabs>
              <w:spacing w:line="480" w:lineRule="auto"/>
              <w:rPr>
                <w:rFonts w:ascii="Times New Roman" w:hAnsi="Times New Roman" w:cs="Times New Roman"/>
              </w:rPr>
            </w:pPr>
          </w:p>
          <w:p w14:paraId="7E8404E2" w14:textId="5A571B85" w:rsidR="00A55697" w:rsidRPr="00BF2B32" w:rsidRDefault="00C75EB2" w:rsidP="00EB522D">
            <w:pPr>
              <w:tabs>
                <w:tab w:val="left" w:pos="2366"/>
              </w:tabs>
              <w:rPr>
                <w:rFonts w:ascii="Times New Roman" w:hAnsi="Times New Roman" w:cs="Times New Roman"/>
              </w:rPr>
            </w:pPr>
            <w:r w:rsidRPr="00BF2B32">
              <w:rPr>
                <w:rFonts w:ascii="Times New Roman" w:hAnsi="Times New Roman" w:cs="Times New Roman"/>
                <w:b w:val="0"/>
                <w:bCs w:val="0"/>
              </w:rPr>
              <w:tab/>
            </w:r>
          </w:p>
          <w:tbl>
            <w:tblPr>
              <w:tblStyle w:val="TableGrid"/>
              <w:tblW w:w="0" w:type="auto"/>
              <w:tblLook w:val="04A0" w:firstRow="1" w:lastRow="0" w:firstColumn="1" w:lastColumn="0" w:noHBand="0" w:noVBand="1"/>
            </w:tblPr>
            <w:tblGrid>
              <w:gridCol w:w="1954"/>
              <w:gridCol w:w="1985"/>
              <w:gridCol w:w="1985"/>
              <w:gridCol w:w="1985"/>
              <w:gridCol w:w="1985"/>
              <w:gridCol w:w="1843"/>
              <w:gridCol w:w="1985"/>
            </w:tblGrid>
            <w:tr w:rsidR="000A2803" w14:paraId="5FDE51C6" w14:textId="77777777" w:rsidTr="00A55697">
              <w:tc>
                <w:tcPr>
                  <w:tcW w:w="1954" w:type="dxa"/>
                </w:tcPr>
                <w:p w14:paraId="4786A429" w14:textId="7245E6EC" w:rsidR="00A55697" w:rsidRPr="00BF2B32" w:rsidRDefault="00A55697" w:rsidP="00FE503B">
                  <w:pPr>
                    <w:spacing w:line="480" w:lineRule="auto"/>
                    <w:ind w:left="144"/>
                    <w:rPr>
                      <w:rFonts w:ascii="Times New Roman" w:hAnsi="Times New Roman" w:cs="Times New Roman"/>
                    </w:rPr>
                  </w:pPr>
                </w:p>
              </w:tc>
              <w:tc>
                <w:tcPr>
                  <w:tcW w:w="1985" w:type="dxa"/>
                </w:tcPr>
                <w:p w14:paraId="1354888C" w14:textId="3C352FE8" w:rsidR="00A55697"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rPr>
                    <w:t>Month 1</w:t>
                  </w:r>
                </w:p>
              </w:tc>
              <w:tc>
                <w:tcPr>
                  <w:tcW w:w="1985" w:type="dxa"/>
                </w:tcPr>
                <w:p w14:paraId="2D07198F" w14:textId="06F45150" w:rsidR="00A55697"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rPr>
                    <w:t>Month 2</w:t>
                  </w:r>
                </w:p>
              </w:tc>
              <w:tc>
                <w:tcPr>
                  <w:tcW w:w="1985" w:type="dxa"/>
                </w:tcPr>
                <w:p w14:paraId="046C4D5B" w14:textId="3F52F1A3" w:rsidR="00A55697"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rPr>
                    <w:t>Month 3</w:t>
                  </w:r>
                </w:p>
              </w:tc>
              <w:tc>
                <w:tcPr>
                  <w:tcW w:w="1985" w:type="dxa"/>
                </w:tcPr>
                <w:p w14:paraId="49E05DB2" w14:textId="753D13EE" w:rsidR="00A55697"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rPr>
                    <w:t>Month 4</w:t>
                  </w:r>
                </w:p>
              </w:tc>
              <w:tc>
                <w:tcPr>
                  <w:tcW w:w="1843" w:type="dxa"/>
                </w:tcPr>
                <w:p w14:paraId="4FCC50E9" w14:textId="5F05CCBE" w:rsidR="00A55697"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rPr>
                    <w:t>Month 5</w:t>
                  </w:r>
                </w:p>
              </w:tc>
              <w:tc>
                <w:tcPr>
                  <w:tcW w:w="1985" w:type="dxa"/>
                </w:tcPr>
                <w:p w14:paraId="3F775400" w14:textId="4C8A96A5" w:rsidR="00A55697" w:rsidRPr="00BF2B32" w:rsidRDefault="00C75EB2" w:rsidP="00FE503B">
                  <w:pPr>
                    <w:spacing w:line="480" w:lineRule="auto"/>
                    <w:ind w:left="144"/>
                    <w:rPr>
                      <w:rFonts w:ascii="Times New Roman" w:hAnsi="Times New Roman" w:cs="Times New Roman"/>
                    </w:rPr>
                  </w:pPr>
                  <w:r w:rsidRPr="00BF2B32">
                    <w:rPr>
                      <w:rFonts w:ascii="Times New Roman" w:hAnsi="Times New Roman" w:cs="Times New Roman"/>
                    </w:rPr>
                    <w:t>Month 6</w:t>
                  </w:r>
                </w:p>
              </w:tc>
            </w:tr>
            <w:tr w:rsidR="000A2803" w14:paraId="02F83179" w14:textId="77777777" w:rsidTr="00A55697">
              <w:tc>
                <w:tcPr>
                  <w:tcW w:w="1954" w:type="dxa"/>
                </w:tcPr>
                <w:p w14:paraId="455CC773" w14:textId="14966F2D" w:rsidR="00A55697" w:rsidRPr="00BF2B32" w:rsidRDefault="00C75EB2" w:rsidP="00FE503B">
                  <w:pPr>
                    <w:spacing w:line="480" w:lineRule="auto"/>
                    <w:ind w:left="144"/>
                    <w:rPr>
                      <w:rFonts w:ascii="Times New Roman" w:hAnsi="Times New Roman" w:cs="Times New Roman"/>
                      <w:b/>
                      <w:bCs/>
                    </w:rPr>
                  </w:pPr>
                  <w:r w:rsidRPr="00BF2B32">
                    <w:rPr>
                      <w:rFonts w:ascii="Times New Roman" w:hAnsi="Times New Roman" w:cs="Times New Roman"/>
                      <w:b/>
                      <w:bCs/>
                    </w:rPr>
                    <w:t xml:space="preserve">Revenue </w:t>
                  </w:r>
                </w:p>
              </w:tc>
              <w:tc>
                <w:tcPr>
                  <w:tcW w:w="1985" w:type="dxa"/>
                </w:tcPr>
                <w:p w14:paraId="135C6D22" w14:textId="68571FD2" w:rsidR="00A55697" w:rsidRPr="00BF2B32" w:rsidRDefault="00E42ED7" w:rsidP="00FE503B">
                  <w:pPr>
                    <w:pStyle w:val="Header"/>
                    <w:tabs>
                      <w:tab w:val="clear" w:pos="4513"/>
                      <w:tab w:val="clear" w:pos="9026"/>
                    </w:tabs>
                    <w:spacing w:line="480" w:lineRule="auto"/>
                    <w:ind w:left="144"/>
                    <w:rPr>
                      <w:rFonts w:ascii="Times New Roman" w:hAnsi="Times New Roman" w:cs="Times New Roman"/>
                    </w:rPr>
                  </w:pPr>
                  <w:r>
                    <w:rPr>
                      <w:rFonts w:ascii="Times New Roman" w:hAnsi="Times New Roman" w:cs="Times New Roman"/>
                    </w:rPr>
                    <w:t>£10000</w:t>
                  </w:r>
                </w:p>
              </w:tc>
              <w:tc>
                <w:tcPr>
                  <w:tcW w:w="1985" w:type="dxa"/>
                </w:tcPr>
                <w:p w14:paraId="5BD36979" w14:textId="7333A483" w:rsidR="00A55697"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15000</w:t>
                  </w:r>
                </w:p>
              </w:tc>
              <w:tc>
                <w:tcPr>
                  <w:tcW w:w="1985" w:type="dxa"/>
                </w:tcPr>
                <w:p w14:paraId="588222AB" w14:textId="3BDC51E4" w:rsidR="00A55697"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20000</w:t>
                  </w:r>
                </w:p>
              </w:tc>
              <w:tc>
                <w:tcPr>
                  <w:tcW w:w="1985" w:type="dxa"/>
                </w:tcPr>
                <w:p w14:paraId="1378E08D" w14:textId="0E3C4C0B" w:rsidR="00A55697"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25000</w:t>
                  </w:r>
                </w:p>
              </w:tc>
              <w:tc>
                <w:tcPr>
                  <w:tcW w:w="1843" w:type="dxa"/>
                </w:tcPr>
                <w:p w14:paraId="1F4B4051" w14:textId="785D7957" w:rsidR="00A55697"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30000</w:t>
                  </w:r>
                </w:p>
              </w:tc>
              <w:tc>
                <w:tcPr>
                  <w:tcW w:w="1985" w:type="dxa"/>
                </w:tcPr>
                <w:p w14:paraId="24EF14A8" w14:textId="17CAA9C0" w:rsidR="00A55697"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35000</w:t>
                  </w:r>
                </w:p>
              </w:tc>
            </w:tr>
            <w:tr w:rsidR="000A2803" w14:paraId="7BCA584A" w14:textId="77777777" w:rsidTr="00A55697">
              <w:tc>
                <w:tcPr>
                  <w:tcW w:w="1954" w:type="dxa"/>
                </w:tcPr>
                <w:p w14:paraId="6C47A725" w14:textId="16937FC3" w:rsidR="00A55697" w:rsidRPr="00BF2B32" w:rsidRDefault="00C75EB2" w:rsidP="00FE503B">
                  <w:pPr>
                    <w:spacing w:line="480" w:lineRule="auto"/>
                    <w:ind w:left="144"/>
                    <w:rPr>
                      <w:rFonts w:ascii="Times New Roman" w:hAnsi="Times New Roman" w:cs="Times New Roman"/>
                      <w:b/>
                      <w:bCs/>
                    </w:rPr>
                  </w:pPr>
                  <w:r w:rsidRPr="00BF2B32">
                    <w:rPr>
                      <w:rFonts w:ascii="Times New Roman" w:hAnsi="Times New Roman" w:cs="Times New Roman"/>
                      <w:b/>
                      <w:bCs/>
                    </w:rPr>
                    <w:t>Fixed Costs</w:t>
                  </w:r>
                </w:p>
                <w:p w14:paraId="49B667A3" w14:textId="77777777" w:rsidR="00A55697" w:rsidRPr="00BF2B32" w:rsidRDefault="00C75EB2" w:rsidP="00FE503B">
                  <w:pPr>
                    <w:spacing w:line="480" w:lineRule="auto"/>
                    <w:ind w:left="144"/>
                    <w:rPr>
                      <w:rFonts w:ascii="Times New Roman" w:hAnsi="Times New Roman" w:cs="Times New Roman"/>
                      <w:bCs/>
                    </w:rPr>
                  </w:pPr>
                  <w:r w:rsidRPr="00BF2B32">
                    <w:rPr>
                      <w:rFonts w:ascii="Times New Roman" w:hAnsi="Times New Roman" w:cs="Times New Roman"/>
                      <w:bCs/>
                    </w:rPr>
                    <w:t>Rent</w:t>
                  </w:r>
                </w:p>
                <w:p w14:paraId="6A33C4AC" w14:textId="77777777" w:rsidR="008C1105" w:rsidRPr="00BF2B32" w:rsidRDefault="00C75EB2" w:rsidP="00FE503B">
                  <w:pPr>
                    <w:spacing w:line="480" w:lineRule="auto"/>
                    <w:ind w:left="144"/>
                    <w:rPr>
                      <w:rFonts w:ascii="Times New Roman" w:hAnsi="Times New Roman" w:cs="Times New Roman"/>
                      <w:bCs/>
                    </w:rPr>
                  </w:pPr>
                  <w:r w:rsidRPr="00BF2B32">
                    <w:rPr>
                      <w:rFonts w:ascii="Times New Roman" w:hAnsi="Times New Roman" w:cs="Times New Roman"/>
                      <w:bCs/>
                    </w:rPr>
                    <w:t>Utilities</w:t>
                  </w:r>
                </w:p>
                <w:p w14:paraId="0CAA09C4" w14:textId="77777777" w:rsidR="008C1105" w:rsidRPr="00BF2B32" w:rsidRDefault="00C75EB2" w:rsidP="00FE503B">
                  <w:pPr>
                    <w:spacing w:line="480" w:lineRule="auto"/>
                    <w:ind w:left="144"/>
                    <w:rPr>
                      <w:rFonts w:ascii="Times New Roman" w:hAnsi="Times New Roman" w:cs="Times New Roman"/>
                      <w:bCs/>
                    </w:rPr>
                  </w:pPr>
                  <w:r w:rsidRPr="00BF2B32">
                    <w:rPr>
                      <w:rFonts w:ascii="Times New Roman" w:hAnsi="Times New Roman" w:cs="Times New Roman"/>
                      <w:bCs/>
                    </w:rPr>
                    <w:t>Insurance</w:t>
                  </w:r>
                </w:p>
                <w:p w14:paraId="67673538" w14:textId="77777777" w:rsidR="008C1105" w:rsidRPr="00BF2B32" w:rsidRDefault="00C75EB2" w:rsidP="00FE503B">
                  <w:pPr>
                    <w:spacing w:line="480" w:lineRule="auto"/>
                    <w:ind w:left="144"/>
                    <w:rPr>
                      <w:rFonts w:ascii="Times New Roman" w:hAnsi="Times New Roman" w:cs="Times New Roman"/>
                      <w:bCs/>
                    </w:rPr>
                  </w:pPr>
                  <w:r w:rsidRPr="00BF2B32">
                    <w:rPr>
                      <w:rFonts w:ascii="Times New Roman" w:hAnsi="Times New Roman" w:cs="Times New Roman"/>
                      <w:bCs/>
                    </w:rPr>
                    <w:t>Advertising</w:t>
                  </w:r>
                </w:p>
                <w:p w14:paraId="6EF40799" w14:textId="51D8FDDA" w:rsidR="00A55697" w:rsidRPr="00BF2B32" w:rsidRDefault="00C75EB2" w:rsidP="00FE503B">
                  <w:pPr>
                    <w:spacing w:line="480" w:lineRule="auto"/>
                    <w:ind w:left="144"/>
                    <w:rPr>
                      <w:rFonts w:ascii="Times New Roman" w:hAnsi="Times New Roman" w:cs="Times New Roman"/>
                      <w:bCs/>
                    </w:rPr>
                  </w:pPr>
                  <w:r w:rsidRPr="00BF2B32">
                    <w:rPr>
                      <w:rFonts w:ascii="Times New Roman" w:hAnsi="Times New Roman" w:cs="Times New Roman"/>
                      <w:bCs/>
                    </w:rPr>
                    <w:lastRenderedPageBreak/>
                    <w:t>Salaries</w:t>
                  </w:r>
                </w:p>
              </w:tc>
              <w:tc>
                <w:tcPr>
                  <w:tcW w:w="1985" w:type="dxa"/>
                </w:tcPr>
                <w:p w14:paraId="137CF620" w14:textId="77777777" w:rsidR="00A55697" w:rsidRPr="00BF2B32" w:rsidRDefault="00A55697" w:rsidP="00FE503B">
                  <w:pPr>
                    <w:spacing w:line="480" w:lineRule="auto"/>
                    <w:ind w:left="144"/>
                    <w:rPr>
                      <w:rFonts w:ascii="Times New Roman" w:hAnsi="Times New Roman" w:cs="Times New Roman"/>
                    </w:rPr>
                  </w:pPr>
                </w:p>
                <w:p w14:paraId="3BFADF46" w14:textId="06843749" w:rsidR="008C1105" w:rsidRPr="00BF2B32" w:rsidRDefault="00E42ED7" w:rsidP="00FE503B">
                  <w:pPr>
                    <w:pStyle w:val="Header"/>
                    <w:tabs>
                      <w:tab w:val="clear" w:pos="4513"/>
                      <w:tab w:val="clear" w:pos="9026"/>
                    </w:tabs>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2000</w:t>
                  </w:r>
                </w:p>
                <w:p w14:paraId="1968571F" w14:textId="1C073BD8"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500</w:t>
                  </w:r>
                </w:p>
                <w:p w14:paraId="6790ACA0" w14:textId="442A0864"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400</w:t>
                  </w:r>
                </w:p>
                <w:p w14:paraId="62D38443" w14:textId="48653003"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500</w:t>
                  </w:r>
                </w:p>
                <w:p w14:paraId="22D45D4A" w14:textId="56CEEB35"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lastRenderedPageBreak/>
                    <w:t>£</w:t>
                  </w:r>
                  <w:r w:rsidR="00C75EB2" w:rsidRPr="00BF2B32">
                    <w:rPr>
                      <w:rFonts w:ascii="Times New Roman" w:hAnsi="Times New Roman" w:cs="Times New Roman"/>
                    </w:rPr>
                    <w:t>5000</w:t>
                  </w:r>
                </w:p>
              </w:tc>
              <w:tc>
                <w:tcPr>
                  <w:tcW w:w="1985" w:type="dxa"/>
                </w:tcPr>
                <w:p w14:paraId="1867E429" w14:textId="77777777" w:rsidR="00A55697" w:rsidRPr="00BF2B32" w:rsidRDefault="00A55697" w:rsidP="00FE503B">
                  <w:pPr>
                    <w:spacing w:line="480" w:lineRule="auto"/>
                    <w:ind w:left="144"/>
                    <w:rPr>
                      <w:rFonts w:ascii="Times New Roman" w:hAnsi="Times New Roman" w:cs="Times New Roman"/>
                    </w:rPr>
                  </w:pPr>
                </w:p>
                <w:p w14:paraId="5D6D7133" w14:textId="3B312E1B" w:rsidR="008C1105" w:rsidRPr="00BF2B32" w:rsidRDefault="00E42ED7" w:rsidP="00FE503B">
                  <w:pPr>
                    <w:pStyle w:val="Header"/>
                    <w:tabs>
                      <w:tab w:val="clear" w:pos="4513"/>
                      <w:tab w:val="clear" w:pos="9026"/>
                    </w:tabs>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2000</w:t>
                  </w:r>
                </w:p>
                <w:p w14:paraId="4A9CAB6F" w14:textId="06521FD6"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500</w:t>
                  </w:r>
                </w:p>
                <w:p w14:paraId="7769AF77" w14:textId="1B529B48"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400</w:t>
                  </w:r>
                </w:p>
                <w:p w14:paraId="2C7D68E2" w14:textId="17D0D32C"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500</w:t>
                  </w:r>
                </w:p>
                <w:p w14:paraId="480B9827" w14:textId="7844BA23"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lastRenderedPageBreak/>
                    <w:t>£</w:t>
                  </w:r>
                  <w:r w:rsidR="00C75EB2" w:rsidRPr="00BF2B32">
                    <w:rPr>
                      <w:rFonts w:ascii="Times New Roman" w:hAnsi="Times New Roman" w:cs="Times New Roman"/>
                    </w:rPr>
                    <w:t>5000</w:t>
                  </w:r>
                </w:p>
              </w:tc>
              <w:tc>
                <w:tcPr>
                  <w:tcW w:w="1985" w:type="dxa"/>
                </w:tcPr>
                <w:p w14:paraId="05DFDA3F" w14:textId="77777777" w:rsidR="00A55697" w:rsidRPr="00BF2B32" w:rsidRDefault="00A55697" w:rsidP="00FE503B">
                  <w:pPr>
                    <w:spacing w:line="480" w:lineRule="auto"/>
                    <w:ind w:left="144"/>
                    <w:rPr>
                      <w:rFonts w:ascii="Times New Roman" w:hAnsi="Times New Roman" w:cs="Times New Roman"/>
                    </w:rPr>
                  </w:pPr>
                </w:p>
                <w:p w14:paraId="77C448DF" w14:textId="0E3B9113" w:rsidR="008C1105" w:rsidRPr="00BF2B32" w:rsidRDefault="00E42ED7" w:rsidP="00FE503B">
                  <w:pPr>
                    <w:pStyle w:val="Header"/>
                    <w:tabs>
                      <w:tab w:val="clear" w:pos="4513"/>
                      <w:tab w:val="clear" w:pos="9026"/>
                    </w:tabs>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2000</w:t>
                  </w:r>
                </w:p>
                <w:p w14:paraId="402C96BC" w14:textId="4BD226F9"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500</w:t>
                  </w:r>
                </w:p>
                <w:p w14:paraId="099F9094" w14:textId="69E7C34C"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400</w:t>
                  </w:r>
                </w:p>
                <w:p w14:paraId="497A2EEB" w14:textId="29FEB20C"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500</w:t>
                  </w:r>
                </w:p>
                <w:p w14:paraId="7FD8F9D0" w14:textId="716F7377"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lastRenderedPageBreak/>
                    <w:t>£</w:t>
                  </w:r>
                  <w:r w:rsidR="00C75EB2" w:rsidRPr="00BF2B32">
                    <w:rPr>
                      <w:rFonts w:ascii="Times New Roman" w:hAnsi="Times New Roman" w:cs="Times New Roman"/>
                    </w:rPr>
                    <w:t>5000</w:t>
                  </w:r>
                </w:p>
              </w:tc>
              <w:tc>
                <w:tcPr>
                  <w:tcW w:w="1985" w:type="dxa"/>
                </w:tcPr>
                <w:p w14:paraId="55DB29F1" w14:textId="77777777" w:rsidR="00A55697" w:rsidRPr="00BF2B32" w:rsidRDefault="00A55697" w:rsidP="00FE503B">
                  <w:pPr>
                    <w:spacing w:line="480" w:lineRule="auto"/>
                    <w:ind w:left="144"/>
                    <w:rPr>
                      <w:rFonts w:ascii="Times New Roman" w:hAnsi="Times New Roman" w:cs="Times New Roman"/>
                    </w:rPr>
                  </w:pPr>
                </w:p>
                <w:p w14:paraId="53E4EB86" w14:textId="13107EC9" w:rsidR="008C1105" w:rsidRPr="00BF2B32" w:rsidRDefault="00E42ED7" w:rsidP="00FE503B">
                  <w:pPr>
                    <w:pStyle w:val="Header"/>
                    <w:tabs>
                      <w:tab w:val="clear" w:pos="4513"/>
                      <w:tab w:val="clear" w:pos="9026"/>
                    </w:tabs>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2000</w:t>
                  </w:r>
                </w:p>
                <w:p w14:paraId="102C5FE1" w14:textId="5202EAB1"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500</w:t>
                  </w:r>
                </w:p>
                <w:p w14:paraId="1166F94E" w14:textId="32BD0FAD"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400</w:t>
                  </w:r>
                </w:p>
                <w:p w14:paraId="3676F283" w14:textId="72EA58B0"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500</w:t>
                  </w:r>
                </w:p>
                <w:p w14:paraId="41F4A51C" w14:textId="12EC4D10"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lastRenderedPageBreak/>
                    <w:t>£</w:t>
                  </w:r>
                  <w:r w:rsidR="00C75EB2" w:rsidRPr="00BF2B32">
                    <w:rPr>
                      <w:rFonts w:ascii="Times New Roman" w:hAnsi="Times New Roman" w:cs="Times New Roman"/>
                    </w:rPr>
                    <w:t>5000</w:t>
                  </w:r>
                </w:p>
              </w:tc>
              <w:tc>
                <w:tcPr>
                  <w:tcW w:w="1843" w:type="dxa"/>
                </w:tcPr>
                <w:p w14:paraId="6ABE38AE" w14:textId="77777777" w:rsidR="00A55697" w:rsidRPr="00BF2B32" w:rsidRDefault="00A55697" w:rsidP="00FE503B">
                  <w:pPr>
                    <w:spacing w:line="480" w:lineRule="auto"/>
                    <w:ind w:left="144"/>
                    <w:rPr>
                      <w:rFonts w:ascii="Times New Roman" w:hAnsi="Times New Roman" w:cs="Times New Roman"/>
                    </w:rPr>
                  </w:pPr>
                </w:p>
                <w:p w14:paraId="1E916D37" w14:textId="7DCA1B2C" w:rsidR="008C1105" w:rsidRPr="00BF2B32" w:rsidRDefault="00E42ED7" w:rsidP="00FE503B">
                  <w:pPr>
                    <w:pStyle w:val="Header"/>
                    <w:tabs>
                      <w:tab w:val="clear" w:pos="4513"/>
                      <w:tab w:val="clear" w:pos="9026"/>
                    </w:tabs>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2000</w:t>
                  </w:r>
                </w:p>
                <w:p w14:paraId="4C179013" w14:textId="2538552D"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500</w:t>
                  </w:r>
                </w:p>
                <w:p w14:paraId="3EFF127A" w14:textId="0AE9CA2A"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400</w:t>
                  </w:r>
                </w:p>
                <w:p w14:paraId="5A74A989" w14:textId="62AB7D7F"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500</w:t>
                  </w:r>
                </w:p>
                <w:p w14:paraId="4048F383" w14:textId="3DAB8DBE"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lastRenderedPageBreak/>
                    <w:t>£</w:t>
                  </w:r>
                  <w:r w:rsidR="00C75EB2" w:rsidRPr="00BF2B32">
                    <w:rPr>
                      <w:rFonts w:ascii="Times New Roman" w:hAnsi="Times New Roman" w:cs="Times New Roman"/>
                    </w:rPr>
                    <w:t>5000</w:t>
                  </w:r>
                </w:p>
              </w:tc>
              <w:tc>
                <w:tcPr>
                  <w:tcW w:w="1985" w:type="dxa"/>
                </w:tcPr>
                <w:p w14:paraId="2A8083E5" w14:textId="77777777" w:rsidR="00A55697" w:rsidRPr="00BF2B32" w:rsidRDefault="00A55697" w:rsidP="00FE503B">
                  <w:pPr>
                    <w:spacing w:line="480" w:lineRule="auto"/>
                    <w:ind w:left="144"/>
                    <w:rPr>
                      <w:rFonts w:ascii="Times New Roman" w:hAnsi="Times New Roman" w:cs="Times New Roman"/>
                    </w:rPr>
                  </w:pPr>
                </w:p>
                <w:p w14:paraId="1F50A94E" w14:textId="797A2182" w:rsidR="008C1105" w:rsidRPr="00BF2B32" w:rsidRDefault="00E42ED7" w:rsidP="00FE503B">
                  <w:pPr>
                    <w:pStyle w:val="Header"/>
                    <w:tabs>
                      <w:tab w:val="clear" w:pos="4513"/>
                      <w:tab w:val="clear" w:pos="9026"/>
                    </w:tabs>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2000</w:t>
                  </w:r>
                </w:p>
                <w:p w14:paraId="747BE941" w14:textId="705EDD4C"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500</w:t>
                  </w:r>
                </w:p>
                <w:p w14:paraId="50B04D3C" w14:textId="365630A5"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400</w:t>
                  </w:r>
                </w:p>
                <w:p w14:paraId="168FE2EC" w14:textId="237A7DF8"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500</w:t>
                  </w:r>
                </w:p>
                <w:p w14:paraId="616F0973" w14:textId="6F945FEF"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lastRenderedPageBreak/>
                    <w:t>£</w:t>
                  </w:r>
                  <w:r w:rsidR="00C75EB2" w:rsidRPr="00BF2B32">
                    <w:rPr>
                      <w:rFonts w:ascii="Times New Roman" w:hAnsi="Times New Roman" w:cs="Times New Roman"/>
                    </w:rPr>
                    <w:t>5000</w:t>
                  </w:r>
                </w:p>
              </w:tc>
            </w:tr>
            <w:tr w:rsidR="000A2803" w14:paraId="4200B0A8" w14:textId="77777777" w:rsidTr="00A55697">
              <w:tc>
                <w:tcPr>
                  <w:tcW w:w="1954" w:type="dxa"/>
                </w:tcPr>
                <w:p w14:paraId="3396F9AC" w14:textId="74BC899A" w:rsidR="00A55697" w:rsidRPr="00BF2B32" w:rsidRDefault="00C75EB2" w:rsidP="00FE503B">
                  <w:pPr>
                    <w:spacing w:line="480" w:lineRule="auto"/>
                    <w:ind w:left="144"/>
                    <w:rPr>
                      <w:rFonts w:ascii="Times New Roman" w:hAnsi="Times New Roman" w:cs="Times New Roman"/>
                      <w:b/>
                      <w:bCs/>
                    </w:rPr>
                  </w:pPr>
                  <w:r w:rsidRPr="00BF2B32">
                    <w:rPr>
                      <w:rFonts w:ascii="Times New Roman" w:hAnsi="Times New Roman" w:cs="Times New Roman"/>
                      <w:b/>
                      <w:bCs/>
                    </w:rPr>
                    <w:lastRenderedPageBreak/>
                    <w:t>Variable Costs</w:t>
                  </w:r>
                </w:p>
                <w:p w14:paraId="7103B10C" w14:textId="77777777" w:rsidR="00A55697" w:rsidRPr="00BF2B32" w:rsidRDefault="00C75EB2" w:rsidP="00FE503B">
                  <w:pPr>
                    <w:spacing w:line="480" w:lineRule="auto"/>
                    <w:ind w:left="144"/>
                    <w:rPr>
                      <w:rFonts w:ascii="Times New Roman" w:hAnsi="Times New Roman" w:cs="Times New Roman"/>
                      <w:bCs/>
                    </w:rPr>
                  </w:pPr>
                  <w:r w:rsidRPr="00BF2B32">
                    <w:rPr>
                      <w:rFonts w:ascii="Times New Roman" w:hAnsi="Times New Roman" w:cs="Times New Roman"/>
                      <w:bCs/>
                    </w:rPr>
                    <w:t>Food Supplies</w:t>
                  </w:r>
                </w:p>
                <w:p w14:paraId="1CAA1515" w14:textId="38501BBD" w:rsidR="00A55697" w:rsidRPr="00BF2B32" w:rsidRDefault="00C75EB2" w:rsidP="00FE503B">
                  <w:pPr>
                    <w:spacing w:line="480" w:lineRule="auto"/>
                    <w:ind w:left="144"/>
                    <w:rPr>
                      <w:rFonts w:ascii="Times New Roman" w:hAnsi="Times New Roman" w:cs="Times New Roman"/>
                      <w:bCs/>
                    </w:rPr>
                  </w:pPr>
                  <w:r w:rsidRPr="00BF2B32">
                    <w:rPr>
                      <w:rFonts w:ascii="Times New Roman" w:hAnsi="Times New Roman" w:cs="Times New Roman"/>
                      <w:bCs/>
                    </w:rPr>
                    <w:t>Delivery Fees</w:t>
                  </w:r>
                </w:p>
              </w:tc>
              <w:tc>
                <w:tcPr>
                  <w:tcW w:w="1985" w:type="dxa"/>
                </w:tcPr>
                <w:p w14:paraId="783A6565" w14:textId="77777777" w:rsidR="00A55697" w:rsidRPr="00BF2B32" w:rsidRDefault="00A55697" w:rsidP="00FE503B">
                  <w:pPr>
                    <w:spacing w:line="480" w:lineRule="auto"/>
                    <w:ind w:left="144"/>
                    <w:rPr>
                      <w:rFonts w:ascii="Times New Roman" w:hAnsi="Times New Roman" w:cs="Times New Roman"/>
                    </w:rPr>
                  </w:pPr>
                </w:p>
                <w:p w14:paraId="7350CC79" w14:textId="4A3F321D" w:rsidR="008C1105" w:rsidRPr="00BF2B32" w:rsidRDefault="00E42ED7" w:rsidP="00FE503B">
                  <w:pPr>
                    <w:pStyle w:val="Header"/>
                    <w:tabs>
                      <w:tab w:val="clear" w:pos="4513"/>
                      <w:tab w:val="clear" w:pos="9026"/>
                    </w:tabs>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3000</w:t>
                  </w:r>
                </w:p>
                <w:p w14:paraId="43F78665" w14:textId="3E9C6891"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2000</w:t>
                  </w:r>
                </w:p>
              </w:tc>
              <w:tc>
                <w:tcPr>
                  <w:tcW w:w="1985" w:type="dxa"/>
                </w:tcPr>
                <w:p w14:paraId="578B22F2" w14:textId="77777777" w:rsidR="00A55697" w:rsidRPr="00BF2B32" w:rsidRDefault="00A55697" w:rsidP="00FE503B">
                  <w:pPr>
                    <w:spacing w:line="480" w:lineRule="auto"/>
                    <w:ind w:left="144"/>
                    <w:rPr>
                      <w:rFonts w:ascii="Times New Roman" w:hAnsi="Times New Roman" w:cs="Times New Roman"/>
                    </w:rPr>
                  </w:pPr>
                </w:p>
                <w:p w14:paraId="0FC86FF7" w14:textId="645D6104"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4000</w:t>
                  </w:r>
                </w:p>
                <w:p w14:paraId="09EB9A46" w14:textId="0DE65D4C"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2500</w:t>
                  </w:r>
                </w:p>
              </w:tc>
              <w:tc>
                <w:tcPr>
                  <w:tcW w:w="1985" w:type="dxa"/>
                </w:tcPr>
                <w:p w14:paraId="2BB8C549" w14:textId="77777777" w:rsidR="00A55697" w:rsidRPr="00BF2B32" w:rsidRDefault="00A55697" w:rsidP="00FE503B">
                  <w:pPr>
                    <w:spacing w:line="480" w:lineRule="auto"/>
                    <w:ind w:left="144"/>
                    <w:rPr>
                      <w:rFonts w:ascii="Times New Roman" w:hAnsi="Times New Roman" w:cs="Times New Roman"/>
                    </w:rPr>
                  </w:pPr>
                </w:p>
                <w:p w14:paraId="6A753BE3" w14:textId="1347C7B1"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5000</w:t>
                  </w:r>
                </w:p>
                <w:p w14:paraId="2E8A3125" w14:textId="07DC8493"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3000</w:t>
                  </w:r>
                </w:p>
              </w:tc>
              <w:tc>
                <w:tcPr>
                  <w:tcW w:w="1985" w:type="dxa"/>
                </w:tcPr>
                <w:p w14:paraId="4D784F3C" w14:textId="77777777" w:rsidR="00A55697" w:rsidRPr="00BF2B32" w:rsidRDefault="00A55697" w:rsidP="00FE503B">
                  <w:pPr>
                    <w:spacing w:line="480" w:lineRule="auto"/>
                    <w:ind w:left="144"/>
                    <w:rPr>
                      <w:rFonts w:ascii="Times New Roman" w:hAnsi="Times New Roman" w:cs="Times New Roman"/>
                    </w:rPr>
                  </w:pPr>
                </w:p>
                <w:p w14:paraId="1B8491D5" w14:textId="3378275F"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6000</w:t>
                  </w:r>
                </w:p>
                <w:p w14:paraId="068C1763" w14:textId="487C2D35"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3500</w:t>
                  </w:r>
                </w:p>
              </w:tc>
              <w:tc>
                <w:tcPr>
                  <w:tcW w:w="1843" w:type="dxa"/>
                </w:tcPr>
                <w:p w14:paraId="110A5C41" w14:textId="77777777" w:rsidR="00A55697" w:rsidRPr="00BF2B32" w:rsidRDefault="00A55697" w:rsidP="00FE503B">
                  <w:pPr>
                    <w:spacing w:line="480" w:lineRule="auto"/>
                    <w:ind w:left="144"/>
                    <w:rPr>
                      <w:rFonts w:ascii="Times New Roman" w:hAnsi="Times New Roman" w:cs="Times New Roman"/>
                    </w:rPr>
                  </w:pPr>
                </w:p>
                <w:p w14:paraId="5581D632" w14:textId="0518C91E"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7000</w:t>
                  </w:r>
                </w:p>
                <w:p w14:paraId="6B8EB3F9" w14:textId="4389D990"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4000</w:t>
                  </w:r>
                </w:p>
              </w:tc>
              <w:tc>
                <w:tcPr>
                  <w:tcW w:w="1985" w:type="dxa"/>
                </w:tcPr>
                <w:p w14:paraId="14F8B279" w14:textId="77777777" w:rsidR="00A55697" w:rsidRPr="00BF2B32" w:rsidRDefault="00A55697" w:rsidP="00FE503B">
                  <w:pPr>
                    <w:spacing w:line="480" w:lineRule="auto"/>
                    <w:ind w:left="144"/>
                    <w:rPr>
                      <w:rFonts w:ascii="Times New Roman" w:hAnsi="Times New Roman" w:cs="Times New Roman"/>
                    </w:rPr>
                  </w:pPr>
                </w:p>
                <w:p w14:paraId="23E38966" w14:textId="0D041F88"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8000</w:t>
                  </w:r>
                </w:p>
                <w:p w14:paraId="4769D442" w14:textId="43C8C515" w:rsidR="008C1105"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4500</w:t>
                  </w:r>
                </w:p>
              </w:tc>
            </w:tr>
            <w:tr w:rsidR="000A2803" w14:paraId="73B0E08A" w14:textId="77777777" w:rsidTr="008C1105">
              <w:trPr>
                <w:trHeight w:val="80"/>
              </w:trPr>
              <w:tc>
                <w:tcPr>
                  <w:tcW w:w="1954" w:type="dxa"/>
                </w:tcPr>
                <w:p w14:paraId="3F4DC49C" w14:textId="6B1AE5CB" w:rsidR="00A55697" w:rsidRPr="00BF2B32" w:rsidRDefault="00C75EB2" w:rsidP="00FE503B">
                  <w:pPr>
                    <w:spacing w:line="480" w:lineRule="auto"/>
                    <w:ind w:left="144"/>
                    <w:rPr>
                      <w:rFonts w:ascii="Times New Roman" w:hAnsi="Times New Roman" w:cs="Times New Roman"/>
                      <w:b/>
                      <w:bCs/>
                    </w:rPr>
                  </w:pPr>
                  <w:r w:rsidRPr="00BF2B32">
                    <w:rPr>
                      <w:rFonts w:ascii="Times New Roman" w:hAnsi="Times New Roman" w:cs="Times New Roman"/>
                      <w:b/>
                      <w:bCs/>
                    </w:rPr>
                    <w:t xml:space="preserve">Profit </w:t>
                  </w:r>
                </w:p>
              </w:tc>
              <w:tc>
                <w:tcPr>
                  <w:tcW w:w="1985" w:type="dxa"/>
                </w:tcPr>
                <w:p w14:paraId="257C588E" w14:textId="50389CE7" w:rsidR="00A55697"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-3400</w:t>
                  </w:r>
                </w:p>
              </w:tc>
              <w:tc>
                <w:tcPr>
                  <w:tcW w:w="1985" w:type="dxa"/>
                </w:tcPr>
                <w:p w14:paraId="2E5DF5B0" w14:textId="6618B9C8" w:rsidR="00A55697"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100</w:t>
                  </w:r>
                </w:p>
              </w:tc>
              <w:tc>
                <w:tcPr>
                  <w:tcW w:w="1985" w:type="dxa"/>
                </w:tcPr>
                <w:p w14:paraId="65A719F5" w14:textId="2F93742A" w:rsidR="00A55697"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3600</w:t>
                  </w:r>
                </w:p>
              </w:tc>
              <w:tc>
                <w:tcPr>
                  <w:tcW w:w="1985" w:type="dxa"/>
                </w:tcPr>
                <w:p w14:paraId="569BAE9C" w14:textId="4E2A26F9" w:rsidR="00A55697"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7100</w:t>
                  </w:r>
                </w:p>
              </w:tc>
              <w:tc>
                <w:tcPr>
                  <w:tcW w:w="1843" w:type="dxa"/>
                </w:tcPr>
                <w:p w14:paraId="2D867203" w14:textId="44C692F2" w:rsidR="00A55697"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10600</w:t>
                  </w:r>
                </w:p>
              </w:tc>
              <w:tc>
                <w:tcPr>
                  <w:tcW w:w="1985" w:type="dxa"/>
                </w:tcPr>
                <w:p w14:paraId="19D0A0AE" w14:textId="3E5D4BF0" w:rsidR="00A55697" w:rsidRPr="00BF2B32" w:rsidRDefault="00E42ED7" w:rsidP="00FE503B">
                  <w:pPr>
                    <w:spacing w:line="480" w:lineRule="auto"/>
                    <w:ind w:left="144"/>
                    <w:rPr>
                      <w:rFonts w:ascii="Times New Roman" w:hAnsi="Times New Roman" w:cs="Times New Roman"/>
                    </w:rPr>
                  </w:pPr>
                  <w:r>
                    <w:rPr>
                      <w:rFonts w:ascii="Times New Roman" w:hAnsi="Times New Roman" w:cs="Times New Roman"/>
                    </w:rPr>
                    <w:t>£</w:t>
                  </w:r>
                  <w:r w:rsidR="00C75EB2" w:rsidRPr="00BF2B32">
                    <w:rPr>
                      <w:rFonts w:ascii="Times New Roman" w:hAnsi="Times New Roman" w:cs="Times New Roman"/>
                    </w:rPr>
                    <w:t>14100</w:t>
                  </w:r>
                </w:p>
              </w:tc>
            </w:tr>
          </w:tbl>
          <w:p w14:paraId="4EC48A7D" w14:textId="77777777" w:rsidR="009E45D5" w:rsidRPr="00BF2B32" w:rsidRDefault="009E45D5" w:rsidP="00431289">
            <w:pPr>
              <w:rPr>
                <w:rFonts w:ascii="Times New Roman" w:hAnsi="Times New Roman" w:cs="Times New Roman"/>
              </w:rPr>
            </w:pPr>
          </w:p>
        </w:tc>
      </w:tr>
    </w:tbl>
    <w:p w14:paraId="10B72335" w14:textId="77777777" w:rsidR="009E45D5" w:rsidRPr="00BF2B32" w:rsidRDefault="009E45D5" w:rsidP="009E45D5">
      <w:pPr>
        <w:rPr>
          <w:rFonts w:ascii="Times New Roman" w:hAnsi="Times New Roman" w:cs="Times New Roman"/>
        </w:rPr>
      </w:pPr>
    </w:p>
    <w:p w14:paraId="3A6E75A4" w14:textId="72132224" w:rsidR="009E45D5" w:rsidRPr="00BF2B32" w:rsidRDefault="009E45D5" w:rsidP="009E45D5">
      <w:pPr>
        <w:jc w:val="both"/>
        <w:rPr>
          <w:rFonts w:ascii="Times New Roman" w:hAnsi="Times New Roman" w:cs="Times New Roman"/>
          <w:b/>
          <w:bCs/>
        </w:rPr>
      </w:pPr>
    </w:p>
    <w:p w14:paraId="17CC677C" w14:textId="77777777" w:rsidR="00E82B94" w:rsidRPr="00BF2B32" w:rsidRDefault="00E82B94" w:rsidP="009E45D5">
      <w:pPr>
        <w:jc w:val="both"/>
        <w:rPr>
          <w:rFonts w:ascii="Times New Roman" w:hAnsi="Times New Roman" w:cs="Times New Roman"/>
          <w:b/>
          <w:bCs/>
        </w:rPr>
      </w:pPr>
    </w:p>
    <w:p w14:paraId="7AC5EFF1" w14:textId="77777777" w:rsidR="007A09CC" w:rsidRPr="00BF2B32" w:rsidRDefault="00C75EB2" w:rsidP="00B338BA">
      <w:pPr>
        <w:spacing w:line="480" w:lineRule="auto"/>
        <w:rPr>
          <w:rFonts w:ascii="Times New Roman" w:hAnsi="Times New Roman" w:cs="Times New Roman"/>
          <w:b/>
          <w:bCs/>
        </w:rPr>
      </w:pPr>
      <w:r w:rsidRPr="00BF2B32">
        <w:rPr>
          <w:rFonts w:ascii="Times New Roman" w:hAnsi="Times New Roman" w:cs="Times New Roman"/>
          <w:b/>
          <w:bCs/>
        </w:rPr>
        <w:br w:type="page"/>
      </w:r>
    </w:p>
    <w:p w14:paraId="6311B77C" w14:textId="6C0D8217" w:rsidR="00A44A0A" w:rsidRPr="00BF2B32" w:rsidRDefault="00C75EB2" w:rsidP="00B338BA">
      <w:pPr>
        <w:pStyle w:val="Heading2"/>
        <w:spacing w:line="480" w:lineRule="auto"/>
      </w:pPr>
      <w:r w:rsidRPr="00BF2B32">
        <w:lastRenderedPageBreak/>
        <w:t>REFERENCES</w:t>
      </w:r>
    </w:p>
    <w:p w14:paraId="50E84F4B" w14:textId="77777777" w:rsidR="00606DF7" w:rsidRPr="00BF2B32" w:rsidRDefault="00C75EB2" w:rsidP="00B338BA">
      <w:pPr>
        <w:spacing w:line="480" w:lineRule="auto"/>
        <w:ind w:left="720" w:hanging="720"/>
        <w:jc w:val="both"/>
        <w:rPr>
          <w:rFonts w:ascii="Times New Roman" w:hAnsi="Times New Roman" w:cs="Times New Roman"/>
          <w:color w:val="222222"/>
          <w:shd w:val="clear" w:color="auto" w:fill="FFFFFF"/>
        </w:rPr>
      </w:pPr>
      <w:r w:rsidRPr="00BF2B32">
        <w:rPr>
          <w:rFonts w:ascii="Times New Roman" w:hAnsi="Times New Roman" w:cs="Times New Roman"/>
          <w:color w:val="222222"/>
          <w:shd w:val="clear" w:color="auto" w:fill="FFFFFF"/>
        </w:rPr>
        <w:t>Ahuja, K., Chandra, V., Lord, V. and Peens, C., 2021. Ordering in: The rapid evolution of food delivery. </w:t>
      </w:r>
      <w:r w:rsidRPr="00BF2B32">
        <w:rPr>
          <w:rFonts w:ascii="Times New Roman" w:hAnsi="Times New Roman" w:cs="Times New Roman"/>
          <w:i/>
          <w:iCs/>
          <w:color w:val="222222"/>
          <w:shd w:val="clear" w:color="auto" w:fill="FFFFFF"/>
        </w:rPr>
        <w:t>McKinsey &amp; Company</w:t>
      </w:r>
      <w:r w:rsidRPr="00BF2B32">
        <w:rPr>
          <w:rFonts w:ascii="Times New Roman" w:hAnsi="Times New Roman" w:cs="Times New Roman"/>
          <w:color w:val="222222"/>
          <w:shd w:val="clear" w:color="auto" w:fill="FFFFFF"/>
        </w:rPr>
        <w:t>.</w:t>
      </w:r>
    </w:p>
    <w:p w14:paraId="557F2729" w14:textId="77777777" w:rsidR="00606DF7" w:rsidRPr="00BF2B32" w:rsidRDefault="00C75EB2" w:rsidP="00B338BA">
      <w:pPr>
        <w:spacing w:line="480" w:lineRule="auto"/>
        <w:ind w:left="720" w:hanging="720"/>
        <w:jc w:val="both"/>
        <w:rPr>
          <w:rFonts w:ascii="Times New Roman" w:hAnsi="Times New Roman" w:cs="Times New Roman"/>
          <w:color w:val="222222"/>
          <w:shd w:val="clear" w:color="auto" w:fill="FFFFFF"/>
        </w:rPr>
      </w:pPr>
      <w:proofErr w:type="spellStart"/>
      <w:r w:rsidRPr="00BF2B32">
        <w:rPr>
          <w:rFonts w:ascii="Times New Roman" w:hAnsi="Times New Roman" w:cs="Times New Roman"/>
          <w:color w:val="222222"/>
          <w:shd w:val="clear" w:color="auto" w:fill="FFFFFF"/>
        </w:rPr>
        <w:t>Belanche</w:t>
      </w:r>
      <w:proofErr w:type="spellEnd"/>
      <w:r w:rsidRPr="00BF2B32">
        <w:rPr>
          <w:rFonts w:ascii="Times New Roman" w:hAnsi="Times New Roman" w:cs="Times New Roman"/>
          <w:color w:val="222222"/>
          <w:shd w:val="clear" w:color="auto" w:fill="FFFFFF"/>
        </w:rPr>
        <w:t xml:space="preserve">, D., </w:t>
      </w:r>
      <w:proofErr w:type="spellStart"/>
      <w:r w:rsidRPr="00BF2B32">
        <w:rPr>
          <w:rFonts w:ascii="Times New Roman" w:hAnsi="Times New Roman" w:cs="Times New Roman"/>
          <w:color w:val="222222"/>
          <w:shd w:val="clear" w:color="auto" w:fill="FFFFFF"/>
        </w:rPr>
        <w:t>Flavián</w:t>
      </w:r>
      <w:proofErr w:type="spellEnd"/>
      <w:r w:rsidRPr="00BF2B32">
        <w:rPr>
          <w:rFonts w:ascii="Times New Roman" w:hAnsi="Times New Roman" w:cs="Times New Roman"/>
          <w:color w:val="222222"/>
          <w:shd w:val="clear" w:color="auto" w:fill="FFFFFF"/>
        </w:rPr>
        <w:t xml:space="preserve">, M. and Pérez-Rueda, A., 2020. Mobile apps use and WOM in the food delivery sector: the role of planned </w:t>
      </w:r>
      <w:proofErr w:type="spellStart"/>
      <w:r w:rsidRPr="00BF2B32">
        <w:rPr>
          <w:rFonts w:ascii="Times New Roman" w:hAnsi="Times New Roman" w:cs="Times New Roman"/>
          <w:color w:val="222222"/>
          <w:shd w:val="clear" w:color="auto" w:fill="FFFFFF"/>
        </w:rPr>
        <w:t>behavior</w:t>
      </w:r>
      <w:proofErr w:type="spellEnd"/>
      <w:r w:rsidRPr="00BF2B32">
        <w:rPr>
          <w:rFonts w:ascii="Times New Roman" w:hAnsi="Times New Roman" w:cs="Times New Roman"/>
          <w:color w:val="222222"/>
          <w:shd w:val="clear" w:color="auto" w:fill="FFFFFF"/>
        </w:rPr>
        <w:t>, perceived security and customer lifestyle compatibility. </w:t>
      </w:r>
      <w:r w:rsidRPr="00BF2B32">
        <w:rPr>
          <w:rFonts w:ascii="Times New Roman" w:hAnsi="Times New Roman" w:cs="Times New Roman"/>
          <w:i/>
          <w:iCs/>
          <w:color w:val="222222"/>
          <w:shd w:val="clear" w:color="auto" w:fill="FFFFFF"/>
        </w:rPr>
        <w:t>Sustainability</w:t>
      </w:r>
      <w:r w:rsidRPr="00BF2B32">
        <w:rPr>
          <w:rFonts w:ascii="Times New Roman" w:hAnsi="Times New Roman" w:cs="Times New Roman"/>
          <w:color w:val="222222"/>
          <w:shd w:val="clear" w:color="auto" w:fill="FFFFFF"/>
        </w:rPr>
        <w:t>, </w:t>
      </w:r>
      <w:r w:rsidRPr="00BF2B32">
        <w:rPr>
          <w:rFonts w:ascii="Times New Roman" w:hAnsi="Times New Roman" w:cs="Times New Roman"/>
          <w:i/>
          <w:iCs/>
          <w:color w:val="222222"/>
          <w:shd w:val="clear" w:color="auto" w:fill="FFFFFF"/>
        </w:rPr>
        <w:t>12</w:t>
      </w:r>
      <w:r w:rsidRPr="00BF2B32">
        <w:rPr>
          <w:rFonts w:ascii="Times New Roman" w:hAnsi="Times New Roman" w:cs="Times New Roman"/>
          <w:color w:val="222222"/>
          <w:shd w:val="clear" w:color="auto" w:fill="FFFFFF"/>
        </w:rPr>
        <w:t>(10), p.4275.</w:t>
      </w:r>
    </w:p>
    <w:p w14:paraId="4DD4EFA3" w14:textId="77777777" w:rsidR="00606DF7" w:rsidRPr="00BF2B32" w:rsidRDefault="00C75EB2" w:rsidP="00B338BA">
      <w:pPr>
        <w:spacing w:line="480" w:lineRule="auto"/>
        <w:ind w:left="720" w:hanging="720"/>
        <w:jc w:val="both"/>
        <w:rPr>
          <w:rFonts w:ascii="Times New Roman" w:hAnsi="Times New Roman" w:cs="Times New Roman"/>
          <w:color w:val="222222"/>
          <w:shd w:val="clear" w:color="auto" w:fill="FFFFFF"/>
        </w:rPr>
      </w:pPr>
      <w:r w:rsidRPr="00BF2B32">
        <w:rPr>
          <w:rFonts w:ascii="Times New Roman" w:hAnsi="Times New Roman" w:cs="Times New Roman"/>
          <w:color w:val="222222"/>
          <w:shd w:val="clear" w:color="auto" w:fill="FFFFFF"/>
        </w:rPr>
        <w:t xml:space="preserve">Bergman, N. and </w:t>
      </w:r>
      <w:proofErr w:type="spellStart"/>
      <w:r w:rsidRPr="00BF2B32">
        <w:rPr>
          <w:rFonts w:ascii="Times New Roman" w:hAnsi="Times New Roman" w:cs="Times New Roman"/>
          <w:color w:val="222222"/>
          <w:shd w:val="clear" w:color="auto" w:fill="FFFFFF"/>
        </w:rPr>
        <w:t>Foxon</w:t>
      </w:r>
      <w:proofErr w:type="spellEnd"/>
      <w:r w:rsidRPr="00BF2B32">
        <w:rPr>
          <w:rFonts w:ascii="Times New Roman" w:hAnsi="Times New Roman" w:cs="Times New Roman"/>
          <w:color w:val="222222"/>
          <w:shd w:val="clear" w:color="auto" w:fill="FFFFFF"/>
        </w:rPr>
        <w:t>, T.J., 2020. Reframing policy for the energy efficiency challenge: Insights from housing retrofits in the United Kingdom. </w:t>
      </w:r>
      <w:r w:rsidRPr="00BF2B32">
        <w:rPr>
          <w:rFonts w:ascii="Times New Roman" w:hAnsi="Times New Roman" w:cs="Times New Roman"/>
          <w:i/>
          <w:iCs/>
          <w:color w:val="222222"/>
          <w:shd w:val="clear" w:color="auto" w:fill="FFFFFF"/>
        </w:rPr>
        <w:t>Energy Research &amp; Social Science</w:t>
      </w:r>
      <w:r w:rsidRPr="00BF2B32">
        <w:rPr>
          <w:rFonts w:ascii="Times New Roman" w:hAnsi="Times New Roman" w:cs="Times New Roman"/>
          <w:color w:val="222222"/>
          <w:shd w:val="clear" w:color="auto" w:fill="FFFFFF"/>
        </w:rPr>
        <w:t>, </w:t>
      </w:r>
      <w:r w:rsidRPr="00BF2B32">
        <w:rPr>
          <w:rFonts w:ascii="Times New Roman" w:hAnsi="Times New Roman" w:cs="Times New Roman"/>
          <w:i/>
          <w:iCs/>
          <w:color w:val="222222"/>
          <w:shd w:val="clear" w:color="auto" w:fill="FFFFFF"/>
        </w:rPr>
        <w:t>63</w:t>
      </w:r>
      <w:r w:rsidRPr="00BF2B32">
        <w:rPr>
          <w:rFonts w:ascii="Times New Roman" w:hAnsi="Times New Roman" w:cs="Times New Roman"/>
          <w:color w:val="222222"/>
          <w:shd w:val="clear" w:color="auto" w:fill="FFFFFF"/>
        </w:rPr>
        <w:t>, p.101386.</w:t>
      </w:r>
    </w:p>
    <w:p w14:paraId="215E2E74" w14:textId="77777777" w:rsidR="00606DF7" w:rsidRPr="00BF2B32" w:rsidRDefault="00C75EB2" w:rsidP="00B338BA">
      <w:pPr>
        <w:spacing w:line="480" w:lineRule="auto"/>
        <w:ind w:left="720" w:hanging="720"/>
        <w:jc w:val="both"/>
        <w:rPr>
          <w:rFonts w:ascii="Times New Roman" w:hAnsi="Times New Roman" w:cs="Times New Roman"/>
          <w:color w:val="222222"/>
          <w:shd w:val="clear" w:color="auto" w:fill="FFFFFF"/>
        </w:rPr>
      </w:pPr>
      <w:r w:rsidRPr="00BF2B32">
        <w:rPr>
          <w:rFonts w:ascii="Times New Roman" w:hAnsi="Times New Roman" w:cs="Times New Roman"/>
          <w:color w:val="222222"/>
          <w:shd w:val="clear" w:color="auto" w:fill="FFFFFF"/>
        </w:rPr>
        <w:t xml:space="preserve">Gompers, P., Gornall, W., Kaplan, S.N. and </w:t>
      </w:r>
      <w:proofErr w:type="spellStart"/>
      <w:r w:rsidRPr="00BF2B32">
        <w:rPr>
          <w:rFonts w:ascii="Times New Roman" w:hAnsi="Times New Roman" w:cs="Times New Roman"/>
          <w:color w:val="222222"/>
          <w:shd w:val="clear" w:color="auto" w:fill="FFFFFF"/>
        </w:rPr>
        <w:t>Strebulaev</w:t>
      </w:r>
      <w:proofErr w:type="spellEnd"/>
      <w:r w:rsidRPr="00BF2B32">
        <w:rPr>
          <w:rFonts w:ascii="Times New Roman" w:hAnsi="Times New Roman" w:cs="Times New Roman"/>
          <w:color w:val="222222"/>
          <w:shd w:val="clear" w:color="auto" w:fill="FFFFFF"/>
        </w:rPr>
        <w:t>, I.A., 2021. Venture capitalists and COVID-19. </w:t>
      </w:r>
      <w:r w:rsidRPr="00BF2B32">
        <w:rPr>
          <w:rFonts w:ascii="Times New Roman" w:hAnsi="Times New Roman" w:cs="Times New Roman"/>
          <w:i/>
          <w:iCs/>
          <w:color w:val="222222"/>
          <w:shd w:val="clear" w:color="auto" w:fill="FFFFFF"/>
        </w:rPr>
        <w:t>Journal of Financial and Quantitative Analysis</w:t>
      </w:r>
      <w:r w:rsidRPr="00BF2B32">
        <w:rPr>
          <w:rFonts w:ascii="Times New Roman" w:hAnsi="Times New Roman" w:cs="Times New Roman"/>
          <w:color w:val="222222"/>
          <w:shd w:val="clear" w:color="auto" w:fill="FFFFFF"/>
        </w:rPr>
        <w:t>, </w:t>
      </w:r>
      <w:r w:rsidRPr="00BF2B32">
        <w:rPr>
          <w:rFonts w:ascii="Times New Roman" w:hAnsi="Times New Roman" w:cs="Times New Roman"/>
          <w:i/>
          <w:iCs/>
          <w:color w:val="222222"/>
          <w:shd w:val="clear" w:color="auto" w:fill="FFFFFF"/>
        </w:rPr>
        <w:t>56</w:t>
      </w:r>
      <w:r w:rsidRPr="00BF2B32">
        <w:rPr>
          <w:rFonts w:ascii="Times New Roman" w:hAnsi="Times New Roman" w:cs="Times New Roman"/>
          <w:color w:val="222222"/>
          <w:shd w:val="clear" w:color="auto" w:fill="FFFFFF"/>
        </w:rPr>
        <w:t>(7), pp.2474-2499.</w:t>
      </w:r>
    </w:p>
    <w:p w14:paraId="48875FBA" w14:textId="77777777" w:rsidR="00606DF7" w:rsidRPr="00BF2B32" w:rsidRDefault="00C75EB2" w:rsidP="00B338BA">
      <w:pPr>
        <w:spacing w:line="480" w:lineRule="auto"/>
        <w:ind w:left="720" w:hanging="720"/>
        <w:jc w:val="both"/>
        <w:rPr>
          <w:rFonts w:ascii="Times New Roman" w:hAnsi="Times New Roman" w:cs="Times New Roman"/>
          <w:color w:val="222222"/>
          <w:shd w:val="clear" w:color="auto" w:fill="FFFFFF"/>
        </w:rPr>
      </w:pPr>
      <w:r w:rsidRPr="00BF2B32">
        <w:rPr>
          <w:rFonts w:ascii="Times New Roman" w:hAnsi="Times New Roman" w:cs="Times New Roman"/>
          <w:color w:val="222222"/>
          <w:shd w:val="clear" w:color="auto" w:fill="FFFFFF"/>
        </w:rPr>
        <w:t xml:space="preserve">Keeble, M., Adams, J., Sacks, G., </w:t>
      </w:r>
      <w:proofErr w:type="spellStart"/>
      <w:r w:rsidRPr="00BF2B32">
        <w:rPr>
          <w:rFonts w:ascii="Times New Roman" w:hAnsi="Times New Roman" w:cs="Times New Roman"/>
          <w:color w:val="222222"/>
          <w:shd w:val="clear" w:color="auto" w:fill="FFFFFF"/>
        </w:rPr>
        <w:t>Vanderlee</w:t>
      </w:r>
      <w:proofErr w:type="spellEnd"/>
      <w:r w:rsidRPr="00BF2B32">
        <w:rPr>
          <w:rFonts w:ascii="Times New Roman" w:hAnsi="Times New Roman" w:cs="Times New Roman"/>
          <w:color w:val="222222"/>
          <w:shd w:val="clear" w:color="auto" w:fill="FFFFFF"/>
        </w:rPr>
        <w:t xml:space="preserve">, L., White, C.M., Hammond, D. and </w:t>
      </w:r>
      <w:proofErr w:type="spellStart"/>
      <w:r w:rsidRPr="00BF2B32">
        <w:rPr>
          <w:rFonts w:ascii="Times New Roman" w:hAnsi="Times New Roman" w:cs="Times New Roman"/>
          <w:color w:val="222222"/>
          <w:shd w:val="clear" w:color="auto" w:fill="FFFFFF"/>
        </w:rPr>
        <w:t>Burgoine</w:t>
      </w:r>
      <w:proofErr w:type="spellEnd"/>
      <w:r w:rsidRPr="00BF2B32">
        <w:rPr>
          <w:rFonts w:ascii="Times New Roman" w:hAnsi="Times New Roman" w:cs="Times New Roman"/>
          <w:color w:val="222222"/>
          <w:shd w:val="clear" w:color="auto" w:fill="FFFFFF"/>
        </w:rPr>
        <w:t>, T., 2020. Use of online food delivery services to order food prepared away-from-home and associated sociodemographic characteristics: a cross-sectional, multi-country analysis. </w:t>
      </w:r>
      <w:r w:rsidRPr="00BF2B32">
        <w:rPr>
          <w:rFonts w:ascii="Times New Roman" w:hAnsi="Times New Roman" w:cs="Times New Roman"/>
          <w:i/>
          <w:iCs/>
          <w:color w:val="222222"/>
          <w:shd w:val="clear" w:color="auto" w:fill="FFFFFF"/>
        </w:rPr>
        <w:t>International journal of environmental research and public health</w:t>
      </w:r>
      <w:r w:rsidRPr="00BF2B32">
        <w:rPr>
          <w:rFonts w:ascii="Times New Roman" w:hAnsi="Times New Roman" w:cs="Times New Roman"/>
          <w:color w:val="222222"/>
          <w:shd w:val="clear" w:color="auto" w:fill="FFFFFF"/>
        </w:rPr>
        <w:t>, </w:t>
      </w:r>
      <w:r w:rsidRPr="00BF2B32">
        <w:rPr>
          <w:rFonts w:ascii="Times New Roman" w:hAnsi="Times New Roman" w:cs="Times New Roman"/>
          <w:i/>
          <w:iCs/>
          <w:color w:val="222222"/>
          <w:shd w:val="clear" w:color="auto" w:fill="FFFFFF"/>
        </w:rPr>
        <w:t>17</w:t>
      </w:r>
      <w:r w:rsidRPr="00BF2B32">
        <w:rPr>
          <w:rFonts w:ascii="Times New Roman" w:hAnsi="Times New Roman" w:cs="Times New Roman"/>
          <w:color w:val="222222"/>
          <w:shd w:val="clear" w:color="auto" w:fill="FFFFFF"/>
        </w:rPr>
        <w:t>(14), p.5190.</w:t>
      </w:r>
    </w:p>
    <w:p w14:paraId="123E410C" w14:textId="77777777" w:rsidR="00606DF7" w:rsidRPr="00BF2B32" w:rsidRDefault="00C75EB2" w:rsidP="00B338BA">
      <w:pPr>
        <w:spacing w:line="480" w:lineRule="auto"/>
        <w:ind w:left="720" w:hanging="720"/>
        <w:jc w:val="both"/>
        <w:rPr>
          <w:rFonts w:ascii="Times New Roman" w:hAnsi="Times New Roman" w:cs="Times New Roman"/>
          <w:color w:val="222222"/>
          <w:shd w:val="clear" w:color="auto" w:fill="FFFFFF"/>
        </w:rPr>
      </w:pPr>
      <w:r w:rsidRPr="00BF2B32">
        <w:rPr>
          <w:rFonts w:ascii="Times New Roman" w:hAnsi="Times New Roman" w:cs="Times New Roman"/>
          <w:color w:val="222222"/>
          <w:shd w:val="clear" w:color="auto" w:fill="FFFFFF"/>
        </w:rPr>
        <w:t xml:space="preserve">Li, C., </w:t>
      </w:r>
      <w:proofErr w:type="spellStart"/>
      <w:r w:rsidRPr="00BF2B32">
        <w:rPr>
          <w:rFonts w:ascii="Times New Roman" w:hAnsi="Times New Roman" w:cs="Times New Roman"/>
          <w:color w:val="222222"/>
          <w:shd w:val="clear" w:color="auto" w:fill="FFFFFF"/>
        </w:rPr>
        <w:t>Mirosa</w:t>
      </w:r>
      <w:proofErr w:type="spellEnd"/>
      <w:r w:rsidRPr="00BF2B32">
        <w:rPr>
          <w:rFonts w:ascii="Times New Roman" w:hAnsi="Times New Roman" w:cs="Times New Roman"/>
          <w:color w:val="222222"/>
          <w:shd w:val="clear" w:color="auto" w:fill="FFFFFF"/>
        </w:rPr>
        <w:t>, M. and Bremer, P., 2020. Review of online food delivery platforms and their impacts on sustainability. </w:t>
      </w:r>
      <w:r w:rsidRPr="00BF2B32">
        <w:rPr>
          <w:rFonts w:ascii="Times New Roman" w:hAnsi="Times New Roman" w:cs="Times New Roman"/>
          <w:i/>
          <w:iCs/>
          <w:color w:val="222222"/>
          <w:shd w:val="clear" w:color="auto" w:fill="FFFFFF"/>
        </w:rPr>
        <w:t>Sustainability</w:t>
      </w:r>
      <w:r w:rsidRPr="00BF2B32">
        <w:rPr>
          <w:rFonts w:ascii="Times New Roman" w:hAnsi="Times New Roman" w:cs="Times New Roman"/>
          <w:color w:val="222222"/>
          <w:shd w:val="clear" w:color="auto" w:fill="FFFFFF"/>
        </w:rPr>
        <w:t>, </w:t>
      </w:r>
      <w:r w:rsidRPr="00BF2B32">
        <w:rPr>
          <w:rFonts w:ascii="Times New Roman" w:hAnsi="Times New Roman" w:cs="Times New Roman"/>
          <w:i/>
          <w:iCs/>
          <w:color w:val="222222"/>
          <w:shd w:val="clear" w:color="auto" w:fill="FFFFFF"/>
        </w:rPr>
        <w:t>12</w:t>
      </w:r>
      <w:r w:rsidRPr="00BF2B32">
        <w:rPr>
          <w:rFonts w:ascii="Times New Roman" w:hAnsi="Times New Roman" w:cs="Times New Roman"/>
          <w:color w:val="222222"/>
          <w:shd w:val="clear" w:color="auto" w:fill="FFFFFF"/>
        </w:rPr>
        <w:t>(14), p.5528.</w:t>
      </w:r>
    </w:p>
    <w:p w14:paraId="4B4D5BF4" w14:textId="77777777" w:rsidR="00606DF7" w:rsidRPr="00BF2B32" w:rsidRDefault="00C75EB2" w:rsidP="00B338BA">
      <w:pPr>
        <w:spacing w:line="480" w:lineRule="auto"/>
        <w:ind w:left="720" w:hanging="720"/>
        <w:jc w:val="both"/>
        <w:rPr>
          <w:rFonts w:ascii="Times New Roman" w:hAnsi="Times New Roman" w:cs="Times New Roman"/>
          <w:color w:val="222222"/>
          <w:shd w:val="clear" w:color="auto" w:fill="FFFFFF"/>
        </w:rPr>
      </w:pPr>
      <w:proofErr w:type="spellStart"/>
      <w:r w:rsidRPr="00BF2B32">
        <w:rPr>
          <w:rFonts w:ascii="Times New Roman" w:hAnsi="Times New Roman" w:cs="Times New Roman"/>
          <w:color w:val="222222"/>
          <w:shd w:val="clear" w:color="auto" w:fill="FFFFFF"/>
        </w:rPr>
        <w:lastRenderedPageBreak/>
        <w:t>Prasetyo</w:t>
      </w:r>
      <w:proofErr w:type="spellEnd"/>
      <w:r w:rsidRPr="00BF2B32">
        <w:rPr>
          <w:rFonts w:ascii="Times New Roman" w:hAnsi="Times New Roman" w:cs="Times New Roman"/>
          <w:color w:val="222222"/>
          <w:shd w:val="clear" w:color="auto" w:fill="FFFFFF"/>
        </w:rPr>
        <w:t xml:space="preserve">, Y.T., </w:t>
      </w:r>
      <w:proofErr w:type="spellStart"/>
      <w:r w:rsidRPr="00BF2B32">
        <w:rPr>
          <w:rFonts w:ascii="Times New Roman" w:hAnsi="Times New Roman" w:cs="Times New Roman"/>
          <w:color w:val="222222"/>
          <w:shd w:val="clear" w:color="auto" w:fill="FFFFFF"/>
        </w:rPr>
        <w:t>Tanto</w:t>
      </w:r>
      <w:proofErr w:type="spellEnd"/>
      <w:r w:rsidRPr="00BF2B32">
        <w:rPr>
          <w:rFonts w:ascii="Times New Roman" w:hAnsi="Times New Roman" w:cs="Times New Roman"/>
          <w:color w:val="222222"/>
          <w:shd w:val="clear" w:color="auto" w:fill="FFFFFF"/>
        </w:rPr>
        <w:t xml:space="preserve">, H., </w:t>
      </w:r>
      <w:proofErr w:type="spellStart"/>
      <w:r w:rsidRPr="00BF2B32">
        <w:rPr>
          <w:rFonts w:ascii="Times New Roman" w:hAnsi="Times New Roman" w:cs="Times New Roman"/>
          <w:color w:val="222222"/>
          <w:shd w:val="clear" w:color="auto" w:fill="FFFFFF"/>
        </w:rPr>
        <w:t>Mariyanto</w:t>
      </w:r>
      <w:proofErr w:type="spellEnd"/>
      <w:r w:rsidRPr="00BF2B32">
        <w:rPr>
          <w:rFonts w:ascii="Times New Roman" w:hAnsi="Times New Roman" w:cs="Times New Roman"/>
          <w:color w:val="222222"/>
          <w:shd w:val="clear" w:color="auto" w:fill="FFFFFF"/>
        </w:rPr>
        <w:t xml:space="preserve">, M., </w:t>
      </w:r>
      <w:proofErr w:type="spellStart"/>
      <w:r w:rsidRPr="00BF2B32">
        <w:rPr>
          <w:rFonts w:ascii="Times New Roman" w:hAnsi="Times New Roman" w:cs="Times New Roman"/>
          <w:color w:val="222222"/>
          <w:shd w:val="clear" w:color="auto" w:fill="FFFFFF"/>
        </w:rPr>
        <w:t>Hanjaya</w:t>
      </w:r>
      <w:proofErr w:type="spellEnd"/>
      <w:r w:rsidRPr="00BF2B32">
        <w:rPr>
          <w:rFonts w:ascii="Times New Roman" w:hAnsi="Times New Roman" w:cs="Times New Roman"/>
          <w:color w:val="222222"/>
          <w:shd w:val="clear" w:color="auto" w:fill="FFFFFF"/>
        </w:rPr>
        <w:t xml:space="preserve">, C., Young, M.N., </w:t>
      </w:r>
      <w:proofErr w:type="spellStart"/>
      <w:r w:rsidRPr="00BF2B32">
        <w:rPr>
          <w:rFonts w:ascii="Times New Roman" w:hAnsi="Times New Roman" w:cs="Times New Roman"/>
          <w:color w:val="222222"/>
          <w:shd w:val="clear" w:color="auto" w:fill="FFFFFF"/>
        </w:rPr>
        <w:t>Persada</w:t>
      </w:r>
      <w:proofErr w:type="spellEnd"/>
      <w:r w:rsidRPr="00BF2B32">
        <w:rPr>
          <w:rFonts w:ascii="Times New Roman" w:hAnsi="Times New Roman" w:cs="Times New Roman"/>
          <w:color w:val="222222"/>
          <w:shd w:val="clear" w:color="auto" w:fill="FFFFFF"/>
        </w:rPr>
        <w:t xml:space="preserve">, S.F., </w:t>
      </w:r>
      <w:proofErr w:type="spellStart"/>
      <w:r w:rsidRPr="00BF2B32">
        <w:rPr>
          <w:rFonts w:ascii="Times New Roman" w:hAnsi="Times New Roman" w:cs="Times New Roman"/>
          <w:color w:val="222222"/>
          <w:shd w:val="clear" w:color="auto" w:fill="FFFFFF"/>
        </w:rPr>
        <w:t>Miraja</w:t>
      </w:r>
      <w:proofErr w:type="spellEnd"/>
      <w:r w:rsidRPr="00BF2B32">
        <w:rPr>
          <w:rFonts w:ascii="Times New Roman" w:hAnsi="Times New Roman" w:cs="Times New Roman"/>
          <w:color w:val="222222"/>
          <w:shd w:val="clear" w:color="auto" w:fill="FFFFFF"/>
        </w:rPr>
        <w:t>, B.A. and Redi, A.A.N.P., 2021. Factors affecting customer satisfaction and loyalty in online food delivery service during the COVID-19 pandemic: Its relation with open innovation. </w:t>
      </w:r>
      <w:r w:rsidRPr="00BF2B32">
        <w:rPr>
          <w:rFonts w:ascii="Times New Roman" w:hAnsi="Times New Roman" w:cs="Times New Roman"/>
          <w:i/>
          <w:iCs/>
          <w:color w:val="222222"/>
          <w:shd w:val="clear" w:color="auto" w:fill="FFFFFF"/>
        </w:rPr>
        <w:t>Journal of Open Innovation: Technology, Market, and Complexity</w:t>
      </w:r>
      <w:r w:rsidRPr="00BF2B32">
        <w:rPr>
          <w:rFonts w:ascii="Times New Roman" w:hAnsi="Times New Roman" w:cs="Times New Roman"/>
          <w:color w:val="222222"/>
          <w:shd w:val="clear" w:color="auto" w:fill="FFFFFF"/>
        </w:rPr>
        <w:t>, </w:t>
      </w:r>
      <w:r w:rsidRPr="00BF2B32">
        <w:rPr>
          <w:rFonts w:ascii="Times New Roman" w:hAnsi="Times New Roman" w:cs="Times New Roman"/>
          <w:i/>
          <w:iCs/>
          <w:color w:val="222222"/>
          <w:shd w:val="clear" w:color="auto" w:fill="FFFFFF"/>
        </w:rPr>
        <w:t>7</w:t>
      </w:r>
      <w:r w:rsidRPr="00BF2B32">
        <w:rPr>
          <w:rFonts w:ascii="Times New Roman" w:hAnsi="Times New Roman" w:cs="Times New Roman"/>
          <w:color w:val="222222"/>
          <w:shd w:val="clear" w:color="auto" w:fill="FFFFFF"/>
        </w:rPr>
        <w:t>(1), p.76.</w:t>
      </w:r>
    </w:p>
    <w:p w14:paraId="00D1EE17" w14:textId="77777777" w:rsidR="00606DF7" w:rsidRPr="00BF2B32" w:rsidRDefault="00C75EB2" w:rsidP="00B338BA">
      <w:pPr>
        <w:spacing w:line="480" w:lineRule="auto"/>
        <w:ind w:left="720" w:hanging="720"/>
        <w:jc w:val="both"/>
        <w:rPr>
          <w:rFonts w:ascii="Times New Roman" w:hAnsi="Times New Roman" w:cs="Times New Roman"/>
          <w:color w:val="222222"/>
          <w:shd w:val="clear" w:color="auto" w:fill="FFFFFF"/>
        </w:rPr>
      </w:pPr>
      <w:r w:rsidRPr="00BF2B32">
        <w:rPr>
          <w:rFonts w:ascii="Times New Roman" w:hAnsi="Times New Roman" w:cs="Times New Roman"/>
          <w:color w:val="222222"/>
          <w:shd w:val="clear" w:color="auto" w:fill="FFFFFF"/>
        </w:rPr>
        <w:t>Richardson, L., 2020. Platforms, markets, and contingent calculation: The flexible arrangement of the delivered meal. </w:t>
      </w:r>
      <w:r w:rsidRPr="00BF2B32">
        <w:rPr>
          <w:rFonts w:ascii="Times New Roman" w:hAnsi="Times New Roman" w:cs="Times New Roman"/>
          <w:i/>
          <w:iCs/>
          <w:color w:val="222222"/>
          <w:shd w:val="clear" w:color="auto" w:fill="FFFFFF"/>
        </w:rPr>
        <w:t>Antipode</w:t>
      </w:r>
      <w:r w:rsidRPr="00BF2B32">
        <w:rPr>
          <w:rFonts w:ascii="Times New Roman" w:hAnsi="Times New Roman" w:cs="Times New Roman"/>
          <w:color w:val="222222"/>
          <w:shd w:val="clear" w:color="auto" w:fill="FFFFFF"/>
        </w:rPr>
        <w:t>, </w:t>
      </w:r>
      <w:r w:rsidRPr="00BF2B32">
        <w:rPr>
          <w:rFonts w:ascii="Times New Roman" w:hAnsi="Times New Roman" w:cs="Times New Roman"/>
          <w:i/>
          <w:iCs/>
          <w:color w:val="222222"/>
          <w:shd w:val="clear" w:color="auto" w:fill="FFFFFF"/>
        </w:rPr>
        <w:t>52</w:t>
      </w:r>
      <w:r w:rsidRPr="00BF2B32">
        <w:rPr>
          <w:rFonts w:ascii="Times New Roman" w:hAnsi="Times New Roman" w:cs="Times New Roman"/>
          <w:color w:val="222222"/>
          <w:shd w:val="clear" w:color="auto" w:fill="FFFFFF"/>
        </w:rPr>
        <w:t>(3), pp.619-636.</w:t>
      </w:r>
    </w:p>
    <w:p w14:paraId="470911B1" w14:textId="77777777" w:rsidR="00606DF7" w:rsidRPr="00BF2B32" w:rsidRDefault="00C75EB2" w:rsidP="00B338BA">
      <w:pPr>
        <w:spacing w:line="480" w:lineRule="auto"/>
        <w:ind w:left="720" w:hanging="720"/>
        <w:jc w:val="both"/>
        <w:rPr>
          <w:rFonts w:ascii="Times New Roman" w:hAnsi="Times New Roman" w:cs="Times New Roman"/>
          <w:color w:val="222222"/>
          <w:shd w:val="clear" w:color="auto" w:fill="FFFFFF"/>
        </w:rPr>
      </w:pPr>
      <w:proofErr w:type="spellStart"/>
      <w:r w:rsidRPr="00BF2B32">
        <w:rPr>
          <w:rFonts w:ascii="Times New Roman" w:hAnsi="Times New Roman" w:cs="Times New Roman"/>
          <w:color w:val="222222"/>
          <w:shd w:val="clear" w:color="auto" w:fill="FFFFFF"/>
        </w:rPr>
        <w:t>Suhartanto</w:t>
      </w:r>
      <w:proofErr w:type="spellEnd"/>
      <w:r w:rsidRPr="00BF2B32">
        <w:rPr>
          <w:rFonts w:ascii="Times New Roman" w:hAnsi="Times New Roman" w:cs="Times New Roman"/>
          <w:color w:val="222222"/>
          <w:shd w:val="clear" w:color="auto" w:fill="FFFFFF"/>
        </w:rPr>
        <w:t xml:space="preserve">, D., Helmi Ali, M., Tan, K.H., </w:t>
      </w:r>
      <w:proofErr w:type="spellStart"/>
      <w:r w:rsidRPr="00BF2B32">
        <w:rPr>
          <w:rFonts w:ascii="Times New Roman" w:hAnsi="Times New Roman" w:cs="Times New Roman"/>
          <w:color w:val="222222"/>
          <w:shd w:val="clear" w:color="auto" w:fill="FFFFFF"/>
        </w:rPr>
        <w:t>Sjahroeddin</w:t>
      </w:r>
      <w:proofErr w:type="spellEnd"/>
      <w:r w:rsidRPr="00BF2B32">
        <w:rPr>
          <w:rFonts w:ascii="Times New Roman" w:hAnsi="Times New Roman" w:cs="Times New Roman"/>
          <w:color w:val="222222"/>
          <w:shd w:val="clear" w:color="auto" w:fill="FFFFFF"/>
        </w:rPr>
        <w:t xml:space="preserve">, F. and </w:t>
      </w:r>
      <w:proofErr w:type="spellStart"/>
      <w:r w:rsidRPr="00BF2B32">
        <w:rPr>
          <w:rFonts w:ascii="Times New Roman" w:hAnsi="Times New Roman" w:cs="Times New Roman"/>
          <w:color w:val="222222"/>
          <w:shd w:val="clear" w:color="auto" w:fill="FFFFFF"/>
        </w:rPr>
        <w:t>Kusdibyo</w:t>
      </w:r>
      <w:proofErr w:type="spellEnd"/>
      <w:r w:rsidRPr="00BF2B32">
        <w:rPr>
          <w:rFonts w:ascii="Times New Roman" w:hAnsi="Times New Roman" w:cs="Times New Roman"/>
          <w:color w:val="222222"/>
          <w:shd w:val="clear" w:color="auto" w:fill="FFFFFF"/>
        </w:rPr>
        <w:t>, L., 2019. Loyalty toward online food delivery service: the role of e-service quality and food quality. </w:t>
      </w:r>
      <w:r w:rsidRPr="00BF2B32">
        <w:rPr>
          <w:rFonts w:ascii="Times New Roman" w:hAnsi="Times New Roman" w:cs="Times New Roman"/>
          <w:i/>
          <w:iCs/>
          <w:color w:val="222222"/>
          <w:shd w:val="clear" w:color="auto" w:fill="FFFFFF"/>
        </w:rPr>
        <w:t>Journal of foodservice business research</w:t>
      </w:r>
      <w:r w:rsidRPr="00BF2B32">
        <w:rPr>
          <w:rFonts w:ascii="Times New Roman" w:hAnsi="Times New Roman" w:cs="Times New Roman"/>
          <w:color w:val="222222"/>
          <w:shd w:val="clear" w:color="auto" w:fill="FFFFFF"/>
        </w:rPr>
        <w:t>, </w:t>
      </w:r>
      <w:r w:rsidRPr="00BF2B32">
        <w:rPr>
          <w:rFonts w:ascii="Times New Roman" w:hAnsi="Times New Roman" w:cs="Times New Roman"/>
          <w:i/>
          <w:iCs/>
          <w:color w:val="222222"/>
          <w:shd w:val="clear" w:color="auto" w:fill="FFFFFF"/>
        </w:rPr>
        <w:t>22</w:t>
      </w:r>
      <w:r w:rsidRPr="00BF2B32">
        <w:rPr>
          <w:rFonts w:ascii="Times New Roman" w:hAnsi="Times New Roman" w:cs="Times New Roman"/>
          <w:color w:val="222222"/>
          <w:shd w:val="clear" w:color="auto" w:fill="FFFFFF"/>
        </w:rPr>
        <w:t>(1), pp.81-97.</w:t>
      </w:r>
    </w:p>
    <w:p w14:paraId="5C35A070" w14:textId="77777777" w:rsidR="00606DF7" w:rsidRPr="00BF2B32" w:rsidRDefault="00C75EB2" w:rsidP="00B338BA">
      <w:pPr>
        <w:spacing w:line="480" w:lineRule="auto"/>
        <w:ind w:left="720" w:hanging="720"/>
        <w:jc w:val="both"/>
        <w:rPr>
          <w:rFonts w:ascii="Times New Roman" w:hAnsi="Times New Roman" w:cs="Times New Roman"/>
          <w:color w:val="222222"/>
          <w:shd w:val="clear" w:color="auto" w:fill="FFFFFF"/>
        </w:rPr>
      </w:pPr>
      <w:proofErr w:type="spellStart"/>
      <w:r w:rsidRPr="00BF2B32">
        <w:rPr>
          <w:rFonts w:ascii="Times New Roman" w:hAnsi="Times New Roman" w:cs="Times New Roman"/>
          <w:color w:val="222222"/>
          <w:shd w:val="clear" w:color="auto" w:fill="FFFFFF"/>
        </w:rPr>
        <w:t>Tassinari</w:t>
      </w:r>
      <w:proofErr w:type="spellEnd"/>
      <w:r w:rsidRPr="00BF2B32">
        <w:rPr>
          <w:rFonts w:ascii="Times New Roman" w:hAnsi="Times New Roman" w:cs="Times New Roman"/>
          <w:color w:val="222222"/>
          <w:shd w:val="clear" w:color="auto" w:fill="FFFFFF"/>
        </w:rPr>
        <w:t xml:space="preserve">, A. and </w:t>
      </w:r>
      <w:proofErr w:type="spellStart"/>
      <w:r w:rsidRPr="00BF2B32">
        <w:rPr>
          <w:rFonts w:ascii="Times New Roman" w:hAnsi="Times New Roman" w:cs="Times New Roman"/>
          <w:color w:val="222222"/>
          <w:shd w:val="clear" w:color="auto" w:fill="FFFFFF"/>
        </w:rPr>
        <w:t>Maccarrone</w:t>
      </w:r>
      <w:proofErr w:type="spellEnd"/>
      <w:r w:rsidRPr="00BF2B32">
        <w:rPr>
          <w:rFonts w:ascii="Times New Roman" w:hAnsi="Times New Roman" w:cs="Times New Roman"/>
          <w:color w:val="222222"/>
          <w:shd w:val="clear" w:color="auto" w:fill="FFFFFF"/>
        </w:rPr>
        <w:t>, V., 2020. Riders on the storm: Workplace solidarity among gig economy couriers in Italy and the UK. </w:t>
      </w:r>
      <w:r w:rsidRPr="00BF2B32">
        <w:rPr>
          <w:rFonts w:ascii="Times New Roman" w:hAnsi="Times New Roman" w:cs="Times New Roman"/>
          <w:i/>
          <w:iCs/>
          <w:color w:val="222222"/>
          <w:shd w:val="clear" w:color="auto" w:fill="FFFFFF"/>
        </w:rPr>
        <w:t>Work, Employment and Society</w:t>
      </w:r>
      <w:r w:rsidRPr="00BF2B32">
        <w:rPr>
          <w:rFonts w:ascii="Times New Roman" w:hAnsi="Times New Roman" w:cs="Times New Roman"/>
          <w:color w:val="222222"/>
          <w:shd w:val="clear" w:color="auto" w:fill="FFFFFF"/>
        </w:rPr>
        <w:t>, </w:t>
      </w:r>
      <w:r w:rsidRPr="00BF2B32">
        <w:rPr>
          <w:rFonts w:ascii="Times New Roman" w:hAnsi="Times New Roman" w:cs="Times New Roman"/>
          <w:i/>
          <w:iCs/>
          <w:color w:val="222222"/>
          <w:shd w:val="clear" w:color="auto" w:fill="FFFFFF"/>
        </w:rPr>
        <w:t>34</w:t>
      </w:r>
      <w:r w:rsidRPr="00BF2B32">
        <w:rPr>
          <w:rFonts w:ascii="Times New Roman" w:hAnsi="Times New Roman" w:cs="Times New Roman"/>
          <w:color w:val="222222"/>
          <w:shd w:val="clear" w:color="auto" w:fill="FFFFFF"/>
        </w:rPr>
        <w:t>(1), pp.35-54.</w:t>
      </w:r>
    </w:p>
    <w:p w14:paraId="7559EFA0" w14:textId="6212859B" w:rsidR="00FE503B" w:rsidRPr="00BF2B32" w:rsidRDefault="00C75EB2" w:rsidP="00B338BA">
      <w:pPr>
        <w:spacing w:line="480" w:lineRule="auto"/>
        <w:ind w:left="720" w:hanging="720"/>
        <w:jc w:val="both"/>
        <w:rPr>
          <w:rFonts w:ascii="Times New Roman" w:hAnsi="Times New Roman" w:cs="Times New Roman"/>
          <w:color w:val="222222"/>
          <w:shd w:val="clear" w:color="auto" w:fill="FFFFFF"/>
        </w:rPr>
      </w:pPr>
      <w:r w:rsidRPr="00BF2B32">
        <w:rPr>
          <w:rFonts w:ascii="Times New Roman" w:hAnsi="Times New Roman" w:cs="Times New Roman"/>
          <w:color w:val="222222"/>
          <w:shd w:val="clear" w:color="auto" w:fill="FFFFFF"/>
        </w:rPr>
        <w:t xml:space="preserve">Yeo, V.C.S., Goh, S.K. and Rezaei, S., 2017. Consumer experiences, attitude and </w:t>
      </w:r>
      <w:r w:rsidR="00B338BA" w:rsidRPr="00BF2B32">
        <w:rPr>
          <w:rFonts w:ascii="Times New Roman" w:hAnsi="Times New Roman" w:cs="Times New Roman"/>
          <w:color w:val="222222"/>
          <w:shd w:val="clear" w:color="auto" w:fill="FFFFFF"/>
        </w:rPr>
        <w:t>behavioural</w:t>
      </w:r>
      <w:r w:rsidRPr="00BF2B32">
        <w:rPr>
          <w:rFonts w:ascii="Times New Roman" w:hAnsi="Times New Roman" w:cs="Times New Roman"/>
          <w:color w:val="222222"/>
          <w:shd w:val="clear" w:color="auto" w:fill="FFFFFF"/>
        </w:rPr>
        <w:t xml:space="preserve"> intention toward online food delivery (OFD) services. </w:t>
      </w:r>
      <w:r w:rsidRPr="00BF2B32">
        <w:rPr>
          <w:rFonts w:ascii="Times New Roman" w:hAnsi="Times New Roman" w:cs="Times New Roman"/>
          <w:i/>
          <w:iCs/>
          <w:color w:val="222222"/>
          <w:shd w:val="clear" w:color="auto" w:fill="FFFFFF"/>
        </w:rPr>
        <w:t>Journal of Retailing and Consumer Services</w:t>
      </w:r>
      <w:r w:rsidRPr="00BF2B32">
        <w:rPr>
          <w:rFonts w:ascii="Times New Roman" w:hAnsi="Times New Roman" w:cs="Times New Roman"/>
          <w:color w:val="222222"/>
          <w:shd w:val="clear" w:color="auto" w:fill="FFFFFF"/>
        </w:rPr>
        <w:t>, </w:t>
      </w:r>
      <w:r w:rsidRPr="00BF2B32">
        <w:rPr>
          <w:rFonts w:ascii="Times New Roman" w:hAnsi="Times New Roman" w:cs="Times New Roman"/>
          <w:i/>
          <w:iCs/>
          <w:color w:val="222222"/>
          <w:shd w:val="clear" w:color="auto" w:fill="FFFFFF"/>
        </w:rPr>
        <w:t>35</w:t>
      </w:r>
      <w:r w:rsidRPr="00BF2B32">
        <w:rPr>
          <w:rFonts w:ascii="Times New Roman" w:hAnsi="Times New Roman" w:cs="Times New Roman"/>
          <w:color w:val="222222"/>
          <w:shd w:val="clear" w:color="auto" w:fill="FFFFFF"/>
        </w:rPr>
        <w:t>, pp.150-162.</w:t>
      </w:r>
    </w:p>
    <w:p w14:paraId="525CA569" w14:textId="77777777" w:rsidR="00606DF7" w:rsidRPr="00BF2B32" w:rsidRDefault="00606DF7" w:rsidP="00FE503B">
      <w:pPr>
        <w:spacing w:line="480" w:lineRule="auto"/>
        <w:ind w:left="720" w:hanging="720"/>
        <w:jc w:val="both"/>
        <w:rPr>
          <w:rFonts w:ascii="Times New Roman" w:hAnsi="Times New Roman" w:cs="Times New Roman"/>
          <w:color w:val="222222"/>
          <w:shd w:val="clear" w:color="auto" w:fill="FFFFFF"/>
        </w:rPr>
      </w:pPr>
    </w:p>
    <w:sectPr w:rsidR="00606DF7" w:rsidRPr="00BF2B32" w:rsidSect="00DA1298">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8CA84" w14:textId="77777777" w:rsidR="009F4F9E" w:rsidRDefault="009F4F9E">
      <w:r>
        <w:separator/>
      </w:r>
    </w:p>
  </w:endnote>
  <w:endnote w:type="continuationSeparator" w:id="0">
    <w:p w14:paraId="2D5D5574" w14:textId="77777777" w:rsidR="009F4F9E" w:rsidRDefault="009F4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altName w:val="STIX Two Math"/>
    <w:panose1 w:val="02020603050405020304"/>
    <w:charset w:val="00"/>
    <w:family w:val="roman"/>
    <w:pitch w:val="variable"/>
    <w:sig w:usb0="00000000"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等线 Light">
    <w:panose1 w:val="02010600030101010101"/>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1EC1D" w14:textId="77777777" w:rsidR="009F4F9E" w:rsidRDefault="009F4F9E">
      <w:r>
        <w:separator/>
      </w:r>
    </w:p>
  </w:footnote>
  <w:footnote w:type="continuationSeparator" w:id="0">
    <w:p w14:paraId="08D68D69" w14:textId="77777777" w:rsidR="009F4F9E" w:rsidRDefault="009F4F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3332948"/>
      <w:docPartObj>
        <w:docPartGallery w:val="Page Numbers (Top of Page)"/>
        <w:docPartUnique/>
      </w:docPartObj>
    </w:sdtPr>
    <w:sdtEndPr>
      <w:rPr>
        <w:rFonts w:ascii="Times New Roman" w:hAnsi="Times New Roman" w:cs="Times New Roman"/>
        <w:noProof/>
      </w:rPr>
    </w:sdtEndPr>
    <w:sdtContent>
      <w:p w14:paraId="294A8014" w14:textId="35324EFC" w:rsidR="00A36A20" w:rsidRPr="002E72C6" w:rsidRDefault="00C75EB2">
        <w:pPr>
          <w:pStyle w:val="Header"/>
          <w:jc w:val="right"/>
          <w:rPr>
            <w:rFonts w:ascii="Times New Roman" w:hAnsi="Times New Roman" w:cs="Times New Roman"/>
          </w:rPr>
        </w:pPr>
        <w:r w:rsidRPr="002E72C6">
          <w:rPr>
            <w:rFonts w:ascii="Times New Roman" w:hAnsi="Times New Roman" w:cs="Times New Roman"/>
          </w:rPr>
          <w:t xml:space="preserve">UK ONLINE FOOD DELIVERY </w:t>
        </w:r>
        <w:r w:rsidRPr="002E72C6">
          <w:rPr>
            <w:rFonts w:ascii="Times New Roman" w:hAnsi="Times New Roman" w:cs="Times New Roman"/>
          </w:rPr>
          <w:fldChar w:fldCharType="begin"/>
        </w:r>
        <w:r w:rsidRPr="002E72C6">
          <w:rPr>
            <w:rFonts w:ascii="Times New Roman" w:hAnsi="Times New Roman" w:cs="Times New Roman"/>
          </w:rPr>
          <w:instrText xml:space="preserve"> PAGE   \* MERGEFORMAT </w:instrText>
        </w:r>
        <w:r w:rsidRPr="002E72C6">
          <w:rPr>
            <w:rFonts w:ascii="Times New Roman" w:hAnsi="Times New Roman" w:cs="Times New Roman"/>
          </w:rPr>
          <w:fldChar w:fldCharType="separate"/>
        </w:r>
        <w:r w:rsidR="00E42ED7">
          <w:rPr>
            <w:rFonts w:ascii="Times New Roman" w:hAnsi="Times New Roman" w:cs="Times New Roman"/>
            <w:noProof/>
          </w:rPr>
          <w:t>11</w:t>
        </w:r>
        <w:r w:rsidRPr="002E72C6">
          <w:rPr>
            <w:rFonts w:ascii="Times New Roman" w:hAnsi="Times New Roman" w:cs="Times New Roman"/>
            <w:noProof/>
          </w:rPr>
          <w:fldChar w:fldCharType="end"/>
        </w:r>
      </w:p>
    </w:sdtContent>
  </w:sdt>
  <w:p w14:paraId="079BB8CB" w14:textId="77777777" w:rsidR="00A36A20" w:rsidRDefault="00A36A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298"/>
    <w:rsid w:val="000926AA"/>
    <w:rsid w:val="000A2803"/>
    <w:rsid w:val="0016154A"/>
    <w:rsid w:val="001C0F0A"/>
    <w:rsid w:val="001F0873"/>
    <w:rsid w:val="001F196E"/>
    <w:rsid w:val="002E72C6"/>
    <w:rsid w:val="002F3592"/>
    <w:rsid w:val="003601A5"/>
    <w:rsid w:val="00387AE3"/>
    <w:rsid w:val="00414FAA"/>
    <w:rsid w:val="00431289"/>
    <w:rsid w:val="00513A5B"/>
    <w:rsid w:val="00514045"/>
    <w:rsid w:val="005B264C"/>
    <w:rsid w:val="00606DF7"/>
    <w:rsid w:val="006A145C"/>
    <w:rsid w:val="006A57F2"/>
    <w:rsid w:val="006C7491"/>
    <w:rsid w:val="006E7C96"/>
    <w:rsid w:val="0070358A"/>
    <w:rsid w:val="007245BC"/>
    <w:rsid w:val="00733873"/>
    <w:rsid w:val="007A09CC"/>
    <w:rsid w:val="007C6C03"/>
    <w:rsid w:val="007F481D"/>
    <w:rsid w:val="008370A4"/>
    <w:rsid w:val="008C1105"/>
    <w:rsid w:val="008E64F0"/>
    <w:rsid w:val="009670A1"/>
    <w:rsid w:val="009728BD"/>
    <w:rsid w:val="00976019"/>
    <w:rsid w:val="009E45D5"/>
    <w:rsid w:val="009F4F9E"/>
    <w:rsid w:val="00A36A20"/>
    <w:rsid w:val="00A44A0A"/>
    <w:rsid w:val="00A55697"/>
    <w:rsid w:val="00A73017"/>
    <w:rsid w:val="00AD06A5"/>
    <w:rsid w:val="00B338BA"/>
    <w:rsid w:val="00B96FA8"/>
    <w:rsid w:val="00BF2B32"/>
    <w:rsid w:val="00C72DC2"/>
    <w:rsid w:val="00C75EB2"/>
    <w:rsid w:val="00C973E6"/>
    <w:rsid w:val="00D074F5"/>
    <w:rsid w:val="00DA1298"/>
    <w:rsid w:val="00DB7CC7"/>
    <w:rsid w:val="00DC6D85"/>
    <w:rsid w:val="00E42ED7"/>
    <w:rsid w:val="00E82B94"/>
    <w:rsid w:val="00EB4064"/>
    <w:rsid w:val="00EB522D"/>
    <w:rsid w:val="00F45BEB"/>
    <w:rsid w:val="00F87117"/>
    <w:rsid w:val="00FC47CA"/>
    <w:rsid w:val="00FE50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A5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105"/>
  </w:style>
  <w:style w:type="paragraph" w:styleId="Heading1">
    <w:name w:val="heading 1"/>
    <w:basedOn w:val="Normal"/>
    <w:next w:val="Normal"/>
    <w:link w:val="Heading1Char"/>
    <w:uiPriority w:val="9"/>
    <w:qFormat/>
    <w:rsid w:val="007F481D"/>
    <w:pPr>
      <w:keepNext/>
      <w:outlineLvl w:val="0"/>
    </w:pPr>
    <w:rPr>
      <w:rFonts w:ascii="Times New Roman" w:hAnsi="Times New Roman" w:cs="Times New Roman"/>
      <w:b/>
      <w:color w:val="000000" w:themeColor="text1"/>
    </w:rPr>
  </w:style>
  <w:style w:type="paragraph" w:styleId="Heading2">
    <w:name w:val="heading 2"/>
    <w:basedOn w:val="Normal"/>
    <w:next w:val="Normal"/>
    <w:link w:val="Heading2Char"/>
    <w:uiPriority w:val="9"/>
    <w:unhideWhenUsed/>
    <w:qFormat/>
    <w:rsid w:val="00FE503B"/>
    <w:pPr>
      <w:keepNext/>
      <w:jc w:val="center"/>
      <w:outlineLvl w:val="1"/>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1">
    <w:name w:val="Grid Table 6 Colorful1"/>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character" w:customStyle="1" w:styleId="Heading1Char">
    <w:name w:val="Heading 1 Char"/>
    <w:basedOn w:val="DefaultParagraphFont"/>
    <w:link w:val="Heading1"/>
    <w:uiPriority w:val="9"/>
    <w:rsid w:val="007F481D"/>
    <w:rPr>
      <w:rFonts w:ascii="Times New Roman" w:hAnsi="Times New Roman" w:cs="Times New Roman"/>
      <w:b/>
      <w:color w:val="000000" w:themeColor="text1"/>
    </w:rPr>
  </w:style>
  <w:style w:type="paragraph" w:styleId="BodyText">
    <w:name w:val="Body Text"/>
    <w:basedOn w:val="Normal"/>
    <w:link w:val="BodyTextChar"/>
    <w:uiPriority w:val="99"/>
    <w:unhideWhenUsed/>
    <w:rsid w:val="007A09CC"/>
    <w:pPr>
      <w:tabs>
        <w:tab w:val="left" w:pos="10200"/>
      </w:tabs>
    </w:pPr>
    <w:rPr>
      <w:rFonts w:ascii="Helvetica" w:hAnsi="Helvetica"/>
      <w:bCs/>
      <w:color w:val="353740"/>
      <w:shd w:val="clear" w:color="auto" w:fill="FFFFFF"/>
    </w:rPr>
  </w:style>
  <w:style w:type="character" w:customStyle="1" w:styleId="BodyTextChar">
    <w:name w:val="Body Text Char"/>
    <w:basedOn w:val="DefaultParagraphFont"/>
    <w:link w:val="BodyText"/>
    <w:uiPriority w:val="99"/>
    <w:rsid w:val="007A09CC"/>
    <w:rPr>
      <w:rFonts w:ascii="Helvetica" w:hAnsi="Helvetica"/>
      <w:bCs/>
      <w:color w:val="353740"/>
    </w:rPr>
  </w:style>
  <w:style w:type="character" w:customStyle="1" w:styleId="Heading2Char">
    <w:name w:val="Heading 2 Char"/>
    <w:basedOn w:val="DefaultParagraphFont"/>
    <w:link w:val="Heading2"/>
    <w:uiPriority w:val="9"/>
    <w:rsid w:val="00FE503B"/>
    <w:rPr>
      <w:rFonts w:ascii="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2424</Words>
  <Characters>13817</Characters>
  <Application>Microsoft Office Word</Application>
  <DocSecurity>0</DocSecurity>
  <Lines>115</Lines>
  <Paragraphs>32</Paragraphs>
  <ScaleCrop>false</ScaleCrop>
  <Company/>
  <LinksUpToDate>false</LinksUpToDate>
  <CharactersWithSpaces>16209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2023-01-10T09:37:00Z</dcterms:created>
  <dcterms:modified xsi:type="dcterms:W3CDTF">2023-01-10T21:48:00Z</dcterms:modified>
</cp:coreProperties>
</file>