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653413274"/>
        <w:docPartObj>
          <w:docPartGallery w:val="Cover Pages"/>
          <w:docPartUnique/>
        </w:docPartObj>
      </w:sdtPr>
      <w:sdtEndPr/>
      <w:sdtContent>
        <w:p w14:paraId="26D37E39" w14:textId="7B2ABAA3" w:rsidR="007B126F" w:rsidRDefault="007B126F" w:rsidP="006D7DC2">
          <w:pPr>
            <w:pStyle w:val="NoSpacing"/>
            <w:spacing w:line="276" w:lineRule="auto"/>
          </w:pPr>
          <w:r>
            <w:rPr>
              <w:noProof/>
            </w:rPr>
            <mc:AlternateContent>
              <mc:Choice Requires="wpg">
                <w:drawing>
                  <wp:anchor distT="0" distB="0" distL="114300" distR="114300" simplePos="0" relativeHeight="251659264" behindDoc="1" locked="0" layoutInCell="1" allowOverlap="1" wp14:anchorId="1A9E22FB" wp14:editId="3FB0BB9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11T00:00:00Z">
                                      <w:dateFormat w:val="M/d/yyyy"/>
                                      <w:lid w:val="en-US"/>
                                      <w:storeMappedDataAs w:val="dateTime"/>
                                      <w:calendar w:val="gregorian"/>
                                    </w:date>
                                  </w:sdtPr>
                                  <w:sdtEndPr/>
                                  <w:sdtContent>
                                    <w:p w14:paraId="64C554EC" w14:textId="00C25AE9" w:rsidR="00E1250D" w:rsidRDefault="004417F2">
                                      <w:pPr>
                                        <w:pStyle w:val="NoSpacing"/>
                                        <w:jc w:val="right"/>
                                        <w:rPr>
                                          <w:color w:val="FFFFFF" w:themeColor="background1"/>
                                          <w:sz w:val="28"/>
                                          <w:szCs w:val="28"/>
                                        </w:rPr>
                                      </w:pPr>
                                      <w:r>
                                        <w:rPr>
                                          <w:color w:val="FFFFFF" w:themeColor="background1"/>
                                          <w:sz w:val="28"/>
                                          <w:szCs w:val="28"/>
                                        </w:rPr>
                                        <w:t>11</w:t>
                                      </w:r>
                                      <w:r w:rsidR="00E1250D">
                                        <w:rPr>
                                          <w:color w:val="FFFFFF" w:themeColor="background1"/>
                                          <w:sz w:val="28"/>
                                          <w:szCs w:val="28"/>
                                        </w:rPr>
                                        <w:t>/</w:t>
                                      </w:r>
                                      <w:r>
                                        <w:rPr>
                                          <w:color w:val="FFFFFF" w:themeColor="background1"/>
                                          <w:sz w:val="28"/>
                                          <w:szCs w:val="28"/>
                                        </w:rPr>
                                        <w:t>5</w:t>
                                      </w:r>
                                      <w:r w:rsidR="00E1250D">
                                        <w:rPr>
                                          <w:color w:val="FFFFFF" w:themeColor="background1"/>
                                          <w:sz w:val="28"/>
                                          <w:szCs w:val="28"/>
                                        </w:rPr>
                                        <w:t>/2020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A9E22FB"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11T00:00:00Z">
                                <w:dateFormat w:val="M/d/yyyy"/>
                                <w:lid w:val="en-US"/>
                                <w:storeMappedDataAs w:val="dateTime"/>
                                <w:calendar w:val="gregorian"/>
                              </w:date>
                            </w:sdtPr>
                            <w:sdtEndPr/>
                            <w:sdtContent>
                              <w:p w14:paraId="64C554EC" w14:textId="00C25AE9" w:rsidR="00E1250D" w:rsidRDefault="004417F2">
                                <w:pPr>
                                  <w:pStyle w:val="NoSpacing"/>
                                  <w:jc w:val="right"/>
                                  <w:rPr>
                                    <w:color w:val="FFFFFF" w:themeColor="background1"/>
                                    <w:sz w:val="28"/>
                                    <w:szCs w:val="28"/>
                                  </w:rPr>
                                </w:pPr>
                                <w:r>
                                  <w:rPr>
                                    <w:color w:val="FFFFFF" w:themeColor="background1"/>
                                    <w:sz w:val="28"/>
                                    <w:szCs w:val="28"/>
                                  </w:rPr>
                                  <w:t>11</w:t>
                                </w:r>
                                <w:r w:rsidR="00E1250D">
                                  <w:rPr>
                                    <w:color w:val="FFFFFF" w:themeColor="background1"/>
                                    <w:sz w:val="28"/>
                                    <w:szCs w:val="28"/>
                                  </w:rPr>
                                  <w:t>/</w:t>
                                </w:r>
                                <w:r>
                                  <w:rPr>
                                    <w:color w:val="FFFFFF" w:themeColor="background1"/>
                                    <w:sz w:val="28"/>
                                    <w:szCs w:val="28"/>
                                  </w:rPr>
                                  <w:t>5</w:t>
                                </w:r>
                                <w:r w:rsidR="00E1250D">
                                  <w:rPr>
                                    <w:color w:val="FFFFFF" w:themeColor="background1"/>
                                    <w:sz w:val="28"/>
                                    <w:szCs w:val="28"/>
                                  </w:rPr>
                                  <w:t>/2020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A1989D6" wp14:editId="40C9CBD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B20B10" w14:textId="4598F5B9" w:rsidR="00E1250D" w:rsidRDefault="00B15DE4">
                                <w:pPr>
                                  <w:pStyle w:val="NoSpacing"/>
                                  <w:rPr>
                                    <w:rFonts w:cstheme="minorHAnsi"/>
                                  </w:rPr>
                                </w:pPr>
                                <w:sdt>
                                  <w:sdtPr>
                                    <w:rPr>
                                      <w:rFonts w:cstheme="minorHAnsi"/>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1250D" w:rsidRPr="007B126F">
                                      <w:rPr>
                                        <w:rFonts w:cstheme="minorHAnsi"/>
                                      </w:rPr>
                                      <w:t>Module code:</w:t>
                                    </w:r>
                                  </w:sdtContent>
                                </w:sdt>
                                <w:r w:rsidR="00E1250D">
                                  <w:rPr>
                                    <w:rFonts w:cstheme="minorHAnsi"/>
                                  </w:rPr>
                                  <w:t xml:space="preserve"> ACCA7019</w:t>
                                </w:r>
                              </w:p>
                              <w:p w14:paraId="064E7B5C" w14:textId="416A7AA8" w:rsidR="00E1250D" w:rsidRPr="007B126F" w:rsidRDefault="00E1250D">
                                <w:pPr>
                                  <w:pStyle w:val="NoSpacing"/>
                                  <w:rPr>
                                    <w:rFonts w:cstheme="minorHAnsi"/>
                                  </w:rPr>
                                </w:pPr>
                                <w:r>
                                  <w:rPr>
                                    <w:rFonts w:cstheme="minorHAnsi"/>
                                  </w:rPr>
                                  <w:t>Lecturer: Carlene Campbell</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A1989D6"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1B20B10" w14:textId="4598F5B9" w:rsidR="00E1250D" w:rsidRDefault="00B15DE4">
                          <w:pPr>
                            <w:pStyle w:val="NoSpacing"/>
                            <w:rPr>
                              <w:rFonts w:cstheme="minorHAnsi"/>
                            </w:rPr>
                          </w:pPr>
                          <w:sdt>
                            <w:sdtPr>
                              <w:rPr>
                                <w:rFonts w:cstheme="minorHAnsi"/>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1250D" w:rsidRPr="007B126F">
                                <w:rPr>
                                  <w:rFonts w:cstheme="minorHAnsi"/>
                                </w:rPr>
                                <w:t>Module code:</w:t>
                              </w:r>
                            </w:sdtContent>
                          </w:sdt>
                          <w:r w:rsidR="00E1250D">
                            <w:rPr>
                              <w:rFonts w:cstheme="minorHAnsi"/>
                            </w:rPr>
                            <w:t xml:space="preserve"> ACCA7019</w:t>
                          </w:r>
                        </w:p>
                        <w:p w14:paraId="064E7B5C" w14:textId="416A7AA8" w:rsidR="00E1250D" w:rsidRPr="007B126F" w:rsidRDefault="00E1250D">
                          <w:pPr>
                            <w:pStyle w:val="NoSpacing"/>
                            <w:rPr>
                              <w:rFonts w:cstheme="minorHAnsi"/>
                            </w:rPr>
                          </w:pPr>
                          <w:r>
                            <w:rPr>
                              <w:rFonts w:cstheme="minorHAnsi"/>
                            </w:rPr>
                            <w:t>Lecturer: Carlene Campbell</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89E66CE" wp14:editId="0FDAA2F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714244" w14:textId="120EFDF1" w:rsidR="00E1250D" w:rsidRDefault="00B15DE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1250D">
                                      <w:rPr>
                                        <w:rFonts w:asciiTheme="majorHAnsi" w:eastAsiaTheme="majorEastAsia" w:hAnsiTheme="majorHAnsi" w:cstheme="majorBidi"/>
                                        <w:color w:val="262626" w:themeColor="text1" w:themeTint="D9"/>
                                        <w:sz w:val="72"/>
                                        <w:szCs w:val="72"/>
                                      </w:rPr>
                                      <w:t>Network Security</w:t>
                                    </w:r>
                                  </w:sdtContent>
                                </w:sdt>
                              </w:p>
                              <w:p w14:paraId="2607F602" w14:textId="78D9906D" w:rsidR="00E1250D" w:rsidRDefault="00B15DE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1250D">
                                      <w:rPr>
                                        <w:color w:val="404040" w:themeColor="text1" w:themeTint="BF"/>
                                        <w:sz w:val="36"/>
                                        <w:szCs w:val="36"/>
                                      </w:rPr>
                                      <w:t>Chris Morris</w:t>
                                    </w:r>
                                  </w:sdtContent>
                                </w:sdt>
                              </w:p>
                              <w:p w14:paraId="4D86A487" w14:textId="3A212DCB" w:rsidR="00E1250D" w:rsidRDefault="00E1250D">
                                <w:pPr>
                                  <w:spacing w:before="120"/>
                                  <w:rPr>
                                    <w:color w:val="404040" w:themeColor="text1" w:themeTint="BF"/>
                                    <w:sz w:val="36"/>
                                    <w:szCs w:val="36"/>
                                  </w:rPr>
                                </w:pPr>
                                <w:r>
                                  <w:rPr>
                                    <w:color w:val="404040" w:themeColor="text1" w:themeTint="BF"/>
                                    <w:sz w:val="36"/>
                                    <w:szCs w:val="36"/>
                                  </w:rPr>
                                  <w:t>Student number: P149915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89E66C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3A714244" w14:textId="120EFDF1" w:rsidR="00E1250D" w:rsidRDefault="00B15DE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1250D">
                                <w:rPr>
                                  <w:rFonts w:asciiTheme="majorHAnsi" w:eastAsiaTheme="majorEastAsia" w:hAnsiTheme="majorHAnsi" w:cstheme="majorBidi"/>
                                  <w:color w:val="262626" w:themeColor="text1" w:themeTint="D9"/>
                                  <w:sz w:val="72"/>
                                  <w:szCs w:val="72"/>
                                </w:rPr>
                                <w:t>Network Security</w:t>
                              </w:r>
                            </w:sdtContent>
                          </w:sdt>
                        </w:p>
                        <w:p w14:paraId="2607F602" w14:textId="78D9906D" w:rsidR="00E1250D" w:rsidRDefault="00B15DE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1250D">
                                <w:rPr>
                                  <w:color w:val="404040" w:themeColor="text1" w:themeTint="BF"/>
                                  <w:sz w:val="36"/>
                                  <w:szCs w:val="36"/>
                                </w:rPr>
                                <w:t>Chris Morris</w:t>
                              </w:r>
                            </w:sdtContent>
                          </w:sdt>
                        </w:p>
                        <w:p w14:paraId="4D86A487" w14:textId="3A212DCB" w:rsidR="00E1250D" w:rsidRDefault="00E1250D">
                          <w:pPr>
                            <w:spacing w:before="120"/>
                            <w:rPr>
                              <w:color w:val="404040" w:themeColor="text1" w:themeTint="BF"/>
                              <w:sz w:val="36"/>
                              <w:szCs w:val="36"/>
                            </w:rPr>
                          </w:pPr>
                          <w:r>
                            <w:rPr>
                              <w:color w:val="404040" w:themeColor="text1" w:themeTint="BF"/>
                              <w:sz w:val="36"/>
                              <w:szCs w:val="36"/>
                            </w:rPr>
                            <w:t>Student number: P149915</w:t>
                          </w:r>
                        </w:p>
                      </w:txbxContent>
                    </v:textbox>
                    <w10:wrap anchorx="page" anchory="page"/>
                  </v:shape>
                </w:pict>
              </mc:Fallback>
            </mc:AlternateContent>
          </w:r>
        </w:p>
        <w:p w14:paraId="25068241" w14:textId="0B067E4C" w:rsidR="000137F3" w:rsidRDefault="007B126F" w:rsidP="006D7DC2">
          <w:pPr>
            <w:spacing w:line="276" w:lineRule="auto"/>
          </w:pPr>
          <w:r>
            <w:br w:type="page"/>
          </w:r>
        </w:p>
      </w:sdtContent>
    </w:sdt>
    <w:bookmarkStart w:id="0" w:name="_Toc40121753" w:displacedByCustomXml="next"/>
    <w:bookmarkStart w:id="1" w:name="_Toc39612900" w:displacedByCustomXml="next"/>
    <w:sdt>
      <w:sdtPr>
        <w:rPr>
          <w:rFonts w:asciiTheme="minorHAnsi" w:eastAsiaTheme="minorHAnsi" w:hAnsiTheme="minorHAnsi" w:cstheme="minorBidi"/>
          <w:color w:val="auto"/>
          <w:sz w:val="22"/>
          <w:szCs w:val="22"/>
          <w:lang w:val="en-GB"/>
        </w:rPr>
        <w:id w:val="1880125657"/>
        <w:docPartObj>
          <w:docPartGallery w:val="Table of Contents"/>
          <w:docPartUnique/>
        </w:docPartObj>
      </w:sdtPr>
      <w:sdtEndPr>
        <w:rPr>
          <w:b/>
          <w:bCs/>
          <w:noProof/>
        </w:rPr>
      </w:sdtEndPr>
      <w:sdtContent>
        <w:p w14:paraId="77327156" w14:textId="36974459" w:rsidR="006D0A5B" w:rsidRDefault="006D0A5B" w:rsidP="006D7DC2">
          <w:pPr>
            <w:pStyle w:val="TOCHeading"/>
            <w:spacing w:line="276" w:lineRule="auto"/>
          </w:pPr>
          <w:r>
            <w:t>Contents</w:t>
          </w:r>
        </w:p>
        <w:p w14:paraId="2D2BECEA" w14:textId="4D118202" w:rsidR="0042021E" w:rsidRDefault="006D0A5B">
          <w:pPr>
            <w:pStyle w:val="TOC1"/>
            <w:tabs>
              <w:tab w:val="right" w:leader="dot" w:pos="4149"/>
            </w:tabs>
            <w:rPr>
              <w:rFonts w:eastAsiaTheme="minorEastAsia"/>
              <w:noProof/>
              <w:lang w:eastAsia="en-GB"/>
            </w:rPr>
          </w:pPr>
          <w:r>
            <w:fldChar w:fldCharType="begin"/>
          </w:r>
          <w:r>
            <w:instrText xml:space="preserve"> TOC \o "1-3" \h \z \u </w:instrText>
          </w:r>
          <w:r>
            <w:fldChar w:fldCharType="separate"/>
          </w:r>
          <w:hyperlink w:anchor="_Toc40707202" w:history="1">
            <w:r w:rsidR="0042021E" w:rsidRPr="002C3F13">
              <w:rPr>
                <w:rStyle w:val="Hyperlink"/>
                <w:noProof/>
              </w:rPr>
              <w:t>Abstract</w:t>
            </w:r>
            <w:r w:rsidR="0042021E">
              <w:rPr>
                <w:noProof/>
                <w:webHidden/>
              </w:rPr>
              <w:tab/>
            </w:r>
            <w:r w:rsidR="0042021E">
              <w:rPr>
                <w:noProof/>
                <w:webHidden/>
              </w:rPr>
              <w:fldChar w:fldCharType="begin"/>
            </w:r>
            <w:r w:rsidR="0042021E">
              <w:rPr>
                <w:noProof/>
                <w:webHidden/>
              </w:rPr>
              <w:instrText xml:space="preserve"> PAGEREF _Toc40707202 \h </w:instrText>
            </w:r>
            <w:r w:rsidR="0042021E">
              <w:rPr>
                <w:noProof/>
                <w:webHidden/>
              </w:rPr>
            </w:r>
            <w:r w:rsidR="0042021E">
              <w:rPr>
                <w:noProof/>
                <w:webHidden/>
              </w:rPr>
              <w:fldChar w:fldCharType="separate"/>
            </w:r>
            <w:r w:rsidR="00247225">
              <w:rPr>
                <w:noProof/>
                <w:webHidden/>
              </w:rPr>
              <w:t>1</w:t>
            </w:r>
            <w:r w:rsidR="0042021E">
              <w:rPr>
                <w:noProof/>
                <w:webHidden/>
              </w:rPr>
              <w:fldChar w:fldCharType="end"/>
            </w:r>
          </w:hyperlink>
        </w:p>
        <w:p w14:paraId="092CA7F9" w14:textId="7D0B73D6" w:rsidR="0042021E" w:rsidRDefault="0042021E">
          <w:pPr>
            <w:pStyle w:val="TOC1"/>
            <w:tabs>
              <w:tab w:val="right" w:leader="dot" w:pos="4149"/>
            </w:tabs>
            <w:rPr>
              <w:rFonts w:eastAsiaTheme="minorEastAsia"/>
              <w:noProof/>
              <w:lang w:eastAsia="en-GB"/>
            </w:rPr>
          </w:pPr>
          <w:hyperlink w:anchor="_Toc40707203" w:history="1">
            <w:r w:rsidRPr="002C3F13">
              <w:rPr>
                <w:rStyle w:val="Hyperlink"/>
                <w:noProof/>
              </w:rPr>
              <w:t>Introduction</w:t>
            </w:r>
            <w:r>
              <w:rPr>
                <w:noProof/>
                <w:webHidden/>
              </w:rPr>
              <w:tab/>
            </w:r>
            <w:r>
              <w:rPr>
                <w:noProof/>
                <w:webHidden/>
              </w:rPr>
              <w:fldChar w:fldCharType="begin"/>
            </w:r>
            <w:r>
              <w:rPr>
                <w:noProof/>
                <w:webHidden/>
              </w:rPr>
              <w:instrText xml:space="preserve"> PAGEREF _Toc40707203 \h </w:instrText>
            </w:r>
            <w:r>
              <w:rPr>
                <w:noProof/>
                <w:webHidden/>
              </w:rPr>
            </w:r>
            <w:r>
              <w:rPr>
                <w:noProof/>
                <w:webHidden/>
              </w:rPr>
              <w:fldChar w:fldCharType="separate"/>
            </w:r>
            <w:r w:rsidR="00247225">
              <w:rPr>
                <w:noProof/>
                <w:webHidden/>
              </w:rPr>
              <w:t>1</w:t>
            </w:r>
            <w:r>
              <w:rPr>
                <w:noProof/>
                <w:webHidden/>
              </w:rPr>
              <w:fldChar w:fldCharType="end"/>
            </w:r>
          </w:hyperlink>
        </w:p>
        <w:p w14:paraId="1134C291" w14:textId="1B817C13" w:rsidR="0042021E" w:rsidRDefault="0042021E">
          <w:pPr>
            <w:pStyle w:val="TOC1"/>
            <w:tabs>
              <w:tab w:val="right" w:leader="dot" w:pos="4149"/>
            </w:tabs>
            <w:rPr>
              <w:rFonts w:eastAsiaTheme="minorEastAsia"/>
              <w:noProof/>
              <w:lang w:eastAsia="en-GB"/>
            </w:rPr>
          </w:pPr>
          <w:hyperlink w:anchor="_Toc40707204" w:history="1">
            <w:r w:rsidRPr="002C3F13">
              <w:rPr>
                <w:rStyle w:val="Hyperlink"/>
                <w:noProof/>
              </w:rPr>
              <w:t>Findings</w:t>
            </w:r>
            <w:r>
              <w:rPr>
                <w:noProof/>
                <w:webHidden/>
              </w:rPr>
              <w:tab/>
            </w:r>
            <w:r>
              <w:rPr>
                <w:noProof/>
                <w:webHidden/>
              </w:rPr>
              <w:fldChar w:fldCharType="begin"/>
            </w:r>
            <w:r>
              <w:rPr>
                <w:noProof/>
                <w:webHidden/>
              </w:rPr>
              <w:instrText xml:space="preserve"> PAGEREF _Toc40707204 \h </w:instrText>
            </w:r>
            <w:r>
              <w:rPr>
                <w:noProof/>
                <w:webHidden/>
              </w:rPr>
            </w:r>
            <w:r>
              <w:rPr>
                <w:noProof/>
                <w:webHidden/>
              </w:rPr>
              <w:fldChar w:fldCharType="separate"/>
            </w:r>
            <w:r w:rsidR="00247225">
              <w:rPr>
                <w:noProof/>
                <w:webHidden/>
              </w:rPr>
              <w:t>2</w:t>
            </w:r>
            <w:r>
              <w:rPr>
                <w:noProof/>
                <w:webHidden/>
              </w:rPr>
              <w:fldChar w:fldCharType="end"/>
            </w:r>
          </w:hyperlink>
        </w:p>
        <w:p w14:paraId="3018F69D" w14:textId="76F88DCA" w:rsidR="0042021E" w:rsidRDefault="0042021E">
          <w:pPr>
            <w:pStyle w:val="TOC2"/>
            <w:tabs>
              <w:tab w:val="right" w:leader="dot" w:pos="4149"/>
            </w:tabs>
            <w:rPr>
              <w:rFonts w:eastAsiaTheme="minorEastAsia"/>
              <w:noProof/>
              <w:lang w:eastAsia="en-GB"/>
            </w:rPr>
          </w:pPr>
          <w:hyperlink w:anchor="_Toc40707205" w:history="1">
            <w:r w:rsidRPr="002C3F13">
              <w:rPr>
                <w:rStyle w:val="Hyperlink"/>
                <w:noProof/>
              </w:rPr>
              <w:t>Task 1 - Literature review</w:t>
            </w:r>
            <w:r>
              <w:rPr>
                <w:noProof/>
                <w:webHidden/>
              </w:rPr>
              <w:tab/>
            </w:r>
            <w:r>
              <w:rPr>
                <w:noProof/>
                <w:webHidden/>
              </w:rPr>
              <w:fldChar w:fldCharType="begin"/>
            </w:r>
            <w:r>
              <w:rPr>
                <w:noProof/>
                <w:webHidden/>
              </w:rPr>
              <w:instrText xml:space="preserve"> PAGEREF _Toc40707205 \h </w:instrText>
            </w:r>
            <w:r>
              <w:rPr>
                <w:noProof/>
                <w:webHidden/>
              </w:rPr>
            </w:r>
            <w:r>
              <w:rPr>
                <w:noProof/>
                <w:webHidden/>
              </w:rPr>
              <w:fldChar w:fldCharType="separate"/>
            </w:r>
            <w:r w:rsidR="00247225">
              <w:rPr>
                <w:noProof/>
                <w:webHidden/>
              </w:rPr>
              <w:t>2</w:t>
            </w:r>
            <w:r>
              <w:rPr>
                <w:noProof/>
                <w:webHidden/>
              </w:rPr>
              <w:fldChar w:fldCharType="end"/>
            </w:r>
          </w:hyperlink>
        </w:p>
        <w:p w14:paraId="48B9B8E1" w14:textId="0341E7B1" w:rsidR="0042021E" w:rsidRDefault="0042021E">
          <w:pPr>
            <w:pStyle w:val="TOC3"/>
            <w:tabs>
              <w:tab w:val="right" w:leader="dot" w:pos="4149"/>
            </w:tabs>
            <w:rPr>
              <w:rFonts w:eastAsiaTheme="minorEastAsia"/>
              <w:noProof/>
              <w:lang w:eastAsia="en-GB"/>
            </w:rPr>
          </w:pPr>
          <w:hyperlink w:anchor="_Toc40707206" w:history="1">
            <w:r w:rsidRPr="002C3F13">
              <w:rPr>
                <w:rStyle w:val="Hyperlink"/>
                <w:noProof/>
              </w:rPr>
              <w:t>HTML</w:t>
            </w:r>
            <w:r>
              <w:rPr>
                <w:noProof/>
                <w:webHidden/>
              </w:rPr>
              <w:tab/>
            </w:r>
            <w:r>
              <w:rPr>
                <w:noProof/>
                <w:webHidden/>
              </w:rPr>
              <w:fldChar w:fldCharType="begin"/>
            </w:r>
            <w:r>
              <w:rPr>
                <w:noProof/>
                <w:webHidden/>
              </w:rPr>
              <w:instrText xml:space="preserve"> PAGEREF _Toc40707206 \h </w:instrText>
            </w:r>
            <w:r>
              <w:rPr>
                <w:noProof/>
                <w:webHidden/>
              </w:rPr>
            </w:r>
            <w:r>
              <w:rPr>
                <w:noProof/>
                <w:webHidden/>
              </w:rPr>
              <w:fldChar w:fldCharType="separate"/>
            </w:r>
            <w:r w:rsidR="00247225">
              <w:rPr>
                <w:noProof/>
                <w:webHidden/>
              </w:rPr>
              <w:t>2</w:t>
            </w:r>
            <w:r>
              <w:rPr>
                <w:noProof/>
                <w:webHidden/>
              </w:rPr>
              <w:fldChar w:fldCharType="end"/>
            </w:r>
          </w:hyperlink>
        </w:p>
        <w:p w14:paraId="17F67365" w14:textId="5BD044F4" w:rsidR="0042021E" w:rsidRDefault="0042021E">
          <w:pPr>
            <w:pStyle w:val="TOC3"/>
            <w:tabs>
              <w:tab w:val="right" w:leader="dot" w:pos="4149"/>
            </w:tabs>
            <w:rPr>
              <w:rFonts w:eastAsiaTheme="minorEastAsia"/>
              <w:noProof/>
              <w:lang w:eastAsia="en-GB"/>
            </w:rPr>
          </w:pPr>
          <w:hyperlink w:anchor="_Toc40707207" w:history="1">
            <w:r w:rsidRPr="002C3F13">
              <w:rPr>
                <w:rStyle w:val="Hyperlink"/>
                <w:noProof/>
              </w:rPr>
              <w:t>IOT</w:t>
            </w:r>
            <w:r>
              <w:rPr>
                <w:noProof/>
                <w:webHidden/>
              </w:rPr>
              <w:tab/>
            </w:r>
            <w:r>
              <w:rPr>
                <w:noProof/>
                <w:webHidden/>
              </w:rPr>
              <w:fldChar w:fldCharType="begin"/>
            </w:r>
            <w:r>
              <w:rPr>
                <w:noProof/>
                <w:webHidden/>
              </w:rPr>
              <w:instrText xml:space="preserve"> PAGEREF _Toc40707207 \h </w:instrText>
            </w:r>
            <w:r>
              <w:rPr>
                <w:noProof/>
                <w:webHidden/>
              </w:rPr>
            </w:r>
            <w:r>
              <w:rPr>
                <w:noProof/>
                <w:webHidden/>
              </w:rPr>
              <w:fldChar w:fldCharType="separate"/>
            </w:r>
            <w:r w:rsidR="00247225">
              <w:rPr>
                <w:noProof/>
                <w:webHidden/>
              </w:rPr>
              <w:t>3</w:t>
            </w:r>
            <w:r>
              <w:rPr>
                <w:noProof/>
                <w:webHidden/>
              </w:rPr>
              <w:fldChar w:fldCharType="end"/>
            </w:r>
          </w:hyperlink>
        </w:p>
        <w:p w14:paraId="64B5B37E" w14:textId="6B1CF197" w:rsidR="0042021E" w:rsidRDefault="0042021E">
          <w:pPr>
            <w:pStyle w:val="TOC3"/>
            <w:tabs>
              <w:tab w:val="right" w:leader="dot" w:pos="4149"/>
            </w:tabs>
            <w:rPr>
              <w:rFonts w:eastAsiaTheme="minorEastAsia"/>
              <w:noProof/>
              <w:lang w:eastAsia="en-GB"/>
            </w:rPr>
          </w:pPr>
          <w:hyperlink w:anchor="_Toc40707208" w:history="1">
            <w:r w:rsidRPr="002C3F13">
              <w:rPr>
                <w:rStyle w:val="Hyperlink"/>
                <w:noProof/>
              </w:rPr>
              <w:t>Other future trends in cybersecurity</w:t>
            </w:r>
            <w:r>
              <w:rPr>
                <w:noProof/>
                <w:webHidden/>
              </w:rPr>
              <w:tab/>
            </w:r>
            <w:r>
              <w:rPr>
                <w:noProof/>
                <w:webHidden/>
              </w:rPr>
              <w:fldChar w:fldCharType="begin"/>
            </w:r>
            <w:r>
              <w:rPr>
                <w:noProof/>
                <w:webHidden/>
              </w:rPr>
              <w:instrText xml:space="preserve"> PAGEREF _Toc40707208 \h </w:instrText>
            </w:r>
            <w:r>
              <w:rPr>
                <w:noProof/>
                <w:webHidden/>
              </w:rPr>
            </w:r>
            <w:r>
              <w:rPr>
                <w:noProof/>
                <w:webHidden/>
              </w:rPr>
              <w:fldChar w:fldCharType="separate"/>
            </w:r>
            <w:r w:rsidR="00247225">
              <w:rPr>
                <w:noProof/>
                <w:webHidden/>
              </w:rPr>
              <w:t>3</w:t>
            </w:r>
            <w:r>
              <w:rPr>
                <w:noProof/>
                <w:webHidden/>
              </w:rPr>
              <w:fldChar w:fldCharType="end"/>
            </w:r>
          </w:hyperlink>
        </w:p>
        <w:p w14:paraId="29B3E5C1" w14:textId="02B8BECF" w:rsidR="0042021E" w:rsidRDefault="0042021E">
          <w:pPr>
            <w:pStyle w:val="TOC3"/>
            <w:tabs>
              <w:tab w:val="right" w:leader="dot" w:pos="4149"/>
            </w:tabs>
            <w:rPr>
              <w:rFonts w:eastAsiaTheme="minorEastAsia"/>
              <w:noProof/>
              <w:lang w:eastAsia="en-GB"/>
            </w:rPr>
          </w:pPr>
          <w:hyperlink w:anchor="_Toc40707209" w:history="1">
            <w:r w:rsidRPr="002C3F13">
              <w:rPr>
                <w:rStyle w:val="Hyperlink"/>
                <w:noProof/>
              </w:rPr>
              <w:t>Task 1 evaluation</w:t>
            </w:r>
            <w:r>
              <w:rPr>
                <w:noProof/>
                <w:webHidden/>
              </w:rPr>
              <w:tab/>
            </w:r>
            <w:r>
              <w:rPr>
                <w:noProof/>
                <w:webHidden/>
              </w:rPr>
              <w:fldChar w:fldCharType="begin"/>
            </w:r>
            <w:r>
              <w:rPr>
                <w:noProof/>
                <w:webHidden/>
              </w:rPr>
              <w:instrText xml:space="preserve"> PAGEREF _Toc40707209 \h </w:instrText>
            </w:r>
            <w:r>
              <w:rPr>
                <w:noProof/>
                <w:webHidden/>
              </w:rPr>
            </w:r>
            <w:r>
              <w:rPr>
                <w:noProof/>
                <w:webHidden/>
              </w:rPr>
              <w:fldChar w:fldCharType="separate"/>
            </w:r>
            <w:r w:rsidR="00247225">
              <w:rPr>
                <w:noProof/>
                <w:webHidden/>
              </w:rPr>
              <w:t>5</w:t>
            </w:r>
            <w:r>
              <w:rPr>
                <w:noProof/>
                <w:webHidden/>
              </w:rPr>
              <w:fldChar w:fldCharType="end"/>
            </w:r>
          </w:hyperlink>
        </w:p>
        <w:p w14:paraId="7581F60D" w14:textId="42BF8C99" w:rsidR="0042021E" w:rsidRDefault="0042021E">
          <w:pPr>
            <w:pStyle w:val="TOC2"/>
            <w:tabs>
              <w:tab w:val="right" w:leader="dot" w:pos="4149"/>
            </w:tabs>
            <w:rPr>
              <w:rFonts w:eastAsiaTheme="minorEastAsia"/>
              <w:noProof/>
              <w:lang w:eastAsia="en-GB"/>
            </w:rPr>
          </w:pPr>
          <w:hyperlink w:anchor="_Toc40707210" w:history="1">
            <w:r w:rsidRPr="002C3F13">
              <w:rPr>
                <w:rStyle w:val="Hyperlink"/>
                <w:noProof/>
              </w:rPr>
              <w:t>Task 2 – Security testing</w:t>
            </w:r>
            <w:r>
              <w:rPr>
                <w:noProof/>
                <w:webHidden/>
              </w:rPr>
              <w:tab/>
            </w:r>
            <w:r>
              <w:rPr>
                <w:noProof/>
                <w:webHidden/>
              </w:rPr>
              <w:fldChar w:fldCharType="begin"/>
            </w:r>
            <w:r>
              <w:rPr>
                <w:noProof/>
                <w:webHidden/>
              </w:rPr>
              <w:instrText xml:space="preserve"> PAGEREF _Toc40707210 \h </w:instrText>
            </w:r>
            <w:r>
              <w:rPr>
                <w:noProof/>
                <w:webHidden/>
              </w:rPr>
            </w:r>
            <w:r>
              <w:rPr>
                <w:noProof/>
                <w:webHidden/>
              </w:rPr>
              <w:fldChar w:fldCharType="separate"/>
            </w:r>
            <w:r w:rsidR="00247225">
              <w:rPr>
                <w:noProof/>
                <w:webHidden/>
              </w:rPr>
              <w:t>5</w:t>
            </w:r>
            <w:r>
              <w:rPr>
                <w:noProof/>
                <w:webHidden/>
              </w:rPr>
              <w:fldChar w:fldCharType="end"/>
            </w:r>
          </w:hyperlink>
        </w:p>
        <w:p w14:paraId="15C941DE" w14:textId="0BC32EC8" w:rsidR="0042021E" w:rsidRDefault="0042021E">
          <w:pPr>
            <w:pStyle w:val="TOC3"/>
            <w:tabs>
              <w:tab w:val="right" w:leader="dot" w:pos="4149"/>
            </w:tabs>
            <w:rPr>
              <w:rFonts w:eastAsiaTheme="minorEastAsia"/>
              <w:noProof/>
              <w:lang w:eastAsia="en-GB"/>
            </w:rPr>
          </w:pPr>
          <w:hyperlink w:anchor="_Toc40707211" w:history="1">
            <w:r w:rsidRPr="002C3F13">
              <w:rPr>
                <w:rStyle w:val="Hyperlink"/>
                <w:noProof/>
              </w:rPr>
              <w:t>Vulnerability assessment</w:t>
            </w:r>
            <w:r>
              <w:rPr>
                <w:noProof/>
                <w:webHidden/>
              </w:rPr>
              <w:tab/>
            </w:r>
            <w:r>
              <w:rPr>
                <w:noProof/>
                <w:webHidden/>
              </w:rPr>
              <w:fldChar w:fldCharType="begin"/>
            </w:r>
            <w:r>
              <w:rPr>
                <w:noProof/>
                <w:webHidden/>
              </w:rPr>
              <w:instrText xml:space="preserve"> PAGEREF _Toc40707211 \h </w:instrText>
            </w:r>
            <w:r>
              <w:rPr>
                <w:noProof/>
                <w:webHidden/>
              </w:rPr>
            </w:r>
            <w:r>
              <w:rPr>
                <w:noProof/>
                <w:webHidden/>
              </w:rPr>
              <w:fldChar w:fldCharType="separate"/>
            </w:r>
            <w:r w:rsidR="00247225">
              <w:rPr>
                <w:noProof/>
                <w:webHidden/>
              </w:rPr>
              <w:t>6</w:t>
            </w:r>
            <w:r>
              <w:rPr>
                <w:noProof/>
                <w:webHidden/>
              </w:rPr>
              <w:fldChar w:fldCharType="end"/>
            </w:r>
          </w:hyperlink>
        </w:p>
        <w:p w14:paraId="64F09FE9" w14:textId="741C1D5E" w:rsidR="0042021E" w:rsidRDefault="0042021E">
          <w:pPr>
            <w:pStyle w:val="TOC3"/>
            <w:tabs>
              <w:tab w:val="right" w:leader="dot" w:pos="4149"/>
            </w:tabs>
            <w:rPr>
              <w:rFonts w:eastAsiaTheme="minorEastAsia"/>
              <w:noProof/>
              <w:lang w:eastAsia="en-GB"/>
            </w:rPr>
          </w:pPr>
          <w:hyperlink w:anchor="_Toc40707212" w:history="1">
            <w:r w:rsidRPr="002C3F13">
              <w:rPr>
                <w:rStyle w:val="Hyperlink"/>
                <w:noProof/>
              </w:rPr>
              <w:t>DVWA tool</w:t>
            </w:r>
            <w:r>
              <w:rPr>
                <w:noProof/>
                <w:webHidden/>
              </w:rPr>
              <w:tab/>
            </w:r>
            <w:r>
              <w:rPr>
                <w:noProof/>
                <w:webHidden/>
              </w:rPr>
              <w:fldChar w:fldCharType="begin"/>
            </w:r>
            <w:r>
              <w:rPr>
                <w:noProof/>
                <w:webHidden/>
              </w:rPr>
              <w:instrText xml:space="preserve"> PAGEREF _Toc40707212 \h </w:instrText>
            </w:r>
            <w:r>
              <w:rPr>
                <w:noProof/>
                <w:webHidden/>
              </w:rPr>
            </w:r>
            <w:r>
              <w:rPr>
                <w:noProof/>
                <w:webHidden/>
              </w:rPr>
              <w:fldChar w:fldCharType="separate"/>
            </w:r>
            <w:r w:rsidR="00247225">
              <w:rPr>
                <w:noProof/>
                <w:webHidden/>
              </w:rPr>
              <w:t>7</w:t>
            </w:r>
            <w:r>
              <w:rPr>
                <w:noProof/>
                <w:webHidden/>
              </w:rPr>
              <w:fldChar w:fldCharType="end"/>
            </w:r>
          </w:hyperlink>
        </w:p>
        <w:p w14:paraId="7E33ABAC" w14:textId="07F04E9A" w:rsidR="0042021E" w:rsidRDefault="0042021E">
          <w:pPr>
            <w:pStyle w:val="TOC1"/>
            <w:tabs>
              <w:tab w:val="right" w:leader="dot" w:pos="4149"/>
            </w:tabs>
            <w:rPr>
              <w:rFonts w:eastAsiaTheme="minorEastAsia"/>
              <w:noProof/>
              <w:lang w:eastAsia="en-GB"/>
            </w:rPr>
          </w:pPr>
          <w:hyperlink w:anchor="_Toc40707213" w:history="1">
            <w:r w:rsidRPr="002C3F13">
              <w:rPr>
                <w:rStyle w:val="Hyperlink"/>
                <w:noProof/>
              </w:rPr>
              <w:t>Recommendations</w:t>
            </w:r>
            <w:r>
              <w:rPr>
                <w:noProof/>
                <w:webHidden/>
              </w:rPr>
              <w:tab/>
            </w:r>
            <w:r>
              <w:rPr>
                <w:noProof/>
                <w:webHidden/>
              </w:rPr>
              <w:fldChar w:fldCharType="begin"/>
            </w:r>
            <w:r>
              <w:rPr>
                <w:noProof/>
                <w:webHidden/>
              </w:rPr>
              <w:instrText xml:space="preserve"> PAGEREF _Toc40707213 \h </w:instrText>
            </w:r>
            <w:r>
              <w:rPr>
                <w:noProof/>
                <w:webHidden/>
              </w:rPr>
            </w:r>
            <w:r>
              <w:rPr>
                <w:noProof/>
                <w:webHidden/>
              </w:rPr>
              <w:fldChar w:fldCharType="separate"/>
            </w:r>
            <w:r w:rsidR="00247225">
              <w:rPr>
                <w:noProof/>
                <w:webHidden/>
              </w:rPr>
              <w:t>8</w:t>
            </w:r>
            <w:r>
              <w:rPr>
                <w:noProof/>
                <w:webHidden/>
              </w:rPr>
              <w:fldChar w:fldCharType="end"/>
            </w:r>
          </w:hyperlink>
        </w:p>
        <w:p w14:paraId="1F4DD342" w14:textId="1CCFD695" w:rsidR="0042021E" w:rsidRDefault="0042021E">
          <w:pPr>
            <w:pStyle w:val="TOC1"/>
            <w:tabs>
              <w:tab w:val="right" w:leader="dot" w:pos="4149"/>
            </w:tabs>
            <w:rPr>
              <w:rFonts w:eastAsiaTheme="minorEastAsia"/>
              <w:noProof/>
              <w:lang w:eastAsia="en-GB"/>
            </w:rPr>
          </w:pPr>
          <w:hyperlink w:anchor="_Toc40707214" w:history="1">
            <w:r w:rsidRPr="002C3F13">
              <w:rPr>
                <w:rStyle w:val="Hyperlink"/>
                <w:noProof/>
              </w:rPr>
              <w:t>Conclusion</w:t>
            </w:r>
            <w:r>
              <w:rPr>
                <w:noProof/>
                <w:webHidden/>
              </w:rPr>
              <w:tab/>
            </w:r>
            <w:r>
              <w:rPr>
                <w:noProof/>
                <w:webHidden/>
              </w:rPr>
              <w:fldChar w:fldCharType="begin"/>
            </w:r>
            <w:r>
              <w:rPr>
                <w:noProof/>
                <w:webHidden/>
              </w:rPr>
              <w:instrText xml:space="preserve"> PAGEREF _Toc40707214 \h </w:instrText>
            </w:r>
            <w:r>
              <w:rPr>
                <w:noProof/>
                <w:webHidden/>
              </w:rPr>
            </w:r>
            <w:r>
              <w:rPr>
                <w:noProof/>
                <w:webHidden/>
              </w:rPr>
              <w:fldChar w:fldCharType="separate"/>
            </w:r>
            <w:r w:rsidR="00247225">
              <w:rPr>
                <w:noProof/>
                <w:webHidden/>
              </w:rPr>
              <w:t>8</w:t>
            </w:r>
            <w:r>
              <w:rPr>
                <w:noProof/>
                <w:webHidden/>
              </w:rPr>
              <w:fldChar w:fldCharType="end"/>
            </w:r>
          </w:hyperlink>
        </w:p>
        <w:p w14:paraId="07AE4281" w14:textId="670B7AD6" w:rsidR="0042021E" w:rsidRDefault="0042021E">
          <w:pPr>
            <w:pStyle w:val="TOC1"/>
            <w:tabs>
              <w:tab w:val="right" w:leader="dot" w:pos="4149"/>
            </w:tabs>
            <w:rPr>
              <w:rFonts w:eastAsiaTheme="minorEastAsia"/>
              <w:noProof/>
              <w:lang w:eastAsia="en-GB"/>
            </w:rPr>
          </w:pPr>
          <w:hyperlink w:anchor="_Toc40707215" w:history="1">
            <w:r w:rsidRPr="002C3F13">
              <w:rPr>
                <w:rStyle w:val="Hyperlink"/>
                <w:noProof/>
              </w:rPr>
              <w:t>References</w:t>
            </w:r>
            <w:r>
              <w:rPr>
                <w:noProof/>
                <w:webHidden/>
              </w:rPr>
              <w:tab/>
            </w:r>
            <w:r>
              <w:rPr>
                <w:noProof/>
                <w:webHidden/>
              </w:rPr>
              <w:fldChar w:fldCharType="begin"/>
            </w:r>
            <w:r>
              <w:rPr>
                <w:noProof/>
                <w:webHidden/>
              </w:rPr>
              <w:instrText xml:space="preserve"> PAGEREF _Toc40707215 \h </w:instrText>
            </w:r>
            <w:r>
              <w:rPr>
                <w:noProof/>
                <w:webHidden/>
              </w:rPr>
            </w:r>
            <w:r>
              <w:rPr>
                <w:noProof/>
                <w:webHidden/>
              </w:rPr>
              <w:fldChar w:fldCharType="separate"/>
            </w:r>
            <w:r w:rsidR="00247225">
              <w:rPr>
                <w:noProof/>
                <w:webHidden/>
              </w:rPr>
              <w:t>9</w:t>
            </w:r>
            <w:r>
              <w:rPr>
                <w:noProof/>
                <w:webHidden/>
              </w:rPr>
              <w:fldChar w:fldCharType="end"/>
            </w:r>
          </w:hyperlink>
        </w:p>
        <w:p w14:paraId="6532EF9E" w14:textId="4339F2D4" w:rsidR="006D0A5B" w:rsidRDefault="006D0A5B" w:rsidP="006D7DC2">
          <w:pPr>
            <w:spacing w:line="276" w:lineRule="auto"/>
          </w:pPr>
          <w:r>
            <w:rPr>
              <w:b/>
              <w:bCs/>
              <w:noProof/>
            </w:rPr>
            <w:fldChar w:fldCharType="end"/>
          </w:r>
        </w:p>
      </w:sdtContent>
    </w:sdt>
    <w:p w14:paraId="235F36EA" w14:textId="6489DA3A" w:rsidR="60BE0884" w:rsidRDefault="004E5FD4" w:rsidP="006D7DC2">
      <w:pPr>
        <w:pStyle w:val="Heading1"/>
        <w:spacing w:before="0" w:line="276" w:lineRule="auto"/>
        <w:rPr>
          <w:sz w:val="24"/>
          <w:szCs w:val="24"/>
        </w:rPr>
      </w:pPr>
      <w:bookmarkStart w:id="2" w:name="_Toc40707202"/>
      <w:r w:rsidRPr="00A07FC3">
        <w:rPr>
          <w:sz w:val="24"/>
          <w:szCs w:val="24"/>
        </w:rPr>
        <w:t>Abstract</w:t>
      </w:r>
      <w:bookmarkEnd w:id="1"/>
      <w:bookmarkEnd w:id="0"/>
      <w:bookmarkEnd w:id="2"/>
    </w:p>
    <w:p w14:paraId="426A18A6" w14:textId="77777777" w:rsidR="00C61F7A" w:rsidRPr="00C61F7A" w:rsidRDefault="00C61F7A" w:rsidP="006D7DC2">
      <w:pPr>
        <w:spacing w:line="276" w:lineRule="auto"/>
      </w:pPr>
    </w:p>
    <w:p w14:paraId="02E72AC1" w14:textId="0A7D5475" w:rsidR="004E5FD4" w:rsidRDefault="004E5FD4" w:rsidP="006D7DC2">
      <w:pPr>
        <w:pStyle w:val="Heading1"/>
        <w:spacing w:before="0" w:line="276" w:lineRule="auto"/>
        <w:rPr>
          <w:sz w:val="24"/>
          <w:szCs w:val="24"/>
        </w:rPr>
      </w:pPr>
      <w:bookmarkStart w:id="3" w:name="_Toc40121754"/>
      <w:bookmarkStart w:id="4" w:name="_Toc39612901"/>
      <w:bookmarkStart w:id="5" w:name="_Toc40707203"/>
      <w:r w:rsidRPr="60BE0884">
        <w:rPr>
          <w:sz w:val="24"/>
          <w:szCs w:val="24"/>
        </w:rPr>
        <w:t>Introduction</w:t>
      </w:r>
      <w:bookmarkEnd w:id="3"/>
      <w:bookmarkEnd w:id="5"/>
      <w:r w:rsidR="4F9F9669" w:rsidRPr="60BE0884">
        <w:rPr>
          <w:sz w:val="24"/>
          <w:szCs w:val="24"/>
        </w:rPr>
        <w:t xml:space="preserve"> </w:t>
      </w:r>
      <w:bookmarkEnd w:id="4"/>
    </w:p>
    <w:p w14:paraId="166EFD4E" w14:textId="782EB1CC" w:rsidR="004E5FD4" w:rsidRDefault="0010705C" w:rsidP="006D7DC2">
      <w:pPr>
        <w:spacing w:line="276" w:lineRule="auto"/>
        <w:rPr>
          <w:sz w:val="24"/>
          <w:szCs w:val="24"/>
        </w:rPr>
      </w:pPr>
      <w:r w:rsidRPr="60BE0884">
        <w:rPr>
          <w:sz w:val="24"/>
          <w:szCs w:val="24"/>
        </w:rPr>
        <w:t xml:space="preserve">The </w:t>
      </w:r>
      <w:r w:rsidR="00141278" w:rsidRPr="60BE0884">
        <w:rPr>
          <w:sz w:val="24"/>
          <w:szCs w:val="24"/>
        </w:rPr>
        <w:t xml:space="preserve">objectives of this task are to gain an understanding as to how </w:t>
      </w:r>
      <w:r w:rsidR="006A2989" w:rsidRPr="60BE0884">
        <w:rPr>
          <w:sz w:val="24"/>
          <w:szCs w:val="24"/>
        </w:rPr>
        <w:t>computer network security has evolved over time</w:t>
      </w:r>
      <w:r w:rsidR="00045DB5" w:rsidRPr="60BE0884">
        <w:rPr>
          <w:sz w:val="24"/>
          <w:szCs w:val="24"/>
        </w:rPr>
        <w:t xml:space="preserve"> (looking at least two growing trends)</w:t>
      </w:r>
      <w:r w:rsidR="006A2989" w:rsidRPr="60BE0884">
        <w:rPr>
          <w:sz w:val="24"/>
          <w:szCs w:val="24"/>
        </w:rPr>
        <w:t>, and then</w:t>
      </w:r>
      <w:r w:rsidR="00EE2F43" w:rsidRPr="60BE0884">
        <w:rPr>
          <w:sz w:val="24"/>
          <w:szCs w:val="24"/>
        </w:rPr>
        <w:t xml:space="preserve"> perform testing on </w:t>
      </w:r>
      <w:r w:rsidR="00357385">
        <w:rPr>
          <w:sz w:val="24"/>
          <w:szCs w:val="24"/>
        </w:rPr>
        <w:t>network security tools</w:t>
      </w:r>
      <w:r w:rsidR="00EE2F43" w:rsidRPr="60BE0884">
        <w:rPr>
          <w:sz w:val="24"/>
          <w:szCs w:val="24"/>
        </w:rPr>
        <w:t xml:space="preserve"> to </w:t>
      </w:r>
      <w:r w:rsidR="009147E3" w:rsidRPr="60BE0884">
        <w:rPr>
          <w:sz w:val="24"/>
          <w:szCs w:val="24"/>
        </w:rPr>
        <w:t xml:space="preserve">demonstrate knowledge of </w:t>
      </w:r>
      <w:r w:rsidR="00882D0F">
        <w:rPr>
          <w:sz w:val="24"/>
          <w:szCs w:val="24"/>
        </w:rPr>
        <w:t>experimentation</w:t>
      </w:r>
      <w:r w:rsidR="00EB4CE1" w:rsidRPr="60BE0884">
        <w:rPr>
          <w:sz w:val="24"/>
          <w:szCs w:val="24"/>
        </w:rPr>
        <w:t>.</w:t>
      </w:r>
    </w:p>
    <w:p w14:paraId="3267CC81" w14:textId="0E129CE1" w:rsidR="006268C4" w:rsidRDefault="006268C4" w:rsidP="006D7DC2">
      <w:pPr>
        <w:spacing w:line="276" w:lineRule="auto"/>
        <w:rPr>
          <w:sz w:val="24"/>
          <w:szCs w:val="24"/>
        </w:rPr>
      </w:pPr>
      <w:r w:rsidRPr="2F42EB27">
        <w:rPr>
          <w:sz w:val="24"/>
          <w:szCs w:val="24"/>
        </w:rPr>
        <w:t xml:space="preserve">Network security is the broad idea of putting as many procedures in place as possible to ensure devices are exposed to as little danger as possible. </w:t>
      </w:r>
      <w:r w:rsidR="00960003" w:rsidRPr="2F42EB27">
        <w:rPr>
          <w:sz w:val="24"/>
          <w:szCs w:val="24"/>
        </w:rPr>
        <w:t xml:space="preserve">It may come in several forms, </w:t>
      </w:r>
      <w:r w:rsidR="00061D53" w:rsidRPr="2F42EB27">
        <w:rPr>
          <w:sz w:val="24"/>
          <w:szCs w:val="24"/>
        </w:rPr>
        <w:t>including</w:t>
      </w:r>
      <w:r w:rsidR="00960003" w:rsidRPr="2F42EB27">
        <w:rPr>
          <w:sz w:val="24"/>
          <w:szCs w:val="24"/>
        </w:rPr>
        <w:t xml:space="preserve"> acting as alternatives</w:t>
      </w:r>
      <w:r w:rsidR="00061D53" w:rsidRPr="2F42EB27">
        <w:rPr>
          <w:sz w:val="24"/>
          <w:szCs w:val="24"/>
        </w:rPr>
        <w:t xml:space="preserve"> to broaden one’s variety (e.g. more usage of mobile devices) or being able to share data within a defined scope easier (e.g. IOT and 5G.)</w:t>
      </w:r>
    </w:p>
    <w:p w14:paraId="4A1059BB" w14:textId="271E4194" w:rsidR="2F42EB27" w:rsidRDefault="00304294" w:rsidP="2F42EB27">
      <w:pPr>
        <w:spacing w:line="276" w:lineRule="auto"/>
        <w:rPr>
          <w:sz w:val="24"/>
          <w:szCs w:val="24"/>
        </w:rPr>
      </w:pPr>
      <w:r>
        <w:rPr>
          <w:sz w:val="24"/>
          <w:szCs w:val="24"/>
        </w:rPr>
        <w:t xml:space="preserve">Security is designed to protect devices from either “active” or “passive” attacks </w:t>
      </w:r>
      <w:r>
        <w:rPr>
          <w:sz w:val="24"/>
          <w:szCs w:val="24"/>
        </w:rPr>
        <w:t>(passive means gaining information without damaging operations like active). The most defences are anti-viruses (protecting the device from malicious dangers such as viruses), authentication (making a user verify</w:t>
      </w:r>
      <w:r w:rsidR="003A5EC3">
        <w:rPr>
          <w:sz w:val="24"/>
          <w:szCs w:val="24"/>
        </w:rPr>
        <w:t xml:space="preserve"> their access to data), and firewalls (controlling what data enters and leaves a system).</w:t>
      </w:r>
    </w:p>
    <w:p w14:paraId="7B1924D9" w14:textId="354F0970" w:rsidR="00507B0C" w:rsidRDefault="00507B0C" w:rsidP="006D7DC2">
      <w:pPr>
        <w:spacing w:line="276" w:lineRule="auto"/>
        <w:rPr>
          <w:sz w:val="24"/>
          <w:szCs w:val="24"/>
        </w:rPr>
      </w:pPr>
      <w:r>
        <w:rPr>
          <w:sz w:val="24"/>
          <w:szCs w:val="24"/>
        </w:rPr>
        <w:t xml:space="preserve">These measures continue to grow with expansion, which comes with added importance as so do does </w:t>
      </w:r>
      <w:r w:rsidR="00AE1B96">
        <w:rPr>
          <w:sz w:val="24"/>
          <w:szCs w:val="24"/>
        </w:rPr>
        <w:t>measures by attackers to break through them. Smarter protection in turn requires smarter planning by attackers to exploit them. Each security measure comes with its benefits and drawbacks, which must be considered carefully by a user before one is set up.</w:t>
      </w:r>
    </w:p>
    <w:p w14:paraId="3429E61B" w14:textId="013F0B86" w:rsidR="00304294" w:rsidRPr="00A07FC3" w:rsidRDefault="00304294" w:rsidP="006D7DC2">
      <w:pPr>
        <w:spacing w:line="276" w:lineRule="auto"/>
        <w:rPr>
          <w:sz w:val="24"/>
          <w:szCs w:val="24"/>
        </w:rPr>
      </w:pPr>
      <w:r>
        <w:rPr>
          <w:sz w:val="24"/>
          <w:szCs w:val="24"/>
        </w:rPr>
        <w:t>From the list provided, the topics chosen were</w:t>
      </w:r>
      <w:r w:rsidR="0014796A">
        <w:rPr>
          <w:sz w:val="24"/>
          <w:szCs w:val="24"/>
        </w:rPr>
        <w:t>:</w:t>
      </w:r>
      <w:r>
        <w:rPr>
          <w:sz w:val="24"/>
          <w:szCs w:val="24"/>
        </w:rPr>
        <w:t xml:space="preserve"> any future trends in cybersecurity </w:t>
      </w:r>
      <w:r w:rsidR="0014796A">
        <w:rPr>
          <w:sz w:val="24"/>
          <w:szCs w:val="24"/>
        </w:rPr>
        <w:t xml:space="preserve">that were </w:t>
      </w:r>
      <w:r>
        <w:rPr>
          <w:sz w:val="24"/>
          <w:szCs w:val="24"/>
        </w:rPr>
        <w:t xml:space="preserve">not listed, database applications such as HTML5, and “smart” trends such as IOT. </w:t>
      </w:r>
    </w:p>
    <w:p w14:paraId="484C0696" w14:textId="780F0ECB" w:rsidR="395F0AE8" w:rsidRDefault="395F0AE8" w:rsidP="006D7DC2">
      <w:pPr>
        <w:spacing w:line="276" w:lineRule="auto"/>
        <w:rPr>
          <w:sz w:val="24"/>
          <w:szCs w:val="24"/>
        </w:rPr>
      </w:pPr>
      <w:r w:rsidRPr="2F42EB27">
        <w:rPr>
          <w:rFonts w:asciiTheme="majorHAnsi" w:eastAsiaTheme="majorEastAsia" w:hAnsiTheme="majorHAnsi" w:cstheme="majorBidi"/>
          <w:color w:val="2F5496" w:themeColor="accent1" w:themeShade="BF"/>
          <w:sz w:val="24"/>
          <w:szCs w:val="24"/>
        </w:rPr>
        <w:t>List of acronyms</w:t>
      </w:r>
      <w:r w:rsidR="680EF82A" w:rsidRPr="2F42EB27">
        <w:rPr>
          <w:rFonts w:asciiTheme="majorHAnsi" w:eastAsiaTheme="majorEastAsia" w:hAnsiTheme="majorHAnsi" w:cstheme="majorBidi"/>
          <w:color w:val="2F5496" w:themeColor="accent1" w:themeShade="BF"/>
          <w:sz w:val="24"/>
          <w:szCs w:val="24"/>
        </w:rPr>
        <w:t xml:space="preserve"> </w:t>
      </w:r>
    </w:p>
    <w:p w14:paraId="69D68ED2" w14:textId="564E16C5" w:rsidR="60BE0884" w:rsidRDefault="00C61F7A" w:rsidP="006D7DC2">
      <w:pPr>
        <w:spacing w:line="276" w:lineRule="auto"/>
        <w:rPr>
          <w:sz w:val="24"/>
          <w:szCs w:val="24"/>
        </w:rPr>
      </w:pPr>
      <w:r>
        <w:rPr>
          <w:sz w:val="24"/>
          <w:szCs w:val="24"/>
        </w:rPr>
        <w:t xml:space="preserve">HTML – </w:t>
      </w:r>
      <w:proofErr w:type="spellStart"/>
      <w:r>
        <w:rPr>
          <w:sz w:val="24"/>
          <w:szCs w:val="24"/>
        </w:rPr>
        <w:t>HyperText</w:t>
      </w:r>
      <w:proofErr w:type="spellEnd"/>
      <w:r>
        <w:rPr>
          <w:sz w:val="24"/>
          <w:szCs w:val="24"/>
        </w:rPr>
        <w:t xml:space="preserve"> </w:t>
      </w:r>
      <w:proofErr w:type="spellStart"/>
      <w:r>
        <w:rPr>
          <w:sz w:val="24"/>
          <w:szCs w:val="24"/>
        </w:rPr>
        <w:t>Markup</w:t>
      </w:r>
      <w:proofErr w:type="spellEnd"/>
      <w:r>
        <w:rPr>
          <w:sz w:val="24"/>
          <w:szCs w:val="24"/>
        </w:rPr>
        <w:t xml:space="preserve"> Language</w:t>
      </w:r>
    </w:p>
    <w:p w14:paraId="0CCC6DBE" w14:textId="01869597" w:rsidR="00C61F7A" w:rsidRDefault="00C61F7A" w:rsidP="006D7DC2">
      <w:pPr>
        <w:spacing w:line="276" w:lineRule="auto"/>
        <w:rPr>
          <w:sz w:val="24"/>
          <w:szCs w:val="24"/>
        </w:rPr>
      </w:pPr>
      <w:r>
        <w:rPr>
          <w:sz w:val="24"/>
          <w:szCs w:val="24"/>
        </w:rPr>
        <w:t>IOT – Internet of Things</w:t>
      </w:r>
    </w:p>
    <w:p w14:paraId="232561DA" w14:textId="1C7385FF" w:rsidR="00BE260C" w:rsidRDefault="00BE260C" w:rsidP="006D7DC2">
      <w:pPr>
        <w:spacing w:line="276" w:lineRule="auto"/>
        <w:rPr>
          <w:sz w:val="24"/>
          <w:szCs w:val="24"/>
        </w:rPr>
      </w:pPr>
      <w:r>
        <w:rPr>
          <w:sz w:val="24"/>
          <w:szCs w:val="24"/>
        </w:rPr>
        <w:t>XSS – Cross-Site Scripting</w:t>
      </w:r>
    </w:p>
    <w:p w14:paraId="51892B7A" w14:textId="25621558" w:rsidR="00536459" w:rsidRDefault="00536459" w:rsidP="006D7DC2">
      <w:pPr>
        <w:spacing w:line="276" w:lineRule="auto"/>
        <w:rPr>
          <w:sz w:val="24"/>
          <w:szCs w:val="24"/>
        </w:rPr>
      </w:pPr>
      <w:r>
        <w:rPr>
          <w:sz w:val="24"/>
          <w:szCs w:val="24"/>
        </w:rPr>
        <w:t>AI – Artificial Intelligence</w:t>
      </w:r>
    </w:p>
    <w:p w14:paraId="3ED9A94F" w14:textId="52CFD940" w:rsidR="00723544" w:rsidRDefault="00723544" w:rsidP="006D7DC2">
      <w:pPr>
        <w:spacing w:line="276" w:lineRule="auto"/>
        <w:rPr>
          <w:sz w:val="24"/>
          <w:szCs w:val="24"/>
        </w:rPr>
      </w:pPr>
      <w:r>
        <w:rPr>
          <w:sz w:val="24"/>
          <w:szCs w:val="24"/>
        </w:rPr>
        <w:t>BYOD – Bring Your Own Device</w:t>
      </w:r>
    </w:p>
    <w:p w14:paraId="0ACE57ED" w14:textId="767F892A" w:rsidR="00713EFE" w:rsidRDefault="00713EFE" w:rsidP="006D7DC2">
      <w:pPr>
        <w:spacing w:line="276" w:lineRule="auto"/>
        <w:rPr>
          <w:sz w:val="24"/>
          <w:szCs w:val="24"/>
        </w:rPr>
      </w:pPr>
      <w:r>
        <w:rPr>
          <w:sz w:val="24"/>
          <w:szCs w:val="24"/>
        </w:rPr>
        <w:t>DDOS – Distributed Denial-of-Service</w:t>
      </w:r>
    </w:p>
    <w:p w14:paraId="15BE1841" w14:textId="70F597FB" w:rsidR="00C106CA" w:rsidRDefault="00C106CA" w:rsidP="006D7DC2">
      <w:pPr>
        <w:spacing w:line="276" w:lineRule="auto"/>
        <w:rPr>
          <w:sz w:val="24"/>
          <w:szCs w:val="24"/>
        </w:rPr>
      </w:pPr>
      <w:r>
        <w:rPr>
          <w:sz w:val="24"/>
          <w:szCs w:val="24"/>
        </w:rPr>
        <w:t xml:space="preserve">HTTP – </w:t>
      </w:r>
      <w:proofErr w:type="spellStart"/>
      <w:r>
        <w:rPr>
          <w:sz w:val="24"/>
          <w:szCs w:val="24"/>
        </w:rPr>
        <w:t>HyperText</w:t>
      </w:r>
      <w:proofErr w:type="spellEnd"/>
      <w:r>
        <w:rPr>
          <w:sz w:val="24"/>
          <w:szCs w:val="24"/>
        </w:rPr>
        <w:t xml:space="preserve"> Transfer Protocol</w:t>
      </w:r>
    </w:p>
    <w:p w14:paraId="3BF92026" w14:textId="40833544" w:rsidR="00723544" w:rsidRDefault="00723544" w:rsidP="006D7DC2">
      <w:pPr>
        <w:spacing w:line="276" w:lineRule="auto"/>
        <w:rPr>
          <w:sz w:val="24"/>
          <w:szCs w:val="24"/>
        </w:rPr>
      </w:pPr>
      <w:r w:rsidRPr="2F42EB27">
        <w:rPr>
          <w:sz w:val="24"/>
          <w:szCs w:val="24"/>
        </w:rPr>
        <w:t>DVWA – Damn Vulnerable Web Application</w:t>
      </w:r>
    </w:p>
    <w:p w14:paraId="049F3BD0" w14:textId="107CFF06" w:rsidR="00A362B5" w:rsidRDefault="00A362B5" w:rsidP="006D7DC2">
      <w:pPr>
        <w:spacing w:line="276" w:lineRule="auto"/>
        <w:rPr>
          <w:sz w:val="24"/>
          <w:szCs w:val="24"/>
        </w:rPr>
      </w:pPr>
      <w:r>
        <w:rPr>
          <w:sz w:val="24"/>
          <w:szCs w:val="24"/>
        </w:rPr>
        <w:t xml:space="preserve">PHP – Hypertext </w:t>
      </w:r>
      <w:proofErr w:type="spellStart"/>
      <w:r>
        <w:rPr>
          <w:sz w:val="24"/>
          <w:szCs w:val="24"/>
        </w:rPr>
        <w:t>Preprocessor</w:t>
      </w:r>
      <w:proofErr w:type="spellEnd"/>
    </w:p>
    <w:p w14:paraId="1F44DE78" w14:textId="32A18A5E" w:rsidR="00120B97" w:rsidRDefault="00120B97" w:rsidP="006D7DC2">
      <w:pPr>
        <w:spacing w:line="276" w:lineRule="auto"/>
        <w:rPr>
          <w:sz w:val="24"/>
          <w:szCs w:val="24"/>
        </w:rPr>
      </w:pPr>
      <w:r>
        <w:rPr>
          <w:sz w:val="24"/>
          <w:szCs w:val="24"/>
        </w:rPr>
        <w:t>CSRF – Cross Site Request Forgery</w:t>
      </w:r>
    </w:p>
    <w:p w14:paraId="3239D71B" w14:textId="532286AF" w:rsidR="4A40CCBE" w:rsidRDefault="4A40CCBE" w:rsidP="2F42EB27">
      <w:pPr>
        <w:pStyle w:val="Heading1"/>
        <w:spacing w:before="0" w:line="276" w:lineRule="auto"/>
        <w:rPr>
          <w:sz w:val="24"/>
          <w:szCs w:val="24"/>
        </w:rPr>
      </w:pPr>
      <w:bookmarkStart w:id="6" w:name="_Toc40707204"/>
      <w:r w:rsidRPr="2F42EB27">
        <w:rPr>
          <w:sz w:val="24"/>
          <w:szCs w:val="24"/>
        </w:rPr>
        <w:lastRenderedPageBreak/>
        <w:t>Findings</w:t>
      </w:r>
      <w:bookmarkEnd w:id="6"/>
    </w:p>
    <w:p w14:paraId="766170DB" w14:textId="6D3DC08F" w:rsidR="004E5FD4" w:rsidRPr="00A07FC3" w:rsidRDefault="00EB4CE1" w:rsidP="006D7DC2">
      <w:pPr>
        <w:pStyle w:val="Heading2"/>
        <w:spacing w:before="0" w:line="276" w:lineRule="auto"/>
        <w:rPr>
          <w:sz w:val="24"/>
          <w:szCs w:val="24"/>
        </w:rPr>
      </w:pPr>
      <w:bookmarkStart w:id="7" w:name="_Toc39612903"/>
      <w:bookmarkStart w:id="8" w:name="_Toc40121756"/>
      <w:bookmarkStart w:id="9" w:name="_Toc40707205"/>
      <w:r w:rsidRPr="60BE0884">
        <w:rPr>
          <w:sz w:val="24"/>
          <w:szCs w:val="24"/>
        </w:rPr>
        <w:t>Task 1</w:t>
      </w:r>
      <w:r w:rsidR="034C5DE0" w:rsidRPr="60BE0884">
        <w:rPr>
          <w:sz w:val="24"/>
          <w:szCs w:val="24"/>
        </w:rPr>
        <w:t xml:space="preserve"> - </w:t>
      </w:r>
      <w:r w:rsidR="034C5DE0" w:rsidRPr="00C61F7A">
        <w:rPr>
          <w:sz w:val="24"/>
          <w:szCs w:val="24"/>
        </w:rPr>
        <w:t>Literature review</w:t>
      </w:r>
      <w:bookmarkEnd w:id="7"/>
      <w:bookmarkEnd w:id="8"/>
      <w:bookmarkEnd w:id="9"/>
    </w:p>
    <w:p w14:paraId="43248C4A" w14:textId="3855AD84" w:rsidR="00EB4CE1" w:rsidRPr="00A07FC3" w:rsidRDefault="00461C41" w:rsidP="006D7DC2">
      <w:pPr>
        <w:spacing w:line="276" w:lineRule="auto"/>
        <w:rPr>
          <w:sz w:val="24"/>
          <w:szCs w:val="24"/>
        </w:rPr>
      </w:pPr>
      <w:r w:rsidRPr="00A07FC3">
        <w:rPr>
          <w:sz w:val="24"/>
          <w:szCs w:val="24"/>
        </w:rPr>
        <w:t>Examples of t</w:t>
      </w:r>
      <w:r w:rsidR="00C23C1E" w:rsidRPr="00A07FC3">
        <w:rPr>
          <w:sz w:val="24"/>
          <w:szCs w:val="24"/>
        </w:rPr>
        <w:t>wo</w:t>
      </w:r>
      <w:r w:rsidRPr="00A07FC3">
        <w:rPr>
          <w:sz w:val="24"/>
          <w:szCs w:val="24"/>
        </w:rPr>
        <w:t xml:space="preserve"> </w:t>
      </w:r>
      <w:r w:rsidR="000137F3" w:rsidRPr="00A07FC3">
        <w:rPr>
          <w:sz w:val="24"/>
          <w:szCs w:val="24"/>
        </w:rPr>
        <w:t>popular</w:t>
      </w:r>
      <w:r w:rsidRPr="00A07FC3">
        <w:rPr>
          <w:sz w:val="24"/>
          <w:szCs w:val="24"/>
        </w:rPr>
        <w:t xml:space="preserve"> </w:t>
      </w:r>
      <w:r w:rsidR="000137F3" w:rsidRPr="00A07FC3">
        <w:rPr>
          <w:sz w:val="24"/>
          <w:szCs w:val="24"/>
        </w:rPr>
        <w:t>elements</w:t>
      </w:r>
      <w:r w:rsidRPr="00A07FC3">
        <w:rPr>
          <w:sz w:val="24"/>
          <w:szCs w:val="24"/>
        </w:rPr>
        <w:t xml:space="preserve"> in network security include </w:t>
      </w:r>
      <w:r w:rsidR="00045DB5" w:rsidRPr="00A07FC3">
        <w:rPr>
          <w:sz w:val="24"/>
          <w:szCs w:val="24"/>
        </w:rPr>
        <w:t xml:space="preserve">HTML and </w:t>
      </w:r>
      <w:r w:rsidRPr="00A07FC3">
        <w:rPr>
          <w:sz w:val="24"/>
          <w:szCs w:val="24"/>
        </w:rPr>
        <w:t>IO</w:t>
      </w:r>
      <w:r w:rsidR="00045DB5" w:rsidRPr="00A07FC3">
        <w:rPr>
          <w:sz w:val="24"/>
          <w:szCs w:val="24"/>
        </w:rPr>
        <w:t>T</w:t>
      </w:r>
      <w:r w:rsidR="00C61F7A">
        <w:rPr>
          <w:sz w:val="24"/>
          <w:szCs w:val="24"/>
        </w:rPr>
        <w:t xml:space="preserve">. </w:t>
      </w:r>
      <w:r w:rsidR="00045DB5" w:rsidRPr="00A07FC3">
        <w:rPr>
          <w:sz w:val="24"/>
          <w:szCs w:val="24"/>
        </w:rPr>
        <w:t>Both come with their benefits and security issues.</w:t>
      </w:r>
      <w:r w:rsidR="00C23C1E" w:rsidRPr="00A07FC3">
        <w:rPr>
          <w:sz w:val="24"/>
          <w:szCs w:val="24"/>
        </w:rPr>
        <w:t xml:space="preserve"> </w:t>
      </w:r>
      <w:r w:rsidR="000137F3" w:rsidRPr="00A07FC3">
        <w:rPr>
          <w:sz w:val="24"/>
          <w:szCs w:val="24"/>
        </w:rPr>
        <w:t>Other</w:t>
      </w:r>
      <w:r w:rsidR="00723544">
        <w:rPr>
          <w:sz w:val="24"/>
          <w:szCs w:val="24"/>
        </w:rPr>
        <w:t>, broader,</w:t>
      </w:r>
      <w:r w:rsidR="000137F3" w:rsidRPr="00A07FC3">
        <w:rPr>
          <w:sz w:val="24"/>
          <w:szCs w:val="24"/>
        </w:rPr>
        <w:t xml:space="preserve"> trends are growing in popularity,</w:t>
      </w:r>
      <w:r w:rsidR="001E52E8" w:rsidRPr="00A07FC3">
        <w:rPr>
          <w:sz w:val="24"/>
          <w:szCs w:val="24"/>
        </w:rPr>
        <w:t xml:space="preserve"> which </w:t>
      </w:r>
      <w:r w:rsidR="000137F3" w:rsidRPr="00A07FC3">
        <w:rPr>
          <w:sz w:val="24"/>
          <w:szCs w:val="24"/>
        </w:rPr>
        <w:t>are</w:t>
      </w:r>
      <w:r w:rsidR="001E52E8" w:rsidRPr="00A07FC3">
        <w:rPr>
          <w:sz w:val="24"/>
          <w:szCs w:val="24"/>
        </w:rPr>
        <w:t xml:space="preserve"> constantly being expanded to deal with growing demand and </w:t>
      </w:r>
      <w:r w:rsidR="000137F3" w:rsidRPr="00A07FC3">
        <w:rPr>
          <w:sz w:val="24"/>
          <w:szCs w:val="24"/>
        </w:rPr>
        <w:t>are</w:t>
      </w:r>
      <w:r w:rsidR="001E52E8" w:rsidRPr="00A07FC3">
        <w:rPr>
          <w:sz w:val="24"/>
          <w:szCs w:val="24"/>
        </w:rPr>
        <w:t xml:space="preserve"> therefore open to security risks.</w:t>
      </w:r>
    </w:p>
    <w:p w14:paraId="01371402" w14:textId="77777777" w:rsidR="00C61F7A" w:rsidRDefault="009D1A82" w:rsidP="006D7DC2">
      <w:pPr>
        <w:pStyle w:val="Heading3"/>
        <w:spacing w:before="0" w:line="276" w:lineRule="auto"/>
      </w:pPr>
      <w:bookmarkStart w:id="10" w:name="_Toc40121757"/>
      <w:bookmarkStart w:id="11" w:name="_Toc39612904"/>
      <w:bookmarkStart w:id="12" w:name="_Toc40707206"/>
      <w:r>
        <w:t>HTML</w:t>
      </w:r>
      <w:bookmarkEnd w:id="10"/>
      <w:bookmarkEnd w:id="12"/>
      <w:r w:rsidR="61C2528C">
        <w:t xml:space="preserve"> </w:t>
      </w:r>
    </w:p>
    <w:bookmarkEnd w:id="11"/>
    <w:p w14:paraId="32C0C0AD" w14:textId="73513845" w:rsidR="009D1A82" w:rsidRPr="00A07FC3" w:rsidRDefault="0071601C" w:rsidP="006D7DC2">
      <w:pPr>
        <w:spacing w:line="276" w:lineRule="auto"/>
        <w:rPr>
          <w:sz w:val="24"/>
          <w:szCs w:val="24"/>
        </w:rPr>
      </w:pPr>
      <w:r>
        <w:rPr>
          <w:sz w:val="24"/>
          <w:szCs w:val="24"/>
        </w:rPr>
        <w:t>HTML</w:t>
      </w:r>
      <w:r w:rsidR="009D1A82" w:rsidRPr="00A07FC3">
        <w:rPr>
          <w:sz w:val="24"/>
          <w:szCs w:val="24"/>
        </w:rPr>
        <w:t xml:space="preserve"> is</w:t>
      </w:r>
      <w:r w:rsidR="00E83F2A" w:rsidRPr="00A07FC3">
        <w:rPr>
          <w:sz w:val="24"/>
          <w:szCs w:val="24"/>
        </w:rPr>
        <w:t xml:space="preserve"> a computer programming language</w:t>
      </w:r>
      <w:r w:rsidR="00DB75C7">
        <w:rPr>
          <w:sz w:val="24"/>
          <w:szCs w:val="24"/>
        </w:rPr>
        <w:t>,</w:t>
      </w:r>
      <w:r w:rsidR="00387C9D" w:rsidRPr="00A07FC3">
        <w:rPr>
          <w:sz w:val="24"/>
          <w:szCs w:val="24"/>
        </w:rPr>
        <w:t xml:space="preserve"> </w:t>
      </w:r>
      <w:r w:rsidR="000A636C" w:rsidRPr="00A07FC3">
        <w:rPr>
          <w:sz w:val="24"/>
          <w:szCs w:val="24"/>
        </w:rPr>
        <w:t>most</w:t>
      </w:r>
      <w:r w:rsidR="00DB75C7">
        <w:rPr>
          <w:sz w:val="24"/>
          <w:szCs w:val="24"/>
        </w:rPr>
        <w:t>ly</w:t>
      </w:r>
      <w:r w:rsidR="000A636C" w:rsidRPr="00A07FC3">
        <w:rPr>
          <w:sz w:val="24"/>
          <w:szCs w:val="24"/>
        </w:rPr>
        <w:t xml:space="preserve"> used to load Internet scripts and carry out commands.</w:t>
      </w:r>
      <w:r w:rsidR="00387C9D" w:rsidRPr="00A07FC3">
        <w:rPr>
          <w:sz w:val="24"/>
          <w:szCs w:val="24"/>
        </w:rPr>
        <w:t xml:space="preserve"> </w:t>
      </w:r>
      <w:r w:rsidR="005B5032" w:rsidRPr="00A07FC3">
        <w:rPr>
          <w:sz w:val="24"/>
          <w:szCs w:val="24"/>
        </w:rPr>
        <w:t xml:space="preserve"> The most recent version is Version 5, released in 2016. </w:t>
      </w:r>
      <w:r w:rsidR="00D02626" w:rsidRPr="00A07FC3">
        <w:rPr>
          <w:sz w:val="24"/>
          <w:szCs w:val="24"/>
        </w:rPr>
        <w:t xml:space="preserve">[1] </w:t>
      </w:r>
      <w:r w:rsidR="00B725DA" w:rsidRPr="00A07FC3">
        <w:rPr>
          <w:sz w:val="24"/>
          <w:szCs w:val="24"/>
        </w:rPr>
        <w:t xml:space="preserve">While HTML was released in 1993 and has remained a consistent popular element within the Internet, it therefore requires updates and tweaks to handle </w:t>
      </w:r>
      <w:r w:rsidR="001217A2">
        <w:rPr>
          <w:sz w:val="24"/>
          <w:szCs w:val="24"/>
        </w:rPr>
        <w:t xml:space="preserve">its </w:t>
      </w:r>
      <w:r w:rsidR="00B725DA" w:rsidRPr="00A07FC3">
        <w:rPr>
          <w:sz w:val="24"/>
          <w:szCs w:val="24"/>
        </w:rPr>
        <w:t>popular demand.</w:t>
      </w:r>
    </w:p>
    <w:p w14:paraId="350DA0A6" w14:textId="5233C375" w:rsidR="00EA1D37" w:rsidRDefault="00166A0D" w:rsidP="006D7DC2">
      <w:pPr>
        <w:spacing w:line="276" w:lineRule="auto"/>
        <w:rPr>
          <w:sz w:val="24"/>
          <w:szCs w:val="24"/>
        </w:rPr>
      </w:pPr>
      <w:r w:rsidRPr="00A07FC3">
        <w:rPr>
          <w:sz w:val="24"/>
          <w:szCs w:val="24"/>
        </w:rPr>
        <w:t xml:space="preserve">The advantages of HTML5 include </w:t>
      </w:r>
      <w:r w:rsidR="00331405" w:rsidRPr="00A07FC3">
        <w:rPr>
          <w:sz w:val="24"/>
          <w:szCs w:val="24"/>
        </w:rPr>
        <w:t xml:space="preserve">how well it integrates itself with said required updates. This maintains consistency </w:t>
      </w:r>
      <w:r w:rsidR="00026555" w:rsidRPr="00A07FC3">
        <w:rPr>
          <w:sz w:val="24"/>
          <w:szCs w:val="24"/>
        </w:rPr>
        <w:t xml:space="preserve">as </w:t>
      </w:r>
      <w:r w:rsidR="00CA569D" w:rsidRPr="00A07FC3">
        <w:rPr>
          <w:sz w:val="24"/>
          <w:szCs w:val="24"/>
        </w:rPr>
        <w:t>HTML remains relevant enough to have its strengths enhanced and flaws ironed out</w:t>
      </w:r>
      <w:r w:rsidR="001217A2">
        <w:rPr>
          <w:sz w:val="24"/>
          <w:szCs w:val="24"/>
        </w:rPr>
        <w:t xml:space="preserve">, which </w:t>
      </w:r>
      <w:r w:rsidR="00D666C4">
        <w:rPr>
          <w:sz w:val="24"/>
          <w:szCs w:val="24"/>
        </w:rPr>
        <w:t>lead</w:t>
      </w:r>
      <w:r w:rsidR="001217A2">
        <w:rPr>
          <w:sz w:val="24"/>
          <w:szCs w:val="24"/>
        </w:rPr>
        <w:t>s</w:t>
      </w:r>
      <w:r w:rsidR="00D666C4">
        <w:rPr>
          <w:sz w:val="24"/>
          <w:szCs w:val="24"/>
        </w:rPr>
        <w:t xml:space="preserve"> to more accurate and appropriate data for users as HTML </w:t>
      </w:r>
      <w:r w:rsidR="001217A2">
        <w:rPr>
          <w:sz w:val="24"/>
          <w:szCs w:val="24"/>
        </w:rPr>
        <w:t xml:space="preserve">is able to </w:t>
      </w:r>
      <w:r w:rsidR="00D666C4">
        <w:rPr>
          <w:sz w:val="24"/>
          <w:szCs w:val="24"/>
        </w:rPr>
        <w:t>pick out the most popular and relevant data</w:t>
      </w:r>
      <w:r w:rsidR="00CA569D" w:rsidRPr="00A07FC3">
        <w:rPr>
          <w:sz w:val="24"/>
          <w:szCs w:val="24"/>
        </w:rPr>
        <w:t xml:space="preserve">. </w:t>
      </w:r>
      <w:r w:rsidR="00D02626" w:rsidRPr="00A07FC3">
        <w:rPr>
          <w:sz w:val="24"/>
          <w:szCs w:val="24"/>
        </w:rPr>
        <w:t>[2]</w:t>
      </w:r>
      <w:r w:rsidR="00B70FBF">
        <w:rPr>
          <w:sz w:val="24"/>
          <w:szCs w:val="24"/>
        </w:rPr>
        <w:t xml:space="preserve"> </w:t>
      </w:r>
    </w:p>
    <w:p w14:paraId="20889612" w14:textId="12E55938" w:rsidR="00166A0D" w:rsidRPr="00A07FC3" w:rsidRDefault="00B70FBF" w:rsidP="006D7DC2">
      <w:pPr>
        <w:spacing w:line="276" w:lineRule="auto"/>
        <w:rPr>
          <w:sz w:val="24"/>
          <w:szCs w:val="24"/>
        </w:rPr>
      </w:pPr>
      <w:r>
        <w:rPr>
          <w:sz w:val="24"/>
          <w:szCs w:val="24"/>
        </w:rPr>
        <w:t xml:space="preserve">It is also flexible, leading to data that lends well regardless of </w:t>
      </w:r>
      <w:r w:rsidR="00DF27DD">
        <w:rPr>
          <w:sz w:val="24"/>
          <w:szCs w:val="24"/>
        </w:rPr>
        <w:t>its intended use (e.g. for audio/video)</w:t>
      </w:r>
      <w:r w:rsidR="00EA1D37">
        <w:rPr>
          <w:sz w:val="24"/>
          <w:szCs w:val="24"/>
        </w:rPr>
        <w:t>, and allowing users to tweak data to their preferences regardless of limitations such as</w:t>
      </w:r>
      <w:r w:rsidR="003B33CC">
        <w:rPr>
          <w:sz w:val="24"/>
          <w:szCs w:val="24"/>
        </w:rPr>
        <w:t xml:space="preserve"> not having a certain operating system</w:t>
      </w:r>
      <w:r w:rsidR="00DF27DD">
        <w:rPr>
          <w:sz w:val="24"/>
          <w:szCs w:val="24"/>
        </w:rPr>
        <w:t>.</w:t>
      </w:r>
    </w:p>
    <w:p w14:paraId="0CAD495E" w14:textId="4A486A5C" w:rsidR="005B5032" w:rsidRPr="00A07FC3" w:rsidRDefault="003B33CC" w:rsidP="006D7DC2">
      <w:pPr>
        <w:spacing w:line="276" w:lineRule="auto"/>
        <w:rPr>
          <w:sz w:val="24"/>
          <w:szCs w:val="24"/>
        </w:rPr>
      </w:pPr>
      <w:r>
        <w:rPr>
          <w:sz w:val="24"/>
          <w:szCs w:val="24"/>
        </w:rPr>
        <w:t>On the contrary, what was identified as</w:t>
      </w:r>
      <w:r w:rsidR="005B5032" w:rsidRPr="00A07FC3">
        <w:rPr>
          <w:sz w:val="24"/>
          <w:szCs w:val="24"/>
        </w:rPr>
        <w:t xml:space="preserve"> the most obvious security risk in HTML is a user inputting </w:t>
      </w:r>
      <w:r w:rsidR="00ED3438">
        <w:rPr>
          <w:sz w:val="24"/>
          <w:szCs w:val="24"/>
        </w:rPr>
        <w:t>incorrect</w:t>
      </w:r>
      <w:r w:rsidR="005B5032" w:rsidRPr="00A07FC3">
        <w:rPr>
          <w:sz w:val="24"/>
          <w:szCs w:val="24"/>
        </w:rPr>
        <w:t xml:space="preserve"> data</w:t>
      </w:r>
      <w:r w:rsidR="00ED3438">
        <w:rPr>
          <w:sz w:val="24"/>
          <w:szCs w:val="24"/>
        </w:rPr>
        <w:t xml:space="preserve"> unintentionally</w:t>
      </w:r>
      <w:r w:rsidR="005B5032" w:rsidRPr="00A07FC3">
        <w:rPr>
          <w:sz w:val="24"/>
          <w:szCs w:val="24"/>
        </w:rPr>
        <w:t xml:space="preserve">. Having </w:t>
      </w:r>
      <w:r w:rsidR="005607C3" w:rsidRPr="00A07FC3">
        <w:rPr>
          <w:sz w:val="24"/>
          <w:szCs w:val="24"/>
        </w:rPr>
        <w:t xml:space="preserve">any inaccurate code will prevent the intended outcomes </w:t>
      </w:r>
      <w:r w:rsidR="005607C3" w:rsidRPr="00A07FC3">
        <w:rPr>
          <w:sz w:val="24"/>
          <w:szCs w:val="24"/>
        </w:rPr>
        <w:t>and slow the performance of a device, as well as allow for exploitation unethical</w:t>
      </w:r>
      <w:r>
        <w:rPr>
          <w:sz w:val="24"/>
          <w:szCs w:val="24"/>
        </w:rPr>
        <w:t>ly by</w:t>
      </w:r>
      <w:r w:rsidR="005607C3" w:rsidRPr="00A07FC3">
        <w:rPr>
          <w:sz w:val="24"/>
          <w:szCs w:val="24"/>
        </w:rPr>
        <w:t xml:space="preserve"> hackers.</w:t>
      </w:r>
      <w:r w:rsidR="00D02626" w:rsidRPr="00A07FC3">
        <w:rPr>
          <w:sz w:val="24"/>
          <w:szCs w:val="24"/>
        </w:rPr>
        <w:t xml:space="preserve"> [3]</w:t>
      </w:r>
      <w:r w:rsidR="005607C3" w:rsidRPr="00A07FC3">
        <w:rPr>
          <w:sz w:val="24"/>
          <w:szCs w:val="24"/>
        </w:rPr>
        <w:t xml:space="preserve"> T</w:t>
      </w:r>
      <w:r w:rsidR="001B2138" w:rsidRPr="00A07FC3">
        <w:rPr>
          <w:sz w:val="24"/>
          <w:szCs w:val="24"/>
        </w:rPr>
        <w:t xml:space="preserve">ests are the cause to </w:t>
      </w:r>
      <w:r w:rsidR="005607C3" w:rsidRPr="00A07FC3">
        <w:rPr>
          <w:sz w:val="24"/>
          <w:szCs w:val="24"/>
        </w:rPr>
        <w:t>combat this</w:t>
      </w:r>
      <w:r w:rsidR="001B2138" w:rsidRPr="00A07FC3">
        <w:rPr>
          <w:sz w:val="24"/>
          <w:szCs w:val="24"/>
        </w:rPr>
        <w:t>, with data being checked and code being improved as developments occur.</w:t>
      </w:r>
    </w:p>
    <w:p w14:paraId="297684C3" w14:textId="35F64990" w:rsidR="000C7E1A" w:rsidRDefault="004F6700" w:rsidP="006D7DC2">
      <w:pPr>
        <w:spacing w:line="276" w:lineRule="auto"/>
        <w:rPr>
          <w:sz w:val="24"/>
          <w:szCs w:val="24"/>
        </w:rPr>
      </w:pPr>
      <w:r>
        <w:rPr>
          <w:sz w:val="24"/>
          <w:szCs w:val="24"/>
        </w:rPr>
        <w:t>Malicious code can not only come from inaccuracies by the user in question, but from a</w:t>
      </w:r>
      <w:r w:rsidR="005607C3" w:rsidRPr="00A07FC3">
        <w:rPr>
          <w:sz w:val="24"/>
          <w:szCs w:val="24"/>
        </w:rPr>
        <w:t xml:space="preserve">nother risk </w:t>
      </w:r>
      <w:r w:rsidR="00654006">
        <w:rPr>
          <w:sz w:val="24"/>
          <w:szCs w:val="24"/>
        </w:rPr>
        <w:t>known as XSS</w:t>
      </w:r>
      <w:r w:rsidR="00BE260C">
        <w:rPr>
          <w:sz w:val="24"/>
          <w:szCs w:val="24"/>
        </w:rPr>
        <w:t>.</w:t>
      </w:r>
      <w:r w:rsidR="005607C3" w:rsidRPr="00A07FC3">
        <w:rPr>
          <w:sz w:val="24"/>
          <w:szCs w:val="24"/>
        </w:rPr>
        <w:t xml:space="preserve"> </w:t>
      </w:r>
      <w:r w:rsidR="00D02626" w:rsidRPr="00A07FC3">
        <w:rPr>
          <w:sz w:val="24"/>
          <w:szCs w:val="24"/>
        </w:rPr>
        <w:t>[4]</w:t>
      </w:r>
      <w:r w:rsidR="00654006">
        <w:rPr>
          <w:sz w:val="24"/>
          <w:szCs w:val="24"/>
        </w:rPr>
        <w:t xml:space="preserve"> This involves </w:t>
      </w:r>
      <w:r>
        <w:rPr>
          <w:sz w:val="24"/>
          <w:szCs w:val="24"/>
        </w:rPr>
        <w:t>an outside user flooding coding such as HTML with damaging codes</w:t>
      </w:r>
      <w:r w:rsidR="006B557F">
        <w:rPr>
          <w:sz w:val="24"/>
          <w:szCs w:val="24"/>
        </w:rPr>
        <w:t xml:space="preserve"> to negatively affect its performance.</w:t>
      </w:r>
      <w:r w:rsidR="00F3398A">
        <w:rPr>
          <w:sz w:val="24"/>
          <w:szCs w:val="24"/>
        </w:rPr>
        <w:t xml:space="preserve"> This is a case where too much outside involvement can be a determinant to HTML, and why </w:t>
      </w:r>
      <w:r w:rsidR="00B70FBF">
        <w:rPr>
          <w:sz w:val="24"/>
          <w:szCs w:val="24"/>
        </w:rPr>
        <w:t xml:space="preserve">accessibility </w:t>
      </w:r>
      <w:r w:rsidR="00F3398A">
        <w:rPr>
          <w:sz w:val="24"/>
          <w:szCs w:val="24"/>
        </w:rPr>
        <w:t>restrictions play an important role.</w:t>
      </w:r>
      <w:bookmarkStart w:id="13" w:name="_Toc39612905"/>
      <w:r w:rsidR="000C7E1A">
        <w:rPr>
          <w:sz w:val="24"/>
          <w:szCs w:val="24"/>
        </w:rPr>
        <w:t xml:space="preserve"> </w:t>
      </w:r>
    </w:p>
    <w:p w14:paraId="3A856B2D" w14:textId="7C9E952D" w:rsidR="009A71AE" w:rsidRPr="0071601C" w:rsidRDefault="00E47F0C" w:rsidP="006D7DC2">
      <w:pPr>
        <w:spacing w:line="276" w:lineRule="auto"/>
        <w:rPr>
          <w:sz w:val="24"/>
          <w:szCs w:val="24"/>
        </w:rPr>
      </w:pPr>
      <w:r w:rsidRPr="00A07FC3">
        <w:rPr>
          <w:rFonts w:cstheme="minorHAnsi"/>
          <w:sz w:val="24"/>
          <w:szCs w:val="24"/>
        </w:rPr>
        <w:t xml:space="preserve">Speaking more broadly, issues of database applications such as HTML in general </w:t>
      </w:r>
      <w:r w:rsidR="00E428BD">
        <w:rPr>
          <w:rFonts w:cstheme="minorHAnsi"/>
          <w:sz w:val="24"/>
          <w:szCs w:val="24"/>
        </w:rPr>
        <w:t xml:space="preserve">can </w:t>
      </w:r>
      <w:r w:rsidRPr="00A07FC3">
        <w:rPr>
          <w:rFonts w:cstheme="minorHAnsi"/>
          <w:sz w:val="24"/>
          <w:szCs w:val="24"/>
        </w:rPr>
        <w:t>include</w:t>
      </w:r>
      <w:r w:rsidR="00E428BD">
        <w:rPr>
          <w:rFonts w:cstheme="minorHAnsi"/>
          <w:sz w:val="24"/>
          <w:szCs w:val="24"/>
        </w:rPr>
        <w:t xml:space="preserve"> weak infrastructure.</w:t>
      </w:r>
      <w:r w:rsidRPr="00A07FC3">
        <w:rPr>
          <w:rFonts w:cstheme="minorHAnsi"/>
          <w:sz w:val="24"/>
          <w:szCs w:val="24"/>
        </w:rPr>
        <w:t xml:space="preserve"> </w:t>
      </w:r>
      <w:bookmarkEnd w:id="13"/>
      <w:r w:rsidR="00E428BD">
        <w:rPr>
          <w:rFonts w:cstheme="minorHAnsi"/>
          <w:sz w:val="24"/>
          <w:szCs w:val="24"/>
        </w:rPr>
        <w:t xml:space="preserve">Having no backups or failsafe protection software to fall back on can result in data breaches having a higher impact if, for example, customer records are leaked. Therefore, organisations place </w:t>
      </w:r>
      <w:r w:rsidR="00B70FBF">
        <w:rPr>
          <w:rFonts w:cstheme="minorHAnsi"/>
          <w:sz w:val="24"/>
          <w:szCs w:val="24"/>
        </w:rPr>
        <w:t>a</w:t>
      </w:r>
      <w:r w:rsidR="00E428BD">
        <w:rPr>
          <w:rFonts w:cstheme="minorHAnsi"/>
          <w:sz w:val="24"/>
          <w:szCs w:val="24"/>
        </w:rPr>
        <w:t xml:space="preserve"> high emphasis on having their data stored in more than one location in the case of a disaster, </w:t>
      </w:r>
      <w:r w:rsidR="00B70FBF">
        <w:rPr>
          <w:rFonts w:cstheme="minorHAnsi"/>
          <w:sz w:val="24"/>
          <w:szCs w:val="24"/>
        </w:rPr>
        <w:t>to ensure recovery can be achieved as quickly as possible.</w:t>
      </w:r>
    </w:p>
    <w:p w14:paraId="7A4029E7" w14:textId="0D9C6241" w:rsidR="00E47F0C" w:rsidRDefault="00B70FBF" w:rsidP="006D7DC2">
      <w:pPr>
        <w:spacing w:line="276" w:lineRule="auto"/>
        <w:rPr>
          <w:sz w:val="24"/>
          <w:szCs w:val="24"/>
        </w:rPr>
      </w:pPr>
      <w:r>
        <w:rPr>
          <w:sz w:val="24"/>
          <w:szCs w:val="24"/>
        </w:rPr>
        <w:t>Lastly</w:t>
      </w:r>
      <w:r w:rsidR="00A37C58">
        <w:rPr>
          <w:sz w:val="24"/>
          <w:szCs w:val="24"/>
        </w:rPr>
        <w:t xml:space="preserve"> is the </w:t>
      </w:r>
      <w:r w:rsidR="00EF250B">
        <w:rPr>
          <w:sz w:val="24"/>
          <w:szCs w:val="24"/>
        </w:rPr>
        <w:t>subject of storage.</w:t>
      </w:r>
      <w:r w:rsidR="009A71AE">
        <w:rPr>
          <w:sz w:val="24"/>
          <w:szCs w:val="24"/>
        </w:rPr>
        <w:t xml:space="preserve"> Not having enough </w:t>
      </w:r>
      <w:r w:rsidR="00DD15E7">
        <w:rPr>
          <w:sz w:val="24"/>
          <w:szCs w:val="24"/>
        </w:rPr>
        <w:t xml:space="preserve">storage </w:t>
      </w:r>
      <w:r w:rsidR="009A71AE">
        <w:rPr>
          <w:sz w:val="24"/>
          <w:szCs w:val="24"/>
        </w:rPr>
        <w:t xml:space="preserve">to </w:t>
      </w:r>
      <w:r w:rsidR="00E668E6">
        <w:rPr>
          <w:sz w:val="24"/>
          <w:szCs w:val="24"/>
        </w:rPr>
        <w:t xml:space="preserve">handle all data or having all sensitive data stored in an unideal location </w:t>
      </w:r>
      <w:r w:rsidR="00DD15E7">
        <w:rPr>
          <w:sz w:val="24"/>
          <w:szCs w:val="24"/>
        </w:rPr>
        <w:t xml:space="preserve">(somewhere that is easily identifiable to an outside user) </w:t>
      </w:r>
      <w:r w:rsidR="00E668E6">
        <w:rPr>
          <w:sz w:val="24"/>
          <w:szCs w:val="24"/>
        </w:rPr>
        <w:t>can pose dangers</w:t>
      </w:r>
      <w:r w:rsidR="000D469E">
        <w:rPr>
          <w:sz w:val="24"/>
          <w:szCs w:val="24"/>
        </w:rPr>
        <w:t xml:space="preserve"> without </w:t>
      </w:r>
      <w:proofErr w:type="gramStart"/>
      <w:r w:rsidR="000D469E">
        <w:rPr>
          <w:sz w:val="24"/>
          <w:szCs w:val="24"/>
        </w:rPr>
        <w:t>sufficient</w:t>
      </w:r>
      <w:proofErr w:type="gramEnd"/>
      <w:r w:rsidR="000D469E">
        <w:rPr>
          <w:sz w:val="24"/>
          <w:szCs w:val="24"/>
        </w:rPr>
        <w:t xml:space="preserve"> protection. </w:t>
      </w:r>
    </w:p>
    <w:p w14:paraId="65BA73B8" w14:textId="0C0A9C98" w:rsidR="00DF27DD" w:rsidRPr="00A07FC3" w:rsidRDefault="00DF27DD" w:rsidP="006D7DC2">
      <w:pPr>
        <w:spacing w:line="276" w:lineRule="auto"/>
        <w:rPr>
          <w:sz w:val="24"/>
          <w:szCs w:val="24"/>
        </w:rPr>
      </w:pPr>
      <w:r>
        <w:rPr>
          <w:sz w:val="24"/>
          <w:szCs w:val="24"/>
        </w:rPr>
        <w:t xml:space="preserve">Taking these advantages and risks into account, </w:t>
      </w:r>
      <w:r w:rsidR="005D64D6">
        <w:rPr>
          <w:sz w:val="24"/>
          <w:szCs w:val="24"/>
        </w:rPr>
        <w:t xml:space="preserve">it is easy to see the important role that </w:t>
      </w:r>
      <w:r>
        <w:rPr>
          <w:sz w:val="24"/>
          <w:szCs w:val="24"/>
        </w:rPr>
        <w:t>HTML</w:t>
      </w:r>
      <w:r w:rsidR="005D64D6">
        <w:rPr>
          <w:sz w:val="24"/>
          <w:szCs w:val="24"/>
        </w:rPr>
        <w:t xml:space="preserve"> plays in providing the backbone of Internet usage</w:t>
      </w:r>
      <w:r w:rsidR="00ED3438">
        <w:rPr>
          <w:sz w:val="24"/>
          <w:szCs w:val="24"/>
        </w:rPr>
        <w:t>.</w:t>
      </w:r>
      <w:r w:rsidR="005D64D6">
        <w:rPr>
          <w:sz w:val="24"/>
          <w:szCs w:val="24"/>
        </w:rPr>
        <w:t xml:space="preserve"> </w:t>
      </w:r>
      <w:r w:rsidR="00ED3438">
        <w:rPr>
          <w:sz w:val="24"/>
          <w:szCs w:val="24"/>
        </w:rPr>
        <w:t>However,</w:t>
      </w:r>
      <w:r w:rsidR="005D64D6">
        <w:rPr>
          <w:sz w:val="24"/>
          <w:szCs w:val="24"/>
        </w:rPr>
        <w:t xml:space="preserve"> as developments occur and demand rises, it </w:t>
      </w:r>
      <w:r w:rsidR="005D64D6">
        <w:rPr>
          <w:sz w:val="24"/>
          <w:szCs w:val="24"/>
        </w:rPr>
        <w:lastRenderedPageBreak/>
        <w:t xml:space="preserve">needs constant review to remain consistent and </w:t>
      </w:r>
      <w:r w:rsidR="00ED3438">
        <w:rPr>
          <w:sz w:val="24"/>
          <w:szCs w:val="24"/>
        </w:rPr>
        <w:t>keep</w:t>
      </w:r>
      <w:r w:rsidR="005D64D6">
        <w:rPr>
          <w:sz w:val="24"/>
          <w:szCs w:val="24"/>
        </w:rPr>
        <w:t xml:space="preserve"> its flaws</w:t>
      </w:r>
      <w:r w:rsidR="00ED3438">
        <w:rPr>
          <w:sz w:val="24"/>
          <w:szCs w:val="24"/>
        </w:rPr>
        <w:t xml:space="preserve"> to a minimum</w:t>
      </w:r>
      <w:r w:rsidR="005D64D6">
        <w:rPr>
          <w:sz w:val="24"/>
          <w:szCs w:val="24"/>
        </w:rPr>
        <w:t>.</w:t>
      </w:r>
    </w:p>
    <w:p w14:paraId="37724654" w14:textId="6B07E2C3" w:rsidR="009D1A82" w:rsidRDefault="009D1A82" w:rsidP="006D7DC2">
      <w:pPr>
        <w:pStyle w:val="Heading3"/>
        <w:spacing w:before="0" w:line="276" w:lineRule="auto"/>
      </w:pPr>
      <w:bookmarkStart w:id="14" w:name="_Toc40121758"/>
      <w:bookmarkStart w:id="15" w:name="_Toc39612906"/>
      <w:bookmarkStart w:id="16" w:name="_Toc40707207"/>
      <w:r>
        <w:t>IOT</w:t>
      </w:r>
      <w:bookmarkEnd w:id="14"/>
      <w:bookmarkEnd w:id="16"/>
      <w:r w:rsidR="1E1A3378">
        <w:t xml:space="preserve"> </w:t>
      </w:r>
      <w:bookmarkEnd w:id="15"/>
    </w:p>
    <w:p w14:paraId="2B5593E7" w14:textId="76975DFA" w:rsidR="009D1A82" w:rsidRPr="00A07FC3" w:rsidRDefault="0071601C" w:rsidP="006D7DC2">
      <w:pPr>
        <w:spacing w:line="276" w:lineRule="auto"/>
        <w:rPr>
          <w:sz w:val="24"/>
          <w:szCs w:val="24"/>
        </w:rPr>
      </w:pPr>
      <w:r w:rsidRPr="2F42EB27">
        <w:rPr>
          <w:sz w:val="24"/>
          <w:szCs w:val="24"/>
        </w:rPr>
        <w:t>IOT</w:t>
      </w:r>
      <w:r w:rsidR="00273587" w:rsidRPr="2F42EB27">
        <w:rPr>
          <w:sz w:val="24"/>
          <w:szCs w:val="24"/>
        </w:rPr>
        <w:t xml:space="preserve"> is </w:t>
      </w:r>
      <w:r w:rsidR="000A636C" w:rsidRPr="2F42EB27">
        <w:rPr>
          <w:sz w:val="24"/>
          <w:szCs w:val="24"/>
        </w:rPr>
        <w:t xml:space="preserve">the process of combining </w:t>
      </w:r>
      <w:r w:rsidR="00F56444" w:rsidRPr="2F42EB27">
        <w:rPr>
          <w:sz w:val="24"/>
          <w:szCs w:val="24"/>
        </w:rPr>
        <w:t xml:space="preserve">devices together </w:t>
      </w:r>
      <w:r w:rsidR="0019129E" w:rsidRPr="2F42EB27">
        <w:rPr>
          <w:sz w:val="24"/>
          <w:szCs w:val="24"/>
        </w:rPr>
        <w:t>in</w:t>
      </w:r>
      <w:r w:rsidR="00F56444" w:rsidRPr="2F42EB27">
        <w:rPr>
          <w:sz w:val="24"/>
          <w:szCs w:val="24"/>
        </w:rPr>
        <w:t>to</w:t>
      </w:r>
      <w:r w:rsidR="0019129E" w:rsidRPr="2F42EB27">
        <w:rPr>
          <w:sz w:val="24"/>
          <w:szCs w:val="24"/>
        </w:rPr>
        <w:t xml:space="preserve"> a group to allow them to share data. </w:t>
      </w:r>
      <w:r w:rsidR="00B725DA" w:rsidRPr="2F42EB27">
        <w:rPr>
          <w:sz w:val="24"/>
          <w:szCs w:val="24"/>
        </w:rPr>
        <w:t xml:space="preserve">It first came to prominence in </w:t>
      </w:r>
      <w:r w:rsidR="0014558A" w:rsidRPr="2F42EB27">
        <w:rPr>
          <w:sz w:val="24"/>
          <w:szCs w:val="24"/>
        </w:rPr>
        <w:t>the early 21</w:t>
      </w:r>
      <w:r w:rsidR="0014558A" w:rsidRPr="2F42EB27">
        <w:rPr>
          <w:sz w:val="24"/>
          <w:szCs w:val="24"/>
          <w:vertAlign w:val="superscript"/>
        </w:rPr>
        <w:t>st</w:t>
      </w:r>
      <w:r w:rsidR="0014558A" w:rsidRPr="2F42EB27">
        <w:rPr>
          <w:sz w:val="24"/>
          <w:szCs w:val="24"/>
        </w:rPr>
        <w:t xml:space="preserve"> century before being coined in the late 2000s.</w:t>
      </w:r>
      <w:r w:rsidR="003B0F3E" w:rsidRPr="2F42EB27">
        <w:rPr>
          <w:sz w:val="24"/>
          <w:szCs w:val="24"/>
        </w:rPr>
        <w:t xml:space="preserve"> IOTs are an important aspect</w:t>
      </w:r>
      <w:r w:rsidR="00166A0D" w:rsidRPr="2F42EB27">
        <w:rPr>
          <w:sz w:val="24"/>
          <w:szCs w:val="24"/>
        </w:rPr>
        <w:t xml:space="preserve"> of “Smart Cities”, the name given to overall groups of devices that apply IOT.</w:t>
      </w:r>
    </w:p>
    <w:p w14:paraId="2E4FEA59" w14:textId="740398A0" w:rsidR="00026555" w:rsidRPr="00A07FC3" w:rsidRDefault="00026555" w:rsidP="006D7DC2">
      <w:pPr>
        <w:spacing w:line="276" w:lineRule="auto"/>
        <w:rPr>
          <w:sz w:val="24"/>
          <w:szCs w:val="24"/>
        </w:rPr>
      </w:pPr>
      <w:r w:rsidRPr="00A07FC3">
        <w:rPr>
          <w:sz w:val="24"/>
          <w:szCs w:val="24"/>
        </w:rPr>
        <w:t xml:space="preserve">Aside from being able to collaborate and improve on existing data, IOT’s advantages comprise </w:t>
      </w:r>
      <w:r w:rsidR="0000001A" w:rsidRPr="00A07FC3">
        <w:rPr>
          <w:sz w:val="24"/>
          <w:szCs w:val="24"/>
        </w:rPr>
        <w:t xml:space="preserve">it increasing efficiency. As a result of </w:t>
      </w:r>
      <w:r w:rsidR="006712A0" w:rsidRPr="00A07FC3">
        <w:rPr>
          <w:sz w:val="24"/>
          <w:szCs w:val="24"/>
        </w:rPr>
        <w:t xml:space="preserve">simplifying </w:t>
      </w:r>
      <w:r w:rsidR="00B70FBF">
        <w:rPr>
          <w:sz w:val="24"/>
          <w:szCs w:val="24"/>
        </w:rPr>
        <w:t>the process of collaborating between users, costs are saved and accessibility is quicker</w:t>
      </w:r>
      <w:r w:rsidR="00DF27DD">
        <w:rPr>
          <w:sz w:val="24"/>
          <w:szCs w:val="24"/>
        </w:rPr>
        <w:t>, resulting in higher productivity</w:t>
      </w:r>
      <w:r w:rsidR="00B70FBF">
        <w:rPr>
          <w:sz w:val="24"/>
          <w:szCs w:val="24"/>
        </w:rPr>
        <w:t xml:space="preserve">. </w:t>
      </w:r>
      <w:r w:rsidR="00D02626" w:rsidRPr="00A07FC3">
        <w:rPr>
          <w:sz w:val="24"/>
          <w:szCs w:val="24"/>
        </w:rPr>
        <w:t>[</w:t>
      </w:r>
      <w:r w:rsidR="00294B4A">
        <w:rPr>
          <w:sz w:val="24"/>
          <w:szCs w:val="24"/>
        </w:rPr>
        <w:t>5</w:t>
      </w:r>
      <w:r w:rsidR="00D02626" w:rsidRPr="00A07FC3">
        <w:rPr>
          <w:sz w:val="24"/>
          <w:szCs w:val="24"/>
        </w:rPr>
        <w:t>]</w:t>
      </w:r>
    </w:p>
    <w:p w14:paraId="475B3C70" w14:textId="1787DC7B" w:rsidR="00F97ADD" w:rsidRPr="00A07FC3" w:rsidRDefault="00C23C1E" w:rsidP="006D7DC2">
      <w:pPr>
        <w:spacing w:line="276" w:lineRule="auto"/>
        <w:rPr>
          <w:sz w:val="24"/>
          <w:szCs w:val="24"/>
        </w:rPr>
      </w:pPr>
      <w:r w:rsidRPr="00A07FC3">
        <w:rPr>
          <w:sz w:val="24"/>
          <w:szCs w:val="24"/>
        </w:rPr>
        <w:t>The most apparent security danger is</w:t>
      </w:r>
      <w:r w:rsidR="00D6147F" w:rsidRPr="00A07FC3">
        <w:rPr>
          <w:sz w:val="24"/>
          <w:szCs w:val="24"/>
        </w:rPr>
        <w:t xml:space="preserve"> files being accessed or destroyed via dangers such as viruses </w:t>
      </w:r>
      <w:r w:rsidR="00B725DA" w:rsidRPr="00A07FC3">
        <w:rPr>
          <w:sz w:val="24"/>
          <w:szCs w:val="24"/>
        </w:rPr>
        <w:t xml:space="preserve">(malicious files that are often hidden and designed to steal data or at least slow a device’s performance) </w:t>
      </w:r>
      <w:r w:rsidR="00D6147F" w:rsidRPr="00A07FC3">
        <w:rPr>
          <w:sz w:val="24"/>
          <w:szCs w:val="24"/>
        </w:rPr>
        <w:t>or ransomware</w:t>
      </w:r>
      <w:r w:rsidR="009608D2" w:rsidRPr="00A07FC3">
        <w:rPr>
          <w:sz w:val="24"/>
          <w:szCs w:val="24"/>
        </w:rPr>
        <w:t xml:space="preserve"> (locking a user out of a device and forcing them to pay a fine</w:t>
      </w:r>
      <w:r w:rsidR="00E26A60" w:rsidRPr="00A07FC3">
        <w:rPr>
          <w:sz w:val="24"/>
          <w:szCs w:val="24"/>
        </w:rPr>
        <w:t xml:space="preserve"> </w:t>
      </w:r>
      <w:r w:rsidR="00B70FBF">
        <w:rPr>
          <w:sz w:val="24"/>
          <w:szCs w:val="24"/>
        </w:rPr>
        <w:t xml:space="preserve">in a currency such as Bitcoin, which may itself by unattainable to many users, </w:t>
      </w:r>
      <w:r w:rsidR="00E26A60" w:rsidRPr="00A07FC3">
        <w:rPr>
          <w:sz w:val="24"/>
          <w:szCs w:val="24"/>
        </w:rPr>
        <w:t xml:space="preserve">before </w:t>
      </w:r>
      <w:r w:rsidR="00B70FBF">
        <w:rPr>
          <w:sz w:val="24"/>
          <w:szCs w:val="24"/>
        </w:rPr>
        <w:t xml:space="preserve">apparently </w:t>
      </w:r>
      <w:r w:rsidR="00E26A60" w:rsidRPr="00A07FC3">
        <w:rPr>
          <w:sz w:val="24"/>
          <w:szCs w:val="24"/>
        </w:rPr>
        <w:t>returning it</w:t>
      </w:r>
      <w:r w:rsidR="009608D2" w:rsidRPr="00A07FC3">
        <w:rPr>
          <w:sz w:val="24"/>
          <w:szCs w:val="24"/>
        </w:rPr>
        <w:t>)</w:t>
      </w:r>
      <w:r w:rsidR="00D6147F" w:rsidRPr="00A07FC3">
        <w:rPr>
          <w:sz w:val="24"/>
          <w:szCs w:val="24"/>
        </w:rPr>
        <w:t xml:space="preserve">. </w:t>
      </w:r>
      <w:r w:rsidR="000137F3" w:rsidRPr="00A07FC3">
        <w:rPr>
          <w:sz w:val="24"/>
          <w:szCs w:val="24"/>
        </w:rPr>
        <w:t xml:space="preserve">This makes applying file restrictions and strengthening (before preferably changing) passwords </w:t>
      </w:r>
      <w:r w:rsidR="00CA569D" w:rsidRPr="00A07FC3">
        <w:rPr>
          <w:sz w:val="24"/>
          <w:szCs w:val="24"/>
        </w:rPr>
        <w:t>an important security protection.</w:t>
      </w:r>
    </w:p>
    <w:p w14:paraId="6C3F4202" w14:textId="208D0501" w:rsidR="00C23C1E" w:rsidRPr="00A07FC3" w:rsidRDefault="00D6147F" w:rsidP="006D7DC2">
      <w:pPr>
        <w:spacing w:line="276" w:lineRule="auto"/>
        <w:rPr>
          <w:sz w:val="24"/>
          <w:szCs w:val="24"/>
        </w:rPr>
      </w:pPr>
      <w:r w:rsidRPr="00A07FC3">
        <w:rPr>
          <w:sz w:val="24"/>
          <w:szCs w:val="24"/>
        </w:rPr>
        <w:t xml:space="preserve">While IOT </w:t>
      </w:r>
      <w:r w:rsidR="00E26A60" w:rsidRPr="00A07FC3">
        <w:rPr>
          <w:sz w:val="24"/>
          <w:szCs w:val="24"/>
        </w:rPr>
        <w:t>opens</w:t>
      </w:r>
      <w:r w:rsidRPr="00A07FC3">
        <w:rPr>
          <w:sz w:val="24"/>
          <w:szCs w:val="24"/>
        </w:rPr>
        <w:t xml:space="preserve"> being able to share data with other users, it can also lead to</w:t>
      </w:r>
      <w:r w:rsidR="00E26A60" w:rsidRPr="00A07FC3">
        <w:rPr>
          <w:sz w:val="24"/>
          <w:szCs w:val="24"/>
        </w:rPr>
        <w:t xml:space="preserve"> issues with compatibility </w:t>
      </w:r>
      <w:r w:rsidR="00F97ADD" w:rsidRPr="00A07FC3">
        <w:rPr>
          <w:sz w:val="24"/>
          <w:szCs w:val="24"/>
        </w:rPr>
        <w:t xml:space="preserve">if users do not share the same defined requirements (e.g. </w:t>
      </w:r>
      <w:r w:rsidR="008615F1" w:rsidRPr="00A07FC3">
        <w:rPr>
          <w:sz w:val="24"/>
          <w:szCs w:val="24"/>
        </w:rPr>
        <w:t xml:space="preserve">having two different </w:t>
      </w:r>
      <w:r w:rsidR="00F97ADD" w:rsidRPr="00A07FC3">
        <w:rPr>
          <w:sz w:val="24"/>
          <w:szCs w:val="24"/>
        </w:rPr>
        <w:t>operating system</w:t>
      </w:r>
      <w:r w:rsidR="008615F1" w:rsidRPr="00A07FC3">
        <w:rPr>
          <w:sz w:val="24"/>
          <w:szCs w:val="24"/>
        </w:rPr>
        <w:t xml:space="preserve">s </w:t>
      </w:r>
      <w:r w:rsidR="008615F1" w:rsidRPr="00A07FC3">
        <w:rPr>
          <w:sz w:val="24"/>
          <w:szCs w:val="24"/>
        </w:rPr>
        <w:t xml:space="preserve">which do not share the same compatibility of a certain </w:t>
      </w:r>
      <w:r w:rsidR="00ED3438">
        <w:rPr>
          <w:sz w:val="24"/>
          <w:szCs w:val="24"/>
        </w:rPr>
        <w:t>application</w:t>
      </w:r>
      <w:r w:rsidR="00F97ADD" w:rsidRPr="00A07FC3">
        <w:rPr>
          <w:sz w:val="24"/>
          <w:szCs w:val="24"/>
        </w:rPr>
        <w:t xml:space="preserve">). </w:t>
      </w:r>
      <w:r w:rsidR="00476764" w:rsidRPr="00A07FC3">
        <w:rPr>
          <w:sz w:val="24"/>
          <w:szCs w:val="24"/>
        </w:rPr>
        <w:t xml:space="preserve">This can lead to more time being spent having to find common ground or searching for </w:t>
      </w:r>
      <w:r w:rsidR="00CB176F">
        <w:rPr>
          <w:sz w:val="24"/>
          <w:szCs w:val="24"/>
        </w:rPr>
        <w:t xml:space="preserve">ways to achieve </w:t>
      </w:r>
      <w:r w:rsidR="00ED3438">
        <w:rPr>
          <w:sz w:val="24"/>
          <w:szCs w:val="24"/>
        </w:rPr>
        <w:t>the amount of</w:t>
      </w:r>
      <w:r w:rsidR="00476764" w:rsidRPr="00A07FC3">
        <w:rPr>
          <w:sz w:val="24"/>
          <w:szCs w:val="24"/>
        </w:rPr>
        <w:t xml:space="preserve"> required storage.</w:t>
      </w:r>
    </w:p>
    <w:p w14:paraId="3CE4D685" w14:textId="1F6E3E2E" w:rsidR="000137F3" w:rsidRDefault="00B70FBF" w:rsidP="006D7DC2">
      <w:pPr>
        <w:spacing w:line="276" w:lineRule="auto"/>
        <w:rPr>
          <w:sz w:val="24"/>
          <w:szCs w:val="24"/>
        </w:rPr>
      </w:pPr>
      <w:r>
        <w:rPr>
          <w:sz w:val="24"/>
          <w:szCs w:val="24"/>
        </w:rPr>
        <w:t xml:space="preserve">Secondly, </w:t>
      </w:r>
      <w:r w:rsidR="00782057">
        <w:rPr>
          <w:sz w:val="24"/>
          <w:szCs w:val="24"/>
        </w:rPr>
        <w:t xml:space="preserve">IOT runs the risk of being entirely reliant on Internet usage. If the Internet is not available after a disaster and an organisation is </w:t>
      </w:r>
      <w:r w:rsidR="00C61F7A">
        <w:rPr>
          <w:sz w:val="24"/>
          <w:szCs w:val="24"/>
        </w:rPr>
        <w:t>dependent</w:t>
      </w:r>
      <w:r w:rsidR="00782057">
        <w:rPr>
          <w:sz w:val="24"/>
          <w:szCs w:val="24"/>
        </w:rPr>
        <w:t xml:space="preserve"> on IOT, productivity will be lower and therefore </w:t>
      </w:r>
      <w:r w:rsidR="00ED3438">
        <w:rPr>
          <w:sz w:val="24"/>
          <w:szCs w:val="24"/>
        </w:rPr>
        <w:t xml:space="preserve">the </w:t>
      </w:r>
      <w:r w:rsidR="00782057">
        <w:rPr>
          <w:sz w:val="24"/>
          <w:szCs w:val="24"/>
        </w:rPr>
        <w:t xml:space="preserve">slower access to data will allow for higher risk of outside interference. Having data in multiple places is the </w:t>
      </w:r>
      <w:r w:rsidR="00ED3438">
        <w:rPr>
          <w:sz w:val="24"/>
          <w:szCs w:val="24"/>
        </w:rPr>
        <w:t xml:space="preserve">ideal </w:t>
      </w:r>
      <w:r w:rsidR="00782057">
        <w:rPr>
          <w:sz w:val="24"/>
          <w:szCs w:val="24"/>
        </w:rPr>
        <w:t>solution.</w:t>
      </w:r>
    </w:p>
    <w:p w14:paraId="76806081" w14:textId="5B2579CB" w:rsidR="00DF27DD" w:rsidRDefault="00DF27DD" w:rsidP="006D7DC2">
      <w:pPr>
        <w:spacing w:line="276" w:lineRule="auto"/>
        <w:rPr>
          <w:sz w:val="24"/>
          <w:szCs w:val="24"/>
        </w:rPr>
      </w:pPr>
      <w:r>
        <w:rPr>
          <w:sz w:val="24"/>
          <w:szCs w:val="24"/>
        </w:rPr>
        <w:t>Next is the issue of</w:t>
      </w:r>
      <w:r w:rsidR="00F4162F">
        <w:rPr>
          <w:sz w:val="24"/>
          <w:szCs w:val="24"/>
        </w:rPr>
        <w:t xml:space="preserve"> complexity. While IOT is cost-effective in the long run, its initial setup can prove challenging and pose a security risk without prior knowledge. Setting up complex software in the process can result in more training having to be provided</w:t>
      </w:r>
      <w:r w:rsidR="006421FA">
        <w:rPr>
          <w:sz w:val="24"/>
          <w:szCs w:val="24"/>
        </w:rPr>
        <w:t xml:space="preserve">. </w:t>
      </w:r>
      <w:r w:rsidR="00DD366B">
        <w:rPr>
          <w:sz w:val="24"/>
          <w:szCs w:val="24"/>
        </w:rPr>
        <w:t>[6]</w:t>
      </w:r>
    </w:p>
    <w:p w14:paraId="020780D5" w14:textId="796D70D5" w:rsidR="00DF27DD" w:rsidRDefault="00DF27DD" w:rsidP="2F42EB27">
      <w:pPr>
        <w:spacing w:line="276" w:lineRule="auto"/>
        <w:rPr>
          <w:sz w:val="24"/>
          <w:szCs w:val="24"/>
          <w:highlight w:val="yellow"/>
        </w:rPr>
      </w:pPr>
      <w:r w:rsidRPr="2F42EB27">
        <w:rPr>
          <w:sz w:val="24"/>
          <w:szCs w:val="24"/>
        </w:rPr>
        <w:t>Lastly</w:t>
      </w:r>
      <w:r w:rsidR="00FD1031" w:rsidRPr="2F42EB27">
        <w:rPr>
          <w:sz w:val="24"/>
          <w:szCs w:val="24"/>
        </w:rPr>
        <w:t xml:space="preserve"> is the fact that IOT can have a negative impact on organisation employment. </w:t>
      </w:r>
      <w:r w:rsidR="00F365AD" w:rsidRPr="2F42EB27">
        <w:rPr>
          <w:sz w:val="24"/>
          <w:szCs w:val="24"/>
        </w:rPr>
        <w:t xml:space="preserve"> Having security not handled by employees lessens the need for their involvement</w:t>
      </w:r>
      <w:r w:rsidR="002D2F0E" w:rsidRPr="2F42EB27">
        <w:rPr>
          <w:sz w:val="24"/>
          <w:szCs w:val="24"/>
        </w:rPr>
        <w:t xml:space="preserve">, and if the resulting restrictions to data </w:t>
      </w:r>
      <w:r w:rsidR="00343B5F" w:rsidRPr="2F42EB27">
        <w:rPr>
          <w:sz w:val="24"/>
          <w:szCs w:val="24"/>
        </w:rPr>
        <w:t xml:space="preserve">from user to AI </w:t>
      </w:r>
      <w:r w:rsidR="002D2F0E" w:rsidRPr="2F42EB27">
        <w:rPr>
          <w:sz w:val="24"/>
          <w:szCs w:val="24"/>
        </w:rPr>
        <w:t>are not handled with care, can be damaging to an organisation</w:t>
      </w:r>
      <w:r w:rsidR="00F365AD" w:rsidRPr="2F42EB27">
        <w:rPr>
          <w:sz w:val="24"/>
          <w:szCs w:val="24"/>
        </w:rPr>
        <w:t xml:space="preserve">. </w:t>
      </w:r>
    </w:p>
    <w:p w14:paraId="461035C9" w14:textId="1E65C965" w:rsidR="00BB36F5" w:rsidRPr="00BB36F5" w:rsidRDefault="00DF27DD" w:rsidP="00BB36F5">
      <w:pPr>
        <w:spacing w:line="276" w:lineRule="auto"/>
        <w:rPr>
          <w:sz w:val="24"/>
          <w:szCs w:val="24"/>
        </w:rPr>
      </w:pPr>
      <w:r>
        <w:rPr>
          <w:sz w:val="24"/>
          <w:szCs w:val="24"/>
        </w:rPr>
        <w:t xml:space="preserve">Overall, IOT can be </w:t>
      </w:r>
      <w:r w:rsidR="00F4162F">
        <w:rPr>
          <w:sz w:val="24"/>
          <w:szCs w:val="24"/>
        </w:rPr>
        <w:t>considered an effective security aspect of cybersecurity, though being over-reliant on it a</w:t>
      </w:r>
      <w:r w:rsidR="002D2F0E">
        <w:rPr>
          <w:sz w:val="24"/>
          <w:szCs w:val="24"/>
        </w:rPr>
        <w:t>dded with</w:t>
      </w:r>
      <w:r w:rsidR="00F4162F">
        <w:rPr>
          <w:sz w:val="24"/>
          <w:szCs w:val="24"/>
        </w:rPr>
        <w:t xml:space="preserve"> the initial complex setup can result in security risks if not considered beforehand.</w:t>
      </w:r>
    </w:p>
    <w:p w14:paraId="1AAFEF01" w14:textId="77777777" w:rsidR="000C7E1A" w:rsidRDefault="000137F3" w:rsidP="006D7DC2">
      <w:pPr>
        <w:pStyle w:val="Heading3"/>
        <w:spacing w:before="0" w:line="276" w:lineRule="auto"/>
      </w:pPr>
      <w:bookmarkStart w:id="17" w:name="_Toc39612907"/>
      <w:bookmarkStart w:id="18" w:name="_Toc40121759"/>
      <w:bookmarkStart w:id="19" w:name="_Toc40707208"/>
      <w:r>
        <w:t>Other future trends in cybersecurity</w:t>
      </w:r>
      <w:bookmarkStart w:id="20" w:name="_Toc39612908"/>
      <w:bookmarkEnd w:id="17"/>
      <w:bookmarkEnd w:id="18"/>
      <w:bookmarkEnd w:id="19"/>
    </w:p>
    <w:p w14:paraId="64EA5BA4" w14:textId="3602DA03" w:rsidR="00882D0F" w:rsidRPr="00882D0F" w:rsidRDefault="00882D0F" w:rsidP="006D7DC2">
      <w:pPr>
        <w:spacing w:line="276" w:lineRule="auto"/>
        <w:rPr>
          <w:sz w:val="24"/>
          <w:szCs w:val="24"/>
        </w:rPr>
      </w:pPr>
      <w:bookmarkStart w:id="21" w:name="_Toc39612909"/>
      <w:bookmarkEnd w:id="20"/>
      <w:r w:rsidRPr="2F42EB27">
        <w:rPr>
          <w:sz w:val="24"/>
          <w:szCs w:val="24"/>
        </w:rPr>
        <w:t xml:space="preserve">Besides HTML and IOT, an example of another growing element of cybersecurity is </w:t>
      </w:r>
      <w:r w:rsidR="00536459" w:rsidRPr="2F42EB27">
        <w:rPr>
          <w:sz w:val="24"/>
          <w:szCs w:val="24"/>
        </w:rPr>
        <w:t>AI</w:t>
      </w:r>
      <w:r w:rsidRPr="2F42EB27">
        <w:rPr>
          <w:sz w:val="24"/>
          <w:szCs w:val="24"/>
        </w:rPr>
        <w:t xml:space="preserve">. This is where software and networks </w:t>
      </w:r>
      <w:r w:rsidRPr="2F42EB27">
        <w:rPr>
          <w:sz w:val="24"/>
          <w:szCs w:val="24"/>
        </w:rPr>
        <w:lastRenderedPageBreak/>
        <w:t>play a bigger role in maximising network security (e.g. analysing whether any email received contains any malicious code inside the link that can damage data if clicked or acted upon). [</w:t>
      </w:r>
      <w:r w:rsidR="00294B4A">
        <w:rPr>
          <w:sz w:val="24"/>
          <w:szCs w:val="24"/>
        </w:rPr>
        <w:t>7</w:t>
      </w:r>
      <w:r w:rsidRPr="2F42EB27">
        <w:rPr>
          <w:sz w:val="24"/>
          <w:szCs w:val="24"/>
        </w:rPr>
        <w:t>]</w:t>
      </w:r>
      <w:r w:rsidR="00D75D83" w:rsidRPr="2F42EB27">
        <w:rPr>
          <w:sz w:val="24"/>
          <w:szCs w:val="24"/>
        </w:rPr>
        <w:t xml:space="preserve"> While firstly available, it is only now emerging to assist with network security and </w:t>
      </w:r>
      <w:r w:rsidR="000416E2" w:rsidRPr="2F42EB27">
        <w:rPr>
          <w:sz w:val="24"/>
          <w:szCs w:val="24"/>
        </w:rPr>
        <w:t xml:space="preserve">become a </w:t>
      </w:r>
      <w:r w:rsidR="00723544" w:rsidRPr="2F42EB27">
        <w:rPr>
          <w:sz w:val="24"/>
          <w:szCs w:val="24"/>
        </w:rPr>
        <w:t>countermeasure</w:t>
      </w:r>
      <w:r w:rsidR="00D75D83" w:rsidRPr="2F42EB27">
        <w:rPr>
          <w:sz w:val="24"/>
          <w:szCs w:val="24"/>
        </w:rPr>
        <w:t xml:space="preserve"> to attacks.</w:t>
      </w:r>
      <w:r w:rsidR="3D3E5E55" w:rsidRPr="2F42EB27">
        <w:rPr>
          <w:sz w:val="24"/>
          <w:szCs w:val="24"/>
        </w:rPr>
        <w:t xml:space="preserve"> </w:t>
      </w:r>
    </w:p>
    <w:p w14:paraId="0F36BC69" w14:textId="2694E71E" w:rsidR="00455732" w:rsidRDefault="00882D0F" w:rsidP="006D7DC2">
      <w:pPr>
        <w:spacing w:line="276" w:lineRule="auto"/>
        <w:rPr>
          <w:sz w:val="24"/>
          <w:szCs w:val="24"/>
        </w:rPr>
      </w:pPr>
      <w:r w:rsidRPr="2F42EB27">
        <w:rPr>
          <w:sz w:val="24"/>
          <w:szCs w:val="24"/>
        </w:rPr>
        <w:t>The benefits of this trend are that it lessens the pressure on users to perform tasks correctly and spot any dangers, and lessens time spent searching manually for any errors that are easily misse</w:t>
      </w:r>
      <w:r w:rsidR="141F35F8" w:rsidRPr="2F42EB27">
        <w:rPr>
          <w:sz w:val="24"/>
          <w:szCs w:val="24"/>
        </w:rPr>
        <w:t>d</w:t>
      </w:r>
      <w:r w:rsidRPr="2F42EB27">
        <w:rPr>
          <w:sz w:val="24"/>
          <w:szCs w:val="24"/>
        </w:rPr>
        <w:t xml:space="preserve">. </w:t>
      </w:r>
      <w:r w:rsidR="000416E2" w:rsidRPr="2F42EB27">
        <w:rPr>
          <w:sz w:val="24"/>
          <w:szCs w:val="24"/>
        </w:rPr>
        <w:t>Also, AI has been a concept since the 1950s, meaning there has been more time to gain an understanding of how it can integrate itself.</w:t>
      </w:r>
    </w:p>
    <w:p w14:paraId="0DCA7D2B" w14:textId="765876A8" w:rsidR="00882D0F" w:rsidRPr="00882D0F" w:rsidRDefault="00882D0F" w:rsidP="006D7DC2">
      <w:pPr>
        <w:spacing w:line="276" w:lineRule="auto"/>
        <w:rPr>
          <w:sz w:val="24"/>
          <w:szCs w:val="24"/>
        </w:rPr>
      </w:pPr>
      <w:r w:rsidRPr="2F42EB27">
        <w:rPr>
          <w:sz w:val="24"/>
          <w:szCs w:val="24"/>
        </w:rPr>
        <w:t xml:space="preserve">On the </w:t>
      </w:r>
      <w:r w:rsidR="51BC0842" w:rsidRPr="2F42EB27">
        <w:rPr>
          <w:sz w:val="24"/>
          <w:szCs w:val="24"/>
        </w:rPr>
        <w:t xml:space="preserve">negative </w:t>
      </w:r>
      <w:r w:rsidRPr="2F42EB27">
        <w:rPr>
          <w:sz w:val="24"/>
          <w:szCs w:val="24"/>
        </w:rPr>
        <w:t>side, AI itself can be at risk of not performing to its intentions if tweaked too much (e.g. having too many variables) or damaged by outside users. Also, having too much control taken away from users can lead to lower productivity due to inactivity.</w:t>
      </w:r>
    </w:p>
    <w:p w14:paraId="2C30A540" w14:textId="0F9677FE" w:rsidR="00882D0F" w:rsidRPr="00882D0F" w:rsidRDefault="00882D0F" w:rsidP="006D7DC2">
      <w:pPr>
        <w:spacing w:line="276" w:lineRule="auto"/>
        <w:rPr>
          <w:sz w:val="24"/>
          <w:szCs w:val="24"/>
        </w:rPr>
      </w:pPr>
      <w:r w:rsidRPr="00882D0F">
        <w:rPr>
          <w:sz w:val="24"/>
          <w:szCs w:val="24"/>
        </w:rPr>
        <w:t>Secondly is the topic of mobile devices, which are being more commonly used as cybersecurity expands to broaden the location scope of employees. [</w:t>
      </w:r>
      <w:r w:rsidR="00294B4A">
        <w:rPr>
          <w:sz w:val="24"/>
          <w:szCs w:val="24"/>
        </w:rPr>
        <w:t>8</w:t>
      </w:r>
      <w:r w:rsidRPr="00882D0F">
        <w:rPr>
          <w:sz w:val="24"/>
          <w:szCs w:val="24"/>
        </w:rPr>
        <w:t xml:space="preserve">] BYOD is a major contributor in the increased usage of mobile devices. </w:t>
      </w:r>
    </w:p>
    <w:p w14:paraId="61405ECA" w14:textId="75E217EF" w:rsidR="00882D0F" w:rsidRPr="00882D0F" w:rsidRDefault="006C3A09" w:rsidP="006D7DC2">
      <w:pPr>
        <w:spacing w:line="276" w:lineRule="auto"/>
        <w:rPr>
          <w:sz w:val="24"/>
          <w:szCs w:val="24"/>
        </w:rPr>
      </w:pPr>
      <w:r>
        <w:rPr>
          <w:sz w:val="24"/>
          <w:szCs w:val="24"/>
        </w:rPr>
        <w:t>While t</w:t>
      </w:r>
      <w:r w:rsidR="00882D0F" w:rsidRPr="2F42EB27">
        <w:rPr>
          <w:sz w:val="24"/>
          <w:szCs w:val="24"/>
        </w:rPr>
        <w:t>his brings benefits such as being less reliant on organisational devices and having a separate method of carrying out activities, it results in double the amount of protection being required to prevent data loss/breach, and requires the setup of data endpoints to ensure data access is kept to its intentions.</w:t>
      </w:r>
      <w:r w:rsidR="31734DBC" w:rsidRPr="2F42EB27">
        <w:rPr>
          <w:sz w:val="24"/>
          <w:szCs w:val="24"/>
        </w:rPr>
        <w:t xml:space="preserve"> </w:t>
      </w:r>
    </w:p>
    <w:p w14:paraId="7D8163B7" w14:textId="597183A4" w:rsidR="00882D0F" w:rsidRPr="00882D0F" w:rsidRDefault="00882D0F" w:rsidP="006D7DC2">
      <w:pPr>
        <w:spacing w:line="276" w:lineRule="auto"/>
        <w:rPr>
          <w:sz w:val="24"/>
          <w:szCs w:val="24"/>
        </w:rPr>
      </w:pPr>
      <w:r w:rsidRPr="00882D0F">
        <w:rPr>
          <w:sz w:val="24"/>
          <w:szCs w:val="24"/>
        </w:rPr>
        <w:t>The third chosen trend is the expansion of 5G</w:t>
      </w:r>
      <w:r w:rsidR="008321D4">
        <w:rPr>
          <w:sz w:val="24"/>
          <w:szCs w:val="24"/>
        </w:rPr>
        <w:t>, the trend designed to have a key impact on cellular networks and released in 2019 to improve upon the previous four versions.</w:t>
      </w:r>
      <w:r w:rsidR="0071601C">
        <w:rPr>
          <w:sz w:val="24"/>
          <w:szCs w:val="24"/>
        </w:rPr>
        <w:t xml:space="preserve"> [</w:t>
      </w:r>
      <w:r w:rsidR="00294B4A">
        <w:rPr>
          <w:sz w:val="24"/>
          <w:szCs w:val="24"/>
        </w:rPr>
        <w:t>9</w:t>
      </w:r>
      <w:r w:rsidR="0071601C">
        <w:rPr>
          <w:sz w:val="24"/>
          <w:szCs w:val="24"/>
        </w:rPr>
        <w:t>]</w:t>
      </w:r>
    </w:p>
    <w:p w14:paraId="4F112DE5" w14:textId="21266AD8" w:rsidR="00455732" w:rsidRDefault="008321D4" w:rsidP="006D7DC2">
      <w:pPr>
        <w:spacing w:line="276" w:lineRule="auto"/>
        <w:rPr>
          <w:sz w:val="24"/>
          <w:szCs w:val="24"/>
        </w:rPr>
      </w:pPr>
      <w:r w:rsidRPr="2F42EB27">
        <w:rPr>
          <w:sz w:val="24"/>
          <w:szCs w:val="24"/>
        </w:rPr>
        <w:t xml:space="preserve">5G brings benefits </w:t>
      </w:r>
      <w:r w:rsidR="00E57486" w:rsidRPr="2F42EB27">
        <w:rPr>
          <w:sz w:val="24"/>
          <w:szCs w:val="24"/>
        </w:rPr>
        <w:t>such as</w:t>
      </w:r>
      <w:r w:rsidR="00545FD0" w:rsidRPr="2F42EB27">
        <w:rPr>
          <w:sz w:val="24"/>
          <w:szCs w:val="24"/>
        </w:rPr>
        <w:t xml:space="preserve"> increased bandwidth</w:t>
      </w:r>
      <w:r w:rsidR="00E57486" w:rsidRPr="2F42EB27">
        <w:rPr>
          <w:sz w:val="24"/>
          <w:szCs w:val="24"/>
        </w:rPr>
        <w:t xml:space="preserve">, helping it cover </w:t>
      </w:r>
      <w:r w:rsidR="0077146F" w:rsidRPr="2F42EB27">
        <w:rPr>
          <w:sz w:val="24"/>
          <w:szCs w:val="24"/>
        </w:rPr>
        <w:t>a wider range of devices within a specific area</w:t>
      </w:r>
      <w:r w:rsidR="00545FD0" w:rsidRPr="2F42EB27">
        <w:rPr>
          <w:sz w:val="24"/>
          <w:szCs w:val="24"/>
        </w:rPr>
        <w:t xml:space="preserve">. </w:t>
      </w:r>
      <w:r w:rsidR="00357C48" w:rsidRPr="2F42EB27">
        <w:rPr>
          <w:sz w:val="24"/>
          <w:szCs w:val="24"/>
        </w:rPr>
        <w:t xml:space="preserve">It is also scalable, being able to easily integrate </w:t>
      </w:r>
      <w:r w:rsidR="00BB43A9">
        <w:rPr>
          <w:sz w:val="24"/>
          <w:szCs w:val="24"/>
        </w:rPr>
        <w:t>itself with “smart” devices such as virtual reality</w:t>
      </w:r>
      <w:r w:rsidR="511926A0" w:rsidRPr="2F42EB27">
        <w:rPr>
          <w:color w:val="0070C0"/>
          <w:sz w:val="24"/>
          <w:szCs w:val="24"/>
        </w:rPr>
        <w:t>.</w:t>
      </w:r>
    </w:p>
    <w:p w14:paraId="77798D67" w14:textId="08AD6C63" w:rsidR="008321D4" w:rsidRDefault="00545FD0" w:rsidP="006D7DC2">
      <w:pPr>
        <w:spacing w:line="276" w:lineRule="auto"/>
        <w:rPr>
          <w:sz w:val="24"/>
          <w:szCs w:val="24"/>
        </w:rPr>
      </w:pPr>
      <w:r>
        <w:rPr>
          <w:sz w:val="24"/>
          <w:szCs w:val="24"/>
        </w:rPr>
        <w:t>However, this results in more data having to be shared across the bandwidth range</w:t>
      </w:r>
      <w:r w:rsidR="00E57486">
        <w:rPr>
          <w:sz w:val="24"/>
          <w:szCs w:val="24"/>
        </w:rPr>
        <w:t xml:space="preserve"> to compensate</w:t>
      </w:r>
      <w:r w:rsidR="0077146F">
        <w:rPr>
          <w:sz w:val="24"/>
          <w:szCs w:val="24"/>
        </w:rPr>
        <w:t>, meaning there is a higher chance of data not being available when desired.</w:t>
      </w:r>
      <w:r w:rsidR="00455732">
        <w:rPr>
          <w:sz w:val="24"/>
          <w:szCs w:val="24"/>
        </w:rPr>
        <w:t xml:space="preserve"> Also, its status as a recently released measure will work against it as it will have had less t</w:t>
      </w:r>
      <w:r w:rsidR="00357C48">
        <w:rPr>
          <w:sz w:val="24"/>
          <w:szCs w:val="24"/>
        </w:rPr>
        <w:t>ime for growth.</w:t>
      </w:r>
    </w:p>
    <w:p w14:paraId="2DF1BDB0" w14:textId="4D15F362" w:rsidR="00221C50" w:rsidRDefault="00882D0F" w:rsidP="006D7DC2">
      <w:pPr>
        <w:spacing w:line="276" w:lineRule="auto"/>
        <w:rPr>
          <w:sz w:val="24"/>
          <w:szCs w:val="24"/>
        </w:rPr>
      </w:pPr>
      <w:r w:rsidRPr="00882D0F">
        <w:rPr>
          <w:sz w:val="24"/>
          <w:szCs w:val="24"/>
        </w:rPr>
        <w:t>The fourth and final trend worth mentioning is</w:t>
      </w:r>
      <w:r w:rsidR="00DB1FD4">
        <w:rPr>
          <w:sz w:val="24"/>
          <w:szCs w:val="24"/>
        </w:rPr>
        <w:t xml:space="preserve"> the advancement of phishing (attempting to trick users into revealing data under the guise of an organisation</w:t>
      </w:r>
      <w:r w:rsidR="00F133E7">
        <w:rPr>
          <w:sz w:val="24"/>
          <w:szCs w:val="24"/>
        </w:rPr>
        <w:t>, such as telling users that their Apple ID is locked until they send their personal details</w:t>
      </w:r>
      <w:r w:rsidR="00DB1FD4">
        <w:rPr>
          <w:sz w:val="24"/>
          <w:szCs w:val="24"/>
        </w:rPr>
        <w:t>).</w:t>
      </w:r>
      <w:r w:rsidR="00221C50">
        <w:rPr>
          <w:sz w:val="24"/>
          <w:szCs w:val="24"/>
        </w:rPr>
        <w:t xml:space="preserve"> </w:t>
      </w:r>
      <w:r w:rsidR="0071601C">
        <w:rPr>
          <w:sz w:val="24"/>
          <w:szCs w:val="24"/>
        </w:rPr>
        <w:t>[1</w:t>
      </w:r>
      <w:r w:rsidR="00294B4A">
        <w:rPr>
          <w:sz w:val="24"/>
          <w:szCs w:val="24"/>
        </w:rPr>
        <w:t>0</w:t>
      </w:r>
      <w:r w:rsidR="0071601C">
        <w:rPr>
          <w:sz w:val="24"/>
          <w:szCs w:val="24"/>
        </w:rPr>
        <w:t>]</w:t>
      </w:r>
      <w:r w:rsidR="00DB1FD4">
        <w:rPr>
          <w:sz w:val="24"/>
          <w:szCs w:val="24"/>
        </w:rPr>
        <w:t xml:space="preserve"> </w:t>
      </w:r>
    </w:p>
    <w:p w14:paraId="2668FF4D" w14:textId="2CA72363" w:rsidR="00773889" w:rsidRDefault="00DB1FD4" w:rsidP="2F42EB27">
      <w:pPr>
        <w:spacing w:line="276" w:lineRule="auto"/>
        <w:rPr>
          <w:color w:val="0070C0"/>
          <w:sz w:val="24"/>
          <w:szCs w:val="24"/>
        </w:rPr>
      </w:pPr>
      <w:r w:rsidRPr="2F42EB27">
        <w:rPr>
          <w:sz w:val="24"/>
          <w:szCs w:val="24"/>
        </w:rPr>
        <w:t xml:space="preserve">Unlike the other three, this is a trend that is more likely to </w:t>
      </w:r>
      <w:r w:rsidR="00773889" w:rsidRPr="2F42EB27">
        <w:rPr>
          <w:sz w:val="24"/>
          <w:szCs w:val="24"/>
        </w:rPr>
        <w:t>result in defensive measures having to be put in place rather than having immediate benefits, due to the risk</w:t>
      </w:r>
      <w:r w:rsidR="00A833B4" w:rsidRPr="2F42EB27">
        <w:rPr>
          <w:sz w:val="24"/>
          <w:szCs w:val="24"/>
        </w:rPr>
        <w:t>s of data it poses to an organisation.</w:t>
      </w:r>
      <w:r w:rsidR="45DAF69E" w:rsidRPr="2F42EB27">
        <w:rPr>
          <w:sz w:val="24"/>
          <w:szCs w:val="24"/>
        </w:rPr>
        <w:t xml:space="preserve"> </w:t>
      </w:r>
    </w:p>
    <w:p w14:paraId="67DB58BE" w14:textId="148FB446" w:rsidR="00882D0F" w:rsidRDefault="00DB1FD4" w:rsidP="006D7DC2">
      <w:pPr>
        <w:spacing w:line="276" w:lineRule="auto"/>
        <w:rPr>
          <w:sz w:val="24"/>
          <w:szCs w:val="24"/>
        </w:rPr>
      </w:pPr>
      <w:r>
        <w:rPr>
          <w:sz w:val="24"/>
          <w:szCs w:val="24"/>
        </w:rPr>
        <w:t>As cybersecurity evolves</w:t>
      </w:r>
      <w:r w:rsidR="00A833B4">
        <w:rPr>
          <w:sz w:val="24"/>
          <w:szCs w:val="24"/>
        </w:rPr>
        <w:t xml:space="preserve"> and security improves, attackers </w:t>
      </w:r>
      <w:r w:rsidR="00221C50">
        <w:rPr>
          <w:sz w:val="24"/>
          <w:szCs w:val="24"/>
        </w:rPr>
        <w:t>must</w:t>
      </w:r>
      <w:r w:rsidR="00A833B4">
        <w:rPr>
          <w:sz w:val="24"/>
          <w:szCs w:val="24"/>
        </w:rPr>
        <w:t xml:space="preserve"> become more creative within their plans</w:t>
      </w:r>
      <w:r w:rsidR="00221C50">
        <w:rPr>
          <w:sz w:val="24"/>
          <w:szCs w:val="24"/>
        </w:rPr>
        <w:t xml:space="preserve"> to breach it. The primary method is to trick users into clicking on malicious links within emails via procedures such as </w:t>
      </w:r>
      <w:r w:rsidR="000416E2">
        <w:rPr>
          <w:sz w:val="24"/>
          <w:szCs w:val="24"/>
        </w:rPr>
        <w:t>crypto jacking</w:t>
      </w:r>
      <w:r w:rsidR="00221C50">
        <w:rPr>
          <w:sz w:val="24"/>
          <w:szCs w:val="24"/>
        </w:rPr>
        <w:t xml:space="preserve"> (which </w:t>
      </w:r>
      <w:r w:rsidR="00536459">
        <w:rPr>
          <w:sz w:val="24"/>
          <w:szCs w:val="24"/>
        </w:rPr>
        <w:t xml:space="preserve">sets the basis for ransomware </w:t>
      </w:r>
      <w:r w:rsidR="00536459">
        <w:rPr>
          <w:sz w:val="24"/>
          <w:szCs w:val="24"/>
        </w:rPr>
        <w:lastRenderedPageBreak/>
        <w:t xml:space="preserve">demanding that a user pay Bitcoin after having data stolen). </w:t>
      </w:r>
      <w:r w:rsidR="00980CAD">
        <w:rPr>
          <w:sz w:val="24"/>
          <w:szCs w:val="24"/>
        </w:rPr>
        <w:t>[1</w:t>
      </w:r>
      <w:r w:rsidR="00294B4A">
        <w:rPr>
          <w:sz w:val="24"/>
          <w:szCs w:val="24"/>
        </w:rPr>
        <w:t>1</w:t>
      </w:r>
      <w:r w:rsidR="00980CAD">
        <w:rPr>
          <w:sz w:val="24"/>
          <w:szCs w:val="24"/>
        </w:rPr>
        <w:t>]</w:t>
      </w:r>
    </w:p>
    <w:p w14:paraId="31C9A950" w14:textId="3DE50206" w:rsidR="00802E2A" w:rsidRPr="00882D0F" w:rsidRDefault="00802E2A" w:rsidP="006D7DC2">
      <w:pPr>
        <w:spacing w:line="276" w:lineRule="auto"/>
        <w:rPr>
          <w:sz w:val="24"/>
          <w:szCs w:val="24"/>
        </w:rPr>
      </w:pPr>
      <w:r>
        <w:rPr>
          <w:sz w:val="24"/>
          <w:szCs w:val="24"/>
        </w:rPr>
        <w:t xml:space="preserve">While phishing is commonly seen as negative as it results in illegal access of data, when done ethically and on a low scale, it can be useful </w:t>
      </w:r>
      <w:r w:rsidR="00372ABC">
        <w:rPr>
          <w:sz w:val="24"/>
          <w:szCs w:val="24"/>
        </w:rPr>
        <w:t>for organisations to gain a greater understanding of how to protect themselves (as will be evident in Task 2).</w:t>
      </w:r>
    </w:p>
    <w:p w14:paraId="7F89EAC9" w14:textId="77777777" w:rsidR="00980CAD" w:rsidRPr="00980CAD" w:rsidRDefault="00980CAD" w:rsidP="00980CAD">
      <w:pPr>
        <w:rPr>
          <w:sz w:val="24"/>
          <w:szCs w:val="24"/>
        </w:rPr>
      </w:pPr>
      <w:bookmarkStart w:id="22" w:name="_Toc40121760"/>
      <w:r w:rsidRPr="00980CAD">
        <w:rPr>
          <w:sz w:val="24"/>
          <w:szCs w:val="24"/>
        </w:rPr>
        <w:t xml:space="preserve">Overall, of the four growing trends discussed, mobile devices are determined to be the most promising trend due to having the most immediate benefits and growth over time via BYOD. </w:t>
      </w:r>
    </w:p>
    <w:p w14:paraId="6DA95793" w14:textId="010A15BE" w:rsidR="00BB36F5" w:rsidRPr="003A5EC3" w:rsidRDefault="00BB36F5" w:rsidP="2F42EB27">
      <w:pPr>
        <w:pStyle w:val="Heading3"/>
        <w:spacing w:line="276" w:lineRule="auto"/>
      </w:pPr>
      <w:bookmarkStart w:id="23" w:name="_Toc40707209"/>
      <w:r>
        <w:t xml:space="preserve">Task 1 </w:t>
      </w:r>
      <w:r w:rsidR="003A5EC3">
        <w:t>evaluation</w:t>
      </w:r>
      <w:bookmarkEnd w:id="23"/>
    </w:p>
    <w:p w14:paraId="75853AE3" w14:textId="0065D0CE" w:rsidR="00BB36F5" w:rsidRDefault="000217FB" w:rsidP="00EC56BF">
      <w:pPr>
        <w:rPr>
          <w:sz w:val="24"/>
          <w:szCs w:val="24"/>
        </w:rPr>
      </w:pPr>
      <w:r>
        <w:rPr>
          <w:sz w:val="24"/>
          <w:szCs w:val="24"/>
        </w:rPr>
        <w:t>To conclude</w:t>
      </w:r>
      <w:r w:rsidR="00BB36F5">
        <w:rPr>
          <w:sz w:val="24"/>
          <w:szCs w:val="24"/>
        </w:rPr>
        <w:t>, between HTML, IOT, and the four other trends identified,</w:t>
      </w:r>
      <w:r w:rsidR="00997143">
        <w:rPr>
          <w:sz w:val="24"/>
          <w:szCs w:val="24"/>
        </w:rPr>
        <w:t xml:space="preserve"> IOT has been chosen as the </w:t>
      </w:r>
      <w:r>
        <w:rPr>
          <w:sz w:val="24"/>
          <w:szCs w:val="24"/>
        </w:rPr>
        <w:t xml:space="preserve">strongest network security trend overall due to its high amount of collaboration and having the most apparent immediate benefits. </w:t>
      </w:r>
    </w:p>
    <w:p w14:paraId="4BF7A2D2" w14:textId="2F09BEC5" w:rsidR="00FE6C06" w:rsidRDefault="000217FB" w:rsidP="00EC56BF">
      <w:pPr>
        <w:rPr>
          <w:sz w:val="24"/>
          <w:szCs w:val="24"/>
        </w:rPr>
      </w:pPr>
      <w:r>
        <w:rPr>
          <w:sz w:val="24"/>
          <w:szCs w:val="24"/>
        </w:rPr>
        <w:t>While HTML plays an important role in stabilising internet usage, the fact that the code can be easily tampered</w:t>
      </w:r>
      <w:r w:rsidR="00FE6C06">
        <w:rPr>
          <w:sz w:val="24"/>
          <w:szCs w:val="24"/>
        </w:rPr>
        <w:t xml:space="preserve"> increases the risk of damaging data. </w:t>
      </w:r>
      <w:r w:rsidRPr="00980CAD">
        <w:rPr>
          <w:sz w:val="24"/>
          <w:szCs w:val="24"/>
        </w:rPr>
        <w:t>AI may become the beneficial in future as it expands but appears to have the most challenges in the meantime. 5G, while a useful</w:t>
      </w:r>
      <w:r w:rsidR="00357C48">
        <w:rPr>
          <w:sz w:val="24"/>
          <w:szCs w:val="24"/>
        </w:rPr>
        <w:t xml:space="preserve"> and growing</w:t>
      </w:r>
      <w:r w:rsidRPr="00980CAD">
        <w:rPr>
          <w:sz w:val="24"/>
          <w:szCs w:val="24"/>
        </w:rPr>
        <w:t xml:space="preserve"> security</w:t>
      </w:r>
      <w:r w:rsidR="00357C48">
        <w:rPr>
          <w:sz w:val="24"/>
          <w:szCs w:val="24"/>
        </w:rPr>
        <w:t xml:space="preserve"> measure</w:t>
      </w:r>
      <w:r w:rsidRPr="00980CAD">
        <w:rPr>
          <w:sz w:val="24"/>
          <w:szCs w:val="24"/>
        </w:rPr>
        <w:t xml:space="preserve">, is limited by pertaining to a specific audience (cellular devices). </w:t>
      </w:r>
    </w:p>
    <w:p w14:paraId="4EC82B6B" w14:textId="59AB0880" w:rsidR="000217FB" w:rsidRDefault="000217FB" w:rsidP="00EC56BF">
      <w:pPr>
        <w:rPr>
          <w:sz w:val="24"/>
          <w:szCs w:val="24"/>
        </w:rPr>
      </w:pPr>
      <w:r w:rsidRPr="00980CAD">
        <w:rPr>
          <w:sz w:val="24"/>
          <w:szCs w:val="24"/>
        </w:rPr>
        <w:t>Advancements in phishing is most likely to prove a danger to most users, hence why developments in cybersecurity is important to help stamp it out.</w:t>
      </w:r>
      <w:r>
        <w:rPr>
          <w:sz w:val="24"/>
          <w:szCs w:val="24"/>
        </w:rPr>
        <w:t xml:space="preserve"> Mobile devices, while beginning to see more usage over time, that is also a factor working against it as</w:t>
      </w:r>
      <w:r w:rsidR="00F666E9">
        <w:rPr>
          <w:sz w:val="24"/>
          <w:szCs w:val="24"/>
        </w:rPr>
        <w:t xml:space="preserve"> other measures such as IOT will have received more effort towards it.</w:t>
      </w:r>
    </w:p>
    <w:p w14:paraId="3991528B" w14:textId="339D1C8D" w:rsidR="000217FB" w:rsidRPr="00980CAD" w:rsidRDefault="000217FB" w:rsidP="00EC56BF">
      <w:pPr>
        <w:rPr>
          <w:sz w:val="24"/>
          <w:szCs w:val="24"/>
        </w:rPr>
      </w:pPr>
      <w:r>
        <w:rPr>
          <w:sz w:val="24"/>
          <w:szCs w:val="24"/>
        </w:rPr>
        <w:t xml:space="preserve">While IOT has its own issues such as taking control away from users and </w:t>
      </w:r>
      <w:r w:rsidR="00F666E9">
        <w:rPr>
          <w:sz w:val="24"/>
          <w:szCs w:val="24"/>
        </w:rPr>
        <w:t>proving challenging to firstly set up, it is determined to have the most focus out of all chosen trends and therefore the most apparent benefits. With enough training and an appropriate scope, it will be in the best position to effectively handle network security.</w:t>
      </w:r>
    </w:p>
    <w:p w14:paraId="6375221F" w14:textId="06C3D5F4" w:rsidR="00BF5D7B" w:rsidRPr="00BF5D7B" w:rsidRDefault="00E83F2A" w:rsidP="00EC56BF">
      <w:pPr>
        <w:pStyle w:val="Heading2"/>
        <w:spacing w:line="276" w:lineRule="auto"/>
      </w:pPr>
      <w:bookmarkStart w:id="24" w:name="_Toc40707210"/>
      <w:r w:rsidRPr="60BE0884">
        <w:t>Task 2</w:t>
      </w:r>
      <w:r w:rsidR="6B781001" w:rsidRPr="60BE0884">
        <w:t xml:space="preserve"> </w:t>
      </w:r>
      <w:bookmarkEnd w:id="21"/>
      <w:r w:rsidR="000C7E1A">
        <w:t>– Security testing</w:t>
      </w:r>
      <w:bookmarkEnd w:id="22"/>
      <w:bookmarkEnd w:id="24"/>
    </w:p>
    <w:p w14:paraId="6C332072" w14:textId="0AAF30FD" w:rsidR="00B725DA" w:rsidRDefault="005B5032" w:rsidP="006D7DC2">
      <w:pPr>
        <w:spacing w:line="276" w:lineRule="auto"/>
        <w:rPr>
          <w:sz w:val="24"/>
          <w:szCs w:val="24"/>
        </w:rPr>
      </w:pPr>
      <w:r w:rsidRPr="00A07FC3">
        <w:rPr>
          <w:sz w:val="24"/>
          <w:szCs w:val="24"/>
        </w:rPr>
        <w:t xml:space="preserve">The next step was to use the knowledge </w:t>
      </w:r>
      <w:r w:rsidR="00ED3438">
        <w:rPr>
          <w:sz w:val="24"/>
          <w:szCs w:val="24"/>
        </w:rPr>
        <w:t xml:space="preserve">retrieved </w:t>
      </w:r>
      <w:r w:rsidRPr="00A07FC3">
        <w:rPr>
          <w:sz w:val="24"/>
          <w:szCs w:val="24"/>
        </w:rPr>
        <w:t xml:space="preserve">from Task 1 </w:t>
      </w:r>
      <w:r w:rsidR="00ED3438">
        <w:rPr>
          <w:sz w:val="24"/>
          <w:szCs w:val="24"/>
        </w:rPr>
        <w:t>to</w:t>
      </w:r>
      <w:r w:rsidRPr="00A07FC3">
        <w:rPr>
          <w:sz w:val="24"/>
          <w:szCs w:val="24"/>
        </w:rPr>
        <w:t xml:space="preserve"> perform security testing</w:t>
      </w:r>
      <w:r w:rsidR="00947A24">
        <w:rPr>
          <w:sz w:val="24"/>
          <w:szCs w:val="24"/>
        </w:rPr>
        <w:t>.</w:t>
      </w:r>
      <w:r w:rsidR="00C61F7A">
        <w:rPr>
          <w:sz w:val="24"/>
          <w:szCs w:val="24"/>
        </w:rPr>
        <w:t xml:space="preserve"> </w:t>
      </w:r>
    </w:p>
    <w:p w14:paraId="37F767DC" w14:textId="77777777" w:rsidR="00085903" w:rsidRDefault="00C61F7A" w:rsidP="006D7DC2">
      <w:pPr>
        <w:spacing w:line="276" w:lineRule="auto"/>
        <w:rPr>
          <w:sz w:val="24"/>
          <w:szCs w:val="24"/>
        </w:rPr>
      </w:pPr>
      <w:r>
        <w:rPr>
          <w:sz w:val="24"/>
          <w:szCs w:val="24"/>
        </w:rPr>
        <w:t>Originally, the goal was to perform penetration testing</w:t>
      </w:r>
      <w:r w:rsidR="00357385">
        <w:rPr>
          <w:sz w:val="24"/>
          <w:szCs w:val="24"/>
        </w:rPr>
        <w:t xml:space="preserve"> on a security website; </w:t>
      </w:r>
      <w:proofErr w:type="spellStart"/>
      <w:r w:rsidR="00357385">
        <w:rPr>
          <w:sz w:val="24"/>
          <w:szCs w:val="24"/>
        </w:rPr>
        <w:t>Tevel</w:t>
      </w:r>
      <w:proofErr w:type="spellEnd"/>
      <w:r w:rsidR="00357385">
        <w:rPr>
          <w:sz w:val="24"/>
          <w:szCs w:val="24"/>
        </w:rPr>
        <w:t xml:space="preserve"> Cyber, an organisation that specialises its website in customer satisfaction</w:t>
      </w:r>
      <w:r w:rsidR="006421FA" w:rsidRPr="60BE0884">
        <w:rPr>
          <w:sz w:val="24"/>
          <w:szCs w:val="24"/>
        </w:rPr>
        <w:t>.</w:t>
      </w:r>
      <w:r w:rsidR="00357385">
        <w:rPr>
          <w:sz w:val="24"/>
          <w:szCs w:val="24"/>
        </w:rPr>
        <w:t xml:space="preserve"> </w:t>
      </w:r>
    </w:p>
    <w:p w14:paraId="3DB666CA" w14:textId="63FED803" w:rsidR="00980CAD" w:rsidRDefault="00357385" w:rsidP="006D7DC2">
      <w:pPr>
        <w:spacing w:line="276" w:lineRule="auto"/>
        <w:rPr>
          <w:sz w:val="24"/>
          <w:szCs w:val="24"/>
        </w:rPr>
      </w:pPr>
      <w:r>
        <w:rPr>
          <w:sz w:val="24"/>
          <w:szCs w:val="24"/>
        </w:rPr>
        <w:t>However,</w:t>
      </w:r>
      <w:r w:rsidR="00BF5D7B">
        <w:rPr>
          <w:sz w:val="24"/>
          <w:szCs w:val="24"/>
        </w:rPr>
        <w:t xml:space="preserve"> the intended testing would not prove effective against a live and secured website because the website is consistently being changed to cope with demand</w:t>
      </w:r>
      <w:r w:rsidR="00980CAD">
        <w:rPr>
          <w:sz w:val="24"/>
          <w:szCs w:val="24"/>
        </w:rPr>
        <w:t xml:space="preserve">. </w:t>
      </w:r>
      <w:proofErr w:type="spellStart"/>
      <w:r w:rsidR="00713EFE">
        <w:rPr>
          <w:sz w:val="24"/>
          <w:szCs w:val="24"/>
        </w:rPr>
        <w:t>Tevel</w:t>
      </w:r>
      <w:proofErr w:type="spellEnd"/>
      <w:r w:rsidR="00713EFE">
        <w:rPr>
          <w:sz w:val="24"/>
          <w:szCs w:val="24"/>
        </w:rPr>
        <w:t xml:space="preserve"> Cyber </w:t>
      </w:r>
      <w:r w:rsidR="00085903">
        <w:rPr>
          <w:sz w:val="24"/>
          <w:szCs w:val="24"/>
        </w:rPr>
        <w:t xml:space="preserve">also </w:t>
      </w:r>
      <w:r w:rsidR="00713EFE">
        <w:rPr>
          <w:sz w:val="24"/>
          <w:szCs w:val="24"/>
        </w:rPr>
        <w:t xml:space="preserve">suffered from a DDOS attack </w:t>
      </w:r>
      <w:r w:rsidR="00085903">
        <w:rPr>
          <w:sz w:val="24"/>
          <w:szCs w:val="24"/>
        </w:rPr>
        <w:t>as testing was due to commence, strengthening the case not to do testing due to lack of network traffic.</w:t>
      </w:r>
    </w:p>
    <w:p w14:paraId="1694CD95" w14:textId="6521A446" w:rsidR="006421FA" w:rsidRDefault="00BF5D7B" w:rsidP="006D7DC2">
      <w:pPr>
        <w:spacing w:line="276" w:lineRule="auto"/>
        <w:rPr>
          <w:sz w:val="24"/>
          <w:szCs w:val="24"/>
        </w:rPr>
      </w:pPr>
      <w:r>
        <w:rPr>
          <w:sz w:val="24"/>
          <w:szCs w:val="24"/>
        </w:rPr>
        <w:t xml:space="preserve">Therefore, </w:t>
      </w:r>
      <w:r w:rsidR="00F133E7">
        <w:rPr>
          <w:sz w:val="24"/>
          <w:szCs w:val="24"/>
        </w:rPr>
        <w:t xml:space="preserve">a vulnerability assessment will instead be conducted on </w:t>
      </w:r>
      <w:proofErr w:type="spellStart"/>
      <w:r w:rsidR="00F133E7">
        <w:rPr>
          <w:sz w:val="24"/>
          <w:szCs w:val="24"/>
        </w:rPr>
        <w:t>Tevel</w:t>
      </w:r>
      <w:proofErr w:type="spellEnd"/>
      <w:r w:rsidR="00F133E7">
        <w:rPr>
          <w:sz w:val="24"/>
          <w:szCs w:val="24"/>
        </w:rPr>
        <w:t xml:space="preserve"> Cyber due to being less intrusive</w:t>
      </w:r>
      <w:r w:rsidR="004A2C3A">
        <w:rPr>
          <w:sz w:val="24"/>
          <w:szCs w:val="24"/>
        </w:rPr>
        <w:t xml:space="preserve"> while still providing useful knowledge</w:t>
      </w:r>
      <w:r w:rsidR="00F133E7">
        <w:rPr>
          <w:sz w:val="24"/>
          <w:szCs w:val="24"/>
        </w:rPr>
        <w:t xml:space="preserve">, and </w:t>
      </w:r>
      <w:r>
        <w:rPr>
          <w:sz w:val="24"/>
          <w:szCs w:val="24"/>
        </w:rPr>
        <w:t>testing w</w:t>
      </w:r>
      <w:r w:rsidR="00F133E7">
        <w:rPr>
          <w:sz w:val="24"/>
          <w:szCs w:val="24"/>
        </w:rPr>
        <w:t>ill</w:t>
      </w:r>
      <w:r>
        <w:rPr>
          <w:sz w:val="24"/>
          <w:szCs w:val="24"/>
        </w:rPr>
        <w:t xml:space="preserve"> carried out on several vulnerable web applications</w:t>
      </w:r>
      <w:r w:rsidR="00EC56BF">
        <w:rPr>
          <w:sz w:val="24"/>
          <w:szCs w:val="24"/>
        </w:rPr>
        <w:t xml:space="preserve"> to lessen the risk of</w:t>
      </w:r>
      <w:r w:rsidR="00980CAD">
        <w:rPr>
          <w:sz w:val="24"/>
          <w:szCs w:val="24"/>
        </w:rPr>
        <w:t xml:space="preserve"> harming the existing data of </w:t>
      </w:r>
      <w:proofErr w:type="spellStart"/>
      <w:r w:rsidR="00980CAD">
        <w:rPr>
          <w:sz w:val="24"/>
          <w:szCs w:val="24"/>
        </w:rPr>
        <w:t>Tevel</w:t>
      </w:r>
      <w:proofErr w:type="spellEnd"/>
      <w:r w:rsidR="00980CAD">
        <w:rPr>
          <w:sz w:val="24"/>
          <w:szCs w:val="24"/>
        </w:rPr>
        <w:t xml:space="preserve"> Cyber</w:t>
      </w:r>
      <w:r w:rsidR="004A2C3A">
        <w:rPr>
          <w:sz w:val="24"/>
          <w:szCs w:val="24"/>
        </w:rPr>
        <w:t>,</w:t>
      </w:r>
      <w:r w:rsidR="00FE6C06">
        <w:rPr>
          <w:sz w:val="24"/>
          <w:szCs w:val="24"/>
        </w:rPr>
        <w:t xml:space="preserve"> a</w:t>
      </w:r>
      <w:r w:rsidR="004A2C3A">
        <w:rPr>
          <w:sz w:val="24"/>
          <w:szCs w:val="24"/>
        </w:rPr>
        <w:t>s well as</w:t>
      </w:r>
      <w:r w:rsidR="00FE6C06">
        <w:rPr>
          <w:sz w:val="24"/>
          <w:szCs w:val="24"/>
        </w:rPr>
        <w:t xml:space="preserve"> ensure that results are more specific as the scope is restricted to </w:t>
      </w:r>
      <w:r w:rsidR="004A2C3A">
        <w:rPr>
          <w:sz w:val="24"/>
          <w:szCs w:val="24"/>
        </w:rPr>
        <w:t>solely</w:t>
      </w:r>
      <w:r w:rsidR="00FE6C06">
        <w:rPr>
          <w:sz w:val="24"/>
          <w:szCs w:val="24"/>
        </w:rPr>
        <w:t xml:space="preserve"> the author</w:t>
      </w:r>
      <w:r>
        <w:rPr>
          <w:sz w:val="24"/>
          <w:szCs w:val="24"/>
        </w:rPr>
        <w:t>.</w:t>
      </w:r>
    </w:p>
    <w:p w14:paraId="56A7EDF7" w14:textId="33462C6D" w:rsidR="00D57A70" w:rsidRDefault="00D57A70" w:rsidP="006D7DC2">
      <w:pPr>
        <w:spacing w:line="276" w:lineRule="auto"/>
        <w:rPr>
          <w:sz w:val="24"/>
          <w:szCs w:val="24"/>
        </w:rPr>
      </w:pPr>
      <w:r>
        <w:rPr>
          <w:sz w:val="24"/>
          <w:szCs w:val="24"/>
        </w:rPr>
        <w:t xml:space="preserve">The knowledge from Task 1 meant that risks to look for going forward include the easy alteration of script coding, </w:t>
      </w:r>
      <w:r w:rsidR="00D94297">
        <w:rPr>
          <w:sz w:val="24"/>
          <w:szCs w:val="24"/>
        </w:rPr>
        <w:t xml:space="preserve">files being </w:t>
      </w:r>
      <w:r w:rsidR="00D94297">
        <w:rPr>
          <w:sz w:val="24"/>
          <w:szCs w:val="24"/>
        </w:rPr>
        <w:lastRenderedPageBreak/>
        <w:t xml:space="preserve">harmed by malware, </w:t>
      </w:r>
      <w:r w:rsidR="00C106CA">
        <w:rPr>
          <w:sz w:val="24"/>
          <w:szCs w:val="24"/>
        </w:rPr>
        <w:t xml:space="preserve">being overly reliant on Internet usage, and </w:t>
      </w:r>
      <w:r w:rsidR="00D574C7">
        <w:rPr>
          <w:sz w:val="24"/>
          <w:szCs w:val="24"/>
        </w:rPr>
        <w:t xml:space="preserve">the </w:t>
      </w:r>
      <w:r w:rsidR="00C106CA">
        <w:rPr>
          <w:sz w:val="24"/>
          <w:szCs w:val="24"/>
        </w:rPr>
        <w:t xml:space="preserve">attacks getting smarter as well as </w:t>
      </w:r>
      <w:r w:rsidR="00D574C7">
        <w:rPr>
          <w:sz w:val="24"/>
          <w:szCs w:val="24"/>
        </w:rPr>
        <w:t xml:space="preserve">the </w:t>
      </w:r>
      <w:r w:rsidR="00C106CA">
        <w:rPr>
          <w:sz w:val="24"/>
          <w:szCs w:val="24"/>
        </w:rPr>
        <w:t>benefits.</w:t>
      </w:r>
    </w:p>
    <w:p w14:paraId="681CFAD6" w14:textId="48D7D3CE" w:rsidR="00F133E7" w:rsidRDefault="00F133E7" w:rsidP="00F133E7">
      <w:pPr>
        <w:pStyle w:val="Heading3"/>
        <w:spacing w:line="276" w:lineRule="auto"/>
      </w:pPr>
      <w:bookmarkStart w:id="25" w:name="_Toc40707211"/>
      <w:r>
        <w:t>Vulnerability assessment</w:t>
      </w:r>
      <w:bookmarkEnd w:id="25"/>
    </w:p>
    <w:p w14:paraId="5173F223" w14:textId="0200732E" w:rsidR="00F133E7" w:rsidRDefault="005517E8" w:rsidP="00F133E7">
      <w:pPr>
        <w:spacing w:line="276" w:lineRule="auto"/>
        <w:rPr>
          <w:sz w:val="24"/>
          <w:szCs w:val="24"/>
        </w:rPr>
      </w:pPr>
      <w:r>
        <w:rPr>
          <w:sz w:val="24"/>
          <w:szCs w:val="24"/>
        </w:rPr>
        <w:t xml:space="preserve">The </w:t>
      </w:r>
      <w:proofErr w:type="spellStart"/>
      <w:r w:rsidR="00F133E7">
        <w:rPr>
          <w:sz w:val="24"/>
          <w:szCs w:val="24"/>
        </w:rPr>
        <w:t>Tevel</w:t>
      </w:r>
      <w:proofErr w:type="spellEnd"/>
      <w:r w:rsidR="00F133E7">
        <w:rPr>
          <w:sz w:val="24"/>
          <w:szCs w:val="24"/>
        </w:rPr>
        <w:t xml:space="preserve"> Cyber</w:t>
      </w:r>
      <w:r>
        <w:rPr>
          <w:sz w:val="24"/>
          <w:szCs w:val="24"/>
        </w:rPr>
        <w:t xml:space="preserve"> was scanned via the </w:t>
      </w:r>
      <w:r w:rsidR="00DB62C0">
        <w:rPr>
          <w:sz w:val="24"/>
          <w:szCs w:val="24"/>
        </w:rPr>
        <w:t xml:space="preserve">Website Vulnerability Scanner provided by Pentest-Tools to gain an understanding of areas where it can improve. </w:t>
      </w:r>
      <w:r>
        <w:rPr>
          <w:sz w:val="24"/>
          <w:szCs w:val="24"/>
        </w:rPr>
        <w:t>[12]</w:t>
      </w:r>
    </w:p>
    <w:p w14:paraId="664F68C7" w14:textId="66F16044" w:rsidR="00DB62C0" w:rsidRDefault="00DB62C0" w:rsidP="00F133E7">
      <w:pPr>
        <w:spacing w:line="276" w:lineRule="auto"/>
        <w:rPr>
          <w:sz w:val="24"/>
          <w:szCs w:val="24"/>
        </w:rPr>
      </w:pPr>
      <w:r>
        <w:rPr>
          <w:sz w:val="24"/>
          <w:szCs w:val="24"/>
        </w:rPr>
        <w:t xml:space="preserve">The free version of the scan identified five security concerns, two </w:t>
      </w:r>
      <w:r w:rsidR="0078321B">
        <w:rPr>
          <w:sz w:val="24"/>
          <w:szCs w:val="24"/>
        </w:rPr>
        <w:t xml:space="preserve">ranked as “medium” risk and three “low” risks. However, the risk level overall was described as “medium”, indicating the quality of the two risks outweigh the quantity of the three. </w:t>
      </w:r>
    </w:p>
    <w:p w14:paraId="55070CB6" w14:textId="421EF000" w:rsidR="0042021E" w:rsidRDefault="0042021E" w:rsidP="0042021E">
      <w:pPr>
        <w:pStyle w:val="Heading4"/>
      </w:pPr>
      <w:r>
        <w:t>Low risks</w:t>
      </w:r>
    </w:p>
    <w:p w14:paraId="1CAAF8D3" w14:textId="7A6D1D75" w:rsidR="0078321B" w:rsidRDefault="0078321B" w:rsidP="00F133E7">
      <w:pPr>
        <w:spacing w:line="276" w:lineRule="auto"/>
        <w:rPr>
          <w:sz w:val="24"/>
          <w:szCs w:val="24"/>
        </w:rPr>
      </w:pPr>
      <w:r>
        <w:rPr>
          <w:sz w:val="24"/>
          <w:szCs w:val="24"/>
        </w:rPr>
        <w:t>The “low” risks were the HTTP security headers being absent, a “robots.txt” text file being present, and the risk of server software not being up to scratch.</w:t>
      </w:r>
      <w:r w:rsidR="005B73A0">
        <w:rPr>
          <w:sz w:val="24"/>
          <w:szCs w:val="24"/>
        </w:rPr>
        <w:t xml:space="preserve"> Where this links into Task 1 is the manipulation of </w:t>
      </w:r>
      <w:proofErr w:type="spellStart"/>
      <w:r w:rsidR="005B73A0">
        <w:rPr>
          <w:sz w:val="24"/>
          <w:szCs w:val="24"/>
        </w:rPr>
        <w:t>HyperText</w:t>
      </w:r>
      <w:proofErr w:type="spellEnd"/>
      <w:r w:rsidR="009650F8">
        <w:rPr>
          <w:sz w:val="24"/>
          <w:szCs w:val="24"/>
        </w:rPr>
        <w:t xml:space="preserve"> and using IOT to combine elements together can lead to issues if not thought through enough.</w:t>
      </w:r>
    </w:p>
    <w:p w14:paraId="0A9565C9" w14:textId="5DDAA390" w:rsidR="00452725" w:rsidRDefault="00C106CA" w:rsidP="00F133E7">
      <w:pPr>
        <w:spacing w:line="276" w:lineRule="auto"/>
        <w:rPr>
          <w:sz w:val="24"/>
          <w:szCs w:val="24"/>
        </w:rPr>
      </w:pPr>
      <w:r>
        <w:rPr>
          <w:sz w:val="24"/>
          <w:szCs w:val="24"/>
        </w:rPr>
        <w:t xml:space="preserve">Having no HTTP </w:t>
      </w:r>
      <w:r w:rsidR="00D574C7">
        <w:rPr>
          <w:sz w:val="24"/>
          <w:szCs w:val="24"/>
        </w:rPr>
        <w:t xml:space="preserve">security headers is a risk because they </w:t>
      </w:r>
      <w:r w:rsidR="00756E10">
        <w:rPr>
          <w:sz w:val="24"/>
          <w:szCs w:val="24"/>
        </w:rPr>
        <w:t xml:space="preserve">are </w:t>
      </w:r>
      <w:r w:rsidR="00452725">
        <w:rPr>
          <w:sz w:val="24"/>
          <w:szCs w:val="24"/>
        </w:rPr>
        <w:t>a</w:t>
      </w:r>
      <w:r w:rsidR="00756E10">
        <w:rPr>
          <w:sz w:val="24"/>
          <w:szCs w:val="24"/>
        </w:rPr>
        <w:t xml:space="preserve"> line of </w:t>
      </w:r>
      <w:proofErr w:type="spellStart"/>
      <w:r w:rsidR="00756E10">
        <w:rPr>
          <w:sz w:val="24"/>
          <w:szCs w:val="24"/>
        </w:rPr>
        <w:t>defense</w:t>
      </w:r>
      <w:proofErr w:type="spellEnd"/>
      <w:r w:rsidR="00756E10">
        <w:rPr>
          <w:sz w:val="24"/>
          <w:szCs w:val="24"/>
        </w:rPr>
        <w:t xml:space="preserve"> against attacks such as XSS. They are the identifiers that allow websites to communicate and share data, including </w:t>
      </w:r>
      <w:r w:rsidR="00247225">
        <w:rPr>
          <w:sz w:val="24"/>
          <w:szCs w:val="24"/>
        </w:rPr>
        <w:t>measures</w:t>
      </w:r>
      <w:r w:rsidR="00756E10">
        <w:rPr>
          <w:sz w:val="24"/>
          <w:szCs w:val="24"/>
        </w:rPr>
        <w:t xml:space="preserve"> such as the amount of security </w:t>
      </w:r>
      <w:r w:rsidR="00247225">
        <w:rPr>
          <w:sz w:val="24"/>
          <w:szCs w:val="24"/>
        </w:rPr>
        <w:t xml:space="preserve">features </w:t>
      </w:r>
      <w:bookmarkStart w:id="26" w:name="_GoBack"/>
      <w:bookmarkEnd w:id="26"/>
      <w:r w:rsidR="00756E10">
        <w:rPr>
          <w:sz w:val="24"/>
          <w:szCs w:val="24"/>
        </w:rPr>
        <w:t xml:space="preserve">applied and any protection. </w:t>
      </w:r>
    </w:p>
    <w:p w14:paraId="4710118E" w14:textId="3CD68C27" w:rsidR="00C106CA" w:rsidRDefault="00756E10" w:rsidP="00F133E7">
      <w:pPr>
        <w:spacing w:line="276" w:lineRule="auto"/>
        <w:rPr>
          <w:sz w:val="24"/>
          <w:szCs w:val="24"/>
        </w:rPr>
      </w:pPr>
      <w:r>
        <w:rPr>
          <w:sz w:val="24"/>
          <w:szCs w:val="24"/>
        </w:rPr>
        <w:t xml:space="preserve">Having them absent </w:t>
      </w:r>
      <w:r w:rsidR="00452725">
        <w:rPr>
          <w:sz w:val="24"/>
          <w:szCs w:val="24"/>
        </w:rPr>
        <w:t xml:space="preserve">will make identification of data slower, but the fact they are marked as a “low” risk in this case indicates that enough data is currently present not to be alarming to </w:t>
      </w:r>
      <w:proofErr w:type="spellStart"/>
      <w:r w:rsidR="00452725">
        <w:rPr>
          <w:sz w:val="24"/>
          <w:szCs w:val="24"/>
        </w:rPr>
        <w:t>Tevel</w:t>
      </w:r>
      <w:proofErr w:type="spellEnd"/>
      <w:r w:rsidR="00452725">
        <w:rPr>
          <w:sz w:val="24"/>
          <w:szCs w:val="24"/>
        </w:rPr>
        <w:t xml:space="preserve"> Cyber though may be a look for future improvement.</w:t>
      </w:r>
    </w:p>
    <w:p w14:paraId="437A868F" w14:textId="5E077DC7" w:rsidR="000A5F20" w:rsidRDefault="000A5F20" w:rsidP="00F133E7">
      <w:pPr>
        <w:spacing w:line="276" w:lineRule="auto"/>
        <w:rPr>
          <w:sz w:val="24"/>
          <w:szCs w:val="24"/>
        </w:rPr>
      </w:pPr>
      <w:r>
        <w:rPr>
          <w:sz w:val="24"/>
          <w:szCs w:val="24"/>
        </w:rPr>
        <w:t xml:space="preserve">A “robots.txt” file is a file granting </w:t>
      </w:r>
      <w:r w:rsidR="0062092B">
        <w:rPr>
          <w:sz w:val="24"/>
          <w:szCs w:val="24"/>
        </w:rPr>
        <w:t xml:space="preserve">access </w:t>
      </w:r>
      <w:r>
        <w:rPr>
          <w:sz w:val="24"/>
          <w:szCs w:val="24"/>
        </w:rPr>
        <w:t xml:space="preserve">permission </w:t>
      </w:r>
      <w:r w:rsidR="0062092B">
        <w:rPr>
          <w:sz w:val="24"/>
          <w:szCs w:val="24"/>
        </w:rPr>
        <w:t>to</w:t>
      </w:r>
      <w:r>
        <w:rPr>
          <w:sz w:val="24"/>
          <w:szCs w:val="24"/>
        </w:rPr>
        <w:t xml:space="preserve"> </w:t>
      </w:r>
      <w:r w:rsidR="004417F2">
        <w:rPr>
          <w:sz w:val="24"/>
          <w:szCs w:val="24"/>
        </w:rPr>
        <w:t xml:space="preserve">website “crawlers” (robots and spiders that help safeguard </w:t>
      </w:r>
      <w:r w:rsidR="0062092B">
        <w:rPr>
          <w:sz w:val="24"/>
          <w:szCs w:val="24"/>
        </w:rPr>
        <w:t xml:space="preserve">and pass information along with </w:t>
      </w:r>
      <w:r w:rsidR="004417F2">
        <w:rPr>
          <w:sz w:val="24"/>
          <w:szCs w:val="24"/>
        </w:rPr>
        <w:t>the Internet</w:t>
      </w:r>
      <w:r w:rsidR="0062092B">
        <w:rPr>
          <w:sz w:val="24"/>
          <w:szCs w:val="24"/>
        </w:rPr>
        <w:t>).</w:t>
      </w:r>
      <w:r w:rsidR="004417F2">
        <w:rPr>
          <w:sz w:val="24"/>
          <w:szCs w:val="24"/>
        </w:rPr>
        <w:t xml:space="preserve"> </w:t>
      </w:r>
      <w:r>
        <w:rPr>
          <w:sz w:val="24"/>
          <w:szCs w:val="24"/>
        </w:rPr>
        <w:t>[13]</w:t>
      </w:r>
      <w:r w:rsidR="0062092B">
        <w:rPr>
          <w:sz w:val="24"/>
          <w:szCs w:val="24"/>
        </w:rPr>
        <w:t xml:space="preserve"> While useful in helping a website grow, it can be classed as low-risk due to granting outside access and opening for exploitation if not careful.</w:t>
      </w:r>
    </w:p>
    <w:p w14:paraId="60711BB9" w14:textId="17C238CF" w:rsidR="0062092B" w:rsidRDefault="00D2691A" w:rsidP="00F133E7">
      <w:pPr>
        <w:spacing w:line="276" w:lineRule="auto"/>
        <w:rPr>
          <w:sz w:val="24"/>
          <w:szCs w:val="24"/>
        </w:rPr>
      </w:pPr>
      <w:proofErr w:type="spellStart"/>
      <w:r>
        <w:rPr>
          <w:sz w:val="24"/>
          <w:szCs w:val="24"/>
        </w:rPr>
        <w:t>Tevel</w:t>
      </w:r>
      <w:proofErr w:type="spellEnd"/>
      <w:r>
        <w:rPr>
          <w:sz w:val="24"/>
          <w:szCs w:val="24"/>
        </w:rPr>
        <w:t xml:space="preserve"> Cyber relies on a wide variety of server software to function efficiently. While having a wide range avoids the issue of being over-reliant on one manufacturer, having different publishers still requires care separately in case of issues. Having at least two pieces of software come from the same manufacturer to test the waters could be a possible fix to this issue.</w:t>
      </w:r>
    </w:p>
    <w:p w14:paraId="110A1519" w14:textId="61E284B5" w:rsidR="00841D35" w:rsidRDefault="00841D35" w:rsidP="00F133E7">
      <w:pPr>
        <w:spacing w:line="276" w:lineRule="auto"/>
        <w:rPr>
          <w:sz w:val="24"/>
          <w:szCs w:val="24"/>
        </w:rPr>
      </w:pPr>
      <w:r>
        <w:rPr>
          <w:sz w:val="24"/>
          <w:szCs w:val="24"/>
        </w:rPr>
        <w:t xml:space="preserve">None of these threats pose an immediate risk (hence why they ranked as “low”), </w:t>
      </w:r>
      <w:r w:rsidR="00247225">
        <w:rPr>
          <w:sz w:val="24"/>
          <w:szCs w:val="24"/>
        </w:rPr>
        <w:t xml:space="preserve">but could future problems (especially, in the author’s opinion, the lack of HTTP headers). Removing them will help </w:t>
      </w:r>
      <w:proofErr w:type="spellStart"/>
      <w:r w:rsidR="00247225">
        <w:rPr>
          <w:sz w:val="24"/>
          <w:szCs w:val="24"/>
        </w:rPr>
        <w:t>Tevel</w:t>
      </w:r>
      <w:proofErr w:type="spellEnd"/>
      <w:r w:rsidR="00247225">
        <w:rPr>
          <w:sz w:val="24"/>
          <w:szCs w:val="24"/>
        </w:rPr>
        <w:t xml:space="preserve"> </w:t>
      </w:r>
      <w:proofErr w:type="spellStart"/>
      <w:r w:rsidR="00247225">
        <w:rPr>
          <w:sz w:val="24"/>
          <w:szCs w:val="24"/>
        </w:rPr>
        <w:t>Cyber’s</w:t>
      </w:r>
      <w:proofErr w:type="spellEnd"/>
      <w:r w:rsidR="00247225">
        <w:rPr>
          <w:sz w:val="24"/>
          <w:szCs w:val="24"/>
        </w:rPr>
        <w:t xml:space="preserve"> security flourish. </w:t>
      </w:r>
    </w:p>
    <w:p w14:paraId="291AE82F" w14:textId="07724347" w:rsidR="0042021E" w:rsidRDefault="0042021E" w:rsidP="0042021E">
      <w:pPr>
        <w:pStyle w:val="Heading4"/>
      </w:pPr>
      <w:r>
        <w:t>Medium risks</w:t>
      </w:r>
    </w:p>
    <w:p w14:paraId="1A1763B4" w14:textId="37EA0DA9" w:rsidR="0078321B" w:rsidRDefault="0078321B" w:rsidP="00F133E7">
      <w:pPr>
        <w:spacing w:line="276" w:lineRule="auto"/>
        <w:rPr>
          <w:sz w:val="24"/>
          <w:szCs w:val="24"/>
        </w:rPr>
      </w:pPr>
      <w:r>
        <w:rPr>
          <w:sz w:val="24"/>
          <w:szCs w:val="24"/>
        </w:rPr>
        <w:t>The “medium” risks encompassed the HTTP cookies not being secure and directory listing not being disabled.</w:t>
      </w:r>
    </w:p>
    <w:p w14:paraId="24354C83" w14:textId="77777777" w:rsidR="004F6C30" w:rsidRDefault="00D2691A" w:rsidP="00F133E7">
      <w:pPr>
        <w:spacing w:line="276" w:lineRule="auto"/>
        <w:rPr>
          <w:sz w:val="24"/>
          <w:szCs w:val="24"/>
        </w:rPr>
      </w:pPr>
      <w:r>
        <w:rPr>
          <w:sz w:val="24"/>
          <w:szCs w:val="24"/>
        </w:rPr>
        <w:t>A</w:t>
      </w:r>
      <w:r w:rsidR="0042021E">
        <w:rPr>
          <w:sz w:val="24"/>
          <w:szCs w:val="24"/>
        </w:rPr>
        <w:t xml:space="preserve"> HTTP cookie is data that is saved for future reference by the Internet, usually commonly visited webpages. While useful with regards to saving times, not all cooki</w:t>
      </w:r>
      <w:r w:rsidR="004F6C30">
        <w:rPr>
          <w:sz w:val="24"/>
          <w:szCs w:val="24"/>
        </w:rPr>
        <w:t xml:space="preserve">es may prove useful (e.g. links to pages containing personal details such as banking). </w:t>
      </w:r>
    </w:p>
    <w:p w14:paraId="0A6F25F6" w14:textId="666C47FD" w:rsidR="00D2691A" w:rsidRDefault="004F6C30" w:rsidP="00F133E7">
      <w:pPr>
        <w:spacing w:line="276" w:lineRule="auto"/>
        <w:rPr>
          <w:sz w:val="24"/>
          <w:szCs w:val="24"/>
        </w:rPr>
      </w:pPr>
      <w:r>
        <w:rPr>
          <w:sz w:val="24"/>
          <w:szCs w:val="24"/>
        </w:rPr>
        <w:t xml:space="preserve">They can be made more secure via </w:t>
      </w:r>
      <w:proofErr w:type="gramStart"/>
      <w:r>
        <w:rPr>
          <w:sz w:val="24"/>
          <w:szCs w:val="24"/>
        </w:rPr>
        <w:t>encryption, but</w:t>
      </w:r>
      <w:proofErr w:type="gramEnd"/>
      <w:r>
        <w:rPr>
          <w:sz w:val="24"/>
          <w:szCs w:val="24"/>
        </w:rPr>
        <w:t xml:space="preserve"> are prioritized as a higher risk than the others identified here due to </w:t>
      </w:r>
      <w:r>
        <w:rPr>
          <w:sz w:val="24"/>
          <w:szCs w:val="24"/>
        </w:rPr>
        <w:lastRenderedPageBreak/>
        <w:t>the quick access</w:t>
      </w:r>
      <w:r w:rsidR="00247225">
        <w:rPr>
          <w:sz w:val="24"/>
          <w:szCs w:val="24"/>
        </w:rPr>
        <w:t xml:space="preserve"> of cookies</w:t>
      </w:r>
      <w:r w:rsidR="00841D35">
        <w:rPr>
          <w:sz w:val="24"/>
          <w:szCs w:val="24"/>
        </w:rPr>
        <w:t xml:space="preserve"> sacrificing security for speed</w:t>
      </w:r>
      <w:r>
        <w:rPr>
          <w:sz w:val="24"/>
          <w:szCs w:val="24"/>
        </w:rPr>
        <w:t>.</w:t>
      </w:r>
    </w:p>
    <w:p w14:paraId="64081073" w14:textId="4A09F77C" w:rsidR="004F6C30" w:rsidRDefault="004F6C30" w:rsidP="00F133E7">
      <w:pPr>
        <w:spacing w:line="276" w:lineRule="auto"/>
        <w:rPr>
          <w:sz w:val="24"/>
          <w:szCs w:val="24"/>
        </w:rPr>
      </w:pPr>
      <w:r>
        <w:rPr>
          <w:sz w:val="24"/>
          <w:szCs w:val="24"/>
        </w:rPr>
        <w:t>A directory listing is the listing of all web servers present and their current requests. The listing provides an index and full picture of all servers, not</w:t>
      </w:r>
      <w:r w:rsidR="00841D35">
        <w:rPr>
          <w:sz w:val="24"/>
          <w:szCs w:val="24"/>
        </w:rPr>
        <w:t xml:space="preserve"> disabling it or at least</w:t>
      </w:r>
      <w:r>
        <w:rPr>
          <w:sz w:val="24"/>
          <w:szCs w:val="24"/>
        </w:rPr>
        <w:t xml:space="preserve"> restricting </w:t>
      </w:r>
      <w:r w:rsidR="00841D35">
        <w:rPr>
          <w:sz w:val="24"/>
          <w:szCs w:val="24"/>
        </w:rPr>
        <w:t>it to private usage will lead to it being a gateway for outside manipulation.</w:t>
      </w:r>
    </w:p>
    <w:p w14:paraId="7B682C48" w14:textId="04A98FEC" w:rsidR="00247225" w:rsidRDefault="00247225" w:rsidP="00F133E7">
      <w:pPr>
        <w:spacing w:line="276" w:lineRule="auto"/>
        <w:rPr>
          <w:sz w:val="24"/>
          <w:szCs w:val="24"/>
        </w:rPr>
      </w:pPr>
      <w:r>
        <w:rPr>
          <w:sz w:val="24"/>
          <w:szCs w:val="24"/>
        </w:rPr>
        <w:t xml:space="preserve">These risks are not classed as “high” because they do not outright result in leakage of data or damage to </w:t>
      </w:r>
      <w:proofErr w:type="gramStart"/>
      <w:r>
        <w:rPr>
          <w:sz w:val="24"/>
          <w:szCs w:val="24"/>
        </w:rPr>
        <w:t>customers, but</w:t>
      </w:r>
      <w:proofErr w:type="gramEnd"/>
      <w:r>
        <w:rPr>
          <w:sz w:val="24"/>
          <w:szCs w:val="24"/>
        </w:rPr>
        <w:t xml:space="preserve"> are the prioritized first steps in improving </w:t>
      </w:r>
      <w:proofErr w:type="spellStart"/>
      <w:r>
        <w:rPr>
          <w:sz w:val="24"/>
          <w:szCs w:val="24"/>
        </w:rPr>
        <w:t>Tevel</w:t>
      </w:r>
      <w:proofErr w:type="spellEnd"/>
      <w:r>
        <w:rPr>
          <w:sz w:val="24"/>
          <w:szCs w:val="24"/>
        </w:rPr>
        <w:t xml:space="preserve"> </w:t>
      </w:r>
      <w:proofErr w:type="spellStart"/>
      <w:r>
        <w:rPr>
          <w:sz w:val="24"/>
          <w:szCs w:val="24"/>
        </w:rPr>
        <w:t>Cyber’s</w:t>
      </w:r>
      <w:proofErr w:type="spellEnd"/>
      <w:r>
        <w:rPr>
          <w:sz w:val="24"/>
          <w:szCs w:val="24"/>
        </w:rPr>
        <w:t xml:space="preserve"> network security.</w:t>
      </w:r>
    </w:p>
    <w:p w14:paraId="22B01465" w14:textId="0C64DF84" w:rsidR="0042021E" w:rsidRDefault="0042021E" w:rsidP="0042021E">
      <w:pPr>
        <w:pStyle w:val="Heading4"/>
      </w:pPr>
      <w:r>
        <w:t>Malware detection</w:t>
      </w:r>
    </w:p>
    <w:p w14:paraId="648C1CDB" w14:textId="5B531E98" w:rsidR="005B7063" w:rsidRDefault="00E1250D" w:rsidP="00F133E7">
      <w:pPr>
        <w:spacing w:line="276" w:lineRule="auto"/>
        <w:rPr>
          <w:sz w:val="24"/>
          <w:szCs w:val="24"/>
        </w:rPr>
      </w:pPr>
      <w:r>
        <w:rPr>
          <w:sz w:val="24"/>
          <w:szCs w:val="24"/>
        </w:rPr>
        <w:t xml:space="preserve">The website was then scanned </w:t>
      </w:r>
      <w:r w:rsidR="005B7063">
        <w:rPr>
          <w:sz w:val="24"/>
          <w:szCs w:val="24"/>
        </w:rPr>
        <w:t xml:space="preserve">via </w:t>
      </w:r>
      <w:proofErr w:type="spellStart"/>
      <w:r w:rsidR="005B7063">
        <w:rPr>
          <w:sz w:val="24"/>
          <w:szCs w:val="24"/>
        </w:rPr>
        <w:t>Sucuri</w:t>
      </w:r>
      <w:proofErr w:type="spellEnd"/>
      <w:r w:rsidR="005B7063">
        <w:rPr>
          <w:sz w:val="24"/>
          <w:szCs w:val="24"/>
        </w:rPr>
        <w:t xml:space="preserve"> </w:t>
      </w:r>
      <w:r>
        <w:rPr>
          <w:sz w:val="24"/>
          <w:szCs w:val="24"/>
        </w:rPr>
        <w:t>to check for any risks of malware</w:t>
      </w:r>
      <w:r w:rsidR="005B7063">
        <w:rPr>
          <w:sz w:val="24"/>
          <w:szCs w:val="24"/>
        </w:rPr>
        <w:t xml:space="preserve"> (the general name given to malicious network data)</w:t>
      </w:r>
      <w:r>
        <w:rPr>
          <w:sz w:val="24"/>
          <w:szCs w:val="24"/>
        </w:rPr>
        <w:t>.</w:t>
      </w:r>
      <w:r w:rsidR="005B7063">
        <w:rPr>
          <w:sz w:val="24"/>
          <w:szCs w:val="24"/>
        </w:rPr>
        <w:t xml:space="preserve"> [1</w:t>
      </w:r>
      <w:r w:rsidR="000A5F20">
        <w:rPr>
          <w:sz w:val="24"/>
          <w:szCs w:val="24"/>
        </w:rPr>
        <w:t>4</w:t>
      </w:r>
      <w:r w:rsidR="005B7063">
        <w:rPr>
          <w:sz w:val="24"/>
          <w:szCs w:val="24"/>
        </w:rPr>
        <w:t xml:space="preserve">] </w:t>
      </w:r>
    </w:p>
    <w:p w14:paraId="0391B35E" w14:textId="58092871" w:rsidR="005B7063" w:rsidRDefault="005B7063" w:rsidP="00F133E7">
      <w:pPr>
        <w:spacing w:line="276" w:lineRule="auto"/>
        <w:rPr>
          <w:sz w:val="24"/>
          <w:szCs w:val="24"/>
        </w:rPr>
      </w:pPr>
      <w:r>
        <w:rPr>
          <w:noProof/>
        </w:rPr>
        <w:drawing>
          <wp:inline distT="0" distB="0" distL="0" distR="0" wp14:anchorId="6DC01F2C" wp14:editId="7B29C70C">
            <wp:extent cx="2838450" cy="2686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910" t="8238" r="22256" b="56965"/>
                    <a:stretch/>
                  </pic:blipFill>
                  <pic:spPr bwMode="auto">
                    <a:xfrm>
                      <a:off x="0" y="0"/>
                      <a:ext cx="2846277" cy="2693457"/>
                    </a:xfrm>
                    <a:prstGeom prst="rect">
                      <a:avLst/>
                    </a:prstGeom>
                    <a:ln>
                      <a:noFill/>
                    </a:ln>
                    <a:extLst>
                      <a:ext uri="{53640926-AAD7-44D8-BBD7-CCE9431645EC}">
                        <a14:shadowObscured xmlns:a14="http://schemas.microsoft.com/office/drawing/2010/main"/>
                      </a:ext>
                    </a:extLst>
                  </pic:spPr>
                </pic:pic>
              </a:graphicData>
            </a:graphic>
          </wp:inline>
        </w:drawing>
      </w:r>
    </w:p>
    <w:p w14:paraId="72614D97" w14:textId="09884A38" w:rsidR="005B7063" w:rsidRDefault="005B7063" w:rsidP="005B7063">
      <w:pPr>
        <w:spacing w:line="276" w:lineRule="auto"/>
        <w:jc w:val="center"/>
        <w:rPr>
          <w:sz w:val="24"/>
          <w:szCs w:val="24"/>
        </w:rPr>
      </w:pPr>
      <w:r>
        <w:rPr>
          <w:sz w:val="24"/>
          <w:szCs w:val="24"/>
        </w:rPr>
        <w:t xml:space="preserve">Figure 1: </w:t>
      </w:r>
      <w:proofErr w:type="spellStart"/>
      <w:r>
        <w:rPr>
          <w:sz w:val="24"/>
          <w:szCs w:val="24"/>
        </w:rPr>
        <w:t>Sucuri</w:t>
      </w:r>
      <w:proofErr w:type="spellEnd"/>
      <w:r>
        <w:rPr>
          <w:sz w:val="24"/>
          <w:szCs w:val="24"/>
        </w:rPr>
        <w:t xml:space="preserve"> scan of </w:t>
      </w:r>
      <w:proofErr w:type="spellStart"/>
      <w:r>
        <w:rPr>
          <w:sz w:val="24"/>
          <w:szCs w:val="24"/>
        </w:rPr>
        <w:t>Tevel</w:t>
      </w:r>
      <w:proofErr w:type="spellEnd"/>
      <w:r>
        <w:rPr>
          <w:sz w:val="24"/>
          <w:szCs w:val="24"/>
        </w:rPr>
        <w:t xml:space="preserve"> Cyber</w:t>
      </w:r>
    </w:p>
    <w:p w14:paraId="15F232BA" w14:textId="381B49B5" w:rsidR="00E1250D" w:rsidRDefault="005B7063" w:rsidP="00F133E7">
      <w:pPr>
        <w:spacing w:line="276" w:lineRule="auto"/>
        <w:rPr>
          <w:sz w:val="24"/>
          <w:szCs w:val="24"/>
        </w:rPr>
      </w:pPr>
      <w:r>
        <w:rPr>
          <w:sz w:val="24"/>
          <w:szCs w:val="24"/>
        </w:rPr>
        <w:t xml:space="preserve">The website picked up traces of malware, with the </w:t>
      </w:r>
      <w:r w:rsidR="00085903">
        <w:rPr>
          <w:sz w:val="24"/>
          <w:szCs w:val="24"/>
        </w:rPr>
        <w:t xml:space="preserve">page for a “Elite Network Analyst” containing scripting </w:t>
      </w:r>
      <w:r>
        <w:rPr>
          <w:sz w:val="24"/>
          <w:szCs w:val="24"/>
        </w:rPr>
        <w:t>linking to</w:t>
      </w:r>
      <w:r w:rsidR="00085903">
        <w:rPr>
          <w:sz w:val="24"/>
          <w:szCs w:val="24"/>
        </w:rPr>
        <w:t xml:space="preserve"> a seemingly malicious Asian website, as well as spam containing Japanese language. Though only</w:t>
      </w:r>
      <w:r w:rsidR="0015298A">
        <w:rPr>
          <w:sz w:val="24"/>
          <w:szCs w:val="24"/>
        </w:rPr>
        <w:t xml:space="preserve"> these</w:t>
      </w:r>
      <w:r w:rsidR="00085903">
        <w:rPr>
          <w:sz w:val="24"/>
          <w:szCs w:val="24"/>
        </w:rPr>
        <w:t xml:space="preserve"> two </w:t>
      </w:r>
      <w:r w:rsidR="00A26863">
        <w:rPr>
          <w:sz w:val="24"/>
          <w:szCs w:val="24"/>
        </w:rPr>
        <w:t xml:space="preserve">issues were </w:t>
      </w:r>
      <w:r w:rsidR="00A26863">
        <w:rPr>
          <w:sz w:val="24"/>
          <w:szCs w:val="24"/>
        </w:rPr>
        <w:t>detected, the risk was identified as “critical”.</w:t>
      </w:r>
      <w:r w:rsidR="00EE06FE">
        <w:rPr>
          <w:sz w:val="24"/>
          <w:szCs w:val="24"/>
        </w:rPr>
        <w:t xml:space="preserve"> This ties into the findings from Task 1, demonstrating that malicious code can have a damaging impact on network security.</w:t>
      </w:r>
    </w:p>
    <w:p w14:paraId="71C277C9" w14:textId="0DA81E38" w:rsidR="00BF5D7B" w:rsidRDefault="00E50DC3" w:rsidP="006D7DC2">
      <w:pPr>
        <w:pStyle w:val="Heading3"/>
        <w:spacing w:line="276" w:lineRule="auto"/>
      </w:pPr>
      <w:bookmarkStart w:id="27" w:name="_Toc40121761"/>
      <w:bookmarkStart w:id="28" w:name="_Toc40707212"/>
      <w:r>
        <w:t>DVWA</w:t>
      </w:r>
      <w:r w:rsidR="00BF5D7B">
        <w:t xml:space="preserve"> tool</w:t>
      </w:r>
      <w:bookmarkEnd w:id="27"/>
      <w:bookmarkEnd w:id="28"/>
    </w:p>
    <w:p w14:paraId="296E61E6" w14:textId="386EC49C" w:rsidR="0071601C" w:rsidRDefault="00BF5D7B" w:rsidP="006D7DC2">
      <w:pPr>
        <w:spacing w:line="276" w:lineRule="auto"/>
        <w:rPr>
          <w:sz w:val="24"/>
          <w:szCs w:val="24"/>
        </w:rPr>
      </w:pPr>
      <w:r>
        <w:rPr>
          <w:sz w:val="24"/>
          <w:szCs w:val="24"/>
        </w:rPr>
        <w:t xml:space="preserve">The </w:t>
      </w:r>
      <w:r w:rsidR="00E50DC3">
        <w:rPr>
          <w:sz w:val="24"/>
          <w:szCs w:val="24"/>
        </w:rPr>
        <w:t xml:space="preserve">DVWA tool </w:t>
      </w:r>
      <w:r w:rsidR="00180266">
        <w:rPr>
          <w:sz w:val="24"/>
          <w:szCs w:val="24"/>
        </w:rPr>
        <w:t xml:space="preserve">was the first tool to be experimented on, due to its high reputation as a security tool. It is a </w:t>
      </w:r>
      <w:proofErr w:type="spellStart"/>
      <w:r w:rsidR="00180266">
        <w:rPr>
          <w:sz w:val="24"/>
          <w:szCs w:val="24"/>
        </w:rPr>
        <w:t>HyperText</w:t>
      </w:r>
      <w:proofErr w:type="spellEnd"/>
      <w:r w:rsidR="00180266">
        <w:rPr>
          <w:sz w:val="24"/>
          <w:szCs w:val="24"/>
        </w:rPr>
        <w:t xml:space="preserve"> tool released in 2015, designed to raise awareness of </w:t>
      </w:r>
      <w:r w:rsidR="0071601C">
        <w:rPr>
          <w:sz w:val="24"/>
          <w:szCs w:val="24"/>
        </w:rPr>
        <w:t>vulnerable web applications. [1</w:t>
      </w:r>
      <w:r w:rsidR="000A5F20">
        <w:rPr>
          <w:sz w:val="24"/>
          <w:szCs w:val="24"/>
        </w:rPr>
        <w:t>5</w:t>
      </w:r>
      <w:r w:rsidR="0071601C">
        <w:rPr>
          <w:sz w:val="24"/>
          <w:szCs w:val="24"/>
        </w:rPr>
        <w:t>]</w:t>
      </w:r>
      <w:r w:rsidR="0077146F">
        <w:rPr>
          <w:sz w:val="24"/>
          <w:szCs w:val="24"/>
        </w:rPr>
        <w:t xml:space="preserve"> </w:t>
      </w:r>
    </w:p>
    <w:p w14:paraId="736B9B29" w14:textId="15EAC2A0" w:rsidR="00FA7903" w:rsidRDefault="00FA7903" w:rsidP="006D7DC2">
      <w:pPr>
        <w:spacing w:line="276" w:lineRule="auto"/>
        <w:rPr>
          <w:sz w:val="24"/>
          <w:szCs w:val="24"/>
        </w:rPr>
      </w:pPr>
      <w:r>
        <w:rPr>
          <w:noProof/>
        </w:rPr>
        <w:drawing>
          <wp:inline distT="0" distB="0" distL="0" distR="0" wp14:anchorId="6A3927AC" wp14:editId="28A1DACD">
            <wp:extent cx="2775072" cy="2952750"/>
            <wp:effectExtent l="0" t="0" r="635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608" t="52974" r="27313" b="2432"/>
                    <a:stretch/>
                  </pic:blipFill>
                  <pic:spPr bwMode="auto">
                    <a:xfrm>
                      <a:off x="0" y="0"/>
                      <a:ext cx="2780091" cy="2958091"/>
                    </a:xfrm>
                    <a:prstGeom prst="rect">
                      <a:avLst/>
                    </a:prstGeom>
                    <a:ln>
                      <a:noFill/>
                    </a:ln>
                    <a:extLst>
                      <a:ext uri="{53640926-AAD7-44D8-BBD7-CCE9431645EC}">
                        <a14:shadowObscured xmlns:a14="http://schemas.microsoft.com/office/drawing/2010/main"/>
                      </a:ext>
                    </a:extLst>
                  </pic:spPr>
                </pic:pic>
              </a:graphicData>
            </a:graphic>
          </wp:inline>
        </w:drawing>
      </w:r>
    </w:p>
    <w:p w14:paraId="3C8F4CA8" w14:textId="2DA71469" w:rsidR="00FA7903" w:rsidRDefault="00FA7903" w:rsidP="00E50DC3">
      <w:pPr>
        <w:spacing w:line="276" w:lineRule="auto"/>
        <w:jc w:val="center"/>
        <w:rPr>
          <w:sz w:val="24"/>
          <w:szCs w:val="24"/>
        </w:rPr>
      </w:pPr>
      <w:r>
        <w:rPr>
          <w:sz w:val="24"/>
          <w:szCs w:val="24"/>
        </w:rPr>
        <w:t xml:space="preserve">Figure </w:t>
      </w:r>
      <w:r w:rsidR="005B7063">
        <w:rPr>
          <w:sz w:val="24"/>
          <w:szCs w:val="24"/>
        </w:rPr>
        <w:t>2</w:t>
      </w:r>
      <w:r>
        <w:rPr>
          <w:sz w:val="24"/>
          <w:szCs w:val="24"/>
        </w:rPr>
        <w:t xml:space="preserve">: </w:t>
      </w:r>
      <w:r w:rsidR="00E50DC3">
        <w:rPr>
          <w:sz w:val="24"/>
          <w:szCs w:val="24"/>
        </w:rPr>
        <w:t>DVWA tool</w:t>
      </w:r>
    </w:p>
    <w:p w14:paraId="59738A08" w14:textId="5A774A10" w:rsidR="00A362B5" w:rsidRDefault="00E50DC3" w:rsidP="00997143">
      <w:pPr>
        <w:spacing w:line="276" w:lineRule="auto"/>
        <w:rPr>
          <w:sz w:val="24"/>
          <w:szCs w:val="24"/>
        </w:rPr>
      </w:pPr>
      <w:r w:rsidRPr="2F42EB27">
        <w:rPr>
          <w:sz w:val="24"/>
          <w:szCs w:val="24"/>
        </w:rPr>
        <w:t xml:space="preserve">This tool was made possible to run via Apache (a software that assists </w:t>
      </w:r>
      <w:r w:rsidR="00B41FC3" w:rsidRPr="2F42EB27">
        <w:rPr>
          <w:sz w:val="24"/>
          <w:szCs w:val="24"/>
        </w:rPr>
        <w:t xml:space="preserve">with understanding </w:t>
      </w:r>
      <w:proofErr w:type="spellStart"/>
      <w:r w:rsidR="00B41FC3" w:rsidRPr="2F42EB27">
        <w:rPr>
          <w:sz w:val="24"/>
          <w:szCs w:val="24"/>
        </w:rPr>
        <w:t>HyperText</w:t>
      </w:r>
      <w:proofErr w:type="spellEnd"/>
      <w:r w:rsidRPr="2F42EB27">
        <w:rPr>
          <w:sz w:val="24"/>
          <w:szCs w:val="24"/>
        </w:rPr>
        <w:t>) and MySQL (</w:t>
      </w:r>
      <w:r w:rsidR="00B41FC3" w:rsidRPr="2F42EB27">
        <w:rPr>
          <w:sz w:val="24"/>
          <w:szCs w:val="24"/>
        </w:rPr>
        <w:t>which puts query results into simple language</w:t>
      </w:r>
      <w:r w:rsidRPr="2F42EB27">
        <w:rPr>
          <w:sz w:val="24"/>
          <w:szCs w:val="24"/>
        </w:rPr>
        <w:t>)</w:t>
      </w:r>
      <w:r w:rsidR="00B41FC3" w:rsidRPr="2F42EB27">
        <w:rPr>
          <w:sz w:val="24"/>
          <w:szCs w:val="24"/>
        </w:rPr>
        <w:t>.</w:t>
      </w:r>
      <w:r w:rsidR="00BE260C" w:rsidRPr="2F42EB27">
        <w:rPr>
          <w:sz w:val="24"/>
          <w:szCs w:val="24"/>
        </w:rPr>
        <w:t xml:space="preserve"> </w:t>
      </w:r>
      <w:r w:rsidR="00723544" w:rsidRPr="2F42EB27">
        <w:rPr>
          <w:sz w:val="24"/>
          <w:szCs w:val="24"/>
        </w:rPr>
        <w:t xml:space="preserve"> </w:t>
      </w:r>
      <w:r w:rsidR="00A362B5">
        <w:rPr>
          <w:sz w:val="24"/>
          <w:szCs w:val="24"/>
        </w:rPr>
        <w:t>PHP was also required to execute script commands.</w:t>
      </w:r>
    </w:p>
    <w:p w14:paraId="7F1E8627" w14:textId="13085660" w:rsidR="00723544" w:rsidRDefault="00723544" w:rsidP="00997143">
      <w:pPr>
        <w:spacing w:line="276" w:lineRule="auto"/>
        <w:rPr>
          <w:sz w:val="24"/>
          <w:szCs w:val="24"/>
        </w:rPr>
      </w:pPr>
      <w:r w:rsidRPr="2F42EB27">
        <w:rPr>
          <w:sz w:val="24"/>
          <w:szCs w:val="24"/>
        </w:rPr>
        <w:t>The tool XAMPP was used as a bridge to activate Apache and MySQL concurrently</w:t>
      </w:r>
      <w:r w:rsidR="00BB43A9">
        <w:rPr>
          <w:sz w:val="24"/>
          <w:szCs w:val="24"/>
        </w:rPr>
        <w:t>; Apache was needed to</w:t>
      </w:r>
      <w:r w:rsidR="00DB75C7">
        <w:rPr>
          <w:sz w:val="24"/>
          <w:szCs w:val="24"/>
        </w:rPr>
        <w:t xml:space="preserve"> ensure all website scripts could be executed</w:t>
      </w:r>
      <w:r w:rsidR="00BB43A9">
        <w:rPr>
          <w:sz w:val="24"/>
          <w:szCs w:val="24"/>
        </w:rPr>
        <w:t>, while MySQL was necessary</w:t>
      </w:r>
      <w:r w:rsidR="00DB75C7">
        <w:rPr>
          <w:sz w:val="24"/>
          <w:szCs w:val="24"/>
        </w:rPr>
        <w:t xml:space="preserve"> to format results into common language</w:t>
      </w:r>
      <w:r w:rsidR="00A362B5">
        <w:rPr>
          <w:sz w:val="24"/>
          <w:szCs w:val="24"/>
        </w:rPr>
        <w:t>.</w:t>
      </w:r>
    </w:p>
    <w:p w14:paraId="00F0EA62" w14:textId="08645454" w:rsidR="00723544" w:rsidRDefault="00BE260C" w:rsidP="00997143">
      <w:pPr>
        <w:spacing w:line="276" w:lineRule="auto"/>
        <w:rPr>
          <w:sz w:val="24"/>
          <w:szCs w:val="24"/>
        </w:rPr>
      </w:pPr>
      <w:r>
        <w:rPr>
          <w:sz w:val="24"/>
          <w:szCs w:val="24"/>
        </w:rPr>
        <w:lastRenderedPageBreak/>
        <w:t xml:space="preserve">Via the figure, it offers features such as injecting SQL with damaging code, </w:t>
      </w:r>
      <w:r w:rsidR="0098201D">
        <w:rPr>
          <w:sz w:val="24"/>
          <w:szCs w:val="24"/>
        </w:rPr>
        <w:t>using</w:t>
      </w:r>
      <w:r>
        <w:rPr>
          <w:sz w:val="24"/>
          <w:szCs w:val="24"/>
        </w:rPr>
        <w:t xml:space="preserve"> XSS, or </w:t>
      </w:r>
      <w:r w:rsidR="0098201D">
        <w:rPr>
          <w:sz w:val="24"/>
          <w:szCs w:val="24"/>
        </w:rPr>
        <w:t>applying Brute Force (attacking a website to discover hidden content).</w:t>
      </w:r>
      <w:bookmarkStart w:id="29" w:name="_Toc40121762"/>
      <w:bookmarkStart w:id="30" w:name="_Toc39612910"/>
      <w:r w:rsidR="000217FB">
        <w:rPr>
          <w:sz w:val="24"/>
          <w:szCs w:val="24"/>
        </w:rPr>
        <w:t xml:space="preserve"> Tests were conducted in </w:t>
      </w:r>
      <w:r w:rsidR="00F01422">
        <w:rPr>
          <w:sz w:val="24"/>
          <w:szCs w:val="24"/>
        </w:rPr>
        <w:t>as many</w:t>
      </w:r>
      <w:r w:rsidR="000217FB">
        <w:rPr>
          <w:sz w:val="24"/>
          <w:szCs w:val="24"/>
        </w:rPr>
        <w:t xml:space="preserve"> area</w:t>
      </w:r>
      <w:r w:rsidR="00F01422">
        <w:rPr>
          <w:sz w:val="24"/>
          <w:szCs w:val="24"/>
        </w:rPr>
        <w:t>s as possible</w:t>
      </w:r>
      <w:r w:rsidR="000217FB">
        <w:rPr>
          <w:sz w:val="24"/>
          <w:szCs w:val="24"/>
        </w:rPr>
        <w:t xml:space="preserve"> to analyse how effective DVWA is overall.</w:t>
      </w:r>
      <w:r w:rsidR="00507B0C">
        <w:rPr>
          <w:sz w:val="24"/>
          <w:szCs w:val="24"/>
        </w:rPr>
        <w:t xml:space="preserve"> </w:t>
      </w:r>
    </w:p>
    <w:p w14:paraId="6F78A542" w14:textId="79F057AE" w:rsidR="000217FB" w:rsidRDefault="00507B0C" w:rsidP="00997143">
      <w:pPr>
        <w:spacing w:line="276" w:lineRule="auto"/>
        <w:rPr>
          <w:sz w:val="24"/>
          <w:szCs w:val="24"/>
        </w:rPr>
      </w:pPr>
      <w:r w:rsidRPr="2F42EB27">
        <w:rPr>
          <w:sz w:val="24"/>
          <w:szCs w:val="24"/>
        </w:rPr>
        <w:t xml:space="preserve">It offers four possible security levels (all four of which will be examined); </w:t>
      </w:r>
      <w:r w:rsidRPr="003A5EC3">
        <w:rPr>
          <w:sz w:val="24"/>
          <w:szCs w:val="24"/>
        </w:rPr>
        <w:t>“low”, “medium”, “high”, and “impossible”</w:t>
      </w:r>
      <w:r w:rsidR="003A5EC3">
        <w:rPr>
          <w:sz w:val="24"/>
          <w:szCs w:val="24"/>
        </w:rPr>
        <w:t xml:space="preserve">. </w:t>
      </w:r>
      <w:r w:rsidRPr="2F42EB27">
        <w:rPr>
          <w:sz w:val="24"/>
          <w:szCs w:val="24"/>
        </w:rPr>
        <w:t xml:space="preserve">The higher the difficulty, the more the security put in place </w:t>
      </w:r>
      <w:r w:rsidR="00B9680C" w:rsidRPr="2F42EB27">
        <w:rPr>
          <w:sz w:val="24"/>
          <w:szCs w:val="24"/>
        </w:rPr>
        <w:t xml:space="preserve">(“Impossible” includes every measure possible) </w:t>
      </w:r>
      <w:r w:rsidRPr="2F42EB27">
        <w:rPr>
          <w:sz w:val="24"/>
          <w:szCs w:val="24"/>
        </w:rPr>
        <w:t>and therefore the harder it is to implement bad security practices.</w:t>
      </w:r>
    </w:p>
    <w:p w14:paraId="32208345" w14:textId="3A544A2D" w:rsidR="00120B97" w:rsidRDefault="00061D53" w:rsidP="00997143">
      <w:pPr>
        <w:spacing w:line="276" w:lineRule="auto"/>
        <w:rPr>
          <w:sz w:val="24"/>
          <w:szCs w:val="24"/>
        </w:rPr>
      </w:pPr>
      <w:r>
        <w:rPr>
          <w:sz w:val="24"/>
          <w:szCs w:val="24"/>
        </w:rPr>
        <w:t>The “command injection” was successfully able to ping (test connectivity) the device’s IP address.</w:t>
      </w:r>
      <w:r w:rsidR="00AB7805">
        <w:rPr>
          <w:sz w:val="24"/>
          <w:szCs w:val="24"/>
        </w:rPr>
        <w:t xml:space="preserve"> </w:t>
      </w:r>
      <w:r w:rsidR="00A362B5">
        <w:rPr>
          <w:sz w:val="24"/>
          <w:szCs w:val="24"/>
        </w:rPr>
        <w:t xml:space="preserve">Brute Force was not affected by setting the security to “impossible” with a successful username and password entry. </w:t>
      </w:r>
      <w:r w:rsidR="00120B97">
        <w:rPr>
          <w:sz w:val="24"/>
          <w:szCs w:val="24"/>
        </w:rPr>
        <w:t>Every difficulty allowed for a successful CSRF (</w:t>
      </w:r>
      <w:r w:rsidR="00AB7805">
        <w:rPr>
          <w:sz w:val="24"/>
          <w:szCs w:val="24"/>
        </w:rPr>
        <w:t>manipulating a website into accepting requests from outside the device, changing passwords in this instance.</w:t>
      </w:r>
      <w:r w:rsidR="00120B97">
        <w:rPr>
          <w:sz w:val="24"/>
          <w:szCs w:val="24"/>
        </w:rPr>
        <w:t>)</w:t>
      </w:r>
    </w:p>
    <w:p w14:paraId="6D414CE8" w14:textId="6DA16A93" w:rsidR="009B5383" w:rsidRDefault="009B5383" w:rsidP="00997143">
      <w:pPr>
        <w:spacing w:line="276" w:lineRule="auto"/>
        <w:rPr>
          <w:sz w:val="24"/>
          <w:szCs w:val="24"/>
        </w:rPr>
      </w:pPr>
      <w:r>
        <w:rPr>
          <w:sz w:val="24"/>
          <w:szCs w:val="24"/>
        </w:rPr>
        <w:t>The “file upload” always functioned</w:t>
      </w:r>
      <w:r w:rsidR="00863824">
        <w:rPr>
          <w:sz w:val="24"/>
          <w:szCs w:val="24"/>
        </w:rPr>
        <w:t xml:space="preserve"> as intended</w:t>
      </w:r>
      <w:r>
        <w:rPr>
          <w:sz w:val="24"/>
          <w:szCs w:val="24"/>
        </w:rPr>
        <w:t>, but when at lower security, the file was referred to as “hackable”</w:t>
      </w:r>
      <w:r w:rsidR="00863824">
        <w:rPr>
          <w:sz w:val="24"/>
          <w:szCs w:val="24"/>
        </w:rPr>
        <w:t xml:space="preserve"> to reflect as such.</w:t>
      </w:r>
      <w:r w:rsidR="00C8719B">
        <w:rPr>
          <w:sz w:val="24"/>
          <w:szCs w:val="24"/>
        </w:rPr>
        <w:t xml:space="preserve"> An SQL injection was able to generate an ID besides the five provided by entering a query that altering the ID and first/last names.</w:t>
      </w:r>
    </w:p>
    <w:p w14:paraId="08DCFCA1" w14:textId="050DCDCB" w:rsidR="00F01422" w:rsidRDefault="00F01422" w:rsidP="00997143">
      <w:pPr>
        <w:spacing w:line="276" w:lineRule="auto"/>
        <w:rPr>
          <w:sz w:val="24"/>
          <w:szCs w:val="24"/>
        </w:rPr>
      </w:pPr>
      <w:r>
        <w:rPr>
          <w:sz w:val="24"/>
          <w:szCs w:val="24"/>
        </w:rPr>
        <w:t xml:space="preserve">Cross Site Scripting was demonstrated via </w:t>
      </w:r>
      <w:r w:rsidR="0014796A">
        <w:rPr>
          <w:sz w:val="24"/>
          <w:szCs w:val="24"/>
        </w:rPr>
        <w:t>applying the source code to create a message saved in a “guestbook”.  This could be done either “stored” (saved for future reference) or “reflected” (</w:t>
      </w:r>
      <w:r w:rsidR="00D010C1">
        <w:rPr>
          <w:sz w:val="24"/>
          <w:szCs w:val="24"/>
        </w:rPr>
        <w:t>verifying data to check its validity</w:t>
      </w:r>
      <w:r w:rsidR="0014796A">
        <w:rPr>
          <w:sz w:val="24"/>
          <w:szCs w:val="24"/>
        </w:rPr>
        <w:t>)</w:t>
      </w:r>
      <w:r w:rsidR="00D010C1">
        <w:rPr>
          <w:sz w:val="24"/>
          <w:szCs w:val="24"/>
        </w:rPr>
        <w:t>.</w:t>
      </w:r>
    </w:p>
    <w:p w14:paraId="086CE0A1" w14:textId="77777777" w:rsidR="00DF55C2" w:rsidRDefault="00FE6C06" w:rsidP="00997143">
      <w:pPr>
        <w:spacing w:line="276" w:lineRule="auto"/>
        <w:rPr>
          <w:sz w:val="24"/>
          <w:szCs w:val="24"/>
        </w:rPr>
      </w:pPr>
      <w:r>
        <w:rPr>
          <w:sz w:val="24"/>
          <w:szCs w:val="24"/>
        </w:rPr>
        <w:t>Overall, DVWA is</w:t>
      </w:r>
      <w:r w:rsidR="00F666E9">
        <w:rPr>
          <w:sz w:val="24"/>
          <w:szCs w:val="24"/>
        </w:rPr>
        <w:t xml:space="preserve"> an</w:t>
      </w:r>
      <w:r w:rsidR="00D010C1">
        <w:rPr>
          <w:sz w:val="24"/>
          <w:szCs w:val="24"/>
        </w:rPr>
        <w:t xml:space="preserve"> effective security tool that provides several different forms of verification and a wide variety of levels to experiment against. However, its complexity in setting up combined with being overly reliant on it work against it overall.</w:t>
      </w:r>
      <w:r w:rsidR="00C8719B">
        <w:rPr>
          <w:sz w:val="24"/>
          <w:szCs w:val="24"/>
        </w:rPr>
        <w:t xml:space="preserve"> </w:t>
      </w:r>
    </w:p>
    <w:p w14:paraId="6F10AC8C" w14:textId="2C02F48F" w:rsidR="00FE6C06" w:rsidRDefault="00C8719B" w:rsidP="00997143">
      <w:pPr>
        <w:spacing w:line="276" w:lineRule="auto"/>
        <w:rPr>
          <w:sz w:val="24"/>
          <w:szCs w:val="24"/>
        </w:rPr>
      </w:pPr>
      <w:r>
        <w:rPr>
          <w:sz w:val="24"/>
          <w:szCs w:val="24"/>
        </w:rPr>
        <w:t xml:space="preserve">As with ethical hacking in general, care must be taken to avoid drawbacks such as participants applying the knowledge in future to perform an actual security attack, which can be done by acting to fix the identified flaws as quickly as possible. </w:t>
      </w:r>
    </w:p>
    <w:p w14:paraId="462AD481" w14:textId="5BDDBA46" w:rsidR="003A5EC3" w:rsidRPr="00BF5D7B" w:rsidRDefault="003A5EC3" w:rsidP="003A5EC3">
      <w:pPr>
        <w:pStyle w:val="Heading1"/>
        <w:spacing w:before="0" w:line="276" w:lineRule="auto"/>
        <w:rPr>
          <w:sz w:val="24"/>
          <w:szCs w:val="24"/>
        </w:rPr>
      </w:pPr>
      <w:bookmarkStart w:id="31" w:name="_Toc40707213"/>
      <w:r>
        <w:rPr>
          <w:sz w:val="24"/>
          <w:szCs w:val="24"/>
        </w:rPr>
        <w:t>Recommendations</w:t>
      </w:r>
      <w:bookmarkEnd w:id="31"/>
      <w:r w:rsidRPr="60BE0884">
        <w:rPr>
          <w:sz w:val="24"/>
          <w:szCs w:val="24"/>
        </w:rPr>
        <w:t xml:space="preserve"> </w:t>
      </w:r>
    </w:p>
    <w:p w14:paraId="668CB71D" w14:textId="0F33D2B8" w:rsidR="003A5EC3" w:rsidRDefault="00120B97" w:rsidP="00997143">
      <w:pPr>
        <w:spacing w:line="276" w:lineRule="auto"/>
        <w:rPr>
          <w:sz w:val="24"/>
          <w:szCs w:val="24"/>
        </w:rPr>
      </w:pPr>
      <w:r>
        <w:rPr>
          <w:sz w:val="24"/>
          <w:szCs w:val="24"/>
        </w:rPr>
        <w:t>Going forward, steps that could be taken include</w:t>
      </w:r>
      <w:r w:rsidR="00EE06FE">
        <w:rPr>
          <w:sz w:val="24"/>
          <w:szCs w:val="24"/>
        </w:rPr>
        <w:t xml:space="preserve"> performing another vulnerability assessment of the </w:t>
      </w:r>
      <w:proofErr w:type="spellStart"/>
      <w:r w:rsidR="00EE06FE">
        <w:rPr>
          <w:sz w:val="24"/>
          <w:szCs w:val="24"/>
        </w:rPr>
        <w:t>Tevel</w:t>
      </w:r>
      <w:proofErr w:type="spellEnd"/>
      <w:r w:rsidR="00EE06FE">
        <w:rPr>
          <w:sz w:val="24"/>
          <w:szCs w:val="24"/>
        </w:rPr>
        <w:t xml:space="preserve"> Cyber website. The assessment was performed at a time where the website had just recovered from a DDOS attack and updates </w:t>
      </w:r>
      <w:r w:rsidR="005B73A0">
        <w:rPr>
          <w:sz w:val="24"/>
          <w:szCs w:val="24"/>
        </w:rPr>
        <w:t>wer</w:t>
      </w:r>
      <w:r w:rsidR="00EE06FE">
        <w:rPr>
          <w:sz w:val="24"/>
          <w:szCs w:val="24"/>
        </w:rPr>
        <w:t>e slow due to the COVID-19 pandemic, so repeating testing later will give a clearer picture as to how the website has evolved over time.</w:t>
      </w:r>
    </w:p>
    <w:p w14:paraId="52279869" w14:textId="1EA44015" w:rsidR="00841D35" w:rsidRDefault="00841D35" w:rsidP="00997143">
      <w:pPr>
        <w:spacing w:line="276" w:lineRule="auto"/>
        <w:rPr>
          <w:sz w:val="24"/>
          <w:szCs w:val="24"/>
        </w:rPr>
      </w:pPr>
      <w:r>
        <w:rPr>
          <w:sz w:val="24"/>
          <w:szCs w:val="24"/>
        </w:rPr>
        <w:t>Another future step is to experiment with further security tools in general to continue to demonstrate knowledge of network security.</w:t>
      </w:r>
      <w:r w:rsidR="00247225">
        <w:rPr>
          <w:sz w:val="24"/>
          <w:szCs w:val="24"/>
        </w:rPr>
        <w:t xml:space="preserve"> </w:t>
      </w:r>
      <w:proofErr w:type="spellStart"/>
      <w:r w:rsidR="00247225">
        <w:rPr>
          <w:sz w:val="24"/>
          <w:szCs w:val="24"/>
        </w:rPr>
        <w:t>Sucuri</w:t>
      </w:r>
      <w:proofErr w:type="spellEnd"/>
      <w:r w:rsidR="00247225">
        <w:rPr>
          <w:sz w:val="24"/>
          <w:szCs w:val="24"/>
        </w:rPr>
        <w:t xml:space="preserve"> was chosen due to being highly recommended by several websites, but an example of another tool that could be used in future is SolarWinds.</w:t>
      </w:r>
    </w:p>
    <w:p w14:paraId="778A7881" w14:textId="363E8A55" w:rsidR="00BF5D7B" w:rsidRPr="00BF5D7B" w:rsidRDefault="004E5FD4" w:rsidP="006D7DC2">
      <w:pPr>
        <w:pStyle w:val="Heading1"/>
        <w:spacing w:before="0" w:line="276" w:lineRule="auto"/>
        <w:rPr>
          <w:sz w:val="24"/>
          <w:szCs w:val="24"/>
        </w:rPr>
      </w:pPr>
      <w:bookmarkStart w:id="32" w:name="_Toc40707214"/>
      <w:r w:rsidRPr="60BE0884">
        <w:rPr>
          <w:sz w:val="24"/>
          <w:szCs w:val="24"/>
        </w:rPr>
        <w:t>Conclusion</w:t>
      </w:r>
      <w:bookmarkEnd w:id="29"/>
      <w:bookmarkEnd w:id="32"/>
      <w:r w:rsidR="5055A321" w:rsidRPr="60BE0884">
        <w:rPr>
          <w:sz w:val="24"/>
          <w:szCs w:val="24"/>
        </w:rPr>
        <w:t xml:space="preserve"> </w:t>
      </w:r>
      <w:bookmarkEnd w:id="30"/>
    </w:p>
    <w:p w14:paraId="1DCD86D3" w14:textId="6D1E206E" w:rsidR="00AE1B96" w:rsidRDefault="009D1A82" w:rsidP="006D7DC2">
      <w:pPr>
        <w:spacing w:line="276" w:lineRule="auto"/>
        <w:rPr>
          <w:sz w:val="24"/>
          <w:szCs w:val="24"/>
        </w:rPr>
      </w:pPr>
      <w:r w:rsidRPr="00A07FC3">
        <w:rPr>
          <w:sz w:val="24"/>
          <w:szCs w:val="24"/>
        </w:rPr>
        <w:t>Overall,</w:t>
      </w:r>
      <w:r w:rsidR="007E608E">
        <w:rPr>
          <w:sz w:val="24"/>
          <w:szCs w:val="24"/>
        </w:rPr>
        <w:t xml:space="preserve"> there are several efficient </w:t>
      </w:r>
      <w:r w:rsidR="006421FA">
        <w:rPr>
          <w:sz w:val="24"/>
          <w:szCs w:val="24"/>
        </w:rPr>
        <w:t>ways to protect network security</w:t>
      </w:r>
      <w:r w:rsidR="00EF250B">
        <w:rPr>
          <w:sz w:val="24"/>
          <w:szCs w:val="24"/>
        </w:rPr>
        <w:t xml:space="preserve">. </w:t>
      </w:r>
      <w:r w:rsidR="00AE1B96">
        <w:rPr>
          <w:sz w:val="24"/>
          <w:szCs w:val="24"/>
        </w:rPr>
        <w:t xml:space="preserve">While IOT was ultimately chosen as the trend with the most benefits and potential, each trend comes with their own strengths and drawbacks. </w:t>
      </w:r>
      <w:r w:rsidR="00EF250B">
        <w:rPr>
          <w:sz w:val="24"/>
          <w:szCs w:val="24"/>
        </w:rPr>
        <w:t xml:space="preserve">These must be measured </w:t>
      </w:r>
      <w:r w:rsidR="00EF250B">
        <w:rPr>
          <w:sz w:val="24"/>
          <w:szCs w:val="24"/>
        </w:rPr>
        <w:lastRenderedPageBreak/>
        <w:t xml:space="preserve">carefully when deciding which to apply within an organisation. </w:t>
      </w:r>
    </w:p>
    <w:p w14:paraId="38CB57E5" w14:textId="0742A2C4" w:rsidR="004E5FD4" w:rsidRPr="00A07FC3" w:rsidRDefault="00EF250B" w:rsidP="006D7DC2">
      <w:pPr>
        <w:spacing w:line="276" w:lineRule="auto"/>
        <w:rPr>
          <w:sz w:val="24"/>
          <w:szCs w:val="24"/>
        </w:rPr>
      </w:pPr>
      <w:r w:rsidRPr="2F42EB27">
        <w:rPr>
          <w:sz w:val="24"/>
          <w:szCs w:val="24"/>
        </w:rPr>
        <w:t>Penetration testing</w:t>
      </w:r>
      <w:r w:rsidR="009A3EF7">
        <w:rPr>
          <w:sz w:val="24"/>
          <w:szCs w:val="24"/>
        </w:rPr>
        <w:t>, v</w:t>
      </w:r>
      <w:r w:rsidR="00DB75C7">
        <w:rPr>
          <w:sz w:val="24"/>
          <w:szCs w:val="24"/>
        </w:rPr>
        <w:t>ulnerability assessments</w:t>
      </w:r>
      <w:r w:rsidR="009A3EF7">
        <w:rPr>
          <w:sz w:val="24"/>
          <w:szCs w:val="24"/>
        </w:rPr>
        <w:t>, and r</w:t>
      </w:r>
      <w:r w:rsidR="00DB75C7">
        <w:rPr>
          <w:sz w:val="24"/>
          <w:szCs w:val="24"/>
        </w:rPr>
        <w:t>unning tests on software</w:t>
      </w:r>
      <w:r w:rsidR="009A3EF7">
        <w:rPr>
          <w:sz w:val="24"/>
          <w:szCs w:val="24"/>
        </w:rPr>
        <w:t xml:space="preserve"> all</w:t>
      </w:r>
      <w:r w:rsidRPr="2F42EB27">
        <w:rPr>
          <w:sz w:val="24"/>
          <w:szCs w:val="24"/>
        </w:rPr>
        <w:t xml:space="preserve"> play an important role in spotting website flaws, though must be done ethically </w:t>
      </w:r>
      <w:r w:rsidR="00AE1B96" w:rsidRPr="2F42EB27">
        <w:rPr>
          <w:sz w:val="24"/>
          <w:szCs w:val="24"/>
        </w:rPr>
        <w:t xml:space="preserve">(as was set to </w:t>
      </w:r>
      <w:r w:rsidR="0092188F">
        <w:rPr>
          <w:sz w:val="24"/>
          <w:szCs w:val="24"/>
        </w:rPr>
        <w:t xml:space="preserve">be </w:t>
      </w:r>
      <w:r w:rsidR="00AE1B96" w:rsidRPr="2F42EB27">
        <w:rPr>
          <w:sz w:val="24"/>
          <w:szCs w:val="24"/>
        </w:rPr>
        <w:t xml:space="preserve">done in this task) </w:t>
      </w:r>
      <w:r w:rsidRPr="2F42EB27">
        <w:rPr>
          <w:sz w:val="24"/>
          <w:szCs w:val="24"/>
        </w:rPr>
        <w:t xml:space="preserve">to avoid repercussions such as violation </w:t>
      </w:r>
      <w:r w:rsidR="00ED3438" w:rsidRPr="2F42EB27">
        <w:rPr>
          <w:sz w:val="24"/>
          <w:szCs w:val="24"/>
        </w:rPr>
        <w:t xml:space="preserve">or changing </w:t>
      </w:r>
      <w:r w:rsidRPr="2F42EB27">
        <w:rPr>
          <w:sz w:val="24"/>
          <w:szCs w:val="24"/>
        </w:rPr>
        <w:t>of data.</w:t>
      </w:r>
    </w:p>
    <w:p w14:paraId="1B77D274" w14:textId="712E2EE1" w:rsidR="004E5FD4" w:rsidRDefault="004E5FD4" w:rsidP="006D7DC2">
      <w:pPr>
        <w:pStyle w:val="Heading1"/>
        <w:spacing w:before="0" w:line="276" w:lineRule="auto"/>
        <w:rPr>
          <w:sz w:val="24"/>
          <w:szCs w:val="24"/>
        </w:rPr>
      </w:pPr>
      <w:bookmarkStart w:id="33" w:name="_Toc39612911"/>
      <w:bookmarkStart w:id="34" w:name="_Toc40121763"/>
      <w:bookmarkStart w:id="35" w:name="_Toc40707215"/>
      <w:r w:rsidRPr="00A07FC3">
        <w:rPr>
          <w:sz w:val="24"/>
          <w:szCs w:val="24"/>
        </w:rPr>
        <w:t>References</w:t>
      </w:r>
      <w:bookmarkEnd w:id="33"/>
      <w:bookmarkEnd w:id="34"/>
      <w:bookmarkEnd w:id="35"/>
    </w:p>
    <w:p w14:paraId="31188D79" w14:textId="77777777" w:rsidR="000A5F20" w:rsidRDefault="000A5F20" w:rsidP="000A5F20">
      <w:pPr>
        <w:widowControl w:val="0"/>
        <w:autoSpaceDE w:val="0"/>
        <w:autoSpaceDN w:val="0"/>
        <w:adjustRightInd w:val="0"/>
        <w:spacing w:line="276" w:lineRule="auto"/>
        <w:ind w:left="640" w:hanging="640"/>
        <w:rPr>
          <w:rFonts w:ascii="Calibri" w:hAnsi="Calibri" w:cs="Calibri"/>
          <w:noProof/>
          <w:sz w:val="24"/>
          <w:szCs w:val="24"/>
        </w:rPr>
      </w:pPr>
      <w:r w:rsidRPr="00EC1811">
        <w:rPr>
          <w:rFonts w:ascii="Calibri" w:hAnsi="Calibri" w:cs="Calibri"/>
          <w:noProof/>
          <w:sz w:val="24"/>
          <w:szCs w:val="24"/>
        </w:rPr>
        <w:t>[1]</w:t>
      </w:r>
      <w:r w:rsidRPr="00EC1811">
        <w:rPr>
          <w:rFonts w:ascii="Calibri" w:hAnsi="Calibri" w:cs="Calibri"/>
          <w:noProof/>
          <w:sz w:val="24"/>
          <w:szCs w:val="24"/>
        </w:rPr>
        <w:tab/>
        <w:t xml:space="preserve">S. A. Gabarro, “Introduction to HTML,” in </w:t>
      </w:r>
      <w:r w:rsidRPr="00EC1811">
        <w:rPr>
          <w:rFonts w:ascii="Calibri" w:hAnsi="Calibri" w:cs="Calibri"/>
          <w:i/>
          <w:iCs/>
          <w:noProof/>
          <w:sz w:val="24"/>
          <w:szCs w:val="24"/>
        </w:rPr>
        <w:t>Web Application Design and Implementation</w:t>
      </w:r>
      <w:r w:rsidRPr="00EC1811">
        <w:rPr>
          <w:rFonts w:ascii="Calibri" w:hAnsi="Calibri" w:cs="Calibri"/>
          <w:noProof/>
          <w:sz w:val="24"/>
          <w:szCs w:val="24"/>
        </w:rPr>
        <w:t>, 2015.</w:t>
      </w:r>
    </w:p>
    <w:p w14:paraId="15F82058" w14:textId="77777777" w:rsidR="000A5F20" w:rsidRPr="00FC1BAC" w:rsidRDefault="000A5F20" w:rsidP="000A5F20">
      <w:pPr>
        <w:widowControl w:val="0"/>
        <w:autoSpaceDE w:val="0"/>
        <w:autoSpaceDN w:val="0"/>
        <w:adjustRightInd w:val="0"/>
        <w:spacing w:line="276" w:lineRule="auto"/>
        <w:ind w:left="640" w:hanging="640"/>
        <w:rPr>
          <w:rFonts w:ascii="Calibri" w:hAnsi="Calibri" w:cs="Calibri"/>
          <w:noProof/>
          <w:sz w:val="24"/>
        </w:rPr>
      </w:pPr>
      <w:r>
        <w:rPr>
          <w:sz w:val="24"/>
          <w:szCs w:val="24"/>
        </w:rPr>
        <w:fldChar w:fldCharType="begin" w:fldLock="1"/>
      </w:r>
      <w:r>
        <w:rPr>
          <w:sz w:val="24"/>
          <w:szCs w:val="24"/>
        </w:rPr>
        <w:instrText xml:space="preserve">ADDIN Mendeley Bibliography CSL_BIBLIOGRAPHY </w:instrText>
      </w:r>
      <w:r>
        <w:rPr>
          <w:sz w:val="24"/>
          <w:szCs w:val="24"/>
        </w:rPr>
        <w:fldChar w:fldCharType="separate"/>
      </w:r>
      <w:r w:rsidRPr="00FC1BAC">
        <w:rPr>
          <w:rFonts w:ascii="Calibri" w:hAnsi="Calibri" w:cs="Calibri"/>
          <w:noProof/>
          <w:sz w:val="24"/>
          <w:szCs w:val="24"/>
        </w:rPr>
        <w:t>[</w:t>
      </w:r>
      <w:r>
        <w:rPr>
          <w:rFonts w:ascii="Calibri" w:hAnsi="Calibri" w:cs="Calibri"/>
          <w:noProof/>
          <w:sz w:val="24"/>
          <w:szCs w:val="24"/>
        </w:rPr>
        <w:t>2</w:t>
      </w:r>
      <w:r w:rsidRPr="00FC1BAC">
        <w:rPr>
          <w:rFonts w:ascii="Calibri" w:hAnsi="Calibri" w:cs="Calibri"/>
          <w:noProof/>
          <w:sz w:val="24"/>
          <w:szCs w:val="24"/>
        </w:rPr>
        <w:t>]</w:t>
      </w:r>
      <w:r w:rsidRPr="00FC1BAC">
        <w:rPr>
          <w:rFonts w:ascii="Calibri" w:hAnsi="Calibri" w:cs="Calibri"/>
          <w:noProof/>
          <w:sz w:val="24"/>
          <w:szCs w:val="24"/>
        </w:rPr>
        <w:tab/>
        <w:t xml:space="preserve">Educba, “Advantages of HTML | Concept and the Top 10 Advantages of HTML.” </w:t>
      </w:r>
      <w:r>
        <w:rPr>
          <w:rFonts w:ascii="Calibri" w:hAnsi="Calibri" w:cs="Calibri"/>
          <w:noProof/>
          <w:sz w:val="24"/>
          <w:szCs w:val="24"/>
        </w:rPr>
        <w:t xml:space="preserve">Available: </w:t>
      </w:r>
      <w:r w:rsidRPr="00FC1BAC">
        <w:t>https://www.educba.com/advantages-of-html/</w:t>
      </w:r>
      <w:r w:rsidRPr="00FC1BAC">
        <w:rPr>
          <w:rFonts w:ascii="Calibri" w:hAnsi="Calibri" w:cs="Calibri"/>
          <w:noProof/>
          <w:sz w:val="24"/>
          <w:szCs w:val="24"/>
        </w:rPr>
        <w:t>.</w:t>
      </w:r>
    </w:p>
    <w:p w14:paraId="6AFD8B16" w14:textId="77777777" w:rsidR="000A5F20" w:rsidRPr="006838E9" w:rsidRDefault="000A5F20" w:rsidP="000A5F20">
      <w:pPr>
        <w:widowControl w:val="0"/>
        <w:autoSpaceDE w:val="0"/>
        <w:autoSpaceDN w:val="0"/>
        <w:adjustRightInd w:val="0"/>
        <w:spacing w:line="276" w:lineRule="auto"/>
        <w:ind w:left="640" w:hanging="640"/>
        <w:rPr>
          <w:rFonts w:ascii="Calibri" w:hAnsi="Calibri" w:cs="Calibri"/>
          <w:noProof/>
          <w:sz w:val="24"/>
          <w:szCs w:val="24"/>
        </w:rPr>
      </w:pPr>
      <w:r>
        <w:rPr>
          <w:sz w:val="24"/>
          <w:szCs w:val="24"/>
        </w:rPr>
        <w:fldChar w:fldCharType="end"/>
      </w:r>
      <w:r>
        <w:rPr>
          <w:sz w:val="24"/>
          <w:szCs w:val="24"/>
        </w:rPr>
        <w:fldChar w:fldCharType="begin" w:fldLock="1"/>
      </w:r>
      <w:r>
        <w:rPr>
          <w:sz w:val="24"/>
          <w:szCs w:val="24"/>
        </w:rPr>
        <w:instrText xml:space="preserve">ADDIN Mendeley Bibliography CSL_BIBLIOGRAPHY </w:instrText>
      </w:r>
      <w:r>
        <w:rPr>
          <w:sz w:val="24"/>
          <w:szCs w:val="24"/>
        </w:rPr>
        <w:fldChar w:fldCharType="separate"/>
      </w:r>
      <w:r w:rsidRPr="006838E9">
        <w:rPr>
          <w:rFonts w:ascii="Calibri" w:hAnsi="Calibri" w:cs="Calibri"/>
          <w:noProof/>
          <w:sz w:val="24"/>
          <w:szCs w:val="24"/>
        </w:rPr>
        <w:t>[3]</w:t>
      </w:r>
      <w:r w:rsidRPr="006838E9">
        <w:rPr>
          <w:rFonts w:ascii="Calibri" w:hAnsi="Calibri" w:cs="Calibri"/>
          <w:noProof/>
          <w:sz w:val="24"/>
          <w:szCs w:val="24"/>
        </w:rPr>
        <w:tab/>
        <w:t xml:space="preserve">Y. Januzaj, J. Ajdari, and B. Selimi, “DBMS as a Cloud service: Advantages and Disadvantages,” </w:t>
      </w:r>
      <w:r w:rsidRPr="006838E9">
        <w:rPr>
          <w:rFonts w:ascii="Calibri" w:hAnsi="Calibri" w:cs="Calibri"/>
          <w:i/>
          <w:iCs/>
          <w:noProof/>
          <w:sz w:val="24"/>
          <w:szCs w:val="24"/>
        </w:rPr>
        <w:t>Procedia - Soc. Behav. Sci.</w:t>
      </w:r>
      <w:r w:rsidRPr="006838E9">
        <w:rPr>
          <w:rFonts w:ascii="Calibri" w:hAnsi="Calibri" w:cs="Calibri"/>
          <w:noProof/>
          <w:sz w:val="24"/>
          <w:szCs w:val="24"/>
        </w:rPr>
        <w:t>, vol. 195, pp. 1851–1859, 2015.</w:t>
      </w:r>
    </w:p>
    <w:p w14:paraId="1BCDB0E6" w14:textId="77777777" w:rsidR="000A5F20" w:rsidRPr="006838E9" w:rsidRDefault="000A5F20" w:rsidP="000A5F20">
      <w:pPr>
        <w:widowControl w:val="0"/>
        <w:autoSpaceDE w:val="0"/>
        <w:autoSpaceDN w:val="0"/>
        <w:adjustRightInd w:val="0"/>
        <w:spacing w:line="276" w:lineRule="auto"/>
        <w:ind w:left="640" w:hanging="640"/>
        <w:rPr>
          <w:rFonts w:ascii="Calibri" w:hAnsi="Calibri" w:cs="Calibri"/>
          <w:noProof/>
          <w:sz w:val="24"/>
          <w:szCs w:val="24"/>
        </w:rPr>
      </w:pPr>
      <w:r w:rsidRPr="006838E9">
        <w:rPr>
          <w:sz w:val="24"/>
          <w:szCs w:val="24"/>
        </w:rPr>
        <w:fldChar w:fldCharType="begin" w:fldLock="1"/>
      </w:r>
      <w:r w:rsidRPr="006838E9">
        <w:rPr>
          <w:sz w:val="24"/>
          <w:szCs w:val="24"/>
        </w:rPr>
        <w:instrText xml:space="preserve">ADDIN Mendeley Bibliography CSL_BIBLIOGRAPHY </w:instrText>
      </w:r>
      <w:r w:rsidRPr="006838E9">
        <w:rPr>
          <w:sz w:val="24"/>
          <w:szCs w:val="24"/>
        </w:rPr>
        <w:fldChar w:fldCharType="separate"/>
      </w:r>
      <w:r w:rsidRPr="006838E9">
        <w:rPr>
          <w:rFonts w:ascii="Calibri" w:hAnsi="Calibri" w:cs="Calibri"/>
          <w:noProof/>
          <w:sz w:val="24"/>
          <w:szCs w:val="24"/>
        </w:rPr>
        <w:t>[4]</w:t>
      </w:r>
      <w:r w:rsidRPr="006838E9">
        <w:rPr>
          <w:rFonts w:ascii="Calibri" w:hAnsi="Calibri" w:cs="Calibri"/>
          <w:noProof/>
          <w:sz w:val="24"/>
          <w:szCs w:val="24"/>
        </w:rPr>
        <w:tab/>
        <w:t xml:space="preserve">S. Gupta and B. B. Gupta, “Cross-Site Scripting (XSS) attacks and defense mechanisms: classification and state-of-the-art,” </w:t>
      </w:r>
      <w:r w:rsidRPr="006838E9">
        <w:rPr>
          <w:rFonts w:ascii="Calibri" w:hAnsi="Calibri" w:cs="Calibri"/>
          <w:i/>
          <w:iCs/>
          <w:noProof/>
          <w:sz w:val="24"/>
          <w:szCs w:val="24"/>
        </w:rPr>
        <w:t>Int. J. Syst. Assur. Eng. Manag.</w:t>
      </w:r>
      <w:r w:rsidRPr="006838E9">
        <w:rPr>
          <w:rFonts w:ascii="Calibri" w:hAnsi="Calibri" w:cs="Calibri"/>
          <w:noProof/>
          <w:sz w:val="24"/>
          <w:szCs w:val="24"/>
        </w:rPr>
        <w:t>, vol. 8, pp. 512–530, 2017.</w:t>
      </w:r>
    </w:p>
    <w:p w14:paraId="3D081C3B" w14:textId="77777777" w:rsidR="000A5F20" w:rsidRPr="006838E9" w:rsidRDefault="000A5F20" w:rsidP="000A5F20">
      <w:pPr>
        <w:widowControl w:val="0"/>
        <w:autoSpaceDE w:val="0"/>
        <w:autoSpaceDN w:val="0"/>
        <w:adjustRightInd w:val="0"/>
        <w:spacing w:line="276" w:lineRule="auto"/>
        <w:ind w:left="640" w:hanging="640"/>
        <w:rPr>
          <w:rFonts w:ascii="Calibri" w:hAnsi="Calibri" w:cs="Calibri"/>
          <w:noProof/>
          <w:sz w:val="24"/>
          <w:szCs w:val="24"/>
        </w:rPr>
      </w:pPr>
      <w:r w:rsidRPr="006838E9">
        <w:rPr>
          <w:sz w:val="24"/>
          <w:szCs w:val="24"/>
        </w:rPr>
        <w:fldChar w:fldCharType="begin" w:fldLock="1"/>
      </w:r>
      <w:r w:rsidRPr="006838E9">
        <w:rPr>
          <w:sz w:val="24"/>
          <w:szCs w:val="24"/>
        </w:rPr>
        <w:instrText xml:space="preserve">ADDIN Mendeley Bibliography CSL_BIBLIOGRAPHY </w:instrText>
      </w:r>
      <w:r w:rsidRPr="006838E9">
        <w:rPr>
          <w:sz w:val="24"/>
          <w:szCs w:val="24"/>
        </w:rPr>
        <w:fldChar w:fldCharType="separate"/>
      </w:r>
      <w:r w:rsidRPr="006838E9">
        <w:rPr>
          <w:rFonts w:ascii="Calibri" w:hAnsi="Calibri" w:cs="Calibri"/>
          <w:noProof/>
          <w:sz w:val="24"/>
          <w:szCs w:val="24"/>
        </w:rPr>
        <w:t>[5]</w:t>
      </w:r>
      <w:r w:rsidRPr="006838E9">
        <w:rPr>
          <w:rFonts w:ascii="Calibri" w:hAnsi="Calibri" w:cs="Calibri"/>
          <w:noProof/>
          <w:sz w:val="24"/>
          <w:szCs w:val="24"/>
        </w:rPr>
        <w:tab/>
        <w:t xml:space="preserve">F. Wortmann and K. Flüchter, “Internet of Things: Technology and Value Added,” </w:t>
      </w:r>
      <w:r w:rsidRPr="006838E9">
        <w:rPr>
          <w:rFonts w:ascii="Calibri" w:hAnsi="Calibri" w:cs="Calibri"/>
          <w:i/>
          <w:iCs/>
          <w:noProof/>
          <w:sz w:val="24"/>
          <w:szCs w:val="24"/>
        </w:rPr>
        <w:t>Bus. Inf. Syst. Eng.</w:t>
      </w:r>
      <w:r w:rsidRPr="006838E9">
        <w:rPr>
          <w:rFonts w:ascii="Calibri" w:hAnsi="Calibri" w:cs="Calibri"/>
          <w:noProof/>
          <w:sz w:val="24"/>
          <w:szCs w:val="24"/>
        </w:rPr>
        <w:t>, vol. 57, no. 3, pp. 221–224, 2015.</w:t>
      </w:r>
    </w:p>
    <w:p w14:paraId="7B2FD181" w14:textId="77777777" w:rsidR="000A5F20" w:rsidRPr="006838E9" w:rsidRDefault="000A5F20" w:rsidP="000A5F20">
      <w:pPr>
        <w:widowControl w:val="0"/>
        <w:autoSpaceDE w:val="0"/>
        <w:autoSpaceDN w:val="0"/>
        <w:adjustRightInd w:val="0"/>
        <w:spacing w:line="276" w:lineRule="auto"/>
        <w:ind w:left="640" w:hanging="640"/>
        <w:rPr>
          <w:rFonts w:ascii="Calibri" w:hAnsi="Calibri" w:cs="Calibri"/>
          <w:noProof/>
          <w:sz w:val="24"/>
          <w:szCs w:val="24"/>
        </w:rPr>
      </w:pPr>
      <w:r w:rsidRPr="006838E9">
        <w:rPr>
          <w:sz w:val="24"/>
          <w:szCs w:val="24"/>
        </w:rPr>
        <w:fldChar w:fldCharType="begin" w:fldLock="1"/>
      </w:r>
      <w:r w:rsidRPr="006838E9">
        <w:rPr>
          <w:sz w:val="24"/>
          <w:szCs w:val="24"/>
        </w:rPr>
        <w:instrText xml:space="preserve">ADDIN Mendeley Bibliography CSL_BIBLIOGRAPHY </w:instrText>
      </w:r>
      <w:r w:rsidRPr="006838E9">
        <w:rPr>
          <w:sz w:val="24"/>
          <w:szCs w:val="24"/>
        </w:rPr>
        <w:fldChar w:fldCharType="separate"/>
      </w:r>
      <w:r w:rsidRPr="006838E9">
        <w:rPr>
          <w:rFonts w:ascii="Calibri" w:hAnsi="Calibri" w:cs="Calibri"/>
          <w:noProof/>
          <w:sz w:val="24"/>
          <w:szCs w:val="24"/>
        </w:rPr>
        <w:t>[6]</w:t>
      </w:r>
      <w:r w:rsidRPr="006838E9">
        <w:rPr>
          <w:rFonts w:ascii="Calibri" w:hAnsi="Calibri" w:cs="Calibri"/>
          <w:noProof/>
          <w:sz w:val="24"/>
          <w:szCs w:val="24"/>
        </w:rPr>
        <w:tab/>
        <w:t xml:space="preserve">K. Gupta and S. Shukla, “Internet of Things: Security challenges for next generation networks,” </w:t>
      </w:r>
      <w:r w:rsidRPr="006838E9">
        <w:rPr>
          <w:rFonts w:ascii="Calibri" w:hAnsi="Calibri" w:cs="Calibri"/>
          <w:i/>
          <w:iCs/>
          <w:noProof/>
          <w:sz w:val="24"/>
          <w:szCs w:val="24"/>
        </w:rPr>
        <w:t>2016 1st Int. Conf. Innov. Challenges Cyber Secur. ICICCS 2016</w:t>
      </w:r>
      <w:r w:rsidRPr="006838E9">
        <w:rPr>
          <w:rFonts w:ascii="Calibri" w:hAnsi="Calibri" w:cs="Calibri"/>
          <w:noProof/>
          <w:sz w:val="24"/>
          <w:szCs w:val="24"/>
        </w:rPr>
        <w:t>, no. Iciccs, pp. 315–</w:t>
      </w:r>
      <w:r w:rsidRPr="006838E9">
        <w:rPr>
          <w:rFonts w:ascii="Calibri" w:hAnsi="Calibri" w:cs="Calibri"/>
          <w:noProof/>
          <w:sz w:val="24"/>
          <w:szCs w:val="24"/>
        </w:rPr>
        <w:t>318, 2016.</w:t>
      </w:r>
    </w:p>
    <w:p w14:paraId="74854C67" w14:textId="77777777" w:rsidR="000A5F20" w:rsidRPr="006838E9" w:rsidRDefault="000A5F20" w:rsidP="000A5F20">
      <w:pPr>
        <w:widowControl w:val="0"/>
        <w:autoSpaceDE w:val="0"/>
        <w:autoSpaceDN w:val="0"/>
        <w:adjustRightInd w:val="0"/>
        <w:spacing w:line="276" w:lineRule="auto"/>
        <w:ind w:left="640" w:hanging="640"/>
        <w:rPr>
          <w:rFonts w:ascii="Calibri" w:hAnsi="Calibri" w:cs="Calibri"/>
          <w:noProof/>
          <w:sz w:val="24"/>
          <w:szCs w:val="24"/>
        </w:rPr>
      </w:pPr>
      <w:r w:rsidRPr="006838E9">
        <w:rPr>
          <w:sz w:val="24"/>
          <w:szCs w:val="24"/>
        </w:rPr>
        <w:fldChar w:fldCharType="begin" w:fldLock="1"/>
      </w:r>
      <w:r w:rsidRPr="006838E9">
        <w:rPr>
          <w:sz w:val="24"/>
          <w:szCs w:val="24"/>
        </w:rPr>
        <w:instrText xml:space="preserve">ADDIN Mendeley Bibliography CSL_BIBLIOGRAPHY </w:instrText>
      </w:r>
      <w:r w:rsidRPr="006838E9">
        <w:rPr>
          <w:sz w:val="24"/>
          <w:szCs w:val="24"/>
        </w:rPr>
        <w:fldChar w:fldCharType="separate"/>
      </w:r>
      <w:r w:rsidRPr="006838E9">
        <w:rPr>
          <w:rFonts w:ascii="Calibri" w:hAnsi="Calibri" w:cs="Calibri"/>
          <w:noProof/>
          <w:sz w:val="24"/>
          <w:szCs w:val="24"/>
        </w:rPr>
        <w:t>[7]</w:t>
      </w:r>
      <w:r w:rsidRPr="006838E9">
        <w:rPr>
          <w:rFonts w:ascii="Calibri" w:hAnsi="Calibri" w:cs="Calibri"/>
          <w:noProof/>
          <w:sz w:val="24"/>
          <w:szCs w:val="24"/>
        </w:rPr>
        <w:tab/>
        <w:t>P. Patil, R. Rane, and M. Bhalekar, “and Obfuscation URL Detection Algorithm,” pp. 1–4, 2017.</w:t>
      </w:r>
    </w:p>
    <w:p w14:paraId="38D10614" w14:textId="77777777" w:rsidR="000A5F20" w:rsidRPr="006838E9" w:rsidRDefault="000A5F20" w:rsidP="000A5F20">
      <w:pPr>
        <w:widowControl w:val="0"/>
        <w:autoSpaceDE w:val="0"/>
        <w:autoSpaceDN w:val="0"/>
        <w:adjustRightInd w:val="0"/>
        <w:spacing w:line="276" w:lineRule="auto"/>
        <w:ind w:left="640" w:hanging="640"/>
        <w:rPr>
          <w:rFonts w:ascii="Calibri" w:hAnsi="Calibri" w:cs="Calibri"/>
          <w:noProof/>
          <w:sz w:val="24"/>
          <w:szCs w:val="24"/>
        </w:rPr>
      </w:pPr>
      <w:r w:rsidRPr="006838E9">
        <w:rPr>
          <w:sz w:val="24"/>
          <w:szCs w:val="24"/>
        </w:rPr>
        <w:fldChar w:fldCharType="begin" w:fldLock="1"/>
      </w:r>
      <w:r w:rsidRPr="006838E9">
        <w:rPr>
          <w:sz w:val="24"/>
          <w:szCs w:val="24"/>
        </w:rPr>
        <w:instrText xml:space="preserve">ADDIN Mendeley Bibliography CSL_BIBLIOGRAPHY </w:instrText>
      </w:r>
      <w:r w:rsidRPr="006838E9">
        <w:rPr>
          <w:sz w:val="24"/>
          <w:szCs w:val="24"/>
        </w:rPr>
        <w:fldChar w:fldCharType="separate"/>
      </w:r>
      <w:r w:rsidRPr="006838E9">
        <w:rPr>
          <w:rFonts w:ascii="Calibri" w:hAnsi="Calibri" w:cs="Calibri"/>
          <w:noProof/>
          <w:sz w:val="24"/>
          <w:szCs w:val="24"/>
        </w:rPr>
        <w:t>[8]</w:t>
      </w:r>
      <w:r w:rsidRPr="006838E9">
        <w:rPr>
          <w:rFonts w:ascii="Calibri" w:hAnsi="Calibri" w:cs="Calibri"/>
          <w:noProof/>
          <w:sz w:val="24"/>
          <w:szCs w:val="24"/>
        </w:rPr>
        <w:tab/>
        <w:t xml:space="preserve">K. Qian, Y. Shi, L. Tao, and Y. Qian, “Hands-on learning for computer network security with mobile devices,” </w:t>
      </w:r>
      <w:r w:rsidRPr="006838E9">
        <w:rPr>
          <w:rFonts w:ascii="Calibri" w:hAnsi="Calibri" w:cs="Calibri"/>
          <w:i/>
          <w:iCs/>
          <w:noProof/>
          <w:sz w:val="24"/>
          <w:szCs w:val="24"/>
        </w:rPr>
        <w:t>2017 26th Int. Conf. Comput. Commun. Networks, ICCCN 2017</w:t>
      </w:r>
      <w:r w:rsidRPr="006838E9">
        <w:rPr>
          <w:rFonts w:ascii="Calibri" w:hAnsi="Calibri" w:cs="Calibri"/>
          <w:noProof/>
          <w:sz w:val="24"/>
          <w:szCs w:val="24"/>
        </w:rPr>
        <w:t>, pp. 0–5, 2017.</w:t>
      </w:r>
    </w:p>
    <w:p w14:paraId="45E2EE14" w14:textId="77777777" w:rsidR="000A5F20" w:rsidRPr="006838E9" w:rsidRDefault="000A5F20" w:rsidP="000A5F20">
      <w:pPr>
        <w:widowControl w:val="0"/>
        <w:autoSpaceDE w:val="0"/>
        <w:autoSpaceDN w:val="0"/>
        <w:adjustRightInd w:val="0"/>
        <w:spacing w:line="276" w:lineRule="auto"/>
        <w:ind w:left="640" w:hanging="640"/>
        <w:rPr>
          <w:rFonts w:ascii="Calibri" w:hAnsi="Calibri" w:cs="Calibri"/>
          <w:noProof/>
          <w:sz w:val="24"/>
          <w:szCs w:val="24"/>
        </w:rPr>
      </w:pPr>
      <w:r w:rsidRPr="006838E9">
        <w:rPr>
          <w:sz w:val="24"/>
          <w:szCs w:val="24"/>
        </w:rPr>
        <w:fldChar w:fldCharType="begin" w:fldLock="1"/>
      </w:r>
      <w:r w:rsidRPr="006838E9">
        <w:rPr>
          <w:sz w:val="24"/>
          <w:szCs w:val="24"/>
        </w:rPr>
        <w:instrText xml:space="preserve">ADDIN Mendeley Bibliography CSL_BIBLIOGRAPHY </w:instrText>
      </w:r>
      <w:r w:rsidRPr="006838E9">
        <w:rPr>
          <w:sz w:val="24"/>
          <w:szCs w:val="24"/>
        </w:rPr>
        <w:fldChar w:fldCharType="separate"/>
      </w:r>
      <w:r w:rsidRPr="006838E9">
        <w:rPr>
          <w:rFonts w:ascii="Calibri" w:hAnsi="Calibri" w:cs="Calibri"/>
          <w:noProof/>
          <w:sz w:val="24"/>
          <w:szCs w:val="24"/>
        </w:rPr>
        <w:t>[9]</w:t>
      </w:r>
      <w:r w:rsidRPr="006838E9">
        <w:rPr>
          <w:rFonts w:ascii="Calibri" w:hAnsi="Calibri" w:cs="Calibri"/>
          <w:noProof/>
          <w:sz w:val="24"/>
          <w:szCs w:val="24"/>
        </w:rPr>
        <w:tab/>
        <w:t xml:space="preserve">A. Nieto, A. Acien, and G. Fernandez, “Crowdsourcing Analysis in 5G IoT: Cybersecurity Threats and Mitigation,” </w:t>
      </w:r>
      <w:r w:rsidRPr="006838E9">
        <w:rPr>
          <w:rFonts w:ascii="Calibri" w:hAnsi="Calibri" w:cs="Calibri"/>
          <w:i/>
          <w:iCs/>
          <w:noProof/>
          <w:sz w:val="24"/>
          <w:szCs w:val="24"/>
        </w:rPr>
        <w:t>Mob. Networks Appl.</w:t>
      </w:r>
      <w:r w:rsidRPr="006838E9">
        <w:rPr>
          <w:rFonts w:ascii="Calibri" w:hAnsi="Calibri" w:cs="Calibri"/>
          <w:noProof/>
          <w:sz w:val="24"/>
          <w:szCs w:val="24"/>
        </w:rPr>
        <w:t>, vol. 24, no. 3, pp. 881–889, 2019.</w:t>
      </w:r>
    </w:p>
    <w:p w14:paraId="2DD453AD" w14:textId="77777777" w:rsidR="000A5F20" w:rsidRPr="006838E9" w:rsidRDefault="000A5F20" w:rsidP="000A5F20">
      <w:pPr>
        <w:widowControl w:val="0"/>
        <w:autoSpaceDE w:val="0"/>
        <w:autoSpaceDN w:val="0"/>
        <w:adjustRightInd w:val="0"/>
        <w:spacing w:line="276" w:lineRule="auto"/>
        <w:ind w:left="640" w:hanging="640"/>
        <w:rPr>
          <w:rFonts w:ascii="Calibri" w:hAnsi="Calibri" w:cs="Calibri"/>
          <w:noProof/>
          <w:sz w:val="24"/>
          <w:szCs w:val="24"/>
        </w:rPr>
      </w:pPr>
      <w:r w:rsidRPr="006838E9">
        <w:rPr>
          <w:sz w:val="24"/>
          <w:szCs w:val="24"/>
        </w:rPr>
        <w:fldChar w:fldCharType="begin" w:fldLock="1"/>
      </w:r>
      <w:r w:rsidRPr="006838E9">
        <w:rPr>
          <w:sz w:val="24"/>
          <w:szCs w:val="24"/>
        </w:rPr>
        <w:instrText xml:space="preserve">ADDIN Mendeley Bibliography CSL_BIBLIOGRAPHY </w:instrText>
      </w:r>
      <w:r w:rsidRPr="006838E9">
        <w:rPr>
          <w:sz w:val="24"/>
          <w:szCs w:val="24"/>
        </w:rPr>
        <w:fldChar w:fldCharType="separate"/>
      </w:r>
      <w:r w:rsidRPr="006838E9">
        <w:rPr>
          <w:rFonts w:ascii="Calibri" w:hAnsi="Calibri" w:cs="Calibri"/>
          <w:noProof/>
          <w:sz w:val="24"/>
          <w:szCs w:val="24"/>
        </w:rPr>
        <w:t>[10]</w:t>
      </w:r>
      <w:r w:rsidRPr="006838E9">
        <w:rPr>
          <w:rFonts w:ascii="Calibri" w:hAnsi="Calibri" w:cs="Calibri"/>
          <w:noProof/>
          <w:sz w:val="24"/>
          <w:szCs w:val="24"/>
        </w:rPr>
        <w:tab/>
        <w:t xml:space="preserve">R. AlShboul, F. Thabtah, N. Abdelhamid, and M. Al-diabat, “A visualization cybersecurity method based on features’ dissimilarity,” </w:t>
      </w:r>
      <w:r w:rsidRPr="006838E9">
        <w:rPr>
          <w:rFonts w:ascii="Calibri" w:hAnsi="Calibri" w:cs="Calibri"/>
          <w:i/>
          <w:iCs/>
          <w:noProof/>
          <w:sz w:val="24"/>
          <w:szCs w:val="24"/>
        </w:rPr>
        <w:t>Comput. Secur.</w:t>
      </w:r>
      <w:r w:rsidRPr="006838E9">
        <w:rPr>
          <w:rFonts w:ascii="Calibri" w:hAnsi="Calibri" w:cs="Calibri"/>
          <w:noProof/>
          <w:sz w:val="24"/>
          <w:szCs w:val="24"/>
        </w:rPr>
        <w:t>, vol. 77, pp. 289–303, 2018.</w:t>
      </w:r>
    </w:p>
    <w:p w14:paraId="459AE897" w14:textId="77777777" w:rsidR="000A5F20" w:rsidRPr="005B7063" w:rsidRDefault="000A5F20" w:rsidP="000A5F20">
      <w:pPr>
        <w:widowControl w:val="0"/>
        <w:autoSpaceDE w:val="0"/>
        <w:autoSpaceDN w:val="0"/>
        <w:adjustRightInd w:val="0"/>
        <w:spacing w:line="240" w:lineRule="auto"/>
        <w:ind w:left="640" w:hanging="640"/>
        <w:rPr>
          <w:rFonts w:ascii="Calibri" w:hAnsi="Calibri" w:cs="Calibri"/>
          <w:noProof/>
          <w:sz w:val="24"/>
          <w:szCs w:val="24"/>
        </w:rPr>
      </w:pPr>
      <w:r w:rsidRPr="005B7063">
        <w:rPr>
          <w:sz w:val="24"/>
          <w:szCs w:val="24"/>
        </w:rPr>
        <w:fldChar w:fldCharType="begin" w:fldLock="1"/>
      </w:r>
      <w:r w:rsidRPr="005B7063">
        <w:rPr>
          <w:sz w:val="24"/>
          <w:szCs w:val="24"/>
        </w:rPr>
        <w:instrText xml:space="preserve">ADDIN Mendeley Bibliography CSL_BIBLIOGRAPHY </w:instrText>
      </w:r>
      <w:r w:rsidRPr="005B7063">
        <w:rPr>
          <w:sz w:val="24"/>
          <w:szCs w:val="24"/>
        </w:rPr>
        <w:fldChar w:fldCharType="separate"/>
      </w:r>
      <w:r w:rsidRPr="005B7063">
        <w:rPr>
          <w:rFonts w:ascii="Calibri" w:hAnsi="Calibri" w:cs="Calibri"/>
          <w:noProof/>
          <w:sz w:val="24"/>
          <w:szCs w:val="24"/>
        </w:rPr>
        <w:t>[11]</w:t>
      </w:r>
      <w:r w:rsidRPr="005B7063">
        <w:rPr>
          <w:rFonts w:ascii="Calibri" w:hAnsi="Calibri" w:cs="Calibri"/>
          <w:noProof/>
          <w:sz w:val="24"/>
          <w:szCs w:val="24"/>
        </w:rPr>
        <w:tab/>
        <w:t>H. Tuttle, “How Hackers Steal Resources to Mine Digital Gold,” no. August, 2018.</w:t>
      </w:r>
    </w:p>
    <w:p w14:paraId="62D9D367" w14:textId="3B2805C7" w:rsidR="000A5F20" w:rsidRDefault="000A5F20" w:rsidP="000A5F20">
      <w:pPr>
        <w:widowControl w:val="0"/>
        <w:autoSpaceDE w:val="0"/>
        <w:autoSpaceDN w:val="0"/>
        <w:adjustRightInd w:val="0"/>
        <w:spacing w:line="276" w:lineRule="auto"/>
        <w:ind w:left="640" w:hanging="640"/>
        <w:rPr>
          <w:rFonts w:ascii="Calibri" w:hAnsi="Calibri" w:cs="Calibri"/>
          <w:noProof/>
          <w:sz w:val="24"/>
          <w:szCs w:val="24"/>
        </w:rPr>
      </w:pPr>
      <w:r w:rsidRPr="005B7063">
        <w:rPr>
          <w:sz w:val="24"/>
          <w:szCs w:val="24"/>
        </w:rPr>
        <w:fldChar w:fldCharType="begin" w:fldLock="1"/>
      </w:r>
      <w:r w:rsidRPr="005B7063">
        <w:rPr>
          <w:sz w:val="24"/>
          <w:szCs w:val="24"/>
        </w:rPr>
        <w:instrText xml:space="preserve">ADDIN Mendeley Bibliography CSL_BIBLIOGRAPHY </w:instrText>
      </w:r>
      <w:r w:rsidRPr="005B7063">
        <w:rPr>
          <w:sz w:val="24"/>
          <w:szCs w:val="24"/>
        </w:rPr>
        <w:fldChar w:fldCharType="separate"/>
      </w:r>
      <w:r w:rsidRPr="005B7063">
        <w:rPr>
          <w:rFonts w:ascii="Calibri" w:hAnsi="Calibri" w:cs="Calibri"/>
          <w:noProof/>
          <w:sz w:val="24"/>
          <w:szCs w:val="24"/>
        </w:rPr>
        <w:t>[12]</w:t>
      </w:r>
      <w:r w:rsidRPr="005B7063">
        <w:rPr>
          <w:rFonts w:ascii="Calibri" w:hAnsi="Calibri" w:cs="Calibri"/>
          <w:noProof/>
          <w:sz w:val="24"/>
          <w:szCs w:val="24"/>
        </w:rPr>
        <w:tab/>
        <w:t xml:space="preserve">Pentest-Tools, “Website Vulnerability Scanner.” Available: </w:t>
      </w:r>
      <w:r w:rsidRPr="005B7063">
        <w:rPr>
          <w:sz w:val="24"/>
          <w:szCs w:val="24"/>
        </w:rPr>
        <w:t>https://pentest-tools.com/website-vulnerability-scanning/website-scanner</w:t>
      </w:r>
      <w:r w:rsidRPr="005B7063">
        <w:rPr>
          <w:rFonts w:ascii="Calibri" w:hAnsi="Calibri" w:cs="Calibri"/>
          <w:noProof/>
          <w:sz w:val="24"/>
          <w:szCs w:val="24"/>
        </w:rPr>
        <w:t>.</w:t>
      </w:r>
    </w:p>
    <w:p w14:paraId="125CCBBA" w14:textId="3781CBF0" w:rsidR="000A5F20" w:rsidRPr="000A5F20" w:rsidRDefault="000A5F20" w:rsidP="000A5F20">
      <w:pPr>
        <w:widowControl w:val="0"/>
        <w:autoSpaceDE w:val="0"/>
        <w:autoSpaceDN w:val="0"/>
        <w:adjustRightInd w:val="0"/>
        <w:spacing w:line="276" w:lineRule="auto"/>
        <w:ind w:left="640" w:hanging="640"/>
        <w:rPr>
          <w:rFonts w:ascii="Calibri" w:hAnsi="Calibri" w:cs="Calibri"/>
          <w:noProof/>
          <w:sz w:val="24"/>
          <w:szCs w:val="24"/>
        </w:rPr>
      </w:pPr>
      <w:r w:rsidRPr="000A5F20">
        <w:rPr>
          <w:sz w:val="24"/>
          <w:szCs w:val="24"/>
        </w:rPr>
        <w:fldChar w:fldCharType="begin" w:fldLock="1"/>
      </w:r>
      <w:r w:rsidRPr="000A5F20">
        <w:rPr>
          <w:sz w:val="24"/>
          <w:szCs w:val="24"/>
        </w:rPr>
        <w:instrText xml:space="preserve">ADDIN Mendeley Bibliography CSL_BIBLIOGRAPHY </w:instrText>
      </w:r>
      <w:r w:rsidRPr="000A5F20">
        <w:rPr>
          <w:sz w:val="24"/>
          <w:szCs w:val="24"/>
        </w:rPr>
        <w:fldChar w:fldCharType="separate"/>
      </w:r>
      <w:r w:rsidRPr="000A5F20">
        <w:rPr>
          <w:rFonts w:ascii="Calibri" w:hAnsi="Calibri" w:cs="Calibri"/>
          <w:noProof/>
          <w:sz w:val="24"/>
          <w:szCs w:val="24"/>
        </w:rPr>
        <w:t>[1</w:t>
      </w:r>
      <w:r w:rsidRPr="000A5F20">
        <w:rPr>
          <w:rFonts w:ascii="Calibri" w:hAnsi="Calibri" w:cs="Calibri"/>
          <w:noProof/>
          <w:sz w:val="24"/>
          <w:szCs w:val="24"/>
        </w:rPr>
        <w:t>3</w:t>
      </w:r>
      <w:r w:rsidRPr="000A5F20">
        <w:rPr>
          <w:rFonts w:ascii="Calibri" w:hAnsi="Calibri" w:cs="Calibri"/>
          <w:noProof/>
          <w:sz w:val="24"/>
          <w:szCs w:val="24"/>
        </w:rPr>
        <w:t>]</w:t>
      </w:r>
      <w:r w:rsidRPr="000A5F20">
        <w:rPr>
          <w:rFonts w:ascii="Calibri" w:hAnsi="Calibri" w:cs="Calibri"/>
          <w:noProof/>
          <w:sz w:val="24"/>
          <w:szCs w:val="24"/>
        </w:rPr>
        <w:tab/>
        <w:t xml:space="preserve">S. Kloostra, “robots.txt,” in </w:t>
      </w:r>
      <w:r w:rsidRPr="000A5F20">
        <w:rPr>
          <w:rFonts w:ascii="Calibri" w:hAnsi="Calibri" w:cs="Calibri"/>
          <w:i/>
          <w:iCs/>
          <w:noProof/>
          <w:sz w:val="24"/>
          <w:szCs w:val="24"/>
        </w:rPr>
        <w:t>Joomla! 3 SEO and Performance</w:t>
      </w:r>
      <w:r w:rsidRPr="000A5F20">
        <w:rPr>
          <w:rFonts w:ascii="Calibri" w:hAnsi="Calibri" w:cs="Calibri"/>
          <w:noProof/>
          <w:sz w:val="24"/>
          <w:szCs w:val="24"/>
        </w:rPr>
        <w:t>, 2015.</w:t>
      </w:r>
    </w:p>
    <w:p w14:paraId="2688707C" w14:textId="5A137494" w:rsidR="000A5F20" w:rsidRPr="000A5F20" w:rsidRDefault="000A5F20" w:rsidP="000A5F20">
      <w:pPr>
        <w:widowControl w:val="0"/>
        <w:autoSpaceDE w:val="0"/>
        <w:autoSpaceDN w:val="0"/>
        <w:adjustRightInd w:val="0"/>
        <w:spacing w:line="276" w:lineRule="auto"/>
        <w:ind w:left="640" w:hanging="640"/>
        <w:rPr>
          <w:rFonts w:ascii="Calibri" w:hAnsi="Calibri" w:cs="Calibri"/>
          <w:noProof/>
          <w:sz w:val="24"/>
          <w:szCs w:val="24"/>
        </w:rPr>
      </w:pPr>
      <w:r w:rsidRPr="000A5F20">
        <w:rPr>
          <w:sz w:val="24"/>
          <w:szCs w:val="24"/>
        </w:rPr>
        <w:fldChar w:fldCharType="begin" w:fldLock="1"/>
      </w:r>
      <w:r w:rsidRPr="000A5F20">
        <w:rPr>
          <w:sz w:val="24"/>
          <w:szCs w:val="24"/>
        </w:rPr>
        <w:instrText xml:space="preserve">ADDIN Mendeley Bibliography CSL_BIBLIOGRAPHY </w:instrText>
      </w:r>
      <w:r w:rsidRPr="000A5F20">
        <w:rPr>
          <w:sz w:val="24"/>
          <w:szCs w:val="24"/>
        </w:rPr>
        <w:fldChar w:fldCharType="separate"/>
      </w:r>
      <w:r w:rsidRPr="000A5F20">
        <w:rPr>
          <w:rFonts w:ascii="Calibri" w:hAnsi="Calibri" w:cs="Calibri"/>
          <w:noProof/>
          <w:sz w:val="24"/>
          <w:szCs w:val="24"/>
        </w:rPr>
        <w:t>[1</w:t>
      </w:r>
      <w:r w:rsidRPr="000A5F20">
        <w:rPr>
          <w:rFonts w:ascii="Calibri" w:hAnsi="Calibri" w:cs="Calibri"/>
          <w:noProof/>
          <w:sz w:val="24"/>
          <w:szCs w:val="24"/>
        </w:rPr>
        <w:t>4</w:t>
      </w:r>
      <w:r w:rsidRPr="000A5F20">
        <w:rPr>
          <w:rFonts w:ascii="Calibri" w:hAnsi="Calibri" w:cs="Calibri"/>
          <w:noProof/>
          <w:sz w:val="24"/>
          <w:szCs w:val="24"/>
        </w:rPr>
        <w:t>]</w:t>
      </w:r>
      <w:r w:rsidRPr="000A5F20">
        <w:rPr>
          <w:rFonts w:ascii="Calibri" w:hAnsi="Calibri" w:cs="Calibri"/>
          <w:noProof/>
          <w:sz w:val="24"/>
          <w:szCs w:val="24"/>
        </w:rPr>
        <w:tab/>
        <w:t xml:space="preserve">Sucuri, “Free website security check &amp; malware scanner.” Available: </w:t>
      </w:r>
      <w:r w:rsidRPr="000A5F20">
        <w:rPr>
          <w:sz w:val="24"/>
          <w:szCs w:val="24"/>
        </w:rPr>
        <w:t>https://sitecheck.sucuri.net/</w:t>
      </w:r>
      <w:r w:rsidRPr="000A5F20">
        <w:rPr>
          <w:rFonts w:ascii="Calibri" w:hAnsi="Calibri" w:cs="Calibri"/>
          <w:noProof/>
          <w:sz w:val="24"/>
          <w:szCs w:val="24"/>
        </w:rPr>
        <w:t>.</w:t>
      </w:r>
    </w:p>
    <w:p w14:paraId="5B500E8D" w14:textId="58625288" w:rsidR="000A5F20" w:rsidRPr="000A5F20" w:rsidRDefault="000A5F20" w:rsidP="000A5F20">
      <w:pPr>
        <w:spacing w:line="276" w:lineRule="auto"/>
        <w:rPr>
          <w:rFonts w:ascii="Calibri" w:hAnsi="Calibri" w:cs="Calibri"/>
          <w:noProof/>
          <w:sz w:val="24"/>
          <w:szCs w:val="24"/>
        </w:rPr>
      </w:pPr>
      <w:r w:rsidRPr="000A5F20">
        <w:rPr>
          <w:rFonts w:ascii="Calibri" w:hAnsi="Calibri" w:cs="Calibri"/>
          <w:noProof/>
          <w:sz w:val="24"/>
          <w:szCs w:val="24"/>
        </w:rPr>
        <w:lastRenderedPageBreak/>
        <w:t>[1</w:t>
      </w:r>
      <w:r w:rsidRPr="000A5F20">
        <w:rPr>
          <w:rFonts w:ascii="Calibri" w:hAnsi="Calibri" w:cs="Calibri"/>
          <w:noProof/>
          <w:sz w:val="24"/>
          <w:szCs w:val="24"/>
        </w:rPr>
        <w:t>5</w:t>
      </w:r>
      <w:r w:rsidRPr="000A5F20">
        <w:rPr>
          <w:rFonts w:ascii="Calibri" w:hAnsi="Calibri" w:cs="Calibri"/>
          <w:noProof/>
          <w:sz w:val="24"/>
          <w:szCs w:val="24"/>
        </w:rPr>
        <w:t>]</w:t>
      </w:r>
      <w:r w:rsidRPr="000A5F20">
        <w:rPr>
          <w:rFonts w:ascii="Calibri" w:hAnsi="Calibri" w:cs="Calibri"/>
          <w:noProof/>
          <w:sz w:val="24"/>
          <w:szCs w:val="24"/>
        </w:rPr>
        <w:tab/>
        <w:t>DVWA, “Damn Vulnerable Web Application (DVWA).” Available: http://www.dvwa.co.uk/.</w:t>
      </w:r>
    </w:p>
    <w:p w14:paraId="73F4D814" w14:textId="294B1855" w:rsidR="000A5F20" w:rsidRPr="000A5F20" w:rsidRDefault="000A5F20" w:rsidP="004F6C30">
      <w:pPr>
        <w:widowControl w:val="0"/>
        <w:autoSpaceDE w:val="0"/>
        <w:autoSpaceDN w:val="0"/>
        <w:adjustRightInd w:val="0"/>
        <w:spacing w:line="276" w:lineRule="auto"/>
        <w:rPr>
          <w:rFonts w:ascii="Calibri" w:hAnsi="Calibri" w:cs="Calibri"/>
          <w:noProof/>
          <w:sz w:val="24"/>
          <w:szCs w:val="24"/>
        </w:rPr>
      </w:pPr>
      <w:r w:rsidRPr="000A5F20">
        <w:rPr>
          <w:sz w:val="24"/>
          <w:szCs w:val="24"/>
        </w:rPr>
        <w:fldChar w:fldCharType="end"/>
      </w:r>
    </w:p>
    <w:p w14:paraId="097276B1" w14:textId="0D004B88" w:rsidR="000A5F20" w:rsidRPr="005B7063" w:rsidRDefault="000A5F20" w:rsidP="000A5F20">
      <w:pPr>
        <w:widowControl w:val="0"/>
        <w:autoSpaceDE w:val="0"/>
        <w:autoSpaceDN w:val="0"/>
        <w:adjustRightInd w:val="0"/>
        <w:spacing w:line="276" w:lineRule="auto"/>
        <w:rPr>
          <w:rFonts w:ascii="Calibri" w:hAnsi="Calibri" w:cs="Calibri"/>
          <w:noProof/>
          <w:sz w:val="24"/>
          <w:szCs w:val="24"/>
        </w:rPr>
      </w:pPr>
      <w:r w:rsidRPr="000A5F20">
        <w:rPr>
          <w:sz w:val="24"/>
          <w:szCs w:val="24"/>
        </w:rPr>
        <w:fldChar w:fldCharType="end"/>
      </w:r>
    </w:p>
    <w:p w14:paraId="14B8F64C" w14:textId="584FFD41" w:rsidR="000A5F20" w:rsidRPr="005B7063" w:rsidRDefault="000A5F20" w:rsidP="004F6C30">
      <w:pPr>
        <w:widowControl w:val="0"/>
        <w:autoSpaceDE w:val="0"/>
        <w:autoSpaceDN w:val="0"/>
        <w:adjustRightInd w:val="0"/>
        <w:spacing w:line="276" w:lineRule="auto"/>
        <w:rPr>
          <w:rFonts w:ascii="Calibri" w:hAnsi="Calibri" w:cs="Calibri"/>
          <w:noProof/>
          <w:sz w:val="24"/>
          <w:szCs w:val="24"/>
        </w:rPr>
      </w:pPr>
    </w:p>
    <w:p w14:paraId="16CD7B4F" w14:textId="77777777" w:rsidR="000A5F20" w:rsidRPr="005B7063" w:rsidRDefault="000A5F20" w:rsidP="000A5F20">
      <w:pPr>
        <w:widowControl w:val="0"/>
        <w:autoSpaceDE w:val="0"/>
        <w:autoSpaceDN w:val="0"/>
        <w:adjustRightInd w:val="0"/>
        <w:spacing w:line="276" w:lineRule="auto"/>
        <w:rPr>
          <w:rFonts w:ascii="Calibri" w:hAnsi="Calibri" w:cs="Calibri"/>
          <w:noProof/>
          <w:sz w:val="24"/>
          <w:szCs w:val="24"/>
        </w:rPr>
      </w:pPr>
    </w:p>
    <w:p w14:paraId="640033EE" w14:textId="77777777" w:rsidR="000A5F20" w:rsidRPr="005B7063" w:rsidRDefault="000A5F20" w:rsidP="000A5F20">
      <w:pPr>
        <w:widowControl w:val="0"/>
        <w:autoSpaceDE w:val="0"/>
        <w:autoSpaceDN w:val="0"/>
        <w:adjustRightInd w:val="0"/>
        <w:spacing w:line="240" w:lineRule="auto"/>
        <w:rPr>
          <w:rFonts w:ascii="Calibri" w:hAnsi="Calibri" w:cs="Calibri"/>
          <w:noProof/>
          <w:sz w:val="24"/>
          <w:szCs w:val="24"/>
        </w:rPr>
      </w:pPr>
      <w:r w:rsidRPr="005B7063">
        <w:rPr>
          <w:sz w:val="24"/>
          <w:szCs w:val="24"/>
        </w:rPr>
        <w:fldChar w:fldCharType="end"/>
      </w:r>
    </w:p>
    <w:p w14:paraId="76D50E12" w14:textId="77777777" w:rsidR="000A5F20" w:rsidRPr="006838E9" w:rsidRDefault="000A5F20" w:rsidP="000A5F20">
      <w:pPr>
        <w:widowControl w:val="0"/>
        <w:autoSpaceDE w:val="0"/>
        <w:autoSpaceDN w:val="0"/>
        <w:adjustRightInd w:val="0"/>
        <w:spacing w:line="276" w:lineRule="auto"/>
        <w:ind w:left="640" w:hanging="640"/>
        <w:rPr>
          <w:rFonts w:ascii="Calibri" w:hAnsi="Calibri" w:cs="Calibri"/>
          <w:b/>
          <w:bCs/>
          <w:noProof/>
          <w:sz w:val="24"/>
          <w:szCs w:val="24"/>
        </w:rPr>
      </w:pPr>
      <w:r w:rsidRPr="005B7063">
        <w:rPr>
          <w:sz w:val="24"/>
          <w:szCs w:val="24"/>
        </w:rPr>
        <w:fldChar w:fldCharType="end"/>
      </w:r>
    </w:p>
    <w:p w14:paraId="6689B5DB" w14:textId="77777777" w:rsidR="000A5F20" w:rsidRPr="006838E9" w:rsidRDefault="000A5F20" w:rsidP="000A5F20">
      <w:pPr>
        <w:widowControl w:val="0"/>
        <w:autoSpaceDE w:val="0"/>
        <w:autoSpaceDN w:val="0"/>
        <w:adjustRightInd w:val="0"/>
        <w:spacing w:line="276" w:lineRule="auto"/>
        <w:ind w:left="640" w:hanging="640"/>
        <w:rPr>
          <w:rFonts w:ascii="Calibri" w:hAnsi="Calibri" w:cs="Calibri"/>
          <w:noProof/>
          <w:sz w:val="24"/>
          <w:szCs w:val="24"/>
        </w:rPr>
      </w:pPr>
      <w:r w:rsidRPr="006838E9">
        <w:rPr>
          <w:sz w:val="24"/>
          <w:szCs w:val="24"/>
        </w:rPr>
        <w:fldChar w:fldCharType="end"/>
      </w:r>
    </w:p>
    <w:p w14:paraId="4C12935C" w14:textId="77777777" w:rsidR="000A5F20" w:rsidRPr="006838E9" w:rsidRDefault="000A5F20" w:rsidP="000A5F20">
      <w:pPr>
        <w:widowControl w:val="0"/>
        <w:autoSpaceDE w:val="0"/>
        <w:autoSpaceDN w:val="0"/>
        <w:adjustRightInd w:val="0"/>
        <w:spacing w:line="276" w:lineRule="auto"/>
        <w:rPr>
          <w:rFonts w:ascii="Calibri" w:hAnsi="Calibri" w:cs="Calibri"/>
          <w:noProof/>
          <w:sz w:val="24"/>
          <w:szCs w:val="24"/>
        </w:rPr>
      </w:pPr>
      <w:r w:rsidRPr="006838E9">
        <w:rPr>
          <w:sz w:val="24"/>
          <w:szCs w:val="24"/>
        </w:rPr>
        <w:fldChar w:fldCharType="end"/>
      </w:r>
    </w:p>
    <w:p w14:paraId="7FAC1379" w14:textId="77777777" w:rsidR="000A5F20" w:rsidRPr="006838E9" w:rsidRDefault="000A5F20" w:rsidP="000A5F20">
      <w:pPr>
        <w:widowControl w:val="0"/>
        <w:autoSpaceDE w:val="0"/>
        <w:autoSpaceDN w:val="0"/>
        <w:adjustRightInd w:val="0"/>
        <w:spacing w:line="276" w:lineRule="auto"/>
        <w:rPr>
          <w:rFonts w:ascii="Calibri" w:hAnsi="Calibri" w:cs="Calibri"/>
          <w:noProof/>
          <w:sz w:val="24"/>
          <w:szCs w:val="24"/>
        </w:rPr>
      </w:pPr>
      <w:r w:rsidRPr="006838E9">
        <w:rPr>
          <w:sz w:val="24"/>
          <w:szCs w:val="24"/>
        </w:rPr>
        <w:fldChar w:fldCharType="end"/>
      </w:r>
    </w:p>
    <w:p w14:paraId="07740E1C" w14:textId="77777777" w:rsidR="000A5F20" w:rsidRPr="006838E9" w:rsidRDefault="000A5F20" w:rsidP="000A5F20">
      <w:pPr>
        <w:widowControl w:val="0"/>
        <w:autoSpaceDE w:val="0"/>
        <w:autoSpaceDN w:val="0"/>
        <w:adjustRightInd w:val="0"/>
        <w:spacing w:line="276" w:lineRule="auto"/>
        <w:ind w:left="640" w:hanging="640"/>
        <w:rPr>
          <w:rFonts w:ascii="Calibri" w:hAnsi="Calibri" w:cs="Calibri"/>
          <w:noProof/>
          <w:sz w:val="24"/>
          <w:szCs w:val="24"/>
        </w:rPr>
      </w:pPr>
      <w:r w:rsidRPr="006838E9">
        <w:rPr>
          <w:sz w:val="24"/>
          <w:szCs w:val="24"/>
        </w:rPr>
        <w:fldChar w:fldCharType="end"/>
      </w:r>
    </w:p>
    <w:p w14:paraId="0A4DF31C" w14:textId="77777777" w:rsidR="000A5F20" w:rsidRPr="006838E9" w:rsidRDefault="000A5F20" w:rsidP="000A5F20">
      <w:pPr>
        <w:widowControl w:val="0"/>
        <w:autoSpaceDE w:val="0"/>
        <w:autoSpaceDN w:val="0"/>
        <w:adjustRightInd w:val="0"/>
        <w:spacing w:line="276" w:lineRule="auto"/>
        <w:ind w:left="640" w:hanging="640"/>
        <w:rPr>
          <w:rFonts w:ascii="Calibri" w:hAnsi="Calibri" w:cs="Calibri"/>
          <w:noProof/>
          <w:sz w:val="24"/>
          <w:szCs w:val="24"/>
        </w:rPr>
      </w:pPr>
      <w:r w:rsidRPr="006838E9">
        <w:rPr>
          <w:sz w:val="24"/>
          <w:szCs w:val="24"/>
        </w:rPr>
        <w:fldChar w:fldCharType="end"/>
      </w:r>
    </w:p>
    <w:p w14:paraId="6B742FB8" w14:textId="77777777" w:rsidR="000A5F20" w:rsidRPr="006838E9" w:rsidRDefault="000A5F20" w:rsidP="000A5F20">
      <w:pPr>
        <w:widowControl w:val="0"/>
        <w:autoSpaceDE w:val="0"/>
        <w:autoSpaceDN w:val="0"/>
        <w:adjustRightInd w:val="0"/>
        <w:spacing w:line="276" w:lineRule="auto"/>
        <w:ind w:left="640" w:hanging="640"/>
        <w:rPr>
          <w:rFonts w:ascii="Calibri" w:hAnsi="Calibri" w:cs="Calibri"/>
          <w:noProof/>
          <w:sz w:val="24"/>
          <w:szCs w:val="24"/>
        </w:rPr>
      </w:pPr>
      <w:r w:rsidRPr="006838E9">
        <w:rPr>
          <w:sz w:val="24"/>
          <w:szCs w:val="24"/>
        </w:rPr>
        <w:fldChar w:fldCharType="end"/>
      </w:r>
    </w:p>
    <w:p w14:paraId="635788AC" w14:textId="77777777" w:rsidR="000A5F20" w:rsidRPr="00FC1BAC" w:rsidRDefault="000A5F20" w:rsidP="000A5F20">
      <w:pPr>
        <w:widowControl w:val="0"/>
        <w:autoSpaceDE w:val="0"/>
        <w:autoSpaceDN w:val="0"/>
        <w:adjustRightInd w:val="0"/>
        <w:spacing w:line="276" w:lineRule="auto"/>
        <w:ind w:left="640" w:hanging="640"/>
        <w:rPr>
          <w:rFonts w:ascii="Calibri" w:hAnsi="Calibri" w:cs="Calibri"/>
          <w:noProof/>
          <w:sz w:val="24"/>
        </w:rPr>
      </w:pPr>
      <w:r w:rsidRPr="006838E9">
        <w:rPr>
          <w:sz w:val="24"/>
          <w:szCs w:val="24"/>
        </w:rPr>
        <w:fldChar w:fldCharType="end"/>
      </w:r>
    </w:p>
    <w:p w14:paraId="2AB270DE" w14:textId="4575335C" w:rsidR="00FC1BAC" w:rsidRPr="00FC1BAC" w:rsidRDefault="000A5F20" w:rsidP="004F6C30">
      <w:r>
        <w:rPr>
          <w:sz w:val="24"/>
          <w:szCs w:val="24"/>
        </w:rPr>
        <w:fldChar w:fldCharType="end"/>
      </w:r>
    </w:p>
    <w:p w14:paraId="4DB9D452" w14:textId="76FC0EFA" w:rsidR="004E5FD4" w:rsidRPr="00FC1BAC" w:rsidRDefault="004E5FD4" w:rsidP="00FC1BAC"/>
    <w:sectPr w:rsidR="004E5FD4" w:rsidRPr="00FC1BAC" w:rsidSect="007B126F">
      <w:footerReference w:type="default" r:id="rId13"/>
      <w:pgSz w:w="11906" w:h="16838"/>
      <w:pgMar w:top="1440" w:right="1440" w:bottom="1440" w:left="1440" w:header="708" w:footer="708"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3C81D1" w14:textId="77777777" w:rsidR="00B15DE4" w:rsidRDefault="00B15DE4" w:rsidP="000137F3">
      <w:pPr>
        <w:spacing w:after="0" w:line="240" w:lineRule="auto"/>
      </w:pPr>
      <w:r>
        <w:separator/>
      </w:r>
    </w:p>
  </w:endnote>
  <w:endnote w:type="continuationSeparator" w:id="0">
    <w:p w14:paraId="62773F0B" w14:textId="77777777" w:rsidR="00B15DE4" w:rsidRDefault="00B15DE4" w:rsidP="00013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2535108"/>
      <w:docPartObj>
        <w:docPartGallery w:val="Page Numbers (Bottom of Page)"/>
        <w:docPartUnique/>
      </w:docPartObj>
    </w:sdtPr>
    <w:sdtEndPr>
      <w:rPr>
        <w:noProof/>
      </w:rPr>
    </w:sdtEndPr>
    <w:sdtContent>
      <w:p w14:paraId="6B09A4E2" w14:textId="6FE4E3B1" w:rsidR="00E1250D" w:rsidRDefault="00E125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6F6550" w14:textId="77777777" w:rsidR="00E1250D" w:rsidRDefault="00E125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E24DD7" w14:textId="77777777" w:rsidR="00B15DE4" w:rsidRDefault="00B15DE4" w:rsidP="000137F3">
      <w:pPr>
        <w:spacing w:after="0" w:line="240" w:lineRule="auto"/>
      </w:pPr>
      <w:r>
        <w:separator/>
      </w:r>
    </w:p>
  </w:footnote>
  <w:footnote w:type="continuationSeparator" w:id="0">
    <w:p w14:paraId="127B0DA2" w14:textId="77777777" w:rsidR="00B15DE4" w:rsidRDefault="00B15DE4" w:rsidP="000137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26F"/>
    <w:rsid w:val="0000001A"/>
    <w:rsid w:val="000137F3"/>
    <w:rsid w:val="000217FB"/>
    <w:rsid w:val="00026555"/>
    <w:rsid w:val="000416E2"/>
    <w:rsid w:val="00045DB5"/>
    <w:rsid w:val="00061D53"/>
    <w:rsid w:val="00085903"/>
    <w:rsid w:val="0009793F"/>
    <w:rsid w:val="000A5F20"/>
    <w:rsid w:val="000A636C"/>
    <w:rsid w:val="000C7E1A"/>
    <w:rsid w:val="000D469E"/>
    <w:rsid w:val="0010705C"/>
    <w:rsid w:val="00120B97"/>
    <w:rsid w:val="001217A2"/>
    <w:rsid w:val="00141278"/>
    <w:rsid w:val="0014558A"/>
    <w:rsid w:val="0014796A"/>
    <w:rsid w:val="0015298A"/>
    <w:rsid w:val="00166A0D"/>
    <w:rsid w:val="00180266"/>
    <w:rsid w:val="0019129E"/>
    <w:rsid w:val="001B2138"/>
    <w:rsid w:val="001C6F9A"/>
    <w:rsid w:val="001D08C3"/>
    <w:rsid w:val="001E52E8"/>
    <w:rsid w:val="00221C50"/>
    <w:rsid w:val="00235526"/>
    <w:rsid w:val="0024576A"/>
    <w:rsid w:val="00247225"/>
    <w:rsid w:val="00273587"/>
    <w:rsid w:val="00294B4A"/>
    <w:rsid w:val="002D2F0E"/>
    <w:rsid w:val="002E766D"/>
    <w:rsid w:val="00304294"/>
    <w:rsid w:val="003131B0"/>
    <w:rsid w:val="00331405"/>
    <w:rsid w:val="00343B5F"/>
    <w:rsid w:val="00353F03"/>
    <w:rsid w:val="00357385"/>
    <w:rsid w:val="00357C48"/>
    <w:rsid w:val="00372ABC"/>
    <w:rsid w:val="00387C9D"/>
    <w:rsid w:val="003974FD"/>
    <w:rsid w:val="003A5EC3"/>
    <w:rsid w:val="003B0F3E"/>
    <w:rsid w:val="003B33CC"/>
    <w:rsid w:val="0042021E"/>
    <w:rsid w:val="004228DA"/>
    <w:rsid w:val="00440D7E"/>
    <w:rsid w:val="004417F2"/>
    <w:rsid w:val="00452725"/>
    <w:rsid w:val="00455732"/>
    <w:rsid w:val="00461C41"/>
    <w:rsid w:val="00476764"/>
    <w:rsid w:val="004A2C3A"/>
    <w:rsid w:val="004E5FD4"/>
    <w:rsid w:val="004F6700"/>
    <w:rsid w:val="004F6C30"/>
    <w:rsid w:val="00507B0C"/>
    <w:rsid w:val="00536459"/>
    <w:rsid w:val="00545FD0"/>
    <w:rsid w:val="005517E8"/>
    <w:rsid w:val="005607C3"/>
    <w:rsid w:val="0056586E"/>
    <w:rsid w:val="005B5032"/>
    <w:rsid w:val="005B7063"/>
    <w:rsid w:val="005B73A0"/>
    <w:rsid w:val="005D64D6"/>
    <w:rsid w:val="0062092B"/>
    <w:rsid w:val="006268C4"/>
    <w:rsid w:val="006421FA"/>
    <w:rsid w:val="00654006"/>
    <w:rsid w:val="006712A0"/>
    <w:rsid w:val="006838E9"/>
    <w:rsid w:val="006A2989"/>
    <w:rsid w:val="006B557F"/>
    <w:rsid w:val="006C3A09"/>
    <w:rsid w:val="006D0A5B"/>
    <w:rsid w:val="006D7DC2"/>
    <w:rsid w:val="006F68CC"/>
    <w:rsid w:val="00713EFE"/>
    <w:rsid w:val="0071601C"/>
    <w:rsid w:val="00723544"/>
    <w:rsid w:val="007568F5"/>
    <w:rsid w:val="00756E10"/>
    <w:rsid w:val="0077146F"/>
    <w:rsid w:val="00773889"/>
    <w:rsid w:val="00782057"/>
    <w:rsid w:val="0078321B"/>
    <w:rsid w:val="007B126F"/>
    <w:rsid w:val="007C2456"/>
    <w:rsid w:val="007E5B55"/>
    <w:rsid w:val="007E608E"/>
    <w:rsid w:val="00802C63"/>
    <w:rsid w:val="00802E2A"/>
    <w:rsid w:val="008316D7"/>
    <w:rsid w:val="008321D4"/>
    <w:rsid w:val="00841D35"/>
    <w:rsid w:val="008615F1"/>
    <w:rsid w:val="00863824"/>
    <w:rsid w:val="00882D0F"/>
    <w:rsid w:val="009147E3"/>
    <w:rsid w:val="0092188F"/>
    <w:rsid w:val="00944698"/>
    <w:rsid w:val="00947A24"/>
    <w:rsid w:val="00960003"/>
    <w:rsid w:val="009608D2"/>
    <w:rsid w:val="009650F8"/>
    <w:rsid w:val="00980CAD"/>
    <w:rsid w:val="0098201D"/>
    <w:rsid w:val="00994C7F"/>
    <w:rsid w:val="00997143"/>
    <w:rsid w:val="009A3EF7"/>
    <w:rsid w:val="009A71AE"/>
    <w:rsid w:val="009B5383"/>
    <w:rsid w:val="009D1485"/>
    <w:rsid w:val="009D1A82"/>
    <w:rsid w:val="00A07FC3"/>
    <w:rsid w:val="00A1179F"/>
    <w:rsid w:val="00A26863"/>
    <w:rsid w:val="00A362B5"/>
    <w:rsid w:val="00A37C58"/>
    <w:rsid w:val="00A833B4"/>
    <w:rsid w:val="00AB7805"/>
    <w:rsid w:val="00AC37B2"/>
    <w:rsid w:val="00AE1B96"/>
    <w:rsid w:val="00AF2B3F"/>
    <w:rsid w:val="00B15DE4"/>
    <w:rsid w:val="00B41FC3"/>
    <w:rsid w:val="00B70FBF"/>
    <w:rsid w:val="00B725DA"/>
    <w:rsid w:val="00B869FF"/>
    <w:rsid w:val="00B9680C"/>
    <w:rsid w:val="00BB36F5"/>
    <w:rsid w:val="00BB43A9"/>
    <w:rsid w:val="00BE260C"/>
    <w:rsid w:val="00BF5D7B"/>
    <w:rsid w:val="00C020E3"/>
    <w:rsid w:val="00C106CA"/>
    <w:rsid w:val="00C12399"/>
    <w:rsid w:val="00C23C1E"/>
    <w:rsid w:val="00C61F7A"/>
    <w:rsid w:val="00C72A77"/>
    <w:rsid w:val="00C8719B"/>
    <w:rsid w:val="00CA569D"/>
    <w:rsid w:val="00CB176F"/>
    <w:rsid w:val="00CD3DDB"/>
    <w:rsid w:val="00D010C1"/>
    <w:rsid w:val="00D02626"/>
    <w:rsid w:val="00D2691A"/>
    <w:rsid w:val="00D574C7"/>
    <w:rsid w:val="00D57A70"/>
    <w:rsid w:val="00D6147F"/>
    <w:rsid w:val="00D666C4"/>
    <w:rsid w:val="00D75D83"/>
    <w:rsid w:val="00D85888"/>
    <w:rsid w:val="00D94297"/>
    <w:rsid w:val="00DB18C7"/>
    <w:rsid w:val="00DB1FD4"/>
    <w:rsid w:val="00DB62C0"/>
    <w:rsid w:val="00DB75C7"/>
    <w:rsid w:val="00DD15E7"/>
    <w:rsid w:val="00DD366B"/>
    <w:rsid w:val="00DF2216"/>
    <w:rsid w:val="00DF27DD"/>
    <w:rsid w:val="00DF55C2"/>
    <w:rsid w:val="00E1250D"/>
    <w:rsid w:val="00E26A60"/>
    <w:rsid w:val="00E428BD"/>
    <w:rsid w:val="00E47F0C"/>
    <w:rsid w:val="00E50DC3"/>
    <w:rsid w:val="00E52F34"/>
    <w:rsid w:val="00E56FD2"/>
    <w:rsid w:val="00E57486"/>
    <w:rsid w:val="00E668E6"/>
    <w:rsid w:val="00E83F2A"/>
    <w:rsid w:val="00EA1D37"/>
    <w:rsid w:val="00EB4CE1"/>
    <w:rsid w:val="00EC1811"/>
    <w:rsid w:val="00EC56BF"/>
    <w:rsid w:val="00ED3438"/>
    <w:rsid w:val="00EE06FE"/>
    <w:rsid w:val="00EE2F43"/>
    <w:rsid w:val="00EE3A17"/>
    <w:rsid w:val="00EF250B"/>
    <w:rsid w:val="00EFF23A"/>
    <w:rsid w:val="00F00EDC"/>
    <w:rsid w:val="00F01422"/>
    <w:rsid w:val="00F133E7"/>
    <w:rsid w:val="00F3398A"/>
    <w:rsid w:val="00F365AD"/>
    <w:rsid w:val="00F4162F"/>
    <w:rsid w:val="00F56444"/>
    <w:rsid w:val="00F666E9"/>
    <w:rsid w:val="00F97ADD"/>
    <w:rsid w:val="00FA7903"/>
    <w:rsid w:val="00FC1BAC"/>
    <w:rsid w:val="00FD1031"/>
    <w:rsid w:val="00FE6567"/>
    <w:rsid w:val="00FE6C06"/>
    <w:rsid w:val="03467509"/>
    <w:rsid w:val="034C5DE0"/>
    <w:rsid w:val="03A1B935"/>
    <w:rsid w:val="053D1CEE"/>
    <w:rsid w:val="08CDD101"/>
    <w:rsid w:val="0A7F4409"/>
    <w:rsid w:val="0DF3BF26"/>
    <w:rsid w:val="0E2F602F"/>
    <w:rsid w:val="0EA56987"/>
    <w:rsid w:val="0F02D747"/>
    <w:rsid w:val="0F5F7240"/>
    <w:rsid w:val="0F9BE5B6"/>
    <w:rsid w:val="13DC5A3D"/>
    <w:rsid w:val="141F35F8"/>
    <w:rsid w:val="145AA0BF"/>
    <w:rsid w:val="1BBEF5F7"/>
    <w:rsid w:val="1E1A3378"/>
    <w:rsid w:val="1E99A5AD"/>
    <w:rsid w:val="1F5224F4"/>
    <w:rsid w:val="1FFFBACB"/>
    <w:rsid w:val="208B19D0"/>
    <w:rsid w:val="2190F9E2"/>
    <w:rsid w:val="21D2B378"/>
    <w:rsid w:val="220B4F91"/>
    <w:rsid w:val="237AFE7F"/>
    <w:rsid w:val="24297ECC"/>
    <w:rsid w:val="24C9FFE3"/>
    <w:rsid w:val="24F8825B"/>
    <w:rsid w:val="26DD91E1"/>
    <w:rsid w:val="27EAE26E"/>
    <w:rsid w:val="29AE789F"/>
    <w:rsid w:val="2B5029AB"/>
    <w:rsid w:val="2BEE19E5"/>
    <w:rsid w:val="2D1F14CE"/>
    <w:rsid w:val="2D8B44ED"/>
    <w:rsid w:val="2F42EB27"/>
    <w:rsid w:val="3044C517"/>
    <w:rsid w:val="31734DBC"/>
    <w:rsid w:val="31E0E08F"/>
    <w:rsid w:val="34122682"/>
    <w:rsid w:val="34A8B373"/>
    <w:rsid w:val="35B46FE7"/>
    <w:rsid w:val="369EEDBD"/>
    <w:rsid w:val="36E228EC"/>
    <w:rsid w:val="3947AE44"/>
    <w:rsid w:val="395F0AE8"/>
    <w:rsid w:val="3987F966"/>
    <w:rsid w:val="3D1E3566"/>
    <w:rsid w:val="3D29A826"/>
    <w:rsid w:val="3D3E5E55"/>
    <w:rsid w:val="3D46A1CE"/>
    <w:rsid w:val="3EBF2EAB"/>
    <w:rsid w:val="3F084D36"/>
    <w:rsid w:val="3F63A7AF"/>
    <w:rsid w:val="42FADD5B"/>
    <w:rsid w:val="444C8F3B"/>
    <w:rsid w:val="44B3A8EC"/>
    <w:rsid w:val="457D3558"/>
    <w:rsid w:val="45DAF69E"/>
    <w:rsid w:val="460C9CBE"/>
    <w:rsid w:val="488AA45C"/>
    <w:rsid w:val="490B0EAE"/>
    <w:rsid w:val="49ED5261"/>
    <w:rsid w:val="4A40CCBE"/>
    <w:rsid w:val="4A9618FC"/>
    <w:rsid w:val="4C668C15"/>
    <w:rsid w:val="4CC55542"/>
    <w:rsid w:val="4F9F9669"/>
    <w:rsid w:val="4FCF87AE"/>
    <w:rsid w:val="5055A321"/>
    <w:rsid w:val="50E2AF4C"/>
    <w:rsid w:val="511926A0"/>
    <w:rsid w:val="51243611"/>
    <w:rsid w:val="5169F907"/>
    <w:rsid w:val="51BC0842"/>
    <w:rsid w:val="51F5AA94"/>
    <w:rsid w:val="529E097B"/>
    <w:rsid w:val="52F6427D"/>
    <w:rsid w:val="535A7312"/>
    <w:rsid w:val="53FAEBFD"/>
    <w:rsid w:val="549ED584"/>
    <w:rsid w:val="54C001FC"/>
    <w:rsid w:val="550EE786"/>
    <w:rsid w:val="55884A2B"/>
    <w:rsid w:val="57408AF5"/>
    <w:rsid w:val="57A2CB84"/>
    <w:rsid w:val="57D73F11"/>
    <w:rsid w:val="57F189FD"/>
    <w:rsid w:val="59544292"/>
    <w:rsid w:val="5A5DDBE0"/>
    <w:rsid w:val="5BC4FB66"/>
    <w:rsid w:val="5EB06E00"/>
    <w:rsid w:val="60979AE4"/>
    <w:rsid w:val="60B24B02"/>
    <w:rsid w:val="60BE0884"/>
    <w:rsid w:val="610EA9F1"/>
    <w:rsid w:val="61C2528C"/>
    <w:rsid w:val="61D12BEF"/>
    <w:rsid w:val="624A585D"/>
    <w:rsid w:val="656D4709"/>
    <w:rsid w:val="667FC848"/>
    <w:rsid w:val="67613478"/>
    <w:rsid w:val="6794C66B"/>
    <w:rsid w:val="680EF82A"/>
    <w:rsid w:val="6B0F061B"/>
    <w:rsid w:val="6B781001"/>
    <w:rsid w:val="6CD5C199"/>
    <w:rsid w:val="6E0F458A"/>
    <w:rsid w:val="6E1711D8"/>
    <w:rsid w:val="6E2C82BD"/>
    <w:rsid w:val="6F2D9A1A"/>
    <w:rsid w:val="71E3758F"/>
    <w:rsid w:val="75AB38B3"/>
    <w:rsid w:val="78741B16"/>
    <w:rsid w:val="7D43C2FB"/>
    <w:rsid w:val="7FD89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33D1C2"/>
  <w15:chartTrackingRefBased/>
  <w15:docId w15:val="{97388583-6898-4EF9-BFD4-45E46E67A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5F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4C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137F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2021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B126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B126F"/>
    <w:rPr>
      <w:rFonts w:eastAsiaTheme="minorEastAsia"/>
      <w:lang w:val="en-US"/>
    </w:rPr>
  </w:style>
  <w:style w:type="character" w:customStyle="1" w:styleId="Heading1Char">
    <w:name w:val="Heading 1 Char"/>
    <w:basedOn w:val="DefaultParagraphFont"/>
    <w:link w:val="Heading1"/>
    <w:uiPriority w:val="9"/>
    <w:rsid w:val="004E5FD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B4CE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137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7F3"/>
  </w:style>
  <w:style w:type="paragraph" w:styleId="Footer">
    <w:name w:val="footer"/>
    <w:basedOn w:val="Normal"/>
    <w:link w:val="FooterChar"/>
    <w:uiPriority w:val="99"/>
    <w:unhideWhenUsed/>
    <w:rsid w:val="000137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7F3"/>
  </w:style>
  <w:style w:type="paragraph" w:styleId="TOCHeading">
    <w:name w:val="TOC Heading"/>
    <w:basedOn w:val="Heading1"/>
    <w:next w:val="Normal"/>
    <w:uiPriority w:val="39"/>
    <w:unhideWhenUsed/>
    <w:qFormat/>
    <w:rsid w:val="000137F3"/>
    <w:pPr>
      <w:outlineLvl w:val="9"/>
    </w:pPr>
    <w:rPr>
      <w:lang w:val="en-US"/>
    </w:rPr>
  </w:style>
  <w:style w:type="paragraph" w:styleId="TOC1">
    <w:name w:val="toc 1"/>
    <w:basedOn w:val="Normal"/>
    <w:next w:val="Normal"/>
    <w:autoRedefine/>
    <w:uiPriority w:val="39"/>
    <w:unhideWhenUsed/>
    <w:rsid w:val="000137F3"/>
    <w:pPr>
      <w:spacing w:after="100"/>
    </w:pPr>
  </w:style>
  <w:style w:type="paragraph" w:styleId="TOC2">
    <w:name w:val="toc 2"/>
    <w:basedOn w:val="Normal"/>
    <w:next w:val="Normal"/>
    <w:autoRedefine/>
    <w:uiPriority w:val="39"/>
    <w:unhideWhenUsed/>
    <w:rsid w:val="000137F3"/>
    <w:pPr>
      <w:spacing w:after="100"/>
      <w:ind w:left="220"/>
    </w:pPr>
  </w:style>
  <w:style w:type="character" w:styleId="Hyperlink">
    <w:name w:val="Hyperlink"/>
    <w:basedOn w:val="DefaultParagraphFont"/>
    <w:uiPriority w:val="99"/>
    <w:unhideWhenUsed/>
    <w:rsid w:val="000137F3"/>
    <w:rPr>
      <w:color w:val="0563C1" w:themeColor="hyperlink"/>
      <w:u w:val="single"/>
    </w:rPr>
  </w:style>
  <w:style w:type="character" w:customStyle="1" w:styleId="Heading3Char">
    <w:name w:val="Heading 3 Char"/>
    <w:basedOn w:val="DefaultParagraphFont"/>
    <w:link w:val="Heading3"/>
    <w:uiPriority w:val="9"/>
    <w:rsid w:val="000137F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137F3"/>
    <w:pPr>
      <w:spacing w:after="100"/>
      <w:ind w:left="440"/>
    </w:pPr>
  </w:style>
  <w:style w:type="character" w:customStyle="1" w:styleId="Heading4Char">
    <w:name w:val="Heading 4 Char"/>
    <w:basedOn w:val="DefaultParagraphFont"/>
    <w:link w:val="Heading4"/>
    <w:uiPriority w:val="9"/>
    <w:rsid w:val="0042021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2020-05-11T00:00:00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 ma:contentTypeDescription="Create a new document." ma:contentTypeScope="" ma:versionID="9bac5f27095fc0ee4ac401d6c5fda8ae">
  <xsd:schema xmlns:xsd="http://www.w3.org/2001/XMLSchema" xmlns:xs="http://www.w3.org/2001/XMLSchema" xmlns:p="http://schemas.microsoft.com/office/2006/metadata/properties" xmlns:ns2="92c24619-d6d5-42cf-b618-23d930ad9f20" targetNamespace="http://schemas.microsoft.com/office/2006/metadata/properties" ma:root="true" ma:fieldsID="9aae49a1ccff69719a23c38af342a078"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1E4EDE-C44E-4FA9-8D61-7EA7F248549F}">
  <ds:schemaRefs>
    <ds:schemaRef ds:uri="http://schemas.microsoft.com/sharepoint/v3/contenttype/forms"/>
  </ds:schemaRefs>
</ds:datastoreItem>
</file>

<file path=customXml/itemProps3.xml><?xml version="1.0" encoding="utf-8"?>
<ds:datastoreItem xmlns:ds="http://schemas.openxmlformats.org/officeDocument/2006/customXml" ds:itemID="{5A1A04ED-5534-4D66-8F6F-87A9FB5C96B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1394444-E9E1-4A1B-99BC-01646FC287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78C7517-F58B-450C-9208-C549C034A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3724</Words>
  <Characters>21230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Network Security</vt:lpstr>
    </vt:vector>
  </TitlesOfParts>
  <Company>Lecturer: Carlene Campbell</Company>
  <LinksUpToDate>false</LinksUpToDate>
  <CharactersWithSpaces>24905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Security</dc:title>
  <dc:subject>Chris Morris</dc:subject>
  <dc:creator>Module code:</dc:creator>
  <cp:keywords/>
  <dc:description/>
  <cp:lastModifiedBy>chris morris</cp:lastModifiedBy>
  <cp:revision>2</cp:revision>
  <dcterms:created xsi:type="dcterms:W3CDTF">2020-05-18T14:53:00Z</dcterms:created>
  <dcterms:modified xsi:type="dcterms:W3CDTF">2020-05-18T14:53:00Z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82728c0e-4c8a-30eb-8e93-e0176002b4e6</vt:lpwstr>
  </property>
  <property fmtid="{D5CDD505-2E9C-101B-9397-08002B2CF9AE}" pid="25" name="Mendeley Citation Style_1">
    <vt:lpwstr>http://www.zotero.org/styles/ieee</vt:lpwstr>
  </property>
</Properties>
</file>