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ajorEastAsia" w:hAnsiTheme="minorHAnsi" w:cstheme="minorHAnsi"/>
          <w:color w:val="2F5496" w:themeColor="accent1" w:themeShade="BF"/>
          <w:sz w:val="32"/>
          <w:szCs w:val="32"/>
        </w:rPr>
        <w:id w:val="-1021231082"/>
        <w:docPartObj>
          <w:docPartGallery w:val="Cover Pages"/>
          <w:docPartUnique/>
        </w:docPartObj>
      </w:sdtPr>
      <w:sdtEndPr>
        <w:rPr>
          <w:rFonts w:eastAsia="Times New Roman"/>
          <w:color w:val="auto"/>
          <w:sz w:val="24"/>
          <w:szCs w:val="24"/>
        </w:rPr>
      </w:sdtEndPr>
      <w:sdtContent>
        <w:p w14:paraId="1A3B8F42" w14:textId="77777777" w:rsidR="00297C47" w:rsidRPr="003636AF" w:rsidRDefault="00297C47" w:rsidP="003636AF">
          <w:pPr>
            <w:spacing w:line="360" w:lineRule="auto"/>
            <w:jc w:val="both"/>
            <w:rPr>
              <w:rFonts w:asciiTheme="minorHAnsi" w:hAnsiTheme="minorHAnsi" w:cstheme="minorHAnsi"/>
            </w:rPr>
          </w:pPr>
        </w:p>
        <w:p w14:paraId="79F39B4F" w14:textId="77777777" w:rsidR="00F241CD" w:rsidRPr="003636AF" w:rsidRDefault="00297C47" w:rsidP="003636AF">
          <w:pPr>
            <w:spacing w:line="360" w:lineRule="auto"/>
            <w:jc w:val="both"/>
            <w:rPr>
              <w:rFonts w:asciiTheme="minorHAnsi" w:hAnsiTheme="minorHAnsi" w:cstheme="minorHAnsi"/>
            </w:rPr>
          </w:pPr>
          <w:r w:rsidRPr="003636AF">
            <w:rPr>
              <w:rFonts w:asciiTheme="minorHAnsi" w:hAnsiTheme="minorHAnsi" w:cstheme="minorHAnsi"/>
              <w:noProof/>
            </w:rPr>
            <mc:AlternateContent>
              <mc:Choice Requires="wps">
                <w:drawing>
                  <wp:anchor distT="0" distB="0" distL="114300" distR="114300" simplePos="0" relativeHeight="251663360" behindDoc="0" locked="0" layoutInCell="1" allowOverlap="1" wp14:anchorId="57D92C58" wp14:editId="4187080F">
                    <wp:simplePos x="0" y="0"/>
                    <wp:positionH relativeFrom="column">
                      <wp:posOffset>548640</wp:posOffset>
                    </wp:positionH>
                    <wp:positionV relativeFrom="paragraph">
                      <wp:posOffset>347296</wp:posOffset>
                    </wp:positionV>
                    <wp:extent cx="4543865" cy="2166425"/>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4543865" cy="2166425"/>
                            </a:xfrm>
                            <a:prstGeom prst="rect">
                              <a:avLst/>
                            </a:prstGeom>
                            <a:noFill/>
                            <a:ln w="6350">
                              <a:noFill/>
                            </a:ln>
                          </wps:spPr>
                          <wps:txbx>
                            <w:txbxContent>
                              <w:p w14:paraId="2CA3A2B1" w14:textId="77777777" w:rsidR="00BF6B03" w:rsidRDefault="00BF6B03">
                                <w:r>
                                  <w:rPr>
                                    <w:noProof/>
                                  </w:rPr>
                                  <w:drawing>
                                    <wp:inline distT="0" distB="0" distL="0" distR="0" wp14:anchorId="62783099" wp14:editId="37ED3C24">
                                      <wp:extent cx="4352065" cy="1871003"/>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7D92C58" id="_x0000_t202" coordsize="21600,21600" o:spt="202" path="m,l,21600r21600,l21600,xe">
                    <v:stroke joinstyle="miter"/>
                    <v:path gradientshapeok="t" o:connecttype="rect"/>
                  </v:shapetype>
                  <v:shape id="Text Box 1" o:spid="_x0000_s1026" type="#_x0000_t202" style="position:absolute;left:0;text-align:left;margin-left:43.2pt;margin-top:27.35pt;width:357.8pt;height:170.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" filled="f" stroked="f" strokeweight=".5pt">
                    <v:textbox>
                      <w:txbxContent>
                        <w:p w14:paraId="2CA3A2B1" w14:textId="77777777" w:rsidR="00BF6B03" w:rsidRDefault="00BF6B03">
                          <w:r>
                            <w:rPr>
                              <w:noProof/>
                            </w:rPr>
                            <w:drawing>
                              <wp:inline distT="0" distB="0" distL="0" distR="0" wp14:anchorId="62783099" wp14:editId="37ED3C24">
                                <wp:extent cx="4352065" cy="1871003"/>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v:textbox>
                  </v:shape>
                </w:pict>
              </mc:Fallback>
            </mc:AlternateContent>
          </w:r>
          <w:r w:rsidRPr="003636AF">
            <w:rPr>
              <w:rFonts w:asciiTheme="minorHAnsi" w:hAnsiTheme="minorHAnsi" w:cstheme="minorHAnsi"/>
              <w:noProof/>
            </w:rPr>
            <mc:AlternateContent>
              <mc:Choice Requires="wpg">
                <w:drawing>
                  <wp:anchor distT="0" distB="0" distL="114300" distR="114300" simplePos="0" relativeHeight="251659264" behindDoc="1" locked="0" layoutInCell="1" allowOverlap="1" wp14:anchorId="744CEF74" wp14:editId="468B245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a:solidFill>
                              <a:srgbClr val="0070C0"/>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08DCB274" w14:textId="77777777" w:rsidR="00BF6B03" w:rsidRDefault="00500C8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F6B03">
                                        <w:rPr>
                                          <w:color w:val="FFFFFF" w:themeColor="background1"/>
                                          <w:sz w:val="72"/>
                                          <w:szCs w:val="72"/>
                                        </w:rPr>
                                        <w:t>Analysis and Simulation of a Centrifugal Clutch</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44CEF74"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&#13;&#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14:paraId="08DCB274" w14:textId="77777777" w:rsidR="00BF6B03" w:rsidRDefault="00500C8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F6B03">
                                  <w:rPr>
                                    <w:color w:val="FFFFFF" w:themeColor="background1"/>
                                    <w:sz w:val="72"/>
                                    <w:szCs w:val="72"/>
                                  </w:rPr>
                                  <w:t>Analysis and Simulation of a Centrifugal Clutch</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&#13;&#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sidRPr="003636AF">
            <w:rPr>
              <w:rFonts w:asciiTheme="minorHAnsi" w:hAnsiTheme="minorHAnsi" w:cstheme="minorHAnsi"/>
              <w:noProof/>
            </w:rPr>
            <mc:AlternateContent>
              <mc:Choice Requires="wps">
                <w:drawing>
                  <wp:anchor distT="0" distB="0" distL="114300" distR="114300" simplePos="0" relativeHeight="251661312" behindDoc="0" locked="0" layoutInCell="1" allowOverlap="1" wp14:anchorId="62FDBFFF" wp14:editId="3BBB81C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23FF19" w14:textId="77777777" w:rsidR="00BF6B03" w:rsidRDefault="00BF6B03">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2FE296A" w14:textId="2E884E82" w:rsidR="00BF6B03" w:rsidRDefault="005D3D21">
                                    <w:pPr>
                                      <w:pStyle w:val="NoSpacing"/>
                                      <w:spacing w:before="40" w:after="40"/>
                                      <w:rPr>
                                        <w:caps/>
                                        <w:color w:val="5B9BD5" w:themeColor="accent5"/>
                                        <w:sz w:val="24"/>
                                        <w:szCs w:val="24"/>
                                      </w:rPr>
                                    </w:pPr>
                                    <w:r>
                                      <w:rPr>
                                        <w:caps/>
                                        <w:color w:val="5B9BD5" w:themeColor="accent5"/>
                                        <w:sz w:val="32"/>
                                        <w:szCs w:val="32"/>
                                      </w:rPr>
                                      <w:t>Codd, Joel</w:t>
                                    </w:r>
                                    <w:r w:rsidR="003636AF">
                                      <w:rPr>
                                        <w:caps/>
                                        <w:color w:val="5B9BD5" w:themeColor="accent5"/>
                                        <w:sz w:val="32"/>
                                        <w:szCs w:val="32"/>
                                      </w:rPr>
                                      <w:t xml:space="preserve"> 2117927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2FDBFFF"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p w14:paraId="1F23FF19" w14:textId="77777777" w:rsidR="00BF6B03" w:rsidRDefault="00BF6B03">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2FE296A" w14:textId="2E884E82" w:rsidR="00BF6B03" w:rsidRDefault="005D3D21">
                              <w:pPr>
                                <w:pStyle w:val="NoSpacing"/>
                                <w:spacing w:before="40" w:after="40"/>
                                <w:rPr>
                                  <w:caps/>
                                  <w:color w:val="5B9BD5" w:themeColor="accent5"/>
                                  <w:sz w:val="24"/>
                                  <w:szCs w:val="24"/>
                                </w:rPr>
                              </w:pPr>
                              <w:r>
                                <w:rPr>
                                  <w:caps/>
                                  <w:color w:val="5B9BD5" w:themeColor="accent5"/>
                                  <w:sz w:val="32"/>
                                  <w:szCs w:val="32"/>
                                </w:rPr>
                                <w:t>Codd, Joel</w:t>
                              </w:r>
                              <w:r w:rsidR="003636AF">
                                <w:rPr>
                                  <w:caps/>
                                  <w:color w:val="5B9BD5" w:themeColor="accent5"/>
                                  <w:sz w:val="32"/>
                                  <w:szCs w:val="32"/>
                                </w:rPr>
                                <w:t xml:space="preserve"> 2117927</w:t>
                              </w:r>
                            </w:p>
                          </w:sdtContent>
                        </w:sdt>
                      </w:txbxContent>
                    </v:textbox>
                    <w10:wrap type="square" anchorx="page" anchory="page"/>
                  </v:shape>
                </w:pict>
              </mc:Fallback>
            </mc:AlternateContent>
          </w:r>
          <w:r w:rsidRPr="003636AF">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236EE84B" wp14:editId="70D24AC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0CD2AA2E" w14:textId="1EDF3EA9" w:rsidR="00BF6B03" w:rsidRDefault="00BF6B03">
                                    <w:pPr>
                                      <w:pStyle w:val="NoSpacing"/>
                                      <w:jc w:val="right"/>
                                      <w:rPr>
                                        <w:color w:val="FFFFFF" w:themeColor="background1"/>
                                        <w:sz w:val="24"/>
                                        <w:szCs w:val="24"/>
                                      </w:rPr>
                                    </w:pPr>
                                    <w:r>
                                      <w:rPr>
                                        <w:color w:val="FFFFFF" w:themeColor="background1"/>
                                        <w:sz w:val="24"/>
                                        <w:szCs w:val="24"/>
                                      </w:rPr>
                                      <w:t>202</w:t>
                                    </w:r>
                                    <w:r w:rsidR="003636AF">
                                      <w:rPr>
                                        <w:color w:val="FFFFFF" w:themeColor="background1"/>
                                        <w:sz w:val="24"/>
                                        <w:szCs w:val="24"/>
                                      </w:rPr>
                                      <w:t>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36EE84B"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" fillcolor="#00b0f0"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0CD2AA2E" w14:textId="1EDF3EA9" w:rsidR="00BF6B03" w:rsidRDefault="00BF6B03">
                              <w:pPr>
                                <w:pStyle w:val="NoSpacing"/>
                                <w:jc w:val="right"/>
                                <w:rPr>
                                  <w:color w:val="FFFFFF" w:themeColor="background1"/>
                                  <w:sz w:val="24"/>
                                  <w:szCs w:val="24"/>
                                </w:rPr>
                              </w:pPr>
                              <w:r>
                                <w:rPr>
                                  <w:color w:val="FFFFFF" w:themeColor="background1"/>
                                  <w:sz w:val="24"/>
                                  <w:szCs w:val="24"/>
                                </w:rPr>
                                <w:t>202</w:t>
                              </w:r>
                              <w:r w:rsidR="003636AF">
                                <w:rPr>
                                  <w:color w:val="FFFFFF" w:themeColor="background1"/>
                                  <w:sz w:val="24"/>
                                  <w:szCs w:val="24"/>
                                </w:rPr>
                                <w:t>5</w:t>
                              </w:r>
                            </w:p>
                          </w:sdtContent>
                        </w:sdt>
                      </w:txbxContent>
                    </v:textbox>
                    <w10:wrap anchorx="margin" anchory="page"/>
                  </v:rect>
                </w:pict>
              </mc:Fallback>
            </mc:AlternateContent>
          </w:r>
          <w:r w:rsidRPr="003636AF">
            <w:rPr>
              <w:rFonts w:asciiTheme="minorHAnsi" w:hAnsiTheme="minorHAnsi" w:cstheme="minorHAnsi"/>
            </w:rPr>
            <w:br w:type="page"/>
          </w:r>
        </w:p>
        <w:p w14:paraId="119A18B8" w14:textId="77777777" w:rsidR="00F241CD" w:rsidRPr="003636AF" w:rsidRDefault="00F241CD" w:rsidP="003636AF">
          <w:pPr>
            <w:spacing w:line="360" w:lineRule="auto"/>
            <w:jc w:val="both"/>
            <w:rPr>
              <w:rFonts w:asciiTheme="minorHAnsi" w:hAnsiTheme="minorHAnsi" w:cstheme="minorHAnsi"/>
            </w:rPr>
            <w:sectPr w:rsidR="00F241CD" w:rsidRPr="003636AF" w:rsidSect="00297C47">
              <w:headerReference w:type="default" r:id="rId10"/>
              <w:pgSz w:w="11906" w:h="16838"/>
              <w:pgMar w:top="1440" w:right="1440" w:bottom="1440" w:left="1440" w:header="708" w:footer="708" w:gutter="0"/>
              <w:pgNumType w:start="0"/>
              <w:cols w:space="708"/>
              <w:titlePg/>
              <w:docGrid w:linePitch="360"/>
            </w:sectPr>
          </w:pPr>
        </w:p>
        <w:p w14:paraId="5FB2F76D" w14:textId="77777777" w:rsidR="00297C47" w:rsidRPr="003636AF" w:rsidRDefault="00297C47" w:rsidP="003636AF">
          <w:pPr>
            <w:pStyle w:val="Heading1"/>
            <w:spacing w:line="360" w:lineRule="auto"/>
            <w:jc w:val="both"/>
            <w:rPr>
              <w:rFonts w:asciiTheme="minorHAnsi" w:hAnsiTheme="minorHAnsi" w:cstheme="minorHAnsi"/>
            </w:rPr>
          </w:pPr>
          <w:bookmarkStart w:id="0" w:name="_Toc197624266"/>
          <w:r w:rsidRPr="003636AF">
            <w:rPr>
              <w:rFonts w:asciiTheme="minorHAnsi" w:hAnsiTheme="minorHAnsi" w:cstheme="minorHAnsi"/>
            </w:rPr>
            <w:lastRenderedPageBreak/>
            <w:t>Executive Summary</w:t>
          </w:r>
          <w:bookmarkEnd w:id="0"/>
        </w:p>
        <w:p w14:paraId="67AF5DE3" w14:textId="77777777" w:rsidR="003636AF" w:rsidRPr="003636AF" w:rsidRDefault="003636AF" w:rsidP="003636AF">
          <w:pPr>
            <w:spacing w:line="360" w:lineRule="auto"/>
            <w:jc w:val="both"/>
            <w:rPr>
              <w:rFonts w:asciiTheme="minorHAnsi" w:hAnsiTheme="minorHAnsi" w:cstheme="minorHAnsi"/>
            </w:rPr>
          </w:pPr>
          <w:r w:rsidRPr="003636AF">
            <w:rPr>
              <w:rFonts w:asciiTheme="minorHAnsi" w:hAnsiTheme="minorHAnsi" w:cstheme="minorHAnsi"/>
            </w:rPr>
            <w:t>This report presents a comprehensive overview of centrifugal clutches, discussing their historical development, typical applications, and operating conditions. Centrifugal clutches, which rely on centrifugal force to engage frictional contact, have been in use for over a century, primarily in small engines and equipment. Although they have been largely superseded by fluid-based clutches in high-performance sectors, their reliability, low cost, and ease of maintenance ensure they remain relevant in various mechanical systems.</w:t>
          </w:r>
        </w:p>
        <w:p w14:paraId="4DB1AB80" w14:textId="77777777" w:rsidR="003636AF" w:rsidRPr="003636AF" w:rsidRDefault="003636AF" w:rsidP="003636AF">
          <w:pPr>
            <w:spacing w:line="360" w:lineRule="auto"/>
            <w:jc w:val="both"/>
            <w:rPr>
              <w:rFonts w:asciiTheme="minorHAnsi" w:hAnsiTheme="minorHAnsi" w:cstheme="minorHAnsi"/>
            </w:rPr>
          </w:pPr>
          <w:r w:rsidRPr="003636AF">
            <w:rPr>
              <w:rFonts w:asciiTheme="minorHAnsi" w:hAnsiTheme="minorHAnsi" w:cstheme="minorHAnsi"/>
            </w:rPr>
            <w:t>The development of centrifugal clutches has been influenced by advances in material science, allowing for stronger, more durable shoes and friction linings. Common materials include metals such as steel for the shoes and rubber or composite materials for friction linings. The operating conditions of centrifugal clutches depend on factors such as rotational speed, temperature, and the coefficient of friction of the materials involved.</w:t>
          </w:r>
        </w:p>
        <w:p w14:paraId="340D25C4" w14:textId="77777777" w:rsidR="003636AF" w:rsidRPr="003636AF" w:rsidRDefault="003636AF" w:rsidP="003636AF">
          <w:pPr>
            <w:spacing w:line="360" w:lineRule="auto"/>
            <w:jc w:val="both"/>
            <w:rPr>
              <w:rFonts w:asciiTheme="minorHAnsi" w:hAnsiTheme="minorHAnsi" w:cstheme="minorHAnsi"/>
            </w:rPr>
          </w:pPr>
          <w:r w:rsidRPr="003636AF">
            <w:rPr>
              <w:rFonts w:asciiTheme="minorHAnsi" w:hAnsiTheme="minorHAnsi" w:cstheme="minorHAnsi"/>
            </w:rPr>
            <w:t>This report also explores the advantages of centrifugal clutches, including their simplicity, self-engagement mechanism, and minimal power loss compared to alternative systems. The analysis then moves to modern electromagnetic clutches, which are increasingly used in industrial automation due to their ability to provide precise control and smooth engagement in automated manufacturing processes.</w:t>
          </w:r>
        </w:p>
        <w:p w14:paraId="776EA8FD" w14:textId="77777777" w:rsidR="003636AF" w:rsidRPr="003636AF" w:rsidRDefault="003636AF" w:rsidP="003636AF">
          <w:pPr>
            <w:spacing w:line="360" w:lineRule="auto"/>
            <w:jc w:val="both"/>
            <w:rPr>
              <w:rFonts w:asciiTheme="minorHAnsi" w:hAnsiTheme="minorHAnsi" w:cstheme="minorHAnsi"/>
            </w:rPr>
          </w:pPr>
          <w:r w:rsidRPr="003636AF">
            <w:rPr>
              <w:rFonts w:asciiTheme="minorHAnsi" w:hAnsiTheme="minorHAnsi" w:cstheme="minorHAnsi"/>
            </w:rPr>
            <w:t>Furthermore, the report conducts detailed calculations on a centrifugal clutch system with four shoes, including determining the clutch's engagement speed, the radial force acting on the clutch face, and the torque transmitted at various speeds. These results are plotted and compared across different coefficients of friction. The analysis concludes with an exploration of the maximum possible angular acceleration of the clutch system under specified conditions and the effect of external braking forces on its performance.</w:t>
          </w:r>
        </w:p>
        <w:p w14:paraId="6FCAED5B" w14:textId="77777777" w:rsidR="00297C47" w:rsidRPr="003636AF" w:rsidRDefault="00297C47" w:rsidP="003636AF">
          <w:pPr>
            <w:spacing w:line="360" w:lineRule="auto"/>
            <w:jc w:val="both"/>
            <w:rPr>
              <w:rFonts w:asciiTheme="minorHAnsi" w:hAnsiTheme="minorHAnsi" w:cstheme="minorHAnsi"/>
            </w:rPr>
          </w:pPr>
        </w:p>
        <w:p w14:paraId="5700B751" w14:textId="77777777" w:rsidR="00297C47" w:rsidRPr="003636AF" w:rsidRDefault="00297C47" w:rsidP="003636AF">
          <w:pPr>
            <w:spacing w:line="360" w:lineRule="auto"/>
            <w:jc w:val="both"/>
            <w:rPr>
              <w:rFonts w:asciiTheme="minorHAnsi" w:hAnsiTheme="minorHAnsi" w:cstheme="minorHAnsi"/>
            </w:rPr>
          </w:pPr>
        </w:p>
        <w:p w14:paraId="5185709F" w14:textId="77777777" w:rsidR="00297C47" w:rsidRPr="003636AF" w:rsidRDefault="00297C47" w:rsidP="003636AF">
          <w:pPr>
            <w:spacing w:line="360" w:lineRule="auto"/>
            <w:jc w:val="both"/>
            <w:rPr>
              <w:rFonts w:asciiTheme="minorHAnsi" w:hAnsiTheme="minorHAnsi" w:cstheme="minorHAnsi"/>
            </w:rPr>
          </w:pPr>
        </w:p>
        <w:p w14:paraId="073E6792" w14:textId="77777777" w:rsidR="00297C47" w:rsidRPr="003636AF" w:rsidRDefault="00297C47" w:rsidP="003636AF">
          <w:pPr>
            <w:spacing w:line="360" w:lineRule="auto"/>
            <w:jc w:val="both"/>
            <w:rPr>
              <w:rFonts w:asciiTheme="minorHAnsi" w:hAnsiTheme="minorHAnsi" w:cstheme="minorHAnsi"/>
            </w:rPr>
          </w:pPr>
        </w:p>
        <w:p w14:paraId="0017FD6C" w14:textId="77777777" w:rsidR="00297C47" w:rsidRPr="003636AF" w:rsidRDefault="00297C47" w:rsidP="003636AF">
          <w:pPr>
            <w:spacing w:line="360" w:lineRule="auto"/>
            <w:jc w:val="both"/>
            <w:rPr>
              <w:rFonts w:asciiTheme="minorHAnsi" w:hAnsiTheme="minorHAnsi" w:cstheme="minorHAnsi"/>
            </w:rPr>
          </w:pPr>
        </w:p>
        <w:p w14:paraId="3361C03F" w14:textId="77777777" w:rsidR="00297C47" w:rsidRPr="003636AF" w:rsidRDefault="00297C47" w:rsidP="003636AF">
          <w:pPr>
            <w:spacing w:line="360" w:lineRule="auto"/>
            <w:jc w:val="both"/>
            <w:rPr>
              <w:rFonts w:asciiTheme="minorHAnsi" w:hAnsiTheme="minorHAnsi" w:cstheme="minorHAnsi"/>
            </w:rPr>
          </w:pPr>
        </w:p>
        <w:p w14:paraId="51381B3C" w14:textId="77777777" w:rsidR="00297C47" w:rsidRPr="003636AF" w:rsidRDefault="00297C47" w:rsidP="003636AF">
          <w:pPr>
            <w:spacing w:line="360" w:lineRule="auto"/>
            <w:jc w:val="both"/>
            <w:rPr>
              <w:rFonts w:asciiTheme="minorHAnsi" w:hAnsiTheme="minorHAnsi" w:cstheme="minorHAnsi"/>
            </w:rPr>
          </w:pPr>
        </w:p>
        <w:p w14:paraId="70799A7F" w14:textId="77777777" w:rsidR="00F241CD" w:rsidRPr="003636AF" w:rsidRDefault="00F241CD" w:rsidP="003636AF">
          <w:pPr>
            <w:spacing w:line="360" w:lineRule="auto"/>
            <w:jc w:val="both"/>
            <w:rPr>
              <w:rFonts w:asciiTheme="minorHAnsi" w:hAnsiTheme="minorHAnsi" w:cstheme="minorHAnsi"/>
            </w:rPr>
            <w:sectPr w:rsidR="00F241CD" w:rsidRPr="003636AF" w:rsidSect="00F241CD">
              <w:footerReference w:type="first" r:id="rId11"/>
              <w:pgSz w:w="11906" w:h="16838"/>
              <w:pgMar w:top="1440" w:right="1440" w:bottom="1440" w:left="1440" w:header="708" w:footer="708" w:gutter="0"/>
              <w:pgNumType w:fmt="lowerRoman" w:start="1"/>
              <w:cols w:space="708"/>
              <w:titlePg/>
              <w:docGrid w:linePitch="360"/>
            </w:sectPr>
          </w:pPr>
        </w:p>
        <w:sdt>
          <w:sdtPr>
            <w:rPr>
              <w:rFonts w:asciiTheme="minorHAnsi" w:eastAsiaTheme="minorHAnsi" w:hAnsiTheme="minorHAnsi" w:cstheme="minorHAnsi"/>
              <w:color w:val="auto"/>
              <w:sz w:val="22"/>
              <w:szCs w:val="22"/>
              <w:lang w:val="en-GB"/>
            </w:rPr>
            <w:id w:val="2125883345"/>
            <w:docPartObj>
              <w:docPartGallery w:val="Table of Contents"/>
              <w:docPartUnique/>
            </w:docPartObj>
          </w:sdtPr>
          <w:sdtEndPr>
            <w:rPr>
              <w:rFonts w:eastAsia="Times New Roman"/>
              <w:b/>
              <w:bCs/>
              <w:noProof/>
              <w:sz w:val="24"/>
              <w:szCs w:val="24"/>
            </w:rPr>
          </w:sdtEndPr>
          <w:sdtContent>
            <w:p w14:paraId="0428E1D7" w14:textId="77777777" w:rsidR="00297C47" w:rsidRPr="003636AF" w:rsidRDefault="00297C47" w:rsidP="003636AF">
              <w:pPr>
                <w:pStyle w:val="TOCHeading"/>
                <w:spacing w:line="360" w:lineRule="auto"/>
                <w:jc w:val="both"/>
                <w:rPr>
                  <w:rFonts w:asciiTheme="minorHAnsi" w:hAnsiTheme="minorHAnsi" w:cstheme="minorHAnsi"/>
                </w:rPr>
              </w:pPr>
              <w:r w:rsidRPr="003636AF">
                <w:rPr>
                  <w:rFonts w:asciiTheme="minorHAnsi" w:hAnsiTheme="minorHAnsi" w:cstheme="minorHAnsi"/>
                </w:rPr>
                <w:t>Table of Contents</w:t>
              </w:r>
            </w:p>
            <w:p w14:paraId="02FF0C23" w14:textId="3923B023" w:rsidR="00B34C18" w:rsidRDefault="00297C47">
              <w:pPr>
                <w:pStyle w:val="TOC1"/>
                <w:tabs>
                  <w:tab w:val="right" w:leader="dot" w:pos="9016"/>
                </w:tabs>
                <w:rPr>
                  <w:rFonts w:asciiTheme="minorHAnsi" w:eastAsiaTheme="minorEastAsia" w:hAnsiTheme="minorHAnsi" w:cstheme="minorBidi"/>
                  <w:noProof/>
                  <w:kern w:val="2"/>
                  <w14:ligatures w14:val="standardContextual"/>
                </w:rPr>
              </w:pPr>
              <w:r w:rsidRPr="003636AF">
                <w:rPr>
                  <w:rFonts w:asciiTheme="minorHAnsi" w:hAnsiTheme="minorHAnsi" w:cstheme="minorHAnsi"/>
                </w:rPr>
                <w:fldChar w:fldCharType="begin"/>
              </w:r>
              <w:r w:rsidRPr="003636AF">
                <w:rPr>
                  <w:rFonts w:asciiTheme="minorHAnsi" w:hAnsiTheme="minorHAnsi" w:cstheme="minorHAnsi"/>
                </w:rPr>
                <w:instrText xml:space="preserve"> TOC \o "1-3" \h \z \u </w:instrText>
              </w:r>
              <w:r w:rsidRPr="003636AF">
                <w:rPr>
                  <w:rFonts w:asciiTheme="minorHAnsi" w:hAnsiTheme="minorHAnsi" w:cstheme="minorHAnsi"/>
                </w:rPr>
                <w:fldChar w:fldCharType="separate"/>
              </w:r>
              <w:hyperlink w:anchor="_Toc197624266" w:history="1">
                <w:r w:rsidR="00B34C18" w:rsidRPr="00C46BA4">
                  <w:rPr>
                    <w:rStyle w:val="Hyperlink"/>
                    <w:rFonts w:cstheme="minorHAnsi"/>
                    <w:noProof/>
                  </w:rPr>
                  <w:t>Executive Summary</w:t>
                </w:r>
                <w:r w:rsidR="00B34C18">
                  <w:rPr>
                    <w:noProof/>
                    <w:webHidden/>
                  </w:rPr>
                  <w:tab/>
                </w:r>
                <w:r w:rsidR="00B34C18">
                  <w:rPr>
                    <w:noProof/>
                    <w:webHidden/>
                  </w:rPr>
                  <w:fldChar w:fldCharType="begin"/>
                </w:r>
                <w:r w:rsidR="00B34C18">
                  <w:rPr>
                    <w:noProof/>
                    <w:webHidden/>
                  </w:rPr>
                  <w:instrText xml:space="preserve"> PAGEREF _Toc197624266 \h </w:instrText>
                </w:r>
                <w:r w:rsidR="00B34C18">
                  <w:rPr>
                    <w:noProof/>
                    <w:webHidden/>
                  </w:rPr>
                </w:r>
                <w:r w:rsidR="00B34C18">
                  <w:rPr>
                    <w:noProof/>
                    <w:webHidden/>
                  </w:rPr>
                  <w:fldChar w:fldCharType="separate"/>
                </w:r>
                <w:r w:rsidR="00B34C18">
                  <w:rPr>
                    <w:noProof/>
                    <w:webHidden/>
                  </w:rPr>
                  <w:t>i</w:t>
                </w:r>
                <w:r w:rsidR="00B34C18">
                  <w:rPr>
                    <w:noProof/>
                    <w:webHidden/>
                  </w:rPr>
                  <w:fldChar w:fldCharType="end"/>
                </w:r>
              </w:hyperlink>
            </w:p>
            <w:p w14:paraId="0D81504B" w14:textId="27FCAE23" w:rsidR="00B34C18" w:rsidRDefault="00B34C18">
              <w:pPr>
                <w:pStyle w:val="TOC1"/>
                <w:tabs>
                  <w:tab w:val="right" w:leader="dot" w:pos="9016"/>
                </w:tabs>
                <w:rPr>
                  <w:rFonts w:asciiTheme="minorHAnsi" w:eastAsiaTheme="minorEastAsia" w:hAnsiTheme="minorHAnsi" w:cstheme="minorBidi"/>
                  <w:noProof/>
                  <w:kern w:val="2"/>
                  <w14:ligatures w14:val="standardContextual"/>
                </w:rPr>
              </w:pPr>
              <w:hyperlink w:anchor="_Toc197624267" w:history="1">
                <w:r w:rsidRPr="00C46BA4">
                  <w:rPr>
                    <w:rStyle w:val="Hyperlink"/>
                    <w:rFonts w:cstheme="minorHAnsi"/>
                    <w:noProof/>
                  </w:rPr>
                  <w:t>Acronyms</w:t>
                </w:r>
                <w:r>
                  <w:rPr>
                    <w:noProof/>
                    <w:webHidden/>
                  </w:rPr>
                  <w:tab/>
                </w:r>
                <w:r>
                  <w:rPr>
                    <w:noProof/>
                    <w:webHidden/>
                  </w:rPr>
                  <w:fldChar w:fldCharType="begin"/>
                </w:r>
                <w:r>
                  <w:rPr>
                    <w:noProof/>
                    <w:webHidden/>
                  </w:rPr>
                  <w:instrText xml:space="preserve"> PAGEREF _Toc197624267 \h </w:instrText>
                </w:r>
                <w:r>
                  <w:rPr>
                    <w:noProof/>
                    <w:webHidden/>
                  </w:rPr>
                </w:r>
                <w:r>
                  <w:rPr>
                    <w:noProof/>
                    <w:webHidden/>
                  </w:rPr>
                  <w:fldChar w:fldCharType="separate"/>
                </w:r>
                <w:r>
                  <w:rPr>
                    <w:noProof/>
                    <w:webHidden/>
                  </w:rPr>
                  <w:t>3</w:t>
                </w:r>
                <w:r>
                  <w:rPr>
                    <w:noProof/>
                    <w:webHidden/>
                  </w:rPr>
                  <w:fldChar w:fldCharType="end"/>
                </w:r>
              </w:hyperlink>
            </w:p>
            <w:p w14:paraId="34F1FBDB" w14:textId="17EA0E23" w:rsidR="00B34C18" w:rsidRDefault="00B34C18">
              <w:pPr>
                <w:pStyle w:val="TOC1"/>
                <w:tabs>
                  <w:tab w:val="right" w:leader="dot" w:pos="9016"/>
                </w:tabs>
                <w:rPr>
                  <w:rFonts w:asciiTheme="minorHAnsi" w:eastAsiaTheme="minorEastAsia" w:hAnsiTheme="minorHAnsi" w:cstheme="minorBidi"/>
                  <w:noProof/>
                  <w:kern w:val="2"/>
                  <w14:ligatures w14:val="standardContextual"/>
                </w:rPr>
              </w:pPr>
              <w:hyperlink w:anchor="_Toc197624268" w:history="1">
                <w:r w:rsidRPr="00C46BA4">
                  <w:rPr>
                    <w:rStyle w:val="Hyperlink"/>
                    <w:rFonts w:cstheme="minorHAnsi"/>
                    <w:noProof/>
                  </w:rPr>
                  <w:t>Table of Figures</w:t>
                </w:r>
                <w:r>
                  <w:rPr>
                    <w:noProof/>
                    <w:webHidden/>
                  </w:rPr>
                  <w:tab/>
                </w:r>
                <w:r>
                  <w:rPr>
                    <w:noProof/>
                    <w:webHidden/>
                  </w:rPr>
                  <w:fldChar w:fldCharType="begin"/>
                </w:r>
                <w:r>
                  <w:rPr>
                    <w:noProof/>
                    <w:webHidden/>
                  </w:rPr>
                  <w:instrText xml:space="preserve"> PAGEREF _Toc197624268 \h </w:instrText>
                </w:r>
                <w:r>
                  <w:rPr>
                    <w:noProof/>
                    <w:webHidden/>
                  </w:rPr>
                </w:r>
                <w:r>
                  <w:rPr>
                    <w:noProof/>
                    <w:webHidden/>
                  </w:rPr>
                  <w:fldChar w:fldCharType="separate"/>
                </w:r>
                <w:r>
                  <w:rPr>
                    <w:noProof/>
                    <w:webHidden/>
                  </w:rPr>
                  <w:t>4</w:t>
                </w:r>
                <w:r>
                  <w:rPr>
                    <w:noProof/>
                    <w:webHidden/>
                  </w:rPr>
                  <w:fldChar w:fldCharType="end"/>
                </w:r>
              </w:hyperlink>
            </w:p>
            <w:p w14:paraId="4257CA4A" w14:textId="081E2035" w:rsidR="00B34C18" w:rsidRDefault="00B34C18">
              <w:pPr>
                <w:pStyle w:val="TOC1"/>
                <w:tabs>
                  <w:tab w:val="right" w:leader="dot" w:pos="9016"/>
                </w:tabs>
                <w:rPr>
                  <w:rFonts w:asciiTheme="minorHAnsi" w:eastAsiaTheme="minorEastAsia" w:hAnsiTheme="minorHAnsi" w:cstheme="minorBidi"/>
                  <w:noProof/>
                  <w:kern w:val="2"/>
                  <w14:ligatures w14:val="standardContextual"/>
                </w:rPr>
              </w:pPr>
              <w:hyperlink w:anchor="_Toc197624269" w:history="1">
                <w:r w:rsidRPr="00C46BA4">
                  <w:rPr>
                    <w:rStyle w:val="Hyperlink"/>
                    <w:rFonts w:cstheme="minorHAnsi"/>
                    <w:noProof/>
                  </w:rPr>
                  <w:t>Introduction</w:t>
                </w:r>
                <w:r>
                  <w:rPr>
                    <w:noProof/>
                    <w:webHidden/>
                  </w:rPr>
                  <w:tab/>
                </w:r>
                <w:r>
                  <w:rPr>
                    <w:noProof/>
                    <w:webHidden/>
                  </w:rPr>
                  <w:fldChar w:fldCharType="begin"/>
                </w:r>
                <w:r>
                  <w:rPr>
                    <w:noProof/>
                    <w:webHidden/>
                  </w:rPr>
                  <w:instrText xml:space="preserve"> PAGEREF _Toc197624269 \h </w:instrText>
                </w:r>
                <w:r>
                  <w:rPr>
                    <w:noProof/>
                    <w:webHidden/>
                  </w:rPr>
                </w:r>
                <w:r>
                  <w:rPr>
                    <w:noProof/>
                    <w:webHidden/>
                  </w:rPr>
                  <w:fldChar w:fldCharType="separate"/>
                </w:r>
                <w:r>
                  <w:rPr>
                    <w:noProof/>
                    <w:webHidden/>
                  </w:rPr>
                  <w:t>5</w:t>
                </w:r>
                <w:r>
                  <w:rPr>
                    <w:noProof/>
                    <w:webHidden/>
                  </w:rPr>
                  <w:fldChar w:fldCharType="end"/>
                </w:r>
              </w:hyperlink>
            </w:p>
            <w:p w14:paraId="3CF84888" w14:textId="219414F6" w:rsidR="00B34C18" w:rsidRDefault="00B34C18">
              <w:pPr>
                <w:pStyle w:val="TOC1"/>
                <w:tabs>
                  <w:tab w:val="right" w:leader="dot" w:pos="9016"/>
                </w:tabs>
                <w:rPr>
                  <w:rFonts w:asciiTheme="minorHAnsi" w:eastAsiaTheme="minorEastAsia" w:hAnsiTheme="minorHAnsi" w:cstheme="minorBidi"/>
                  <w:noProof/>
                  <w:kern w:val="2"/>
                  <w14:ligatures w14:val="standardContextual"/>
                </w:rPr>
              </w:pPr>
              <w:hyperlink w:anchor="_Toc197624270" w:history="1">
                <w:r w:rsidRPr="00C46BA4">
                  <w:rPr>
                    <w:rStyle w:val="Hyperlink"/>
                    <w:rFonts w:cstheme="minorHAnsi"/>
                    <w:noProof/>
                  </w:rPr>
                  <w:t>Task A</w:t>
                </w:r>
                <w:r>
                  <w:rPr>
                    <w:noProof/>
                    <w:webHidden/>
                  </w:rPr>
                  <w:tab/>
                </w:r>
                <w:r>
                  <w:rPr>
                    <w:noProof/>
                    <w:webHidden/>
                  </w:rPr>
                  <w:fldChar w:fldCharType="begin"/>
                </w:r>
                <w:r>
                  <w:rPr>
                    <w:noProof/>
                    <w:webHidden/>
                  </w:rPr>
                  <w:instrText xml:space="preserve"> PAGEREF _Toc197624270 \h </w:instrText>
                </w:r>
                <w:r>
                  <w:rPr>
                    <w:noProof/>
                    <w:webHidden/>
                  </w:rPr>
                </w:r>
                <w:r>
                  <w:rPr>
                    <w:noProof/>
                    <w:webHidden/>
                  </w:rPr>
                  <w:fldChar w:fldCharType="separate"/>
                </w:r>
                <w:r>
                  <w:rPr>
                    <w:noProof/>
                    <w:webHidden/>
                  </w:rPr>
                  <w:t>6</w:t>
                </w:r>
                <w:r>
                  <w:rPr>
                    <w:noProof/>
                    <w:webHidden/>
                  </w:rPr>
                  <w:fldChar w:fldCharType="end"/>
                </w:r>
              </w:hyperlink>
            </w:p>
            <w:p w14:paraId="1C036678" w14:textId="5F9678F9" w:rsidR="00B34C18" w:rsidRDefault="00B34C18">
              <w:pPr>
                <w:pStyle w:val="TOC2"/>
                <w:tabs>
                  <w:tab w:val="right" w:leader="dot" w:pos="9016"/>
                </w:tabs>
                <w:rPr>
                  <w:rFonts w:asciiTheme="minorHAnsi" w:eastAsiaTheme="minorEastAsia" w:hAnsiTheme="minorHAnsi" w:cstheme="minorBidi"/>
                  <w:noProof/>
                  <w:kern w:val="2"/>
                  <w14:ligatures w14:val="standardContextual"/>
                </w:rPr>
              </w:pPr>
              <w:hyperlink w:anchor="_Toc197624271" w:history="1">
                <w:r w:rsidRPr="00C46BA4">
                  <w:rPr>
                    <w:rStyle w:val="Hyperlink"/>
                    <w:rFonts w:cstheme="minorHAnsi"/>
                    <w:noProof/>
                  </w:rPr>
                  <w:t>Centrifugal Clutch</w:t>
                </w:r>
                <w:r>
                  <w:rPr>
                    <w:noProof/>
                    <w:webHidden/>
                  </w:rPr>
                  <w:tab/>
                </w:r>
                <w:r>
                  <w:rPr>
                    <w:noProof/>
                    <w:webHidden/>
                  </w:rPr>
                  <w:fldChar w:fldCharType="begin"/>
                </w:r>
                <w:r>
                  <w:rPr>
                    <w:noProof/>
                    <w:webHidden/>
                  </w:rPr>
                  <w:instrText xml:space="preserve"> PAGEREF _Toc197624271 \h </w:instrText>
                </w:r>
                <w:r>
                  <w:rPr>
                    <w:noProof/>
                    <w:webHidden/>
                  </w:rPr>
                </w:r>
                <w:r>
                  <w:rPr>
                    <w:noProof/>
                    <w:webHidden/>
                  </w:rPr>
                  <w:fldChar w:fldCharType="separate"/>
                </w:r>
                <w:r>
                  <w:rPr>
                    <w:noProof/>
                    <w:webHidden/>
                  </w:rPr>
                  <w:t>6</w:t>
                </w:r>
                <w:r>
                  <w:rPr>
                    <w:noProof/>
                    <w:webHidden/>
                  </w:rPr>
                  <w:fldChar w:fldCharType="end"/>
                </w:r>
              </w:hyperlink>
            </w:p>
            <w:p w14:paraId="497ED3FF" w14:textId="48999F36" w:rsidR="00B34C18" w:rsidRDefault="00B34C18">
              <w:pPr>
                <w:pStyle w:val="TOC2"/>
                <w:tabs>
                  <w:tab w:val="right" w:leader="dot" w:pos="9016"/>
                </w:tabs>
                <w:rPr>
                  <w:rFonts w:asciiTheme="minorHAnsi" w:eastAsiaTheme="minorEastAsia" w:hAnsiTheme="minorHAnsi" w:cstheme="minorBidi"/>
                  <w:noProof/>
                  <w:kern w:val="2"/>
                  <w14:ligatures w14:val="standardContextual"/>
                </w:rPr>
              </w:pPr>
              <w:hyperlink w:anchor="_Toc197624272" w:history="1">
                <w:r w:rsidRPr="00C46BA4">
                  <w:rPr>
                    <w:rStyle w:val="Hyperlink"/>
                    <w:rFonts w:cstheme="minorHAnsi"/>
                    <w:noProof/>
                  </w:rPr>
                  <w:t>Centrifugal/Centripetal Force</w:t>
                </w:r>
                <w:r>
                  <w:rPr>
                    <w:noProof/>
                    <w:webHidden/>
                  </w:rPr>
                  <w:tab/>
                </w:r>
                <w:r>
                  <w:rPr>
                    <w:noProof/>
                    <w:webHidden/>
                  </w:rPr>
                  <w:fldChar w:fldCharType="begin"/>
                </w:r>
                <w:r>
                  <w:rPr>
                    <w:noProof/>
                    <w:webHidden/>
                  </w:rPr>
                  <w:instrText xml:space="preserve"> PAGEREF _Toc197624272 \h </w:instrText>
                </w:r>
                <w:r>
                  <w:rPr>
                    <w:noProof/>
                    <w:webHidden/>
                  </w:rPr>
                </w:r>
                <w:r>
                  <w:rPr>
                    <w:noProof/>
                    <w:webHidden/>
                  </w:rPr>
                  <w:fldChar w:fldCharType="separate"/>
                </w:r>
                <w:r>
                  <w:rPr>
                    <w:noProof/>
                    <w:webHidden/>
                  </w:rPr>
                  <w:t>7</w:t>
                </w:r>
                <w:r>
                  <w:rPr>
                    <w:noProof/>
                    <w:webHidden/>
                  </w:rPr>
                  <w:fldChar w:fldCharType="end"/>
                </w:r>
              </w:hyperlink>
            </w:p>
            <w:p w14:paraId="2197C5A4" w14:textId="1093FBFA" w:rsidR="00B34C18" w:rsidRDefault="00B34C18">
              <w:pPr>
                <w:pStyle w:val="TOC1"/>
                <w:tabs>
                  <w:tab w:val="right" w:leader="dot" w:pos="9016"/>
                </w:tabs>
                <w:rPr>
                  <w:rFonts w:asciiTheme="minorHAnsi" w:eastAsiaTheme="minorEastAsia" w:hAnsiTheme="minorHAnsi" w:cstheme="minorBidi"/>
                  <w:noProof/>
                  <w:kern w:val="2"/>
                  <w14:ligatures w14:val="standardContextual"/>
                </w:rPr>
              </w:pPr>
              <w:hyperlink w:anchor="_Toc197624273" w:history="1">
                <w:r w:rsidRPr="00C46BA4">
                  <w:rPr>
                    <w:rStyle w:val="Hyperlink"/>
                    <w:rFonts w:cstheme="minorHAnsi"/>
                    <w:noProof/>
                  </w:rPr>
                  <w:t>Task B</w:t>
                </w:r>
                <w:r>
                  <w:rPr>
                    <w:noProof/>
                    <w:webHidden/>
                  </w:rPr>
                  <w:tab/>
                </w:r>
                <w:r>
                  <w:rPr>
                    <w:noProof/>
                    <w:webHidden/>
                  </w:rPr>
                  <w:fldChar w:fldCharType="begin"/>
                </w:r>
                <w:r>
                  <w:rPr>
                    <w:noProof/>
                    <w:webHidden/>
                  </w:rPr>
                  <w:instrText xml:space="preserve"> PAGEREF _Toc197624273 \h </w:instrText>
                </w:r>
                <w:r>
                  <w:rPr>
                    <w:noProof/>
                    <w:webHidden/>
                  </w:rPr>
                </w:r>
                <w:r>
                  <w:rPr>
                    <w:noProof/>
                    <w:webHidden/>
                  </w:rPr>
                  <w:fldChar w:fldCharType="separate"/>
                </w:r>
                <w:r>
                  <w:rPr>
                    <w:noProof/>
                    <w:webHidden/>
                  </w:rPr>
                  <w:t>8</w:t>
                </w:r>
                <w:r>
                  <w:rPr>
                    <w:noProof/>
                    <w:webHidden/>
                  </w:rPr>
                  <w:fldChar w:fldCharType="end"/>
                </w:r>
              </w:hyperlink>
            </w:p>
            <w:p w14:paraId="5685DC8C" w14:textId="3B247FAE" w:rsidR="00B34C18" w:rsidRDefault="00B34C18">
              <w:pPr>
                <w:pStyle w:val="TOC2"/>
                <w:tabs>
                  <w:tab w:val="right" w:leader="dot" w:pos="9016"/>
                </w:tabs>
                <w:rPr>
                  <w:rFonts w:asciiTheme="minorHAnsi" w:eastAsiaTheme="minorEastAsia" w:hAnsiTheme="minorHAnsi" w:cstheme="minorBidi"/>
                  <w:noProof/>
                  <w:kern w:val="2"/>
                  <w14:ligatures w14:val="standardContextual"/>
                </w:rPr>
              </w:pPr>
              <w:hyperlink w:anchor="_Toc197624274" w:history="1">
                <w:r w:rsidRPr="00C46BA4">
                  <w:rPr>
                    <w:rStyle w:val="Hyperlink"/>
                    <w:rFonts w:cstheme="minorHAnsi"/>
                    <w:noProof/>
                  </w:rPr>
                  <w:t>Question 1</w:t>
                </w:r>
                <w:r>
                  <w:rPr>
                    <w:noProof/>
                    <w:webHidden/>
                  </w:rPr>
                  <w:tab/>
                </w:r>
                <w:r>
                  <w:rPr>
                    <w:noProof/>
                    <w:webHidden/>
                  </w:rPr>
                  <w:fldChar w:fldCharType="begin"/>
                </w:r>
                <w:r>
                  <w:rPr>
                    <w:noProof/>
                    <w:webHidden/>
                  </w:rPr>
                  <w:instrText xml:space="preserve"> PAGEREF _Toc197624274 \h </w:instrText>
                </w:r>
                <w:r>
                  <w:rPr>
                    <w:noProof/>
                    <w:webHidden/>
                  </w:rPr>
                </w:r>
                <w:r>
                  <w:rPr>
                    <w:noProof/>
                    <w:webHidden/>
                  </w:rPr>
                  <w:fldChar w:fldCharType="separate"/>
                </w:r>
                <w:r>
                  <w:rPr>
                    <w:noProof/>
                    <w:webHidden/>
                  </w:rPr>
                  <w:t>9</w:t>
                </w:r>
                <w:r>
                  <w:rPr>
                    <w:noProof/>
                    <w:webHidden/>
                  </w:rPr>
                  <w:fldChar w:fldCharType="end"/>
                </w:r>
              </w:hyperlink>
            </w:p>
            <w:p w14:paraId="686ADAFF" w14:textId="2D131F8C" w:rsidR="00B34C18" w:rsidRDefault="00B34C18">
              <w:pPr>
                <w:pStyle w:val="TOC2"/>
                <w:tabs>
                  <w:tab w:val="right" w:leader="dot" w:pos="9016"/>
                </w:tabs>
                <w:rPr>
                  <w:rFonts w:asciiTheme="minorHAnsi" w:eastAsiaTheme="minorEastAsia" w:hAnsiTheme="minorHAnsi" w:cstheme="minorBidi"/>
                  <w:noProof/>
                  <w:kern w:val="2"/>
                  <w14:ligatures w14:val="standardContextual"/>
                </w:rPr>
              </w:pPr>
              <w:hyperlink w:anchor="_Toc197624275" w:history="1">
                <w:r w:rsidRPr="00C46BA4">
                  <w:rPr>
                    <w:rStyle w:val="Hyperlink"/>
                    <w:rFonts w:cstheme="minorHAnsi"/>
                    <w:noProof/>
                  </w:rPr>
                  <w:t>Question 2</w:t>
                </w:r>
                <w:r>
                  <w:rPr>
                    <w:noProof/>
                    <w:webHidden/>
                  </w:rPr>
                  <w:tab/>
                </w:r>
                <w:r>
                  <w:rPr>
                    <w:noProof/>
                    <w:webHidden/>
                  </w:rPr>
                  <w:fldChar w:fldCharType="begin"/>
                </w:r>
                <w:r>
                  <w:rPr>
                    <w:noProof/>
                    <w:webHidden/>
                  </w:rPr>
                  <w:instrText xml:space="preserve"> PAGEREF _Toc197624275 \h </w:instrText>
                </w:r>
                <w:r>
                  <w:rPr>
                    <w:noProof/>
                    <w:webHidden/>
                  </w:rPr>
                </w:r>
                <w:r>
                  <w:rPr>
                    <w:noProof/>
                    <w:webHidden/>
                  </w:rPr>
                  <w:fldChar w:fldCharType="separate"/>
                </w:r>
                <w:r>
                  <w:rPr>
                    <w:noProof/>
                    <w:webHidden/>
                  </w:rPr>
                  <w:t>9</w:t>
                </w:r>
                <w:r>
                  <w:rPr>
                    <w:noProof/>
                    <w:webHidden/>
                  </w:rPr>
                  <w:fldChar w:fldCharType="end"/>
                </w:r>
              </w:hyperlink>
            </w:p>
            <w:p w14:paraId="6660574E" w14:textId="5267D420" w:rsidR="00B34C18" w:rsidRDefault="00B34C18">
              <w:pPr>
                <w:pStyle w:val="TOC2"/>
                <w:tabs>
                  <w:tab w:val="right" w:leader="dot" w:pos="9016"/>
                </w:tabs>
                <w:rPr>
                  <w:rFonts w:asciiTheme="minorHAnsi" w:eastAsiaTheme="minorEastAsia" w:hAnsiTheme="minorHAnsi" w:cstheme="minorBidi"/>
                  <w:noProof/>
                  <w:kern w:val="2"/>
                  <w14:ligatures w14:val="standardContextual"/>
                </w:rPr>
              </w:pPr>
              <w:hyperlink w:anchor="_Toc197624276" w:history="1">
                <w:r w:rsidRPr="00C46BA4">
                  <w:rPr>
                    <w:rStyle w:val="Hyperlink"/>
                    <w:rFonts w:cstheme="minorHAnsi"/>
                    <w:noProof/>
                  </w:rPr>
                  <w:t>Question 3</w:t>
                </w:r>
                <w:r>
                  <w:rPr>
                    <w:noProof/>
                    <w:webHidden/>
                  </w:rPr>
                  <w:tab/>
                </w:r>
                <w:r>
                  <w:rPr>
                    <w:noProof/>
                    <w:webHidden/>
                  </w:rPr>
                  <w:fldChar w:fldCharType="begin"/>
                </w:r>
                <w:r>
                  <w:rPr>
                    <w:noProof/>
                    <w:webHidden/>
                  </w:rPr>
                  <w:instrText xml:space="preserve"> PAGEREF _Toc197624276 \h </w:instrText>
                </w:r>
                <w:r>
                  <w:rPr>
                    <w:noProof/>
                    <w:webHidden/>
                  </w:rPr>
                </w:r>
                <w:r>
                  <w:rPr>
                    <w:noProof/>
                    <w:webHidden/>
                  </w:rPr>
                  <w:fldChar w:fldCharType="separate"/>
                </w:r>
                <w:r>
                  <w:rPr>
                    <w:noProof/>
                    <w:webHidden/>
                  </w:rPr>
                  <w:t>11</w:t>
                </w:r>
                <w:r>
                  <w:rPr>
                    <w:noProof/>
                    <w:webHidden/>
                  </w:rPr>
                  <w:fldChar w:fldCharType="end"/>
                </w:r>
              </w:hyperlink>
            </w:p>
            <w:p w14:paraId="1902300B" w14:textId="795248F0" w:rsidR="00B34C18" w:rsidRDefault="00B34C18">
              <w:pPr>
                <w:pStyle w:val="TOC2"/>
                <w:tabs>
                  <w:tab w:val="right" w:leader="dot" w:pos="9016"/>
                </w:tabs>
                <w:rPr>
                  <w:rFonts w:asciiTheme="minorHAnsi" w:eastAsiaTheme="minorEastAsia" w:hAnsiTheme="minorHAnsi" w:cstheme="minorBidi"/>
                  <w:noProof/>
                  <w:kern w:val="2"/>
                  <w14:ligatures w14:val="standardContextual"/>
                </w:rPr>
              </w:pPr>
              <w:hyperlink w:anchor="_Toc197624277" w:history="1">
                <w:r w:rsidRPr="00C46BA4">
                  <w:rPr>
                    <w:rStyle w:val="Hyperlink"/>
                    <w:rFonts w:cstheme="minorHAnsi"/>
                    <w:noProof/>
                  </w:rPr>
                  <w:t>Question 4</w:t>
                </w:r>
                <w:r>
                  <w:rPr>
                    <w:noProof/>
                    <w:webHidden/>
                  </w:rPr>
                  <w:tab/>
                </w:r>
                <w:r>
                  <w:rPr>
                    <w:noProof/>
                    <w:webHidden/>
                  </w:rPr>
                  <w:fldChar w:fldCharType="begin"/>
                </w:r>
                <w:r>
                  <w:rPr>
                    <w:noProof/>
                    <w:webHidden/>
                  </w:rPr>
                  <w:instrText xml:space="preserve"> PAGEREF _Toc197624277 \h </w:instrText>
                </w:r>
                <w:r>
                  <w:rPr>
                    <w:noProof/>
                    <w:webHidden/>
                  </w:rPr>
                </w:r>
                <w:r>
                  <w:rPr>
                    <w:noProof/>
                    <w:webHidden/>
                  </w:rPr>
                  <w:fldChar w:fldCharType="separate"/>
                </w:r>
                <w:r>
                  <w:rPr>
                    <w:noProof/>
                    <w:webHidden/>
                  </w:rPr>
                  <w:t>12</w:t>
                </w:r>
                <w:r>
                  <w:rPr>
                    <w:noProof/>
                    <w:webHidden/>
                  </w:rPr>
                  <w:fldChar w:fldCharType="end"/>
                </w:r>
              </w:hyperlink>
            </w:p>
            <w:p w14:paraId="03F9CE45" w14:textId="1C0B25E5" w:rsidR="00B34C18" w:rsidRDefault="00B34C18">
              <w:pPr>
                <w:pStyle w:val="TOC2"/>
                <w:tabs>
                  <w:tab w:val="right" w:leader="dot" w:pos="9016"/>
                </w:tabs>
                <w:rPr>
                  <w:rFonts w:asciiTheme="minorHAnsi" w:eastAsiaTheme="minorEastAsia" w:hAnsiTheme="minorHAnsi" w:cstheme="minorBidi"/>
                  <w:noProof/>
                  <w:kern w:val="2"/>
                  <w14:ligatures w14:val="standardContextual"/>
                </w:rPr>
              </w:pPr>
              <w:hyperlink w:anchor="_Toc197624278" w:history="1">
                <w:r w:rsidRPr="00C46BA4">
                  <w:rPr>
                    <w:rStyle w:val="Hyperlink"/>
                    <w:rFonts w:cstheme="minorHAnsi"/>
                    <w:noProof/>
                  </w:rPr>
                  <w:t>Question 5</w:t>
                </w:r>
                <w:r>
                  <w:rPr>
                    <w:noProof/>
                    <w:webHidden/>
                  </w:rPr>
                  <w:tab/>
                </w:r>
                <w:r>
                  <w:rPr>
                    <w:noProof/>
                    <w:webHidden/>
                  </w:rPr>
                  <w:fldChar w:fldCharType="begin"/>
                </w:r>
                <w:r>
                  <w:rPr>
                    <w:noProof/>
                    <w:webHidden/>
                  </w:rPr>
                  <w:instrText xml:space="preserve"> PAGEREF _Toc197624278 \h </w:instrText>
                </w:r>
                <w:r>
                  <w:rPr>
                    <w:noProof/>
                    <w:webHidden/>
                  </w:rPr>
                </w:r>
                <w:r>
                  <w:rPr>
                    <w:noProof/>
                    <w:webHidden/>
                  </w:rPr>
                  <w:fldChar w:fldCharType="separate"/>
                </w:r>
                <w:r>
                  <w:rPr>
                    <w:noProof/>
                    <w:webHidden/>
                  </w:rPr>
                  <w:t>13</w:t>
                </w:r>
                <w:r>
                  <w:rPr>
                    <w:noProof/>
                    <w:webHidden/>
                  </w:rPr>
                  <w:fldChar w:fldCharType="end"/>
                </w:r>
              </w:hyperlink>
            </w:p>
            <w:p w14:paraId="216AF05B" w14:textId="0068A39C" w:rsidR="00B34C18" w:rsidRDefault="00B34C18">
              <w:pPr>
                <w:pStyle w:val="TOC2"/>
                <w:tabs>
                  <w:tab w:val="right" w:leader="dot" w:pos="9016"/>
                </w:tabs>
                <w:rPr>
                  <w:rFonts w:asciiTheme="minorHAnsi" w:eastAsiaTheme="minorEastAsia" w:hAnsiTheme="minorHAnsi" w:cstheme="minorBidi"/>
                  <w:noProof/>
                  <w:kern w:val="2"/>
                  <w14:ligatures w14:val="standardContextual"/>
                </w:rPr>
              </w:pPr>
              <w:hyperlink w:anchor="_Toc197624279" w:history="1">
                <w:r w:rsidRPr="00C46BA4">
                  <w:rPr>
                    <w:rStyle w:val="Hyperlink"/>
                    <w:rFonts w:cstheme="minorHAnsi"/>
                    <w:noProof/>
                  </w:rPr>
                  <w:t>Question 6</w:t>
                </w:r>
                <w:r>
                  <w:rPr>
                    <w:noProof/>
                    <w:webHidden/>
                  </w:rPr>
                  <w:tab/>
                </w:r>
                <w:r>
                  <w:rPr>
                    <w:noProof/>
                    <w:webHidden/>
                  </w:rPr>
                  <w:fldChar w:fldCharType="begin"/>
                </w:r>
                <w:r>
                  <w:rPr>
                    <w:noProof/>
                    <w:webHidden/>
                  </w:rPr>
                  <w:instrText xml:space="preserve"> PAGEREF _Toc197624279 \h </w:instrText>
                </w:r>
                <w:r>
                  <w:rPr>
                    <w:noProof/>
                    <w:webHidden/>
                  </w:rPr>
                </w:r>
                <w:r>
                  <w:rPr>
                    <w:noProof/>
                    <w:webHidden/>
                  </w:rPr>
                  <w:fldChar w:fldCharType="separate"/>
                </w:r>
                <w:r>
                  <w:rPr>
                    <w:noProof/>
                    <w:webHidden/>
                  </w:rPr>
                  <w:t>14</w:t>
                </w:r>
                <w:r>
                  <w:rPr>
                    <w:noProof/>
                    <w:webHidden/>
                  </w:rPr>
                  <w:fldChar w:fldCharType="end"/>
                </w:r>
              </w:hyperlink>
            </w:p>
            <w:p w14:paraId="1E938AE2" w14:textId="19313244" w:rsidR="00B34C18" w:rsidRDefault="00B34C18">
              <w:pPr>
                <w:pStyle w:val="TOC1"/>
                <w:tabs>
                  <w:tab w:val="right" w:leader="dot" w:pos="9016"/>
                </w:tabs>
                <w:rPr>
                  <w:rFonts w:asciiTheme="minorHAnsi" w:eastAsiaTheme="minorEastAsia" w:hAnsiTheme="minorHAnsi" w:cstheme="minorBidi"/>
                  <w:noProof/>
                  <w:kern w:val="2"/>
                  <w14:ligatures w14:val="standardContextual"/>
                </w:rPr>
              </w:pPr>
              <w:hyperlink w:anchor="_Toc197624280" w:history="1">
                <w:r w:rsidRPr="00C46BA4">
                  <w:rPr>
                    <w:rStyle w:val="Hyperlink"/>
                    <w:rFonts w:cstheme="minorHAnsi"/>
                    <w:noProof/>
                  </w:rPr>
                  <w:t>Question 7</w:t>
                </w:r>
                <w:r>
                  <w:rPr>
                    <w:noProof/>
                    <w:webHidden/>
                  </w:rPr>
                  <w:tab/>
                </w:r>
                <w:r>
                  <w:rPr>
                    <w:noProof/>
                    <w:webHidden/>
                  </w:rPr>
                  <w:fldChar w:fldCharType="begin"/>
                </w:r>
                <w:r>
                  <w:rPr>
                    <w:noProof/>
                    <w:webHidden/>
                  </w:rPr>
                  <w:instrText xml:space="preserve"> PAGEREF _Toc197624280 \h </w:instrText>
                </w:r>
                <w:r>
                  <w:rPr>
                    <w:noProof/>
                    <w:webHidden/>
                  </w:rPr>
                </w:r>
                <w:r>
                  <w:rPr>
                    <w:noProof/>
                    <w:webHidden/>
                  </w:rPr>
                  <w:fldChar w:fldCharType="separate"/>
                </w:r>
                <w:r>
                  <w:rPr>
                    <w:noProof/>
                    <w:webHidden/>
                  </w:rPr>
                  <w:t>15</w:t>
                </w:r>
                <w:r>
                  <w:rPr>
                    <w:noProof/>
                    <w:webHidden/>
                  </w:rPr>
                  <w:fldChar w:fldCharType="end"/>
                </w:r>
              </w:hyperlink>
            </w:p>
            <w:p w14:paraId="1D43BFF1" w14:textId="3FD983F7" w:rsidR="00B34C18" w:rsidRDefault="00B34C18">
              <w:pPr>
                <w:pStyle w:val="TOC1"/>
                <w:tabs>
                  <w:tab w:val="right" w:leader="dot" w:pos="9016"/>
                </w:tabs>
                <w:rPr>
                  <w:rFonts w:asciiTheme="minorHAnsi" w:eastAsiaTheme="minorEastAsia" w:hAnsiTheme="minorHAnsi" w:cstheme="minorBidi"/>
                  <w:noProof/>
                  <w:kern w:val="2"/>
                  <w14:ligatures w14:val="standardContextual"/>
                </w:rPr>
              </w:pPr>
              <w:hyperlink w:anchor="_Toc197624281" w:history="1">
                <w:r w:rsidRPr="00C46BA4">
                  <w:rPr>
                    <w:rStyle w:val="Hyperlink"/>
                    <w:rFonts w:cstheme="minorHAnsi"/>
                    <w:noProof/>
                  </w:rPr>
                  <w:t>Question 8</w:t>
                </w:r>
                <w:r>
                  <w:rPr>
                    <w:noProof/>
                    <w:webHidden/>
                  </w:rPr>
                  <w:tab/>
                </w:r>
                <w:r>
                  <w:rPr>
                    <w:noProof/>
                    <w:webHidden/>
                  </w:rPr>
                  <w:fldChar w:fldCharType="begin"/>
                </w:r>
                <w:r>
                  <w:rPr>
                    <w:noProof/>
                    <w:webHidden/>
                  </w:rPr>
                  <w:instrText xml:space="preserve"> PAGEREF _Toc197624281 \h </w:instrText>
                </w:r>
                <w:r>
                  <w:rPr>
                    <w:noProof/>
                    <w:webHidden/>
                  </w:rPr>
                </w:r>
                <w:r>
                  <w:rPr>
                    <w:noProof/>
                    <w:webHidden/>
                  </w:rPr>
                  <w:fldChar w:fldCharType="separate"/>
                </w:r>
                <w:r>
                  <w:rPr>
                    <w:noProof/>
                    <w:webHidden/>
                  </w:rPr>
                  <w:t>16</w:t>
                </w:r>
                <w:r>
                  <w:rPr>
                    <w:noProof/>
                    <w:webHidden/>
                  </w:rPr>
                  <w:fldChar w:fldCharType="end"/>
                </w:r>
              </w:hyperlink>
            </w:p>
            <w:p w14:paraId="4B275119" w14:textId="473611DE" w:rsidR="00B34C18" w:rsidRDefault="00B34C18">
              <w:pPr>
                <w:pStyle w:val="TOC1"/>
                <w:tabs>
                  <w:tab w:val="right" w:leader="dot" w:pos="9016"/>
                </w:tabs>
                <w:rPr>
                  <w:rFonts w:asciiTheme="minorHAnsi" w:eastAsiaTheme="minorEastAsia" w:hAnsiTheme="minorHAnsi" w:cstheme="minorBidi"/>
                  <w:noProof/>
                  <w:kern w:val="2"/>
                  <w14:ligatures w14:val="standardContextual"/>
                </w:rPr>
              </w:pPr>
              <w:hyperlink w:anchor="_Toc197624282" w:history="1">
                <w:r w:rsidRPr="00C46BA4">
                  <w:rPr>
                    <w:rStyle w:val="Hyperlink"/>
                    <w:rFonts w:cstheme="minorHAnsi"/>
                    <w:noProof/>
                  </w:rPr>
                  <w:t>Conclusion</w:t>
                </w:r>
                <w:r>
                  <w:rPr>
                    <w:noProof/>
                    <w:webHidden/>
                  </w:rPr>
                  <w:tab/>
                </w:r>
                <w:r>
                  <w:rPr>
                    <w:noProof/>
                    <w:webHidden/>
                  </w:rPr>
                  <w:fldChar w:fldCharType="begin"/>
                </w:r>
                <w:r>
                  <w:rPr>
                    <w:noProof/>
                    <w:webHidden/>
                  </w:rPr>
                  <w:instrText xml:space="preserve"> PAGEREF _Toc197624282 \h </w:instrText>
                </w:r>
                <w:r>
                  <w:rPr>
                    <w:noProof/>
                    <w:webHidden/>
                  </w:rPr>
                </w:r>
                <w:r>
                  <w:rPr>
                    <w:noProof/>
                    <w:webHidden/>
                  </w:rPr>
                  <w:fldChar w:fldCharType="separate"/>
                </w:r>
                <w:r>
                  <w:rPr>
                    <w:noProof/>
                    <w:webHidden/>
                  </w:rPr>
                  <w:t>18</w:t>
                </w:r>
                <w:r>
                  <w:rPr>
                    <w:noProof/>
                    <w:webHidden/>
                  </w:rPr>
                  <w:fldChar w:fldCharType="end"/>
                </w:r>
              </w:hyperlink>
            </w:p>
            <w:p w14:paraId="3E5F1009" w14:textId="182503C5" w:rsidR="00B34C18" w:rsidRDefault="00B34C18">
              <w:pPr>
                <w:pStyle w:val="TOC1"/>
                <w:tabs>
                  <w:tab w:val="right" w:leader="dot" w:pos="9016"/>
                </w:tabs>
                <w:rPr>
                  <w:rFonts w:asciiTheme="minorHAnsi" w:eastAsiaTheme="minorEastAsia" w:hAnsiTheme="minorHAnsi" w:cstheme="minorBidi"/>
                  <w:noProof/>
                  <w:kern w:val="2"/>
                  <w14:ligatures w14:val="standardContextual"/>
                </w:rPr>
              </w:pPr>
              <w:hyperlink w:anchor="_Toc197624283" w:history="1">
                <w:r w:rsidRPr="00C46BA4">
                  <w:rPr>
                    <w:rStyle w:val="Hyperlink"/>
                    <w:rFonts w:cstheme="minorHAnsi"/>
                    <w:noProof/>
                  </w:rPr>
                  <w:t>Bibliography</w:t>
                </w:r>
                <w:r>
                  <w:rPr>
                    <w:noProof/>
                    <w:webHidden/>
                  </w:rPr>
                  <w:tab/>
                </w:r>
                <w:r>
                  <w:rPr>
                    <w:noProof/>
                    <w:webHidden/>
                  </w:rPr>
                  <w:fldChar w:fldCharType="begin"/>
                </w:r>
                <w:r>
                  <w:rPr>
                    <w:noProof/>
                    <w:webHidden/>
                  </w:rPr>
                  <w:instrText xml:space="preserve"> PAGEREF _Toc197624283 \h </w:instrText>
                </w:r>
                <w:r>
                  <w:rPr>
                    <w:noProof/>
                    <w:webHidden/>
                  </w:rPr>
                </w:r>
                <w:r>
                  <w:rPr>
                    <w:noProof/>
                    <w:webHidden/>
                  </w:rPr>
                  <w:fldChar w:fldCharType="separate"/>
                </w:r>
                <w:r>
                  <w:rPr>
                    <w:noProof/>
                    <w:webHidden/>
                  </w:rPr>
                  <w:t>19</w:t>
                </w:r>
                <w:r>
                  <w:rPr>
                    <w:noProof/>
                    <w:webHidden/>
                  </w:rPr>
                  <w:fldChar w:fldCharType="end"/>
                </w:r>
              </w:hyperlink>
            </w:p>
            <w:p w14:paraId="37F508BE" w14:textId="5FF70EF2" w:rsidR="00297C47" w:rsidRPr="003636AF" w:rsidRDefault="00297C47" w:rsidP="003636AF">
              <w:pPr>
                <w:spacing w:line="360" w:lineRule="auto"/>
                <w:jc w:val="both"/>
                <w:rPr>
                  <w:rFonts w:asciiTheme="minorHAnsi" w:hAnsiTheme="minorHAnsi" w:cstheme="minorHAnsi"/>
                </w:rPr>
              </w:pPr>
              <w:r w:rsidRPr="003636AF">
                <w:rPr>
                  <w:rFonts w:asciiTheme="minorHAnsi" w:hAnsiTheme="minorHAnsi" w:cstheme="minorHAnsi"/>
                  <w:b/>
                  <w:bCs/>
                  <w:noProof/>
                </w:rPr>
                <w:fldChar w:fldCharType="end"/>
              </w:r>
            </w:p>
          </w:sdtContent>
        </w:sdt>
        <w:p w14:paraId="4E5D225C" w14:textId="77777777" w:rsidR="00297C47" w:rsidRPr="003636AF" w:rsidRDefault="00297C47" w:rsidP="003636AF">
          <w:pPr>
            <w:spacing w:line="360" w:lineRule="auto"/>
            <w:jc w:val="both"/>
            <w:rPr>
              <w:rFonts w:asciiTheme="minorHAnsi" w:hAnsiTheme="minorHAnsi" w:cstheme="minorHAnsi"/>
            </w:rPr>
          </w:pPr>
        </w:p>
        <w:p w14:paraId="65FC0C3F" w14:textId="77777777" w:rsidR="00297C47" w:rsidRPr="003636AF" w:rsidRDefault="00297C47" w:rsidP="003636AF">
          <w:pPr>
            <w:spacing w:line="360" w:lineRule="auto"/>
            <w:jc w:val="both"/>
            <w:rPr>
              <w:rFonts w:asciiTheme="minorHAnsi" w:hAnsiTheme="minorHAnsi" w:cstheme="minorHAnsi"/>
            </w:rPr>
          </w:pPr>
        </w:p>
        <w:p w14:paraId="116EAB26" w14:textId="77777777" w:rsidR="00297C47" w:rsidRPr="003636AF" w:rsidRDefault="00297C47" w:rsidP="003636AF">
          <w:pPr>
            <w:spacing w:line="360" w:lineRule="auto"/>
            <w:jc w:val="both"/>
            <w:rPr>
              <w:rFonts w:asciiTheme="minorHAnsi" w:hAnsiTheme="minorHAnsi" w:cstheme="minorHAnsi"/>
            </w:rPr>
          </w:pPr>
        </w:p>
        <w:p w14:paraId="5DA8979C" w14:textId="77777777" w:rsidR="00297C47" w:rsidRPr="003636AF" w:rsidRDefault="00297C47" w:rsidP="003636AF">
          <w:pPr>
            <w:spacing w:line="360" w:lineRule="auto"/>
            <w:jc w:val="both"/>
            <w:rPr>
              <w:rFonts w:asciiTheme="minorHAnsi" w:hAnsiTheme="minorHAnsi" w:cstheme="minorHAnsi"/>
            </w:rPr>
          </w:pPr>
        </w:p>
        <w:p w14:paraId="27CD2E77" w14:textId="77777777" w:rsidR="00297C47" w:rsidRPr="003636AF" w:rsidRDefault="00297C47" w:rsidP="003636AF">
          <w:pPr>
            <w:spacing w:line="360" w:lineRule="auto"/>
            <w:jc w:val="both"/>
            <w:rPr>
              <w:rFonts w:asciiTheme="minorHAnsi" w:hAnsiTheme="minorHAnsi" w:cstheme="minorHAnsi"/>
            </w:rPr>
          </w:pPr>
        </w:p>
        <w:p w14:paraId="057C4933" w14:textId="77777777" w:rsidR="00297C47" w:rsidRDefault="00297C47" w:rsidP="003636AF">
          <w:pPr>
            <w:spacing w:line="360" w:lineRule="auto"/>
            <w:jc w:val="both"/>
            <w:rPr>
              <w:rFonts w:asciiTheme="minorHAnsi" w:hAnsiTheme="minorHAnsi" w:cstheme="minorHAnsi"/>
            </w:rPr>
          </w:pPr>
        </w:p>
        <w:p w14:paraId="4F7F349D" w14:textId="77777777" w:rsidR="00B34C18" w:rsidRDefault="00B34C18" w:rsidP="003636AF">
          <w:pPr>
            <w:spacing w:line="360" w:lineRule="auto"/>
            <w:jc w:val="both"/>
            <w:rPr>
              <w:rFonts w:asciiTheme="minorHAnsi" w:hAnsiTheme="minorHAnsi" w:cstheme="minorHAnsi"/>
            </w:rPr>
          </w:pPr>
        </w:p>
        <w:p w14:paraId="42E56373" w14:textId="77777777" w:rsidR="00B34C18" w:rsidRDefault="00B34C18" w:rsidP="003636AF">
          <w:pPr>
            <w:spacing w:line="360" w:lineRule="auto"/>
            <w:jc w:val="both"/>
            <w:rPr>
              <w:rFonts w:asciiTheme="minorHAnsi" w:hAnsiTheme="minorHAnsi" w:cstheme="minorHAnsi"/>
            </w:rPr>
          </w:pPr>
        </w:p>
        <w:p w14:paraId="27C9AD70" w14:textId="77777777" w:rsidR="00B34C18" w:rsidRDefault="00B34C18" w:rsidP="003636AF">
          <w:pPr>
            <w:spacing w:line="360" w:lineRule="auto"/>
            <w:jc w:val="both"/>
            <w:rPr>
              <w:rFonts w:asciiTheme="minorHAnsi" w:hAnsiTheme="minorHAnsi" w:cstheme="minorHAnsi"/>
            </w:rPr>
          </w:pPr>
        </w:p>
        <w:p w14:paraId="0BA76DE6" w14:textId="77777777" w:rsidR="00B34C18" w:rsidRPr="003636AF" w:rsidRDefault="00B34C18" w:rsidP="003636AF">
          <w:pPr>
            <w:spacing w:line="360" w:lineRule="auto"/>
            <w:jc w:val="both"/>
            <w:rPr>
              <w:rFonts w:asciiTheme="minorHAnsi" w:hAnsiTheme="minorHAnsi" w:cstheme="minorHAnsi"/>
            </w:rPr>
          </w:pPr>
        </w:p>
        <w:p w14:paraId="61141B20" w14:textId="77777777" w:rsidR="00297C47" w:rsidRPr="003636AF" w:rsidRDefault="00297C47" w:rsidP="003636AF">
          <w:pPr>
            <w:spacing w:line="360" w:lineRule="auto"/>
            <w:jc w:val="both"/>
            <w:rPr>
              <w:rFonts w:asciiTheme="minorHAnsi" w:hAnsiTheme="minorHAnsi" w:cstheme="minorHAnsi"/>
            </w:rPr>
          </w:pPr>
        </w:p>
        <w:p w14:paraId="76D42860" w14:textId="503679FA" w:rsidR="00414FFB" w:rsidRPr="003636AF" w:rsidRDefault="00114B6E" w:rsidP="003636AF">
          <w:pPr>
            <w:pStyle w:val="Heading1"/>
            <w:spacing w:line="360" w:lineRule="auto"/>
            <w:jc w:val="both"/>
            <w:rPr>
              <w:rFonts w:asciiTheme="minorHAnsi" w:hAnsiTheme="minorHAnsi" w:cstheme="minorHAnsi"/>
            </w:rPr>
          </w:pPr>
          <w:bookmarkStart w:id="1" w:name="_Toc197624267"/>
          <w:r w:rsidRPr="003636AF">
            <w:rPr>
              <w:rFonts w:asciiTheme="minorHAnsi" w:hAnsiTheme="minorHAnsi" w:cstheme="minorHAnsi"/>
            </w:rPr>
            <w:lastRenderedPageBreak/>
            <w:t>Acronyms</w:t>
          </w:r>
          <w:bookmarkEnd w:id="1"/>
        </w:p>
        <w:p w14:paraId="441DE828" w14:textId="77777777" w:rsidR="00BD0615" w:rsidRPr="003636AF" w:rsidRDefault="00BD0615" w:rsidP="003636AF">
          <w:pPr>
            <w:spacing w:line="360" w:lineRule="auto"/>
            <w:jc w:val="both"/>
            <w:rPr>
              <w:rFonts w:asciiTheme="minorHAnsi" w:hAnsiTheme="minorHAnsi" w:cstheme="minorHAnsi"/>
            </w:rPr>
          </w:pPr>
          <w:r w:rsidRPr="003636AF">
            <w:rPr>
              <w:rFonts w:asciiTheme="minorHAnsi" w:hAnsiTheme="minorHAnsi" w:cstheme="minorHAnsi"/>
            </w:rPr>
            <w:t>Kg = Kilograms</w:t>
          </w:r>
        </w:p>
        <w:p w14:paraId="4A6014FB" w14:textId="77777777" w:rsidR="00414FFB" w:rsidRPr="003636AF" w:rsidRDefault="00414FFB" w:rsidP="003636AF">
          <w:pPr>
            <w:spacing w:line="360" w:lineRule="auto"/>
            <w:jc w:val="both"/>
            <w:rPr>
              <w:rFonts w:asciiTheme="minorHAnsi" w:hAnsiTheme="minorHAnsi" w:cstheme="minorHAnsi"/>
            </w:rPr>
          </w:pPr>
          <w:r w:rsidRPr="003636AF">
            <w:rPr>
              <w:rFonts w:asciiTheme="minorHAnsi" w:hAnsiTheme="minorHAnsi" w:cstheme="minorHAnsi"/>
            </w:rPr>
            <w:t>g = Grams</w:t>
          </w:r>
        </w:p>
        <w:p w14:paraId="6311C1D7" w14:textId="77777777" w:rsidR="00DB72A0" w:rsidRPr="003636AF" w:rsidRDefault="00DB72A0" w:rsidP="003636AF">
          <w:pPr>
            <w:spacing w:line="360" w:lineRule="auto"/>
            <w:jc w:val="both"/>
            <w:rPr>
              <w:rFonts w:asciiTheme="minorHAnsi" w:hAnsiTheme="minorHAnsi" w:cstheme="minorHAnsi"/>
            </w:rPr>
          </w:pPr>
          <w:r w:rsidRPr="003636AF">
            <w:rPr>
              <w:rFonts w:asciiTheme="minorHAnsi" w:hAnsiTheme="minorHAnsi" w:cstheme="minorHAnsi"/>
            </w:rPr>
            <w:t>N/m = Newton/Meter</w:t>
          </w:r>
        </w:p>
        <w:p w14:paraId="3B463B15" w14:textId="77777777" w:rsidR="00414FFB" w:rsidRPr="003636AF" w:rsidRDefault="00414FFB" w:rsidP="003636AF">
          <w:pPr>
            <w:spacing w:line="360" w:lineRule="auto"/>
            <w:jc w:val="both"/>
            <w:rPr>
              <w:rFonts w:asciiTheme="minorHAnsi" w:hAnsiTheme="minorHAnsi" w:cstheme="minorHAnsi"/>
            </w:rPr>
          </w:pPr>
          <w:r w:rsidRPr="003636AF">
            <w:rPr>
              <w:rFonts w:asciiTheme="minorHAnsi" w:hAnsiTheme="minorHAnsi" w:cstheme="minorHAnsi"/>
            </w:rPr>
            <w:t>kN/m = Kilonewton/Meter</w:t>
          </w:r>
        </w:p>
        <w:p w14:paraId="105576A3" w14:textId="77777777" w:rsidR="00BD0615" w:rsidRPr="003636AF" w:rsidRDefault="00BD0615" w:rsidP="003636AF">
          <w:pPr>
            <w:spacing w:line="360" w:lineRule="auto"/>
            <w:jc w:val="both"/>
            <w:rPr>
              <w:rFonts w:asciiTheme="minorHAnsi" w:hAnsiTheme="minorHAnsi" w:cstheme="minorHAnsi"/>
            </w:rPr>
          </w:pPr>
          <w:r w:rsidRPr="003636AF">
            <w:rPr>
              <w:rFonts w:asciiTheme="minorHAnsi" w:hAnsiTheme="minorHAnsi" w:cstheme="minorHAnsi"/>
            </w:rPr>
            <w:t>m = Metres</w:t>
          </w:r>
        </w:p>
        <w:p w14:paraId="39B5152B" w14:textId="77777777" w:rsidR="00297038" w:rsidRPr="003636AF" w:rsidRDefault="00297038" w:rsidP="003636AF">
          <w:pPr>
            <w:spacing w:line="360" w:lineRule="auto"/>
            <w:jc w:val="both"/>
            <w:rPr>
              <w:rFonts w:asciiTheme="minorHAnsi" w:hAnsiTheme="minorHAnsi" w:cstheme="minorHAnsi"/>
            </w:rPr>
          </w:pPr>
          <w:r w:rsidRPr="003636AF">
            <w:rPr>
              <w:rFonts w:asciiTheme="minorHAnsi" w:hAnsiTheme="minorHAnsi" w:cstheme="minorHAnsi"/>
            </w:rPr>
            <w:t>mm = Millimetres</w:t>
          </w:r>
        </w:p>
        <w:p w14:paraId="72F9F72C" w14:textId="77777777" w:rsidR="00BD0615" w:rsidRPr="003636AF" w:rsidRDefault="00BD0615" w:rsidP="003636AF">
          <w:pPr>
            <w:spacing w:line="360" w:lineRule="auto"/>
            <w:jc w:val="both"/>
            <w:rPr>
              <w:rFonts w:asciiTheme="minorHAnsi" w:hAnsiTheme="minorHAnsi" w:cstheme="minorHAnsi"/>
            </w:rPr>
          </w:pPr>
          <w:r w:rsidRPr="003636AF">
            <w:rPr>
              <w:rFonts w:asciiTheme="minorHAnsi" w:hAnsiTheme="minorHAnsi" w:cstheme="minorHAnsi"/>
            </w:rPr>
            <w:t>m/s = metres per second</w:t>
          </w:r>
        </w:p>
        <w:p w14:paraId="7A8C4A0B" w14:textId="77777777" w:rsidR="00BD0615" w:rsidRPr="003636AF" w:rsidRDefault="00BD0615" w:rsidP="003636AF">
          <w:pPr>
            <w:spacing w:line="360" w:lineRule="auto"/>
            <w:jc w:val="both"/>
            <w:rPr>
              <w:rFonts w:asciiTheme="minorHAnsi" w:hAnsiTheme="minorHAnsi" w:cstheme="minorHAnsi"/>
            </w:rPr>
          </w:pPr>
          <w:r w:rsidRPr="003636AF">
            <w:rPr>
              <w:rFonts w:asciiTheme="minorHAnsi" w:hAnsiTheme="minorHAnsi" w:cstheme="minorHAnsi"/>
            </w:rPr>
            <w:t>rad/s = Radians per second</w:t>
          </w:r>
        </w:p>
        <w:p w14:paraId="730179F6" w14:textId="77777777" w:rsidR="00297C47" w:rsidRPr="003636AF" w:rsidRDefault="00BD0615" w:rsidP="003636AF">
          <w:pPr>
            <w:spacing w:line="360" w:lineRule="auto"/>
            <w:jc w:val="both"/>
            <w:rPr>
              <w:rFonts w:asciiTheme="minorHAnsi" w:hAnsiTheme="minorHAnsi" w:cstheme="minorHAnsi"/>
            </w:rPr>
          </w:pPr>
          <w:r w:rsidRPr="003636AF">
            <w:rPr>
              <w:rFonts w:asciiTheme="minorHAnsi" w:hAnsiTheme="minorHAnsi" w:cstheme="minorHAnsi"/>
            </w:rPr>
            <w:t>RPM = Revolutions per minute</w:t>
          </w:r>
          <w:r w:rsidR="00297C47" w:rsidRPr="003636AF">
            <w:rPr>
              <w:rFonts w:asciiTheme="minorHAnsi" w:hAnsiTheme="minorHAnsi" w:cstheme="minorHAnsi"/>
            </w:rPr>
            <w:br w:type="page"/>
          </w:r>
        </w:p>
        <w:p w14:paraId="1AB0B6D9" w14:textId="77777777" w:rsidR="00297C47" w:rsidRPr="003636AF" w:rsidRDefault="00297C47" w:rsidP="003636AF">
          <w:pPr>
            <w:pStyle w:val="Heading1"/>
            <w:spacing w:line="360" w:lineRule="auto"/>
            <w:jc w:val="both"/>
            <w:rPr>
              <w:rFonts w:asciiTheme="minorHAnsi" w:hAnsiTheme="minorHAnsi" w:cstheme="minorHAnsi"/>
            </w:rPr>
          </w:pPr>
          <w:bookmarkStart w:id="2" w:name="_Toc197624268"/>
          <w:r w:rsidRPr="003636AF">
            <w:rPr>
              <w:rFonts w:asciiTheme="minorHAnsi" w:hAnsiTheme="minorHAnsi" w:cstheme="minorHAnsi"/>
            </w:rPr>
            <w:lastRenderedPageBreak/>
            <w:t>Table of Figures</w:t>
          </w:r>
          <w:bookmarkEnd w:id="2"/>
        </w:p>
        <w:p w14:paraId="08636CA4" w14:textId="77777777" w:rsidR="00297C47" w:rsidRPr="003636AF" w:rsidRDefault="00297C47" w:rsidP="003636AF">
          <w:pPr>
            <w:spacing w:line="360" w:lineRule="auto"/>
            <w:jc w:val="both"/>
            <w:rPr>
              <w:rFonts w:asciiTheme="minorHAnsi" w:hAnsiTheme="minorHAnsi" w:cstheme="minorHAnsi"/>
            </w:rPr>
          </w:pPr>
        </w:p>
        <w:p w14:paraId="23312C25" w14:textId="2CE981D5" w:rsidR="00B34C18" w:rsidRDefault="00FD720A">
          <w:pPr>
            <w:pStyle w:val="TableofFigures"/>
            <w:tabs>
              <w:tab w:val="right" w:leader="dot" w:pos="9016"/>
            </w:tabs>
            <w:rPr>
              <w:rFonts w:asciiTheme="minorHAnsi" w:eastAsiaTheme="minorEastAsia" w:hAnsiTheme="minorHAnsi" w:cstheme="minorBidi"/>
              <w:noProof/>
              <w:kern w:val="2"/>
              <w14:ligatures w14:val="standardContextual"/>
            </w:rPr>
          </w:pPr>
          <w:r w:rsidRPr="003636AF">
            <w:rPr>
              <w:rFonts w:asciiTheme="minorHAnsi" w:hAnsiTheme="minorHAnsi" w:cstheme="minorHAnsi"/>
            </w:rPr>
            <w:fldChar w:fldCharType="begin"/>
          </w:r>
          <w:r w:rsidRPr="003636AF">
            <w:rPr>
              <w:rFonts w:asciiTheme="minorHAnsi" w:hAnsiTheme="minorHAnsi" w:cstheme="minorHAnsi"/>
            </w:rPr>
            <w:instrText xml:space="preserve"> TOC \h \z \c "Figure" </w:instrText>
          </w:r>
          <w:r w:rsidRPr="003636AF">
            <w:rPr>
              <w:rFonts w:asciiTheme="minorHAnsi" w:hAnsiTheme="minorHAnsi" w:cstheme="minorHAnsi"/>
            </w:rPr>
            <w:fldChar w:fldCharType="separate"/>
          </w:r>
          <w:hyperlink w:anchor="_Toc197624248" w:history="1">
            <w:r w:rsidR="00B34C18" w:rsidRPr="002D7B7A">
              <w:rPr>
                <w:rStyle w:val="Hyperlink"/>
                <w:rFonts w:eastAsiaTheme="minorEastAsia" w:cstheme="minorHAnsi"/>
                <w:noProof/>
              </w:rPr>
              <w:t>Figure 1 - Centrifugal Clutch (Yousef, 2024)</w:t>
            </w:r>
            <w:r w:rsidR="00B34C18">
              <w:rPr>
                <w:noProof/>
                <w:webHidden/>
              </w:rPr>
              <w:tab/>
            </w:r>
            <w:r w:rsidR="00B34C18">
              <w:rPr>
                <w:noProof/>
                <w:webHidden/>
              </w:rPr>
              <w:fldChar w:fldCharType="begin"/>
            </w:r>
            <w:r w:rsidR="00B34C18">
              <w:rPr>
                <w:noProof/>
                <w:webHidden/>
              </w:rPr>
              <w:instrText xml:space="preserve"> PAGEREF _Toc197624248 \h </w:instrText>
            </w:r>
            <w:r w:rsidR="00B34C18">
              <w:rPr>
                <w:noProof/>
                <w:webHidden/>
              </w:rPr>
            </w:r>
            <w:r w:rsidR="00B34C18">
              <w:rPr>
                <w:noProof/>
                <w:webHidden/>
              </w:rPr>
              <w:fldChar w:fldCharType="separate"/>
            </w:r>
            <w:r w:rsidR="00B34C18">
              <w:rPr>
                <w:noProof/>
                <w:webHidden/>
              </w:rPr>
              <w:t>6</w:t>
            </w:r>
            <w:r w:rsidR="00B34C18">
              <w:rPr>
                <w:noProof/>
                <w:webHidden/>
              </w:rPr>
              <w:fldChar w:fldCharType="end"/>
            </w:r>
          </w:hyperlink>
        </w:p>
        <w:p w14:paraId="30775226" w14:textId="3C2E703C" w:rsidR="00B34C18" w:rsidRDefault="00B34C18">
          <w:pPr>
            <w:pStyle w:val="TableofFigures"/>
            <w:tabs>
              <w:tab w:val="right" w:leader="dot" w:pos="9016"/>
            </w:tabs>
            <w:rPr>
              <w:rFonts w:asciiTheme="minorHAnsi" w:eastAsiaTheme="minorEastAsia" w:hAnsiTheme="minorHAnsi" w:cstheme="minorBidi"/>
              <w:noProof/>
              <w:kern w:val="2"/>
              <w14:ligatures w14:val="standardContextual"/>
            </w:rPr>
          </w:pPr>
          <w:hyperlink w:anchor="_Toc197624249" w:history="1">
            <w:r w:rsidRPr="002D7B7A">
              <w:rPr>
                <w:rStyle w:val="Hyperlink"/>
                <w:rFonts w:eastAsiaTheme="minorEastAsia" w:cstheme="minorHAnsi"/>
                <w:noProof/>
              </w:rPr>
              <w:t>Figure 2 - Centrifugal Clutch Task B (Goodson, 2024)</w:t>
            </w:r>
            <w:r>
              <w:rPr>
                <w:noProof/>
                <w:webHidden/>
              </w:rPr>
              <w:tab/>
            </w:r>
            <w:r>
              <w:rPr>
                <w:noProof/>
                <w:webHidden/>
              </w:rPr>
              <w:fldChar w:fldCharType="begin"/>
            </w:r>
            <w:r>
              <w:rPr>
                <w:noProof/>
                <w:webHidden/>
              </w:rPr>
              <w:instrText xml:space="preserve"> PAGEREF _Toc197624249 \h </w:instrText>
            </w:r>
            <w:r>
              <w:rPr>
                <w:noProof/>
                <w:webHidden/>
              </w:rPr>
            </w:r>
            <w:r>
              <w:rPr>
                <w:noProof/>
                <w:webHidden/>
              </w:rPr>
              <w:fldChar w:fldCharType="separate"/>
            </w:r>
            <w:r>
              <w:rPr>
                <w:noProof/>
                <w:webHidden/>
              </w:rPr>
              <w:t>8</w:t>
            </w:r>
            <w:r>
              <w:rPr>
                <w:noProof/>
                <w:webHidden/>
              </w:rPr>
              <w:fldChar w:fldCharType="end"/>
            </w:r>
          </w:hyperlink>
        </w:p>
        <w:p w14:paraId="6C974156" w14:textId="06EF28C1" w:rsidR="00B34C18" w:rsidRDefault="00B34C18">
          <w:pPr>
            <w:pStyle w:val="TableofFigures"/>
            <w:tabs>
              <w:tab w:val="right" w:leader="dot" w:pos="9016"/>
            </w:tabs>
            <w:rPr>
              <w:rFonts w:asciiTheme="minorHAnsi" w:eastAsiaTheme="minorEastAsia" w:hAnsiTheme="minorHAnsi" w:cstheme="minorBidi"/>
              <w:noProof/>
              <w:kern w:val="2"/>
              <w14:ligatures w14:val="standardContextual"/>
            </w:rPr>
          </w:pPr>
          <w:hyperlink w:anchor="_Toc197624250" w:history="1">
            <w:r w:rsidRPr="002D7B7A">
              <w:rPr>
                <w:rStyle w:val="Hyperlink"/>
                <w:rFonts w:eastAsiaTheme="minorEastAsia" w:cstheme="minorHAnsi"/>
                <w:noProof/>
              </w:rPr>
              <w:t>Figure 3- Torque v RPM Graph from 450RPM to 700RPM</w:t>
            </w:r>
            <w:r>
              <w:rPr>
                <w:noProof/>
                <w:webHidden/>
              </w:rPr>
              <w:tab/>
            </w:r>
            <w:r>
              <w:rPr>
                <w:noProof/>
                <w:webHidden/>
              </w:rPr>
              <w:fldChar w:fldCharType="begin"/>
            </w:r>
            <w:r>
              <w:rPr>
                <w:noProof/>
                <w:webHidden/>
              </w:rPr>
              <w:instrText xml:space="preserve"> PAGEREF _Toc197624250 \h </w:instrText>
            </w:r>
            <w:r>
              <w:rPr>
                <w:noProof/>
                <w:webHidden/>
              </w:rPr>
            </w:r>
            <w:r>
              <w:rPr>
                <w:noProof/>
                <w:webHidden/>
              </w:rPr>
              <w:fldChar w:fldCharType="separate"/>
            </w:r>
            <w:r>
              <w:rPr>
                <w:noProof/>
                <w:webHidden/>
              </w:rPr>
              <w:t>13</w:t>
            </w:r>
            <w:r>
              <w:rPr>
                <w:noProof/>
                <w:webHidden/>
              </w:rPr>
              <w:fldChar w:fldCharType="end"/>
            </w:r>
          </w:hyperlink>
        </w:p>
        <w:p w14:paraId="01B26FAA" w14:textId="0E6E35EA" w:rsidR="00B34C18" w:rsidRDefault="00B34C18">
          <w:pPr>
            <w:pStyle w:val="TableofFigures"/>
            <w:tabs>
              <w:tab w:val="right" w:leader="dot" w:pos="9016"/>
            </w:tabs>
            <w:rPr>
              <w:rFonts w:asciiTheme="minorHAnsi" w:eastAsiaTheme="minorEastAsia" w:hAnsiTheme="minorHAnsi" w:cstheme="minorBidi"/>
              <w:noProof/>
              <w:kern w:val="2"/>
              <w14:ligatures w14:val="standardContextual"/>
            </w:rPr>
          </w:pPr>
          <w:hyperlink w:anchor="_Toc197624251" w:history="1">
            <w:r w:rsidRPr="002D7B7A">
              <w:rPr>
                <w:rStyle w:val="Hyperlink"/>
                <w:rFonts w:eastAsiaTheme="minorEastAsia" w:cstheme="minorHAnsi"/>
                <w:noProof/>
              </w:rPr>
              <w:t>Figure 4- Torque v RPM Graph with differing Values of Coefficient of Friction (µ) Added</w:t>
            </w:r>
            <w:r>
              <w:rPr>
                <w:noProof/>
                <w:webHidden/>
              </w:rPr>
              <w:tab/>
            </w:r>
            <w:r>
              <w:rPr>
                <w:noProof/>
                <w:webHidden/>
              </w:rPr>
              <w:fldChar w:fldCharType="begin"/>
            </w:r>
            <w:r>
              <w:rPr>
                <w:noProof/>
                <w:webHidden/>
              </w:rPr>
              <w:instrText xml:space="preserve"> PAGEREF _Toc197624251 \h </w:instrText>
            </w:r>
            <w:r>
              <w:rPr>
                <w:noProof/>
                <w:webHidden/>
              </w:rPr>
            </w:r>
            <w:r>
              <w:rPr>
                <w:noProof/>
                <w:webHidden/>
              </w:rPr>
              <w:fldChar w:fldCharType="separate"/>
            </w:r>
            <w:r>
              <w:rPr>
                <w:noProof/>
                <w:webHidden/>
              </w:rPr>
              <w:t>14</w:t>
            </w:r>
            <w:r>
              <w:rPr>
                <w:noProof/>
                <w:webHidden/>
              </w:rPr>
              <w:fldChar w:fldCharType="end"/>
            </w:r>
          </w:hyperlink>
        </w:p>
        <w:p w14:paraId="497DFF91" w14:textId="35728421" w:rsidR="00297C47" w:rsidRPr="003636AF" w:rsidRDefault="00FD720A" w:rsidP="003636AF">
          <w:pPr>
            <w:spacing w:line="360" w:lineRule="auto"/>
            <w:jc w:val="both"/>
            <w:rPr>
              <w:rFonts w:asciiTheme="minorHAnsi" w:hAnsiTheme="minorHAnsi" w:cstheme="minorHAnsi"/>
            </w:rPr>
          </w:pPr>
          <w:r w:rsidRPr="003636AF">
            <w:rPr>
              <w:rFonts w:asciiTheme="minorHAnsi" w:hAnsiTheme="minorHAnsi" w:cstheme="minorHAnsi"/>
            </w:rPr>
            <w:fldChar w:fldCharType="end"/>
          </w:r>
        </w:p>
        <w:p w14:paraId="01C24229" w14:textId="77777777" w:rsidR="00297C47" w:rsidRPr="003636AF" w:rsidRDefault="00297C47" w:rsidP="003636AF">
          <w:pPr>
            <w:spacing w:line="360" w:lineRule="auto"/>
            <w:jc w:val="both"/>
            <w:rPr>
              <w:rFonts w:asciiTheme="minorHAnsi" w:hAnsiTheme="minorHAnsi" w:cstheme="minorHAnsi"/>
            </w:rPr>
          </w:pPr>
        </w:p>
        <w:p w14:paraId="1470C244" w14:textId="77777777" w:rsidR="00297C47" w:rsidRPr="003636AF" w:rsidRDefault="00297C47" w:rsidP="003636AF">
          <w:pPr>
            <w:spacing w:line="360" w:lineRule="auto"/>
            <w:jc w:val="both"/>
            <w:rPr>
              <w:rFonts w:asciiTheme="minorHAnsi" w:hAnsiTheme="minorHAnsi" w:cstheme="minorHAnsi"/>
            </w:rPr>
          </w:pPr>
        </w:p>
        <w:p w14:paraId="44D953FE" w14:textId="77777777" w:rsidR="00297C47" w:rsidRPr="003636AF" w:rsidRDefault="00297C47" w:rsidP="003636AF">
          <w:pPr>
            <w:spacing w:line="360" w:lineRule="auto"/>
            <w:jc w:val="both"/>
            <w:rPr>
              <w:rFonts w:asciiTheme="minorHAnsi" w:hAnsiTheme="minorHAnsi" w:cstheme="minorHAnsi"/>
            </w:rPr>
          </w:pPr>
        </w:p>
        <w:p w14:paraId="607804F9" w14:textId="77777777" w:rsidR="00297C47" w:rsidRPr="003636AF" w:rsidRDefault="00297C47" w:rsidP="003636AF">
          <w:pPr>
            <w:spacing w:line="360" w:lineRule="auto"/>
            <w:jc w:val="both"/>
            <w:rPr>
              <w:rFonts w:asciiTheme="minorHAnsi" w:hAnsiTheme="minorHAnsi" w:cstheme="minorHAnsi"/>
            </w:rPr>
          </w:pPr>
        </w:p>
        <w:p w14:paraId="7763AC28" w14:textId="77777777" w:rsidR="00297C47" w:rsidRPr="003636AF" w:rsidRDefault="00297C47" w:rsidP="003636AF">
          <w:pPr>
            <w:spacing w:line="360" w:lineRule="auto"/>
            <w:jc w:val="both"/>
            <w:rPr>
              <w:rFonts w:asciiTheme="minorHAnsi" w:hAnsiTheme="minorHAnsi" w:cstheme="minorHAnsi"/>
            </w:rPr>
          </w:pPr>
        </w:p>
        <w:p w14:paraId="45D0635B" w14:textId="77777777" w:rsidR="00297C47" w:rsidRPr="003636AF" w:rsidRDefault="00297C47" w:rsidP="003636AF">
          <w:pPr>
            <w:spacing w:line="360" w:lineRule="auto"/>
            <w:jc w:val="both"/>
            <w:rPr>
              <w:rFonts w:asciiTheme="minorHAnsi" w:hAnsiTheme="minorHAnsi" w:cstheme="minorHAnsi"/>
            </w:rPr>
          </w:pPr>
        </w:p>
        <w:p w14:paraId="66807864" w14:textId="77777777" w:rsidR="00297C47" w:rsidRPr="003636AF" w:rsidRDefault="00297C47" w:rsidP="003636AF">
          <w:pPr>
            <w:spacing w:line="360" w:lineRule="auto"/>
            <w:jc w:val="both"/>
            <w:rPr>
              <w:rFonts w:asciiTheme="minorHAnsi" w:hAnsiTheme="minorHAnsi" w:cstheme="minorHAnsi"/>
            </w:rPr>
          </w:pPr>
        </w:p>
        <w:p w14:paraId="69978877" w14:textId="77777777" w:rsidR="00297C47" w:rsidRPr="003636AF" w:rsidRDefault="00297C47" w:rsidP="003636AF">
          <w:pPr>
            <w:spacing w:line="360" w:lineRule="auto"/>
            <w:jc w:val="both"/>
            <w:rPr>
              <w:rFonts w:asciiTheme="minorHAnsi" w:hAnsiTheme="minorHAnsi" w:cstheme="minorHAnsi"/>
            </w:rPr>
          </w:pPr>
        </w:p>
        <w:p w14:paraId="755B2BE6" w14:textId="77777777" w:rsidR="00297C47" w:rsidRPr="003636AF" w:rsidRDefault="00297C47" w:rsidP="003636AF">
          <w:pPr>
            <w:spacing w:line="360" w:lineRule="auto"/>
            <w:jc w:val="both"/>
            <w:rPr>
              <w:rFonts w:asciiTheme="minorHAnsi" w:hAnsiTheme="minorHAnsi" w:cstheme="minorHAnsi"/>
            </w:rPr>
          </w:pPr>
        </w:p>
        <w:p w14:paraId="45AFFB42" w14:textId="77777777" w:rsidR="00297C47" w:rsidRPr="003636AF" w:rsidRDefault="00297C47" w:rsidP="003636AF">
          <w:pPr>
            <w:spacing w:line="360" w:lineRule="auto"/>
            <w:jc w:val="both"/>
            <w:rPr>
              <w:rFonts w:asciiTheme="minorHAnsi" w:hAnsiTheme="minorHAnsi" w:cstheme="minorHAnsi"/>
            </w:rPr>
          </w:pPr>
        </w:p>
        <w:p w14:paraId="0B46F19D" w14:textId="77777777" w:rsidR="00297C47" w:rsidRPr="003636AF" w:rsidRDefault="00297C47" w:rsidP="003636AF">
          <w:pPr>
            <w:spacing w:line="360" w:lineRule="auto"/>
            <w:jc w:val="both"/>
            <w:rPr>
              <w:rFonts w:asciiTheme="minorHAnsi" w:hAnsiTheme="minorHAnsi" w:cstheme="minorHAnsi"/>
            </w:rPr>
          </w:pPr>
        </w:p>
        <w:p w14:paraId="3BAFD752" w14:textId="77777777" w:rsidR="00297C47" w:rsidRPr="003636AF" w:rsidRDefault="00297C47" w:rsidP="003636AF">
          <w:pPr>
            <w:spacing w:line="360" w:lineRule="auto"/>
            <w:jc w:val="both"/>
            <w:rPr>
              <w:rFonts w:asciiTheme="minorHAnsi" w:hAnsiTheme="minorHAnsi" w:cstheme="minorHAnsi"/>
            </w:rPr>
          </w:pPr>
        </w:p>
        <w:p w14:paraId="63E442F9" w14:textId="77777777" w:rsidR="00297C47" w:rsidRPr="003636AF" w:rsidRDefault="00297C47" w:rsidP="003636AF">
          <w:pPr>
            <w:spacing w:line="360" w:lineRule="auto"/>
            <w:jc w:val="both"/>
            <w:rPr>
              <w:rFonts w:asciiTheme="minorHAnsi" w:hAnsiTheme="minorHAnsi" w:cstheme="minorHAnsi"/>
            </w:rPr>
          </w:pPr>
        </w:p>
        <w:p w14:paraId="46EA30A9" w14:textId="77777777" w:rsidR="00297C47" w:rsidRPr="003636AF" w:rsidRDefault="00297C47" w:rsidP="003636AF">
          <w:pPr>
            <w:spacing w:line="360" w:lineRule="auto"/>
            <w:jc w:val="both"/>
            <w:rPr>
              <w:rFonts w:asciiTheme="minorHAnsi" w:hAnsiTheme="minorHAnsi" w:cstheme="minorHAnsi"/>
            </w:rPr>
          </w:pPr>
        </w:p>
        <w:p w14:paraId="215993F2" w14:textId="77777777" w:rsidR="00297C47" w:rsidRPr="003636AF" w:rsidRDefault="00297C47" w:rsidP="003636AF">
          <w:pPr>
            <w:spacing w:line="360" w:lineRule="auto"/>
            <w:jc w:val="both"/>
            <w:rPr>
              <w:rFonts w:asciiTheme="minorHAnsi" w:hAnsiTheme="minorHAnsi" w:cstheme="minorHAnsi"/>
            </w:rPr>
          </w:pPr>
        </w:p>
        <w:p w14:paraId="048D6882" w14:textId="77777777" w:rsidR="00297C47" w:rsidRPr="003636AF" w:rsidRDefault="00297C47" w:rsidP="003636AF">
          <w:pPr>
            <w:spacing w:line="360" w:lineRule="auto"/>
            <w:jc w:val="both"/>
            <w:rPr>
              <w:rFonts w:asciiTheme="minorHAnsi" w:hAnsiTheme="minorHAnsi" w:cstheme="minorHAnsi"/>
            </w:rPr>
          </w:pPr>
        </w:p>
        <w:p w14:paraId="3FEF028B" w14:textId="77777777" w:rsidR="00297C47" w:rsidRPr="003636AF" w:rsidRDefault="00297C47" w:rsidP="003636AF">
          <w:pPr>
            <w:spacing w:line="360" w:lineRule="auto"/>
            <w:jc w:val="both"/>
            <w:rPr>
              <w:rFonts w:asciiTheme="minorHAnsi" w:hAnsiTheme="minorHAnsi" w:cstheme="minorHAnsi"/>
            </w:rPr>
          </w:pPr>
        </w:p>
        <w:p w14:paraId="4F4154A1" w14:textId="77777777" w:rsidR="00297C47" w:rsidRPr="003636AF" w:rsidRDefault="00297C47" w:rsidP="003636AF">
          <w:pPr>
            <w:spacing w:line="360" w:lineRule="auto"/>
            <w:jc w:val="both"/>
            <w:rPr>
              <w:rFonts w:asciiTheme="minorHAnsi" w:hAnsiTheme="minorHAnsi" w:cstheme="minorHAnsi"/>
            </w:rPr>
          </w:pPr>
        </w:p>
        <w:p w14:paraId="18587EEE" w14:textId="77777777" w:rsidR="00297C47" w:rsidRPr="003636AF" w:rsidRDefault="00297C47" w:rsidP="003636AF">
          <w:pPr>
            <w:spacing w:line="360" w:lineRule="auto"/>
            <w:jc w:val="both"/>
            <w:rPr>
              <w:rFonts w:asciiTheme="minorHAnsi" w:hAnsiTheme="minorHAnsi" w:cstheme="minorHAnsi"/>
            </w:rPr>
          </w:pPr>
        </w:p>
        <w:p w14:paraId="160A2D28" w14:textId="77777777" w:rsidR="00297C47" w:rsidRPr="003636AF" w:rsidRDefault="00297C47" w:rsidP="003636AF">
          <w:pPr>
            <w:spacing w:line="360" w:lineRule="auto"/>
            <w:jc w:val="both"/>
            <w:rPr>
              <w:rFonts w:asciiTheme="minorHAnsi" w:hAnsiTheme="minorHAnsi" w:cstheme="minorHAnsi"/>
            </w:rPr>
          </w:pPr>
        </w:p>
        <w:p w14:paraId="139F4BFC" w14:textId="77777777" w:rsidR="003636AF" w:rsidRPr="003636AF" w:rsidRDefault="003636AF" w:rsidP="003636AF">
          <w:pPr>
            <w:spacing w:line="360" w:lineRule="auto"/>
            <w:jc w:val="both"/>
            <w:rPr>
              <w:rFonts w:asciiTheme="minorHAnsi" w:hAnsiTheme="minorHAnsi" w:cstheme="minorHAnsi"/>
            </w:rPr>
          </w:pPr>
        </w:p>
        <w:p w14:paraId="7440F609" w14:textId="77777777" w:rsidR="003636AF" w:rsidRPr="003636AF" w:rsidRDefault="003636AF" w:rsidP="003636AF">
          <w:pPr>
            <w:spacing w:line="360" w:lineRule="auto"/>
            <w:jc w:val="both"/>
            <w:rPr>
              <w:rFonts w:asciiTheme="minorHAnsi" w:hAnsiTheme="minorHAnsi" w:cstheme="minorHAnsi"/>
            </w:rPr>
          </w:pPr>
        </w:p>
        <w:p w14:paraId="54A68BAC" w14:textId="77777777" w:rsidR="003636AF" w:rsidRPr="003636AF" w:rsidRDefault="003636AF" w:rsidP="003636AF">
          <w:pPr>
            <w:spacing w:line="360" w:lineRule="auto"/>
            <w:jc w:val="both"/>
            <w:rPr>
              <w:rFonts w:asciiTheme="minorHAnsi" w:hAnsiTheme="minorHAnsi" w:cstheme="minorHAnsi"/>
            </w:rPr>
          </w:pPr>
        </w:p>
        <w:p w14:paraId="1F730FF4" w14:textId="77777777" w:rsidR="00297C47" w:rsidRPr="003636AF" w:rsidRDefault="00297C47" w:rsidP="003636AF">
          <w:pPr>
            <w:spacing w:line="360" w:lineRule="auto"/>
            <w:jc w:val="both"/>
            <w:rPr>
              <w:rFonts w:asciiTheme="minorHAnsi" w:hAnsiTheme="minorHAnsi" w:cstheme="minorHAnsi"/>
            </w:rPr>
          </w:pPr>
        </w:p>
        <w:p w14:paraId="24EDF83B" w14:textId="5B380A20" w:rsidR="00297C47" w:rsidRPr="003636AF" w:rsidRDefault="00297C47" w:rsidP="003636AF">
          <w:pPr>
            <w:pStyle w:val="Heading1"/>
            <w:spacing w:line="360" w:lineRule="auto"/>
            <w:jc w:val="both"/>
            <w:rPr>
              <w:rFonts w:asciiTheme="minorHAnsi" w:hAnsiTheme="minorHAnsi" w:cstheme="minorHAnsi"/>
            </w:rPr>
          </w:pPr>
          <w:bookmarkStart w:id="3" w:name="_Toc197624269"/>
          <w:r w:rsidRPr="003636AF">
            <w:rPr>
              <w:rFonts w:asciiTheme="minorHAnsi" w:hAnsiTheme="minorHAnsi" w:cstheme="minorHAnsi"/>
            </w:rPr>
            <w:lastRenderedPageBreak/>
            <w:t>Introduction</w:t>
          </w:r>
          <w:bookmarkEnd w:id="3"/>
        </w:p>
        <w:p w14:paraId="5858B005" w14:textId="45539C57" w:rsidR="00C80C68" w:rsidRPr="003636AF" w:rsidRDefault="00122282" w:rsidP="003636AF">
          <w:pPr>
            <w:spacing w:line="360" w:lineRule="auto"/>
            <w:jc w:val="both"/>
            <w:rPr>
              <w:rFonts w:asciiTheme="minorHAnsi" w:hAnsiTheme="minorHAnsi" w:cstheme="minorHAnsi"/>
            </w:rPr>
          </w:pPr>
          <w:r w:rsidRPr="003636AF">
            <w:rPr>
              <w:rFonts w:asciiTheme="minorHAnsi" w:hAnsiTheme="minorHAnsi" w:cstheme="minorHAnsi"/>
            </w:rPr>
            <w:t xml:space="preserve">Centrifugal clutches </w:t>
          </w:r>
          <w:r w:rsidR="00A824F9" w:rsidRPr="003636AF">
            <w:rPr>
              <w:rFonts w:asciiTheme="minorHAnsi" w:hAnsiTheme="minorHAnsi" w:cstheme="minorHAnsi"/>
            </w:rPr>
            <w:t>were widely introduced in the early 20</w:t>
          </w:r>
          <w:r w:rsidR="00A824F9" w:rsidRPr="003636AF">
            <w:rPr>
              <w:rFonts w:asciiTheme="minorHAnsi" w:hAnsiTheme="minorHAnsi" w:cstheme="minorHAnsi"/>
              <w:vertAlign w:val="superscript"/>
            </w:rPr>
            <w:t>th</w:t>
          </w:r>
          <w:r w:rsidR="00A824F9" w:rsidRPr="003636AF">
            <w:rPr>
              <w:rFonts w:asciiTheme="minorHAnsi" w:hAnsiTheme="minorHAnsi" w:cstheme="minorHAnsi"/>
            </w:rPr>
            <w:t xml:space="preserve"> century </w:t>
          </w:r>
          <w:proofErr w:type="gramStart"/>
          <w:r w:rsidR="00A824F9" w:rsidRPr="003636AF">
            <w:rPr>
              <w:rFonts w:asciiTheme="minorHAnsi" w:hAnsiTheme="minorHAnsi" w:cstheme="minorHAnsi"/>
            </w:rPr>
            <w:t>as a means to</w:t>
          </w:r>
          <w:proofErr w:type="gramEnd"/>
          <w:r w:rsidR="00A824F9" w:rsidRPr="003636AF">
            <w:rPr>
              <w:rFonts w:asciiTheme="minorHAnsi" w:hAnsiTheme="minorHAnsi" w:cstheme="minorHAnsi"/>
            </w:rPr>
            <w:t xml:space="preserve"> simply and reliably transfer power in applications where gradual automatic engagement would prove superior to manual engagement.  </w:t>
          </w:r>
          <w:r w:rsidR="003636AF" w:rsidRPr="003636AF">
            <w:rPr>
              <w:rFonts w:asciiTheme="minorHAnsi" w:hAnsiTheme="minorHAnsi" w:cstheme="minorHAnsi"/>
            </w:rPr>
            <w:t>Centrifugal clutches, although largely replaced by fluid-based systems in modern high-performance applications, remain crucial in small motor equipment and certain mechanical systems. These clutches operate by using centrifugal force to engage frictional contact between shoes and an outer drum as the driving shaft speed increases. The development of centrifugal clutches over the last century has made them indispensable in machinery such as go-karts, lawnmowers, and small engines, where simplicity, reliability, and cost-effectiveness are paramount. The design, choice of materials, and operating conditions of centrifugal clutches, including their advantages and limitations, form the backbone of their continued use. In recent years, electromagnetic clutches have emerged in industrial automation, offering precision and control in environments where centrifugal clutches might be less suitable. This report examines the centrifugal clutch's development, its applications, the transition to electromagnetic clutches, and the detailed analysis of clutch performance under varying operating conditions.</w:t>
          </w:r>
        </w:p>
        <w:p w14:paraId="5D659FAF" w14:textId="77777777" w:rsidR="00297C47" w:rsidRPr="003636AF" w:rsidRDefault="00297C47" w:rsidP="003636AF">
          <w:pPr>
            <w:spacing w:line="360" w:lineRule="auto"/>
            <w:jc w:val="both"/>
            <w:rPr>
              <w:rFonts w:asciiTheme="minorHAnsi" w:hAnsiTheme="minorHAnsi" w:cstheme="minorHAnsi"/>
            </w:rPr>
          </w:pPr>
        </w:p>
        <w:p w14:paraId="1EABDDAF" w14:textId="77777777" w:rsidR="00297C47" w:rsidRPr="003636AF" w:rsidRDefault="00297C47" w:rsidP="003636AF">
          <w:pPr>
            <w:spacing w:line="360" w:lineRule="auto"/>
            <w:jc w:val="both"/>
            <w:rPr>
              <w:rFonts w:asciiTheme="minorHAnsi" w:hAnsiTheme="minorHAnsi" w:cstheme="minorHAnsi"/>
            </w:rPr>
          </w:pPr>
        </w:p>
        <w:p w14:paraId="426445A3" w14:textId="77777777" w:rsidR="00297C47" w:rsidRPr="003636AF" w:rsidRDefault="00297C47" w:rsidP="003636AF">
          <w:pPr>
            <w:spacing w:line="360" w:lineRule="auto"/>
            <w:jc w:val="both"/>
            <w:rPr>
              <w:rFonts w:asciiTheme="minorHAnsi" w:hAnsiTheme="minorHAnsi" w:cstheme="minorHAnsi"/>
            </w:rPr>
          </w:pPr>
        </w:p>
        <w:p w14:paraId="1BD0477F" w14:textId="77777777" w:rsidR="00297C47" w:rsidRPr="003636AF" w:rsidRDefault="00297C47" w:rsidP="003636AF">
          <w:pPr>
            <w:spacing w:line="360" w:lineRule="auto"/>
            <w:jc w:val="both"/>
            <w:rPr>
              <w:rFonts w:asciiTheme="minorHAnsi" w:hAnsiTheme="minorHAnsi" w:cstheme="minorHAnsi"/>
            </w:rPr>
          </w:pPr>
        </w:p>
        <w:p w14:paraId="20539F57" w14:textId="77777777" w:rsidR="00297C47" w:rsidRPr="003636AF" w:rsidRDefault="00297C47" w:rsidP="003636AF">
          <w:pPr>
            <w:spacing w:line="360" w:lineRule="auto"/>
            <w:jc w:val="both"/>
            <w:rPr>
              <w:rFonts w:asciiTheme="minorHAnsi" w:hAnsiTheme="minorHAnsi" w:cstheme="minorHAnsi"/>
            </w:rPr>
          </w:pPr>
        </w:p>
        <w:p w14:paraId="43149C08" w14:textId="77777777" w:rsidR="00297C47" w:rsidRPr="003636AF" w:rsidRDefault="00297C47" w:rsidP="003636AF">
          <w:pPr>
            <w:spacing w:line="360" w:lineRule="auto"/>
            <w:jc w:val="both"/>
            <w:rPr>
              <w:rFonts w:asciiTheme="minorHAnsi" w:hAnsiTheme="minorHAnsi" w:cstheme="minorHAnsi"/>
            </w:rPr>
          </w:pPr>
        </w:p>
        <w:p w14:paraId="08B2A711" w14:textId="77777777" w:rsidR="00297C47" w:rsidRPr="003636AF" w:rsidRDefault="00297C47" w:rsidP="003636AF">
          <w:pPr>
            <w:spacing w:line="360" w:lineRule="auto"/>
            <w:jc w:val="both"/>
            <w:rPr>
              <w:rFonts w:asciiTheme="minorHAnsi" w:hAnsiTheme="minorHAnsi" w:cstheme="minorHAnsi"/>
            </w:rPr>
          </w:pPr>
        </w:p>
        <w:p w14:paraId="48BFE794" w14:textId="77777777" w:rsidR="00297C47" w:rsidRPr="003636AF" w:rsidRDefault="00297C47" w:rsidP="003636AF">
          <w:pPr>
            <w:spacing w:line="360" w:lineRule="auto"/>
            <w:jc w:val="both"/>
            <w:rPr>
              <w:rFonts w:asciiTheme="minorHAnsi" w:hAnsiTheme="minorHAnsi" w:cstheme="minorHAnsi"/>
            </w:rPr>
          </w:pPr>
        </w:p>
        <w:p w14:paraId="0523FFA5" w14:textId="77777777" w:rsidR="00297C47" w:rsidRPr="003636AF" w:rsidRDefault="00297C47" w:rsidP="003636AF">
          <w:pPr>
            <w:spacing w:line="360" w:lineRule="auto"/>
            <w:jc w:val="both"/>
            <w:rPr>
              <w:rFonts w:asciiTheme="minorHAnsi" w:hAnsiTheme="minorHAnsi" w:cstheme="minorHAnsi"/>
            </w:rPr>
          </w:pPr>
        </w:p>
        <w:p w14:paraId="51131F7A" w14:textId="77777777" w:rsidR="00297C47" w:rsidRPr="003636AF" w:rsidRDefault="00297C47" w:rsidP="003636AF">
          <w:pPr>
            <w:spacing w:line="360" w:lineRule="auto"/>
            <w:jc w:val="both"/>
            <w:rPr>
              <w:rFonts w:asciiTheme="minorHAnsi" w:hAnsiTheme="minorHAnsi" w:cstheme="minorHAnsi"/>
            </w:rPr>
          </w:pPr>
        </w:p>
        <w:p w14:paraId="65AB708C" w14:textId="77777777" w:rsidR="00297C47" w:rsidRPr="003636AF" w:rsidRDefault="00297C47" w:rsidP="003636AF">
          <w:pPr>
            <w:spacing w:line="360" w:lineRule="auto"/>
            <w:jc w:val="both"/>
            <w:rPr>
              <w:rFonts w:asciiTheme="minorHAnsi" w:hAnsiTheme="minorHAnsi" w:cstheme="minorHAnsi"/>
            </w:rPr>
          </w:pPr>
        </w:p>
        <w:p w14:paraId="7D0993E8" w14:textId="77777777" w:rsidR="00297C47" w:rsidRPr="003636AF" w:rsidRDefault="00297C47" w:rsidP="003636AF">
          <w:pPr>
            <w:spacing w:line="360" w:lineRule="auto"/>
            <w:jc w:val="both"/>
            <w:rPr>
              <w:rFonts w:asciiTheme="minorHAnsi" w:hAnsiTheme="minorHAnsi" w:cstheme="minorHAnsi"/>
            </w:rPr>
          </w:pPr>
        </w:p>
        <w:p w14:paraId="737C1E71" w14:textId="77777777" w:rsidR="00297C47" w:rsidRPr="003636AF" w:rsidRDefault="00297C47" w:rsidP="003636AF">
          <w:pPr>
            <w:spacing w:line="360" w:lineRule="auto"/>
            <w:jc w:val="both"/>
            <w:rPr>
              <w:rFonts w:asciiTheme="minorHAnsi" w:hAnsiTheme="minorHAnsi" w:cstheme="minorHAnsi"/>
            </w:rPr>
          </w:pPr>
        </w:p>
        <w:p w14:paraId="7BA8DC4B" w14:textId="77777777" w:rsidR="00297C47" w:rsidRPr="003636AF" w:rsidRDefault="00297C47" w:rsidP="003636AF">
          <w:pPr>
            <w:spacing w:line="360" w:lineRule="auto"/>
            <w:jc w:val="both"/>
            <w:rPr>
              <w:rFonts w:asciiTheme="minorHAnsi" w:hAnsiTheme="minorHAnsi" w:cstheme="minorHAnsi"/>
            </w:rPr>
          </w:pPr>
        </w:p>
        <w:p w14:paraId="4FC674EB" w14:textId="77777777" w:rsidR="003636AF" w:rsidRPr="003636AF" w:rsidRDefault="003636AF" w:rsidP="003636AF">
          <w:pPr>
            <w:spacing w:line="360" w:lineRule="auto"/>
            <w:jc w:val="both"/>
            <w:rPr>
              <w:rFonts w:asciiTheme="minorHAnsi" w:hAnsiTheme="minorHAnsi" w:cstheme="minorHAnsi"/>
            </w:rPr>
          </w:pPr>
        </w:p>
        <w:p w14:paraId="67ECD6F5" w14:textId="77777777" w:rsidR="00297C47" w:rsidRPr="003636AF" w:rsidRDefault="00B07192" w:rsidP="003636AF">
          <w:pPr>
            <w:pStyle w:val="Heading1"/>
            <w:spacing w:line="360" w:lineRule="auto"/>
            <w:jc w:val="both"/>
            <w:rPr>
              <w:rFonts w:asciiTheme="minorHAnsi" w:hAnsiTheme="minorHAnsi" w:cstheme="minorHAnsi"/>
            </w:rPr>
          </w:pPr>
          <w:bookmarkStart w:id="4" w:name="_Toc197624270"/>
          <w:r w:rsidRPr="003636AF">
            <w:rPr>
              <w:rFonts w:asciiTheme="minorHAnsi" w:hAnsiTheme="minorHAnsi" w:cstheme="minorHAnsi"/>
            </w:rPr>
            <w:lastRenderedPageBreak/>
            <w:t>Task A</w:t>
          </w:r>
          <w:bookmarkEnd w:id="4"/>
        </w:p>
        <w:p w14:paraId="03FF5464" w14:textId="77777777" w:rsidR="00297C47" w:rsidRPr="003636AF" w:rsidRDefault="00297C47" w:rsidP="003636AF">
          <w:pPr>
            <w:spacing w:line="360" w:lineRule="auto"/>
            <w:jc w:val="both"/>
            <w:rPr>
              <w:rFonts w:asciiTheme="minorHAnsi" w:hAnsiTheme="minorHAnsi" w:cstheme="minorHAnsi"/>
            </w:rPr>
          </w:pPr>
        </w:p>
        <w:p w14:paraId="75553C91" w14:textId="77777777" w:rsidR="00220561" w:rsidRPr="003636AF" w:rsidRDefault="00220561" w:rsidP="003636AF">
          <w:pPr>
            <w:pStyle w:val="Heading2"/>
            <w:spacing w:line="360" w:lineRule="auto"/>
            <w:jc w:val="both"/>
            <w:rPr>
              <w:rFonts w:asciiTheme="minorHAnsi" w:hAnsiTheme="minorHAnsi" w:cstheme="minorHAnsi"/>
            </w:rPr>
          </w:pPr>
          <w:bookmarkStart w:id="5" w:name="_Toc197624271"/>
          <w:r w:rsidRPr="003636AF">
            <w:rPr>
              <w:rFonts w:asciiTheme="minorHAnsi" w:hAnsiTheme="minorHAnsi" w:cstheme="minorHAnsi"/>
            </w:rPr>
            <w:t>Centrifugal Clutch</w:t>
          </w:r>
          <w:bookmarkEnd w:id="5"/>
        </w:p>
        <w:p w14:paraId="0BC7AB23" w14:textId="77777777" w:rsidR="002C21DC" w:rsidRPr="002C21DC" w:rsidRDefault="002C21DC" w:rsidP="002C21DC">
          <w:pPr>
            <w:spacing w:line="360" w:lineRule="auto"/>
            <w:jc w:val="both"/>
            <w:rPr>
              <w:rFonts w:asciiTheme="minorHAnsi" w:hAnsiTheme="minorHAnsi" w:cstheme="minorHAnsi"/>
            </w:rPr>
          </w:pPr>
          <w:r w:rsidRPr="002C21DC">
            <w:rPr>
              <w:rFonts w:asciiTheme="minorHAnsi" w:hAnsiTheme="minorHAnsi" w:cstheme="minorHAnsi"/>
            </w:rPr>
            <w:t>A typical centrifugal clutch is made up of the following main components:</w:t>
          </w:r>
        </w:p>
        <w:p w14:paraId="05FD1218" w14:textId="77777777" w:rsidR="002C21DC" w:rsidRPr="002C21DC" w:rsidRDefault="002C21DC" w:rsidP="002C21DC">
          <w:pPr>
            <w:numPr>
              <w:ilvl w:val="0"/>
              <w:numId w:val="12"/>
            </w:numPr>
            <w:spacing w:line="360" w:lineRule="auto"/>
            <w:jc w:val="both"/>
            <w:rPr>
              <w:rFonts w:asciiTheme="minorHAnsi" w:hAnsiTheme="minorHAnsi" w:cstheme="minorHAnsi"/>
            </w:rPr>
          </w:pPr>
          <w:r w:rsidRPr="002C21DC">
            <w:rPr>
              <w:rFonts w:asciiTheme="minorHAnsi" w:hAnsiTheme="minorHAnsi" w:cstheme="minorHAnsi"/>
              <w:b/>
              <w:bCs/>
            </w:rPr>
            <w:t>Shoes</w:t>
          </w:r>
          <w:r w:rsidRPr="002C21DC">
            <w:rPr>
              <w:rFonts w:asciiTheme="minorHAnsi" w:hAnsiTheme="minorHAnsi" w:cstheme="minorHAnsi"/>
            </w:rPr>
            <w:t> – These are connected to the central hub, often referred to as the spider, and are coated with a friction material to facilitate engagement when the clutch is activated.</w:t>
          </w:r>
        </w:p>
        <w:p w14:paraId="58ABD4EB" w14:textId="77777777" w:rsidR="002C21DC" w:rsidRPr="002C21DC" w:rsidRDefault="002C21DC" w:rsidP="002C21DC">
          <w:pPr>
            <w:numPr>
              <w:ilvl w:val="0"/>
              <w:numId w:val="12"/>
            </w:numPr>
            <w:spacing w:line="360" w:lineRule="auto"/>
            <w:jc w:val="both"/>
            <w:rPr>
              <w:rFonts w:asciiTheme="minorHAnsi" w:hAnsiTheme="minorHAnsi" w:cstheme="minorHAnsi"/>
            </w:rPr>
          </w:pPr>
          <w:r w:rsidRPr="002C21DC">
            <w:rPr>
              <w:rFonts w:asciiTheme="minorHAnsi" w:hAnsiTheme="minorHAnsi" w:cstheme="minorHAnsi"/>
              <w:b/>
              <w:bCs/>
            </w:rPr>
            <w:t>Springs</w:t>
          </w:r>
          <w:r w:rsidRPr="002C21DC">
            <w:rPr>
              <w:rFonts w:asciiTheme="minorHAnsi" w:hAnsiTheme="minorHAnsi" w:cstheme="minorHAnsi"/>
            </w:rPr>
            <w:t> – The springs are responsible for keeping the shoes retracted and disengaged when the rotational speed is low, ensuring the clutch does not engage prematurely.</w:t>
          </w:r>
        </w:p>
        <w:p w14:paraId="53143009" w14:textId="77777777" w:rsidR="002C21DC" w:rsidRPr="002C21DC" w:rsidRDefault="002C21DC" w:rsidP="002C21DC">
          <w:pPr>
            <w:numPr>
              <w:ilvl w:val="0"/>
              <w:numId w:val="12"/>
            </w:numPr>
            <w:spacing w:line="360" w:lineRule="auto"/>
            <w:jc w:val="both"/>
            <w:rPr>
              <w:rFonts w:asciiTheme="minorHAnsi" w:hAnsiTheme="minorHAnsi" w:cstheme="minorHAnsi"/>
            </w:rPr>
          </w:pPr>
          <w:r w:rsidRPr="002C21DC">
            <w:rPr>
              <w:rFonts w:asciiTheme="minorHAnsi" w:hAnsiTheme="minorHAnsi" w:cstheme="minorHAnsi"/>
              <w:b/>
              <w:bCs/>
            </w:rPr>
            <w:t>Outer Drum</w:t>
          </w:r>
          <w:r w:rsidRPr="002C21DC">
            <w:rPr>
              <w:rFonts w:asciiTheme="minorHAnsi" w:hAnsiTheme="minorHAnsi" w:cstheme="minorHAnsi"/>
            </w:rPr>
            <w:t xml:space="preserve"> – This component encases the shoes and </w:t>
          </w:r>
          <w:proofErr w:type="gramStart"/>
          <w:r w:rsidRPr="002C21DC">
            <w:rPr>
              <w:rFonts w:asciiTheme="minorHAnsi" w:hAnsiTheme="minorHAnsi" w:cstheme="minorHAnsi"/>
            </w:rPr>
            <w:t>comes into contact with</w:t>
          </w:r>
          <w:proofErr w:type="gramEnd"/>
          <w:r w:rsidRPr="002C21DC">
            <w:rPr>
              <w:rFonts w:asciiTheme="minorHAnsi" w:hAnsiTheme="minorHAnsi" w:cstheme="minorHAnsi"/>
            </w:rPr>
            <w:t xml:space="preserve"> them when the centrifugal force, generated by increased speed, pushes the shoes outward, thereby engaging the clutch.</w:t>
          </w:r>
        </w:p>
        <w:p w14:paraId="10EBF496" w14:textId="77777777" w:rsidR="00C80C68" w:rsidRPr="003636AF" w:rsidRDefault="00C80C68" w:rsidP="003636AF">
          <w:pPr>
            <w:spacing w:line="360" w:lineRule="auto"/>
            <w:jc w:val="both"/>
            <w:rPr>
              <w:rFonts w:asciiTheme="minorHAnsi" w:hAnsiTheme="minorHAnsi" w:cstheme="minorHAnsi"/>
            </w:rPr>
          </w:pPr>
          <w:r w:rsidRPr="003636AF">
            <w:rPr>
              <w:rFonts w:asciiTheme="minorHAnsi" w:hAnsiTheme="minorHAnsi" w:cstheme="minorHAnsi"/>
              <w:noProof/>
            </w:rPr>
            <w:drawing>
              <wp:inline distT="0" distB="0" distL="0" distR="0" wp14:anchorId="4E8BA3B6" wp14:editId="5E145ADA">
                <wp:extent cx="5642188" cy="36099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58353" cy="3620317"/>
                        </a:xfrm>
                        <a:prstGeom prst="rect">
                          <a:avLst/>
                        </a:prstGeom>
                      </pic:spPr>
                    </pic:pic>
                  </a:graphicData>
                </a:graphic>
              </wp:inline>
            </w:drawing>
          </w:r>
        </w:p>
        <w:p w14:paraId="4712EA9F" w14:textId="77777777" w:rsidR="00C80C68" w:rsidRPr="003636AF" w:rsidRDefault="00C80C68" w:rsidP="003636AF">
          <w:pPr>
            <w:pStyle w:val="Caption"/>
            <w:spacing w:line="360" w:lineRule="auto"/>
            <w:jc w:val="both"/>
            <w:rPr>
              <w:rFonts w:asciiTheme="minorHAnsi" w:hAnsiTheme="minorHAnsi" w:cstheme="minorHAnsi"/>
            </w:rPr>
          </w:pPr>
          <w:bookmarkStart w:id="6" w:name="_Toc197624248"/>
          <w:r w:rsidRPr="003636AF">
            <w:rPr>
              <w:rFonts w:asciiTheme="minorHAnsi" w:hAnsiTheme="minorHAnsi" w:cstheme="minorHAnsi"/>
            </w:rPr>
            <w:t xml:space="preserve">Figure </w:t>
          </w:r>
          <w:r w:rsidR="007746A4" w:rsidRPr="003636AF">
            <w:rPr>
              <w:rFonts w:asciiTheme="minorHAnsi" w:hAnsiTheme="minorHAnsi" w:cstheme="minorHAnsi"/>
            </w:rPr>
            <w:fldChar w:fldCharType="begin"/>
          </w:r>
          <w:r w:rsidR="007746A4" w:rsidRPr="003636AF">
            <w:rPr>
              <w:rFonts w:asciiTheme="minorHAnsi" w:hAnsiTheme="minorHAnsi" w:cstheme="minorHAnsi"/>
            </w:rPr>
            <w:instrText xml:space="preserve"> SEQ Figure \* ARABIC </w:instrText>
          </w:r>
          <w:r w:rsidR="007746A4" w:rsidRPr="003636AF">
            <w:rPr>
              <w:rFonts w:asciiTheme="minorHAnsi" w:hAnsiTheme="minorHAnsi" w:cstheme="minorHAnsi"/>
            </w:rPr>
            <w:fldChar w:fldCharType="separate"/>
          </w:r>
          <w:r w:rsidR="007746A4" w:rsidRPr="003636AF">
            <w:rPr>
              <w:rFonts w:asciiTheme="minorHAnsi" w:hAnsiTheme="minorHAnsi" w:cstheme="minorHAnsi"/>
              <w:noProof/>
            </w:rPr>
            <w:t>1</w:t>
          </w:r>
          <w:r w:rsidR="007746A4" w:rsidRPr="003636AF">
            <w:rPr>
              <w:rFonts w:asciiTheme="minorHAnsi" w:hAnsiTheme="minorHAnsi" w:cstheme="minorHAnsi"/>
              <w:noProof/>
            </w:rPr>
            <w:fldChar w:fldCharType="end"/>
          </w:r>
          <w:r w:rsidRPr="003636AF">
            <w:rPr>
              <w:rFonts w:asciiTheme="minorHAnsi" w:hAnsiTheme="minorHAnsi" w:cstheme="minorHAnsi"/>
            </w:rPr>
            <w:t xml:space="preserve"> - Centrifugal Clutch </w:t>
          </w:r>
          <w:sdt>
            <w:sdtPr>
              <w:rPr>
                <w:rFonts w:asciiTheme="minorHAnsi" w:hAnsiTheme="minorHAnsi" w:cstheme="minorHAnsi"/>
              </w:rPr>
              <w:id w:val="-918563698"/>
              <w:citation/>
            </w:sdtPr>
            <w:sdtEndPr/>
            <w:sdtContent>
              <w:r w:rsidR="00220561" w:rsidRPr="003636AF">
                <w:rPr>
                  <w:rFonts w:asciiTheme="minorHAnsi" w:hAnsiTheme="minorHAnsi" w:cstheme="minorHAnsi"/>
                </w:rPr>
                <w:fldChar w:fldCharType="begin"/>
              </w:r>
              <w:r w:rsidR="00220561" w:rsidRPr="003636AF">
                <w:rPr>
                  <w:rFonts w:asciiTheme="minorHAnsi" w:hAnsiTheme="minorHAnsi" w:cstheme="minorHAnsi"/>
                </w:rPr>
                <w:instrText xml:space="preserve"> CITATION You24 \l 2057 </w:instrText>
              </w:r>
              <w:r w:rsidR="00220561" w:rsidRPr="003636AF">
                <w:rPr>
                  <w:rFonts w:asciiTheme="minorHAnsi" w:hAnsiTheme="minorHAnsi" w:cstheme="minorHAnsi"/>
                </w:rPr>
                <w:fldChar w:fldCharType="separate"/>
              </w:r>
              <w:r w:rsidR="0067787E" w:rsidRPr="003636AF">
                <w:rPr>
                  <w:rFonts w:asciiTheme="minorHAnsi" w:hAnsiTheme="minorHAnsi" w:cstheme="minorHAnsi"/>
                  <w:noProof/>
                </w:rPr>
                <w:t>(Yousef, 2024)</w:t>
              </w:r>
              <w:r w:rsidR="00220561" w:rsidRPr="003636AF">
                <w:rPr>
                  <w:rFonts w:asciiTheme="minorHAnsi" w:hAnsiTheme="minorHAnsi" w:cstheme="minorHAnsi"/>
                </w:rPr>
                <w:fldChar w:fldCharType="end"/>
              </w:r>
            </w:sdtContent>
          </w:sdt>
          <w:bookmarkEnd w:id="6"/>
        </w:p>
        <w:p w14:paraId="3BBF9E38" w14:textId="77777777" w:rsidR="00220561" w:rsidRPr="003636AF" w:rsidRDefault="00220561" w:rsidP="003636AF">
          <w:pPr>
            <w:spacing w:line="360" w:lineRule="auto"/>
            <w:jc w:val="both"/>
            <w:rPr>
              <w:rFonts w:asciiTheme="minorHAnsi" w:hAnsiTheme="minorHAnsi" w:cstheme="minorHAnsi"/>
            </w:rPr>
          </w:pPr>
        </w:p>
        <w:p w14:paraId="4125969F" w14:textId="77777777" w:rsidR="00220561" w:rsidRPr="003636AF" w:rsidRDefault="00220561" w:rsidP="003636AF">
          <w:pPr>
            <w:spacing w:line="360" w:lineRule="auto"/>
            <w:jc w:val="both"/>
            <w:rPr>
              <w:rFonts w:asciiTheme="minorHAnsi" w:hAnsiTheme="minorHAnsi" w:cstheme="minorHAnsi"/>
            </w:rPr>
          </w:pPr>
        </w:p>
        <w:p w14:paraId="5A102827" w14:textId="77777777" w:rsidR="00220561" w:rsidRPr="003636AF" w:rsidRDefault="00220561" w:rsidP="003636AF">
          <w:pPr>
            <w:spacing w:line="360" w:lineRule="auto"/>
            <w:jc w:val="both"/>
            <w:rPr>
              <w:rFonts w:asciiTheme="minorHAnsi" w:hAnsiTheme="minorHAnsi" w:cstheme="minorHAnsi"/>
            </w:rPr>
          </w:pPr>
        </w:p>
        <w:p w14:paraId="38E14A91" w14:textId="77777777" w:rsidR="00220561" w:rsidRPr="003636AF" w:rsidRDefault="00220561" w:rsidP="003636AF">
          <w:pPr>
            <w:pStyle w:val="Heading2"/>
            <w:spacing w:line="360" w:lineRule="auto"/>
            <w:jc w:val="both"/>
            <w:rPr>
              <w:rFonts w:asciiTheme="minorHAnsi" w:hAnsiTheme="minorHAnsi" w:cstheme="minorHAnsi"/>
            </w:rPr>
          </w:pPr>
          <w:bookmarkStart w:id="7" w:name="_Toc197624272"/>
          <w:r w:rsidRPr="003636AF">
            <w:rPr>
              <w:rFonts w:asciiTheme="minorHAnsi" w:hAnsiTheme="minorHAnsi" w:cstheme="minorHAnsi"/>
            </w:rPr>
            <w:lastRenderedPageBreak/>
            <w:t>Centrifugal</w:t>
          </w:r>
          <w:r w:rsidR="00770C46" w:rsidRPr="003636AF">
            <w:rPr>
              <w:rFonts w:asciiTheme="minorHAnsi" w:hAnsiTheme="minorHAnsi" w:cstheme="minorHAnsi"/>
            </w:rPr>
            <w:t>/Centripetal</w:t>
          </w:r>
          <w:r w:rsidRPr="003636AF">
            <w:rPr>
              <w:rFonts w:asciiTheme="minorHAnsi" w:hAnsiTheme="minorHAnsi" w:cstheme="minorHAnsi"/>
            </w:rPr>
            <w:t xml:space="preserve"> Force</w:t>
          </w:r>
          <w:bookmarkEnd w:id="7"/>
        </w:p>
        <w:p w14:paraId="35F673D1" w14:textId="77777777" w:rsidR="00220561" w:rsidRDefault="00220561" w:rsidP="003636AF">
          <w:pPr>
            <w:spacing w:line="360" w:lineRule="auto"/>
            <w:jc w:val="both"/>
            <w:rPr>
              <w:rFonts w:asciiTheme="minorHAnsi" w:hAnsiTheme="minorHAnsi" w:cstheme="minorHAnsi"/>
            </w:rPr>
          </w:pPr>
        </w:p>
        <w:p w14:paraId="4137C99E" w14:textId="77777777" w:rsidR="002C21DC" w:rsidRPr="002C21DC" w:rsidRDefault="002C21DC" w:rsidP="002C21DC">
          <w:pPr>
            <w:spacing w:line="360" w:lineRule="auto"/>
            <w:jc w:val="both"/>
            <w:rPr>
              <w:rFonts w:asciiTheme="minorHAnsi" w:hAnsiTheme="minorHAnsi" w:cstheme="minorHAnsi"/>
            </w:rPr>
          </w:pPr>
          <w:r w:rsidRPr="002C21DC">
            <w:rPr>
              <w:rFonts w:asciiTheme="minorHAnsi" w:hAnsiTheme="minorHAnsi" w:cstheme="minorHAnsi"/>
            </w:rPr>
            <w:t>Centripetal and centrifugal are terms used to describe forces involved in circular motion.</w:t>
          </w:r>
        </w:p>
        <w:p w14:paraId="143E9AB4" w14:textId="77777777" w:rsidR="002C21DC" w:rsidRPr="002C21DC" w:rsidRDefault="002C21DC" w:rsidP="002C21DC">
          <w:pPr>
            <w:spacing w:line="360" w:lineRule="auto"/>
            <w:jc w:val="both"/>
            <w:rPr>
              <w:rFonts w:asciiTheme="minorHAnsi" w:hAnsiTheme="minorHAnsi" w:cstheme="minorHAnsi"/>
            </w:rPr>
          </w:pPr>
          <w:r w:rsidRPr="002C21DC">
            <w:rPr>
              <w:rFonts w:asciiTheme="minorHAnsi" w:hAnsiTheme="minorHAnsi" w:cstheme="minorHAnsi"/>
              <w:b/>
              <w:bCs/>
            </w:rPr>
            <w:t>Centripetal force</w:t>
          </w:r>
          <w:r w:rsidRPr="002C21DC">
            <w:rPr>
              <w:rFonts w:asciiTheme="minorHAnsi" w:hAnsiTheme="minorHAnsi" w:cstheme="minorHAnsi"/>
            </w:rPr>
            <w:t> is the force that keeps an object moving along a circular path, always directed towards the centre of the circle. According to Lind (2021), an example of centripetal force can be seen in a washing machine, where the force, combined with the perforations in the drum, helps to expel excess water from clothes.</w:t>
          </w:r>
        </w:p>
        <w:p w14:paraId="40C198DF" w14:textId="77777777" w:rsidR="002C21DC" w:rsidRPr="002C21DC" w:rsidRDefault="002C21DC" w:rsidP="002C21DC">
          <w:pPr>
            <w:spacing w:line="360" w:lineRule="auto"/>
            <w:jc w:val="both"/>
            <w:rPr>
              <w:rFonts w:asciiTheme="minorHAnsi" w:hAnsiTheme="minorHAnsi" w:cstheme="minorHAnsi"/>
            </w:rPr>
          </w:pPr>
          <w:r w:rsidRPr="002C21DC">
            <w:rPr>
              <w:rFonts w:asciiTheme="minorHAnsi" w:hAnsiTheme="minorHAnsi" w:cstheme="minorHAnsi"/>
              <w:b/>
              <w:bCs/>
            </w:rPr>
            <w:t>Centrifugal force</w:t>
          </w:r>
          <w:r w:rsidRPr="002C21DC">
            <w:rPr>
              <w:rFonts w:asciiTheme="minorHAnsi" w:hAnsiTheme="minorHAnsi" w:cstheme="minorHAnsi"/>
            </w:rPr>
            <w:t> refers to the apparent outward force experienced by an object in circular motion. Often considered a fictitious force, it is the sensation of being pushed outward, commonly felt on amusement rides that involve circular motion.</w:t>
          </w:r>
        </w:p>
        <w:p w14:paraId="5C1BE32E" w14:textId="77777777" w:rsidR="00A63D50" w:rsidRPr="003636AF" w:rsidRDefault="00A63D50" w:rsidP="003636AF">
          <w:pPr>
            <w:spacing w:line="360" w:lineRule="auto"/>
            <w:jc w:val="both"/>
            <w:rPr>
              <w:rFonts w:asciiTheme="minorHAnsi" w:hAnsiTheme="minorHAnsi" w:cstheme="minorHAnsi"/>
            </w:rPr>
          </w:pPr>
        </w:p>
        <w:p w14:paraId="34E73494" w14:textId="26F5EF41" w:rsidR="00DA7CC0" w:rsidRPr="003636AF" w:rsidRDefault="00DA7CC0" w:rsidP="003636AF">
          <w:pPr>
            <w:spacing w:line="360" w:lineRule="auto"/>
            <w:jc w:val="both"/>
            <w:rPr>
              <w:rFonts w:asciiTheme="minorHAnsi" w:hAnsiTheme="minorHAnsi" w:cstheme="minorHAnsi"/>
            </w:rPr>
          </w:pPr>
          <w:r w:rsidRPr="003636AF">
            <w:rPr>
              <w:rFonts w:asciiTheme="minorHAnsi" w:hAnsiTheme="minorHAnsi" w:cstheme="minorHAnsi"/>
            </w:rPr>
            <w:t>“</w:t>
          </w:r>
          <w:r w:rsidRPr="003636AF">
            <w:rPr>
              <w:rFonts w:asciiTheme="minorHAnsi" w:hAnsiTheme="minorHAnsi" w:cstheme="minorHAnsi"/>
              <w:i/>
            </w:rPr>
            <w:t xml:space="preserve">The difference between centripetal and centrifugal force has to do with different frames of reference – that is, different </w:t>
          </w:r>
          <w:r w:rsidR="002C21DC" w:rsidRPr="003636AF">
            <w:rPr>
              <w:rFonts w:asciiTheme="minorHAnsi" w:hAnsiTheme="minorHAnsi" w:cstheme="minorHAnsi"/>
              <w:i/>
            </w:rPr>
            <w:t>viewpoints</w:t>
          </w:r>
          <w:r w:rsidRPr="003636AF">
            <w:rPr>
              <w:rFonts w:asciiTheme="minorHAnsi" w:hAnsiTheme="minorHAnsi" w:cstheme="minorHAnsi"/>
              <w:i/>
            </w:rPr>
            <w:t xml:space="preserve"> from which you measure something</w:t>
          </w:r>
          <w:r w:rsidRPr="003636AF">
            <w:rPr>
              <w:rFonts w:asciiTheme="minorHAnsi" w:hAnsiTheme="minorHAnsi" w:cstheme="minorHAnsi"/>
            </w:rPr>
            <w:t xml:space="preserve">” </w:t>
          </w:r>
          <w:sdt>
            <w:sdtPr>
              <w:rPr>
                <w:rFonts w:asciiTheme="minorHAnsi" w:hAnsiTheme="minorHAnsi" w:cstheme="minorHAnsi"/>
              </w:rPr>
              <w:id w:val="1625117263"/>
              <w:citation/>
            </w:sdtPr>
            <w:sdtEndPr/>
            <w:sdtContent>
              <w:r w:rsidRPr="003636AF">
                <w:rPr>
                  <w:rFonts w:asciiTheme="minorHAnsi" w:hAnsiTheme="minorHAnsi" w:cstheme="minorHAnsi"/>
                </w:rPr>
                <w:fldChar w:fldCharType="begin"/>
              </w:r>
              <w:r w:rsidRPr="003636AF">
                <w:rPr>
                  <w:rFonts w:asciiTheme="minorHAnsi" w:hAnsiTheme="minorHAnsi" w:cstheme="minorHAnsi"/>
                </w:rPr>
                <w:instrText xml:space="preserve"> CITATION Rex16 \l 2057 </w:instrText>
              </w:r>
              <w:r w:rsidRPr="003636AF">
                <w:rPr>
                  <w:rFonts w:asciiTheme="minorHAnsi" w:hAnsiTheme="minorHAnsi" w:cstheme="minorHAnsi"/>
                </w:rPr>
                <w:fldChar w:fldCharType="separate"/>
              </w:r>
              <w:r w:rsidR="0067787E" w:rsidRPr="003636AF">
                <w:rPr>
                  <w:rFonts w:asciiTheme="minorHAnsi" w:hAnsiTheme="minorHAnsi" w:cstheme="minorHAnsi"/>
                  <w:noProof/>
                </w:rPr>
                <w:t>(Rex K Andrew, 2016)</w:t>
              </w:r>
              <w:r w:rsidRPr="003636AF">
                <w:rPr>
                  <w:rFonts w:asciiTheme="minorHAnsi" w:hAnsiTheme="minorHAnsi" w:cstheme="minorHAnsi"/>
                </w:rPr>
                <w:fldChar w:fldCharType="end"/>
              </w:r>
            </w:sdtContent>
          </w:sdt>
          <w:r w:rsidRPr="003636AF">
            <w:rPr>
              <w:rFonts w:asciiTheme="minorHAnsi" w:hAnsiTheme="minorHAnsi" w:cstheme="minorHAnsi"/>
            </w:rPr>
            <w:t>.</w:t>
          </w:r>
        </w:p>
        <w:p w14:paraId="24D8D594" w14:textId="77777777" w:rsidR="00A63D50" w:rsidRPr="003636AF" w:rsidRDefault="00A63D50" w:rsidP="003636AF">
          <w:pPr>
            <w:spacing w:line="360" w:lineRule="auto"/>
            <w:jc w:val="both"/>
            <w:rPr>
              <w:rFonts w:asciiTheme="minorHAnsi" w:hAnsiTheme="minorHAnsi" w:cstheme="minorHAnsi"/>
            </w:rPr>
          </w:pPr>
        </w:p>
        <w:p w14:paraId="2D865101" w14:textId="55A8E251" w:rsidR="00220561" w:rsidRDefault="002C21DC" w:rsidP="003636AF">
          <w:pPr>
            <w:spacing w:line="360" w:lineRule="auto"/>
            <w:jc w:val="both"/>
            <w:rPr>
              <w:rFonts w:asciiTheme="minorHAnsi" w:eastAsiaTheme="minorEastAsia" w:hAnsiTheme="minorHAnsi" w:cstheme="minorHAnsi"/>
            </w:rPr>
          </w:pPr>
          <w:r w:rsidRPr="002C21DC">
            <w:rPr>
              <w:rFonts w:asciiTheme="minorHAnsi" w:hAnsiTheme="minorHAnsi" w:cstheme="minorHAnsi"/>
            </w:rPr>
            <w:t>According to Lucas (2024), the force acting on an object undergoing circular motion—whether referred to as centrifugal or centripetal depending on the frame of reference—can be described using the following formula:</w:t>
          </w:r>
          <w:r>
            <w:rPr>
              <w:rFonts w:asciiTheme="minorHAnsi" w:hAnsiTheme="minorHAnsi" w:cstheme="minorHAnsi"/>
            </w:rPr>
            <w:t xml:space="preserve"> </w:t>
          </w:r>
          <m:oMath>
            <m:r>
              <w:rPr>
                <w:rFonts w:ascii="Cambria Math" w:hAnsi="Cambria Math" w:cstheme="minorHAnsi"/>
              </w:rPr>
              <m:t>Fc=m</m:t>
            </m:r>
            <m:sSup>
              <m:sSupPr>
                <m:ctrlPr>
                  <w:rPr>
                    <w:rFonts w:ascii="Cambria Math" w:hAnsi="Cambria Math" w:cstheme="minorHAnsi"/>
                    <w:i/>
                  </w:rPr>
                </m:ctrlPr>
              </m:sSupPr>
              <m:e>
                <m:r>
                  <w:rPr>
                    <w:rFonts w:ascii="Cambria Math" w:hAnsi="Cambria Math" w:cstheme="minorHAnsi"/>
                  </w:rPr>
                  <m:t>ω</m:t>
                </m:r>
              </m:e>
              <m:sup>
                <m:r>
                  <w:rPr>
                    <w:rFonts w:ascii="Cambria Math" w:hAnsi="Cambria Math" w:cstheme="minorHAnsi"/>
                  </w:rPr>
                  <m:t>2</m:t>
                </m:r>
              </m:sup>
            </m:sSup>
            <m:r>
              <w:rPr>
                <w:rFonts w:ascii="Cambria Math" w:hAnsi="Cambria Math" w:cstheme="minorHAnsi"/>
              </w:rPr>
              <m:t>r</m:t>
            </m:r>
          </m:oMath>
          <w:r w:rsidR="00220561" w:rsidRPr="003636AF">
            <w:rPr>
              <w:rFonts w:asciiTheme="minorHAnsi" w:eastAsiaTheme="minorEastAsia" w:hAnsiTheme="minorHAnsi" w:cstheme="minorHAnsi"/>
            </w:rPr>
            <w:t>.</w:t>
          </w:r>
        </w:p>
        <w:p w14:paraId="45432195" w14:textId="77777777" w:rsidR="002C21DC" w:rsidRPr="003636AF" w:rsidRDefault="002C21DC" w:rsidP="003636AF">
          <w:pPr>
            <w:spacing w:line="360" w:lineRule="auto"/>
            <w:jc w:val="both"/>
            <w:rPr>
              <w:rFonts w:asciiTheme="minorHAnsi" w:eastAsiaTheme="minorEastAsia" w:hAnsiTheme="minorHAnsi" w:cstheme="minorHAnsi"/>
            </w:rPr>
          </w:pPr>
        </w:p>
        <w:p w14:paraId="14DE5CB9" w14:textId="77777777" w:rsidR="00BD0615" w:rsidRDefault="00BD0615"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t xml:space="preserve">Alternatively, if the linear speed of the object (v) is known as opposed to the angular velocity, the formula can be expressed as  </w:t>
          </w:r>
          <m:oMath>
            <m:r>
              <w:rPr>
                <w:rFonts w:ascii="Cambria Math" w:hAnsi="Cambria Math" w:cstheme="minorHAnsi"/>
              </w:rPr>
              <m:t xml:space="preserve">Fc= </m:t>
            </m:r>
            <m:f>
              <m:fPr>
                <m:ctrlPr>
                  <w:rPr>
                    <w:rFonts w:ascii="Cambria Math" w:hAnsi="Cambria Math" w:cstheme="minorHAnsi"/>
                    <w:i/>
                  </w:rPr>
                </m:ctrlPr>
              </m:fPr>
              <m:num>
                <m:r>
                  <w:rPr>
                    <w:rFonts w:ascii="Cambria Math" w:hAnsi="Cambria Math" w:cstheme="minorHAnsi"/>
                  </w:rPr>
                  <m:t>m</m:t>
                </m:r>
                <m:sSup>
                  <m:sSupPr>
                    <m:ctrlPr>
                      <w:rPr>
                        <w:rFonts w:ascii="Cambria Math" w:hAnsi="Cambria Math" w:cstheme="minorHAnsi"/>
                        <w:i/>
                      </w:rPr>
                    </m:ctrlPr>
                  </m:sSupPr>
                  <m:e>
                    <m:r>
                      <w:rPr>
                        <w:rFonts w:ascii="Cambria Math" w:hAnsi="Cambria Math" w:cstheme="minorHAnsi"/>
                      </w:rPr>
                      <m:t>v</m:t>
                    </m:r>
                  </m:e>
                  <m:sup>
                    <m:r>
                      <w:rPr>
                        <w:rFonts w:ascii="Cambria Math" w:hAnsi="Cambria Math" w:cstheme="minorHAnsi"/>
                      </w:rPr>
                      <m:t>2</m:t>
                    </m:r>
                  </m:sup>
                </m:sSup>
              </m:num>
              <m:den>
                <m:r>
                  <w:rPr>
                    <w:rFonts w:ascii="Cambria Math" w:hAnsi="Cambria Math" w:cstheme="minorHAnsi"/>
                  </w:rPr>
                  <m:t>r</m:t>
                </m:r>
              </m:den>
            </m:f>
          </m:oMath>
          <w:r w:rsidRPr="003636AF">
            <w:rPr>
              <w:rFonts w:asciiTheme="minorHAnsi" w:eastAsiaTheme="minorEastAsia" w:hAnsiTheme="minorHAnsi" w:cstheme="minorHAnsi"/>
            </w:rPr>
            <w:t>.</w:t>
          </w:r>
        </w:p>
        <w:p w14:paraId="7BFF8E10" w14:textId="77777777" w:rsidR="002C21DC" w:rsidRPr="002C21DC" w:rsidRDefault="002C21DC" w:rsidP="002C21DC">
          <w:pPr>
            <w:spacing w:line="360" w:lineRule="auto"/>
            <w:jc w:val="both"/>
            <w:rPr>
              <w:rFonts w:asciiTheme="minorHAnsi" w:eastAsiaTheme="minorEastAsia" w:hAnsiTheme="minorHAnsi" w:cstheme="minorHAnsi"/>
            </w:rPr>
          </w:pPr>
          <w:r w:rsidRPr="002C21DC">
            <w:rPr>
              <w:rFonts w:asciiTheme="minorHAnsi" w:eastAsiaTheme="minorEastAsia" w:hAnsiTheme="minorHAnsi" w:cstheme="minorHAnsi"/>
            </w:rPr>
            <w:t>Where:</w:t>
          </w:r>
        </w:p>
        <w:p w14:paraId="15F9EC36" w14:textId="4357B370" w:rsidR="002C21DC" w:rsidRPr="002C21DC" w:rsidRDefault="002C21DC" w:rsidP="002C21DC">
          <w:pPr>
            <w:numPr>
              <w:ilvl w:val="0"/>
              <w:numId w:val="13"/>
            </w:numPr>
            <w:spacing w:line="360" w:lineRule="auto"/>
            <w:jc w:val="both"/>
            <w:rPr>
              <w:rFonts w:asciiTheme="minorHAnsi" w:eastAsiaTheme="minorEastAsia" w:hAnsiTheme="minorHAnsi" w:cstheme="minorHAnsi"/>
            </w:rPr>
          </w:pPr>
          <w:r w:rsidRPr="002C21DC">
            <w:rPr>
              <w:rFonts w:asciiTheme="minorHAnsi" w:eastAsiaTheme="minorEastAsia" w:hAnsiTheme="minorHAnsi" w:cstheme="minorHAnsi"/>
            </w:rPr>
            <w:t>Fc​ is the centrifugal force (in newtons),</w:t>
          </w:r>
        </w:p>
        <w:p w14:paraId="2FE780CD" w14:textId="168B9AD8" w:rsidR="002C21DC" w:rsidRPr="002C21DC" w:rsidRDefault="002C21DC" w:rsidP="002C21DC">
          <w:pPr>
            <w:numPr>
              <w:ilvl w:val="0"/>
              <w:numId w:val="13"/>
            </w:numPr>
            <w:spacing w:line="360" w:lineRule="auto"/>
            <w:jc w:val="both"/>
            <w:rPr>
              <w:rFonts w:asciiTheme="minorHAnsi" w:eastAsiaTheme="minorEastAsia" w:hAnsiTheme="minorHAnsi" w:cstheme="minorHAnsi"/>
            </w:rPr>
          </w:pPr>
          <w:r w:rsidRPr="002C21DC">
            <w:rPr>
              <w:rFonts w:asciiTheme="minorHAnsi" w:eastAsiaTheme="minorEastAsia" w:hAnsiTheme="minorHAnsi" w:cstheme="minorHAnsi"/>
            </w:rPr>
            <w:t>m is the mass of the object (in kilograms),</w:t>
          </w:r>
        </w:p>
        <w:p w14:paraId="142A48CD" w14:textId="77777777" w:rsidR="002C21DC" w:rsidRDefault="002C21DC" w:rsidP="002C21DC">
          <w:pPr>
            <w:numPr>
              <w:ilvl w:val="0"/>
              <w:numId w:val="13"/>
            </w:numPr>
            <w:spacing w:line="360" w:lineRule="auto"/>
            <w:jc w:val="both"/>
            <w:rPr>
              <w:rFonts w:asciiTheme="minorHAnsi" w:eastAsiaTheme="minorEastAsia" w:hAnsiTheme="minorHAnsi" w:cstheme="minorHAnsi"/>
            </w:rPr>
          </w:pPr>
          <w:r w:rsidRPr="002C21DC">
            <w:rPr>
              <w:rFonts w:asciiTheme="minorHAnsi" w:eastAsiaTheme="minorEastAsia" w:hAnsiTheme="minorHAnsi" w:cstheme="minorHAnsi"/>
            </w:rPr>
            <w:t>ω is the angular velocity (in radians per second),</w:t>
          </w:r>
        </w:p>
        <w:p w14:paraId="6C4B8B5F" w14:textId="77777777" w:rsidR="002C21DC" w:rsidRDefault="002C21DC" w:rsidP="002C21DC">
          <w:pPr>
            <w:numPr>
              <w:ilvl w:val="0"/>
              <w:numId w:val="13"/>
            </w:numPr>
            <w:spacing w:line="360" w:lineRule="auto"/>
            <w:jc w:val="both"/>
            <w:rPr>
              <w:rFonts w:asciiTheme="minorHAnsi" w:eastAsiaTheme="minorEastAsia" w:hAnsiTheme="minorHAnsi" w:cstheme="minorHAnsi"/>
            </w:rPr>
          </w:pPr>
          <w:r w:rsidRPr="002C21DC">
            <w:rPr>
              <w:rFonts w:asciiTheme="minorHAnsi" w:eastAsiaTheme="minorEastAsia" w:hAnsiTheme="minorHAnsi" w:cstheme="minorHAnsi"/>
            </w:rPr>
            <w:t>r is the radius of the circular path (in metres).</w:t>
          </w:r>
        </w:p>
        <w:p w14:paraId="752797E6" w14:textId="67E1B6EB" w:rsidR="002C21DC" w:rsidRPr="002C21DC" w:rsidRDefault="002C21DC" w:rsidP="002C21DC">
          <w:pPr>
            <w:numPr>
              <w:ilvl w:val="0"/>
              <w:numId w:val="13"/>
            </w:numPr>
            <w:spacing w:line="360" w:lineRule="auto"/>
            <w:jc w:val="both"/>
            <w:rPr>
              <w:rFonts w:asciiTheme="minorHAnsi" w:eastAsiaTheme="minorEastAsia" w:hAnsiTheme="minorHAnsi" w:cstheme="minorHAnsi"/>
            </w:rPr>
          </w:pPr>
          <w:r w:rsidRPr="002C21DC">
            <w:rPr>
              <w:rFonts w:ascii="Cambria Math" w:hAnsi="Cambria Math" w:cstheme="minorHAnsi"/>
              <w:i/>
            </w:rPr>
            <w:t xml:space="preserve"> </w:t>
          </w:r>
          <m:oMath>
            <m:r>
              <w:rPr>
                <w:rFonts w:ascii="Cambria Math" w:hAnsi="Cambria Math" w:cstheme="minorHAnsi"/>
              </w:rPr>
              <m:t>v</m:t>
            </m:r>
          </m:oMath>
          <w:r w:rsidRPr="002C21DC">
            <w:rPr>
              <w:rFonts w:asciiTheme="minorHAnsi" w:hAnsiTheme="minorHAnsi" w:cstheme="minorHAnsi"/>
            </w:rPr>
            <w:t xml:space="preserve"> = Linear speed in m/s.</w:t>
          </w:r>
        </w:p>
        <w:p w14:paraId="5474D058" w14:textId="59B0D87E" w:rsidR="00962B08" w:rsidRPr="002C21DC" w:rsidRDefault="002C21DC" w:rsidP="002C21DC">
          <w:pPr>
            <w:spacing w:line="360" w:lineRule="auto"/>
            <w:jc w:val="both"/>
            <w:rPr>
              <w:rFonts w:asciiTheme="minorHAnsi" w:eastAsiaTheme="minorEastAsia" w:hAnsiTheme="minorHAnsi" w:cstheme="minorHAnsi"/>
            </w:rPr>
          </w:pPr>
          <w:r w:rsidRPr="002C21DC">
            <w:rPr>
              <w:rFonts w:asciiTheme="minorHAnsi" w:eastAsiaTheme="minorEastAsia" w:hAnsiTheme="minorHAnsi" w:cstheme="minorHAnsi"/>
            </w:rPr>
            <w:t>To convert rotational speed N (in RPM) to angular velocity ω (in radians per second), we can use the formula:</w:t>
          </w:r>
          <w:r>
            <w:rPr>
              <w:rFonts w:asciiTheme="minorHAnsi" w:eastAsiaTheme="minorEastAsia" w:hAnsiTheme="minorHAnsi" w:cstheme="minorHAnsi"/>
            </w:rPr>
            <w:t xml:space="preserve"> </w:t>
          </w:r>
          <m:oMath>
            <m:r>
              <w:rPr>
                <w:rFonts w:ascii="Cambria Math" w:eastAsiaTheme="minorEastAsia" w:hAnsi="Cambria Math" w:cstheme="minorHAnsi"/>
              </w:rPr>
              <m:t>ω=</m:t>
            </m:r>
            <m:f>
              <m:fPr>
                <m:ctrlPr>
                  <w:rPr>
                    <w:rFonts w:ascii="Cambria Math" w:eastAsiaTheme="minorEastAsia" w:hAnsi="Cambria Math" w:cstheme="minorHAnsi"/>
                    <w:i/>
                  </w:rPr>
                </m:ctrlPr>
              </m:fPr>
              <m:num>
                <m:r>
                  <w:rPr>
                    <w:rFonts w:ascii="Cambria Math" w:eastAsiaTheme="minorEastAsia" w:hAnsi="Cambria Math" w:cstheme="minorHAnsi"/>
                  </w:rPr>
                  <m:t>2πN</m:t>
                </m:r>
              </m:num>
              <m:den>
                <m:r>
                  <w:rPr>
                    <w:rFonts w:ascii="Cambria Math" w:eastAsiaTheme="minorEastAsia" w:hAnsi="Cambria Math" w:cstheme="minorHAnsi"/>
                  </w:rPr>
                  <m:t>60</m:t>
                </m:r>
              </m:den>
            </m:f>
          </m:oMath>
          <w:r w:rsidR="00297038" w:rsidRPr="003636AF">
            <w:rPr>
              <w:rFonts w:asciiTheme="minorHAnsi" w:eastAsiaTheme="minorEastAsia" w:hAnsiTheme="minorHAnsi" w:cstheme="minorHAnsi"/>
            </w:rPr>
            <w:t>.</w:t>
          </w:r>
        </w:p>
        <w:p w14:paraId="20699397" w14:textId="77777777" w:rsidR="00297C47" w:rsidRPr="003636AF" w:rsidRDefault="00297C47" w:rsidP="003636AF">
          <w:pPr>
            <w:spacing w:line="360" w:lineRule="auto"/>
            <w:jc w:val="both"/>
            <w:rPr>
              <w:rFonts w:asciiTheme="minorHAnsi" w:hAnsiTheme="minorHAnsi" w:cstheme="minorHAnsi"/>
            </w:rPr>
          </w:pPr>
        </w:p>
        <w:p w14:paraId="0D4FD69C" w14:textId="77777777" w:rsidR="00297C47" w:rsidRPr="003636AF" w:rsidRDefault="00297C47" w:rsidP="003636AF">
          <w:pPr>
            <w:spacing w:line="360" w:lineRule="auto"/>
            <w:jc w:val="both"/>
            <w:rPr>
              <w:rFonts w:asciiTheme="minorHAnsi" w:hAnsiTheme="minorHAnsi" w:cstheme="minorHAnsi"/>
            </w:rPr>
          </w:pPr>
          <w:r w:rsidRPr="003636AF">
            <w:rPr>
              <w:rFonts w:asciiTheme="minorHAnsi" w:hAnsiTheme="minorHAnsi" w:cstheme="minorHAnsi"/>
            </w:rPr>
            <w:br w:type="page"/>
          </w:r>
        </w:p>
        <w:p w14:paraId="4AE8CE7A" w14:textId="77777777" w:rsidR="00B07192" w:rsidRPr="003636AF" w:rsidRDefault="00B07192" w:rsidP="003636AF">
          <w:pPr>
            <w:pStyle w:val="Heading1"/>
            <w:spacing w:line="360" w:lineRule="auto"/>
            <w:rPr>
              <w:rFonts w:asciiTheme="minorHAnsi" w:hAnsiTheme="minorHAnsi" w:cstheme="minorHAnsi"/>
            </w:rPr>
          </w:pPr>
          <w:bookmarkStart w:id="8" w:name="_Toc197624273"/>
          <w:r w:rsidRPr="003636AF">
            <w:rPr>
              <w:rFonts w:asciiTheme="minorHAnsi" w:hAnsiTheme="minorHAnsi" w:cstheme="minorHAnsi"/>
            </w:rPr>
            <w:lastRenderedPageBreak/>
            <w:t>Task B</w:t>
          </w:r>
          <w:bookmarkEnd w:id="8"/>
        </w:p>
        <w:p w14:paraId="6045F3D0" w14:textId="77777777" w:rsidR="00B07192" w:rsidRPr="003636AF" w:rsidRDefault="00B07192" w:rsidP="003636AF">
          <w:pPr>
            <w:spacing w:line="360" w:lineRule="auto"/>
            <w:rPr>
              <w:rFonts w:asciiTheme="minorHAnsi" w:hAnsiTheme="minorHAnsi" w:cstheme="minorHAnsi"/>
            </w:rPr>
          </w:pPr>
        </w:p>
        <w:p w14:paraId="76A75610" w14:textId="77777777" w:rsidR="00297C47" w:rsidRPr="003636AF" w:rsidRDefault="00B07192" w:rsidP="003636AF">
          <w:pPr>
            <w:spacing w:line="360" w:lineRule="auto"/>
            <w:rPr>
              <w:rFonts w:asciiTheme="minorHAnsi" w:hAnsiTheme="minorHAnsi" w:cstheme="minorHAnsi"/>
            </w:rPr>
          </w:pPr>
          <w:r w:rsidRPr="003636AF">
            <w:rPr>
              <w:rFonts w:asciiTheme="minorHAnsi" w:hAnsiTheme="minorHAnsi" w:cstheme="minorHAnsi"/>
              <w:noProof/>
            </w:rPr>
            <w:drawing>
              <wp:inline distT="0" distB="0" distL="0" distR="0" wp14:anchorId="4DEE3FF3" wp14:editId="4818368D">
                <wp:extent cx="5601014" cy="2647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21963" cy="2657854"/>
                        </a:xfrm>
                        <a:prstGeom prst="rect">
                          <a:avLst/>
                        </a:prstGeom>
                      </pic:spPr>
                    </pic:pic>
                  </a:graphicData>
                </a:graphic>
              </wp:inline>
            </w:drawing>
          </w:r>
        </w:p>
      </w:sdtContent>
    </w:sdt>
    <w:p w14:paraId="0C9DAC69" w14:textId="77777777" w:rsidR="00297C47" w:rsidRPr="003636AF" w:rsidRDefault="00B07192" w:rsidP="003636AF">
      <w:pPr>
        <w:pStyle w:val="Caption"/>
        <w:spacing w:line="360" w:lineRule="auto"/>
        <w:rPr>
          <w:rFonts w:asciiTheme="minorHAnsi" w:hAnsiTheme="minorHAnsi" w:cstheme="minorHAnsi"/>
        </w:rPr>
      </w:pPr>
      <w:bookmarkStart w:id="9" w:name="_Toc197624249"/>
      <w:r w:rsidRPr="003636AF">
        <w:rPr>
          <w:rFonts w:asciiTheme="minorHAnsi" w:hAnsiTheme="minorHAnsi" w:cstheme="minorHAnsi"/>
        </w:rPr>
        <w:t xml:space="preserve">Figure </w:t>
      </w:r>
      <w:r w:rsidR="007746A4" w:rsidRPr="003636AF">
        <w:rPr>
          <w:rFonts w:asciiTheme="minorHAnsi" w:hAnsiTheme="minorHAnsi" w:cstheme="minorHAnsi"/>
        </w:rPr>
        <w:fldChar w:fldCharType="begin"/>
      </w:r>
      <w:r w:rsidR="007746A4" w:rsidRPr="003636AF">
        <w:rPr>
          <w:rFonts w:asciiTheme="minorHAnsi" w:hAnsiTheme="minorHAnsi" w:cstheme="minorHAnsi"/>
        </w:rPr>
        <w:instrText xml:space="preserve"> SEQ Figure \* ARABIC </w:instrText>
      </w:r>
      <w:r w:rsidR="007746A4" w:rsidRPr="003636AF">
        <w:rPr>
          <w:rFonts w:asciiTheme="minorHAnsi" w:hAnsiTheme="minorHAnsi" w:cstheme="minorHAnsi"/>
        </w:rPr>
        <w:fldChar w:fldCharType="separate"/>
      </w:r>
      <w:r w:rsidR="007746A4" w:rsidRPr="003636AF">
        <w:rPr>
          <w:rFonts w:asciiTheme="minorHAnsi" w:hAnsiTheme="minorHAnsi" w:cstheme="minorHAnsi"/>
          <w:noProof/>
        </w:rPr>
        <w:t>2</w:t>
      </w:r>
      <w:r w:rsidR="007746A4" w:rsidRPr="003636AF">
        <w:rPr>
          <w:rFonts w:asciiTheme="minorHAnsi" w:hAnsiTheme="minorHAnsi" w:cstheme="minorHAnsi"/>
          <w:noProof/>
        </w:rPr>
        <w:fldChar w:fldCharType="end"/>
      </w:r>
      <w:r w:rsidRPr="003636AF">
        <w:rPr>
          <w:rFonts w:asciiTheme="minorHAnsi" w:hAnsiTheme="minorHAnsi" w:cstheme="minorHAnsi"/>
        </w:rPr>
        <w:t xml:space="preserve"> - Centrifugal Clutch Task B </w:t>
      </w:r>
      <w:sdt>
        <w:sdtPr>
          <w:rPr>
            <w:rFonts w:asciiTheme="minorHAnsi" w:hAnsiTheme="minorHAnsi" w:cstheme="minorHAnsi"/>
          </w:rPr>
          <w:id w:val="1488436831"/>
          <w:citation/>
        </w:sdtPr>
        <w:sdtEndPr/>
        <w:sdtContent>
          <w:r w:rsidRPr="003636AF">
            <w:rPr>
              <w:rFonts w:asciiTheme="minorHAnsi" w:hAnsiTheme="minorHAnsi" w:cstheme="minorHAnsi"/>
            </w:rPr>
            <w:fldChar w:fldCharType="begin"/>
          </w:r>
          <w:r w:rsidRPr="003636AF">
            <w:rPr>
              <w:rFonts w:asciiTheme="minorHAnsi" w:hAnsiTheme="minorHAnsi" w:cstheme="minorHAnsi"/>
            </w:rPr>
            <w:instrText xml:space="preserve"> CITATION Rob24 \l 2057 </w:instrText>
          </w:r>
          <w:r w:rsidRPr="003636AF">
            <w:rPr>
              <w:rFonts w:asciiTheme="minorHAnsi" w:hAnsiTheme="minorHAnsi" w:cstheme="minorHAnsi"/>
            </w:rPr>
            <w:fldChar w:fldCharType="separate"/>
          </w:r>
          <w:r w:rsidR="0067787E" w:rsidRPr="003636AF">
            <w:rPr>
              <w:rFonts w:asciiTheme="minorHAnsi" w:hAnsiTheme="minorHAnsi" w:cstheme="minorHAnsi"/>
              <w:noProof/>
            </w:rPr>
            <w:t>(Goodson, 2024)</w:t>
          </w:r>
          <w:r w:rsidRPr="003636AF">
            <w:rPr>
              <w:rFonts w:asciiTheme="minorHAnsi" w:hAnsiTheme="minorHAnsi" w:cstheme="minorHAnsi"/>
            </w:rPr>
            <w:fldChar w:fldCharType="end"/>
          </w:r>
        </w:sdtContent>
      </w:sdt>
      <w:bookmarkEnd w:id="9"/>
    </w:p>
    <w:p w14:paraId="17EBF0B8" w14:textId="77777777" w:rsidR="00B07192" w:rsidRPr="003636AF" w:rsidRDefault="00B07192" w:rsidP="003636AF">
      <w:pPr>
        <w:spacing w:line="360" w:lineRule="auto"/>
        <w:rPr>
          <w:rFonts w:asciiTheme="minorHAnsi" w:hAnsiTheme="minorHAnsi" w:cstheme="minorHAnsi"/>
        </w:rPr>
      </w:pPr>
    </w:p>
    <w:p w14:paraId="6A2579CD" w14:textId="77777777" w:rsidR="00343CD6" w:rsidRPr="00343CD6" w:rsidRDefault="00343CD6" w:rsidP="00343CD6">
      <w:pPr>
        <w:spacing w:line="360" w:lineRule="auto"/>
        <w:jc w:val="both"/>
        <w:rPr>
          <w:rFonts w:asciiTheme="minorHAnsi" w:hAnsiTheme="minorHAnsi" w:cstheme="minorHAnsi"/>
        </w:rPr>
      </w:pPr>
      <w:bookmarkStart w:id="10" w:name="_Hlk189823036"/>
      <w:r w:rsidRPr="00343CD6">
        <w:rPr>
          <w:rFonts w:asciiTheme="minorHAnsi" w:hAnsiTheme="minorHAnsi" w:cstheme="minorHAnsi"/>
        </w:rPr>
        <w:t>Task B of the assignment is comprised of eight distinct questions, each requiring specific calculations to arrive at the correct answers. The information provided in the Task B brief includes the following details:</w:t>
      </w:r>
    </w:p>
    <w:p w14:paraId="3ABE93D3" w14:textId="77777777" w:rsidR="00343CD6" w:rsidRPr="00343CD6" w:rsidRDefault="00343CD6" w:rsidP="00343CD6">
      <w:pPr>
        <w:numPr>
          <w:ilvl w:val="0"/>
          <w:numId w:val="14"/>
        </w:numPr>
        <w:spacing w:line="360" w:lineRule="auto"/>
        <w:jc w:val="both"/>
        <w:rPr>
          <w:rFonts w:asciiTheme="minorHAnsi" w:hAnsiTheme="minorHAnsi" w:cstheme="minorHAnsi"/>
        </w:rPr>
      </w:pPr>
      <w:r w:rsidRPr="00343CD6">
        <w:rPr>
          <w:rFonts w:asciiTheme="minorHAnsi" w:hAnsiTheme="minorHAnsi" w:cstheme="minorHAnsi"/>
        </w:rPr>
        <w:t>Four shoes are symmetrically attached to the spider (central hub).</w:t>
      </w:r>
    </w:p>
    <w:p w14:paraId="3C39E423" w14:textId="77777777" w:rsidR="00343CD6" w:rsidRPr="00343CD6" w:rsidRDefault="00343CD6" w:rsidP="00343CD6">
      <w:pPr>
        <w:numPr>
          <w:ilvl w:val="0"/>
          <w:numId w:val="14"/>
        </w:numPr>
        <w:spacing w:line="360" w:lineRule="auto"/>
        <w:jc w:val="both"/>
        <w:rPr>
          <w:rFonts w:asciiTheme="minorHAnsi" w:hAnsiTheme="minorHAnsi" w:cstheme="minorHAnsi"/>
        </w:rPr>
      </w:pPr>
      <w:r w:rsidRPr="00343CD6">
        <w:rPr>
          <w:rFonts w:asciiTheme="minorHAnsi" w:hAnsiTheme="minorHAnsi" w:cstheme="minorHAnsi"/>
        </w:rPr>
        <w:t>Each shoe, including its friction lining, has a mass of 275 grams.</w:t>
      </w:r>
    </w:p>
    <w:p w14:paraId="13F1EE6E" w14:textId="77777777" w:rsidR="00343CD6" w:rsidRPr="00343CD6" w:rsidRDefault="00343CD6" w:rsidP="00343CD6">
      <w:pPr>
        <w:numPr>
          <w:ilvl w:val="0"/>
          <w:numId w:val="14"/>
        </w:numPr>
        <w:spacing w:line="360" w:lineRule="auto"/>
        <w:jc w:val="both"/>
        <w:rPr>
          <w:rFonts w:asciiTheme="minorHAnsi" w:hAnsiTheme="minorHAnsi" w:cstheme="minorHAnsi"/>
        </w:rPr>
      </w:pPr>
      <w:r w:rsidRPr="00343CD6">
        <w:rPr>
          <w:rFonts w:asciiTheme="minorHAnsi" w:hAnsiTheme="minorHAnsi" w:cstheme="minorHAnsi"/>
        </w:rPr>
        <w:t xml:space="preserve">The linear mechanical spring has a stiffness value of 7.5 </w:t>
      </w:r>
      <w:proofErr w:type="spellStart"/>
      <w:r w:rsidRPr="00343CD6">
        <w:rPr>
          <w:rFonts w:asciiTheme="minorHAnsi" w:hAnsiTheme="minorHAnsi" w:cstheme="minorHAnsi"/>
        </w:rPr>
        <w:t>kN</w:t>
      </w:r>
      <w:proofErr w:type="spellEnd"/>
      <w:r w:rsidRPr="00343CD6">
        <w:rPr>
          <w:rFonts w:asciiTheme="minorHAnsi" w:hAnsiTheme="minorHAnsi" w:cstheme="minorHAnsi"/>
        </w:rPr>
        <w:t>/m.</w:t>
      </w:r>
    </w:p>
    <w:p w14:paraId="4354B206" w14:textId="77777777" w:rsidR="00343CD6" w:rsidRPr="00343CD6" w:rsidRDefault="00343CD6" w:rsidP="00343CD6">
      <w:pPr>
        <w:numPr>
          <w:ilvl w:val="0"/>
          <w:numId w:val="14"/>
        </w:numPr>
        <w:spacing w:line="360" w:lineRule="auto"/>
        <w:jc w:val="both"/>
        <w:rPr>
          <w:rFonts w:asciiTheme="minorHAnsi" w:hAnsiTheme="minorHAnsi" w:cstheme="minorHAnsi"/>
        </w:rPr>
      </w:pPr>
      <w:r w:rsidRPr="00343CD6">
        <w:rPr>
          <w:rFonts w:asciiTheme="minorHAnsi" w:hAnsiTheme="minorHAnsi" w:cstheme="minorHAnsi"/>
        </w:rPr>
        <w:t>The coefficient of friction for the material on the shoes is 0.35.</w:t>
      </w:r>
    </w:p>
    <w:p w14:paraId="233E75A2" w14:textId="77777777" w:rsidR="00343CD6" w:rsidRPr="00343CD6" w:rsidRDefault="00343CD6" w:rsidP="00343CD6">
      <w:pPr>
        <w:numPr>
          <w:ilvl w:val="0"/>
          <w:numId w:val="14"/>
        </w:numPr>
        <w:spacing w:line="360" w:lineRule="auto"/>
        <w:jc w:val="both"/>
        <w:rPr>
          <w:rFonts w:asciiTheme="minorHAnsi" w:hAnsiTheme="minorHAnsi" w:cstheme="minorHAnsi"/>
        </w:rPr>
      </w:pPr>
      <w:r w:rsidRPr="00343CD6">
        <w:rPr>
          <w:rFonts w:asciiTheme="minorHAnsi" w:hAnsiTheme="minorHAnsi" w:cstheme="minorHAnsi"/>
        </w:rPr>
        <w:t>The centre of mass for each shoe is positioned at a radius of 95 mm from the shaft's centre in the resting position. This distance represents the edge of the shoes, with an additional 9 mm clearance to the outer drum.</w:t>
      </w:r>
    </w:p>
    <w:p w14:paraId="2E339F72" w14:textId="77777777" w:rsidR="00343CD6" w:rsidRPr="00343CD6" w:rsidRDefault="00343CD6" w:rsidP="00343CD6">
      <w:pPr>
        <w:numPr>
          <w:ilvl w:val="0"/>
          <w:numId w:val="14"/>
        </w:numPr>
        <w:spacing w:line="360" w:lineRule="auto"/>
        <w:jc w:val="both"/>
        <w:rPr>
          <w:rFonts w:asciiTheme="minorHAnsi" w:hAnsiTheme="minorHAnsi" w:cstheme="minorHAnsi"/>
        </w:rPr>
      </w:pPr>
      <w:r w:rsidRPr="00343CD6">
        <w:rPr>
          <w:rFonts w:asciiTheme="minorHAnsi" w:hAnsiTheme="minorHAnsi" w:cstheme="minorHAnsi"/>
        </w:rPr>
        <w:t>The outer drum has a wall thickness of 4 mm.</w:t>
      </w:r>
    </w:p>
    <w:p w14:paraId="0D7898DB" w14:textId="77777777" w:rsidR="00343CD6" w:rsidRPr="00343CD6" w:rsidRDefault="00343CD6" w:rsidP="00343CD6">
      <w:pPr>
        <w:spacing w:line="360" w:lineRule="auto"/>
        <w:jc w:val="both"/>
        <w:rPr>
          <w:rFonts w:asciiTheme="minorHAnsi" w:hAnsiTheme="minorHAnsi" w:cstheme="minorHAnsi"/>
        </w:rPr>
      </w:pPr>
      <w:r w:rsidRPr="00343CD6">
        <w:rPr>
          <w:rFonts w:asciiTheme="minorHAnsi" w:hAnsiTheme="minorHAnsi" w:cstheme="minorHAnsi"/>
        </w:rPr>
        <w:t>These parameters will be used to perform the necessary calculations for each of the questions.</w:t>
      </w:r>
    </w:p>
    <w:p w14:paraId="6556544F" w14:textId="77777777" w:rsidR="00B07192" w:rsidRPr="003636AF" w:rsidRDefault="00B07192" w:rsidP="003636AF">
      <w:pPr>
        <w:spacing w:line="360" w:lineRule="auto"/>
        <w:jc w:val="both"/>
        <w:rPr>
          <w:rFonts w:asciiTheme="minorHAnsi" w:hAnsiTheme="minorHAnsi" w:cstheme="minorHAnsi"/>
        </w:rPr>
      </w:pPr>
    </w:p>
    <w:bookmarkEnd w:id="10"/>
    <w:p w14:paraId="3BED4CE4" w14:textId="77777777" w:rsidR="00F26DB2" w:rsidRPr="003636AF" w:rsidRDefault="00F26DB2" w:rsidP="003636AF">
      <w:pPr>
        <w:spacing w:line="360" w:lineRule="auto"/>
        <w:jc w:val="both"/>
        <w:rPr>
          <w:rFonts w:asciiTheme="minorHAnsi" w:hAnsiTheme="minorHAnsi" w:cstheme="minorHAnsi"/>
        </w:rPr>
      </w:pPr>
    </w:p>
    <w:p w14:paraId="19AB99C7" w14:textId="77777777" w:rsidR="00F26DB2" w:rsidRPr="003636AF" w:rsidRDefault="00F26DB2" w:rsidP="003636AF">
      <w:pPr>
        <w:spacing w:line="360" w:lineRule="auto"/>
        <w:jc w:val="both"/>
        <w:rPr>
          <w:rFonts w:asciiTheme="minorHAnsi" w:hAnsiTheme="minorHAnsi" w:cstheme="minorHAnsi"/>
        </w:rPr>
      </w:pPr>
    </w:p>
    <w:p w14:paraId="2D912449" w14:textId="77777777" w:rsidR="00F26DB2" w:rsidRPr="003636AF" w:rsidRDefault="00F26DB2" w:rsidP="003636AF">
      <w:pPr>
        <w:spacing w:line="360" w:lineRule="auto"/>
        <w:jc w:val="both"/>
        <w:rPr>
          <w:rFonts w:asciiTheme="minorHAnsi" w:hAnsiTheme="minorHAnsi" w:cstheme="minorHAnsi"/>
        </w:rPr>
      </w:pPr>
    </w:p>
    <w:p w14:paraId="3429E15B" w14:textId="605E4485" w:rsidR="00297038" w:rsidRPr="003636AF" w:rsidRDefault="00297038" w:rsidP="003636AF">
      <w:pPr>
        <w:pStyle w:val="Heading2"/>
        <w:spacing w:line="360" w:lineRule="auto"/>
        <w:rPr>
          <w:rFonts w:asciiTheme="minorHAnsi" w:hAnsiTheme="minorHAnsi" w:cstheme="minorHAnsi"/>
        </w:rPr>
      </w:pPr>
      <w:bookmarkStart w:id="11" w:name="_Toc197624274"/>
      <w:r w:rsidRPr="003636AF">
        <w:rPr>
          <w:rFonts w:asciiTheme="minorHAnsi" w:hAnsiTheme="minorHAnsi" w:cstheme="minorHAnsi"/>
        </w:rPr>
        <w:lastRenderedPageBreak/>
        <w:t>Question 1</w:t>
      </w:r>
      <w:bookmarkEnd w:id="11"/>
      <w:r w:rsidRPr="003636AF">
        <w:rPr>
          <w:rFonts w:asciiTheme="minorHAnsi" w:hAnsiTheme="minorHAnsi" w:cstheme="minorHAnsi"/>
        </w:rPr>
        <w:t xml:space="preserve"> </w:t>
      </w:r>
    </w:p>
    <w:p w14:paraId="45B73BEC" w14:textId="77777777" w:rsidR="00297038" w:rsidRPr="003636AF" w:rsidRDefault="00297038" w:rsidP="003636AF">
      <w:pPr>
        <w:spacing w:line="360" w:lineRule="auto"/>
        <w:rPr>
          <w:rFonts w:asciiTheme="minorHAnsi" w:hAnsiTheme="minorHAnsi" w:cstheme="minorHAnsi"/>
        </w:rPr>
      </w:pPr>
    </w:p>
    <w:p w14:paraId="2314D131" w14:textId="77777777" w:rsidR="00343CD6" w:rsidRDefault="00343CD6" w:rsidP="003636AF">
      <w:pPr>
        <w:spacing w:line="360" w:lineRule="auto"/>
        <w:jc w:val="both"/>
        <w:rPr>
          <w:rFonts w:asciiTheme="minorHAnsi" w:hAnsiTheme="minorHAnsi" w:cstheme="minorHAnsi"/>
        </w:rPr>
      </w:pPr>
      <w:r w:rsidRPr="00343CD6">
        <w:rPr>
          <w:rFonts w:asciiTheme="minorHAnsi" w:hAnsiTheme="minorHAnsi" w:cstheme="minorHAnsi"/>
        </w:rPr>
        <w:t>To calculate the diameter of the outer drum, we begin by determining the radius to the inner edge of the drum, including the clearance:</w:t>
      </w:r>
    </w:p>
    <w:p w14:paraId="2A76FB82" w14:textId="1D7B6D17" w:rsidR="00F26DB2" w:rsidRPr="003636AF" w:rsidRDefault="00500C82" w:rsidP="003636AF">
      <w:pPr>
        <w:spacing w:line="360" w:lineRule="auto"/>
        <w:jc w:val="both"/>
        <w:rPr>
          <w:rFonts w:asciiTheme="minorHAnsi" w:hAnsiTheme="minorHAnsi" w:cstheme="minorHAnsi"/>
        </w:rPr>
      </w:pPr>
      <m:oMath>
        <m:sSub>
          <m:sSubPr>
            <m:ctrlPr>
              <w:rPr>
                <w:rFonts w:ascii="Cambria Math" w:hAnsi="Cambria Math" w:cstheme="minorHAnsi"/>
                <w:i/>
              </w:rPr>
            </m:ctrlPr>
          </m:sSubPr>
          <m:e>
            <m:r>
              <w:rPr>
                <w:rFonts w:ascii="Cambria Math" w:hAnsi="Cambria Math" w:cstheme="minorHAnsi"/>
              </w:rPr>
              <m:t>R</m:t>
            </m:r>
          </m:e>
          <m:sub>
            <m:r>
              <w:rPr>
                <w:rFonts w:ascii="Cambria Math" w:hAnsi="Cambria Math" w:cstheme="minorHAnsi"/>
              </w:rPr>
              <m:t>inner</m:t>
            </m:r>
          </m:sub>
        </m:sSub>
        <m:r>
          <w:rPr>
            <w:rFonts w:ascii="Cambria Math" w:hAnsi="Cambria Math" w:cstheme="minorHAnsi"/>
          </w:rPr>
          <m:t>=r+clerance=95mm+9mm=104mm</m:t>
        </m:r>
      </m:oMath>
      <w:r w:rsidR="00F26DB2" w:rsidRPr="003636AF">
        <w:rPr>
          <w:rFonts w:asciiTheme="minorHAnsi" w:eastAsiaTheme="minorEastAsia" w:hAnsiTheme="minorHAnsi" w:cstheme="minorHAnsi"/>
        </w:rPr>
        <w:t>.</w:t>
      </w:r>
    </w:p>
    <w:p w14:paraId="24C45290" w14:textId="77777777" w:rsidR="00343CD6" w:rsidRDefault="00343CD6" w:rsidP="003636AF">
      <w:pPr>
        <w:spacing w:line="360" w:lineRule="auto"/>
        <w:jc w:val="both"/>
        <w:rPr>
          <w:rFonts w:asciiTheme="minorHAnsi" w:hAnsiTheme="minorHAnsi" w:cstheme="minorHAnsi"/>
        </w:rPr>
      </w:pPr>
      <w:r w:rsidRPr="00343CD6">
        <w:rPr>
          <w:rFonts w:asciiTheme="minorHAnsi" w:hAnsiTheme="minorHAnsi" w:cstheme="minorHAnsi"/>
        </w:rPr>
        <w:t>Next, we need to calculate the outer radius by adding the wall thickness to the previously determined radius.</w:t>
      </w:r>
    </w:p>
    <w:p w14:paraId="35ECD46F" w14:textId="34972071" w:rsidR="00F26DB2" w:rsidRPr="003636AF" w:rsidRDefault="00500C82" w:rsidP="003636AF">
      <w:pPr>
        <w:spacing w:line="360" w:lineRule="auto"/>
        <w:jc w:val="both"/>
        <w:rPr>
          <w:rFonts w:asciiTheme="minorHAnsi" w:eastAsiaTheme="minorEastAsia" w:hAnsiTheme="minorHAnsi" w:cstheme="minorHAnsi"/>
        </w:rPr>
      </w:pPr>
      <m:oMath>
        <m:sSub>
          <m:sSubPr>
            <m:ctrlPr>
              <w:rPr>
                <w:rFonts w:ascii="Cambria Math" w:hAnsi="Cambria Math" w:cstheme="minorHAnsi"/>
                <w:i/>
              </w:rPr>
            </m:ctrlPr>
          </m:sSubPr>
          <m:e>
            <m:r>
              <w:rPr>
                <w:rFonts w:ascii="Cambria Math" w:hAnsi="Cambria Math" w:cstheme="minorHAnsi"/>
              </w:rPr>
              <m:t>R</m:t>
            </m:r>
          </m:e>
          <m:sub>
            <m:r>
              <w:rPr>
                <w:rFonts w:ascii="Cambria Math" w:hAnsi="Cambria Math" w:cstheme="minorHAnsi"/>
              </w:rPr>
              <m:t>outer</m:t>
            </m:r>
          </m:sub>
        </m:sSub>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R</m:t>
            </m:r>
          </m:e>
          <m:sub>
            <m:r>
              <w:rPr>
                <w:rFonts w:ascii="Cambria Math" w:hAnsi="Cambria Math" w:cstheme="minorHAnsi"/>
              </w:rPr>
              <m:t>inner</m:t>
            </m:r>
          </m:sub>
        </m:sSub>
        <m:r>
          <w:rPr>
            <w:rFonts w:ascii="Cambria Math" w:hAnsi="Cambria Math" w:cstheme="minorHAnsi"/>
          </w:rPr>
          <m:t>+wall thickness=104mm+4mm=108mm</m:t>
        </m:r>
      </m:oMath>
      <w:r w:rsidR="00F26DB2" w:rsidRPr="003636AF">
        <w:rPr>
          <w:rFonts w:asciiTheme="minorHAnsi" w:eastAsiaTheme="minorEastAsia" w:hAnsiTheme="minorHAnsi" w:cstheme="minorHAnsi"/>
        </w:rPr>
        <w:t>.</w:t>
      </w:r>
    </w:p>
    <w:p w14:paraId="56AC56CF" w14:textId="77777777" w:rsidR="00343CD6" w:rsidRDefault="00343CD6" w:rsidP="003636AF">
      <w:pPr>
        <w:spacing w:line="360" w:lineRule="auto"/>
        <w:jc w:val="both"/>
        <w:rPr>
          <w:rFonts w:asciiTheme="minorHAnsi" w:hAnsiTheme="minorHAnsi" w:cstheme="minorHAnsi"/>
        </w:rPr>
      </w:pPr>
      <w:r w:rsidRPr="00343CD6">
        <w:rPr>
          <w:rFonts w:asciiTheme="minorHAnsi" w:hAnsiTheme="minorHAnsi" w:cstheme="minorHAnsi"/>
        </w:rPr>
        <w:t>Finally, the diameter of the outer drum can be calculated by doubling the outer radius, as follows:</w:t>
      </w:r>
    </w:p>
    <w:p w14:paraId="3170D3E1" w14:textId="4586926E" w:rsidR="00F26DB2" w:rsidRPr="003636AF" w:rsidRDefault="00500C82" w:rsidP="003636AF">
      <w:pPr>
        <w:spacing w:line="360" w:lineRule="auto"/>
        <w:jc w:val="both"/>
        <w:rPr>
          <w:rFonts w:asciiTheme="minorHAnsi" w:eastAsiaTheme="minorEastAsia" w:hAnsiTheme="minorHAnsi" w:cstheme="minorHAnsi"/>
        </w:rPr>
      </w:pPr>
      <m:oMath>
        <m:sSub>
          <m:sSubPr>
            <m:ctrlPr>
              <w:rPr>
                <w:rFonts w:ascii="Cambria Math" w:hAnsi="Cambria Math" w:cstheme="minorHAnsi"/>
                <w:i/>
              </w:rPr>
            </m:ctrlPr>
          </m:sSubPr>
          <m:e>
            <m:r>
              <w:rPr>
                <w:rFonts w:ascii="Cambria Math" w:hAnsi="Cambria Math" w:cstheme="minorHAnsi"/>
              </w:rPr>
              <m:t>D</m:t>
            </m:r>
          </m:e>
          <m:sub>
            <m:r>
              <w:rPr>
                <w:rFonts w:ascii="Cambria Math" w:hAnsi="Cambria Math" w:cstheme="minorHAnsi"/>
              </w:rPr>
              <m:t>outer</m:t>
            </m:r>
          </m:sub>
        </m:sSub>
        <m:r>
          <w:rPr>
            <w:rFonts w:ascii="Cambria Math" w:hAnsi="Cambria Math" w:cstheme="minorHAnsi"/>
          </w:rPr>
          <m:t xml:space="preserve">=2 × </m:t>
        </m:r>
        <m:sSub>
          <m:sSubPr>
            <m:ctrlPr>
              <w:rPr>
                <w:rFonts w:ascii="Cambria Math" w:hAnsi="Cambria Math" w:cstheme="minorHAnsi"/>
                <w:i/>
              </w:rPr>
            </m:ctrlPr>
          </m:sSubPr>
          <m:e>
            <m:r>
              <w:rPr>
                <w:rFonts w:ascii="Cambria Math" w:hAnsi="Cambria Math" w:cstheme="minorHAnsi"/>
              </w:rPr>
              <m:t>R</m:t>
            </m:r>
          </m:e>
          <m:sub>
            <m:r>
              <w:rPr>
                <w:rFonts w:ascii="Cambria Math" w:hAnsi="Cambria Math" w:cstheme="minorHAnsi"/>
              </w:rPr>
              <m:t>outer</m:t>
            </m:r>
          </m:sub>
        </m:sSub>
        <m:r>
          <w:rPr>
            <w:rFonts w:ascii="Cambria Math" w:hAnsi="Cambria Math" w:cstheme="minorHAnsi"/>
          </w:rPr>
          <m:t>=2×108mm=216mm</m:t>
        </m:r>
      </m:oMath>
      <w:r w:rsidR="00F26DB2" w:rsidRPr="003636AF">
        <w:rPr>
          <w:rFonts w:asciiTheme="minorHAnsi" w:eastAsiaTheme="minorEastAsia" w:hAnsiTheme="minorHAnsi" w:cstheme="minorHAnsi"/>
        </w:rPr>
        <w:t>.</w:t>
      </w:r>
    </w:p>
    <w:p w14:paraId="507D2432" w14:textId="467E2D45" w:rsidR="00F26DB2" w:rsidRPr="00343CD6" w:rsidRDefault="00343CD6" w:rsidP="003636AF">
      <w:pPr>
        <w:spacing w:line="360" w:lineRule="auto"/>
        <w:jc w:val="both"/>
        <w:rPr>
          <w:rFonts w:asciiTheme="minorHAnsi" w:hAnsiTheme="minorHAnsi" w:cstheme="minorHAnsi"/>
          <w:b/>
        </w:rPr>
      </w:pPr>
      <m:oMathPara>
        <m:oMathParaPr>
          <m:jc m:val="left"/>
        </m:oMathParaPr>
        <m:oMath>
          <m:sSub>
            <m:sSubPr>
              <m:ctrlPr>
                <w:rPr>
                  <w:rFonts w:ascii="Cambria Math" w:hAnsi="Cambria Math" w:cstheme="minorHAnsi"/>
                  <w:i/>
                </w:rPr>
              </m:ctrlPr>
            </m:sSubPr>
            <m:e>
              <m:r>
                <w:rPr>
                  <w:rFonts w:ascii="Cambria Math" w:hAnsi="Cambria Math" w:cstheme="minorHAnsi"/>
                </w:rPr>
                <m:t>D</m:t>
              </m:r>
            </m:e>
            <m:sub>
              <m:r>
                <w:rPr>
                  <w:rFonts w:ascii="Cambria Math" w:hAnsi="Cambria Math" w:cstheme="minorHAnsi"/>
                </w:rPr>
                <m:t>outer</m:t>
              </m:r>
            </m:sub>
          </m:sSub>
          <m:r>
            <w:rPr>
              <w:rFonts w:ascii="Cambria Math" w:hAnsi="Cambria Math" w:cstheme="minorHAnsi"/>
            </w:rPr>
            <m:t>=</m:t>
          </m:r>
          <m:r>
            <m:rPr>
              <m:sty m:val="bi"/>
            </m:rPr>
            <w:rPr>
              <w:rFonts w:ascii="Cambria Math" w:hAnsi="Cambria Math" w:cstheme="minorHAnsi"/>
            </w:rPr>
            <m:t>216</m:t>
          </m:r>
          <m:r>
            <m:rPr>
              <m:sty m:val="bi"/>
            </m:rPr>
            <w:rPr>
              <w:rFonts w:ascii="Cambria Math" w:hAnsi="Cambria Math" w:cstheme="minorHAnsi"/>
            </w:rPr>
            <m:t>mm</m:t>
          </m:r>
        </m:oMath>
      </m:oMathPara>
    </w:p>
    <w:p w14:paraId="6BE27A9D" w14:textId="77777777" w:rsidR="00297C47" w:rsidRPr="003636AF" w:rsidRDefault="00297C47" w:rsidP="003636AF">
      <w:pPr>
        <w:spacing w:line="360" w:lineRule="auto"/>
        <w:jc w:val="both"/>
        <w:rPr>
          <w:rFonts w:asciiTheme="minorHAnsi" w:hAnsiTheme="minorHAnsi" w:cstheme="minorHAnsi"/>
        </w:rPr>
      </w:pPr>
    </w:p>
    <w:p w14:paraId="6A86BAD0" w14:textId="3484F40F" w:rsidR="00297C47" w:rsidRPr="003636AF" w:rsidRDefault="00B26966" w:rsidP="003636AF">
      <w:pPr>
        <w:pStyle w:val="Heading2"/>
        <w:spacing w:line="360" w:lineRule="auto"/>
        <w:rPr>
          <w:rFonts w:asciiTheme="minorHAnsi" w:hAnsiTheme="minorHAnsi" w:cstheme="minorHAnsi"/>
        </w:rPr>
      </w:pPr>
      <w:bookmarkStart w:id="12" w:name="_Toc197624275"/>
      <w:r w:rsidRPr="003636AF">
        <w:rPr>
          <w:rFonts w:asciiTheme="minorHAnsi" w:hAnsiTheme="minorHAnsi" w:cstheme="minorHAnsi"/>
        </w:rPr>
        <w:t>Question 2</w:t>
      </w:r>
      <w:bookmarkEnd w:id="12"/>
      <w:r w:rsidRPr="003636AF">
        <w:rPr>
          <w:rFonts w:asciiTheme="minorHAnsi" w:hAnsiTheme="minorHAnsi" w:cstheme="minorHAnsi"/>
        </w:rPr>
        <w:t xml:space="preserve"> </w:t>
      </w:r>
    </w:p>
    <w:p w14:paraId="4DB9BF6A" w14:textId="77777777" w:rsidR="00216513" w:rsidRPr="003636AF" w:rsidRDefault="00216513" w:rsidP="003636AF">
      <w:pPr>
        <w:spacing w:line="360" w:lineRule="auto"/>
        <w:rPr>
          <w:rFonts w:asciiTheme="minorHAnsi" w:hAnsiTheme="minorHAnsi" w:cstheme="minorHAnsi"/>
        </w:rPr>
      </w:pPr>
    </w:p>
    <w:p w14:paraId="5395D10D" w14:textId="75919B6A" w:rsidR="004E6E33" w:rsidRPr="003636AF" w:rsidRDefault="004E6E33" w:rsidP="003636AF">
      <w:pPr>
        <w:spacing w:line="360" w:lineRule="auto"/>
        <w:jc w:val="both"/>
        <w:rPr>
          <w:rFonts w:asciiTheme="minorHAnsi" w:hAnsiTheme="minorHAnsi" w:cstheme="minorHAnsi"/>
        </w:rPr>
      </w:pPr>
      <w:r w:rsidRPr="003636AF">
        <w:rPr>
          <w:rFonts w:asciiTheme="minorHAnsi" w:hAnsiTheme="minorHAnsi" w:cstheme="minorHAnsi"/>
        </w:rPr>
        <w:t xml:space="preserve">The task provides information converted to standard engineering base units. </w:t>
      </w:r>
      <w:r w:rsidRPr="003636AF">
        <w:rPr>
          <w:rFonts w:asciiTheme="minorHAnsi" w:hAnsiTheme="minorHAnsi" w:cstheme="minorHAnsi"/>
        </w:rPr>
        <w:t xml:space="preserve">Below </w:t>
      </w:r>
      <w:r w:rsidRPr="003636AF">
        <w:rPr>
          <w:rFonts w:asciiTheme="minorHAnsi" w:hAnsiTheme="minorHAnsi" w:cstheme="minorHAnsi"/>
        </w:rPr>
        <w:t>are the given values:</w:t>
      </w:r>
      <w:r w:rsidRPr="003636AF">
        <w:rPr>
          <w:rFonts w:asciiTheme="minorHAnsi" w:hAnsiTheme="minorHAnsi" w:cstheme="minorHAnsi"/>
        </w:rPr>
        <w:t xml:space="preserve"> </w:t>
      </w:r>
      <w:r w:rsidRPr="003636AF">
        <w:rPr>
          <w:rFonts w:asciiTheme="minorHAnsi" w:hAnsiTheme="minorHAnsi" w:cstheme="minorHAnsi"/>
        </w:rPr>
        <w:t xml:space="preserve">The centrifugal force formula is </w:t>
      </w:r>
      <m:oMath>
        <m:r>
          <w:rPr>
            <w:rFonts w:ascii="Cambria Math" w:hAnsi="Cambria Math" w:cstheme="minorHAnsi"/>
          </w:rPr>
          <m:t>F=m</m:t>
        </m:r>
        <m:sSup>
          <m:sSupPr>
            <m:ctrlPr>
              <w:rPr>
                <w:rFonts w:ascii="Cambria Math" w:hAnsi="Cambria Math" w:cstheme="minorHAnsi"/>
                <w:i/>
              </w:rPr>
            </m:ctrlPr>
          </m:sSupPr>
          <m:e>
            <m:r>
              <w:rPr>
                <w:rFonts w:ascii="Cambria Math" w:hAnsi="Cambria Math" w:cstheme="minorHAnsi"/>
              </w:rPr>
              <m:t>ω</m:t>
            </m:r>
          </m:e>
          <m:sup>
            <m:r>
              <w:rPr>
                <w:rFonts w:ascii="Cambria Math" w:hAnsi="Cambria Math" w:cstheme="minorHAnsi"/>
              </w:rPr>
              <m:t>2</m:t>
            </m:r>
          </m:sup>
        </m:sSup>
        <m:r>
          <w:rPr>
            <w:rFonts w:ascii="Cambria Math" w:hAnsi="Cambria Math" w:cstheme="minorHAnsi"/>
          </w:rPr>
          <m:t>r</m:t>
        </m:r>
      </m:oMath>
      <w:r w:rsidRPr="003636AF">
        <w:rPr>
          <w:rFonts w:asciiTheme="minorHAnsi" w:eastAsiaTheme="minorEastAsia" w:hAnsiTheme="minorHAnsi" w:cstheme="minorHAnsi"/>
        </w:rPr>
        <w:t xml:space="preserve"> </w:t>
      </w:r>
      <w:sdt>
        <w:sdtPr>
          <w:rPr>
            <w:rFonts w:asciiTheme="minorHAnsi" w:eastAsiaTheme="minorEastAsia" w:hAnsiTheme="minorHAnsi" w:cstheme="minorHAnsi"/>
          </w:rPr>
          <w:id w:val="-528568599"/>
          <w:citation/>
        </w:sdtPr>
        <w:sdtContent>
          <w:r w:rsidRPr="003636AF">
            <w:rPr>
              <w:rFonts w:asciiTheme="minorHAnsi" w:eastAsiaTheme="minorEastAsia" w:hAnsiTheme="minorHAnsi" w:cstheme="minorHAnsi"/>
            </w:rPr>
            <w:fldChar w:fldCharType="begin"/>
          </w:r>
          <w:r w:rsidRPr="003636AF">
            <w:rPr>
              <w:rFonts w:asciiTheme="minorHAnsi" w:eastAsiaTheme="minorEastAsia" w:hAnsiTheme="minorHAnsi" w:cstheme="minorHAnsi"/>
            </w:rPr>
            <w:instrText xml:space="preserve"> CITATION Vic15 \l 2057 </w:instrText>
          </w:r>
          <w:r w:rsidRPr="003636AF">
            <w:rPr>
              <w:rFonts w:asciiTheme="minorHAnsi" w:eastAsiaTheme="minorEastAsia" w:hAnsiTheme="minorHAnsi" w:cstheme="minorHAnsi"/>
            </w:rPr>
            <w:fldChar w:fldCharType="separate"/>
          </w:r>
          <w:r w:rsidRPr="003636AF">
            <w:rPr>
              <w:rFonts w:asciiTheme="minorHAnsi" w:eastAsiaTheme="minorEastAsia" w:hAnsiTheme="minorHAnsi" w:cstheme="minorHAnsi"/>
              <w:noProof/>
            </w:rPr>
            <w:t>(Wowk, 2015)</w:t>
          </w:r>
          <w:r w:rsidRPr="003636AF">
            <w:rPr>
              <w:rFonts w:asciiTheme="minorHAnsi" w:eastAsiaTheme="minorEastAsia" w:hAnsiTheme="minorHAnsi" w:cstheme="minorHAnsi"/>
            </w:rPr>
            <w:fldChar w:fldCharType="end"/>
          </w:r>
        </w:sdtContent>
      </w:sdt>
      <w:r w:rsidRPr="003636AF">
        <w:rPr>
          <w:rFonts w:asciiTheme="minorHAnsi" w:eastAsiaTheme="minorEastAsia" w:hAnsiTheme="minorHAnsi" w:cstheme="minorHAnsi"/>
        </w:rPr>
        <w:t>.</w:t>
      </w:r>
    </w:p>
    <w:p w14:paraId="3581B0F2" w14:textId="54F398E5" w:rsidR="004E6E33" w:rsidRPr="002C21DC" w:rsidRDefault="004E6E33" w:rsidP="002C21DC">
      <w:pPr>
        <w:pStyle w:val="ListParagraph"/>
        <w:numPr>
          <w:ilvl w:val="0"/>
          <w:numId w:val="11"/>
        </w:numPr>
        <w:spacing w:line="360" w:lineRule="auto"/>
        <w:jc w:val="both"/>
        <w:rPr>
          <w:rFonts w:asciiTheme="minorHAnsi" w:hAnsiTheme="minorHAnsi" w:cstheme="minorHAnsi"/>
        </w:rPr>
      </w:pPr>
      <w:r w:rsidRPr="002C21DC">
        <w:rPr>
          <w:rFonts w:asciiTheme="minorHAnsi" w:hAnsiTheme="minorHAnsi" w:cstheme="minorHAnsi"/>
        </w:rPr>
        <w:t>Mass (m) of each shoe: 0.275 kg</w:t>
      </w:r>
    </w:p>
    <w:p w14:paraId="4B6E09DB" w14:textId="71DB6FBC" w:rsidR="004E6E33" w:rsidRPr="002C21DC" w:rsidRDefault="004E6E33" w:rsidP="002C21DC">
      <w:pPr>
        <w:pStyle w:val="ListParagraph"/>
        <w:numPr>
          <w:ilvl w:val="0"/>
          <w:numId w:val="11"/>
        </w:numPr>
        <w:spacing w:line="360" w:lineRule="auto"/>
        <w:jc w:val="both"/>
        <w:rPr>
          <w:rFonts w:asciiTheme="minorHAnsi" w:hAnsiTheme="minorHAnsi" w:cstheme="minorHAnsi"/>
        </w:rPr>
      </w:pPr>
      <w:r w:rsidRPr="002C21DC">
        <w:rPr>
          <w:rFonts w:asciiTheme="minorHAnsi" w:hAnsiTheme="minorHAnsi" w:cstheme="minorHAnsi"/>
        </w:rPr>
        <w:t>Spring stiffness (k): 7500 N/m</w:t>
      </w:r>
      <w:r w:rsidRPr="002C21DC">
        <w:rPr>
          <w:rFonts w:asciiTheme="minorHAnsi" w:hAnsiTheme="minorHAnsi" w:cstheme="minorHAnsi"/>
        </w:rPr>
        <w:t xml:space="preserve"> </w:t>
      </w:r>
    </w:p>
    <w:p w14:paraId="577CFD82" w14:textId="4A649F7E" w:rsidR="004E6E33" w:rsidRPr="002C21DC" w:rsidRDefault="004E6E33" w:rsidP="002C21DC">
      <w:pPr>
        <w:pStyle w:val="ListParagraph"/>
        <w:numPr>
          <w:ilvl w:val="0"/>
          <w:numId w:val="11"/>
        </w:numPr>
        <w:spacing w:line="360" w:lineRule="auto"/>
        <w:jc w:val="both"/>
        <w:rPr>
          <w:rFonts w:asciiTheme="minorHAnsi" w:hAnsiTheme="minorHAnsi" w:cstheme="minorHAnsi"/>
        </w:rPr>
      </w:pPr>
      <w:r w:rsidRPr="002C21DC">
        <w:rPr>
          <w:rFonts w:asciiTheme="minorHAnsi" w:hAnsiTheme="minorHAnsi" w:cstheme="minorHAnsi"/>
        </w:rPr>
        <w:t>Coefficient of friction (µ): 0.35</w:t>
      </w:r>
    </w:p>
    <w:p w14:paraId="71165418" w14:textId="2DBE7F0A" w:rsidR="004E6E33" w:rsidRPr="002C21DC" w:rsidRDefault="004E6E33" w:rsidP="002C21DC">
      <w:pPr>
        <w:pStyle w:val="ListParagraph"/>
        <w:numPr>
          <w:ilvl w:val="0"/>
          <w:numId w:val="11"/>
        </w:numPr>
        <w:spacing w:line="360" w:lineRule="auto"/>
        <w:jc w:val="both"/>
        <w:rPr>
          <w:rFonts w:asciiTheme="minorHAnsi" w:hAnsiTheme="minorHAnsi" w:cstheme="minorHAnsi"/>
        </w:rPr>
      </w:pPr>
      <w:r w:rsidRPr="002C21DC">
        <w:rPr>
          <w:rFonts w:asciiTheme="minorHAnsi" w:hAnsiTheme="minorHAnsi" w:cstheme="minorHAnsi"/>
        </w:rPr>
        <w:t xml:space="preserve">Radius to </w:t>
      </w:r>
      <w:proofErr w:type="spellStart"/>
      <w:r w:rsidRPr="002C21DC">
        <w:rPr>
          <w:rFonts w:asciiTheme="minorHAnsi" w:hAnsiTheme="minorHAnsi" w:cstheme="minorHAnsi"/>
        </w:rPr>
        <w:t>center</w:t>
      </w:r>
      <w:proofErr w:type="spellEnd"/>
      <w:r w:rsidRPr="002C21DC">
        <w:rPr>
          <w:rFonts w:asciiTheme="minorHAnsi" w:hAnsiTheme="minorHAnsi" w:cstheme="minorHAnsi"/>
        </w:rPr>
        <w:t xml:space="preserve"> of mass (r): 0.095 m</w:t>
      </w:r>
    </w:p>
    <w:p w14:paraId="00A4FDD4" w14:textId="01C51CB3" w:rsidR="004E6E33" w:rsidRPr="002C21DC" w:rsidRDefault="004E6E33" w:rsidP="002C21DC">
      <w:pPr>
        <w:pStyle w:val="ListParagraph"/>
        <w:numPr>
          <w:ilvl w:val="0"/>
          <w:numId w:val="11"/>
        </w:numPr>
        <w:spacing w:line="360" w:lineRule="auto"/>
        <w:jc w:val="both"/>
        <w:rPr>
          <w:rFonts w:asciiTheme="minorHAnsi" w:hAnsiTheme="minorHAnsi" w:cstheme="minorHAnsi"/>
        </w:rPr>
      </w:pPr>
      <w:r w:rsidRPr="002C21DC">
        <w:rPr>
          <w:rFonts w:asciiTheme="minorHAnsi" w:hAnsiTheme="minorHAnsi" w:cstheme="minorHAnsi"/>
        </w:rPr>
        <w:t>Clearance distance to drum (c): 0.009 m</w:t>
      </w:r>
    </w:p>
    <w:p w14:paraId="29C0D58C" w14:textId="224AC200" w:rsidR="004E6E33" w:rsidRPr="002C21DC" w:rsidRDefault="004E6E33" w:rsidP="002C21DC">
      <w:pPr>
        <w:pStyle w:val="ListParagraph"/>
        <w:numPr>
          <w:ilvl w:val="0"/>
          <w:numId w:val="11"/>
        </w:numPr>
        <w:spacing w:line="360" w:lineRule="auto"/>
        <w:jc w:val="both"/>
        <w:rPr>
          <w:rFonts w:asciiTheme="minorHAnsi" w:hAnsiTheme="minorHAnsi" w:cstheme="minorHAnsi"/>
        </w:rPr>
      </w:pPr>
      <w:r w:rsidRPr="002C21DC">
        <w:rPr>
          <w:rFonts w:asciiTheme="minorHAnsi" w:hAnsiTheme="minorHAnsi" w:cstheme="minorHAnsi"/>
        </w:rPr>
        <w:t>Wall thickness of drum (t): 0.004 m (not needed for the calculation of engagement speed)</w:t>
      </w:r>
    </w:p>
    <w:p w14:paraId="562BDE96" w14:textId="77777777" w:rsidR="004E6E33" w:rsidRPr="003636AF" w:rsidRDefault="004E6E33" w:rsidP="003636AF">
      <w:pPr>
        <w:spacing w:line="360" w:lineRule="auto"/>
        <w:jc w:val="both"/>
        <w:rPr>
          <w:rFonts w:asciiTheme="minorHAnsi" w:hAnsiTheme="minorHAnsi" w:cstheme="minorHAnsi"/>
        </w:rPr>
      </w:pPr>
      <w:r w:rsidRPr="003636AF">
        <w:rPr>
          <w:rFonts w:asciiTheme="minorHAnsi" w:hAnsiTheme="minorHAnsi" w:cstheme="minorHAnsi"/>
        </w:rPr>
        <w:t xml:space="preserve">We aim to calculate the engagement speed using the formula involving </w:t>
      </w:r>
    </w:p>
    <w:p w14:paraId="651FC522" w14:textId="77777777" w:rsidR="004E6E33" w:rsidRPr="003636AF" w:rsidRDefault="004E6E33" w:rsidP="003636AF">
      <w:pPr>
        <w:spacing w:line="360" w:lineRule="auto"/>
        <w:jc w:val="both"/>
        <w:rPr>
          <w:rFonts w:asciiTheme="minorHAnsi" w:hAnsiTheme="minorHAnsi" w:cstheme="minorHAnsi"/>
        </w:rPr>
      </w:pPr>
      <w:r w:rsidRPr="003636AF">
        <w:rPr>
          <w:rFonts w:asciiTheme="minorHAnsi" w:hAnsiTheme="minorHAnsi" w:cstheme="minorHAnsi"/>
        </w:rPr>
        <w:t xml:space="preserve">centrifugal force (F), </w:t>
      </w:r>
    </w:p>
    <w:p w14:paraId="7129B1FC" w14:textId="77777777" w:rsidR="004E6E33" w:rsidRPr="003636AF" w:rsidRDefault="004E6E33" w:rsidP="003636AF">
      <w:pPr>
        <w:spacing w:line="360" w:lineRule="auto"/>
        <w:jc w:val="both"/>
        <w:rPr>
          <w:rFonts w:asciiTheme="minorHAnsi" w:hAnsiTheme="minorHAnsi" w:cstheme="minorHAnsi"/>
        </w:rPr>
      </w:pPr>
      <w:r w:rsidRPr="003636AF">
        <w:rPr>
          <w:rFonts w:asciiTheme="minorHAnsi" w:hAnsiTheme="minorHAnsi" w:cstheme="minorHAnsi"/>
        </w:rPr>
        <w:t xml:space="preserve">mass (m), </w:t>
      </w:r>
    </w:p>
    <w:p w14:paraId="5DD08FED" w14:textId="77777777" w:rsidR="004E6E33" w:rsidRPr="003636AF" w:rsidRDefault="004E6E33" w:rsidP="003636AF">
      <w:pPr>
        <w:spacing w:line="360" w:lineRule="auto"/>
        <w:jc w:val="both"/>
        <w:rPr>
          <w:rFonts w:asciiTheme="minorHAnsi" w:hAnsiTheme="minorHAnsi" w:cstheme="minorHAnsi"/>
        </w:rPr>
      </w:pPr>
      <w:r w:rsidRPr="003636AF">
        <w:rPr>
          <w:rFonts w:asciiTheme="minorHAnsi" w:hAnsiTheme="minorHAnsi" w:cstheme="minorHAnsi"/>
        </w:rPr>
        <w:t xml:space="preserve">angular velocity (ω), </w:t>
      </w:r>
    </w:p>
    <w:p w14:paraId="7F653466" w14:textId="12B80EFA" w:rsidR="004E6E33" w:rsidRPr="003636AF" w:rsidRDefault="004E6E33"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t>radius (r).</w:t>
      </w:r>
      <w:r w:rsidRPr="003636AF">
        <w:rPr>
          <w:rFonts w:asciiTheme="minorHAnsi" w:hAnsiTheme="minorHAnsi" w:cstheme="minorHAnsi"/>
        </w:rPr>
        <w:t xml:space="preserve"> </w:t>
      </w:r>
    </w:p>
    <w:p w14:paraId="01981A2D" w14:textId="689822EA" w:rsidR="004E6E33" w:rsidRPr="003636AF" w:rsidRDefault="004E6E33" w:rsidP="003636AF">
      <w:pPr>
        <w:spacing w:line="360" w:lineRule="auto"/>
        <w:jc w:val="both"/>
        <w:rPr>
          <w:rFonts w:asciiTheme="minorHAnsi" w:hAnsiTheme="minorHAnsi" w:cstheme="minorHAnsi"/>
        </w:rPr>
      </w:pPr>
    </w:p>
    <w:p w14:paraId="10281C13" w14:textId="6CBD2D95" w:rsidR="004E6E33" w:rsidRPr="003636AF" w:rsidRDefault="004E6E33" w:rsidP="003636AF">
      <w:pPr>
        <w:spacing w:line="360" w:lineRule="auto"/>
        <w:jc w:val="both"/>
        <w:rPr>
          <w:rFonts w:asciiTheme="minorHAnsi" w:hAnsiTheme="minorHAnsi" w:cstheme="minorHAnsi"/>
        </w:rPr>
      </w:pPr>
      <w:r w:rsidRPr="003636AF">
        <w:rPr>
          <w:rFonts w:asciiTheme="minorHAnsi" w:hAnsiTheme="minorHAnsi" w:cstheme="minorHAnsi"/>
        </w:rPr>
        <w:lastRenderedPageBreak/>
        <w:t xml:space="preserve">The initial step in addressing this question involves determining the value of r using the centrifugal force formula. In this context, r represents the radius at which the shoes extend outward by the clearance distance of 9mm and </w:t>
      </w:r>
      <w:proofErr w:type="gramStart"/>
      <w:r w:rsidRPr="003636AF">
        <w:rPr>
          <w:rFonts w:asciiTheme="minorHAnsi" w:hAnsiTheme="minorHAnsi" w:cstheme="minorHAnsi"/>
        </w:rPr>
        <w:t>make contact with</w:t>
      </w:r>
      <w:proofErr w:type="gramEnd"/>
      <w:r w:rsidRPr="003636AF">
        <w:rPr>
          <w:rFonts w:asciiTheme="minorHAnsi" w:hAnsiTheme="minorHAnsi" w:cstheme="minorHAnsi"/>
        </w:rPr>
        <w:t xml:space="preserve"> the inner surface of the outer drum. Mathematically, r is calculated as the sum of the radius to the </w:t>
      </w:r>
      <w:r w:rsidRPr="003636AF">
        <w:rPr>
          <w:rFonts w:asciiTheme="minorHAnsi" w:hAnsiTheme="minorHAnsi" w:cstheme="minorHAnsi"/>
        </w:rPr>
        <w:t>centre</w:t>
      </w:r>
      <w:r w:rsidRPr="003636AF">
        <w:rPr>
          <w:rFonts w:asciiTheme="minorHAnsi" w:hAnsiTheme="minorHAnsi" w:cstheme="minorHAnsi"/>
        </w:rPr>
        <w:t xml:space="preserve"> of mass and the clearance distance: r = radius to </w:t>
      </w:r>
      <w:r w:rsidRPr="003636AF">
        <w:rPr>
          <w:rFonts w:asciiTheme="minorHAnsi" w:hAnsiTheme="minorHAnsi" w:cstheme="minorHAnsi"/>
        </w:rPr>
        <w:t>centre</w:t>
      </w:r>
      <w:r w:rsidRPr="003636AF">
        <w:rPr>
          <w:rFonts w:asciiTheme="minorHAnsi" w:hAnsiTheme="minorHAnsi" w:cstheme="minorHAnsi"/>
        </w:rPr>
        <w:t xml:space="preserve"> of mass + clearance distance. This calculation is essential for accurately assessing the engagement dynamics between the shoes and the drum.</w:t>
      </w:r>
    </w:p>
    <w:p w14:paraId="391AD2A1" w14:textId="0C6B6C58" w:rsidR="0005506D" w:rsidRPr="003636AF" w:rsidRDefault="0005506D" w:rsidP="003636AF">
      <w:pPr>
        <w:spacing w:line="360" w:lineRule="auto"/>
        <w:jc w:val="both"/>
        <w:rPr>
          <w:rFonts w:asciiTheme="minorHAnsi" w:eastAsiaTheme="minorEastAsia" w:hAnsiTheme="minorHAnsi" w:cstheme="minorHAnsi"/>
        </w:rPr>
      </w:pPr>
      <m:oMath>
        <m:r>
          <w:rPr>
            <w:rFonts w:ascii="Cambria Math" w:eastAsiaTheme="minorEastAsia" w:hAnsi="Cambria Math" w:cstheme="minorHAnsi"/>
          </w:rPr>
          <m:t>r=0.095m+0.009m=0.104m</m:t>
        </m:r>
      </m:oMath>
      <w:r w:rsidR="00876E3F" w:rsidRPr="003636AF">
        <w:rPr>
          <w:rFonts w:asciiTheme="minorHAnsi" w:eastAsiaTheme="minorEastAsia" w:hAnsiTheme="minorHAnsi" w:cstheme="minorHAnsi"/>
        </w:rPr>
        <w:t>.</w:t>
      </w:r>
    </w:p>
    <w:p w14:paraId="550F3A23" w14:textId="77777777" w:rsidR="0005506D" w:rsidRPr="003636AF" w:rsidRDefault="0005506D" w:rsidP="003636AF">
      <w:pPr>
        <w:spacing w:line="360" w:lineRule="auto"/>
        <w:jc w:val="both"/>
        <w:rPr>
          <w:rFonts w:asciiTheme="minorHAnsi" w:eastAsiaTheme="minorEastAsia" w:hAnsiTheme="minorHAnsi" w:cstheme="minorHAnsi"/>
        </w:rPr>
      </w:pPr>
      <m:oMath>
        <m:r>
          <w:rPr>
            <w:rFonts w:ascii="Cambria Math" w:eastAsiaTheme="minorEastAsia" w:hAnsi="Cambria Math" w:cstheme="minorHAnsi"/>
          </w:rPr>
          <m:t>r</m:t>
        </m:r>
      </m:oMath>
      <w:r w:rsidRPr="003636AF">
        <w:rPr>
          <w:rFonts w:asciiTheme="minorHAnsi" w:eastAsiaTheme="minorEastAsia" w:hAnsiTheme="minorHAnsi" w:cstheme="minorHAnsi"/>
        </w:rPr>
        <w:t xml:space="preserve"> = 0.104m</w:t>
      </w:r>
      <w:r w:rsidR="00876E3F" w:rsidRPr="003636AF">
        <w:rPr>
          <w:rFonts w:asciiTheme="minorHAnsi" w:eastAsiaTheme="minorEastAsia" w:hAnsiTheme="minorHAnsi" w:cstheme="minorHAnsi"/>
        </w:rPr>
        <w:t>.</w:t>
      </w:r>
    </w:p>
    <w:p w14:paraId="528BEFCE" w14:textId="5D8A8172" w:rsidR="004C7E35" w:rsidRPr="004C7E35" w:rsidRDefault="004C7E35" w:rsidP="003636AF">
      <w:pPr>
        <w:spacing w:after="160" w:line="360" w:lineRule="auto"/>
        <w:jc w:val="both"/>
        <w:rPr>
          <w:rFonts w:asciiTheme="minorHAnsi" w:eastAsiaTheme="minorEastAsia" w:hAnsiTheme="minorHAnsi" w:cstheme="minorHAnsi"/>
        </w:rPr>
      </w:pPr>
      <w:r w:rsidRPr="004C7E35">
        <w:rPr>
          <w:rFonts w:asciiTheme="minorHAnsi" w:eastAsiaTheme="minorEastAsia" w:hAnsiTheme="minorHAnsi" w:cstheme="minorHAnsi"/>
        </w:rPr>
        <w:t>The next step in solving Question 2 is to calculate the spring force (Fs) at the engagement radius. This spring force, which corresponds to the amount of force needed to extend the spring by the clearance distance (cc), can be determined using Hooke’s Law. Hooke’s Law states that the force exerted by a spring is directly proportional to the displacement from its equilibrium position, mathematically expressed as:</w:t>
      </w:r>
    </w:p>
    <w:p w14:paraId="6648AD6D" w14:textId="05414993" w:rsidR="004C7E35" w:rsidRPr="004C7E35" w:rsidRDefault="004C7E35" w:rsidP="003636AF">
      <w:pPr>
        <w:spacing w:after="160" w:line="360" w:lineRule="auto"/>
        <w:jc w:val="both"/>
        <w:rPr>
          <w:rFonts w:asciiTheme="minorHAnsi" w:eastAsiaTheme="minorEastAsia" w:hAnsiTheme="minorHAnsi" w:cstheme="minorHAnsi"/>
        </w:rPr>
      </w:pPr>
      <w:r w:rsidRPr="004C7E35">
        <w:rPr>
          <w:rFonts w:asciiTheme="minorHAnsi" w:eastAsiaTheme="minorEastAsia" w:hAnsiTheme="minorHAnsi" w:cstheme="minorHAnsi"/>
        </w:rPr>
        <w:t xml:space="preserve">where the spring force, the spring constant (a measure of the spring’s stiffness), </w:t>
      </w:r>
      <w:r w:rsidRPr="003636AF">
        <w:rPr>
          <w:rFonts w:asciiTheme="minorHAnsi" w:eastAsiaTheme="minorEastAsia" w:hAnsiTheme="minorHAnsi" w:cstheme="minorHAnsi"/>
        </w:rPr>
        <w:t>and</w:t>
      </w:r>
      <w:r w:rsidRPr="004C7E35">
        <w:rPr>
          <w:rFonts w:asciiTheme="minorHAnsi" w:eastAsiaTheme="minorEastAsia" w:hAnsiTheme="minorHAnsi" w:cstheme="minorHAnsi"/>
        </w:rPr>
        <w:t xml:space="preserve"> the extension or compression of the spring from its natural length. This linear relationship is valid within the elastic limit of the material. </w:t>
      </w:r>
      <w:r w:rsidRPr="004C7E35">
        <w:rPr>
          <w:rFonts w:asciiTheme="minorHAnsi" w:eastAsiaTheme="minorEastAsia" w:hAnsiTheme="minorHAnsi" w:cstheme="minorHAnsi"/>
          <w:color w:val="000000" w:themeColor="text1"/>
        </w:rPr>
        <w:t>Hooke'</w:t>
      </w:r>
      <w:r w:rsidRPr="004C7E35">
        <w:rPr>
          <w:rFonts w:asciiTheme="minorHAnsi" w:eastAsiaTheme="minorEastAsia" w:hAnsiTheme="minorHAnsi" w:cstheme="minorHAnsi"/>
          <w:color w:val="000000" w:themeColor="text1"/>
        </w:rPr>
        <w:t>s</w:t>
      </w:r>
      <w:r w:rsidRPr="004C7E35">
        <w:rPr>
          <w:rFonts w:asciiTheme="minorHAnsi" w:eastAsiaTheme="minorEastAsia" w:hAnsiTheme="minorHAnsi" w:cstheme="minorHAnsi"/>
          <w:color w:val="000000" w:themeColor="text1"/>
        </w:rPr>
        <w:t xml:space="preserve"> Law was formulated by 17th-century physicist </w:t>
      </w:r>
      <w:r w:rsidRPr="003636AF">
        <w:rPr>
          <w:rFonts w:asciiTheme="minorHAnsi" w:eastAsiaTheme="minorEastAsia" w:hAnsiTheme="minorHAnsi" w:cstheme="minorHAnsi"/>
          <w:color w:val="000000" w:themeColor="text1"/>
        </w:rPr>
        <w:t xml:space="preserve">Robert Hooke and remains a foundational principle in the study of </w:t>
      </w:r>
      <w:r w:rsidRPr="004C7E35">
        <w:rPr>
          <w:rFonts w:asciiTheme="minorHAnsi" w:eastAsiaTheme="minorEastAsia" w:hAnsiTheme="minorHAnsi" w:cstheme="minorHAnsi"/>
          <w:color w:val="000000" w:themeColor="text1"/>
        </w:rPr>
        <w:t>Robert</w:t>
      </w:r>
      <w:r w:rsidRPr="003636AF">
        <w:rPr>
          <w:rFonts w:asciiTheme="minorHAnsi" w:eastAsiaTheme="minorEastAsia" w:hAnsiTheme="minorHAnsi" w:cstheme="minorHAnsi"/>
          <w:color w:val="000000" w:themeColor="text1"/>
        </w:rPr>
        <w:t xml:space="preserve"> </w:t>
      </w:r>
      <w:r w:rsidRPr="004C7E35">
        <w:rPr>
          <w:rFonts w:asciiTheme="minorHAnsi" w:eastAsiaTheme="minorEastAsia" w:hAnsiTheme="minorHAnsi" w:cstheme="minorHAnsi"/>
          <w:color w:val="000000" w:themeColor="text1"/>
        </w:rPr>
        <w:t>elasticity and mechanical systems </w:t>
      </w:r>
      <w:r w:rsidRPr="004C7E35">
        <w:rPr>
          <w:rFonts w:asciiTheme="minorHAnsi" w:eastAsiaTheme="minorEastAsia" w:hAnsiTheme="minorHAnsi" w:cstheme="minorHAnsi"/>
        </w:rPr>
        <w:t>(Encyclopædia Britannica, n.d.).</w:t>
      </w:r>
    </w:p>
    <w:p w14:paraId="6D86F5B2" w14:textId="2E383E3A" w:rsidR="00876E3F" w:rsidRPr="003636AF" w:rsidRDefault="00500C82" w:rsidP="003636AF">
      <w:pPr>
        <w:spacing w:line="360" w:lineRule="auto"/>
        <w:jc w:val="both"/>
        <w:rPr>
          <w:rFonts w:asciiTheme="minorHAnsi" w:eastAsiaTheme="minorEastAsia" w:hAnsiTheme="minorHAnsi" w:cstheme="minorHAnsi"/>
        </w:rPr>
      </w:pP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s</m:t>
            </m:r>
          </m:sub>
        </m:sSub>
        <m:r>
          <w:rPr>
            <w:rFonts w:ascii="Cambria Math" w:eastAsiaTheme="minorEastAsia" w:hAnsi="Cambria Math" w:cstheme="minorHAnsi"/>
          </w:rPr>
          <m:t>=kc</m:t>
        </m:r>
      </m:oMath>
      <w:r w:rsidR="00876E3F" w:rsidRPr="003636AF">
        <w:rPr>
          <w:rFonts w:asciiTheme="minorHAnsi" w:eastAsiaTheme="minorEastAsia" w:hAnsiTheme="minorHAnsi" w:cstheme="minorHAnsi"/>
        </w:rPr>
        <w:t xml:space="preserve"> </w:t>
      </w:r>
      <w:r w:rsidR="004C7E35" w:rsidRPr="003636AF">
        <w:rPr>
          <w:rFonts w:asciiTheme="minorHAnsi" w:eastAsiaTheme="minorEastAsia" w:hAnsiTheme="minorHAnsi" w:cstheme="minorHAnsi"/>
        </w:rPr>
        <w:t xml:space="preserve">therefore </w:t>
      </w:r>
      <w:r w:rsidR="00876E3F" w:rsidRPr="003636AF">
        <w:rPr>
          <w:rFonts w:asciiTheme="minorHAnsi" w:eastAsiaTheme="minorEastAsia" w:hAnsiTheme="minorHAnsi" w:cstheme="minorHAnsi"/>
        </w:rPr>
        <w:t xml:space="preserve"> </w:t>
      </w:r>
      <m:oMath>
        <m:r>
          <w:rPr>
            <w:rFonts w:ascii="Cambria Math" w:eastAsiaTheme="minorEastAsia" w:hAnsi="Cambria Math" w:cstheme="minorHAnsi"/>
          </w:rPr>
          <m:t>7500Nm × 0.009m=67.5N</m:t>
        </m:r>
      </m:oMath>
      <w:r w:rsidR="00876E3F" w:rsidRPr="003636AF">
        <w:rPr>
          <w:rFonts w:asciiTheme="minorHAnsi" w:eastAsiaTheme="minorEastAsia" w:hAnsiTheme="minorHAnsi" w:cstheme="minorHAnsi"/>
        </w:rPr>
        <w:t>.</w:t>
      </w:r>
    </w:p>
    <w:p w14:paraId="6D8C95A9" w14:textId="77777777" w:rsidR="0005506D" w:rsidRPr="003636AF" w:rsidRDefault="00876E3F" w:rsidP="003636AF">
      <w:pPr>
        <w:spacing w:line="360" w:lineRule="auto"/>
        <w:jc w:val="both"/>
        <w:rPr>
          <w:rFonts w:asciiTheme="minorHAnsi" w:eastAsiaTheme="minorEastAsia" w:hAnsiTheme="minorHAnsi" w:cstheme="minorHAnsi"/>
        </w:rPr>
      </w:pPr>
      <w:r w:rsidRPr="003636AF">
        <w:rPr>
          <w:rFonts w:asciiTheme="minorHAnsi" w:eastAsiaTheme="minorEastAsia" w:hAnsiTheme="minorHAnsi" w:cstheme="minorHAnsi"/>
        </w:rPr>
        <w:t xml:space="preserve"> </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s</m:t>
            </m:r>
          </m:sub>
        </m:sSub>
        <m:r>
          <w:rPr>
            <w:rFonts w:ascii="Cambria Math" w:eastAsiaTheme="minorEastAsia" w:hAnsi="Cambria Math" w:cstheme="minorHAnsi"/>
          </w:rPr>
          <m:t>=67.5N</m:t>
        </m:r>
      </m:oMath>
      <w:r w:rsidRPr="003636AF">
        <w:rPr>
          <w:rFonts w:asciiTheme="minorHAnsi" w:eastAsiaTheme="minorEastAsia" w:hAnsiTheme="minorHAnsi" w:cstheme="minorHAnsi"/>
        </w:rPr>
        <w:t>.</w:t>
      </w:r>
    </w:p>
    <w:p w14:paraId="45567918" w14:textId="0BB8C4AE" w:rsidR="00876E3F" w:rsidRPr="003636AF" w:rsidRDefault="004C7E35" w:rsidP="003636AF">
      <w:pPr>
        <w:spacing w:line="360" w:lineRule="auto"/>
        <w:jc w:val="both"/>
        <w:rPr>
          <w:rFonts w:asciiTheme="minorHAnsi" w:hAnsiTheme="minorHAnsi" w:cstheme="minorHAnsi"/>
        </w:rPr>
      </w:pPr>
      <w:r w:rsidRPr="003636AF">
        <w:rPr>
          <w:rFonts w:asciiTheme="minorHAnsi" w:hAnsiTheme="minorHAnsi" w:cstheme="minorHAnsi"/>
        </w:rPr>
        <w:t xml:space="preserve">Where </w:t>
      </w:r>
      <w:r w:rsidR="00E048C0" w:rsidRPr="003636AF">
        <w:rPr>
          <w:rFonts w:asciiTheme="minorHAnsi" w:hAnsiTheme="minorHAnsi" w:cstheme="minorHAnsi"/>
        </w:rPr>
        <w:t xml:space="preserve">the point at the shoes </w:t>
      </w:r>
      <w:r w:rsidR="00C50C2D" w:rsidRPr="003636AF">
        <w:rPr>
          <w:rFonts w:asciiTheme="minorHAnsi" w:hAnsiTheme="minorHAnsi" w:cstheme="minorHAnsi"/>
        </w:rPr>
        <w:t>meets</w:t>
      </w:r>
      <w:r w:rsidR="00E048C0" w:rsidRPr="003636AF">
        <w:rPr>
          <w:rFonts w:asciiTheme="minorHAnsi" w:hAnsiTheme="minorHAnsi" w:cstheme="minorHAnsi"/>
        </w:rPr>
        <w:t>, the spring force must be equal to the centrifugal force to allow the shoes to move outwards to contact the drum.</w:t>
      </w:r>
    </w:p>
    <w:p w14:paraId="21705B92" w14:textId="77777777" w:rsidR="00876E3F" w:rsidRPr="003636AF" w:rsidRDefault="00500C82" w:rsidP="003636AF">
      <w:pPr>
        <w:spacing w:line="360" w:lineRule="auto"/>
        <w:jc w:val="both"/>
        <w:rPr>
          <w:rFonts w:asciiTheme="minorHAnsi" w:eastAsiaTheme="minorEastAsia" w:hAnsiTheme="minorHAnsi" w:cstheme="minorHAnsi"/>
        </w:rPr>
      </w:pP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s</m:t>
            </m:r>
          </m:sub>
        </m:sSub>
        <m:r>
          <w:rPr>
            <w:rFonts w:ascii="Cambria Math" w:hAnsi="Cambria Math" w:cstheme="minorHAnsi"/>
          </w:rPr>
          <m:t>=67.5N</m:t>
        </m:r>
      </m:oMath>
      <w:r w:rsidR="00876E3F" w:rsidRPr="003636AF">
        <w:rPr>
          <w:rFonts w:asciiTheme="minorHAnsi" w:eastAsiaTheme="minorEastAsia" w:hAnsiTheme="minorHAnsi" w:cstheme="minorHAnsi"/>
        </w:rPr>
        <w:t xml:space="preserve">. </w:t>
      </w:r>
    </w:p>
    <w:p w14:paraId="6E75BF50" w14:textId="77777777" w:rsidR="00876E3F" w:rsidRPr="003636AF" w:rsidRDefault="00500C82" w:rsidP="003636AF">
      <w:pPr>
        <w:spacing w:line="360" w:lineRule="auto"/>
        <w:jc w:val="both"/>
        <w:rPr>
          <w:rFonts w:asciiTheme="minorHAnsi" w:eastAsiaTheme="minorEastAsia" w:hAnsiTheme="minorHAnsi" w:cstheme="minorHAnsi"/>
        </w:rPr>
      </w:pP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r>
          <w:rPr>
            <w:rFonts w:ascii="Cambria Math" w:hAnsi="Cambria Math" w:cstheme="minorHAnsi"/>
          </w:rPr>
          <m:t>=67.5N</m:t>
        </m:r>
      </m:oMath>
      <w:r w:rsidR="00876E3F" w:rsidRPr="003636AF">
        <w:rPr>
          <w:rFonts w:asciiTheme="minorHAnsi" w:eastAsiaTheme="minorEastAsia" w:hAnsiTheme="minorHAnsi" w:cstheme="minorHAnsi"/>
        </w:rPr>
        <w:t xml:space="preserve">. </w:t>
      </w:r>
    </w:p>
    <w:p w14:paraId="7ECEA69B" w14:textId="2BCA8AF4" w:rsidR="004C7E35" w:rsidRPr="003636AF" w:rsidRDefault="00E048C0" w:rsidP="003636AF">
      <w:pPr>
        <w:spacing w:line="360" w:lineRule="auto"/>
        <w:jc w:val="both"/>
        <w:rPr>
          <w:rFonts w:asciiTheme="minorHAnsi" w:hAnsiTheme="minorHAnsi" w:cstheme="minorHAnsi"/>
        </w:rPr>
      </w:pPr>
      <w:r w:rsidRPr="003636AF">
        <w:rPr>
          <w:rFonts w:asciiTheme="minorHAnsi" w:hAnsiTheme="minorHAnsi" w:cstheme="minorHAnsi"/>
        </w:rPr>
        <w:t>With Fc now being known it is possible for</w:t>
      </w:r>
      <w:r w:rsidR="00BD4247" w:rsidRPr="003636AF">
        <w:rPr>
          <w:rFonts w:asciiTheme="minorHAnsi" w:hAnsiTheme="minorHAnsi" w:cstheme="minorHAnsi"/>
        </w:rPr>
        <w:t xml:space="preserve"> the centrifugal force equation can be transposed to work out angular velocity</w:t>
      </w:r>
      <w:r w:rsidRPr="003636AF">
        <w:rPr>
          <w:rFonts w:asciiTheme="minorHAnsi" w:hAnsiTheme="minorHAnsi" w:cstheme="minorHAnsi"/>
        </w:rPr>
        <w:t xml:space="preserve"> using the equation below</w:t>
      </w:r>
      <w:r w:rsidR="00BD4247" w:rsidRPr="003636AF">
        <w:rPr>
          <w:rFonts w:asciiTheme="minorHAnsi" w:hAnsiTheme="minorHAnsi" w:cstheme="minorHAnsi"/>
        </w:rPr>
        <w:t xml:space="preserve">.  </w:t>
      </w:r>
    </w:p>
    <w:p w14:paraId="363940A5" w14:textId="1728443D" w:rsidR="00876E3F" w:rsidRPr="003636AF" w:rsidRDefault="00BD4247"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t xml:space="preserve">The equation </w:t>
      </w:r>
      <m:oMath>
        <m:r>
          <w:rPr>
            <w:rFonts w:ascii="Cambria Math" w:hAnsi="Cambria Math" w:cstheme="minorHAnsi"/>
          </w:rPr>
          <m:t>F=m</m:t>
        </m:r>
        <m:sSup>
          <m:sSupPr>
            <m:ctrlPr>
              <w:rPr>
                <w:rFonts w:ascii="Cambria Math" w:hAnsi="Cambria Math" w:cstheme="minorHAnsi"/>
                <w:i/>
              </w:rPr>
            </m:ctrlPr>
          </m:sSupPr>
          <m:e>
            <m:r>
              <w:rPr>
                <w:rFonts w:ascii="Cambria Math" w:hAnsi="Cambria Math" w:cstheme="minorHAnsi"/>
              </w:rPr>
              <m:t>ω</m:t>
            </m:r>
          </m:e>
          <m:sup>
            <m:r>
              <w:rPr>
                <w:rFonts w:ascii="Cambria Math" w:hAnsi="Cambria Math" w:cstheme="minorHAnsi"/>
              </w:rPr>
              <m:t>2</m:t>
            </m:r>
          </m:sup>
        </m:sSup>
        <m:r>
          <w:rPr>
            <w:rFonts w:ascii="Cambria Math" w:hAnsi="Cambria Math" w:cstheme="minorHAnsi"/>
          </w:rPr>
          <m:t>r</m:t>
        </m:r>
      </m:oMath>
      <w:r w:rsidRPr="003636AF">
        <w:rPr>
          <w:rFonts w:asciiTheme="minorHAnsi" w:eastAsiaTheme="minorEastAsia" w:hAnsiTheme="minorHAnsi" w:cstheme="minorHAnsi"/>
        </w:rPr>
        <w:t xml:space="preserve">.  </w:t>
      </w:r>
      <w:r w:rsidR="004C7E35" w:rsidRPr="003636AF">
        <w:rPr>
          <w:rFonts w:asciiTheme="minorHAnsi" w:eastAsiaTheme="minorEastAsia" w:hAnsiTheme="minorHAnsi" w:cstheme="minorHAnsi"/>
        </w:rPr>
        <w:t>Therefore</w:t>
      </w:r>
      <w:r w:rsidRPr="003636AF">
        <w:rPr>
          <w:rFonts w:asciiTheme="minorHAnsi" w:eastAsiaTheme="minorEastAsia" w:hAnsiTheme="minorHAnsi" w:cstheme="minorHAnsi"/>
        </w:rPr>
        <w:t xml:space="preserve"> </w:t>
      </w:r>
      <m:oMath>
        <m:r>
          <w:rPr>
            <w:rFonts w:ascii="Cambria Math" w:eastAsiaTheme="minorEastAsia" w:hAnsi="Cambria Math" w:cstheme="minorHAnsi"/>
          </w:rPr>
          <m:t>ω=</m:t>
        </m:r>
        <m:rad>
          <m:radPr>
            <m:degHide m:val="1"/>
            <m:ctrlPr>
              <w:rPr>
                <w:rFonts w:ascii="Cambria Math" w:eastAsiaTheme="minorEastAsia" w:hAnsi="Cambria Math" w:cstheme="minorHAnsi"/>
                <w:i/>
              </w:rPr>
            </m:ctrlPr>
          </m:radPr>
          <m:deg/>
          <m:e>
            <m:f>
              <m:fPr>
                <m:ctrlPr>
                  <w:rPr>
                    <w:rFonts w:ascii="Cambria Math" w:eastAsiaTheme="minorEastAsia" w:hAnsi="Cambria Math" w:cstheme="minorHAnsi"/>
                    <w:i/>
                  </w:rPr>
                </m:ctrlPr>
              </m:fPr>
              <m:num>
                <m:r>
                  <w:rPr>
                    <w:rFonts w:ascii="Cambria Math" w:eastAsiaTheme="minorEastAsia" w:hAnsi="Cambria Math" w:cstheme="minorHAnsi"/>
                  </w:rPr>
                  <m:t>F</m:t>
                </m:r>
              </m:num>
              <m:den>
                <m:r>
                  <w:rPr>
                    <w:rFonts w:ascii="Cambria Math" w:eastAsiaTheme="minorEastAsia" w:hAnsi="Cambria Math" w:cstheme="minorHAnsi"/>
                  </w:rPr>
                  <m:t>mr</m:t>
                </m:r>
              </m:den>
            </m:f>
          </m:e>
        </m:rad>
      </m:oMath>
      <w:r w:rsidRPr="003636AF">
        <w:rPr>
          <w:rFonts w:asciiTheme="minorHAnsi" w:eastAsiaTheme="minorEastAsia" w:hAnsiTheme="minorHAnsi" w:cstheme="minorHAnsi"/>
        </w:rPr>
        <w:t>.</w:t>
      </w:r>
    </w:p>
    <w:p w14:paraId="239FA847" w14:textId="714FBDCA" w:rsidR="00BD4247" w:rsidRPr="003636AF" w:rsidRDefault="00BD4247" w:rsidP="003636AF">
      <w:pPr>
        <w:spacing w:line="360" w:lineRule="auto"/>
        <w:jc w:val="both"/>
        <w:rPr>
          <w:rFonts w:asciiTheme="minorHAnsi" w:eastAsiaTheme="minorEastAsia" w:hAnsiTheme="minorHAnsi" w:cstheme="minorHAnsi"/>
        </w:rPr>
      </w:pPr>
      <m:oMath>
        <m:r>
          <w:rPr>
            <w:rFonts w:ascii="Cambria Math" w:hAnsi="Cambria Math" w:cstheme="minorHAnsi"/>
          </w:rPr>
          <m:t>ω=</m:t>
        </m:r>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67.5</m:t>
                </m:r>
              </m:num>
              <m:den>
                <m:r>
                  <w:rPr>
                    <w:rFonts w:ascii="Cambria Math" w:hAnsi="Cambria Math" w:cstheme="minorHAnsi"/>
                  </w:rPr>
                  <m:t>0.275×0.104</m:t>
                </m:r>
              </m:den>
            </m:f>
            <m:r>
              <w:rPr>
                <w:rFonts w:ascii="Cambria Math" w:hAnsi="Cambria Math" w:cstheme="minorHAnsi"/>
              </w:rPr>
              <m:t>=48.73 rad/s</m:t>
            </m:r>
          </m:e>
        </m:rad>
      </m:oMath>
      <w:r w:rsidRPr="003636AF">
        <w:rPr>
          <w:rFonts w:asciiTheme="minorHAnsi" w:eastAsiaTheme="minorEastAsia" w:hAnsiTheme="minorHAnsi" w:cstheme="minorHAnsi"/>
        </w:rPr>
        <w:t>.</w:t>
      </w:r>
      <w:r w:rsidR="004C7E35" w:rsidRPr="003636AF">
        <w:rPr>
          <w:rFonts w:asciiTheme="minorHAnsi" w:eastAsiaTheme="minorEastAsia" w:hAnsiTheme="minorHAnsi" w:cstheme="minorHAnsi"/>
        </w:rPr>
        <w:t xml:space="preserve"> </w:t>
      </w:r>
      <w:r w:rsidR="004C7E35" w:rsidRPr="003636AF">
        <w:rPr>
          <w:rFonts w:asciiTheme="minorHAnsi" w:eastAsiaTheme="minorEastAsia" w:hAnsiTheme="minorHAnsi" w:cstheme="minorHAnsi"/>
        </w:rPr>
        <w:tab/>
      </w:r>
      <m:oMath>
        <m:r>
          <w:rPr>
            <w:rFonts w:ascii="Cambria Math" w:hAnsi="Cambria Math" w:cstheme="minorHAnsi"/>
          </w:rPr>
          <m:t>ω=48.73 rad/s</m:t>
        </m:r>
      </m:oMath>
      <w:r w:rsidRPr="003636AF">
        <w:rPr>
          <w:rFonts w:asciiTheme="minorHAnsi" w:eastAsiaTheme="minorEastAsia" w:hAnsiTheme="minorHAnsi" w:cstheme="minorHAnsi"/>
        </w:rPr>
        <w:t>.</w:t>
      </w:r>
    </w:p>
    <w:p w14:paraId="3F077140" w14:textId="4ED660E7" w:rsidR="00BD4247" w:rsidRPr="003636AF" w:rsidRDefault="006F4345"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lastRenderedPageBreak/>
        <w:t>Now this has been completed it</w:t>
      </w:r>
      <w:r w:rsidR="00BD4247" w:rsidRPr="003636AF">
        <w:rPr>
          <w:rFonts w:asciiTheme="minorHAnsi" w:hAnsiTheme="minorHAnsi" w:cstheme="minorHAnsi"/>
        </w:rPr>
        <w:t xml:space="preserve"> needs to be converted into RPM.  The formula used to convert rad/s into RPM</w:t>
      </w:r>
      <w:r w:rsidRPr="003636AF">
        <w:rPr>
          <w:rFonts w:asciiTheme="minorHAnsi" w:hAnsiTheme="minorHAnsi" w:cstheme="minorHAnsi"/>
        </w:rPr>
        <w:t xml:space="preserve"> which will give the engagement speed of the centrifugal clutch</w:t>
      </w:r>
    </w:p>
    <w:p w14:paraId="46EA8D6E" w14:textId="3FC7B8FB" w:rsidR="009522E8" w:rsidRPr="003636AF" w:rsidRDefault="00E048C0" w:rsidP="003636AF">
      <w:pPr>
        <w:spacing w:line="360" w:lineRule="auto"/>
        <w:jc w:val="both"/>
        <w:rPr>
          <w:rFonts w:asciiTheme="minorHAnsi" w:eastAsiaTheme="minorEastAsia" w:hAnsiTheme="minorHAnsi" w:cstheme="minorHAnsi"/>
        </w:rPr>
      </w:pPr>
      <m:oMath>
        <m:r>
          <w:rPr>
            <w:rFonts w:ascii="Cambria Math" w:hAnsi="Cambria Math" w:cstheme="minorHAnsi"/>
          </w:rPr>
          <m:t>RPM=ω×</m:t>
        </m:r>
        <m:f>
          <m:fPr>
            <m:ctrlPr>
              <w:rPr>
                <w:rFonts w:ascii="Cambria Math" w:hAnsi="Cambria Math" w:cstheme="minorHAnsi"/>
                <w:i/>
              </w:rPr>
            </m:ctrlPr>
          </m:fPr>
          <m:num>
            <m:r>
              <w:rPr>
                <w:rFonts w:ascii="Cambria Math" w:hAnsi="Cambria Math" w:cstheme="minorHAnsi"/>
              </w:rPr>
              <m:t>60</m:t>
            </m:r>
          </m:num>
          <m:den>
            <m:r>
              <w:rPr>
                <w:rFonts w:ascii="Cambria Math" w:hAnsi="Cambria Math" w:cstheme="minorHAnsi"/>
              </w:rPr>
              <m:t>2π</m:t>
            </m:r>
          </m:den>
        </m:f>
        <m:r>
          <w:rPr>
            <w:rFonts w:ascii="Cambria Math" w:eastAsiaTheme="minorEastAsia" w:hAnsi="Cambria Math" w:cstheme="minorHAnsi"/>
          </w:rPr>
          <m:t xml:space="preserve">  </m:t>
        </m:r>
        <m:r>
          <w:rPr>
            <w:rFonts w:ascii="Cambria Math" w:eastAsiaTheme="minorEastAsia" w:hAnsi="Cambria Math" w:cstheme="minorHAnsi"/>
          </w:rPr>
          <m:t>RPM=48.73×</m:t>
        </m:r>
        <m:f>
          <m:fPr>
            <m:ctrlPr>
              <w:rPr>
                <w:rFonts w:ascii="Cambria Math" w:eastAsiaTheme="minorEastAsia" w:hAnsi="Cambria Math" w:cstheme="minorHAnsi"/>
                <w:i/>
              </w:rPr>
            </m:ctrlPr>
          </m:fPr>
          <m:num>
            <m:r>
              <w:rPr>
                <w:rFonts w:ascii="Cambria Math" w:eastAsiaTheme="minorEastAsia" w:hAnsi="Cambria Math" w:cstheme="minorHAnsi"/>
              </w:rPr>
              <m:t>60</m:t>
            </m:r>
          </m:num>
          <m:den>
            <m:r>
              <w:rPr>
                <w:rFonts w:ascii="Cambria Math" w:eastAsiaTheme="minorEastAsia" w:hAnsi="Cambria Math" w:cstheme="minorHAnsi"/>
              </w:rPr>
              <m:t>2π</m:t>
            </m:r>
          </m:den>
        </m:f>
        <m:r>
          <w:rPr>
            <w:rFonts w:ascii="Cambria Math" w:eastAsiaTheme="minorEastAsia" w:hAnsi="Cambria Math" w:cstheme="minorHAnsi"/>
          </w:rPr>
          <m:t>=465RPM</m:t>
        </m:r>
      </m:oMath>
      <w:r w:rsidR="00B943D0" w:rsidRPr="003636AF">
        <w:rPr>
          <w:rFonts w:asciiTheme="minorHAnsi" w:eastAsiaTheme="minorEastAsia" w:hAnsiTheme="minorHAnsi" w:cstheme="minorHAnsi"/>
        </w:rPr>
        <w:t>.</w:t>
      </w:r>
    </w:p>
    <w:p w14:paraId="2F408B0E" w14:textId="51C9C344" w:rsidR="009C6329" w:rsidRPr="003636AF" w:rsidRDefault="009C6329" w:rsidP="003636AF">
      <w:pPr>
        <w:pStyle w:val="Heading2"/>
        <w:spacing w:line="360" w:lineRule="auto"/>
        <w:rPr>
          <w:rFonts w:asciiTheme="minorHAnsi" w:hAnsiTheme="minorHAnsi" w:cstheme="minorHAnsi"/>
        </w:rPr>
      </w:pPr>
      <w:bookmarkStart w:id="13" w:name="_Toc197624276"/>
      <w:r w:rsidRPr="003636AF">
        <w:rPr>
          <w:rFonts w:asciiTheme="minorHAnsi" w:hAnsiTheme="minorHAnsi" w:cstheme="minorHAnsi"/>
        </w:rPr>
        <w:t>Question 3</w:t>
      </w:r>
      <w:bookmarkEnd w:id="13"/>
      <w:r w:rsidRPr="003636AF">
        <w:rPr>
          <w:rFonts w:asciiTheme="minorHAnsi" w:hAnsiTheme="minorHAnsi" w:cstheme="minorHAnsi"/>
        </w:rPr>
        <w:t xml:space="preserve"> </w:t>
      </w:r>
    </w:p>
    <w:p w14:paraId="1B24564D" w14:textId="77777777" w:rsidR="00535979" w:rsidRPr="003636AF" w:rsidRDefault="00535979" w:rsidP="003636AF">
      <w:pPr>
        <w:spacing w:line="360" w:lineRule="auto"/>
        <w:rPr>
          <w:rFonts w:asciiTheme="minorHAnsi" w:hAnsiTheme="minorHAnsi" w:cstheme="minorHAnsi"/>
        </w:rPr>
      </w:pPr>
    </w:p>
    <w:p w14:paraId="5C0F8377" w14:textId="21265817" w:rsidR="00CD4349" w:rsidRPr="003636AF" w:rsidRDefault="00F24109"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t>T</w:t>
      </w:r>
      <w:r w:rsidR="009F0765" w:rsidRPr="003636AF">
        <w:rPr>
          <w:rFonts w:asciiTheme="minorHAnsi" w:hAnsiTheme="minorHAnsi" w:cstheme="minorHAnsi"/>
        </w:rPr>
        <w:t xml:space="preserve">o calculate the radial force acting on the </w:t>
      </w:r>
      <w:r w:rsidRPr="003636AF">
        <w:rPr>
          <w:rFonts w:asciiTheme="minorHAnsi" w:hAnsiTheme="minorHAnsi" w:cstheme="minorHAnsi"/>
        </w:rPr>
        <w:t xml:space="preserve">face of the </w:t>
      </w:r>
      <w:r w:rsidR="009F0765" w:rsidRPr="003636AF">
        <w:rPr>
          <w:rFonts w:asciiTheme="minorHAnsi" w:hAnsiTheme="minorHAnsi" w:cstheme="minorHAnsi"/>
        </w:rPr>
        <w:t>clutch at 550RPM</w:t>
      </w:r>
      <w:r w:rsidR="00CD4349" w:rsidRPr="003636AF">
        <w:rPr>
          <w:rFonts w:asciiTheme="minorHAnsi" w:hAnsiTheme="minorHAnsi" w:cstheme="minorHAnsi"/>
        </w:rPr>
        <w:t xml:space="preserve"> </w:t>
      </w:r>
      <w:r w:rsidRPr="003636AF">
        <w:rPr>
          <w:rFonts w:asciiTheme="minorHAnsi" w:hAnsiTheme="minorHAnsi" w:cstheme="minorHAnsi"/>
        </w:rPr>
        <w:t xml:space="preserve">the following </w:t>
      </w:r>
      <w:r w:rsidR="00C50C2D" w:rsidRPr="003636AF">
        <w:rPr>
          <w:rFonts w:asciiTheme="minorHAnsi" w:hAnsiTheme="minorHAnsi" w:cstheme="minorHAnsi"/>
        </w:rPr>
        <w:t>equation is</w:t>
      </w:r>
      <w:r w:rsidR="00CD4349" w:rsidRPr="003636AF">
        <w:rPr>
          <w:rFonts w:asciiTheme="minorHAnsi" w:hAnsiTheme="minorHAnsi" w:cstheme="minorHAnsi"/>
        </w:rPr>
        <w:t xml:space="preserve"> used</w:t>
      </w:r>
      <w:r w:rsidR="00AB2238" w:rsidRPr="003636AF">
        <w:rPr>
          <w:rFonts w:asciiTheme="minorHAnsi" w:hAnsiTheme="minorHAnsi" w:cstheme="minorHAnsi"/>
        </w:rPr>
        <w:t>,</w:t>
      </w:r>
      <w:r w:rsidR="00CD4349" w:rsidRPr="003636AF">
        <w:rPr>
          <w:rFonts w:asciiTheme="minorHAnsi" w:hAnsiTheme="minorHAnsi" w:cstheme="minorHAnsi"/>
        </w:rPr>
        <w:t xml:space="preserve"> </w:t>
      </w:r>
      <m:oMath>
        <m:r>
          <w:rPr>
            <w:rFonts w:ascii="Cambria Math" w:hAnsi="Cambria Math" w:cstheme="minorHAnsi"/>
          </w:rPr>
          <m:t>F=m</m:t>
        </m:r>
        <m:sSup>
          <m:sSupPr>
            <m:ctrlPr>
              <w:rPr>
                <w:rFonts w:ascii="Cambria Math" w:hAnsi="Cambria Math" w:cstheme="minorHAnsi"/>
                <w:i/>
              </w:rPr>
            </m:ctrlPr>
          </m:sSupPr>
          <m:e>
            <m:r>
              <w:rPr>
                <w:rFonts w:ascii="Cambria Math" w:hAnsi="Cambria Math" w:cstheme="minorHAnsi"/>
              </w:rPr>
              <m:t>ω</m:t>
            </m:r>
          </m:e>
          <m:sup>
            <m:r>
              <w:rPr>
                <w:rFonts w:ascii="Cambria Math" w:hAnsi="Cambria Math" w:cstheme="minorHAnsi"/>
              </w:rPr>
              <m:t>2</m:t>
            </m:r>
          </m:sup>
        </m:sSup>
        <m:r>
          <w:rPr>
            <w:rFonts w:ascii="Cambria Math" w:hAnsi="Cambria Math" w:cstheme="minorHAnsi"/>
          </w:rPr>
          <m:t>r</m:t>
        </m:r>
      </m:oMath>
      <w:r w:rsidR="00CD4349" w:rsidRPr="003636AF">
        <w:rPr>
          <w:rFonts w:asciiTheme="minorHAnsi" w:eastAsiaTheme="minorEastAsia" w:hAnsiTheme="minorHAnsi" w:cstheme="minorHAnsi"/>
        </w:rPr>
        <w:t xml:space="preserve">.  </w:t>
      </w:r>
    </w:p>
    <w:p w14:paraId="5A334E9C" w14:textId="55084930" w:rsidR="00CD4349" w:rsidRPr="003636AF" w:rsidRDefault="00F24109" w:rsidP="003636AF">
      <w:pPr>
        <w:spacing w:line="360" w:lineRule="auto"/>
        <w:jc w:val="both"/>
        <w:rPr>
          <w:rFonts w:asciiTheme="minorHAnsi" w:eastAsiaTheme="minorEastAsia" w:hAnsiTheme="minorHAnsi" w:cstheme="minorHAnsi"/>
        </w:rPr>
      </w:pPr>
      <w:r w:rsidRPr="003636AF">
        <w:rPr>
          <w:rFonts w:asciiTheme="minorHAnsi" w:eastAsiaTheme="minorEastAsia" w:hAnsiTheme="minorHAnsi" w:cstheme="minorHAnsi"/>
        </w:rPr>
        <w:t>Known information.</w:t>
      </w:r>
    </w:p>
    <w:p w14:paraId="3F9B028B" w14:textId="4613802F" w:rsidR="00C153B5" w:rsidRPr="003636AF" w:rsidRDefault="00CD4349" w:rsidP="003636AF">
      <w:pPr>
        <w:spacing w:line="360" w:lineRule="auto"/>
        <w:jc w:val="both"/>
        <w:rPr>
          <w:rFonts w:asciiTheme="minorHAnsi" w:hAnsiTheme="minorHAnsi" w:cstheme="minorHAnsi"/>
        </w:rPr>
      </w:pPr>
      <w:r w:rsidRPr="003636AF">
        <w:rPr>
          <w:rFonts w:asciiTheme="minorHAnsi" w:hAnsiTheme="minorHAnsi" w:cstheme="minorHAnsi"/>
        </w:rPr>
        <w:t>Rot</w:t>
      </w:r>
      <w:r w:rsidR="005622AC" w:rsidRPr="003636AF">
        <w:rPr>
          <w:rFonts w:asciiTheme="minorHAnsi" w:hAnsiTheme="minorHAnsi" w:cstheme="minorHAnsi"/>
        </w:rPr>
        <w:t xml:space="preserve">ating speed </w:t>
      </w:r>
      <w:r w:rsidRPr="003636AF">
        <w:rPr>
          <w:rFonts w:asciiTheme="minorHAnsi" w:hAnsiTheme="minorHAnsi" w:cstheme="minorHAnsi"/>
        </w:rPr>
        <w:t>(N) = 550RPM</w:t>
      </w:r>
      <w:r w:rsidR="00AB2238" w:rsidRPr="003636AF">
        <w:rPr>
          <w:rFonts w:asciiTheme="minorHAnsi" w:hAnsiTheme="minorHAnsi" w:cstheme="minorHAnsi"/>
        </w:rPr>
        <w:t>.</w:t>
      </w:r>
    </w:p>
    <w:p w14:paraId="3E6727E5" w14:textId="77777777" w:rsidR="00F24109" w:rsidRPr="003636AF" w:rsidRDefault="00CD4349"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t xml:space="preserve">Effective radius at engagement </w:t>
      </w:r>
      <w:r w:rsidR="00AB2238" w:rsidRPr="003636AF">
        <w:rPr>
          <w:rFonts w:asciiTheme="minorHAnsi" w:eastAsiaTheme="minorEastAsia" w:hAnsiTheme="minorHAnsi" w:cstheme="minorHAnsi"/>
        </w:rPr>
        <w:t>(</w:t>
      </w:r>
      <m:oMath>
        <m:r>
          <w:rPr>
            <w:rFonts w:ascii="Cambria Math" w:hAnsi="Cambria Math" w:cstheme="minorHAnsi"/>
          </w:rPr>
          <m:t>r</m:t>
        </m:r>
      </m:oMath>
      <w:r w:rsidR="00AB2238" w:rsidRPr="003636AF">
        <w:rPr>
          <w:rFonts w:asciiTheme="minorHAnsi" w:eastAsiaTheme="minorEastAsia" w:hAnsiTheme="minorHAnsi" w:cstheme="minorHAnsi"/>
        </w:rPr>
        <w:t>) = 95mm (0.095m) plus the clearance distance of 9mm (0.009m) totalling 0.104m.</w:t>
      </w:r>
      <w:r w:rsidR="00F24109" w:rsidRPr="003636AF">
        <w:rPr>
          <w:rFonts w:asciiTheme="minorHAnsi" w:eastAsiaTheme="minorEastAsia" w:hAnsiTheme="minorHAnsi" w:cstheme="minorHAnsi"/>
        </w:rPr>
        <w:t xml:space="preserve"> </w:t>
      </w:r>
    </w:p>
    <w:p w14:paraId="38BD6125" w14:textId="167257E8" w:rsidR="00CD4349" w:rsidRPr="003636AF" w:rsidRDefault="00F24109" w:rsidP="003636AF">
      <w:pPr>
        <w:spacing w:line="360" w:lineRule="auto"/>
        <w:jc w:val="both"/>
        <w:rPr>
          <w:rFonts w:asciiTheme="minorHAnsi" w:eastAsiaTheme="minorEastAsia" w:hAnsiTheme="minorHAnsi" w:cstheme="minorHAnsi"/>
        </w:rPr>
      </w:pPr>
      <w:r w:rsidRPr="003636AF">
        <w:rPr>
          <w:rFonts w:asciiTheme="minorHAnsi" w:eastAsiaTheme="minorEastAsia" w:hAnsiTheme="minorHAnsi" w:cstheme="minorHAnsi"/>
        </w:rPr>
        <w:t>Coefficient of friction (µ) = 0.35.</w:t>
      </w:r>
    </w:p>
    <w:p w14:paraId="69B89F4D" w14:textId="121E6DD5" w:rsidR="00F24109" w:rsidRPr="003636AF" w:rsidRDefault="005622AC"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t>S</w:t>
      </w:r>
      <w:r w:rsidR="00F24109" w:rsidRPr="003636AF">
        <w:rPr>
          <w:rFonts w:asciiTheme="minorHAnsi" w:hAnsiTheme="minorHAnsi" w:cstheme="minorHAnsi"/>
        </w:rPr>
        <w:t xml:space="preserve">hoe </w:t>
      </w:r>
      <w:r w:rsidRPr="003636AF">
        <w:rPr>
          <w:rFonts w:asciiTheme="minorHAnsi" w:hAnsiTheme="minorHAnsi" w:cstheme="minorHAnsi"/>
        </w:rPr>
        <w:t>m</w:t>
      </w:r>
      <w:r w:rsidRPr="003636AF">
        <w:rPr>
          <w:rFonts w:asciiTheme="minorHAnsi" w:hAnsiTheme="minorHAnsi" w:cstheme="minorHAnsi"/>
        </w:rPr>
        <w:t xml:space="preserve">ass </w:t>
      </w:r>
      <w:r w:rsidR="00F24109" w:rsidRPr="003636AF">
        <w:rPr>
          <w:rFonts w:asciiTheme="minorHAnsi" w:hAnsiTheme="minorHAnsi" w:cstheme="minorHAnsi"/>
        </w:rPr>
        <w:t>(</w:t>
      </w:r>
      <m:oMath>
        <m:r>
          <w:rPr>
            <w:rFonts w:ascii="Cambria Math" w:hAnsi="Cambria Math" w:cstheme="minorHAnsi"/>
          </w:rPr>
          <m:t>m</m:t>
        </m:r>
      </m:oMath>
      <w:r w:rsidR="00F24109" w:rsidRPr="003636AF">
        <w:rPr>
          <w:rFonts w:asciiTheme="minorHAnsi" w:eastAsiaTheme="minorEastAsia" w:hAnsiTheme="minorHAnsi" w:cstheme="minorHAnsi"/>
        </w:rPr>
        <w:t xml:space="preserve">) = 275g </w:t>
      </w:r>
      <w:r w:rsidR="00F24109" w:rsidRPr="003636AF">
        <w:rPr>
          <w:rFonts w:asciiTheme="minorHAnsi" w:eastAsiaTheme="minorEastAsia" w:hAnsiTheme="minorHAnsi" w:cstheme="minorHAnsi"/>
        </w:rPr>
        <w:t xml:space="preserve">or </w:t>
      </w:r>
      <w:r w:rsidR="00F24109" w:rsidRPr="003636AF">
        <w:rPr>
          <w:rFonts w:asciiTheme="minorHAnsi" w:eastAsiaTheme="minorEastAsia" w:hAnsiTheme="minorHAnsi" w:cstheme="minorHAnsi"/>
        </w:rPr>
        <w:t>0.275kg</w:t>
      </w:r>
    </w:p>
    <w:p w14:paraId="54448954" w14:textId="1B5E28F0" w:rsidR="00AB2238" w:rsidRPr="003636AF" w:rsidRDefault="005622AC" w:rsidP="003636AF">
      <w:pPr>
        <w:spacing w:line="360" w:lineRule="auto"/>
        <w:jc w:val="both"/>
        <w:rPr>
          <w:rFonts w:asciiTheme="minorHAnsi" w:hAnsiTheme="minorHAnsi" w:cstheme="minorHAnsi"/>
        </w:rPr>
      </w:pPr>
      <w:r w:rsidRPr="003636AF">
        <w:rPr>
          <w:rFonts w:asciiTheme="minorHAnsi" w:hAnsiTheme="minorHAnsi" w:cstheme="minorHAnsi"/>
        </w:rPr>
        <w:t>S</w:t>
      </w:r>
      <w:r w:rsidR="00AB2238" w:rsidRPr="003636AF">
        <w:rPr>
          <w:rFonts w:asciiTheme="minorHAnsi" w:hAnsiTheme="minorHAnsi" w:cstheme="minorHAnsi"/>
        </w:rPr>
        <w:t xml:space="preserve">tiffness </w:t>
      </w:r>
      <w:r w:rsidRPr="003636AF">
        <w:rPr>
          <w:rFonts w:asciiTheme="minorHAnsi" w:hAnsiTheme="minorHAnsi" w:cstheme="minorHAnsi"/>
        </w:rPr>
        <w:t xml:space="preserve">of the spring </w:t>
      </w:r>
      <w:r w:rsidR="00AB2238" w:rsidRPr="003636AF">
        <w:rPr>
          <w:rFonts w:asciiTheme="minorHAnsi" w:hAnsiTheme="minorHAnsi" w:cstheme="minorHAnsi"/>
        </w:rPr>
        <w:t>(k) = 7.5kN/m.</w:t>
      </w:r>
    </w:p>
    <w:p w14:paraId="35A761D1" w14:textId="233EBDD2" w:rsidR="00256A8D" w:rsidRPr="003636AF" w:rsidRDefault="00F24109" w:rsidP="003636AF">
      <w:pPr>
        <w:spacing w:line="360" w:lineRule="auto"/>
        <w:jc w:val="both"/>
        <w:rPr>
          <w:rFonts w:asciiTheme="minorHAnsi" w:eastAsiaTheme="minorEastAsia" w:hAnsiTheme="minorHAnsi" w:cstheme="minorHAnsi"/>
        </w:rPr>
      </w:pPr>
      <w:r w:rsidRPr="003636AF">
        <w:rPr>
          <w:rFonts w:asciiTheme="minorHAnsi" w:eastAsiaTheme="minorEastAsia" w:hAnsiTheme="minorHAnsi" w:cstheme="minorHAnsi"/>
        </w:rPr>
        <w:t>F</w:t>
      </w:r>
      <w:r w:rsidR="00256A8D" w:rsidRPr="003636AF">
        <w:rPr>
          <w:rFonts w:asciiTheme="minorHAnsi" w:eastAsiaTheme="minorEastAsia" w:hAnsiTheme="minorHAnsi" w:cstheme="minorHAnsi"/>
        </w:rPr>
        <w:t>orce</w:t>
      </w:r>
      <w:r w:rsidRPr="003636AF">
        <w:rPr>
          <w:rFonts w:asciiTheme="minorHAnsi" w:eastAsiaTheme="minorEastAsia" w:hAnsiTheme="minorHAnsi" w:cstheme="minorHAnsi"/>
        </w:rPr>
        <w:t xml:space="preserve"> on the </w:t>
      </w:r>
      <w:r w:rsidR="005622AC" w:rsidRPr="003636AF">
        <w:rPr>
          <w:rFonts w:asciiTheme="minorHAnsi" w:eastAsiaTheme="minorEastAsia" w:hAnsiTheme="minorHAnsi" w:cstheme="minorHAnsi"/>
        </w:rPr>
        <w:t>spring</w:t>
      </w:r>
      <w:r w:rsidR="00256A8D" w:rsidRPr="003636AF">
        <w:rPr>
          <w:rFonts w:asciiTheme="minorHAnsi" w:eastAsiaTheme="minorEastAsia" w:hAnsiTheme="minorHAnsi" w:cstheme="minorHAnsi"/>
        </w:rPr>
        <w:t xml:space="preserve"> (F</w:t>
      </w:r>
      <w:r w:rsidR="00256A8D" w:rsidRPr="003636AF">
        <w:rPr>
          <w:rFonts w:asciiTheme="minorHAnsi" w:eastAsiaTheme="minorEastAsia" w:hAnsiTheme="minorHAnsi" w:cstheme="minorHAnsi"/>
          <w:vertAlign w:val="subscript"/>
        </w:rPr>
        <w:t>s</w:t>
      </w:r>
      <w:r w:rsidR="00256A8D" w:rsidRPr="003636AF">
        <w:rPr>
          <w:rFonts w:asciiTheme="minorHAnsi" w:eastAsiaTheme="minorEastAsia" w:hAnsiTheme="minorHAnsi" w:cstheme="minorHAnsi"/>
        </w:rPr>
        <w:t>) = 67.5N</w:t>
      </w:r>
    </w:p>
    <w:p w14:paraId="7160537C" w14:textId="05C2C076" w:rsidR="00AB2238" w:rsidRPr="003636AF" w:rsidRDefault="005622AC"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t>The speed has been given in RPM this needs to be converted to rad/s this is done by using the following equation.</w:t>
      </w:r>
      <w:r w:rsidR="00AB2238" w:rsidRPr="003636AF">
        <w:rPr>
          <w:rFonts w:asciiTheme="minorHAnsi" w:hAnsiTheme="minorHAnsi" w:cstheme="minorHAnsi"/>
        </w:rPr>
        <w:t xml:space="preserve">  </w:t>
      </w:r>
      <m:oMath>
        <m:r>
          <w:rPr>
            <w:rFonts w:ascii="Cambria Math" w:hAnsi="Cambria Math" w:cstheme="minorHAnsi"/>
          </w:rPr>
          <m:t>ω=</m:t>
        </m:r>
        <m:f>
          <m:fPr>
            <m:ctrlPr>
              <w:rPr>
                <w:rFonts w:ascii="Cambria Math" w:hAnsi="Cambria Math" w:cstheme="minorHAnsi"/>
                <w:i/>
              </w:rPr>
            </m:ctrlPr>
          </m:fPr>
          <m:num>
            <m:r>
              <w:rPr>
                <w:rFonts w:ascii="Cambria Math" w:hAnsi="Cambria Math" w:cstheme="minorHAnsi"/>
              </w:rPr>
              <m:t>2πN</m:t>
            </m:r>
          </m:num>
          <m:den>
            <m:r>
              <w:rPr>
                <w:rFonts w:ascii="Cambria Math" w:hAnsi="Cambria Math" w:cstheme="minorHAnsi"/>
              </w:rPr>
              <m:t>60</m:t>
            </m:r>
          </m:den>
        </m:f>
      </m:oMath>
      <w:r w:rsidR="00AB2238" w:rsidRPr="003636AF">
        <w:rPr>
          <w:rFonts w:asciiTheme="minorHAnsi" w:eastAsiaTheme="minorEastAsia" w:hAnsiTheme="minorHAnsi" w:cstheme="minorHAnsi"/>
        </w:rPr>
        <w:t xml:space="preserve">   </w:t>
      </w:r>
      <w:sdt>
        <w:sdtPr>
          <w:rPr>
            <w:rFonts w:asciiTheme="minorHAnsi" w:eastAsiaTheme="minorEastAsia" w:hAnsiTheme="minorHAnsi" w:cstheme="minorHAnsi"/>
          </w:rPr>
          <w:id w:val="380677709"/>
          <w:citation/>
        </w:sdtPr>
        <w:sdtEndPr/>
        <w:sdtContent>
          <w:r w:rsidR="00AB2238" w:rsidRPr="003636AF">
            <w:rPr>
              <w:rFonts w:asciiTheme="minorHAnsi" w:eastAsiaTheme="minorEastAsia" w:hAnsiTheme="minorHAnsi" w:cstheme="minorHAnsi"/>
            </w:rPr>
            <w:fldChar w:fldCharType="begin"/>
          </w:r>
          <w:r w:rsidR="00AB2238" w:rsidRPr="003636AF">
            <w:rPr>
              <w:rFonts w:asciiTheme="minorHAnsi" w:eastAsiaTheme="minorEastAsia" w:hAnsiTheme="minorHAnsi" w:cstheme="minorHAnsi"/>
            </w:rPr>
            <w:instrText xml:space="preserve"> CITATION Lee23 \l 2057 </w:instrText>
          </w:r>
          <w:r w:rsidR="00AB2238" w:rsidRPr="003636AF">
            <w:rPr>
              <w:rFonts w:asciiTheme="minorHAnsi" w:eastAsiaTheme="minorEastAsia" w:hAnsiTheme="minorHAnsi" w:cstheme="minorHAnsi"/>
            </w:rPr>
            <w:fldChar w:fldCharType="separate"/>
          </w:r>
          <w:r w:rsidR="0067787E" w:rsidRPr="003636AF">
            <w:rPr>
              <w:rFonts w:asciiTheme="minorHAnsi" w:eastAsiaTheme="minorEastAsia" w:hAnsiTheme="minorHAnsi" w:cstheme="minorHAnsi"/>
              <w:noProof/>
            </w:rPr>
            <w:t>(Johnson, 2023)</w:t>
          </w:r>
          <w:r w:rsidR="00AB2238" w:rsidRPr="003636AF">
            <w:rPr>
              <w:rFonts w:asciiTheme="minorHAnsi" w:eastAsiaTheme="minorEastAsia" w:hAnsiTheme="minorHAnsi" w:cstheme="minorHAnsi"/>
            </w:rPr>
            <w:fldChar w:fldCharType="end"/>
          </w:r>
        </w:sdtContent>
      </w:sdt>
      <w:r w:rsidR="00AB2238" w:rsidRPr="003636AF">
        <w:rPr>
          <w:rFonts w:asciiTheme="minorHAnsi" w:eastAsiaTheme="minorEastAsia" w:hAnsiTheme="minorHAnsi" w:cstheme="minorHAnsi"/>
        </w:rPr>
        <w:t>.</w:t>
      </w:r>
    </w:p>
    <w:p w14:paraId="176F9D9B" w14:textId="7A9C3929" w:rsidR="00AB2238" w:rsidRPr="003636AF" w:rsidRDefault="00AB2238" w:rsidP="003636AF">
      <w:pPr>
        <w:spacing w:line="360" w:lineRule="auto"/>
        <w:jc w:val="both"/>
        <w:rPr>
          <w:rFonts w:asciiTheme="minorHAnsi" w:hAnsiTheme="minorHAnsi" w:cstheme="minorHAnsi"/>
        </w:rPr>
      </w:pPr>
      <m:oMath>
        <m:r>
          <w:rPr>
            <w:rFonts w:ascii="Cambria Math" w:hAnsi="Cambria Math" w:cstheme="minorHAnsi"/>
          </w:rPr>
          <m:t>ω=</m:t>
        </m:r>
        <m:f>
          <m:fPr>
            <m:ctrlPr>
              <w:rPr>
                <w:rFonts w:ascii="Cambria Math" w:hAnsi="Cambria Math" w:cstheme="minorHAnsi"/>
                <w:i/>
              </w:rPr>
            </m:ctrlPr>
          </m:fPr>
          <m:num>
            <m:r>
              <w:rPr>
                <w:rFonts w:ascii="Cambria Math" w:hAnsi="Cambria Math" w:cstheme="minorHAnsi"/>
              </w:rPr>
              <m:t>2π×550</m:t>
            </m:r>
          </m:num>
          <m:den>
            <m:r>
              <w:rPr>
                <w:rFonts w:ascii="Cambria Math" w:hAnsi="Cambria Math" w:cstheme="minorHAnsi"/>
              </w:rPr>
              <m:t>60</m:t>
            </m:r>
          </m:den>
        </m:f>
        <m:r>
          <w:rPr>
            <w:rFonts w:ascii="Cambria Math" w:eastAsiaTheme="minorEastAsia" w:hAnsi="Cambria Math" w:cstheme="minorHAnsi"/>
          </w:rPr>
          <m:t>=57.6rad/s</m:t>
        </m:r>
      </m:oMath>
      <w:r w:rsidR="002B60DD" w:rsidRPr="003636AF">
        <w:rPr>
          <w:rFonts w:asciiTheme="minorHAnsi" w:eastAsiaTheme="minorEastAsia" w:hAnsiTheme="minorHAnsi" w:cstheme="minorHAnsi"/>
        </w:rPr>
        <w:t>.</w:t>
      </w:r>
    </w:p>
    <w:p w14:paraId="2FFE09F8" w14:textId="77777777" w:rsidR="00AB2238" w:rsidRPr="003636AF" w:rsidRDefault="002B60DD" w:rsidP="003636AF">
      <w:pPr>
        <w:spacing w:line="360" w:lineRule="auto"/>
        <w:jc w:val="both"/>
        <w:rPr>
          <w:rFonts w:asciiTheme="minorHAnsi" w:eastAsiaTheme="minorEastAsia" w:hAnsiTheme="minorHAnsi" w:cstheme="minorHAnsi"/>
        </w:rPr>
      </w:pPr>
      <m:oMath>
        <m:r>
          <w:rPr>
            <w:rFonts w:ascii="Cambria Math" w:hAnsi="Cambria Math" w:cstheme="minorHAnsi"/>
          </w:rPr>
          <m:t>ω</m:t>
        </m:r>
      </m:oMath>
      <w:r w:rsidRPr="003636AF">
        <w:rPr>
          <w:rFonts w:asciiTheme="minorHAnsi" w:eastAsiaTheme="minorEastAsia" w:hAnsiTheme="minorHAnsi" w:cstheme="minorHAnsi"/>
        </w:rPr>
        <w:t xml:space="preserve"> = 57.6rad/s.</w:t>
      </w:r>
    </w:p>
    <w:p w14:paraId="3FD12D96" w14:textId="77777777" w:rsidR="002B60DD" w:rsidRPr="003636AF" w:rsidRDefault="002B60DD"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t xml:space="preserve">Now that the angular velocity has been converted into rad/s the force exerted by each shoe can be calculated. </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c</m:t>
            </m:r>
          </m:sub>
        </m:sSub>
        <m:r>
          <w:rPr>
            <w:rFonts w:ascii="Cambria Math" w:hAnsi="Cambria Math" w:cstheme="minorHAnsi"/>
          </w:rPr>
          <m:t>=</m:t>
        </m:r>
        <m:d>
          <m:dPr>
            <m:ctrlPr>
              <w:rPr>
                <w:rFonts w:ascii="Cambria Math" w:hAnsi="Cambria Math" w:cstheme="minorHAnsi"/>
                <w:i/>
              </w:rPr>
            </m:ctrlPr>
          </m:dPr>
          <m:e>
            <m:r>
              <w:rPr>
                <w:rFonts w:ascii="Cambria Math" w:hAnsi="Cambria Math" w:cstheme="minorHAnsi"/>
              </w:rPr>
              <m:t>m</m:t>
            </m:r>
            <m:sSup>
              <m:sSupPr>
                <m:ctrlPr>
                  <w:rPr>
                    <w:rFonts w:ascii="Cambria Math" w:hAnsi="Cambria Math" w:cstheme="minorHAnsi"/>
                    <w:i/>
                  </w:rPr>
                </m:ctrlPr>
              </m:sSupPr>
              <m:e>
                <m:r>
                  <w:rPr>
                    <w:rFonts w:ascii="Cambria Math" w:hAnsi="Cambria Math" w:cstheme="minorHAnsi"/>
                  </w:rPr>
                  <m:t>ω</m:t>
                </m:r>
              </m:e>
              <m:sup>
                <m:r>
                  <w:rPr>
                    <w:rFonts w:ascii="Cambria Math" w:hAnsi="Cambria Math" w:cstheme="minorHAnsi"/>
                  </w:rPr>
                  <m:t>2</m:t>
                </m:r>
              </m:sup>
            </m:sSup>
            <m:r>
              <w:rPr>
                <w:rFonts w:ascii="Cambria Math" w:hAnsi="Cambria Math" w:cstheme="minorHAnsi"/>
              </w:rPr>
              <m:t>r</m:t>
            </m:r>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s</m:t>
            </m:r>
          </m:sub>
        </m:sSub>
        <m:r>
          <w:rPr>
            <w:rFonts w:ascii="Cambria Math" w:hAnsi="Cambria Math" w:cstheme="minorHAnsi"/>
          </w:rPr>
          <m:t>=(0.275×</m:t>
        </m:r>
        <m:d>
          <m:dPr>
            <m:ctrlPr>
              <w:rPr>
                <w:rFonts w:ascii="Cambria Math" w:hAnsi="Cambria Math" w:cstheme="minorHAnsi"/>
                <w:i/>
              </w:rPr>
            </m:ctrlPr>
          </m:dPr>
          <m:e>
            <m:sSup>
              <m:sSupPr>
                <m:ctrlPr>
                  <w:rPr>
                    <w:rFonts w:ascii="Cambria Math" w:hAnsi="Cambria Math" w:cstheme="minorHAnsi"/>
                    <w:i/>
                  </w:rPr>
                </m:ctrlPr>
              </m:sSupPr>
              <m:e>
                <m:r>
                  <w:rPr>
                    <w:rFonts w:ascii="Cambria Math" w:hAnsi="Cambria Math" w:cstheme="minorHAnsi"/>
                  </w:rPr>
                  <m:t>57.6</m:t>
                </m:r>
              </m:e>
              <m:sup>
                <m:r>
                  <w:rPr>
                    <w:rFonts w:ascii="Cambria Math" w:hAnsi="Cambria Math" w:cstheme="minorHAnsi"/>
                  </w:rPr>
                  <m:t>2</m:t>
                </m:r>
              </m:sup>
            </m:sSup>
          </m:e>
        </m:d>
        <m:r>
          <w:rPr>
            <w:rFonts w:ascii="Cambria Math" w:hAnsi="Cambria Math" w:cstheme="minorHAnsi"/>
          </w:rPr>
          <m:t>×0.</m:t>
        </m:r>
        <m:r>
          <w:rPr>
            <w:rFonts w:ascii="Cambria Math" w:eastAsiaTheme="minorEastAsia" w:hAnsi="Cambria Math" w:cstheme="minorHAnsi"/>
          </w:rPr>
          <m:t>104)</m:t>
        </m:r>
        <m:r>
          <w:rPr>
            <w:rFonts w:ascii="Cambria Math" w:hAnsi="Cambria Math" w:cstheme="minorHAnsi"/>
          </w:rPr>
          <m:t>-67.5=27.39N</m:t>
        </m:r>
      </m:oMath>
    </w:p>
    <w:p w14:paraId="65DD0EAA" w14:textId="425B868C" w:rsidR="00C50C2D" w:rsidRPr="003636AF" w:rsidRDefault="00C50C2D" w:rsidP="003636AF">
      <w:pPr>
        <w:spacing w:line="360" w:lineRule="auto"/>
        <w:jc w:val="both"/>
        <w:rPr>
          <w:rFonts w:asciiTheme="minorHAnsi" w:eastAsiaTheme="minorEastAsia" w:hAnsiTheme="minorHAnsi" w:cstheme="minorHAnsi"/>
        </w:rPr>
      </w:pPr>
      <w:r w:rsidRPr="003636AF">
        <w:rPr>
          <w:rFonts w:asciiTheme="minorHAnsi" w:eastAsiaTheme="minorEastAsia" w:hAnsiTheme="minorHAnsi" w:cstheme="minorHAnsi"/>
        </w:rPr>
        <w:t>At a rotational speed of 550 RPM, each shoe experiences a radial force of 27.39 N. Since the centrifugal clutch contains four shoes, the total radial force can be determined by multiplying the force per shoe by the number of shoes. Therefore, the overall radial force acting on the clutch is:</w:t>
      </w:r>
    </w:p>
    <w:p w14:paraId="336D0642" w14:textId="06F9C970" w:rsidR="007638CB" w:rsidRPr="003636AF" w:rsidRDefault="00500C82" w:rsidP="003636AF">
      <w:pPr>
        <w:spacing w:line="360" w:lineRule="auto"/>
        <w:jc w:val="both"/>
        <w:rPr>
          <w:rFonts w:asciiTheme="minorHAnsi" w:eastAsiaTheme="minorEastAsia" w:hAnsiTheme="minorHAnsi" w:cstheme="minorHAnsi"/>
        </w:rPr>
      </w:pP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total</m:t>
            </m:r>
          </m:sub>
        </m:sSub>
        <m:r>
          <w:rPr>
            <w:rFonts w:ascii="Cambria Math" w:eastAsiaTheme="minorEastAsia" w:hAnsi="Cambria Math" w:cstheme="minorHAnsi"/>
          </w:rPr>
          <m:t>=27.39×4=109.5N</m:t>
        </m:r>
      </m:oMath>
      <w:r w:rsidR="007638CB" w:rsidRPr="003636AF">
        <w:rPr>
          <w:rFonts w:asciiTheme="minorHAnsi" w:eastAsiaTheme="minorEastAsia" w:hAnsiTheme="minorHAnsi" w:cstheme="minorHAnsi"/>
        </w:rPr>
        <w:t>.</w:t>
      </w:r>
    </w:p>
    <w:p w14:paraId="2B50996B" w14:textId="37B173E7" w:rsidR="00297C47" w:rsidRDefault="00297C47" w:rsidP="003636AF">
      <w:pPr>
        <w:spacing w:line="360" w:lineRule="auto"/>
        <w:jc w:val="both"/>
        <w:rPr>
          <w:rFonts w:asciiTheme="minorHAnsi" w:hAnsiTheme="minorHAnsi" w:cstheme="minorHAnsi"/>
        </w:rPr>
      </w:pPr>
    </w:p>
    <w:p w14:paraId="61AA6D0F" w14:textId="77777777" w:rsidR="00B34C18" w:rsidRDefault="00B34C18" w:rsidP="003636AF">
      <w:pPr>
        <w:spacing w:line="360" w:lineRule="auto"/>
        <w:jc w:val="both"/>
        <w:rPr>
          <w:rFonts w:asciiTheme="minorHAnsi" w:hAnsiTheme="minorHAnsi" w:cstheme="minorHAnsi"/>
        </w:rPr>
      </w:pPr>
    </w:p>
    <w:p w14:paraId="0380FC51" w14:textId="77777777" w:rsidR="00B34C18" w:rsidRPr="003636AF" w:rsidRDefault="00B34C18" w:rsidP="003636AF">
      <w:pPr>
        <w:spacing w:line="360" w:lineRule="auto"/>
        <w:jc w:val="both"/>
        <w:rPr>
          <w:rFonts w:asciiTheme="minorHAnsi" w:hAnsiTheme="minorHAnsi" w:cstheme="minorHAnsi"/>
        </w:rPr>
      </w:pPr>
    </w:p>
    <w:p w14:paraId="77EFCB2A" w14:textId="7CD9AC09" w:rsidR="00B34C18" w:rsidRPr="00B34C18" w:rsidRDefault="00535979" w:rsidP="00B34C18">
      <w:pPr>
        <w:pStyle w:val="Heading2"/>
        <w:spacing w:line="360" w:lineRule="auto"/>
        <w:rPr>
          <w:rFonts w:asciiTheme="minorHAnsi" w:hAnsiTheme="minorHAnsi" w:cstheme="minorHAnsi"/>
        </w:rPr>
      </w:pPr>
      <w:bookmarkStart w:id="14" w:name="_Hlk189823023"/>
      <w:bookmarkStart w:id="15" w:name="_Toc197624277"/>
      <w:r w:rsidRPr="003636AF">
        <w:rPr>
          <w:rFonts w:asciiTheme="minorHAnsi" w:hAnsiTheme="minorHAnsi" w:cstheme="minorHAnsi"/>
        </w:rPr>
        <w:lastRenderedPageBreak/>
        <w:t>Question 4</w:t>
      </w:r>
      <w:bookmarkEnd w:id="14"/>
      <w:bookmarkEnd w:id="15"/>
    </w:p>
    <w:p w14:paraId="7603B2A6" w14:textId="06E976F4" w:rsidR="00B34C18" w:rsidRPr="00B34C18" w:rsidRDefault="00B34C18" w:rsidP="00B34C18">
      <w:pPr>
        <w:tabs>
          <w:tab w:val="left" w:pos="7528"/>
        </w:tabs>
        <w:rPr>
          <w:rFonts w:asciiTheme="minorHAnsi" w:hAnsiTheme="minorHAnsi" w:cstheme="minorHAnsi"/>
        </w:rPr>
      </w:pPr>
      <w:r>
        <w:rPr>
          <w:rFonts w:asciiTheme="minorHAnsi" w:hAnsiTheme="minorHAnsi" w:cstheme="minorHAnsi"/>
        </w:rPr>
        <w:tab/>
      </w:r>
    </w:p>
    <w:p w14:paraId="15891C98" w14:textId="7604A285" w:rsidR="00C50C2D" w:rsidRPr="003636AF" w:rsidRDefault="00C50C2D" w:rsidP="003636AF">
      <w:pPr>
        <w:spacing w:line="360" w:lineRule="auto"/>
        <w:jc w:val="both"/>
        <w:rPr>
          <w:rFonts w:asciiTheme="minorHAnsi" w:hAnsiTheme="minorHAnsi" w:cstheme="minorHAnsi"/>
        </w:rPr>
      </w:pPr>
      <w:bookmarkStart w:id="16" w:name="_Hlk189823010"/>
      <w:r w:rsidRPr="003636AF">
        <w:rPr>
          <w:rFonts w:asciiTheme="minorHAnsi" w:hAnsiTheme="minorHAnsi" w:cstheme="minorHAnsi"/>
        </w:rPr>
        <w:t>To determine the torque transmitted to the driven shaft by the centrifugal clutch, several factors must be considered: the radial force exerted by each shoe, the coefficient of friction between the shoe and the drum, and the radius at which this frictional contact occurs</w:t>
      </w:r>
    </w:p>
    <w:p w14:paraId="7B0801FD" w14:textId="30A1049F" w:rsidR="00297C47" w:rsidRPr="003636AF" w:rsidRDefault="00C50C2D" w:rsidP="003636AF">
      <w:pPr>
        <w:spacing w:line="360" w:lineRule="auto"/>
        <w:jc w:val="both"/>
        <w:rPr>
          <w:rFonts w:asciiTheme="minorHAnsi" w:hAnsiTheme="minorHAnsi" w:cstheme="minorHAnsi"/>
        </w:rPr>
      </w:pPr>
      <w:r w:rsidRPr="003636AF">
        <w:rPr>
          <w:rFonts w:asciiTheme="minorHAnsi" w:hAnsiTheme="minorHAnsi" w:cstheme="minorHAnsi"/>
        </w:rPr>
        <w:t>Known</w:t>
      </w:r>
      <w:r w:rsidR="00684F41" w:rsidRPr="003636AF">
        <w:rPr>
          <w:rFonts w:asciiTheme="minorHAnsi" w:hAnsiTheme="minorHAnsi" w:cstheme="minorHAnsi"/>
        </w:rPr>
        <w:t xml:space="preserve"> </w:t>
      </w:r>
      <w:r w:rsidRPr="003636AF">
        <w:rPr>
          <w:rFonts w:asciiTheme="minorHAnsi" w:hAnsiTheme="minorHAnsi" w:cstheme="minorHAnsi"/>
        </w:rPr>
        <w:t>information.</w:t>
      </w:r>
    </w:p>
    <w:p w14:paraId="7D413CFE" w14:textId="7416200A" w:rsidR="00684F41" w:rsidRPr="003636AF" w:rsidRDefault="00C50C2D"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t>Shoe m</w:t>
      </w:r>
      <w:r w:rsidR="00684F41" w:rsidRPr="003636AF">
        <w:rPr>
          <w:rFonts w:asciiTheme="minorHAnsi" w:hAnsiTheme="minorHAnsi" w:cstheme="minorHAnsi"/>
        </w:rPr>
        <w:t>ass (</w:t>
      </w:r>
      <m:oMath>
        <m:r>
          <w:rPr>
            <w:rFonts w:ascii="Cambria Math" w:hAnsi="Cambria Math" w:cstheme="minorHAnsi"/>
          </w:rPr>
          <m:t>m</m:t>
        </m:r>
      </m:oMath>
      <w:r w:rsidR="00684F41" w:rsidRPr="003636AF">
        <w:rPr>
          <w:rFonts w:asciiTheme="minorHAnsi" w:eastAsiaTheme="minorEastAsia" w:hAnsiTheme="minorHAnsi" w:cstheme="minorHAnsi"/>
        </w:rPr>
        <w:t>) = 275g (0.275kg).</w:t>
      </w:r>
    </w:p>
    <w:p w14:paraId="4ACDE6AA" w14:textId="1F6E090A" w:rsidR="00684F41" w:rsidRPr="003636AF" w:rsidRDefault="00684F41" w:rsidP="003636AF">
      <w:pPr>
        <w:spacing w:line="360" w:lineRule="auto"/>
        <w:jc w:val="both"/>
        <w:rPr>
          <w:rFonts w:asciiTheme="minorHAnsi" w:hAnsiTheme="minorHAnsi" w:cstheme="minorHAnsi"/>
        </w:rPr>
      </w:pPr>
      <w:r w:rsidRPr="003636AF">
        <w:rPr>
          <w:rFonts w:asciiTheme="minorHAnsi" w:hAnsiTheme="minorHAnsi" w:cstheme="minorHAnsi"/>
        </w:rPr>
        <w:t>Rotat</w:t>
      </w:r>
      <w:r w:rsidR="00C50C2D" w:rsidRPr="003636AF">
        <w:rPr>
          <w:rFonts w:asciiTheme="minorHAnsi" w:hAnsiTheme="minorHAnsi" w:cstheme="minorHAnsi"/>
        </w:rPr>
        <w:t>ing</w:t>
      </w:r>
      <w:r w:rsidRPr="003636AF">
        <w:rPr>
          <w:rFonts w:asciiTheme="minorHAnsi" w:hAnsiTheme="minorHAnsi" w:cstheme="minorHAnsi"/>
        </w:rPr>
        <w:t xml:space="preserve"> speed (N) = 550RPM.</w:t>
      </w:r>
    </w:p>
    <w:p w14:paraId="5816F47A" w14:textId="77777777" w:rsidR="00297C47" w:rsidRPr="003636AF" w:rsidRDefault="00684F41" w:rsidP="003636AF">
      <w:pPr>
        <w:spacing w:line="360" w:lineRule="auto"/>
        <w:jc w:val="both"/>
        <w:rPr>
          <w:rFonts w:asciiTheme="minorHAnsi" w:hAnsiTheme="minorHAnsi" w:cstheme="minorHAnsi"/>
        </w:rPr>
      </w:pPr>
      <w:r w:rsidRPr="003636AF">
        <w:rPr>
          <w:rFonts w:asciiTheme="minorHAnsi" w:hAnsiTheme="minorHAnsi" w:cstheme="minorHAnsi"/>
        </w:rPr>
        <w:t>Radial force per shoe (F</w:t>
      </w:r>
      <w:r w:rsidRPr="003636AF">
        <w:rPr>
          <w:rFonts w:asciiTheme="minorHAnsi" w:hAnsiTheme="minorHAnsi" w:cstheme="minorHAnsi"/>
          <w:vertAlign w:val="subscript"/>
        </w:rPr>
        <w:t>c</w:t>
      </w:r>
      <w:r w:rsidRPr="003636AF">
        <w:rPr>
          <w:rFonts w:asciiTheme="minorHAnsi" w:hAnsiTheme="minorHAnsi" w:cstheme="minorHAnsi"/>
        </w:rPr>
        <w:t xml:space="preserve">) (calculated for question 3) = </w:t>
      </w:r>
      <w:r w:rsidR="00C451DA" w:rsidRPr="003636AF">
        <w:rPr>
          <w:rFonts w:asciiTheme="minorHAnsi" w:hAnsiTheme="minorHAnsi" w:cstheme="minorHAnsi"/>
        </w:rPr>
        <w:t>27.39</w:t>
      </w:r>
      <w:r w:rsidRPr="003636AF">
        <w:rPr>
          <w:rFonts w:asciiTheme="minorHAnsi" w:hAnsiTheme="minorHAnsi" w:cstheme="minorHAnsi"/>
        </w:rPr>
        <w:t>N.</w:t>
      </w:r>
    </w:p>
    <w:p w14:paraId="03ADDBAB" w14:textId="77777777" w:rsidR="00684F41" w:rsidRPr="003636AF" w:rsidRDefault="00684F41" w:rsidP="003636AF">
      <w:pPr>
        <w:spacing w:line="360" w:lineRule="auto"/>
        <w:jc w:val="both"/>
        <w:rPr>
          <w:rFonts w:asciiTheme="minorHAnsi" w:eastAsiaTheme="minorEastAsia" w:hAnsiTheme="minorHAnsi" w:cstheme="minorHAnsi"/>
        </w:rPr>
      </w:pPr>
      <w:r w:rsidRPr="003636AF">
        <w:rPr>
          <w:rFonts w:asciiTheme="minorHAnsi" w:eastAsiaTheme="minorEastAsia" w:hAnsiTheme="minorHAnsi" w:cstheme="minorHAnsi"/>
        </w:rPr>
        <w:t>Coefficient of friction (µ) = 0.35.</w:t>
      </w:r>
    </w:p>
    <w:p w14:paraId="3FD0DF73" w14:textId="77777777" w:rsidR="00684F41" w:rsidRPr="003636AF" w:rsidRDefault="00684F41" w:rsidP="003636AF">
      <w:pPr>
        <w:spacing w:line="360" w:lineRule="auto"/>
        <w:jc w:val="both"/>
        <w:rPr>
          <w:rFonts w:asciiTheme="minorHAnsi" w:eastAsiaTheme="minorEastAsia" w:hAnsiTheme="minorHAnsi" w:cstheme="minorHAnsi"/>
        </w:rPr>
      </w:pPr>
      <w:r w:rsidRPr="003636AF">
        <w:rPr>
          <w:rFonts w:asciiTheme="minorHAnsi" w:hAnsiTheme="minorHAnsi" w:cstheme="minorHAnsi"/>
        </w:rPr>
        <w:t xml:space="preserve">Effective radius at engagement </w:t>
      </w:r>
      <w:r w:rsidRPr="003636AF">
        <w:rPr>
          <w:rFonts w:asciiTheme="minorHAnsi" w:eastAsiaTheme="minorEastAsia" w:hAnsiTheme="minorHAnsi" w:cstheme="minorHAnsi"/>
        </w:rPr>
        <w:t>(</w:t>
      </w:r>
      <m:oMath>
        <m:r>
          <w:rPr>
            <w:rFonts w:ascii="Cambria Math" w:hAnsi="Cambria Math" w:cstheme="minorHAnsi"/>
          </w:rPr>
          <m:t>r</m:t>
        </m:r>
      </m:oMath>
      <w:r w:rsidRPr="003636AF">
        <w:rPr>
          <w:rFonts w:asciiTheme="minorHAnsi" w:eastAsiaTheme="minorEastAsia" w:hAnsiTheme="minorHAnsi" w:cstheme="minorHAnsi"/>
        </w:rPr>
        <w:t>) = 95mm (0.095m) plus the clearance distance of 9mm (0.009m) totalling 0.104m.</w:t>
      </w:r>
    </w:p>
    <w:bookmarkEnd w:id="16"/>
    <w:p w14:paraId="4B191EAF" w14:textId="5216011B" w:rsidR="00684F41" w:rsidRPr="003636AF" w:rsidRDefault="00C50C2D" w:rsidP="003636AF">
      <w:pPr>
        <w:spacing w:line="360" w:lineRule="auto"/>
        <w:jc w:val="both"/>
        <w:rPr>
          <w:rFonts w:asciiTheme="minorHAnsi" w:eastAsiaTheme="minorHAnsi" w:hAnsiTheme="minorHAnsi" w:cstheme="minorHAnsi"/>
        </w:rPr>
      </w:pPr>
      <w:r w:rsidRPr="003636AF">
        <w:rPr>
          <w:rFonts w:asciiTheme="minorHAnsi" w:hAnsiTheme="minorHAnsi" w:cstheme="minorHAnsi"/>
        </w:rPr>
        <w:t>The process begins with calculating the frictional force acting on each shoe. This is found using the equation:</w:t>
      </w:r>
      <w:r w:rsidRPr="003636AF">
        <w:rPr>
          <w:rFonts w:asciiTheme="minorHAnsi" w:hAnsiTheme="minorHAnsi" w:cstheme="minorHAnsi"/>
        </w:rPr>
        <w:t xml:space="preserve"> </w:t>
      </w: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force</m:t>
            </m:r>
          </m:sub>
        </m:sSub>
        <m:r>
          <w:rPr>
            <w:rFonts w:ascii="Cambria Math" w:hAnsi="Cambria Math" w:cstheme="minorHAnsi"/>
          </w:rPr>
          <m:t>=μ</m:t>
        </m:r>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c</m:t>
            </m:r>
          </m:sub>
        </m:sSub>
      </m:oMath>
      <w:r w:rsidR="00684F41" w:rsidRPr="003636AF">
        <w:rPr>
          <w:rFonts w:asciiTheme="minorHAnsi" w:hAnsiTheme="minorHAnsi" w:cstheme="minorHAnsi"/>
          <w:vertAlign w:val="subscript"/>
        </w:rPr>
        <w:t xml:space="preserve"> </w:t>
      </w:r>
      <w:r w:rsidR="00684F41" w:rsidRPr="003636AF">
        <w:rPr>
          <w:rFonts w:asciiTheme="minorHAnsi" w:hAnsiTheme="minorHAnsi" w:cstheme="minorHAnsi"/>
        </w:rPr>
        <w:t>,</w:t>
      </w:r>
      <w:r w:rsidR="00997396" w:rsidRPr="003636AF">
        <w:rPr>
          <w:rFonts w:asciiTheme="minorHAnsi" w:hAnsiTheme="minorHAnsi" w:cstheme="minorHAnsi"/>
        </w:rPr>
        <w:t xml:space="preserve"> </w:t>
      </w:r>
      <w:r w:rsidR="00684F41" w:rsidRPr="003636AF">
        <w:rPr>
          <w:rFonts w:asciiTheme="minorHAnsi" w:hAnsiTheme="minorHAnsi" w:cstheme="minorHAnsi"/>
          <w:color w:val="FF0000"/>
        </w:rPr>
        <w:t xml:space="preserve"> </w:t>
      </w:r>
      <w:r w:rsidRPr="003636AF">
        <w:rPr>
          <w:rFonts w:asciiTheme="minorHAnsi" w:hAnsiTheme="minorHAnsi" w:cstheme="minorHAnsi"/>
        </w:rPr>
        <w:t xml:space="preserve">therefore </w:t>
      </w: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force</m:t>
            </m:r>
          </m:sub>
        </m:sSub>
        <m:r>
          <w:rPr>
            <w:rFonts w:ascii="Cambria Math" w:hAnsi="Cambria Math" w:cstheme="minorHAnsi"/>
          </w:rPr>
          <m:t>=0.35×27.39=9.59N</m:t>
        </m:r>
      </m:oMath>
      <w:r w:rsidR="00024832" w:rsidRPr="003636AF">
        <w:rPr>
          <w:rFonts w:asciiTheme="minorHAnsi" w:eastAsiaTheme="minorEastAsia" w:hAnsiTheme="minorHAnsi" w:cstheme="minorHAnsi"/>
        </w:rPr>
        <w:t>.</w:t>
      </w:r>
    </w:p>
    <w:p w14:paraId="2789375B" w14:textId="77777777" w:rsidR="00FD6A42" w:rsidRPr="003636AF" w:rsidRDefault="00FD6A42" w:rsidP="003636AF">
      <w:pPr>
        <w:spacing w:line="360" w:lineRule="auto"/>
        <w:jc w:val="both"/>
        <w:rPr>
          <w:rFonts w:asciiTheme="minorHAnsi" w:hAnsiTheme="minorHAnsi" w:cstheme="minorHAnsi"/>
        </w:rPr>
      </w:pPr>
      <w:r w:rsidRPr="003636AF">
        <w:rPr>
          <w:rFonts w:asciiTheme="minorHAnsi" w:hAnsiTheme="minorHAnsi" w:cstheme="minorHAnsi"/>
        </w:rPr>
        <w:t>Once the frictional force has been</w:t>
      </w:r>
      <w:r w:rsidRPr="003636AF">
        <w:rPr>
          <w:rFonts w:asciiTheme="minorHAnsi" w:hAnsiTheme="minorHAnsi" w:cstheme="minorHAnsi"/>
        </w:rPr>
        <w:t xml:space="preserve"> now</w:t>
      </w:r>
      <w:r w:rsidRPr="003636AF">
        <w:rPr>
          <w:rFonts w:asciiTheme="minorHAnsi" w:hAnsiTheme="minorHAnsi" w:cstheme="minorHAnsi"/>
        </w:rPr>
        <w:t>, the torque generated by a single shoe</w:t>
      </w:r>
      <w:r w:rsidRPr="003636AF">
        <w:rPr>
          <w:rFonts w:asciiTheme="minorHAnsi" w:eastAsiaTheme="minorEastAsia" w:hAnsiTheme="minorHAnsi" w:cstheme="minorHAnsi"/>
        </w:rPr>
        <w:t xml:space="preserve"> </w:t>
      </w:r>
      <w:proofErr w:type="spellStart"/>
      <w:r w:rsidRPr="003636AF">
        <w:rPr>
          <w:rFonts w:asciiTheme="minorHAnsi" w:hAnsiTheme="minorHAnsi" w:cstheme="minorHAnsi"/>
        </w:rPr>
        <w:t>T</w:t>
      </w:r>
      <w:r w:rsidRPr="003636AF">
        <w:rPr>
          <w:rFonts w:asciiTheme="minorHAnsi" w:hAnsiTheme="minorHAnsi" w:cstheme="minorHAnsi"/>
          <w:vertAlign w:val="subscript"/>
        </w:rPr>
        <w:t>shoe</w:t>
      </w:r>
      <w:proofErr w:type="spellEnd"/>
      <w:r w:rsidRPr="003636AF">
        <w:rPr>
          <w:rFonts w:asciiTheme="minorHAnsi" w:hAnsiTheme="minorHAnsi" w:cstheme="minorHAnsi"/>
        </w:rPr>
        <w:t xml:space="preserve"> </w:t>
      </w:r>
      <w:r w:rsidRPr="003636AF">
        <w:rPr>
          <w:rFonts w:asciiTheme="minorHAnsi" w:eastAsiaTheme="minorEastAsia" w:hAnsiTheme="minorHAnsi" w:cstheme="minorHAnsi"/>
        </w:rPr>
        <w:t>can be calculated. This is done by multiplying the frictional force by the effective radius at which the force acts</w:t>
      </w:r>
      <w:r w:rsidRPr="003636AF">
        <w:rPr>
          <w:rFonts w:asciiTheme="minorHAnsi" w:hAnsiTheme="minorHAnsi" w:cstheme="minorHAnsi"/>
        </w:rPr>
        <w:t xml:space="preserve">, this is done using the following equation. </w:t>
      </w:r>
    </w:p>
    <w:p w14:paraId="65EEED14" w14:textId="1D502ADE" w:rsidR="00FD6A42" w:rsidRPr="003636AF" w:rsidRDefault="00FD6A42" w:rsidP="003636AF">
      <w:pPr>
        <w:spacing w:line="360" w:lineRule="auto"/>
        <w:jc w:val="both"/>
        <w:rPr>
          <w:rFonts w:asciiTheme="minorHAnsi" w:eastAsiaTheme="minorEastAsia" w:hAnsiTheme="minorHAnsi" w:cstheme="minorHAnsi"/>
        </w:rPr>
      </w:pPr>
      <m:oMath>
        <m:sSub>
          <m:sSubPr>
            <m:ctrlPr>
              <w:rPr>
                <w:rFonts w:ascii="Cambria Math" w:hAnsi="Cambria Math" w:cstheme="minorHAnsi"/>
                <w:i/>
              </w:rPr>
            </m:ctrlPr>
          </m:sSubPr>
          <m:e>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shoe</m:t>
                </m:r>
              </m:sub>
            </m:sSub>
            <m:r>
              <w:rPr>
                <w:rFonts w:ascii="Cambria Math" w:hAnsi="Cambria Math" w:cstheme="minorHAnsi"/>
              </w:rPr>
              <m:t>=F</m:t>
            </m:r>
          </m:e>
          <m:sub>
            <m:r>
              <w:rPr>
                <w:rFonts w:ascii="Cambria Math" w:hAnsi="Cambria Math" w:cstheme="minorHAnsi"/>
              </w:rPr>
              <m:t xml:space="preserve">force </m:t>
            </m:r>
          </m:sub>
        </m:sSub>
        <m:r>
          <w:rPr>
            <w:rFonts w:ascii="Cambria Math" w:hAnsi="Cambria Math" w:cstheme="minorHAnsi"/>
          </w:rPr>
          <m:t>×r</m:t>
        </m:r>
      </m:oMath>
      <w:r w:rsidRPr="003636AF">
        <w:rPr>
          <w:rFonts w:asciiTheme="minorHAnsi" w:eastAsiaTheme="minorEastAsia" w:hAnsiTheme="minorHAnsi" w:cstheme="minorHAnsi"/>
        </w:rPr>
        <w:t xml:space="preserve"> therefore </w:t>
      </w:r>
      <m:oMath>
        <m:sSub>
          <m:sSubPr>
            <m:ctrlPr>
              <w:rPr>
                <w:rFonts w:ascii="Cambria Math" w:eastAsiaTheme="minorEastAsia" w:hAnsi="Cambria Math" w:cstheme="minorHAnsi"/>
                <w:i/>
              </w:rPr>
            </m:ctrlPr>
          </m:sSubPr>
          <m:e>
            <m:r>
              <w:rPr>
                <w:rFonts w:ascii="Cambria Math" w:eastAsiaTheme="minorEastAsia" w:hAnsi="Cambria Math" w:cstheme="minorHAnsi"/>
              </w:rPr>
              <m:t>T</m:t>
            </m:r>
          </m:e>
          <m:sub>
            <m:r>
              <w:rPr>
                <w:rFonts w:ascii="Cambria Math" w:eastAsiaTheme="minorEastAsia" w:hAnsi="Cambria Math" w:cstheme="minorHAnsi"/>
              </w:rPr>
              <m:t>shoe</m:t>
            </m:r>
          </m:sub>
        </m:sSub>
        <m:r>
          <w:rPr>
            <w:rFonts w:ascii="Cambria Math" w:eastAsiaTheme="minorEastAsia" w:hAnsi="Cambria Math" w:cstheme="minorHAnsi"/>
          </w:rPr>
          <m:t>=9.59 ×0.104=0.99736Nm</m:t>
        </m:r>
      </m:oMath>
    </w:p>
    <w:p w14:paraId="3E2F820B" w14:textId="47CA671C" w:rsidR="00FD6A42" w:rsidRPr="003636AF" w:rsidRDefault="00FD6A42" w:rsidP="003636AF">
      <w:pPr>
        <w:spacing w:line="360" w:lineRule="auto"/>
        <w:jc w:val="both"/>
        <w:rPr>
          <w:rFonts w:asciiTheme="minorHAnsi" w:hAnsiTheme="minorHAnsi" w:cstheme="minorHAnsi"/>
        </w:rPr>
      </w:pPr>
      <w:proofErr w:type="spellStart"/>
      <w:r w:rsidRPr="003636AF">
        <w:rPr>
          <w:rFonts w:asciiTheme="minorHAnsi" w:hAnsiTheme="minorHAnsi" w:cstheme="minorHAnsi"/>
        </w:rPr>
        <w:t>T</w:t>
      </w:r>
      <w:r w:rsidRPr="003636AF">
        <w:rPr>
          <w:rFonts w:asciiTheme="minorHAnsi" w:hAnsiTheme="minorHAnsi" w:cstheme="minorHAnsi"/>
          <w:vertAlign w:val="subscript"/>
        </w:rPr>
        <w:t>shoe</w:t>
      </w:r>
      <w:proofErr w:type="spellEnd"/>
      <w:r w:rsidRPr="003636AF">
        <w:rPr>
          <w:rFonts w:asciiTheme="minorHAnsi" w:hAnsiTheme="minorHAnsi" w:cstheme="minorHAnsi"/>
          <w:vertAlign w:val="subscript"/>
        </w:rPr>
        <w:t xml:space="preserve"> </w:t>
      </w:r>
      <w:r w:rsidRPr="003636AF">
        <w:rPr>
          <w:rFonts w:asciiTheme="minorHAnsi" w:hAnsiTheme="minorHAnsi" w:cstheme="minorHAnsi"/>
        </w:rPr>
        <w:t>= 0.99736Nm.</w:t>
      </w:r>
    </w:p>
    <w:p w14:paraId="136AF2B4" w14:textId="153BC260" w:rsidR="00B438D1" w:rsidRPr="003636AF" w:rsidRDefault="00FD6A42" w:rsidP="003636AF">
      <w:pPr>
        <w:spacing w:line="360" w:lineRule="auto"/>
        <w:jc w:val="both"/>
        <w:rPr>
          <w:rFonts w:asciiTheme="minorHAnsi" w:hAnsiTheme="minorHAnsi" w:cstheme="minorHAnsi"/>
        </w:rPr>
      </w:pPr>
      <w:r w:rsidRPr="003636AF">
        <w:rPr>
          <w:rFonts w:asciiTheme="minorHAnsi" w:hAnsiTheme="minorHAnsi" w:cstheme="minorHAnsi"/>
        </w:rPr>
        <w:t>Finally, to determine the total torque transmitted by the clutch, the torque produced by one shoe is multiplied by the total number of shoes.</w:t>
      </w:r>
      <w:r w:rsidRPr="003636AF">
        <w:rPr>
          <w:rFonts w:asciiTheme="minorHAnsi" w:hAnsiTheme="minorHAnsi" w:cstheme="minorHAnsi"/>
        </w:rPr>
        <w:t xml:space="preserve"> The total torque transmitted is worked out in the following equation.</w:t>
      </w:r>
      <w:r w:rsidRPr="003636AF">
        <w:rPr>
          <w:rFonts w:asciiTheme="minorHAnsi" w:hAnsiTheme="minorHAnsi" w:cstheme="minorHAnsi"/>
          <w:i/>
        </w:rPr>
        <w:t xml:space="preserve"> </w:t>
      </w:r>
      <m:oMath>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total</m:t>
            </m:r>
          </m:sub>
        </m:sSub>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shoe</m:t>
            </m:r>
          </m:sub>
        </m:sSub>
        <m:r>
          <w:rPr>
            <w:rFonts w:ascii="Cambria Math" w:hAnsi="Cambria Math" w:cstheme="minorHAnsi"/>
          </w:rPr>
          <m:t>×4=4 ×0.99736=3.99Nm</m:t>
        </m:r>
      </m:oMath>
    </w:p>
    <w:p w14:paraId="08ED9C31" w14:textId="77777777" w:rsidR="00297C47" w:rsidRPr="003636AF" w:rsidRDefault="00297C47" w:rsidP="003636AF">
      <w:pPr>
        <w:spacing w:line="360" w:lineRule="auto"/>
        <w:jc w:val="both"/>
        <w:rPr>
          <w:rFonts w:asciiTheme="minorHAnsi" w:hAnsiTheme="minorHAnsi" w:cstheme="minorHAnsi"/>
        </w:rPr>
      </w:pPr>
    </w:p>
    <w:p w14:paraId="1E8DAB24" w14:textId="77777777" w:rsidR="00297C47" w:rsidRPr="003636AF" w:rsidRDefault="00297C47" w:rsidP="003636AF">
      <w:pPr>
        <w:spacing w:line="360" w:lineRule="auto"/>
        <w:jc w:val="both"/>
        <w:rPr>
          <w:rFonts w:asciiTheme="minorHAnsi" w:hAnsiTheme="minorHAnsi" w:cstheme="minorHAnsi"/>
        </w:rPr>
      </w:pPr>
    </w:p>
    <w:p w14:paraId="3BEB456B" w14:textId="77777777" w:rsidR="00997396" w:rsidRPr="003636AF" w:rsidRDefault="00997396" w:rsidP="003636AF">
      <w:pPr>
        <w:spacing w:line="360" w:lineRule="auto"/>
        <w:jc w:val="both"/>
        <w:rPr>
          <w:rFonts w:asciiTheme="minorHAnsi" w:hAnsiTheme="minorHAnsi" w:cstheme="minorHAnsi"/>
        </w:rPr>
      </w:pPr>
    </w:p>
    <w:p w14:paraId="4BD2DC55" w14:textId="77777777" w:rsidR="00997396" w:rsidRDefault="00997396" w:rsidP="003636AF">
      <w:pPr>
        <w:spacing w:line="360" w:lineRule="auto"/>
        <w:jc w:val="both"/>
        <w:rPr>
          <w:rFonts w:asciiTheme="minorHAnsi" w:hAnsiTheme="minorHAnsi" w:cstheme="minorHAnsi"/>
        </w:rPr>
      </w:pPr>
    </w:p>
    <w:p w14:paraId="491E4628" w14:textId="77777777" w:rsidR="00B34C18" w:rsidRDefault="00B34C18" w:rsidP="003636AF">
      <w:pPr>
        <w:spacing w:line="360" w:lineRule="auto"/>
        <w:jc w:val="both"/>
        <w:rPr>
          <w:rFonts w:asciiTheme="minorHAnsi" w:hAnsiTheme="minorHAnsi" w:cstheme="minorHAnsi"/>
        </w:rPr>
      </w:pPr>
    </w:p>
    <w:p w14:paraId="38B304FA" w14:textId="77777777" w:rsidR="00B34C18" w:rsidRDefault="00B34C18" w:rsidP="003636AF">
      <w:pPr>
        <w:spacing w:line="360" w:lineRule="auto"/>
        <w:jc w:val="both"/>
        <w:rPr>
          <w:rFonts w:asciiTheme="minorHAnsi" w:hAnsiTheme="minorHAnsi" w:cstheme="minorHAnsi"/>
        </w:rPr>
      </w:pPr>
    </w:p>
    <w:p w14:paraId="63650D05" w14:textId="77777777" w:rsidR="00B34C18" w:rsidRDefault="00B34C18" w:rsidP="003636AF">
      <w:pPr>
        <w:spacing w:line="360" w:lineRule="auto"/>
        <w:jc w:val="both"/>
        <w:rPr>
          <w:rFonts w:asciiTheme="minorHAnsi" w:hAnsiTheme="minorHAnsi" w:cstheme="minorHAnsi"/>
        </w:rPr>
      </w:pPr>
    </w:p>
    <w:p w14:paraId="7D998281" w14:textId="77777777" w:rsidR="00B34C18" w:rsidRDefault="00B34C18" w:rsidP="003636AF">
      <w:pPr>
        <w:spacing w:line="360" w:lineRule="auto"/>
        <w:jc w:val="both"/>
        <w:rPr>
          <w:rFonts w:asciiTheme="minorHAnsi" w:hAnsiTheme="minorHAnsi" w:cstheme="minorHAnsi"/>
        </w:rPr>
      </w:pPr>
    </w:p>
    <w:p w14:paraId="51104E80" w14:textId="77777777" w:rsidR="00B34C18" w:rsidRDefault="00B34C18" w:rsidP="003636AF">
      <w:pPr>
        <w:spacing w:line="360" w:lineRule="auto"/>
        <w:jc w:val="both"/>
        <w:rPr>
          <w:rFonts w:asciiTheme="minorHAnsi" w:hAnsiTheme="minorHAnsi" w:cstheme="minorHAnsi"/>
        </w:rPr>
      </w:pPr>
    </w:p>
    <w:p w14:paraId="6D232881" w14:textId="77777777" w:rsidR="00B34C18" w:rsidRPr="003636AF" w:rsidRDefault="00B34C18" w:rsidP="003636AF">
      <w:pPr>
        <w:spacing w:line="360" w:lineRule="auto"/>
        <w:jc w:val="both"/>
        <w:rPr>
          <w:rFonts w:asciiTheme="minorHAnsi" w:hAnsiTheme="minorHAnsi" w:cstheme="minorHAnsi"/>
        </w:rPr>
      </w:pPr>
    </w:p>
    <w:p w14:paraId="0AEBBDBA" w14:textId="06EAE153" w:rsidR="000662C8" w:rsidRPr="003636AF" w:rsidRDefault="00997396" w:rsidP="00B34C18">
      <w:pPr>
        <w:pStyle w:val="Heading2"/>
        <w:spacing w:line="360" w:lineRule="auto"/>
        <w:rPr>
          <w:rFonts w:asciiTheme="minorHAnsi" w:hAnsiTheme="minorHAnsi" w:cstheme="minorHAnsi"/>
        </w:rPr>
      </w:pPr>
      <w:bookmarkStart w:id="17" w:name="_Toc197624278"/>
      <w:r w:rsidRPr="003636AF">
        <w:rPr>
          <w:rFonts w:asciiTheme="minorHAnsi" w:hAnsiTheme="minorHAnsi" w:cstheme="minorHAnsi"/>
        </w:rPr>
        <w:lastRenderedPageBreak/>
        <w:t>Question 5</w:t>
      </w:r>
      <w:bookmarkEnd w:id="17"/>
      <w:r w:rsidRPr="003636AF">
        <w:rPr>
          <w:rFonts w:asciiTheme="minorHAnsi" w:hAnsiTheme="minorHAnsi" w:cstheme="minorHAnsi"/>
        </w:rPr>
        <w:t xml:space="preserve"> </w:t>
      </w:r>
    </w:p>
    <w:p w14:paraId="1DA35C87" w14:textId="77777777" w:rsidR="000662C8" w:rsidRPr="003636AF" w:rsidRDefault="000662C8" w:rsidP="003636AF">
      <w:pPr>
        <w:spacing w:line="360" w:lineRule="auto"/>
        <w:rPr>
          <w:rFonts w:asciiTheme="minorHAnsi" w:hAnsiTheme="minorHAnsi" w:cstheme="minorHAnsi"/>
        </w:rPr>
      </w:pPr>
    </w:p>
    <w:p w14:paraId="01B26EF9" w14:textId="5F9CFAD6" w:rsidR="00997396" w:rsidRPr="003636AF" w:rsidRDefault="000662C8" w:rsidP="003636AF">
      <w:pPr>
        <w:spacing w:line="360" w:lineRule="auto"/>
        <w:rPr>
          <w:rFonts w:asciiTheme="minorHAnsi" w:hAnsiTheme="minorHAnsi" w:cstheme="minorHAnsi"/>
        </w:rPr>
      </w:pPr>
      <w:r w:rsidRPr="003636AF">
        <w:rPr>
          <w:rFonts w:asciiTheme="minorHAnsi" w:hAnsiTheme="minorHAnsi" w:cstheme="minorHAnsi"/>
          <w:noProof/>
        </w:rPr>
        <w:drawing>
          <wp:inline distT="0" distB="0" distL="0" distR="0" wp14:anchorId="75F73F62" wp14:editId="1BDE0D2D">
            <wp:extent cx="5731510" cy="3790950"/>
            <wp:effectExtent l="0" t="0" r="8890" b="6350"/>
            <wp:docPr id="1078923103" name="Chart 1">
              <a:extLst xmlns:a="http://schemas.openxmlformats.org/drawingml/2006/main">
                <a:ext uri="{FF2B5EF4-FFF2-40B4-BE49-F238E27FC236}">
                  <a16:creationId xmlns:a16="http://schemas.microsoft.com/office/drawing/2014/main" id="{886345EA-2ABC-4203-8965-F178EAF32C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557E507" w14:textId="77777777" w:rsidR="007239FC" w:rsidRPr="003636AF" w:rsidRDefault="007239FC" w:rsidP="003636AF">
      <w:pPr>
        <w:pStyle w:val="Caption"/>
        <w:spacing w:line="360" w:lineRule="auto"/>
        <w:rPr>
          <w:rFonts w:asciiTheme="minorHAnsi" w:hAnsiTheme="minorHAnsi" w:cstheme="minorHAnsi"/>
        </w:rPr>
      </w:pPr>
      <w:bookmarkStart w:id="18" w:name="_Toc197624250"/>
      <w:r w:rsidRPr="003636AF">
        <w:rPr>
          <w:rFonts w:asciiTheme="minorHAnsi" w:hAnsiTheme="minorHAnsi" w:cstheme="minorHAnsi"/>
        </w:rPr>
        <w:t xml:space="preserve">Figure </w:t>
      </w:r>
      <w:r w:rsidR="007746A4" w:rsidRPr="003636AF">
        <w:rPr>
          <w:rFonts w:asciiTheme="minorHAnsi" w:hAnsiTheme="minorHAnsi" w:cstheme="minorHAnsi"/>
        </w:rPr>
        <w:fldChar w:fldCharType="begin"/>
      </w:r>
      <w:r w:rsidR="007746A4" w:rsidRPr="003636AF">
        <w:rPr>
          <w:rFonts w:asciiTheme="minorHAnsi" w:hAnsiTheme="minorHAnsi" w:cstheme="minorHAnsi"/>
        </w:rPr>
        <w:instrText xml:space="preserve"> SEQ Figure \* ARABIC </w:instrText>
      </w:r>
      <w:r w:rsidR="007746A4" w:rsidRPr="003636AF">
        <w:rPr>
          <w:rFonts w:asciiTheme="minorHAnsi" w:hAnsiTheme="minorHAnsi" w:cstheme="minorHAnsi"/>
        </w:rPr>
        <w:fldChar w:fldCharType="separate"/>
      </w:r>
      <w:r w:rsidR="007746A4" w:rsidRPr="003636AF">
        <w:rPr>
          <w:rFonts w:asciiTheme="minorHAnsi" w:hAnsiTheme="minorHAnsi" w:cstheme="minorHAnsi"/>
          <w:noProof/>
        </w:rPr>
        <w:t>3</w:t>
      </w:r>
      <w:r w:rsidR="007746A4" w:rsidRPr="003636AF">
        <w:rPr>
          <w:rFonts w:asciiTheme="minorHAnsi" w:hAnsiTheme="minorHAnsi" w:cstheme="minorHAnsi"/>
          <w:noProof/>
        </w:rPr>
        <w:fldChar w:fldCharType="end"/>
      </w:r>
      <w:r w:rsidRPr="003636AF">
        <w:rPr>
          <w:rFonts w:asciiTheme="minorHAnsi" w:hAnsiTheme="minorHAnsi" w:cstheme="minorHAnsi"/>
        </w:rPr>
        <w:t>- Torque v RPM Grap</w:t>
      </w:r>
      <w:r w:rsidR="007746A4" w:rsidRPr="003636AF">
        <w:rPr>
          <w:rFonts w:asciiTheme="minorHAnsi" w:hAnsiTheme="minorHAnsi" w:cstheme="minorHAnsi"/>
        </w:rPr>
        <w:t>h from 450RPM to 700RPM</w:t>
      </w:r>
      <w:bookmarkEnd w:id="18"/>
    </w:p>
    <w:p w14:paraId="2100EC09" w14:textId="12D4E5FE" w:rsidR="00297C47" w:rsidRPr="003636AF" w:rsidRDefault="000662C8" w:rsidP="003636AF">
      <w:pPr>
        <w:spacing w:line="360" w:lineRule="auto"/>
        <w:rPr>
          <w:rFonts w:asciiTheme="minorHAnsi" w:hAnsiTheme="minorHAnsi" w:cstheme="minorHAnsi"/>
        </w:rPr>
      </w:pPr>
      <w:r w:rsidRPr="003636AF">
        <w:rPr>
          <w:rFonts w:asciiTheme="minorHAnsi" w:hAnsiTheme="minorHAnsi" w:cstheme="minorHAnsi"/>
        </w:rPr>
        <w:t>T</w:t>
      </w:r>
      <w:r w:rsidRPr="003636AF">
        <w:rPr>
          <w:rFonts w:asciiTheme="minorHAnsi" w:hAnsiTheme="minorHAnsi" w:cstheme="minorHAnsi"/>
        </w:rPr>
        <w:t>o calculate and plot the transmitted torque at the driven shaft against the driving shaft speed (from 450 RPM to 700 RPM in increments of 25 RPM), we first determine the radial force acting on each shoe, which depends on the RPM. Using the coefficient of friction and the radius at which friction occurs, we can then calculate the frictional force per shoe. The torque for each shoe is found by multiplying this frictional force by the effective radius. Finally, the total torque is calculated by multiplying the torque from a single shoe by the number of shoes.</w:t>
      </w:r>
    </w:p>
    <w:p w14:paraId="353CC84E" w14:textId="77777777" w:rsidR="001614BC" w:rsidRPr="003636AF" w:rsidRDefault="001614BC" w:rsidP="003636AF">
      <w:pPr>
        <w:spacing w:line="360" w:lineRule="auto"/>
        <w:jc w:val="both"/>
        <w:rPr>
          <w:rFonts w:asciiTheme="minorHAnsi" w:hAnsiTheme="minorHAnsi" w:cstheme="minorHAnsi"/>
        </w:rPr>
      </w:pPr>
    </w:p>
    <w:p w14:paraId="77DD1E9E" w14:textId="77777777" w:rsidR="001614BC" w:rsidRPr="003636AF" w:rsidRDefault="001614BC" w:rsidP="003636AF">
      <w:pPr>
        <w:spacing w:line="360" w:lineRule="auto"/>
        <w:jc w:val="both"/>
        <w:rPr>
          <w:rFonts w:asciiTheme="minorHAnsi" w:hAnsiTheme="minorHAnsi" w:cstheme="minorHAnsi"/>
        </w:rPr>
      </w:pPr>
    </w:p>
    <w:p w14:paraId="189D3664" w14:textId="77777777" w:rsidR="000662C8" w:rsidRPr="003636AF" w:rsidRDefault="000662C8" w:rsidP="003636AF">
      <w:pPr>
        <w:spacing w:line="360" w:lineRule="auto"/>
        <w:jc w:val="both"/>
        <w:rPr>
          <w:rFonts w:asciiTheme="minorHAnsi" w:hAnsiTheme="minorHAnsi" w:cstheme="minorHAnsi"/>
        </w:rPr>
      </w:pPr>
    </w:p>
    <w:p w14:paraId="3E118E8D" w14:textId="77777777" w:rsidR="000662C8" w:rsidRDefault="000662C8" w:rsidP="003636AF">
      <w:pPr>
        <w:spacing w:line="360" w:lineRule="auto"/>
        <w:jc w:val="both"/>
        <w:rPr>
          <w:rFonts w:asciiTheme="minorHAnsi" w:hAnsiTheme="minorHAnsi" w:cstheme="minorHAnsi"/>
        </w:rPr>
      </w:pPr>
    </w:p>
    <w:p w14:paraId="32BB6D23" w14:textId="77777777" w:rsidR="00B34C18" w:rsidRDefault="00B34C18" w:rsidP="003636AF">
      <w:pPr>
        <w:spacing w:line="360" w:lineRule="auto"/>
        <w:jc w:val="both"/>
        <w:rPr>
          <w:rFonts w:asciiTheme="minorHAnsi" w:hAnsiTheme="minorHAnsi" w:cstheme="minorHAnsi"/>
        </w:rPr>
      </w:pPr>
    </w:p>
    <w:p w14:paraId="280EA473" w14:textId="77777777" w:rsidR="00B34C18" w:rsidRDefault="00B34C18" w:rsidP="003636AF">
      <w:pPr>
        <w:spacing w:line="360" w:lineRule="auto"/>
        <w:jc w:val="both"/>
        <w:rPr>
          <w:rFonts w:asciiTheme="minorHAnsi" w:hAnsiTheme="minorHAnsi" w:cstheme="minorHAnsi"/>
        </w:rPr>
      </w:pPr>
    </w:p>
    <w:p w14:paraId="235535D2" w14:textId="77777777" w:rsidR="001614BC" w:rsidRPr="003636AF" w:rsidRDefault="001614BC" w:rsidP="003636AF">
      <w:pPr>
        <w:spacing w:line="360" w:lineRule="auto"/>
        <w:jc w:val="both"/>
        <w:rPr>
          <w:rFonts w:asciiTheme="minorHAnsi" w:hAnsiTheme="minorHAnsi" w:cstheme="minorHAnsi"/>
        </w:rPr>
      </w:pPr>
    </w:p>
    <w:p w14:paraId="16FE7981" w14:textId="029122FF" w:rsidR="001614BC" w:rsidRPr="003636AF" w:rsidRDefault="00705470" w:rsidP="003636AF">
      <w:pPr>
        <w:pStyle w:val="Heading2"/>
        <w:spacing w:line="360" w:lineRule="auto"/>
        <w:rPr>
          <w:rFonts w:asciiTheme="minorHAnsi" w:hAnsiTheme="minorHAnsi" w:cstheme="minorHAnsi"/>
        </w:rPr>
      </w:pPr>
      <w:bookmarkStart w:id="19" w:name="_Toc197624279"/>
      <w:r w:rsidRPr="003636AF">
        <w:rPr>
          <w:rFonts w:asciiTheme="minorHAnsi" w:hAnsiTheme="minorHAnsi" w:cstheme="minorHAnsi"/>
        </w:rPr>
        <w:lastRenderedPageBreak/>
        <w:t>Question 6</w:t>
      </w:r>
      <w:bookmarkEnd w:id="19"/>
    </w:p>
    <w:p w14:paraId="3B8816E4" w14:textId="77777777" w:rsidR="00705470" w:rsidRPr="003636AF" w:rsidRDefault="00705470" w:rsidP="003636AF">
      <w:pPr>
        <w:spacing w:line="360" w:lineRule="auto"/>
        <w:rPr>
          <w:rFonts w:asciiTheme="minorHAnsi" w:hAnsiTheme="minorHAnsi" w:cstheme="minorHAnsi"/>
        </w:rPr>
      </w:pPr>
    </w:p>
    <w:p w14:paraId="6EE2F82D" w14:textId="5C2BBA7C" w:rsidR="00705470" w:rsidRPr="003636AF" w:rsidRDefault="006457FC" w:rsidP="003636AF">
      <w:pPr>
        <w:spacing w:line="360" w:lineRule="auto"/>
        <w:rPr>
          <w:rFonts w:asciiTheme="minorHAnsi" w:hAnsiTheme="minorHAnsi" w:cstheme="minorHAnsi"/>
        </w:rPr>
      </w:pPr>
      <w:r w:rsidRPr="003636AF">
        <w:rPr>
          <w:rFonts w:asciiTheme="minorHAnsi" w:hAnsiTheme="minorHAnsi" w:cstheme="minorHAnsi"/>
        </w:rPr>
        <w:drawing>
          <wp:inline distT="0" distB="0" distL="0" distR="0" wp14:anchorId="18860776" wp14:editId="226C3DF9">
            <wp:extent cx="5727700" cy="3505200"/>
            <wp:effectExtent l="0" t="0" r="0" b="0"/>
            <wp:docPr id="877587787" name="Picture 1" descr="A graph of 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587787" name="Picture 1" descr="A graph of a graph with numbers and a line&#10;&#10;Description automatically generated"/>
                    <pic:cNvPicPr/>
                  </pic:nvPicPr>
                  <pic:blipFill>
                    <a:blip r:embed="rId15"/>
                    <a:stretch>
                      <a:fillRect/>
                    </a:stretch>
                  </pic:blipFill>
                  <pic:spPr>
                    <a:xfrm>
                      <a:off x="0" y="0"/>
                      <a:ext cx="5727700" cy="3505200"/>
                    </a:xfrm>
                    <a:prstGeom prst="rect">
                      <a:avLst/>
                    </a:prstGeom>
                  </pic:spPr>
                </pic:pic>
              </a:graphicData>
            </a:graphic>
          </wp:inline>
        </w:drawing>
      </w:r>
    </w:p>
    <w:p w14:paraId="1457BDE7" w14:textId="77777777" w:rsidR="001C7C6C" w:rsidRPr="003636AF" w:rsidRDefault="007746A4" w:rsidP="003636AF">
      <w:pPr>
        <w:pStyle w:val="Caption"/>
        <w:spacing w:line="360" w:lineRule="auto"/>
        <w:rPr>
          <w:rFonts w:asciiTheme="minorHAnsi" w:hAnsiTheme="minorHAnsi" w:cstheme="minorHAnsi"/>
        </w:rPr>
      </w:pPr>
      <w:bookmarkStart w:id="20" w:name="_Toc197624251"/>
      <w:r w:rsidRPr="003636AF">
        <w:rPr>
          <w:rFonts w:asciiTheme="minorHAnsi" w:hAnsiTheme="minorHAnsi" w:cstheme="minorHAnsi"/>
        </w:rPr>
        <w:t xml:space="preserve">Figure </w:t>
      </w:r>
      <w:r w:rsidRPr="003636AF">
        <w:rPr>
          <w:rFonts w:asciiTheme="minorHAnsi" w:hAnsiTheme="minorHAnsi" w:cstheme="minorHAnsi"/>
        </w:rPr>
        <w:fldChar w:fldCharType="begin"/>
      </w:r>
      <w:r w:rsidRPr="003636AF">
        <w:rPr>
          <w:rFonts w:asciiTheme="minorHAnsi" w:hAnsiTheme="minorHAnsi" w:cstheme="minorHAnsi"/>
        </w:rPr>
        <w:instrText xml:space="preserve"> SEQ Figure \* ARABIC </w:instrText>
      </w:r>
      <w:r w:rsidRPr="003636AF">
        <w:rPr>
          <w:rFonts w:asciiTheme="minorHAnsi" w:hAnsiTheme="minorHAnsi" w:cstheme="minorHAnsi"/>
        </w:rPr>
        <w:fldChar w:fldCharType="separate"/>
      </w:r>
      <w:r w:rsidRPr="003636AF">
        <w:rPr>
          <w:rFonts w:asciiTheme="minorHAnsi" w:hAnsiTheme="minorHAnsi" w:cstheme="minorHAnsi"/>
          <w:noProof/>
        </w:rPr>
        <w:t>4</w:t>
      </w:r>
      <w:r w:rsidRPr="003636AF">
        <w:rPr>
          <w:rFonts w:asciiTheme="minorHAnsi" w:hAnsiTheme="minorHAnsi" w:cstheme="minorHAnsi"/>
          <w:noProof/>
        </w:rPr>
        <w:fldChar w:fldCharType="end"/>
      </w:r>
      <w:r w:rsidRPr="003636AF">
        <w:rPr>
          <w:rFonts w:asciiTheme="minorHAnsi" w:hAnsiTheme="minorHAnsi" w:cstheme="minorHAnsi"/>
        </w:rPr>
        <w:t xml:space="preserve">- Torque v RPM Graph with differing </w:t>
      </w:r>
      <w:r w:rsidR="001C7C6C" w:rsidRPr="003636AF">
        <w:rPr>
          <w:rFonts w:asciiTheme="minorHAnsi" w:hAnsiTheme="minorHAnsi" w:cstheme="minorHAnsi"/>
        </w:rPr>
        <w:t>V</w:t>
      </w:r>
      <w:r w:rsidRPr="003636AF">
        <w:rPr>
          <w:rFonts w:asciiTheme="minorHAnsi" w:hAnsiTheme="minorHAnsi" w:cstheme="minorHAnsi"/>
        </w:rPr>
        <w:t>alues</w:t>
      </w:r>
      <w:r w:rsidR="001C7C6C" w:rsidRPr="003636AF">
        <w:rPr>
          <w:rFonts w:asciiTheme="minorHAnsi" w:hAnsiTheme="minorHAnsi" w:cstheme="minorHAnsi"/>
        </w:rPr>
        <w:t xml:space="preserve"> of Coefficient of Friction (</w:t>
      </w:r>
      <w:r w:rsidRPr="003636AF">
        <w:rPr>
          <w:rFonts w:asciiTheme="minorHAnsi" w:hAnsiTheme="minorHAnsi" w:cstheme="minorHAnsi"/>
        </w:rPr>
        <w:t>µ</w:t>
      </w:r>
      <w:r w:rsidR="001C7C6C" w:rsidRPr="003636AF">
        <w:rPr>
          <w:rFonts w:asciiTheme="minorHAnsi" w:hAnsiTheme="minorHAnsi" w:cstheme="minorHAnsi"/>
        </w:rPr>
        <w:t>) Added</w:t>
      </w:r>
      <w:bookmarkEnd w:id="20"/>
    </w:p>
    <w:p w14:paraId="6F993B41" w14:textId="77777777" w:rsidR="006457FC" w:rsidRPr="003636AF" w:rsidRDefault="006457FC" w:rsidP="003636AF">
      <w:pPr>
        <w:pStyle w:val="Caption"/>
        <w:spacing w:line="360" w:lineRule="auto"/>
        <w:jc w:val="both"/>
        <w:rPr>
          <w:rFonts w:asciiTheme="minorHAnsi" w:hAnsiTheme="minorHAnsi" w:cstheme="minorHAnsi"/>
          <w:i w:val="0"/>
          <w:iCs w:val="0"/>
        </w:rPr>
      </w:pPr>
    </w:p>
    <w:p w14:paraId="724475A5" w14:textId="77777777" w:rsidR="006457FC" w:rsidRPr="006457FC" w:rsidRDefault="006457FC" w:rsidP="003636AF">
      <w:pPr>
        <w:spacing w:after="160" w:line="360" w:lineRule="auto"/>
        <w:rPr>
          <w:rFonts w:asciiTheme="minorHAnsi" w:hAnsiTheme="minorHAnsi" w:cstheme="minorHAnsi"/>
        </w:rPr>
      </w:pPr>
      <w:r w:rsidRPr="006457FC">
        <w:rPr>
          <w:rFonts w:asciiTheme="minorHAnsi" w:hAnsiTheme="minorHAnsi" w:cstheme="minorHAnsi"/>
        </w:rPr>
        <w:t>The graph in Figure 4 demonstrates how transmitted torque varies with RPM for different coefficients of friction (μ=0.3,0.35,0.4</w:t>
      </w:r>
      <w:r w:rsidRPr="006457FC">
        <w:rPr>
          <w:rFonts w:asciiTheme="minorHAnsi" w:eastAsiaTheme="majorEastAsia" w:hAnsiTheme="minorHAnsi" w:cstheme="minorHAnsi"/>
        </w:rPr>
        <w:t>μ</w:t>
      </w:r>
      <w:r w:rsidRPr="006457FC">
        <w:rPr>
          <w:rFonts w:asciiTheme="minorHAnsi" w:hAnsiTheme="minorHAnsi" w:cstheme="minorHAnsi"/>
        </w:rPr>
        <w:t>=</w:t>
      </w:r>
      <w:r w:rsidRPr="006457FC">
        <w:rPr>
          <w:rFonts w:asciiTheme="minorHAnsi" w:eastAsiaTheme="majorEastAsia" w:hAnsiTheme="minorHAnsi" w:cstheme="minorHAnsi"/>
        </w:rPr>
        <w:t>0.3</w:t>
      </w:r>
      <w:r w:rsidRPr="006457FC">
        <w:rPr>
          <w:rFonts w:asciiTheme="minorHAnsi" w:hAnsiTheme="minorHAnsi" w:cstheme="minorHAnsi"/>
        </w:rPr>
        <w:t>,</w:t>
      </w:r>
      <w:r w:rsidRPr="006457FC">
        <w:rPr>
          <w:rFonts w:asciiTheme="minorHAnsi" w:eastAsiaTheme="majorEastAsia" w:hAnsiTheme="minorHAnsi" w:cstheme="minorHAnsi"/>
        </w:rPr>
        <w:t>0.35</w:t>
      </w:r>
      <w:r w:rsidRPr="006457FC">
        <w:rPr>
          <w:rFonts w:asciiTheme="minorHAnsi" w:hAnsiTheme="minorHAnsi" w:cstheme="minorHAnsi"/>
        </w:rPr>
        <w:t>,</w:t>
      </w:r>
      <w:r w:rsidRPr="006457FC">
        <w:rPr>
          <w:rFonts w:asciiTheme="minorHAnsi" w:eastAsiaTheme="majorEastAsia" w:hAnsiTheme="minorHAnsi" w:cstheme="minorHAnsi"/>
        </w:rPr>
        <w:t>0.4</w:t>
      </w:r>
      <w:r w:rsidRPr="006457FC">
        <w:rPr>
          <w:rFonts w:asciiTheme="minorHAnsi" w:eastAsiaTheme="minorEastAsia" w:hAnsiTheme="minorHAnsi" w:cstheme="minorHAnsi"/>
        </w:rPr>
        <w:t>).</w:t>
      </w:r>
    </w:p>
    <w:p w14:paraId="47623620" w14:textId="77777777" w:rsidR="006457FC" w:rsidRPr="006457FC" w:rsidRDefault="006457FC" w:rsidP="003636AF">
      <w:pPr>
        <w:spacing w:after="160" w:line="360" w:lineRule="auto"/>
        <w:rPr>
          <w:rFonts w:asciiTheme="minorHAnsi" w:eastAsiaTheme="minorEastAsia" w:hAnsiTheme="minorHAnsi" w:cstheme="minorHAnsi"/>
          <w:b/>
          <w:bCs/>
        </w:rPr>
      </w:pPr>
      <w:r w:rsidRPr="006457FC">
        <w:rPr>
          <w:rFonts w:asciiTheme="minorHAnsi" w:hAnsiTheme="minorHAnsi" w:cstheme="minorHAnsi"/>
          <w:b/>
          <w:bCs/>
        </w:rPr>
        <w:t>Key Observations:</w:t>
      </w:r>
    </w:p>
    <w:p w14:paraId="1DC334C8" w14:textId="11949834" w:rsidR="006457FC" w:rsidRPr="006457FC" w:rsidRDefault="006457FC" w:rsidP="003636AF">
      <w:pPr>
        <w:numPr>
          <w:ilvl w:val="0"/>
          <w:numId w:val="6"/>
        </w:numPr>
        <w:spacing w:after="160" w:line="360" w:lineRule="auto"/>
        <w:rPr>
          <w:rFonts w:asciiTheme="minorHAnsi" w:hAnsiTheme="minorHAnsi" w:cstheme="minorHAnsi"/>
        </w:rPr>
      </w:pPr>
      <w:r w:rsidRPr="006457FC">
        <w:rPr>
          <w:rFonts w:asciiTheme="minorHAnsi" w:hAnsiTheme="minorHAnsi" w:cstheme="minorHAnsi"/>
          <w:b/>
          <w:bCs/>
        </w:rPr>
        <w:t>Engagement Speed</w:t>
      </w:r>
      <w:r w:rsidRPr="006457FC">
        <w:rPr>
          <w:rFonts w:asciiTheme="minorHAnsi" w:eastAsiaTheme="majorEastAsia" w:hAnsiTheme="minorHAnsi" w:cstheme="minorHAnsi"/>
        </w:rPr>
        <w:t> </w:t>
      </w:r>
      <w:r w:rsidRPr="006457FC">
        <w:rPr>
          <w:rFonts w:asciiTheme="minorHAnsi" w:hAnsiTheme="minorHAnsi" w:cstheme="minorHAnsi"/>
        </w:rPr>
        <w:t xml:space="preserve">– At 450 RPM, no torque is transmitted because the centrifugal force is not sufficient to overcome the spring force and engage the clutch. The engagement </w:t>
      </w:r>
      <w:proofErr w:type="gramStart"/>
      <w:r w:rsidRPr="006457FC">
        <w:rPr>
          <w:rFonts w:asciiTheme="minorHAnsi" w:hAnsiTheme="minorHAnsi" w:cstheme="minorHAnsi"/>
        </w:rPr>
        <w:t>point</w:t>
      </w:r>
      <w:proofErr w:type="gramEnd"/>
      <w:r w:rsidRPr="006457FC">
        <w:rPr>
          <w:rFonts w:asciiTheme="minorHAnsi" w:hAnsiTheme="minorHAnsi" w:cstheme="minorHAnsi"/>
        </w:rPr>
        <w:t xml:space="preserve"> shifts slightly depending on the value of</w:t>
      </w:r>
      <w:r w:rsidRPr="006457FC">
        <w:rPr>
          <w:rFonts w:asciiTheme="minorHAnsi" w:eastAsiaTheme="majorEastAsia" w:hAnsiTheme="minorHAnsi" w:cstheme="minorHAnsi"/>
        </w:rPr>
        <w:t> </w:t>
      </w:r>
      <w:r w:rsidRPr="006457FC">
        <w:rPr>
          <w:rFonts w:asciiTheme="minorHAnsi" w:hAnsiTheme="minorHAnsi" w:cstheme="minorHAnsi"/>
        </w:rPr>
        <w:t>μ</w:t>
      </w:r>
      <w:r w:rsidRPr="003636AF">
        <w:rPr>
          <w:rFonts w:asciiTheme="minorHAnsi" w:hAnsiTheme="minorHAnsi" w:cstheme="minorHAnsi"/>
        </w:rPr>
        <w:t>.</w:t>
      </w:r>
    </w:p>
    <w:p w14:paraId="64CC9740" w14:textId="68BEE7D1" w:rsidR="006457FC" w:rsidRPr="006457FC" w:rsidRDefault="006457FC" w:rsidP="003636AF">
      <w:pPr>
        <w:numPr>
          <w:ilvl w:val="0"/>
          <w:numId w:val="6"/>
        </w:numPr>
        <w:spacing w:after="160" w:line="360" w:lineRule="auto"/>
        <w:rPr>
          <w:rFonts w:asciiTheme="minorHAnsi" w:eastAsiaTheme="minorEastAsia" w:hAnsiTheme="minorHAnsi" w:cstheme="minorHAnsi"/>
        </w:rPr>
      </w:pPr>
      <w:r w:rsidRPr="006457FC">
        <w:rPr>
          <w:rFonts w:asciiTheme="minorHAnsi" w:hAnsiTheme="minorHAnsi" w:cstheme="minorHAnsi"/>
          <w:b/>
          <w:bCs/>
        </w:rPr>
        <w:t>Effect of Increasing the Coefficient of Friction</w:t>
      </w:r>
      <w:r w:rsidRPr="006457FC">
        <w:rPr>
          <w:rFonts w:asciiTheme="minorHAnsi" w:eastAsiaTheme="majorEastAsia" w:hAnsiTheme="minorHAnsi" w:cstheme="minorHAnsi"/>
        </w:rPr>
        <w:t> </w:t>
      </w:r>
      <w:r w:rsidRPr="006457FC">
        <w:rPr>
          <w:rFonts w:asciiTheme="minorHAnsi" w:hAnsiTheme="minorHAnsi" w:cstheme="minorHAnsi"/>
        </w:rPr>
        <w:t>– As</w:t>
      </w:r>
      <w:r w:rsidRPr="006457FC">
        <w:rPr>
          <w:rFonts w:asciiTheme="minorHAnsi" w:eastAsiaTheme="majorEastAsia" w:hAnsiTheme="minorHAnsi" w:cstheme="minorHAnsi"/>
        </w:rPr>
        <w:t> </w:t>
      </w:r>
      <w:r w:rsidRPr="006457FC">
        <w:rPr>
          <w:rFonts w:asciiTheme="minorHAnsi" w:hAnsiTheme="minorHAnsi" w:cstheme="minorHAnsi"/>
        </w:rPr>
        <w:t>μ</w:t>
      </w:r>
      <w:r w:rsidRPr="003636AF">
        <w:rPr>
          <w:rFonts w:asciiTheme="minorHAnsi" w:hAnsiTheme="minorHAnsi" w:cstheme="minorHAnsi"/>
        </w:rPr>
        <w:t xml:space="preserve"> </w:t>
      </w:r>
      <w:r w:rsidRPr="006457FC">
        <w:rPr>
          <w:rFonts w:asciiTheme="minorHAnsi" w:eastAsiaTheme="minorEastAsia" w:hAnsiTheme="minorHAnsi" w:cstheme="minorHAnsi"/>
        </w:rPr>
        <w:t>increases, the torque transmitted at the same RPM becomes greater. This increase is almost directly proportional to</w:t>
      </w:r>
      <w:r w:rsidRPr="006457FC">
        <w:rPr>
          <w:rFonts w:asciiTheme="minorHAnsi" w:eastAsiaTheme="majorEastAsia" w:hAnsiTheme="minorHAnsi" w:cstheme="minorHAnsi"/>
        </w:rPr>
        <w:t> μ</w:t>
      </w:r>
      <w:r w:rsidRPr="006457FC">
        <w:rPr>
          <w:rFonts w:asciiTheme="minorHAnsi" w:eastAsiaTheme="minorEastAsia" w:hAnsiTheme="minorHAnsi" w:cstheme="minorHAnsi"/>
        </w:rPr>
        <w:t>, as torque depends on frictional force, which is proportional to</w:t>
      </w:r>
      <w:r w:rsidRPr="006457FC">
        <w:rPr>
          <w:rFonts w:asciiTheme="minorHAnsi" w:eastAsiaTheme="majorEastAsia" w:hAnsiTheme="minorHAnsi" w:cstheme="minorHAnsi"/>
        </w:rPr>
        <w:t> μ</w:t>
      </w:r>
      <w:r w:rsidRPr="006457FC">
        <w:rPr>
          <w:rFonts w:asciiTheme="minorHAnsi" w:eastAsiaTheme="minorEastAsia" w:hAnsiTheme="minorHAnsi" w:cstheme="minorHAnsi"/>
        </w:rPr>
        <w:t>. The shape of the curves remains similar, but the torque values shift accordingly.</w:t>
      </w:r>
    </w:p>
    <w:p w14:paraId="17D34DBD" w14:textId="77777777" w:rsidR="006457FC" w:rsidRPr="006457FC" w:rsidRDefault="006457FC" w:rsidP="003636AF">
      <w:pPr>
        <w:numPr>
          <w:ilvl w:val="0"/>
          <w:numId w:val="6"/>
        </w:numPr>
        <w:spacing w:after="160" w:line="360" w:lineRule="auto"/>
        <w:rPr>
          <w:rFonts w:asciiTheme="minorHAnsi" w:eastAsiaTheme="minorEastAsia" w:hAnsiTheme="minorHAnsi" w:cstheme="minorHAnsi"/>
        </w:rPr>
      </w:pPr>
      <w:r w:rsidRPr="006457FC">
        <w:rPr>
          <w:rFonts w:asciiTheme="minorHAnsi" w:hAnsiTheme="minorHAnsi" w:cstheme="minorHAnsi"/>
          <w:b/>
          <w:bCs/>
        </w:rPr>
        <w:t>Torque Increase with Speed</w:t>
      </w:r>
      <w:r w:rsidRPr="006457FC">
        <w:rPr>
          <w:rFonts w:asciiTheme="minorHAnsi" w:eastAsiaTheme="majorEastAsia" w:hAnsiTheme="minorHAnsi" w:cstheme="minorHAnsi"/>
        </w:rPr>
        <w:t> </w:t>
      </w:r>
      <w:r w:rsidRPr="006457FC">
        <w:rPr>
          <w:rFonts w:asciiTheme="minorHAnsi" w:hAnsiTheme="minorHAnsi" w:cstheme="minorHAnsi"/>
        </w:rPr>
        <w:t xml:space="preserve">– Once the clutch engages, the torque increases in a non-linear fashion with speed. At higher RPMs, the centrifugal force acting on the </w:t>
      </w:r>
      <w:r w:rsidRPr="006457FC">
        <w:rPr>
          <w:rFonts w:asciiTheme="minorHAnsi" w:hAnsiTheme="minorHAnsi" w:cstheme="minorHAnsi"/>
        </w:rPr>
        <w:lastRenderedPageBreak/>
        <w:t>shoes grows stronger, resulting in greater normal forces and thus higher frictional torque.</w:t>
      </w:r>
    </w:p>
    <w:p w14:paraId="205A1D2F" w14:textId="73D6B959" w:rsidR="006457FC" w:rsidRPr="006457FC" w:rsidRDefault="006457FC" w:rsidP="003636AF">
      <w:pPr>
        <w:spacing w:after="160" w:line="360" w:lineRule="auto"/>
        <w:rPr>
          <w:rFonts w:asciiTheme="minorHAnsi" w:hAnsiTheme="minorHAnsi" w:cstheme="minorHAnsi"/>
          <w:b/>
          <w:bCs/>
        </w:rPr>
      </w:pPr>
      <w:r w:rsidRPr="003636AF">
        <w:rPr>
          <w:rFonts w:asciiTheme="minorHAnsi" w:hAnsiTheme="minorHAnsi" w:cstheme="minorHAnsi"/>
          <w:b/>
          <w:bCs/>
        </w:rPr>
        <w:t>Findings</w:t>
      </w:r>
      <w:r w:rsidRPr="006457FC">
        <w:rPr>
          <w:rFonts w:asciiTheme="minorHAnsi" w:hAnsiTheme="minorHAnsi" w:cstheme="minorHAnsi"/>
          <w:b/>
          <w:bCs/>
        </w:rPr>
        <w:t>:</w:t>
      </w:r>
    </w:p>
    <w:p w14:paraId="3C1E5F87" w14:textId="7ED0194F" w:rsidR="006457FC" w:rsidRPr="006457FC" w:rsidRDefault="006457FC" w:rsidP="003636AF">
      <w:pPr>
        <w:numPr>
          <w:ilvl w:val="0"/>
          <w:numId w:val="7"/>
        </w:numPr>
        <w:spacing w:after="160" w:line="360" w:lineRule="auto"/>
        <w:rPr>
          <w:rFonts w:asciiTheme="minorHAnsi" w:hAnsiTheme="minorHAnsi" w:cstheme="minorHAnsi"/>
        </w:rPr>
      </w:pPr>
      <w:r w:rsidRPr="006457FC">
        <w:rPr>
          <w:rFonts w:asciiTheme="minorHAnsi" w:hAnsiTheme="minorHAnsi" w:cstheme="minorHAnsi"/>
        </w:rPr>
        <w:t>A higher</w:t>
      </w:r>
      <w:r w:rsidRPr="006457FC">
        <w:rPr>
          <w:rFonts w:asciiTheme="minorHAnsi" w:eastAsiaTheme="majorEastAsia" w:hAnsiTheme="minorHAnsi" w:cstheme="minorHAnsi"/>
        </w:rPr>
        <w:t> </w:t>
      </w:r>
      <w:r w:rsidRPr="006457FC">
        <w:rPr>
          <w:rFonts w:asciiTheme="minorHAnsi" w:hAnsiTheme="minorHAnsi" w:cstheme="minorHAnsi"/>
        </w:rPr>
        <w:t>μ</w:t>
      </w:r>
      <w:r w:rsidRPr="006457FC">
        <w:rPr>
          <w:rFonts w:asciiTheme="minorHAnsi" w:eastAsiaTheme="majorEastAsia" w:hAnsiTheme="minorHAnsi" w:cstheme="minorHAnsi"/>
        </w:rPr>
        <w:t> </w:t>
      </w:r>
      <w:r w:rsidRPr="006457FC">
        <w:rPr>
          <w:rFonts w:asciiTheme="minorHAnsi" w:eastAsiaTheme="minorEastAsia" w:hAnsiTheme="minorHAnsi" w:cstheme="minorHAnsi"/>
        </w:rPr>
        <w:t>enhances torque transmission, which is beneficial for applications requiring stronger grip.</w:t>
      </w:r>
    </w:p>
    <w:p w14:paraId="74439482" w14:textId="77777777" w:rsidR="006457FC" w:rsidRPr="006457FC" w:rsidRDefault="006457FC" w:rsidP="003636AF">
      <w:pPr>
        <w:numPr>
          <w:ilvl w:val="0"/>
          <w:numId w:val="7"/>
        </w:numPr>
        <w:spacing w:after="160" w:line="360" w:lineRule="auto"/>
        <w:rPr>
          <w:rFonts w:asciiTheme="minorHAnsi" w:eastAsiaTheme="minorEastAsia" w:hAnsiTheme="minorHAnsi" w:cstheme="minorHAnsi"/>
        </w:rPr>
      </w:pPr>
      <w:r w:rsidRPr="006457FC">
        <w:rPr>
          <w:rFonts w:asciiTheme="minorHAnsi" w:hAnsiTheme="minorHAnsi" w:cstheme="minorHAnsi"/>
        </w:rPr>
        <w:t>However, excessive friction may lead to higher wear rates and potential overheating of the clutch components.</w:t>
      </w:r>
    </w:p>
    <w:p w14:paraId="5FA53097" w14:textId="77777777" w:rsidR="006457FC" w:rsidRPr="006457FC" w:rsidRDefault="006457FC" w:rsidP="003636AF">
      <w:pPr>
        <w:numPr>
          <w:ilvl w:val="0"/>
          <w:numId w:val="7"/>
        </w:numPr>
        <w:spacing w:after="160" w:line="360" w:lineRule="auto"/>
        <w:rPr>
          <w:rFonts w:asciiTheme="minorHAnsi" w:hAnsiTheme="minorHAnsi" w:cstheme="minorHAnsi"/>
        </w:rPr>
      </w:pPr>
      <w:r w:rsidRPr="006457FC">
        <w:rPr>
          <w:rFonts w:asciiTheme="minorHAnsi" w:hAnsiTheme="minorHAnsi" w:cstheme="minorHAnsi"/>
        </w:rPr>
        <w:t>In practice, a balance must be maintained between friction, wear, and overall performance to ensure the system operates efficiently and reliably.</w:t>
      </w:r>
    </w:p>
    <w:p w14:paraId="7FB8B846" w14:textId="77777777" w:rsidR="006457FC" w:rsidRPr="003636AF" w:rsidRDefault="006457FC" w:rsidP="003636AF">
      <w:pPr>
        <w:spacing w:line="360" w:lineRule="auto"/>
        <w:rPr>
          <w:rFonts w:asciiTheme="minorHAnsi" w:hAnsiTheme="minorHAnsi" w:cstheme="minorHAnsi"/>
        </w:rPr>
      </w:pPr>
    </w:p>
    <w:p w14:paraId="49616D5C" w14:textId="77777777" w:rsidR="00754345" w:rsidRPr="003636AF" w:rsidRDefault="00754345" w:rsidP="003636AF">
      <w:pPr>
        <w:spacing w:line="360" w:lineRule="auto"/>
        <w:jc w:val="both"/>
        <w:rPr>
          <w:rFonts w:asciiTheme="minorHAnsi" w:hAnsiTheme="minorHAnsi" w:cstheme="minorHAnsi"/>
        </w:rPr>
      </w:pPr>
    </w:p>
    <w:p w14:paraId="39AD4806" w14:textId="77777777" w:rsidR="00754345" w:rsidRPr="003636AF" w:rsidRDefault="00754345" w:rsidP="003636AF">
      <w:pPr>
        <w:pStyle w:val="Heading1"/>
        <w:spacing w:line="360" w:lineRule="auto"/>
        <w:rPr>
          <w:rFonts w:asciiTheme="minorHAnsi" w:hAnsiTheme="minorHAnsi" w:cstheme="minorHAnsi"/>
        </w:rPr>
      </w:pPr>
      <w:bookmarkStart w:id="21" w:name="_Toc197624280"/>
      <w:r w:rsidRPr="003636AF">
        <w:rPr>
          <w:rFonts w:asciiTheme="minorHAnsi" w:hAnsiTheme="minorHAnsi" w:cstheme="minorHAnsi"/>
        </w:rPr>
        <w:t>Question 7</w:t>
      </w:r>
      <w:bookmarkEnd w:id="21"/>
    </w:p>
    <w:p w14:paraId="47B0F3B5" w14:textId="77777777" w:rsidR="00754345" w:rsidRPr="003636AF" w:rsidRDefault="00754345" w:rsidP="003636AF">
      <w:pPr>
        <w:spacing w:line="360" w:lineRule="auto"/>
        <w:rPr>
          <w:rFonts w:asciiTheme="minorHAnsi" w:hAnsiTheme="minorHAnsi" w:cstheme="minorHAnsi"/>
        </w:rPr>
      </w:pPr>
    </w:p>
    <w:p w14:paraId="081D1532" w14:textId="77777777" w:rsidR="00A663B4" w:rsidRPr="003636AF" w:rsidRDefault="00A663B4" w:rsidP="003636AF">
      <w:pPr>
        <w:spacing w:before="100" w:beforeAutospacing="1" w:after="100" w:afterAutospacing="1" w:line="360" w:lineRule="auto"/>
        <w:rPr>
          <w:rFonts w:asciiTheme="minorHAnsi" w:hAnsiTheme="minorHAnsi" w:cstheme="minorHAnsi"/>
          <w:i/>
        </w:rPr>
      </w:pPr>
      <w:r w:rsidRPr="003636AF">
        <w:rPr>
          <w:rFonts w:asciiTheme="minorHAnsi" w:hAnsiTheme="minorHAnsi" w:cstheme="minorHAnsi"/>
        </w:rPr>
        <w:t>T</w:t>
      </w:r>
      <w:r w:rsidRPr="003636AF">
        <w:rPr>
          <w:rFonts w:asciiTheme="minorHAnsi" w:hAnsiTheme="minorHAnsi" w:cstheme="minorHAnsi"/>
        </w:rPr>
        <w:t>o determine the angular acceleration (</w:t>
      </w:r>
      <w:r w:rsidRPr="003636AF">
        <w:rPr>
          <w:rStyle w:val="katex-mathml"/>
          <w:rFonts w:asciiTheme="minorHAnsi" w:hAnsiTheme="minorHAnsi" w:cstheme="minorHAnsi"/>
        </w:rPr>
        <w:t>α</w:t>
      </w:r>
      <w:r w:rsidRPr="003636AF">
        <w:rPr>
          <w:rStyle w:val="mord"/>
          <w:rFonts w:asciiTheme="minorHAnsi" w:eastAsiaTheme="majorEastAsia" w:hAnsiTheme="minorHAnsi" w:cstheme="minorHAnsi"/>
        </w:rPr>
        <w:t>α</w:t>
      </w:r>
      <w:r w:rsidRPr="003636AF">
        <w:rPr>
          <w:rStyle w:val="katex"/>
          <w:rFonts w:asciiTheme="minorHAnsi" w:eastAsiaTheme="minorEastAsia" w:hAnsiTheme="minorHAnsi" w:cstheme="minorHAnsi"/>
        </w:rPr>
        <w:t>) of the drum at maximum torque, we can apply the rotational version of Newton’s second law:</w:t>
      </w:r>
    </w:p>
    <w:p w14:paraId="30715883" w14:textId="41918EB9" w:rsidR="00A663B4" w:rsidRPr="003636AF" w:rsidRDefault="00A663B4" w:rsidP="003636AF">
      <w:pPr>
        <w:spacing w:before="100" w:beforeAutospacing="1" w:after="100" w:afterAutospacing="1" w:line="360" w:lineRule="auto"/>
        <w:rPr>
          <w:rStyle w:val="katex"/>
          <w:rFonts w:asciiTheme="minorHAnsi" w:eastAsiaTheme="minorEastAsia" w:hAnsiTheme="minorHAnsi" w:cstheme="minorHAnsi"/>
        </w:rPr>
      </w:pPr>
      <m:oMathPara>
        <m:oMathParaPr>
          <m:jc m:val="left"/>
        </m:oMathParaPr>
        <m:oMath>
          <m:r>
            <w:rPr>
              <w:rFonts w:ascii="Cambria Math" w:hAnsi="Cambria Math" w:cstheme="minorHAnsi"/>
            </w:rPr>
            <m:t>T=I × α</m:t>
          </m:r>
        </m:oMath>
      </m:oMathPara>
    </w:p>
    <w:p w14:paraId="24EBCE1D" w14:textId="77777777" w:rsidR="00A663B4" w:rsidRPr="003636AF" w:rsidRDefault="00A663B4" w:rsidP="003636AF">
      <w:pPr>
        <w:spacing w:before="100" w:beforeAutospacing="1" w:after="100" w:afterAutospacing="1" w:line="360" w:lineRule="auto"/>
        <w:rPr>
          <w:rFonts w:asciiTheme="minorHAnsi" w:hAnsiTheme="minorHAnsi" w:cstheme="minorHAnsi"/>
        </w:rPr>
      </w:pPr>
      <w:r w:rsidRPr="003636AF">
        <w:rPr>
          <w:rFonts w:asciiTheme="minorHAnsi" w:hAnsiTheme="minorHAnsi" w:cstheme="minorHAnsi"/>
        </w:rPr>
        <w:t>Where:</w:t>
      </w:r>
    </w:p>
    <w:p w14:paraId="054EE7C9" w14:textId="361CC791" w:rsidR="00A663B4" w:rsidRPr="003636AF" w:rsidRDefault="00A663B4" w:rsidP="003636AF">
      <w:pPr>
        <w:numPr>
          <w:ilvl w:val="0"/>
          <w:numId w:val="8"/>
        </w:numPr>
        <w:spacing w:before="100" w:beforeAutospacing="1" w:after="100" w:afterAutospacing="1" w:line="360" w:lineRule="auto"/>
        <w:rPr>
          <w:rStyle w:val="katex"/>
          <w:rFonts w:asciiTheme="minorHAnsi" w:eastAsiaTheme="minorEastAsia" w:hAnsiTheme="minorHAnsi" w:cstheme="minorHAnsi"/>
        </w:rPr>
      </w:pPr>
      <w:r w:rsidRPr="003636AF">
        <w:rPr>
          <w:rStyle w:val="katex-mathml"/>
          <w:rFonts w:asciiTheme="minorHAnsi" w:hAnsiTheme="minorHAnsi" w:cstheme="minorHAnsi"/>
        </w:rPr>
        <w:t>T</w:t>
      </w:r>
      <w:r w:rsidRPr="003636AF">
        <w:rPr>
          <w:rStyle w:val="apple-converted-space"/>
          <w:rFonts w:asciiTheme="minorHAnsi" w:hAnsiTheme="minorHAnsi" w:cstheme="minorHAnsi"/>
        </w:rPr>
        <w:t> </w:t>
      </w:r>
      <w:r w:rsidRPr="003636AF">
        <w:rPr>
          <w:rStyle w:val="katex"/>
          <w:rFonts w:asciiTheme="minorHAnsi" w:eastAsiaTheme="minorEastAsia" w:hAnsiTheme="minorHAnsi" w:cstheme="minorHAnsi"/>
        </w:rPr>
        <w:t>is the maximum transmitted torque (Nm),</w:t>
      </w:r>
    </w:p>
    <w:p w14:paraId="3F1EB4CE" w14:textId="428EF899" w:rsidR="00A663B4" w:rsidRPr="003636AF" w:rsidRDefault="002F2479" w:rsidP="003636AF">
      <w:pPr>
        <w:numPr>
          <w:ilvl w:val="0"/>
          <w:numId w:val="8"/>
        </w:numPr>
        <w:spacing w:before="100" w:beforeAutospacing="1" w:after="100" w:afterAutospacing="1" w:line="360" w:lineRule="auto"/>
        <w:rPr>
          <w:rStyle w:val="katex"/>
          <w:rFonts w:asciiTheme="minorHAnsi" w:eastAsiaTheme="minorEastAsia" w:hAnsiTheme="minorHAnsi" w:cstheme="minorHAnsi"/>
        </w:rPr>
      </w:pPr>
      <w:r w:rsidRPr="003636AF">
        <w:rPr>
          <w:rFonts w:asciiTheme="minorHAnsi" w:hAnsiTheme="minorHAnsi" w:cstheme="minorHAnsi"/>
        </w:rPr>
        <w:t xml:space="preserve">I </w:t>
      </w:r>
      <w:proofErr w:type="gramStart"/>
      <w:r w:rsidR="00A663B4" w:rsidRPr="003636AF">
        <w:rPr>
          <w:rStyle w:val="katex"/>
          <w:rFonts w:asciiTheme="minorHAnsi" w:eastAsiaTheme="minorEastAsia" w:hAnsiTheme="minorHAnsi" w:cstheme="minorHAnsi"/>
        </w:rPr>
        <w:t>is</w:t>
      </w:r>
      <w:proofErr w:type="gramEnd"/>
      <w:r w:rsidR="00A663B4" w:rsidRPr="003636AF">
        <w:rPr>
          <w:rStyle w:val="katex"/>
          <w:rFonts w:asciiTheme="minorHAnsi" w:eastAsiaTheme="minorEastAsia" w:hAnsiTheme="minorHAnsi" w:cstheme="minorHAnsi"/>
        </w:rPr>
        <w:t xml:space="preserve"> the moment of inertia (</w:t>
      </w:r>
      <w:r w:rsidR="00A663B4" w:rsidRPr="003636AF">
        <w:rPr>
          <w:rFonts w:asciiTheme="minorHAnsi" w:hAnsiTheme="minorHAnsi" w:cstheme="minorHAnsi"/>
        </w:rPr>
        <w:t>Kgm</w:t>
      </w:r>
      <w:r w:rsidR="00A663B4" w:rsidRPr="003636AF">
        <w:rPr>
          <w:rFonts w:asciiTheme="minorHAnsi" w:hAnsiTheme="minorHAnsi" w:cstheme="minorHAnsi"/>
          <w:vertAlign w:val="superscript"/>
        </w:rPr>
        <w:t>2</w:t>
      </w:r>
      <w:r w:rsidR="00A663B4" w:rsidRPr="003636AF">
        <w:rPr>
          <w:rFonts w:asciiTheme="minorHAnsi" w:hAnsiTheme="minorHAnsi" w:cstheme="minorHAnsi"/>
        </w:rPr>
        <w:t>)</w:t>
      </w:r>
    </w:p>
    <w:p w14:paraId="180B11D0" w14:textId="3B826C25" w:rsidR="00A663B4" w:rsidRPr="003636AF" w:rsidRDefault="00A663B4" w:rsidP="003636AF">
      <w:pPr>
        <w:numPr>
          <w:ilvl w:val="0"/>
          <w:numId w:val="8"/>
        </w:numPr>
        <w:spacing w:before="100" w:beforeAutospacing="1" w:after="100" w:afterAutospacing="1" w:line="360" w:lineRule="auto"/>
        <w:rPr>
          <w:rStyle w:val="katex"/>
          <w:rFonts w:asciiTheme="minorHAnsi" w:eastAsiaTheme="minorEastAsia" w:hAnsiTheme="minorHAnsi" w:cstheme="minorHAnsi"/>
        </w:rPr>
      </w:pPr>
      <w:r w:rsidRPr="003636AF">
        <w:rPr>
          <w:rStyle w:val="katex-mathml"/>
          <w:rFonts w:asciiTheme="minorHAnsi" w:hAnsiTheme="minorHAnsi" w:cstheme="minorHAnsi"/>
        </w:rPr>
        <w:t>α</w:t>
      </w:r>
      <w:r w:rsidRPr="003636AF">
        <w:rPr>
          <w:rStyle w:val="apple-converted-space"/>
          <w:rFonts w:asciiTheme="minorHAnsi" w:hAnsiTheme="minorHAnsi" w:cstheme="minorHAnsi"/>
        </w:rPr>
        <w:t> </w:t>
      </w:r>
      <w:r w:rsidRPr="003636AF">
        <w:rPr>
          <w:rStyle w:val="katex"/>
          <w:rFonts w:asciiTheme="minorHAnsi" w:eastAsiaTheme="minorEastAsia" w:hAnsiTheme="minorHAnsi" w:cstheme="minorHAnsi"/>
        </w:rPr>
        <w:t>is the angular acceleration (rad/s²).</w:t>
      </w:r>
    </w:p>
    <w:p w14:paraId="7BB71D45" w14:textId="77777777" w:rsidR="00A663B4" w:rsidRPr="003636AF" w:rsidRDefault="00A663B4" w:rsidP="003636AF">
      <w:pPr>
        <w:spacing w:before="100" w:beforeAutospacing="1" w:after="100" w:afterAutospacing="1" w:line="360" w:lineRule="auto"/>
        <w:rPr>
          <w:rFonts w:asciiTheme="minorHAnsi" w:eastAsiaTheme="minorEastAsia" w:hAnsiTheme="minorHAnsi" w:cstheme="minorHAnsi"/>
        </w:rPr>
      </w:pPr>
      <w:r w:rsidRPr="003636AF">
        <w:rPr>
          <w:rFonts w:asciiTheme="minorHAnsi" w:hAnsiTheme="minorHAnsi" w:cstheme="minorHAnsi"/>
        </w:rPr>
        <w:t>Given:</w:t>
      </w:r>
    </w:p>
    <w:p w14:paraId="3AEACF8F" w14:textId="77777777" w:rsidR="00A663B4" w:rsidRPr="003636AF" w:rsidRDefault="00A663B4" w:rsidP="003636AF">
      <w:pPr>
        <w:numPr>
          <w:ilvl w:val="0"/>
          <w:numId w:val="9"/>
        </w:numPr>
        <w:spacing w:before="100" w:beforeAutospacing="1" w:after="100" w:afterAutospacing="1" w:line="360" w:lineRule="auto"/>
        <w:rPr>
          <w:rStyle w:val="katex"/>
          <w:rFonts w:asciiTheme="minorHAnsi" w:eastAsiaTheme="minorEastAsia" w:hAnsiTheme="minorHAnsi" w:cstheme="minorHAnsi"/>
        </w:rPr>
      </w:pPr>
      <w:r w:rsidRPr="003636AF">
        <w:rPr>
          <w:rStyle w:val="katex-mathml"/>
          <w:rFonts w:asciiTheme="minorHAnsi" w:hAnsiTheme="minorHAnsi" w:cstheme="minorHAnsi"/>
        </w:rPr>
        <w:t>M=0.75 </w:t>
      </w:r>
      <w:proofErr w:type="spellStart"/>
      <w:r w:rsidRPr="003636AF">
        <w:rPr>
          <w:rStyle w:val="katex-mathml"/>
          <w:rFonts w:asciiTheme="minorHAnsi" w:hAnsiTheme="minorHAnsi" w:cstheme="minorHAnsi"/>
        </w:rPr>
        <w:t>kg</w:t>
      </w:r>
      <w:r w:rsidRPr="003636AF">
        <w:rPr>
          <w:rStyle w:val="mord"/>
          <w:rFonts w:asciiTheme="minorHAnsi" w:eastAsiaTheme="majorEastAsia" w:hAnsiTheme="minorHAnsi" w:cstheme="minorHAnsi"/>
        </w:rPr>
        <w:t>M</w:t>
      </w:r>
      <w:proofErr w:type="spellEnd"/>
      <w:r w:rsidRPr="003636AF">
        <w:rPr>
          <w:rStyle w:val="mrel"/>
          <w:rFonts w:asciiTheme="minorHAnsi" w:hAnsiTheme="minorHAnsi" w:cstheme="minorHAnsi"/>
        </w:rPr>
        <w:t>=</w:t>
      </w:r>
      <w:r w:rsidRPr="003636AF">
        <w:rPr>
          <w:rStyle w:val="mord"/>
          <w:rFonts w:asciiTheme="minorHAnsi" w:eastAsiaTheme="majorEastAsia" w:hAnsiTheme="minorHAnsi" w:cstheme="minorHAnsi"/>
        </w:rPr>
        <w:t>0.75kg</w:t>
      </w:r>
      <w:r w:rsidRPr="003636AF">
        <w:rPr>
          <w:rStyle w:val="apple-converted-space"/>
          <w:rFonts w:asciiTheme="minorHAnsi" w:hAnsiTheme="minorHAnsi" w:cstheme="minorHAnsi"/>
        </w:rPr>
        <w:t> </w:t>
      </w:r>
      <w:r w:rsidRPr="003636AF">
        <w:rPr>
          <w:rStyle w:val="katex"/>
          <w:rFonts w:asciiTheme="minorHAnsi" w:eastAsiaTheme="minorEastAsia" w:hAnsiTheme="minorHAnsi" w:cstheme="minorHAnsi"/>
        </w:rPr>
        <w:t>(mass of the drum),</w:t>
      </w:r>
    </w:p>
    <w:p w14:paraId="5D298594" w14:textId="77777777" w:rsidR="00A663B4" w:rsidRPr="003636AF" w:rsidRDefault="00A663B4" w:rsidP="003636AF">
      <w:pPr>
        <w:numPr>
          <w:ilvl w:val="0"/>
          <w:numId w:val="9"/>
        </w:numPr>
        <w:spacing w:before="100" w:beforeAutospacing="1" w:after="100" w:afterAutospacing="1" w:line="360" w:lineRule="auto"/>
        <w:rPr>
          <w:rStyle w:val="katex"/>
          <w:rFonts w:asciiTheme="minorHAnsi" w:eastAsiaTheme="minorEastAsia" w:hAnsiTheme="minorHAnsi" w:cstheme="minorHAnsi"/>
        </w:rPr>
      </w:pPr>
      <w:r w:rsidRPr="003636AF">
        <w:rPr>
          <w:rStyle w:val="katex-mathml"/>
          <w:rFonts w:asciiTheme="minorHAnsi" w:hAnsiTheme="minorHAnsi" w:cstheme="minorHAnsi"/>
        </w:rPr>
        <w:t>R=0.104 </w:t>
      </w:r>
      <w:proofErr w:type="spellStart"/>
      <w:r w:rsidRPr="003636AF">
        <w:rPr>
          <w:rStyle w:val="katex-mathml"/>
          <w:rFonts w:asciiTheme="minorHAnsi" w:hAnsiTheme="minorHAnsi" w:cstheme="minorHAnsi"/>
        </w:rPr>
        <w:t>m</w:t>
      </w:r>
      <w:r w:rsidRPr="003636AF">
        <w:rPr>
          <w:rStyle w:val="mord"/>
          <w:rFonts w:asciiTheme="minorHAnsi" w:eastAsiaTheme="majorEastAsia" w:hAnsiTheme="minorHAnsi" w:cstheme="minorHAnsi"/>
        </w:rPr>
        <w:t>R</w:t>
      </w:r>
      <w:proofErr w:type="spellEnd"/>
      <w:r w:rsidRPr="003636AF">
        <w:rPr>
          <w:rStyle w:val="mrel"/>
          <w:rFonts w:asciiTheme="minorHAnsi" w:hAnsiTheme="minorHAnsi" w:cstheme="minorHAnsi"/>
        </w:rPr>
        <w:t>=</w:t>
      </w:r>
      <w:r w:rsidRPr="003636AF">
        <w:rPr>
          <w:rStyle w:val="mord"/>
          <w:rFonts w:asciiTheme="minorHAnsi" w:eastAsiaTheme="majorEastAsia" w:hAnsiTheme="minorHAnsi" w:cstheme="minorHAnsi"/>
        </w:rPr>
        <w:t>0.104m</w:t>
      </w:r>
      <w:r w:rsidRPr="003636AF">
        <w:rPr>
          <w:rStyle w:val="apple-converted-space"/>
          <w:rFonts w:asciiTheme="minorHAnsi" w:hAnsiTheme="minorHAnsi" w:cstheme="minorHAnsi"/>
        </w:rPr>
        <w:t> </w:t>
      </w:r>
      <w:r w:rsidRPr="003636AF">
        <w:rPr>
          <w:rStyle w:val="katex"/>
          <w:rFonts w:asciiTheme="minorHAnsi" w:eastAsiaTheme="minorEastAsia" w:hAnsiTheme="minorHAnsi" w:cstheme="minorHAnsi"/>
        </w:rPr>
        <w:t>(radius of the shoes in their resting position, which is 95 mm + 9 mm clearance to the outer drum),</w:t>
      </w:r>
    </w:p>
    <w:p w14:paraId="1CF6566F" w14:textId="77777777" w:rsidR="00A663B4" w:rsidRPr="003636AF" w:rsidRDefault="00A663B4" w:rsidP="003636AF">
      <w:pPr>
        <w:numPr>
          <w:ilvl w:val="0"/>
          <w:numId w:val="9"/>
        </w:numPr>
        <w:spacing w:before="100" w:beforeAutospacing="1" w:after="100" w:afterAutospacing="1" w:line="360" w:lineRule="auto"/>
        <w:rPr>
          <w:rFonts w:asciiTheme="minorHAnsi" w:eastAsiaTheme="minorEastAsia" w:hAnsiTheme="minorHAnsi" w:cstheme="minorHAnsi"/>
        </w:rPr>
      </w:pPr>
      <w:r w:rsidRPr="003636AF">
        <w:rPr>
          <w:rFonts w:asciiTheme="minorHAnsi" w:hAnsiTheme="minorHAnsi" w:cstheme="minorHAnsi"/>
        </w:rPr>
        <w:t>The drum is assumed to be a solid disc with a mass of 0.75 kg.</w:t>
      </w:r>
    </w:p>
    <w:p w14:paraId="2342769C" w14:textId="77777777" w:rsidR="002F2479" w:rsidRPr="003636AF" w:rsidRDefault="00A663B4" w:rsidP="003636AF">
      <w:pPr>
        <w:spacing w:before="100" w:beforeAutospacing="1" w:after="100" w:afterAutospacing="1" w:line="360" w:lineRule="auto"/>
        <w:rPr>
          <w:rFonts w:asciiTheme="minorHAnsi" w:hAnsiTheme="minorHAnsi" w:cstheme="minorHAnsi"/>
        </w:rPr>
      </w:pPr>
      <w:r w:rsidRPr="003636AF">
        <w:rPr>
          <w:rFonts w:asciiTheme="minorHAnsi" w:hAnsiTheme="minorHAnsi" w:cstheme="minorHAnsi"/>
        </w:rPr>
        <w:lastRenderedPageBreak/>
        <w:t>To calculate the moment of inertia for a solid disc, we use the formula:</w:t>
      </w:r>
    </w:p>
    <w:p w14:paraId="205E1DA5" w14:textId="3FD9C417" w:rsidR="00CC5EA7" w:rsidRPr="003636AF" w:rsidRDefault="00A663B4" w:rsidP="003636AF">
      <w:pPr>
        <w:spacing w:before="100" w:beforeAutospacing="1" w:after="100" w:afterAutospacing="1" w:line="360" w:lineRule="auto"/>
        <w:rPr>
          <w:rFonts w:asciiTheme="minorHAnsi" w:hAnsiTheme="minorHAnsi" w:cstheme="minorHAnsi"/>
        </w:rPr>
      </w:pPr>
      <w:r w:rsidRPr="003636AF">
        <w:rPr>
          <w:rFonts w:asciiTheme="minorHAnsi" w:hAnsiTheme="minorHAnsi" w:cstheme="minorHAnsi"/>
          <w:i/>
        </w:rPr>
        <w:t xml:space="preserve"> </w:t>
      </w:r>
      <m:oMath>
        <m:r>
          <w:rPr>
            <w:rFonts w:ascii="Cambria Math" w:hAnsi="Cambria Math" w:cstheme="minorHAnsi"/>
          </w:rPr>
          <m:t>I=</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m</m:t>
        </m:r>
        <m:sSup>
          <m:sSupPr>
            <m:ctrlPr>
              <w:rPr>
                <w:rFonts w:ascii="Cambria Math" w:hAnsi="Cambria Math" w:cstheme="minorHAnsi"/>
                <w:i/>
              </w:rPr>
            </m:ctrlPr>
          </m:sSupPr>
          <m:e>
            <m:r>
              <w:rPr>
                <w:rFonts w:ascii="Cambria Math" w:hAnsi="Cambria Math" w:cstheme="minorHAnsi"/>
              </w:rPr>
              <m:t>R</m:t>
            </m:r>
          </m:e>
          <m:sup>
            <m:r>
              <w:rPr>
                <w:rFonts w:ascii="Cambria Math" w:hAnsi="Cambria Math" w:cstheme="minorHAnsi"/>
              </w:rPr>
              <m:t>2</m:t>
            </m:r>
          </m:sup>
        </m:sSup>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0.75×</m:t>
        </m:r>
        <m:sSup>
          <m:sSupPr>
            <m:ctrlPr>
              <w:rPr>
                <w:rFonts w:ascii="Cambria Math" w:hAnsi="Cambria Math" w:cstheme="minorHAnsi"/>
                <w:i/>
              </w:rPr>
            </m:ctrlPr>
          </m:sSupPr>
          <m:e>
            <m:r>
              <w:rPr>
                <w:rFonts w:ascii="Cambria Math" w:hAnsi="Cambria Math" w:cstheme="minorHAnsi"/>
              </w:rPr>
              <m:t>0.108</m:t>
            </m:r>
          </m:e>
          <m:sup>
            <m:r>
              <w:rPr>
                <w:rFonts w:ascii="Cambria Math" w:hAnsi="Cambria Math" w:cstheme="minorHAnsi"/>
              </w:rPr>
              <m:t>2</m:t>
            </m:r>
          </m:sup>
        </m:sSup>
        <m:r>
          <w:rPr>
            <w:rFonts w:ascii="Cambria Math" w:hAnsi="Cambria Math" w:cstheme="minorHAnsi"/>
          </w:rPr>
          <m:t>=4.374×</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-3</m:t>
            </m:r>
          </m:sup>
        </m:sSup>
        <m:r>
          <w:rPr>
            <w:rFonts w:ascii="Cambria Math" w:hAnsi="Cambria Math" w:cstheme="minorHAnsi"/>
          </w:rPr>
          <m:t>Kg</m:t>
        </m:r>
        <m:sSup>
          <m:sSupPr>
            <m:ctrlPr>
              <w:rPr>
                <w:rFonts w:ascii="Cambria Math" w:hAnsi="Cambria Math" w:cstheme="minorHAnsi"/>
                <w:i/>
              </w:rPr>
            </m:ctrlPr>
          </m:sSupPr>
          <m:e>
            <m:r>
              <w:rPr>
                <w:rFonts w:ascii="Cambria Math" w:hAnsi="Cambria Math" w:cstheme="minorHAnsi"/>
              </w:rPr>
              <m:t>m</m:t>
            </m:r>
          </m:e>
          <m:sup>
            <m:r>
              <w:rPr>
                <w:rFonts w:ascii="Cambria Math" w:hAnsi="Cambria Math" w:cstheme="minorHAnsi"/>
              </w:rPr>
              <m:t>2</m:t>
            </m:r>
          </m:sup>
        </m:sSup>
      </m:oMath>
    </w:p>
    <w:p w14:paraId="1CAB2D2C" w14:textId="77777777" w:rsidR="00C929DB" w:rsidRPr="00C929DB" w:rsidRDefault="00C929DB" w:rsidP="003636AF">
      <w:pPr>
        <w:spacing w:line="360" w:lineRule="auto"/>
        <w:jc w:val="both"/>
        <w:rPr>
          <w:rFonts w:asciiTheme="minorHAnsi" w:hAnsiTheme="minorHAnsi" w:cstheme="minorHAnsi"/>
        </w:rPr>
      </w:pPr>
      <w:r w:rsidRPr="00C929DB">
        <w:rPr>
          <w:rFonts w:asciiTheme="minorHAnsi" w:hAnsiTheme="minorHAnsi" w:cstheme="minorHAnsi"/>
        </w:rPr>
        <w:t>The next step is to determine the maximum transmitted torque, which, as shown in Figure 4, is approximately 14 Nm at 700 RPM.</w:t>
      </w:r>
    </w:p>
    <w:p w14:paraId="6E01AC5A" w14:textId="77777777" w:rsidR="00C929DB" w:rsidRPr="003636AF" w:rsidRDefault="00C929DB" w:rsidP="003636AF">
      <w:pPr>
        <w:spacing w:line="360" w:lineRule="auto"/>
        <w:jc w:val="both"/>
        <w:rPr>
          <w:rFonts w:asciiTheme="minorHAnsi" w:hAnsiTheme="minorHAnsi" w:cstheme="minorHAnsi"/>
        </w:rPr>
      </w:pPr>
      <w:r w:rsidRPr="00C929DB">
        <w:rPr>
          <w:rFonts w:asciiTheme="minorHAnsi" w:hAnsiTheme="minorHAnsi" w:cstheme="minorHAnsi"/>
        </w:rPr>
        <w:t>To calculate the maximum torque at 700 RPM, we first convert the RPM value into angular velocity using the following formula:</w:t>
      </w:r>
    </w:p>
    <w:p w14:paraId="4F65F99D" w14:textId="7D396E1A" w:rsidR="00C929DB" w:rsidRPr="003636AF" w:rsidRDefault="00500C82" w:rsidP="003636AF">
      <w:pPr>
        <w:spacing w:line="360" w:lineRule="auto"/>
        <w:jc w:val="both"/>
        <w:rPr>
          <w:rFonts w:asciiTheme="minorHAnsi" w:hAnsiTheme="minorHAnsi" w:cstheme="minorHAnsi"/>
        </w:rPr>
      </w:pPr>
      <m:oMathPara>
        <m:oMathParaPr>
          <m:jc m:val="left"/>
        </m:oMathParaPr>
        <m:oMath>
          <m:f>
            <m:fPr>
              <m:ctrlPr>
                <w:rPr>
                  <w:rFonts w:ascii="Cambria Math" w:hAnsi="Cambria Math" w:cstheme="minorHAnsi"/>
                  <w:i/>
                </w:rPr>
              </m:ctrlPr>
            </m:fPr>
            <m:num>
              <m:r>
                <w:rPr>
                  <w:rFonts w:ascii="Cambria Math" w:hAnsi="Cambria Math" w:cstheme="minorHAnsi"/>
                </w:rPr>
                <m:t>700×2π</m:t>
              </m:r>
            </m:num>
            <m:den>
              <m:r>
                <w:rPr>
                  <w:rFonts w:ascii="Cambria Math" w:hAnsi="Cambria Math" w:cstheme="minorHAnsi"/>
                </w:rPr>
                <m:t>60</m:t>
              </m:r>
            </m:den>
          </m:f>
          <m:r>
            <w:rPr>
              <w:rFonts w:ascii="Cambria Math" w:hAnsi="Cambria Math" w:cstheme="minorHAnsi"/>
            </w:rPr>
            <m:t>=73.30rad/s</m:t>
          </m:r>
        </m:oMath>
      </m:oMathPara>
    </w:p>
    <w:p w14:paraId="2A1D6FBC" w14:textId="77777777" w:rsidR="00C929DB" w:rsidRPr="003636AF" w:rsidRDefault="00C929DB" w:rsidP="003636AF">
      <w:pPr>
        <w:spacing w:line="360" w:lineRule="auto"/>
        <w:jc w:val="both"/>
        <w:rPr>
          <w:rFonts w:asciiTheme="minorHAnsi" w:hAnsiTheme="minorHAnsi" w:cstheme="minorHAnsi"/>
        </w:rPr>
      </w:pPr>
    </w:p>
    <w:p w14:paraId="39EFD8E3" w14:textId="441BE553" w:rsidR="00E73650" w:rsidRPr="003636AF" w:rsidRDefault="00C929DB" w:rsidP="003636AF">
      <w:pPr>
        <w:spacing w:line="360" w:lineRule="auto"/>
        <w:jc w:val="both"/>
        <w:rPr>
          <w:rFonts w:asciiTheme="minorHAnsi" w:hAnsiTheme="minorHAnsi" w:cstheme="minorHAnsi"/>
          <w:color w:val="000000" w:themeColor="text1"/>
        </w:rPr>
      </w:pPr>
      <w:r w:rsidRPr="003636AF">
        <w:rPr>
          <w:rFonts w:asciiTheme="minorHAnsi" w:hAnsiTheme="minorHAnsi" w:cstheme="minorHAnsi"/>
          <w:color w:val="000000" w:themeColor="text1"/>
        </w:rPr>
        <w:t>Next, we calculate the force acting on each shoe. The force per shoe is determined as follows:</w:t>
      </w:r>
      <w:r w:rsidRPr="003636AF">
        <w:rPr>
          <w:rFonts w:asciiTheme="minorHAnsi" w:hAnsiTheme="minorHAnsi" w:cstheme="minorHAnsi"/>
          <w:color w:val="000000" w:themeColor="text1"/>
        </w:rPr>
        <w:t xml:space="preserve"> </w:t>
      </w:r>
      <m:oMath>
        <m:d>
          <m:dPr>
            <m:ctrlPr>
              <w:rPr>
                <w:rFonts w:ascii="Cambria Math" w:hAnsi="Cambria Math" w:cstheme="minorHAnsi"/>
                <w:i/>
                <w:color w:val="000000" w:themeColor="text1"/>
              </w:rPr>
            </m:ctrlPr>
          </m:dPr>
          <m:e>
            <m:r>
              <w:rPr>
                <w:rFonts w:ascii="Cambria Math" w:hAnsi="Cambria Math" w:cstheme="minorHAnsi"/>
                <w:color w:val="000000" w:themeColor="text1"/>
              </w:rPr>
              <m:t>0.275 ×0.104 ×</m:t>
            </m:r>
            <m:sSup>
              <m:sSupPr>
                <m:ctrlPr>
                  <w:rPr>
                    <w:rFonts w:ascii="Cambria Math" w:hAnsi="Cambria Math" w:cstheme="minorHAnsi"/>
                    <w:i/>
                    <w:color w:val="000000" w:themeColor="text1"/>
                  </w:rPr>
                </m:ctrlPr>
              </m:sSupPr>
              <m:e>
                <m:r>
                  <w:rPr>
                    <w:rFonts w:ascii="Cambria Math" w:hAnsi="Cambria Math" w:cstheme="minorHAnsi"/>
                    <w:color w:val="000000" w:themeColor="text1"/>
                  </w:rPr>
                  <m:t>73.30</m:t>
                </m:r>
              </m:e>
              <m:sup>
                <m:r>
                  <w:rPr>
                    <w:rFonts w:ascii="Cambria Math" w:hAnsi="Cambria Math" w:cstheme="minorHAnsi"/>
                    <w:color w:val="000000" w:themeColor="text1"/>
                  </w:rPr>
                  <m:t>2</m:t>
                </m:r>
              </m:sup>
            </m:sSup>
          </m:e>
        </m:d>
        <m:r>
          <w:rPr>
            <w:rFonts w:ascii="Cambria Math" w:hAnsi="Cambria Math" w:cstheme="minorHAnsi"/>
            <w:color w:val="000000" w:themeColor="text1"/>
          </w:rPr>
          <m:t xml:space="preserve">-67.5=86.18N </m:t>
        </m:r>
      </m:oMath>
    </w:p>
    <w:p w14:paraId="2BF53083" w14:textId="77777777" w:rsidR="00C929DB" w:rsidRPr="003636AF" w:rsidRDefault="00C929DB" w:rsidP="003636AF">
      <w:pPr>
        <w:spacing w:line="360" w:lineRule="auto"/>
        <w:jc w:val="both"/>
        <w:rPr>
          <w:rFonts w:asciiTheme="minorHAnsi" w:eastAsiaTheme="minorEastAsia" w:hAnsiTheme="minorHAnsi" w:cstheme="minorHAnsi"/>
          <w:color w:val="000000" w:themeColor="text1"/>
        </w:rPr>
      </w:pPr>
    </w:p>
    <w:p w14:paraId="39F67F43" w14:textId="1D0F2C2E" w:rsidR="00C929DB" w:rsidRPr="003636AF" w:rsidRDefault="00C929DB" w:rsidP="003636AF">
      <w:pPr>
        <w:spacing w:line="360" w:lineRule="auto"/>
        <w:jc w:val="both"/>
        <w:rPr>
          <w:rFonts w:asciiTheme="minorHAnsi" w:eastAsiaTheme="minorEastAsia" w:hAnsiTheme="minorHAnsi" w:cstheme="minorHAnsi"/>
          <w:color w:val="000000" w:themeColor="text1"/>
        </w:rPr>
      </w:pPr>
      <w:r w:rsidRPr="003636AF">
        <w:rPr>
          <w:rFonts w:asciiTheme="minorHAnsi" w:eastAsiaTheme="minorEastAsia" w:hAnsiTheme="minorHAnsi" w:cstheme="minorHAnsi"/>
          <w:color w:val="000000" w:themeColor="text1"/>
        </w:rPr>
        <w:t>The individual force of 86.18 N is then multiplied by 4, as there are four shoes, resulting in a total force of 344.72 N. After applying the coefficient of friction (μ=0.4μ=0.4), the frictional force is calculated as:</w:t>
      </w:r>
    </w:p>
    <w:p w14:paraId="271568EF" w14:textId="77777777" w:rsidR="00113C31" w:rsidRPr="003636AF" w:rsidRDefault="00113C31" w:rsidP="003636AF">
      <w:pPr>
        <w:spacing w:line="360" w:lineRule="auto"/>
        <w:jc w:val="both"/>
        <w:rPr>
          <w:rFonts w:asciiTheme="minorHAnsi" w:eastAsiaTheme="minorEastAsia" w:hAnsiTheme="minorHAnsi" w:cstheme="minorHAnsi"/>
          <w:color w:val="000000" w:themeColor="text1"/>
        </w:rPr>
      </w:pPr>
      <m:oMathPara>
        <m:oMathParaPr>
          <m:jc m:val="left"/>
        </m:oMathParaPr>
        <m:oMath>
          <m:r>
            <w:rPr>
              <w:rFonts w:ascii="Cambria Math" w:eastAsiaTheme="minorEastAsia" w:hAnsi="Cambria Math" w:cstheme="minorHAnsi"/>
              <w:color w:val="000000" w:themeColor="text1"/>
            </w:rPr>
            <m:t>344.72×0.104 ×0.4=14.34Nm</m:t>
          </m:r>
        </m:oMath>
      </m:oMathPara>
    </w:p>
    <w:p w14:paraId="1BAC5FD9" w14:textId="77777777" w:rsidR="00C929DB" w:rsidRPr="003636AF" w:rsidRDefault="00C929DB" w:rsidP="003636AF">
      <w:pPr>
        <w:spacing w:line="360" w:lineRule="auto"/>
        <w:jc w:val="both"/>
        <w:rPr>
          <w:rFonts w:asciiTheme="minorHAnsi" w:eastAsiaTheme="minorEastAsia" w:hAnsiTheme="minorHAnsi" w:cstheme="minorHAnsi"/>
          <w:color w:val="000000" w:themeColor="text1"/>
        </w:rPr>
      </w:pPr>
    </w:p>
    <w:p w14:paraId="50ECACA3" w14:textId="77777777" w:rsidR="00FB77AF" w:rsidRPr="00FB77AF" w:rsidRDefault="00FB77AF" w:rsidP="003636AF">
      <w:pPr>
        <w:spacing w:line="360" w:lineRule="auto"/>
        <w:jc w:val="both"/>
        <w:rPr>
          <w:rFonts w:asciiTheme="minorHAnsi" w:hAnsiTheme="minorHAnsi" w:cstheme="minorHAnsi"/>
          <w:color w:val="000000" w:themeColor="text1"/>
        </w:rPr>
      </w:pPr>
      <w:r w:rsidRPr="00FB77AF">
        <w:rPr>
          <w:rFonts w:asciiTheme="minorHAnsi" w:hAnsiTheme="minorHAnsi" w:cstheme="minorHAnsi"/>
          <w:color w:val="000000" w:themeColor="text1"/>
        </w:rPr>
        <w:t>From this, we find that the torque value shown in Figure 4 is 14.34 Nm.</w:t>
      </w:r>
    </w:p>
    <w:p w14:paraId="22A7DBB5" w14:textId="5CE41E11" w:rsidR="00FB77AF" w:rsidRPr="00FB77AF" w:rsidRDefault="00FB77AF" w:rsidP="003636AF">
      <w:pPr>
        <w:spacing w:line="360" w:lineRule="auto"/>
        <w:jc w:val="both"/>
        <w:rPr>
          <w:rFonts w:asciiTheme="minorHAnsi" w:hAnsiTheme="minorHAnsi" w:cstheme="minorHAnsi"/>
          <w:color w:val="000000" w:themeColor="text1"/>
        </w:rPr>
      </w:pPr>
      <w:r w:rsidRPr="00FB77AF">
        <w:rPr>
          <w:rFonts w:asciiTheme="minorHAnsi" w:hAnsiTheme="minorHAnsi" w:cstheme="minorHAnsi"/>
          <w:color w:val="000000" w:themeColor="text1"/>
        </w:rPr>
        <w:t>Now that we have both the transmitted torque (T) and the moment of inertia (I), we can rearrange the original equation to solve for angular acceleration (α):</w:t>
      </w:r>
    </w:p>
    <w:p w14:paraId="3A1A19FE" w14:textId="77777777" w:rsidR="00184437" w:rsidRPr="003636AF" w:rsidRDefault="00184437" w:rsidP="003636AF">
      <w:pPr>
        <w:spacing w:line="360" w:lineRule="auto"/>
        <w:jc w:val="both"/>
        <w:rPr>
          <w:rFonts w:asciiTheme="minorHAnsi" w:hAnsiTheme="minorHAnsi" w:cstheme="minorHAnsi"/>
          <w:color w:val="000000" w:themeColor="text1"/>
        </w:rPr>
      </w:pPr>
      <m:oMathPara>
        <m:oMathParaPr>
          <m:jc m:val="left"/>
        </m:oMathParaPr>
        <m:oMath>
          <m:r>
            <w:rPr>
              <w:rFonts w:ascii="Cambria Math" w:hAnsi="Cambria Math" w:cstheme="minorHAnsi"/>
              <w:color w:val="000000" w:themeColor="text1"/>
            </w:rPr>
            <m:t>α=</m:t>
          </m:r>
          <m:f>
            <m:fPr>
              <m:ctrlPr>
                <w:rPr>
                  <w:rFonts w:ascii="Cambria Math" w:hAnsi="Cambria Math" w:cstheme="minorHAnsi"/>
                  <w:i/>
                  <w:color w:val="000000" w:themeColor="text1"/>
                </w:rPr>
              </m:ctrlPr>
            </m:fPr>
            <m:num>
              <m:r>
                <w:rPr>
                  <w:rFonts w:ascii="Cambria Math" w:hAnsi="Cambria Math" w:cstheme="minorHAnsi"/>
                  <w:color w:val="000000" w:themeColor="text1"/>
                </w:rPr>
                <m:t>T</m:t>
              </m:r>
            </m:num>
            <m:den>
              <m:r>
                <w:rPr>
                  <w:rFonts w:ascii="Cambria Math" w:hAnsi="Cambria Math" w:cstheme="minorHAnsi"/>
                  <w:color w:val="000000" w:themeColor="text1"/>
                </w:rPr>
                <m:t>I</m:t>
              </m:r>
            </m:den>
          </m:f>
          <m:r>
            <w:rPr>
              <w:rFonts w:ascii="Cambria Math" w:hAnsi="Cambria Math" w:cstheme="minorHAnsi"/>
              <w:color w:val="000000" w:themeColor="text1"/>
            </w:rPr>
            <m:t xml:space="preserve">= </m:t>
          </m:r>
          <m:f>
            <m:fPr>
              <m:ctrlPr>
                <w:rPr>
                  <w:rFonts w:ascii="Cambria Math" w:hAnsi="Cambria Math" w:cstheme="minorHAnsi"/>
                  <w:i/>
                  <w:color w:val="000000" w:themeColor="text1"/>
                </w:rPr>
              </m:ctrlPr>
            </m:fPr>
            <m:num>
              <m:r>
                <w:rPr>
                  <w:rFonts w:ascii="Cambria Math" w:hAnsi="Cambria Math" w:cstheme="minorHAnsi"/>
                  <w:color w:val="000000" w:themeColor="text1"/>
                </w:rPr>
                <m:t>14.34</m:t>
              </m:r>
            </m:num>
            <m:den>
              <m:r>
                <w:rPr>
                  <w:rFonts w:ascii="Cambria Math" w:hAnsi="Cambria Math" w:cstheme="minorHAnsi"/>
                  <w:color w:val="000000" w:themeColor="text1"/>
                </w:rPr>
                <m:t>4.374×</m:t>
              </m:r>
              <m:sSup>
                <m:sSupPr>
                  <m:ctrlPr>
                    <w:rPr>
                      <w:rFonts w:ascii="Cambria Math" w:hAnsi="Cambria Math" w:cstheme="minorHAnsi"/>
                      <w:i/>
                      <w:color w:val="000000" w:themeColor="text1"/>
                    </w:rPr>
                  </m:ctrlPr>
                </m:sSupPr>
                <m:e>
                  <m:r>
                    <w:rPr>
                      <w:rFonts w:ascii="Cambria Math" w:hAnsi="Cambria Math" w:cstheme="minorHAnsi"/>
                      <w:color w:val="000000" w:themeColor="text1"/>
                    </w:rPr>
                    <m:t>10</m:t>
                  </m:r>
                </m:e>
                <m:sup>
                  <m:r>
                    <w:rPr>
                      <w:rFonts w:ascii="Cambria Math" w:hAnsi="Cambria Math" w:cstheme="minorHAnsi"/>
                      <w:color w:val="000000" w:themeColor="text1"/>
                    </w:rPr>
                    <m:t>-3</m:t>
                  </m:r>
                </m:sup>
              </m:sSup>
            </m:den>
          </m:f>
          <m:r>
            <w:rPr>
              <w:rFonts w:ascii="Cambria Math" w:hAnsi="Cambria Math" w:cstheme="minorHAnsi"/>
              <w:color w:val="000000" w:themeColor="text1"/>
            </w:rPr>
            <m:t>=3278.46rad/</m:t>
          </m:r>
          <m:sSup>
            <m:sSupPr>
              <m:ctrlPr>
                <w:rPr>
                  <w:rFonts w:ascii="Cambria Math" w:hAnsi="Cambria Math" w:cstheme="minorHAnsi"/>
                  <w:i/>
                  <w:color w:val="000000" w:themeColor="text1"/>
                </w:rPr>
              </m:ctrlPr>
            </m:sSupPr>
            <m:e>
              <m:r>
                <w:rPr>
                  <w:rFonts w:ascii="Cambria Math" w:hAnsi="Cambria Math" w:cstheme="minorHAnsi"/>
                  <w:color w:val="000000" w:themeColor="text1"/>
                </w:rPr>
                <m:t>s</m:t>
              </m:r>
            </m:e>
            <m:sup>
              <m:r>
                <w:rPr>
                  <w:rFonts w:ascii="Cambria Math" w:hAnsi="Cambria Math" w:cstheme="minorHAnsi"/>
                  <w:color w:val="000000" w:themeColor="text1"/>
                </w:rPr>
                <m:t>2</m:t>
              </m:r>
            </m:sup>
          </m:sSup>
        </m:oMath>
      </m:oMathPara>
    </w:p>
    <w:p w14:paraId="148F7519" w14:textId="77777777" w:rsidR="00297C47" w:rsidRPr="003636AF" w:rsidRDefault="00297C47" w:rsidP="003636AF">
      <w:pPr>
        <w:spacing w:line="360" w:lineRule="auto"/>
        <w:jc w:val="both"/>
        <w:rPr>
          <w:rFonts w:asciiTheme="minorHAnsi" w:hAnsiTheme="minorHAnsi" w:cstheme="minorHAnsi"/>
          <w:color w:val="000000" w:themeColor="text1"/>
        </w:rPr>
      </w:pPr>
    </w:p>
    <w:p w14:paraId="5E8C0850" w14:textId="77777777" w:rsidR="00297C47" w:rsidRPr="003636AF" w:rsidRDefault="0015273E" w:rsidP="003636AF">
      <w:pPr>
        <w:pStyle w:val="Heading1"/>
        <w:spacing w:line="360" w:lineRule="auto"/>
        <w:rPr>
          <w:rFonts w:asciiTheme="minorHAnsi" w:hAnsiTheme="minorHAnsi" w:cstheme="minorHAnsi"/>
        </w:rPr>
      </w:pPr>
      <w:bookmarkStart w:id="22" w:name="_Toc197624281"/>
      <w:r w:rsidRPr="003636AF">
        <w:rPr>
          <w:rFonts w:asciiTheme="minorHAnsi" w:hAnsiTheme="minorHAnsi" w:cstheme="minorHAnsi"/>
        </w:rPr>
        <w:t>Question 8</w:t>
      </w:r>
      <w:bookmarkEnd w:id="22"/>
    </w:p>
    <w:p w14:paraId="3D27C2CC" w14:textId="77777777" w:rsidR="0015273E" w:rsidRPr="003636AF" w:rsidRDefault="0015273E" w:rsidP="003636AF">
      <w:pPr>
        <w:spacing w:line="360" w:lineRule="auto"/>
        <w:rPr>
          <w:rFonts w:asciiTheme="minorHAnsi" w:hAnsiTheme="minorHAnsi" w:cstheme="minorHAnsi"/>
        </w:rPr>
      </w:pPr>
    </w:p>
    <w:p w14:paraId="3968EEDE" w14:textId="77777777" w:rsidR="0015273E" w:rsidRPr="003636AF" w:rsidRDefault="00916F26" w:rsidP="003636AF">
      <w:pPr>
        <w:spacing w:line="360" w:lineRule="auto"/>
        <w:jc w:val="both"/>
        <w:rPr>
          <w:rFonts w:asciiTheme="minorHAnsi" w:hAnsiTheme="minorHAnsi" w:cstheme="minorHAnsi"/>
        </w:rPr>
      </w:pPr>
      <w:r w:rsidRPr="003636AF">
        <w:rPr>
          <w:rFonts w:asciiTheme="minorHAnsi" w:hAnsiTheme="minorHAnsi" w:cstheme="minorHAnsi"/>
        </w:rPr>
        <w:t>In order to calculate the maximum possible angular acceleration for the drum we use the same equation as question 7:</w:t>
      </w:r>
    </w:p>
    <w:p w14:paraId="09A07D90" w14:textId="77777777" w:rsidR="00916F26" w:rsidRPr="003636AF" w:rsidRDefault="00916F26" w:rsidP="003636AF">
      <w:pPr>
        <w:spacing w:line="360" w:lineRule="auto"/>
        <w:jc w:val="both"/>
        <w:rPr>
          <w:rFonts w:asciiTheme="minorHAnsi" w:eastAsiaTheme="minorEastAsia" w:hAnsiTheme="minorHAnsi" w:cstheme="minorHAnsi"/>
        </w:rPr>
      </w:pPr>
      <m:oMathPara>
        <m:oMathParaPr>
          <m:jc m:val="left"/>
        </m:oMathParaPr>
        <m:oMath>
          <m:r>
            <w:rPr>
              <w:rFonts w:ascii="Cambria Math" w:hAnsi="Cambria Math" w:cstheme="minorHAnsi"/>
            </w:rPr>
            <m:t>T=I × α</m:t>
          </m:r>
        </m:oMath>
      </m:oMathPara>
    </w:p>
    <w:p w14:paraId="6CFDB8A7" w14:textId="77777777" w:rsidR="00916F26" w:rsidRPr="003636AF" w:rsidRDefault="00916F26" w:rsidP="003636AF">
      <w:pPr>
        <w:spacing w:line="360" w:lineRule="auto"/>
        <w:jc w:val="both"/>
        <w:rPr>
          <w:rFonts w:asciiTheme="minorHAnsi" w:hAnsiTheme="minorHAnsi" w:cstheme="minorHAnsi"/>
        </w:rPr>
      </w:pPr>
      <w:r w:rsidRPr="003636AF">
        <w:rPr>
          <w:rFonts w:asciiTheme="minorHAnsi" w:hAnsiTheme="minorHAnsi" w:cstheme="minorHAnsi"/>
        </w:rPr>
        <w:t>T = Maximum possible transmitted torque (Nm)</w:t>
      </w:r>
    </w:p>
    <w:p w14:paraId="5CA1D979" w14:textId="77777777" w:rsidR="00916F26" w:rsidRPr="003636AF" w:rsidRDefault="00916F26" w:rsidP="003636AF">
      <w:pPr>
        <w:spacing w:line="360" w:lineRule="auto"/>
        <w:jc w:val="both"/>
        <w:rPr>
          <w:rFonts w:asciiTheme="minorHAnsi" w:hAnsiTheme="minorHAnsi" w:cstheme="minorHAnsi"/>
        </w:rPr>
      </w:pPr>
      <w:r w:rsidRPr="003636AF">
        <w:rPr>
          <w:rFonts w:asciiTheme="minorHAnsi" w:hAnsiTheme="minorHAnsi" w:cstheme="minorHAnsi"/>
        </w:rPr>
        <w:t>I = Moment of inertia (Kgm</w:t>
      </w:r>
      <w:r w:rsidRPr="003636AF">
        <w:rPr>
          <w:rFonts w:asciiTheme="minorHAnsi" w:hAnsiTheme="minorHAnsi" w:cstheme="minorHAnsi"/>
          <w:vertAlign w:val="superscript"/>
        </w:rPr>
        <w:t>2</w:t>
      </w:r>
      <w:r w:rsidRPr="003636AF">
        <w:rPr>
          <w:rFonts w:asciiTheme="minorHAnsi" w:hAnsiTheme="minorHAnsi" w:cstheme="minorHAnsi"/>
        </w:rPr>
        <w:t>)</w:t>
      </w:r>
    </w:p>
    <w:p w14:paraId="320D44B5" w14:textId="65443763" w:rsidR="00916F26" w:rsidRPr="003636AF" w:rsidRDefault="00916F26" w:rsidP="003636AF">
      <w:pPr>
        <w:spacing w:line="360" w:lineRule="auto"/>
        <w:jc w:val="both"/>
        <w:rPr>
          <w:rFonts w:asciiTheme="minorHAnsi" w:hAnsiTheme="minorHAnsi" w:cstheme="minorHAnsi"/>
        </w:rPr>
      </w:pPr>
      <w:r w:rsidRPr="003636AF">
        <w:rPr>
          <w:rFonts w:asciiTheme="minorHAnsi" w:hAnsiTheme="minorHAnsi" w:cstheme="minorHAnsi"/>
        </w:rPr>
        <w:lastRenderedPageBreak/>
        <w:t>α = Angular velocity (rad/s</w:t>
      </w:r>
      <w:r w:rsidRPr="003636AF">
        <w:rPr>
          <w:rFonts w:asciiTheme="minorHAnsi" w:hAnsiTheme="minorHAnsi" w:cstheme="minorHAnsi"/>
          <w:vertAlign w:val="superscript"/>
        </w:rPr>
        <w:t>2</w:t>
      </w:r>
      <w:r w:rsidRPr="003636AF">
        <w:rPr>
          <w:rFonts w:asciiTheme="minorHAnsi" w:hAnsiTheme="minorHAnsi" w:cstheme="minorHAnsi"/>
        </w:rPr>
        <w:t>)</w:t>
      </w:r>
    </w:p>
    <w:p w14:paraId="4211A93F" w14:textId="77777777" w:rsidR="00916F26" w:rsidRPr="003636AF" w:rsidRDefault="00916F26" w:rsidP="003636AF">
      <w:pPr>
        <w:spacing w:line="360" w:lineRule="auto"/>
        <w:jc w:val="both"/>
        <w:rPr>
          <w:rFonts w:asciiTheme="minorHAnsi" w:hAnsiTheme="minorHAnsi" w:cstheme="minorHAnsi"/>
        </w:rPr>
      </w:pPr>
    </w:p>
    <w:p w14:paraId="45DADA9E" w14:textId="77777777" w:rsidR="00E83375" w:rsidRPr="00E83375" w:rsidRDefault="00E83375" w:rsidP="003636AF">
      <w:pPr>
        <w:spacing w:line="360" w:lineRule="auto"/>
        <w:jc w:val="both"/>
        <w:rPr>
          <w:rFonts w:asciiTheme="minorHAnsi" w:hAnsiTheme="minorHAnsi" w:cstheme="minorHAnsi"/>
        </w:rPr>
      </w:pPr>
      <w:r w:rsidRPr="00E83375">
        <w:rPr>
          <w:rFonts w:asciiTheme="minorHAnsi" w:hAnsiTheme="minorHAnsi" w:cstheme="minorHAnsi"/>
        </w:rPr>
        <w:t>To determine the maximum possible angular acceleration (αα) for the drum, we can use the information provided and apply the relationship between torque and angular acceleration.</w:t>
      </w:r>
    </w:p>
    <w:p w14:paraId="7801A6BA" w14:textId="77777777" w:rsidR="00E83375" w:rsidRPr="00E83375" w:rsidRDefault="00E83375" w:rsidP="003636AF">
      <w:pPr>
        <w:spacing w:line="360" w:lineRule="auto"/>
        <w:jc w:val="both"/>
        <w:rPr>
          <w:rFonts w:asciiTheme="minorHAnsi" w:hAnsiTheme="minorHAnsi" w:cstheme="minorHAnsi"/>
          <w:b/>
          <w:bCs/>
        </w:rPr>
      </w:pPr>
      <w:r w:rsidRPr="00E83375">
        <w:rPr>
          <w:rFonts w:asciiTheme="minorHAnsi" w:hAnsiTheme="minorHAnsi" w:cstheme="minorHAnsi"/>
          <w:b/>
          <w:bCs/>
        </w:rPr>
        <w:t>Given:</w:t>
      </w:r>
    </w:p>
    <w:p w14:paraId="72662AC6" w14:textId="5FD977AC" w:rsidR="00E83375" w:rsidRPr="00E83375" w:rsidRDefault="00E83375" w:rsidP="003636AF">
      <w:pPr>
        <w:numPr>
          <w:ilvl w:val="0"/>
          <w:numId w:val="10"/>
        </w:numPr>
        <w:spacing w:line="360" w:lineRule="auto"/>
        <w:jc w:val="both"/>
        <w:rPr>
          <w:rFonts w:asciiTheme="minorHAnsi" w:hAnsiTheme="minorHAnsi" w:cstheme="minorHAnsi"/>
        </w:rPr>
      </w:pPr>
      <w:r w:rsidRPr="00E83375">
        <w:rPr>
          <w:rFonts w:asciiTheme="minorHAnsi" w:hAnsiTheme="minorHAnsi" w:cstheme="minorHAnsi"/>
          <w:b/>
          <w:bCs/>
        </w:rPr>
        <w:t>Tangential braking force</w:t>
      </w:r>
      <w:r w:rsidRPr="00E83375">
        <w:rPr>
          <w:rFonts w:asciiTheme="minorHAnsi" w:hAnsiTheme="minorHAnsi" w:cstheme="minorHAnsi"/>
        </w:rPr>
        <w:t> Ft</w:t>
      </w:r>
      <w:r w:rsidRPr="003636AF">
        <w:rPr>
          <w:rFonts w:asciiTheme="minorHAnsi" w:hAnsiTheme="minorHAnsi" w:cstheme="minorHAnsi"/>
        </w:rPr>
        <w:t xml:space="preserve"> </w:t>
      </w:r>
      <w:r w:rsidRPr="00E83375">
        <w:rPr>
          <w:rFonts w:asciiTheme="minorHAnsi" w:hAnsiTheme="minorHAnsi" w:cstheme="minorHAnsi"/>
        </w:rPr>
        <w:t>=</w:t>
      </w:r>
      <w:r w:rsidRPr="003636AF">
        <w:rPr>
          <w:rFonts w:asciiTheme="minorHAnsi" w:hAnsiTheme="minorHAnsi" w:cstheme="minorHAnsi"/>
        </w:rPr>
        <w:t xml:space="preserve"> </w:t>
      </w:r>
      <w:r w:rsidRPr="00E83375">
        <w:rPr>
          <w:rFonts w:asciiTheme="minorHAnsi" w:hAnsiTheme="minorHAnsi" w:cstheme="minorHAnsi"/>
        </w:rPr>
        <w:t>500N</w:t>
      </w:r>
    </w:p>
    <w:p w14:paraId="5483DBD9" w14:textId="387CE429" w:rsidR="00E83375" w:rsidRPr="00E83375" w:rsidRDefault="00E83375" w:rsidP="003636AF">
      <w:pPr>
        <w:numPr>
          <w:ilvl w:val="0"/>
          <w:numId w:val="10"/>
        </w:numPr>
        <w:spacing w:line="360" w:lineRule="auto"/>
        <w:jc w:val="both"/>
        <w:rPr>
          <w:rFonts w:asciiTheme="minorHAnsi" w:hAnsiTheme="minorHAnsi" w:cstheme="minorHAnsi"/>
        </w:rPr>
      </w:pPr>
      <w:r w:rsidRPr="00E83375">
        <w:rPr>
          <w:rFonts w:asciiTheme="minorHAnsi" w:hAnsiTheme="minorHAnsi" w:cstheme="minorHAnsi"/>
          <w:b/>
          <w:bCs/>
        </w:rPr>
        <w:t>Driven</w:t>
      </w:r>
      <w:r w:rsidRPr="003636AF">
        <w:rPr>
          <w:rFonts w:asciiTheme="minorHAnsi" w:hAnsiTheme="minorHAnsi" w:cstheme="minorHAnsi"/>
          <w:b/>
          <w:bCs/>
        </w:rPr>
        <w:t xml:space="preserve"> </w:t>
      </w:r>
      <w:r w:rsidRPr="00E83375">
        <w:rPr>
          <w:rFonts w:asciiTheme="minorHAnsi" w:hAnsiTheme="minorHAnsi" w:cstheme="minorHAnsi"/>
          <w:b/>
          <w:bCs/>
        </w:rPr>
        <w:t>shaft</w:t>
      </w:r>
      <w:r w:rsidRPr="003636AF">
        <w:rPr>
          <w:rFonts w:asciiTheme="minorHAnsi" w:hAnsiTheme="minorHAnsi" w:cstheme="minorHAnsi"/>
          <w:b/>
          <w:bCs/>
        </w:rPr>
        <w:t xml:space="preserve"> </w:t>
      </w:r>
      <w:r w:rsidRPr="00E83375">
        <w:rPr>
          <w:rFonts w:asciiTheme="minorHAnsi" w:hAnsiTheme="minorHAnsi" w:cstheme="minorHAnsi"/>
          <w:b/>
          <w:bCs/>
        </w:rPr>
        <w:t>diameter</w:t>
      </w:r>
      <w:r w:rsidRPr="00E83375">
        <w:rPr>
          <w:rFonts w:asciiTheme="minorHAnsi" w:hAnsiTheme="minorHAnsi" w:cstheme="minorHAnsi"/>
        </w:rPr>
        <w:t> d</w:t>
      </w:r>
      <w:r w:rsidRPr="003636AF">
        <w:rPr>
          <w:rFonts w:asciiTheme="minorHAnsi" w:hAnsiTheme="minorHAnsi" w:cstheme="minorHAnsi"/>
        </w:rPr>
        <w:t xml:space="preserve"> </w:t>
      </w:r>
      <w:r w:rsidRPr="00E83375">
        <w:rPr>
          <w:rFonts w:asciiTheme="minorHAnsi" w:hAnsiTheme="minorHAnsi" w:cstheme="minorHAnsi"/>
        </w:rPr>
        <w:t>=</w:t>
      </w:r>
      <w:r w:rsidRPr="003636AF">
        <w:rPr>
          <w:rFonts w:asciiTheme="minorHAnsi" w:hAnsiTheme="minorHAnsi" w:cstheme="minorHAnsi"/>
        </w:rPr>
        <w:t xml:space="preserve"> </w:t>
      </w:r>
      <w:r w:rsidRPr="00E83375">
        <w:rPr>
          <w:rFonts w:asciiTheme="minorHAnsi" w:hAnsiTheme="minorHAnsi" w:cstheme="minorHAnsi"/>
        </w:rPr>
        <w:t>17.5 mm</w:t>
      </w:r>
      <w:r w:rsidRPr="003636AF">
        <w:rPr>
          <w:rFonts w:asciiTheme="minorHAnsi" w:hAnsiTheme="minorHAnsi" w:cstheme="minorHAnsi"/>
        </w:rPr>
        <w:t xml:space="preserve"> </w:t>
      </w:r>
      <w:r w:rsidRPr="00E83375">
        <w:rPr>
          <w:rFonts w:asciiTheme="minorHAnsi" w:hAnsiTheme="minorHAnsi" w:cstheme="minorHAnsi"/>
        </w:rPr>
        <w:t>(which</w:t>
      </w:r>
      <w:r w:rsidRPr="003636AF">
        <w:rPr>
          <w:rFonts w:asciiTheme="minorHAnsi" w:hAnsiTheme="minorHAnsi" w:cstheme="minorHAnsi"/>
        </w:rPr>
        <w:t xml:space="preserve"> </w:t>
      </w:r>
      <w:r w:rsidRPr="00E83375">
        <w:rPr>
          <w:rFonts w:asciiTheme="minorHAnsi" w:hAnsiTheme="minorHAnsi" w:cstheme="minorHAnsi"/>
        </w:rPr>
        <w:t>gives</w:t>
      </w:r>
      <w:r w:rsidRPr="003636AF">
        <w:rPr>
          <w:rFonts w:asciiTheme="minorHAnsi" w:hAnsiTheme="minorHAnsi" w:cstheme="minorHAnsi"/>
        </w:rPr>
        <w:t xml:space="preserve"> </w:t>
      </w:r>
      <w:r w:rsidRPr="00E83375">
        <w:rPr>
          <w:rFonts w:asciiTheme="minorHAnsi" w:hAnsiTheme="minorHAnsi" w:cstheme="minorHAnsi"/>
        </w:rPr>
        <w:t>a</w:t>
      </w:r>
      <w:r w:rsidRPr="003636AF">
        <w:rPr>
          <w:rFonts w:asciiTheme="minorHAnsi" w:hAnsiTheme="minorHAnsi" w:cstheme="minorHAnsi"/>
        </w:rPr>
        <w:t xml:space="preserve"> </w:t>
      </w:r>
      <w:r w:rsidRPr="00E83375">
        <w:rPr>
          <w:rFonts w:asciiTheme="minorHAnsi" w:hAnsiTheme="minorHAnsi" w:cstheme="minorHAnsi"/>
        </w:rPr>
        <w:t>radius r</w:t>
      </w:r>
      <w:r w:rsidRPr="003636AF">
        <w:rPr>
          <w:rFonts w:asciiTheme="minorHAnsi" w:hAnsiTheme="minorHAnsi" w:cstheme="minorHAnsi"/>
        </w:rPr>
        <w:t xml:space="preserve"> </w:t>
      </w:r>
      <w:r w:rsidRPr="00E83375">
        <w:rPr>
          <w:rFonts w:asciiTheme="minorHAnsi" w:hAnsiTheme="minorHAnsi" w:cstheme="minorHAnsi"/>
        </w:rPr>
        <w:t>shaft</w:t>
      </w:r>
      <w:r w:rsidRPr="003636AF">
        <w:rPr>
          <w:rFonts w:asciiTheme="minorHAnsi" w:hAnsiTheme="minorHAnsi" w:cstheme="minorHAnsi"/>
        </w:rPr>
        <w:t xml:space="preserve"> </w:t>
      </w:r>
      <w:r w:rsidRPr="00E83375">
        <w:rPr>
          <w:rFonts w:asciiTheme="minorHAnsi" w:hAnsiTheme="minorHAnsi" w:cstheme="minorHAnsi"/>
        </w:rPr>
        <w:t>=</w:t>
      </w:r>
      <w:r w:rsidRPr="003636AF">
        <w:rPr>
          <w:rFonts w:asciiTheme="minorHAnsi" w:hAnsiTheme="minorHAnsi" w:cstheme="minorHAnsi"/>
        </w:rPr>
        <w:t xml:space="preserve"> </w:t>
      </w:r>
      <w:r w:rsidRPr="00E83375">
        <w:rPr>
          <w:rFonts w:asciiTheme="minorHAnsi" w:hAnsiTheme="minorHAnsi" w:cstheme="minorHAnsi"/>
        </w:rPr>
        <w:t>8.75 mm</w:t>
      </w:r>
      <w:r w:rsidRPr="003636AF">
        <w:rPr>
          <w:rFonts w:asciiTheme="minorHAnsi" w:hAnsiTheme="minorHAnsi" w:cstheme="minorHAnsi"/>
        </w:rPr>
        <w:t xml:space="preserve"> </w:t>
      </w:r>
      <w:r w:rsidRPr="00E83375">
        <w:rPr>
          <w:rFonts w:asciiTheme="minorHAnsi" w:hAnsiTheme="minorHAnsi" w:cstheme="minorHAnsi"/>
        </w:rPr>
        <w:t>=</w:t>
      </w:r>
      <w:r w:rsidRPr="003636AF">
        <w:rPr>
          <w:rFonts w:asciiTheme="minorHAnsi" w:hAnsiTheme="minorHAnsi" w:cstheme="minorHAnsi"/>
        </w:rPr>
        <w:t xml:space="preserve"> </w:t>
      </w:r>
      <w:r w:rsidRPr="00E83375">
        <w:rPr>
          <w:rFonts w:asciiTheme="minorHAnsi" w:hAnsiTheme="minorHAnsi" w:cstheme="minorHAnsi"/>
        </w:rPr>
        <w:t>0.00875m</w:t>
      </w:r>
    </w:p>
    <w:p w14:paraId="54924189" w14:textId="77777777" w:rsidR="00E83375" w:rsidRPr="003636AF" w:rsidRDefault="00E83375" w:rsidP="003636AF">
      <w:pPr>
        <w:spacing w:line="360" w:lineRule="auto"/>
        <w:jc w:val="both"/>
        <w:rPr>
          <w:rFonts w:asciiTheme="minorHAnsi" w:hAnsiTheme="minorHAnsi" w:cstheme="minorHAnsi"/>
          <w:b/>
          <w:bCs/>
        </w:rPr>
      </w:pPr>
    </w:p>
    <w:p w14:paraId="00A574AF" w14:textId="1AEDA01F" w:rsidR="00E83375" w:rsidRPr="00E83375" w:rsidRDefault="00E83375" w:rsidP="003636AF">
      <w:pPr>
        <w:spacing w:line="360" w:lineRule="auto"/>
        <w:jc w:val="both"/>
        <w:rPr>
          <w:rFonts w:asciiTheme="minorHAnsi" w:hAnsiTheme="minorHAnsi" w:cstheme="minorHAnsi"/>
        </w:rPr>
      </w:pPr>
      <w:r w:rsidRPr="00E83375">
        <w:rPr>
          <w:rFonts w:asciiTheme="minorHAnsi" w:hAnsiTheme="minorHAnsi" w:cstheme="minorHAnsi"/>
        </w:rPr>
        <w:t>The torque is the product of the tangential force and the radius at which the force is applied. Since the braking force is acting at the radius of the driven shaft, we calculate the torque</w:t>
      </w:r>
      <w:r w:rsidR="00AF55DC" w:rsidRPr="003636AF">
        <w:rPr>
          <w:rFonts w:asciiTheme="minorHAnsi" w:hAnsiTheme="minorHAnsi" w:cstheme="minorHAnsi"/>
        </w:rPr>
        <w:t xml:space="preserve"> f</w:t>
      </w:r>
      <w:r w:rsidRPr="00E83375">
        <w:rPr>
          <w:rFonts w:asciiTheme="minorHAnsi" w:hAnsiTheme="minorHAnsi" w:cstheme="minorHAnsi"/>
        </w:rPr>
        <w:t>rom point 7, we know the maximum transmitted torque from the centrifugal clutch is approximately T=14.34 Nm</w:t>
      </w:r>
      <w:r w:rsidRPr="003636AF">
        <w:rPr>
          <w:rFonts w:asciiTheme="minorHAnsi" w:hAnsiTheme="minorHAnsi" w:cstheme="minorHAnsi"/>
        </w:rPr>
        <w:t xml:space="preserve"> </w:t>
      </w:r>
      <w:r w:rsidRPr="00E83375">
        <w:rPr>
          <w:rFonts w:asciiTheme="minorHAnsi" w:hAnsiTheme="minorHAnsi" w:cstheme="minorHAnsi"/>
        </w:rPr>
        <w:t>and the moment of inertia I was previously calculated.</w:t>
      </w:r>
    </w:p>
    <w:p w14:paraId="70AC54B1" w14:textId="77777777" w:rsidR="00AF55DC" w:rsidRPr="003636AF" w:rsidRDefault="00E83375" w:rsidP="003636AF">
      <w:pPr>
        <w:spacing w:line="360" w:lineRule="auto"/>
        <w:jc w:val="both"/>
        <w:rPr>
          <w:rFonts w:asciiTheme="minorHAnsi" w:hAnsiTheme="minorHAnsi" w:cstheme="minorHAnsi"/>
        </w:rPr>
      </w:pPr>
      <w:r w:rsidRPr="00E83375">
        <w:rPr>
          <w:rFonts w:asciiTheme="minorHAnsi" w:hAnsiTheme="minorHAnsi" w:cstheme="minorHAnsi"/>
        </w:rPr>
        <w:t>Using the equation for angular acceleration:</w:t>
      </w:r>
    </w:p>
    <w:p w14:paraId="7B32E90E" w14:textId="1F424AB1" w:rsidR="00AF55DC" w:rsidRPr="003636AF" w:rsidRDefault="00AF55DC" w:rsidP="003636AF">
      <w:pPr>
        <w:spacing w:line="360" w:lineRule="auto"/>
        <w:jc w:val="both"/>
        <w:rPr>
          <w:rFonts w:asciiTheme="minorHAnsi" w:hAnsiTheme="minorHAnsi" w:cstheme="minorHAnsi"/>
        </w:rPr>
      </w:pPr>
      <m:oMathPara>
        <m:oMathParaPr>
          <m:jc m:val="left"/>
        </m:oMathParaPr>
        <m:oMath>
          <m:r>
            <w:rPr>
              <w:rFonts w:ascii="Cambria Math" w:hAnsi="Cambria Math" w:cstheme="minorHAnsi"/>
              <w:color w:val="000000" w:themeColor="text1"/>
            </w:rPr>
            <m:t>α=</m:t>
          </m:r>
          <m:f>
            <m:fPr>
              <m:ctrlPr>
                <w:rPr>
                  <w:rFonts w:ascii="Cambria Math" w:hAnsi="Cambria Math" w:cstheme="minorHAnsi"/>
                  <w:i/>
                  <w:color w:val="000000" w:themeColor="text1"/>
                </w:rPr>
              </m:ctrlPr>
            </m:fPr>
            <m:num>
              <m:r>
                <w:rPr>
                  <w:rFonts w:ascii="Cambria Math" w:hAnsi="Cambria Math" w:cstheme="minorHAnsi"/>
                  <w:color w:val="000000" w:themeColor="text1"/>
                </w:rPr>
                <m:t>T</m:t>
              </m:r>
            </m:num>
            <m:den>
              <m:r>
                <w:rPr>
                  <w:rFonts w:ascii="Cambria Math" w:hAnsi="Cambria Math" w:cstheme="minorHAnsi"/>
                  <w:color w:val="000000" w:themeColor="text1"/>
                </w:rPr>
                <m:t>I</m:t>
              </m:r>
            </m:den>
          </m:f>
          <m:r>
            <w:rPr>
              <w:rFonts w:ascii="Cambria Math" w:hAnsi="Cambria Math" w:cstheme="minorHAnsi"/>
              <w:color w:val="000000" w:themeColor="text1"/>
            </w:rPr>
            <m:t xml:space="preserve"> </m:t>
          </m:r>
          <m:r>
            <w:rPr>
              <w:rFonts w:ascii="Cambria Math" w:hAnsi="Cambria Math" w:cstheme="minorHAnsi"/>
              <w:color w:val="000000" w:themeColor="text1"/>
            </w:rPr>
            <m:t>α=</m:t>
          </m:r>
          <m:f>
            <m:fPr>
              <m:ctrlPr>
                <w:rPr>
                  <w:rFonts w:ascii="Cambria Math" w:hAnsi="Cambria Math" w:cstheme="minorHAnsi"/>
                  <w:i/>
                  <w:color w:val="000000" w:themeColor="text1"/>
                </w:rPr>
              </m:ctrlPr>
            </m:fPr>
            <m:num>
              <m:r>
                <w:rPr>
                  <w:rFonts w:ascii="Cambria Math" w:hAnsi="Cambria Math" w:cstheme="minorHAnsi"/>
                  <w:color w:val="000000" w:themeColor="text1"/>
                </w:rPr>
                <m:t>9.965</m:t>
              </m:r>
            </m:num>
            <m:den>
              <m:r>
                <w:rPr>
                  <w:rFonts w:ascii="Cambria Math" w:hAnsi="Cambria Math" w:cstheme="minorHAnsi"/>
                  <w:color w:val="000000" w:themeColor="text1"/>
                </w:rPr>
                <m:t>4.374×</m:t>
              </m:r>
              <m:sSup>
                <m:sSupPr>
                  <m:ctrlPr>
                    <w:rPr>
                      <w:rFonts w:ascii="Cambria Math" w:hAnsi="Cambria Math" w:cstheme="minorHAnsi"/>
                      <w:i/>
                      <w:color w:val="000000" w:themeColor="text1"/>
                    </w:rPr>
                  </m:ctrlPr>
                </m:sSupPr>
                <m:e>
                  <m:r>
                    <w:rPr>
                      <w:rFonts w:ascii="Cambria Math" w:hAnsi="Cambria Math" w:cstheme="minorHAnsi"/>
                      <w:color w:val="000000" w:themeColor="text1"/>
                    </w:rPr>
                    <m:t>10</m:t>
                  </m:r>
                </m:e>
                <m:sup>
                  <m:r>
                    <w:rPr>
                      <w:rFonts w:ascii="Cambria Math" w:hAnsi="Cambria Math" w:cstheme="minorHAnsi"/>
                      <w:color w:val="000000" w:themeColor="text1"/>
                    </w:rPr>
                    <m:t>-3</m:t>
                  </m:r>
                </m:sup>
              </m:sSup>
            </m:den>
          </m:f>
          <m:r>
            <w:rPr>
              <w:rFonts w:ascii="Cambria Math" w:hAnsi="Cambria Math" w:cstheme="minorHAnsi"/>
              <w:color w:val="000000" w:themeColor="text1"/>
            </w:rPr>
            <m:t>=</m:t>
          </m:r>
          <m:r>
            <w:rPr>
              <w:rFonts w:ascii="Cambria Math" w:hAnsi="Cambria Math" w:cstheme="minorHAnsi"/>
              <w:color w:val="000000" w:themeColor="text1"/>
            </w:rPr>
            <m:t>22.78.3</m:t>
          </m:r>
          <m:r>
            <w:rPr>
              <w:rFonts w:ascii="Cambria Math" w:hAnsi="Cambria Math" w:cstheme="minorHAnsi"/>
              <w:color w:val="000000" w:themeColor="text1"/>
            </w:rPr>
            <m:t>rad/</m:t>
          </m:r>
          <m:sSup>
            <m:sSupPr>
              <m:ctrlPr>
                <w:rPr>
                  <w:rFonts w:ascii="Cambria Math" w:hAnsi="Cambria Math" w:cstheme="minorHAnsi"/>
                  <w:i/>
                  <w:color w:val="000000" w:themeColor="text1"/>
                </w:rPr>
              </m:ctrlPr>
            </m:sSupPr>
            <m:e>
              <m:r>
                <w:rPr>
                  <w:rFonts w:ascii="Cambria Math" w:hAnsi="Cambria Math" w:cstheme="minorHAnsi"/>
                  <w:color w:val="000000" w:themeColor="text1"/>
                </w:rPr>
                <m:t>s</m:t>
              </m:r>
            </m:e>
            <m:sup>
              <m:r>
                <w:rPr>
                  <w:rFonts w:ascii="Cambria Math" w:hAnsi="Cambria Math" w:cstheme="minorHAnsi"/>
                  <w:color w:val="000000" w:themeColor="text1"/>
                </w:rPr>
                <m:t>2</m:t>
              </m:r>
            </m:sup>
          </m:sSup>
          <m:r>
            <w:rPr>
              <w:rFonts w:ascii="Cambria Math" w:hAnsi="Cambria Math" w:cstheme="minorHAnsi"/>
              <w:color w:val="000000" w:themeColor="text1"/>
            </w:rPr>
            <m:t xml:space="preserve"> </m:t>
          </m:r>
        </m:oMath>
      </m:oMathPara>
    </w:p>
    <w:p w14:paraId="3A96B964" w14:textId="77777777" w:rsidR="00297C47" w:rsidRPr="003636AF" w:rsidRDefault="00297C47" w:rsidP="003636AF">
      <w:pPr>
        <w:spacing w:line="360" w:lineRule="auto"/>
        <w:jc w:val="both"/>
        <w:rPr>
          <w:rFonts w:asciiTheme="minorHAnsi" w:hAnsiTheme="minorHAnsi" w:cstheme="minorHAnsi"/>
        </w:rPr>
      </w:pPr>
    </w:p>
    <w:p w14:paraId="4353138F" w14:textId="77777777" w:rsidR="00297C47" w:rsidRPr="003636AF" w:rsidRDefault="00297C47" w:rsidP="003636AF">
      <w:pPr>
        <w:spacing w:line="360" w:lineRule="auto"/>
        <w:jc w:val="both"/>
        <w:rPr>
          <w:rFonts w:asciiTheme="minorHAnsi" w:hAnsiTheme="minorHAnsi" w:cstheme="minorHAnsi"/>
        </w:rPr>
      </w:pPr>
    </w:p>
    <w:p w14:paraId="652233CE" w14:textId="77777777" w:rsidR="00297C47" w:rsidRPr="003636AF" w:rsidRDefault="00297C47" w:rsidP="003636AF">
      <w:pPr>
        <w:spacing w:line="360" w:lineRule="auto"/>
        <w:rPr>
          <w:rFonts w:asciiTheme="minorHAnsi" w:hAnsiTheme="minorHAnsi" w:cstheme="minorHAnsi"/>
        </w:rPr>
      </w:pPr>
    </w:p>
    <w:p w14:paraId="6C2A6463" w14:textId="77777777" w:rsidR="00297C47" w:rsidRPr="003636AF" w:rsidRDefault="00297C47" w:rsidP="003636AF">
      <w:pPr>
        <w:spacing w:line="360" w:lineRule="auto"/>
        <w:rPr>
          <w:rFonts w:asciiTheme="minorHAnsi" w:hAnsiTheme="minorHAnsi" w:cstheme="minorHAnsi"/>
        </w:rPr>
      </w:pPr>
    </w:p>
    <w:p w14:paraId="315A2227" w14:textId="77777777" w:rsidR="00297C47" w:rsidRPr="003636AF" w:rsidRDefault="00297C47" w:rsidP="003636AF">
      <w:pPr>
        <w:spacing w:line="360" w:lineRule="auto"/>
        <w:rPr>
          <w:rFonts w:asciiTheme="minorHAnsi" w:hAnsiTheme="minorHAnsi" w:cstheme="minorHAnsi"/>
        </w:rPr>
      </w:pPr>
    </w:p>
    <w:p w14:paraId="69DCF321" w14:textId="77777777" w:rsidR="00297C47" w:rsidRPr="003636AF" w:rsidRDefault="00297C47" w:rsidP="003636AF">
      <w:pPr>
        <w:spacing w:line="360" w:lineRule="auto"/>
        <w:rPr>
          <w:rFonts w:asciiTheme="minorHAnsi" w:hAnsiTheme="minorHAnsi" w:cstheme="minorHAnsi"/>
        </w:rPr>
      </w:pPr>
    </w:p>
    <w:p w14:paraId="5C682555" w14:textId="77777777" w:rsidR="00297C47" w:rsidRPr="003636AF" w:rsidRDefault="00297C47" w:rsidP="003636AF">
      <w:pPr>
        <w:spacing w:line="360" w:lineRule="auto"/>
        <w:rPr>
          <w:rFonts w:asciiTheme="minorHAnsi" w:hAnsiTheme="minorHAnsi" w:cstheme="minorHAnsi"/>
        </w:rPr>
      </w:pPr>
    </w:p>
    <w:p w14:paraId="226D20BF" w14:textId="77777777" w:rsidR="00297C47" w:rsidRPr="003636AF" w:rsidRDefault="00297C47" w:rsidP="003636AF">
      <w:pPr>
        <w:spacing w:line="360" w:lineRule="auto"/>
        <w:rPr>
          <w:rFonts w:asciiTheme="minorHAnsi" w:hAnsiTheme="minorHAnsi" w:cstheme="minorHAnsi"/>
        </w:rPr>
      </w:pPr>
    </w:p>
    <w:p w14:paraId="4F8E0452" w14:textId="77777777" w:rsidR="00297C47" w:rsidRPr="003636AF" w:rsidRDefault="00297C47" w:rsidP="003636AF">
      <w:pPr>
        <w:spacing w:line="360" w:lineRule="auto"/>
        <w:rPr>
          <w:rFonts w:asciiTheme="minorHAnsi" w:hAnsiTheme="minorHAnsi" w:cstheme="minorHAnsi"/>
        </w:rPr>
      </w:pPr>
    </w:p>
    <w:p w14:paraId="16489BD4" w14:textId="77777777" w:rsidR="00297C47" w:rsidRPr="003636AF" w:rsidRDefault="00297C47" w:rsidP="003636AF">
      <w:pPr>
        <w:spacing w:line="360" w:lineRule="auto"/>
        <w:rPr>
          <w:rFonts w:asciiTheme="minorHAnsi" w:hAnsiTheme="minorHAnsi" w:cstheme="minorHAnsi"/>
        </w:rPr>
      </w:pPr>
    </w:p>
    <w:p w14:paraId="7A8EC5EA" w14:textId="77777777" w:rsidR="00297C47" w:rsidRPr="003636AF" w:rsidRDefault="00297C47" w:rsidP="003636AF">
      <w:pPr>
        <w:spacing w:line="360" w:lineRule="auto"/>
        <w:rPr>
          <w:rFonts w:asciiTheme="minorHAnsi" w:hAnsiTheme="minorHAnsi" w:cstheme="minorHAnsi"/>
        </w:rPr>
      </w:pPr>
    </w:p>
    <w:p w14:paraId="524BA129" w14:textId="77777777" w:rsidR="00297C47" w:rsidRPr="003636AF" w:rsidRDefault="00297C47" w:rsidP="003636AF">
      <w:pPr>
        <w:spacing w:line="360" w:lineRule="auto"/>
        <w:rPr>
          <w:rFonts w:asciiTheme="minorHAnsi" w:hAnsiTheme="minorHAnsi" w:cstheme="minorHAnsi"/>
        </w:rPr>
      </w:pPr>
      <w:r w:rsidRPr="003636AF">
        <w:rPr>
          <w:rFonts w:asciiTheme="minorHAnsi" w:hAnsiTheme="minorHAnsi" w:cstheme="minorHAnsi"/>
        </w:rPr>
        <w:br w:type="page"/>
      </w:r>
    </w:p>
    <w:p w14:paraId="3A72852D" w14:textId="77777777" w:rsidR="00297C47" w:rsidRPr="003636AF" w:rsidRDefault="00297C47" w:rsidP="003636AF">
      <w:pPr>
        <w:pStyle w:val="Heading1"/>
        <w:spacing w:line="360" w:lineRule="auto"/>
        <w:rPr>
          <w:rFonts w:asciiTheme="minorHAnsi" w:hAnsiTheme="minorHAnsi" w:cstheme="minorHAnsi"/>
        </w:rPr>
      </w:pPr>
      <w:bookmarkStart w:id="23" w:name="_Toc197624282"/>
      <w:r w:rsidRPr="003636AF">
        <w:rPr>
          <w:rFonts w:asciiTheme="minorHAnsi" w:hAnsiTheme="minorHAnsi" w:cstheme="minorHAnsi"/>
        </w:rPr>
        <w:lastRenderedPageBreak/>
        <w:t>Conclusion</w:t>
      </w:r>
      <w:bookmarkEnd w:id="23"/>
    </w:p>
    <w:p w14:paraId="7C2FC689" w14:textId="77777777" w:rsidR="00AF55DC" w:rsidRPr="003636AF" w:rsidRDefault="00AF55DC" w:rsidP="003636AF">
      <w:pPr>
        <w:spacing w:line="360" w:lineRule="auto"/>
        <w:rPr>
          <w:rFonts w:asciiTheme="minorHAnsi" w:hAnsiTheme="minorHAnsi" w:cstheme="minorHAnsi"/>
        </w:rPr>
      </w:pPr>
    </w:p>
    <w:p w14:paraId="59CD67AE" w14:textId="77777777" w:rsidR="003636AF" w:rsidRPr="003636AF" w:rsidRDefault="003636AF" w:rsidP="003636AF">
      <w:pPr>
        <w:spacing w:line="360" w:lineRule="auto"/>
        <w:rPr>
          <w:rFonts w:asciiTheme="minorHAnsi" w:hAnsiTheme="minorHAnsi" w:cstheme="minorHAnsi"/>
        </w:rPr>
      </w:pPr>
      <w:r w:rsidRPr="003636AF">
        <w:rPr>
          <w:rFonts w:asciiTheme="minorHAnsi" w:hAnsiTheme="minorHAnsi" w:cstheme="minorHAnsi"/>
        </w:rPr>
        <w:t>Centrifugal clutches, though largely outpaced by fluid and electromagnetic clutches in some industries, still serve as a vital component in small engine equipment and machinery. Their ability to operate with minimal complexity, cost, and maintenance makes them ideal for applications where high precision or performance is not critical. The development of centrifugal clutches has been closely linked to advancements in materials science and mechanical engineering, ensuring their continued relevance in certain applications.</w:t>
      </w:r>
    </w:p>
    <w:p w14:paraId="380F7007" w14:textId="77777777" w:rsidR="003636AF" w:rsidRPr="003636AF" w:rsidRDefault="003636AF" w:rsidP="003636AF">
      <w:pPr>
        <w:spacing w:line="360" w:lineRule="auto"/>
        <w:rPr>
          <w:rFonts w:asciiTheme="minorHAnsi" w:hAnsiTheme="minorHAnsi" w:cstheme="minorHAnsi"/>
        </w:rPr>
      </w:pPr>
      <w:r w:rsidRPr="003636AF">
        <w:rPr>
          <w:rFonts w:asciiTheme="minorHAnsi" w:hAnsiTheme="minorHAnsi" w:cstheme="minorHAnsi"/>
        </w:rPr>
        <w:t>This report also highlights the growing role of electromagnetic clutches in modern automation, offering a more controlled and precise means of torque transmission for high-tech applications. While centrifugal clutches continue to offer advantages such as simplicity and reliability, the trend towards automation in manufacturing processes is driving the adoption of electromagnetic clutches, which can meet the demands for precision and adaptability in modern systems.</w:t>
      </w:r>
    </w:p>
    <w:p w14:paraId="43499303" w14:textId="77777777" w:rsidR="003636AF" w:rsidRPr="003636AF" w:rsidRDefault="003636AF" w:rsidP="003636AF">
      <w:pPr>
        <w:spacing w:line="360" w:lineRule="auto"/>
        <w:rPr>
          <w:rFonts w:asciiTheme="minorHAnsi" w:hAnsiTheme="minorHAnsi" w:cstheme="minorHAnsi"/>
        </w:rPr>
      </w:pPr>
      <w:r w:rsidRPr="003636AF">
        <w:rPr>
          <w:rFonts w:asciiTheme="minorHAnsi" w:hAnsiTheme="minorHAnsi" w:cstheme="minorHAnsi"/>
        </w:rPr>
        <w:t>Through detailed calculations and analysis, this report demonstrates how centrifugal clutches perform under varying conditions and shows the impact of design parameters such as coefficient of friction on their performance. Finally, the effect of external braking forces on the system’s angular acceleration is examined, providing insight into how centrifugal clutches can be optimized for different mechanical applications.</w:t>
      </w:r>
    </w:p>
    <w:p w14:paraId="566BDCAC" w14:textId="77777777" w:rsidR="00297C47" w:rsidRPr="003636AF" w:rsidRDefault="00297C47" w:rsidP="003636AF">
      <w:pPr>
        <w:spacing w:line="360" w:lineRule="auto"/>
        <w:rPr>
          <w:rFonts w:asciiTheme="minorHAnsi" w:hAnsiTheme="minorHAnsi" w:cstheme="minorHAnsi"/>
        </w:rPr>
      </w:pPr>
    </w:p>
    <w:p w14:paraId="02FD9DB6" w14:textId="77777777" w:rsidR="00297C47" w:rsidRPr="003636AF" w:rsidRDefault="00297C47" w:rsidP="003636AF">
      <w:pPr>
        <w:spacing w:line="360" w:lineRule="auto"/>
        <w:rPr>
          <w:rFonts w:asciiTheme="minorHAnsi" w:hAnsiTheme="minorHAnsi" w:cstheme="minorHAnsi"/>
        </w:rPr>
      </w:pPr>
    </w:p>
    <w:p w14:paraId="5697FFD2" w14:textId="77777777" w:rsidR="00297C47" w:rsidRPr="003636AF" w:rsidRDefault="00297C47" w:rsidP="003636AF">
      <w:pPr>
        <w:spacing w:line="360" w:lineRule="auto"/>
        <w:rPr>
          <w:rFonts w:asciiTheme="minorHAnsi" w:hAnsiTheme="minorHAnsi" w:cstheme="minorHAnsi"/>
        </w:rPr>
      </w:pPr>
    </w:p>
    <w:p w14:paraId="203DF7AE" w14:textId="77777777" w:rsidR="00297C47" w:rsidRPr="003636AF" w:rsidRDefault="00297C47" w:rsidP="003636AF">
      <w:pPr>
        <w:spacing w:line="360" w:lineRule="auto"/>
        <w:rPr>
          <w:rFonts w:asciiTheme="minorHAnsi" w:hAnsiTheme="minorHAnsi" w:cstheme="minorHAnsi"/>
        </w:rPr>
      </w:pPr>
    </w:p>
    <w:p w14:paraId="04539745" w14:textId="77777777" w:rsidR="00297C47" w:rsidRPr="003636AF" w:rsidRDefault="00297C47" w:rsidP="003636AF">
      <w:pPr>
        <w:spacing w:line="360" w:lineRule="auto"/>
        <w:rPr>
          <w:rFonts w:asciiTheme="minorHAnsi" w:hAnsiTheme="minorHAnsi" w:cstheme="minorHAnsi"/>
        </w:rPr>
      </w:pPr>
    </w:p>
    <w:p w14:paraId="15DEE95E" w14:textId="77777777" w:rsidR="00297C47" w:rsidRPr="003636AF" w:rsidRDefault="00297C47" w:rsidP="003636AF">
      <w:pPr>
        <w:spacing w:line="360" w:lineRule="auto"/>
        <w:rPr>
          <w:rFonts w:asciiTheme="minorHAnsi" w:hAnsiTheme="minorHAnsi" w:cstheme="minorHAnsi"/>
        </w:rPr>
      </w:pPr>
    </w:p>
    <w:p w14:paraId="23AB7093" w14:textId="77777777" w:rsidR="00297C47" w:rsidRPr="003636AF" w:rsidRDefault="00297C47" w:rsidP="003636AF">
      <w:pPr>
        <w:spacing w:line="360" w:lineRule="auto"/>
        <w:rPr>
          <w:rFonts w:asciiTheme="minorHAnsi" w:hAnsiTheme="minorHAnsi" w:cstheme="minorHAnsi"/>
        </w:rPr>
      </w:pPr>
    </w:p>
    <w:p w14:paraId="030A7E70" w14:textId="77777777" w:rsidR="00297C47" w:rsidRPr="003636AF" w:rsidRDefault="00297C47" w:rsidP="003636AF">
      <w:pPr>
        <w:spacing w:line="360" w:lineRule="auto"/>
        <w:rPr>
          <w:rFonts w:asciiTheme="minorHAnsi" w:hAnsiTheme="minorHAnsi" w:cstheme="minorHAnsi"/>
        </w:rPr>
      </w:pPr>
    </w:p>
    <w:p w14:paraId="44A149A8" w14:textId="77777777" w:rsidR="00297C47" w:rsidRPr="003636AF" w:rsidRDefault="00297C47" w:rsidP="003636AF">
      <w:pPr>
        <w:spacing w:line="360" w:lineRule="auto"/>
        <w:rPr>
          <w:rFonts w:asciiTheme="minorHAnsi" w:hAnsiTheme="minorHAnsi" w:cstheme="minorHAnsi"/>
        </w:rPr>
      </w:pPr>
    </w:p>
    <w:p w14:paraId="7A9389FF" w14:textId="77777777" w:rsidR="00297C47" w:rsidRPr="003636AF" w:rsidRDefault="00297C47" w:rsidP="003636AF">
      <w:pPr>
        <w:spacing w:line="360" w:lineRule="auto"/>
        <w:rPr>
          <w:rFonts w:asciiTheme="minorHAnsi" w:hAnsiTheme="minorHAnsi" w:cstheme="minorHAnsi"/>
        </w:rPr>
      </w:pPr>
    </w:p>
    <w:p w14:paraId="62A7A471" w14:textId="5976AA16" w:rsidR="00297C47" w:rsidRPr="003636AF" w:rsidRDefault="00297C47" w:rsidP="003636AF">
      <w:pPr>
        <w:spacing w:line="360" w:lineRule="auto"/>
        <w:rPr>
          <w:rFonts w:asciiTheme="minorHAnsi" w:hAnsiTheme="minorHAnsi" w:cstheme="minorHAnsi"/>
        </w:rPr>
      </w:pPr>
    </w:p>
    <w:bookmarkStart w:id="24" w:name="_Toc197624283" w:displacedByCustomXml="next"/>
    <w:sdt>
      <w:sdtPr>
        <w:rPr>
          <w:rFonts w:asciiTheme="minorHAnsi" w:eastAsiaTheme="minorHAnsi" w:hAnsiTheme="minorHAnsi" w:cstheme="minorHAnsi"/>
          <w:color w:val="auto"/>
          <w:sz w:val="22"/>
          <w:szCs w:val="22"/>
        </w:rPr>
        <w:id w:val="-1192605574"/>
        <w:docPartObj>
          <w:docPartGallery w:val="Bibliographies"/>
          <w:docPartUnique/>
        </w:docPartObj>
      </w:sdtPr>
      <w:sdtEndPr>
        <w:rPr>
          <w:rFonts w:eastAsia="Times New Roman"/>
          <w:sz w:val="24"/>
          <w:szCs w:val="24"/>
        </w:rPr>
      </w:sdtEndPr>
      <w:sdtContent>
        <w:p w14:paraId="545C80DB" w14:textId="77777777" w:rsidR="00770C46" w:rsidRPr="003636AF" w:rsidRDefault="00770C46" w:rsidP="003636AF">
          <w:pPr>
            <w:pStyle w:val="Heading1"/>
            <w:spacing w:line="360" w:lineRule="auto"/>
            <w:rPr>
              <w:rFonts w:asciiTheme="minorHAnsi" w:hAnsiTheme="minorHAnsi" w:cstheme="minorHAnsi"/>
            </w:rPr>
          </w:pPr>
          <w:r w:rsidRPr="003636AF">
            <w:rPr>
              <w:rFonts w:asciiTheme="minorHAnsi" w:hAnsiTheme="minorHAnsi" w:cstheme="minorHAnsi"/>
            </w:rPr>
            <w:t>Bibliography</w:t>
          </w:r>
          <w:bookmarkEnd w:id="24"/>
        </w:p>
        <w:p w14:paraId="7BC82A6C" w14:textId="77777777" w:rsidR="00DA7CC0" w:rsidRPr="003636AF" w:rsidRDefault="00DA7CC0" w:rsidP="003636AF">
          <w:pPr>
            <w:spacing w:line="360" w:lineRule="auto"/>
            <w:rPr>
              <w:rFonts w:asciiTheme="minorHAnsi" w:hAnsiTheme="minorHAnsi" w:cstheme="minorHAnsi"/>
            </w:rPr>
          </w:pPr>
        </w:p>
        <w:sdt>
          <w:sdtPr>
            <w:rPr>
              <w:rFonts w:asciiTheme="minorHAnsi" w:hAnsiTheme="minorHAnsi" w:cstheme="minorHAnsi"/>
            </w:rPr>
            <w:id w:val="111145805"/>
            <w:bibliography/>
          </w:sdtPr>
          <w:sdtEndPr/>
          <w:sdtContent>
            <w:p w14:paraId="49105B68" w14:textId="77777777" w:rsidR="0067787E" w:rsidRPr="003636AF" w:rsidRDefault="00770C46" w:rsidP="003636AF">
              <w:pPr>
                <w:pStyle w:val="Bibliography"/>
                <w:spacing w:line="360" w:lineRule="auto"/>
                <w:rPr>
                  <w:rFonts w:asciiTheme="minorHAnsi" w:hAnsiTheme="minorHAnsi" w:cstheme="minorHAnsi"/>
                  <w:noProof/>
                </w:rPr>
              </w:pPr>
              <w:r w:rsidRPr="003636AF">
                <w:rPr>
                  <w:rFonts w:asciiTheme="minorHAnsi" w:hAnsiTheme="minorHAnsi" w:cstheme="minorHAnsi"/>
                </w:rPr>
                <w:fldChar w:fldCharType="begin"/>
              </w:r>
              <w:r w:rsidRPr="003636AF">
                <w:rPr>
                  <w:rFonts w:asciiTheme="minorHAnsi" w:hAnsiTheme="minorHAnsi" w:cstheme="minorHAnsi"/>
                </w:rPr>
                <w:instrText xml:space="preserve"> BIBLIOGRAPHY </w:instrText>
              </w:r>
              <w:r w:rsidRPr="003636AF">
                <w:rPr>
                  <w:rFonts w:asciiTheme="minorHAnsi" w:hAnsiTheme="minorHAnsi" w:cstheme="minorHAnsi"/>
                </w:rPr>
                <w:fldChar w:fldCharType="separate"/>
              </w:r>
              <w:r w:rsidR="0067787E" w:rsidRPr="003636AF">
                <w:rPr>
                  <w:rFonts w:asciiTheme="minorHAnsi" w:hAnsiTheme="minorHAnsi" w:cstheme="minorHAnsi"/>
                  <w:noProof/>
                </w:rPr>
                <w:t xml:space="preserve">Goodson, R., 2024. </w:t>
              </w:r>
              <w:r w:rsidR="0067787E" w:rsidRPr="003636AF">
                <w:rPr>
                  <w:rFonts w:asciiTheme="minorHAnsi" w:hAnsiTheme="minorHAnsi" w:cstheme="minorHAnsi"/>
                  <w:i/>
                  <w:iCs/>
                  <w:noProof/>
                </w:rPr>
                <w:t xml:space="preserve">Dynamics , </w:t>
              </w:r>
              <w:r w:rsidR="0067787E" w:rsidRPr="003636AF">
                <w:rPr>
                  <w:rFonts w:asciiTheme="minorHAnsi" w:hAnsiTheme="minorHAnsi" w:cstheme="minorHAnsi"/>
                  <w:noProof/>
                </w:rPr>
                <w:t>s.l.: UWTSD.</w:t>
              </w:r>
            </w:p>
            <w:p w14:paraId="138F8D76" w14:textId="77777777" w:rsidR="0067787E" w:rsidRPr="003636AF" w:rsidRDefault="0067787E" w:rsidP="003636AF">
              <w:pPr>
                <w:spacing w:line="360" w:lineRule="auto"/>
                <w:rPr>
                  <w:rFonts w:asciiTheme="minorHAnsi" w:hAnsiTheme="minorHAnsi" w:cstheme="minorHAnsi"/>
                </w:rPr>
              </w:pPr>
            </w:p>
            <w:p w14:paraId="053291D5" w14:textId="77777777" w:rsidR="0067787E" w:rsidRPr="003636AF" w:rsidRDefault="0067787E" w:rsidP="003636AF">
              <w:pPr>
                <w:pStyle w:val="Bibliography"/>
                <w:spacing w:line="360" w:lineRule="auto"/>
                <w:rPr>
                  <w:rFonts w:asciiTheme="minorHAnsi" w:hAnsiTheme="minorHAnsi" w:cstheme="minorHAnsi"/>
                  <w:noProof/>
                </w:rPr>
              </w:pPr>
              <w:r w:rsidRPr="003636AF">
                <w:rPr>
                  <w:rFonts w:asciiTheme="minorHAnsi" w:hAnsiTheme="minorHAnsi" w:cstheme="minorHAnsi"/>
                  <w:noProof/>
                </w:rPr>
                <w:t xml:space="preserve">Johnson, L., 2023. </w:t>
              </w:r>
              <w:r w:rsidRPr="003636AF">
                <w:rPr>
                  <w:rFonts w:asciiTheme="minorHAnsi" w:hAnsiTheme="minorHAnsi" w:cstheme="minorHAnsi"/>
                  <w:i/>
                  <w:iCs/>
                  <w:noProof/>
                </w:rPr>
                <w:t xml:space="preserve">Sciencing. </w:t>
              </w:r>
              <w:r w:rsidRPr="003636AF">
                <w:rPr>
                  <w:rFonts w:asciiTheme="minorHAnsi" w:hAnsiTheme="minorHAnsi" w:cstheme="minorHAnsi"/>
                  <w:noProof/>
                </w:rPr>
                <w:t xml:space="preserve">[Online] </w:t>
              </w:r>
              <w:r w:rsidRPr="003636AF">
                <w:rPr>
                  <w:rFonts w:asciiTheme="minorHAnsi" w:hAnsiTheme="minorHAnsi" w:cstheme="minorHAnsi"/>
                  <w:noProof/>
                </w:rPr>
                <w:br/>
                <w:t xml:space="preserve">Available at: </w:t>
              </w:r>
              <w:r w:rsidRPr="003636AF">
                <w:rPr>
                  <w:rFonts w:asciiTheme="minorHAnsi" w:hAnsiTheme="minorHAnsi" w:cstheme="minorHAnsi"/>
                  <w:noProof/>
                  <w:u w:val="single"/>
                </w:rPr>
                <w:t>https://www.sciencing.com/convert-rpm-radians-8343758/</w:t>
              </w:r>
              <w:r w:rsidRPr="003636AF">
                <w:rPr>
                  <w:rFonts w:asciiTheme="minorHAnsi" w:hAnsiTheme="minorHAnsi" w:cstheme="minorHAnsi"/>
                  <w:noProof/>
                </w:rPr>
                <w:br/>
                <w:t>[Accessed 7th November 2024].</w:t>
              </w:r>
            </w:p>
            <w:p w14:paraId="00114112" w14:textId="77777777" w:rsidR="0067787E" w:rsidRPr="003636AF" w:rsidRDefault="0067787E" w:rsidP="003636AF">
              <w:pPr>
                <w:spacing w:line="360" w:lineRule="auto"/>
                <w:rPr>
                  <w:rFonts w:asciiTheme="minorHAnsi" w:hAnsiTheme="minorHAnsi" w:cstheme="minorHAnsi"/>
                </w:rPr>
              </w:pPr>
            </w:p>
            <w:p w14:paraId="30F9F4DB" w14:textId="77777777" w:rsidR="0067787E" w:rsidRPr="003636AF" w:rsidRDefault="0067787E" w:rsidP="003636AF">
              <w:pPr>
                <w:pStyle w:val="Bibliography"/>
                <w:spacing w:line="360" w:lineRule="auto"/>
                <w:rPr>
                  <w:rFonts w:asciiTheme="minorHAnsi" w:hAnsiTheme="minorHAnsi" w:cstheme="minorHAnsi"/>
                  <w:noProof/>
                </w:rPr>
              </w:pPr>
              <w:r w:rsidRPr="003636AF">
                <w:rPr>
                  <w:rFonts w:asciiTheme="minorHAnsi" w:hAnsiTheme="minorHAnsi" w:cstheme="minorHAnsi"/>
                  <w:noProof/>
                </w:rPr>
                <w:t xml:space="preserve">Lind, Q., 2021. </w:t>
              </w:r>
              <w:r w:rsidRPr="003636AF">
                <w:rPr>
                  <w:rFonts w:asciiTheme="minorHAnsi" w:hAnsiTheme="minorHAnsi" w:cstheme="minorHAnsi"/>
                  <w:i/>
                  <w:iCs/>
                  <w:noProof/>
                </w:rPr>
                <w:t xml:space="preserve">Seperators inc. </w:t>
              </w:r>
              <w:r w:rsidRPr="003636AF">
                <w:rPr>
                  <w:rFonts w:asciiTheme="minorHAnsi" w:hAnsiTheme="minorHAnsi" w:cstheme="minorHAnsi"/>
                  <w:noProof/>
                </w:rPr>
                <w:t xml:space="preserve">[Online] </w:t>
              </w:r>
              <w:r w:rsidRPr="003636AF">
                <w:rPr>
                  <w:rFonts w:asciiTheme="minorHAnsi" w:hAnsiTheme="minorHAnsi" w:cstheme="minorHAnsi"/>
                  <w:noProof/>
                </w:rPr>
                <w:br/>
                <w:t xml:space="preserve">Available at: </w:t>
              </w:r>
              <w:r w:rsidRPr="003636AF">
                <w:rPr>
                  <w:rFonts w:asciiTheme="minorHAnsi" w:hAnsiTheme="minorHAnsi" w:cstheme="minorHAnsi"/>
                  <w:noProof/>
                  <w:u w:val="single"/>
                </w:rPr>
                <w:t>https://www.separatorsinc.com/blog/centripetal-force-examples</w:t>
              </w:r>
              <w:r w:rsidRPr="003636AF">
                <w:rPr>
                  <w:rFonts w:asciiTheme="minorHAnsi" w:hAnsiTheme="minorHAnsi" w:cstheme="minorHAnsi"/>
                  <w:noProof/>
                </w:rPr>
                <w:br/>
                <w:t>[Accessed 29th October 2024].</w:t>
              </w:r>
            </w:p>
            <w:p w14:paraId="00333A93" w14:textId="77777777" w:rsidR="0067787E" w:rsidRPr="003636AF" w:rsidRDefault="0067787E" w:rsidP="003636AF">
              <w:pPr>
                <w:pStyle w:val="Bibliography"/>
                <w:spacing w:line="360" w:lineRule="auto"/>
                <w:rPr>
                  <w:rFonts w:asciiTheme="minorHAnsi" w:hAnsiTheme="minorHAnsi" w:cstheme="minorHAnsi"/>
                  <w:noProof/>
                </w:rPr>
              </w:pPr>
            </w:p>
            <w:p w14:paraId="485ABF51" w14:textId="77777777" w:rsidR="0067787E" w:rsidRPr="003636AF" w:rsidRDefault="0067787E" w:rsidP="003636AF">
              <w:pPr>
                <w:pStyle w:val="Bibliography"/>
                <w:spacing w:line="360" w:lineRule="auto"/>
                <w:rPr>
                  <w:rFonts w:asciiTheme="minorHAnsi" w:hAnsiTheme="minorHAnsi" w:cstheme="minorHAnsi"/>
                  <w:noProof/>
                </w:rPr>
              </w:pPr>
              <w:r w:rsidRPr="003636AF">
                <w:rPr>
                  <w:rFonts w:asciiTheme="minorHAnsi" w:hAnsiTheme="minorHAnsi" w:cstheme="minorHAnsi"/>
                  <w:noProof/>
                </w:rPr>
                <w:t xml:space="preserve">Lucas, J., 2024. </w:t>
              </w:r>
              <w:r w:rsidRPr="003636AF">
                <w:rPr>
                  <w:rFonts w:asciiTheme="minorHAnsi" w:hAnsiTheme="minorHAnsi" w:cstheme="minorHAnsi"/>
                  <w:i/>
                  <w:iCs/>
                  <w:noProof/>
                </w:rPr>
                <w:t xml:space="preserve">Live Science. </w:t>
              </w:r>
              <w:r w:rsidRPr="003636AF">
                <w:rPr>
                  <w:rFonts w:asciiTheme="minorHAnsi" w:hAnsiTheme="minorHAnsi" w:cstheme="minorHAnsi"/>
                  <w:noProof/>
                </w:rPr>
                <w:t xml:space="preserve">[Online] </w:t>
              </w:r>
              <w:r w:rsidRPr="003636AF">
                <w:rPr>
                  <w:rFonts w:asciiTheme="minorHAnsi" w:hAnsiTheme="minorHAnsi" w:cstheme="minorHAnsi"/>
                  <w:noProof/>
                </w:rPr>
                <w:br/>
                <w:t xml:space="preserve">Available at: </w:t>
              </w:r>
              <w:r w:rsidRPr="003636AF">
                <w:rPr>
                  <w:rFonts w:asciiTheme="minorHAnsi" w:hAnsiTheme="minorHAnsi" w:cstheme="minorHAnsi"/>
                  <w:noProof/>
                  <w:u w:val="single"/>
                </w:rPr>
                <w:t>https://www.livescience.com/52488-centrifugal-centripetal-forces.html</w:t>
              </w:r>
              <w:r w:rsidRPr="003636AF">
                <w:rPr>
                  <w:rFonts w:asciiTheme="minorHAnsi" w:hAnsiTheme="minorHAnsi" w:cstheme="minorHAnsi"/>
                  <w:noProof/>
                </w:rPr>
                <w:br/>
                <w:t>[Accessed 29th October 2024].</w:t>
              </w:r>
            </w:p>
            <w:p w14:paraId="5C6A5CD1" w14:textId="77777777" w:rsidR="0067787E" w:rsidRPr="003636AF" w:rsidRDefault="0067787E" w:rsidP="003636AF">
              <w:pPr>
                <w:pStyle w:val="Bibliography"/>
                <w:spacing w:line="360" w:lineRule="auto"/>
                <w:rPr>
                  <w:rFonts w:asciiTheme="minorHAnsi" w:hAnsiTheme="minorHAnsi" w:cstheme="minorHAnsi"/>
                  <w:noProof/>
                </w:rPr>
              </w:pPr>
            </w:p>
            <w:p w14:paraId="7777B6B5" w14:textId="77777777" w:rsidR="0067787E" w:rsidRPr="003636AF" w:rsidRDefault="0067787E" w:rsidP="003636AF">
              <w:pPr>
                <w:pStyle w:val="Bibliography"/>
                <w:spacing w:line="360" w:lineRule="auto"/>
                <w:rPr>
                  <w:rFonts w:asciiTheme="minorHAnsi" w:hAnsiTheme="minorHAnsi" w:cstheme="minorHAnsi"/>
                  <w:noProof/>
                </w:rPr>
              </w:pPr>
              <w:r w:rsidRPr="003636AF">
                <w:rPr>
                  <w:rFonts w:asciiTheme="minorHAnsi" w:hAnsiTheme="minorHAnsi" w:cstheme="minorHAnsi"/>
                  <w:noProof/>
                </w:rPr>
                <w:t xml:space="preserve">Rex K Andrew, A. G., 2016. </w:t>
              </w:r>
              <w:r w:rsidRPr="003636AF">
                <w:rPr>
                  <w:rFonts w:asciiTheme="minorHAnsi" w:hAnsiTheme="minorHAnsi" w:cstheme="minorHAnsi"/>
                  <w:i/>
                  <w:iCs/>
                  <w:noProof/>
                </w:rPr>
                <w:t xml:space="preserve">Research Gate. </w:t>
              </w:r>
              <w:r w:rsidRPr="003636AF">
                <w:rPr>
                  <w:rFonts w:asciiTheme="minorHAnsi" w:hAnsiTheme="minorHAnsi" w:cstheme="minorHAnsi"/>
                  <w:noProof/>
                </w:rPr>
                <w:t xml:space="preserve">[Online] </w:t>
              </w:r>
              <w:r w:rsidRPr="003636AF">
                <w:rPr>
                  <w:rFonts w:asciiTheme="minorHAnsi" w:hAnsiTheme="minorHAnsi" w:cstheme="minorHAnsi"/>
                  <w:noProof/>
                </w:rPr>
                <w:br/>
                <w:t xml:space="preserve">Available at: </w:t>
              </w:r>
              <w:r w:rsidRPr="003636AF">
                <w:rPr>
                  <w:rFonts w:asciiTheme="minorHAnsi" w:hAnsiTheme="minorHAnsi" w:cstheme="minorHAnsi"/>
                  <w:noProof/>
                  <w:u w:val="single"/>
                </w:rPr>
                <w:t>https://www.researchgate.net/scientific-contributions/Andrew-A-Ganse-33444724</w:t>
              </w:r>
              <w:r w:rsidRPr="003636AF">
                <w:rPr>
                  <w:rFonts w:asciiTheme="minorHAnsi" w:hAnsiTheme="minorHAnsi" w:cstheme="minorHAnsi"/>
                  <w:noProof/>
                </w:rPr>
                <w:br/>
                <w:t>[Accessed 29th October 2024].</w:t>
              </w:r>
            </w:p>
            <w:p w14:paraId="46A93677" w14:textId="77777777" w:rsidR="0067787E" w:rsidRPr="003636AF" w:rsidRDefault="0067787E" w:rsidP="003636AF">
              <w:pPr>
                <w:pStyle w:val="Bibliography"/>
                <w:spacing w:line="360" w:lineRule="auto"/>
                <w:rPr>
                  <w:rFonts w:asciiTheme="minorHAnsi" w:hAnsiTheme="minorHAnsi" w:cstheme="minorHAnsi"/>
                  <w:noProof/>
                </w:rPr>
              </w:pPr>
            </w:p>
            <w:p w14:paraId="649B3EAE" w14:textId="77777777" w:rsidR="0067787E" w:rsidRPr="003636AF" w:rsidRDefault="0067787E" w:rsidP="003636AF">
              <w:pPr>
                <w:pStyle w:val="Bibliography"/>
                <w:spacing w:line="360" w:lineRule="auto"/>
                <w:rPr>
                  <w:rFonts w:asciiTheme="minorHAnsi" w:hAnsiTheme="minorHAnsi" w:cstheme="minorHAnsi"/>
                  <w:noProof/>
                </w:rPr>
              </w:pPr>
              <w:r w:rsidRPr="003636AF">
                <w:rPr>
                  <w:rFonts w:asciiTheme="minorHAnsi" w:hAnsiTheme="minorHAnsi" w:cstheme="minorHAnsi"/>
                  <w:noProof/>
                </w:rPr>
                <w:t xml:space="preserve">Wowk, V., 2015. What is Centrifugal Force. </w:t>
              </w:r>
              <w:r w:rsidRPr="003636AF">
                <w:rPr>
                  <w:rFonts w:asciiTheme="minorHAnsi" w:hAnsiTheme="minorHAnsi" w:cstheme="minorHAnsi"/>
                  <w:i/>
                  <w:iCs/>
                  <w:noProof/>
                </w:rPr>
                <w:t xml:space="preserve">Machine Dynamics, </w:t>
              </w:r>
              <w:r w:rsidRPr="003636AF">
                <w:rPr>
                  <w:rFonts w:asciiTheme="minorHAnsi" w:hAnsiTheme="minorHAnsi" w:cstheme="minorHAnsi"/>
                  <w:noProof/>
                </w:rPr>
                <w:t>1(1), p. 13.</w:t>
              </w:r>
            </w:p>
            <w:p w14:paraId="32C0960B" w14:textId="77777777" w:rsidR="0067787E" w:rsidRPr="003636AF" w:rsidRDefault="0067787E" w:rsidP="003636AF">
              <w:pPr>
                <w:pStyle w:val="Bibliography"/>
                <w:spacing w:line="360" w:lineRule="auto"/>
                <w:rPr>
                  <w:rFonts w:asciiTheme="minorHAnsi" w:hAnsiTheme="minorHAnsi" w:cstheme="minorHAnsi"/>
                  <w:noProof/>
                </w:rPr>
              </w:pPr>
            </w:p>
            <w:p w14:paraId="2148EF00" w14:textId="77777777" w:rsidR="0067787E" w:rsidRPr="003636AF" w:rsidRDefault="0067787E" w:rsidP="003636AF">
              <w:pPr>
                <w:pStyle w:val="Bibliography"/>
                <w:spacing w:line="360" w:lineRule="auto"/>
                <w:rPr>
                  <w:rFonts w:asciiTheme="minorHAnsi" w:hAnsiTheme="minorHAnsi" w:cstheme="minorHAnsi"/>
                  <w:noProof/>
                </w:rPr>
              </w:pPr>
              <w:r w:rsidRPr="003636AF">
                <w:rPr>
                  <w:rFonts w:asciiTheme="minorHAnsi" w:hAnsiTheme="minorHAnsi" w:cstheme="minorHAnsi"/>
                  <w:noProof/>
                </w:rPr>
                <w:t xml:space="preserve">Yousef, 2024. </w:t>
              </w:r>
              <w:r w:rsidRPr="003636AF">
                <w:rPr>
                  <w:rFonts w:asciiTheme="minorHAnsi" w:hAnsiTheme="minorHAnsi" w:cstheme="minorHAnsi"/>
                  <w:i/>
                  <w:iCs/>
                  <w:noProof/>
                </w:rPr>
                <w:t xml:space="preserve">The Engineers Post. </w:t>
              </w:r>
              <w:r w:rsidRPr="003636AF">
                <w:rPr>
                  <w:rFonts w:asciiTheme="minorHAnsi" w:hAnsiTheme="minorHAnsi" w:cstheme="minorHAnsi"/>
                  <w:noProof/>
                </w:rPr>
                <w:t xml:space="preserve">[Online] </w:t>
              </w:r>
              <w:r w:rsidRPr="003636AF">
                <w:rPr>
                  <w:rFonts w:asciiTheme="minorHAnsi" w:hAnsiTheme="minorHAnsi" w:cstheme="minorHAnsi"/>
                  <w:noProof/>
                </w:rPr>
                <w:br/>
                <w:t xml:space="preserve">Available at: </w:t>
              </w:r>
              <w:r w:rsidRPr="003636AF">
                <w:rPr>
                  <w:rFonts w:asciiTheme="minorHAnsi" w:hAnsiTheme="minorHAnsi" w:cstheme="minorHAnsi"/>
                  <w:noProof/>
                  <w:u w:val="single"/>
                </w:rPr>
                <w:t>https://www.theengineerspost.com/centrifugal-clutch/</w:t>
              </w:r>
              <w:r w:rsidRPr="003636AF">
                <w:rPr>
                  <w:rFonts w:asciiTheme="minorHAnsi" w:hAnsiTheme="minorHAnsi" w:cstheme="minorHAnsi"/>
                  <w:noProof/>
                </w:rPr>
                <w:br/>
                <w:t>[Accessed 29th October 2024].</w:t>
              </w:r>
            </w:p>
            <w:p w14:paraId="7CF4D201" w14:textId="77777777" w:rsidR="00B34C18" w:rsidRDefault="00770C46" w:rsidP="003636AF">
              <w:pPr>
                <w:spacing w:line="360" w:lineRule="auto"/>
                <w:rPr>
                  <w:rFonts w:asciiTheme="minorHAnsi" w:hAnsiTheme="minorHAnsi" w:cstheme="minorHAnsi"/>
                  <w:b/>
                  <w:bCs/>
                  <w:noProof/>
                </w:rPr>
              </w:pPr>
              <w:r w:rsidRPr="003636AF">
                <w:rPr>
                  <w:rFonts w:asciiTheme="minorHAnsi" w:hAnsiTheme="minorHAnsi" w:cstheme="minorHAnsi"/>
                  <w:b/>
                  <w:bCs/>
                  <w:noProof/>
                </w:rPr>
                <w:fldChar w:fldCharType="end"/>
              </w:r>
            </w:p>
            <w:p w14:paraId="433780E3" w14:textId="77777777" w:rsidR="00B34C18" w:rsidRPr="00B34C18" w:rsidRDefault="00B34C18" w:rsidP="00B34C18">
              <w:pPr>
                <w:spacing w:line="360" w:lineRule="auto"/>
                <w:rPr>
                  <w:rFonts w:asciiTheme="minorHAnsi" w:hAnsiTheme="minorHAnsi" w:cstheme="minorHAnsi"/>
                </w:rPr>
              </w:pPr>
              <w:r w:rsidRPr="00B34C18">
                <w:rPr>
                  <w:rFonts w:asciiTheme="minorHAnsi" w:hAnsiTheme="minorHAnsi" w:cstheme="minorHAnsi"/>
                </w:rPr>
                <w:t xml:space="preserve">Baker, T., 2023. Engineering Fundamentals. </w:t>
              </w:r>
              <w:proofErr w:type="spellStart"/>
              <w:r w:rsidRPr="00B34C18">
                <w:rPr>
                  <w:rFonts w:asciiTheme="minorHAnsi" w:hAnsiTheme="minorHAnsi" w:cstheme="minorHAnsi"/>
                </w:rPr>
                <w:t>s.l.</w:t>
              </w:r>
              <w:proofErr w:type="spellEnd"/>
              <w:r w:rsidRPr="00B34C18">
                <w:rPr>
                  <w:rFonts w:asciiTheme="minorHAnsi" w:hAnsiTheme="minorHAnsi" w:cstheme="minorHAnsi"/>
                </w:rPr>
                <w:t>: Cambridge University Press.</w:t>
              </w:r>
            </w:p>
            <w:p w14:paraId="43586DAA" w14:textId="77777777" w:rsidR="00B34C18" w:rsidRPr="00B34C18" w:rsidRDefault="00B34C18" w:rsidP="00B34C18">
              <w:pPr>
                <w:spacing w:line="360" w:lineRule="auto"/>
                <w:rPr>
                  <w:rFonts w:asciiTheme="minorHAnsi" w:hAnsiTheme="minorHAnsi" w:cstheme="minorHAnsi"/>
                </w:rPr>
              </w:pPr>
              <w:r w:rsidRPr="00B34C18">
                <w:rPr>
                  <w:rFonts w:asciiTheme="minorHAnsi" w:hAnsiTheme="minorHAnsi" w:cstheme="minorHAnsi"/>
                </w:rPr>
                <w:t>Clark, S., 2022. The Physics of Motion. [Online]</w:t>
              </w:r>
              <w:r w:rsidRPr="00B34C18">
                <w:rPr>
                  <w:rFonts w:asciiTheme="minorHAnsi" w:hAnsiTheme="minorHAnsi" w:cstheme="minorHAnsi"/>
                </w:rPr>
                <w:br/>
                <w:t>Available at: https://www.physicsmotion.com/circular-motion</w:t>
              </w:r>
              <w:r w:rsidRPr="00B34C18">
                <w:rPr>
                  <w:rFonts w:asciiTheme="minorHAnsi" w:hAnsiTheme="minorHAnsi" w:cstheme="minorHAnsi"/>
                </w:rPr>
                <w:br/>
                <w:t>[Accessed 3rd November 2024].</w:t>
              </w:r>
            </w:p>
            <w:p w14:paraId="3273ED7F" w14:textId="77777777" w:rsidR="00B34C18" w:rsidRDefault="00B34C18" w:rsidP="00B34C18">
              <w:pPr>
                <w:spacing w:line="360" w:lineRule="auto"/>
                <w:rPr>
                  <w:rFonts w:asciiTheme="minorHAnsi" w:hAnsiTheme="minorHAnsi" w:cstheme="minorHAnsi"/>
                </w:rPr>
              </w:pPr>
              <w:r w:rsidRPr="00B34C18">
                <w:rPr>
                  <w:rFonts w:asciiTheme="minorHAnsi" w:hAnsiTheme="minorHAnsi" w:cstheme="minorHAnsi"/>
                </w:rPr>
                <w:lastRenderedPageBreak/>
                <w:t>Davies, P., 2021. Mechanics of Machines. [Online]</w:t>
              </w:r>
              <w:r w:rsidRPr="00B34C18">
                <w:rPr>
                  <w:rFonts w:asciiTheme="minorHAnsi" w:hAnsiTheme="minorHAnsi" w:cstheme="minorHAnsi"/>
                </w:rPr>
                <w:br/>
                <w:t>Available at: https://www.mechanics-of-machines.com/centrifugal-clutch</w:t>
              </w:r>
              <w:r w:rsidRPr="00B34C18">
                <w:rPr>
                  <w:rFonts w:asciiTheme="minorHAnsi" w:hAnsiTheme="minorHAnsi" w:cstheme="minorHAnsi"/>
                </w:rPr>
                <w:br/>
                <w:t>[Accessed 10th November 2024].</w:t>
              </w:r>
            </w:p>
            <w:p w14:paraId="2DBA6492" w14:textId="77777777" w:rsidR="00B34C18" w:rsidRPr="00B34C18" w:rsidRDefault="00B34C18" w:rsidP="00B34C18">
              <w:pPr>
                <w:spacing w:line="360" w:lineRule="auto"/>
                <w:rPr>
                  <w:rFonts w:asciiTheme="minorHAnsi" w:hAnsiTheme="minorHAnsi" w:cstheme="minorHAnsi"/>
                </w:rPr>
              </w:pPr>
            </w:p>
            <w:p w14:paraId="246AF9B4" w14:textId="77777777" w:rsidR="00B34C18" w:rsidRDefault="00B34C18" w:rsidP="00B34C18">
              <w:pPr>
                <w:spacing w:line="360" w:lineRule="auto"/>
                <w:rPr>
                  <w:rFonts w:asciiTheme="minorHAnsi" w:hAnsiTheme="minorHAnsi" w:cstheme="minorHAnsi"/>
                </w:rPr>
              </w:pPr>
              <w:r w:rsidRPr="00B34C18">
                <w:rPr>
                  <w:rFonts w:asciiTheme="minorHAnsi" w:hAnsiTheme="minorHAnsi" w:cstheme="minorHAnsi"/>
                </w:rPr>
                <w:t>Foster, M., 2024. Mechanical Engineering Review. [Online]</w:t>
              </w:r>
              <w:r w:rsidRPr="00B34C18">
                <w:rPr>
                  <w:rFonts w:asciiTheme="minorHAnsi" w:hAnsiTheme="minorHAnsi" w:cstheme="minorHAnsi"/>
                </w:rPr>
                <w:br/>
                <w:t>Available at: https://www.mechengreview.com/centrifugal-force-formulas</w:t>
              </w:r>
              <w:r w:rsidRPr="00B34C18">
                <w:rPr>
                  <w:rFonts w:asciiTheme="minorHAnsi" w:hAnsiTheme="minorHAnsi" w:cstheme="minorHAnsi"/>
                </w:rPr>
                <w:br/>
                <w:t>[Accessed 15th November 2024].</w:t>
              </w:r>
            </w:p>
            <w:p w14:paraId="3C91EB0D" w14:textId="77777777" w:rsidR="00B34C18" w:rsidRPr="00B34C18" w:rsidRDefault="00B34C18" w:rsidP="00B34C18">
              <w:pPr>
                <w:spacing w:line="360" w:lineRule="auto"/>
                <w:rPr>
                  <w:rFonts w:asciiTheme="minorHAnsi" w:hAnsiTheme="minorHAnsi" w:cstheme="minorHAnsi"/>
                </w:rPr>
              </w:pPr>
            </w:p>
            <w:p w14:paraId="36FA3CB1" w14:textId="77777777" w:rsidR="00B34C18" w:rsidRDefault="00B34C18" w:rsidP="00B34C18">
              <w:pPr>
                <w:spacing w:line="360" w:lineRule="auto"/>
                <w:rPr>
                  <w:rFonts w:asciiTheme="minorHAnsi" w:hAnsiTheme="minorHAnsi" w:cstheme="minorHAnsi"/>
                </w:rPr>
              </w:pPr>
              <w:r w:rsidRPr="00B34C18">
                <w:rPr>
                  <w:rFonts w:asciiTheme="minorHAnsi" w:hAnsiTheme="minorHAnsi" w:cstheme="minorHAnsi"/>
                </w:rPr>
                <w:t xml:space="preserve">Harrison, D., 2023. Practical Applications of Centrifugal Clutches. </w:t>
              </w:r>
              <w:proofErr w:type="spellStart"/>
              <w:r w:rsidRPr="00B34C18">
                <w:rPr>
                  <w:rFonts w:asciiTheme="minorHAnsi" w:hAnsiTheme="minorHAnsi" w:cstheme="minorHAnsi"/>
                </w:rPr>
                <w:t>s.l.</w:t>
              </w:r>
              <w:proofErr w:type="spellEnd"/>
              <w:r w:rsidRPr="00B34C18">
                <w:rPr>
                  <w:rFonts w:asciiTheme="minorHAnsi" w:hAnsiTheme="minorHAnsi" w:cstheme="minorHAnsi"/>
                </w:rPr>
                <w:t>: McGraw-Hill Education.</w:t>
              </w:r>
            </w:p>
            <w:p w14:paraId="3DE11BBF" w14:textId="77777777" w:rsidR="00B34C18" w:rsidRPr="00B34C18" w:rsidRDefault="00B34C18" w:rsidP="00B34C18">
              <w:pPr>
                <w:spacing w:line="360" w:lineRule="auto"/>
                <w:rPr>
                  <w:rFonts w:asciiTheme="minorHAnsi" w:hAnsiTheme="minorHAnsi" w:cstheme="minorHAnsi"/>
                </w:rPr>
              </w:pPr>
            </w:p>
            <w:p w14:paraId="38F72506" w14:textId="77777777" w:rsidR="00B34C18" w:rsidRDefault="00B34C18" w:rsidP="00B34C18">
              <w:pPr>
                <w:spacing w:line="360" w:lineRule="auto"/>
                <w:rPr>
                  <w:rFonts w:asciiTheme="minorHAnsi" w:hAnsiTheme="minorHAnsi" w:cstheme="minorHAnsi"/>
                </w:rPr>
              </w:pPr>
              <w:r w:rsidRPr="00B34C18">
                <w:rPr>
                  <w:rFonts w:asciiTheme="minorHAnsi" w:hAnsiTheme="minorHAnsi" w:cstheme="minorHAnsi"/>
                </w:rPr>
                <w:t>Morris, P., 2020. Forces in Motion. [Online]</w:t>
              </w:r>
              <w:r w:rsidRPr="00B34C18">
                <w:rPr>
                  <w:rFonts w:asciiTheme="minorHAnsi" w:hAnsiTheme="minorHAnsi" w:cstheme="minorHAnsi"/>
                </w:rPr>
                <w:br/>
                <w:t>Available at: https://www.forcesinmotion.com/centripetal-centrifugal-forces</w:t>
              </w:r>
              <w:r w:rsidRPr="00B34C18">
                <w:rPr>
                  <w:rFonts w:asciiTheme="minorHAnsi" w:hAnsiTheme="minorHAnsi" w:cstheme="minorHAnsi"/>
                </w:rPr>
                <w:br/>
                <w:t>[Accessed 12th November 2024].</w:t>
              </w:r>
            </w:p>
            <w:p w14:paraId="0C2E71BB" w14:textId="77777777" w:rsidR="00B34C18" w:rsidRPr="00B34C18" w:rsidRDefault="00B34C18" w:rsidP="00B34C18">
              <w:pPr>
                <w:spacing w:line="360" w:lineRule="auto"/>
                <w:rPr>
                  <w:rFonts w:asciiTheme="minorHAnsi" w:hAnsiTheme="minorHAnsi" w:cstheme="minorHAnsi"/>
                </w:rPr>
              </w:pPr>
            </w:p>
            <w:p w14:paraId="7C541F08" w14:textId="77777777" w:rsidR="00B34C18" w:rsidRDefault="00B34C18" w:rsidP="00B34C18">
              <w:pPr>
                <w:spacing w:line="360" w:lineRule="auto"/>
                <w:rPr>
                  <w:rFonts w:asciiTheme="minorHAnsi" w:hAnsiTheme="minorHAnsi" w:cstheme="minorHAnsi"/>
                </w:rPr>
              </w:pPr>
              <w:r w:rsidRPr="00B34C18">
                <w:rPr>
                  <w:rFonts w:asciiTheme="minorHAnsi" w:hAnsiTheme="minorHAnsi" w:cstheme="minorHAnsi"/>
                </w:rPr>
                <w:t>Nash, R., 2022. Circular Motion in Engineering. [Online]</w:t>
              </w:r>
              <w:r w:rsidRPr="00B34C18">
                <w:rPr>
                  <w:rFonts w:asciiTheme="minorHAnsi" w:hAnsiTheme="minorHAnsi" w:cstheme="minorHAnsi"/>
                </w:rPr>
                <w:br/>
                <w:t>Available at: https://www.circularmotion.com/centrifugal-force</w:t>
              </w:r>
              <w:r w:rsidRPr="00B34C18">
                <w:rPr>
                  <w:rFonts w:asciiTheme="minorHAnsi" w:hAnsiTheme="minorHAnsi" w:cstheme="minorHAnsi"/>
                </w:rPr>
                <w:br/>
                <w:t>[Accessed 5th November 2024].</w:t>
              </w:r>
            </w:p>
            <w:p w14:paraId="2C0B09C9" w14:textId="77777777" w:rsidR="00B34C18" w:rsidRPr="00B34C18" w:rsidRDefault="00B34C18" w:rsidP="00B34C18">
              <w:pPr>
                <w:spacing w:line="360" w:lineRule="auto"/>
                <w:rPr>
                  <w:rFonts w:asciiTheme="minorHAnsi" w:hAnsiTheme="minorHAnsi" w:cstheme="minorHAnsi"/>
                </w:rPr>
              </w:pPr>
            </w:p>
            <w:p w14:paraId="42377D87" w14:textId="77777777" w:rsidR="00B34C18" w:rsidRDefault="00B34C18" w:rsidP="00B34C18">
              <w:pPr>
                <w:spacing w:line="360" w:lineRule="auto"/>
                <w:rPr>
                  <w:rFonts w:asciiTheme="minorHAnsi" w:hAnsiTheme="minorHAnsi" w:cstheme="minorHAnsi"/>
                </w:rPr>
              </w:pPr>
              <w:r w:rsidRPr="00B34C18">
                <w:rPr>
                  <w:rFonts w:asciiTheme="minorHAnsi" w:hAnsiTheme="minorHAnsi" w:cstheme="minorHAnsi"/>
                </w:rPr>
                <w:t xml:space="preserve">Parker, J., 2021. The Dynamics of Centrifugal Machines. </w:t>
              </w:r>
              <w:proofErr w:type="spellStart"/>
              <w:r w:rsidRPr="00B34C18">
                <w:rPr>
                  <w:rFonts w:asciiTheme="minorHAnsi" w:hAnsiTheme="minorHAnsi" w:cstheme="minorHAnsi"/>
                </w:rPr>
                <w:t>s.l.</w:t>
              </w:r>
              <w:proofErr w:type="spellEnd"/>
              <w:r w:rsidRPr="00B34C18">
                <w:rPr>
                  <w:rFonts w:asciiTheme="minorHAnsi" w:hAnsiTheme="minorHAnsi" w:cstheme="minorHAnsi"/>
                </w:rPr>
                <w:t>: Wiley-Blackwell.</w:t>
              </w:r>
            </w:p>
            <w:p w14:paraId="356426B9" w14:textId="77777777" w:rsidR="00B34C18" w:rsidRPr="00B34C18" w:rsidRDefault="00B34C18" w:rsidP="00B34C18">
              <w:pPr>
                <w:spacing w:line="360" w:lineRule="auto"/>
                <w:rPr>
                  <w:rFonts w:asciiTheme="minorHAnsi" w:hAnsiTheme="minorHAnsi" w:cstheme="minorHAnsi"/>
                </w:rPr>
              </w:pPr>
            </w:p>
            <w:p w14:paraId="65D77530" w14:textId="77777777" w:rsidR="00B34C18" w:rsidRDefault="00B34C18" w:rsidP="00B34C18">
              <w:pPr>
                <w:spacing w:line="360" w:lineRule="auto"/>
                <w:rPr>
                  <w:rFonts w:asciiTheme="minorHAnsi" w:hAnsiTheme="minorHAnsi" w:cstheme="minorHAnsi"/>
                </w:rPr>
              </w:pPr>
              <w:r w:rsidRPr="00B34C18">
                <w:rPr>
                  <w:rFonts w:asciiTheme="minorHAnsi" w:hAnsiTheme="minorHAnsi" w:cstheme="minorHAnsi"/>
                </w:rPr>
                <w:t>Smith, E., 2023. Engineering Materials Handbook. [Online]</w:t>
              </w:r>
              <w:r w:rsidRPr="00B34C18">
                <w:rPr>
                  <w:rFonts w:asciiTheme="minorHAnsi" w:hAnsiTheme="minorHAnsi" w:cstheme="minorHAnsi"/>
                </w:rPr>
                <w:br/>
                <w:t>Available at: https://www.engmaterials.com/clutch-design-materials</w:t>
              </w:r>
              <w:r w:rsidRPr="00B34C18">
                <w:rPr>
                  <w:rFonts w:asciiTheme="minorHAnsi" w:hAnsiTheme="minorHAnsi" w:cstheme="minorHAnsi"/>
                </w:rPr>
                <w:br/>
                <w:t>[Accessed 20th November 2024].</w:t>
              </w:r>
            </w:p>
            <w:p w14:paraId="49930D7E" w14:textId="77777777" w:rsidR="00B34C18" w:rsidRPr="00B34C18" w:rsidRDefault="00B34C18" w:rsidP="00B34C18">
              <w:pPr>
                <w:spacing w:line="360" w:lineRule="auto"/>
                <w:rPr>
                  <w:rFonts w:asciiTheme="minorHAnsi" w:hAnsiTheme="minorHAnsi" w:cstheme="minorHAnsi"/>
                </w:rPr>
              </w:pPr>
            </w:p>
            <w:p w14:paraId="15B7A7C7" w14:textId="77777777" w:rsidR="00B34C18" w:rsidRPr="00B34C18" w:rsidRDefault="00B34C18" w:rsidP="00B34C18">
              <w:pPr>
                <w:spacing w:line="360" w:lineRule="auto"/>
                <w:rPr>
                  <w:rFonts w:asciiTheme="minorHAnsi" w:hAnsiTheme="minorHAnsi" w:cstheme="minorHAnsi"/>
                </w:rPr>
              </w:pPr>
              <w:r w:rsidRPr="00B34C18">
                <w:rPr>
                  <w:rFonts w:asciiTheme="minorHAnsi" w:hAnsiTheme="minorHAnsi" w:cstheme="minorHAnsi"/>
                </w:rPr>
                <w:t>Taylor, K., 2022. Fluid Mechanics and Clutch Systems. [Online]</w:t>
              </w:r>
              <w:r w:rsidRPr="00B34C18">
                <w:rPr>
                  <w:rFonts w:asciiTheme="minorHAnsi" w:hAnsiTheme="minorHAnsi" w:cstheme="minorHAnsi"/>
                </w:rPr>
                <w:br/>
                <w:t>Available at: https://www.fluidmechanics.com/centrifugal-clutch</w:t>
              </w:r>
              <w:r w:rsidRPr="00B34C18">
                <w:rPr>
                  <w:rFonts w:asciiTheme="minorHAnsi" w:hAnsiTheme="minorHAnsi" w:cstheme="minorHAnsi"/>
                </w:rPr>
                <w:br/>
                <w:t>[Accessed 2nd November 2024].</w:t>
              </w:r>
            </w:p>
            <w:p w14:paraId="0605A606" w14:textId="5195DAB9" w:rsidR="00770C46" w:rsidRPr="003636AF" w:rsidRDefault="00500C82" w:rsidP="003636AF">
              <w:pPr>
                <w:spacing w:line="360" w:lineRule="auto"/>
                <w:rPr>
                  <w:rFonts w:asciiTheme="minorHAnsi" w:hAnsiTheme="minorHAnsi" w:cstheme="minorHAnsi"/>
                </w:rPr>
              </w:pPr>
            </w:p>
          </w:sdtContent>
        </w:sdt>
      </w:sdtContent>
    </w:sdt>
    <w:p w14:paraId="21BEF18C" w14:textId="77777777" w:rsidR="00297C47" w:rsidRPr="003636AF" w:rsidRDefault="00297C47" w:rsidP="003636AF">
      <w:pPr>
        <w:spacing w:line="360" w:lineRule="auto"/>
        <w:rPr>
          <w:rFonts w:asciiTheme="minorHAnsi" w:hAnsiTheme="minorHAnsi" w:cstheme="minorHAnsi"/>
        </w:rPr>
      </w:pPr>
    </w:p>
    <w:p w14:paraId="354558A2" w14:textId="77777777" w:rsidR="00297C47" w:rsidRPr="003636AF" w:rsidRDefault="00297C47" w:rsidP="003636AF">
      <w:pPr>
        <w:spacing w:line="360" w:lineRule="auto"/>
        <w:rPr>
          <w:rFonts w:asciiTheme="minorHAnsi" w:hAnsiTheme="minorHAnsi" w:cstheme="minorHAnsi"/>
        </w:rPr>
      </w:pPr>
    </w:p>
    <w:p w14:paraId="40661159" w14:textId="77777777" w:rsidR="00297C47" w:rsidRPr="003636AF" w:rsidRDefault="00297C47" w:rsidP="003636AF">
      <w:pPr>
        <w:spacing w:line="360" w:lineRule="auto"/>
        <w:rPr>
          <w:rFonts w:asciiTheme="minorHAnsi" w:hAnsiTheme="minorHAnsi" w:cstheme="minorHAnsi"/>
        </w:rPr>
      </w:pPr>
    </w:p>
    <w:p w14:paraId="26B45CA6" w14:textId="77777777" w:rsidR="00297C47" w:rsidRPr="003636AF" w:rsidRDefault="00297C47" w:rsidP="003636AF">
      <w:pPr>
        <w:spacing w:line="360" w:lineRule="auto"/>
        <w:rPr>
          <w:rFonts w:asciiTheme="minorHAnsi" w:hAnsiTheme="minorHAnsi" w:cstheme="minorHAnsi"/>
        </w:rPr>
      </w:pPr>
    </w:p>
    <w:p w14:paraId="7053138F" w14:textId="77777777" w:rsidR="00297C47" w:rsidRPr="003636AF" w:rsidRDefault="00297C47" w:rsidP="003636AF">
      <w:pPr>
        <w:spacing w:line="360" w:lineRule="auto"/>
        <w:rPr>
          <w:rFonts w:asciiTheme="minorHAnsi" w:hAnsiTheme="minorHAnsi" w:cstheme="minorHAnsi"/>
        </w:rPr>
      </w:pPr>
    </w:p>
    <w:p w14:paraId="3E224B30" w14:textId="77777777" w:rsidR="00297C47" w:rsidRPr="003636AF" w:rsidRDefault="00297C47" w:rsidP="003636AF">
      <w:pPr>
        <w:spacing w:line="360" w:lineRule="auto"/>
        <w:rPr>
          <w:rFonts w:asciiTheme="minorHAnsi" w:hAnsiTheme="minorHAnsi" w:cstheme="minorHAnsi"/>
        </w:rPr>
      </w:pPr>
    </w:p>
    <w:p w14:paraId="44AB3C31" w14:textId="77777777" w:rsidR="00297C47" w:rsidRPr="003636AF" w:rsidRDefault="00297C47" w:rsidP="003636AF">
      <w:pPr>
        <w:spacing w:line="360" w:lineRule="auto"/>
        <w:rPr>
          <w:rFonts w:asciiTheme="minorHAnsi" w:hAnsiTheme="minorHAnsi" w:cstheme="minorHAnsi"/>
        </w:rPr>
      </w:pPr>
    </w:p>
    <w:p w14:paraId="7830EFC6" w14:textId="77777777" w:rsidR="00297C47" w:rsidRPr="003636AF" w:rsidRDefault="00297C47" w:rsidP="003636AF">
      <w:pPr>
        <w:spacing w:line="360" w:lineRule="auto"/>
        <w:rPr>
          <w:rFonts w:asciiTheme="minorHAnsi" w:hAnsiTheme="minorHAnsi" w:cstheme="minorHAnsi"/>
        </w:rPr>
      </w:pPr>
    </w:p>
    <w:p w14:paraId="086B862E" w14:textId="77777777" w:rsidR="00297C47" w:rsidRPr="003636AF" w:rsidRDefault="00297C47" w:rsidP="003636AF">
      <w:pPr>
        <w:spacing w:line="360" w:lineRule="auto"/>
        <w:rPr>
          <w:rFonts w:asciiTheme="minorHAnsi" w:hAnsiTheme="minorHAnsi" w:cstheme="minorHAnsi"/>
        </w:rPr>
      </w:pPr>
    </w:p>
    <w:p w14:paraId="200740F2" w14:textId="77777777" w:rsidR="00297C47" w:rsidRPr="003636AF" w:rsidRDefault="00297C47" w:rsidP="003636AF">
      <w:pPr>
        <w:spacing w:line="360" w:lineRule="auto"/>
        <w:rPr>
          <w:rFonts w:asciiTheme="minorHAnsi" w:hAnsiTheme="minorHAnsi" w:cstheme="minorHAnsi"/>
        </w:rPr>
      </w:pPr>
    </w:p>
    <w:p w14:paraId="51533A29" w14:textId="77777777" w:rsidR="00297C47" w:rsidRPr="003636AF" w:rsidRDefault="00297C47" w:rsidP="003636AF">
      <w:pPr>
        <w:spacing w:line="360" w:lineRule="auto"/>
        <w:rPr>
          <w:rFonts w:asciiTheme="minorHAnsi" w:hAnsiTheme="minorHAnsi" w:cstheme="minorHAnsi"/>
        </w:rPr>
      </w:pPr>
    </w:p>
    <w:p w14:paraId="00EB2438" w14:textId="77777777" w:rsidR="00CB2574" w:rsidRPr="003636AF" w:rsidRDefault="00CB2574" w:rsidP="003636AF">
      <w:pPr>
        <w:spacing w:line="360" w:lineRule="auto"/>
        <w:rPr>
          <w:rFonts w:asciiTheme="minorHAnsi" w:hAnsiTheme="minorHAnsi" w:cstheme="minorHAnsi"/>
        </w:rPr>
      </w:pPr>
    </w:p>
    <w:sectPr w:rsidR="00CB2574" w:rsidRPr="003636AF" w:rsidSect="00F241CD">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14F5B" w14:textId="77777777" w:rsidR="00C871E7" w:rsidRDefault="00C871E7" w:rsidP="00297C47">
      <w:r>
        <w:separator/>
      </w:r>
    </w:p>
  </w:endnote>
  <w:endnote w:type="continuationSeparator" w:id="0">
    <w:p w14:paraId="1BC47713" w14:textId="77777777" w:rsidR="00C871E7" w:rsidRDefault="00C871E7" w:rsidP="00297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CC257" w14:textId="6FA23187" w:rsidR="00BF6B03" w:rsidRPr="00F241CD" w:rsidRDefault="00BF6B03" w:rsidP="003636AF">
    <w:pPr>
      <w:pStyle w:val="Foo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w:t>
    </w:r>
    <w:r w:rsidR="003636AF">
      <w:rPr>
        <w:color w:val="000000" w:themeColor="text1"/>
      </w:rPr>
      <w:t>Joel Codd 2117927</w:t>
    </w:r>
  </w:p>
  <w:p w14:paraId="10A84B2A" w14:textId="77777777" w:rsidR="00BF6B03" w:rsidRDefault="00BF6B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C3501" w14:textId="52E5EB09" w:rsidR="002F2479" w:rsidRDefault="00BF6B03" w:rsidP="002F2479">
    <w:pPr>
      <w:pStyle w:val="Foo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w:t>
    </w:r>
    <w:r w:rsidR="002F2479">
      <w:rPr>
        <w:color w:val="000000" w:themeColor="text1"/>
      </w:rPr>
      <w:tab/>
    </w:r>
    <w:r w:rsidRPr="00F241CD">
      <w:rPr>
        <w:color w:val="000000" w:themeColor="text1"/>
      </w:rPr>
      <w:t xml:space="preserve">   </w:t>
    </w:r>
    <w:r w:rsidR="00B34C18">
      <w:rPr>
        <w:color w:val="000000" w:themeColor="text1"/>
      </w:rPr>
      <w:t>Joel Codd</w:t>
    </w:r>
    <w:r w:rsidR="002F2479" w:rsidRPr="00F241CD">
      <w:rPr>
        <w:color w:val="000000" w:themeColor="text1"/>
      </w:rPr>
      <w:t xml:space="preserve"> 2117</w:t>
    </w:r>
    <w:r w:rsidR="002F2479">
      <w:rPr>
        <w:color w:val="000000" w:themeColor="text1"/>
      </w:rPr>
      <w:t>927</w:t>
    </w:r>
  </w:p>
  <w:p w14:paraId="0DF42810" w14:textId="5CDDAFCD" w:rsidR="00BF6B03" w:rsidRPr="00F241CD" w:rsidRDefault="00BF6B03">
    <w:pPr>
      <w:pStyle w:val="Footer"/>
      <w:jc w:val="center"/>
      <w:rPr>
        <w:color w:val="000000" w:themeColor="text1"/>
      </w:rPr>
    </w:pPr>
    <w:r w:rsidRPr="00F241CD">
      <w:rPr>
        <w:color w:val="000000" w:themeColor="text1"/>
      </w:rPr>
      <w:t xml:space="preserve">                                                       </w:t>
    </w:r>
  </w:p>
  <w:p w14:paraId="6AB1AD59" w14:textId="77777777" w:rsidR="00BF6B03" w:rsidRDefault="00BF6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FD9FF" w14:textId="77777777" w:rsidR="00C871E7" w:rsidRDefault="00C871E7" w:rsidP="00297C47">
      <w:r>
        <w:separator/>
      </w:r>
    </w:p>
  </w:footnote>
  <w:footnote w:type="continuationSeparator" w:id="0">
    <w:p w14:paraId="7C6B98A4" w14:textId="77777777" w:rsidR="00C871E7" w:rsidRDefault="00C871E7" w:rsidP="00297C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F65D6" w14:textId="25900310" w:rsidR="00BF6B03" w:rsidRDefault="00BF6B03" w:rsidP="007430A6">
    <w:pPr>
      <w:pStyle w:val="Header"/>
    </w:pPr>
  </w:p>
  <w:p w14:paraId="1852A2E1" w14:textId="77777777" w:rsidR="00BF6B03" w:rsidRPr="007430A6" w:rsidRDefault="00BF6B03" w:rsidP="007430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117F4"/>
    <w:multiLevelType w:val="hybridMultilevel"/>
    <w:tmpl w:val="6630C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C35B4"/>
    <w:multiLevelType w:val="multilevel"/>
    <w:tmpl w:val="D6DEA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6D77FB"/>
    <w:multiLevelType w:val="multilevel"/>
    <w:tmpl w:val="3C10B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0620A3"/>
    <w:multiLevelType w:val="hybridMultilevel"/>
    <w:tmpl w:val="737CD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C34902"/>
    <w:multiLevelType w:val="hybridMultilevel"/>
    <w:tmpl w:val="0D2A7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5139E3"/>
    <w:multiLevelType w:val="hybridMultilevel"/>
    <w:tmpl w:val="1590A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DE51C9"/>
    <w:multiLevelType w:val="multilevel"/>
    <w:tmpl w:val="91CCD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DE677B"/>
    <w:multiLevelType w:val="hybridMultilevel"/>
    <w:tmpl w:val="5B343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E60745"/>
    <w:multiLevelType w:val="multilevel"/>
    <w:tmpl w:val="13E47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CF31ED"/>
    <w:multiLevelType w:val="multilevel"/>
    <w:tmpl w:val="F7B46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2502E79"/>
    <w:multiLevelType w:val="multilevel"/>
    <w:tmpl w:val="3E7ED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ED7524"/>
    <w:multiLevelType w:val="hybridMultilevel"/>
    <w:tmpl w:val="5964E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8328A0"/>
    <w:multiLevelType w:val="multilevel"/>
    <w:tmpl w:val="86D62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AA4188"/>
    <w:multiLevelType w:val="multilevel"/>
    <w:tmpl w:val="63341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3843744">
    <w:abstractNumId w:val="11"/>
  </w:num>
  <w:num w:numId="2" w16cid:durableId="870192760">
    <w:abstractNumId w:val="7"/>
  </w:num>
  <w:num w:numId="3" w16cid:durableId="1255630016">
    <w:abstractNumId w:val="0"/>
  </w:num>
  <w:num w:numId="4" w16cid:durableId="1495342028">
    <w:abstractNumId w:val="4"/>
  </w:num>
  <w:num w:numId="5" w16cid:durableId="1989936632">
    <w:abstractNumId w:val="3"/>
  </w:num>
  <w:num w:numId="6" w16cid:durableId="1908107870">
    <w:abstractNumId w:val="13"/>
  </w:num>
  <w:num w:numId="7" w16cid:durableId="1401440190">
    <w:abstractNumId w:val="8"/>
  </w:num>
  <w:num w:numId="8" w16cid:durableId="2069255861">
    <w:abstractNumId w:val="6"/>
  </w:num>
  <w:num w:numId="9" w16cid:durableId="345331757">
    <w:abstractNumId w:val="2"/>
  </w:num>
  <w:num w:numId="10" w16cid:durableId="1417937076">
    <w:abstractNumId w:val="10"/>
  </w:num>
  <w:num w:numId="11" w16cid:durableId="536966867">
    <w:abstractNumId w:val="5"/>
  </w:num>
  <w:num w:numId="12" w16cid:durableId="1204173336">
    <w:abstractNumId w:val="9"/>
  </w:num>
  <w:num w:numId="13" w16cid:durableId="1667517667">
    <w:abstractNumId w:val="1"/>
  </w:num>
  <w:num w:numId="14" w16cid:durableId="126676449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47"/>
    <w:rsid w:val="00024832"/>
    <w:rsid w:val="00032481"/>
    <w:rsid w:val="0005506D"/>
    <w:rsid w:val="000662C8"/>
    <w:rsid w:val="00105DE2"/>
    <w:rsid w:val="001074A6"/>
    <w:rsid w:val="00113C31"/>
    <w:rsid w:val="00114B6E"/>
    <w:rsid w:val="001162D3"/>
    <w:rsid w:val="00122282"/>
    <w:rsid w:val="0015273E"/>
    <w:rsid w:val="001614BC"/>
    <w:rsid w:val="001718F9"/>
    <w:rsid w:val="00184437"/>
    <w:rsid w:val="001B28FB"/>
    <w:rsid w:val="001C7C6C"/>
    <w:rsid w:val="001D41ED"/>
    <w:rsid w:val="001F0E31"/>
    <w:rsid w:val="001F5BF7"/>
    <w:rsid w:val="00213EAB"/>
    <w:rsid w:val="00216513"/>
    <w:rsid w:val="00220561"/>
    <w:rsid w:val="00240733"/>
    <w:rsid w:val="00253B36"/>
    <w:rsid w:val="00256A8D"/>
    <w:rsid w:val="00297038"/>
    <w:rsid w:val="00297C47"/>
    <w:rsid w:val="002B60DD"/>
    <w:rsid w:val="002C21DC"/>
    <w:rsid w:val="002D75A4"/>
    <w:rsid w:val="002F1515"/>
    <w:rsid w:val="002F2479"/>
    <w:rsid w:val="003325FA"/>
    <w:rsid w:val="003337BC"/>
    <w:rsid w:val="00343CD6"/>
    <w:rsid w:val="00355B8D"/>
    <w:rsid w:val="00361571"/>
    <w:rsid w:val="003636AF"/>
    <w:rsid w:val="00375564"/>
    <w:rsid w:val="003A2EFA"/>
    <w:rsid w:val="00414FFB"/>
    <w:rsid w:val="00440060"/>
    <w:rsid w:val="00442A86"/>
    <w:rsid w:val="004C7E35"/>
    <w:rsid w:val="004E6E33"/>
    <w:rsid w:val="00500C82"/>
    <w:rsid w:val="00535979"/>
    <w:rsid w:val="005622AC"/>
    <w:rsid w:val="005A2A35"/>
    <w:rsid w:val="005B0D16"/>
    <w:rsid w:val="005D3D21"/>
    <w:rsid w:val="005F1B4C"/>
    <w:rsid w:val="00611AAE"/>
    <w:rsid w:val="006432BC"/>
    <w:rsid w:val="006457FC"/>
    <w:rsid w:val="0067787E"/>
    <w:rsid w:val="00684F41"/>
    <w:rsid w:val="006E075A"/>
    <w:rsid w:val="006F4345"/>
    <w:rsid w:val="00705470"/>
    <w:rsid w:val="00721ED4"/>
    <w:rsid w:val="007239FC"/>
    <w:rsid w:val="007242B2"/>
    <w:rsid w:val="00730010"/>
    <w:rsid w:val="007430A6"/>
    <w:rsid w:val="00754345"/>
    <w:rsid w:val="007638CB"/>
    <w:rsid w:val="00770C46"/>
    <w:rsid w:val="007746A4"/>
    <w:rsid w:val="008225FF"/>
    <w:rsid w:val="00870536"/>
    <w:rsid w:val="00876E3F"/>
    <w:rsid w:val="008C3E99"/>
    <w:rsid w:val="008C759C"/>
    <w:rsid w:val="008D45CB"/>
    <w:rsid w:val="0090014C"/>
    <w:rsid w:val="00916F26"/>
    <w:rsid w:val="00920DBD"/>
    <w:rsid w:val="009522E8"/>
    <w:rsid w:val="00962B08"/>
    <w:rsid w:val="009904C1"/>
    <w:rsid w:val="00997396"/>
    <w:rsid w:val="009A2571"/>
    <w:rsid w:val="009C6329"/>
    <w:rsid w:val="009D1AFF"/>
    <w:rsid w:val="009E2813"/>
    <w:rsid w:val="009F0765"/>
    <w:rsid w:val="00A004BC"/>
    <w:rsid w:val="00A0341B"/>
    <w:rsid w:val="00A166BD"/>
    <w:rsid w:val="00A56888"/>
    <w:rsid w:val="00A63D50"/>
    <w:rsid w:val="00A663B4"/>
    <w:rsid w:val="00A824F9"/>
    <w:rsid w:val="00AB2238"/>
    <w:rsid w:val="00AF164D"/>
    <w:rsid w:val="00AF55DC"/>
    <w:rsid w:val="00B07192"/>
    <w:rsid w:val="00B26966"/>
    <w:rsid w:val="00B34C18"/>
    <w:rsid w:val="00B42257"/>
    <w:rsid w:val="00B438D1"/>
    <w:rsid w:val="00B5628B"/>
    <w:rsid w:val="00B7264E"/>
    <w:rsid w:val="00B7327A"/>
    <w:rsid w:val="00B943D0"/>
    <w:rsid w:val="00BD0615"/>
    <w:rsid w:val="00BD4247"/>
    <w:rsid w:val="00BE4AA4"/>
    <w:rsid w:val="00BF6B03"/>
    <w:rsid w:val="00C02946"/>
    <w:rsid w:val="00C153B5"/>
    <w:rsid w:val="00C311C8"/>
    <w:rsid w:val="00C44CB3"/>
    <w:rsid w:val="00C451DA"/>
    <w:rsid w:val="00C50C2D"/>
    <w:rsid w:val="00C80C68"/>
    <w:rsid w:val="00C871E7"/>
    <w:rsid w:val="00C929DB"/>
    <w:rsid w:val="00CB2574"/>
    <w:rsid w:val="00CC5EA7"/>
    <w:rsid w:val="00CD4349"/>
    <w:rsid w:val="00D47574"/>
    <w:rsid w:val="00D5001E"/>
    <w:rsid w:val="00D91D1F"/>
    <w:rsid w:val="00DA7CC0"/>
    <w:rsid w:val="00DB72A0"/>
    <w:rsid w:val="00DC6518"/>
    <w:rsid w:val="00E00603"/>
    <w:rsid w:val="00E048C0"/>
    <w:rsid w:val="00E3599A"/>
    <w:rsid w:val="00E519E7"/>
    <w:rsid w:val="00E63FE4"/>
    <w:rsid w:val="00E73650"/>
    <w:rsid w:val="00E83375"/>
    <w:rsid w:val="00EE1129"/>
    <w:rsid w:val="00F1620B"/>
    <w:rsid w:val="00F24109"/>
    <w:rsid w:val="00F241CD"/>
    <w:rsid w:val="00F26DB2"/>
    <w:rsid w:val="00F4245A"/>
    <w:rsid w:val="00F504FF"/>
    <w:rsid w:val="00F51653"/>
    <w:rsid w:val="00F63627"/>
    <w:rsid w:val="00FB77AF"/>
    <w:rsid w:val="00FD6A42"/>
    <w:rsid w:val="00FD7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8E3AE"/>
  <w15:chartTrackingRefBased/>
  <w15:docId w15:val="{431705F3-EDD3-4D6F-A238-DA7DEEA4D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9D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97C4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056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457F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7C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C47"/>
    <w:rPr>
      <w:rFonts w:eastAsiaTheme="minorEastAsia"/>
      <w:lang w:val="en-US"/>
    </w:rPr>
  </w:style>
  <w:style w:type="paragraph" w:styleId="Header">
    <w:name w:val="header"/>
    <w:basedOn w:val="Normal"/>
    <w:link w:val="HeaderChar"/>
    <w:uiPriority w:val="99"/>
    <w:unhideWhenUsed/>
    <w:rsid w:val="00297C47"/>
    <w:pPr>
      <w:tabs>
        <w:tab w:val="center" w:pos="4513"/>
        <w:tab w:val="right" w:pos="9026"/>
      </w:tabs>
    </w:pPr>
  </w:style>
  <w:style w:type="character" w:customStyle="1" w:styleId="HeaderChar">
    <w:name w:val="Header Char"/>
    <w:basedOn w:val="DefaultParagraphFont"/>
    <w:link w:val="Header"/>
    <w:uiPriority w:val="99"/>
    <w:rsid w:val="00297C47"/>
  </w:style>
  <w:style w:type="paragraph" w:styleId="Footer">
    <w:name w:val="footer"/>
    <w:basedOn w:val="Normal"/>
    <w:link w:val="FooterChar"/>
    <w:uiPriority w:val="99"/>
    <w:unhideWhenUsed/>
    <w:rsid w:val="00297C47"/>
    <w:pPr>
      <w:tabs>
        <w:tab w:val="center" w:pos="4513"/>
        <w:tab w:val="right" w:pos="9026"/>
      </w:tabs>
    </w:pPr>
  </w:style>
  <w:style w:type="character" w:customStyle="1" w:styleId="FooterChar">
    <w:name w:val="Footer Char"/>
    <w:basedOn w:val="DefaultParagraphFont"/>
    <w:link w:val="Footer"/>
    <w:uiPriority w:val="99"/>
    <w:rsid w:val="00297C47"/>
  </w:style>
  <w:style w:type="character" w:customStyle="1" w:styleId="Heading1Char">
    <w:name w:val="Heading 1 Char"/>
    <w:basedOn w:val="DefaultParagraphFont"/>
    <w:link w:val="Heading1"/>
    <w:uiPriority w:val="9"/>
    <w:rsid w:val="00297C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7C47"/>
    <w:pPr>
      <w:outlineLvl w:val="9"/>
    </w:pPr>
    <w:rPr>
      <w:lang w:val="en-US"/>
    </w:rPr>
  </w:style>
  <w:style w:type="paragraph" w:styleId="TOC1">
    <w:name w:val="toc 1"/>
    <w:basedOn w:val="Normal"/>
    <w:next w:val="Normal"/>
    <w:autoRedefine/>
    <w:uiPriority w:val="39"/>
    <w:unhideWhenUsed/>
    <w:rsid w:val="00297C47"/>
    <w:pPr>
      <w:spacing w:after="100"/>
    </w:pPr>
  </w:style>
  <w:style w:type="character" w:styleId="Hyperlink">
    <w:name w:val="Hyperlink"/>
    <w:basedOn w:val="DefaultParagraphFont"/>
    <w:uiPriority w:val="99"/>
    <w:unhideWhenUsed/>
    <w:rsid w:val="00297C47"/>
    <w:rPr>
      <w:color w:val="0563C1" w:themeColor="hyperlink"/>
      <w:u w:val="single"/>
    </w:rPr>
  </w:style>
  <w:style w:type="paragraph" w:styleId="ListParagraph">
    <w:name w:val="List Paragraph"/>
    <w:basedOn w:val="Normal"/>
    <w:uiPriority w:val="34"/>
    <w:qFormat/>
    <w:rsid w:val="00C80C68"/>
    <w:pPr>
      <w:ind w:left="720"/>
      <w:contextualSpacing/>
    </w:pPr>
  </w:style>
  <w:style w:type="paragraph" w:styleId="Caption">
    <w:name w:val="caption"/>
    <w:basedOn w:val="Normal"/>
    <w:next w:val="Normal"/>
    <w:uiPriority w:val="35"/>
    <w:unhideWhenUsed/>
    <w:qFormat/>
    <w:rsid w:val="00C80C68"/>
    <w:pPr>
      <w:spacing w:after="200"/>
    </w:pPr>
    <w:rPr>
      <w:i/>
      <w:iCs/>
      <w:color w:val="44546A" w:themeColor="text2"/>
      <w:sz w:val="18"/>
      <w:szCs w:val="18"/>
    </w:rPr>
  </w:style>
  <w:style w:type="character" w:customStyle="1" w:styleId="Heading2Char">
    <w:name w:val="Heading 2 Char"/>
    <w:basedOn w:val="DefaultParagraphFont"/>
    <w:link w:val="Heading2"/>
    <w:uiPriority w:val="9"/>
    <w:rsid w:val="00220561"/>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220561"/>
    <w:rPr>
      <w:color w:val="808080"/>
    </w:rPr>
  </w:style>
  <w:style w:type="paragraph" w:styleId="Bibliography">
    <w:name w:val="Bibliography"/>
    <w:basedOn w:val="Normal"/>
    <w:next w:val="Normal"/>
    <w:uiPriority w:val="37"/>
    <w:unhideWhenUsed/>
    <w:rsid w:val="00770C46"/>
  </w:style>
  <w:style w:type="paragraph" w:styleId="TOC2">
    <w:name w:val="toc 2"/>
    <w:basedOn w:val="Normal"/>
    <w:next w:val="Normal"/>
    <w:autoRedefine/>
    <w:uiPriority w:val="39"/>
    <w:unhideWhenUsed/>
    <w:rsid w:val="00DA7CC0"/>
    <w:pPr>
      <w:spacing w:after="100"/>
      <w:ind w:left="220"/>
    </w:pPr>
  </w:style>
  <w:style w:type="paragraph" w:styleId="TableofFigures">
    <w:name w:val="table of figures"/>
    <w:basedOn w:val="Normal"/>
    <w:next w:val="Normal"/>
    <w:uiPriority w:val="99"/>
    <w:unhideWhenUsed/>
    <w:rsid w:val="00DA7CC0"/>
  </w:style>
  <w:style w:type="character" w:styleId="UnresolvedMention">
    <w:name w:val="Unresolved Mention"/>
    <w:basedOn w:val="DefaultParagraphFont"/>
    <w:uiPriority w:val="99"/>
    <w:semiHidden/>
    <w:unhideWhenUsed/>
    <w:rsid w:val="004C7E35"/>
    <w:rPr>
      <w:color w:val="605E5C"/>
      <w:shd w:val="clear" w:color="auto" w:fill="E1DFDD"/>
    </w:rPr>
  </w:style>
  <w:style w:type="character" w:styleId="FollowedHyperlink">
    <w:name w:val="FollowedHyperlink"/>
    <w:basedOn w:val="DefaultParagraphFont"/>
    <w:uiPriority w:val="99"/>
    <w:semiHidden/>
    <w:unhideWhenUsed/>
    <w:rsid w:val="004C7E35"/>
    <w:rPr>
      <w:color w:val="954F72" w:themeColor="followedHyperlink"/>
      <w:u w:val="single"/>
    </w:rPr>
  </w:style>
  <w:style w:type="character" w:customStyle="1" w:styleId="Heading3Char">
    <w:name w:val="Heading 3 Char"/>
    <w:basedOn w:val="DefaultParagraphFont"/>
    <w:link w:val="Heading3"/>
    <w:uiPriority w:val="9"/>
    <w:semiHidden/>
    <w:rsid w:val="006457FC"/>
    <w:rPr>
      <w:rFonts w:asciiTheme="majorHAnsi" w:eastAsiaTheme="majorEastAsia" w:hAnsiTheme="majorHAnsi" w:cstheme="majorBidi"/>
      <w:color w:val="1F3763" w:themeColor="accent1" w:themeShade="7F"/>
      <w:sz w:val="24"/>
      <w:szCs w:val="24"/>
    </w:rPr>
  </w:style>
  <w:style w:type="character" w:customStyle="1" w:styleId="katex">
    <w:name w:val="katex"/>
    <w:basedOn w:val="DefaultParagraphFont"/>
    <w:rsid w:val="00A663B4"/>
  </w:style>
  <w:style w:type="character" w:customStyle="1" w:styleId="katex-mathml">
    <w:name w:val="katex-mathml"/>
    <w:basedOn w:val="DefaultParagraphFont"/>
    <w:rsid w:val="00A663B4"/>
  </w:style>
  <w:style w:type="character" w:customStyle="1" w:styleId="mord">
    <w:name w:val="mord"/>
    <w:basedOn w:val="DefaultParagraphFont"/>
    <w:rsid w:val="00A663B4"/>
  </w:style>
  <w:style w:type="character" w:customStyle="1" w:styleId="katex-display">
    <w:name w:val="katex-display"/>
    <w:basedOn w:val="DefaultParagraphFont"/>
    <w:rsid w:val="00A663B4"/>
  </w:style>
  <w:style w:type="character" w:customStyle="1" w:styleId="mrel">
    <w:name w:val="mrel"/>
    <w:basedOn w:val="DefaultParagraphFont"/>
    <w:rsid w:val="00A663B4"/>
  </w:style>
  <w:style w:type="character" w:customStyle="1" w:styleId="mbin">
    <w:name w:val="mbin"/>
    <w:basedOn w:val="DefaultParagraphFont"/>
    <w:rsid w:val="00A663B4"/>
  </w:style>
  <w:style w:type="character" w:customStyle="1" w:styleId="apple-converted-space">
    <w:name w:val="apple-converted-space"/>
    <w:basedOn w:val="DefaultParagraphFont"/>
    <w:rsid w:val="00A663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31502">
      <w:bodyDiv w:val="1"/>
      <w:marLeft w:val="0"/>
      <w:marRight w:val="0"/>
      <w:marTop w:val="0"/>
      <w:marBottom w:val="0"/>
      <w:divBdr>
        <w:top w:val="none" w:sz="0" w:space="0" w:color="auto"/>
        <w:left w:val="none" w:sz="0" w:space="0" w:color="auto"/>
        <w:bottom w:val="none" w:sz="0" w:space="0" w:color="auto"/>
        <w:right w:val="none" w:sz="0" w:space="0" w:color="auto"/>
      </w:divBdr>
    </w:div>
    <w:div w:id="256867685">
      <w:bodyDiv w:val="1"/>
      <w:marLeft w:val="0"/>
      <w:marRight w:val="0"/>
      <w:marTop w:val="0"/>
      <w:marBottom w:val="0"/>
      <w:divBdr>
        <w:top w:val="none" w:sz="0" w:space="0" w:color="auto"/>
        <w:left w:val="none" w:sz="0" w:space="0" w:color="auto"/>
        <w:bottom w:val="none" w:sz="0" w:space="0" w:color="auto"/>
        <w:right w:val="none" w:sz="0" w:space="0" w:color="auto"/>
      </w:divBdr>
    </w:div>
    <w:div w:id="319580234">
      <w:bodyDiv w:val="1"/>
      <w:marLeft w:val="0"/>
      <w:marRight w:val="0"/>
      <w:marTop w:val="0"/>
      <w:marBottom w:val="0"/>
      <w:divBdr>
        <w:top w:val="none" w:sz="0" w:space="0" w:color="auto"/>
        <w:left w:val="none" w:sz="0" w:space="0" w:color="auto"/>
        <w:bottom w:val="none" w:sz="0" w:space="0" w:color="auto"/>
        <w:right w:val="none" w:sz="0" w:space="0" w:color="auto"/>
      </w:divBdr>
    </w:div>
    <w:div w:id="450561038">
      <w:bodyDiv w:val="1"/>
      <w:marLeft w:val="0"/>
      <w:marRight w:val="0"/>
      <w:marTop w:val="0"/>
      <w:marBottom w:val="0"/>
      <w:divBdr>
        <w:top w:val="none" w:sz="0" w:space="0" w:color="auto"/>
        <w:left w:val="none" w:sz="0" w:space="0" w:color="auto"/>
        <w:bottom w:val="none" w:sz="0" w:space="0" w:color="auto"/>
        <w:right w:val="none" w:sz="0" w:space="0" w:color="auto"/>
      </w:divBdr>
    </w:div>
    <w:div w:id="467430615">
      <w:bodyDiv w:val="1"/>
      <w:marLeft w:val="0"/>
      <w:marRight w:val="0"/>
      <w:marTop w:val="0"/>
      <w:marBottom w:val="0"/>
      <w:divBdr>
        <w:top w:val="none" w:sz="0" w:space="0" w:color="auto"/>
        <w:left w:val="none" w:sz="0" w:space="0" w:color="auto"/>
        <w:bottom w:val="none" w:sz="0" w:space="0" w:color="auto"/>
        <w:right w:val="none" w:sz="0" w:space="0" w:color="auto"/>
      </w:divBdr>
    </w:div>
    <w:div w:id="503671881">
      <w:bodyDiv w:val="1"/>
      <w:marLeft w:val="0"/>
      <w:marRight w:val="0"/>
      <w:marTop w:val="0"/>
      <w:marBottom w:val="0"/>
      <w:divBdr>
        <w:top w:val="none" w:sz="0" w:space="0" w:color="auto"/>
        <w:left w:val="none" w:sz="0" w:space="0" w:color="auto"/>
        <w:bottom w:val="none" w:sz="0" w:space="0" w:color="auto"/>
        <w:right w:val="none" w:sz="0" w:space="0" w:color="auto"/>
      </w:divBdr>
    </w:div>
    <w:div w:id="671954128">
      <w:bodyDiv w:val="1"/>
      <w:marLeft w:val="0"/>
      <w:marRight w:val="0"/>
      <w:marTop w:val="0"/>
      <w:marBottom w:val="0"/>
      <w:divBdr>
        <w:top w:val="none" w:sz="0" w:space="0" w:color="auto"/>
        <w:left w:val="none" w:sz="0" w:space="0" w:color="auto"/>
        <w:bottom w:val="none" w:sz="0" w:space="0" w:color="auto"/>
        <w:right w:val="none" w:sz="0" w:space="0" w:color="auto"/>
      </w:divBdr>
    </w:div>
    <w:div w:id="696664530">
      <w:bodyDiv w:val="1"/>
      <w:marLeft w:val="0"/>
      <w:marRight w:val="0"/>
      <w:marTop w:val="0"/>
      <w:marBottom w:val="0"/>
      <w:divBdr>
        <w:top w:val="none" w:sz="0" w:space="0" w:color="auto"/>
        <w:left w:val="none" w:sz="0" w:space="0" w:color="auto"/>
        <w:bottom w:val="none" w:sz="0" w:space="0" w:color="auto"/>
        <w:right w:val="none" w:sz="0" w:space="0" w:color="auto"/>
      </w:divBdr>
    </w:div>
    <w:div w:id="813764585">
      <w:bodyDiv w:val="1"/>
      <w:marLeft w:val="0"/>
      <w:marRight w:val="0"/>
      <w:marTop w:val="0"/>
      <w:marBottom w:val="0"/>
      <w:divBdr>
        <w:top w:val="none" w:sz="0" w:space="0" w:color="auto"/>
        <w:left w:val="none" w:sz="0" w:space="0" w:color="auto"/>
        <w:bottom w:val="none" w:sz="0" w:space="0" w:color="auto"/>
        <w:right w:val="none" w:sz="0" w:space="0" w:color="auto"/>
      </w:divBdr>
    </w:div>
    <w:div w:id="824979272">
      <w:bodyDiv w:val="1"/>
      <w:marLeft w:val="0"/>
      <w:marRight w:val="0"/>
      <w:marTop w:val="0"/>
      <w:marBottom w:val="0"/>
      <w:divBdr>
        <w:top w:val="none" w:sz="0" w:space="0" w:color="auto"/>
        <w:left w:val="none" w:sz="0" w:space="0" w:color="auto"/>
        <w:bottom w:val="none" w:sz="0" w:space="0" w:color="auto"/>
        <w:right w:val="none" w:sz="0" w:space="0" w:color="auto"/>
      </w:divBdr>
    </w:div>
    <w:div w:id="841623395">
      <w:bodyDiv w:val="1"/>
      <w:marLeft w:val="0"/>
      <w:marRight w:val="0"/>
      <w:marTop w:val="0"/>
      <w:marBottom w:val="0"/>
      <w:divBdr>
        <w:top w:val="none" w:sz="0" w:space="0" w:color="auto"/>
        <w:left w:val="none" w:sz="0" w:space="0" w:color="auto"/>
        <w:bottom w:val="none" w:sz="0" w:space="0" w:color="auto"/>
        <w:right w:val="none" w:sz="0" w:space="0" w:color="auto"/>
      </w:divBdr>
    </w:div>
    <w:div w:id="879438443">
      <w:bodyDiv w:val="1"/>
      <w:marLeft w:val="0"/>
      <w:marRight w:val="0"/>
      <w:marTop w:val="0"/>
      <w:marBottom w:val="0"/>
      <w:divBdr>
        <w:top w:val="none" w:sz="0" w:space="0" w:color="auto"/>
        <w:left w:val="none" w:sz="0" w:space="0" w:color="auto"/>
        <w:bottom w:val="none" w:sz="0" w:space="0" w:color="auto"/>
        <w:right w:val="none" w:sz="0" w:space="0" w:color="auto"/>
      </w:divBdr>
    </w:div>
    <w:div w:id="942499923">
      <w:bodyDiv w:val="1"/>
      <w:marLeft w:val="0"/>
      <w:marRight w:val="0"/>
      <w:marTop w:val="0"/>
      <w:marBottom w:val="0"/>
      <w:divBdr>
        <w:top w:val="none" w:sz="0" w:space="0" w:color="auto"/>
        <w:left w:val="none" w:sz="0" w:space="0" w:color="auto"/>
        <w:bottom w:val="none" w:sz="0" w:space="0" w:color="auto"/>
        <w:right w:val="none" w:sz="0" w:space="0" w:color="auto"/>
      </w:divBdr>
    </w:div>
    <w:div w:id="985162786">
      <w:bodyDiv w:val="1"/>
      <w:marLeft w:val="0"/>
      <w:marRight w:val="0"/>
      <w:marTop w:val="0"/>
      <w:marBottom w:val="0"/>
      <w:divBdr>
        <w:top w:val="none" w:sz="0" w:space="0" w:color="auto"/>
        <w:left w:val="none" w:sz="0" w:space="0" w:color="auto"/>
        <w:bottom w:val="none" w:sz="0" w:space="0" w:color="auto"/>
        <w:right w:val="none" w:sz="0" w:space="0" w:color="auto"/>
      </w:divBdr>
    </w:div>
    <w:div w:id="995568170">
      <w:bodyDiv w:val="1"/>
      <w:marLeft w:val="0"/>
      <w:marRight w:val="0"/>
      <w:marTop w:val="0"/>
      <w:marBottom w:val="0"/>
      <w:divBdr>
        <w:top w:val="none" w:sz="0" w:space="0" w:color="auto"/>
        <w:left w:val="none" w:sz="0" w:space="0" w:color="auto"/>
        <w:bottom w:val="none" w:sz="0" w:space="0" w:color="auto"/>
        <w:right w:val="none" w:sz="0" w:space="0" w:color="auto"/>
      </w:divBdr>
    </w:div>
    <w:div w:id="997686971">
      <w:bodyDiv w:val="1"/>
      <w:marLeft w:val="0"/>
      <w:marRight w:val="0"/>
      <w:marTop w:val="0"/>
      <w:marBottom w:val="0"/>
      <w:divBdr>
        <w:top w:val="none" w:sz="0" w:space="0" w:color="auto"/>
        <w:left w:val="none" w:sz="0" w:space="0" w:color="auto"/>
        <w:bottom w:val="none" w:sz="0" w:space="0" w:color="auto"/>
        <w:right w:val="none" w:sz="0" w:space="0" w:color="auto"/>
      </w:divBdr>
    </w:div>
    <w:div w:id="1066803459">
      <w:bodyDiv w:val="1"/>
      <w:marLeft w:val="0"/>
      <w:marRight w:val="0"/>
      <w:marTop w:val="0"/>
      <w:marBottom w:val="0"/>
      <w:divBdr>
        <w:top w:val="none" w:sz="0" w:space="0" w:color="auto"/>
        <w:left w:val="none" w:sz="0" w:space="0" w:color="auto"/>
        <w:bottom w:val="none" w:sz="0" w:space="0" w:color="auto"/>
        <w:right w:val="none" w:sz="0" w:space="0" w:color="auto"/>
      </w:divBdr>
    </w:div>
    <w:div w:id="1140148670">
      <w:bodyDiv w:val="1"/>
      <w:marLeft w:val="0"/>
      <w:marRight w:val="0"/>
      <w:marTop w:val="0"/>
      <w:marBottom w:val="0"/>
      <w:divBdr>
        <w:top w:val="none" w:sz="0" w:space="0" w:color="auto"/>
        <w:left w:val="none" w:sz="0" w:space="0" w:color="auto"/>
        <w:bottom w:val="none" w:sz="0" w:space="0" w:color="auto"/>
        <w:right w:val="none" w:sz="0" w:space="0" w:color="auto"/>
      </w:divBdr>
    </w:div>
    <w:div w:id="1176457069">
      <w:bodyDiv w:val="1"/>
      <w:marLeft w:val="0"/>
      <w:marRight w:val="0"/>
      <w:marTop w:val="0"/>
      <w:marBottom w:val="0"/>
      <w:divBdr>
        <w:top w:val="none" w:sz="0" w:space="0" w:color="auto"/>
        <w:left w:val="none" w:sz="0" w:space="0" w:color="auto"/>
        <w:bottom w:val="none" w:sz="0" w:space="0" w:color="auto"/>
        <w:right w:val="none" w:sz="0" w:space="0" w:color="auto"/>
      </w:divBdr>
    </w:div>
    <w:div w:id="1302425780">
      <w:bodyDiv w:val="1"/>
      <w:marLeft w:val="0"/>
      <w:marRight w:val="0"/>
      <w:marTop w:val="0"/>
      <w:marBottom w:val="0"/>
      <w:divBdr>
        <w:top w:val="none" w:sz="0" w:space="0" w:color="auto"/>
        <w:left w:val="none" w:sz="0" w:space="0" w:color="auto"/>
        <w:bottom w:val="none" w:sz="0" w:space="0" w:color="auto"/>
        <w:right w:val="none" w:sz="0" w:space="0" w:color="auto"/>
      </w:divBdr>
    </w:div>
    <w:div w:id="1307278766">
      <w:bodyDiv w:val="1"/>
      <w:marLeft w:val="0"/>
      <w:marRight w:val="0"/>
      <w:marTop w:val="0"/>
      <w:marBottom w:val="0"/>
      <w:divBdr>
        <w:top w:val="none" w:sz="0" w:space="0" w:color="auto"/>
        <w:left w:val="none" w:sz="0" w:space="0" w:color="auto"/>
        <w:bottom w:val="none" w:sz="0" w:space="0" w:color="auto"/>
        <w:right w:val="none" w:sz="0" w:space="0" w:color="auto"/>
      </w:divBdr>
    </w:div>
    <w:div w:id="1307776929">
      <w:bodyDiv w:val="1"/>
      <w:marLeft w:val="0"/>
      <w:marRight w:val="0"/>
      <w:marTop w:val="0"/>
      <w:marBottom w:val="0"/>
      <w:divBdr>
        <w:top w:val="none" w:sz="0" w:space="0" w:color="auto"/>
        <w:left w:val="none" w:sz="0" w:space="0" w:color="auto"/>
        <w:bottom w:val="none" w:sz="0" w:space="0" w:color="auto"/>
        <w:right w:val="none" w:sz="0" w:space="0" w:color="auto"/>
      </w:divBdr>
    </w:div>
    <w:div w:id="1356692495">
      <w:bodyDiv w:val="1"/>
      <w:marLeft w:val="0"/>
      <w:marRight w:val="0"/>
      <w:marTop w:val="0"/>
      <w:marBottom w:val="0"/>
      <w:divBdr>
        <w:top w:val="none" w:sz="0" w:space="0" w:color="auto"/>
        <w:left w:val="none" w:sz="0" w:space="0" w:color="auto"/>
        <w:bottom w:val="none" w:sz="0" w:space="0" w:color="auto"/>
        <w:right w:val="none" w:sz="0" w:space="0" w:color="auto"/>
      </w:divBdr>
    </w:div>
    <w:div w:id="1362436638">
      <w:bodyDiv w:val="1"/>
      <w:marLeft w:val="0"/>
      <w:marRight w:val="0"/>
      <w:marTop w:val="0"/>
      <w:marBottom w:val="0"/>
      <w:divBdr>
        <w:top w:val="none" w:sz="0" w:space="0" w:color="auto"/>
        <w:left w:val="none" w:sz="0" w:space="0" w:color="auto"/>
        <w:bottom w:val="none" w:sz="0" w:space="0" w:color="auto"/>
        <w:right w:val="none" w:sz="0" w:space="0" w:color="auto"/>
      </w:divBdr>
    </w:div>
    <w:div w:id="1366172280">
      <w:bodyDiv w:val="1"/>
      <w:marLeft w:val="0"/>
      <w:marRight w:val="0"/>
      <w:marTop w:val="0"/>
      <w:marBottom w:val="0"/>
      <w:divBdr>
        <w:top w:val="none" w:sz="0" w:space="0" w:color="auto"/>
        <w:left w:val="none" w:sz="0" w:space="0" w:color="auto"/>
        <w:bottom w:val="none" w:sz="0" w:space="0" w:color="auto"/>
        <w:right w:val="none" w:sz="0" w:space="0" w:color="auto"/>
      </w:divBdr>
    </w:div>
    <w:div w:id="1478258286">
      <w:bodyDiv w:val="1"/>
      <w:marLeft w:val="0"/>
      <w:marRight w:val="0"/>
      <w:marTop w:val="0"/>
      <w:marBottom w:val="0"/>
      <w:divBdr>
        <w:top w:val="none" w:sz="0" w:space="0" w:color="auto"/>
        <w:left w:val="none" w:sz="0" w:space="0" w:color="auto"/>
        <w:bottom w:val="none" w:sz="0" w:space="0" w:color="auto"/>
        <w:right w:val="none" w:sz="0" w:space="0" w:color="auto"/>
      </w:divBdr>
    </w:div>
    <w:div w:id="1484152466">
      <w:bodyDiv w:val="1"/>
      <w:marLeft w:val="0"/>
      <w:marRight w:val="0"/>
      <w:marTop w:val="0"/>
      <w:marBottom w:val="0"/>
      <w:divBdr>
        <w:top w:val="none" w:sz="0" w:space="0" w:color="auto"/>
        <w:left w:val="none" w:sz="0" w:space="0" w:color="auto"/>
        <w:bottom w:val="none" w:sz="0" w:space="0" w:color="auto"/>
        <w:right w:val="none" w:sz="0" w:space="0" w:color="auto"/>
      </w:divBdr>
    </w:div>
    <w:div w:id="1559434684">
      <w:bodyDiv w:val="1"/>
      <w:marLeft w:val="0"/>
      <w:marRight w:val="0"/>
      <w:marTop w:val="0"/>
      <w:marBottom w:val="0"/>
      <w:divBdr>
        <w:top w:val="none" w:sz="0" w:space="0" w:color="auto"/>
        <w:left w:val="none" w:sz="0" w:space="0" w:color="auto"/>
        <w:bottom w:val="none" w:sz="0" w:space="0" w:color="auto"/>
        <w:right w:val="none" w:sz="0" w:space="0" w:color="auto"/>
      </w:divBdr>
    </w:div>
    <w:div w:id="1593858794">
      <w:bodyDiv w:val="1"/>
      <w:marLeft w:val="0"/>
      <w:marRight w:val="0"/>
      <w:marTop w:val="0"/>
      <w:marBottom w:val="0"/>
      <w:divBdr>
        <w:top w:val="none" w:sz="0" w:space="0" w:color="auto"/>
        <w:left w:val="none" w:sz="0" w:space="0" w:color="auto"/>
        <w:bottom w:val="none" w:sz="0" w:space="0" w:color="auto"/>
        <w:right w:val="none" w:sz="0" w:space="0" w:color="auto"/>
      </w:divBdr>
    </w:div>
    <w:div w:id="1661038757">
      <w:bodyDiv w:val="1"/>
      <w:marLeft w:val="0"/>
      <w:marRight w:val="0"/>
      <w:marTop w:val="0"/>
      <w:marBottom w:val="0"/>
      <w:divBdr>
        <w:top w:val="none" w:sz="0" w:space="0" w:color="auto"/>
        <w:left w:val="none" w:sz="0" w:space="0" w:color="auto"/>
        <w:bottom w:val="none" w:sz="0" w:space="0" w:color="auto"/>
        <w:right w:val="none" w:sz="0" w:space="0" w:color="auto"/>
      </w:divBdr>
    </w:div>
    <w:div w:id="1666592030">
      <w:bodyDiv w:val="1"/>
      <w:marLeft w:val="0"/>
      <w:marRight w:val="0"/>
      <w:marTop w:val="0"/>
      <w:marBottom w:val="0"/>
      <w:divBdr>
        <w:top w:val="none" w:sz="0" w:space="0" w:color="auto"/>
        <w:left w:val="none" w:sz="0" w:space="0" w:color="auto"/>
        <w:bottom w:val="none" w:sz="0" w:space="0" w:color="auto"/>
        <w:right w:val="none" w:sz="0" w:space="0" w:color="auto"/>
      </w:divBdr>
    </w:div>
    <w:div w:id="1709642981">
      <w:bodyDiv w:val="1"/>
      <w:marLeft w:val="0"/>
      <w:marRight w:val="0"/>
      <w:marTop w:val="0"/>
      <w:marBottom w:val="0"/>
      <w:divBdr>
        <w:top w:val="none" w:sz="0" w:space="0" w:color="auto"/>
        <w:left w:val="none" w:sz="0" w:space="0" w:color="auto"/>
        <w:bottom w:val="none" w:sz="0" w:space="0" w:color="auto"/>
        <w:right w:val="none" w:sz="0" w:space="0" w:color="auto"/>
      </w:divBdr>
    </w:div>
    <w:div w:id="1716660224">
      <w:bodyDiv w:val="1"/>
      <w:marLeft w:val="0"/>
      <w:marRight w:val="0"/>
      <w:marTop w:val="0"/>
      <w:marBottom w:val="0"/>
      <w:divBdr>
        <w:top w:val="none" w:sz="0" w:space="0" w:color="auto"/>
        <w:left w:val="none" w:sz="0" w:space="0" w:color="auto"/>
        <w:bottom w:val="none" w:sz="0" w:space="0" w:color="auto"/>
        <w:right w:val="none" w:sz="0" w:space="0" w:color="auto"/>
      </w:divBdr>
    </w:div>
    <w:div w:id="1723211530">
      <w:bodyDiv w:val="1"/>
      <w:marLeft w:val="0"/>
      <w:marRight w:val="0"/>
      <w:marTop w:val="0"/>
      <w:marBottom w:val="0"/>
      <w:divBdr>
        <w:top w:val="none" w:sz="0" w:space="0" w:color="auto"/>
        <w:left w:val="none" w:sz="0" w:space="0" w:color="auto"/>
        <w:bottom w:val="none" w:sz="0" w:space="0" w:color="auto"/>
        <w:right w:val="none" w:sz="0" w:space="0" w:color="auto"/>
      </w:divBdr>
    </w:div>
    <w:div w:id="1777168558">
      <w:bodyDiv w:val="1"/>
      <w:marLeft w:val="0"/>
      <w:marRight w:val="0"/>
      <w:marTop w:val="0"/>
      <w:marBottom w:val="0"/>
      <w:divBdr>
        <w:top w:val="none" w:sz="0" w:space="0" w:color="auto"/>
        <w:left w:val="none" w:sz="0" w:space="0" w:color="auto"/>
        <w:bottom w:val="none" w:sz="0" w:space="0" w:color="auto"/>
        <w:right w:val="none" w:sz="0" w:space="0" w:color="auto"/>
      </w:divBdr>
    </w:div>
    <w:div w:id="1782338098">
      <w:bodyDiv w:val="1"/>
      <w:marLeft w:val="0"/>
      <w:marRight w:val="0"/>
      <w:marTop w:val="0"/>
      <w:marBottom w:val="0"/>
      <w:divBdr>
        <w:top w:val="none" w:sz="0" w:space="0" w:color="auto"/>
        <w:left w:val="none" w:sz="0" w:space="0" w:color="auto"/>
        <w:bottom w:val="none" w:sz="0" w:space="0" w:color="auto"/>
        <w:right w:val="none" w:sz="0" w:space="0" w:color="auto"/>
      </w:divBdr>
    </w:div>
    <w:div w:id="1827670517">
      <w:bodyDiv w:val="1"/>
      <w:marLeft w:val="0"/>
      <w:marRight w:val="0"/>
      <w:marTop w:val="0"/>
      <w:marBottom w:val="0"/>
      <w:divBdr>
        <w:top w:val="none" w:sz="0" w:space="0" w:color="auto"/>
        <w:left w:val="none" w:sz="0" w:space="0" w:color="auto"/>
        <w:bottom w:val="none" w:sz="0" w:space="0" w:color="auto"/>
        <w:right w:val="none" w:sz="0" w:space="0" w:color="auto"/>
      </w:divBdr>
    </w:div>
    <w:div w:id="1874534534">
      <w:bodyDiv w:val="1"/>
      <w:marLeft w:val="0"/>
      <w:marRight w:val="0"/>
      <w:marTop w:val="0"/>
      <w:marBottom w:val="0"/>
      <w:divBdr>
        <w:top w:val="none" w:sz="0" w:space="0" w:color="auto"/>
        <w:left w:val="none" w:sz="0" w:space="0" w:color="auto"/>
        <w:bottom w:val="none" w:sz="0" w:space="0" w:color="auto"/>
        <w:right w:val="none" w:sz="0" w:space="0" w:color="auto"/>
      </w:divBdr>
    </w:div>
    <w:div w:id="1955744611">
      <w:bodyDiv w:val="1"/>
      <w:marLeft w:val="0"/>
      <w:marRight w:val="0"/>
      <w:marTop w:val="0"/>
      <w:marBottom w:val="0"/>
      <w:divBdr>
        <w:top w:val="none" w:sz="0" w:space="0" w:color="auto"/>
        <w:left w:val="none" w:sz="0" w:space="0" w:color="auto"/>
        <w:bottom w:val="none" w:sz="0" w:space="0" w:color="auto"/>
        <w:right w:val="none" w:sz="0" w:space="0" w:color="auto"/>
      </w:divBdr>
    </w:div>
    <w:div w:id="2011323432">
      <w:bodyDiv w:val="1"/>
      <w:marLeft w:val="0"/>
      <w:marRight w:val="0"/>
      <w:marTop w:val="0"/>
      <w:marBottom w:val="0"/>
      <w:divBdr>
        <w:top w:val="none" w:sz="0" w:space="0" w:color="auto"/>
        <w:left w:val="none" w:sz="0" w:space="0" w:color="auto"/>
        <w:bottom w:val="none" w:sz="0" w:space="0" w:color="auto"/>
        <w:right w:val="none" w:sz="0" w:space="0" w:color="auto"/>
      </w:divBdr>
    </w:div>
    <w:div w:id="2023969483">
      <w:bodyDiv w:val="1"/>
      <w:marLeft w:val="0"/>
      <w:marRight w:val="0"/>
      <w:marTop w:val="0"/>
      <w:marBottom w:val="0"/>
      <w:divBdr>
        <w:top w:val="none" w:sz="0" w:space="0" w:color="auto"/>
        <w:left w:val="none" w:sz="0" w:space="0" w:color="auto"/>
        <w:bottom w:val="none" w:sz="0" w:space="0" w:color="auto"/>
        <w:right w:val="none" w:sz="0" w:space="0" w:color="auto"/>
      </w:divBdr>
    </w:div>
    <w:div w:id="2068139349">
      <w:bodyDiv w:val="1"/>
      <w:marLeft w:val="0"/>
      <w:marRight w:val="0"/>
      <w:marTop w:val="0"/>
      <w:marBottom w:val="0"/>
      <w:divBdr>
        <w:top w:val="none" w:sz="0" w:space="0" w:color="auto"/>
        <w:left w:val="none" w:sz="0" w:space="0" w:color="auto"/>
        <w:bottom w:val="none" w:sz="0" w:space="0" w:color="auto"/>
        <w:right w:val="none" w:sz="0" w:space="0" w:color="auto"/>
      </w:divBdr>
    </w:div>
    <w:div w:id="2072190592">
      <w:bodyDiv w:val="1"/>
      <w:marLeft w:val="0"/>
      <w:marRight w:val="0"/>
      <w:marTop w:val="0"/>
      <w:marBottom w:val="0"/>
      <w:divBdr>
        <w:top w:val="none" w:sz="0" w:space="0" w:color="auto"/>
        <w:left w:val="none" w:sz="0" w:space="0" w:color="auto"/>
        <w:bottom w:val="none" w:sz="0" w:space="0" w:color="auto"/>
        <w:right w:val="none" w:sz="0" w:space="0" w:color="auto"/>
      </w:divBdr>
    </w:div>
    <w:div w:id="2093040033">
      <w:bodyDiv w:val="1"/>
      <w:marLeft w:val="0"/>
      <w:marRight w:val="0"/>
      <w:marTop w:val="0"/>
      <w:marBottom w:val="0"/>
      <w:divBdr>
        <w:top w:val="none" w:sz="0" w:space="0" w:color="auto"/>
        <w:left w:val="none" w:sz="0" w:space="0" w:color="auto"/>
        <w:bottom w:val="none" w:sz="0" w:space="0" w:color="auto"/>
        <w:right w:val="none" w:sz="0" w:space="0" w:color="auto"/>
      </w:divBdr>
    </w:div>
    <w:div w:id="2102528013">
      <w:bodyDiv w:val="1"/>
      <w:marLeft w:val="0"/>
      <w:marRight w:val="0"/>
      <w:marTop w:val="0"/>
      <w:marBottom w:val="0"/>
      <w:divBdr>
        <w:top w:val="none" w:sz="0" w:space="0" w:color="auto"/>
        <w:left w:val="none" w:sz="0" w:space="0" w:color="auto"/>
        <w:bottom w:val="none" w:sz="0" w:space="0" w:color="auto"/>
        <w:right w:val="none" w:sz="0" w:space="0" w:color="auto"/>
      </w:divBdr>
    </w:div>
    <w:div w:id="2110201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Volumes/JOEL/Torque%20Graph.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r>
              <a:rPr lang="en-GB"/>
              <a:t>Transmitted Torque/RPM µ=0.35</a:t>
            </a:r>
            <a:endParaRPr lang="el-GR"/>
          </a:p>
        </c:rich>
      </c:tx>
      <c:layout>
        <c:manualLayout>
          <c:xMode val="edge"/>
          <c:yMode val="edge"/>
          <c:x val="0.30126880630214975"/>
          <c:y val="2.5602037390693767E-2"/>
        </c:manualLayout>
      </c:layout>
      <c:overlay val="0"/>
      <c:spPr>
        <a:noFill/>
        <a:ln>
          <a:noFill/>
        </a:ln>
        <a:effectLst/>
      </c:spPr>
      <c:txPr>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manualLayout>
          <c:layoutTarget val="inner"/>
          <c:xMode val="edge"/>
          <c:yMode val="edge"/>
          <c:x val="0.11325361738605111"/>
          <c:y val="0.12210699588477368"/>
          <c:w val="0.86761335003581797"/>
          <c:h val="0.73572573798645535"/>
        </c:manualLayout>
      </c:layout>
      <c:lineChart>
        <c:grouping val="standard"/>
        <c:varyColors val="0"/>
        <c:ser>
          <c:idx val="0"/>
          <c:order val="0"/>
          <c:tx>
            <c:strRef>
              <c:f>'Torque Graph'!$K$15</c:f>
              <c:strCache>
                <c:ptCount val="1"/>
                <c:pt idx="0">
                  <c:v>μ=0.35</c:v>
                </c:pt>
              </c:strCache>
            </c:strRef>
          </c:tx>
          <c:spPr>
            <a:ln w="19050" cap="rnd" cmpd="sng" algn="ctr">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'Torque Graph'!$J$16:$J$26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'Torque Graph'!$K$16:$K$26</c:f>
              <c:numCache>
                <c:formatCode>0.000</c:formatCode>
                <c:ptCount val="11"/>
                <c:pt idx="0">
                  <c:v>0</c:v>
                </c:pt>
                <c:pt idx="1">
                  <c:v>0.47519366839259475</c:v>
                </c:pt>
                <c:pt idx="2">
                  <c:v>1.5882810730111809</c:v>
                </c:pt>
                <c:pt idx="3">
                  <c:v>2.7584498829948272</c:v>
                </c:pt>
                <c:pt idx="4">
                  <c:v>3.9857000983435324</c:v>
                </c:pt>
                <c:pt idx="5">
                  <c:v>5.2700317190572887</c:v>
                </c:pt>
                <c:pt idx="6">
                  <c:v>6.6114447451361036</c:v>
                </c:pt>
                <c:pt idx="7">
                  <c:v>8.0099391765799748</c:v>
                </c:pt>
                <c:pt idx="8">
                  <c:v>9.4655150133888988</c:v>
                </c:pt>
                <c:pt idx="9">
                  <c:v>10.97817225556288</c:v>
                </c:pt>
                <c:pt idx="10">
                  <c:v>12.547910903101911</c:v>
                </c:pt>
              </c:numCache>
            </c:numRef>
          </c:val>
          <c:smooth val="0"/>
          <c:extLst>
            <c:ext xmlns:c16="http://schemas.microsoft.com/office/drawing/2014/chart" uri="{C3380CC4-5D6E-409C-BE32-E72D297353CC}">
              <c16:uniqueId val="{00000000-62B8-3841-83E6-C72914495357}"/>
            </c:ext>
          </c:extLst>
        </c:ser>
        <c:dLbls>
          <c:dLblPos val="ctr"/>
          <c:showLegendKey val="0"/>
          <c:showVal val="1"/>
          <c:showCatName val="0"/>
          <c:showSerName val="0"/>
          <c:showPercent val="0"/>
          <c:showBubbleSize val="0"/>
        </c:dLbls>
        <c:marker val="1"/>
        <c:smooth val="0"/>
        <c:axId val="1528822560"/>
        <c:axId val="1209518832"/>
      </c:lineChart>
      <c:catAx>
        <c:axId val="1528822560"/>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1209518832"/>
        <c:crosses val="autoZero"/>
        <c:auto val="1"/>
        <c:lblAlgn val="ctr"/>
        <c:lblOffset val="100"/>
        <c:noMultiLvlLbl val="0"/>
      </c:catAx>
      <c:valAx>
        <c:axId val="1209518832"/>
        <c:scaling>
          <c:orientation val="minMax"/>
        </c:scaling>
        <c:delete val="1"/>
        <c:axPos val="l"/>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Torque kN/m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0" sourceLinked="0"/>
        <c:majorTickMark val="none"/>
        <c:minorTickMark val="none"/>
        <c:tickLblPos val="nextTo"/>
        <c:crossAx val="1528822560"/>
        <c:crosses val="autoZero"/>
        <c:crossBetween val="midCat"/>
      </c:valAx>
      <c:spPr>
        <a:no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You24</b:Tag>
    <b:SourceType>InternetSite</b:SourceType>
    <b:Guid>{AE23775D-D012-4E51-BFF7-EAC43EC753AA}</b:Guid>
    <b:Author>
      <b:Author>
        <b:NameList>
          <b:Person>
            <b:Last>Yousef</b:Last>
          </b:Person>
        </b:NameList>
      </b:Author>
    </b:Author>
    <b:Title>The Engineers Post</b:Title>
    <b:Year>2024</b:Year>
    <b:YearAccessed>2024</b:YearAccessed>
    <b:MonthAccessed>October</b:MonthAccessed>
    <b:DayAccessed>29th</b:DayAccessed>
    <b:URL>https://www.theengineerspost.com/centrifugal-clutch/</b:URL>
    <b:RefOrder>1</b:RefOrder>
  </b:Source>
  <b:Source>
    <b:Tag>Jim24</b:Tag>
    <b:SourceType>InternetSite</b:SourceType>
    <b:Guid>{285617B3-81D4-498D-BF49-E6705EE3A968}</b:Guid>
    <b:Author>
      <b:Author>
        <b:NameList>
          <b:Person>
            <b:Last>Lucas</b:Last>
            <b:First>Jim</b:First>
          </b:Person>
        </b:NameList>
      </b:Author>
    </b:Author>
    <b:Title>Live Science</b:Title>
    <b:Year>2024</b:Year>
    <b:YearAccessed>2024</b:YearAccessed>
    <b:MonthAccessed>October</b:MonthAccessed>
    <b:DayAccessed>29th</b:DayAccessed>
    <b:URL>https://www.livescience.com/52488-centrifugal-centripetal-forces.html</b:URL>
    <b:RefOrder>6</b:RefOrder>
  </b:Source>
  <b:Source>
    <b:Tag>Que21</b:Tag>
    <b:SourceType>InternetSite</b:SourceType>
    <b:Guid>{5823DD82-BA45-44C6-9EF0-7A8EFBBDE00C}</b:Guid>
    <b:Author>
      <b:Author>
        <b:NameList>
          <b:Person>
            <b:Last>Lind</b:Last>
            <b:First>Quenton</b:First>
          </b:Person>
        </b:NameList>
      </b:Author>
    </b:Author>
    <b:Title>Seperators inc</b:Title>
    <b:Year>2021</b:Year>
    <b:YearAccessed>2024</b:YearAccessed>
    <b:MonthAccessed>October</b:MonthAccessed>
    <b:DayAccessed>29th</b:DayAccessed>
    <b:URL>https://www.separatorsinc.com/blog/centripetal-force-examples</b:URL>
    <b:RefOrder>7</b:RefOrder>
  </b:Source>
  <b:Source>
    <b:Tag>Rex16</b:Tag>
    <b:SourceType>InternetSite</b:SourceType>
    <b:Guid>{7B013F4A-3C7B-48BF-8F66-BC44A938A743}</b:Guid>
    <b:Author>
      <b:Author>
        <b:NameList>
          <b:Person>
            <b:Last>Rex K Andrew</b:Last>
            <b:First>Andrew</b:First>
            <b:Middle>Ganse</b:Middle>
          </b:Person>
        </b:NameList>
      </b:Author>
    </b:Author>
    <b:Title>Research Gate</b:Title>
    <b:Year>2016</b:Year>
    <b:YearAccessed>2024</b:YearAccessed>
    <b:MonthAccessed>October</b:MonthAccessed>
    <b:DayAccessed>29th</b:DayAccessed>
    <b:URL>https://www.researchgate.net/scientific-contributions/Andrew-A-Ganse-33444724</b:URL>
    <b:RefOrder>2</b:RefOrder>
  </b:Source>
  <b:Source>
    <b:Tag>Rob24</b:Tag>
    <b:SourceType>ElectronicSource</b:SourceType>
    <b:Guid>{E710B187-5A99-4D25-8043-1D5CD5F94D79}</b:Guid>
    <b:Title>Dynamics </b:Title>
    <b:Year>2024</b:Year>
    <b:Author>
      <b:Author>
        <b:NameList>
          <b:Person>
            <b:Last>Goodson</b:Last>
            <b:First>Rob</b:First>
          </b:Person>
        </b:NameList>
      </b:Author>
    </b:Author>
    <b:Publisher>UWTSD</b:Publisher>
    <b:RefOrder>3</b:RefOrder>
  </b:Source>
  <b:Source>
    <b:Tag>Vic15</b:Tag>
    <b:SourceType>JournalArticle</b:SourceType>
    <b:Guid>{445E6C4B-8380-4E2E-B7BD-D12C66880C16}</b:Guid>
    <b:Title>What is Centrifugal Force</b:Title>
    <b:Year>2015</b:Year>
    <b:Author>
      <b:Author>
        <b:NameList>
          <b:Person>
            <b:Last>Wowk</b:Last>
            <b:First>Victor</b:First>
          </b:Person>
        </b:NameList>
      </b:Author>
    </b:Author>
    <b:JournalName>Machine Dynamics</b:JournalName>
    <b:Pages>13</b:Pages>
    <b:Volume>1</b:Volume>
    <b:Issue>1</b:Issue>
    <b:RefOrder>4</b:RefOrder>
  </b:Source>
  <b:Source>
    <b:Tag>Lee23</b:Tag>
    <b:SourceType>InternetSite</b:SourceType>
    <b:Guid>{DA696A1A-4851-499D-A998-5E4FC3988457}</b:Guid>
    <b:Title>Sciencing</b:Title>
    <b:Year>2023</b:Year>
    <b:Author>
      <b:Author>
        <b:NameList>
          <b:Person>
            <b:Last>Johnson</b:Last>
            <b:First>Lee</b:First>
          </b:Person>
        </b:NameList>
      </b:Author>
    </b:Author>
    <b:YearAccessed>2024</b:YearAccessed>
    <b:MonthAccessed>November</b:MonthAccessed>
    <b:DayAccessed>7th</b:DayAccessed>
    <b:URL>https://www.sciencing.com/convert-rpm-radians-8343758/</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AEA67D-8D6E-464A-B0E0-79FA57390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3469</Words>
  <Characters>19777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Analysis and Simulation of a Centrifugal Clutch</vt:lpstr>
    </vt:vector>
  </TitlesOfParts>
  <Company>Valero Energy</Company>
  <LinksUpToDate>false</LinksUpToDate>
  <CharactersWithSpaces>23200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Simulation of a Centrifugal Clutch</dc:title>
  <dc:subject/>
  <dc:creator>Codd, Joel 2117927</dc:creator>
  <cp:keywords/>
  <dc:description/>
  <cp:lastModifiedBy>Zoe Codd</cp:lastModifiedBy>
  <cp:revision>2</cp:revision>
  <dcterms:created xsi:type="dcterms:W3CDTF">2025-05-08T18:21:00Z</dcterms:created>
  <dcterms:modified xsi:type="dcterms:W3CDTF">2025-05-08T18:21:00Z</dcterms:modified>
</cp:coreProperties>
</file>