
<file path=[Content_Types].xml><?xml version="1.0" encoding="utf-8"?>
<Types xmlns="http://schemas.openxmlformats.org/package/2006/content-types">
  <Default Extension="png" ContentType="image/png"/>
  <Default Extension="bin" ContentType="application/vnd.ms-office.activeX"/>
  <Override PartName="/word/activeX/activeX7.xml" ContentType="application/vnd.ms-office.activeX+xml"/>
  <Override PartName="/word/activeX/activeX5.xml" ContentType="application/vnd.ms-office.activeX+xml"/>
  <Override PartName="/word/activeX/activeX6.xml" ContentType="application/vnd.ms-office.activeX+xml"/>
  <Default Extension="wmf" ContentType="image/x-wmf"/>
  <Override PartName="/word/activeX/activeX3.xml" ContentType="application/vnd.ms-office.activeX+xml"/>
  <Override PartName="/word/activeX/activeX4.xml" ContentType="application/vnd.ms-office.activeX+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activeX/activeX1.xml" ContentType="application/vnd.ms-office.activeX+xml"/>
  <Override PartName="/word/activeX/activeX2.xml" ContentType="application/vnd.ms-office.activeX+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0AF9" w:rsidRPr="00AC246E" w:rsidRDefault="00AC246E">
      <w:pPr>
        <w:rPr>
          <w:b/>
          <w:sz w:val="24"/>
          <w:szCs w:val="24"/>
        </w:rPr>
      </w:pPr>
      <w:r w:rsidRPr="00AC246E">
        <w:rPr>
          <w:b/>
          <w:sz w:val="24"/>
          <w:szCs w:val="24"/>
        </w:rPr>
        <w:t xml:space="preserve">Internet Gambling Abstracts 8 April 2009 </w:t>
      </w:r>
    </w:p>
    <w:p w:rsidR="00AC246E" w:rsidRDefault="00AC246E" w:rsidP="00AC246E">
      <w:pPr>
        <w:pStyle w:val="Heading1"/>
      </w:pPr>
      <w:r>
        <w:t xml:space="preserve">Secularization and the Religious Audience: A Study of Mormons and Las Vegas Media </w:t>
      </w:r>
    </w:p>
    <w:p w:rsidR="00AC246E" w:rsidRDefault="00AC246E" w:rsidP="00AC246E">
      <w:r>
        <w:rPr>
          <w:rStyle w:val="Strong"/>
        </w:rPr>
        <w:t>Author:</w:t>
      </w:r>
      <w:r>
        <w:t xml:space="preserve"> Daniel A. Stout </w:t>
      </w:r>
      <w:r>
        <w:rPr>
          <w:vertAlign w:val="superscript"/>
        </w:rPr>
        <w:t>a</w:t>
      </w:r>
      <w:r>
        <w:t xml:space="preserve"> </w:t>
      </w:r>
    </w:p>
    <w:tbl>
      <w:tblPr>
        <w:tblW w:w="0" w:type="auto"/>
        <w:tblCellSpacing w:w="0" w:type="dxa"/>
        <w:tblCellMar>
          <w:left w:w="0" w:type="dxa"/>
          <w:right w:w="0" w:type="dxa"/>
        </w:tblCellMar>
        <w:tblLook w:val="04A0"/>
      </w:tblPr>
      <w:tblGrid>
        <w:gridCol w:w="1071"/>
        <w:gridCol w:w="5232"/>
      </w:tblGrid>
      <w:tr w:rsidR="00AC246E" w:rsidTr="00AC246E">
        <w:trPr>
          <w:tblCellSpacing w:w="0" w:type="dxa"/>
        </w:trPr>
        <w:tc>
          <w:tcPr>
            <w:tcW w:w="0" w:type="auto"/>
            <w:hideMark/>
          </w:tcPr>
          <w:p w:rsidR="00AC246E" w:rsidRDefault="00AC246E">
            <w:pPr>
              <w:rPr>
                <w:sz w:val="24"/>
                <w:szCs w:val="24"/>
              </w:rPr>
            </w:pPr>
            <w:r>
              <w:rPr>
                <w:rStyle w:val="Strong"/>
              </w:rPr>
              <w:t xml:space="preserve">Affiliation: </w:t>
            </w:r>
            <w:r>
              <w:t xml:space="preserve">  </w:t>
            </w:r>
          </w:p>
        </w:tc>
        <w:tc>
          <w:tcPr>
            <w:tcW w:w="0" w:type="auto"/>
            <w:hideMark/>
          </w:tcPr>
          <w:p w:rsidR="00AC246E" w:rsidRDefault="00AC246E">
            <w:pPr>
              <w:rPr>
                <w:sz w:val="24"/>
                <w:szCs w:val="24"/>
              </w:rPr>
            </w:pPr>
            <w:proofErr w:type="gramStart"/>
            <w:r>
              <w:rPr>
                <w:vertAlign w:val="superscript"/>
              </w:rPr>
              <w:t>a</w:t>
            </w:r>
            <w:proofErr w:type="gramEnd"/>
            <w:r>
              <w:t xml:space="preserve"> Communications Department, Brigham Young University.</w:t>
            </w:r>
          </w:p>
        </w:tc>
      </w:tr>
    </w:tbl>
    <w:p w:rsidR="00AC246E" w:rsidRDefault="00AC246E" w:rsidP="00AC246E">
      <w:r>
        <w:rPr>
          <w:rStyle w:val="Strong"/>
        </w:rPr>
        <w:t>DOI:</w:t>
      </w:r>
      <w:r>
        <w:t xml:space="preserve"> 10.1207/s15327825mcs0701_5 </w:t>
      </w:r>
    </w:p>
    <w:p w:rsidR="00AC246E" w:rsidRDefault="00AC246E" w:rsidP="00AC246E">
      <w:r>
        <w:rPr>
          <w:rStyle w:val="Strong"/>
        </w:rPr>
        <w:t>Publication Frequency:</w:t>
      </w:r>
      <w:r>
        <w:t xml:space="preserve"> 4 issues per year </w:t>
      </w:r>
    </w:p>
    <w:p w:rsidR="00AC246E" w:rsidRDefault="00AC246E" w:rsidP="00AC246E">
      <w:r>
        <w:rPr>
          <w:rStyle w:val="Strong"/>
        </w:rPr>
        <w:t>Published in:</w:t>
      </w:r>
      <w:r>
        <w:t xml:space="preserve"> </w:t>
      </w:r>
      <w:r>
        <w:rPr>
          <w:noProof/>
          <w:lang w:eastAsia="en-GB"/>
        </w:rPr>
        <w:drawing>
          <wp:inline distT="0" distB="0" distL="0" distR="0">
            <wp:extent cx="209550" cy="190500"/>
            <wp:effectExtent l="19050" t="0" r="0" b="0"/>
            <wp:docPr id="7" name="Picture 7" descr="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ournal"/>
                    <pic:cNvPicPr>
                      <a:picLocks noChangeAspect="1" noChangeArrowheads="1"/>
                    </pic:cNvPicPr>
                  </pic:nvPicPr>
                  <pic:blipFill>
                    <a:blip r:embed="rId5"/>
                    <a:srcRect/>
                    <a:stretch>
                      <a:fillRect/>
                    </a:stretch>
                  </pic:blipFill>
                  <pic:spPr bwMode="auto">
                    <a:xfrm>
                      <a:off x="0" y="0"/>
                      <a:ext cx="209550" cy="190500"/>
                    </a:xfrm>
                    <a:prstGeom prst="rect">
                      <a:avLst/>
                    </a:prstGeom>
                    <a:noFill/>
                    <a:ln w="9525">
                      <a:noFill/>
                      <a:miter lim="800000"/>
                      <a:headEnd/>
                      <a:tailEnd/>
                    </a:ln>
                  </pic:spPr>
                </pic:pic>
              </a:graphicData>
            </a:graphic>
          </wp:inline>
        </w:drawing>
      </w:r>
      <w:hyperlink r:id="rId6" w:tgtFrame="_top" w:tooltip="Click to go to publication home" w:history="1">
        <w:r>
          <w:rPr>
            <w:rStyle w:val="Hyperlink"/>
          </w:rPr>
          <w:t>Mass Communication and Society</w:t>
        </w:r>
      </w:hyperlink>
      <w:r>
        <w:t xml:space="preserve">, Volume </w:t>
      </w:r>
      <w:hyperlink r:id="rId7" w:anchor="v7" w:tgtFrame="_top" w:tooltip="Click to view volume" w:history="1">
        <w:r>
          <w:rPr>
            <w:rStyle w:val="Hyperlink"/>
          </w:rPr>
          <w:t>7</w:t>
        </w:r>
      </w:hyperlink>
      <w:r>
        <w:t xml:space="preserve">, Issue </w:t>
      </w:r>
      <w:hyperlink r:id="rId8" w:tgtFrame="_top" w:tooltip="Click to view issue" w:history="1">
        <w:r>
          <w:rPr>
            <w:rStyle w:val="Hyperlink"/>
          </w:rPr>
          <w:t xml:space="preserve">1 </w:t>
        </w:r>
      </w:hyperlink>
      <w:r>
        <w:t xml:space="preserve">March </w:t>
      </w:r>
      <w:proofErr w:type="gramStart"/>
      <w:r>
        <w:t>2004 ,</w:t>
      </w:r>
      <w:proofErr w:type="gramEnd"/>
      <w:r>
        <w:t xml:space="preserve"> pages 61 - 75 </w:t>
      </w:r>
    </w:p>
    <w:p w:rsidR="00AC246E" w:rsidRDefault="00AC246E" w:rsidP="00AC246E">
      <w:r>
        <w:rPr>
          <w:rStyle w:val="Strong"/>
        </w:rPr>
        <w:t>Subjects:</w:t>
      </w:r>
      <w:r>
        <w:t xml:space="preserve"> </w:t>
      </w:r>
      <w:hyperlink r:id="rId9" w:anchor="subject714594674" w:tooltip="Click to view subject" w:history="1">
        <w:r>
          <w:rPr>
            <w:rStyle w:val="Hyperlink"/>
          </w:rPr>
          <w:t>Communication Studies</w:t>
        </w:r>
      </w:hyperlink>
      <w:r>
        <w:t xml:space="preserve">; </w:t>
      </w:r>
      <w:hyperlink r:id="rId10" w:anchor="subject738534614" w:tooltip="Click to view subject" w:history="1">
        <w:r>
          <w:rPr>
            <w:rStyle w:val="Hyperlink"/>
          </w:rPr>
          <w:t>Mass Communication</w:t>
        </w:r>
      </w:hyperlink>
      <w:r>
        <w:t xml:space="preserve">; </w:t>
      </w:r>
      <w:hyperlink r:id="rId11" w:anchor="subject714594678" w:tooltip="Click to view subject" w:history="1">
        <w:r>
          <w:rPr>
            <w:rStyle w:val="Hyperlink"/>
          </w:rPr>
          <w:t>Mass Media &amp; Communication</w:t>
        </w:r>
      </w:hyperlink>
      <w:r>
        <w:t xml:space="preserve">; </w:t>
      </w:r>
      <w:hyperlink r:id="rId12" w:anchor="subject738553585" w:tooltip="Click to view subject" w:history="1">
        <w:r>
          <w:rPr>
            <w:rStyle w:val="Hyperlink"/>
          </w:rPr>
          <w:t>Sociology of Media</w:t>
        </w:r>
      </w:hyperlink>
      <w:r>
        <w:t xml:space="preserve">; </w:t>
      </w:r>
    </w:p>
    <w:p w:rsidR="00AC246E" w:rsidRDefault="00AC246E" w:rsidP="00AC246E">
      <w:r>
        <w:rPr>
          <w:rStyle w:val="Strong"/>
        </w:rPr>
        <w:t>Formats available:</w:t>
      </w:r>
      <w:r>
        <w:t xml:space="preserve"> PDF (English) </w:t>
      </w:r>
    </w:p>
    <w:p w:rsidR="00AC246E" w:rsidRDefault="00AC246E" w:rsidP="00AC246E">
      <w:r>
        <w:rPr>
          <w:b/>
          <w:bCs/>
        </w:rPr>
        <w:t>Article Requests:</w:t>
      </w:r>
      <w:r>
        <w:t xml:space="preserve"> </w:t>
      </w:r>
      <w:hyperlink r:id="rId13" w:tgtFrame="_blank" w:tooltip="Click to order reprints" w:history="1">
        <w:r>
          <w:rPr>
            <w:rStyle w:val="Hyperlink"/>
          </w:rPr>
          <w:t>Order Reprints</w:t>
        </w:r>
      </w:hyperlink>
      <w:r>
        <w:t xml:space="preserve"> : </w:t>
      </w:r>
      <w:hyperlink r:id="rId14" w:tgtFrame="_blank" w:tooltip="Click to request permissions" w:history="1">
        <w:r>
          <w:rPr>
            <w:rStyle w:val="Hyperlink"/>
          </w:rPr>
          <w:t>Request Permissions</w:t>
        </w:r>
      </w:hyperlink>
      <w:r>
        <w:t xml:space="preserve"> </w:t>
      </w:r>
    </w:p>
    <w:p w:rsidR="00AC246E" w:rsidRDefault="00AC246E" w:rsidP="00AC246E">
      <w:pPr>
        <w:ind w:left="720"/>
        <w:rPr>
          <w:rStyle w:val="hidefromprint"/>
        </w:rPr>
      </w:pPr>
      <w:r>
        <w:rPr>
          <w:rStyle w:val="hidefromprint"/>
        </w:rPr>
        <w:t xml:space="preserve">Purchase Article: £16.00 plus VAT - </w:t>
      </w:r>
      <w:hyperlink r:id="rId15" w:tooltip="Click to buy now" w:history="1">
        <w:r>
          <w:rPr>
            <w:rStyle w:val="Hyperlink"/>
          </w:rPr>
          <w:t xml:space="preserve">buy now </w:t>
        </w:r>
        <w:r>
          <w:rPr>
            <w:noProof/>
            <w:color w:val="0000FF"/>
            <w:lang w:eastAsia="en-GB"/>
          </w:rPr>
          <w:drawing>
            <wp:inline distT="0" distB="0" distL="0" distR="0">
              <wp:extent cx="238125" cy="104775"/>
              <wp:effectExtent l="19050" t="0" r="9525" b="0"/>
              <wp:docPr id="8" name="Picture 8" descr="buy now">
                <a:hlinkClick xmlns:a="http://schemas.openxmlformats.org/drawingml/2006/main" r:id="rId16" tooltip="&quot;Click to buy now&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uy now">
                        <a:hlinkClick r:id="rId16" tooltip="&quot;Click to buy now&quot;"/>
                      </pic:cNvPr>
                      <pic:cNvPicPr>
                        <a:picLocks noChangeAspect="1" noChangeArrowheads="1"/>
                      </pic:cNvPicPr>
                    </pic:nvPicPr>
                    <pic:blipFill>
                      <a:blip r:embed="rId17"/>
                      <a:srcRect/>
                      <a:stretch>
                        <a:fillRect/>
                      </a:stretch>
                    </pic:blipFill>
                    <pic:spPr bwMode="auto">
                      <a:xfrm>
                        <a:off x="0" y="0"/>
                        <a:ext cx="238125" cy="104775"/>
                      </a:xfrm>
                      <a:prstGeom prst="rect">
                        <a:avLst/>
                      </a:prstGeom>
                      <a:noFill/>
                      <a:ln w="9525">
                        <a:noFill/>
                        <a:miter lim="800000"/>
                        <a:headEnd/>
                        <a:tailEnd/>
                      </a:ln>
                    </pic:spPr>
                  </pic:pic>
                </a:graphicData>
              </a:graphic>
            </wp:inline>
          </w:drawing>
        </w:r>
      </w:hyperlink>
      <w:hyperlink r:id="rId18" w:tooltip="Click to add to shopping cart" w:history="1">
        <w:r>
          <w:rPr>
            <w:rStyle w:val="Hyperlink"/>
          </w:rPr>
          <w:t xml:space="preserve">add to cart </w:t>
        </w:r>
        <w:r>
          <w:rPr>
            <w:noProof/>
            <w:color w:val="0000FF"/>
            <w:lang w:eastAsia="en-GB"/>
          </w:rPr>
          <w:drawing>
            <wp:inline distT="0" distB="0" distL="0" distR="0">
              <wp:extent cx="200025" cy="104775"/>
              <wp:effectExtent l="19050" t="0" r="9525" b="0"/>
              <wp:docPr id="9" name="Picture 9" descr="buy now">
                <a:hlinkClick xmlns:a="http://schemas.openxmlformats.org/drawingml/2006/main" r:id="rId18" tooltip="&quot;Click to add to shopping car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uy now">
                        <a:hlinkClick r:id="rId18" tooltip="&quot;Click to add to shopping cart&quot;"/>
                      </pic:cNvPr>
                      <pic:cNvPicPr>
                        <a:picLocks noChangeAspect="1" noChangeArrowheads="1"/>
                      </pic:cNvPicPr>
                    </pic:nvPicPr>
                    <pic:blipFill>
                      <a:blip r:embed="rId19"/>
                      <a:srcRect/>
                      <a:stretch>
                        <a:fillRect/>
                      </a:stretch>
                    </pic:blipFill>
                    <pic:spPr bwMode="auto">
                      <a:xfrm>
                        <a:off x="0" y="0"/>
                        <a:ext cx="200025" cy="104775"/>
                      </a:xfrm>
                      <a:prstGeom prst="rect">
                        <a:avLst/>
                      </a:prstGeom>
                      <a:noFill/>
                      <a:ln w="9525">
                        <a:noFill/>
                        <a:miter lim="800000"/>
                        <a:headEnd/>
                        <a:tailEnd/>
                      </a:ln>
                    </pic:spPr>
                  </pic:pic>
                </a:graphicData>
              </a:graphic>
            </wp:inline>
          </w:drawing>
        </w:r>
      </w:hyperlink>
      <w:r>
        <w:rPr>
          <w:rStyle w:val="hidefromprint"/>
        </w:rPr>
        <w:t xml:space="preserve">[ </w:t>
      </w:r>
      <w:hyperlink r:id="rId20" w:tooltip="Click to view other buying options" w:history="1">
        <w:r>
          <w:rPr>
            <w:rStyle w:val="Hyperlink"/>
          </w:rPr>
          <w:t>show other buying options</w:t>
        </w:r>
      </w:hyperlink>
      <w:r>
        <w:rPr>
          <w:rStyle w:val="hidefromprint"/>
        </w:rPr>
        <w:t xml:space="preserve"> ] </w:t>
      </w:r>
    </w:p>
    <w:p w:rsidR="00AC246E" w:rsidRDefault="00AC246E" w:rsidP="00AC246E">
      <w:pPr>
        <w:ind w:left="720"/>
        <w:rPr>
          <w:vanish/>
        </w:rPr>
      </w:pPr>
    </w:p>
    <w:tbl>
      <w:tblPr>
        <w:tblW w:w="0" w:type="auto"/>
        <w:tblCellSpacing w:w="0" w:type="dxa"/>
        <w:tblInd w:w="720" w:type="dxa"/>
        <w:tblCellMar>
          <w:top w:w="45" w:type="dxa"/>
          <w:left w:w="45" w:type="dxa"/>
          <w:bottom w:w="45" w:type="dxa"/>
          <w:right w:w="45" w:type="dxa"/>
        </w:tblCellMar>
        <w:tblLook w:val="04A0"/>
      </w:tblPr>
      <w:tblGrid>
        <w:gridCol w:w="971"/>
        <w:gridCol w:w="946"/>
        <w:gridCol w:w="1097"/>
        <w:gridCol w:w="921"/>
        <w:gridCol w:w="1530"/>
        <w:gridCol w:w="2931"/>
      </w:tblGrid>
      <w:tr w:rsidR="00AC246E" w:rsidTr="00AC246E">
        <w:trPr>
          <w:gridAfter w:val="1"/>
          <w:tblCellSpacing w:w="0" w:type="dxa"/>
        </w:trPr>
        <w:tc>
          <w:tcPr>
            <w:tcW w:w="0" w:type="auto"/>
            <w:shd w:val="clear" w:color="auto" w:fill="DDDDDD"/>
            <w:vAlign w:val="center"/>
            <w:hideMark/>
          </w:tcPr>
          <w:p w:rsidR="00AC246E" w:rsidRDefault="00AC246E">
            <w:pPr>
              <w:rPr>
                <w:sz w:val="24"/>
                <w:szCs w:val="24"/>
              </w:rPr>
            </w:pPr>
            <w:r>
              <w:rPr>
                <w:i/>
                <w:iCs/>
              </w:rPr>
              <w:t>purchase type</w:t>
            </w:r>
            <w:r>
              <w:t xml:space="preserve"> </w:t>
            </w:r>
          </w:p>
        </w:tc>
        <w:tc>
          <w:tcPr>
            <w:tcW w:w="0" w:type="auto"/>
            <w:shd w:val="clear" w:color="auto" w:fill="DDDDDD"/>
            <w:vAlign w:val="center"/>
            <w:hideMark/>
          </w:tcPr>
          <w:p w:rsidR="00AC246E" w:rsidRDefault="00AC246E">
            <w:pPr>
              <w:jc w:val="center"/>
              <w:rPr>
                <w:sz w:val="24"/>
                <w:szCs w:val="24"/>
              </w:rPr>
            </w:pPr>
            <w:r>
              <w:rPr>
                <w:i/>
                <w:iCs/>
              </w:rPr>
              <w:t>customer type</w:t>
            </w:r>
          </w:p>
        </w:tc>
        <w:tc>
          <w:tcPr>
            <w:tcW w:w="0" w:type="auto"/>
            <w:shd w:val="clear" w:color="auto" w:fill="DDDDDD"/>
            <w:vAlign w:val="center"/>
            <w:hideMark/>
          </w:tcPr>
          <w:p w:rsidR="00AC246E" w:rsidRDefault="00AC246E">
            <w:pPr>
              <w:jc w:val="center"/>
              <w:rPr>
                <w:sz w:val="24"/>
                <w:szCs w:val="24"/>
              </w:rPr>
            </w:pPr>
            <w:r>
              <w:rPr>
                <w:i/>
                <w:iCs/>
              </w:rPr>
              <w:t>online access</w:t>
            </w:r>
          </w:p>
        </w:tc>
        <w:tc>
          <w:tcPr>
            <w:tcW w:w="0" w:type="auto"/>
            <w:shd w:val="clear" w:color="auto" w:fill="DDDDDD"/>
            <w:vAlign w:val="center"/>
            <w:hideMark/>
          </w:tcPr>
          <w:p w:rsidR="00AC246E" w:rsidRDefault="00AC246E">
            <w:pPr>
              <w:jc w:val="center"/>
              <w:rPr>
                <w:sz w:val="24"/>
                <w:szCs w:val="24"/>
              </w:rPr>
            </w:pPr>
            <w:r>
              <w:rPr>
                <w:i/>
                <w:iCs/>
              </w:rPr>
              <w:t>payment method</w:t>
            </w:r>
          </w:p>
        </w:tc>
        <w:tc>
          <w:tcPr>
            <w:tcW w:w="0" w:type="auto"/>
            <w:shd w:val="clear" w:color="auto" w:fill="DDDDDD"/>
            <w:vAlign w:val="center"/>
            <w:hideMark/>
          </w:tcPr>
          <w:p w:rsidR="00AC246E" w:rsidRDefault="00AC246E">
            <w:pPr>
              <w:jc w:val="center"/>
              <w:rPr>
                <w:sz w:val="24"/>
                <w:szCs w:val="24"/>
              </w:rPr>
            </w:pPr>
            <w:r>
              <w:rPr>
                <w:i/>
                <w:iCs/>
              </w:rPr>
              <w:t>price</w:t>
            </w:r>
          </w:p>
        </w:tc>
      </w:tr>
      <w:tr w:rsidR="00AC246E" w:rsidTr="00AC246E">
        <w:trPr>
          <w:tblCellSpacing w:w="0" w:type="dxa"/>
        </w:trPr>
        <w:tc>
          <w:tcPr>
            <w:tcW w:w="0" w:type="auto"/>
            <w:vAlign w:val="center"/>
            <w:hideMark/>
          </w:tcPr>
          <w:p w:rsidR="00AC246E" w:rsidRDefault="00AC246E">
            <w:pPr>
              <w:rPr>
                <w:sz w:val="24"/>
                <w:szCs w:val="24"/>
              </w:rPr>
            </w:pPr>
            <w:r>
              <w:t xml:space="preserve">Single Article Purchase </w:t>
            </w:r>
          </w:p>
        </w:tc>
        <w:tc>
          <w:tcPr>
            <w:tcW w:w="0" w:type="auto"/>
            <w:vAlign w:val="center"/>
            <w:hideMark/>
          </w:tcPr>
          <w:p w:rsidR="00AC246E" w:rsidRDefault="00AC246E">
            <w:pPr>
              <w:jc w:val="center"/>
              <w:rPr>
                <w:sz w:val="24"/>
                <w:szCs w:val="24"/>
              </w:rPr>
            </w:pPr>
            <w:r>
              <w:t xml:space="preserve">Any </w:t>
            </w:r>
          </w:p>
        </w:tc>
        <w:tc>
          <w:tcPr>
            <w:tcW w:w="0" w:type="auto"/>
            <w:vAlign w:val="center"/>
            <w:hideMark/>
          </w:tcPr>
          <w:p w:rsidR="00AC246E" w:rsidRDefault="00AC246E">
            <w:pPr>
              <w:jc w:val="center"/>
              <w:rPr>
                <w:sz w:val="24"/>
                <w:szCs w:val="24"/>
              </w:rPr>
            </w:pPr>
            <w:r>
              <w:t xml:space="preserve">3 days </w:t>
            </w:r>
          </w:p>
        </w:tc>
        <w:tc>
          <w:tcPr>
            <w:tcW w:w="0" w:type="auto"/>
            <w:vAlign w:val="center"/>
            <w:hideMark/>
          </w:tcPr>
          <w:p w:rsidR="00AC246E" w:rsidRDefault="00AC246E">
            <w:pPr>
              <w:jc w:val="center"/>
              <w:rPr>
                <w:sz w:val="24"/>
                <w:szCs w:val="24"/>
              </w:rPr>
            </w:pPr>
            <w:r>
              <w:t xml:space="preserve">credit card </w:t>
            </w:r>
          </w:p>
        </w:tc>
        <w:tc>
          <w:tcPr>
            <w:tcW w:w="0" w:type="auto"/>
            <w:noWrap/>
            <w:vAlign w:val="center"/>
            <w:hideMark/>
          </w:tcPr>
          <w:p w:rsidR="00AC246E" w:rsidRDefault="00AC246E">
            <w:pPr>
              <w:jc w:val="center"/>
              <w:rPr>
                <w:sz w:val="24"/>
                <w:szCs w:val="24"/>
              </w:rPr>
            </w:pPr>
            <w:r>
              <w:t xml:space="preserve">£16.00 plus VAT </w:t>
            </w:r>
          </w:p>
        </w:tc>
        <w:tc>
          <w:tcPr>
            <w:tcW w:w="0" w:type="auto"/>
            <w:noWrap/>
            <w:vAlign w:val="center"/>
            <w:hideMark/>
          </w:tcPr>
          <w:p w:rsidR="00AC246E" w:rsidRDefault="00A92CD4">
            <w:pPr>
              <w:rPr>
                <w:sz w:val="24"/>
                <w:szCs w:val="24"/>
              </w:rPr>
            </w:pPr>
            <w:hyperlink r:id="rId21" w:tooltip="Click to buy now" w:history="1">
              <w:r w:rsidR="00AC246E">
                <w:rPr>
                  <w:rStyle w:val="Hyperlink"/>
                </w:rPr>
                <w:t>buy now </w:t>
              </w:r>
              <w:r w:rsidR="00AC246E">
                <w:rPr>
                  <w:noProof/>
                  <w:color w:val="0000FF"/>
                  <w:lang w:eastAsia="en-GB"/>
                </w:rPr>
                <w:drawing>
                  <wp:inline distT="0" distB="0" distL="0" distR="0">
                    <wp:extent cx="238125" cy="104775"/>
                    <wp:effectExtent l="19050" t="0" r="9525" b="0"/>
                    <wp:docPr id="10" name="Picture 10" descr="buy now">
                      <a:hlinkClick xmlns:a="http://schemas.openxmlformats.org/drawingml/2006/main" r:id="rId16" tooltip="&quot;Click to buy now&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uy now">
                              <a:hlinkClick r:id="rId16" tooltip="&quot;Click to buy now&quot;"/>
                            </pic:cNvPr>
                            <pic:cNvPicPr>
                              <a:picLocks noChangeAspect="1" noChangeArrowheads="1"/>
                            </pic:cNvPicPr>
                          </pic:nvPicPr>
                          <pic:blipFill>
                            <a:blip r:embed="rId17"/>
                            <a:srcRect/>
                            <a:stretch>
                              <a:fillRect/>
                            </a:stretch>
                          </pic:blipFill>
                          <pic:spPr bwMode="auto">
                            <a:xfrm>
                              <a:off x="0" y="0"/>
                              <a:ext cx="238125" cy="104775"/>
                            </a:xfrm>
                            <a:prstGeom prst="rect">
                              <a:avLst/>
                            </a:prstGeom>
                            <a:noFill/>
                            <a:ln w="9525">
                              <a:noFill/>
                              <a:miter lim="800000"/>
                              <a:headEnd/>
                              <a:tailEnd/>
                            </a:ln>
                          </pic:spPr>
                        </pic:pic>
                      </a:graphicData>
                    </a:graphic>
                  </wp:inline>
                </w:drawing>
              </w:r>
            </w:hyperlink>
            <w:r w:rsidR="00AC246E">
              <w:t xml:space="preserve"> </w:t>
            </w:r>
            <w:hyperlink r:id="rId22" w:tooltip="Click to add to shopping cart" w:history="1">
              <w:r w:rsidR="00AC246E">
                <w:rPr>
                  <w:rStyle w:val="Hyperlink"/>
                </w:rPr>
                <w:t>add to cart </w:t>
              </w:r>
              <w:r w:rsidR="00AC246E">
                <w:rPr>
                  <w:noProof/>
                  <w:color w:val="0000FF"/>
                  <w:lang w:eastAsia="en-GB"/>
                </w:rPr>
                <w:drawing>
                  <wp:inline distT="0" distB="0" distL="0" distR="0">
                    <wp:extent cx="200025" cy="104775"/>
                    <wp:effectExtent l="19050" t="0" r="9525" b="0"/>
                    <wp:docPr id="11" name="Picture 11" descr="add to cart">
                      <a:hlinkClick xmlns:a="http://schemas.openxmlformats.org/drawingml/2006/main" r:id="rId22" tooltip="&quot;Click to add to shopping car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dd to cart">
                              <a:hlinkClick r:id="rId22" tooltip="&quot;Click to add to shopping cart&quot;"/>
                            </pic:cNvPr>
                            <pic:cNvPicPr>
                              <a:picLocks noChangeAspect="1" noChangeArrowheads="1"/>
                            </pic:cNvPicPr>
                          </pic:nvPicPr>
                          <pic:blipFill>
                            <a:blip r:embed="rId19"/>
                            <a:srcRect/>
                            <a:stretch>
                              <a:fillRect/>
                            </a:stretch>
                          </pic:blipFill>
                          <pic:spPr bwMode="auto">
                            <a:xfrm>
                              <a:off x="0" y="0"/>
                              <a:ext cx="200025" cy="104775"/>
                            </a:xfrm>
                            <a:prstGeom prst="rect">
                              <a:avLst/>
                            </a:prstGeom>
                            <a:noFill/>
                            <a:ln w="9525">
                              <a:noFill/>
                              <a:miter lim="800000"/>
                              <a:headEnd/>
                              <a:tailEnd/>
                            </a:ln>
                          </pic:spPr>
                        </pic:pic>
                      </a:graphicData>
                    </a:graphic>
                  </wp:inline>
                </w:drawing>
              </w:r>
            </w:hyperlink>
            <w:r w:rsidR="00AC246E">
              <w:t xml:space="preserve"> </w:t>
            </w:r>
          </w:p>
        </w:tc>
      </w:tr>
      <w:tr w:rsidR="00AC246E" w:rsidTr="00AC246E">
        <w:trPr>
          <w:trHeight w:val="35"/>
          <w:tblCellSpacing w:w="0" w:type="dxa"/>
        </w:trPr>
        <w:tc>
          <w:tcPr>
            <w:tcW w:w="0" w:type="auto"/>
            <w:shd w:val="clear" w:color="auto" w:fill="EEEEEE"/>
            <w:vAlign w:val="center"/>
            <w:hideMark/>
          </w:tcPr>
          <w:p w:rsidR="00AC246E" w:rsidRDefault="00AC246E">
            <w:pPr>
              <w:rPr>
                <w:sz w:val="24"/>
                <w:szCs w:val="24"/>
              </w:rPr>
            </w:pPr>
            <w:r>
              <w:t xml:space="preserve">Issue Purchase </w:t>
            </w:r>
          </w:p>
        </w:tc>
        <w:tc>
          <w:tcPr>
            <w:tcW w:w="0" w:type="auto"/>
            <w:shd w:val="clear" w:color="auto" w:fill="EEEEEE"/>
            <w:vAlign w:val="center"/>
            <w:hideMark/>
          </w:tcPr>
          <w:p w:rsidR="00AC246E" w:rsidRDefault="00AC246E">
            <w:pPr>
              <w:jc w:val="center"/>
              <w:rPr>
                <w:sz w:val="24"/>
                <w:szCs w:val="24"/>
              </w:rPr>
            </w:pPr>
            <w:r>
              <w:t xml:space="preserve">Any </w:t>
            </w:r>
          </w:p>
        </w:tc>
        <w:tc>
          <w:tcPr>
            <w:tcW w:w="0" w:type="auto"/>
            <w:shd w:val="clear" w:color="auto" w:fill="EEEEEE"/>
            <w:vAlign w:val="center"/>
            <w:hideMark/>
          </w:tcPr>
          <w:p w:rsidR="00AC246E" w:rsidRDefault="00AC246E">
            <w:pPr>
              <w:jc w:val="center"/>
              <w:rPr>
                <w:sz w:val="24"/>
                <w:szCs w:val="24"/>
              </w:rPr>
            </w:pPr>
            <w:r>
              <w:t xml:space="preserve">permanent </w:t>
            </w:r>
          </w:p>
        </w:tc>
        <w:tc>
          <w:tcPr>
            <w:tcW w:w="0" w:type="auto"/>
            <w:shd w:val="clear" w:color="auto" w:fill="EEEEEE"/>
            <w:vAlign w:val="center"/>
            <w:hideMark/>
          </w:tcPr>
          <w:p w:rsidR="00AC246E" w:rsidRDefault="00AC246E">
            <w:pPr>
              <w:jc w:val="center"/>
              <w:rPr>
                <w:sz w:val="24"/>
                <w:szCs w:val="24"/>
              </w:rPr>
            </w:pPr>
            <w:r>
              <w:t xml:space="preserve">credit card </w:t>
            </w:r>
          </w:p>
        </w:tc>
        <w:tc>
          <w:tcPr>
            <w:tcW w:w="0" w:type="auto"/>
            <w:shd w:val="clear" w:color="auto" w:fill="EEEEEE"/>
            <w:noWrap/>
            <w:vAlign w:val="center"/>
            <w:hideMark/>
          </w:tcPr>
          <w:p w:rsidR="00AC246E" w:rsidRDefault="00AC246E">
            <w:pPr>
              <w:jc w:val="center"/>
              <w:rPr>
                <w:sz w:val="24"/>
                <w:szCs w:val="24"/>
              </w:rPr>
            </w:pPr>
            <w:r>
              <w:t xml:space="preserve">£79.20 plus VAT </w:t>
            </w:r>
          </w:p>
        </w:tc>
        <w:tc>
          <w:tcPr>
            <w:tcW w:w="0" w:type="auto"/>
            <w:shd w:val="clear" w:color="auto" w:fill="EEEEEE"/>
            <w:noWrap/>
            <w:vAlign w:val="center"/>
            <w:hideMark/>
          </w:tcPr>
          <w:p w:rsidR="00AC246E" w:rsidRDefault="00A92CD4">
            <w:pPr>
              <w:rPr>
                <w:sz w:val="24"/>
                <w:szCs w:val="24"/>
              </w:rPr>
            </w:pPr>
            <w:hyperlink r:id="rId23" w:tooltip="Click to buy now" w:history="1">
              <w:r w:rsidR="00AC246E">
                <w:rPr>
                  <w:rStyle w:val="Hyperlink"/>
                </w:rPr>
                <w:t>buy now </w:t>
              </w:r>
              <w:r w:rsidR="00AC246E">
                <w:rPr>
                  <w:noProof/>
                  <w:color w:val="0000FF"/>
                  <w:lang w:eastAsia="en-GB"/>
                </w:rPr>
                <w:drawing>
                  <wp:inline distT="0" distB="0" distL="0" distR="0">
                    <wp:extent cx="238125" cy="104775"/>
                    <wp:effectExtent l="19050" t="0" r="9525" b="0"/>
                    <wp:docPr id="12" name="Picture 12" descr="buy now">
                      <a:hlinkClick xmlns:a="http://schemas.openxmlformats.org/drawingml/2006/main" r:id="rId24" tooltip="&quot;Click to buy now&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uy now">
                              <a:hlinkClick r:id="rId24" tooltip="&quot;Click to buy now&quot;"/>
                            </pic:cNvPr>
                            <pic:cNvPicPr>
                              <a:picLocks noChangeAspect="1" noChangeArrowheads="1"/>
                            </pic:cNvPicPr>
                          </pic:nvPicPr>
                          <pic:blipFill>
                            <a:blip r:embed="rId17"/>
                            <a:srcRect/>
                            <a:stretch>
                              <a:fillRect/>
                            </a:stretch>
                          </pic:blipFill>
                          <pic:spPr bwMode="auto">
                            <a:xfrm>
                              <a:off x="0" y="0"/>
                              <a:ext cx="238125" cy="104775"/>
                            </a:xfrm>
                            <a:prstGeom prst="rect">
                              <a:avLst/>
                            </a:prstGeom>
                            <a:noFill/>
                            <a:ln w="9525">
                              <a:noFill/>
                              <a:miter lim="800000"/>
                              <a:headEnd/>
                              <a:tailEnd/>
                            </a:ln>
                          </pic:spPr>
                        </pic:pic>
                      </a:graphicData>
                    </a:graphic>
                  </wp:inline>
                </w:drawing>
              </w:r>
            </w:hyperlink>
            <w:r w:rsidR="00AC246E">
              <w:t xml:space="preserve"> </w:t>
            </w:r>
            <w:hyperlink r:id="rId25" w:tooltip="Click to add to shopping cart" w:history="1">
              <w:r w:rsidR="00AC246E">
                <w:rPr>
                  <w:rStyle w:val="Hyperlink"/>
                </w:rPr>
                <w:t>add to cart </w:t>
              </w:r>
              <w:r w:rsidR="00AC246E">
                <w:rPr>
                  <w:noProof/>
                  <w:color w:val="0000FF"/>
                  <w:lang w:eastAsia="en-GB"/>
                </w:rPr>
                <w:drawing>
                  <wp:inline distT="0" distB="0" distL="0" distR="0">
                    <wp:extent cx="200025" cy="104775"/>
                    <wp:effectExtent l="19050" t="0" r="9525" b="0"/>
                    <wp:docPr id="13" name="Picture 13" descr="add to cart">
                      <a:hlinkClick xmlns:a="http://schemas.openxmlformats.org/drawingml/2006/main" r:id="rId25" tooltip="&quot;Click to add to shopping car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dd to cart">
                              <a:hlinkClick r:id="rId25" tooltip="&quot;Click to add to shopping cart&quot;"/>
                            </pic:cNvPr>
                            <pic:cNvPicPr>
                              <a:picLocks noChangeAspect="1" noChangeArrowheads="1"/>
                            </pic:cNvPicPr>
                          </pic:nvPicPr>
                          <pic:blipFill>
                            <a:blip r:embed="rId19"/>
                            <a:srcRect/>
                            <a:stretch>
                              <a:fillRect/>
                            </a:stretch>
                          </pic:blipFill>
                          <pic:spPr bwMode="auto">
                            <a:xfrm>
                              <a:off x="0" y="0"/>
                              <a:ext cx="200025" cy="104775"/>
                            </a:xfrm>
                            <a:prstGeom prst="rect">
                              <a:avLst/>
                            </a:prstGeom>
                            <a:noFill/>
                            <a:ln w="9525">
                              <a:noFill/>
                              <a:miter lim="800000"/>
                              <a:headEnd/>
                              <a:tailEnd/>
                            </a:ln>
                          </pic:spPr>
                        </pic:pic>
                      </a:graphicData>
                    </a:graphic>
                  </wp:inline>
                </w:drawing>
              </w:r>
            </w:hyperlink>
            <w:r w:rsidR="00AC246E">
              <w:t xml:space="preserve"> </w:t>
            </w:r>
          </w:p>
        </w:tc>
      </w:tr>
    </w:tbl>
    <w:p w:rsidR="00AC246E" w:rsidRDefault="00AC246E" w:rsidP="00AC246E">
      <w:pPr>
        <w:ind w:left="720"/>
      </w:pPr>
      <w:r>
        <w:br/>
      </w:r>
    </w:p>
    <w:p w:rsidR="00AC246E" w:rsidRDefault="00A92CD4" w:rsidP="00AC246E">
      <w:pPr>
        <w:numPr>
          <w:ilvl w:val="0"/>
          <w:numId w:val="1"/>
        </w:numPr>
        <w:spacing w:before="100" w:beforeAutospacing="1" w:after="100" w:afterAutospacing="1" w:line="240" w:lineRule="auto"/>
      </w:pPr>
      <w:hyperlink r:id="rId26" w:tgtFrame="_top" w:tooltip="Click to supply an additional username/password" w:history="1">
        <w:r w:rsidR="00AC246E">
          <w:rPr>
            <w:rStyle w:val="Hyperlink"/>
          </w:rPr>
          <w:t xml:space="preserve">Sign In </w:t>
        </w:r>
        <w:r w:rsidR="00AC246E">
          <w:rPr>
            <w:noProof/>
            <w:color w:val="0000FF"/>
            <w:lang w:eastAsia="en-GB"/>
          </w:rPr>
          <w:drawing>
            <wp:inline distT="0" distB="0" distL="0" distR="0">
              <wp:extent cx="104775" cy="85725"/>
              <wp:effectExtent l="19050" t="0" r="9525" b="0"/>
              <wp:docPr id="14" name="Picture 14" descr="Sign In">
                <a:hlinkClick xmlns:a="http://schemas.openxmlformats.org/drawingml/2006/main" r:id="rId26" tgtFrame="_top" tooltip="&quot;Click to supply an additional username/passwor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ign In">
                        <a:hlinkClick r:id="rId26" tgtFrame="_top" tooltip="&quot;Click to supply an additional username/password&quot;"/>
                      </pic:cNvPr>
                      <pic:cNvPicPr>
                        <a:picLocks noChangeAspect="1" noChangeArrowheads="1"/>
                      </pic:cNvPicPr>
                    </pic:nvPicPr>
                    <pic:blipFill>
                      <a:blip r:embed="rId27"/>
                      <a:srcRect/>
                      <a:stretch>
                        <a:fillRect/>
                      </a:stretch>
                    </pic:blipFill>
                    <pic:spPr bwMode="auto">
                      <a:xfrm>
                        <a:off x="0" y="0"/>
                        <a:ext cx="104775" cy="85725"/>
                      </a:xfrm>
                      <a:prstGeom prst="rect">
                        <a:avLst/>
                      </a:prstGeom>
                      <a:noFill/>
                      <a:ln w="9525">
                        <a:noFill/>
                        <a:miter lim="800000"/>
                        <a:headEnd/>
                        <a:tailEnd/>
                      </a:ln>
                    </pic:spPr>
                  </pic:pic>
                </a:graphicData>
              </a:graphic>
            </wp:inline>
          </w:drawing>
        </w:r>
      </w:hyperlink>
    </w:p>
    <w:p w:rsidR="00AC246E" w:rsidRDefault="00A92CD4" w:rsidP="00AC246E">
      <w:pPr>
        <w:numPr>
          <w:ilvl w:val="0"/>
          <w:numId w:val="1"/>
        </w:numPr>
        <w:spacing w:before="100" w:beforeAutospacing="1" w:after="100" w:afterAutospacing="1" w:line="240" w:lineRule="auto"/>
      </w:pPr>
      <w:hyperlink r:id="rId28" w:tgtFrame="_top" w:tooltip="Click to view online sample" w:history="1">
        <w:r w:rsidR="00AC246E">
          <w:rPr>
            <w:rStyle w:val="Hyperlink"/>
          </w:rPr>
          <w:t xml:space="preserve">Online Sample </w:t>
        </w:r>
        <w:r w:rsidR="00AC246E">
          <w:rPr>
            <w:noProof/>
            <w:color w:val="0000FF"/>
            <w:lang w:eastAsia="en-GB"/>
          </w:rPr>
          <w:drawing>
            <wp:inline distT="0" distB="0" distL="0" distR="0">
              <wp:extent cx="228600" cy="190500"/>
              <wp:effectExtent l="19050" t="0" r="0" b="0"/>
              <wp:docPr id="15" name="Picture 15" descr="Online Sample">
                <a:hlinkClick xmlns:a="http://schemas.openxmlformats.org/drawingml/2006/main" r:id="rId28" tgtFrame="_top" tooltip="&quot;Click to view online sampl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nline Sample">
                        <a:hlinkClick r:id="rId28" tgtFrame="_top" tooltip="&quot;Click to view online sample&quot;"/>
                      </pic:cNvPr>
                      <pic:cNvPicPr>
                        <a:picLocks noChangeAspect="1" noChangeArrowheads="1"/>
                      </pic:cNvPicPr>
                    </pic:nvPicPr>
                    <pic:blipFill>
                      <a:blip r:embed="rId29"/>
                      <a:srcRect/>
                      <a:stretch>
                        <a:fillRect/>
                      </a:stretch>
                    </pic:blipFill>
                    <pic:spPr bwMode="auto">
                      <a:xfrm>
                        <a:off x="0" y="0"/>
                        <a:ext cx="228600" cy="190500"/>
                      </a:xfrm>
                      <a:prstGeom prst="rect">
                        <a:avLst/>
                      </a:prstGeom>
                      <a:noFill/>
                      <a:ln w="9525">
                        <a:noFill/>
                        <a:miter lim="800000"/>
                        <a:headEnd/>
                        <a:tailEnd/>
                      </a:ln>
                    </pic:spPr>
                  </pic:pic>
                </a:graphicData>
              </a:graphic>
            </wp:inline>
          </w:drawing>
        </w:r>
      </w:hyperlink>
    </w:p>
    <w:tbl>
      <w:tblPr>
        <w:tblW w:w="5033" w:type="pct"/>
        <w:tblCellSpacing w:w="0" w:type="dxa"/>
        <w:tblInd w:w="-30" w:type="dxa"/>
        <w:tblCellMar>
          <w:left w:w="0" w:type="dxa"/>
          <w:right w:w="0" w:type="dxa"/>
        </w:tblCellMar>
        <w:tblLook w:val="04A0"/>
      </w:tblPr>
      <w:tblGrid>
        <w:gridCol w:w="9086"/>
      </w:tblGrid>
      <w:tr w:rsidR="00AC246E" w:rsidTr="00DE5370">
        <w:trPr>
          <w:tblCellSpacing w:w="0" w:type="dxa"/>
        </w:trPr>
        <w:tc>
          <w:tcPr>
            <w:tcW w:w="0" w:type="auto"/>
            <w:vAlign w:val="center"/>
            <w:hideMark/>
          </w:tcPr>
          <w:p w:rsidR="00AC246E" w:rsidRDefault="00AC246E" w:rsidP="00AC246E">
            <w:pPr>
              <w:pStyle w:val="Heading3"/>
            </w:pPr>
            <w:r>
              <w:lastRenderedPageBreak/>
              <w:t xml:space="preserve">Abstract </w:t>
            </w:r>
          </w:p>
          <w:p w:rsidR="00AC246E" w:rsidRDefault="00AC246E" w:rsidP="00AC246E">
            <w:pPr>
              <w:rPr>
                <w:sz w:val="24"/>
                <w:szCs w:val="24"/>
              </w:rPr>
            </w:pPr>
            <w:r>
              <w:t xml:space="preserve">This study explores how an interpretive community of Mormons employs secularization </w:t>
            </w:r>
            <w:proofErr w:type="spellStart"/>
            <w:r>
              <w:t>defense</w:t>
            </w:r>
            <w:proofErr w:type="spellEnd"/>
            <w:r>
              <w:t xml:space="preserve"> strategies in the media environment of Las Vegas, Nevada. Focus groups, nonparticipant observations, and </w:t>
            </w:r>
            <w:proofErr w:type="spellStart"/>
            <w:r>
              <w:t>semistructured</w:t>
            </w:r>
            <w:proofErr w:type="spellEnd"/>
            <w:r>
              <w:t xml:space="preserve"> interviews reveal a psychological separation from media when messages cannot be physically avoided. Study participants also redefine their environment as faith-building rather than faith-damaging. This article explains how interpretive community can be built around shared strategies of media adjustment. </w:t>
            </w:r>
          </w:p>
        </w:tc>
      </w:tr>
      <w:tr w:rsidR="00DE5370" w:rsidTr="00DE5370">
        <w:tblPrEx>
          <w:tblCellSpacing w:w="15" w:type="dxa"/>
        </w:tblPrEx>
        <w:trPr>
          <w:tblCellSpacing w:w="15" w:type="dxa"/>
        </w:trPr>
        <w:tc>
          <w:tcPr>
            <w:tcW w:w="0" w:type="auto"/>
            <w:hideMark/>
          </w:tcPr>
          <w:p w:rsidR="00DE5370" w:rsidRDefault="00DE5370">
            <w:pPr>
              <w:pStyle w:val="Heading1"/>
              <w:rPr>
                <w:color w:val="000000"/>
                <w:sz w:val="31"/>
                <w:szCs w:val="31"/>
              </w:rPr>
            </w:pPr>
            <w:r>
              <w:rPr>
                <w:color w:val="000000"/>
                <w:sz w:val="31"/>
                <w:szCs w:val="31"/>
              </w:rPr>
              <w:t>Not in my backyard PASH v. HPC: The clash between native Hawaiian gathering rights and western concepts of property in Hawaii</w:t>
            </w:r>
            <w:proofErr w:type="gramStart"/>
            <w:r>
              <w:rPr>
                <w:color w:val="000000"/>
                <w:sz w:val="31"/>
                <w:szCs w:val="31"/>
              </w:rPr>
              <w:t>.(</w:t>
            </w:r>
            <w:proofErr w:type="gramEnd"/>
            <w:r>
              <w:rPr>
                <w:color w:val="000000"/>
                <w:sz w:val="31"/>
                <w:szCs w:val="31"/>
              </w:rPr>
              <w:t xml:space="preserve">Public Access Shoreline Hawaii, Hawai'i County Planning Commission) </w:t>
            </w:r>
          </w:p>
          <w:p w:rsidR="00DE5370" w:rsidRDefault="00DE5370" w:rsidP="00DE5370">
            <w:pPr>
              <w:rPr>
                <w:sz w:val="24"/>
                <w:szCs w:val="24"/>
              </w:rPr>
            </w:pPr>
            <w:r>
              <w:t xml:space="preserve">From: </w:t>
            </w:r>
            <w:hyperlink r:id="rId30" w:history="1">
              <w:r>
                <w:rPr>
                  <w:rStyle w:val="Hyperlink"/>
                  <w:b/>
                  <w:bCs/>
                </w:rPr>
                <w:t>Environmental Law</w:t>
              </w:r>
            </w:hyperlink>
            <w:r>
              <w:rPr>
                <w:rStyle w:val="Strong"/>
              </w:rPr>
              <w:t xml:space="preserve"> </w:t>
            </w:r>
            <w:r>
              <w:t xml:space="preserve">| Date: </w:t>
            </w:r>
            <w:r>
              <w:rPr>
                <w:rStyle w:val="fwb"/>
              </w:rPr>
              <w:t>June 22, 1998</w:t>
            </w:r>
            <w:r>
              <w:t xml:space="preserve">| Author: </w:t>
            </w:r>
            <w:proofErr w:type="spellStart"/>
            <w:r>
              <w:rPr>
                <w:b/>
                <w:bCs/>
              </w:rPr>
              <w:t>Panarella</w:t>
            </w:r>
            <w:proofErr w:type="spellEnd"/>
            <w:r>
              <w:rPr>
                <w:b/>
                <w:bCs/>
              </w:rPr>
              <w:t>, Samuel J.</w:t>
            </w:r>
            <w:r>
              <w:t xml:space="preserve"> | </w:t>
            </w:r>
            <w:r>
              <w:rPr>
                <w:vanish/>
              </w:rPr>
              <w:t>COPYRIGHT 1998 Lewis &amp; Clark Northwestern School of Law. This material is published under license from the publisher through the Gale Group, Farmington Hills, Michigan.  All inquiries regarding rights should be directed to the Gale Group. (</w:t>
            </w:r>
            <w:hyperlink r:id="rId31" w:history="1">
              <w:r>
                <w:rPr>
                  <w:rStyle w:val="Hyperlink"/>
                  <w:vanish/>
                </w:rPr>
                <w:t>Hide copyright information</w:t>
              </w:r>
            </w:hyperlink>
            <w:r>
              <w:rPr>
                <w:vanish/>
              </w:rPr>
              <w:t xml:space="preserve">) </w:t>
            </w:r>
            <w:r>
              <w:t xml:space="preserve">Copyright information </w:t>
            </w:r>
          </w:p>
        </w:tc>
      </w:tr>
    </w:tbl>
    <w:p w:rsidR="00DE5370" w:rsidRDefault="00DE5370" w:rsidP="00DE5370">
      <w:pPr>
        <w:pStyle w:val="HTMLPreformatted"/>
      </w:pPr>
      <w:r>
        <w:t xml:space="preserve"> Western property law in Hawaii exists in an uneasy truce with the original native gathering practices that existed before the arrival of Europeans. The Author traces the development of Hawaiian law, from the early cases that severely restricted gathering rights to the more permissive results in PASH v. HPC. The Author argues that this trend is a positive one, but that it must take place within the dominant fee simple land tenure system now in place in Hawaii.</w:t>
      </w:r>
    </w:p>
    <w:p w:rsidR="00DE5370" w:rsidRDefault="00DE5370" w:rsidP="00DE5370">
      <w:pPr>
        <w:pStyle w:val="NormalWeb"/>
      </w:pPr>
      <w:r>
        <w:t xml:space="preserve">I. INTRODUCTION </w:t>
      </w:r>
    </w:p>
    <w:p w:rsidR="00DE5370" w:rsidRDefault="00DE5370" w:rsidP="00DE5370">
      <w:pPr>
        <w:pStyle w:val="NormalWeb"/>
      </w:pPr>
      <w:r>
        <w:t xml:space="preserve">It is the first day of spring and you drive out to the little piece of land </w:t>
      </w:r>
    </w:p>
    <w:p w:rsidR="00DE5370" w:rsidRDefault="00DE5370" w:rsidP="00DE5370">
      <w:pPr>
        <w:spacing w:after="0"/>
      </w:pPr>
      <w:r>
        <w:rPr>
          <w:noProof/>
          <w:color w:val="0000FF"/>
          <w:lang w:eastAsia="en-GB"/>
        </w:rPr>
        <w:drawing>
          <wp:inline distT="0" distB="0" distL="0" distR="0">
            <wp:extent cx="5524500" cy="495300"/>
            <wp:effectExtent l="19050" t="0" r="0" b="0"/>
            <wp:docPr id="31" name="blog-title" descr="http://blog.cleveland.com/pdopinion/images/blog-header.jpg">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og-title" descr="http://blog.cleveland.com/pdopinion/images/blog-header.jpg">
                      <a:hlinkClick r:id="rId32"/>
                    </pic:cNvPr>
                    <pic:cNvPicPr>
                      <a:picLocks noChangeAspect="1" noChangeArrowheads="1"/>
                    </pic:cNvPicPr>
                  </pic:nvPicPr>
                  <pic:blipFill>
                    <a:blip r:embed="rId33"/>
                    <a:srcRect/>
                    <a:stretch>
                      <a:fillRect/>
                    </a:stretch>
                  </pic:blipFill>
                  <pic:spPr bwMode="auto">
                    <a:xfrm>
                      <a:off x="0" y="0"/>
                      <a:ext cx="5524500" cy="495300"/>
                    </a:xfrm>
                    <a:prstGeom prst="rect">
                      <a:avLst/>
                    </a:prstGeom>
                    <a:noFill/>
                    <a:ln w="9525">
                      <a:noFill/>
                      <a:miter lim="800000"/>
                      <a:headEnd/>
                      <a:tailEnd/>
                    </a:ln>
                  </pic:spPr>
                </pic:pic>
              </a:graphicData>
            </a:graphic>
          </wp:inline>
        </w:drawing>
      </w:r>
    </w:p>
    <w:p w:rsidR="00DE5370" w:rsidRDefault="00DE5370" w:rsidP="00DE5370">
      <w:pPr>
        <w:spacing w:after="0" w:line="180" w:lineRule="atLeast"/>
        <w:rPr>
          <w:rFonts w:ascii="Arial" w:hAnsi="Arial" w:cs="Arial"/>
          <w:sz w:val="15"/>
          <w:szCs w:val="15"/>
        </w:rPr>
      </w:pPr>
    </w:p>
    <w:p w:rsidR="00DE5370" w:rsidRDefault="00A92CD4" w:rsidP="00DE5370">
      <w:pPr>
        <w:numPr>
          <w:ilvl w:val="0"/>
          <w:numId w:val="2"/>
        </w:numPr>
        <w:spacing w:before="100" w:beforeAutospacing="1" w:after="100" w:afterAutospacing="1" w:line="195" w:lineRule="atLeast"/>
        <w:ind w:left="180"/>
        <w:rPr>
          <w:rFonts w:ascii="Arial" w:hAnsi="Arial" w:cs="Arial"/>
          <w:sz w:val="17"/>
          <w:szCs w:val="17"/>
        </w:rPr>
      </w:pPr>
      <w:hyperlink r:id="rId34" w:tooltip="Author" w:history="1">
        <w:r w:rsidR="00DE5370">
          <w:rPr>
            <w:rFonts w:ascii="Arial" w:hAnsi="Arial" w:cs="Arial"/>
            <w:color w:val="053264"/>
            <w:sz w:val="17"/>
            <w:szCs w:val="17"/>
          </w:rPr>
          <w:t>About The Author</w:t>
        </w:r>
      </w:hyperlink>
      <w:r w:rsidR="00DE5370">
        <w:rPr>
          <w:rFonts w:ascii="Arial" w:hAnsi="Arial" w:cs="Arial"/>
          <w:sz w:val="17"/>
          <w:szCs w:val="17"/>
        </w:rPr>
        <w:t xml:space="preserve"> </w:t>
      </w:r>
    </w:p>
    <w:p w:rsidR="00DE5370" w:rsidRDefault="00DE5370" w:rsidP="00DE5370">
      <w:pPr>
        <w:numPr>
          <w:ilvl w:val="0"/>
          <w:numId w:val="2"/>
        </w:numPr>
        <w:spacing w:before="100" w:beforeAutospacing="1" w:after="100" w:afterAutospacing="1" w:line="195" w:lineRule="atLeast"/>
        <w:ind w:left="180"/>
        <w:rPr>
          <w:rFonts w:ascii="Arial" w:hAnsi="Arial" w:cs="Arial"/>
          <w:sz w:val="17"/>
          <w:szCs w:val="17"/>
        </w:rPr>
      </w:pPr>
      <w:r>
        <w:rPr>
          <w:rFonts w:ascii="Arial" w:hAnsi="Arial" w:cs="Arial"/>
          <w:noProof/>
          <w:color w:val="053264"/>
          <w:sz w:val="17"/>
          <w:szCs w:val="17"/>
          <w:lang w:eastAsia="en-GB"/>
        </w:rPr>
        <w:drawing>
          <wp:inline distT="0" distB="0" distL="0" distR="0">
            <wp:extent cx="238125" cy="114300"/>
            <wp:effectExtent l="19050" t="0" r="9525" b="0"/>
            <wp:docPr id="33" name="Picture 33" descr="RSS">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RSS">
                      <a:hlinkClick r:id="rId35"/>
                    </pic:cNvPr>
                    <pic:cNvPicPr>
                      <a:picLocks noChangeAspect="1" noChangeArrowheads="1"/>
                    </pic:cNvPicPr>
                  </pic:nvPicPr>
                  <pic:blipFill>
                    <a:blip r:embed="rId36"/>
                    <a:srcRect/>
                    <a:stretch>
                      <a:fillRect/>
                    </a:stretch>
                  </pic:blipFill>
                  <pic:spPr bwMode="auto">
                    <a:xfrm>
                      <a:off x="0" y="0"/>
                      <a:ext cx="238125" cy="114300"/>
                    </a:xfrm>
                    <a:prstGeom prst="rect">
                      <a:avLst/>
                    </a:prstGeom>
                    <a:noFill/>
                    <a:ln w="9525">
                      <a:noFill/>
                      <a:miter lim="800000"/>
                      <a:headEnd/>
                      <a:tailEnd/>
                    </a:ln>
                  </pic:spPr>
                </pic:pic>
              </a:graphicData>
            </a:graphic>
          </wp:inline>
        </w:drawing>
      </w:r>
    </w:p>
    <w:p w:rsidR="00DE5370" w:rsidRDefault="00DE5370" w:rsidP="00DE5370">
      <w:pPr>
        <w:spacing w:after="0" w:line="390" w:lineRule="atLeast"/>
        <w:rPr>
          <w:rFonts w:ascii="Arial" w:hAnsi="Arial" w:cs="Arial"/>
          <w:b/>
          <w:bCs/>
          <w:sz w:val="18"/>
          <w:szCs w:val="18"/>
        </w:rPr>
      </w:pPr>
      <w:r>
        <w:rPr>
          <w:rFonts w:ascii="Arial" w:hAnsi="Arial" w:cs="Arial"/>
          <w:b/>
          <w:bCs/>
          <w:sz w:val="18"/>
          <w:szCs w:val="18"/>
        </w:rPr>
        <w:t>Latest Posts</w:t>
      </w:r>
    </w:p>
    <w:p w:rsidR="00DE5370" w:rsidRDefault="00A92CD4" w:rsidP="00DE5370">
      <w:pPr>
        <w:numPr>
          <w:ilvl w:val="0"/>
          <w:numId w:val="3"/>
        </w:numPr>
        <w:spacing w:before="100" w:beforeAutospacing="1" w:after="100" w:afterAutospacing="1" w:line="195" w:lineRule="atLeast"/>
        <w:ind w:left="180"/>
        <w:rPr>
          <w:rFonts w:ascii="Arial" w:hAnsi="Arial" w:cs="Arial"/>
          <w:sz w:val="17"/>
          <w:szCs w:val="17"/>
        </w:rPr>
      </w:pPr>
      <w:hyperlink r:id="rId37" w:history="1">
        <w:r w:rsidR="00DE5370">
          <w:rPr>
            <w:rFonts w:ascii="Arial" w:hAnsi="Arial" w:cs="Arial"/>
            <w:color w:val="053264"/>
            <w:sz w:val="17"/>
            <w:szCs w:val="17"/>
          </w:rPr>
          <w:t>Hard times are payback for skewed priorities</w:t>
        </w:r>
      </w:hyperlink>
      <w:r w:rsidR="00DE5370">
        <w:rPr>
          <w:rFonts w:ascii="Arial" w:hAnsi="Arial" w:cs="Arial"/>
          <w:sz w:val="17"/>
          <w:szCs w:val="17"/>
        </w:rPr>
        <w:t xml:space="preserve"> </w:t>
      </w:r>
    </w:p>
    <w:p w:rsidR="00DE5370" w:rsidRDefault="00A92CD4" w:rsidP="00DE5370">
      <w:pPr>
        <w:numPr>
          <w:ilvl w:val="0"/>
          <w:numId w:val="3"/>
        </w:numPr>
        <w:spacing w:before="100" w:beforeAutospacing="1" w:after="100" w:afterAutospacing="1" w:line="195" w:lineRule="atLeast"/>
        <w:ind w:left="180"/>
        <w:rPr>
          <w:rFonts w:ascii="Arial" w:hAnsi="Arial" w:cs="Arial"/>
          <w:sz w:val="17"/>
          <w:szCs w:val="17"/>
        </w:rPr>
      </w:pPr>
      <w:hyperlink r:id="rId38" w:history="1">
        <w:r w:rsidR="00DE5370">
          <w:rPr>
            <w:rFonts w:ascii="Arial" w:hAnsi="Arial" w:cs="Arial"/>
            <w:color w:val="053264"/>
            <w:sz w:val="17"/>
            <w:szCs w:val="17"/>
          </w:rPr>
          <w:t>Bailout for banks while retailers and consumers get squeezed</w:t>
        </w:r>
      </w:hyperlink>
      <w:r w:rsidR="00DE5370">
        <w:rPr>
          <w:rFonts w:ascii="Arial" w:hAnsi="Arial" w:cs="Arial"/>
          <w:sz w:val="17"/>
          <w:szCs w:val="17"/>
        </w:rPr>
        <w:t xml:space="preserve"> </w:t>
      </w:r>
    </w:p>
    <w:p w:rsidR="00DE5370" w:rsidRDefault="00A92CD4" w:rsidP="00DE5370">
      <w:pPr>
        <w:numPr>
          <w:ilvl w:val="0"/>
          <w:numId w:val="3"/>
        </w:numPr>
        <w:spacing w:before="100" w:beforeAutospacing="1" w:after="100" w:afterAutospacing="1" w:line="195" w:lineRule="atLeast"/>
        <w:ind w:left="180"/>
        <w:rPr>
          <w:rFonts w:ascii="Arial" w:hAnsi="Arial" w:cs="Arial"/>
          <w:sz w:val="17"/>
          <w:szCs w:val="17"/>
        </w:rPr>
      </w:pPr>
      <w:hyperlink r:id="rId39" w:history="1">
        <w:r w:rsidR="00DE5370">
          <w:rPr>
            <w:rFonts w:ascii="Arial" w:hAnsi="Arial" w:cs="Arial"/>
            <w:color w:val="053264"/>
            <w:sz w:val="17"/>
            <w:szCs w:val="17"/>
          </w:rPr>
          <w:t>On gambling, Ohio Democrats are playing two hands: Brent Larkin</w:t>
        </w:r>
      </w:hyperlink>
      <w:r w:rsidR="00DE5370">
        <w:rPr>
          <w:rFonts w:ascii="Arial" w:hAnsi="Arial" w:cs="Arial"/>
          <w:sz w:val="17"/>
          <w:szCs w:val="17"/>
        </w:rPr>
        <w:t xml:space="preserve"> </w:t>
      </w:r>
    </w:p>
    <w:p w:rsidR="00DE5370" w:rsidRDefault="00A92CD4" w:rsidP="00DE5370">
      <w:pPr>
        <w:numPr>
          <w:ilvl w:val="0"/>
          <w:numId w:val="3"/>
        </w:numPr>
        <w:spacing w:before="100" w:beforeAutospacing="1" w:after="100" w:afterAutospacing="1" w:line="195" w:lineRule="atLeast"/>
        <w:ind w:left="180"/>
        <w:rPr>
          <w:rFonts w:ascii="Arial" w:hAnsi="Arial" w:cs="Arial"/>
          <w:sz w:val="17"/>
          <w:szCs w:val="17"/>
        </w:rPr>
      </w:pPr>
      <w:hyperlink r:id="rId40" w:history="1">
        <w:r w:rsidR="00DE5370">
          <w:rPr>
            <w:rFonts w:ascii="Arial" w:hAnsi="Arial" w:cs="Arial"/>
            <w:color w:val="053264"/>
            <w:sz w:val="17"/>
            <w:szCs w:val="17"/>
          </w:rPr>
          <w:t xml:space="preserve">GOP rap on Ohio budget chief </w:t>
        </w:r>
        <w:proofErr w:type="spellStart"/>
        <w:r w:rsidR="00DE5370">
          <w:rPr>
            <w:rFonts w:ascii="Arial" w:hAnsi="Arial" w:cs="Arial"/>
            <w:color w:val="053264"/>
            <w:sz w:val="17"/>
            <w:szCs w:val="17"/>
          </w:rPr>
          <w:t>Sabety</w:t>
        </w:r>
        <w:proofErr w:type="spellEnd"/>
        <w:r w:rsidR="00DE5370">
          <w:rPr>
            <w:rFonts w:ascii="Arial" w:hAnsi="Arial" w:cs="Arial"/>
            <w:color w:val="053264"/>
            <w:sz w:val="17"/>
            <w:szCs w:val="17"/>
          </w:rPr>
          <w:t xml:space="preserve"> isn't just baseless partisan griping</w:t>
        </w:r>
      </w:hyperlink>
      <w:r w:rsidR="00DE5370">
        <w:rPr>
          <w:rFonts w:ascii="Arial" w:hAnsi="Arial" w:cs="Arial"/>
          <w:sz w:val="17"/>
          <w:szCs w:val="17"/>
        </w:rPr>
        <w:t xml:space="preserve"> </w:t>
      </w:r>
    </w:p>
    <w:p w:rsidR="00DE5370" w:rsidRDefault="00A92CD4" w:rsidP="00DE5370">
      <w:pPr>
        <w:numPr>
          <w:ilvl w:val="0"/>
          <w:numId w:val="3"/>
        </w:numPr>
        <w:spacing w:before="100" w:beforeAutospacing="1" w:after="100" w:afterAutospacing="1" w:line="195" w:lineRule="atLeast"/>
        <w:ind w:left="180"/>
        <w:rPr>
          <w:rFonts w:ascii="Arial" w:hAnsi="Arial" w:cs="Arial"/>
          <w:sz w:val="17"/>
          <w:szCs w:val="17"/>
        </w:rPr>
      </w:pPr>
      <w:hyperlink r:id="rId41" w:history="1">
        <w:r w:rsidR="00DE5370">
          <w:rPr>
            <w:rFonts w:ascii="Arial" w:hAnsi="Arial" w:cs="Arial"/>
            <w:color w:val="053264"/>
            <w:sz w:val="17"/>
            <w:szCs w:val="17"/>
          </w:rPr>
          <w:t>Cheers &amp; Jeers</w:t>
        </w:r>
      </w:hyperlink>
      <w:r w:rsidR="00DE5370">
        <w:rPr>
          <w:rFonts w:ascii="Arial" w:hAnsi="Arial" w:cs="Arial"/>
          <w:sz w:val="17"/>
          <w:szCs w:val="17"/>
        </w:rPr>
        <w:t xml:space="preserve"> </w:t>
      </w:r>
    </w:p>
    <w:p w:rsidR="00DE5370" w:rsidRDefault="00DE5370" w:rsidP="00DE5370">
      <w:pPr>
        <w:spacing w:after="0" w:line="390" w:lineRule="atLeast"/>
        <w:rPr>
          <w:rFonts w:ascii="Arial" w:hAnsi="Arial" w:cs="Arial"/>
          <w:b/>
          <w:bCs/>
          <w:sz w:val="18"/>
          <w:szCs w:val="18"/>
        </w:rPr>
      </w:pPr>
      <w:r>
        <w:rPr>
          <w:rFonts w:ascii="Arial" w:hAnsi="Arial" w:cs="Arial"/>
          <w:b/>
          <w:bCs/>
          <w:sz w:val="18"/>
          <w:szCs w:val="18"/>
        </w:rPr>
        <w:t>Categories</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42" w:history="1">
        <w:r w:rsidR="00DE5370">
          <w:rPr>
            <w:rFonts w:ascii="Arial" w:hAnsi="Arial" w:cs="Arial"/>
            <w:color w:val="053264"/>
            <w:sz w:val="17"/>
            <w:szCs w:val="17"/>
          </w:rPr>
          <w:t>1968</w:t>
        </w:r>
      </w:hyperlink>
      <w:r w:rsidR="00DE5370">
        <w:rPr>
          <w:rFonts w:ascii="Arial" w:hAnsi="Arial" w:cs="Arial"/>
          <w:sz w:val="17"/>
          <w:szCs w:val="17"/>
        </w:rPr>
        <w:t xml:space="preserve"> (</w:t>
      </w:r>
      <w:hyperlink r:id="rId43"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44" w:history="1">
        <w:r w:rsidR="00DE5370">
          <w:rPr>
            <w:rFonts w:ascii="Arial" w:hAnsi="Arial" w:cs="Arial"/>
            <w:color w:val="053264"/>
            <w:sz w:val="17"/>
            <w:szCs w:val="17"/>
          </w:rPr>
          <w:t>Agenda</w:t>
        </w:r>
      </w:hyperlink>
      <w:r w:rsidR="00DE5370">
        <w:rPr>
          <w:rFonts w:ascii="Arial" w:hAnsi="Arial" w:cs="Arial"/>
          <w:sz w:val="17"/>
          <w:szCs w:val="17"/>
        </w:rPr>
        <w:t xml:space="preserve"> (</w:t>
      </w:r>
      <w:hyperlink r:id="rId45"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46" w:history="1">
        <w:r w:rsidR="00DE5370">
          <w:rPr>
            <w:rFonts w:ascii="Arial" w:hAnsi="Arial" w:cs="Arial"/>
            <w:color w:val="053264"/>
            <w:sz w:val="17"/>
            <w:szCs w:val="17"/>
          </w:rPr>
          <w:t>Breaking News</w:t>
        </w:r>
      </w:hyperlink>
      <w:r w:rsidR="00DE5370">
        <w:rPr>
          <w:rFonts w:ascii="Arial" w:hAnsi="Arial" w:cs="Arial"/>
          <w:sz w:val="17"/>
          <w:szCs w:val="17"/>
        </w:rPr>
        <w:t xml:space="preserve"> (</w:t>
      </w:r>
      <w:hyperlink r:id="rId47"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48" w:history="1">
        <w:r w:rsidR="00DE5370">
          <w:rPr>
            <w:rFonts w:ascii="Arial" w:hAnsi="Arial" w:cs="Arial"/>
            <w:color w:val="053264"/>
            <w:sz w:val="17"/>
            <w:szCs w:val="17"/>
          </w:rPr>
          <w:t>County in Crisis</w:t>
        </w:r>
      </w:hyperlink>
      <w:r w:rsidR="00DE5370">
        <w:rPr>
          <w:rFonts w:ascii="Arial" w:hAnsi="Arial" w:cs="Arial"/>
          <w:sz w:val="17"/>
          <w:szCs w:val="17"/>
        </w:rPr>
        <w:t xml:space="preserve"> (</w:t>
      </w:r>
      <w:hyperlink r:id="rId49"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50" w:history="1">
        <w:r w:rsidR="00DE5370">
          <w:rPr>
            <w:rFonts w:ascii="Arial" w:hAnsi="Arial" w:cs="Arial"/>
            <w:color w:val="053264"/>
            <w:sz w:val="17"/>
            <w:szCs w:val="17"/>
          </w:rPr>
          <w:t>Editorial</w:t>
        </w:r>
      </w:hyperlink>
      <w:r w:rsidR="00DE5370">
        <w:rPr>
          <w:rFonts w:ascii="Arial" w:hAnsi="Arial" w:cs="Arial"/>
          <w:sz w:val="17"/>
          <w:szCs w:val="17"/>
        </w:rPr>
        <w:t xml:space="preserve"> (</w:t>
      </w:r>
      <w:hyperlink r:id="rId51"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52" w:history="1">
        <w:r w:rsidR="00DE5370">
          <w:rPr>
            <w:rFonts w:ascii="Arial" w:hAnsi="Arial" w:cs="Arial"/>
            <w:color w:val="053264"/>
            <w:sz w:val="17"/>
            <w:szCs w:val="17"/>
          </w:rPr>
          <w:t>Elizabeth Sullivan</w:t>
        </w:r>
      </w:hyperlink>
      <w:r w:rsidR="00DE5370">
        <w:rPr>
          <w:rFonts w:ascii="Arial" w:hAnsi="Arial" w:cs="Arial"/>
          <w:sz w:val="17"/>
          <w:szCs w:val="17"/>
        </w:rPr>
        <w:t xml:space="preserve"> (</w:t>
      </w:r>
      <w:hyperlink r:id="rId53"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54" w:history="1">
        <w:r w:rsidR="00DE5370">
          <w:rPr>
            <w:rFonts w:ascii="Arial" w:hAnsi="Arial" w:cs="Arial"/>
            <w:color w:val="053264"/>
            <w:sz w:val="17"/>
            <w:szCs w:val="17"/>
          </w:rPr>
          <w:t>Endorsement</w:t>
        </w:r>
      </w:hyperlink>
      <w:r w:rsidR="00DE5370">
        <w:rPr>
          <w:rFonts w:ascii="Arial" w:hAnsi="Arial" w:cs="Arial"/>
          <w:sz w:val="17"/>
          <w:szCs w:val="17"/>
        </w:rPr>
        <w:t xml:space="preserve"> (</w:t>
      </w:r>
      <w:hyperlink r:id="rId55"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56" w:history="1">
        <w:r w:rsidR="00DE5370">
          <w:rPr>
            <w:rFonts w:ascii="Arial" w:hAnsi="Arial" w:cs="Arial"/>
            <w:color w:val="053264"/>
            <w:sz w:val="17"/>
            <w:szCs w:val="17"/>
          </w:rPr>
          <w:t xml:space="preserve">Gloria </w:t>
        </w:r>
        <w:proofErr w:type="spellStart"/>
        <w:r w:rsidR="00DE5370">
          <w:rPr>
            <w:rFonts w:ascii="Arial" w:hAnsi="Arial" w:cs="Arial"/>
            <w:color w:val="053264"/>
            <w:sz w:val="17"/>
            <w:szCs w:val="17"/>
          </w:rPr>
          <w:t>Millner</w:t>
        </w:r>
        <w:proofErr w:type="spellEnd"/>
      </w:hyperlink>
      <w:r w:rsidR="00DE5370">
        <w:rPr>
          <w:rFonts w:ascii="Arial" w:hAnsi="Arial" w:cs="Arial"/>
          <w:sz w:val="17"/>
          <w:szCs w:val="17"/>
        </w:rPr>
        <w:t xml:space="preserve"> (</w:t>
      </w:r>
      <w:hyperlink r:id="rId57"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58" w:history="1">
        <w:r w:rsidR="00DE5370">
          <w:rPr>
            <w:rFonts w:ascii="Arial" w:hAnsi="Arial" w:cs="Arial"/>
            <w:color w:val="053264"/>
            <w:sz w:val="17"/>
            <w:szCs w:val="17"/>
          </w:rPr>
          <w:t>Inauguration</w:t>
        </w:r>
      </w:hyperlink>
      <w:r w:rsidR="00DE5370">
        <w:rPr>
          <w:rFonts w:ascii="Arial" w:hAnsi="Arial" w:cs="Arial"/>
          <w:sz w:val="17"/>
          <w:szCs w:val="17"/>
        </w:rPr>
        <w:t xml:space="preserve"> (</w:t>
      </w:r>
      <w:hyperlink r:id="rId59"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60" w:history="1">
        <w:r w:rsidR="00DE5370">
          <w:rPr>
            <w:rFonts w:ascii="Arial" w:hAnsi="Arial" w:cs="Arial"/>
            <w:color w:val="053264"/>
            <w:sz w:val="17"/>
            <w:szCs w:val="17"/>
          </w:rPr>
          <w:t>Kevin O'Brien</w:t>
        </w:r>
      </w:hyperlink>
      <w:r w:rsidR="00DE5370">
        <w:rPr>
          <w:rFonts w:ascii="Arial" w:hAnsi="Arial" w:cs="Arial"/>
          <w:sz w:val="17"/>
          <w:szCs w:val="17"/>
        </w:rPr>
        <w:t xml:space="preserve"> (</w:t>
      </w:r>
      <w:hyperlink r:id="rId61"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62" w:history="1">
        <w:r w:rsidR="00DE5370">
          <w:rPr>
            <w:rFonts w:ascii="Arial" w:hAnsi="Arial" w:cs="Arial"/>
            <w:color w:val="053264"/>
            <w:sz w:val="17"/>
            <w:szCs w:val="17"/>
          </w:rPr>
          <w:t>News Impact</w:t>
        </w:r>
      </w:hyperlink>
      <w:r w:rsidR="00DE5370">
        <w:rPr>
          <w:rFonts w:ascii="Arial" w:hAnsi="Arial" w:cs="Arial"/>
          <w:sz w:val="17"/>
          <w:szCs w:val="17"/>
        </w:rPr>
        <w:t xml:space="preserve"> (</w:t>
      </w:r>
      <w:hyperlink r:id="rId63"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64" w:history="1">
        <w:r w:rsidR="00DE5370">
          <w:rPr>
            <w:rFonts w:ascii="Arial" w:hAnsi="Arial" w:cs="Arial"/>
            <w:color w:val="053264"/>
            <w:sz w:val="17"/>
            <w:szCs w:val="17"/>
          </w:rPr>
          <w:t>OPEN Impact</w:t>
        </w:r>
      </w:hyperlink>
      <w:r w:rsidR="00DE5370">
        <w:rPr>
          <w:rFonts w:ascii="Arial" w:hAnsi="Arial" w:cs="Arial"/>
          <w:sz w:val="17"/>
          <w:szCs w:val="17"/>
        </w:rPr>
        <w:t xml:space="preserve"> (</w:t>
      </w:r>
      <w:hyperlink r:id="rId65"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66" w:history="1">
        <w:r w:rsidR="00DE5370">
          <w:rPr>
            <w:rFonts w:ascii="Arial" w:hAnsi="Arial" w:cs="Arial"/>
            <w:color w:val="053264"/>
            <w:sz w:val="17"/>
            <w:szCs w:val="17"/>
          </w:rPr>
          <w:t>Opinion</w:t>
        </w:r>
      </w:hyperlink>
      <w:r w:rsidR="00DE5370">
        <w:rPr>
          <w:rFonts w:ascii="Arial" w:hAnsi="Arial" w:cs="Arial"/>
          <w:sz w:val="17"/>
          <w:szCs w:val="17"/>
        </w:rPr>
        <w:t xml:space="preserve"> (</w:t>
      </w:r>
      <w:hyperlink r:id="rId67"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A92CD4" w:rsidP="00DE5370">
      <w:pPr>
        <w:numPr>
          <w:ilvl w:val="0"/>
          <w:numId w:val="4"/>
        </w:numPr>
        <w:spacing w:before="100" w:beforeAutospacing="1" w:after="100" w:afterAutospacing="1" w:line="195" w:lineRule="atLeast"/>
        <w:ind w:left="180"/>
        <w:rPr>
          <w:rFonts w:ascii="Arial" w:hAnsi="Arial" w:cs="Arial"/>
          <w:sz w:val="17"/>
          <w:szCs w:val="17"/>
        </w:rPr>
      </w:pPr>
      <w:hyperlink r:id="rId68" w:history="1">
        <w:r w:rsidR="00DE5370">
          <w:rPr>
            <w:rFonts w:ascii="Arial" w:hAnsi="Arial" w:cs="Arial"/>
            <w:color w:val="053264"/>
            <w:sz w:val="17"/>
            <w:szCs w:val="17"/>
          </w:rPr>
          <w:t>Real Time News</w:t>
        </w:r>
      </w:hyperlink>
      <w:r w:rsidR="00DE5370">
        <w:rPr>
          <w:rFonts w:ascii="Arial" w:hAnsi="Arial" w:cs="Arial"/>
          <w:sz w:val="17"/>
          <w:szCs w:val="17"/>
        </w:rPr>
        <w:t xml:space="preserve"> (</w:t>
      </w:r>
      <w:hyperlink r:id="rId69" w:history="1">
        <w:r w:rsidR="00DE5370">
          <w:rPr>
            <w:rFonts w:ascii="Arial" w:hAnsi="Arial" w:cs="Arial"/>
            <w:color w:val="053264"/>
            <w:sz w:val="17"/>
            <w:szCs w:val="17"/>
          </w:rPr>
          <w:t>RSS</w:t>
        </w:r>
      </w:hyperlink>
      <w:r w:rsidR="00DE5370">
        <w:rPr>
          <w:rFonts w:ascii="Arial" w:hAnsi="Arial" w:cs="Arial"/>
          <w:sz w:val="17"/>
          <w:szCs w:val="17"/>
        </w:rPr>
        <w:t xml:space="preserve">) </w:t>
      </w:r>
    </w:p>
    <w:p w:rsidR="00DE5370" w:rsidRDefault="00DE5370" w:rsidP="00DE5370">
      <w:pPr>
        <w:spacing w:after="0" w:line="390" w:lineRule="atLeast"/>
        <w:rPr>
          <w:rFonts w:ascii="Arial" w:hAnsi="Arial" w:cs="Arial"/>
          <w:b/>
          <w:bCs/>
          <w:sz w:val="18"/>
          <w:szCs w:val="18"/>
        </w:rPr>
      </w:pPr>
      <w:proofErr w:type="spellStart"/>
      <w:r>
        <w:rPr>
          <w:rFonts w:ascii="Arial" w:hAnsi="Arial" w:cs="Arial"/>
          <w:b/>
          <w:bCs/>
          <w:sz w:val="18"/>
          <w:szCs w:val="18"/>
        </w:rPr>
        <w:t>Favorite</w:t>
      </w:r>
      <w:proofErr w:type="spellEnd"/>
      <w:r>
        <w:rPr>
          <w:rFonts w:ascii="Arial" w:hAnsi="Arial" w:cs="Arial"/>
          <w:b/>
          <w:bCs/>
          <w:sz w:val="18"/>
          <w:szCs w:val="18"/>
        </w:rPr>
        <w:t xml:space="preserve"> Links</w:t>
      </w:r>
    </w:p>
    <w:p w:rsidR="00DE5370" w:rsidRDefault="00DE5370" w:rsidP="00DE5370">
      <w:pPr>
        <w:spacing w:after="0" w:line="390" w:lineRule="atLeast"/>
        <w:rPr>
          <w:rFonts w:ascii="Arial" w:hAnsi="Arial" w:cs="Arial"/>
          <w:b/>
          <w:bCs/>
          <w:sz w:val="18"/>
          <w:szCs w:val="18"/>
        </w:rPr>
      </w:pPr>
      <w:r>
        <w:rPr>
          <w:rFonts w:ascii="Arial" w:hAnsi="Arial" w:cs="Arial"/>
          <w:b/>
          <w:bCs/>
          <w:sz w:val="18"/>
          <w:szCs w:val="18"/>
        </w:rPr>
        <w:t>Archived Posts</w:t>
      </w:r>
    </w:p>
    <w:p w:rsidR="00DE5370" w:rsidRDefault="00A92CD4" w:rsidP="00DE5370">
      <w:pPr>
        <w:spacing w:after="0" w:line="180" w:lineRule="atLeast"/>
        <w:rPr>
          <w:rFonts w:ascii="Arial" w:hAnsi="Arial" w:cs="Arial"/>
          <w:sz w:val="15"/>
          <w:szCs w:val="15"/>
        </w:rPr>
      </w:pPr>
      <w:r>
        <w:rPr>
          <w:rFonts w:ascii="Arial" w:hAnsi="Arial" w:cs="Arial"/>
          <w:sz w:val="15"/>
          <w:szCs w:val="15"/>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97.5pt;height:18pt" o:ole="">
            <v:imagedata r:id="rId70" o:title=""/>
          </v:shape>
          <w:control r:id="rId71" w:name="DefaultOcxName" w:shapeid="_x0000_i1036"/>
        </w:object>
      </w:r>
    </w:p>
    <w:p w:rsidR="00DE5370" w:rsidRDefault="00DE5370" w:rsidP="00DE5370">
      <w:pPr>
        <w:pStyle w:val="Heading3"/>
        <w:spacing w:line="225" w:lineRule="atLeast"/>
        <w:rPr>
          <w:rFonts w:ascii="Arial" w:hAnsi="Arial" w:cs="Arial"/>
          <w:sz w:val="27"/>
          <w:szCs w:val="27"/>
        </w:rPr>
      </w:pPr>
      <w:r>
        <w:rPr>
          <w:rFonts w:ascii="Arial" w:hAnsi="Arial" w:cs="Arial"/>
        </w:rPr>
        <w:t>On gambling, Ohio Democrats are playing two hands: Brent Larkin</w:t>
      </w:r>
    </w:p>
    <w:p w:rsidR="00DE5370" w:rsidRDefault="00DE5370" w:rsidP="00DE5370">
      <w:pPr>
        <w:pStyle w:val="Heading4"/>
        <w:spacing w:line="225" w:lineRule="atLeast"/>
        <w:rPr>
          <w:rFonts w:ascii="Arial" w:hAnsi="Arial" w:cs="Arial"/>
        </w:rPr>
      </w:pPr>
      <w:r>
        <w:rPr>
          <w:rFonts w:ascii="Arial" w:hAnsi="Arial" w:cs="Arial"/>
        </w:rPr>
        <w:t xml:space="preserve">Posted by </w:t>
      </w:r>
      <w:hyperlink r:id="rId72" w:history="1">
        <w:r>
          <w:rPr>
            <w:rStyle w:val="Hyperlink"/>
            <w:rFonts w:ascii="Arial" w:hAnsi="Arial" w:cs="Arial"/>
          </w:rPr>
          <w:t>Brent Larkin/Plain Dealer Editorial Page Director</w:t>
        </w:r>
      </w:hyperlink>
      <w:r>
        <w:rPr>
          <w:rFonts w:ascii="Arial" w:hAnsi="Arial" w:cs="Arial"/>
        </w:rPr>
        <w:t xml:space="preserve"> March 20, 2009 04:25AM</w:t>
      </w:r>
    </w:p>
    <w:p w:rsidR="00DE5370" w:rsidRDefault="00DE5370" w:rsidP="00DE5370">
      <w:pPr>
        <w:spacing w:after="0" w:line="225" w:lineRule="atLeast"/>
        <w:rPr>
          <w:rFonts w:ascii="Arial" w:hAnsi="Arial" w:cs="Arial"/>
          <w:sz w:val="20"/>
          <w:szCs w:val="20"/>
        </w:rPr>
      </w:pPr>
      <w:r>
        <w:rPr>
          <w:rFonts w:ascii="Arial" w:hAnsi="Arial" w:cs="Arial"/>
          <w:sz w:val="20"/>
          <w:szCs w:val="20"/>
        </w:rPr>
        <w:t xml:space="preserve">Categories: </w:t>
      </w:r>
      <w:hyperlink r:id="rId73" w:history="1">
        <w:r>
          <w:rPr>
            <w:rStyle w:val="Hyperlink"/>
            <w:rFonts w:ascii="Arial" w:hAnsi="Arial" w:cs="Arial"/>
            <w:sz w:val="20"/>
            <w:szCs w:val="20"/>
          </w:rPr>
          <w:t>Opinion</w:t>
        </w:r>
      </w:hyperlink>
      <w:r>
        <w:rPr>
          <w:rFonts w:ascii="Arial" w:hAnsi="Arial" w:cs="Arial"/>
          <w:sz w:val="20"/>
          <w:szCs w:val="20"/>
        </w:rPr>
        <w:t xml:space="preserve">, </w:t>
      </w:r>
      <w:hyperlink r:id="rId74" w:history="1">
        <w:r>
          <w:rPr>
            <w:rStyle w:val="Hyperlink"/>
            <w:rFonts w:ascii="Arial" w:hAnsi="Arial" w:cs="Arial"/>
            <w:sz w:val="20"/>
            <w:szCs w:val="20"/>
          </w:rPr>
          <w:t>Real Time News</w:t>
        </w:r>
      </w:hyperlink>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t xml:space="preserve">Four times, Ohio voters have slammed the door on casino gambling. Come November, the odds are overwhelming they'll make it five. </w:t>
      </w:r>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t xml:space="preserve">Gov. Ted Strickland laid the groundwork for the almost inevitable defeat of this year's casino gambling scheme, telling The Plain Dealer's Reginald Fields that this plan is little or no better than the others before it. </w:t>
      </w:r>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t xml:space="preserve">"Every proposal that has been brought forth, I think, has been designed to enrich the promoters and give a modest or, even in some cases, a </w:t>
      </w:r>
      <w:proofErr w:type="spellStart"/>
      <w:r>
        <w:rPr>
          <w:rFonts w:ascii="Arial" w:hAnsi="Arial" w:cs="Arial"/>
          <w:sz w:val="20"/>
          <w:szCs w:val="20"/>
        </w:rPr>
        <w:t>meager</w:t>
      </w:r>
      <w:proofErr w:type="spellEnd"/>
      <w:r>
        <w:rPr>
          <w:rFonts w:ascii="Arial" w:hAnsi="Arial" w:cs="Arial"/>
          <w:sz w:val="20"/>
          <w:szCs w:val="20"/>
        </w:rPr>
        <w:t xml:space="preserve"> share of resources to the state or individual localities," said the governor. </w:t>
      </w:r>
    </w:p>
    <w:p w:rsidR="00DE5370" w:rsidRDefault="00DE5370" w:rsidP="00DE5370">
      <w:pPr>
        <w:pStyle w:val="NormalWeb"/>
        <w:spacing w:line="225" w:lineRule="atLeast"/>
        <w:rPr>
          <w:rFonts w:ascii="Arial" w:hAnsi="Arial" w:cs="Arial"/>
          <w:sz w:val="20"/>
          <w:szCs w:val="20"/>
        </w:rPr>
      </w:pPr>
      <w:bookmarkStart w:id="0" w:name="more"/>
      <w:bookmarkEnd w:id="0"/>
      <w:r>
        <w:rPr>
          <w:rFonts w:ascii="Arial" w:hAnsi="Arial" w:cs="Arial"/>
          <w:sz w:val="20"/>
          <w:szCs w:val="20"/>
        </w:rPr>
        <w:t xml:space="preserve">Those words </w:t>
      </w:r>
      <w:proofErr w:type="spellStart"/>
      <w:r>
        <w:rPr>
          <w:rFonts w:ascii="Arial" w:hAnsi="Arial" w:cs="Arial"/>
          <w:sz w:val="20"/>
          <w:szCs w:val="20"/>
        </w:rPr>
        <w:t>signaled</w:t>
      </w:r>
      <w:proofErr w:type="spellEnd"/>
      <w:r>
        <w:rPr>
          <w:rFonts w:ascii="Arial" w:hAnsi="Arial" w:cs="Arial"/>
          <w:sz w:val="20"/>
          <w:szCs w:val="20"/>
        </w:rPr>
        <w:t xml:space="preserve"> the beginning of the end for the four-casino plan backed by Cavaliers owner Dan Gilbert and Penn National Gaming. The Pennsylvania-based company that now wants to own two of the casinos is the same one that spent tens of millions to beat last year's casino ballot issue, just because the company didn't have a piece of the action. </w:t>
      </w:r>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t xml:space="preserve">This year's result could actually be closer than the typical 60 percent opposed and 40 percent in </w:t>
      </w:r>
      <w:proofErr w:type="spellStart"/>
      <w:r>
        <w:rPr>
          <w:rFonts w:ascii="Arial" w:hAnsi="Arial" w:cs="Arial"/>
          <w:sz w:val="20"/>
          <w:szCs w:val="20"/>
        </w:rPr>
        <w:t>favor</w:t>
      </w:r>
      <w:proofErr w:type="spellEnd"/>
      <w:r>
        <w:rPr>
          <w:rFonts w:ascii="Arial" w:hAnsi="Arial" w:cs="Arial"/>
          <w:sz w:val="20"/>
          <w:szCs w:val="20"/>
        </w:rPr>
        <w:t xml:space="preserve">. But unless the backers dramatically increase the proposed 33 percent tax on revenue, voters will come to view this plan as just another cash grab. </w:t>
      </w:r>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t xml:space="preserve">But even as Strickland was slamming the front door in the face of the latest gambling scheme, a move was under way to sneak another one through the back. </w:t>
      </w:r>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t xml:space="preserve">House Speaker </w:t>
      </w:r>
      <w:proofErr w:type="spellStart"/>
      <w:r>
        <w:rPr>
          <w:rFonts w:ascii="Arial" w:hAnsi="Arial" w:cs="Arial"/>
          <w:sz w:val="20"/>
          <w:szCs w:val="20"/>
        </w:rPr>
        <w:t>Armond</w:t>
      </w:r>
      <w:proofErr w:type="spellEnd"/>
      <w:r>
        <w:rPr>
          <w:rFonts w:ascii="Arial" w:hAnsi="Arial" w:cs="Arial"/>
          <w:sz w:val="20"/>
          <w:szCs w:val="20"/>
        </w:rPr>
        <w:t xml:space="preserve"> </w:t>
      </w:r>
      <w:proofErr w:type="spellStart"/>
      <w:r>
        <w:rPr>
          <w:rFonts w:ascii="Arial" w:hAnsi="Arial" w:cs="Arial"/>
          <w:sz w:val="20"/>
          <w:szCs w:val="20"/>
        </w:rPr>
        <w:t>Budish</w:t>
      </w:r>
      <w:proofErr w:type="spellEnd"/>
      <w:r>
        <w:rPr>
          <w:rFonts w:ascii="Arial" w:hAnsi="Arial" w:cs="Arial"/>
          <w:sz w:val="20"/>
          <w:szCs w:val="20"/>
        </w:rPr>
        <w:t xml:space="preserve"> is weighing a plan that would put video lottery terminals -- which are little more than slot machines operated under the guise of the Ohio Lottery -- in each of the state's seven racetracks and in selected "</w:t>
      </w:r>
      <w:proofErr w:type="spellStart"/>
      <w:r>
        <w:rPr>
          <w:rFonts w:ascii="Arial" w:hAnsi="Arial" w:cs="Arial"/>
          <w:sz w:val="20"/>
          <w:szCs w:val="20"/>
        </w:rPr>
        <w:t>parlors</w:t>
      </w:r>
      <w:proofErr w:type="spellEnd"/>
      <w:r>
        <w:rPr>
          <w:rFonts w:ascii="Arial" w:hAnsi="Arial" w:cs="Arial"/>
          <w:sz w:val="20"/>
          <w:szCs w:val="20"/>
        </w:rPr>
        <w:t xml:space="preserve">" across the state. </w:t>
      </w:r>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t xml:space="preserve">The plan would save several thousand jobs at the endangered racetracks and might raise hundreds of millions of dollars annually for the state. </w:t>
      </w:r>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t xml:space="preserve">That's the positive part. But the political risk involved is gigantic, because it requires the legislature and the governor sanctioning the largest expansion of gambling ever enacted without a vote of the people. </w:t>
      </w:r>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lastRenderedPageBreak/>
        <w:t xml:space="preserve">Casinos at least generate some economic-development benefits. Putting slot machines in racetracks and building slot machine </w:t>
      </w:r>
      <w:proofErr w:type="spellStart"/>
      <w:r>
        <w:rPr>
          <w:rFonts w:ascii="Arial" w:hAnsi="Arial" w:cs="Arial"/>
          <w:sz w:val="20"/>
          <w:szCs w:val="20"/>
        </w:rPr>
        <w:t>parlors</w:t>
      </w:r>
      <w:proofErr w:type="spellEnd"/>
      <w:r>
        <w:rPr>
          <w:rFonts w:ascii="Arial" w:hAnsi="Arial" w:cs="Arial"/>
          <w:sz w:val="20"/>
          <w:szCs w:val="20"/>
        </w:rPr>
        <w:t xml:space="preserve"> will strike many as a seedy way to raise money that diminishes Ohio's reputation. And the idea will be vehemently opposed by the state's large newspapers. </w:t>
      </w:r>
    </w:p>
    <w:p w:rsidR="00DE5370" w:rsidRDefault="00DE5370" w:rsidP="00DE5370">
      <w:pPr>
        <w:pStyle w:val="NormalWeb"/>
        <w:spacing w:line="225" w:lineRule="atLeast"/>
        <w:rPr>
          <w:rFonts w:ascii="Arial" w:hAnsi="Arial" w:cs="Arial"/>
          <w:sz w:val="20"/>
          <w:szCs w:val="20"/>
        </w:rPr>
      </w:pPr>
      <w:proofErr w:type="spellStart"/>
      <w:r>
        <w:rPr>
          <w:rFonts w:ascii="Arial" w:hAnsi="Arial" w:cs="Arial"/>
          <w:sz w:val="20"/>
          <w:szCs w:val="20"/>
        </w:rPr>
        <w:t>Budish</w:t>
      </w:r>
      <w:proofErr w:type="spellEnd"/>
      <w:r>
        <w:rPr>
          <w:rFonts w:ascii="Arial" w:hAnsi="Arial" w:cs="Arial"/>
          <w:sz w:val="20"/>
          <w:szCs w:val="20"/>
        </w:rPr>
        <w:t xml:space="preserve"> declined to comment, but is working on the idea with State Rep. Lou Blessing, a Cincinnati Republican; and State Rep. Todd Book, a </w:t>
      </w:r>
      <w:proofErr w:type="spellStart"/>
      <w:r>
        <w:rPr>
          <w:rFonts w:ascii="Arial" w:hAnsi="Arial" w:cs="Arial"/>
          <w:sz w:val="20"/>
          <w:szCs w:val="20"/>
        </w:rPr>
        <w:t>Scioto</w:t>
      </w:r>
      <w:proofErr w:type="spellEnd"/>
      <w:r>
        <w:rPr>
          <w:rFonts w:ascii="Arial" w:hAnsi="Arial" w:cs="Arial"/>
          <w:sz w:val="20"/>
          <w:szCs w:val="20"/>
        </w:rPr>
        <w:t xml:space="preserve"> County Democrat. People in the governor's office are also aware of the discussions. </w:t>
      </w:r>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t xml:space="preserve">Blessing could not be reached. Book said video lottery terminals are one of several options being explored, "given the tough economic times we're in." </w:t>
      </w:r>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t xml:space="preserve">Strickland's position on gambling is a mixed bag. He opposed ballot issues for casino gambling in 2006 and 2008, and opposes this year's. During his 2006 campaign for governor, he said it would be "bad public policy" to expand gambling, but in 2008 he signed off on a plan to plug a budget deficit by putting state-run Keno games in bars. Revenue from the Keno machines has never come remotely close to meeting projections. </w:t>
      </w:r>
    </w:p>
    <w:p w:rsidR="00DE5370" w:rsidRDefault="00DE5370" w:rsidP="00DE5370">
      <w:pPr>
        <w:pStyle w:val="NormalWeb"/>
        <w:spacing w:line="225" w:lineRule="atLeast"/>
        <w:rPr>
          <w:rFonts w:ascii="Arial" w:hAnsi="Arial" w:cs="Arial"/>
          <w:sz w:val="20"/>
          <w:szCs w:val="20"/>
        </w:rPr>
      </w:pPr>
      <w:r>
        <w:rPr>
          <w:rFonts w:ascii="Arial" w:hAnsi="Arial" w:cs="Arial"/>
          <w:sz w:val="20"/>
          <w:szCs w:val="20"/>
        </w:rPr>
        <w:t xml:space="preserve">What </w:t>
      </w:r>
      <w:proofErr w:type="spellStart"/>
      <w:r>
        <w:rPr>
          <w:rFonts w:ascii="Arial" w:hAnsi="Arial" w:cs="Arial"/>
          <w:sz w:val="20"/>
          <w:szCs w:val="20"/>
        </w:rPr>
        <w:t>Budish</w:t>
      </w:r>
      <w:proofErr w:type="spellEnd"/>
      <w:r>
        <w:rPr>
          <w:rFonts w:ascii="Arial" w:hAnsi="Arial" w:cs="Arial"/>
          <w:sz w:val="20"/>
          <w:szCs w:val="20"/>
        </w:rPr>
        <w:t xml:space="preserve"> is considering would be a bold, even dangerous, move. The state desperately needs more tax revenue, but this would end run the Ohio Constitution by putting the slot machines under the auspices of the lottery. If voters figure that out, Democratic control of the House could be short-lived. </w:t>
      </w:r>
    </w:p>
    <w:p w:rsidR="00DE5370" w:rsidRDefault="00DE5370" w:rsidP="00DE5370">
      <w:pPr>
        <w:rPr>
          <w:sz w:val="27"/>
          <w:szCs w:val="27"/>
        </w:rPr>
      </w:pPr>
      <w:r>
        <w:rPr>
          <w:rStyle w:val="datedisplay"/>
          <w:sz w:val="27"/>
          <w:szCs w:val="27"/>
        </w:rPr>
        <w:t xml:space="preserve">Thursday April 9, 2009 </w:t>
      </w:r>
    </w:p>
    <w:p w:rsidR="00DE5370" w:rsidRDefault="00A92CD4" w:rsidP="00DE5370">
      <w:pPr>
        <w:rPr>
          <w:sz w:val="27"/>
          <w:szCs w:val="27"/>
        </w:rPr>
      </w:pPr>
      <w:hyperlink r:id="rId75" w:history="1">
        <w:proofErr w:type="gramStart"/>
        <w:r w:rsidR="00DE5370">
          <w:rPr>
            <w:rStyle w:val="Hyperlink"/>
            <w:sz w:val="27"/>
            <w:szCs w:val="27"/>
          </w:rPr>
          <w:t>Updated: 11:49 a.m.</w:t>
        </w:r>
        <w:proofErr w:type="gramEnd"/>
      </w:hyperlink>
    </w:p>
    <w:p w:rsidR="00DE5370" w:rsidRDefault="00DE5370" w:rsidP="00DE5370">
      <w:pPr>
        <w:rPr>
          <w:sz w:val="27"/>
          <w:szCs w:val="27"/>
        </w:rPr>
      </w:pPr>
      <w:r>
        <w:rPr>
          <w:rStyle w:val="searchlabel"/>
          <w:sz w:val="27"/>
          <w:szCs w:val="27"/>
        </w:rPr>
        <w:t>Search post-gazette NOW:</w:t>
      </w:r>
      <w:r>
        <w:rPr>
          <w:sz w:val="27"/>
          <w:szCs w:val="27"/>
        </w:rPr>
        <w:t xml:space="preserve"> </w:t>
      </w:r>
    </w:p>
    <w:p w:rsidR="00DE5370" w:rsidRDefault="00DE5370" w:rsidP="00DE5370">
      <w:pPr>
        <w:pStyle w:val="z-TopofForm"/>
      </w:pPr>
      <w:r>
        <w:t>Top of Form</w:t>
      </w:r>
    </w:p>
    <w:p w:rsidR="00DE5370" w:rsidRDefault="00A92CD4" w:rsidP="00DE5370">
      <w:pPr>
        <w:rPr>
          <w:sz w:val="27"/>
          <w:szCs w:val="27"/>
        </w:rPr>
      </w:pPr>
      <w:r>
        <w:rPr>
          <w:sz w:val="27"/>
          <w:szCs w:val="27"/>
        </w:rPr>
        <w:object w:dxaOrig="1440" w:dyaOrig="1440">
          <v:shape id="_x0000_i1039" type="#_x0000_t75" style="width:1in;height:18pt" o:ole="">
            <v:imagedata r:id="rId76" o:title=""/>
          </v:shape>
          <w:control r:id="rId77" w:name="DefaultOcxName4" w:shapeid="_x0000_i1039"/>
        </w:object>
      </w:r>
      <w:r>
        <w:rPr>
          <w:sz w:val="27"/>
          <w:szCs w:val="27"/>
        </w:rPr>
        <w:object w:dxaOrig="1440" w:dyaOrig="1440">
          <v:shape id="_x0000_i1042" type="#_x0000_t75" style="width:1in;height:18pt" o:ole="">
            <v:imagedata r:id="rId78" o:title=""/>
          </v:shape>
          <w:control r:id="rId79" w:name="DefaultOcxName1" w:shapeid="_x0000_i1042"/>
        </w:object>
      </w:r>
      <w:r>
        <w:rPr>
          <w:sz w:val="27"/>
          <w:szCs w:val="27"/>
        </w:rPr>
        <w:object w:dxaOrig="1440" w:dyaOrig="1440">
          <v:shape id="_x0000_i1046" type="#_x0000_t75" style="width:42pt;height:18pt" o:ole="">
            <v:imagedata r:id="rId80" o:title=""/>
          </v:shape>
          <w:control r:id="rId81" w:name="DefaultOcxName2" w:shapeid="_x0000_i1046"/>
        </w:object>
      </w:r>
      <w:r>
        <w:rPr>
          <w:sz w:val="27"/>
          <w:szCs w:val="27"/>
        </w:rPr>
        <w:object w:dxaOrig="1440" w:dyaOrig="1440">
          <v:shape id="_x0000_i1048" type="#_x0000_t75" style="width:1in;height:1in" o:ole="">
            <v:imagedata r:id="rId82" o:title=""/>
          </v:shape>
          <w:control r:id="rId83" w:name="DefaultOcxName3" w:shapeid="_x0000_i1048"/>
        </w:object>
      </w:r>
    </w:p>
    <w:p w:rsidR="00DE5370" w:rsidRDefault="00DE5370" w:rsidP="00DE5370">
      <w:pPr>
        <w:pStyle w:val="z-BottomofForm"/>
      </w:pPr>
      <w:r>
        <w:t>Bottom of Form</w:t>
      </w:r>
    </w:p>
    <w:p w:rsidR="00DE5370" w:rsidRDefault="00DE5370" w:rsidP="00DE5370">
      <w:pPr>
        <w:rPr>
          <w:sz w:val="27"/>
          <w:szCs w:val="27"/>
        </w:rPr>
      </w:pPr>
      <w:r>
        <w:rPr>
          <w:noProof/>
          <w:sz w:val="27"/>
          <w:szCs w:val="27"/>
          <w:lang w:eastAsia="en-GB"/>
        </w:rPr>
        <w:drawing>
          <wp:inline distT="0" distB="0" distL="0" distR="0">
            <wp:extent cx="152400" cy="152400"/>
            <wp:effectExtent l="19050" t="0" r="0" b="0"/>
            <wp:docPr id="41" name="font_sizes" descr="http://www.post-gazette.com/includes/2007design/images/icons/hel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nt_sizes" descr="http://www.post-gazette.com/includes/2007design/images/icons/help.png"/>
                    <pic:cNvPicPr>
                      <a:picLocks noChangeAspect="1" noChangeArrowheads="1"/>
                    </pic:cNvPicPr>
                  </pic:nvPicPr>
                  <pic:blipFill>
                    <a:blip r:embed="rId84"/>
                    <a:srcRect/>
                    <a:stretch>
                      <a:fillRect/>
                    </a:stretch>
                  </pic:blipFill>
                  <pic:spPr bwMode="auto">
                    <a:xfrm>
                      <a:off x="0" y="0"/>
                      <a:ext cx="152400" cy="152400"/>
                    </a:xfrm>
                    <a:prstGeom prst="rect">
                      <a:avLst/>
                    </a:prstGeom>
                    <a:noFill/>
                    <a:ln w="9525">
                      <a:noFill/>
                      <a:miter lim="800000"/>
                      <a:headEnd/>
                      <a:tailEnd/>
                    </a:ln>
                  </pic:spPr>
                </pic:pic>
              </a:graphicData>
            </a:graphic>
          </wp:inline>
        </w:drawing>
      </w:r>
      <w:r>
        <w:rPr>
          <w:sz w:val="17"/>
          <w:szCs w:val="17"/>
        </w:rPr>
        <w:t>Text Size:</w:t>
      </w:r>
      <w:r>
        <w:rPr>
          <w:sz w:val="27"/>
          <w:szCs w:val="27"/>
        </w:rPr>
        <w:t xml:space="preserve"> </w:t>
      </w:r>
      <w:r>
        <w:rPr>
          <w:sz w:val="17"/>
          <w:szCs w:val="17"/>
        </w:rPr>
        <w:t>A|</w:t>
      </w:r>
      <w:r>
        <w:rPr>
          <w:sz w:val="27"/>
          <w:szCs w:val="27"/>
        </w:rPr>
        <w:t xml:space="preserve"> </w:t>
      </w:r>
      <w:r>
        <w:rPr>
          <w:sz w:val="18"/>
          <w:szCs w:val="18"/>
        </w:rPr>
        <w:t>A</w:t>
      </w:r>
      <w:r>
        <w:rPr>
          <w:sz w:val="17"/>
          <w:szCs w:val="17"/>
        </w:rPr>
        <w:t>|</w:t>
      </w:r>
      <w:r>
        <w:rPr>
          <w:sz w:val="27"/>
          <w:szCs w:val="27"/>
        </w:rPr>
        <w:t xml:space="preserve"> </w:t>
      </w:r>
      <w:r>
        <w:rPr>
          <w:sz w:val="21"/>
          <w:szCs w:val="21"/>
        </w:rPr>
        <w:t>A</w:t>
      </w:r>
      <w:r>
        <w:rPr>
          <w:sz w:val="27"/>
          <w:szCs w:val="27"/>
        </w:rPr>
        <w:t xml:space="preserve"> </w:t>
      </w:r>
    </w:p>
    <w:p w:rsidR="00DE5370" w:rsidRDefault="00DE5370" w:rsidP="00DE5370">
      <w:pPr>
        <w:rPr>
          <w:sz w:val="27"/>
          <w:szCs w:val="27"/>
        </w:rPr>
      </w:pPr>
      <w:r>
        <w:rPr>
          <w:noProof/>
          <w:color w:val="0000FF"/>
          <w:sz w:val="27"/>
          <w:szCs w:val="27"/>
          <w:lang w:eastAsia="en-GB"/>
        </w:rPr>
        <w:drawing>
          <wp:inline distT="0" distB="0" distL="0" distR="0">
            <wp:extent cx="2457450" cy="438150"/>
            <wp:effectExtent l="19050" t="0" r="0" b="0"/>
            <wp:docPr id="42" name="Picture 42" descr="Post-gazette NOW">
              <a:hlinkClick xmlns:a="http://schemas.openxmlformats.org/drawingml/2006/main" r:id="rId8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Post-gazette NOW">
                      <a:hlinkClick r:id="rId85"/>
                    </pic:cNvPr>
                    <pic:cNvPicPr>
                      <a:picLocks noChangeAspect="1" noChangeArrowheads="1"/>
                    </pic:cNvPicPr>
                  </pic:nvPicPr>
                  <pic:blipFill>
                    <a:blip r:embed="rId86"/>
                    <a:srcRect/>
                    <a:stretch>
                      <a:fillRect/>
                    </a:stretch>
                  </pic:blipFill>
                  <pic:spPr bwMode="auto">
                    <a:xfrm>
                      <a:off x="0" y="0"/>
                      <a:ext cx="2457450" cy="438150"/>
                    </a:xfrm>
                    <a:prstGeom prst="rect">
                      <a:avLst/>
                    </a:prstGeom>
                    <a:noFill/>
                    <a:ln w="9525">
                      <a:noFill/>
                      <a:miter lim="800000"/>
                      <a:headEnd/>
                      <a:tailEnd/>
                    </a:ln>
                  </pic:spPr>
                </pic:pic>
              </a:graphicData>
            </a:graphic>
          </wp:inline>
        </w:drawing>
      </w:r>
    </w:p>
    <w:p w:rsidR="00DE5370" w:rsidRDefault="00A92CD4" w:rsidP="00DE5370">
      <w:pPr>
        <w:rPr>
          <w:sz w:val="27"/>
          <w:szCs w:val="27"/>
        </w:rPr>
      </w:pPr>
      <w:hyperlink r:id="rId87" w:history="1">
        <w:r w:rsidR="00DE5370">
          <w:rPr>
            <w:rStyle w:val="Hyperlink"/>
            <w:sz w:val="27"/>
            <w:szCs w:val="27"/>
          </w:rPr>
          <w:t>NOW</w:t>
        </w:r>
      </w:hyperlink>
    </w:p>
    <w:p w:rsidR="00DE5370" w:rsidRDefault="00A92CD4" w:rsidP="00DE5370">
      <w:pPr>
        <w:rPr>
          <w:sz w:val="27"/>
          <w:szCs w:val="27"/>
        </w:rPr>
      </w:pPr>
      <w:hyperlink r:id="rId88" w:history="1">
        <w:r w:rsidR="00DE5370">
          <w:rPr>
            <w:rStyle w:val="Hyperlink"/>
            <w:sz w:val="27"/>
            <w:szCs w:val="27"/>
          </w:rPr>
          <w:t>NEWS</w:t>
        </w:r>
      </w:hyperlink>
    </w:p>
    <w:p w:rsidR="00DE5370" w:rsidRDefault="00A92CD4" w:rsidP="00DE5370">
      <w:pPr>
        <w:rPr>
          <w:sz w:val="27"/>
          <w:szCs w:val="27"/>
        </w:rPr>
      </w:pPr>
      <w:hyperlink r:id="rId89" w:history="1">
        <w:r w:rsidR="00DE5370">
          <w:rPr>
            <w:rStyle w:val="Hyperlink"/>
            <w:sz w:val="27"/>
            <w:szCs w:val="27"/>
          </w:rPr>
          <w:t>LOCAL</w:t>
        </w:r>
      </w:hyperlink>
    </w:p>
    <w:p w:rsidR="00DE5370" w:rsidRDefault="00A92CD4" w:rsidP="00DE5370">
      <w:pPr>
        <w:rPr>
          <w:sz w:val="27"/>
          <w:szCs w:val="27"/>
        </w:rPr>
      </w:pPr>
      <w:hyperlink r:id="rId90" w:history="1">
        <w:r w:rsidR="00DE5370">
          <w:rPr>
            <w:rStyle w:val="Hyperlink"/>
            <w:sz w:val="27"/>
            <w:szCs w:val="27"/>
          </w:rPr>
          <w:t>SPORTS</w:t>
        </w:r>
      </w:hyperlink>
    </w:p>
    <w:p w:rsidR="00DE5370" w:rsidRDefault="00A92CD4" w:rsidP="00DE5370">
      <w:pPr>
        <w:rPr>
          <w:sz w:val="27"/>
          <w:szCs w:val="27"/>
        </w:rPr>
      </w:pPr>
      <w:hyperlink r:id="rId91" w:history="1">
        <w:r w:rsidR="00DE5370">
          <w:rPr>
            <w:rStyle w:val="Hyperlink"/>
            <w:sz w:val="27"/>
            <w:szCs w:val="27"/>
          </w:rPr>
          <w:t>LIVING</w:t>
        </w:r>
      </w:hyperlink>
    </w:p>
    <w:p w:rsidR="00DE5370" w:rsidRDefault="00A92CD4" w:rsidP="00DE5370">
      <w:pPr>
        <w:rPr>
          <w:sz w:val="27"/>
          <w:szCs w:val="27"/>
        </w:rPr>
      </w:pPr>
      <w:hyperlink r:id="rId92" w:history="1">
        <w:r w:rsidR="00DE5370">
          <w:rPr>
            <w:rStyle w:val="Hyperlink"/>
            <w:sz w:val="27"/>
            <w:szCs w:val="27"/>
          </w:rPr>
          <w:t>A &amp; E</w:t>
        </w:r>
      </w:hyperlink>
    </w:p>
    <w:p w:rsidR="00DE5370" w:rsidRDefault="00A92CD4" w:rsidP="00DE5370">
      <w:pPr>
        <w:rPr>
          <w:sz w:val="27"/>
          <w:szCs w:val="27"/>
        </w:rPr>
      </w:pPr>
      <w:hyperlink r:id="rId93" w:history="1">
        <w:r w:rsidR="00DE5370">
          <w:rPr>
            <w:rStyle w:val="Hyperlink"/>
            <w:sz w:val="27"/>
            <w:szCs w:val="27"/>
          </w:rPr>
          <w:t>BUSINESS</w:t>
        </w:r>
      </w:hyperlink>
    </w:p>
    <w:p w:rsidR="00DE5370" w:rsidRDefault="00A92CD4" w:rsidP="00DE5370">
      <w:pPr>
        <w:rPr>
          <w:sz w:val="27"/>
          <w:szCs w:val="27"/>
        </w:rPr>
      </w:pPr>
      <w:hyperlink r:id="rId94" w:history="1">
        <w:r w:rsidR="00DE5370">
          <w:rPr>
            <w:rStyle w:val="Hyperlink"/>
            <w:sz w:val="27"/>
            <w:szCs w:val="27"/>
          </w:rPr>
          <w:t>OPINION</w:t>
        </w:r>
      </w:hyperlink>
    </w:p>
    <w:p w:rsidR="00DE5370" w:rsidRDefault="00A92CD4" w:rsidP="00DE5370">
      <w:pPr>
        <w:rPr>
          <w:sz w:val="27"/>
          <w:szCs w:val="27"/>
        </w:rPr>
      </w:pPr>
      <w:hyperlink r:id="rId95" w:history="1">
        <w:r w:rsidR="00DE5370">
          <w:rPr>
            <w:rStyle w:val="Hyperlink"/>
            <w:sz w:val="27"/>
            <w:szCs w:val="27"/>
          </w:rPr>
          <w:t>MULTIMEDIA</w:t>
        </w:r>
      </w:hyperlink>
    </w:p>
    <w:p w:rsidR="00DE5370" w:rsidRDefault="00A92CD4" w:rsidP="00DE5370">
      <w:pPr>
        <w:rPr>
          <w:sz w:val="27"/>
          <w:szCs w:val="27"/>
        </w:rPr>
      </w:pPr>
      <w:hyperlink r:id="rId96" w:history="1">
        <w:r w:rsidR="00DE5370">
          <w:rPr>
            <w:rStyle w:val="Hyperlink"/>
            <w:sz w:val="27"/>
            <w:szCs w:val="27"/>
          </w:rPr>
          <w:t>Cars</w:t>
        </w:r>
      </w:hyperlink>
    </w:p>
    <w:p w:rsidR="00DE5370" w:rsidRDefault="00A92CD4" w:rsidP="00DE5370">
      <w:pPr>
        <w:rPr>
          <w:sz w:val="27"/>
          <w:szCs w:val="27"/>
        </w:rPr>
      </w:pPr>
      <w:hyperlink r:id="rId97" w:history="1">
        <w:r w:rsidR="00DE5370">
          <w:rPr>
            <w:rStyle w:val="Hyperlink"/>
            <w:sz w:val="27"/>
            <w:szCs w:val="27"/>
          </w:rPr>
          <w:t>Jobs</w:t>
        </w:r>
      </w:hyperlink>
    </w:p>
    <w:p w:rsidR="00DE5370" w:rsidRDefault="00A92CD4" w:rsidP="00DE5370">
      <w:pPr>
        <w:rPr>
          <w:sz w:val="27"/>
          <w:szCs w:val="27"/>
        </w:rPr>
      </w:pPr>
      <w:hyperlink r:id="rId98" w:history="1">
        <w:r w:rsidR="00DE5370">
          <w:rPr>
            <w:rStyle w:val="Hyperlink"/>
            <w:sz w:val="27"/>
            <w:szCs w:val="27"/>
          </w:rPr>
          <w:t>Real Estate</w:t>
        </w:r>
      </w:hyperlink>
    </w:p>
    <w:p w:rsidR="00DE5370" w:rsidRDefault="00A92CD4" w:rsidP="00DE5370">
      <w:pPr>
        <w:rPr>
          <w:sz w:val="27"/>
          <w:szCs w:val="27"/>
        </w:rPr>
      </w:pPr>
      <w:hyperlink r:id="rId99" w:history="1">
        <w:r w:rsidR="00DE5370">
          <w:rPr>
            <w:rStyle w:val="Hyperlink"/>
            <w:sz w:val="27"/>
            <w:szCs w:val="27"/>
          </w:rPr>
          <w:t>Classifieds</w:t>
        </w:r>
      </w:hyperlink>
    </w:p>
    <w:p w:rsidR="00DE5370" w:rsidRDefault="00A92CD4" w:rsidP="00DE5370">
      <w:pPr>
        <w:rPr>
          <w:sz w:val="27"/>
          <w:szCs w:val="27"/>
        </w:rPr>
      </w:pPr>
      <w:hyperlink r:id="rId100" w:history="1">
        <w:r w:rsidR="00DE5370">
          <w:rPr>
            <w:rStyle w:val="Hyperlink"/>
            <w:sz w:val="27"/>
            <w:szCs w:val="27"/>
          </w:rPr>
          <w:t xml:space="preserve">Breaking </w:t>
        </w:r>
        <w:proofErr w:type="spellStart"/>
        <w:r w:rsidR="00DE5370">
          <w:rPr>
            <w:rStyle w:val="Hyperlink"/>
            <w:sz w:val="27"/>
            <w:szCs w:val="27"/>
          </w:rPr>
          <w:t>News</w:t>
        </w:r>
      </w:hyperlink>
      <w:hyperlink r:id="rId101" w:history="1">
        <w:r w:rsidR="00DE5370">
          <w:rPr>
            <w:rStyle w:val="Hyperlink"/>
            <w:sz w:val="27"/>
            <w:szCs w:val="27"/>
          </w:rPr>
          <w:t>Weather</w:t>
        </w:r>
      </w:hyperlink>
      <w:hyperlink r:id="rId102" w:history="1">
        <w:r w:rsidR="00DE5370">
          <w:rPr>
            <w:rStyle w:val="Hyperlink"/>
            <w:sz w:val="27"/>
            <w:szCs w:val="27"/>
          </w:rPr>
          <w:t>Traffic</w:t>
        </w:r>
      </w:hyperlink>
      <w:hyperlink r:id="rId103" w:history="1">
        <w:r w:rsidR="00DE5370">
          <w:rPr>
            <w:rStyle w:val="Hyperlink"/>
            <w:sz w:val="27"/>
            <w:szCs w:val="27"/>
          </w:rPr>
          <w:t>Event</w:t>
        </w:r>
        <w:proofErr w:type="spellEnd"/>
        <w:r w:rsidR="00DE5370">
          <w:rPr>
            <w:rStyle w:val="Hyperlink"/>
            <w:sz w:val="27"/>
            <w:szCs w:val="27"/>
          </w:rPr>
          <w:t xml:space="preserve"> </w:t>
        </w:r>
        <w:proofErr w:type="spellStart"/>
        <w:r w:rsidR="00DE5370">
          <w:rPr>
            <w:rStyle w:val="Hyperlink"/>
            <w:sz w:val="27"/>
            <w:szCs w:val="27"/>
          </w:rPr>
          <w:t>Guide</w:t>
        </w:r>
      </w:hyperlink>
      <w:hyperlink r:id="rId104" w:history="1">
        <w:r w:rsidR="00DE5370">
          <w:rPr>
            <w:rStyle w:val="Hyperlink"/>
            <w:sz w:val="27"/>
            <w:szCs w:val="27"/>
          </w:rPr>
          <w:t>Dining</w:t>
        </w:r>
        <w:proofErr w:type="spellEnd"/>
        <w:r w:rsidR="00DE5370">
          <w:rPr>
            <w:rStyle w:val="Hyperlink"/>
            <w:sz w:val="27"/>
            <w:szCs w:val="27"/>
          </w:rPr>
          <w:t xml:space="preserve"> </w:t>
        </w:r>
        <w:proofErr w:type="spellStart"/>
        <w:r w:rsidR="00DE5370">
          <w:rPr>
            <w:rStyle w:val="Hyperlink"/>
            <w:sz w:val="27"/>
            <w:szCs w:val="27"/>
          </w:rPr>
          <w:t>Guide</w:t>
        </w:r>
      </w:hyperlink>
      <w:hyperlink r:id="rId105" w:history="1">
        <w:r w:rsidR="00DE5370">
          <w:rPr>
            <w:rStyle w:val="Hyperlink"/>
            <w:sz w:val="27"/>
            <w:szCs w:val="27"/>
          </w:rPr>
          <w:t>PG</w:t>
        </w:r>
        <w:proofErr w:type="spellEnd"/>
        <w:r w:rsidR="00DE5370">
          <w:rPr>
            <w:rStyle w:val="Hyperlink"/>
            <w:sz w:val="27"/>
            <w:szCs w:val="27"/>
          </w:rPr>
          <w:t xml:space="preserve"> </w:t>
        </w:r>
        <w:proofErr w:type="spellStart"/>
        <w:r w:rsidR="00DE5370">
          <w:rPr>
            <w:rStyle w:val="Hyperlink"/>
            <w:sz w:val="27"/>
            <w:szCs w:val="27"/>
          </w:rPr>
          <w:t>Store</w:t>
        </w:r>
      </w:hyperlink>
      <w:hyperlink r:id="rId106" w:history="1">
        <w:r w:rsidR="00DE5370">
          <w:rPr>
            <w:rStyle w:val="Hyperlink"/>
            <w:sz w:val="27"/>
            <w:szCs w:val="27"/>
          </w:rPr>
          <w:t>Lottery</w:t>
        </w:r>
      </w:hyperlink>
      <w:hyperlink r:id="rId107" w:history="1">
        <w:r w:rsidR="00DE5370">
          <w:rPr>
            <w:rStyle w:val="Hyperlink"/>
            <w:sz w:val="27"/>
            <w:szCs w:val="27"/>
          </w:rPr>
          <w:t>Posted</w:t>
        </w:r>
      </w:hyperlink>
      <w:hyperlink r:id="rId108" w:history="1">
        <w:r w:rsidR="00DE5370">
          <w:rPr>
            <w:rStyle w:val="Hyperlink"/>
            <w:sz w:val="27"/>
            <w:szCs w:val="27"/>
          </w:rPr>
          <w:t>Chats</w:t>
        </w:r>
      </w:hyperlink>
      <w:hyperlink r:id="rId109" w:history="1">
        <w:r w:rsidR="00DE5370">
          <w:rPr>
            <w:rStyle w:val="Hyperlink"/>
            <w:sz w:val="27"/>
            <w:szCs w:val="27"/>
          </w:rPr>
          <w:t>Wireless</w:t>
        </w:r>
      </w:hyperlink>
      <w:hyperlink r:id="rId110" w:history="1">
        <w:r w:rsidR="00DE5370">
          <w:rPr>
            <w:rStyle w:val="Hyperlink"/>
            <w:sz w:val="27"/>
            <w:szCs w:val="27"/>
          </w:rPr>
          <w:t>RSS</w:t>
        </w:r>
      </w:hyperlink>
      <w:hyperlink r:id="rId111" w:history="1">
        <w:r w:rsidR="00DE5370">
          <w:rPr>
            <w:rStyle w:val="Hyperlink"/>
            <w:sz w:val="27"/>
            <w:szCs w:val="27"/>
          </w:rPr>
          <w:t>Community</w:t>
        </w:r>
        <w:proofErr w:type="spellEnd"/>
      </w:hyperlink>
    </w:p>
    <w:p w:rsidR="00DE5370" w:rsidRDefault="00A92CD4" w:rsidP="00DE5370">
      <w:pPr>
        <w:rPr>
          <w:vanish/>
          <w:sz w:val="27"/>
          <w:szCs w:val="27"/>
        </w:rPr>
      </w:pPr>
      <w:hyperlink r:id="rId112" w:history="1">
        <w:r w:rsidR="00DE5370">
          <w:rPr>
            <w:rStyle w:val="Hyperlink"/>
            <w:vanish/>
            <w:sz w:val="27"/>
            <w:szCs w:val="27"/>
          </w:rPr>
          <w:t>Breaking News</w:t>
        </w:r>
      </w:hyperlink>
      <w:hyperlink r:id="rId113" w:history="1">
        <w:r w:rsidR="00DE5370">
          <w:rPr>
            <w:rStyle w:val="Hyperlink"/>
            <w:vanish/>
            <w:sz w:val="27"/>
            <w:szCs w:val="27"/>
          </w:rPr>
          <w:t>Weather</w:t>
        </w:r>
      </w:hyperlink>
      <w:hyperlink r:id="rId114" w:history="1">
        <w:r w:rsidR="00DE5370">
          <w:rPr>
            <w:rStyle w:val="Hyperlink"/>
            <w:vanish/>
            <w:sz w:val="27"/>
            <w:szCs w:val="27"/>
          </w:rPr>
          <w:t>Traffic</w:t>
        </w:r>
      </w:hyperlink>
      <w:hyperlink r:id="rId115" w:history="1">
        <w:r w:rsidR="00DE5370">
          <w:rPr>
            <w:rStyle w:val="Hyperlink"/>
            <w:vanish/>
            <w:sz w:val="27"/>
            <w:szCs w:val="27"/>
          </w:rPr>
          <w:t>Event Guide</w:t>
        </w:r>
      </w:hyperlink>
      <w:hyperlink r:id="rId116" w:history="1">
        <w:r w:rsidR="00DE5370">
          <w:rPr>
            <w:rStyle w:val="Hyperlink"/>
            <w:vanish/>
            <w:sz w:val="27"/>
            <w:szCs w:val="27"/>
          </w:rPr>
          <w:t>Dining Guide</w:t>
        </w:r>
      </w:hyperlink>
      <w:hyperlink r:id="rId117" w:history="1">
        <w:r w:rsidR="00DE5370">
          <w:rPr>
            <w:rStyle w:val="Hyperlink"/>
            <w:vanish/>
            <w:sz w:val="27"/>
            <w:szCs w:val="27"/>
          </w:rPr>
          <w:t>PG Store</w:t>
        </w:r>
      </w:hyperlink>
      <w:hyperlink r:id="rId118" w:history="1">
        <w:r w:rsidR="00DE5370">
          <w:rPr>
            <w:rStyle w:val="Hyperlink"/>
            <w:vanish/>
            <w:sz w:val="27"/>
            <w:szCs w:val="27"/>
          </w:rPr>
          <w:t>Lottery</w:t>
        </w:r>
      </w:hyperlink>
      <w:hyperlink r:id="rId119" w:history="1">
        <w:r w:rsidR="00DE5370">
          <w:rPr>
            <w:rStyle w:val="Hyperlink"/>
            <w:vanish/>
            <w:sz w:val="27"/>
            <w:szCs w:val="27"/>
          </w:rPr>
          <w:t>Posted</w:t>
        </w:r>
      </w:hyperlink>
      <w:hyperlink r:id="rId120" w:history="1">
        <w:r w:rsidR="00DE5370">
          <w:rPr>
            <w:rStyle w:val="Hyperlink"/>
            <w:vanish/>
            <w:sz w:val="27"/>
            <w:szCs w:val="27"/>
          </w:rPr>
          <w:t>Chats</w:t>
        </w:r>
      </w:hyperlink>
      <w:hyperlink r:id="rId121" w:history="1">
        <w:r w:rsidR="00DE5370">
          <w:rPr>
            <w:rStyle w:val="Hyperlink"/>
            <w:vanish/>
            <w:sz w:val="27"/>
            <w:szCs w:val="27"/>
          </w:rPr>
          <w:t>Wireless</w:t>
        </w:r>
      </w:hyperlink>
      <w:hyperlink r:id="rId122" w:history="1">
        <w:r w:rsidR="00DE5370">
          <w:rPr>
            <w:rStyle w:val="Hyperlink"/>
            <w:vanish/>
            <w:sz w:val="27"/>
            <w:szCs w:val="27"/>
          </w:rPr>
          <w:t>RSS</w:t>
        </w:r>
      </w:hyperlink>
      <w:hyperlink r:id="rId123" w:history="1">
        <w:r w:rsidR="00DE5370">
          <w:rPr>
            <w:rStyle w:val="Hyperlink"/>
            <w:vanish/>
            <w:sz w:val="27"/>
            <w:szCs w:val="27"/>
          </w:rPr>
          <w:t>Community</w:t>
        </w:r>
      </w:hyperlink>
    </w:p>
    <w:p w:rsidR="00DE5370" w:rsidRDefault="00A92CD4" w:rsidP="00DE5370">
      <w:pPr>
        <w:rPr>
          <w:vanish/>
          <w:sz w:val="27"/>
          <w:szCs w:val="27"/>
        </w:rPr>
      </w:pPr>
      <w:hyperlink r:id="rId124" w:history="1">
        <w:r w:rsidR="00DE5370">
          <w:rPr>
            <w:rStyle w:val="Hyperlink"/>
            <w:vanish/>
            <w:sz w:val="27"/>
            <w:szCs w:val="27"/>
          </w:rPr>
          <w:t>Breaking News</w:t>
        </w:r>
      </w:hyperlink>
      <w:hyperlink r:id="rId125" w:history="1">
        <w:r w:rsidR="00DE5370">
          <w:rPr>
            <w:rStyle w:val="Hyperlink"/>
            <w:vanish/>
            <w:sz w:val="27"/>
            <w:szCs w:val="27"/>
          </w:rPr>
          <w:t>US &amp; World</w:t>
        </w:r>
      </w:hyperlink>
      <w:hyperlink r:id="rId126" w:history="1">
        <w:r w:rsidR="00DE5370">
          <w:rPr>
            <w:rStyle w:val="Hyperlink"/>
            <w:vanish/>
            <w:sz w:val="27"/>
            <w:szCs w:val="27"/>
          </w:rPr>
          <w:t>Obituaries</w:t>
        </w:r>
      </w:hyperlink>
      <w:hyperlink r:id="rId127" w:history="1">
        <w:r w:rsidR="00DE5370">
          <w:rPr>
            <w:rStyle w:val="Hyperlink"/>
            <w:vanish/>
            <w:sz w:val="27"/>
            <w:szCs w:val="27"/>
          </w:rPr>
          <w:t>Politics</w:t>
        </w:r>
      </w:hyperlink>
      <w:hyperlink r:id="rId128" w:history="1">
        <w:r w:rsidR="00DE5370">
          <w:rPr>
            <w:rStyle w:val="Hyperlink"/>
            <w:vanish/>
            <w:sz w:val="27"/>
            <w:szCs w:val="27"/>
          </w:rPr>
          <w:t>Education</w:t>
        </w:r>
      </w:hyperlink>
      <w:hyperlink r:id="rId129" w:history="1">
        <w:r w:rsidR="00DE5370">
          <w:rPr>
            <w:rStyle w:val="Hyperlink"/>
            <w:vanish/>
            <w:sz w:val="27"/>
            <w:szCs w:val="27"/>
          </w:rPr>
          <w:t>Science</w:t>
        </w:r>
      </w:hyperlink>
      <w:hyperlink r:id="rId130" w:history="1">
        <w:r w:rsidR="00DE5370">
          <w:rPr>
            <w:rStyle w:val="Hyperlink"/>
            <w:vanish/>
            <w:sz w:val="27"/>
            <w:szCs w:val="27"/>
          </w:rPr>
          <w:t>Health</w:t>
        </w:r>
      </w:hyperlink>
      <w:hyperlink r:id="rId131" w:history="1">
        <w:r w:rsidR="00DE5370">
          <w:rPr>
            <w:rStyle w:val="Hyperlink"/>
            <w:vanish/>
            <w:sz w:val="27"/>
            <w:szCs w:val="27"/>
          </w:rPr>
          <w:t>Environment</w:t>
        </w:r>
      </w:hyperlink>
      <w:hyperlink r:id="rId132" w:history="1">
        <w:r w:rsidR="00DE5370">
          <w:rPr>
            <w:rStyle w:val="Hyperlink"/>
            <w:vanish/>
            <w:sz w:val="27"/>
            <w:szCs w:val="27"/>
          </w:rPr>
          <w:t>Transportation</w:t>
        </w:r>
      </w:hyperlink>
    </w:p>
    <w:p w:rsidR="00DE5370" w:rsidRDefault="00A92CD4" w:rsidP="00DE5370">
      <w:pPr>
        <w:rPr>
          <w:vanish/>
          <w:sz w:val="27"/>
          <w:szCs w:val="27"/>
        </w:rPr>
      </w:pPr>
      <w:hyperlink r:id="rId133" w:history="1">
        <w:r w:rsidR="00DE5370">
          <w:rPr>
            <w:rStyle w:val="Hyperlink"/>
            <w:vanish/>
            <w:sz w:val="27"/>
            <w:szCs w:val="27"/>
          </w:rPr>
          <w:t>State</w:t>
        </w:r>
      </w:hyperlink>
      <w:hyperlink r:id="rId134" w:history="1">
        <w:r w:rsidR="00DE5370">
          <w:rPr>
            <w:rStyle w:val="Hyperlink"/>
            <w:vanish/>
            <w:sz w:val="27"/>
            <w:szCs w:val="27"/>
          </w:rPr>
          <w:t>Region</w:t>
        </w:r>
      </w:hyperlink>
      <w:hyperlink r:id="rId135" w:history="1">
        <w:r w:rsidR="00DE5370">
          <w:rPr>
            <w:rStyle w:val="Hyperlink"/>
            <w:vanish/>
            <w:sz w:val="27"/>
            <w:szCs w:val="27"/>
          </w:rPr>
          <w:t>Neighborhoods</w:t>
        </w:r>
      </w:hyperlink>
      <w:hyperlink r:id="rId136" w:history="1">
        <w:r w:rsidR="00DE5370">
          <w:rPr>
            <w:rStyle w:val="Hyperlink"/>
            <w:vanish/>
            <w:sz w:val="27"/>
            <w:szCs w:val="27"/>
          </w:rPr>
          <w:t>Pittsburgh 250</w:t>
        </w:r>
      </w:hyperlink>
    </w:p>
    <w:p w:rsidR="00DE5370" w:rsidRDefault="00A92CD4" w:rsidP="00DE5370">
      <w:pPr>
        <w:rPr>
          <w:vanish/>
          <w:sz w:val="27"/>
          <w:szCs w:val="27"/>
        </w:rPr>
      </w:pPr>
      <w:hyperlink r:id="rId137" w:history="1">
        <w:r w:rsidR="00DE5370">
          <w:rPr>
            <w:rStyle w:val="Hyperlink"/>
            <w:vanish/>
            <w:sz w:val="27"/>
            <w:szCs w:val="27"/>
          </w:rPr>
          <w:t>Steelers &amp; NFL</w:t>
        </w:r>
      </w:hyperlink>
      <w:hyperlink r:id="rId138" w:history="1">
        <w:r w:rsidR="00DE5370">
          <w:rPr>
            <w:rStyle w:val="Hyperlink"/>
            <w:vanish/>
            <w:sz w:val="27"/>
            <w:szCs w:val="27"/>
          </w:rPr>
          <w:t>Penguins &amp; NHL</w:t>
        </w:r>
      </w:hyperlink>
      <w:hyperlink r:id="rId139" w:history="1">
        <w:r w:rsidR="00DE5370">
          <w:rPr>
            <w:rStyle w:val="Hyperlink"/>
            <w:vanish/>
            <w:sz w:val="27"/>
            <w:szCs w:val="27"/>
          </w:rPr>
          <w:t>Pirates &amp; MLB</w:t>
        </w:r>
      </w:hyperlink>
      <w:hyperlink r:id="rId140" w:history="1">
        <w:r w:rsidR="00DE5370">
          <w:rPr>
            <w:rStyle w:val="Hyperlink"/>
            <w:vanish/>
            <w:sz w:val="27"/>
            <w:szCs w:val="27"/>
          </w:rPr>
          <w:t>March Madness</w:t>
        </w:r>
      </w:hyperlink>
      <w:hyperlink r:id="rId141" w:history="1">
        <w:r w:rsidR="00DE5370">
          <w:rPr>
            <w:rStyle w:val="Hyperlink"/>
            <w:vanish/>
            <w:sz w:val="27"/>
            <w:szCs w:val="27"/>
          </w:rPr>
          <w:t>High School</w:t>
        </w:r>
      </w:hyperlink>
      <w:hyperlink r:id="rId142" w:history="1">
        <w:r w:rsidR="00DE5370">
          <w:rPr>
            <w:rStyle w:val="Hyperlink"/>
            <w:vanish/>
            <w:sz w:val="27"/>
            <w:szCs w:val="27"/>
          </w:rPr>
          <w:t>Pitt &amp; Big East</w:t>
        </w:r>
      </w:hyperlink>
      <w:hyperlink r:id="rId143" w:history="1">
        <w:r w:rsidR="00DE5370">
          <w:rPr>
            <w:rStyle w:val="Hyperlink"/>
            <w:vanish/>
            <w:sz w:val="27"/>
            <w:szCs w:val="27"/>
          </w:rPr>
          <w:t>PSU &amp; Big Ten</w:t>
        </w:r>
      </w:hyperlink>
      <w:hyperlink r:id="rId144" w:history="1">
        <w:r w:rsidR="00DE5370">
          <w:rPr>
            <w:rStyle w:val="Hyperlink"/>
            <w:vanish/>
            <w:sz w:val="27"/>
            <w:szCs w:val="27"/>
          </w:rPr>
          <w:t>WVU</w:t>
        </w:r>
      </w:hyperlink>
      <w:hyperlink r:id="rId145" w:history="1">
        <w:r w:rsidR="00DE5370">
          <w:rPr>
            <w:rStyle w:val="Hyperlink"/>
            <w:vanish/>
            <w:sz w:val="27"/>
            <w:szCs w:val="27"/>
          </w:rPr>
          <w:t>Hunt &amp; Fish</w:t>
        </w:r>
      </w:hyperlink>
      <w:hyperlink r:id="rId146" w:history="1">
        <w:r w:rsidR="00DE5370">
          <w:rPr>
            <w:rStyle w:val="Hyperlink"/>
            <w:vanish/>
            <w:sz w:val="27"/>
            <w:szCs w:val="27"/>
          </w:rPr>
          <w:t>More Colleges</w:t>
        </w:r>
      </w:hyperlink>
      <w:hyperlink r:id="rId147" w:history="1">
        <w:r w:rsidR="00DE5370">
          <w:rPr>
            <w:rStyle w:val="Hyperlink"/>
            <w:vanish/>
            <w:sz w:val="27"/>
            <w:szCs w:val="27"/>
          </w:rPr>
          <w:t>More Sports</w:t>
        </w:r>
      </w:hyperlink>
    </w:p>
    <w:p w:rsidR="00DE5370" w:rsidRDefault="00A92CD4" w:rsidP="00DE5370">
      <w:pPr>
        <w:rPr>
          <w:vanish/>
          <w:sz w:val="27"/>
          <w:szCs w:val="27"/>
        </w:rPr>
      </w:pPr>
      <w:hyperlink r:id="rId148" w:history="1">
        <w:r w:rsidR="00DE5370">
          <w:rPr>
            <w:rStyle w:val="Hyperlink"/>
            <w:vanish/>
            <w:sz w:val="27"/>
            <w:szCs w:val="27"/>
          </w:rPr>
          <w:t>Food</w:t>
        </w:r>
      </w:hyperlink>
      <w:hyperlink r:id="rId149" w:history="1">
        <w:r w:rsidR="00DE5370">
          <w:rPr>
            <w:rStyle w:val="Hyperlink"/>
            <w:vanish/>
            <w:sz w:val="27"/>
            <w:szCs w:val="27"/>
          </w:rPr>
          <w:t>Homes &amp; Garden</w:t>
        </w:r>
      </w:hyperlink>
      <w:hyperlink r:id="rId150" w:history="1">
        <w:r w:rsidR="00DE5370">
          <w:rPr>
            <w:rStyle w:val="Hyperlink"/>
            <w:vanish/>
            <w:sz w:val="27"/>
            <w:szCs w:val="27"/>
          </w:rPr>
          <w:t>Celebrations</w:t>
        </w:r>
      </w:hyperlink>
      <w:hyperlink r:id="rId151" w:history="1">
        <w:r w:rsidR="00DE5370">
          <w:rPr>
            <w:rStyle w:val="Hyperlink"/>
            <w:vanish/>
            <w:sz w:val="27"/>
            <w:szCs w:val="27"/>
          </w:rPr>
          <w:t>Fashion</w:t>
        </w:r>
      </w:hyperlink>
      <w:hyperlink r:id="rId152" w:history="1">
        <w:r w:rsidR="00DE5370">
          <w:rPr>
            <w:rStyle w:val="Hyperlink"/>
            <w:vanish/>
            <w:sz w:val="27"/>
            <w:szCs w:val="27"/>
          </w:rPr>
          <w:t>Travel</w:t>
        </w:r>
      </w:hyperlink>
      <w:hyperlink r:id="rId153" w:history="1">
        <w:r w:rsidR="00DE5370">
          <w:rPr>
            <w:rStyle w:val="Hyperlink"/>
            <w:vanish/>
            <w:sz w:val="27"/>
            <w:szCs w:val="27"/>
          </w:rPr>
          <w:t>Restaurants</w:t>
        </w:r>
      </w:hyperlink>
      <w:hyperlink r:id="rId154" w:history="1">
        <w:r w:rsidR="00DE5370">
          <w:rPr>
            <w:rStyle w:val="Hyperlink"/>
            <w:vanish/>
            <w:sz w:val="27"/>
            <w:szCs w:val="27"/>
          </w:rPr>
          <w:t>Recreation</w:t>
        </w:r>
      </w:hyperlink>
      <w:hyperlink r:id="rId155" w:history="1">
        <w:r w:rsidR="00DE5370">
          <w:rPr>
            <w:rStyle w:val="Hyperlink"/>
            <w:vanish/>
            <w:sz w:val="27"/>
            <w:szCs w:val="27"/>
          </w:rPr>
          <w:t>Pittsburgh Rides</w:t>
        </w:r>
      </w:hyperlink>
    </w:p>
    <w:p w:rsidR="00DE5370" w:rsidRDefault="00A92CD4" w:rsidP="00DE5370">
      <w:pPr>
        <w:rPr>
          <w:vanish/>
          <w:sz w:val="27"/>
          <w:szCs w:val="27"/>
        </w:rPr>
      </w:pPr>
      <w:hyperlink r:id="rId156" w:history="1">
        <w:r w:rsidR="00DE5370">
          <w:rPr>
            <w:rStyle w:val="Hyperlink"/>
            <w:vanish/>
            <w:sz w:val="27"/>
            <w:szCs w:val="27"/>
          </w:rPr>
          <w:t>Celebrities</w:t>
        </w:r>
      </w:hyperlink>
      <w:hyperlink r:id="rId157" w:history="1">
        <w:r w:rsidR="00DE5370">
          <w:rPr>
            <w:rStyle w:val="Hyperlink"/>
            <w:vanish/>
            <w:sz w:val="27"/>
            <w:szCs w:val="27"/>
          </w:rPr>
          <w:t>SEEN</w:t>
        </w:r>
      </w:hyperlink>
      <w:hyperlink r:id="rId158" w:history="1">
        <w:r w:rsidR="00DE5370">
          <w:rPr>
            <w:rStyle w:val="Hyperlink"/>
            <w:vanish/>
            <w:sz w:val="27"/>
            <w:szCs w:val="27"/>
          </w:rPr>
          <w:t>Movies</w:t>
        </w:r>
      </w:hyperlink>
      <w:hyperlink r:id="rId159" w:history="1">
        <w:r w:rsidR="00DE5370">
          <w:rPr>
            <w:rStyle w:val="Hyperlink"/>
            <w:vanish/>
            <w:sz w:val="27"/>
            <w:szCs w:val="27"/>
          </w:rPr>
          <w:t>TV &amp; Radio</w:t>
        </w:r>
      </w:hyperlink>
      <w:hyperlink r:id="rId160" w:history="1">
        <w:r w:rsidR="00DE5370">
          <w:rPr>
            <w:rStyle w:val="Hyperlink"/>
            <w:vanish/>
            <w:sz w:val="27"/>
            <w:szCs w:val="27"/>
          </w:rPr>
          <w:t>Music</w:t>
        </w:r>
      </w:hyperlink>
      <w:hyperlink r:id="rId161" w:history="1">
        <w:r w:rsidR="00DE5370">
          <w:rPr>
            <w:rStyle w:val="Hyperlink"/>
            <w:vanish/>
            <w:sz w:val="27"/>
            <w:szCs w:val="27"/>
          </w:rPr>
          <w:t>Theater &amp; Dance</w:t>
        </w:r>
      </w:hyperlink>
      <w:hyperlink r:id="rId162" w:history="1">
        <w:r w:rsidR="00DE5370">
          <w:rPr>
            <w:rStyle w:val="Hyperlink"/>
            <w:vanish/>
            <w:sz w:val="27"/>
            <w:szCs w:val="27"/>
          </w:rPr>
          <w:t>Art &amp; Architecture</w:t>
        </w:r>
      </w:hyperlink>
      <w:hyperlink r:id="rId163" w:history="1">
        <w:r w:rsidR="00DE5370">
          <w:rPr>
            <w:rStyle w:val="Hyperlink"/>
            <w:vanish/>
            <w:sz w:val="27"/>
            <w:szCs w:val="27"/>
          </w:rPr>
          <w:t>Books</w:t>
        </w:r>
      </w:hyperlink>
    </w:p>
    <w:p w:rsidR="00DE5370" w:rsidRDefault="00A92CD4" w:rsidP="00DE5370">
      <w:pPr>
        <w:rPr>
          <w:vanish/>
          <w:sz w:val="27"/>
          <w:szCs w:val="27"/>
        </w:rPr>
      </w:pPr>
      <w:hyperlink r:id="rId164" w:history="1">
        <w:r w:rsidR="00DE5370">
          <w:rPr>
            <w:rStyle w:val="Hyperlink"/>
            <w:vanish/>
            <w:sz w:val="27"/>
            <w:szCs w:val="27"/>
          </w:rPr>
          <w:t>Technology</w:t>
        </w:r>
      </w:hyperlink>
      <w:hyperlink r:id="rId165" w:history="1">
        <w:r w:rsidR="00DE5370">
          <w:rPr>
            <w:rStyle w:val="Hyperlink"/>
            <w:vanish/>
            <w:sz w:val="27"/>
            <w:szCs w:val="27"/>
          </w:rPr>
          <w:t>Business to Business</w:t>
        </w:r>
      </w:hyperlink>
      <w:hyperlink r:id="rId166" w:history="1">
        <w:r w:rsidR="00DE5370">
          <w:rPr>
            <w:rStyle w:val="Hyperlink"/>
            <w:vanish/>
            <w:sz w:val="27"/>
            <w:szCs w:val="27"/>
          </w:rPr>
          <w:t>Personal Business</w:t>
        </w:r>
      </w:hyperlink>
      <w:hyperlink r:id="rId167" w:history="1">
        <w:r w:rsidR="00DE5370">
          <w:rPr>
            <w:rStyle w:val="Hyperlink"/>
            <w:vanish/>
            <w:sz w:val="27"/>
            <w:szCs w:val="27"/>
          </w:rPr>
          <w:t>Auto News</w:t>
        </w:r>
      </w:hyperlink>
      <w:hyperlink r:id="rId168" w:history="1">
        <w:r w:rsidR="00DE5370">
          <w:rPr>
            <w:rStyle w:val="Hyperlink"/>
            <w:vanish/>
            <w:sz w:val="27"/>
            <w:szCs w:val="27"/>
          </w:rPr>
          <w:t>Opinion</w:t>
        </w:r>
      </w:hyperlink>
      <w:hyperlink r:id="rId169" w:history="1">
        <w:r w:rsidR="00DE5370">
          <w:rPr>
            <w:rStyle w:val="Hyperlink"/>
            <w:vanish/>
            <w:sz w:val="27"/>
            <w:szCs w:val="27"/>
          </w:rPr>
          <w:t>Markets</w:t>
        </w:r>
      </w:hyperlink>
      <w:hyperlink r:id="rId170" w:history="1">
        <w:r w:rsidR="00DE5370">
          <w:rPr>
            <w:rStyle w:val="Hyperlink"/>
            <w:vanish/>
            <w:sz w:val="27"/>
            <w:szCs w:val="27"/>
          </w:rPr>
          <w:t>Workplace</w:t>
        </w:r>
      </w:hyperlink>
      <w:hyperlink r:id="rId171" w:history="1">
        <w:r w:rsidR="00DE5370">
          <w:rPr>
            <w:rStyle w:val="Hyperlink"/>
            <w:vanish/>
            <w:sz w:val="27"/>
            <w:szCs w:val="27"/>
          </w:rPr>
          <w:t>Top 50</w:t>
        </w:r>
      </w:hyperlink>
    </w:p>
    <w:p w:rsidR="00DE5370" w:rsidRDefault="00A92CD4" w:rsidP="00DE5370">
      <w:pPr>
        <w:rPr>
          <w:vanish/>
          <w:sz w:val="27"/>
          <w:szCs w:val="27"/>
        </w:rPr>
      </w:pPr>
      <w:hyperlink r:id="rId172" w:history="1">
        <w:r w:rsidR="00DE5370">
          <w:rPr>
            <w:rStyle w:val="Hyperlink"/>
            <w:vanish/>
            <w:sz w:val="27"/>
            <w:szCs w:val="27"/>
          </w:rPr>
          <w:t>Editorials</w:t>
        </w:r>
      </w:hyperlink>
      <w:hyperlink r:id="rId173" w:history="1">
        <w:r w:rsidR="00DE5370">
          <w:rPr>
            <w:rStyle w:val="Hyperlink"/>
            <w:vanish/>
            <w:sz w:val="27"/>
            <w:szCs w:val="27"/>
          </w:rPr>
          <w:t>Letters</w:t>
        </w:r>
      </w:hyperlink>
      <w:hyperlink r:id="rId174" w:history="1">
        <w:r w:rsidR="00DE5370">
          <w:rPr>
            <w:rStyle w:val="Hyperlink"/>
            <w:vanish/>
            <w:sz w:val="27"/>
            <w:szCs w:val="27"/>
          </w:rPr>
          <w:t>Perspectives</w:t>
        </w:r>
      </w:hyperlink>
      <w:hyperlink r:id="rId175" w:history="1">
        <w:r w:rsidR="00DE5370">
          <w:rPr>
            <w:rStyle w:val="Hyperlink"/>
            <w:vanish/>
            <w:sz w:val="27"/>
            <w:szCs w:val="27"/>
          </w:rPr>
          <w:t>PG Columnists</w:t>
        </w:r>
      </w:hyperlink>
      <w:hyperlink r:id="rId176" w:history="1">
        <w:r w:rsidR="00DE5370">
          <w:rPr>
            <w:rStyle w:val="Hyperlink"/>
            <w:vanish/>
            <w:sz w:val="27"/>
            <w:szCs w:val="27"/>
          </w:rPr>
          <w:t>Rob Rogers</w:t>
        </w:r>
      </w:hyperlink>
      <w:hyperlink r:id="rId177" w:history="1">
        <w:r w:rsidR="00DE5370">
          <w:rPr>
            <w:rStyle w:val="Hyperlink"/>
            <w:vanish/>
            <w:sz w:val="27"/>
            <w:szCs w:val="27"/>
          </w:rPr>
          <w:t>Blogs</w:t>
        </w:r>
      </w:hyperlink>
    </w:p>
    <w:p w:rsidR="00DE5370" w:rsidRDefault="00A92CD4" w:rsidP="00DE5370">
      <w:pPr>
        <w:rPr>
          <w:vanish/>
          <w:sz w:val="27"/>
          <w:szCs w:val="27"/>
        </w:rPr>
      </w:pPr>
      <w:hyperlink r:id="rId178" w:history="1">
        <w:r w:rsidR="00DE5370">
          <w:rPr>
            <w:rStyle w:val="Hyperlink"/>
            <w:vanish/>
            <w:sz w:val="27"/>
            <w:szCs w:val="27"/>
          </w:rPr>
          <w:t>Video</w:t>
        </w:r>
      </w:hyperlink>
      <w:hyperlink r:id="rId179" w:history="1">
        <w:r w:rsidR="00DE5370">
          <w:rPr>
            <w:rStyle w:val="Hyperlink"/>
            <w:vanish/>
            <w:sz w:val="27"/>
            <w:szCs w:val="27"/>
          </w:rPr>
          <w:t>Podcasts</w:t>
        </w:r>
      </w:hyperlink>
      <w:hyperlink r:id="rId180" w:history="1">
        <w:r w:rsidR="00DE5370">
          <w:rPr>
            <w:rStyle w:val="Hyperlink"/>
            <w:vanish/>
            <w:sz w:val="27"/>
            <w:szCs w:val="27"/>
          </w:rPr>
          <w:t>Photo Journal</w:t>
        </w:r>
      </w:hyperlink>
      <w:hyperlink r:id="rId181" w:history="1">
        <w:r w:rsidR="00DE5370">
          <w:rPr>
            <w:rStyle w:val="Hyperlink"/>
            <w:vanish/>
            <w:sz w:val="27"/>
            <w:szCs w:val="27"/>
          </w:rPr>
          <w:t>Revolution</w:t>
        </w:r>
      </w:hyperlink>
    </w:p>
    <w:p w:rsidR="00DE5370" w:rsidRDefault="00DE5370" w:rsidP="00DE5370">
      <w:pPr>
        <w:rPr>
          <w:sz w:val="27"/>
          <w:szCs w:val="27"/>
        </w:rPr>
      </w:pPr>
      <w:r>
        <w:rPr>
          <w:sz w:val="27"/>
          <w:szCs w:val="27"/>
        </w:rPr>
        <w:t>Article Tools</w:t>
      </w:r>
    </w:p>
    <w:p w:rsidR="00DE5370" w:rsidRDefault="00DE5370" w:rsidP="00DE5370">
      <w:pPr>
        <w:rPr>
          <w:sz w:val="27"/>
          <w:szCs w:val="27"/>
        </w:rPr>
      </w:pPr>
      <w:r>
        <w:rPr>
          <w:noProof/>
          <w:color w:val="0000FF"/>
          <w:sz w:val="27"/>
          <w:szCs w:val="27"/>
          <w:lang w:eastAsia="en-GB"/>
        </w:rPr>
        <w:drawing>
          <wp:inline distT="0" distB="0" distL="0" distR="0">
            <wp:extent cx="152400" cy="152400"/>
            <wp:effectExtent l="19050" t="0" r="0" b="0"/>
            <wp:docPr id="45" name="Picture 45" descr="E-mail article">
              <a:hlinkClick xmlns:a="http://schemas.openxmlformats.org/drawingml/2006/main" r:id="rId182" tooltip="&quot;E-mail articl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E-mail article">
                      <a:hlinkClick r:id="rId182" tooltip="&quot;E-mail article&quot;"/>
                    </pic:cNvPr>
                    <pic:cNvPicPr>
                      <a:picLocks noChangeAspect="1" noChangeArrowheads="1"/>
                    </pic:cNvPicPr>
                  </pic:nvPicPr>
                  <pic:blipFill>
                    <a:blip r:embed="rId183"/>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DE5370" w:rsidRDefault="00DE5370" w:rsidP="00DE5370">
      <w:pPr>
        <w:rPr>
          <w:sz w:val="27"/>
          <w:szCs w:val="27"/>
        </w:rPr>
      </w:pPr>
      <w:r>
        <w:rPr>
          <w:noProof/>
          <w:color w:val="0000FF"/>
          <w:sz w:val="27"/>
          <w:szCs w:val="27"/>
          <w:lang w:eastAsia="en-GB"/>
        </w:rPr>
        <w:drawing>
          <wp:inline distT="0" distB="0" distL="0" distR="0">
            <wp:extent cx="152400" cy="152400"/>
            <wp:effectExtent l="19050" t="0" r="0" b="0"/>
            <wp:docPr id="46" name="Picture 46" descr="Print article">
              <a:hlinkClick xmlns:a="http://schemas.openxmlformats.org/drawingml/2006/main" r:id="rId184" tooltip="&quot;Print articl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Print article">
                      <a:hlinkClick r:id="rId184" tooltip="&quot;Print article&quot;"/>
                    </pic:cNvPr>
                    <pic:cNvPicPr>
                      <a:picLocks noChangeAspect="1" noChangeArrowheads="1"/>
                    </pic:cNvPicPr>
                  </pic:nvPicPr>
                  <pic:blipFill>
                    <a:blip r:embed="rId185"/>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DE5370" w:rsidRDefault="00DE5370" w:rsidP="00DE5370">
      <w:pPr>
        <w:rPr>
          <w:sz w:val="27"/>
          <w:szCs w:val="27"/>
        </w:rPr>
      </w:pPr>
      <w:r>
        <w:rPr>
          <w:noProof/>
          <w:color w:val="0000FF"/>
          <w:sz w:val="27"/>
          <w:szCs w:val="27"/>
          <w:lang w:eastAsia="en-GB"/>
        </w:rPr>
        <w:drawing>
          <wp:inline distT="0" distB="0" distL="0" distR="0">
            <wp:extent cx="152400" cy="152400"/>
            <wp:effectExtent l="19050" t="0" r="0" b="0"/>
            <wp:docPr id="47" name="Picture 47" descr="Digg this">
              <a:hlinkClick xmlns:a="http://schemas.openxmlformats.org/drawingml/2006/main" r:id="rId186" tooltip="&quot;Digg thi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Digg this">
                      <a:hlinkClick r:id="rId186" tooltip="&quot;Digg this&quot;"/>
                    </pic:cNvPr>
                    <pic:cNvPicPr>
                      <a:picLocks noChangeAspect="1" noChangeArrowheads="1"/>
                    </pic:cNvPicPr>
                  </pic:nvPicPr>
                  <pic:blipFill>
                    <a:blip r:embed="rId187"/>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DE5370" w:rsidRDefault="00DE5370" w:rsidP="00DE5370">
      <w:pPr>
        <w:rPr>
          <w:sz w:val="27"/>
          <w:szCs w:val="27"/>
        </w:rPr>
      </w:pPr>
      <w:r>
        <w:rPr>
          <w:noProof/>
          <w:color w:val="0000FF"/>
          <w:sz w:val="27"/>
          <w:szCs w:val="27"/>
          <w:lang w:eastAsia="en-GB"/>
        </w:rPr>
        <w:drawing>
          <wp:inline distT="0" distB="0" distL="0" distR="0">
            <wp:extent cx="152400" cy="152400"/>
            <wp:effectExtent l="19050" t="0" r="0" b="0"/>
            <wp:docPr id="48" name="Picture 48" descr="del.icio.us">
              <a:hlinkClick xmlns:a="http://schemas.openxmlformats.org/drawingml/2006/main" r:id="rId188" tooltip="del.icio.us"/>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del.icio.us">
                      <a:hlinkClick r:id="rId188" tooltip="del.icio.us"/>
                    </pic:cNvPr>
                    <pic:cNvPicPr>
                      <a:picLocks noChangeAspect="1" noChangeArrowheads="1"/>
                    </pic:cNvPicPr>
                  </pic:nvPicPr>
                  <pic:blipFill>
                    <a:blip r:embed="rId189"/>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DE5370" w:rsidRDefault="00DE5370" w:rsidP="00DE5370">
      <w:pPr>
        <w:rPr>
          <w:sz w:val="27"/>
          <w:szCs w:val="27"/>
        </w:rPr>
      </w:pPr>
      <w:r>
        <w:rPr>
          <w:noProof/>
          <w:color w:val="0000FF"/>
          <w:sz w:val="27"/>
          <w:szCs w:val="27"/>
          <w:lang w:eastAsia="en-GB"/>
        </w:rPr>
        <w:drawing>
          <wp:inline distT="0" distB="0" distL="0" distR="0">
            <wp:extent cx="152400" cy="152400"/>
            <wp:effectExtent l="19050" t="0" r="0" b="0"/>
            <wp:docPr id="49" name="Picture 49" descr="Stumble It!">
              <a:hlinkClick xmlns:a="http://schemas.openxmlformats.org/drawingml/2006/main" r:id="rId190" tooltip="&quot;Stumble I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Stumble It!">
                      <a:hlinkClick r:id="rId190" tooltip="&quot;Stumble It!&quot;"/>
                    </pic:cNvPr>
                    <pic:cNvPicPr>
                      <a:picLocks noChangeAspect="1" noChangeArrowheads="1"/>
                    </pic:cNvPicPr>
                  </pic:nvPicPr>
                  <pic:blipFill>
                    <a:blip r:embed="rId191"/>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DE5370" w:rsidRDefault="00DE5370" w:rsidP="00DE5370">
      <w:pPr>
        <w:rPr>
          <w:sz w:val="27"/>
          <w:szCs w:val="27"/>
        </w:rPr>
      </w:pPr>
      <w:r>
        <w:rPr>
          <w:noProof/>
          <w:color w:val="0000FF"/>
          <w:sz w:val="27"/>
          <w:szCs w:val="27"/>
          <w:lang w:eastAsia="en-GB"/>
        </w:rPr>
        <w:drawing>
          <wp:inline distT="0" distB="0" distL="0" distR="0">
            <wp:extent cx="152400" cy="152400"/>
            <wp:effectExtent l="19050" t="0" r="0" b="0"/>
            <wp:docPr id="50" name="Picture 50" descr="Reddit">
              <a:hlinkClick xmlns:a="http://schemas.openxmlformats.org/drawingml/2006/main" r:id="rId192" tooltip="Reddi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Reddit">
                      <a:hlinkClick r:id="rId192" tooltip="Reddit"/>
                    </pic:cNvPr>
                    <pic:cNvPicPr>
                      <a:picLocks noChangeAspect="1" noChangeArrowheads="1"/>
                    </pic:cNvPicPr>
                  </pic:nvPicPr>
                  <pic:blipFill>
                    <a:blip r:embed="rId193"/>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DE5370" w:rsidRDefault="00DE5370" w:rsidP="00DE5370">
      <w:pPr>
        <w:rPr>
          <w:sz w:val="27"/>
          <w:szCs w:val="27"/>
        </w:rPr>
      </w:pPr>
      <w:r>
        <w:rPr>
          <w:noProof/>
          <w:color w:val="0000FF"/>
          <w:sz w:val="27"/>
          <w:szCs w:val="27"/>
          <w:lang w:eastAsia="en-GB"/>
        </w:rPr>
        <w:drawing>
          <wp:inline distT="0" distB="0" distL="0" distR="0">
            <wp:extent cx="152400" cy="152400"/>
            <wp:effectExtent l="19050" t="0" r="0" b="0"/>
            <wp:docPr id="51" name="Picture 51" descr="Facebook">
              <a:hlinkClick xmlns:a="http://schemas.openxmlformats.org/drawingml/2006/main" r:id="rId194" tooltip="Faceboo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Facebook">
                      <a:hlinkClick r:id="rId194" tooltip="Facebook"/>
                    </pic:cNvPr>
                    <pic:cNvPicPr>
                      <a:picLocks noChangeAspect="1" noChangeArrowheads="1"/>
                    </pic:cNvPicPr>
                  </pic:nvPicPr>
                  <pic:blipFill>
                    <a:blip r:embed="rId195"/>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DE5370" w:rsidRDefault="00DE5370" w:rsidP="00DE5370">
      <w:pPr>
        <w:rPr>
          <w:sz w:val="27"/>
          <w:szCs w:val="27"/>
        </w:rPr>
      </w:pPr>
      <w:r>
        <w:rPr>
          <w:noProof/>
          <w:color w:val="0000FF"/>
          <w:sz w:val="27"/>
          <w:szCs w:val="27"/>
          <w:lang w:eastAsia="en-GB"/>
        </w:rPr>
        <w:drawing>
          <wp:inline distT="0" distB="0" distL="0" distR="0">
            <wp:extent cx="152400" cy="152400"/>
            <wp:effectExtent l="19050" t="0" r="0" b="0"/>
            <wp:docPr id="52" name="Picture 52" descr="MySpace">
              <a:hlinkClick xmlns:a="http://schemas.openxmlformats.org/drawingml/2006/main" r:id="rId196" tooltip="MySpac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MySpace">
                      <a:hlinkClick r:id="rId196" tooltip="MySpace"/>
                    </pic:cNvPr>
                    <pic:cNvPicPr>
                      <a:picLocks noChangeAspect="1" noChangeArrowheads="1"/>
                    </pic:cNvPicPr>
                  </pic:nvPicPr>
                  <pic:blipFill>
                    <a:blip r:embed="rId197"/>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DE5370" w:rsidRDefault="00DE5370" w:rsidP="00DE5370">
      <w:pPr>
        <w:rPr>
          <w:sz w:val="27"/>
          <w:szCs w:val="27"/>
        </w:rPr>
      </w:pPr>
      <w:r>
        <w:rPr>
          <w:sz w:val="27"/>
          <w:szCs w:val="27"/>
        </w:rPr>
        <w:t> </w:t>
      </w:r>
    </w:p>
    <w:p w:rsidR="00DE5370" w:rsidRDefault="00A92CD4" w:rsidP="00DE5370">
      <w:pPr>
        <w:rPr>
          <w:sz w:val="27"/>
          <w:szCs w:val="27"/>
        </w:rPr>
      </w:pPr>
      <w:hyperlink r:id="rId198" w:history="1">
        <w:r w:rsidR="00DE5370">
          <w:rPr>
            <w:noProof/>
            <w:color w:val="0000FF"/>
            <w:sz w:val="27"/>
            <w:szCs w:val="27"/>
            <w:lang w:eastAsia="en-GB"/>
          </w:rPr>
          <w:drawing>
            <wp:inline distT="0" distB="0" distL="0" distR="0">
              <wp:extent cx="152400" cy="152400"/>
              <wp:effectExtent l="19050" t="0" r="0" b="0"/>
              <wp:docPr id="54" name="Picture 54" descr="Email">
                <a:hlinkClick xmlns:a="http://schemas.openxmlformats.org/drawingml/2006/main" r:id="rId18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Email">
                        <a:hlinkClick r:id="rId182"/>
                      </pic:cNvPr>
                      <pic:cNvPicPr>
                        <a:picLocks noChangeAspect="1" noChangeArrowheads="1"/>
                      </pic:cNvPicPr>
                    </pic:nvPicPr>
                    <pic:blipFill>
                      <a:blip r:embed="rId183"/>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00DE5370">
          <w:rPr>
            <w:rStyle w:val="Hyperlink"/>
            <w:sz w:val="27"/>
            <w:szCs w:val="27"/>
          </w:rPr>
          <w:t>Email</w:t>
        </w:r>
      </w:hyperlink>
    </w:p>
    <w:p w:rsidR="00DE5370" w:rsidRDefault="00A92CD4" w:rsidP="00DE5370">
      <w:pPr>
        <w:rPr>
          <w:sz w:val="27"/>
          <w:szCs w:val="27"/>
        </w:rPr>
      </w:pPr>
      <w:hyperlink r:id="rId199" w:history="1">
        <w:r w:rsidR="00DE5370">
          <w:rPr>
            <w:noProof/>
            <w:color w:val="0000FF"/>
            <w:sz w:val="27"/>
            <w:szCs w:val="27"/>
            <w:lang w:eastAsia="en-GB"/>
          </w:rPr>
          <w:drawing>
            <wp:inline distT="0" distB="0" distL="0" distR="0">
              <wp:extent cx="152400" cy="152400"/>
              <wp:effectExtent l="19050" t="0" r="0" b="0"/>
              <wp:docPr id="55" name="Picture 55" descr="Print">
                <a:hlinkClick xmlns:a="http://schemas.openxmlformats.org/drawingml/2006/main" r:id="rId19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Print">
                        <a:hlinkClick r:id="rId199"/>
                      </pic:cNvPr>
                      <pic:cNvPicPr>
                        <a:picLocks noChangeAspect="1" noChangeArrowheads="1"/>
                      </pic:cNvPicPr>
                    </pic:nvPicPr>
                    <pic:blipFill>
                      <a:blip r:embed="rId185"/>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00DE5370">
          <w:rPr>
            <w:rStyle w:val="Hyperlink"/>
            <w:sz w:val="27"/>
            <w:szCs w:val="27"/>
          </w:rPr>
          <w:t>Print</w:t>
        </w:r>
      </w:hyperlink>
    </w:p>
    <w:p w:rsidR="00DE5370" w:rsidRDefault="00DE5370" w:rsidP="00DE5370">
      <w:pPr>
        <w:rPr>
          <w:sz w:val="27"/>
          <w:szCs w:val="27"/>
        </w:rPr>
      </w:pPr>
      <w:r>
        <w:rPr>
          <w:sz w:val="27"/>
          <w:szCs w:val="27"/>
        </w:rPr>
        <w:t>Not in my backyard</w:t>
      </w:r>
    </w:p>
    <w:p w:rsidR="00DE5370" w:rsidRDefault="00DE5370" w:rsidP="00DE5370">
      <w:pPr>
        <w:rPr>
          <w:sz w:val="27"/>
          <w:szCs w:val="27"/>
        </w:rPr>
      </w:pPr>
      <w:r>
        <w:rPr>
          <w:sz w:val="27"/>
          <w:szCs w:val="27"/>
        </w:rPr>
        <w:t>May 23, 2006</w:t>
      </w:r>
    </w:p>
    <w:p w:rsidR="00DE5370" w:rsidRDefault="00DE5370" w:rsidP="00DE5370">
      <w:pPr>
        <w:rPr>
          <w:sz w:val="27"/>
          <w:szCs w:val="27"/>
        </w:rPr>
      </w:pPr>
      <w:r>
        <w:rPr>
          <w:sz w:val="27"/>
          <w:szCs w:val="27"/>
        </w:rPr>
        <w:t>Tuesday, May 23, 2006</w:t>
      </w:r>
    </w:p>
    <w:p w:rsidR="00DE5370" w:rsidRDefault="00DE5370" w:rsidP="00DE5370">
      <w:pPr>
        <w:pStyle w:val="NormalWeb"/>
        <w:rPr>
          <w:sz w:val="27"/>
          <w:szCs w:val="27"/>
        </w:rPr>
      </w:pPr>
      <w:r>
        <w:rPr>
          <w:sz w:val="27"/>
          <w:szCs w:val="27"/>
        </w:rPr>
        <w:t xml:space="preserve">The </w:t>
      </w:r>
      <w:hyperlink r:id="rId200" w:tgtFrame="_blank" w:history="1">
        <w:r>
          <w:rPr>
            <w:rStyle w:val="Hyperlink"/>
            <w:sz w:val="27"/>
            <w:szCs w:val="27"/>
          </w:rPr>
          <w:t>little town of Bethlehem</w:t>
        </w:r>
      </w:hyperlink>
      <w:r>
        <w:rPr>
          <w:sz w:val="27"/>
          <w:szCs w:val="27"/>
        </w:rPr>
        <w:t xml:space="preserve"> isn't so hot about the prospect of a hometown casino, and the complaints are common to all towns fighting casinos -- increased crime, </w:t>
      </w:r>
      <w:r>
        <w:rPr>
          <w:sz w:val="27"/>
          <w:szCs w:val="27"/>
        </w:rPr>
        <w:lastRenderedPageBreak/>
        <w:t xml:space="preserve">more traffic and the alteration of the community's character, reports The Morning Call of Allentown. "Opponents of a proposed casino in Bethlehem dominated a Monday hearing before the Pennsylvania Gaming Control Board, saying the project would increase traffic and crime problems and disrupt the city's quaint charm. Wearing yellow 'No Bethlehem Casino' buttons and waving signs that said 'Bethlehem Resident </w:t>
      </w:r>
      <w:proofErr w:type="gramStart"/>
      <w:r>
        <w:rPr>
          <w:sz w:val="27"/>
          <w:szCs w:val="27"/>
        </w:rPr>
        <w:t>Against</w:t>
      </w:r>
      <w:proofErr w:type="gramEnd"/>
      <w:r>
        <w:rPr>
          <w:sz w:val="27"/>
          <w:szCs w:val="27"/>
        </w:rPr>
        <w:t xml:space="preserve"> Casino,' about 15 people asked the gaming board to reject a proposal by Sands </w:t>
      </w:r>
      <w:proofErr w:type="spellStart"/>
      <w:r>
        <w:rPr>
          <w:sz w:val="27"/>
          <w:szCs w:val="27"/>
        </w:rPr>
        <w:t>Bethworks</w:t>
      </w:r>
      <w:proofErr w:type="spellEnd"/>
      <w:r>
        <w:rPr>
          <w:sz w:val="27"/>
          <w:szCs w:val="27"/>
        </w:rPr>
        <w:t xml:space="preserve"> Gaming to build an $879 million casino and shopping complex on 126 acres of former Bethlehem Steel land in south Bethlehem."</w:t>
      </w:r>
    </w:p>
    <w:p w:rsidR="00DE5370" w:rsidRDefault="00DE5370" w:rsidP="00DE5370">
      <w:pPr>
        <w:pStyle w:val="NormalWeb"/>
        <w:rPr>
          <w:sz w:val="27"/>
          <w:szCs w:val="27"/>
        </w:rPr>
      </w:pPr>
      <w:r>
        <w:rPr>
          <w:sz w:val="27"/>
          <w:szCs w:val="27"/>
        </w:rPr>
        <w:t xml:space="preserve">'Bethlehem doesn't need a casino,' south Bethlehem resident </w:t>
      </w:r>
      <w:r>
        <w:rPr>
          <w:b/>
          <w:bCs/>
          <w:sz w:val="27"/>
          <w:szCs w:val="27"/>
        </w:rPr>
        <w:t xml:space="preserve">Valeria-Nina </w:t>
      </w:r>
      <w:proofErr w:type="spellStart"/>
      <w:r>
        <w:rPr>
          <w:b/>
          <w:bCs/>
          <w:sz w:val="27"/>
          <w:szCs w:val="27"/>
        </w:rPr>
        <w:t>Tatlow</w:t>
      </w:r>
      <w:proofErr w:type="spellEnd"/>
      <w:r>
        <w:rPr>
          <w:sz w:val="27"/>
          <w:szCs w:val="27"/>
        </w:rPr>
        <w:t xml:space="preserve"> said. 'I beg of you, not in my name, not in my back yard, not in my town.'"</w:t>
      </w:r>
    </w:p>
    <w:p w:rsidR="00DE5370" w:rsidRDefault="00DE5370" w:rsidP="00DE5370">
      <w:pPr>
        <w:pStyle w:val="NormalWeb"/>
        <w:rPr>
          <w:sz w:val="27"/>
          <w:szCs w:val="27"/>
        </w:rPr>
      </w:pPr>
      <w:r>
        <w:rPr>
          <w:rStyle w:val="Strong"/>
          <w:rFonts w:ascii="Arial" w:hAnsi="Arial" w:cs="Arial"/>
          <w:sz w:val="27"/>
          <w:szCs w:val="27"/>
        </w:rPr>
        <w:t>Dispatches from the east</w:t>
      </w:r>
      <w:r>
        <w:rPr>
          <w:sz w:val="27"/>
          <w:szCs w:val="27"/>
        </w:rPr>
        <w:br/>
      </w:r>
      <w:hyperlink r:id="rId201" w:tgtFrame="_blank" w:history="1">
        <w:r>
          <w:rPr>
            <w:rStyle w:val="Hyperlink"/>
            <w:sz w:val="27"/>
            <w:szCs w:val="27"/>
          </w:rPr>
          <w:t>Atlantic City is worried</w:t>
        </w:r>
      </w:hyperlink>
      <w:r>
        <w:rPr>
          <w:sz w:val="27"/>
          <w:szCs w:val="27"/>
        </w:rPr>
        <w:t xml:space="preserve"> about what might happen when Pennsylvania's 14 casinos and tens of thousands of slot machines come on line, says the Philadelphia Inquirer. "Wall Street gambling analysts, who will make up a panel at the event, the East Coast Gaming Congress, have estimated that Atlantic City could lose 5 to 8 percent in annual slots revenue once all 14 slots </w:t>
      </w:r>
      <w:proofErr w:type="spellStart"/>
      <w:r>
        <w:rPr>
          <w:sz w:val="27"/>
          <w:szCs w:val="27"/>
        </w:rPr>
        <w:t>parlors</w:t>
      </w:r>
      <w:proofErr w:type="spellEnd"/>
      <w:r>
        <w:rPr>
          <w:sz w:val="27"/>
          <w:szCs w:val="27"/>
        </w:rPr>
        <w:t xml:space="preserve"> are up and running in Pennsylvania under legislation that passed in 2004. That's up to $30 million a year potentially at stake ... The response in Atlantic City has been to expand the market to include </w:t>
      </w:r>
      <w:proofErr w:type="spellStart"/>
      <w:r>
        <w:rPr>
          <w:sz w:val="27"/>
          <w:szCs w:val="27"/>
        </w:rPr>
        <w:t>nongamblers</w:t>
      </w:r>
      <w:proofErr w:type="spellEnd"/>
      <w:r>
        <w:rPr>
          <w:sz w:val="27"/>
          <w:szCs w:val="27"/>
        </w:rPr>
        <w:t>, with such attractions as the Quarter, a retail, dining and entertainment complex at the Tropicana casino, and the similar Pier at Caesars, to open this summer. [Three] major companies with casinos in Atlantic City, Harrah's Entertainment Inc., Trump Entertainment Resorts Inc., and Boyd Gaming Corp., are all expanding."</w:t>
      </w:r>
    </w:p>
    <w:p w:rsidR="00DE5370" w:rsidRDefault="00DE5370" w:rsidP="00DE5370">
      <w:pPr>
        <w:pStyle w:val="NormalWeb"/>
        <w:rPr>
          <w:sz w:val="27"/>
          <w:szCs w:val="27"/>
        </w:rPr>
      </w:pPr>
      <w:r>
        <w:rPr>
          <w:rStyle w:val="Strong"/>
          <w:rFonts w:ascii="Arial" w:hAnsi="Arial" w:cs="Arial"/>
          <w:sz w:val="27"/>
          <w:szCs w:val="27"/>
        </w:rPr>
        <w:t>Dispatches from the west</w:t>
      </w:r>
      <w:r>
        <w:rPr>
          <w:sz w:val="27"/>
          <w:szCs w:val="27"/>
        </w:rPr>
        <w:br/>
      </w:r>
      <w:proofErr w:type="gramStart"/>
      <w:r>
        <w:rPr>
          <w:sz w:val="27"/>
          <w:szCs w:val="27"/>
        </w:rPr>
        <w:t>There</w:t>
      </w:r>
      <w:proofErr w:type="gramEnd"/>
      <w:r>
        <w:rPr>
          <w:sz w:val="27"/>
          <w:szCs w:val="27"/>
        </w:rPr>
        <w:t xml:space="preserve"> won't be a casino in Canal Fulton, Ohio, after all. </w:t>
      </w:r>
      <w:hyperlink r:id="rId202" w:tgtFrame="_blank" w:history="1">
        <w:r>
          <w:rPr>
            <w:rStyle w:val="Hyperlink"/>
            <w:sz w:val="27"/>
            <w:szCs w:val="27"/>
          </w:rPr>
          <w:t>City council had flirted with the Eastern Shawnee tribe of Oklahoma</w:t>
        </w:r>
      </w:hyperlink>
      <w:r>
        <w:rPr>
          <w:sz w:val="27"/>
          <w:szCs w:val="27"/>
        </w:rPr>
        <w:t>, buying it a drink and asking for its sign, but in the end, council narrowly voted down the tribe's plan to build a casino in the town, which is northwest of Canton.</w:t>
      </w:r>
    </w:p>
    <w:p w:rsidR="00DE5370" w:rsidRDefault="00DE5370" w:rsidP="00DE5370">
      <w:pPr>
        <w:pStyle w:val="NormalWeb"/>
        <w:rPr>
          <w:sz w:val="27"/>
          <w:szCs w:val="27"/>
        </w:rPr>
      </w:pPr>
      <w:r>
        <w:rPr>
          <w:rStyle w:val="Strong"/>
          <w:rFonts w:ascii="Arial" w:hAnsi="Arial" w:cs="Arial"/>
          <w:sz w:val="27"/>
          <w:szCs w:val="27"/>
        </w:rPr>
        <w:t>Odds and ends</w:t>
      </w:r>
      <w:r>
        <w:rPr>
          <w:sz w:val="27"/>
          <w:szCs w:val="27"/>
        </w:rPr>
        <w:br/>
        <w:t xml:space="preserve">Business officials and local politicians believe a </w:t>
      </w:r>
      <w:hyperlink r:id="rId203" w:tgtFrame="_blank" w:history="1">
        <w:r>
          <w:rPr>
            <w:rStyle w:val="Hyperlink"/>
            <w:sz w:val="27"/>
            <w:szCs w:val="27"/>
          </w:rPr>
          <w:t>Harrah's casino will help Chester, Pa.</w:t>
        </w:r>
      </w:hyperlink>
      <w:r>
        <w:rPr>
          <w:sz w:val="27"/>
          <w:szCs w:val="27"/>
        </w:rPr>
        <w:t xml:space="preserve"> </w:t>
      </w:r>
      <w:proofErr w:type="gramStart"/>
      <w:r>
        <w:rPr>
          <w:sz w:val="27"/>
          <w:szCs w:val="27"/>
        </w:rPr>
        <w:t>... .</w:t>
      </w:r>
      <w:proofErr w:type="gramEnd"/>
      <w:r>
        <w:rPr>
          <w:sz w:val="27"/>
          <w:szCs w:val="27"/>
        </w:rPr>
        <w:t xml:space="preserve"> A new casino opens in the </w:t>
      </w:r>
      <w:hyperlink r:id="rId204" w:tgtFrame="_blank" w:history="1">
        <w:r>
          <w:rPr>
            <w:rStyle w:val="Hyperlink"/>
            <w:sz w:val="27"/>
            <w:szCs w:val="27"/>
          </w:rPr>
          <w:t>Bahamas</w:t>
        </w:r>
      </w:hyperlink>
      <w:r>
        <w:rPr>
          <w:sz w:val="27"/>
          <w:szCs w:val="27"/>
        </w:rPr>
        <w:t xml:space="preserve"> ... We've gone over this before, and we suppose we'll have to go over it again -- if you're going to gamble, </w:t>
      </w:r>
      <w:hyperlink r:id="rId205" w:tgtFrame="_blank" w:history="1">
        <w:r>
          <w:rPr>
            <w:rStyle w:val="Hyperlink"/>
            <w:sz w:val="27"/>
            <w:szCs w:val="27"/>
          </w:rPr>
          <w:t>please use your own money</w:t>
        </w:r>
      </w:hyperlink>
      <w:r>
        <w:rPr>
          <w:sz w:val="27"/>
          <w:szCs w:val="27"/>
        </w:rPr>
        <w:t xml:space="preserve">: "The former treasurer of a Minnesota </w:t>
      </w:r>
      <w:proofErr w:type="spellStart"/>
      <w:r>
        <w:rPr>
          <w:sz w:val="27"/>
          <w:szCs w:val="27"/>
        </w:rPr>
        <w:t>nonprofit</w:t>
      </w:r>
      <w:proofErr w:type="spellEnd"/>
      <w:r>
        <w:rPr>
          <w:sz w:val="27"/>
          <w:szCs w:val="27"/>
        </w:rPr>
        <w:t xml:space="preserve"> blames a gambling addiction for her theft of more than $250,000. </w:t>
      </w:r>
      <w:r>
        <w:rPr>
          <w:b/>
          <w:bCs/>
          <w:sz w:val="27"/>
          <w:szCs w:val="27"/>
        </w:rPr>
        <w:t xml:space="preserve">Pa Paulette </w:t>
      </w:r>
      <w:proofErr w:type="spellStart"/>
      <w:r>
        <w:rPr>
          <w:b/>
          <w:bCs/>
          <w:sz w:val="27"/>
          <w:szCs w:val="27"/>
        </w:rPr>
        <w:t>Vang</w:t>
      </w:r>
      <w:proofErr w:type="spellEnd"/>
      <w:r>
        <w:rPr>
          <w:sz w:val="27"/>
          <w:szCs w:val="27"/>
        </w:rPr>
        <w:t>, 34, of St. Paul, told investigators she used the money to gamble at Mystic Lake Casino.</w:t>
      </w:r>
      <w:proofErr w:type="gramStart"/>
      <w:r>
        <w:rPr>
          <w:sz w:val="27"/>
          <w:szCs w:val="27"/>
        </w:rPr>
        <w:t>" ...</w:t>
      </w:r>
      <w:proofErr w:type="gramEnd"/>
      <w:r>
        <w:rPr>
          <w:sz w:val="27"/>
          <w:szCs w:val="27"/>
        </w:rPr>
        <w:t xml:space="preserve"> The Tribune-Democrat of Johnstown is running </w:t>
      </w:r>
      <w:hyperlink r:id="rId206" w:tgtFrame="_blank" w:history="1">
        <w:r>
          <w:rPr>
            <w:rStyle w:val="Hyperlink"/>
            <w:sz w:val="27"/>
            <w:szCs w:val="27"/>
          </w:rPr>
          <w:t>a series on gambling addiction</w:t>
        </w:r>
      </w:hyperlink>
      <w:r>
        <w:rPr>
          <w:sz w:val="27"/>
          <w:szCs w:val="27"/>
        </w:rPr>
        <w:t xml:space="preserve">, and it includes an eye-opening account from a woman named </w:t>
      </w:r>
      <w:r>
        <w:rPr>
          <w:b/>
          <w:bCs/>
          <w:sz w:val="27"/>
          <w:szCs w:val="27"/>
        </w:rPr>
        <w:t>Kathy Bassett</w:t>
      </w:r>
      <w:r>
        <w:rPr>
          <w:sz w:val="27"/>
          <w:szCs w:val="27"/>
        </w:rPr>
        <w:t xml:space="preserve">, whose son was arrested for stealing to support his gambling habit, whose mother filed for bankruptcy after losing her life savings to the slot machines, and whose brother committed suicide over his gambling debts ... "The Kansas Legislature, for the </w:t>
      </w:r>
      <w:r>
        <w:rPr>
          <w:sz w:val="27"/>
          <w:szCs w:val="27"/>
        </w:rPr>
        <w:lastRenderedPageBreak/>
        <w:t xml:space="preserve">umpteenth year in a row, has failed to appropriate </w:t>
      </w:r>
      <w:hyperlink r:id="rId207" w:tgtFrame="_blank" w:history="1">
        <w:r>
          <w:rPr>
            <w:rStyle w:val="Hyperlink"/>
            <w:sz w:val="27"/>
            <w:szCs w:val="27"/>
          </w:rPr>
          <w:t>meaningful state funding for problem gambling outreach</w:t>
        </w:r>
      </w:hyperlink>
      <w:r>
        <w:rPr>
          <w:sz w:val="27"/>
          <w:szCs w:val="27"/>
        </w:rPr>
        <w:t xml:space="preserve">, public education and treatment," writes columnist </w:t>
      </w:r>
      <w:r>
        <w:rPr>
          <w:b/>
          <w:bCs/>
          <w:sz w:val="27"/>
          <w:szCs w:val="27"/>
        </w:rPr>
        <w:t xml:space="preserve">Rick </w:t>
      </w:r>
      <w:proofErr w:type="spellStart"/>
      <w:r>
        <w:rPr>
          <w:b/>
          <w:bCs/>
          <w:sz w:val="27"/>
          <w:szCs w:val="27"/>
        </w:rPr>
        <w:t>Alm</w:t>
      </w:r>
      <w:proofErr w:type="spellEnd"/>
      <w:r>
        <w:rPr>
          <w:sz w:val="27"/>
          <w:szCs w:val="27"/>
        </w:rPr>
        <w:t>.</w:t>
      </w:r>
    </w:p>
    <w:p w:rsidR="00DE5370" w:rsidRDefault="00DE5370" w:rsidP="00DE5370">
      <w:pPr>
        <w:pStyle w:val="NormalWeb"/>
        <w:rPr>
          <w:sz w:val="27"/>
          <w:szCs w:val="27"/>
        </w:rPr>
      </w:pPr>
      <w:r>
        <w:rPr>
          <w:sz w:val="27"/>
          <w:szCs w:val="27"/>
        </w:rPr>
        <w:t xml:space="preserve">... Finally, more on yesterday's </w:t>
      </w:r>
      <w:hyperlink r:id="rId208" w:tgtFrame="_blank" w:history="1">
        <w:r>
          <w:rPr>
            <w:rStyle w:val="Hyperlink"/>
            <w:sz w:val="27"/>
            <w:szCs w:val="27"/>
          </w:rPr>
          <w:t>report from Pittsburgh's planning office</w:t>
        </w:r>
      </w:hyperlink>
      <w:r>
        <w:rPr>
          <w:sz w:val="27"/>
          <w:szCs w:val="27"/>
        </w:rPr>
        <w:t xml:space="preserve">, which says Station Square is the best site in the city for a casino, as long as you don't throw traffic into the mix. Forest City Enterprises and Harrah's want to build a casino in Station Square, while Detroit businessman </w:t>
      </w:r>
      <w:r>
        <w:rPr>
          <w:b/>
          <w:bCs/>
          <w:sz w:val="27"/>
          <w:szCs w:val="27"/>
        </w:rPr>
        <w:t>Don Barden</w:t>
      </w:r>
      <w:r>
        <w:rPr>
          <w:sz w:val="27"/>
          <w:szCs w:val="27"/>
        </w:rPr>
        <w:t xml:space="preserve"> wants a North Shore casino and Isle of Capri wants to build one in the Lower Hill.</w:t>
      </w:r>
    </w:p>
    <w:p w:rsidR="00DE5370" w:rsidRDefault="00DE5370" w:rsidP="00DE5370">
      <w:pPr>
        <w:rPr>
          <w:sz w:val="27"/>
          <w:szCs w:val="27"/>
        </w:rPr>
      </w:pPr>
      <w:r>
        <w:rPr>
          <w:sz w:val="27"/>
          <w:szCs w:val="27"/>
        </w:rPr>
        <w:t>First published on May 23, 2006 at 12:00 am</w:t>
      </w:r>
    </w:p>
    <w:p w:rsidR="00DE5370" w:rsidRDefault="00DE5370" w:rsidP="00DE5370">
      <w:pPr>
        <w:rPr>
          <w:sz w:val="27"/>
          <w:szCs w:val="27"/>
        </w:rPr>
      </w:pPr>
    </w:p>
    <w:tbl>
      <w:tblPr>
        <w:tblW w:w="10500" w:type="dxa"/>
        <w:tblCellSpacing w:w="75" w:type="dxa"/>
        <w:tblCellMar>
          <w:top w:w="150" w:type="dxa"/>
          <w:left w:w="150" w:type="dxa"/>
          <w:bottom w:w="150" w:type="dxa"/>
          <w:right w:w="150" w:type="dxa"/>
        </w:tblCellMar>
        <w:tblLook w:val="04A0"/>
      </w:tblPr>
      <w:tblGrid>
        <w:gridCol w:w="4713"/>
        <w:gridCol w:w="5787"/>
      </w:tblGrid>
      <w:tr w:rsidR="00DE5370">
        <w:trPr>
          <w:trHeight w:val="300"/>
          <w:tblCellSpacing w:w="75" w:type="dxa"/>
        </w:trPr>
        <w:tc>
          <w:tcPr>
            <w:tcW w:w="0" w:type="auto"/>
            <w:gridSpan w:val="2"/>
            <w:tcMar>
              <w:top w:w="15" w:type="dxa"/>
              <w:left w:w="15" w:type="dxa"/>
              <w:bottom w:w="15" w:type="dxa"/>
              <w:right w:w="15" w:type="dxa"/>
            </w:tcMar>
            <w:hideMark/>
          </w:tcPr>
          <w:p w:rsidR="00DE5370" w:rsidRDefault="00DE5370">
            <w:pPr>
              <w:rPr>
                <w:color w:val="003572"/>
                <w:sz w:val="20"/>
                <w:szCs w:val="20"/>
              </w:rPr>
            </w:pPr>
            <w:r>
              <w:rPr>
                <w:rFonts w:ascii="Arial" w:hAnsi="Arial" w:cs="Arial"/>
                <w:b/>
                <w:bCs/>
                <w:color w:val="003572"/>
                <w:sz w:val="27"/>
                <w:szCs w:val="27"/>
              </w:rPr>
              <w:t>Legislators from Gambling States challenged to follow Founders</w:t>
            </w:r>
            <w:r>
              <w:rPr>
                <w:rFonts w:ascii="Arial" w:hAnsi="Arial" w:cs="Arial"/>
                <w:b/>
                <w:bCs/>
                <w:color w:val="003572"/>
                <w:sz w:val="27"/>
                <w:szCs w:val="27"/>
              </w:rPr>
              <w:br/>
            </w:r>
            <w:r>
              <w:rPr>
                <w:rFonts w:ascii="Arial" w:hAnsi="Arial" w:cs="Arial"/>
                <w:color w:val="003572"/>
                <w:sz w:val="20"/>
                <w:szCs w:val="20"/>
              </w:rPr>
              <w:t xml:space="preserve">NCAGE national spokesman and field director Tom Grey addressed the winter 2008 meeting of the National Council of Legislators from Gambling States.  </w:t>
            </w:r>
            <w:hyperlink r:id="rId209" w:history="1">
              <w:r>
                <w:rPr>
                  <w:rStyle w:val="Hyperlink"/>
                  <w:rFonts w:ascii="Arial" w:hAnsi="Arial" w:cs="Arial"/>
                  <w:sz w:val="20"/>
                  <w:szCs w:val="20"/>
                </w:rPr>
                <w:t>Read the prepared speech</w:t>
              </w:r>
            </w:hyperlink>
          </w:p>
        </w:tc>
      </w:tr>
      <w:tr w:rsidR="00DE5370">
        <w:trPr>
          <w:trHeight w:val="300"/>
          <w:tblCellSpacing w:w="75" w:type="dxa"/>
        </w:trPr>
        <w:tc>
          <w:tcPr>
            <w:tcW w:w="0" w:type="auto"/>
            <w:gridSpan w:val="2"/>
            <w:tcMar>
              <w:top w:w="15" w:type="dxa"/>
              <w:left w:w="15" w:type="dxa"/>
              <w:bottom w:w="15" w:type="dxa"/>
              <w:right w:w="15" w:type="dxa"/>
            </w:tcMar>
            <w:hideMark/>
          </w:tcPr>
          <w:p w:rsidR="00DE5370" w:rsidRDefault="00DE5370">
            <w:pPr>
              <w:rPr>
                <w:color w:val="003572"/>
                <w:sz w:val="20"/>
                <w:szCs w:val="20"/>
              </w:rPr>
            </w:pPr>
            <w:r>
              <w:rPr>
                <w:rFonts w:ascii="Arial" w:hAnsi="Arial" w:cs="Arial"/>
                <w:color w:val="003572"/>
                <w:sz w:val="36"/>
                <w:szCs w:val="36"/>
              </w:rPr>
              <w:t>Casino industry's top gun cries 'NIMBY!'</w:t>
            </w:r>
          </w:p>
        </w:tc>
      </w:tr>
      <w:tr w:rsidR="00DE5370">
        <w:trPr>
          <w:trHeight w:val="1575"/>
          <w:tblCellSpacing w:w="75" w:type="dxa"/>
        </w:trPr>
        <w:tc>
          <w:tcPr>
            <w:tcW w:w="3075" w:type="dxa"/>
            <w:tcMar>
              <w:top w:w="15" w:type="dxa"/>
              <w:left w:w="15" w:type="dxa"/>
              <w:bottom w:w="15" w:type="dxa"/>
              <w:right w:w="15" w:type="dxa"/>
            </w:tcMar>
            <w:hideMark/>
          </w:tcPr>
          <w:p w:rsidR="00DE5370" w:rsidRDefault="00DE5370">
            <w:pPr>
              <w:rPr>
                <w:color w:val="003572"/>
                <w:sz w:val="20"/>
                <w:szCs w:val="20"/>
              </w:rPr>
            </w:pPr>
            <w:r>
              <w:rPr>
                <w:noProof/>
                <w:color w:val="003572"/>
                <w:sz w:val="20"/>
                <w:szCs w:val="20"/>
                <w:lang w:eastAsia="en-GB"/>
              </w:rPr>
              <w:drawing>
                <wp:inline distT="0" distB="0" distL="0" distR="0">
                  <wp:extent cx="1905000" cy="1200150"/>
                  <wp:effectExtent l="19050" t="0" r="0" b="0"/>
                  <wp:docPr id="88" name="Picture 88" descr="http://www.ncalg.org/images/Grey%20vs%20Fahrenkop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http://www.ncalg.org/images/Grey%20vs%20Fahrenkopf.jpg"/>
                          <pic:cNvPicPr>
                            <a:picLocks noChangeAspect="1" noChangeArrowheads="1"/>
                          </pic:cNvPicPr>
                        </pic:nvPicPr>
                        <pic:blipFill>
                          <a:blip r:embed="rId210"/>
                          <a:srcRect/>
                          <a:stretch>
                            <a:fillRect/>
                          </a:stretch>
                        </pic:blipFill>
                        <pic:spPr bwMode="auto">
                          <a:xfrm>
                            <a:off x="0" y="0"/>
                            <a:ext cx="1905000" cy="1200150"/>
                          </a:xfrm>
                          <a:prstGeom prst="rect">
                            <a:avLst/>
                          </a:prstGeom>
                          <a:noFill/>
                          <a:ln w="9525">
                            <a:noFill/>
                            <a:miter lim="800000"/>
                            <a:headEnd/>
                            <a:tailEnd/>
                          </a:ln>
                        </pic:spPr>
                      </pic:pic>
                    </a:graphicData>
                  </a:graphic>
                </wp:inline>
              </w:drawing>
            </w:r>
          </w:p>
        </w:tc>
        <w:tc>
          <w:tcPr>
            <w:tcW w:w="6915" w:type="dxa"/>
            <w:tcMar>
              <w:top w:w="15" w:type="dxa"/>
              <w:left w:w="15" w:type="dxa"/>
              <w:bottom w:w="15" w:type="dxa"/>
              <w:right w:w="15" w:type="dxa"/>
            </w:tcMar>
            <w:hideMark/>
          </w:tcPr>
          <w:p w:rsidR="00DE5370" w:rsidRDefault="00DE5370">
            <w:pPr>
              <w:pStyle w:val="NormalWeb"/>
              <w:rPr>
                <w:color w:val="003572"/>
                <w:sz w:val="20"/>
                <w:szCs w:val="20"/>
              </w:rPr>
            </w:pPr>
            <w:r>
              <w:rPr>
                <w:rFonts w:ascii="Arial" w:hAnsi="Arial" w:cs="Arial"/>
                <w:color w:val="003572"/>
                <w:sz w:val="20"/>
                <w:szCs w:val="20"/>
              </w:rPr>
              <w:t xml:space="preserve">NCAGE field coordinator Tom Grey (right) debated Frank </w:t>
            </w:r>
            <w:proofErr w:type="spellStart"/>
            <w:r>
              <w:rPr>
                <w:rFonts w:ascii="Arial" w:hAnsi="Arial" w:cs="Arial"/>
                <w:color w:val="003572"/>
                <w:sz w:val="20"/>
                <w:szCs w:val="20"/>
              </w:rPr>
              <w:t>Fahrenkopf</w:t>
            </w:r>
            <w:proofErr w:type="spellEnd"/>
            <w:r>
              <w:rPr>
                <w:rFonts w:ascii="Arial" w:hAnsi="Arial" w:cs="Arial"/>
                <w:color w:val="003572"/>
                <w:sz w:val="20"/>
                <w:szCs w:val="20"/>
              </w:rPr>
              <w:t xml:space="preserve"> in Cleveland just before the November 2006 elections. </w:t>
            </w:r>
            <w:proofErr w:type="spellStart"/>
            <w:r>
              <w:rPr>
                <w:rFonts w:ascii="Arial" w:hAnsi="Arial" w:cs="Arial"/>
                <w:color w:val="003572"/>
                <w:sz w:val="20"/>
                <w:szCs w:val="20"/>
              </w:rPr>
              <w:t>Fahrenkopf</w:t>
            </w:r>
            <w:proofErr w:type="spellEnd"/>
            <w:r>
              <w:rPr>
                <w:rFonts w:ascii="Arial" w:hAnsi="Arial" w:cs="Arial"/>
                <w:color w:val="003572"/>
                <w:sz w:val="20"/>
                <w:szCs w:val="20"/>
              </w:rPr>
              <w:t xml:space="preserve"> is CEO for the American Gaming Association, and thus stands as the leading national spokesman for commercial casinos. </w:t>
            </w:r>
          </w:p>
          <w:p w:rsidR="00DE5370" w:rsidRDefault="00DE5370">
            <w:pPr>
              <w:pStyle w:val="NormalWeb"/>
              <w:rPr>
                <w:color w:val="003572"/>
                <w:sz w:val="20"/>
                <w:szCs w:val="20"/>
              </w:rPr>
            </w:pPr>
            <w:r>
              <w:rPr>
                <w:rFonts w:ascii="Arial" w:hAnsi="Arial" w:cs="Arial"/>
                <w:color w:val="003572"/>
                <w:sz w:val="20"/>
                <w:szCs w:val="20"/>
              </w:rPr>
              <w:t xml:space="preserve">But would </w:t>
            </w:r>
            <w:proofErr w:type="spellStart"/>
            <w:r>
              <w:rPr>
                <w:rFonts w:ascii="Arial" w:hAnsi="Arial" w:cs="Arial"/>
                <w:color w:val="003572"/>
                <w:sz w:val="20"/>
                <w:szCs w:val="20"/>
              </w:rPr>
              <w:t>Fahrenkopf</w:t>
            </w:r>
            <w:proofErr w:type="spellEnd"/>
            <w:r>
              <w:rPr>
                <w:rFonts w:ascii="Arial" w:hAnsi="Arial" w:cs="Arial"/>
                <w:color w:val="003572"/>
                <w:sz w:val="20"/>
                <w:szCs w:val="20"/>
              </w:rPr>
              <w:t xml:space="preserve"> want one of his products in his own home town? Here’s his comment:</w:t>
            </w:r>
          </w:p>
        </w:tc>
      </w:tr>
      <w:tr w:rsidR="00DE5370">
        <w:trPr>
          <w:trHeight w:val="1575"/>
          <w:tblCellSpacing w:w="75" w:type="dxa"/>
        </w:trPr>
        <w:tc>
          <w:tcPr>
            <w:tcW w:w="0" w:type="auto"/>
            <w:gridSpan w:val="2"/>
            <w:tcMar>
              <w:top w:w="15" w:type="dxa"/>
              <w:left w:w="15" w:type="dxa"/>
              <w:bottom w:w="15" w:type="dxa"/>
              <w:right w:w="15" w:type="dxa"/>
            </w:tcMar>
            <w:hideMark/>
          </w:tcPr>
          <w:p w:rsidR="00DE5370" w:rsidRDefault="00DE5370">
            <w:pPr>
              <w:pStyle w:val="NormalWeb"/>
              <w:rPr>
                <w:color w:val="003572"/>
                <w:sz w:val="20"/>
                <w:szCs w:val="20"/>
              </w:rPr>
            </w:pPr>
            <w:r>
              <w:rPr>
                <w:b/>
                <w:bCs/>
                <w:i/>
                <w:iCs/>
                <w:color w:val="003572"/>
                <w:sz w:val="27"/>
                <w:szCs w:val="27"/>
              </w:rPr>
              <w:t xml:space="preserve">"People have the right to go to the ballot box and determine what they want the quality of life to be in their own area. Now if someone were to come along and tell me that they were going to put a casino in McLean, Virginia, where I live, I would probably work very </w:t>
            </w:r>
            <w:proofErr w:type="spellStart"/>
            <w:r>
              <w:rPr>
                <w:b/>
                <w:bCs/>
                <w:i/>
                <w:iCs/>
                <w:color w:val="003572"/>
                <w:sz w:val="27"/>
                <w:szCs w:val="27"/>
              </w:rPr>
              <w:t>very</w:t>
            </w:r>
            <w:proofErr w:type="spellEnd"/>
            <w:r>
              <w:rPr>
                <w:b/>
                <w:bCs/>
                <w:i/>
                <w:iCs/>
                <w:color w:val="003572"/>
                <w:sz w:val="27"/>
                <w:szCs w:val="27"/>
              </w:rPr>
              <w:t xml:space="preserve"> hard against it. I just don’t -- what’s the old saying, ‘NIMBY, not in my back yard?’ Now I may be in </w:t>
            </w:r>
            <w:proofErr w:type="spellStart"/>
            <w:r>
              <w:rPr>
                <w:b/>
                <w:bCs/>
                <w:i/>
                <w:iCs/>
                <w:color w:val="003572"/>
                <w:sz w:val="27"/>
                <w:szCs w:val="27"/>
              </w:rPr>
              <w:t>favor</w:t>
            </w:r>
            <w:proofErr w:type="spellEnd"/>
            <w:r>
              <w:rPr>
                <w:b/>
                <w:bCs/>
                <w:i/>
                <w:iCs/>
                <w:color w:val="003572"/>
                <w:sz w:val="27"/>
                <w:szCs w:val="27"/>
              </w:rPr>
              <w:t xml:space="preserve"> of gaming, but I just don’t want it located in a particular area."</w:t>
            </w:r>
            <w:r>
              <w:rPr>
                <w:i/>
                <w:iCs/>
                <w:color w:val="003572"/>
              </w:rPr>
              <w:t xml:space="preserve"> </w:t>
            </w:r>
            <w:r>
              <w:rPr>
                <w:rFonts w:ascii="Arial" w:hAnsi="Arial" w:cs="Arial"/>
                <w:i/>
                <w:iCs/>
                <w:color w:val="003572"/>
              </w:rPr>
              <w:t xml:space="preserve"> - </w:t>
            </w:r>
            <w:r>
              <w:rPr>
                <w:rFonts w:ascii="Arial" w:hAnsi="Arial" w:cs="Arial"/>
                <w:color w:val="003572"/>
                <w:sz w:val="20"/>
                <w:szCs w:val="20"/>
              </w:rPr>
              <w:t xml:space="preserve">- AGA CEO Frank </w:t>
            </w:r>
            <w:proofErr w:type="spellStart"/>
            <w:r>
              <w:rPr>
                <w:rFonts w:ascii="Arial" w:hAnsi="Arial" w:cs="Arial"/>
                <w:color w:val="003572"/>
                <w:sz w:val="20"/>
                <w:szCs w:val="20"/>
              </w:rPr>
              <w:t>Fahrenkopf</w:t>
            </w:r>
            <w:proofErr w:type="spellEnd"/>
            <w:r>
              <w:rPr>
                <w:rFonts w:ascii="Arial" w:hAnsi="Arial" w:cs="Arial"/>
                <w:color w:val="003572"/>
                <w:sz w:val="20"/>
                <w:szCs w:val="20"/>
              </w:rPr>
              <w:t xml:space="preserve"> in Cleveland, Ohio, Oct. 24, 2006</w:t>
            </w:r>
          </w:p>
        </w:tc>
      </w:tr>
    </w:tbl>
    <w:p w:rsidR="00AC246E" w:rsidRDefault="00AC246E"/>
    <w:p w:rsidR="00AC246E" w:rsidRDefault="00AC246E"/>
    <w:tbl>
      <w:tblPr>
        <w:tblW w:w="5102" w:type="pct"/>
        <w:tblCellSpacing w:w="0" w:type="dxa"/>
        <w:tblInd w:w="-188" w:type="dxa"/>
        <w:shd w:val="clear" w:color="auto" w:fill="ECECEC"/>
        <w:tblCellMar>
          <w:top w:w="96" w:type="dxa"/>
          <w:left w:w="96" w:type="dxa"/>
          <w:bottom w:w="96" w:type="dxa"/>
          <w:right w:w="96" w:type="dxa"/>
        </w:tblCellMar>
        <w:tblLook w:val="04A0"/>
      </w:tblPr>
      <w:tblGrid>
        <w:gridCol w:w="188"/>
        <w:gridCol w:w="7907"/>
        <w:gridCol w:w="1311"/>
      </w:tblGrid>
      <w:tr w:rsidR="00AC246E" w:rsidRPr="00AC246E" w:rsidTr="00AC246E">
        <w:trPr>
          <w:gridBefore w:val="1"/>
          <w:wBefore w:w="188" w:type="dxa"/>
          <w:tblCellSpacing w:w="0" w:type="dxa"/>
        </w:trPr>
        <w:tc>
          <w:tcPr>
            <w:tcW w:w="7907" w:type="dxa"/>
            <w:shd w:val="clear" w:color="auto" w:fill="ECECEC"/>
            <w:hideMark/>
          </w:tcPr>
          <w:p w:rsidR="00AC246E" w:rsidRPr="00AC246E" w:rsidRDefault="00AC246E" w:rsidP="00AC246E">
            <w:pPr>
              <w:spacing w:after="0" w:line="240" w:lineRule="auto"/>
              <w:outlineLvl w:val="1"/>
              <w:rPr>
                <w:rFonts w:ascii="Verdana" w:eastAsia="Times New Roman" w:hAnsi="Verdana" w:cs="Arial"/>
                <w:color w:val="000025"/>
                <w:sz w:val="23"/>
                <w:szCs w:val="23"/>
                <w:lang w:eastAsia="en-GB"/>
              </w:rPr>
            </w:pPr>
            <w:r w:rsidRPr="00AC246E">
              <w:rPr>
                <w:rFonts w:ascii="Verdana" w:eastAsia="Times New Roman" w:hAnsi="Verdana" w:cs="Arial"/>
                <w:color w:val="000025"/>
                <w:sz w:val="23"/>
                <w:szCs w:val="23"/>
                <w:lang w:eastAsia="en-GB"/>
              </w:rPr>
              <w:t xml:space="preserve">Not in my backyard: Las Vegas residents protest casinos </w:t>
            </w:r>
          </w:p>
          <w:tbl>
            <w:tblPr>
              <w:tblW w:w="5000" w:type="pct"/>
              <w:tblCellSpacing w:w="0" w:type="dxa"/>
              <w:tblCellMar>
                <w:left w:w="0" w:type="dxa"/>
                <w:right w:w="0" w:type="dxa"/>
              </w:tblCellMar>
              <w:tblLook w:val="04A0"/>
            </w:tblPr>
            <w:tblGrid>
              <w:gridCol w:w="2910"/>
              <w:gridCol w:w="4805"/>
            </w:tblGrid>
            <w:tr w:rsidR="00AC246E" w:rsidRPr="00AC246E">
              <w:trPr>
                <w:tblCellSpacing w:w="0" w:type="dxa"/>
              </w:trPr>
              <w:tc>
                <w:tcPr>
                  <w:tcW w:w="2880" w:type="dxa"/>
                  <w:tcBorders>
                    <w:top w:val="nil"/>
                    <w:left w:val="nil"/>
                    <w:bottom w:val="single" w:sz="12" w:space="0" w:color="FFFFFF"/>
                    <w:right w:val="single" w:sz="12" w:space="0" w:color="FFFFFF"/>
                  </w:tcBorders>
                  <w:shd w:val="clear" w:color="auto" w:fill="ECECEC"/>
                  <w:noWrap/>
                  <w:tcMar>
                    <w:top w:w="24" w:type="dxa"/>
                    <w:left w:w="96" w:type="dxa"/>
                    <w:bottom w:w="48" w:type="dxa"/>
                    <w:right w:w="0"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Journal</w:t>
                  </w:r>
                </w:p>
              </w:tc>
              <w:tc>
                <w:tcPr>
                  <w:tcW w:w="0" w:type="auto"/>
                  <w:tcMar>
                    <w:top w:w="24" w:type="dxa"/>
                    <w:left w:w="24" w:type="dxa"/>
                    <w:bottom w:w="24" w:type="dxa"/>
                    <w:right w:w="24" w:type="dxa"/>
                  </w:tcMar>
                  <w:hideMark/>
                </w:tcPr>
                <w:p w:rsidR="00AC246E" w:rsidRPr="00AC246E" w:rsidRDefault="00A92CD4" w:rsidP="00AC246E">
                  <w:pPr>
                    <w:spacing w:after="0" w:line="240" w:lineRule="auto"/>
                    <w:rPr>
                      <w:rFonts w:ascii="Verdana" w:eastAsia="Times New Roman" w:hAnsi="Verdana" w:cs="Arial"/>
                      <w:color w:val="000025"/>
                      <w:sz w:val="18"/>
                      <w:szCs w:val="18"/>
                      <w:lang w:eastAsia="en-GB"/>
                    </w:rPr>
                  </w:pPr>
                  <w:hyperlink r:id="rId211" w:history="1">
                    <w:r w:rsidR="00AC246E" w:rsidRPr="00AC246E">
                      <w:rPr>
                        <w:rFonts w:ascii="Verdana" w:eastAsia="Times New Roman" w:hAnsi="Verdana" w:cs="Arial"/>
                        <w:color w:val="5A597B"/>
                        <w:sz w:val="18"/>
                        <w:lang w:eastAsia="en-GB"/>
                      </w:rPr>
                      <w:t>Journal of Gambling Studies</w:t>
                    </w:r>
                  </w:hyperlink>
                </w:p>
              </w:tc>
            </w:tr>
            <w:tr w:rsidR="00AC246E" w:rsidRPr="00AC246E">
              <w:trPr>
                <w:tblCellSpacing w:w="0" w:type="dxa"/>
              </w:trPr>
              <w:tc>
                <w:tcPr>
                  <w:tcW w:w="2880" w:type="dxa"/>
                  <w:tcBorders>
                    <w:top w:val="nil"/>
                    <w:left w:val="nil"/>
                    <w:bottom w:val="single" w:sz="12" w:space="0" w:color="FFFFFF"/>
                    <w:right w:val="single" w:sz="12" w:space="0" w:color="FFFFFF"/>
                  </w:tcBorders>
                  <w:shd w:val="clear" w:color="auto" w:fill="ECECEC"/>
                  <w:noWrap/>
                  <w:tcMar>
                    <w:top w:w="24" w:type="dxa"/>
                    <w:left w:w="96" w:type="dxa"/>
                    <w:bottom w:w="48" w:type="dxa"/>
                    <w:right w:w="0"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Publisher</w:t>
                  </w:r>
                </w:p>
              </w:tc>
              <w:tc>
                <w:tcPr>
                  <w:tcW w:w="0" w:type="auto"/>
                  <w:tcMar>
                    <w:top w:w="24" w:type="dxa"/>
                    <w:left w:w="24" w:type="dxa"/>
                    <w:bottom w:w="24" w:type="dxa"/>
                    <w:right w:w="24"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Springer Netherlands</w:t>
                  </w:r>
                </w:p>
              </w:tc>
            </w:tr>
            <w:tr w:rsidR="00AC246E" w:rsidRPr="00AC246E">
              <w:trPr>
                <w:tblCellSpacing w:w="0" w:type="dxa"/>
              </w:trPr>
              <w:tc>
                <w:tcPr>
                  <w:tcW w:w="2880" w:type="dxa"/>
                  <w:tcBorders>
                    <w:top w:val="nil"/>
                    <w:left w:val="nil"/>
                    <w:bottom w:val="single" w:sz="12" w:space="0" w:color="FFFFFF"/>
                    <w:right w:val="single" w:sz="12" w:space="0" w:color="FFFFFF"/>
                  </w:tcBorders>
                  <w:shd w:val="clear" w:color="auto" w:fill="ECECEC"/>
                  <w:noWrap/>
                  <w:tcMar>
                    <w:top w:w="24" w:type="dxa"/>
                    <w:left w:w="96" w:type="dxa"/>
                    <w:bottom w:w="48" w:type="dxa"/>
                    <w:right w:w="0"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ISSN</w:t>
                  </w:r>
                </w:p>
              </w:tc>
              <w:tc>
                <w:tcPr>
                  <w:tcW w:w="0" w:type="auto"/>
                  <w:tcMar>
                    <w:top w:w="24" w:type="dxa"/>
                    <w:left w:w="24" w:type="dxa"/>
                    <w:bottom w:w="24" w:type="dxa"/>
                    <w:right w:w="24"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1050-5350 (Print) 1573-3602 (Online)</w:t>
                  </w:r>
                </w:p>
              </w:tc>
            </w:tr>
            <w:tr w:rsidR="00AC246E" w:rsidRPr="00AC246E">
              <w:trPr>
                <w:tblCellSpacing w:w="0" w:type="dxa"/>
              </w:trPr>
              <w:tc>
                <w:tcPr>
                  <w:tcW w:w="2880" w:type="dxa"/>
                  <w:tcBorders>
                    <w:top w:val="nil"/>
                    <w:left w:val="nil"/>
                    <w:bottom w:val="single" w:sz="12" w:space="0" w:color="FFFFFF"/>
                    <w:right w:val="single" w:sz="12" w:space="0" w:color="FFFFFF"/>
                  </w:tcBorders>
                  <w:shd w:val="clear" w:color="auto" w:fill="ECECEC"/>
                  <w:noWrap/>
                  <w:tcMar>
                    <w:top w:w="24" w:type="dxa"/>
                    <w:left w:w="96" w:type="dxa"/>
                    <w:bottom w:w="48" w:type="dxa"/>
                    <w:right w:w="0"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Issue</w:t>
                  </w:r>
                </w:p>
              </w:tc>
              <w:tc>
                <w:tcPr>
                  <w:tcW w:w="0" w:type="auto"/>
                  <w:tcMar>
                    <w:top w:w="24" w:type="dxa"/>
                    <w:left w:w="24" w:type="dxa"/>
                    <w:bottom w:w="24" w:type="dxa"/>
                    <w:right w:w="24" w:type="dxa"/>
                  </w:tcMar>
                  <w:hideMark/>
                </w:tcPr>
                <w:p w:rsidR="00AC246E" w:rsidRPr="00AC246E" w:rsidRDefault="00A92CD4" w:rsidP="00AC246E">
                  <w:pPr>
                    <w:spacing w:after="0" w:line="240" w:lineRule="auto"/>
                    <w:rPr>
                      <w:rFonts w:ascii="Verdana" w:eastAsia="Times New Roman" w:hAnsi="Verdana" w:cs="Arial"/>
                      <w:color w:val="000025"/>
                      <w:sz w:val="18"/>
                      <w:szCs w:val="18"/>
                      <w:lang w:eastAsia="en-GB"/>
                    </w:rPr>
                  </w:pPr>
                  <w:hyperlink r:id="rId212" w:history="1">
                    <w:r w:rsidR="00AC246E" w:rsidRPr="00AC246E">
                      <w:rPr>
                        <w:rFonts w:ascii="Verdana" w:eastAsia="Times New Roman" w:hAnsi="Verdana" w:cs="Arial"/>
                        <w:color w:val="5A597B"/>
                        <w:sz w:val="18"/>
                        <w:lang w:eastAsia="en-GB"/>
                      </w:rPr>
                      <w:t>Volume 9, Number 1 / March, 1993</w:t>
                    </w:r>
                  </w:hyperlink>
                </w:p>
              </w:tc>
            </w:tr>
            <w:tr w:rsidR="00AC246E" w:rsidRPr="00AC246E">
              <w:trPr>
                <w:tblCellSpacing w:w="0" w:type="dxa"/>
              </w:trPr>
              <w:tc>
                <w:tcPr>
                  <w:tcW w:w="2880" w:type="dxa"/>
                  <w:tcBorders>
                    <w:top w:val="nil"/>
                    <w:left w:val="nil"/>
                    <w:bottom w:val="single" w:sz="12" w:space="0" w:color="FFFFFF"/>
                    <w:right w:val="single" w:sz="12" w:space="0" w:color="FFFFFF"/>
                  </w:tcBorders>
                  <w:shd w:val="clear" w:color="auto" w:fill="ECECEC"/>
                  <w:noWrap/>
                  <w:tcMar>
                    <w:top w:w="24" w:type="dxa"/>
                    <w:left w:w="96" w:type="dxa"/>
                    <w:bottom w:w="48" w:type="dxa"/>
                    <w:right w:w="0"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Category</w:t>
                  </w:r>
                </w:p>
              </w:tc>
              <w:tc>
                <w:tcPr>
                  <w:tcW w:w="0" w:type="auto"/>
                  <w:tcMar>
                    <w:top w:w="24" w:type="dxa"/>
                    <w:left w:w="24" w:type="dxa"/>
                    <w:bottom w:w="24" w:type="dxa"/>
                    <w:right w:w="24"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Articles</w:t>
                  </w:r>
                </w:p>
              </w:tc>
            </w:tr>
            <w:tr w:rsidR="00AC246E" w:rsidRPr="00AC246E">
              <w:trPr>
                <w:tblCellSpacing w:w="0" w:type="dxa"/>
              </w:trPr>
              <w:tc>
                <w:tcPr>
                  <w:tcW w:w="2880" w:type="dxa"/>
                  <w:tcBorders>
                    <w:top w:val="nil"/>
                    <w:left w:val="nil"/>
                    <w:bottom w:val="single" w:sz="12" w:space="0" w:color="FFFFFF"/>
                    <w:right w:val="single" w:sz="12" w:space="0" w:color="FFFFFF"/>
                  </w:tcBorders>
                  <w:shd w:val="clear" w:color="auto" w:fill="ECECEC"/>
                  <w:noWrap/>
                  <w:tcMar>
                    <w:top w:w="24" w:type="dxa"/>
                    <w:left w:w="96" w:type="dxa"/>
                    <w:bottom w:w="48" w:type="dxa"/>
                    <w:right w:w="0"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lastRenderedPageBreak/>
                    <w:t>DOI</w:t>
                  </w:r>
                </w:p>
              </w:tc>
              <w:tc>
                <w:tcPr>
                  <w:tcW w:w="0" w:type="auto"/>
                  <w:tcMar>
                    <w:top w:w="24" w:type="dxa"/>
                    <w:left w:w="24" w:type="dxa"/>
                    <w:bottom w:w="24" w:type="dxa"/>
                    <w:right w:w="24"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10.1007/BF01019924</w:t>
                  </w:r>
                </w:p>
              </w:tc>
            </w:tr>
            <w:tr w:rsidR="00AC246E" w:rsidRPr="00AC246E">
              <w:trPr>
                <w:tblCellSpacing w:w="0" w:type="dxa"/>
              </w:trPr>
              <w:tc>
                <w:tcPr>
                  <w:tcW w:w="2880" w:type="dxa"/>
                  <w:tcBorders>
                    <w:top w:val="nil"/>
                    <w:left w:val="nil"/>
                    <w:bottom w:val="single" w:sz="12" w:space="0" w:color="FFFFFF"/>
                    <w:right w:val="single" w:sz="12" w:space="0" w:color="FFFFFF"/>
                  </w:tcBorders>
                  <w:shd w:val="clear" w:color="auto" w:fill="ECECEC"/>
                  <w:noWrap/>
                  <w:tcMar>
                    <w:top w:w="24" w:type="dxa"/>
                    <w:left w:w="96" w:type="dxa"/>
                    <w:bottom w:w="48" w:type="dxa"/>
                    <w:right w:w="0"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Pages</w:t>
                  </w:r>
                </w:p>
              </w:tc>
              <w:tc>
                <w:tcPr>
                  <w:tcW w:w="0" w:type="auto"/>
                  <w:tcMar>
                    <w:top w:w="24" w:type="dxa"/>
                    <w:left w:w="24" w:type="dxa"/>
                    <w:bottom w:w="24" w:type="dxa"/>
                    <w:right w:w="24"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47-62</w:t>
                  </w:r>
                </w:p>
              </w:tc>
            </w:tr>
            <w:tr w:rsidR="00AC246E" w:rsidRPr="00AC246E">
              <w:trPr>
                <w:tblCellSpacing w:w="0" w:type="dxa"/>
              </w:trPr>
              <w:tc>
                <w:tcPr>
                  <w:tcW w:w="2880" w:type="dxa"/>
                  <w:tcBorders>
                    <w:top w:val="nil"/>
                    <w:left w:val="nil"/>
                    <w:bottom w:val="single" w:sz="12" w:space="0" w:color="FFFFFF"/>
                    <w:right w:val="single" w:sz="12" w:space="0" w:color="FFFFFF"/>
                  </w:tcBorders>
                  <w:shd w:val="clear" w:color="auto" w:fill="ECECEC"/>
                  <w:noWrap/>
                  <w:tcMar>
                    <w:top w:w="24" w:type="dxa"/>
                    <w:left w:w="96" w:type="dxa"/>
                    <w:bottom w:w="48" w:type="dxa"/>
                    <w:right w:w="0"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Subject Collection</w:t>
                  </w:r>
                </w:p>
              </w:tc>
              <w:tc>
                <w:tcPr>
                  <w:tcW w:w="0" w:type="auto"/>
                  <w:tcMar>
                    <w:top w:w="24" w:type="dxa"/>
                    <w:left w:w="24" w:type="dxa"/>
                    <w:bottom w:w="24" w:type="dxa"/>
                    <w:right w:w="24" w:type="dxa"/>
                  </w:tcMar>
                  <w:hideMark/>
                </w:tcPr>
                <w:p w:rsidR="00AC246E" w:rsidRPr="00AC246E" w:rsidRDefault="00A92CD4" w:rsidP="00AC246E">
                  <w:pPr>
                    <w:spacing w:after="0" w:line="240" w:lineRule="auto"/>
                    <w:rPr>
                      <w:rFonts w:ascii="Verdana" w:eastAsia="Times New Roman" w:hAnsi="Verdana" w:cs="Arial"/>
                      <w:color w:val="000025"/>
                      <w:sz w:val="18"/>
                      <w:szCs w:val="18"/>
                      <w:lang w:eastAsia="en-GB"/>
                    </w:rPr>
                  </w:pPr>
                  <w:hyperlink r:id="rId213" w:history="1">
                    <w:r w:rsidR="00AC246E" w:rsidRPr="00AC246E">
                      <w:rPr>
                        <w:rFonts w:ascii="Verdana" w:eastAsia="Times New Roman" w:hAnsi="Verdana" w:cs="Arial"/>
                        <w:color w:val="5A597B"/>
                        <w:sz w:val="18"/>
                        <w:lang w:eastAsia="en-GB"/>
                      </w:rPr>
                      <w:t>Humanities, Social Sciences and Law</w:t>
                    </w:r>
                  </w:hyperlink>
                </w:p>
              </w:tc>
            </w:tr>
            <w:tr w:rsidR="00AC246E" w:rsidRPr="00AC246E">
              <w:trPr>
                <w:tblCellSpacing w:w="0" w:type="dxa"/>
              </w:trPr>
              <w:tc>
                <w:tcPr>
                  <w:tcW w:w="2880" w:type="dxa"/>
                  <w:tcBorders>
                    <w:top w:val="nil"/>
                    <w:left w:val="nil"/>
                    <w:bottom w:val="single" w:sz="12" w:space="0" w:color="FFFFFF"/>
                    <w:right w:val="single" w:sz="12" w:space="0" w:color="FFFFFF"/>
                  </w:tcBorders>
                  <w:shd w:val="clear" w:color="auto" w:fill="ECECEC"/>
                  <w:noWrap/>
                  <w:tcMar>
                    <w:top w:w="24" w:type="dxa"/>
                    <w:left w:w="96" w:type="dxa"/>
                    <w:bottom w:w="48" w:type="dxa"/>
                    <w:right w:w="0"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proofErr w:type="spellStart"/>
                  <w:r w:rsidRPr="00AC246E">
                    <w:rPr>
                      <w:rFonts w:ascii="Verdana" w:eastAsia="Times New Roman" w:hAnsi="Verdana" w:cs="Arial"/>
                      <w:color w:val="000025"/>
                      <w:sz w:val="18"/>
                      <w:szCs w:val="18"/>
                      <w:lang w:eastAsia="en-GB"/>
                    </w:rPr>
                    <w:t>SpringerLink</w:t>
                  </w:r>
                  <w:proofErr w:type="spellEnd"/>
                  <w:r w:rsidRPr="00AC246E">
                    <w:rPr>
                      <w:rFonts w:ascii="Verdana" w:eastAsia="Times New Roman" w:hAnsi="Verdana" w:cs="Arial"/>
                      <w:color w:val="000025"/>
                      <w:sz w:val="18"/>
                      <w:szCs w:val="18"/>
                      <w:lang w:eastAsia="en-GB"/>
                    </w:rPr>
                    <w:t xml:space="preserve"> Date</w:t>
                  </w:r>
                </w:p>
              </w:tc>
              <w:tc>
                <w:tcPr>
                  <w:tcW w:w="0" w:type="auto"/>
                  <w:tcMar>
                    <w:top w:w="24" w:type="dxa"/>
                    <w:left w:w="24" w:type="dxa"/>
                    <w:bottom w:w="24" w:type="dxa"/>
                    <w:right w:w="24" w:type="dxa"/>
                  </w:tcMa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Verdana" w:eastAsia="Times New Roman" w:hAnsi="Verdana" w:cs="Arial"/>
                      <w:color w:val="000025"/>
                      <w:sz w:val="18"/>
                      <w:szCs w:val="18"/>
                      <w:lang w:eastAsia="en-GB"/>
                    </w:rPr>
                    <w:t>Friday, January 21, 2005</w:t>
                  </w:r>
                </w:p>
              </w:tc>
            </w:tr>
          </w:tbl>
          <w:p w:rsidR="00AC246E" w:rsidRPr="00AC246E" w:rsidRDefault="00AC246E" w:rsidP="00AC246E">
            <w:pPr>
              <w:spacing w:after="0" w:line="240" w:lineRule="auto"/>
              <w:rPr>
                <w:rFonts w:ascii="Verdana" w:eastAsia="Times New Roman" w:hAnsi="Verdana" w:cs="Arial"/>
                <w:color w:val="000025"/>
                <w:sz w:val="18"/>
                <w:szCs w:val="18"/>
                <w:lang w:eastAsia="en-GB"/>
              </w:rPr>
            </w:pPr>
          </w:p>
        </w:tc>
        <w:tc>
          <w:tcPr>
            <w:tcW w:w="1311" w:type="dxa"/>
            <w:vMerge w:val="restart"/>
            <w:shd w:val="clear" w:color="auto" w:fill="ECECEC"/>
            <w:hideMark/>
          </w:tcPr>
          <w:p w:rsidR="00AC246E" w:rsidRPr="00AC246E" w:rsidRDefault="00A92CD4" w:rsidP="00AC246E">
            <w:pPr>
              <w:spacing w:after="0" w:line="240" w:lineRule="auto"/>
              <w:rPr>
                <w:rFonts w:ascii="Verdana" w:eastAsia="Times New Roman" w:hAnsi="Verdana" w:cs="Arial"/>
                <w:b/>
                <w:bCs/>
                <w:color w:val="000025"/>
                <w:sz w:val="18"/>
                <w:szCs w:val="18"/>
                <w:lang w:eastAsia="en-GB"/>
              </w:rPr>
            </w:pPr>
            <w:hyperlink r:id="rId214" w:history="1">
              <w:r w:rsidR="00AC246E" w:rsidRPr="00AC246E">
                <w:rPr>
                  <w:rFonts w:ascii="Verdana" w:eastAsia="Times New Roman" w:hAnsi="Verdana" w:cs="Arial"/>
                  <w:b/>
                  <w:bCs/>
                  <w:color w:val="5A597B"/>
                  <w:sz w:val="18"/>
                  <w:lang w:eastAsia="en-GB"/>
                </w:rPr>
                <w:t>Add to marked items</w:t>
              </w:r>
            </w:hyperlink>
            <w:r w:rsidR="00AC246E" w:rsidRPr="00AC246E">
              <w:rPr>
                <w:rFonts w:ascii="Verdana" w:eastAsia="Times New Roman" w:hAnsi="Verdana" w:cs="Arial"/>
                <w:b/>
                <w:bCs/>
                <w:color w:val="000025"/>
                <w:sz w:val="18"/>
                <w:szCs w:val="18"/>
                <w:lang w:eastAsia="en-GB"/>
              </w:rPr>
              <w:t xml:space="preserve"> </w:t>
            </w:r>
          </w:p>
          <w:p w:rsidR="00AC246E" w:rsidRPr="00AC246E" w:rsidRDefault="00A92CD4" w:rsidP="00AC246E">
            <w:pPr>
              <w:spacing w:after="0" w:line="240" w:lineRule="auto"/>
              <w:rPr>
                <w:rFonts w:ascii="Verdana" w:eastAsia="Times New Roman" w:hAnsi="Verdana" w:cs="Arial"/>
                <w:color w:val="000025"/>
                <w:sz w:val="18"/>
                <w:szCs w:val="18"/>
                <w:lang w:eastAsia="en-GB"/>
              </w:rPr>
            </w:pPr>
            <w:hyperlink r:id="rId215" w:history="1">
              <w:r w:rsidR="00AC246E" w:rsidRPr="00AC246E">
                <w:rPr>
                  <w:rFonts w:ascii="Verdana" w:eastAsia="Times New Roman" w:hAnsi="Verdana" w:cs="Arial"/>
                  <w:color w:val="5A597B"/>
                  <w:sz w:val="18"/>
                  <w:lang w:eastAsia="en-GB"/>
                </w:rPr>
                <w:t>Add to shopping cart</w:t>
              </w:r>
            </w:hyperlink>
            <w:r w:rsidR="00AC246E" w:rsidRPr="00AC246E">
              <w:rPr>
                <w:rFonts w:ascii="Verdana" w:eastAsia="Times New Roman" w:hAnsi="Verdana" w:cs="Arial"/>
                <w:color w:val="000025"/>
                <w:sz w:val="18"/>
                <w:szCs w:val="18"/>
                <w:lang w:eastAsia="en-GB"/>
              </w:rPr>
              <w:t xml:space="preserve"> </w:t>
            </w:r>
          </w:p>
          <w:p w:rsidR="00AC246E" w:rsidRPr="00AC246E" w:rsidRDefault="00A92CD4" w:rsidP="00AC246E">
            <w:pPr>
              <w:spacing w:after="0" w:line="240" w:lineRule="auto"/>
              <w:rPr>
                <w:rFonts w:ascii="Verdana" w:eastAsia="Times New Roman" w:hAnsi="Verdana" w:cs="Arial"/>
                <w:color w:val="000025"/>
                <w:sz w:val="18"/>
                <w:szCs w:val="18"/>
                <w:lang w:eastAsia="en-GB"/>
              </w:rPr>
            </w:pPr>
            <w:hyperlink r:id="rId216" w:history="1">
              <w:r w:rsidR="00AC246E" w:rsidRPr="00AC246E">
                <w:rPr>
                  <w:rFonts w:ascii="Verdana" w:eastAsia="Times New Roman" w:hAnsi="Verdana" w:cs="Arial"/>
                  <w:color w:val="5A597B"/>
                  <w:sz w:val="18"/>
                  <w:lang w:eastAsia="en-GB"/>
                </w:rPr>
                <w:t>Add to saved items</w:t>
              </w:r>
            </w:hyperlink>
            <w:r w:rsidR="00AC246E" w:rsidRPr="00AC246E">
              <w:rPr>
                <w:rFonts w:ascii="Verdana" w:eastAsia="Times New Roman" w:hAnsi="Verdana" w:cs="Arial"/>
                <w:color w:val="000025"/>
                <w:sz w:val="18"/>
                <w:szCs w:val="18"/>
                <w:lang w:eastAsia="en-GB"/>
              </w:rPr>
              <w:t xml:space="preserve"> </w:t>
            </w:r>
          </w:p>
          <w:p w:rsidR="00AC246E" w:rsidRPr="00AC246E" w:rsidRDefault="00A92CD4" w:rsidP="00AC246E">
            <w:pPr>
              <w:spacing w:after="0" w:line="240" w:lineRule="auto"/>
              <w:rPr>
                <w:rFonts w:ascii="Verdana" w:eastAsia="Times New Roman" w:hAnsi="Verdana" w:cs="Arial"/>
                <w:color w:val="000025"/>
                <w:sz w:val="18"/>
                <w:szCs w:val="18"/>
                <w:lang w:eastAsia="en-GB"/>
              </w:rPr>
            </w:pPr>
            <w:hyperlink r:id="rId217" w:tgtFrame="_blank" w:history="1">
              <w:r w:rsidR="00AC246E" w:rsidRPr="00AC246E">
                <w:rPr>
                  <w:rFonts w:ascii="Verdana" w:eastAsia="Times New Roman" w:hAnsi="Verdana" w:cs="Arial"/>
                  <w:color w:val="5A597B"/>
                  <w:sz w:val="18"/>
                  <w:lang w:eastAsia="en-GB"/>
                </w:rPr>
                <w:t>Permissions &amp; Reprints</w:t>
              </w:r>
            </w:hyperlink>
            <w:r w:rsidR="00AC246E" w:rsidRPr="00AC246E">
              <w:rPr>
                <w:rFonts w:ascii="Verdana" w:eastAsia="Times New Roman" w:hAnsi="Verdana" w:cs="Arial"/>
                <w:color w:val="000025"/>
                <w:sz w:val="18"/>
                <w:szCs w:val="18"/>
                <w:lang w:eastAsia="en-GB"/>
              </w:rPr>
              <w:t xml:space="preserve"> </w:t>
            </w:r>
          </w:p>
          <w:p w:rsidR="00AC246E" w:rsidRPr="00AC246E" w:rsidRDefault="00A92CD4" w:rsidP="00AC246E">
            <w:pPr>
              <w:spacing w:after="0" w:line="240" w:lineRule="auto"/>
              <w:rPr>
                <w:rFonts w:ascii="Verdana" w:eastAsia="Times New Roman" w:hAnsi="Verdana" w:cs="Arial"/>
                <w:color w:val="000025"/>
                <w:sz w:val="18"/>
                <w:szCs w:val="18"/>
                <w:lang w:eastAsia="en-GB"/>
              </w:rPr>
            </w:pPr>
            <w:hyperlink r:id="rId218" w:history="1">
              <w:r w:rsidR="00AC246E" w:rsidRPr="00AC246E">
                <w:rPr>
                  <w:rFonts w:ascii="Verdana" w:eastAsia="Times New Roman" w:hAnsi="Verdana" w:cs="Arial"/>
                  <w:color w:val="5A597B"/>
                  <w:sz w:val="18"/>
                  <w:lang w:eastAsia="en-GB"/>
                </w:rPr>
                <w:t>Recommend this article</w:t>
              </w:r>
            </w:hyperlink>
            <w:r w:rsidR="00AC246E" w:rsidRPr="00AC246E">
              <w:rPr>
                <w:rFonts w:ascii="Verdana" w:eastAsia="Times New Roman" w:hAnsi="Verdana" w:cs="Arial"/>
                <w:color w:val="000025"/>
                <w:sz w:val="18"/>
                <w:szCs w:val="18"/>
                <w:lang w:eastAsia="en-GB"/>
              </w:rPr>
              <w:t xml:space="preserve"> </w:t>
            </w:r>
          </w:p>
        </w:tc>
      </w:tr>
      <w:tr w:rsidR="00AC246E" w:rsidRPr="00AC246E" w:rsidTr="00AC246E">
        <w:trPr>
          <w:gridBefore w:val="1"/>
          <w:wBefore w:w="188" w:type="dxa"/>
          <w:tblCellSpacing w:w="0" w:type="dxa"/>
        </w:trPr>
        <w:tc>
          <w:tcPr>
            <w:tcW w:w="7907" w:type="dxa"/>
            <w:shd w:val="clear" w:color="auto" w:fill="ECECEC"/>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p>
        </w:tc>
        <w:tc>
          <w:tcPr>
            <w:tcW w:w="1311" w:type="dxa"/>
            <w:vMerge/>
            <w:shd w:val="clear" w:color="auto" w:fill="ECECEC"/>
            <w:vAlign w:val="center"/>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p>
        </w:tc>
      </w:tr>
      <w:tr w:rsidR="00AC246E" w:rsidRPr="00AC246E" w:rsidTr="00AC246E">
        <w:tblPrEx>
          <w:tblCellSpacing w:w="30" w:type="dxa"/>
          <w:shd w:val="clear" w:color="auto" w:fill="auto"/>
          <w:tblCellMar>
            <w:top w:w="0" w:type="dxa"/>
            <w:left w:w="0" w:type="dxa"/>
            <w:bottom w:w="0" w:type="dxa"/>
            <w:right w:w="0" w:type="dxa"/>
          </w:tblCellMar>
        </w:tblPrEx>
        <w:trPr>
          <w:gridAfter w:val="1"/>
          <w:wAfter w:w="1311" w:type="dxa"/>
          <w:trHeight w:val="2880"/>
          <w:tblCellSpacing w:w="30" w:type="dxa"/>
        </w:trPr>
        <w:tc>
          <w:tcPr>
            <w:tcW w:w="8095" w:type="dxa"/>
            <w:gridSpan w:val="2"/>
            <w:hideMark/>
          </w:tcPr>
          <w:p w:rsidR="00AC246E" w:rsidRPr="00AC246E" w:rsidRDefault="00A92CD4" w:rsidP="00AC246E">
            <w:pPr>
              <w:spacing w:after="0" w:line="240" w:lineRule="auto"/>
              <w:rPr>
                <w:rFonts w:ascii="Verdana" w:eastAsia="Times New Roman" w:hAnsi="Verdana" w:cs="Arial"/>
                <w:color w:val="000025"/>
                <w:sz w:val="18"/>
                <w:szCs w:val="18"/>
                <w:lang w:eastAsia="en-GB"/>
              </w:rPr>
            </w:pPr>
            <w:hyperlink r:id="rId219" w:history="1">
              <w:r w:rsidR="00AC246E">
                <w:rPr>
                  <w:rFonts w:ascii="Verdana" w:eastAsia="Times New Roman" w:hAnsi="Verdana" w:cs="Arial"/>
                  <w:noProof/>
                  <w:color w:val="5A597B"/>
                  <w:sz w:val="18"/>
                  <w:szCs w:val="18"/>
                  <w:lang w:eastAsia="en-GB"/>
                </w:rPr>
                <w:drawing>
                  <wp:inline distT="0" distB="0" distL="0" distR="0">
                    <wp:extent cx="9525" cy="9525"/>
                    <wp:effectExtent l="0" t="0" r="0" b="0"/>
                    <wp:docPr id="1" name="Picture 1" descr="http://www.springerlink.com/images/common/spacer.gif">
                      <a:hlinkClick xmlns:a="http://schemas.openxmlformats.org/drawingml/2006/main" r:id="rId2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pringerlink.com/images/common/spacer.gif">
                              <a:hlinkClick r:id="rId219"/>
                            </pic:cNvPr>
                            <pic:cNvPicPr>
                              <a:picLocks noChangeAspect="1" noChangeArrowheads="1"/>
                            </pic:cNvPicPr>
                          </pic:nvPicPr>
                          <pic:blipFill>
                            <a:blip r:embed="rId220"/>
                            <a:srcRect/>
                            <a:stretch>
                              <a:fillRect/>
                            </a:stretch>
                          </pic:blipFill>
                          <pic:spPr bwMode="auto">
                            <a:xfrm>
                              <a:off x="0" y="0"/>
                              <a:ext cx="9525" cy="9525"/>
                            </a:xfrm>
                            <a:prstGeom prst="rect">
                              <a:avLst/>
                            </a:prstGeom>
                            <a:noFill/>
                            <a:ln w="9525">
                              <a:noFill/>
                              <a:miter lim="800000"/>
                              <a:headEnd/>
                              <a:tailEnd/>
                            </a:ln>
                          </pic:spPr>
                        </pic:pic>
                      </a:graphicData>
                    </a:graphic>
                  </wp:inline>
                </w:drawing>
              </w:r>
              <w:r w:rsidR="00AC246E" w:rsidRPr="00AC246E">
                <w:rPr>
                  <w:rFonts w:ascii="Verdana" w:eastAsia="Times New Roman" w:hAnsi="Verdana" w:cs="Arial"/>
                  <w:color w:val="5A597B"/>
                  <w:sz w:val="18"/>
                  <w:lang w:eastAsia="en-GB"/>
                </w:rPr>
                <w:t>PDF (800.4 KB)</w:t>
              </w:r>
            </w:hyperlink>
            <w:hyperlink r:id="rId221" w:history="1">
              <w:r w:rsidR="00AC246E">
                <w:rPr>
                  <w:rFonts w:ascii="Verdana" w:eastAsia="Times New Roman" w:hAnsi="Verdana" w:cs="Arial"/>
                  <w:noProof/>
                  <w:color w:val="5A597B"/>
                  <w:sz w:val="18"/>
                  <w:szCs w:val="18"/>
                  <w:lang w:eastAsia="en-GB"/>
                </w:rPr>
                <w:drawing>
                  <wp:inline distT="0" distB="0" distL="0" distR="0">
                    <wp:extent cx="9525" cy="9525"/>
                    <wp:effectExtent l="0" t="0" r="0" b="0"/>
                    <wp:docPr id="2" name="Picture 2" descr="Free Preview">
                      <a:hlinkClick xmlns:a="http://schemas.openxmlformats.org/drawingml/2006/main" r:id="rId2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ee Preview">
                              <a:hlinkClick r:id="rId221"/>
                            </pic:cNvPr>
                            <pic:cNvPicPr>
                              <a:picLocks noChangeAspect="1" noChangeArrowheads="1"/>
                            </pic:cNvPicPr>
                          </pic:nvPicPr>
                          <pic:blipFill>
                            <a:blip r:embed="rId220"/>
                            <a:srcRect/>
                            <a:stretch>
                              <a:fillRect/>
                            </a:stretch>
                          </pic:blipFill>
                          <pic:spPr bwMode="auto">
                            <a:xfrm>
                              <a:off x="0" y="0"/>
                              <a:ext cx="9525" cy="9525"/>
                            </a:xfrm>
                            <a:prstGeom prst="rect">
                              <a:avLst/>
                            </a:prstGeom>
                            <a:noFill/>
                            <a:ln w="9525">
                              <a:noFill/>
                              <a:miter lim="800000"/>
                              <a:headEnd/>
                              <a:tailEnd/>
                            </a:ln>
                          </pic:spPr>
                        </pic:pic>
                      </a:graphicData>
                    </a:graphic>
                  </wp:inline>
                </w:drawing>
              </w:r>
              <w:r w:rsidR="00AC246E" w:rsidRPr="00AC246E">
                <w:rPr>
                  <w:rFonts w:ascii="Verdana" w:eastAsia="Times New Roman" w:hAnsi="Verdana" w:cs="Arial"/>
                  <w:color w:val="5A597B"/>
                  <w:sz w:val="18"/>
                  <w:lang w:eastAsia="en-GB"/>
                </w:rPr>
                <w:t>Free Preview</w:t>
              </w:r>
            </w:hyperlink>
            <w:r w:rsidR="00AC246E" w:rsidRPr="00AC246E">
              <w:rPr>
                <w:rFonts w:ascii="Verdana" w:eastAsia="Times New Roman" w:hAnsi="Verdana" w:cs="Arial"/>
                <w:color w:val="000025"/>
                <w:sz w:val="18"/>
                <w:szCs w:val="18"/>
                <w:lang w:eastAsia="en-GB"/>
              </w:rPr>
              <w:t xml:space="preserve"> </w:t>
            </w:r>
          </w:p>
          <w:p w:rsidR="00AC246E" w:rsidRPr="00AC246E" w:rsidRDefault="00AC246E" w:rsidP="00AC246E">
            <w:pPr>
              <w:spacing w:after="0" w:line="240" w:lineRule="auto"/>
              <w:outlineLvl w:val="2"/>
              <w:rPr>
                <w:rFonts w:ascii="Verdana" w:eastAsia="Times New Roman" w:hAnsi="Verdana" w:cs="Arial"/>
                <w:vanish/>
                <w:color w:val="000025"/>
                <w:sz w:val="26"/>
                <w:szCs w:val="26"/>
                <w:lang w:eastAsia="en-GB"/>
              </w:rPr>
            </w:pPr>
            <w:r w:rsidRPr="00AC246E">
              <w:rPr>
                <w:rFonts w:ascii="Verdana" w:eastAsia="Times New Roman" w:hAnsi="Verdana" w:cs="Arial"/>
                <w:vanish/>
                <w:color w:val="000025"/>
                <w:sz w:val="26"/>
                <w:szCs w:val="26"/>
                <w:lang w:eastAsia="en-GB"/>
              </w:rPr>
              <w:t>Articles</w:t>
            </w:r>
          </w:p>
          <w:p w:rsidR="00AC246E" w:rsidRPr="00AC246E" w:rsidRDefault="00AC246E" w:rsidP="00AC246E">
            <w:pPr>
              <w:spacing w:after="0" w:line="240" w:lineRule="auto"/>
              <w:rPr>
                <w:rFonts w:ascii="Verdana" w:eastAsia="Times New Roman" w:hAnsi="Verdana" w:cs="Arial"/>
                <w:vanish/>
                <w:color w:val="000025"/>
                <w:lang w:eastAsia="en-GB"/>
              </w:rPr>
            </w:pPr>
            <w:bookmarkStart w:id="1" w:name="title"/>
            <w:bookmarkEnd w:id="1"/>
            <w:r w:rsidRPr="00AC246E">
              <w:rPr>
                <w:rFonts w:ascii="Verdana" w:eastAsia="Times New Roman" w:hAnsi="Verdana" w:cs="Arial"/>
                <w:vanish/>
                <w:color w:val="000025"/>
                <w:lang w:eastAsia="en-GB"/>
              </w:rPr>
              <w:t>Not in my backyard: Las Vegas residents protest casinos</w:t>
            </w:r>
          </w:p>
          <w:p w:rsidR="00AC246E" w:rsidRPr="00AC246E" w:rsidRDefault="00AC246E" w:rsidP="00AC246E">
            <w:pPr>
              <w:spacing w:before="100" w:beforeAutospacing="1" w:after="100" w:afterAutospacing="1" w:line="240" w:lineRule="auto"/>
              <w:rPr>
                <w:rFonts w:ascii="Verdana" w:eastAsia="Times New Roman" w:hAnsi="Verdana" w:cs="Arial"/>
                <w:b/>
                <w:bCs/>
                <w:color w:val="000025"/>
                <w:lang w:eastAsia="en-GB"/>
              </w:rPr>
            </w:pPr>
            <w:r w:rsidRPr="00AC246E">
              <w:rPr>
                <w:rFonts w:ascii="Verdana" w:eastAsia="Times New Roman" w:hAnsi="Verdana" w:cs="Arial"/>
                <w:b/>
                <w:bCs/>
                <w:color w:val="000025"/>
                <w:lang w:eastAsia="en-GB"/>
              </w:rPr>
              <w:t>William N. Thompson</w:t>
            </w:r>
            <w:r w:rsidRPr="00AC246E">
              <w:rPr>
                <w:rFonts w:ascii="Verdana" w:eastAsia="Times New Roman" w:hAnsi="Verdana" w:cs="Arial"/>
                <w:b/>
                <w:bCs/>
                <w:color w:val="000025"/>
                <w:vertAlign w:val="superscript"/>
                <w:lang w:eastAsia="en-GB"/>
              </w:rPr>
              <w:t xml:space="preserve">1   </w:t>
            </w:r>
            <w:r>
              <w:rPr>
                <w:rFonts w:ascii="Verdana" w:eastAsia="Times New Roman" w:hAnsi="Verdana" w:cs="Arial"/>
                <w:b/>
                <w:bCs/>
                <w:noProof/>
                <w:color w:val="000025"/>
                <w:vertAlign w:val="superscript"/>
                <w:lang w:eastAsia="en-GB"/>
              </w:rPr>
              <w:drawing>
                <wp:inline distT="0" distB="0" distL="0" distR="0">
                  <wp:extent cx="133350" cy="95250"/>
                  <wp:effectExtent l="19050" t="0" r="0" b="0"/>
                  <wp:docPr id="3" name="Picture 3" descr="Contact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tact Information"/>
                          <pic:cNvPicPr>
                            <a:picLocks noChangeAspect="1" noChangeArrowheads="1"/>
                          </pic:cNvPicPr>
                        </pic:nvPicPr>
                        <pic:blipFill>
                          <a:blip r:embed="rId222"/>
                          <a:srcRect/>
                          <a:stretch>
                            <a:fillRect/>
                          </a:stretch>
                        </pic:blipFill>
                        <pic:spPr bwMode="auto">
                          <a:xfrm>
                            <a:off x="0" y="0"/>
                            <a:ext cx="133350" cy="95250"/>
                          </a:xfrm>
                          <a:prstGeom prst="rect">
                            <a:avLst/>
                          </a:prstGeom>
                          <a:noFill/>
                          <a:ln w="9525">
                            <a:noFill/>
                            <a:miter lim="800000"/>
                            <a:headEnd/>
                            <a:tailEnd/>
                          </a:ln>
                        </pic:spPr>
                      </pic:pic>
                    </a:graphicData>
                  </a:graphic>
                </wp:inline>
              </w:drawing>
            </w:r>
            <w:r w:rsidRPr="00AC246E">
              <w:rPr>
                <w:rFonts w:ascii="Verdana" w:eastAsia="Times New Roman" w:hAnsi="Verdana" w:cs="Arial"/>
                <w:b/>
                <w:bCs/>
                <w:color w:val="000025"/>
                <w:lang w:eastAsia="en-GB"/>
              </w:rPr>
              <w:t>, R. Keith Schwer</w:t>
            </w:r>
            <w:r w:rsidRPr="00AC246E">
              <w:rPr>
                <w:rFonts w:ascii="Verdana" w:eastAsia="Times New Roman" w:hAnsi="Verdana" w:cs="Arial"/>
                <w:b/>
                <w:bCs/>
                <w:color w:val="000025"/>
                <w:vertAlign w:val="superscript"/>
                <w:lang w:eastAsia="en-GB"/>
              </w:rPr>
              <w:t>1</w:t>
            </w:r>
            <w:r w:rsidRPr="00AC246E">
              <w:rPr>
                <w:rFonts w:ascii="Verdana" w:eastAsia="Times New Roman" w:hAnsi="Verdana" w:cs="Arial"/>
                <w:b/>
                <w:bCs/>
                <w:color w:val="000025"/>
                <w:lang w:eastAsia="en-GB"/>
              </w:rPr>
              <w:t>, Richard Hoyt</w:t>
            </w:r>
            <w:r w:rsidRPr="00AC246E">
              <w:rPr>
                <w:rFonts w:ascii="Verdana" w:eastAsia="Times New Roman" w:hAnsi="Verdana" w:cs="Arial"/>
                <w:b/>
                <w:bCs/>
                <w:color w:val="000025"/>
                <w:vertAlign w:val="superscript"/>
                <w:lang w:eastAsia="en-GB"/>
              </w:rPr>
              <w:t>1</w:t>
            </w:r>
            <w:r w:rsidRPr="00AC246E">
              <w:rPr>
                <w:rFonts w:ascii="Verdana" w:eastAsia="Times New Roman" w:hAnsi="Verdana" w:cs="Arial"/>
                <w:b/>
                <w:bCs/>
                <w:color w:val="000025"/>
                <w:lang w:eastAsia="en-GB"/>
              </w:rPr>
              <w:t xml:space="preserve"> and Dolores Brosnan</w:t>
            </w:r>
            <w:r w:rsidRPr="00AC246E">
              <w:rPr>
                <w:rFonts w:ascii="Verdana" w:eastAsia="Times New Roman" w:hAnsi="Verdana" w:cs="Arial"/>
                <w:b/>
                <w:bCs/>
                <w:color w:val="000025"/>
                <w:vertAlign w:val="superscript"/>
                <w:lang w:eastAsia="en-GB"/>
              </w:rPr>
              <w:t>1</w:t>
            </w:r>
          </w:p>
          <w:tbl>
            <w:tblPr>
              <w:tblW w:w="5000" w:type="pct"/>
              <w:tblCellSpacing w:w="15" w:type="dxa"/>
              <w:tblCellMar>
                <w:top w:w="15" w:type="dxa"/>
                <w:left w:w="15" w:type="dxa"/>
                <w:bottom w:w="15" w:type="dxa"/>
                <w:right w:w="15" w:type="dxa"/>
              </w:tblCellMar>
              <w:tblLook w:val="04A0"/>
            </w:tblPr>
            <w:tblGrid>
              <w:gridCol w:w="375"/>
              <w:gridCol w:w="7600"/>
            </w:tblGrid>
            <w:tr w:rsidR="00AC246E" w:rsidRPr="00AC246E" w:rsidTr="00AC246E">
              <w:trPr>
                <w:tblCellSpacing w:w="15" w:type="dxa"/>
              </w:trPr>
              <w:tc>
                <w:tcPr>
                  <w:tcW w:w="0" w:type="auto"/>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bookmarkStart w:id="2" w:name="Aff1"/>
                  <w:bookmarkEnd w:id="2"/>
                  <w:r w:rsidRPr="00AC246E">
                    <w:rPr>
                      <w:rFonts w:ascii="Arial" w:eastAsia="Times New Roman" w:hAnsi="Arial" w:cs="Arial"/>
                      <w:color w:val="000025"/>
                      <w:sz w:val="20"/>
                      <w:lang w:eastAsia="en-GB"/>
                    </w:rPr>
                    <w:t>(1) </w:t>
                  </w:r>
                </w:p>
              </w:tc>
              <w:tc>
                <w:tcPr>
                  <w:tcW w:w="0" w:type="auto"/>
                  <w:hideMark/>
                </w:tcPr>
                <w:p w:rsidR="00AC246E" w:rsidRPr="00AC246E" w:rsidRDefault="00AC246E" w:rsidP="00AC246E">
                  <w:pPr>
                    <w:spacing w:after="0" w:line="240" w:lineRule="auto"/>
                    <w:rPr>
                      <w:rFonts w:ascii="Verdana" w:eastAsia="Times New Roman" w:hAnsi="Verdana" w:cs="Arial"/>
                      <w:color w:val="000025"/>
                      <w:sz w:val="18"/>
                      <w:szCs w:val="18"/>
                      <w:lang w:eastAsia="en-GB"/>
                    </w:rPr>
                  </w:pPr>
                  <w:r w:rsidRPr="00AC246E">
                    <w:rPr>
                      <w:rFonts w:ascii="Arial" w:eastAsia="Times New Roman" w:hAnsi="Arial" w:cs="Arial"/>
                      <w:color w:val="000025"/>
                      <w:sz w:val="20"/>
                      <w:lang w:eastAsia="en-GB"/>
                    </w:rPr>
                    <w:t xml:space="preserve">The </w:t>
                  </w:r>
                  <w:proofErr w:type="spellStart"/>
                  <w:r w:rsidRPr="00AC246E">
                    <w:rPr>
                      <w:rFonts w:ascii="Arial" w:eastAsia="Times New Roman" w:hAnsi="Arial" w:cs="Arial"/>
                      <w:color w:val="000025"/>
                      <w:sz w:val="20"/>
                      <w:lang w:eastAsia="en-GB"/>
                    </w:rPr>
                    <w:t>Center</w:t>
                  </w:r>
                  <w:proofErr w:type="spellEnd"/>
                  <w:r w:rsidRPr="00AC246E">
                    <w:rPr>
                      <w:rFonts w:ascii="Arial" w:eastAsia="Times New Roman" w:hAnsi="Arial" w:cs="Arial"/>
                      <w:color w:val="000025"/>
                      <w:sz w:val="20"/>
                      <w:lang w:eastAsia="en-GB"/>
                    </w:rPr>
                    <w:t xml:space="preserve"> for Business and Economic Research, University of Nevada, Las Vegas, 4505 Maryland Parkway, 89154-6002 Las Vegas, NV</w:t>
                  </w:r>
                </w:p>
              </w:tc>
            </w:tr>
          </w:tbl>
          <w:p w:rsidR="00AC246E" w:rsidRPr="00AC246E" w:rsidRDefault="00AC246E" w:rsidP="00AC246E">
            <w:pPr>
              <w:spacing w:after="0" w:line="240" w:lineRule="auto"/>
              <w:rPr>
                <w:rFonts w:ascii="Verdana" w:eastAsia="Times New Roman" w:hAnsi="Verdana" w:cs="Arial"/>
                <w:color w:val="000025"/>
                <w:lang w:eastAsia="en-GB"/>
              </w:rPr>
            </w:pPr>
            <w:bookmarkStart w:id="3" w:name="Abs1"/>
            <w:bookmarkEnd w:id="3"/>
            <w:r w:rsidRPr="00AC246E">
              <w:rPr>
                <w:rFonts w:ascii="Verdana" w:eastAsia="Times New Roman" w:hAnsi="Verdana" w:cs="Arial"/>
                <w:b/>
                <w:bCs/>
                <w:color w:val="000025"/>
                <w:lang w:eastAsia="en-GB"/>
              </w:rPr>
              <w:t>Abstract</w:t>
            </w:r>
            <w:proofErr w:type="gramStart"/>
            <w:r w:rsidRPr="00AC246E">
              <w:rPr>
                <w:rFonts w:ascii="Verdana" w:eastAsia="Times New Roman" w:hAnsi="Verdana" w:cs="Arial"/>
                <w:b/>
                <w:bCs/>
                <w:color w:val="000025"/>
                <w:lang w:eastAsia="en-GB"/>
              </w:rPr>
              <w:t>  </w:t>
            </w:r>
            <w:r w:rsidRPr="00AC246E">
              <w:rPr>
                <w:rFonts w:ascii="Verdana" w:eastAsia="Times New Roman" w:hAnsi="Verdana" w:cs="Arial"/>
                <w:color w:val="000025"/>
                <w:lang w:eastAsia="en-GB"/>
              </w:rPr>
              <w:t>Casino</w:t>
            </w:r>
            <w:proofErr w:type="gramEnd"/>
            <w:r w:rsidRPr="00AC246E">
              <w:rPr>
                <w:rFonts w:ascii="Verdana" w:eastAsia="Times New Roman" w:hAnsi="Verdana" w:cs="Arial"/>
                <w:color w:val="000025"/>
                <w:lang w:eastAsia="en-GB"/>
              </w:rPr>
              <w:t xml:space="preserve"> gambling is becoming increasingly attractive to jurisdictions facing severe fiscal crises. Evidence suggests that casinos bring jobs and increased government revenues. However, attitudes and concerns of local residents regarding the location of casinos in their community should be considered in decisions regarding casino legalization. This paper analyzes the importance of factors associated with the selection of homes by persons living in the Las Vegas metropolitan area. A random survey of 967 recent home purchasers was analyzed. Proximity to a casino is of some importance to home purchasers. As expected, purchasers of more expensive homes and those with children in the household were more concerned about casino locations than others. But casinos were not the only concern of purchasers. Crime, industrial plants, and potential nuclear waste route locations were of greater concern than casino proximity. On the other hand, casino locations were of greater concern than shopping </w:t>
            </w:r>
            <w:proofErr w:type="spellStart"/>
            <w:r w:rsidRPr="00AC246E">
              <w:rPr>
                <w:rFonts w:ascii="Verdana" w:eastAsia="Times New Roman" w:hAnsi="Verdana" w:cs="Arial"/>
                <w:color w:val="000025"/>
                <w:lang w:eastAsia="en-GB"/>
              </w:rPr>
              <w:t>centers</w:t>
            </w:r>
            <w:proofErr w:type="spellEnd"/>
            <w:r w:rsidRPr="00AC246E">
              <w:rPr>
                <w:rFonts w:ascii="Verdana" w:eastAsia="Times New Roman" w:hAnsi="Verdana" w:cs="Arial"/>
                <w:color w:val="000025"/>
                <w:lang w:eastAsia="en-GB"/>
              </w:rPr>
              <w:t xml:space="preserve"> and fast food restaurant locations.</w:t>
            </w:r>
          </w:p>
        </w:tc>
      </w:tr>
    </w:tbl>
    <w:p w:rsidR="0064134B" w:rsidRDefault="0064134B" w:rsidP="0064134B">
      <w:pPr>
        <w:pStyle w:val="Heading1"/>
        <w:rPr>
          <w:lang/>
        </w:rPr>
      </w:pPr>
      <w:r>
        <w:rPr>
          <w:lang/>
        </w:rPr>
        <w:t>Delaware Take Action</w:t>
      </w:r>
    </w:p>
    <w:p w:rsidR="0064134B" w:rsidRDefault="0064134B" w:rsidP="0064134B">
      <w:pPr>
        <w:rPr>
          <w:lang/>
        </w:rPr>
      </w:pPr>
      <w:r>
        <w:rPr>
          <w:lang/>
        </w:rPr>
        <w:t> </w:t>
      </w:r>
    </w:p>
    <w:p w:rsidR="0064134B" w:rsidRDefault="0064134B" w:rsidP="0064134B">
      <w:pPr>
        <w:pStyle w:val="byline"/>
        <w:rPr>
          <w:lang/>
        </w:rPr>
      </w:pPr>
      <w:r>
        <w:rPr>
          <w:lang/>
        </w:rPr>
        <w:t xml:space="preserve">By Chad Hills, </w:t>
      </w:r>
      <w:proofErr w:type="spellStart"/>
      <w:r>
        <w:rPr>
          <w:lang/>
        </w:rPr>
        <w:t>Anaylyst</w:t>
      </w:r>
      <w:proofErr w:type="spellEnd"/>
      <w:r>
        <w:rPr>
          <w:lang/>
        </w:rPr>
        <w:t xml:space="preserve"> for Gambling Research and Policy</w:t>
      </w:r>
    </w:p>
    <w:p w:rsidR="0064134B" w:rsidRDefault="0064134B" w:rsidP="0064134B">
      <w:pPr>
        <w:pStyle w:val="NormalWeb"/>
        <w:rPr>
          <w:lang/>
        </w:rPr>
      </w:pPr>
      <w:r>
        <w:rPr>
          <w:rStyle w:val="Emphasis"/>
          <w:lang/>
        </w:rPr>
        <w:t xml:space="preserve">Delaware's Lottery and three </w:t>
      </w:r>
      <w:proofErr w:type="spellStart"/>
      <w:r>
        <w:rPr>
          <w:rStyle w:val="Emphasis"/>
          <w:lang/>
        </w:rPr>
        <w:t>racinos</w:t>
      </w:r>
      <w:proofErr w:type="spellEnd"/>
      <w:r>
        <w:rPr>
          <w:rStyle w:val="Emphasis"/>
          <w:lang/>
        </w:rPr>
        <w:t> are pushing to legalize sports gambling, but sports and gambling don't mix.</w:t>
      </w:r>
    </w:p>
    <w:p w:rsidR="0064134B" w:rsidRDefault="0064134B" w:rsidP="0064134B">
      <w:pPr>
        <w:pStyle w:val="NormalWeb"/>
        <w:rPr>
          <w:sz w:val="20"/>
          <w:szCs w:val="20"/>
          <w:lang/>
        </w:rPr>
      </w:pPr>
      <w:r>
        <w:rPr>
          <w:b/>
          <w:bCs/>
          <w:color w:val="008080"/>
          <w:sz w:val="27"/>
          <w:szCs w:val="27"/>
          <w:lang/>
        </w:rPr>
        <w:t>Background: Delaware's Sports Gambling Bill (HB 190)</w:t>
      </w:r>
    </w:p>
    <w:p w:rsidR="0064134B" w:rsidRDefault="0064134B" w:rsidP="0064134B">
      <w:pPr>
        <w:pStyle w:val="NormalWeb"/>
        <w:rPr>
          <w:sz w:val="20"/>
          <w:szCs w:val="20"/>
          <w:lang/>
        </w:rPr>
      </w:pPr>
      <w:r>
        <w:rPr>
          <w:sz w:val="20"/>
          <w:szCs w:val="20"/>
          <w:lang/>
        </w:rPr>
        <w:t>Delaware Representative Vincent introduced a bill (</w:t>
      </w:r>
      <w:hyperlink r:id="rId223" w:history="1">
        <w:r>
          <w:rPr>
            <w:rStyle w:val="Hyperlink"/>
            <w:sz w:val="20"/>
            <w:szCs w:val="20"/>
            <w:lang/>
          </w:rPr>
          <w:t>HB 190 - Sub. 1</w:t>
        </w:r>
      </w:hyperlink>
      <w:r>
        <w:rPr>
          <w:sz w:val="20"/>
          <w:szCs w:val="20"/>
          <w:lang/>
        </w:rPr>
        <w:t>)</w:t>
      </w:r>
      <w:proofErr w:type="gramStart"/>
      <w:r>
        <w:rPr>
          <w:sz w:val="20"/>
          <w:szCs w:val="20"/>
          <w:lang/>
        </w:rPr>
        <w:t>  to</w:t>
      </w:r>
      <w:proofErr w:type="gramEnd"/>
      <w:r>
        <w:rPr>
          <w:sz w:val="20"/>
          <w:szCs w:val="20"/>
          <w:lang/>
        </w:rPr>
        <w:t xml:space="preserve"> legalize sports gambling at the state’s three race track casinos (</w:t>
      </w:r>
      <w:proofErr w:type="spellStart"/>
      <w:r>
        <w:rPr>
          <w:sz w:val="20"/>
          <w:szCs w:val="20"/>
          <w:lang/>
        </w:rPr>
        <w:t>racinos</w:t>
      </w:r>
      <w:proofErr w:type="spellEnd"/>
      <w:r>
        <w:rPr>
          <w:sz w:val="20"/>
          <w:szCs w:val="20"/>
          <w:lang/>
        </w:rPr>
        <w:t xml:space="preserve">). This bill takes advantage of an exemption in the </w:t>
      </w:r>
      <w:hyperlink r:id="rId224" w:history="1">
        <w:r>
          <w:rPr>
            <w:rStyle w:val="Hyperlink"/>
            <w:sz w:val="20"/>
            <w:szCs w:val="20"/>
            <w:lang/>
          </w:rPr>
          <w:t>Professional and Amateur Sports Protection Act (PASPA)</w:t>
        </w:r>
      </w:hyperlink>
      <w:r>
        <w:rPr>
          <w:sz w:val="20"/>
          <w:szCs w:val="20"/>
          <w:lang/>
        </w:rPr>
        <w:t xml:space="preserve"> granted to Delaware, Nevada, Oregon, and Montana to engage in sports betting. Montana and Delaware do not currently allow gambling on sports.</w:t>
      </w:r>
    </w:p>
    <w:p w:rsidR="0064134B" w:rsidRDefault="0064134B" w:rsidP="0064134B">
      <w:pPr>
        <w:pStyle w:val="NormalWeb"/>
        <w:rPr>
          <w:sz w:val="20"/>
          <w:szCs w:val="20"/>
          <w:lang/>
        </w:rPr>
      </w:pPr>
      <w:r>
        <w:rPr>
          <w:sz w:val="20"/>
          <w:szCs w:val="20"/>
          <w:lang/>
        </w:rPr>
        <w:t xml:space="preserve">Delaware's sports gambling would be sponsored and promoted by the Delaware Lottery Office. The proceeds would be divided among three race track casinos and the state. In essence, the state of Delaware would be in the awkward position of promoting gambling on professional and amateur sports events to increase state revenues. But there's one significant </w:t>
      </w:r>
      <w:proofErr w:type="gramStart"/>
      <w:r>
        <w:rPr>
          <w:sz w:val="20"/>
          <w:szCs w:val="20"/>
          <w:lang/>
        </w:rPr>
        <w:t>exception ...</w:t>
      </w:r>
      <w:proofErr w:type="gramEnd"/>
      <w:r>
        <w:rPr>
          <w:sz w:val="20"/>
          <w:szCs w:val="20"/>
          <w:lang/>
        </w:rPr>
        <w:t xml:space="preserve"> </w:t>
      </w:r>
    </w:p>
    <w:p w:rsidR="0064134B" w:rsidRDefault="0064134B" w:rsidP="0064134B">
      <w:pPr>
        <w:pStyle w:val="NormalWeb"/>
        <w:rPr>
          <w:sz w:val="20"/>
          <w:szCs w:val="20"/>
          <w:lang/>
        </w:rPr>
      </w:pPr>
      <w:r>
        <w:rPr>
          <w:sz w:val="20"/>
          <w:szCs w:val="20"/>
          <w:lang/>
        </w:rPr>
        <w:t> </w:t>
      </w:r>
    </w:p>
    <w:p w:rsidR="0064134B" w:rsidRDefault="0064134B" w:rsidP="0064134B">
      <w:pPr>
        <w:pStyle w:val="NormalWeb"/>
        <w:rPr>
          <w:color w:val="008080"/>
          <w:sz w:val="27"/>
          <w:szCs w:val="27"/>
          <w:lang/>
        </w:rPr>
      </w:pPr>
      <w:r>
        <w:rPr>
          <w:rStyle w:val="Strong"/>
          <w:color w:val="008080"/>
          <w:sz w:val="27"/>
          <w:szCs w:val="27"/>
          <w:lang/>
        </w:rPr>
        <w:lastRenderedPageBreak/>
        <w:t>NIMBY</w:t>
      </w:r>
    </w:p>
    <w:p w:rsidR="0064134B" w:rsidRDefault="0064134B" w:rsidP="0064134B">
      <w:pPr>
        <w:pStyle w:val="NormalWeb"/>
        <w:rPr>
          <w:sz w:val="20"/>
          <w:szCs w:val="20"/>
          <w:lang/>
        </w:rPr>
      </w:pPr>
      <w:r>
        <w:rPr>
          <w:sz w:val="20"/>
          <w:szCs w:val="20"/>
          <w:lang/>
        </w:rPr>
        <w:t xml:space="preserve">The exception involves local Delaware colleges or universities, where sports bets would be illegal. So the Delaware Lottery could jeopardize the integrity of sports in other states, but not in Delaware. It's the "Not-in-my-backyard" (NIMBY) attitude of those who promote gambling expansion. Because casinos and </w:t>
      </w:r>
      <w:proofErr w:type="spellStart"/>
      <w:r>
        <w:rPr>
          <w:sz w:val="20"/>
          <w:szCs w:val="20"/>
          <w:lang/>
        </w:rPr>
        <w:t>racinos</w:t>
      </w:r>
      <w:proofErr w:type="spellEnd"/>
      <w:r>
        <w:rPr>
          <w:sz w:val="20"/>
          <w:szCs w:val="20"/>
          <w:lang/>
        </w:rPr>
        <w:t xml:space="preserve"> concentrate addiction, crime and bankruptcy in host and collar communities, they are not desirable additions to any community.</w:t>
      </w:r>
    </w:p>
    <w:p w:rsidR="0064134B" w:rsidRDefault="0064134B" w:rsidP="0064134B">
      <w:pPr>
        <w:pStyle w:val="NormalWeb"/>
        <w:rPr>
          <w:sz w:val="20"/>
          <w:szCs w:val="20"/>
          <w:lang/>
        </w:rPr>
      </w:pPr>
      <w:r>
        <w:rPr>
          <w:sz w:val="20"/>
          <w:szCs w:val="20"/>
          <w:lang/>
        </w:rPr>
        <w:t xml:space="preserve">A 2006 </w:t>
      </w:r>
      <w:r>
        <w:rPr>
          <w:rStyle w:val="Emphasis"/>
          <w:lang/>
        </w:rPr>
        <w:t>Wall Street Journal</w:t>
      </w:r>
      <w:r>
        <w:rPr>
          <w:sz w:val="20"/>
          <w:szCs w:val="20"/>
          <w:lang/>
        </w:rPr>
        <w:t xml:space="preserve"> article verified the "NIMBY" assertion, as they summarized research from the University of Massachusetts: "Landfills, casinos and power plants are the most unpopular types of development in the U.S., according to a recent survey conducted by the Center for Economic and Civic Opinion at the University of Massachusetts, Lowell." </w:t>
      </w:r>
    </w:p>
    <w:p w:rsidR="0064134B" w:rsidRDefault="0064134B" w:rsidP="0064134B">
      <w:pPr>
        <w:pStyle w:val="NormalWeb"/>
        <w:rPr>
          <w:sz w:val="20"/>
          <w:szCs w:val="20"/>
          <w:lang/>
        </w:rPr>
      </w:pPr>
      <w:r>
        <w:rPr>
          <w:sz w:val="20"/>
          <w:szCs w:val="20"/>
          <w:lang/>
        </w:rPr>
        <w:t xml:space="preserve">If this proposal sounds self-centered or self-serving, that's because it is. This is the nature of gambling and specifically of Delaware </w:t>
      </w:r>
      <w:proofErr w:type="spellStart"/>
      <w:r>
        <w:rPr>
          <w:sz w:val="20"/>
          <w:szCs w:val="20"/>
          <w:lang/>
        </w:rPr>
        <w:t>racinos</w:t>
      </w:r>
      <w:proofErr w:type="spellEnd"/>
      <w:r>
        <w:rPr>
          <w:sz w:val="20"/>
          <w:szCs w:val="20"/>
          <w:lang/>
        </w:rPr>
        <w:t>; it also reflects the nature of Delaware's Lottery—self-preservation through expanded exploitation of Delaware citizens. Gambling is an equal-opportunity predator, not a whole lot different than the shameful pornography industry.</w:t>
      </w:r>
    </w:p>
    <w:p w:rsidR="0064134B" w:rsidRDefault="0064134B" w:rsidP="0064134B">
      <w:pPr>
        <w:pStyle w:val="NormalWeb"/>
        <w:rPr>
          <w:sz w:val="20"/>
          <w:szCs w:val="20"/>
          <w:lang/>
        </w:rPr>
      </w:pPr>
      <w:r>
        <w:rPr>
          <w:sz w:val="20"/>
          <w:szCs w:val="20"/>
          <w:lang/>
        </w:rPr>
        <w:t xml:space="preserve">Whereas good policies support stable economic strategies that create profits while helping people and communities to flourish, Rep. </w:t>
      </w:r>
      <w:proofErr w:type="spellStart"/>
      <w:r>
        <w:rPr>
          <w:sz w:val="20"/>
          <w:szCs w:val="20"/>
          <w:lang/>
        </w:rPr>
        <w:t>Lofink's</w:t>
      </w:r>
      <w:proofErr w:type="spellEnd"/>
      <w:r>
        <w:rPr>
          <w:sz w:val="20"/>
          <w:szCs w:val="20"/>
          <w:lang/>
        </w:rPr>
        <w:t xml:space="preserve"> bill (HB 190) is bad policy. It destabilizes Delaware's overall economy while harming its people and jeopardizing the integrity of sports. Turning an addiction-based profit at the expense of people's lives is exploitation. </w:t>
      </w:r>
      <w:proofErr w:type="gramStart"/>
      <w:r>
        <w:rPr>
          <w:sz w:val="20"/>
          <w:szCs w:val="20"/>
          <w:lang/>
        </w:rPr>
        <w:t>Period.</w:t>
      </w:r>
      <w:proofErr w:type="gramEnd"/>
      <w:r>
        <w:rPr>
          <w:sz w:val="20"/>
          <w:szCs w:val="20"/>
          <w:lang/>
        </w:rPr>
        <w:t xml:space="preserve"> Take action before July 1, 2007, when Delaware's Legislative session </w:t>
      </w:r>
      <w:proofErr w:type="gramStart"/>
      <w:r>
        <w:rPr>
          <w:sz w:val="20"/>
          <w:szCs w:val="20"/>
          <w:lang/>
        </w:rPr>
        <w:t>ends,</w:t>
      </w:r>
      <w:proofErr w:type="gramEnd"/>
      <w:r>
        <w:rPr>
          <w:sz w:val="20"/>
          <w:szCs w:val="20"/>
          <w:lang/>
        </w:rPr>
        <w:t xml:space="preserve"> or it could be too late.  </w:t>
      </w:r>
    </w:p>
    <w:p w:rsidR="0064134B" w:rsidRDefault="0064134B" w:rsidP="0064134B">
      <w:pPr>
        <w:pStyle w:val="NormalWeb"/>
        <w:rPr>
          <w:sz w:val="20"/>
          <w:szCs w:val="20"/>
          <w:lang/>
        </w:rPr>
      </w:pPr>
      <w:hyperlink r:id="rId225" w:history="1">
        <w:r>
          <w:rPr>
            <w:rStyle w:val="Hyperlink"/>
            <w:sz w:val="20"/>
            <w:szCs w:val="20"/>
            <w:lang/>
          </w:rPr>
          <w:t>Read HB 190 Full Text of Bill</w:t>
        </w:r>
      </w:hyperlink>
    </w:p>
    <w:p w:rsidR="0064134B" w:rsidRDefault="0064134B" w:rsidP="0064134B">
      <w:pPr>
        <w:rPr>
          <w:sz w:val="24"/>
          <w:szCs w:val="24"/>
          <w:lang/>
        </w:rPr>
      </w:pPr>
      <w:r>
        <w:rPr>
          <w:lang/>
        </w:rPr>
        <w:t xml:space="preserve">"… Now if someone were to come along and tell me that they were going to put a casino in McLean, Virginia, where I live, I would probably work very </w:t>
      </w:r>
      <w:proofErr w:type="spellStart"/>
      <w:r>
        <w:rPr>
          <w:lang/>
        </w:rPr>
        <w:t>very</w:t>
      </w:r>
      <w:proofErr w:type="spellEnd"/>
      <w:r>
        <w:rPr>
          <w:lang/>
        </w:rPr>
        <w:t xml:space="preserve"> hard against it. I just don’t know—what’s the old saying, ‘NIMBY, not in my back yard?’" - Frank </w:t>
      </w:r>
      <w:proofErr w:type="spellStart"/>
      <w:r>
        <w:rPr>
          <w:lang/>
        </w:rPr>
        <w:t>Fahrenkopf</w:t>
      </w:r>
      <w:proofErr w:type="spellEnd"/>
      <w:r>
        <w:rPr>
          <w:lang/>
        </w:rPr>
        <w:t>, CEO and President of the American Gaming Association, chief lobbyist for gambling expansion in the United States (1)</w:t>
      </w:r>
    </w:p>
    <w:p w:rsidR="0064134B" w:rsidRDefault="0064134B" w:rsidP="0064134B">
      <w:pPr>
        <w:pStyle w:val="NormalWeb"/>
        <w:rPr>
          <w:color w:val="008080"/>
          <w:sz w:val="27"/>
          <w:szCs w:val="27"/>
          <w:lang/>
        </w:rPr>
      </w:pPr>
      <w:r>
        <w:rPr>
          <w:rStyle w:val="Strong"/>
          <w:color w:val="008080"/>
          <w:sz w:val="27"/>
          <w:szCs w:val="27"/>
          <w:lang/>
        </w:rPr>
        <w:t xml:space="preserve">Take Action </w:t>
      </w:r>
    </w:p>
    <w:p w:rsidR="0064134B" w:rsidRDefault="0064134B" w:rsidP="0064134B">
      <w:pPr>
        <w:rPr>
          <w:color w:val="008080"/>
          <w:sz w:val="24"/>
          <w:szCs w:val="24"/>
          <w:lang/>
        </w:rPr>
      </w:pPr>
      <w:r>
        <w:rPr>
          <w:rFonts w:ascii="Arial" w:hAnsi="Arial" w:cs="Arial"/>
          <w:color w:val="000000"/>
          <w:lang/>
        </w:rPr>
        <w:t xml:space="preserve">Governor Ruth Ann </w:t>
      </w:r>
      <w:proofErr w:type="spellStart"/>
      <w:r>
        <w:rPr>
          <w:rFonts w:ascii="Arial" w:hAnsi="Arial" w:cs="Arial"/>
          <w:color w:val="000000"/>
          <w:lang/>
        </w:rPr>
        <w:t>Minner</w:t>
      </w:r>
      <w:proofErr w:type="spellEnd"/>
      <w:r>
        <w:rPr>
          <w:rFonts w:ascii="Arial" w:hAnsi="Arial" w:cs="Arial"/>
          <w:color w:val="000000"/>
          <w:lang/>
        </w:rPr>
        <w:t xml:space="preserve"> </w:t>
      </w:r>
      <w:hyperlink r:id="rId226" w:history="1">
        <w:r>
          <w:rPr>
            <w:rStyle w:val="Hyperlink"/>
            <w:rFonts w:ascii="Arial" w:hAnsi="Arial" w:cs="Arial"/>
            <w:lang/>
          </w:rPr>
          <w:t>vowed to veto HB 190</w:t>
        </w:r>
      </w:hyperlink>
      <w:r>
        <w:rPr>
          <w:rFonts w:ascii="Arial" w:hAnsi="Arial" w:cs="Arial"/>
          <w:color w:val="000000"/>
          <w:lang/>
        </w:rPr>
        <w:t xml:space="preserve"> because of the harm done to children, but citizens still need to encourage her. Access the </w:t>
      </w:r>
      <w:hyperlink r:id="rId227" w:history="1">
        <w:r>
          <w:rPr>
            <w:rStyle w:val="Hyperlink"/>
            <w:rFonts w:ascii="Arial" w:hAnsi="Arial" w:cs="Arial"/>
            <w:lang/>
          </w:rPr>
          <w:t>Childhood and Adolescent Gambling Fact Sheet</w:t>
        </w:r>
      </w:hyperlink>
      <w:r>
        <w:rPr>
          <w:rFonts w:ascii="Arial" w:hAnsi="Arial" w:cs="Arial"/>
          <w:color w:val="000000"/>
          <w:lang/>
        </w:rPr>
        <w:t xml:space="preserve">, fax </w:t>
      </w:r>
      <w:proofErr w:type="gramStart"/>
      <w:r>
        <w:rPr>
          <w:rFonts w:ascii="Arial" w:hAnsi="Arial" w:cs="Arial"/>
          <w:color w:val="000000"/>
          <w:lang/>
        </w:rPr>
        <w:t>her a</w:t>
      </w:r>
      <w:proofErr w:type="gramEnd"/>
      <w:r>
        <w:rPr>
          <w:rFonts w:ascii="Arial" w:hAnsi="Arial" w:cs="Arial"/>
          <w:color w:val="000000"/>
          <w:lang/>
        </w:rPr>
        <w:t xml:space="preserve"> copy with your letter or use the facts as talking points if you call. Encourage Gov. </w:t>
      </w:r>
      <w:proofErr w:type="spellStart"/>
      <w:r>
        <w:rPr>
          <w:rFonts w:ascii="Arial" w:hAnsi="Arial" w:cs="Arial"/>
          <w:color w:val="000000"/>
          <w:lang/>
        </w:rPr>
        <w:t>Minner</w:t>
      </w:r>
      <w:proofErr w:type="spellEnd"/>
      <w:r>
        <w:rPr>
          <w:rFonts w:ascii="Arial" w:hAnsi="Arial" w:cs="Arial"/>
          <w:color w:val="000000"/>
          <w:lang/>
        </w:rPr>
        <w:t xml:space="preserve"> to veto HB 190.</w:t>
      </w:r>
    </w:p>
    <w:p w:rsidR="0064134B" w:rsidRDefault="0064134B" w:rsidP="0064134B">
      <w:pPr>
        <w:pStyle w:val="NormalWeb"/>
        <w:rPr>
          <w:lang/>
        </w:rPr>
      </w:pPr>
      <w:r>
        <w:rPr>
          <w:lang/>
        </w:rPr>
        <w:t xml:space="preserve">Thursday 09 April 2009 | </w:t>
      </w:r>
      <w:hyperlink r:id="rId228" w:history="1">
        <w:r>
          <w:rPr>
            <w:rStyle w:val="Hyperlink"/>
            <w:lang/>
          </w:rPr>
          <w:t>Telegraph View feed</w:t>
        </w:r>
      </w:hyperlink>
      <w:r>
        <w:rPr>
          <w:lang/>
        </w:rPr>
        <w:t xml:space="preserve"> | </w:t>
      </w:r>
      <w:hyperlink r:id="rId229" w:history="1">
        <w:r>
          <w:rPr>
            <w:rStyle w:val="Hyperlink"/>
            <w:lang/>
          </w:rPr>
          <w:t>All feeds</w:t>
        </w:r>
      </w:hyperlink>
    </w:p>
    <w:p w:rsidR="0064134B" w:rsidRDefault="0064134B" w:rsidP="0064134B">
      <w:pPr>
        <w:rPr>
          <w:lang/>
        </w:rPr>
      </w:pPr>
      <w:r>
        <w:rPr>
          <w:lang/>
        </w:rPr>
        <w:t>Advertisement</w:t>
      </w:r>
    </w:p>
    <w:p w:rsidR="0064134B" w:rsidRDefault="0064134B" w:rsidP="0064134B">
      <w:pPr>
        <w:jc w:val="center"/>
        <w:rPr>
          <w:lang/>
        </w:rPr>
      </w:pPr>
      <w:r>
        <w:rPr>
          <w:lang/>
        </w:rPr>
        <w:pict/>
      </w:r>
      <w:r>
        <w:rPr>
          <w:lang/>
        </w:rPr>
        <w:pict/>
      </w:r>
      <w:r>
        <w:rPr>
          <w:noProof/>
          <w:color w:val="0000FF"/>
          <w:lang w:eastAsia="en-GB"/>
        </w:rPr>
        <w:drawing>
          <wp:inline distT="0" distB="0" distL="0" distR="0">
            <wp:extent cx="6934200" cy="857250"/>
            <wp:effectExtent l="19050" t="0" r="0" b="0"/>
            <wp:docPr id="32" name="Picture 32" descr="Advertisement">
              <a:hlinkClick xmlns:a="http://schemas.openxmlformats.org/drawingml/2006/main" r:id="rId23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Advertisement">
                      <a:hlinkClick r:id="rId230" tgtFrame="&quot;_blank&quot;"/>
                    </pic:cNvPr>
                    <pic:cNvPicPr>
                      <a:picLocks noChangeAspect="1" noChangeArrowheads="1"/>
                    </pic:cNvPicPr>
                  </pic:nvPicPr>
                  <pic:blipFill>
                    <a:blip r:embed="rId231"/>
                    <a:srcRect/>
                    <a:stretch>
                      <a:fillRect/>
                    </a:stretch>
                  </pic:blipFill>
                  <pic:spPr bwMode="auto">
                    <a:xfrm>
                      <a:off x="0" y="0"/>
                      <a:ext cx="6934200" cy="857250"/>
                    </a:xfrm>
                    <a:prstGeom prst="rect">
                      <a:avLst/>
                    </a:prstGeom>
                    <a:noFill/>
                    <a:ln w="9525">
                      <a:noFill/>
                      <a:miter lim="800000"/>
                      <a:headEnd/>
                      <a:tailEnd/>
                    </a:ln>
                  </pic:spPr>
                </pic:pic>
              </a:graphicData>
            </a:graphic>
          </wp:inline>
        </w:drawing>
      </w:r>
    </w:p>
    <w:p w:rsidR="0064134B" w:rsidRDefault="0064134B" w:rsidP="0064134B">
      <w:pPr>
        <w:rPr>
          <w:rStyle w:val="Hyperlink"/>
        </w:rPr>
      </w:pPr>
      <w:r>
        <w:rPr>
          <w:lang/>
        </w:rPr>
        <w:fldChar w:fldCharType="begin"/>
      </w:r>
      <w:r>
        <w:rPr>
          <w:lang/>
        </w:rPr>
        <w:instrText xml:space="preserve"> HYPERLINK "http://www.telegraph.co.uk/" </w:instrText>
      </w:r>
      <w:r>
        <w:rPr>
          <w:lang/>
        </w:rPr>
        <w:fldChar w:fldCharType="separate"/>
      </w:r>
    </w:p>
    <w:p w:rsidR="0064134B" w:rsidRDefault="0064134B" w:rsidP="0064134B">
      <w:proofErr w:type="gramStart"/>
      <w:r>
        <w:rPr>
          <w:color w:val="0000FF"/>
          <w:u w:val="single"/>
          <w:lang/>
        </w:rPr>
        <w:lastRenderedPageBreak/>
        <w:t>Website of the Telegraph Media Group with breaking news, sport, business, latest UK and world news</w:t>
      </w:r>
      <w:proofErr w:type="gramEnd"/>
      <w:r>
        <w:rPr>
          <w:color w:val="0000FF"/>
          <w:u w:val="single"/>
          <w:lang/>
        </w:rPr>
        <w:t xml:space="preserve">. </w:t>
      </w:r>
      <w:proofErr w:type="gramStart"/>
      <w:r>
        <w:rPr>
          <w:color w:val="0000FF"/>
          <w:u w:val="single"/>
          <w:lang/>
        </w:rPr>
        <w:t>Content from the Daily Telegraph and Sunday Telegraph newspapers and video from Telegraph TV</w:t>
      </w:r>
      <w:proofErr w:type="gramEnd"/>
      <w:r>
        <w:rPr>
          <w:color w:val="0000FF"/>
          <w:u w:val="single"/>
          <w:lang/>
        </w:rPr>
        <w:t>.</w:t>
      </w:r>
    </w:p>
    <w:p w:rsidR="0064134B" w:rsidRDefault="0064134B" w:rsidP="0064134B">
      <w:pPr>
        <w:rPr>
          <w:lang/>
        </w:rPr>
      </w:pPr>
      <w:r>
        <w:rPr>
          <w:lang/>
        </w:rPr>
        <w:fldChar w:fldCharType="end"/>
      </w:r>
    </w:p>
    <w:p w:rsidR="0064134B" w:rsidRDefault="0064134B" w:rsidP="0064134B">
      <w:pPr>
        <w:pStyle w:val="z-TopofForm"/>
      </w:pPr>
      <w:r>
        <w:t>Top of Form</w:t>
      </w:r>
    </w:p>
    <w:p w:rsidR="0064134B" w:rsidRDefault="0064134B" w:rsidP="0064134B">
      <w:pPr>
        <w:rPr>
          <w:lang/>
        </w:rPr>
      </w:pPr>
      <w:r>
        <w:rPr>
          <w:lang/>
        </w:rPr>
        <w:object w:dxaOrig="1440" w:dyaOrig="1440">
          <v:shape id="_x0000_i1069" type="#_x0000_t75" style="width:49.5pt;height:18pt" o:ole="">
            <v:imagedata r:id="rId232" o:title=""/>
          </v:shape>
          <w:control r:id="rId233" w:name="DefaultOcxName5" w:shapeid="_x0000_i1069"/>
        </w:object>
      </w:r>
      <w:r>
        <w:rPr>
          <w:lang/>
        </w:rPr>
        <w:object w:dxaOrig="1440" w:dyaOrig="1440">
          <v:shape id="_x0000_i1068" type="#_x0000_t75" style="width:39pt;height:22.5pt" o:ole="">
            <v:imagedata r:id="rId234" o:title=""/>
          </v:shape>
          <w:control r:id="rId235" w:name="DefaultOcxName11" w:shapeid="_x0000_i1068"/>
        </w:object>
      </w:r>
    </w:p>
    <w:p w:rsidR="0064134B" w:rsidRDefault="0064134B" w:rsidP="0064134B">
      <w:pPr>
        <w:pStyle w:val="z-BottomofForm"/>
      </w:pPr>
      <w:r>
        <w:t>Bottom of Form</w:t>
      </w:r>
    </w:p>
    <w:p w:rsidR="0064134B" w:rsidRDefault="0064134B" w:rsidP="0064134B">
      <w:pPr>
        <w:rPr>
          <w:lang/>
        </w:rPr>
      </w:pPr>
      <w:r>
        <w:rPr>
          <w:lang/>
        </w:rPr>
        <w:t>Enhanced by Google</w:t>
      </w:r>
    </w:p>
    <w:bookmarkStart w:id="4" w:name="mainsections"/>
    <w:bookmarkEnd w:id="4"/>
    <w:p w:rsidR="0064134B" w:rsidRDefault="0064134B" w:rsidP="0064134B">
      <w:pPr>
        <w:numPr>
          <w:ilvl w:val="0"/>
          <w:numId w:val="5"/>
        </w:numPr>
        <w:spacing w:before="100" w:beforeAutospacing="1" w:after="100" w:afterAutospacing="1" w:line="240" w:lineRule="auto"/>
        <w:rPr>
          <w:lang/>
        </w:rPr>
      </w:pPr>
      <w:r>
        <w:rPr>
          <w:lang/>
        </w:rPr>
        <w:fldChar w:fldCharType="begin"/>
      </w:r>
      <w:r>
        <w:rPr>
          <w:lang/>
        </w:rPr>
        <w:instrText xml:space="preserve"> HYPERLINK "http://www.telegraph.co.uk/" </w:instrText>
      </w:r>
      <w:r>
        <w:rPr>
          <w:lang/>
        </w:rPr>
        <w:fldChar w:fldCharType="separate"/>
      </w:r>
      <w:r>
        <w:rPr>
          <w:rStyle w:val="Hyperlink"/>
          <w:lang/>
        </w:rPr>
        <w:t>Home</w:t>
      </w:r>
      <w:r>
        <w:rPr>
          <w:lang/>
        </w:rPr>
        <w:fldChar w:fldCharType="end"/>
      </w:r>
      <w:r>
        <w:rPr>
          <w:lang/>
        </w:rPr>
        <w:t xml:space="preserve"> </w:t>
      </w:r>
    </w:p>
    <w:p w:rsidR="0064134B" w:rsidRDefault="0064134B" w:rsidP="0064134B">
      <w:pPr>
        <w:numPr>
          <w:ilvl w:val="0"/>
          <w:numId w:val="5"/>
        </w:numPr>
        <w:spacing w:before="100" w:beforeAutospacing="1" w:after="100" w:afterAutospacing="1" w:line="240" w:lineRule="auto"/>
        <w:rPr>
          <w:lang/>
        </w:rPr>
      </w:pPr>
      <w:hyperlink r:id="rId236" w:history="1">
        <w:r>
          <w:rPr>
            <w:rStyle w:val="Hyperlink"/>
            <w:lang/>
          </w:rPr>
          <w:t>News</w:t>
        </w:r>
      </w:hyperlink>
      <w:r>
        <w:rPr>
          <w:lang/>
        </w:rPr>
        <w:t xml:space="preserve"> </w:t>
      </w:r>
    </w:p>
    <w:p w:rsidR="0064134B" w:rsidRDefault="0064134B" w:rsidP="0064134B">
      <w:pPr>
        <w:numPr>
          <w:ilvl w:val="0"/>
          <w:numId w:val="5"/>
        </w:numPr>
        <w:spacing w:before="100" w:beforeAutospacing="1" w:after="100" w:afterAutospacing="1" w:line="240" w:lineRule="auto"/>
        <w:rPr>
          <w:lang/>
        </w:rPr>
      </w:pPr>
      <w:hyperlink r:id="rId237" w:history="1">
        <w:r>
          <w:rPr>
            <w:rStyle w:val="Hyperlink"/>
            <w:lang/>
          </w:rPr>
          <w:t>Sport</w:t>
        </w:r>
      </w:hyperlink>
      <w:r>
        <w:rPr>
          <w:lang/>
        </w:rPr>
        <w:t xml:space="preserve"> </w:t>
      </w:r>
    </w:p>
    <w:p w:rsidR="0064134B" w:rsidRDefault="0064134B" w:rsidP="0064134B">
      <w:pPr>
        <w:numPr>
          <w:ilvl w:val="0"/>
          <w:numId w:val="5"/>
        </w:numPr>
        <w:spacing w:before="100" w:beforeAutospacing="1" w:after="100" w:afterAutospacing="1" w:line="240" w:lineRule="auto"/>
        <w:rPr>
          <w:lang/>
        </w:rPr>
      </w:pPr>
      <w:hyperlink r:id="rId238" w:history="1">
        <w:r>
          <w:rPr>
            <w:rStyle w:val="Hyperlink"/>
            <w:lang/>
          </w:rPr>
          <w:t>Finance</w:t>
        </w:r>
      </w:hyperlink>
      <w:r>
        <w:rPr>
          <w:lang/>
        </w:rPr>
        <w:t xml:space="preserve"> </w:t>
      </w:r>
    </w:p>
    <w:p w:rsidR="0064134B" w:rsidRDefault="0064134B" w:rsidP="0064134B">
      <w:pPr>
        <w:numPr>
          <w:ilvl w:val="0"/>
          <w:numId w:val="5"/>
        </w:numPr>
        <w:spacing w:before="100" w:beforeAutospacing="1" w:after="100" w:afterAutospacing="1" w:line="240" w:lineRule="auto"/>
        <w:rPr>
          <w:lang/>
        </w:rPr>
      </w:pPr>
      <w:hyperlink r:id="rId239" w:history="1">
        <w:r>
          <w:rPr>
            <w:rStyle w:val="Hyperlink"/>
            <w:lang/>
          </w:rPr>
          <w:t>Comment</w:t>
        </w:r>
      </w:hyperlink>
      <w:r>
        <w:rPr>
          <w:lang/>
        </w:rPr>
        <w:t xml:space="preserve"> </w:t>
      </w:r>
    </w:p>
    <w:p w:rsidR="0064134B" w:rsidRDefault="0064134B" w:rsidP="0064134B">
      <w:pPr>
        <w:numPr>
          <w:ilvl w:val="0"/>
          <w:numId w:val="5"/>
        </w:numPr>
        <w:spacing w:before="100" w:beforeAutospacing="1" w:after="100" w:afterAutospacing="1" w:line="240" w:lineRule="auto"/>
        <w:rPr>
          <w:lang/>
        </w:rPr>
      </w:pPr>
      <w:hyperlink r:id="rId240" w:history="1">
        <w:r>
          <w:rPr>
            <w:rStyle w:val="Hyperlink"/>
            <w:lang/>
          </w:rPr>
          <w:t>Travel</w:t>
        </w:r>
      </w:hyperlink>
      <w:r>
        <w:rPr>
          <w:lang/>
        </w:rPr>
        <w:t xml:space="preserve"> </w:t>
      </w:r>
    </w:p>
    <w:p w:rsidR="0064134B" w:rsidRDefault="0064134B" w:rsidP="0064134B">
      <w:pPr>
        <w:numPr>
          <w:ilvl w:val="0"/>
          <w:numId w:val="5"/>
        </w:numPr>
        <w:spacing w:before="100" w:beforeAutospacing="1" w:after="100" w:afterAutospacing="1" w:line="240" w:lineRule="auto"/>
        <w:rPr>
          <w:lang/>
        </w:rPr>
      </w:pPr>
      <w:hyperlink r:id="rId241" w:history="1">
        <w:r>
          <w:rPr>
            <w:rStyle w:val="Hyperlink"/>
            <w:lang/>
          </w:rPr>
          <w:t>Lifestyle</w:t>
        </w:r>
      </w:hyperlink>
      <w:r>
        <w:rPr>
          <w:lang/>
        </w:rPr>
        <w:t xml:space="preserve"> </w:t>
      </w:r>
    </w:p>
    <w:p w:rsidR="0064134B" w:rsidRDefault="0064134B" w:rsidP="0064134B">
      <w:pPr>
        <w:numPr>
          <w:ilvl w:val="0"/>
          <w:numId w:val="5"/>
        </w:numPr>
        <w:spacing w:before="100" w:beforeAutospacing="1" w:after="100" w:afterAutospacing="1" w:line="240" w:lineRule="auto"/>
        <w:rPr>
          <w:lang/>
        </w:rPr>
      </w:pPr>
      <w:hyperlink r:id="rId242" w:history="1">
        <w:r>
          <w:rPr>
            <w:rStyle w:val="Hyperlink"/>
            <w:lang/>
          </w:rPr>
          <w:t>Culture</w:t>
        </w:r>
      </w:hyperlink>
      <w:r>
        <w:rPr>
          <w:lang/>
        </w:rPr>
        <w:t xml:space="preserve"> </w:t>
      </w:r>
    </w:p>
    <w:p w:rsidR="0064134B" w:rsidRDefault="0064134B" w:rsidP="0064134B">
      <w:pPr>
        <w:numPr>
          <w:ilvl w:val="0"/>
          <w:numId w:val="5"/>
        </w:numPr>
        <w:spacing w:before="100" w:beforeAutospacing="1" w:after="100" w:afterAutospacing="1" w:line="240" w:lineRule="auto"/>
        <w:rPr>
          <w:lang/>
        </w:rPr>
      </w:pPr>
      <w:hyperlink r:id="rId243" w:history="1">
        <w:r>
          <w:rPr>
            <w:rStyle w:val="Hyperlink"/>
            <w:lang/>
          </w:rPr>
          <w:t>Fashion</w:t>
        </w:r>
      </w:hyperlink>
      <w:r>
        <w:rPr>
          <w:lang/>
        </w:rPr>
        <w:t xml:space="preserve"> </w:t>
      </w:r>
    </w:p>
    <w:p w:rsidR="0064134B" w:rsidRDefault="0064134B" w:rsidP="0064134B">
      <w:pPr>
        <w:numPr>
          <w:ilvl w:val="0"/>
          <w:numId w:val="6"/>
        </w:numPr>
        <w:spacing w:before="100" w:beforeAutospacing="1" w:after="100" w:afterAutospacing="1" w:line="240" w:lineRule="auto"/>
        <w:rPr>
          <w:lang/>
        </w:rPr>
      </w:pPr>
      <w:hyperlink r:id="rId244" w:history="1">
        <w:r>
          <w:rPr>
            <w:rStyle w:val="Hyperlink"/>
            <w:lang/>
          </w:rPr>
          <w:t>A - Z</w:t>
        </w:r>
      </w:hyperlink>
      <w:r>
        <w:rPr>
          <w:lang/>
        </w:rPr>
        <w:t xml:space="preserve"> </w:t>
      </w:r>
    </w:p>
    <w:p w:rsidR="0064134B" w:rsidRDefault="0064134B" w:rsidP="0064134B">
      <w:pPr>
        <w:numPr>
          <w:ilvl w:val="0"/>
          <w:numId w:val="6"/>
        </w:numPr>
        <w:spacing w:before="100" w:beforeAutospacing="1" w:after="100" w:afterAutospacing="1" w:line="240" w:lineRule="auto"/>
        <w:rPr>
          <w:lang/>
        </w:rPr>
      </w:pPr>
      <w:hyperlink r:id="rId245" w:history="1">
        <w:r>
          <w:rPr>
            <w:rStyle w:val="Hyperlink"/>
            <w:lang/>
          </w:rPr>
          <w:t>Jobs</w:t>
        </w:r>
      </w:hyperlink>
      <w:r>
        <w:rPr>
          <w:lang/>
        </w:rPr>
        <w:t xml:space="preserve"> </w:t>
      </w:r>
    </w:p>
    <w:p w:rsidR="0064134B" w:rsidRDefault="0064134B" w:rsidP="0064134B">
      <w:pPr>
        <w:numPr>
          <w:ilvl w:val="0"/>
          <w:numId w:val="6"/>
        </w:numPr>
        <w:spacing w:before="100" w:beforeAutospacing="1" w:after="100" w:afterAutospacing="1" w:line="240" w:lineRule="auto"/>
        <w:rPr>
          <w:lang/>
        </w:rPr>
      </w:pPr>
      <w:hyperlink r:id="rId246" w:history="1">
        <w:r>
          <w:rPr>
            <w:rStyle w:val="Hyperlink"/>
            <w:lang/>
          </w:rPr>
          <w:t>Dating</w:t>
        </w:r>
      </w:hyperlink>
      <w:r>
        <w:rPr>
          <w:lang/>
        </w:rPr>
        <w:t xml:space="preserve"> </w:t>
      </w:r>
    </w:p>
    <w:p w:rsidR="0064134B" w:rsidRDefault="0064134B" w:rsidP="0064134B">
      <w:pPr>
        <w:numPr>
          <w:ilvl w:val="0"/>
          <w:numId w:val="6"/>
        </w:numPr>
        <w:spacing w:before="100" w:beforeAutospacing="1" w:after="100" w:afterAutospacing="1" w:line="240" w:lineRule="auto"/>
        <w:rPr>
          <w:lang/>
        </w:rPr>
      </w:pPr>
      <w:hyperlink r:id="rId247" w:history="1">
        <w:r>
          <w:rPr>
            <w:rStyle w:val="Hyperlink"/>
            <w:lang/>
          </w:rPr>
          <w:t>Puzzles</w:t>
        </w:r>
      </w:hyperlink>
      <w:r>
        <w:rPr>
          <w:lang/>
        </w:rPr>
        <w:t xml:space="preserve"> </w:t>
      </w:r>
    </w:p>
    <w:p w:rsidR="0064134B" w:rsidRDefault="0064134B" w:rsidP="0064134B">
      <w:pPr>
        <w:numPr>
          <w:ilvl w:val="0"/>
          <w:numId w:val="6"/>
        </w:numPr>
        <w:spacing w:before="100" w:beforeAutospacing="1" w:after="100" w:afterAutospacing="1" w:line="240" w:lineRule="auto"/>
        <w:rPr>
          <w:lang/>
        </w:rPr>
      </w:pPr>
      <w:hyperlink r:id="rId248" w:history="1">
        <w:r>
          <w:rPr>
            <w:rStyle w:val="Hyperlink"/>
            <w:lang/>
          </w:rPr>
          <w:t> Offers</w:t>
        </w:r>
      </w:hyperlink>
      <w:r>
        <w:rPr>
          <w:lang/>
        </w:rPr>
        <w:t xml:space="preserve"> </w:t>
      </w:r>
    </w:p>
    <w:p w:rsidR="0064134B" w:rsidRDefault="0064134B" w:rsidP="0064134B">
      <w:pPr>
        <w:numPr>
          <w:ilvl w:val="0"/>
          <w:numId w:val="7"/>
        </w:numPr>
        <w:spacing w:before="100" w:beforeAutospacing="1" w:after="100" w:afterAutospacing="1" w:line="240" w:lineRule="auto"/>
        <w:rPr>
          <w:lang/>
        </w:rPr>
      </w:pPr>
      <w:hyperlink r:id="rId249" w:history="1">
        <w:r>
          <w:rPr>
            <w:rStyle w:val="Hyperlink"/>
            <w:lang/>
          </w:rPr>
          <w:t>Columnists</w:t>
        </w:r>
      </w:hyperlink>
      <w:r>
        <w:rPr>
          <w:lang/>
        </w:rPr>
        <w:t xml:space="preserve"> </w:t>
      </w:r>
    </w:p>
    <w:p w:rsidR="0064134B" w:rsidRDefault="0064134B" w:rsidP="0064134B">
      <w:pPr>
        <w:numPr>
          <w:ilvl w:val="0"/>
          <w:numId w:val="7"/>
        </w:numPr>
        <w:spacing w:before="100" w:beforeAutospacing="1" w:after="100" w:afterAutospacing="1" w:line="240" w:lineRule="auto"/>
        <w:rPr>
          <w:lang/>
        </w:rPr>
      </w:pPr>
      <w:hyperlink r:id="rId250" w:history="1">
        <w:r>
          <w:rPr>
            <w:rStyle w:val="Hyperlink"/>
            <w:lang/>
          </w:rPr>
          <w:t>Personal View</w:t>
        </w:r>
      </w:hyperlink>
      <w:r>
        <w:rPr>
          <w:lang/>
        </w:rPr>
        <w:t xml:space="preserve"> </w:t>
      </w:r>
    </w:p>
    <w:p w:rsidR="0064134B" w:rsidRDefault="0064134B" w:rsidP="0064134B">
      <w:pPr>
        <w:numPr>
          <w:ilvl w:val="0"/>
          <w:numId w:val="7"/>
        </w:numPr>
        <w:spacing w:before="100" w:beforeAutospacing="1" w:after="100" w:afterAutospacing="1" w:line="240" w:lineRule="auto"/>
        <w:rPr>
          <w:lang/>
        </w:rPr>
      </w:pPr>
      <w:hyperlink r:id="rId251" w:history="1">
        <w:r>
          <w:rPr>
            <w:rStyle w:val="Hyperlink"/>
            <w:lang/>
          </w:rPr>
          <w:t>Telegraph View</w:t>
        </w:r>
      </w:hyperlink>
      <w:r>
        <w:rPr>
          <w:lang/>
        </w:rPr>
        <w:t xml:space="preserve"> </w:t>
      </w:r>
    </w:p>
    <w:p w:rsidR="0064134B" w:rsidRDefault="0064134B" w:rsidP="0064134B">
      <w:pPr>
        <w:numPr>
          <w:ilvl w:val="0"/>
          <w:numId w:val="7"/>
        </w:numPr>
        <w:spacing w:before="100" w:beforeAutospacing="1" w:after="100" w:afterAutospacing="1" w:line="240" w:lineRule="auto"/>
        <w:rPr>
          <w:lang/>
        </w:rPr>
      </w:pPr>
      <w:hyperlink r:id="rId252" w:history="1">
        <w:r>
          <w:rPr>
            <w:rStyle w:val="Hyperlink"/>
            <w:lang/>
          </w:rPr>
          <w:t>Letters</w:t>
        </w:r>
      </w:hyperlink>
      <w:r>
        <w:rPr>
          <w:lang/>
        </w:rPr>
        <w:t xml:space="preserve"> </w:t>
      </w:r>
    </w:p>
    <w:p w:rsidR="0064134B" w:rsidRDefault="0064134B" w:rsidP="0064134B">
      <w:pPr>
        <w:numPr>
          <w:ilvl w:val="0"/>
          <w:numId w:val="7"/>
        </w:numPr>
        <w:spacing w:before="100" w:beforeAutospacing="1" w:after="100" w:afterAutospacing="1" w:line="240" w:lineRule="auto"/>
        <w:rPr>
          <w:lang/>
        </w:rPr>
      </w:pPr>
      <w:hyperlink r:id="rId253" w:history="1">
        <w:r>
          <w:rPr>
            <w:rStyle w:val="Hyperlink"/>
            <w:lang/>
          </w:rPr>
          <w:t>Blogs</w:t>
        </w:r>
      </w:hyperlink>
      <w:r>
        <w:rPr>
          <w:lang/>
        </w:rPr>
        <w:t xml:space="preserve"> </w:t>
      </w:r>
    </w:p>
    <w:p w:rsidR="0064134B" w:rsidRDefault="0064134B" w:rsidP="0064134B">
      <w:pPr>
        <w:numPr>
          <w:ilvl w:val="0"/>
          <w:numId w:val="7"/>
        </w:numPr>
        <w:spacing w:before="100" w:beforeAutospacing="1" w:after="100" w:afterAutospacing="1" w:line="240" w:lineRule="auto"/>
        <w:rPr>
          <w:lang/>
        </w:rPr>
      </w:pPr>
      <w:hyperlink r:id="rId254" w:history="1">
        <w:r>
          <w:rPr>
            <w:rStyle w:val="Hyperlink"/>
            <w:lang/>
          </w:rPr>
          <w:t>My Telegraph</w:t>
        </w:r>
      </w:hyperlink>
    </w:p>
    <w:p w:rsidR="0064134B" w:rsidRDefault="0064134B" w:rsidP="0064134B">
      <w:pPr>
        <w:numPr>
          <w:ilvl w:val="0"/>
          <w:numId w:val="8"/>
        </w:numPr>
        <w:spacing w:before="100" w:beforeAutospacing="1" w:after="100" w:afterAutospacing="1" w:line="240" w:lineRule="auto"/>
        <w:rPr>
          <w:lang/>
        </w:rPr>
      </w:pPr>
      <w:hyperlink r:id="rId255" w:history="1">
        <w:r>
          <w:rPr>
            <w:rStyle w:val="Hyperlink"/>
            <w:lang/>
          </w:rPr>
          <w:t>Home</w:t>
        </w:r>
      </w:hyperlink>
      <w:r>
        <w:rPr>
          <w:lang/>
        </w:rPr>
        <w:t xml:space="preserve"> </w:t>
      </w:r>
    </w:p>
    <w:p w:rsidR="0064134B" w:rsidRDefault="0064134B" w:rsidP="0064134B">
      <w:pPr>
        <w:numPr>
          <w:ilvl w:val="0"/>
          <w:numId w:val="8"/>
        </w:numPr>
        <w:spacing w:before="100" w:beforeAutospacing="1" w:after="100" w:afterAutospacing="1" w:line="240" w:lineRule="auto"/>
        <w:rPr>
          <w:lang/>
        </w:rPr>
      </w:pPr>
      <w:hyperlink r:id="rId256" w:history="1">
        <w:r>
          <w:rPr>
            <w:rStyle w:val="Hyperlink"/>
            <w:lang/>
          </w:rPr>
          <w:t>Comment</w:t>
        </w:r>
      </w:hyperlink>
      <w:r>
        <w:rPr>
          <w:lang/>
        </w:rPr>
        <w:t xml:space="preserve"> </w:t>
      </w:r>
    </w:p>
    <w:p w:rsidR="0064134B" w:rsidRDefault="0064134B" w:rsidP="0064134B">
      <w:pPr>
        <w:pStyle w:val="Heading3"/>
        <w:keepNext w:val="0"/>
        <w:keepLines w:val="0"/>
        <w:numPr>
          <w:ilvl w:val="0"/>
          <w:numId w:val="8"/>
        </w:numPr>
        <w:spacing w:before="100" w:beforeAutospacing="1" w:after="100" w:afterAutospacing="1" w:line="240" w:lineRule="auto"/>
        <w:rPr>
          <w:lang/>
        </w:rPr>
      </w:pPr>
      <w:hyperlink r:id="rId257" w:history="1">
        <w:r>
          <w:rPr>
            <w:rStyle w:val="Hyperlink"/>
            <w:lang/>
          </w:rPr>
          <w:t>Telegraph View</w:t>
        </w:r>
      </w:hyperlink>
    </w:p>
    <w:p w:rsidR="0064134B" w:rsidRDefault="0064134B" w:rsidP="0064134B">
      <w:pPr>
        <w:pStyle w:val="Heading1"/>
        <w:rPr>
          <w:lang/>
        </w:rPr>
      </w:pPr>
      <w:bookmarkStart w:id="5" w:name="article"/>
      <w:bookmarkEnd w:id="5"/>
      <w:r>
        <w:rPr>
          <w:lang/>
        </w:rPr>
        <w:t>Gambling with the future</w:t>
      </w:r>
    </w:p>
    <w:p w:rsidR="0064134B" w:rsidRDefault="0064134B" w:rsidP="0064134B">
      <w:pPr>
        <w:rPr>
          <w:lang/>
        </w:rPr>
      </w:pPr>
      <w:r>
        <w:rPr>
          <w:lang/>
        </w:rPr>
        <w:t> </w:t>
      </w:r>
    </w:p>
    <w:p w:rsidR="0064134B" w:rsidRDefault="0064134B" w:rsidP="0064134B">
      <w:pPr>
        <w:pStyle w:val="NormalWeb"/>
        <w:rPr>
          <w:lang/>
        </w:rPr>
      </w:pPr>
      <w:r>
        <w:rPr>
          <w:lang/>
        </w:rPr>
        <w:t>Last Updated: 5:12AM GMT 02 Jan 2009</w:t>
      </w:r>
    </w:p>
    <w:p w:rsidR="0064134B" w:rsidRDefault="0064134B" w:rsidP="0064134B">
      <w:pPr>
        <w:pStyle w:val="NormalWeb"/>
        <w:rPr>
          <w:lang/>
        </w:rPr>
      </w:pPr>
      <w:r>
        <w:rPr>
          <w:lang/>
        </w:rPr>
        <w:t xml:space="preserve">Comments </w:t>
      </w:r>
      <w:hyperlink r:id="rId258" w:anchor="comments" w:history="1">
        <w:r>
          <w:rPr>
            <w:rStyle w:val="Hyperlink"/>
            <w:lang/>
          </w:rPr>
          <w:t>7</w:t>
        </w:r>
      </w:hyperlink>
      <w:r>
        <w:rPr>
          <w:lang/>
        </w:rPr>
        <w:t xml:space="preserve"> | </w:t>
      </w:r>
      <w:hyperlink r:id="rId259" w:anchor="postComment" w:history="1">
        <w:r>
          <w:rPr>
            <w:rStyle w:val="Hyperlink"/>
            <w:lang/>
          </w:rPr>
          <w:t>Comment on this article</w:t>
        </w:r>
      </w:hyperlink>
    </w:p>
    <w:p w:rsidR="0064134B" w:rsidRDefault="0064134B" w:rsidP="0064134B">
      <w:pPr>
        <w:pStyle w:val="NormalWeb"/>
        <w:rPr>
          <w:lang/>
        </w:rPr>
      </w:pPr>
      <w:r>
        <w:rPr>
          <w:lang/>
        </w:rPr>
        <w:t xml:space="preserve">One of Gordon Brown's early initiatives as Prime Minister, designed to distance himself from the Blair years, was to kill off the plan for a super-casino. It was also made clear that the whole future of casinos in Britain would be placed under review. </w:t>
      </w:r>
    </w:p>
    <w:p w:rsidR="0064134B" w:rsidRDefault="0064134B" w:rsidP="0064134B">
      <w:pPr>
        <w:pStyle w:val="NormalWeb"/>
        <w:rPr>
          <w:lang/>
        </w:rPr>
      </w:pPr>
      <w:r>
        <w:rPr>
          <w:lang/>
        </w:rPr>
        <w:lastRenderedPageBreak/>
        <w:t xml:space="preserve">Any indication that the Government was at last seeing the moral flaws in the argument that a local economy can be revived by more gambling would, though, be deceptive. </w:t>
      </w:r>
    </w:p>
    <w:p w:rsidR="0064134B" w:rsidRDefault="0064134B" w:rsidP="0064134B">
      <w:pPr>
        <w:rPr>
          <w:lang/>
        </w:rPr>
      </w:pPr>
      <w:r>
        <w:rPr>
          <w:lang/>
        </w:rPr>
        <w:t> </w:t>
      </w:r>
    </w:p>
    <w:p w:rsidR="0064134B" w:rsidRDefault="0064134B" w:rsidP="0064134B">
      <w:pPr>
        <w:pStyle w:val="Heading4"/>
        <w:rPr>
          <w:lang/>
        </w:rPr>
      </w:pPr>
      <w:r>
        <w:rPr>
          <w:lang/>
        </w:rPr>
        <w:t>Related Articles</w:t>
      </w:r>
    </w:p>
    <w:p w:rsidR="0064134B" w:rsidRDefault="0064134B" w:rsidP="0064134B">
      <w:pPr>
        <w:pStyle w:val="Heading2"/>
        <w:numPr>
          <w:ilvl w:val="0"/>
          <w:numId w:val="9"/>
        </w:numPr>
        <w:spacing w:before="100" w:beforeAutospacing="1" w:after="100" w:afterAutospacing="1"/>
        <w:rPr>
          <w:lang/>
        </w:rPr>
      </w:pPr>
      <w:hyperlink r:id="rId260" w:history="1">
        <w:r>
          <w:rPr>
            <w:rStyle w:val="Hyperlink"/>
            <w:lang/>
          </w:rPr>
          <w:t>G20 Sketch: Gordon Brown preaches his sermon</w:t>
        </w:r>
      </w:hyperlink>
    </w:p>
    <w:p w:rsidR="0064134B" w:rsidRDefault="0064134B" w:rsidP="0064134B">
      <w:pPr>
        <w:pStyle w:val="Heading2"/>
        <w:numPr>
          <w:ilvl w:val="0"/>
          <w:numId w:val="9"/>
        </w:numPr>
        <w:spacing w:before="100" w:beforeAutospacing="1" w:after="100" w:afterAutospacing="1"/>
        <w:rPr>
          <w:lang/>
        </w:rPr>
      </w:pPr>
      <w:hyperlink r:id="rId261" w:history="1">
        <w:proofErr w:type="spellStart"/>
        <w:r>
          <w:rPr>
            <w:rStyle w:val="Hyperlink"/>
            <w:lang/>
          </w:rPr>
          <w:t>Mervyn</w:t>
        </w:r>
        <w:proofErr w:type="spellEnd"/>
        <w:r>
          <w:rPr>
            <w:rStyle w:val="Hyperlink"/>
            <w:lang/>
          </w:rPr>
          <w:t xml:space="preserve"> King has calmly cancelled Gordon Brown's credit card</w:t>
        </w:r>
      </w:hyperlink>
    </w:p>
    <w:p w:rsidR="0064134B" w:rsidRDefault="0064134B" w:rsidP="0064134B">
      <w:pPr>
        <w:pStyle w:val="Heading2"/>
        <w:numPr>
          <w:ilvl w:val="0"/>
          <w:numId w:val="9"/>
        </w:numPr>
        <w:spacing w:before="100" w:beforeAutospacing="1" w:after="100" w:afterAutospacing="1"/>
        <w:rPr>
          <w:lang/>
        </w:rPr>
      </w:pPr>
      <w:hyperlink r:id="rId262" w:history="1">
        <w:r>
          <w:rPr>
            <w:rStyle w:val="Hyperlink"/>
            <w:lang/>
          </w:rPr>
          <w:t>Israel admits killing 189 children in Gaza campaign</w:t>
        </w:r>
      </w:hyperlink>
    </w:p>
    <w:p w:rsidR="0064134B" w:rsidRDefault="0064134B" w:rsidP="0064134B">
      <w:pPr>
        <w:pStyle w:val="Heading2"/>
        <w:numPr>
          <w:ilvl w:val="0"/>
          <w:numId w:val="9"/>
        </w:numPr>
        <w:spacing w:before="100" w:beforeAutospacing="1" w:after="100" w:afterAutospacing="1"/>
        <w:rPr>
          <w:lang/>
        </w:rPr>
      </w:pPr>
      <w:hyperlink r:id="rId263" w:history="1">
        <w:r>
          <w:rPr>
            <w:rStyle w:val="Hyperlink"/>
            <w:lang/>
          </w:rPr>
          <w:t>Unemployment hits two million but public sector sheltered</w:t>
        </w:r>
      </w:hyperlink>
    </w:p>
    <w:p w:rsidR="0064134B" w:rsidRDefault="0064134B" w:rsidP="0064134B">
      <w:pPr>
        <w:pStyle w:val="Heading2"/>
        <w:numPr>
          <w:ilvl w:val="0"/>
          <w:numId w:val="9"/>
        </w:numPr>
        <w:spacing w:before="100" w:beforeAutospacing="1" w:after="100" w:afterAutospacing="1"/>
        <w:rPr>
          <w:lang/>
        </w:rPr>
      </w:pPr>
      <w:hyperlink r:id="rId264" w:history="1">
        <w:r>
          <w:rPr>
            <w:rStyle w:val="Hyperlink"/>
            <w:lang/>
          </w:rPr>
          <w:t>Beware talk of recovery as the world economy is not a picture of health</w:t>
        </w:r>
      </w:hyperlink>
    </w:p>
    <w:p w:rsidR="0064134B" w:rsidRDefault="0064134B" w:rsidP="0064134B">
      <w:pPr>
        <w:pStyle w:val="NormalWeb"/>
        <w:rPr>
          <w:lang/>
        </w:rPr>
      </w:pPr>
      <w:r>
        <w:rPr>
          <w:lang/>
        </w:rPr>
        <w:t xml:space="preserve">From next month, the provisions of the new Gambling Act allow for an ever more accessible form of gaming in this country. </w:t>
      </w:r>
    </w:p>
    <w:p w:rsidR="0064134B" w:rsidRDefault="0064134B" w:rsidP="0064134B">
      <w:pPr>
        <w:pStyle w:val="NormalWeb"/>
        <w:rPr>
          <w:lang/>
        </w:rPr>
      </w:pPr>
      <w:r>
        <w:rPr>
          <w:lang/>
        </w:rPr>
        <w:t xml:space="preserve">Bookmakers will be able to stay open in the evenings all year round - at present they can do so only when there are evening race meetings in the summer. They will be able to keep fruit machines that can pay out a maximum of £500 instead of, at present, £35. And there will be strictly regulated advertising on television - after the 9pm watershed, and with great care taken to ensure the commercials do not suggest that gambling will inevitably enhance your sex life or your bank balance. </w:t>
      </w:r>
    </w:p>
    <w:p w:rsidR="0064134B" w:rsidRDefault="0064134B" w:rsidP="0064134B">
      <w:pPr>
        <w:pStyle w:val="NormalWeb"/>
        <w:rPr>
          <w:lang/>
        </w:rPr>
      </w:pPr>
      <w:r>
        <w:rPr>
          <w:lang/>
        </w:rPr>
        <w:t>However, all this adds considerably to the gambling culture in this country.</w:t>
      </w:r>
    </w:p>
    <w:p w:rsidR="0064134B" w:rsidRDefault="0064134B" w:rsidP="0064134B">
      <w:pPr>
        <w:pStyle w:val="NormalWeb"/>
        <w:rPr>
          <w:lang/>
        </w:rPr>
      </w:pPr>
      <w:r>
        <w:rPr>
          <w:lang/>
        </w:rPr>
        <w:t xml:space="preserve">A report from the Royal College of Psychiatrists argues that deregulating advertising is exceptionally dangerous. The Royal College argues that advertising will inevitably lead to more gambling and that the nature of the recruitment of these new customers for the industry risks being exploitative. The caution it urges on the Government seems sensible, given the evidence the Royal College presents. </w:t>
      </w:r>
    </w:p>
    <w:p w:rsidR="0064134B" w:rsidRDefault="0064134B" w:rsidP="0064134B">
      <w:pPr>
        <w:pStyle w:val="NormalWeb"/>
        <w:rPr>
          <w:lang/>
        </w:rPr>
      </w:pPr>
      <w:r>
        <w:rPr>
          <w:lang/>
        </w:rPr>
        <w:t>Above all, it points out that fearsome health warnings on tobacco products and, more recently, on alcohol seem to be widely ignored: and health warnings connected with gambling will be likewise.</w:t>
      </w:r>
    </w:p>
    <w:p w:rsidR="0064134B" w:rsidRDefault="0064134B" w:rsidP="0064134B">
      <w:pPr>
        <w:pStyle w:val="NormalWeb"/>
        <w:rPr>
          <w:lang/>
        </w:rPr>
      </w:pPr>
      <w:r>
        <w:rPr>
          <w:lang/>
        </w:rPr>
        <w:t xml:space="preserve">Like all vices, gambling is acceptable when done in moderation. The imminent deregulation will inevitably tempt many people to go beyond what is moderate. This will be good for bookmakers: it will be less so for the losers, their families and for the state whose resources then have to be used to plaster over the cracks. </w:t>
      </w:r>
    </w:p>
    <w:p w:rsidR="0064134B" w:rsidRDefault="0064134B" w:rsidP="0064134B">
      <w:pPr>
        <w:pStyle w:val="NormalWeb"/>
        <w:rPr>
          <w:lang/>
        </w:rPr>
      </w:pPr>
      <w:r>
        <w:rPr>
          <w:lang/>
        </w:rPr>
        <w:t>It is not too late for the Government to proceed in this matter with much more caution.</w:t>
      </w:r>
    </w:p>
    <w:p w:rsidR="0064134B" w:rsidRDefault="0064134B" w:rsidP="0064134B">
      <w:pPr>
        <w:rPr>
          <w:rFonts w:ascii="Arial" w:hAnsi="Arial" w:cs="Arial"/>
          <w:color w:val="008080"/>
          <w:lang/>
        </w:rPr>
      </w:pPr>
    </w:p>
    <w:p w:rsidR="00AC246E" w:rsidRDefault="00AC246E"/>
    <w:p w:rsidR="0064134B" w:rsidRDefault="0064134B"/>
    <w:sectPr w:rsidR="0064134B" w:rsidSect="00F9477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0D4F8B"/>
    <w:multiLevelType w:val="multilevel"/>
    <w:tmpl w:val="9BC69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B327B9D"/>
    <w:multiLevelType w:val="multilevel"/>
    <w:tmpl w:val="2188A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C9379B5"/>
    <w:multiLevelType w:val="multilevel"/>
    <w:tmpl w:val="AEF6BD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2327DBC"/>
    <w:multiLevelType w:val="multilevel"/>
    <w:tmpl w:val="AFAAA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C154DDF"/>
    <w:multiLevelType w:val="multilevel"/>
    <w:tmpl w:val="2CD8B3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FD07216"/>
    <w:multiLevelType w:val="multilevel"/>
    <w:tmpl w:val="FB0A4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37F6EF2"/>
    <w:multiLevelType w:val="multilevel"/>
    <w:tmpl w:val="34061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90754F7"/>
    <w:multiLevelType w:val="multilevel"/>
    <w:tmpl w:val="AEACB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A892345"/>
    <w:multiLevelType w:val="multilevel"/>
    <w:tmpl w:val="AB324A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8"/>
  </w:num>
  <w:num w:numId="5">
    <w:abstractNumId w:val="6"/>
  </w:num>
  <w:num w:numId="6">
    <w:abstractNumId w:val="1"/>
  </w:num>
  <w:num w:numId="7">
    <w:abstractNumId w:val="0"/>
  </w:num>
  <w:num w:numId="8">
    <w:abstractNumId w:val="7"/>
  </w:num>
  <w:num w:numId="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C246E"/>
    <w:rsid w:val="00622482"/>
    <w:rsid w:val="0064134B"/>
    <w:rsid w:val="00A92CD4"/>
    <w:rsid w:val="00AC246E"/>
    <w:rsid w:val="00AE3A77"/>
    <w:rsid w:val="00DE5370"/>
    <w:rsid w:val="00F947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4771"/>
  </w:style>
  <w:style w:type="paragraph" w:styleId="Heading1">
    <w:name w:val="heading 1"/>
    <w:basedOn w:val="Normal"/>
    <w:next w:val="Normal"/>
    <w:link w:val="Heading1Char"/>
    <w:uiPriority w:val="9"/>
    <w:qFormat/>
    <w:rsid w:val="00AC246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AC246E"/>
    <w:pPr>
      <w:spacing w:after="0" w:line="240" w:lineRule="auto"/>
      <w:outlineLvl w:val="1"/>
    </w:pPr>
    <w:rPr>
      <w:rFonts w:ascii="Times New Roman" w:eastAsia="Times New Roman" w:hAnsi="Times New Roman" w:cs="Times New Roman"/>
      <w:sz w:val="24"/>
      <w:szCs w:val="24"/>
      <w:lang w:eastAsia="en-GB"/>
    </w:rPr>
  </w:style>
  <w:style w:type="paragraph" w:styleId="Heading3">
    <w:name w:val="heading 3"/>
    <w:basedOn w:val="Normal"/>
    <w:next w:val="Normal"/>
    <w:link w:val="Heading3Char"/>
    <w:uiPriority w:val="9"/>
    <w:semiHidden/>
    <w:unhideWhenUsed/>
    <w:qFormat/>
    <w:rsid w:val="00AC246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E537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C246E"/>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C246E"/>
    <w:rPr>
      <w:strike w:val="0"/>
      <w:dstrike w:val="0"/>
      <w:color w:val="5A597B"/>
      <w:sz w:val="24"/>
      <w:szCs w:val="24"/>
      <w:u w:val="none"/>
      <w:effect w:val="none"/>
    </w:rPr>
  </w:style>
  <w:style w:type="paragraph" w:customStyle="1" w:styleId="authorgroup">
    <w:name w:val="authorgroup"/>
    <w:basedOn w:val="Normal"/>
    <w:rsid w:val="00AC246E"/>
    <w:pPr>
      <w:spacing w:before="100" w:beforeAutospacing="1" w:after="100" w:afterAutospacing="1" w:line="240" w:lineRule="auto"/>
    </w:pPr>
    <w:rPr>
      <w:rFonts w:ascii="Times New Roman" w:eastAsia="Times New Roman" w:hAnsi="Times New Roman" w:cs="Times New Roman"/>
      <w:b/>
      <w:bCs/>
      <w:sz w:val="24"/>
      <w:szCs w:val="24"/>
      <w:lang w:eastAsia="en-GB"/>
    </w:rPr>
  </w:style>
  <w:style w:type="character" w:customStyle="1" w:styleId="affiliation1">
    <w:name w:val="affiliation1"/>
    <w:basedOn w:val="DefaultParagraphFont"/>
    <w:rsid w:val="00AC246E"/>
    <w:rPr>
      <w:rFonts w:ascii="Arial" w:hAnsi="Arial" w:cs="Arial" w:hint="default"/>
      <w:sz w:val="20"/>
      <w:szCs w:val="20"/>
    </w:rPr>
  </w:style>
  <w:style w:type="character" w:customStyle="1" w:styleId="abstractheading1">
    <w:name w:val="abstractheading1"/>
    <w:basedOn w:val="DefaultParagraphFont"/>
    <w:rsid w:val="00AC246E"/>
    <w:rPr>
      <w:b/>
      <w:bCs/>
      <w:sz w:val="24"/>
      <w:szCs w:val="24"/>
    </w:rPr>
  </w:style>
  <w:style w:type="paragraph" w:styleId="BalloonText">
    <w:name w:val="Balloon Text"/>
    <w:basedOn w:val="Normal"/>
    <w:link w:val="BalloonTextChar"/>
    <w:uiPriority w:val="99"/>
    <w:semiHidden/>
    <w:unhideWhenUsed/>
    <w:rsid w:val="00AC24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46E"/>
    <w:rPr>
      <w:rFonts w:ascii="Tahoma" w:hAnsi="Tahoma" w:cs="Tahoma"/>
      <w:sz w:val="16"/>
      <w:szCs w:val="16"/>
    </w:rPr>
  </w:style>
  <w:style w:type="character" w:customStyle="1" w:styleId="Heading1Char">
    <w:name w:val="Heading 1 Char"/>
    <w:basedOn w:val="DefaultParagraphFont"/>
    <w:link w:val="Heading1"/>
    <w:uiPriority w:val="9"/>
    <w:rsid w:val="00AC246E"/>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AC246E"/>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AC246E"/>
    <w:rPr>
      <w:b/>
      <w:bCs/>
    </w:rPr>
  </w:style>
  <w:style w:type="character" w:customStyle="1" w:styleId="hidefromprint">
    <w:name w:val="hidefromprint"/>
    <w:basedOn w:val="DefaultParagraphFont"/>
    <w:rsid w:val="00AC246E"/>
  </w:style>
  <w:style w:type="character" w:customStyle="1" w:styleId="fwb">
    <w:name w:val="fwb"/>
    <w:basedOn w:val="DefaultParagraphFont"/>
    <w:rsid w:val="00DE5370"/>
  </w:style>
  <w:style w:type="paragraph" w:styleId="HTMLPreformatted">
    <w:name w:val="HTML Preformatted"/>
    <w:basedOn w:val="Normal"/>
    <w:link w:val="HTMLPreformattedChar"/>
    <w:uiPriority w:val="99"/>
    <w:semiHidden/>
    <w:unhideWhenUsed/>
    <w:rsid w:val="00DE53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E5370"/>
    <w:rPr>
      <w:rFonts w:ascii="Courier New" w:eastAsia="Times New Roman" w:hAnsi="Courier New" w:cs="Courier New"/>
      <w:sz w:val="20"/>
      <w:szCs w:val="20"/>
      <w:lang w:eastAsia="en-GB"/>
    </w:rPr>
  </w:style>
  <w:style w:type="paragraph" w:styleId="NormalWeb">
    <w:name w:val="Normal (Web)"/>
    <w:basedOn w:val="Normal"/>
    <w:uiPriority w:val="99"/>
    <w:unhideWhenUsed/>
    <w:rsid w:val="00DE53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DE5370"/>
    <w:rPr>
      <w:rFonts w:asciiTheme="majorHAnsi" w:eastAsiaTheme="majorEastAsia" w:hAnsiTheme="majorHAnsi" w:cstheme="majorBidi"/>
      <w:b/>
      <w:bCs/>
      <w:i/>
      <w:iCs/>
      <w:color w:val="4F81BD" w:themeColor="accent1"/>
    </w:rPr>
  </w:style>
  <w:style w:type="character" w:customStyle="1" w:styleId="datedisplay">
    <w:name w:val="datedisplay"/>
    <w:basedOn w:val="DefaultParagraphFont"/>
    <w:rsid w:val="00DE5370"/>
  </w:style>
  <w:style w:type="character" w:customStyle="1" w:styleId="searchlabel">
    <w:name w:val="searchlabel"/>
    <w:basedOn w:val="DefaultParagraphFont"/>
    <w:rsid w:val="00DE5370"/>
  </w:style>
  <w:style w:type="paragraph" w:styleId="z-TopofForm">
    <w:name w:val="HTML Top of Form"/>
    <w:basedOn w:val="Normal"/>
    <w:next w:val="Normal"/>
    <w:link w:val="z-TopofFormChar"/>
    <w:hidden/>
    <w:uiPriority w:val="99"/>
    <w:semiHidden/>
    <w:unhideWhenUsed/>
    <w:rsid w:val="00DE537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E5370"/>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E5370"/>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E5370"/>
    <w:rPr>
      <w:rFonts w:ascii="Arial" w:eastAsia="Times New Roman" w:hAnsi="Arial" w:cs="Arial"/>
      <w:vanish/>
      <w:sz w:val="16"/>
      <w:szCs w:val="16"/>
      <w:lang w:eastAsia="en-GB"/>
    </w:rPr>
  </w:style>
  <w:style w:type="paragraph" w:customStyle="1" w:styleId="byline">
    <w:name w:val="byline"/>
    <w:basedOn w:val="Normal"/>
    <w:rsid w:val="006413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4134B"/>
    <w:rPr>
      <w:i/>
      <w:iCs/>
    </w:rPr>
  </w:style>
  <w:style w:type="character" w:customStyle="1" w:styleId="num">
    <w:name w:val="num"/>
    <w:basedOn w:val="DefaultParagraphFont"/>
    <w:rsid w:val="0064134B"/>
  </w:style>
  <w:style w:type="character" w:customStyle="1" w:styleId="placecomment">
    <w:name w:val="placecomment"/>
    <w:basedOn w:val="DefaultParagraphFont"/>
    <w:rsid w:val="0064134B"/>
  </w:style>
</w:styles>
</file>

<file path=word/webSettings.xml><?xml version="1.0" encoding="utf-8"?>
<w:webSettings xmlns:r="http://schemas.openxmlformats.org/officeDocument/2006/relationships" xmlns:w="http://schemas.openxmlformats.org/wordprocessingml/2006/main">
  <w:divs>
    <w:div w:id="41053411">
      <w:bodyDiv w:val="1"/>
      <w:marLeft w:val="0"/>
      <w:marRight w:val="0"/>
      <w:marTop w:val="0"/>
      <w:marBottom w:val="0"/>
      <w:divBdr>
        <w:top w:val="none" w:sz="0" w:space="0" w:color="auto"/>
        <w:left w:val="none" w:sz="0" w:space="0" w:color="auto"/>
        <w:bottom w:val="none" w:sz="0" w:space="0" w:color="auto"/>
        <w:right w:val="none" w:sz="0" w:space="0" w:color="auto"/>
      </w:divBdr>
      <w:divsChild>
        <w:div w:id="1792553173">
          <w:marLeft w:val="0"/>
          <w:marRight w:val="0"/>
          <w:marTop w:val="0"/>
          <w:marBottom w:val="0"/>
          <w:divBdr>
            <w:top w:val="none" w:sz="0" w:space="0" w:color="auto"/>
            <w:left w:val="none" w:sz="0" w:space="0" w:color="auto"/>
            <w:bottom w:val="none" w:sz="0" w:space="0" w:color="auto"/>
            <w:right w:val="none" w:sz="0" w:space="0" w:color="auto"/>
          </w:divBdr>
          <w:divsChild>
            <w:div w:id="818618749">
              <w:marLeft w:val="0"/>
              <w:marRight w:val="0"/>
              <w:marTop w:val="0"/>
              <w:marBottom w:val="0"/>
              <w:divBdr>
                <w:top w:val="none" w:sz="0" w:space="0" w:color="auto"/>
                <w:left w:val="none" w:sz="0" w:space="0" w:color="auto"/>
                <w:bottom w:val="none" w:sz="0" w:space="0" w:color="auto"/>
                <w:right w:val="none" w:sz="0" w:space="0" w:color="auto"/>
              </w:divBdr>
              <w:divsChild>
                <w:div w:id="999313233">
                  <w:marLeft w:val="0"/>
                  <w:marRight w:val="0"/>
                  <w:marTop w:val="0"/>
                  <w:marBottom w:val="0"/>
                  <w:divBdr>
                    <w:top w:val="none" w:sz="0" w:space="0" w:color="auto"/>
                    <w:left w:val="none" w:sz="0" w:space="0" w:color="auto"/>
                    <w:bottom w:val="none" w:sz="0" w:space="0" w:color="auto"/>
                    <w:right w:val="none" w:sz="0" w:space="0" w:color="auto"/>
                  </w:divBdr>
                  <w:divsChild>
                    <w:div w:id="563413437">
                      <w:marLeft w:val="0"/>
                      <w:marRight w:val="0"/>
                      <w:marTop w:val="0"/>
                      <w:marBottom w:val="0"/>
                      <w:divBdr>
                        <w:top w:val="none" w:sz="0" w:space="0" w:color="auto"/>
                        <w:left w:val="none" w:sz="0" w:space="0" w:color="auto"/>
                        <w:bottom w:val="none" w:sz="0" w:space="0" w:color="auto"/>
                        <w:right w:val="none" w:sz="0" w:space="0" w:color="auto"/>
                      </w:divBdr>
                    </w:div>
                  </w:divsChild>
                </w:div>
                <w:div w:id="844826808">
                  <w:marLeft w:val="0"/>
                  <w:marRight w:val="0"/>
                  <w:marTop w:val="0"/>
                  <w:marBottom w:val="0"/>
                  <w:divBdr>
                    <w:top w:val="none" w:sz="0" w:space="0" w:color="auto"/>
                    <w:left w:val="none" w:sz="0" w:space="0" w:color="auto"/>
                    <w:bottom w:val="none" w:sz="0" w:space="0" w:color="auto"/>
                    <w:right w:val="none" w:sz="0" w:space="0" w:color="auto"/>
                  </w:divBdr>
                  <w:divsChild>
                    <w:div w:id="2029408600">
                      <w:marLeft w:val="0"/>
                      <w:marRight w:val="0"/>
                      <w:marTop w:val="0"/>
                      <w:marBottom w:val="0"/>
                      <w:divBdr>
                        <w:top w:val="none" w:sz="0" w:space="0" w:color="auto"/>
                        <w:left w:val="none" w:sz="0" w:space="0" w:color="auto"/>
                        <w:bottom w:val="none" w:sz="0" w:space="0" w:color="auto"/>
                        <w:right w:val="none" w:sz="0" w:space="0" w:color="auto"/>
                      </w:divBdr>
                    </w:div>
                    <w:div w:id="1219559866">
                      <w:marLeft w:val="0"/>
                      <w:marRight w:val="0"/>
                      <w:marTop w:val="0"/>
                      <w:marBottom w:val="0"/>
                      <w:divBdr>
                        <w:top w:val="none" w:sz="0" w:space="0" w:color="auto"/>
                        <w:left w:val="none" w:sz="0" w:space="0" w:color="auto"/>
                        <w:bottom w:val="none" w:sz="0" w:space="0" w:color="auto"/>
                        <w:right w:val="none" w:sz="0" w:space="0" w:color="auto"/>
                      </w:divBdr>
                    </w:div>
                  </w:divsChild>
                </w:div>
                <w:div w:id="759058272">
                  <w:marLeft w:val="0"/>
                  <w:marRight w:val="0"/>
                  <w:marTop w:val="0"/>
                  <w:marBottom w:val="0"/>
                  <w:divBdr>
                    <w:top w:val="none" w:sz="0" w:space="0" w:color="auto"/>
                    <w:left w:val="none" w:sz="0" w:space="0" w:color="auto"/>
                    <w:bottom w:val="none" w:sz="0" w:space="0" w:color="auto"/>
                    <w:right w:val="none" w:sz="0" w:space="0" w:color="auto"/>
                  </w:divBdr>
                  <w:divsChild>
                    <w:div w:id="2122911728">
                      <w:marLeft w:val="0"/>
                      <w:marRight w:val="0"/>
                      <w:marTop w:val="0"/>
                      <w:marBottom w:val="0"/>
                      <w:divBdr>
                        <w:top w:val="none" w:sz="0" w:space="0" w:color="auto"/>
                        <w:left w:val="none" w:sz="0" w:space="0" w:color="auto"/>
                        <w:bottom w:val="none" w:sz="0" w:space="0" w:color="auto"/>
                        <w:right w:val="none" w:sz="0" w:space="0" w:color="auto"/>
                      </w:divBdr>
                    </w:div>
                    <w:div w:id="42796122">
                      <w:marLeft w:val="0"/>
                      <w:marRight w:val="0"/>
                      <w:marTop w:val="0"/>
                      <w:marBottom w:val="0"/>
                      <w:divBdr>
                        <w:top w:val="none" w:sz="0" w:space="0" w:color="auto"/>
                        <w:left w:val="none" w:sz="0" w:space="0" w:color="auto"/>
                        <w:bottom w:val="none" w:sz="0" w:space="0" w:color="auto"/>
                        <w:right w:val="none" w:sz="0" w:space="0" w:color="auto"/>
                      </w:divBdr>
                    </w:div>
                    <w:div w:id="1319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82947">
              <w:marLeft w:val="0"/>
              <w:marRight w:val="0"/>
              <w:marTop w:val="0"/>
              <w:marBottom w:val="0"/>
              <w:divBdr>
                <w:top w:val="none" w:sz="0" w:space="0" w:color="auto"/>
                <w:left w:val="none" w:sz="0" w:space="0" w:color="auto"/>
                <w:bottom w:val="none" w:sz="0" w:space="0" w:color="auto"/>
                <w:right w:val="none" w:sz="0" w:space="0" w:color="auto"/>
              </w:divBdr>
              <w:divsChild>
                <w:div w:id="467868494">
                  <w:marLeft w:val="0"/>
                  <w:marRight w:val="0"/>
                  <w:marTop w:val="0"/>
                  <w:marBottom w:val="0"/>
                  <w:divBdr>
                    <w:top w:val="none" w:sz="0" w:space="0" w:color="auto"/>
                    <w:left w:val="none" w:sz="0" w:space="0" w:color="auto"/>
                    <w:bottom w:val="none" w:sz="0" w:space="0" w:color="auto"/>
                    <w:right w:val="none" w:sz="0" w:space="0" w:color="auto"/>
                  </w:divBdr>
                </w:div>
                <w:div w:id="936793471">
                  <w:marLeft w:val="0"/>
                  <w:marRight w:val="0"/>
                  <w:marTop w:val="0"/>
                  <w:marBottom w:val="0"/>
                  <w:divBdr>
                    <w:top w:val="none" w:sz="0" w:space="0" w:color="auto"/>
                    <w:left w:val="none" w:sz="0" w:space="0" w:color="auto"/>
                    <w:bottom w:val="none" w:sz="0" w:space="0" w:color="auto"/>
                    <w:right w:val="none" w:sz="0" w:space="0" w:color="auto"/>
                  </w:divBdr>
                </w:div>
                <w:div w:id="137765080">
                  <w:marLeft w:val="0"/>
                  <w:marRight w:val="0"/>
                  <w:marTop w:val="0"/>
                  <w:marBottom w:val="0"/>
                  <w:divBdr>
                    <w:top w:val="none" w:sz="0" w:space="0" w:color="auto"/>
                    <w:left w:val="none" w:sz="0" w:space="0" w:color="auto"/>
                    <w:bottom w:val="none" w:sz="0" w:space="0" w:color="auto"/>
                    <w:right w:val="none" w:sz="0" w:space="0" w:color="auto"/>
                  </w:divBdr>
                </w:div>
              </w:divsChild>
            </w:div>
            <w:div w:id="396781635">
              <w:marLeft w:val="0"/>
              <w:marRight w:val="0"/>
              <w:marTop w:val="0"/>
              <w:marBottom w:val="0"/>
              <w:divBdr>
                <w:top w:val="none" w:sz="0" w:space="0" w:color="auto"/>
                <w:left w:val="none" w:sz="0" w:space="0" w:color="auto"/>
                <w:bottom w:val="none" w:sz="0" w:space="0" w:color="auto"/>
                <w:right w:val="none" w:sz="0" w:space="0" w:color="auto"/>
              </w:divBdr>
              <w:divsChild>
                <w:div w:id="1804347956">
                  <w:marLeft w:val="0"/>
                  <w:marRight w:val="0"/>
                  <w:marTop w:val="0"/>
                  <w:marBottom w:val="0"/>
                  <w:divBdr>
                    <w:top w:val="none" w:sz="0" w:space="0" w:color="auto"/>
                    <w:left w:val="none" w:sz="0" w:space="0" w:color="auto"/>
                    <w:bottom w:val="none" w:sz="0" w:space="0" w:color="auto"/>
                    <w:right w:val="none" w:sz="0" w:space="0" w:color="auto"/>
                  </w:divBdr>
                  <w:divsChild>
                    <w:div w:id="1449857849">
                      <w:marLeft w:val="0"/>
                      <w:marRight w:val="0"/>
                      <w:marTop w:val="0"/>
                      <w:marBottom w:val="0"/>
                      <w:divBdr>
                        <w:top w:val="none" w:sz="0" w:space="0" w:color="auto"/>
                        <w:left w:val="none" w:sz="0" w:space="0" w:color="auto"/>
                        <w:bottom w:val="none" w:sz="0" w:space="0" w:color="auto"/>
                        <w:right w:val="none" w:sz="0" w:space="0" w:color="auto"/>
                      </w:divBdr>
                    </w:div>
                    <w:div w:id="892154049">
                      <w:marLeft w:val="0"/>
                      <w:marRight w:val="0"/>
                      <w:marTop w:val="0"/>
                      <w:marBottom w:val="0"/>
                      <w:divBdr>
                        <w:top w:val="none" w:sz="0" w:space="0" w:color="auto"/>
                        <w:left w:val="none" w:sz="0" w:space="0" w:color="auto"/>
                        <w:bottom w:val="none" w:sz="0" w:space="0" w:color="auto"/>
                        <w:right w:val="none" w:sz="0" w:space="0" w:color="auto"/>
                      </w:divBdr>
                      <w:divsChild>
                        <w:div w:id="239565694">
                          <w:marLeft w:val="0"/>
                          <w:marRight w:val="0"/>
                          <w:marTop w:val="0"/>
                          <w:marBottom w:val="0"/>
                          <w:divBdr>
                            <w:top w:val="none" w:sz="0" w:space="0" w:color="auto"/>
                            <w:left w:val="none" w:sz="0" w:space="0" w:color="auto"/>
                            <w:bottom w:val="none" w:sz="0" w:space="0" w:color="auto"/>
                            <w:right w:val="none" w:sz="0" w:space="0" w:color="auto"/>
                          </w:divBdr>
                        </w:div>
                        <w:div w:id="557320938">
                          <w:marLeft w:val="0"/>
                          <w:marRight w:val="0"/>
                          <w:marTop w:val="0"/>
                          <w:marBottom w:val="0"/>
                          <w:divBdr>
                            <w:top w:val="none" w:sz="0" w:space="0" w:color="auto"/>
                            <w:left w:val="none" w:sz="0" w:space="0" w:color="auto"/>
                            <w:bottom w:val="none" w:sz="0" w:space="0" w:color="auto"/>
                            <w:right w:val="none" w:sz="0" w:space="0" w:color="auto"/>
                          </w:divBdr>
                          <w:divsChild>
                            <w:div w:id="951980989">
                              <w:marLeft w:val="0"/>
                              <w:marRight w:val="0"/>
                              <w:marTop w:val="0"/>
                              <w:marBottom w:val="0"/>
                              <w:divBdr>
                                <w:top w:val="none" w:sz="0" w:space="0" w:color="auto"/>
                                <w:left w:val="none" w:sz="0" w:space="0" w:color="auto"/>
                                <w:bottom w:val="none" w:sz="0" w:space="0" w:color="auto"/>
                                <w:right w:val="none" w:sz="0" w:space="0" w:color="auto"/>
                              </w:divBdr>
                            </w:div>
                            <w:div w:id="981540166">
                              <w:marLeft w:val="0"/>
                              <w:marRight w:val="0"/>
                              <w:marTop w:val="0"/>
                              <w:marBottom w:val="0"/>
                              <w:divBdr>
                                <w:top w:val="none" w:sz="0" w:space="0" w:color="auto"/>
                                <w:left w:val="none" w:sz="0" w:space="0" w:color="auto"/>
                                <w:bottom w:val="none" w:sz="0" w:space="0" w:color="auto"/>
                                <w:right w:val="none" w:sz="0" w:space="0" w:color="auto"/>
                              </w:divBdr>
                              <w:divsChild>
                                <w:div w:id="115568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5406662">
      <w:bodyDiv w:val="1"/>
      <w:marLeft w:val="0"/>
      <w:marRight w:val="0"/>
      <w:marTop w:val="0"/>
      <w:marBottom w:val="0"/>
      <w:divBdr>
        <w:top w:val="none" w:sz="0" w:space="0" w:color="auto"/>
        <w:left w:val="none" w:sz="0" w:space="0" w:color="auto"/>
        <w:bottom w:val="none" w:sz="0" w:space="0" w:color="auto"/>
        <w:right w:val="none" w:sz="0" w:space="0" w:color="auto"/>
      </w:divBdr>
      <w:divsChild>
        <w:div w:id="1208495255">
          <w:marLeft w:val="0"/>
          <w:marRight w:val="0"/>
          <w:marTop w:val="0"/>
          <w:marBottom w:val="0"/>
          <w:divBdr>
            <w:top w:val="none" w:sz="0" w:space="0" w:color="auto"/>
            <w:left w:val="none" w:sz="0" w:space="0" w:color="auto"/>
            <w:bottom w:val="none" w:sz="0" w:space="0" w:color="auto"/>
            <w:right w:val="none" w:sz="0" w:space="0" w:color="auto"/>
          </w:divBdr>
          <w:divsChild>
            <w:div w:id="1494832339">
              <w:marLeft w:val="0"/>
              <w:marRight w:val="0"/>
              <w:marTop w:val="0"/>
              <w:marBottom w:val="0"/>
              <w:divBdr>
                <w:top w:val="none" w:sz="0" w:space="0" w:color="auto"/>
                <w:left w:val="none" w:sz="0" w:space="0" w:color="auto"/>
                <w:bottom w:val="single" w:sz="12" w:space="1" w:color="FFFFFF"/>
                <w:right w:val="none" w:sz="0" w:space="0" w:color="auto"/>
              </w:divBdr>
            </w:div>
            <w:div w:id="1330328640">
              <w:marLeft w:val="0"/>
              <w:marRight w:val="0"/>
              <w:marTop w:val="0"/>
              <w:marBottom w:val="0"/>
              <w:divBdr>
                <w:top w:val="none" w:sz="0" w:space="0" w:color="auto"/>
                <w:left w:val="none" w:sz="0" w:space="0" w:color="auto"/>
                <w:bottom w:val="single" w:sz="12" w:space="1" w:color="FFFFFF"/>
                <w:right w:val="none" w:sz="0" w:space="0" w:color="auto"/>
              </w:divBdr>
            </w:div>
            <w:div w:id="447093675">
              <w:marLeft w:val="0"/>
              <w:marRight w:val="0"/>
              <w:marTop w:val="0"/>
              <w:marBottom w:val="0"/>
              <w:divBdr>
                <w:top w:val="none" w:sz="0" w:space="0" w:color="auto"/>
                <w:left w:val="none" w:sz="0" w:space="0" w:color="auto"/>
                <w:bottom w:val="single" w:sz="12" w:space="1" w:color="FFFFFF"/>
                <w:right w:val="none" w:sz="0" w:space="0" w:color="auto"/>
              </w:divBdr>
            </w:div>
            <w:div w:id="7488666">
              <w:marLeft w:val="0"/>
              <w:marRight w:val="0"/>
              <w:marTop w:val="0"/>
              <w:marBottom w:val="0"/>
              <w:divBdr>
                <w:top w:val="none" w:sz="0" w:space="0" w:color="auto"/>
                <w:left w:val="none" w:sz="0" w:space="0" w:color="auto"/>
                <w:bottom w:val="single" w:sz="12" w:space="1" w:color="FFFFFF"/>
                <w:right w:val="none" w:sz="0" w:space="0" w:color="auto"/>
              </w:divBdr>
            </w:div>
            <w:div w:id="1940940702">
              <w:marLeft w:val="0"/>
              <w:marRight w:val="0"/>
              <w:marTop w:val="0"/>
              <w:marBottom w:val="0"/>
              <w:divBdr>
                <w:top w:val="none" w:sz="0" w:space="0" w:color="auto"/>
                <w:left w:val="none" w:sz="0" w:space="0" w:color="auto"/>
                <w:bottom w:val="single" w:sz="12" w:space="1" w:color="FFFFFF"/>
                <w:right w:val="none" w:sz="0" w:space="0" w:color="auto"/>
              </w:divBdr>
            </w:div>
          </w:divsChild>
        </w:div>
        <w:div w:id="900601336">
          <w:marLeft w:val="0"/>
          <w:marRight w:val="0"/>
          <w:marTop w:val="0"/>
          <w:marBottom w:val="0"/>
          <w:divBdr>
            <w:top w:val="none" w:sz="0" w:space="0" w:color="auto"/>
            <w:left w:val="none" w:sz="0" w:space="0" w:color="auto"/>
            <w:bottom w:val="none" w:sz="0" w:space="0" w:color="auto"/>
            <w:right w:val="none" w:sz="0" w:space="0" w:color="auto"/>
          </w:divBdr>
          <w:divsChild>
            <w:div w:id="703407261">
              <w:marLeft w:val="0"/>
              <w:marRight w:val="0"/>
              <w:marTop w:val="0"/>
              <w:marBottom w:val="0"/>
              <w:divBdr>
                <w:top w:val="none" w:sz="0" w:space="0" w:color="auto"/>
                <w:left w:val="none" w:sz="0" w:space="0" w:color="auto"/>
                <w:bottom w:val="none" w:sz="0" w:space="0" w:color="auto"/>
                <w:right w:val="none" w:sz="0" w:space="0" w:color="auto"/>
              </w:divBdr>
            </w:div>
          </w:divsChild>
        </w:div>
        <w:div w:id="648243518">
          <w:marLeft w:val="0"/>
          <w:marRight w:val="0"/>
          <w:marTop w:val="0"/>
          <w:marBottom w:val="0"/>
          <w:divBdr>
            <w:top w:val="none" w:sz="0" w:space="0" w:color="auto"/>
            <w:left w:val="none" w:sz="0" w:space="0" w:color="auto"/>
            <w:bottom w:val="none" w:sz="0" w:space="0" w:color="auto"/>
            <w:right w:val="none" w:sz="0" w:space="0" w:color="auto"/>
          </w:divBdr>
          <w:divsChild>
            <w:div w:id="1472287238">
              <w:marLeft w:val="0"/>
              <w:marRight w:val="0"/>
              <w:marTop w:val="0"/>
              <w:marBottom w:val="0"/>
              <w:divBdr>
                <w:top w:val="none" w:sz="0" w:space="0" w:color="auto"/>
                <w:left w:val="none" w:sz="0" w:space="0" w:color="auto"/>
                <w:bottom w:val="none" w:sz="0" w:space="0" w:color="auto"/>
                <w:right w:val="none" w:sz="0" w:space="0" w:color="auto"/>
              </w:divBdr>
            </w:div>
            <w:div w:id="1279069439">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727532897">
      <w:bodyDiv w:val="1"/>
      <w:marLeft w:val="0"/>
      <w:marRight w:val="0"/>
      <w:marTop w:val="0"/>
      <w:marBottom w:val="0"/>
      <w:divBdr>
        <w:top w:val="none" w:sz="0" w:space="0" w:color="auto"/>
        <w:left w:val="none" w:sz="0" w:space="0" w:color="auto"/>
        <w:bottom w:val="none" w:sz="0" w:space="0" w:color="auto"/>
        <w:right w:val="none" w:sz="0" w:space="0" w:color="auto"/>
      </w:divBdr>
      <w:divsChild>
        <w:div w:id="416942846">
          <w:marLeft w:val="0"/>
          <w:marRight w:val="0"/>
          <w:marTop w:val="0"/>
          <w:marBottom w:val="0"/>
          <w:divBdr>
            <w:top w:val="none" w:sz="0" w:space="0" w:color="auto"/>
            <w:left w:val="none" w:sz="0" w:space="0" w:color="auto"/>
            <w:bottom w:val="none" w:sz="0" w:space="0" w:color="auto"/>
            <w:right w:val="none" w:sz="0" w:space="0" w:color="auto"/>
          </w:divBdr>
          <w:divsChild>
            <w:div w:id="1240024863">
              <w:marLeft w:val="0"/>
              <w:marRight w:val="0"/>
              <w:marTop w:val="0"/>
              <w:marBottom w:val="0"/>
              <w:divBdr>
                <w:top w:val="none" w:sz="0" w:space="0" w:color="auto"/>
                <w:left w:val="none" w:sz="0" w:space="0" w:color="auto"/>
                <w:bottom w:val="none" w:sz="0" w:space="0" w:color="auto"/>
                <w:right w:val="none" w:sz="0" w:space="0" w:color="auto"/>
              </w:divBdr>
              <w:divsChild>
                <w:div w:id="33583367">
                  <w:marLeft w:val="0"/>
                  <w:marRight w:val="0"/>
                  <w:marTop w:val="0"/>
                  <w:marBottom w:val="0"/>
                  <w:divBdr>
                    <w:top w:val="none" w:sz="0" w:space="0" w:color="auto"/>
                    <w:left w:val="none" w:sz="0" w:space="0" w:color="auto"/>
                    <w:bottom w:val="none" w:sz="0" w:space="0" w:color="auto"/>
                    <w:right w:val="none" w:sz="0" w:space="0" w:color="auto"/>
                  </w:divBdr>
                  <w:divsChild>
                    <w:div w:id="1873179963">
                      <w:marLeft w:val="0"/>
                      <w:marRight w:val="0"/>
                      <w:marTop w:val="0"/>
                      <w:marBottom w:val="0"/>
                      <w:divBdr>
                        <w:top w:val="none" w:sz="0" w:space="0" w:color="auto"/>
                        <w:left w:val="none" w:sz="0" w:space="0" w:color="auto"/>
                        <w:bottom w:val="none" w:sz="0" w:space="0" w:color="auto"/>
                        <w:right w:val="none" w:sz="0" w:space="0" w:color="auto"/>
                      </w:divBdr>
                      <w:divsChild>
                        <w:div w:id="862599682">
                          <w:marLeft w:val="0"/>
                          <w:marRight w:val="0"/>
                          <w:marTop w:val="0"/>
                          <w:marBottom w:val="0"/>
                          <w:divBdr>
                            <w:top w:val="none" w:sz="0" w:space="0" w:color="auto"/>
                            <w:left w:val="none" w:sz="0" w:space="0" w:color="auto"/>
                            <w:bottom w:val="none" w:sz="0" w:space="0" w:color="auto"/>
                            <w:right w:val="none" w:sz="0" w:space="0" w:color="auto"/>
                          </w:divBdr>
                          <w:divsChild>
                            <w:div w:id="139364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9683407">
      <w:bodyDiv w:val="1"/>
      <w:marLeft w:val="0"/>
      <w:marRight w:val="0"/>
      <w:marTop w:val="0"/>
      <w:marBottom w:val="0"/>
      <w:divBdr>
        <w:top w:val="none" w:sz="0" w:space="0" w:color="auto"/>
        <w:left w:val="none" w:sz="0" w:space="0" w:color="auto"/>
        <w:bottom w:val="none" w:sz="0" w:space="0" w:color="auto"/>
        <w:right w:val="none" w:sz="0" w:space="0" w:color="auto"/>
      </w:divBdr>
      <w:divsChild>
        <w:div w:id="1737702893">
          <w:marLeft w:val="0"/>
          <w:marRight w:val="0"/>
          <w:marTop w:val="0"/>
          <w:marBottom w:val="0"/>
          <w:divBdr>
            <w:top w:val="none" w:sz="0" w:space="0" w:color="auto"/>
            <w:left w:val="none" w:sz="0" w:space="0" w:color="auto"/>
            <w:bottom w:val="none" w:sz="0" w:space="0" w:color="auto"/>
            <w:right w:val="none" w:sz="0" w:space="0" w:color="auto"/>
          </w:divBdr>
          <w:divsChild>
            <w:div w:id="1433011159">
              <w:marLeft w:val="0"/>
              <w:marRight w:val="0"/>
              <w:marTop w:val="0"/>
              <w:marBottom w:val="0"/>
              <w:divBdr>
                <w:top w:val="none" w:sz="0" w:space="0" w:color="auto"/>
                <w:left w:val="none" w:sz="0" w:space="0" w:color="auto"/>
                <w:bottom w:val="none" w:sz="0" w:space="0" w:color="auto"/>
                <w:right w:val="none" w:sz="0" w:space="0" w:color="auto"/>
              </w:divBdr>
              <w:divsChild>
                <w:div w:id="1741561710">
                  <w:marLeft w:val="0"/>
                  <w:marRight w:val="0"/>
                  <w:marTop w:val="0"/>
                  <w:marBottom w:val="0"/>
                  <w:divBdr>
                    <w:top w:val="none" w:sz="0" w:space="0" w:color="auto"/>
                    <w:left w:val="none" w:sz="0" w:space="0" w:color="auto"/>
                    <w:bottom w:val="none" w:sz="0" w:space="0" w:color="auto"/>
                    <w:right w:val="none" w:sz="0" w:space="0" w:color="auto"/>
                  </w:divBdr>
                  <w:divsChild>
                    <w:div w:id="1301688141">
                      <w:marLeft w:val="0"/>
                      <w:marRight w:val="0"/>
                      <w:marTop w:val="0"/>
                      <w:marBottom w:val="0"/>
                      <w:divBdr>
                        <w:top w:val="none" w:sz="0" w:space="0" w:color="auto"/>
                        <w:left w:val="none" w:sz="0" w:space="0" w:color="auto"/>
                        <w:bottom w:val="none" w:sz="0" w:space="0" w:color="auto"/>
                        <w:right w:val="none" w:sz="0" w:space="0" w:color="auto"/>
                      </w:divBdr>
                    </w:div>
                    <w:div w:id="1954628463">
                      <w:marLeft w:val="0"/>
                      <w:marRight w:val="0"/>
                      <w:marTop w:val="0"/>
                      <w:marBottom w:val="0"/>
                      <w:divBdr>
                        <w:top w:val="none" w:sz="0" w:space="0" w:color="auto"/>
                        <w:left w:val="none" w:sz="0" w:space="0" w:color="auto"/>
                        <w:bottom w:val="none" w:sz="0" w:space="0" w:color="auto"/>
                        <w:right w:val="none" w:sz="0" w:space="0" w:color="auto"/>
                      </w:divBdr>
                      <w:divsChild>
                        <w:div w:id="675421957">
                          <w:marLeft w:val="0"/>
                          <w:marRight w:val="0"/>
                          <w:marTop w:val="0"/>
                          <w:marBottom w:val="0"/>
                          <w:divBdr>
                            <w:top w:val="none" w:sz="0" w:space="0" w:color="auto"/>
                            <w:left w:val="none" w:sz="0" w:space="0" w:color="auto"/>
                            <w:bottom w:val="none" w:sz="0" w:space="0" w:color="auto"/>
                            <w:right w:val="none" w:sz="0" w:space="0" w:color="auto"/>
                          </w:divBdr>
                        </w:div>
                        <w:div w:id="356656947">
                          <w:marLeft w:val="0"/>
                          <w:marRight w:val="0"/>
                          <w:marTop w:val="0"/>
                          <w:marBottom w:val="0"/>
                          <w:divBdr>
                            <w:top w:val="none" w:sz="0" w:space="0" w:color="auto"/>
                            <w:left w:val="none" w:sz="0" w:space="0" w:color="auto"/>
                            <w:bottom w:val="none" w:sz="0" w:space="0" w:color="auto"/>
                            <w:right w:val="none" w:sz="0" w:space="0" w:color="auto"/>
                          </w:divBdr>
                        </w:div>
                      </w:divsChild>
                    </w:div>
                    <w:div w:id="564341992">
                      <w:marLeft w:val="0"/>
                      <w:marRight w:val="0"/>
                      <w:marTop w:val="0"/>
                      <w:marBottom w:val="0"/>
                      <w:divBdr>
                        <w:top w:val="none" w:sz="0" w:space="0" w:color="auto"/>
                        <w:left w:val="none" w:sz="0" w:space="0" w:color="auto"/>
                        <w:bottom w:val="none" w:sz="0" w:space="0" w:color="auto"/>
                        <w:right w:val="none" w:sz="0" w:space="0" w:color="auto"/>
                      </w:divBdr>
                    </w:div>
                  </w:divsChild>
                </w:div>
                <w:div w:id="1430272035">
                  <w:marLeft w:val="0"/>
                  <w:marRight w:val="0"/>
                  <w:marTop w:val="0"/>
                  <w:marBottom w:val="0"/>
                  <w:divBdr>
                    <w:top w:val="none" w:sz="0" w:space="0" w:color="auto"/>
                    <w:left w:val="none" w:sz="0" w:space="0" w:color="auto"/>
                    <w:bottom w:val="none" w:sz="0" w:space="0" w:color="auto"/>
                    <w:right w:val="none" w:sz="0" w:space="0" w:color="auto"/>
                  </w:divBdr>
                </w:div>
                <w:div w:id="374088297">
                  <w:marLeft w:val="0"/>
                  <w:marRight w:val="0"/>
                  <w:marTop w:val="0"/>
                  <w:marBottom w:val="0"/>
                  <w:divBdr>
                    <w:top w:val="none" w:sz="0" w:space="0" w:color="auto"/>
                    <w:left w:val="none" w:sz="0" w:space="0" w:color="auto"/>
                    <w:bottom w:val="none" w:sz="0" w:space="0" w:color="auto"/>
                    <w:right w:val="none" w:sz="0" w:space="0" w:color="auto"/>
                  </w:divBdr>
                  <w:divsChild>
                    <w:div w:id="637951442">
                      <w:marLeft w:val="0"/>
                      <w:marRight w:val="0"/>
                      <w:marTop w:val="0"/>
                      <w:marBottom w:val="0"/>
                      <w:divBdr>
                        <w:top w:val="none" w:sz="0" w:space="0" w:color="auto"/>
                        <w:left w:val="none" w:sz="0" w:space="0" w:color="auto"/>
                        <w:bottom w:val="none" w:sz="0" w:space="0" w:color="auto"/>
                        <w:right w:val="none" w:sz="0" w:space="0" w:color="auto"/>
                      </w:divBdr>
                    </w:div>
                    <w:div w:id="1419406408">
                      <w:marLeft w:val="0"/>
                      <w:marRight w:val="0"/>
                      <w:marTop w:val="0"/>
                      <w:marBottom w:val="0"/>
                      <w:divBdr>
                        <w:top w:val="none" w:sz="0" w:space="0" w:color="auto"/>
                        <w:left w:val="none" w:sz="0" w:space="0" w:color="auto"/>
                        <w:bottom w:val="none" w:sz="0" w:space="0" w:color="auto"/>
                        <w:right w:val="none" w:sz="0" w:space="0" w:color="auto"/>
                      </w:divBdr>
                    </w:div>
                    <w:div w:id="867450696">
                      <w:marLeft w:val="0"/>
                      <w:marRight w:val="0"/>
                      <w:marTop w:val="0"/>
                      <w:marBottom w:val="0"/>
                      <w:divBdr>
                        <w:top w:val="none" w:sz="0" w:space="0" w:color="auto"/>
                        <w:left w:val="none" w:sz="0" w:space="0" w:color="auto"/>
                        <w:bottom w:val="none" w:sz="0" w:space="0" w:color="auto"/>
                        <w:right w:val="none" w:sz="0" w:space="0" w:color="auto"/>
                      </w:divBdr>
                    </w:div>
                    <w:div w:id="1477068835">
                      <w:marLeft w:val="0"/>
                      <w:marRight w:val="0"/>
                      <w:marTop w:val="0"/>
                      <w:marBottom w:val="0"/>
                      <w:divBdr>
                        <w:top w:val="none" w:sz="0" w:space="0" w:color="auto"/>
                        <w:left w:val="none" w:sz="0" w:space="0" w:color="auto"/>
                        <w:bottom w:val="none" w:sz="0" w:space="0" w:color="auto"/>
                        <w:right w:val="none" w:sz="0" w:space="0" w:color="auto"/>
                      </w:divBdr>
                    </w:div>
                    <w:div w:id="2095933187">
                      <w:marLeft w:val="0"/>
                      <w:marRight w:val="0"/>
                      <w:marTop w:val="0"/>
                      <w:marBottom w:val="0"/>
                      <w:divBdr>
                        <w:top w:val="none" w:sz="0" w:space="0" w:color="auto"/>
                        <w:left w:val="none" w:sz="0" w:space="0" w:color="auto"/>
                        <w:bottom w:val="none" w:sz="0" w:space="0" w:color="auto"/>
                        <w:right w:val="none" w:sz="0" w:space="0" w:color="auto"/>
                      </w:divBdr>
                    </w:div>
                    <w:div w:id="79758161">
                      <w:marLeft w:val="0"/>
                      <w:marRight w:val="0"/>
                      <w:marTop w:val="0"/>
                      <w:marBottom w:val="0"/>
                      <w:divBdr>
                        <w:top w:val="none" w:sz="0" w:space="0" w:color="auto"/>
                        <w:left w:val="none" w:sz="0" w:space="0" w:color="auto"/>
                        <w:bottom w:val="none" w:sz="0" w:space="0" w:color="auto"/>
                        <w:right w:val="none" w:sz="0" w:space="0" w:color="auto"/>
                      </w:divBdr>
                    </w:div>
                    <w:div w:id="1023476930">
                      <w:marLeft w:val="0"/>
                      <w:marRight w:val="0"/>
                      <w:marTop w:val="0"/>
                      <w:marBottom w:val="0"/>
                      <w:divBdr>
                        <w:top w:val="none" w:sz="0" w:space="0" w:color="auto"/>
                        <w:left w:val="none" w:sz="0" w:space="0" w:color="auto"/>
                        <w:bottom w:val="none" w:sz="0" w:space="0" w:color="auto"/>
                        <w:right w:val="none" w:sz="0" w:space="0" w:color="auto"/>
                      </w:divBdr>
                    </w:div>
                    <w:div w:id="2091073388">
                      <w:marLeft w:val="0"/>
                      <w:marRight w:val="0"/>
                      <w:marTop w:val="0"/>
                      <w:marBottom w:val="0"/>
                      <w:divBdr>
                        <w:top w:val="none" w:sz="0" w:space="0" w:color="auto"/>
                        <w:left w:val="none" w:sz="0" w:space="0" w:color="auto"/>
                        <w:bottom w:val="none" w:sz="0" w:space="0" w:color="auto"/>
                        <w:right w:val="none" w:sz="0" w:space="0" w:color="auto"/>
                      </w:divBdr>
                    </w:div>
                    <w:div w:id="499807120">
                      <w:marLeft w:val="0"/>
                      <w:marRight w:val="0"/>
                      <w:marTop w:val="0"/>
                      <w:marBottom w:val="0"/>
                      <w:divBdr>
                        <w:top w:val="none" w:sz="0" w:space="0" w:color="auto"/>
                        <w:left w:val="none" w:sz="0" w:space="0" w:color="auto"/>
                        <w:bottom w:val="none" w:sz="0" w:space="0" w:color="auto"/>
                        <w:right w:val="none" w:sz="0" w:space="0" w:color="auto"/>
                      </w:divBdr>
                    </w:div>
                    <w:div w:id="1072656973">
                      <w:marLeft w:val="0"/>
                      <w:marRight w:val="0"/>
                      <w:marTop w:val="0"/>
                      <w:marBottom w:val="0"/>
                      <w:divBdr>
                        <w:top w:val="none" w:sz="0" w:space="0" w:color="auto"/>
                        <w:left w:val="none" w:sz="0" w:space="0" w:color="auto"/>
                        <w:bottom w:val="none" w:sz="0" w:space="0" w:color="auto"/>
                        <w:right w:val="none" w:sz="0" w:space="0" w:color="auto"/>
                      </w:divBdr>
                      <w:divsChild>
                        <w:div w:id="115411445">
                          <w:marLeft w:val="0"/>
                          <w:marRight w:val="0"/>
                          <w:marTop w:val="0"/>
                          <w:marBottom w:val="0"/>
                          <w:divBdr>
                            <w:top w:val="none" w:sz="0" w:space="0" w:color="auto"/>
                            <w:left w:val="none" w:sz="0" w:space="0" w:color="auto"/>
                            <w:bottom w:val="none" w:sz="0" w:space="0" w:color="auto"/>
                            <w:right w:val="none" w:sz="0" w:space="0" w:color="auto"/>
                          </w:divBdr>
                        </w:div>
                        <w:div w:id="188881441">
                          <w:marLeft w:val="0"/>
                          <w:marRight w:val="0"/>
                          <w:marTop w:val="0"/>
                          <w:marBottom w:val="0"/>
                          <w:divBdr>
                            <w:top w:val="none" w:sz="0" w:space="0" w:color="auto"/>
                            <w:left w:val="none" w:sz="0" w:space="0" w:color="auto"/>
                            <w:bottom w:val="none" w:sz="0" w:space="0" w:color="auto"/>
                            <w:right w:val="none" w:sz="0" w:space="0" w:color="auto"/>
                          </w:divBdr>
                        </w:div>
                        <w:div w:id="2118089646">
                          <w:marLeft w:val="0"/>
                          <w:marRight w:val="0"/>
                          <w:marTop w:val="0"/>
                          <w:marBottom w:val="0"/>
                          <w:divBdr>
                            <w:top w:val="none" w:sz="0" w:space="0" w:color="auto"/>
                            <w:left w:val="none" w:sz="0" w:space="0" w:color="auto"/>
                            <w:bottom w:val="none" w:sz="0" w:space="0" w:color="auto"/>
                            <w:right w:val="none" w:sz="0" w:space="0" w:color="auto"/>
                          </w:divBdr>
                        </w:div>
                        <w:div w:id="155616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02786">
                  <w:marLeft w:val="0"/>
                  <w:marRight w:val="0"/>
                  <w:marTop w:val="0"/>
                  <w:marBottom w:val="0"/>
                  <w:divBdr>
                    <w:top w:val="none" w:sz="0" w:space="0" w:color="auto"/>
                    <w:left w:val="none" w:sz="0" w:space="0" w:color="auto"/>
                    <w:bottom w:val="none" w:sz="0" w:space="0" w:color="auto"/>
                    <w:right w:val="none" w:sz="0" w:space="0" w:color="auto"/>
                  </w:divBdr>
                  <w:divsChild>
                    <w:div w:id="494689977">
                      <w:marLeft w:val="0"/>
                      <w:marRight w:val="0"/>
                      <w:marTop w:val="0"/>
                      <w:marBottom w:val="0"/>
                      <w:divBdr>
                        <w:top w:val="none" w:sz="0" w:space="0" w:color="auto"/>
                        <w:left w:val="none" w:sz="0" w:space="0" w:color="auto"/>
                        <w:bottom w:val="none" w:sz="0" w:space="0" w:color="auto"/>
                        <w:right w:val="none" w:sz="0" w:space="0" w:color="auto"/>
                      </w:divBdr>
                    </w:div>
                  </w:divsChild>
                </w:div>
                <w:div w:id="208808279">
                  <w:marLeft w:val="0"/>
                  <w:marRight w:val="0"/>
                  <w:marTop w:val="0"/>
                  <w:marBottom w:val="0"/>
                  <w:divBdr>
                    <w:top w:val="none" w:sz="0" w:space="0" w:color="auto"/>
                    <w:left w:val="none" w:sz="0" w:space="0" w:color="auto"/>
                    <w:bottom w:val="none" w:sz="0" w:space="0" w:color="auto"/>
                    <w:right w:val="none" w:sz="0" w:space="0" w:color="auto"/>
                  </w:divBdr>
                  <w:divsChild>
                    <w:div w:id="725950620">
                      <w:marLeft w:val="0"/>
                      <w:marRight w:val="0"/>
                      <w:marTop w:val="0"/>
                      <w:marBottom w:val="0"/>
                      <w:divBdr>
                        <w:top w:val="none" w:sz="0" w:space="0" w:color="auto"/>
                        <w:left w:val="none" w:sz="0" w:space="0" w:color="auto"/>
                        <w:bottom w:val="none" w:sz="0" w:space="0" w:color="auto"/>
                        <w:right w:val="none" w:sz="0" w:space="0" w:color="auto"/>
                      </w:divBdr>
                    </w:div>
                  </w:divsChild>
                </w:div>
                <w:div w:id="1498302621">
                  <w:marLeft w:val="0"/>
                  <w:marRight w:val="0"/>
                  <w:marTop w:val="0"/>
                  <w:marBottom w:val="0"/>
                  <w:divBdr>
                    <w:top w:val="none" w:sz="0" w:space="0" w:color="auto"/>
                    <w:left w:val="none" w:sz="0" w:space="0" w:color="auto"/>
                    <w:bottom w:val="none" w:sz="0" w:space="0" w:color="auto"/>
                    <w:right w:val="none" w:sz="0" w:space="0" w:color="auto"/>
                  </w:divBdr>
                  <w:divsChild>
                    <w:div w:id="198321130">
                      <w:marLeft w:val="0"/>
                      <w:marRight w:val="0"/>
                      <w:marTop w:val="0"/>
                      <w:marBottom w:val="0"/>
                      <w:divBdr>
                        <w:top w:val="none" w:sz="0" w:space="0" w:color="auto"/>
                        <w:left w:val="none" w:sz="0" w:space="0" w:color="auto"/>
                        <w:bottom w:val="none" w:sz="0" w:space="0" w:color="auto"/>
                        <w:right w:val="none" w:sz="0" w:space="0" w:color="auto"/>
                      </w:divBdr>
                    </w:div>
                  </w:divsChild>
                </w:div>
                <w:div w:id="1150026709">
                  <w:marLeft w:val="0"/>
                  <w:marRight w:val="0"/>
                  <w:marTop w:val="0"/>
                  <w:marBottom w:val="0"/>
                  <w:divBdr>
                    <w:top w:val="none" w:sz="0" w:space="0" w:color="auto"/>
                    <w:left w:val="none" w:sz="0" w:space="0" w:color="auto"/>
                    <w:bottom w:val="none" w:sz="0" w:space="0" w:color="auto"/>
                    <w:right w:val="none" w:sz="0" w:space="0" w:color="auto"/>
                  </w:divBdr>
                  <w:divsChild>
                    <w:div w:id="1557162757">
                      <w:marLeft w:val="0"/>
                      <w:marRight w:val="0"/>
                      <w:marTop w:val="0"/>
                      <w:marBottom w:val="0"/>
                      <w:divBdr>
                        <w:top w:val="none" w:sz="0" w:space="0" w:color="auto"/>
                        <w:left w:val="none" w:sz="0" w:space="0" w:color="auto"/>
                        <w:bottom w:val="none" w:sz="0" w:space="0" w:color="auto"/>
                        <w:right w:val="none" w:sz="0" w:space="0" w:color="auto"/>
                      </w:divBdr>
                    </w:div>
                  </w:divsChild>
                </w:div>
                <w:div w:id="322439683">
                  <w:marLeft w:val="0"/>
                  <w:marRight w:val="0"/>
                  <w:marTop w:val="0"/>
                  <w:marBottom w:val="0"/>
                  <w:divBdr>
                    <w:top w:val="none" w:sz="0" w:space="0" w:color="auto"/>
                    <w:left w:val="none" w:sz="0" w:space="0" w:color="auto"/>
                    <w:bottom w:val="none" w:sz="0" w:space="0" w:color="auto"/>
                    <w:right w:val="none" w:sz="0" w:space="0" w:color="auto"/>
                  </w:divBdr>
                  <w:divsChild>
                    <w:div w:id="178860780">
                      <w:marLeft w:val="0"/>
                      <w:marRight w:val="0"/>
                      <w:marTop w:val="0"/>
                      <w:marBottom w:val="0"/>
                      <w:divBdr>
                        <w:top w:val="none" w:sz="0" w:space="0" w:color="auto"/>
                        <w:left w:val="none" w:sz="0" w:space="0" w:color="auto"/>
                        <w:bottom w:val="none" w:sz="0" w:space="0" w:color="auto"/>
                        <w:right w:val="none" w:sz="0" w:space="0" w:color="auto"/>
                      </w:divBdr>
                    </w:div>
                  </w:divsChild>
                </w:div>
                <w:div w:id="1845125077">
                  <w:marLeft w:val="0"/>
                  <w:marRight w:val="0"/>
                  <w:marTop w:val="0"/>
                  <w:marBottom w:val="0"/>
                  <w:divBdr>
                    <w:top w:val="none" w:sz="0" w:space="0" w:color="auto"/>
                    <w:left w:val="none" w:sz="0" w:space="0" w:color="auto"/>
                    <w:bottom w:val="none" w:sz="0" w:space="0" w:color="auto"/>
                    <w:right w:val="none" w:sz="0" w:space="0" w:color="auto"/>
                  </w:divBdr>
                  <w:divsChild>
                    <w:div w:id="792675933">
                      <w:marLeft w:val="0"/>
                      <w:marRight w:val="0"/>
                      <w:marTop w:val="0"/>
                      <w:marBottom w:val="0"/>
                      <w:divBdr>
                        <w:top w:val="none" w:sz="0" w:space="0" w:color="auto"/>
                        <w:left w:val="none" w:sz="0" w:space="0" w:color="auto"/>
                        <w:bottom w:val="none" w:sz="0" w:space="0" w:color="auto"/>
                        <w:right w:val="none" w:sz="0" w:space="0" w:color="auto"/>
                      </w:divBdr>
                    </w:div>
                  </w:divsChild>
                </w:div>
                <w:div w:id="990330318">
                  <w:marLeft w:val="0"/>
                  <w:marRight w:val="0"/>
                  <w:marTop w:val="0"/>
                  <w:marBottom w:val="0"/>
                  <w:divBdr>
                    <w:top w:val="none" w:sz="0" w:space="0" w:color="auto"/>
                    <w:left w:val="none" w:sz="0" w:space="0" w:color="auto"/>
                    <w:bottom w:val="none" w:sz="0" w:space="0" w:color="auto"/>
                    <w:right w:val="none" w:sz="0" w:space="0" w:color="auto"/>
                  </w:divBdr>
                  <w:divsChild>
                    <w:div w:id="75902677">
                      <w:marLeft w:val="0"/>
                      <w:marRight w:val="0"/>
                      <w:marTop w:val="0"/>
                      <w:marBottom w:val="0"/>
                      <w:divBdr>
                        <w:top w:val="none" w:sz="0" w:space="0" w:color="auto"/>
                        <w:left w:val="none" w:sz="0" w:space="0" w:color="auto"/>
                        <w:bottom w:val="none" w:sz="0" w:space="0" w:color="auto"/>
                        <w:right w:val="none" w:sz="0" w:space="0" w:color="auto"/>
                      </w:divBdr>
                    </w:div>
                  </w:divsChild>
                </w:div>
                <w:div w:id="1319110935">
                  <w:marLeft w:val="0"/>
                  <w:marRight w:val="0"/>
                  <w:marTop w:val="0"/>
                  <w:marBottom w:val="0"/>
                  <w:divBdr>
                    <w:top w:val="none" w:sz="0" w:space="0" w:color="auto"/>
                    <w:left w:val="none" w:sz="0" w:space="0" w:color="auto"/>
                    <w:bottom w:val="none" w:sz="0" w:space="0" w:color="auto"/>
                    <w:right w:val="none" w:sz="0" w:space="0" w:color="auto"/>
                  </w:divBdr>
                  <w:divsChild>
                    <w:div w:id="733938086">
                      <w:marLeft w:val="0"/>
                      <w:marRight w:val="0"/>
                      <w:marTop w:val="0"/>
                      <w:marBottom w:val="0"/>
                      <w:divBdr>
                        <w:top w:val="none" w:sz="0" w:space="0" w:color="auto"/>
                        <w:left w:val="none" w:sz="0" w:space="0" w:color="auto"/>
                        <w:bottom w:val="none" w:sz="0" w:space="0" w:color="auto"/>
                        <w:right w:val="none" w:sz="0" w:space="0" w:color="auto"/>
                      </w:divBdr>
                    </w:div>
                  </w:divsChild>
                </w:div>
                <w:div w:id="2562456">
                  <w:marLeft w:val="0"/>
                  <w:marRight w:val="0"/>
                  <w:marTop w:val="0"/>
                  <w:marBottom w:val="0"/>
                  <w:divBdr>
                    <w:top w:val="none" w:sz="0" w:space="0" w:color="auto"/>
                    <w:left w:val="none" w:sz="0" w:space="0" w:color="auto"/>
                    <w:bottom w:val="none" w:sz="0" w:space="0" w:color="auto"/>
                    <w:right w:val="none" w:sz="0" w:space="0" w:color="auto"/>
                  </w:divBdr>
                  <w:divsChild>
                    <w:div w:id="1364089675">
                      <w:marLeft w:val="0"/>
                      <w:marRight w:val="0"/>
                      <w:marTop w:val="0"/>
                      <w:marBottom w:val="0"/>
                      <w:divBdr>
                        <w:top w:val="none" w:sz="0" w:space="0" w:color="auto"/>
                        <w:left w:val="none" w:sz="0" w:space="0" w:color="auto"/>
                        <w:bottom w:val="none" w:sz="0" w:space="0" w:color="auto"/>
                        <w:right w:val="none" w:sz="0" w:space="0" w:color="auto"/>
                      </w:divBdr>
                    </w:div>
                  </w:divsChild>
                </w:div>
                <w:div w:id="52897987">
                  <w:marLeft w:val="0"/>
                  <w:marRight w:val="0"/>
                  <w:marTop w:val="0"/>
                  <w:marBottom w:val="0"/>
                  <w:divBdr>
                    <w:top w:val="none" w:sz="0" w:space="0" w:color="auto"/>
                    <w:left w:val="none" w:sz="0" w:space="0" w:color="auto"/>
                    <w:bottom w:val="none" w:sz="0" w:space="0" w:color="auto"/>
                    <w:right w:val="none" w:sz="0" w:space="0" w:color="auto"/>
                  </w:divBdr>
                  <w:divsChild>
                    <w:div w:id="200299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747792">
              <w:marLeft w:val="0"/>
              <w:marRight w:val="0"/>
              <w:marTop w:val="0"/>
              <w:marBottom w:val="0"/>
              <w:divBdr>
                <w:top w:val="none" w:sz="0" w:space="0" w:color="auto"/>
                <w:left w:val="none" w:sz="0" w:space="0" w:color="auto"/>
                <w:bottom w:val="none" w:sz="0" w:space="0" w:color="auto"/>
                <w:right w:val="none" w:sz="0" w:space="0" w:color="auto"/>
              </w:divBdr>
              <w:divsChild>
                <w:div w:id="969628701">
                  <w:marLeft w:val="0"/>
                  <w:marRight w:val="0"/>
                  <w:marTop w:val="0"/>
                  <w:marBottom w:val="0"/>
                  <w:divBdr>
                    <w:top w:val="none" w:sz="0" w:space="0" w:color="auto"/>
                    <w:left w:val="none" w:sz="0" w:space="0" w:color="auto"/>
                    <w:bottom w:val="none" w:sz="0" w:space="0" w:color="auto"/>
                    <w:right w:val="none" w:sz="0" w:space="0" w:color="auto"/>
                  </w:divBdr>
                  <w:divsChild>
                    <w:div w:id="359471647">
                      <w:marLeft w:val="0"/>
                      <w:marRight w:val="0"/>
                      <w:marTop w:val="0"/>
                      <w:marBottom w:val="0"/>
                      <w:divBdr>
                        <w:top w:val="none" w:sz="0" w:space="0" w:color="auto"/>
                        <w:left w:val="none" w:sz="0" w:space="0" w:color="auto"/>
                        <w:bottom w:val="none" w:sz="0" w:space="0" w:color="auto"/>
                        <w:right w:val="none" w:sz="0" w:space="0" w:color="auto"/>
                      </w:divBdr>
                      <w:divsChild>
                        <w:div w:id="135338090">
                          <w:marLeft w:val="0"/>
                          <w:marRight w:val="0"/>
                          <w:marTop w:val="0"/>
                          <w:marBottom w:val="0"/>
                          <w:divBdr>
                            <w:top w:val="none" w:sz="0" w:space="0" w:color="auto"/>
                            <w:left w:val="none" w:sz="0" w:space="0" w:color="auto"/>
                            <w:bottom w:val="none" w:sz="0" w:space="0" w:color="auto"/>
                            <w:right w:val="none" w:sz="0" w:space="0" w:color="auto"/>
                          </w:divBdr>
                          <w:divsChild>
                            <w:div w:id="719864210">
                              <w:marLeft w:val="0"/>
                              <w:marRight w:val="0"/>
                              <w:marTop w:val="0"/>
                              <w:marBottom w:val="0"/>
                              <w:divBdr>
                                <w:top w:val="none" w:sz="0" w:space="0" w:color="auto"/>
                                <w:left w:val="none" w:sz="0" w:space="0" w:color="auto"/>
                                <w:bottom w:val="none" w:sz="0" w:space="0" w:color="auto"/>
                                <w:right w:val="none" w:sz="0" w:space="0" w:color="auto"/>
                              </w:divBdr>
                            </w:div>
                          </w:divsChild>
                        </w:div>
                        <w:div w:id="1617056357">
                          <w:marLeft w:val="0"/>
                          <w:marRight w:val="0"/>
                          <w:marTop w:val="0"/>
                          <w:marBottom w:val="0"/>
                          <w:divBdr>
                            <w:top w:val="none" w:sz="0" w:space="0" w:color="auto"/>
                            <w:left w:val="none" w:sz="0" w:space="0" w:color="auto"/>
                            <w:bottom w:val="none" w:sz="0" w:space="0" w:color="auto"/>
                            <w:right w:val="none" w:sz="0" w:space="0" w:color="auto"/>
                          </w:divBdr>
                          <w:divsChild>
                            <w:div w:id="391541616">
                              <w:marLeft w:val="0"/>
                              <w:marRight w:val="0"/>
                              <w:marTop w:val="0"/>
                              <w:marBottom w:val="0"/>
                              <w:divBdr>
                                <w:top w:val="none" w:sz="0" w:space="0" w:color="auto"/>
                                <w:left w:val="none" w:sz="0" w:space="0" w:color="auto"/>
                                <w:bottom w:val="none" w:sz="0" w:space="0" w:color="auto"/>
                                <w:right w:val="none" w:sz="0" w:space="0" w:color="auto"/>
                              </w:divBdr>
                            </w:div>
                            <w:div w:id="934094621">
                              <w:marLeft w:val="0"/>
                              <w:marRight w:val="0"/>
                              <w:marTop w:val="0"/>
                              <w:marBottom w:val="0"/>
                              <w:divBdr>
                                <w:top w:val="none" w:sz="0" w:space="0" w:color="auto"/>
                                <w:left w:val="none" w:sz="0" w:space="0" w:color="auto"/>
                                <w:bottom w:val="none" w:sz="0" w:space="0" w:color="auto"/>
                                <w:right w:val="none" w:sz="0" w:space="0" w:color="auto"/>
                              </w:divBdr>
                            </w:div>
                            <w:div w:id="585580957">
                              <w:marLeft w:val="0"/>
                              <w:marRight w:val="0"/>
                              <w:marTop w:val="0"/>
                              <w:marBottom w:val="0"/>
                              <w:divBdr>
                                <w:top w:val="none" w:sz="0" w:space="0" w:color="auto"/>
                                <w:left w:val="none" w:sz="0" w:space="0" w:color="auto"/>
                                <w:bottom w:val="none" w:sz="0" w:space="0" w:color="auto"/>
                                <w:right w:val="none" w:sz="0" w:space="0" w:color="auto"/>
                              </w:divBdr>
                            </w:div>
                            <w:div w:id="1325086218">
                              <w:marLeft w:val="0"/>
                              <w:marRight w:val="0"/>
                              <w:marTop w:val="0"/>
                              <w:marBottom w:val="0"/>
                              <w:divBdr>
                                <w:top w:val="none" w:sz="0" w:space="0" w:color="auto"/>
                                <w:left w:val="none" w:sz="0" w:space="0" w:color="auto"/>
                                <w:bottom w:val="none" w:sz="0" w:space="0" w:color="auto"/>
                                <w:right w:val="none" w:sz="0" w:space="0" w:color="auto"/>
                              </w:divBdr>
                            </w:div>
                            <w:div w:id="707796170">
                              <w:marLeft w:val="0"/>
                              <w:marRight w:val="0"/>
                              <w:marTop w:val="0"/>
                              <w:marBottom w:val="0"/>
                              <w:divBdr>
                                <w:top w:val="none" w:sz="0" w:space="0" w:color="auto"/>
                                <w:left w:val="none" w:sz="0" w:space="0" w:color="auto"/>
                                <w:bottom w:val="none" w:sz="0" w:space="0" w:color="auto"/>
                                <w:right w:val="none" w:sz="0" w:space="0" w:color="auto"/>
                              </w:divBdr>
                            </w:div>
                            <w:div w:id="56100008">
                              <w:marLeft w:val="0"/>
                              <w:marRight w:val="0"/>
                              <w:marTop w:val="0"/>
                              <w:marBottom w:val="0"/>
                              <w:divBdr>
                                <w:top w:val="none" w:sz="0" w:space="0" w:color="auto"/>
                                <w:left w:val="none" w:sz="0" w:space="0" w:color="auto"/>
                                <w:bottom w:val="none" w:sz="0" w:space="0" w:color="auto"/>
                                <w:right w:val="none" w:sz="0" w:space="0" w:color="auto"/>
                              </w:divBdr>
                            </w:div>
                            <w:div w:id="892544968">
                              <w:marLeft w:val="0"/>
                              <w:marRight w:val="0"/>
                              <w:marTop w:val="0"/>
                              <w:marBottom w:val="0"/>
                              <w:divBdr>
                                <w:top w:val="none" w:sz="0" w:space="0" w:color="auto"/>
                                <w:left w:val="none" w:sz="0" w:space="0" w:color="auto"/>
                                <w:bottom w:val="none" w:sz="0" w:space="0" w:color="auto"/>
                                <w:right w:val="none" w:sz="0" w:space="0" w:color="auto"/>
                              </w:divBdr>
                            </w:div>
                            <w:div w:id="116644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611743">
                  <w:marLeft w:val="0"/>
                  <w:marRight w:val="0"/>
                  <w:marTop w:val="0"/>
                  <w:marBottom w:val="0"/>
                  <w:divBdr>
                    <w:top w:val="none" w:sz="0" w:space="0" w:color="auto"/>
                    <w:left w:val="none" w:sz="0" w:space="0" w:color="auto"/>
                    <w:bottom w:val="none" w:sz="0" w:space="0" w:color="auto"/>
                    <w:right w:val="none" w:sz="0" w:space="0" w:color="auto"/>
                  </w:divBdr>
                </w:div>
                <w:div w:id="148405628">
                  <w:marLeft w:val="0"/>
                  <w:marRight w:val="0"/>
                  <w:marTop w:val="0"/>
                  <w:marBottom w:val="0"/>
                  <w:divBdr>
                    <w:top w:val="none" w:sz="0" w:space="0" w:color="auto"/>
                    <w:left w:val="none" w:sz="0" w:space="0" w:color="auto"/>
                    <w:bottom w:val="none" w:sz="0" w:space="0" w:color="auto"/>
                    <w:right w:val="none" w:sz="0" w:space="0" w:color="auto"/>
                  </w:divBdr>
                  <w:divsChild>
                    <w:div w:id="857308018">
                      <w:marLeft w:val="0"/>
                      <w:marRight w:val="0"/>
                      <w:marTop w:val="0"/>
                      <w:marBottom w:val="0"/>
                      <w:divBdr>
                        <w:top w:val="none" w:sz="0" w:space="0" w:color="auto"/>
                        <w:left w:val="none" w:sz="0" w:space="0" w:color="auto"/>
                        <w:bottom w:val="none" w:sz="0" w:space="0" w:color="auto"/>
                        <w:right w:val="none" w:sz="0" w:space="0" w:color="auto"/>
                      </w:divBdr>
                      <w:divsChild>
                        <w:div w:id="1854758194">
                          <w:marLeft w:val="0"/>
                          <w:marRight w:val="0"/>
                          <w:marTop w:val="0"/>
                          <w:marBottom w:val="0"/>
                          <w:divBdr>
                            <w:top w:val="none" w:sz="0" w:space="0" w:color="auto"/>
                            <w:left w:val="none" w:sz="0" w:space="0" w:color="auto"/>
                            <w:bottom w:val="none" w:sz="0" w:space="0" w:color="auto"/>
                            <w:right w:val="none" w:sz="0" w:space="0" w:color="auto"/>
                          </w:divBdr>
                        </w:div>
                        <w:div w:id="1819497149">
                          <w:marLeft w:val="0"/>
                          <w:marRight w:val="0"/>
                          <w:marTop w:val="0"/>
                          <w:marBottom w:val="0"/>
                          <w:divBdr>
                            <w:top w:val="none" w:sz="0" w:space="0" w:color="auto"/>
                            <w:left w:val="none" w:sz="0" w:space="0" w:color="auto"/>
                            <w:bottom w:val="none" w:sz="0" w:space="0" w:color="auto"/>
                            <w:right w:val="none" w:sz="0" w:space="0" w:color="auto"/>
                          </w:divBdr>
                        </w:div>
                      </w:divsChild>
                    </w:div>
                    <w:div w:id="2135366519">
                      <w:marLeft w:val="0"/>
                      <w:marRight w:val="0"/>
                      <w:marTop w:val="0"/>
                      <w:marBottom w:val="0"/>
                      <w:divBdr>
                        <w:top w:val="none" w:sz="0" w:space="0" w:color="auto"/>
                        <w:left w:val="none" w:sz="0" w:space="0" w:color="auto"/>
                        <w:bottom w:val="none" w:sz="0" w:space="0" w:color="auto"/>
                        <w:right w:val="none" w:sz="0" w:space="0" w:color="auto"/>
                      </w:divBdr>
                    </w:div>
                    <w:div w:id="588586260">
                      <w:marLeft w:val="0"/>
                      <w:marRight w:val="0"/>
                      <w:marTop w:val="0"/>
                      <w:marBottom w:val="0"/>
                      <w:divBdr>
                        <w:top w:val="none" w:sz="0" w:space="0" w:color="auto"/>
                        <w:left w:val="none" w:sz="0" w:space="0" w:color="auto"/>
                        <w:bottom w:val="none" w:sz="0" w:space="0" w:color="auto"/>
                        <w:right w:val="none" w:sz="0" w:space="0" w:color="auto"/>
                      </w:divBdr>
                    </w:div>
                    <w:div w:id="361133152">
                      <w:marLeft w:val="0"/>
                      <w:marRight w:val="0"/>
                      <w:marTop w:val="0"/>
                      <w:marBottom w:val="0"/>
                      <w:divBdr>
                        <w:top w:val="none" w:sz="0" w:space="0" w:color="auto"/>
                        <w:left w:val="none" w:sz="0" w:space="0" w:color="auto"/>
                        <w:bottom w:val="none" w:sz="0" w:space="0" w:color="auto"/>
                        <w:right w:val="none" w:sz="0" w:space="0" w:color="auto"/>
                      </w:divBdr>
                    </w:div>
                    <w:div w:id="1180394376">
                      <w:marLeft w:val="0"/>
                      <w:marRight w:val="0"/>
                      <w:marTop w:val="0"/>
                      <w:marBottom w:val="0"/>
                      <w:divBdr>
                        <w:top w:val="none" w:sz="0" w:space="0" w:color="auto"/>
                        <w:left w:val="none" w:sz="0" w:space="0" w:color="auto"/>
                        <w:bottom w:val="none" w:sz="0" w:space="0" w:color="auto"/>
                        <w:right w:val="none" w:sz="0" w:space="0" w:color="auto"/>
                      </w:divBdr>
                      <w:divsChild>
                        <w:div w:id="56827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1380003">
      <w:bodyDiv w:val="1"/>
      <w:marLeft w:val="75"/>
      <w:marRight w:val="0"/>
      <w:marTop w:val="0"/>
      <w:marBottom w:val="0"/>
      <w:divBdr>
        <w:top w:val="none" w:sz="0" w:space="0" w:color="auto"/>
        <w:left w:val="none" w:sz="0" w:space="0" w:color="auto"/>
        <w:bottom w:val="none" w:sz="0" w:space="0" w:color="auto"/>
        <w:right w:val="none" w:sz="0" w:space="0" w:color="auto"/>
      </w:divBdr>
      <w:divsChild>
        <w:div w:id="1767266619">
          <w:marLeft w:val="0"/>
          <w:marRight w:val="0"/>
          <w:marTop w:val="0"/>
          <w:marBottom w:val="300"/>
          <w:divBdr>
            <w:top w:val="none" w:sz="0" w:space="0" w:color="auto"/>
            <w:left w:val="none" w:sz="0" w:space="0" w:color="auto"/>
            <w:bottom w:val="none" w:sz="0" w:space="0" w:color="auto"/>
            <w:right w:val="none" w:sz="0" w:space="0" w:color="auto"/>
          </w:divBdr>
          <w:divsChild>
            <w:div w:id="570044012">
              <w:marLeft w:val="0"/>
              <w:marRight w:val="0"/>
              <w:marTop w:val="45"/>
              <w:marBottom w:val="0"/>
              <w:divBdr>
                <w:top w:val="none" w:sz="0" w:space="0" w:color="auto"/>
                <w:left w:val="none" w:sz="0" w:space="0" w:color="auto"/>
                <w:bottom w:val="none" w:sz="0" w:space="0" w:color="auto"/>
                <w:right w:val="none" w:sz="0" w:space="0" w:color="auto"/>
              </w:divBdr>
              <w:divsChild>
                <w:div w:id="871112724">
                  <w:marLeft w:val="0"/>
                  <w:marRight w:val="150"/>
                  <w:marTop w:val="0"/>
                  <w:marBottom w:val="0"/>
                  <w:divBdr>
                    <w:top w:val="none" w:sz="0" w:space="0" w:color="auto"/>
                    <w:left w:val="none" w:sz="0" w:space="0" w:color="auto"/>
                    <w:bottom w:val="none" w:sz="0" w:space="0" w:color="auto"/>
                    <w:right w:val="none" w:sz="0" w:space="0" w:color="auto"/>
                  </w:divBdr>
                  <w:divsChild>
                    <w:div w:id="7951407">
                      <w:marLeft w:val="0"/>
                      <w:marRight w:val="0"/>
                      <w:marTop w:val="0"/>
                      <w:marBottom w:val="225"/>
                      <w:divBdr>
                        <w:top w:val="single" w:sz="6" w:space="3" w:color="E1E6E9"/>
                        <w:left w:val="single" w:sz="6" w:space="3" w:color="E1E6E9"/>
                        <w:bottom w:val="single" w:sz="6" w:space="3" w:color="E1E6E9"/>
                        <w:right w:val="single" w:sz="6" w:space="3" w:color="E1E6E9"/>
                      </w:divBdr>
                      <w:divsChild>
                        <w:div w:id="34936489">
                          <w:marLeft w:val="0"/>
                          <w:marRight w:val="0"/>
                          <w:marTop w:val="0"/>
                          <w:marBottom w:val="0"/>
                          <w:divBdr>
                            <w:top w:val="none" w:sz="0" w:space="0" w:color="auto"/>
                            <w:left w:val="none" w:sz="0" w:space="0" w:color="auto"/>
                            <w:bottom w:val="single" w:sz="6" w:space="0" w:color="E1E6E9"/>
                            <w:right w:val="none" w:sz="0" w:space="0" w:color="auto"/>
                          </w:divBdr>
                          <w:divsChild>
                            <w:div w:id="1548487175">
                              <w:marLeft w:val="0"/>
                              <w:marRight w:val="0"/>
                              <w:marTop w:val="0"/>
                              <w:marBottom w:val="0"/>
                              <w:divBdr>
                                <w:top w:val="none" w:sz="0" w:space="0" w:color="auto"/>
                                <w:left w:val="none" w:sz="0" w:space="0" w:color="auto"/>
                                <w:bottom w:val="none" w:sz="0" w:space="0" w:color="auto"/>
                                <w:right w:val="none" w:sz="0" w:space="0" w:color="auto"/>
                              </w:divBdr>
                              <w:divsChild>
                                <w:div w:id="106522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033095">
                          <w:marLeft w:val="0"/>
                          <w:marRight w:val="0"/>
                          <w:marTop w:val="0"/>
                          <w:marBottom w:val="0"/>
                          <w:divBdr>
                            <w:top w:val="none" w:sz="0" w:space="0" w:color="auto"/>
                            <w:left w:val="none" w:sz="0" w:space="0" w:color="auto"/>
                            <w:bottom w:val="none" w:sz="0" w:space="0" w:color="auto"/>
                            <w:right w:val="none" w:sz="0" w:space="0" w:color="auto"/>
                          </w:divBdr>
                        </w:div>
                        <w:div w:id="1971588248">
                          <w:marLeft w:val="0"/>
                          <w:marRight w:val="0"/>
                          <w:marTop w:val="0"/>
                          <w:marBottom w:val="0"/>
                          <w:divBdr>
                            <w:top w:val="none" w:sz="0" w:space="0" w:color="auto"/>
                            <w:left w:val="none" w:sz="0" w:space="0" w:color="auto"/>
                            <w:bottom w:val="single" w:sz="6" w:space="0" w:color="E1E6E9"/>
                            <w:right w:val="none" w:sz="0" w:space="0" w:color="auto"/>
                          </w:divBdr>
                        </w:div>
                        <w:div w:id="554202517">
                          <w:marLeft w:val="0"/>
                          <w:marRight w:val="0"/>
                          <w:marTop w:val="0"/>
                          <w:marBottom w:val="0"/>
                          <w:divBdr>
                            <w:top w:val="none" w:sz="0" w:space="0" w:color="auto"/>
                            <w:left w:val="none" w:sz="0" w:space="0" w:color="auto"/>
                            <w:bottom w:val="none" w:sz="0" w:space="0" w:color="auto"/>
                            <w:right w:val="none" w:sz="0" w:space="0" w:color="auto"/>
                          </w:divBdr>
                        </w:div>
                        <w:div w:id="1215696522">
                          <w:marLeft w:val="0"/>
                          <w:marRight w:val="0"/>
                          <w:marTop w:val="0"/>
                          <w:marBottom w:val="0"/>
                          <w:divBdr>
                            <w:top w:val="none" w:sz="0" w:space="0" w:color="auto"/>
                            <w:left w:val="none" w:sz="0" w:space="0" w:color="auto"/>
                            <w:bottom w:val="single" w:sz="6" w:space="0" w:color="E1E6E9"/>
                            <w:right w:val="none" w:sz="0" w:space="0" w:color="auto"/>
                          </w:divBdr>
                        </w:div>
                        <w:div w:id="1112899261">
                          <w:marLeft w:val="0"/>
                          <w:marRight w:val="0"/>
                          <w:marTop w:val="0"/>
                          <w:marBottom w:val="0"/>
                          <w:divBdr>
                            <w:top w:val="none" w:sz="0" w:space="0" w:color="auto"/>
                            <w:left w:val="none" w:sz="0" w:space="0" w:color="auto"/>
                            <w:bottom w:val="none" w:sz="0" w:space="0" w:color="auto"/>
                            <w:right w:val="none" w:sz="0" w:space="0" w:color="auto"/>
                          </w:divBdr>
                        </w:div>
                        <w:div w:id="1003629002">
                          <w:marLeft w:val="0"/>
                          <w:marRight w:val="0"/>
                          <w:marTop w:val="0"/>
                          <w:marBottom w:val="0"/>
                          <w:divBdr>
                            <w:top w:val="none" w:sz="0" w:space="0" w:color="auto"/>
                            <w:left w:val="none" w:sz="0" w:space="0" w:color="auto"/>
                            <w:bottom w:val="none" w:sz="0" w:space="0" w:color="auto"/>
                            <w:right w:val="none" w:sz="0" w:space="0" w:color="auto"/>
                          </w:divBdr>
                        </w:div>
                        <w:div w:id="733814189">
                          <w:marLeft w:val="0"/>
                          <w:marRight w:val="0"/>
                          <w:marTop w:val="0"/>
                          <w:marBottom w:val="0"/>
                          <w:divBdr>
                            <w:top w:val="none" w:sz="0" w:space="0" w:color="auto"/>
                            <w:left w:val="none" w:sz="0" w:space="0" w:color="auto"/>
                            <w:bottom w:val="single" w:sz="6" w:space="0" w:color="E1E6E9"/>
                            <w:right w:val="none" w:sz="0" w:space="0" w:color="auto"/>
                          </w:divBdr>
                        </w:div>
                      </w:divsChild>
                    </w:div>
                  </w:divsChild>
                </w:div>
                <w:div w:id="539320194">
                  <w:marLeft w:val="2550"/>
                  <w:marRight w:val="150"/>
                  <w:marTop w:val="0"/>
                  <w:marBottom w:val="0"/>
                  <w:divBdr>
                    <w:top w:val="none" w:sz="0" w:space="0" w:color="auto"/>
                    <w:left w:val="none" w:sz="0" w:space="0" w:color="auto"/>
                    <w:bottom w:val="none" w:sz="0" w:space="0" w:color="auto"/>
                    <w:right w:val="none" w:sz="0" w:space="0" w:color="auto"/>
                  </w:divBdr>
                  <w:divsChild>
                    <w:div w:id="2138715844">
                      <w:marLeft w:val="0"/>
                      <w:marRight w:val="0"/>
                      <w:marTop w:val="0"/>
                      <w:marBottom w:val="75"/>
                      <w:divBdr>
                        <w:top w:val="none" w:sz="0" w:space="0" w:color="auto"/>
                        <w:left w:val="none" w:sz="0" w:space="0" w:color="auto"/>
                        <w:bottom w:val="single" w:sz="6" w:space="15" w:color="DFE9C9"/>
                        <w:right w:val="none" w:sz="0" w:space="0" w:color="auto"/>
                      </w:divBdr>
                      <w:divsChild>
                        <w:div w:id="999894131">
                          <w:marLeft w:val="0"/>
                          <w:marRight w:val="0"/>
                          <w:marTop w:val="0"/>
                          <w:marBottom w:val="0"/>
                          <w:divBdr>
                            <w:top w:val="none" w:sz="0" w:space="0" w:color="auto"/>
                            <w:left w:val="none" w:sz="0" w:space="0" w:color="auto"/>
                            <w:bottom w:val="none" w:sz="0" w:space="0" w:color="auto"/>
                            <w:right w:val="none" w:sz="0" w:space="0" w:color="auto"/>
                          </w:divBdr>
                        </w:div>
                        <w:div w:id="129960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2940397">
      <w:bodyDiv w:val="1"/>
      <w:marLeft w:val="0"/>
      <w:marRight w:val="0"/>
      <w:marTop w:val="0"/>
      <w:marBottom w:val="0"/>
      <w:divBdr>
        <w:top w:val="none" w:sz="0" w:space="0" w:color="auto"/>
        <w:left w:val="none" w:sz="0" w:space="0" w:color="auto"/>
        <w:bottom w:val="none" w:sz="0" w:space="0" w:color="auto"/>
        <w:right w:val="none" w:sz="0" w:space="0" w:color="auto"/>
      </w:divBdr>
      <w:divsChild>
        <w:div w:id="1310329592">
          <w:marLeft w:val="0"/>
          <w:marRight w:val="0"/>
          <w:marTop w:val="0"/>
          <w:marBottom w:val="0"/>
          <w:divBdr>
            <w:top w:val="none" w:sz="0" w:space="0" w:color="auto"/>
            <w:left w:val="none" w:sz="0" w:space="0" w:color="auto"/>
            <w:bottom w:val="none" w:sz="0" w:space="0" w:color="auto"/>
            <w:right w:val="none" w:sz="0" w:space="0" w:color="auto"/>
          </w:divBdr>
          <w:divsChild>
            <w:div w:id="1929460782">
              <w:marLeft w:val="0"/>
              <w:marRight w:val="0"/>
              <w:marTop w:val="0"/>
              <w:marBottom w:val="0"/>
              <w:divBdr>
                <w:top w:val="none" w:sz="0" w:space="0" w:color="auto"/>
                <w:left w:val="none" w:sz="0" w:space="0" w:color="auto"/>
                <w:bottom w:val="none" w:sz="0" w:space="0" w:color="auto"/>
                <w:right w:val="none" w:sz="0" w:space="0" w:color="auto"/>
              </w:divBdr>
              <w:divsChild>
                <w:div w:id="907492801">
                  <w:marLeft w:val="0"/>
                  <w:marRight w:val="0"/>
                  <w:marTop w:val="0"/>
                  <w:marBottom w:val="0"/>
                  <w:divBdr>
                    <w:top w:val="none" w:sz="0" w:space="0" w:color="auto"/>
                    <w:left w:val="none" w:sz="0" w:space="0" w:color="auto"/>
                    <w:bottom w:val="none" w:sz="0" w:space="0" w:color="auto"/>
                    <w:right w:val="none" w:sz="0" w:space="0" w:color="auto"/>
                  </w:divBdr>
                  <w:divsChild>
                    <w:div w:id="1951428634">
                      <w:marLeft w:val="0"/>
                      <w:marRight w:val="0"/>
                      <w:marTop w:val="0"/>
                      <w:marBottom w:val="0"/>
                      <w:divBdr>
                        <w:top w:val="none" w:sz="0" w:space="0" w:color="auto"/>
                        <w:left w:val="none" w:sz="0" w:space="0" w:color="auto"/>
                        <w:bottom w:val="none" w:sz="0" w:space="0" w:color="auto"/>
                        <w:right w:val="none" w:sz="0" w:space="0" w:color="auto"/>
                      </w:divBdr>
                    </w:div>
                    <w:div w:id="979111762">
                      <w:marLeft w:val="0"/>
                      <w:marRight w:val="0"/>
                      <w:marTop w:val="0"/>
                      <w:marBottom w:val="0"/>
                      <w:divBdr>
                        <w:top w:val="none" w:sz="0" w:space="0" w:color="auto"/>
                        <w:left w:val="none" w:sz="0" w:space="0" w:color="auto"/>
                        <w:bottom w:val="none" w:sz="0" w:space="0" w:color="auto"/>
                        <w:right w:val="none" w:sz="0" w:space="0" w:color="auto"/>
                      </w:divBdr>
                    </w:div>
                    <w:div w:id="1220823048">
                      <w:marLeft w:val="0"/>
                      <w:marRight w:val="0"/>
                      <w:marTop w:val="0"/>
                      <w:marBottom w:val="0"/>
                      <w:divBdr>
                        <w:top w:val="none" w:sz="0" w:space="0" w:color="auto"/>
                        <w:left w:val="none" w:sz="0" w:space="0" w:color="auto"/>
                        <w:bottom w:val="none" w:sz="0" w:space="0" w:color="auto"/>
                        <w:right w:val="none" w:sz="0" w:space="0" w:color="auto"/>
                      </w:divBdr>
                    </w:div>
                    <w:div w:id="1917277700">
                      <w:marLeft w:val="0"/>
                      <w:marRight w:val="0"/>
                      <w:marTop w:val="0"/>
                      <w:marBottom w:val="0"/>
                      <w:divBdr>
                        <w:top w:val="none" w:sz="0" w:space="0" w:color="auto"/>
                        <w:left w:val="none" w:sz="0" w:space="0" w:color="auto"/>
                        <w:bottom w:val="none" w:sz="0" w:space="0" w:color="auto"/>
                        <w:right w:val="none" w:sz="0" w:space="0" w:color="auto"/>
                      </w:divBdr>
                    </w:div>
                    <w:div w:id="155266599">
                      <w:marLeft w:val="0"/>
                      <w:marRight w:val="0"/>
                      <w:marTop w:val="0"/>
                      <w:marBottom w:val="0"/>
                      <w:divBdr>
                        <w:top w:val="none" w:sz="0" w:space="0" w:color="auto"/>
                        <w:left w:val="none" w:sz="0" w:space="0" w:color="auto"/>
                        <w:bottom w:val="none" w:sz="0" w:space="0" w:color="auto"/>
                        <w:right w:val="none" w:sz="0" w:space="0" w:color="auto"/>
                      </w:divBdr>
                    </w:div>
                    <w:div w:id="321082895">
                      <w:marLeft w:val="0"/>
                      <w:marRight w:val="0"/>
                      <w:marTop w:val="0"/>
                      <w:marBottom w:val="0"/>
                      <w:divBdr>
                        <w:top w:val="none" w:sz="0" w:space="0" w:color="auto"/>
                        <w:left w:val="none" w:sz="0" w:space="0" w:color="auto"/>
                        <w:bottom w:val="none" w:sz="0" w:space="0" w:color="auto"/>
                        <w:right w:val="none" w:sz="0" w:space="0" w:color="auto"/>
                      </w:divBdr>
                    </w:div>
                    <w:div w:id="543834931">
                      <w:marLeft w:val="0"/>
                      <w:marRight w:val="0"/>
                      <w:marTop w:val="0"/>
                      <w:marBottom w:val="0"/>
                      <w:divBdr>
                        <w:top w:val="none" w:sz="0" w:space="0" w:color="auto"/>
                        <w:left w:val="none" w:sz="0" w:space="0" w:color="auto"/>
                        <w:bottom w:val="none" w:sz="0" w:space="0" w:color="auto"/>
                        <w:right w:val="none" w:sz="0" w:space="0" w:color="auto"/>
                      </w:divBdr>
                    </w:div>
                    <w:div w:id="212353537">
                      <w:marLeft w:val="0"/>
                      <w:marRight w:val="0"/>
                      <w:marTop w:val="0"/>
                      <w:marBottom w:val="0"/>
                      <w:divBdr>
                        <w:top w:val="none" w:sz="0" w:space="0" w:color="auto"/>
                        <w:left w:val="none" w:sz="0" w:space="0" w:color="auto"/>
                        <w:bottom w:val="none" w:sz="0" w:space="0" w:color="auto"/>
                        <w:right w:val="none" w:sz="0" w:space="0" w:color="auto"/>
                      </w:divBdr>
                      <w:divsChild>
                        <w:div w:id="7570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191856">
                  <w:marLeft w:val="0"/>
                  <w:marRight w:val="0"/>
                  <w:marTop w:val="0"/>
                  <w:marBottom w:val="0"/>
                  <w:divBdr>
                    <w:top w:val="none" w:sz="0" w:space="0" w:color="auto"/>
                    <w:left w:val="none" w:sz="0" w:space="0" w:color="auto"/>
                    <w:bottom w:val="none" w:sz="0" w:space="0" w:color="auto"/>
                    <w:right w:val="none" w:sz="0" w:space="0" w:color="auto"/>
                  </w:divBdr>
                  <w:divsChild>
                    <w:div w:id="61113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473294">
      <w:bodyDiv w:val="1"/>
      <w:marLeft w:val="0"/>
      <w:marRight w:val="0"/>
      <w:marTop w:val="0"/>
      <w:marBottom w:val="0"/>
      <w:divBdr>
        <w:top w:val="none" w:sz="0" w:space="0" w:color="auto"/>
        <w:left w:val="none" w:sz="0" w:space="0" w:color="auto"/>
        <w:bottom w:val="none" w:sz="0" w:space="0" w:color="auto"/>
        <w:right w:val="none" w:sz="0" w:space="0" w:color="auto"/>
      </w:divBdr>
      <w:divsChild>
        <w:div w:id="201015834">
          <w:marLeft w:val="0"/>
          <w:marRight w:val="0"/>
          <w:marTop w:val="0"/>
          <w:marBottom w:val="0"/>
          <w:divBdr>
            <w:top w:val="none" w:sz="0" w:space="0" w:color="auto"/>
            <w:left w:val="none" w:sz="0" w:space="0" w:color="auto"/>
            <w:bottom w:val="none" w:sz="0" w:space="0" w:color="auto"/>
            <w:right w:val="none" w:sz="0" w:space="0" w:color="auto"/>
          </w:divBdr>
          <w:divsChild>
            <w:div w:id="1060638004">
              <w:marLeft w:val="0"/>
              <w:marRight w:val="0"/>
              <w:marTop w:val="0"/>
              <w:marBottom w:val="0"/>
              <w:divBdr>
                <w:top w:val="none" w:sz="0" w:space="0" w:color="auto"/>
                <w:left w:val="none" w:sz="0" w:space="0" w:color="auto"/>
                <w:bottom w:val="none" w:sz="0" w:space="0" w:color="auto"/>
                <w:right w:val="none" w:sz="0" w:space="0" w:color="auto"/>
              </w:divBdr>
              <w:divsChild>
                <w:div w:id="736971776">
                  <w:marLeft w:val="0"/>
                  <w:marRight w:val="0"/>
                  <w:marTop w:val="0"/>
                  <w:marBottom w:val="0"/>
                  <w:divBdr>
                    <w:top w:val="none" w:sz="0" w:space="0" w:color="auto"/>
                    <w:left w:val="none" w:sz="0" w:space="0" w:color="auto"/>
                    <w:bottom w:val="none" w:sz="0" w:space="0" w:color="auto"/>
                    <w:right w:val="none" w:sz="0" w:space="0" w:color="auto"/>
                  </w:divBdr>
                  <w:divsChild>
                    <w:div w:id="966929772">
                      <w:marLeft w:val="0"/>
                      <w:marRight w:val="0"/>
                      <w:marTop w:val="0"/>
                      <w:marBottom w:val="0"/>
                      <w:divBdr>
                        <w:top w:val="none" w:sz="0" w:space="0" w:color="auto"/>
                        <w:left w:val="none" w:sz="0" w:space="0" w:color="auto"/>
                        <w:bottom w:val="none" w:sz="0" w:space="0" w:color="auto"/>
                        <w:right w:val="none" w:sz="0" w:space="0" w:color="auto"/>
                      </w:divBdr>
                      <w:divsChild>
                        <w:div w:id="20322190">
                          <w:marLeft w:val="0"/>
                          <w:marRight w:val="0"/>
                          <w:marTop w:val="0"/>
                          <w:marBottom w:val="0"/>
                          <w:divBdr>
                            <w:top w:val="none" w:sz="0" w:space="0" w:color="auto"/>
                            <w:left w:val="none" w:sz="0" w:space="0" w:color="auto"/>
                            <w:bottom w:val="none" w:sz="0" w:space="0" w:color="auto"/>
                            <w:right w:val="none" w:sz="0" w:space="0" w:color="auto"/>
                          </w:divBdr>
                        </w:div>
                        <w:div w:id="92603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www.post-gazette.com/pgstore/" TargetMode="External"/><Relationship Id="rId21" Type="http://schemas.openxmlformats.org/officeDocument/2006/relationships/hyperlink" Target="http://www.informaworld.com/smpp/checkout?buyitnow=true&amp;itemid=785314420&amp;dealtype=article&amp;dealhash=397F515B58C2B61509DC5C4206009803&amp;backurl=%2fsmpp%2fcontent%7econtent%3da785314420%7edb%3dall" TargetMode="External"/><Relationship Id="rId42" Type="http://schemas.openxmlformats.org/officeDocument/2006/relationships/hyperlink" Target="http://blog.cleveland.com/pdopinion/opinion/1968/" TargetMode="External"/><Relationship Id="rId63" Type="http://schemas.openxmlformats.org/officeDocument/2006/relationships/hyperlink" Target="http://blog.cleveland.com/pdopinion/impact/atom.xml" TargetMode="External"/><Relationship Id="rId84" Type="http://schemas.openxmlformats.org/officeDocument/2006/relationships/image" Target="media/image13.png"/><Relationship Id="rId138" Type="http://schemas.openxmlformats.org/officeDocument/2006/relationships/hyperlink" Target="http://www.post-gazette.com/penguins/" TargetMode="External"/><Relationship Id="rId159" Type="http://schemas.openxmlformats.org/officeDocument/2006/relationships/hyperlink" Target="http://www.post-gazette.com/tv/" TargetMode="External"/><Relationship Id="rId170" Type="http://schemas.openxmlformats.org/officeDocument/2006/relationships/hyperlink" Target="http://classified.post-gazette.com/jobs/" TargetMode="External"/><Relationship Id="rId191" Type="http://schemas.openxmlformats.org/officeDocument/2006/relationships/image" Target="media/image19.gif"/><Relationship Id="rId205" Type="http://schemas.openxmlformats.org/officeDocument/2006/relationships/hyperlink" Target="http://www.twincities.com/mld/twincities/news/14643242.htm" TargetMode="External"/><Relationship Id="rId226" Type="http://schemas.openxmlformats.org/officeDocument/2006/relationships/hyperlink" Target="http://www.wboc.com/Global/story.asp?S=6625008&amp;nav=menu222_3" TargetMode="External"/><Relationship Id="rId247" Type="http://schemas.openxmlformats.org/officeDocument/2006/relationships/hyperlink" Target="http://www.clueduppuzzles.telegraph.co.uk" TargetMode="External"/><Relationship Id="rId107" Type="http://schemas.openxmlformats.org/officeDocument/2006/relationships/hyperlink" Target="http://posted.post-gazette.com/" TargetMode="External"/><Relationship Id="rId11" Type="http://schemas.openxmlformats.org/officeDocument/2006/relationships/hyperlink" Target="http://www.informaworld.com/smpp/browse~db=all~thing=title~by=subject~append=714594672,714594651,714594400,714594678" TargetMode="External"/><Relationship Id="rId32" Type="http://schemas.openxmlformats.org/officeDocument/2006/relationships/hyperlink" Target="http://blog.cleveland.com/pdopinion/" TargetMode="External"/><Relationship Id="rId53" Type="http://schemas.openxmlformats.org/officeDocument/2006/relationships/hyperlink" Target="http://blog.cleveland.com/pdopinion/opinion/elizabeth_sullivan/atom.xml" TargetMode="External"/><Relationship Id="rId74" Type="http://schemas.openxmlformats.org/officeDocument/2006/relationships/hyperlink" Target="http://blog.cleveland.com/pdopinion/real_time_news/" TargetMode="External"/><Relationship Id="rId128" Type="http://schemas.openxmlformats.org/officeDocument/2006/relationships/hyperlink" Target="http://www.post-gazette.com/localnews/education/" TargetMode="External"/><Relationship Id="rId149" Type="http://schemas.openxmlformats.org/officeDocument/2006/relationships/hyperlink" Target="http://www.post-gazette.com/homes/" TargetMode="External"/><Relationship Id="rId5" Type="http://schemas.openxmlformats.org/officeDocument/2006/relationships/image" Target="media/image1.png"/><Relationship Id="rId95" Type="http://schemas.openxmlformats.org/officeDocument/2006/relationships/hyperlink" Target="http://www.post-gazette.com/multimedia" TargetMode="External"/><Relationship Id="rId160" Type="http://schemas.openxmlformats.org/officeDocument/2006/relationships/hyperlink" Target="http://www.post-gazette.com/music/" TargetMode="External"/><Relationship Id="rId181" Type="http://schemas.openxmlformats.org/officeDocument/2006/relationships/hyperlink" Target="http://www.post-gazette.com/localnews/panorama/" TargetMode="External"/><Relationship Id="rId216" Type="http://schemas.openxmlformats.org/officeDocument/2006/relationships/hyperlink" Target="http://www.springerlink.com/personalization/save-item.mpx?code=k502033478uq1717" TargetMode="External"/><Relationship Id="rId237" Type="http://schemas.openxmlformats.org/officeDocument/2006/relationships/hyperlink" Target="http://www.telegraph.co.uk/sport/" TargetMode="External"/><Relationship Id="rId258" Type="http://schemas.openxmlformats.org/officeDocument/2006/relationships/hyperlink" Target="http://www.telegraph.co.uk/comment/telegraph-view/3641863/Gambling-with-the-future.html" TargetMode="External"/><Relationship Id="rId22" Type="http://schemas.openxmlformats.org/officeDocument/2006/relationships/hyperlink" Target="http://www.informaworld.com/smpp/content~content=a785314420~db=all?action=showoptions&amp;mode=content&amp;pdealnumber=1&amp;pdealtype=article" TargetMode="External"/><Relationship Id="rId43" Type="http://schemas.openxmlformats.org/officeDocument/2006/relationships/hyperlink" Target="http://blog.cleveland.com/pdopinion/opinion/1968/atom.xml" TargetMode="External"/><Relationship Id="rId64" Type="http://schemas.openxmlformats.org/officeDocument/2006/relationships/hyperlink" Target="http://blog.cleveland.com/pdopinion/open_impact/" TargetMode="External"/><Relationship Id="rId118" Type="http://schemas.openxmlformats.org/officeDocument/2006/relationships/hyperlink" Target="http://www.post-gazette.com/lottery/" TargetMode="External"/><Relationship Id="rId139" Type="http://schemas.openxmlformats.org/officeDocument/2006/relationships/hyperlink" Target="http://www.post-gazette.com/pirates/" TargetMode="External"/><Relationship Id="rId85" Type="http://schemas.openxmlformats.org/officeDocument/2006/relationships/hyperlink" Target="http://www.post-gazette.com/" TargetMode="External"/><Relationship Id="rId150" Type="http://schemas.openxmlformats.org/officeDocument/2006/relationships/hyperlink" Target="http://www.post-gazette.com/lifestyle/celebrations/" TargetMode="External"/><Relationship Id="rId171" Type="http://schemas.openxmlformats.org/officeDocument/2006/relationships/hyperlink" Target="http://www.post-gazette.com/businessnews/top50/" TargetMode="External"/><Relationship Id="rId192" Type="http://schemas.openxmlformats.org/officeDocument/2006/relationships/hyperlink" Target="http://reddit.com/submit?url=http://www.post-gazette.com/pg/06143/692456-343.stm" TargetMode="External"/><Relationship Id="rId206" Type="http://schemas.openxmlformats.org/officeDocument/2006/relationships/hyperlink" Target="http://www.tribdem.com/cnhins/resources_gamblingindex" TargetMode="External"/><Relationship Id="rId227" Type="http://schemas.openxmlformats.org/officeDocument/2006/relationships/hyperlink" Target="http://www.citizenlink.org/FOSI/gambling/cog/A000001210.cfm" TargetMode="External"/><Relationship Id="rId248" Type="http://schemas.openxmlformats.org/officeDocument/2006/relationships/hyperlink" Target="http://www.telegraph.co.uk/sponsored/offers/" TargetMode="External"/><Relationship Id="rId12" Type="http://schemas.openxmlformats.org/officeDocument/2006/relationships/hyperlink" Target="http://www.informaworld.com/smpp/browse~db=all~thing=title~by=subject~append=738553483,738553177,738553585" TargetMode="External"/><Relationship Id="rId33" Type="http://schemas.openxmlformats.org/officeDocument/2006/relationships/image" Target="media/image6.gif"/><Relationship Id="rId108" Type="http://schemas.openxmlformats.org/officeDocument/2006/relationships/hyperlink" Target="http://www.post-gazette.com/chat/" TargetMode="External"/><Relationship Id="rId129" Type="http://schemas.openxmlformats.org/officeDocument/2006/relationships/hyperlink" Target="http://www.post-gazette.com/healthscience/science.asp" TargetMode="External"/><Relationship Id="rId54" Type="http://schemas.openxmlformats.org/officeDocument/2006/relationships/hyperlink" Target="http://blog.cleveland.com/pdopinion/endorsement/" TargetMode="External"/><Relationship Id="rId75" Type="http://schemas.openxmlformats.org/officeDocument/2006/relationships/hyperlink" Target="http://www.post-gazette.com/pg/09099/961561-55.stm" TargetMode="External"/><Relationship Id="rId96" Type="http://schemas.openxmlformats.org/officeDocument/2006/relationships/hyperlink" Target="http://classified.post-gazette.com/auto/" TargetMode="External"/><Relationship Id="rId140" Type="http://schemas.openxmlformats.org/officeDocument/2006/relationships/hyperlink" Target="http://www.post-gazette.com/sports/marchmadness/" TargetMode="External"/><Relationship Id="rId161" Type="http://schemas.openxmlformats.org/officeDocument/2006/relationships/hyperlink" Target="http://www.post-gazette.com/theater/" TargetMode="External"/><Relationship Id="rId182" Type="http://schemas.openxmlformats.org/officeDocument/2006/relationships/hyperlink" Target="javascript:PG.emailPage();%20void%200;" TargetMode="External"/><Relationship Id="rId217" Type="http://schemas.openxmlformats.org/officeDocument/2006/relationships/hyperlink" Target="https://s100.copyright.com/AppDispatchServlet?publisherName=Springer&amp;imprint=Springer+Netherlands&amp;publication=1050-5350&amp;title=Not+in+my+backyard%3a+Las+Vegas+residents+protest+casinos&amp;publicationDate=03%2f01%2f1993&amp;author=William+N.+Thompson&amp;authorAddress=The+Center+for+Business+and+Economic+Research+University+of+Nevada%2c+Las+Vegas+4505+Maryland+Parkway+89154-6002+Las+Vegas+NV&amp;contentID=10.1007%2fBF01019924&amp;volumeNum=9&amp;issueNum=1&amp;startPage=47&amp;endPage=62&amp;orderBeanReset=true&amp;openAccess=false" TargetMode="External"/><Relationship Id="rId6" Type="http://schemas.openxmlformats.org/officeDocument/2006/relationships/hyperlink" Target="http://www.informaworld.com/smpp/title~content=t775653676~db=all" TargetMode="External"/><Relationship Id="rId238" Type="http://schemas.openxmlformats.org/officeDocument/2006/relationships/hyperlink" Target="http://www.telegraph.co.uk/finance/" TargetMode="External"/><Relationship Id="rId259" Type="http://schemas.openxmlformats.org/officeDocument/2006/relationships/hyperlink" Target="http://www.telegraph.co.uk/comment/telegraph-view/3641863/Gambling-with-the-future.html" TargetMode="External"/><Relationship Id="rId23" Type="http://schemas.openxmlformats.org/officeDocument/2006/relationships/hyperlink" Target="http://www.informaworld.com/smpp/checkout?buyitnow=true&amp;itemid=785314424&amp;dealtype=issue&amp;dealhash=B6E9430F9A862BAA70F54A98C8FE3BE8&amp;backurl=%2fsmpp%2fcontent%7econtent%3da785314420%7edb%3dall" TargetMode="External"/><Relationship Id="rId28" Type="http://schemas.openxmlformats.org/officeDocument/2006/relationships/hyperlink" Target="http://www.informaworld.com/smpp/title~content=t775653676~db=all~tab=sample" TargetMode="External"/><Relationship Id="rId49" Type="http://schemas.openxmlformats.org/officeDocument/2006/relationships/hyperlink" Target="http://blog.cleveland.com/pdopinion/county_in_crisis/atom.xml" TargetMode="External"/><Relationship Id="rId114" Type="http://schemas.openxmlformats.org/officeDocument/2006/relationships/hyperlink" Target="http://www.post-gazette.com/traffic/" TargetMode="External"/><Relationship Id="rId119" Type="http://schemas.openxmlformats.org/officeDocument/2006/relationships/hyperlink" Target="http://posted.post-gazette.com" TargetMode="External"/><Relationship Id="rId44" Type="http://schemas.openxmlformats.org/officeDocument/2006/relationships/hyperlink" Target="http://blog.cleveland.com/pdopinion/agenda/" TargetMode="External"/><Relationship Id="rId60" Type="http://schemas.openxmlformats.org/officeDocument/2006/relationships/hyperlink" Target="http://blog.cleveland.com/pdopinion/opinion/kevin_obrien/" TargetMode="External"/><Relationship Id="rId65" Type="http://schemas.openxmlformats.org/officeDocument/2006/relationships/hyperlink" Target="http://blog.cleveland.com/pdopinion/open_impact/atom.xml" TargetMode="External"/><Relationship Id="rId81" Type="http://schemas.openxmlformats.org/officeDocument/2006/relationships/control" Target="activeX/activeX4.xml"/><Relationship Id="rId86" Type="http://schemas.openxmlformats.org/officeDocument/2006/relationships/image" Target="media/image14.png"/><Relationship Id="rId130" Type="http://schemas.openxmlformats.org/officeDocument/2006/relationships/hyperlink" Target="http://www.post-gazette.com/healthscience/health.asp" TargetMode="External"/><Relationship Id="rId135" Type="http://schemas.openxmlformats.org/officeDocument/2006/relationships/hyperlink" Target="http://www.post-gazette.com/neighborhoods/" TargetMode="External"/><Relationship Id="rId151" Type="http://schemas.openxmlformats.org/officeDocument/2006/relationships/hyperlink" Target="http://www.post-gazette.com/lifestyle/fashion/" TargetMode="External"/><Relationship Id="rId156" Type="http://schemas.openxmlformats.org/officeDocument/2006/relationships/hyperlink" Target="http://www.post-gazette.com/people/" TargetMode="External"/><Relationship Id="rId177" Type="http://schemas.openxmlformats.org/officeDocument/2006/relationships/hyperlink" Target="http://www.post-gazette.com/journals/" TargetMode="External"/><Relationship Id="rId198" Type="http://schemas.openxmlformats.org/officeDocument/2006/relationships/hyperlink" Target="javascript:PG.emailPage();%20void%200;" TargetMode="External"/><Relationship Id="rId172" Type="http://schemas.openxmlformats.org/officeDocument/2006/relationships/hyperlink" Target="http://www.post-gazette.com/forum/edt/" TargetMode="External"/><Relationship Id="rId193" Type="http://schemas.openxmlformats.org/officeDocument/2006/relationships/image" Target="media/image20.gif"/><Relationship Id="rId202" Type="http://schemas.openxmlformats.org/officeDocument/2006/relationships/hyperlink" Target="http://www.newsnet5.com/money/9259410/detail.html%20" TargetMode="External"/><Relationship Id="rId207" Type="http://schemas.openxmlformats.org/officeDocument/2006/relationships/hyperlink" Target="http://www.kansascity.com/mld/kansascity/business/14643828.htm" TargetMode="External"/><Relationship Id="rId223" Type="http://schemas.openxmlformats.org/officeDocument/2006/relationships/hyperlink" Target="http://www.legis.state.de.us/LIS/LIS144.NSF/93487d394bc01014882569a4007a4cb7/9fb46a236b4d0b9e852572f10046c909?OpenDocument" TargetMode="External"/><Relationship Id="rId228" Type="http://schemas.openxmlformats.org/officeDocument/2006/relationships/hyperlink" Target="http://www.telegraph.co.uk/comment/telegraph-view/rss" TargetMode="External"/><Relationship Id="rId244" Type="http://schemas.openxmlformats.org/officeDocument/2006/relationships/hyperlink" Target="http://www.telegraph.co.uk/telegraph/atoz" TargetMode="External"/><Relationship Id="rId249" Type="http://schemas.openxmlformats.org/officeDocument/2006/relationships/hyperlink" Target="http://www.telegraph.co.uk/comment/columnists/" TargetMode="External"/><Relationship Id="rId13" Type="http://schemas.openxmlformats.org/officeDocument/2006/relationships/hyperlink" Target="http://www.informaworld.com/smpp/jump~jumptype=banner~frompagename=content~frommainurifile=content~fromdb=all~fromtitle=~fromvnxs=~cons=?dropin=orderreprints&amp;to_url=https%3a%2f%2fs100%2ecopyright%2ecom%2fAppDispatchServlet%3fpublisherName%3dtandf%26amp%3bpublication%3dHMCS%26amp%3bcontentID%3d10%252e1207%252fs15327825mcs0701%255f5%26amp%3btitle%3dSecularization%2520and%2520the%2520Religious%2520Audience%253a%2520A%2520Study%2520of%2520Mormons%2520and%2520Las%2520Vegas%2520Media%26amp%3bauthor%3dDaniel%2520A%252e%2520Stout%26amp%3bdisplayDate%3d01%252f03%252f2004%26amp%3bpublicationDate%3d01%252f03%252f2004%26amp%3bvolumeNum%3d7%26amp%3bissueNum%3d1%26amp%3bstartPage%3d61%26amp%3bendPage%3d75%26amp%3bpageCount%3d15%26amp%3bimprint%3dRoutledge%26amp%3breprints%3dtrue%26amp%3borderBeanReset%3dtrue" TargetMode="External"/><Relationship Id="rId18" Type="http://schemas.openxmlformats.org/officeDocument/2006/relationships/hyperlink" Target="http://www.informaworld.com/smpp/content~content=a785314420~db=all?mode=content&amp;pdealnumber=1&amp;pdealtype=article" TargetMode="External"/><Relationship Id="rId39" Type="http://schemas.openxmlformats.org/officeDocument/2006/relationships/hyperlink" Target="http://blog.cleveland.com/pdopinion/2009/03/when_it_comes_to_gambling_ohio.html" TargetMode="External"/><Relationship Id="rId109" Type="http://schemas.openxmlformats.org/officeDocument/2006/relationships/hyperlink" Target="http://www.post-gazette.com/pda/" TargetMode="External"/><Relationship Id="rId260" Type="http://schemas.openxmlformats.org/officeDocument/2006/relationships/hyperlink" Target="http://www.telegraph.co.uk/finance/financetopics/g20-summit/5083709/G20-Sketch-Gordon-Brown-preaches-his-sermon.html" TargetMode="External"/><Relationship Id="rId265" Type="http://schemas.openxmlformats.org/officeDocument/2006/relationships/fontTable" Target="fontTable.xml"/><Relationship Id="rId34" Type="http://schemas.openxmlformats.org/officeDocument/2006/relationships/hyperlink" Target="http://blog.cleveland.com/pdopinion/about.html" TargetMode="External"/><Relationship Id="rId50" Type="http://schemas.openxmlformats.org/officeDocument/2006/relationships/hyperlink" Target="http://blog.cleveland.com/pdopinion/editorial/" TargetMode="External"/><Relationship Id="rId55" Type="http://schemas.openxmlformats.org/officeDocument/2006/relationships/hyperlink" Target="http://blog.cleveland.com/pdopinion/endorsement/atom.xml" TargetMode="External"/><Relationship Id="rId76" Type="http://schemas.openxmlformats.org/officeDocument/2006/relationships/image" Target="media/image9.wmf"/><Relationship Id="rId97" Type="http://schemas.openxmlformats.org/officeDocument/2006/relationships/hyperlink" Target="http://classified.post-gazette.com/jobs/" TargetMode="External"/><Relationship Id="rId104" Type="http://schemas.openxmlformats.org/officeDocument/2006/relationships/hyperlink" Target="http://www.post-gazette.com/diningguide/" TargetMode="External"/><Relationship Id="rId120" Type="http://schemas.openxmlformats.org/officeDocument/2006/relationships/hyperlink" Target="http://www.post-gazette.com/chat/" TargetMode="External"/><Relationship Id="rId125" Type="http://schemas.openxmlformats.org/officeDocument/2006/relationships/hyperlink" Target="http://www.post-gazette.com/nationworld/" TargetMode="External"/><Relationship Id="rId141" Type="http://schemas.openxmlformats.org/officeDocument/2006/relationships/hyperlink" Target="http://www.post-gazette.com/highschoolsports/" TargetMode="External"/><Relationship Id="rId146" Type="http://schemas.openxmlformats.org/officeDocument/2006/relationships/hyperlink" Target="http://www.post-gazette.com/sports/collegeother/" TargetMode="External"/><Relationship Id="rId167" Type="http://schemas.openxmlformats.org/officeDocument/2006/relationships/hyperlink" Target="http://www.post-gazette.com/autonews/" TargetMode="External"/><Relationship Id="rId188" Type="http://schemas.openxmlformats.org/officeDocument/2006/relationships/hyperlink" Target="javascript:window.open('http://delicious.com/save?v=5&amp;amp;noui&amp;amp;jump=close&amp;amp;url=http://www.post-gazette.com/pg/06143/692456-343.stm&amp;amp;title=Not%20in%20my%20backyard',%20'delicious','toolbar=no,width=550,height=550');%20void%200;" TargetMode="External"/><Relationship Id="rId7" Type="http://schemas.openxmlformats.org/officeDocument/2006/relationships/hyperlink" Target="http://www.informaworld.com/smpp/title~content=t775653676~db=all~tab=issueslist~branches=7" TargetMode="External"/><Relationship Id="rId71" Type="http://schemas.openxmlformats.org/officeDocument/2006/relationships/control" Target="activeX/activeX1.xml"/><Relationship Id="rId92" Type="http://schemas.openxmlformats.org/officeDocument/2006/relationships/hyperlink" Target="http://www.post-gazette.com/ae" TargetMode="External"/><Relationship Id="rId162" Type="http://schemas.openxmlformats.org/officeDocument/2006/relationships/hyperlink" Target="http://www.post-gazette.com/ae/art/" TargetMode="External"/><Relationship Id="rId183" Type="http://schemas.openxmlformats.org/officeDocument/2006/relationships/image" Target="media/image15.png"/><Relationship Id="rId213" Type="http://schemas.openxmlformats.org/officeDocument/2006/relationships/hyperlink" Target="http://www.springerlink.com/humanities-social-sciences-and-law/" TargetMode="External"/><Relationship Id="rId218" Type="http://schemas.openxmlformats.org/officeDocument/2006/relationships/hyperlink" Target="http://www.springerlink.com/personalization/email-item.mpx?code=k502033478uq1717&amp;p=34f2fb42854d4b81b84e21fc592b590d&amp;pi=0" TargetMode="External"/><Relationship Id="rId234" Type="http://schemas.openxmlformats.org/officeDocument/2006/relationships/image" Target="media/image28.wmf"/><Relationship Id="rId239" Type="http://schemas.openxmlformats.org/officeDocument/2006/relationships/hyperlink" Target="http://www.telegraph.co.uk/comment/" TargetMode="External"/><Relationship Id="rId2" Type="http://schemas.openxmlformats.org/officeDocument/2006/relationships/styles" Target="styles.xml"/><Relationship Id="rId29" Type="http://schemas.openxmlformats.org/officeDocument/2006/relationships/image" Target="media/image5.png"/><Relationship Id="rId250" Type="http://schemas.openxmlformats.org/officeDocument/2006/relationships/hyperlink" Target="http://www.telegraph.co.uk/comment/personal-view/" TargetMode="External"/><Relationship Id="rId255" Type="http://schemas.openxmlformats.org/officeDocument/2006/relationships/hyperlink" Target="http://www.telegraph.co.uk/" TargetMode="External"/><Relationship Id="rId24" Type="http://schemas.openxmlformats.org/officeDocument/2006/relationships/hyperlink" Target="http://www.informaworld.com/smpp/checkout?buyitnow=true&amp;itemid=785314424&amp;dealtype=issue&amp;dealhash=B6E9430F9A862BAA70F54A98C8FE3BE8&amp;backurl=/smpp/content~content=a785314420~db=all" TargetMode="External"/><Relationship Id="rId40" Type="http://schemas.openxmlformats.org/officeDocument/2006/relationships/hyperlink" Target="http://blog.cleveland.com/pdopinion/2009/03/gop_rap_on_ohio_budget_chief_s.html" TargetMode="External"/><Relationship Id="rId45" Type="http://schemas.openxmlformats.org/officeDocument/2006/relationships/hyperlink" Target="http://blog.cleveland.com/pdopinion/agenda/atom.xml" TargetMode="External"/><Relationship Id="rId66" Type="http://schemas.openxmlformats.org/officeDocument/2006/relationships/hyperlink" Target="http://blog.cleveland.com/pdopinion/opinion/" TargetMode="External"/><Relationship Id="rId87" Type="http://schemas.openxmlformats.org/officeDocument/2006/relationships/hyperlink" Target="http://www.post-gazette.com/" TargetMode="External"/><Relationship Id="rId110" Type="http://schemas.openxmlformats.org/officeDocument/2006/relationships/hyperlink" Target="http://www.post-gazette.com/rss/" TargetMode="External"/><Relationship Id="rId115" Type="http://schemas.openxmlformats.org/officeDocument/2006/relationships/hyperlink" Target="http://www.post-gazette.com/events/" TargetMode="External"/><Relationship Id="rId131" Type="http://schemas.openxmlformats.org/officeDocument/2006/relationships/hyperlink" Target="http://www.post-gazette.com/healthscience/environment.asp" TargetMode="External"/><Relationship Id="rId136" Type="http://schemas.openxmlformats.org/officeDocument/2006/relationships/hyperlink" Target="http://www.post-gazette.com/pgh250/" TargetMode="External"/><Relationship Id="rId157" Type="http://schemas.openxmlformats.org/officeDocument/2006/relationships/hyperlink" Target="http://www.post-gazette.com/seen" TargetMode="External"/><Relationship Id="rId178" Type="http://schemas.openxmlformats.org/officeDocument/2006/relationships/hyperlink" Target="http://www.post-gazette.com/multimedia/" TargetMode="External"/><Relationship Id="rId61" Type="http://schemas.openxmlformats.org/officeDocument/2006/relationships/hyperlink" Target="http://blog.cleveland.com/pdopinion/opinion/kevin_obrien/atom.xml" TargetMode="External"/><Relationship Id="rId82" Type="http://schemas.openxmlformats.org/officeDocument/2006/relationships/image" Target="media/image12.wmf"/><Relationship Id="rId152" Type="http://schemas.openxmlformats.org/officeDocument/2006/relationships/hyperlink" Target="http://www.post-gazette.com/travel/" TargetMode="External"/><Relationship Id="rId173" Type="http://schemas.openxmlformats.org/officeDocument/2006/relationships/hyperlink" Target="http://www.post-gazette.com/forum/letters/" TargetMode="External"/><Relationship Id="rId194" Type="http://schemas.openxmlformats.org/officeDocument/2006/relationships/hyperlink" Target="http://www.facebook.com/share.php?u=http://www.post-gazette.com/pg/06143/692456-343.stm" TargetMode="External"/><Relationship Id="rId199" Type="http://schemas.openxmlformats.org/officeDocument/2006/relationships/hyperlink" Target="javascript:window.print();%20void%200;" TargetMode="External"/><Relationship Id="rId203" Type="http://schemas.openxmlformats.org/officeDocument/2006/relationships/hyperlink" Target="http://www.zwire.com/site/news.cfm?newsid=16674450&amp;BRD=1725&amp;PAG=461&amp;dept_id=45529&amp;rfi=6" TargetMode="External"/><Relationship Id="rId208" Type="http://schemas.openxmlformats.org/officeDocument/2006/relationships/hyperlink" Target="http://www.post-gazette.com/pg/06143/692355-53.stm" TargetMode="External"/><Relationship Id="rId229" Type="http://schemas.openxmlformats.org/officeDocument/2006/relationships/hyperlink" Target="http://www.telegraph.co.uk/feeds" TargetMode="External"/><Relationship Id="rId19" Type="http://schemas.openxmlformats.org/officeDocument/2006/relationships/image" Target="media/image3.png"/><Relationship Id="rId224" Type="http://schemas.openxmlformats.org/officeDocument/2006/relationships/hyperlink" Target="http://www.gambling-law-us.com/Federal-Laws/sports-protection.htm" TargetMode="External"/><Relationship Id="rId240" Type="http://schemas.openxmlformats.org/officeDocument/2006/relationships/hyperlink" Target="http://www.telegraph.co.uk/travel/" TargetMode="External"/><Relationship Id="rId245" Type="http://schemas.openxmlformats.org/officeDocument/2006/relationships/hyperlink" Target="http://jobs.telegraph.co.uk/" TargetMode="External"/><Relationship Id="rId261" Type="http://schemas.openxmlformats.org/officeDocument/2006/relationships/hyperlink" Target="http://www.telegraph.co.uk/comment/columnists/matthewd_ancona/5067207/Mervyn-King-has-calmly-cancelled-Gordon-Browns-credit-card.html" TargetMode="External"/><Relationship Id="rId266" Type="http://schemas.openxmlformats.org/officeDocument/2006/relationships/theme" Target="theme/theme1.xml"/><Relationship Id="rId14" Type="http://schemas.openxmlformats.org/officeDocument/2006/relationships/hyperlink" Target="http://www.informaworld.com/smpp/jump~jumptype=banner~frompagename=content~frommainurifile=content~fromdb=all~fromtitle=~fromvnxs=~cons=?dropin=requestpermissions&amp;to_url=https%3a%2f%2fs100%2ecopyright%2ecom%2fAppDispatchServlet%3fpublisherName%3dtandf%26amp%3bpublication%3dHMCS%26amp%3bcontentID%3d10%252e1207%252fs15327825mcs0701%255f5%26amp%3btitle%3dSecularization%2520and%2520the%2520Religious%2520Audience%253a%2520A%2520Study%2520of%2520Mormons%2520and%2520Las%2520Vegas%2520Media%26amp%3bauthor%3dDaniel%2520A%252e%2520Stout%26amp%3bdisplayDate%3d01%252f03%252f2004%26amp%3bpublicationDate%3d01%252f03%252f2004%26amp%3bvolumeNum%3d7%26amp%3bissueNum%3d1%26amp%3bstartPage%3d61%26amp%3bendPage%3d75%26amp%3bpageCount%3d15%26amp%3bimprint%3dRoutledge%26amp%3bpermissions%3dtrue%26amp%3borderBeanReset%3dtrue" TargetMode="External"/><Relationship Id="rId30" Type="http://schemas.openxmlformats.org/officeDocument/2006/relationships/hyperlink" Target="http://www.encyclopedia.com/Environmental+Law/publications.aspx?pageNumber=1" TargetMode="External"/><Relationship Id="rId35" Type="http://schemas.openxmlformats.org/officeDocument/2006/relationships/hyperlink" Target="http://blog.cleveland.com/pdopinion/atom.xml" TargetMode="External"/><Relationship Id="rId56" Type="http://schemas.openxmlformats.org/officeDocument/2006/relationships/hyperlink" Target="http://blog.cleveland.com/pdopinion/opinion/gloria_millner/" TargetMode="External"/><Relationship Id="rId77" Type="http://schemas.openxmlformats.org/officeDocument/2006/relationships/control" Target="activeX/activeX2.xml"/><Relationship Id="rId100" Type="http://schemas.openxmlformats.org/officeDocument/2006/relationships/hyperlink" Target="http://www.post-gazette.com/breaking/" TargetMode="External"/><Relationship Id="rId105" Type="http://schemas.openxmlformats.org/officeDocument/2006/relationships/hyperlink" Target="http://www.post-gazette.com/pgstore/" TargetMode="External"/><Relationship Id="rId126" Type="http://schemas.openxmlformats.org/officeDocument/2006/relationships/hyperlink" Target="http://www.post-gazette.com/obituaries/" TargetMode="External"/><Relationship Id="rId147" Type="http://schemas.openxmlformats.org/officeDocument/2006/relationships/hyperlink" Target="http://www.post-gazette.com/sports/more/" TargetMode="External"/><Relationship Id="rId168" Type="http://schemas.openxmlformats.org/officeDocument/2006/relationships/hyperlink" Target="http://www.post-gazette.com/businessnews/opinion/" TargetMode="External"/><Relationship Id="rId8" Type="http://schemas.openxmlformats.org/officeDocument/2006/relationships/hyperlink" Target="http://www.informaworld.com/smpp/title~content=g785314424~db=all" TargetMode="External"/><Relationship Id="rId51" Type="http://schemas.openxmlformats.org/officeDocument/2006/relationships/hyperlink" Target="http://blog.cleveland.com/pdopinion/editorial/atom.xml" TargetMode="External"/><Relationship Id="rId72" Type="http://schemas.openxmlformats.org/officeDocument/2006/relationships/hyperlink" Target="mailto:blarkin@plaind.com" TargetMode="External"/><Relationship Id="rId93" Type="http://schemas.openxmlformats.org/officeDocument/2006/relationships/hyperlink" Target="http://www.post-gazette.com/businessnews" TargetMode="External"/><Relationship Id="rId98" Type="http://schemas.openxmlformats.org/officeDocument/2006/relationships/hyperlink" Target="http://classified.post-gazette.com/realestate/" TargetMode="External"/><Relationship Id="rId121" Type="http://schemas.openxmlformats.org/officeDocument/2006/relationships/hyperlink" Target="http://www.post-gazette.com/pda/" TargetMode="External"/><Relationship Id="rId142" Type="http://schemas.openxmlformats.org/officeDocument/2006/relationships/hyperlink" Target="http://www.post-gazette.com/sports/pitt/" TargetMode="External"/><Relationship Id="rId163" Type="http://schemas.openxmlformats.org/officeDocument/2006/relationships/hyperlink" Target="http://www.post-gazette.com/books/" TargetMode="External"/><Relationship Id="rId184" Type="http://schemas.openxmlformats.org/officeDocument/2006/relationships/hyperlink" Target="javascript:window.print();%20void%200;" TargetMode="External"/><Relationship Id="rId189" Type="http://schemas.openxmlformats.org/officeDocument/2006/relationships/image" Target="media/image18.gif"/><Relationship Id="rId219" Type="http://schemas.openxmlformats.org/officeDocument/2006/relationships/hyperlink" Target="http://www.springerlink.com/content/k502033478uq1717/fulltext.pdf" TargetMode="External"/><Relationship Id="rId3" Type="http://schemas.openxmlformats.org/officeDocument/2006/relationships/settings" Target="settings.xml"/><Relationship Id="rId214" Type="http://schemas.openxmlformats.org/officeDocument/2006/relationships/hyperlink" Target="http://www.springerlink.com/content/k502033478uq1717/?mark=k502033478uq1717" TargetMode="External"/><Relationship Id="rId230" Type="http://schemas.openxmlformats.org/officeDocument/2006/relationships/hyperlink" Target="http://ads.telegraph.co.uk/click.ng/site=opinion&amp;section=opinion/telegraphview&amp;pt=st1&amp;pg=/comment/telegraph-view/3641863/Gambling-with-the-future.html&amp;spaceid=banner&amp;sz=728x90&amp;sz=468x60&amp;ls=f&amp;transactionID=0904091200260187" TargetMode="External"/><Relationship Id="rId235" Type="http://schemas.openxmlformats.org/officeDocument/2006/relationships/control" Target="activeX/activeX7.xml"/><Relationship Id="rId251" Type="http://schemas.openxmlformats.org/officeDocument/2006/relationships/hyperlink" Target="http://www.telegraph.co.uk/comment/telegraph-view/" TargetMode="External"/><Relationship Id="rId256" Type="http://schemas.openxmlformats.org/officeDocument/2006/relationships/hyperlink" Target="http://www.telegraph.co.uk/comment/" TargetMode="External"/><Relationship Id="rId25" Type="http://schemas.openxmlformats.org/officeDocument/2006/relationships/hyperlink" Target="http://www.informaworld.com/smpp/content~content=a785314420~db=all?action=showoptions&amp;mode=content&amp;pdealnumber=1&amp;pdealtype=issue" TargetMode="External"/><Relationship Id="rId46" Type="http://schemas.openxmlformats.org/officeDocument/2006/relationships/hyperlink" Target="http://blog.cleveland.com/pdopinion/breaking_news/" TargetMode="External"/><Relationship Id="rId67" Type="http://schemas.openxmlformats.org/officeDocument/2006/relationships/hyperlink" Target="http://blog.cleveland.com/pdopinion/opinion/atom.xml" TargetMode="External"/><Relationship Id="rId116" Type="http://schemas.openxmlformats.org/officeDocument/2006/relationships/hyperlink" Target="http://www.post-gazette.com/diningguide/" TargetMode="External"/><Relationship Id="rId137" Type="http://schemas.openxmlformats.org/officeDocument/2006/relationships/hyperlink" Target="http://www.post-gazette.com/steelers/" TargetMode="External"/><Relationship Id="rId158" Type="http://schemas.openxmlformats.org/officeDocument/2006/relationships/hyperlink" Target="http://www.post-gazette.com/movies/" TargetMode="External"/><Relationship Id="rId20" Type="http://schemas.openxmlformats.org/officeDocument/2006/relationships/hyperlink" Target="http://www.informaworld.com/smpp/content~content=a785314420~db=all?action=showoptions&amp;mode=content" TargetMode="External"/><Relationship Id="rId41" Type="http://schemas.openxmlformats.org/officeDocument/2006/relationships/hyperlink" Target="http://blog.cleveland.com/pdopinion/2009/03/cheers_jeers_20.html" TargetMode="External"/><Relationship Id="rId62" Type="http://schemas.openxmlformats.org/officeDocument/2006/relationships/hyperlink" Target="http://blog.cleveland.com/pdopinion/impact/" TargetMode="External"/><Relationship Id="rId83" Type="http://schemas.openxmlformats.org/officeDocument/2006/relationships/control" Target="activeX/activeX5.xml"/><Relationship Id="rId88" Type="http://schemas.openxmlformats.org/officeDocument/2006/relationships/hyperlink" Target="http://www.post-gazette.com/news" TargetMode="External"/><Relationship Id="rId111" Type="http://schemas.openxmlformats.org/officeDocument/2006/relationships/hyperlink" Target="http://community.post-gazette.com/" TargetMode="External"/><Relationship Id="rId132" Type="http://schemas.openxmlformats.org/officeDocument/2006/relationships/hyperlink" Target="http://www.post-gazette.com/transportation/" TargetMode="External"/><Relationship Id="rId153" Type="http://schemas.openxmlformats.org/officeDocument/2006/relationships/hyperlink" Target="http://www.post-gazette.com/dining/" TargetMode="External"/><Relationship Id="rId174" Type="http://schemas.openxmlformats.org/officeDocument/2006/relationships/hyperlink" Target="http://www.post-gazette.com/forum/comm/" TargetMode="External"/><Relationship Id="rId179" Type="http://schemas.openxmlformats.org/officeDocument/2006/relationships/hyperlink" Target="http://www.post-gazette.com/podcast/" TargetMode="External"/><Relationship Id="rId195" Type="http://schemas.openxmlformats.org/officeDocument/2006/relationships/image" Target="media/image21.gif"/><Relationship Id="rId209" Type="http://schemas.openxmlformats.org/officeDocument/2006/relationships/hyperlink" Target="http://www.ncalg.org/Library/Grey%20to%20NCLGS%20January%202008.pdf" TargetMode="External"/><Relationship Id="rId190" Type="http://schemas.openxmlformats.org/officeDocument/2006/relationships/hyperlink" Target="http://www.stumbleupon.com/submit?url=http://www.post-gazette.com/pg/06143/692456-343.stm&amp;title=Not%20in%20my%20backyard" TargetMode="External"/><Relationship Id="rId204" Type="http://schemas.openxmlformats.org/officeDocument/2006/relationships/hyperlink" Target="http://www6.lexisnexis.com/publisher/EndUser?Action=UserDisplayFullDocument&amp;orgId=616&amp;topicId=12552&amp;docId=l:388633717&amp;start=4" TargetMode="External"/><Relationship Id="rId220" Type="http://schemas.openxmlformats.org/officeDocument/2006/relationships/image" Target="media/image24.gif"/><Relationship Id="rId225" Type="http://schemas.openxmlformats.org/officeDocument/2006/relationships/hyperlink" Target="http://www.legis.state.de.us/LIS/LIS144.NSF/93487d394bc01014882569a4007a4cb7/9fb46a236b4d0b9e852572f10046c909?OpenDocument" TargetMode="External"/><Relationship Id="rId241" Type="http://schemas.openxmlformats.org/officeDocument/2006/relationships/hyperlink" Target="http://www.telegraph.co.uk/lifestyle/" TargetMode="External"/><Relationship Id="rId246" Type="http://schemas.openxmlformats.org/officeDocument/2006/relationships/hyperlink" Target="http://dating.telegraph.co.uk/s/a/4167" TargetMode="External"/><Relationship Id="rId15" Type="http://schemas.openxmlformats.org/officeDocument/2006/relationships/hyperlink" Target="http://www.informaworld.com/smpp/checkout?buyitnow=true&amp;itemid=785314420&amp;dealtype=article&amp;dealhash=397F515B58C2B61509DC5C4206009803&amp;backurl=%2fsmpp%2fcontent%7econtent%3da785314420%7edb%3dall" TargetMode="External"/><Relationship Id="rId36" Type="http://schemas.openxmlformats.org/officeDocument/2006/relationships/image" Target="media/image7.gif"/><Relationship Id="rId57" Type="http://schemas.openxmlformats.org/officeDocument/2006/relationships/hyperlink" Target="http://blog.cleveland.com/pdopinion/opinion/gloria_millner/atom.xml" TargetMode="External"/><Relationship Id="rId106" Type="http://schemas.openxmlformats.org/officeDocument/2006/relationships/hyperlink" Target="http://www.post-gazette.com/lottery/" TargetMode="External"/><Relationship Id="rId127" Type="http://schemas.openxmlformats.org/officeDocument/2006/relationships/hyperlink" Target="http://www.post-gazette.com/politics/" TargetMode="External"/><Relationship Id="rId262" Type="http://schemas.openxmlformats.org/officeDocument/2006/relationships/hyperlink" Target="http://www.telegraph.co.uk/news/worldnews/middleeast/israel/5049501/Israel-admits-killing-189-children-in-Gaza-campaign.html" TargetMode="External"/><Relationship Id="rId10" Type="http://schemas.openxmlformats.org/officeDocument/2006/relationships/hyperlink" Target="http://www.informaworld.com/smpp/browse~db=all~thing=title~by=subject~append=738534609,714594400,738534614" TargetMode="External"/><Relationship Id="rId31" Type="http://schemas.openxmlformats.org/officeDocument/2006/relationships/hyperlink" Target="http://www.encyclopedia.com/doc/Common/Controls/" TargetMode="External"/><Relationship Id="rId52" Type="http://schemas.openxmlformats.org/officeDocument/2006/relationships/hyperlink" Target="http://blog.cleveland.com/pdopinion/opinion/elizabeth_sullivan/" TargetMode="External"/><Relationship Id="rId73" Type="http://schemas.openxmlformats.org/officeDocument/2006/relationships/hyperlink" Target="http://blog.cleveland.com/pdopinion/opinion/" TargetMode="External"/><Relationship Id="rId78" Type="http://schemas.openxmlformats.org/officeDocument/2006/relationships/image" Target="media/image10.wmf"/><Relationship Id="rId94" Type="http://schemas.openxmlformats.org/officeDocument/2006/relationships/hyperlink" Target="http://www.post-gazette.com/forum" TargetMode="External"/><Relationship Id="rId99" Type="http://schemas.openxmlformats.org/officeDocument/2006/relationships/hyperlink" Target="http://classified.post-gazette.com/" TargetMode="External"/><Relationship Id="rId101" Type="http://schemas.openxmlformats.org/officeDocument/2006/relationships/hyperlink" Target="http://www.post-gazette.com/weather/" TargetMode="External"/><Relationship Id="rId122" Type="http://schemas.openxmlformats.org/officeDocument/2006/relationships/hyperlink" Target="http://www.post-gazette.com/rss/" TargetMode="External"/><Relationship Id="rId143" Type="http://schemas.openxmlformats.org/officeDocument/2006/relationships/hyperlink" Target="http://www.post-gazette.com/sports/psu/" TargetMode="External"/><Relationship Id="rId148" Type="http://schemas.openxmlformats.org/officeDocument/2006/relationships/hyperlink" Target="http://www.post-gazette.com/food/" TargetMode="External"/><Relationship Id="rId164" Type="http://schemas.openxmlformats.org/officeDocument/2006/relationships/hyperlink" Target="http://www.post-gazette.com/technology/" TargetMode="External"/><Relationship Id="rId169" Type="http://schemas.openxmlformats.org/officeDocument/2006/relationships/hyperlink" Target="http://www.post-gazette.com/markets/" TargetMode="External"/><Relationship Id="rId185"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hyperlink" Target="http://www.informaworld.com/smpp/browse~db=all~thing=title~by=subject~append=714594672,714594651,714594400,714594674" TargetMode="External"/><Relationship Id="rId180" Type="http://schemas.openxmlformats.org/officeDocument/2006/relationships/hyperlink" Target="http://www.post-gazette.com/journal/" TargetMode="External"/><Relationship Id="rId210" Type="http://schemas.openxmlformats.org/officeDocument/2006/relationships/image" Target="media/image23.jpeg"/><Relationship Id="rId215" Type="http://schemas.openxmlformats.org/officeDocument/2006/relationships/hyperlink" Target="http://www.springerlink.com/content/k502033478uq1717/offerings/?p=34f2fb42854d4b81b84e21fc592b590d&amp;pi=0" TargetMode="External"/><Relationship Id="rId236" Type="http://schemas.openxmlformats.org/officeDocument/2006/relationships/hyperlink" Target="http://www.telegraph.co.uk/news/" TargetMode="External"/><Relationship Id="rId257" Type="http://schemas.openxmlformats.org/officeDocument/2006/relationships/hyperlink" Target="http://www.telegraph.co.uk/comment/telegraph-view/" TargetMode="External"/><Relationship Id="rId26" Type="http://schemas.openxmlformats.org/officeDocument/2006/relationships/hyperlink" Target="http://www.informaworld.com/smpp/login~db=all?showloginbox=true&amp;lasturl=/smpp/content~content=a785314420~db=all" TargetMode="External"/><Relationship Id="rId231" Type="http://schemas.openxmlformats.org/officeDocument/2006/relationships/image" Target="media/image26.gif"/><Relationship Id="rId252" Type="http://schemas.openxmlformats.org/officeDocument/2006/relationships/hyperlink" Target="http://www.telegraph.co.uk/comment/letters/" TargetMode="External"/><Relationship Id="rId47" Type="http://schemas.openxmlformats.org/officeDocument/2006/relationships/hyperlink" Target="http://blog.cleveland.com/pdopinion/breaking_news/atom.xml" TargetMode="External"/><Relationship Id="rId68" Type="http://schemas.openxmlformats.org/officeDocument/2006/relationships/hyperlink" Target="http://blog.cleveland.com/pdopinion/real_time_news/" TargetMode="External"/><Relationship Id="rId89" Type="http://schemas.openxmlformats.org/officeDocument/2006/relationships/hyperlink" Target="http://www.post-gazette.com/localnews" TargetMode="External"/><Relationship Id="rId112" Type="http://schemas.openxmlformats.org/officeDocument/2006/relationships/hyperlink" Target="http://www.post-gazette.com/breaking/" TargetMode="External"/><Relationship Id="rId133" Type="http://schemas.openxmlformats.org/officeDocument/2006/relationships/hyperlink" Target="http://www.post-gazette.com/news/state/" TargetMode="External"/><Relationship Id="rId154" Type="http://schemas.openxmlformats.org/officeDocument/2006/relationships/hyperlink" Target="http://www.post-gazette.com/sports/outdoors/" TargetMode="External"/><Relationship Id="rId175" Type="http://schemas.openxmlformats.org/officeDocument/2006/relationships/hyperlink" Target="http://www.post-gazette.com/columnists/" TargetMode="External"/><Relationship Id="rId196" Type="http://schemas.openxmlformats.org/officeDocument/2006/relationships/hyperlink" Target="http://www.myspace.com/index.cfm?fuseaction=postto&amp;t=Not%20in%20my%20backyard&amp;c=Not%20in%20my%20backyard&amp;u=http://www.post-gazette.com/pg/06143/692456-343.stm&amp;l=3" TargetMode="External"/><Relationship Id="rId200" Type="http://schemas.openxmlformats.org/officeDocument/2006/relationships/hyperlink" Target="http://www.mcall.com/news/local/all-in-amay23,0,4685127.story?coll=all-news-hed" TargetMode="External"/><Relationship Id="rId16" Type="http://schemas.openxmlformats.org/officeDocument/2006/relationships/hyperlink" Target="http://www.informaworld.com/smpp/checkout?buyitnow=true&amp;itemid=785314420&amp;dealtype=article&amp;dealhash=397F515B58C2B61509DC5C4206009803&amp;backurl=/smpp/content~content=a785314420~db=all" TargetMode="External"/><Relationship Id="rId221" Type="http://schemas.openxmlformats.org/officeDocument/2006/relationships/hyperlink" Target="http://www.springerlink.com/content/k502033478uq1717/fulltext.pdf?page=1" TargetMode="External"/><Relationship Id="rId242" Type="http://schemas.openxmlformats.org/officeDocument/2006/relationships/hyperlink" Target="http://www.telegraph.co.uk/culture/" TargetMode="External"/><Relationship Id="rId263" Type="http://schemas.openxmlformats.org/officeDocument/2006/relationships/hyperlink" Target="http://www.telegraph.co.uk/finance/jobs/5013524/Unemployment-hits-two-million-but-public-sector-sheltered.html" TargetMode="External"/><Relationship Id="rId37" Type="http://schemas.openxmlformats.org/officeDocument/2006/relationships/hyperlink" Target="http://blog.cleveland.com/pdopinion/2009/03/hard_times_are_payback_for_ske.html" TargetMode="External"/><Relationship Id="rId58" Type="http://schemas.openxmlformats.org/officeDocument/2006/relationships/hyperlink" Target="http://blog.cleveland.com/pdopinion/inauguration/" TargetMode="External"/><Relationship Id="rId79" Type="http://schemas.openxmlformats.org/officeDocument/2006/relationships/control" Target="activeX/activeX3.xml"/><Relationship Id="rId102" Type="http://schemas.openxmlformats.org/officeDocument/2006/relationships/hyperlink" Target="http://www.post-gazette.com/traffic/" TargetMode="External"/><Relationship Id="rId123" Type="http://schemas.openxmlformats.org/officeDocument/2006/relationships/hyperlink" Target="http://community.post-gazette.com" TargetMode="External"/><Relationship Id="rId144" Type="http://schemas.openxmlformats.org/officeDocument/2006/relationships/hyperlink" Target="http://www.post-gazette.com/sports/wvu/" TargetMode="External"/><Relationship Id="rId90" Type="http://schemas.openxmlformats.org/officeDocument/2006/relationships/hyperlink" Target="http://www.post-gazette.com/sports" TargetMode="External"/><Relationship Id="rId165" Type="http://schemas.openxmlformats.org/officeDocument/2006/relationships/hyperlink" Target="http://www.post-gazette.com/businessnews/b2b/" TargetMode="External"/><Relationship Id="rId186" Type="http://schemas.openxmlformats.org/officeDocument/2006/relationships/hyperlink" Target="http://digg.com/submit?url=http://www.post-gazette.com/pg/06143/692456-343.stm&amp;amp;title=Not%20in%20my%20backyard&amp;amp;bodytext=The%20%3cA%20href=%22http://www.mcall.com/news/local/all-in-amay23,0,4685127.story?coll=all-news-hed%22%20target=_blank%3elittle%20town%20of%20Bethlehem%3c/A%3e%20isn't%20so%20hot%20about%20the%20prospect%20of%20a%20hometown%20casino,%20and%20the%20complaints%20are%20common%20to%20all%20towns%20fighting%20casinos%20--%20increased%25&amp;amp;media=NEWS" TargetMode="External"/><Relationship Id="rId211" Type="http://schemas.openxmlformats.org/officeDocument/2006/relationships/hyperlink" Target="http://www.springerlink.com/content/105582/?p=34f2fb42854d4b81b84e21fc592b590d&amp;pi=0" TargetMode="External"/><Relationship Id="rId232" Type="http://schemas.openxmlformats.org/officeDocument/2006/relationships/image" Target="media/image27.wmf"/><Relationship Id="rId253" Type="http://schemas.openxmlformats.org/officeDocument/2006/relationships/hyperlink" Target="http://blogs.telegraph.co.uk" TargetMode="External"/><Relationship Id="rId27" Type="http://schemas.openxmlformats.org/officeDocument/2006/relationships/image" Target="media/image4.png"/><Relationship Id="rId48" Type="http://schemas.openxmlformats.org/officeDocument/2006/relationships/hyperlink" Target="http://blog.cleveland.com/pdopinion/county_in_crisis/" TargetMode="External"/><Relationship Id="rId69" Type="http://schemas.openxmlformats.org/officeDocument/2006/relationships/hyperlink" Target="http://blog.cleveland.com/pdopinion/real_time_news/atom.xml" TargetMode="External"/><Relationship Id="rId113" Type="http://schemas.openxmlformats.org/officeDocument/2006/relationships/hyperlink" Target="http://www.post-gazette.com/weather/" TargetMode="External"/><Relationship Id="rId134" Type="http://schemas.openxmlformats.org/officeDocument/2006/relationships/hyperlink" Target="http://www.post-gazette.com/news/region/" TargetMode="External"/><Relationship Id="rId80" Type="http://schemas.openxmlformats.org/officeDocument/2006/relationships/image" Target="media/image11.wmf"/><Relationship Id="rId155" Type="http://schemas.openxmlformats.org/officeDocument/2006/relationships/hyperlink" Target="http://www.post-gazette.com/pittsburghrides/" TargetMode="External"/><Relationship Id="rId176" Type="http://schemas.openxmlformats.org/officeDocument/2006/relationships/hyperlink" Target="http://www.post-gazette.com/robrogers/" TargetMode="External"/><Relationship Id="rId197" Type="http://schemas.openxmlformats.org/officeDocument/2006/relationships/image" Target="media/image22.gif"/><Relationship Id="rId201" Type="http://schemas.openxmlformats.org/officeDocument/2006/relationships/hyperlink" Target="http://www.philly.com/mld/inquirer/business/14636609.htm" TargetMode="External"/><Relationship Id="rId222" Type="http://schemas.openxmlformats.org/officeDocument/2006/relationships/image" Target="media/image25.gif"/><Relationship Id="rId243" Type="http://schemas.openxmlformats.org/officeDocument/2006/relationships/hyperlink" Target="http://www.telegraph.co.uk/fashion/" TargetMode="External"/><Relationship Id="rId264" Type="http://schemas.openxmlformats.org/officeDocument/2006/relationships/hyperlink" Target="http://www.telegraph.co.uk/finance/comment/rogerbootle/5110771/Beware-talk-of-recovery-as-the-world-economy-is-not-a-picture-of-health.html" TargetMode="External"/><Relationship Id="rId17" Type="http://schemas.openxmlformats.org/officeDocument/2006/relationships/image" Target="media/image2.png"/><Relationship Id="rId38" Type="http://schemas.openxmlformats.org/officeDocument/2006/relationships/hyperlink" Target="http://blog.cleveland.com/pdopinion/2009/03/bailout_for_banks_while_retail.html" TargetMode="External"/><Relationship Id="rId59" Type="http://schemas.openxmlformats.org/officeDocument/2006/relationships/hyperlink" Target="http://blog.cleveland.com/pdopinion/inauguration/atom.xml" TargetMode="External"/><Relationship Id="rId103" Type="http://schemas.openxmlformats.org/officeDocument/2006/relationships/hyperlink" Target="http://www.post-gazette.com/events/" TargetMode="External"/><Relationship Id="rId124" Type="http://schemas.openxmlformats.org/officeDocument/2006/relationships/hyperlink" Target="http://www.post-gazette.com/breaking/" TargetMode="External"/><Relationship Id="rId70" Type="http://schemas.openxmlformats.org/officeDocument/2006/relationships/image" Target="media/image8.wmf"/><Relationship Id="rId91" Type="http://schemas.openxmlformats.org/officeDocument/2006/relationships/hyperlink" Target="http://www.post-gazette.com/lifestyle" TargetMode="External"/><Relationship Id="rId145" Type="http://schemas.openxmlformats.org/officeDocument/2006/relationships/hyperlink" Target="http://www.post-gazette.com/sports/huntingfishing/" TargetMode="External"/><Relationship Id="rId166" Type="http://schemas.openxmlformats.org/officeDocument/2006/relationships/hyperlink" Target="http://www.post-gazette.com/yourbiz/" TargetMode="External"/><Relationship Id="rId187" Type="http://schemas.openxmlformats.org/officeDocument/2006/relationships/image" Target="media/image17.png"/><Relationship Id="rId1" Type="http://schemas.openxmlformats.org/officeDocument/2006/relationships/numbering" Target="numbering.xml"/><Relationship Id="rId212" Type="http://schemas.openxmlformats.org/officeDocument/2006/relationships/hyperlink" Target="http://www.springerlink.com/content/p4g2v7428hr3/?p=34f2fb42854d4b81b84e21fc592b590d&amp;pi=0" TargetMode="External"/><Relationship Id="rId233" Type="http://schemas.openxmlformats.org/officeDocument/2006/relationships/control" Target="activeX/activeX6.xml"/><Relationship Id="rId254" Type="http://schemas.openxmlformats.org/officeDocument/2006/relationships/hyperlink" Target="http://my.telegraph.co.uk"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activeX1.xml><?xml version="1.0" encoding="utf-8"?>
<ax:ocx xmlns:ax="http://schemas.microsoft.com/office/2006/activeX" xmlns:r="http://schemas.openxmlformats.org/officeDocument/2006/relationships" ax:classid="{5512D122-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A-5CC6-11CF-8D67-00AA00BDCE1D}" ax:persistence="persistStream" r:id="rId1"/>
</file>

<file path=word/activeX/activeX5.xml><?xml version="1.0" encoding="utf-8"?>
<ax:ocx xmlns:ax="http://schemas.microsoft.com/office/2006/activeX" xmlns:r="http://schemas.openxmlformats.org/officeDocument/2006/relationships" ax:classid="{5512D112-5CC6-11CF-8D67-00AA00BDCE1D}" ax:persistence="persistStream" r:id="rId1"/>
</file>

<file path=word/activeX/activeX6.xml><?xml version="1.0" encoding="utf-8"?>
<ax:ocx xmlns:ax="http://schemas.microsoft.com/office/2006/activeX" xmlns:r="http://schemas.openxmlformats.org/officeDocument/2006/relationships" ax:classid="{5512D11A-5CC6-11CF-8D67-00AA00BDCE1D}" ax:persistence="persistStream" r:id="rId1"/>
</file>

<file path=word/activeX/activeX7.xml><?xml version="1.0" encoding="utf-8"?>
<ax:ocx xmlns:ax="http://schemas.microsoft.com/office/2006/activeX" xmlns:r="http://schemas.openxmlformats.org/officeDocument/2006/relationships" ax:classid="{5512D110-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5820</Words>
  <Characters>33180</Characters>
  <Application>Microsoft Office Word</Application>
  <DocSecurity>0</DocSecurity>
  <Lines>276</Lines>
  <Paragraphs>77</Paragraphs>
  <ScaleCrop>false</ScaleCrop>
  <Company>Swansea Metropolitas</Company>
  <LinksUpToDate>false</LinksUpToDate>
  <CharactersWithSpaces>38923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dcterms:created xsi:type="dcterms:W3CDTF">2009-04-09T11:05:00Z</dcterms:created>
  <dcterms:modified xsi:type="dcterms:W3CDTF">2009-04-09T11:05:00Z</dcterms:modified>
</cp:coreProperties>
</file>