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1244684234"/>
        <w:docPartObj>
          <w:docPartGallery w:val="Cover Pages"/>
          <w:docPartUnique/>
        </w:docPartObj>
      </w:sdtPr>
      <w:sdtEndPr/>
      <w:sdtContent>
        <w:p w14:paraId="289A068F" w14:textId="77777777" w:rsidR="006A1B71" w:rsidRDefault="006A1B71">
          <w:pPr>
            <w:pStyle w:val="NoSpacing"/>
          </w:pPr>
          <w:r>
            <w:rPr>
              <w:noProof/>
            </w:rPr>
            <mc:AlternateContent>
              <mc:Choice Requires="wpg">
                <w:drawing>
                  <wp:anchor distT="0" distB="0" distL="114300" distR="114300" simplePos="0" relativeHeight="251659264" behindDoc="1" locked="0" layoutInCell="1" allowOverlap="1" wp14:anchorId="1D52F096" wp14:editId="11E4622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01T00:00:00Z">
                                      <w:dateFormat w:val="M/d/yyyy"/>
                                      <w:lid w:val="en-US"/>
                                      <w:storeMappedDataAs w:val="dateTime"/>
                                      <w:calendar w:val="gregorian"/>
                                    </w:date>
                                  </w:sdtPr>
                                  <w:sdtEndPr/>
                                  <w:sdtContent>
                                    <w:p w14:paraId="6AD431DF" w14:textId="77777777" w:rsidR="00365910" w:rsidRDefault="00365910">
                                      <w:pPr>
                                        <w:pStyle w:val="NoSpacing"/>
                                        <w:jc w:val="right"/>
                                        <w:rPr>
                                          <w:color w:val="FFFFFF" w:themeColor="background1"/>
                                          <w:sz w:val="28"/>
                                          <w:szCs w:val="28"/>
                                        </w:rPr>
                                      </w:pPr>
                                      <w:r>
                                        <w:rPr>
                                          <w:color w:val="FFFFFF" w:themeColor="background1"/>
                                          <w:sz w:val="28"/>
                                          <w:szCs w:val="28"/>
                                        </w:rPr>
                                        <w:t>3/1/2018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D52F09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60,91257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k9UlYkAACABAEADgAAAGRycy9lMm9Eb2MueG1s7F1tbyM3kv5+wP0HwR8PuB31i1qSsZNFkDcc&#10;kN0NNj7sZ40sj42TJZ2kiSf36++pKpIqNovdiqVkk5nOh8hjlZ8mq8mqp4pF8s9/+fi8Hv202h+e&#10;tpu3N8Wfxjej1Wa5vX/avH9789933/7n7GZ0OC4294v1drN6e/Pz6nDzly/+/d/+/LK7XZXbx+36&#10;frUfAWRzuH3Zvb15PB53t2/eHJaPq+fF4U/b3WqDLx+2++fFEf/cv39zv1+8AP15/aYcj5s3L9v9&#10;/W6/Xa4OB/z2a/ny5gvGf3hYLY9/f3g4rI6j9dsbtO3I/9/z/9/R/9988efF7fv9Yvf4tHTNWLyi&#10;Fc+Lpw0eGqC+XhwXow/7pwTq+Wm53x62D8c/LbfPb7YPD0/LFfcBvSnGrd58t99+2HFf3t++vN8F&#10;NUG1LT29Gnb5t59+2I+e7t/elDejzeIZr4ifOipJNS+797eQ+G6/+3H3w9794r38i3r78WH/TJ/o&#10;x+gjK/XnoNTVx+NoiV+WxbyeNND9Et/Ni3IyLRh7cbt8xLtJ/m75+E3PX77xD35D7QvNedlhCB1O&#10;WjpcpqUfHxe7FSv/QDpwWqq8lv6BobXYvF+vRpVoiqWCmg63B2jsXB2RiqpJoqLQ0cXtbn84frfa&#10;Po/oh7c3ezydx9vip+8PR7wYiHoReuhhu366//ZpveZ/0GRafbXej35aYBocP7L+8ReR1HpDspst&#10;/ZUA0m+gYt8V/un483pFcuvNP1YPGDf0grkhPGNPD1ksl6vNsZCvHhf3K3n2ZIz/SF/0dN8s/hcD&#10;EvIDnh+wHYCXFBCPLTBOnv50xRM+/PG4q2Hyx+Ev+MnbzTH88fPTZru3ANbolXuyyHsliWpIS++2&#10;9z9jvOy3Ym4Ou+W3T3ht3y8Oxx8We9gXzAbYTHz7uN3/383oBfbn7c3hfz8s9qub0fq/Nhi686Ku&#10;yWDxP+rJtMQ/9vqbd/qbzYfnr7Z4twWs7W7JP5L8ce1/fNhvn/8JU/klPRVfLTZLPPvtzfK49//4&#10;6ih2EcZ2ufrySxaDkdotjt9vftwtCZy0RMPs7uM/F/udG4tHzPS/bf10Wdy2hqTI0l9utl9+OG4f&#10;nni8nvTk9IepSwbnN5jDtZ/DP2CILt5vN6P6FVO4qJtmNnEexDR2k0k5nkzcYPGm0s9Sp7zH7fPq&#10;h/XiSJYmUR1NePr1MDUfrjU1jx/ffcTsPY2+K87SMEOLWTmb4V8yRfHDpzM9nb8N1MC5RfguTR54&#10;0P9C8jBtwOduRiAJdVmMx8nMGk+mNQkQjajnxbgqZzS1FI2YjZsaDRGEYnaiGZ5QFNW4Kadw4YRR&#10;FXhM2UTTs00oMr1t4t4yRtxbahcTk++3y/85jDbbrx5BFlZfHnZw3GRJyYO0/yRiM57jBHJV1AVa&#10;n3bPm55iXE+n0Fq7c0pBOYgT5cqBBCbS1tBvYK7J88ng+na/WlEoMMKv3CQGMyPORfo+7FjZotnA&#10;xmSuExkbvXv56/YeBHcBL8Tm1ttkR1+rZt44DTdl0cxKHsagFY6PFvOqmTqW1sxh+z2T8TjLD0LS&#10;qDXeC2Ic3IOi8YC4d/24Q48entcgAv/xZjQevYyK0lHi90EEnlyJPI6IDfBwP4lgMASRam7DYLAH&#10;mWJSjkwgOMQgNKttIPQ7yFTj2gbCxAhC6JONNFVCdTG1kRA29iPNlRD0YyMVWtnTxm5TodUNK5GB&#10;OkfjRaTyWa5VWue5RmmdT6pMm7TOc2NJq1w1CLM6DM7FowQSMBcfN27A4icQRUSbwqR32wNFazR6&#10;YT/vPA2GFI3ujLBYrDsOkvC8bmEohZA9Z+oWRsdJeOoseLcwxhMJz88SpiHDPTyvi3A0In5eJwvX&#10;y+K8bhaun0XUUVGle08UDbYTHHvQj7c378RmgMPT66XXRD+OXuCCYHJGj3ClsCv0++ftT6u7LUsc&#10;WzE5nnX6dr3RUhWmIDQFy+IU67/2nzsGm0mXYTc6xbhNgINVOE9ObCLa5x/nP+WxU1Ed5nMnnO8E&#10;KBs5jxyagE38S/aP8p/ySBk5baDlentYCTbpnx8S3gm9SuU4oqA8xMg9oTu9URfu/vLIn0KSrxeH&#10;R3kGP58UsbhF+mlzzz89rhb337ifj4untfzMqnLhm6Q7FK/+1QJcH7oe24HrFYNVTntIGO/699uF&#10;pyV8UZvvsCEi5V6T7yCpMPN8Zz6ezITPKL4zqwtPKOtyOq6YcOOlX853YNR4XJ3IjHbA5KLKhm01&#10;eSjPmmCwAieYkR9PUSLfO7dhYIsCTDW1cbTnnZPnNZoDexBwmgyOdrwFhEygiOsUTAbSnmmug8bY&#10;SBHXKcYZJUVkJ4+l1d0ws0hbFZOdbLMileegIp3PMh3USi/sdwfncXox5SQDpJWea5HWuRqTmAED&#10;bTJ44R+ANmVpauEIYhExRHLNgQ2/imVhyhDLIvPxepYlbQtN84zDfwrzqDDswZ3m3fykESnYok6u&#10;Q6aV0JzZY0cvvC9+KGzMWXK0/kM8UYx6Fq4Ssbl3NP5h/lN6CldBTfP02X/pPwcihnTIQMR+yUKr&#10;X7xwDMslNSlCahMxjnOuTcRyeTmfeCrxnydiWCaeV1fMPKVppTYTK8ppkp3S3IC9ZwqjqRg5TwtG&#10;8wL25imMZgVToj0WjmYFFbGCFEeTgmKSA9KsoOD8VYqkWUHF+SurSREVKzONiphYjeSU3T1KMASq&#10;KZm+tFkRFWsqytCZ7dI6nzBDNLBirVPa0MTSep/l+qg1P6+J2JlYkerHzKeNhmnlw/nkNEY546Cx&#10;oprYY4IirZNUibdkt40MwUkOiUZzhJV6xFMXc2j6DRRV5hXAvalnlk0WTb+DYpzrqX4JBRYScm3T&#10;b2GaeQmlfgnzOjeXyJkHrSF9aSqt0q9gOs/1stJvIPc6K/0C8jOg0vovMy+TqjFC4/Mzs9La5xR8&#10;OmaJmAWovMFAdH0Sy5geylQFqLwVQxtOYpkO1rHiM+Oh1nrPIWm1a0s/xEl2/vzTi5OyYRXZYXD1&#10;O1haSX92Z+nJ0LK4D2J6xDGTWdyHAj3imKws7mOfHnFMSBaPQsJsV13scgeLdk5XyaIROozWWeKu&#10;q7BLZ4m7rsL2nCXuugr7co442RdqO2zIWeKuq3XU1ctja2oGYmtmE68PrqUv7Yx9HEzCVqK/U68d&#10;/6X/dAE4C8EqO6X4b/2nC15FGfADnWJEJvBIeJ5OMbd0AWfXKTaR9wv/2ik2k4eCpHWKFWN4NDSO&#10;+Fe3IHlREgS16hZ0I8oTw2yCAHTJISJxLWPPq9d/OjWP3aPBdToFp9IX0JhOMSz7yBDofqzrcN/7&#10;cGax7+3C20N7vUNFNNIz7mSY9wxhey4Mq1dXLM/85FevMFHaSROe/NdOmlSoh5rJ5K1nDWIaVx/j&#10;kybToiZjQaVeCACx1uU950WrVzUFWKgyg+3RS1OaTBMFnk3YIGsR2P1A3TMoUF0QyaDo2IXjoLQt&#10;OnJpKNAzGqPDlpJWnFIYHbUUFYXGBg4UHFpcUOVQiqNDlpKXwAycKFtityfOlYwLu0FxqsRsUJQo&#10;mXCixGqR1nSmRbGmKQ62gLSuMzqKlqxm44yyaY3ipG3KG6TaxiLBSQatsdsUp0dspCg5Mptk9B2l&#10;RigATpsU5UVm0ICpplLrO9Mire+sllDSedIAJRWNFumx3fCqpfHiUF96AqLY1wDS2s4OpSgRQnmQ&#10;FChKg9S5wR1lQTg9aSBpI5Kdb3EOxLZpUQqkqCg1Y2gpyoBgMpm9i/WdAdLqzhlIrW9lIYdMw5Bp&#10;EO46ZBqScs0/QKbh4lwA7CClAsg+WZkA+ho80Af5uWrGlpiPKP2nC/MFq+kOK8kLMfPsC3xZDHa6&#10;M/oUMPiFTikJUeGGOqUEC16vU8oVqcLLdovBaKObzi/kw3Yv1t0BWHcCw7O7QnuH1dcyxurrphiN&#10;PpWJYvvU78qA+94lLezwyOjJJEjCr2eYZUbsELEPEbuxnzxT5oCR1o7YeQZePWJvKmy6knlZVkWB&#10;nzmM9hF7Wde1318zx/6aK9abpuF4O2JvsKrZCup1xF7w4lcKo9l2TaGNgaMjm5LLHFIcGIVTaIeI&#10;3ATSkQ1T7SIF0lS7xDK6CaSptqzMpkCaapdcA2t0LYrbp7z4nCJFkXvFO2IsqFjdGX1HwTt24Nr9&#10;I++l1JnD0kqf4M2YuqJKuBNWnXl/UQQ/4UoOq49a8bQdC2vihr606puCKiYMrDiGR6RvYkVRPFAy&#10;WJHupcAhbVcUyE/mVFlrtSvSfZEZE1F5w4SDSwtL6x5j0O6iHvJ1k1OXVr2Uaxs91JqvUNFi9jCK&#10;52sukkihooi+zCkriuhLLgUxoLSRyc7pKKSX2iUDSg95bPbMdFCrPTN5oqoGCsXd6xtC8SEUH0Jx&#10;VBZYOyf/FaH4xbE1eSgKrmmCW8F1vGiYi61d0UvdHduRu6LgKOzL97G3/3QxOFoEMdjCzkjRLdqC&#10;vXSKEecEGphJpxitMJEcWEe3nFvdBaPolqMSLOCBLXTLYXMlyYEJ9MiJVk6G2CvNf7qlcbfYDg/e&#10;jYcNqtw+jNqueBzaFbV0N8/tPIBX7USr4c3RWXjMTjFKzpNYzwhw4QY8XSdaPIS9uoYoeoiiz4+i&#10;MVnaUTQP4WtH0TgmpXbr3lPU1bi9AKddm5OymmFy8Lr3eH7FIFoq1fSSdhJDd4bQWEN+GaUgmtzy&#10;Uly68VNHFCUFOimK5rUZFE1qmR+nKDqSwOo6SG3SIx1GEDVOQXQMwcTYZ1o/502DF7MQ6JlJyCUc&#10;hDDIkfoX4g29/xT/SCvR/VLOs4R6TI/hPwVrcCz+MLzhOIDe4z4z6VnYrbZjYcJ4bceCIqlq6sZ+&#10;MakqKZg6ORb4Fcq+sWNB5eI1s7NEzrocixB4LaETVrzvIinJ0n4F2/wfRymI9is2iHYrfMBQChK5&#10;Fcl2tbuj3QpnUlMU7VZsEO1WeM9NChJlYyVv025KlIsl7yQoQ9bGDthd1HoHtUkIxFsGLnZmFFkh&#10;oobuXx9QYzzAS4UCf+93/Kf4HxFCwNcVwLk4L4wED+E/BQpNxvN6yqQHfzf4u7OPt874O1jLtr/j&#10;NM+1/d0Ey5GUxcaonjSzOQ5PFGPplyObchKWI3FWZDO+TgVxNecIZs4ZCe3S2tHUVPJMWkR7vSyO&#10;dnxk4Q0c7fiqCVW3Aq3tKrTvwy5VE0g7v6ogH2oAafeHPaUmkPZ/JZ9BaABpF1jwzmujb5ETLOEp&#10;zTZFfhDv1m4Vkfyw9kcrLzaW1njJ63VWu7TScbpkBktrveR1RAtL672oaE3SUFe0Jllh37ip+aiq&#10;eJ5rllZ9PS5tqGhJElG42apoRbLmgnCjh1FdMVeDGh2MFyQ5YLegtOK52N2C0npveGHMgor0npnH&#10;pR7vzZQWES0oPeIzAyvaaD2tabHbQIqWIzNzOVqNBEYGSQ93Tm6kVoFi6DAlpkxErTZpnWeGZ1Rf&#10;POXiCQtJqzyjp2gtMqtx2g0SWs51GMY4iHZYN1yJbzSKMugBipfLDahohzXiKVvn0Q7rhqi/BaWV&#10;LlUPVqu00nNehirGVNMzhq/WWseuvEyz9Eivqsyowm7C0xOLJjNrQCxPUiVKScyxTqeghNYjEWq3&#10;a6JdaYkSBBtLj/YSB1OYqqc1pPDEAgdm2Fha9eWMCjuM14jD4BUWTnqzsbTuK7gTG0vrPucnaN9n&#10;aHzFNSJWs7TqOVQ2Bhed4HSCyo2uRmteja0hvvwl8WV2j7lLOt4hD6PC0bw4RiXY7d1FJ83m0TG4&#10;GN2nU3u200tsOBTo/xEL9LODwK0lX3YUQB7dDWA4rXPGO3ktGpFYQz5L3A3gkNPoHsDkewgd3uUc&#10;dLdqfxcODO5Bd10NF4b0iLuuTs7rqjsA4C5sEu9Gd8f13cGcq65enPYi30N5L3IvVuKLv4eKfboq&#10;V0vSlvOJKv8pCSsEtvzCQqLaf+0/nRhtmcRDcRCA9NV/7T9FDEEpiyHu7JYjIgM4xJTdcu4QBcSL&#10;nXKIFBkPsWC3HFF8PBdxXqcczlYkMcRwnWJYI2Oxno0pbv8BXV7VqTx5E4irOsXcphMw+E4xMB96&#10;X5jtXc+URzomg6HrX6f/lNcqcxpxTCeWqBYxSqeUtKuv9a7ECbFFJ5gv0pH15Wz7G1BKep09NUk0&#10;8fitdw9KMH2WA5fvbBxYPMuBp3fKgaGLXGAgXvv+000uihHQPvDrbrwZODvJyUnEWa2ANbNcz5wB&#10;I2axniR6ztwM9UFDfdD59UEYke20Ng/2XzGt3cyxjttexsX9i/4s0Wo8nYcZfNGxGJwsYpuh09Xt&#10;YBDXHNL01iI6BufcVQISxd8UMhsomMYhNuVcRYISRd58YmHaFniMgFJw0iqB0UE3b2QxGoMXHWD4&#10;eEExprrXOuCWnfUGTpTIluKppD1xGntGmQ4LSWsZaRokFFKkSM+I720krWnJoaVIka4b2lZjtSnS&#10;Nue9UiSt7gJZYBtJKzwDpBU+y7Qoyl7brz/OXedwtLbtiRElrilN4hQEh/Y5F4ll40B7GT4vLizh&#10;802TYBwhwLvgdiA61QOBGg1LK1AT1uy5ZC5MEwbeQ9WEcPacbU9mDrSvp0Df1d3DoHaSSFcFWMy6&#10;uSupgKim+Iks1XR0vgihsme2/lMYrquxgBHrbJuw+ZkPuz2G/3RY3LBw+KL/0n/qwMa/Iv/dQFkH&#10;yno+ZYXXbFNWjpOvTVmb8XR6KmmfN+CnTBN9JUY9L0Pl4RixnQ8SL6esPNE0M2tTVsTXHYxVVt4T&#10;EE2lsKSHMvIEJeJRXBifoGgalUHRHIqZRgKiGRQRDWnJp8czLvd4ePO0yW1ygcNzKbigY291/adL&#10;dmB4wLH0SMUu1iMM9nuw32fbbyoMadlv/Arm7Nr2W1XSNbPpLNy87O03jvrw9rtp6ApdtAET9mLz&#10;zZn4LuuN4ooO602BcAKhbbdcTptgaNtN2YYEQ1vummql0nZoy222QxtuLt1KMXTcS9Y/aYeOevly&#10;ixQjSjKYIFGKgVyIgHx6LiQbTkLPsNd3fomge+nMDlUvdk8YDvBOUP3F4RiPErTHuxT/Kc5JwrHw&#10;iv2X/lOEJDLqWWgSB4ZMh0x2j+A/hyhlP9zS9afny2/pItLV9nJMg6/u5WY4UhomFbYAP0wmKMZh&#10;5+K9nD5wejZ1efdruDnJGXT5uUIWkbWITkKSg0lBIk/HifUURbs6TvemMJGz48x6CqO9HWeyUxjt&#10;71D/jZRoCqMdXuaEWO3ygGDjRE4PhaeWdiK3l0fSai7ss32J+oQFAb7G3ehafGIVZZ9TFVEOKQAx&#10;r7CAtK7JoRs4WtecfRZVDy79D1ukdzG/wCjhhC9GwsUMg9dxsgzDJUx7Ki5ckhZFN130gVpNOdow&#10;fj278J/CMlC3cY4YTVSghYItD+I/Bczlonso0hC+f8ob4XA9/Pvb9/vdjzvicNGPuKDdXR8KKyu8&#10;5Lv99sNOojMShsR39Kc/gADCY9OP32+X/3MYbbZfPeJa5dWXh91qecSw5rHf/pPwPPl7H0RvHx5G&#10;H2mJpHGTop7h8l5/c6fnKEU1bkqUV/EubtwpOpk1TNAR+zz+PUFo6vkclT7McpaP33w8jpb0iGk9&#10;pUJk3gjeTKfzVj72pBxqIbGwl8Nu9PF5vcFPu8Pbm8fjcXf75s1h+bh6XhyuwQFBDFoU8FcprYCd&#10;mTrtTgrsGJSDik875Iv5LNw5QmzwepmOwldxvL93Pb1rZ6prnzU/iWhyIgdXpjCanBQTSlYbQJoG&#10;4s5NHMOYAmlyUo2JCBpAmpwAw0bS9KTmC9wNJM0Fs0iaDQLDblPEBnHFrNm7iA7i7NoM1Dkaj/hg&#10;wYdMGv2LCCFlmQyVR4SQ7/qwgLTOiRBaQFrlSk0DI/x8GSENE845wa68nhK6M+5gWTqJHC6SI+oF&#10;u9Epxm2CHKzCeXJiE7NcFNeh8WMxuztpJmwt0cyeo+swiYg+dlPWX58Y0starHePi9FPizUdkYf/&#10;XPfY5a6+WsMvQyeH7frp/tun9Zr+Yr0ZvVDlPf0cfRH+RuCOHyUH+cufsNsfjl8vDo+Cw8+gZi1u&#10;QY829/zT42px/437+bh4WsvP/PrQYqISB6ZN9NO77f3PYFrDuUKvPFcIQ7/FmX6Vtf0KuyFxliPP&#10;jNkc9zfyUxRnklQZs8m6arCU5MaqJ7bLD4fjd6vtMw/rn1DTxCMllMmd2A5mVsiOsJ9LE0htzuTq&#10;13N5M9p6aaRYNGVCgefjyIDRjAlbKk0czZjmlIAzcLTz5h31Rnu08y6mmQZFfIk3lRpImi+hMXaT&#10;Ir5UgOmZnYsIUx5LEyaUitpQWuHFlJKDhqYiwlTlBoDWOQ50zUBpreeQtNb5wH6rTVrrOSCtdNWg&#10;gXv9YblXdiURFokM4V0od+S1RLzpy6o1aSYTVaMRSGbyVJBprbKdvo0TW9I2FFF2USF3YM68O8fn&#10;do/BGHWCcbuhDzdz2M/fbakHcctgZFhvfXK0+5x4Gk6x6+yDcDB3Y2j2qSLVcxL1QOcGOne8+/jP&#10;xR6pQGaowkvdP5D5+o1SYOSVW3wOv8I0IK6MlKPPNx4k2UjzI/rGk+vRu5e/bu9Xb28WH45btiae&#10;iCUZxsm4GFfYMQisE5/DbdUIuiQ5OC/HrdwgLN1r6ZwYJk3V2mwOh3RJW06cUNMLnLfxMkpRNLmY&#10;liAEBoxmc7ylJ4WJiAXfJWPgaF7BHCzF0bQCNyTZ7WnTihRGkwpUqZq9iogcsZMUJmJxRE5cpwZy&#10;8kvIycUOHi+GV+cwwF/v3+kiI3hHWRLIej16FPlQmUtZMcdk3B1eWTEBQ4lGlz8WoTZVuGapKynt&#10;lycshpQIDYbNh+evtsgjwdp+6nfX06pW24dykU/kKZEfu9SHYtpUPilSjsu6vZCElbkZpV/lEH8c&#10;PHjFrIhsse/yo03t1gQzfpTD9BRGO1I+q87AiRypXH/GK3W6ObEnpYUkA0h7Ut7R6o4O0EDalZa8&#10;ZGMAaVeK5S8kINKeRc6UL+c2gCJvigO5TKTInyIXZneOxmFIZYFjZbAihcuVc+mbi9IiGHYZLK10&#10;OavO6qLWesGFU4a2omMnJzO+j81ol1Y8LTza+tKqb+SauBSLzNRJXzijzcSCRztJoXe27qODJwtU&#10;WdlYWvfNONPH6E57BLsZrEj3comk0Uete1wnZzdLD/l6mmuWVr0kFdMxH509Wc2JQhojIjp70l2F&#10;l0xoqtAMr6fiw0MtKD3ocVGh2cHo9MmS6bEFpc0MV+UZwzQ6frKQmzJTtdMu0NB2zuClqoqOnySS&#10;7JoEVhTS1ItHn7k+pXrwk3VJmNAhrO8LZ+IUUTajBKWBrd35pHm3MNRCwn7trFsYHSdhXy7eLYwR&#10;RcJ+9a5bmCwlSYdVtx5x10esm5+jETJ4jH5eNx0rvgvHOvU0xvU0zuDlX4/ramDT3ehkfKjtoWq+&#10;R9x1NayG9oi7VyohO0Znj7jrqlyM2ytOpoDaHsh+N/of9Co86ASJVprgFwRisIfQVM/5VW4sFEH9&#10;PifqPyW367apg990xlh09CieWfVcIY8Dk1hMVumyYR04iXSh54Al8A2WA6PobB24hMiFdJHvpP90&#10;tZeuG2AC3Xgw0tSPkyH2OP7T4aGKk+XGfkux/95/OjkX7k56TgBznB6et7N5Lj0Or9op5q7Cg8fs&#10;FCNPjb7CG3aKuepWeLpOMZnFQzA+1Cf8qxPaMB3tYJytyLWDcZRpIlEtdgCHRSMypwlyymjjNzBL&#10;EovjgLxAQ3xe/NUZbTGKOmLVRJmI5JQNhJaAvQp09IwL9abE21MUWNuAUvIh2qxZ/SAdlGRQNDWW&#10;87ISFB2PyPngSY+g2tAWItipVnQMeNLKZ86uhY9dcsQP5heoDAbH65kMhWNwPTLAsmzBXajXI0Wp&#10;EWIo3SvLg3sa1lt/H+utsKFt98RlB9d2T8UYx+YKe8eW0xrbN2L3pK/lQ9r4eu5JzmzVPqHtnuSO&#10;Zi2h3ZOku6Sxp0wyLEYw93ItH8fpGkR7JxtEOydsbMAtdglI5JwkXdZuinZOyKhZKNo5kZ9MdaKd&#10;k1zLlzQlygxLDqndlCgvTD5OOvSZ+7hsWsXOIF3sEmk/BVwidP96lyiBZ8+JwiLUc4IbtQYOMYwE&#10;H5L6TwlNJXDu2U05eM3Ba/4+vCbGdNtrsr28ttdEGVLhDguv9TZGvxES19eiUMlFdbQAG3KoF4V1&#10;dDUattxLxkb7tLbrnKJxHGWePKP2nVkc7T45tktxtPusGj6TIG0Pun5yw7QMaTRIu1AcZ2F3TDtR&#10;bJ4zgbQXLefkAQ0NaUeK6hMbKXKlJa8aGlCRN6Ubp8xWRaustD5sNovSZkFTZVlmsLTSMfQyWFrr&#10;dMuh3S6t90KOy0hfYLTKWsndcOlYoLxlaD3Vu9t91LqveaXcGA7RKmuui9Eiq6xAWlDRWM+MrOiQ&#10;5Emuh9Eaa0k7LYwBQbUUQQ2N3ByZKgulvicpOcwj1TvdkHCC4hV8q4Na77lGaa1P+ZxsAylaYc0g&#10;RQuswLDHFa24hJZnRgIF9EFmyqdOWm2KRrut8mh5Nd87rfJc72KN06K21SatcTmqJn158e1+cgFb&#10;Og7S2/2MIUUbG4OmJnw2udEqWl8IUrh20RydWEw6CeHKWbuDtEQSoLgAwGqVHug178K2WqW1jiMB&#10;Ms3Seq+4XsLC0novcJ2n3UU91ks+gd3AosLh0MWSdxYZfYxv9+MNWBaW1nyJY3fMdsW3+8FZmmOL&#10;rgk5tWuW6SOtTQWpItsurfuKk69WH7XuuY7D6qJWfdVkmAeufDo1S+7xTYd8dLsf2mNrK73dT5CG&#10;MNWu5LDD1HxUiyGLgO/zPbY+qxmXQb4LJL27toAcOSnysy10yCqS7sAlzYSzG7sVOdzuRzUyVpHW&#10;cLvfkSraKE+2Wxwf6ewAcmO8ogSnYOXP+HsMPl9bkNuH6OW6iyMQ2fJQDiPZp8X8p6TH6BhGGvE4&#10;6UGKx/zX/lPEEJWyWN+2B4ScIifHIuWXvNxqFgLGzuciVGQ8ul2wq30IA1kOgV63HI56oO4iiOuU&#10;c4/tK1Tx6w49T6WYCA9FYNX5UFeB0vQUFwkYQoZOMCcVCIh/n/5T3qtoA4FMJ5a8g/Oe2PSUKFEA&#10;zLroflH+ej9ouOu941o/fp3hJCnfPf8p3USOmMX6jk9xNXog851PBY1nPBD1TjlQdJFDaqCrF6Df&#10;LFeEbQy++f7TzUJ3CQTIcyceaDPj9ZRZgRKzWM8FoN7etJ85bEDCO13cDmey/IabeDHd2+lxtiO/&#10;Ynp8Mh/X4/apLBOcygKqSPuPcNgZXRgo8/ui5DjlGWRhrCszXsjZAlpEh/KUQ0lBdAaloASKgaKD&#10;eArhU5QogKc8k4Giw3fsP7BgYDxDHsBdEsgvUXdJh+6crUpbo+P2ouIjkVPVRAlxKQhz9QGnhYU4&#10;Hc4bcoyORelwPrImbVKUDAeGraJoyxEy5paOaHEzKKlA7sJUNhXnn6QoT2y0Sau74DSx1Tut8AyQ&#10;Vri7JDB5b1ESnNL8aYPiFDgt5hvtibYZ2RMjyn8rmCHbYodkQ7YlF6za20ouLpfA0Kd4j0a3Fe8J&#10;9/aeIxftCcGVuppsOCV0FItZXSyTDBj8Vd8lgcLPYVA7wVy8dbprzDNV/ymMlVSAZ7oJnm2/38sB&#10;QtrZAxdc9oRbItXDzaWbCDO6Hhi/It+1gfhCZwPx5XObf6vTazCP2sSXeczViS+2DpEPpxC9LFEl&#10;0qqmjK4arKch7r6c+HIorSkgZmjgNuTeEevzuDsRN817z7lqkPhYiqJ5b8nF/klTNBnDKqWFopkY&#10;85UEBK/Q6M+nx1Yu95t487SJ8BK3SUv+NIZ5zOT9juRJeqQGLzBUB/4+qgMRpLW9AHO+q3uBU3Ug&#10;bkCoKQPIptdXB+oLC3GNgs+WXuwE0tC8ZTMlMau9hPYBlLVIIKLUxxS2O8XQHsDE0PafCz1SDG3/&#10;KQeTtEOb/5r8WYqhY3DyIQmGjsDl4P9kR1mU8DBBonTHqSGfniPKrvJCz/ANF53GcLGTw3CAj8MY&#10;eH1oCAiKrXiUZF2cCMlYywpJkHlWMBRKDHw05D8l4Bt85eArfx++Eray7St5jfvqvhJlhG59sSkq&#10;cpexr5zifAL4Dz6q7KoHfkoWRPvCdsTkVuu1SNtdpiCRv+QMthzOolG0w+QEdgqjXSbfLGM0RvtM&#10;qeNOQjztNXGzDnLFaWu020R+G4WMCYx2nECwcSLXKfcnJkCR88wjaTUXfIFiiqQVzRcLGV2Llgqk&#10;BD8F0qrm47EsIK1rogWpjqKKec6ni6oHYvCHzadfzFIwSjiFjZFwMU/hgZulIC4FHFZSPa3wny6f&#10;jEkDzoPrcLrSttRqYkZh/HoQ/ylgrnqnT8wdmIXKpq5nkmHAM3sOwBno0UCP+ujR6X5APoM83J7I&#10;v395T8fOwBfvF7vHp+XXi+NC/5v/4nZVbh+36/vV/ov/FwAAAP//AwBQSwMEFAAGAAgAAAAhAE/3&#10;lTLdAAAABgEAAA8AAABkcnMvZG93bnJldi54bWxMj81OwzAQhO9IvIO1SNyoU1pKFeJUqBUg0QMi&#10;5QHcePMj7HVku2l4exYucBlpNaOZb4vN5KwYMcTek4L5LAOBVHvTU6vg4/B0swYRkyajrSdU8IUR&#10;NuXlRaFz48/0jmOVWsElFHOtoEtpyKWMdYdOx5kfkNhrfHA68RlaaYI+c7mz8jbLVtLpnnih0wNu&#10;O6w/q5NT8LILu9c4prds7Z+3+8o2zaEalbq+mh4fQCSc0l8YfvAZHUpmOvoTmSisAn4k/Sp7i+Xd&#10;CsSRQ8vF/RxkWcj/+OU3AAAA//8DAFBLAQItABQABgAIAAAAIQDkmcPA+wAAAOEBAAATAAAAAAAA&#10;AAAAAAAAAAAAAABbQ29udGVudF9UeXBlc10ueG1sUEsBAi0AFAAGAAgAAAAhACOyauHXAAAAlAEA&#10;AAsAAAAAAAAAAAAAAAAALAEAAF9yZWxzLy5yZWxzUEsBAi0AFAAGAAgAAAAhAC05PVJWJAAAgAQB&#10;AA4AAAAAAAAAAAAAAAAALAIAAGRycy9lMm9Eb2MueG1sUEsBAi0AFAAGAAgAAAAhAE/3lTLdAAAA&#10;BgEAAA8AAAAAAAAAAAAAAAAAriYAAGRycy9kb3ducmV2LnhtbFBLBQYAAAAABAAEAPMAAAC4JwAA&#10;AAA=&#10;">
                    <v:rect id="Rectangle 3" o:spid="_x0000_s1027" style="position:absolute;width:194535;height:912571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u+YxQAA&#10;ANoAAAAPAAAAZHJzL2Rvd25yZXYueG1sRI9Ba8JAFITvBf/D8oTe6kYLUqOriCC0FCnVIO3tmX3N&#10;pmbfhuzWpP56VxA8DjPzDTNbdLYSJ2p86VjBcJCAIM6dLrlQkO3WTy8gfEDWWDkmBf/kYTHvPcww&#10;1a7lTzptQyEihH2KCkwIdSqlzw1Z9ANXE0fvxzUWQ5RNIXWDbYTbSo6SZCwtlhwXDNa0MpQft39W&#10;gfs9T7L3dnM87Mwk33+Piq+3j1apx363nIII1IV7+NZ+1Qqe4Xol3gA5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m75jFAAAA2gAAAA8AAAAAAAAAAAAAAAAAlwIAAGRycy9k&#10;b3ducmV2LnhtbFBLBQYAAAAABAAEAPUAAACJAwAAAAA=&#10;" fillcolor="#44546a [3215]" stroked="f" strokeweight="1pt"/>
                    <v:shapetype id="_x0000_t15" coordsize="21600,21600" o:spt="15" adj="16200" path="m@0,0l0,,,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50;width:2194560;height:55205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9JM4xAAA&#10;ANoAAAAPAAAAZHJzL2Rvd25yZXYueG1sRI/dasJAFITvhb7DcgTv6iYqpURX8QfBC+2P+gDH7DGJ&#10;zZ4N2dVEn75bKHg5zMw3zGTWmlLcqHaFZQVxPwJBnFpdcKbgeFi/voNwHlljaZkU3MnBbPrSmWCi&#10;bcPfdNv7TAQIuwQV5N5XiZQuzcmg69uKOHhnWxv0QdaZ1DU2AW5KOYiiN2mw4LCQY0XLnNKf/dUo&#10;MPE2Xizax8dnc/kanqqrb6LVTqlet52PQXhq/TP8395oBSP4uxJugJz+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IvSTOMQAAADaAAAADwAAAAAAAAAAAAAAAACXAgAAZHJzL2Rv&#10;d25yZXYueG1sUEsFBgAAAAAEAAQA9QAAAIgDA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01T00:00:00Z">
                                <w:dateFormat w:val="M/d/yyyy"/>
                                <w:lid w:val="en-US"/>
                                <w:storeMappedDataAs w:val="dateTime"/>
                                <w:calendar w:val="gregorian"/>
                              </w:date>
                            </w:sdtPr>
                            <w:sdtEndPr/>
                            <w:sdtContent>
                              <w:p w14:paraId="6AD431DF" w14:textId="77777777" w:rsidR="00365910" w:rsidRDefault="00365910">
                                <w:pPr>
                                  <w:pStyle w:val="NoSpacing"/>
                                  <w:jc w:val="right"/>
                                  <w:rPr>
                                    <w:color w:val="FFFFFF" w:themeColor="background1"/>
                                    <w:sz w:val="28"/>
                                    <w:szCs w:val="28"/>
                                  </w:rPr>
                                </w:pPr>
                                <w:r>
                                  <w:rPr>
                                    <w:color w:val="FFFFFF" w:themeColor="background1"/>
                                    <w:sz w:val="28"/>
                                    <w:szCs w:val="28"/>
                                  </w:rPr>
                                  <w:t>3/1/2018</w:t>
                                </w:r>
                              </w:p>
                            </w:sdtContent>
                          </w:sdt>
                        </w:txbxContent>
                      </v:textbox>
                    </v:shape>
                    <v:group id="Group 5" o:spid="_x0000_s1029" style="position:absolute;left:76200;top:4210050;width:2057400;height:4910328" coordorigin="80645,4211812" coordsize="1306273,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92YMoxAAAANoAAAAPAAAAZHJzL2Rvd25yZXYueG1sRI9Ba8JAFITvBf/D8oTe&#10;6iYtKSW6hiBWeghCtSDeHtlnEsy+Ddk1if++KxR6HGbmG2aVTaYVA/WusawgXkQgiEurG64U/Bw/&#10;Xz5AOI+ssbVMCu7kIFvPnlaYajvyNw0HX4kAYZeigtr7LpXSlTUZdAvbEQfvYnuDPsi+krrHMcBN&#10;K1+j6F0abDgs1NjRpqbyergZBbsRx/wt3g7F9bK5n4/J/lTEpNTzfMqXIDxN/j/81/7SChJ4XAk3&#10;QK5/A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92YMoxAAAANoAAAAP&#10;AAAAAAAAAAAAAAAAAKkCAABkcnMvZG93bnJldi54bWxQSwUGAAAAAAQABAD6AAAAmgMAAAAA&#10;">
                      <v:group id="Group 6" o:spid="_x0000_s1030" style="position:absolute;left:141062;top:4211812;width:1047750;height:3121026" coordorigin="141062,4211812" coordsize="1047750,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o:lock v:ext="edit" aspectratio="t"/>
                        <v:shape id="Freeform 20" o:spid="_x0000_s1031" style="position:absolute;left:369662;top:6216825;width:193675;height:698500;visibility:visible;mso-wrap-style:square;v-text-anchor:top" coordsize="122,4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IM3mvAAA&#10;ANsAAAAPAAAAZHJzL2Rvd25yZXYueG1sRE+7CsIwFN0F/yFcwUU01UGkGkVEqY6+9ktzbavNTWli&#10;rX69GQTHw3kvVq0pRUO1KywrGI8iEMSp1QVnCi7n3XAGwnlkjaVlUvAmB6tlt7PAWNsXH6k5+UyE&#10;EHYxKsi9r2IpXZqTQTeyFXHgbrY26AOsM6lrfIVwU8pJFE2lwYJDQ44VbXJKH6enUaA/58Q2Jsk2&#10;g+the1sns31yd0r1e+16DsJT6//in3uvFUzC+vAl/AC5/AI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JQgzea8AAAA2wAAAA8AAAAAAAAAAAAAAAAAlwIAAGRycy9kb3ducmV2Lnht&#10;bFBLBQYAAAAABAAEAPUAAACAAwAAAAA=&#10;" path="m0,0l39,152,84,304,122,417,122,440,76,306,39,180,6,53,,0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62;top:6905800;width:184150;height:427038;visibility:visible;mso-wrap-style:square;v-text-anchor:top" coordsize="116,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Q97nwgAA&#10;ANsAAAAPAAAAZHJzL2Rvd25yZXYueG1sRI9Bi8IwFITvgv8hPGFvmiooSzVKV1C87EHXH/Bsnk3X&#10;5qUk0Xb//UYQPA4z8w2z2vS2EQ/yoXasYDrJQBCXTtdcKTj/7MafIEJE1tg4JgV/FGCzHg5WmGvX&#10;8ZEep1iJBOGQowITY5tLGUpDFsPEtcTJuzpvMSbpK6k9dgluGznLsoW0WHNaMNjS1lB5O92tgrte&#10;bPfzeX/7vXSu8Nfvr+LgjFIfo75YgojUx3f41T5oBbMpPL+kHyD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5D3ufCAAAA2wAAAA8AAAAAAAAAAAAAAAAAlwIAAGRycy9kb3du&#10;cmV2LnhtbFBLBQYAAAAABAAEAPUAAACGAwAAAAA=&#10;" path="m0,0l8,19,37,93,67,167,116,269,108,269,60,169,30,98,1,25,,0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62;top:4211812;width:222250;height:2019300;visibility:visible;mso-wrap-style:square;v-text-anchor:top" coordsize="140,1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2ikkwwAA&#10;ANsAAAAPAAAAZHJzL2Rvd25yZXYueG1sRI/disIwFITvF3yHcATv1nSriFSjLAsLKsLiD4J3h+bY&#10;VpuTkkStb28WBC+HmfmGmc5bU4sbOV9ZVvDVT0AQ51ZXXCjY734/xyB8QNZYWyYFD/Iwn3U+pphp&#10;e+cN3bahEBHCPkMFZQhNJqXPSzLo+7Yhjt7JOoMhSldI7fAe4aaWaZKMpMGK40KJDf2UlF+2V6Pg&#10;b/g44/JqNulglywdrpvF6nBUqtdtvycgArXhHX61F1pBmsL/l/gD5OwJ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A2ikkwwAAANsAAAAPAAAAAAAAAAAAAAAAAJcCAABkcnMvZG93&#10;bnJldi54bWxQSwUGAAAAAAQABAD1AAAAhwMAAAAA&#10;" path="m0,0l0,,1,79,3,159,12,317,23,476,39,634,58,792,83,948,107,1086,135,1223,140,1272,138,1262,105,1106,77,949,53,792,35,634,20,476,9,317,2,159,,79,,0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87;top:4861100;width:71438;height:1355725;visibility:visible;mso-wrap-style:square;v-text-anchor:top" coordsize="45,8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Gq20wAAA&#10;ANsAAAAPAAAAZHJzL2Rvd25yZXYueG1sRE/LasJAFN0X/IfhCt3VSSKUEh1FBDELN7UVt5fMNQlm&#10;7sTMmNfXdwqFLg/nvd4OphYdta6yrCBeRCCIc6srLhR8fx3ePkA4j6yxtkwKRnKw3cxe1phq2/Mn&#10;dWdfiBDCLkUFpfdNKqXLSzLoFrYhDtzNtgZ9gG0hdYt9CDe1TKLoXRqsODSU2NC+pPx+fhoF12KK&#10;muTh4/h4GcOwqdLZaVTqdT7sViA8Df5f/OfOtIJkCb9fwg+Qmx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cGq20wAAAANsAAAAPAAAAAAAAAAAAAAAAAJcCAABkcnMvZG93bnJl&#10;di54bWxQSwUGAAAAAAQABAD1AAAAhAMAAAAA&#10;" path="m45,0l45,,35,66,26,133,14,267,6,401,3,534,6,669,14,803,18,854,18,851,9,814,8,803,1,669,,534,3,401,12,267,25,132,34,66,45,0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12;top:6231112;width:244475;height:998538;visibility:visible;mso-wrap-style:square;v-text-anchor:top" coordsize="154,62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tfI5xAAA&#10;ANsAAAAPAAAAZHJzL2Rvd25yZXYueG1sRI9La8MwEITvgfwHsYHeErmmTVLHciiFltKc8iDQ28Za&#10;P6i1MpKauP++CgRyHGbmGyZfD6YTZ3K+tazgcZaAIC6tbrlWcNi/T5cgfEDW2FkmBX/kYV2MRzlm&#10;2l54S+ddqEWEsM9QQRNCn0npy4YM+pntiaNXWWcwROlqqR1eItx0Mk2SuTTYclxosKe3hsqf3a9R&#10;YCW5io6L9iX9MvNN+P6onk9GqYfJ8LoCEWgI9/Ct/akVpE9w/RJ/gCz+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XyOcQAAADbAAAADwAAAAAAAAAAAAAAAACXAgAAZHJzL2Rv&#10;d25yZXYueG1sUEsFBgAAAAAEAAQA9QAAAIgDAAAAAA==&#10;" path="m0,0l10,44,21,126,34,207,53,293,75,380,100,466,120,521,141,576,152,618,154,629,140,595,115,532,93,468,67,383,47,295,28,207,12,104,,0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87;top:7223300;width:52388;height:109538;visibility:visible;mso-wrap-style:square;v-text-anchor:top" coordsize="33,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0DRwwQAA&#10;ANsAAAAPAAAAZHJzL2Rvd25yZXYueG1sRI9BawIxFITvBf9DeIK3mlVqKVujVEGoR63t+bl53YTd&#10;vCxJ1PXfG0HwOMzMN8x82btWnClE61nBZFyAIK68tlwrOPxsXj9AxISssfVMCq4UYbkYvMyx1P7C&#10;OzrvUy0yhGOJCkxKXSllrAw5jGPfEWfv3weHKctQSx3wkuGuldOieJcOLecFgx2tDVXN/uQUBJNW&#10;zWEWVm/N+m+7OVp7/PVWqdGw//oEkahPz/Cj/a0VTGdw/5J/gFz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dA0cMEAAADbAAAADwAAAAAAAAAAAAAAAACXAgAAZHJzL2Rvd25y&#10;ZXYueG1sUEsFBgAAAAAEAAQA9QAAAIUDAAAAAA==&#10;" path="m0,0l33,69,24,69,12,35,,0xe" fillcolor="#44546a [3215]" strokecolor="#44546a [3215]" strokeweight="0">
                          <v:path arrowok="t" o:connecttype="custom" o:connectlocs="0,0;52388,109538;38100,109538;19050,55563;0,0" o:connectangles="0,0,0,0,0"/>
                        </v:shape>
                        <v:shape id="Freeform 26" o:spid="_x0000_s1037" style="position:absolute;left:355374;top:6153325;width:23813;height:147638;visibility:visible;mso-wrap-style:square;v-text-anchor:top" coordsize="15,9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UFONwQAA&#10;ANsAAAAPAAAAZHJzL2Rvd25yZXYueG1sRI9Bi8IwFITvC/6H8AQvi6brQaQaRYXdehOrP+DRPNti&#10;8lKSbK3/3iwseBxm5htmvR2sET350DpW8DXLQBBXTrdcK7hevqdLECEiazSOScGTAmw3o4815to9&#10;+Ex9GWuRIBxyVNDE2OVShqohi2HmOuLk3Zy3GJP0tdQeHwlujZxn2UJabDktNNjRoaHqXv5aBab8&#10;dD+XjupTfyycee6LG/lCqcl42K1ARBriO/zfPmoF8wX8fUk/QG5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VBTjcEAAADbAAAADwAAAAAAAAAAAAAAAACXAgAAZHJzL2Rvd25y&#10;ZXYueG1sUEsFBgAAAAAEAAQA9QAAAIUDAAAAAA==&#10;" path="m0,0l9,37,9,40,15,93,5,49,,0xe" fillcolor="#44546a [3215]" strokecolor="#44546a [3215]" strokeweight="0">
                          <v:path arrowok="t" o:connecttype="custom" o:connectlocs="0,0;14288,58738;14288,63500;23813,147638;7938,77788;0,0" o:connectangles="0,0,0,0,0,0"/>
                        </v:shape>
                        <v:shape id="Freeform 27" o:spid="_x0000_s1038" style="position:absolute;left:563337;top:5689775;width:625475;height:1216025;visibility:visible;mso-wrap-style:square;v-text-anchor:top" coordsize="394,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LRJxwwAA&#10;ANsAAAAPAAAAZHJzL2Rvd25yZXYueG1sRI9BSwMxFITvQv9DeAVvNtuCVdamxSqCJ8UqiLfH5jVZ&#10;3byEJG62/94IgsdhZr5hNrvJDWKkmHrPCpaLBgRx53XPRsHb68PFNYiUkTUOnknBiRLstrOzDbba&#10;F36h8ZCNqBBOLSqwOYdWytRZcpgWPhBX7+ijw1xlNFJHLBXuBrlqmrV02HNdsBjozlL3dfh2Ct7X&#10;poTLYj8+Q9mfzPP98SnaUanz+XR7AyLTlP/Df+1HrWB1Bb9f6g+Q2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LRJxwwAAANsAAAAPAAAAAAAAAAAAAAAAAJcCAABkcnMvZG93&#10;bnJldi54bWxQSwUGAAAAAAQABAD1AAAAhwMAAAAA&#10;" path="m394,0l394,,356,38,319,77,284,117,249,160,207,218,168,276,131,339,98,402,69,467,45,535,26,604,14,673,7,746,6,766,,749,1,744,7,673,21,603,40,533,65,466,94,400,127,336,164,275,204,215,248,158,282,116,318,76,354,37,394,0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37;top:6915325;width:57150;height:307975;visibility:visible;mso-wrap-style:square;v-text-anchor:top" coordsize="36,19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NNF7wwAA&#10;ANsAAAAPAAAAZHJzL2Rvd25yZXYueG1sRE/Pa8IwFL4L/g/hCV5kpsthjM4ooujGxqDqGHh7Ns+2&#10;2LyUJmq7v345DHb8+H7PFp2txY1aXznW8DhNQBDnzlRcaPg6bB6eQfiAbLB2TBp68rCYDwczTI27&#10;845u+1CIGMI+RQ1lCE0qpc9LsuinriGO3Nm1FkOEbSFNi/cYbmupkuRJWqw4NpTY0Kqk/LK/Wg2f&#10;7+HIkyw7qZ/X7Xrbf6uPrFdaj0fd8gVEoC78i//cb0aDimPjl/gD5P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NNF7wwAAANsAAAAPAAAAAAAAAAAAAAAAAJcCAABkcnMvZG93&#10;bnJldi54bWxQSwUGAAAAAAQABAD1AAAAhwMAAAAA&#10;" path="m0,0l6,16,7,19,11,80,20,132,33,185,36,194,21,161,15,145,5,81,1,41,,0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87;top:7229650;width:49213;height:103188;visibility:visible;mso-wrap-style:square;v-text-anchor:top" coordsize="31,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56i/xQAA&#10;ANsAAAAPAAAAZHJzL2Rvd25yZXYueG1sRI9Pa8JAFMTvQr/D8gq96cZQio2uokL9cyqmPcTbI/vM&#10;BrNvY3ar6bd3hUKPw8z8hpktetuIK3W+dqxgPEpAEJdO11wp+P76GE5A+ICssXFMCn7Jw2L+NJhh&#10;pt2ND3TNQyUihH2GCkwIbSalLw1Z9CPXEkfv5DqLIcqukrrDW4TbRqZJ8iYt1hwXDLa0NlSe8x+r&#10;4LLc7PX2+Hr8zCeHYmUuxSbdF0q9PPfLKYhAffgP/7V3WkH6Do8v8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jnqL/FAAAA2wAAAA8AAAAAAAAAAAAAAAAAlwIAAGRycy9k&#10;b3ducmV2LnhtbFBLBQYAAAAABAAEAPUAAACJAwAAAAA=&#10;" path="m0,0l31,65,23,65,,0xe" fillcolor="#44546a [3215]" strokecolor="#44546a [3215]" strokeweight="0">
                          <v:path arrowok="t" o:connecttype="custom" o:connectlocs="0,0;49213,103188;36513,103188;0,0" o:connectangles="0,0,0,0"/>
                        </v:shape>
                        <v:shape id="Freeform 30" o:spid="_x0000_s1041" style="position:absolute;left:563337;top:6878812;width:11113;height:66675;visibility:visible;mso-wrap-style:square;v-text-anchor:top" coordsize="7,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7psuwQAA&#10;ANsAAAAPAAAAZHJzL2Rvd25yZXYueG1sRE/Pa8IwFL4P/B/CE7zNVAXnOqOoIHgStDrY7dE822rz&#10;UpOo3f56cxh4/Ph+T+etqcWdnK8sKxj0ExDEudUVFwoO2fp9AsIHZI21ZVLwSx7ms87bFFNtH7yj&#10;+z4UIoawT1FBGUKTSunzkgz6vm2II3eyzmCI0BVSO3zEcFPLYZKMpcGKY0OJDa1Kyi/7m1Fw3vzx&#10;z/Zjub42n1wti3N2/HaZUr1uu/gCEagNL/G/e6MVjOL6+CX+AD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ae6bLsEAAADbAAAADwAAAAAAAAAAAAAAAACXAgAAZHJzL2Rvd25y&#10;ZXYueG1sUEsFBgAAAAAEAAQA9QAAAIUDAAAAAA==&#10;" path="m0,0l6,17,7,42,6,39,,23,,0xe" fillcolor="#44546a [3215]" strokecolor="#44546a [3215]" strokeweight="0">
                          <v:path arrowok="t" o:connecttype="custom" o:connectlocs="0,0;9525,26988;11113,66675;9525,61913;0,36513;0,0" o:connectangles="0,0,0,0,0,0"/>
                        </v:shape>
                        <v:shape id="Freeform 31" o:spid="_x0000_s1042" style="position:absolute;left:587149;top:7145512;width:71438;height:187325;visibility:visible;mso-wrap-style:square;v-text-anchor:top" coordsize="45,1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q31DxQAA&#10;ANsAAAAPAAAAZHJzL2Rvd25yZXYueG1sRI9Pa8JAFMTvQr/D8gq9mY0WiqSuYguiCIX659LbI/tM&#10;otm3cXc10U/fFQSPw8z8hhlPO1OLCzlfWVYwSFIQxLnVFRcKdtt5fwTCB2SNtWVScCUP08lLb4yZ&#10;ti2v6bIJhYgQ9hkqKENoMil9XpJBn9iGOHp76wyGKF0htcM2wk0th2n6IQ1WHBdKbOi7pPy4ORsF&#10;ts3PX+6vxtPsYBa3/U87XN1+lXp77WafIAJ14Rl+tJdawfsA7l/iD5CT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irfUPFAAAA2wAAAA8AAAAAAAAAAAAAAAAAlwIAAGRycy9k&#10;b3ducmV2LnhtbFBLBQYAAAAABAAEAPUAAACJAwAAAAA=&#10;" path="m0,0l6,16,21,49,33,84,45,118,44,118,13,53,11,42,,0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45;top:4826972;width:1306273;height:2505863" coordorigin="80645,4649964" coordsize="874712,16779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o:lock v:ext="edit" aspectratio="t"/>
                        <v:shape id="Freeform 8" o:spid="_x0000_s1044" style="position:absolute;left:118745;top:5189714;width:198438;height:714375;visibility:visible;mso-wrap-style:square;v-text-anchor:top" coordsize="125,4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7hhuwgAA&#10;ANoAAAAPAAAAZHJzL2Rvd25yZXYueG1sRE/JbsIwEL1X4h+sQeqtOPRQVQGDEBLLgaVsEsdRPCSB&#10;eJzGDrj9+vpQiePT24fjYCpxp8aVlhX0ewkI4szqknMFx8Ps7ROE88gaK8uk4IccjEedlyGm2j54&#10;R/e9z0UMYZeigsL7OpXSZQUZdD1bE0fuYhuDPsIml7rBRww3lXxPkg9psOTYUGBN04Ky2741Cjbr&#10;3/N28dXOrqtgvtvTJszX26DUazdMBiA8Bf8U/7uXWkHcGq/EGyBH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7uGG7CAAAA2gAAAA8AAAAAAAAAAAAAAAAAlwIAAGRycy9kb3du&#10;cmV2LnhtbFBLBQYAAAAABAAEAPUAAACGAwAAAAA=&#10;" path="m0,0l41,155,86,309,125,425,125,450,79,311,41,183,7,54,,0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95;top:5891389;width:187325;height:436563;visibility:visible;mso-wrap-style:square;v-text-anchor:top" coordsize="118,2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ljpwgAA&#10;ANoAAAAPAAAAZHJzL2Rvd25yZXYueG1sRI/RasJAFETfBf9huQVfRDcRlDa6ithK+6Q09QMu2Ws2&#10;NHs3ZDcx/n1XKPg4zMwZZrMbbC16an3lWEE6T0AQF05XXCq4/BxnryB8QNZYOyYFd/Kw245HG8y0&#10;u/E39XkoRYSwz1CBCaHJpPSFIYt+7hri6F1dazFE2ZZSt3iLcFvLRZKspMWK44LBhg6Git+8swry&#10;E3fNx5Iv5/fzdLCfq9ReD6lSk5dhvwYRaAjP8H/7Syt4g8eVeAPk9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WOnCAAAA2gAAAA8AAAAAAAAAAAAAAAAAlwIAAGRycy9kb3du&#10;cmV2LnhtbFBLBQYAAAAABAAEAPUAAACGAwAAAAA=&#10;" path="m0,0l8,20,37,96,69,170,118,275,109,275,61,174,30,100,,26,,0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45;top:5010327;width:31750;height:192088;visibility:visible;mso-wrap-style:square;v-text-anchor:top" coordsize="20,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ljLfxQAA&#10;ANsAAAAPAAAAZHJzL2Rvd25yZXYueG1sRI9PawJBDMXvhX6HIUJvddYKIltHEaG1p6XaHnqMO9k/&#10;uJMZdkZ320/fHARvCe/lvV9Wm9F16kp9bD0bmE0zUMSlty3XBr6/3p6XoGJCtth5JgO/FGGzfnxY&#10;YW79wAe6HlOtJIRjjgaalEKudSwbchinPhCLVvneYZK1r7XtcZBw1+mXLFtohy1LQ4OBdg2V5+PF&#10;GajeP89u/1P9LU+XYT/fFkWYh8KYp8m4fQWVaEx38+36wwq+0MsvMoBe/w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WWMt/FAAAA2wAAAA8AAAAAAAAAAAAAAAAAlwIAAGRycy9k&#10;b3ducmV2LnhtbFBLBQYAAAAABAAEAPUAAACJAwAAAAA=&#10;" path="m0,0l16,72,20,121,18,112,,31,,0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95;top:5202414;width:250825;height:1020763;visibility:visible;mso-wrap-style:square;v-text-anchor:top" coordsize="158,6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eFrkvgAA&#10;ANsAAAAPAAAAZHJzL2Rvd25yZXYueG1sRE9Ni8IwEL0v+B/CCN7WxCIq1SgiuCzCHnTX+9CMTbGZ&#10;lCba+u/NguBtHu9zVpve1eJObag8a5iMFQjiwpuKSw1/v/vPBYgQkQ3WnknDgwJs1oOPFebGd3yk&#10;+ymWIoVwyFGDjbHJpQyFJYdh7BvixF186zAm2JbStNilcFfLTKmZdFhxarDY0M5ScT3dnAY+ZMFy&#10;F5SZ/Symj/nXWU32Z61Hw367BBGpj2/xy/1t0vwM/n9JB8j1EwAA//8DAFBLAQItABQABgAIAAAA&#10;IQAyPL0++wAAAOIBAAATAAAAAAAAAAAAAAAAAAAAAABbQ29udGVudF9UeXBlc10ueG1sUEsBAi0A&#10;FAAGAAgAAAAhAKqLXQ3TAAAAjwEAAAsAAAAAAAAAAAAAAAAALAEAAF9yZWxzLy5yZWxzUEsBAi0A&#10;FAAGAAgAAAAhADMvBZ5BAAAAOQAAABAAAAAAAAAAAAAAAAAAKAIAAGRycy9zaGFwZXhtbC54bWxQ&#10;SwECLQAUAAYACAAAACEAKXha5L4AAADbAAAADwAAAAAAAAAAAAAAAACXAgAAZHJzL2Rvd25yZXYu&#10;eG1sUEsFBgAAAAAEAAQA9QAAAIIDAAAAAA==&#10;" path="m0,0l11,46,22,129,36,211,55,301,76,389,103,476,123,533,144,588,155,632,158,643,142,608,118,544,95,478,69,391,47,302,29,212,13,107,,0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20;top:6215239;width:52388;height:112713;visibility:visible;mso-wrap-style:square;v-text-anchor:top" coordsize="33,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h87WwAAA&#10;ANsAAAAPAAAAZHJzL2Rvd25yZXYueG1sRE/LqsIwEN0L/kMYwZ2mKohUo/jggrjR6wN0NzRjW2wm&#10;pcm19e+NcMHdHM5zZovGFOJJlcstKxj0IxDEidU5pwrOp5/eBITzyBoLy6TgRQ4W83ZrhrG2Nf/S&#10;8+hTEULYxagg876MpXRJRgZd35bEgbvbyqAPsEqlrrAO4aaQwygaS4M5h4YMS1pnlDyOf0ZBeVht&#10;6vXN7fLLcNL412W7v6VXpbqdZjkF4anxX/G/e6vD/BF8fgkHyP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wh87WwAAAANsAAAAPAAAAAAAAAAAAAAAAAJcCAABkcnMvZG93bnJl&#10;di54bWxQSwUGAAAAAAQABAD1AAAAhAMAAAAA&#10;" path="m0,0l33,71,24,71,11,36,,0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45;top:5124627;width:23813;height:150813;visibility:visible;mso-wrap-style:square;v-text-anchor:top" coordsize="15,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SNMiwgAA&#10;ANsAAAAPAAAAZHJzL2Rvd25yZXYueG1sRE/JasMwEL0X8g9iArnVctMSimM5hEAg4EPIUmhvY2ti&#10;m1ojI6mO+/dVodDbPN46+WYyvRjJ+c6ygqckBUFcW91xo+B62T++gvABWWNvmRR8k4dNMXvIMdP2&#10;zicaz6ERMYR9hgraEIZMSl+3ZNAndiCO3M06gyFC10jt8B7DTS+XabqSBjuODS0OtGup/jx/GQVv&#10;5dENevmxr1bP28u7tKWmU6XUYj5t1yACTeFf/Oc+6Dj/BX5/iQfI4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VI0yLCAAAA2wAAAA8AAAAAAAAAAAAAAAAAlwIAAGRycy9kb3du&#10;cmV2LnhtbFBLBQYAAAAABAAEAPUAAACGAwAAAAA=&#10;" path="m0,0l8,37,8,41,15,95,4,49,,0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82;top:4649964;width:638175;height:1241425;visibility:visible;mso-wrap-style:square;v-text-anchor:top" coordsize="402,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jcbZwwAA&#10;ANsAAAAPAAAAZHJzL2Rvd25yZXYueG1sRE9La8JAEL4L/Q/LFHrTjaJSoptQ7AOpIJj20tuQHbNp&#10;s7Mhu2r013cFwdt8fM9Z5r1txJE6XztWMB4lIIhLp2uuFHx/vQ+fQfiArLFxTArO5CHPHgZLTLU7&#10;8Y6ORahEDGGfogITQptK6UtDFv3ItcSR27vOYoiwq6Tu8BTDbSMnSTKXFmuODQZbWhkq/4qDVTBd&#10;fR4ub9uJfi2mrH8/Nma8/TFKPT32LwsQgfpwF9/cax3nz+D6SzxAZv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jcbZwwAAANsAAAAPAAAAAAAAAAAAAAAAAJcCAABkcnMvZG93&#10;bnJldi54bWxQSwUGAAAAAAQABAD1AAAAhwMAAAAA&#10;" path="m402,0l402,1,363,39,325,79,290,121,255,164,211,222,171,284,133,346,100,411,71,478,45,546,27,617,13,689,7,761,7,782,,765,1,761,7,688,21,616,40,545,66,475,95,409,130,343,167,281,209,220,253,163,287,120,324,78,362,38,402,0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82;top:5904089;width:58738;height:311150;visibility:visible;mso-wrap-style:square;v-text-anchor:top" coordsize="37,19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nGsjxAAA&#10;ANsAAAAPAAAAZHJzL2Rvd25yZXYueG1sRI/LbsIwEEX3SPyDNZXYFadVeQUMiloqZdMFjw+YxtMk&#10;Ih6H2Hn07zESErsZ3Xvu3NnsBlOJjhpXWlbwNo1AEGdWl5wrOJ++X5cgnEfWWFkmBf/kYLcdjzYY&#10;a9vzgbqjz0UIYRejgsL7OpbSZQUZdFNbEwftzzYGfVibXOoG+xBuKvkeRXNpsORwocCaPgvKLsfW&#10;hBq498uPRX6lpJt9taffVfpTrpSavAzJGoSnwT/NDzrVgZvD/ZcwgNz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9pxrI8QAAADbAAAADwAAAAAAAAAAAAAAAACXAgAAZHJzL2Rv&#10;d25yZXYueG1sUEsFBgAAAAAEAAQA9QAAAIgDAAAAAA==&#10;" path="m0,0l6,15,7,18,12,80,21,134,33,188,37,196,22,162,15,146,5,81,1,40,,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20;top:6223177;width:49213;height:104775;visibility:visible;mso-wrap-style:square;v-text-anchor:top" coordsize="31,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LuxYwgAA&#10;ANsAAAAPAAAAZHJzL2Rvd25yZXYueG1sRE9NawIxEL0X/A9hBC9Ss3qodTWKSEt7kVINpb0Nybi7&#10;uJksm7hu/70pCL3N433OatO7WnTUhsqzgukkA0FsvK24UKCPr4/PIEJEtlh7JgW/FGCzHjysMLf+&#10;yp/UHWIhUgiHHBWUMTa5lMGU5DBMfEOcuJNvHcYE20LaFq8p3NVylmVP0mHFqaHEhnYlmfPh4hTQ&#10;d7fYf/xUZs76Resvuug3M1ZqNOy3SxCR+vgvvrvfbZo/h79f0gFyf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8u7FjCAAAA2wAAAA8AAAAAAAAAAAAAAAAAlwIAAGRycy9kb3du&#10;cmV2LnhtbFBLBQYAAAAABAAEAPUAAACGAwAAAAA=&#10;" path="m0,0l31,66,24,66,,0xe" fillcolor="#44546a [3215]" strokecolor="#44546a [3215]" strokeweight="0">
                          <v:fill opacity="13107f"/>
                          <v:stroke opacity="13107f"/>
                          <v:path arrowok="t" o:connecttype="custom" o:connectlocs="0,0;49213,104775;38100,104775;0,0" o:connectangles="0,0,0,0"/>
                        </v:shape>
                        <v:shape id="Freeform 18" o:spid="_x0000_s1053" style="position:absolute;left:317182;top:5864402;width:11113;height:68263;visibility:visible;mso-wrap-style:square;v-text-anchor:top" coordsize="7,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6SywgAA&#10;ANsAAAAPAAAAZHJzL2Rvd25yZXYueG1sRI9PawIxEMXvhX6HMAVvNasHKVujiFjoRbD+gR6HZNys&#10;bibLJurqp+8cCt5meG/e+8103odGXalLdWQDo2EBithGV3NlYL/7ev8AlTKywyYyGbhTgvns9WWK&#10;pYs3/qHrNldKQjiVaMDn3JZaJ+spYBrGlli0Y+wCZlm7SrsObxIeGj0uiokOWLM0eGxp6cmet5dg&#10;oPYnXB8eNuFBr/bRnja/mipjBm/94hNUpj4/zf/X307wBVZ+kQH07A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M3pLLCAAAA2wAAAA8AAAAAAAAAAAAAAAAAlwIAAGRycy9kb3du&#10;cmV2LnhtbFBLBQYAAAAABAAEAPUAAACGAwAAAAA=&#10;" path="m0,0l7,17,7,43,6,40,,25,,0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95;top:6135864;width:73025;height:192088;visibility:visible;mso-wrap-style:square;v-text-anchor:top" coordsize="46,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QkBvwAA&#10;ANsAAAAPAAAAZHJzL2Rvd25yZXYueG1sRE9Ni8IwEL0L/ocwgjdN3YNoNYoKC7I96Qpex2Zsis0k&#10;NFmt/94Iwt7m8T5nue5sI+7Uhtqxgsk4A0FcOl1zpeD0+z2agQgRWWPjmBQ8KcB61e8tMdfuwQe6&#10;H2MlUgiHHBWYGH0uZSgNWQxj54kTd3WtxZhgW0nd4iOF20Z+ZdlUWqw5NRj0tDNU3o5/VkGxNfO6&#10;OvxMiq2c+osvzvvN6azUcNBtFiAidfFf/HHvdZo/h/cv6QC5e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6NCQG/AAAA2wAAAA8AAAAAAAAAAAAAAAAAlwIAAGRycy9kb3ducmV2&#10;LnhtbFBLBQYAAAAABAAEAPUAAACDAwAAAAA=&#10;" path="m0,0l7,16,22,50,33,86,46,121,45,121,14,55,11,44,,0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196BD87" wp14:editId="0EF1967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36322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2330" cy="36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F000A" w14:textId="77777777" w:rsidR="00365910" w:rsidRDefault="00F0125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65910">
                                      <w:rPr>
                                        <w:color w:val="4472C4" w:themeColor="accent1"/>
                                        <w:sz w:val="26"/>
                                        <w:szCs w:val="26"/>
                                      </w:rPr>
                                      <w:t>Chloe Jones</w:t>
                                    </w:r>
                                  </w:sdtContent>
                                </w:sdt>
                              </w:p>
                              <w:p w14:paraId="4731677C" w14:textId="77777777" w:rsidR="00365910" w:rsidRDefault="00F0125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65910">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96BD87" id="_x0000_t202" coordsize="21600,21600" o:spt="202" path="m0,0l0,21600,21600,21600,21600,0xe">
                    <v:stroke joinstyle="miter"/>
                    <v:path gradientshapeok="t" o:connecttype="rect"/>
                  </v:shapetype>
                  <v:shape id="Text Box 32" o:spid="_x0000_s1055" type="#_x0000_t202" style="position:absolute;margin-left:0;margin-top:0;width:267.9pt;height:28.6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q+PXcCAABbBQAADgAAAGRycy9lMm9Eb2MueG1srFRNT9wwEL1X6n+wfC9ZNi2qVmTRFkRVCQEC&#10;Ks5ex2ajOh7X9m6y/fV9dpIF0V6oenEmM2/G8/HGp2d9a9hO+dCQrfjx0YwzZSXVjX2q+PeHyw+f&#10;OQtR2FoYsqriexX42fL9u9POLdScNmRq5RmC2LDoXMU3MbpFUQS5Ua0IR+SUhVGTb0XEr38qai86&#10;RG9NMZ/NToqOfO08SRUCtBeDkS9zfK2VjDdaBxWZqThyi/n0+Vyns1ieisWTF27TyDEN8Q9ZtKKx&#10;uPQQ6kJEwba++SNU20hPgXQ8ktQWpHUjVa4B1RzPXlVzvxFO5VrQnOAObQr/L6y83t161tQVL+ec&#10;WdFiRg+qj+wL9Qwq9KdzYQHYvQMw9tBjzpM+QJnK7rVv0xcFMdjR6f2huymahLL8OJuXJUwStvKk&#10;nM9z+4tnb+dD/KqoZUmouMf0clPF7ipEZALoBEmXWbpsjMkTNJZ1FT8pP82yw8ECD2MTVmUujGFS&#10;RUPmWYp7oxLG2Dul0YtcQFJkFqpz49lOgD9CSmVjrj3HBTqhNJJ4i+OIf87qLc5DHdPNZOPBuW0s&#10;+Vz9q7TrH1PKesCjkS/qTmLs130mwWGwa6r3mLenYWOCk5cNhnIlQrwVHiuCOWLt4w0ObQjNp1Hi&#10;bEP+19/0CQ/mwspZh5WrePi5FV5xZr5ZcDrt5yT4SVhPgt2254QpHONBcTKLcPDRTKL21D7iNVil&#10;W2ASVuKuiq8n8TwOi4/XRKrVKoOwhU7EK3vvZAqdhpIo9tA/Cu9GHkYw+JqmZRSLV3QcsJkvbrWN&#10;IGXmaurr0MWx39jgTOHxtUlPxMv/jHp+E5e/AQAA//8DAFBLAwQUAAYACAAAACEAT/WKENsAAAAE&#10;AQAADwAAAGRycy9kb3ducmV2LnhtbEyPQUvDQBCF74L/YRnBm91YqS1pNkVFL6JoahF6m2bHJLg7&#10;G7LbNv57Ry96GWZ4jzffK1ajd+pAQ+wCG7icZKCI62A7bgxs3h4uFqBiQrboApOBL4qwKk9PCsxt&#10;OHJFh3VqlIRwzNFAm1Kfax3rljzGSeiJRfsIg8ck59BoO+BRwr3T0yy71h47lg8t9nTXUv253nsD&#10;t4/d8/ylQ1ctXp/ctmo2/F7dG3N+Nt4sQSUa058ZfvAFHUph2oU926icASmSfqdos6uZ1NjJMp+C&#10;Lgv9H778BgAA//8DAFBLAQItABQABgAIAAAAIQDkmcPA+wAAAOEBAAATAAAAAAAAAAAAAAAAAAAA&#10;AABbQ29udGVudF9UeXBlc10ueG1sUEsBAi0AFAAGAAgAAAAhACOyauHXAAAAlAEAAAsAAAAAAAAA&#10;AAAAAAAALAEAAF9yZWxzLy5yZWxzUEsBAi0AFAAGAAgAAAAhAF4Kvj13AgAAWwUAAA4AAAAAAAAA&#10;AAAAAAAALAIAAGRycy9lMm9Eb2MueG1sUEsBAi0AFAAGAAgAAAAhAE/1ihDbAAAABAEAAA8AAAAA&#10;AAAAAAAAAAAAzwQAAGRycy9kb3ducmV2LnhtbFBLBQYAAAAABAAEAPMAAADXBQAAAAA=&#10;" filled="f" stroked="f" strokeweight=".5pt">
                    <v:textbox style="mso-fit-shape-to-text:t" inset="0,0,0,0">
                      <w:txbxContent>
                        <w:p w14:paraId="747F000A" w14:textId="77777777" w:rsidR="00365910" w:rsidRDefault="00F0125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65910">
                                <w:rPr>
                                  <w:color w:val="4472C4" w:themeColor="accent1"/>
                                  <w:sz w:val="26"/>
                                  <w:szCs w:val="26"/>
                                </w:rPr>
                                <w:t>Chloe Jones</w:t>
                              </w:r>
                            </w:sdtContent>
                          </w:sdt>
                        </w:p>
                        <w:p w14:paraId="4731677C" w14:textId="77777777" w:rsidR="00365910" w:rsidRDefault="00F0125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65910">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265CCC" wp14:editId="65529D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1060" cy="3275965"/>
                    <wp:effectExtent l="0" t="0" r="1270" b="19050"/>
                    <wp:wrapNone/>
                    <wp:docPr id="1" name="Text Box 1"/>
                    <wp:cNvGraphicFramePr/>
                    <a:graphic xmlns:a="http://schemas.openxmlformats.org/drawingml/2006/main">
                      <a:graphicData uri="http://schemas.microsoft.com/office/word/2010/wordprocessingShape">
                        <wps:wsp>
                          <wps:cNvSpPr txBox="1"/>
                          <wps:spPr>
                            <a:xfrm>
                              <a:off x="0" y="0"/>
                              <a:ext cx="3401060" cy="3275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E3B2C" w14:textId="77777777" w:rsidR="00365910" w:rsidRDefault="00F0125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65910" w:rsidRPr="00C83C39">
                                      <w:rPr>
                                        <w:rFonts w:asciiTheme="majorHAnsi" w:eastAsiaTheme="majorEastAsia" w:hAnsiTheme="majorHAnsi" w:cstheme="majorBidi"/>
                                        <w:color w:val="262626" w:themeColor="text1" w:themeTint="D9"/>
                                        <w:sz w:val="72"/>
                                        <w:szCs w:val="72"/>
                                      </w:rPr>
                                      <w:t xml:space="preserve">The Analysis of Strategies Chosen by Starbucks as an International </w:t>
                                    </w:r>
                                    <w:r w:rsidR="00365910">
                                      <w:rPr>
                                        <w:rFonts w:asciiTheme="majorHAnsi" w:eastAsiaTheme="majorEastAsia" w:hAnsiTheme="majorHAnsi" w:cstheme="majorBidi"/>
                                        <w:color w:val="262626" w:themeColor="text1" w:themeTint="D9"/>
                                        <w:sz w:val="72"/>
                                        <w:szCs w:val="72"/>
                                      </w:rPr>
                                      <w:t>Organis</w:t>
                                    </w:r>
                                    <w:r w:rsidR="00365910" w:rsidRPr="00C83C39">
                                      <w:rPr>
                                        <w:rFonts w:asciiTheme="majorHAnsi" w:eastAsiaTheme="majorEastAsia" w:hAnsiTheme="majorHAnsi" w:cstheme="majorBidi"/>
                                        <w:color w:val="262626" w:themeColor="text1" w:themeTint="D9"/>
                                        <w:sz w:val="72"/>
                                        <w:szCs w:val="72"/>
                                      </w:rPr>
                                      <w:t>ation.</w:t>
                                    </w:r>
                                  </w:sdtContent>
                                </w:sdt>
                              </w:p>
                              <w:p w14:paraId="7810ECA9" w14:textId="77777777" w:rsidR="00365910" w:rsidRDefault="00F0125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65910">
                                      <w:rPr>
                                        <w:color w:val="404040" w:themeColor="text1" w:themeTint="BF"/>
                                        <w:sz w:val="36"/>
                                        <w:szCs w:val="36"/>
                                      </w:rPr>
                                      <w:t>SBUS6115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265CCC" id="Text Box 1" o:spid="_x0000_s1056" type="#_x0000_t202" style="position:absolute;margin-left:0;margin-top:0;width:267.8pt;height:257.9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PWQ3UCAABaBQAADgAAAGRycy9lMm9Eb2MueG1srFRNbxMxEL0j8R8s3+kmKQ2w6qYKrYqQqrai&#10;QT07XrtZ4S9sJ7vh1/Ps3U2qwqWIi3d25s14Pt74/KLTiuyED401FZ2eTCgRhtu6MU8V/b66fveR&#10;khCZqZmyRlR0LwK9WLx9c966UszsxqpaeIIgJpStq+gmRlcWReAboVk4sU4YGKX1mkX8+qei9qxF&#10;dK2K2WQyL1rra+ctFyFAe9Ub6SLHl1LweCdlEJGoiiK3mE+fz3U6i8U5K588c5uGD2mwf8hCs8bg&#10;0kOoKxYZ2frmj1C64d4GK+MJt7qwUjZc5BpQzXTyopqHDXMi14LmBHdoU/h/Yfnt7t6TpsbsKDFM&#10;Y0Qr0UXy2XZkmrrTulAC9OAAix3UCTnoA5Sp6E56nb4oh8COPu8PvU3BOJSn71HfHCYO2+nsw9mn&#10;+VmKUxzdnQ/xi7CaJKGiHsPLPWW7mxB76AhJtxl73SgFPSuVIW1F56dnk+xwsCC4MgkgMhWGMKmk&#10;PvUsxb0SfZBvQqIVuYKkyCQUl8qTHQN9GOfCxFx8jgt0Qkkk8RrHAX/M6jXOfR3jzdbEg7NujPW5&#10;+hdp1z/GlGWPR8+f1Z3E2K27zIHZONm1rfcYuLf9wgTHrxsM5YaFeM88NgSDxNbHOxxSWTTfDhIl&#10;G+t//U2f8CAurJS02LiKhp9b5gUl6qsBpdN6joIfhfUomK2+tJgCaIpssggHH9UoSm/1Ix6DZboF&#10;JmY47qpoHMXL2O89HhMulssMwhI6Fm/Mg+MpdBpKotiqe2TeDTyMoPCtHXeRlS/o2GMzX9xyG0HK&#10;zNXU176LQ7+xwJntw2OTXojn/xl1fBIXvwEAAP//AwBQSwMEFAAGAAgAAAAhAFglQSfZAAAABQEA&#10;AA8AAABkcnMvZG93bnJldi54bWxMj8FOwzAQRO9I/IO1SNyoE0qqkMapAKlHDrR8gB1v44h4HWK3&#10;CX/PwgUuq1nNauZtvVv8IC44xT6QgnyVgUBqg+2pU/B+3N+VIGLSZPUQCBV8YYRdc31V68qGmd7w&#10;ckid4BCKlVbgUhorKWPr0Ou4CiMSe6cweZ14nTppJz1zuB/kfZZtpNc9cYPTI744bD8OZ6/g1TzY&#10;dflp8m4/P1trUukK3yp1e7M8bUEkXNLfMfzgMzo0zGTCmWwUgwJ+JP1O9op1sQFhWOTFI8imlv/p&#10;m28AAAD//wMAUEsBAi0AFAAGAAgAAAAhAOSZw8D7AAAA4QEAABMAAAAAAAAAAAAAAAAAAAAAAFtD&#10;b250ZW50X1R5cGVzXS54bWxQSwECLQAUAAYACAAAACEAI7Jq4dcAAACUAQAACwAAAAAAAAAAAAAA&#10;AAAsAQAAX3JlbHMvLnJlbHNQSwECLQAUAAYACAAAACEA23PWQ3UCAABaBQAADgAAAAAAAAAAAAAA&#10;AAAsAgAAZHJzL2Uyb0RvYy54bWxQSwECLQAUAAYACAAAACEAWCVBJ9kAAAAFAQAADwAAAAAAAAAA&#10;AAAAAADNBAAAZHJzL2Rvd25yZXYueG1sUEsFBgAAAAAEAAQA8wAAANMFAAAAAA==&#10;" filled="f" stroked="f" strokeweight=".5pt">
                    <v:textbox style="mso-fit-shape-to-text:t" inset="0,0,0,0">
                      <w:txbxContent>
                        <w:p w14:paraId="565E3B2C" w14:textId="77777777" w:rsidR="00365910" w:rsidRDefault="00F0125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65910" w:rsidRPr="00C83C39">
                                <w:rPr>
                                  <w:rFonts w:asciiTheme="majorHAnsi" w:eastAsiaTheme="majorEastAsia" w:hAnsiTheme="majorHAnsi" w:cstheme="majorBidi"/>
                                  <w:color w:val="262626" w:themeColor="text1" w:themeTint="D9"/>
                                  <w:sz w:val="72"/>
                                  <w:szCs w:val="72"/>
                                </w:rPr>
                                <w:t xml:space="preserve">The Analysis of Strategies Chosen by Starbucks as an International </w:t>
                              </w:r>
                              <w:r w:rsidR="00365910">
                                <w:rPr>
                                  <w:rFonts w:asciiTheme="majorHAnsi" w:eastAsiaTheme="majorEastAsia" w:hAnsiTheme="majorHAnsi" w:cstheme="majorBidi"/>
                                  <w:color w:val="262626" w:themeColor="text1" w:themeTint="D9"/>
                                  <w:sz w:val="72"/>
                                  <w:szCs w:val="72"/>
                                </w:rPr>
                                <w:t>Organis</w:t>
                              </w:r>
                              <w:r w:rsidR="00365910" w:rsidRPr="00C83C39">
                                <w:rPr>
                                  <w:rFonts w:asciiTheme="majorHAnsi" w:eastAsiaTheme="majorEastAsia" w:hAnsiTheme="majorHAnsi" w:cstheme="majorBidi"/>
                                  <w:color w:val="262626" w:themeColor="text1" w:themeTint="D9"/>
                                  <w:sz w:val="72"/>
                                  <w:szCs w:val="72"/>
                                </w:rPr>
                                <w:t>ation.</w:t>
                              </w:r>
                            </w:sdtContent>
                          </w:sdt>
                        </w:p>
                        <w:p w14:paraId="7810ECA9" w14:textId="77777777" w:rsidR="00365910" w:rsidRDefault="00F0125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65910">
                                <w:rPr>
                                  <w:color w:val="404040" w:themeColor="text1" w:themeTint="BF"/>
                                  <w:sz w:val="36"/>
                                  <w:szCs w:val="36"/>
                                </w:rPr>
                                <w:t>SBUS6115</w:t>
                              </w:r>
                            </w:sdtContent>
                          </w:sdt>
                        </w:p>
                      </w:txbxContent>
                    </v:textbox>
                    <w10:wrap anchorx="page" anchory="page"/>
                  </v:shape>
                </w:pict>
              </mc:Fallback>
            </mc:AlternateContent>
          </w:r>
        </w:p>
        <w:p w14:paraId="37FA6AED" w14:textId="77777777" w:rsidR="006A1B71" w:rsidRDefault="006A1B71">
          <w:r>
            <w:br w:type="page"/>
          </w:r>
        </w:p>
      </w:sdtContent>
    </w:sdt>
    <w:p w14:paraId="1CE4CACF" w14:textId="77777777" w:rsidR="00CC6150" w:rsidRPr="00F943EC" w:rsidRDefault="00CF3C5B" w:rsidP="00F943EC">
      <w:pPr>
        <w:pStyle w:val="IntenseQuote"/>
        <w:rPr>
          <w:sz w:val="40"/>
        </w:rPr>
      </w:pPr>
      <w:r w:rsidRPr="00F943EC">
        <w:rPr>
          <w:sz w:val="40"/>
        </w:rPr>
        <w:lastRenderedPageBreak/>
        <w:t>The Analysis of Strategies Chosen by Starbucks as an International O</w:t>
      </w:r>
      <w:r w:rsidR="004E604B" w:rsidRPr="00F943EC">
        <w:rPr>
          <w:sz w:val="40"/>
        </w:rPr>
        <w:t>rganisation</w:t>
      </w:r>
      <w:r w:rsidRPr="00F943EC">
        <w:rPr>
          <w:sz w:val="40"/>
        </w:rPr>
        <w:t>.</w:t>
      </w:r>
      <w:bookmarkStart w:id="0" w:name="_GoBack"/>
      <w:bookmarkEnd w:id="0"/>
    </w:p>
    <w:p w14:paraId="10453055" w14:textId="77777777" w:rsidR="00CF3C5B" w:rsidRDefault="00CF3C5B"/>
    <w:p w14:paraId="495BEB25" w14:textId="77777777" w:rsidR="00CF3C5B" w:rsidRDefault="00CF3C5B" w:rsidP="00CF3C5B">
      <w:pPr>
        <w:jc w:val="both"/>
      </w:pPr>
      <w:r>
        <w:t>The aim of this report is to analyse the strategies that have been chosen by Starbucks to internationally manage their organisation. To analyse their strategies, w</w:t>
      </w:r>
      <w:r w:rsidR="009A75B1">
        <w:t>e will first look at three factors</w:t>
      </w:r>
      <w:r>
        <w:t xml:space="preserve"> of the PESTLE analysis framework</w:t>
      </w:r>
      <w:r w:rsidR="00EC75C9" w:rsidRPr="006A1B71">
        <w:rPr>
          <w:i/>
        </w:rPr>
        <w:t>. “A PESTEL analysis is a framework or tool used by marketers to analyse and monitor the macro-environmental (external marketing environment) factors that have an impact on an organisation.”</w:t>
      </w:r>
      <w:r w:rsidR="00EC75C9">
        <w:t xml:space="preserve"> </w:t>
      </w:r>
      <w:r w:rsidR="006A1B71" w:rsidRPr="006A1B71">
        <w:t>(Academy, 2018)</w:t>
      </w:r>
      <w:r w:rsidR="006A1B71">
        <w:t xml:space="preserve">. The three parts of the </w:t>
      </w:r>
      <w:r w:rsidR="006A1B71" w:rsidRPr="005B11D9">
        <w:t>PESTLE</w:t>
      </w:r>
      <w:r w:rsidR="006A1B71">
        <w:t xml:space="preserve"> analysis used will be </w:t>
      </w:r>
      <w:r w:rsidR="0023316A">
        <w:t>Political, Economic and Legal.</w:t>
      </w:r>
      <w:r w:rsidR="009A75B1">
        <w:t xml:space="preserve"> The first pestle analysis will look at their business in their pilot country – the America, then their business in China.</w:t>
      </w:r>
      <w:r w:rsidR="0023316A">
        <w:t xml:space="preserve"> </w:t>
      </w:r>
      <w:r w:rsidR="00BA5080">
        <w:t xml:space="preserve">Next, we will then look at the </w:t>
      </w:r>
      <w:r w:rsidR="00BA5080" w:rsidRPr="00E460E1">
        <w:t>mode of entry</w:t>
      </w:r>
      <w:r w:rsidR="00BA5080">
        <w:t xml:space="preserve"> Starbucks has used to enter into different countries. We will then look into the company’s </w:t>
      </w:r>
      <w:r w:rsidR="00BA5080" w:rsidRPr="00426AB4">
        <w:t>hierarchy</w:t>
      </w:r>
      <w:r w:rsidR="00BA5080">
        <w:t xml:space="preserve"> structure and determine </w:t>
      </w:r>
      <w:r w:rsidR="00BA5080" w:rsidRPr="00426AB4">
        <w:t>their culture.</w:t>
      </w:r>
      <w:r w:rsidR="00BA5080">
        <w:t xml:space="preserve"> Finally, looking at how the </w:t>
      </w:r>
      <w:r w:rsidR="00BA5080" w:rsidRPr="00E460E1">
        <w:t>different strategies</w:t>
      </w:r>
      <w:r w:rsidR="00BA5080">
        <w:t xml:space="preserve"> have affected the</w:t>
      </w:r>
      <w:r w:rsidR="00CC6150">
        <w:t xml:space="preserve"> outcome of where they were in contrast to where they are now in the countries that they have entered. </w:t>
      </w:r>
    </w:p>
    <w:p w14:paraId="6658C21B" w14:textId="77777777" w:rsidR="00583BF9" w:rsidRDefault="007136E0" w:rsidP="00366F5C">
      <w:pPr>
        <w:jc w:val="both"/>
      </w:pPr>
      <w:r>
        <w:t>Starbucks</w:t>
      </w:r>
      <w:r w:rsidR="00366F5C">
        <w:t xml:space="preserve">’ first coffee shop opened in Seattle in 1971, and has since opened more than 24,000 retail stores across 70 countries. </w:t>
      </w:r>
      <w:r w:rsidR="00366F5C" w:rsidRPr="00366F5C">
        <w:t>(Starbucks Coffee Company, 2018)</w:t>
      </w:r>
      <w:r w:rsidR="00583BF9">
        <w:t>.</w:t>
      </w:r>
      <w:r w:rsidR="002D0354">
        <w:t xml:space="preserve"> </w:t>
      </w:r>
      <w:r w:rsidR="00583BF9">
        <w:t>As they progressed and opened more stores, Starbucks began to sell more than just coffee; they now serve a range of sandwiches and snacks as well as bottled cold drinks</w:t>
      </w:r>
      <w:r w:rsidR="00161DC1">
        <w:t xml:space="preserve">. This is seen to be a good strategy as this appeals </w:t>
      </w:r>
      <w:r w:rsidR="009F60A0">
        <w:t xml:space="preserve">to customers who can sit in and have lunch while having full access to Starbucks’ Wi-Fi, which will also appeal to businesses to hold meetings. </w:t>
      </w:r>
    </w:p>
    <w:p w14:paraId="761B7393" w14:textId="77777777" w:rsidR="009A75B1" w:rsidRDefault="009F60A0" w:rsidP="009F60A0">
      <w:pPr>
        <w:jc w:val="both"/>
      </w:pPr>
      <w:r w:rsidRPr="009F60A0">
        <w:t>To begin, we will firstly look into the</w:t>
      </w:r>
      <w:r>
        <w:t xml:space="preserve"> </w:t>
      </w:r>
      <w:r w:rsidR="009A75B1">
        <w:t xml:space="preserve">Political, Legal and Economic factors of the PESTLE framework of their business in America. The first factor to look into will be the political factor. Starbucks are careful to source their raw materials responsibly and adhere to Fair Trade practices in order to </w:t>
      </w:r>
      <w:r w:rsidR="00CA5C37">
        <w:t xml:space="preserve">deter any attention from politicians that their supplies come from. </w:t>
      </w:r>
      <w:r w:rsidR="00CA5C37" w:rsidRPr="00CA5C37">
        <w:t>(Managementstudyguide.com, 2018)</w:t>
      </w:r>
      <w:r w:rsidR="00CA5C37">
        <w:t xml:space="preserve">. Starbucks must also adhere to certain laws and regulations as applied by the governments of the countries that their raw materials are supplied from. This is necessary as the increased political awareness in the developing countries has formed a basis for Starbucks to source their materials. </w:t>
      </w:r>
      <w:r w:rsidR="00CA5C37" w:rsidRPr="00CA5C37">
        <w:t>(Managementstudyguide.com, 2018)</w:t>
      </w:r>
      <w:r w:rsidR="00CA5C37">
        <w:t xml:space="preserve">. There are also political laws and regulations that have been put in place in America which would also need to be considered. </w:t>
      </w:r>
    </w:p>
    <w:p w14:paraId="162DD294" w14:textId="77777777" w:rsidR="00CA5C37" w:rsidRPr="009F60A0" w:rsidRDefault="00CA5C37" w:rsidP="009F60A0">
      <w:pPr>
        <w:jc w:val="both"/>
      </w:pPr>
      <w:r>
        <w:t xml:space="preserve">The legal factor to be considered is that </w:t>
      </w:r>
      <w:r w:rsidR="000258DC">
        <w:t xml:space="preserve">Starbucks must adhere to the laws and regulations set within the country that they operate to avoid any political issues that may occur. </w:t>
      </w:r>
      <w:r w:rsidR="00D60427">
        <w:t xml:space="preserve">They also focus on a non- discrimination policy to treat every employee the same. This is to avoid any potential accusations of discrimination and to uphold their reputation of a fair business and to upkeep their brand image.  </w:t>
      </w:r>
    </w:p>
    <w:p w14:paraId="76F43B20" w14:textId="268ADA06" w:rsidR="00583BF9" w:rsidRDefault="00D60427" w:rsidP="00366F5C">
      <w:pPr>
        <w:jc w:val="both"/>
      </w:pPr>
      <w:r>
        <w:t>Finally, the economical factor of the framework focuses on the sustainability of th</w:t>
      </w:r>
      <w:r w:rsidR="00560E1D">
        <w:t>e business</w:t>
      </w:r>
      <w:r w:rsidR="00D03DC5">
        <w:t xml:space="preserve">. Unfortunately, as there is an ongoing global recession, Starbucks have found a dip in their profits as </w:t>
      </w:r>
      <w:r w:rsidR="006725A3">
        <w:t>consumers are resorting to a cheaper alternative, however, the demand for coffee has not gone down. Competitors</w:t>
      </w:r>
      <w:r w:rsidR="00426AB4">
        <w:t xml:space="preserve"> such as McCafe at McD</w:t>
      </w:r>
      <w:r w:rsidR="006725A3">
        <w:t>onalds will benefit from this as their coffee is a fraction of the price of Starbucks. In comparison to other coffee shops such as Café Nero and Costa Coffee Starbucks’ are much more expensive by comparison.</w:t>
      </w:r>
      <w:r w:rsidR="00E61AC8">
        <w:t xml:space="preserve"> There may be potential for a strategy change here.</w:t>
      </w:r>
      <w:r w:rsidR="006725A3">
        <w:t xml:space="preserve"> </w:t>
      </w:r>
      <w:r w:rsidR="003C03B4">
        <w:t>The table below indicates that Starbucks has the most expensive products on the market (February 2017).</w:t>
      </w:r>
    </w:p>
    <w:p w14:paraId="128D1FC8" w14:textId="77777777" w:rsidR="003C03B4" w:rsidRDefault="003C03B4" w:rsidP="00366F5C">
      <w:pPr>
        <w:jc w:val="both"/>
      </w:pPr>
      <w:r>
        <w:rPr>
          <w:noProof/>
          <w:lang w:val="en-US"/>
        </w:rPr>
        <w:lastRenderedPageBreak/>
        <w:drawing>
          <wp:inline distT="0" distB="0" distL="0" distR="0" wp14:anchorId="5170F28B" wp14:editId="7515AC43">
            <wp:extent cx="5734050" cy="22574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2257425"/>
                    </a:xfrm>
                    <a:prstGeom prst="rect">
                      <a:avLst/>
                    </a:prstGeom>
                    <a:noFill/>
                    <a:ln>
                      <a:noFill/>
                    </a:ln>
                  </pic:spPr>
                </pic:pic>
              </a:graphicData>
            </a:graphic>
          </wp:inline>
        </w:drawing>
      </w:r>
    </w:p>
    <w:p w14:paraId="4B08F786" w14:textId="77777777" w:rsidR="00583BF9" w:rsidRDefault="003C03B4" w:rsidP="003C03B4">
      <w:pPr>
        <w:jc w:val="right"/>
      </w:pPr>
      <w:r w:rsidRPr="003C03B4">
        <w:t>(Londontoolkit.com, 2018)</w:t>
      </w:r>
    </w:p>
    <w:p w14:paraId="320CAE8A" w14:textId="77777777" w:rsidR="003C03B4" w:rsidRDefault="00E61AC8" w:rsidP="00F50207">
      <w:pPr>
        <w:jc w:val="both"/>
      </w:pPr>
      <w:r>
        <w:t>Unfortunately</w:t>
      </w:r>
      <w:r w:rsidR="00365910">
        <w:t>,</w:t>
      </w:r>
      <w:r>
        <w:t xml:space="preserve"> with the rising labour costs</w:t>
      </w:r>
      <w:r w:rsidR="009C6DB9">
        <w:t xml:space="preserve">, operational costs and inflation, this can become a problem and lead to a further dent in profits. </w:t>
      </w:r>
    </w:p>
    <w:p w14:paraId="2B90BC53" w14:textId="77777777" w:rsidR="00347E57" w:rsidRDefault="007A0488" w:rsidP="00F50207">
      <w:pPr>
        <w:jc w:val="both"/>
      </w:pPr>
      <w:r>
        <w:t xml:space="preserve">As Starbucks continued to grow, they expanded internationally, </w:t>
      </w:r>
      <w:r w:rsidR="00501B4E">
        <w:t xml:space="preserve">they </w:t>
      </w:r>
      <w:r w:rsidR="00347E57">
        <w:t xml:space="preserve">tapped into the Chinese market. We will now look into the political factors that Starbucks face as a result of expanding internationally. The first factor to be considered is Political. There are </w:t>
      </w:r>
      <w:r w:rsidR="00B6210A">
        <w:t xml:space="preserve">rules and regulations that Starbucks must follow in order to comply with the Chinese politics. Some are formal and some can be informal, suggesting that there are guidelines to follow as well as rules set out in place. </w:t>
      </w:r>
    </w:p>
    <w:p w14:paraId="18BE7553" w14:textId="0E69EF0A" w:rsidR="00730CA0" w:rsidRDefault="00D524CB" w:rsidP="00F50207">
      <w:pPr>
        <w:jc w:val="both"/>
        <w:rPr>
          <w:lang w:val="en-US"/>
        </w:rPr>
      </w:pPr>
      <w:r>
        <w:t xml:space="preserve">Next, we will look at the legal factors within the framework. </w:t>
      </w:r>
      <w:r w:rsidR="00052472" w:rsidRPr="007E3E85">
        <w:rPr>
          <w:i/>
        </w:rPr>
        <w:t>“</w:t>
      </w:r>
      <w:r w:rsidR="00052472" w:rsidRPr="007E3E85">
        <w:rPr>
          <w:i/>
          <w:lang w:val="en-US"/>
        </w:rPr>
        <w:t>China has numerous laws that encourage, restrict and prohibit investmen</w:t>
      </w:r>
      <w:r w:rsidR="007E3E85" w:rsidRPr="007E3E85">
        <w:rPr>
          <w:i/>
          <w:lang w:val="en-US"/>
        </w:rPr>
        <w:t>ts in specific industry sectors”</w:t>
      </w:r>
      <w:r w:rsidR="007E3E85">
        <w:rPr>
          <w:lang w:val="en-US"/>
        </w:rPr>
        <w:t xml:space="preserve"> </w:t>
      </w:r>
      <w:r w:rsidR="00730CA0" w:rsidRPr="00730CA0">
        <w:rPr>
          <w:lang w:val="en-US"/>
        </w:rPr>
        <w:t>(Uschinabiz.com, 2018)</w:t>
      </w:r>
      <w:r w:rsidR="00730CA0">
        <w:rPr>
          <w:lang w:val="en-US"/>
        </w:rPr>
        <w:t xml:space="preserve">. This suggests that China like to be in control of the businesses that form and trade in China. However, Starbucks have crossed the barrier and managed to work its way into the Chinese market and even open retail stores within their marketplace. </w:t>
      </w:r>
    </w:p>
    <w:p w14:paraId="70F4945C" w14:textId="64D2E03B" w:rsidR="00913F3B" w:rsidRDefault="00730CA0" w:rsidP="00F50207">
      <w:pPr>
        <w:jc w:val="both"/>
        <w:rPr>
          <w:lang w:val="en-US"/>
        </w:rPr>
      </w:pPr>
      <w:r>
        <w:rPr>
          <w:lang w:val="en-US"/>
        </w:rPr>
        <w:t>To conclude the framework analysis, we will now be looking at the economic factors that Starbucks had to overcome to begin trading in their marketplace. Firstly, the exchange ra</w:t>
      </w:r>
      <w:r w:rsidR="00903E07">
        <w:rPr>
          <w:lang w:val="en-US"/>
        </w:rPr>
        <w:t>te from Chinese Yuan to the US Dollar has increased</w:t>
      </w:r>
      <w:r w:rsidR="005570F3">
        <w:rPr>
          <w:lang w:val="en-US"/>
        </w:rPr>
        <w:t xml:space="preserve"> within the last year. The </w:t>
      </w:r>
      <w:r w:rsidR="00584D89">
        <w:rPr>
          <w:lang w:val="en-US"/>
        </w:rPr>
        <w:t xml:space="preserve">current </w:t>
      </w:r>
      <w:r w:rsidR="005570F3">
        <w:rPr>
          <w:lang w:val="en-US"/>
        </w:rPr>
        <w:t xml:space="preserve">exchange rate from </w:t>
      </w:r>
      <w:r w:rsidR="00FE0634">
        <w:rPr>
          <w:lang w:val="en-US"/>
        </w:rPr>
        <w:t>Chinese Y</w:t>
      </w:r>
      <w:r w:rsidR="00223139">
        <w:rPr>
          <w:lang w:val="en-US"/>
        </w:rPr>
        <w:t xml:space="preserve">uan to US Dollar </w:t>
      </w:r>
      <w:r w:rsidR="00E94F8A">
        <w:rPr>
          <w:lang w:val="en-US"/>
        </w:rPr>
        <w:t xml:space="preserve">is 1 CNY = </w:t>
      </w:r>
      <w:r w:rsidR="00E94F8A" w:rsidRPr="00E94F8A">
        <w:rPr>
          <w:lang w:val="en-US"/>
        </w:rPr>
        <w:t>0.157871</w:t>
      </w:r>
      <w:r w:rsidR="00E94F8A">
        <w:rPr>
          <w:lang w:val="en-US"/>
        </w:rPr>
        <w:t xml:space="preserve"> USD compared to</w:t>
      </w:r>
      <w:r w:rsidR="00E378EC">
        <w:rPr>
          <w:lang w:val="en-US"/>
        </w:rPr>
        <w:t xml:space="preserve"> the year before which was</w:t>
      </w:r>
      <w:r w:rsidR="00E94F8A">
        <w:rPr>
          <w:lang w:val="en-US"/>
        </w:rPr>
        <w:t xml:space="preserve"> </w:t>
      </w:r>
      <w:r w:rsidR="00913F3B">
        <w:rPr>
          <w:lang w:val="en-US"/>
        </w:rPr>
        <w:t xml:space="preserve">1 CNY 0.14521 USD in March 2017. </w:t>
      </w:r>
      <w:r w:rsidR="00913F3B" w:rsidRPr="00913F3B">
        <w:rPr>
          <w:lang w:val="en-US"/>
        </w:rPr>
        <w:t>(Xe.com, 2018)</w:t>
      </w:r>
      <w:r w:rsidR="00913F3B">
        <w:rPr>
          <w:lang w:val="en-US"/>
        </w:rPr>
        <w:t xml:space="preserve">. </w:t>
      </w:r>
    </w:p>
    <w:p w14:paraId="2CE906CC" w14:textId="5180FB7C" w:rsidR="0051008F" w:rsidRDefault="00E378EC" w:rsidP="00F50207">
      <w:pPr>
        <w:jc w:val="both"/>
        <w:rPr>
          <w:lang w:val="en-US"/>
        </w:rPr>
      </w:pPr>
      <w:r>
        <w:rPr>
          <w:lang w:val="en-US"/>
        </w:rPr>
        <w:t xml:space="preserve">Next, we will look into Starbucks’ modes of entry. </w:t>
      </w:r>
      <w:r w:rsidR="002B17F3">
        <w:rPr>
          <w:lang w:val="en-US"/>
        </w:rPr>
        <w:t xml:space="preserve">Globalization has allowed businesses to trade and expand their business outside of their pilot country. </w:t>
      </w:r>
      <w:r>
        <w:rPr>
          <w:lang w:val="en-US"/>
        </w:rPr>
        <w:t>The first country we will look into is China. While entering the Chinese market, Starbucks used a smart strategy to create brand awareness using the high traffic locations and highly visible locations to project their brand image</w:t>
      </w:r>
      <w:r w:rsidR="009333D2">
        <w:rPr>
          <w:lang w:val="en-US"/>
        </w:rPr>
        <w:t>, while also being careful not to pose a threat to their very tea- orientated culture</w:t>
      </w:r>
      <w:r>
        <w:rPr>
          <w:lang w:val="en-US"/>
        </w:rPr>
        <w:t xml:space="preserve">. </w:t>
      </w:r>
      <w:r w:rsidRPr="00E378EC">
        <w:rPr>
          <w:lang w:val="en-US"/>
        </w:rPr>
        <w:t>(Forbes.com, 2018)</w:t>
      </w:r>
      <w:r>
        <w:rPr>
          <w:lang w:val="en-US"/>
        </w:rPr>
        <w:t xml:space="preserve">. </w:t>
      </w:r>
      <w:r w:rsidR="001A24A8">
        <w:rPr>
          <w:lang w:val="en-US"/>
        </w:rPr>
        <w:t xml:space="preserve">Starbucks </w:t>
      </w:r>
      <w:r w:rsidR="006A0E2C">
        <w:rPr>
          <w:lang w:val="en-US"/>
        </w:rPr>
        <w:t xml:space="preserve">then decided to close the gap between their culture of tea drinking and coffee drinking by using their local ingredients within their drinks. </w:t>
      </w:r>
      <w:r w:rsidR="0051008F" w:rsidRPr="0051008F">
        <w:rPr>
          <w:lang w:val="en-US"/>
        </w:rPr>
        <w:t>(The Balance, 2018)</w:t>
      </w:r>
      <w:r w:rsidR="0051008F">
        <w:rPr>
          <w:lang w:val="en-US"/>
        </w:rPr>
        <w:t xml:space="preserve">. </w:t>
      </w:r>
    </w:p>
    <w:p w14:paraId="4E692B79" w14:textId="33B5AA15" w:rsidR="00D0607B" w:rsidRDefault="009333D2" w:rsidP="00F50207">
      <w:pPr>
        <w:jc w:val="both"/>
        <w:rPr>
          <w:lang w:val="en-US"/>
        </w:rPr>
      </w:pPr>
      <w:r>
        <w:rPr>
          <w:lang w:val="en-US"/>
        </w:rPr>
        <w:t xml:space="preserve">Very similarly to China, India also has a tea orientated culture that Starbucks is careful not to pose any threat to. Their mode of entry to India became to be when Starbucks became partners with India’s Tata Global Beverages. </w:t>
      </w:r>
      <w:r w:rsidR="00A0031E">
        <w:rPr>
          <w:lang w:val="en-US"/>
        </w:rPr>
        <w:t>As Tata already produce the raw material of coffee beans, this</w:t>
      </w:r>
      <w:r w:rsidR="00D0607B">
        <w:rPr>
          <w:lang w:val="en-US"/>
        </w:rPr>
        <w:t xml:space="preserve"> will cut import costs as there will be no need to import given that there are very few places in India that produce the raw material. Also, </w:t>
      </w:r>
      <w:r w:rsidR="00D0607B" w:rsidRPr="00D0607B">
        <w:rPr>
          <w:i/>
        </w:rPr>
        <w:t>“</w:t>
      </w:r>
      <w:r w:rsidR="00D0607B" w:rsidRPr="00D0607B">
        <w:rPr>
          <w:i/>
          <w:lang w:val="en-US"/>
        </w:rPr>
        <w:t>TATA’s coffee plant in Karnataka has also been contracted to supply beans to Starbucks’ globally, creating mutual synergies.”</w:t>
      </w:r>
      <w:r w:rsidR="00D0607B">
        <w:rPr>
          <w:i/>
          <w:lang w:val="en-US"/>
        </w:rPr>
        <w:t xml:space="preserve"> </w:t>
      </w:r>
      <w:r w:rsidR="00D0607B" w:rsidRPr="00D0607B">
        <w:rPr>
          <w:lang w:val="en-US"/>
        </w:rPr>
        <w:t>(Oprita, 2018)</w:t>
      </w:r>
      <w:r w:rsidR="00D0607B">
        <w:rPr>
          <w:lang w:val="en-US"/>
        </w:rPr>
        <w:t xml:space="preserve">. </w:t>
      </w:r>
    </w:p>
    <w:p w14:paraId="47F41968" w14:textId="77777777" w:rsidR="00C80F8D" w:rsidRDefault="00ED3122" w:rsidP="00F50207">
      <w:pPr>
        <w:jc w:val="both"/>
        <w:rPr>
          <w:lang w:val="en-US"/>
        </w:rPr>
      </w:pPr>
      <w:r>
        <w:rPr>
          <w:lang w:val="en-US"/>
        </w:rPr>
        <w:lastRenderedPageBreak/>
        <w:t xml:space="preserve">Starbucks found difficulty entering </w:t>
      </w:r>
      <w:r w:rsidR="00F241EF">
        <w:rPr>
          <w:lang w:val="en-US"/>
        </w:rPr>
        <w:t>Europe, esp</w:t>
      </w:r>
      <w:r w:rsidR="00862C77">
        <w:rPr>
          <w:lang w:val="en-US"/>
        </w:rPr>
        <w:t xml:space="preserve">ecially France, where they found Starbucks coffee overpriced and low quality in comparison to their coffee culture. </w:t>
      </w:r>
      <w:r w:rsidR="00862C77" w:rsidRPr="00862C77">
        <w:rPr>
          <w:lang w:val="en-US"/>
        </w:rPr>
        <w:t>(Flanagan et al., 2018)</w:t>
      </w:r>
      <w:r w:rsidR="00862C77">
        <w:rPr>
          <w:lang w:val="en-US"/>
        </w:rPr>
        <w:t xml:space="preserve">. </w:t>
      </w:r>
      <w:r w:rsidR="00C80F8D">
        <w:rPr>
          <w:lang w:val="en-US"/>
        </w:rPr>
        <w:t xml:space="preserve">Their stores were under performing as the consumers felt that the brand was too Americanized. Starbucks soon overcame this by tapping into the take away aspect of coffee. </w:t>
      </w:r>
    </w:p>
    <w:p w14:paraId="62B890C6" w14:textId="77777777" w:rsidR="00BE5ABD" w:rsidRDefault="00C80F8D" w:rsidP="00F50207">
      <w:pPr>
        <w:jc w:val="both"/>
        <w:rPr>
          <w:lang w:val="en-US"/>
        </w:rPr>
      </w:pPr>
      <w:r>
        <w:rPr>
          <w:lang w:val="en-US"/>
        </w:rPr>
        <w:t xml:space="preserve"> Starbucks have overcome many problems that have arisen by changing their strategy to suit the different situations. </w:t>
      </w:r>
      <w:r w:rsidR="00236BE4">
        <w:rPr>
          <w:lang w:val="en-US"/>
        </w:rPr>
        <w:t xml:space="preserve">An example of this is the way they have adapted their products to suit the different tasted of the consumers. </w:t>
      </w:r>
      <w:r w:rsidR="005574ED">
        <w:rPr>
          <w:lang w:val="en-US"/>
        </w:rPr>
        <w:t xml:space="preserve">They modified their drinks for have ingredients such as cookie crumble and green tea as the Japanese culture are familiar with mixing solid ingredients into their beverages. </w:t>
      </w:r>
      <w:r w:rsidR="005574ED" w:rsidRPr="005574ED">
        <w:rPr>
          <w:lang w:val="en-US"/>
        </w:rPr>
        <w:t>(Flanagan et al., 2018)</w:t>
      </w:r>
      <w:r w:rsidR="005574ED">
        <w:rPr>
          <w:lang w:val="en-US"/>
        </w:rPr>
        <w:t xml:space="preserve">. </w:t>
      </w:r>
    </w:p>
    <w:p w14:paraId="7DBE4D06" w14:textId="5D96DB03" w:rsidR="00B25FFC" w:rsidRPr="00C82388" w:rsidRDefault="00B25FFC" w:rsidP="00F50207">
      <w:pPr>
        <w:jc w:val="both"/>
        <w:rPr>
          <w:lang w:val="en-US"/>
        </w:rPr>
      </w:pPr>
      <w:r>
        <w:rPr>
          <w:lang w:val="en-US"/>
        </w:rPr>
        <w:t xml:space="preserve">They had also adapted their food options as the American sized products proved to be too large for the Japanese consumers and therefore they down sized their portion sized to suit their needs. Starbucks have also made changes to their menus in France as they felt it was too Americanized. They added options more suited to the French consumer by adding brioche and continental options. </w:t>
      </w:r>
      <w:r w:rsidRPr="00B25FFC">
        <w:rPr>
          <w:lang w:val="en-US"/>
        </w:rPr>
        <w:t>(Flanagan et al., 2018)</w:t>
      </w:r>
      <w:r>
        <w:rPr>
          <w:lang w:val="en-US"/>
        </w:rPr>
        <w:t xml:space="preserve">. As well as changing their menu choices, </w:t>
      </w:r>
      <w:r w:rsidR="00C82388">
        <w:rPr>
          <w:lang w:val="en-US"/>
        </w:rPr>
        <w:t>they have also made cha</w:t>
      </w:r>
      <w:r w:rsidR="00F50207">
        <w:rPr>
          <w:lang w:val="en-US"/>
        </w:rPr>
        <w:t xml:space="preserve">nges to their retail stores to suit the different cultures of their consumers, such as creating a comfortable space for the versatility for consumers to relax and socialize with friends and family or use their retail stores to hold informal meetings or to enjoy their own company and use the free Wi-Fi provided. </w:t>
      </w:r>
    </w:p>
    <w:p w14:paraId="4E5DD430" w14:textId="100E9211" w:rsidR="001F5C86" w:rsidRDefault="00E460E1" w:rsidP="001F5C86">
      <w:pPr>
        <w:jc w:val="both"/>
      </w:pPr>
      <w:r>
        <w:rPr>
          <w:lang w:val="en-US"/>
        </w:rPr>
        <w:t xml:space="preserve">The Starbucks brand has developed a very Americanized coffee popular culture, where the consumer can drink coffee while using their laptops and completing work and or </w:t>
      </w:r>
      <w:r w:rsidR="00BE5ABD">
        <w:rPr>
          <w:lang w:val="en-US"/>
        </w:rPr>
        <w:t xml:space="preserve">socialize with friends, whereas cultures such as the Chinese culture wouldn’t attend one of the retail stores by themselves but rather in pairs or within a small group of people. </w:t>
      </w:r>
      <w:r w:rsidR="001F5C86">
        <w:rPr>
          <w:lang w:val="en-US"/>
        </w:rPr>
        <w:t xml:space="preserve">Starbucks intend to change this. They want to create a comfortable space that their consumers can socialize and relax and enjoy their products. </w:t>
      </w:r>
      <w:r w:rsidR="001F5C86">
        <w:t xml:space="preserve">Their mission statement reflects this; </w:t>
      </w:r>
      <w:r w:rsidR="001F5C86" w:rsidRPr="00366F5C">
        <w:rPr>
          <w:i/>
        </w:rPr>
        <w:t>“To inspire and nurture the human spirit – one person, one cup and one neighbo</w:t>
      </w:r>
      <w:r w:rsidR="001F5C86">
        <w:rPr>
          <w:i/>
        </w:rPr>
        <w:t>u</w:t>
      </w:r>
      <w:r w:rsidR="001F5C86" w:rsidRPr="00366F5C">
        <w:rPr>
          <w:i/>
        </w:rPr>
        <w:t>rhood at a time.”</w:t>
      </w:r>
      <w:r w:rsidR="001F5C86">
        <w:rPr>
          <w:i/>
        </w:rPr>
        <w:t xml:space="preserve"> </w:t>
      </w:r>
      <w:r w:rsidR="001F5C86" w:rsidRPr="00366F5C">
        <w:t>(</w:t>
      </w:r>
      <w:r w:rsidR="001F5C86">
        <w:t xml:space="preserve">Starbucks Coffee Company, 2018), suggesting that coffee shops can bring people together and </w:t>
      </w:r>
      <w:r w:rsidR="001F5C86">
        <w:t>possibly create a new culture where all cultures can socialise together.</w:t>
      </w:r>
    </w:p>
    <w:p w14:paraId="6A3934A0" w14:textId="1A063EA4" w:rsidR="00BE5ABD" w:rsidRDefault="001F5C86" w:rsidP="00BE5ABD">
      <w:pPr>
        <w:jc w:val="both"/>
        <w:rPr>
          <w:lang w:val="en-US"/>
        </w:rPr>
      </w:pPr>
      <w:r>
        <w:rPr>
          <w:lang w:val="en-US"/>
        </w:rPr>
        <w:t xml:space="preserve">However, </w:t>
      </w:r>
      <w:r w:rsidR="00BE5ABD">
        <w:rPr>
          <w:lang w:val="en-US"/>
        </w:rPr>
        <w:t>Starbucks have had to adapt their cultures slightly to suit different consumer cultures. An example of this is when Starbucks attempted to enter the Saudi Arabian market. There was much trouble as the logo of the mermaid caused friction immediately; “</w:t>
      </w:r>
      <w:r w:rsidR="00BE5ABD" w:rsidRPr="00BE5ABD">
        <w:rPr>
          <w:i/>
          <w:lang w:val="en-US"/>
        </w:rPr>
        <w:t>Because of the decency laws concerning women, the topless mermaid insignia was seen as pornographic – they changed the iconic mermaid instead into a crown on waves</w:t>
      </w:r>
      <w:r w:rsidR="00BE5ABD" w:rsidRPr="00BE5ABD">
        <w:rPr>
          <w:lang w:val="en-US"/>
        </w:rPr>
        <w:t>.</w:t>
      </w:r>
      <w:r w:rsidR="00BE5ABD" w:rsidRPr="00BE5ABD">
        <w:t xml:space="preserve">” </w:t>
      </w:r>
      <w:r w:rsidR="00BE5ABD" w:rsidRPr="00BE5ABD">
        <w:rPr>
          <w:lang w:val="en-US"/>
        </w:rPr>
        <w:t>(Flanagan et al., 2018)</w:t>
      </w:r>
      <w:r w:rsidR="00BE5ABD">
        <w:rPr>
          <w:lang w:val="en-US"/>
        </w:rPr>
        <w:t xml:space="preserve">. </w:t>
      </w:r>
    </w:p>
    <w:p w14:paraId="214F4765" w14:textId="77777777" w:rsidR="00EB2B6E" w:rsidRDefault="00B32E74" w:rsidP="00426AB4">
      <w:pPr>
        <w:jc w:val="both"/>
        <w:rPr>
          <w:lang w:val="en-US"/>
        </w:rPr>
      </w:pPr>
      <w:r>
        <w:rPr>
          <w:lang w:val="en-US"/>
        </w:rPr>
        <w:t xml:space="preserve">We will now look at Starbucks’ organizational structure. </w:t>
      </w:r>
      <w:r w:rsidR="001E3C7B">
        <w:rPr>
          <w:lang w:val="en-US"/>
        </w:rPr>
        <w:t xml:space="preserve">Starbucks have adopted a matrix organizational structure. </w:t>
      </w:r>
      <w:r w:rsidR="00DB3806">
        <w:rPr>
          <w:lang w:val="en-US"/>
        </w:rPr>
        <w:t>“</w:t>
      </w:r>
      <w:r w:rsidR="00DB3806" w:rsidRPr="00DB3806">
        <w:rPr>
          <w:i/>
          <w:lang w:val="en-US"/>
        </w:rPr>
        <w:t>The matrix organization structure is complex but helps in achieving the ultimate goal i.e. reaching higher productivity. It has various benefits. This type of structure is used in organizations which have diverse product lines and services.”</w:t>
      </w:r>
      <w:r w:rsidR="00DB3806">
        <w:rPr>
          <w:lang w:val="en-US"/>
        </w:rPr>
        <w:t xml:space="preserve"> </w:t>
      </w:r>
      <w:r w:rsidR="00DB3806" w:rsidRPr="00DB3806">
        <w:rPr>
          <w:lang w:val="en-US"/>
        </w:rPr>
        <w:t>(The Economic Times, 2018)</w:t>
      </w:r>
      <w:r w:rsidR="00DB3806">
        <w:rPr>
          <w:lang w:val="en-US"/>
        </w:rPr>
        <w:t xml:space="preserve">. </w:t>
      </w:r>
    </w:p>
    <w:p w14:paraId="5372A040" w14:textId="021262DE" w:rsidR="00F84C84" w:rsidRDefault="0085448E" w:rsidP="00F84C84">
      <w:pPr>
        <w:jc w:val="both"/>
      </w:pPr>
      <w:r>
        <w:rPr>
          <w:lang w:val="en-US"/>
        </w:rPr>
        <w:t xml:space="preserve">The main features of Starbucks’ organizational structure is; the functional structure, the geographical division, the product based divisions and then the teams. The functional structure consists of all the departments that keep the business running smoothly such as the finance department, the human resources department and marketing departments. </w:t>
      </w:r>
      <w:r w:rsidR="00EB2B6E" w:rsidRPr="00EB2B6E">
        <w:rPr>
          <w:lang w:val="en-US"/>
        </w:rPr>
        <w:t>(Meyer, 2018)</w:t>
      </w:r>
      <w:r w:rsidR="00EB2B6E">
        <w:rPr>
          <w:lang w:val="en-US"/>
        </w:rPr>
        <w:t xml:space="preserve">. The geographical divisions are made up of three regional divisions. The first is America, the second is China and Asia-Pacific, and finally the third is </w:t>
      </w:r>
      <w:r w:rsidR="00EB2B6E" w:rsidRPr="00EB2B6E">
        <w:rPr>
          <w:lang w:val="en-US"/>
        </w:rPr>
        <w:t>Europe, Middle East, Russia and Africa</w:t>
      </w:r>
      <w:r w:rsidR="00EB2B6E">
        <w:rPr>
          <w:lang w:val="en-US"/>
        </w:rPr>
        <w:t xml:space="preserve">. </w:t>
      </w:r>
      <w:r w:rsidR="00EB2B6E" w:rsidRPr="00EB2B6E">
        <w:rPr>
          <w:lang w:val="en-US"/>
        </w:rPr>
        <w:t>(Meyer, 2018)</w:t>
      </w:r>
      <w:r w:rsidR="00EB2B6E">
        <w:rPr>
          <w:lang w:val="en-US"/>
        </w:rPr>
        <w:t>.</w:t>
      </w:r>
      <w:r w:rsidR="00EB2B6E">
        <w:rPr>
          <w:lang w:val="en-US"/>
        </w:rPr>
        <w:t xml:space="preserve"> Their product based divisions are </w:t>
      </w:r>
      <w:r w:rsidR="00F84C84">
        <w:rPr>
          <w:lang w:val="en-US"/>
        </w:rPr>
        <w:t>divided into the different ranges of products they offer, such as baked goods, merchandise, and different coffee products produced. Finally, the teams are then made up of the “front of house” staff such as baristas who then deal with the customers. Starbucks describe their members of staff as “partners”. “</w:t>
      </w:r>
      <w:r w:rsidR="00F84C84" w:rsidRPr="009F60A0">
        <w:rPr>
          <w:i/>
        </w:rPr>
        <w:t>Our employees, who we call partners, are at the heart of the Starbucks Experience.</w:t>
      </w:r>
      <w:r w:rsidR="00F84C84">
        <w:t xml:space="preserve">” </w:t>
      </w:r>
      <w:r w:rsidR="00F84C84" w:rsidRPr="00583BF9">
        <w:lastRenderedPageBreak/>
        <w:t>(Starbucks Coffee Company, 2018)</w:t>
      </w:r>
      <w:r w:rsidR="00F84C84">
        <w:t xml:space="preserve">. </w:t>
      </w:r>
      <w:r w:rsidR="00120955">
        <w:t>This suggests that Starbucks perceives their sta</w:t>
      </w:r>
      <w:r w:rsidR="00426AB4">
        <w:t xml:space="preserve">ff as equal across the company. By perceiving them as “partners”, this would also suggest that they would have a say in the decisions that the company makes. </w:t>
      </w:r>
    </w:p>
    <w:p w14:paraId="2D783BA9" w14:textId="2F97EAE8" w:rsidR="00426AB4" w:rsidRDefault="00426AB4" w:rsidP="00F84C84">
      <w:pPr>
        <w:jc w:val="both"/>
      </w:pPr>
      <w:r>
        <w:t xml:space="preserve">To conclude, Starbucks have created a diverse brand that is versatile to the different cultures of the consumers and aims to continue growing their brand whilst expanding to new countries. Their biggest threat is the power of substitution, where consumers are choosing the cheaper branded competitors such as McCafe at McDonalds. Starbucks has a diverse culture of staff who don’t get discriminated and are treated fairly. </w:t>
      </w:r>
    </w:p>
    <w:p w14:paraId="721B8F69" w14:textId="77777777" w:rsidR="00426AB4" w:rsidRDefault="00426AB4" w:rsidP="00F84C84">
      <w:pPr>
        <w:jc w:val="both"/>
      </w:pPr>
    </w:p>
    <w:p w14:paraId="30A9C54B" w14:textId="3087591E" w:rsidR="00EB2B6E" w:rsidRPr="00EB2B6E" w:rsidRDefault="00EB2B6E" w:rsidP="00EB2B6E">
      <w:pPr>
        <w:rPr>
          <w:lang w:val="en-US"/>
        </w:rPr>
      </w:pPr>
    </w:p>
    <w:p w14:paraId="4921C636" w14:textId="384598C4" w:rsidR="00EB2B6E" w:rsidRPr="00EB2B6E" w:rsidRDefault="00EB2B6E" w:rsidP="00EB2B6E">
      <w:pPr>
        <w:rPr>
          <w:rFonts w:ascii="Times New Roman" w:eastAsia="Times New Roman" w:hAnsi="Times New Roman" w:cs="Times New Roman"/>
          <w:sz w:val="24"/>
          <w:szCs w:val="24"/>
          <w:lang w:val="en-US"/>
        </w:rPr>
      </w:pPr>
    </w:p>
    <w:p w14:paraId="35D14A1D" w14:textId="148D0625" w:rsidR="00DB3806" w:rsidRPr="00DB3806" w:rsidRDefault="00DB3806" w:rsidP="00DB3806">
      <w:pPr>
        <w:rPr>
          <w:rFonts w:ascii="Times New Roman" w:eastAsia="Times New Roman" w:hAnsi="Times New Roman" w:cs="Times New Roman"/>
          <w:sz w:val="24"/>
          <w:szCs w:val="24"/>
          <w:lang w:val="en-US"/>
        </w:rPr>
      </w:pPr>
    </w:p>
    <w:p w14:paraId="43FD8CA7" w14:textId="701DD96F" w:rsidR="00DB3806" w:rsidRPr="00DB3806" w:rsidRDefault="00DB3806" w:rsidP="00DB3806">
      <w:pPr>
        <w:rPr>
          <w:lang w:val="en-US"/>
        </w:rPr>
      </w:pPr>
    </w:p>
    <w:p w14:paraId="4F9B63DD" w14:textId="6895557D" w:rsidR="00B32E74" w:rsidRPr="00BE5ABD" w:rsidRDefault="00B32E74" w:rsidP="00BE5ABD">
      <w:pPr>
        <w:jc w:val="both"/>
        <w:rPr>
          <w:rFonts w:ascii="Times New Roman" w:eastAsia="Times New Roman" w:hAnsi="Times New Roman" w:cs="Times New Roman"/>
          <w:sz w:val="24"/>
          <w:szCs w:val="24"/>
          <w:lang w:val="en-US"/>
        </w:rPr>
      </w:pPr>
    </w:p>
    <w:p w14:paraId="4541EE3E" w14:textId="392AB5FF" w:rsidR="00BE5ABD" w:rsidRPr="00BE5ABD" w:rsidRDefault="00BE5ABD" w:rsidP="00BE5ABD">
      <w:pPr>
        <w:rPr>
          <w:lang w:val="en-US"/>
        </w:rPr>
      </w:pPr>
    </w:p>
    <w:p w14:paraId="6583B755" w14:textId="2D12DB5C" w:rsidR="005574ED" w:rsidRPr="005574ED" w:rsidRDefault="005574ED" w:rsidP="00E460E1">
      <w:pPr>
        <w:jc w:val="both"/>
        <w:rPr>
          <w:lang w:val="en-US"/>
        </w:rPr>
      </w:pPr>
    </w:p>
    <w:p w14:paraId="7D00C500" w14:textId="3C6B83F9" w:rsidR="00862C77" w:rsidRPr="00862C77" w:rsidRDefault="00862C77" w:rsidP="00F50207">
      <w:pPr>
        <w:jc w:val="both"/>
        <w:rPr>
          <w:rFonts w:ascii="Times New Roman" w:eastAsia="Times New Roman" w:hAnsi="Times New Roman" w:cs="Times New Roman"/>
          <w:sz w:val="24"/>
          <w:szCs w:val="24"/>
          <w:lang w:val="en-US"/>
        </w:rPr>
      </w:pPr>
    </w:p>
    <w:p w14:paraId="29D7DA0F" w14:textId="4555C409" w:rsidR="00ED3122" w:rsidRPr="00D0607B" w:rsidRDefault="00ED3122" w:rsidP="00F50207">
      <w:pPr>
        <w:jc w:val="both"/>
        <w:rPr>
          <w:rFonts w:ascii="Times New Roman" w:eastAsia="Times New Roman" w:hAnsi="Times New Roman" w:cs="Times New Roman"/>
          <w:sz w:val="24"/>
          <w:szCs w:val="24"/>
          <w:lang w:val="en-US"/>
        </w:rPr>
      </w:pPr>
    </w:p>
    <w:p w14:paraId="434DC414" w14:textId="7D5A3A5C" w:rsidR="00D0607B" w:rsidRPr="00D0607B" w:rsidRDefault="00D0607B" w:rsidP="00F50207">
      <w:pPr>
        <w:jc w:val="both"/>
        <w:rPr>
          <w:rFonts w:ascii="Times New Roman" w:eastAsia="Times New Roman" w:hAnsi="Times New Roman" w:cs="Times New Roman"/>
          <w:sz w:val="24"/>
          <w:szCs w:val="24"/>
          <w:lang w:val="en-US"/>
        </w:rPr>
      </w:pPr>
    </w:p>
    <w:p w14:paraId="436B1F94" w14:textId="0577166B" w:rsidR="009333D2" w:rsidRPr="0051008F" w:rsidRDefault="009333D2" w:rsidP="00F50207">
      <w:pPr>
        <w:jc w:val="both"/>
        <w:rPr>
          <w:rFonts w:ascii="Times New Roman" w:eastAsia="Times New Roman" w:hAnsi="Times New Roman" w:cs="Times New Roman"/>
          <w:sz w:val="24"/>
          <w:szCs w:val="24"/>
          <w:lang w:val="en-US"/>
        </w:rPr>
      </w:pPr>
    </w:p>
    <w:p w14:paraId="0C94215F" w14:textId="71A8930B" w:rsidR="00E378EC" w:rsidRPr="00E378EC" w:rsidRDefault="00E378EC" w:rsidP="00F50207">
      <w:pPr>
        <w:jc w:val="both"/>
        <w:rPr>
          <w:lang w:val="en-US"/>
        </w:rPr>
      </w:pPr>
    </w:p>
    <w:p w14:paraId="1B5BF929" w14:textId="1AD4E154" w:rsidR="00A54B34" w:rsidRPr="00913F3B" w:rsidRDefault="00A54B34" w:rsidP="00F50207">
      <w:pPr>
        <w:jc w:val="both"/>
        <w:rPr>
          <w:lang w:val="en-US"/>
        </w:rPr>
      </w:pPr>
    </w:p>
    <w:p w14:paraId="21CCE536" w14:textId="5651E5AB" w:rsidR="00E94F8A" w:rsidRPr="00E94F8A" w:rsidRDefault="00E94F8A" w:rsidP="00F50207">
      <w:pPr>
        <w:jc w:val="both"/>
        <w:rPr>
          <w:rFonts w:ascii="Times New Roman" w:eastAsia="Times New Roman" w:hAnsi="Times New Roman" w:cs="Times New Roman"/>
          <w:sz w:val="24"/>
          <w:szCs w:val="24"/>
          <w:lang w:val="en-US"/>
        </w:rPr>
      </w:pPr>
    </w:p>
    <w:p w14:paraId="11041300" w14:textId="4701D33C" w:rsidR="00730CA0" w:rsidRPr="00730CA0" w:rsidRDefault="00730CA0" w:rsidP="00F50207">
      <w:pPr>
        <w:jc w:val="both"/>
        <w:rPr>
          <w:rFonts w:ascii="Times New Roman" w:eastAsia="Times New Roman" w:hAnsi="Times New Roman" w:cs="Times New Roman"/>
          <w:sz w:val="24"/>
          <w:szCs w:val="24"/>
          <w:lang w:val="en-US"/>
        </w:rPr>
      </w:pPr>
    </w:p>
    <w:p w14:paraId="06325FCA" w14:textId="3CB9D454" w:rsidR="00052472" w:rsidRPr="007E3E85" w:rsidRDefault="00052472" w:rsidP="00F50207">
      <w:pPr>
        <w:jc w:val="both"/>
        <w:rPr>
          <w:lang w:val="en-US"/>
        </w:rPr>
      </w:pPr>
    </w:p>
    <w:p w14:paraId="6A958DF9" w14:textId="35F6FEC7" w:rsidR="002C07B6" w:rsidRPr="002C07B6" w:rsidRDefault="002C07B6" w:rsidP="00F50207">
      <w:pPr>
        <w:jc w:val="both"/>
        <w:rPr>
          <w:rFonts w:ascii="Times New Roman" w:eastAsia="Times New Roman" w:hAnsi="Times New Roman" w:cs="Times New Roman"/>
          <w:sz w:val="24"/>
          <w:szCs w:val="24"/>
          <w:lang w:val="en-US"/>
        </w:rPr>
      </w:pPr>
    </w:p>
    <w:p w14:paraId="067470C9" w14:textId="77777777" w:rsidR="00BA4E6F" w:rsidRDefault="00BA4E6F" w:rsidP="00F50207">
      <w:pPr>
        <w:jc w:val="both"/>
      </w:pPr>
    </w:p>
    <w:p w14:paraId="6FBC13DD" w14:textId="76626C51" w:rsidR="007136E0" w:rsidRDefault="007136E0" w:rsidP="00F50207">
      <w:pPr>
        <w:jc w:val="both"/>
      </w:pPr>
    </w:p>
    <w:p w14:paraId="265993C6" w14:textId="77777777" w:rsidR="00426AB4" w:rsidRDefault="00426AB4" w:rsidP="00F50207">
      <w:pPr>
        <w:jc w:val="both"/>
      </w:pPr>
    </w:p>
    <w:p w14:paraId="5586EAAB" w14:textId="77777777" w:rsidR="00426AB4" w:rsidRDefault="00426AB4" w:rsidP="00F50207">
      <w:pPr>
        <w:jc w:val="both"/>
      </w:pPr>
    </w:p>
    <w:p w14:paraId="33E596DC" w14:textId="77777777" w:rsidR="00426AB4" w:rsidRDefault="00426AB4" w:rsidP="00F50207">
      <w:pPr>
        <w:jc w:val="both"/>
      </w:pPr>
    </w:p>
    <w:p w14:paraId="09D94F9D" w14:textId="77777777" w:rsidR="00426AB4" w:rsidRDefault="00426AB4" w:rsidP="00F50207">
      <w:pPr>
        <w:jc w:val="both"/>
      </w:pPr>
    </w:p>
    <w:p w14:paraId="70CFFDC5" w14:textId="77777777" w:rsidR="00426AB4" w:rsidRDefault="00426AB4" w:rsidP="00F50207">
      <w:pPr>
        <w:jc w:val="both"/>
      </w:pPr>
    </w:p>
    <w:p w14:paraId="64B46A10" w14:textId="18FBB9B6" w:rsidR="00F943EC" w:rsidRPr="00F943EC" w:rsidRDefault="00426AB4" w:rsidP="00F943EC">
      <w:pPr>
        <w:pStyle w:val="IntenseQuote"/>
        <w:rPr>
          <w:sz w:val="40"/>
        </w:rPr>
      </w:pPr>
      <w:r w:rsidRPr="00F943EC">
        <w:rPr>
          <w:sz w:val="40"/>
        </w:rPr>
        <w:lastRenderedPageBreak/>
        <w:t>References:</w:t>
      </w:r>
    </w:p>
    <w:p w14:paraId="0C103471" w14:textId="77777777" w:rsidR="00F943EC" w:rsidRPr="00347AFD" w:rsidRDefault="00F943EC" w:rsidP="00F943EC">
      <w:pPr>
        <w:jc w:val="both"/>
      </w:pPr>
    </w:p>
    <w:p w14:paraId="7855CD31" w14:textId="77777777" w:rsidR="00F943EC" w:rsidRPr="00347AFD" w:rsidRDefault="00F943EC" w:rsidP="00F943EC">
      <w:pPr>
        <w:rPr>
          <w:rStyle w:val="selectable"/>
        </w:rPr>
      </w:pPr>
      <w:r w:rsidRPr="00347AFD">
        <w:rPr>
          <w:rStyle w:val="selectable"/>
        </w:rPr>
        <w:t xml:space="preserve">Academy, P. (2018). </w:t>
      </w:r>
      <w:r w:rsidRPr="00347AFD">
        <w:rPr>
          <w:rStyle w:val="selectable"/>
          <w:i/>
          <w:iCs/>
        </w:rPr>
        <w:t>Marketing Theories - PESTEL Analysis</w:t>
      </w:r>
      <w:r w:rsidRPr="00347AFD">
        <w:rPr>
          <w:rStyle w:val="selectable"/>
        </w:rPr>
        <w:t>. [online] Professionalacademy.com. Available at: https://www.professionalacademy.com/blogs-and-advice/marketing-theories---pestel-analysis [Accessed 19 Mar. 2018].</w:t>
      </w:r>
    </w:p>
    <w:p w14:paraId="548DA123" w14:textId="5B9B326C" w:rsidR="00F943EC" w:rsidRPr="00F943EC" w:rsidRDefault="00F943EC" w:rsidP="00F943EC">
      <w:pPr>
        <w:rPr>
          <w:rFonts w:ascii="Times New Roman" w:hAnsi="Times New Roman" w:cs="Times New Roman"/>
          <w:sz w:val="24"/>
          <w:szCs w:val="24"/>
          <w:lang w:val="en-US"/>
        </w:rPr>
      </w:pPr>
      <w:r w:rsidRPr="00F943EC">
        <w:rPr>
          <w:shd w:val="clear" w:color="auto" w:fill="FFFFFF"/>
          <w:lang w:val="en-US"/>
        </w:rPr>
        <w:t>Flanagan, J., Booty, L., Business, R., Business, R., Business, R., Business, R. and Business, R. (2018). </w:t>
      </w:r>
      <w:r w:rsidRPr="00F943EC">
        <w:rPr>
          <w:i/>
          <w:iCs/>
          <w:lang w:val="en-US"/>
        </w:rPr>
        <w:t>How Starbucks adapts to local tastes when going abroad - Real Business</w:t>
      </w:r>
      <w:r w:rsidRPr="00F943EC">
        <w:rPr>
          <w:shd w:val="clear" w:color="auto" w:fill="FFFFFF"/>
          <w:lang w:val="en-US"/>
        </w:rPr>
        <w:t>. [online] Real Business. Available at: https://realbusiness.co.uk/any-other-business/2014/08/21/how-starbucks-adapts-to-local-tastes-when-going-abroad/</w:t>
      </w:r>
      <w:r>
        <w:rPr>
          <w:shd w:val="clear" w:color="auto" w:fill="FFFFFF"/>
          <w:lang w:val="en-US"/>
        </w:rPr>
        <w:t>.</w:t>
      </w:r>
    </w:p>
    <w:p w14:paraId="087ED9D2" w14:textId="0AFA78F7" w:rsidR="00F943EC" w:rsidRPr="00F943EC" w:rsidRDefault="00F943EC" w:rsidP="00F943EC">
      <w:pPr>
        <w:rPr>
          <w:rFonts w:ascii="Times New Roman" w:hAnsi="Times New Roman" w:cs="Times New Roman"/>
          <w:sz w:val="24"/>
          <w:szCs w:val="24"/>
          <w:lang w:val="en-US"/>
        </w:rPr>
      </w:pPr>
      <w:r w:rsidRPr="00F943EC">
        <w:rPr>
          <w:shd w:val="clear" w:color="auto" w:fill="FFFFFF"/>
          <w:lang w:val="en-US"/>
        </w:rPr>
        <w:t>Forbes.com. (2018). </w:t>
      </w:r>
      <w:r w:rsidRPr="00F943EC">
        <w:rPr>
          <w:i/>
          <w:iCs/>
          <w:lang w:val="en-US"/>
        </w:rPr>
        <w:t>Forbes Welcome</w:t>
      </w:r>
      <w:r w:rsidRPr="00F943EC">
        <w:rPr>
          <w:shd w:val="clear" w:color="auto" w:fill="FFFFFF"/>
          <w:lang w:val="en-US"/>
        </w:rPr>
        <w:t>. [online] Available at: https://www.forbes.com/sites/helenwang/2012/08/10/five-things-starbucks-did-to-get-china-right/#22863a1153af</w:t>
      </w:r>
      <w:r>
        <w:rPr>
          <w:shd w:val="clear" w:color="auto" w:fill="FFFFFF"/>
          <w:lang w:val="en-US"/>
        </w:rPr>
        <w:t>.</w:t>
      </w:r>
    </w:p>
    <w:p w14:paraId="5A259764" w14:textId="5658F4CC" w:rsidR="00F943EC" w:rsidRPr="00347AFD" w:rsidRDefault="00F943EC" w:rsidP="00F943EC">
      <w:r w:rsidRPr="00347AFD">
        <w:t xml:space="preserve">Londontoolkit.com. (2018). London Coffee Shop Prices 2017, Starbucks, Costa, Cafe Nero. [online] Available at: </w:t>
      </w:r>
      <w:proofErr w:type="gramStart"/>
      <w:r w:rsidRPr="00347AFD">
        <w:t>https://www.londontoolkit.com/briefing/prices_coffee_shops.html</w:t>
      </w:r>
      <w:r>
        <w:t xml:space="preserve"> .</w:t>
      </w:r>
      <w:proofErr w:type="gramEnd"/>
    </w:p>
    <w:p w14:paraId="6F2DC000" w14:textId="18DC4BE9" w:rsidR="00F943EC" w:rsidRPr="00347AFD" w:rsidRDefault="00F943EC" w:rsidP="00F943EC">
      <w:r w:rsidRPr="00347AFD">
        <w:t>Managementstudyguide.com. (2018). PESTLE Analysis of Starbucks. [online] Available at: https://www.managementstudyguide.com/p</w:t>
      </w:r>
      <w:r>
        <w:t>estle-analysis-of-starbucks.htm.</w:t>
      </w:r>
    </w:p>
    <w:p w14:paraId="50E20115" w14:textId="69F2A508" w:rsidR="00F943EC" w:rsidRPr="00F943EC" w:rsidRDefault="00F943EC" w:rsidP="00F943EC">
      <w:pPr>
        <w:rPr>
          <w:rFonts w:ascii="Times New Roman" w:hAnsi="Times New Roman" w:cs="Times New Roman"/>
          <w:sz w:val="24"/>
          <w:szCs w:val="24"/>
          <w:lang w:val="en-US"/>
        </w:rPr>
      </w:pPr>
      <w:r w:rsidRPr="00F943EC">
        <w:rPr>
          <w:shd w:val="clear" w:color="auto" w:fill="FFFFFF"/>
          <w:lang w:val="en-US"/>
        </w:rPr>
        <w:t>Meyer, P. (2018). </w:t>
      </w:r>
      <w:r w:rsidRPr="00F943EC">
        <w:rPr>
          <w:i/>
          <w:iCs/>
          <w:lang w:val="en-US"/>
        </w:rPr>
        <w:t xml:space="preserve">Starbucks Coffee Company’s Organizational Structure - </w:t>
      </w:r>
      <w:proofErr w:type="spellStart"/>
      <w:r w:rsidRPr="00F943EC">
        <w:rPr>
          <w:i/>
          <w:iCs/>
          <w:lang w:val="en-US"/>
        </w:rPr>
        <w:t>Panmore</w:t>
      </w:r>
      <w:proofErr w:type="spellEnd"/>
      <w:r w:rsidRPr="00F943EC">
        <w:rPr>
          <w:i/>
          <w:iCs/>
          <w:lang w:val="en-US"/>
        </w:rPr>
        <w:t xml:space="preserve"> Institute</w:t>
      </w:r>
      <w:r w:rsidRPr="00F943EC">
        <w:rPr>
          <w:shd w:val="clear" w:color="auto" w:fill="FFFFFF"/>
          <w:lang w:val="en-US"/>
        </w:rPr>
        <w:t xml:space="preserve">. [online] </w:t>
      </w:r>
      <w:proofErr w:type="spellStart"/>
      <w:r w:rsidRPr="00F943EC">
        <w:rPr>
          <w:shd w:val="clear" w:color="auto" w:fill="FFFFFF"/>
          <w:lang w:val="en-US"/>
        </w:rPr>
        <w:t>Panmore</w:t>
      </w:r>
      <w:proofErr w:type="spellEnd"/>
      <w:r w:rsidRPr="00F943EC">
        <w:rPr>
          <w:shd w:val="clear" w:color="auto" w:fill="FFFFFF"/>
          <w:lang w:val="en-US"/>
        </w:rPr>
        <w:t xml:space="preserve"> Institute. Available at: http://panmore.com/starbucks-coffee-company-organizational-structure</w:t>
      </w:r>
      <w:r>
        <w:rPr>
          <w:shd w:val="clear" w:color="auto" w:fill="FFFFFF"/>
          <w:lang w:val="en-US"/>
        </w:rPr>
        <w:t>.</w:t>
      </w:r>
    </w:p>
    <w:p w14:paraId="2F7E5340" w14:textId="365E7C7F" w:rsidR="00F943EC" w:rsidRPr="00F943EC" w:rsidRDefault="00F943EC" w:rsidP="00F943EC">
      <w:pPr>
        <w:rPr>
          <w:rFonts w:ascii="Times New Roman" w:hAnsi="Times New Roman" w:cs="Times New Roman"/>
          <w:sz w:val="24"/>
          <w:szCs w:val="24"/>
          <w:lang w:val="en-US"/>
        </w:rPr>
      </w:pPr>
      <w:r w:rsidRPr="00F943EC">
        <w:rPr>
          <w:shd w:val="clear" w:color="auto" w:fill="FFFFFF"/>
          <w:lang w:val="en-US"/>
        </w:rPr>
        <w:t>Oprita, A. (2018). </w:t>
      </w:r>
      <w:r w:rsidRPr="00F943EC">
        <w:rPr>
          <w:i/>
          <w:iCs/>
          <w:lang w:val="en-US"/>
        </w:rPr>
        <w:t>Starbucks' strategy for India - is it a winner?</w:t>
      </w:r>
      <w:r w:rsidRPr="00F943EC">
        <w:rPr>
          <w:shd w:val="clear" w:color="auto" w:fill="FFFFFF"/>
          <w:lang w:val="en-US"/>
        </w:rPr>
        <w:t>. [online] Market Moving News and Views. Available at: http://www.marketmoving.info/starbucks-strategy-india-winner/</w:t>
      </w:r>
      <w:r>
        <w:rPr>
          <w:shd w:val="clear" w:color="auto" w:fill="FFFFFF"/>
          <w:lang w:val="en-US"/>
        </w:rPr>
        <w:t>.</w:t>
      </w:r>
    </w:p>
    <w:p w14:paraId="4BF25196" w14:textId="1A64B003" w:rsidR="00F943EC" w:rsidRPr="00347AFD" w:rsidRDefault="00F943EC" w:rsidP="00F943EC">
      <w:r w:rsidRPr="00347AFD">
        <w:t>Starbucks Coffee Company. (2018). Starbucks Company Profile. [online] Available at: https://www.starbucks.com/about-us/company-inform</w:t>
      </w:r>
      <w:r>
        <w:t>ation/starbucks-company-profile.</w:t>
      </w:r>
    </w:p>
    <w:p w14:paraId="51397AF8" w14:textId="77777777" w:rsidR="00F943EC" w:rsidRPr="00F943EC" w:rsidRDefault="00F943EC" w:rsidP="00F943EC">
      <w:pPr>
        <w:rPr>
          <w:rFonts w:ascii="Times New Roman" w:hAnsi="Times New Roman" w:cs="Times New Roman"/>
          <w:sz w:val="24"/>
          <w:szCs w:val="24"/>
          <w:lang w:val="en-US"/>
        </w:rPr>
      </w:pPr>
      <w:r w:rsidRPr="00F943EC">
        <w:rPr>
          <w:shd w:val="clear" w:color="auto" w:fill="FFFFFF"/>
          <w:lang w:val="en-US"/>
        </w:rPr>
        <w:t>The Balance. (2018). </w:t>
      </w:r>
      <w:r w:rsidRPr="00F943EC">
        <w:rPr>
          <w:i/>
          <w:iCs/>
          <w:lang w:val="en-US"/>
        </w:rPr>
        <w:t>Here's a Market Research Case Study About Starbucks Entry to China</w:t>
      </w:r>
      <w:r w:rsidRPr="00F943EC">
        <w:rPr>
          <w:shd w:val="clear" w:color="auto" w:fill="FFFFFF"/>
          <w:lang w:val="en-US"/>
        </w:rPr>
        <w:t>. [online] Available at: https://www.thebalance.com/market-research-case-study-starbucks-entry-into-china-2296877 [Accessed 20 Mar. 2018].</w:t>
      </w:r>
    </w:p>
    <w:p w14:paraId="16C3A76A" w14:textId="77777777" w:rsidR="00F943EC" w:rsidRPr="00F943EC" w:rsidRDefault="00F943EC" w:rsidP="00F943EC">
      <w:pPr>
        <w:rPr>
          <w:rFonts w:ascii="Times New Roman" w:hAnsi="Times New Roman" w:cs="Times New Roman"/>
          <w:sz w:val="24"/>
          <w:szCs w:val="24"/>
          <w:lang w:val="en-US"/>
        </w:rPr>
      </w:pPr>
      <w:r w:rsidRPr="00F943EC">
        <w:rPr>
          <w:shd w:val="clear" w:color="auto" w:fill="FFFFFF"/>
          <w:lang w:val="en-US"/>
        </w:rPr>
        <w:t>Uschinabiz.com. (2018). </w:t>
      </w:r>
      <w:r w:rsidRPr="00F943EC">
        <w:rPr>
          <w:i/>
          <w:iCs/>
          <w:lang w:val="en-US"/>
        </w:rPr>
        <w:t>China Business Law, Top 10 Legal Tips for Doing Business in China</w:t>
      </w:r>
      <w:r w:rsidRPr="00F943EC">
        <w:rPr>
          <w:shd w:val="clear" w:color="auto" w:fill="FFFFFF"/>
          <w:lang w:val="en-US"/>
        </w:rPr>
        <w:t>. [online] Available at: http://www.uschinabiz.com/TopTens/ChinaBusinessLaw.aspx [Accessed 20 Mar. 2018].</w:t>
      </w:r>
    </w:p>
    <w:p w14:paraId="773423A5" w14:textId="77777777" w:rsidR="00F943EC" w:rsidRPr="00F943EC" w:rsidRDefault="00F943EC" w:rsidP="00F943EC">
      <w:pPr>
        <w:rPr>
          <w:rFonts w:ascii="Times New Roman" w:hAnsi="Times New Roman" w:cs="Times New Roman"/>
          <w:sz w:val="24"/>
          <w:szCs w:val="24"/>
          <w:lang w:val="en-US"/>
        </w:rPr>
      </w:pPr>
      <w:r w:rsidRPr="00F943EC">
        <w:rPr>
          <w:shd w:val="clear" w:color="auto" w:fill="FFFFFF"/>
          <w:lang w:val="en-US"/>
        </w:rPr>
        <w:t>Xe.com. (2018). </w:t>
      </w:r>
      <w:r w:rsidRPr="00F943EC">
        <w:rPr>
          <w:i/>
          <w:iCs/>
          <w:lang w:val="en-US"/>
        </w:rPr>
        <w:t>XE: CNY / USD Currency Chart. Chinese Yuan Renminbi to US Dollar Rates</w:t>
      </w:r>
      <w:r w:rsidRPr="00F943EC">
        <w:rPr>
          <w:shd w:val="clear" w:color="auto" w:fill="FFFFFF"/>
          <w:lang w:val="en-US"/>
        </w:rPr>
        <w:t>. [online] Available at: http://www.xe.com/currencycharts/?from=CNY&amp;to=USD&amp;view=1Y [Accessed 20 Mar. 2018].</w:t>
      </w:r>
    </w:p>
    <w:p w14:paraId="28DC8214" w14:textId="77777777" w:rsidR="00426AB4" w:rsidRDefault="00426AB4" w:rsidP="00F50207">
      <w:pPr>
        <w:jc w:val="both"/>
      </w:pPr>
    </w:p>
    <w:sectPr w:rsidR="00426AB4" w:rsidSect="006A1B71">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0A1474" w14:textId="77777777" w:rsidR="00365910" w:rsidRDefault="00365910" w:rsidP="00C83C39">
      <w:pPr>
        <w:spacing w:after="0" w:line="240" w:lineRule="auto"/>
      </w:pPr>
      <w:r>
        <w:separator/>
      </w:r>
    </w:p>
  </w:endnote>
  <w:endnote w:type="continuationSeparator" w:id="0">
    <w:p w14:paraId="289574C6" w14:textId="77777777" w:rsidR="00365910" w:rsidRDefault="00365910" w:rsidP="00C83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41178"/>
      <w:docPartObj>
        <w:docPartGallery w:val="Page Numbers (Bottom of Page)"/>
        <w:docPartUnique/>
      </w:docPartObj>
    </w:sdtPr>
    <w:sdtEndPr>
      <w:rPr>
        <w:noProof/>
      </w:rPr>
    </w:sdtEndPr>
    <w:sdtContent>
      <w:p w14:paraId="4A6133A3" w14:textId="77777777" w:rsidR="00365910" w:rsidRDefault="00365910">
        <w:pPr>
          <w:pStyle w:val="Footer"/>
          <w:jc w:val="center"/>
        </w:pPr>
        <w:r>
          <w:fldChar w:fldCharType="begin"/>
        </w:r>
        <w:r>
          <w:instrText xml:space="preserve"> PAGE   \* MERGEFORMAT </w:instrText>
        </w:r>
        <w:r>
          <w:fldChar w:fldCharType="separate"/>
        </w:r>
        <w:r w:rsidR="004E163E">
          <w:rPr>
            <w:noProof/>
          </w:rPr>
          <w:t>5</w:t>
        </w:r>
        <w:r>
          <w:rPr>
            <w:noProof/>
          </w:rPr>
          <w:fldChar w:fldCharType="end"/>
        </w:r>
      </w:p>
    </w:sdtContent>
  </w:sdt>
  <w:p w14:paraId="0E06CE0F" w14:textId="77777777" w:rsidR="00365910" w:rsidRDefault="0036591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45C4E" w14:textId="77777777" w:rsidR="00365910" w:rsidRDefault="00365910" w:rsidP="00C83C39">
      <w:pPr>
        <w:spacing w:after="0" w:line="240" w:lineRule="auto"/>
      </w:pPr>
      <w:r>
        <w:separator/>
      </w:r>
    </w:p>
  </w:footnote>
  <w:footnote w:type="continuationSeparator" w:id="0">
    <w:p w14:paraId="55356B60" w14:textId="77777777" w:rsidR="00365910" w:rsidRDefault="00365910" w:rsidP="00C83C3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B3CC2" w14:textId="77777777" w:rsidR="00365910" w:rsidRDefault="00365910">
    <w:pPr>
      <w:pStyle w:val="Header"/>
    </w:pPr>
    <w:r>
      <w:t>1502550</w:t>
    </w:r>
    <w:r>
      <w:tab/>
      <w:t>Managing Internationally</w:t>
    </w:r>
    <w:r>
      <w:tab/>
      <w:t>SBUS6115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D61"/>
    <w:rsid w:val="000258DC"/>
    <w:rsid w:val="00052472"/>
    <w:rsid w:val="000D275A"/>
    <w:rsid w:val="000E7226"/>
    <w:rsid w:val="00117E9E"/>
    <w:rsid w:val="00120955"/>
    <w:rsid w:val="00161DC1"/>
    <w:rsid w:val="0019747F"/>
    <w:rsid w:val="001A24A8"/>
    <w:rsid w:val="001E3C7B"/>
    <w:rsid w:val="001F5C86"/>
    <w:rsid w:val="00223139"/>
    <w:rsid w:val="0023316A"/>
    <w:rsid w:val="00236BE4"/>
    <w:rsid w:val="002B17F3"/>
    <w:rsid w:val="002C07B6"/>
    <w:rsid w:val="002D0354"/>
    <w:rsid w:val="00347E57"/>
    <w:rsid w:val="00365910"/>
    <w:rsid w:val="00366F5C"/>
    <w:rsid w:val="003C03B4"/>
    <w:rsid w:val="003D1EEC"/>
    <w:rsid w:val="00407BC3"/>
    <w:rsid w:val="00426AB4"/>
    <w:rsid w:val="004E163E"/>
    <w:rsid w:val="004E604B"/>
    <w:rsid w:val="00501B4E"/>
    <w:rsid w:val="0051008F"/>
    <w:rsid w:val="005570F3"/>
    <w:rsid w:val="005574ED"/>
    <w:rsid w:val="00560E1D"/>
    <w:rsid w:val="00580F1E"/>
    <w:rsid w:val="00583BF9"/>
    <w:rsid w:val="00584D89"/>
    <w:rsid w:val="00594F3F"/>
    <w:rsid w:val="005B11D9"/>
    <w:rsid w:val="005E400E"/>
    <w:rsid w:val="00645277"/>
    <w:rsid w:val="006702B9"/>
    <w:rsid w:val="006725A3"/>
    <w:rsid w:val="00683D36"/>
    <w:rsid w:val="006A0E2C"/>
    <w:rsid w:val="006A1B71"/>
    <w:rsid w:val="006B4579"/>
    <w:rsid w:val="007136E0"/>
    <w:rsid w:val="00730CA0"/>
    <w:rsid w:val="007A0488"/>
    <w:rsid w:val="007E3E85"/>
    <w:rsid w:val="007F60B0"/>
    <w:rsid w:val="0085448E"/>
    <w:rsid w:val="00862C77"/>
    <w:rsid w:val="00903E07"/>
    <w:rsid w:val="00913F3B"/>
    <w:rsid w:val="009333D2"/>
    <w:rsid w:val="00980C1B"/>
    <w:rsid w:val="009865C7"/>
    <w:rsid w:val="009A75B1"/>
    <w:rsid w:val="009C6DB9"/>
    <w:rsid w:val="009F60A0"/>
    <w:rsid w:val="00A0031E"/>
    <w:rsid w:val="00A54B34"/>
    <w:rsid w:val="00AD40FF"/>
    <w:rsid w:val="00B25FFC"/>
    <w:rsid w:val="00B32E74"/>
    <w:rsid w:val="00B6210A"/>
    <w:rsid w:val="00BA4E6F"/>
    <w:rsid w:val="00BA5080"/>
    <w:rsid w:val="00BC4EF8"/>
    <w:rsid w:val="00BE5ABD"/>
    <w:rsid w:val="00C61D61"/>
    <w:rsid w:val="00C80F8D"/>
    <w:rsid w:val="00C82388"/>
    <w:rsid w:val="00C83C39"/>
    <w:rsid w:val="00CA5C37"/>
    <w:rsid w:val="00CC6150"/>
    <w:rsid w:val="00CF2210"/>
    <w:rsid w:val="00CF3C5B"/>
    <w:rsid w:val="00D03DC5"/>
    <w:rsid w:val="00D0607B"/>
    <w:rsid w:val="00D33E8B"/>
    <w:rsid w:val="00D524CB"/>
    <w:rsid w:val="00D60427"/>
    <w:rsid w:val="00DB3806"/>
    <w:rsid w:val="00DE1610"/>
    <w:rsid w:val="00E378EC"/>
    <w:rsid w:val="00E460E1"/>
    <w:rsid w:val="00E61AC8"/>
    <w:rsid w:val="00E94F8A"/>
    <w:rsid w:val="00EB2B6E"/>
    <w:rsid w:val="00EC75C9"/>
    <w:rsid w:val="00ED3122"/>
    <w:rsid w:val="00F01253"/>
    <w:rsid w:val="00F241EF"/>
    <w:rsid w:val="00F33E45"/>
    <w:rsid w:val="00F50207"/>
    <w:rsid w:val="00F62004"/>
    <w:rsid w:val="00F71B83"/>
    <w:rsid w:val="00F84C84"/>
    <w:rsid w:val="00F943EC"/>
    <w:rsid w:val="00FD53D0"/>
    <w:rsid w:val="00FE0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B5AC69"/>
  <w15:chartTrackingRefBased/>
  <w15:docId w15:val="{6A656F97-1E42-4B2D-856F-A5C3086D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C5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A1B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1B71"/>
    <w:rPr>
      <w:rFonts w:eastAsiaTheme="minorEastAsia"/>
      <w:lang w:val="en-US"/>
    </w:rPr>
  </w:style>
  <w:style w:type="paragraph" w:styleId="Header">
    <w:name w:val="header"/>
    <w:basedOn w:val="Normal"/>
    <w:link w:val="HeaderChar"/>
    <w:uiPriority w:val="99"/>
    <w:unhideWhenUsed/>
    <w:rsid w:val="00C83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C39"/>
  </w:style>
  <w:style w:type="paragraph" w:styleId="Footer">
    <w:name w:val="footer"/>
    <w:basedOn w:val="Normal"/>
    <w:link w:val="FooterChar"/>
    <w:uiPriority w:val="99"/>
    <w:unhideWhenUsed/>
    <w:rsid w:val="00C83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C39"/>
  </w:style>
  <w:style w:type="character" w:customStyle="1" w:styleId="apple-converted-space">
    <w:name w:val="apple-converted-space"/>
    <w:basedOn w:val="DefaultParagraphFont"/>
    <w:rsid w:val="00DB3806"/>
  </w:style>
  <w:style w:type="character" w:customStyle="1" w:styleId="selectable">
    <w:name w:val="selectable"/>
    <w:basedOn w:val="DefaultParagraphFont"/>
    <w:rsid w:val="00F943EC"/>
  </w:style>
  <w:style w:type="paragraph" w:styleId="IntenseQuote">
    <w:name w:val="Intense Quote"/>
    <w:basedOn w:val="Normal"/>
    <w:next w:val="Normal"/>
    <w:link w:val="IntenseQuoteChar"/>
    <w:uiPriority w:val="30"/>
    <w:qFormat/>
    <w:rsid w:val="00F943E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943EC"/>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2188">
      <w:bodyDiv w:val="1"/>
      <w:marLeft w:val="0"/>
      <w:marRight w:val="0"/>
      <w:marTop w:val="0"/>
      <w:marBottom w:val="0"/>
      <w:divBdr>
        <w:top w:val="none" w:sz="0" w:space="0" w:color="auto"/>
        <w:left w:val="none" w:sz="0" w:space="0" w:color="auto"/>
        <w:bottom w:val="none" w:sz="0" w:space="0" w:color="auto"/>
        <w:right w:val="none" w:sz="0" w:space="0" w:color="auto"/>
      </w:divBdr>
    </w:div>
    <w:div w:id="234366518">
      <w:bodyDiv w:val="1"/>
      <w:marLeft w:val="0"/>
      <w:marRight w:val="0"/>
      <w:marTop w:val="0"/>
      <w:marBottom w:val="0"/>
      <w:divBdr>
        <w:top w:val="none" w:sz="0" w:space="0" w:color="auto"/>
        <w:left w:val="none" w:sz="0" w:space="0" w:color="auto"/>
        <w:bottom w:val="none" w:sz="0" w:space="0" w:color="auto"/>
        <w:right w:val="none" w:sz="0" w:space="0" w:color="auto"/>
      </w:divBdr>
    </w:div>
    <w:div w:id="265308707">
      <w:bodyDiv w:val="1"/>
      <w:marLeft w:val="0"/>
      <w:marRight w:val="0"/>
      <w:marTop w:val="0"/>
      <w:marBottom w:val="0"/>
      <w:divBdr>
        <w:top w:val="none" w:sz="0" w:space="0" w:color="auto"/>
        <w:left w:val="none" w:sz="0" w:space="0" w:color="auto"/>
        <w:bottom w:val="none" w:sz="0" w:space="0" w:color="auto"/>
        <w:right w:val="none" w:sz="0" w:space="0" w:color="auto"/>
      </w:divBdr>
    </w:div>
    <w:div w:id="295722452">
      <w:bodyDiv w:val="1"/>
      <w:marLeft w:val="0"/>
      <w:marRight w:val="0"/>
      <w:marTop w:val="0"/>
      <w:marBottom w:val="0"/>
      <w:divBdr>
        <w:top w:val="none" w:sz="0" w:space="0" w:color="auto"/>
        <w:left w:val="none" w:sz="0" w:space="0" w:color="auto"/>
        <w:bottom w:val="none" w:sz="0" w:space="0" w:color="auto"/>
        <w:right w:val="none" w:sz="0" w:space="0" w:color="auto"/>
      </w:divBdr>
    </w:div>
    <w:div w:id="398330498">
      <w:bodyDiv w:val="1"/>
      <w:marLeft w:val="0"/>
      <w:marRight w:val="0"/>
      <w:marTop w:val="0"/>
      <w:marBottom w:val="0"/>
      <w:divBdr>
        <w:top w:val="none" w:sz="0" w:space="0" w:color="auto"/>
        <w:left w:val="none" w:sz="0" w:space="0" w:color="auto"/>
        <w:bottom w:val="none" w:sz="0" w:space="0" w:color="auto"/>
        <w:right w:val="none" w:sz="0" w:space="0" w:color="auto"/>
      </w:divBdr>
    </w:div>
    <w:div w:id="559484816">
      <w:bodyDiv w:val="1"/>
      <w:marLeft w:val="0"/>
      <w:marRight w:val="0"/>
      <w:marTop w:val="0"/>
      <w:marBottom w:val="0"/>
      <w:divBdr>
        <w:top w:val="none" w:sz="0" w:space="0" w:color="auto"/>
        <w:left w:val="none" w:sz="0" w:space="0" w:color="auto"/>
        <w:bottom w:val="none" w:sz="0" w:space="0" w:color="auto"/>
        <w:right w:val="none" w:sz="0" w:space="0" w:color="auto"/>
      </w:divBdr>
    </w:div>
    <w:div w:id="563296046">
      <w:bodyDiv w:val="1"/>
      <w:marLeft w:val="0"/>
      <w:marRight w:val="0"/>
      <w:marTop w:val="0"/>
      <w:marBottom w:val="0"/>
      <w:divBdr>
        <w:top w:val="none" w:sz="0" w:space="0" w:color="auto"/>
        <w:left w:val="none" w:sz="0" w:space="0" w:color="auto"/>
        <w:bottom w:val="none" w:sz="0" w:space="0" w:color="auto"/>
        <w:right w:val="none" w:sz="0" w:space="0" w:color="auto"/>
      </w:divBdr>
    </w:div>
    <w:div w:id="660279211">
      <w:bodyDiv w:val="1"/>
      <w:marLeft w:val="0"/>
      <w:marRight w:val="0"/>
      <w:marTop w:val="0"/>
      <w:marBottom w:val="0"/>
      <w:divBdr>
        <w:top w:val="none" w:sz="0" w:space="0" w:color="auto"/>
        <w:left w:val="none" w:sz="0" w:space="0" w:color="auto"/>
        <w:bottom w:val="none" w:sz="0" w:space="0" w:color="auto"/>
        <w:right w:val="none" w:sz="0" w:space="0" w:color="auto"/>
      </w:divBdr>
    </w:div>
    <w:div w:id="672028538">
      <w:bodyDiv w:val="1"/>
      <w:marLeft w:val="0"/>
      <w:marRight w:val="0"/>
      <w:marTop w:val="0"/>
      <w:marBottom w:val="0"/>
      <w:divBdr>
        <w:top w:val="none" w:sz="0" w:space="0" w:color="auto"/>
        <w:left w:val="none" w:sz="0" w:space="0" w:color="auto"/>
        <w:bottom w:val="none" w:sz="0" w:space="0" w:color="auto"/>
        <w:right w:val="none" w:sz="0" w:space="0" w:color="auto"/>
      </w:divBdr>
    </w:div>
    <w:div w:id="747045914">
      <w:bodyDiv w:val="1"/>
      <w:marLeft w:val="0"/>
      <w:marRight w:val="0"/>
      <w:marTop w:val="0"/>
      <w:marBottom w:val="0"/>
      <w:divBdr>
        <w:top w:val="none" w:sz="0" w:space="0" w:color="auto"/>
        <w:left w:val="none" w:sz="0" w:space="0" w:color="auto"/>
        <w:bottom w:val="none" w:sz="0" w:space="0" w:color="auto"/>
        <w:right w:val="none" w:sz="0" w:space="0" w:color="auto"/>
      </w:divBdr>
    </w:div>
    <w:div w:id="766196592">
      <w:bodyDiv w:val="1"/>
      <w:marLeft w:val="0"/>
      <w:marRight w:val="0"/>
      <w:marTop w:val="0"/>
      <w:marBottom w:val="0"/>
      <w:divBdr>
        <w:top w:val="none" w:sz="0" w:space="0" w:color="auto"/>
        <w:left w:val="none" w:sz="0" w:space="0" w:color="auto"/>
        <w:bottom w:val="none" w:sz="0" w:space="0" w:color="auto"/>
        <w:right w:val="none" w:sz="0" w:space="0" w:color="auto"/>
      </w:divBdr>
    </w:div>
    <w:div w:id="887569286">
      <w:bodyDiv w:val="1"/>
      <w:marLeft w:val="0"/>
      <w:marRight w:val="0"/>
      <w:marTop w:val="0"/>
      <w:marBottom w:val="0"/>
      <w:divBdr>
        <w:top w:val="none" w:sz="0" w:space="0" w:color="auto"/>
        <w:left w:val="none" w:sz="0" w:space="0" w:color="auto"/>
        <w:bottom w:val="none" w:sz="0" w:space="0" w:color="auto"/>
        <w:right w:val="none" w:sz="0" w:space="0" w:color="auto"/>
      </w:divBdr>
    </w:div>
    <w:div w:id="907157172">
      <w:bodyDiv w:val="1"/>
      <w:marLeft w:val="0"/>
      <w:marRight w:val="0"/>
      <w:marTop w:val="0"/>
      <w:marBottom w:val="0"/>
      <w:divBdr>
        <w:top w:val="none" w:sz="0" w:space="0" w:color="auto"/>
        <w:left w:val="none" w:sz="0" w:space="0" w:color="auto"/>
        <w:bottom w:val="none" w:sz="0" w:space="0" w:color="auto"/>
        <w:right w:val="none" w:sz="0" w:space="0" w:color="auto"/>
      </w:divBdr>
    </w:div>
    <w:div w:id="946079402">
      <w:bodyDiv w:val="1"/>
      <w:marLeft w:val="0"/>
      <w:marRight w:val="0"/>
      <w:marTop w:val="0"/>
      <w:marBottom w:val="0"/>
      <w:divBdr>
        <w:top w:val="none" w:sz="0" w:space="0" w:color="auto"/>
        <w:left w:val="none" w:sz="0" w:space="0" w:color="auto"/>
        <w:bottom w:val="none" w:sz="0" w:space="0" w:color="auto"/>
        <w:right w:val="none" w:sz="0" w:space="0" w:color="auto"/>
      </w:divBdr>
    </w:div>
    <w:div w:id="963193282">
      <w:bodyDiv w:val="1"/>
      <w:marLeft w:val="0"/>
      <w:marRight w:val="0"/>
      <w:marTop w:val="0"/>
      <w:marBottom w:val="0"/>
      <w:divBdr>
        <w:top w:val="none" w:sz="0" w:space="0" w:color="auto"/>
        <w:left w:val="none" w:sz="0" w:space="0" w:color="auto"/>
        <w:bottom w:val="none" w:sz="0" w:space="0" w:color="auto"/>
        <w:right w:val="none" w:sz="0" w:space="0" w:color="auto"/>
      </w:divBdr>
    </w:div>
    <w:div w:id="1028212864">
      <w:bodyDiv w:val="1"/>
      <w:marLeft w:val="0"/>
      <w:marRight w:val="0"/>
      <w:marTop w:val="0"/>
      <w:marBottom w:val="0"/>
      <w:divBdr>
        <w:top w:val="none" w:sz="0" w:space="0" w:color="auto"/>
        <w:left w:val="none" w:sz="0" w:space="0" w:color="auto"/>
        <w:bottom w:val="none" w:sz="0" w:space="0" w:color="auto"/>
        <w:right w:val="none" w:sz="0" w:space="0" w:color="auto"/>
      </w:divBdr>
    </w:div>
    <w:div w:id="1064067147">
      <w:bodyDiv w:val="1"/>
      <w:marLeft w:val="0"/>
      <w:marRight w:val="0"/>
      <w:marTop w:val="0"/>
      <w:marBottom w:val="0"/>
      <w:divBdr>
        <w:top w:val="none" w:sz="0" w:space="0" w:color="auto"/>
        <w:left w:val="none" w:sz="0" w:space="0" w:color="auto"/>
        <w:bottom w:val="none" w:sz="0" w:space="0" w:color="auto"/>
        <w:right w:val="none" w:sz="0" w:space="0" w:color="auto"/>
      </w:divBdr>
    </w:div>
    <w:div w:id="1073157600">
      <w:bodyDiv w:val="1"/>
      <w:marLeft w:val="0"/>
      <w:marRight w:val="0"/>
      <w:marTop w:val="0"/>
      <w:marBottom w:val="0"/>
      <w:divBdr>
        <w:top w:val="none" w:sz="0" w:space="0" w:color="auto"/>
        <w:left w:val="none" w:sz="0" w:space="0" w:color="auto"/>
        <w:bottom w:val="none" w:sz="0" w:space="0" w:color="auto"/>
        <w:right w:val="none" w:sz="0" w:space="0" w:color="auto"/>
      </w:divBdr>
    </w:div>
    <w:div w:id="1255823603">
      <w:bodyDiv w:val="1"/>
      <w:marLeft w:val="0"/>
      <w:marRight w:val="0"/>
      <w:marTop w:val="0"/>
      <w:marBottom w:val="0"/>
      <w:divBdr>
        <w:top w:val="none" w:sz="0" w:space="0" w:color="auto"/>
        <w:left w:val="none" w:sz="0" w:space="0" w:color="auto"/>
        <w:bottom w:val="none" w:sz="0" w:space="0" w:color="auto"/>
        <w:right w:val="none" w:sz="0" w:space="0" w:color="auto"/>
      </w:divBdr>
    </w:div>
    <w:div w:id="1437598544">
      <w:bodyDiv w:val="1"/>
      <w:marLeft w:val="0"/>
      <w:marRight w:val="0"/>
      <w:marTop w:val="0"/>
      <w:marBottom w:val="0"/>
      <w:divBdr>
        <w:top w:val="none" w:sz="0" w:space="0" w:color="auto"/>
        <w:left w:val="none" w:sz="0" w:space="0" w:color="auto"/>
        <w:bottom w:val="none" w:sz="0" w:space="0" w:color="auto"/>
        <w:right w:val="none" w:sz="0" w:space="0" w:color="auto"/>
      </w:divBdr>
    </w:div>
    <w:div w:id="1450317968">
      <w:bodyDiv w:val="1"/>
      <w:marLeft w:val="0"/>
      <w:marRight w:val="0"/>
      <w:marTop w:val="0"/>
      <w:marBottom w:val="0"/>
      <w:divBdr>
        <w:top w:val="none" w:sz="0" w:space="0" w:color="auto"/>
        <w:left w:val="none" w:sz="0" w:space="0" w:color="auto"/>
        <w:bottom w:val="none" w:sz="0" w:space="0" w:color="auto"/>
        <w:right w:val="none" w:sz="0" w:space="0" w:color="auto"/>
      </w:divBdr>
    </w:div>
    <w:div w:id="1453012329">
      <w:bodyDiv w:val="1"/>
      <w:marLeft w:val="0"/>
      <w:marRight w:val="0"/>
      <w:marTop w:val="0"/>
      <w:marBottom w:val="0"/>
      <w:divBdr>
        <w:top w:val="none" w:sz="0" w:space="0" w:color="auto"/>
        <w:left w:val="none" w:sz="0" w:space="0" w:color="auto"/>
        <w:bottom w:val="none" w:sz="0" w:space="0" w:color="auto"/>
        <w:right w:val="none" w:sz="0" w:space="0" w:color="auto"/>
      </w:divBdr>
    </w:div>
    <w:div w:id="1810856007">
      <w:bodyDiv w:val="1"/>
      <w:marLeft w:val="0"/>
      <w:marRight w:val="0"/>
      <w:marTop w:val="0"/>
      <w:marBottom w:val="0"/>
      <w:divBdr>
        <w:top w:val="none" w:sz="0" w:space="0" w:color="auto"/>
        <w:left w:val="none" w:sz="0" w:space="0" w:color="auto"/>
        <w:bottom w:val="none" w:sz="0" w:space="0" w:color="auto"/>
        <w:right w:val="none" w:sz="0" w:space="0" w:color="auto"/>
      </w:divBdr>
    </w:div>
    <w:div w:id="1960182780">
      <w:bodyDiv w:val="1"/>
      <w:marLeft w:val="0"/>
      <w:marRight w:val="0"/>
      <w:marTop w:val="0"/>
      <w:marBottom w:val="0"/>
      <w:divBdr>
        <w:top w:val="none" w:sz="0" w:space="0" w:color="auto"/>
        <w:left w:val="none" w:sz="0" w:space="0" w:color="auto"/>
        <w:bottom w:val="none" w:sz="0" w:space="0" w:color="auto"/>
        <w:right w:val="none" w:sz="0" w:space="0" w:color="auto"/>
      </w:divBdr>
    </w:div>
    <w:div w:id="2001619376">
      <w:bodyDiv w:val="1"/>
      <w:marLeft w:val="0"/>
      <w:marRight w:val="0"/>
      <w:marTop w:val="0"/>
      <w:marBottom w:val="0"/>
      <w:divBdr>
        <w:top w:val="none" w:sz="0" w:space="0" w:color="auto"/>
        <w:left w:val="none" w:sz="0" w:space="0" w:color="auto"/>
        <w:bottom w:val="none" w:sz="0" w:space="0" w:color="auto"/>
        <w:right w:val="none" w:sz="0" w:space="0" w:color="auto"/>
      </w:divBdr>
    </w:div>
    <w:div w:id="201545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2018-03-01T00:00:00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6</Pages>
  <Words>2008</Words>
  <Characters>11449</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The Analysis of Strategies Chosen by Starbucks as an International Organisation.</vt:lpstr>
    </vt:vector>
  </TitlesOfParts>
  <Company/>
  <LinksUpToDate>false</LinksUpToDate>
  <CharactersWithSpaces>13431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Analysis of Strategies Chosen by Starbucks as an International Organisation.</dc:title>
  <dc:subject>SBUS6115</dc:subject>
  <dc:creator>Chloe Jones</dc:creator>
  <cp:keywords/>
  <dc:description/>
  <cp:lastModifiedBy>Chloe Jones (1502550)</cp:lastModifiedBy>
  <cp:revision>13</cp:revision>
  <dcterms:created xsi:type="dcterms:W3CDTF">2018-03-20T17:03:00Z</dcterms:created>
  <dcterms:modified xsi:type="dcterms:W3CDTF">2018-03-20T20:58:00Z</dcterms:modified>
</cp:coreProperties>
</file>