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24CF5B" wp14:paraId="5E5787A5" wp14:textId="7F510921">
      <w:pPr>
        <w:pStyle w:val="Title"/>
      </w:pPr>
      <w:r w:rsidR="5EC9CAE4">
        <w:rPr/>
        <w:t>Airbnb in the Sharing Economy</w:t>
      </w:r>
    </w:p>
    <w:p w:rsidR="2B24CF5B" w:rsidP="2B24CF5B" w:rsidRDefault="2B24CF5B" w14:paraId="67744047" w14:textId="10352DE9">
      <w:pPr>
        <w:pStyle w:val="Normal"/>
      </w:pPr>
    </w:p>
    <w:p w:rsidR="5A878E81" w:rsidP="2B24CF5B" w:rsidRDefault="5A878E81" w14:paraId="040E66F3" w14:textId="0BD291D7">
      <w:pPr>
        <w:pStyle w:val="Subtitle"/>
      </w:pPr>
      <w:r w:rsidR="5A878E81">
        <w:rPr/>
        <w:t>Amy Morgan</w:t>
      </w:r>
    </w:p>
    <w:p w:rsidR="5A878E81" w:rsidP="2B24CF5B" w:rsidRDefault="5A878E81" w14:paraId="22A30DCC" w14:textId="04149BC9">
      <w:pPr>
        <w:pStyle w:val="Subtitle"/>
      </w:pPr>
      <w:r w:rsidR="5A878E81">
        <w:rPr/>
        <w:t>2319574</w:t>
      </w:r>
    </w:p>
    <w:p w:rsidR="5A878E81" w:rsidP="2B24CF5B" w:rsidRDefault="5A878E81" w14:paraId="6670AFE1" w14:textId="7B3B87BA">
      <w:pPr>
        <w:pStyle w:val="Subtitle"/>
      </w:pPr>
      <w:r w:rsidR="5A878E81">
        <w:rPr/>
        <w:t xml:space="preserve">Digital Business </w:t>
      </w:r>
      <w:r w:rsidR="340BCFC2">
        <w:rPr/>
        <w:t xml:space="preserve">BMSP6017 </w:t>
      </w:r>
    </w:p>
    <w:p w:rsidR="17C9317C" w:rsidP="2B24CF5B" w:rsidRDefault="17C9317C" w14:paraId="7D4EF993" w14:textId="347957FB">
      <w:pPr>
        <w:pStyle w:val="Subtitle"/>
      </w:pPr>
      <w:r w:rsidR="17C9317C">
        <w:rPr/>
        <w:t>Chris</w:t>
      </w:r>
      <w:r w:rsidR="4D1F998F">
        <w:rPr/>
        <w:t>tian Felices</w:t>
      </w:r>
      <w:r w:rsidR="6FB63FC8">
        <w:rPr/>
        <w:t xml:space="preserve"> </w:t>
      </w:r>
    </w:p>
    <w:p w:rsidR="2B24CF5B" w:rsidP="2B24CF5B" w:rsidRDefault="2B24CF5B" w14:paraId="1A1984AF" w14:textId="084D7D08">
      <w:pPr>
        <w:pStyle w:val="Normal"/>
      </w:pPr>
    </w:p>
    <w:p w:rsidR="2B24CF5B" w:rsidRDefault="2B24CF5B" w14:paraId="365C968F" w14:textId="0C2D71C0">
      <w:r>
        <w:br w:type="page"/>
      </w:r>
    </w:p>
    <w:sdt>
      <w:sdtPr>
        <w:id w:val="168950948"/>
        <w:docPartObj>
          <w:docPartGallery w:val="Table of Contents"/>
          <w:docPartUnique/>
        </w:docPartObj>
      </w:sdtPr>
      <w:sdtContent>
        <w:p w:rsidR="2B24CF5B" w:rsidP="2B24CF5B" w:rsidRDefault="2B24CF5B" w14:paraId="226C9A90" w14:textId="022DF9ED">
          <w:pPr>
            <w:pStyle w:val="TOC1"/>
            <w:tabs>
              <w:tab w:val="right" w:leader="dot" w:pos="9015"/>
            </w:tabs>
            <w:bidi w:val="0"/>
            <w:rPr>
              <w:rStyle w:val="Hyperlink"/>
            </w:rPr>
          </w:pPr>
          <w:r>
            <w:fldChar w:fldCharType="begin"/>
          </w:r>
          <w:r>
            <w:instrText xml:space="preserve">TOC \o "1-9" \z \u \h</w:instrText>
          </w:r>
          <w:r>
            <w:fldChar w:fldCharType="separate"/>
          </w:r>
          <w:hyperlink w:anchor="_Toc521885903">
            <w:r w:rsidRPr="67E3A081" w:rsidR="67E3A081">
              <w:rPr>
                <w:rStyle w:val="Hyperlink"/>
              </w:rPr>
              <w:t>Introduction</w:t>
            </w:r>
            <w:r>
              <w:tab/>
            </w:r>
            <w:r>
              <w:fldChar w:fldCharType="begin"/>
            </w:r>
            <w:r>
              <w:instrText xml:space="preserve">PAGEREF _Toc521885903 \h</w:instrText>
            </w:r>
            <w:r>
              <w:fldChar w:fldCharType="separate"/>
            </w:r>
            <w:r w:rsidRPr="67E3A081" w:rsidR="67E3A081">
              <w:rPr>
                <w:rStyle w:val="Hyperlink"/>
              </w:rPr>
              <w:t>2</w:t>
            </w:r>
            <w:r>
              <w:fldChar w:fldCharType="end"/>
            </w:r>
          </w:hyperlink>
        </w:p>
        <w:p w:rsidR="2B24CF5B" w:rsidP="2B24CF5B" w:rsidRDefault="2B24CF5B" w14:paraId="56660AEB" w14:textId="35B574ED">
          <w:pPr>
            <w:pStyle w:val="TOC1"/>
            <w:tabs>
              <w:tab w:val="right" w:leader="dot" w:pos="9015"/>
            </w:tabs>
            <w:bidi w:val="0"/>
            <w:rPr>
              <w:rStyle w:val="Hyperlink"/>
            </w:rPr>
          </w:pPr>
          <w:hyperlink w:anchor="_Toc2128649787">
            <w:r w:rsidRPr="67E3A081" w:rsidR="67E3A081">
              <w:rPr>
                <w:rStyle w:val="Hyperlink"/>
              </w:rPr>
              <w:t>The Sharing Economy</w:t>
            </w:r>
            <w:r>
              <w:tab/>
            </w:r>
            <w:r>
              <w:fldChar w:fldCharType="begin"/>
            </w:r>
            <w:r>
              <w:instrText xml:space="preserve">PAGEREF _Toc2128649787 \h</w:instrText>
            </w:r>
            <w:r>
              <w:fldChar w:fldCharType="separate"/>
            </w:r>
            <w:r w:rsidRPr="67E3A081" w:rsidR="67E3A081">
              <w:rPr>
                <w:rStyle w:val="Hyperlink"/>
              </w:rPr>
              <w:t>4</w:t>
            </w:r>
            <w:r>
              <w:fldChar w:fldCharType="end"/>
            </w:r>
          </w:hyperlink>
        </w:p>
        <w:p w:rsidR="2B24CF5B" w:rsidP="2B24CF5B" w:rsidRDefault="2B24CF5B" w14:paraId="37150387" w14:textId="1E527DDF">
          <w:pPr>
            <w:pStyle w:val="TOC1"/>
            <w:tabs>
              <w:tab w:val="right" w:leader="dot" w:pos="9015"/>
            </w:tabs>
            <w:bidi w:val="0"/>
            <w:rPr>
              <w:rStyle w:val="Hyperlink"/>
            </w:rPr>
          </w:pPr>
          <w:hyperlink w:anchor="_Toc1722963474">
            <w:r w:rsidRPr="67E3A081" w:rsidR="67E3A081">
              <w:rPr>
                <w:rStyle w:val="Hyperlink"/>
              </w:rPr>
              <w:t>Airbnb Overview and Business Model</w:t>
            </w:r>
            <w:r>
              <w:tab/>
            </w:r>
            <w:r>
              <w:fldChar w:fldCharType="begin"/>
            </w:r>
            <w:r>
              <w:instrText xml:space="preserve">PAGEREF _Toc1722963474 \h</w:instrText>
            </w:r>
            <w:r>
              <w:fldChar w:fldCharType="separate"/>
            </w:r>
            <w:r w:rsidRPr="67E3A081" w:rsidR="67E3A081">
              <w:rPr>
                <w:rStyle w:val="Hyperlink"/>
              </w:rPr>
              <w:t>5</w:t>
            </w:r>
            <w:r>
              <w:fldChar w:fldCharType="end"/>
            </w:r>
          </w:hyperlink>
        </w:p>
        <w:p w:rsidR="2B24CF5B" w:rsidP="2B24CF5B" w:rsidRDefault="2B24CF5B" w14:paraId="299DAA60" w14:textId="692EF5BD">
          <w:pPr>
            <w:pStyle w:val="TOC1"/>
            <w:tabs>
              <w:tab w:val="right" w:leader="dot" w:pos="9015"/>
            </w:tabs>
            <w:bidi w:val="0"/>
            <w:rPr>
              <w:rStyle w:val="Hyperlink"/>
            </w:rPr>
          </w:pPr>
          <w:hyperlink w:anchor="_Toc924378264">
            <w:r w:rsidRPr="67E3A081" w:rsidR="67E3A081">
              <w:rPr>
                <w:rStyle w:val="Hyperlink"/>
              </w:rPr>
              <w:t>Financial Landscape and Market Forces</w:t>
            </w:r>
            <w:r>
              <w:tab/>
            </w:r>
            <w:r>
              <w:fldChar w:fldCharType="begin"/>
            </w:r>
            <w:r>
              <w:instrText xml:space="preserve">PAGEREF _Toc924378264 \h</w:instrText>
            </w:r>
            <w:r>
              <w:fldChar w:fldCharType="separate"/>
            </w:r>
            <w:r w:rsidRPr="67E3A081" w:rsidR="67E3A081">
              <w:rPr>
                <w:rStyle w:val="Hyperlink"/>
              </w:rPr>
              <w:t>7</w:t>
            </w:r>
            <w:r>
              <w:fldChar w:fldCharType="end"/>
            </w:r>
          </w:hyperlink>
        </w:p>
        <w:p w:rsidR="2B24CF5B" w:rsidP="2B24CF5B" w:rsidRDefault="2B24CF5B" w14:paraId="23AD99C9" w14:textId="791819D4">
          <w:pPr>
            <w:pStyle w:val="TOC1"/>
            <w:tabs>
              <w:tab w:val="right" w:leader="dot" w:pos="9015"/>
            </w:tabs>
            <w:bidi w:val="0"/>
            <w:rPr>
              <w:rStyle w:val="Hyperlink"/>
            </w:rPr>
          </w:pPr>
          <w:hyperlink w:anchor="_Toc928799616">
            <w:r w:rsidRPr="67E3A081" w:rsidR="67E3A081">
              <w:rPr>
                <w:rStyle w:val="Hyperlink"/>
              </w:rPr>
              <w:t>Target Groups and Consumer Behaviour</w:t>
            </w:r>
            <w:r>
              <w:tab/>
            </w:r>
            <w:r>
              <w:fldChar w:fldCharType="begin"/>
            </w:r>
            <w:r>
              <w:instrText xml:space="preserve">PAGEREF _Toc928799616 \h</w:instrText>
            </w:r>
            <w:r>
              <w:fldChar w:fldCharType="separate"/>
            </w:r>
            <w:r w:rsidRPr="67E3A081" w:rsidR="67E3A081">
              <w:rPr>
                <w:rStyle w:val="Hyperlink"/>
              </w:rPr>
              <w:t>8</w:t>
            </w:r>
            <w:r>
              <w:fldChar w:fldCharType="end"/>
            </w:r>
          </w:hyperlink>
        </w:p>
        <w:p w:rsidR="2B24CF5B" w:rsidP="2B24CF5B" w:rsidRDefault="2B24CF5B" w14:paraId="64F9F7B5" w14:textId="51F0FF2D">
          <w:pPr>
            <w:pStyle w:val="TOC1"/>
            <w:tabs>
              <w:tab w:val="right" w:leader="dot" w:pos="9015"/>
            </w:tabs>
            <w:bidi w:val="0"/>
            <w:rPr>
              <w:rStyle w:val="Hyperlink"/>
            </w:rPr>
          </w:pPr>
          <w:hyperlink w:anchor="_Toc1261252020">
            <w:r w:rsidRPr="67E3A081" w:rsidR="67E3A081">
              <w:rPr>
                <w:rStyle w:val="Hyperlink"/>
              </w:rPr>
              <w:t>Problems and Challenges</w:t>
            </w:r>
            <w:r>
              <w:tab/>
            </w:r>
            <w:r>
              <w:fldChar w:fldCharType="begin"/>
            </w:r>
            <w:r>
              <w:instrText xml:space="preserve">PAGEREF _Toc1261252020 \h</w:instrText>
            </w:r>
            <w:r>
              <w:fldChar w:fldCharType="separate"/>
            </w:r>
            <w:r w:rsidRPr="67E3A081" w:rsidR="67E3A081">
              <w:rPr>
                <w:rStyle w:val="Hyperlink"/>
              </w:rPr>
              <w:t>9</w:t>
            </w:r>
            <w:r>
              <w:fldChar w:fldCharType="end"/>
            </w:r>
          </w:hyperlink>
        </w:p>
        <w:p w:rsidR="2B24CF5B" w:rsidP="67E3A081" w:rsidRDefault="2B24CF5B" w14:paraId="48F52358" w14:textId="6FC9703F">
          <w:pPr>
            <w:pStyle w:val="TOC1"/>
            <w:tabs>
              <w:tab w:val="right" w:leader="dot" w:pos="9015"/>
            </w:tabs>
            <w:bidi w:val="0"/>
            <w:rPr>
              <w:rStyle w:val="Hyperlink"/>
            </w:rPr>
          </w:pPr>
          <w:hyperlink w:anchor="_Toc1853558571">
            <w:r w:rsidRPr="67E3A081" w:rsidR="67E3A081">
              <w:rPr>
                <w:rStyle w:val="Hyperlink"/>
              </w:rPr>
              <w:t>Current Situation and Strategic Direction</w:t>
            </w:r>
            <w:r>
              <w:tab/>
            </w:r>
            <w:r>
              <w:fldChar w:fldCharType="begin"/>
            </w:r>
            <w:r>
              <w:instrText xml:space="preserve">PAGEREF _Toc1853558571 \h</w:instrText>
            </w:r>
            <w:r>
              <w:fldChar w:fldCharType="separate"/>
            </w:r>
            <w:r w:rsidRPr="67E3A081" w:rsidR="67E3A081">
              <w:rPr>
                <w:rStyle w:val="Hyperlink"/>
              </w:rPr>
              <w:t>10</w:t>
            </w:r>
            <w:r>
              <w:fldChar w:fldCharType="end"/>
            </w:r>
          </w:hyperlink>
        </w:p>
        <w:p w:rsidR="2B24CF5B" w:rsidP="67E3A081" w:rsidRDefault="2B24CF5B" w14:paraId="7457CA47" w14:textId="00BF6036">
          <w:pPr>
            <w:pStyle w:val="TOC1"/>
            <w:tabs>
              <w:tab w:val="right" w:leader="dot" w:pos="9015"/>
            </w:tabs>
            <w:bidi w:val="0"/>
            <w:rPr>
              <w:rStyle w:val="Hyperlink"/>
            </w:rPr>
          </w:pPr>
          <w:hyperlink w:anchor="_Toc8269294">
            <w:r w:rsidRPr="67E3A081" w:rsidR="67E3A081">
              <w:rPr>
                <w:rStyle w:val="Hyperlink"/>
              </w:rPr>
              <w:t>Recommendations for Future Growth</w:t>
            </w:r>
            <w:r>
              <w:tab/>
            </w:r>
            <w:r>
              <w:fldChar w:fldCharType="begin"/>
            </w:r>
            <w:r>
              <w:instrText xml:space="preserve">PAGEREF _Toc8269294 \h</w:instrText>
            </w:r>
            <w:r>
              <w:fldChar w:fldCharType="separate"/>
            </w:r>
            <w:r w:rsidRPr="67E3A081" w:rsidR="67E3A081">
              <w:rPr>
                <w:rStyle w:val="Hyperlink"/>
              </w:rPr>
              <w:t>11</w:t>
            </w:r>
            <w:r>
              <w:fldChar w:fldCharType="end"/>
            </w:r>
          </w:hyperlink>
        </w:p>
        <w:p w:rsidR="2B24CF5B" w:rsidP="67E3A081" w:rsidRDefault="2B24CF5B" w14:paraId="6EC2647C" w14:textId="19A76777">
          <w:pPr>
            <w:pStyle w:val="TOC1"/>
            <w:tabs>
              <w:tab w:val="right" w:leader="dot" w:pos="9015"/>
            </w:tabs>
            <w:bidi w:val="0"/>
            <w:rPr>
              <w:rStyle w:val="Hyperlink"/>
            </w:rPr>
          </w:pPr>
          <w:hyperlink w:anchor="_Toc1064858563">
            <w:r w:rsidRPr="67E3A081" w:rsidR="67E3A081">
              <w:rPr>
                <w:rStyle w:val="Hyperlink"/>
              </w:rPr>
              <w:t>Conclusion</w:t>
            </w:r>
            <w:r>
              <w:tab/>
            </w:r>
            <w:r>
              <w:fldChar w:fldCharType="begin"/>
            </w:r>
            <w:r>
              <w:instrText xml:space="preserve">PAGEREF _Toc1064858563 \h</w:instrText>
            </w:r>
            <w:r>
              <w:fldChar w:fldCharType="separate"/>
            </w:r>
            <w:r w:rsidRPr="67E3A081" w:rsidR="67E3A081">
              <w:rPr>
                <w:rStyle w:val="Hyperlink"/>
              </w:rPr>
              <w:t>12</w:t>
            </w:r>
            <w:r>
              <w:fldChar w:fldCharType="end"/>
            </w:r>
          </w:hyperlink>
        </w:p>
        <w:p w:rsidR="2B24CF5B" w:rsidP="67E3A081" w:rsidRDefault="2B24CF5B" w14:paraId="31D602D0" w14:textId="3B97731D">
          <w:pPr>
            <w:pStyle w:val="TOC1"/>
            <w:tabs>
              <w:tab w:val="right" w:leader="dot" w:pos="9015"/>
            </w:tabs>
            <w:bidi w:val="0"/>
            <w:rPr>
              <w:rStyle w:val="Hyperlink"/>
            </w:rPr>
          </w:pPr>
          <w:hyperlink w:anchor="_Toc1610322397">
            <w:r w:rsidRPr="67E3A081" w:rsidR="67E3A081">
              <w:rPr>
                <w:rStyle w:val="Hyperlink"/>
              </w:rPr>
              <w:t>Reference List</w:t>
            </w:r>
            <w:r>
              <w:tab/>
            </w:r>
            <w:r>
              <w:fldChar w:fldCharType="begin"/>
            </w:r>
            <w:r>
              <w:instrText xml:space="preserve">PAGEREF _Toc1610322397 \h</w:instrText>
            </w:r>
            <w:r>
              <w:fldChar w:fldCharType="separate"/>
            </w:r>
            <w:r w:rsidRPr="67E3A081" w:rsidR="67E3A081">
              <w:rPr>
                <w:rStyle w:val="Hyperlink"/>
              </w:rPr>
              <w:t>13</w:t>
            </w:r>
            <w:r>
              <w:fldChar w:fldCharType="end"/>
            </w:r>
          </w:hyperlink>
          <w:r>
            <w:fldChar w:fldCharType="end"/>
          </w:r>
        </w:p>
      </w:sdtContent>
    </w:sdt>
    <w:p w:rsidR="2B24CF5B" w:rsidP="2B24CF5B" w:rsidRDefault="2B24CF5B" w14:paraId="3AAF88BA" w14:textId="70FFFB32">
      <w:pPr>
        <w:pStyle w:val="Normal"/>
      </w:pPr>
    </w:p>
    <w:p w:rsidR="2B24CF5B" w:rsidRDefault="2B24CF5B" w14:paraId="64EF89C3" w14:textId="352CFEA9">
      <w:r>
        <w:br w:type="page"/>
      </w:r>
    </w:p>
    <w:p w:rsidR="3FDD3946" w:rsidP="2B24CF5B" w:rsidRDefault="3FDD3946" w14:paraId="00A385D2" w14:textId="22B208EB">
      <w:pPr>
        <w:pStyle w:val="Heading1"/>
      </w:pPr>
      <w:bookmarkStart w:name="_Toc521885903" w:id="2083442048"/>
      <w:r w:rsidR="3FDD3946">
        <w:rPr/>
        <w:t>Introduction</w:t>
      </w:r>
      <w:bookmarkEnd w:id="2083442048"/>
      <w:r w:rsidR="3FDD3946">
        <w:rPr/>
        <w:t xml:space="preserve"> </w:t>
      </w:r>
    </w:p>
    <w:p w:rsidR="39A11BE4" w:rsidP="67E3A081" w:rsidRDefault="39A11BE4" w14:paraId="49A2A0C1" w14:textId="29CB23F2">
      <w:pPr>
        <w:spacing w:before="240" w:beforeAutospacing="off" w:after="240" w:afterAutospacing="off"/>
        <w:rPr>
          <w:rFonts w:ascii="Aptos" w:hAnsi="Aptos" w:eastAsia="Aptos" w:cs="Aptos"/>
          <w:noProof w:val="0"/>
          <w:sz w:val="24"/>
          <w:szCs w:val="24"/>
          <w:lang w:val="en-GB"/>
        </w:rPr>
      </w:pPr>
      <w:r w:rsidRPr="67E3A081" w:rsidR="39A11BE4">
        <w:rPr>
          <w:rFonts w:ascii="Aptos" w:hAnsi="Aptos" w:eastAsia="Aptos" w:cs="Aptos"/>
          <w:noProof w:val="0"/>
          <w:sz w:val="24"/>
          <w:szCs w:val="24"/>
          <w:lang w:val="en-GB"/>
        </w:rPr>
        <w:t xml:space="preserve">This report will critically examine the sharing </w:t>
      </w:r>
      <w:r w:rsidRPr="67E3A081" w:rsidR="4DEDEF7F">
        <w:rPr>
          <w:rFonts w:ascii="Aptos" w:hAnsi="Aptos" w:eastAsia="Aptos" w:cs="Aptos"/>
          <w:noProof w:val="0"/>
          <w:sz w:val="24"/>
          <w:szCs w:val="24"/>
          <w:lang w:val="en-GB"/>
        </w:rPr>
        <w:t xml:space="preserve">economy using </w:t>
      </w:r>
      <w:r w:rsidRPr="67E3A081" w:rsidR="3F6A12E6">
        <w:rPr>
          <w:rFonts w:ascii="Aptos" w:hAnsi="Aptos" w:eastAsia="Aptos" w:cs="Aptos"/>
          <w:noProof w:val="0"/>
          <w:sz w:val="24"/>
          <w:szCs w:val="24"/>
          <w:lang w:val="en-GB"/>
        </w:rPr>
        <w:t>Airbnb</w:t>
      </w:r>
      <w:r w:rsidRPr="67E3A081" w:rsidR="4DEDEF7F">
        <w:rPr>
          <w:rFonts w:ascii="Aptos" w:hAnsi="Aptos" w:eastAsia="Aptos" w:cs="Aptos"/>
          <w:noProof w:val="0"/>
          <w:sz w:val="24"/>
          <w:szCs w:val="24"/>
          <w:lang w:val="en-GB"/>
        </w:rPr>
        <w:t xml:space="preserve"> as an example.</w:t>
      </w:r>
      <w:r w:rsidRPr="67E3A081" w:rsidR="367838D6">
        <w:rPr>
          <w:rFonts w:ascii="Aptos" w:hAnsi="Aptos" w:eastAsia="Aptos" w:cs="Aptos"/>
          <w:noProof w:val="0"/>
          <w:sz w:val="24"/>
          <w:szCs w:val="24"/>
          <w:lang w:val="en-GB"/>
        </w:rPr>
        <w:t xml:space="preserve"> </w:t>
      </w:r>
      <w:r w:rsidRPr="67E3A081" w:rsidR="1669AE8E">
        <w:rPr>
          <w:rFonts w:ascii="Aptos" w:hAnsi="Aptos" w:eastAsia="Aptos" w:cs="Aptos"/>
          <w:noProof w:val="0"/>
          <w:sz w:val="24"/>
          <w:szCs w:val="24"/>
          <w:lang w:val="en-GB"/>
        </w:rPr>
        <w:t>D</w:t>
      </w:r>
      <w:r w:rsidRPr="67E3A081" w:rsidR="1069114A">
        <w:rPr>
          <w:rFonts w:ascii="Aptos" w:hAnsi="Aptos" w:eastAsia="Aptos" w:cs="Aptos"/>
          <w:noProof w:val="0"/>
          <w:sz w:val="24"/>
          <w:szCs w:val="24"/>
          <w:lang w:val="en-GB"/>
        </w:rPr>
        <w:t>rawing on case study by Wu, Lee &amp; Reynard (2021</w:t>
      </w:r>
      <w:r w:rsidRPr="67E3A081" w:rsidR="1069114A">
        <w:rPr>
          <w:rFonts w:ascii="Aptos" w:hAnsi="Aptos" w:eastAsia="Aptos" w:cs="Aptos"/>
          <w:noProof w:val="0"/>
          <w:sz w:val="24"/>
          <w:szCs w:val="24"/>
          <w:lang w:val="en-GB"/>
        </w:rPr>
        <w:t>)</w:t>
      </w:r>
      <w:r w:rsidRPr="67E3A081" w:rsidR="72355827">
        <w:rPr>
          <w:rFonts w:ascii="Aptos" w:hAnsi="Aptos" w:eastAsia="Aptos" w:cs="Aptos"/>
          <w:noProof w:val="0"/>
          <w:sz w:val="24"/>
          <w:szCs w:val="24"/>
          <w:lang w:val="en-GB"/>
        </w:rPr>
        <w:t xml:space="preserve"> and the consumer behaviour analysis by Li &amp; Tabari (2019)</w:t>
      </w:r>
      <w:r w:rsidRPr="67E3A081" w:rsidR="51AFAE92">
        <w:rPr>
          <w:rFonts w:ascii="Aptos" w:hAnsi="Aptos" w:eastAsia="Aptos" w:cs="Aptos"/>
          <w:noProof w:val="0"/>
          <w:sz w:val="24"/>
          <w:szCs w:val="24"/>
          <w:lang w:val="en-GB"/>
        </w:rPr>
        <w:t xml:space="preserve"> It will analyse the company’s business </w:t>
      </w:r>
      <w:r w:rsidRPr="67E3A081" w:rsidR="7C4AB55F">
        <w:rPr>
          <w:rFonts w:ascii="Aptos" w:hAnsi="Aptos" w:eastAsia="Aptos" w:cs="Aptos"/>
          <w:noProof w:val="0"/>
          <w:sz w:val="24"/>
          <w:szCs w:val="24"/>
          <w:lang w:val="en-GB"/>
        </w:rPr>
        <w:t>model</w:t>
      </w:r>
      <w:r w:rsidRPr="67E3A081" w:rsidR="51AFAE92">
        <w:rPr>
          <w:rFonts w:ascii="Aptos" w:hAnsi="Aptos" w:eastAsia="Aptos" w:cs="Aptos"/>
          <w:noProof w:val="0"/>
          <w:sz w:val="24"/>
          <w:szCs w:val="24"/>
          <w:lang w:val="en-GB"/>
        </w:rPr>
        <w:t xml:space="preserve">, financial landscape, and peer-to-peer </w:t>
      </w:r>
      <w:r w:rsidRPr="67E3A081" w:rsidR="48E07D3B">
        <w:rPr>
          <w:rFonts w:ascii="Aptos" w:hAnsi="Aptos" w:eastAsia="Aptos" w:cs="Aptos"/>
          <w:noProof w:val="0"/>
          <w:sz w:val="24"/>
          <w:szCs w:val="24"/>
          <w:lang w:val="en-GB"/>
        </w:rPr>
        <w:t xml:space="preserve">market forces, explore its </w:t>
      </w:r>
      <w:r w:rsidRPr="67E3A081" w:rsidR="18AD5761">
        <w:rPr>
          <w:rFonts w:ascii="Aptos" w:hAnsi="Aptos" w:eastAsia="Aptos" w:cs="Aptos"/>
          <w:noProof w:val="0"/>
          <w:sz w:val="24"/>
          <w:szCs w:val="24"/>
          <w:lang w:val="en-GB"/>
        </w:rPr>
        <w:t>key target</w:t>
      </w:r>
      <w:r w:rsidRPr="67E3A081" w:rsidR="33C7FB6E">
        <w:rPr>
          <w:rFonts w:ascii="Aptos" w:hAnsi="Aptos" w:eastAsia="Aptos" w:cs="Aptos"/>
          <w:noProof w:val="0"/>
          <w:sz w:val="24"/>
          <w:szCs w:val="24"/>
          <w:lang w:val="en-GB"/>
        </w:rPr>
        <w:t xml:space="preserve"> groups. It also assesses the company’s current situation, key challenges</w:t>
      </w:r>
      <w:r w:rsidRPr="67E3A081" w:rsidR="18BB0AB4">
        <w:rPr>
          <w:rFonts w:ascii="Aptos" w:hAnsi="Aptos" w:eastAsia="Aptos" w:cs="Aptos"/>
          <w:noProof w:val="0"/>
          <w:sz w:val="24"/>
          <w:szCs w:val="24"/>
          <w:lang w:val="en-GB"/>
        </w:rPr>
        <w:t>, and strategic direction before offering recommendations to support future growth.</w:t>
      </w:r>
    </w:p>
    <w:p w:rsidR="67E3A081" w:rsidP="67E3A081" w:rsidRDefault="67E3A081" w14:paraId="30939EB7" w14:textId="230C1793">
      <w:pPr>
        <w:spacing w:before="240" w:beforeAutospacing="off" w:after="240" w:afterAutospacing="off"/>
        <w:rPr>
          <w:rFonts w:ascii="Aptos" w:hAnsi="Aptos" w:eastAsia="Aptos" w:cs="Aptos"/>
          <w:noProof w:val="0"/>
          <w:sz w:val="24"/>
          <w:szCs w:val="24"/>
          <w:lang w:val="en-GB"/>
        </w:rPr>
      </w:pPr>
    </w:p>
    <w:p w:rsidR="67E3A081" w:rsidP="67E3A081" w:rsidRDefault="67E3A081" w14:paraId="59D6AE88" w14:textId="2F76ECEB">
      <w:pPr>
        <w:spacing w:before="240" w:beforeAutospacing="off" w:after="240" w:afterAutospacing="off"/>
        <w:rPr>
          <w:rFonts w:ascii="Aptos" w:hAnsi="Aptos" w:eastAsia="Aptos" w:cs="Aptos"/>
          <w:noProof w:val="0"/>
          <w:sz w:val="24"/>
          <w:szCs w:val="24"/>
          <w:lang w:val="en-GB"/>
        </w:rPr>
      </w:pPr>
    </w:p>
    <w:p w:rsidR="2B24CF5B" w:rsidP="2B24CF5B" w:rsidRDefault="2B24CF5B" w14:paraId="2449D3C6" w14:textId="5F122FE2">
      <w:pPr>
        <w:pStyle w:val="Normal"/>
      </w:pPr>
    </w:p>
    <w:p w:rsidR="2B24CF5B" w:rsidRDefault="2B24CF5B" w14:paraId="26FF5086" w14:textId="73666DC5">
      <w:r>
        <w:br w:type="page"/>
      </w:r>
    </w:p>
    <w:p w:rsidR="2B24CF5B" w:rsidP="2B24CF5B" w:rsidRDefault="2B24CF5B" w14:paraId="3A806C0F" w14:textId="5EB506E8">
      <w:pPr>
        <w:pStyle w:val="Heading1"/>
      </w:pPr>
    </w:p>
    <w:p w:rsidR="3FDD3946" w:rsidP="2B24CF5B" w:rsidRDefault="3FDD3946" w14:paraId="50F3BB1D" w14:textId="3CEEDE52">
      <w:pPr>
        <w:pStyle w:val="Heading1"/>
      </w:pPr>
      <w:bookmarkStart w:name="_Toc2128649787" w:id="280810277"/>
      <w:r w:rsidR="3FDD3946">
        <w:rPr/>
        <w:t>The Sharing Economy</w:t>
      </w:r>
      <w:bookmarkEnd w:id="280810277"/>
      <w:r w:rsidR="3FDD3946">
        <w:rPr/>
        <w:t xml:space="preserve"> </w:t>
      </w:r>
    </w:p>
    <w:p w:rsidR="2B24CF5B" w:rsidP="1634A07A" w:rsidRDefault="2B24CF5B" w14:paraId="603A20F0" w14:textId="40DC1B3E">
      <w:pPr>
        <w:pStyle w:val="Normal"/>
        <w:rPr>
          <w:rFonts w:ascii="Arial Nova" w:hAnsi="Arial Nova" w:eastAsia="Arial Nova" w:cs="Arial Nova"/>
        </w:rPr>
      </w:pPr>
      <w:r w:rsidRPr="67E3A081" w:rsidR="330BA1EC">
        <w:rPr>
          <w:rFonts w:ascii="Arial Nova" w:hAnsi="Arial Nova" w:eastAsia="Arial Nova" w:cs="Arial Nova"/>
        </w:rPr>
        <w:t xml:space="preserve">The sharing economy according to Curtis and Lehner (2019), </w:t>
      </w:r>
      <w:r w:rsidRPr="67E3A081" w:rsidR="7A4CF758">
        <w:rPr>
          <w:rFonts w:ascii="Arial Nova" w:hAnsi="Arial Nova" w:eastAsia="Arial Nova" w:cs="Arial Nova"/>
        </w:rPr>
        <w:t>is a digitally enabled system</w:t>
      </w:r>
      <w:r w:rsidRPr="67E3A081" w:rsidR="46D44854">
        <w:rPr>
          <w:rFonts w:ascii="Arial Nova" w:hAnsi="Arial Nova" w:eastAsia="Arial Nova" w:cs="Arial Nova"/>
        </w:rPr>
        <w:t xml:space="preserve"> that gives temporary access to untapped resources</w:t>
      </w:r>
      <w:r w:rsidRPr="67E3A081" w:rsidR="3C06CCD8">
        <w:rPr>
          <w:rFonts w:ascii="Arial Nova" w:hAnsi="Arial Nova" w:eastAsia="Arial Nova" w:cs="Arial Nova"/>
        </w:rPr>
        <w:t xml:space="preserve"> rather than ownership. They stress that internet platforms are c</w:t>
      </w:r>
      <w:r w:rsidRPr="67E3A081" w:rsidR="43691606">
        <w:rPr>
          <w:rFonts w:ascii="Arial Nova" w:hAnsi="Arial Nova" w:eastAsia="Arial Nova" w:cs="Arial Nova"/>
        </w:rPr>
        <w:t>rucial because they enable large scale sharing by connecting th</w:t>
      </w:r>
      <w:r w:rsidRPr="67E3A081" w:rsidR="6AFE8D5D">
        <w:rPr>
          <w:rFonts w:ascii="Arial Nova" w:hAnsi="Arial Nova" w:eastAsia="Arial Nova" w:cs="Arial Nova"/>
        </w:rPr>
        <w:t xml:space="preserve">ose with extra resources with </w:t>
      </w:r>
      <w:r w:rsidRPr="67E3A081" w:rsidR="15D4AED8">
        <w:rPr>
          <w:rFonts w:ascii="Arial Nova" w:hAnsi="Arial Nova" w:eastAsia="Arial Nova" w:cs="Arial Nova"/>
        </w:rPr>
        <w:t>those in need.</w:t>
      </w:r>
      <w:r w:rsidRPr="67E3A081" w:rsidR="00E30F2A">
        <w:rPr>
          <w:rFonts w:ascii="Arial Nova" w:hAnsi="Arial Nova" w:eastAsia="Arial Nova" w:cs="Arial Nova"/>
        </w:rPr>
        <w:t xml:space="preserve"> The authors highlight that while the model can promote sustain</w:t>
      </w:r>
      <w:r w:rsidRPr="67E3A081" w:rsidR="35B5E72B">
        <w:rPr>
          <w:rFonts w:ascii="Arial Nova" w:hAnsi="Arial Nova" w:eastAsia="Arial Nova" w:cs="Arial Nova"/>
        </w:rPr>
        <w:t>ability by increasing resources efficiency, this is not g</w:t>
      </w:r>
      <w:r w:rsidRPr="67E3A081" w:rsidR="507F8DB1">
        <w:rPr>
          <w:rFonts w:ascii="Arial Nova" w:hAnsi="Arial Nova" w:eastAsia="Arial Nova" w:cs="Arial Nova"/>
        </w:rPr>
        <w:t>uaranteed because certain platforms may have neg</w:t>
      </w:r>
      <w:r w:rsidRPr="67E3A081" w:rsidR="2F10AB60">
        <w:rPr>
          <w:rFonts w:ascii="Arial Nova" w:hAnsi="Arial Nova" w:eastAsia="Arial Nova" w:cs="Arial Nova"/>
        </w:rPr>
        <w:t xml:space="preserve">ative social or </w:t>
      </w:r>
      <w:r w:rsidRPr="67E3A081" w:rsidR="560E81FA">
        <w:rPr>
          <w:rFonts w:ascii="Arial Nova" w:hAnsi="Arial Nova" w:eastAsia="Arial Nova" w:cs="Arial Nova"/>
        </w:rPr>
        <w:t>environmental</w:t>
      </w:r>
      <w:r w:rsidRPr="67E3A081" w:rsidR="2F10AB60">
        <w:rPr>
          <w:rFonts w:ascii="Arial Nova" w:hAnsi="Arial Nova" w:eastAsia="Arial Nova" w:cs="Arial Nova"/>
        </w:rPr>
        <w:t xml:space="preserve"> effects.</w:t>
      </w:r>
      <w:r w:rsidRPr="67E3A081" w:rsidR="6D7A7220">
        <w:rPr>
          <w:rFonts w:ascii="Arial Nova" w:hAnsi="Arial Nova" w:eastAsia="Arial Nova" w:cs="Arial Nova"/>
        </w:rPr>
        <w:t xml:space="preserve"> Th</w:t>
      </w:r>
      <w:r w:rsidRPr="67E3A081" w:rsidR="523B66B4">
        <w:rPr>
          <w:rFonts w:ascii="Arial Nova" w:hAnsi="Arial Nova" w:eastAsia="Arial Nova" w:cs="Arial Nova"/>
        </w:rPr>
        <w:t>eir</w:t>
      </w:r>
      <w:r w:rsidRPr="67E3A081" w:rsidR="6D7A7220">
        <w:rPr>
          <w:rFonts w:ascii="Arial Nova" w:hAnsi="Arial Nova" w:eastAsia="Arial Nova" w:cs="Arial Nova"/>
        </w:rPr>
        <w:t xml:space="preserve"> description offers a helpful framework for assessing websites like Airbnb</w:t>
      </w:r>
      <w:r w:rsidRPr="67E3A081" w:rsidR="12766DB4">
        <w:rPr>
          <w:rFonts w:ascii="Arial Nova" w:hAnsi="Arial Nova" w:eastAsia="Arial Nova" w:cs="Arial Nova"/>
        </w:rPr>
        <w:t xml:space="preserve">, which employ digital </w:t>
      </w:r>
      <w:r w:rsidRPr="67E3A081" w:rsidR="12766DB4">
        <w:rPr>
          <w:rFonts w:ascii="Arial Nova" w:hAnsi="Arial Nova" w:eastAsia="Arial Nova" w:cs="Arial Nova"/>
        </w:rPr>
        <w:t>middlemen</w:t>
      </w:r>
      <w:r w:rsidRPr="67E3A081" w:rsidR="12766DB4">
        <w:rPr>
          <w:rFonts w:ascii="Arial Nova" w:hAnsi="Arial Nova" w:eastAsia="Arial Nova" w:cs="Arial Nova"/>
        </w:rPr>
        <w:t xml:space="preserve"> to make money </w:t>
      </w:r>
      <w:r w:rsidRPr="67E3A081" w:rsidR="1000D238">
        <w:rPr>
          <w:rFonts w:ascii="Arial Nova" w:hAnsi="Arial Nova" w:eastAsia="Arial Nova" w:cs="Arial Nova"/>
        </w:rPr>
        <w:t>from</w:t>
      </w:r>
      <w:r w:rsidRPr="67E3A081" w:rsidR="12766DB4">
        <w:rPr>
          <w:rFonts w:ascii="Arial Nova" w:hAnsi="Arial Nova" w:eastAsia="Arial Nova" w:cs="Arial Nova"/>
        </w:rPr>
        <w:t xml:space="preserve"> underutilised assets. </w:t>
      </w:r>
      <w:r w:rsidRPr="67E3A081" w:rsidR="33807785">
        <w:rPr>
          <w:rFonts w:ascii="Arial Nova" w:hAnsi="Arial Nova" w:eastAsia="Arial Nova" w:cs="Arial Nova"/>
        </w:rPr>
        <w:t>However,</w:t>
      </w:r>
      <w:r w:rsidRPr="67E3A081" w:rsidR="1563F79F">
        <w:rPr>
          <w:rFonts w:ascii="Arial Nova" w:hAnsi="Arial Nova" w:eastAsia="Arial Nova" w:cs="Arial Nova"/>
        </w:rPr>
        <w:t xml:space="preserve"> Bardhi and Eckhardt (2012)</w:t>
      </w:r>
      <w:r w:rsidRPr="67E3A081" w:rsidR="66B0582A">
        <w:rPr>
          <w:rFonts w:ascii="Arial Nova" w:hAnsi="Arial Nova" w:eastAsia="Arial Nova" w:cs="Arial Nova"/>
        </w:rPr>
        <w:t xml:space="preserve">, argue that </w:t>
      </w:r>
      <w:r w:rsidRPr="67E3A081" w:rsidR="09663233">
        <w:rPr>
          <w:rFonts w:ascii="Arial Nova" w:hAnsi="Arial Nova" w:eastAsia="Arial Nova" w:cs="Arial Nova"/>
        </w:rPr>
        <w:t xml:space="preserve">most sharing economy platforms are not sharing but are </w:t>
      </w:r>
      <w:r w:rsidRPr="67E3A081" w:rsidR="04E3C699">
        <w:rPr>
          <w:rFonts w:ascii="Arial Nova" w:hAnsi="Arial Nova" w:eastAsia="Arial Nova" w:cs="Arial Nova"/>
        </w:rPr>
        <w:t xml:space="preserve">access-based consumption. </w:t>
      </w:r>
      <w:r w:rsidRPr="67E3A081" w:rsidR="3FB5CC0C">
        <w:rPr>
          <w:rFonts w:ascii="Arial Nova" w:hAnsi="Arial Nova" w:eastAsia="Arial Nova" w:cs="Arial Nova"/>
        </w:rPr>
        <w:t xml:space="preserve">They believe that users are not motivated by community or </w:t>
      </w:r>
      <w:r w:rsidRPr="67E3A081" w:rsidR="010802B0">
        <w:rPr>
          <w:rFonts w:ascii="Arial Nova" w:hAnsi="Arial Nova" w:eastAsia="Arial Nova" w:cs="Arial Nova"/>
        </w:rPr>
        <w:t xml:space="preserve">sustainability users are motivated by convenience and cost. </w:t>
      </w:r>
      <w:r w:rsidRPr="67E3A081" w:rsidR="36B44D16">
        <w:rPr>
          <w:rFonts w:ascii="Arial Nova" w:hAnsi="Arial Nova" w:eastAsia="Arial Nova" w:cs="Arial Nova"/>
        </w:rPr>
        <w:t>T</w:t>
      </w:r>
      <w:r w:rsidRPr="67E3A081" w:rsidR="010802B0">
        <w:rPr>
          <w:rFonts w:ascii="Arial Nova" w:hAnsi="Arial Nova" w:eastAsia="Arial Nova" w:cs="Arial Nova"/>
        </w:rPr>
        <w:t>h</w:t>
      </w:r>
      <w:r w:rsidRPr="67E3A081" w:rsidR="36B44D16">
        <w:rPr>
          <w:rFonts w:ascii="Arial Nova" w:hAnsi="Arial Nova" w:eastAsia="Arial Nova" w:cs="Arial Nova"/>
        </w:rPr>
        <w:t xml:space="preserve">ey go on to say that exchanges </w:t>
      </w:r>
      <w:r w:rsidRPr="67E3A081" w:rsidR="0C8B9784">
        <w:rPr>
          <w:rFonts w:ascii="Arial Nova" w:hAnsi="Arial Nova" w:eastAsia="Arial Nova" w:cs="Arial Nova"/>
        </w:rPr>
        <w:t>function like rentals rather than genuine sharing</w:t>
      </w:r>
      <w:r w:rsidRPr="67E3A081" w:rsidR="5745A56F">
        <w:rPr>
          <w:rFonts w:ascii="Arial Nova" w:hAnsi="Arial Nova" w:eastAsia="Arial Nova" w:cs="Arial Nova"/>
        </w:rPr>
        <w:t xml:space="preserve">, with users acting like customers not members of the community, users pay for </w:t>
      </w:r>
      <w:r w:rsidRPr="67E3A081" w:rsidR="3D3B2AD5">
        <w:rPr>
          <w:rFonts w:ascii="Arial Nova" w:hAnsi="Arial Nova" w:eastAsia="Arial Nova" w:cs="Arial Nova"/>
        </w:rPr>
        <w:t>access, use</w:t>
      </w:r>
      <w:r w:rsidRPr="67E3A081" w:rsidR="3ADF34A5">
        <w:rPr>
          <w:rFonts w:ascii="Arial Nova" w:hAnsi="Arial Nova" w:eastAsia="Arial Nova" w:cs="Arial Nova"/>
        </w:rPr>
        <w:t xml:space="preserve"> the </w:t>
      </w:r>
      <w:r w:rsidRPr="67E3A081" w:rsidR="3ADF34A5">
        <w:rPr>
          <w:rFonts w:ascii="Arial Nova" w:hAnsi="Arial Nova" w:eastAsia="Arial Nova" w:cs="Arial Nova"/>
        </w:rPr>
        <w:t>service</w:t>
      </w:r>
      <w:r w:rsidRPr="67E3A081" w:rsidR="3ADF34A5">
        <w:rPr>
          <w:rFonts w:ascii="Arial Nova" w:hAnsi="Arial Nova" w:eastAsia="Arial Nova" w:cs="Arial Nova"/>
        </w:rPr>
        <w:t xml:space="preserve"> and leave with no social expectations a</w:t>
      </w:r>
      <w:r w:rsidRPr="67E3A081" w:rsidR="35AE387A">
        <w:rPr>
          <w:rFonts w:ascii="Arial Nova" w:hAnsi="Arial Nova" w:eastAsia="Arial Nova" w:cs="Arial Nova"/>
        </w:rPr>
        <w:t>ttached.</w:t>
      </w:r>
    </w:p>
    <w:p w:rsidR="2B24CF5B" w:rsidRDefault="2B24CF5B" w14:paraId="490CD7B2" w14:textId="4DACAA13">
      <w:r>
        <w:br w:type="page"/>
      </w:r>
    </w:p>
    <w:p w:rsidR="2B24CF5B" w:rsidP="2B24CF5B" w:rsidRDefault="2B24CF5B" w14:paraId="443A87BC" w14:textId="55D83ABD">
      <w:pPr>
        <w:pStyle w:val="Heading1"/>
      </w:pPr>
    </w:p>
    <w:p w:rsidR="3FDD3946" w:rsidP="2B24CF5B" w:rsidRDefault="3FDD3946" w14:paraId="79967D21" w14:textId="55C3485D">
      <w:pPr>
        <w:pStyle w:val="Heading1"/>
      </w:pPr>
      <w:bookmarkStart w:name="_Toc1722963474" w:id="443134937"/>
      <w:r w:rsidR="3FDD3946">
        <w:rPr/>
        <w:t>Airbnb Overview and Business Model</w:t>
      </w:r>
      <w:bookmarkEnd w:id="443134937"/>
      <w:r w:rsidR="3FDD3946">
        <w:rPr/>
        <w:t xml:space="preserve"> </w:t>
      </w:r>
    </w:p>
    <w:p w:rsidR="2B24CF5B" w:rsidP="2B24CF5B" w:rsidRDefault="2B24CF5B" w14:paraId="6126ED48" w14:textId="2F5C9473">
      <w:pPr>
        <w:pStyle w:val="Normal"/>
      </w:pPr>
      <w:r w:rsidR="1683A340">
        <w:rPr/>
        <w:t>Airbnb was founded in 2008 by Brian Chesky, Joe G</w:t>
      </w:r>
      <w:r w:rsidR="5D02ECF8">
        <w:rPr/>
        <w:t>ebbia and Nathan Blecharczyk</w:t>
      </w:r>
      <w:r w:rsidR="7CCA26D5">
        <w:rPr/>
        <w:t>,</w:t>
      </w:r>
      <w:r w:rsidR="48B15694">
        <w:rPr/>
        <w:t xml:space="preserve"> the idea came about in 2007 when Chesky and Gebbia could not afford their rent </w:t>
      </w:r>
      <w:r w:rsidR="0E0497C0">
        <w:rPr/>
        <w:t xml:space="preserve">when living in San Francisco. A major </w:t>
      </w:r>
      <w:r w:rsidR="40226257">
        <w:rPr/>
        <w:t>conference</w:t>
      </w:r>
      <w:r w:rsidR="53E4607E">
        <w:rPr/>
        <w:t xml:space="preserve"> came to town filling all the hotels giving the pair </w:t>
      </w:r>
      <w:r w:rsidR="4A81AC55">
        <w:rPr/>
        <w:t xml:space="preserve">an innovated idea to rent out air mattresses in their </w:t>
      </w:r>
      <w:r w:rsidR="041DD58B">
        <w:rPr/>
        <w:t>living room</w:t>
      </w:r>
      <w:r w:rsidR="4A81AC55">
        <w:rPr/>
        <w:t xml:space="preserve"> and providing breakfast</w:t>
      </w:r>
      <w:r w:rsidR="6290BDAF">
        <w:rPr/>
        <w:t xml:space="preserve"> for their guests</w:t>
      </w:r>
      <w:r w:rsidR="558F727A">
        <w:rPr/>
        <w:t xml:space="preserve"> after hosting three guests</w:t>
      </w:r>
      <w:r w:rsidR="22F3F72A">
        <w:rPr/>
        <w:t xml:space="preserve"> successfully</w:t>
      </w:r>
      <w:r w:rsidR="558F727A">
        <w:rPr/>
        <w:t xml:space="preserve"> during that conference</w:t>
      </w:r>
      <w:r w:rsidR="3E6EDE4F">
        <w:rPr/>
        <w:t xml:space="preserve"> </w:t>
      </w:r>
      <w:r w:rsidR="6290BDAF">
        <w:rPr/>
        <w:t>“Airbed</w:t>
      </w:r>
      <w:r w:rsidR="02B80121">
        <w:rPr/>
        <w:t xml:space="preserve"> &amp; Breakfast”</w:t>
      </w:r>
      <w:r w:rsidR="3853867F">
        <w:rPr/>
        <w:t xml:space="preserve"> </w:t>
      </w:r>
      <w:r w:rsidR="0AFC4FBA">
        <w:rPr/>
        <w:t xml:space="preserve">now known as Airbnb </w:t>
      </w:r>
      <w:r w:rsidR="3853867F">
        <w:rPr/>
        <w:t>was created</w:t>
      </w:r>
      <w:r w:rsidR="26F0A47E">
        <w:rPr/>
        <w:t xml:space="preserve"> </w:t>
      </w:r>
      <w:r w:rsidR="26F0A47E">
        <w:rPr/>
        <w:t>(Comstock</w:t>
      </w:r>
      <w:r w:rsidR="6DC3DF0B">
        <w:rPr/>
        <w:t>, 2025).</w:t>
      </w:r>
      <w:r w:rsidR="6192B154">
        <w:rPr/>
        <w:t xml:space="preserve"> By 2012, Airbnb had </w:t>
      </w:r>
      <w:r w:rsidR="573AA9B8">
        <w:rPr/>
        <w:t>assisted</w:t>
      </w:r>
      <w:r w:rsidR="573AA9B8">
        <w:rPr/>
        <w:t xml:space="preserve"> with the booking of millions of nights</w:t>
      </w:r>
      <w:r w:rsidR="483E772E">
        <w:rPr/>
        <w:t xml:space="preserve"> and had</w:t>
      </w:r>
      <w:r w:rsidR="6192B154">
        <w:rPr/>
        <w:t xml:space="preserve"> expanded to thousand</w:t>
      </w:r>
      <w:r w:rsidR="16B76957">
        <w:rPr/>
        <w:t>s</w:t>
      </w:r>
      <w:r w:rsidR="6192B154">
        <w:rPr/>
        <w:t xml:space="preserve"> of cities</w:t>
      </w:r>
      <w:r w:rsidR="29589864">
        <w:rPr/>
        <w:t xml:space="preserve"> </w:t>
      </w:r>
      <w:r w:rsidR="03C2F739">
        <w:rPr/>
        <w:t>globally (Wu,</w:t>
      </w:r>
      <w:r w:rsidR="5BCE7168">
        <w:rPr/>
        <w:t xml:space="preserve"> Lee &amp; Reynard, 2012)</w:t>
      </w:r>
      <w:r w:rsidR="5BCE7168">
        <w:rPr/>
        <w:t>.</w:t>
      </w:r>
      <w:r w:rsidR="29589864">
        <w:rPr/>
        <w:t xml:space="preserve"> </w:t>
      </w:r>
      <w:r w:rsidR="7F2DF44B">
        <w:rPr/>
        <w:t xml:space="preserve"> </w:t>
      </w:r>
      <w:r w:rsidR="7F2DF44B">
        <w:rPr/>
        <w:t xml:space="preserve">In less than a decade Airbnb </w:t>
      </w:r>
      <w:r w:rsidR="320FB43F">
        <w:rPr/>
        <w:t>was valued at $30</w:t>
      </w:r>
      <w:r w:rsidR="09312FF9">
        <w:rPr/>
        <w:t xml:space="preserve"> </w:t>
      </w:r>
      <w:r w:rsidR="320FB43F">
        <w:rPr/>
        <w:t>billon and was</w:t>
      </w:r>
      <w:r w:rsidR="7F2DF44B">
        <w:rPr/>
        <w:t xml:space="preserve"> the largest provider of acco</w:t>
      </w:r>
      <w:r w:rsidR="32A1C6D8">
        <w:rPr/>
        <w:t>mmodation in the world</w:t>
      </w:r>
      <w:r w:rsidR="0D6392CF">
        <w:rPr/>
        <w:t xml:space="preserve"> (Gallagher, 2017).</w:t>
      </w:r>
    </w:p>
    <w:p w:rsidR="46F87DCC" w:rsidP="1634A07A" w:rsidRDefault="46F87DCC" w14:paraId="70E6CE61" w14:textId="1471374A">
      <w:pPr>
        <w:pStyle w:val="Normal"/>
      </w:pPr>
      <w:r w:rsidR="46F87DCC">
        <w:rPr/>
        <w:t>According to Wu, Lee&amp; Reyna</w:t>
      </w:r>
      <w:r w:rsidR="545C7BF3">
        <w:rPr/>
        <w:t>rd (2012) study Airbnb’s business model</w:t>
      </w:r>
      <w:r w:rsidR="45B656EE">
        <w:rPr/>
        <w:t xml:space="preserve"> </w:t>
      </w:r>
      <w:r w:rsidR="23B63C8C">
        <w:rPr/>
        <w:t xml:space="preserve">is a two-way marketplace. Instead of owning real estate, </w:t>
      </w:r>
      <w:r w:rsidR="69CC7343">
        <w:rPr/>
        <w:t>Airbnb makes their money by charging hosts and guests service fees</w:t>
      </w:r>
      <w:r w:rsidR="08E84DE0">
        <w:rPr/>
        <w:t>. This asset-light strategy enables quick expansion</w:t>
      </w:r>
      <w:r w:rsidR="1132D400">
        <w:rPr/>
        <w:t>.</w:t>
      </w:r>
      <w:r w:rsidR="728AA90B">
        <w:rPr/>
        <w:t xml:space="preserve"> </w:t>
      </w:r>
      <w:r w:rsidR="3B70D053">
        <w:rPr/>
        <w:t xml:space="preserve">As a </w:t>
      </w:r>
      <w:r w:rsidR="0B97A898">
        <w:rPr/>
        <w:t>two</w:t>
      </w:r>
      <w:r w:rsidR="3B70D053">
        <w:rPr/>
        <w:t>-way marketplace, Airbnb connect</w:t>
      </w:r>
      <w:r w:rsidR="7DD695B0">
        <w:rPr/>
        <w:t xml:space="preserve">s two independent </w:t>
      </w:r>
      <w:r w:rsidR="443A11C5">
        <w:rPr/>
        <w:t xml:space="preserve">user groups hosts and guests </w:t>
      </w:r>
      <w:r w:rsidR="68319545">
        <w:rPr/>
        <w:t>both groups depend on Airbnb for value</w:t>
      </w:r>
      <w:r w:rsidR="042B1EAA">
        <w:rPr/>
        <w:t xml:space="preserve"> (Llados- </w:t>
      </w:r>
      <w:r w:rsidR="042B1EAA">
        <w:rPr/>
        <w:t>Masllorens</w:t>
      </w:r>
      <w:r w:rsidR="042B1EAA">
        <w:rPr/>
        <w:t xml:space="preserve"> et al., 2020)</w:t>
      </w:r>
      <w:r w:rsidR="68319545">
        <w:rPr/>
        <w:t xml:space="preserve">. While guests generate </w:t>
      </w:r>
      <w:r w:rsidR="232CEB08">
        <w:rPr/>
        <w:t xml:space="preserve">demand by looking for short term accommodation, hosts supply </w:t>
      </w:r>
      <w:r w:rsidR="0E4DF6E1">
        <w:rPr/>
        <w:t xml:space="preserve">the accommodation by listing extra rooms, </w:t>
      </w:r>
      <w:r w:rsidR="0E4DF6E1">
        <w:rPr/>
        <w:t>flats</w:t>
      </w:r>
      <w:r w:rsidR="0E4DF6E1">
        <w:rPr/>
        <w:t xml:space="preserve"> or houses.</w:t>
      </w:r>
      <w:r w:rsidR="23FB9DB0">
        <w:rPr/>
        <w:t xml:space="preserve"> Airbnb offers the digital infrastructure that enables the two groups</w:t>
      </w:r>
      <w:r w:rsidR="6F3F4EB5">
        <w:rPr/>
        <w:t xml:space="preserve"> to </w:t>
      </w:r>
      <w:r w:rsidR="6F3F4EB5">
        <w:rPr/>
        <w:t>locate</w:t>
      </w:r>
      <w:r w:rsidR="6F3F4EB5">
        <w:rPr/>
        <w:t xml:space="preserve"> </w:t>
      </w:r>
      <w:r w:rsidR="47C1389D">
        <w:rPr/>
        <w:t>each other</w:t>
      </w:r>
      <w:r w:rsidR="6F3F4EB5">
        <w:rPr/>
        <w:t>, interact, and make reservation</w:t>
      </w:r>
      <w:r w:rsidR="3E759F38">
        <w:rPr/>
        <w:t>s</w:t>
      </w:r>
      <w:r w:rsidR="6B236C79">
        <w:rPr/>
        <w:t xml:space="preserve">, Airbnb </w:t>
      </w:r>
      <w:r w:rsidR="41DCDFFC">
        <w:rPr/>
        <w:t>itself</w:t>
      </w:r>
      <w:r w:rsidR="6B236C79">
        <w:rPr/>
        <w:t xml:space="preserve"> does not own any property</w:t>
      </w:r>
      <w:r w:rsidR="52EAEF2D">
        <w:rPr/>
        <w:t xml:space="preserve"> (Feix, 2021)</w:t>
      </w:r>
      <w:r w:rsidR="6B236C79">
        <w:rPr/>
        <w:t>. This approach works beca</w:t>
      </w:r>
      <w:r w:rsidR="664D649D">
        <w:rPr/>
        <w:t>use both sides profit from the platforms existence</w:t>
      </w:r>
      <w:r w:rsidR="097B27CC">
        <w:rPr/>
        <w:t>, guests have access to a wide range of</w:t>
      </w:r>
      <w:r w:rsidR="0D93A41D">
        <w:rPr/>
        <w:t xml:space="preserve"> flexible and reasonably priced</w:t>
      </w:r>
      <w:r w:rsidR="097B27CC">
        <w:rPr/>
        <w:t xml:space="preserve"> </w:t>
      </w:r>
      <w:r w:rsidR="7EC6390D">
        <w:rPr/>
        <w:t>accommodation globally</w:t>
      </w:r>
      <w:r w:rsidR="55FE58B5">
        <w:rPr/>
        <w:t xml:space="preserve"> , and hosts have access to a worldwide </w:t>
      </w:r>
      <w:r w:rsidR="50DACC4F">
        <w:rPr/>
        <w:t>supply of potential g</w:t>
      </w:r>
      <w:r w:rsidR="38B464FD">
        <w:rPr/>
        <w:t>uests</w:t>
      </w:r>
      <w:r w:rsidR="184EF991">
        <w:rPr/>
        <w:t xml:space="preserve">, </w:t>
      </w:r>
      <w:r w:rsidR="2C00BDA9">
        <w:rPr/>
        <w:t xml:space="preserve">consumers find the platform more appealing as more hosts sign up, while </w:t>
      </w:r>
      <w:r w:rsidR="31EC263F">
        <w:rPr/>
        <w:t xml:space="preserve">hosts find it more appealing </w:t>
      </w:r>
      <w:r w:rsidR="1CCE0FA7">
        <w:rPr/>
        <w:t>to advertise their spaces as more customers sign up</w:t>
      </w:r>
      <w:r w:rsidR="4317CF00">
        <w:rPr/>
        <w:t xml:space="preserve"> (</w:t>
      </w:r>
      <w:r w:rsidR="4317CF00">
        <w:rPr/>
        <w:t>Trabucchi</w:t>
      </w:r>
      <w:r w:rsidR="4317CF00">
        <w:rPr/>
        <w:t xml:space="preserve"> &amp; </w:t>
      </w:r>
      <w:r w:rsidR="4317CF00">
        <w:rPr/>
        <w:t>Buganza</w:t>
      </w:r>
      <w:r w:rsidR="4317CF00">
        <w:rPr/>
        <w:t>, 2021)</w:t>
      </w:r>
      <w:r w:rsidR="1CCE0FA7">
        <w:rPr/>
        <w:t xml:space="preserve">. </w:t>
      </w:r>
      <w:r w:rsidR="27D638EF">
        <w:rPr/>
        <w:t>This approach produces stro</w:t>
      </w:r>
      <w:r w:rsidR="77D15BE3">
        <w:rPr/>
        <w:t>n</w:t>
      </w:r>
      <w:r w:rsidR="27D638EF">
        <w:rPr/>
        <w:t>g network effects</w:t>
      </w:r>
      <w:r w:rsidR="6EC6DFC4">
        <w:rPr/>
        <w:t xml:space="preserve"> allowing Airbnb to expand wor</w:t>
      </w:r>
      <w:r w:rsidR="5F6B97D7">
        <w:rPr/>
        <w:t xml:space="preserve">ldwide quickly without owning any physical assets. </w:t>
      </w:r>
    </w:p>
    <w:p w:rsidR="6A59D8EF" w:rsidP="1634A07A" w:rsidRDefault="6A59D8EF" w14:paraId="387212BB" w14:textId="532A8FCF">
      <w:pPr>
        <w:pStyle w:val="Normal"/>
      </w:pPr>
      <w:r w:rsidR="6A59D8EF">
        <w:rPr/>
        <w:t>Airbnb makes their money by charging hosts and guests service fees for each reservation</w:t>
      </w:r>
      <w:r w:rsidR="51C1A682">
        <w:rPr/>
        <w:t xml:space="preserve"> (Reinhold &amp; </w:t>
      </w:r>
      <w:r w:rsidR="51C1A682">
        <w:rPr/>
        <w:t>Dolnicar</w:t>
      </w:r>
      <w:r w:rsidR="51C1A682">
        <w:rPr/>
        <w:t>, 2021)</w:t>
      </w:r>
      <w:r w:rsidR="6A59D8EF">
        <w:rPr/>
        <w:t xml:space="preserve">. </w:t>
      </w:r>
      <w:r w:rsidR="70AA5B74">
        <w:rPr/>
        <w:t>Flex</w:t>
      </w:r>
      <w:r w:rsidR="77E47E35">
        <w:rPr/>
        <w:t>i</w:t>
      </w:r>
      <w:r w:rsidR="70AA5B74">
        <w:rPr/>
        <w:t>ble pricing which increases fees as prices rise, is another advantage</w:t>
      </w:r>
      <w:r w:rsidR="514DB7D3">
        <w:rPr/>
        <w:t xml:space="preserve"> (</w:t>
      </w:r>
      <w:r w:rsidR="5422A185">
        <w:rPr/>
        <w:t>Wang, 2024)</w:t>
      </w:r>
      <w:r w:rsidR="70AA5B74">
        <w:rPr/>
        <w:t>. Airb</w:t>
      </w:r>
      <w:r w:rsidR="4042FB2E">
        <w:rPr/>
        <w:t xml:space="preserve">nb </w:t>
      </w:r>
      <w:r w:rsidR="74098892">
        <w:rPr/>
        <w:t>can</w:t>
      </w:r>
      <w:r w:rsidR="4042FB2E">
        <w:rPr/>
        <w:t xml:space="preserve"> diversify its revenue </w:t>
      </w:r>
      <w:r w:rsidR="64B6E4BF">
        <w:rPr/>
        <w:t>streams by earning commissions on Airbnb Experiences in addition to accommodation</w:t>
      </w:r>
      <w:r w:rsidR="24D2A991">
        <w:rPr/>
        <w:t xml:space="preserve"> (</w:t>
      </w:r>
      <w:r w:rsidR="6D1B8848">
        <w:rPr/>
        <w:t xml:space="preserve">Reinhold &amp; </w:t>
      </w:r>
      <w:r w:rsidR="6D1B8848">
        <w:rPr/>
        <w:t>Dolnicar</w:t>
      </w:r>
      <w:r w:rsidR="6D1B8848">
        <w:rPr/>
        <w:t>, 2021)</w:t>
      </w:r>
      <w:r w:rsidR="64B6E4BF">
        <w:rPr/>
        <w:t>.</w:t>
      </w:r>
    </w:p>
    <w:p w:rsidR="2DE48602" w:rsidP="1634A07A" w:rsidRDefault="2DE48602" w14:paraId="5809A8BF" w14:textId="7697A84B">
      <w:pPr>
        <w:pStyle w:val="Normal"/>
      </w:pPr>
      <w:r w:rsidR="2DE48602">
        <w:rPr/>
        <w:t>The core of Airbnb’s value proposition is providing guests with reasonably priced</w:t>
      </w:r>
      <w:r w:rsidR="6353AD61">
        <w:rPr/>
        <w:t xml:space="preserve"> alternatives to traditional hotels, </w:t>
      </w:r>
      <w:r w:rsidR="483A05AC">
        <w:rPr/>
        <w:t xml:space="preserve">often at lower costs for </w:t>
      </w:r>
      <w:r w:rsidR="1BC7E901">
        <w:rPr/>
        <w:t>similar or larger accommodations. Additionally, Airbnb encourages authen</w:t>
      </w:r>
      <w:r w:rsidR="2CF87E01">
        <w:rPr/>
        <w:t xml:space="preserve">ticity by allowing guests to stay in residential areas </w:t>
      </w:r>
      <w:r w:rsidR="70FD6DF8">
        <w:rPr/>
        <w:t>and “</w:t>
      </w:r>
      <w:r w:rsidR="2CF87E01">
        <w:rPr/>
        <w:t xml:space="preserve">live like a local,” </w:t>
      </w:r>
      <w:r w:rsidR="3B8F1770">
        <w:rPr/>
        <w:t xml:space="preserve">which guests have found to be more authentic than traditional hotel </w:t>
      </w:r>
      <w:r w:rsidR="267947DA">
        <w:rPr/>
        <w:t>stays (</w:t>
      </w:r>
      <w:r w:rsidR="0ACA2550">
        <w:rPr/>
        <w:t>Sakr</w:t>
      </w:r>
      <w:r w:rsidR="2C75CA4D">
        <w:rPr/>
        <w:t xml:space="preserve"> et al</w:t>
      </w:r>
      <w:r w:rsidR="0ACA2550">
        <w:rPr/>
        <w:t>, 2024)</w:t>
      </w:r>
      <w:r w:rsidR="3B8F1770">
        <w:rPr/>
        <w:t xml:space="preserve">. </w:t>
      </w:r>
      <w:r w:rsidR="55FC619D">
        <w:rPr/>
        <w:t>W</w:t>
      </w:r>
      <w:r w:rsidR="3B8F1770">
        <w:rPr/>
        <w:t>i</w:t>
      </w:r>
      <w:r w:rsidR="55FC619D">
        <w:rPr/>
        <w:t>th a variety of accommodation alternatives, ranging from single rooms to entire homes, Airbnb</w:t>
      </w:r>
      <w:r w:rsidR="424EA084">
        <w:rPr/>
        <w:t xml:space="preserve">’s business model offers guests freedom by letting them select options based on their travel </w:t>
      </w:r>
      <w:r w:rsidR="070C9F3C">
        <w:rPr/>
        <w:t xml:space="preserve">needs, </w:t>
      </w:r>
      <w:r w:rsidR="070C9F3C">
        <w:rPr/>
        <w:t>budget</w:t>
      </w:r>
      <w:r w:rsidR="070C9F3C">
        <w:rPr/>
        <w:t xml:space="preserve"> and location</w:t>
      </w:r>
      <w:r w:rsidR="1B300D37">
        <w:rPr/>
        <w:t xml:space="preserve"> (Reinhold &amp; </w:t>
      </w:r>
      <w:r w:rsidR="1B300D37">
        <w:rPr/>
        <w:t>Dolnicar</w:t>
      </w:r>
      <w:r w:rsidR="1B300D37">
        <w:rPr/>
        <w:t>, 2022)</w:t>
      </w:r>
      <w:r w:rsidR="070C9F3C">
        <w:rPr/>
        <w:t>.</w:t>
      </w:r>
    </w:p>
    <w:p w:rsidR="44E924B5" w:rsidP="1634A07A" w:rsidRDefault="44E924B5" w14:paraId="18185D57" w14:textId="62C027D4">
      <w:pPr>
        <w:pStyle w:val="Normal"/>
      </w:pPr>
      <w:r w:rsidR="44E924B5">
        <w:rPr/>
        <w:t xml:space="preserve">Airbnb uses </w:t>
      </w:r>
      <w:r w:rsidR="2C40B937">
        <w:rPr/>
        <w:t>several</w:t>
      </w:r>
      <w:r w:rsidR="44E924B5">
        <w:rPr/>
        <w:t xml:space="preserve"> trust procedures to mitigate the dangers </w:t>
      </w:r>
      <w:r w:rsidR="283D2576">
        <w:rPr/>
        <w:t>of staying</w:t>
      </w:r>
      <w:r w:rsidR="44E924B5">
        <w:rPr/>
        <w:t xml:space="preserve"> in </w:t>
      </w:r>
      <w:r w:rsidR="0652E673">
        <w:rPr/>
        <w:t xml:space="preserve">a </w:t>
      </w:r>
      <w:r w:rsidR="7BF4CDE8">
        <w:rPr/>
        <w:t>stranger's</w:t>
      </w:r>
      <w:r w:rsidR="0652E673">
        <w:rPr/>
        <w:t xml:space="preserve"> house. </w:t>
      </w:r>
      <w:r w:rsidR="27EE3488">
        <w:rPr/>
        <w:t xml:space="preserve">These include a rating and review system that promotes </w:t>
      </w:r>
      <w:r w:rsidR="29940533">
        <w:rPr/>
        <w:t xml:space="preserve">accountability and transparency by allowing hosts and gusts to </w:t>
      </w:r>
      <w:r w:rsidR="1675C533">
        <w:rPr/>
        <w:t>evaluate their peers following each visit</w:t>
      </w:r>
      <w:r w:rsidR="28BDCA8F">
        <w:rPr/>
        <w:t xml:space="preserve"> </w:t>
      </w:r>
      <w:r w:rsidR="0516F044">
        <w:rPr/>
        <w:t>(</w:t>
      </w:r>
      <w:r w:rsidR="545496AE">
        <w:rPr/>
        <w:t>Zamai et al, 2019)</w:t>
      </w:r>
      <w:r w:rsidR="1675C533">
        <w:rPr/>
        <w:t xml:space="preserve">. </w:t>
      </w:r>
      <w:r w:rsidR="353E4D30">
        <w:rPr/>
        <w:t>Also,</w:t>
      </w:r>
      <w:r w:rsidR="5376355F">
        <w:rPr/>
        <w:t xml:space="preserve"> Airbnb require </w:t>
      </w:r>
      <w:r w:rsidR="38374D83">
        <w:rPr/>
        <w:t xml:space="preserve">identity verification procedures to </w:t>
      </w:r>
      <w:r w:rsidR="34F47D43">
        <w:rPr/>
        <w:t>verify</w:t>
      </w:r>
      <w:r w:rsidR="38374D83">
        <w:rPr/>
        <w:t xml:space="preserve"> the integrity of users</w:t>
      </w:r>
      <w:r w:rsidR="70EC65FE">
        <w:rPr/>
        <w:t xml:space="preserve"> (</w:t>
      </w:r>
      <w:r w:rsidR="588EE7A4">
        <w:rPr/>
        <w:t>Codex, 2023)</w:t>
      </w:r>
      <w:r w:rsidR="38374D83">
        <w:rPr/>
        <w:t>, and all transactions are ma</w:t>
      </w:r>
      <w:r w:rsidR="57702D21">
        <w:rPr/>
        <w:t>naged by secure payment systems that safeguard both parties</w:t>
      </w:r>
      <w:r w:rsidR="7E9A0931">
        <w:rPr/>
        <w:t xml:space="preserve"> and lower the possibility of fraud</w:t>
      </w:r>
      <w:r w:rsidR="4E5EB0CA">
        <w:rPr/>
        <w:t xml:space="preserve"> (</w:t>
      </w:r>
      <w:r w:rsidR="4E5EB0CA">
        <w:rPr/>
        <w:t>Badola</w:t>
      </w:r>
      <w:r w:rsidR="4E5EB0CA">
        <w:rPr/>
        <w:t>, 2025)</w:t>
      </w:r>
      <w:r w:rsidR="7E9A0931">
        <w:rPr/>
        <w:t xml:space="preserve">. </w:t>
      </w:r>
      <w:r w:rsidR="02B61D71">
        <w:rPr/>
        <w:t>These</w:t>
      </w:r>
      <w:r w:rsidR="7E9A0931">
        <w:rPr/>
        <w:t xml:space="preserve"> features encourage hos</w:t>
      </w:r>
      <w:r w:rsidR="7D6CB258">
        <w:rPr/>
        <w:t>ts and guests to continue using the platform and help foster trust.</w:t>
      </w:r>
    </w:p>
    <w:p w:rsidR="1634A07A" w:rsidP="1634A07A" w:rsidRDefault="1634A07A" w14:paraId="1DA4E160" w14:textId="56DFD474">
      <w:pPr>
        <w:pStyle w:val="Normal"/>
      </w:pPr>
    </w:p>
    <w:p w:rsidR="1634A07A" w:rsidP="1634A07A" w:rsidRDefault="1634A07A" w14:paraId="61B18B3E" w14:textId="6A29D5B0">
      <w:pPr>
        <w:pStyle w:val="Normal"/>
      </w:pPr>
    </w:p>
    <w:p w:rsidR="2B24CF5B" w:rsidRDefault="2B24CF5B" w14:paraId="76B02E32" w14:textId="18891B2E">
      <w:r>
        <w:br w:type="page"/>
      </w:r>
    </w:p>
    <w:p w:rsidR="2B24CF5B" w:rsidP="2B24CF5B" w:rsidRDefault="2B24CF5B" w14:paraId="34EDA2C1" w14:textId="5B0B11EB">
      <w:pPr>
        <w:pStyle w:val="Heading1"/>
      </w:pPr>
    </w:p>
    <w:p w:rsidR="3FDD3946" w:rsidP="2B24CF5B" w:rsidRDefault="3FDD3946" w14:paraId="7AF82480" w14:textId="72A52088">
      <w:pPr>
        <w:pStyle w:val="Heading1"/>
      </w:pPr>
      <w:bookmarkStart w:name="_Toc924378264" w:id="1069150502"/>
      <w:r w:rsidR="3FDD3946">
        <w:rPr/>
        <w:t>Financial Landscape and Market Forces</w:t>
      </w:r>
      <w:bookmarkEnd w:id="1069150502"/>
      <w:r w:rsidR="3FDD3946">
        <w:rPr/>
        <w:t xml:space="preserve"> </w:t>
      </w:r>
    </w:p>
    <w:p w:rsidR="066C2DFF" w:rsidP="2B24CF5B" w:rsidRDefault="066C2DFF" w14:paraId="765D03ED" w14:textId="53566B7F">
      <w:pPr>
        <w:pStyle w:val="Normal"/>
      </w:pPr>
      <w:r w:rsidR="788AEEA5">
        <w:rPr/>
        <w:t xml:space="preserve">The financial landscape of Airbnb shows </w:t>
      </w:r>
      <w:r w:rsidR="32224677">
        <w:rPr/>
        <w:t xml:space="preserve">a significant shift from </w:t>
      </w:r>
      <w:r w:rsidR="6CD1B55A">
        <w:rPr/>
        <w:t xml:space="preserve">early vulnerabilities to worldwide platform </w:t>
      </w:r>
      <w:r w:rsidR="2DD62DF4">
        <w:rPr/>
        <w:t xml:space="preserve">influencers. </w:t>
      </w:r>
      <w:r w:rsidR="74080E7C">
        <w:rPr/>
        <w:t>Wu, Lee, &amp; Reynard</w:t>
      </w:r>
      <w:r w:rsidR="1223D29E">
        <w:rPr/>
        <w:t xml:space="preserve"> </w:t>
      </w:r>
      <w:r w:rsidR="33B0FDE1">
        <w:rPr/>
        <w:t>(2012</w:t>
      </w:r>
      <w:r w:rsidR="74080E7C">
        <w:rPr/>
        <w:t>)</w:t>
      </w:r>
      <w:r w:rsidR="7456FCFC">
        <w:rPr/>
        <w:t xml:space="preserve"> case study</w:t>
      </w:r>
      <w:r w:rsidR="1E38DAD7">
        <w:rPr/>
        <w:t xml:space="preserve"> </w:t>
      </w:r>
      <w:r w:rsidR="0CF214D8">
        <w:rPr/>
        <w:t xml:space="preserve">shows that </w:t>
      </w:r>
      <w:r w:rsidR="773256E2">
        <w:rPr/>
        <w:t>the founders of Airbnb</w:t>
      </w:r>
      <w:r w:rsidR="5E4FC1AF">
        <w:rPr/>
        <w:t xml:space="preserve"> struggled to get funding</w:t>
      </w:r>
      <w:r w:rsidR="36862426">
        <w:rPr/>
        <w:t>, investors did not believe in the model as the company had no guarantee of success</w:t>
      </w:r>
      <w:r w:rsidR="7ED57F22">
        <w:rPr/>
        <w:t xml:space="preserve"> the founders</w:t>
      </w:r>
      <w:r w:rsidR="773256E2">
        <w:rPr/>
        <w:t xml:space="preserve"> </w:t>
      </w:r>
      <w:r w:rsidR="6C5D8D92">
        <w:rPr/>
        <w:t>maxed out credit cards to keep the company alive</w:t>
      </w:r>
      <w:r w:rsidR="006AC348">
        <w:rPr/>
        <w:t xml:space="preserve"> their financial strategy was focused on survival not profit</w:t>
      </w:r>
      <w:r w:rsidR="6C1B99F8">
        <w:rPr/>
        <w:t xml:space="preserve">ability, </w:t>
      </w:r>
      <w:r w:rsidR="5980371F">
        <w:rPr/>
        <w:t>Airbnb's</w:t>
      </w:r>
      <w:r w:rsidR="6CF55A6E">
        <w:rPr/>
        <w:t xml:space="preserve"> early financial </w:t>
      </w:r>
      <w:r w:rsidR="63E10590">
        <w:rPr/>
        <w:t>strategy</w:t>
      </w:r>
      <w:r w:rsidR="6CF55A6E">
        <w:rPr/>
        <w:t xml:space="preserve"> concentrated </w:t>
      </w:r>
      <w:r w:rsidR="41172A5D">
        <w:rPr/>
        <w:t xml:space="preserve">on </w:t>
      </w:r>
      <w:r w:rsidR="3D867161">
        <w:rPr/>
        <w:t>the swift recruitment of users, trust</w:t>
      </w:r>
      <w:r w:rsidR="2FBD77EA">
        <w:rPr/>
        <w:t xml:space="preserve"> building </w:t>
      </w:r>
      <w:r w:rsidR="676004EA">
        <w:rPr/>
        <w:t>strategies</w:t>
      </w:r>
      <w:r w:rsidR="2FBD77EA">
        <w:rPr/>
        <w:t>, and dem</w:t>
      </w:r>
      <w:r w:rsidR="370023CC">
        <w:rPr/>
        <w:t xml:space="preserve">onstrating the feasibility of peer-to-peer </w:t>
      </w:r>
      <w:r w:rsidR="023D6ED4">
        <w:rPr/>
        <w:t>accommodation</w:t>
      </w:r>
      <w:r w:rsidR="41B0C349">
        <w:rPr/>
        <w:t xml:space="preserve"> (</w:t>
      </w:r>
      <w:r w:rsidR="13585150">
        <w:rPr/>
        <w:t>Sakr, et al 2024)</w:t>
      </w:r>
      <w:r w:rsidR="023D6ED4">
        <w:rPr/>
        <w:t xml:space="preserve">. </w:t>
      </w:r>
      <w:r w:rsidR="2E966CD3">
        <w:rPr/>
        <w:t xml:space="preserve"> </w:t>
      </w:r>
      <w:r w:rsidR="3ED3C871">
        <w:rPr/>
        <w:t xml:space="preserve">the business </w:t>
      </w:r>
      <w:r w:rsidR="77EC7022">
        <w:rPr/>
        <w:t xml:space="preserve">successfully </w:t>
      </w:r>
      <w:r w:rsidR="5195EC71">
        <w:rPr/>
        <w:t>built-up</w:t>
      </w:r>
      <w:r w:rsidR="77EC7022">
        <w:rPr/>
        <w:t xml:space="preserve"> investor confidence as network effects</w:t>
      </w:r>
      <w:r w:rsidR="4D22A565">
        <w:rPr/>
        <w:t xml:space="preserve"> grew, more hosts drawing more guests and more guests drawing more hosts</w:t>
      </w:r>
      <w:r w:rsidR="0E34F47C">
        <w:rPr/>
        <w:t xml:space="preserve"> (Negi &amp; Tri</w:t>
      </w:r>
      <w:r w:rsidR="0E34F47C">
        <w:rPr/>
        <w:t>p</w:t>
      </w:r>
      <w:r w:rsidR="0E34F47C">
        <w:rPr/>
        <w:t>a</w:t>
      </w:r>
      <w:r w:rsidR="0E34F47C">
        <w:rPr/>
        <w:t>t</w:t>
      </w:r>
      <w:r w:rsidR="0E34F47C">
        <w:rPr/>
        <w:t>h</w:t>
      </w:r>
      <w:r w:rsidR="0E34F47C">
        <w:rPr/>
        <w:t>i</w:t>
      </w:r>
      <w:r w:rsidR="0E34F47C">
        <w:rPr/>
        <w:t>,</w:t>
      </w:r>
      <w:r w:rsidR="0E34F47C">
        <w:rPr/>
        <w:t xml:space="preserve"> </w:t>
      </w:r>
      <w:r w:rsidR="0E34F47C">
        <w:rPr/>
        <w:t>2</w:t>
      </w:r>
      <w:r w:rsidR="0E34F47C">
        <w:rPr/>
        <w:t>0</w:t>
      </w:r>
      <w:r w:rsidR="0E34F47C">
        <w:rPr/>
        <w:t>2</w:t>
      </w:r>
      <w:r w:rsidR="0E34F47C">
        <w:rPr/>
        <w:t>3</w:t>
      </w:r>
      <w:r w:rsidR="0E34F47C">
        <w:rPr/>
        <w:t>)</w:t>
      </w:r>
      <w:r w:rsidR="435484D3">
        <w:rPr/>
        <w:t>. By gradually earning the trust of investors</w:t>
      </w:r>
      <w:r w:rsidR="16B98CC4">
        <w:rPr/>
        <w:t xml:space="preserve"> helped the company secure large </w:t>
      </w:r>
      <w:r w:rsidR="12352666">
        <w:rPr/>
        <w:t>investments and</w:t>
      </w:r>
      <w:r w:rsidR="16B98CC4">
        <w:rPr/>
        <w:t xml:space="preserve"> eventually go public</w:t>
      </w:r>
      <w:r w:rsidR="6A745FCF">
        <w:rPr/>
        <w:t xml:space="preserve"> in a well-known IPO in 2020</w:t>
      </w:r>
      <w:r w:rsidR="14EAAEA9">
        <w:rPr/>
        <w:t xml:space="preserve"> (Rainhold &amp; </w:t>
      </w:r>
      <w:r w:rsidR="14EAAEA9">
        <w:rPr/>
        <w:t>Dolnicar</w:t>
      </w:r>
      <w:r w:rsidR="14EAAEA9">
        <w:rPr/>
        <w:t>, 2021)</w:t>
      </w:r>
      <w:r w:rsidR="6A745FCF">
        <w:rPr/>
        <w:t>.</w:t>
      </w:r>
    </w:p>
    <w:p w:rsidR="6A822D03" w:rsidP="67E3A081" w:rsidRDefault="6A822D03" w14:paraId="24D8769F" w14:textId="216C009D">
      <w:pPr>
        <w:pStyle w:val="Normal"/>
      </w:pPr>
      <w:r w:rsidR="6A822D03">
        <w:rPr/>
        <w:t xml:space="preserve">Airbnb found it difficult to </w:t>
      </w:r>
      <w:r w:rsidR="480EB012">
        <w:rPr/>
        <w:t>consistently turn a profit</w:t>
      </w:r>
      <w:r w:rsidR="3F1F4FF1">
        <w:rPr/>
        <w:t xml:space="preserve"> even as it expanded</w:t>
      </w:r>
      <w:r w:rsidR="53A731BA">
        <w:rPr/>
        <w:t xml:space="preserve"> (Lozic et al, 2025)</w:t>
      </w:r>
      <w:r w:rsidR="3F1F4FF1">
        <w:rPr/>
        <w:t>.</w:t>
      </w:r>
      <w:r w:rsidR="18088DE2">
        <w:rPr/>
        <w:t xml:space="preserve"> In addition to having to deal with growing </w:t>
      </w:r>
      <w:r w:rsidR="197A38AB">
        <w:rPr/>
        <w:t>expenses</w:t>
      </w:r>
      <w:r w:rsidR="18088DE2">
        <w:rPr/>
        <w:t xml:space="preserve"> </w:t>
      </w:r>
      <w:r w:rsidR="7E75FC49">
        <w:rPr/>
        <w:t>like high marketing and operational costs</w:t>
      </w:r>
      <w:r w:rsidR="46F8877C">
        <w:rPr/>
        <w:t xml:space="preserve"> (Oe &amp; Le, 2020)</w:t>
      </w:r>
      <w:r w:rsidR="546B4C5F">
        <w:rPr/>
        <w:t xml:space="preserve">. </w:t>
      </w:r>
      <w:r w:rsidR="18088DE2">
        <w:rPr/>
        <w:t xml:space="preserve">due to </w:t>
      </w:r>
      <w:r w:rsidR="7B43C17B">
        <w:rPr/>
        <w:t>new regulations restricting short-term rentals</w:t>
      </w:r>
      <w:r w:rsidR="4938C712">
        <w:rPr/>
        <w:t xml:space="preserve"> (Von Briel, &amp; </w:t>
      </w:r>
      <w:r w:rsidR="4938C712">
        <w:rPr/>
        <w:t>Dolnicar</w:t>
      </w:r>
      <w:r w:rsidR="4938C712">
        <w:rPr/>
        <w:t>, 2021</w:t>
      </w:r>
      <w:r w:rsidR="4938C712">
        <w:rPr/>
        <w:t>)</w:t>
      </w:r>
      <w:r w:rsidR="446D4659">
        <w:rPr/>
        <w:t xml:space="preserve"> </w:t>
      </w:r>
      <w:r w:rsidR="7B43C17B">
        <w:rPr/>
        <w:t>,</w:t>
      </w:r>
      <w:r w:rsidR="7B43C17B">
        <w:rPr/>
        <w:t xml:space="preserve"> Airbnb was </w:t>
      </w:r>
      <w:r w:rsidR="4527F4B1">
        <w:rPr/>
        <w:t>severely</w:t>
      </w:r>
      <w:r w:rsidR="7B43C17B">
        <w:rPr/>
        <w:t xml:space="preserve"> </w:t>
      </w:r>
      <w:r w:rsidR="77FEA17D">
        <w:rPr/>
        <w:t>impacted</w:t>
      </w:r>
      <w:r w:rsidR="77FEA17D">
        <w:rPr/>
        <w:t xml:space="preserve"> by the COVID-19 pandemic,</w:t>
      </w:r>
      <w:r w:rsidR="01CB91D3">
        <w:rPr/>
        <w:t xml:space="preserve"> which significantly lowered its profits</w:t>
      </w:r>
      <w:r w:rsidR="01CB91D3">
        <w:rPr/>
        <w:t>. As a res</w:t>
      </w:r>
      <w:r w:rsidR="5A17D389">
        <w:rPr/>
        <w:t>ult, Airbnb cut costs and concentrated more on lo</w:t>
      </w:r>
      <w:r w:rsidR="338651B2">
        <w:rPr/>
        <w:t xml:space="preserve">nger-term stays. This helped </w:t>
      </w:r>
      <w:r w:rsidR="338651B2">
        <w:rPr/>
        <w:t>maintain</w:t>
      </w:r>
      <w:r w:rsidR="338651B2">
        <w:rPr/>
        <w:t xml:space="preserve"> demand, but it also </w:t>
      </w:r>
      <w:r w:rsidR="2C821958">
        <w:rPr/>
        <w:t>demonstrated</w:t>
      </w:r>
      <w:r w:rsidR="2C821958">
        <w:rPr/>
        <w:t xml:space="preserve"> the company’s sensitivity to major exter</w:t>
      </w:r>
      <w:r w:rsidR="030B4DC1">
        <w:rPr/>
        <w:t>nal events</w:t>
      </w:r>
      <w:r w:rsidR="1A31ABF1">
        <w:rPr/>
        <w:t xml:space="preserve"> (</w:t>
      </w:r>
      <w:r w:rsidR="1A31ABF1">
        <w:rPr/>
        <w:t>Krouk</w:t>
      </w:r>
      <w:r w:rsidR="1A31ABF1">
        <w:rPr/>
        <w:t xml:space="preserve"> &amp; Almeida, 2021)</w:t>
      </w:r>
      <w:r w:rsidR="030B4DC1">
        <w:rPr/>
        <w:t>.</w:t>
      </w:r>
      <w:r w:rsidR="5A0B1C63">
        <w:rPr/>
        <w:t xml:space="preserve"> </w:t>
      </w:r>
    </w:p>
    <w:p w:rsidR="623E60EB" w:rsidP="67E3A081" w:rsidRDefault="623E60EB" w14:paraId="66910CE2" w14:textId="2E8D3D75">
      <w:pPr>
        <w:pStyle w:val="Normal"/>
      </w:pPr>
      <w:r w:rsidR="623E60EB">
        <w:rPr/>
        <w:t>Since 2012, competition has increased</w:t>
      </w:r>
      <w:r w:rsidR="25806701">
        <w:rPr/>
        <w:t xml:space="preserve"> significantly. In addition to hotels</w:t>
      </w:r>
      <w:r w:rsidR="6A15C27E">
        <w:rPr/>
        <w:t xml:space="preserve"> (Zervas et al 2017)</w:t>
      </w:r>
      <w:r w:rsidR="25806701">
        <w:rPr/>
        <w:t>, Airbnb now faces comp</w:t>
      </w:r>
      <w:r w:rsidR="5530F953">
        <w:rPr/>
        <w:t xml:space="preserve">etition from other </w:t>
      </w:r>
      <w:r w:rsidR="2D8FBEF6">
        <w:rPr/>
        <w:t xml:space="preserve">peer-to-peer accommodation </w:t>
      </w:r>
      <w:r w:rsidR="5530F953">
        <w:rPr/>
        <w:t>platforms such as booking.com</w:t>
      </w:r>
      <w:r w:rsidR="580F6447">
        <w:rPr/>
        <w:t xml:space="preserve"> </w:t>
      </w:r>
      <w:r w:rsidR="7065344A">
        <w:rPr/>
        <w:t>(Guttentag, 2019)</w:t>
      </w:r>
      <w:r w:rsidR="6C5EF3B3">
        <w:rPr/>
        <w:t xml:space="preserve">. </w:t>
      </w:r>
      <w:r w:rsidR="100D84BD">
        <w:rPr/>
        <w:t xml:space="preserve">According to </w:t>
      </w:r>
      <w:r w:rsidR="61A9D0D4">
        <w:rPr/>
        <w:t xml:space="preserve">Lu &amp; </w:t>
      </w:r>
      <w:r w:rsidR="100D84BD">
        <w:rPr/>
        <w:t>Tabari (2019), Airbnb’s growth has d</w:t>
      </w:r>
      <w:r w:rsidR="1BAEAFF8">
        <w:rPr/>
        <w:t>isrupted traditional hotels by increasing price competition</w:t>
      </w:r>
      <w:r w:rsidR="027735AB">
        <w:rPr/>
        <w:t xml:space="preserve"> and pushing them to adopt digital methods. Peer-to-peer </w:t>
      </w:r>
      <w:r w:rsidR="5F30029D">
        <w:rPr/>
        <w:t>market forces also play a key role, as customers are price se</w:t>
      </w:r>
      <w:r w:rsidR="041A01BD">
        <w:rPr/>
        <w:t xml:space="preserve">nsitive, </w:t>
      </w:r>
      <w:r w:rsidR="55A3FF7C">
        <w:rPr/>
        <w:t>seasonal demand causes reve</w:t>
      </w:r>
      <w:r w:rsidR="6E4F2901">
        <w:rPr/>
        <w:t>nue fluctuations.</w:t>
      </w:r>
      <w:r w:rsidR="7B3E031D">
        <w:rPr/>
        <w:t xml:space="preserve"> Supply also </w:t>
      </w:r>
      <w:r w:rsidR="7B3E031D">
        <w:rPr/>
        <w:t>remains</w:t>
      </w:r>
      <w:r w:rsidR="7B3E031D">
        <w:rPr/>
        <w:t xml:space="preserve"> unstable, as hosts can freely enter or exi</w:t>
      </w:r>
      <w:r w:rsidR="08BF2693">
        <w:rPr/>
        <w:t>t the platform depending on market conditions.</w:t>
      </w:r>
      <w:r w:rsidR="6E4F2901">
        <w:rPr/>
        <w:t xml:space="preserve"> </w:t>
      </w:r>
      <w:r w:rsidR="0FE2197D">
        <w:rPr/>
        <w:t>Hosts have become more dependent on Airbnb’s algor</w:t>
      </w:r>
      <w:r w:rsidR="3A389A15">
        <w:rPr/>
        <w:t xml:space="preserve">ithms, reviews and fees creating power imbalances compared to </w:t>
      </w:r>
      <w:r w:rsidR="43606B30">
        <w:rPr/>
        <w:t>the platforms earlier casual m</w:t>
      </w:r>
      <w:r w:rsidR="22F4B6AF">
        <w:rPr/>
        <w:t>odel.</w:t>
      </w:r>
    </w:p>
    <w:p w:rsidR="2B24CF5B" w:rsidRDefault="2B24CF5B" w14:paraId="0A87E9CC" w14:textId="5009E8C4">
      <w:r>
        <w:br w:type="page"/>
      </w:r>
    </w:p>
    <w:p w:rsidR="2B24CF5B" w:rsidP="2B24CF5B" w:rsidRDefault="2B24CF5B" w14:paraId="47801724" w14:textId="28B17283">
      <w:pPr>
        <w:pStyle w:val="Heading1"/>
      </w:pPr>
    </w:p>
    <w:p w:rsidR="3FDD3946" w:rsidP="2B24CF5B" w:rsidRDefault="3FDD3946" w14:paraId="1F73C3A4" w14:textId="1B1B5E86">
      <w:pPr>
        <w:pStyle w:val="Heading1"/>
      </w:pPr>
      <w:bookmarkStart w:name="_Toc928799616" w:id="642487902"/>
      <w:r w:rsidR="3FDD3946">
        <w:rPr/>
        <w:t>Target Groups and Consumer Behaviour</w:t>
      </w:r>
      <w:bookmarkEnd w:id="642487902"/>
      <w:r w:rsidR="3FDD3946">
        <w:rPr/>
        <w:t xml:space="preserve"> </w:t>
      </w:r>
    </w:p>
    <w:p w:rsidR="4024BC33" w:rsidP="67E3A081" w:rsidRDefault="4024BC33" w14:paraId="76D821A9" w14:textId="7EAB3703">
      <w:pPr>
        <w:pStyle w:val="Normal"/>
        <w:suppressLineNumbers w:val="0"/>
        <w:bidi w:val="0"/>
        <w:spacing w:before="0" w:beforeAutospacing="off" w:after="160" w:afterAutospacing="off" w:line="279" w:lineRule="auto"/>
        <w:ind w:left="0" w:right="0"/>
        <w:jc w:val="left"/>
      </w:pPr>
      <w:r w:rsidR="4024BC33">
        <w:rPr/>
        <w:t xml:space="preserve">Airbnb appeals to a </w:t>
      </w:r>
      <w:r w:rsidR="3787A861">
        <w:rPr/>
        <w:t>variety</w:t>
      </w:r>
      <w:r w:rsidR="4024BC33">
        <w:rPr/>
        <w:t xml:space="preserve"> </w:t>
      </w:r>
      <w:r w:rsidR="1B121C88">
        <w:rPr/>
        <w:t>of different</w:t>
      </w:r>
      <w:r w:rsidR="6F602B0E">
        <w:rPr/>
        <w:t xml:space="preserve"> </w:t>
      </w:r>
      <w:r w:rsidR="7A53385B">
        <w:rPr/>
        <w:t>customers, and</w:t>
      </w:r>
      <w:r w:rsidR="04BE86A4">
        <w:rPr/>
        <w:t xml:space="preserve"> their actions have changed the way people book accommodation. </w:t>
      </w:r>
      <w:r w:rsidR="3A7EC58F">
        <w:rPr/>
        <w:t>Some consumers especially those on a tight budget select Airbnb primar</w:t>
      </w:r>
      <w:r w:rsidR="25C11405">
        <w:rPr/>
        <w:t>ily because it is cheaper than hotels</w:t>
      </w:r>
      <w:r w:rsidR="5F259F6B">
        <w:rPr/>
        <w:t xml:space="preserve"> (So et al, 2018)</w:t>
      </w:r>
      <w:r w:rsidR="25C11405">
        <w:rPr/>
        <w:t xml:space="preserve">. </w:t>
      </w:r>
      <w:r w:rsidR="43311FC7">
        <w:rPr/>
        <w:t>Millennials</w:t>
      </w:r>
      <w:r w:rsidR="1FAE6D2F">
        <w:rPr/>
        <w:t xml:space="preserve"> </w:t>
      </w:r>
      <w:r w:rsidR="1A7EB2BD">
        <w:rPr/>
        <w:t xml:space="preserve">are often attracted to the </w:t>
      </w:r>
      <w:r w:rsidR="001C40B1">
        <w:rPr/>
        <w:t>opportunity</w:t>
      </w:r>
      <w:r w:rsidR="1A7EB2BD">
        <w:rPr/>
        <w:t xml:space="preserve"> to engage in more </w:t>
      </w:r>
      <w:r w:rsidR="6E635736">
        <w:rPr/>
        <w:t>genuine</w:t>
      </w:r>
      <w:r w:rsidR="1A7EB2BD">
        <w:rPr/>
        <w:t xml:space="preserve">, local </w:t>
      </w:r>
      <w:r w:rsidR="6E994B43">
        <w:rPr/>
        <w:t>experiences</w:t>
      </w:r>
      <w:r w:rsidR="534ECE76">
        <w:rPr/>
        <w:t xml:space="preserve"> (</w:t>
      </w:r>
      <w:r w:rsidR="534ECE76">
        <w:rPr/>
        <w:t>Istekhar</w:t>
      </w:r>
      <w:r w:rsidR="534ECE76">
        <w:rPr/>
        <w:t xml:space="preserve"> Ahmad et al, 2023)</w:t>
      </w:r>
      <w:r w:rsidR="6E994B43">
        <w:rPr/>
        <w:t>. While business</w:t>
      </w:r>
      <w:r w:rsidR="13AAC65F">
        <w:rPr/>
        <w:t xml:space="preserve"> travellers increasingly </w:t>
      </w:r>
      <w:r w:rsidR="60612688">
        <w:rPr/>
        <w:t>prefer</w:t>
      </w:r>
      <w:r w:rsidR="13AAC65F">
        <w:rPr/>
        <w:t xml:space="preserve"> flexible accommodation that feels more like home</w:t>
      </w:r>
      <w:r w:rsidR="2FA149B1">
        <w:rPr/>
        <w:t xml:space="preserve"> (</w:t>
      </w:r>
      <w:r w:rsidR="3731AD42">
        <w:rPr/>
        <w:t xml:space="preserve">Mohsin, &amp; </w:t>
      </w:r>
      <w:r w:rsidR="3731AD42">
        <w:rPr/>
        <w:t>Lengler</w:t>
      </w:r>
      <w:r w:rsidR="3731AD42">
        <w:rPr/>
        <w:t>, 2021)</w:t>
      </w:r>
      <w:r w:rsidR="13AAC65F">
        <w:rPr/>
        <w:t>, fa</w:t>
      </w:r>
      <w:r w:rsidR="4F994CF7">
        <w:rPr/>
        <w:t xml:space="preserve">milies like the </w:t>
      </w:r>
      <w:r w:rsidR="4F994CF7">
        <w:rPr/>
        <w:t>additional</w:t>
      </w:r>
      <w:r w:rsidR="4F994CF7">
        <w:rPr/>
        <w:t xml:space="preserve"> </w:t>
      </w:r>
      <w:r w:rsidR="5AE88319">
        <w:rPr/>
        <w:t xml:space="preserve">room and home style amenities. </w:t>
      </w:r>
      <w:r w:rsidR="2097415F">
        <w:rPr/>
        <w:t xml:space="preserve">Long term digital nomads (people who work online and love to </w:t>
      </w:r>
      <w:r w:rsidR="4CC08F79">
        <w:rPr/>
        <w:t>travel) have</w:t>
      </w:r>
      <w:r w:rsidR="2097415F">
        <w:rPr/>
        <w:t xml:space="preserve"> </w:t>
      </w:r>
      <w:r w:rsidR="4C40C294">
        <w:rPr/>
        <w:t xml:space="preserve">grown in importance in recent years as they seek </w:t>
      </w:r>
      <w:r w:rsidR="1CB0F102">
        <w:rPr/>
        <w:t>convenient locations and places that support remote work</w:t>
      </w:r>
      <w:r w:rsidR="25518B61">
        <w:rPr/>
        <w:t xml:space="preserve"> (Sakr et al, 2024)</w:t>
      </w:r>
      <w:r w:rsidR="1CB0F102">
        <w:rPr/>
        <w:t xml:space="preserve">. </w:t>
      </w:r>
      <w:r w:rsidR="71C5F202">
        <w:rPr/>
        <w:t>Price, location, authenticity, and convenience are the main factors that all these groups consider</w:t>
      </w:r>
      <w:r w:rsidR="29796F52">
        <w:rPr/>
        <w:t xml:space="preserve"> when </w:t>
      </w:r>
      <w:r w:rsidR="44599282">
        <w:rPr/>
        <w:t>selecting</w:t>
      </w:r>
      <w:r w:rsidR="29796F52">
        <w:rPr/>
        <w:t xml:space="preserve"> Airbnb</w:t>
      </w:r>
      <w:r w:rsidR="5C5F9D2A">
        <w:rPr/>
        <w:t xml:space="preserve"> (Mohsin et al, 2021)</w:t>
      </w:r>
      <w:r w:rsidR="29796F52">
        <w:rPr/>
        <w:t>.</w:t>
      </w:r>
    </w:p>
    <w:p w:rsidR="1958E29A" w:rsidP="67E3A081" w:rsidRDefault="1958E29A" w14:paraId="28261DFA" w14:textId="20F92C22">
      <w:pPr>
        <w:pStyle w:val="Normal"/>
        <w:suppressLineNumbers w:val="0"/>
        <w:bidi w:val="0"/>
        <w:spacing w:before="0" w:beforeAutospacing="off" w:after="160" w:afterAutospacing="off" w:line="279" w:lineRule="auto"/>
        <w:ind w:left="0" w:right="0"/>
        <w:jc w:val="left"/>
      </w:pPr>
      <w:r w:rsidR="1958E29A">
        <w:rPr/>
        <w:t>Li &amp; Tabari (2019) argue that Airbnb’s more afford</w:t>
      </w:r>
      <w:r w:rsidR="2A165FA8">
        <w:rPr/>
        <w:t xml:space="preserve">able rates and excellent value have had a significant impact on consumer behaviour </w:t>
      </w:r>
      <w:r w:rsidR="2C775D90">
        <w:rPr/>
        <w:t>in the UK, encouraging many travellers to choose Airbnb over traditi</w:t>
      </w:r>
      <w:r w:rsidR="7C5B18F6">
        <w:rPr/>
        <w:t xml:space="preserve">onal hotels. </w:t>
      </w:r>
      <w:r w:rsidR="45F790BA">
        <w:rPr/>
        <w:t xml:space="preserve">Additionally, they also suggest that Airbnb </w:t>
      </w:r>
      <w:r w:rsidR="0C58E0C9">
        <w:rPr/>
        <w:t xml:space="preserve">raised the bar for more personalised and </w:t>
      </w:r>
      <w:r w:rsidR="3A6D77A6">
        <w:rPr/>
        <w:t>flexible</w:t>
      </w:r>
      <w:r w:rsidR="0C58E0C9">
        <w:rPr/>
        <w:t xml:space="preserve"> stays, </w:t>
      </w:r>
      <w:r w:rsidR="6713EF3E">
        <w:rPr/>
        <w:t xml:space="preserve">while these points are still valid their study focuses </w:t>
      </w:r>
      <w:r w:rsidR="3FBA6999">
        <w:rPr/>
        <w:t xml:space="preserve">more </w:t>
      </w:r>
      <w:r w:rsidR="011F61FD">
        <w:rPr/>
        <w:t xml:space="preserve">on price and value. More </w:t>
      </w:r>
      <w:r w:rsidR="4393A5A6">
        <w:rPr/>
        <w:t>resent research shows that consumer behaviour has changed</w:t>
      </w:r>
      <w:r w:rsidR="076AF12C">
        <w:rPr/>
        <w:t xml:space="preserve">, there has been an increase in in long-term stays </w:t>
      </w:r>
      <w:r w:rsidR="21E6DFBB">
        <w:rPr/>
        <w:t>by remote workers and digital nomads since the COVID-19 pandemic</w:t>
      </w:r>
      <w:r w:rsidR="03BB35EB">
        <w:rPr/>
        <w:t xml:space="preserve">, these users make decisions based more on lifestyle and </w:t>
      </w:r>
      <w:r w:rsidR="3670CF63">
        <w:rPr/>
        <w:t>flexibility than cost alone</w:t>
      </w:r>
      <w:r w:rsidR="0F4C2EF1">
        <w:rPr/>
        <w:t xml:space="preserve"> (Ramos-Henriquez &amp; Morini</w:t>
      </w:r>
      <w:r w:rsidR="430C1CB0">
        <w:rPr/>
        <w:t>-Marrero, 2025)</w:t>
      </w:r>
      <w:r w:rsidR="3670CF63">
        <w:rPr/>
        <w:t xml:space="preserve">. </w:t>
      </w:r>
      <w:r w:rsidR="23154D3B">
        <w:rPr/>
        <w:t>Other studies also highlight emotional and experiential factors</w:t>
      </w:r>
      <w:r w:rsidR="79A17461">
        <w:rPr/>
        <w:t xml:space="preserve">, such as feeling a </w:t>
      </w:r>
      <w:r w:rsidR="64B16639">
        <w:rPr/>
        <w:t>sense</w:t>
      </w:r>
      <w:r w:rsidR="79A17461">
        <w:rPr/>
        <w:t xml:space="preserve"> of belonging</w:t>
      </w:r>
      <w:r w:rsidR="5DA7232A">
        <w:rPr/>
        <w:t xml:space="preserve"> and</w:t>
      </w:r>
      <w:r w:rsidR="79A17461">
        <w:rPr/>
        <w:t xml:space="preserve"> community,</w:t>
      </w:r>
      <w:r w:rsidR="2C3F8298">
        <w:rPr/>
        <w:t xml:space="preserve"> which receive little attention in Li and Tabari</w:t>
      </w:r>
      <w:r w:rsidR="4FDFF11B">
        <w:rPr/>
        <w:t>’</w:t>
      </w:r>
      <w:r w:rsidR="2C3F8298">
        <w:rPr/>
        <w:t>s</w:t>
      </w:r>
      <w:r w:rsidR="420E31C9">
        <w:rPr/>
        <w:t xml:space="preserve"> analysis</w:t>
      </w:r>
      <w:r w:rsidR="45750FF9">
        <w:rPr/>
        <w:t xml:space="preserve"> (</w:t>
      </w:r>
      <w:r w:rsidR="45750FF9">
        <w:rPr/>
        <w:t>Ndaguba</w:t>
      </w:r>
      <w:r w:rsidR="45750FF9">
        <w:rPr/>
        <w:t>, &amp; Van Zyl, 202</w:t>
      </w:r>
      <w:r w:rsidR="5E000651">
        <w:rPr/>
        <w:t>3)</w:t>
      </w:r>
      <w:r w:rsidR="0BCCFCF3">
        <w:rPr/>
        <w:t>.</w:t>
      </w:r>
    </w:p>
    <w:p w:rsidR="7D3F1A63" w:rsidP="67E3A081" w:rsidRDefault="7D3F1A63" w14:paraId="350BECEA" w14:textId="1EB007C4">
      <w:pPr>
        <w:pStyle w:val="Normal"/>
        <w:suppressLineNumbers w:val="0"/>
        <w:bidi w:val="0"/>
        <w:spacing w:before="0" w:beforeAutospacing="off" w:after="160" w:afterAutospacing="off" w:line="279" w:lineRule="auto"/>
        <w:ind w:left="0" w:right="0"/>
        <w:jc w:val="left"/>
      </w:pPr>
      <w:r w:rsidR="7D3F1A63">
        <w:rPr/>
        <w:t xml:space="preserve">Furthermore, Li and Tabari focus </w:t>
      </w:r>
      <w:r w:rsidR="4F0872C4">
        <w:rPr/>
        <w:t>on</w:t>
      </w:r>
      <w:r w:rsidR="1F6F3A36">
        <w:rPr/>
        <w:t xml:space="preserve"> guest behaviour and pay little attention</w:t>
      </w:r>
      <w:r w:rsidR="6F75ED6C">
        <w:rPr/>
        <w:t xml:space="preserve"> to hosts</w:t>
      </w:r>
      <w:r w:rsidR="08DEE165">
        <w:rPr/>
        <w:t xml:space="preserve"> </w:t>
      </w:r>
      <w:r w:rsidR="536C04D8">
        <w:rPr/>
        <w:t>recent research shows that hosts are motivated</w:t>
      </w:r>
      <w:r w:rsidR="10032F6D">
        <w:rPr/>
        <w:t xml:space="preserve"> by flexibility, making use of unused space, and </w:t>
      </w:r>
      <w:r w:rsidR="633F558F">
        <w:rPr/>
        <w:t>entrepreneurial identity</w:t>
      </w:r>
      <w:r w:rsidR="00C41617">
        <w:rPr/>
        <w:t xml:space="preserve">, </w:t>
      </w:r>
      <w:r w:rsidR="1EDAFD1B">
        <w:rPr/>
        <w:t xml:space="preserve">in addition to </w:t>
      </w:r>
      <w:r w:rsidR="00C41617">
        <w:rPr/>
        <w:t>financial</w:t>
      </w:r>
      <w:r w:rsidR="616F6DD0">
        <w:rPr/>
        <w:t xml:space="preserve"> gain</w:t>
      </w:r>
      <w:r w:rsidR="689BA210">
        <w:rPr/>
        <w:t xml:space="preserve"> (Zhang et al, 2019)</w:t>
      </w:r>
      <w:r w:rsidR="00C41617">
        <w:rPr/>
        <w:t xml:space="preserve">. </w:t>
      </w:r>
      <w:r w:rsidR="1A9BDD9A">
        <w:rPr/>
        <w:t xml:space="preserve">Their study also does not fully consider increased competition, as </w:t>
      </w:r>
      <w:r w:rsidR="69619CA6">
        <w:rPr/>
        <w:t>platforms such as booking.com now offer similar services that offer consumers the ch</w:t>
      </w:r>
      <w:r w:rsidR="7DFCD98A">
        <w:rPr/>
        <w:t>oice.</w:t>
      </w:r>
    </w:p>
    <w:p w:rsidR="7DFCD98A" w:rsidP="67E3A081" w:rsidRDefault="7DFCD98A" w14:paraId="58093C9F" w14:textId="368164B8">
      <w:pPr>
        <w:pStyle w:val="Normal"/>
        <w:suppressLineNumbers w:val="0"/>
        <w:bidi w:val="0"/>
        <w:spacing w:before="0" w:beforeAutospacing="off" w:after="160" w:afterAutospacing="off" w:line="279" w:lineRule="auto"/>
        <w:ind w:left="0" w:right="0"/>
        <w:jc w:val="left"/>
      </w:pPr>
      <w:r w:rsidR="7DFCD98A">
        <w:rPr/>
        <w:t xml:space="preserve">Overall, more recent research </w:t>
      </w:r>
      <w:r w:rsidR="7DFCD98A">
        <w:rPr/>
        <w:t>indicates</w:t>
      </w:r>
      <w:r w:rsidR="7DFCD98A">
        <w:rPr/>
        <w:t xml:space="preserve"> that Airbnb</w:t>
      </w:r>
      <w:r w:rsidR="6C6EED6F">
        <w:rPr/>
        <w:t xml:space="preserve"> users and their reasons are more varied and complex</w:t>
      </w:r>
      <w:r w:rsidR="6B4D4528">
        <w:rPr/>
        <w:t>, even though Li and Tabari (2019) offer a helpful startin</w:t>
      </w:r>
      <w:r w:rsidR="0CC73DD0">
        <w:rPr/>
        <w:t xml:space="preserve">g point. </w:t>
      </w:r>
    </w:p>
    <w:p w:rsidR="2B24CF5B" w:rsidRDefault="2B24CF5B" w14:paraId="50881A0F" w14:textId="0E805A72">
      <w:r>
        <w:br w:type="page"/>
      </w:r>
    </w:p>
    <w:p w:rsidR="2B24CF5B" w:rsidP="2B24CF5B" w:rsidRDefault="2B24CF5B" w14:paraId="7AB0D0D2" w14:textId="2DB781F3">
      <w:pPr>
        <w:pStyle w:val="Heading1"/>
      </w:pPr>
    </w:p>
    <w:p w:rsidR="3FDD3946" w:rsidP="2B24CF5B" w:rsidRDefault="3FDD3946" w14:paraId="41C3C1FD" w14:textId="7859AF54">
      <w:pPr>
        <w:pStyle w:val="Heading1"/>
      </w:pPr>
      <w:bookmarkStart w:name="_Toc1261252020" w:id="816859836"/>
      <w:r w:rsidR="3FDD3946">
        <w:rPr/>
        <w:t>Problems and Challenges</w:t>
      </w:r>
      <w:bookmarkEnd w:id="816859836"/>
      <w:r w:rsidR="3FDD3946">
        <w:rPr/>
        <w:t xml:space="preserve"> </w:t>
      </w:r>
    </w:p>
    <w:p w:rsidR="2B24CF5B" w:rsidP="2B24CF5B" w:rsidRDefault="2B24CF5B" w14:paraId="3C2C015E" w14:textId="4407D377">
      <w:pPr>
        <w:pStyle w:val="Normal"/>
      </w:pPr>
      <w:r w:rsidR="668541FF">
        <w:rPr/>
        <w:t>The sustainability of Airbnb</w:t>
      </w:r>
      <w:r w:rsidR="1F8203F4">
        <w:rPr/>
        <w:t xml:space="preserve">’s business model </w:t>
      </w:r>
      <w:r w:rsidR="7024E1CF">
        <w:rPr/>
        <w:t>i</w:t>
      </w:r>
      <w:r w:rsidR="1F8203F4">
        <w:rPr/>
        <w:t xml:space="preserve">s called into doubt by </w:t>
      </w:r>
      <w:r w:rsidR="14FDE9D8">
        <w:rPr/>
        <w:t>several</w:t>
      </w:r>
      <w:r w:rsidR="1F8203F4">
        <w:rPr/>
        <w:t xml:space="preserve"> long-term </w:t>
      </w:r>
      <w:r w:rsidR="4326EEB5">
        <w:rPr/>
        <w:t>challenges. Growing government an</w:t>
      </w:r>
      <w:r w:rsidR="6DB66E95">
        <w:rPr/>
        <w:t xml:space="preserve">d regulatory pressure is one of the main problems. These days a lot of cities </w:t>
      </w:r>
      <w:r w:rsidR="6A26E841">
        <w:rPr/>
        <w:t xml:space="preserve">link short-term rentals to issues including housing shortages, </w:t>
      </w:r>
      <w:r w:rsidR="4C5B85E8">
        <w:rPr/>
        <w:t>increased rent, zoning infractions and de</w:t>
      </w:r>
      <w:r w:rsidR="3A6923B9">
        <w:rPr/>
        <w:t xml:space="preserve">creased tax income. </w:t>
      </w:r>
      <w:r w:rsidR="35B87070">
        <w:rPr/>
        <w:t xml:space="preserve">Due to </w:t>
      </w:r>
      <w:r w:rsidR="767690D5">
        <w:rPr/>
        <w:t>this city</w:t>
      </w:r>
      <w:r w:rsidR="35B87070">
        <w:rPr/>
        <w:t xml:space="preserve"> such as New York and Barcelona have implemented </w:t>
      </w:r>
      <w:r w:rsidR="6740C13F">
        <w:rPr/>
        <w:t xml:space="preserve">strict rules, including limits, registration systems, or bans on </w:t>
      </w:r>
      <w:r w:rsidR="73A115D4">
        <w:rPr/>
        <w:t>certain types of short-term rentals</w:t>
      </w:r>
      <w:r w:rsidR="68827B08">
        <w:rPr/>
        <w:t xml:space="preserve"> (</w:t>
      </w:r>
      <w:r w:rsidR="0D13F43D">
        <w:rPr/>
        <w:t>Gurran &amp; Phibbs, 2017)</w:t>
      </w:r>
      <w:r w:rsidR="73A115D4">
        <w:rPr/>
        <w:t xml:space="preserve">. </w:t>
      </w:r>
      <w:r w:rsidR="739DC263">
        <w:rPr/>
        <w:t>These cities argue that websites such as Airbnb increase housing costs and decrease the num</w:t>
      </w:r>
      <w:r w:rsidR="79A12C2D">
        <w:rPr/>
        <w:t>ber of properties accessible</w:t>
      </w:r>
      <w:r w:rsidR="6115D0FA">
        <w:rPr/>
        <w:t xml:space="preserve"> for long-term inhabitants</w:t>
      </w:r>
      <w:r w:rsidR="3F4483E5">
        <w:rPr/>
        <w:t xml:space="preserve"> (Gurran &amp; Phibbs, 2017)</w:t>
      </w:r>
      <w:r w:rsidR="6115D0FA">
        <w:rPr/>
        <w:t xml:space="preserve">. </w:t>
      </w:r>
      <w:r w:rsidR="652403B5">
        <w:rPr/>
        <w:t>However,</w:t>
      </w:r>
      <w:r w:rsidR="44130782">
        <w:rPr/>
        <w:t xml:space="preserve"> </w:t>
      </w:r>
      <w:r w:rsidR="2F09C147">
        <w:rPr/>
        <w:t xml:space="preserve">studies </w:t>
      </w:r>
      <w:r w:rsidR="440DB89E">
        <w:rPr/>
        <w:t xml:space="preserve">industry reports </w:t>
      </w:r>
      <w:r w:rsidR="440DB89E">
        <w:rPr/>
        <w:t>indicate</w:t>
      </w:r>
      <w:r w:rsidR="440DB89E">
        <w:rPr/>
        <w:t xml:space="preserve"> that even </w:t>
      </w:r>
      <w:r w:rsidR="42EC68E2">
        <w:rPr/>
        <w:t>strict regulations</w:t>
      </w:r>
      <w:r w:rsidR="166FE358">
        <w:rPr/>
        <w:t xml:space="preserve"> do not necessarily result in more affordable</w:t>
      </w:r>
      <w:r w:rsidR="7DBD8A74">
        <w:rPr/>
        <w:t xml:space="preserve"> housing</w:t>
      </w:r>
      <w:r w:rsidR="18DDD28C">
        <w:rPr/>
        <w:t xml:space="preserve">. For </w:t>
      </w:r>
      <w:r w:rsidR="5CC8D939">
        <w:rPr/>
        <w:t>example,</w:t>
      </w:r>
      <w:r w:rsidR="18DDD28C">
        <w:rPr/>
        <w:t xml:space="preserve"> one study found that imposing day caps on short term rentals sign</w:t>
      </w:r>
      <w:r w:rsidR="72C9D185">
        <w:rPr/>
        <w:t xml:space="preserve">ificantly reduced </w:t>
      </w:r>
      <w:r w:rsidR="37EEAD2C">
        <w:rPr/>
        <w:t>hosting but</w:t>
      </w:r>
      <w:r w:rsidR="72C9D185">
        <w:rPr/>
        <w:t xml:space="preserve"> did not result </w:t>
      </w:r>
      <w:r w:rsidR="78DDE224">
        <w:rPr/>
        <w:t>in more long-term rental availability or lower long-term rentals</w:t>
      </w:r>
      <w:r w:rsidR="41BD5888">
        <w:rPr/>
        <w:t>,</w:t>
      </w:r>
      <w:r w:rsidR="7DBD8A74">
        <w:rPr/>
        <w:t xml:space="preserve"> </w:t>
      </w:r>
      <w:r w:rsidR="7CD4F6F2">
        <w:rPr/>
        <w:t>demonstrating</w:t>
      </w:r>
      <w:r w:rsidR="7DBD8A74">
        <w:rPr/>
        <w:t xml:space="preserve"> the complicated </w:t>
      </w:r>
      <w:r w:rsidR="3FD52102">
        <w:rPr/>
        <w:t>relationship between short-term rentals and housing issues</w:t>
      </w:r>
      <w:r w:rsidR="32496721">
        <w:rPr/>
        <w:t xml:space="preserve"> (</w:t>
      </w:r>
      <w:hyperlink r:id="R7ae23f50c8dc432a">
        <w:r w:rsidRPr="67E3A081" w:rsidR="32496721">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Gauß</w:t>
        </w:r>
      </w:hyperlink>
      <w:r w:rsidR="32496721">
        <w:rPr/>
        <w:t xml:space="preserve"> et al, 2024)</w:t>
      </w:r>
      <w:r w:rsidR="496BB6E7">
        <w:rPr/>
        <w:t xml:space="preserve">. </w:t>
      </w:r>
    </w:p>
    <w:p w:rsidR="6D3353D6" w:rsidP="67E3A081" w:rsidRDefault="6D3353D6" w14:paraId="3876552B" w14:textId="58F16093">
      <w:pPr>
        <w:pStyle w:val="Normal"/>
      </w:pPr>
      <w:r w:rsidR="6D3353D6">
        <w:rPr/>
        <w:t xml:space="preserve">These regulatory issues are </w:t>
      </w:r>
      <w:r w:rsidR="6D3353D6">
        <w:rPr/>
        <w:t>closely linked</w:t>
      </w:r>
      <w:r w:rsidR="6D3353D6">
        <w:rPr/>
        <w:t xml:space="preserve"> to wider socia</w:t>
      </w:r>
      <w:r w:rsidR="073EFF23">
        <w:rPr/>
        <w:t xml:space="preserve">l and ethical concerns. </w:t>
      </w:r>
      <w:r w:rsidR="74FC43C6">
        <w:rPr/>
        <w:t>Critics claim that Airbnb c</w:t>
      </w:r>
      <w:r w:rsidR="07E8F2B0">
        <w:rPr/>
        <w:t xml:space="preserve">ould contribute to gentrification by attracting more investors </w:t>
      </w:r>
      <w:r w:rsidR="3D23DA34">
        <w:rPr/>
        <w:t xml:space="preserve">to certain communities, which may drive </w:t>
      </w:r>
      <w:r w:rsidR="1798F0D1">
        <w:rPr/>
        <w:t>locals away and raise living expenses</w:t>
      </w:r>
      <w:r w:rsidR="1962FC0A">
        <w:rPr/>
        <w:t xml:space="preserve"> (Wachsmuth &amp; Weisler, 2018)</w:t>
      </w:r>
      <w:r w:rsidR="110092EF">
        <w:rPr/>
        <w:t>.</w:t>
      </w:r>
      <w:r w:rsidR="1798F0D1">
        <w:rPr/>
        <w:t xml:space="preserve"> Additionally, </w:t>
      </w:r>
      <w:r w:rsidR="1643179B">
        <w:rPr/>
        <w:t>the growth of “professional hosts” who overse</w:t>
      </w:r>
      <w:r w:rsidR="213388EA">
        <w:rPr/>
        <w:t xml:space="preserve">e several properties </w:t>
      </w:r>
      <w:r w:rsidR="3CF6864D">
        <w:rPr/>
        <w:t xml:space="preserve">pushes Airbnb away from </w:t>
      </w:r>
      <w:r w:rsidR="24D690DC">
        <w:rPr/>
        <w:t>its</w:t>
      </w:r>
      <w:r w:rsidR="3CF6864D">
        <w:rPr/>
        <w:t xml:space="preserve"> </w:t>
      </w:r>
      <w:r w:rsidR="3CF6864D">
        <w:rPr/>
        <w:t>initial</w:t>
      </w:r>
      <w:r w:rsidR="3CF6864D">
        <w:rPr/>
        <w:t xml:space="preserve"> concept </w:t>
      </w:r>
      <w:r w:rsidR="0DA67D90">
        <w:rPr/>
        <w:t>of home-sharing and makes it harder to sepa</w:t>
      </w:r>
      <w:r w:rsidR="56707843">
        <w:rPr/>
        <w:t>rate residentia</w:t>
      </w:r>
      <w:r w:rsidR="30C0D379">
        <w:rPr/>
        <w:t>l housing from commercial rentals</w:t>
      </w:r>
      <w:r w:rsidR="17A54A2F">
        <w:rPr/>
        <w:t xml:space="preserve"> (</w:t>
      </w:r>
      <w:r w:rsidR="1C8A7212">
        <w:rPr/>
        <w:t>Deboosere</w:t>
      </w:r>
      <w:r w:rsidR="1C8A7212">
        <w:rPr/>
        <w:t xml:space="preserve"> et al, 2019)</w:t>
      </w:r>
      <w:r w:rsidR="30C0D379">
        <w:rPr/>
        <w:t xml:space="preserve">. </w:t>
      </w:r>
      <w:r w:rsidR="6A8E630B">
        <w:rPr/>
        <w:t>However,</w:t>
      </w:r>
      <w:r w:rsidR="1668CF73">
        <w:rPr/>
        <w:t xml:space="preserve"> high-profile incidents invol</w:t>
      </w:r>
      <w:r w:rsidR="4B8AE456">
        <w:rPr/>
        <w:t xml:space="preserve">ving discrimination and </w:t>
      </w:r>
      <w:r w:rsidR="0AF2D257">
        <w:rPr/>
        <w:t>safety</w:t>
      </w:r>
      <w:r w:rsidR="4B8AE456">
        <w:rPr/>
        <w:t xml:space="preserve"> concerns have ra</w:t>
      </w:r>
      <w:r w:rsidR="207B1EFE">
        <w:rPr/>
        <w:t>ised doubts about how well Airbnb can prot</w:t>
      </w:r>
      <w:r w:rsidR="55F404D1">
        <w:rPr/>
        <w:t>ect users and ensure fair treatment as the platform grows</w:t>
      </w:r>
      <w:r w:rsidR="0DB82D5C">
        <w:rPr/>
        <w:t xml:space="preserve"> (Carter &amp; Dear, </w:t>
      </w:r>
      <w:r w:rsidR="24C2527B">
        <w:rPr/>
        <w:t>2018)</w:t>
      </w:r>
      <w:r w:rsidR="55F404D1">
        <w:rPr/>
        <w:t xml:space="preserve">. </w:t>
      </w:r>
    </w:p>
    <w:p w:rsidR="3DD16C88" w:rsidP="67E3A081" w:rsidRDefault="3DD16C88" w14:paraId="44ADFE0B" w14:textId="531AD738">
      <w:pPr>
        <w:pStyle w:val="Normal"/>
      </w:pPr>
      <w:r w:rsidR="3DD16C88">
        <w:rPr/>
        <w:t xml:space="preserve">Keeping people safe and </w:t>
      </w:r>
      <w:r w:rsidR="3DD16C88">
        <w:rPr/>
        <w:t>maintaining</w:t>
      </w:r>
      <w:r w:rsidR="3DD16C88">
        <w:rPr/>
        <w:t xml:space="preserve"> trust across </w:t>
      </w:r>
      <w:r w:rsidR="2C80857A">
        <w:rPr/>
        <w:t xml:space="preserve">millions of listings </w:t>
      </w:r>
      <w:r w:rsidR="5BB32C7D">
        <w:rPr/>
        <w:t>is a co</w:t>
      </w:r>
      <w:r w:rsidR="760108DF">
        <w:rPr/>
        <w:t>nstant issue from an operational standpoint</w:t>
      </w:r>
      <w:r w:rsidR="25B7D391">
        <w:rPr/>
        <w:t>. Airbnb must de</w:t>
      </w:r>
      <w:r w:rsidR="4D1DB1FE">
        <w:rPr/>
        <w:t>al with problems such as fraud, fake listings, and inconsistent qual</w:t>
      </w:r>
      <w:r w:rsidR="36E61351">
        <w:rPr/>
        <w:t xml:space="preserve">ity, all of which can damage trust in the </w:t>
      </w:r>
      <w:r w:rsidR="423E8BF8">
        <w:rPr/>
        <w:t>platform</w:t>
      </w:r>
      <w:r w:rsidR="64368E97">
        <w:rPr/>
        <w:t xml:space="preserve"> (Gu et al, 2021)</w:t>
      </w:r>
      <w:r w:rsidR="423E8BF8">
        <w:rPr/>
        <w:t xml:space="preserve">. Airbnb’s reliance on </w:t>
      </w:r>
      <w:r w:rsidR="65543D94">
        <w:rPr/>
        <w:t xml:space="preserve">review and rating systems, which may be </w:t>
      </w:r>
      <w:r w:rsidR="52CC2EA3">
        <w:rPr/>
        <w:t xml:space="preserve">biased or manipulated, makes </w:t>
      </w:r>
      <w:r w:rsidR="0D4AA756">
        <w:rPr/>
        <w:t>this task more challenging</w:t>
      </w:r>
      <w:r w:rsidR="08B8B6F4">
        <w:rPr/>
        <w:t xml:space="preserve"> (</w:t>
      </w:r>
      <w:r w:rsidR="436CD102">
        <w:rPr/>
        <w:t>Christiaens, 2025)</w:t>
      </w:r>
      <w:r w:rsidR="0D4AA756">
        <w:rPr/>
        <w:t xml:space="preserve">. In the </w:t>
      </w:r>
      <w:r w:rsidR="49CC4486">
        <w:rPr/>
        <w:t>meantime,</w:t>
      </w:r>
      <w:r w:rsidR="0D4AA756">
        <w:rPr/>
        <w:t xml:space="preserve"> competitor w</w:t>
      </w:r>
      <w:r w:rsidR="7FAC2F3F">
        <w:rPr/>
        <w:t xml:space="preserve">ebsites such as booking.com </w:t>
      </w:r>
      <w:r w:rsidR="7FAC2F3F">
        <w:rPr/>
        <w:t>provide</w:t>
      </w:r>
      <w:r w:rsidR="7FAC2F3F">
        <w:rPr/>
        <w:t xml:space="preserve"> </w:t>
      </w:r>
      <w:r w:rsidR="0943B2BE">
        <w:rPr/>
        <w:t>the same short-term rental options</w:t>
      </w:r>
      <w:r w:rsidR="1DA434E6">
        <w:rPr/>
        <w:t xml:space="preserve"> (</w:t>
      </w:r>
      <w:r w:rsidR="3CCC885A">
        <w:rPr/>
        <w:t xml:space="preserve">Von Briel &amp; </w:t>
      </w:r>
      <w:r w:rsidR="3CCC885A">
        <w:rPr/>
        <w:t>Dolnicar</w:t>
      </w:r>
      <w:r w:rsidR="3CCC885A">
        <w:rPr/>
        <w:t>, 2021)</w:t>
      </w:r>
      <w:r w:rsidR="0943B2BE">
        <w:rPr/>
        <w:t xml:space="preserve">, and hotels are becoming more </w:t>
      </w:r>
      <w:r w:rsidR="1F94FA91">
        <w:rPr/>
        <w:t>digital and adaptable</w:t>
      </w:r>
      <w:r w:rsidR="71802259">
        <w:rPr/>
        <w:t xml:space="preserve"> (</w:t>
      </w:r>
      <w:r w:rsidR="1F94FA91">
        <w:rPr/>
        <w:t xml:space="preserve">. </w:t>
      </w:r>
      <w:r w:rsidR="444D87A5">
        <w:rPr/>
        <w:t xml:space="preserve">In an increasingly competitive and regulated market, Airbnb </w:t>
      </w:r>
      <w:r w:rsidR="0CAE808D">
        <w:rPr/>
        <w:t>must carefully balance expansion with regulation, social respon</w:t>
      </w:r>
      <w:r w:rsidR="1FB021E9">
        <w:rPr/>
        <w:t>sibility, and platform reliability</w:t>
      </w:r>
      <w:r w:rsidR="1D994391">
        <w:rPr/>
        <w:t xml:space="preserve"> (Li, 2020)</w:t>
      </w:r>
      <w:r w:rsidR="1FB021E9">
        <w:rPr/>
        <w:t>.</w:t>
      </w:r>
    </w:p>
    <w:p w:rsidR="2B24CF5B" w:rsidRDefault="2B24CF5B" w14:paraId="47AF1AF2" w14:textId="7CC306E7">
      <w:r>
        <w:br w:type="page"/>
      </w:r>
    </w:p>
    <w:p w:rsidR="2B24CF5B" w:rsidP="2B24CF5B" w:rsidRDefault="2B24CF5B" w14:paraId="6461B1BA" w14:textId="5B15195E">
      <w:pPr>
        <w:pStyle w:val="Heading1"/>
      </w:pPr>
    </w:p>
    <w:p w:rsidR="3FDD3946" w:rsidP="2B24CF5B" w:rsidRDefault="3FDD3946" w14:paraId="666AD8A8" w14:textId="1ED4534C">
      <w:pPr>
        <w:pStyle w:val="Heading1"/>
      </w:pPr>
      <w:bookmarkStart w:name="_Toc1853558571" w:id="416203404"/>
      <w:r w:rsidR="3FDD3946">
        <w:rPr/>
        <w:t>Current Situation and Strategic Direction</w:t>
      </w:r>
      <w:bookmarkEnd w:id="416203404"/>
      <w:r w:rsidR="3FDD3946">
        <w:rPr/>
        <w:t xml:space="preserve"> </w:t>
      </w:r>
    </w:p>
    <w:p w:rsidR="2B24CF5B" w:rsidP="2B24CF5B" w:rsidRDefault="2B24CF5B" w14:paraId="7443F8FE" w14:textId="199F7812">
      <w:pPr>
        <w:pStyle w:val="Normal"/>
      </w:pPr>
      <w:r w:rsidR="1DA6967F">
        <w:rPr/>
        <w:t>Following the disr</w:t>
      </w:r>
      <w:r w:rsidR="0C7BD7EF">
        <w:rPr/>
        <w:t>uption produced by COVID-19, Airbnb’s latest strate</w:t>
      </w:r>
      <w:r w:rsidR="6117C0CF">
        <w:rPr/>
        <w:t xml:space="preserve">gy </w:t>
      </w:r>
      <w:r w:rsidR="6117C0CF">
        <w:rPr/>
        <w:t>ind</w:t>
      </w:r>
      <w:r w:rsidR="5031039D">
        <w:rPr/>
        <w:t>icates</w:t>
      </w:r>
      <w:r w:rsidR="5031039D">
        <w:rPr/>
        <w:t xml:space="preserve"> a shift toward becoming more stable, </w:t>
      </w:r>
      <w:r w:rsidR="03D5CBDA">
        <w:rPr/>
        <w:t>following rules and regulations closely, and fo</w:t>
      </w:r>
      <w:r w:rsidR="06A47A79">
        <w:rPr/>
        <w:t>cusing on long-term growth</w:t>
      </w:r>
      <w:r w:rsidR="6CE1B82A">
        <w:rPr/>
        <w:t xml:space="preserve"> (Oladipo, 2024)</w:t>
      </w:r>
      <w:r w:rsidR="06A47A79">
        <w:rPr/>
        <w:t>.</w:t>
      </w:r>
      <w:r w:rsidR="7DEFB189">
        <w:rPr/>
        <w:t xml:space="preserve"> Airbnb recovered from the pandemic by </w:t>
      </w:r>
      <w:r w:rsidR="4581F9D6">
        <w:rPr/>
        <w:t>benefiting</w:t>
      </w:r>
      <w:r w:rsidR="7DEFB189">
        <w:rPr/>
        <w:t xml:space="preserve"> from increased </w:t>
      </w:r>
      <w:r w:rsidR="7BF29A3F">
        <w:rPr/>
        <w:t>nationwide travel, more stays in rural areas, and the</w:t>
      </w:r>
      <w:r w:rsidR="21B55D3A">
        <w:rPr/>
        <w:t xml:space="preserve"> growth of flexible and remote working</w:t>
      </w:r>
      <w:r w:rsidR="3CE44EFD">
        <w:rPr/>
        <w:t xml:space="preserve"> con</w:t>
      </w:r>
      <w:r w:rsidR="3CE44EFD">
        <w:rPr/>
        <w:t>tri</w:t>
      </w:r>
      <w:r w:rsidR="192664B1">
        <w:rPr/>
        <w:t>buting to Airbnb</w:t>
      </w:r>
      <w:r w:rsidR="7B761276">
        <w:rPr/>
        <w:t>’s recovery from the pandemic</w:t>
      </w:r>
      <w:r w:rsidR="752F9C7F">
        <w:rPr/>
        <w:t xml:space="preserve"> (</w:t>
      </w:r>
      <w:r w:rsidR="60F82235">
        <w:rPr/>
        <w:t xml:space="preserve"> </w:t>
      </w:r>
      <w:r w:rsidR="60F82235">
        <w:rPr/>
        <w:t>Filieri</w:t>
      </w:r>
      <w:r w:rsidR="60F82235">
        <w:rPr/>
        <w:t xml:space="preserve"> et al, 2023)</w:t>
      </w:r>
      <w:r w:rsidR="7B761276">
        <w:rPr/>
        <w:t>.</w:t>
      </w:r>
      <w:r w:rsidR="0B9C1462">
        <w:rPr/>
        <w:t xml:space="preserve"> By 2022 </w:t>
      </w:r>
      <w:r w:rsidR="47DC2C8E">
        <w:rPr/>
        <w:t>Airbnb had</w:t>
      </w:r>
      <w:r w:rsidR="46BD841A">
        <w:rPr/>
        <w:t xml:space="preserve"> </w:t>
      </w:r>
      <w:r w:rsidR="5D743253">
        <w:rPr/>
        <w:t xml:space="preserve">exceeded </w:t>
      </w:r>
      <w:r w:rsidR="687828F7">
        <w:rPr/>
        <w:t>their</w:t>
      </w:r>
      <w:r w:rsidR="5D743253">
        <w:rPr/>
        <w:t xml:space="preserve"> pre</w:t>
      </w:r>
      <w:r w:rsidR="6DD84FA9">
        <w:rPr/>
        <w:t>-pandemic</w:t>
      </w:r>
      <w:r w:rsidR="103201C9">
        <w:rPr/>
        <w:t xml:space="preserve"> booking levels</w:t>
      </w:r>
      <w:r w:rsidR="4B47ADED">
        <w:rPr/>
        <w:t xml:space="preserve"> due to these trends</w:t>
      </w:r>
      <w:r w:rsidR="3D708104">
        <w:rPr/>
        <w:t xml:space="preserve"> (Armstrong, 202</w:t>
      </w:r>
      <w:r w:rsidR="1F23C8AB">
        <w:rPr/>
        <w:t>3)</w:t>
      </w:r>
      <w:r w:rsidR="4B47ADED">
        <w:rPr/>
        <w:t>.</w:t>
      </w:r>
      <w:r w:rsidR="2861527A">
        <w:rPr/>
        <w:t xml:space="preserve"> </w:t>
      </w:r>
      <w:r w:rsidR="78795A2B">
        <w:rPr/>
        <w:t>F</w:t>
      </w:r>
      <w:r w:rsidR="1831CDE8">
        <w:rPr/>
        <w:t>ocusing</w:t>
      </w:r>
      <w:r w:rsidR="78795A2B">
        <w:rPr/>
        <w:t xml:space="preserve"> on longer stays particularly bookings lasting 28 da</w:t>
      </w:r>
      <w:r w:rsidR="1F129DBD">
        <w:rPr/>
        <w:t>ys or more, which are among Airbnb’s fastest growing cat</w:t>
      </w:r>
      <w:r w:rsidR="06EF1945">
        <w:rPr/>
        <w:t>egories becoming an essential aspect of Airbnb’s strat</w:t>
      </w:r>
      <w:r w:rsidR="1EE4C3E8">
        <w:rPr/>
        <w:t>egy</w:t>
      </w:r>
      <w:r w:rsidR="72260B98">
        <w:rPr/>
        <w:t xml:space="preserve"> (</w:t>
      </w:r>
      <w:r w:rsidR="0D22039F">
        <w:rPr/>
        <w:t>Airbnb, 2022)</w:t>
      </w:r>
      <w:r w:rsidR="1EE4C3E8">
        <w:rPr/>
        <w:t xml:space="preserve">. This reflects wider changes in </w:t>
      </w:r>
      <w:r w:rsidR="16C4BDF1">
        <w:rPr/>
        <w:t xml:space="preserve">how people live and work, including remote work, </w:t>
      </w:r>
      <w:r w:rsidR="4EF90814">
        <w:rPr/>
        <w:t>digital nomad lifestyles, and the demand for flexible living options</w:t>
      </w:r>
      <w:r w:rsidR="3B9FF264">
        <w:rPr/>
        <w:t xml:space="preserve"> (Katz &amp; Savage, 2025)</w:t>
      </w:r>
      <w:r w:rsidR="4EF90814">
        <w:rPr/>
        <w:t>.</w:t>
      </w:r>
    </w:p>
    <w:p w:rsidR="2E02309A" w:rsidP="67E3A081" w:rsidRDefault="2E02309A" w14:paraId="232D68CD" w14:textId="499F4A7A">
      <w:pPr>
        <w:pStyle w:val="Normal"/>
      </w:pPr>
      <w:r w:rsidR="2E02309A">
        <w:rPr/>
        <w:t>Airbnb has also introduced “Airbnb-friendly apartments</w:t>
      </w:r>
      <w:r w:rsidR="7BD63AB7">
        <w:rPr/>
        <w:t>,</w:t>
      </w:r>
      <w:r w:rsidR="2E02309A">
        <w:rPr/>
        <w:t>”</w:t>
      </w:r>
      <w:r w:rsidR="5A663E7A">
        <w:rPr/>
        <w:t xml:space="preserve"> which entail partnerships with property develop</w:t>
      </w:r>
      <w:r w:rsidR="0B7DBA46">
        <w:rPr/>
        <w:t xml:space="preserve">ers. </w:t>
      </w:r>
      <w:r w:rsidR="7B57B8FB">
        <w:rPr/>
        <w:t>In cities where short-term rentals are limited, they enable tenants to legall</w:t>
      </w:r>
      <w:r w:rsidR="7E0EBBB6">
        <w:rPr/>
        <w:t xml:space="preserve">y host guests in certain buildings, </w:t>
      </w:r>
      <w:r w:rsidR="7E0EBBB6">
        <w:rPr/>
        <w:t>assisting</w:t>
      </w:r>
      <w:r w:rsidR="7E0EBBB6">
        <w:rPr/>
        <w:t xml:space="preserve"> Airbnb in </w:t>
      </w:r>
      <w:r w:rsidR="404583D6">
        <w:rPr/>
        <w:t>responding to strict regulations while increasing the number of available listings</w:t>
      </w:r>
      <w:r w:rsidR="09E74E0C">
        <w:rPr/>
        <w:t xml:space="preserve"> (</w:t>
      </w:r>
      <w:r w:rsidR="24640ED9">
        <w:rPr/>
        <w:t>Chen, 2025)</w:t>
      </w:r>
      <w:r w:rsidR="04B0BCB5">
        <w:rPr/>
        <w:t>.</w:t>
      </w:r>
      <w:r w:rsidR="2F4428BC">
        <w:rPr/>
        <w:t xml:space="preserve"> At the same time, Airbnb continues to </w:t>
      </w:r>
      <w:r w:rsidR="5C7F94FE">
        <w:rPr/>
        <w:t>develop</w:t>
      </w:r>
      <w:r w:rsidR="2F4428BC">
        <w:rPr/>
        <w:t xml:space="preserve"> Airbnb Experi</w:t>
      </w:r>
      <w:r w:rsidR="6C7B5B54">
        <w:rPr/>
        <w:t>ences, with the goal of being more than just a</w:t>
      </w:r>
      <w:r w:rsidR="7A179C13">
        <w:rPr/>
        <w:t xml:space="preserve"> platform for </w:t>
      </w:r>
      <w:r w:rsidR="457FC56C">
        <w:rPr/>
        <w:t>accommodation</w:t>
      </w:r>
      <w:r w:rsidR="7A179C13">
        <w:rPr/>
        <w:t xml:space="preserve"> </w:t>
      </w:r>
      <w:r w:rsidR="03EFDC77">
        <w:rPr/>
        <w:t>and instead offer wider travel and lifestyle services</w:t>
      </w:r>
      <w:r w:rsidR="495CB555">
        <w:rPr/>
        <w:t xml:space="preserve"> (Purohit et al, 2023)</w:t>
      </w:r>
    </w:p>
    <w:p w:rsidR="03EFDC77" w:rsidP="67E3A081" w:rsidRDefault="03EFDC77" w14:paraId="190374A8" w14:textId="56646358">
      <w:pPr>
        <w:pStyle w:val="Normal"/>
      </w:pPr>
      <w:r w:rsidR="03EFDC77">
        <w:rPr/>
        <w:t>.</w:t>
      </w:r>
    </w:p>
    <w:p w:rsidR="0DA1FDDB" w:rsidP="67E3A081" w:rsidRDefault="0DA1FDDB" w14:paraId="495BC7F3" w14:textId="55FC23A2">
      <w:pPr>
        <w:pStyle w:val="Normal"/>
      </w:pPr>
      <w:r w:rsidR="0DA1FDDB">
        <w:rPr/>
        <w:t>Between 2022 and 2024, Airbnb concentrated on enhancing the platform’s functionality</w:t>
      </w:r>
      <w:r w:rsidR="4864AC3D">
        <w:rPr/>
        <w:t xml:space="preserve"> (</w:t>
      </w:r>
      <w:r w:rsidR="64EEFF14">
        <w:rPr/>
        <w:t>Guttentag</w:t>
      </w:r>
      <w:r w:rsidR="4864AC3D">
        <w:rPr/>
        <w:t xml:space="preserve"> et al, 20</w:t>
      </w:r>
      <w:r w:rsidR="4E5781FA">
        <w:rPr/>
        <w:t>18</w:t>
      </w:r>
      <w:r w:rsidR="4864AC3D">
        <w:rPr/>
        <w:t>)</w:t>
      </w:r>
      <w:r w:rsidR="0DA1FDDB">
        <w:rPr/>
        <w:t>. This entailed making the app more user-friendly</w:t>
      </w:r>
      <w:r w:rsidR="1404CFB4">
        <w:rPr/>
        <w:t>, improving search features</w:t>
      </w:r>
      <w:r w:rsidR="5F351897">
        <w:rPr/>
        <w:t xml:space="preserve">, making pricing clearer, and </w:t>
      </w:r>
      <w:r w:rsidR="3BB15E7F">
        <w:rPr/>
        <w:t xml:space="preserve">strengthening trust and safety </w:t>
      </w:r>
      <w:r w:rsidR="05753034">
        <w:rPr/>
        <w:t>measures.</w:t>
      </w:r>
      <w:r w:rsidR="3BB15E7F">
        <w:rPr/>
        <w:t xml:space="preserve"> </w:t>
      </w:r>
      <w:r w:rsidR="663CEF6A">
        <w:rPr/>
        <w:t xml:space="preserve">Users now expect simple, reliable, and transparent platforms. </w:t>
      </w:r>
      <w:r w:rsidR="52286DE0">
        <w:rPr/>
        <w:t>These changes reflect that</w:t>
      </w:r>
      <w:r w:rsidR="15051F25">
        <w:rPr/>
        <w:t xml:space="preserve"> (Medium, 2025)</w:t>
      </w:r>
      <w:r w:rsidR="52286DE0">
        <w:rPr/>
        <w:t>.</w:t>
      </w:r>
    </w:p>
    <w:p w:rsidR="73CC4816" w:rsidP="67E3A081" w:rsidRDefault="73CC4816" w14:paraId="2989EE9A" w14:textId="723773AA">
      <w:pPr>
        <w:pStyle w:val="Normal"/>
      </w:pPr>
      <w:r w:rsidR="73CC4816">
        <w:rPr/>
        <w:t xml:space="preserve">Airbnb’s current approach addresses regulatory issues by using </w:t>
      </w:r>
      <w:r w:rsidR="0E271C28">
        <w:rPr/>
        <w:t>more organised and legally accept</w:t>
      </w:r>
      <w:r w:rsidR="6EF24DC4">
        <w:rPr/>
        <w:t>able hosting methods, while also adapting to shifting consumer</w:t>
      </w:r>
      <w:r w:rsidR="47680F03">
        <w:rPr/>
        <w:t xml:space="preserve"> expectations flexibility and experiences.</w:t>
      </w:r>
    </w:p>
    <w:p w:rsidR="2B24CF5B" w:rsidRDefault="2B24CF5B" w14:paraId="318A057D" w14:textId="7F4902ED">
      <w:r>
        <w:br w:type="page"/>
      </w:r>
    </w:p>
    <w:p w:rsidR="2B24CF5B" w:rsidP="2B24CF5B" w:rsidRDefault="2B24CF5B" w14:paraId="6508AFD5" w14:textId="6AD7361F">
      <w:pPr>
        <w:pStyle w:val="Heading1"/>
      </w:pPr>
    </w:p>
    <w:p w:rsidR="52B86CF4" w:rsidP="2B24CF5B" w:rsidRDefault="52B86CF4" w14:paraId="27AB6850" w14:textId="02F8695A">
      <w:pPr>
        <w:pStyle w:val="Heading1"/>
      </w:pPr>
      <w:bookmarkStart w:name="_Toc8269294" w:id="1587706764"/>
      <w:r w:rsidR="52B86CF4">
        <w:rPr/>
        <w:t>Recommendations for Future Growth</w:t>
      </w:r>
      <w:bookmarkEnd w:id="1587706764"/>
      <w:r w:rsidR="52B86CF4">
        <w:rPr/>
        <w:t xml:space="preserve"> </w:t>
      </w:r>
    </w:p>
    <w:p w:rsidR="1E025BB0" w:rsidP="67E3A081" w:rsidRDefault="1E025BB0" w14:paraId="5FB0ACCC" w14:textId="0B14550C">
      <w:pPr>
        <w:spacing w:before="240" w:beforeAutospacing="off" w:after="240" w:afterAutospacing="off"/>
        <w:rPr>
          <w:rFonts w:ascii="Aptos" w:hAnsi="Aptos" w:eastAsia="Aptos" w:cs="Aptos"/>
          <w:noProof w:val="0"/>
          <w:sz w:val="24"/>
          <w:szCs w:val="24"/>
          <w:lang w:val="en-GB"/>
        </w:rPr>
      </w:pPr>
      <w:r w:rsidRPr="67E3A081" w:rsidR="1E025BB0">
        <w:rPr>
          <w:rFonts w:ascii="Aptos" w:hAnsi="Aptos" w:eastAsia="Aptos" w:cs="Aptos"/>
          <w:noProof w:val="0"/>
          <w:sz w:val="24"/>
          <w:szCs w:val="24"/>
          <w:lang w:val="en-GB"/>
        </w:rPr>
        <w:t>Airbnb’s long-term success depends on resolving the operationall, social</w:t>
      </w:r>
      <w:r w:rsidRPr="67E3A081" w:rsidR="6170ACF3">
        <w:rPr>
          <w:rFonts w:ascii="Aptos" w:hAnsi="Aptos" w:eastAsia="Aptos" w:cs="Aptos"/>
          <w:noProof w:val="0"/>
          <w:sz w:val="24"/>
          <w:szCs w:val="24"/>
          <w:lang w:val="en-GB"/>
        </w:rPr>
        <w:t xml:space="preserve">, and regulatory issues that continue to harm their reputation and </w:t>
      </w:r>
      <w:r w:rsidRPr="67E3A081" w:rsidR="132BC94D">
        <w:rPr>
          <w:rFonts w:ascii="Aptos" w:hAnsi="Aptos" w:eastAsia="Aptos" w:cs="Aptos"/>
          <w:noProof w:val="0"/>
          <w:sz w:val="24"/>
          <w:szCs w:val="24"/>
          <w:lang w:val="en-GB"/>
        </w:rPr>
        <w:t xml:space="preserve">position in the marketplace. Collaborating </w:t>
      </w:r>
      <w:r w:rsidRPr="67E3A081" w:rsidR="70725369">
        <w:rPr>
          <w:rFonts w:ascii="Aptos" w:hAnsi="Aptos" w:eastAsia="Aptos" w:cs="Aptos"/>
          <w:noProof w:val="0"/>
          <w:sz w:val="24"/>
          <w:szCs w:val="24"/>
          <w:lang w:val="en-GB"/>
        </w:rPr>
        <w:t>closely with local authorities and governments should be</w:t>
      </w:r>
      <w:r w:rsidRPr="67E3A081" w:rsidR="4559B55A">
        <w:rPr>
          <w:rFonts w:ascii="Aptos" w:hAnsi="Aptos" w:eastAsia="Aptos" w:cs="Aptos"/>
          <w:noProof w:val="0"/>
          <w:sz w:val="24"/>
          <w:szCs w:val="24"/>
          <w:lang w:val="en-GB"/>
        </w:rPr>
        <w:t xml:space="preserve"> a top priority. </w:t>
      </w:r>
      <w:r w:rsidRPr="67E3A081" w:rsidR="0485FFF5">
        <w:rPr>
          <w:rFonts w:ascii="Aptos" w:hAnsi="Aptos" w:eastAsia="Aptos" w:cs="Aptos"/>
          <w:noProof w:val="0"/>
          <w:sz w:val="24"/>
          <w:szCs w:val="24"/>
          <w:lang w:val="en-GB"/>
        </w:rPr>
        <w:t xml:space="preserve">By working with local authorities to create fair and sustainable </w:t>
      </w:r>
      <w:r w:rsidRPr="67E3A081" w:rsidR="5CA7CE2F">
        <w:rPr>
          <w:rFonts w:ascii="Aptos" w:hAnsi="Aptos" w:eastAsia="Aptos" w:cs="Aptos"/>
          <w:noProof w:val="0"/>
          <w:sz w:val="24"/>
          <w:szCs w:val="24"/>
          <w:lang w:val="en-GB"/>
        </w:rPr>
        <w:t xml:space="preserve">rules for hosts, and </w:t>
      </w:r>
      <w:r w:rsidRPr="67E3A081" w:rsidR="5F85FBC4">
        <w:rPr>
          <w:rFonts w:ascii="Aptos" w:hAnsi="Aptos" w:eastAsia="Aptos" w:cs="Aptos"/>
          <w:noProof w:val="0"/>
          <w:sz w:val="24"/>
          <w:szCs w:val="24"/>
          <w:lang w:val="en-GB"/>
        </w:rPr>
        <w:t>openly sharing data, Airbnb</w:t>
      </w:r>
      <w:r w:rsidRPr="67E3A081" w:rsidR="52C61963">
        <w:rPr>
          <w:rFonts w:ascii="Aptos" w:hAnsi="Aptos" w:eastAsia="Aptos" w:cs="Aptos"/>
          <w:noProof w:val="0"/>
          <w:sz w:val="24"/>
          <w:szCs w:val="24"/>
          <w:lang w:val="en-GB"/>
        </w:rPr>
        <w:t xml:space="preserve"> could address concerns that they worsen ho</w:t>
      </w:r>
      <w:r w:rsidRPr="67E3A081" w:rsidR="2365AF62">
        <w:rPr>
          <w:rFonts w:ascii="Aptos" w:hAnsi="Aptos" w:eastAsia="Aptos" w:cs="Aptos"/>
          <w:noProof w:val="0"/>
          <w:sz w:val="24"/>
          <w:szCs w:val="24"/>
          <w:lang w:val="en-GB"/>
        </w:rPr>
        <w:t>using shortages and reduce conflicts in tightly regulated cities.</w:t>
      </w:r>
    </w:p>
    <w:p w:rsidR="14515E3B" w:rsidP="67E3A081" w:rsidRDefault="14515E3B" w14:paraId="65857CF6" w14:textId="44AEDE5A">
      <w:pPr>
        <w:spacing w:before="240" w:beforeAutospacing="off" w:after="240" w:afterAutospacing="off"/>
        <w:rPr>
          <w:rFonts w:ascii="Aptos" w:hAnsi="Aptos" w:eastAsia="Aptos" w:cs="Aptos"/>
          <w:noProof w:val="0"/>
          <w:sz w:val="24"/>
          <w:szCs w:val="24"/>
          <w:lang w:val="en-GB"/>
        </w:rPr>
      </w:pPr>
      <w:r w:rsidRPr="67E3A081" w:rsidR="14515E3B">
        <w:rPr>
          <w:rFonts w:ascii="Aptos" w:hAnsi="Aptos" w:eastAsia="Aptos" w:cs="Aptos"/>
          <w:noProof w:val="0"/>
          <w:sz w:val="24"/>
          <w:szCs w:val="24"/>
          <w:lang w:val="en-GB"/>
        </w:rPr>
        <w:t>It is crucial for Airbnb to improve the safety and quality of listings</w:t>
      </w:r>
      <w:r w:rsidRPr="67E3A081" w:rsidR="66C219D2">
        <w:rPr>
          <w:rFonts w:ascii="Aptos" w:hAnsi="Aptos" w:eastAsia="Aptos" w:cs="Aptos"/>
          <w:noProof w:val="0"/>
          <w:sz w:val="24"/>
          <w:szCs w:val="24"/>
          <w:lang w:val="en-GB"/>
        </w:rPr>
        <w:t xml:space="preserve"> </w:t>
      </w:r>
      <w:r w:rsidRPr="67E3A081" w:rsidR="051BFF61">
        <w:rPr>
          <w:rFonts w:ascii="Aptos" w:hAnsi="Aptos" w:eastAsia="Aptos" w:cs="Aptos"/>
          <w:noProof w:val="0"/>
          <w:sz w:val="24"/>
          <w:szCs w:val="24"/>
          <w:lang w:val="en-GB"/>
        </w:rPr>
        <w:t xml:space="preserve">stronger checks on hosts and clearer </w:t>
      </w:r>
      <w:r w:rsidRPr="67E3A081" w:rsidR="180E30D7">
        <w:rPr>
          <w:rFonts w:ascii="Aptos" w:hAnsi="Aptos" w:eastAsia="Aptos" w:cs="Aptos"/>
          <w:noProof w:val="0"/>
          <w:sz w:val="24"/>
          <w:szCs w:val="24"/>
          <w:lang w:val="en-GB"/>
        </w:rPr>
        <w:t>safety</w:t>
      </w:r>
      <w:r w:rsidRPr="67E3A081" w:rsidR="051BFF61">
        <w:rPr>
          <w:rFonts w:ascii="Aptos" w:hAnsi="Aptos" w:eastAsia="Aptos" w:cs="Aptos"/>
          <w:noProof w:val="0"/>
          <w:sz w:val="24"/>
          <w:szCs w:val="24"/>
          <w:lang w:val="en-GB"/>
        </w:rPr>
        <w:t xml:space="preserve"> requirements</w:t>
      </w:r>
      <w:r w:rsidRPr="67E3A081" w:rsidR="6CF4A13A">
        <w:rPr>
          <w:rFonts w:ascii="Aptos" w:hAnsi="Aptos" w:eastAsia="Aptos" w:cs="Aptos"/>
          <w:noProof w:val="0"/>
          <w:sz w:val="24"/>
          <w:szCs w:val="24"/>
          <w:lang w:val="en-GB"/>
        </w:rPr>
        <w:t xml:space="preserve"> would help reduce issues such as fraud, </w:t>
      </w:r>
      <w:r w:rsidRPr="67E3A081" w:rsidR="07637F83">
        <w:rPr>
          <w:rFonts w:ascii="Aptos" w:hAnsi="Aptos" w:eastAsia="Aptos" w:cs="Aptos"/>
          <w:noProof w:val="0"/>
          <w:sz w:val="24"/>
          <w:szCs w:val="24"/>
          <w:lang w:val="en-GB"/>
        </w:rPr>
        <w:t xml:space="preserve">inconsistent quality, and safety risks. These </w:t>
      </w:r>
      <w:r w:rsidRPr="67E3A081" w:rsidR="10880132">
        <w:rPr>
          <w:rFonts w:ascii="Aptos" w:hAnsi="Aptos" w:eastAsia="Aptos" w:cs="Aptos"/>
          <w:noProof w:val="0"/>
          <w:sz w:val="24"/>
          <w:szCs w:val="24"/>
          <w:lang w:val="en-GB"/>
        </w:rPr>
        <w:t>improvements would also help restore trust in areas where past problems have damaged Airb</w:t>
      </w:r>
      <w:r w:rsidRPr="67E3A081" w:rsidR="630461FF">
        <w:rPr>
          <w:rFonts w:ascii="Aptos" w:hAnsi="Aptos" w:eastAsia="Aptos" w:cs="Aptos"/>
          <w:noProof w:val="0"/>
          <w:sz w:val="24"/>
          <w:szCs w:val="24"/>
          <w:lang w:val="en-GB"/>
        </w:rPr>
        <w:t>nb’s reputation.</w:t>
      </w:r>
    </w:p>
    <w:p w:rsidR="688BBA73" w:rsidP="67E3A081" w:rsidRDefault="688BBA73" w14:paraId="5B29C0AE" w14:textId="5ACCB647">
      <w:pPr>
        <w:spacing w:before="240" w:beforeAutospacing="off" w:after="240" w:afterAutospacing="off"/>
        <w:rPr>
          <w:rFonts w:ascii="Aptos" w:hAnsi="Aptos" w:eastAsia="Aptos" w:cs="Aptos"/>
          <w:noProof w:val="0"/>
          <w:sz w:val="24"/>
          <w:szCs w:val="24"/>
          <w:lang w:val="en-GB"/>
        </w:rPr>
      </w:pPr>
      <w:r w:rsidRPr="67E3A081" w:rsidR="688BBA73">
        <w:rPr>
          <w:rFonts w:ascii="Aptos" w:hAnsi="Aptos" w:eastAsia="Aptos" w:cs="Aptos"/>
          <w:noProof w:val="0"/>
          <w:sz w:val="24"/>
          <w:szCs w:val="24"/>
          <w:lang w:val="en-GB"/>
        </w:rPr>
        <w:t xml:space="preserve">Airbnb should </w:t>
      </w:r>
      <w:r w:rsidRPr="67E3A081" w:rsidR="1443E77D">
        <w:rPr>
          <w:rFonts w:ascii="Aptos" w:hAnsi="Aptos" w:eastAsia="Aptos" w:cs="Aptos"/>
          <w:noProof w:val="0"/>
          <w:sz w:val="24"/>
          <w:szCs w:val="24"/>
          <w:lang w:val="en-GB"/>
        </w:rPr>
        <w:t>also</w:t>
      </w:r>
      <w:r w:rsidRPr="67E3A081" w:rsidR="688BBA73">
        <w:rPr>
          <w:rFonts w:ascii="Aptos" w:hAnsi="Aptos" w:eastAsia="Aptos" w:cs="Aptos"/>
          <w:noProof w:val="0"/>
          <w:sz w:val="24"/>
          <w:szCs w:val="24"/>
          <w:lang w:val="en-GB"/>
        </w:rPr>
        <w:t xml:space="preserve"> look </w:t>
      </w:r>
      <w:r w:rsidRPr="67E3A081" w:rsidR="00C56B51">
        <w:rPr>
          <w:rFonts w:ascii="Aptos" w:hAnsi="Aptos" w:eastAsia="Aptos" w:cs="Aptos"/>
          <w:noProof w:val="0"/>
          <w:sz w:val="24"/>
          <w:szCs w:val="24"/>
          <w:lang w:val="en-GB"/>
        </w:rPr>
        <w:t xml:space="preserve">at partnering with local </w:t>
      </w:r>
      <w:r w:rsidRPr="67E3A081" w:rsidR="61212D94">
        <w:rPr>
          <w:rFonts w:ascii="Aptos" w:hAnsi="Aptos" w:eastAsia="Aptos" w:cs="Aptos"/>
          <w:noProof w:val="0"/>
          <w:sz w:val="24"/>
          <w:szCs w:val="24"/>
          <w:lang w:val="en-GB"/>
        </w:rPr>
        <w:t>tourism</w:t>
      </w:r>
      <w:r w:rsidRPr="67E3A081" w:rsidR="00C56B51">
        <w:rPr>
          <w:rFonts w:ascii="Aptos" w:hAnsi="Aptos" w:eastAsia="Aptos" w:cs="Aptos"/>
          <w:noProof w:val="0"/>
          <w:sz w:val="24"/>
          <w:szCs w:val="24"/>
          <w:lang w:val="en-GB"/>
        </w:rPr>
        <w:t xml:space="preserve"> organisations, introducing </w:t>
      </w:r>
      <w:r w:rsidRPr="67E3A081" w:rsidR="09B2D3C0">
        <w:rPr>
          <w:rFonts w:ascii="Aptos" w:hAnsi="Aptos" w:eastAsia="Aptos" w:cs="Aptos"/>
          <w:noProof w:val="0"/>
          <w:sz w:val="24"/>
          <w:szCs w:val="24"/>
          <w:lang w:val="en-GB"/>
        </w:rPr>
        <w:t>subscription or loyalty programmes,</w:t>
      </w:r>
      <w:r w:rsidRPr="67E3A081" w:rsidR="392659B3">
        <w:rPr>
          <w:rFonts w:ascii="Aptos" w:hAnsi="Aptos" w:eastAsia="Aptos" w:cs="Aptos"/>
          <w:noProof w:val="0"/>
          <w:sz w:val="24"/>
          <w:szCs w:val="24"/>
          <w:lang w:val="en-GB"/>
        </w:rPr>
        <w:t xml:space="preserve"> and</w:t>
      </w:r>
      <w:r w:rsidRPr="67E3A081" w:rsidR="688BBA73">
        <w:rPr>
          <w:rFonts w:ascii="Aptos" w:hAnsi="Aptos" w:eastAsia="Aptos" w:cs="Aptos"/>
          <w:noProof w:val="0"/>
          <w:sz w:val="24"/>
          <w:szCs w:val="24"/>
          <w:lang w:val="en-GB"/>
        </w:rPr>
        <w:t xml:space="preserve"> </w:t>
      </w:r>
      <w:r w:rsidRPr="67E3A081" w:rsidR="29F9B1F5">
        <w:rPr>
          <w:rFonts w:ascii="Aptos" w:hAnsi="Aptos" w:eastAsia="Aptos" w:cs="Aptos"/>
          <w:noProof w:val="0"/>
          <w:sz w:val="24"/>
          <w:szCs w:val="24"/>
          <w:lang w:val="en-GB"/>
        </w:rPr>
        <w:t>expand</w:t>
      </w:r>
      <w:r w:rsidRPr="67E3A081" w:rsidR="688BBA73">
        <w:rPr>
          <w:rFonts w:ascii="Aptos" w:hAnsi="Aptos" w:eastAsia="Aptos" w:cs="Aptos"/>
          <w:noProof w:val="0"/>
          <w:sz w:val="24"/>
          <w:szCs w:val="24"/>
          <w:lang w:val="en-GB"/>
        </w:rPr>
        <w:t xml:space="preserve"> Airbnb Exper</w:t>
      </w:r>
      <w:r w:rsidRPr="67E3A081" w:rsidR="10209AC8">
        <w:rPr>
          <w:rFonts w:ascii="Aptos" w:hAnsi="Aptos" w:eastAsia="Aptos" w:cs="Aptos"/>
          <w:noProof w:val="0"/>
          <w:sz w:val="24"/>
          <w:szCs w:val="24"/>
          <w:lang w:val="en-GB"/>
        </w:rPr>
        <w:t xml:space="preserve">iences, </w:t>
      </w:r>
      <w:r w:rsidRPr="67E3A081" w:rsidR="4CC2629E">
        <w:rPr>
          <w:rFonts w:ascii="Aptos" w:hAnsi="Aptos" w:eastAsia="Aptos" w:cs="Aptos"/>
          <w:noProof w:val="0"/>
          <w:sz w:val="24"/>
          <w:szCs w:val="24"/>
          <w:lang w:val="en-GB"/>
        </w:rPr>
        <w:t>these could help Airbnb stand out from competitors like Booking.com</w:t>
      </w:r>
      <w:r w:rsidRPr="67E3A081" w:rsidR="42F8A06F">
        <w:rPr>
          <w:rFonts w:ascii="Aptos" w:hAnsi="Aptos" w:eastAsia="Aptos" w:cs="Aptos"/>
          <w:noProof w:val="0"/>
          <w:sz w:val="24"/>
          <w:szCs w:val="24"/>
          <w:lang w:val="en-GB"/>
        </w:rPr>
        <w:t xml:space="preserve"> and could help keep customers coming back to their platform.</w:t>
      </w:r>
    </w:p>
    <w:p w:rsidR="5E0EE8D1" w:rsidP="67E3A081" w:rsidRDefault="5E0EE8D1" w14:paraId="7B1E263A" w14:textId="5D4AE4EB">
      <w:pPr>
        <w:spacing w:before="240" w:beforeAutospacing="off" w:after="240" w:afterAutospacing="off"/>
        <w:rPr>
          <w:rFonts w:ascii="Aptos" w:hAnsi="Aptos" w:eastAsia="Aptos" w:cs="Aptos"/>
          <w:noProof w:val="0"/>
          <w:sz w:val="24"/>
          <w:szCs w:val="24"/>
          <w:lang w:val="en-GB"/>
        </w:rPr>
      </w:pPr>
      <w:r w:rsidRPr="67E3A081" w:rsidR="5E0EE8D1">
        <w:rPr>
          <w:rFonts w:ascii="Aptos" w:hAnsi="Aptos" w:eastAsia="Aptos" w:cs="Aptos"/>
          <w:noProof w:val="0"/>
          <w:sz w:val="24"/>
          <w:szCs w:val="24"/>
          <w:lang w:val="en-GB"/>
        </w:rPr>
        <w:t xml:space="preserve">Promoting ethical and sustainable hosting is another major possibility. </w:t>
      </w:r>
      <w:r w:rsidRPr="67E3A081" w:rsidR="538CEF08">
        <w:rPr>
          <w:rFonts w:ascii="Aptos" w:hAnsi="Aptos" w:eastAsia="Aptos" w:cs="Aptos"/>
          <w:noProof w:val="0"/>
          <w:sz w:val="24"/>
          <w:szCs w:val="24"/>
          <w:lang w:val="en-GB"/>
        </w:rPr>
        <w:t xml:space="preserve">Limiting large-scale professional hosts in </w:t>
      </w:r>
      <w:r w:rsidRPr="67E3A081" w:rsidR="04FE28FE">
        <w:rPr>
          <w:rFonts w:ascii="Aptos" w:hAnsi="Aptos" w:eastAsia="Aptos" w:cs="Aptos"/>
          <w:noProof w:val="0"/>
          <w:sz w:val="24"/>
          <w:szCs w:val="24"/>
          <w:lang w:val="en-GB"/>
        </w:rPr>
        <w:t>overpopulated</w:t>
      </w:r>
      <w:r w:rsidRPr="67E3A081" w:rsidR="538CEF08">
        <w:rPr>
          <w:rFonts w:ascii="Aptos" w:hAnsi="Aptos" w:eastAsia="Aptos" w:cs="Aptos"/>
          <w:noProof w:val="0"/>
          <w:sz w:val="24"/>
          <w:szCs w:val="24"/>
          <w:lang w:val="en-GB"/>
        </w:rPr>
        <w:t xml:space="preserve"> </w:t>
      </w:r>
      <w:r w:rsidRPr="67E3A081" w:rsidR="40B284EC">
        <w:rPr>
          <w:rFonts w:ascii="Aptos" w:hAnsi="Aptos" w:eastAsia="Aptos" w:cs="Aptos"/>
          <w:noProof w:val="0"/>
          <w:sz w:val="24"/>
          <w:szCs w:val="24"/>
          <w:lang w:val="en-GB"/>
        </w:rPr>
        <w:t xml:space="preserve">cities, promoting eco-friendly houses, and encouraging energy-efficient </w:t>
      </w:r>
      <w:r w:rsidRPr="67E3A081" w:rsidR="1A847BB6">
        <w:rPr>
          <w:rFonts w:ascii="Aptos" w:hAnsi="Aptos" w:eastAsia="Aptos" w:cs="Aptos"/>
          <w:noProof w:val="0"/>
          <w:sz w:val="24"/>
          <w:szCs w:val="24"/>
          <w:lang w:val="en-GB"/>
        </w:rPr>
        <w:t xml:space="preserve">upgrades could help reduce criticism </w:t>
      </w:r>
      <w:r w:rsidRPr="67E3A081" w:rsidR="1A847BB6">
        <w:rPr>
          <w:rFonts w:ascii="Aptos" w:hAnsi="Aptos" w:eastAsia="Aptos" w:cs="Aptos"/>
          <w:noProof w:val="0"/>
          <w:sz w:val="24"/>
          <w:szCs w:val="24"/>
          <w:lang w:val="en-GB"/>
        </w:rPr>
        <w:t>re</w:t>
      </w:r>
      <w:r w:rsidRPr="67E3A081" w:rsidR="5278E54E">
        <w:rPr>
          <w:rFonts w:ascii="Aptos" w:hAnsi="Aptos" w:eastAsia="Aptos" w:cs="Aptos"/>
          <w:noProof w:val="0"/>
          <w:sz w:val="24"/>
          <w:szCs w:val="24"/>
          <w:lang w:val="en-GB"/>
        </w:rPr>
        <w:t>garding</w:t>
      </w:r>
      <w:r w:rsidRPr="67E3A081" w:rsidR="5278E54E">
        <w:rPr>
          <w:rFonts w:ascii="Aptos" w:hAnsi="Aptos" w:eastAsia="Aptos" w:cs="Aptos"/>
          <w:noProof w:val="0"/>
          <w:sz w:val="24"/>
          <w:szCs w:val="24"/>
          <w:lang w:val="en-GB"/>
        </w:rPr>
        <w:t xml:space="preserve"> gentrification and community disruption.</w:t>
      </w:r>
    </w:p>
    <w:p w:rsidR="17293821" w:rsidP="67E3A081" w:rsidRDefault="17293821" w14:paraId="6F01A98E" w14:textId="6E4B3711">
      <w:pPr>
        <w:spacing w:before="240" w:beforeAutospacing="off" w:after="240" w:afterAutospacing="off"/>
        <w:rPr>
          <w:rFonts w:ascii="Aptos" w:hAnsi="Aptos" w:eastAsia="Aptos" w:cs="Aptos"/>
          <w:noProof w:val="0"/>
          <w:sz w:val="24"/>
          <w:szCs w:val="24"/>
          <w:lang w:val="en-GB"/>
        </w:rPr>
      </w:pPr>
      <w:r w:rsidRPr="67E3A081" w:rsidR="17293821">
        <w:rPr>
          <w:rFonts w:ascii="Aptos" w:hAnsi="Aptos" w:eastAsia="Aptos" w:cs="Aptos"/>
          <w:noProof w:val="0"/>
          <w:sz w:val="24"/>
          <w:szCs w:val="24"/>
          <w:lang w:val="en-GB"/>
        </w:rPr>
        <w:t>Lastly, by encouraging housing initiatives and providing resi</w:t>
      </w:r>
      <w:r w:rsidRPr="67E3A081" w:rsidR="2D418ADF">
        <w:rPr>
          <w:rFonts w:ascii="Aptos" w:hAnsi="Aptos" w:eastAsia="Aptos" w:cs="Aptos"/>
          <w:noProof w:val="0"/>
          <w:sz w:val="24"/>
          <w:szCs w:val="24"/>
          <w:lang w:val="en-GB"/>
        </w:rPr>
        <w:t xml:space="preserve">dents with </w:t>
      </w:r>
      <w:r w:rsidRPr="67E3A081" w:rsidR="2D418ADF">
        <w:rPr>
          <w:rFonts w:ascii="Aptos" w:hAnsi="Aptos" w:eastAsia="Aptos" w:cs="Aptos"/>
          <w:noProof w:val="0"/>
          <w:sz w:val="24"/>
          <w:szCs w:val="24"/>
          <w:lang w:val="en-GB"/>
        </w:rPr>
        <w:t>easy ways</w:t>
      </w:r>
      <w:r w:rsidRPr="67E3A081" w:rsidR="2D418ADF">
        <w:rPr>
          <w:rFonts w:ascii="Aptos" w:hAnsi="Aptos" w:eastAsia="Aptos" w:cs="Aptos"/>
          <w:noProof w:val="0"/>
          <w:sz w:val="24"/>
          <w:szCs w:val="24"/>
          <w:lang w:val="en-GB"/>
        </w:rPr>
        <w:t xml:space="preserve"> to share </w:t>
      </w:r>
      <w:r w:rsidRPr="67E3A081" w:rsidR="3D5688EA">
        <w:rPr>
          <w:rFonts w:ascii="Aptos" w:hAnsi="Aptos" w:eastAsia="Aptos" w:cs="Aptos"/>
          <w:noProof w:val="0"/>
          <w:sz w:val="24"/>
          <w:szCs w:val="24"/>
          <w:lang w:val="en-GB"/>
        </w:rPr>
        <w:t>feedback on</w:t>
      </w:r>
      <w:r w:rsidRPr="67E3A081" w:rsidR="30F9F9E6">
        <w:rPr>
          <w:rFonts w:ascii="Aptos" w:hAnsi="Aptos" w:eastAsia="Aptos" w:cs="Aptos"/>
          <w:noProof w:val="0"/>
          <w:sz w:val="24"/>
          <w:szCs w:val="24"/>
          <w:lang w:val="en-GB"/>
        </w:rPr>
        <w:t xml:space="preserve"> how short-term rentals impac</w:t>
      </w:r>
      <w:r w:rsidRPr="67E3A081" w:rsidR="09A64EAE">
        <w:rPr>
          <w:rFonts w:ascii="Aptos" w:hAnsi="Aptos" w:eastAsia="Aptos" w:cs="Aptos"/>
          <w:noProof w:val="0"/>
          <w:sz w:val="24"/>
          <w:szCs w:val="24"/>
          <w:lang w:val="en-GB"/>
        </w:rPr>
        <w:t>t local communities</w:t>
      </w:r>
      <w:r w:rsidRPr="67E3A081" w:rsidR="0F19A62F">
        <w:rPr>
          <w:rFonts w:ascii="Aptos" w:hAnsi="Aptos" w:eastAsia="Aptos" w:cs="Aptos"/>
          <w:noProof w:val="0"/>
          <w:sz w:val="24"/>
          <w:szCs w:val="24"/>
          <w:lang w:val="en-GB"/>
        </w:rPr>
        <w:t xml:space="preserve">. Together these steps would support Airbnb’s long-term </w:t>
      </w:r>
      <w:r w:rsidRPr="67E3A081" w:rsidR="22F6885C">
        <w:rPr>
          <w:rFonts w:ascii="Aptos" w:hAnsi="Aptos" w:eastAsia="Aptos" w:cs="Aptos"/>
          <w:noProof w:val="0"/>
          <w:sz w:val="24"/>
          <w:szCs w:val="24"/>
          <w:lang w:val="en-GB"/>
        </w:rPr>
        <w:t xml:space="preserve">sustainability while </w:t>
      </w:r>
      <w:r w:rsidRPr="67E3A081" w:rsidR="64E7AC19">
        <w:rPr>
          <w:rFonts w:ascii="Aptos" w:hAnsi="Aptos" w:eastAsia="Aptos" w:cs="Aptos"/>
          <w:noProof w:val="0"/>
          <w:sz w:val="24"/>
          <w:szCs w:val="24"/>
          <w:lang w:val="en-GB"/>
        </w:rPr>
        <w:t>maintaining</w:t>
      </w:r>
      <w:r w:rsidRPr="67E3A081" w:rsidR="64E7AC19">
        <w:rPr>
          <w:rFonts w:ascii="Aptos" w:hAnsi="Aptos" w:eastAsia="Aptos" w:cs="Aptos"/>
          <w:noProof w:val="0"/>
          <w:sz w:val="24"/>
          <w:szCs w:val="24"/>
          <w:lang w:val="en-GB"/>
        </w:rPr>
        <w:t xml:space="preserve"> growth and</w:t>
      </w:r>
      <w:r w:rsidRPr="67E3A081" w:rsidR="22F6885C">
        <w:rPr>
          <w:rFonts w:ascii="Aptos" w:hAnsi="Aptos" w:eastAsia="Aptos" w:cs="Aptos"/>
          <w:noProof w:val="0"/>
          <w:sz w:val="24"/>
          <w:szCs w:val="24"/>
          <w:lang w:val="en-GB"/>
        </w:rPr>
        <w:t xml:space="preserve"> public trust</w:t>
      </w:r>
      <w:r w:rsidRPr="67E3A081" w:rsidR="4C1712E8">
        <w:rPr>
          <w:rFonts w:ascii="Aptos" w:hAnsi="Aptos" w:eastAsia="Aptos" w:cs="Aptos"/>
          <w:noProof w:val="0"/>
          <w:sz w:val="24"/>
          <w:szCs w:val="24"/>
          <w:lang w:val="en-GB"/>
        </w:rPr>
        <w:t>.</w:t>
      </w:r>
    </w:p>
    <w:p w:rsidR="67E3A081" w:rsidP="67E3A081" w:rsidRDefault="67E3A081" w14:paraId="759F36AB" w14:textId="14BDF538">
      <w:pPr>
        <w:spacing w:before="240" w:beforeAutospacing="off" w:after="240" w:afterAutospacing="off"/>
        <w:rPr>
          <w:rFonts w:ascii="Aptos" w:hAnsi="Aptos" w:eastAsia="Aptos" w:cs="Aptos"/>
          <w:noProof w:val="0"/>
          <w:sz w:val="24"/>
          <w:szCs w:val="24"/>
          <w:lang w:val="en-GB"/>
        </w:rPr>
      </w:pPr>
    </w:p>
    <w:p w:rsidR="2B24CF5B" w:rsidP="2B24CF5B" w:rsidRDefault="2B24CF5B" w14:paraId="108C8A06" w14:textId="03BF696C">
      <w:pPr>
        <w:pStyle w:val="Normal"/>
      </w:pPr>
    </w:p>
    <w:p w:rsidR="2B24CF5B" w:rsidRDefault="2B24CF5B" w14:paraId="51EB5574" w14:textId="6E837004">
      <w:r>
        <w:br w:type="page"/>
      </w:r>
    </w:p>
    <w:p w:rsidR="2B24CF5B" w:rsidP="2B24CF5B" w:rsidRDefault="2B24CF5B" w14:paraId="69A763B2" w14:textId="0201B675">
      <w:pPr>
        <w:pStyle w:val="Heading1"/>
      </w:pPr>
    </w:p>
    <w:p w:rsidR="0FD0A8FE" w:rsidP="2B24CF5B" w:rsidRDefault="0FD0A8FE" w14:paraId="3C9EBBE4" w14:textId="4EEA873E">
      <w:pPr>
        <w:pStyle w:val="Heading1"/>
      </w:pPr>
      <w:bookmarkStart w:name="_Toc1064858563" w:id="239755738"/>
      <w:r w:rsidR="0FD0A8FE">
        <w:rPr/>
        <w:t>Conclusion</w:t>
      </w:r>
      <w:bookmarkEnd w:id="239755738"/>
      <w:r w:rsidR="0FD0A8FE">
        <w:rPr/>
        <w:t xml:space="preserve"> </w:t>
      </w:r>
    </w:p>
    <w:p w:rsidR="0981BDBC" w:rsidP="2B24CF5B" w:rsidRDefault="0981BDBC" w14:paraId="0B3AD168" w14:textId="3756E50F">
      <w:pPr>
        <w:pStyle w:val="Normal"/>
      </w:pPr>
      <w:r w:rsidR="0981BDBC">
        <w:rPr/>
        <w:t xml:space="preserve"> </w:t>
      </w:r>
      <w:r w:rsidR="5F009745">
        <w:rPr/>
        <w:t xml:space="preserve">Airbnb </w:t>
      </w:r>
      <w:r w:rsidR="59A29E9F">
        <w:rPr/>
        <w:t>is an excellent example of the sharing economy’s</w:t>
      </w:r>
      <w:r w:rsidR="0B4FFA0B">
        <w:rPr/>
        <w:t xml:space="preserve"> potential and </w:t>
      </w:r>
      <w:r w:rsidR="5BAF964A">
        <w:rPr/>
        <w:t>challenges, showing</w:t>
      </w:r>
      <w:r w:rsidR="410EA81A">
        <w:rPr/>
        <w:t xml:space="preserve"> how digital</w:t>
      </w:r>
      <w:r w:rsidR="2EFC6A9A">
        <w:rPr/>
        <w:t xml:space="preserve"> asset light</w:t>
      </w:r>
      <w:r w:rsidR="410EA81A">
        <w:rPr/>
        <w:t xml:space="preserve"> businesses </w:t>
      </w:r>
      <w:r w:rsidR="5DC66C28">
        <w:rPr/>
        <w:t xml:space="preserve">can </w:t>
      </w:r>
      <w:r w:rsidR="5DC66C28">
        <w:rPr/>
        <w:t>impact</w:t>
      </w:r>
      <w:r w:rsidR="5DC66C28">
        <w:rPr/>
        <w:t xml:space="preserve"> </w:t>
      </w:r>
      <w:r w:rsidR="10C588FC">
        <w:rPr/>
        <w:t xml:space="preserve">traditional </w:t>
      </w:r>
      <w:r w:rsidR="56891194">
        <w:rPr/>
        <w:t>hospitality</w:t>
      </w:r>
      <w:r w:rsidR="10C588FC">
        <w:rPr/>
        <w:t xml:space="preserve"> market and pro</w:t>
      </w:r>
      <w:r w:rsidR="4877D18E">
        <w:rPr/>
        <w:t xml:space="preserve">vide new consumer </w:t>
      </w:r>
      <w:r w:rsidR="02766FA3">
        <w:rPr/>
        <w:t>experiences</w:t>
      </w:r>
      <w:r w:rsidR="55C3CEEA">
        <w:rPr/>
        <w:t xml:space="preserve">. </w:t>
      </w:r>
      <w:r w:rsidR="2FB23900">
        <w:rPr/>
        <w:t>By using digital technology to conect</w:t>
      </w:r>
      <w:r w:rsidR="01011B76">
        <w:rPr/>
        <w:t xml:space="preserve"> hosts and guests without owning any buildings or assets</w:t>
      </w:r>
      <w:r w:rsidR="28E1D15E">
        <w:rPr/>
        <w:t xml:space="preserve">. This </w:t>
      </w:r>
      <w:r w:rsidR="374CB27A">
        <w:rPr/>
        <w:t>report has</w:t>
      </w:r>
      <w:r w:rsidR="28E1D15E">
        <w:rPr/>
        <w:t xml:space="preserve"> </w:t>
      </w:r>
      <w:r w:rsidR="28E1D15E">
        <w:rPr/>
        <w:t>dem</w:t>
      </w:r>
      <w:r w:rsidR="67E08BD5">
        <w:rPr/>
        <w:t>onstrated</w:t>
      </w:r>
      <w:r w:rsidR="67E08BD5">
        <w:rPr/>
        <w:t xml:space="preserve"> that </w:t>
      </w:r>
      <w:r w:rsidR="2F62E882">
        <w:rPr/>
        <w:t>Airbnb's</w:t>
      </w:r>
      <w:r w:rsidR="67E08BD5">
        <w:rPr/>
        <w:t xml:space="preserve"> business </w:t>
      </w:r>
      <w:r w:rsidR="66CB941B">
        <w:rPr/>
        <w:t xml:space="preserve">strategy, </w:t>
      </w:r>
      <w:r w:rsidR="53B209EF">
        <w:rPr/>
        <w:t xml:space="preserve">is based on a two-sided platform </w:t>
      </w:r>
      <w:r w:rsidR="66CB941B">
        <w:rPr/>
        <w:t>which</w:t>
      </w:r>
      <w:r w:rsidR="7509E4B7">
        <w:rPr/>
        <w:t xml:space="preserve"> provides flexible, </w:t>
      </w:r>
      <w:r w:rsidR="7509E4B7">
        <w:rPr/>
        <w:t>affordable</w:t>
      </w:r>
      <w:r w:rsidR="7509E4B7">
        <w:rPr/>
        <w:t xml:space="preserve"> and more authentic</w:t>
      </w:r>
      <w:r w:rsidR="1DED1E0C">
        <w:rPr/>
        <w:t xml:space="preserve"> alternatives to traditional hotels</w:t>
      </w:r>
      <w:r w:rsidR="7FB37702">
        <w:rPr/>
        <w:t>. Airbnb has had to adjust over time due to the shift in consumer behaviour</w:t>
      </w:r>
      <w:r w:rsidR="563B5D7F">
        <w:rPr/>
        <w:t xml:space="preserve">, increased </w:t>
      </w:r>
      <w:r w:rsidR="6736AFB3">
        <w:rPr/>
        <w:t>competition</w:t>
      </w:r>
      <w:r w:rsidR="563B5D7F">
        <w:rPr/>
        <w:t xml:space="preserve">, </w:t>
      </w:r>
      <w:r w:rsidR="2072ECC2">
        <w:rPr/>
        <w:t xml:space="preserve">and </w:t>
      </w:r>
      <w:r w:rsidR="7C820F6D">
        <w:rPr/>
        <w:t>the consistently evolving</w:t>
      </w:r>
      <w:r w:rsidR="2072ECC2">
        <w:rPr/>
        <w:t xml:space="preserve"> government </w:t>
      </w:r>
      <w:r w:rsidR="23564A28">
        <w:rPr/>
        <w:t>regulations, especially</w:t>
      </w:r>
      <w:r w:rsidR="64871FED">
        <w:rPr/>
        <w:t xml:space="preserve"> after </w:t>
      </w:r>
      <w:r w:rsidR="295D95F4">
        <w:rPr/>
        <w:t>the disruption brought on by the COVID-19 pandemic</w:t>
      </w:r>
      <w:r w:rsidR="6141F41B">
        <w:rPr/>
        <w:t>.</w:t>
      </w:r>
      <w:r w:rsidR="295D95F4">
        <w:rPr/>
        <w:t xml:space="preserve"> </w:t>
      </w:r>
    </w:p>
    <w:p w:rsidR="46FE247C" w:rsidP="67E3A081" w:rsidRDefault="46FE247C" w14:paraId="223A715E" w14:textId="03A3E6C6">
      <w:pPr>
        <w:pStyle w:val="Normal"/>
      </w:pPr>
      <w:r w:rsidR="46FE247C">
        <w:rPr/>
        <w:t xml:space="preserve">Stability and long-term growth are the main </w:t>
      </w:r>
      <w:r w:rsidR="7F81E1BF">
        <w:rPr/>
        <w:t>components</w:t>
      </w:r>
      <w:r w:rsidR="46FE247C">
        <w:rPr/>
        <w:t xml:space="preserve"> of Airbnb’s </w:t>
      </w:r>
      <w:r w:rsidR="62C22CED">
        <w:rPr/>
        <w:t xml:space="preserve">recent </w:t>
      </w:r>
      <w:r w:rsidR="18B1ECB0">
        <w:rPr/>
        <w:t>strategy</w:t>
      </w:r>
      <w:r w:rsidR="62C22CED">
        <w:rPr/>
        <w:t xml:space="preserve">. </w:t>
      </w:r>
      <w:r w:rsidR="0A480FF4">
        <w:rPr/>
        <w:t xml:space="preserve">In response to regulations, the company has </w:t>
      </w:r>
      <w:r w:rsidR="4EA7B37A">
        <w:rPr/>
        <w:t>implemented</w:t>
      </w:r>
      <w:r w:rsidR="55FE92B9">
        <w:rPr/>
        <w:t xml:space="preserve"> more structured and legally compliant hosting</w:t>
      </w:r>
      <w:r w:rsidR="4C867EFA">
        <w:rPr/>
        <w:t xml:space="preserve"> </w:t>
      </w:r>
      <w:r w:rsidR="55FE92B9">
        <w:rPr/>
        <w:t>methods</w:t>
      </w:r>
      <w:r w:rsidR="6B21A2B4">
        <w:rPr/>
        <w:t xml:space="preserve">, while also expanding </w:t>
      </w:r>
      <w:r w:rsidR="4D14E5B2">
        <w:rPr/>
        <w:t>s</w:t>
      </w:r>
      <w:r w:rsidR="6B21A2B4">
        <w:rPr/>
        <w:t>ervices such as A</w:t>
      </w:r>
      <w:r w:rsidR="2B138FBD">
        <w:rPr/>
        <w:t>irbnb Experiences, and improved their platform to meet user e</w:t>
      </w:r>
      <w:r w:rsidR="11A907BA">
        <w:rPr/>
        <w:t xml:space="preserve">xpectations for simplicity, flexibility, safety, and trust. </w:t>
      </w:r>
      <w:r w:rsidR="65C76955">
        <w:rPr/>
        <w:t xml:space="preserve">Despite this Airbnb still </w:t>
      </w:r>
      <w:r w:rsidR="07E743D2">
        <w:rPr/>
        <w:t>must</w:t>
      </w:r>
      <w:r w:rsidR="65C76955">
        <w:rPr/>
        <w:t xml:space="preserve"> deal with challenges such as </w:t>
      </w:r>
      <w:r w:rsidR="6AF4776C">
        <w:rPr/>
        <w:t>safety</w:t>
      </w:r>
      <w:r w:rsidR="7EAA1357">
        <w:rPr/>
        <w:t xml:space="preserve"> risks, social and ethical concerns, regu</w:t>
      </w:r>
      <w:r w:rsidR="5DD139DF">
        <w:rPr/>
        <w:t>latory pressure</w:t>
      </w:r>
      <w:r w:rsidR="408EFC41">
        <w:rPr/>
        <w:t xml:space="preserve">, and </w:t>
      </w:r>
      <w:r w:rsidR="408EFC41">
        <w:rPr/>
        <w:t>strong competition</w:t>
      </w:r>
      <w:r w:rsidR="408EFC41">
        <w:rPr/>
        <w:t xml:space="preserve"> from hotels, and other booking platforms.</w:t>
      </w:r>
    </w:p>
    <w:p w:rsidR="1E48E425" w:rsidP="67E3A081" w:rsidRDefault="1E48E425" w14:paraId="5340E269" w14:textId="4CC9F24C">
      <w:pPr>
        <w:pStyle w:val="Normal"/>
      </w:pPr>
      <w:r w:rsidR="1E48E425">
        <w:rPr/>
        <w:t>Airbnb must balance expan</w:t>
      </w:r>
      <w:r w:rsidR="1CF590AB">
        <w:rPr/>
        <w:t>sion and accountability to achieve long-term success</w:t>
      </w:r>
      <w:r w:rsidR="52293F79">
        <w:rPr/>
        <w:t>. By working closely with local governments,</w:t>
      </w:r>
      <w:r w:rsidR="2CF8AF98">
        <w:rPr/>
        <w:t xml:space="preserve"> promoting sustainable hosting,</w:t>
      </w:r>
      <w:r w:rsidR="52293F79">
        <w:rPr/>
        <w:t xml:space="preserve"> improving </w:t>
      </w:r>
      <w:r w:rsidR="2DDE5B59">
        <w:rPr/>
        <w:t>safety</w:t>
      </w:r>
      <w:r w:rsidR="52293F79">
        <w:rPr/>
        <w:t xml:space="preserve"> and quality standards</w:t>
      </w:r>
      <w:r w:rsidR="1309EAFB">
        <w:rPr/>
        <w:t>, and providing unique experiences</w:t>
      </w:r>
      <w:r w:rsidR="58CEE633">
        <w:rPr/>
        <w:t xml:space="preserve">. Overall, Airbnb’s </w:t>
      </w:r>
      <w:r w:rsidR="0B92BF4D">
        <w:rPr/>
        <w:t>progression highlights the need for sharing economy platforms</w:t>
      </w:r>
      <w:r w:rsidR="713C6A2F">
        <w:rPr/>
        <w:t xml:space="preserve"> to continually adapt within an increasingly competitive and regulated enviro</w:t>
      </w:r>
      <w:r w:rsidR="4DB9355B">
        <w:rPr/>
        <w:t>n</w:t>
      </w:r>
      <w:r w:rsidR="713C6A2F">
        <w:rPr/>
        <w:t>ment</w:t>
      </w:r>
      <w:r w:rsidR="2ABF6CA2">
        <w:rPr/>
        <w:t>.</w:t>
      </w:r>
    </w:p>
    <w:p w:rsidR="67E3A081" w:rsidP="67E3A081" w:rsidRDefault="67E3A081" w14:paraId="2BF80674" w14:textId="079FECF8">
      <w:pPr>
        <w:pStyle w:val="Normal"/>
      </w:pPr>
    </w:p>
    <w:p w:rsidR="2B24CF5B" w:rsidP="2B24CF5B" w:rsidRDefault="2B24CF5B" w14:paraId="403A8827" w14:textId="429A058B">
      <w:pPr>
        <w:pStyle w:val="Normal"/>
      </w:pPr>
    </w:p>
    <w:p w:rsidR="2B24CF5B" w:rsidRDefault="2B24CF5B" w14:paraId="5D9B698B" w14:textId="1E16974B">
      <w:r>
        <w:br w:type="page"/>
      </w:r>
    </w:p>
    <w:p w:rsidR="2B24CF5B" w:rsidP="2B24CF5B" w:rsidRDefault="2B24CF5B" w14:paraId="0BED0CAE" w14:textId="13E6F523">
      <w:pPr>
        <w:pStyle w:val="Heading1"/>
      </w:pPr>
    </w:p>
    <w:p w:rsidR="0FD0A8FE" w:rsidP="2B24CF5B" w:rsidRDefault="0FD0A8FE" w14:paraId="5C4C2776" w14:textId="461D5CC5">
      <w:pPr>
        <w:pStyle w:val="Heading1"/>
      </w:pPr>
      <w:bookmarkStart w:name="_Toc1610322397" w:id="1392695045"/>
      <w:r w:rsidR="0FD0A8FE">
        <w:rPr/>
        <w:t>Reference List</w:t>
      </w:r>
      <w:bookmarkEnd w:id="1392695045"/>
      <w:r w:rsidR="0FD0A8FE">
        <w:rPr/>
        <w:t xml:space="preserve"> </w:t>
      </w:r>
    </w:p>
    <w:p w:rsidR="15EE6D0D" w:rsidP="67E3A081" w:rsidRDefault="15EE6D0D" w14:paraId="2EE4C157" w14:textId="11AF494B">
      <w:pPr>
        <w:pStyle w:val="Normal"/>
        <w:rPr>
          <w:i w:val="0"/>
          <w:iCs w:val="0"/>
        </w:rPr>
      </w:pPr>
      <w:r w:rsidR="15EE6D0D">
        <w:rPr/>
        <w:t xml:space="preserve">Airbnb. (2022). </w:t>
      </w:r>
      <w:bookmarkStart w:name="_Int_oM3gtgeE" w:id="997714715"/>
      <w:r w:rsidRPr="67E3A081" w:rsidR="15EE6D0D">
        <w:rPr>
          <w:i w:val="1"/>
          <w:iCs w:val="1"/>
        </w:rPr>
        <w:t xml:space="preserve">How destinations can </w:t>
      </w:r>
      <w:r w:rsidRPr="67E3A081" w:rsidR="15EE6D0D">
        <w:rPr>
          <w:i w:val="1"/>
          <w:iCs w:val="1"/>
        </w:rPr>
        <w:t>benefit</w:t>
      </w:r>
      <w:r w:rsidRPr="67E3A081" w:rsidR="15EE6D0D">
        <w:rPr>
          <w:i w:val="1"/>
          <w:iCs w:val="1"/>
        </w:rPr>
        <w:t xml:space="preserve"> from the rise in remote work</w:t>
      </w:r>
      <w:r w:rsidRPr="67E3A081" w:rsidR="18210B19">
        <w:rPr>
          <w:i w:val="0"/>
          <w:iCs w:val="0"/>
        </w:rPr>
        <w:t>ers.</w:t>
      </w:r>
      <w:bookmarkEnd w:id="997714715"/>
      <w:r w:rsidRPr="67E3A081" w:rsidR="18210B19">
        <w:rPr>
          <w:i w:val="0"/>
          <w:iCs w:val="0"/>
        </w:rPr>
        <w:t xml:space="preserve"> </w:t>
      </w:r>
      <w:hyperlink r:id="R739e6f56c3c74ebc">
        <w:r w:rsidRPr="67E3A081" w:rsidR="18210B19">
          <w:rPr>
            <w:rStyle w:val="Hyperlink"/>
            <w:i w:val="0"/>
            <w:iCs w:val="0"/>
          </w:rPr>
          <w:t>https://news.airbnb.com/how-destinations-can-benefit-from-the-rise-in-remote-workers/?utm</w:t>
        </w:r>
      </w:hyperlink>
      <w:r w:rsidRPr="67E3A081" w:rsidR="18210B19">
        <w:rPr>
          <w:i w:val="0"/>
          <w:iCs w:val="0"/>
        </w:rPr>
        <w:t xml:space="preserve"> </w:t>
      </w:r>
    </w:p>
    <w:p w:rsidR="67E3A081" w:rsidP="67E3A081" w:rsidRDefault="67E3A081" w14:paraId="05FA8DE9" w14:textId="59DE8F81">
      <w:pPr>
        <w:pStyle w:val="Normal"/>
      </w:pPr>
    </w:p>
    <w:p w:rsidR="67E3A081" w:rsidP="67E3A081" w:rsidRDefault="67E3A081" w14:paraId="34009FC9" w14:textId="2A1CCA08">
      <w:pPr>
        <w:pStyle w:val="Normal"/>
      </w:pPr>
    </w:p>
    <w:p w:rsidR="0C049687" w:rsidP="67E3A081" w:rsidRDefault="0C049687" w14:paraId="0CFE92D3" w14:textId="761C1DF2">
      <w:pPr>
        <w:pStyle w:val="Normal"/>
        <w:rPr>
          <w:i w:val="0"/>
          <w:iCs w:val="0"/>
        </w:rPr>
      </w:pPr>
      <w:r w:rsidR="0C049687">
        <w:rPr/>
        <w:t xml:space="preserve">Armstrong, M. (2023). </w:t>
      </w:r>
      <w:r w:rsidRPr="67E3A081" w:rsidR="0C049687">
        <w:rPr>
          <w:i w:val="1"/>
          <w:iCs w:val="1"/>
        </w:rPr>
        <w:t>Airbnb Bookings Already Past Pre-Pandemic High</w:t>
      </w:r>
      <w:r w:rsidRPr="67E3A081" w:rsidR="730A1BD6">
        <w:rPr>
          <w:i w:val="1"/>
          <w:iCs w:val="1"/>
        </w:rPr>
        <w:t xml:space="preserve"> in 2023.</w:t>
      </w:r>
      <w:r w:rsidRPr="67E3A081" w:rsidR="730A1BD6">
        <w:rPr>
          <w:i w:val="0"/>
          <w:iCs w:val="0"/>
        </w:rPr>
        <w:t xml:space="preserve"> </w:t>
      </w:r>
      <w:hyperlink r:id="R45fd4b3007934533">
        <w:r w:rsidRPr="67E3A081" w:rsidR="730A1BD6">
          <w:rPr>
            <w:rStyle w:val="Hyperlink"/>
            <w:i w:val="0"/>
            <w:iCs w:val="0"/>
          </w:rPr>
          <w:t>https://www.statista.com/chart/23520/number-of-nights-and-experiences-booked-on-airbnb/?srsltid=AfmBOoqInRDIuhMvXgbL4G1pNykCgijLLXZZIj_cpeW6Y4JYt8CbmmCY&amp;utm</w:t>
        </w:r>
      </w:hyperlink>
      <w:r w:rsidRPr="67E3A081" w:rsidR="730A1BD6">
        <w:rPr>
          <w:i w:val="0"/>
          <w:iCs w:val="0"/>
        </w:rPr>
        <w:t xml:space="preserve"> </w:t>
      </w:r>
    </w:p>
    <w:p w:rsidR="67E3A081" w:rsidP="67E3A081" w:rsidRDefault="67E3A081" w14:paraId="41817DF7" w14:textId="574DACF3">
      <w:pPr>
        <w:pStyle w:val="Normal"/>
      </w:pPr>
    </w:p>
    <w:p w:rsidR="2B24CF5B" w:rsidP="1634A07A" w:rsidRDefault="2B24CF5B" w14:paraId="5934C9C4" w14:textId="2C2AECDB">
      <w:pPr>
        <w:pStyle w:val="Normal"/>
        <w:rPr>
          <w:i w:val="0"/>
          <w:iCs w:val="0"/>
        </w:rPr>
      </w:pPr>
      <w:r w:rsidR="0D3867A7">
        <w:rPr/>
        <w:t>Badola</w:t>
      </w:r>
      <w:r w:rsidR="0D3867A7">
        <w:rPr/>
        <w:t xml:space="preserve">, A. (2025). </w:t>
      </w:r>
      <w:r w:rsidRPr="1634A07A" w:rsidR="0D3867A7">
        <w:rPr>
          <w:i w:val="1"/>
          <w:iCs w:val="1"/>
        </w:rPr>
        <w:t xml:space="preserve">How Airbnb Built </w:t>
      </w:r>
      <w:r w:rsidRPr="1634A07A" w:rsidR="0D3867A7">
        <w:rPr>
          <w:i w:val="1"/>
          <w:iCs w:val="1"/>
        </w:rPr>
        <w:t>An</w:t>
      </w:r>
      <w:r w:rsidRPr="1634A07A" w:rsidR="0D3867A7">
        <w:rPr>
          <w:i w:val="1"/>
          <w:iCs w:val="1"/>
        </w:rPr>
        <w:t xml:space="preserve"> $11 Billion</w:t>
      </w:r>
      <w:r w:rsidRPr="1634A07A" w:rsidR="23B39A31">
        <w:rPr>
          <w:i w:val="1"/>
          <w:iCs w:val="1"/>
        </w:rPr>
        <w:t xml:space="preserve"> Business </w:t>
      </w:r>
      <w:r w:rsidRPr="1634A07A" w:rsidR="23B39A31">
        <w:rPr>
          <w:i w:val="1"/>
          <w:iCs w:val="1"/>
        </w:rPr>
        <w:t>On</w:t>
      </w:r>
      <w:r w:rsidRPr="1634A07A" w:rsidR="23B39A31">
        <w:rPr>
          <w:i w:val="0"/>
          <w:iCs w:val="0"/>
        </w:rPr>
        <w:t xml:space="preserve"> Trusting Strangers. </w:t>
      </w:r>
      <w:hyperlink r:id="R26687015295a4d0a">
        <w:r w:rsidRPr="1634A07A" w:rsidR="23B39A31">
          <w:rPr>
            <w:rStyle w:val="Hyperlink"/>
            <w:i w:val="0"/>
            <w:iCs w:val="0"/>
          </w:rPr>
          <w:t>https://arthnova.com/airbnb-trust-system-11-billion-business-strangers/?utm</w:t>
        </w:r>
      </w:hyperlink>
      <w:r w:rsidRPr="1634A07A" w:rsidR="23B39A31">
        <w:rPr>
          <w:i w:val="0"/>
          <w:iCs w:val="0"/>
        </w:rPr>
        <w:t xml:space="preserve"> </w:t>
      </w:r>
    </w:p>
    <w:p w:rsidR="2B24CF5B" w:rsidP="1634A07A" w:rsidRDefault="2B24CF5B" w14:paraId="5864D974" w14:textId="71B95C34">
      <w:pPr>
        <w:pStyle w:val="Normal"/>
      </w:pPr>
    </w:p>
    <w:p w:rsidR="2B24CF5B" w:rsidP="1634A07A" w:rsidRDefault="2B24CF5B" w14:paraId="093BF632" w14:textId="63E57D6E">
      <w:pPr>
        <w:pStyle w:val="Normal"/>
        <w:rPr>
          <w:rFonts w:ascii="Arial Nova" w:hAnsi="Arial Nova" w:eastAsia="Arial Nova" w:cs="Arial Nova"/>
          <w:b w:val="0"/>
          <w:bCs w:val="0"/>
          <w:i w:val="0"/>
          <w:iCs w:val="0"/>
          <w:caps w:val="0"/>
          <w:smallCaps w:val="0"/>
          <w:strike w:val="0"/>
          <w:dstrike w:val="0"/>
          <w:noProof w:val="0"/>
          <w:color w:val="006FB7"/>
          <w:sz w:val="24"/>
          <w:szCs w:val="24"/>
          <w:u w:val="none"/>
          <w:lang w:val="en-GB"/>
        </w:rPr>
      </w:pPr>
      <w:r w:rsidRPr="1634A07A" w:rsidR="57B4F6C6">
        <w:rPr>
          <w:rFonts w:ascii="Arial Nova" w:hAnsi="Arial Nova" w:eastAsia="Arial Nova" w:cs="Arial Nova"/>
          <w:b w:val="0"/>
          <w:bCs w:val="0"/>
          <w:i w:val="0"/>
          <w:iCs w:val="0"/>
          <w:caps w:val="0"/>
          <w:smallCaps w:val="0"/>
          <w:noProof w:val="0"/>
          <w:color w:val="222222"/>
          <w:sz w:val="24"/>
          <w:szCs w:val="24"/>
          <w:lang w:val="en-GB"/>
        </w:rPr>
        <w:t xml:space="preserve">Bardhi, F., &amp; Eckhardt, G. M. (2012). Access-based consumption: The case of car sharing. </w:t>
      </w:r>
      <w:r w:rsidRPr="1634A07A" w:rsidR="57B4F6C6">
        <w:rPr>
          <w:rFonts w:ascii="Arial Nova" w:hAnsi="Arial Nova" w:eastAsia="Arial Nova" w:cs="Arial Nova"/>
          <w:b w:val="0"/>
          <w:bCs w:val="0"/>
          <w:i w:val="1"/>
          <w:iCs w:val="1"/>
          <w:caps w:val="0"/>
          <w:smallCaps w:val="0"/>
          <w:noProof w:val="0"/>
          <w:color w:val="222222"/>
          <w:sz w:val="24"/>
          <w:szCs w:val="24"/>
          <w:lang w:val="en-GB"/>
        </w:rPr>
        <w:t>Journal of consumer research</w:t>
      </w:r>
      <w:r w:rsidRPr="1634A07A" w:rsidR="57B4F6C6">
        <w:rPr>
          <w:rFonts w:ascii="Arial Nova" w:hAnsi="Arial Nova" w:eastAsia="Arial Nova" w:cs="Arial Nova"/>
          <w:b w:val="0"/>
          <w:bCs w:val="0"/>
          <w:i w:val="0"/>
          <w:iCs w:val="0"/>
          <w:caps w:val="0"/>
          <w:smallCaps w:val="0"/>
          <w:noProof w:val="0"/>
          <w:color w:val="222222"/>
          <w:sz w:val="24"/>
          <w:szCs w:val="24"/>
          <w:lang w:val="en-GB"/>
        </w:rPr>
        <w:t xml:space="preserve">, </w:t>
      </w:r>
      <w:r w:rsidRPr="1634A07A" w:rsidR="57B4F6C6">
        <w:rPr>
          <w:rFonts w:ascii="Arial Nova" w:hAnsi="Arial Nova" w:eastAsia="Arial Nova" w:cs="Arial Nova"/>
          <w:b w:val="0"/>
          <w:bCs w:val="0"/>
          <w:i w:val="1"/>
          <w:iCs w:val="1"/>
          <w:caps w:val="0"/>
          <w:smallCaps w:val="0"/>
          <w:noProof w:val="0"/>
          <w:color w:val="222222"/>
          <w:sz w:val="24"/>
          <w:szCs w:val="24"/>
          <w:lang w:val="en-GB"/>
        </w:rPr>
        <w:t>39</w:t>
      </w:r>
      <w:r w:rsidRPr="1634A07A" w:rsidR="57B4F6C6">
        <w:rPr>
          <w:rFonts w:ascii="Arial Nova" w:hAnsi="Arial Nova" w:eastAsia="Arial Nova" w:cs="Arial Nova"/>
          <w:b w:val="0"/>
          <w:bCs w:val="0"/>
          <w:i w:val="0"/>
          <w:iCs w:val="0"/>
          <w:caps w:val="0"/>
          <w:smallCaps w:val="0"/>
          <w:noProof w:val="0"/>
          <w:color w:val="222222"/>
          <w:sz w:val="24"/>
          <w:szCs w:val="24"/>
          <w:lang w:val="en-GB"/>
        </w:rPr>
        <w:t xml:space="preserve">(4), 881-898. </w:t>
      </w:r>
      <w:hyperlink r:id="R6648b85825f846e7">
        <w:r w:rsidRPr="1634A07A" w:rsidR="57B4F6C6">
          <w:rPr>
            <w:rStyle w:val="Hyperlink"/>
            <w:rFonts w:ascii="Arial Nova" w:hAnsi="Arial Nova" w:eastAsia="Arial Nova" w:cs="Arial Nova"/>
            <w:b w:val="0"/>
            <w:bCs w:val="0"/>
            <w:i w:val="0"/>
            <w:iCs w:val="0"/>
            <w:caps w:val="0"/>
            <w:smallCaps w:val="0"/>
            <w:strike w:val="0"/>
            <w:dstrike w:val="0"/>
            <w:noProof w:val="0"/>
            <w:color w:val="006FB7"/>
            <w:sz w:val="24"/>
            <w:szCs w:val="24"/>
            <w:u w:val="none"/>
            <w:lang w:val="en-GB"/>
          </w:rPr>
          <w:t>https://doi.org/10.1086/666376</w:t>
        </w:r>
      </w:hyperlink>
      <w:r w:rsidRPr="1634A07A" w:rsidR="57B4F6C6">
        <w:rPr>
          <w:rFonts w:ascii="Arial Nova" w:hAnsi="Arial Nova" w:eastAsia="Arial Nova" w:cs="Arial Nova"/>
          <w:b w:val="0"/>
          <w:bCs w:val="0"/>
          <w:i w:val="0"/>
          <w:iCs w:val="0"/>
          <w:caps w:val="0"/>
          <w:smallCaps w:val="0"/>
          <w:strike w:val="0"/>
          <w:dstrike w:val="0"/>
          <w:noProof w:val="0"/>
          <w:color w:val="006FB7"/>
          <w:sz w:val="24"/>
          <w:szCs w:val="24"/>
          <w:u w:val="none"/>
          <w:lang w:val="en-GB"/>
        </w:rPr>
        <w:t xml:space="preserve"> </w:t>
      </w:r>
    </w:p>
    <w:p w:rsidR="1634A07A" w:rsidP="67E3A081" w:rsidRDefault="1634A07A" w14:paraId="6C095CA8" w14:textId="42BCF102">
      <w:pPr>
        <w:pStyle w:val="Normal"/>
        <w:rPr>
          <w:rFonts w:ascii="Arial Nova" w:hAnsi="Arial Nova" w:eastAsia="Arial Nova" w:cs="Arial Nova"/>
          <w:b w:val="0"/>
          <w:bCs w:val="0"/>
          <w:i w:val="0"/>
          <w:iCs w:val="0"/>
          <w:caps w:val="0"/>
          <w:smallCaps w:val="0"/>
          <w:strike w:val="0"/>
          <w:dstrike w:val="0"/>
          <w:noProof w:val="0"/>
          <w:color w:val="006FB7"/>
          <w:sz w:val="24"/>
          <w:szCs w:val="24"/>
          <w:u w:val="none"/>
          <w:lang w:val="en-GB"/>
        </w:rPr>
      </w:pPr>
    </w:p>
    <w:p w:rsidR="7DAF1C7D" w:rsidP="67E3A081" w:rsidRDefault="7DAF1C7D" w14:paraId="6BC067E0" w14:textId="6503E276">
      <w:pPr>
        <w:pStyle w:val="Normal"/>
        <w:rPr>
          <w:rFonts w:ascii="Arial Nova" w:hAnsi="Arial Nova" w:eastAsia="Arial Nova" w:cs="Arial Nova"/>
          <w:noProof w:val="0"/>
          <w:sz w:val="24"/>
          <w:szCs w:val="24"/>
          <w:lang w:val="en-GB"/>
        </w:rPr>
      </w:pPr>
      <w:r w:rsidRPr="67E3A081" w:rsidR="7DAF1C7D">
        <w:rPr>
          <w:rFonts w:ascii="Arial Nova" w:hAnsi="Arial Nova" w:eastAsia="Arial Nova" w:cs="Arial Nova"/>
          <w:b w:val="0"/>
          <w:bCs w:val="0"/>
          <w:i w:val="0"/>
          <w:iCs w:val="0"/>
          <w:caps w:val="0"/>
          <w:smallCaps w:val="0"/>
          <w:noProof w:val="0"/>
          <w:color w:val="222222"/>
          <w:sz w:val="24"/>
          <w:szCs w:val="24"/>
          <w:lang w:val="en-GB"/>
        </w:rPr>
        <w:t xml:space="preserve">CARTER, S., &amp; DEAR, R. (2018, October). Humans Can Be Cranky and Data Is Naive: Using Subjective Evidence to Drive Automated Decisions at Airbnb. In </w:t>
      </w:r>
      <w:r w:rsidRPr="67E3A081" w:rsidR="7DAF1C7D">
        <w:rPr>
          <w:rFonts w:ascii="Arial Nova" w:hAnsi="Arial Nova" w:eastAsia="Arial Nova" w:cs="Arial Nova"/>
          <w:b w:val="0"/>
          <w:bCs w:val="0"/>
          <w:i w:val="1"/>
          <w:iCs w:val="1"/>
          <w:caps w:val="0"/>
          <w:smallCaps w:val="0"/>
          <w:noProof w:val="0"/>
          <w:color w:val="222222"/>
          <w:sz w:val="24"/>
          <w:szCs w:val="24"/>
          <w:lang w:val="en-GB"/>
        </w:rPr>
        <w:t>Ethnographic Praxis in Industry Conference Proceedings</w:t>
      </w:r>
      <w:r w:rsidRPr="67E3A081" w:rsidR="7DAF1C7D">
        <w:rPr>
          <w:rFonts w:ascii="Arial Nova" w:hAnsi="Arial Nova" w:eastAsia="Arial Nova" w:cs="Arial Nova"/>
          <w:b w:val="0"/>
          <w:bCs w:val="0"/>
          <w:i w:val="0"/>
          <w:iCs w:val="0"/>
          <w:caps w:val="0"/>
          <w:smallCaps w:val="0"/>
          <w:noProof w:val="0"/>
          <w:color w:val="222222"/>
          <w:sz w:val="24"/>
          <w:szCs w:val="24"/>
          <w:lang w:val="en-GB"/>
        </w:rPr>
        <w:t xml:space="preserve"> (Vol. 2018, No. 1, pp. 466-481). </w:t>
      </w:r>
    </w:p>
    <w:p w:rsidR="1634A07A" w:rsidP="67E3A081" w:rsidRDefault="1634A07A" w14:paraId="531C1092" w14:textId="42EA2286">
      <w:pPr>
        <w:pStyle w:val="Normal"/>
        <w:rPr>
          <w:rFonts w:ascii="Arial Nova" w:hAnsi="Arial Nova" w:eastAsia="Arial Nova" w:cs="Arial Nova"/>
          <w:b w:val="0"/>
          <w:bCs w:val="0"/>
          <w:i w:val="0"/>
          <w:iCs w:val="0"/>
          <w:caps w:val="0"/>
          <w:smallCaps w:val="0"/>
          <w:strike w:val="0"/>
          <w:dstrike w:val="0"/>
          <w:noProof w:val="0"/>
          <w:color w:val="006FB7"/>
          <w:sz w:val="24"/>
          <w:szCs w:val="24"/>
          <w:u w:val="none"/>
          <w:lang w:val="en-GB"/>
        </w:rPr>
      </w:pPr>
    </w:p>
    <w:p w:rsidR="091C0E48" w:rsidP="67E3A081" w:rsidRDefault="091C0E48" w14:paraId="3181FCD6" w14:textId="7DDDD7C5">
      <w:pPr>
        <w:pStyle w:val="Normal"/>
        <w:rPr>
          <w:rFonts w:ascii="Arial Nova" w:hAnsi="Arial Nova" w:eastAsia="Arial Nova" w:cs="Arial Nova"/>
          <w:noProof w:val="0"/>
          <w:sz w:val="24"/>
          <w:szCs w:val="24"/>
          <w:lang w:val="en-GB"/>
        </w:rPr>
      </w:pPr>
      <w:r w:rsidRPr="67E3A081" w:rsidR="091C0E48">
        <w:rPr>
          <w:rFonts w:ascii="Arial Nova" w:hAnsi="Arial Nova" w:eastAsia="Arial Nova" w:cs="Arial Nova"/>
          <w:b w:val="0"/>
          <w:bCs w:val="0"/>
          <w:i w:val="0"/>
          <w:iCs w:val="0"/>
          <w:caps w:val="0"/>
          <w:smallCaps w:val="0"/>
          <w:noProof w:val="0"/>
          <w:color w:val="222222"/>
          <w:sz w:val="24"/>
          <w:szCs w:val="24"/>
          <w:lang w:val="en-GB"/>
        </w:rPr>
        <w:t>C</w:t>
      </w:r>
      <w:r w:rsidRPr="67E3A081" w:rsidR="091C0E48">
        <w:rPr>
          <w:rFonts w:ascii="Arial Nova" w:hAnsi="Arial Nova" w:eastAsia="Arial Nova" w:cs="Arial Nova"/>
          <w:b w:val="0"/>
          <w:bCs w:val="0"/>
          <w:i w:val="0"/>
          <w:iCs w:val="0"/>
          <w:caps w:val="0"/>
          <w:smallCaps w:val="0"/>
          <w:noProof w:val="0"/>
          <w:color w:val="222222"/>
          <w:sz w:val="24"/>
          <w:szCs w:val="24"/>
          <w:lang w:val="en-GB"/>
        </w:rPr>
        <w:t xml:space="preserve">hen, X. (2025). Airbnb’s Innovation and Strategic Development: Model Analysis, Challenge Response and Future Outlook. In </w:t>
      </w:r>
      <w:r w:rsidRPr="67E3A081" w:rsidR="091C0E48">
        <w:rPr>
          <w:rFonts w:ascii="Arial Nova" w:hAnsi="Arial Nova" w:eastAsia="Arial Nova" w:cs="Arial Nova"/>
          <w:b w:val="0"/>
          <w:bCs w:val="0"/>
          <w:i w:val="1"/>
          <w:iCs w:val="1"/>
          <w:caps w:val="0"/>
          <w:smallCaps w:val="0"/>
          <w:noProof w:val="0"/>
          <w:color w:val="222222"/>
          <w:sz w:val="24"/>
          <w:szCs w:val="24"/>
          <w:lang w:val="en-GB"/>
        </w:rPr>
        <w:t>2025 5th International Conference on Enterprise Management and Economic Development (ICEMED 2025)</w:t>
      </w:r>
      <w:r w:rsidRPr="67E3A081" w:rsidR="091C0E48">
        <w:rPr>
          <w:rFonts w:ascii="Arial Nova" w:hAnsi="Arial Nova" w:eastAsia="Arial Nova" w:cs="Arial Nova"/>
          <w:b w:val="0"/>
          <w:bCs w:val="0"/>
          <w:i w:val="0"/>
          <w:iCs w:val="0"/>
          <w:caps w:val="0"/>
          <w:smallCaps w:val="0"/>
          <w:noProof w:val="0"/>
          <w:color w:val="222222"/>
          <w:sz w:val="24"/>
          <w:szCs w:val="24"/>
          <w:lang w:val="en-GB"/>
        </w:rPr>
        <w:t xml:space="preserve"> (pp. 288-294). Atlantis Press.</w:t>
      </w:r>
    </w:p>
    <w:p w:rsidR="67E3A081" w:rsidP="67E3A081" w:rsidRDefault="67E3A081" w14:paraId="21E5E1C0" w14:textId="21936BB9">
      <w:pPr>
        <w:pStyle w:val="Normal"/>
        <w:rPr>
          <w:rFonts w:ascii="Arial Nova" w:hAnsi="Arial Nova" w:eastAsia="Arial Nova" w:cs="Arial Nova"/>
          <w:b w:val="0"/>
          <w:bCs w:val="0"/>
          <w:i w:val="0"/>
          <w:iCs w:val="0"/>
          <w:caps w:val="0"/>
          <w:smallCaps w:val="0"/>
          <w:strike w:val="0"/>
          <w:dstrike w:val="0"/>
          <w:noProof w:val="0"/>
          <w:color w:val="006FB7"/>
          <w:sz w:val="24"/>
          <w:szCs w:val="24"/>
          <w:u w:val="none"/>
          <w:lang w:val="en-GB"/>
        </w:rPr>
      </w:pPr>
    </w:p>
    <w:p w:rsidR="7F07F38A" w:rsidP="67E3A081" w:rsidRDefault="7F07F38A" w14:paraId="23886264" w14:textId="2CE22622">
      <w:pPr>
        <w:pStyle w:val="Normal"/>
        <w:rPr>
          <w:rFonts w:ascii="Arial Nova" w:hAnsi="Arial Nova" w:eastAsia="Arial Nova" w:cs="Arial Nova"/>
          <w:noProof w:val="0"/>
          <w:sz w:val="24"/>
          <w:szCs w:val="24"/>
          <w:lang w:val="en-GB"/>
        </w:rPr>
      </w:pPr>
      <w:r w:rsidRPr="67E3A081" w:rsidR="7F07F38A">
        <w:rPr>
          <w:rFonts w:ascii="Arial Nova" w:hAnsi="Arial Nova" w:eastAsia="Arial Nova" w:cs="Arial Nova"/>
          <w:b w:val="0"/>
          <w:bCs w:val="0"/>
          <w:i w:val="0"/>
          <w:iCs w:val="0"/>
          <w:caps w:val="0"/>
          <w:smallCaps w:val="0"/>
          <w:noProof w:val="0"/>
          <w:color w:val="222222"/>
          <w:sz w:val="24"/>
          <w:szCs w:val="24"/>
          <w:lang w:val="en-GB"/>
        </w:rPr>
        <w:t xml:space="preserve">Christiaens, T. (2025). Trust and power in Airbnb’s digital rating and reputation system. </w:t>
      </w:r>
      <w:r w:rsidRPr="67E3A081" w:rsidR="7F07F38A">
        <w:rPr>
          <w:rFonts w:ascii="Arial Nova" w:hAnsi="Arial Nova" w:eastAsia="Arial Nova" w:cs="Arial Nova"/>
          <w:b w:val="0"/>
          <w:bCs w:val="0"/>
          <w:i w:val="1"/>
          <w:iCs w:val="1"/>
          <w:caps w:val="0"/>
          <w:smallCaps w:val="0"/>
          <w:noProof w:val="0"/>
          <w:color w:val="222222"/>
          <w:sz w:val="24"/>
          <w:szCs w:val="24"/>
          <w:lang w:val="en-GB"/>
        </w:rPr>
        <w:t>Ethics and Information Technology</w:t>
      </w:r>
      <w:r w:rsidRPr="67E3A081" w:rsidR="7F07F38A">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7F07F38A">
        <w:rPr>
          <w:rFonts w:ascii="Arial Nova" w:hAnsi="Arial Nova" w:eastAsia="Arial Nova" w:cs="Arial Nova"/>
          <w:b w:val="0"/>
          <w:bCs w:val="0"/>
          <w:i w:val="1"/>
          <w:iCs w:val="1"/>
          <w:caps w:val="0"/>
          <w:smallCaps w:val="0"/>
          <w:noProof w:val="0"/>
          <w:color w:val="222222"/>
          <w:sz w:val="24"/>
          <w:szCs w:val="24"/>
          <w:lang w:val="en-GB"/>
        </w:rPr>
        <w:t>27</w:t>
      </w:r>
      <w:r w:rsidRPr="67E3A081" w:rsidR="7F07F38A">
        <w:rPr>
          <w:rFonts w:ascii="Arial Nova" w:hAnsi="Arial Nova" w:eastAsia="Arial Nova" w:cs="Arial Nova"/>
          <w:b w:val="0"/>
          <w:bCs w:val="0"/>
          <w:i w:val="0"/>
          <w:iCs w:val="0"/>
          <w:caps w:val="0"/>
          <w:smallCaps w:val="0"/>
          <w:noProof w:val="0"/>
          <w:color w:val="222222"/>
          <w:sz w:val="24"/>
          <w:szCs w:val="24"/>
          <w:lang w:val="en-GB"/>
        </w:rPr>
        <w:t>(2), 18.</w:t>
      </w:r>
    </w:p>
    <w:p w:rsidR="67E3A081" w:rsidP="67E3A081" w:rsidRDefault="67E3A081" w14:paraId="436E12B0" w14:textId="29DD0541">
      <w:pPr>
        <w:pStyle w:val="Normal"/>
        <w:rPr>
          <w:rFonts w:ascii="Arial Nova" w:hAnsi="Arial Nova" w:eastAsia="Arial Nova" w:cs="Arial Nova"/>
          <w:b w:val="0"/>
          <w:bCs w:val="0"/>
          <w:i w:val="0"/>
          <w:iCs w:val="0"/>
          <w:caps w:val="0"/>
          <w:smallCaps w:val="0"/>
          <w:strike w:val="0"/>
          <w:dstrike w:val="0"/>
          <w:noProof w:val="0"/>
          <w:color w:val="006FB7"/>
          <w:sz w:val="24"/>
          <w:szCs w:val="24"/>
          <w:u w:val="none"/>
          <w:lang w:val="en-GB"/>
        </w:rPr>
      </w:pPr>
    </w:p>
    <w:p w:rsidR="50074527" w:rsidP="1634A07A" w:rsidRDefault="50074527" w14:paraId="1976C10A" w14:textId="5C0EB100">
      <w:pPr>
        <w:pStyle w:val="Normal"/>
        <w:rPr>
          <w:rFonts w:ascii="Arial Nova" w:hAnsi="Arial Nova" w:eastAsia="Arial Nova" w:cs="Arial Nova"/>
          <w:noProof w:val="0"/>
          <w:sz w:val="24"/>
          <w:szCs w:val="24"/>
          <w:lang w:val="en-GB"/>
        </w:rPr>
      </w:pPr>
      <w:r w:rsidRPr="67E3A081" w:rsidR="500745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Codex, Y. 2023. </w:t>
      </w:r>
      <w:bookmarkStart w:name="_Int_9SrGz5e8" w:id="560688585"/>
      <w:r w:rsidRPr="67E3A081" w:rsidR="500745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Trust and Digital Technologies in the Sharing Economy: Mechanisms, Strategies, and Impact on User </w:t>
      </w:r>
      <w:r w:rsidRPr="67E3A081" w:rsidR="50074527">
        <w:rPr>
          <w:rFonts w:ascii="Arial Nova" w:hAnsi="Arial Nova" w:eastAsia="Arial Nova" w:cs="Arial Nova"/>
          <w:b w:val="0"/>
          <w:bCs w:val="0"/>
          <w:i w:val="0"/>
          <w:iCs w:val="0"/>
          <w:caps w:val="0"/>
          <w:smallCaps w:val="0"/>
          <w:noProof w:val="0"/>
          <w:color w:val="000000" w:themeColor="text1" w:themeTint="FF" w:themeShade="FF"/>
          <w:sz w:val="24"/>
          <w:szCs w:val="24"/>
          <w:lang w:val="en-GB"/>
        </w:rPr>
        <w:t>Behavior</w:t>
      </w:r>
      <w:r w:rsidRPr="67E3A081" w:rsidR="500745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Market Dynamics.</w:t>
      </w:r>
      <w:bookmarkEnd w:id="560688585"/>
      <w:r w:rsidRPr="67E3A081" w:rsidR="500745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7E3A081" w:rsidR="50074527">
        <w:rPr>
          <w:rFonts w:ascii="Arial Nova" w:hAnsi="Arial Nova" w:eastAsia="Arial Nova" w:cs="Arial Nova"/>
          <w:b w:val="0"/>
          <w:bCs w:val="0"/>
          <w:i w:val="1"/>
          <w:iCs w:val="1"/>
          <w:caps w:val="0"/>
          <w:smallCaps w:val="0"/>
          <w:noProof w:val="0"/>
          <w:color w:val="000000" w:themeColor="text1" w:themeTint="FF" w:themeShade="FF"/>
          <w:sz w:val="24"/>
          <w:szCs w:val="24"/>
          <w:lang w:val="en-GB"/>
        </w:rPr>
        <w:t>Yubetsu</w:t>
      </w:r>
      <w:r w:rsidRPr="67E3A081" w:rsidR="5007452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Codex Sociology, 1</w:t>
      </w:r>
      <w:r w:rsidRPr="67E3A081" w:rsidR="500745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w:t>
      </w:r>
      <w:hyperlink r:id="R46101bfe2774426d">
        <w:r w:rsidRPr="67E3A081" w:rsidR="50074527">
          <w:rPr>
            <w:rStyle w:val="Hyperlink"/>
            <w:rFonts w:ascii="Arial Nova" w:hAnsi="Arial Nova" w:eastAsia="Arial Nova" w:cs="Arial Nova"/>
            <w:b w:val="0"/>
            <w:bCs w:val="0"/>
            <w:i w:val="0"/>
            <w:iCs w:val="0"/>
            <w:caps w:val="0"/>
            <w:smallCaps w:val="0"/>
            <w:noProof w:val="0"/>
            <w:color w:val="2196F3"/>
            <w:sz w:val="24"/>
            <w:szCs w:val="24"/>
            <w:lang w:val="en-GB"/>
          </w:rPr>
          <w:t>https://codex.yubetsu.com/article/c23043dd4e1f47b498a512e328f03d75</w:t>
        </w:r>
      </w:hyperlink>
    </w:p>
    <w:p w:rsidR="1634A07A" w:rsidP="1634A07A" w:rsidRDefault="1634A07A" w14:paraId="5ECA75C8" w14:textId="4ECC8468">
      <w:pPr>
        <w:pStyle w:val="Normal"/>
        <w:rPr>
          <w:rFonts w:ascii="Arial Nova" w:hAnsi="Arial Nova" w:eastAsia="Arial Nova" w:cs="Arial Nova"/>
          <w:b w:val="0"/>
          <w:bCs w:val="0"/>
          <w:i w:val="0"/>
          <w:iCs w:val="0"/>
          <w:caps w:val="0"/>
          <w:smallCaps w:val="0"/>
          <w:strike w:val="0"/>
          <w:dstrike w:val="0"/>
          <w:noProof w:val="0"/>
          <w:color w:val="006FB7"/>
          <w:sz w:val="24"/>
          <w:szCs w:val="24"/>
          <w:u w:val="none"/>
          <w:lang w:val="en-GB"/>
        </w:rPr>
      </w:pPr>
    </w:p>
    <w:p w:rsidR="10D14B35" w:rsidP="1634A07A" w:rsidRDefault="10D14B35" w14:paraId="0FDB549B" w14:textId="300D3CE9">
      <w:pPr>
        <w:pStyle w:val="Normal"/>
        <w:rPr>
          <w:rFonts w:ascii="Arial Nova" w:hAnsi="Arial Nova" w:eastAsia="Arial Nova" w:cs="Arial Nova"/>
          <w:noProof w:val="0"/>
          <w:sz w:val="24"/>
          <w:szCs w:val="24"/>
          <w:lang w:val="en-GB"/>
        </w:rPr>
      </w:pPr>
      <w:r w:rsidRPr="1634A07A" w:rsidR="10D14B35">
        <w:rPr>
          <w:rFonts w:ascii="Georgia" w:hAnsi="Georgia" w:eastAsia="Georgia" w:cs="Georgia"/>
          <w:b w:val="0"/>
          <w:bCs w:val="0"/>
          <w:i w:val="0"/>
          <w:iCs w:val="0"/>
          <w:caps w:val="0"/>
          <w:smallCaps w:val="0"/>
          <w:noProof w:val="0"/>
          <w:color w:val="000000" w:themeColor="text1" w:themeTint="FF" w:themeShade="FF"/>
          <w:sz w:val="24"/>
          <w:szCs w:val="24"/>
          <w:lang w:val="en-GB"/>
        </w:rPr>
        <w:t xml:space="preserve">Comstock, F. (2025, December 29). </w:t>
      </w:r>
      <w:r w:rsidRPr="1634A07A" w:rsidR="10D14B35">
        <w:rPr>
          <w:rFonts w:ascii="Georgia" w:hAnsi="Georgia" w:eastAsia="Georgia" w:cs="Georgia"/>
          <w:b w:val="0"/>
          <w:bCs w:val="0"/>
          <w:i w:val="1"/>
          <w:iCs w:val="1"/>
          <w:caps w:val="0"/>
          <w:smallCaps w:val="0"/>
          <w:noProof w:val="0"/>
          <w:color w:val="000000" w:themeColor="text1" w:themeTint="FF" w:themeShade="FF"/>
          <w:sz w:val="24"/>
          <w:szCs w:val="24"/>
          <w:lang w:val="en-GB"/>
        </w:rPr>
        <w:t>Airbnb</w:t>
      </w:r>
      <w:r w:rsidRPr="1634A07A" w:rsidR="10D14B35">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r w:rsidRPr="1634A07A" w:rsidR="10D14B35">
        <w:rPr>
          <w:rFonts w:ascii="Georgia" w:hAnsi="Georgia" w:eastAsia="Georgia" w:cs="Georgia"/>
          <w:b w:val="0"/>
          <w:bCs w:val="0"/>
          <w:i w:val="1"/>
          <w:iCs w:val="1"/>
          <w:caps w:val="0"/>
          <w:smallCaps w:val="0"/>
          <w:noProof w:val="0"/>
          <w:color w:val="000000" w:themeColor="text1" w:themeTint="FF" w:themeShade="FF"/>
          <w:sz w:val="24"/>
          <w:szCs w:val="24"/>
          <w:lang w:val="en-GB"/>
        </w:rPr>
        <w:t>Encyclopedia</w:t>
      </w:r>
      <w:r w:rsidRPr="1634A07A" w:rsidR="10D14B35">
        <w:rPr>
          <w:rFonts w:ascii="Georgia" w:hAnsi="Georgia" w:eastAsia="Georgia" w:cs="Georgia"/>
          <w:b w:val="0"/>
          <w:bCs w:val="0"/>
          <w:i w:val="1"/>
          <w:iCs w:val="1"/>
          <w:caps w:val="0"/>
          <w:smallCaps w:val="0"/>
          <w:noProof w:val="0"/>
          <w:color w:val="000000" w:themeColor="text1" w:themeTint="FF" w:themeShade="FF"/>
          <w:sz w:val="24"/>
          <w:szCs w:val="24"/>
          <w:lang w:val="en-GB"/>
        </w:rPr>
        <w:t xml:space="preserve"> Britannica</w:t>
      </w:r>
      <w:r w:rsidRPr="1634A07A" w:rsidR="10D14B35">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hyperlink r:id="R6890e83c91aa489d">
        <w:r w:rsidRPr="1634A07A" w:rsidR="10D14B35">
          <w:rPr>
            <w:rStyle w:val="Hyperlink"/>
            <w:rFonts w:ascii="Georgia" w:hAnsi="Georgia" w:eastAsia="Georgia" w:cs="Georgia"/>
            <w:b w:val="0"/>
            <w:bCs w:val="0"/>
            <w:i w:val="0"/>
            <w:iCs w:val="0"/>
            <w:caps w:val="0"/>
            <w:smallCaps w:val="0"/>
            <w:noProof w:val="0"/>
            <w:sz w:val="24"/>
            <w:szCs w:val="24"/>
            <w:lang w:val="en-GB"/>
          </w:rPr>
          <w:t>https://www.britannica.com/money/Airbnb</w:t>
        </w:r>
      </w:hyperlink>
      <w:r w:rsidRPr="1634A07A" w:rsidR="10D14B35">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t>
      </w:r>
    </w:p>
    <w:p w:rsidR="1634A07A" w:rsidP="1634A07A" w:rsidRDefault="1634A07A" w14:paraId="43C4AAF3" w14:textId="61A9F647">
      <w:pPr>
        <w:pStyle w:val="Normal"/>
        <w:rPr>
          <w:rFonts w:ascii="Arial Nova" w:hAnsi="Arial Nova" w:eastAsia="Arial Nova" w:cs="Arial Nova"/>
          <w:b w:val="0"/>
          <w:bCs w:val="0"/>
          <w:i w:val="0"/>
          <w:iCs w:val="0"/>
          <w:caps w:val="0"/>
          <w:smallCaps w:val="0"/>
          <w:strike w:val="0"/>
          <w:dstrike w:val="0"/>
          <w:noProof w:val="0"/>
          <w:color w:val="006FB7"/>
          <w:sz w:val="24"/>
          <w:szCs w:val="24"/>
          <w:u w:val="none"/>
          <w:lang w:val="en-GB"/>
        </w:rPr>
      </w:pPr>
    </w:p>
    <w:p w:rsidR="3FE27783" w:rsidP="1634A07A" w:rsidRDefault="3FE27783" w14:paraId="659AFE29" w14:textId="47F95D09">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r w:rsidRPr="1634A07A" w:rsidR="3FE27783">
        <w:rPr>
          <w:rFonts w:ascii="Arial Nova" w:hAnsi="Arial Nova" w:eastAsia="Arial Nova" w:cs="Arial Nova"/>
          <w:b w:val="0"/>
          <w:bCs w:val="0"/>
          <w:i w:val="0"/>
          <w:iCs w:val="0"/>
          <w:caps w:val="0"/>
          <w:smallCaps w:val="0"/>
          <w:noProof w:val="0"/>
          <w:color w:val="222222"/>
          <w:sz w:val="24"/>
          <w:szCs w:val="24"/>
          <w:lang w:val="en-GB"/>
        </w:rPr>
        <w:t xml:space="preserve">Curtis, S. K., &amp; Lehner, M. (2019). Defining the sharing economy for sustainability. </w:t>
      </w:r>
      <w:r w:rsidRPr="1634A07A" w:rsidR="3FE27783">
        <w:rPr>
          <w:rFonts w:ascii="Arial Nova" w:hAnsi="Arial Nova" w:eastAsia="Arial Nova" w:cs="Arial Nova"/>
          <w:b w:val="0"/>
          <w:bCs w:val="0"/>
          <w:i w:val="1"/>
          <w:iCs w:val="1"/>
          <w:caps w:val="0"/>
          <w:smallCaps w:val="0"/>
          <w:noProof w:val="0"/>
          <w:color w:val="222222"/>
          <w:sz w:val="24"/>
          <w:szCs w:val="24"/>
          <w:lang w:val="en-GB"/>
        </w:rPr>
        <w:t>Sustainability</w:t>
      </w:r>
      <w:r w:rsidRPr="1634A07A" w:rsidR="3FE27783">
        <w:rPr>
          <w:rFonts w:ascii="Arial Nova" w:hAnsi="Arial Nova" w:eastAsia="Arial Nova" w:cs="Arial Nova"/>
          <w:b w:val="0"/>
          <w:bCs w:val="0"/>
          <w:i w:val="0"/>
          <w:iCs w:val="0"/>
          <w:caps w:val="0"/>
          <w:smallCaps w:val="0"/>
          <w:noProof w:val="0"/>
          <w:color w:val="222222"/>
          <w:sz w:val="24"/>
          <w:szCs w:val="24"/>
          <w:lang w:val="en-GB"/>
        </w:rPr>
        <w:t xml:space="preserve">, </w:t>
      </w:r>
      <w:r w:rsidRPr="1634A07A" w:rsidR="3FE27783">
        <w:rPr>
          <w:rFonts w:ascii="Arial Nova" w:hAnsi="Arial Nova" w:eastAsia="Arial Nova" w:cs="Arial Nova"/>
          <w:b w:val="0"/>
          <w:bCs w:val="0"/>
          <w:i w:val="1"/>
          <w:iCs w:val="1"/>
          <w:caps w:val="0"/>
          <w:smallCaps w:val="0"/>
          <w:noProof w:val="0"/>
          <w:color w:val="222222"/>
          <w:sz w:val="24"/>
          <w:szCs w:val="24"/>
          <w:lang w:val="en-GB"/>
        </w:rPr>
        <w:t>11</w:t>
      </w:r>
      <w:r w:rsidRPr="1634A07A" w:rsidR="3FE27783">
        <w:rPr>
          <w:rFonts w:ascii="Arial Nova" w:hAnsi="Arial Nova" w:eastAsia="Arial Nova" w:cs="Arial Nova"/>
          <w:b w:val="0"/>
          <w:bCs w:val="0"/>
          <w:i w:val="0"/>
          <w:iCs w:val="0"/>
          <w:caps w:val="0"/>
          <w:smallCaps w:val="0"/>
          <w:noProof w:val="0"/>
          <w:color w:val="222222"/>
          <w:sz w:val="24"/>
          <w:szCs w:val="24"/>
          <w:lang w:val="en-GB"/>
        </w:rPr>
        <w:t xml:space="preserve">(3), 567. </w:t>
      </w:r>
      <w:hyperlink r:id="R9efc1579cf734c29">
        <w:r w:rsidRPr="1634A07A" w:rsidR="3FE27783">
          <w:rPr>
            <w:rStyle w:val="Hyperlink"/>
            <w:rFonts w:ascii="Arial Nova" w:hAnsi="Arial Nova" w:eastAsia="Arial Nova" w:cs="Arial Nova"/>
            <w:b w:val="0"/>
            <w:bCs w:val="0"/>
            <w:i w:val="0"/>
            <w:iCs w:val="0"/>
            <w:caps w:val="0"/>
            <w:smallCaps w:val="0"/>
            <w:strike w:val="0"/>
            <w:dstrike w:val="0"/>
            <w:noProof w:val="0"/>
            <w:color w:val="0156CE"/>
            <w:sz w:val="24"/>
            <w:szCs w:val="24"/>
            <w:u w:val="single"/>
            <w:lang w:val="en-GB"/>
          </w:rPr>
          <w:t>https://doi.org/10.3390/su11030567</w:t>
        </w:r>
      </w:hyperlink>
      <w:r w:rsidRPr="1634A07A" w:rsidR="3FE27783">
        <w:rPr>
          <w:rFonts w:ascii="Arial Nova" w:hAnsi="Arial Nova" w:eastAsia="Arial Nova" w:cs="Arial Nova"/>
          <w:b w:val="0"/>
          <w:bCs w:val="0"/>
          <w:i w:val="0"/>
          <w:iCs w:val="0"/>
          <w:caps w:val="0"/>
          <w:smallCaps w:val="0"/>
          <w:strike w:val="0"/>
          <w:dstrike w:val="0"/>
          <w:noProof w:val="0"/>
          <w:color w:val="0156CE"/>
          <w:sz w:val="24"/>
          <w:szCs w:val="24"/>
          <w:u w:val="single"/>
          <w:lang w:val="en-GB"/>
        </w:rPr>
        <w:t xml:space="preserve"> </w:t>
      </w:r>
    </w:p>
    <w:p w:rsidR="1634A07A" w:rsidP="67E3A081" w:rsidRDefault="1634A07A" w14:paraId="24265FE1" w14:textId="1DDF2EE5">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7AB689DD" w:rsidP="67E3A081" w:rsidRDefault="7AB689DD" w14:paraId="61D4370E" w14:textId="1CC9B473">
      <w:pPr>
        <w:pStyle w:val="Normal"/>
        <w:rPr>
          <w:rFonts w:ascii="Arial Nova" w:hAnsi="Arial Nova" w:eastAsia="Arial Nova" w:cs="Arial Nova"/>
          <w:noProof w:val="0"/>
          <w:sz w:val="24"/>
          <w:szCs w:val="24"/>
          <w:lang w:val="en-GB"/>
        </w:rPr>
      </w:pPr>
      <w:bookmarkStart w:name="_Int_FGsNkq5F" w:id="1360101471"/>
      <w:r w:rsidRPr="67E3A081" w:rsidR="7AB689DD">
        <w:rPr>
          <w:rFonts w:ascii="Arial Nova" w:hAnsi="Arial Nova" w:eastAsia="Arial Nova" w:cs="Arial Nova"/>
          <w:b w:val="0"/>
          <w:bCs w:val="0"/>
          <w:i w:val="0"/>
          <w:iCs w:val="0"/>
          <w:caps w:val="0"/>
          <w:smallCaps w:val="0"/>
          <w:noProof w:val="0"/>
          <w:color w:val="333333"/>
          <w:sz w:val="24"/>
          <w:szCs w:val="24"/>
          <w:lang w:val="en-GB"/>
        </w:rPr>
        <w:t>Deboosere</w:t>
      </w:r>
      <w:r w:rsidRPr="67E3A081" w:rsidR="7AB689DD">
        <w:rPr>
          <w:rFonts w:ascii="Arial Nova" w:hAnsi="Arial Nova" w:eastAsia="Arial Nova" w:cs="Arial Nova"/>
          <w:b w:val="0"/>
          <w:bCs w:val="0"/>
          <w:i w:val="0"/>
          <w:iCs w:val="0"/>
          <w:caps w:val="0"/>
          <w:smallCaps w:val="0"/>
          <w:noProof w:val="0"/>
          <w:color w:val="333333"/>
          <w:sz w:val="24"/>
          <w:szCs w:val="24"/>
          <w:lang w:val="en-GB"/>
        </w:rPr>
        <w:t>, R., Kerrigan, D. J., Wachsmuth, D., &amp; El-</w:t>
      </w:r>
      <w:r w:rsidRPr="67E3A081" w:rsidR="7AB689DD">
        <w:rPr>
          <w:rFonts w:ascii="Arial Nova" w:hAnsi="Arial Nova" w:eastAsia="Arial Nova" w:cs="Arial Nova"/>
          <w:b w:val="0"/>
          <w:bCs w:val="0"/>
          <w:i w:val="0"/>
          <w:iCs w:val="0"/>
          <w:caps w:val="0"/>
          <w:smallCaps w:val="0"/>
          <w:noProof w:val="0"/>
          <w:color w:val="333333"/>
          <w:sz w:val="24"/>
          <w:szCs w:val="24"/>
          <w:lang w:val="en-GB"/>
        </w:rPr>
        <w:t>Geneidy</w:t>
      </w:r>
      <w:r w:rsidRPr="67E3A081" w:rsidR="7AB689DD">
        <w:rPr>
          <w:rFonts w:ascii="Arial Nova" w:hAnsi="Arial Nova" w:eastAsia="Arial Nova" w:cs="Arial Nova"/>
          <w:b w:val="0"/>
          <w:bCs w:val="0"/>
          <w:i w:val="0"/>
          <w:iCs w:val="0"/>
          <w:caps w:val="0"/>
          <w:smallCaps w:val="0"/>
          <w:noProof w:val="0"/>
          <w:color w:val="333333"/>
          <w:sz w:val="24"/>
          <w:szCs w:val="24"/>
          <w:lang w:val="en-GB"/>
        </w:rPr>
        <w:t>, A. (2019).</w:t>
      </w:r>
      <w:bookmarkEnd w:id="1360101471"/>
      <w:r w:rsidRPr="67E3A081" w:rsidR="7AB689DD">
        <w:rPr>
          <w:rFonts w:ascii="Arial Nova" w:hAnsi="Arial Nova" w:eastAsia="Arial Nova" w:cs="Arial Nova"/>
          <w:b w:val="0"/>
          <w:bCs w:val="0"/>
          <w:i w:val="0"/>
          <w:iCs w:val="0"/>
          <w:caps w:val="0"/>
          <w:smallCaps w:val="0"/>
          <w:noProof w:val="0"/>
          <w:color w:val="333333"/>
          <w:sz w:val="24"/>
          <w:szCs w:val="24"/>
          <w:lang w:val="en-GB"/>
        </w:rPr>
        <w:t xml:space="preserve"> Location, </w:t>
      </w:r>
      <w:r w:rsidRPr="67E3A081" w:rsidR="7AB689DD">
        <w:rPr>
          <w:rFonts w:ascii="Arial Nova" w:hAnsi="Arial Nova" w:eastAsia="Arial Nova" w:cs="Arial Nova"/>
          <w:b w:val="0"/>
          <w:bCs w:val="0"/>
          <w:i w:val="0"/>
          <w:iCs w:val="0"/>
          <w:caps w:val="0"/>
          <w:smallCaps w:val="0"/>
          <w:noProof w:val="0"/>
          <w:color w:val="333333"/>
          <w:sz w:val="24"/>
          <w:szCs w:val="24"/>
          <w:lang w:val="en-GB"/>
        </w:rPr>
        <w:t>location</w:t>
      </w:r>
      <w:r w:rsidRPr="67E3A081" w:rsidR="7AB689DD">
        <w:rPr>
          <w:rFonts w:ascii="Arial Nova" w:hAnsi="Arial Nova" w:eastAsia="Arial Nova" w:cs="Arial Nova"/>
          <w:b w:val="0"/>
          <w:bCs w:val="0"/>
          <w:i w:val="0"/>
          <w:iCs w:val="0"/>
          <w:caps w:val="0"/>
          <w:smallCaps w:val="0"/>
          <w:noProof w:val="0"/>
          <w:color w:val="333333"/>
          <w:sz w:val="24"/>
          <w:szCs w:val="24"/>
          <w:lang w:val="en-GB"/>
        </w:rPr>
        <w:t xml:space="preserve"> and professionalization: a multilevel hedonic analysis of Airbnb listing prices and revenue. </w:t>
      </w:r>
      <w:r w:rsidRPr="67E3A081" w:rsidR="7AB689DD">
        <w:rPr>
          <w:rFonts w:ascii="Arial Nova" w:hAnsi="Arial Nova" w:eastAsia="Arial Nova" w:cs="Arial Nova"/>
          <w:b w:val="0"/>
          <w:bCs w:val="0"/>
          <w:i w:val="1"/>
          <w:iCs w:val="1"/>
          <w:caps w:val="0"/>
          <w:smallCaps w:val="0"/>
          <w:noProof w:val="0"/>
          <w:color w:val="333333"/>
          <w:sz w:val="24"/>
          <w:szCs w:val="24"/>
          <w:lang w:val="en-GB"/>
        </w:rPr>
        <w:t>Regional Studies, Regional Science</w:t>
      </w:r>
      <w:r w:rsidRPr="67E3A081" w:rsidR="7AB689DD">
        <w:rPr>
          <w:rFonts w:ascii="Arial Nova" w:hAnsi="Arial Nova" w:eastAsia="Arial Nova" w:cs="Arial Nova"/>
          <w:b w:val="0"/>
          <w:bCs w:val="0"/>
          <w:i w:val="0"/>
          <w:iCs w:val="0"/>
          <w:caps w:val="0"/>
          <w:smallCaps w:val="0"/>
          <w:noProof w:val="0"/>
          <w:color w:val="333333"/>
          <w:sz w:val="24"/>
          <w:szCs w:val="24"/>
          <w:lang w:val="en-GB"/>
        </w:rPr>
        <w:t xml:space="preserve">, </w:t>
      </w:r>
      <w:r w:rsidRPr="67E3A081" w:rsidR="7AB689DD">
        <w:rPr>
          <w:rFonts w:ascii="Arial Nova" w:hAnsi="Arial Nova" w:eastAsia="Arial Nova" w:cs="Arial Nova"/>
          <w:b w:val="0"/>
          <w:bCs w:val="0"/>
          <w:i w:val="1"/>
          <w:iCs w:val="1"/>
          <w:caps w:val="0"/>
          <w:smallCaps w:val="0"/>
          <w:noProof w:val="0"/>
          <w:color w:val="333333"/>
          <w:sz w:val="24"/>
          <w:szCs w:val="24"/>
          <w:lang w:val="en-GB"/>
        </w:rPr>
        <w:t>6</w:t>
      </w:r>
      <w:r w:rsidRPr="67E3A081" w:rsidR="7AB689DD">
        <w:rPr>
          <w:rFonts w:ascii="Arial Nova" w:hAnsi="Arial Nova" w:eastAsia="Arial Nova" w:cs="Arial Nova"/>
          <w:b w:val="0"/>
          <w:bCs w:val="0"/>
          <w:i w:val="0"/>
          <w:iCs w:val="0"/>
          <w:caps w:val="0"/>
          <w:smallCaps w:val="0"/>
          <w:noProof w:val="0"/>
          <w:color w:val="333333"/>
          <w:sz w:val="24"/>
          <w:szCs w:val="24"/>
          <w:lang w:val="en-GB"/>
        </w:rPr>
        <w:t>(1), 143–156. https://doi-org.uwtsd.idm.oclc.org/10.1080/21681376.2019.15926</w:t>
      </w:r>
      <w:r w:rsidRPr="67E3A081" w:rsidR="7AB689DD">
        <w:rPr>
          <w:rFonts w:ascii="Arial Nova" w:hAnsi="Arial Nova" w:eastAsia="Arial Nova" w:cs="Arial Nova"/>
          <w:b w:val="0"/>
          <w:bCs w:val="0"/>
          <w:i w:val="0"/>
          <w:iCs w:val="0"/>
          <w:caps w:val="0"/>
          <w:smallCaps w:val="0"/>
          <w:noProof w:val="0"/>
          <w:color w:val="333333"/>
          <w:sz w:val="24"/>
          <w:szCs w:val="24"/>
          <w:lang w:val="en-GB"/>
        </w:rPr>
        <w:t>99</w:t>
      </w:r>
    </w:p>
    <w:p w:rsidR="67E3A081" w:rsidP="67E3A081" w:rsidRDefault="67E3A081" w14:paraId="00AF13A0" w14:textId="395CB479">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51B958B1" w:rsidP="1634A07A" w:rsidRDefault="51B958B1" w14:paraId="6B19CAAE" w14:textId="197C5C46">
      <w:pPr>
        <w:pStyle w:val="Normal"/>
        <w:shd w:val="clear" w:color="auto" w:fill="FFFFFF" w:themeFill="background1"/>
        <w:spacing w:before="240" w:beforeAutospacing="off" w:after="240" w:afterAutospacing="off"/>
        <w:rPr>
          <w:rFonts w:ascii="Arial Nova" w:hAnsi="Arial Nova" w:eastAsia="Arial Nova" w:cs="Arial Nova"/>
          <w:b w:val="0"/>
          <w:bCs w:val="0"/>
          <w:i w:val="0"/>
          <w:iCs w:val="0"/>
          <w:caps w:val="0"/>
          <w:smallCaps w:val="0"/>
          <w:strike w:val="0"/>
          <w:dstrike w:val="0"/>
          <w:noProof w:val="0"/>
          <w:color w:val="222222"/>
          <w:sz w:val="24"/>
          <w:szCs w:val="24"/>
          <w:u w:val="none"/>
          <w:lang w:val="en-GB"/>
        </w:rPr>
      </w:pPr>
      <w:r w:rsidRPr="1634A07A" w:rsidR="51B958B1">
        <w:rPr>
          <w:rFonts w:ascii="Arial Nova" w:hAnsi="Arial Nova" w:eastAsia="Arial Nova" w:cs="Arial Nova"/>
          <w:b w:val="0"/>
          <w:bCs w:val="0"/>
          <w:i w:val="0"/>
          <w:iCs w:val="0"/>
          <w:caps w:val="0"/>
          <w:smallCaps w:val="0"/>
          <w:noProof w:val="0"/>
          <w:color w:val="222222"/>
          <w:sz w:val="24"/>
          <w:szCs w:val="24"/>
          <w:lang w:val="en-GB"/>
        </w:rPr>
        <w:t xml:space="preserve">Feix, T. (2021). Airbnb: From Double-Sided Accommodation to Multi-sided Experience </w:t>
      </w:r>
      <w:r w:rsidRPr="1634A07A" w:rsidR="51B958B1">
        <w:rPr>
          <w:rFonts w:ascii="Arial Nova" w:hAnsi="Arial Nova" w:eastAsia="Arial Nova" w:cs="Arial Nova"/>
          <w:b w:val="0"/>
          <w:bCs w:val="0"/>
          <w:i w:val="0"/>
          <w:iCs w:val="0"/>
          <w:caps w:val="0"/>
          <w:smallCaps w:val="0"/>
          <w:noProof w:val="0"/>
          <w:color w:val="222222"/>
          <w:sz w:val="24"/>
          <w:szCs w:val="24"/>
          <w:lang w:val="en-GB"/>
        </w:rPr>
        <w:t>Platform?.</w:t>
      </w:r>
      <w:r w:rsidRPr="1634A07A" w:rsidR="51B958B1">
        <w:rPr>
          <w:rFonts w:ascii="Arial Nova" w:hAnsi="Arial Nova" w:eastAsia="Arial Nova" w:cs="Arial Nova"/>
          <w:b w:val="0"/>
          <w:bCs w:val="0"/>
          <w:i w:val="0"/>
          <w:iCs w:val="0"/>
          <w:caps w:val="0"/>
          <w:smallCaps w:val="0"/>
          <w:noProof w:val="0"/>
          <w:color w:val="222222"/>
          <w:sz w:val="24"/>
          <w:szCs w:val="24"/>
          <w:lang w:val="en-GB"/>
        </w:rPr>
        <w:t xml:space="preserve"> In </w:t>
      </w:r>
      <w:r w:rsidRPr="1634A07A" w:rsidR="51B958B1">
        <w:rPr>
          <w:rFonts w:ascii="Arial Nova" w:hAnsi="Arial Nova" w:eastAsia="Arial Nova" w:cs="Arial Nova"/>
          <w:b w:val="0"/>
          <w:bCs w:val="0"/>
          <w:i w:val="1"/>
          <w:iCs w:val="1"/>
          <w:caps w:val="0"/>
          <w:smallCaps w:val="0"/>
          <w:noProof w:val="0"/>
          <w:color w:val="222222"/>
          <w:sz w:val="24"/>
          <w:szCs w:val="24"/>
          <w:lang w:val="en-GB"/>
        </w:rPr>
        <w:t>Valuing Digital Business Designs and Platforms: An Integrated Strategic and Financial Valuation Framework</w:t>
      </w:r>
      <w:r w:rsidRPr="1634A07A" w:rsidR="51B958B1">
        <w:rPr>
          <w:rFonts w:ascii="Arial Nova" w:hAnsi="Arial Nova" w:eastAsia="Arial Nova" w:cs="Arial Nova"/>
          <w:b w:val="0"/>
          <w:bCs w:val="0"/>
          <w:i w:val="0"/>
          <w:iCs w:val="0"/>
          <w:caps w:val="0"/>
          <w:smallCaps w:val="0"/>
          <w:noProof w:val="0"/>
          <w:color w:val="222222"/>
          <w:sz w:val="24"/>
          <w:szCs w:val="24"/>
          <w:lang w:val="en-GB"/>
        </w:rPr>
        <w:t xml:space="preserve"> (pp. 225-261). Cham: Springer International Publishing.</w:t>
      </w:r>
      <w:r w:rsidRPr="1634A07A" w:rsidR="2B867EAF">
        <w:rPr>
          <w:rFonts w:ascii="Arial Nova" w:hAnsi="Arial Nova" w:eastAsia="Arial Nova" w:cs="Arial Nova"/>
          <w:b w:val="0"/>
          <w:bCs w:val="0"/>
          <w:i w:val="0"/>
          <w:iCs w:val="0"/>
          <w:caps w:val="0"/>
          <w:smallCaps w:val="0"/>
          <w:noProof w:val="0"/>
          <w:color w:val="222222"/>
          <w:sz w:val="24"/>
          <w:szCs w:val="24"/>
          <w:lang w:val="en-GB"/>
        </w:rPr>
        <w:t xml:space="preserve"> </w:t>
      </w:r>
      <w:r w:rsidRPr="1634A07A" w:rsidR="0309AAEA">
        <w:rPr>
          <w:rFonts w:ascii="Arial Nova" w:hAnsi="Arial Nova" w:eastAsia="Arial Nova" w:cs="Arial Nova"/>
          <w:b w:val="0"/>
          <w:bCs w:val="0"/>
          <w:i w:val="0"/>
          <w:iCs w:val="0"/>
          <w:caps w:val="0"/>
          <w:smallCaps w:val="0"/>
          <w:strike w:val="0"/>
          <w:dstrike w:val="0"/>
          <w:noProof w:val="0"/>
          <w:color w:val="222222"/>
          <w:sz w:val="24"/>
          <w:szCs w:val="24"/>
          <w:u w:val="none"/>
          <w:lang w:val="en-GB"/>
        </w:rPr>
        <w:t xml:space="preserve">https://doi.org/10.1007/978-3-030-83632-0_5 </w:t>
      </w:r>
    </w:p>
    <w:p w:rsidR="1634A07A" w:rsidP="1634A07A" w:rsidRDefault="1634A07A" w14:paraId="53146628" w14:textId="798755D8">
      <w:pPr>
        <w:pStyle w:val="Normal"/>
        <w:rPr>
          <w:rFonts w:ascii="Arial" w:hAnsi="Arial" w:eastAsia="Arial" w:cs="Arial"/>
          <w:b w:val="0"/>
          <w:bCs w:val="0"/>
          <w:i w:val="0"/>
          <w:iCs w:val="0"/>
          <w:caps w:val="0"/>
          <w:smallCaps w:val="0"/>
          <w:noProof w:val="0"/>
          <w:color w:val="222222"/>
          <w:sz w:val="19"/>
          <w:szCs w:val="19"/>
          <w:lang w:val="en-GB"/>
        </w:rPr>
      </w:pPr>
    </w:p>
    <w:p w:rsidR="1634A07A" w:rsidP="67E3A081" w:rsidRDefault="1634A07A" w14:paraId="042A14B8" w14:textId="0E17DA22">
      <w:pPr>
        <w:pStyle w:val="Normal"/>
        <w:rPr>
          <w:rFonts w:ascii="Arial Nova" w:hAnsi="Arial Nova" w:eastAsia="Arial Nova" w:cs="Arial Nova"/>
          <w:noProof w:val="0"/>
          <w:sz w:val="24"/>
          <w:szCs w:val="24"/>
          <w:lang w:val="en-US"/>
        </w:rPr>
      </w:pPr>
      <w:bookmarkStart w:name="_Int_R3eH6AgD" w:id="2123579765"/>
      <w:r w:rsidRPr="67E3A081" w:rsidR="55A48E06">
        <w:rPr>
          <w:rFonts w:ascii="Arial Nova" w:hAnsi="Arial Nova" w:eastAsia="Arial Nova" w:cs="Arial Nova"/>
          <w:b w:val="0"/>
          <w:bCs w:val="0"/>
          <w:i w:val="0"/>
          <w:iCs w:val="0"/>
          <w:caps w:val="0"/>
          <w:smallCaps w:val="0"/>
          <w:strike w:val="0"/>
          <w:dstrike w:val="0"/>
          <w:noProof w:val="0"/>
          <w:color w:val="auto"/>
          <w:sz w:val="24"/>
          <w:szCs w:val="24"/>
          <w:u w:val="none"/>
          <w:lang w:val="en-US"/>
        </w:rPr>
        <w:t>Filieri</w:t>
      </w:r>
      <w:r w:rsidRPr="67E3A081" w:rsidR="55A48E06">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R., </w:t>
      </w:r>
      <w:r w:rsidRPr="67E3A081" w:rsidR="553B197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Milone, F, L., Paolucci, E., &amp; </w:t>
      </w:r>
      <w:r w:rsidRPr="67E3A081" w:rsidR="39681A48">
        <w:rPr>
          <w:rFonts w:ascii="Arial Nova" w:hAnsi="Arial Nova" w:eastAsia="Arial Nova" w:cs="Arial Nova"/>
          <w:b w:val="0"/>
          <w:bCs w:val="0"/>
          <w:i w:val="0"/>
          <w:iCs w:val="0"/>
          <w:caps w:val="0"/>
          <w:smallCaps w:val="0"/>
          <w:strike w:val="0"/>
          <w:dstrike w:val="0"/>
          <w:noProof w:val="0"/>
          <w:color w:val="auto"/>
          <w:sz w:val="24"/>
          <w:szCs w:val="24"/>
          <w:u w:val="none"/>
          <w:lang w:val="en-US"/>
        </w:rPr>
        <w:t>Raguseo, E. (2023). A big data analysis of COVID-</w:t>
      </w:r>
      <w:r w:rsidRPr="67E3A081" w:rsidR="7FD91F4C">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19 impacts on </w:t>
      </w:r>
      <w:r w:rsidRPr="67E3A081" w:rsidR="7FD91F4C">
        <w:rPr>
          <w:rFonts w:ascii="Arial Nova" w:hAnsi="Arial Nova" w:eastAsia="Arial Nova" w:cs="Arial Nova"/>
          <w:b w:val="0"/>
          <w:bCs w:val="0"/>
          <w:i w:val="0"/>
          <w:iCs w:val="0"/>
          <w:caps w:val="0"/>
          <w:smallCaps w:val="0"/>
          <w:strike w:val="0"/>
          <w:dstrike w:val="0"/>
          <w:noProof w:val="0"/>
          <w:color w:val="auto"/>
          <w:sz w:val="24"/>
          <w:szCs w:val="24"/>
          <w:u w:val="none"/>
          <w:lang w:val="en-US"/>
        </w:rPr>
        <w:t>Airbnbs</w:t>
      </w:r>
      <w:r w:rsidRPr="67E3A081" w:rsidR="7FD91F4C">
        <w:rPr>
          <w:rFonts w:ascii="Arial Nova" w:hAnsi="Arial Nova" w:eastAsia="Arial Nova" w:cs="Arial Nova"/>
          <w:b w:val="0"/>
          <w:bCs w:val="0"/>
          <w:i w:val="0"/>
          <w:iCs w:val="0"/>
          <w:caps w:val="0"/>
          <w:smallCaps w:val="0"/>
          <w:strike w:val="0"/>
          <w:dstrike w:val="0"/>
          <w:noProof w:val="0"/>
          <w:color w:val="auto"/>
          <w:sz w:val="24"/>
          <w:szCs w:val="24"/>
          <w:u w:val="none"/>
          <w:lang w:val="en-US"/>
        </w:rPr>
        <w:t>’ bookings and behavior applying construal level and signaling theorie</w:t>
      </w:r>
      <w:r w:rsidRPr="67E3A081" w:rsidR="4C583CA6">
        <w:rPr>
          <w:rFonts w:ascii="Arial Nova" w:hAnsi="Arial Nova" w:eastAsia="Arial Nova" w:cs="Arial Nova"/>
          <w:b w:val="0"/>
          <w:bCs w:val="0"/>
          <w:i w:val="0"/>
          <w:iCs w:val="0"/>
          <w:caps w:val="0"/>
          <w:smallCaps w:val="0"/>
          <w:strike w:val="0"/>
          <w:dstrike w:val="0"/>
          <w:noProof w:val="0"/>
          <w:color w:val="auto"/>
          <w:sz w:val="24"/>
          <w:szCs w:val="24"/>
          <w:u w:val="none"/>
          <w:lang w:val="en-US"/>
        </w:rPr>
        <w:t>s.</w:t>
      </w:r>
      <w:bookmarkEnd w:id="2123579765"/>
      <w:r w:rsidRPr="67E3A081" w:rsidR="4C583CA6">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t>
      </w:r>
      <w:r w:rsidRPr="67E3A081" w:rsidR="4C583CA6">
        <w:rPr>
          <w:rFonts w:ascii="Arial Nova" w:hAnsi="Arial Nova" w:eastAsia="Arial Nova" w:cs="Arial Nova"/>
          <w:b w:val="0"/>
          <w:bCs w:val="0"/>
          <w:i w:val="1"/>
          <w:iCs w:val="1"/>
          <w:caps w:val="0"/>
          <w:smallCaps w:val="0"/>
          <w:strike w:val="0"/>
          <w:dstrike w:val="0"/>
          <w:noProof w:val="0"/>
          <w:color w:val="auto"/>
          <w:sz w:val="24"/>
          <w:szCs w:val="24"/>
          <w:u w:val="none"/>
          <w:lang w:val="en-US"/>
        </w:rPr>
        <w:t xml:space="preserve">International </w:t>
      </w:r>
      <w:r w:rsidRPr="67E3A081" w:rsidR="314A135B">
        <w:rPr>
          <w:rFonts w:ascii="Arial Nova" w:hAnsi="Arial Nova" w:eastAsia="Arial Nova" w:cs="Arial Nova"/>
          <w:b w:val="0"/>
          <w:bCs w:val="0"/>
          <w:i w:val="1"/>
          <w:iCs w:val="1"/>
          <w:caps w:val="0"/>
          <w:smallCaps w:val="0"/>
          <w:strike w:val="0"/>
          <w:dstrike w:val="0"/>
          <w:noProof w:val="0"/>
          <w:color w:val="auto"/>
          <w:sz w:val="24"/>
          <w:szCs w:val="24"/>
          <w:u w:val="none"/>
          <w:lang w:val="en-US"/>
        </w:rPr>
        <w:t>Journal</w:t>
      </w:r>
      <w:r w:rsidRPr="67E3A081" w:rsidR="4C583CA6">
        <w:rPr>
          <w:rFonts w:ascii="Arial Nova" w:hAnsi="Arial Nova" w:eastAsia="Arial Nova" w:cs="Arial Nova"/>
          <w:b w:val="0"/>
          <w:bCs w:val="0"/>
          <w:i w:val="1"/>
          <w:iCs w:val="1"/>
          <w:caps w:val="0"/>
          <w:smallCaps w:val="0"/>
          <w:strike w:val="0"/>
          <w:dstrike w:val="0"/>
          <w:noProof w:val="0"/>
          <w:color w:val="auto"/>
          <w:sz w:val="24"/>
          <w:szCs w:val="24"/>
          <w:u w:val="none"/>
          <w:lang w:val="en-US"/>
        </w:rPr>
        <w:t xml:space="preserve"> of Hospitality Management</w:t>
      </w:r>
      <w:r w:rsidRPr="67E3A081" w:rsidR="558FE962">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Vol 111. </w:t>
      </w:r>
      <w:hyperlink r:id="R05dec049afb34e57">
        <w:r w:rsidRPr="67E3A081" w:rsidR="558FE962">
          <w:rPr>
            <w:rStyle w:val="Hyperlink"/>
            <w:rFonts w:ascii="Arial" w:hAnsi="Arial" w:eastAsia="Arial" w:cs="Arial"/>
            <w:b w:val="0"/>
            <w:bCs w:val="0"/>
            <w:i w:val="0"/>
            <w:iCs w:val="0"/>
            <w:caps w:val="0"/>
            <w:smallCaps w:val="0"/>
            <w:strike w:val="0"/>
            <w:dstrike w:val="0"/>
            <w:noProof w:val="0"/>
            <w:color w:val="0272B1"/>
            <w:sz w:val="21"/>
            <w:szCs w:val="21"/>
            <w:u w:val="none"/>
            <w:lang w:val="en-US"/>
          </w:rPr>
          <w:t>https://doi.org/10.1016/j.ijhm.2023.103461</w:t>
        </w:r>
      </w:hyperlink>
      <w:r w:rsidRPr="67E3A081" w:rsidR="558FE962">
        <w:rPr>
          <w:rFonts w:ascii="Arial" w:hAnsi="Arial" w:eastAsia="Arial" w:cs="Arial"/>
          <w:b w:val="0"/>
          <w:bCs w:val="0"/>
          <w:i w:val="0"/>
          <w:iCs w:val="0"/>
          <w:caps w:val="0"/>
          <w:smallCaps w:val="0"/>
          <w:strike w:val="0"/>
          <w:dstrike w:val="0"/>
          <w:noProof w:val="0"/>
          <w:color w:val="0272B1"/>
          <w:sz w:val="21"/>
          <w:szCs w:val="21"/>
          <w:u w:val="none"/>
          <w:lang w:val="en-US"/>
        </w:rPr>
        <w:t xml:space="preserve"> </w:t>
      </w:r>
    </w:p>
    <w:p w:rsidR="67E3A081" w:rsidP="67E3A081" w:rsidRDefault="67E3A081" w14:paraId="688C8150" w14:textId="3F2457B5">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67E3A081" w:rsidP="67E3A081" w:rsidRDefault="67E3A081" w14:paraId="149E6524" w14:textId="574925A9">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67096CA8" w:rsidP="67E3A081" w:rsidRDefault="67096CA8" w14:paraId="6DACD4B3" w14:textId="3B4ED7FD">
      <w:pPr>
        <w:pStyle w:val="Normal"/>
        <w:rPr>
          <w:rFonts w:ascii="Arial Nova" w:hAnsi="Arial Nova" w:eastAsia="Arial Nova" w:cs="Arial Nova"/>
          <w:b w:val="0"/>
          <w:bCs w:val="0"/>
          <w:i w:val="0"/>
          <w:iCs w:val="0"/>
          <w:caps w:val="0"/>
          <w:smallCaps w:val="0"/>
          <w:noProof w:val="0"/>
          <w:color w:val="222222"/>
          <w:sz w:val="24"/>
          <w:szCs w:val="24"/>
          <w:lang w:val="en-GB"/>
        </w:rPr>
      </w:pPr>
      <w:r w:rsidRPr="67E3A081" w:rsidR="67096CA8">
        <w:rPr>
          <w:rFonts w:ascii="Arial Nova" w:hAnsi="Arial Nova" w:eastAsia="Arial Nova" w:cs="Arial Nova"/>
          <w:b w:val="0"/>
          <w:bCs w:val="0"/>
          <w:i w:val="0"/>
          <w:iCs w:val="0"/>
          <w:caps w:val="0"/>
          <w:smallCaps w:val="0"/>
          <w:noProof w:val="0"/>
          <w:color w:val="222222"/>
          <w:sz w:val="24"/>
          <w:szCs w:val="24"/>
          <w:lang w:val="en-GB"/>
        </w:rPr>
        <w:t xml:space="preserve">Gallagher, L. (2017). </w:t>
      </w:r>
      <w:r w:rsidRPr="67E3A081" w:rsidR="67096CA8">
        <w:rPr>
          <w:rFonts w:ascii="Arial Nova" w:hAnsi="Arial Nova" w:eastAsia="Arial Nova" w:cs="Arial Nova"/>
          <w:b w:val="0"/>
          <w:bCs w:val="0"/>
          <w:i w:val="1"/>
          <w:iCs w:val="1"/>
          <w:caps w:val="0"/>
          <w:smallCaps w:val="0"/>
          <w:noProof w:val="0"/>
          <w:color w:val="222222"/>
          <w:sz w:val="24"/>
          <w:szCs w:val="24"/>
          <w:lang w:val="en-GB"/>
        </w:rPr>
        <w:t>The Airbnb Story: How Three Guys Disrupted an Industry, Made Billions of Dollars... and Plenty of Enemies</w:t>
      </w:r>
      <w:r w:rsidRPr="67E3A081" w:rsidR="67096CA8">
        <w:rPr>
          <w:rFonts w:ascii="Arial Nova" w:hAnsi="Arial Nova" w:eastAsia="Arial Nova" w:cs="Arial Nova"/>
          <w:b w:val="0"/>
          <w:bCs w:val="0"/>
          <w:i w:val="0"/>
          <w:iCs w:val="0"/>
          <w:caps w:val="0"/>
          <w:smallCaps w:val="0"/>
          <w:noProof w:val="0"/>
          <w:color w:val="222222"/>
          <w:sz w:val="24"/>
          <w:szCs w:val="24"/>
          <w:lang w:val="en-GB"/>
        </w:rPr>
        <w:t>. Random House.</w:t>
      </w:r>
      <w:r w:rsidRPr="67E3A081" w:rsidR="7BB2E208">
        <w:rPr>
          <w:rFonts w:ascii="Arial Nova" w:hAnsi="Arial Nova" w:eastAsia="Arial Nova" w:cs="Arial Nova"/>
          <w:b w:val="0"/>
          <w:bCs w:val="0"/>
          <w:i w:val="0"/>
          <w:iCs w:val="0"/>
          <w:caps w:val="0"/>
          <w:smallCaps w:val="0"/>
          <w:noProof w:val="0"/>
          <w:color w:val="222222"/>
          <w:sz w:val="24"/>
          <w:szCs w:val="24"/>
          <w:lang w:val="en-GB"/>
        </w:rPr>
        <w:t xml:space="preserve"> </w:t>
      </w:r>
      <w:hyperlink r:id="R09db3e2310c34add">
        <w:r w:rsidRPr="67E3A081" w:rsidR="7BB2E208">
          <w:rPr>
            <w:rStyle w:val="Hyperlink"/>
            <w:rFonts w:ascii="Arial Nova" w:hAnsi="Arial Nova" w:eastAsia="Arial Nova" w:cs="Arial Nova"/>
            <w:b w:val="0"/>
            <w:bCs w:val="0"/>
            <w:i w:val="0"/>
            <w:iCs w:val="0"/>
            <w:caps w:val="0"/>
            <w:smallCaps w:val="0"/>
            <w:noProof w:val="0"/>
            <w:sz w:val="24"/>
            <w:szCs w:val="24"/>
            <w:lang w:val="en-GB"/>
          </w:rPr>
          <w:t>https://books.google.co.uk/books?hl=en&amp;lr=&amp;id=i7ORDQAAQBAJ&amp;oi=fnd&amp;pg=PT2&amp;dq=early+growth+of+Airbnb&amp;ots=Q2Qa4U9fm9&amp;sig=siEi8r6SJPvqXlqYMYzIuRyriU0&amp;redir_esc=y#v=onepage&amp;q=early%20growth%20of%20Airbnb&amp;f=false</w:t>
        </w:r>
      </w:hyperlink>
      <w:r w:rsidRPr="67E3A081" w:rsidR="7BB2E208">
        <w:rPr>
          <w:rFonts w:ascii="Arial Nova" w:hAnsi="Arial Nova" w:eastAsia="Arial Nova" w:cs="Arial Nova"/>
          <w:b w:val="0"/>
          <w:bCs w:val="0"/>
          <w:i w:val="0"/>
          <w:iCs w:val="0"/>
          <w:caps w:val="0"/>
          <w:smallCaps w:val="0"/>
          <w:noProof w:val="0"/>
          <w:color w:val="222222"/>
          <w:sz w:val="24"/>
          <w:szCs w:val="24"/>
          <w:lang w:val="en-GB"/>
        </w:rPr>
        <w:t xml:space="preserve"> </w:t>
      </w:r>
    </w:p>
    <w:p w:rsidR="67E3A081" w:rsidP="67E3A081" w:rsidRDefault="67E3A081" w14:paraId="6DC4850C" w14:textId="37A3C41B">
      <w:pPr>
        <w:pStyle w:val="Normal"/>
        <w:rPr>
          <w:rFonts w:ascii="Arial Nova" w:hAnsi="Arial Nova" w:eastAsia="Arial Nova" w:cs="Arial Nova"/>
          <w:b w:val="0"/>
          <w:bCs w:val="0"/>
          <w:i w:val="0"/>
          <w:iCs w:val="0"/>
          <w:caps w:val="0"/>
          <w:smallCaps w:val="0"/>
          <w:noProof w:val="0"/>
          <w:color w:val="222222"/>
          <w:sz w:val="24"/>
          <w:szCs w:val="24"/>
          <w:lang w:val="en-GB"/>
        </w:rPr>
      </w:pPr>
    </w:p>
    <w:p w:rsidR="76F904EE" w:rsidP="67E3A081" w:rsidRDefault="76F904EE" w14:paraId="60A7F7B0" w14:textId="2AC8D134">
      <w:pPr>
        <w:pStyle w:val="Normal"/>
        <w:rPr>
          <w:rFonts w:ascii="Arial Nova" w:hAnsi="Arial Nova" w:eastAsia="Arial Nova" w:cs="Arial Nova"/>
          <w:noProof w:val="0"/>
          <w:sz w:val="24"/>
          <w:szCs w:val="24"/>
          <w:lang w:val="en-GB"/>
        </w:rPr>
      </w:pPr>
      <w:bookmarkStart w:name="_Int_vwyKQW2k" w:id="1179193541"/>
      <w:r w:rsidRPr="67E3A081" w:rsidR="76F904EE">
        <w:rPr>
          <w:rFonts w:ascii="Arial Nova" w:hAnsi="Arial Nova" w:eastAsia="Arial Nova" w:cs="Arial Nova"/>
          <w:b w:val="0"/>
          <w:bCs w:val="0"/>
          <w:i w:val="0"/>
          <w:iCs w:val="0"/>
          <w:caps w:val="0"/>
          <w:smallCaps w:val="0"/>
          <w:noProof w:val="0"/>
          <w:color w:val="222222"/>
          <w:sz w:val="24"/>
          <w:szCs w:val="24"/>
          <w:lang w:val="en-GB"/>
        </w:rPr>
        <w:t xml:space="preserve">Gauß, P., Gensler, S., </w:t>
      </w:r>
      <w:r w:rsidRPr="67E3A081" w:rsidR="76F904EE">
        <w:rPr>
          <w:rFonts w:ascii="Arial Nova" w:hAnsi="Arial Nova" w:eastAsia="Arial Nova" w:cs="Arial Nova"/>
          <w:b w:val="0"/>
          <w:bCs w:val="0"/>
          <w:i w:val="0"/>
          <w:iCs w:val="0"/>
          <w:caps w:val="0"/>
          <w:smallCaps w:val="0"/>
          <w:noProof w:val="0"/>
          <w:color w:val="222222"/>
          <w:sz w:val="24"/>
          <w:szCs w:val="24"/>
          <w:lang w:val="en-GB"/>
        </w:rPr>
        <w:t>Kortenhaus</w:t>
      </w:r>
      <w:r w:rsidRPr="67E3A081" w:rsidR="76F904EE">
        <w:rPr>
          <w:rFonts w:ascii="Arial Nova" w:hAnsi="Arial Nova" w:eastAsia="Arial Nova" w:cs="Arial Nova"/>
          <w:b w:val="0"/>
          <w:bCs w:val="0"/>
          <w:i w:val="0"/>
          <w:iCs w:val="0"/>
          <w:caps w:val="0"/>
          <w:smallCaps w:val="0"/>
          <w:noProof w:val="0"/>
          <w:color w:val="222222"/>
          <w:sz w:val="24"/>
          <w:szCs w:val="24"/>
          <w:lang w:val="en-GB"/>
        </w:rPr>
        <w:t>, M., Riedel, N., &amp; Schneider, A. (2024).</w:t>
      </w:r>
      <w:bookmarkEnd w:id="1179193541"/>
      <w:r w:rsidRPr="67E3A081" w:rsidR="76F904EE">
        <w:rPr>
          <w:rFonts w:ascii="Arial Nova" w:hAnsi="Arial Nova" w:eastAsia="Arial Nova" w:cs="Arial Nova"/>
          <w:b w:val="0"/>
          <w:bCs w:val="0"/>
          <w:i w:val="0"/>
          <w:iCs w:val="0"/>
          <w:caps w:val="0"/>
          <w:smallCaps w:val="0"/>
          <w:noProof w:val="0"/>
          <w:color w:val="222222"/>
          <w:sz w:val="24"/>
          <w:szCs w:val="24"/>
          <w:lang w:val="en-GB"/>
        </w:rPr>
        <w:t xml:space="preserve"> </w:t>
      </w:r>
      <w:bookmarkStart w:name="_Int_2tAtfGIC" w:id="1420540295"/>
      <w:r w:rsidRPr="67E3A081" w:rsidR="76F904EE">
        <w:rPr>
          <w:rFonts w:ascii="Arial Nova" w:hAnsi="Arial Nova" w:eastAsia="Arial Nova" w:cs="Arial Nova"/>
          <w:b w:val="0"/>
          <w:bCs w:val="0"/>
          <w:i w:val="0"/>
          <w:iCs w:val="0"/>
          <w:caps w:val="0"/>
          <w:smallCaps w:val="0"/>
          <w:noProof w:val="0"/>
          <w:color w:val="222222"/>
          <w:sz w:val="24"/>
          <w:szCs w:val="24"/>
          <w:lang w:val="en-GB"/>
        </w:rPr>
        <w:t>Regulating the sharing economy: The effects of day caps on short-and long-term rental markets and stakeholder outcomes.</w:t>
      </w:r>
      <w:bookmarkEnd w:id="1420540295"/>
      <w:r w:rsidRPr="67E3A081" w:rsidR="76F904EE">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76F904EE">
        <w:rPr>
          <w:rFonts w:ascii="Arial Nova" w:hAnsi="Arial Nova" w:eastAsia="Arial Nova" w:cs="Arial Nova"/>
          <w:b w:val="0"/>
          <w:bCs w:val="0"/>
          <w:i w:val="1"/>
          <w:iCs w:val="1"/>
          <w:caps w:val="0"/>
          <w:smallCaps w:val="0"/>
          <w:noProof w:val="0"/>
          <w:color w:val="222222"/>
          <w:sz w:val="24"/>
          <w:szCs w:val="24"/>
          <w:lang w:val="en-GB"/>
        </w:rPr>
        <w:t>Journal of the Academy of Marketing Science</w:t>
      </w:r>
      <w:r w:rsidRPr="67E3A081" w:rsidR="76F904EE">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76F904EE">
        <w:rPr>
          <w:rFonts w:ascii="Arial Nova" w:hAnsi="Arial Nova" w:eastAsia="Arial Nova" w:cs="Arial Nova"/>
          <w:b w:val="0"/>
          <w:bCs w:val="0"/>
          <w:i w:val="1"/>
          <w:iCs w:val="1"/>
          <w:caps w:val="0"/>
          <w:smallCaps w:val="0"/>
          <w:noProof w:val="0"/>
          <w:color w:val="222222"/>
          <w:sz w:val="24"/>
          <w:szCs w:val="24"/>
          <w:lang w:val="en-GB"/>
        </w:rPr>
        <w:t>52</w:t>
      </w:r>
      <w:r w:rsidRPr="67E3A081" w:rsidR="76F904EE">
        <w:rPr>
          <w:rFonts w:ascii="Arial Nova" w:hAnsi="Arial Nova" w:eastAsia="Arial Nova" w:cs="Arial Nova"/>
          <w:b w:val="0"/>
          <w:bCs w:val="0"/>
          <w:i w:val="0"/>
          <w:iCs w:val="0"/>
          <w:caps w:val="0"/>
          <w:smallCaps w:val="0"/>
          <w:noProof w:val="0"/>
          <w:color w:val="222222"/>
          <w:sz w:val="24"/>
          <w:szCs w:val="24"/>
          <w:lang w:val="en-GB"/>
        </w:rPr>
        <w:t>(6), 1627-1650.</w:t>
      </w:r>
    </w:p>
    <w:p w:rsidR="67E3A081" w:rsidP="67E3A081" w:rsidRDefault="67E3A081" w14:paraId="45049BD3" w14:textId="7996C08E">
      <w:pPr>
        <w:pStyle w:val="Normal"/>
        <w:rPr>
          <w:rFonts w:ascii="Arial Nova" w:hAnsi="Arial Nova" w:eastAsia="Arial Nova" w:cs="Arial Nova"/>
          <w:b w:val="0"/>
          <w:bCs w:val="0"/>
          <w:i w:val="0"/>
          <w:iCs w:val="0"/>
          <w:caps w:val="0"/>
          <w:smallCaps w:val="0"/>
          <w:noProof w:val="0"/>
          <w:color w:val="222222"/>
          <w:sz w:val="24"/>
          <w:szCs w:val="24"/>
          <w:lang w:val="en-GB"/>
        </w:rPr>
      </w:pPr>
    </w:p>
    <w:p w:rsidR="76E6ECBB" w:rsidP="67E3A081" w:rsidRDefault="76E6ECBB" w14:paraId="700CA899" w14:textId="1C4C9CEB">
      <w:pPr>
        <w:pStyle w:val="Normal"/>
        <w:rPr>
          <w:rFonts w:ascii="Arial Nova" w:hAnsi="Arial Nova" w:eastAsia="Arial Nova" w:cs="Arial Nova"/>
          <w:noProof w:val="0"/>
          <w:sz w:val="24"/>
          <w:szCs w:val="24"/>
          <w:lang w:val="en-GB"/>
        </w:rPr>
      </w:pPr>
      <w:r w:rsidRPr="67E3A081" w:rsidR="76E6ECBB">
        <w:rPr>
          <w:rFonts w:ascii="Arial Nova" w:hAnsi="Arial Nova" w:eastAsia="Arial Nova" w:cs="Arial Nova"/>
          <w:b w:val="0"/>
          <w:bCs w:val="0"/>
          <w:i w:val="0"/>
          <w:iCs w:val="0"/>
          <w:caps w:val="0"/>
          <w:smallCaps w:val="0"/>
          <w:noProof w:val="0"/>
          <w:color w:val="222222"/>
          <w:sz w:val="24"/>
          <w:szCs w:val="24"/>
          <w:lang w:val="en-GB"/>
        </w:rPr>
        <w:t xml:space="preserve">Gu, H., Zhang, T., Lu, C., &amp; Song, X. (2021). </w:t>
      </w:r>
      <w:bookmarkStart w:name="_Int_l8GqZStx" w:id="1377791701"/>
      <w:r w:rsidRPr="67E3A081" w:rsidR="76E6ECBB">
        <w:rPr>
          <w:rFonts w:ascii="Arial Nova" w:hAnsi="Arial Nova" w:eastAsia="Arial Nova" w:cs="Arial Nova"/>
          <w:b w:val="0"/>
          <w:bCs w:val="0"/>
          <w:i w:val="0"/>
          <w:iCs w:val="0"/>
          <w:caps w:val="0"/>
          <w:smallCaps w:val="0"/>
          <w:noProof w:val="0"/>
          <w:color w:val="222222"/>
          <w:sz w:val="24"/>
          <w:szCs w:val="24"/>
          <w:lang w:val="en-GB"/>
        </w:rPr>
        <w:t xml:space="preserve">Assessing trust and risk </w:t>
      </w:r>
      <w:r w:rsidRPr="67E3A081" w:rsidR="76E6ECBB">
        <w:rPr>
          <w:rFonts w:ascii="Arial Nova" w:hAnsi="Arial Nova" w:eastAsia="Arial Nova" w:cs="Arial Nova"/>
          <w:b w:val="0"/>
          <w:bCs w:val="0"/>
          <w:i w:val="0"/>
          <w:iCs w:val="0"/>
          <w:caps w:val="0"/>
          <w:smallCaps w:val="0"/>
          <w:noProof w:val="0"/>
          <w:color w:val="222222"/>
          <w:sz w:val="24"/>
          <w:szCs w:val="24"/>
          <w:lang w:val="en-GB"/>
        </w:rPr>
        <w:t>perceptions</w:t>
      </w:r>
      <w:r w:rsidRPr="67E3A081" w:rsidR="76E6ECBB">
        <w:rPr>
          <w:rFonts w:ascii="Arial Nova" w:hAnsi="Arial Nova" w:eastAsia="Arial Nova" w:cs="Arial Nova"/>
          <w:b w:val="0"/>
          <w:bCs w:val="0"/>
          <w:i w:val="0"/>
          <w:iCs w:val="0"/>
          <w:caps w:val="0"/>
          <w:smallCaps w:val="0"/>
          <w:noProof w:val="0"/>
          <w:color w:val="222222"/>
          <w:sz w:val="24"/>
          <w:szCs w:val="24"/>
          <w:lang w:val="en-GB"/>
        </w:rPr>
        <w:t xml:space="preserve"> in the sharing economy: An empirical study.</w:t>
      </w:r>
      <w:bookmarkEnd w:id="1377791701"/>
      <w:r w:rsidRPr="67E3A081" w:rsidR="76E6ECBB">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76E6ECBB">
        <w:rPr>
          <w:rFonts w:ascii="Arial Nova" w:hAnsi="Arial Nova" w:eastAsia="Arial Nova" w:cs="Arial Nova"/>
          <w:b w:val="0"/>
          <w:bCs w:val="0"/>
          <w:i w:val="1"/>
          <w:iCs w:val="1"/>
          <w:caps w:val="0"/>
          <w:smallCaps w:val="0"/>
          <w:noProof w:val="0"/>
          <w:color w:val="222222"/>
          <w:sz w:val="24"/>
          <w:szCs w:val="24"/>
          <w:lang w:val="en-GB"/>
        </w:rPr>
        <w:t>Journal of Management Studies</w:t>
      </w:r>
      <w:r w:rsidRPr="67E3A081" w:rsidR="76E6ECBB">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76E6ECBB">
        <w:rPr>
          <w:rFonts w:ascii="Arial Nova" w:hAnsi="Arial Nova" w:eastAsia="Arial Nova" w:cs="Arial Nova"/>
          <w:b w:val="0"/>
          <w:bCs w:val="0"/>
          <w:i w:val="1"/>
          <w:iCs w:val="1"/>
          <w:caps w:val="0"/>
          <w:smallCaps w:val="0"/>
          <w:noProof w:val="0"/>
          <w:color w:val="222222"/>
          <w:sz w:val="24"/>
          <w:szCs w:val="24"/>
          <w:lang w:val="en-GB"/>
        </w:rPr>
        <w:t>58</w:t>
      </w:r>
      <w:r w:rsidRPr="67E3A081" w:rsidR="76E6ECBB">
        <w:rPr>
          <w:rFonts w:ascii="Arial Nova" w:hAnsi="Arial Nova" w:eastAsia="Arial Nova" w:cs="Arial Nova"/>
          <w:b w:val="0"/>
          <w:bCs w:val="0"/>
          <w:i w:val="0"/>
          <w:iCs w:val="0"/>
          <w:caps w:val="0"/>
          <w:smallCaps w:val="0"/>
          <w:noProof w:val="0"/>
          <w:color w:val="222222"/>
          <w:sz w:val="24"/>
          <w:szCs w:val="24"/>
          <w:lang w:val="en-GB"/>
        </w:rPr>
        <w:t>(4), 1002-1032.</w:t>
      </w:r>
    </w:p>
    <w:p w:rsidR="67E3A081" w:rsidP="67E3A081" w:rsidRDefault="67E3A081" w14:paraId="51A414DC" w14:textId="4C1E2BB3">
      <w:pPr>
        <w:pStyle w:val="Normal"/>
        <w:rPr>
          <w:rFonts w:ascii="Arial Nova" w:hAnsi="Arial Nova" w:eastAsia="Arial Nova" w:cs="Arial Nova"/>
          <w:b w:val="0"/>
          <w:bCs w:val="0"/>
          <w:i w:val="0"/>
          <w:iCs w:val="0"/>
          <w:caps w:val="0"/>
          <w:smallCaps w:val="0"/>
          <w:noProof w:val="0"/>
          <w:color w:val="222222"/>
          <w:sz w:val="24"/>
          <w:szCs w:val="24"/>
          <w:lang w:val="en-GB"/>
        </w:rPr>
      </w:pPr>
    </w:p>
    <w:p w:rsidR="1B46863B" w:rsidP="67E3A081" w:rsidRDefault="1B46863B" w14:paraId="232C5E79" w14:textId="3009A88D">
      <w:pPr>
        <w:pStyle w:val="Normal"/>
        <w:rPr>
          <w:rFonts w:ascii="Arial Nova" w:hAnsi="Arial Nova" w:eastAsia="Arial Nova" w:cs="Arial Nova"/>
          <w:noProof w:val="0"/>
          <w:sz w:val="24"/>
          <w:szCs w:val="24"/>
          <w:lang w:val="en-GB"/>
        </w:rPr>
      </w:pPr>
      <w:r w:rsidRPr="67E3A081" w:rsidR="1B46863B">
        <w:rPr>
          <w:rFonts w:ascii="Arial Nova" w:hAnsi="Arial Nova" w:eastAsia="Arial Nova" w:cs="Arial Nova"/>
          <w:b w:val="0"/>
          <w:bCs w:val="0"/>
          <w:i w:val="0"/>
          <w:iCs w:val="0"/>
          <w:caps w:val="0"/>
          <w:smallCaps w:val="0"/>
          <w:noProof w:val="0"/>
          <w:color w:val="222222"/>
          <w:sz w:val="24"/>
          <w:szCs w:val="24"/>
          <w:lang w:val="en-GB"/>
        </w:rPr>
        <w:t xml:space="preserve">Gurran, N., &amp; Phibbs, P. (2017). When tourists move in: how should urban planners respond to </w:t>
      </w:r>
      <w:bookmarkStart w:name="_Int_gUiVGGfj" w:id="1210046085"/>
      <w:r w:rsidRPr="67E3A081" w:rsidR="1B46863B">
        <w:rPr>
          <w:rFonts w:ascii="Arial Nova" w:hAnsi="Arial Nova" w:eastAsia="Arial Nova" w:cs="Arial Nova"/>
          <w:b w:val="0"/>
          <w:bCs w:val="0"/>
          <w:i w:val="0"/>
          <w:iCs w:val="0"/>
          <w:caps w:val="0"/>
          <w:smallCaps w:val="0"/>
          <w:noProof w:val="0"/>
          <w:color w:val="222222"/>
          <w:sz w:val="24"/>
          <w:szCs w:val="24"/>
          <w:lang w:val="en-GB"/>
        </w:rPr>
        <w:t>Airbnb?.</w:t>
      </w:r>
      <w:bookmarkEnd w:id="1210046085"/>
      <w:r w:rsidRPr="67E3A081" w:rsidR="1B46863B">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1B46863B">
        <w:rPr>
          <w:rFonts w:ascii="Arial Nova" w:hAnsi="Arial Nova" w:eastAsia="Arial Nova" w:cs="Arial Nova"/>
          <w:b w:val="0"/>
          <w:bCs w:val="0"/>
          <w:i w:val="1"/>
          <w:iCs w:val="1"/>
          <w:caps w:val="0"/>
          <w:smallCaps w:val="0"/>
          <w:noProof w:val="0"/>
          <w:color w:val="222222"/>
          <w:sz w:val="24"/>
          <w:szCs w:val="24"/>
          <w:lang w:val="en-GB"/>
        </w:rPr>
        <w:t>Journal of the American planning association</w:t>
      </w:r>
      <w:r w:rsidRPr="67E3A081" w:rsidR="1B46863B">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1B46863B">
        <w:rPr>
          <w:rFonts w:ascii="Arial Nova" w:hAnsi="Arial Nova" w:eastAsia="Arial Nova" w:cs="Arial Nova"/>
          <w:b w:val="0"/>
          <w:bCs w:val="0"/>
          <w:i w:val="1"/>
          <w:iCs w:val="1"/>
          <w:caps w:val="0"/>
          <w:smallCaps w:val="0"/>
          <w:noProof w:val="0"/>
          <w:color w:val="222222"/>
          <w:sz w:val="24"/>
          <w:szCs w:val="24"/>
          <w:lang w:val="en-GB"/>
        </w:rPr>
        <w:t>83</w:t>
      </w:r>
      <w:r w:rsidRPr="67E3A081" w:rsidR="1B46863B">
        <w:rPr>
          <w:rFonts w:ascii="Arial Nova" w:hAnsi="Arial Nova" w:eastAsia="Arial Nova" w:cs="Arial Nova"/>
          <w:b w:val="0"/>
          <w:bCs w:val="0"/>
          <w:i w:val="0"/>
          <w:iCs w:val="0"/>
          <w:caps w:val="0"/>
          <w:smallCaps w:val="0"/>
          <w:noProof w:val="0"/>
          <w:color w:val="222222"/>
          <w:sz w:val="24"/>
          <w:szCs w:val="24"/>
          <w:lang w:val="en-GB"/>
        </w:rPr>
        <w:t>(1), 80-92.</w:t>
      </w:r>
    </w:p>
    <w:p w:rsidR="67E3A081" w:rsidP="67E3A081" w:rsidRDefault="67E3A081" w14:paraId="6F3AF06F" w14:textId="754316DD">
      <w:pPr>
        <w:pStyle w:val="Normal"/>
        <w:rPr>
          <w:rFonts w:ascii="Arial Nova" w:hAnsi="Arial Nova" w:eastAsia="Arial Nova" w:cs="Arial Nova"/>
          <w:b w:val="0"/>
          <w:bCs w:val="0"/>
          <w:i w:val="0"/>
          <w:iCs w:val="0"/>
          <w:caps w:val="0"/>
          <w:smallCaps w:val="0"/>
          <w:noProof w:val="0"/>
          <w:color w:val="222222"/>
          <w:sz w:val="24"/>
          <w:szCs w:val="24"/>
          <w:lang w:val="en-GB"/>
        </w:rPr>
      </w:pPr>
    </w:p>
    <w:p w:rsidR="67E3A081" w:rsidP="67E3A081" w:rsidRDefault="67E3A081" w14:paraId="391691DC" w14:textId="21D6DF99">
      <w:pPr>
        <w:pStyle w:val="Normal"/>
        <w:rPr>
          <w:rFonts w:ascii="Arial Nova" w:hAnsi="Arial Nova" w:eastAsia="Arial Nova" w:cs="Arial Nova"/>
          <w:b w:val="0"/>
          <w:bCs w:val="0"/>
          <w:i w:val="0"/>
          <w:iCs w:val="0"/>
          <w:caps w:val="0"/>
          <w:smallCaps w:val="0"/>
          <w:noProof w:val="0"/>
          <w:color w:val="222222"/>
          <w:sz w:val="24"/>
          <w:szCs w:val="24"/>
          <w:lang w:val="en-GB"/>
        </w:rPr>
      </w:pPr>
    </w:p>
    <w:p w:rsidR="594F29C7" w:rsidP="67E3A081" w:rsidRDefault="594F29C7" w14:paraId="726BC872" w14:textId="6D55A54E">
      <w:pPr>
        <w:pStyle w:val="Normal"/>
        <w:rPr>
          <w:rFonts w:ascii="Arial Nova" w:hAnsi="Arial Nova" w:eastAsia="Arial Nova" w:cs="Arial Nova"/>
          <w:b w:val="0"/>
          <w:bCs w:val="0"/>
          <w:i w:val="0"/>
          <w:iCs w:val="0"/>
          <w:caps w:val="0"/>
          <w:smallCaps w:val="0"/>
          <w:strike w:val="0"/>
          <w:dstrike w:val="0"/>
          <w:noProof w:val="0"/>
          <w:color w:val="1C696A"/>
          <w:sz w:val="24"/>
          <w:szCs w:val="24"/>
          <w:u w:val="single"/>
          <w:lang w:val="en-GB"/>
        </w:rPr>
      </w:pPr>
      <w:r w:rsidRPr="67E3A081" w:rsidR="594F29C7">
        <w:rPr>
          <w:rFonts w:ascii="Arial Nova" w:hAnsi="Arial Nova" w:eastAsia="Arial Nova" w:cs="Arial Nova"/>
          <w:b w:val="0"/>
          <w:bCs w:val="0"/>
          <w:i w:val="0"/>
          <w:iCs w:val="0"/>
          <w:caps w:val="0"/>
          <w:smallCaps w:val="0"/>
          <w:noProof w:val="0"/>
          <w:color w:val="222222"/>
          <w:sz w:val="24"/>
          <w:szCs w:val="24"/>
          <w:lang w:val="en-GB"/>
        </w:rPr>
        <w:t xml:space="preserve">Guttentag, D. (2019). Progress on Airbnb: a literature review. </w:t>
      </w:r>
      <w:r w:rsidRPr="67E3A081" w:rsidR="594F29C7">
        <w:rPr>
          <w:rFonts w:ascii="Arial Nova" w:hAnsi="Arial Nova" w:eastAsia="Arial Nova" w:cs="Arial Nova"/>
          <w:b w:val="0"/>
          <w:bCs w:val="0"/>
          <w:i w:val="1"/>
          <w:iCs w:val="1"/>
          <w:caps w:val="0"/>
          <w:smallCaps w:val="0"/>
          <w:noProof w:val="0"/>
          <w:color w:val="222222"/>
          <w:sz w:val="24"/>
          <w:szCs w:val="24"/>
          <w:lang w:val="en-GB"/>
        </w:rPr>
        <w:t>Journal of Hospitality and Tourism Technology</w:t>
      </w:r>
      <w:r w:rsidRPr="67E3A081" w:rsidR="594F29C7">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594F29C7">
        <w:rPr>
          <w:rFonts w:ascii="Arial Nova" w:hAnsi="Arial Nova" w:eastAsia="Arial Nova" w:cs="Arial Nova"/>
          <w:b w:val="0"/>
          <w:bCs w:val="0"/>
          <w:i w:val="1"/>
          <w:iCs w:val="1"/>
          <w:caps w:val="0"/>
          <w:smallCaps w:val="0"/>
          <w:noProof w:val="0"/>
          <w:color w:val="222222"/>
          <w:sz w:val="24"/>
          <w:szCs w:val="24"/>
          <w:lang w:val="en-GB"/>
        </w:rPr>
        <w:t>10</w:t>
      </w:r>
      <w:r w:rsidRPr="67E3A081" w:rsidR="594F29C7">
        <w:rPr>
          <w:rFonts w:ascii="Arial Nova" w:hAnsi="Arial Nova" w:eastAsia="Arial Nova" w:cs="Arial Nova"/>
          <w:b w:val="0"/>
          <w:bCs w:val="0"/>
          <w:i w:val="0"/>
          <w:iCs w:val="0"/>
          <w:caps w:val="0"/>
          <w:smallCaps w:val="0"/>
          <w:noProof w:val="0"/>
          <w:color w:val="222222"/>
          <w:sz w:val="24"/>
          <w:szCs w:val="24"/>
          <w:lang w:val="en-GB"/>
        </w:rPr>
        <w:t>(4), 814-844.</w:t>
      </w:r>
      <w:hyperlink r:id="Rdd22bde5493f4bf4">
        <w:r w:rsidRPr="67E3A081" w:rsidR="594F29C7">
          <w:rPr>
            <w:rStyle w:val="Hyperlink"/>
            <w:rFonts w:ascii="Arial Nova" w:hAnsi="Arial Nova" w:eastAsia="Arial Nova" w:cs="Arial Nova"/>
            <w:b w:val="0"/>
            <w:bCs w:val="0"/>
            <w:i w:val="0"/>
            <w:iCs w:val="0"/>
            <w:caps w:val="0"/>
            <w:smallCaps w:val="0"/>
            <w:strike w:val="0"/>
            <w:dstrike w:val="0"/>
            <w:noProof w:val="0"/>
            <w:color w:val="1C696A"/>
            <w:sz w:val="24"/>
            <w:szCs w:val="24"/>
            <w:u w:val="single"/>
            <w:lang w:val="en-GB"/>
          </w:rPr>
          <w:t>https://doi.org/10.1108/JHTT-08-2018-0075</w:t>
        </w:r>
      </w:hyperlink>
      <w:r w:rsidRPr="67E3A081" w:rsidR="594F29C7">
        <w:rPr>
          <w:rFonts w:ascii="Arial Nova" w:hAnsi="Arial Nova" w:eastAsia="Arial Nova" w:cs="Arial Nova"/>
          <w:b w:val="0"/>
          <w:bCs w:val="0"/>
          <w:i w:val="0"/>
          <w:iCs w:val="0"/>
          <w:caps w:val="0"/>
          <w:smallCaps w:val="0"/>
          <w:strike w:val="0"/>
          <w:dstrike w:val="0"/>
          <w:noProof w:val="0"/>
          <w:color w:val="1C696A"/>
          <w:sz w:val="24"/>
          <w:szCs w:val="24"/>
          <w:u w:val="single"/>
          <w:lang w:val="en-GB"/>
        </w:rPr>
        <w:t xml:space="preserve"> </w:t>
      </w:r>
    </w:p>
    <w:p w:rsidR="66C29C41" w:rsidP="67E3A081" w:rsidRDefault="66C29C41" w14:paraId="7DB5FD73" w14:textId="033C5A14">
      <w:pPr>
        <w:pStyle w:val="Normal"/>
        <w:rPr>
          <w:rFonts w:ascii="Arial Nova" w:hAnsi="Arial Nova" w:eastAsia="Arial Nova" w:cs="Arial Nova"/>
          <w:noProof w:val="0"/>
          <w:sz w:val="24"/>
          <w:szCs w:val="24"/>
          <w:lang w:val="en-GB"/>
        </w:rPr>
      </w:pPr>
      <w:r w:rsidRPr="67E3A081" w:rsidR="66C29C41">
        <w:rPr>
          <w:rFonts w:ascii="Arial Nova" w:hAnsi="Arial Nova" w:eastAsia="Arial Nova" w:cs="Arial Nova"/>
          <w:b w:val="0"/>
          <w:bCs w:val="0"/>
          <w:i w:val="0"/>
          <w:iCs w:val="0"/>
          <w:caps w:val="0"/>
          <w:smallCaps w:val="0"/>
          <w:noProof w:val="0"/>
          <w:color w:val="222222"/>
          <w:sz w:val="24"/>
          <w:szCs w:val="24"/>
          <w:lang w:val="en-GB"/>
        </w:rPr>
        <w:t xml:space="preserve">Guttentag, D., Smith, S., </w:t>
      </w:r>
      <w:r w:rsidRPr="67E3A081" w:rsidR="66C29C41">
        <w:rPr>
          <w:rFonts w:ascii="Arial Nova" w:hAnsi="Arial Nova" w:eastAsia="Arial Nova" w:cs="Arial Nova"/>
          <w:b w:val="0"/>
          <w:bCs w:val="0"/>
          <w:i w:val="0"/>
          <w:iCs w:val="0"/>
          <w:caps w:val="0"/>
          <w:smallCaps w:val="0"/>
          <w:noProof w:val="0"/>
          <w:color w:val="222222"/>
          <w:sz w:val="24"/>
          <w:szCs w:val="24"/>
          <w:lang w:val="en-GB"/>
        </w:rPr>
        <w:t>Potwarka</w:t>
      </w:r>
      <w:r w:rsidRPr="67E3A081" w:rsidR="66C29C41">
        <w:rPr>
          <w:rFonts w:ascii="Arial Nova" w:hAnsi="Arial Nova" w:eastAsia="Arial Nova" w:cs="Arial Nova"/>
          <w:b w:val="0"/>
          <w:bCs w:val="0"/>
          <w:i w:val="0"/>
          <w:iCs w:val="0"/>
          <w:caps w:val="0"/>
          <w:smallCaps w:val="0"/>
          <w:noProof w:val="0"/>
          <w:color w:val="222222"/>
          <w:sz w:val="24"/>
          <w:szCs w:val="24"/>
          <w:lang w:val="en-GB"/>
        </w:rPr>
        <w:t xml:space="preserve">, L., &amp; </w:t>
      </w:r>
      <w:r w:rsidRPr="67E3A081" w:rsidR="66C29C41">
        <w:rPr>
          <w:rFonts w:ascii="Arial Nova" w:hAnsi="Arial Nova" w:eastAsia="Arial Nova" w:cs="Arial Nova"/>
          <w:b w:val="0"/>
          <w:bCs w:val="0"/>
          <w:i w:val="0"/>
          <w:iCs w:val="0"/>
          <w:caps w:val="0"/>
          <w:smallCaps w:val="0"/>
          <w:noProof w:val="0"/>
          <w:color w:val="222222"/>
          <w:sz w:val="24"/>
          <w:szCs w:val="24"/>
          <w:lang w:val="en-GB"/>
        </w:rPr>
        <w:t>Havitz</w:t>
      </w:r>
      <w:r w:rsidRPr="67E3A081" w:rsidR="66C29C41">
        <w:rPr>
          <w:rFonts w:ascii="Arial Nova" w:hAnsi="Arial Nova" w:eastAsia="Arial Nova" w:cs="Arial Nova"/>
          <w:b w:val="0"/>
          <w:bCs w:val="0"/>
          <w:i w:val="0"/>
          <w:iCs w:val="0"/>
          <w:caps w:val="0"/>
          <w:smallCaps w:val="0"/>
          <w:noProof w:val="0"/>
          <w:color w:val="222222"/>
          <w:sz w:val="24"/>
          <w:szCs w:val="24"/>
          <w:lang w:val="en-GB"/>
        </w:rPr>
        <w:t xml:space="preserve">, M. (2018). Why tourists choose Airbnb: A motivation-based segmentation study. </w:t>
      </w:r>
      <w:r w:rsidRPr="67E3A081" w:rsidR="66C29C41">
        <w:rPr>
          <w:rFonts w:ascii="Arial Nova" w:hAnsi="Arial Nova" w:eastAsia="Arial Nova" w:cs="Arial Nova"/>
          <w:b w:val="0"/>
          <w:bCs w:val="0"/>
          <w:i w:val="1"/>
          <w:iCs w:val="1"/>
          <w:caps w:val="0"/>
          <w:smallCaps w:val="0"/>
          <w:noProof w:val="0"/>
          <w:color w:val="222222"/>
          <w:sz w:val="24"/>
          <w:szCs w:val="24"/>
          <w:lang w:val="en-GB"/>
        </w:rPr>
        <w:t>Journal of Travel Research</w:t>
      </w:r>
      <w:r w:rsidRPr="67E3A081" w:rsidR="66C29C41">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66C29C41">
        <w:rPr>
          <w:rFonts w:ascii="Arial Nova" w:hAnsi="Arial Nova" w:eastAsia="Arial Nova" w:cs="Arial Nova"/>
          <w:b w:val="0"/>
          <w:bCs w:val="0"/>
          <w:i w:val="1"/>
          <w:iCs w:val="1"/>
          <w:caps w:val="0"/>
          <w:smallCaps w:val="0"/>
          <w:noProof w:val="0"/>
          <w:color w:val="222222"/>
          <w:sz w:val="24"/>
          <w:szCs w:val="24"/>
          <w:lang w:val="en-GB"/>
        </w:rPr>
        <w:t>57</w:t>
      </w:r>
      <w:r w:rsidRPr="67E3A081" w:rsidR="66C29C41">
        <w:rPr>
          <w:rFonts w:ascii="Arial Nova" w:hAnsi="Arial Nova" w:eastAsia="Arial Nova" w:cs="Arial Nova"/>
          <w:b w:val="0"/>
          <w:bCs w:val="0"/>
          <w:i w:val="0"/>
          <w:iCs w:val="0"/>
          <w:caps w:val="0"/>
          <w:smallCaps w:val="0"/>
          <w:noProof w:val="0"/>
          <w:color w:val="222222"/>
          <w:sz w:val="24"/>
          <w:szCs w:val="24"/>
          <w:lang w:val="en-GB"/>
        </w:rPr>
        <w:t>(3), 342-359.</w:t>
      </w:r>
    </w:p>
    <w:p w:rsidR="67E3A081" w:rsidP="67E3A081" w:rsidRDefault="67E3A081" w14:paraId="3F19DCDB" w14:textId="2B809299">
      <w:pPr>
        <w:pStyle w:val="Normal"/>
        <w:rPr>
          <w:rFonts w:ascii="Arial Nova" w:hAnsi="Arial Nova" w:eastAsia="Arial Nova" w:cs="Arial Nova"/>
          <w:b w:val="0"/>
          <w:bCs w:val="0"/>
          <w:i w:val="0"/>
          <w:iCs w:val="0"/>
          <w:caps w:val="0"/>
          <w:smallCaps w:val="0"/>
          <w:noProof w:val="0"/>
          <w:color w:val="222222"/>
          <w:sz w:val="24"/>
          <w:szCs w:val="24"/>
          <w:lang w:val="en-GB"/>
        </w:rPr>
      </w:pPr>
    </w:p>
    <w:p w:rsidR="0A0CA2B5" w:rsidP="67E3A081" w:rsidRDefault="0A0CA2B5" w14:paraId="1A4AB694" w14:textId="0CCD661C">
      <w:pPr>
        <w:pStyle w:val="Normal"/>
        <w:rPr>
          <w:rFonts w:ascii="Arial Nova" w:hAnsi="Arial Nova" w:eastAsia="Arial Nova" w:cs="Arial Nova"/>
          <w:noProof w:val="0"/>
          <w:sz w:val="24"/>
          <w:szCs w:val="24"/>
          <w:lang w:val="en-GB"/>
        </w:rPr>
      </w:pPr>
      <w:r w:rsidRPr="67E3A081" w:rsidR="0A0CA2B5">
        <w:rPr>
          <w:rFonts w:ascii="Arial Nova" w:hAnsi="Arial Nova" w:eastAsia="Arial Nova" w:cs="Arial Nova"/>
          <w:b w:val="0"/>
          <w:bCs w:val="0"/>
          <w:i w:val="0"/>
          <w:iCs w:val="0"/>
          <w:caps w:val="0"/>
          <w:smallCaps w:val="0"/>
          <w:noProof w:val="0"/>
          <w:color w:val="222222"/>
          <w:sz w:val="24"/>
          <w:szCs w:val="24"/>
          <w:lang w:val="en-GB"/>
        </w:rPr>
        <w:t>Istekhar</w:t>
      </w:r>
      <w:r w:rsidRPr="67E3A081" w:rsidR="0A0CA2B5">
        <w:rPr>
          <w:rFonts w:ascii="Arial Nova" w:hAnsi="Arial Nova" w:eastAsia="Arial Nova" w:cs="Arial Nova"/>
          <w:b w:val="0"/>
          <w:bCs w:val="0"/>
          <w:i w:val="0"/>
          <w:iCs w:val="0"/>
          <w:caps w:val="0"/>
          <w:smallCaps w:val="0"/>
          <w:noProof w:val="0"/>
          <w:color w:val="222222"/>
          <w:sz w:val="24"/>
          <w:szCs w:val="24"/>
          <w:lang w:val="en-GB"/>
        </w:rPr>
        <w:t xml:space="preserve"> Ahmad, N. F., Alias, N. I. N., Mohamad Faizal, A., Mohd Zaidi, N. M., Mohamad Musa, N., &amp; Gatu, A. (2023). Millennial </w:t>
      </w:r>
      <w:r w:rsidRPr="67E3A081" w:rsidR="0A0CA2B5">
        <w:rPr>
          <w:rFonts w:ascii="Arial Nova" w:hAnsi="Arial Nova" w:eastAsia="Arial Nova" w:cs="Arial Nova"/>
          <w:b w:val="0"/>
          <w:bCs w:val="0"/>
          <w:i w:val="0"/>
          <w:iCs w:val="0"/>
          <w:caps w:val="0"/>
          <w:smallCaps w:val="0"/>
          <w:noProof w:val="0"/>
          <w:color w:val="222222"/>
          <w:sz w:val="24"/>
          <w:szCs w:val="24"/>
          <w:lang w:val="en-GB"/>
        </w:rPr>
        <w:t>perceptions</w:t>
      </w:r>
      <w:r w:rsidRPr="67E3A081" w:rsidR="0A0CA2B5">
        <w:rPr>
          <w:rFonts w:ascii="Arial Nova" w:hAnsi="Arial Nova" w:eastAsia="Arial Nova" w:cs="Arial Nova"/>
          <w:b w:val="0"/>
          <w:bCs w:val="0"/>
          <w:i w:val="0"/>
          <w:iCs w:val="0"/>
          <w:caps w:val="0"/>
          <w:smallCaps w:val="0"/>
          <w:noProof w:val="0"/>
          <w:color w:val="222222"/>
          <w:sz w:val="24"/>
          <w:szCs w:val="24"/>
          <w:lang w:val="en-GB"/>
        </w:rPr>
        <w:t xml:space="preserve"> of Airbnb in Kota Kinabalu, Sabah. </w:t>
      </w:r>
      <w:r w:rsidRPr="67E3A081" w:rsidR="0A0CA2B5">
        <w:rPr>
          <w:rFonts w:ascii="Arial Nova" w:hAnsi="Arial Nova" w:eastAsia="Arial Nova" w:cs="Arial Nova"/>
          <w:b w:val="0"/>
          <w:bCs w:val="0"/>
          <w:i w:val="1"/>
          <w:iCs w:val="1"/>
          <w:caps w:val="0"/>
          <w:smallCaps w:val="0"/>
          <w:noProof w:val="0"/>
          <w:color w:val="222222"/>
          <w:sz w:val="24"/>
          <w:szCs w:val="24"/>
          <w:lang w:val="en-GB"/>
        </w:rPr>
        <w:t>ESTEEM Journal of Social Sciences and Humanities</w:t>
      </w:r>
      <w:r w:rsidRPr="67E3A081" w:rsidR="0A0CA2B5">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0A0CA2B5">
        <w:rPr>
          <w:rFonts w:ascii="Arial Nova" w:hAnsi="Arial Nova" w:eastAsia="Arial Nova" w:cs="Arial Nova"/>
          <w:b w:val="0"/>
          <w:bCs w:val="0"/>
          <w:i w:val="1"/>
          <w:iCs w:val="1"/>
          <w:caps w:val="0"/>
          <w:smallCaps w:val="0"/>
          <w:noProof w:val="0"/>
          <w:color w:val="222222"/>
          <w:sz w:val="24"/>
          <w:szCs w:val="24"/>
          <w:lang w:val="en-GB"/>
        </w:rPr>
        <w:t>7</w:t>
      </w:r>
      <w:r w:rsidRPr="67E3A081" w:rsidR="0A0CA2B5">
        <w:rPr>
          <w:rFonts w:ascii="Arial Nova" w:hAnsi="Arial Nova" w:eastAsia="Arial Nova" w:cs="Arial Nova"/>
          <w:b w:val="0"/>
          <w:bCs w:val="0"/>
          <w:i w:val="0"/>
          <w:iCs w:val="0"/>
          <w:caps w:val="0"/>
          <w:smallCaps w:val="0"/>
          <w:noProof w:val="0"/>
          <w:color w:val="222222"/>
          <w:sz w:val="24"/>
          <w:szCs w:val="24"/>
          <w:lang w:val="en-GB"/>
        </w:rPr>
        <w:t>(1), 54-65.</w:t>
      </w:r>
    </w:p>
    <w:p w:rsidR="67E3A081" w:rsidP="67E3A081" w:rsidRDefault="67E3A081" w14:paraId="736ECD20" w14:textId="5171810F">
      <w:pPr>
        <w:pStyle w:val="Normal"/>
        <w:rPr>
          <w:rFonts w:ascii="Arial Nova" w:hAnsi="Arial Nova" w:eastAsia="Arial Nova" w:cs="Arial Nova"/>
          <w:b w:val="0"/>
          <w:bCs w:val="0"/>
          <w:i w:val="0"/>
          <w:iCs w:val="0"/>
          <w:caps w:val="0"/>
          <w:smallCaps w:val="0"/>
          <w:noProof w:val="0"/>
          <w:color w:val="222222"/>
          <w:sz w:val="24"/>
          <w:szCs w:val="24"/>
          <w:lang w:val="en-GB"/>
        </w:rPr>
      </w:pPr>
    </w:p>
    <w:p w:rsidR="056D3A4A" w:rsidP="67E3A081" w:rsidRDefault="056D3A4A" w14:paraId="7E3F4360" w14:textId="58616571">
      <w:pPr>
        <w:pStyle w:val="Normal"/>
        <w:rPr>
          <w:rFonts w:ascii="Arial Nova" w:hAnsi="Arial Nova" w:eastAsia="Arial Nova" w:cs="Arial Nova"/>
          <w:b w:val="0"/>
          <w:bCs w:val="0"/>
          <w:i w:val="0"/>
          <w:iCs w:val="0"/>
          <w:caps w:val="0"/>
          <w:smallCaps w:val="0"/>
          <w:noProof w:val="0"/>
          <w:color w:val="222222"/>
          <w:sz w:val="24"/>
          <w:szCs w:val="24"/>
          <w:lang w:val="en-GB"/>
        </w:rPr>
      </w:pPr>
      <w:r w:rsidRPr="67E3A081" w:rsidR="056D3A4A">
        <w:rPr>
          <w:rFonts w:ascii="Arial Nova" w:hAnsi="Arial Nova" w:eastAsia="Arial Nova" w:cs="Arial Nova"/>
          <w:b w:val="0"/>
          <w:bCs w:val="0"/>
          <w:i w:val="0"/>
          <w:iCs w:val="0"/>
          <w:caps w:val="0"/>
          <w:smallCaps w:val="0"/>
          <w:noProof w:val="0"/>
          <w:color w:val="222222"/>
          <w:sz w:val="24"/>
          <w:szCs w:val="24"/>
          <w:lang w:val="en-GB"/>
        </w:rPr>
        <w:t xml:space="preserve">Katz, H., &amp; Savage, E. (2025). </w:t>
      </w:r>
      <w:bookmarkStart w:name="_Int_0VsjAkWR" w:id="1899008247"/>
      <w:r w:rsidRPr="67E3A081" w:rsidR="34D97544">
        <w:rPr>
          <w:rFonts w:ascii="Arial Nova" w:hAnsi="Arial Nova" w:eastAsia="Arial Nova" w:cs="Arial Nova"/>
          <w:b w:val="0"/>
          <w:bCs w:val="0"/>
          <w:i w:val="1"/>
          <w:iCs w:val="1"/>
          <w:caps w:val="0"/>
          <w:smallCaps w:val="0"/>
          <w:noProof w:val="0"/>
          <w:color w:val="222222"/>
          <w:sz w:val="24"/>
          <w:szCs w:val="24"/>
          <w:lang w:val="en-GB"/>
        </w:rPr>
        <w:t>Slomads</w:t>
      </w:r>
      <w:r w:rsidRPr="67E3A081" w:rsidR="34D97544">
        <w:rPr>
          <w:rFonts w:ascii="Arial Nova" w:hAnsi="Arial Nova" w:eastAsia="Arial Nova" w:cs="Arial Nova"/>
          <w:b w:val="0"/>
          <w:bCs w:val="0"/>
          <w:i w:val="1"/>
          <w:iCs w:val="1"/>
          <w:caps w:val="0"/>
          <w:smallCaps w:val="0"/>
          <w:noProof w:val="0"/>
          <w:color w:val="222222"/>
          <w:sz w:val="24"/>
          <w:szCs w:val="24"/>
          <w:lang w:val="en-GB"/>
        </w:rPr>
        <w:t xml:space="preserve"> Rising: Stay Length Shifts in Digital Nomad Travel, </w:t>
      </w:r>
      <w:r w:rsidRPr="67E3A081" w:rsidR="2285572E">
        <w:rPr>
          <w:rFonts w:ascii="Arial Nova" w:hAnsi="Arial Nova" w:eastAsia="Arial Nova" w:cs="Arial Nova"/>
          <w:b w:val="0"/>
          <w:bCs w:val="0"/>
          <w:i w:val="1"/>
          <w:iCs w:val="1"/>
          <w:caps w:val="0"/>
          <w:smallCaps w:val="0"/>
          <w:noProof w:val="0"/>
          <w:color w:val="222222"/>
          <w:sz w:val="24"/>
          <w:szCs w:val="24"/>
          <w:lang w:val="en-GB"/>
        </w:rPr>
        <w:t>United States 2019-2014.</w:t>
      </w:r>
      <w:bookmarkEnd w:id="1899008247"/>
      <w:r w:rsidRPr="67E3A081" w:rsidR="2285572E">
        <w:rPr>
          <w:rFonts w:ascii="Arial Nova" w:hAnsi="Arial Nova" w:eastAsia="Arial Nova" w:cs="Arial Nova"/>
          <w:b w:val="0"/>
          <w:bCs w:val="0"/>
          <w:i w:val="0"/>
          <w:iCs w:val="0"/>
          <w:caps w:val="0"/>
          <w:smallCaps w:val="0"/>
          <w:noProof w:val="0"/>
          <w:color w:val="222222"/>
          <w:sz w:val="24"/>
          <w:szCs w:val="24"/>
          <w:lang w:val="en-GB"/>
        </w:rPr>
        <w:t xml:space="preserve"> </w:t>
      </w:r>
      <w:hyperlink r:id="R0761ae15d0fe43b6">
        <w:r w:rsidRPr="67E3A081" w:rsidR="292249BA">
          <w:rPr>
            <w:rStyle w:val="Hyperlink"/>
            <w:rFonts w:ascii="Arial Nova" w:hAnsi="Arial Nova" w:eastAsia="Arial Nova" w:cs="Arial Nova"/>
            <w:b w:val="0"/>
            <w:bCs w:val="0"/>
            <w:i w:val="0"/>
            <w:iCs w:val="0"/>
            <w:caps w:val="0"/>
            <w:smallCaps w:val="0"/>
            <w:noProof w:val="0"/>
            <w:sz w:val="24"/>
            <w:szCs w:val="24"/>
            <w:lang w:val="en-GB"/>
          </w:rPr>
          <w:t>https://arxiv.org/abs/2507.21298?utm</w:t>
        </w:r>
      </w:hyperlink>
      <w:r w:rsidRPr="67E3A081" w:rsidR="292249BA">
        <w:rPr>
          <w:rFonts w:ascii="Arial Nova" w:hAnsi="Arial Nova" w:eastAsia="Arial Nova" w:cs="Arial Nova"/>
          <w:b w:val="0"/>
          <w:bCs w:val="0"/>
          <w:i w:val="0"/>
          <w:iCs w:val="0"/>
          <w:caps w:val="0"/>
          <w:smallCaps w:val="0"/>
          <w:noProof w:val="0"/>
          <w:color w:val="222222"/>
          <w:sz w:val="24"/>
          <w:szCs w:val="24"/>
          <w:lang w:val="en-GB"/>
        </w:rPr>
        <w:t xml:space="preserve"> </w:t>
      </w:r>
    </w:p>
    <w:tbl>
      <w:tblPr>
        <w:tblStyle w:val="TableNormal"/>
        <w:bidiVisual w:val="0"/>
        <w:tblW w:w="0" w:type="auto"/>
        <w:tblLook w:val="06A0" w:firstRow="1" w:lastRow="0" w:firstColumn="1" w:lastColumn="0" w:noHBand="1" w:noVBand="1"/>
      </w:tblPr>
      <w:tblGrid>
        <w:gridCol w:w="3460"/>
      </w:tblGrid>
      <w:tr w:rsidR="67E3A081" w:rsidTr="67E3A081" w14:paraId="482E683C">
        <w:trPr>
          <w:trHeight w:val="300"/>
        </w:trPr>
        <w:tc>
          <w:tcPr>
            <w:tcW w:w="3460" w:type="dxa"/>
            <w:tcBorders>
              <w:top w:val="single" w:sz="0"/>
              <w:left w:val="single" w:sz="0"/>
              <w:bottom w:val="single" w:sz="0"/>
              <w:right w:val="single" w:sz="0"/>
            </w:tcBorders>
            <w:shd w:val="clear" w:color="auto" w:fill="FFFFFF" w:themeFill="background1"/>
            <w:tcMar>
              <w:right w:w="98" w:type="dxa"/>
            </w:tcMar>
            <w:vAlign w:val="top"/>
          </w:tcPr>
          <w:p w:rsidR="67E3A081" w:rsidP="67E3A081" w:rsidRDefault="67E3A081" w14:paraId="59C09E53" w14:textId="35E46CB9">
            <w:pPr>
              <w:spacing w:before="0" w:beforeAutospacing="off" w:after="0" w:afterAutospacing="off"/>
            </w:pPr>
          </w:p>
          <w:p w:rsidR="67E3A081" w:rsidP="67E3A081" w:rsidRDefault="67E3A081" w14:paraId="329886D4" w14:textId="3C8B448E">
            <w:pPr>
              <w:spacing w:before="0" w:beforeAutospacing="off" w:after="0" w:afterAutospacing="off"/>
              <w:rPr>
                <w:rFonts w:ascii="Helvetica" w:hAnsi="Helvetica" w:eastAsia="Helvetica" w:cs="Helvetica"/>
                <w:b w:val="0"/>
                <w:bCs w:val="0"/>
                <w:i w:val="0"/>
                <w:iCs w:val="0"/>
                <w:caps w:val="0"/>
                <w:smallCaps w:val="0"/>
                <w:strike w:val="0"/>
                <w:dstrike w:val="0"/>
                <w:color w:val="1777BC"/>
                <w:sz w:val="18"/>
                <w:szCs w:val="18"/>
                <w:u w:val="single"/>
              </w:rPr>
            </w:pPr>
          </w:p>
        </w:tc>
      </w:tr>
    </w:tbl>
    <w:p w:rsidR="67E3A081" w:rsidP="67E3A081" w:rsidRDefault="67E3A081" w14:paraId="1B0B3D05" w14:textId="6D242B32">
      <w:pPr>
        <w:pStyle w:val="Normal"/>
        <w:rPr>
          <w:rFonts w:ascii="Arial Nova" w:hAnsi="Arial Nova" w:eastAsia="Arial Nova" w:cs="Arial Nova"/>
          <w:b w:val="0"/>
          <w:bCs w:val="0"/>
          <w:i w:val="0"/>
          <w:iCs w:val="0"/>
          <w:caps w:val="0"/>
          <w:smallCaps w:val="0"/>
          <w:noProof w:val="0"/>
          <w:color w:val="222222"/>
          <w:sz w:val="24"/>
          <w:szCs w:val="24"/>
          <w:lang w:val="en-GB"/>
        </w:rPr>
      </w:pPr>
    </w:p>
    <w:p w:rsidR="67E3A081" w:rsidP="67E3A081" w:rsidRDefault="67E3A081" w14:paraId="47013F29" w14:textId="6E81EB07">
      <w:pPr>
        <w:pStyle w:val="Normal"/>
        <w:rPr>
          <w:rFonts w:ascii="Arial Nova" w:hAnsi="Arial Nova" w:eastAsia="Arial Nova" w:cs="Arial Nova"/>
          <w:b w:val="0"/>
          <w:bCs w:val="0"/>
          <w:i w:val="0"/>
          <w:iCs w:val="0"/>
          <w:caps w:val="0"/>
          <w:smallCaps w:val="0"/>
          <w:noProof w:val="0"/>
          <w:color w:val="222222"/>
          <w:sz w:val="24"/>
          <w:szCs w:val="24"/>
          <w:lang w:val="en-GB"/>
        </w:rPr>
      </w:pPr>
    </w:p>
    <w:p w:rsidR="291AF1E1" w:rsidP="67E3A081" w:rsidRDefault="291AF1E1" w14:paraId="50F01C99" w14:textId="5591A784">
      <w:pPr>
        <w:pStyle w:val="Normal"/>
        <w:rPr>
          <w:rFonts w:ascii="Arial Nova" w:hAnsi="Arial Nova" w:eastAsia="Arial Nova" w:cs="Arial Nova"/>
          <w:noProof w:val="0"/>
          <w:sz w:val="24"/>
          <w:szCs w:val="24"/>
          <w:lang w:val="en-GB"/>
        </w:rPr>
      </w:pPr>
      <w:r w:rsidRPr="67E3A081" w:rsidR="291AF1E1">
        <w:rPr>
          <w:rFonts w:ascii="Arial Nova" w:hAnsi="Arial Nova" w:eastAsia="Arial Nova" w:cs="Arial Nova"/>
          <w:b w:val="0"/>
          <w:bCs w:val="0"/>
          <w:i w:val="0"/>
          <w:iCs w:val="0"/>
          <w:caps w:val="0"/>
          <w:smallCaps w:val="0"/>
          <w:noProof w:val="0"/>
          <w:color w:val="222222"/>
          <w:sz w:val="24"/>
          <w:szCs w:val="24"/>
          <w:lang w:val="en-GB"/>
        </w:rPr>
        <w:t>Krouk</w:t>
      </w:r>
      <w:r w:rsidRPr="67E3A081" w:rsidR="291AF1E1">
        <w:rPr>
          <w:rFonts w:ascii="Arial Nova" w:hAnsi="Arial Nova" w:eastAsia="Arial Nova" w:cs="Arial Nova"/>
          <w:b w:val="0"/>
          <w:bCs w:val="0"/>
          <w:i w:val="0"/>
          <w:iCs w:val="0"/>
          <w:caps w:val="0"/>
          <w:smallCaps w:val="0"/>
          <w:noProof w:val="0"/>
          <w:color w:val="222222"/>
          <w:sz w:val="24"/>
          <w:szCs w:val="24"/>
          <w:lang w:val="en-GB"/>
        </w:rPr>
        <w:t xml:space="preserve">, R., &amp; Almeida, F. (2021). Exploring the impact of COVID-19 in the sustainability of Airbnb business model. </w:t>
      </w:r>
      <w:r w:rsidRPr="67E3A081" w:rsidR="291AF1E1">
        <w:rPr>
          <w:rFonts w:ascii="Arial Nova" w:hAnsi="Arial Nova" w:eastAsia="Arial Nova" w:cs="Arial Nova"/>
          <w:b w:val="0"/>
          <w:bCs w:val="0"/>
          <w:i w:val="1"/>
          <w:iCs w:val="1"/>
          <w:caps w:val="0"/>
          <w:smallCaps w:val="0"/>
          <w:noProof w:val="0"/>
          <w:color w:val="222222"/>
          <w:sz w:val="24"/>
          <w:szCs w:val="24"/>
          <w:lang w:val="en-GB"/>
        </w:rPr>
        <w:t>arXiv</w:t>
      </w:r>
      <w:r w:rsidRPr="67E3A081" w:rsidR="291AF1E1">
        <w:rPr>
          <w:rFonts w:ascii="Arial Nova" w:hAnsi="Arial Nova" w:eastAsia="Arial Nova" w:cs="Arial Nova"/>
          <w:b w:val="0"/>
          <w:bCs w:val="0"/>
          <w:i w:val="1"/>
          <w:iCs w:val="1"/>
          <w:caps w:val="0"/>
          <w:smallCaps w:val="0"/>
          <w:noProof w:val="0"/>
          <w:color w:val="222222"/>
          <w:sz w:val="24"/>
          <w:szCs w:val="24"/>
          <w:lang w:val="en-GB"/>
        </w:rPr>
        <w:t xml:space="preserve"> preprint arXiv:2101.00281</w:t>
      </w:r>
      <w:r w:rsidRPr="67E3A081" w:rsidR="291AF1E1">
        <w:rPr>
          <w:rFonts w:ascii="Arial Nova" w:hAnsi="Arial Nova" w:eastAsia="Arial Nova" w:cs="Arial Nova"/>
          <w:b w:val="0"/>
          <w:bCs w:val="0"/>
          <w:i w:val="0"/>
          <w:iCs w:val="0"/>
          <w:caps w:val="0"/>
          <w:smallCaps w:val="0"/>
          <w:noProof w:val="0"/>
          <w:color w:val="222222"/>
          <w:sz w:val="24"/>
          <w:szCs w:val="24"/>
          <w:lang w:val="en-GB"/>
        </w:rPr>
        <w:t>.</w:t>
      </w:r>
      <w:r w:rsidRPr="67E3A081" w:rsidR="6ED8BBF3">
        <w:rPr>
          <w:rFonts w:ascii="Arial Nova" w:hAnsi="Arial Nova" w:eastAsia="Arial Nova" w:cs="Arial Nova"/>
          <w:b w:val="0"/>
          <w:bCs w:val="0"/>
          <w:i w:val="0"/>
          <w:iCs w:val="0"/>
          <w:caps w:val="0"/>
          <w:smallCaps w:val="0"/>
          <w:noProof w:val="0"/>
          <w:color w:val="222222"/>
          <w:sz w:val="24"/>
          <w:szCs w:val="24"/>
          <w:lang w:val="en-GB"/>
        </w:rPr>
        <w:t xml:space="preserve"> </w:t>
      </w:r>
    </w:p>
    <w:tbl>
      <w:tblPr>
        <w:tblStyle w:val="TableNormal"/>
        <w:bidiVisual w:val="0"/>
        <w:tblW w:w="0" w:type="auto"/>
        <w:tblLook w:val="06A0" w:firstRow="1" w:lastRow="0" w:firstColumn="1" w:lastColumn="0" w:noHBand="1" w:noVBand="1"/>
      </w:tblPr>
      <w:tblGrid>
        <w:gridCol w:w="4414"/>
      </w:tblGrid>
      <w:tr w:rsidR="67E3A081" w:rsidTr="67E3A081" w14:paraId="2ADC5560">
        <w:trPr>
          <w:trHeight w:val="300"/>
        </w:trPr>
        <w:tc>
          <w:tcPr>
            <w:tcW w:w="4414" w:type="dxa"/>
            <w:tcBorders>
              <w:top w:val="single" w:sz="0"/>
              <w:left w:val="single" w:sz="0"/>
              <w:bottom w:val="single" w:sz="0"/>
              <w:right w:val="single" w:sz="0"/>
            </w:tcBorders>
            <w:shd w:val="clear" w:color="auto" w:fill="FFFFFF" w:themeFill="background1"/>
            <w:tcMar>
              <w:right w:w="98" w:type="dxa"/>
            </w:tcMar>
            <w:vAlign w:val="top"/>
          </w:tcPr>
          <w:p w:rsidR="67E3A081" w:rsidP="67E3A081" w:rsidRDefault="67E3A081" w14:paraId="61D86229" w14:textId="68832600">
            <w:pPr>
              <w:spacing w:before="0" w:beforeAutospacing="off" w:after="0" w:afterAutospacing="off"/>
              <w:rPr>
                <w:rFonts w:ascii="Arial Nova" w:hAnsi="Arial Nova" w:eastAsia="Arial Nova" w:cs="Arial Nova"/>
                <w:sz w:val="24"/>
                <w:szCs w:val="24"/>
              </w:rPr>
            </w:pPr>
          </w:p>
          <w:p w:rsidR="67E3A081" w:rsidP="67E3A081" w:rsidRDefault="67E3A081" w14:paraId="330E9A6A" w14:textId="55563732">
            <w:pPr>
              <w:spacing w:before="0" w:beforeAutospacing="off" w:after="0" w:afterAutospacing="off"/>
              <w:rPr>
                <w:rFonts w:ascii="Arial Nova" w:hAnsi="Arial Nova" w:eastAsia="Arial Nova" w:cs="Arial Nova"/>
                <w:sz w:val="24"/>
                <w:szCs w:val="24"/>
              </w:rPr>
            </w:pPr>
            <w:hyperlink r:id="Re7528a8a0eb0446f">
              <w:r w:rsidRPr="67E3A081" w:rsidR="67E3A081">
                <w:rPr>
                  <w:rStyle w:val="Hyperlink"/>
                  <w:rFonts w:ascii="Arial Nova" w:hAnsi="Arial Nova" w:eastAsia="Arial Nova" w:cs="Arial Nova"/>
                  <w:b w:val="0"/>
                  <w:bCs w:val="0"/>
                  <w:i w:val="0"/>
                  <w:iCs w:val="0"/>
                  <w:caps w:val="0"/>
                  <w:smallCaps w:val="0"/>
                  <w:strike w:val="0"/>
                  <w:dstrike w:val="0"/>
                  <w:color w:val="1777BC"/>
                  <w:sz w:val="24"/>
                  <w:szCs w:val="24"/>
                  <w:u w:val="none"/>
                </w:rPr>
                <w:t>https://doi.org/10.48550/arXiv.2101.00281</w:t>
              </w:r>
            </w:hyperlink>
          </w:p>
        </w:tc>
      </w:tr>
    </w:tbl>
    <w:p w:rsidR="67E3A081" w:rsidRDefault="67E3A081" w14:paraId="2A09A33B" w14:textId="0F44F7E1"/>
    <w:p w:rsidR="67E3A081" w:rsidRDefault="67E3A081" w14:paraId="0936C5F7" w14:textId="0C4091C2"/>
    <w:p w:rsidR="61295625" w:rsidP="67E3A081" w:rsidRDefault="61295625" w14:paraId="366B9C18" w14:textId="16E3460D">
      <w:pPr>
        <w:pStyle w:val="Normal"/>
        <w:bidi w:val="0"/>
        <w:rPr>
          <w:rFonts w:ascii="Aptos" w:hAnsi="Aptos" w:eastAsia="Aptos" w:cs="Aptos"/>
          <w:noProof w:val="0"/>
          <w:sz w:val="24"/>
          <w:szCs w:val="24"/>
          <w:lang w:val="en-GB"/>
        </w:rPr>
      </w:pPr>
      <w:r w:rsidRPr="67E3A081" w:rsidR="61295625">
        <w:rPr>
          <w:rFonts w:ascii="Arial Nova" w:hAnsi="Arial Nova" w:eastAsia="Arial Nova" w:cs="Arial Nova"/>
          <w:b w:val="0"/>
          <w:bCs w:val="0"/>
          <w:i w:val="0"/>
          <w:iCs w:val="0"/>
          <w:caps w:val="0"/>
          <w:smallCaps w:val="0"/>
          <w:noProof w:val="0"/>
          <w:color w:val="222222"/>
          <w:sz w:val="24"/>
          <w:szCs w:val="24"/>
          <w:lang w:val="en-GB"/>
        </w:rPr>
        <w:t xml:space="preserve">Li, J. (2020). </w:t>
      </w:r>
      <w:r w:rsidRPr="67E3A081" w:rsidR="61295625">
        <w:rPr>
          <w:rFonts w:ascii="Arial Nova" w:hAnsi="Arial Nova" w:eastAsia="Arial Nova" w:cs="Arial Nova"/>
          <w:b w:val="0"/>
          <w:bCs w:val="0"/>
          <w:i w:val="1"/>
          <w:iCs w:val="1"/>
          <w:caps w:val="0"/>
          <w:smallCaps w:val="0"/>
          <w:noProof w:val="0"/>
          <w:color w:val="222222"/>
          <w:sz w:val="24"/>
          <w:szCs w:val="24"/>
          <w:lang w:val="en-GB"/>
        </w:rPr>
        <w:t>Rethinking the Customer Experience an Empirical Comparison of Airbnb and Hotels</w:t>
      </w:r>
      <w:r w:rsidRPr="67E3A081" w:rsidR="61295625">
        <w:rPr>
          <w:rFonts w:ascii="Arial Nova" w:hAnsi="Arial Nova" w:eastAsia="Arial Nova" w:cs="Arial Nova"/>
          <w:b w:val="0"/>
          <w:bCs w:val="0"/>
          <w:i w:val="0"/>
          <w:iCs w:val="0"/>
          <w:caps w:val="0"/>
          <w:smallCaps w:val="0"/>
          <w:noProof w:val="0"/>
          <w:color w:val="222222"/>
          <w:sz w:val="24"/>
          <w:szCs w:val="24"/>
          <w:lang w:val="en-GB"/>
        </w:rPr>
        <w:t xml:space="preserve"> (Doctoral dissertation, University of South Carolina).</w:t>
      </w:r>
    </w:p>
    <w:p w:rsidR="67E3A081" w:rsidRDefault="67E3A081" w14:paraId="1F4E1E53" w14:textId="161CC8C2"/>
    <w:p w:rsidR="67E3A081" w:rsidP="67E3A081" w:rsidRDefault="67E3A081" w14:paraId="6D748EB8" w14:textId="71CBD238">
      <w:pPr>
        <w:pStyle w:val="Normal"/>
        <w:rPr>
          <w:rFonts w:ascii="Arial Nova" w:hAnsi="Arial Nova" w:eastAsia="Arial Nova" w:cs="Arial Nova"/>
          <w:b w:val="0"/>
          <w:bCs w:val="0"/>
          <w:i w:val="0"/>
          <w:iCs w:val="0"/>
          <w:caps w:val="0"/>
          <w:smallCaps w:val="0"/>
          <w:noProof w:val="0"/>
          <w:color w:val="222222"/>
          <w:sz w:val="24"/>
          <w:szCs w:val="24"/>
          <w:lang w:val="en-GB"/>
        </w:rPr>
      </w:pPr>
    </w:p>
    <w:p w:rsidR="70231810" w:rsidP="1634A07A" w:rsidRDefault="70231810" w14:paraId="7417FDB2" w14:textId="4CDE7F0B">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r w:rsidRPr="1634A07A" w:rsidR="70231810">
        <w:rPr>
          <w:rFonts w:ascii="Arial Nova" w:hAnsi="Arial Nova" w:eastAsia="Arial Nova" w:cs="Arial Nova"/>
          <w:b w:val="0"/>
          <w:bCs w:val="0"/>
          <w:i w:val="0"/>
          <w:iCs w:val="0"/>
          <w:caps w:val="0"/>
          <w:smallCaps w:val="0"/>
          <w:noProof w:val="0"/>
          <w:color w:val="222222"/>
          <w:sz w:val="24"/>
          <w:szCs w:val="24"/>
          <w:lang w:val="en-GB"/>
        </w:rPr>
        <w:t>Lladós-Masllorens</w:t>
      </w:r>
      <w:r w:rsidRPr="1634A07A" w:rsidR="70231810">
        <w:rPr>
          <w:rFonts w:ascii="Arial Nova" w:hAnsi="Arial Nova" w:eastAsia="Arial Nova" w:cs="Arial Nova"/>
          <w:b w:val="0"/>
          <w:bCs w:val="0"/>
          <w:i w:val="0"/>
          <w:iCs w:val="0"/>
          <w:caps w:val="0"/>
          <w:smallCaps w:val="0"/>
          <w:noProof w:val="0"/>
          <w:color w:val="222222"/>
          <w:sz w:val="24"/>
          <w:szCs w:val="24"/>
          <w:lang w:val="en-GB"/>
        </w:rPr>
        <w:t>, J., Meseguer-Artola, A., &amp; Rodríguez-</w:t>
      </w:r>
      <w:r w:rsidRPr="1634A07A" w:rsidR="70231810">
        <w:rPr>
          <w:rFonts w:ascii="Arial Nova" w:hAnsi="Arial Nova" w:eastAsia="Arial Nova" w:cs="Arial Nova"/>
          <w:b w:val="0"/>
          <w:bCs w:val="0"/>
          <w:i w:val="0"/>
          <w:iCs w:val="0"/>
          <w:caps w:val="0"/>
          <w:smallCaps w:val="0"/>
          <w:noProof w:val="0"/>
          <w:color w:val="222222"/>
          <w:sz w:val="24"/>
          <w:szCs w:val="24"/>
          <w:lang w:val="en-GB"/>
        </w:rPr>
        <w:t>Ardura</w:t>
      </w:r>
      <w:r w:rsidRPr="1634A07A" w:rsidR="70231810">
        <w:rPr>
          <w:rFonts w:ascii="Arial Nova" w:hAnsi="Arial Nova" w:eastAsia="Arial Nova" w:cs="Arial Nova"/>
          <w:b w:val="0"/>
          <w:bCs w:val="0"/>
          <w:i w:val="0"/>
          <w:iCs w:val="0"/>
          <w:caps w:val="0"/>
          <w:smallCaps w:val="0"/>
          <w:noProof w:val="0"/>
          <w:color w:val="222222"/>
          <w:sz w:val="24"/>
          <w:szCs w:val="24"/>
          <w:lang w:val="en-GB"/>
        </w:rPr>
        <w:t xml:space="preserve">, I. (2020). Understanding peer-to-peer, two-sided digital marketplaces: pricing lessons from Airbnb in Barcelona. </w:t>
      </w:r>
      <w:r w:rsidRPr="1634A07A" w:rsidR="70231810">
        <w:rPr>
          <w:rFonts w:ascii="Arial Nova" w:hAnsi="Arial Nova" w:eastAsia="Arial Nova" w:cs="Arial Nova"/>
          <w:b w:val="0"/>
          <w:bCs w:val="0"/>
          <w:i w:val="1"/>
          <w:iCs w:val="1"/>
          <w:caps w:val="0"/>
          <w:smallCaps w:val="0"/>
          <w:noProof w:val="0"/>
          <w:color w:val="222222"/>
          <w:sz w:val="24"/>
          <w:szCs w:val="24"/>
          <w:lang w:val="en-GB"/>
        </w:rPr>
        <w:t>Sustainability</w:t>
      </w:r>
      <w:r w:rsidRPr="1634A07A" w:rsidR="70231810">
        <w:rPr>
          <w:rFonts w:ascii="Arial Nova" w:hAnsi="Arial Nova" w:eastAsia="Arial Nova" w:cs="Arial Nova"/>
          <w:b w:val="0"/>
          <w:bCs w:val="0"/>
          <w:i w:val="0"/>
          <w:iCs w:val="0"/>
          <w:caps w:val="0"/>
          <w:smallCaps w:val="0"/>
          <w:noProof w:val="0"/>
          <w:color w:val="222222"/>
          <w:sz w:val="24"/>
          <w:szCs w:val="24"/>
          <w:lang w:val="en-GB"/>
        </w:rPr>
        <w:t xml:space="preserve">, </w:t>
      </w:r>
      <w:r w:rsidRPr="1634A07A" w:rsidR="70231810">
        <w:rPr>
          <w:rFonts w:ascii="Arial Nova" w:hAnsi="Arial Nova" w:eastAsia="Arial Nova" w:cs="Arial Nova"/>
          <w:b w:val="0"/>
          <w:bCs w:val="0"/>
          <w:i w:val="1"/>
          <w:iCs w:val="1"/>
          <w:caps w:val="0"/>
          <w:smallCaps w:val="0"/>
          <w:noProof w:val="0"/>
          <w:color w:val="222222"/>
          <w:sz w:val="24"/>
          <w:szCs w:val="24"/>
          <w:lang w:val="en-GB"/>
        </w:rPr>
        <w:t>12</w:t>
      </w:r>
      <w:r w:rsidRPr="1634A07A" w:rsidR="70231810">
        <w:rPr>
          <w:rFonts w:ascii="Arial Nova" w:hAnsi="Arial Nova" w:eastAsia="Arial Nova" w:cs="Arial Nova"/>
          <w:b w:val="0"/>
          <w:bCs w:val="0"/>
          <w:i w:val="0"/>
          <w:iCs w:val="0"/>
          <w:caps w:val="0"/>
          <w:smallCaps w:val="0"/>
          <w:noProof w:val="0"/>
          <w:color w:val="222222"/>
          <w:sz w:val="24"/>
          <w:szCs w:val="24"/>
          <w:lang w:val="en-GB"/>
        </w:rPr>
        <w:t xml:space="preserve">(13), 5229. </w:t>
      </w:r>
      <w:hyperlink r:id="R12ca0a23c63f445f">
        <w:r w:rsidRPr="1634A07A" w:rsidR="70231810">
          <w:rPr>
            <w:rStyle w:val="Hyperlink"/>
            <w:rFonts w:ascii="Arial Nova" w:hAnsi="Arial Nova" w:eastAsia="Arial Nova" w:cs="Arial Nova"/>
            <w:b w:val="0"/>
            <w:bCs w:val="0"/>
            <w:i w:val="0"/>
            <w:iCs w:val="0"/>
            <w:caps w:val="0"/>
            <w:smallCaps w:val="0"/>
            <w:strike w:val="0"/>
            <w:dstrike w:val="0"/>
            <w:noProof w:val="0"/>
            <w:color w:val="0156CE"/>
            <w:sz w:val="24"/>
            <w:szCs w:val="24"/>
            <w:u w:val="single"/>
            <w:lang w:val="en-GB"/>
          </w:rPr>
          <w:t>https://doi.org/10.3390/su12135229</w:t>
        </w:r>
      </w:hyperlink>
      <w:r w:rsidRPr="1634A07A" w:rsidR="0E8AAB52">
        <w:rPr>
          <w:rFonts w:ascii="Arial Nova" w:hAnsi="Arial Nova" w:eastAsia="Arial Nova" w:cs="Arial Nova"/>
          <w:b w:val="0"/>
          <w:bCs w:val="0"/>
          <w:i w:val="0"/>
          <w:iCs w:val="0"/>
          <w:caps w:val="0"/>
          <w:smallCaps w:val="0"/>
          <w:strike w:val="0"/>
          <w:dstrike w:val="0"/>
          <w:noProof w:val="0"/>
          <w:color w:val="0156CE"/>
          <w:sz w:val="24"/>
          <w:szCs w:val="24"/>
          <w:u w:val="single"/>
          <w:lang w:val="en-GB"/>
        </w:rPr>
        <w:t xml:space="preserve"> </w:t>
      </w:r>
    </w:p>
    <w:p w:rsidR="1634A07A" w:rsidP="67E3A081" w:rsidRDefault="1634A07A" w14:paraId="1DE415EC" w14:textId="726AE4C0">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6B8BE486" w:rsidP="67E3A081" w:rsidRDefault="6B8BE486" w14:paraId="2E2505A7" w14:textId="0E9965CF">
      <w:pPr>
        <w:pStyle w:val="Normal"/>
        <w:rPr>
          <w:rFonts w:ascii="Arial Nova" w:hAnsi="Arial Nova" w:eastAsia="Arial Nova" w:cs="Arial Nova"/>
          <w:noProof w:val="0"/>
          <w:sz w:val="24"/>
          <w:szCs w:val="24"/>
          <w:lang w:val="en-GB"/>
        </w:rPr>
      </w:pPr>
      <w:r w:rsidRPr="67E3A081" w:rsidR="6B8BE486">
        <w:rPr>
          <w:rFonts w:ascii="Arial Nova" w:hAnsi="Arial Nova" w:eastAsia="Arial Nova" w:cs="Arial Nova"/>
          <w:b w:val="0"/>
          <w:bCs w:val="0"/>
          <w:i w:val="0"/>
          <w:iCs w:val="0"/>
          <w:caps w:val="0"/>
          <w:smallCaps w:val="0"/>
          <w:noProof w:val="0"/>
          <w:color w:val="222222"/>
          <w:sz w:val="24"/>
          <w:szCs w:val="24"/>
          <w:lang w:val="en-GB"/>
        </w:rPr>
        <w:t xml:space="preserve">Lozić, J., Mandić, A., &amp; </w:t>
      </w:r>
      <w:r w:rsidRPr="67E3A081" w:rsidR="6B8BE486">
        <w:rPr>
          <w:rFonts w:ascii="Arial Nova" w:hAnsi="Arial Nova" w:eastAsia="Arial Nova" w:cs="Arial Nova"/>
          <w:b w:val="0"/>
          <w:bCs w:val="0"/>
          <w:i w:val="0"/>
          <w:iCs w:val="0"/>
          <w:caps w:val="0"/>
          <w:smallCaps w:val="0"/>
          <w:noProof w:val="0"/>
          <w:color w:val="222222"/>
          <w:sz w:val="24"/>
          <w:szCs w:val="24"/>
          <w:lang w:val="en-GB"/>
        </w:rPr>
        <w:t>Keček</w:t>
      </w:r>
      <w:r w:rsidRPr="67E3A081" w:rsidR="6B8BE486">
        <w:rPr>
          <w:rFonts w:ascii="Arial Nova" w:hAnsi="Arial Nova" w:eastAsia="Arial Nova" w:cs="Arial Nova"/>
          <w:b w:val="0"/>
          <w:bCs w:val="0"/>
          <w:i w:val="0"/>
          <w:iCs w:val="0"/>
          <w:caps w:val="0"/>
          <w:smallCaps w:val="0"/>
          <w:noProof w:val="0"/>
          <w:color w:val="222222"/>
          <w:sz w:val="24"/>
          <w:szCs w:val="24"/>
          <w:lang w:val="en-GB"/>
        </w:rPr>
        <w:t xml:space="preserve">, D. (2025). Analysis of the Business Result of the Airbnb Platform in Post Covid-19 Time. </w:t>
      </w:r>
      <w:r w:rsidRPr="67E3A081" w:rsidR="6B8BE486">
        <w:rPr>
          <w:rFonts w:ascii="Arial Nova" w:hAnsi="Arial Nova" w:eastAsia="Arial Nova" w:cs="Arial Nova"/>
          <w:b w:val="0"/>
          <w:bCs w:val="0"/>
          <w:i w:val="1"/>
          <w:iCs w:val="1"/>
          <w:caps w:val="0"/>
          <w:smallCaps w:val="0"/>
          <w:noProof w:val="0"/>
          <w:color w:val="222222"/>
          <w:sz w:val="24"/>
          <w:szCs w:val="24"/>
          <w:lang w:val="en-GB"/>
        </w:rPr>
        <w:t>Springer Proceedings in Business and Economics</w:t>
      </w:r>
      <w:r w:rsidRPr="67E3A081" w:rsidR="6B8BE486">
        <w:rPr>
          <w:rFonts w:ascii="Arial Nova" w:hAnsi="Arial Nova" w:eastAsia="Arial Nova" w:cs="Arial Nova"/>
          <w:b w:val="0"/>
          <w:bCs w:val="0"/>
          <w:i w:val="0"/>
          <w:iCs w:val="0"/>
          <w:caps w:val="0"/>
          <w:smallCaps w:val="0"/>
          <w:noProof w:val="0"/>
          <w:color w:val="222222"/>
          <w:sz w:val="24"/>
          <w:szCs w:val="24"/>
          <w:lang w:val="en-GB"/>
        </w:rPr>
        <w:t>, 61-74.</w:t>
      </w:r>
      <w:r w:rsidRPr="67E3A081" w:rsidR="3CB7E537">
        <w:rPr>
          <w:rFonts w:ascii="Arial Nova" w:hAnsi="Arial Nova" w:eastAsia="Arial Nova" w:cs="Arial Nova"/>
          <w:b w:val="0"/>
          <w:bCs w:val="0"/>
          <w:i w:val="0"/>
          <w:iCs w:val="0"/>
          <w:caps w:val="0"/>
          <w:smallCaps w:val="0"/>
          <w:noProof w:val="0"/>
          <w:color w:val="222222"/>
          <w:sz w:val="24"/>
          <w:szCs w:val="24"/>
          <w:lang w:val="en-GB"/>
        </w:rPr>
        <w:t xml:space="preserve"> </w:t>
      </w:r>
      <w:hyperlink r:id="R93a5edbd042c48dc">
        <w:r w:rsidRPr="67E3A081" w:rsidR="3CB7E537">
          <w:rPr>
            <w:rStyle w:val="Hyperlink"/>
            <w:rFonts w:ascii="Arial Nova" w:hAnsi="Arial Nova" w:eastAsia="Arial Nova" w:cs="Arial Nova"/>
            <w:b w:val="0"/>
            <w:bCs w:val="0"/>
            <w:i w:val="0"/>
            <w:iCs w:val="0"/>
            <w:caps w:val="0"/>
            <w:smallCaps w:val="0"/>
            <w:noProof w:val="0"/>
            <w:sz w:val="24"/>
            <w:szCs w:val="24"/>
            <w:lang w:val="en-GB"/>
          </w:rPr>
          <w:t>https://link.springer.com/book/10.1007/978-3-032-04218-7#page=73</w:t>
        </w:r>
      </w:hyperlink>
      <w:r w:rsidRPr="67E3A081" w:rsidR="3CB7E537">
        <w:rPr>
          <w:rFonts w:ascii="Arial Nova" w:hAnsi="Arial Nova" w:eastAsia="Arial Nova" w:cs="Arial Nova"/>
          <w:b w:val="0"/>
          <w:bCs w:val="0"/>
          <w:i w:val="0"/>
          <w:iCs w:val="0"/>
          <w:caps w:val="0"/>
          <w:smallCaps w:val="0"/>
          <w:noProof w:val="0"/>
          <w:color w:val="222222"/>
          <w:sz w:val="24"/>
          <w:szCs w:val="24"/>
          <w:lang w:val="en-GB"/>
        </w:rPr>
        <w:t xml:space="preserve"> </w:t>
      </w:r>
    </w:p>
    <w:p w:rsidR="67E3A081" w:rsidP="67E3A081" w:rsidRDefault="67E3A081" w14:paraId="19495B72" w14:textId="55963DE8">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6BFA3AE9" w:rsidP="67E3A081" w:rsidRDefault="6BFA3AE9" w14:paraId="71491F30" w14:textId="51AA188F">
      <w:pPr>
        <w:pStyle w:val="Normal"/>
        <w:rPr>
          <w:rFonts w:ascii="Arial Nova" w:hAnsi="Arial Nova" w:eastAsia="Arial Nova" w:cs="Arial Nova"/>
          <w:noProof w:val="0"/>
          <w:sz w:val="24"/>
          <w:szCs w:val="24"/>
          <w:lang w:val="en-GB"/>
        </w:rPr>
      </w:pPr>
      <w:r w:rsidRPr="67E3A081" w:rsidR="6BFA3AE9">
        <w:rPr>
          <w:rFonts w:ascii="Arial Nova" w:hAnsi="Arial Nova" w:eastAsia="Arial Nova" w:cs="Arial Nova"/>
          <w:b w:val="0"/>
          <w:bCs w:val="0"/>
          <w:i w:val="0"/>
          <w:iCs w:val="0"/>
          <w:caps w:val="0"/>
          <w:smallCaps w:val="0"/>
          <w:noProof w:val="0"/>
          <w:color w:val="222222"/>
          <w:sz w:val="24"/>
          <w:szCs w:val="24"/>
          <w:lang w:val="en-GB"/>
        </w:rPr>
        <w:t xml:space="preserve">Lu, L., &amp; Tabari, S. (2019). Impact of Airbnb on customers' </w:t>
      </w:r>
      <w:r w:rsidRPr="67E3A081" w:rsidR="6BFA3AE9">
        <w:rPr>
          <w:rFonts w:ascii="Arial Nova" w:hAnsi="Arial Nova" w:eastAsia="Arial Nova" w:cs="Arial Nova"/>
          <w:b w:val="0"/>
          <w:bCs w:val="0"/>
          <w:i w:val="0"/>
          <w:iCs w:val="0"/>
          <w:caps w:val="0"/>
          <w:smallCaps w:val="0"/>
          <w:noProof w:val="0"/>
          <w:color w:val="222222"/>
          <w:sz w:val="24"/>
          <w:szCs w:val="24"/>
          <w:lang w:val="en-GB"/>
        </w:rPr>
        <w:t>behavior</w:t>
      </w:r>
      <w:r w:rsidRPr="67E3A081" w:rsidR="6BFA3AE9">
        <w:rPr>
          <w:rFonts w:ascii="Arial Nova" w:hAnsi="Arial Nova" w:eastAsia="Arial Nova" w:cs="Arial Nova"/>
          <w:b w:val="0"/>
          <w:bCs w:val="0"/>
          <w:i w:val="0"/>
          <w:iCs w:val="0"/>
          <w:caps w:val="0"/>
          <w:smallCaps w:val="0"/>
          <w:noProof w:val="0"/>
          <w:color w:val="222222"/>
          <w:sz w:val="24"/>
          <w:szCs w:val="24"/>
          <w:lang w:val="en-GB"/>
        </w:rPr>
        <w:t xml:space="preserve"> in the UK hotel industry. </w:t>
      </w:r>
      <w:r w:rsidRPr="67E3A081" w:rsidR="6BFA3AE9">
        <w:rPr>
          <w:rFonts w:ascii="Arial Nova" w:hAnsi="Arial Nova" w:eastAsia="Arial Nova" w:cs="Arial Nova"/>
          <w:b w:val="0"/>
          <w:bCs w:val="0"/>
          <w:i w:val="1"/>
          <w:iCs w:val="1"/>
          <w:caps w:val="0"/>
          <w:smallCaps w:val="0"/>
          <w:noProof w:val="0"/>
          <w:color w:val="222222"/>
          <w:sz w:val="24"/>
          <w:szCs w:val="24"/>
          <w:lang w:val="en-GB"/>
        </w:rPr>
        <w:t>Tourism Analysis</w:t>
      </w:r>
      <w:r w:rsidRPr="67E3A081" w:rsidR="6BFA3AE9">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6BFA3AE9">
        <w:rPr>
          <w:rFonts w:ascii="Arial Nova" w:hAnsi="Arial Nova" w:eastAsia="Arial Nova" w:cs="Arial Nova"/>
          <w:b w:val="0"/>
          <w:bCs w:val="0"/>
          <w:i w:val="1"/>
          <w:iCs w:val="1"/>
          <w:caps w:val="0"/>
          <w:smallCaps w:val="0"/>
          <w:noProof w:val="0"/>
          <w:color w:val="222222"/>
          <w:sz w:val="24"/>
          <w:szCs w:val="24"/>
          <w:lang w:val="en-GB"/>
        </w:rPr>
        <w:t>24</w:t>
      </w:r>
      <w:r w:rsidRPr="67E3A081" w:rsidR="6BFA3AE9">
        <w:rPr>
          <w:rFonts w:ascii="Arial Nova" w:hAnsi="Arial Nova" w:eastAsia="Arial Nova" w:cs="Arial Nova"/>
          <w:b w:val="0"/>
          <w:bCs w:val="0"/>
          <w:i w:val="0"/>
          <w:iCs w:val="0"/>
          <w:caps w:val="0"/>
          <w:smallCaps w:val="0"/>
          <w:noProof w:val="0"/>
          <w:color w:val="222222"/>
          <w:sz w:val="24"/>
          <w:szCs w:val="24"/>
          <w:lang w:val="en-GB"/>
        </w:rPr>
        <w:t xml:space="preserve">(1), 13-26. </w:t>
      </w:r>
      <w:hyperlink r:id="R8eb7319872eb43bc">
        <w:r w:rsidRPr="67E3A081" w:rsidR="3808956B">
          <w:rPr>
            <w:rStyle w:val="Hyperlink"/>
            <w:rFonts w:ascii="Arial Nova" w:hAnsi="Arial Nova" w:eastAsia="Arial Nova" w:cs="Arial Nova"/>
            <w:b w:val="0"/>
            <w:bCs w:val="0"/>
            <w:i w:val="0"/>
            <w:iCs w:val="0"/>
            <w:caps w:val="0"/>
            <w:smallCaps w:val="0"/>
            <w:strike w:val="0"/>
            <w:dstrike w:val="0"/>
            <w:noProof w:val="0"/>
            <w:color w:val="1B5FAA"/>
            <w:sz w:val="24"/>
            <w:szCs w:val="24"/>
            <w:u w:val="none"/>
            <w:lang w:val="en-GB"/>
          </w:rPr>
          <w:t>https://doi.org/10.3727/108354219X15458295631891</w:t>
        </w:r>
      </w:hyperlink>
      <w:r w:rsidRPr="67E3A081" w:rsidR="3808956B">
        <w:rPr>
          <w:rFonts w:ascii="Arial Nova" w:hAnsi="Arial Nova" w:eastAsia="Arial Nova" w:cs="Arial Nova"/>
          <w:b w:val="0"/>
          <w:bCs w:val="0"/>
          <w:i w:val="0"/>
          <w:iCs w:val="0"/>
          <w:caps w:val="0"/>
          <w:smallCaps w:val="0"/>
          <w:strike w:val="0"/>
          <w:dstrike w:val="0"/>
          <w:noProof w:val="0"/>
          <w:color w:val="1B5FAA"/>
          <w:sz w:val="24"/>
          <w:szCs w:val="24"/>
          <w:u w:val="none"/>
          <w:lang w:val="en-GB"/>
        </w:rPr>
        <w:t xml:space="preserve"> </w:t>
      </w:r>
    </w:p>
    <w:p w:rsidR="67E3A081" w:rsidP="67E3A081" w:rsidRDefault="67E3A081" w14:paraId="64AB8A78" w14:textId="54E5BB4E">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03511277" w:rsidP="67E3A081" w:rsidRDefault="03511277" w14:paraId="679D987F" w14:textId="36F82333">
      <w:pPr>
        <w:pStyle w:val="Normal"/>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67E3A081" w:rsidR="03511277">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Medium. (2025). </w:t>
      </w:r>
      <w:r w:rsidRPr="67E3A081" w:rsidR="03511277">
        <w:rPr>
          <w:rFonts w:ascii="Arial Nova" w:hAnsi="Arial Nova" w:eastAsia="Arial Nova" w:cs="Arial Nova"/>
          <w:b w:val="0"/>
          <w:bCs w:val="0"/>
          <w:i w:val="1"/>
          <w:iCs w:val="1"/>
          <w:caps w:val="0"/>
          <w:smallCaps w:val="0"/>
          <w:strike w:val="0"/>
          <w:dstrike w:val="0"/>
          <w:noProof w:val="0"/>
          <w:color w:val="auto"/>
          <w:sz w:val="24"/>
          <w:szCs w:val="24"/>
          <w:u w:val="none"/>
          <w:lang w:val="en-GB"/>
        </w:rPr>
        <w:t>Airbnb’s Trust-Driven Market</w:t>
      </w:r>
      <w:r w:rsidRPr="67E3A081" w:rsidR="581197CC">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place: How a Shared Economy Built a $100 Billion Travel Giant. </w:t>
      </w:r>
      <w:hyperlink r:id="R60e7e943d4064e23">
        <w:r w:rsidRPr="67E3A081" w:rsidR="18BE9D87">
          <w:rPr>
            <w:rStyle w:val="Hyperlink"/>
            <w:rFonts w:ascii="Arial Nova" w:hAnsi="Arial Nova" w:eastAsia="Arial Nova" w:cs="Arial Nova"/>
            <w:b w:val="0"/>
            <w:bCs w:val="0"/>
            <w:i w:val="0"/>
            <w:iCs w:val="0"/>
            <w:caps w:val="0"/>
            <w:smallCaps w:val="0"/>
            <w:strike w:val="0"/>
            <w:dstrike w:val="0"/>
            <w:noProof w:val="0"/>
            <w:sz w:val="24"/>
            <w:szCs w:val="24"/>
            <w:lang w:val="en-GB"/>
          </w:rPr>
          <w:t>https://medium.com/@productbrief/airbnbs-trust-driven-marketplace-how-a-shared-economy-built-a-100-billion-travel-giant-ef45b894d213</w:t>
        </w:r>
      </w:hyperlink>
      <w:r w:rsidRPr="67E3A081" w:rsidR="18BE9D87">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p>
    <w:p w:rsidR="67E3A081" w:rsidP="67E3A081" w:rsidRDefault="67E3A081" w14:paraId="36572E7F" w14:textId="4F3AFB4E">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0A4FE531" w:rsidP="67E3A081" w:rsidRDefault="0A4FE531" w14:paraId="43DB57AA" w14:textId="4CB5F3D9">
      <w:pPr>
        <w:pStyle w:val="Normal"/>
        <w:rPr>
          <w:rFonts w:ascii="Arial Nova" w:hAnsi="Arial Nova" w:eastAsia="Arial Nova" w:cs="Arial Nova"/>
          <w:noProof w:val="0"/>
          <w:sz w:val="24"/>
          <w:szCs w:val="24"/>
          <w:lang w:val="en-GB"/>
        </w:rPr>
      </w:pPr>
      <w:r w:rsidRPr="67E3A081" w:rsidR="0A4FE531">
        <w:rPr>
          <w:rFonts w:ascii="Arial Nova" w:hAnsi="Arial Nova" w:eastAsia="Arial Nova" w:cs="Arial Nova"/>
          <w:b w:val="0"/>
          <w:bCs w:val="0"/>
          <w:i w:val="0"/>
          <w:iCs w:val="0"/>
          <w:caps w:val="0"/>
          <w:smallCaps w:val="0"/>
          <w:noProof w:val="0"/>
          <w:color w:val="222222"/>
          <w:sz w:val="24"/>
          <w:szCs w:val="24"/>
          <w:lang w:val="en-GB"/>
        </w:rPr>
        <w:t xml:space="preserve">Mohsin, A., &amp; </w:t>
      </w:r>
      <w:r w:rsidRPr="67E3A081" w:rsidR="0A4FE531">
        <w:rPr>
          <w:rFonts w:ascii="Arial Nova" w:hAnsi="Arial Nova" w:eastAsia="Arial Nova" w:cs="Arial Nova"/>
          <w:b w:val="0"/>
          <w:bCs w:val="0"/>
          <w:i w:val="0"/>
          <w:iCs w:val="0"/>
          <w:caps w:val="0"/>
          <w:smallCaps w:val="0"/>
          <w:noProof w:val="0"/>
          <w:color w:val="222222"/>
          <w:sz w:val="24"/>
          <w:szCs w:val="24"/>
          <w:lang w:val="en-GB"/>
        </w:rPr>
        <w:t>Lengler</w:t>
      </w:r>
      <w:r w:rsidRPr="67E3A081" w:rsidR="0A4FE531">
        <w:rPr>
          <w:rFonts w:ascii="Arial Nova" w:hAnsi="Arial Nova" w:eastAsia="Arial Nova" w:cs="Arial Nova"/>
          <w:b w:val="0"/>
          <w:bCs w:val="0"/>
          <w:i w:val="0"/>
          <w:iCs w:val="0"/>
          <w:caps w:val="0"/>
          <w:smallCaps w:val="0"/>
          <w:noProof w:val="0"/>
          <w:color w:val="222222"/>
          <w:sz w:val="24"/>
          <w:szCs w:val="24"/>
          <w:lang w:val="en-GB"/>
        </w:rPr>
        <w:t xml:space="preserve">, J. (2021). Airbnb hospitality: Exploring users and non-users’ </w:t>
      </w:r>
      <w:r w:rsidRPr="67E3A081" w:rsidR="0A4FE531">
        <w:rPr>
          <w:rFonts w:ascii="Arial Nova" w:hAnsi="Arial Nova" w:eastAsia="Arial Nova" w:cs="Arial Nova"/>
          <w:b w:val="0"/>
          <w:bCs w:val="0"/>
          <w:i w:val="0"/>
          <w:iCs w:val="0"/>
          <w:caps w:val="0"/>
          <w:smallCaps w:val="0"/>
          <w:noProof w:val="0"/>
          <w:color w:val="222222"/>
          <w:sz w:val="24"/>
          <w:szCs w:val="24"/>
          <w:lang w:val="en-GB"/>
        </w:rPr>
        <w:t>perceptions</w:t>
      </w:r>
      <w:r w:rsidRPr="67E3A081" w:rsidR="0A4FE531">
        <w:rPr>
          <w:rFonts w:ascii="Arial Nova" w:hAnsi="Arial Nova" w:eastAsia="Arial Nova" w:cs="Arial Nova"/>
          <w:b w:val="0"/>
          <w:bCs w:val="0"/>
          <w:i w:val="0"/>
          <w:iCs w:val="0"/>
          <w:caps w:val="0"/>
          <w:smallCaps w:val="0"/>
          <w:noProof w:val="0"/>
          <w:color w:val="222222"/>
          <w:sz w:val="24"/>
          <w:szCs w:val="24"/>
          <w:lang w:val="en-GB"/>
        </w:rPr>
        <w:t xml:space="preserve"> and intentions. </w:t>
      </w:r>
      <w:r w:rsidRPr="67E3A081" w:rsidR="0A4FE531">
        <w:rPr>
          <w:rFonts w:ascii="Arial Nova" w:hAnsi="Arial Nova" w:eastAsia="Arial Nova" w:cs="Arial Nova"/>
          <w:b w:val="0"/>
          <w:bCs w:val="0"/>
          <w:i w:val="1"/>
          <w:iCs w:val="1"/>
          <w:caps w:val="0"/>
          <w:smallCaps w:val="0"/>
          <w:noProof w:val="0"/>
          <w:color w:val="222222"/>
          <w:sz w:val="24"/>
          <w:szCs w:val="24"/>
          <w:lang w:val="en-GB"/>
        </w:rPr>
        <w:t>Sustainability</w:t>
      </w:r>
      <w:r w:rsidRPr="67E3A081" w:rsidR="0A4FE531">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0A4FE531">
        <w:rPr>
          <w:rFonts w:ascii="Arial Nova" w:hAnsi="Arial Nova" w:eastAsia="Arial Nova" w:cs="Arial Nova"/>
          <w:b w:val="0"/>
          <w:bCs w:val="0"/>
          <w:i w:val="1"/>
          <w:iCs w:val="1"/>
          <w:caps w:val="0"/>
          <w:smallCaps w:val="0"/>
          <w:noProof w:val="0"/>
          <w:color w:val="222222"/>
          <w:sz w:val="24"/>
          <w:szCs w:val="24"/>
          <w:lang w:val="en-GB"/>
        </w:rPr>
        <w:t>13</w:t>
      </w:r>
      <w:r w:rsidRPr="67E3A081" w:rsidR="0A4FE531">
        <w:rPr>
          <w:rFonts w:ascii="Arial Nova" w:hAnsi="Arial Nova" w:eastAsia="Arial Nova" w:cs="Arial Nova"/>
          <w:b w:val="0"/>
          <w:bCs w:val="0"/>
          <w:i w:val="0"/>
          <w:iCs w:val="0"/>
          <w:caps w:val="0"/>
          <w:smallCaps w:val="0"/>
          <w:noProof w:val="0"/>
          <w:color w:val="222222"/>
          <w:sz w:val="24"/>
          <w:szCs w:val="24"/>
          <w:lang w:val="en-GB"/>
        </w:rPr>
        <w:t>(19), 10884.</w:t>
      </w:r>
    </w:p>
    <w:p w:rsidR="67E3A081" w:rsidP="67E3A081" w:rsidRDefault="67E3A081" w14:paraId="3FD68E26" w14:textId="4E29ACAD">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67E3A081" w:rsidP="67E3A081" w:rsidRDefault="67E3A081" w14:paraId="4CD659C0" w14:textId="44A345D6">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6E46E31D" w:rsidP="67E3A081" w:rsidRDefault="6E46E31D" w14:paraId="4C50BB83" w14:textId="4F6430CE">
      <w:pPr>
        <w:pStyle w:val="Normal"/>
        <w:rPr>
          <w:rFonts w:ascii="Arial Nova" w:hAnsi="Arial Nova" w:eastAsia="Arial Nova" w:cs="Arial Nova"/>
          <w:b w:val="0"/>
          <w:bCs w:val="0"/>
          <w:i w:val="0"/>
          <w:iCs w:val="0"/>
          <w:caps w:val="0"/>
          <w:smallCaps w:val="0"/>
          <w:noProof w:val="0"/>
          <w:color w:val="222222"/>
          <w:sz w:val="24"/>
          <w:szCs w:val="24"/>
          <w:lang w:val="en-GB"/>
        </w:rPr>
      </w:pPr>
      <w:r w:rsidRPr="67E3A081" w:rsidR="6E46E31D">
        <w:rPr>
          <w:rFonts w:ascii="Arial Nova" w:hAnsi="Arial Nova" w:eastAsia="Arial Nova" w:cs="Arial Nova"/>
          <w:b w:val="0"/>
          <w:bCs w:val="0"/>
          <w:i w:val="0"/>
          <w:iCs w:val="0"/>
          <w:caps w:val="0"/>
          <w:smallCaps w:val="0"/>
          <w:noProof w:val="0"/>
          <w:color w:val="222222"/>
          <w:sz w:val="24"/>
          <w:szCs w:val="24"/>
          <w:lang w:val="en-GB"/>
        </w:rPr>
        <w:t>Ndaguba</w:t>
      </w:r>
      <w:r w:rsidRPr="67E3A081" w:rsidR="6E46E31D">
        <w:rPr>
          <w:rFonts w:ascii="Arial Nova" w:hAnsi="Arial Nova" w:eastAsia="Arial Nova" w:cs="Arial Nova"/>
          <w:b w:val="0"/>
          <w:bCs w:val="0"/>
          <w:i w:val="0"/>
          <w:iCs w:val="0"/>
          <w:caps w:val="0"/>
          <w:smallCaps w:val="0"/>
          <w:noProof w:val="0"/>
          <w:color w:val="222222"/>
          <w:sz w:val="24"/>
          <w:szCs w:val="24"/>
          <w:lang w:val="en-GB"/>
        </w:rPr>
        <w:t xml:space="preserve">, E. A., &amp; Van Zyl, C. (2023). Exploring bibliometric evidence of Airbnb’s influence on urban destinations: emotional solidarity, Airbnb supply, moral </w:t>
      </w:r>
      <w:bookmarkStart w:name="_Int_24RTnn9y" w:id="114189094"/>
      <w:r w:rsidRPr="67E3A081" w:rsidR="6E46E31D">
        <w:rPr>
          <w:rFonts w:ascii="Arial Nova" w:hAnsi="Arial Nova" w:eastAsia="Arial Nova" w:cs="Arial Nova"/>
          <w:b w:val="0"/>
          <w:bCs w:val="0"/>
          <w:i w:val="0"/>
          <w:iCs w:val="0"/>
          <w:caps w:val="0"/>
          <w:smallCaps w:val="0"/>
          <w:noProof w:val="0"/>
          <w:color w:val="222222"/>
          <w:sz w:val="24"/>
          <w:szCs w:val="24"/>
          <w:lang w:val="en-GB"/>
        </w:rPr>
        <w:t>economy</w:t>
      </w:r>
      <w:bookmarkEnd w:id="114189094"/>
      <w:r w:rsidRPr="67E3A081" w:rsidR="6E46E31D">
        <w:rPr>
          <w:rFonts w:ascii="Arial Nova" w:hAnsi="Arial Nova" w:eastAsia="Arial Nova" w:cs="Arial Nova"/>
          <w:b w:val="0"/>
          <w:bCs w:val="0"/>
          <w:i w:val="0"/>
          <w:iCs w:val="0"/>
          <w:caps w:val="0"/>
          <w:smallCaps w:val="0"/>
          <w:noProof w:val="0"/>
          <w:color w:val="222222"/>
          <w:sz w:val="24"/>
          <w:szCs w:val="24"/>
          <w:lang w:val="en-GB"/>
        </w:rPr>
        <w:t xml:space="preserve"> and digital future. </w:t>
      </w:r>
      <w:r w:rsidRPr="67E3A081" w:rsidR="6E46E31D">
        <w:rPr>
          <w:rFonts w:ascii="Arial Nova" w:hAnsi="Arial Nova" w:eastAsia="Arial Nova" w:cs="Arial Nova"/>
          <w:b w:val="0"/>
          <w:bCs w:val="0"/>
          <w:i w:val="1"/>
          <w:iCs w:val="1"/>
          <w:caps w:val="0"/>
          <w:smallCaps w:val="0"/>
          <w:noProof w:val="0"/>
          <w:color w:val="222222"/>
          <w:sz w:val="24"/>
          <w:szCs w:val="24"/>
          <w:lang w:val="en-GB"/>
        </w:rPr>
        <w:t>International Journal of Tourism Cities</w:t>
      </w:r>
      <w:r w:rsidRPr="67E3A081" w:rsidR="6E46E31D">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6E46E31D">
        <w:rPr>
          <w:rFonts w:ascii="Arial Nova" w:hAnsi="Arial Nova" w:eastAsia="Arial Nova" w:cs="Arial Nova"/>
          <w:b w:val="0"/>
          <w:bCs w:val="0"/>
          <w:i w:val="1"/>
          <w:iCs w:val="1"/>
          <w:caps w:val="0"/>
          <w:smallCaps w:val="0"/>
          <w:noProof w:val="0"/>
          <w:color w:val="222222"/>
          <w:sz w:val="24"/>
          <w:szCs w:val="24"/>
          <w:lang w:val="en-GB"/>
        </w:rPr>
        <w:t>9</w:t>
      </w:r>
      <w:r w:rsidRPr="67E3A081" w:rsidR="6E46E31D">
        <w:rPr>
          <w:rFonts w:ascii="Arial Nova" w:hAnsi="Arial Nova" w:eastAsia="Arial Nova" w:cs="Arial Nova"/>
          <w:b w:val="0"/>
          <w:bCs w:val="0"/>
          <w:i w:val="0"/>
          <w:iCs w:val="0"/>
          <w:caps w:val="0"/>
          <w:smallCaps w:val="0"/>
          <w:noProof w:val="0"/>
          <w:color w:val="222222"/>
          <w:sz w:val="24"/>
          <w:szCs w:val="24"/>
          <w:lang w:val="en-GB"/>
        </w:rPr>
        <w:t>(4), 894-922.</w:t>
      </w:r>
    </w:p>
    <w:p w:rsidR="67E3A081" w:rsidP="67E3A081" w:rsidRDefault="67E3A081" w14:paraId="014B360E" w14:textId="016E1FD6">
      <w:pPr>
        <w:pStyle w:val="Normal"/>
        <w:rPr>
          <w:rFonts w:ascii="Arial" w:hAnsi="Arial" w:eastAsia="Arial" w:cs="Arial"/>
          <w:b w:val="0"/>
          <w:bCs w:val="0"/>
          <w:i w:val="0"/>
          <w:iCs w:val="0"/>
          <w:caps w:val="0"/>
          <w:smallCaps w:val="0"/>
          <w:noProof w:val="0"/>
          <w:color w:val="222222"/>
          <w:sz w:val="19"/>
          <w:szCs w:val="19"/>
          <w:lang w:val="en-GB"/>
        </w:rPr>
      </w:pPr>
    </w:p>
    <w:p w:rsidR="1634A07A" w:rsidP="67E3A081" w:rsidRDefault="1634A07A" w14:paraId="1393FBDF" w14:textId="14E9E007">
      <w:pPr>
        <w:pStyle w:val="Normal"/>
        <w:rPr>
          <w:rFonts w:ascii="Arial Nova" w:hAnsi="Arial Nova" w:eastAsia="Arial Nova" w:cs="Arial Nova"/>
          <w:noProof w:val="0"/>
          <w:sz w:val="24"/>
          <w:szCs w:val="24"/>
          <w:lang w:val="en-GB"/>
        </w:rPr>
      </w:pPr>
      <w:r w:rsidRPr="67E3A081" w:rsidR="4D50A798">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Negi, G., &amp; Tripathi, S. (2023). </w:t>
      </w:r>
      <w:r w:rsidRPr="67E3A081" w:rsidR="204A4EAC">
        <w:rPr>
          <w:rFonts w:ascii="Arial Nova" w:hAnsi="Arial Nova" w:eastAsia="Arial Nova" w:cs="Arial Nova"/>
          <w:b w:val="0"/>
          <w:bCs w:val="0"/>
          <w:i w:val="1"/>
          <w:iCs w:val="1"/>
          <w:caps w:val="0"/>
          <w:smallCaps w:val="0"/>
          <w:strike w:val="0"/>
          <w:dstrike w:val="0"/>
          <w:noProof w:val="0"/>
          <w:color w:val="auto"/>
          <w:sz w:val="24"/>
          <w:szCs w:val="24"/>
          <w:u w:val="none"/>
          <w:lang w:val="en-GB"/>
        </w:rPr>
        <w:t>Airbnb phenomenon: A review of literature and future research</w:t>
      </w:r>
      <w:r w:rsidRPr="67E3A081" w:rsidR="7D33BB3F">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directions. </w:t>
      </w:r>
      <w:r w:rsidRPr="67E3A081" w:rsidR="7D33BB3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Journal of Hospitality and </w:t>
      </w:r>
      <w:r w:rsidRPr="67E3A081" w:rsidR="6FF9D071">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Tourism Insights, 6(5), 1909-19925. </w:t>
      </w:r>
      <w:hyperlink r:id="Rc99068e046bb4d73">
        <w:r w:rsidRPr="67E3A081" w:rsidR="3A0552C3">
          <w:rPr>
            <w:rStyle w:val="Hyperlink"/>
            <w:rFonts w:ascii="Arial Nova" w:hAnsi="Arial Nova" w:eastAsia="Arial Nova" w:cs="Arial Nova"/>
            <w:b w:val="0"/>
            <w:bCs w:val="0"/>
            <w:i w:val="0"/>
            <w:iCs w:val="0"/>
            <w:caps w:val="0"/>
            <w:smallCaps w:val="0"/>
            <w:strike w:val="0"/>
            <w:dstrike w:val="0"/>
            <w:noProof w:val="0"/>
            <w:color w:val="1C696A"/>
            <w:sz w:val="24"/>
            <w:szCs w:val="24"/>
            <w:u w:val="none"/>
            <w:lang w:val="en-GB"/>
          </w:rPr>
          <w:t>https://doi.org/10.1108/JHTI-04-2022-0133</w:t>
        </w:r>
      </w:hyperlink>
      <w:r w:rsidRPr="67E3A081" w:rsidR="3A0552C3">
        <w:rPr>
          <w:rFonts w:ascii="Arial Nova" w:hAnsi="Arial Nova" w:eastAsia="Arial Nova" w:cs="Arial Nova"/>
          <w:b w:val="0"/>
          <w:bCs w:val="0"/>
          <w:i w:val="0"/>
          <w:iCs w:val="0"/>
          <w:caps w:val="0"/>
          <w:smallCaps w:val="0"/>
          <w:strike w:val="0"/>
          <w:dstrike w:val="0"/>
          <w:noProof w:val="0"/>
          <w:color w:val="1C696A"/>
          <w:sz w:val="24"/>
          <w:szCs w:val="24"/>
          <w:u w:val="none"/>
          <w:lang w:val="en-GB"/>
        </w:rPr>
        <w:t xml:space="preserve"> </w:t>
      </w:r>
    </w:p>
    <w:p w:rsidR="67E3A081" w:rsidP="67E3A081" w:rsidRDefault="67E3A081" w14:paraId="16977810" w14:textId="46C287E1">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27CE439C" w:rsidP="67E3A081" w:rsidRDefault="27CE439C" w14:paraId="6BDB0356" w14:textId="6F2A8F98">
      <w:pPr>
        <w:pStyle w:val="Normal"/>
        <w:rPr>
          <w:rFonts w:ascii="Arial Nova" w:hAnsi="Arial Nova" w:eastAsia="Arial Nova" w:cs="Arial Nova"/>
          <w:noProof w:val="0"/>
          <w:sz w:val="24"/>
          <w:szCs w:val="24"/>
          <w:lang w:val="en-GB"/>
        </w:rPr>
      </w:pPr>
      <w:r w:rsidRPr="67E3A081" w:rsidR="27CE439C">
        <w:rPr>
          <w:rFonts w:ascii="Arial Nova" w:hAnsi="Arial Nova" w:eastAsia="Arial Nova" w:cs="Arial Nova"/>
          <w:b w:val="0"/>
          <w:bCs w:val="0"/>
          <w:i w:val="0"/>
          <w:iCs w:val="0"/>
          <w:caps w:val="0"/>
          <w:smallCaps w:val="0"/>
          <w:noProof w:val="0"/>
          <w:color w:val="222222"/>
          <w:sz w:val="24"/>
          <w:szCs w:val="24"/>
          <w:lang w:val="en-GB"/>
        </w:rPr>
        <w:t xml:space="preserve">Oe, H., &amp; Le, L. (2023). The innovative organisation of Airbnb: business model innovation and holacracy structure to enhance innovative business behaviour coping with the impact of the COVID-19. </w:t>
      </w:r>
      <w:r w:rsidRPr="67E3A081" w:rsidR="27CE439C">
        <w:rPr>
          <w:rFonts w:ascii="Arial Nova" w:hAnsi="Arial Nova" w:eastAsia="Arial Nova" w:cs="Arial Nova"/>
          <w:b w:val="0"/>
          <w:bCs w:val="0"/>
          <w:i w:val="1"/>
          <w:iCs w:val="1"/>
          <w:caps w:val="0"/>
          <w:smallCaps w:val="0"/>
          <w:noProof w:val="0"/>
          <w:color w:val="222222"/>
          <w:sz w:val="24"/>
          <w:szCs w:val="24"/>
          <w:lang w:val="en-GB"/>
        </w:rPr>
        <w:t>International Journal of Business Innovation and Research</w:t>
      </w:r>
      <w:r w:rsidRPr="67E3A081" w:rsidR="27CE439C">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27CE439C">
        <w:rPr>
          <w:rFonts w:ascii="Arial Nova" w:hAnsi="Arial Nova" w:eastAsia="Arial Nova" w:cs="Arial Nova"/>
          <w:b w:val="0"/>
          <w:bCs w:val="0"/>
          <w:i w:val="1"/>
          <w:iCs w:val="1"/>
          <w:caps w:val="0"/>
          <w:smallCaps w:val="0"/>
          <w:noProof w:val="0"/>
          <w:color w:val="222222"/>
          <w:sz w:val="24"/>
          <w:szCs w:val="24"/>
          <w:lang w:val="en-GB"/>
        </w:rPr>
        <w:t>30</w:t>
      </w:r>
      <w:r w:rsidRPr="67E3A081" w:rsidR="27CE439C">
        <w:rPr>
          <w:rFonts w:ascii="Arial Nova" w:hAnsi="Arial Nova" w:eastAsia="Arial Nova" w:cs="Arial Nova"/>
          <w:b w:val="0"/>
          <w:bCs w:val="0"/>
          <w:i w:val="0"/>
          <w:iCs w:val="0"/>
          <w:caps w:val="0"/>
          <w:smallCaps w:val="0"/>
          <w:noProof w:val="0"/>
          <w:color w:val="222222"/>
          <w:sz w:val="24"/>
          <w:szCs w:val="24"/>
          <w:lang w:val="en-GB"/>
        </w:rPr>
        <w:t>(1), 84-101.</w:t>
      </w:r>
      <w:r w:rsidRPr="67E3A081" w:rsidR="071CEFC4">
        <w:rPr>
          <w:rFonts w:ascii="Arial Nova" w:hAnsi="Arial Nova" w:eastAsia="Arial Nova" w:cs="Arial Nova"/>
          <w:b w:val="0"/>
          <w:bCs w:val="0"/>
          <w:i w:val="0"/>
          <w:iCs w:val="0"/>
          <w:caps w:val="0"/>
          <w:smallCaps w:val="0"/>
          <w:noProof w:val="0"/>
          <w:color w:val="222222"/>
          <w:sz w:val="24"/>
          <w:szCs w:val="24"/>
          <w:lang w:val="en-GB"/>
        </w:rPr>
        <w:t xml:space="preserve"> </w:t>
      </w:r>
      <w:hyperlink r:id="R6fd0927a4c934d69">
        <w:r w:rsidRPr="67E3A081" w:rsidR="071CEFC4">
          <w:rPr>
            <w:rStyle w:val="Hyperlink"/>
            <w:rFonts w:ascii="Arial Nova" w:hAnsi="Arial Nova" w:eastAsia="Arial Nova" w:cs="Arial Nova"/>
            <w:b w:val="0"/>
            <w:bCs w:val="0"/>
            <w:i w:val="0"/>
            <w:iCs w:val="0"/>
            <w:caps w:val="0"/>
            <w:smallCaps w:val="0"/>
            <w:noProof w:val="0"/>
            <w:sz w:val="24"/>
            <w:szCs w:val="24"/>
            <w:lang w:val="en-GB"/>
          </w:rPr>
          <w:t>https://doi.org/10.1504/IJ</w:t>
        </w:r>
        <w:r w:rsidRPr="67E3A081" w:rsidR="4FBC6E57">
          <w:rPr>
            <w:rStyle w:val="Hyperlink"/>
            <w:rFonts w:ascii="Arial Nova" w:hAnsi="Arial Nova" w:eastAsia="Arial Nova" w:cs="Arial Nova"/>
            <w:b w:val="0"/>
            <w:bCs w:val="0"/>
            <w:i w:val="0"/>
            <w:iCs w:val="0"/>
            <w:caps w:val="0"/>
            <w:smallCaps w:val="0"/>
            <w:noProof w:val="0"/>
            <w:sz w:val="24"/>
            <w:szCs w:val="24"/>
            <w:lang w:val="en-GB"/>
          </w:rPr>
          <w:t>BIR.2023.128344</w:t>
        </w:r>
      </w:hyperlink>
      <w:r w:rsidRPr="67E3A081" w:rsidR="4FBC6E57">
        <w:rPr>
          <w:rFonts w:ascii="Arial Nova" w:hAnsi="Arial Nova" w:eastAsia="Arial Nova" w:cs="Arial Nova"/>
          <w:b w:val="0"/>
          <w:bCs w:val="0"/>
          <w:i w:val="0"/>
          <w:iCs w:val="0"/>
          <w:caps w:val="0"/>
          <w:smallCaps w:val="0"/>
          <w:noProof w:val="0"/>
          <w:color w:val="222222"/>
          <w:sz w:val="24"/>
          <w:szCs w:val="24"/>
          <w:lang w:val="en-GB"/>
        </w:rPr>
        <w:t xml:space="preserve"> </w:t>
      </w:r>
    </w:p>
    <w:p w:rsidR="67E3A081" w:rsidP="67E3A081" w:rsidRDefault="67E3A081" w14:paraId="5A0F589E" w14:textId="3D896107">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7F628D7C" w:rsidP="67E3A081" w:rsidRDefault="7F628D7C" w14:paraId="734C4797" w14:textId="6C5BA8FC">
      <w:pPr>
        <w:pStyle w:val="Normal"/>
        <w:rPr>
          <w:rFonts w:ascii="Arial Nova" w:hAnsi="Arial Nova" w:eastAsia="Arial Nova" w:cs="Arial Nova"/>
          <w:b w:val="0"/>
          <w:bCs w:val="0"/>
          <w:i w:val="0"/>
          <w:iCs w:val="0"/>
          <w:caps w:val="0"/>
          <w:smallCaps w:val="0"/>
          <w:strike w:val="0"/>
          <w:dstrike w:val="0"/>
          <w:noProof w:val="0"/>
          <w:sz w:val="24"/>
          <w:szCs w:val="24"/>
          <w:lang w:val="en-GB"/>
        </w:rPr>
      </w:pPr>
      <w:r w:rsidRPr="67E3A081" w:rsidR="7F628D7C">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Oladipo, D. (2024). </w:t>
      </w:r>
      <w:r w:rsidRPr="67E3A081" w:rsidR="7F628D7C">
        <w:rPr>
          <w:rFonts w:ascii="Arial Nova" w:hAnsi="Arial Nova" w:eastAsia="Arial Nova" w:cs="Arial Nova"/>
          <w:b w:val="0"/>
          <w:bCs w:val="0"/>
          <w:i w:val="1"/>
          <w:iCs w:val="1"/>
          <w:caps w:val="0"/>
          <w:smallCaps w:val="0"/>
          <w:strike w:val="0"/>
          <w:dstrike w:val="0"/>
          <w:noProof w:val="0"/>
          <w:color w:val="auto"/>
          <w:sz w:val="24"/>
          <w:szCs w:val="24"/>
          <w:u w:val="none"/>
          <w:lang w:val="en-GB"/>
        </w:rPr>
        <w:t>Ai</w:t>
      </w:r>
      <w:r w:rsidRPr="67E3A081" w:rsidR="4ED175B3">
        <w:rPr>
          <w:rFonts w:ascii="Arial Nova" w:hAnsi="Arial Nova" w:eastAsia="Arial Nova" w:cs="Arial Nova"/>
          <w:b w:val="0"/>
          <w:bCs w:val="0"/>
          <w:i w:val="0"/>
          <w:iCs w:val="0"/>
          <w:caps w:val="0"/>
          <w:smallCaps w:val="0"/>
          <w:strike w:val="0"/>
          <w:dstrike w:val="0"/>
          <w:noProof w:val="0"/>
          <w:color w:val="auto"/>
          <w:sz w:val="24"/>
          <w:szCs w:val="24"/>
          <w:u w:val="none"/>
          <w:lang w:val="en-GB"/>
        </w:rPr>
        <w:t>rbnb CEO says company focused on boosting long-term stays.</w:t>
      </w:r>
      <w:r w:rsidRPr="67E3A081" w:rsidR="6CD71E46">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hyperlink r:id="Rd69a5b49d5474233">
        <w:r w:rsidRPr="67E3A081" w:rsidR="6CD71E46">
          <w:rPr>
            <w:rStyle w:val="Hyperlink"/>
            <w:rFonts w:ascii="Arial Nova" w:hAnsi="Arial Nova" w:eastAsia="Arial Nova" w:cs="Arial Nova"/>
            <w:b w:val="0"/>
            <w:bCs w:val="0"/>
            <w:i w:val="0"/>
            <w:iCs w:val="0"/>
            <w:caps w:val="0"/>
            <w:smallCaps w:val="0"/>
            <w:strike w:val="0"/>
            <w:dstrike w:val="0"/>
            <w:noProof w:val="0"/>
            <w:sz w:val="24"/>
            <w:szCs w:val="24"/>
            <w:lang w:val="en-GB"/>
          </w:rPr>
          <w:t>https://www.reuters.com/technology/airbnb-ceo-says-company-focused-boosting-long-term-stays-2024-09-19/?utm</w:t>
        </w:r>
      </w:hyperlink>
      <w:r w:rsidRPr="67E3A081" w:rsidR="6CD71E46">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p>
    <w:p w:rsidR="67E3A081" w:rsidP="67E3A081" w:rsidRDefault="67E3A081" w14:paraId="023FC186" w14:textId="629E7158">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4597CAD8" w:rsidP="67E3A081" w:rsidRDefault="4597CAD8" w14:paraId="39A7AFF9" w14:textId="696A0A1C">
      <w:pPr>
        <w:pStyle w:val="Normal"/>
        <w:rPr>
          <w:rFonts w:ascii="Arial Nova" w:hAnsi="Arial Nova" w:eastAsia="Arial Nova" w:cs="Arial Nova"/>
          <w:noProof w:val="0"/>
          <w:sz w:val="24"/>
          <w:szCs w:val="24"/>
          <w:lang w:val="en-GB"/>
        </w:rPr>
      </w:pPr>
      <w:bookmarkStart w:name="_Int_zf1vEUMJ" w:id="667308629"/>
      <w:r w:rsidRPr="67E3A081" w:rsidR="4597CAD8">
        <w:rPr>
          <w:rFonts w:ascii="Arial Nova" w:hAnsi="Arial Nova" w:eastAsia="Arial Nova" w:cs="Arial Nova"/>
          <w:b w:val="0"/>
          <w:bCs w:val="0"/>
          <w:i w:val="0"/>
          <w:iCs w:val="0"/>
          <w:caps w:val="0"/>
          <w:smallCaps w:val="0"/>
          <w:noProof w:val="0"/>
          <w:color w:val="222222"/>
          <w:sz w:val="24"/>
          <w:szCs w:val="24"/>
          <w:lang w:val="en-GB"/>
        </w:rPr>
        <w:t>Purohit, S., Arora, R., Nunkoo, R., Goolaup, S., &amp; Das, M. (2023).</w:t>
      </w:r>
      <w:bookmarkEnd w:id="667308629"/>
      <w:r w:rsidRPr="67E3A081" w:rsidR="4597CAD8">
        <w:rPr>
          <w:rFonts w:ascii="Arial Nova" w:hAnsi="Arial Nova" w:eastAsia="Arial Nova" w:cs="Arial Nova"/>
          <w:b w:val="0"/>
          <w:bCs w:val="0"/>
          <w:i w:val="0"/>
          <w:iCs w:val="0"/>
          <w:caps w:val="0"/>
          <w:smallCaps w:val="0"/>
          <w:noProof w:val="0"/>
          <w:color w:val="222222"/>
          <w:sz w:val="24"/>
          <w:szCs w:val="24"/>
          <w:lang w:val="en-GB"/>
        </w:rPr>
        <w:t xml:space="preserve"> Airbnb experiences: Travelers’ purchase </w:t>
      </w:r>
      <w:bookmarkStart w:name="_Int_HPTzm36Z" w:id="93806477"/>
      <w:r w:rsidRPr="67E3A081" w:rsidR="4597CAD8">
        <w:rPr>
          <w:rFonts w:ascii="Arial Nova" w:hAnsi="Arial Nova" w:eastAsia="Arial Nova" w:cs="Arial Nova"/>
          <w:b w:val="0"/>
          <w:bCs w:val="0"/>
          <w:i w:val="0"/>
          <w:iCs w:val="0"/>
          <w:caps w:val="0"/>
          <w:smallCaps w:val="0"/>
          <w:noProof w:val="0"/>
          <w:color w:val="222222"/>
          <w:sz w:val="24"/>
          <w:szCs w:val="24"/>
          <w:lang w:val="en-GB"/>
        </w:rPr>
        <w:t>behavior</w:t>
      </w:r>
      <w:bookmarkEnd w:id="93806477"/>
      <w:r w:rsidRPr="67E3A081" w:rsidR="4597CAD8">
        <w:rPr>
          <w:rFonts w:ascii="Arial Nova" w:hAnsi="Arial Nova" w:eastAsia="Arial Nova" w:cs="Arial Nova"/>
          <w:b w:val="0"/>
          <w:bCs w:val="0"/>
          <w:i w:val="0"/>
          <w:iCs w:val="0"/>
          <w:caps w:val="0"/>
          <w:smallCaps w:val="0"/>
          <w:noProof w:val="0"/>
          <w:color w:val="222222"/>
          <w:sz w:val="24"/>
          <w:szCs w:val="24"/>
          <w:lang w:val="en-GB"/>
        </w:rPr>
        <w:t xml:space="preserve"> and word-of-mouth. </w:t>
      </w:r>
      <w:r w:rsidRPr="67E3A081" w:rsidR="4597CAD8">
        <w:rPr>
          <w:rFonts w:ascii="Arial Nova" w:hAnsi="Arial Nova" w:eastAsia="Arial Nova" w:cs="Arial Nova"/>
          <w:b w:val="0"/>
          <w:bCs w:val="0"/>
          <w:i w:val="1"/>
          <w:iCs w:val="1"/>
          <w:caps w:val="0"/>
          <w:smallCaps w:val="0"/>
          <w:noProof w:val="0"/>
          <w:color w:val="222222"/>
          <w:sz w:val="24"/>
          <w:szCs w:val="24"/>
          <w:lang w:val="en-GB"/>
        </w:rPr>
        <w:t>Journal of Travel Research</w:t>
      </w:r>
      <w:r w:rsidRPr="67E3A081" w:rsidR="4597CAD8">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4597CAD8">
        <w:rPr>
          <w:rFonts w:ascii="Arial Nova" w:hAnsi="Arial Nova" w:eastAsia="Arial Nova" w:cs="Arial Nova"/>
          <w:b w:val="0"/>
          <w:bCs w:val="0"/>
          <w:i w:val="1"/>
          <w:iCs w:val="1"/>
          <w:caps w:val="0"/>
          <w:smallCaps w:val="0"/>
          <w:noProof w:val="0"/>
          <w:color w:val="222222"/>
          <w:sz w:val="24"/>
          <w:szCs w:val="24"/>
          <w:lang w:val="en-GB"/>
        </w:rPr>
        <w:t>62</w:t>
      </w:r>
      <w:r w:rsidRPr="67E3A081" w:rsidR="4597CAD8">
        <w:rPr>
          <w:rFonts w:ascii="Arial Nova" w:hAnsi="Arial Nova" w:eastAsia="Arial Nova" w:cs="Arial Nova"/>
          <w:b w:val="0"/>
          <w:bCs w:val="0"/>
          <w:i w:val="0"/>
          <w:iCs w:val="0"/>
          <w:caps w:val="0"/>
          <w:smallCaps w:val="0"/>
          <w:noProof w:val="0"/>
          <w:color w:val="222222"/>
          <w:sz w:val="24"/>
          <w:szCs w:val="24"/>
          <w:lang w:val="en-GB"/>
        </w:rPr>
        <w:t>(7), 1569-1587.</w:t>
      </w:r>
    </w:p>
    <w:p w:rsidR="67E3A081" w:rsidP="67E3A081" w:rsidRDefault="67E3A081" w14:paraId="7D079B18" w14:textId="11AFFF3B">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0257C472" w:rsidP="67E3A081" w:rsidRDefault="0257C472" w14:paraId="142F716E" w14:textId="1D2D0C45">
      <w:pPr>
        <w:pStyle w:val="Normal"/>
        <w:rPr>
          <w:rFonts w:ascii="Arial Nova" w:hAnsi="Arial Nova" w:eastAsia="Arial Nova" w:cs="Arial Nova"/>
          <w:noProof w:val="0"/>
          <w:sz w:val="24"/>
          <w:szCs w:val="24"/>
          <w:lang w:val="en-GB"/>
        </w:rPr>
      </w:pPr>
      <w:r w:rsidRPr="67E3A081" w:rsidR="0257C472">
        <w:rPr>
          <w:rFonts w:ascii="Arial Nova" w:hAnsi="Arial Nova" w:eastAsia="Arial Nova" w:cs="Arial Nova"/>
          <w:b w:val="0"/>
          <w:bCs w:val="0"/>
          <w:i w:val="0"/>
          <w:iCs w:val="0"/>
          <w:caps w:val="0"/>
          <w:smallCaps w:val="0"/>
          <w:noProof w:val="0"/>
          <w:color w:val="222222"/>
          <w:sz w:val="24"/>
          <w:szCs w:val="24"/>
          <w:lang w:val="en-GB"/>
        </w:rPr>
        <w:t xml:space="preserve">Ramos-Henriquez, J. M., &amp; Morini-Marrero, S. (2025). Airbnb customer experience in long-term stays: a structural topic model and ChatGPT-driven analysis of the reviews of remote workers. </w:t>
      </w:r>
      <w:r w:rsidRPr="67E3A081" w:rsidR="0257C472">
        <w:rPr>
          <w:rFonts w:ascii="Arial Nova" w:hAnsi="Arial Nova" w:eastAsia="Arial Nova" w:cs="Arial Nova"/>
          <w:b w:val="0"/>
          <w:bCs w:val="0"/>
          <w:i w:val="1"/>
          <w:iCs w:val="1"/>
          <w:caps w:val="0"/>
          <w:smallCaps w:val="0"/>
          <w:noProof w:val="0"/>
          <w:color w:val="222222"/>
          <w:sz w:val="24"/>
          <w:szCs w:val="24"/>
          <w:lang w:val="en-GB"/>
        </w:rPr>
        <w:t>International Journal of Contemporary Hospitality Management</w:t>
      </w:r>
      <w:r w:rsidRPr="67E3A081" w:rsidR="0257C472">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0257C472">
        <w:rPr>
          <w:rFonts w:ascii="Arial Nova" w:hAnsi="Arial Nova" w:eastAsia="Arial Nova" w:cs="Arial Nova"/>
          <w:b w:val="0"/>
          <w:bCs w:val="0"/>
          <w:i w:val="1"/>
          <w:iCs w:val="1"/>
          <w:caps w:val="0"/>
          <w:smallCaps w:val="0"/>
          <w:noProof w:val="0"/>
          <w:color w:val="222222"/>
          <w:sz w:val="24"/>
          <w:szCs w:val="24"/>
          <w:lang w:val="en-GB"/>
        </w:rPr>
        <w:t>37</w:t>
      </w:r>
      <w:r w:rsidRPr="67E3A081" w:rsidR="0257C472">
        <w:rPr>
          <w:rFonts w:ascii="Arial Nova" w:hAnsi="Arial Nova" w:eastAsia="Arial Nova" w:cs="Arial Nova"/>
          <w:b w:val="0"/>
          <w:bCs w:val="0"/>
          <w:i w:val="0"/>
          <w:iCs w:val="0"/>
          <w:caps w:val="0"/>
          <w:smallCaps w:val="0"/>
          <w:noProof w:val="0"/>
          <w:color w:val="222222"/>
          <w:sz w:val="24"/>
          <w:szCs w:val="24"/>
          <w:lang w:val="en-GB"/>
        </w:rPr>
        <w:t>(1), 161-179.</w:t>
      </w:r>
    </w:p>
    <w:p w:rsidR="67E3A081" w:rsidP="67E3A081" w:rsidRDefault="67E3A081" w14:paraId="486CD3CC" w14:textId="6D3F8D10">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5200CC15" w:rsidP="1634A07A" w:rsidRDefault="5200CC15" w14:paraId="5066364E" w14:textId="1AD11164">
      <w:pPr>
        <w:pStyle w:val="Normal"/>
      </w:pPr>
      <w:r w:rsidRPr="1634A07A" w:rsidR="5200CC15">
        <w:rPr>
          <w:rFonts w:ascii="Arial Nova" w:hAnsi="Arial Nova" w:eastAsia="Arial Nova" w:cs="Arial Nova"/>
          <w:noProof w:val="0"/>
          <w:sz w:val="24"/>
          <w:szCs w:val="24"/>
          <w:lang w:val="en-GB"/>
        </w:rPr>
        <w:t xml:space="preserve">Reinhold, S., &amp; </w:t>
      </w:r>
      <w:r w:rsidRPr="1634A07A" w:rsidR="5200CC15">
        <w:rPr>
          <w:rFonts w:ascii="Arial Nova" w:hAnsi="Arial Nova" w:eastAsia="Arial Nova" w:cs="Arial Nova"/>
          <w:noProof w:val="0"/>
          <w:sz w:val="24"/>
          <w:szCs w:val="24"/>
          <w:lang w:val="en-GB"/>
        </w:rPr>
        <w:t>Dolnicar</w:t>
      </w:r>
      <w:r w:rsidRPr="1634A07A" w:rsidR="5200CC15">
        <w:rPr>
          <w:rFonts w:ascii="Arial Nova" w:hAnsi="Arial Nova" w:eastAsia="Arial Nova" w:cs="Arial Nova"/>
          <w:noProof w:val="0"/>
          <w:sz w:val="24"/>
          <w:szCs w:val="24"/>
          <w:lang w:val="en-GB"/>
        </w:rPr>
        <w:t xml:space="preserve">, S. (2022). </w:t>
      </w:r>
      <w:r w:rsidRPr="1634A07A" w:rsidR="5200CC15">
        <w:rPr>
          <w:rFonts w:ascii="Arial Nova" w:hAnsi="Arial Nova" w:eastAsia="Arial Nova" w:cs="Arial Nova"/>
          <w:i w:val="1"/>
          <w:iCs w:val="1"/>
          <w:noProof w:val="0"/>
          <w:sz w:val="24"/>
          <w:szCs w:val="24"/>
          <w:lang w:val="en-GB"/>
        </w:rPr>
        <w:t>Airbnb value</w:t>
      </w:r>
      <w:r w:rsidRPr="1634A07A" w:rsidR="5200CC15">
        <w:rPr>
          <w:rFonts w:ascii="Arial Nova" w:hAnsi="Arial Nova" w:eastAsia="Arial Nova" w:cs="Arial Nova"/>
          <w:noProof w:val="0"/>
          <w:sz w:val="24"/>
          <w:szCs w:val="24"/>
          <w:lang w:val="en-GB"/>
        </w:rPr>
        <w:t xml:space="preserve">. In D. </w:t>
      </w:r>
      <w:r w:rsidRPr="1634A07A" w:rsidR="5200CC15">
        <w:rPr>
          <w:rFonts w:ascii="Arial Nova" w:hAnsi="Arial Nova" w:eastAsia="Arial Nova" w:cs="Arial Nova"/>
          <w:noProof w:val="0"/>
          <w:sz w:val="24"/>
          <w:szCs w:val="24"/>
          <w:lang w:val="en-GB"/>
        </w:rPr>
        <w:t>Buhalis</w:t>
      </w:r>
      <w:r w:rsidRPr="1634A07A" w:rsidR="5200CC15">
        <w:rPr>
          <w:rFonts w:ascii="Arial Nova" w:hAnsi="Arial Nova" w:eastAsia="Arial Nova" w:cs="Arial Nova"/>
          <w:noProof w:val="0"/>
          <w:sz w:val="24"/>
          <w:szCs w:val="24"/>
          <w:lang w:val="en-GB"/>
        </w:rPr>
        <w:t xml:space="preserve"> (Ed.), </w:t>
      </w:r>
      <w:r w:rsidRPr="1634A07A" w:rsidR="5200CC15">
        <w:rPr>
          <w:rFonts w:ascii="Arial Nova" w:hAnsi="Arial Nova" w:eastAsia="Arial Nova" w:cs="Arial Nova"/>
          <w:i w:val="1"/>
          <w:iCs w:val="1"/>
          <w:noProof w:val="0"/>
          <w:sz w:val="24"/>
          <w:szCs w:val="24"/>
          <w:lang w:val="en-GB"/>
        </w:rPr>
        <w:t>Encyclopedia</w:t>
      </w:r>
      <w:r w:rsidRPr="1634A07A" w:rsidR="5200CC15">
        <w:rPr>
          <w:rFonts w:ascii="Arial Nova" w:hAnsi="Arial Nova" w:eastAsia="Arial Nova" w:cs="Arial Nova"/>
          <w:i w:val="1"/>
          <w:iCs w:val="1"/>
          <w:noProof w:val="0"/>
          <w:sz w:val="24"/>
          <w:szCs w:val="24"/>
          <w:lang w:val="en-GB"/>
        </w:rPr>
        <w:t xml:space="preserve"> of tourism management and marketing</w:t>
      </w:r>
      <w:r w:rsidRPr="1634A07A" w:rsidR="5200CC15">
        <w:rPr>
          <w:rFonts w:ascii="Arial Nova" w:hAnsi="Arial Nova" w:eastAsia="Arial Nova" w:cs="Arial Nova"/>
          <w:noProof w:val="0"/>
          <w:sz w:val="24"/>
          <w:szCs w:val="24"/>
          <w:lang w:val="en-GB"/>
        </w:rPr>
        <w:t xml:space="preserve"> (pp. 83–86). Edward Elgar Publishing. </w:t>
      </w:r>
      <w:hyperlink r:id="Ra4fc24e790ef46e7">
        <w:r w:rsidRPr="1634A07A" w:rsidR="5200CC15">
          <w:rPr>
            <w:rStyle w:val="Hyperlink"/>
            <w:rFonts w:ascii="Arial Nova" w:hAnsi="Arial Nova" w:eastAsia="Arial Nova" w:cs="Arial Nova"/>
            <w:noProof w:val="0"/>
            <w:sz w:val="24"/>
            <w:szCs w:val="24"/>
            <w:lang w:val="en-GB"/>
          </w:rPr>
          <w:t>https://doi.org/10.4337/9781800377486.airbnb.value</w:t>
        </w:r>
      </w:hyperlink>
      <w:r w:rsidRPr="1634A07A" w:rsidR="5200CC15">
        <w:rPr>
          <w:rFonts w:ascii="Arial Nova" w:hAnsi="Arial Nova" w:eastAsia="Arial Nova" w:cs="Arial Nova"/>
          <w:noProof w:val="0"/>
          <w:sz w:val="24"/>
          <w:szCs w:val="24"/>
          <w:lang w:val="en-GB"/>
        </w:rPr>
        <w:t xml:space="preserve"> </w:t>
      </w:r>
    </w:p>
    <w:p w:rsidR="1634A07A" w:rsidP="1634A07A" w:rsidRDefault="1634A07A" w14:paraId="33408F34" w14:textId="4964A845">
      <w:pPr>
        <w:pStyle w:val="Normal"/>
        <w:rPr>
          <w:rFonts w:ascii="Arial Nova" w:hAnsi="Arial Nova" w:eastAsia="Arial Nova" w:cs="Arial Nova"/>
          <w:noProof w:val="0"/>
          <w:sz w:val="24"/>
          <w:szCs w:val="24"/>
          <w:lang w:val="en-GB"/>
        </w:rPr>
      </w:pPr>
    </w:p>
    <w:p w:rsidR="1634A07A" w:rsidP="1634A07A" w:rsidRDefault="1634A07A" w14:paraId="36F81584" w14:textId="6F4D00D3">
      <w:pPr>
        <w:pStyle w:val="Normal"/>
        <w:rPr>
          <w:rFonts w:ascii="Arial Nova" w:hAnsi="Arial Nova" w:eastAsia="Arial Nova" w:cs="Arial Nova"/>
          <w:noProof w:val="0"/>
          <w:sz w:val="24"/>
          <w:szCs w:val="24"/>
          <w:lang w:val="en-GB"/>
        </w:rPr>
      </w:pPr>
    </w:p>
    <w:p w:rsidR="04FB49AF" w:rsidP="1634A07A" w:rsidRDefault="04FB49AF" w14:paraId="1ABD8202" w14:textId="7E7FECC2">
      <w:pPr>
        <w:pStyle w:val="Normal"/>
        <w:rPr>
          <w:rFonts w:ascii="Arial Nova" w:hAnsi="Arial Nova" w:eastAsia="Arial Nova" w:cs="Arial Nova"/>
          <w:noProof w:val="0"/>
          <w:sz w:val="24"/>
          <w:szCs w:val="24"/>
          <w:lang w:val="en-GB"/>
        </w:rPr>
      </w:pPr>
      <w:r w:rsidRPr="67E3A081" w:rsidR="04FB49AF">
        <w:rPr>
          <w:rFonts w:ascii="Arial Nova" w:hAnsi="Arial Nova" w:eastAsia="Arial Nova" w:cs="Arial Nova"/>
          <w:noProof w:val="0"/>
          <w:sz w:val="24"/>
          <w:szCs w:val="24"/>
          <w:lang w:val="en-GB"/>
        </w:rPr>
        <w:t xml:space="preserve">Reinhold, S., &amp; </w:t>
      </w:r>
      <w:r w:rsidRPr="67E3A081" w:rsidR="04FB49AF">
        <w:rPr>
          <w:rFonts w:ascii="Arial Nova" w:hAnsi="Arial Nova" w:eastAsia="Arial Nova" w:cs="Arial Nova"/>
          <w:noProof w:val="0"/>
          <w:sz w:val="24"/>
          <w:szCs w:val="24"/>
          <w:lang w:val="en-GB"/>
        </w:rPr>
        <w:t>Dolnicar</w:t>
      </w:r>
      <w:r w:rsidRPr="67E3A081" w:rsidR="04FB49AF">
        <w:rPr>
          <w:rFonts w:ascii="Arial Nova" w:hAnsi="Arial Nova" w:eastAsia="Arial Nova" w:cs="Arial Nova"/>
          <w:noProof w:val="0"/>
          <w:sz w:val="24"/>
          <w:szCs w:val="24"/>
          <w:lang w:val="en-GB"/>
        </w:rPr>
        <w:t xml:space="preserve">, S. (2021). </w:t>
      </w:r>
      <w:r w:rsidRPr="67E3A081" w:rsidR="04FB49AF">
        <w:rPr>
          <w:rFonts w:ascii="Arial Nova" w:hAnsi="Arial Nova" w:eastAsia="Arial Nova" w:cs="Arial Nova"/>
          <w:i w:val="1"/>
          <w:iCs w:val="1"/>
          <w:noProof w:val="0"/>
          <w:sz w:val="24"/>
          <w:szCs w:val="24"/>
          <w:lang w:val="en-GB"/>
        </w:rPr>
        <w:t>The evolution of Airbnb’s business model</w:t>
      </w:r>
      <w:r w:rsidRPr="67E3A081" w:rsidR="04FB49AF">
        <w:rPr>
          <w:rFonts w:ascii="Arial Nova" w:hAnsi="Arial Nova" w:eastAsia="Arial Nova" w:cs="Arial Nova"/>
          <w:noProof w:val="0"/>
          <w:sz w:val="24"/>
          <w:szCs w:val="24"/>
          <w:lang w:val="en-GB"/>
        </w:rPr>
        <w:t xml:space="preserve">. In S. </w:t>
      </w:r>
      <w:r w:rsidRPr="67E3A081" w:rsidR="04FB49AF">
        <w:rPr>
          <w:rFonts w:ascii="Arial Nova" w:hAnsi="Arial Nova" w:eastAsia="Arial Nova" w:cs="Arial Nova"/>
          <w:noProof w:val="0"/>
          <w:sz w:val="24"/>
          <w:szCs w:val="24"/>
          <w:lang w:val="en-GB"/>
        </w:rPr>
        <w:t>Dolnicar</w:t>
      </w:r>
      <w:r w:rsidRPr="67E3A081" w:rsidR="04FB49AF">
        <w:rPr>
          <w:rFonts w:ascii="Arial Nova" w:hAnsi="Arial Nova" w:eastAsia="Arial Nova" w:cs="Arial Nova"/>
          <w:noProof w:val="0"/>
          <w:sz w:val="24"/>
          <w:szCs w:val="24"/>
          <w:lang w:val="en-GB"/>
        </w:rPr>
        <w:t xml:space="preserve"> (Ed.), </w:t>
      </w:r>
      <w:r w:rsidRPr="67E3A081" w:rsidR="04FB49AF">
        <w:rPr>
          <w:rFonts w:ascii="Arial Nova" w:hAnsi="Arial Nova" w:eastAsia="Arial Nova" w:cs="Arial Nova"/>
          <w:i w:val="1"/>
          <w:iCs w:val="1"/>
          <w:noProof w:val="0"/>
          <w:sz w:val="24"/>
          <w:szCs w:val="24"/>
          <w:lang w:val="en-GB"/>
        </w:rPr>
        <w:t>Airbnb before, during and after COVID-19</w:t>
      </w:r>
      <w:r w:rsidRPr="67E3A081" w:rsidR="04FB49AF">
        <w:rPr>
          <w:rFonts w:ascii="Arial Nova" w:hAnsi="Arial Nova" w:eastAsia="Arial Nova" w:cs="Arial Nova"/>
          <w:noProof w:val="0"/>
          <w:sz w:val="24"/>
          <w:szCs w:val="24"/>
          <w:lang w:val="en-GB"/>
        </w:rPr>
        <w:t xml:space="preserve">. University of Queensland. </w:t>
      </w:r>
      <w:hyperlink r:id="R4ecca9575d874e96">
        <w:r w:rsidRPr="67E3A081" w:rsidR="04FB49AF">
          <w:rPr>
            <w:rStyle w:val="Hyperlink"/>
            <w:rFonts w:ascii="Arial Nova" w:hAnsi="Arial Nova" w:eastAsia="Arial Nova" w:cs="Arial Nova"/>
            <w:noProof w:val="0"/>
            <w:sz w:val="24"/>
            <w:szCs w:val="24"/>
            <w:lang w:val="en-GB"/>
          </w:rPr>
          <w:t>https://doi.org/10.6084/m9.figshare.14195957</w:t>
        </w:r>
      </w:hyperlink>
      <w:r w:rsidRPr="67E3A081" w:rsidR="04FB49AF">
        <w:rPr>
          <w:rFonts w:ascii="Arial Nova" w:hAnsi="Arial Nova" w:eastAsia="Arial Nova" w:cs="Arial Nova"/>
          <w:noProof w:val="0"/>
          <w:sz w:val="24"/>
          <w:szCs w:val="24"/>
          <w:lang w:val="en-GB"/>
        </w:rPr>
        <w:t xml:space="preserve"> </w:t>
      </w:r>
    </w:p>
    <w:p w:rsidR="67E3A081" w:rsidP="67E3A081" w:rsidRDefault="67E3A081" w14:paraId="40088D53" w14:textId="6D3469DD">
      <w:pPr>
        <w:pStyle w:val="Normal"/>
        <w:rPr>
          <w:rFonts w:ascii="Arial Nova" w:hAnsi="Arial Nova" w:eastAsia="Arial Nova" w:cs="Arial Nova"/>
          <w:noProof w:val="0"/>
          <w:sz w:val="24"/>
          <w:szCs w:val="24"/>
          <w:lang w:val="en-GB"/>
        </w:rPr>
      </w:pPr>
    </w:p>
    <w:p w:rsidR="3A12E529" w:rsidP="1634A07A" w:rsidRDefault="3A12E529" w14:paraId="76336B19" w14:textId="1F122A98">
      <w:pPr>
        <w:pStyle w:val="Normal"/>
        <w:rPr>
          <w:rFonts w:ascii="Arial Nova" w:hAnsi="Arial Nova" w:eastAsia="Arial Nova" w:cs="Arial Nova"/>
          <w:noProof w:val="0"/>
          <w:sz w:val="24"/>
          <w:szCs w:val="24"/>
          <w:lang w:val="en-GB"/>
        </w:rPr>
      </w:pPr>
      <w:r w:rsidRPr="1634A07A" w:rsidR="3A12E529">
        <w:rPr>
          <w:rFonts w:ascii="Arial Nova" w:hAnsi="Arial Nova" w:eastAsia="Arial Nova" w:cs="Arial Nova"/>
          <w:noProof w:val="0"/>
          <w:sz w:val="24"/>
          <w:szCs w:val="24"/>
          <w:lang w:val="en-GB"/>
        </w:rPr>
        <w:t xml:space="preserve">Sakr, M. A. Q., </w:t>
      </w:r>
      <w:r w:rsidRPr="1634A07A" w:rsidR="3A12E529">
        <w:rPr>
          <w:rFonts w:ascii="Arial Nova" w:hAnsi="Arial Nova" w:eastAsia="Arial Nova" w:cs="Arial Nova"/>
          <w:noProof w:val="0"/>
          <w:sz w:val="24"/>
          <w:szCs w:val="24"/>
          <w:lang w:val="en-GB"/>
        </w:rPr>
        <w:t>Elsharnouby</w:t>
      </w:r>
      <w:r w:rsidRPr="1634A07A" w:rsidR="3A12E529">
        <w:rPr>
          <w:rFonts w:ascii="Arial Nova" w:hAnsi="Arial Nova" w:eastAsia="Arial Nova" w:cs="Arial Nova"/>
          <w:noProof w:val="0"/>
          <w:sz w:val="24"/>
          <w:szCs w:val="24"/>
          <w:lang w:val="en-GB"/>
        </w:rPr>
        <w:t xml:space="preserve">, M. H., &amp; </w:t>
      </w:r>
      <w:r w:rsidRPr="1634A07A" w:rsidR="3A12E529">
        <w:rPr>
          <w:rFonts w:ascii="Arial Nova" w:hAnsi="Arial Nova" w:eastAsia="Arial Nova" w:cs="Arial Nova"/>
          <w:noProof w:val="0"/>
          <w:sz w:val="24"/>
          <w:szCs w:val="24"/>
          <w:lang w:val="en-GB"/>
        </w:rPr>
        <w:t>AbdelAziz</w:t>
      </w:r>
      <w:r w:rsidRPr="1634A07A" w:rsidR="3A12E529">
        <w:rPr>
          <w:rFonts w:ascii="Arial Nova" w:hAnsi="Arial Nova" w:eastAsia="Arial Nova" w:cs="Arial Nova"/>
          <w:noProof w:val="0"/>
          <w:sz w:val="24"/>
          <w:szCs w:val="24"/>
          <w:lang w:val="en-GB"/>
        </w:rPr>
        <w:t xml:space="preserve">, G. S. (2024). </w:t>
      </w:r>
      <w:r w:rsidRPr="1634A07A" w:rsidR="3A12E529">
        <w:rPr>
          <w:rFonts w:ascii="Arial Nova" w:hAnsi="Arial Nova" w:eastAsia="Arial Nova" w:cs="Arial Nova"/>
          <w:i w:val="1"/>
          <w:iCs w:val="1"/>
          <w:noProof w:val="0"/>
          <w:sz w:val="24"/>
          <w:szCs w:val="24"/>
          <w:lang w:val="en-GB"/>
        </w:rPr>
        <w:t>15 years of Airbnb’s authenticity that influenced activity participation: A systematic literature review</w:t>
      </w:r>
      <w:r w:rsidRPr="1634A07A" w:rsidR="3A12E529">
        <w:rPr>
          <w:rFonts w:ascii="Arial Nova" w:hAnsi="Arial Nova" w:eastAsia="Arial Nova" w:cs="Arial Nova"/>
          <w:noProof w:val="0"/>
          <w:sz w:val="24"/>
          <w:szCs w:val="24"/>
          <w:lang w:val="en-GB"/>
        </w:rPr>
        <w:t xml:space="preserve">. </w:t>
      </w:r>
      <w:r w:rsidRPr="1634A07A" w:rsidR="3A12E529">
        <w:rPr>
          <w:rFonts w:ascii="Arial Nova" w:hAnsi="Arial Nova" w:eastAsia="Arial Nova" w:cs="Arial Nova"/>
          <w:i w:val="1"/>
          <w:iCs w:val="1"/>
          <w:noProof w:val="0"/>
          <w:sz w:val="24"/>
          <w:szCs w:val="24"/>
          <w:lang w:val="en-GB"/>
        </w:rPr>
        <w:t>Journal of Humanities and Applied Social Sciences, 6</w:t>
      </w:r>
      <w:r w:rsidRPr="1634A07A" w:rsidR="3A12E529">
        <w:rPr>
          <w:rFonts w:ascii="Arial Nova" w:hAnsi="Arial Nova" w:eastAsia="Arial Nova" w:cs="Arial Nova"/>
          <w:noProof w:val="0"/>
          <w:sz w:val="24"/>
          <w:szCs w:val="24"/>
          <w:lang w:val="en-GB"/>
        </w:rPr>
        <w:t xml:space="preserve">(1), 55–99. </w:t>
      </w:r>
      <w:hyperlink r:id="R7560fb2e493141b2">
        <w:r w:rsidRPr="1634A07A" w:rsidR="3A12E529">
          <w:rPr>
            <w:rStyle w:val="Hyperlink"/>
            <w:rFonts w:ascii="Arial Nova" w:hAnsi="Arial Nova" w:eastAsia="Arial Nova" w:cs="Arial Nova"/>
            <w:noProof w:val="0"/>
            <w:sz w:val="24"/>
            <w:szCs w:val="24"/>
            <w:lang w:val="en-GB"/>
          </w:rPr>
          <w:t>https://doi.org/10.1108/JHASS-09-2023-0119</w:t>
        </w:r>
      </w:hyperlink>
      <w:r w:rsidRPr="1634A07A" w:rsidR="3A12E529">
        <w:rPr>
          <w:rFonts w:ascii="Arial Nova" w:hAnsi="Arial Nova" w:eastAsia="Arial Nova" w:cs="Arial Nova"/>
          <w:noProof w:val="0"/>
          <w:sz w:val="24"/>
          <w:szCs w:val="24"/>
          <w:lang w:val="en-GB"/>
        </w:rPr>
        <w:t xml:space="preserve"> </w:t>
      </w:r>
    </w:p>
    <w:p w:rsidR="1634A07A" w:rsidP="67E3A081" w:rsidRDefault="1634A07A" w14:paraId="21667ADB" w14:textId="14F5B1BD">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36B576AF" w:rsidP="67E3A081" w:rsidRDefault="36B576AF" w14:paraId="14481757" w14:textId="08DBD045">
      <w:pPr>
        <w:pStyle w:val="Normal"/>
        <w:rPr>
          <w:rFonts w:ascii="Arial Nova" w:hAnsi="Arial Nova" w:eastAsia="Arial Nova" w:cs="Arial Nova"/>
          <w:noProof w:val="0"/>
          <w:sz w:val="24"/>
          <w:szCs w:val="24"/>
          <w:lang w:val="en-GB"/>
        </w:rPr>
      </w:pPr>
      <w:r w:rsidRPr="67E3A081" w:rsidR="36B576AF">
        <w:rPr>
          <w:rFonts w:ascii="Arial Nova" w:hAnsi="Arial Nova" w:eastAsia="Arial Nova" w:cs="Arial Nova"/>
          <w:b w:val="0"/>
          <w:bCs w:val="0"/>
          <w:i w:val="0"/>
          <w:iCs w:val="0"/>
          <w:caps w:val="0"/>
          <w:smallCaps w:val="0"/>
          <w:noProof w:val="0"/>
          <w:color w:val="222222"/>
          <w:sz w:val="24"/>
          <w:szCs w:val="24"/>
          <w:lang w:val="en-GB"/>
        </w:rPr>
        <w:t xml:space="preserve">So, K. K. F., Oh, H., &amp; Min, S. (2018). Motivations and constraints of Airbnb consumers: Findings from a mixed-methods approach. </w:t>
      </w:r>
      <w:r w:rsidRPr="67E3A081" w:rsidR="36B576AF">
        <w:rPr>
          <w:rFonts w:ascii="Arial Nova" w:hAnsi="Arial Nova" w:eastAsia="Arial Nova" w:cs="Arial Nova"/>
          <w:b w:val="0"/>
          <w:bCs w:val="0"/>
          <w:i w:val="1"/>
          <w:iCs w:val="1"/>
          <w:caps w:val="0"/>
          <w:smallCaps w:val="0"/>
          <w:noProof w:val="0"/>
          <w:color w:val="222222"/>
          <w:sz w:val="24"/>
          <w:szCs w:val="24"/>
          <w:lang w:val="en-GB"/>
        </w:rPr>
        <w:t>Tourism Management</w:t>
      </w:r>
      <w:r w:rsidRPr="67E3A081" w:rsidR="36B576AF">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36B576AF">
        <w:rPr>
          <w:rFonts w:ascii="Arial Nova" w:hAnsi="Arial Nova" w:eastAsia="Arial Nova" w:cs="Arial Nova"/>
          <w:b w:val="0"/>
          <w:bCs w:val="0"/>
          <w:i w:val="1"/>
          <w:iCs w:val="1"/>
          <w:caps w:val="0"/>
          <w:smallCaps w:val="0"/>
          <w:noProof w:val="0"/>
          <w:color w:val="222222"/>
          <w:sz w:val="24"/>
          <w:szCs w:val="24"/>
          <w:lang w:val="en-GB"/>
        </w:rPr>
        <w:t>67</w:t>
      </w:r>
      <w:r w:rsidRPr="67E3A081" w:rsidR="36B576AF">
        <w:rPr>
          <w:rFonts w:ascii="Arial Nova" w:hAnsi="Arial Nova" w:eastAsia="Arial Nova" w:cs="Arial Nova"/>
          <w:b w:val="0"/>
          <w:bCs w:val="0"/>
          <w:i w:val="0"/>
          <w:iCs w:val="0"/>
          <w:caps w:val="0"/>
          <w:smallCaps w:val="0"/>
          <w:noProof w:val="0"/>
          <w:color w:val="222222"/>
          <w:sz w:val="24"/>
          <w:szCs w:val="24"/>
          <w:lang w:val="en-GB"/>
        </w:rPr>
        <w:t>, 224-236.</w:t>
      </w:r>
    </w:p>
    <w:p w:rsidR="67E3A081" w:rsidP="67E3A081" w:rsidRDefault="67E3A081" w14:paraId="71660315" w14:textId="6D513C16">
      <w:pPr>
        <w:pStyle w:val="Normal"/>
        <w:rPr>
          <w:rFonts w:ascii="Arial Nova" w:hAnsi="Arial Nova" w:eastAsia="Arial Nova" w:cs="Arial Nova"/>
          <w:b w:val="0"/>
          <w:bCs w:val="0"/>
          <w:i w:val="0"/>
          <w:iCs w:val="0"/>
          <w:caps w:val="0"/>
          <w:smallCaps w:val="0"/>
          <w:strike w:val="0"/>
          <w:dstrike w:val="0"/>
          <w:noProof w:val="0"/>
          <w:color w:val="0156CE"/>
          <w:sz w:val="24"/>
          <w:szCs w:val="24"/>
          <w:u w:val="single"/>
          <w:lang w:val="en-GB"/>
        </w:rPr>
      </w:pPr>
    </w:p>
    <w:p w:rsidR="70231810" w:rsidP="1634A07A" w:rsidRDefault="70231810" w14:paraId="62DA3774" w14:textId="662D2C09">
      <w:pPr>
        <w:pStyle w:val="Normal"/>
        <w:shd w:val="clear" w:color="auto" w:fill="F7F7F7"/>
        <w:spacing w:before="0" w:beforeAutospacing="off" w:after="0" w:afterAutospacing="off"/>
        <w:ind w:left="0" w:right="60"/>
        <w:rPr>
          <w:rFonts w:ascii="Arial Nova" w:hAnsi="Arial Nova" w:eastAsia="Arial Nova" w:cs="Arial Nova"/>
          <w:sz w:val="24"/>
          <w:szCs w:val="24"/>
        </w:rPr>
      </w:pPr>
      <w:r w:rsidRPr="67E3A081" w:rsidR="70231810">
        <w:rPr>
          <w:rFonts w:ascii="Arial Nova" w:hAnsi="Arial Nova" w:eastAsia="Arial Nova" w:cs="Arial Nova"/>
          <w:b w:val="0"/>
          <w:bCs w:val="0"/>
          <w:i w:val="0"/>
          <w:iCs w:val="0"/>
          <w:caps w:val="0"/>
          <w:smallCaps w:val="0"/>
          <w:strike w:val="0"/>
          <w:dstrike w:val="0"/>
          <w:noProof w:val="0"/>
          <w:color w:val="0156CE"/>
          <w:sz w:val="24"/>
          <w:szCs w:val="24"/>
          <w:u w:val="single"/>
          <w:lang w:val="en-GB"/>
        </w:rPr>
        <w:t xml:space="preserve"> </w:t>
      </w:r>
      <w:r w:rsidRPr="67E3A081" w:rsidR="45034A3D">
        <w:rPr>
          <w:rFonts w:ascii="Arial Nova" w:hAnsi="Arial Nova" w:eastAsia="Arial Nova" w:cs="Arial Nova"/>
          <w:b w:val="0"/>
          <w:bCs w:val="0"/>
          <w:i w:val="0"/>
          <w:iCs w:val="0"/>
          <w:caps w:val="0"/>
          <w:smallCaps w:val="0"/>
          <w:noProof w:val="0"/>
          <w:color w:val="222222"/>
          <w:sz w:val="24"/>
          <w:szCs w:val="24"/>
          <w:lang w:val="en-GB"/>
        </w:rPr>
        <w:t>Trabucchi</w:t>
      </w:r>
      <w:r w:rsidRPr="67E3A081" w:rsidR="45034A3D">
        <w:rPr>
          <w:rFonts w:ascii="Arial Nova" w:hAnsi="Arial Nova" w:eastAsia="Arial Nova" w:cs="Arial Nova"/>
          <w:b w:val="0"/>
          <w:bCs w:val="0"/>
          <w:i w:val="0"/>
          <w:iCs w:val="0"/>
          <w:caps w:val="0"/>
          <w:smallCaps w:val="0"/>
          <w:noProof w:val="0"/>
          <w:color w:val="222222"/>
          <w:sz w:val="24"/>
          <w:szCs w:val="24"/>
          <w:lang w:val="en-GB"/>
        </w:rPr>
        <w:t xml:space="preserve">, D., &amp; </w:t>
      </w:r>
      <w:r w:rsidRPr="67E3A081" w:rsidR="45034A3D">
        <w:rPr>
          <w:rFonts w:ascii="Arial Nova" w:hAnsi="Arial Nova" w:eastAsia="Arial Nova" w:cs="Arial Nova"/>
          <w:b w:val="0"/>
          <w:bCs w:val="0"/>
          <w:i w:val="0"/>
          <w:iCs w:val="0"/>
          <w:caps w:val="0"/>
          <w:smallCaps w:val="0"/>
          <w:noProof w:val="0"/>
          <w:color w:val="222222"/>
          <w:sz w:val="24"/>
          <w:szCs w:val="24"/>
          <w:lang w:val="en-GB"/>
        </w:rPr>
        <w:t>Buganza</w:t>
      </w:r>
      <w:r w:rsidRPr="67E3A081" w:rsidR="45034A3D">
        <w:rPr>
          <w:rFonts w:ascii="Arial Nova" w:hAnsi="Arial Nova" w:eastAsia="Arial Nova" w:cs="Arial Nova"/>
          <w:b w:val="0"/>
          <w:bCs w:val="0"/>
          <w:i w:val="0"/>
          <w:iCs w:val="0"/>
          <w:caps w:val="0"/>
          <w:smallCaps w:val="0"/>
          <w:noProof w:val="0"/>
          <w:color w:val="222222"/>
          <w:sz w:val="24"/>
          <w:szCs w:val="24"/>
          <w:lang w:val="en-GB"/>
        </w:rPr>
        <w:t xml:space="preserve">, T. (2022). </w:t>
      </w:r>
      <w:bookmarkStart w:name="_Int_yEBrBjE4" w:id="1383851346"/>
      <w:r w:rsidRPr="67E3A081" w:rsidR="45034A3D">
        <w:rPr>
          <w:rFonts w:ascii="Arial Nova" w:hAnsi="Arial Nova" w:eastAsia="Arial Nova" w:cs="Arial Nova"/>
          <w:b w:val="0"/>
          <w:bCs w:val="0"/>
          <w:i w:val="0"/>
          <w:iCs w:val="0"/>
          <w:caps w:val="0"/>
          <w:smallCaps w:val="0"/>
          <w:noProof w:val="0"/>
          <w:color w:val="222222"/>
          <w:sz w:val="24"/>
          <w:szCs w:val="24"/>
          <w:lang w:val="en-GB"/>
        </w:rPr>
        <w:t>Landlords with no lands: a systematic literature review on hybrid multi-sided platforms and platform thinking.</w:t>
      </w:r>
      <w:bookmarkEnd w:id="1383851346"/>
      <w:r w:rsidRPr="67E3A081" w:rsidR="45034A3D">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45034A3D">
        <w:rPr>
          <w:rFonts w:ascii="Arial Nova" w:hAnsi="Arial Nova" w:eastAsia="Arial Nova" w:cs="Arial Nova"/>
          <w:b w:val="0"/>
          <w:bCs w:val="0"/>
          <w:i w:val="1"/>
          <w:iCs w:val="1"/>
          <w:caps w:val="0"/>
          <w:smallCaps w:val="0"/>
          <w:noProof w:val="0"/>
          <w:color w:val="222222"/>
          <w:sz w:val="24"/>
          <w:szCs w:val="24"/>
          <w:lang w:val="en-GB"/>
        </w:rPr>
        <w:t>European Journal of Innovation Management</w:t>
      </w:r>
      <w:r w:rsidRPr="67E3A081" w:rsidR="45034A3D">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45034A3D">
        <w:rPr>
          <w:rFonts w:ascii="Arial Nova" w:hAnsi="Arial Nova" w:eastAsia="Arial Nova" w:cs="Arial Nova"/>
          <w:b w:val="0"/>
          <w:bCs w:val="0"/>
          <w:i w:val="1"/>
          <w:iCs w:val="1"/>
          <w:caps w:val="0"/>
          <w:smallCaps w:val="0"/>
          <w:noProof w:val="0"/>
          <w:color w:val="222222"/>
          <w:sz w:val="24"/>
          <w:szCs w:val="24"/>
          <w:lang w:val="en-GB"/>
        </w:rPr>
        <w:t>25</w:t>
      </w:r>
      <w:r w:rsidRPr="67E3A081" w:rsidR="45034A3D">
        <w:rPr>
          <w:rFonts w:ascii="Arial Nova" w:hAnsi="Arial Nova" w:eastAsia="Arial Nova" w:cs="Arial Nova"/>
          <w:b w:val="0"/>
          <w:bCs w:val="0"/>
          <w:i w:val="0"/>
          <w:iCs w:val="0"/>
          <w:caps w:val="0"/>
          <w:smallCaps w:val="0"/>
          <w:noProof w:val="0"/>
          <w:color w:val="222222"/>
          <w:sz w:val="24"/>
          <w:szCs w:val="24"/>
          <w:lang w:val="en-GB"/>
        </w:rPr>
        <w:t xml:space="preserve">(6), 64-96. </w:t>
      </w:r>
      <w:hyperlink r:id="R87e51e58bf23495c">
        <w:r w:rsidRPr="67E3A081" w:rsidR="45034A3D">
          <w:rPr>
            <w:rStyle w:val="Hyperlink"/>
            <w:rFonts w:ascii="Arial Nova" w:hAnsi="Arial Nova" w:eastAsia="Arial Nova" w:cs="Arial Nova"/>
            <w:b w:val="0"/>
            <w:bCs w:val="0"/>
            <w:i w:val="0"/>
            <w:iCs w:val="0"/>
            <w:caps w:val="0"/>
            <w:smallCaps w:val="0"/>
            <w:strike w:val="0"/>
            <w:dstrike w:val="0"/>
            <w:noProof w:val="0"/>
            <w:color w:val="1C696A"/>
            <w:sz w:val="24"/>
            <w:szCs w:val="24"/>
            <w:u w:val="none"/>
            <w:lang w:val="en-GB"/>
          </w:rPr>
          <w:t>https://doi.org/10.1108/EJIM-11-2020-0467</w:t>
        </w:r>
      </w:hyperlink>
    </w:p>
    <w:p w:rsidR="1634A07A" w:rsidRDefault="1634A07A" w14:paraId="1938A0C5" w14:textId="51291FFC"/>
    <w:p w:rsidR="67E3A081" w:rsidP="67E3A081" w:rsidRDefault="67E3A081" w14:paraId="7C3350F6" w14:textId="4F705A9C">
      <w:pPr>
        <w:rPr>
          <w:rFonts w:ascii="Arial Nova" w:hAnsi="Arial Nova" w:eastAsia="Arial Nova" w:cs="Arial Nova"/>
          <w:sz w:val="24"/>
          <w:szCs w:val="24"/>
        </w:rPr>
      </w:pPr>
    </w:p>
    <w:p w:rsidR="208B4017" w:rsidP="67E3A081" w:rsidRDefault="208B4017" w14:paraId="574BCAD0" w14:textId="0F61C775">
      <w:pPr>
        <w:pStyle w:val="Normal"/>
        <w:rPr>
          <w:rFonts w:ascii="Arial Nova" w:hAnsi="Arial Nova" w:eastAsia="Arial Nova" w:cs="Arial Nova"/>
          <w:noProof w:val="0"/>
          <w:sz w:val="24"/>
          <w:szCs w:val="24"/>
          <w:lang w:val="en-GB"/>
        </w:rPr>
      </w:pPr>
      <w:r w:rsidRPr="67E3A081" w:rsidR="208B4017">
        <w:rPr>
          <w:rFonts w:ascii="Arial Nova" w:hAnsi="Arial Nova" w:eastAsia="Arial Nova" w:cs="Arial Nova"/>
          <w:b w:val="0"/>
          <w:bCs w:val="0"/>
          <w:i w:val="0"/>
          <w:iCs w:val="0"/>
          <w:caps w:val="0"/>
          <w:smallCaps w:val="0"/>
          <w:noProof w:val="0"/>
          <w:color w:val="222222"/>
          <w:sz w:val="24"/>
          <w:szCs w:val="24"/>
          <w:lang w:val="en-GB"/>
        </w:rPr>
        <w:t xml:space="preserve">von Briel, D., &amp; </w:t>
      </w:r>
      <w:r w:rsidRPr="67E3A081" w:rsidR="208B4017">
        <w:rPr>
          <w:rFonts w:ascii="Arial Nova" w:hAnsi="Arial Nova" w:eastAsia="Arial Nova" w:cs="Arial Nova"/>
          <w:b w:val="0"/>
          <w:bCs w:val="0"/>
          <w:i w:val="0"/>
          <w:iCs w:val="0"/>
          <w:caps w:val="0"/>
          <w:smallCaps w:val="0"/>
          <w:noProof w:val="0"/>
          <w:color w:val="222222"/>
          <w:sz w:val="24"/>
          <w:szCs w:val="24"/>
          <w:lang w:val="en-GB"/>
        </w:rPr>
        <w:t>Dolnicar</w:t>
      </w:r>
      <w:r w:rsidRPr="67E3A081" w:rsidR="208B4017">
        <w:rPr>
          <w:rFonts w:ascii="Arial Nova" w:hAnsi="Arial Nova" w:eastAsia="Arial Nova" w:cs="Arial Nova"/>
          <w:b w:val="0"/>
          <w:bCs w:val="0"/>
          <w:i w:val="0"/>
          <w:iCs w:val="0"/>
          <w:caps w:val="0"/>
          <w:smallCaps w:val="0"/>
          <w:noProof w:val="0"/>
          <w:color w:val="222222"/>
          <w:sz w:val="24"/>
          <w:szCs w:val="24"/>
          <w:lang w:val="en-GB"/>
        </w:rPr>
        <w:t xml:space="preserve">, S. (2021). The evolution of Airbnb’s competitive landscape. </w:t>
      </w:r>
      <w:r w:rsidRPr="67E3A081" w:rsidR="208B4017">
        <w:rPr>
          <w:rFonts w:ascii="Arial Nova" w:hAnsi="Arial Nova" w:eastAsia="Arial Nova" w:cs="Arial Nova"/>
          <w:b w:val="0"/>
          <w:bCs w:val="0"/>
          <w:i w:val="1"/>
          <w:iCs w:val="1"/>
          <w:caps w:val="0"/>
          <w:smallCaps w:val="0"/>
          <w:noProof w:val="0"/>
          <w:color w:val="222222"/>
          <w:sz w:val="24"/>
          <w:szCs w:val="24"/>
          <w:lang w:val="en-GB"/>
        </w:rPr>
        <w:t>First Published in</w:t>
      </w:r>
      <w:r w:rsidRPr="67E3A081" w:rsidR="208B4017">
        <w:rPr>
          <w:rFonts w:ascii="Arial Nova" w:hAnsi="Arial Nova" w:eastAsia="Arial Nova" w:cs="Arial Nova"/>
          <w:b w:val="0"/>
          <w:bCs w:val="0"/>
          <w:i w:val="0"/>
          <w:iCs w:val="0"/>
          <w:caps w:val="0"/>
          <w:smallCaps w:val="0"/>
          <w:noProof w:val="0"/>
          <w:color w:val="222222"/>
          <w:sz w:val="24"/>
          <w:szCs w:val="24"/>
          <w:lang w:val="en-GB"/>
        </w:rPr>
        <w:t>.</w:t>
      </w:r>
    </w:p>
    <w:p w:rsidR="70C248E1" w:rsidP="67E3A081" w:rsidRDefault="70C248E1" w14:paraId="488DBB8E" w14:textId="01D3EDE8">
      <w:pPr>
        <w:pStyle w:val="Normal"/>
        <w:rPr>
          <w:rFonts w:ascii="Arial Nova" w:hAnsi="Arial Nova" w:eastAsia="Arial Nova" w:cs="Arial Nova"/>
          <w:noProof w:val="0"/>
          <w:sz w:val="24"/>
          <w:szCs w:val="24"/>
          <w:lang w:val="en-GB"/>
        </w:rPr>
      </w:pPr>
      <w:r w:rsidRPr="67E3A081" w:rsidR="70C248E1">
        <w:rPr>
          <w:rFonts w:ascii="Arial Nova" w:hAnsi="Arial Nova" w:eastAsia="Arial Nova" w:cs="Arial Nova"/>
          <w:b w:val="0"/>
          <w:bCs w:val="0"/>
          <w:i w:val="0"/>
          <w:iCs w:val="0"/>
          <w:caps w:val="0"/>
          <w:smallCaps w:val="0"/>
          <w:noProof w:val="0"/>
          <w:color w:val="222222"/>
          <w:sz w:val="24"/>
          <w:szCs w:val="24"/>
          <w:lang w:val="en-GB"/>
        </w:rPr>
        <w:t xml:space="preserve">Von Briel, D., &amp; </w:t>
      </w:r>
      <w:r w:rsidRPr="67E3A081" w:rsidR="70C248E1">
        <w:rPr>
          <w:rFonts w:ascii="Arial Nova" w:hAnsi="Arial Nova" w:eastAsia="Arial Nova" w:cs="Arial Nova"/>
          <w:b w:val="0"/>
          <w:bCs w:val="0"/>
          <w:i w:val="0"/>
          <w:iCs w:val="0"/>
          <w:caps w:val="0"/>
          <w:smallCaps w:val="0"/>
          <w:noProof w:val="0"/>
          <w:color w:val="222222"/>
          <w:sz w:val="24"/>
          <w:szCs w:val="24"/>
          <w:lang w:val="en-GB"/>
        </w:rPr>
        <w:t>Dolnicar</w:t>
      </w:r>
      <w:r w:rsidRPr="67E3A081" w:rsidR="70C248E1">
        <w:rPr>
          <w:rFonts w:ascii="Arial Nova" w:hAnsi="Arial Nova" w:eastAsia="Arial Nova" w:cs="Arial Nova"/>
          <w:b w:val="0"/>
          <w:bCs w:val="0"/>
          <w:i w:val="0"/>
          <w:iCs w:val="0"/>
          <w:caps w:val="0"/>
          <w:smallCaps w:val="0"/>
          <w:noProof w:val="0"/>
          <w:color w:val="222222"/>
          <w:sz w:val="24"/>
          <w:szCs w:val="24"/>
          <w:lang w:val="en-GB"/>
        </w:rPr>
        <w:t xml:space="preserve">, S. (2021). The evolution of Airbnb regulation-An international longitudinal investigation 2008–2020. </w:t>
      </w:r>
      <w:r w:rsidRPr="67E3A081" w:rsidR="70C248E1">
        <w:rPr>
          <w:rFonts w:ascii="Arial Nova" w:hAnsi="Arial Nova" w:eastAsia="Arial Nova" w:cs="Arial Nova"/>
          <w:b w:val="0"/>
          <w:bCs w:val="0"/>
          <w:i w:val="1"/>
          <w:iCs w:val="1"/>
          <w:caps w:val="0"/>
          <w:smallCaps w:val="0"/>
          <w:noProof w:val="0"/>
          <w:color w:val="222222"/>
          <w:sz w:val="24"/>
          <w:szCs w:val="24"/>
          <w:lang w:val="en-GB"/>
        </w:rPr>
        <w:t>Annals of Tourism Research</w:t>
      </w:r>
      <w:r w:rsidRPr="67E3A081" w:rsidR="70C248E1">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70C248E1">
        <w:rPr>
          <w:rFonts w:ascii="Arial Nova" w:hAnsi="Arial Nova" w:eastAsia="Arial Nova" w:cs="Arial Nova"/>
          <w:b w:val="0"/>
          <w:bCs w:val="0"/>
          <w:i w:val="1"/>
          <w:iCs w:val="1"/>
          <w:caps w:val="0"/>
          <w:smallCaps w:val="0"/>
          <w:noProof w:val="0"/>
          <w:color w:val="222222"/>
          <w:sz w:val="24"/>
          <w:szCs w:val="24"/>
          <w:lang w:val="en-GB"/>
        </w:rPr>
        <w:t>87</w:t>
      </w:r>
      <w:r w:rsidRPr="67E3A081" w:rsidR="70C248E1">
        <w:rPr>
          <w:rFonts w:ascii="Arial Nova" w:hAnsi="Arial Nova" w:eastAsia="Arial Nova" w:cs="Arial Nova"/>
          <w:b w:val="0"/>
          <w:bCs w:val="0"/>
          <w:i w:val="0"/>
          <w:iCs w:val="0"/>
          <w:caps w:val="0"/>
          <w:smallCaps w:val="0"/>
          <w:noProof w:val="0"/>
          <w:color w:val="222222"/>
          <w:sz w:val="24"/>
          <w:szCs w:val="24"/>
          <w:lang w:val="en-GB"/>
        </w:rPr>
        <w:t xml:space="preserve">, 102983. </w:t>
      </w:r>
      <w:hyperlink r:id="Rd23c10d323344bc5">
        <w:r w:rsidRPr="67E3A081" w:rsidR="70C248E1">
          <w:rPr>
            <w:rStyle w:val="Hyperlink"/>
            <w:rFonts w:ascii="Arial Nova" w:hAnsi="Arial Nova" w:eastAsia="Arial Nova" w:cs="Arial Nova"/>
            <w:noProof w:val="0"/>
            <w:sz w:val="24"/>
            <w:szCs w:val="24"/>
            <w:lang w:val="en-GB"/>
          </w:rPr>
          <w:t>https://doi.org/10.1016/j.annals.2020.102983</w:t>
        </w:r>
      </w:hyperlink>
      <w:r w:rsidRPr="67E3A081" w:rsidR="70C248E1">
        <w:rPr>
          <w:rFonts w:ascii="Arial Nova" w:hAnsi="Arial Nova" w:eastAsia="Arial Nova" w:cs="Arial Nova"/>
          <w:noProof w:val="0"/>
          <w:sz w:val="24"/>
          <w:szCs w:val="24"/>
          <w:lang w:val="en-GB"/>
        </w:rPr>
        <w:t xml:space="preserve"> </w:t>
      </w:r>
    </w:p>
    <w:p w:rsidR="67E3A081" w:rsidRDefault="67E3A081" w14:paraId="4A9312F4" w14:textId="483A0E02"/>
    <w:p w:rsidR="0540AE32" w:rsidP="67E3A081" w:rsidRDefault="0540AE32" w14:paraId="293C6C7B" w14:textId="699FA1FB">
      <w:pPr>
        <w:pStyle w:val="Normal"/>
        <w:rPr>
          <w:rFonts w:ascii="Aptos" w:hAnsi="Aptos" w:eastAsia="Aptos" w:cs="Aptos"/>
          <w:noProof w:val="0"/>
          <w:sz w:val="24"/>
          <w:szCs w:val="24"/>
          <w:lang w:val="en-GB"/>
        </w:rPr>
      </w:pPr>
      <w:r w:rsidRPr="67E3A081" w:rsidR="0540AE32">
        <w:rPr>
          <w:rFonts w:ascii="Arial Nova" w:hAnsi="Arial Nova" w:eastAsia="Arial Nova" w:cs="Arial Nova"/>
          <w:b w:val="0"/>
          <w:bCs w:val="0"/>
          <w:i w:val="0"/>
          <w:iCs w:val="0"/>
          <w:caps w:val="0"/>
          <w:smallCaps w:val="0"/>
          <w:noProof w:val="0"/>
          <w:color w:val="222222"/>
          <w:sz w:val="24"/>
          <w:szCs w:val="24"/>
          <w:lang w:val="en-GB"/>
        </w:rPr>
        <w:t xml:space="preserve">Wachsmuth, D., &amp; Weisler, A. (2018). Airbnb and the rent gap: Gentrification through the sharing economy. </w:t>
      </w:r>
      <w:r w:rsidRPr="67E3A081" w:rsidR="0540AE32">
        <w:rPr>
          <w:rFonts w:ascii="Arial Nova" w:hAnsi="Arial Nova" w:eastAsia="Arial Nova" w:cs="Arial Nova"/>
          <w:b w:val="0"/>
          <w:bCs w:val="0"/>
          <w:i w:val="1"/>
          <w:iCs w:val="1"/>
          <w:caps w:val="0"/>
          <w:smallCaps w:val="0"/>
          <w:noProof w:val="0"/>
          <w:color w:val="222222"/>
          <w:sz w:val="24"/>
          <w:szCs w:val="24"/>
          <w:lang w:val="en-GB"/>
        </w:rPr>
        <w:t>Environment and planning A: economy and space</w:t>
      </w:r>
      <w:r w:rsidRPr="67E3A081" w:rsidR="0540AE32">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0540AE32">
        <w:rPr>
          <w:rFonts w:ascii="Arial Nova" w:hAnsi="Arial Nova" w:eastAsia="Arial Nova" w:cs="Arial Nova"/>
          <w:b w:val="0"/>
          <w:bCs w:val="0"/>
          <w:i w:val="1"/>
          <w:iCs w:val="1"/>
          <w:caps w:val="0"/>
          <w:smallCaps w:val="0"/>
          <w:noProof w:val="0"/>
          <w:color w:val="222222"/>
          <w:sz w:val="24"/>
          <w:szCs w:val="24"/>
          <w:lang w:val="en-GB"/>
        </w:rPr>
        <w:t>50</w:t>
      </w:r>
      <w:r w:rsidRPr="67E3A081" w:rsidR="0540AE32">
        <w:rPr>
          <w:rFonts w:ascii="Arial Nova" w:hAnsi="Arial Nova" w:eastAsia="Arial Nova" w:cs="Arial Nova"/>
          <w:b w:val="0"/>
          <w:bCs w:val="0"/>
          <w:i w:val="0"/>
          <w:iCs w:val="0"/>
          <w:caps w:val="0"/>
          <w:smallCaps w:val="0"/>
          <w:noProof w:val="0"/>
          <w:color w:val="222222"/>
          <w:sz w:val="24"/>
          <w:szCs w:val="24"/>
          <w:lang w:val="en-GB"/>
        </w:rPr>
        <w:t>(6), 1147-1170.</w:t>
      </w:r>
    </w:p>
    <w:p w:rsidR="67E3A081" w:rsidRDefault="67E3A081" w14:paraId="30B6F5E2" w14:textId="2348C8BC"/>
    <w:p w:rsidR="45034A3D" w:rsidP="1634A07A" w:rsidRDefault="45034A3D" w14:paraId="2C1205BF" w14:textId="3481669E">
      <w:pPr>
        <w:pStyle w:val="Normal"/>
        <w:rPr>
          <w:rFonts w:ascii="Arial Nova" w:hAnsi="Arial Nova" w:eastAsia="Arial Nova" w:cs="Arial Nova"/>
          <w:noProof w:val="0"/>
          <w:sz w:val="24"/>
          <w:szCs w:val="24"/>
          <w:lang w:val="en-GB"/>
        </w:rPr>
      </w:pPr>
      <w:r w:rsidRPr="1634A07A" w:rsidR="45034A3D">
        <w:rPr>
          <w:rFonts w:ascii="Arial Nova" w:hAnsi="Arial Nova" w:eastAsia="Arial Nova" w:cs="Arial Nova"/>
          <w:b w:val="0"/>
          <w:bCs w:val="0"/>
          <w:i w:val="0"/>
          <w:iCs w:val="0"/>
          <w:caps w:val="0"/>
          <w:smallCaps w:val="0"/>
          <w:noProof w:val="0"/>
          <w:color w:val="222222"/>
          <w:sz w:val="24"/>
          <w:szCs w:val="24"/>
          <w:lang w:val="en-GB"/>
        </w:rPr>
        <w:t xml:space="preserve"> </w:t>
      </w:r>
      <w:r w:rsidRPr="1634A07A" w:rsidR="6CD1BB76">
        <w:rPr>
          <w:rFonts w:ascii="Arial Nova" w:hAnsi="Arial Nova" w:eastAsia="Arial Nova" w:cs="Arial Nova"/>
          <w:noProof w:val="0"/>
          <w:sz w:val="24"/>
          <w:szCs w:val="24"/>
          <w:lang w:val="en-GB"/>
        </w:rPr>
        <w:t xml:space="preserve">Wang, Y. (2024). </w:t>
      </w:r>
      <w:r w:rsidRPr="1634A07A" w:rsidR="6CD1BB76">
        <w:rPr>
          <w:rFonts w:ascii="Arial Nova" w:hAnsi="Arial Nova" w:eastAsia="Arial Nova" w:cs="Arial Nova"/>
          <w:i w:val="1"/>
          <w:iCs w:val="1"/>
          <w:noProof w:val="0"/>
          <w:sz w:val="24"/>
          <w:szCs w:val="24"/>
          <w:lang w:val="en-GB"/>
        </w:rPr>
        <w:t>Airbnb dynamic pricing using machine learning</w:t>
      </w:r>
      <w:r w:rsidRPr="1634A07A" w:rsidR="6CD1BB76">
        <w:rPr>
          <w:rFonts w:ascii="Arial Nova" w:hAnsi="Arial Nova" w:eastAsia="Arial Nova" w:cs="Arial Nova"/>
          <w:noProof w:val="0"/>
          <w:sz w:val="24"/>
          <w:szCs w:val="24"/>
          <w:lang w:val="en-GB"/>
        </w:rPr>
        <w:t xml:space="preserve">. In W. C. Gartner (Ed.), </w:t>
      </w:r>
      <w:r w:rsidRPr="1634A07A" w:rsidR="6CD1BB76">
        <w:rPr>
          <w:rFonts w:ascii="Arial Nova" w:hAnsi="Arial Nova" w:eastAsia="Arial Nova" w:cs="Arial Nova"/>
          <w:i w:val="1"/>
          <w:iCs w:val="1"/>
          <w:noProof w:val="0"/>
          <w:sz w:val="24"/>
          <w:szCs w:val="24"/>
          <w:lang w:val="en-GB"/>
        </w:rPr>
        <w:t>New perspectives and paradigms in applied economics and business: ICAEB 2023</w:t>
      </w:r>
      <w:r w:rsidRPr="1634A07A" w:rsidR="6CD1BB76">
        <w:rPr>
          <w:rFonts w:ascii="Arial Nova" w:hAnsi="Arial Nova" w:eastAsia="Arial Nova" w:cs="Arial Nova"/>
          <w:noProof w:val="0"/>
          <w:sz w:val="24"/>
          <w:szCs w:val="24"/>
          <w:lang w:val="en-GB"/>
        </w:rPr>
        <w:t xml:space="preserve"> (Springer Proceedings in Business and Economics, pp. </w:t>
      </w:r>
      <w:r w:rsidRPr="1634A07A" w:rsidR="6CD1BB76">
        <w:rPr>
          <w:rFonts w:ascii="Arial Nova" w:hAnsi="Arial Nova" w:eastAsia="Arial Nova" w:cs="Arial Nova"/>
          <w:b w:val="1"/>
          <w:bCs w:val="1"/>
          <w:noProof w:val="0"/>
          <w:sz w:val="24"/>
          <w:szCs w:val="24"/>
          <w:lang w:val="en-GB"/>
        </w:rPr>
        <w:t>–</w:t>
      </w:r>
      <w:r w:rsidRPr="1634A07A" w:rsidR="6CD1BB76">
        <w:rPr>
          <w:rFonts w:ascii="Arial Nova" w:hAnsi="Arial Nova" w:eastAsia="Arial Nova" w:cs="Arial Nova"/>
          <w:noProof w:val="0"/>
          <w:sz w:val="24"/>
          <w:szCs w:val="24"/>
          <w:lang w:val="en-GB"/>
        </w:rPr>
        <w:t xml:space="preserve">). Springer, Cham. </w:t>
      </w:r>
      <w:hyperlink r:id="R9bde46ac5b2e4e6e">
        <w:r w:rsidRPr="1634A07A" w:rsidR="6CD1BB76">
          <w:rPr>
            <w:rStyle w:val="Hyperlink"/>
            <w:rFonts w:ascii="Arial Nova" w:hAnsi="Arial Nova" w:eastAsia="Arial Nova" w:cs="Arial Nova"/>
            <w:noProof w:val="0"/>
            <w:sz w:val="24"/>
            <w:szCs w:val="24"/>
            <w:lang w:val="en-GB"/>
          </w:rPr>
          <w:t>https://doi.org/10.1007/978-3-031-49951-7_4</w:t>
        </w:r>
      </w:hyperlink>
      <w:r w:rsidRPr="1634A07A" w:rsidR="6CD1BB76">
        <w:rPr>
          <w:rFonts w:ascii="Arial Nova" w:hAnsi="Arial Nova" w:eastAsia="Arial Nova" w:cs="Arial Nova"/>
          <w:noProof w:val="0"/>
          <w:sz w:val="24"/>
          <w:szCs w:val="24"/>
          <w:lang w:val="en-GB"/>
        </w:rPr>
        <w:t xml:space="preserve"> </w:t>
      </w:r>
    </w:p>
    <w:p w:rsidR="1634A07A" w:rsidP="1634A07A" w:rsidRDefault="1634A07A" w14:paraId="256B4718" w14:textId="33F764E7">
      <w:pPr>
        <w:pStyle w:val="Normal"/>
        <w:rPr>
          <w:rFonts w:ascii="Arial Nova" w:hAnsi="Arial Nova" w:eastAsia="Arial Nova" w:cs="Arial Nova"/>
          <w:noProof w:val="0"/>
          <w:sz w:val="24"/>
          <w:szCs w:val="24"/>
          <w:lang w:val="en-GB"/>
        </w:rPr>
      </w:pPr>
    </w:p>
    <w:p w:rsidR="63ABDEFA" w:rsidP="1634A07A" w:rsidRDefault="63ABDEFA" w14:paraId="2C0494D6" w14:textId="24E1506B">
      <w:pPr>
        <w:pStyle w:val="Normal"/>
      </w:pPr>
      <w:bookmarkStart w:name="_Int_oYbi0OVR" w:id="183901196"/>
      <w:r w:rsidRPr="67E3A081" w:rsidR="63ABDEFA">
        <w:rPr>
          <w:rFonts w:ascii="Arial Nova" w:hAnsi="Arial Nova" w:eastAsia="Arial Nova" w:cs="Arial Nova"/>
          <w:noProof w:val="0"/>
          <w:sz w:val="24"/>
          <w:szCs w:val="24"/>
          <w:lang w:val="en-GB"/>
        </w:rPr>
        <w:t xml:space="preserve">Zamani, E. D., </w:t>
      </w:r>
      <w:r w:rsidRPr="67E3A081" w:rsidR="63ABDEFA">
        <w:rPr>
          <w:rFonts w:ascii="Arial Nova" w:hAnsi="Arial Nova" w:eastAsia="Arial Nova" w:cs="Arial Nova"/>
          <w:noProof w:val="0"/>
          <w:sz w:val="24"/>
          <w:szCs w:val="24"/>
          <w:lang w:val="en-GB"/>
        </w:rPr>
        <w:t>Choudrie</w:t>
      </w:r>
      <w:r w:rsidRPr="67E3A081" w:rsidR="63ABDEFA">
        <w:rPr>
          <w:rFonts w:ascii="Arial Nova" w:hAnsi="Arial Nova" w:eastAsia="Arial Nova" w:cs="Arial Nova"/>
          <w:noProof w:val="0"/>
          <w:sz w:val="24"/>
          <w:szCs w:val="24"/>
          <w:lang w:val="en-GB"/>
        </w:rPr>
        <w:t xml:space="preserve">, J., </w:t>
      </w:r>
      <w:r w:rsidRPr="67E3A081" w:rsidR="63ABDEFA">
        <w:rPr>
          <w:rFonts w:ascii="Arial Nova" w:hAnsi="Arial Nova" w:eastAsia="Arial Nova" w:cs="Arial Nova"/>
          <w:noProof w:val="0"/>
          <w:sz w:val="24"/>
          <w:szCs w:val="24"/>
          <w:lang w:val="en-GB"/>
        </w:rPr>
        <w:t>Katechos</w:t>
      </w:r>
      <w:r w:rsidRPr="67E3A081" w:rsidR="63ABDEFA">
        <w:rPr>
          <w:rFonts w:ascii="Arial Nova" w:hAnsi="Arial Nova" w:eastAsia="Arial Nova" w:cs="Arial Nova"/>
          <w:noProof w:val="0"/>
          <w:sz w:val="24"/>
          <w:szCs w:val="24"/>
          <w:lang w:val="en-GB"/>
        </w:rPr>
        <w:t>, G., &amp; Yin, Y. (2019).</w:t>
      </w:r>
      <w:bookmarkEnd w:id="183901196"/>
      <w:r w:rsidRPr="67E3A081" w:rsidR="63ABDEFA">
        <w:rPr>
          <w:rFonts w:ascii="Arial Nova" w:hAnsi="Arial Nova" w:eastAsia="Arial Nova" w:cs="Arial Nova"/>
          <w:noProof w:val="0"/>
          <w:sz w:val="24"/>
          <w:szCs w:val="24"/>
          <w:lang w:val="en-GB"/>
        </w:rPr>
        <w:t xml:space="preserve"> </w:t>
      </w:r>
      <w:r w:rsidRPr="67E3A081" w:rsidR="63ABDEFA">
        <w:rPr>
          <w:rFonts w:ascii="Arial Nova" w:hAnsi="Arial Nova" w:eastAsia="Arial Nova" w:cs="Arial Nova"/>
          <w:i w:val="1"/>
          <w:iCs w:val="1"/>
          <w:noProof w:val="0"/>
          <w:sz w:val="24"/>
          <w:szCs w:val="24"/>
          <w:lang w:val="en-GB"/>
        </w:rPr>
        <w:t>Trust in the sharing economy: The Airbnb case</w:t>
      </w:r>
      <w:r w:rsidRPr="67E3A081" w:rsidR="63ABDEFA">
        <w:rPr>
          <w:rFonts w:ascii="Arial Nova" w:hAnsi="Arial Nova" w:eastAsia="Arial Nova" w:cs="Arial Nova"/>
          <w:noProof w:val="0"/>
          <w:sz w:val="24"/>
          <w:szCs w:val="24"/>
          <w:lang w:val="en-GB"/>
        </w:rPr>
        <w:t xml:space="preserve">. </w:t>
      </w:r>
      <w:r w:rsidRPr="67E3A081" w:rsidR="63ABDEFA">
        <w:rPr>
          <w:rFonts w:ascii="Arial Nova" w:hAnsi="Arial Nova" w:eastAsia="Arial Nova" w:cs="Arial Nova"/>
          <w:i w:val="1"/>
          <w:iCs w:val="1"/>
          <w:noProof w:val="0"/>
          <w:sz w:val="24"/>
          <w:szCs w:val="24"/>
          <w:lang w:val="en-GB"/>
        </w:rPr>
        <w:t>Industrial Management &amp; Data Systems, 119</w:t>
      </w:r>
      <w:r w:rsidRPr="67E3A081" w:rsidR="63ABDEFA">
        <w:rPr>
          <w:rFonts w:ascii="Arial Nova" w:hAnsi="Arial Nova" w:eastAsia="Arial Nova" w:cs="Arial Nova"/>
          <w:noProof w:val="0"/>
          <w:sz w:val="24"/>
          <w:szCs w:val="24"/>
          <w:lang w:val="en-GB"/>
        </w:rPr>
        <w:t xml:space="preserve">(9), 1947–1968. </w:t>
      </w:r>
      <w:hyperlink r:id="R47ae542521134abd">
        <w:r w:rsidRPr="67E3A081" w:rsidR="63ABDEFA">
          <w:rPr>
            <w:rStyle w:val="Hyperlink"/>
            <w:rFonts w:ascii="Arial Nova" w:hAnsi="Arial Nova" w:eastAsia="Arial Nova" w:cs="Arial Nova"/>
            <w:noProof w:val="0"/>
            <w:sz w:val="24"/>
            <w:szCs w:val="24"/>
            <w:lang w:val="en-GB"/>
          </w:rPr>
          <w:t>https://doi.org/10.1108/IMDS-04-2018-0166</w:t>
        </w:r>
      </w:hyperlink>
      <w:r w:rsidRPr="67E3A081" w:rsidR="63ABDEFA">
        <w:rPr>
          <w:rFonts w:ascii="Arial Nova" w:hAnsi="Arial Nova" w:eastAsia="Arial Nova" w:cs="Arial Nova"/>
          <w:noProof w:val="0"/>
          <w:sz w:val="24"/>
          <w:szCs w:val="24"/>
          <w:lang w:val="en-GB"/>
        </w:rPr>
        <w:t xml:space="preserve"> </w:t>
      </w:r>
    </w:p>
    <w:p w:rsidR="67E3A081" w:rsidP="67E3A081" w:rsidRDefault="67E3A081" w14:paraId="3FE7B0D2" w14:textId="799EC358">
      <w:pPr>
        <w:pStyle w:val="Normal"/>
        <w:rPr>
          <w:rFonts w:ascii="Arial Nova" w:hAnsi="Arial Nova" w:eastAsia="Arial Nova" w:cs="Arial Nova"/>
          <w:noProof w:val="0"/>
          <w:sz w:val="24"/>
          <w:szCs w:val="24"/>
          <w:lang w:val="en-GB"/>
        </w:rPr>
      </w:pPr>
    </w:p>
    <w:p w:rsidR="67E3A081" w:rsidP="67E3A081" w:rsidRDefault="67E3A081" w14:paraId="5369DE29" w14:textId="54662A10">
      <w:pPr>
        <w:pStyle w:val="Normal"/>
        <w:rPr>
          <w:rFonts w:ascii="Arial Nova" w:hAnsi="Arial Nova" w:eastAsia="Arial Nova" w:cs="Arial Nova"/>
          <w:noProof w:val="0"/>
          <w:sz w:val="24"/>
          <w:szCs w:val="24"/>
          <w:lang w:val="en-GB"/>
        </w:rPr>
      </w:pPr>
    </w:p>
    <w:p w:rsidR="79753BC7" w:rsidP="67E3A081" w:rsidRDefault="79753BC7" w14:paraId="6425EBC4" w14:textId="06416C18">
      <w:pPr>
        <w:pStyle w:val="Normal"/>
        <w:rPr>
          <w:rFonts w:ascii="Arial Nova" w:hAnsi="Arial Nova" w:eastAsia="Arial Nova" w:cs="Arial Nova"/>
          <w:b w:val="0"/>
          <w:bCs w:val="0"/>
          <w:i w:val="0"/>
          <w:iCs w:val="0"/>
          <w:caps w:val="0"/>
          <w:smallCaps w:val="0"/>
          <w:strike w:val="0"/>
          <w:dstrike w:val="0"/>
          <w:noProof w:val="0"/>
          <w:sz w:val="24"/>
          <w:szCs w:val="24"/>
          <w:u w:val="none"/>
          <w:lang w:val="en-GB"/>
        </w:rPr>
      </w:pPr>
      <w:r w:rsidRPr="67E3A081" w:rsidR="79753BC7">
        <w:rPr>
          <w:rFonts w:ascii="Arial Nova" w:hAnsi="Arial Nova" w:eastAsia="Arial Nova" w:cs="Arial Nova"/>
          <w:b w:val="0"/>
          <w:bCs w:val="0"/>
          <w:i w:val="0"/>
          <w:iCs w:val="0"/>
          <w:caps w:val="0"/>
          <w:smallCaps w:val="0"/>
          <w:noProof w:val="0"/>
          <w:color w:val="222222"/>
          <w:sz w:val="24"/>
          <w:szCs w:val="24"/>
          <w:lang w:val="en-GB"/>
        </w:rPr>
        <w:t xml:space="preserve">Zervas, G., </w:t>
      </w:r>
      <w:r w:rsidRPr="67E3A081" w:rsidR="79753BC7">
        <w:rPr>
          <w:rFonts w:ascii="Arial Nova" w:hAnsi="Arial Nova" w:eastAsia="Arial Nova" w:cs="Arial Nova"/>
          <w:b w:val="0"/>
          <w:bCs w:val="0"/>
          <w:i w:val="0"/>
          <w:iCs w:val="0"/>
          <w:caps w:val="0"/>
          <w:smallCaps w:val="0"/>
          <w:noProof w:val="0"/>
          <w:color w:val="222222"/>
          <w:sz w:val="24"/>
          <w:szCs w:val="24"/>
          <w:lang w:val="en-GB"/>
        </w:rPr>
        <w:t>Proserpio</w:t>
      </w:r>
      <w:r w:rsidRPr="67E3A081" w:rsidR="79753BC7">
        <w:rPr>
          <w:rFonts w:ascii="Arial Nova" w:hAnsi="Arial Nova" w:eastAsia="Arial Nova" w:cs="Arial Nova"/>
          <w:b w:val="0"/>
          <w:bCs w:val="0"/>
          <w:i w:val="0"/>
          <w:iCs w:val="0"/>
          <w:caps w:val="0"/>
          <w:smallCaps w:val="0"/>
          <w:noProof w:val="0"/>
          <w:color w:val="222222"/>
          <w:sz w:val="24"/>
          <w:szCs w:val="24"/>
          <w:lang w:val="en-GB"/>
        </w:rPr>
        <w:t xml:space="preserve">, D., &amp; Byers, J. W. (2017). The rise of the sharing economy: Estimating the impact of Airbnb on the hotel industry. </w:t>
      </w:r>
      <w:r w:rsidRPr="67E3A081" w:rsidR="79753BC7">
        <w:rPr>
          <w:rFonts w:ascii="Arial Nova" w:hAnsi="Arial Nova" w:eastAsia="Arial Nova" w:cs="Arial Nova"/>
          <w:b w:val="0"/>
          <w:bCs w:val="0"/>
          <w:i w:val="1"/>
          <w:iCs w:val="1"/>
          <w:caps w:val="0"/>
          <w:smallCaps w:val="0"/>
          <w:noProof w:val="0"/>
          <w:color w:val="222222"/>
          <w:sz w:val="24"/>
          <w:szCs w:val="24"/>
          <w:lang w:val="en-GB"/>
        </w:rPr>
        <w:t>Journal of marketing research</w:t>
      </w:r>
      <w:r w:rsidRPr="67E3A081" w:rsidR="79753BC7">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79753BC7">
        <w:rPr>
          <w:rFonts w:ascii="Arial Nova" w:hAnsi="Arial Nova" w:eastAsia="Arial Nova" w:cs="Arial Nova"/>
          <w:b w:val="0"/>
          <w:bCs w:val="0"/>
          <w:i w:val="1"/>
          <w:iCs w:val="1"/>
          <w:caps w:val="0"/>
          <w:smallCaps w:val="0"/>
          <w:noProof w:val="0"/>
          <w:color w:val="222222"/>
          <w:sz w:val="24"/>
          <w:szCs w:val="24"/>
          <w:lang w:val="en-GB"/>
        </w:rPr>
        <w:t>54</w:t>
      </w:r>
      <w:r w:rsidRPr="67E3A081" w:rsidR="79753BC7">
        <w:rPr>
          <w:rFonts w:ascii="Arial Nova" w:hAnsi="Arial Nova" w:eastAsia="Arial Nova" w:cs="Arial Nova"/>
          <w:b w:val="0"/>
          <w:bCs w:val="0"/>
          <w:i w:val="0"/>
          <w:iCs w:val="0"/>
          <w:caps w:val="0"/>
          <w:smallCaps w:val="0"/>
          <w:noProof w:val="0"/>
          <w:color w:val="222222"/>
          <w:sz w:val="24"/>
          <w:szCs w:val="24"/>
          <w:lang w:val="en-GB"/>
        </w:rPr>
        <w:t>(5), 687-705.</w:t>
      </w:r>
      <w:hyperlink r:id="Ra12efa191f1e4813">
        <w:r w:rsidRPr="67E3A081" w:rsidR="79753BC7">
          <w:rPr>
            <w:rStyle w:val="Hyperlink"/>
            <w:rFonts w:ascii="Arial Nova" w:hAnsi="Arial Nova" w:eastAsia="Arial Nova" w:cs="Arial Nova"/>
            <w:b w:val="0"/>
            <w:bCs w:val="0"/>
            <w:i w:val="0"/>
            <w:iCs w:val="0"/>
            <w:caps w:val="0"/>
            <w:smallCaps w:val="0"/>
            <w:strike w:val="0"/>
            <w:dstrike w:val="0"/>
            <w:noProof w:val="0"/>
            <w:sz w:val="24"/>
            <w:szCs w:val="24"/>
            <w:u w:val="none"/>
            <w:lang w:val="en-GB"/>
          </w:rPr>
          <w:t>https://doi.org/10.1509/jmr.15.0204</w:t>
        </w:r>
      </w:hyperlink>
      <w:r w:rsidRPr="67E3A081" w:rsidR="79753BC7">
        <w:rPr>
          <w:rFonts w:ascii="Arial Nova" w:hAnsi="Arial Nova" w:eastAsia="Arial Nova" w:cs="Arial Nova"/>
          <w:b w:val="0"/>
          <w:bCs w:val="0"/>
          <w:i w:val="0"/>
          <w:iCs w:val="0"/>
          <w:caps w:val="0"/>
          <w:smallCaps w:val="0"/>
          <w:strike w:val="0"/>
          <w:dstrike w:val="0"/>
          <w:noProof w:val="0"/>
          <w:sz w:val="24"/>
          <w:szCs w:val="24"/>
          <w:u w:val="none"/>
          <w:lang w:val="en-GB"/>
        </w:rPr>
        <w:t xml:space="preserve"> </w:t>
      </w:r>
    </w:p>
    <w:p w:rsidR="67E3A081" w:rsidP="67E3A081" w:rsidRDefault="67E3A081" w14:paraId="13057512" w14:textId="0BAEBBCA">
      <w:pPr>
        <w:pStyle w:val="Normal"/>
        <w:rPr>
          <w:rFonts w:ascii="Arial Nova" w:hAnsi="Arial Nova" w:eastAsia="Arial Nova" w:cs="Arial Nova"/>
          <w:b w:val="0"/>
          <w:bCs w:val="0"/>
          <w:i w:val="0"/>
          <w:iCs w:val="0"/>
          <w:caps w:val="0"/>
          <w:smallCaps w:val="0"/>
          <w:strike w:val="0"/>
          <w:dstrike w:val="0"/>
          <w:noProof w:val="0"/>
          <w:sz w:val="24"/>
          <w:szCs w:val="24"/>
          <w:u w:val="none"/>
          <w:lang w:val="en-GB"/>
        </w:rPr>
      </w:pPr>
    </w:p>
    <w:p w:rsidR="552F7DB5" w:rsidP="67E3A081" w:rsidRDefault="552F7DB5" w14:paraId="39CEB7B6" w14:textId="2B7C17C9">
      <w:pPr>
        <w:pStyle w:val="Normal"/>
        <w:rPr>
          <w:rFonts w:ascii="Arial Nova" w:hAnsi="Arial Nova" w:eastAsia="Arial Nova" w:cs="Arial Nova"/>
          <w:noProof w:val="0"/>
          <w:sz w:val="24"/>
          <w:szCs w:val="24"/>
          <w:lang w:val="en-GB"/>
        </w:rPr>
      </w:pPr>
      <w:r w:rsidRPr="67E3A081" w:rsidR="552F7DB5">
        <w:rPr>
          <w:rFonts w:ascii="Arial Nova" w:hAnsi="Arial Nova" w:eastAsia="Arial Nova" w:cs="Arial Nova"/>
          <w:b w:val="0"/>
          <w:bCs w:val="0"/>
          <w:i w:val="0"/>
          <w:iCs w:val="0"/>
          <w:caps w:val="0"/>
          <w:smallCaps w:val="0"/>
          <w:noProof w:val="0"/>
          <w:color w:val="222222"/>
          <w:sz w:val="24"/>
          <w:szCs w:val="24"/>
          <w:lang w:val="en-GB"/>
        </w:rPr>
        <w:t xml:space="preserve">Zhang, T., </w:t>
      </w:r>
      <w:r w:rsidRPr="67E3A081" w:rsidR="552F7DB5">
        <w:rPr>
          <w:rFonts w:ascii="Arial Nova" w:hAnsi="Arial Nova" w:eastAsia="Arial Nova" w:cs="Arial Nova"/>
          <w:b w:val="0"/>
          <w:bCs w:val="0"/>
          <w:i w:val="0"/>
          <w:iCs w:val="0"/>
          <w:caps w:val="0"/>
          <w:smallCaps w:val="0"/>
          <w:noProof w:val="0"/>
          <w:color w:val="222222"/>
          <w:sz w:val="24"/>
          <w:szCs w:val="24"/>
          <w:lang w:val="en-GB"/>
        </w:rPr>
        <w:t>Bufquin</w:t>
      </w:r>
      <w:r w:rsidRPr="67E3A081" w:rsidR="552F7DB5">
        <w:rPr>
          <w:rFonts w:ascii="Arial Nova" w:hAnsi="Arial Nova" w:eastAsia="Arial Nova" w:cs="Arial Nova"/>
          <w:b w:val="0"/>
          <w:bCs w:val="0"/>
          <w:i w:val="0"/>
          <w:iCs w:val="0"/>
          <w:caps w:val="0"/>
          <w:smallCaps w:val="0"/>
          <w:noProof w:val="0"/>
          <w:color w:val="222222"/>
          <w:sz w:val="24"/>
          <w:szCs w:val="24"/>
          <w:lang w:val="en-GB"/>
        </w:rPr>
        <w:t xml:space="preserve">, D., &amp; Lu, C. (2019). A qualitative investigation of </w:t>
      </w:r>
      <w:r w:rsidRPr="67E3A081" w:rsidR="552F7DB5">
        <w:rPr>
          <w:rFonts w:ascii="Arial Nova" w:hAnsi="Arial Nova" w:eastAsia="Arial Nova" w:cs="Arial Nova"/>
          <w:b w:val="0"/>
          <w:bCs w:val="0"/>
          <w:i w:val="0"/>
          <w:iCs w:val="0"/>
          <w:caps w:val="0"/>
          <w:smallCaps w:val="0"/>
          <w:noProof w:val="0"/>
          <w:color w:val="222222"/>
          <w:sz w:val="24"/>
          <w:szCs w:val="24"/>
          <w:lang w:val="en-GB"/>
        </w:rPr>
        <w:t>microentrepreneurship</w:t>
      </w:r>
      <w:r w:rsidRPr="67E3A081" w:rsidR="552F7DB5">
        <w:rPr>
          <w:rFonts w:ascii="Arial Nova" w:hAnsi="Arial Nova" w:eastAsia="Arial Nova" w:cs="Arial Nova"/>
          <w:b w:val="0"/>
          <w:bCs w:val="0"/>
          <w:i w:val="0"/>
          <w:iCs w:val="0"/>
          <w:caps w:val="0"/>
          <w:smallCaps w:val="0"/>
          <w:noProof w:val="0"/>
          <w:color w:val="222222"/>
          <w:sz w:val="24"/>
          <w:szCs w:val="24"/>
          <w:lang w:val="en-GB"/>
        </w:rPr>
        <w:t xml:space="preserve"> in the sharing economy. </w:t>
      </w:r>
      <w:r w:rsidRPr="67E3A081" w:rsidR="552F7DB5">
        <w:rPr>
          <w:rFonts w:ascii="Arial Nova" w:hAnsi="Arial Nova" w:eastAsia="Arial Nova" w:cs="Arial Nova"/>
          <w:b w:val="0"/>
          <w:bCs w:val="0"/>
          <w:i w:val="1"/>
          <w:iCs w:val="1"/>
          <w:caps w:val="0"/>
          <w:smallCaps w:val="0"/>
          <w:noProof w:val="0"/>
          <w:color w:val="222222"/>
          <w:sz w:val="24"/>
          <w:szCs w:val="24"/>
          <w:lang w:val="en-GB"/>
        </w:rPr>
        <w:t>International Journal of Hospitality Management</w:t>
      </w:r>
      <w:r w:rsidRPr="67E3A081" w:rsidR="552F7DB5">
        <w:rPr>
          <w:rFonts w:ascii="Arial Nova" w:hAnsi="Arial Nova" w:eastAsia="Arial Nova" w:cs="Arial Nova"/>
          <w:b w:val="0"/>
          <w:bCs w:val="0"/>
          <w:i w:val="0"/>
          <w:iCs w:val="0"/>
          <w:caps w:val="0"/>
          <w:smallCaps w:val="0"/>
          <w:noProof w:val="0"/>
          <w:color w:val="222222"/>
          <w:sz w:val="24"/>
          <w:szCs w:val="24"/>
          <w:lang w:val="en-GB"/>
        </w:rPr>
        <w:t xml:space="preserve">, </w:t>
      </w:r>
      <w:r w:rsidRPr="67E3A081" w:rsidR="552F7DB5">
        <w:rPr>
          <w:rFonts w:ascii="Arial Nova" w:hAnsi="Arial Nova" w:eastAsia="Arial Nova" w:cs="Arial Nova"/>
          <w:b w:val="0"/>
          <w:bCs w:val="0"/>
          <w:i w:val="1"/>
          <w:iCs w:val="1"/>
          <w:caps w:val="0"/>
          <w:smallCaps w:val="0"/>
          <w:noProof w:val="0"/>
          <w:color w:val="222222"/>
          <w:sz w:val="24"/>
          <w:szCs w:val="24"/>
          <w:lang w:val="en-GB"/>
        </w:rPr>
        <w:t>79</w:t>
      </w:r>
      <w:r w:rsidRPr="67E3A081" w:rsidR="552F7DB5">
        <w:rPr>
          <w:rFonts w:ascii="Arial Nova" w:hAnsi="Arial Nova" w:eastAsia="Arial Nova" w:cs="Arial Nova"/>
          <w:b w:val="0"/>
          <w:bCs w:val="0"/>
          <w:i w:val="0"/>
          <w:iCs w:val="0"/>
          <w:caps w:val="0"/>
          <w:smallCaps w:val="0"/>
          <w:noProof w:val="0"/>
          <w:color w:val="222222"/>
          <w:sz w:val="24"/>
          <w:szCs w:val="24"/>
          <w:lang w:val="en-GB"/>
        </w:rPr>
        <w:t>, 148-157.</w:t>
      </w:r>
    </w:p>
    <w:p w:rsidR="2B24CF5B" w:rsidRDefault="2B24CF5B" w14:paraId="3EE626C3" w14:textId="5AD8C8B3">
      <w:r>
        <w:br w:type="page"/>
      </w:r>
    </w:p>
    <w:p w:rsidR="2B24CF5B" w:rsidP="2B24CF5B" w:rsidRDefault="2B24CF5B" w14:paraId="100AB9D6" w14:textId="4F74E44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ef9CiH1GkPuJqx" int2:id="YI8IvwXs">
      <int2:state int2:type="spell" int2:value="Rejected"/>
    </int2:textHash>
    <int2:textHash int2:hashCode="XYp4eClyKbtYhB" int2:id="XBlXfibQ">
      <int2:state int2:type="spell" int2:value="Rejected"/>
    </int2:textHash>
    <int2:textHash int2:hashCode="rluqgVD3NDCxEi" int2:id="uKuRCOOv">
      <int2:state int2:type="spell" int2:value="Rejected"/>
    </int2:textHash>
    <int2:textHash int2:hashCode="aSVvxwvAdy9kNU" int2:id="l0of3gLy">
      <int2:state int2:type="spell" int2:value="Rejected"/>
    </int2:textHash>
    <int2:textHash int2:hashCode="hHymUXtvYSvSJn" int2:id="cYh7Xiil">
      <int2:state int2:type="spell" int2:value="Rejected"/>
    </int2:textHash>
    <int2:textHash int2:hashCode="AQAbxqgfQ2Rj/o" int2:id="Oi0e6vdD">
      <int2:state int2:type="spell" int2:value="Rejected"/>
    </int2:textHash>
    <int2:textHash int2:hashCode="QIPRJYUKRHPWom" int2:id="fGy3kZkc">
      <int2:state int2:type="spell" int2:value="Rejected"/>
    </int2:textHash>
    <int2:textHash int2:hashCode="GWR3Hwav7YT5f8" int2:id="Y7m5RGaR">
      <int2:state int2:type="spell" int2:value="Rejected"/>
    </int2:textHash>
    <int2:textHash int2:hashCode="guN7BUJQsNSRNI" int2:id="rzn2PncM">
      <int2:state int2:type="spell" int2:value="Rejected"/>
    </int2:textHash>
    <int2:textHash int2:hashCode="bVN3lbqCGtlL6O" int2:id="etAeRqv3">
      <int2:state int2:type="spell" int2:value="Rejected"/>
    </int2:textHash>
    <int2:textHash int2:hashCode="3bjB8WqIwdkPD7" int2:id="AjLvAoMa">
      <int2:state int2:type="spell" int2:value="Rejected"/>
    </int2:textHash>
    <int2:textHash int2:hashCode="TYfTE8x3Ww+E8S" int2:id="xJEnHWkk">
      <int2:state int2:type="spell" int2:value="Rejected"/>
    </int2:textHash>
    <int2:textHash int2:hashCode="ejbDRNAqIp9DdZ" int2:id="zbENexvY">
      <int2:state int2:type="spell" int2:value="Rejected"/>
    </int2:textHash>
    <int2:textHash int2:hashCode="RY5Klc9Jaj06QI" int2:id="SVuzEe22">
      <int2:state int2:type="spell" int2:value="Rejected"/>
    </int2:textHash>
    <int2:textHash int2:hashCode="c+KmnAe3oj+OUd" int2:id="yV8mntpV">
      <int2:state int2:type="spell" int2:value="Rejected"/>
    </int2:textHash>
    <int2:textHash int2:hashCode="Jne8XCboDCEI2H" int2:id="3p6f9Wai">
      <int2:state int2:type="spell" int2:value="Rejected"/>
    </int2:textHash>
    <int2:textHash int2:hashCode="/TFnz5PsF2C2vp" int2:id="I16ntUyg">
      <int2:state int2:type="spell" int2:value="Rejected"/>
    </int2:textHash>
    <int2:textHash int2:hashCode="ewnzblLx/mgkkY" int2:id="KiX6NY8F">
      <int2:state int2:type="spell" int2:value="Rejected"/>
    </int2:textHash>
    <int2:textHash int2:hashCode="7a3gZY4bgDjcCi" int2:id="HWGtEC1X">
      <int2:state int2:type="spell" int2:value="Rejected"/>
    </int2:textHash>
    <int2:textHash int2:hashCode="Jm9Xdzff8VRjsA" int2:id="WGdqqWJn">
      <int2:state int2:type="spell" int2:value="Rejected"/>
    </int2:textHash>
    <int2:textHash int2:hashCode="vZHDCWKDR899HE" int2:id="nolYrZhx">
      <int2:state int2:type="spell" int2:value="Rejected"/>
    </int2:textHash>
    <int2:textHash int2:hashCode="wRiW7bxXucQNOO" int2:id="DIsUAK6r">
      <int2:state int2:type="spell" int2:value="Rejected"/>
    </int2:textHash>
    <int2:textHash int2:hashCode="da9ERIID8WMz/Y" int2:id="VwA7uyhm">
      <int2:state int2:type="spell" int2:value="Rejected"/>
    </int2:textHash>
    <int2:textHash int2:hashCode="oFGH+s7L2fX7rS" int2:id="6D7uTuZi">
      <int2:state int2:type="spell" int2:value="Rejected"/>
    </int2:textHash>
    <int2:textHash int2:hashCode="jHFcQ4Z5immumi" int2:id="fbQ8H3Tn">
      <int2:state int2:type="spell" int2:value="Rejected"/>
    </int2:textHash>
    <int2:textHash int2:hashCode="6OH4yvxLk/EgYe" int2:id="8IctomYv">
      <int2:state int2:type="spell" int2:value="Rejected"/>
    </int2:textHash>
    <int2:textHash int2:hashCode="DasANJoUE07nbZ" int2:id="jguZE5MS">
      <int2:state int2:type="spell" int2:value="Rejected"/>
    </int2:textHash>
    <int2:textHash int2:hashCode="pn360C8gWwa27s" int2:id="xIY2AxOm">
      <int2:state int2:type="spell" int2:value="Rejected"/>
    </int2:textHash>
    <int2:bookmark int2:bookmarkName="_Int_oYbi0OVR" int2:invalidationBookmarkName="" int2:hashCode="4A0M9vtCuYNl4d" int2:id="ZIGqCSC7">
      <int2:extLst>
        <oel:ext uri="426473B9-03D8-482F-96C9-C2C85392BACA">
          <int2:similarityCritique int2:version="1" int2:context="Zamani, E. D., Choudrie, J., Katechos, G., &amp; Yin, Y. (2019).">
            <int2:source int2:sourceType="Online" int2:sourceTitle="(PDF) Decoding Trust: LLM in Provider Topic Modeling ... - ResearchGate" int2:sourceUrl="https://www.researchgate.net/publication/387603440_Decoding_Trust_LLM_in_Provider_Topic_Modeling_Completed_Research_Full_Paper" int2:sourceSnippet="2962-2976. Zamani, E. D., Choudrie, J., Katechos, G., and Yin, Y. 2019. “ Trust in t he s haring economy: the AirBnB case,” Industrial management and data systems, 119 (9), 1947-1968.">
              <int2:suggestions int2:citationType="Inline">
                <int2:suggestion int2:citationStyle="Mla" int2:isIdentical="0">
                  <int2:citationText>(“(PDF) Decoding Trust: LLM in Provider Topic Modeling ... - ResearchGate”)</int2:citationText>
                </int2:suggestion>
                <int2:suggestion int2:citationStyle="Apa" int2:isIdentical="0">
                  <int2:citationText>(“(PDF) Decoding Trust: LLM in Provider Topic Modeling ... - ResearchGate”)</int2:citationText>
                </int2:suggestion>
                <int2:suggestion int2:citationStyle="Chicago" int2:isIdentical="0">
                  <int2:citationText>(“(PDF) Decoding Trust: LLM in Provider Topic Modeling ... - ResearchGate”)</int2:citationText>
                </int2:suggestion>
              </int2:suggestions>
              <int2:suggestions int2:citationType="Full">
                <int2:suggestion int2:citationStyle="Mla" int2:isIdentical="0">
                  <int2:citationText>&lt;i&gt;(PDF) Decoding Trust: LLM in Provider Topic Modeling ... - ResearchGate&lt;/i&gt;, https://www.researchgate.net/publication/387603440_Decoding_Trust_LLM_in_Provider_Topic_Modeling_Completed_Research_Full_Paper.</int2:citationText>
                </int2:suggestion>
                <int2:suggestion int2:citationStyle="Apa" int2:isIdentical="0">
                  <int2:citationText>&lt;i&gt;(PDF) Decoding Trust: LLM in Provider Topic Modeling ... - ResearchGate&lt;/i&gt;. (n.d.). Retrieved from https://www.researchgate.net/publication/387603440_Decoding_Trust_LLM_in_Provider_Topic_Modeling_Completed_Research_Full_Paper</int2:citationText>
                </int2:suggestion>
                <int2:suggestion int2:citationStyle="Chicago" int2:isIdentical="0">
                  <int2:citationText>“(PDF) Decoding Trust: LLM in Provider Topic Modeling ... - ResearchGate” n.d., https://www.researchgate.net/publication/387603440_Decoding_Trust_LLM_in_Provider_Topic_Modeling_Completed_Research_Full_Paper.</int2:citationText>
                </int2:suggestion>
              </int2:suggestions>
            </int2:source>
          </int2:similarityCritique>
        </oel:ext>
      </int2:extLst>
    </int2:bookmark>
    <int2:bookmark int2:bookmarkName="_Int_yEBrBjE4" int2:invalidationBookmarkName="" int2:hashCode="xzVfo82pc8zQs8" int2:id="VElXWyHN">
      <int2:extLst>
        <oel:ext uri="426473B9-03D8-482F-96C9-C2C85392BACA">
          <int2:similarityCritique int2:version="1" int2:context="Landlords with no lands: a systematic literature review on hybrid multi-sided platforms and platform thinking.">
            <int2:source int2:sourceType="Online" int2:sourceTitle="Digital | Special Issue : Platform Thinking – How Platforms ... - MDPI" int2:sourceUrl="https://www.mdpi.com/journal/digital/special_issues/platform_thinking" int2:sourceSnippet="Landlords with no lands: a systematic literature review on hybrid multi-sided platforms and platform thinking. European Journal of Innovation Management. Dr. Tommaso Buganza Dr. Daniel Trabucchi Guest Editors Manuscript Submission Information Manuscripts should be submitted online at www.mdpi.com by registering and logging in to this website.">
              <int2:suggestions int2:citationType="Inline">
                <int2:suggestion int2:citationStyle="Mla" int2:isIdentical="1">
                  <int2:citationText>(“Digital | Special Issue : Platform Thinking – How Platforms ... - MDPI”)</int2:citationText>
                </int2:suggestion>
                <int2:suggestion int2:citationStyle="Apa" int2:isIdentical="1">
                  <int2:citationText>(“Digital | Special Issue : Platform Thinking – How Platforms ... - MDPI”)</int2:citationText>
                </int2:suggestion>
                <int2:suggestion int2:citationStyle="Chicago" int2:isIdentical="1">
                  <int2:citationText>(“Digital | Special Issue : Platform Thinking – How Platforms ... - MDPI”)</int2:citationText>
                </int2:suggestion>
              </int2:suggestions>
              <int2:suggestions int2:citationType="Full">
                <int2:suggestion int2:citationStyle="Mla" int2:isIdentical="1">
                  <int2:citationText>&lt;i&gt;Digital | Special Issue : Platform Thinking – How Platforms ... - MDPI&lt;/i&gt;, https://www.mdpi.com/journal/digital/special_issues/platform_thinking.</int2:citationText>
                </int2:suggestion>
                <int2:suggestion int2:citationStyle="Apa" int2:isIdentical="1">
                  <int2:citationText>&lt;i&gt;Digital | Special Issue : Platform Thinking – How Platforms ... - MDPI&lt;/i&gt;. (n.d.). Retrieved from https://www.mdpi.com/journal/digital/special_issues/platform_thinking</int2:citationText>
                </int2:suggestion>
                <int2:suggestion int2:citationStyle="Chicago" int2:isIdentical="1">
                  <int2:citationText>“Digital | Special Issue : Platform Thinking – How Platforms ... - MDPI” n.d., https://www.mdpi.com/journal/digital/special_issues/platform_thinking.</int2:citationText>
                </int2:suggestion>
              </int2:suggestions>
            </int2:source>
            <int2:source int2:sourceType="Online" int2:sourceTitle="Landlords with no lands: a systematic literature - ProQuest" int2:sourceUrl="https://www.proquest.com/docview/2753066889" int2:sourceSnippet="Landlords with no lands: a systematic literature review on hybrid multi-sided platforms and platform thinking">
              <int2:suggestions int2:citationType="Inline">
                <int2:suggestion int2:citationStyle="Mla" int2:isIdentical="0">
                  <int2:citationText>(“Landlords with no lands: a systematic literature - ProQuest”)</int2:citationText>
                </int2:suggestion>
                <int2:suggestion int2:citationStyle="Apa" int2:isIdentical="0">
                  <int2:citationText>(“Landlords with no lands: a systematic literature - ProQuest”)</int2:citationText>
                </int2:suggestion>
                <int2:suggestion int2:citationStyle="Chicago" int2:isIdentical="0">
                  <int2:citationText>(“Landlords with no lands: a systematic literature - ProQuest”)</int2:citationText>
                </int2:suggestion>
              </int2:suggestions>
              <int2:suggestions int2:citationType="Full">
                <int2:suggestion int2:citationStyle="Mla" int2:isIdentical="0">
                  <int2:citationText>&lt;i&gt;Landlords with no lands: a systematic literature - ProQuest&lt;/i&gt;, https://www.proquest.com/docview/2753066889.</int2:citationText>
                </int2:suggestion>
                <int2:suggestion int2:citationStyle="Apa" int2:isIdentical="0">
                  <int2:citationText>&lt;i&gt;Landlords with no lands: a systematic literature - ProQuest&lt;/i&gt;. (n.d.). Retrieved from https://www.proquest.com/docview/2753066889</int2:citationText>
                </int2:suggestion>
                <int2:suggestion int2:citationStyle="Chicago" int2:isIdentical="0">
                  <int2:citationText>“Landlords with no lands: a systematic literature - ProQuest” n.d., https://www.proquest.com/docview/2753066889.</int2:citationText>
                </int2:suggestion>
              </int2:suggestions>
            </int2:source>
            <int2:source int2:sourceType="Online" int2:sourceTitle="EJIM-11-2020-0467_proof 1..33 - ResearchGate" int2:sourceUrl="https://www.researchgate.net/profile/Daniel-Trabucchi-2/publication/349823877_Landlords_with_no_lands_a_systematic_literature_review_on_hybrid_multi-sided_platforms_and_platform_thinking/links/6042508aa6fdcc9c78125ee0/Landlords-with-no-lands-a-systematic-literature-review-on-hybrid-multi-sided-platforms-and-platform-thinking.pdf?_sg%5B0%5D=started_experiment_milestone&amp;origin=journalDetail" int2:sourceSnippet="Landlords with no lands: a systematic literature review on hybrid multi-sided platforms and platform thinking Landlords with no lands">
              <int2:suggestions int2:citationType="Inline">
                <int2:suggestion int2:citationStyle="Mla" int2:isIdentical="0">
                  <int2:citationText>(“EJIM-11-2020-0467_proof 1..33 - ResearchGate”)</int2:citationText>
                </int2:suggestion>
                <int2:suggestion int2:citationStyle="Apa" int2:isIdentical="0">
                  <int2:citationText>(“EJIM-11-2020-0467_proof 1..33 - ResearchGate”)</int2:citationText>
                </int2:suggestion>
                <int2:suggestion int2:citationStyle="Chicago" int2:isIdentical="0">
                  <int2:citationText>(“EJIM-11-2020-0467_proof 1..33 - ResearchGate”)</int2:citationText>
                </int2:suggestion>
              </int2:suggestions>
              <int2:suggestions int2:citationType="Full">
                <int2:suggestion int2:citationStyle="Mla" int2:isIdentical="0">
                  <int2:citationText>&lt;i&gt;EJIM-11-2020-0467_proof 1..33 - ResearchGate&lt;/i&gt;, https://www.researchgate.net/profile/Daniel-Trabucchi-2/publication/349823877_Landlords_with_no_lands_a_systematic_literature_review_on_hybrid_multi-sided_platforms_and_platform_thinking/links/6042508aa6fdcc9c78125ee0/Landlords-with-no-lands-a-systematic-literature-review-on-hybrid-multi-sided-platforms-and-platform-thinking.pdf?_sg%5B0%5D=started_experiment_milestone&amp;origin=journalDetail.</int2:citationText>
                </int2:suggestion>
                <int2:suggestion int2:citationStyle="Apa" int2:isIdentical="0">
                  <int2:citationText>&lt;i&gt;EJIM-11-2020-0467_proof 1..33 - ResearchGate&lt;/i&gt;. (n.d.). Retrieved from https://www.researchgate.net/profile/Daniel-Trabucchi-2/publication/349823877_Landlords_with_no_lands_a_systematic_literature_review_on_hybrid_multi-sided_platforms_and_platform_thinking/links/6042508aa6fdcc9c78125ee0/Landlords-with-no-lands-a-systematic-literature-review-on-hybrid-multi-sided-platforms-and-platform-thinking.pdf?_sg%5B0%5D=started_experiment_milestone&amp;origin=journalDetail</int2:citationText>
                </int2:suggestion>
                <int2:suggestion int2:citationStyle="Chicago" int2:isIdentical="0">
                  <int2:citationText>“EJIM-11-2020-0467_proof 1..33 - ResearchGate” n.d., https://www.researchgate.net/profile/Daniel-Trabucchi-2/publication/349823877_Landlords_with_no_lands_a_systematic_literature_review_on_hybrid_multi-sided_platforms_and_platform_thinking/links/6042508aa6fdcc9c78125ee0/Landlords-with-no-lands-a-systematic-literature-review-on-hybrid-multi-sided-platforms-and-platform-thinking.pdf?_sg%5B0%5D=started_experiment_milestone&amp;origin=journalDetail.</int2:citationText>
                </int2:suggestion>
              </int2:suggestions>
            </int2:source>
          </int2:similarityCritique>
        </oel:ext>
      </int2:extLst>
    </int2:bookmark>
    <int2:bookmark int2:bookmarkName="_Int_zf1vEUMJ" int2:invalidationBookmarkName="" int2:hashCode="+YR7E2cdvnTHVD" int2:id="XysWlrP9">
      <int2:extLst>
        <oel:ext uri="426473B9-03D8-482F-96C9-C2C85392BACA">
          <int2:similarityCritique int2:version="1" int2:context="Purohit, S., Arora, R., Nunkoo, R., Goolaup, S., &amp; Das, M. (2023).">
            <int2:source int2:sourceType="Online" int2:sourceTitle="School of Tourism and Hospitality – Research output — University of ..." int2:sourceUrl="https://pure.uj.ac.za/en/organisations/school-of-tourism-and-hospitality/publications/?type=%2Fdk%2Fatira%2Fpure%2Fresearchoutput%2Fresearchoutputtypes%2Fcontributiontojournal%2Farticle" int2:sourceSnippet="Airbnb Experiences: Travelers’ Purchase Behavior and Word-of-Mouth Purohit, S., Arora, R., Nunkoo, R., Goolaup, S. &amp; Das, M., Sept 2023, In: Journal of Travel Research.62, 7, p. 1569-158719 p.">
              <int2:suggestions int2:citationType="Inline">
                <int2:suggestion int2:citationStyle="Mla" int2:isIdentical="0">
                  <int2:citationText>(“School of Tourism and Hospitality – Research output — University of ...”)</int2:citationText>
                </int2:suggestion>
                <int2:suggestion int2:citationStyle="Apa" int2:isIdentical="0">
                  <int2:citationText>(“School of Tourism and Hospitality – Research output — University of ...”)</int2:citationText>
                </int2:suggestion>
                <int2:suggestion int2:citationStyle="Chicago" int2:isIdentical="0">
                  <int2:citationText>(“School of Tourism and Hospitality – Research output — University of ...”)</int2:citationText>
                </int2:suggestion>
              </int2:suggestions>
              <int2:suggestions int2:citationType="Full">
                <int2:suggestion int2:citationStyle="Mla" int2:isIdentical="0">
                  <int2:citationText>&lt;i&gt;School of Tourism and Hospitality – Research output — University of ...&lt;/i&gt;, https://pure.uj.ac.za/en/organisations/school-of-tourism-and-hospitality/publications/?type=%2Fdk%2Fatira%2Fpure%2Fresearchoutput%2Fresearchoutputtypes%2Fcontributiontojournal%2Farticle.</int2:citationText>
                </int2:suggestion>
                <int2:suggestion int2:citationStyle="Apa" int2:isIdentical="0">
                  <int2:citationText>&lt;i&gt;School of Tourism and Hospitality – Research output — University of ...&lt;/i&gt;. (n.d.). Retrieved from https://pure.uj.ac.za/en/organisations/school-of-tourism-and-hospitality/publications/?type=%2Fdk%2Fatira%2Fpure%2Fresearchoutput%2Fresearchoutputtypes%2Fcontributiontojournal%2Farticle</int2:citationText>
                </int2:suggestion>
                <int2:suggestion int2:citationStyle="Chicago" int2:isIdentical="0">
                  <int2:citationText>“School of Tourism and Hospitality – Research output — University of ...” n.d., https://pure.uj.ac.za/en/organisations/school-of-tourism-and-hospitality/publications/?type=%2Fdk%2Fatira%2Fpure%2Fresearchoutput%2Fresearchoutputtypes%2Fcontributiontojournal%2Farticle.</int2:citationText>
                </int2:suggestion>
              </int2:suggestions>
            </int2:source>
          </int2:similarityCritique>
        </oel:ext>
      </int2:extLst>
    </int2:bookmark>
    <int2:bookmark int2:bookmarkName="_Int_0VsjAkWR" int2:invalidationBookmarkName="" int2:hashCode="gni1z2+3iIFO2n" int2:id="GntHd7wj">
      <int2:extLst>
        <oel:ext uri="426473B9-03D8-482F-96C9-C2C85392BACA">
          <int2:similarityCritique int2:version="1" int2:context="Slomads Rising: Stay Length Shifts in Digital Nomad Travel, United States 2019-2014.">
            <int2:source int2:sourceType="Online" int2:sourceTitle="Slomads Rising: Stay Length Shifts in Digital Nomad Travel, United ..." int2:sourceUrl="https://arxiv.org/abs/2507.21298" int2:sourceSnippet="Abstract page for arXiv paper 2507.21298: Slomads Rising: Stay Length Shifts in Digital Nomad Travel, United States 2019-2024">
              <int2:suggestions int2:citationType="Inline">
                <int2:suggestion int2:citationStyle="Mla" int2:isIdentical="0">
                  <int2:citationText>(“Slomads Rising: Stay Length Shifts in Digital Nomad Travel, United ...”)</int2:citationText>
                </int2:suggestion>
                <int2:suggestion int2:citationStyle="Apa" int2:isIdentical="0">
                  <int2:citationText>(“Slomads Rising: Stay Length Shifts in Digital Nomad Travel, United ...”)</int2:citationText>
                </int2:suggestion>
                <int2:suggestion int2:citationStyle="Chicago" int2:isIdentical="0">
                  <int2:citationText>(“Slomads Rising: Stay Length Shifts in Digital Nomad Travel, United ...”)</int2:citationText>
                </int2:suggestion>
              </int2:suggestions>
              <int2:suggestions int2:citationType="Full">
                <int2:suggestion int2:citationStyle="Mla" int2:isIdentical="0">
                  <int2:citationText>&lt;i&gt;Slomads Rising: Stay Length Shifts in Digital Nomad Travel, United ...&lt;/i&gt;, https://arxiv.org/abs/2507.21298.</int2:citationText>
                </int2:suggestion>
                <int2:suggestion int2:citationStyle="Apa" int2:isIdentical="0">
                  <int2:citationText>&lt;i&gt;Slomads Rising: Stay Length Shifts in Digital Nomad Travel, United ...&lt;/i&gt;. (n.d.). Retrieved from https://arxiv.org/abs/2507.21298</int2:citationText>
                </int2:suggestion>
                <int2:suggestion int2:citationStyle="Chicago" int2:isIdentical="0">
                  <int2:citationText>“Slomads Rising: Stay Length Shifts in Digital Nomad Travel, United ...” n.d., https://arxiv.org/abs/2507.21298.</int2:citationText>
                </int2:suggestion>
              </int2:suggestions>
            </int2:source>
            <int2:source int2:sourceType="Online" int2:sourceTitle="(PDF) Slomads Rising: Stay Length Shifts in Digital Nomad Travel ..." int2:sourceUrl="https://www.researchgate.net/publication/394100405_Slomads_Rising_Stay_Length_Shifts_in_Digital_Nomad_Travel_United_States_2019-2024" int2:sourceSnippet="Slomads Rising: Stay Length Shifts in Digital Nomad Travel, United States 2019-2024 July 2025 DOI: 10.48550/arXiv.2507.21298 License CC BY 4.0">
              <int2:suggestions int2:citationType="Inline">
                <int2:suggestion int2:citationStyle="Mla" int2:isIdentical="0">
                  <int2:citationText>(“(PDF) Slomads Rising: Stay Length Shifts in Digital Nomad Travel ...”)</int2:citationText>
                </int2:suggestion>
                <int2:suggestion int2:citationStyle="Apa" int2:isIdentical="0">
                  <int2:citationText>(“(PDF) Slomads Rising: Stay Length Shifts in Digital Nomad Travel ...”)</int2:citationText>
                </int2:suggestion>
                <int2:suggestion int2:citationStyle="Chicago" int2:isIdentical="0">
                  <int2:citationText>(“(PDF) Slomads Rising: Stay Length Shifts in Digital Nomad Travel ...”)</int2:citationText>
                </int2:suggestion>
              </int2:suggestions>
              <int2:suggestions int2:citationType="Full">
                <int2:suggestion int2:citationStyle="Mla" int2:isIdentical="0">
                  <int2:citationText>&lt;i&gt;(PDF) Slomads Rising: Stay Length Shifts in Digital Nomad Travel ...&lt;/i&gt;, https://www.researchgate.net/publication/394100405_Slomads_Rising_Stay_Length_Shifts_in_Digital_Nomad_Travel_United_States_2019-2024.</int2:citationText>
                </int2:suggestion>
                <int2:suggestion int2:citationStyle="Apa" int2:isIdentical="0">
                  <int2:citationText>&lt;i&gt;(PDF) Slomads Rising: Stay Length Shifts in Digital Nomad Travel ...&lt;/i&gt;. (n.d.). Retrieved from https://www.researchgate.net/publication/394100405_Slomads_Rising_Stay_Length_Shifts_in_Digital_Nomad_Travel_United_States_2019-2024</int2:citationText>
                </int2:suggestion>
                <int2:suggestion int2:citationStyle="Chicago" int2:isIdentical="0">
                  <int2:citationText>“(PDF) Slomads Rising: Stay Length Shifts in Digital Nomad Travel ...” n.d., https://www.researchgate.net/publication/394100405_Slomads_Rising_Stay_Length_Shifts_in_Digital_Nomad_Travel_United_States_2019-2024.</int2:citationText>
                </int2:suggestion>
              </int2:suggestions>
            </int2:source>
          </int2:similarityCritique>
        </oel:ext>
      </int2:extLst>
    </int2:bookmark>
    <int2:bookmark int2:bookmarkName="_Int_l8GqZStx" int2:invalidationBookmarkName="" int2:hashCode="yN9/K6kaQrVkfG" int2:id="AbzA2flz">
      <int2:extLst>
        <oel:ext uri="426473B9-03D8-482F-96C9-C2C85392BACA">
          <int2:similarityCritique int2:version="1" int2:context="Assessing trust and risk perceptions in the sharing economy: An empirical study.">
            <int2:source int2:sourceType="Online" int2:sourceTitle="Assessing Trust and Risk Perceptions in the Sharing Economy: An ..." int2:sourceUrl="https://econpapers.repec.org/RePEc:bla:jomstd:v:58:y:2021:i:4:p:1002-1032" int2:sourceSnippet="Assessing Trust and Risk Perceptions in the Sharing Economy: An Empirical Study Huimin Gu, Tingting (Christina) Zhang, Can Lu and Xiaoxiao Song Journal of Management Studies, 2021, vol. 58, issue 4, 1002-1032 Abstract: The sharing economy requires intensive interactions among multiple stakeholders, such as consumers, service providers, communities, and third‐party platforms. Undoubtedly ...">
              <int2:suggestions int2:citationType="Inline">
                <int2:suggestion int2:citationStyle="Mla" int2:isIdentical="0">
                  <int2:citationText>(“Assessing Trust and Risk Perceptions in the Sharing Economy: An ...”)</int2:citationText>
                </int2:suggestion>
                <int2:suggestion int2:citationStyle="Apa" int2:isIdentical="0">
                  <int2:citationText>(“Assessing Trust and Risk Perceptions in the Sharing Economy: An ...”)</int2:citationText>
                </int2:suggestion>
                <int2:suggestion int2:citationStyle="Chicago" int2:isIdentical="0">
                  <int2:citationText>(“Assessing Trust and Risk Perceptions in the Sharing Economy: An ...”)</int2:citationText>
                </int2:suggestion>
              </int2:suggestions>
              <int2:suggestions int2:citationType="Full">
                <int2:suggestion int2:citationStyle="Mla" int2:isIdentical="0">
                  <int2:citationText>&lt;i&gt;Assessing Trust and Risk Perceptions in the Sharing Economy: An ...&lt;/i&gt;, https://econpapers.repec.org/RePEc:bla:jomstd:v:58:y:2021:i:4:p:1002-1032.</int2:citationText>
                </int2:suggestion>
                <int2:suggestion int2:citationStyle="Apa" int2:isIdentical="0">
                  <int2:citationText>&lt;i&gt;Assessing Trust and Risk Perceptions in the Sharing Economy: An ...&lt;/i&gt;. (n.d.). Retrieved from https://econpapers.repec.org/RePEc:bla:jomstd:v:58:y:2021:i:4:p:1002-1032</int2:citationText>
                </int2:suggestion>
                <int2:suggestion int2:citationStyle="Chicago" int2:isIdentical="0">
                  <int2:citationText>“Assessing Trust and Risk Perceptions in the Sharing Economy: An ...” n.d., https://econpapers.repec.org/RePEc:bla:jomstd:v:58:y:2021:i:4:p:1002-1032.</int2:citationText>
                </int2:suggestion>
              </int2:suggestions>
            </int2:source>
          </int2:similarityCritique>
        </oel:ext>
      </int2:extLst>
    </int2:bookmark>
    <int2:bookmark int2:bookmarkName="_Int_2tAtfGIC" int2:invalidationBookmarkName="" int2:hashCode="ljOGsGei8NNu/c" int2:id="g4j2XOoe">
      <int2:extLst>
        <oel:ext uri="426473B9-03D8-482F-96C9-C2C85392BACA">
          <int2:similarityCritique int2:version="1" int2:context="Regulating the sharing economy: The effects of day caps on short-and long-term rental markets and stakeholder outcomes.">
            <int2:source int2:sourceType="Online" int2:sourceTitle="Real Estate Economics - Wiley Online Library" int2:sourceUrl="https://onlinelibrary.wiley.com/doi/10.1111/1540-6229.12537" int2:sourceSnippet="Taxation of short-term rentals: Evidence from the introduction of the “Airbnb tax” in Norway Regulating the sharing economy: The effects of day caps on short-and long-term rental markets and stakeholder outcomes Difference-in-differences with variation in treatment timing">
              <int2:suggestions int2:citationType="Inline">
                <int2:suggestion int2:citationStyle="Mla" int2:isIdentical="0">
                  <int2:citationText>(“Real Estate Economics - Wiley Online Library”)</int2:citationText>
                </int2:suggestion>
                <int2:suggestion int2:citationStyle="Apa" int2:isIdentical="0">
                  <int2:citationText>(“Real Estate Economics - Wiley Online Library”)</int2:citationText>
                </int2:suggestion>
                <int2:suggestion int2:citationStyle="Chicago" int2:isIdentical="0">
                  <int2:citationText>(“Real Estate Economics - Wiley Online Library”)</int2:citationText>
                </int2:suggestion>
              </int2:suggestions>
              <int2:suggestions int2:citationType="Full">
                <int2:suggestion int2:citationStyle="Mla" int2:isIdentical="0">
                  <int2:citationText>&lt;i&gt;Real Estate Economics - Wiley Online Library&lt;/i&gt;, https://onlinelibrary.wiley.com/doi/10.1111/1540-6229.12537.</int2:citationText>
                </int2:suggestion>
                <int2:suggestion int2:citationStyle="Apa" int2:isIdentical="0">
                  <int2:citationText>&lt;i&gt;Real Estate Economics - Wiley Online Library&lt;/i&gt;. (n.d.). Retrieved from https://onlinelibrary.wiley.com/doi/10.1111/1540-6229.12537</int2:citationText>
                </int2:suggestion>
                <int2:suggestion int2:citationStyle="Chicago" int2:isIdentical="0">
                  <int2:citationText>“Real Estate Economics - Wiley Online Library” n.d., https://onlinelibrary.wiley.com/doi/10.1111/1540-6229.12537.</int2:citationText>
                </int2:suggestion>
              </int2:suggestions>
            </int2:source>
            <int2:source int2:sourceType="Online" int2:sourceTitle="Real Estate Economics - Wiley Online Library" int2:sourceUrl="https://onlinelibrary.wiley.com/doi/full/10.1111/1540-6229.12537" int2:sourceSnippet="Taxation of short-term rentals: Evidence from the introduction of the “Airbnb tax” in Norway Regulating the sharing economy: The effects of day caps on short-and long-term rental markets and stakeholder outcomes Difference-in-differences with variation in treatment timing">
              <int2:suggestions int2:citationType="Inline">
                <int2:suggestion int2:citationStyle="Mla" int2:isIdentical="0">
                  <int2:citationText>(“Real Estate Economics - Wiley Online Library”)</int2:citationText>
                </int2:suggestion>
                <int2:suggestion int2:citationStyle="Apa" int2:isIdentical="0">
                  <int2:citationText>(“Real Estate Economics - Wiley Online Library”)</int2:citationText>
                </int2:suggestion>
                <int2:suggestion int2:citationStyle="Chicago" int2:isIdentical="0">
                  <int2:citationText>(“Real Estate Economics - Wiley Online Library”)</int2:citationText>
                </int2:suggestion>
              </int2:suggestions>
              <int2:suggestions int2:citationType="Full">
                <int2:suggestion int2:citationStyle="Mla" int2:isIdentical="0">
                  <int2:citationText>&lt;i&gt;Real Estate Economics - Wiley Online Library&lt;/i&gt;, https://onlinelibrary.wiley.com/doi/full/10.1111/1540-6229.12537.</int2:citationText>
                </int2:suggestion>
                <int2:suggestion int2:citationStyle="Apa" int2:isIdentical="0">
                  <int2:citationText>&lt;i&gt;Real Estate Economics - Wiley Online Library&lt;/i&gt;. (n.d.). Retrieved from https://onlinelibrary.wiley.com/doi/full/10.1111/1540-6229.12537</int2:citationText>
                </int2:suggestion>
                <int2:suggestion int2:citationStyle="Chicago" int2:isIdentical="0">
                  <int2:citationText>“Real Estate Economics - Wiley Online Library” n.d., https://onlinelibrary.wiley.com/doi/full/10.1111/1540-6229.12537.</int2:citationText>
                </int2:suggestion>
              </int2:suggestions>
            </int2:source>
          </int2:similarityCritique>
        </oel:ext>
      </int2:extLst>
    </int2:bookmark>
    <int2:bookmark int2:bookmarkName="_Int_vwyKQW2k" int2:invalidationBookmarkName="" int2:hashCode="mKtL8y71Q9jSOt" int2:id="roYmFPRg">
      <int2:extLst>
        <oel:ext uri="426473B9-03D8-482F-96C9-C2C85392BACA">
          <int2:similarityCritique int2:version="1" int2:context="Gauß, P., Gensler, S., Kortenhaus, M., Riedel, N., &amp; Schneider, A. (2024).">
            <int2:source int2:sourceType="Online" int2:sourceTitle="Publications | Professor Dr. Nadine Riedel | Münster Center for ..." int2:sourceUrl="https://www.wiwi.uni-muenster.de/mep/en/mep/people/nadine-riedel/publications" int2:sourceSnippet="Gauß, P., Gensler, S., Kortenhaus, M., Riedel, N., &amp; Schneider, A. (2024). Regulating the sharing economy: The effects of day caps on short- and long-term rental markets and stakeholder outcomes. Journal of the Academy of Marketing Science, 52, 1627–1650. More details BibTeX Full text DOI">
              <int2:suggestions int2:citationType="Inline">
                <int2:suggestion int2:citationStyle="Mla" int2:isIdentical="1">
                  <int2:citationText>(“Publications | Professor Dr. Nadine Riedel | Münster Center for ...”)</int2:citationText>
                </int2:suggestion>
                <int2:suggestion int2:citationStyle="Apa" int2:isIdentical="1">
                  <int2:citationText>(“Publications | Professor Dr. Nadine Riedel | Münster Center for ...”)</int2:citationText>
                </int2:suggestion>
                <int2:suggestion int2:citationStyle="Chicago" int2:isIdentical="1">
                  <int2:citationText>(“Publications | Professor Dr. Nadine Riedel | Münster Center for ...”)</int2:citationText>
                </int2:suggestion>
              </int2:suggestions>
              <int2:suggestions int2:citationType="Full">
                <int2:suggestion int2:citationStyle="Mla" int2:isIdentical="1">
                  <int2:citationText>&lt;i&gt;Publications | Professor Dr. Nadine Riedel | Münster Center for ...&lt;/i&gt;, https://www.wiwi.uni-muenster.de/mep/en/mep/people/nadine-riedel/publications.</int2:citationText>
                </int2:suggestion>
                <int2:suggestion int2:citationStyle="Apa" int2:isIdentical="1">
                  <int2:citationText>&lt;i&gt;Publications | Professor Dr. Nadine Riedel | Münster Center for ...&lt;/i&gt;. (n.d.). Retrieved from https://www.wiwi.uni-muenster.de/mep/en/mep/people/nadine-riedel/publications</int2:citationText>
                </int2:suggestion>
                <int2:suggestion int2:citationStyle="Chicago" int2:isIdentical="1">
                  <int2:citationText>“Publications | Professor Dr. Nadine Riedel | Münster Center for ...” n.d., https://www.wiwi.uni-muenster.de/mep/en/mep/people/nadine-riedel/publications.</int2:citationText>
                </int2:suggestion>
              </int2:suggestions>
            </int2:source>
            <int2:source int2:sourceType="Online" int2:sourceTitle="Publications - IWM | Marketing Center Münster" int2:sourceUrl="https://www.marketingcenter.de/en/mcm/iwm/publications" int2:sourceSnippet="Gauß, P., Gensler, S., Kortenhaus, M., Riedel, N., &amp; Schneider, A. (2024). Regulating the sharing economy: The effects of day caps on short- and long-term rental ...">
              <int2:suggestions int2:citationType="Inline">
                <int2:suggestion int2:citationStyle="Mla" int2:isIdentical="1">
                  <int2:citationText>(“Publications - IWM | Marketing Center Münster”)</int2:citationText>
                </int2:suggestion>
                <int2:suggestion int2:citationStyle="Apa" int2:isIdentical="1">
                  <int2:citationText>(“Publications - IWM | Marketing Center Münster”)</int2:citationText>
                </int2:suggestion>
                <int2:suggestion int2:citationStyle="Chicago" int2:isIdentical="1">
                  <int2:citationText>(“Publications - IWM | Marketing Center Münster”)</int2:citationText>
                </int2:suggestion>
              </int2:suggestions>
              <int2:suggestions int2:citationType="Full">
                <int2:suggestion int2:citationStyle="Mla" int2:isIdentical="1">
                  <int2:citationText>&lt;i&gt;Publications - IWM | Marketing Center Münster&lt;/i&gt;, https://www.marketingcenter.de/en/mcm/iwm/publications.</int2:citationText>
                </int2:suggestion>
                <int2:suggestion int2:citationStyle="Apa" int2:isIdentical="1">
                  <int2:citationText>&lt;i&gt;Publications - IWM | Marketing Center Münster&lt;/i&gt;. (n.d.). Retrieved from https://www.marketingcenter.de/en/mcm/iwm/publications</int2:citationText>
                </int2:suggestion>
                <int2:suggestion int2:citationStyle="Chicago" int2:isIdentical="1">
                  <int2:citationText>“Publications - IWM | Marketing Center Münster” n.d., https://www.marketingcenter.de/en/mcm/iwm/publications.</int2:citationText>
                </int2:suggestion>
              </int2:suggestions>
            </int2:source>
            <int2:source int2:sourceType="Online" int2:sourceTitle="Publications | Institute for Public and Regional Economics" int2:sourceUrl="https://www.wiwi.uni-muenster.de/inwire/en/research/publications" int2:sourceSnippet="Gauß, P., Gensler, S., Kortenhaus, M., Riedel, N., &amp; Schneider, A. (2024). Regulating the sharing economy: The effects of day caps on short- and long-term rental markets and stakeholder outcomes. Journal of the Academy of Marketing Science, 52, 1627–1650. More details BibTeX Full text DOI">
              <int2:suggestions int2:citationType="Inline">
                <int2:suggestion int2:citationStyle="Mla" int2:isIdentical="1">
                  <int2:citationText>(“Publications | Institute for Public and Regional Economics”)</int2:citationText>
                </int2:suggestion>
                <int2:suggestion int2:citationStyle="Apa" int2:isIdentical="1">
                  <int2:citationText>(“Publications | Institute for Public and Regional Economics”)</int2:citationText>
                </int2:suggestion>
                <int2:suggestion int2:citationStyle="Chicago" int2:isIdentical="1">
                  <int2:citationText>(“Publications | Institute for Public and Regional Economics”)</int2:citationText>
                </int2:suggestion>
              </int2:suggestions>
              <int2:suggestions int2:citationType="Full">
                <int2:suggestion int2:citationStyle="Mla" int2:isIdentical="1">
                  <int2:citationText>&lt;i&gt;Publications | Institute for Public and Regional Economics&lt;/i&gt;, https://www.wiwi.uni-muenster.de/inwire/en/research/publications.</int2:citationText>
                </int2:suggestion>
                <int2:suggestion int2:citationStyle="Apa" int2:isIdentical="1">
                  <int2:citationText>&lt;i&gt;Publications | Institute for Public and Regional Economics&lt;/i&gt;. (n.d.). Retrieved from https://www.wiwi.uni-muenster.de/inwire/en/research/publications</int2:citationText>
                </int2:suggestion>
                <int2:suggestion int2:citationStyle="Chicago" int2:isIdentical="1">
                  <int2:citationText>“Publications | Institute for Public and Regional Economics” n.d., https://www.wiwi.uni-muenster.de/inwire/en/research/publications.</int2:citationText>
                </int2:suggestion>
              </int2:suggestions>
            </int2:source>
          </int2:similarityCritique>
        </oel:ext>
      </int2:extLst>
    </int2:bookmark>
    <int2:bookmark int2:bookmarkName="_Int_R3eH6AgD" int2:invalidationBookmarkName="" int2:hashCode="G1PYexBskj4Gcf" int2:id="JEbPUXc6">
      <int2:extLst>
        <oel:ext uri="426473B9-03D8-482F-96C9-C2C85392BACA">
          <int2:similarityCritique int2:version="1" int2:context="Filieri, R., Milone, F, L., Paolucci, E., &amp; Raguseo, E. (2023). A big data analysis of COVID-19 impacts on Airbnbs’ bookings and behavior applying construal level and signaling theories.">
            <int2:source int2:sourceType="Online" int2:sourceTitle="A big data analysis of COVID-19 impacts on Airbnbs’ bookings behavior ..." int2:sourceUrl="https://iris.polito.it/handle/11583/2978478" int2:sourceSnippet="Filieri R.; Milone F. L.; Paolucci E.; Raguseo E. 2023 Abstract This study investigates the impact of the COVID-19 pandemic on consumer booking behavior in the peer-to-peer accommodation sector. This study used a dataset composed of 2041,966 raws containing 69,727 properties located in all 21 Italian regions in the pre- and post-COVID-19.">
              <int2:suggestions int2:citationType="Inline">
                <int2:suggestion int2:citationStyle="Mla" int2:isIdentical="0">
                  <int2:citationText>(“A big data analysis of COVID-19 impacts on Airbnbs’ bookings behavior ...”)</int2:citationText>
                </int2:suggestion>
                <int2:suggestion int2:citationStyle="Apa" int2:isIdentical="0">
                  <int2:citationText>(“A big data analysis of COVID-19 impacts on Airbnbs’ bookings behavior ...”)</int2:citationText>
                </int2:suggestion>
                <int2:suggestion int2:citationStyle="Chicago" int2:isIdentical="0">
                  <int2:citationText>(“A big data analysis of COVID-19 impacts on Airbnbs’ bookings behavior ...”)</int2:citationText>
                </int2:suggestion>
              </int2:suggestions>
              <int2:suggestions int2:citationType="Full">
                <int2:suggestion int2:citationStyle="Mla" int2:isIdentical="0">
                  <int2:citationText>&lt;i&gt;A big data analysis of COVID-19 impacts on Airbnbs’ bookings behavior ...&lt;/i&gt;, https://iris.polito.it/handle/11583/2978478.</int2:citationText>
                </int2:suggestion>
                <int2:suggestion int2:citationStyle="Apa" int2:isIdentical="0">
                  <int2:citationText>&lt;i&gt;A big data analysis of COVID-19 impacts on Airbnbs’ bookings behavior ...&lt;/i&gt;. (n.d.). Retrieved from https://iris.polito.it/handle/11583/2978478</int2:citationText>
                </int2:suggestion>
                <int2:suggestion int2:citationStyle="Chicago" int2:isIdentical="0">
                  <int2:citationText>“A big data analysis of COVID-19 impacts on Airbnbs’ bookings behavior ...” n.d., https://iris.polito.it/handle/11583/2978478.</int2:citationText>
                </int2:suggestion>
              </int2:suggestions>
            </int2:source>
            <int2:source int2:sourceType="Online" int2:sourceTitle="Alvin Sherman Library" int2:sourceUrl="https://sherman.library.nova.edu/doi/?doi=10.1016%2Fj.ijhm.2023.103461" int2:sourceSnippet="APA:Filieri, R., Milone, F. L., Paolucci, E., Raguseo, E. (2023). A big data analysis of COVID-19 impacts on Airbnbs’ bookings behavior applying construal level and signaling theories.">
              <int2:suggestions int2:citationType="Inline">
                <int2:suggestion int2:citationStyle="Mla" int2:isIdentical="0">
                  <int2:citationText>(“Alvin Sherman Library”)</int2:citationText>
                </int2:suggestion>
                <int2:suggestion int2:citationStyle="Apa" int2:isIdentical="0">
                  <int2:citationText>(“Alvin Sherman Library”)</int2:citationText>
                </int2:suggestion>
                <int2:suggestion int2:citationStyle="Chicago" int2:isIdentical="0">
                  <int2:citationText>(“Alvin Sherman Library”)</int2:citationText>
                </int2:suggestion>
              </int2:suggestions>
              <int2:suggestions int2:citationType="Full">
                <int2:suggestion int2:citationStyle="Mla" int2:isIdentical="0">
                  <int2:citationText>&lt;i&gt;Alvin Sherman Library&lt;/i&gt;, https://sherman.library.nova.edu/doi/?doi=10.1016%2Fj.ijhm.2023.103461.</int2:citationText>
                </int2:suggestion>
                <int2:suggestion int2:citationStyle="Apa" int2:isIdentical="0">
                  <int2:citationText>&lt;i&gt;Alvin Sherman Library&lt;/i&gt;. (n.d.). Retrieved from https://sherman.library.nova.edu/doi/?doi=10.1016%2Fj.ijhm.2023.103461</int2:citationText>
                </int2:suggestion>
                <int2:suggestion int2:citationStyle="Chicago" int2:isIdentical="0">
                  <int2:citationText>“Alvin Sherman Library” n.d., https://sherman.library.nova.edu/doi/?doi=10.1016%2Fj.ijhm.2023.103461.</int2:citationText>
                </int2:suggestion>
              </int2:suggestions>
            </int2:source>
          </int2:similarityCritique>
        </oel:ext>
      </int2:extLst>
    </int2:bookmark>
    <int2:bookmark int2:bookmarkName="_Int_FGsNkq5F" int2:invalidationBookmarkName="" int2:hashCode="xDTm+zs0gd465W" int2:id="SPGpbA1S">
      <int2:extLst>
        <oel:ext uri="426473B9-03D8-482F-96C9-C2C85392BACA">
          <int2:similarityCritique int2:version="1" int2:context="Deboosere, R., Kerrigan, D. J., Wachsmuth, D., &amp; El-Geneidy, A. (2019).">
            <int2:source int2:sourceType="Online" int2:sourceTitle="Social drivers of short stay market in a regional Australia: A local ..." int2:sourceUrl="https://www.academia.edu/145863372/Social_drivers_of_short_stay_market_in_a_regional_Australia_A_local_development_perspective" int2:sourceSnippet="Deboosere, R., Kerrigan, D. J., Wachsmuth, D., &amp; El-Geneidy, A. (2019). Location, location and professionalization: a multilevel hedonic analysis of Airbnb listing prices and revenue.">
              <int2:suggestions int2:citationType="Inline">
                <int2:suggestion int2:citationStyle="Mla" int2:isIdentical="1">
                  <int2:citationText>(“Social drivers of short stay market in a regional Australia: A local ...”)</int2:citationText>
                </int2:suggestion>
                <int2:suggestion int2:citationStyle="Apa" int2:isIdentical="1">
                  <int2:citationText>(“Social drivers of short stay market in a regional Australia: A local ...”)</int2:citationText>
                </int2:suggestion>
                <int2:suggestion int2:citationStyle="Chicago" int2:isIdentical="1">
                  <int2:citationText>(“Social drivers of short stay market in a regional Australia: A local ...”)</int2:citationText>
                </int2:suggestion>
              </int2:suggestions>
              <int2:suggestions int2:citationType="Full">
                <int2:suggestion int2:citationStyle="Mla" int2:isIdentical="1">
                  <int2:citationText>&lt;i&gt;Social drivers of short stay market in a regional Australia: A local ...&lt;/i&gt;, https://www.academia.edu/145863372/Social_drivers_of_short_stay_market_in_a_regional_Australia_A_local_development_perspective.</int2:citationText>
                </int2:suggestion>
                <int2:suggestion int2:citationStyle="Apa" int2:isIdentical="1">
                  <int2:citationText>&lt;i&gt;Social drivers of short stay market in a regional Australia: A local ...&lt;/i&gt;. (n.d.). Retrieved from https://www.academia.edu/145863372/Social_drivers_of_short_stay_market_in_a_regional_Australia_A_local_development_perspective</int2:citationText>
                </int2:suggestion>
                <int2:suggestion int2:citationStyle="Chicago" int2:isIdentical="1">
                  <int2:citationText>“Social drivers of short stay market in a regional Australia: A local ...” n.d., https://www.academia.edu/145863372/Social_drivers_of_short_stay_market_in_a_regional_Australia_A_local_development_perspective.</int2:citationText>
                </int2:suggestion>
              </int2:suggestions>
            </int2:source>
            <int2:source int2:sourceType="Online" int2:sourceTitle="The Gentrification of Airbnb: Closing Rent Gaps Through the ..." int2:sourceUrl="https://journals.sagepub.com/doi/abs/10.1177/12063312221090606?ai=1gvoi&amp;mi=3ricys&amp;af=R" int2:sourceSnippet="Deboosere R., Kerrigan D. J., Wachsmuth D., El-Geneidy A. (2019). Location, location and professionalization: A multilevel hedonic analysis of Airbnb listing prices and revenue.">
              <int2:suggestions int2:citationType="Inline">
                <int2:suggestion int2:citationStyle="Mla" int2:isIdentical="0">
                  <int2:citationText>(“The Gentrification of Airbnb: Closing Rent Gaps Through the ...”)</int2:citationText>
                </int2:suggestion>
                <int2:suggestion int2:citationStyle="Apa" int2:isIdentical="0">
                  <int2:citationText>(“The Gentrification of Airbnb: Closing Rent Gaps Through the ...”)</int2:citationText>
                </int2:suggestion>
                <int2:suggestion int2:citationStyle="Chicago" int2:isIdentical="0">
                  <int2:citationText>(“The Gentrification of Airbnb: Closing Rent Gaps Through the ...”)</int2:citationText>
                </int2:suggestion>
              </int2:suggestions>
              <int2:suggestions int2:citationType="Full">
                <int2:suggestion int2:citationStyle="Mla" int2:isIdentical="0">
                  <int2:citationText>&lt;i&gt;The Gentrification of Airbnb: Closing Rent Gaps Through the ...&lt;/i&gt;, https://journals.sagepub.com/doi/abs/10.1177/12063312221090606?ai=1gvoi&amp;mi=3ricys&amp;af=R.</int2:citationText>
                </int2:suggestion>
                <int2:suggestion int2:citationStyle="Apa" int2:isIdentical="0">
                  <int2:citationText>&lt;i&gt;The Gentrification of Airbnb: Closing Rent Gaps Through the ...&lt;/i&gt;. (n.d.). Retrieved from https://journals.sagepub.com/doi/abs/10.1177/12063312221090606?ai=1gvoi&amp;mi=3ricys&amp;af=R</int2:citationText>
                </int2:suggestion>
                <int2:suggestion int2:citationStyle="Chicago" int2:isIdentical="0">
                  <int2:citationText>“The Gentrification of Airbnb: Closing Rent Gaps Through the ...” n.d., https://journals.sagepub.com/doi/abs/10.1177/12063312221090606?ai=1gvoi&amp;mi=3ricys&amp;af=R.</int2:citationText>
                </int2:suggestion>
              </int2:suggestions>
            </int2:source>
          </int2:similarityCritique>
        </oel:ext>
      </int2:extLst>
    </int2:bookmark>
    <int2:bookmark int2:bookmarkName="_Int_9SrGz5e8" int2:invalidationBookmarkName="" int2:hashCode="R6mpzWiQdtrbmB" int2:id="JHSKGMdW">
      <int2:extLst>
        <oel:ext uri="426473B9-03D8-482F-96C9-C2C85392BACA">
          <int2:similarityCritique int2:version="1" int2:context="Trust and Digital Technologies in the Sharing Economy: Mechanisms, Strategies, and Impact on User Behavior and Market Dynamics.">
            <int2:source int2:sourceType="Online" int2:sourceTitle="Trust and Digital Technologies in the Sharing Economy: Mechanisms ..." int2:sourceUrl="https://codex.yubetsu.com/article/c23043dd4e1f47b498a512e328f03d75" int2:sourceSnippet="This review paper explores the intersection of trust and digital technologies in the sharing economy, with a focus on understanding the mechanisms, strategies, and impact on user behavior and market dynamics. The rise of online platforms has provided new opportunities for individuals to participate in collaborative consumption; however, trust is crucial for fostering successful transactions ...">
              <int2:suggestions int2:citationType="Inline">
                <int2:suggestion int2:citationStyle="Mla" int2:isIdentical="0">
                  <int2:citationText>(“Trust and Digital Technologies in the Sharing Economy: Mechanisms ...”)</int2:citationText>
                </int2:suggestion>
                <int2:suggestion int2:citationStyle="Apa" int2:isIdentical="0">
                  <int2:citationText>(“Trust and Digital Technologies in the Sharing Economy: Mechanisms ...”)</int2:citationText>
                </int2:suggestion>
                <int2:suggestion int2:citationStyle="Chicago" int2:isIdentical="0">
                  <int2:citationText>(“Trust and Digital Technologies in the Sharing Economy: Mechanisms ...”)</int2:citationText>
                </int2:suggestion>
              </int2:suggestions>
              <int2:suggestions int2:citationType="Full">
                <int2:suggestion int2:citationStyle="Mla" int2:isIdentical="0">
                  <int2:citationText>&lt;i&gt;Trust and Digital Technologies in the Sharing Economy: Mechanisms ...&lt;/i&gt;, https://codex.yubetsu.com/article/c23043dd4e1f47b498a512e328f03d75.</int2:citationText>
                </int2:suggestion>
                <int2:suggestion int2:citationStyle="Apa" int2:isIdentical="0">
                  <int2:citationText>&lt;i&gt;Trust and Digital Technologies in the Sharing Economy: Mechanisms ...&lt;/i&gt;. (n.d.). Retrieved from https://codex.yubetsu.com/article/c23043dd4e1f47b498a512e328f03d75</int2:citationText>
                </int2:suggestion>
                <int2:suggestion int2:citationStyle="Chicago" int2:isIdentical="0">
                  <int2:citationText>“Trust and Digital Technologies in the Sharing Economy: Mechanisms ...” n.d., https://codex.yubetsu.com/article/c23043dd4e1f47b498a512e328f03d75.</int2:citationText>
                </int2:suggestion>
              </int2:suggestions>
            </int2:source>
          </int2:similarityCritique>
        </oel:ext>
      </int2:extLst>
    </int2:bookmark>
    <int2:bookmark int2:bookmarkName="_Int_oM3gtgeE" int2:invalidationBookmarkName="" int2:hashCode="JEylPE/R/114fT" int2:id="vMeZSHwD">
      <int2:extLst>
        <oel:ext uri="426473B9-03D8-482F-96C9-C2C85392BACA">
          <int2:similarityCritique int2:version="1" int2:context="How destinations can benefit from the rise in remote workers.">
            <int2:source int2:sourceType="Online" int2:sourceTitle="How destinations can benefit from the rise in remote workers" int2:sourceUrl="https://www.hospitalitynet.org/news/4112453.html" int2:sourceSnippet="Airbnb today published a guide for governments and destinations outlining recommendations for how communities can benefit economically from the rise in remote workers. Airbnb’s Guide to Live and ...">
              <int2:suggestions int2:citationType="Inline">
                <int2:suggestion int2:citationStyle="Mla" int2:isIdentical="0">
                  <int2:citationText>(“How destinations can benefit from the rise in remote workers”)</int2:citationText>
                </int2:suggestion>
                <int2:suggestion int2:citationStyle="Apa" int2:isIdentical="0">
                  <int2:citationText>(“How destinations can benefit from the rise in remote workers”)</int2:citationText>
                </int2:suggestion>
                <int2:suggestion int2:citationStyle="Chicago" int2:isIdentical="0">
                  <int2:citationText>(“How destinations can benefit from the rise in remote workers”)</int2:citationText>
                </int2:suggestion>
              </int2:suggestions>
              <int2:suggestions int2:citationType="Full">
                <int2:suggestion int2:citationStyle="Mla" int2:isIdentical="0">
                  <int2:citationText>&lt;i&gt;How destinations can benefit from the rise in remote workers&lt;/i&gt;, https://www.hospitalitynet.org/news/4112453.html.</int2:citationText>
                </int2:suggestion>
                <int2:suggestion int2:citationStyle="Apa" int2:isIdentical="0">
                  <int2:citationText>&lt;i&gt;How destinations can benefit from the rise in remote workers&lt;/i&gt;. (n.d.). Retrieved from https://www.hospitalitynet.org/news/4112453.html</int2:citationText>
                </int2:suggestion>
                <int2:suggestion int2:citationStyle="Chicago" int2:isIdentical="0">
                  <int2:citationText>“How destinations can benefit from the rise in remote workers” n.d., https://www.hospitalitynet.org/news/4112453.html.</int2:citationText>
                </int2:suggestion>
              </int2:suggestions>
            </int2:source>
            <int2:source int2:sourceType="Online" int2:sourceTitle="How destinations can benefit from the rise in remote workers" int2:sourceUrl="https://euronewsweek.co.uk/business/how-destinations-can-benefit-from-the-rise-in-remote-workers/" int2:sourceSnippet="Airbnb has recently published a guide for governments and destinations outlining recommendations for how communities can benefit economically from the rise in remote workers. Airbnb’s Guide to Live and Work Anywhere: How Communities Can Benefit from Remote Workersis based on Airbnb’s insights, data and experiences in partnering with 20 destinations that are embracing the potential of ...">
              <int2:suggestions int2:citationType="Inline">
                <int2:suggestion int2:citationStyle="Mla" int2:isIdentical="0">
                  <int2:citationText>(“How destinations can benefit from the rise in remote workers”)</int2:citationText>
                </int2:suggestion>
                <int2:suggestion int2:citationStyle="Apa" int2:isIdentical="0">
                  <int2:citationText>(“How destinations can benefit from the rise in remote workers”)</int2:citationText>
                </int2:suggestion>
                <int2:suggestion int2:citationStyle="Chicago" int2:isIdentical="0">
                  <int2:citationText>(“How destinations can benefit from the rise in remote workers”)</int2:citationText>
                </int2:suggestion>
              </int2:suggestions>
              <int2:suggestions int2:citationType="Full">
                <int2:suggestion int2:citationStyle="Mla" int2:isIdentical="0">
                  <int2:citationText>&lt;i&gt;How destinations can benefit from the rise in remote workers&lt;/i&gt;, https://euronewsweek.co.uk/business/how-destinations-can-benefit-from-the-rise-in-remote-workers/.</int2:citationText>
                </int2:suggestion>
                <int2:suggestion int2:citationStyle="Apa" int2:isIdentical="0">
                  <int2:citationText>&lt;i&gt;How destinations can benefit from the rise in remote workers&lt;/i&gt;. (n.d.). Retrieved from https://euronewsweek.co.uk/business/how-destinations-can-benefit-from-the-rise-in-remote-workers/</int2:citationText>
                </int2:suggestion>
                <int2:suggestion int2:citationStyle="Chicago" int2:isIdentical="0">
                  <int2:citationText>“How destinations can benefit from the rise in remote workers” n.d., https://euronewsweek.co.uk/business/how-destinations-can-benefit-from-the-rise-in-remote-workers/.</int2:citationText>
                </int2:suggestion>
              </int2:suggestions>
            </int2:source>
            <int2:source int2:sourceType="Online" int2:sourceTitle="How destinations can benefit from the rise in remote workers" int2:sourceUrl="https://www.webwire.com/ViewPressRel.asp?aId=294370" int2:sourceSnippet="Airbnb today published a guide for governments and destinations outlining recommendations for how communities can benefit economically from the rise in remote workers. Airbnb’s Guide to Live and ...">
              <int2:suggestions int2:citationType="Inline">
                <int2:suggestion int2:citationStyle="Mla" int2:isIdentical="0">
                  <int2:citationText>(“How destinations can benefit from the rise in remote workers”)</int2:citationText>
                </int2:suggestion>
                <int2:suggestion int2:citationStyle="Apa" int2:isIdentical="0">
                  <int2:citationText>(“How destinations can benefit from the rise in remote workers”)</int2:citationText>
                </int2:suggestion>
                <int2:suggestion int2:citationStyle="Chicago" int2:isIdentical="0">
                  <int2:citationText>(“How destinations can benefit from the rise in remote workers”)</int2:citationText>
                </int2:suggestion>
              </int2:suggestions>
              <int2:suggestions int2:citationType="Full">
                <int2:suggestion int2:citationStyle="Mla" int2:isIdentical="0">
                  <int2:citationText>&lt;i&gt;How destinations can benefit from the rise in remote workers&lt;/i&gt;, https://www.webwire.com/ViewPressRel.asp?aId=294370.</int2:citationText>
                </int2:suggestion>
                <int2:suggestion int2:citationStyle="Apa" int2:isIdentical="0">
                  <int2:citationText>&lt;i&gt;How destinations can benefit from the rise in remote workers&lt;/i&gt;. (n.d.). Retrieved from https://www.webwire.com/ViewPressRel.asp?aId=294370</int2:citationText>
                </int2:suggestion>
                <int2:suggestion int2:citationStyle="Chicago" int2:isIdentical="0">
                  <int2:citationText>“How destinations can benefit from the rise in remote workers” n.d., https://www.webwire.com/ViewPressRel.asp?aId=294370.</int2:citationText>
                </int2:suggestion>
              </int2:suggestions>
            </int2:source>
          </int2:similarityCritique>
        </oel:ext>
      </int2:extLst>
    </int2:bookmark>
    <int2:bookmark int2:bookmarkName="_Int_24RTnn9y" int2:invalidationBookmarkName="" int2:hashCode="jsQ4KzFRaCL5GC" int2:id="MJw6KR2q">
      <int2:state int2:type="style" int2:value="Rejected"/>
    </int2:bookmark>
    <int2:bookmark int2:bookmarkName="_Int_HPTzm36Z" int2:invalidationBookmarkName="" int2:hashCode="ewnzblLx/mgkkY" int2:id="mdemm2GA">
      <int2:state int2:type="spell" int2:value="Rejected"/>
    </int2:bookmark>
    <int2:bookmark int2:bookmarkName="_Int_gUiVGGfj" int2:invalidationBookmarkName="" int2:hashCode="kIyvC0JIQw+pO4" int2:id="8TnIl5Ha">
      <int2:state int2:type="gram" int2:value="Rejected"/>
    </int2:bookmark>
    <int2:entireDocument int2:id="kEzAT6kK">
      <int2:extLst>
        <oel:ext uri="E302BA01-7950-474C-9AD3-286E660C40A8">
          <int2:similaritySummary int2:version="1" int2:runId="1768035679805" int2:tilesCheckedInThisRun="101" int2:totalNumOfTiles="101" int2:similarityAnnotationCount="11" int2:numWords="3835" int2:numFlaggedWords="154"/>
        </oel:ext>
      </int2:extLst>
    </int2:entireDocument>
  </int2:observations>
  <int2:intelligenceSettings/>
  <int2:onDemandWorkflows>
    <int2:onDemandWorkflow int2:type="SimilarityCheck" int2:paragraphVersions="5E5787A5-7F510921 67744047-10352DE9 040E66F3-0BD291D7 22A30DCC-04149BC9 6670AFE1-7B3B87BA 7D4EF993-347957FB 1A1984AF-084D7D08 365C968F-0C2D71C0 226C9A90-022DF9ED 56660AEB-35B574ED 37150387-1E527DDF 299DAA60-692EF5BD 23AD99C9-791819D4 64F9F7B5-51F0FF2D 48F52358-6FC9703F 7457CA47-00BF6036 6EC2647C-19A76777 31D602D0-3B97731D 3AAF88BA-70FFFB32 64EF89C3-352CFEA9 00A385D2-22B208EB 49A2A0C1-29CB23F2 30939EB7-230C1793 59D6AE88-2F76ECEB 2449D3C6-5F122FE2 26FF5086-73666DC5 3A806C0F-5EB506E8 50F3BB1D-3CEEDE52 603A20F0-40DC1B3E 490CD7B2-4DACAA13 443A87BC-55D83ABD 79967D21-55C3485D 6126ED48-2F5C9473 70E6CE61-1471374A 387212BB-532A8FCF 5809A8BF-7697A84B 18185D57-62C027D4 1DA4E160-56DFD474 61B18B3E-6A29D5B0 76B02E32-18891B2E 34EDA2C1-5B0B11EB 7AF82480-72A52088 765D03ED-53566B7F 24D8769F-216C009D 66910CE2-2E8D3D75 0A87E9CC-5009E8C4 47801724-28B17283 1F73C3A4-1B1B5E86 76D821A9-7EAB3703 28261DFA-20F92C22 350BECEA-1EB007C4 58093C9F-368164B8 50881A0F-0E805A72 7AB0D0D2-2DB781F3 41C3C1FD-7859AF54 3C2C015E-4407D377 3876552B-58F16093 44ADFE0B-531AD738 47AF1AF2-7CC306E7 6461B1BA-5B15195E 666AD8A8-1ED4534C 7443F8FE-199F7812 232D68CD-499F4A7A 190374A8-56646358 495BC7F3-55FC23A2 2989EE9A-723773AA 318A057D-7F4902ED 6508AFD5-6AD7361F 27AB6850-02F8695A 5FB0ACCC-0B14550C 65857CF6-44AEDE5A 5B29C0AE-5ACCB647 7B1E263A-5D4AE4EB 6F01A98E-6E4B3711 759F36AB-14BDF538 108C8A06-03BF696C 51EB5574-6E837004 69A763B2-0201B675 3C9EBBE4-4EEA873E 0B3AD168-3756E50F 223A715E-03A3E6C6 5340E269-4CC9F24C 2BF80674-079FECF8 403A8827-429A058B 5D9B698B-1E16974B 0BED0CAE-13E6F523 5C4C2776-461D5CC5 2EE4C157-11AF494B 05FA8DE9-59DE8F81 34009FC9-2A1CCA08 0CFE92D3-761C1DF2 41817DF7-574DACF3 5934C9C4-2C2AECDB 5864D974-71B95C34 093BF632-63E57D6E 6C095CA8-42BCF102 6BC067E0-6503E276 531C1092-42EA2286 3181FCD6-7DDDD7C5 21E5E1C0-21936BB9 23886264-2CE22622 436E12B0-29DD0541 1976C10A-5C0EB100 5ECA75C8-4ECC8468 0FDB549B-300D3CE9 43C4AAF3-61A9F647 659AFE29-47F95D09 24265FE1-1DDF2EE5 61D4370E-1CC9B473 00AF13A0-395CB479 6B19CAAE-197C5C46 53146628-798755D8 042A14B8-0E17DA22 688C8150-3F2457B5 149E6524-574925A9 6DACD4B3-3B4ED7FD 6DC4850C-37A3C41B 60A7F7B0-2AC8D134 45049BD3-7996C08E 700CA899-1C4C9CEB 51A414DC-4C1E2BB3 232C5E79-3009A88D 6F3AF06F-754316DD 391691DC-21D6DF99 726BC872-6D55A54E 7DB5FD73-033C5A14 3F19DCDB-2B809299 1A4AB694-0CCD661C 736ECD20-5171810F 7E3F4360-58616571 59C09E53-35E46CB9 329886D4-3C8B448E 1B0B3D05-6D242B32 47013F29-6E81EB07 50F01C99-5591A784 61D86229-68832600 330E9A6A-55563732 2A09A33B-0F44F7E1 0936C5F7-0C4091C2 366B9C18-16E3460D 1F4E1E53-161CC8C2 6D748EB8-71CBD238 7417FDB2-4CDE7F0B 1DE415EC-726AE4C0 2E2505A7-0E9965CF 19495B72-55963DE8 71491F30-51AA188F 64AB8A78-54E5BB4E 679D987F-36F82333 36572E7F-4F3AFB4E 43DB57AA-4CB5F3D9 3FD68E26-4E29ACAD 4CD659C0-44A345D6 4C50BB83-4F6430CE 014B360E-016E1FD6 1393FBDF-14E9E007 16977810-46C287E1 6BDB0356-6F2A8F98 5A0F589E-3D896107 734C4797-6C5BA8FC 023FC186-629E7158 39A7AFF9-696A0A1C 7D079B18-11AFFF3B 142F716E-1D2D0C45 486CD3CC-6D3F8D10 5066364E-1AD11164 33408F34-4964A845 36F81584-6F4D00D3 1ABD8202-7E7FECC2 40088D53-6D3469DD 76336B19-1F122A98 21667ADB-14F5B1BD 14481757-08DBD045 71660315-6D513C16 62DA3774-662D2C09 1938A0C5-51291FFC 7C3350F6-4F705A9C 574BCAD0-0F61C775 488DBB8E-01D3EDE8 4A9312F4-483A0E02 293C6C7B-699FA1FB 30B6F5E2-2348C8BC 2C1205BF-3481669E 256B4718-33F764E7 2C0494D6-24E1506B 3FE7B0D2-799EC358 5369DE29-54662A10 6425EBC4-06416C18 13057512-0BAEBBCA 39CEB7B6-2B7C17C9 3EE626C3-5AD8C8B3 100AB9D6-4F74E447"/>
  </int2:onDemandWorkflows>
</int2:intelligence>
</file>

<file path=word/numbering.xml><?xml version="1.0" encoding="utf-8"?>
<w:numbering xmlns:w="http://schemas.openxmlformats.org/wordprocessingml/2006/main">
  <w:abstractNum xmlns:w="http://schemas.openxmlformats.org/wordprocessingml/2006/main" w:abstractNumId="20">
    <w:nsid w:val="4dfb0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90cce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00703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a077b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fd73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6e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edb6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17e6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9dfbc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cad9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65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60b2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0ea2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f7b6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3b54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2f5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48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1fe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de2b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48ea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1313AF"/>
    <w:rsid w:val="000E0DB7"/>
    <w:rsid w:val="000F8FFE"/>
    <w:rsid w:val="000F8FFE"/>
    <w:rsid w:val="001C40B1"/>
    <w:rsid w:val="00238401"/>
    <w:rsid w:val="002829EE"/>
    <w:rsid w:val="00503EC9"/>
    <w:rsid w:val="006AC348"/>
    <w:rsid w:val="00A7FF49"/>
    <w:rsid w:val="00AA6AEB"/>
    <w:rsid w:val="00C41617"/>
    <w:rsid w:val="00C56B51"/>
    <w:rsid w:val="00DD7900"/>
    <w:rsid w:val="00E30F2A"/>
    <w:rsid w:val="01011B76"/>
    <w:rsid w:val="010802B0"/>
    <w:rsid w:val="011AB5D3"/>
    <w:rsid w:val="011F61FD"/>
    <w:rsid w:val="012B62E6"/>
    <w:rsid w:val="01491E87"/>
    <w:rsid w:val="016F758D"/>
    <w:rsid w:val="017DF683"/>
    <w:rsid w:val="018949BB"/>
    <w:rsid w:val="018B72C9"/>
    <w:rsid w:val="01CB91D3"/>
    <w:rsid w:val="01D79AF7"/>
    <w:rsid w:val="01DA2733"/>
    <w:rsid w:val="01F91B74"/>
    <w:rsid w:val="023D6ED4"/>
    <w:rsid w:val="024D91F8"/>
    <w:rsid w:val="0257C472"/>
    <w:rsid w:val="025FAB3E"/>
    <w:rsid w:val="02766FA3"/>
    <w:rsid w:val="027735AB"/>
    <w:rsid w:val="0277B65A"/>
    <w:rsid w:val="027C94D5"/>
    <w:rsid w:val="027C94D5"/>
    <w:rsid w:val="028EC83F"/>
    <w:rsid w:val="02A4BD21"/>
    <w:rsid w:val="02A4BD21"/>
    <w:rsid w:val="02B61D71"/>
    <w:rsid w:val="02B80121"/>
    <w:rsid w:val="02BA4A53"/>
    <w:rsid w:val="02BA4A53"/>
    <w:rsid w:val="02C8905A"/>
    <w:rsid w:val="02F8A171"/>
    <w:rsid w:val="0309AAEA"/>
    <w:rsid w:val="030B4DC1"/>
    <w:rsid w:val="030B8502"/>
    <w:rsid w:val="033D0B20"/>
    <w:rsid w:val="03511277"/>
    <w:rsid w:val="03929114"/>
    <w:rsid w:val="03929114"/>
    <w:rsid w:val="03B8ECB5"/>
    <w:rsid w:val="03BB35EB"/>
    <w:rsid w:val="03C2F739"/>
    <w:rsid w:val="03D5CBDA"/>
    <w:rsid w:val="03D83346"/>
    <w:rsid w:val="03EFDC77"/>
    <w:rsid w:val="0409444B"/>
    <w:rsid w:val="041A01BD"/>
    <w:rsid w:val="041DD58B"/>
    <w:rsid w:val="042B1EAA"/>
    <w:rsid w:val="04329BE9"/>
    <w:rsid w:val="0433CFF3"/>
    <w:rsid w:val="043A46CC"/>
    <w:rsid w:val="043A46CC"/>
    <w:rsid w:val="0456BCED"/>
    <w:rsid w:val="04658992"/>
    <w:rsid w:val="047BA95A"/>
    <w:rsid w:val="047F80E2"/>
    <w:rsid w:val="0485FFF5"/>
    <w:rsid w:val="048CF78D"/>
    <w:rsid w:val="048CF78D"/>
    <w:rsid w:val="04B0BCB5"/>
    <w:rsid w:val="04BE86A4"/>
    <w:rsid w:val="04BFD87E"/>
    <w:rsid w:val="04E21F8C"/>
    <w:rsid w:val="04E3C699"/>
    <w:rsid w:val="04FB49AF"/>
    <w:rsid w:val="04FE28FE"/>
    <w:rsid w:val="0516F044"/>
    <w:rsid w:val="051BFF61"/>
    <w:rsid w:val="05240334"/>
    <w:rsid w:val="0534B1DC"/>
    <w:rsid w:val="0539AE1A"/>
    <w:rsid w:val="0540AE32"/>
    <w:rsid w:val="054A972A"/>
    <w:rsid w:val="056B8918"/>
    <w:rsid w:val="056D3A4A"/>
    <w:rsid w:val="05753034"/>
    <w:rsid w:val="05AFFF46"/>
    <w:rsid w:val="05B602F8"/>
    <w:rsid w:val="05D98DE8"/>
    <w:rsid w:val="05E197E4"/>
    <w:rsid w:val="05E7A18E"/>
    <w:rsid w:val="0624E4FD"/>
    <w:rsid w:val="0630899B"/>
    <w:rsid w:val="063B093E"/>
    <w:rsid w:val="063B093E"/>
    <w:rsid w:val="0652E673"/>
    <w:rsid w:val="066C2DFF"/>
    <w:rsid w:val="068CF6AD"/>
    <w:rsid w:val="068E9D16"/>
    <w:rsid w:val="068E9D16"/>
    <w:rsid w:val="06A47A79"/>
    <w:rsid w:val="06E6EA6E"/>
    <w:rsid w:val="06E6EA6E"/>
    <w:rsid w:val="06EF1945"/>
    <w:rsid w:val="070B159C"/>
    <w:rsid w:val="070C9F3C"/>
    <w:rsid w:val="0715D548"/>
    <w:rsid w:val="071CEFC4"/>
    <w:rsid w:val="07301E96"/>
    <w:rsid w:val="073EFF23"/>
    <w:rsid w:val="0751AD28"/>
    <w:rsid w:val="0751AD28"/>
    <w:rsid w:val="07637F83"/>
    <w:rsid w:val="0767FA50"/>
    <w:rsid w:val="076AF12C"/>
    <w:rsid w:val="077C12AD"/>
    <w:rsid w:val="07BCBAD7"/>
    <w:rsid w:val="07E743D2"/>
    <w:rsid w:val="07E8F2B0"/>
    <w:rsid w:val="080E81B0"/>
    <w:rsid w:val="081451F1"/>
    <w:rsid w:val="081591DE"/>
    <w:rsid w:val="083C2DB5"/>
    <w:rsid w:val="086379B3"/>
    <w:rsid w:val="0883D745"/>
    <w:rsid w:val="08AAC3C7"/>
    <w:rsid w:val="08ADAEF2"/>
    <w:rsid w:val="08B8B6F4"/>
    <w:rsid w:val="08BA62CC"/>
    <w:rsid w:val="08BF2693"/>
    <w:rsid w:val="08D1FACD"/>
    <w:rsid w:val="08DEA48D"/>
    <w:rsid w:val="08DEA48D"/>
    <w:rsid w:val="08DEE165"/>
    <w:rsid w:val="08E6CB62"/>
    <w:rsid w:val="08E84DE0"/>
    <w:rsid w:val="09065F1D"/>
    <w:rsid w:val="091C0E48"/>
    <w:rsid w:val="091DEC10"/>
    <w:rsid w:val="091DEC10"/>
    <w:rsid w:val="092FFFA6"/>
    <w:rsid w:val="09312FF9"/>
    <w:rsid w:val="094315FC"/>
    <w:rsid w:val="0943B2BE"/>
    <w:rsid w:val="095B2D75"/>
    <w:rsid w:val="09663233"/>
    <w:rsid w:val="096F1470"/>
    <w:rsid w:val="097B27CC"/>
    <w:rsid w:val="0981BDBC"/>
    <w:rsid w:val="09A64EAE"/>
    <w:rsid w:val="09AD6181"/>
    <w:rsid w:val="09B2D3C0"/>
    <w:rsid w:val="09B6859A"/>
    <w:rsid w:val="09E7213F"/>
    <w:rsid w:val="09E74E0C"/>
    <w:rsid w:val="0A0677DE"/>
    <w:rsid w:val="0A0CA2B5"/>
    <w:rsid w:val="0A480FF4"/>
    <w:rsid w:val="0A4FE531"/>
    <w:rsid w:val="0A64B4FE"/>
    <w:rsid w:val="0A64B4FE"/>
    <w:rsid w:val="0ABD27CD"/>
    <w:rsid w:val="0ABD5A88"/>
    <w:rsid w:val="0ABDF48D"/>
    <w:rsid w:val="0ACA2550"/>
    <w:rsid w:val="0AF2D257"/>
    <w:rsid w:val="0AFC4FBA"/>
    <w:rsid w:val="0B03F494"/>
    <w:rsid w:val="0B0C9A8A"/>
    <w:rsid w:val="0B176B2D"/>
    <w:rsid w:val="0B2C1B6B"/>
    <w:rsid w:val="0B3CC313"/>
    <w:rsid w:val="0B4957B2"/>
    <w:rsid w:val="0B4FFA0B"/>
    <w:rsid w:val="0B7DBA46"/>
    <w:rsid w:val="0B88E94A"/>
    <w:rsid w:val="0B92BF4D"/>
    <w:rsid w:val="0B97A898"/>
    <w:rsid w:val="0B9C1462"/>
    <w:rsid w:val="0BCCFCF3"/>
    <w:rsid w:val="0C049687"/>
    <w:rsid w:val="0C58E0C9"/>
    <w:rsid w:val="0C7BD7EF"/>
    <w:rsid w:val="0C8771F0"/>
    <w:rsid w:val="0C8771F0"/>
    <w:rsid w:val="0C8B9784"/>
    <w:rsid w:val="0C98ABF1"/>
    <w:rsid w:val="0CAE808D"/>
    <w:rsid w:val="0CC73DD0"/>
    <w:rsid w:val="0CF214D8"/>
    <w:rsid w:val="0CF70FDE"/>
    <w:rsid w:val="0D13F43D"/>
    <w:rsid w:val="0D144D23"/>
    <w:rsid w:val="0D22039F"/>
    <w:rsid w:val="0D30608A"/>
    <w:rsid w:val="0D3867A7"/>
    <w:rsid w:val="0D4AA756"/>
    <w:rsid w:val="0D4AD608"/>
    <w:rsid w:val="0D6392CF"/>
    <w:rsid w:val="0D93A41D"/>
    <w:rsid w:val="0DA1FDDB"/>
    <w:rsid w:val="0DA67D90"/>
    <w:rsid w:val="0DA6A1BE"/>
    <w:rsid w:val="0DA6A1BE"/>
    <w:rsid w:val="0DB82D5C"/>
    <w:rsid w:val="0DBC6DB7"/>
    <w:rsid w:val="0DBC6DB7"/>
    <w:rsid w:val="0DC18303"/>
    <w:rsid w:val="0E02BE5C"/>
    <w:rsid w:val="0E0497C0"/>
    <w:rsid w:val="0E09FF32"/>
    <w:rsid w:val="0E193E8D"/>
    <w:rsid w:val="0E19587A"/>
    <w:rsid w:val="0E271C28"/>
    <w:rsid w:val="0E34F47C"/>
    <w:rsid w:val="0E4CA647"/>
    <w:rsid w:val="0E4DF6E1"/>
    <w:rsid w:val="0E5F4BBE"/>
    <w:rsid w:val="0E8AAB52"/>
    <w:rsid w:val="0E8FC640"/>
    <w:rsid w:val="0ECABAF0"/>
    <w:rsid w:val="0EDF8889"/>
    <w:rsid w:val="0F097B73"/>
    <w:rsid w:val="0F097B73"/>
    <w:rsid w:val="0F0F4E4B"/>
    <w:rsid w:val="0F0F4E4B"/>
    <w:rsid w:val="0F1785DE"/>
    <w:rsid w:val="0F1785DE"/>
    <w:rsid w:val="0F19A62F"/>
    <w:rsid w:val="0F2CF799"/>
    <w:rsid w:val="0F35CF83"/>
    <w:rsid w:val="0F4015AA"/>
    <w:rsid w:val="0F4C2EF1"/>
    <w:rsid w:val="0F5733A4"/>
    <w:rsid w:val="0F59F82A"/>
    <w:rsid w:val="0F713C85"/>
    <w:rsid w:val="0F9A7C54"/>
    <w:rsid w:val="0F9D6F37"/>
    <w:rsid w:val="0FAC818B"/>
    <w:rsid w:val="0FC2CA8C"/>
    <w:rsid w:val="0FC2CA8C"/>
    <w:rsid w:val="0FC62C35"/>
    <w:rsid w:val="0FD0A8FE"/>
    <w:rsid w:val="0FD42E08"/>
    <w:rsid w:val="0FE2197D"/>
    <w:rsid w:val="0FFE9096"/>
    <w:rsid w:val="1000D238"/>
    <w:rsid w:val="10032F6D"/>
    <w:rsid w:val="100D84BD"/>
    <w:rsid w:val="101EF1CE"/>
    <w:rsid w:val="10209AC8"/>
    <w:rsid w:val="103201C9"/>
    <w:rsid w:val="1069114A"/>
    <w:rsid w:val="10880132"/>
    <w:rsid w:val="1098FF62"/>
    <w:rsid w:val="10C588FC"/>
    <w:rsid w:val="10D14B35"/>
    <w:rsid w:val="10FCA119"/>
    <w:rsid w:val="110092EF"/>
    <w:rsid w:val="11152D90"/>
    <w:rsid w:val="11239E17"/>
    <w:rsid w:val="112CE33E"/>
    <w:rsid w:val="1132D400"/>
    <w:rsid w:val="11421BF3"/>
    <w:rsid w:val="1161FDC0"/>
    <w:rsid w:val="1163734D"/>
    <w:rsid w:val="11784E03"/>
    <w:rsid w:val="11A907BA"/>
    <w:rsid w:val="11C3EA15"/>
    <w:rsid w:val="11CC1A09"/>
    <w:rsid w:val="11CC1A09"/>
    <w:rsid w:val="11D2F2B4"/>
    <w:rsid w:val="11F58048"/>
    <w:rsid w:val="11FACCE7"/>
    <w:rsid w:val="120E9C24"/>
    <w:rsid w:val="1223D29E"/>
    <w:rsid w:val="12240AF2"/>
    <w:rsid w:val="1226C440"/>
    <w:rsid w:val="1226C440"/>
    <w:rsid w:val="12352666"/>
    <w:rsid w:val="12485FF6"/>
    <w:rsid w:val="1264550A"/>
    <w:rsid w:val="12766DB4"/>
    <w:rsid w:val="12EB9041"/>
    <w:rsid w:val="12EB9041"/>
    <w:rsid w:val="13061792"/>
    <w:rsid w:val="1309EAFB"/>
    <w:rsid w:val="13225FB8"/>
    <w:rsid w:val="132BC94D"/>
    <w:rsid w:val="134109EF"/>
    <w:rsid w:val="13585150"/>
    <w:rsid w:val="13699117"/>
    <w:rsid w:val="13AAC65F"/>
    <w:rsid w:val="13AC781D"/>
    <w:rsid w:val="13DD74F6"/>
    <w:rsid w:val="1404CFB4"/>
    <w:rsid w:val="141BA1A1"/>
    <w:rsid w:val="1443E77D"/>
    <w:rsid w:val="14515E3B"/>
    <w:rsid w:val="14589A24"/>
    <w:rsid w:val="14589A24"/>
    <w:rsid w:val="146E08AD"/>
    <w:rsid w:val="147243E1"/>
    <w:rsid w:val="148D41EC"/>
    <w:rsid w:val="14C55CC6"/>
    <w:rsid w:val="14D5F0B5"/>
    <w:rsid w:val="14D5F0B5"/>
    <w:rsid w:val="14EAAEA9"/>
    <w:rsid w:val="14F3D5B7"/>
    <w:rsid w:val="14FDE9D8"/>
    <w:rsid w:val="15051F25"/>
    <w:rsid w:val="150CA692"/>
    <w:rsid w:val="15227BA8"/>
    <w:rsid w:val="15306565"/>
    <w:rsid w:val="1551853A"/>
    <w:rsid w:val="1563F79F"/>
    <w:rsid w:val="156D6123"/>
    <w:rsid w:val="15975FD9"/>
    <w:rsid w:val="15975FD9"/>
    <w:rsid w:val="15B81B84"/>
    <w:rsid w:val="15D4AED8"/>
    <w:rsid w:val="15ECF70D"/>
    <w:rsid w:val="15EE6D0D"/>
    <w:rsid w:val="1614E9BB"/>
    <w:rsid w:val="1614E9BB"/>
    <w:rsid w:val="161FE4E9"/>
    <w:rsid w:val="1627B8D3"/>
    <w:rsid w:val="1634A07A"/>
    <w:rsid w:val="163D3F3D"/>
    <w:rsid w:val="1643179B"/>
    <w:rsid w:val="16599591"/>
    <w:rsid w:val="165B92FA"/>
    <w:rsid w:val="1668CF73"/>
    <w:rsid w:val="1669AE8E"/>
    <w:rsid w:val="166FE358"/>
    <w:rsid w:val="1675C533"/>
    <w:rsid w:val="1683A340"/>
    <w:rsid w:val="168D8A88"/>
    <w:rsid w:val="16AD2685"/>
    <w:rsid w:val="16B76957"/>
    <w:rsid w:val="16B98CC4"/>
    <w:rsid w:val="16C0761B"/>
    <w:rsid w:val="16C4BDF1"/>
    <w:rsid w:val="16EB694C"/>
    <w:rsid w:val="16EB694C"/>
    <w:rsid w:val="17181133"/>
    <w:rsid w:val="17293821"/>
    <w:rsid w:val="1798F0D1"/>
    <w:rsid w:val="17A54A2F"/>
    <w:rsid w:val="17B4A517"/>
    <w:rsid w:val="17C9317C"/>
    <w:rsid w:val="18088DE2"/>
    <w:rsid w:val="180E30D7"/>
    <w:rsid w:val="181A03C4"/>
    <w:rsid w:val="18210B19"/>
    <w:rsid w:val="1831CDE8"/>
    <w:rsid w:val="183D0FDA"/>
    <w:rsid w:val="184EF991"/>
    <w:rsid w:val="1888AA57"/>
    <w:rsid w:val="189C74BC"/>
    <w:rsid w:val="18AD5761"/>
    <w:rsid w:val="18B1ECB0"/>
    <w:rsid w:val="18B70889"/>
    <w:rsid w:val="18B70889"/>
    <w:rsid w:val="18B710D0"/>
    <w:rsid w:val="18BB0AB4"/>
    <w:rsid w:val="18BE9D87"/>
    <w:rsid w:val="18C9B2D0"/>
    <w:rsid w:val="18DDD28C"/>
    <w:rsid w:val="191A3D24"/>
    <w:rsid w:val="192664B1"/>
    <w:rsid w:val="1958E29A"/>
    <w:rsid w:val="195A4823"/>
    <w:rsid w:val="1962FC0A"/>
    <w:rsid w:val="197A38AB"/>
    <w:rsid w:val="199D3FB8"/>
    <w:rsid w:val="19D06915"/>
    <w:rsid w:val="19D17D44"/>
    <w:rsid w:val="19D9844C"/>
    <w:rsid w:val="1A001F8A"/>
    <w:rsid w:val="1A0E4BE3"/>
    <w:rsid w:val="1A1E6C26"/>
    <w:rsid w:val="1A31ABF1"/>
    <w:rsid w:val="1A512016"/>
    <w:rsid w:val="1A7EB2BD"/>
    <w:rsid w:val="1A81477C"/>
    <w:rsid w:val="1A847BB6"/>
    <w:rsid w:val="1A9BDD9A"/>
    <w:rsid w:val="1AB7EA7A"/>
    <w:rsid w:val="1ABAC7C0"/>
    <w:rsid w:val="1AEECA94"/>
    <w:rsid w:val="1B121C88"/>
    <w:rsid w:val="1B12C1C2"/>
    <w:rsid w:val="1B12C1C2"/>
    <w:rsid w:val="1B300D37"/>
    <w:rsid w:val="1B46863B"/>
    <w:rsid w:val="1B5D7E88"/>
    <w:rsid w:val="1B7EDCDA"/>
    <w:rsid w:val="1B7EDCDA"/>
    <w:rsid w:val="1B9B8040"/>
    <w:rsid w:val="1B9FDD8A"/>
    <w:rsid w:val="1B9FDD8A"/>
    <w:rsid w:val="1BAEAFF8"/>
    <w:rsid w:val="1BC7E901"/>
    <w:rsid w:val="1BEF23C2"/>
    <w:rsid w:val="1C01616A"/>
    <w:rsid w:val="1C11BE77"/>
    <w:rsid w:val="1C5FB5B4"/>
    <w:rsid w:val="1C6C0DC1"/>
    <w:rsid w:val="1C85F133"/>
    <w:rsid w:val="1C8A7212"/>
    <w:rsid w:val="1CB0F102"/>
    <w:rsid w:val="1CCE0FA7"/>
    <w:rsid w:val="1CD0B44B"/>
    <w:rsid w:val="1CD6471B"/>
    <w:rsid w:val="1CDA0256"/>
    <w:rsid w:val="1CF590AB"/>
    <w:rsid w:val="1D1D1C2E"/>
    <w:rsid w:val="1D2A3359"/>
    <w:rsid w:val="1D3C351F"/>
    <w:rsid w:val="1D500577"/>
    <w:rsid w:val="1D7B276B"/>
    <w:rsid w:val="1D7E1016"/>
    <w:rsid w:val="1D7E1016"/>
    <w:rsid w:val="1D94B4F8"/>
    <w:rsid w:val="1D994391"/>
    <w:rsid w:val="1DA434E6"/>
    <w:rsid w:val="1DA6967F"/>
    <w:rsid w:val="1DED1E0C"/>
    <w:rsid w:val="1E025BB0"/>
    <w:rsid w:val="1E38DAD7"/>
    <w:rsid w:val="1E48E425"/>
    <w:rsid w:val="1E8AFBCD"/>
    <w:rsid w:val="1EC9EBD2"/>
    <w:rsid w:val="1EDAFD1B"/>
    <w:rsid w:val="1EE4C3E8"/>
    <w:rsid w:val="1EF0CAD5"/>
    <w:rsid w:val="1EFF6AB9"/>
    <w:rsid w:val="1F129DBD"/>
    <w:rsid w:val="1F1B8414"/>
    <w:rsid w:val="1F23C8AB"/>
    <w:rsid w:val="1F3B2945"/>
    <w:rsid w:val="1F3B2945"/>
    <w:rsid w:val="1F5620E8"/>
    <w:rsid w:val="1F5BB94A"/>
    <w:rsid w:val="1F6F3A36"/>
    <w:rsid w:val="1F8203F4"/>
    <w:rsid w:val="1F94FA91"/>
    <w:rsid w:val="1FAE6D2F"/>
    <w:rsid w:val="1FB021E9"/>
    <w:rsid w:val="200EA6DE"/>
    <w:rsid w:val="202B4669"/>
    <w:rsid w:val="204A4EAC"/>
    <w:rsid w:val="2050B735"/>
    <w:rsid w:val="20587E8D"/>
    <w:rsid w:val="20587E8D"/>
    <w:rsid w:val="2072ECC2"/>
    <w:rsid w:val="207B1EFE"/>
    <w:rsid w:val="208B4017"/>
    <w:rsid w:val="208B74ED"/>
    <w:rsid w:val="2097415F"/>
    <w:rsid w:val="20B93B68"/>
    <w:rsid w:val="20C19757"/>
    <w:rsid w:val="20C524A1"/>
    <w:rsid w:val="20EE1E47"/>
    <w:rsid w:val="2133880C"/>
    <w:rsid w:val="213388EA"/>
    <w:rsid w:val="214CA10B"/>
    <w:rsid w:val="218F03BB"/>
    <w:rsid w:val="218F03BB"/>
    <w:rsid w:val="21B55D3A"/>
    <w:rsid w:val="21CFF671"/>
    <w:rsid w:val="21D0DD94"/>
    <w:rsid w:val="21D8E5C6"/>
    <w:rsid w:val="21E6DFBB"/>
    <w:rsid w:val="21E8A874"/>
    <w:rsid w:val="21E8A874"/>
    <w:rsid w:val="220D4FC2"/>
    <w:rsid w:val="22190FB1"/>
    <w:rsid w:val="22367E81"/>
    <w:rsid w:val="22408F84"/>
    <w:rsid w:val="22408F84"/>
    <w:rsid w:val="2285572E"/>
    <w:rsid w:val="229B13BA"/>
    <w:rsid w:val="229B13BA"/>
    <w:rsid w:val="229B8406"/>
    <w:rsid w:val="22C25C87"/>
    <w:rsid w:val="22F3F72A"/>
    <w:rsid w:val="22F4B6AF"/>
    <w:rsid w:val="22F6885C"/>
    <w:rsid w:val="22FCB86C"/>
    <w:rsid w:val="23154D3B"/>
    <w:rsid w:val="232CEB08"/>
    <w:rsid w:val="232DD46F"/>
    <w:rsid w:val="23564A28"/>
    <w:rsid w:val="2365AF62"/>
    <w:rsid w:val="23758F89"/>
    <w:rsid w:val="23794BC5"/>
    <w:rsid w:val="23B39A31"/>
    <w:rsid w:val="23B63C8C"/>
    <w:rsid w:val="23DBF822"/>
    <w:rsid w:val="23FB9DB0"/>
    <w:rsid w:val="24298A3C"/>
    <w:rsid w:val="242A2F6B"/>
    <w:rsid w:val="24386B2B"/>
    <w:rsid w:val="24484870"/>
    <w:rsid w:val="2457B4AF"/>
    <w:rsid w:val="24640ED9"/>
    <w:rsid w:val="2470AA84"/>
    <w:rsid w:val="247EF918"/>
    <w:rsid w:val="247F0026"/>
    <w:rsid w:val="24C2527B"/>
    <w:rsid w:val="24CE8644"/>
    <w:rsid w:val="24D2A991"/>
    <w:rsid w:val="24D690DC"/>
    <w:rsid w:val="2511187B"/>
    <w:rsid w:val="25199E6A"/>
    <w:rsid w:val="2523E1D3"/>
    <w:rsid w:val="2527EDE6"/>
    <w:rsid w:val="2527EDE6"/>
    <w:rsid w:val="25518B61"/>
    <w:rsid w:val="256B2724"/>
    <w:rsid w:val="257E4705"/>
    <w:rsid w:val="25806701"/>
    <w:rsid w:val="259F3779"/>
    <w:rsid w:val="25A6B472"/>
    <w:rsid w:val="25B7D391"/>
    <w:rsid w:val="25BEA9D7"/>
    <w:rsid w:val="25C11405"/>
    <w:rsid w:val="25CB7566"/>
    <w:rsid w:val="25FF34D5"/>
    <w:rsid w:val="25FF34D5"/>
    <w:rsid w:val="260411ED"/>
    <w:rsid w:val="260E3607"/>
    <w:rsid w:val="260E3607"/>
    <w:rsid w:val="26481F40"/>
    <w:rsid w:val="267099DC"/>
    <w:rsid w:val="267947DA"/>
    <w:rsid w:val="268B2103"/>
    <w:rsid w:val="268B2103"/>
    <w:rsid w:val="26A4C1E7"/>
    <w:rsid w:val="26ADA73D"/>
    <w:rsid w:val="26BA0B4E"/>
    <w:rsid w:val="26C193D7"/>
    <w:rsid w:val="26C4689E"/>
    <w:rsid w:val="26F0A47E"/>
    <w:rsid w:val="275E34F0"/>
    <w:rsid w:val="276A20B0"/>
    <w:rsid w:val="2788C6E5"/>
    <w:rsid w:val="27AB9B2F"/>
    <w:rsid w:val="27CE439C"/>
    <w:rsid w:val="27D638EF"/>
    <w:rsid w:val="27DC3C20"/>
    <w:rsid w:val="27EE3488"/>
    <w:rsid w:val="281EC514"/>
    <w:rsid w:val="283D2576"/>
    <w:rsid w:val="2861527A"/>
    <w:rsid w:val="28BDCA8F"/>
    <w:rsid w:val="28E1D15E"/>
    <w:rsid w:val="28F610C9"/>
    <w:rsid w:val="29022786"/>
    <w:rsid w:val="2906DD50"/>
    <w:rsid w:val="290C396E"/>
    <w:rsid w:val="291A408C"/>
    <w:rsid w:val="291AF1E1"/>
    <w:rsid w:val="291CDA9C"/>
    <w:rsid w:val="292249BA"/>
    <w:rsid w:val="29324EA1"/>
    <w:rsid w:val="29589864"/>
    <w:rsid w:val="295D95F4"/>
    <w:rsid w:val="29781F98"/>
    <w:rsid w:val="29796F52"/>
    <w:rsid w:val="298CA96F"/>
    <w:rsid w:val="298CA96F"/>
    <w:rsid w:val="298DB162"/>
    <w:rsid w:val="29940533"/>
    <w:rsid w:val="2999C2E9"/>
    <w:rsid w:val="299F6780"/>
    <w:rsid w:val="29E2559C"/>
    <w:rsid w:val="29F9B1F5"/>
    <w:rsid w:val="2A056658"/>
    <w:rsid w:val="2A165FA8"/>
    <w:rsid w:val="2A4A6C30"/>
    <w:rsid w:val="2A4A6C30"/>
    <w:rsid w:val="2A9BA6B2"/>
    <w:rsid w:val="2AA6A071"/>
    <w:rsid w:val="2ABF6CA2"/>
    <w:rsid w:val="2AC09E72"/>
    <w:rsid w:val="2AD4DA66"/>
    <w:rsid w:val="2AD86508"/>
    <w:rsid w:val="2B138FBD"/>
    <w:rsid w:val="2B24CF5B"/>
    <w:rsid w:val="2B305434"/>
    <w:rsid w:val="2B305434"/>
    <w:rsid w:val="2B786A4B"/>
    <w:rsid w:val="2B7E22B5"/>
    <w:rsid w:val="2B867EAF"/>
    <w:rsid w:val="2B91E700"/>
    <w:rsid w:val="2B91E700"/>
    <w:rsid w:val="2B9C566D"/>
    <w:rsid w:val="2BC7C255"/>
    <w:rsid w:val="2BCA256E"/>
    <w:rsid w:val="2BCA256E"/>
    <w:rsid w:val="2BD4339B"/>
    <w:rsid w:val="2BD4339B"/>
    <w:rsid w:val="2C00BDA9"/>
    <w:rsid w:val="2C028D3A"/>
    <w:rsid w:val="2C0D3C94"/>
    <w:rsid w:val="2C147F84"/>
    <w:rsid w:val="2C3667DB"/>
    <w:rsid w:val="2C3F8298"/>
    <w:rsid w:val="2C40B937"/>
    <w:rsid w:val="2C75CA4D"/>
    <w:rsid w:val="2C775D90"/>
    <w:rsid w:val="2C7DC8B6"/>
    <w:rsid w:val="2C80857A"/>
    <w:rsid w:val="2C821958"/>
    <w:rsid w:val="2CBB8EAA"/>
    <w:rsid w:val="2CCB1150"/>
    <w:rsid w:val="2CD96494"/>
    <w:rsid w:val="2CD96494"/>
    <w:rsid w:val="2CEF1D1D"/>
    <w:rsid w:val="2CEF1D1D"/>
    <w:rsid w:val="2CF87E01"/>
    <w:rsid w:val="2CF8AF98"/>
    <w:rsid w:val="2CFC9AD2"/>
    <w:rsid w:val="2D1F6D1D"/>
    <w:rsid w:val="2D418ADF"/>
    <w:rsid w:val="2D8B3FC2"/>
    <w:rsid w:val="2D8FBEF6"/>
    <w:rsid w:val="2D92B811"/>
    <w:rsid w:val="2DB6AECE"/>
    <w:rsid w:val="2DB9CC06"/>
    <w:rsid w:val="2DD5DB15"/>
    <w:rsid w:val="2DD62DF4"/>
    <w:rsid w:val="2DDE5B59"/>
    <w:rsid w:val="2DE3F452"/>
    <w:rsid w:val="2DE48602"/>
    <w:rsid w:val="2E02309A"/>
    <w:rsid w:val="2E3ACB95"/>
    <w:rsid w:val="2E4FB9BB"/>
    <w:rsid w:val="2E966CD3"/>
    <w:rsid w:val="2ED18905"/>
    <w:rsid w:val="2EE7EBC0"/>
    <w:rsid w:val="2EFC6A9A"/>
    <w:rsid w:val="2EFE10A3"/>
    <w:rsid w:val="2F09C147"/>
    <w:rsid w:val="2F10AB60"/>
    <w:rsid w:val="2F4428BC"/>
    <w:rsid w:val="2F62E882"/>
    <w:rsid w:val="2F6A1641"/>
    <w:rsid w:val="2F790465"/>
    <w:rsid w:val="2F89D39A"/>
    <w:rsid w:val="2FA149B1"/>
    <w:rsid w:val="2FB23900"/>
    <w:rsid w:val="2FBD77EA"/>
    <w:rsid w:val="303FF7E8"/>
    <w:rsid w:val="304DEC0D"/>
    <w:rsid w:val="3079B5CB"/>
    <w:rsid w:val="3092018D"/>
    <w:rsid w:val="3096E07C"/>
    <w:rsid w:val="3096E07C"/>
    <w:rsid w:val="309FF59B"/>
    <w:rsid w:val="30B4E90E"/>
    <w:rsid w:val="30C0D379"/>
    <w:rsid w:val="30D73732"/>
    <w:rsid w:val="30D73732"/>
    <w:rsid w:val="30DECCA4"/>
    <w:rsid w:val="30E8EFBE"/>
    <w:rsid w:val="30E8EFBE"/>
    <w:rsid w:val="30F9F9E6"/>
    <w:rsid w:val="31025743"/>
    <w:rsid w:val="3144F7C7"/>
    <w:rsid w:val="314A135B"/>
    <w:rsid w:val="31CE4D70"/>
    <w:rsid w:val="31CFF343"/>
    <w:rsid w:val="31DA8556"/>
    <w:rsid w:val="31EC263F"/>
    <w:rsid w:val="31F89BD1"/>
    <w:rsid w:val="320FB43F"/>
    <w:rsid w:val="32224677"/>
    <w:rsid w:val="322ED489"/>
    <w:rsid w:val="322ED489"/>
    <w:rsid w:val="32496721"/>
    <w:rsid w:val="327FD1BE"/>
    <w:rsid w:val="32A1C6D8"/>
    <w:rsid w:val="33039CD9"/>
    <w:rsid w:val="33039CD9"/>
    <w:rsid w:val="330BA1EC"/>
    <w:rsid w:val="33315A7E"/>
    <w:rsid w:val="333914D1"/>
    <w:rsid w:val="3339E5F9"/>
    <w:rsid w:val="333E5BE6"/>
    <w:rsid w:val="3347C8A2"/>
    <w:rsid w:val="3347C8A2"/>
    <w:rsid w:val="335DD019"/>
    <w:rsid w:val="3360AC74"/>
    <w:rsid w:val="33796518"/>
    <w:rsid w:val="33796518"/>
    <w:rsid w:val="337C4DE1"/>
    <w:rsid w:val="337E8873"/>
    <w:rsid w:val="33807785"/>
    <w:rsid w:val="338651B2"/>
    <w:rsid w:val="33AE8733"/>
    <w:rsid w:val="33B0FDE1"/>
    <w:rsid w:val="33C7FB6E"/>
    <w:rsid w:val="33CAFB02"/>
    <w:rsid w:val="33CBCACC"/>
    <w:rsid w:val="33FDA7E3"/>
    <w:rsid w:val="33FDA7E3"/>
    <w:rsid w:val="3403AC47"/>
    <w:rsid w:val="3404C513"/>
    <w:rsid w:val="3407996A"/>
    <w:rsid w:val="340BCFC2"/>
    <w:rsid w:val="3414B2BB"/>
    <w:rsid w:val="3414B2BB"/>
    <w:rsid w:val="34180534"/>
    <w:rsid w:val="342BAD31"/>
    <w:rsid w:val="3480DFC1"/>
    <w:rsid w:val="349B7FCF"/>
    <w:rsid w:val="349B7FCF"/>
    <w:rsid w:val="34ADEF49"/>
    <w:rsid w:val="34B9E3CF"/>
    <w:rsid w:val="34D97544"/>
    <w:rsid w:val="34F47D43"/>
    <w:rsid w:val="35100B1F"/>
    <w:rsid w:val="3526A7E5"/>
    <w:rsid w:val="353E199C"/>
    <w:rsid w:val="353E4D30"/>
    <w:rsid w:val="353F30B3"/>
    <w:rsid w:val="35407CD8"/>
    <w:rsid w:val="355C1C01"/>
    <w:rsid w:val="355C1C01"/>
    <w:rsid w:val="35963F55"/>
    <w:rsid w:val="35AE387A"/>
    <w:rsid w:val="35B5E72B"/>
    <w:rsid w:val="35B87070"/>
    <w:rsid w:val="361E6DE9"/>
    <w:rsid w:val="36647BE7"/>
    <w:rsid w:val="3670CF63"/>
    <w:rsid w:val="367838D6"/>
    <w:rsid w:val="367FE672"/>
    <w:rsid w:val="367FE672"/>
    <w:rsid w:val="36862426"/>
    <w:rsid w:val="36B44D16"/>
    <w:rsid w:val="36B576AF"/>
    <w:rsid w:val="36E61351"/>
    <w:rsid w:val="370023CC"/>
    <w:rsid w:val="3731AD42"/>
    <w:rsid w:val="3742C99E"/>
    <w:rsid w:val="374CB27A"/>
    <w:rsid w:val="377D2F94"/>
    <w:rsid w:val="3787A861"/>
    <w:rsid w:val="37A1C70E"/>
    <w:rsid w:val="37A5A0A0"/>
    <w:rsid w:val="37B3AAF5"/>
    <w:rsid w:val="37D5DD9F"/>
    <w:rsid w:val="37EEAD2C"/>
    <w:rsid w:val="37F499C1"/>
    <w:rsid w:val="3808956B"/>
    <w:rsid w:val="380977BD"/>
    <w:rsid w:val="380977BD"/>
    <w:rsid w:val="381204D5"/>
    <w:rsid w:val="3831DC4B"/>
    <w:rsid w:val="38374D83"/>
    <w:rsid w:val="3853867F"/>
    <w:rsid w:val="38595213"/>
    <w:rsid w:val="38708C8F"/>
    <w:rsid w:val="388F8A7D"/>
    <w:rsid w:val="3890BDE0"/>
    <w:rsid w:val="38A2038C"/>
    <w:rsid w:val="38B464FD"/>
    <w:rsid w:val="38C3D12C"/>
    <w:rsid w:val="38E83070"/>
    <w:rsid w:val="392659B3"/>
    <w:rsid w:val="392CF2D9"/>
    <w:rsid w:val="39373F4D"/>
    <w:rsid w:val="394870B1"/>
    <w:rsid w:val="3949F29F"/>
    <w:rsid w:val="39681A48"/>
    <w:rsid w:val="3983397A"/>
    <w:rsid w:val="39A11BE4"/>
    <w:rsid w:val="3A0552C3"/>
    <w:rsid w:val="3A07642C"/>
    <w:rsid w:val="3A07642C"/>
    <w:rsid w:val="3A12E529"/>
    <w:rsid w:val="3A22B8F7"/>
    <w:rsid w:val="3A389A15"/>
    <w:rsid w:val="3A50AAB4"/>
    <w:rsid w:val="3A62A57E"/>
    <w:rsid w:val="3A6923B9"/>
    <w:rsid w:val="3A69F427"/>
    <w:rsid w:val="3A6D77A6"/>
    <w:rsid w:val="3A7EC58F"/>
    <w:rsid w:val="3A89438F"/>
    <w:rsid w:val="3AA460BB"/>
    <w:rsid w:val="3AA79818"/>
    <w:rsid w:val="3AB20F4B"/>
    <w:rsid w:val="3AB495CE"/>
    <w:rsid w:val="3ADF34A5"/>
    <w:rsid w:val="3AE620DB"/>
    <w:rsid w:val="3AE620DB"/>
    <w:rsid w:val="3AEB3A81"/>
    <w:rsid w:val="3B1DC962"/>
    <w:rsid w:val="3B40BB13"/>
    <w:rsid w:val="3B5CE4FD"/>
    <w:rsid w:val="3B70D053"/>
    <w:rsid w:val="3B7797FB"/>
    <w:rsid w:val="3B8F1770"/>
    <w:rsid w:val="3B9FF264"/>
    <w:rsid w:val="3BB15E7F"/>
    <w:rsid w:val="3BB210DE"/>
    <w:rsid w:val="3C06CCD8"/>
    <w:rsid w:val="3C4DF93C"/>
    <w:rsid w:val="3CB7E537"/>
    <w:rsid w:val="3CCC885A"/>
    <w:rsid w:val="3CDE56B1"/>
    <w:rsid w:val="3CE44EFD"/>
    <w:rsid w:val="3CE5C007"/>
    <w:rsid w:val="3CEAE979"/>
    <w:rsid w:val="3CEE850E"/>
    <w:rsid w:val="3CF6864D"/>
    <w:rsid w:val="3CFF5460"/>
    <w:rsid w:val="3CFF5460"/>
    <w:rsid w:val="3D23DA34"/>
    <w:rsid w:val="3D3B2AD5"/>
    <w:rsid w:val="3D4FB258"/>
    <w:rsid w:val="3D5688EA"/>
    <w:rsid w:val="3D58E5BE"/>
    <w:rsid w:val="3D6B9E9A"/>
    <w:rsid w:val="3D708104"/>
    <w:rsid w:val="3D867161"/>
    <w:rsid w:val="3D9377AE"/>
    <w:rsid w:val="3DA1BB92"/>
    <w:rsid w:val="3DB61B8D"/>
    <w:rsid w:val="3DBB5121"/>
    <w:rsid w:val="3DC86F82"/>
    <w:rsid w:val="3DD16C88"/>
    <w:rsid w:val="3DD16D6C"/>
    <w:rsid w:val="3E6EDE4F"/>
    <w:rsid w:val="3E759F38"/>
    <w:rsid w:val="3E763F44"/>
    <w:rsid w:val="3E8947E6"/>
    <w:rsid w:val="3E9456A8"/>
    <w:rsid w:val="3EC3474C"/>
    <w:rsid w:val="3ED3C871"/>
    <w:rsid w:val="3EEE9851"/>
    <w:rsid w:val="3F1F4FF1"/>
    <w:rsid w:val="3F4483E5"/>
    <w:rsid w:val="3F5DCEE1"/>
    <w:rsid w:val="3F6A12E6"/>
    <w:rsid w:val="3F9E6EAE"/>
    <w:rsid w:val="3FB5CC0C"/>
    <w:rsid w:val="3FBA6999"/>
    <w:rsid w:val="3FD52102"/>
    <w:rsid w:val="3FDD3946"/>
    <w:rsid w:val="3FE27783"/>
    <w:rsid w:val="3FEC5572"/>
    <w:rsid w:val="3FF81836"/>
    <w:rsid w:val="400FE305"/>
    <w:rsid w:val="40226257"/>
    <w:rsid w:val="4024BC33"/>
    <w:rsid w:val="40310749"/>
    <w:rsid w:val="4042FB2E"/>
    <w:rsid w:val="404583D6"/>
    <w:rsid w:val="406A4199"/>
    <w:rsid w:val="406E20B0"/>
    <w:rsid w:val="4079394D"/>
    <w:rsid w:val="4079394D"/>
    <w:rsid w:val="408C8141"/>
    <w:rsid w:val="408C8141"/>
    <w:rsid w:val="408EFC41"/>
    <w:rsid w:val="4097CDF6"/>
    <w:rsid w:val="409C0F2B"/>
    <w:rsid w:val="409F2165"/>
    <w:rsid w:val="40B284EC"/>
    <w:rsid w:val="40E73DF0"/>
    <w:rsid w:val="410EA81A"/>
    <w:rsid w:val="41172A5D"/>
    <w:rsid w:val="4128A4AD"/>
    <w:rsid w:val="413140CE"/>
    <w:rsid w:val="414054EC"/>
    <w:rsid w:val="4153E2A9"/>
    <w:rsid w:val="4153E2A9"/>
    <w:rsid w:val="41886A9B"/>
    <w:rsid w:val="4193A727"/>
    <w:rsid w:val="4199BDB0"/>
    <w:rsid w:val="41B0C349"/>
    <w:rsid w:val="41B8A2B5"/>
    <w:rsid w:val="41BD5888"/>
    <w:rsid w:val="41D16140"/>
    <w:rsid w:val="41DCDFFC"/>
    <w:rsid w:val="41F087A6"/>
    <w:rsid w:val="420C8EB6"/>
    <w:rsid w:val="420E31C9"/>
    <w:rsid w:val="421D9EF6"/>
    <w:rsid w:val="42212E09"/>
    <w:rsid w:val="423E8BF8"/>
    <w:rsid w:val="424557B1"/>
    <w:rsid w:val="424EA084"/>
    <w:rsid w:val="42871816"/>
    <w:rsid w:val="42871816"/>
    <w:rsid w:val="4297B972"/>
    <w:rsid w:val="4297B972"/>
    <w:rsid w:val="42B1F4B7"/>
    <w:rsid w:val="42D22459"/>
    <w:rsid w:val="42EC68E2"/>
    <w:rsid w:val="42EECEB5"/>
    <w:rsid w:val="42EECEB5"/>
    <w:rsid w:val="42F8A06F"/>
    <w:rsid w:val="430313B4"/>
    <w:rsid w:val="430C1CB0"/>
    <w:rsid w:val="4317AF55"/>
    <w:rsid w:val="4317CF00"/>
    <w:rsid w:val="4326EEB5"/>
    <w:rsid w:val="43311FC7"/>
    <w:rsid w:val="435484D3"/>
    <w:rsid w:val="435C86E2"/>
    <w:rsid w:val="435C86E2"/>
    <w:rsid w:val="43606B30"/>
    <w:rsid w:val="43691606"/>
    <w:rsid w:val="436CD102"/>
    <w:rsid w:val="4374E95B"/>
    <w:rsid w:val="4374E95B"/>
    <w:rsid w:val="438B2D40"/>
    <w:rsid w:val="438E3D44"/>
    <w:rsid w:val="4393A5A6"/>
    <w:rsid w:val="43975496"/>
    <w:rsid w:val="43CD0ABE"/>
    <w:rsid w:val="43EA4819"/>
    <w:rsid w:val="43FA3F6F"/>
    <w:rsid w:val="4400B2AB"/>
    <w:rsid w:val="440DB89E"/>
    <w:rsid w:val="44130782"/>
    <w:rsid w:val="443A11C5"/>
    <w:rsid w:val="444D87A5"/>
    <w:rsid w:val="444DDD9F"/>
    <w:rsid w:val="44599282"/>
    <w:rsid w:val="446B81F6"/>
    <w:rsid w:val="446B81F6"/>
    <w:rsid w:val="446D4659"/>
    <w:rsid w:val="44752706"/>
    <w:rsid w:val="44DD0C02"/>
    <w:rsid w:val="44E924B5"/>
    <w:rsid w:val="45034A3D"/>
    <w:rsid w:val="4527F4B1"/>
    <w:rsid w:val="4559B55A"/>
    <w:rsid w:val="45750FF9"/>
    <w:rsid w:val="457FC56C"/>
    <w:rsid w:val="4580479C"/>
    <w:rsid w:val="4581F9D6"/>
    <w:rsid w:val="45969AF7"/>
    <w:rsid w:val="45969AF7"/>
    <w:rsid w:val="4597CAD8"/>
    <w:rsid w:val="45B50CE8"/>
    <w:rsid w:val="45B656EE"/>
    <w:rsid w:val="45B9447D"/>
    <w:rsid w:val="45C5730E"/>
    <w:rsid w:val="45DC4DE4"/>
    <w:rsid w:val="45DED3F5"/>
    <w:rsid w:val="45DED3F5"/>
    <w:rsid w:val="45F790BA"/>
    <w:rsid w:val="4600F8C9"/>
    <w:rsid w:val="462B8B95"/>
    <w:rsid w:val="467824F9"/>
    <w:rsid w:val="46B81AE0"/>
    <w:rsid w:val="46BD841A"/>
    <w:rsid w:val="46C3C3D4"/>
    <w:rsid w:val="46D44854"/>
    <w:rsid w:val="46F87DCC"/>
    <w:rsid w:val="46F8877C"/>
    <w:rsid w:val="46FE247C"/>
    <w:rsid w:val="47023C7D"/>
    <w:rsid w:val="47680F03"/>
    <w:rsid w:val="477C7EEE"/>
    <w:rsid w:val="478549FE"/>
    <w:rsid w:val="47AE1428"/>
    <w:rsid w:val="47C1389D"/>
    <w:rsid w:val="47DC2C8E"/>
    <w:rsid w:val="47FA9AA4"/>
    <w:rsid w:val="47FE2A6F"/>
    <w:rsid w:val="47FE536D"/>
    <w:rsid w:val="480EB012"/>
    <w:rsid w:val="482C6473"/>
    <w:rsid w:val="483A05AC"/>
    <w:rsid w:val="483E772E"/>
    <w:rsid w:val="485845C7"/>
    <w:rsid w:val="4864AC3D"/>
    <w:rsid w:val="48705EEA"/>
    <w:rsid w:val="4877D18E"/>
    <w:rsid w:val="488165C3"/>
    <w:rsid w:val="488649A2"/>
    <w:rsid w:val="489746CE"/>
    <w:rsid w:val="48B15694"/>
    <w:rsid w:val="48E07D3B"/>
    <w:rsid w:val="48E44942"/>
    <w:rsid w:val="4938C712"/>
    <w:rsid w:val="49390E6D"/>
    <w:rsid w:val="49390E6D"/>
    <w:rsid w:val="495CB555"/>
    <w:rsid w:val="496BB6E7"/>
    <w:rsid w:val="49C2A88E"/>
    <w:rsid w:val="49C8292F"/>
    <w:rsid w:val="49CC4486"/>
    <w:rsid w:val="49CE3A8E"/>
    <w:rsid w:val="49F667CC"/>
    <w:rsid w:val="4A2A20C1"/>
    <w:rsid w:val="4A50C06E"/>
    <w:rsid w:val="4A50F447"/>
    <w:rsid w:val="4A5CCA27"/>
    <w:rsid w:val="4A81AC55"/>
    <w:rsid w:val="4A85B9F7"/>
    <w:rsid w:val="4AD0BEE5"/>
    <w:rsid w:val="4AFF5AC7"/>
    <w:rsid w:val="4B47ADED"/>
    <w:rsid w:val="4B57D90E"/>
    <w:rsid w:val="4B5B258A"/>
    <w:rsid w:val="4B5B258A"/>
    <w:rsid w:val="4B8AE456"/>
    <w:rsid w:val="4B915C04"/>
    <w:rsid w:val="4B915C04"/>
    <w:rsid w:val="4BA20077"/>
    <w:rsid w:val="4BCAFF50"/>
    <w:rsid w:val="4BD5F6B9"/>
    <w:rsid w:val="4BD5F6B9"/>
    <w:rsid w:val="4BE35879"/>
    <w:rsid w:val="4C1712E8"/>
    <w:rsid w:val="4C372D5E"/>
    <w:rsid w:val="4C40C294"/>
    <w:rsid w:val="4C583CA6"/>
    <w:rsid w:val="4C5B85E8"/>
    <w:rsid w:val="4C5B923C"/>
    <w:rsid w:val="4C7192CB"/>
    <w:rsid w:val="4C75528A"/>
    <w:rsid w:val="4C867EFA"/>
    <w:rsid w:val="4C97ACC0"/>
    <w:rsid w:val="4CC08F79"/>
    <w:rsid w:val="4CC2629E"/>
    <w:rsid w:val="4CCBCB04"/>
    <w:rsid w:val="4CD82D57"/>
    <w:rsid w:val="4CE041BC"/>
    <w:rsid w:val="4CF88939"/>
    <w:rsid w:val="4D14E5B2"/>
    <w:rsid w:val="4D1DB1FE"/>
    <w:rsid w:val="4D1F998F"/>
    <w:rsid w:val="4D22A565"/>
    <w:rsid w:val="4D3BDEF1"/>
    <w:rsid w:val="4D3BDEF1"/>
    <w:rsid w:val="4D50A798"/>
    <w:rsid w:val="4D7F3B78"/>
    <w:rsid w:val="4D992B91"/>
    <w:rsid w:val="4DB9355B"/>
    <w:rsid w:val="4DD7877C"/>
    <w:rsid w:val="4DEDEF7F"/>
    <w:rsid w:val="4DF929C1"/>
    <w:rsid w:val="4DFBAED2"/>
    <w:rsid w:val="4E2942FE"/>
    <w:rsid w:val="4E3FD152"/>
    <w:rsid w:val="4E454417"/>
    <w:rsid w:val="4E454417"/>
    <w:rsid w:val="4E572F64"/>
    <w:rsid w:val="4E572F64"/>
    <w:rsid w:val="4E5781FA"/>
    <w:rsid w:val="4E5EB0CA"/>
    <w:rsid w:val="4E67D3CD"/>
    <w:rsid w:val="4E67D3CD"/>
    <w:rsid w:val="4E6FEBAF"/>
    <w:rsid w:val="4E8DD1CE"/>
    <w:rsid w:val="4E8E0B3B"/>
    <w:rsid w:val="4EA52025"/>
    <w:rsid w:val="4EA7B37A"/>
    <w:rsid w:val="4EC175F8"/>
    <w:rsid w:val="4ED175B3"/>
    <w:rsid w:val="4EF90814"/>
    <w:rsid w:val="4F0872C4"/>
    <w:rsid w:val="4F2F06EE"/>
    <w:rsid w:val="4F317520"/>
    <w:rsid w:val="4F317520"/>
    <w:rsid w:val="4F3330B5"/>
    <w:rsid w:val="4F6475B8"/>
    <w:rsid w:val="4F67E974"/>
    <w:rsid w:val="4F67E974"/>
    <w:rsid w:val="4F7CF8A4"/>
    <w:rsid w:val="4F8640A4"/>
    <w:rsid w:val="4F994CF7"/>
    <w:rsid w:val="4FBC6E57"/>
    <w:rsid w:val="4FDFF11B"/>
    <w:rsid w:val="4FE3F8E4"/>
    <w:rsid w:val="50074527"/>
    <w:rsid w:val="5012528C"/>
    <w:rsid w:val="502DC5E4"/>
    <w:rsid w:val="5031039D"/>
    <w:rsid w:val="50310D3F"/>
    <w:rsid w:val="50446CA3"/>
    <w:rsid w:val="507F8DB1"/>
    <w:rsid w:val="50813EDF"/>
    <w:rsid w:val="50C30077"/>
    <w:rsid w:val="50C66B4F"/>
    <w:rsid w:val="50D6D102"/>
    <w:rsid w:val="50D74C83"/>
    <w:rsid w:val="50DA4A83"/>
    <w:rsid w:val="50DACC4F"/>
    <w:rsid w:val="5130926B"/>
    <w:rsid w:val="5146EEB8"/>
    <w:rsid w:val="5146EEB8"/>
    <w:rsid w:val="514DB7D3"/>
    <w:rsid w:val="51741634"/>
    <w:rsid w:val="51741634"/>
    <w:rsid w:val="517CFAD4"/>
    <w:rsid w:val="5195EC71"/>
    <w:rsid w:val="51A1FB66"/>
    <w:rsid w:val="51A1FB66"/>
    <w:rsid w:val="51AFAE92"/>
    <w:rsid w:val="51B958B1"/>
    <w:rsid w:val="51C1A682"/>
    <w:rsid w:val="51DCBDBD"/>
    <w:rsid w:val="51E57600"/>
    <w:rsid w:val="52002399"/>
    <w:rsid w:val="5200CC15"/>
    <w:rsid w:val="52286DE0"/>
    <w:rsid w:val="52293F79"/>
    <w:rsid w:val="523B66B4"/>
    <w:rsid w:val="5267AA8C"/>
    <w:rsid w:val="5278E54E"/>
    <w:rsid w:val="52A197CF"/>
    <w:rsid w:val="52B86CF4"/>
    <w:rsid w:val="52C61963"/>
    <w:rsid w:val="52CC2EA3"/>
    <w:rsid w:val="52CF5500"/>
    <w:rsid w:val="52EAEF2D"/>
    <w:rsid w:val="52F3F9C9"/>
    <w:rsid w:val="52FA278D"/>
    <w:rsid w:val="52FF5EE3"/>
    <w:rsid w:val="5328D9BA"/>
    <w:rsid w:val="5331EC8E"/>
    <w:rsid w:val="534999FB"/>
    <w:rsid w:val="534ECE76"/>
    <w:rsid w:val="535D2C79"/>
    <w:rsid w:val="53640F52"/>
    <w:rsid w:val="536C04D8"/>
    <w:rsid w:val="5376355F"/>
    <w:rsid w:val="538CEF08"/>
    <w:rsid w:val="53A37F96"/>
    <w:rsid w:val="53A731BA"/>
    <w:rsid w:val="53B209EF"/>
    <w:rsid w:val="53E4607E"/>
    <w:rsid w:val="53F7B7BD"/>
    <w:rsid w:val="53F7B7BD"/>
    <w:rsid w:val="5422A185"/>
    <w:rsid w:val="5426779E"/>
    <w:rsid w:val="54300D13"/>
    <w:rsid w:val="545496AE"/>
    <w:rsid w:val="545C7BF3"/>
    <w:rsid w:val="54623D22"/>
    <w:rsid w:val="546B4C5F"/>
    <w:rsid w:val="547C1DE7"/>
    <w:rsid w:val="548D2C29"/>
    <w:rsid w:val="548F56CD"/>
    <w:rsid w:val="54BF52A6"/>
    <w:rsid w:val="55021990"/>
    <w:rsid w:val="552F7DB5"/>
    <w:rsid w:val="5530F953"/>
    <w:rsid w:val="553B1978"/>
    <w:rsid w:val="5558CFE8"/>
    <w:rsid w:val="5558CFE8"/>
    <w:rsid w:val="55878667"/>
    <w:rsid w:val="5588DF28"/>
    <w:rsid w:val="558F727A"/>
    <w:rsid w:val="558FE962"/>
    <w:rsid w:val="55A3FF7C"/>
    <w:rsid w:val="55A45B2B"/>
    <w:rsid w:val="55A48E06"/>
    <w:rsid w:val="55C3CEEA"/>
    <w:rsid w:val="55D875C4"/>
    <w:rsid w:val="55F404D1"/>
    <w:rsid w:val="55FA673B"/>
    <w:rsid w:val="55FC619D"/>
    <w:rsid w:val="55FD1871"/>
    <w:rsid w:val="55FE58B5"/>
    <w:rsid w:val="55FE92B9"/>
    <w:rsid w:val="560E81FA"/>
    <w:rsid w:val="56339AEF"/>
    <w:rsid w:val="563B5D7F"/>
    <w:rsid w:val="563FA6DF"/>
    <w:rsid w:val="566290A7"/>
    <w:rsid w:val="5667BDEA"/>
    <w:rsid w:val="56707843"/>
    <w:rsid w:val="56891194"/>
    <w:rsid w:val="56B06173"/>
    <w:rsid w:val="56C4CCDB"/>
    <w:rsid w:val="56E35ACE"/>
    <w:rsid w:val="5726EFF3"/>
    <w:rsid w:val="573AA9B8"/>
    <w:rsid w:val="5745A56F"/>
    <w:rsid w:val="5758E389"/>
    <w:rsid w:val="57702D21"/>
    <w:rsid w:val="5786F4C4"/>
    <w:rsid w:val="579D3D1D"/>
    <w:rsid w:val="579D3D1D"/>
    <w:rsid w:val="57B4F6C6"/>
    <w:rsid w:val="57CE86E0"/>
    <w:rsid w:val="580F6447"/>
    <w:rsid w:val="581197CC"/>
    <w:rsid w:val="5819E3CF"/>
    <w:rsid w:val="58541FDC"/>
    <w:rsid w:val="58541FDC"/>
    <w:rsid w:val="588EE7A4"/>
    <w:rsid w:val="58CEE633"/>
    <w:rsid w:val="59105F64"/>
    <w:rsid w:val="5918620F"/>
    <w:rsid w:val="5919DFD9"/>
    <w:rsid w:val="593A2CF1"/>
    <w:rsid w:val="594F29C7"/>
    <w:rsid w:val="596ACF3D"/>
    <w:rsid w:val="5980371F"/>
    <w:rsid w:val="59934C7C"/>
    <w:rsid w:val="59A1D80F"/>
    <w:rsid w:val="59A29E9F"/>
    <w:rsid w:val="59D1F221"/>
    <w:rsid w:val="59E50024"/>
    <w:rsid w:val="5A0705FF"/>
    <w:rsid w:val="5A0705FF"/>
    <w:rsid w:val="5A0B1C63"/>
    <w:rsid w:val="5A1313AF"/>
    <w:rsid w:val="5A17D389"/>
    <w:rsid w:val="5A45D64C"/>
    <w:rsid w:val="5A5A1DF3"/>
    <w:rsid w:val="5A5A1DF3"/>
    <w:rsid w:val="5A663E7A"/>
    <w:rsid w:val="5A80BF11"/>
    <w:rsid w:val="5A80F84E"/>
    <w:rsid w:val="5A80F84E"/>
    <w:rsid w:val="5A867585"/>
    <w:rsid w:val="5A878E81"/>
    <w:rsid w:val="5AD3D2B4"/>
    <w:rsid w:val="5AE88319"/>
    <w:rsid w:val="5AFF705A"/>
    <w:rsid w:val="5B342A70"/>
    <w:rsid w:val="5B342A70"/>
    <w:rsid w:val="5B427E4A"/>
    <w:rsid w:val="5B479468"/>
    <w:rsid w:val="5BAF964A"/>
    <w:rsid w:val="5BB32C7D"/>
    <w:rsid w:val="5BCE7168"/>
    <w:rsid w:val="5BDACE38"/>
    <w:rsid w:val="5C08300E"/>
    <w:rsid w:val="5C3D52A4"/>
    <w:rsid w:val="5C47EA8C"/>
    <w:rsid w:val="5C5F9D2A"/>
    <w:rsid w:val="5C718E46"/>
    <w:rsid w:val="5C7E2E12"/>
    <w:rsid w:val="5C7F94FE"/>
    <w:rsid w:val="5CA7CE2F"/>
    <w:rsid w:val="5CC8D939"/>
    <w:rsid w:val="5CD09C92"/>
    <w:rsid w:val="5CDBF01B"/>
    <w:rsid w:val="5CEDAF4F"/>
    <w:rsid w:val="5D02ECF8"/>
    <w:rsid w:val="5D04CC16"/>
    <w:rsid w:val="5D3EFFA6"/>
    <w:rsid w:val="5D43E64F"/>
    <w:rsid w:val="5D463694"/>
    <w:rsid w:val="5D57A7C9"/>
    <w:rsid w:val="5D743253"/>
    <w:rsid w:val="5D8914D6"/>
    <w:rsid w:val="5D9E2B96"/>
    <w:rsid w:val="5DA7232A"/>
    <w:rsid w:val="5DC66C28"/>
    <w:rsid w:val="5DD139DF"/>
    <w:rsid w:val="5DF3EC78"/>
    <w:rsid w:val="5DF85FAF"/>
    <w:rsid w:val="5E000651"/>
    <w:rsid w:val="5E0EE8D1"/>
    <w:rsid w:val="5E2A8846"/>
    <w:rsid w:val="5E30C846"/>
    <w:rsid w:val="5E30C846"/>
    <w:rsid w:val="5E4FC1AF"/>
    <w:rsid w:val="5E9EF419"/>
    <w:rsid w:val="5EB0F074"/>
    <w:rsid w:val="5EB0F074"/>
    <w:rsid w:val="5EB714B6"/>
    <w:rsid w:val="5EC4FBAE"/>
    <w:rsid w:val="5EC9CAE4"/>
    <w:rsid w:val="5EFDD103"/>
    <w:rsid w:val="5F009745"/>
    <w:rsid w:val="5F1E7FFC"/>
    <w:rsid w:val="5F259F6B"/>
    <w:rsid w:val="5F30029D"/>
    <w:rsid w:val="5F351897"/>
    <w:rsid w:val="5F399644"/>
    <w:rsid w:val="5F49AF7A"/>
    <w:rsid w:val="5F6598D5"/>
    <w:rsid w:val="5F6598D5"/>
    <w:rsid w:val="5F6B97D7"/>
    <w:rsid w:val="5F798A1D"/>
    <w:rsid w:val="5F85FBC4"/>
    <w:rsid w:val="5F905B34"/>
    <w:rsid w:val="5FD389F1"/>
    <w:rsid w:val="5FF431A4"/>
    <w:rsid w:val="5FF490D9"/>
    <w:rsid w:val="60152B55"/>
    <w:rsid w:val="601C063F"/>
    <w:rsid w:val="60302642"/>
    <w:rsid w:val="6040C236"/>
    <w:rsid w:val="60575108"/>
    <w:rsid w:val="60612688"/>
    <w:rsid w:val="60717D50"/>
    <w:rsid w:val="607B1B26"/>
    <w:rsid w:val="60B9829F"/>
    <w:rsid w:val="60F82235"/>
    <w:rsid w:val="6115D0FA"/>
    <w:rsid w:val="6117C0CF"/>
    <w:rsid w:val="61212D94"/>
    <w:rsid w:val="61295625"/>
    <w:rsid w:val="6141F41B"/>
    <w:rsid w:val="616F6DD0"/>
    <w:rsid w:val="6170ACF3"/>
    <w:rsid w:val="6192B154"/>
    <w:rsid w:val="61A9D0D4"/>
    <w:rsid w:val="61C9E3E6"/>
    <w:rsid w:val="61DF6F76"/>
    <w:rsid w:val="61DF6F76"/>
    <w:rsid w:val="622225CB"/>
    <w:rsid w:val="622FE03E"/>
    <w:rsid w:val="623E60EB"/>
    <w:rsid w:val="62615F48"/>
    <w:rsid w:val="626B050B"/>
    <w:rsid w:val="6290BDAF"/>
    <w:rsid w:val="6294A253"/>
    <w:rsid w:val="62AAA036"/>
    <w:rsid w:val="62B53747"/>
    <w:rsid w:val="62C22A63"/>
    <w:rsid w:val="62C22CED"/>
    <w:rsid w:val="62C90C9C"/>
    <w:rsid w:val="62D4D73F"/>
    <w:rsid w:val="62FA4B20"/>
    <w:rsid w:val="62FA4B20"/>
    <w:rsid w:val="630461FF"/>
    <w:rsid w:val="633F558F"/>
    <w:rsid w:val="6340BEB2"/>
    <w:rsid w:val="63507515"/>
    <w:rsid w:val="6353AD61"/>
    <w:rsid w:val="63541EBD"/>
    <w:rsid w:val="635F3D64"/>
    <w:rsid w:val="637D0975"/>
    <w:rsid w:val="637D0975"/>
    <w:rsid w:val="638ECE71"/>
    <w:rsid w:val="639A5781"/>
    <w:rsid w:val="63ABDEFA"/>
    <w:rsid w:val="63B1EEF3"/>
    <w:rsid w:val="63B90335"/>
    <w:rsid w:val="63E10590"/>
    <w:rsid w:val="64368E97"/>
    <w:rsid w:val="64505A2B"/>
    <w:rsid w:val="64505A2B"/>
    <w:rsid w:val="64871FED"/>
    <w:rsid w:val="64B16639"/>
    <w:rsid w:val="64B6E4BF"/>
    <w:rsid w:val="64E09BAF"/>
    <w:rsid w:val="64E0A27B"/>
    <w:rsid w:val="64E7AC19"/>
    <w:rsid w:val="64E988A8"/>
    <w:rsid w:val="64EEFF14"/>
    <w:rsid w:val="652403B5"/>
    <w:rsid w:val="65543D94"/>
    <w:rsid w:val="65784C4F"/>
    <w:rsid w:val="65784C4F"/>
    <w:rsid w:val="65ACDE92"/>
    <w:rsid w:val="65C76955"/>
    <w:rsid w:val="65D6B21B"/>
    <w:rsid w:val="66220B6E"/>
    <w:rsid w:val="662FDF34"/>
    <w:rsid w:val="66341175"/>
    <w:rsid w:val="663CEF6A"/>
    <w:rsid w:val="664D649D"/>
    <w:rsid w:val="66812CAE"/>
    <w:rsid w:val="668541FF"/>
    <w:rsid w:val="66B0582A"/>
    <w:rsid w:val="66B2D6F0"/>
    <w:rsid w:val="66C219D2"/>
    <w:rsid w:val="66C29C41"/>
    <w:rsid w:val="66C3D29F"/>
    <w:rsid w:val="66CB941B"/>
    <w:rsid w:val="66E44DFF"/>
    <w:rsid w:val="67096CA8"/>
    <w:rsid w:val="6713EF3E"/>
    <w:rsid w:val="6736AFB3"/>
    <w:rsid w:val="6740C13F"/>
    <w:rsid w:val="676004EA"/>
    <w:rsid w:val="676EE9F9"/>
    <w:rsid w:val="679CB8BD"/>
    <w:rsid w:val="67E08BD5"/>
    <w:rsid w:val="67E3A081"/>
    <w:rsid w:val="67F5FC94"/>
    <w:rsid w:val="68319545"/>
    <w:rsid w:val="6855A85F"/>
    <w:rsid w:val="6855A85F"/>
    <w:rsid w:val="685EADE4"/>
    <w:rsid w:val="68608997"/>
    <w:rsid w:val="687828F7"/>
    <w:rsid w:val="6878F600"/>
    <w:rsid w:val="68827B08"/>
    <w:rsid w:val="688BBA73"/>
    <w:rsid w:val="689BA210"/>
    <w:rsid w:val="68C62AF8"/>
    <w:rsid w:val="68C82B09"/>
    <w:rsid w:val="68D4AD4D"/>
    <w:rsid w:val="68DDF7DB"/>
    <w:rsid w:val="690A00A9"/>
    <w:rsid w:val="693071D0"/>
    <w:rsid w:val="69311CA7"/>
    <w:rsid w:val="695717B7"/>
    <w:rsid w:val="69619CA6"/>
    <w:rsid w:val="69A3BA7A"/>
    <w:rsid w:val="69A7E81D"/>
    <w:rsid w:val="69B8F8F2"/>
    <w:rsid w:val="69BB87A9"/>
    <w:rsid w:val="69CC7343"/>
    <w:rsid w:val="69CDD131"/>
    <w:rsid w:val="6A043F10"/>
    <w:rsid w:val="6A10151A"/>
    <w:rsid w:val="6A15C27E"/>
    <w:rsid w:val="6A26E841"/>
    <w:rsid w:val="6A281373"/>
    <w:rsid w:val="6A2AD2FF"/>
    <w:rsid w:val="6A4CA010"/>
    <w:rsid w:val="6A53C469"/>
    <w:rsid w:val="6A59D8EF"/>
    <w:rsid w:val="6A719215"/>
    <w:rsid w:val="6A745FCF"/>
    <w:rsid w:val="6A7DDAC2"/>
    <w:rsid w:val="6A822D03"/>
    <w:rsid w:val="6A8E630B"/>
    <w:rsid w:val="6ACF27FA"/>
    <w:rsid w:val="6ACF9B5A"/>
    <w:rsid w:val="6AF4776C"/>
    <w:rsid w:val="6AFE8D5D"/>
    <w:rsid w:val="6B01E7CF"/>
    <w:rsid w:val="6B1DE79C"/>
    <w:rsid w:val="6B1DE79C"/>
    <w:rsid w:val="6B21A2B4"/>
    <w:rsid w:val="6B236C79"/>
    <w:rsid w:val="6B35F3CD"/>
    <w:rsid w:val="6B4D4528"/>
    <w:rsid w:val="6B71B5FA"/>
    <w:rsid w:val="6B71B5FA"/>
    <w:rsid w:val="6B812FF1"/>
    <w:rsid w:val="6B88F64D"/>
    <w:rsid w:val="6B8BE486"/>
    <w:rsid w:val="6B94176D"/>
    <w:rsid w:val="6BFA3AE9"/>
    <w:rsid w:val="6C07EFFA"/>
    <w:rsid w:val="6C1B99F8"/>
    <w:rsid w:val="6C53CC54"/>
    <w:rsid w:val="6C5D8D92"/>
    <w:rsid w:val="6C5EF3B3"/>
    <w:rsid w:val="6C6EED6F"/>
    <w:rsid w:val="6C7B5B54"/>
    <w:rsid w:val="6CD1B55A"/>
    <w:rsid w:val="6CD1BB76"/>
    <w:rsid w:val="6CD71E46"/>
    <w:rsid w:val="6CE1B82A"/>
    <w:rsid w:val="6CF4A13A"/>
    <w:rsid w:val="6CF55A6E"/>
    <w:rsid w:val="6D118E11"/>
    <w:rsid w:val="6D1B8848"/>
    <w:rsid w:val="6D3353D6"/>
    <w:rsid w:val="6D787336"/>
    <w:rsid w:val="6D7A7220"/>
    <w:rsid w:val="6DB66E95"/>
    <w:rsid w:val="6DC067CD"/>
    <w:rsid w:val="6DC3DF0B"/>
    <w:rsid w:val="6DD84FA9"/>
    <w:rsid w:val="6DE5F9C5"/>
    <w:rsid w:val="6E085C10"/>
    <w:rsid w:val="6E3E00C5"/>
    <w:rsid w:val="6E429092"/>
    <w:rsid w:val="6E429092"/>
    <w:rsid w:val="6E46E31D"/>
    <w:rsid w:val="6E4F2901"/>
    <w:rsid w:val="6E531D16"/>
    <w:rsid w:val="6E635736"/>
    <w:rsid w:val="6E75442C"/>
    <w:rsid w:val="6E994B43"/>
    <w:rsid w:val="6EC6DFC4"/>
    <w:rsid w:val="6ED8BBF3"/>
    <w:rsid w:val="6EDA099C"/>
    <w:rsid w:val="6EE9331A"/>
    <w:rsid w:val="6EF24DC4"/>
    <w:rsid w:val="6F1F0121"/>
    <w:rsid w:val="6F300369"/>
    <w:rsid w:val="6F37E0AF"/>
    <w:rsid w:val="6F37E0AF"/>
    <w:rsid w:val="6F3F4EB5"/>
    <w:rsid w:val="6F47207F"/>
    <w:rsid w:val="6F602B0E"/>
    <w:rsid w:val="6F61EB54"/>
    <w:rsid w:val="6F75ED6C"/>
    <w:rsid w:val="6F9B2201"/>
    <w:rsid w:val="6FB4C775"/>
    <w:rsid w:val="6FB63FC8"/>
    <w:rsid w:val="6FDE6E19"/>
    <w:rsid w:val="6FF9D071"/>
    <w:rsid w:val="70231810"/>
    <w:rsid w:val="7024E1CF"/>
    <w:rsid w:val="705D15FE"/>
    <w:rsid w:val="7065344A"/>
    <w:rsid w:val="706D0241"/>
    <w:rsid w:val="706D0241"/>
    <w:rsid w:val="70725369"/>
    <w:rsid w:val="70AA5B74"/>
    <w:rsid w:val="70BFD695"/>
    <w:rsid w:val="70C248E1"/>
    <w:rsid w:val="70D462EC"/>
    <w:rsid w:val="70EC65FE"/>
    <w:rsid w:val="70FAD699"/>
    <w:rsid w:val="70FD6DF8"/>
    <w:rsid w:val="711331F8"/>
    <w:rsid w:val="713C6A2F"/>
    <w:rsid w:val="715B9E6E"/>
    <w:rsid w:val="71802259"/>
    <w:rsid w:val="71C5F202"/>
    <w:rsid w:val="71DB6F68"/>
    <w:rsid w:val="71FB38A8"/>
    <w:rsid w:val="71FB38A8"/>
    <w:rsid w:val="71FC315F"/>
    <w:rsid w:val="72189799"/>
    <w:rsid w:val="721AD2CD"/>
    <w:rsid w:val="72260B98"/>
    <w:rsid w:val="72355827"/>
    <w:rsid w:val="72604B47"/>
    <w:rsid w:val="72777CA4"/>
    <w:rsid w:val="72777CA4"/>
    <w:rsid w:val="728AA90B"/>
    <w:rsid w:val="72992C67"/>
    <w:rsid w:val="729F09F3"/>
    <w:rsid w:val="72AFAB17"/>
    <w:rsid w:val="72C9D185"/>
    <w:rsid w:val="730A1BD6"/>
    <w:rsid w:val="7324FD45"/>
    <w:rsid w:val="739DC263"/>
    <w:rsid w:val="73A115D4"/>
    <w:rsid w:val="73A259C7"/>
    <w:rsid w:val="73A259C7"/>
    <w:rsid w:val="73BE9DB6"/>
    <w:rsid w:val="73C5D14C"/>
    <w:rsid w:val="73CC4816"/>
    <w:rsid w:val="73D84E8F"/>
    <w:rsid w:val="73FBAB69"/>
    <w:rsid w:val="7404F6D9"/>
    <w:rsid w:val="7404F6D9"/>
    <w:rsid w:val="74080E7C"/>
    <w:rsid w:val="74098892"/>
    <w:rsid w:val="74348DE9"/>
    <w:rsid w:val="7456FCFC"/>
    <w:rsid w:val="745B3102"/>
    <w:rsid w:val="7462A0AD"/>
    <w:rsid w:val="7493A0A7"/>
    <w:rsid w:val="74FC43C6"/>
    <w:rsid w:val="7509E4B7"/>
    <w:rsid w:val="75277444"/>
    <w:rsid w:val="75277444"/>
    <w:rsid w:val="752F9C7F"/>
    <w:rsid w:val="753428BA"/>
    <w:rsid w:val="75682829"/>
    <w:rsid w:val="75682829"/>
    <w:rsid w:val="75EB18A8"/>
    <w:rsid w:val="75EB18A8"/>
    <w:rsid w:val="75F9CA95"/>
    <w:rsid w:val="760108DF"/>
    <w:rsid w:val="760B2849"/>
    <w:rsid w:val="762BB08E"/>
    <w:rsid w:val="763E833D"/>
    <w:rsid w:val="7654177B"/>
    <w:rsid w:val="766421CD"/>
    <w:rsid w:val="767690D5"/>
    <w:rsid w:val="767BE828"/>
    <w:rsid w:val="76B7BCB1"/>
    <w:rsid w:val="76E6ECBB"/>
    <w:rsid w:val="76F904EE"/>
    <w:rsid w:val="773256E2"/>
    <w:rsid w:val="776B8F4A"/>
    <w:rsid w:val="7793897C"/>
    <w:rsid w:val="77B59778"/>
    <w:rsid w:val="77C5507D"/>
    <w:rsid w:val="77D15BE3"/>
    <w:rsid w:val="77D8789E"/>
    <w:rsid w:val="77D8789E"/>
    <w:rsid w:val="77DE451A"/>
    <w:rsid w:val="77DE451A"/>
    <w:rsid w:val="77E47E35"/>
    <w:rsid w:val="77EC7022"/>
    <w:rsid w:val="77FEA17D"/>
    <w:rsid w:val="7804E542"/>
    <w:rsid w:val="7871BEE8"/>
    <w:rsid w:val="78795A2B"/>
    <w:rsid w:val="787D8C0B"/>
    <w:rsid w:val="788324B2"/>
    <w:rsid w:val="788AEEA5"/>
    <w:rsid w:val="788DB1F9"/>
    <w:rsid w:val="78A9E30B"/>
    <w:rsid w:val="78DDE224"/>
    <w:rsid w:val="7926EC45"/>
    <w:rsid w:val="79753BC7"/>
    <w:rsid w:val="797D29EB"/>
    <w:rsid w:val="79A12C2D"/>
    <w:rsid w:val="79A17461"/>
    <w:rsid w:val="79F6B80E"/>
    <w:rsid w:val="7A056087"/>
    <w:rsid w:val="7A1249EE"/>
    <w:rsid w:val="7A1635DA"/>
    <w:rsid w:val="7A179C13"/>
    <w:rsid w:val="7A30A3FB"/>
    <w:rsid w:val="7A332FCA"/>
    <w:rsid w:val="7A332FCA"/>
    <w:rsid w:val="7A4CF758"/>
    <w:rsid w:val="7A53385B"/>
    <w:rsid w:val="7A5CA821"/>
    <w:rsid w:val="7A78245A"/>
    <w:rsid w:val="7AB689DD"/>
    <w:rsid w:val="7AD7DA06"/>
    <w:rsid w:val="7AE3928B"/>
    <w:rsid w:val="7AE3928B"/>
    <w:rsid w:val="7B240C41"/>
    <w:rsid w:val="7B3E031D"/>
    <w:rsid w:val="7B43C17B"/>
    <w:rsid w:val="7B4FE69D"/>
    <w:rsid w:val="7B57B8FB"/>
    <w:rsid w:val="7B761276"/>
    <w:rsid w:val="7B9CED23"/>
    <w:rsid w:val="7B9CED23"/>
    <w:rsid w:val="7BB2E208"/>
    <w:rsid w:val="7BD63AB7"/>
    <w:rsid w:val="7BF081D4"/>
    <w:rsid w:val="7BF081D4"/>
    <w:rsid w:val="7BF29A3F"/>
    <w:rsid w:val="7BF4CDE8"/>
    <w:rsid w:val="7C4AB55F"/>
    <w:rsid w:val="7C5B18F6"/>
    <w:rsid w:val="7C769B6B"/>
    <w:rsid w:val="7C820F6D"/>
    <w:rsid w:val="7CCA26D5"/>
    <w:rsid w:val="7CD4F6F2"/>
    <w:rsid w:val="7D131D5E"/>
    <w:rsid w:val="7D323499"/>
    <w:rsid w:val="7D33BB3F"/>
    <w:rsid w:val="7D3F1A63"/>
    <w:rsid w:val="7D6CB258"/>
    <w:rsid w:val="7D750976"/>
    <w:rsid w:val="7D8C84BD"/>
    <w:rsid w:val="7DAF1C7D"/>
    <w:rsid w:val="7DB61574"/>
    <w:rsid w:val="7DBCA365"/>
    <w:rsid w:val="7DBD8A74"/>
    <w:rsid w:val="7DCD2433"/>
    <w:rsid w:val="7DD695B0"/>
    <w:rsid w:val="7DEFB189"/>
    <w:rsid w:val="7DF35308"/>
    <w:rsid w:val="7DF84BDA"/>
    <w:rsid w:val="7DF87247"/>
    <w:rsid w:val="7DFCD98A"/>
    <w:rsid w:val="7E0CB76C"/>
    <w:rsid w:val="7E0EBBB6"/>
    <w:rsid w:val="7E16A70A"/>
    <w:rsid w:val="7E6882AB"/>
    <w:rsid w:val="7E75FC49"/>
    <w:rsid w:val="7E7A4B85"/>
    <w:rsid w:val="7E9701A7"/>
    <w:rsid w:val="7E9773E0"/>
    <w:rsid w:val="7E97D5F3"/>
    <w:rsid w:val="7E9A0931"/>
    <w:rsid w:val="7EAA1357"/>
    <w:rsid w:val="7EC388DC"/>
    <w:rsid w:val="7EC6390D"/>
    <w:rsid w:val="7ED57F22"/>
    <w:rsid w:val="7EEEFF8F"/>
    <w:rsid w:val="7EF5F4E9"/>
    <w:rsid w:val="7EFD2F47"/>
    <w:rsid w:val="7F07F38A"/>
    <w:rsid w:val="7F0E8919"/>
    <w:rsid w:val="7F2DF44B"/>
    <w:rsid w:val="7F628D7C"/>
    <w:rsid w:val="7F81E1BF"/>
    <w:rsid w:val="7F8C6CA7"/>
    <w:rsid w:val="7F97A415"/>
    <w:rsid w:val="7FA9B9D9"/>
    <w:rsid w:val="7FAC2F3F"/>
    <w:rsid w:val="7FACD735"/>
    <w:rsid w:val="7FB37702"/>
    <w:rsid w:val="7FB5F992"/>
    <w:rsid w:val="7FD91F4C"/>
    <w:rsid w:val="7FF80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313AF"/>
  <w15:chartTrackingRefBased/>
  <w15:docId w15:val="{884538B4-0D19-4C52-8568-25CABF6C17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2B24CF5B"/>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2B24CF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Subtitle">
    <w:uiPriority w:val="11"/>
    <w:name w:val="Subtitle"/>
    <w:basedOn w:val="Normal"/>
    <w:next w:val="Normal"/>
    <w:qFormat/>
    <w:rsid w:val="2B24CF5B"/>
    <w:rPr>
      <w:rFonts w:eastAsia="" w:cs="" w:eastAsiaTheme="majorEastAsia" w:cstheme="majorBidi"/>
      <w:color w:val="595959" w:themeColor="text1" w:themeTint="A6" w:themeShade="FF"/>
      <w:sz w:val="28"/>
      <w:szCs w:val="28"/>
    </w:rPr>
  </w:style>
  <w:style w:type="paragraph" w:styleId="TOC1">
    <w:uiPriority w:val="39"/>
    <w:name w:val="toc 1"/>
    <w:basedOn w:val="Normal"/>
    <w:next w:val="Normal"/>
    <w:unhideWhenUsed/>
    <w:rsid w:val="2B24CF5B"/>
    <w:pPr>
      <w:spacing w:after="100"/>
    </w:pPr>
  </w:style>
  <w:style w:type="character" w:styleId="Hyperlink">
    <w:uiPriority w:val="99"/>
    <w:name w:val="Hyperlink"/>
    <w:basedOn w:val="DefaultParagraphFont"/>
    <w:unhideWhenUsed/>
    <w:rsid w:val="2B24CF5B"/>
    <w:rPr>
      <w:color w:val="467886"/>
      <w:u w:val="single"/>
    </w:rPr>
  </w:style>
  <w:style w:type="paragraph" w:styleId="ListParagraph">
    <w:uiPriority w:val="34"/>
    <w:name w:val="List Paragraph"/>
    <w:basedOn w:val="Normal"/>
    <w:qFormat/>
    <w:rsid w:val="2B24CF5B"/>
    <w:pPr>
      <w:spacing/>
      <w:ind w:left="720"/>
      <w:contextualSpacing/>
    </w:pPr>
  </w:style>
  <w:style w:type="paragraph" w:styleId="Heading3">
    <w:uiPriority w:val="9"/>
    <w:name w:val="heading 3"/>
    <w:basedOn w:val="Normal"/>
    <w:next w:val="Normal"/>
    <w:unhideWhenUsed/>
    <w:qFormat/>
    <w:rsid w:val="2B24CF5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2B24CF5B"/>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e2c0f956e1c4db7" /><Relationship Type="http://schemas.openxmlformats.org/officeDocument/2006/relationships/hyperlink" Target="https://arthnova.com/airbnb-trust-system-11-billion-business-strangers/?utm" TargetMode="External" Id="R26687015295a4d0a" /><Relationship Type="http://schemas.openxmlformats.org/officeDocument/2006/relationships/hyperlink" Target="https://doi.org/10.1086/666376" TargetMode="External" Id="R6648b85825f846e7" /><Relationship Type="http://schemas.openxmlformats.org/officeDocument/2006/relationships/hyperlink" Target="https://www.britannica.com/money/Airbnb" TargetMode="External" Id="R6890e83c91aa489d" /><Relationship Type="http://schemas.openxmlformats.org/officeDocument/2006/relationships/hyperlink" Target="https://doi.org/10.3390/su11030567" TargetMode="External" Id="R9efc1579cf734c29" /><Relationship Type="http://schemas.openxmlformats.org/officeDocument/2006/relationships/hyperlink" Target="https://doi.org/10.3390/su12135229" TargetMode="External" Id="R12ca0a23c63f445f" /><Relationship Type="http://schemas.openxmlformats.org/officeDocument/2006/relationships/hyperlink" Target="https://doi.org/10.4337/9781800377486.airbnb.value" TargetMode="External" Id="Ra4fc24e790ef46e7" /><Relationship Type="http://schemas.openxmlformats.org/officeDocument/2006/relationships/hyperlink" Target="https://doi.org/10.1108/JHASS-09-2023-0119" TargetMode="External" Id="R7560fb2e493141b2" /><Relationship Type="http://schemas.openxmlformats.org/officeDocument/2006/relationships/hyperlink" Target="https://doi.org/10.1007/978-3-031-49951-7_4" TargetMode="External" Id="R9bde46ac5b2e4e6e" /><Relationship Type="http://schemas.openxmlformats.org/officeDocument/2006/relationships/hyperlink" Target="https://link.springer.com/article/10.1007/s11747-024-01028-7#auth-Patrick-Gau_-Aff1" TargetMode="External" Id="R7ae23f50c8dc432a" /><Relationship Type="http://schemas.openxmlformats.org/officeDocument/2006/relationships/hyperlink" Target="https://news.airbnb.com/how-destinations-can-benefit-from-the-rise-in-remote-workers/?utm" TargetMode="External" Id="R739e6f56c3c74ebc" /><Relationship Type="http://schemas.openxmlformats.org/officeDocument/2006/relationships/hyperlink" Target="https://www.statista.com/chart/23520/number-of-nights-and-experiences-booked-on-airbnb/?srsltid=AfmBOoqInRDIuhMvXgbL4G1pNykCgijLLXZZIj_cpeW6Y4JYt8CbmmCY&amp;utm" TargetMode="External" Id="R45fd4b3007934533" /><Relationship Type="http://schemas.openxmlformats.org/officeDocument/2006/relationships/hyperlink" Target="https://codex.yubetsu.com/article/c23043dd4e1f47b498a512e328f03d75" TargetMode="External" Id="R46101bfe2774426d" /><Relationship Type="http://schemas.openxmlformats.org/officeDocument/2006/relationships/hyperlink" Target="https://doi.org/10.1016/j.ijhm.2023.103461" TargetMode="External" Id="R05dec049afb34e57" /><Relationship Type="http://schemas.openxmlformats.org/officeDocument/2006/relationships/hyperlink" Target="https://books.google.co.uk/books?hl=en&amp;lr=&amp;id=i7ORDQAAQBAJ&amp;oi=fnd&amp;pg=PT2&amp;dq=early+growth+of+Airbnb&amp;ots=Q2Qa4U9fm9&amp;sig=siEi8r6SJPvqXlqYMYzIuRyriU0&amp;redir_esc=y#v=onepage&amp;q=early%20growth%20of%20Airbnb&amp;f=false" TargetMode="External" Id="R09db3e2310c34add" /><Relationship Type="http://schemas.openxmlformats.org/officeDocument/2006/relationships/hyperlink" Target="https://doi.org/10.1108/JHTT-08-2018-0075" TargetMode="External" Id="Rdd22bde5493f4bf4" /><Relationship Type="http://schemas.openxmlformats.org/officeDocument/2006/relationships/hyperlink" Target="https://arxiv.org/abs/2507.21298?utm" TargetMode="External" Id="R0761ae15d0fe43b6" /><Relationship Type="http://schemas.openxmlformats.org/officeDocument/2006/relationships/hyperlink" Target="https://doi.org/10.48550/arXiv.2101.00281" TargetMode="External" Id="Re7528a8a0eb0446f" /><Relationship Type="http://schemas.openxmlformats.org/officeDocument/2006/relationships/hyperlink" Target="https://link.springer.com/book/10.1007/978-3-032-04218-7#page=73" TargetMode="External" Id="R93a5edbd042c48dc" /><Relationship Type="http://schemas.openxmlformats.org/officeDocument/2006/relationships/hyperlink" Target="https://doi.org/10.3727/108354219X15458295631891" TargetMode="External" Id="R8eb7319872eb43bc" /><Relationship Type="http://schemas.openxmlformats.org/officeDocument/2006/relationships/hyperlink" Target="https://medium.com/@productbrief/airbnbs-trust-driven-marketplace-how-a-shared-economy-built-a-100-billion-travel-giant-ef45b894d213" TargetMode="External" Id="R60e7e943d4064e23" /><Relationship Type="http://schemas.openxmlformats.org/officeDocument/2006/relationships/hyperlink" Target="https://doi.org/10.1108/JHTI-04-2022-0133" TargetMode="External" Id="Rc99068e046bb4d73" /><Relationship Type="http://schemas.openxmlformats.org/officeDocument/2006/relationships/hyperlink" Target="https://doi.org/10.1504/IJBIR.2023.128344" TargetMode="External" Id="R6fd0927a4c934d69" /><Relationship Type="http://schemas.openxmlformats.org/officeDocument/2006/relationships/hyperlink" Target="https://www.reuters.com/technology/airbnb-ceo-says-company-focused-boosting-long-term-stays-2024-09-19/?utm" TargetMode="External" Id="Rd69a5b49d5474233" /><Relationship Type="http://schemas.openxmlformats.org/officeDocument/2006/relationships/hyperlink" Target="https://doi.org/10.6084/m9.figshare.14195957" TargetMode="External" Id="R4ecca9575d874e96" /><Relationship Type="http://schemas.openxmlformats.org/officeDocument/2006/relationships/hyperlink" Target="https://doi.org/10.1108/EJIM-11-2020-0467" TargetMode="External" Id="R87e51e58bf23495c" /><Relationship Type="http://schemas.openxmlformats.org/officeDocument/2006/relationships/hyperlink" Target="https://doi.org/10.1016/j.annals.2020.102983" TargetMode="External" Id="Rd23c10d323344bc5" /><Relationship Type="http://schemas.openxmlformats.org/officeDocument/2006/relationships/hyperlink" Target="https://doi.org/10.1108/IMDS-04-2018-0166" TargetMode="External" Id="R47ae542521134abd" /><Relationship Type="http://schemas.openxmlformats.org/officeDocument/2006/relationships/hyperlink" Target="https://doi.org/10.1509/jmr.15.0204" TargetMode="External" Id="Ra12efa191f1e4813" /><Relationship Type="http://schemas.microsoft.com/office/2020/10/relationships/intelligence" Target="/word/intelligence2.xml" Id="R05fc29eea61349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Morgan (2319574)</dc:creator>
  <keywords/>
  <dc:description/>
  <lastModifiedBy>Amy Morgan (2319574)</lastModifiedBy>
  <revision>4</revision>
  <dcterms:created xsi:type="dcterms:W3CDTF">2025-12-19T15:45:14.4856510Z</dcterms:created>
  <dcterms:modified xsi:type="dcterms:W3CDTF">2026-01-10T09:01:27.8172361Z</dcterms:modified>
</coreProperties>
</file>