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E268ED" w14:textId="49A9539B" w:rsidR="006536EC" w:rsidRPr="00CB2469" w:rsidRDefault="006536EC">
      <w:pPr>
        <w:rPr>
          <w:rFonts w:ascii="Arial" w:hAnsi="Arial" w:cs="Arial"/>
        </w:rPr>
      </w:pPr>
      <w:r w:rsidRPr="00CB2469">
        <w:rPr>
          <w:rFonts w:ascii="Arial" w:hAnsi="Arial" w:cs="Arial"/>
        </w:rPr>
        <w:t xml:space="preserve">The role of influencers in Modern marketing </w:t>
      </w:r>
    </w:p>
    <w:p w14:paraId="173C7408" w14:textId="77777777" w:rsidR="006536EC" w:rsidRPr="00CB2469" w:rsidRDefault="006536EC">
      <w:pPr>
        <w:rPr>
          <w:rFonts w:ascii="Arial" w:hAnsi="Arial" w:cs="Arial"/>
        </w:rPr>
      </w:pPr>
    </w:p>
    <w:p w14:paraId="6CFF50E8" w14:textId="157EDB06" w:rsidR="006536EC" w:rsidRPr="00CB2469" w:rsidRDefault="00D85B63">
      <w:pPr>
        <w:rPr>
          <w:rFonts w:ascii="Arial" w:hAnsi="Arial" w:cs="Arial"/>
        </w:rPr>
      </w:pPr>
      <w:r w:rsidRPr="00CB2469">
        <w:rPr>
          <w:rFonts w:ascii="Arial" w:hAnsi="Arial" w:cs="Arial"/>
        </w:rPr>
        <w:t>Argumentative essay</w:t>
      </w:r>
    </w:p>
    <w:p w14:paraId="638B0A61" w14:textId="77777777" w:rsidR="00D85B63" w:rsidRPr="00CB2469" w:rsidRDefault="00D85B63">
      <w:pPr>
        <w:rPr>
          <w:rFonts w:ascii="Arial" w:hAnsi="Arial" w:cs="Arial"/>
        </w:rPr>
      </w:pPr>
    </w:p>
    <w:p w14:paraId="217F2B11" w14:textId="6FFE633F" w:rsidR="00F73C2F" w:rsidRPr="00CB2469" w:rsidRDefault="00D85B63" w:rsidP="002A63EA">
      <w:pPr>
        <w:spacing w:line="480" w:lineRule="auto"/>
        <w:rPr>
          <w:rFonts w:ascii="Arial" w:hAnsi="Arial" w:cs="Arial"/>
        </w:rPr>
      </w:pPr>
      <w:r w:rsidRPr="00CB2469">
        <w:rPr>
          <w:rFonts w:ascii="Arial" w:hAnsi="Arial" w:cs="Arial"/>
        </w:rPr>
        <w:t xml:space="preserve">The rapid expansion of social media platforms has transformed the marketing </w:t>
      </w:r>
      <w:r w:rsidR="00FB1925" w:rsidRPr="00CB2469">
        <w:rPr>
          <w:rFonts w:ascii="Arial" w:hAnsi="Arial" w:cs="Arial"/>
        </w:rPr>
        <w:t xml:space="preserve">sector, giving rise to influencer marketing as </w:t>
      </w:r>
      <w:r w:rsidR="008646F9">
        <w:rPr>
          <w:rFonts w:ascii="Arial" w:hAnsi="Arial" w:cs="Arial"/>
        </w:rPr>
        <w:t>an important</w:t>
      </w:r>
      <w:r w:rsidR="00FB1925" w:rsidRPr="00CB2469">
        <w:rPr>
          <w:rFonts w:ascii="Arial" w:hAnsi="Arial" w:cs="Arial"/>
        </w:rPr>
        <w:t xml:space="preserve"> promotional strategy that</w:t>
      </w:r>
      <w:r w:rsidR="00FF0905" w:rsidRPr="00CB2469">
        <w:rPr>
          <w:rFonts w:ascii="Arial" w:hAnsi="Arial" w:cs="Arial"/>
        </w:rPr>
        <w:t xml:space="preserve"> is </w:t>
      </w:r>
      <w:bookmarkStart w:id="0" w:name="_Int_McoT2kFD"/>
      <w:r w:rsidR="00FF0905" w:rsidRPr="00CB2469">
        <w:rPr>
          <w:rFonts w:ascii="Arial" w:hAnsi="Arial" w:cs="Arial"/>
        </w:rPr>
        <w:t>being used</w:t>
      </w:r>
      <w:bookmarkEnd w:id="0"/>
      <w:r w:rsidR="00FF0905" w:rsidRPr="00CB2469">
        <w:rPr>
          <w:rFonts w:ascii="Arial" w:hAnsi="Arial" w:cs="Arial"/>
        </w:rPr>
        <w:t xml:space="preserve">. Unlike traditional celebrity endorsements, influencer marketing </w:t>
      </w:r>
      <w:r w:rsidR="002D7D70" w:rsidRPr="00CB2469">
        <w:rPr>
          <w:rFonts w:ascii="Arial" w:hAnsi="Arial" w:cs="Arial"/>
        </w:rPr>
        <w:t xml:space="preserve">relies on individuals who have earned </w:t>
      </w:r>
      <w:r w:rsidR="00A914FE">
        <w:rPr>
          <w:rFonts w:ascii="Arial" w:hAnsi="Arial" w:cs="Arial"/>
        </w:rPr>
        <w:t>certain</w:t>
      </w:r>
      <w:r w:rsidR="002D7D70" w:rsidRPr="00CB2469">
        <w:rPr>
          <w:rFonts w:ascii="Arial" w:hAnsi="Arial" w:cs="Arial"/>
        </w:rPr>
        <w:t xml:space="preserve"> audiences through digital platforms such </w:t>
      </w:r>
      <w:r w:rsidR="00FD23C8" w:rsidRPr="00CB2469">
        <w:rPr>
          <w:rFonts w:ascii="Arial" w:hAnsi="Arial" w:cs="Arial"/>
        </w:rPr>
        <w:t xml:space="preserve">as TikTok, instagram, youtube and many more. The essay argues that influencer </w:t>
      </w:r>
      <w:r w:rsidR="00D17174" w:rsidRPr="00CB2469">
        <w:rPr>
          <w:rFonts w:ascii="Arial" w:hAnsi="Arial" w:cs="Arial"/>
        </w:rPr>
        <w:t xml:space="preserve">marketing is more effective than traditional marketing in </w:t>
      </w:r>
      <w:r w:rsidR="00206E7B" w:rsidRPr="00CB2469">
        <w:rPr>
          <w:rFonts w:ascii="Arial" w:hAnsi="Arial" w:cs="Arial"/>
        </w:rPr>
        <w:t xml:space="preserve">recent years, it enhances authenticity, </w:t>
      </w:r>
      <w:r w:rsidR="003B276D" w:rsidRPr="00CB2469">
        <w:rPr>
          <w:rFonts w:ascii="Arial" w:hAnsi="Arial" w:cs="Arial"/>
        </w:rPr>
        <w:t xml:space="preserve">builds stronger consumer </w:t>
      </w:r>
      <w:bookmarkStart w:id="1" w:name="_Int_a3rkUL9s"/>
      <w:r w:rsidR="003B276D" w:rsidRPr="00CB2469">
        <w:rPr>
          <w:rFonts w:ascii="Arial" w:hAnsi="Arial" w:cs="Arial"/>
        </w:rPr>
        <w:t>trust</w:t>
      </w:r>
      <w:bookmarkEnd w:id="1"/>
      <w:r w:rsidR="003B276D" w:rsidRPr="00CB2469">
        <w:rPr>
          <w:rFonts w:ascii="Arial" w:hAnsi="Arial" w:cs="Arial"/>
        </w:rPr>
        <w:t xml:space="preserve"> and enables highly targeted </w:t>
      </w:r>
      <w:r w:rsidR="00A60135" w:rsidRPr="00CB2469">
        <w:rPr>
          <w:rFonts w:ascii="Arial" w:hAnsi="Arial" w:cs="Arial"/>
        </w:rPr>
        <w:t xml:space="preserve">communication with consumers. However, </w:t>
      </w:r>
      <w:bookmarkStart w:id="2" w:name="_Int_2uFtbJoy"/>
      <w:r w:rsidR="00A60135" w:rsidRPr="00CB2469">
        <w:rPr>
          <w:rFonts w:ascii="Arial" w:hAnsi="Arial" w:cs="Arial"/>
        </w:rPr>
        <w:t>it’s</w:t>
      </w:r>
      <w:bookmarkEnd w:id="2"/>
      <w:r w:rsidR="00A60135" w:rsidRPr="00CB2469">
        <w:rPr>
          <w:rFonts w:ascii="Arial" w:hAnsi="Arial" w:cs="Arial"/>
        </w:rPr>
        <w:t xml:space="preserve"> effectiveness depends on creditability</w:t>
      </w:r>
      <w:r w:rsidR="00EC6039" w:rsidRPr="00CB2469">
        <w:rPr>
          <w:rFonts w:ascii="Arial" w:hAnsi="Arial" w:cs="Arial"/>
        </w:rPr>
        <w:t xml:space="preserve"> </w:t>
      </w:r>
      <w:r w:rsidR="00514BD4" w:rsidRPr="00CB2469">
        <w:rPr>
          <w:rFonts w:ascii="Arial" w:hAnsi="Arial" w:cs="Arial"/>
        </w:rPr>
        <w:t>and stra</w:t>
      </w:r>
      <w:r w:rsidR="00F73C2F" w:rsidRPr="00CB2469">
        <w:rPr>
          <w:rFonts w:ascii="Arial" w:hAnsi="Arial" w:cs="Arial"/>
        </w:rPr>
        <w:t>tegic</w:t>
      </w:r>
      <w:r w:rsidR="00295A0F">
        <w:rPr>
          <w:rFonts w:ascii="Arial" w:hAnsi="Arial" w:cs="Arial"/>
        </w:rPr>
        <w:t xml:space="preserve"> </w:t>
      </w:r>
      <w:r w:rsidR="009A2C53">
        <w:rPr>
          <w:rFonts w:ascii="Arial" w:hAnsi="Arial" w:cs="Arial"/>
        </w:rPr>
        <w:t>tran</w:t>
      </w:r>
      <w:r w:rsidR="006F1C64">
        <w:rPr>
          <w:rFonts w:ascii="Arial" w:hAnsi="Arial" w:cs="Arial"/>
        </w:rPr>
        <w:t>sparency between the</w:t>
      </w:r>
      <w:r w:rsidR="00295A0F">
        <w:rPr>
          <w:rFonts w:ascii="Arial" w:hAnsi="Arial" w:cs="Arial"/>
        </w:rPr>
        <w:t xml:space="preserve"> </w:t>
      </w:r>
      <w:r w:rsidR="00F73C2F" w:rsidRPr="00CB2469">
        <w:rPr>
          <w:rFonts w:ascii="Arial" w:hAnsi="Arial" w:cs="Arial"/>
        </w:rPr>
        <w:t xml:space="preserve">influencer and a brand. </w:t>
      </w:r>
    </w:p>
    <w:p w14:paraId="54F0DFF1" w14:textId="019DA758" w:rsidR="00AC6CCA" w:rsidRPr="00CB2469" w:rsidRDefault="00DC1B40" w:rsidP="002A63EA">
      <w:pPr>
        <w:spacing w:line="480" w:lineRule="auto"/>
        <w:rPr>
          <w:rFonts w:ascii="Arial" w:hAnsi="Arial" w:cs="Arial"/>
        </w:rPr>
      </w:pPr>
      <w:r w:rsidRPr="00CB2469">
        <w:rPr>
          <w:rFonts w:ascii="Arial" w:hAnsi="Arial" w:cs="Arial"/>
        </w:rPr>
        <w:t xml:space="preserve">The reasoning that influencer marketing </w:t>
      </w:r>
      <w:r w:rsidR="003726FA" w:rsidRPr="00CB2469">
        <w:rPr>
          <w:rFonts w:ascii="Arial" w:hAnsi="Arial" w:cs="Arial"/>
        </w:rPr>
        <w:t xml:space="preserve">enhances authenticity </w:t>
      </w:r>
      <w:bookmarkStart w:id="3" w:name="_Int_ZgzoM1tS"/>
      <w:r w:rsidR="003726FA" w:rsidRPr="00CB2469">
        <w:rPr>
          <w:rFonts w:ascii="Arial" w:hAnsi="Arial" w:cs="Arial"/>
        </w:rPr>
        <w:t>is supported</w:t>
      </w:r>
      <w:bookmarkEnd w:id="3"/>
      <w:r w:rsidR="003726FA" w:rsidRPr="00CB2469">
        <w:rPr>
          <w:rFonts w:ascii="Arial" w:hAnsi="Arial" w:cs="Arial"/>
        </w:rPr>
        <w:t xml:space="preserve"> by research </w:t>
      </w:r>
      <w:r w:rsidR="006E6E84" w:rsidRPr="00CB2469">
        <w:rPr>
          <w:rFonts w:ascii="Arial" w:hAnsi="Arial" w:cs="Arial"/>
        </w:rPr>
        <w:t>showing</w:t>
      </w:r>
      <w:r w:rsidR="003726FA" w:rsidRPr="00CB2469">
        <w:rPr>
          <w:rFonts w:ascii="Arial" w:hAnsi="Arial" w:cs="Arial"/>
        </w:rPr>
        <w:t xml:space="preserve"> that audiences perceive influencers as relatable and trustworthy. </w:t>
      </w:r>
      <w:proofErr w:type="spellStart"/>
      <w:r w:rsidR="00ED7B66" w:rsidRPr="00CB2469">
        <w:rPr>
          <w:rFonts w:ascii="Arial" w:hAnsi="Arial" w:cs="Arial"/>
        </w:rPr>
        <w:t>Freberg</w:t>
      </w:r>
      <w:proofErr w:type="spellEnd"/>
      <w:r w:rsidR="00ED7B66" w:rsidRPr="00CB2469">
        <w:rPr>
          <w:rFonts w:ascii="Arial" w:hAnsi="Arial" w:cs="Arial"/>
        </w:rPr>
        <w:t xml:space="preserve"> et al. (2011) found that social media influencers </w:t>
      </w:r>
      <w:bookmarkStart w:id="4" w:name="_Int_7dec7xY4"/>
      <w:r w:rsidR="00ED7B66" w:rsidRPr="00CB2469">
        <w:rPr>
          <w:rFonts w:ascii="Arial" w:hAnsi="Arial" w:cs="Arial"/>
        </w:rPr>
        <w:t>are viewed</w:t>
      </w:r>
      <w:bookmarkEnd w:id="4"/>
      <w:r w:rsidR="00ED7B66" w:rsidRPr="00CB2469">
        <w:rPr>
          <w:rFonts w:ascii="Arial" w:hAnsi="Arial" w:cs="Arial"/>
        </w:rPr>
        <w:t xml:space="preserve"> as knowledgeable</w:t>
      </w:r>
      <w:r w:rsidR="00AE0F3E" w:rsidRPr="00CB2469">
        <w:rPr>
          <w:rFonts w:ascii="Arial" w:hAnsi="Arial" w:cs="Arial"/>
        </w:rPr>
        <w:t xml:space="preserve">, </w:t>
      </w:r>
      <w:r w:rsidR="006E6E84" w:rsidRPr="00CB2469">
        <w:rPr>
          <w:rFonts w:ascii="Arial" w:hAnsi="Arial" w:cs="Arial"/>
        </w:rPr>
        <w:t>approachable,</w:t>
      </w:r>
      <w:r w:rsidR="00AE0F3E" w:rsidRPr="00CB2469">
        <w:rPr>
          <w:rFonts w:ascii="Arial" w:hAnsi="Arial" w:cs="Arial"/>
        </w:rPr>
        <w:t xml:space="preserve"> and credible</w:t>
      </w:r>
      <w:r w:rsidR="00DF3437">
        <w:rPr>
          <w:rFonts w:ascii="Arial" w:hAnsi="Arial" w:cs="Arial"/>
        </w:rPr>
        <w:t xml:space="preserve"> and they have </w:t>
      </w:r>
      <w:r w:rsidR="00AE0F3E" w:rsidRPr="00CB2469">
        <w:rPr>
          <w:rFonts w:ascii="Arial" w:hAnsi="Arial" w:cs="Arial"/>
        </w:rPr>
        <w:t xml:space="preserve">traits that align with traditional </w:t>
      </w:r>
      <w:r w:rsidR="001D481E" w:rsidRPr="00CB2469">
        <w:rPr>
          <w:rFonts w:ascii="Arial" w:hAnsi="Arial" w:cs="Arial"/>
        </w:rPr>
        <w:t xml:space="preserve">models of source creditability theory. Unlike corporate advertising, influencer content </w:t>
      </w:r>
      <w:bookmarkStart w:id="5" w:name="_Int_RZSS3vKF"/>
      <w:r w:rsidR="001D481E" w:rsidRPr="00CB2469">
        <w:rPr>
          <w:rFonts w:ascii="Arial" w:hAnsi="Arial" w:cs="Arial"/>
        </w:rPr>
        <w:t xml:space="preserve">is often </w:t>
      </w:r>
      <w:r w:rsidR="001937FC" w:rsidRPr="00CB2469">
        <w:rPr>
          <w:rFonts w:ascii="Arial" w:hAnsi="Arial" w:cs="Arial"/>
        </w:rPr>
        <w:t>us</w:t>
      </w:r>
      <w:r w:rsidR="000F2669" w:rsidRPr="00CB2469">
        <w:rPr>
          <w:rFonts w:ascii="Arial" w:hAnsi="Arial" w:cs="Arial"/>
        </w:rPr>
        <w:t>ed</w:t>
      </w:r>
      <w:bookmarkEnd w:id="5"/>
      <w:r w:rsidR="001D481E" w:rsidRPr="00CB2469">
        <w:rPr>
          <w:rFonts w:ascii="Arial" w:hAnsi="Arial" w:cs="Arial"/>
        </w:rPr>
        <w:t xml:space="preserve"> within everyday lifestyle posts, making brand promotions appear organic rather than </w:t>
      </w:r>
      <w:r w:rsidR="003B65A6" w:rsidRPr="00CB2469">
        <w:rPr>
          <w:rFonts w:ascii="Arial" w:hAnsi="Arial" w:cs="Arial"/>
        </w:rPr>
        <w:t xml:space="preserve">overly commercial. This perceived authenticity </w:t>
      </w:r>
      <w:r w:rsidR="00CB5902" w:rsidRPr="00CB2469">
        <w:rPr>
          <w:rFonts w:ascii="Arial" w:hAnsi="Arial" w:cs="Arial"/>
        </w:rPr>
        <w:t xml:space="preserve">increases persuasion because consumers are less likely to </w:t>
      </w:r>
      <w:r w:rsidR="00DE3595">
        <w:rPr>
          <w:rFonts w:ascii="Arial" w:hAnsi="Arial" w:cs="Arial"/>
        </w:rPr>
        <w:t xml:space="preserve">have </w:t>
      </w:r>
      <w:r w:rsidR="00AC6CCA" w:rsidRPr="00CB2469">
        <w:rPr>
          <w:rFonts w:ascii="Arial" w:hAnsi="Arial" w:cs="Arial"/>
        </w:rPr>
        <w:t xml:space="preserve">scepticism when marketing messages </w:t>
      </w:r>
      <w:r w:rsidR="006E6E84" w:rsidRPr="00CB2469">
        <w:rPr>
          <w:rFonts w:ascii="Arial" w:hAnsi="Arial" w:cs="Arial"/>
        </w:rPr>
        <w:t>resemble</w:t>
      </w:r>
      <w:r w:rsidR="00AC6CCA" w:rsidRPr="00CB2469">
        <w:rPr>
          <w:rFonts w:ascii="Arial" w:hAnsi="Arial" w:cs="Arial"/>
        </w:rPr>
        <w:t xml:space="preserve"> peer recommendations.</w:t>
      </w:r>
    </w:p>
    <w:p w14:paraId="7B0CF896" w14:textId="4C7DCB93" w:rsidR="005A1B8B" w:rsidRPr="00CB2469" w:rsidRDefault="00AC6CCA" w:rsidP="002A63EA">
      <w:pPr>
        <w:spacing w:line="480" w:lineRule="auto"/>
        <w:rPr>
          <w:rFonts w:ascii="Arial" w:hAnsi="Arial" w:cs="Arial"/>
        </w:rPr>
      </w:pPr>
      <w:r w:rsidRPr="00CB2469">
        <w:rPr>
          <w:rFonts w:ascii="Arial" w:hAnsi="Arial" w:cs="Arial"/>
        </w:rPr>
        <w:t xml:space="preserve">Adding to this argument, De </w:t>
      </w:r>
      <w:proofErr w:type="spellStart"/>
      <w:r w:rsidRPr="00CB2469">
        <w:rPr>
          <w:rFonts w:ascii="Arial" w:hAnsi="Arial" w:cs="Arial"/>
        </w:rPr>
        <w:t>Veirman</w:t>
      </w:r>
      <w:proofErr w:type="spellEnd"/>
      <w:r w:rsidRPr="00CB2469">
        <w:rPr>
          <w:rFonts w:ascii="Arial" w:hAnsi="Arial" w:cs="Arial"/>
        </w:rPr>
        <w:t xml:space="preserve"> </w:t>
      </w:r>
      <w:r w:rsidR="00F44D1B" w:rsidRPr="00CB2469">
        <w:rPr>
          <w:rFonts w:ascii="Arial" w:hAnsi="Arial" w:cs="Arial"/>
        </w:rPr>
        <w:t xml:space="preserve">et al. (2017) </w:t>
      </w:r>
      <w:bookmarkStart w:id="6" w:name="_Int_0FzwU1CD"/>
      <w:r w:rsidR="00F44D1B" w:rsidRPr="00CB2469">
        <w:rPr>
          <w:rFonts w:ascii="Arial" w:hAnsi="Arial" w:cs="Arial"/>
        </w:rPr>
        <w:t>demonstrates</w:t>
      </w:r>
      <w:bookmarkEnd w:id="6"/>
      <w:r w:rsidR="00F44D1B" w:rsidRPr="00CB2469">
        <w:rPr>
          <w:rFonts w:ascii="Arial" w:hAnsi="Arial" w:cs="Arial"/>
        </w:rPr>
        <w:t xml:space="preserve"> that influencer characteristics</w:t>
      </w:r>
      <w:r w:rsidR="008A2E82" w:rsidRPr="00CB2469">
        <w:rPr>
          <w:rFonts w:ascii="Arial" w:hAnsi="Arial" w:cs="Arial"/>
        </w:rPr>
        <w:t xml:space="preserve"> significantly affect brand att</w:t>
      </w:r>
      <w:r w:rsidR="002D54B9" w:rsidRPr="00CB2469">
        <w:rPr>
          <w:rFonts w:ascii="Arial" w:hAnsi="Arial" w:cs="Arial"/>
        </w:rPr>
        <w:t>itudes. Their study reveals that while a high number of followers can increase</w:t>
      </w:r>
      <w:r w:rsidR="00B91F4E">
        <w:rPr>
          <w:rFonts w:ascii="Arial" w:hAnsi="Arial" w:cs="Arial"/>
        </w:rPr>
        <w:t xml:space="preserve"> </w:t>
      </w:r>
      <w:r w:rsidR="00F47F3F" w:rsidRPr="00CB2469">
        <w:rPr>
          <w:rFonts w:ascii="Arial" w:hAnsi="Arial" w:cs="Arial"/>
        </w:rPr>
        <w:t>popularity, effectiveness</w:t>
      </w:r>
      <w:r w:rsidR="001B07AE" w:rsidRPr="00CB2469">
        <w:rPr>
          <w:rFonts w:ascii="Arial" w:hAnsi="Arial" w:cs="Arial"/>
        </w:rPr>
        <w:t xml:space="preserve"> depends heavily on </w:t>
      </w:r>
      <w:r w:rsidR="001B07AE" w:rsidRPr="00CB2469">
        <w:rPr>
          <w:rFonts w:ascii="Arial" w:hAnsi="Arial" w:cs="Arial"/>
        </w:rPr>
        <w:lastRenderedPageBreak/>
        <w:t xml:space="preserve">product. When influencers </w:t>
      </w:r>
      <w:r w:rsidR="002A2FEB" w:rsidRPr="00CB2469">
        <w:rPr>
          <w:rFonts w:ascii="Arial" w:hAnsi="Arial" w:cs="Arial"/>
        </w:rPr>
        <w:t>promote products that align with their personal brand, consumer attitudes towards the advertised brand improves</w:t>
      </w:r>
      <w:r w:rsidR="005A1B8B" w:rsidRPr="00CB2469">
        <w:rPr>
          <w:rFonts w:ascii="Arial" w:hAnsi="Arial" w:cs="Arial"/>
        </w:rPr>
        <w:t xml:space="preserve">. This supports the argument that authenticity is not </w:t>
      </w:r>
      <w:r w:rsidR="003F5BB0" w:rsidRPr="00CB2469">
        <w:rPr>
          <w:rFonts w:ascii="Arial" w:hAnsi="Arial" w:cs="Arial"/>
        </w:rPr>
        <w:t>just</w:t>
      </w:r>
      <w:r w:rsidR="005A1B8B" w:rsidRPr="00CB2469">
        <w:rPr>
          <w:rFonts w:ascii="Arial" w:hAnsi="Arial" w:cs="Arial"/>
        </w:rPr>
        <w:t xml:space="preserve"> about popularity but abou</w:t>
      </w:r>
      <w:r w:rsidR="00102F13" w:rsidRPr="00CB2469">
        <w:rPr>
          <w:rFonts w:ascii="Arial" w:hAnsi="Arial" w:cs="Arial"/>
        </w:rPr>
        <w:t>t knowing the difference</w:t>
      </w:r>
      <w:r w:rsidR="005A1B8B" w:rsidRPr="00CB2469">
        <w:rPr>
          <w:rFonts w:ascii="Arial" w:hAnsi="Arial" w:cs="Arial"/>
        </w:rPr>
        <w:t xml:space="preserve"> between identity and endorsement</w:t>
      </w:r>
      <w:r w:rsidR="00D253CB" w:rsidRPr="00CB2469">
        <w:rPr>
          <w:rFonts w:ascii="Arial" w:hAnsi="Arial" w:cs="Arial"/>
        </w:rPr>
        <w:t xml:space="preserve">. </w:t>
      </w:r>
    </w:p>
    <w:p w14:paraId="0F2B262D" w14:textId="3213B522" w:rsidR="009C54B8" w:rsidRPr="00CB2469" w:rsidRDefault="005A1B8B" w:rsidP="002A63EA">
      <w:pPr>
        <w:spacing w:line="480" w:lineRule="auto"/>
        <w:rPr>
          <w:rFonts w:ascii="Arial" w:hAnsi="Arial" w:cs="Arial"/>
        </w:rPr>
      </w:pPr>
      <w:r w:rsidRPr="00CB2469">
        <w:rPr>
          <w:rFonts w:ascii="Arial" w:hAnsi="Arial" w:cs="Arial"/>
        </w:rPr>
        <w:t>Despite this concern</w:t>
      </w:r>
      <w:r w:rsidR="00047BDF" w:rsidRPr="00CB2469">
        <w:rPr>
          <w:rFonts w:ascii="Arial" w:hAnsi="Arial" w:cs="Arial"/>
        </w:rPr>
        <w:t xml:space="preserve">, influencer marketing strengthens </w:t>
      </w:r>
      <w:bookmarkStart w:id="7" w:name="_Int_2FSPTSKR"/>
      <w:r w:rsidR="00047BDF" w:rsidRPr="00CB2469">
        <w:rPr>
          <w:rFonts w:ascii="Arial" w:hAnsi="Arial" w:cs="Arial"/>
        </w:rPr>
        <w:t>it’s</w:t>
      </w:r>
      <w:bookmarkEnd w:id="7"/>
      <w:r w:rsidR="00047BDF" w:rsidRPr="00CB2469">
        <w:rPr>
          <w:rFonts w:ascii="Arial" w:hAnsi="Arial" w:cs="Arial"/>
        </w:rPr>
        <w:t xml:space="preserve"> </w:t>
      </w:r>
      <w:r w:rsidR="006E6E84" w:rsidRPr="00CB2469">
        <w:rPr>
          <w:rFonts w:ascii="Arial" w:hAnsi="Arial" w:cs="Arial"/>
        </w:rPr>
        <w:t>long-term</w:t>
      </w:r>
      <w:r w:rsidR="00047BDF" w:rsidRPr="00CB2469">
        <w:rPr>
          <w:rFonts w:ascii="Arial" w:hAnsi="Arial" w:cs="Arial"/>
        </w:rPr>
        <w:t xml:space="preserve"> viability. Micro influencers often </w:t>
      </w:r>
      <w:r w:rsidR="006E6E84" w:rsidRPr="00CB2469">
        <w:rPr>
          <w:rFonts w:ascii="Arial" w:hAnsi="Arial" w:cs="Arial"/>
        </w:rPr>
        <w:t>support</w:t>
      </w:r>
      <w:r w:rsidR="00047BDF" w:rsidRPr="00CB2469">
        <w:rPr>
          <w:rFonts w:ascii="Arial" w:hAnsi="Arial" w:cs="Arial"/>
        </w:rPr>
        <w:t xml:space="preserve"> smaller but highly engaged audiences, research shows that </w:t>
      </w:r>
      <w:r w:rsidR="00CA7BFA" w:rsidRPr="00CB2469">
        <w:rPr>
          <w:rFonts w:ascii="Arial" w:hAnsi="Arial" w:cs="Arial"/>
        </w:rPr>
        <w:t>engagement</w:t>
      </w:r>
      <w:r w:rsidR="00047BDF" w:rsidRPr="00CB2469">
        <w:rPr>
          <w:rFonts w:ascii="Arial" w:hAnsi="Arial" w:cs="Arial"/>
        </w:rPr>
        <w:t xml:space="preserve"> rates tend to be higher among influencers </w:t>
      </w:r>
      <w:r w:rsidR="00F6066E" w:rsidRPr="00CB2469">
        <w:rPr>
          <w:rFonts w:ascii="Arial" w:hAnsi="Arial" w:cs="Arial"/>
        </w:rPr>
        <w:t>with a moderate number of followers, reinforcing the idea that</w:t>
      </w:r>
      <w:r w:rsidR="00305122" w:rsidRPr="00CB2469">
        <w:rPr>
          <w:rFonts w:ascii="Arial" w:hAnsi="Arial" w:cs="Arial"/>
        </w:rPr>
        <w:t xml:space="preserve"> closeness of the influencer and consumer builds trust</w:t>
      </w:r>
      <w:r w:rsidR="00BF0D78" w:rsidRPr="00CB2469">
        <w:rPr>
          <w:rFonts w:ascii="Arial" w:hAnsi="Arial" w:cs="Arial"/>
        </w:rPr>
        <w:t>, t</w:t>
      </w:r>
      <w:r w:rsidR="00505677" w:rsidRPr="00CB2469">
        <w:rPr>
          <w:rFonts w:ascii="Arial" w:hAnsi="Arial" w:cs="Arial"/>
        </w:rPr>
        <w:t>h</w:t>
      </w:r>
      <w:r w:rsidR="00F23FDE" w:rsidRPr="00CB2469">
        <w:rPr>
          <w:rFonts w:ascii="Arial" w:hAnsi="Arial" w:cs="Arial"/>
        </w:rPr>
        <w:t xml:space="preserve">is addresses </w:t>
      </w:r>
      <w:r w:rsidR="009123DC" w:rsidRPr="00CB2469">
        <w:rPr>
          <w:rFonts w:ascii="Arial" w:hAnsi="Arial" w:cs="Arial"/>
        </w:rPr>
        <w:t xml:space="preserve">scepticism </w:t>
      </w:r>
      <w:r w:rsidR="006047E4" w:rsidRPr="00CB2469">
        <w:rPr>
          <w:rFonts w:ascii="Arial" w:hAnsi="Arial" w:cs="Arial"/>
        </w:rPr>
        <w:t xml:space="preserve">by </w:t>
      </w:r>
      <w:r w:rsidR="00A621FD" w:rsidRPr="00CB2469">
        <w:rPr>
          <w:rFonts w:ascii="Arial" w:hAnsi="Arial" w:cs="Arial"/>
        </w:rPr>
        <w:t>demonstrating that influence does not depend solely on ma</w:t>
      </w:r>
      <w:r w:rsidR="009C54B8" w:rsidRPr="00CB2469">
        <w:rPr>
          <w:rFonts w:ascii="Arial" w:hAnsi="Arial" w:cs="Arial"/>
        </w:rPr>
        <w:t>ss reach.</w:t>
      </w:r>
    </w:p>
    <w:p w14:paraId="4C2069E7" w14:textId="4C9574CD" w:rsidR="00B05609" w:rsidRPr="00CB2469" w:rsidRDefault="009C54B8" w:rsidP="002A63EA">
      <w:pPr>
        <w:spacing w:line="480" w:lineRule="auto"/>
        <w:rPr>
          <w:rFonts w:ascii="Arial" w:hAnsi="Arial" w:cs="Arial"/>
        </w:rPr>
      </w:pPr>
      <w:r w:rsidRPr="00CB2469">
        <w:rPr>
          <w:rFonts w:ascii="Arial" w:hAnsi="Arial" w:cs="Arial"/>
        </w:rPr>
        <w:t xml:space="preserve">Another advantage of influencer marketing is its capacity for targeted </w:t>
      </w:r>
      <w:bookmarkStart w:id="8" w:name="_Int_3mfDyaD2"/>
      <w:r w:rsidRPr="00CB2469">
        <w:rPr>
          <w:rFonts w:ascii="Arial" w:hAnsi="Arial" w:cs="Arial"/>
        </w:rPr>
        <w:t>communication,</w:t>
      </w:r>
      <w:bookmarkEnd w:id="8"/>
      <w:r w:rsidRPr="00CB2469">
        <w:rPr>
          <w:rFonts w:ascii="Arial" w:hAnsi="Arial" w:cs="Arial"/>
        </w:rPr>
        <w:t xml:space="preserve"> social media algorithms enable brands to </w:t>
      </w:r>
      <w:r w:rsidR="003F1416" w:rsidRPr="00CB2469">
        <w:rPr>
          <w:rFonts w:ascii="Arial" w:hAnsi="Arial" w:cs="Arial"/>
        </w:rPr>
        <w:t>collaborate</w:t>
      </w:r>
      <w:r w:rsidRPr="00CB2469">
        <w:rPr>
          <w:rFonts w:ascii="Arial" w:hAnsi="Arial" w:cs="Arial"/>
        </w:rPr>
        <w:t xml:space="preserve"> with influencers </w:t>
      </w:r>
      <w:r w:rsidR="00975099">
        <w:rPr>
          <w:rFonts w:ascii="Arial" w:hAnsi="Arial" w:cs="Arial"/>
        </w:rPr>
        <w:t>with</w:t>
      </w:r>
      <w:r w:rsidRPr="00CB2469">
        <w:rPr>
          <w:rFonts w:ascii="Arial" w:hAnsi="Arial" w:cs="Arial"/>
        </w:rPr>
        <w:t xml:space="preserve"> audiences </w:t>
      </w:r>
      <w:r w:rsidR="00B05609" w:rsidRPr="00CB2469">
        <w:rPr>
          <w:rFonts w:ascii="Arial" w:hAnsi="Arial" w:cs="Arial"/>
        </w:rPr>
        <w:t>who match the same values and produc</w:t>
      </w:r>
      <w:r w:rsidR="00975099">
        <w:rPr>
          <w:rFonts w:ascii="Arial" w:hAnsi="Arial" w:cs="Arial"/>
        </w:rPr>
        <w:t>ts.</w:t>
      </w:r>
      <w:r w:rsidR="00B05609" w:rsidRPr="00CB2469">
        <w:rPr>
          <w:rFonts w:ascii="Arial" w:hAnsi="Arial" w:cs="Arial"/>
        </w:rPr>
        <w:t xml:space="preserve"> </w:t>
      </w:r>
      <w:r w:rsidR="001A628A" w:rsidRPr="00CB2469">
        <w:rPr>
          <w:rFonts w:ascii="Arial" w:hAnsi="Arial" w:cs="Arial"/>
        </w:rPr>
        <w:t xml:space="preserve">This increases relevance. </w:t>
      </w:r>
      <w:r w:rsidR="009C559A" w:rsidRPr="00CB2469">
        <w:rPr>
          <w:rFonts w:ascii="Arial" w:hAnsi="Arial" w:cs="Arial"/>
        </w:rPr>
        <w:t>Compared the traditional mass media advertising</w:t>
      </w:r>
      <w:r w:rsidR="00696DEA" w:rsidRPr="00CB2469">
        <w:rPr>
          <w:rFonts w:ascii="Arial" w:hAnsi="Arial" w:cs="Arial"/>
        </w:rPr>
        <w:t>, influencer campaigns allow for more measurable engagement metrics such as likes, comments</w:t>
      </w:r>
      <w:r w:rsidR="00D333DE" w:rsidRPr="00CB2469">
        <w:rPr>
          <w:rFonts w:ascii="Arial" w:hAnsi="Arial" w:cs="Arial"/>
        </w:rPr>
        <w:t xml:space="preserve"> and shares. These analytics </w:t>
      </w:r>
      <w:r w:rsidR="00B459BC" w:rsidRPr="00CB2469">
        <w:rPr>
          <w:rFonts w:ascii="Arial" w:hAnsi="Arial" w:cs="Arial"/>
        </w:rPr>
        <w:t>provide marketers with real time performance feedback which in t</w:t>
      </w:r>
      <w:r w:rsidR="006D3141" w:rsidRPr="00CB2469">
        <w:rPr>
          <w:rFonts w:ascii="Arial" w:hAnsi="Arial" w:cs="Arial"/>
        </w:rPr>
        <w:t>urn supports data driven strategy adjustment</w:t>
      </w:r>
      <w:r w:rsidR="009764C2" w:rsidRPr="00CB2469">
        <w:rPr>
          <w:rFonts w:ascii="Arial" w:hAnsi="Arial" w:cs="Arial"/>
        </w:rPr>
        <w:t>.</w:t>
      </w:r>
      <w:r w:rsidR="00E05518" w:rsidRPr="00CB2469">
        <w:rPr>
          <w:rFonts w:ascii="Arial" w:hAnsi="Arial" w:cs="Arial"/>
        </w:rPr>
        <w:t xml:space="preserve"> Brown and Hayes (2008) explain that influencers are effective </w:t>
      </w:r>
      <w:r w:rsidR="00292499" w:rsidRPr="00CB2469">
        <w:rPr>
          <w:rFonts w:ascii="Arial" w:hAnsi="Arial" w:cs="Arial"/>
        </w:rPr>
        <w:t xml:space="preserve">because they engage in two-way communication </w:t>
      </w:r>
      <w:r w:rsidR="00DF0BCE" w:rsidRPr="00CB2469">
        <w:rPr>
          <w:rFonts w:ascii="Arial" w:hAnsi="Arial" w:cs="Arial"/>
        </w:rPr>
        <w:t xml:space="preserve">styles with their audiences, this interaction often strengthens </w:t>
      </w:r>
      <w:r w:rsidR="005B3D92" w:rsidRPr="00CB2469">
        <w:rPr>
          <w:rFonts w:ascii="Arial" w:hAnsi="Arial" w:cs="Arial"/>
        </w:rPr>
        <w:t xml:space="preserve">influencer and consumer </w:t>
      </w:r>
      <w:r w:rsidR="00A22B98" w:rsidRPr="00CB2469">
        <w:rPr>
          <w:rFonts w:ascii="Arial" w:hAnsi="Arial" w:cs="Arial"/>
        </w:rPr>
        <w:t>relationships,</w:t>
      </w:r>
      <w:r w:rsidR="005B3D92" w:rsidRPr="00CB2469">
        <w:rPr>
          <w:rFonts w:ascii="Arial" w:hAnsi="Arial" w:cs="Arial"/>
        </w:rPr>
        <w:t xml:space="preserve"> and it then is more like to increas</w:t>
      </w:r>
      <w:r w:rsidR="00A22B98" w:rsidRPr="00CB2469">
        <w:rPr>
          <w:rFonts w:ascii="Arial" w:hAnsi="Arial" w:cs="Arial"/>
        </w:rPr>
        <w:t>e the likelihood of brand loyalty.</w:t>
      </w:r>
    </w:p>
    <w:p w14:paraId="26AC4BA8" w14:textId="07A8CA26" w:rsidR="00EE7E87" w:rsidRPr="00CB2469" w:rsidRDefault="007422B7" w:rsidP="002A63EA">
      <w:pPr>
        <w:spacing w:line="480" w:lineRule="auto"/>
        <w:rPr>
          <w:rFonts w:ascii="Arial" w:hAnsi="Arial" w:cs="Arial"/>
        </w:rPr>
      </w:pPr>
      <w:r w:rsidRPr="00CB2469">
        <w:rPr>
          <w:rFonts w:ascii="Arial" w:hAnsi="Arial" w:cs="Arial"/>
        </w:rPr>
        <w:t>Another key advantage of influencer marke</w:t>
      </w:r>
      <w:r w:rsidR="007A0942" w:rsidRPr="00CB2469">
        <w:rPr>
          <w:rFonts w:ascii="Arial" w:hAnsi="Arial" w:cs="Arial"/>
        </w:rPr>
        <w:t>ting is the ability to target the specific audiences, un</w:t>
      </w:r>
      <w:r w:rsidR="00E95811" w:rsidRPr="00CB2469">
        <w:rPr>
          <w:rFonts w:ascii="Arial" w:hAnsi="Arial" w:cs="Arial"/>
        </w:rPr>
        <w:t xml:space="preserve">like celebrities, influencers can often </w:t>
      </w:r>
      <w:bookmarkStart w:id="9" w:name="_Int_S8JTeEP9"/>
      <w:r w:rsidR="00E95811" w:rsidRPr="00CB2469">
        <w:rPr>
          <w:rFonts w:ascii="Arial" w:hAnsi="Arial" w:cs="Arial"/>
        </w:rPr>
        <w:t>operate</w:t>
      </w:r>
      <w:bookmarkEnd w:id="9"/>
      <w:r w:rsidR="00E95811" w:rsidRPr="00CB2469">
        <w:rPr>
          <w:rFonts w:ascii="Arial" w:hAnsi="Arial" w:cs="Arial"/>
        </w:rPr>
        <w:t xml:space="preserve"> in different mar</w:t>
      </w:r>
      <w:r w:rsidR="00544FDB" w:rsidRPr="00CB2469">
        <w:rPr>
          <w:rFonts w:ascii="Arial" w:hAnsi="Arial" w:cs="Arial"/>
        </w:rPr>
        <w:t>kets that their audiences are already interested in such as beaut</w:t>
      </w:r>
      <w:r w:rsidR="00772AD2" w:rsidRPr="00CB2469">
        <w:rPr>
          <w:rFonts w:ascii="Arial" w:hAnsi="Arial" w:cs="Arial"/>
        </w:rPr>
        <w:t xml:space="preserve">y, fitness, gaming and many </w:t>
      </w:r>
      <w:r w:rsidR="00772AD2" w:rsidRPr="00CB2469">
        <w:rPr>
          <w:rFonts w:ascii="Arial" w:hAnsi="Arial" w:cs="Arial"/>
        </w:rPr>
        <w:lastRenderedPageBreak/>
        <w:t>more. This al</w:t>
      </w:r>
      <w:r w:rsidR="00743A95" w:rsidRPr="00CB2469">
        <w:rPr>
          <w:rFonts w:ascii="Arial" w:hAnsi="Arial" w:cs="Arial"/>
        </w:rPr>
        <w:t>lows brands to reach consumers,</w:t>
      </w:r>
      <w:r w:rsidR="00561D76" w:rsidRPr="00CB2469">
        <w:rPr>
          <w:rFonts w:ascii="Arial" w:hAnsi="Arial" w:cs="Arial"/>
        </w:rPr>
        <w:t xml:space="preserve"> </w:t>
      </w:r>
      <w:r w:rsidR="00743A95" w:rsidRPr="00CB2469">
        <w:rPr>
          <w:rFonts w:ascii="Arial" w:hAnsi="Arial" w:cs="Arial"/>
        </w:rPr>
        <w:t>which i</w:t>
      </w:r>
      <w:r w:rsidR="00561D76" w:rsidRPr="00CB2469">
        <w:rPr>
          <w:rFonts w:ascii="Arial" w:hAnsi="Arial" w:cs="Arial"/>
        </w:rPr>
        <w:t>n turn increases relevance. Lo</w:t>
      </w:r>
      <w:r w:rsidR="001F7832" w:rsidRPr="00CB2469">
        <w:rPr>
          <w:rFonts w:ascii="Arial" w:hAnsi="Arial" w:cs="Arial"/>
        </w:rPr>
        <w:t>u and Yuan (2019) argue that influencer creditability and c</w:t>
      </w:r>
      <w:r w:rsidR="006A52C4" w:rsidRPr="00CB2469">
        <w:rPr>
          <w:rFonts w:ascii="Arial" w:hAnsi="Arial" w:cs="Arial"/>
        </w:rPr>
        <w:t>ontent value significantly affect consumer trust and pu</w:t>
      </w:r>
      <w:r w:rsidR="007E17AE" w:rsidRPr="00CB2469">
        <w:rPr>
          <w:rFonts w:ascii="Arial" w:hAnsi="Arial" w:cs="Arial"/>
        </w:rPr>
        <w:t xml:space="preserve">rchase </w:t>
      </w:r>
      <w:r w:rsidR="00D76EAB" w:rsidRPr="00CB2469">
        <w:rPr>
          <w:rFonts w:ascii="Arial" w:hAnsi="Arial" w:cs="Arial"/>
        </w:rPr>
        <w:t xml:space="preserve">intention, often when content </w:t>
      </w:r>
      <w:bookmarkStart w:id="10" w:name="_Int_mk7tqfWV"/>
      <w:r w:rsidR="00D76EAB" w:rsidRPr="00CB2469">
        <w:rPr>
          <w:rFonts w:ascii="Arial" w:hAnsi="Arial" w:cs="Arial"/>
        </w:rPr>
        <w:t>is tailored</w:t>
      </w:r>
      <w:bookmarkEnd w:id="10"/>
      <w:r w:rsidR="00D76EAB" w:rsidRPr="00CB2469">
        <w:rPr>
          <w:rFonts w:ascii="Arial" w:hAnsi="Arial" w:cs="Arial"/>
        </w:rPr>
        <w:t xml:space="preserve"> to a certain audience, this level of </w:t>
      </w:r>
      <w:r w:rsidR="007E0A55" w:rsidRPr="00CB2469">
        <w:rPr>
          <w:rFonts w:ascii="Arial" w:hAnsi="Arial" w:cs="Arial"/>
        </w:rPr>
        <w:t xml:space="preserve">precision makes influencer marketing more efficient that traditional </w:t>
      </w:r>
      <w:r w:rsidR="00906399" w:rsidRPr="00CB2469">
        <w:rPr>
          <w:rFonts w:ascii="Arial" w:hAnsi="Arial" w:cs="Arial"/>
        </w:rPr>
        <w:t>celebrity endorsements.</w:t>
      </w:r>
      <w:r w:rsidR="00BB6171">
        <w:rPr>
          <w:rFonts w:ascii="Arial" w:hAnsi="Arial" w:cs="Arial"/>
        </w:rPr>
        <w:t xml:space="preserve"> </w:t>
      </w:r>
      <w:r w:rsidR="009764C2" w:rsidRPr="00CB2469">
        <w:rPr>
          <w:rFonts w:ascii="Arial" w:hAnsi="Arial" w:cs="Arial"/>
        </w:rPr>
        <w:t>Applying the 4A’s framework</w:t>
      </w:r>
      <w:r w:rsidR="006E1991">
        <w:rPr>
          <w:rFonts w:ascii="Arial" w:hAnsi="Arial" w:cs="Arial"/>
        </w:rPr>
        <w:t xml:space="preserve"> w</w:t>
      </w:r>
      <w:r w:rsidR="00254278">
        <w:rPr>
          <w:rFonts w:ascii="Arial" w:hAnsi="Arial" w:cs="Arial"/>
        </w:rPr>
        <w:t>hich is awareness, attitude, action and ad</w:t>
      </w:r>
      <w:r w:rsidR="00395922">
        <w:rPr>
          <w:rFonts w:ascii="Arial" w:hAnsi="Arial" w:cs="Arial"/>
        </w:rPr>
        <w:t>vocacy. It</w:t>
      </w:r>
      <w:r w:rsidR="009764C2" w:rsidRPr="00CB2469">
        <w:rPr>
          <w:rFonts w:ascii="Arial" w:hAnsi="Arial" w:cs="Arial"/>
        </w:rPr>
        <w:t xml:space="preserve"> further clarifies the effectiveness of influencer </w:t>
      </w:r>
      <w:r w:rsidR="000D1FC6" w:rsidRPr="00CB2469">
        <w:rPr>
          <w:rFonts w:ascii="Arial" w:hAnsi="Arial" w:cs="Arial"/>
        </w:rPr>
        <w:t>marketing, in terms of awareness, influencers introduce brands to niche communities that may be difficult to access through traditional advert</w:t>
      </w:r>
      <w:r w:rsidR="000D45AF" w:rsidRPr="00CB2469">
        <w:rPr>
          <w:rFonts w:ascii="Arial" w:hAnsi="Arial" w:cs="Arial"/>
        </w:rPr>
        <w:t>i</w:t>
      </w:r>
      <w:r w:rsidR="00B75B55" w:rsidRPr="00CB2469">
        <w:rPr>
          <w:rFonts w:ascii="Arial" w:hAnsi="Arial" w:cs="Arial"/>
        </w:rPr>
        <w:t xml:space="preserve">sing channels. Influencers shape positive </w:t>
      </w:r>
      <w:bookmarkStart w:id="11" w:name="_Int_hgeX8N3M"/>
      <w:r w:rsidR="00B75B55" w:rsidRPr="00CB2469">
        <w:rPr>
          <w:rFonts w:ascii="Arial" w:hAnsi="Arial" w:cs="Arial"/>
        </w:rPr>
        <w:t>perceptions</w:t>
      </w:r>
      <w:bookmarkEnd w:id="11"/>
      <w:r w:rsidR="00B75B55" w:rsidRPr="00CB2469">
        <w:rPr>
          <w:rFonts w:ascii="Arial" w:hAnsi="Arial" w:cs="Arial"/>
        </w:rPr>
        <w:t xml:space="preserve"> by transferring their creditability to the brand. </w:t>
      </w:r>
      <w:r w:rsidR="008545C0" w:rsidRPr="00CB2469">
        <w:rPr>
          <w:rFonts w:ascii="Arial" w:hAnsi="Arial" w:cs="Arial"/>
        </w:rPr>
        <w:t>To pursue action, influencers campaigns</w:t>
      </w:r>
      <w:r w:rsidR="00BB7F3C" w:rsidRPr="00CB2469">
        <w:rPr>
          <w:rFonts w:ascii="Arial" w:hAnsi="Arial" w:cs="Arial"/>
        </w:rPr>
        <w:t xml:space="preserve"> known as </w:t>
      </w:r>
      <w:r w:rsidR="008545C0" w:rsidRPr="00CB2469">
        <w:rPr>
          <w:rFonts w:ascii="Arial" w:hAnsi="Arial" w:cs="Arial"/>
        </w:rPr>
        <w:t>posts</w:t>
      </w:r>
      <w:r w:rsidR="00112049" w:rsidRPr="00CB2469">
        <w:rPr>
          <w:rFonts w:ascii="Arial" w:hAnsi="Arial" w:cs="Arial"/>
        </w:rPr>
        <w:t xml:space="preserve"> </w:t>
      </w:r>
      <w:r w:rsidR="00BB7F3C" w:rsidRPr="00CB2469">
        <w:rPr>
          <w:rFonts w:ascii="Arial" w:hAnsi="Arial" w:cs="Arial"/>
        </w:rPr>
        <w:t>include discount codes, or direct purchase links</w:t>
      </w:r>
      <w:r w:rsidR="0079445E" w:rsidRPr="00CB2469">
        <w:rPr>
          <w:rFonts w:ascii="Arial" w:hAnsi="Arial" w:cs="Arial"/>
        </w:rPr>
        <w:t>. This encourages customer response</w:t>
      </w:r>
      <w:r w:rsidR="00D55566" w:rsidRPr="00CB2469">
        <w:rPr>
          <w:rFonts w:ascii="Arial" w:hAnsi="Arial" w:cs="Arial"/>
        </w:rPr>
        <w:t xml:space="preserve">. Advocacy </w:t>
      </w:r>
      <w:bookmarkStart w:id="12" w:name="_Int_sEi8qDG8"/>
      <w:r w:rsidR="00D55566" w:rsidRPr="00CB2469">
        <w:rPr>
          <w:rFonts w:ascii="Arial" w:hAnsi="Arial" w:cs="Arial"/>
        </w:rPr>
        <w:t xml:space="preserve">is </w:t>
      </w:r>
      <w:r w:rsidR="00503229" w:rsidRPr="00CB2469">
        <w:rPr>
          <w:rFonts w:ascii="Arial" w:hAnsi="Arial" w:cs="Arial"/>
        </w:rPr>
        <w:t>used</w:t>
      </w:r>
      <w:bookmarkEnd w:id="12"/>
      <w:r w:rsidR="00503229" w:rsidRPr="00CB2469">
        <w:rPr>
          <w:rFonts w:ascii="Arial" w:hAnsi="Arial" w:cs="Arial"/>
        </w:rPr>
        <w:t xml:space="preserve"> when followers share influencer content, amplifying </w:t>
      </w:r>
      <w:r w:rsidR="00EE7E87" w:rsidRPr="00CB2469">
        <w:rPr>
          <w:rFonts w:ascii="Arial" w:hAnsi="Arial" w:cs="Arial"/>
        </w:rPr>
        <w:t xml:space="preserve">brand reach. Through these four stages, influencer marketing supports the full consumer decision making process. </w:t>
      </w:r>
      <w:proofErr w:type="spellStart"/>
      <w:r w:rsidR="00B03C3C" w:rsidRPr="00CB2469">
        <w:rPr>
          <w:rFonts w:ascii="Arial" w:hAnsi="Arial" w:cs="Arial"/>
        </w:rPr>
        <w:t>D</w:t>
      </w:r>
      <w:r w:rsidR="00DF6B83" w:rsidRPr="00CB2469">
        <w:rPr>
          <w:rFonts w:ascii="Arial" w:hAnsi="Arial" w:cs="Arial"/>
        </w:rPr>
        <w:t>jafarova</w:t>
      </w:r>
      <w:proofErr w:type="spellEnd"/>
      <w:r w:rsidR="00DF6B83" w:rsidRPr="00CB2469">
        <w:rPr>
          <w:rFonts w:ascii="Arial" w:hAnsi="Arial" w:cs="Arial"/>
        </w:rPr>
        <w:t xml:space="preserve"> and </w:t>
      </w:r>
      <w:proofErr w:type="spellStart"/>
      <w:r w:rsidR="00DF6B83" w:rsidRPr="00CB2469">
        <w:rPr>
          <w:rFonts w:ascii="Arial" w:hAnsi="Arial" w:cs="Arial"/>
        </w:rPr>
        <w:t>Rushworth</w:t>
      </w:r>
      <w:proofErr w:type="spellEnd"/>
      <w:r w:rsidR="00DF6B83" w:rsidRPr="00CB2469">
        <w:rPr>
          <w:rFonts w:ascii="Arial" w:hAnsi="Arial" w:cs="Arial"/>
        </w:rPr>
        <w:t xml:space="preserve"> (2017) found that influencers </w:t>
      </w:r>
      <w:bookmarkStart w:id="13" w:name="_Int_6Y6aByek"/>
      <w:r w:rsidR="00DF6B83" w:rsidRPr="00CB2469">
        <w:rPr>
          <w:rFonts w:ascii="Arial" w:hAnsi="Arial" w:cs="Arial"/>
        </w:rPr>
        <w:t>are perceived</w:t>
      </w:r>
      <w:bookmarkEnd w:id="13"/>
      <w:r w:rsidR="006625AB" w:rsidRPr="00CB2469">
        <w:rPr>
          <w:rFonts w:ascii="Arial" w:hAnsi="Arial" w:cs="Arial"/>
        </w:rPr>
        <w:t xml:space="preserve"> as more trustworthy than traditional celebrities, reinforcing the argument that influencer </w:t>
      </w:r>
      <w:r w:rsidR="006B061E" w:rsidRPr="00CB2469">
        <w:rPr>
          <w:rFonts w:ascii="Arial" w:hAnsi="Arial" w:cs="Arial"/>
        </w:rPr>
        <w:t xml:space="preserve">marketing is more affective. </w:t>
      </w:r>
    </w:p>
    <w:p w14:paraId="45BAB7E6" w14:textId="3034281A" w:rsidR="000B10F7" w:rsidRPr="00CB2469" w:rsidRDefault="00500A01" w:rsidP="002A63EA">
      <w:pPr>
        <w:spacing w:line="480" w:lineRule="auto"/>
        <w:rPr>
          <w:rFonts w:ascii="Arial" w:hAnsi="Arial" w:cs="Arial"/>
        </w:rPr>
      </w:pPr>
      <w:r w:rsidRPr="00CB2469">
        <w:rPr>
          <w:rFonts w:ascii="Arial" w:hAnsi="Arial" w:cs="Arial"/>
        </w:rPr>
        <w:t>Despite th</w:t>
      </w:r>
      <w:r w:rsidR="006939E4" w:rsidRPr="00CB2469">
        <w:rPr>
          <w:rFonts w:ascii="Arial" w:hAnsi="Arial" w:cs="Arial"/>
        </w:rPr>
        <w:t xml:space="preserve">ese advantages, influencer marketing is not without mistakes. </w:t>
      </w:r>
      <w:r w:rsidR="002B32CE" w:rsidRPr="00CB2469">
        <w:rPr>
          <w:rFonts w:ascii="Arial" w:hAnsi="Arial" w:cs="Arial"/>
        </w:rPr>
        <w:t>A major concern is the risk of over commercialisation</w:t>
      </w:r>
      <w:r w:rsidR="00D363F2" w:rsidRPr="00CB2469">
        <w:rPr>
          <w:rFonts w:ascii="Arial" w:hAnsi="Arial" w:cs="Arial"/>
        </w:rPr>
        <w:t xml:space="preserve">, as influencers that promote too many products may lose credibility as </w:t>
      </w:r>
      <w:r w:rsidR="00BE612D" w:rsidRPr="00CB2469">
        <w:rPr>
          <w:rFonts w:ascii="Arial" w:hAnsi="Arial" w:cs="Arial"/>
        </w:rPr>
        <w:t xml:space="preserve">consumers feel that it </w:t>
      </w:r>
      <w:bookmarkStart w:id="14" w:name="_Int_KmMVgoxQ"/>
      <w:r w:rsidR="00BE612D" w:rsidRPr="00CB2469">
        <w:rPr>
          <w:rFonts w:ascii="Arial" w:hAnsi="Arial" w:cs="Arial"/>
        </w:rPr>
        <w:t>isn’t</w:t>
      </w:r>
      <w:bookmarkEnd w:id="14"/>
      <w:r w:rsidR="00BE612D" w:rsidRPr="00CB2469">
        <w:rPr>
          <w:rFonts w:ascii="Arial" w:hAnsi="Arial" w:cs="Arial"/>
        </w:rPr>
        <w:t xml:space="preserve"> genuine. </w:t>
      </w:r>
      <w:proofErr w:type="spellStart"/>
      <w:r w:rsidR="003F50AA" w:rsidRPr="00CB2469">
        <w:rPr>
          <w:rFonts w:ascii="Arial" w:hAnsi="Arial" w:cs="Arial"/>
        </w:rPr>
        <w:t>Kapitan</w:t>
      </w:r>
      <w:proofErr w:type="spellEnd"/>
      <w:r w:rsidR="003F50AA" w:rsidRPr="00CB2469">
        <w:rPr>
          <w:rFonts w:ascii="Arial" w:hAnsi="Arial" w:cs="Arial"/>
        </w:rPr>
        <w:t xml:space="preserve"> and </w:t>
      </w:r>
      <w:proofErr w:type="spellStart"/>
      <w:r w:rsidR="003F50AA" w:rsidRPr="00CB2469">
        <w:rPr>
          <w:rFonts w:ascii="Arial" w:hAnsi="Arial" w:cs="Arial"/>
        </w:rPr>
        <w:t>Silvera</w:t>
      </w:r>
      <w:proofErr w:type="spellEnd"/>
      <w:r w:rsidR="003F50AA" w:rsidRPr="00CB2469">
        <w:rPr>
          <w:rFonts w:ascii="Arial" w:hAnsi="Arial" w:cs="Arial"/>
        </w:rPr>
        <w:t xml:space="preserve"> (2016) suggest that audien</w:t>
      </w:r>
      <w:r w:rsidR="005C37B8" w:rsidRPr="00CB2469">
        <w:rPr>
          <w:rFonts w:ascii="Arial" w:hAnsi="Arial" w:cs="Arial"/>
        </w:rPr>
        <w:t>ces may question the authenticity of endorsements if they ap</w:t>
      </w:r>
      <w:r w:rsidR="00BA5E97" w:rsidRPr="00CB2469">
        <w:rPr>
          <w:rFonts w:ascii="Arial" w:hAnsi="Arial" w:cs="Arial"/>
        </w:rPr>
        <w:t xml:space="preserve">pear financially motivated. </w:t>
      </w:r>
      <w:r w:rsidR="00335AC4" w:rsidRPr="00CB2469">
        <w:rPr>
          <w:rFonts w:ascii="Arial" w:hAnsi="Arial" w:cs="Arial"/>
        </w:rPr>
        <w:t xml:space="preserve">Campbell and Farrell (2020) provide an overview of influencer marketing, including the classification of influencers into mega, macro, micro and nano categories. Their research highlights the importance between reach and engagement, noting that smaller influencers often achieve higher engagement rates due to stronger connections which was </w:t>
      </w:r>
      <w:bookmarkStart w:id="15" w:name="_Int_NrxjLGWt"/>
      <w:r w:rsidR="00335AC4" w:rsidRPr="00CB2469">
        <w:rPr>
          <w:rFonts w:ascii="Arial" w:hAnsi="Arial" w:cs="Arial"/>
        </w:rPr>
        <w:t>stated</w:t>
      </w:r>
      <w:bookmarkEnd w:id="15"/>
      <w:r w:rsidR="00335AC4" w:rsidRPr="00CB2469">
        <w:rPr>
          <w:rFonts w:ascii="Arial" w:hAnsi="Arial" w:cs="Arial"/>
        </w:rPr>
        <w:t xml:space="preserve"> </w:t>
      </w:r>
      <w:r w:rsidR="00335AC4" w:rsidRPr="00CB2469">
        <w:rPr>
          <w:rFonts w:ascii="Arial" w:hAnsi="Arial" w:cs="Arial"/>
        </w:rPr>
        <w:lastRenderedPageBreak/>
        <w:t xml:space="preserve">above. </w:t>
      </w:r>
      <w:r w:rsidR="00EE7E87" w:rsidRPr="00CB2469">
        <w:rPr>
          <w:rFonts w:ascii="Arial" w:hAnsi="Arial" w:cs="Arial"/>
        </w:rPr>
        <w:t>Never</w:t>
      </w:r>
      <w:r w:rsidR="009130F8" w:rsidRPr="00CB2469">
        <w:rPr>
          <w:rFonts w:ascii="Arial" w:hAnsi="Arial" w:cs="Arial"/>
        </w:rPr>
        <w:t>theless, the arguments must acknowledge ethical and reputational risk</w:t>
      </w:r>
      <w:r w:rsidR="00C07BBE" w:rsidRPr="00CB2469">
        <w:rPr>
          <w:rFonts w:ascii="Arial" w:hAnsi="Arial" w:cs="Arial"/>
        </w:rPr>
        <w:t>s, influencers are individuals whose personal behaviour can affect associated brands. Cont</w:t>
      </w:r>
      <w:r w:rsidR="00ED4D05" w:rsidRPr="00CB2469">
        <w:rPr>
          <w:rFonts w:ascii="Arial" w:hAnsi="Arial" w:cs="Arial"/>
        </w:rPr>
        <w:t xml:space="preserve">roversies </w:t>
      </w:r>
      <w:r w:rsidR="007A1B5A" w:rsidRPr="00CB2469">
        <w:rPr>
          <w:rFonts w:ascii="Arial" w:hAnsi="Arial" w:cs="Arial"/>
        </w:rPr>
        <w:t>involving</w:t>
      </w:r>
      <w:r w:rsidR="001B5440" w:rsidRPr="00CB2469">
        <w:rPr>
          <w:rFonts w:ascii="Arial" w:hAnsi="Arial" w:cs="Arial"/>
        </w:rPr>
        <w:t xml:space="preserve"> influencers may result in negative brand </w:t>
      </w:r>
      <w:r w:rsidR="00470076" w:rsidRPr="00CB2469">
        <w:rPr>
          <w:rFonts w:ascii="Arial" w:hAnsi="Arial" w:cs="Arial"/>
        </w:rPr>
        <w:t>reviews</w:t>
      </w:r>
      <w:r w:rsidR="00B823BA" w:rsidRPr="00CB2469">
        <w:rPr>
          <w:rFonts w:ascii="Arial" w:hAnsi="Arial" w:cs="Arial"/>
        </w:rPr>
        <w:t xml:space="preserve">, this </w:t>
      </w:r>
      <w:r w:rsidR="007F7568" w:rsidRPr="00CB2469">
        <w:rPr>
          <w:rFonts w:ascii="Arial" w:hAnsi="Arial" w:cs="Arial"/>
        </w:rPr>
        <w:t>highlights why the importance of careful selection and brands contin</w:t>
      </w:r>
      <w:r w:rsidR="00DD180D" w:rsidRPr="00CB2469">
        <w:rPr>
          <w:rFonts w:ascii="Arial" w:hAnsi="Arial" w:cs="Arial"/>
        </w:rPr>
        <w:t xml:space="preserve">uing to </w:t>
      </w:r>
      <w:r w:rsidR="00FA6E80" w:rsidRPr="00CB2469">
        <w:rPr>
          <w:rFonts w:ascii="Arial" w:hAnsi="Arial" w:cs="Arial"/>
        </w:rPr>
        <w:t xml:space="preserve">be </w:t>
      </w:r>
      <w:bookmarkStart w:id="16" w:name="_Int_7ZWo7ThU"/>
      <w:r w:rsidRPr="00CB2469">
        <w:rPr>
          <w:rFonts w:ascii="Arial" w:hAnsi="Arial" w:cs="Arial"/>
        </w:rPr>
        <w:t>monitoring</w:t>
      </w:r>
      <w:bookmarkEnd w:id="16"/>
      <w:r w:rsidRPr="00CB2469">
        <w:rPr>
          <w:rFonts w:ascii="Arial" w:hAnsi="Arial" w:cs="Arial"/>
        </w:rPr>
        <w:t xml:space="preserve"> influencers</w:t>
      </w:r>
      <w:r w:rsidR="00FF4C4E" w:rsidRPr="00CB2469">
        <w:rPr>
          <w:rFonts w:ascii="Arial" w:hAnsi="Arial" w:cs="Arial"/>
        </w:rPr>
        <w:t xml:space="preserve">. </w:t>
      </w:r>
      <w:r w:rsidR="00735B30">
        <w:rPr>
          <w:rFonts w:ascii="Arial" w:hAnsi="Arial" w:cs="Arial"/>
        </w:rPr>
        <w:t>C</w:t>
      </w:r>
      <w:r w:rsidR="002D28DB">
        <w:rPr>
          <w:rFonts w:ascii="Arial" w:hAnsi="Arial" w:cs="Arial"/>
        </w:rPr>
        <w:t xml:space="preserve">elebrities can provide instant global </w:t>
      </w:r>
      <w:r w:rsidR="00692D04">
        <w:rPr>
          <w:rFonts w:ascii="Arial" w:hAnsi="Arial" w:cs="Arial"/>
        </w:rPr>
        <w:t xml:space="preserve">visibility and </w:t>
      </w:r>
      <w:r w:rsidR="00913823">
        <w:rPr>
          <w:rFonts w:ascii="Arial" w:hAnsi="Arial" w:cs="Arial"/>
        </w:rPr>
        <w:t xml:space="preserve">are particularly </w:t>
      </w:r>
      <w:r w:rsidR="009C47FC">
        <w:rPr>
          <w:rFonts w:ascii="Arial" w:hAnsi="Arial" w:cs="Arial"/>
        </w:rPr>
        <w:t>well</w:t>
      </w:r>
      <w:r w:rsidR="000B10F7">
        <w:rPr>
          <w:rFonts w:ascii="Arial" w:hAnsi="Arial" w:cs="Arial"/>
        </w:rPr>
        <w:t xml:space="preserve"> at building brand awareness on a large scale. Their </w:t>
      </w:r>
      <w:r w:rsidR="006D53B5">
        <w:rPr>
          <w:rFonts w:ascii="Arial" w:hAnsi="Arial" w:cs="Arial"/>
        </w:rPr>
        <w:t xml:space="preserve">status </w:t>
      </w:r>
      <w:r w:rsidR="00134E42">
        <w:rPr>
          <w:rFonts w:ascii="Arial" w:hAnsi="Arial" w:cs="Arial"/>
        </w:rPr>
        <w:t xml:space="preserve">can also </w:t>
      </w:r>
      <w:r w:rsidR="001B1298">
        <w:rPr>
          <w:rFonts w:ascii="Arial" w:hAnsi="Arial" w:cs="Arial"/>
        </w:rPr>
        <w:t>en</w:t>
      </w:r>
      <w:r w:rsidR="00BE16C8">
        <w:rPr>
          <w:rFonts w:ascii="Arial" w:hAnsi="Arial" w:cs="Arial"/>
        </w:rPr>
        <w:t xml:space="preserve">hance brand </w:t>
      </w:r>
      <w:r w:rsidR="00FB6892">
        <w:rPr>
          <w:rFonts w:ascii="Arial" w:hAnsi="Arial" w:cs="Arial"/>
        </w:rPr>
        <w:t>image, especially for lu</w:t>
      </w:r>
      <w:r w:rsidR="00FD4877">
        <w:rPr>
          <w:rFonts w:ascii="Arial" w:hAnsi="Arial" w:cs="Arial"/>
        </w:rPr>
        <w:t xml:space="preserve">xury products, but in the context of modern </w:t>
      </w:r>
      <w:r w:rsidR="009A190C">
        <w:rPr>
          <w:rFonts w:ascii="Arial" w:hAnsi="Arial" w:cs="Arial"/>
        </w:rPr>
        <w:t xml:space="preserve">digital marketing </w:t>
      </w:r>
      <w:bookmarkStart w:id="17" w:name="_Int_qJyHLrmR"/>
      <w:r w:rsidR="009A190C">
        <w:rPr>
          <w:rFonts w:ascii="Arial" w:hAnsi="Arial" w:cs="Arial"/>
        </w:rPr>
        <w:t>where</w:t>
      </w:r>
      <w:bookmarkEnd w:id="17"/>
      <w:r w:rsidR="009A190C">
        <w:rPr>
          <w:rFonts w:ascii="Arial" w:hAnsi="Arial" w:cs="Arial"/>
        </w:rPr>
        <w:t xml:space="preserve"> consumers </w:t>
      </w:r>
      <w:r w:rsidR="00490CD9">
        <w:rPr>
          <w:rFonts w:ascii="Arial" w:hAnsi="Arial" w:cs="Arial"/>
        </w:rPr>
        <w:t>prefe</w:t>
      </w:r>
      <w:r w:rsidR="00921D1C">
        <w:rPr>
          <w:rFonts w:ascii="Arial" w:hAnsi="Arial" w:cs="Arial"/>
        </w:rPr>
        <w:t xml:space="preserve">r </w:t>
      </w:r>
      <w:r w:rsidR="001621E9">
        <w:rPr>
          <w:rFonts w:ascii="Arial" w:hAnsi="Arial" w:cs="Arial"/>
        </w:rPr>
        <w:t xml:space="preserve">authenticity, personal </w:t>
      </w:r>
      <w:bookmarkStart w:id="18" w:name="_Int_53G9tXYM"/>
      <w:r w:rsidR="001621E9">
        <w:rPr>
          <w:rFonts w:ascii="Arial" w:hAnsi="Arial" w:cs="Arial"/>
        </w:rPr>
        <w:t>connections</w:t>
      </w:r>
      <w:bookmarkEnd w:id="18"/>
      <w:r w:rsidR="001621E9">
        <w:rPr>
          <w:rFonts w:ascii="Arial" w:hAnsi="Arial" w:cs="Arial"/>
        </w:rPr>
        <w:t xml:space="preserve"> and better engagement</w:t>
      </w:r>
      <w:r w:rsidR="00F51BF1">
        <w:rPr>
          <w:rFonts w:ascii="Arial" w:hAnsi="Arial" w:cs="Arial"/>
        </w:rPr>
        <w:t xml:space="preserve">. These advantages </w:t>
      </w:r>
      <w:bookmarkStart w:id="19" w:name="_Int_jMKAPo7r"/>
      <w:r w:rsidR="00F51BF1">
        <w:rPr>
          <w:rFonts w:ascii="Arial" w:hAnsi="Arial" w:cs="Arial"/>
        </w:rPr>
        <w:t>are often outweigh</w:t>
      </w:r>
      <w:r w:rsidR="00996258">
        <w:rPr>
          <w:rFonts w:ascii="Arial" w:hAnsi="Arial" w:cs="Arial"/>
        </w:rPr>
        <w:t>ed</w:t>
      </w:r>
      <w:bookmarkEnd w:id="19"/>
      <w:r w:rsidR="00996258">
        <w:rPr>
          <w:rFonts w:ascii="Arial" w:hAnsi="Arial" w:cs="Arial"/>
        </w:rPr>
        <w:t xml:space="preserve"> by the benefits of influencer marketing</w:t>
      </w:r>
      <w:r w:rsidR="00430136">
        <w:rPr>
          <w:rFonts w:ascii="Arial" w:hAnsi="Arial" w:cs="Arial"/>
        </w:rPr>
        <w:t xml:space="preserve">. It suggests that while celebrity endorsements </w:t>
      </w:r>
      <w:r w:rsidR="00DB286D">
        <w:rPr>
          <w:rFonts w:ascii="Arial" w:hAnsi="Arial" w:cs="Arial"/>
        </w:rPr>
        <w:t>are still</w:t>
      </w:r>
      <w:r w:rsidR="0024601A">
        <w:rPr>
          <w:rFonts w:ascii="Arial" w:hAnsi="Arial" w:cs="Arial"/>
        </w:rPr>
        <w:t xml:space="preserve"> relevant, they are no longer the most effective strategy in many co</w:t>
      </w:r>
      <w:r w:rsidR="003E0FCF">
        <w:rPr>
          <w:rFonts w:ascii="Arial" w:hAnsi="Arial" w:cs="Arial"/>
        </w:rPr>
        <w:t>ntexts.</w:t>
      </w:r>
    </w:p>
    <w:p w14:paraId="3CCE51A2" w14:textId="36C265B2" w:rsidR="009764C2" w:rsidRPr="00CB2469" w:rsidRDefault="00DD180D" w:rsidP="002A63EA">
      <w:pPr>
        <w:spacing w:line="480" w:lineRule="auto"/>
        <w:rPr>
          <w:rFonts w:ascii="Arial" w:hAnsi="Arial" w:cs="Arial"/>
        </w:rPr>
      </w:pPr>
      <w:r w:rsidRPr="00CB2469">
        <w:rPr>
          <w:rFonts w:ascii="Arial" w:hAnsi="Arial" w:cs="Arial"/>
        </w:rPr>
        <w:t xml:space="preserve">In conclusion, influencer marketing </w:t>
      </w:r>
      <w:bookmarkStart w:id="20" w:name="_Int_m9SZFtLo"/>
      <w:r w:rsidRPr="00CB2469">
        <w:rPr>
          <w:rFonts w:ascii="Arial" w:hAnsi="Arial" w:cs="Arial"/>
        </w:rPr>
        <w:t>represents</w:t>
      </w:r>
      <w:bookmarkEnd w:id="20"/>
      <w:r w:rsidRPr="00CB2469">
        <w:rPr>
          <w:rFonts w:ascii="Arial" w:hAnsi="Arial" w:cs="Arial"/>
        </w:rPr>
        <w:t xml:space="preserve"> a powerful evolution </w:t>
      </w:r>
      <w:r w:rsidR="002920EF" w:rsidRPr="00CB2469">
        <w:rPr>
          <w:rFonts w:ascii="Arial" w:hAnsi="Arial" w:cs="Arial"/>
        </w:rPr>
        <w:t xml:space="preserve">in promotional strategy within the digital era. By </w:t>
      </w:r>
      <w:r w:rsidR="00F60D11" w:rsidRPr="00CB2469">
        <w:rPr>
          <w:rFonts w:ascii="Arial" w:hAnsi="Arial" w:cs="Arial"/>
        </w:rPr>
        <w:t>using</w:t>
      </w:r>
      <w:r w:rsidR="002920EF" w:rsidRPr="00CB2469">
        <w:rPr>
          <w:rFonts w:ascii="Arial" w:hAnsi="Arial" w:cs="Arial"/>
        </w:rPr>
        <w:t xml:space="preserve"> </w:t>
      </w:r>
      <w:r w:rsidR="0041276E" w:rsidRPr="00CB2469">
        <w:rPr>
          <w:rFonts w:ascii="Arial" w:hAnsi="Arial" w:cs="Arial"/>
        </w:rPr>
        <w:t xml:space="preserve">authenticity, trust and targeted communication, influencers can significantly shape consumer </w:t>
      </w:r>
      <w:r w:rsidR="00C508F2" w:rsidRPr="00CB2469">
        <w:rPr>
          <w:rFonts w:ascii="Arial" w:hAnsi="Arial" w:cs="Arial"/>
        </w:rPr>
        <w:t>attitudes and behaviour</w:t>
      </w:r>
      <w:r w:rsidR="002B5DE6">
        <w:rPr>
          <w:rFonts w:ascii="Arial" w:hAnsi="Arial" w:cs="Arial"/>
        </w:rPr>
        <w:t>s</w:t>
      </w:r>
      <w:r w:rsidR="00C508F2" w:rsidRPr="00CB2469">
        <w:rPr>
          <w:rFonts w:ascii="Arial" w:hAnsi="Arial" w:cs="Arial"/>
        </w:rPr>
        <w:t>.</w:t>
      </w:r>
      <w:r w:rsidR="00AB598E" w:rsidRPr="00CB2469">
        <w:rPr>
          <w:rFonts w:ascii="Arial" w:hAnsi="Arial" w:cs="Arial"/>
        </w:rPr>
        <w:t xml:space="preserve"> </w:t>
      </w:r>
      <w:bookmarkStart w:id="21" w:name="_Int_zqwuQaVn"/>
      <w:r w:rsidR="00AB598E" w:rsidRPr="00CB2469">
        <w:rPr>
          <w:rFonts w:ascii="Arial" w:hAnsi="Arial" w:cs="Arial"/>
        </w:rPr>
        <w:t>Ultimately, influencer</w:t>
      </w:r>
      <w:bookmarkEnd w:id="21"/>
      <w:r w:rsidR="00AB598E" w:rsidRPr="00CB2469">
        <w:rPr>
          <w:rFonts w:ascii="Arial" w:hAnsi="Arial" w:cs="Arial"/>
        </w:rPr>
        <w:t xml:space="preserve"> marketing is not just a trend but </w:t>
      </w:r>
      <w:bookmarkStart w:id="22" w:name="_Int_F7SHLns9"/>
      <w:r w:rsidR="00AB598E" w:rsidRPr="00CB2469">
        <w:rPr>
          <w:rFonts w:ascii="Arial" w:hAnsi="Arial" w:cs="Arial"/>
        </w:rPr>
        <w:t>a central component</w:t>
      </w:r>
      <w:bookmarkEnd w:id="22"/>
      <w:r w:rsidR="00AB598E" w:rsidRPr="00CB2469">
        <w:rPr>
          <w:rFonts w:ascii="Arial" w:hAnsi="Arial" w:cs="Arial"/>
        </w:rPr>
        <w:t xml:space="preserve"> of modern ma</w:t>
      </w:r>
      <w:r w:rsidR="008A06B0" w:rsidRPr="00CB2469">
        <w:rPr>
          <w:rFonts w:ascii="Arial" w:hAnsi="Arial" w:cs="Arial"/>
        </w:rPr>
        <w:t xml:space="preserve">rketing and </w:t>
      </w:r>
      <w:bookmarkStart w:id="23" w:name="_Int_d3ms5Z3s"/>
      <w:r w:rsidR="008A06B0" w:rsidRPr="00CB2469">
        <w:rPr>
          <w:rFonts w:ascii="Arial" w:hAnsi="Arial" w:cs="Arial"/>
        </w:rPr>
        <w:t>is capable of delivering</w:t>
      </w:r>
      <w:bookmarkEnd w:id="23"/>
      <w:r w:rsidR="008A06B0" w:rsidRPr="00CB2469">
        <w:rPr>
          <w:rFonts w:ascii="Arial" w:hAnsi="Arial" w:cs="Arial"/>
        </w:rPr>
        <w:t xml:space="preserve"> awareness, shaping attitudes, prompt</w:t>
      </w:r>
      <w:r w:rsidR="002A6199" w:rsidRPr="00CB2469">
        <w:rPr>
          <w:rFonts w:ascii="Arial" w:hAnsi="Arial" w:cs="Arial"/>
        </w:rPr>
        <w:t xml:space="preserve">ing </w:t>
      </w:r>
      <w:bookmarkStart w:id="24" w:name="_Int_84egveRi"/>
      <w:r w:rsidR="002A6199" w:rsidRPr="00CB2469">
        <w:rPr>
          <w:rFonts w:ascii="Arial" w:hAnsi="Arial" w:cs="Arial"/>
        </w:rPr>
        <w:t>action</w:t>
      </w:r>
      <w:bookmarkEnd w:id="24"/>
      <w:r w:rsidR="002A6199" w:rsidRPr="00CB2469">
        <w:rPr>
          <w:rFonts w:ascii="Arial" w:hAnsi="Arial" w:cs="Arial"/>
        </w:rPr>
        <w:t xml:space="preserve"> and generating advocacy in ways that traditional advertising struggles</w:t>
      </w:r>
      <w:r w:rsidR="00FA6E80" w:rsidRPr="00CB2469">
        <w:rPr>
          <w:rFonts w:ascii="Arial" w:hAnsi="Arial" w:cs="Arial"/>
        </w:rPr>
        <w:t>.</w:t>
      </w:r>
      <w:r w:rsidR="00503229" w:rsidRPr="00CB2469">
        <w:rPr>
          <w:rFonts w:ascii="Arial" w:hAnsi="Arial" w:cs="Arial"/>
        </w:rPr>
        <w:t xml:space="preserve"> </w:t>
      </w:r>
    </w:p>
    <w:p w14:paraId="225050A2" w14:textId="77777777" w:rsidR="003B66F1" w:rsidRPr="00CB2469" w:rsidRDefault="003B66F1" w:rsidP="002A63EA">
      <w:pPr>
        <w:spacing w:line="480" w:lineRule="auto"/>
        <w:rPr>
          <w:rFonts w:ascii="Arial" w:hAnsi="Arial" w:cs="Arial"/>
        </w:rPr>
      </w:pPr>
    </w:p>
    <w:p w14:paraId="117C980E" w14:textId="77777777" w:rsidR="00396BBD" w:rsidRPr="00CB2469" w:rsidRDefault="00396BBD" w:rsidP="002A63EA">
      <w:pPr>
        <w:spacing w:line="480" w:lineRule="auto"/>
        <w:rPr>
          <w:rFonts w:ascii="Arial" w:hAnsi="Arial" w:cs="Arial"/>
        </w:rPr>
      </w:pPr>
    </w:p>
    <w:p w14:paraId="401262C7" w14:textId="77777777" w:rsidR="00396BBD" w:rsidRPr="00CB2469" w:rsidRDefault="00396BBD" w:rsidP="002A63EA">
      <w:pPr>
        <w:spacing w:line="480" w:lineRule="auto"/>
        <w:rPr>
          <w:rFonts w:ascii="Arial" w:hAnsi="Arial" w:cs="Arial"/>
        </w:rPr>
      </w:pPr>
    </w:p>
    <w:p w14:paraId="4F9284A0" w14:textId="77777777" w:rsidR="00396BBD" w:rsidRPr="00CB2469" w:rsidRDefault="00396BBD" w:rsidP="002A63EA">
      <w:pPr>
        <w:spacing w:line="480" w:lineRule="auto"/>
        <w:rPr>
          <w:rFonts w:ascii="Arial" w:hAnsi="Arial" w:cs="Arial"/>
        </w:rPr>
      </w:pPr>
    </w:p>
    <w:p w14:paraId="02B90E74" w14:textId="77777777" w:rsidR="00396BBD" w:rsidRPr="00CB2469" w:rsidRDefault="00396BBD">
      <w:pPr>
        <w:rPr>
          <w:rFonts w:ascii="Arial" w:hAnsi="Arial" w:cs="Arial"/>
        </w:rPr>
      </w:pPr>
    </w:p>
    <w:p w14:paraId="6178F06A" w14:textId="77777777" w:rsidR="007644E2" w:rsidRDefault="007644E2">
      <w:pPr>
        <w:rPr>
          <w:rFonts w:ascii="Arial" w:hAnsi="Arial" w:cs="Arial"/>
        </w:rPr>
      </w:pPr>
    </w:p>
    <w:p w14:paraId="6277F687" w14:textId="3E6FC8D9" w:rsidR="003B66F1" w:rsidRPr="00CB2469" w:rsidRDefault="0034129C">
      <w:pPr>
        <w:rPr>
          <w:rFonts w:ascii="Arial" w:hAnsi="Arial" w:cs="Arial"/>
        </w:rPr>
      </w:pPr>
      <w:r w:rsidRPr="00CB2469">
        <w:rPr>
          <w:rFonts w:ascii="Arial" w:hAnsi="Arial" w:cs="Arial"/>
        </w:rPr>
        <w:lastRenderedPageBreak/>
        <w:t>References</w:t>
      </w:r>
    </w:p>
    <w:p w14:paraId="35B3F832" w14:textId="33B09659" w:rsidR="00323E20" w:rsidRPr="00DB286D" w:rsidRDefault="00991557">
      <w:pPr>
        <w:rPr>
          <w:rFonts w:ascii="Arial" w:eastAsia="Times New Roman" w:hAnsi="Arial" w:cs="Arial"/>
          <w:color w:val="000000" w:themeColor="text1"/>
          <w:sz w:val="27"/>
          <w:szCs w:val="27"/>
        </w:rPr>
      </w:pPr>
      <w:r w:rsidRPr="00DB286D">
        <w:rPr>
          <w:rFonts w:ascii="Arial" w:eastAsia="Times New Roman" w:hAnsi="Arial" w:cs="Arial"/>
          <w:color w:val="000000" w:themeColor="text1"/>
          <w:sz w:val="27"/>
          <w:szCs w:val="27"/>
        </w:rPr>
        <w:t xml:space="preserve">De </w:t>
      </w:r>
      <w:proofErr w:type="spellStart"/>
      <w:r w:rsidRPr="00DB286D">
        <w:rPr>
          <w:rFonts w:ascii="Arial" w:eastAsia="Times New Roman" w:hAnsi="Arial" w:cs="Arial"/>
          <w:color w:val="000000" w:themeColor="text1"/>
          <w:sz w:val="27"/>
          <w:szCs w:val="27"/>
        </w:rPr>
        <w:t>Veirman</w:t>
      </w:r>
      <w:proofErr w:type="spellEnd"/>
      <w:r w:rsidRPr="00DB286D">
        <w:rPr>
          <w:rFonts w:ascii="Arial" w:eastAsia="Times New Roman" w:hAnsi="Arial" w:cs="Arial"/>
          <w:color w:val="000000" w:themeColor="text1"/>
          <w:sz w:val="27"/>
          <w:szCs w:val="27"/>
        </w:rPr>
        <w:t xml:space="preserve">, M., </w:t>
      </w:r>
      <w:proofErr w:type="spellStart"/>
      <w:r w:rsidRPr="00DB286D">
        <w:rPr>
          <w:rFonts w:ascii="Arial" w:eastAsia="Times New Roman" w:hAnsi="Arial" w:cs="Arial"/>
          <w:color w:val="000000" w:themeColor="text1"/>
          <w:sz w:val="27"/>
          <w:szCs w:val="27"/>
        </w:rPr>
        <w:t>Cauberghe</w:t>
      </w:r>
      <w:proofErr w:type="spellEnd"/>
      <w:r w:rsidRPr="00DB286D">
        <w:rPr>
          <w:rFonts w:ascii="Arial" w:eastAsia="Times New Roman" w:hAnsi="Arial" w:cs="Arial"/>
          <w:color w:val="000000" w:themeColor="text1"/>
          <w:sz w:val="27"/>
          <w:szCs w:val="27"/>
        </w:rPr>
        <w:t xml:space="preserve">, V. and </w:t>
      </w:r>
      <w:proofErr w:type="spellStart"/>
      <w:r w:rsidRPr="00DB286D">
        <w:rPr>
          <w:rFonts w:ascii="Arial" w:eastAsia="Times New Roman" w:hAnsi="Arial" w:cs="Arial"/>
          <w:color w:val="000000" w:themeColor="text1"/>
          <w:sz w:val="27"/>
          <w:szCs w:val="27"/>
        </w:rPr>
        <w:t>Hudders</w:t>
      </w:r>
      <w:proofErr w:type="spellEnd"/>
      <w:r w:rsidRPr="00DB286D">
        <w:rPr>
          <w:rFonts w:ascii="Arial" w:eastAsia="Times New Roman" w:hAnsi="Arial" w:cs="Arial"/>
          <w:color w:val="000000" w:themeColor="text1"/>
          <w:sz w:val="27"/>
          <w:szCs w:val="27"/>
        </w:rPr>
        <w:t>, L. (2017) ‘Marketing through Instagram influencers: The impact of number of followers and product divergence on brand attitude’,</w:t>
      </w:r>
      <w:r w:rsidRPr="00DB286D">
        <w:rPr>
          <w:rStyle w:val="apple-converted-space"/>
          <w:rFonts w:ascii="Arial" w:eastAsia="Times New Roman" w:hAnsi="Arial" w:cs="Arial"/>
          <w:color w:val="000000" w:themeColor="text1"/>
          <w:sz w:val="27"/>
          <w:szCs w:val="27"/>
        </w:rPr>
        <w:t> </w:t>
      </w:r>
      <w:r w:rsidRPr="00DB286D">
        <w:rPr>
          <w:rStyle w:val="Emphasis"/>
          <w:rFonts w:ascii="Arial" w:eastAsia="Times New Roman" w:hAnsi="Arial" w:cs="Arial"/>
          <w:color w:val="000000" w:themeColor="text1"/>
        </w:rPr>
        <w:t>International Journal of Advertising</w:t>
      </w:r>
      <w:r w:rsidRPr="00DB286D">
        <w:rPr>
          <w:rFonts w:ascii="Arial" w:eastAsia="Times New Roman" w:hAnsi="Arial" w:cs="Arial"/>
          <w:color w:val="000000" w:themeColor="text1"/>
          <w:sz w:val="27"/>
          <w:szCs w:val="27"/>
        </w:rPr>
        <w:t>, 36(5), pp. 798–828.</w:t>
      </w:r>
    </w:p>
    <w:p w14:paraId="103350A8" w14:textId="530C2556" w:rsidR="002E0DC6" w:rsidRPr="00DB286D" w:rsidRDefault="002E0DC6">
      <w:pPr>
        <w:rPr>
          <w:rFonts w:ascii="Arial" w:hAnsi="Arial" w:cs="Arial"/>
          <w:color w:val="000000" w:themeColor="text1"/>
        </w:rPr>
      </w:pPr>
      <w:proofErr w:type="spellStart"/>
      <w:r w:rsidRPr="00DB286D">
        <w:rPr>
          <w:rFonts w:ascii="Arial" w:eastAsia="Times New Roman" w:hAnsi="Arial" w:cs="Arial"/>
          <w:color w:val="000000" w:themeColor="text1"/>
          <w:sz w:val="27"/>
          <w:szCs w:val="27"/>
        </w:rPr>
        <w:t>Freberg</w:t>
      </w:r>
      <w:proofErr w:type="spellEnd"/>
      <w:r w:rsidRPr="00DB286D">
        <w:rPr>
          <w:rFonts w:ascii="Arial" w:eastAsia="Times New Roman" w:hAnsi="Arial" w:cs="Arial"/>
          <w:color w:val="000000" w:themeColor="text1"/>
          <w:sz w:val="27"/>
          <w:szCs w:val="27"/>
        </w:rPr>
        <w:t xml:space="preserve">, K., Graham, K., </w:t>
      </w:r>
      <w:proofErr w:type="spellStart"/>
      <w:r w:rsidRPr="00DB286D">
        <w:rPr>
          <w:rFonts w:ascii="Arial" w:eastAsia="Times New Roman" w:hAnsi="Arial" w:cs="Arial"/>
          <w:color w:val="000000" w:themeColor="text1"/>
          <w:sz w:val="27"/>
          <w:szCs w:val="27"/>
        </w:rPr>
        <w:t>McGaughey</w:t>
      </w:r>
      <w:proofErr w:type="spellEnd"/>
      <w:r w:rsidRPr="00DB286D">
        <w:rPr>
          <w:rFonts w:ascii="Arial" w:eastAsia="Times New Roman" w:hAnsi="Arial" w:cs="Arial"/>
          <w:color w:val="000000" w:themeColor="text1"/>
          <w:sz w:val="27"/>
          <w:szCs w:val="27"/>
        </w:rPr>
        <w:t xml:space="preserve">, K. and </w:t>
      </w:r>
      <w:proofErr w:type="spellStart"/>
      <w:r w:rsidRPr="00DB286D">
        <w:rPr>
          <w:rFonts w:ascii="Arial" w:eastAsia="Times New Roman" w:hAnsi="Arial" w:cs="Arial"/>
          <w:color w:val="000000" w:themeColor="text1"/>
          <w:sz w:val="27"/>
          <w:szCs w:val="27"/>
        </w:rPr>
        <w:t>Freberg</w:t>
      </w:r>
      <w:proofErr w:type="spellEnd"/>
      <w:r w:rsidRPr="00DB286D">
        <w:rPr>
          <w:rFonts w:ascii="Arial" w:eastAsia="Times New Roman" w:hAnsi="Arial" w:cs="Arial"/>
          <w:color w:val="000000" w:themeColor="text1"/>
          <w:sz w:val="27"/>
          <w:szCs w:val="27"/>
        </w:rPr>
        <w:t>, L.A. (2011) ‘Who are the social media influencers? A study of public perceptions of personality’,</w:t>
      </w:r>
      <w:r w:rsidRPr="00DB286D">
        <w:rPr>
          <w:rStyle w:val="apple-converted-space"/>
          <w:rFonts w:ascii="Arial" w:eastAsia="Times New Roman" w:hAnsi="Arial" w:cs="Arial"/>
          <w:color w:val="000000" w:themeColor="text1"/>
          <w:sz w:val="27"/>
          <w:szCs w:val="27"/>
        </w:rPr>
        <w:t> </w:t>
      </w:r>
      <w:r w:rsidRPr="00DB286D">
        <w:rPr>
          <w:rStyle w:val="Emphasis"/>
          <w:rFonts w:ascii="Arial" w:eastAsia="Times New Roman" w:hAnsi="Arial" w:cs="Arial"/>
          <w:color w:val="000000" w:themeColor="text1"/>
        </w:rPr>
        <w:t>Public Relations Review</w:t>
      </w:r>
      <w:r w:rsidRPr="00DB286D">
        <w:rPr>
          <w:rFonts w:ascii="Arial" w:eastAsia="Times New Roman" w:hAnsi="Arial" w:cs="Arial"/>
          <w:color w:val="000000" w:themeColor="text1"/>
          <w:sz w:val="27"/>
          <w:szCs w:val="27"/>
        </w:rPr>
        <w:t>, 37(1), pp. 90–92.</w:t>
      </w:r>
    </w:p>
    <w:p w14:paraId="4FDFC84F" w14:textId="791F8216" w:rsidR="00323E20" w:rsidRPr="00DB286D" w:rsidRDefault="00B748AA">
      <w:pPr>
        <w:rPr>
          <w:rFonts w:ascii="Arial" w:hAnsi="Arial" w:cs="Arial"/>
        </w:rPr>
      </w:pPr>
      <w:r w:rsidRPr="00DB286D">
        <w:rPr>
          <w:rFonts w:ascii="Arial" w:hAnsi="Arial" w:cs="Arial"/>
        </w:rPr>
        <w:t>Campbell, C. and Farrell, J.R. (2020) ‘More than meets the eye: The functional components underlying influencer marketing’, Business Horizons, 63(4), pp. 469–479.</w:t>
      </w:r>
    </w:p>
    <w:p w14:paraId="462D4E6C" w14:textId="6037422E" w:rsidR="00323E20" w:rsidRPr="00DB286D" w:rsidRDefault="00387B9A">
      <w:pPr>
        <w:rPr>
          <w:rFonts w:ascii="Arial" w:hAnsi="Arial" w:cs="Arial"/>
          <w:color w:val="000000" w:themeColor="text1"/>
        </w:rPr>
      </w:pPr>
      <w:proofErr w:type="spellStart"/>
      <w:r w:rsidRPr="00DB286D">
        <w:rPr>
          <w:rFonts w:ascii="Arial" w:eastAsia="Times New Roman" w:hAnsi="Arial" w:cs="Arial"/>
          <w:color w:val="000000" w:themeColor="text1"/>
          <w:sz w:val="27"/>
          <w:szCs w:val="27"/>
        </w:rPr>
        <w:t>Djafarova</w:t>
      </w:r>
      <w:proofErr w:type="spellEnd"/>
      <w:r w:rsidRPr="00DB286D">
        <w:rPr>
          <w:rFonts w:ascii="Arial" w:eastAsia="Times New Roman" w:hAnsi="Arial" w:cs="Arial"/>
          <w:color w:val="000000" w:themeColor="text1"/>
          <w:sz w:val="27"/>
          <w:szCs w:val="27"/>
        </w:rPr>
        <w:t xml:space="preserve">, E. and </w:t>
      </w:r>
      <w:proofErr w:type="spellStart"/>
      <w:r w:rsidRPr="00DB286D">
        <w:rPr>
          <w:rFonts w:ascii="Arial" w:eastAsia="Times New Roman" w:hAnsi="Arial" w:cs="Arial"/>
          <w:color w:val="000000" w:themeColor="text1"/>
          <w:sz w:val="27"/>
          <w:szCs w:val="27"/>
        </w:rPr>
        <w:t>Rushworth</w:t>
      </w:r>
      <w:proofErr w:type="spellEnd"/>
      <w:r w:rsidRPr="00DB286D">
        <w:rPr>
          <w:rFonts w:ascii="Arial" w:eastAsia="Times New Roman" w:hAnsi="Arial" w:cs="Arial"/>
          <w:color w:val="000000" w:themeColor="text1"/>
          <w:sz w:val="27"/>
          <w:szCs w:val="27"/>
        </w:rPr>
        <w:t>, C. (2017) ‘Exploring the credibility of online celebrities’ Instagram profiles in influencing the purchase decisions of young female users’,</w:t>
      </w:r>
      <w:r w:rsidRPr="00DB286D">
        <w:rPr>
          <w:rStyle w:val="apple-converted-space"/>
          <w:rFonts w:ascii="Arial" w:eastAsia="Times New Roman" w:hAnsi="Arial" w:cs="Arial"/>
          <w:color w:val="000000" w:themeColor="text1"/>
          <w:sz w:val="27"/>
          <w:szCs w:val="27"/>
        </w:rPr>
        <w:t> </w:t>
      </w:r>
      <w:r w:rsidRPr="00DB286D">
        <w:rPr>
          <w:rStyle w:val="Emphasis"/>
          <w:rFonts w:ascii="Arial" w:eastAsia="Times New Roman" w:hAnsi="Arial" w:cs="Arial"/>
          <w:color w:val="000000" w:themeColor="text1"/>
        </w:rPr>
        <w:t xml:space="preserve">Computers in Human </w:t>
      </w:r>
      <w:proofErr w:type="spellStart"/>
      <w:r w:rsidRPr="00DB286D">
        <w:rPr>
          <w:rStyle w:val="Emphasis"/>
          <w:rFonts w:ascii="Arial" w:eastAsia="Times New Roman" w:hAnsi="Arial" w:cs="Arial"/>
          <w:color w:val="000000" w:themeColor="text1"/>
        </w:rPr>
        <w:t>Behavior</w:t>
      </w:r>
      <w:proofErr w:type="spellEnd"/>
      <w:r w:rsidRPr="00DB286D">
        <w:rPr>
          <w:rFonts w:ascii="Arial" w:eastAsia="Times New Roman" w:hAnsi="Arial" w:cs="Arial"/>
          <w:color w:val="000000" w:themeColor="text1"/>
          <w:sz w:val="27"/>
          <w:szCs w:val="27"/>
        </w:rPr>
        <w:t>, 68, pp. 1–7.</w:t>
      </w:r>
    </w:p>
    <w:p w14:paraId="7FE1072D" w14:textId="37D184CD" w:rsidR="00323E20" w:rsidRPr="00DB286D" w:rsidRDefault="00E07D41">
      <w:pPr>
        <w:rPr>
          <w:rFonts w:ascii="Arial" w:hAnsi="Arial" w:cs="Arial"/>
          <w:color w:val="000000" w:themeColor="text1"/>
        </w:rPr>
      </w:pPr>
      <w:proofErr w:type="spellStart"/>
      <w:r w:rsidRPr="00DB286D">
        <w:rPr>
          <w:rFonts w:ascii="Arial" w:eastAsia="Times New Roman" w:hAnsi="Arial" w:cs="Arial"/>
          <w:color w:val="000000" w:themeColor="text1"/>
          <w:sz w:val="27"/>
          <w:szCs w:val="27"/>
        </w:rPr>
        <w:t>Kapitan</w:t>
      </w:r>
      <w:proofErr w:type="spellEnd"/>
      <w:r w:rsidRPr="00DB286D">
        <w:rPr>
          <w:rFonts w:ascii="Arial" w:eastAsia="Times New Roman" w:hAnsi="Arial" w:cs="Arial"/>
          <w:color w:val="000000" w:themeColor="text1"/>
          <w:sz w:val="27"/>
          <w:szCs w:val="27"/>
        </w:rPr>
        <w:t xml:space="preserve">, S. and </w:t>
      </w:r>
      <w:proofErr w:type="spellStart"/>
      <w:r w:rsidRPr="00DB286D">
        <w:rPr>
          <w:rFonts w:ascii="Arial" w:eastAsia="Times New Roman" w:hAnsi="Arial" w:cs="Arial"/>
          <w:color w:val="000000" w:themeColor="text1"/>
          <w:sz w:val="27"/>
          <w:szCs w:val="27"/>
        </w:rPr>
        <w:t>Silvera</w:t>
      </w:r>
      <w:proofErr w:type="spellEnd"/>
      <w:r w:rsidRPr="00DB286D">
        <w:rPr>
          <w:rFonts w:ascii="Arial" w:eastAsia="Times New Roman" w:hAnsi="Arial" w:cs="Arial"/>
          <w:color w:val="000000" w:themeColor="text1"/>
          <w:sz w:val="27"/>
          <w:szCs w:val="27"/>
        </w:rPr>
        <w:t>, D.H. (2016) ‘From digital media influencers to celebrity endorsers: Attribution theory perspective’,</w:t>
      </w:r>
      <w:r w:rsidRPr="00DB286D">
        <w:rPr>
          <w:rStyle w:val="apple-converted-space"/>
          <w:rFonts w:ascii="Arial" w:eastAsia="Times New Roman" w:hAnsi="Arial" w:cs="Arial"/>
          <w:color w:val="000000" w:themeColor="text1"/>
          <w:sz w:val="27"/>
          <w:szCs w:val="27"/>
        </w:rPr>
        <w:t> </w:t>
      </w:r>
      <w:r w:rsidRPr="00DB286D">
        <w:rPr>
          <w:rStyle w:val="Emphasis"/>
          <w:rFonts w:ascii="Arial" w:eastAsia="Times New Roman" w:hAnsi="Arial" w:cs="Arial"/>
          <w:color w:val="000000" w:themeColor="text1"/>
        </w:rPr>
        <w:t>Marketing Letters</w:t>
      </w:r>
      <w:r w:rsidRPr="00DB286D">
        <w:rPr>
          <w:rFonts w:ascii="Arial" w:eastAsia="Times New Roman" w:hAnsi="Arial" w:cs="Arial"/>
          <w:color w:val="000000" w:themeColor="text1"/>
          <w:sz w:val="27"/>
          <w:szCs w:val="27"/>
        </w:rPr>
        <w:t>, 27(3), pp. 553–567.</w:t>
      </w:r>
    </w:p>
    <w:p w14:paraId="166B32AC" w14:textId="34FED248" w:rsidR="00F62AC9" w:rsidRPr="00DB286D" w:rsidRDefault="007644E2">
      <w:pPr>
        <w:rPr>
          <w:rFonts w:ascii="Arial" w:hAnsi="Arial" w:cs="Arial"/>
          <w:color w:val="000000" w:themeColor="text1"/>
        </w:rPr>
      </w:pPr>
      <w:r w:rsidRPr="00DB286D">
        <w:rPr>
          <w:rFonts w:ascii="Arial" w:eastAsia="Times New Roman" w:hAnsi="Arial" w:cs="Arial"/>
          <w:color w:val="000000" w:themeColor="text1"/>
          <w:sz w:val="27"/>
          <w:szCs w:val="27"/>
        </w:rPr>
        <w:t>Lou, C. and Yuan, S. (2019) ‘Influencer marketing: How message value and credibility affect consumer trust of branded content on social media’,</w:t>
      </w:r>
      <w:r w:rsidRPr="00DB286D">
        <w:rPr>
          <w:rStyle w:val="apple-converted-space"/>
          <w:rFonts w:ascii="Arial" w:eastAsia="Times New Roman" w:hAnsi="Arial" w:cs="Arial"/>
          <w:color w:val="000000" w:themeColor="text1"/>
          <w:sz w:val="27"/>
          <w:szCs w:val="27"/>
        </w:rPr>
        <w:t> </w:t>
      </w:r>
      <w:r w:rsidRPr="00DB286D">
        <w:rPr>
          <w:rStyle w:val="Emphasis"/>
          <w:rFonts w:ascii="Arial" w:eastAsia="Times New Roman" w:hAnsi="Arial" w:cs="Arial"/>
          <w:color w:val="000000" w:themeColor="text1"/>
        </w:rPr>
        <w:t>Journal of Interactive Advertising</w:t>
      </w:r>
      <w:r w:rsidRPr="00DB286D">
        <w:rPr>
          <w:rFonts w:ascii="Arial" w:eastAsia="Times New Roman" w:hAnsi="Arial" w:cs="Arial"/>
          <w:color w:val="000000" w:themeColor="text1"/>
          <w:sz w:val="27"/>
          <w:szCs w:val="27"/>
        </w:rPr>
        <w:t>, 19(1), pp. 58–73.</w:t>
      </w:r>
    </w:p>
    <w:p w14:paraId="3A3E85A7" w14:textId="5E0B4A5B" w:rsidR="00F62AC9" w:rsidRPr="00DB286D" w:rsidRDefault="00991557">
      <w:pPr>
        <w:rPr>
          <w:rFonts w:ascii="Arial" w:hAnsi="Arial" w:cs="Arial"/>
          <w:color w:val="000000" w:themeColor="text1"/>
        </w:rPr>
      </w:pPr>
      <w:r w:rsidRPr="00DB286D">
        <w:rPr>
          <w:rFonts w:ascii="Arial" w:eastAsia="Times New Roman" w:hAnsi="Arial" w:cs="Arial"/>
          <w:color w:val="000000" w:themeColor="text1"/>
          <w:sz w:val="27"/>
          <w:szCs w:val="27"/>
        </w:rPr>
        <w:t>Brown, D. and Hayes, N. (2008)</w:t>
      </w:r>
      <w:r w:rsidRPr="00DB286D">
        <w:rPr>
          <w:rStyle w:val="apple-converted-space"/>
          <w:rFonts w:ascii="Arial" w:eastAsia="Times New Roman" w:hAnsi="Arial" w:cs="Arial"/>
          <w:color w:val="000000" w:themeColor="text1"/>
          <w:sz w:val="27"/>
          <w:szCs w:val="27"/>
        </w:rPr>
        <w:t> </w:t>
      </w:r>
      <w:r w:rsidRPr="00DB286D">
        <w:rPr>
          <w:rStyle w:val="Emphasis"/>
          <w:rFonts w:ascii="Arial" w:eastAsia="Times New Roman" w:hAnsi="Arial" w:cs="Arial"/>
          <w:color w:val="000000" w:themeColor="text1"/>
        </w:rPr>
        <w:t>Influencer Marketing: Who Really Influences Your Customers?</w:t>
      </w:r>
      <w:r w:rsidRPr="00DB286D">
        <w:rPr>
          <w:rStyle w:val="apple-converted-space"/>
          <w:rFonts w:ascii="Arial" w:eastAsia="Times New Roman" w:hAnsi="Arial" w:cs="Arial"/>
          <w:color w:val="000000" w:themeColor="text1"/>
          <w:sz w:val="27"/>
          <w:szCs w:val="27"/>
        </w:rPr>
        <w:t> </w:t>
      </w:r>
      <w:r w:rsidRPr="00DB286D">
        <w:rPr>
          <w:rFonts w:ascii="Arial" w:eastAsia="Times New Roman" w:hAnsi="Arial" w:cs="Arial"/>
          <w:color w:val="000000" w:themeColor="text1"/>
          <w:sz w:val="27"/>
          <w:szCs w:val="27"/>
        </w:rPr>
        <w:t>Oxford: Butterworth-Heinemann.</w:t>
      </w:r>
    </w:p>
    <w:p w14:paraId="337E9004" w14:textId="77777777" w:rsidR="00F62AC9" w:rsidRPr="00DB286D" w:rsidRDefault="00F62AC9">
      <w:pPr>
        <w:rPr>
          <w:rFonts w:ascii="Arial" w:hAnsi="Arial" w:cs="Arial"/>
          <w:color w:val="000000" w:themeColor="text1"/>
        </w:rPr>
      </w:pPr>
    </w:p>
    <w:p w14:paraId="390A3078" w14:textId="77777777" w:rsidR="00F62AC9" w:rsidRPr="00CB2469" w:rsidRDefault="00F62AC9">
      <w:pPr>
        <w:rPr>
          <w:rFonts w:ascii="Arial" w:hAnsi="Arial" w:cs="Arial"/>
        </w:rPr>
      </w:pPr>
    </w:p>
    <w:p w14:paraId="2384915B" w14:textId="77777777" w:rsidR="00F62AC9" w:rsidRPr="00CB2469" w:rsidRDefault="00F62AC9">
      <w:pPr>
        <w:rPr>
          <w:rFonts w:ascii="Arial" w:hAnsi="Arial" w:cs="Arial"/>
        </w:rPr>
      </w:pPr>
    </w:p>
    <w:p w14:paraId="5264D938" w14:textId="77777777" w:rsidR="00F62AC9" w:rsidRPr="00CB2469" w:rsidRDefault="00F62AC9">
      <w:pPr>
        <w:rPr>
          <w:rFonts w:ascii="Arial" w:hAnsi="Arial" w:cs="Arial"/>
        </w:rPr>
      </w:pPr>
    </w:p>
    <w:p w14:paraId="6E81BBED" w14:textId="77777777" w:rsidR="008E749A" w:rsidRPr="00CB2469" w:rsidRDefault="008E749A">
      <w:pPr>
        <w:rPr>
          <w:rFonts w:ascii="Arial" w:hAnsi="Arial" w:cs="Arial"/>
        </w:rPr>
      </w:pPr>
    </w:p>
    <w:p w14:paraId="3B920CE1" w14:textId="77777777" w:rsidR="008E749A" w:rsidRPr="00CB2469" w:rsidRDefault="008E749A">
      <w:pPr>
        <w:rPr>
          <w:rFonts w:ascii="Arial" w:hAnsi="Arial" w:cs="Arial"/>
        </w:rPr>
      </w:pPr>
    </w:p>
    <w:p w14:paraId="723202E5" w14:textId="77777777" w:rsidR="008E749A" w:rsidRPr="00CB2469" w:rsidRDefault="008E749A">
      <w:pPr>
        <w:rPr>
          <w:rFonts w:ascii="Arial" w:hAnsi="Arial" w:cs="Arial"/>
        </w:rPr>
      </w:pPr>
    </w:p>
    <w:p w14:paraId="1038DFAC" w14:textId="77777777" w:rsidR="008E749A" w:rsidRPr="00CB2469" w:rsidRDefault="008E749A">
      <w:pPr>
        <w:rPr>
          <w:rFonts w:ascii="Arial" w:hAnsi="Arial" w:cs="Arial"/>
        </w:rPr>
      </w:pPr>
    </w:p>
    <w:p w14:paraId="47E4A11E" w14:textId="77777777" w:rsidR="008E749A" w:rsidRPr="00CB2469" w:rsidRDefault="008E749A">
      <w:pPr>
        <w:rPr>
          <w:rFonts w:ascii="Arial" w:hAnsi="Arial" w:cs="Arial"/>
        </w:rPr>
      </w:pPr>
    </w:p>
    <w:p w14:paraId="66CF77E1" w14:textId="77777777" w:rsidR="00323E20" w:rsidRPr="00CB2469" w:rsidRDefault="00323E20">
      <w:pPr>
        <w:rPr>
          <w:rFonts w:ascii="Arial" w:hAnsi="Arial" w:cs="Arial"/>
        </w:rPr>
      </w:pPr>
    </w:p>
    <w:p w14:paraId="4DC4AE10" w14:textId="39B06670" w:rsidR="003B66F1" w:rsidRPr="00CB2469" w:rsidRDefault="009631CC">
      <w:pPr>
        <w:rPr>
          <w:rFonts w:ascii="Arial" w:hAnsi="Arial" w:cs="Arial"/>
        </w:rPr>
      </w:pPr>
      <w:r w:rsidRPr="00CB2469">
        <w:rPr>
          <w:rFonts w:ascii="Arial" w:hAnsi="Arial" w:cs="Arial"/>
        </w:rPr>
        <w:lastRenderedPageBreak/>
        <w:t>Synthesis</w:t>
      </w:r>
    </w:p>
    <w:p w14:paraId="7B0FA49A" w14:textId="77777777" w:rsidR="009631CC" w:rsidRPr="00CB2469" w:rsidRDefault="009631CC">
      <w:pPr>
        <w:rPr>
          <w:rFonts w:ascii="Arial" w:hAnsi="Arial" w:cs="Arial"/>
        </w:rPr>
      </w:pPr>
    </w:p>
    <w:p w14:paraId="6B8B4FE2" w14:textId="47E57D8A" w:rsidR="00991557" w:rsidRDefault="009631CC" w:rsidP="00836E32">
      <w:pPr>
        <w:spacing w:line="480" w:lineRule="auto"/>
        <w:rPr>
          <w:rFonts w:ascii="Arial" w:hAnsi="Arial" w:cs="Arial"/>
        </w:rPr>
      </w:pPr>
      <w:r w:rsidRPr="00CB2469">
        <w:rPr>
          <w:rFonts w:ascii="Arial" w:hAnsi="Arial" w:cs="Arial"/>
        </w:rPr>
        <w:t xml:space="preserve">Both De </w:t>
      </w:r>
      <w:proofErr w:type="spellStart"/>
      <w:r w:rsidRPr="00CB2469">
        <w:rPr>
          <w:rFonts w:ascii="Arial" w:hAnsi="Arial" w:cs="Arial"/>
        </w:rPr>
        <w:t>Veirman</w:t>
      </w:r>
      <w:proofErr w:type="spellEnd"/>
      <w:r w:rsidRPr="00CB2469">
        <w:rPr>
          <w:rFonts w:ascii="Arial" w:hAnsi="Arial" w:cs="Arial"/>
        </w:rPr>
        <w:t xml:space="preserve"> et al (2017</w:t>
      </w:r>
      <w:r w:rsidR="00611F5D" w:rsidRPr="00CB2469">
        <w:rPr>
          <w:rFonts w:ascii="Arial" w:hAnsi="Arial" w:cs="Arial"/>
        </w:rPr>
        <w:t xml:space="preserve">) and </w:t>
      </w:r>
      <w:proofErr w:type="spellStart"/>
      <w:r w:rsidR="00611F5D" w:rsidRPr="00CB2469">
        <w:rPr>
          <w:rFonts w:ascii="Arial" w:hAnsi="Arial" w:cs="Arial"/>
        </w:rPr>
        <w:t>Freberg</w:t>
      </w:r>
      <w:proofErr w:type="spellEnd"/>
      <w:r w:rsidR="00611F5D" w:rsidRPr="00CB2469">
        <w:rPr>
          <w:rFonts w:ascii="Arial" w:hAnsi="Arial" w:cs="Arial"/>
        </w:rPr>
        <w:t xml:space="preserve"> et al.(2011) emphasise the importance of credibility in </w:t>
      </w:r>
      <w:r w:rsidR="009E59E7" w:rsidRPr="00CB2469">
        <w:rPr>
          <w:rFonts w:ascii="Arial" w:hAnsi="Arial" w:cs="Arial"/>
        </w:rPr>
        <w:t>influencer effectiveness,</w:t>
      </w:r>
      <w:r w:rsidR="009449FB" w:rsidRPr="00CB2469">
        <w:rPr>
          <w:rFonts w:ascii="Arial" w:hAnsi="Arial" w:cs="Arial"/>
        </w:rPr>
        <w:t xml:space="preserve"> although they approach the topic from different angles</w:t>
      </w:r>
      <w:r w:rsidR="00D61920" w:rsidRPr="00CB2469">
        <w:rPr>
          <w:rFonts w:ascii="Arial" w:hAnsi="Arial" w:cs="Arial"/>
        </w:rPr>
        <w:t xml:space="preserve">. </w:t>
      </w:r>
      <w:proofErr w:type="spellStart"/>
      <w:r w:rsidR="00D61920" w:rsidRPr="00CB2469">
        <w:rPr>
          <w:rFonts w:ascii="Arial" w:hAnsi="Arial" w:cs="Arial"/>
        </w:rPr>
        <w:t>Freberg</w:t>
      </w:r>
      <w:proofErr w:type="spellEnd"/>
      <w:r w:rsidR="00D61920" w:rsidRPr="00CB2469">
        <w:rPr>
          <w:rFonts w:ascii="Arial" w:hAnsi="Arial" w:cs="Arial"/>
        </w:rPr>
        <w:t xml:space="preserve"> et al.</w:t>
      </w:r>
      <w:r w:rsidR="000C0B9D" w:rsidRPr="00CB2469">
        <w:rPr>
          <w:rFonts w:ascii="Arial" w:hAnsi="Arial" w:cs="Arial"/>
        </w:rPr>
        <w:t>(201) f</w:t>
      </w:r>
      <w:r w:rsidR="00D61920" w:rsidRPr="00CB2469">
        <w:rPr>
          <w:rFonts w:ascii="Arial" w:hAnsi="Arial" w:cs="Arial"/>
        </w:rPr>
        <w:t>ocus</w:t>
      </w:r>
      <w:r w:rsidR="000C0B9D" w:rsidRPr="00CB2469">
        <w:rPr>
          <w:rFonts w:ascii="Arial" w:hAnsi="Arial" w:cs="Arial"/>
        </w:rPr>
        <w:t>es</w:t>
      </w:r>
      <w:r w:rsidR="00D61920" w:rsidRPr="00CB2469">
        <w:rPr>
          <w:rFonts w:ascii="Arial" w:hAnsi="Arial" w:cs="Arial"/>
        </w:rPr>
        <w:t xml:space="preserve"> on how audiences perceive influencers, </w:t>
      </w:r>
      <w:bookmarkStart w:id="25" w:name="_Int_2ZueqZ53"/>
      <w:r w:rsidR="00D61920" w:rsidRPr="00CB2469">
        <w:rPr>
          <w:rFonts w:ascii="Arial" w:hAnsi="Arial" w:cs="Arial"/>
        </w:rPr>
        <w:t>identifying</w:t>
      </w:r>
      <w:bookmarkEnd w:id="25"/>
      <w:r w:rsidR="00D61920" w:rsidRPr="00CB2469">
        <w:rPr>
          <w:rFonts w:ascii="Arial" w:hAnsi="Arial" w:cs="Arial"/>
        </w:rPr>
        <w:t xml:space="preserve"> traits such as </w:t>
      </w:r>
      <w:bookmarkStart w:id="26" w:name="_Int_FgjOLrtZ"/>
      <w:r w:rsidR="00D61920" w:rsidRPr="00CB2469">
        <w:rPr>
          <w:rFonts w:ascii="Arial" w:hAnsi="Arial" w:cs="Arial"/>
        </w:rPr>
        <w:t>expertise</w:t>
      </w:r>
      <w:bookmarkEnd w:id="26"/>
      <w:r w:rsidR="00D61920" w:rsidRPr="00CB2469">
        <w:rPr>
          <w:rFonts w:ascii="Arial" w:hAnsi="Arial" w:cs="Arial"/>
        </w:rPr>
        <w:t xml:space="preserve">, </w:t>
      </w:r>
      <w:bookmarkStart w:id="27" w:name="_Int_X62XZ6Sk"/>
      <w:r w:rsidR="00D61920" w:rsidRPr="00CB2469">
        <w:rPr>
          <w:rFonts w:ascii="Arial" w:hAnsi="Arial" w:cs="Arial"/>
        </w:rPr>
        <w:t>trustworthiness</w:t>
      </w:r>
      <w:bookmarkEnd w:id="27"/>
      <w:r w:rsidR="00D61920" w:rsidRPr="00CB2469">
        <w:rPr>
          <w:rFonts w:ascii="Arial" w:hAnsi="Arial" w:cs="Arial"/>
        </w:rPr>
        <w:t xml:space="preserve"> and </w:t>
      </w:r>
      <w:r w:rsidR="00540C35" w:rsidRPr="00CB2469">
        <w:rPr>
          <w:rFonts w:ascii="Arial" w:hAnsi="Arial" w:cs="Arial"/>
        </w:rPr>
        <w:t>relatability as central to influencer status. In contrast</w:t>
      </w:r>
      <w:r w:rsidR="00620E7D" w:rsidRPr="00CB2469">
        <w:rPr>
          <w:rFonts w:ascii="Arial" w:hAnsi="Arial" w:cs="Arial"/>
        </w:rPr>
        <w:t xml:space="preserve">, De </w:t>
      </w:r>
      <w:proofErr w:type="spellStart"/>
      <w:r w:rsidR="00620E7D" w:rsidRPr="00CB2469">
        <w:rPr>
          <w:rFonts w:ascii="Arial" w:hAnsi="Arial" w:cs="Arial"/>
        </w:rPr>
        <w:t>V</w:t>
      </w:r>
      <w:r w:rsidR="00C7510C" w:rsidRPr="00CB2469">
        <w:rPr>
          <w:rFonts w:ascii="Arial" w:hAnsi="Arial" w:cs="Arial"/>
        </w:rPr>
        <w:t>eirman</w:t>
      </w:r>
      <w:proofErr w:type="spellEnd"/>
      <w:r w:rsidR="00C7510C" w:rsidRPr="00CB2469">
        <w:rPr>
          <w:rFonts w:ascii="Arial" w:hAnsi="Arial" w:cs="Arial"/>
        </w:rPr>
        <w:t xml:space="preserve"> et al. </w:t>
      </w:r>
      <w:r w:rsidR="00B378C7" w:rsidRPr="00CB2469">
        <w:rPr>
          <w:rFonts w:ascii="Arial" w:hAnsi="Arial" w:cs="Arial"/>
        </w:rPr>
        <w:t>(</w:t>
      </w:r>
      <w:r w:rsidR="005F3751" w:rsidRPr="00CB2469">
        <w:rPr>
          <w:rFonts w:ascii="Arial" w:hAnsi="Arial" w:cs="Arial"/>
        </w:rPr>
        <w:t xml:space="preserve">2017) </w:t>
      </w:r>
      <w:r w:rsidR="00C7510C" w:rsidRPr="00CB2469">
        <w:rPr>
          <w:rFonts w:ascii="Arial" w:hAnsi="Arial" w:cs="Arial"/>
        </w:rPr>
        <w:t>Examine structural characteristics</w:t>
      </w:r>
      <w:r w:rsidR="00C417ED" w:rsidRPr="00CB2469">
        <w:rPr>
          <w:rFonts w:ascii="Arial" w:hAnsi="Arial" w:cs="Arial"/>
        </w:rPr>
        <w:t xml:space="preserve">, such as follower count and product </w:t>
      </w:r>
      <w:r w:rsidR="0008412C" w:rsidRPr="00CB2469">
        <w:rPr>
          <w:rFonts w:ascii="Arial" w:hAnsi="Arial" w:cs="Arial"/>
        </w:rPr>
        <w:t xml:space="preserve">congruence snd how these influence brand attitudes. While </w:t>
      </w:r>
      <w:proofErr w:type="spellStart"/>
      <w:r w:rsidR="0008412C" w:rsidRPr="00CB2469">
        <w:rPr>
          <w:rFonts w:ascii="Arial" w:hAnsi="Arial" w:cs="Arial"/>
        </w:rPr>
        <w:t>freberg</w:t>
      </w:r>
      <w:proofErr w:type="spellEnd"/>
      <w:r w:rsidR="0008412C" w:rsidRPr="00CB2469">
        <w:rPr>
          <w:rFonts w:ascii="Arial" w:hAnsi="Arial" w:cs="Arial"/>
        </w:rPr>
        <w:t xml:space="preserve"> et al.</w:t>
      </w:r>
      <w:r w:rsidR="005F3751" w:rsidRPr="00CB2469">
        <w:rPr>
          <w:rFonts w:ascii="Arial" w:hAnsi="Arial" w:cs="Arial"/>
        </w:rPr>
        <w:t xml:space="preserve"> (2011) </w:t>
      </w:r>
      <w:r w:rsidR="00B52D95" w:rsidRPr="00CB2469">
        <w:rPr>
          <w:rFonts w:ascii="Arial" w:hAnsi="Arial" w:cs="Arial"/>
        </w:rPr>
        <w:t xml:space="preserve">Conceptualise influencers primarily </w:t>
      </w:r>
      <w:r w:rsidR="00657BBB" w:rsidRPr="00CB2469">
        <w:rPr>
          <w:rFonts w:ascii="Arial" w:hAnsi="Arial" w:cs="Arial"/>
        </w:rPr>
        <w:t>as opinion leaders whose personality traits influenc</w:t>
      </w:r>
      <w:r w:rsidR="003420DF" w:rsidRPr="00CB2469">
        <w:rPr>
          <w:rFonts w:ascii="Arial" w:hAnsi="Arial" w:cs="Arial"/>
        </w:rPr>
        <w:t xml:space="preserve">e, De </w:t>
      </w:r>
      <w:proofErr w:type="spellStart"/>
      <w:r w:rsidR="003420DF" w:rsidRPr="00CB2469">
        <w:rPr>
          <w:rFonts w:ascii="Arial" w:hAnsi="Arial" w:cs="Arial"/>
        </w:rPr>
        <w:t>Veirman</w:t>
      </w:r>
      <w:proofErr w:type="spellEnd"/>
      <w:r w:rsidR="003420DF" w:rsidRPr="00CB2469">
        <w:rPr>
          <w:rFonts w:ascii="Arial" w:hAnsi="Arial" w:cs="Arial"/>
        </w:rPr>
        <w:t xml:space="preserve"> et al.</w:t>
      </w:r>
      <w:r w:rsidR="00114FE8" w:rsidRPr="00CB2469">
        <w:rPr>
          <w:rFonts w:ascii="Arial" w:hAnsi="Arial" w:cs="Arial"/>
        </w:rPr>
        <w:t xml:space="preserve"> (2017) </w:t>
      </w:r>
      <w:r w:rsidR="003C1FEA" w:rsidRPr="00CB2469">
        <w:rPr>
          <w:rFonts w:ascii="Arial" w:hAnsi="Arial" w:cs="Arial"/>
        </w:rPr>
        <w:t>Demonstrates</w:t>
      </w:r>
      <w:r w:rsidR="003420DF" w:rsidRPr="00CB2469">
        <w:rPr>
          <w:rFonts w:ascii="Arial" w:hAnsi="Arial" w:cs="Arial"/>
        </w:rPr>
        <w:t xml:space="preserve"> that numerical indicators of popularity </w:t>
      </w:r>
      <w:r w:rsidR="00A8210D" w:rsidRPr="00CB2469">
        <w:rPr>
          <w:rFonts w:ascii="Arial" w:hAnsi="Arial" w:cs="Arial"/>
        </w:rPr>
        <w:t>can enhance or damage perceived credibility depending on context</w:t>
      </w:r>
      <w:r w:rsidR="00AF39EF" w:rsidRPr="00CB2469">
        <w:rPr>
          <w:rFonts w:ascii="Arial" w:hAnsi="Arial" w:cs="Arial"/>
        </w:rPr>
        <w:t xml:space="preserve">. Together the two studies </w:t>
      </w:r>
      <w:r w:rsidR="00E10BAD" w:rsidRPr="00CB2469">
        <w:rPr>
          <w:rFonts w:ascii="Arial" w:hAnsi="Arial" w:cs="Arial"/>
        </w:rPr>
        <w:t>complement each other, one explains that psychological foundation</w:t>
      </w:r>
      <w:r w:rsidR="00323E20" w:rsidRPr="00CB2469">
        <w:rPr>
          <w:rFonts w:ascii="Arial" w:hAnsi="Arial" w:cs="Arial"/>
        </w:rPr>
        <w:t xml:space="preserve"> of influence, and the other explores how digital metrics and brand alignment </w:t>
      </w:r>
      <w:r w:rsidR="00B63346" w:rsidRPr="00CB2469">
        <w:rPr>
          <w:rFonts w:ascii="Arial" w:hAnsi="Arial" w:cs="Arial"/>
        </w:rPr>
        <w:t xml:space="preserve">affect marketing outcomes. Both agree that influencer effectiveness is not automatic, it depends on perceived </w:t>
      </w:r>
      <w:r w:rsidR="00EC1061" w:rsidRPr="00CB2469">
        <w:rPr>
          <w:rFonts w:ascii="Arial" w:hAnsi="Arial" w:cs="Arial"/>
        </w:rPr>
        <w:t xml:space="preserve">authenticity and relevance. However, De </w:t>
      </w:r>
      <w:proofErr w:type="spellStart"/>
      <w:r w:rsidR="00EC1061" w:rsidRPr="00CB2469">
        <w:rPr>
          <w:rFonts w:ascii="Arial" w:hAnsi="Arial" w:cs="Arial"/>
        </w:rPr>
        <w:t>Veirman</w:t>
      </w:r>
      <w:proofErr w:type="spellEnd"/>
      <w:r w:rsidR="00EC1061" w:rsidRPr="00CB2469">
        <w:rPr>
          <w:rFonts w:ascii="Arial" w:hAnsi="Arial" w:cs="Arial"/>
        </w:rPr>
        <w:t xml:space="preserve"> et al.</w:t>
      </w:r>
      <w:r w:rsidR="00114FE8" w:rsidRPr="00CB2469">
        <w:rPr>
          <w:rFonts w:ascii="Arial" w:hAnsi="Arial" w:cs="Arial"/>
        </w:rPr>
        <w:t xml:space="preserve"> (</w:t>
      </w:r>
      <w:r w:rsidR="001046A1" w:rsidRPr="00CB2469">
        <w:rPr>
          <w:rFonts w:ascii="Arial" w:hAnsi="Arial" w:cs="Arial"/>
        </w:rPr>
        <w:t xml:space="preserve">2017) </w:t>
      </w:r>
      <w:r w:rsidR="00EC1061" w:rsidRPr="00CB2469">
        <w:rPr>
          <w:rFonts w:ascii="Arial" w:hAnsi="Arial" w:cs="Arial"/>
        </w:rPr>
        <w:t>Highlights a potential risk which is a large follower co</w:t>
      </w:r>
      <w:r w:rsidR="0015193E" w:rsidRPr="00CB2469">
        <w:rPr>
          <w:rFonts w:ascii="Arial" w:hAnsi="Arial" w:cs="Arial"/>
        </w:rPr>
        <w:t xml:space="preserve">unt can reduce perceived authenticity if the product fit is low which suggests that strategic alignment is crucial. </w:t>
      </w:r>
      <w:r w:rsidR="00B012A3" w:rsidRPr="00CB2469">
        <w:rPr>
          <w:rFonts w:ascii="Arial" w:hAnsi="Arial" w:cs="Arial"/>
        </w:rPr>
        <w:t>Both sources indirect</w:t>
      </w:r>
      <w:r w:rsidR="00BD6A22" w:rsidRPr="00CB2469">
        <w:rPr>
          <w:rFonts w:ascii="Arial" w:hAnsi="Arial" w:cs="Arial"/>
        </w:rPr>
        <w:t xml:space="preserve">ly support the growing importance of micro and nano influencers. </w:t>
      </w:r>
      <w:r w:rsidR="00DD6BB9" w:rsidRPr="00CB2469">
        <w:rPr>
          <w:rFonts w:ascii="Arial" w:hAnsi="Arial" w:cs="Arial"/>
        </w:rPr>
        <w:t xml:space="preserve">While it </w:t>
      </w:r>
      <w:r w:rsidR="00836E32" w:rsidRPr="00CB2469">
        <w:rPr>
          <w:rFonts w:ascii="Arial" w:hAnsi="Arial" w:cs="Arial"/>
        </w:rPr>
        <w:t>is not</w:t>
      </w:r>
      <w:r w:rsidR="00DD6BB9" w:rsidRPr="00CB2469">
        <w:rPr>
          <w:rFonts w:ascii="Arial" w:hAnsi="Arial" w:cs="Arial"/>
        </w:rPr>
        <w:t xml:space="preserve"> the primary focus, their finding</w:t>
      </w:r>
      <w:r w:rsidR="0008479C" w:rsidRPr="00CB2469">
        <w:rPr>
          <w:rFonts w:ascii="Arial" w:hAnsi="Arial" w:cs="Arial"/>
        </w:rPr>
        <w:t xml:space="preserve">s point out that smaller influencers </w:t>
      </w:r>
      <w:bookmarkStart w:id="28" w:name="_Int_GjAeG1m3"/>
      <w:r w:rsidR="0008479C" w:rsidRPr="00CB2469">
        <w:rPr>
          <w:rFonts w:ascii="Arial" w:hAnsi="Arial" w:cs="Arial"/>
        </w:rPr>
        <w:t>maintain</w:t>
      </w:r>
      <w:bookmarkEnd w:id="28"/>
      <w:r w:rsidR="0008479C" w:rsidRPr="00CB2469">
        <w:rPr>
          <w:rFonts w:ascii="Arial" w:hAnsi="Arial" w:cs="Arial"/>
        </w:rPr>
        <w:t xml:space="preserve"> stronger relationships</w:t>
      </w:r>
      <w:r w:rsidR="007D46D7" w:rsidRPr="00CB2469">
        <w:rPr>
          <w:rFonts w:ascii="Arial" w:hAnsi="Arial" w:cs="Arial"/>
        </w:rPr>
        <w:t xml:space="preserve"> and have higher engagement rates. This reflects current </w:t>
      </w:r>
      <w:r w:rsidR="003B2763" w:rsidRPr="00CB2469">
        <w:rPr>
          <w:rFonts w:ascii="Arial" w:hAnsi="Arial" w:cs="Arial"/>
        </w:rPr>
        <w:t xml:space="preserve">marketing trends and reinforces the idea that </w:t>
      </w:r>
      <w:r w:rsidR="006B675E" w:rsidRPr="00CB2469">
        <w:rPr>
          <w:rFonts w:ascii="Arial" w:hAnsi="Arial" w:cs="Arial"/>
        </w:rPr>
        <w:t xml:space="preserve">influencing is </w:t>
      </w:r>
      <w:bookmarkStart w:id="29" w:name="_Int_WuyylGJi"/>
      <w:r w:rsidR="006B675E" w:rsidRPr="00CB2469">
        <w:rPr>
          <w:rFonts w:ascii="Arial" w:hAnsi="Arial" w:cs="Arial"/>
        </w:rPr>
        <w:t>determined</w:t>
      </w:r>
      <w:bookmarkEnd w:id="29"/>
      <w:r w:rsidR="006B675E" w:rsidRPr="00CB2469">
        <w:rPr>
          <w:rFonts w:ascii="Arial" w:hAnsi="Arial" w:cs="Arial"/>
        </w:rPr>
        <w:t xml:space="preserve"> more by trust than by audience size </w:t>
      </w:r>
      <w:r w:rsidR="007A71E0" w:rsidRPr="00CB2469">
        <w:rPr>
          <w:rFonts w:ascii="Arial" w:hAnsi="Arial" w:cs="Arial"/>
        </w:rPr>
        <w:t>alone.</w:t>
      </w:r>
      <w:r w:rsidR="00083839" w:rsidRPr="00CB2469">
        <w:rPr>
          <w:rFonts w:ascii="Arial" w:hAnsi="Arial" w:cs="Arial"/>
        </w:rPr>
        <w:t xml:space="preserve"> </w:t>
      </w:r>
      <w:r w:rsidR="007F1DBD" w:rsidRPr="00CB2469">
        <w:rPr>
          <w:rFonts w:ascii="Arial" w:hAnsi="Arial" w:cs="Arial"/>
        </w:rPr>
        <w:t xml:space="preserve">In terms of the </w:t>
      </w:r>
      <w:r w:rsidR="0032259B" w:rsidRPr="00CB2469">
        <w:rPr>
          <w:rFonts w:ascii="Arial" w:hAnsi="Arial" w:cs="Arial"/>
        </w:rPr>
        <w:t xml:space="preserve">CRAAP test on the source from </w:t>
      </w:r>
      <w:proofErr w:type="spellStart"/>
      <w:r w:rsidR="0032259B" w:rsidRPr="00CB2469">
        <w:rPr>
          <w:rFonts w:ascii="Arial" w:hAnsi="Arial" w:cs="Arial"/>
        </w:rPr>
        <w:t>Freberg</w:t>
      </w:r>
      <w:proofErr w:type="spellEnd"/>
      <w:r w:rsidR="0032259B" w:rsidRPr="00CB2469">
        <w:rPr>
          <w:rFonts w:ascii="Arial" w:hAnsi="Arial" w:cs="Arial"/>
        </w:rPr>
        <w:t xml:space="preserve"> et al. (20</w:t>
      </w:r>
      <w:r w:rsidR="0079200F" w:rsidRPr="00CB2469">
        <w:rPr>
          <w:rFonts w:ascii="Arial" w:hAnsi="Arial" w:cs="Arial"/>
        </w:rPr>
        <w:t xml:space="preserve">11) it shows strong </w:t>
      </w:r>
      <w:r w:rsidR="00F114E4" w:rsidRPr="00CB2469">
        <w:rPr>
          <w:rFonts w:ascii="Arial" w:hAnsi="Arial" w:cs="Arial"/>
        </w:rPr>
        <w:t>authority</w:t>
      </w:r>
      <w:r w:rsidR="0079200F" w:rsidRPr="00CB2469">
        <w:rPr>
          <w:rFonts w:ascii="Arial" w:hAnsi="Arial" w:cs="Arial"/>
        </w:rPr>
        <w:t xml:space="preserve"> and accuracy d</w:t>
      </w:r>
      <w:r w:rsidR="00EF6C32" w:rsidRPr="00CB2469">
        <w:rPr>
          <w:rFonts w:ascii="Arial" w:hAnsi="Arial" w:cs="Arial"/>
        </w:rPr>
        <w:t>ue</w:t>
      </w:r>
      <w:r w:rsidR="00E7285B" w:rsidRPr="00CB2469">
        <w:rPr>
          <w:rFonts w:ascii="Arial" w:hAnsi="Arial" w:cs="Arial"/>
        </w:rPr>
        <w:t xml:space="preserve"> to </w:t>
      </w:r>
      <w:bookmarkStart w:id="30" w:name="_Int_4qHMBct0"/>
      <w:r w:rsidR="00E7285B" w:rsidRPr="00CB2469">
        <w:rPr>
          <w:rFonts w:ascii="Arial" w:hAnsi="Arial" w:cs="Arial"/>
        </w:rPr>
        <w:t>it</w:t>
      </w:r>
      <w:r w:rsidR="00EF6C32" w:rsidRPr="00CB2469">
        <w:rPr>
          <w:rFonts w:ascii="Arial" w:hAnsi="Arial" w:cs="Arial"/>
        </w:rPr>
        <w:t>’s</w:t>
      </w:r>
      <w:bookmarkEnd w:id="30"/>
      <w:r w:rsidR="00EF6C32" w:rsidRPr="00CB2469">
        <w:rPr>
          <w:rFonts w:ascii="Arial" w:hAnsi="Arial" w:cs="Arial"/>
        </w:rPr>
        <w:t xml:space="preserve"> publication in </w:t>
      </w:r>
      <w:r w:rsidR="00EC24AF" w:rsidRPr="00CB2469">
        <w:rPr>
          <w:rFonts w:ascii="Arial" w:hAnsi="Arial" w:cs="Arial"/>
          <w:i/>
          <w:iCs/>
        </w:rPr>
        <w:t xml:space="preserve">Public Relations Review </w:t>
      </w:r>
      <w:r w:rsidR="00EC24AF" w:rsidRPr="00CB2469">
        <w:rPr>
          <w:rFonts w:ascii="Arial" w:hAnsi="Arial" w:cs="Arial"/>
        </w:rPr>
        <w:t xml:space="preserve">and </w:t>
      </w:r>
      <w:bookmarkStart w:id="31" w:name="_Int_mdW5MLr2"/>
      <w:r w:rsidR="004801AB" w:rsidRPr="00CB2469">
        <w:rPr>
          <w:rFonts w:ascii="Arial" w:hAnsi="Arial" w:cs="Arial"/>
        </w:rPr>
        <w:t>it’s</w:t>
      </w:r>
      <w:bookmarkEnd w:id="31"/>
      <w:r w:rsidR="004801AB" w:rsidRPr="00CB2469">
        <w:rPr>
          <w:rFonts w:ascii="Arial" w:hAnsi="Arial" w:cs="Arial"/>
        </w:rPr>
        <w:t xml:space="preserve"> use of empirical research methods</w:t>
      </w:r>
      <w:r w:rsidR="00C43828" w:rsidRPr="00CB2469">
        <w:rPr>
          <w:rFonts w:ascii="Arial" w:hAnsi="Arial" w:cs="Arial"/>
        </w:rPr>
        <w:t xml:space="preserve">. However, because of it </w:t>
      </w:r>
      <w:bookmarkStart w:id="32" w:name="_Int_74N0dzKo"/>
      <w:r w:rsidR="00C43828" w:rsidRPr="00CB2469">
        <w:rPr>
          <w:rFonts w:ascii="Arial" w:hAnsi="Arial" w:cs="Arial"/>
        </w:rPr>
        <w:t xml:space="preserve">being </w:t>
      </w:r>
      <w:r w:rsidR="00CF6CEC" w:rsidRPr="00CB2469">
        <w:rPr>
          <w:rFonts w:ascii="Arial" w:hAnsi="Arial" w:cs="Arial"/>
        </w:rPr>
        <w:t>published</w:t>
      </w:r>
      <w:bookmarkEnd w:id="32"/>
      <w:r w:rsidR="00C43828" w:rsidRPr="00CB2469">
        <w:rPr>
          <w:rFonts w:ascii="Arial" w:hAnsi="Arial" w:cs="Arial"/>
        </w:rPr>
        <w:t xml:space="preserve"> i</w:t>
      </w:r>
      <w:r w:rsidR="00CF6CEC" w:rsidRPr="00CB2469">
        <w:rPr>
          <w:rFonts w:ascii="Arial" w:hAnsi="Arial" w:cs="Arial"/>
        </w:rPr>
        <w:t xml:space="preserve">n 2011, </w:t>
      </w:r>
      <w:bookmarkStart w:id="33" w:name="_Int_HN9lWrq0"/>
      <w:r w:rsidR="00CF6CEC" w:rsidRPr="00CB2469">
        <w:rPr>
          <w:rFonts w:ascii="Arial" w:hAnsi="Arial" w:cs="Arial"/>
        </w:rPr>
        <w:t>it’s</w:t>
      </w:r>
      <w:bookmarkEnd w:id="33"/>
      <w:r w:rsidR="00CF6CEC" w:rsidRPr="00CB2469">
        <w:rPr>
          <w:rFonts w:ascii="Arial" w:hAnsi="Arial" w:cs="Arial"/>
        </w:rPr>
        <w:t xml:space="preserve"> currency </w:t>
      </w:r>
      <w:bookmarkStart w:id="34" w:name="_Int_MCvPtFhD"/>
      <w:r w:rsidR="00CF6CEC" w:rsidRPr="00CB2469">
        <w:rPr>
          <w:rFonts w:ascii="Arial" w:hAnsi="Arial" w:cs="Arial"/>
        </w:rPr>
        <w:t>is limit</w:t>
      </w:r>
      <w:r w:rsidR="00CE3698" w:rsidRPr="00CB2469">
        <w:rPr>
          <w:rFonts w:ascii="Arial" w:hAnsi="Arial" w:cs="Arial"/>
        </w:rPr>
        <w:t>ed</w:t>
      </w:r>
      <w:bookmarkEnd w:id="34"/>
      <w:r w:rsidR="00CF6CEC" w:rsidRPr="00CB2469">
        <w:rPr>
          <w:rFonts w:ascii="Arial" w:hAnsi="Arial" w:cs="Arial"/>
        </w:rPr>
        <w:t xml:space="preserve"> be</w:t>
      </w:r>
      <w:r w:rsidR="00CE3698" w:rsidRPr="00CB2469">
        <w:rPr>
          <w:rFonts w:ascii="Arial" w:hAnsi="Arial" w:cs="Arial"/>
        </w:rPr>
        <w:t xml:space="preserve">cause of the rapid </w:t>
      </w:r>
      <w:r w:rsidR="00DE5DFE" w:rsidRPr="00CB2469">
        <w:rPr>
          <w:rFonts w:ascii="Arial" w:hAnsi="Arial" w:cs="Arial"/>
        </w:rPr>
        <w:t xml:space="preserve">incline of </w:t>
      </w:r>
      <w:r w:rsidR="00DE5DFE" w:rsidRPr="00CB2469">
        <w:rPr>
          <w:rFonts w:ascii="Arial" w:hAnsi="Arial" w:cs="Arial"/>
        </w:rPr>
        <w:lastRenderedPageBreak/>
        <w:t xml:space="preserve">platforms such as Instagram and </w:t>
      </w:r>
      <w:r w:rsidR="006F590F" w:rsidRPr="00CB2469">
        <w:rPr>
          <w:rFonts w:ascii="Arial" w:hAnsi="Arial" w:cs="Arial"/>
        </w:rPr>
        <w:t xml:space="preserve">Tiktok. But </w:t>
      </w:r>
      <w:r w:rsidR="008407F2" w:rsidRPr="00CB2469">
        <w:rPr>
          <w:rFonts w:ascii="Arial" w:hAnsi="Arial" w:cs="Arial"/>
        </w:rPr>
        <w:t>despite</w:t>
      </w:r>
      <w:r w:rsidR="006F590F" w:rsidRPr="00CB2469">
        <w:rPr>
          <w:rFonts w:ascii="Arial" w:hAnsi="Arial" w:cs="Arial"/>
        </w:rPr>
        <w:t xml:space="preserve"> this, it is s</w:t>
      </w:r>
      <w:r w:rsidR="0007180D" w:rsidRPr="00CB2469">
        <w:rPr>
          <w:rFonts w:ascii="Arial" w:hAnsi="Arial" w:cs="Arial"/>
        </w:rPr>
        <w:t xml:space="preserve">till relevant because it provides </w:t>
      </w:r>
      <w:r w:rsidR="005652AB" w:rsidRPr="00CB2469">
        <w:rPr>
          <w:rFonts w:ascii="Arial" w:hAnsi="Arial" w:cs="Arial"/>
        </w:rPr>
        <w:t>an</w:t>
      </w:r>
      <w:r w:rsidR="0007180D" w:rsidRPr="00CB2469">
        <w:rPr>
          <w:rFonts w:ascii="Arial" w:hAnsi="Arial" w:cs="Arial"/>
        </w:rPr>
        <w:t xml:space="preserve"> understanding of influencer ch</w:t>
      </w:r>
      <w:r w:rsidR="008407F2" w:rsidRPr="00CB2469">
        <w:rPr>
          <w:rFonts w:ascii="Arial" w:hAnsi="Arial" w:cs="Arial"/>
        </w:rPr>
        <w:t xml:space="preserve">aracteristics that still apply today. </w:t>
      </w:r>
      <w:r w:rsidR="00936D14" w:rsidRPr="00CB2469">
        <w:rPr>
          <w:rFonts w:ascii="Arial" w:hAnsi="Arial" w:cs="Arial"/>
        </w:rPr>
        <w:t xml:space="preserve">In addition, from a CRAAP perspective </w:t>
      </w:r>
      <w:r w:rsidR="009619E8" w:rsidRPr="00CB2469">
        <w:rPr>
          <w:rFonts w:ascii="Arial" w:hAnsi="Arial" w:cs="Arial"/>
        </w:rPr>
        <w:t xml:space="preserve">on the De </w:t>
      </w:r>
      <w:proofErr w:type="spellStart"/>
      <w:r w:rsidR="009619E8" w:rsidRPr="00CB2469">
        <w:rPr>
          <w:rFonts w:ascii="Arial" w:hAnsi="Arial" w:cs="Arial"/>
        </w:rPr>
        <w:t>Veirman</w:t>
      </w:r>
      <w:proofErr w:type="spellEnd"/>
      <w:r w:rsidR="009619E8" w:rsidRPr="00CB2469">
        <w:rPr>
          <w:rFonts w:ascii="Arial" w:hAnsi="Arial" w:cs="Arial"/>
        </w:rPr>
        <w:t xml:space="preserve"> et al. (2017) source</w:t>
      </w:r>
      <w:r w:rsidR="006D212B" w:rsidRPr="00CB2469">
        <w:rPr>
          <w:rFonts w:ascii="Arial" w:hAnsi="Arial" w:cs="Arial"/>
        </w:rPr>
        <w:t>, it shows strong currency and relevance, as it r</w:t>
      </w:r>
      <w:r w:rsidR="00CC63F8" w:rsidRPr="00CB2469">
        <w:rPr>
          <w:rFonts w:ascii="Arial" w:hAnsi="Arial" w:cs="Arial"/>
        </w:rPr>
        <w:t>eflects more recent developments in social media mark</w:t>
      </w:r>
      <w:r w:rsidR="00AC3C83" w:rsidRPr="00CB2469">
        <w:rPr>
          <w:rFonts w:ascii="Arial" w:hAnsi="Arial" w:cs="Arial"/>
        </w:rPr>
        <w:t>eting, particularly in the rise of influencers</w:t>
      </w:r>
      <w:r w:rsidR="006D0410" w:rsidRPr="00CB2469">
        <w:rPr>
          <w:rFonts w:ascii="Arial" w:hAnsi="Arial" w:cs="Arial"/>
        </w:rPr>
        <w:t xml:space="preserve">. </w:t>
      </w:r>
      <w:r w:rsidR="009649A7" w:rsidRPr="00CB2469">
        <w:rPr>
          <w:rFonts w:ascii="Arial" w:hAnsi="Arial" w:cs="Arial"/>
        </w:rPr>
        <w:t>Its</w:t>
      </w:r>
      <w:r w:rsidR="006D0410" w:rsidRPr="00CB2469">
        <w:rPr>
          <w:rFonts w:ascii="Arial" w:hAnsi="Arial" w:cs="Arial"/>
        </w:rPr>
        <w:t xml:space="preserve"> accuracy </w:t>
      </w:r>
      <w:bookmarkStart w:id="35" w:name="_Int_TbmNuQrQ"/>
      <w:r w:rsidR="006D0410" w:rsidRPr="00CB2469">
        <w:rPr>
          <w:rFonts w:ascii="Arial" w:hAnsi="Arial" w:cs="Arial"/>
        </w:rPr>
        <w:t>is supported</w:t>
      </w:r>
      <w:bookmarkEnd w:id="35"/>
      <w:r w:rsidR="006D0410" w:rsidRPr="00CB2469">
        <w:rPr>
          <w:rFonts w:ascii="Arial" w:hAnsi="Arial" w:cs="Arial"/>
        </w:rPr>
        <w:t xml:space="preserve"> by experimental res</w:t>
      </w:r>
      <w:r w:rsidR="00C70C0B" w:rsidRPr="00CB2469">
        <w:rPr>
          <w:rFonts w:ascii="Arial" w:hAnsi="Arial" w:cs="Arial"/>
        </w:rPr>
        <w:t xml:space="preserve">earch and statistical analysis, while it’s </w:t>
      </w:r>
      <w:r w:rsidR="007E5CDA" w:rsidRPr="00CB2469">
        <w:rPr>
          <w:rFonts w:ascii="Arial" w:hAnsi="Arial" w:cs="Arial"/>
        </w:rPr>
        <w:t xml:space="preserve">purpose is </w:t>
      </w:r>
      <w:r w:rsidR="0069397C" w:rsidRPr="00CB2469">
        <w:rPr>
          <w:rFonts w:ascii="Arial" w:hAnsi="Arial" w:cs="Arial"/>
        </w:rPr>
        <w:t xml:space="preserve">academic rather than promotional. </w:t>
      </w:r>
      <w:r w:rsidR="00DE403A" w:rsidRPr="00CB2469">
        <w:rPr>
          <w:rFonts w:ascii="Arial" w:hAnsi="Arial" w:cs="Arial"/>
        </w:rPr>
        <w:t xml:space="preserve">Overall, both sources are reliable and relevant, though they may </w:t>
      </w:r>
      <w:r w:rsidR="00B33750" w:rsidRPr="00CB2469">
        <w:rPr>
          <w:rFonts w:ascii="Arial" w:hAnsi="Arial" w:cs="Arial"/>
        </w:rPr>
        <w:t xml:space="preserve">differ in currency and focus. </w:t>
      </w:r>
      <w:proofErr w:type="spellStart"/>
      <w:r w:rsidR="00B33750" w:rsidRPr="00CB2469">
        <w:rPr>
          <w:rFonts w:ascii="Arial" w:hAnsi="Arial" w:cs="Arial"/>
        </w:rPr>
        <w:t>Freberg</w:t>
      </w:r>
      <w:proofErr w:type="spellEnd"/>
      <w:r w:rsidR="00B33750" w:rsidRPr="00CB2469">
        <w:rPr>
          <w:rFonts w:ascii="Arial" w:hAnsi="Arial" w:cs="Arial"/>
        </w:rPr>
        <w:t xml:space="preserve"> et a</w:t>
      </w:r>
      <w:r w:rsidR="007B31DB" w:rsidRPr="00CB2469">
        <w:rPr>
          <w:rFonts w:ascii="Arial" w:hAnsi="Arial" w:cs="Arial"/>
        </w:rPr>
        <w:t>l. (2011) provides a strong theo</w:t>
      </w:r>
      <w:r w:rsidR="00DD6AC8" w:rsidRPr="00CB2469">
        <w:rPr>
          <w:rFonts w:ascii="Arial" w:hAnsi="Arial" w:cs="Arial"/>
        </w:rPr>
        <w:t xml:space="preserve">retical foundation, while De </w:t>
      </w:r>
      <w:proofErr w:type="spellStart"/>
      <w:r w:rsidR="00DD6AC8" w:rsidRPr="00CB2469">
        <w:rPr>
          <w:rFonts w:ascii="Arial" w:hAnsi="Arial" w:cs="Arial"/>
        </w:rPr>
        <w:t>Veirman</w:t>
      </w:r>
      <w:proofErr w:type="spellEnd"/>
      <w:r w:rsidR="001851BD" w:rsidRPr="00CB2469">
        <w:rPr>
          <w:rFonts w:ascii="Arial" w:hAnsi="Arial" w:cs="Arial"/>
        </w:rPr>
        <w:t xml:space="preserve"> et al. (2017) offers a more </w:t>
      </w:r>
      <w:r w:rsidR="00F71F6F" w:rsidRPr="00CB2469">
        <w:rPr>
          <w:rFonts w:ascii="Arial" w:hAnsi="Arial" w:cs="Arial"/>
        </w:rPr>
        <w:t xml:space="preserve">contemporary and practical view. Together they provide </w:t>
      </w:r>
      <w:r w:rsidR="003B2FB0" w:rsidRPr="00CB2469">
        <w:rPr>
          <w:rFonts w:ascii="Arial" w:hAnsi="Arial" w:cs="Arial"/>
        </w:rPr>
        <w:t>a understanding of infl</w:t>
      </w:r>
      <w:r w:rsidR="005303D0" w:rsidRPr="00CB2469">
        <w:rPr>
          <w:rFonts w:ascii="Arial" w:hAnsi="Arial" w:cs="Arial"/>
        </w:rPr>
        <w:t>uencer marketing</w:t>
      </w:r>
      <w:r w:rsidR="004E6EEF" w:rsidRPr="00CB2469">
        <w:rPr>
          <w:rFonts w:ascii="Arial" w:hAnsi="Arial" w:cs="Arial"/>
        </w:rPr>
        <w:t xml:space="preserve">, demonstrating </w:t>
      </w:r>
      <w:r w:rsidR="00DC6B9A" w:rsidRPr="00CB2469">
        <w:rPr>
          <w:rFonts w:ascii="Arial" w:hAnsi="Arial" w:cs="Arial"/>
        </w:rPr>
        <w:t>its</w:t>
      </w:r>
      <w:r w:rsidR="00E52222" w:rsidRPr="00CB2469">
        <w:rPr>
          <w:rFonts w:ascii="Arial" w:hAnsi="Arial" w:cs="Arial"/>
        </w:rPr>
        <w:t xml:space="preserve"> effectiveness on both the credibility of the influencer and th</w:t>
      </w:r>
      <w:r w:rsidR="00083839" w:rsidRPr="00CB2469">
        <w:rPr>
          <w:rFonts w:ascii="Arial" w:hAnsi="Arial" w:cs="Arial"/>
        </w:rPr>
        <w:t xml:space="preserve">e brand. </w:t>
      </w:r>
    </w:p>
    <w:p w14:paraId="2AE6CD96" w14:textId="77777777" w:rsidR="00991557" w:rsidRPr="00CB2469" w:rsidRDefault="00991557">
      <w:pPr>
        <w:rPr>
          <w:rFonts w:ascii="Arial" w:hAnsi="Arial" w:cs="Arial"/>
        </w:rPr>
      </w:pPr>
    </w:p>
    <w:p w14:paraId="23C7EB90" w14:textId="5D1C29A4" w:rsidR="003C1FEA" w:rsidRPr="00CB2469" w:rsidRDefault="003C1FEA">
      <w:pPr>
        <w:rPr>
          <w:rFonts w:ascii="Arial" w:hAnsi="Arial" w:cs="Arial"/>
        </w:rPr>
      </w:pPr>
      <w:r w:rsidRPr="00CB2469">
        <w:rPr>
          <w:rFonts w:ascii="Arial" w:hAnsi="Arial" w:cs="Arial"/>
        </w:rPr>
        <w:t xml:space="preserve">References </w:t>
      </w:r>
    </w:p>
    <w:p w14:paraId="176D6F27" w14:textId="77777777" w:rsidR="002E0DC6" w:rsidRPr="00991557" w:rsidRDefault="002E0DC6" w:rsidP="00374A15">
      <w:pPr>
        <w:rPr>
          <w:rFonts w:ascii="Arial" w:hAnsi="Arial" w:cs="Arial"/>
          <w:color w:val="000000" w:themeColor="text1"/>
        </w:rPr>
      </w:pPr>
      <w:r w:rsidRPr="00991557">
        <w:rPr>
          <w:rFonts w:ascii="-webkit-standard" w:eastAsia="Times New Roman" w:hAnsi="-webkit-standard"/>
          <w:color w:val="000000" w:themeColor="text1"/>
          <w:sz w:val="27"/>
          <w:szCs w:val="27"/>
        </w:rPr>
        <w:t xml:space="preserve">De </w:t>
      </w:r>
      <w:proofErr w:type="spellStart"/>
      <w:r w:rsidRPr="00991557">
        <w:rPr>
          <w:rFonts w:ascii="-webkit-standard" w:eastAsia="Times New Roman" w:hAnsi="-webkit-standard"/>
          <w:color w:val="000000" w:themeColor="text1"/>
          <w:sz w:val="27"/>
          <w:szCs w:val="27"/>
        </w:rPr>
        <w:t>Veirman</w:t>
      </w:r>
      <w:proofErr w:type="spellEnd"/>
      <w:r w:rsidRPr="00991557">
        <w:rPr>
          <w:rFonts w:ascii="-webkit-standard" w:eastAsia="Times New Roman" w:hAnsi="-webkit-standard"/>
          <w:color w:val="000000" w:themeColor="text1"/>
          <w:sz w:val="27"/>
          <w:szCs w:val="27"/>
        </w:rPr>
        <w:t xml:space="preserve">, M., </w:t>
      </w:r>
      <w:proofErr w:type="spellStart"/>
      <w:r w:rsidRPr="00991557">
        <w:rPr>
          <w:rFonts w:ascii="-webkit-standard" w:eastAsia="Times New Roman" w:hAnsi="-webkit-standard"/>
          <w:color w:val="000000" w:themeColor="text1"/>
          <w:sz w:val="27"/>
          <w:szCs w:val="27"/>
        </w:rPr>
        <w:t>Cauberghe</w:t>
      </w:r>
      <w:proofErr w:type="spellEnd"/>
      <w:r w:rsidRPr="00991557">
        <w:rPr>
          <w:rFonts w:ascii="-webkit-standard" w:eastAsia="Times New Roman" w:hAnsi="-webkit-standard"/>
          <w:color w:val="000000" w:themeColor="text1"/>
          <w:sz w:val="27"/>
          <w:szCs w:val="27"/>
        </w:rPr>
        <w:t xml:space="preserve">, V. and </w:t>
      </w:r>
      <w:proofErr w:type="spellStart"/>
      <w:r w:rsidRPr="00991557">
        <w:rPr>
          <w:rFonts w:ascii="-webkit-standard" w:eastAsia="Times New Roman" w:hAnsi="-webkit-standard"/>
          <w:color w:val="000000" w:themeColor="text1"/>
          <w:sz w:val="27"/>
          <w:szCs w:val="27"/>
        </w:rPr>
        <w:t>Hudders</w:t>
      </w:r>
      <w:proofErr w:type="spellEnd"/>
      <w:r w:rsidRPr="00991557">
        <w:rPr>
          <w:rFonts w:ascii="-webkit-standard" w:eastAsia="Times New Roman" w:hAnsi="-webkit-standard"/>
          <w:color w:val="000000" w:themeColor="text1"/>
          <w:sz w:val="27"/>
          <w:szCs w:val="27"/>
        </w:rPr>
        <w:t>, L. (2017) ‘Marketing through Instagram influencers: The impact of number of followers and product divergence on brand attitude’,</w:t>
      </w:r>
      <w:r w:rsidRPr="00991557">
        <w:rPr>
          <w:rStyle w:val="apple-converted-space"/>
          <w:rFonts w:ascii="-webkit-standard" w:eastAsia="Times New Roman" w:hAnsi="-webkit-standard"/>
          <w:color w:val="000000" w:themeColor="text1"/>
          <w:sz w:val="27"/>
          <w:szCs w:val="27"/>
        </w:rPr>
        <w:t> </w:t>
      </w:r>
      <w:r w:rsidRPr="00991557">
        <w:rPr>
          <w:rStyle w:val="Emphasis"/>
          <w:rFonts w:eastAsia="Times New Roman"/>
          <w:color w:val="000000" w:themeColor="text1"/>
        </w:rPr>
        <w:t>International Journal of Advertising</w:t>
      </w:r>
      <w:r w:rsidRPr="00991557">
        <w:rPr>
          <w:rFonts w:ascii="-webkit-standard" w:eastAsia="Times New Roman" w:hAnsi="-webkit-standard"/>
          <w:color w:val="000000" w:themeColor="text1"/>
          <w:sz w:val="27"/>
          <w:szCs w:val="27"/>
        </w:rPr>
        <w:t>, 36(5), pp. 798–828.</w:t>
      </w:r>
    </w:p>
    <w:p w14:paraId="3D4A3BAF" w14:textId="7FEC9B06" w:rsidR="00436C4B" w:rsidRPr="002E0DC6" w:rsidRDefault="002E0DC6">
      <w:pPr>
        <w:rPr>
          <w:rFonts w:ascii="Arial" w:hAnsi="Arial" w:cs="Arial"/>
          <w:color w:val="000000" w:themeColor="text1"/>
        </w:rPr>
      </w:pPr>
      <w:proofErr w:type="spellStart"/>
      <w:r w:rsidRPr="002E0DC6">
        <w:rPr>
          <w:rFonts w:ascii="-webkit-standard" w:eastAsia="Times New Roman" w:hAnsi="-webkit-standard"/>
          <w:color w:val="000000" w:themeColor="text1"/>
          <w:sz w:val="27"/>
          <w:szCs w:val="27"/>
        </w:rPr>
        <w:t>Freberg</w:t>
      </w:r>
      <w:proofErr w:type="spellEnd"/>
      <w:r w:rsidRPr="002E0DC6">
        <w:rPr>
          <w:rFonts w:ascii="-webkit-standard" w:eastAsia="Times New Roman" w:hAnsi="-webkit-standard"/>
          <w:color w:val="000000" w:themeColor="text1"/>
          <w:sz w:val="27"/>
          <w:szCs w:val="27"/>
        </w:rPr>
        <w:t xml:space="preserve">, K., Graham, K., </w:t>
      </w:r>
      <w:proofErr w:type="spellStart"/>
      <w:r w:rsidRPr="002E0DC6">
        <w:rPr>
          <w:rFonts w:ascii="-webkit-standard" w:eastAsia="Times New Roman" w:hAnsi="-webkit-standard"/>
          <w:color w:val="000000" w:themeColor="text1"/>
          <w:sz w:val="27"/>
          <w:szCs w:val="27"/>
        </w:rPr>
        <w:t>McGaughey</w:t>
      </w:r>
      <w:proofErr w:type="spellEnd"/>
      <w:r w:rsidRPr="002E0DC6">
        <w:rPr>
          <w:rFonts w:ascii="-webkit-standard" w:eastAsia="Times New Roman" w:hAnsi="-webkit-standard"/>
          <w:color w:val="000000" w:themeColor="text1"/>
          <w:sz w:val="27"/>
          <w:szCs w:val="27"/>
        </w:rPr>
        <w:t xml:space="preserve">, K. and </w:t>
      </w:r>
      <w:proofErr w:type="spellStart"/>
      <w:r w:rsidRPr="002E0DC6">
        <w:rPr>
          <w:rFonts w:ascii="-webkit-standard" w:eastAsia="Times New Roman" w:hAnsi="-webkit-standard"/>
          <w:color w:val="000000" w:themeColor="text1"/>
          <w:sz w:val="27"/>
          <w:szCs w:val="27"/>
        </w:rPr>
        <w:t>Freberg</w:t>
      </w:r>
      <w:proofErr w:type="spellEnd"/>
      <w:r w:rsidRPr="002E0DC6">
        <w:rPr>
          <w:rFonts w:ascii="-webkit-standard" w:eastAsia="Times New Roman" w:hAnsi="-webkit-standard"/>
          <w:color w:val="000000" w:themeColor="text1"/>
          <w:sz w:val="27"/>
          <w:szCs w:val="27"/>
        </w:rPr>
        <w:t>, L.A. (2011) ‘Who are the social media influencers? A study of public perceptions of personality’,</w:t>
      </w:r>
      <w:r w:rsidRPr="002E0DC6">
        <w:rPr>
          <w:rStyle w:val="apple-converted-space"/>
          <w:rFonts w:ascii="-webkit-standard" w:eastAsia="Times New Roman" w:hAnsi="-webkit-standard"/>
          <w:color w:val="000000" w:themeColor="text1"/>
          <w:sz w:val="27"/>
          <w:szCs w:val="27"/>
        </w:rPr>
        <w:t> </w:t>
      </w:r>
      <w:r w:rsidRPr="002E0DC6">
        <w:rPr>
          <w:rStyle w:val="Emphasis"/>
          <w:rFonts w:eastAsia="Times New Roman"/>
          <w:color w:val="000000" w:themeColor="text1"/>
        </w:rPr>
        <w:t>Public Relations Review</w:t>
      </w:r>
      <w:r w:rsidRPr="002E0DC6">
        <w:rPr>
          <w:rFonts w:ascii="-webkit-standard" w:eastAsia="Times New Roman" w:hAnsi="-webkit-standard"/>
          <w:color w:val="000000" w:themeColor="text1"/>
          <w:sz w:val="27"/>
          <w:szCs w:val="27"/>
        </w:rPr>
        <w:t>, 37(1), pp. 90–92.</w:t>
      </w:r>
    </w:p>
    <w:p w14:paraId="0338F98E" w14:textId="77777777" w:rsidR="003C1FEA" w:rsidRPr="002E0DC6" w:rsidRDefault="003C1FEA">
      <w:pPr>
        <w:rPr>
          <w:rFonts w:ascii="Arial" w:hAnsi="Arial" w:cs="Arial"/>
          <w:color w:val="000000" w:themeColor="text1"/>
        </w:rPr>
      </w:pPr>
    </w:p>
    <w:p w14:paraId="07734BEF" w14:textId="77777777" w:rsidR="00112339" w:rsidRPr="002E0DC6" w:rsidRDefault="00112339">
      <w:pPr>
        <w:rPr>
          <w:rFonts w:ascii="Arial" w:hAnsi="Arial" w:cs="Arial"/>
          <w:color w:val="000000" w:themeColor="text1"/>
        </w:rPr>
      </w:pPr>
    </w:p>
    <w:p w14:paraId="19C28ED7" w14:textId="77777777" w:rsidR="00112339" w:rsidRPr="002E0DC6" w:rsidRDefault="00112339">
      <w:pPr>
        <w:rPr>
          <w:rFonts w:ascii="Arial" w:hAnsi="Arial" w:cs="Arial"/>
          <w:color w:val="000000" w:themeColor="text1"/>
        </w:rPr>
      </w:pPr>
    </w:p>
    <w:p w14:paraId="7643E7E6" w14:textId="77777777" w:rsidR="00112339" w:rsidRPr="002E0DC6" w:rsidRDefault="00112339">
      <w:pPr>
        <w:rPr>
          <w:rFonts w:ascii="Arial" w:hAnsi="Arial" w:cs="Arial"/>
          <w:color w:val="000000" w:themeColor="text1"/>
        </w:rPr>
      </w:pPr>
    </w:p>
    <w:p w14:paraId="5AE255C2" w14:textId="77777777" w:rsidR="00112339" w:rsidRPr="00CB2469" w:rsidRDefault="00112339">
      <w:pPr>
        <w:rPr>
          <w:rFonts w:ascii="Arial" w:hAnsi="Arial" w:cs="Arial"/>
        </w:rPr>
      </w:pPr>
    </w:p>
    <w:p w14:paraId="15F61E61" w14:textId="77777777" w:rsidR="00112339" w:rsidRPr="00CB2469" w:rsidRDefault="00112339">
      <w:pPr>
        <w:rPr>
          <w:rFonts w:ascii="Arial" w:hAnsi="Arial" w:cs="Arial"/>
        </w:rPr>
      </w:pPr>
    </w:p>
    <w:p w14:paraId="555B2101" w14:textId="77777777" w:rsidR="00112339" w:rsidRPr="00CB2469" w:rsidRDefault="00112339">
      <w:pPr>
        <w:rPr>
          <w:rFonts w:ascii="Arial" w:hAnsi="Arial" w:cs="Arial"/>
        </w:rPr>
      </w:pPr>
    </w:p>
    <w:sectPr w:rsidR="00112339" w:rsidRPr="00CB24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D72762" w14:textId="77777777" w:rsidR="00417FB2" w:rsidRDefault="00417FB2" w:rsidP="00AC2D7B">
      <w:pPr>
        <w:spacing w:after="0" w:line="240" w:lineRule="auto"/>
      </w:pPr>
      <w:r>
        <w:separator/>
      </w:r>
    </w:p>
  </w:endnote>
  <w:endnote w:type="continuationSeparator" w:id="0">
    <w:p w14:paraId="7939523E" w14:textId="77777777" w:rsidR="00417FB2" w:rsidRDefault="00417FB2" w:rsidP="00AC2D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D34384" w14:textId="77777777" w:rsidR="00417FB2" w:rsidRDefault="00417FB2" w:rsidP="00AC2D7B">
      <w:pPr>
        <w:spacing w:after="0" w:line="240" w:lineRule="auto"/>
      </w:pPr>
      <w:r>
        <w:separator/>
      </w:r>
    </w:p>
  </w:footnote>
  <w:footnote w:type="continuationSeparator" w:id="0">
    <w:p w14:paraId="3E430375" w14:textId="77777777" w:rsidR="00417FB2" w:rsidRDefault="00417FB2" w:rsidP="00AC2D7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McoT2kFD" int2:invalidationBookmarkName="" int2:hashCode="4/NdrY9cjQsYfW" int2:id="38bKSHZ4">
      <int2:state int2:value="Rejected" int2:type="style"/>
    </int2:bookmark>
    <int2:bookmark int2:bookmarkName="_Int_ZgzoM1tS" int2:invalidationBookmarkName="" int2:hashCode="/5aGncXwjRgebT" int2:id="fOCgOiEk">
      <int2:state int2:value="Rejected" int2:type="style"/>
    </int2:bookmark>
    <int2:bookmark int2:bookmarkName="_Int_6Y6aByek" int2:invalidationBookmarkName="" int2:hashCode="Mz91MY2uWLVnoX" int2:id="anrX1wGB">
      <int2:state int2:value="Rejected" int2:type="style"/>
    </int2:bookmark>
    <int2:bookmark int2:bookmarkName="_Int_a3rkUL9s" int2:invalidationBookmarkName="" int2:hashCode="/LwzO9GCcenCAF" int2:id="dy2kcPfn">
      <int2:state int2:value="Rejected" int2:type="style"/>
    </int2:bookmark>
    <int2:bookmark int2:bookmarkName="_Int_7dec7xY4" int2:invalidationBookmarkName="" int2:hashCode="nDXxJs6TXaZUAC" int2:id="C6DRTkki">
      <int2:state int2:value="Rejected" int2:type="style"/>
    </int2:bookmark>
    <int2:bookmark int2:bookmarkName="_Int_TbmNuQrQ" int2:invalidationBookmarkName="" int2:hashCode="/5aGncXwjRgebT" int2:id="heLiwZ64">
      <int2:state int2:value="Rejected" int2:type="style"/>
    </int2:bookmark>
    <int2:bookmark int2:bookmarkName="_Int_0FzwU1CD" int2:invalidationBookmarkName="" int2:hashCode="SMFwPIHakRGYAb" int2:id="vnQ8YkMu">
      <int2:state int2:value="Rejected" int2:type="style"/>
    </int2:bookmark>
    <int2:bookmark int2:bookmarkName="_Int_sEi8qDG8" int2:invalidationBookmarkName="" int2:hashCode="yEuNNnCfzg/Khq" int2:id="MrkU2Ymi">
      <int2:state int2:value="Rejected" int2:type="style"/>
    </int2:bookmark>
    <int2:bookmark int2:bookmarkName="_Int_m9SZFtLo" int2:invalidationBookmarkName="" int2:hashCode="20lmumeNxO0dfa" int2:id="On1fbbcE">
      <int2:state int2:value="Rejected" int2:type="style"/>
    </int2:bookmark>
    <int2:bookmark int2:bookmarkName="_Int_zqwuQaVn" int2:invalidationBookmarkName="" int2:hashCode="djWS82ezB1+ipM" int2:id="l8GLhFXE">
      <int2:state int2:value="Rejected" int2:type="style"/>
    </int2:bookmark>
    <int2:bookmark int2:bookmarkName="_Int_d3ms5Z3s" int2:invalidationBookmarkName="" int2:hashCode="caqMnNoUE94cZL" int2:id="BdDgJYGJ">
      <int2:state int2:value="Rejected" int2:type="style"/>
    </int2:bookmark>
    <int2:bookmark int2:bookmarkName="_Int_F7SHLns9" int2:invalidationBookmarkName="" int2:hashCode="jgrLpnjFd2pvAI" int2:id="r6gO4tTB">
      <int2:state int2:value="Rejected" int2:type="style"/>
    </int2:bookmark>
    <int2:bookmark int2:bookmarkName="_Int_84egveRi" int2:invalidationBookmarkName="" int2:hashCode="NOtMTvAFIH6Lj5" int2:id="XQUFqAhf">
      <int2:state int2:value="Rejected" int2:type="style"/>
    </int2:bookmark>
    <int2:bookmark int2:bookmarkName="_Int_hgeX8N3M" int2:invalidationBookmarkName="" int2:hashCode="Zz10vaPI9OBXT0" int2:id="zFL0Qq6a">
      <int2:state int2:value="Rejected" int2:type="style"/>
    </int2:bookmark>
    <int2:bookmark int2:bookmarkName="_Int_2ZueqZ53" int2:invalidationBookmarkName="" int2:hashCode="gRg+Ewpr1g5/o3" int2:id="oyWWGYvy">
      <int2:state int2:value="Rejected" int2:type="style"/>
    </int2:bookmark>
    <int2:bookmark int2:bookmarkName="_Int_FgjOLrtZ" int2:invalidationBookmarkName="" int2:hashCode="s4nYnOhSAw/+QB" int2:id="r1LOamWt">
      <int2:state int2:value="Rejected" int2:type="style"/>
    </int2:bookmark>
    <int2:bookmark int2:bookmarkName="_Int_X62XZ6Sk" int2:invalidationBookmarkName="" int2:hashCode="w6FKSJcb7xJqKX" int2:id="uExh9E6T">
      <int2:state int2:value="Rejected" int2:type="style"/>
    </int2:bookmark>
    <int2:bookmark int2:bookmarkName="_Int_2uFtbJoy" int2:invalidationBookmarkName="" int2:hashCode="biDSsgPPvG2yGX" int2:id="FMpUzKHf">
      <int2:state int2:value="Rejected" int2:type="style"/>
    </int2:bookmark>
    <int2:bookmark int2:bookmarkName="_Int_WuyylGJi" int2:invalidationBookmarkName="" int2:hashCode="Pj5sexUinm/dRk" int2:id="1L3b4LFl">
      <int2:state int2:value="Rejected" int2:type="style"/>
    </int2:bookmark>
    <int2:bookmark int2:bookmarkName="_Int_4qHMBct0" int2:invalidationBookmarkName="" int2:hashCode="biDSsgPPvG2yGX" int2:id="Z2ajqiSf">
      <int2:state int2:value="Rejected" int2:type="gram"/>
    </int2:bookmark>
    <int2:bookmark int2:bookmarkName="_Int_mdW5MLr2" int2:invalidationBookmarkName="" int2:hashCode="biDSsgPPvG2yGX" int2:id="GH8w7K79">
      <int2:state int2:value="Rejected" int2:type="gram"/>
    </int2:bookmark>
    <int2:bookmark int2:bookmarkName="_Int_HN9lWrq0" int2:invalidationBookmarkName="" int2:hashCode="biDSsgPPvG2yGX" int2:id="9BjR0T43">
      <int2:state int2:value="Rejected" int2:type="gram"/>
    </int2:bookmark>
    <int2:bookmark int2:bookmarkName="_Int_74N0dzKo" int2:invalidationBookmarkName="" int2:hashCode="lLgvE3LTm0+T4M" int2:id="pUcrH9Ij">
      <int2:state int2:value="Rejected" int2:type="style"/>
    </int2:bookmark>
    <int2:bookmark int2:bookmarkName="_Int_MCvPtFhD" int2:invalidationBookmarkName="" int2:hashCode="4UO9QNUevHGzdf" int2:id="mVqaXSFZ">
      <int2:state int2:value="Rejected" int2:type="style"/>
    </int2:bookmark>
    <int2:bookmark int2:bookmarkName="_Int_2FSPTSKR" int2:invalidationBookmarkName="" int2:hashCode="biDSsgPPvG2yGX" int2:id="d8sSDcwk">
      <int2:state int2:value="Rejected" int2:type="gram"/>
    </int2:bookmark>
    <int2:bookmark int2:bookmarkName="_Int_3mfDyaD2" int2:invalidationBookmarkName="" int2:hashCode="/S9azbRceQze/+" int2:id="kY2EirP1">
      <int2:state int2:value="Rejected" int2:type="gram"/>
    </int2:bookmark>
    <int2:bookmark int2:bookmarkName="_Int_RZSS3vKF" int2:invalidationBookmarkName="" int2:hashCode="izGa7UlkpFrQM6" int2:id="tjWfmVfO">
      <int2:state int2:value="Rejected" int2:type="style"/>
    </int2:bookmark>
    <int2:bookmark int2:bookmarkName="_Int_7ZWo7ThU" int2:invalidationBookmarkName="" int2:hashCode="wauZJOzaG+r4u6" int2:id="UEvQt4nn">
      <int2:state int2:value="Rejected" int2:type="style"/>
    </int2:bookmark>
    <int2:bookmark int2:bookmarkName="_Int_KmMVgoxQ" int2:invalidationBookmarkName="" int2:hashCode="Zyk5foGeSQ+6HH" int2:id="o5c6Ycx2">
      <int2:state int2:value="Rejected" int2:type="style"/>
    </int2:bookmark>
    <int2:bookmark int2:bookmarkName="_Int_S8JTeEP9" int2:invalidationBookmarkName="" int2:hashCode="3bPvKjIwSOetA5" int2:id="r8a8NFKa">
      <int2:state int2:value="Rejected" int2:type="style"/>
    </int2:bookmark>
    <int2:bookmark int2:bookmarkName="_Int_mk7tqfWV" int2:invalidationBookmarkName="" int2:hashCode="Z0pwwgofMnVT0Y" int2:id="DAJeoS7Z">
      <int2:state int2:value="Rejected" int2:type="style"/>
    </int2:bookmark>
    <int2:bookmark int2:bookmarkName="_Int_qJyHLrmR" int2:invalidationBookmarkName="" int2:hashCode="RhSMw7TSs6yAc/" int2:id="3twT50By">
      <int2:state int2:value="Rejected" int2:type="gram"/>
    </int2:bookmark>
    <int2:bookmark int2:bookmarkName="_Int_53G9tXYM" int2:invalidationBookmarkName="" int2:hashCode="wOPO/LA4KWNgTv" int2:id="2vQ6UgGY">
      <int2:state int2:value="Rejected" int2:type="style"/>
    </int2:bookmark>
    <int2:bookmark int2:bookmarkName="_Int_jMKAPo7r" int2:invalidationBookmarkName="" int2:hashCode="tYxJS6/VcQhzdq" int2:id="Hb5NjDid">
      <int2:state int2:value="Rejected" int2:type="style"/>
    </int2:bookmark>
    <int2:bookmark int2:bookmarkName="_Int_NrxjLGWt" int2:invalidationBookmarkName="" int2:hashCode="DnfKAEcAKPtOFp" int2:id="dfFQgBWZ">
      <int2:state int2:value="Rejected" int2:type="style"/>
    </int2:bookmark>
    <int2:bookmark int2:bookmarkName="_Int_GjAeG1m3" int2:invalidationBookmarkName="" int2:hashCode="6xX40Nbu8SUY24" int2:id="1kCgQvRG">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6EC"/>
    <w:rsid w:val="0000726E"/>
    <w:rsid w:val="00041941"/>
    <w:rsid w:val="00046FFA"/>
    <w:rsid w:val="00047BDF"/>
    <w:rsid w:val="0007180D"/>
    <w:rsid w:val="00083839"/>
    <w:rsid w:val="0008412C"/>
    <w:rsid w:val="0008479C"/>
    <w:rsid w:val="000B10F7"/>
    <w:rsid w:val="000C0B9D"/>
    <w:rsid w:val="000D1FC6"/>
    <w:rsid w:val="000D45AF"/>
    <w:rsid w:val="000F2669"/>
    <w:rsid w:val="00102F13"/>
    <w:rsid w:val="001046A1"/>
    <w:rsid w:val="00112049"/>
    <w:rsid w:val="00112339"/>
    <w:rsid w:val="00114FE8"/>
    <w:rsid w:val="00134E42"/>
    <w:rsid w:val="0015193E"/>
    <w:rsid w:val="00155410"/>
    <w:rsid w:val="001621E9"/>
    <w:rsid w:val="001851BD"/>
    <w:rsid w:val="001937FC"/>
    <w:rsid w:val="001A628A"/>
    <w:rsid w:val="001A779D"/>
    <w:rsid w:val="001B07AE"/>
    <w:rsid w:val="001B1298"/>
    <w:rsid w:val="001B5440"/>
    <w:rsid w:val="001C6100"/>
    <w:rsid w:val="001D481E"/>
    <w:rsid w:val="001D74C9"/>
    <w:rsid w:val="001F7832"/>
    <w:rsid w:val="00203E4D"/>
    <w:rsid w:val="00206E7B"/>
    <w:rsid w:val="0024601A"/>
    <w:rsid w:val="00254278"/>
    <w:rsid w:val="002920EF"/>
    <w:rsid w:val="00292499"/>
    <w:rsid w:val="00295A0F"/>
    <w:rsid w:val="002A2FEB"/>
    <w:rsid w:val="002A6199"/>
    <w:rsid w:val="002A63EA"/>
    <w:rsid w:val="002B32CE"/>
    <w:rsid w:val="002B5DE6"/>
    <w:rsid w:val="002D28DB"/>
    <w:rsid w:val="002D54B9"/>
    <w:rsid w:val="002D7D70"/>
    <w:rsid w:val="002E0DC6"/>
    <w:rsid w:val="00305122"/>
    <w:rsid w:val="00316F79"/>
    <w:rsid w:val="0032259B"/>
    <w:rsid w:val="00323E20"/>
    <w:rsid w:val="00335AC4"/>
    <w:rsid w:val="0034129C"/>
    <w:rsid w:val="003420DF"/>
    <w:rsid w:val="003518A1"/>
    <w:rsid w:val="003726FA"/>
    <w:rsid w:val="003757C7"/>
    <w:rsid w:val="00387B9A"/>
    <w:rsid w:val="00395922"/>
    <w:rsid w:val="00396BBD"/>
    <w:rsid w:val="003B2763"/>
    <w:rsid w:val="003B276D"/>
    <w:rsid w:val="003B2FB0"/>
    <w:rsid w:val="003B65A6"/>
    <w:rsid w:val="003B66F1"/>
    <w:rsid w:val="003C1FEA"/>
    <w:rsid w:val="003C688D"/>
    <w:rsid w:val="003D0ADF"/>
    <w:rsid w:val="003E0FCF"/>
    <w:rsid w:val="003F1416"/>
    <w:rsid w:val="003F50AA"/>
    <w:rsid w:val="003F5BB0"/>
    <w:rsid w:val="0041276E"/>
    <w:rsid w:val="00417FB2"/>
    <w:rsid w:val="00430136"/>
    <w:rsid w:val="004344C0"/>
    <w:rsid w:val="00436C4B"/>
    <w:rsid w:val="0044023B"/>
    <w:rsid w:val="0045541E"/>
    <w:rsid w:val="00470076"/>
    <w:rsid w:val="004801AB"/>
    <w:rsid w:val="00490CD9"/>
    <w:rsid w:val="004E29DA"/>
    <w:rsid w:val="004E6EEF"/>
    <w:rsid w:val="00500A01"/>
    <w:rsid w:val="00503229"/>
    <w:rsid w:val="00505677"/>
    <w:rsid w:val="00514BD4"/>
    <w:rsid w:val="005303D0"/>
    <w:rsid w:val="005337FA"/>
    <w:rsid w:val="00537F9F"/>
    <w:rsid w:val="00540C35"/>
    <w:rsid w:val="00544FDB"/>
    <w:rsid w:val="00561D76"/>
    <w:rsid w:val="005652AB"/>
    <w:rsid w:val="005A1B8B"/>
    <w:rsid w:val="005B3D92"/>
    <w:rsid w:val="005C37B8"/>
    <w:rsid w:val="005D2665"/>
    <w:rsid w:val="005F3751"/>
    <w:rsid w:val="006047E4"/>
    <w:rsid w:val="00604E9A"/>
    <w:rsid w:val="00611F5D"/>
    <w:rsid w:val="0061492D"/>
    <w:rsid w:val="006204D9"/>
    <w:rsid w:val="00620E7D"/>
    <w:rsid w:val="006536EC"/>
    <w:rsid w:val="00657BBB"/>
    <w:rsid w:val="00661F23"/>
    <w:rsid w:val="006625AB"/>
    <w:rsid w:val="00692D04"/>
    <w:rsid w:val="0069397C"/>
    <w:rsid w:val="006939E4"/>
    <w:rsid w:val="00695BF8"/>
    <w:rsid w:val="00696DEA"/>
    <w:rsid w:val="006A52C4"/>
    <w:rsid w:val="006B061E"/>
    <w:rsid w:val="006B1C65"/>
    <w:rsid w:val="006B675E"/>
    <w:rsid w:val="006D0410"/>
    <w:rsid w:val="006D212B"/>
    <w:rsid w:val="006D3141"/>
    <w:rsid w:val="006D53B5"/>
    <w:rsid w:val="006E1991"/>
    <w:rsid w:val="006E6A2C"/>
    <w:rsid w:val="006E6E84"/>
    <w:rsid w:val="006F1C64"/>
    <w:rsid w:val="006F590F"/>
    <w:rsid w:val="00723314"/>
    <w:rsid w:val="00735B30"/>
    <w:rsid w:val="007422B7"/>
    <w:rsid w:val="00743A95"/>
    <w:rsid w:val="00750CB2"/>
    <w:rsid w:val="0075698D"/>
    <w:rsid w:val="0076349E"/>
    <w:rsid w:val="007644E2"/>
    <w:rsid w:val="00772AD2"/>
    <w:rsid w:val="0079200F"/>
    <w:rsid w:val="0079445E"/>
    <w:rsid w:val="007A0942"/>
    <w:rsid w:val="007A1B5A"/>
    <w:rsid w:val="007A71E0"/>
    <w:rsid w:val="007B31DB"/>
    <w:rsid w:val="007D46D7"/>
    <w:rsid w:val="007D4FDF"/>
    <w:rsid w:val="007E0A55"/>
    <w:rsid w:val="007E17AE"/>
    <w:rsid w:val="007E5CDA"/>
    <w:rsid w:val="007E7352"/>
    <w:rsid w:val="007F1DBD"/>
    <w:rsid w:val="007F7568"/>
    <w:rsid w:val="00836E32"/>
    <w:rsid w:val="008407F2"/>
    <w:rsid w:val="008545C0"/>
    <w:rsid w:val="008646F9"/>
    <w:rsid w:val="008A06B0"/>
    <w:rsid w:val="008A2E82"/>
    <w:rsid w:val="008A551A"/>
    <w:rsid w:val="008E749A"/>
    <w:rsid w:val="0090041C"/>
    <w:rsid w:val="00906399"/>
    <w:rsid w:val="009101CF"/>
    <w:rsid w:val="009123DC"/>
    <w:rsid w:val="009130F8"/>
    <w:rsid w:val="00913823"/>
    <w:rsid w:val="00921D1C"/>
    <w:rsid w:val="00936D14"/>
    <w:rsid w:val="009449FB"/>
    <w:rsid w:val="009619E8"/>
    <w:rsid w:val="009631CC"/>
    <w:rsid w:val="009649A7"/>
    <w:rsid w:val="009657CC"/>
    <w:rsid w:val="00975099"/>
    <w:rsid w:val="009764C2"/>
    <w:rsid w:val="009877EB"/>
    <w:rsid w:val="00991557"/>
    <w:rsid w:val="00996258"/>
    <w:rsid w:val="009A190C"/>
    <w:rsid w:val="009A2C53"/>
    <w:rsid w:val="009C47FC"/>
    <w:rsid w:val="009C4842"/>
    <w:rsid w:val="009C54B8"/>
    <w:rsid w:val="009C559A"/>
    <w:rsid w:val="009E59E7"/>
    <w:rsid w:val="00A22033"/>
    <w:rsid w:val="00A22B98"/>
    <w:rsid w:val="00A30E92"/>
    <w:rsid w:val="00A47222"/>
    <w:rsid w:val="00A60135"/>
    <w:rsid w:val="00A621FD"/>
    <w:rsid w:val="00A746BB"/>
    <w:rsid w:val="00A74CF5"/>
    <w:rsid w:val="00A8210D"/>
    <w:rsid w:val="00A8443D"/>
    <w:rsid w:val="00A914FE"/>
    <w:rsid w:val="00A92DEC"/>
    <w:rsid w:val="00AA2A32"/>
    <w:rsid w:val="00AB598E"/>
    <w:rsid w:val="00AC2D7B"/>
    <w:rsid w:val="00AC3C83"/>
    <w:rsid w:val="00AC6CCA"/>
    <w:rsid w:val="00AD3E10"/>
    <w:rsid w:val="00AE0F3E"/>
    <w:rsid w:val="00AF39EF"/>
    <w:rsid w:val="00B012A3"/>
    <w:rsid w:val="00B03C3C"/>
    <w:rsid w:val="00B05342"/>
    <w:rsid w:val="00B05609"/>
    <w:rsid w:val="00B24A71"/>
    <w:rsid w:val="00B33750"/>
    <w:rsid w:val="00B378C7"/>
    <w:rsid w:val="00B459BC"/>
    <w:rsid w:val="00B52D95"/>
    <w:rsid w:val="00B63346"/>
    <w:rsid w:val="00B748AA"/>
    <w:rsid w:val="00B75B55"/>
    <w:rsid w:val="00B823BA"/>
    <w:rsid w:val="00B91F4E"/>
    <w:rsid w:val="00BA5E97"/>
    <w:rsid w:val="00BB6171"/>
    <w:rsid w:val="00BB7F3C"/>
    <w:rsid w:val="00BD0DB0"/>
    <w:rsid w:val="00BD6A22"/>
    <w:rsid w:val="00BE16C8"/>
    <w:rsid w:val="00BE4844"/>
    <w:rsid w:val="00BE612D"/>
    <w:rsid w:val="00BF0D78"/>
    <w:rsid w:val="00C04690"/>
    <w:rsid w:val="00C07BBE"/>
    <w:rsid w:val="00C417ED"/>
    <w:rsid w:val="00C43828"/>
    <w:rsid w:val="00C508F2"/>
    <w:rsid w:val="00C55E7F"/>
    <w:rsid w:val="00C70C0B"/>
    <w:rsid w:val="00C7510C"/>
    <w:rsid w:val="00C809E7"/>
    <w:rsid w:val="00C92392"/>
    <w:rsid w:val="00CA7BFA"/>
    <w:rsid w:val="00CB2469"/>
    <w:rsid w:val="00CB5902"/>
    <w:rsid w:val="00CC63F8"/>
    <w:rsid w:val="00CD2CA3"/>
    <w:rsid w:val="00CD4435"/>
    <w:rsid w:val="00CE3698"/>
    <w:rsid w:val="00CF12AD"/>
    <w:rsid w:val="00CF6CEC"/>
    <w:rsid w:val="00D17174"/>
    <w:rsid w:val="00D253CB"/>
    <w:rsid w:val="00D333DE"/>
    <w:rsid w:val="00D363F2"/>
    <w:rsid w:val="00D40E67"/>
    <w:rsid w:val="00D4206F"/>
    <w:rsid w:val="00D4529F"/>
    <w:rsid w:val="00D55566"/>
    <w:rsid w:val="00D61920"/>
    <w:rsid w:val="00D76EAB"/>
    <w:rsid w:val="00D85B63"/>
    <w:rsid w:val="00DB286D"/>
    <w:rsid w:val="00DC1B40"/>
    <w:rsid w:val="00DC6B9A"/>
    <w:rsid w:val="00DD180D"/>
    <w:rsid w:val="00DD4CE5"/>
    <w:rsid w:val="00DD6AC8"/>
    <w:rsid w:val="00DD6BB9"/>
    <w:rsid w:val="00DE3595"/>
    <w:rsid w:val="00DE403A"/>
    <w:rsid w:val="00DE5DFE"/>
    <w:rsid w:val="00DF0BCE"/>
    <w:rsid w:val="00DF3437"/>
    <w:rsid w:val="00DF68B7"/>
    <w:rsid w:val="00DF6B83"/>
    <w:rsid w:val="00E00D00"/>
    <w:rsid w:val="00E05518"/>
    <w:rsid w:val="00E0772B"/>
    <w:rsid w:val="00E07D41"/>
    <w:rsid w:val="00E10BAD"/>
    <w:rsid w:val="00E52222"/>
    <w:rsid w:val="00E7285B"/>
    <w:rsid w:val="00E84D91"/>
    <w:rsid w:val="00E95811"/>
    <w:rsid w:val="00EC1061"/>
    <w:rsid w:val="00EC24AF"/>
    <w:rsid w:val="00EC3C99"/>
    <w:rsid w:val="00EC6039"/>
    <w:rsid w:val="00ED4D05"/>
    <w:rsid w:val="00ED7B66"/>
    <w:rsid w:val="00EE7E87"/>
    <w:rsid w:val="00EF6C32"/>
    <w:rsid w:val="00F114E4"/>
    <w:rsid w:val="00F14934"/>
    <w:rsid w:val="00F23FDE"/>
    <w:rsid w:val="00F338FE"/>
    <w:rsid w:val="00F44D1B"/>
    <w:rsid w:val="00F47F3F"/>
    <w:rsid w:val="00F51BF1"/>
    <w:rsid w:val="00F57A15"/>
    <w:rsid w:val="00F6066E"/>
    <w:rsid w:val="00F60D11"/>
    <w:rsid w:val="00F62AC9"/>
    <w:rsid w:val="00F71F6F"/>
    <w:rsid w:val="00F73C2F"/>
    <w:rsid w:val="00FA6E80"/>
    <w:rsid w:val="00FB1925"/>
    <w:rsid w:val="00FB6892"/>
    <w:rsid w:val="00FC3FA1"/>
    <w:rsid w:val="00FD23C8"/>
    <w:rsid w:val="00FD4877"/>
    <w:rsid w:val="00FF0905"/>
    <w:rsid w:val="00FF4C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8C7A0A"/>
  <w15:chartTrackingRefBased/>
  <w15:docId w15:val="{A0BADAA1-3C90-F64A-A7EA-3BA32A90D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36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36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36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36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36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36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36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36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36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36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36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36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36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36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36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36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36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36EC"/>
    <w:rPr>
      <w:rFonts w:eastAsiaTheme="majorEastAsia" w:cstheme="majorBidi"/>
      <w:color w:val="272727" w:themeColor="text1" w:themeTint="D8"/>
    </w:rPr>
  </w:style>
  <w:style w:type="paragraph" w:styleId="Title">
    <w:name w:val="Title"/>
    <w:basedOn w:val="Normal"/>
    <w:next w:val="Normal"/>
    <w:link w:val="TitleChar"/>
    <w:uiPriority w:val="10"/>
    <w:qFormat/>
    <w:rsid w:val="006536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36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36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36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36EC"/>
    <w:pPr>
      <w:spacing w:before="160"/>
      <w:jc w:val="center"/>
    </w:pPr>
    <w:rPr>
      <w:i/>
      <w:iCs/>
      <w:color w:val="404040" w:themeColor="text1" w:themeTint="BF"/>
    </w:rPr>
  </w:style>
  <w:style w:type="character" w:customStyle="1" w:styleId="QuoteChar">
    <w:name w:val="Quote Char"/>
    <w:basedOn w:val="DefaultParagraphFont"/>
    <w:link w:val="Quote"/>
    <w:uiPriority w:val="29"/>
    <w:rsid w:val="006536EC"/>
    <w:rPr>
      <w:i/>
      <w:iCs/>
      <w:color w:val="404040" w:themeColor="text1" w:themeTint="BF"/>
    </w:rPr>
  </w:style>
  <w:style w:type="paragraph" w:styleId="ListParagraph">
    <w:name w:val="List Paragraph"/>
    <w:basedOn w:val="Normal"/>
    <w:uiPriority w:val="34"/>
    <w:qFormat/>
    <w:rsid w:val="006536EC"/>
    <w:pPr>
      <w:ind w:left="720"/>
      <w:contextualSpacing/>
    </w:pPr>
  </w:style>
  <w:style w:type="character" w:styleId="IntenseEmphasis">
    <w:name w:val="Intense Emphasis"/>
    <w:basedOn w:val="DefaultParagraphFont"/>
    <w:uiPriority w:val="21"/>
    <w:qFormat/>
    <w:rsid w:val="006536EC"/>
    <w:rPr>
      <w:i/>
      <w:iCs/>
      <w:color w:val="0F4761" w:themeColor="accent1" w:themeShade="BF"/>
    </w:rPr>
  </w:style>
  <w:style w:type="paragraph" w:styleId="IntenseQuote">
    <w:name w:val="Intense Quote"/>
    <w:basedOn w:val="Normal"/>
    <w:next w:val="Normal"/>
    <w:link w:val="IntenseQuoteChar"/>
    <w:uiPriority w:val="30"/>
    <w:qFormat/>
    <w:rsid w:val="006536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36EC"/>
    <w:rPr>
      <w:i/>
      <w:iCs/>
      <w:color w:val="0F4761" w:themeColor="accent1" w:themeShade="BF"/>
    </w:rPr>
  </w:style>
  <w:style w:type="character" w:styleId="IntenseReference">
    <w:name w:val="Intense Reference"/>
    <w:basedOn w:val="DefaultParagraphFont"/>
    <w:uiPriority w:val="32"/>
    <w:qFormat/>
    <w:rsid w:val="006536EC"/>
    <w:rPr>
      <w:b/>
      <w:bCs/>
      <w:smallCaps/>
      <w:color w:val="0F4761" w:themeColor="accent1" w:themeShade="BF"/>
      <w:spacing w:val="5"/>
    </w:rPr>
  </w:style>
  <w:style w:type="paragraph" w:styleId="Header">
    <w:name w:val="header"/>
    <w:basedOn w:val="Normal"/>
    <w:link w:val="HeaderChar"/>
    <w:uiPriority w:val="99"/>
    <w:unhideWhenUsed/>
    <w:rsid w:val="00AC2D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2D7B"/>
  </w:style>
  <w:style w:type="paragraph" w:styleId="Footer">
    <w:name w:val="footer"/>
    <w:basedOn w:val="Normal"/>
    <w:link w:val="FooterChar"/>
    <w:uiPriority w:val="99"/>
    <w:unhideWhenUsed/>
    <w:rsid w:val="00AC2D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2D7B"/>
  </w:style>
  <w:style w:type="character" w:customStyle="1" w:styleId="apple-converted-space">
    <w:name w:val="apple-converted-space"/>
    <w:basedOn w:val="DefaultParagraphFont"/>
    <w:rsid w:val="00387B9A"/>
  </w:style>
  <w:style w:type="character" w:styleId="Emphasis">
    <w:name w:val="Emphasis"/>
    <w:basedOn w:val="DefaultParagraphFont"/>
    <w:uiPriority w:val="20"/>
    <w:qFormat/>
    <w:rsid w:val="00387B9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209</TotalTime>
  <Pages>7</Pages>
  <Words>1714</Words>
  <Characters>9771</Characters>
  <Application>Microsoft Office Word</Application>
  <DocSecurity>0</DocSecurity>
  <Lines>81</Lines>
  <Paragraphs>22</Paragraphs>
  <ScaleCrop>false</ScaleCrop>
  <Company/>
  <LinksUpToDate>false</LinksUpToDate>
  <CharactersWithSpaces>11463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Jones (2521465)</dc:creator>
  <cp:keywords/>
  <dc:description/>
  <cp:lastModifiedBy>Toni Jones (2521465)</cp:lastModifiedBy>
  <cp:revision>199</cp:revision>
  <dcterms:created xsi:type="dcterms:W3CDTF">2026-03-19T12:08:00Z</dcterms:created>
  <dcterms:modified xsi:type="dcterms:W3CDTF">2026-03-20T21:52:00Z</dcterms:modified>
</cp:coreProperties>
</file>