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CF077" w14:textId="394999B3" w:rsidR="006A065D" w:rsidRDefault="001E130D" w:rsidP="00427553">
      <w:pPr>
        <w:spacing w:after="0"/>
        <w:jc w:val="center"/>
      </w:pPr>
      <w:r>
        <w:t>Control &amp; Automation</w:t>
      </w:r>
    </w:p>
    <w:p w14:paraId="471995F4" w14:textId="58A86799" w:rsidR="00427553" w:rsidRDefault="00A85F7A" w:rsidP="00427553">
      <w:pPr>
        <w:spacing w:after="0"/>
        <w:jc w:val="center"/>
      </w:pPr>
      <w:r w:rsidRPr="00A85F7A">
        <w:t>ACMA 50</w:t>
      </w:r>
      <w:r w:rsidR="001E130D">
        <w:t>01</w:t>
      </w:r>
    </w:p>
    <w:p w14:paraId="6C190795" w14:textId="77777777" w:rsidR="00A85F7A" w:rsidRDefault="00A85F7A" w:rsidP="00427553">
      <w:pPr>
        <w:spacing w:after="0"/>
        <w:jc w:val="center"/>
      </w:pPr>
    </w:p>
    <w:p w14:paraId="2750E097" w14:textId="4734A5DC" w:rsidR="00E40B54" w:rsidRPr="00A85F7A" w:rsidRDefault="007745C1" w:rsidP="00427553">
      <w:pPr>
        <w:spacing w:after="0"/>
        <w:jc w:val="center"/>
        <w:rPr>
          <w:u w:val="single"/>
        </w:rPr>
      </w:pPr>
      <w:r>
        <w:rPr>
          <w:u w:val="single"/>
        </w:rPr>
        <w:t>Design of a specialist au</w:t>
      </w:r>
      <w:r w:rsidR="00C05C2A">
        <w:rPr>
          <w:u w:val="single"/>
        </w:rPr>
        <w:t>tomated</w:t>
      </w:r>
      <w:r>
        <w:rPr>
          <w:u w:val="single"/>
        </w:rPr>
        <w:t xml:space="preserve"> control system</w:t>
      </w:r>
    </w:p>
    <w:p w14:paraId="47F95478" w14:textId="77777777" w:rsidR="00A85F7A" w:rsidRDefault="00A85F7A" w:rsidP="00427553">
      <w:pPr>
        <w:spacing w:after="0"/>
        <w:jc w:val="center"/>
      </w:pPr>
    </w:p>
    <w:p w14:paraId="73BAFCD8" w14:textId="01932811" w:rsidR="00D36131" w:rsidRDefault="00D36131" w:rsidP="00427553">
      <w:pPr>
        <w:spacing w:after="0"/>
        <w:jc w:val="center"/>
      </w:pPr>
      <w:r>
        <w:t>Bryony Stanfield</w:t>
      </w:r>
    </w:p>
    <w:p w14:paraId="2AE90BB2" w14:textId="24600271" w:rsidR="00D36131" w:rsidRDefault="00D36131" w:rsidP="00427553">
      <w:pPr>
        <w:spacing w:after="0"/>
        <w:jc w:val="center"/>
      </w:pPr>
      <w:r>
        <w:t>2008682</w:t>
      </w:r>
    </w:p>
    <w:p w14:paraId="124A715C" w14:textId="69B09134" w:rsidR="00D36131" w:rsidRDefault="00D36131"/>
    <w:p w14:paraId="35BF6C68" w14:textId="5E95D69A" w:rsidR="00D36131" w:rsidRDefault="00EA664C">
      <w:r>
        <w:rPr>
          <w:noProof/>
        </w:rPr>
        <w:drawing>
          <wp:inline distT="0" distB="0" distL="0" distR="0" wp14:anchorId="17093EDD" wp14:editId="58A25BA4">
            <wp:extent cx="5731510" cy="3223895"/>
            <wp:effectExtent l="0" t="0" r="254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556ADE2" w14:textId="6FECBA74" w:rsidR="00C468FE" w:rsidRDefault="00C468FE" w:rsidP="00C468FE">
      <w:pPr>
        <w:pStyle w:val="Caption"/>
      </w:pPr>
      <w:bookmarkStart w:id="0" w:name="_Toc99912988"/>
      <w:r>
        <w:t xml:space="preserve">Image </w:t>
      </w:r>
      <w:r>
        <w:fldChar w:fldCharType="begin"/>
      </w:r>
      <w:r>
        <w:instrText xml:space="preserve"> SEQ Image \* ARABIC </w:instrText>
      </w:r>
      <w:r>
        <w:fldChar w:fldCharType="separate"/>
      </w:r>
      <w:r>
        <w:rPr>
          <w:noProof/>
        </w:rPr>
        <w:t>1</w:t>
      </w:r>
      <w:r>
        <w:fldChar w:fldCharType="end"/>
      </w:r>
      <w:r>
        <w:t xml:space="preserve"> Aquarium</w:t>
      </w:r>
      <w:bookmarkEnd w:id="0"/>
    </w:p>
    <w:p w14:paraId="67B9E667" w14:textId="23211B8B" w:rsidR="00B718E6" w:rsidRPr="00B718E6" w:rsidRDefault="00B718E6" w:rsidP="00B718E6">
      <w:r>
        <w:t>(Nano Reef, 2017)</w:t>
      </w:r>
    </w:p>
    <w:p w14:paraId="5BF23DD1" w14:textId="22E144E5" w:rsidR="007B1FE7" w:rsidRDefault="007B1FE7"/>
    <w:p w14:paraId="38184536" w14:textId="77777777" w:rsidR="008979D9" w:rsidRDefault="008979D9"/>
    <w:p w14:paraId="7FD524C8" w14:textId="77777777" w:rsidR="008979D9" w:rsidRDefault="008979D9"/>
    <w:p w14:paraId="4FF3C4BA" w14:textId="55CEFDD1" w:rsidR="00D36131" w:rsidRDefault="00D36131"/>
    <w:p w14:paraId="00EC2A80" w14:textId="7F270F5E" w:rsidR="00D36131" w:rsidRDefault="00D36131"/>
    <w:p w14:paraId="27874C64" w14:textId="0C8A638F" w:rsidR="00D36131" w:rsidRDefault="00D36131"/>
    <w:p w14:paraId="2299C087" w14:textId="77777777" w:rsidR="00C12A2C" w:rsidRDefault="00C12A2C"/>
    <w:p w14:paraId="49E55354" w14:textId="77777777" w:rsidR="00C12A2C" w:rsidRDefault="00C12A2C"/>
    <w:p w14:paraId="7B784247" w14:textId="77777777" w:rsidR="00C12A2C" w:rsidRDefault="00C12A2C"/>
    <w:p w14:paraId="59F0EB07" w14:textId="77777777" w:rsidR="0084362E" w:rsidRDefault="0084362E"/>
    <w:sdt>
      <w:sdtPr>
        <w:rPr>
          <w:rFonts w:asciiTheme="minorHAnsi" w:eastAsiaTheme="minorHAnsi" w:hAnsiTheme="minorHAnsi" w:cstheme="minorBidi"/>
          <w:color w:val="auto"/>
          <w:sz w:val="22"/>
          <w:szCs w:val="22"/>
          <w:lang w:val="en-GB"/>
        </w:rPr>
        <w:id w:val="1525445705"/>
        <w:docPartObj>
          <w:docPartGallery w:val="Table of Contents"/>
          <w:docPartUnique/>
        </w:docPartObj>
      </w:sdtPr>
      <w:sdtEndPr>
        <w:rPr>
          <w:b/>
          <w:bCs/>
          <w:noProof/>
        </w:rPr>
      </w:sdtEndPr>
      <w:sdtContent>
        <w:p w14:paraId="2CCC0F2D" w14:textId="4C59D614" w:rsidR="006F5966" w:rsidRDefault="006F5966">
          <w:pPr>
            <w:pStyle w:val="TOCHeading"/>
          </w:pPr>
          <w:r>
            <w:t>Contents</w:t>
          </w:r>
        </w:p>
        <w:p w14:paraId="2F9915B7" w14:textId="2FC9CD47" w:rsidR="002226E9" w:rsidRDefault="006F596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912975" w:history="1">
            <w:r w:rsidR="002226E9" w:rsidRPr="005A0A8A">
              <w:rPr>
                <w:rStyle w:val="Hyperlink"/>
                <w:noProof/>
              </w:rPr>
              <w:t>List of figures</w:t>
            </w:r>
            <w:r w:rsidR="002226E9">
              <w:rPr>
                <w:noProof/>
                <w:webHidden/>
              </w:rPr>
              <w:tab/>
            </w:r>
            <w:r w:rsidR="002226E9">
              <w:rPr>
                <w:noProof/>
                <w:webHidden/>
              </w:rPr>
              <w:fldChar w:fldCharType="begin"/>
            </w:r>
            <w:r w:rsidR="002226E9">
              <w:rPr>
                <w:noProof/>
                <w:webHidden/>
              </w:rPr>
              <w:instrText xml:space="preserve"> PAGEREF _Toc99912975 \h </w:instrText>
            </w:r>
            <w:r w:rsidR="002226E9">
              <w:rPr>
                <w:noProof/>
                <w:webHidden/>
              </w:rPr>
            </w:r>
            <w:r w:rsidR="002226E9">
              <w:rPr>
                <w:noProof/>
                <w:webHidden/>
              </w:rPr>
              <w:fldChar w:fldCharType="separate"/>
            </w:r>
            <w:r w:rsidR="002226E9">
              <w:rPr>
                <w:noProof/>
                <w:webHidden/>
              </w:rPr>
              <w:t>3</w:t>
            </w:r>
            <w:r w:rsidR="002226E9">
              <w:rPr>
                <w:noProof/>
                <w:webHidden/>
              </w:rPr>
              <w:fldChar w:fldCharType="end"/>
            </w:r>
          </w:hyperlink>
        </w:p>
        <w:p w14:paraId="1EE2EB38" w14:textId="1EC9FFA2" w:rsidR="002226E9" w:rsidRDefault="002226E9">
          <w:pPr>
            <w:pStyle w:val="TOC1"/>
            <w:tabs>
              <w:tab w:val="left" w:pos="660"/>
              <w:tab w:val="right" w:leader="dot" w:pos="9016"/>
            </w:tabs>
            <w:rPr>
              <w:rFonts w:eastAsiaTheme="minorEastAsia"/>
              <w:noProof/>
              <w:lang w:eastAsia="en-GB"/>
            </w:rPr>
          </w:pPr>
          <w:hyperlink w:anchor="_Toc99912976" w:history="1">
            <w:r w:rsidRPr="005A0A8A">
              <w:rPr>
                <w:rStyle w:val="Hyperlink"/>
                <w:noProof/>
              </w:rPr>
              <w:t>1.0</w:t>
            </w:r>
            <w:r>
              <w:rPr>
                <w:rFonts w:eastAsiaTheme="minorEastAsia"/>
                <w:noProof/>
                <w:lang w:eastAsia="en-GB"/>
              </w:rPr>
              <w:tab/>
            </w:r>
            <w:r w:rsidRPr="005A0A8A">
              <w:rPr>
                <w:rStyle w:val="Hyperlink"/>
                <w:noProof/>
              </w:rPr>
              <w:t>Introduction</w:t>
            </w:r>
            <w:r>
              <w:rPr>
                <w:noProof/>
                <w:webHidden/>
              </w:rPr>
              <w:tab/>
            </w:r>
            <w:r>
              <w:rPr>
                <w:noProof/>
                <w:webHidden/>
              </w:rPr>
              <w:fldChar w:fldCharType="begin"/>
            </w:r>
            <w:r>
              <w:rPr>
                <w:noProof/>
                <w:webHidden/>
              </w:rPr>
              <w:instrText xml:space="preserve"> PAGEREF _Toc99912976 \h </w:instrText>
            </w:r>
            <w:r>
              <w:rPr>
                <w:noProof/>
                <w:webHidden/>
              </w:rPr>
            </w:r>
            <w:r>
              <w:rPr>
                <w:noProof/>
                <w:webHidden/>
              </w:rPr>
              <w:fldChar w:fldCharType="separate"/>
            </w:r>
            <w:r>
              <w:rPr>
                <w:noProof/>
                <w:webHidden/>
              </w:rPr>
              <w:t>4</w:t>
            </w:r>
            <w:r>
              <w:rPr>
                <w:noProof/>
                <w:webHidden/>
              </w:rPr>
              <w:fldChar w:fldCharType="end"/>
            </w:r>
          </w:hyperlink>
        </w:p>
        <w:p w14:paraId="02667FBD" w14:textId="7920651F" w:rsidR="002226E9" w:rsidRDefault="002226E9">
          <w:pPr>
            <w:pStyle w:val="TOC2"/>
            <w:tabs>
              <w:tab w:val="right" w:leader="dot" w:pos="9016"/>
            </w:tabs>
            <w:rPr>
              <w:rFonts w:eastAsiaTheme="minorEastAsia"/>
              <w:noProof/>
              <w:lang w:eastAsia="en-GB"/>
            </w:rPr>
          </w:pPr>
          <w:hyperlink w:anchor="_Toc99912977" w:history="1">
            <w:r w:rsidRPr="005A0A8A">
              <w:rPr>
                <w:rStyle w:val="Hyperlink"/>
                <w:noProof/>
              </w:rPr>
              <w:t>1.1 Key considerations</w:t>
            </w:r>
            <w:r>
              <w:rPr>
                <w:noProof/>
                <w:webHidden/>
              </w:rPr>
              <w:tab/>
            </w:r>
            <w:r>
              <w:rPr>
                <w:noProof/>
                <w:webHidden/>
              </w:rPr>
              <w:fldChar w:fldCharType="begin"/>
            </w:r>
            <w:r>
              <w:rPr>
                <w:noProof/>
                <w:webHidden/>
              </w:rPr>
              <w:instrText xml:space="preserve"> PAGEREF _Toc99912977 \h </w:instrText>
            </w:r>
            <w:r>
              <w:rPr>
                <w:noProof/>
                <w:webHidden/>
              </w:rPr>
            </w:r>
            <w:r>
              <w:rPr>
                <w:noProof/>
                <w:webHidden/>
              </w:rPr>
              <w:fldChar w:fldCharType="separate"/>
            </w:r>
            <w:r>
              <w:rPr>
                <w:noProof/>
                <w:webHidden/>
              </w:rPr>
              <w:t>5</w:t>
            </w:r>
            <w:r>
              <w:rPr>
                <w:noProof/>
                <w:webHidden/>
              </w:rPr>
              <w:fldChar w:fldCharType="end"/>
            </w:r>
          </w:hyperlink>
        </w:p>
        <w:p w14:paraId="313F3893" w14:textId="664E58D6" w:rsidR="002226E9" w:rsidRDefault="002226E9">
          <w:pPr>
            <w:pStyle w:val="TOC1"/>
            <w:tabs>
              <w:tab w:val="right" w:leader="dot" w:pos="9016"/>
            </w:tabs>
            <w:rPr>
              <w:rFonts w:eastAsiaTheme="minorEastAsia"/>
              <w:noProof/>
              <w:lang w:eastAsia="en-GB"/>
            </w:rPr>
          </w:pPr>
          <w:hyperlink w:anchor="_Toc99912978" w:history="1">
            <w:r w:rsidRPr="005A0A8A">
              <w:rPr>
                <w:rStyle w:val="Hyperlink"/>
                <w:noProof/>
              </w:rPr>
              <w:t>2.0 Planning</w:t>
            </w:r>
            <w:r>
              <w:rPr>
                <w:noProof/>
                <w:webHidden/>
              </w:rPr>
              <w:tab/>
            </w:r>
            <w:r>
              <w:rPr>
                <w:noProof/>
                <w:webHidden/>
              </w:rPr>
              <w:fldChar w:fldCharType="begin"/>
            </w:r>
            <w:r>
              <w:rPr>
                <w:noProof/>
                <w:webHidden/>
              </w:rPr>
              <w:instrText xml:space="preserve"> PAGEREF _Toc99912978 \h </w:instrText>
            </w:r>
            <w:r>
              <w:rPr>
                <w:noProof/>
                <w:webHidden/>
              </w:rPr>
            </w:r>
            <w:r>
              <w:rPr>
                <w:noProof/>
                <w:webHidden/>
              </w:rPr>
              <w:fldChar w:fldCharType="separate"/>
            </w:r>
            <w:r>
              <w:rPr>
                <w:noProof/>
                <w:webHidden/>
              </w:rPr>
              <w:t>6</w:t>
            </w:r>
            <w:r>
              <w:rPr>
                <w:noProof/>
                <w:webHidden/>
              </w:rPr>
              <w:fldChar w:fldCharType="end"/>
            </w:r>
          </w:hyperlink>
        </w:p>
        <w:p w14:paraId="616A1ABF" w14:textId="2BA4C198" w:rsidR="002226E9" w:rsidRDefault="002226E9">
          <w:pPr>
            <w:pStyle w:val="TOC2"/>
            <w:tabs>
              <w:tab w:val="right" w:leader="dot" w:pos="9016"/>
            </w:tabs>
            <w:rPr>
              <w:rFonts w:eastAsiaTheme="minorEastAsia"/>
              <w:noProof/>
              <w:lang w:eastAsia="en-GB"/>
            </w:rPr>
          </w:pPr>
          <w:hyperlink w:anchor="_Toc99912979" w:history="1">
            <w:r w:rsidRPr="005A0A8A">
              <w:rPr>
                <w:rStyle w:val="Hyperlink"/>
                <w:noProof/>
              </w:rPr>
              <w:t>2.1 Regulations</w:t>
            </w:r>
            <w:r>
              <w:rPr>
                <w:noProof/>
                <w:webHidden/>
              </w:rPr>
              <w:tab/>
            </w:r>
            <w:r>
              <w:rPr>
                <w:noProof/>
                <w:webHidden/>
              </w:rPr>
              <w:fldChar w:fldCharType="begin"/>
            </w:r>
            <w:r>
              <w:rPr>
                <w:noProof/>
                <w:webHidden/>
              </w:rPr>
              <w:instrText xml:space="preserve"> PAGEREF _Toc99912979 \h </w:instrText>
            </w:r>
            <w:r>
              <w:rPr>
                <w:noProof/>
                <w:webHidden/>
              </w:rPr>
            </w:r>
            <w:r>
              <w:rPr>
                <w:noProof/>
                <w:webHidden/>
              </w:rPr>
              <w:fldChar w:fldCharType="separate"/>
            </w:r>
            <w:r>
              <w:rPr>
                <w:noProof/>
                <w:webHidden/>
              </w:rPr>
              <w:t>8</w:t>
            </w:r>
            <w:r>
              <w:rPr>
                <w:noProof/>
                <w:webHidden/>
              </w:rPr>
              <w:fldChar w:fldCharType="end"/>
            </w:r>
          </w:hyperlink>
        </w:p>
        <w:p w14:paraId="3E90FCD6" w14:textId="76FFA617" w:rsidR="002226E9" w:rsidRDefault="002226E9">
          <w:pPr>
            <w:pStyle w:val="TOC2"/>
            <w:tabs>
              <w:tab w:val="right" w:leader="dot" w:pos="9016"/>
            </w:tabs>
            <w:rPr>
              <w:rFonts w:eastAsiaTheme="minorEastAsia"/>
              <w:noProof/>
              <w:lang w:eastAsia="en-GB"/>
            </w:rPr>
          </w:pPr>
          <w:hyperlink w:anchor="_Toc99912980" w:history="1">
            <w:r w:rsidRPr="005A0A8A">
              <w:rPr>
                <w:rStyle w:val="Hyperlink"/>
                <w:noProof/>
              </w:rPr>
              <w:t>2.2 Water Management</w:t>
            </w:r>
            <w:r>
              <w:rPr>
                <w:noProof/>
                <w:webHidden/>
              </w:rPr>
              <w:tab/>
            </w:r>
            <w:r>
              <w:rPr>
                <w:noProof/>
                <w:webHidden/>
              </w:rPr>
              <w:fldChar w:fldCharType="begin"/>
            </w:r>
            <w:r>
              <w:rPr>
                <w:noProof/>
                <w:webHidden/>
              </w:rPr>
              <w:instrText xml:space="preserve"> PAGEREF _Toc99912980 \h </w:instrText>
            </w:r>
            <w:r>
              <w:rPr>
                <w:noProof/>
                <w:webHidden/>
              </w:rPr>
            </w:r>
            <w:r>
              <w:rPr>
                <w:noProof/>
                <w:webHidden/>
              </w:rPr>
              <w:fldChar w:fldCharType="separate"/>
            </w:r>
            <w:r>
              <w:rPr>
                <w:noProof/>
                <w:webHidden/>
              </w:rPr>
              <w:t>9</w:t>
            </w:r>
            <w:r>
              <w:rPr>
                <w:noProof/>
                <w:webHidden/>
              </w:rPr>
              <w:fldChar w:fldCharType="end"/>
            </w:r>
          </w:hyperlink>
        </w:p>
        <w:p w14:paraId="5B406359" w14:textId="6BAE670F" w:rsidR="002226E9" w:rsidRDefault="002226E9">
          <w:pPr>
            <w:pStyle w:val="TOC2"/>
            <w:tabs>
              <w:tab w:val="right" w:leader="dot" w:pos="9016"/>
            </w:tabs>
            <w:rPr>
              <w:rFonts w:eastAsiaTheme="minorEastAsia"/>
              <w:noProof/>
              <w:lang w:eastAsia="en-GB"/>
            </w:rPr>
          </w:pPr>
          <w:hyperlink w:anchor="_Toc99912981" w:history="1">
            <w:r w:rsidRPr="005A0A8A">
              <w:rPr>
                <w:rStyle w:val="Hyperlink"/>
                <w:noProof/>
              </w:rPr>
              <w:t>2.3 Animal health</w:t>
            </w:r>
            <w:r>
              <w:rPr>
                <w:noProof/>
                <w:webHidden/>
              </w:rPr>
              <w:tab/>
            </w:r>
            <w:r>
              <w:rPr>
                <w:noProof/>
                <w:webHidden/>
              </w:rPr>
              <w:fldChar w:fldCharType="begin"/>
            </w:r>
            <w:r>
              <w:rPr>
                <w:noProof/>
                <w:webHidden/>
              </w:rPr>
              <w:instrText xml:space="preserve"> PAGEREF _Toc99912981 \h </w:instrText>
            </w:r>
            <w:r>
              <w:rPr>
                <w:noProof/>
                <w:webHidden/>
              </w:rPr>
            </w:r>
            <w:r>
              <w:rPr>
                <w:noProof/>
                <w:webHidden/>
              </w:rPr>
              <w:fldChar w:fldCharType="separate"/>
            </w:r>
            <w:r>
              <w:rPr>
                <w:noProof/>
                <w:webHidden/>
              </w:rPr>
              <w:t>11</w:t>
            </w:r>
            <w:r>
              <w:rPr>
                <w:noProof/>
                <w:webHidden/>
              </w:rPr>
              <w:fldChar w:fldCharType="end"/>
            </w:r>
          </w:hyperlink>
        </w:p>
        <w:p w14:paraId="503043B8" w14:textId="3A9BCC53" w:rsidR="002226E9" w:rsidRDefault="002226E9">
          <w:pPr>
            <w:pStyle w:val="TOC1"/>
            <w:tabs>
              <w:tab w:val="right" w:leader="dot" w:pos="9016"/>
            </w:tabs>
            <w:rPr>
              <w:rFonts w:eastAsiaTheme="minorEastAsia"/>
              <w:noProof/>
              <w:lang w:eastAsia="en-GB"/>
            </w:rPr>
          </w:pPr>
          <w:hyperlink w:anchor="_Toc99912982" w:history="1">
            <w:r w:rsidRPr="005A0A8A">
              <w:rPr>
                <w:rStyle w:val="Hyperlink"/>
                <w:noProof/>
              </w:rPr>
              <w:t>3 System design</w:t>
            </w:r>
            <w:r>
              <w:rPr>
                <w:noProof/>
                <w:webHidden/>
              </w:rPr>
              <w:tab/>
            </w:r>
            <w:r>
              <w:rPr>
                <w:noProof/>
                <w:webHidden/>
              </w:rPr>
              <w:fldChar w:fldCharType="begin"/>
            </w:r>
            <w:r>
              <w:rPr>
                <w:noProof/>
                <w:webHidden/>
              </w:rPr>
              <w:instrText xml:space="preserve"> PAGEREF _Toc99912982 \h </w:instrText>
            </w:r>
            <w:r>
              <w:rPr>
                <w:noProof/>
                <w:webHidden/>
              </w:rPr>
            </w:r>
            <w:r>
              <w:rPr>
                <w:noProof/>
                <w:webHidden/>
              </w:rPr>
              <w:fldChar w:fldCharType="separate"/>
            </w:r>
            <w:r>
              <w:rPr>
                <w:noProof/>
                <w:webHidden/>
              </w:rPr>
              <w:t>12</w:t>
            </w:r>
            <w:r>
              <w:rPr>
                <w:noProof/>
                <w:webHidden/>
              </w:rPr>
              <w:fldChar w:fldCharType="end"/>
            </w:r>
          </w:hyperlink>
        </w:p>
        <w:p w14:paraId="66A2C362" w14:textId="51A088CB" w:rsidR="002226E9" w:rsidRDefault="002226E9">
          <w:pPr>
            <w:pStyle w:val="TOC2"/>
            <w:tabs>
              <w:tab w:val="right" w:leader="dot" w:pos="9016"/>
            </w:tabs>
            <w:rPr>
              <w:rFonts w:eastAsiaTheme="minorEastAsia"/>
              <w:noProof/>
              <w:lang w:eastAsia="en-GB"/>
            </w:rPr>
          </w:pPr>
          <w:hyperlink w:anchor="_Toc99912983" w:history="1">
            <w:r w:rsidRPr="005A0A8A">
              <w:rPr>
                <w:rStyle w:val="Hyperlink"/>
                <w:noProof/>
              </w:rPr>
              <w:t>3.1 Components used</w:t>
            </w:r>
            <w:r>
              <w:rPr>
                <w:noProof/>
                <w:webHidden/>
              </w:rPr>
              <w:tab/>
            </w:r>
            <w:r>
              <w:rPr>
                <w:noProof/>
                <w:webHidden/>
              </w:rPr>
              <w:fldChar w:fldCharType="begin"/>
            </w:r>
            <w:r>
              <w:rPr>
                <w:noProof/>
                <w:webHidden/>
              </w:rPr>
              <w:instrText xml:space="preserve"> PAGEREF _Toc99912983 \h </w:instrText>
            </w:r>
            <w:r>
              <w:rPr>
                <w:noProof/>
                <w:webHidden/>
              </w:rPr>
            </w:r>
            <w:r>
              <w:rPr>
                <w:noProof/>
                <w:webHidden/>
              </w:rPr>
              <w:fldChar w:fldCharType="separate"/>
            </w:r>
            <w:r>
              <w:rPr>
                <w:noProof/>
                <w:webHidden/>
              </w:rPr>
              <w:t>15</w:t>
            </w:r>
            <w:r>
              <w:rPr>
                <w:noProof/>
                <w:webHidden/>
              </w:rPr>
              <w:fldChar w:fldCharType="end"/>
            </w:r>
          </w:hyperlink>
        </w:p>
        <w:p w14:paraId="0D2E62C4" w14:textId="013724DA" w:rsidR="002226E9" w:rsidRDefault="002226E9">
          <w:pPr>
            <w:pStyle w:val="TOC1"/>
            <w:tabs>
              <w:tab w:val="right" w:leader="dot" w:pos="9016"/>
            </w:tabs>
            <w:rPr>
              <w:rFonts w:eastAsiaTheme="minorEastAsia"/>
              <w:noProof/>
              <w:lang w:eastAsia="en-GB"/>
            </w:rPr>
          </w:pPr>
          <w:hyperlink w:anchor="_Toc99912984" w:history="1">
            <w:r w:rsidRPr="005A0A8A">
              <w:rPr>
                <w:rStyle w:val="Hyperlink"/>
                <w:noProof/>
              </w:rPr>
              <w:t>4 Conclusion</w:t>
            </w:r>
            <w:r>
              <w:rPr>
                <w:noProof/>
                <w:webHidden/>
              </w:rPr>
              <w:tab/>
            </w:r>
            <w:r>
              <w:rPr>
                <w:noProof/>
                <w:webHidden/>
              </w:rPr>
              <w:fldChar w:fldCharType="begin"/>
            </w:r>
            <w:r>
              <w:rPr>
                <w:noProof/>
                <w:webHidden/>
              </w:rPr>
              <w:instrText xml:space="preserve"> PAGEREF _Toc99912984 \h </w:instrText>
            </w:r>
            <w:r>
              <w:rPr>
                <w:noProof/>
                <w:webHidden/>
              </w:rPr>
            </w:r>
            <w:r>
              <w:rPr>
                <w:noProof/>
                <w:webHidden/>
              </w:rPr>
              <w:fldChar w:fldCharType="separate"/>
            </w:r>
            <w:r>
              <w:rPr>
                <w:noProof/>
                <w:webHidden/>
              </w:rPr>
              <w:t>19</w:t>
            </w:r>
            <w:r>
              <w:rPr>
                <w:noProof/>
                <w:webHidden/>
              </w:rPr>
              <w:fldChar w:fldCharType="end"/>
            </w:r>
          </w:hyperlink>
        </w:p>
        <w:p w14:paraId="478FBCB7" w14:textId="5E55102A" w:rsidR="002226E9" w:rsidRDefault="002226E9">
          <w:pPr>
            <w:pStyle w:val="TOC1"/>
            <w:tabs>
              <w:tab w:val="right" w:leader="dot" w:pos="9016"/>
            </w:tabs>
            <w:rPr>
              <w:rFonts w:eastAsiaTheme="minorEastAsia"/>
              <w:noProof/>
              <w:lang w:eastAsia="en-GB"/>
            </w:rPr>
          </w:pPr>
          <w:hyperlink w:anchor="_Toc99912985" w:history="1">
            <w:r w:rsidRPr="005A0A8A">
              <w:rPr>
                <w:rStyle w:val="Hyperlink"/>
                <w:noProof/>
              </w:rPr>
              <w:t>5 References</w:t>
            </w:r>
            <w:r>
              <w:rPr>
                <w:noProof/>
                <w:webHidden/>
              </w:rPr>
              <w:tab/>
            </w:r>
            <w:r>
              <w:rPr>
                <w:noProof/>
                <w:webHidden/>
              </w:rPr>
              <w:fldChar w:fldCharType="begin"/>
            </w:r>
            <w:r>
              <w:rPr>
                <w:noProof/>
                <w:webHidden/>
              </w:rPr>
              <w:instrText xml:space="preserve"> PAGEREF _Toc99912985 \h </w:instrText>
            </w:r>
            <w:r>
              <w:rPr>
                <w:noProof/>
                <w:webHidden/>
              </w:rPr>
            </w:r>
            <w:r>
              <w:rPr>
                <w:noProof/>
                <w:webHidden/>
              </w:rPr>
              <w:fldChar w:fldCharType="separate"/>
            </w:r>
            <w:r>
              <w:rPr>
                <w:noProof/>
                <w:webHidden/>
              </w:rPr>
              <w:t>20</w:t>
            </w:r>
            <w:r>
              <w:rPr>
                <w:noProof/>
                <w:webHidden/>
              </w:rPr>
              <w:fldChar w:fldCharType="end"/>
            </w:r>
          </w:hyperlink>
        </w:p>
        <w:p w14:paraId="2B6F0F3C" w14:textId="70478534" w:rsidR="006F5966" w:rsidRDefault="006F5966">
          <w:r>
            <w:rPr>
              <w:b/>
              <w:bCs/>
              <w:noProof/>
            </w:rPr>
            <w:fldChar w:fldCharType="end"/>
          </w:r>
        </w:p>
      </w:sdtContent>
    </w:sdt>
    <w:p w14:paraId="7A974F51" w14:textId="7A2AB725" w:rsidR="00454FB6" w:rsidRDefault="006F5966">
      <w:r>
        <w:br w:type="page"/>
      </w:r>
    </w:p>
    <w:p w14:paraId="27B793EE" w14:textId="249F8AB0" w:rsidR="00CB4B23" w:rsidRPr="00CB4B23" w:rsidRDefault="0034692D" w:rsidP="009B58F2">
      <w:pPr>
        <w:pStyle w:val="Heading1"/>
      </w:pPr>
      <w:bookmarkStart w:id="1" w:name="_Toc99912975"/>
      <w:r>
        <w:lastRenderedPageBreak/>
        <w:t xml:space="preserve">List of </w:t>
      </w:r>
      <w:r w:rsidR="00F36BA2">
        <w:t>figures</w:t>
      </w:r>
      <w:bookmarkEnd w:id="1"/>
    </w:p>
    <w:p w14:paraId="6D5BAA2E" w14:textId="427AD068" w:rsidR="009B58F2" w:rsidRDefault="009B58F2" w:rsidP="009B58F2"/>
    <w:p w14:paraId="5E62482B" w14:textId="368DB94A" w:rsidR="002226E9" w:rsidRDefault="00C468FE">
      <w:pPr>
        <w:pStyle w:val="TableofFigures"/>
        <w:tabs>
          <w:tab w:val="right" w:leader="dot" w:pos="9016"/>
        </w:tabs>
        <w:rPr>
          <w:rFonts w:eastAsiaTheme="minorEastAsia"/>
          <w:noProof/>
          <w:lang w:eastAsia="en-GB"/>
        </w:rPr>
      </w:pPr>
      <w:r>
        <w:fldChar w:fldCharType="begin"/>
      </w:r>
      <w:r>
        <w:instrText xml:space="preserve"> TOC \h \z \c "Image" </w:instrText>
      </w:r>
      <w:r>
        <w:fldChar w:fldCharType="separate"/>
      </w:r>
      <w:hyperlink w:anchor="_Toc99912988" w:history="1">
        <w:r w:rsidR="002226E9" w:rsidRPr="00A94320">
          <w:rPr>
            <w:rStyle w:val="Hyperlink"/>
            <w:noProof/>
          </w:rPr>
          <w:t>Image 1 Aquarium</w:t>
        </w:r>
        <w:r w:rsidR="002226E9">
          <w:rPr>
            <w:noProof/>
            <w:webHidden/>
          </w:rPr>
          <w:tab/>
        </w:r>
        <w:r w:rsidR="002226E9">
          <w:rPr>
            <w:noProof/>
            <w:webHidden/>
          </w:rPr>
          <w:fldChar w:fldCharType="begin"/>
        </w:r>
        <w:r w:rsidR="002226E9">
          <w:rPr>
            <w:noProof/>
            <w:webHidden/>
          </w:rPr>
          <w:instrText xml:space="preserve"> PAGEREF _Toc99912988 \h </w:instrText>
        </w:r>
        <w:r w:rsidR="002226E9">
          <w:rPr>
            <w:noProof/>
            <w:webHidden/>
          </w:rPr>
        </w:r>
        <w:r w:rsidR="002226E9">
          <w:rPr>
            <w:noProof/>
            <w:webHidden/>
          </w:rPr>
          <w:fldChar w:fldCharType="separate"/>
        </w:r>
        <w:r w:rsidR="002226E9">
          <w:rPr>
            <w:noProof/>
            <w:webHidden/>
          </w:rPr>
          <w:t>1</w:t>
        </w:r>
        <w:r w:rsidR="002226E9">
          <w:rPr>
            <w:noProof/>
            <w:webHidden/>
          </w:rPr>
          <w:fldChar w:fldCharType="end"/>
        </w:r>
      </w:hyperlink>
    </w:p>
    <w:p w14:paraId="7B77794D" w14:textId="34A5FC93" w:rsidR="002226E9" w:rsidRDefault="002226E9">
      <w:pPr>
        <w:pStyle w:val="TableofFigures"/>
        <w:tabs>
          <w:tab w:val="right" w:leader="dot" w:pos="9016"/>
        </w:tabs>
        <w:rPr>
          <w:rFonts w:eastAsiaTheme="minorEastAsia"/>
          <w:noProof/>
          <w:lang w:eastAsia="en-GB"/>
        </w:rPr>
      </w:pPr>
      <w:hyperlink w:anchor="_Toc99912989" w:history="1">
        <w:r w:rsidRPr="00A94320">
          <w:rPr>
            <w:rStyle w:val="Hyperlink"/>
            <w:noProof/>
          </w:rPr>
          <w:t>Image 2 Zebra Seahorse</w:t>
        </w:r>
        <w:r>
          <w:rPr>
            <w:noProof/>
            <w:webHidden/>
          </w:rPr>
          <w:tab/>
        </w:r>
        <w:r>
          <w:rPr>
            <w:noProof/>
            <w:webHidden/>
          </w:rPr>
          <w:fldChar w:fldCharType="begin"/>
        </w:r>
        <w:r>
          <w:rPr>
            <w:noProof/>
            <w:webHidden/>
          </w:rPr>
          <w:instrText xml:space="preserve"> PAGEREF _Toc99912989 \h </w:instrText>
        </w:r>
        <w:r>
          <w:rPr>
            <w:noProof/>
            <w:webHidden/>
          </w:rPr>
        </w:r>
        <w:r>
          <w:rPr>
            <w:noProof/>
            <w:webHidden/>
          </w:rPr>
          <w:fldChar w:fldCharType="separate"/>
        </w:r>
        <w:r>
          <w:rPr>
            <w:noProof/>
            <w:webHidden/>
          </w:rPr>
          <w:t>4</w:t>
        </w:r>
        <w:r>
          <w:rPr>
            <w:noProof/>
            <w:webHidden/>
          </w:rPr>
          <w:fldChar w:fldCharType="end"/>
        </w:r>
      </w:hyperlink>
    </w:p>
    <w:p w14:paraId="7046DC3A" w14:textId="31757D74" w:rsidR="00C74278" w:rsidRDefault="00C468FE" w:rsidP="00C74278">
      <w:r>
        <w:fldChar w:fldCharType="end"/>
      </w:r>
    </w:p>
    <w:p w14:paraId="78CB59C1" w14:textId="55A9AD31" w:rsidR="002226E9" w:rsidRDefault="00C7427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9912990" w:history="1">
        <w:r w:rsidR="002226E9" w:rsidRPr="003F0F36">
          <w:rPr>
            <w:rStyle w:val="Hyperlink"/>
            <w:noProof/>
          </w:rPr>
          <w:t>Figure 1 Automated control system block diagram</w:t>
        </w:r>
        <w:r w:rsidR="002226E9">
          <w:rPr>
            <w:noProof/>
            <w:webHidden/>
          </w:rPr>
          <w:tab/>
        </w:r>
        <w:r w:rsidR="002226E9">
          <w:rPr>
            <w:noProof/>
            <w:webHidden/>
          </w:rPr>
          <w:fldChar w:fldCharType="begin"/>
        </w:r>
        <w:r w:rsidR="002226E9">
          <w:rPr>
            <w:noProof/>
            <w:webHidden/>
          </w:rPr>
          <w:instrText xml:space="preserve"> PAGEREF _Toc99912990 \h </w:instrText>
        </w:r>
        <w:r w:rsidR="002226E9">
          <w:rPr>
            <w:noProof/>
            <w:webHidden/>
          </w:rPr>
        </w:r>
        <w:r w:rsidR="002226E9">
          <w:rPr>
            <w:noProof/>
            <w:webHidden/>
          </w:rPr>
          <w:fldChar w:fldCharType="separate"/>
        </w:r>
        <w:r w:rsidR="002226E9">
          <w:rPr>
            <w:noProof/>
            <w:webHidden/>
          </w:rPr>
          <w:t>12</w:t>
        </w:r>
        <w:r w:rsidR="002226E9">
          <w:rPr>
            <w:noProof/>
            <w:webHidden/>
          </w:rPr>
          <w:fldChar w:fldCharType="end"/>
        </w:r>
      </w:hyperlink>
    </w:p>
    <w:p w14:paraId="7C99EB16" w14:textId="2C3F34A7" w:rsidR="007F17D7" w:rsidRDefault="00C74278" w:rsidP="00C74278">
      <w:r>
        <w:fldChar w:fldCharType="end"/>
      </w:r>
    </w:p>
    <w:p w14:paraId="1C9FB24E" w14:textId="0BF4F8C5" w:rsidR="0016239B" w:rsidRPr="0016239B" w:rsidRDefault="00C468FE">
      <w:pPr>
        <w:pStyle w:val="TableofFigures"/>
        <w:tabs>
          <w:tab w:val="right" w:leader="dot" w:pos="9016"/>
        </w:tabs>
        <w:rPr>
          <w:rFonts w:eastAsiaTheme="minorEastAsia"/>
          <w:noProof/>
          <w:lang w:eastAsia="en-GB"/>
        </w:rPr>
      </w:pPr>
      <w:r w:rsidRPr="0016239B">
        <w:fldChar w:fldCharType="begin"/>
      </w:r>
      <w:r w:rsidRPr="0016239B">
        <w:instrText xml:space="preserve"> TOC \h \z \c "Table" </w:instrText>
      </w:r>
      <w:r w:rsidRPr="0016239B">
        <w:fldChar w:fldCharType="separate"/>
      </w:r>
      <w:hyperlink w:anchor="_Toc99831153" w:history="1">
        <w:r w:rsidR="0016239B" w:rsidRPr="0016239B">
          <w:rPr>
            <w:rStyle w:val="Hyperlink"/>
            <w:noProof/>
          </w:rPr>
          <w:t>Table 1 Key considerations</w:t>
        </w:r>
        <w:r w:rsidR="0016239B" w:rsidRPr="0016239B">
          <w:rPr>
            <w:noProof/>
            <w:webHidden/>
          </w:rPr>
          <w:tab/>
        </w:r>
        <w:r w:rsidR="0016239B" w:rsidRPr="0016239B">
          <w:rPr>
            <w:noProof/>
            <w:webHidden/>
          </w:rPr>
          <w:fldChar w:fldCharType="begin"/>
        </w:r>
        <w:r w:rsidR="0016239B" w:rsidRPr="0016239B">
          <w:rPr>
            <w:noProof/>
            <w:webHidden/>
          </w:rPr>
          <w:instrText xml:space="preserve"> PAGEREF _Toc99831153 \h </w:instrText>
        </w:r>
        <w:r w:rsidR="0016239B" w:rsidRPr="0016239B">
          <w:rPr>
            <w:noProof/>
            <w:webHidden/>
          </w:rPr>
        </w:r>
        <w:r w:rsidR="0016239B" w:rsidRPr="0016239B">
          <w:rPr>
            <w:noProof/>
            <w:webHidden/>
          </w:rPr>
          <w:fldChar w:fldCharType="separate"/>
        </w:r>
        <w:r w:rsidR="002226E9">
          <w:rPr>
            <w:noProof/>
            <w:webHidden/>
          </w:rPr>
          <w:t>5</w:t>
        </w:r>
        <w:r w:rsidR="0016239B" w:rsidRPr="0016239B">
          <w:rPr>
            <w:noProof/>
            <w:webHidden/>
          </w:rPr>
          <w:fldChar w:fldCharType="end"/>
        </w:r>
      </w:hyperlink>
    </w:p>
    <w:p w14:paraId="358822CB" w14:textId="040AA784" w:rsidR="0016239B" w:rsidRPr="0016239B" w:rsidRDefault="0016239B">
      <w:pPr>
        <w:pStyle w:val="TableofFigures"/>
        <w:tabs>
          <w:tab w:val="right" w:leader="dot" w:pos="9016"/>
        </w:tabs>
        <w:rPr>
          <w:rFonts w:eastAsiaTheme="minorEastAsia"/>
          <w:noProof/>
          <w:lang w:eastAsia="en-GB"/>
        </w:rPr>
      </w:pPr>
      <w:hyperlink w:anchor="_Toc99831154" w:history="1">
        <w:r w:rsidRPr="0016239B">
          <w:rPr>
            <w:rStyle w:val="Hyperlink"/>
            <w:noProof/>
          </w:rPr>
          <w:t>Table 2 pH Influencers</w:t>
        </w:r>
        <w:r w:rsidRPr="0016239B">
          <w:rPr>
            <w:noProof/>
            <w:webHidden/>
          </w:rPr>
          <w:tab/>
        </w:r>
        <w:r w:rsidRPr="0016239B">
          <w:rPr>
            <w:noProof/>
            <w:webHidden/>
          </w:rPr>
          <w:fldChar w:fldCharType="begin"/>
        </w:r>
        <w:r w:rsidRPr="0016239B">
          <w:rPr>
            <w:noProof/>
            <w:webHidden/>
          </w:rPr>
          <w:instrText xml:space="preserve"> PAGEREF _Toc99831154 \h </w:instrText>
        </w:r>
        <w:r w:rsidRPr="0016239B">
          <w:rPr>
            <w:noProof/>
            <w:webHidden/>
          </w:rPr>
        </w:r>
        <w:r w:rsidRPr="0016239B">
          <w:rPr>
            <w:noProof/>
            <w:webHidden/>
          </w:rPr>
          <w:fldChar w:fldCharType="separate"/>
        </w:r>
        <w:r w:rsidR="002226E9">
          <w:rPr>
            <w:noProof/>
            <w:webHidden/>
          </w:rPr>
          <w:t>9</w:t>
        </w:r>
        <w:r w:rsidRPr="0016239B">
          <w:rPr>
            <w:noProof/>
            <w:webHidden/>
          </w:rPr>
          <w:fldChar w:fldCharType="end"/>
        </w:r>
      </w:hyperlink>
    </w:p>
    <w:p w14:paraId="42AB9206" w14:textId="6CD9845A" w:rsidR="0016239B" w:rsidRPr="0016239B" w:rsidRDefault="0016239B">
      <w:pPr>
        <w:pStyle w:val="TableofFigures"/>
        <w:tabs>
          <w:tab w:val="right" w:leader="dot" w:pos="9016"/>
        </w:tabs>
        <w:rPr>
          <w:rFonts w:eastAsiaTheme="minorEastAsia"/>
          <w:noProof/>
          <w:lang w:eastAsia="en-GB"/>
        </w:rPr>
      </w:pPr>
      <w:hyperlink w:anchor="_Toc99831155" w:history="1">
        <w:r w:rsidRPr="0016239B">
          <w:rPr>
            <w:rStyle w:val="Hyperlink"/>
            <w:noProof/>
          </w:rPr>
          <w:t>Table 3 pH controls</w:t>
        </w:r>
        <w:r w:rsidRPr="0016239B">
          <w:rPr>
            <w:noProof/>
            <w:webHidden/>
          </w:rPr>
          <w:tab/>
        </w:r>
        <w:r w:rsidRPr="0016239B">
          <w:rPr>
            <w:noProof/>
            <w:webHidden/>
          </w:rPr>
          <w:fldChar w:fldCharType="begin"/>
        </w:r>
        <w:r w:rsidRPr="0016239B">
          <w:rPr>
            <w:noProof/>
            <w:webHidden/>
          </w:rPr>
          <w:instrText xml:space="preserve"> PAGEREF _Toc99831155 \h </w:instrText>
        </w:r>
        <w:r w:rsidRPr="0016239B">
          <w:rPr>
            <w:noProof/>
            <w:webHidden/>
          </w:rPr>
        </w:r>
        <w:r w:rsidRPr="0016239B">
          <w:rPr>
            <w:noProof/>
            <w:webHidden/>
          </w:rPr>
          <w:fldChar w:fldCharType="separate"/>
        </w:r>
        <w:r w:rsidR="002226E9">
          <w:rPr>
            <w:noProof/>
            <w:webHidden/>
          </w:rPr>
          <w:t>9</w:t>
        </w:r>
        <w:r w:rsidRPr="0016239B">
          <w:rPr>
            <w:noProof/>
            <w:webHidden/>
          </w:rPr>
          <w:fldChar w:fldCharType="end"/>
        </w:r>
      </w:hyperlink>
    </w:p>
    <w:p w14:paraId="4B0DC692" w14:textId="69735052" w:rsidR="0016239B" w:rsidRPr="0016239B" w:rsidRDefault="0016239B">
      <w:pPr>
        <w:pStyle w:val="TableofFigures"/>
        <w:tabs>
          <w:tab w:val="right" w:leader="dot" w:pos="9016"/>
        </w:tabs>
        <w:rPr>
          <w:rFonts w:eastAsiaTheme="minorEastAsia"/>
          <w:noProof/>
          <w:lang w:eastAsia="en-GB"/>
        </w:rPr>
      </w:pPr>
      <w:hyperlink w:anchor="_Toc99831156" w:history="1">
        <w:r w:rsidRPr="0016239B">
          <w:rPr>
            <w:rStyle w:val="Hyperlink"/>
            <w:noProof/>
          </w:rPr>
          <w:t>Table 4 Ammonia Levels</w:t>
        </w:r>
        <w:r w:rsidRPr="0016239B">
          <w:rPr>
            <w:noProof/>
            <w:webHidden/>
          </w:rPr>
          <w:tab/>
        </w:r>
        <w:r w:rsidRPr="0016239B">
          <w:rPr>
            <w:noProof/>
            <w:webHidden/>
          </w:rPr>
          <w:fldChar w:fldCharType="begin"/>
        </w:r>
        <w:r w:rsidRPr="0016239B">
          <w:rPr>
            <w:noProof/>
            <w:webHidden/>
          </w:rPr>
          <w:instrText xml:space="preserve"> PAGEREF _Toc99831156 \h </w:instrText>
        </w:r>
        <w:r w:rsidRPr="0016239B">
          <w:rPr>
            <w:noProof/>
            <w:webHidden/>
          </w:rPr>
        </w:r>
        <w:r w:rsidRPr="0016239B">
          <w:rPr>
            <w:noProof/>
            <w:webHidden/>
          </w:rPr>
          <w:fldChar w:fldCharType="separate"/>
        </w:r>
        <w:r w:rsidR="002226E9">
          <w:rPr>
            <w:noProof/>
            <w:webHidden/>
          </w:rPr>
          <w:t>10</w:t>
        </w:r>
        <w:r w:rsidRPr="0016239B">
          <w:rPr>
            <w:noProof/>
            <w:webHidden/>
          </w:rPr>
          <w:fldChar w:fldCharType="end"/>
        </w:r>
      </w:hyperlink>
    </w:p>
    <w:p w14:paraId="6A87B96F" w14:textId="4DC1A5C3" w:rsidR="0016239B" w:rsidRPr="0016239B" w:rsidRDefault="0016239B">
      <w:pPr>
        <w:pStyle w:val="TableofFigures"/>
        <w:tabs>
          <w:tab w:val="right" w:leader="dot" w:pos="9016"/>
        </w:tabs>
        <w:rPr>
          <w:rFonts w:eastAsiaTheme="minorEastAsia"/>
          <w:noProof/>
          <w:lang w:eastAsia="en-GB"/>
        </w:rPr>
      </w:pPr>
      <w:hyperlink w:anchor="_Toc99831157" w:history="1">
        <w:r w:rsidRPr="0016239B">
          <w:rPr>
            <w:rStyle w:val="Hyperlink"/>
            <w:noProof/>
          </w:rPr>
          <w:t>Table 5 Salinity levels</w:t>
        </w:r>
        <w:r w:rsidRPr="0016239B">
          <w:rPr>
            <w:noProof/>
            <w:webHidden/>
          </w:rPr>
          <w:tab/>
        </w:r>
        <w:r w:rsidRPr="0016239B">
          <w:rPr>
            <w:noProof/>
            <w:webHidden/>
          </w:rPr>
          <w:fldChar w:fldCharType="begin"/>
        </w:r>
        <w:r w:rsidRPr="0016239B">
          <w:rPr>
            <w:noProof/>
            <w:webHidden/>
          </w:rPr>
          <w:instrText xml:space="preserve"> PAGEREF _Toc99831157 \h </w:instrText>
        </w:r>
        <w:r w:rsidRPr="0016239B">
          <w:rPr>
            <w:noProof/>
            <w:webHidden/>
          </w:rPr>
        </w:r>
        <w:r w:rsidRPr="0016239B">
          <w:rPr>
            <w:noProof/>
            <w:webHidden/>
          </w:rPr>
          <w:fldChar w:fldCharType="separate"/>
        </w:r>
        <w:r w:rsidR="002226E9">
          <w:rPr>
            <w:noProof/>
            <w:webHidden/>
          </w:rPr>
          <w:t>10</w:t>
        </w:r>
        <w:r w:rsidRPr="0016239B">
          <w:rPr>
            <w:noProof/>
            <w:webHidden/>
          </w:rPr>
          <w:fldChar w:fldCharType="end"/>
        </w:r>
      </w:hyperlink>
    </w:p>
    <w:p w14:paraId="73E1D4D4" w14:textId="563F0429" w:rsidR="0016239B" w:rsidRPr="0016239B" w:rsidRDefault="0016239B">
      <w:pPr>
        <w:pStyle w:val="TableofFigures"/>
        <w:tabs>
          <w:tab w:val="right" w:leader="dot" w:pos="9016"/>
        </w:tabs>
        <w:rPr>
          <w:rFonts w:eastAsiaTheme="minorEastAsia"/>
          <w:noProof/>
          <w:lang w:eastAsia="en-GB"/>
        </w:rPr>
      </w:pPr>
      <w:hyperlink w:anchor="_Toc99831158" w:history="1">
        <w:r w:rsidRPr="0016239B">
          <w:rPr>
            <w:rStyle w:val="Hyperlink"/>
            <w:noProof/>
          </w:rPr>
          <w:t>Table 6 Nested level 0</w:t>
        </w:r>
        <w:r w:rsidRPr="0016239B">
          <w:rPr>
            <w:noProof/>
            <w:webHidden/>
          </w:rPr>
          <w:tab/>
        </w:r>
        <w:r w:rsidRPr="0016239B">
          <w:rPr>
            <w:noProof/>
            <w:webHidden/>
          </w:rPr>
          <w:fldChar w:fldCharType="begin"/>
        </w:r>
        <w:r w:rsidRPr="0016239B">
          <w:rPr>
            <w:noProof/>
            <w:webHidden/>
          </w:rPr>
          <w:instrText xml:space="preserve"> PAGEREF _Toc99831158 \h </w:instrText>
        </w:r>
        <w:r w:rsidRPr="0016239B">
          <w:rPr>
            <w:noProof/>
            <w:webHidden/>
          </w:rPr>
        </w:r>
        <w:r w:rsidRPr="0016239B">
          <w:rPr>
            <w:noProof/>
            <w:webHidden/>
          </w:rPr>
          <w:fldChar w:fldCharType="separate"/>
        </w:r>
        <w:r w:rsidR="002226E9">
          <w:rPr>
            <w:noProof/>
            <w:webHidden/>
          </w:rPr>
          <w:t>12</w:t>
        </w:r>
        <w:r w:rsidRPr="0016239B">
          <w:rPr>
            <w:noProof/>
            <w:webHidden/>
          </w:rPr>
          <w:fldChar w:fldCharType="end"/>
        </w:r>
      </w:hyperlink>
    </w:p>
    <w:p w14:paraId="39AEAC5F" w14:textId="7B683105" w:rsidR="0016239B" w:rsidRPr="0016239B" w:rsidRDefault="0016239B">
      <w:pPr>
        <w:pStyle w:val="TableofFigures"/>
        <w:tabs>
          <w:tab w:val="right" w:leader="dot" w:pos="9016"/>
        </w:tabs>
        <w:rPr>
          <w:rFonts w:eastAsiaTheme="minorEastAsia"/>
          <w:noProof/>
          <w:lang w:eastAsia="en-GB"/>
        </w:rPr>
      </w:pPr>
      <w:hyperlink w:anchor="_Toc99831159" w:history="1">
        <w:r w:rsidRPr="0016239B">
          <w:rPr>
            <w:rStyle w:val="Hyperlink"/>
            <w:noProof/>
          </w:rPr>
          <w:t>Table 7 Nested level 1 &amp; 2</w:t>
        </w:r>
        <w:r w:rsidRPr="0016239B">
          <w:rPr>
            <w:noProof/>
            <w:webHidden/>
          </w:rPr>
          <w:tab/>
        </w:r>
        <w:r w:rsidRPr="0016239B">
          <w:rPr>
            <w:noProof/>
            <w:webHidden/>
          </w:rPr>
          <w:fldChar w:fldCharType="begin"/>
        </w:r>
        <w:r w:rsidRPr="0016239B">
          <w:rPr>
            <w:noProof/>
            <w:webHidden/>
          </w:rPr>
          <w:instrText xml:space="preserve"> PAGEREF _Toc99831159 \h </w:instrText>
        </w:r>
        <w:r w:rsidRPr="0016239B">
          <w:rPr>
            <w:noProof/>
            <w:webHidden/>
          </w:rPr>
        </w:r>
        <w:r w:rsidRPr="0016239B">
          <w:rPr>
            <w:noProof/>
            <w:webHidden/>
          </w:rPr>
          <w:fldChar w:fldCharType="separate"/>
        </w:r>
        <w:r w:rsidR="002226E9">
          <w:rPr>
            <w:noProof/>
            <w:webHidden/>
          </w:rPr>
          <w:t>13</w:t>
        </w:r>
        <w:r w:rsidRPr="0016239B">
          <w:rPr>
            <w:noProof/>
            <w:webHidden/>
          </w:rPr>
          <w:fldChar w:fldCharType="end"/>
        </w:r>
      </w:hyperlink>
    </w:p>
    <w:p w14:paraId="7D178CF4" w14:textId="56B36B27" w:rsidR="0016239B" w:rsidRPr="0016239B" w:rsidRDefault="0016239B">
      <w:pPr>
        <w:pStyle w:val="TableofFigures"/>
        <w:tabs>
          <w:tab w:val="right" w:leader="dot" w:pos="9016"/>
        </w:tabs>
        <w:rPr>
          <w:rFonts w:eastAsiaTheme="minorEastAsia"/>
          <w:noProof/>
          <w:lang w:eastAsia="en-GB"/>
        </w:rPr>
      </w:pPr>
      <w:hyperlink w:anchor="_Toc99831160" w:history="1">
        <w:r w:rsidRPr="0016239B">
          <w:rPr>
            <w:rStyle w:val="Hyperlink"/>
            <w:noProof/>
          </w:rPr>
          <w:t>Table 8 PLC signals I/O</w:t>
        </w:r>
        <w:r w:rsidRPr="0016239B">
          <w:rPr>
            <w:noProof/>
            <w:webHidden/>
          </w:rPr>
          <w:tab/>
        </w:r>
        <w:r w:rsidRPr="0016239B">
          <w:rPr>
            <w:noProof/>
            <w:webHidden/>
          </w:rPr>
          <w:fldChar w:fldCharType="begin"/>
        </w:r>
        <w:r w:rsidRPr="0016239B">
          <w:rPr>
            <w:noProof/>
            <w:webHidden/>
          </w:rPr>
          <w:instrText xml:space="preserve"> PAGEREF _Toc99831160 \h </w:instrText>
        </w:r>
        <w:r w:rsidRPr="0016239B">
          <w:rPr>
            <w:noProof/>
            <w:webHidden/>
          </w:rPr>
        </w:r>
        <w:r w:rsidRPr="0016239B">
          <w:rPr>
            <w:noProof/>
            <w:webHidden/>
          </w:rPr>
          <w:fldChar w:fldCharType="separate"/>
        </w:r>
        <w:r w:rsidR="002226E9">
          <w:rPr>
            <w:noProof/>
            <w:webHidden/>
          </w:rPr>
          <w:t>13</w:t>
        </w:r>
        <w:r w:rsidRPr="0016239B">
          <w:rPr>
            <w:noProof/>
            <w:webHidden/>
          </w:rPr>
          <w:fldChar w:fldCharType="end"/>
        </w:r>
      </w:hyperlink>
    </w:p>
    <w:p w14:paraId="0B8761AF" w14:textId="16835B7F" w:rsidR="0016239B" w:rsidRPr="0016239B" w:rsidRDefault="0016239B">
      <w:pPr>
        <w:pStyle w:val="TableofFigures"/>
        <w:tabs>
          <w:tab w:val="right" w:leader="dot" w:pos="9016"/>
        </w:tabs>
        <w:rPr>
          <w:rFonts w:eastAsiaTheme="minorEastAsia"/>
          <w:noProof/>
          <w:lang w:eastAsia="en-GB"/>
        </w:rPr>
      </w:pPr>
      <w:hyperlink w:anchor="_Toc99831161" w:history="1">
        <w:r w:rsidRPr="0016239B">
          <w:rPr>
            <w:rStyle w:val="Hyperlink"/>
            <w:noProof/>
          </w:rPr>
          <w:t>Table 9 PLC - Safety I/O unit</w:t>
        </w:r>
        <w:r w:rsidRPr="0016239B">
          <w:rPr>
            <w:noProof/>
            <w:webHidden/>
          </w:rPr>
          <w:tab/>
        </w:r>
        <w:r w:rsidRPr="0016239B">
          <w:rPr>
            <w:noProof/>
            <w:webHidden/>
          </w:rPr>
          <w:fldChar w:fldCharType="begin"/>
        </w:r>
        <w:r w:rsidRPr="0016239B">
          <w:rPr>
            <w:noProof/>
            <w:webHidden/>
          </w:rPr>
          <w:instrText xml:space="preserve"> PAGEREF _Toc99831161 \h </w:instrText>
        </w:r>
        <w:r w:rsidRPr="0016239B">
          <w:rPr>
            <w:noProof/>
            <w:webHidden/>
          </w:rPr>
        </w:r>
        <w:r w:rsidRPr="0016239B">
          <w:rPr>
            <w:noProof/>
            <w:webHidden/>
          </w:rPr>
          <w:fldChar w:fldCharType="separate"/>
        </w:r>
        <w:r w:rsidR="002226E9">
          <w:rPr>
            <w:noProof/>
            <w:webHidden/>
          </w:rPr>
          <w:t>14</w:t>
        </w:r>
        <w:r w:rsidRPr="0016239B">
          <w:rPr>
            <w:noProof/>
            <w:webHidden/>
          </w:rPr>
          <w:fldChar w:fldCharType="end"/>
        </w:r>
      </w:hyperlink>
    </w:p>
    <w:p w14:paraId="63BB1F8F" w14:textId="36742995" w:rsidR="0016239B" w:rsidRPr="0016239B" w:rsidRDefault="0016239B">
      <w:pPr>
        <w:pStyle w:val="TableofFigures"/>
        <w:tabs>
          <w:tab w:val="right" w:leader="dot" w:pos="9016"/>
        </w:tabs>
        <w:rPr>
          <w:rFonts w:eastAsiaTheme="minorEastAsia"/>
          <w:noProof/>
          <w:lang w:eastAsia="en-GB"/>
        </w:rPr>
      </w:pPr>
      <w:hyperlink w:anchor="_Toc99831162" w:history="1">
        <w:r w:rsidRPr="0016239B">
          <w:rPr>
            <w:rStyle w:val="Hyperlink"/>
            <w:noProof/>
          </w:rPr>
          <w:t>Table 10 PLC – SLOT 1 Water control</w:t>
        </w:r>
        <w:r w:rsidRPr="0016239B">
          <w:rPr>
            <w:noProof/>
            <w:webHidden/>
          </w:rPr>
          <w:tab/>
        </w:r>
        <w:r w:rsidRPr="0016239B">
          <w:rPr>
            <w:noProof/>
            <w:webHidden/>
          </w:rPr>
          <w:fldChar w:fldCharType="begin"/>
        </w:r>
        <w:r w:rsidRPr="0016239B">
          <w:rPr>
            <w:noProof/>
            <w:webHidden/>
          </w:rPr>
          <w:instrText xml:space="preserve"> PAGEREF _Toc99831162 \h </w:instrText>
        </w:r>
        <w:r w:rsidRPr="0016239B">
          <w:rPr>
            <w:noProof/>
            <w:webHidden/>
          </w:rPr>
        </w:r>
        <w:r w:rsidRPr="0016239B">
          <w:rPr>
            <w:noProof/>
            <w:webHidden/>
          </w:rPr>
          <w:fldChar w:fldCharType="separate"/>
        </w:r>
        <w:r w:rsidR="002226E9">
          <w:rPr>
            <w:noProof/>
            <w:webHidden/>
          </w:rPr>
          <w:t>14</w:t>
        </w:r>
        <w:r w:rsidRPr="0016239B">
          <w:rPr>
            <w:noProof/>
            <w:webHidden/>
          </w:rPr>
          <w:fldChar w:fldCharType="end"/>
        </w:r>
      </w:hyperlink>
    </w:p>
    <w:p w14:paraId="1CB69881" w14:textId="4657D159" w:rsidR="0016239B" w:rsidRPr="0016239B" w:rsidRDefault="0016239B">
      <w:pPr>
        <w:pStyle w:val="TableofFigures"/>
        <w:tabs>
          <w:tab w:val="right" w:leader="dot" w:pos="9016"/>
        </w:tabs>
        <w:rPr>
          <w:rFonts w:eastAsiaTheme="minorEastAsia"/>
          <w:noProof/>
          <w:lang w:eastAsia="en-GB"/>
        </w:rPr>
      </w:pPr>
      <w:hyperlink w:anchor="_Toc99831163" w:history="1">
        <w:r w:rsidRPr="0016239B">
          <w:rPr>
            <w:rStyle w:val="Hyperlink"/>
            <w:noProof/>
          </w:rPr>
          <w:t>Table 11 PLC – SLOT 2 Oxygen level</w:t>
        </w:r>
        <w:r w:rsidRPr="0016239B">
          <w:rPr>
            <w:noProof/>
            <w:webHidden/>
          </w:rPr>
          <w:tab/>
        </w:r>
        <w:r w:rsidRPr="0016239B">
          <w:rPr>
            <w:noProof/>
            <w:webHidden/>
          </w:rPr>
          <w:fldChar w:fldCharType="begin"/>
        </w:r>
        <w:r w:rsidRPr="0016239B">
          <w:rPr>
            <w:noProof/>
            <w:webHidden/>
          </w:rPr>
          <w:instrText xml:space="preserve"> PAGEREF _Toc99831163 \h </w:instrText>
        </w:r>
        <w:r w:rsidRPr="0016239B">
          <w:rPr>
            <w:noProof/>
            <w:webHidden/>
          </w:rPr>
        </w:r>
        <w:r w:rsidRPr="0016239B">
          <w:rPr>
            <w:noProof/>
            <w:webHidden/>
          </w:rPr>
          <w:fldChar w:fldCharType="separate"/>
        </w:r>
        <w:r w:rsidR="002226E9">
          <w:rPr>
            <w:noProof/>
            <w:webHidden/>
          </w:rPr>
          <w:t>14</w:t>
        </w:r>
        <w:r w:rsidRPr="0016239B">
          <w:rPr>
            <w:noProof/>
            <w:webHidden/>
          </w:rPr>
          <w:fldChar w:fldCharType="end"/>
        </w:r>
      </w:hyperlink>
    </w:p>
    <w:p w14:paraId="24054164" w14:textId="570DC61C" w:rsidR="0016239B" w:rsidRPr="0016239B" w:rsidRDefault="0016239B">
      <w:pPr>
        <w:pStyle w:val="TableofFigures"/>
        <w:tabs>
          <w:tab w:val="right" w:leader="dot" w:pos="9016"/>
        </w:tabs>
        <w:rPr>
          <w:rFonts w:eastAsiaTheme="minorEastAsia"/>
          <w:noProof/>
          <w:lang w:eastAsia="en-GB"/>
        </w:rPr>
      </w:pPr>
      <w:hyperlink w:anchor="_Toc99831164" w:history="1">
        <w:r w:rsidRPr="0016239B">
          <w:rPr>
            <w:rStyle w:val="Hyperlink"/>
            <w:noProof/>
          </w:rPr>
          <w:t>Table 12 PLC – SLOT 3 Ammonia level</w:t>
        </w:r>
        <w:r w:rsidRPr="0016239B">
          <w:rPr>
            <w:noProof/>
            <w:webHidden/>
          </w:rPr>
          <w:tab/>
        </w:r>
        <w:r w:rsidRPr="0016239B">
          <w:rPr>
            <w:noProof/>
            <w:webHidden/>
          </w:rPr>
          <w:fldChar w:fldCharType="begin"/>
        </w:r>
        <w:r w:rsidRPr="0016239B">
          <w:rPr>
            <w:noProof/>
            <w:webHidden/>
          </w:rPr>
          <w:instrText xml:space="preserve"> PAGEREF _Toc99831164 \h </w:instrText>
        </w:r>
        <w:r w:rsidRPr="0016239B">
          <w:rPr>
            <w:noProof/>
            <w:webHidden/>
          </w:rPr>
        </w:r>
        <w:r w:rsidRPr="0016239B">
          <w:rPr>
            <w:noProof/>
            <w:webHidden/>
          </w:rPr>
          <w:fldChar w:fldCharType="separate"/>
        </w:r>
        <w:r w:rsidR="002226E9">
          <w:rPr>
            <w:noProof/>
            <w:webHidden/>
          </w:rPr>
          <w:t>14</w:t>
        </w:r>
        <w:r w:rsidRPr="0016239B">
          <w:rPr>
            <w:noProof/>
            <w:webHidden/>
          </w:rPr>
          <w:fldChar w:fldCharType="end"/>
        </w:r>
      </w:hyperlink>
    </w:p>
    <w:p w14:paraId="78AA5977" w14:textId="3A499121" w:rsidR="0016239B" w:rsidRPr="0016239B" w:rsidRDefault="0016239B">
      <w:pPr>
        <w:pStyle w:val="TableofFigures"/>
        <w:tabs>
          <w:tab w:val="right" w:leader="dot" w:pos="9016"/>
        </w:tabs>
        <w:rPr>
          <w:rFonts w:eastAsiaTheme="minorEastAsia"/>
          <w:noProof/>
          <w:lang w:eastAsia="en-GB"/>
        </w:rPr>
      </w:pPr>
      <w:hyperlink w:anchor="_Toc99831165" w:history="1">
        <w:r w:rsidRPr="0016239B">
          <w:rPr>
            <w:rStyle w:val="Hyperlink"/>
            <w:noProof/>
          </w:rPr>
          <w:t>Table 13 PLC – SLOT 4 Food supply</w:t>
        </w:r>
        <w:r w:rsidRPr="0016239B">
          <w:rPr>
            <w:noProof/>
            <w:webHidden/>
          </w:rPr>
          <w:tab/>
        </w:r>
        <w:r w:rsidRPr="0016239B">
          <w:rPr>
            <w:noProof/>
            <w:webHidden/>
          </w:rPr>
          <w:fldChar w:fldCharType="begin"/>
        </w:r>
        <w:r w:rsidRPr="0016239B">
          <w:rPr>
            <w:noProof/>
            <w:webHidden/>
          </w:rPr>
          <w:instrText xml:space="preserve"> PAGEREF _Toc99831165 \h </w:instrText>
        </w:r>
        <w:r w:rsidRPr="0016239B">
          <w:rPr>
            <w:noProof/>
            <w:webHidden/>
          </w:rPr>
        </w:r>
        <w:r w:rsidRPr="0016239B">
          <w:rPr>
            <w:noProof/>
            <w:webHidden/>
          </w:rPr>
          <w:fldChar w:fldCharType="separate"/>
        </w:r>
        <w:r w:rsidR="002226E9">
          <w:rPr>
            <w:noProof/>
            <w:webHidden/>
          </w:rPr>
          <w:t>14</w:t>
        </w:r>
        <w:r w:rsidRPr="0016239B">
          <w:rPr>
            <w:noProof/>
            <w:webHidden/>
          </w:rPr>
          <w:fldChar w:fldCharType="end"/>
        </w:r>
      </w:hyperlink>
    </w:p>
    <w:p w14:paraId="3A3716A7" w14:textId="5605A0AA" w:rsidR="0016239B" w:rsidRPr="0016239B" w:rsidRDefault="0016239B">
      <w:pPr>
        <w:pStyle w:val="TableofFigures"/>
        <w:tabs>
          <w:tab w:val="right" w:leader="dot" w:pos="9016"/>
        </w:tabs>
        <w:rPr>
          <w:rFonts w:eastAsiaTheme="minorEastAsia"/>
          <w:noProof/>
          <w:lang w:eastAsia="en-GB"/>
        </w:rPr>
      </w:pPr>
      <w:hyperlink w:anchor="_Toc99831166" w:history="1">
        <w:r w:rsidRPr="0016239B">
          <w:rPr>
            <w:rStyle w:val="Hyperlink"/>
            <w:noProof/>
          </w:rPr>
          <w:t>Table 14 PLC – SLOT 5 pH Level</w:t>
        </w:r>
        <w:r w:rsidRPr="0016239B">
          <w:rPr>
            <w:noProof/>
            <w:webHidden/>
          </w:rPr>
          <w:tab/>
        </w:r>
        <w:r w:rsidRPr="0016239B">
          <w:rPr>
            <w:noProof/>
            <w:webHidden/>
          </w:rPr>
          <w:fldChar w:fldCharType="begin"/>
        </w:r>
        <w:r w:rsidRPr="0016239B">
          <w:rPr>
            <w:noProof/>
            <w:webHidden/>
          </w:rPr>
          <w:instrText xml:space="preserve"> PAGEREF _Toc99831166 \h </w:instrText>
        </w:r>
        <w:r w:rsidRPr="0016239B">
          <w:rPr>
            <w:noProof/>
            <w:webHidden/>
          </w:rPr>
        </w:r>
        <w:r w:rsidRPr="0016239B">
          <w:rPr>
            <w:noProof/>
            <w:webHidden/>
          </w:rPr>
          <w:fldChar w:fldCharType="separate"/>
        </w:r>
        <w:r w:rsidR="002226E9">
          <w:rPr>
            <w:noProof/>
            <w:webHidden/>
          </w:rPr>
          <w:t>14</w:t>
        </w:r>
        <w:r w:rsidRPr="0016239B">
          <w:rPr>
            <w:noProof/>
            <w:webHidden/>
          </w:rPr>
          <w:fldChar w:fldCharType="end"/>
        </w:r>
      </w:hyperlink>
    </w:p>
    <w:p w14:paraId="6E6CD836" w14:textId="3976AB8F" w:rsidR="0016239B" w:rsidRPr="0016239B" w:rsidRDefault="0016239B">
      <w:pPr>
        <w:pStyle w:val="TableofFigures"/>
        <w:tabs>
          <w:tab w:val="right" w:leader="dot" w:pos="9016"/>
        </w:tabs>
        <w:rPr>
          <w:rFonts w:eastAsiaTheme="minorEastAsia"/>
          <w:noProof/>
          <w:lang w:eastAsia="en-GB"/>
        </w:rPr>
      </w:pPr>
      <w:hyperlink w:anchor="_Toc99831167" w:history="1">
        <w:r w:rsidRPr="0016239B">
          <w:rPr>
            <w:rStyle w:val="Hyperlink"/>
            <w:noProof/>
          </w:rPr>
          <w:t>Table 15 PLC – SLOT 6 Temperature level</w:t>
        </w:r>
        <w:r w:rsidRPr="0016239B">
          <w:rPr>
            <w:noProof/>
            <w:webHidden/>
          </w:rPr>
          <w:tab/>
        </w:r>
        <w:r w:rsidRPr="0016239B">
          <w:rPr>
            <w:noProof/>
            <w:webHidden/>
          </w:rPr>
          <w:fldChar w:fldCharType="begin"/>
        </w:r>
        <w:r w:rsidRPr="0016239B">
          <w:rPr>
            <w:noProof/>
            <w:webHidden/>
          </w:rPr>
          <w:instrText xml:space="preserve"> PAGEREF _Toc99831167 \h </w:instrText>
        </w:r>
        <w:r w:rsidRPr="0016239B">
          <w:rPr>
            <w:noProof/>
            <w:webHidden/>
          </w:rPr>
        </w:r>
        <w:r w:rsidRPr="0016239B">
          <w:rPr>
            <w:noProof/>
            <w:webHidden/>
          </w:rPr>
          <w:fldChar w:fldCharType="separate"/>
        </w:r>
        <w:r w:rsidR="002226E9">
          <w:rPr>
            <w:noProof/>
            <w:webHidden/>
          </w:rPr>
          <w:t>14</w:t>
        </w:r>
        <w:r w:rsidRPr="0016239B">
          <w:rPr>
            <w:noProof/>
            <w:webHidden/>
          </w:rPr>
          <w:fldChar w:fldCharType="end"/>
        </w:r>
      </w:hyperlink>
    </w:p>
    <w:p w14:paraId="60D9A519" w14:textId="5E8A074C" w:rsidR="00C74278" w:rsidRDefault="00C468FE" w:rsidP="00C74278">
      <w:r w:rsidRPr="0016239B">
        <w:fldChar w:fldCharType="end"/>
      </w:r>
    </w:p>
    <w:p w14:paraId="2ABA5645" w14:textId="07C3DAA5" w:rsidR="00C74278" w:rsidRDefault="00C74278" w:rsidP="009B58F2"/>
    <w:p w14:paraId="152A41F8" w14:textId="62F500DB" w:rsidR="009B58F2" w:rsidRDefault="009B58F2" w:rsidP="009B58F2"/>
    <w:p w14:paraId="6C2EAB9F" w14:textId="7FF81511" w:rsidR="009B58F2" w:rsidRDefault="009B58F2" w:rsidP="009B58F2"/>
    <w:p w14:paraId="6B4D36F7" w14:textId="3B6C74D0" w:rsidR="009B58F2" w:rsidRDefault="009B58F2" w:rsidP="009B58F2"/>
    <w:p w14:paraId="4ACA14B9" w14:textId="4589C9C9" w:rsidR="009B58F2" w:rsidRDefault="009B58F2" w:rsidP="009B58F2"/>
    <w:p w14:paraId="520EEFEC" w14:textId="4DADCB2F" w:rsidR="009B58F2" w:rsidRDefault="009B58F2" w:rsidP="009B58F2"/>
    <w:p w14:paraId="1F5898AD" w14:textId="561E40C1" w:rsidR="009B58F2" w:rsidRDefault="009B58F2" w:rsidP="009B58F2"/>
    <w:p w14:paraId="61A71563" w14:textId="6C9CF942" w:rsidR="009B58F2" w:rsidRDefault="009B58F2" w:rsidP="009B58F2"/>
    <w:p w14:paraId="5D1348EB" w14:textId="47E14799" w:rsidR="009B58F2" w:rsidRDefault="009B58F2" w:rsidP="009B58F2"/>
    <w:p w14:paraId="28848576" w14:textId="379A44A2" w:rsidR="009B58F2" w:rsidRDefault="009B58F2" w:rsidP="009B58F2"/>
    <w:p w14:paraId="3447C209" w14:textId="5E67A891" w:rsidR="009B58F2" w:rsidRDefault="009B58F2" w:rsidP="009B58F2"/>
    <w:p w14:paraId="49BAAF52" w14:textId="7DB80D12" w:rsidR="009B58F2" w:rsidRDefault="009B58F2" w:rsidP="009B58F2"/>
    <w:p w14:paraId="2023275F" w14:textId="77777777" w:rsidR="008979D9" w:rsidRPr="009B58F2" w:rsidRDefault="008979D9" w:rsidP="009B58F2"/>
    <w:p w14:paraId="25999661" w14:textId="36D2FAE2" w:rsidR="008979D9" w:rsidRDefault="00D36131" w:rsidP="007F17D7">
      <w:pPr>
        <w:pStyle w:val="Heading1"/>
        <w:numPr>
          <w:ilvl w:val="0"/>
          <w:numId w:val="28"/>
        </w:numPr>
      </w:pPr>
      <w:bookmarkStart w:id="2" w:name="_Toc99912976"/>
      <w:r w:rsidRPr="00706837">
        <w:lastRenderedPageBreak/>
        <w:t>Introduction</w:t>
      </w:r>
      <w:bookmarkEnd w:id="2"/>
    </w:p>
    <w:p w14:paraId="3DE289F3" w14:textId="77777777" w:rsidR="007F17D7" w:rsidRPr="007F17D7" w:rsidRDefault="007F17D7" w:rsidP="007F17D7"/>
    <w:p w14:paraId="2D593AFE" w14:textId="0A177B98" w:rsidR="00C67C46" w:rsidRDefault="008979D9" w:rsidP="0018420A">
      <w:r>
        <w:t xml:space="preserve">In this report </w:t>
      </w:r>
      <w:r w:rsidR="00F659DF">
        <w:t>I am going to cover</w:t>
      </w:r>
      <w:r w:rsidR="005619CE">
        <w:t xml:space="preserve"> an automated process for a specialist aquarium, to </w:t>
      </w:r>
      <w:r w:rsidR="004B51C7">
        <w:t xml:space="preserve">nurture </w:t>
      </w:r>
      <w:r w:rsidR="0081013E">
        <w:t>an</w:t>
      </w:r>
      <w:r w:rsidR="004B51C7">
        <w:t xml:space="preserve"> endangered species</w:t>
      </w:r>
      <w:r w:rsidR="00022AE1">
        <w:t>. The endanger</w:t>
      </w:r>
      <w:r w:rsidR="0081013E">
        <w:t>ed</w:t>
      </w:r>
      <w:r w:rsidR="00022AE1">
        <w:t xml:space="preserve"> species</w:t>
      </w:r>
      <w:r w:rsidR="0081013E">
        <w:t xml:space="preserve"> that we will be focussed on preserving is the </w:t>
      </w:r>
      <w:r w:rsidR="00A815B4">
        <w:t>Zebra Seahorse (</w:t>
      </w:r>
      <w:r w:rsidR="003E1D8C" w:rsidRPr="003E1D8C">
        <w:rPr>
          <w:i/>
          <w:iCs/>
        </w:rPr>
        <w:t>Hippocampus Zebra</w:t>
      </w:r>
      <w:r w:rsidR="003E1D8C">
        <w:t xml:space="preserve">) </w:t>
      </w:r>
      <w:r w:rsidR="007B693A">
        <w:t>a reef</w:t>
      </w:r>
      <w:r w:rsidR="00F5629F">
        <w:t xml:space="preserve">-dwelling fish that has come under recent threat due to the receding of coral reefs </w:t>
      </w:r>
      <w:r w:rsidR="00DB40CE">
        <w:t>and</w:t>
      </w:r>
      <w:r w:rsidR="0035381C">
        <w:t xml:space="preserve"> poaching for use in </w:t>
      </w:r>
      <w:r w:rsidR="002506E3">
        <w:t>Asian alternative medicine</w:t>
      </w:r>
      <w:r w:rsidR="00F5629F">
        <w:t xml:space="preserve">. </w:t>
      </w:r>
      <w:r w:rsidR="005A1D00">
        <w:t xml:space="preserve">The </w:t>
      </w:r>
      <w:r w:rsidR="00DB40CE">
        <w:t>Zebra Seahorse</w:t>
      </w:r>
      <w:r w:rsidR="005A1D00">
        <w:t xml:space="preserve"> is most common</w:t>
      </w:r>
      <w:r w:rsidR="005F2213">
        <w:t xml:space="preserve"> in reefs </w:t>
      </w:r>
      <w:r w:rsidR="00E27EC2">
        <w:t xml:space="preserve">off the coast of </w:t>
      </w:r>
      <w:r w:rsidR="00B67C95">
        <w:t>Australia</w:t>
      </w:r>
      <w:r w:rsidR="00D60E0B">
        <w:t>.</w:t>
      </w:r>
      <w:r w:rsidR="00D60E0B">
        <w:br/>
        <w:t xml:space="preserve"> </w:t>
      </w:r>
      <w:r w:rsidR="00BF3B98">
        <w:t xml:space="preserve">This report will cover the </w:t>
      </w:r>
      <w:r w:rsidR="002C067F">
        <w:t xml:space="preserve">system </w:t>
      </w:r>
      <w:r w:rsidR="00BF3B98">
        <w:t xml:space="preserve">requirements for the </w:t>
      </w:r>
      <w:r w:rsidR="002C067F">
        <w:t>aquarium</w:t>
      </w:r>
      <w:r w:rsidR="001E09F7">
        <w:t xml:space="preserve">, the necessary inputs and outputs </w:t>
      </w:r>
      <w:r w:rsidR="0020734D">
        <w:t xml:space="preserve">associated with that system, the </w:t>
      </w:r>
      <w:r w:rsidR="00492A15">
        <w:t>environmental requirements for the fish’ habitat</w:t>
      </w:r>
      <w:r w:rsidR="00EB3DAA">
        <w:t xml:space="preserve">, the automated adaptation </w:t>
      </w:r>
      <w:r w:rsidR="00FA1C8C">
        <w:t xml:space="preserve">that will </w:t>
      </w:r>
      <w:r w:rsidR="00910010">
        <w:t xml:space="preserve">control the aquarium, and the </w:t>
      </w:r>
      <w:r w:rsidR="00B47668">
        <w:t>safety measures that will ensure that the species is protected from</w:t>
      </w:r>
      <w:r w:rsidR="00B124C1">
        <w:t xml:space="preserve"> any </w:t>
      </w:r>
      <w:r w:rsidR="003B2120">
        <w:t>unforeseen</w:t>
      </w:r>
      <w:r w:rsidR="00B124C1">
        <w:t xml:space="preserve"> circumstances that </w:t>
      </w:r>
      <w:r w:rsidR="00E32F7C">
        <w:t>could occur to the system.</w:t>
      </w:r>
    </w:p>
    <w:p w14:paraId="36312AA5" w14:textId="2800E333" w:rsidR="00C468FE" w:rsidRDefault="00B718E6" w:rsidP="00B718E6">
      <w:pPr>
        <w:jc w:val="center"/>
      </w:pPr>
      <w:r w:rsidRPr="00B718E6">
        <w:drawing>
          <wp:inline distT="0" distB="0" distL="0" distR="0" wp14:anchorId="6A38B44D" wp14:editId="1C69DAFF">
            <wp:extent cx="2720576" cy="4107536"/>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20576" cy="4107536"/>
                    </a:xfrm>
                    <a:prstGeom prst="rect">
                      <a:avLst/>
                    </a:prstGeom>
                  </pic:spPr>
                </pic:pic>
              </a:graphicData>
            </a:graphic>
          </wp:inline>
        </w:drawing>
      </w:r>
    </w:p>
    <w:p w14:paraId="70B4D6F1" w14:textId="0CA30BD3" w:rsidR="00C468FE" w:rsidRDefault="00C468FE" w:rsidP="00C468FE">
      <w:pPr>
        <w:pStyle w:val="Caption"/>
      </w:pPr>
      <w:r>
        <w:t xml:space="preserve">                            </w:t>
      </w:r>
      <w:r w:rsidR="00B718E6">
        <w:t xml:space="preserve">                             </w:t>
      </w:r>
      <w:r>
        <w:t xml:space="preserve"> </w:t>
      </w:r>
      <w:bookmarkStart w:id="3" w:name="_Toc99912989"/>
      <w:r>
        <w:t xml:space="preserve">Image </w:t>
      </w:r>
      <w:r>
        <w:fldChar w:fldCharType="begin"/>
      </w:r>
      <w:r>
        <w:instrText xml:space="preserve"> SEQ Image \* ARABIC </w:instrText>
      </w:r>
      <w:r>
        <w:fldChar w:fldCharType="separate"/>
      </w:r>
      <w:r>
        <w:rPr>
          <w:noProof/>
        </w:rPr>
        <w:t>2</w:t>
      </w:r>
      <w:r>
        <w:fldChar w:fldCharType="end"/>
      </w:r>
      <w:r>
        <w:t xml:space="preserve"> Zebra Seahorse</w:t>
      </w:r>
      <w:bookmarkEnd w:id="3"/>
    </w:p>
    <w:p w14:paraId="66094D74" w14:textId="0956F482" w:rsidR="00B718E6" w:rsidRPr="00B718E6" w:rsidRDefault="00B718E6" w:rsidP="00B718E6">
      <w:r>
        <w:t>(Hippocampus, 2011)</w:t>
      </w:r>
    </w:p>
    <w:p w14:paraId="63BF70AE" w14:textId="24032721" w:rsidR="00C468FE" w:rsidRDefault="003F2BF6" w:rsidP="0018420A">
      <w:r>
        <w:br w:type="page"/>
      </w:r>
    </w:p>
    <w:p w14:paraId="2C44A210" w14:textId="2043CFB4" w:rsidR="003F2BF6" w:rsidRDefault="00706837" w:rsidP="00706837">
      <w:pPr>
        <w:pStyle w:val="Heading2"/>
      </w:pPr>
      <w:bookmarkStart w:id="4" w:name="_Toc99912977"/>
      <w:r>
        <w:lastRenderedPageBreak/>
        <w:t xml:space="preserve">1.1 </w:t>
      </w:r>
      <w:r w:rsidR="0018420A">
        <w:t>Key considerations</w:t>
      </w:r>
      <w:bookmarkEnd w:id="4"/>
    </w:p>
    <w:p w14:paraId="323AFC9C" w14:textId="078ED8C8" w:rsidR="0003679E" w:rsidRDefault="00724CC6" w:rsidP="003F2BF6">
      <w:r>
        <w:t xml:space="preserve">For this automated aquarium, there are several </w:t>
      </w:r>
      <w:r w:rsidR="0003679E">
        <w:t>key considerations</w:t>
      </w:r>
      <w:r>
        <w:t xml:space="preserve"> that need to be </w:t>
      </w:r>
      <w:r w:rsidR="00F12841">
        <w:t>controlled within</w:t>
      </w:r>
      <w:r>
        <w:t xml:space="preserve"> the </w:t>
      </w:r>
      <w:r w:rsidR="00EB5C11">
        <w:t>habitat: -</w:t>
      </w:r>
    </w:p>
    <w:tbl>
      <w:tblPr>
        <w:tblStyle w:val="TableGrid"/>
        <w:tblW w:w="0" w:type="auto"/>
        <w:tblInd w:w="-5" w:type="dxa"/>
        <w:tblLook w:val="04A0" w:firstRow="1" w:lastRow="0" w:firstColumn="1" w:lastColumn="0" w:noHBand="0" w:noVBand="1"/>
      </w:tblPr>
      <w:tblGrid>
        <w:gridCol w:w="8296"/>
      </w:tblGrid>
      <w:tr w:rsidR="007F17D7" w:rsidRPr="00F12841" w14:paraId="2DDAEAD0" w14:textId="77777777" w:rsidTr="007F17D7">
        <w:tc>
          <w:tcPr>
            <w:tcW w:w="8296" w:type="dxa"/>
          </w:tcPr>
          <w:p w14:paraId="17D051B2" w14:textId="1E1D6004" w:rsidR="007F17D7" w:rsidRPr="00F12841" w:rsidRDefault="007F17D7" w:rsidP="007F17D7">
            <w:r>
              <w:t>Key consideration</w:t>
            </w:r>
          </w:p>
        </w:tc>
      </w:tr>
      <w:tr w:rsidR="00F12841" w:rsidRPr="00F12841" w14:paraId="33EE960B" w14:textId="77777777" w:rsidTr="007F17D7">
        <w:tc>
          <w:tcPr>
            <w:tcW w:w="8296" w:type="dxa"/>
          </w:tcPr>
          <w:p w14:paraId="566320CF" w14:textId="4F26A993" w:rsidR="00F12841" w:rsidRPr="00F12841" w:rsidRDefault="00F12841" w:rsidP="007F17D7">
            <w:pPr>
              <w:pStyle w:val="ListParagraph"/>
              <w:numPr>
                <w:ilvl w:val="0"/>
                <w:numId w:val="16"/>
              </w:numPr>
            </w:pPr>
            <w:r w:rsidRPr="00F12841">
              <w:t>Temperature</w:t>
            </w:r>
          </w:p>
        </w:tc>
      </w:tr>
      <w:tr w:rsidR="00F12841" w:rsidRPr="00F12841" w14:paraId="68C7AA28" w14:textId="77777777" w:rsidTr="007F17D7">
        <w:tc>
          <w:tcPr>
            <w:tcW w:w="8296" w:type="dxa"/>
          </w:tcPr>
          <w:p w14:paraId="62FEEC9A" w14:textId="77777777" w:rsidR="00F12841" w:rsidRPr="00F12841" w:rsidRDefault="00F12841" w:rsidP="00B330F5">
            <w:pPr>
              <w:pStyle w:val="ListParagraph"/>
              <w:numPr>
                <w:ilvl w:val="0"/>
                <w:numId w:val="16"/>
              </w:numPr>
            </w:pPr>
            <w:r w:rsidRPr="00F12841">
              <w:t>Food &amp; Nutrition</w:t>
            </w:r>
          </w:p>
        </w:tc>
      </w:tr>
      <w:tr w:rsidR="00F12841" w:rsidRPr="00F12841" w14:paraId="44495225" w14:textId="77777777" w:rsidTr="007F17D7">
        <w:tc>
          <w:tcPr>
            <w:tcW w:w="8296" w:type="dxa"/>
          </w:tcPr>
          <w:p w14:paraId="4ED7B50B" w14:textId="77777777" w:rsidR="00F12841" w:rsidRPr="00F12841" w:rsidRDefault="00F12841" w:rsidP="00B330F5">
            <w:pPr>
              <w:pStyle w:val="ListParagraph"/>
              <w:numPr>
                <w:ilvl w:val="0"/>
                <w:numId w:val="16"/>
              </w:numPr>
            </w:pPr>
            <w:r w:rsidRPr="00F12841">
              <w:t>PH Levels</w:t>
            </w:r>
          </w:p>
        </w:tc>
      </w:tr>
      <w:tr w:rsidR="00F12841" w:rsidRPr="00F12841" w14:paraId="1769FFA5" w14:textId="77777777" w:rsidTr="007F17D7">
        <w:tc>
          <w:tcPr>
            <w:tcW w:w="8296" w:type="dxa"/>
          </w:tcPr>
          <w:p w14:paraId="4BE1258A" w14:textId="77777777" w:rsidR="00F12841" w:rsidRPr="00F12841" w:rsidRDefault="00F12841" w:rsidP="00B330F5">
            <w:pPr>
              <w:pStyle w:val="ListParagraph"/>
              <w:numPr>
                <w:ilvl w:val="0"/>
                <w:numId w:val="16"/>
              </w:numPr>
            </w:pPr>
            <w:r w:rsidRPr="00F12841">
              <w:t>Oxygen</w:t>
            </w:r>
          </w:p>
        </w:tc>
      </w:tr>
      <w:tr w:rsidR="00F12841" w:rsidRPr="00F12841" w14:paraId="6A1AADA5" w14:textId="77777777" w:rsidTr="007F17D7">
        <w:tc>
          <w:tcPr>
            <w:tcW w:w="8296" w:type="dxa"/>
          </w:tcPr>
          <w:p w14:paraId="58810E9E" w14:textId="77777777" w:rsidR="00F12841" w:rsidRPr="00F12841" w:rsidRDefault="00F12841" w:rsidP="00B330F5">
            <w:pPr>
              <w:pStyle w:val="ListParagraph"/>
              <w:numPr>
                <w:ilvl w:val="0"/>
                <w:numId w:val="16"/>
              </w:numPr>
            </w:pPr>
            <w:r w:rsidRPr="00F12841">
              <w:t>Salinity</w:t>
            </w:r>
          </w:p>
        </w:tc>
      </w:tr>
      <w:tr w:rsidR="00F12841" w:rsidRPr="00F12841" w14:paraId="228FA0D3" w14:textId="77777777" w:rsidTr="007F17D7">
        <w:tc>
          <w:tcPr>
            <w:tcW w:w="8296" w:type="dxa"/>
          </w:tcPr>
          <w:p w14:paraId="1C848283" w14:textId="77777777" w:rsidR="00F12841" w:rsidRPr="00F12841" w:rsidRDefault="00F12841" w:rsidP="00B330F5">
            <w:pPr>
              <w:pStyle w:val="ListParagraph"/>
              <w:numPr>
                <w:ilvl w:val="0"/>
                <w:numId w:val="16"/>
              </w:numPr>
            </w:pPr>
            <w:r w:rsidRPr="00F12841">
              <w:t>Ammonia Levels</w:t>
            </w:r>
          </w:p>
        </w:tc>
      </w:tr>
      <w:tr w:rsidR="00F12841" w:rsidRPr="00F12841" w14:paraId="1F0A7650" w14:textId="77777777" w:rsidTr="007F17D7">
        <w:tc>
          <w:tcPr>
            <w:tcW w:w="8296" w:type="dxa"/>
          </w:tcPr>
          <w:p w14:paraId="7B199232" w14:textId="77777777" w:rsidR="00F12841" w:rsidRPr="00F12841" w:rsidRDefault="00F12841" w:rsidP="00B330F5">
            <w:pPr>
              <w:pStyle w:val="ListParagraph"/>
              <w:numPr>
                <w:ilvl w:val="0"/>
                <w:numId w:val="16"/>
              </w:numPr>
            </w:pPr>
            <w:r w:rsidRPr="00F12841">
              <w:t>Water Quality</w:t>
            </w:r>
          </w:p>
        </w:tc>
      </w:tr>
    </w:tbl>
    <w:p w14:paraId="0FA0F552" w14:textId="6BEA11B5" w:rsidR="00C468FE" w:rsidRDefault="00C468FE" w:rsidP="00C468FE">
      <w:pPr>
        <w:pStyle w:val="Caption"/>
      </w:pPr>
      <w:bookmarkStart w:id="5" w:name="_Toc99831153"/>
      <w:r>
        <w:t xml:space="preserve">Table </w:t>
      </w:r>
      <w:r>
        <w:fldChar w:fldCharType="begin"/>
      </w:r>
      <w:r>
        <w:instrText xml:space="preserve"> SEQ Table \* ARABIC </w:instrText>
      </w:r>
      <w:r>
        <w:fldChar w:fldCharType="separate"/>
      </w:r>
      <w:r w:rsidR="006960D7">
        <w:rPr>
          <w:noProof/>
        </w:rPr>
        <w:t>1</w:t>
      </w:r>
      <w:r>
        <w:fldChar w:fldCharType="end"/>
      </w:r>
      <w:r>
        <w:t xml:space="preserve"> Key considerations</w:t>
      </w:r>
      <w:bookmarkEnd w:id="5"/>
    </w:p>
    <w:p w14:paraId="15F27F6B" w14:textId="6800E2FD" w:rsidR="0018420A" w:rsidRPr="00E9616C" w:rsidRDefault="00F12841" w:rsidP="000E6ECE">
      <w:r>
        <w:t>For</w:t>
      </w:r>
      <w:r w:rsidR="000E6ECE">
        <w:t xml:space="preserve"> the </w:t>
      </w:r>
      <w:r w:rsidR="00950786">
        <w:t xml:space="preserve">fish to remain healthy and protected </w:t>
      </w:r>
      <w:r w:rsidR="00566A2E">
        <w:t xml:space="preserve">in their environment, it is important that </w:t>
      </w:r>
      <w:r>
        <w:t>all</w:t>
      </w:r>
      <w:r w:rsidR="00566A2E">
        <w:t xml:space="preserve"> these key considerations are monitored</w:t>
      </w:r>
      <w:r w:rsidR="0057291C">
        <w:t xml:space="preserve">, </w:t>
      </w:r>
      <w:r w:rsidR="00C74278">
        <w:t>controlled,</w:t>
      </w:r>
      <w:r w:rsidR="0057291C">
        <w:t xml:space="preserve"> and adjusted as necessary.</w:t>
      </w:r>
      <w:r w:rsidR="003F2BF6">
        <w:br w:type="page"/>
      </w:r>
    </w:p>
    <w:p w14:paraId="74576E6D" w14:textId="10E266F0" w:rsidR="003F2BF6" w:rsidRDefault="00B47A97" w:rsidP="0018420A">
      <w:pPr>
        <w:pStyle w:val="Heading1"/>
      </w:pPr>
      <w:bookmarkStart w:id="6" w:name="_Toc99912978"/>
      <w:r>
        <w:lastRenderedPageBreak/>
        <w:t xml:space="preserve">2.0 </w:t>
      </w:r>
      <w:r w:rsidR="006B0916">
        <w:t>Planning</w:t>
      </w:r>
      <w:bookmarkEnd w:id="6"/>
    </w:p>
    <w:p w14:paraId="2A219F71" w14:textId="070E00A6" w:rsidR="0018420A" w:rsidRDefault="002B2396" w:rsidP="003F2BF6">
      <w:r>
        <w:t xml:space="preserve">The </w:t>
      </w:r>
      <w:r w:rsidR="0079044F">
        <w:t xml:space="preserve">location for the </w:t>
      </w:r>
      <w:r w:rsidR="00F73CA7">
        <w:t xml:space="preserve">controlled </w:t>
      </w:r>
      <w:r w:rsidR="0079044F">
        <w:t>aquarium</w:t>
      </w:r>
      <w:r w:rsidR="00774E17">
        <w:t>(s)</w:t>
      </w:r>
      <w:r w:rsidR="0079044F">
        <w:t xml:space="preserve"> in this report is in a lar</w:t>
      </w:r>
      <w:r w:rsidR="009F30FF">
        <w:t>ge unit behind the main aquarium</w:t>
      </w:r>
      <w:r w:rsidR="004861BD">
        <w:t xml:space="preserve"> in a European location</w:t>
      </w:r>
      <w:r w:rsidR="009F30FF">
        <w:t xml:space="preserve">. </w:t>
      </w:r>
      <w:r w:rsidR="003C3F46">
        <w:t>It is a</w:t>
      </w:r>
      <w:r w:rsidR="007D3389">
        <w:t xml:space="preserve">n indoor location </w:t>
      </w:r>
      <w:r w:rsidR="00F3213D">
        <w:t>which</w:t>
      </w:r>
      <w:r w:rsidR="00166FE3">
        <w:t xml:space="preserve"> is sealed </w:t>
      </w:r>
      <w:r w:rsidR="001D6A55">
        <w:t>completely from any outside influence apart from ambient temperature</w:t>
      </w:r>
      <w:r w:rsidR="0097302E">
        <w:t>, however the main building is insulated</w:t>
      </w:r>
      <w:r w:rsidR="001D6A55">
        <w:t xml:space="preserve">. </w:t>
      </w:r>
      <w:r w:rsidR="004A14B1">
        <w:t xml:space="preserve">As part of the protection and study of this species, </w:t>
      </w:r>
      <w:r w:rsidR="00D96A75">
        <w:t xml:space="preserve">it is necessary to have several </w:t>
      </w:r>
      <w:r w:rsidR="00511BEB">
        <w:t xml:space="preserve">tanks to house the species. This will give </w:t>
      </w:r>
      <w:r w:rsidR="001D7250">
        <w:t xml:space="preserve">the option to separate &amp; quarantine immediately if necessary. However, </w:t>
      </w:r>
      <w:r w:rsidR="00FE5ADD">
        <w:t>this report will focus on one aquarium a</w:t>
      </w:r>
      <w:r w:rsidR="006911DD">
        <w:t>nd its</w:t>
      </w:r>
      <w:r w:rsidR="00FE5ADD">
        <w:t xml:space="preserve"> </w:t>
      </w:r>
      <w:r w:rsidR="006911DD">
        <w:t xml:space="preserve">automated </w:t>
      </w:r>
      <w:proofErr w:type="gramStart"/>
      <w:r w:rsidR="00FE5ADD">
        <w:t>system</w:t>
      </w:r>
      <w:proofErr w:type="gramEnd"/>
      <w:r w:rsidR="00FE5ADD">
        <w:t xml:space="preserve"> and any </w:t>
      </w:r>
      <w:r w:rsidR="0054077F">
        <w:t xml:space="preserve">breeding/quarantine tanks will be </w:t>
      </w:r>
      <w:r w:rsidR="006911DD">
        <w:t>duplicates of this</w:t>
      </w:r>
      <w:r w:rsidR="00B87E92">
        <w:t>.</w:t>
      </w:r>
    </w:p>
    <w:p w14:paraId="24C06B45" w14:textId="0B7D0974" w:rsidR="008118E0" w:rsidRDefault="00667327" w:rsidP="003F2BF6">
      <w:r>
        <w:t xml:space="preserve">The </w:t>
      </w:r>
      <w:r w:rsidR="0076407F">
        <w:t xml:space="preserve">Full Automation of this aquarium is </w:t>
      </w:r>
      <w:r w:rsidR="00590AFC">
        <w:t>our</w:t>
      </w:r>
      <w:r w:rsidR="005D494A">
        <w:t xml:space="preserve"> </w:t>
      </w:r>
      <w:r w:rsidR="00F906CB">
        <w:t>main objective</w:t>
      </w:r>
      <w:r w:rsidR="00583514">
        <w:t xml:space="preserve">. </w:t>
      </w:r>
      <w:r w:rsidR="00DD35D2">
        <w:t>To</w:t>
      </w:r>
      <w:r w:rsidR="00B940FE">
        <w:t xml:space="preserve"> make this a reality, the resulting system will need to </w:t>
      </w:r>
      <w:r w:rsidR="00590AFC">
        <w:t>monitor</w:t>
      </w:r>
      <w:r w:rsidR="00D42CE8">
        <w:t xml:space="preserve">, </w:t>
      </w:r>
      <w:proofErr w:type="gramStart"/>
      <w:r w:rsidR="00D42CE8">
        <w:t>control</w:t>
      </w:r>
      <w:proofErr w:type="gramEnd"/>
      <w:r w:rsidR="00D42CE8">
        <w:t xml:space="preserve"> and adjust all environmental parameters</w:t>
      </w:r>
      <w:r w:rsidR="00116007">
        <w:t>.</w:t>
      </w:r>
      <w:r w:rsidR="00090CB7">
        <w:t xml:space="preserve"> </w:t>
      </w:r>
      <w:r w:rsidR="008118E0">
        <w:br/>
        <w:t xml:space="preserve"> For this, we will require the following to be </w:t>
      </w:r>
      <w:r w:rsidR="00DD35D2">
        <w:t>researched.</w:t>
      </w:r>
    </w:p>
    <w:p w14:paraId="4640DCE0" w14:textId="5445EB28" w:rsidR="00216A8F" w:rsidRDefault="00316658" w:rsidP="00216A8F">
      <w:r w:rsidRPr="00216A8F">
        <w:rPr>
          <w:u w:val="single"/>
        </w:rPr>
        <w:t>Sensors</w:t>
      </w:r>
      <w:r w:rsidRPr="00216A8F">
        <w:rPr>
          <w:u w:val="single"/>
        </w:rPr>
        <w:br/>
      </w:r>
      <w:r w:rsidR="002039E9">
        <w:t>To ensure the health of the fish</w:t>
      </w:r>
      <w:r w:rsidR="006063B6">
        <w:t xml:space="preserve"> and the corals that make-up their habitat, it is important to detect change</w:t>
      </w:r>
      <w:r w:rsidR="00414B36">
        <w:t>s</w:t>
      </w:r>
      <w:r w:rsidR="006063B6">
        <w:t xml:space="preserve"> to the environment</w:t>
      </w:r>
      <w:r w:rsidR="00414B36">
        <w:t xml:space="preserve"> that could cause discomfort or </w:t>
      </w:r>
      <w:r w:rsidR="00225C42">
        <w:t xml:space="preserve">negatively impact on health for both species. </w:t>
      </w:r>
      <w:r w:rsidR="003A35F3">
        <w:t xml:space="preserve">These sensors must be able to detect incremental change </w:t>
      </w:r>
      <w:r w:rsidR="00735EF2">
        <w:t xml:space="preserve">quickly and accurately so that the </w:t>
      </w:r>
      <w:r w:rsidR="00D94F5C">
        <w:t>DCS</w:t>
      </w:r>
      <w:r w:rsidR="00735EF2">
        <w:t xml:space="preserve"> (</w:t>
      </w:r>
      <w:r w:rsidR="00961D75">
        <w:t xml:space="preserve">Distribution </w:t>
      </w:r>
      <w:r w:rsidR="007F6853">
        <w:t xml:space="preserve">Control System) can make the necessary decisions/adjustments that will </w:t>
      </w:r>
      <w:r w:rsidR="00EB24CF">
        <w:t>stabilise the</w:t>
      </w:r>
      <w:r w:rsidR="00F800D6">
        <w:t xml:space="preserve"> habitat.</w:t>
      </w:r>
      <w:r w:rsidR="00F800D6">
        <w:br/>
        <w:t>The</w:t>
      </w:r>
      <w:r w:rsidR="008E0E17">
        <w:t xml:space="preserve"> collection of</w:t>
      </w:r>
      <w:r w:rsidR="00F800D6">
        <w:t xml:space="preserve"> sensors </w:t>
      </w:r>
      <w:r w:rsidR="006A00E7">
        <w:t>sh</w:t>
      </w:r>
      <w:r w:rsidR="00F800D6">
        <w:t xml:space="preserve">ould </w:t>
      </w:r>
      <w:r w:rsidR="001E4938">
        <w:t xml:space="preserve">be able to detect changes </w:t>
      </w:r>
      <w:proofErr w:type="gramStart"/>
      <w:r w:rsidR="001E4938">
        <w:t>in</w:t>
      </w:r>
      <w:r w:rsidR="00F800D6">
        <w:t>;</w:t>
      </w:r>
      <w:proofErr w:type="gramEnd"/>
    </w:p>
    <w:p w14:paraId="468C2A0B" w14:textId="626AAA64" w:rsidR="00216A8F" w:rsidRDefault="00216A8F" w:rsidP="00216A8F">
      <w:pPr>
        <w:pStyle w:val="ListParagraph"/>
        <w:numPr>
          <w:ilvl w:val="0"/>
          <w:numId w:val="21"/>
        </w:numPr>
      </w:pPr>
      <w:r>
        <w:t>Temperature</w:t>
      </w:r>
    </w:p>
    <w:p w14:paraId="73604255" w14:textId="388EA933" w:rsidR="00216A8F" w:rsidRDefault="008E0E17" w:rsidP="00216A8F">
      <w:pPr>
        <w:pStyle w:val="ListParagraph"/>
        <w:numPr>
          <w:ilvl w:val="0"/>
          <w:numId w:val="21"/>
        </w:numPr>
      </w:pPr>
      <w:r>
        <w:t>PH Levels</w:t>
      </w:r>
    </w:p>
    <w:p w14:paraId="21826447" w14:textId="31D44021" w:rsidR="008E0E17" w:rsidRDefault="003A2AA2" w:rsidP="00216A8F">
      <w:pPr>
        <w:pStyle w:val="ListParagraph"/>
        <w:numPr>
          <w:ilvl w:val="0"/>
          <w:numId w:val="21"/>
        </w:numPr>
      </w:pPr>
      <w:r>
        <w:t>Oxy</w:t>
      </w:r>
      <w:r w:rsidR="008E3DE4">
        <w:t>gen Levels</w:t>
      </w:r>
    </w:p>
    <w:p w14:paraId="2597CD9D" w14:textId="02EB0CC4" w:rsidR="008E3DE4" w:rsidRDefault="008E3DE4" w:rsidP="00216A8F">
      <w:pPr>
        <w:pStyle w:val="ListParagraph"/>
        <w:numPr>
          <w:ilvl w:val="0"/>
          <w:numId w:val="21"/>
        </w:numPr>
      </w:pPr>
      <w:r>
        <w:t>Salinity</w:t>
      </w:r>
    </w:p>
    <w:p w14:paraId="19BF8ACA" w14:textId="74E3C7C3" w:rsidR="005806D8" w:rsidRDefault="008E3DE4" w:rsidP="005806D8">
      <w:pPr>
        <w:pStyle w:val="ListParagraph"/>
        <w:numPr>
          <w:ilvl w:val="0"/>
          <w:numId w:val="21"/>
        </w:numPr>
      </w:pPr>
      <w:r>
        <w:t>Ammoni</w:t>
      </w:r>
      <w:r w:rsidR="007D3DB1">
        <w:t>a</w:t>
      </w:r>
      <w:r w:rsidR="00E95371">
        <w:t>/</w:t>
      </w:r>
      <w:r w:rsidR="005806D8">
        <w:t>Nitrite/Nitrate</w:t>
      </w:r>
      <w:r w:rsidR="007D3DB1">
        <w:t xml:space="preserve"> Levels</w:t>
      </w:r>
    </w:p>
    <w:p w14:paraId="273030A9" w14:textId="10DBA8D5" w:rsidR="00C153AF" w:rsidRDefault="007B040D" w:rsidP="005806D8">
      <w:pPr>
        <w:pStyle w:val="ListParagraph"/>
        <w:numPr>
          <w:ilvl w:val="0"/>
          <w:numId w:val="21"/>
        </w:numPr>
      </w:pPr>
      <w:r>
        <w:t>Water Quality/Clarity</w:t>
      </w:r>
    </w:p>
    <w:p w14:paraId="30D12FBF" w14:textId="212BFDD4" w:rsidR="00EF258A" w:rsidRDefault="00EF258A" w:rsidP="005806D8">
      <w:pPr>
        <w:pStyle w:val="ListParagraph"/>
        <w:numPr>
          <w:ilvl w:val="0"/>
          <w:numId w:val="21"/>
        </w:numPr>
      </w:pPr>
      <w:r>
        <w:t>Water Level</w:t>
      </w:r>
    </w:p>
    <w:p w14:paraId="784A7105" w14:textId="22865F1F" w:rsidR="001B214B" w:rsidRDefault="001B214B" w:rsidP="001B214B">
      <w:pPr>
        <w:rPr>
          <w:u w:val="single"/>
        </w:rPr>
      </w:pPr>
      <w:r>
        <w:rPr>
          <w:u w:val="single"/>
        </w:rPr>
        <w:t>Dosing</w:t>
      </w:r>
      <w:r w:rsidR="00094AFD">
        <w:rPr>
          <w:u w:val="single"/>
        </w:rPr>
        <w:t xml:space="preserve"> Equipment</w:t>
      </w:r>
    </w:p>
    <w:p w14:paraId="4200EBF3" w14:textId="53C3CA23" w:rsidR="009B08E1" w:rsidRDefault="0077277B" w:rsidP="001B214B">
      <w:r>
        <w:t>In order to regulate</w:t>
      </w:r>
      <w:r w:rsidR="00AC0C6C">
        <w:t xml:space="preserve"> and control</w:t>
      </w:r>
      <w:r w:rsidR="00FB1700">
        <w:t xml:space="preserve"> the environment </w:t>
      </w:r>
      <w:r w:rsidR="002B06DA">
        <w:t>as well as feed the species in the tank, we will need to include machines</w:t>
      </w:r>
      <w:r w:rsidR="00BD0A9B">
        <w:t xml:space="preserve">/systems that will add (dose) chemicals and nutrients to the water </w:t>
      </w:r>
      <w:r w:rsidR="009D079D">
        <w:t>in orde</w:t>
      </w:r>
      <w:r w:rsidR="002667C9">
        <w:t>r to preserve the health of all species (Fish and Corals)</w:t>
      </w:r>
      <w:r w:rsidR="00F86A29">
        <w:t xml:space="preserve"> This equipment will be controlled by the </w:t>
      </w:r>
      <w:proofErr w:type="gramStart"/>
      <w:r w:rsidR="00961D75">
        <w:t>DCS</w:t>
      </w:r>
      <w:proofErr w:type="gramEnd"/>
      <w:r w:rsidR="00F86A29">
        <w:t xml:space="preserve"> and </w:t>
      </w:r>
      <w:r w:rsidR="00DB5E8D">
        <w:t xml:space="preserve">data recorded on the sensors will influence </w:t>
      </w:r>
      <w:r w:rsidR="000C1179">
        <w:t xml:space="preserve">decisions/adjustments made based on </w:t>
      </w:r>
      <w:r w:rsidR="00094932">
        <w:t xml:space="preserve">pre-set limits for each </w:t>
      </w:r>
      <w:r w:rsidR="00120931">
        <w:t>parameter</w:t>
      </w:r>
      <w:r w:rsidR="00DF7A6C">
        <w:t>.</w:t>
      </w:r>
      <w:r w:rsidR="009B08E1">
        <w:t xml:space="preserve"> These additives </w:t>
      </w:r>
      <w:r w:rsidR="00173A9D">
        <w:t xml:space="preserve">to the environment </w:t>
      </w:r>
      <w:proofErr w:type="gramStart"/>
      <w:r w:rsidR="00173A9D">
        <w:t>are;</w:t>
      </w:r>
      <w:proofErr w:type="gramEnd"/>
    </w:p>
    <w:p w14:paraId="41DAC0BA" w14:textId="4DF61EF7" w:rsidR="00173A9D" w:rsidRDefault="00DD6A90" w:rsidP="00DD6A90">
      <w:pPr>
        <w:pStyle w:val="ListParagraph"/>
        <w:numPr>
          <w:ilvl w:val="0"/>
          <w:numId w:val="22"/>
        </w:numPr>
      </w:pPr>
      <w:r>
        <w:t>Food &amp; Nutrients</w:t>
      </w:r>
    </w:p>
    <w:p w14:paraId="2F324C8F" w14:textId="3E24CB71" w:rsidR="00DD6A90" w:rsidRDefault="007E449D" w:rsidP="00DD6A90">
      <w:pPr>
        <w:pStyle w:val="ListParagraph"/>
        <w:numPr>
          <w:ilvl w:val="0"/>
          <w:numId w:val="22"/>
        </w:numPr>
      </w:pPr>
      <w:r>
        <w:t>PH</w:t>
      </w:r>
      <w:r w:rsidR="00184031">
        <w:t xml:space="preserve"> </w:t>
      </w:r>
      <w:r w:rsidR="00575D08">
        <w:t>Controlling Ch</w:t>
      </w:r>
      <w:r w:rsidR="00912AB7">
        <w:t>e</w:t>
      </w:r>
      <w:r w:rsidR="00575D08">
        <w:t>micals</w:t>
      </w:r>
    </w:p>
    <w:p w14:paraId="63096D15" w14:textId="209F9B84" w:rsidR="00575D08" w:rsidRDefault="009749EB" w:rsidP="00DD6A90">
      <w:pPr>
        <w:pStyle w:val="ListParagraph"/>
        <w:numPr>
          <w:ilvl w:val="0"/>
          <w:numId w:val="22"/>
        </w:numPr>
      </w:pPr>
      <w:r>
        <w:t>Ammonia Removing Chemicals</w:t>
      </w:r>
    </w:p>
    <w:p w14:paraId="5A70866B" w14:textId="2E7EABDF" w:rsidR="003172E3" w:rsidRDefault="003172E3" w:rsidP="00DD6A90">
      <w:pPr>
        <w:pStyle w:val="ListParagraph"/>
        <w:numPr>
          <w:ilvl w:val="0"/>
          <w:numId w:val="22"/>
        </w:numPr>
      </w:pPr>
      <w:r>
        <w:t>Oxygen</w:t>
      </w:r>
      <w:r w:rsidR="00E95B56">
        <w:t>/Air Pumps</w:t>
      </w:r>
    </w:p>
    <w:p w14:paraId="43B7C2C6" w14:textId="77777777" w:rsidR="00D67AA7" w:rsidRDefault="00D67AA7" w:rsidP="00912AB7">
      <w:pPr>
        <w:rPr>
          <w:u w:val="single"/>
        </w:rPr>
      </w:pPr>
    </w:p>
    <w:p w14:paraId="5DED0DF3" w14:textId="77777777" w:rsidR="00D67AA7" w:rsidRDefault="00D67AA7" w:rsidP="00912AB7">
      <w:pPr>
        <w:rPr>
          <w:u w:val="single"/>
        </w:rPr>
      </w:pPr>
    </w:p>
    <w:p w14:paraId="454AC595" w14:textId="77777777" w:rsidR="00D67AA7" w:rsidRDefault="00D67AA7" w:rsidP="00912AB7">
      <w:pPr>
        <w:rPr>
          <w:u w:val="single"/>
        </w:rPr>
      </w:pPr>
    </w:p>
    <w:p w14:paraId="7A04E141" w14:textId="77777777" w:rsidR="00C468FE" w:rsidRDefault="00C468FE" w:rsidP="00912AB7">
      <w:pPr>
        <w:rPr>
          <w:u w:val="single"/>
        </w:rPr>
      </w:pPr>
    </w:p>
    <w:p w14:paraId="4BC0787F" w14:textId="51483887" w:rsidR="00912AB7" w:rsidRDefault="001946A1" w:rsidP="00912AB7">
      <w:pPr>
        <w:rPr>
          <w:u w:val="single"/>
        </w:rPr>
      </w:pPr>
      <w:r>
        <w:rPr>
          <w:u w:val="single"/>
        </w:rPr>
        <w:lastRenderedPageBreak/>
        <w:t>Water Cycling</w:t>
      </w:r>
    </w:p>
    <w:p w14:paraId="08D1358E" w14:textId="5A330F9C" w:rsidR="00C0537D" w:rsidRDefault="00EE1CF5" w:rsidP="00912AB7">
      <w:r>
        <w:t>Whether Industrial, Retail or Domestic</w:t>
      </w:r>
      <w:r w:rsidR="00B62293">
        <w:t xml:space="preserve">, all aquariums containing living things require </w:t>
      </w:r>
      <w:r w:rsidR="00CE4946">
        <w:t xml:space="preserve">removal and introduction of water. They may vary in the quantity </w:t>
      </w:r>
      <w:r w:rsidR="00ED23FA">
        <w:t>or intervals</w:t>
      </w:r>
      <w:r w:rsidR="0031742F">
        <w:t xml:space="preserve">, but </w:t>
      </w:r>
      <w:r w:rsidR="00EB5C11">
        <w:t>to</w:t>
      </w:r>
      <w:r w:rsidR="0031742F">
        <w:t xml:space="preserve"> maintain a healthy ‘system’ water needs to be recycled. </w:t>
      </w:r>
      <w:r w:rsidR="0031742F">
        <w:br/>
        <w:t xml:space="preserve"> </w:t>
      </w:r>
      <w:r w:rsidR="000809B0">
        <w:t xml:space="preserve">To simulate the natural habitat of both species, </w:t>
      </w:r>
      <w:r w:rsidR="00DE4062">
        <w:t xml:space="preserve">areas </w:t>
      </w:r>
      <w:r w:rsidR="006146E4">
        <w:t xml:space="preserve">of the tank will need to experience a </w:t>
      </w:r>
      <w:r w:rsidR="008540C0">
        <w:t>generous</w:t>
      </w:r>
      <w:r w:rsidR="006146E4">
        <w:t xml:space="preserve"> current flow. The </w:t>
      </w:r>
      <w:r w:rsidR="004E7584">
        <w:t xml:space="preserve">Zebra Seahorse </w:t>
      </w:r>
      <w:r w:rsidR="006146E4">
        <w:t xml:space="preserve">naturally drifts on ocean </w:t>
      </w:r>
      <w:proofErr w:type="gramStart"/>
      <w:r w:rsidR="006146E4">
        <w:t>currents,</w:t>
      </w:r>
      <w:r w:rsidR="00D137C9">
        <w:t xml:space="preserve"> and</w:t>
      </w:r>
      <w:proofErr w:type="gramEnd"/>
      <w:r w:rsidR="00D137C9">
        <w:t xml:space="preserve"> will attach itself to corals and plants by wrapping its tail</w:t>
      </w:r>
      <w:r w:rsidR="00BD6D21">
        <w:t xml:space="preserve"> to form an anchor point.</w:t>
      </w:r>
      <w:r w:rsidR="006146E4">
        <w:t xml:space="preserve"> </w:t>
      </w:r>
      <w:r w:rsidR="008540C0">
        <w:t>A</w:t>
      </w:r>
      <w:r w:rsidR="00A95EEE">
        <w:t xml:space="preserve">dding </w:t>
      </w:r>
      <w:r w:rsidR="008540C0">
        <w:t>currents</w:t>
      </w:r>
      <w:r w:rsidR="00A95EEE">
        <w:t xml:space="preserve"> to the tank</w:t>
      </w:r>
      <w:r w:rsidR="00822776">
        <w:t xml:space="preserve">, </w:t>
      </w:r>
      <w:proofErr w:type="gramStart"/>
      <w:r w:rsidR="00822776">
        <w:t>and also</w:t>
      </w:r>
      <w:proofErr w:type="gramEnd"/>
      <w:r w:rsidR="00822776">
        <w:t xml:space="preserve"> providing sheltered areas</w:t>
      </w:r>
      <w:r w:rsidR="00A95EEE">
        <w:t xml:space="preserve"> will help to maintain strong, healthy fish</w:t>
      </w:r>
      <w:r w:rsidR="00822776">
        <w:t>, and help to simulate their natural habitat</w:t>
      </w:r>
      <w:r w:rsidR="00A95EEE">
        <w:t>.</w:t>
      </w:r>
    </w:p>
    <w:p w14:paraId="00E19646" w14:textId="4E6D5CAD" w:rsidR="0031742F" w:rsidRDefault="0074436A" w:rsidP="00912AB7">
      <w:r>
        <w:t>Th</w:t>
      </w:r>
      <w:r w:rsidR="00C0537D">
        <w:t>e</w:t>
      </w:r>
      <w:r>
        <w:t xml:space="preserve"> strong current, coupled with nutrient dosing will also </w:t>
      </w:r>
      <w:r w:rsidR="000E5905">
        <w:t xml:space="preserve">help to grow and strengthen the coral habitat in the tank, as in the wild, coral </w:t>
      </w:r>
      <w:r w:rsidR="004D4504">
        <w:t>take-in nutrients from the ocean that are carried by natural currents</w:t>
      </w:r>
      <w:r w:rsidR="00373957">
        <w:t>.</w:t>
      </w:r>
    </w:p>
    <w:p w14:paraId="70459C1E" w14:textId="107EE4B1" w:rsidR="00373957" w:rsidRDefault="00373957" w:rsidP="00912AB7">
      <w:r>
        <w:t xml:space="preserve">As part of healthy water cycling, </w:t>
      </w:r>
      <w:r w:rsidR="00D172E0">
        <w:t xml:space="preserve">and outlet and inlet will need to make up part of the </w:t>
      </w:r>
      <w:proofErr w:type="gramStart"/>
      <w:r w:rsidR="00D172E0">
        <w:t>aqua-system</w:t>
      </w:r>
      <w:proofErr w:type="gramEnd"/>
      <w:r w:rsidR="00D172E0">
        <w:t xml:space="preserve">. The outlet will remove </w:t>
      </w:r>
      <w:r w:rsidR="0093184C">
        <w:t xml:space="preserve">water that sits low in the tank, and the inlet will add fresh, </w:t>
      </w:r>
      <w:r w:rsidR="00DB76BB">
        <w:t xml:space="preserve">temperature and saline controlled </w:t>
      </w:r>
      <w:r w:rsidR="0093184C">
        <w:t>salt water</w:t>
      </w:r>
      <w:r w:rsidR="00B62875">
        <w:t xml:space="preserve">. The outlet </w:t>
      </w:r>
      <w:r w:rsidR="00531812">
        <w:t>will</w:t>
      </w:r>
      <w:r w:rsidR="00B62875">
        <w:t xml:space="preserve"> be baffled and covered so as not to harm or damage </w:t>
      </w:r>
      <w:r w:rsidR="00637317">
        <w:t xml:space="preserve">species when water is removed (a strong vacuum effect is </w:t>
      </w:r>
      <w:r w:rsidR="002A70D9">
        <w:t>harmful and shall be stopped)</w:t>
      </w:r>
      <w:r w:rsidR="002C4D5C">
        <w:t xml:space="preserve"> This is especially important when </w:t>
      </w:r>
      <w:r w:rsidR="00FD4471">
        <w:t xml:space="preserve">Sea-Horses give birth, as their young are almost microscopic in their first few days/weeks. So due care will be taken at this time </w:t>
      </w:r>
      <w:r w:rsidR="00EB5C11">
        <w:t>to</w:t>
      </w:r>
      <w:r w:rsidR="00FD4471">
        <w:t xml:space="preserve"> preserve life.</w:t>
      </w:r>
    </w:p>
    <w:p w14:paraId="6CF43E8D" w14:textId="77777777" w:rsidR="00244156" w:rsidRDefault="00244156" w:rsidP="00912AB7"/>
    <w:p w14:paraId="234D9C74" w14:textId="77777777" w:rsidR="00244156" w:rsidRDefault="00244156" w:rsidP="00912AB7"/>
    <w:p w14:paraId="6491CF00" w14:textId="77777777" w:rsidR="00244156" w:rsidRDefault="00244156" w:rsidP="00912AB7"/>
    <w:p w14:paraId="55A334B9" w14:textId="77777777" w:rsidR="00244156" w:rsidRDefault="00244156" w:rsidP="00912AB7"/>
    <w:p w14:paraId="48577549" w14:textId="77777777" w:rsidR="00244156" w:rsidRDefault="00244156" w:rsidP="00912AB7"/>
    <w:p w14:paraId="3D718914" w14:textId="77777777" w:rsidR="00244156" w:rsidRDefault="00244156" w:rsidP="00912AB7"/>
    <w:p w14:paraId="334DA61C" w14:textId="77777777" w:rsidR="00244156" w:rsidRDefault="00244156" w:rsidP="00912AB7"/>
    <w:p w14:paraId="5E2EB215" w14:textId="77777777" w:rsidR="00244156" w:rsidRDefault="00244156" w:rsidP="00912AB7"/>
    <w:p w14:paraId="12437B9C" w14:textId="77777777" w:rsidR="00244156" w:rsidRDefault="00244156" w:rsidP="00912AB7"/>
    <w:p w14:paraId="585639CB" w14:textId="77777777" w:rsidR="00244156" w:rsidRDefault="00244156" w:rsidP="00912AB7"/>
    <w:p w14:paraId="5D37B5A7" w14:textId="77777777" w:rsidR="00244156" w:rsidRDefault="00244156" w:rsidP="00912AB7"/>
    <w:p w14:paraId="69F9ACBE" w14:textId="77777777" w:rsidR="00244156" w:rsidRDefault="00244156" w:rsidP="00912AB7"/>
    <w:p w14:paraId="544EBE28" w14:textId="77777777" w:rsidR="00244156" w:rsidRDefault="00244156" w:rsidP="00912AB7"/>
    <w:p w14:paraId="624A9F2D" w14:textId="77777777" w:rsidR="00244156" w:rsidRDefault="00244156" w:rsidP="00912AB7"/>
    <w:p w14:paraId="2826D4A5" w14:textId="77777777" w:rsidR="00244156" w:rsidRDefault="00244156" w:rsidP="00912AB7"/>
    <w:p w14:paraId="7F825063" w14:textId="77777777" w:rsidR="00244156" w:rsidRDefault="00244156" w:rsidP="00912AB7"/>
    <w:p w14:paraId="52CC7ABD" w14:textId="781228AE" w:rsidR="003F2BF6" w:rsidRDefault="00B47A97" w:rsidP="00B47A97">
      <w:pPr>
        <w:pStyle w:val="Heading2"/>
      </w:pPr>
      <w:bookmarkStart w:id="7" w:name="_Toc99912979"/>
      <w:r>
        <w:lastRenderedPageBreak/>
        <w:t xml:space="preserve">2.1 </w:t>
      </w:r>
      <w:r w:rsidR="006B0916">
        <w:t>Regulations</w:t>
      </w:r>
      <w:bookmarkEnd w:id="7"/>
    </w:p>
    <w:p w14:paraId="71DE6D71" w14:textId="77777777" w:rsidR="00C4715B" w:rsidRDefault="00F701D2" w:rsidP="00C4715B">
      <w:r>
        <w:t xml:space="preserve">There are several regulations relating to the </w:t>
      </w:r>
      <w:r w:rsidR="00EB6ECA">
        <w:t>protection of animals and species</w:t>
      </w:r>
      <w:r w:rsidR="00F072FE">
        <w:t xml:space="preserve"> in the United Kingdom.</w:t>
      </w:r>
      <w:r w:rsidR="00AF524B">
        <w:t xml:space="preserve"> There are al</w:t>
      </w:r>
      <w:r w:rsidR="00616010">
        <w:t>so regulations related to the trade and control of different aquatic species. They are</w:t>
      </w:r>
      <w:r w:rsidR="00140D22">
        <w:t xml:space="preserve"> very specific in their allocation, but when moving and </w:t>
      </w:r>
      <w:r w:rsidR="00E6748A">
        <w:t xml:space="preserve">housing exotic animals, it is important to understand where to look </w:t>
      </w:r>
      <w:r w:rsidR="00F12841">
        <w:t>to</w:t>
      </w:r>
      <w:r w:rsidR="00E6748A">
        <w:t xml:space="preserve"> remain </w:t>
      </w:r>
      <w:r w:rsidR="00BB0A56">
        <w:t>compliant</w:t>
      </w:r>
      <w:r w:rsidR="00E6748A">
        <w:t xml:space="preserve"> with the law.</w:t>
      </w:r>
      <w:r w:rsidR="00F072FE">
        <w:t xml:space="preserve"> They are as </w:t>
      </w:r>
      <w:proofErr w:type="gramStart"/>
      <w:r w:rsidR="00F072FE">
        <w:t>follows;</w:t>
      </w:r>
      <w:proofErr w:type="gramEnd"/>
      <w:r w:rsidR="00C4715B" w:rsidRPr="00C4715B">
        <w:t xml:space="preserve"> </w:t>
      </w:r>
    </w:p>
    <w:p w14:paraId="7B98C9FF" w14:textId="3C0CD913" w:rsidR="00F072FE" w:rsidRDefault="00C4715B" w:rsidP="003F2BF6">
      <w:r>
        <w:t>- “</w:t>
      </w:r>
      <w:r w:rsidRPr="00F741D2">
        <w:rPr>
          <w:i/>
          <w:iCs/>
        </w:rPr>
        <w:t>Work in Compressed Air Regulations 1996</w:t>
      </w:r>
      <w:r>
        <w:t>”</w:t>
      </w:r>
    </w:p>
    <w:p w14:paraId="53F07F93" w14:textId="65B88FC7" w:rsidR="00EB5C11" w:rsidRPr="00EB5C11" w:rsidRDefault="00EB5C11" w:rsidP="003F2BF6">
      <w:pPr>
        <w:rPr>
          <w:i/>
          <w:iCs/>
        </w:rPr>
      </w:pPr>
      <w:r w:rsidRPr="00EB5C11">
        <w:rPr>
          <w:i/>
          <w:iCs/>
        </w:rPr>
        <w:t>- “HASAWA 1974”</w:t>
      </w:r>
    </w:p>
    <w:p w14:paraId="4283D256" w14:textId="6BDDE278" w:rsidR="00BA68F3" w:rsidRPr="00B264F5" w:rsidRDefault="00B264F5" w:rsidP="00B264F5">
      <w:pPr>
        <w:rPr>
          <w:i/>
          <w:iCs/>
        </w:rPr>
      </w:pPr>
      <w:r w:rsidRPr="00B264F5">
        <w:rPr>
          <w:i/>
          <w:iCs/>
        </w:rPr>
        <w:t>-</w:t>
      </w:r>
      <w:r>
        <w:rPr>
          <w:i/>
          <w:iCs/>
        </w:rPr>
        <w:t xml:space="preserve"> </w:t>
      </w:r>
      <w:r w:rsidR="00F072FE" w:rsidRPr="00B264F5">
        <w:rPr>
          <w:i/>
          <w:iCs/>
        </w:rPr>
        <w:t>Animals</w:t>
      </w:r>
      <w:r w:rsidR="00FF19C7" w:rsidRPr="00B264F5">
        <w:rPr>
          <w:i/>
          <w:iCs/>
        </w:rPr>
        <w:t xml:space="preserve"> (Scientific Proce</w:t>
      </w:r>
      <w:r w:rsidR="009A4A40" w:rsidRPr="00B264F5">
        <w:rPr>
          <w:i/>
          <w:iCs/>
        </w:rPr>
        <w:t>dures) Act 1986</w:t>
      </w:r>
    </w:p>
    <w:p w14:paraId="1E2DE74E" w14:textId="12BA49AD" w:rsidR="00E2180C" w:rsidRPr="00ED6F2E" w:rsidRDefault="00ED6F2E" w:rsidP="00ED6F2E">
      <w:pPr>
        <w:rPr>
          <w:i/>
          <w:iCs/>
        </w:rPr>
      </w:pPr>
      <w:r>
        <w:rPr>
          <w:i/>
          <w:iCs/>
        </w:rPr>
        <w:t xml:space="preserve">- </w:t>
      </w:r>
      <w:r w:rsidR="007E0CD7" w:rsidRPr="00ED6F2E">
        <w:rPr>
          <w:i/>
          <w:iCs/>
        </w:rPr>
        <w:t>“The Aquatic</w:t>
      </w:r>
      <w:r w:rsidR="00FF4734" w:rsidRPr="00ED6F2E">
        <w:rPr>
          <w:i/>
          <w:iCs/>
        </w:rPr>
        <w:t xml:space="preserve"> Animal Health Regulations </w:t>
      </w:r>
      <w:r w:rsidR="00383785" w:rsidRPr="00ED6F2E">
        <w:rPr>
          <w:i/>
          <w:iCs/>
        </w:rPr>
        <w:t>2009</w:t>
      </w:r>
      <w:r w:rsidR="00B264F5" w:rsidRPr="00ED6F2E">
        <w:rPr>
          <w:i/>
          <w:iCs/>
        </w:rPr>
        <w:t>”</w:t>
      </w:r>
    </w:p>
    <w:p w14:paraId="12230B3F" w14:textId="0FA92028" w:rsidR="00BB0A56" w:rsidRDefault="00ED6F2E" w:rsidP="003F2BF6">
      <w:pPr>
        <w:rPr>
          <w:i/>
          <w:iCs/>
        </w:rPr>
      </w:pPr>
      <w:r>
        <w:rPr>
          <w:i/>
          <w:iCs/>
        </w:rPr>
        <w:t xml:space="preserve">- </w:t>
      </w:r>
      <w:r w:rsidR="00AF228E">
        <w:rPr>
          <w:i/>
          <w:iCs/>
        </w:rPr>
        <w:t>“Endangered Species</w:t>
      </w:r>
      <w:r w:rsidR="00B264F5">
        <w:rPr>
          <w:i/>
          <w:iCs/>
        </w:rPr>
        <w:t xml:space="preserve"> (Import &amp;Export Act) 1976”</w:t>
      </w:r>
    </w:p>
    <w:p w14:paraId="3721E365" w14:textId="6967E695" w:rsidR="00055C99" w:rsidRDefault="000F1648" w:rsidP="00FD544D">
      <w:r>
        <w:t xml:space="preserve">- </w:t>
      </w:r>
      <w:r w:rsidR="00E70D59">
        <w:t>“Con</w:t>
      </w:r>
      <w:r w:rsidR="00F36C4A">
        <w:t>servation of Habitats</w:t>
      </w:r>
      <w:r w:rsidR="00023FE7">
        <w:t xml:space="preserve"> and Species Regulations</w:t>
      </w:r>
      <w:r w:rsidR="0057734E">
        <w:t xml:space="preserve"> 2010”</w:t>
      </w:r>
    </w:p>
    <w:p w14:paraId="1701DCF2" w14:textId="77777777" w:rsidR="00C4715B" w:rsidRDefault="00FD544D" w:rsidP="00FD544D">
      <w:pPr>
        <w:rPr>
          <w:i/>
          <w:iCs/>
        </w:rPr>
      </w:pPr>
      <w:r>
        <w:t xml:space="preserve">- </w:t>
      </w:r>
      <w:r w:rsidR="0097489F">
        <w:t>“</w:t>
      </w:r>
      <w:r w:rsidR="0097489F">
        <w:rPr>
          <w:i/>
          <w:iCs/>
        </w:rPr>
        <w:t xml:space="preserve">Marine Protection, Research &amp; Sanctuaries Act </w:t>
      </w:r>
      <w:r w:rsidR="00625A47">
        <w:rPr>
          <w:i/>
          <w:iCs/>
        </w:rPr>
        <w:t>1972”</w:t>
      </w:r>
    </w:p>
    <w:p w14:paraId="421FBE39" w14:textId="443DEEE0" w:rsidR="00FD544D" w:rsidRDefault="00625A47" w:rsidP="00C4715B">
      <w:pPr>
        <w:spacing w:line="168" w:lineRule="auto"/>
        <w:rPr>
          <w:i/>
          <w:iCs/>
        </w:rPr>
      </w:pPr>
      <w:r>
        <w:rPr>
          <w:i/>
          <w:iCs/>
        </w:rPr>
        <w:br/>
        <w:t xml:space="preserve"> </w:t>
      </w:r>
      <w:r w:rsidR="0061503D">
        <w:rPr>
          <w:i/>
          <w:iCs/>
        </w:rPr>
        <w:t>“</w:t>
      </w:r>
      <w:r w:rsidR="00E8449B">
        <w:rPr>
          <w:i/>
          <w:iCs/>
        </w:rPr>
        <w:t>Prohibits the dumping of material into the ocean that would unreasonably degrade or Endanger</w:t>
      </w:r>
      <w:r w:rsidR="000057CA">
        <w:rPr>
          <w:i/>
          <w:iCs/>
        </w:rPr>
        <w:t xml:space="preserve"> the marine environment</w:t>
      </w:r>
      <w:r w:rsidR="00EE09EC">
        <w:rPr>
          <w:i/>
          <w:iCs/>
        </w:rPr>
        <w:t xml:space="preserve"> or</w:t>
      </w:r>
      <w:r w:rsidR="000057CA">
        <w:rPr>
          <w:i/>
          <w:iCs/>
        </w:rPr>
        <w:t xml:space="preserve"> ecological systems</w:t>
      </w:r>
      <w:r w:rsidR="00EE09EC">
        <w:rPr>
          <w:i/>
          <w:iCs/>
        </w:rPr>
        <w:t>”</w:t>
      </w:r>
    </w:p>
    <w:p w14:paraId="5D78DEE5" w14:textId="4D8AAF49" w:rsidR="00EE09EC" w:rsidRPr="00EE09EC" w:rsidRDefault="00EE09EC" w:rsidP="00FD544D">
      <w:r>
        <w:t>Th</w:t>
      </w:r>
      <w:r w:rsidR="00C4715B">
        <w:t>e</w:t>
      </w:r>
      <w:r>
        <w:t xml:space="preserve"> final quote </w:t>
      </w:r>
      <w:r w:rsidR="00C4715B">
        <w:t xml:space="preserve">stated above </w:t>
      </w:r>
      <w:r>
        <w:t xml:space="preserve">in the </w:t>
      </w:r>
      <w:r w:rsidRPr="00042E06">
        <w:rPr>
          <w:i/>
          <w:iCs/>
        </w:rPr>
        <w:t>MPR</w:t>
      </w:r>
      <w:r w:rsidR="00042E06" w:rsidRPr="00042E06">
        <w:rPr>
          <w:i/>
          <w:iCs/>
        </w:rPr>
        <w:t>S</w:t>
      </w:r>
      <w:r w:rsidR="00042E06">
        <w:t xml:space="preserve"> Act is </w:t>
      </w:r>
      <w:r w:rsidR="003072EA">
        <w:t>directly</w:t>
      </w:r>
      <w:r w:rsidR="000E6AF0">
        <w:t xml:space="preserve"> what we are </w:t>
      </w:r>
      <w:r w:rsidR="00BB11F9">
        <w:t xml:space="preserve">helping to fight </w:t>
      </w:r>
      <w:r w:rsidR="00145F5C">
        <w:t>with</w:t>
      </w:r>
      <w:r w:rsidR="00BB11F9">
        <w:t xml:space="preserve">. Humans have used the ocean as a </w:t>
      </w:r>
      <w:r w:rsidR="00785DBF">
        <w:t xml:space="preserve">dumping ground for as long as we </w:t>
      </w:r>
      <w:r w:rsidR="00DB2CAC">
        <w:t xml:space="preserve">have </w:t>
      </w:r>
      <w:r w:rsidR="00145F5C">
        <w:t>been able to build and manufacture. As a result</w:t>
      </w:r>
      <w:r w:rsidR="00CE395A">
        <w:t xml:space="preserve">, humans have gradually eroded the once untouched habitats </w:t>
      </w:r>
      <w:r w:rsidR="00F03771">
        <w:t xml:space="preserve">in our oceans. Whether it is through physical damage from </w:t>
      </w:r>
      <w:r w:rsidR="00E247CE">
        <w:t>Bottom</w:t>
      </w:r>
      <w:r w:rsidR="009C0CD6">
        <w:t xml:space="preserve"> T</w:t>
      </w:r>
      <w:r w:rsidR="00A805FE">
        <w:t>rawling</w:t>
      </w:r>
      <w:r w:rsidR="00E7549B">
        <w:t xml:space="preserve"> (a heavy net that drags along the sea</w:t>
      </w:r>
      <w:r w:rsidR="00417237">
        <w:t xml:space="preserve"> floor)</w:t>
      </w:r>
      <w:r w:rsidR="00FB07E7">
        <w:t xml:space="preserve">, </w:t>
      </w:r>
      <w:r w:rsidR="00065F86">
        <w:t>Coral Bleaching</w:t>
      </w:r>
      <w:r w:rsidR="007118BE">
        <w:t>, rising sea temperatures</w:t>
      </w:r>
      <w:r w:rsidR="00417237">
        <w:t>, over-fishing and chemical</w:t>
      </w:r>
      <w:r w:rsidR="00AA09AF">
        <w:t xml:space="preserve">/plastic dumping, our marine </w:t>
      </w:r>
      <w:r w:rsidR="00420A01">
        <w:t xml:space="preserve">life is </w:t>
      </w:r>
      <w:r w:rsidR="00774E9E">
        <w:t xml:space="preserve">suffering. </w:t>
      </w:r>
      <w:proofErr w:type="gramStart"/>
      <w:r w:rsidR="00774E9E">
        <w:t>This is why</w:t>
      </w:r>
      <w:proofErr w:type="gramEnd"/>
      <w:r w:rsidR="00774E9E">
        <w:t xml:space="preserve"> we have been asked to </w:t>
      </w:r>
      <w:r w:rsidR="004C5354">
        <w:t xml:space="preserve">develop a specialist program that will </w:t>
      </w:r>
      <w:r w:rsidR="00C440D1">
        <w:t xml:space="preserve">help to study and recover the population of the </w:t>
      </w:r>
      <w:r w:rsidR="005E3F12">
        <w:t>Zebra Seahorse</w:t>
      </w:r>
    </w:p>
    <w:p w14:paraId="3E05A031" w14:textId="5DE42CD0" w:rsidR="006B0916" w:rsidRPr="00BD4B65" w:rsidRDefault="003F2BF6" w:rsidP="003F2BF6">
      <w:pPr>
        <w:rPr>
          <w:rFonts w:ascii="Kristen ITC" w:hAnsi="Kristen ITC"/>
          <w:i/>
          <w:iCs/>
        </w:rPr>
      </w:pPr>
      <w:r w:rsidRPr="00BD4B65">
        <w:rPr>
          <w:rFonts w:ascii="Kristen ITC" w:hAnsi="Kristen ITC"/>
        </w:rPr>
        <w:br w:type="page"/>
      </w:r>
    </w:p>
    <w:p w14:paraId="7E2234BF" w14:textId="2609F9BE" w:rsidR="003F2BF6" w:rsidRDefault="00B47A97" w:rsidP="00B47A97">
      <w:pPr>
        <w:pStyle w:val="Heading2"/>
      </w:pPr>
      <w:bookmarkStart w:id="8" w:name="_Toc99912980"/>
      <w:r>
        <w:lastRenderedPageBreak/>
        <w:t xml:space="preserve">2.2 </w:t>
      </w:r>
      <w:r w:rsidR="00C120F5">
        <w:t>Water Management</w:t>
      </w:r>
      <w:bookmarkEnd w:id="8"/>
    </w:p>
    <w:p w14:paraId="17B6BB26" w14:textId="0FE9D924" w:rsidR="006F7E2B" w:rsidRDefault="00561E95" w:rsidP="003F2BF6">
      <w:r>
        <w:t>The most essential part of any aquarium</w:t>
      </w:r>
      <w:r w:rsidR="003E57AF">
        <w:t xml:space="preserve"> is management of the habitat/</w:t>
      </w:r>
      <w:r w:rsidR="003B4E0C">
        <w:t xml:space="preserve">ecosystem. When housing </w:t>
      </w:r>
      <w:r w:rsidR="00BE2E7A">
        <w:t xml:space="preserve">any species in an aquatic environment, it is important that you understand the needs of the species, their relationship with their habitat (coral, </w:t>
      </w:r>
      <w:proofErr w:type="gramStart"/>
      <w:r w:rsidR="00BE2E7A">
        <w:t>plants</w:t>
      </w:r>
      <w:proofErr w:type="gramEnd"/>
      <w:r w:rsidR="00BE2E7A">
        <w:t xml:space="preserve"> and fauna)</w:t>
      </w:r>
      <w:r w:rsidR="009034E6">
        <w:t xml:space="preserve"> their relationship with different species, and that the upper and lower tolerances </w:t>
      </w:r>
      <w:r w:rsidR="00F8110B">
        <w:t>for water quality</w:t>
      </w:r>
      <w:r w:rsidR="00EA3CFA">
        <w:t xml:space="preserve"> are accepted by all species in the tank. Below I have outlined the importance/role of each</w:t>
      </w:r>
      <w:r w:rsidR="00FF1299">
        <w:t xml:space="preserve"> water property and the cause, effect &amp; remedies </w:t>
      </w:r>
      <w:r w:rsidR="006F7E2B">
        <w:t>for change.</w:t>
      </w:r>
    </w:p>
    <w:p w14:paraId="015C82F7" w14:textId="77777777" w:rsidR="00154464" w:rsidRDefault="006E4B86" w:rsidP="003F2BF6">
      <w:pPr>
        <w:rPr>
          <w:u w:val="single"/>
        </w:rPr>
      </w:pPr>
      <w:r>
        <w:rPr>
          <w:u w:val="single"/>
        </w:rPr>
        <w:t>The pH</w:t>
      </w:r>
      <w:r w:rsidR="00154464">
        <w:rPr>
          <w:u w:val="single"/>
        </w:rPr>
        <w:t xml:space="preserve"> (Acidity &amp; Alkalinity)</w:t>
      </w:r>
    </w:p>
    <w:p w14:paraId="3035677E" w14:textId="54DD1AB5" w:rsidR="000C50B5" w:rsidRDefault="0010629D" w:rsidP="003F2BF6">
      <w:r>
        <w:t>It is important to understand the pH ranges</w:t>
      </w:r>
      <w:r w:rsidR="004A7962">
        <w:t xml:space="preserve"> for the species in the aquarium. </w:t>
      </w:r>
      <w:r w:rsidR="004C4130">
        <w:t xml:space="preserve">Different species </w:t>
      </w:r>
      <w:r w:rsidR="00CA17C7">
        <w:t xml:space="preserve">prefer different pH levels, so it is important that pH is closely monitored inside the tank. </w:t>
      </w:r>
      <w:r w:rsidR="00C3436E">
        <w:t>For our project, we will be studying a saltwater species</w:t>
      </w:r>
      <w:r w:rsidR="004B6AB0">
        <w:t xml:space="preserve">. This species (along with most other saltwater </w:t>
      </w:r>
      <w:r w:rsidR="00C43832">
        <w:t xml:space="preserve">dwellers) </w:t>
      </w:r>
      <w:r w:rsidR="00EB5C11">
        <w:t>lives</w:t>
      </w:r>
      <w:r w:rsidR="00C43832">
        <w:t xml:space="preserve"> abundantly in pH ranges of between </w:t>
      </w:r>
      <w:r w:rsidR="005C3915">
        <w:t>8 - 8.4</w:t>
      </w:r>
      <w:r w:rsidR="00925ADB">
        <w:t xml:space="preserve">. </w:t>
      </w:r>
      <w:r w:rsidR="00180322">
        <w:t xml:space="preserve">Any lower than this can be stressful for the fish, even inhibiting. Low pH water </w:t>
      </w:r>
      <w:r w:rsidR="00865523">
        <w:t xml:space="preserve">makes bone-growth difficult for fish with </w:t>
      </w:r>
      <w:r w:rsidR="00103A69">
        <w:t>skeletons made from calcium carbonate, in some extreme cases it can even begin to erode bone</w:t>
      </w:r>
      <w:r w:rsidR="00BB7669">
        <w:t xml:space="preserve">. </w:t>
      </w:r>
      <w:proofErr w:type="gramStart"/>
      <w:r w:rsidR="00BB7669">
        <w:t>So</w:t>
      </w:r>
      <w:proofErr w:type="gramEnd"/>
      <w:r w:rsidR="00BB7669">
        <w:t xml:space="preserve"> it is important that even small changes to the pH range are dealt with immediately (but not </w:t>
      </w:r>
      <w:r w:rsidR="000C50B5">
        <w:rPr>
          <w:i/>
          <w:iCs/>
        </w:rPr>
        <w:t>quickly</w:t>
      </w:r>
      <w:r w:rsidR="000C50B5">
        <w:t>, fast changes can be harmful also, it must be gradual)</w:t>
      </w:r>
    </w:p>
    <w:tbl>
      <w:tblPr>
        <w:tblStyle w:val="TableGrid"/>
        <w:tblW w:w="0" w:type="auto"/>
        <w:tblInd w:w="2114" w:type="dxa"/>
        <w:tblLook w:val="04A0" w:firstRow="1" w:lastRow="0" w:firstColumn="1" w:lastColumn="0" w:noHBand="0" w:noVBand="1"/>
      </w:tblPr>
      <w:tblGrid>
        <w:gridCol w:w="4794"/>
      </w:tblGrid>
      <w:tr w:rsidR="00084282" w14:paraId="7978296A" w14:textId="77777777" w:rsidTr="008A6ABF">
        <w:trPr>
          <w:trHeight w:val="340"/>
        </w:trPr>
        <w:tc>
          <w:tcPr>
            <w:tcW w:w="4794" w:type="dxa"/>
          </w:tcPr>
          <w:p w14:paraId="2C920936" w14:textId="4143AED7" w:rsidR="00084282" w:rsidRPr="00C4662C" w:rsidRDefault="00C4662C" w:rsidP="003F2BF6">
            <w:pPr>
              <w:rPr>
                <w:b/>
                <w:bCs/>
              </w:rPr>
            </w:pPr>
            <w:r w:rsidRPr="00C4662C">
              <w:rPr>
                <w:b/>
                <w:bCs/>
              </w:rPr>
              <w:t>pH Influencers</w:t>
            </w:r>
          </w:p>
        </w:tc>
      </w:tr>
      <w:tr w:rsidR="00084282" w14:paraId="6BDAB6C2" w14:textId="77777777" w:rsidTr="008A6ABF">
        <w:trPr>
          <w:trHeight w:val="340"/>
        </w:trPr>
        <w:tc>
          <w:tcPr>
            <w:tcW w:w="4794" w:type="dxa"/>
          </w:tcPr>
          <w:p w14:paraId="11D9CEAE" w14:textId="4A6BEF14" w:rsidR="00084282" w:rsidRDefault="00102ABB" w:rsidP="003F2BF6">
            <w:r>
              <w:t xml:space="preserve">Decreased aeration will </w:t>
            </w:r>
            <w:r>
              <w:rPr>
                <w:rFonts w:cstheme="minorHAnsi"/>
              </w:rPr>
              <w:t>↓</w:t>
            </w:r>
            <w:r w:rsidR="00397A0F">
              <w:rPr>
                <w:rFonts w:cstheme="minorHAnsi"/>
              </w:rPr>
              <w:t>pH</w:t>
            </w:r>
          </w:p>
        </w:tc>
      </w:tr>
      <w:tr w:rsidR="00084282" w14:paraId="292F752A" w14:textId="77777777" w:rsidTr="008A6ABF">
        <w:trPr>
          <w:trHeight w:val="354"/>
        </w:trPr>
        <w:tc>
          <w:tcPr>
            <w:tcW w:w="4794" w:type="dxa"/>
          </w:tcPr>
          <w:p w14:paraId="40A2309B" w14:textId="323DD433" w:rsidR="00084282" w:rsidRDefault="009C54CE" w:rsidP="003F2BF6">
            <w:r>
              <w:t>Driftwood will soften water</w:t>
            </w:r>
            <w:r w:rsidR="005D71EA">
              <w:rPr>
                <w:rFonts w:ascii="Adobe Myungjo Std M" w:eastAsia="Adobe Myungjo Std M" w:hAnsi="Adobe Myungjo Std M" w:hint="eastAsia"/>
              </w:rPr>
              <w:t>∴</w:t>
            </w:r>
            <w:r>
              <w:rPr>
                <w:rFonts w:cstheme="minorHAnsi"/>
              </w:rPr>
              <w:t>↓pH</w:t>
            </w:r>
          </w:p>
        </w:tc>
      </w:tr>
      <w:tr w:rsidR="00084282" w14:paraId="700AA293" w14:textId="77777777" w:rsidTr="008A6ABF">
        <w:trPr>
          <w:trHeight w:val="340"/>
        </w:trPr>
        <w:tc>
          <w:tcPr>
            <w:tcW w:w="4794" w:type="dxa"/>
          </w:tcPr>
          <w:p w14:paraId="1CAE9158" w14:textId="0804EA0B" w:rsidR="00084282" w:rsidRPr="00743515" w:rsidRDefault="00743515" w:rsidP="003F2BF6">
            <w:r>
              <w:t>Adding CO</w:t>
            </w:r>
            <w:r w:rsidRPr="00743515">
              <w:rPr>
                <w:vertAlign w:val="subscript"/>
              </w:rPr>
              <w:t>2</w:t>
            </w:r>
            <w:r>
              <w:rPr>
                <w:vertAlign w:val="subscript"/>
              </w:rPr>
              <w:t xml:space="preserve"> </w:t>
            </w:r>
            <w:r w:rsidR="00040907">
              <w:t xml:space="preserve">will </w:t>
            </w:r>
            <w:r w:rsidR="00040907">
              <w:rPr>
                <w:rFonts w:cstheme="minorHAnsi"/>
              </w:rPr>
              <w:t>↓pH</w:t>
            </w:r>
          </w:p>
        </w:tc>
      </w:tr>
      <w:tr w:rsidR="00084282" w14:paraId="586239EC" w14:textId="77777777" w:rsidTr="008A6ABF">
        <w:trPr>
          <w:trHeight w:val="340"/>
        </w:trPr>
        <w:tc>
          <w:tcPr>
            <w:tcW w:w="4794" w:type="dxa"/>
          </w:tcPr>
          <w:p w14:paraId="630BD7CA" w14:textId="0118768D" w:rsidR="00084282" w:rsidRDefault="00040907" w:rsidP="003F2BF6">
            <w:r>
              <w:t xml:space="preserve">High levels of Nitrates causes </w:t>
            </w:r>
            <w:r w:rsidR="001144E7">
              <w:rPr>
                <w:rFonts w:cstheme="minorHAnsi"/>
              </w:rPr>
              <w:t>↓pH</w:t>
            </w:r>
          </w:p>
        </w:tc>
      </w:tr>
      <w:tr w:rsidR="00084282" w14:paraId="145DB111" w14:textId="77777777" w:rsidTr="008A6ABF">
        <w:trPr>
          <w:trHeight w:val="340"/>
        </w:trPr>
        <w:tc>
          <w:tcPr>
            <w:tcW w:w="4794" w:type="dxa"/>
          </w:tcPr>
          <w:p w14:paraId="4B54EEE5" w14:textId="56EE1E15" w:rsidR="00084282" w:rsidRDefault="001144E7" w:rsidP="003F2BF6">
            <w:r>
              <w:t xml:space="preserve">Pollutants and Waste cause </w:t>
            </w:r>
            <w:r>
              <w:rPr>
                <w:rFonts w:cstheme="minorHAnsi"/>
              </w:rPr>
              <w:t>↓pH</w:t>
            </w:r>
          </w:p>
        </w:tc>
      </w:tr>
      <w:tr w:rsidR="00084282" w14:paraId="6F0F68C1" w14:textId="77777777" w:rsidTr="008A6ABF">
        <w:trPr>
          <w:trHeight w:val="340"/>
        </w:trPr>
        <w:tc>
          <w:tcPr>
            <w:tcW w:w="4794" w:type="dxa"/>
          </w:tcPr>
          <w:p w14:paraId="695EA5E6" w14:textId="351A7A00" w:rsidR="00084282" w:rsidRDefault="002B17A2" w:rsidP="003F2BF6">
            <w:r>
              <w:rPr>
                <w:rFonts w:ascii="Calibri" w:hAnsi="Calibri" w:cs="Calibri"/>
              </w:rPr>
              <w:t xml:space="preserve">Crushed Coral in filters will help to </w:t>
            </w:r>
            <w:r w:rsidR="00397A0F">
              <w:rPr>
                <w:rFonts w:ascii="Calibri" w:hAnsi="Calibri" w:cs="Calibri"/>
              </w:rPr>
              <w:t>↑</w:t>
            </w:r>
            <w:r>
              <w:rPr>
                <w:rFonts w:ascii="Calibri" w:hAnsi="Calibri" w:cs="Calibri"/>
              </w:rPr>
              <w:t>pH</w:t>
            </w:r>
          </w:p>
        </w:tc>
      </w:tr>
      <w:tr w:rsidR="00084282" w14:paraId="5C030758" w14:textId="77777777" w:rsidTr="008A6ABF">
        <w:trPr>
          <w:trHeight w:val="354"/>
        </w:trPr>
        <w:tc>
          <w:tcPr>
            <w:tcW w:w="4794" w:type="dxa"/>
          </w:tcPr>
          <w:p w14:paraId="3D32AC26" w14:textId="4E20925A" w:rsidR="00084282" w:rsidRDefault="00940689" w:rsidP="003F2BF6">
            <w:r>
              <w:rPr>
                <w:rFonts w:ascii="Calibri" w:hAnsi="Calibri" w:cs="Calibri"/>
              </w:rPr>
              <w:t xml:space="preserve">Hard water causes </w:t>
            </w:r>
            <w:r w:rsidR="00397A0F">
              <w:rPr>
                <w:rFonts w:ascii="Calibri" w:hAnsi="Calibri" w:cs="Calibri"/>
              </w:rPr>
              <w:t>↑</w:t>
            </w:r>
            <w:r>
              <w:rPr>
                <w:rFonts w:ascii="Calibri" w:hAnsi="Calibri" w:cs="Calibri"/>
              </w:rPr>
              <w:t xml:space="preserve">pH / Soft water causes </w:t>
            </w:r>
            <w:r>
              <w:rPr>
                <w:rFonts w:cstheme="minorHAnsi"/>
              </w:rPr>
              <w:t>↓pH</w:t>
            </w:r>
          </w:p>
        </w:tc>
      </w:tr>
      <w:tr w:rsidR="00397A0F" w14:paraId="6B2B4DA8" w14:textId="77777777" w:rsidTr="008A6ABF">
        <w:trPr>
          <w:trHeight w:val="354"/>
        </w:trPr>
        <w:tc>
          <w:tcPr>
            <w:tcW w:w="4794" w:type="dxa"/>
          </w:tcPr>
          <w:p w14:paraId="5740C751" w14:textId="242D7CAC" w:rsidR="00397A0F" w:rsidRDefault="00DE4E5A" w:rsidP="003F2BF6">
            <w:r>
              <w:t xml:space="preserve">An overstocked aquarium can be </w:t>
            </w:r>
            <w:r>
              <w:rPr>
                <w:rFonts w:cstheme="minorHAnsi"/>
              </w:rPr>
              <w:t>↓</w:t>
            </w:r>
            <w:r>
              <w:t xml:space="preserve"> in pH</w:t>
            </w:r>
          </w:p>
        </w:tc>
      </w:tr>
    </w:tbl>
    <w:p w14:paraId="2AECEC09" w14:textId="75B2C073" w:rsidR="004B5EE7" w:rsidRDefault="00C468FE" w:rsidP="00C468FE">
      <w:pPr>
        <w:pStyle w:val="Caption"/>
      </w:pPr>
      <w:r>
        <w:t xml:space="preserve">                                          </w:t>
      </w:r>
      <w:bookmarkStart w:id="9" w:name="_Toc99831154"/>
      <w:r>
        <w:t xml:space="preserve">Table </w:t>
      </w:r>
      <w:r>
        <w:fldChar w:fldCharType="begin"/>
      </w:r>
      <w:r>
        <w:instrText xml:space="preserve"> SEQ Table \* ARABIC </w:instrText>
      </w:r>
      <w:r>
        <w:fldChar w:fldCharType="separate"/>
      </w:r>
      <w:r w:rsidR="006960D7">
        <w:rPr>
          <w:noProof/>
        </w:rPr>
        <w:t>2</w:t>
      </w:r>
      <w:r>
        <w:fldChar w:fldCharType="end"/>
      </w:r>
      <w:r>
        <w:t xml:space="preserve"> pH Influencers</w:t>
      </w:r>
      <w:bookmarkEnd w:id="9"/>
    </w:p>
    <w:tbl>
      <w:tblPr>
        <w:tblpPr w:leftFromText="180" w:rightFromText="180" w:vertAnchor="text" w:horzAnchor="margin" w:tblpXSpec="center" w:tblpY="118"/>
        <w:tblW w:w="53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52"/>
        <w:gridCol w:w="2652"/>
      </w:tblGrid>
      <w:tr w:rsidR="008A6ABF" w14:paraId="6F2E95D3" w14:textId="77777777" w:rsidTr="008A6ABF">
        <w:trPr>
          <w:trHeight w:val="416"/>
        </w:trPr>
        <w:tc>
          <w:tcPr>
            <w:tcW w:w="2652" w:type="dxa"/>
          </w:tcPr>
          <w:p w14:paraId="66B35296" w14:textId="77777777" w:rsidR="008A6ABF" w:rsidRPr="000A4732" w:rsidRDefault="008A6ABF" w:rsidP="008A6ABF">
            <w:pPr>
              <w:rPr>
                <w:b/>
                <w:bCs/>
              </w:rPr>
            </w:pPr>
            <w:r>
              <w:rPr>
                <w:b/>
                <w:bCs/>
              </w:rPr>
              <w:t>Lowering pH</w:t>
            </w:r>
          </w:p>
        </w:tc>
        <w:tc>
          <w:tcPr>
            <w:tcW w:w="2652" w:type="dxa"/>
          </w:tcPr>
          <w:p w14:paraId="087442AD" w14:textId="77777777" w:rsidR="008A6ABF" w:rsidRPr="000A4732" w:rsidRDefault="008A6ABF" w:rsidP="008A6ABF">
            <w:pPr>
              <w:rPr>
                <w:b/>
                <w:bCs/>
              </w:rPr>
            </w:pPr>
            <w:r>
              <w:rPr>
                <w:b/>
                <w:bCs/>
              </w:rPr>
              <w:t>Raising pH</w:t>
            </w:r>
          </w:p>
        </w:tc>
      </w:tr>
      <w:tr w:rsidR="008A6ABF" w14:paraId="3B330ACC" w14:textId="77777777" w:rsidTr="008A6ABF">
        <w:trPr>
          <w:trHeight w:val="664"/>
        </w:trPr>
        <w:tc>
          <w:tcPr>
            <w:tcW w:w="2652" w:type="dxa"/>
          </w:tcPr>
          <w:p w14:paraId="6936BB95" w14:textId="77777777" w:rsidR="008A6ABF" w:rsidRPr="00D67AA7" w:rsidRDefault="008A6ABF" w:rsidP="008A6ABF">
            <w:pPr>
              <w:rPr>
                <w:sz w:val="20"/>
                <w:szCs w:val="20"/>
              </w:rPr>
            </w:pPr>
            <w:r w:rsidRPr="00D67AA7">
              <w:rPr>
                <w:sz w:val="20"/>
                <w:szCs w:val="20"/>
              </w:rPr>
              <w:t>Decrease aeration in the tank</w:t>
            </w:r>
          </w:p>
        </w:tc>
        <w:tc>
          <w:tcPr>
            <w:tcW w:w="2652" w:type="dxa"/>
          </w:tcPr>
          <w:p w14:paraId="73C72DC0" w14:textId="127F7E6D" w:rsidR="008A6ABF" w:rsidRPr="00D67AA7" w:rsidRDefault="008A6ABF" w:rsidP="008A6ABF">
            <w:pPr>
              <w:rPr>
                <w:sz w:val="20"/>
                <w:szCs w:val="20"/>
              </w:rPr>
            </w:pPr>
            <w:r w:rsidRPr="00D67AA7">
              <w:rPr>
                <w:sz w:val="20"/>
                <w:szCs w:val="20"/>
              </w:rPr>
              <w:t>Liquid Additives (</w:t>
            </w:r>
            <w:proofErr w:type="gramStart"/>
            <w:r w:rsidR="002226E9">
              <w:rPr>
                <w:sz w:val="20"/>
                <w:szCs w:val="20"/>
              </w:rPr>
              <w:t>A</w:t>
            </w:r>
            <w:r w:rsidRPr="00D67AA7">
              <w:rPr>
                <w:sz w:val="20"/>
                <w:szCs w:val="20"/>
              </w:rPr>
              <w:t>void</w:t>
            </w:r>
            <w:proofErr w:type="gramEnd"/>
            <w:r w:rsidRPr="00D67AA7">
              <w:rPr>
                <w:sz w:val="20"/>
                <w:szCs w:val="20"/>
              </w:rPr>
              <w:t xml:space="preserve"> if possible, rapid changes)</w:t>
            </w:r>
          </w:p>
        </w:tc>
      </w:tr>
      <w:tr w:rsidR="008A6ABF" w14:paraId="46D4039A" w14:textId="77777777" w:rsidTr="008A6ABF">
        <w:trPr>
          <w:trHeight w:val="655"/>
        </w:trPr>
        <w:tc>
          <w:tcPr>
            <w:tcW w:w="2652" w:type="dxa"/>
          </w:tcPr>
          <w:p w14:paraId="30320B41" w14:textId="77777777" w:rsidR="008A6ABF" w:rsidRPr="00D67AA7" w:rsidRDefault="008A6ABF" w:rsidP="008A6ABF">
            <w:pPr>
              <w:rPr>
                <w:sz w:val="20"/>
                <w:szCs w:val="20"/>
              </w:rPr>
            </w:pPr>
            <w:r w:rsidRPr="00D67AA7">
              <w:rPr>
                <w:sz w:val="20"/>
                <w:szCs w:val="20"/>
              </w:rPr>
              <w:t>Driftwood Softening</w:t>
            </w:r>
          </w:p>
        </w:tc>
        <w:tc>
          <w:tcPr>
            <w:tcW w:w="2652" w:type="dxa"/>
          </w:tcPr>
          <w:p w14:paraId="0AE6799C" w14:textId="77777777" w:rsidR="008A6ABF" w:rsidRPr="00D67AA7" w:rsidRDefault="008A6ABF" w:rsidP="008A6ABF">
            <w:pPr>
              <w:rPr>
                <w:sz w:val="20"/>
                <w:szCs w:val="20"/>
              </w:rPr>
            </w:pPr>
            <w:r w:rsidRPr="00D67AA7">
              <w:rPr>
                <w:sz w:val="20"/>
                <w:szCs w:val="20"/>
              </w:rPr>
              <w:t>Adding crushed Coral to filtration system/chamber</w:t>
            </w:r>
          </w:p>
        </w:tc>
      </w:tr>
      <w:tr w:rsidR="008A6ABF" w14:paraId="3DB9EA57" w14:textId="77777777" w:rsidTr="008A6ABF">
        <w:trPr>
          <w:trHeight w:val="655"/>
        </w:trPr>
        <w:tc>
          <w:tcPr>
            <w:tcW w:w="2652" w:type="dxa"/>
          </w:tcPr>
          <w:p w14:paraId="4E9B120C" w14:textId="77777777" w:rsidR="008A6ABF" w:rsidRPr="00D67AA7" w:rsidRDefault="008A6ABF" w:rsidP="008A6ABF">
            <w:pPr>
              <w:rPr>
                <w:sz w:val="20"/>
                <w:szCs w:val="20"/>
              </w:rPr>
            </w:pPr>
            <w:r w:rsidRPr="00D67AA7">
              <w:rPr>
                <w:sz w:val="20"/>
                <w:szCs w:val="20"/>
              </w:rPr>
              <w:t>Introducing CO</w:t>
            </w:r>
            <w:r w:rsidRPr="00D67AA7">
              <w:rPr>
                <w:sz w:val="20"/>
                <w:szCs w:val="20"/>
                <w:vertAlign w:val="subscript"/>
              </w:rPr>
              <w:t>2</w:t>
            </w:r>
          </w:p>
        </w:tc>
        <w:tc>
          <w:tcPr>
            <w:tcW w:w="2652" w:type="dxa"/>
          </w:tcPr>
          <w:p w14:paraId="2E102DCD" w14:textId="77777777" w:rsidR="008A6ABF" w:rsidRPr="00D67AA7" w:rsidRDefault="008A6ABF" w:rsidP="008A6ABF">
            <w:pPr>
              <w:rPr>
                <w:sz w:val="20"/>
                <w:szCs w:val="20"/>
              </w:rPr>
            </w:pPr>
            <w:r w:rsidRPr="00D67AA7">
              <w:rPr>
                <w:sz w:val="20"/>
                <w:szCs w:val="20"/>
              </w:rPr>
              <w:t>Make Limestone or Sandstone part of habitat</w:t>
            </w:r>
          </w:p>
        </w:tc>
      </w:tr>
      <w:tr w:rsidR="008A6ABF" w14:paraId="52B54187" w14:textId="77777777" w:rsidTr="008A6ABF">
        <w:trPr>
          <w:trHeight w:val="540"/>
        </w:trPr>
        <w:tc>
          <w:tcPr>
            <w:tcW w:w="2652" w:type="dxa"/>
          </w:tcPr>
          <w:p w14:paraId="205FCF6B" w14:textId="77777777" w:rsidR="008A6ABF" w:rsidRPr="00D67AA7" w:rsidRDefault="008A6ABF" w:rsidP="008A6ABF">
            <w:pPr>
              <w:rPr>
                <w:sz w:val="20"/>
                <w:szCs w:val="20"/>
              </w:rPr>
            </w:pPr>
            <w:r w:rsidRPr="00D67AA7">
              <w:rPr>
                <w:sz w:val="20"/>
                <w:szCs w:val="20"/>
              </w:rPr>
              <w:t>Peat Moss in filtration media can be used</w:t>
            </w:r>
          </w:p>
        </w:tc>
        <w:tc>
          <w:tcPr>
            <w:tcW w:w="2652" w:type="dxa"/>
          </w:tcPr>
          <w:p w14:paraId="16A4FE1C" w14:textId="6BEF5F20" w:rsidR="008A6ABF" w:rsidRPr="00D67AA7" w:rsidRDefault="008A6ABF" w:rsidP="008A6ABF">
            <w:pPr>
              <w:rPr>
                <w:sz w:val="20"/>
                <w:szCs w:val="20"/>
              </w:rPr>
            </w:pPr>
            <w:r w:rsidRPr="00D67AA7">
              <w:rPr>
                <w:sz w:val="20"/>
                <w:szCs w:val="20"/>
              </w:rPr>
              <w:t>Surface Agitation (</w:t>
            </w:r>
            <w:r w:rsidR="002226E9" w:rsidRPr="00D67AA7">
              <w:rPr>
                <w:sz w:val="20"/>
                <w:szCs w:val="20"/>
              </w:rPr>
              <w:t>Removes CO2</w:t>
            </w:r>
            <w:r w:rsidRPr="00D67AA7">
              <w:rPr>
                <w:sz w:val="20"/>
                <w:szCs w:val="20"/>
              </w:rPr>
              <w:t>)</w:t>
            </w:r>
          </w:p>
        </w:tc>
      </w:tr>
    </w:tbl>
    <w:p w14:paraId="3C9F9BC2" w14:textId="77777777" w:rsidR="004B5EE7" w:rsidRDefault="004B5EE7" w:rsidP="003F2BF6"/>
    <w:p w14:paraId="4682DF71" w14:textId="77777777" w:rsidR="004B5EE7" w:rsidRDefault="004B5EE7" w:rsidP="003F2BF6"/>
    <w:p w14:paraId="3DC6F37B" w14:textId="77777777" w:rsidR="004B5EE7" w:rsidRDefault="004B5EE7" w:rsidP="003F2BF6"/>
    <w:p w14:paraId="4BACC3A0" w14:textId="77777777" w:rsidR="004B5EE7" w:rsidRDefault="004B5EE7" w:rsidP="003F2BF6"/>
    <w:p w14:paraId="622A5B48" w14:textId="77777777" w:rsidR="004B5EE7" w:rsidRDefault="004B5EE7" w:rsidP="003F2BF6"/>
    <w:p w14:paraId="33A22458" w14:textId="77777777" w:rsidR="004B5EE7" w:rsidRDefault="004B5EE7" w:rsidP="003F2BF6"/>
    <w:p w14:paraId="6852C87A" w14:textId="77777777" w:rsidR="004B5EE7" w:rsidRDefault="004B5EE7" w:rsidP="003F2BF6"/>
    <w:p w14:paraId="573728F9" w14:textId="77777777" w:rsidR="004B5EE7" w:rsidRDefault="004B5EE7" w:rsidP="003F2BF6"/>
    <w:p w14:paraId="7C048104" w14:textId="06EF03D2" w:rsidR="004B5EE7" w:rsidRDefault="00C468FE" w:rsidP="00C468FE">
      <w:pPr>
        <w:pStyle w:val="Caption"/>
      </w:pPr>
      <w:r>
        <w:t xml:space="preserve">                                     </w:t>
      </w:r>
      <w:bookmarkStart w:id="10" w:name="_Toc99831155"/>
      <w:r>
        <w:t xml:space="preserve">Table </w:t>
      </w:r>
      <w:r>
        <w:fldChar w:fldCharType="begin"/>
      </w:r>
      <w:r>
        <w:instrText xml:space="preserve"> SEQ Table \* ARABIC </w:instrText>
      </w:r>
      <w:r>
        <w:fldChar w:fldCharType="separate"/>
      </w:r>
      <w:r w:rsidR="006960D7">
        <w:rPr>
          <w:noProof/>
        </w:rPr>
        <w:t>3</w:t>
      </w:r>
      <w:r>
        <w:fldChar w:fldCharType="end"/>
      </w:r>
      <w:r>
        <w:t xml:space="preserve"> pH controls</w:t>
      </w:r>
      <w:bookmarkEnd w:id="10"/>
    </w:p>
    <w:p w14:paraId="0C32CB1E" w14:textId="77777777" w:rsidR="008A6ABF" w:rsidRDefault="008A6ABF" w:rsidP="003F2BF6"/>
    <w:p w14:paraId="30CFEAB9" w14:textId="77777777" w:rsidR="00007994" w:rsidRDefault="00F47180" w:rsidP="003F2BF6">
      <w:pPr>
        <w:rPr>
          <w:u w:val="single"/>
        </w:rPr>
      </w:pPr>
      <w:r>
        <w:rPr>
          <w:u w:val="single"/>
        </w:rPr>
        <w:lastRenderedPageBreak/>
        <w:t>Ammonia</w:t>
      </w:r>
    </w:p>
    <w:p w14:paraId="5C78B874" w14:textId="57932B2F" w:rsidR="003120DF" w:rsidRDefault="00DA1864" w:rsidP="003F2BF6">
      <w:r>
        <w:t>Ammonia and its resulting Nitrites</w:t>
      </w:r>
      <w:r w:rsidR="00597B8E">
        <w:t xml:space="preserve"> &amp; Nitrates are and unavoidable toxin that will exist in </w:t>
      </w:r>
      <w:r w:rsidR="003065CA">
        <w:t xml:space="preserve">an aquatic ecosystem </w:t>
      </w:r>
      <w:r w:rsidR="00EA6507">
        <w:t xml:space="preserve">due to excretions </w:t>
      </w:r>
      <w:r w:rsidR="00A908F1">
        <w:t>from marine inhabitants (fish,</w:t>
      </w:r>
      <w:r w:rsidR="0076342E">
        <w:t xml:space="preserve"> plankton, bacteria and other organisms)</w:t>
      </w:r>
      <w:r w:rsidR="00FF0CA7">
        <w:t xml:space="preserve"> </w:t>
      </w:r>
      <w:r w:rsidR="009234F7">
        <w:t xml:space="preserve">This ammonia can come from excretions from these organisms, </w:t>
      </w:r>
      <w:r w:rsidR="00985B8F">
        <w:t>the gills of fish</w:t>
      </w:r>
      <w:r w:rsidR="006723D6">
        <w:t xml:space="preserve"> &amp; uneaten fish-food</w:t>
      </w:r>
      <w:r w:rsidR="004A2892">
        <w:t xml:space="preserve"> that falls to the bottom of the tank and rots.</w:t>
      </w:r>
      <w:r w:rsidR="00D600E5">
        <w:br/>
        <w:t xml:space="preserve"> Fortunately, there are natural bacteria </w:t>
      </w:r>
      <w:r w:rsidR="003E085A">
        <w:t xml:space="preserve">that can consume this </w:t>
      </w:r>
      <w:r w:rsidR="005541FF">
        <w:t>A</w:t>
      </w:r>
      <w:r w:rsidR="003E085A">
        <w:t>mmonia</w:t>
      </w:r>
      <w:r w:rsidR="005541FF">
        <w:t xml:space="preserve"> </w:t>
      </w:r>
      <w:r w:rsidR="000708B2">
        <w:t>[</w:t>
      </w:r>
      <w:r w:rsidR="005541FF">
        <w:t>NH3</w:t>
      </w:r>
      <w:r w:rsidR="000708B2">
        <w:t>]</w:t>
      </w:r>
      <w:r w:rsidR="003E085A">
        <w:t xml:space="preserve"> and turn it into Nitrite</w:t>
      </w:r>
      <w:r w:rsidR="005541FF">
        <w:t xml:space="preserve"> </w:t>
      </w:r>
      <w:r w:rsidR="000708B2">
        <w:t>[</w:t>
      </w:r>
      <w:r w:rsidR="005541FF">
        <w:t>N</w:t>
      </w:r>
      <w:r w:rsidR="000708B2">
        <w:t>O</w:t>
      </w:r>
      <w:r w:rsidR="005541FF">
        <w:t>2-</w:t>
      </w:r>
      <w:r w:rsidR="000708B2">
        <w:t>]</w:t>
      </w:r>
      <w:r w:rsidR="003E085A">
        <w:t xml:space="preserve"> (Nitrifying Bacteria)</w:t>
      </w:r>
      <w:r w:rsidR="00870FA7">
        <w:t xml:space="preserve">, and then more bacteria that turn these Nitrites into Nitrates </w:t>
      </w:r>
      <w:r w:rsidR="000708B2">
        <w:t>[NO3-]</w:t>
      </w:r>
      <w:r w:rsidR="00B95D22">
        <w:t xml:space="preserve"> This is known as the ‘Nitrogen Cycle’</w:t>
      </w:r>
      <w:r w:rsidR="002978D9">
        <w:t xml:space="preserve">. Nitrates [NO3-] are far less toxic than </w:t>
      </w:r>
      <w:r w:rsidR="00D54642">
        <w:t>Ammonia, but too much of any of these is not good for species inhabiting the ecosystem.</w:t>
      </w:r>
      <w:r w:rsidR="00B95D22">
        <w:br/>
        <w:t xml:space="preserve"> </w:t>
      </w:r>
      <w:r w:rsidR="00666FDC">
        <w:t xml:space="preserve">Despite this toxicity, in its weakest state (NO3-) </w:t>
      </w:r>
      <w:r w:rsidR="003E36A7">
        <w:t xml:space="preserve">regular </w:t>
      </w:r>
      <w:r w:rsidR="00AA1AF3">
        <w:t xml:space="preserve">water changes </w:t>
      </w:r>
      <w:r w:rsidR="003E36A7">
        <w:t xml:space="preserve">(10% volume) are enough to keep the Ammonia levels </w:t>
      </w:r>
      <w:r w:rsidR="008710E6">
        <w:t>low, provided that there is a stable culture of Nitrifying Bacteria present</w:t>
      </w:r>
      <w:r w:rsidR="00135CD5">
        <w:t>, but if levels become too high, chemicals can be added in order to reduce</w:t>
      </w:r>
      <w:r w:rsidR="00C72A8B">
        <w:t>/remove these levels.</w:t>
      </w:r>
    </w:p>
    <w:tbl>
      <w:tblPr>
        <w:tblStyle w:val="TableGrid"/>
        <w:tblW w:w="0" w:type="auto"/>
        <w:tblLook w:val="04A0" w:firstRow="1" w:lastRow="0" w:firstColumn="1" w:lastColumn="0" w:noHBand="0" w:noVBand="1"/>
      </w:tblPr>
      <w:tblGrid>
        <w:gridCol w:w="3006"/>
        <w:gridCol w:w="3005"/>
        <w:gridCol w:w="3005"/>
      </w:tblGrid>
      <w:tr w:rsidR="00A02245" w14:paraId="750F4338" w14:textId="4F3FA904" w:rsidTr="00A02245">
        <w:tc>
          <w:tcPr>
            <w:tcW w:w="3006" w:type="dxa"/>
          </w:tcPr>
          <w:p w14:paraId="651D80F2" w14:textId="5FE2CC2B" w:rsidR="00A02245" w:rsidRPr="00F72F90" w:rsidRDefault="00300063" w:rsidP="00F72F90">
            <w:pPr>
              <w:jc w:val="center"/>
              <w:rPr>
                <w:b/>
                <w:bCs/>
              </w:rPr>
            </w:pPr>
            <w:r w:rsidRPr="00300063">
              <w:rPr>
                <w:b/>
                <w:bCs/>
              </w:rPr>
              <w:t>Ammonia</w:t>
            </w:r>
            <w:r w:rsidR="00EE39B4">
              <w:rPr>
                <w:b/>
                <w:bCs/>
              </w:rPr>
              <w:t xml:space="preserve"> </w:t>
            </w:r>
            <w:r w:rsidRPr="00300063">
              <w:rPr>
                <w:b/>
                <w:bCs/>
              </w:rPr>
              <w:t>Level</w:t>
            </w:r>
            <w:r w:rsidR="00EE001D">
              <w:rPr>
                <w:b/>
                <w:bCs/>
              </w:rPr>
              <w:t xml:space="preserve"> (</w:t>
            </w:r>
            <w:r w:rsidR="00C80441">
              <w:rPr>
                <w:b/>
                <w:bCs/>
              </w:rPr>
              <w:t>NH</w:t>
            </w:r>
            <w:r w:rsidR="00C80441">
              <w:rPr>
                <w:b/>
                <w:bCs/>
                <w:vertAlign w:val="subscript"/>
              </w:rPr>
              <w:t>3</w:t>
            </w:r>
            <w:r w:rsidR="00F72F90">
              <w:rPr>
                <w:b/>
                <w:bCs/>
              </w:rPr>
              <w:t>)</w:t>
            </w:r>
          </w:p>
        </w:tc>
        <w:tc>
          <w:tcPr>
            <w:tcW w:w="3005" w:type="dxa"/>
          </w:tcPr>
          <w:p w14:paraId="37E8B25C" w14:textId="5FC1EF9F" w:rsidR="00A02245" w:rsidRPr="00F72F90" w:rsidRDefault="00EE39B4" w:rsidP="00F72F90">
            <w:pPr>
              <w:jc w:val="center"/>
              <w:rPr>
                <w:b/>
                <w:bCs/>
              </w:rPr>
            </w:pPr>
            <w:r>
              <w:rPr>
                <w:b/>
                <w:bCs/>
              </w:rPr>
              <w:t>Ammonium Level</w:t>
            </w:r>
            <w:r w:rsidR="00F72F90">
              <w:rPr>
                <w:b/>
                <w:bCs/>
              </w:rPr>
              <w:t xml:space="preserve"> (NH</w:t>
            </w:r>
            <w:r w:rsidR="00F72F90">
              <w:rPr>
                <w:b/>
                <w:bCs/>
                <w:vertAlign w:val="subscript"/>
              </w:rPr>
              <w:t>4</w:t>
            </w:r>
            <w:r w:rsidR="00F72F90">
              <w:rPr>
                <w:b/>
                <w:bCs/>
              </w:rPr>
              <w:t>)</w:t>
            </w:r>
          </w:p>
        </w:tc>
        <w:tc>
          <w:tcPr>
            <w:tcW w:w="3005" w:type="dxa"/>
          </w:tcPr>
          <w:p w14:paraId="5843E7BA" w14:textId="21F643C6" w:rsidR="00A02245" w:rsidRPr="00EE001D" w:rsidRDefault="00EE001D" w:rsidP="00F72F90">
            <w:pPr>
              <w:jc w:val="center"/>
              <w:rPr>
                <w:b/>
                <w:bCs/>
              </w:rPr>
            </w:pPr>
            <w:r w:rsidRPr="00EE001D">
              <w:rPr>
                <w:b/>
                <w:bCs/>
              </w:rPr>
              <w:t>Acceptability</w:t>
            </w:r>
          </w:p>
        </w:tc>
      </w:tr>
      <w:tr w:rsidR="00A02245" w14:paraId="2C1D1ABD" w14:textId="01B496D7" w:rsidTr="00A02245">
        <w:tc>
          <w:tcPr>
            <w:tcW w:w="3006" w:type="dxa"/>
          </w:tcPr>
          <w:p w14:paraId="6592A657" w14:textId="6864AE8A" w:rsidR="00A02245" w:rsidRDefault="003120DF" w:rsidP="00F72F90">
            <w:pPr>
              <w:jc w:val="center"/>
            </w:pPr>
            <w:r>
              <w:t>0ppm</w:t>
            </w:r>
          </w:p>
        </w:tc>
        <w:tc>
          <w:tcPr>
            <w:tcW w:w="3005" w:type="dxa"/>
          </w:tcPr>
          <w:p w14:paraId="46044021" w14:textId="7B2BBBEE" w:rsidR="00A02245" w:rsidRDefault="003120DF" w:rsidP="00F72F90">
            <w:pPr>
              <w:jc w:val="center"/>
            </w:pPr>
            <w:r>
              <w:t>0ppm</w:t>
            </w:r>
          </w:p>
        </w:tc>
        <w:tc>
          <w:tcPr>
            <w:tcW w:w="3005" w:type="dxa"/>
          </w:tcPr>
          <w:p w14:paraId="080B5EF2" w14:textId="20E23FEF" w:rsidR="00A02245" w:rsidRDefault="003120DF" w:rsidP="00F72F90">
            <w:pPr>
              <w:jc w:val="center"/>
            </w:pPr>
            <w:r>
              <w:t>Ideal</w:t>
            </w:r>
          </w:p>
        </w:tc>
      </w:tr>
      <w:tr w:rsidR="00A02245" w14:paraId="240A6F18" w14:textId="19CF5301" w:rsidTr="00A02245">
        <w:tc>
          <w:tcPr>
            <w:tcW w:w="3006" w:type="dxa"/>
          </w:tcPr>
          <w:p w14:paraId="73979BF3" w14:textId="1CD0B0D1" w:rsidR="00A02245" w:rsidRDefault="0005039A" w:rsidP="00F72F90">
            <w:pPr>
              <w:jc w:val="center"/>
            </w:pPr>
            <w:r>
              <w:t>0</w:t>
            </w:r>
            <w:r w:rsidR="00E01325">
              <w:t>-0.</w:t>
            </w:r>
            <w:r w:rsidR="004A2E32">
              <w:t>19</w:t>
            </w:r>
            <w:r w:rsidR="00E01325">
              <w:t>ppm</w:t>
            </w:r>
          </w:p>
        </w:tc>
        <w:tc>
          <w:tcPr>
            <w:tcW w:w="3005" w:type="dxa"/>
          </w:tcPr>
          <w:p w14:paraId="1A46AA92" w14:textId="71559DF2" w:rsidR="00A02245" w:rsidRDefault="00F05AFA" w:rsidP="00F72F90">
            <w:pPr>
              <w:jc w:val="center"/>
            </w:pPr>
            <w:r>
              <w:t>0-</w:t>
            </w:r>
            <w:r w:rsidR="004A2E32">
              <w:t>9.9</w:t>
            </w:r>
            <w:r>
              <w:t>ppm</w:t>
            </w:r>
          </w:p>
        </w:tc>
        <w:tc>
          <w:tcPr>
            <w:tcW w:w="3005" w:type="dxa"/>
          </w:tcPr>
          <w:p w14:paraId="41B01931" w14:textId="3BA1799A" w:rsidR="00A02245" w:rsidRDefault="00AE51BE" w:rsidP="00F72F90">
            <w:pPr>
              <w:jc w:val="center"/>
            </w:pPr>
            <w:r>
              <w:t>Acceptable</w:t>
            </w:r>
          </w:p>
        </w:tc>
      </w:tr>
      <w:tr w:rsidR="003120DF" w14:paraId="4CBBFF5E" w14:textId="77777777" w:rsidTr="00A02245">
        <w:tc>
          <w:tcPr>
            <w:tcW w:w="3006" w:type="dxa"/>
          </w:tcPr>
          <w:p w14:paraId="0DE6EDCE" w14:textId="38A3F8FE" w:rsidR="003120DF" w:rsidRDefault="00E060CF" w:rsidP="00F72F90">
            <w:pPr>
              <w:jc w:val="center"/>
            </w:pPr>
            <w:r>
              <w:t>0.</w:t>
            </w:r>
            <w:r w:rsidR="00910D12">
              <w:t>2</w:t>
            </w:r>
            <w:r>
              <w:t>-</w:t>
            </w:r>
            <w:r w:rsidR="00910D12">
              <w:t>0.</w:t>
            </w:r>
            <w:r w:rsidR="004A2E32">
              <w:t>69</w:t>
            </w:r>
            <w:r>
              <w:t>ppm</w:t>
            </w:r>
          </w:p>
        </w:tc>
        <w:tc>
          <w:tcPr>
            <w:tcW w:w="3005" w:type="dxa"/>
          </w:tcPr>
          <w:p w14:paraId="6F3DA40B" w14:textId="54BB7290" w:rsidR="003120DF" w:rsidRDefault="00F343C3" w:rsidP="00F72F90">
            <w:pPr>
              <w:jc w:val="center"/>
            </w:pPr>
            <w:r>
              <w:t>10-2</w:t>
            </w:r>
            <w:r w:rsidR="004A2E32">
              <w:t>4.9</w:t>
            </w:r>
            <w:r>
              <w:t>ppm</w:t>
            </w:r>
          </w:p>
        </w:tc>
        <w:tc>
          <w:tcPr>
            <w:tcW w:w="3005" w:type="dxa"/>
          </w:tcPr>
          <w:p w14:paraId="2ACB1A48" w14:textId="26C432B5" w:rsidR="003120DF" w:rsidRDefault="00AE51BE" w:rsidP="00F72F90">
            <w:pPr>
              <w:jc w:val="center"/>
            </w:pPr>
            <w:r>
              <w:t>Treat Immediately</w:t>
            </w:r>
          </w:p>
        </w:tc>
      </w:tr>
      <w:tr w:rsidR="00A02245" w14:paraId="568ACEAF" w14:textId="145C09B4" w:rsidTr="00A02245">
        <w:tc>
          <w:tcPr>
            <w:tcW w:w="3006" w:type="dxa"/>
          </w:tcPr>
          <w:p w14:paraId="3F54AD35" w14:textId="2BA13357" w:rsidR="00A02245" w:rsidRDefault="00AE51BE" w:rsidP="00AE51BE">
            <w:pPr>
              <w:jc w:val="center"/>
            </w:pPr>
            <w:r>
              <w:t>0.</w:t>
            </w:r>
            <w:r w:rsidR="004A2E32">
              <w:t>7</w:t>
            </w:r>
            <w:r>
              <w:t>-3.35</w:t>
            </w:r>
            <w:r w:rsidR="00127549">
              <w:t>+</w:t>
            </w:r>
            <w:r>
              <w:t>ppm</w:t>
            </w:r>
          </w:p>
        </w:tc>
        <w:tc>
          <w:tcPr>
            <w:tcW w:w="3005" w:type="dxa"/>
          </w:tcPr>
          <w:p w14:paraId="2E859AA7" w14:textId="0E867C14" w:rsidR="00A02245" w:rsidRDefault="00F343C3" w:rsidP="00AE51BE">
            <w:pPr>
              <w:jc w:val="center"/>
            </w:pPr>
            <w:r>
              <w:t>25-</w:t>
            </w:r>
            <w:r w:rsidR="00127549">
              <w:t>50+ppm</w:t>
            </w:r>
          </w:p>
        </w:tc>
        <w:tc>
          <w:tcPr>
            <w:tcW w:w="3005" w:type="dxa"/>
          </w:tcPr>
          <w:p w14:paraId="29ECEA27" w14:textId="7724D74B" w:rsidR="00A02245" w:rsidRDefault="00AE51BE" w:rsidP="00AE51BE">
            <w:pPr>
              <w:jc w:val="center"/>
            </w:pPr>
            <w:r>
              <w:t>Toxic</w:t>
            </w:r>
          </w:p>
        </w:tc>
      </w:tr>
    </w:tbl>
    <w:p w14:paraId="4568605B" w14:textId="6323B193" w:rsidR="00C468FE" w:rsidRDefault="00C468FE" w:rsidP="00C468FE">
      <w:pPr>
        <w:pStyle w:val="Caption"/>
      </w:pPr>
      <w:bookmarkStart w:id="11" w:name="_Toc99831156"/>
      <w:r>
        <w:t xml:space="preserve">Table </w:t>
      </w:r>
      <w:r>
        <w:fldChar w:fldCharType="begin"/>
      </w:r>
      <w:r>
        <w:instrText xml:space="preserve"> SEQ Table \* ARABIC </w:instrText>
      </w:r>
      <w:r>
        <w:fldChar w:fldCharType="separate"/>
      </w:r>
      <w:r w:rsidR="006960D7">
        <w:rPr>
          <w:noProof/>
        </w:rPr>
        <w:t>4</w:t>
      </w:r>
      <w:r>
        <w:fldChar w:fldCharType="end"/>
      </w:r>
      <w:r>
        <w:t xml:space="preserve"> Ammonia Levels</w:t>
      </w:r>
      <w:bookmarkEnd w:id="11"/>
    </w:p>
    <w:p w14:paraId="22BA01CC" w14:textId="77777777" w:rsidR="00250338" w:rsidRDefault="00250338" w:rsidP="003F2BF6">
      <w:pPr>
        <w:rPr>
          <w:u w:val="single"/>
        </w:rPr>
      </w:pPr>
      <w:r>
        <w:rPr>
          <w:u w:val="single"/>
        </w:rPr>
        <w:t>Salinity</w:t>
      </w:r>
    </w:p>
    <w:p w14:paraId="43A45470" w14:textId="1E6559F9" w:rsidR="00985F4D" w:rsidRDefault="000C2ACF" w:rsidP="003F2BF6">
      <w:r>
        <w:t>For the benefit of the report</w:t>
      </w:r>
      <w:r w:rsidR="00F12841">
        <w:t>,</w:t>
      </w:r>
      <w:r>
        <w:t xml:space="preserve"> salinity can be simply</w:t>
      </w:r>
      <w:r w:rsidR="00F12841">
        <w:t xml:space="preserve"> </w:t>
      </w:r>
      <w:r w:rsidR="00745C04">
        <w:t xml:space="preserve">described as the ratio/dilution of salt in water. </w:t>
      </w:r>
      <w:r w:rsidR="001A70F0">
        <w:br/>
        <w:t xml:space="preserve"> Different aquarium </w:t>
      </w:r>
      <w:r w:rsidR="000615A2">
        <w:t xml:space="preserve">types require different levels of salinity for their inhabitants. </w:t>
      </w:r>
      <w:r w:rsidR="00344D7D">
        <w:t xml:space="preserve">Salinity is </w:t>
      </w:r>
      <w:r w:rsidR="0085526C">
        <w:t>mostly measured</w:t>
      </w:r>
      <w:r w:rsidR="00344D7D">
        <w:t xml:space="preserve"> in </w:t>
      </w:r>
      <w:r w:rsidR="0085526C">
        <w:t>parts per thousand (ppt)</w:t>
      </w:r>
      <w:r w:rsidR="00E3212D">
        <w:t xml:space="preserve"> or Specific Gravity (SG)</w:t>
      </w:r>
      <w:r w:rsidR="005355C7">
        <w:t>.</w:t>
      </w:r>
      <w:r w:rsidR="005355C7" w:rsidRPr="005355C7">
        <w:t xml:space="preserve"> </w:t>
      </w:r>
      <w:r w:rsidR="005355C7">
        <w:t>The ideal Salinity for our studied species, the Zebra Seahorse is 1.022SG.</w:t>
      </w:r>
    </w:p>
    <w:tbl>
      <w:tblPr>
        <w:tblStyle w:val="TableGrid"/>
        <w:tblW w:w="0" w:type="auto"/>
        <w:tblLook w:val="04A0" w:firstRow="1" w:lastRow="0" w:firstColumn="1" w:lastColumn="0" w:noHBand="0" w:noVBand="1"/>
      </w:tblPr>
      <w:tblGrid>
        <w:gridCol w:w="4508"/>
        <w:gridCol w:w="4508"/>
      </w:tblGrid>
      <w:tr w:rsidR="00CE6334" w14:paraId="76456545" w14:textId="392064C7" w:rsidTr="00CE6334">
        <w:tc>
          <w:tcPr>
            <w:tcW w:w="4508" w:type="dxa"/>
          </w:tcPr>
          <w:p w14:paraId="59F06451" w14:textId="4D2118BC" w:rsidR="00CE6334" w:rsidRPr="00642EF0" w:rsidRDefault="00642EF0" w:rsidP="00642EF0">
            <w:pPr>
              <w:jc w:val="center"/>
              <w:rPr>
                <w:b/>
                <w:bCs/>
              </w:rPr>
            </w:pPr>
            <w:r>
              <w:rPr>
                <w:b/>
                <w:bCs/>
              </w:rPr>
              <w:t>Salinity</w:t>
            </w:r>
          </w:p>
        </w:tc>
        <w:tc>
          <w:tcPr>
            <w:tcW w:w="4508" w:type="dxa"/>
          </w:tcPr>
          <w:p w14:paraId="2AC70A7A" w14:textId="3CFF9CAB" w:rsidR="00CE6334" w:rsidRPr="00642EF0" w:rsidRDefault="00642EF0" w:rsidP="00642EF0">
            <w:pPr>
              <w:jc w:val="center"/>
              <w:rPr>
                <w:b/>
                <w:bCs/>
              </w:rPr>
            </w:pPr>
            <w:r>
              <w:rPr>
                <w:b/>
                <w:bCs/>
              </w:rPr>
              <w:t>Aquarium Type</w:t>
            </w:r>
          </w:p>
        </w:tc>
      </w:tr>
      <w:tr w:rsidR="00CE6334" w14:paraId="586D0025" w14:textId="5DC504AE" w:rsidTr="00CE6334">
        <w:tc>
          <w:tcPr>
            <w:tcW w:w="4508" w:type="dxa"/>
          </w:tcPr>
          <w:p w14:paraId="5F4AECD8" w14:textId="70E56E1A" w:rsidR="00CE6334" w:rsidRDefault="00274E32" w:rsidP="00642EF0">
            <w:pPr>
              <w:jc w:val="center"/>
            </w:pPr>
            <w:r>
              <w:t>&lt;0.5ppt</w:t>
            </w:r>
          </w:p>
        </w:tc>
        <w:tc>
          <w:tcPr>
            <w:tcW w:w="4508" w:type="dxa"/>
          </w:tcPr>
          <w:p w14:paraId="6A515FA0" w14:textId="19A0BD58" w:rsidR="00CE6334" w:rsidRDefault="006B4256" w:rsidP="00642EF0">
            <w:pPr>
              <w:jc w:val="center"/>
            </w:pPr>
            <w:r>
              <w:t>Freshwater</w:t>
            </w:r>
          </w:p>
        </w:tc>
      </w:tr>
      <w:tr w:rsidR="00CE6334" w14:paraId="15250CA1" w14:textId="58A35500" w:rsidTr="00CE6334">
        <w:tc>
          <w:tcPr>
            <w:tcW w:w="4508" w:type="dxa"/>
          </w:tcPr>
          <w:p w14:paraId="68AB77EF" w14:textId="5E140C0D" w:rsidR="00CE6334" w:rsidRDefault="00274E32" w:rsidP="00642EF0">
            <w:pPr>
              <w:jc w:val="center"/>
            </w:pPr>
            <w:r>
              <w:t>0.5-</w:t>
            </w:r>
            <w:r w:rsidR="006B4256">
              <w:t>30ppt</w:t>
            </w:r>
          </w:p>
        </w:tc>
        <w:tc>
          <w:tcPr>
            <w:tcW w:w="4508" w:type="dxa"/>
          </w:tcPr>
          <w:p w14:paraId="0D00C94E" w14:textId="5039C89A" w:rsidR="00CE6334" w:rsidRDefault="006B4256" w:rsidP="00642EF0">
            <w:pPr>
              <w:jc w:val="center"/>
            </w:pPr>
            <w:r>
              <w:t>Brackish</w:t>
            </w:r>
            <w:r w:rsidR="00D96106">
              <w:t xml:space="preserve"> (</w:t>
            </w:r>
            <w:r w:rsidR="008D277D">
              <w:t>Common Tropical)</w:t>
            </w:r>
          </w:p>
        </w:tc>
      </w:tr>
      <w:tr w:rsidR="00CE6334" w14:paraId="5838787E" w14:textId="38E65115" w:rsidTr="00CE6334">
        <w:tc>
          <w:tcPr>
            <w:tcW w:w="4508" w:type="dxa"/>
          </w:tcPr>
          <w:p w14:paraId="4962392E" w14:textId="34A94DA2" w:rsidR="00CE6334" w:rsidRDefault="006B4256" w:rsidP="00642EF0">
            <w:pPr>
              <w:jc w:val="center"/>
            </w:pPr>
            <w:r>
              <w:t>35ppt</w:t>
            </w:r>
          </w:p>
        </w:tc>
        <w:tc>
          <w:tcPr>
            <w:tcW w:w="4508" w:type="dxa"/>
          </w:tcPr>
          <w:p w14:paraId="76C1772E" w14:textId="606A315A" w:rsidR="00CE6334" w:rsidRDefault="008A50B0" w:rsidP="00642EF0">
            <w:pPr>
              <w:jc w:val="center"/>
            </w:pPr>
            <w:r>
              <w:t>Reef/Saltwater</w:t>
            </w:r>
          </w:p>
        </w:tc>
      </w:tr>
    </w:tbl>
    <w:p w14:paraId="0ED703E8" w14:textId="1C09E243" w:rsidR="00A420D6" w:rsidRDefault="00C468FE" w:rsidP="00C468FE">
      <w:pPr>
        <w:pStyle w:val="Caption"/>
      </w:pPr>
      <w:bookmarkStart w:id="12" w:name="_Toc99831157"/>
      <w:r>
        <w:t xml:space="preserve">Table </w:t>
      </w:r>
      <w:r>
        <w:fldChar w:fldCharType="begin"/>
      </w:r>
      <w:r>
        <w:instrText xml:space="preserve"> SEQ Table \* ARABIC </w:instrText>
      </w:r>
      <w:r>
        <w:fldChar w:fldCharType="separate"/>
      </w:r>
      <w:r w:rsidR="006960D7">
        <w:rPr>
          <w:noProof/>
        </w:rPr>
        <w:t>5</w:t>
      </w:r>
      <w:r>
        <w:fldChar w:fldCharType="end"/>
      </w:r>
      <w:r>
        <w:t xml:space="preserve"> Salinity levels</w:t>
      </w:r>
      <w:bookmarkEnd w:id="12"/>
    </w:p>
    <w:p w14:paraId="10F6BC5E" w14:textId="6857E41C" w:rsidR="006B0916" w:rsidRPr="00D600E5" w:rsidRDefault="003F2BF6" w:rsidP="003F2BF6">
      <w:r>
        <w:br w:type="page"/>
      </w:r>
    </w:p>
    <w:p w14:paraId="668A8D73" w14:textId="6092D5ED" w:rsidR="00893AAB" w:rsidRPr="00893AAB" w:rsidRDefault="00B47A97" w:rsidP="002D0E08">
      <w:pPr>
        <w:pStyle w:val="Heading2"/>
      </w:pPr>
      <w:bookmarkStart w:id="13" w:name="_Toc99912981"/>
      <w:r>
        <w:lastRenderedPageBreak/>
        <w:t xml:space="preserve">2.3 </w:t>
      </w:r>
      <w:r w:rsidR="00C120F5">
        <w:t>Animal health</w:t>
      </w:r>
      <w:bookmarkEnd w:id="13"/>
      <w:r w:rsidR="00C120F5">
        <w:t xml:space="preserve"> </w:t>
      </w:r>
    </w:p>
    <w:p w14:paraId="494A5B4E" w14:textId="69B25C9C" w:rsidR="00893AAB" w:rsidRDefault="00893AAB" w:rsidP="00893AAB">
      <w:pPr>
        <w:rPr>
          <w:rFonts w:ascii="Calibri" w:hAnsi="Calibri" w:cs="Calibri"/>
          <w:bCs/>
        </w:rPr>
      </w:pPr>
      <w:r>
        <w:rPr>
          <w:rFonts w:ascii="Calibri" w:hAnsi="Calibri" w:cs="Calibri"/>
          <w:bCs/>
          <w:u w:val="single"/>
        </w:rPr>
        <w:t>Oxygen Levels</w:t>
      </w:r>
      <w:r>
        <w:rPr>
          <w:rFonts w:ascii="Calibri" w:hAnsi="Calibri" w:cs="Calibri"/>
          <w:bCs/>
          <w:u w:val="single"/>
        </w:rPr>
        <w:br/>
      </w:r>
      <w:r>
        <w:rPr>
          <w:rFonts w:ascii="Calibri" w:hAnsi="Calibri" w:cs="Calibri"/>
          <w:bCs/>
        </w:rPr>
        <w:t xml:space="preserve">The reason that we test for oxygen levels in the water is to maintain the health and living conditions for all species occupying the tank. It is obvious that we need to maintain oxygen levels for the Seahorse’, but we also need to consider the health and environmental conditions for the Corals, Plants and Bacteria in the tank. Corals need a steady flow of oxygenated air </w:t>
      </w:r>
      <w:r w:rsidR="002226E9">
        <w:rPr>
          <w:rFonts w:ascii="Calibri" w:hAnsi="Calibri" w:cs="Calibri"/>
          <w:bCs/>
        </w:rPr>
        <w:t>to</w:t>
      </w:r>
      <w:r>
        <w:rPr>
          <w:rFonts w:ascii="Calibri" w:hAnsi="Calibri" w:cs="Calibri"/>
          <w:bCs/>
        </w:rPr>
        <w:t xml:space="preserve"> develop, and bacteria will absorb oxygen and nitrogen molecules. These bacteria are a key part of the ecosystem, as they help to digest &amp; remove toxic ammonia &amp; nitrites.</w:t>
      </w:r>
    </w:p>
    <w:p w14:paraId="449D89F7" w14:textId="360459FB" w:rsidR="00893AAB" w:rsidRDefault="00893AAB" w:rsidP="00893AAB">
      <w:pPr>
        <w:rPr>
          <w:rFonts w:ascii="Calibri" w:hAnsi="Calibri" w:cs="Calibri"/>
          <w:bCs/>
        </w:rPr>
      </w:pPr>
      <w:r>
        <w:rPr>
          <w:rFonts w:ascii="Calibri" w:hAnsi="Calibri" w:cs="Calibri"/>
          <w:bCs/>
          <w:u w:val="single"/>
        </w:rPr>
        <w:t>Food Regulation</w:t>
      </w:r>
      <w:r>
        <w:rPr>
          <w:rFonts w:ascii="Calibri" w:hAnsi="Calibri" w:cs="Calibri"/>
          <w:bCs/>
          <w:u w:val="single"/>
        </w:rPr>
        <w:br/>
      </w:r>
      <w:r>
        <w:rPr>
          <w:rFonts w:ascii="Calibri" w:hAnsi="Calibri" w:cs="Calibri"/>
          <w:bCs/>
        </w:rPr>
        <w:t xml:space="preserve">In order to simulate real-world feeding patterns, a weighed amount of food &amp; nutrients for both the seahorses and the coral will be distributed in random patterns over a period of a day/days. This has two key benefits, the first being that for the seahorses, they will not receive one ‘dump’ of food every day, which could cause health issues from over consumption, this distributed technique will average out feeding over </w:t>
      </w:r>
      <w:proofErr w:type="gramStart"/>
      <w:r>
        <w:rPr>
          <w:rFonts w:ascii="Calibri" w:hAnsi="Calibri" w:cs="Calibri"/>
          <w:bCs/>
        </w:rPr>
        <w:t>each individual</w:t>
      </w:r>
      <w:proofErr w:type="gramEnd"/>
      <w:r>
        <w:rPr>
          <w:rFonts w:ascii="Calibri" w:hAnsi="Calibri" w:cs="Calibri"/>
          <w:bCs/>
        </w:rPr>
        <w:t xml:space="preserve">. It will also cause the fish to forage for food around the habitat as they may not be near the source of feeding when it occurs. For the coral, the circulation of water in the tank will evenly distribute nutrients that they can absorb freely. The second reason for sporadic feeding, is to prevent and abundance of uneaten food that may not get discovered and will therefore cause an ammonia spike as it begins to decay. We have monitoring &amp; treatments for ammonia/nitrites/nitrates, but a good bacteria culture that has been established </w:t>
      </w:r>
      <w:r>
        <w:rPr>
          <w:rFonts w:ascii="Calibri" w:hAnsi="Calibri" w:cs="Calibri"/>
          <w:bCs/>
          <w:i/>
          <w:iCs/>
        </w:rPr>
        <w:t>should</w:t>
      </w:r>
      <w:r>
        <w:rPr>
          <w:rFonts w:ascii="Calibri" w:hAnsi="Calibri" w:cs="Calibri"/>
          <w:bCs/>
        </w:rPr>
        <w:t xml:space="preserve"> reach a level of equilibrium/</w:t>
      </w:r>
      <w:r w:rsidR="001A7E9B">
        <w:rPr>
          <w:rFonts w:ascii="Calibri" w:hAnsi="Calibri" w:cs="Calibri"/>
          <w:bCs/>
        </w:rPr>
        <w:t>self-maintenance</w:t>
      </w:r>
      <w:r>
        <w:rPr>
          <w:rFonts w:ascii="Calibri" w:hAnsi="Calibri" w:cs="Calibri"/>
          <w:bCs/>
        </w:rPr>
        <w:t>.</w:t>
      </w:r>
    </w:p>
    <w:p w14:paraId="6AC29F45" w14:textId="5E91FF86" w:rsidR="00893AAB" w:rsidRDefault="00893AAB" w:rsidP="00893AAB">
      <w:pPr>
        <w:rPr>
          <w:rFonts w:ascii="Calibri" w:hAnsi="Calibri" w:cs="Calibri"/>
          <w:bCs/>
        </w:rPr>
      </w:pPr>
      <w:r>
        <w:rPr>
          <w:rFonts w:ascii="Calibri" w:hAnsi="Calibri" w:cs="Calibri"/>
          <w:bCs/>
          <w:u w:val="single"/>
        </w:rPr>
        <w:t xml:space="preserve">Temperature </w:t>
      </w:r>
      <w:r w:rsidR="001A7E9B">
        <w:rPr>
          <w:rFonts w:ascii="Calibri" w:hAnsi="Calibri" w:cs="Calibri"/>
          <w:bCs/>
          <w:u w:val="single"/>
        </w:rPr>
        <w:t>controls</w:t>
      </w:r>
      <w:r>
        <w:rPr>
          <w:rFonts w:ascii="Calibri" w:hAnsi="Calibri" w:cs="Calibri"/>
          <w:bCs/>
          <w:u w:val="single"/>
        </w:rPr>
        <w:br/>
      </w:r>
      <w:r>
        <w:rPr>
          <w:rFonts w:ascii="Calibri" w:hAnsi="Calibri" w:cs="Calibri"/>
          <w:bCs/>
        </w:rPr>
        <w:t>The immune system for Seahorses is very delicate, they are prone to bacterial diseases if they are kept in and unsuitable environment, so it is very important to monitor and regulate the temperature of the tanks. As a result, it is recommended that the water in the tanks is kept at least 21-23</w:t>
      </w:r>
      <w:r>
        <w:rPr>
          <w:rFonts w:ascii="Calibri" w:hAnsi="Calibri" w:cs="Calibri"/>
          <w:bCs/>
        </w:rPr>
        <w:sym w:font="Symbol" w:char="F0B0"/>
      </w:r>
      <w:r>
        <w:rPr>
          <w:rFonts w:ascii="Calibri" w:hAnsi="Calibri" w:cs="Calibri"/>
          <w:bCs/>
        </w:rPr>
        <w:t>C in winter and 25-27</w:t>
      </w:r>
      <w:r>
        <w:rPr>
          <w:rFonts w:ascii="Calibri" w:hAnsi="Calibri" w:cs="Calibri"/>
          <w:bCs/>
        </w:rPr>
        <w:sym w:font="Symbol" w:char="F0B0"/>
      </w:r>
      <w:r>
        <w:rPr>
          <w:rFonts w:ascii="Calibri" w:hAnsi="Calibri" w:cs="Calibri"/>
          <w:bCs/>
        </w:rPr>
        <w:t xml:space="preserve">C in summer. This is cooler than many reef-tank environments, but it is important to stick to these ranges for the health of the fish. As we are using a controlled tank, and the outside temperatures should remain </w:t>
      </w:r>
      <w:proofErr w:type="gramStart"/>
      <w:r>
        <w:rPr>
          <w:rFonts w:ascii="Calibri" w:hAnsi="Calibri" w:cs="Calibri"/>
          <w:bCs/>
        </w:rPr>
        <w:t>fairly stable</w:t>
      </w:r>
      <w:proofErr w:type="gramEnd"/>
      <w:r>
        <w:rPr>
          <w:rFonts w:ascii="Calibri" w:hAnsi="Calibri" w:cs="Calibri"/>
          <w:bCs/>
        </w:rPr>
        <w:t xml:space="preserve"> due to the </w:t>
      </w:r>
      <w:r w:rsidR="002226E9">
        <w:rPr>
          <w:rFonts w:ascii="Calibri" w:hAnsi="Calibri" w:cs="Calibri"/>
          <w:bCs/>
        </w:rPr>
        <w:t>aquarium’s</w:t>
      </w:r>
      <w:r>
        <w:rPr>
          <w:rFonts w:ascii="Calibri" w:hAnsi="Calibri" w:cs="Calibri"/>
          <w:bCs/>
        </w:rPr>
        <w:t xml:space="preserve"> geographical location, then we will aim to keep the tank permanently between 23-25</w:t>
      </w:r>
      <w:r>
        <w:rPr>
          <w:rFonts w:ascii="Calibri" w:hAnsi="Calibri" w:cs="Calibri"/>
          <w:bCs/>
        </w:rPr>
        <w:sym w:font="Symbol" w:char="F0B0"/>
      </w:r>
      <w:r>
        <w:rPr>
          <w:rFonts w:ascii="Calibri" w:hAnsi="Calibri" w:cs="Calibri"/>
          <w:bCs/>
        </w:rPr>
        <w:t xml:space="preserve">C. We can go to our upper and lower limits, so long as it is done gradually so as not to induce shock in the animals. </w:t>
      </w:r>
      <w:r>
        <w:rPr>
          <w:rFonts w:ascii="Calibri" w:hAnsi="Calibri" w:cs="Calibri"/>
          <w:bCs/>
        </w:rPr>
        <w:br/>
        <w:t xml:space="preserve"> </w:t>
      </w:r>
      <w:proofErr w:type="gramStart"/>
      <w:r>
        <w:rPr>
          <w:rFonts w:ascii="Calibri" w:hAnsi="Calibri" w:cs="Calibri"/>
          <w:bCs/>
        </w:rPr>
        <w:t>In order to</w:t>
      </w:r>
      <w:proofErr w:type="gramEnd"/>
      <w:r>
        <w:rPr>
          <w:rFonts w:ascii="Calibri" w:hAnsi="Calibri" w:cs="Calibri"/>
          <w:bCs/>
        </w:rPr>
        <w:t xml:space="preserve"> maintain the temperature of the tank and all re-fill tanks (fresh &amp; saline) we will be using PID controller to calculate and regulate the temperatures. </w:t>
      </w:r>
    </w:p>
    <w:p w14:paraId="47651267" w14:textId="3D6152FF" w:rsidR="00893AAB" w:rsidRDefault="00893AAB" w:rsidP="00893AAB">
      <w:pPr>
        <w:rPr>
          <w:rFonts w:ascii="Calibri" w:hAnsi="Calibri" w:cs="Calibri"/>
          <w:bCs/>
        </w:rPr>
      </w:pPr>
      <w:r>
        <w:rPr>
          <w:rFonts w:ascii="Calibri" w:hAnsi="Calibri" w:cs="Calibri"/>
          <w:bCs/>
          <w:u w:val="single"/>
        </w:rPr>
        <w:t>Water Levels &amp; Water Change</w:t>
      </w:r>
      <w:r>
        <w:rPr>
          <w:rFonts w:ascii="Calibri" w:hAnsi="Calibri" w:cs="Calibri"/>
          <w:bCs/>
          <w:u w:val="single"/>
        </w:rPr>
        <w:br/>
      </w:r>
      <w:r>
        <w:rPr>
          <w:rFonts w:ascii="Calibri" w:hAnsi="Calibri" w:cs="Calibri"/>
          <w:bCs/>
        </w:rPr>
        <w:t xml:space="preserve">For healthy management of the tank ecosystem, we must ensure that water levels are </w:t>
      </w:r>
      <w:r w:rsidR="002226E9">
        <w:rPr>
          <w:rFonts w:ascii="Calibri" w:hAnsi="Calibri" w:cs="Calibri"/>
          <w:bCs/>
        </w:rPr>
        <w:t>maintained,</w:t>
      </w:r>
      <w:r>
        <w:rPr>
          <w:rFonts w:ascii="Calibri" w:hAnsi="Calibri" w:cs="Calibri"/>
          <w:bCs/>
        </w:rPr>
        <w:t xml:space="preserve"> and water cycling occurs regularly. With regards to water levels, agitation of the surface water that will occur due to air-bubbling and current flow will accelerate evaporation compared to still surface water. This evaporation will reduce the water level in the tank over time (noticeable over a period of days) causing the salt solution (salinity) to increase. Fresh water (at the correct </w:t>
      </w:r>
      <w:r>
        <w:rPr>
          <w:rFonts w:ascii="Calibri" w:hAnsi="Calibri" w:cs="Calibri"/>
          <w:bCs/>
        </w:rPr>
        <w:sym w:font="Symbol" w:char="F0B0"/>
      </w:r>
      <w:r>
        <w:rPr>
          <w:rFonts w:ascii="Calibri" w:hAnsi="Calibri" w:cs="Calibri"/>
          <w:bCs/>
        </w:rPr>
        <w:t>C) can be added to ‘top-off’ the tank and balance the Salinity.</w:t>
      </w:r>
      <w:r>
        <w:rPr>
          <w:rFonts w:ascii="Calibri" w:hAnsi="Calibri" w:cs="Calibri"/>
          <w:bCs/>
        </w:rPr>
        <w:br/>
        <w:t xml:space="preserve"> Another important factor will be the cycling of fresh saline water. </w:t>
      </w:r>
      <w:r w:rsidR="002226E9">
        <w:rPr>
          <w:rFonts w:ascii="Calibri" w:hAnsi="Calibri" w:cs="Calibri"/>
          <w:bCs/>
        </w:rPr>
        <w:t>To</w:t>
      </w:r>
      <w:r>
        <w:rPr>
          <w:rFonts w:ascii="Calibri" w:hAnsi="Calibri" w:cs="Calibri"/>
          <w:bCs/>
        </w:rPr>
        <w:t xml:space="preserve"> ensure ammonia &amp; nitrates are kept sustainable, refreshing at least 10% of total tank volume once a week, will keep the ecosystem balanced and sustainable without chemical intervention.</w:t>
      </w:r>
    </w:p>
    <w:p w14:paraId="3BDA7E1F" w14:textId="2D519D2C" w:rsidR="00C120F5" w:rsidRPr="003F2BF6" w:rsidRDefault="003F2BF6" w:rsidP="003F2BF6">
      <w:pPr>
        <w:rPr>
          <w:rFonts w:asciiTheme="majorHAnsi" w:eastAsiaTheme="majorEastAsia" w:hAnsiTheme="majorHAnsi" w:cstheme="majorBidi"/>
          <w:color w:val="2F5496" w:themeColor="accent1" w:themeShade="BF"/>
          <w:sz w:val="32"/>
          <w:szCs w:val="32"/>
        </w:rPr>
      </w:pPr>
      <w:r>
        <w:br w:type="page"/>
      </w:r>
    </w:p>
    <w:p w14:paraId="7848310E" w14:textId="40608A9B" w:rsidR="00893AAB" w:rsidRDefault="00806EA1" w:rsidP="006960D7">
      <w:pPr>
        <w:pStyle w:val="Heading1"/>
      </w:pPr>
      <w:bookmarkStart w:id="14" w:name="_Toc99912982"/>
      <w:r>
        <w:lastRenderedPageBreak/>
        <w:t>3 System design</w:t>
      </w:r>
      <w:bookmarkEnd w:id="14"/>
    </w:p>
    <w:p w14:paraId="634D08AD" w14:textId="77777777" w:rsidR="005355C7" w:rsidRPr="00893AAB" w:rsidRDefault="005355C7" w:rsidP="00893AAB">
      <w:pPr>
        <w:spacing w:after="0" w:line="120" w:lineRule="auto"/>
      </w:pPr>
    </w:p>
    <w:p w14:paraId="4359467C" w14:textId="4C0D24FB" w:rsidR="0055052F" w:rsidRDefault="0055052F" w:rsidP="000D1770">
      <w:r>
        <w:t>Here below is my system block diagram</w:t>
      </w:r>
      <w:r w:rsidR="0008403F">
        <w:t xml:space="preserve">. </w:t>
      </w:r>
      <w:r w:rsidR="00F85F28">
        <w:t xml:space="preserve">The Automation process consists of 4 individual systems controlling various key element </w:t>
      </w:r>
      <w:r w:rsidR="0008403F">
        <w:t xml:space="preserve">The systems works by using the </w:t>
      </w:r>
      <w:r w:rsidR="00E73D13">
        <w:t xml:space="preserve">DCS as the main control hub to communicate </w:t>
      </w:r>
      <w:r w:rsidR="004737E8">
        <w:t>between the PLC system, SCADA system (DATA recorder) and Alarm system.</w:t>
      </w:r>
    </w:p>
    <w:p w14:paraId="1A5692B2" w14:textId="37CBCD4E" w:rsidR="00341F41" w:rsidRDefault="002D0E08" w:rsidP="000D1770">
      <w:r w:rsidRPr="002D0E08">
        <w:drawing>
          <wp:inline distT="0" distB="0" distL="0" distR="0" wp14:anchorId="2090031A" wp14:editId="772BA62C">
            <wp:extent cx="5723043" cy="3208655"/>
            <wp:effectExtent l="0" t="0" r="0" b="0"/>
            <wp:docPr id="3" name="Picture 3" descr="Chart, 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box and whisker chart&#10;&#10;Description automatically generated"/>
                    <pic:cNvPicPr/>
                  </pic:nvPicPr>
                  <pic:blipFill rotWithShape="1">
                    <a:blip r:embed="rId10"/>
                    <a:srcRect l="148"/>
                    <a:stretch/>
                  </pic:blipFill>
                  <pic:spPr bwMode="auto">
                    <a:xfrm>
                      <a:off x="0" y="0"/>
                      <a:ext cx="5723043" cy="3208655"/>
                    </a:xfrm>
                    <a:prstGeom prst="rect">
                      <a:avLst/>
                    </a:prstGeom>
                    <a:ln>
                      <a:noFill/>
                    </a:ln>
                    <a:extLst>
                      <a:ext uri="{53640926-AAD7-44D8-BBD7-CCE9431645EC}">
                        <a14:shadowObscured xmlns:a14="http://schemas.microsoft.com/office/drawing/2010/main"/>
                      </a:ext>
                    </a:extLst>
                  </pic:spPr>
                </pic:pic>
              </a:graphicData>
            </a:graphic>
          </wp:inline>
        </w:drawing>
      </w:r>
    </w:p>
    <w:p w14:paraId="2B72B6A1" w14:textId="679C6B64" w:rsidR="00C468FE" w:rsidRDefault="00C468FE" w:rsidP="00C468FE">
      <w:pPr>
        <w:pStyle w:val="Caption"/>
      </w:pPr>
      <w:bookmarkStart w:id="15" w:name="_Toc99912990"/>
      <w:r>
        <w:t xml:space="preserve">Figure </w:t>
      </w:r>
      <w:r>
        <w:fldChar w:fldCharType="begin"/>
      </w:r>
      <w:r>
        <w:instrText xml:space="preserve"> SEQ Figure \* ARABIC </w:instrText>
      </w:r>
      <w:r>
        <w:fldChar w:fldCharType="separate"/>
      </w:r>
      <w:r>
        <w:rPr>
          <w:noProof/>
        </w:rPr>
        <w:t>1</w:t>
      </w:r>
      <w:r>
        <w:fldChar w:fldCharType="end"/>
      </w:r>
      <w:r>
        <w:t xml:space="preserve"> Automated control system block diagram</w:t>
      </w:r>
      <w:bookmarkEnd w:id="15"/>
    </w:p>
    <w:p w14:paraId="28831594" w14:textId="78A6A0C6" w:rsidR="000D1770" w:rsidRDefault="00700471" w:rsidP="000D1770">
      <w:r>
        <w:t>DCS</w:t>
      </w:r>
    </w:p>
    <w:p w14:paraId="4FEC2E9B" w14:textId="1C92C97E" w:rsidR="000E532C" w:rsidRDefault="008431A1" w:rsidP="000D1770">
      <w:r w:rsidRPr="008E7E22">
        <w:t>A distributed control system is a control system for</w:t>
      </w:r>
      <w:r w:rsidR="005B4FF3" w:rsidRPr="008E7E22">
        <w:t xml:space="preserve"> many processes. The reason for using this control system is that it does not run on </w:t>
      </w:r>
      <w:proofErr w:type="spellStart"/>
      <w:proofErr w:type="gramStart"/>
      <w:r w:rsidR="005B4FF3" w:rsidRPr="008E7E22">
        <w:t>a</w:t>
      </w:r>
      <w:proofErr w:type="spellEnd"/>
      <w:proofErr w:type="gramEnd"/>
      <w:r w:rsidR="005B4FF3" w:rsidRPr="008E7E22">
        <w:t xml:space="preserve"> individual computer source, it allocates different work packages to different systems, in this case the PLC </w:t>
      </w:r>
      <w:r w:rsidR="008E7E22" w:rsidRPr="008E7E22">
        <w:t>to carry out its jobs while the DCS maintains the central core of the information.</w:t>
      </w:r>
      <w:r w:rsidR="005B4FF3" w:rsidRPr="008E7E22">
        <w:t xml:space="preserve"> </w:t>
      </w:r>
      <w:r w:rsidR="008E7E22" w:rsidRPr="008E7E22">
        <w:t>The DCS also helps maintain a steady process due to the adjustments in the system which can made when an error is detected in a solo part.</w:t>
      </w:r>
      <w:r w:rsidR="000E532C">
        <w:t xml:space="preserve"> There are a series of nested levels used in this system.</w:t>
      </w:r>
    </w:p>
    <w:tbl>
      <w:tblPr>
        <w:tblStyle w:val="TableGrid"/>
        <w:tblpPr w:leftFromText="180" w:rightFromText="180" w:vertAnchor="text" w:horzAnchor="margin" w:tblpY="-50"/>
        <w:tblW w:w="0" w:type="auto"/>
        <w:tblLook w:val="04A0" w:firstRow="1" w:lastRow="0" w:firstColumn="1" w:lastColumn="0" w:noHBand="0" w:noVBand="1"/>
      </w:tblPr>
      <w:tblGrid>
        <w:gridCol w:w="4508"/>
        <w:gridCol w:w="4508"/>
      </w:tblGrid>
      <w:tr w:rsidR="006960D7" w14:paraId="3271EC90" w14:textId="77777777" w:rsidTr="006960D7">
        <w:tc>
          <w:tcPr>
            <w:tcW w:w="9016" w:type="dxa"/>
            <w:gridSpan w:val="2"/>
          </w:tcPr>
          <w:p w14:paraId="07A72638" w14:textId="77777777" w:rsidR="006960D7" w:rsidRDefault="006960D7" w:rsidP="006960D7">
            <w:r>
              <w:t>Nested levels</w:t>
            </w:r>
          </w:p>
        </w:tc>
      </w:tr>
      <w:tr w:rsidR="006960D7" w14:paraId="3ADCFAF4" w14:textId="77777777" w:rsidTr="006960D7">
        <w:tc>
          <w:tcPr>
            <w:tcW w:w="4508" w:type="dxa"/>
          </w:tcPr>
          <w:p w14:paraId="578D2F52" w14:textId="77777777" w:rsidR="006960D7" w:rsidRDefault="006960D7" w:rsidP="006960D7">
            <w:r>
              <w:t>Level 0</w:t>
            </w:r>
          </w:p>
        </w:tc>
        <w:tc>
          <w:tcPr>
            <w:tcW w:w="4508" w:type="dxa"/>
          </w:tcPr>
          <w:p w14:paraId="5E5D42EA" w14:textId="77777777" w:rsidR="006960D7" w:rsidRDefault="006960D7" w:rsidP="006960D7">
            <w:r>
              <w:t>Non return valve</w:t>
            </w:r>
          </w:p>
        </w:tc>
      </w:tr>
      <w:tr w:rsidR="006960D7" w14:paraId="2712A7A8" w14:textId="77777777" w:rsidTr="006960D7">
        <w:tc>
          <w:tcPr>
            <w:tcW w:w="4508" w:type="dxa"/>
          </w:tcPr>
          <w:p w14:paraId="4A94245A" w14:textId="77777777" w:rsidR="006960D7" w:rsidRDefault="006960D7" w:rsidP="006960D7"/>
        </w:tc>
        <w:tc>
          <w:tcPr>
            <w:tcW w:w="4508" w:type="dxa"/>
          </w:tcPr>
          <w:p w14:paraId="30437600" w14:textId="77777777" w:rsidR="006960D7" w:rsidRDefault="006960D7" w:rsidP="006960D7">
            <w:r>
              <w:t>Pneumatic Globe valve</w:t>
            </w:r>
          </w:p>
        </w:tc>
      </w:tr>
      <w:tr w:rsidR="006960D7" w14:paraId="0AFC1F01" w14:textId="77777777" w:rsidTr="006960D7">
        <w:tc>
          <w:tcPr>
            <w:tcW w:w="4508" w:type="dxa"/>
          </w:tcPr>
          <w:p w14:paraId="11B6A0B7" w14:textId="77777777" w:rsidR="006960D7" w:rsidRDefault="006960D7" w:rsidP="006960D7"/>
        </w:tc>
        <w:tc>
          <w:tcPr>
            <w:tcW w:w="4508" w:type="dxa"/>
          </w:tcPr>
          <w:p w14:paraId="2640474D" w14:textId="77777777" w:rsidR="006960D7" w:rsidRDefault="006960D7" w:rsidP="006960D7">
            <w:r>
              <w:t>Submersible depth sensor</w:t>
            </w:r>
          </w:p>
        </w:tc>
      </w:tr>
      <w:tr w:rsidR="006960D7" w14:paraId="2F368AE1" w14:textId="77777777" w:rsidTr="006960D7">
        <w:tc>
          <w:tcPr>
            <w:tcW w:w="4508" w:type="dxa"/>
          </w:tcPr>
          <w:p w14:paraId="053E2E87" w14:textId="77777777" w:rsidR="006960D7" w:rsidRDefault="006960D7" w:rsidP="006960D7"/>
        </w:tc>
        <w:tc>
          <w:tcPr>
            <w:tcW w:w="4508" w:type="dxa"/>
          </w:tcPr>
          <w:p w14:paraId="3D8B9742" w14:textId="77777777" w:rsidR="006960D7" w:rsidRDefault="006960D7" w:rsidP="006960D7">
            <w:r>
              <w:t>Galvanic dissolved Oxygen level sensor</w:t>
            </w:r>
          </w:p>
        </w:tc>
      </w:tr>
      <w:tr w:rsidR="006960D7" w14:paraId="447239F8" w14:textId="77777777" w:rsidTr="006960D7">
        <w:tc>
          <w:tcPr>
            <w:tcW w:w="4508" w:type="dxa"/>
          </w:tcPr>
          <w:p w14:paraId="5A7AB3A7" w14:textId="77777777" w:rsidR="006960D7" w:rsidRDefault="006960D7" w:rsidP="006960D7"/>
        </w:tc>
        <w:tc>
          <w:tcPr>
            <w:tcW w:w="4508" w:type="dxa"/>
          </w:tcPr>
          <w:p w14:paraId="304AE64F" w14:textId="77777777" w:rsidR="006960D7" w:rsidRDefault="006960D7" w:rsidP="006960D7">
            <w:r>
              <w:t>Ammonia-nitrogen ion sensor</w:t>
            </w:r>
          </w:p>
        </w:tc>
      </w:tr>
      <w:tr w:rsidR="006960D7" w14:paraId="27D327EE" w14:textId="77777777" w:rsidTr="006960D7">
        <w:tc>
          <w:tcPr>
            <w:tcW w:w="4508" w:type="dxa"/>
          </w:tcPr>
          <w:p w14:paraId="6D26ADB1" w14:textId="77777777" w:rsidR="006960D7" w:rsidRDefault="006960D7" w:rsidP="006960D7"/>
        </w:tc>
        <w:tc>
          <w:tcPr>
            <w:tcW w:w="4508" w:type="dxa"/>
          </w:tcPr>
          <w:p w14:paraId="7FE24DE4" w14:textId="77777777" w:rsidR="006960D7" w:rsidRDefault="006960D7" w:rsidP="006960D7">
            <w:r>
              <w:t xml:space="preserve">Pneumatic chemical </w:t>
            </w:r>
            <w:proofErr w:type="spellStart"/>
            <w:r>
              <w:t>doser</w:t>
            </w:r>
            <w:proofErr w:type="spellEnd"/>
          </w:p>
        </w:tc>
      </w:tr>
      <w:tr w:rsidR="006960D7" w14:paraId="3DD1E431" w14:textId="77777777" w:rsidTr="006960D7">
        <w:tc>
          <w:tcPr>
            <w:tcW w:w="4508" w:type="dxa"/>
          </w:tcPr>
          <w:p w14:paraId="6AAF91ED" w14:textId="77777777" w:rsidR="006960D7" w:rsidRDefault="006960D7" w:rsidP="006960D7"/>
        </w:tc>
        <w:tc>
          <w:tcPr>
            <w:tcW w:w="4508" w:type="dxa"/>
          </w:tcPr>
          <w:p w14:paraId="6C7E2156" w14:textId="77777777" w:rsidR="006960D7" w:rsidRDefault="006960D7" w:rsidP="006960D7">
            <w:r>
              <w:t xml:space="preserve">Vibrating tray </w:t>
            </w:r>
            <w:proofErr w:type="spellStart"/>
            <w:r>
              <w:t>doser</w:t>
            </w:r>
            <w:proofErr w:type="spellEnd"/>
          </w:p>
        </w:tc>
      </w:tr>
      <w:tr w:rsidR="006960D7" w14:paraId="6BC3C1DA" w14:textId="77777777" w:rsidTr="006960D7">
        <w:tc>
          <w:tcPr>
            <w:tcW w:w="4508" w:type="dxa"/>
          </w:tcPr>
          <w:p w14:paraId="382C00B2" w14:textId="77777777" w:rsidR="006960D7" w:rsidRDefault="006960D7" w:rsidP="006960D7"/>
        </w:tc>
        <w:tc>
          <w:tcPr>
            <w:tcW w:w="4508" w:type="dxa"/>
          </w:tcPr>
          <w:p w14:paraId="0B237ECA" w14:textId="77777777" w:rsidR="006960D7" w:rsidRDefault="006960D7" w:rsidP="006960D7">
            <w:r>
              <w:t>Ph sensor</w:t>
            </w:r>
          </w:p>
        </w:tc>
      </w:tr>
      <w:tr w:rsidR="006960D7" w14:paraId="01621DC1" w14:textId="77777777" w:rsidTr="006960D7">
        <w:tc>
          <w:tcPr>
            <w:tcW w:w="4508" w:type="dxa"/>
          </w:tcPr>
          <w:p w14:paraId="4FF0CA6C" w14:textId="77777777" w:rsidR="006960D7" w:rsidRDefault="006960D7" w:rsidP="006960D7"/>
        </w:tc>
        <w:tc>
          <w:tcPr>
            <w:tcW w:w="4508" w:type="dxa"/>
          </w:tcPr>
          <w:p w14:paraId="63925F62" w14:textId="77777777" w:rsidR="006960D7" w:rsidRDefault="006960D7" w:rsidP="006960D7">
            <w:r>
              <w:t>Thermocouple</w:t>
            </w:r>
          </w:p>
        </w:tc>
      </w:tr>
      <w:tr w:rsidR="006960D7" w14:paraId="7DCF2C25" w14:textId="77777777" w:rsidTr="006960D7">
        <w:tc>
          <w:tcPr>
            <w:tcW w:w="4508" w:type="dxa"/>
          </w:tcPr>
          <w:p w14:paraId="2C1C1EDA" w14:textId="77777777" w:rsidR="006960D7" w:rsidRDefault="006960D7" w:rsidP="006960D7"/>
        </w:tc>
        <w:tc>
          <w:tcPr>
            <w:tcW w:w="4508" w:type="dxa"/>
          </w:tcPr>
          <w:p w14:paraId="4DD84B57" w14:textId="77777777" w:rsidR="006960D7" w:rsidRDefault="006960D7" w:rsidP="006960D7">
            <w:r>
              <w:t>Titanium water heater</w:t>
            </w:r>
          </w:p>
        </w:tc>
      </w:tr>
      <w:tr w:rsidR="006960D7" w14:paraId="7C5B7EC5" w14:textId="77777777" w:rsidTr="006960D7">
        <w:tc>
          <w:tcPr>
            <w:tcW w:w="4508" w:type="dxa"/>
          </w:tcPr>
          <w:p w14:paraId="0FDD8061" w14:textId="77777777" w:rsidR="006960D7" w:rsidRDefault="006960D7" w:rsidP="006960D7"/>
        </w:tc>
        <w:tc>
          <w:tcPr>
            <w:tcW w:w="4508" w:type="dxa"/>
          </w:tcPr>
          <w:p w14:paraId="3F92C34F" w14:textId="77777777" w:rsidR="006960D7" w:rsidRDefault="006960D7" w:rsidP="006960D7">
            <w:r>
              <w:t xml:space="preserve">Air stone </w:t>
            </w:r>
          </w:p>
        </w:tc>
      </w:tr>
    </w:tbl>
    <w:p w14:paraId="4648A364" w14:textId="006D2A81" w:rsidR="006960D7" w:rsidRPr="008E7E22" w:rsidRDefault="006960D7" w:rsidP="006960D7">
      <w:pPr>
        <w:pStyle w:val="Caption"/>
      </w:pPr>
      <w:bookmarkStart w:id="16" w:name="_Toc99831158"/>
      <w:r>
        <w:t xml:space="preserve">Table </w:t>
      </w:r>
      <w:r>
        <w:fldChar w:fldCharType="begin"/>
      </w:r>
      <w:r>
        <w:instrText xml:space="preserve"> SEQ Table \* ARABIC </w:instrText>
      </w:r>
      <w:r>
        <w:fldChar w:fldCharType="separate"/>
      </w:r>
      <w:r>
        <w:rPr>
          <w:noProof/>
        </w:rPr>
        <w:t>6</w:t>
      </w:r>
      <w:r>
        <w:fldChar w:fldCharType="end"/>
      </w:r>
      <w:r>
        <w:t xml:space="preserve"> Nested level 0</w:t>
      </w:r>
      <w:bookmarkEnd w:id="16"/>
    </w:p>
    <w:tbl>
      <w:tblPr>
        <w:tblStyle w:val="TableGrid"/>
        <w:tblpPr w:leftFromText="180" w:rightFromText="180" w:vertAnchor="text" w:horzAnchor="margin" w:tblpY="-22"/>
        <w:tblW w:w="0" w:type="auto"/>
        <w:tblLook w:val="04A0" w:firstRow="1" w:lastRow="0" w:firstColumn="1" w:lastColumn="0" w:noHBand="0" w:noVBand="1"/>
      </w:tblPr>
      <w:tblGrid>
        <w:gridCol w:w="4508"/>
        <w:gridCol w:w="4508"/>
      </w:tblGrid>
      <w:tr w:rsidR="00893AAB" w14:paraId="72359184" w14:textId="77777777" w:rsidTr="00893AAB">
        <w:tc>
          <w:tcPr>
            <w:tcW w:w="9016" w:type="dxa"/>
            <w:gridSpan w:val="2"/>
          </w:tcPr>
          <w:p w14:paraId="67EFB668" w14:textId="6CAB4995" w:rsidR="00893AAB" w:rsidRDefault="00893AAB" w:rsidP="00893AAB">
            <w:r>
              <w:lastRenderedPageBreak/>
              <w:t>Nested levels</w:t>
            </w:r>
            <w:r>
              <w:t xml:space="preserve"> </w:t>
            </w:r>
          </w:p>
        </w:tc>
      </w:tr>
      <w:tr w:rsidR="00893AAB" w14:paraId="417041FE" w14:textId="77777777" w:rsidTr="00893AAB">
        <w:tc>
          <w:tcPr>
            <w:tcW w:w="4508" w:type="dxa"/>
            <w:vMerge w:val="restart"/>
          </w:tcPr>
          <w:p w14:paraId="0C1C57B6" w14:textId="627B62C5" w:rsidR="00893AAB" w:rsidRDefault="00893AAB" w:rsidP="00893AAB">
            <w:r>
              <w:t xml:space="preserve">Level </w:t>
            </w:r>
            <w:r>
              <w:t>1</w:t>
            </w:r>
          </w:p>
        </w:tc>
        <w:tc>
          <w:tcPr>
            <w:tcW w:w="4508" w:type="dxa"/>
          </w:tcPr>
          <w:p w14:paraId="365DA42E" w14:textId="3E7D985B" w:rsidR="00893AAB" w:rsidRDefault="00893AAB" w:rsidP="00893AAB">
            <w:r>
              <w:t xml:space="preserve">PLC </w:t>
            </w:r>
          </w:p>
        </w:tc>
      </w:tr>
      <w:tr w:rsidR="00893AAB" w14:paraId="2B32C38B" w14:textId="77777777" w:rsidTr="00893AAB">
        <w:tc>
          <w:tcPr>
            <w:tcW w:w="4508" w:type="dxa"/>
            <w:vMerge/>
          </w:tcPr>
          <w:p w14:paraId="0AA0797B" w14:textId="77777777" w:rsidR="00893AAB" w:rsidRDefault="00893AAB" w:rsidP="00893AAB"/>
        </w:tc>
        <w:tc>
          <w:tcPr>
            <w:tcW w:w="4508" w:type="dxa"/>
          </w:tcPr>
          <w:p w14:paraId="49610CBE" w14:textId="3402467C" w:rsidR="00893AAB" w:rsidRDefault="00893AAB" w:rsidP="00893AAB">
            <w:r>
              <w:t>PID</w:t>
            </w:r>
          </w:p>
        </w:tc>
      </w:tr>
      <w:tr w:rsidR="00893AAB" w14:paraId="5134C5E1" w14:textId="77777777" w:rsidTr="00893AAB">
        <w:tc>
          <w:tcPr>
            <w:tcW w:w="4508" w:type="dxa"/>
          </w:tcPr>
          <w:p w14:paraId="55848243" w14:textId="53EAB9AC" w:rsidR="00893AAB" w:rsidRDefault="00893AAB" w:rsidP="00893AAB">
            <w:r>
              <w:t xml:space="preserve">Level 2 </w:t>
            </w:r>
          </w:p>
        </w:tc>
        <w:tc>
          <w:tcPr>
            <w:tcW w:w="4508" w:type="dxa"/>
          </w:tcPr>
          <w:p w14:paraId="57862B37" w14:textId="7CBA58F4" w:rsidR="00893AAB" w:rsidRDefault="00893AAB" w:rsidP="00893AAB">
            <w:r>
              <w:t>DCS</w:t>
            </w:r>
          </w:p>
        </w:tc>
      </w:tr>
    </w:tbl>
    <w:p w14:paraId="6D54CD02" w14:textId="6449BCB6" w:rsidR="006960D7" w:rsidRPr="006960D7" w:rsidRDefault="006960D7" w:rsidP="006960D7">
      <w:pPr>
        <w:pStyle w:val="Caption"/>
      </w:pPr>
      <w:bookmarkStart w:id="17" w:name="_Toc99831159"/>
      <w:r>
        <w:t xml:space="preserve">Table </w:t>
      </w:r>
      <w:r>
        <w:fldChar w:fldCharType="begin"/>
      </w:r>
      <w:r>
        <w:instrText xml:space="preserve"> SEQ Table \* ARABIC </w:instrText>
      </w:r>
      <w:r>
        <w:fldChar w:fldCharType="separate"/>
      </w:r>
      <w:r>
        <w:rPr>
          <w:noProof/>
        </w:rPr>
        <w:t>7</w:t>
      </w:r>
      <w:r>
        <w:fldChar w:fldCharType="end"/>
      </w:r>
      <w:r>
        <w:t xml:space="preserve"> Nested level 1 &amp; 2</w:t>
      </w:r>
      <w:bookmarkEnd w:id="17"/>
    </w:p>
    <w:p w14:paraId="04EA98D2" w14:textId="74F07234" w:rsidR="00023924" w:rsidRDefault="00023924" w:rsidP="00023924">
      <w:r>
        <w:t>SCADA</w:t>
      </w:r>
      <w:r w:rsidR="001721C3">
        <w:t xml:space="preserve"> (Supervisory control and data acquisition)</w:t>
      </w:r>
    </w:p>
    <w:p w14:paraId="4DAF9923" w14:textId="79D0809F" w:rsidR="006960D7" w:rsidRDefault="001721C3" w:rsidP="00C05C2A">
      <w:r>
        <w:t xml:space="preserve">SCADA is a software </w:t>
      </w:r>
      <w:r w:rsidR="001F2835">
        <w:t xml:space="preserve">with </w:t>
      </w:r>
      <w:r>
        <w:t xml:space="preserve">hardware elements </w:t>
      </w:r>
      <w:r w:rsidR="001F2835">
        <w:t xml:space="preserve">which </w:t>
      </w:r>
      <w:r w:rsidR="00880987">
        <w:t xml:space="preserve">allows </w:t>
      </w:r>
      <w:r w:rsidR="00F74916">
        <w:t xml:space="preserve">the Aquarium to be run while </w:t>
      </w:r>
      <w:r w:rsidR="00504914">
        <w:t>Monitoring, gathering, and processing real</w:t>
      </w:r>
      <w:r w:rsidR="00F329B3">
        <w:t xml:space="preserve"> </w:t>
      </w:r>
      <w:r w:rsidR="00504914">
        <w:t>time data</w:t>
      </w:r>
      <w:r w:rsidR="00F329B3">
        <w:t xml:space="preserve">. The SCADA system will also allow the aquarium to be controlled locally via the HMI. The SCADA system interacts and responds to the systems, sensors, </w:t>
      </w:r>
      <w:proofErr w:type="gramStart"/>
      <w:r w:rsidR="00F329B3">
        <w:t>valves</w:t>
      </w:r>
      <w:proofErr w:type="gramEnd"/>
      <w:r w:rsidR="00F329B3">
        <w:t xml:space="preserve"> and the complete system via the Human Interface in the Central control room. Although this system will be a full automated process there will still be </w:t>
      </w:r>
      <w:proofErr w:type="gramStart"/>
      <w:r w:rsidR="00F329B3">
        <w:t>a</w:t>
      </w:r>
      <w:proofErr w:type="gramEnd"/>
      <w:r w:rsidR="00F329B3">
        <w:t xml:space="preserve"> HMI required </w:t>
      </w:r>
      <w:r w:rsidR="00514FCE">
        <w:t xml:space="preserve">to review any of the data captured via the SCADA system as well as to view faults and to allow the system to be topped up with chemicals and also foods. The main reason for the SCADA system in this process is to record events and then save them into a log file for future use or investigations. The </w:t>
      </w:r>
      <w:r>
        <w:t xml:space="preserve">SCADA systems </w:t>
      </w:r>
      <w:r w:rsidR="00514FCE">
        <w:t xml:space="preserve">are also great to </w:t>
      </w:r>
      <w:r>
        <w:t>help ma</w:t>
      </w:r>
      <w:r w:rsidR="00514FCE">
        <w:t xml:space="preserve">ximise </w:t>
      </w:r>
      <w:r>
        <w:t>efficiency, process data</w:t>
      </w:r>
      <w:r w:rsidR="00514FCE">
        <w:t xml:space="preserve">, </w:t>
      </w:r>
      <w:r>
        <w:t>communicate system</w:t>
      </w:r>
      <w:r w:rsidR="00514FCE">
        <w:t xml:space="preserve"> problems</w:t>
      </w:r>
      <w:r>
        <w:t xml:space="preserve"> </w:t>
      </w:r>
      <w:r w:rsidR="00514FCE">
        <w:t xml:space="preserve">and </w:t>
      </w:r>
      <w:r>
        <w:t xml:space="preserve">help </w:t>
      </w:r>
      <w:r w:rsidR="00514FCE">
        <w:t xml:space="preserve">reduce </w:t>
      </w:r>
      <w:r>
        <w:t>downtime</w:t>
      </w:r>
      <w:r w:rsidR="00514FCE">
        <w:t xml:space="preserve"> in any of the component’s issues.</w:t>
      </w:r>
    </w:p>
    <w:p w14:paraId="5A5C557B" w14:textId="12E39AB1" w:rsidR="00880987" w:rsidRDefault="00023924" w:rsidP="00023924">
      <w:r>
        <w:t>ALARMS</w:t>
      </w:r>
    </w:p>
    <w:p w14:paraId="60EBC213" w14:textId="28B66F17" w:rsidR="00342737" w:rsidRDefault="00880987" w:rsidP="00342737">
      <w:r>
        <w:t xml:space="preserve">The alarms will be generated via the SCADA system which will produce error codes and sound these out in control room and will also give visual aids to show there is a problem. The alarm system will also broadcast the alarms generated by the SCADA across a </w:t>
      </w:r>
      <w:r w:rsidR="00E5340B">
        <w:t>Wi-Fi</w:t>
      </w:r>
      <w:r>
        <w:t xml:space="preserve"> network to all smart devices held by members of staff on call at the aquarium.</w:t>
      </w:r>
    </w:p>
    <w:p w14:paraId="4201B4E5" w14:textId="77777777" w:rsidR="00700471" w:rsidRDefault="00700471" w:rsidP="00700471">
      <w:r>
        <w:t xml:space="preserve">PLC </w:t>
      </w:r>
    </w:p>
    <w:p w14:paraId="778D3639" w14:textId="32421CD1" w:rsidR="00700471" w:rsidRDefault="00962789" w:rsidP="00700471">
      <w:r>
        <w:t xml:space="preserve">The PLC system the aquarium process will </w:t>
      </w:r>
      <w:r w:rsidR="00314606">
        <w:t xml:space="preserve">use will have one safety Slot along with </w:t>
      </w:r>
      <w:r w:rsidR="00C03C0E">
        <w:t xml:space="preserve">six I/O Slots. The reason for using one PLC with a number of different slots is to reduce cost but it will also allow for future </w:t>
      </w:r>
      <w:proofErr w:type="gramStart"/>
      <w:r w:rsidR="00C03C0E">
        <w:t>expansion</w:t>
      </w:r>
      <w:proofErr w:type="gramEnd"/>
      <w:r w:rsidR="00C03C0E">
        <w:t xml:space="preserve"> if need be, as there is room for addition slots.</w:t>
      </w:r>
      <w:r>
        <w:br/>
      </w:r>
      <w:r w:rsidR="00700471">
        <w:t>Here below are all the inputs and outputs that will be controlled by the PLC system</w:t>
      </w:r>
      <w:r w:rsidR="005B4FF3">
        <w:t xml:space="preserve"> via Ladder logic</w:t>
      </w:r>
      <w:r w:rsidR="00700471">
        <w:t>. The PLC works as a closed loop system, consistently monitoring and adjusting for each factor.</w:t>
      </w:r>
    </w:p>
    <w:tbl>
      <w:tblPr>
        <w:tblStyle w:val="TableGrid"/>
        <w:tblpPr w:leftFromText="180" w:rightFromText="180" w:vertAnchor="text" w:horzAnchor="margin" w:tblpXSpec="center" w:tblpY="8"/>
        <w:tblW w:w="0" w:type="auto"/>
        <w:tblLook w:val="04A0" w:firstRow="1" w:lastRow="0" w:firstColumn="1" w:lastColumn="0" w:noHBand="0" w:noVBand="1"/>
      </w:tblPr>
      <w:tblGrid>
        <w:gridCol w:w="2864"/>
        <w:gridCol w:w="2864"/>
      </w:tblGrid>
      <w:tr w:rsidR="00700471" w14:paraId="764782DF" w14:textId="77777777" w:rsidTr="00DE530C">
        <w:tc>
          <w:tcPr>
            <w:tcW w:w="5728" w:type="dxa"/>
            <w:gridSpan w:val="2"/>
          </w:tcPr>
          <w:p w14:paraId="09BB6CBF" w14:textId="5467AF21" w:rsidR="00700471" w:rsidRDefault="00700471" w:rsidP="00C05C2A">
            <w:pPr>
              <w:jc w:val="center"/>
            </w:pPr>
            <w:r>
              <w:t>PLC</w:t>
            </w:r>
            <w:r w:rsidR="00C05C2A">
              <w:t xml:space="preserve"> </w:t>
            </w:r>
            <w:r>
              <w:t>Signals</w:t>
            </w:r>
          </w:p>
        </w:tc>
      </w:tr>
      <w:tr w:rsidR="00700471" w14:paraId="19AA4D38" w14:textId="77777777" w:rsidTr="00DE530C">
        <w:tc>
          <w:tcPr>
            <w:tcW w:w="2864" w:type="dxa"/>
          </w:tcPr>
          <w:p w14:paraId="30749AA7" w14:textId="77777777" w:rsidR="00700471" w:rsidRDefault="00700471" w:rsidP="00DE530C">
            <w:pPr>
              <w:jc w:val="center"/>
            </w:pPr>
            <w:r>
              <w:t>INPUT (I)</w:t>
            </w:r>
          </w:p>
        </w:tc>
        <w:tc>
          <w:tcPr>
            <w:tcW w:w="2864" w:type="dxa"/>
          </w:tcPr>
          <w:p w14:paraId="045DB30B" w14:textId="77777777" w:rsidR="00700471" w:rsidRDefault="00700471" w:rsidP="00DE530C">
            <w:pPr>
              <w:jc w:val="center"/>
            </w:pPr>
            <w:r>
              <w:t>OUTPUT (Q)</w:t>
            </w:r>
          </w:p>
        </w:tc>
      </w:tr>
      <w:tr w:rsidR="00700471" w14:paraId="51FE21DA" w14:textId="77777777" w:rsidTr="00DE530C">
        <w:tc>
          <w:tcPr>
            <w:tcW w:w="2864" w:type="dxa"/>
          </w:tcPr>
          <w:p w14:paraId="356114DE" w14:textId="77777777" w:rsidR="00700471" w:rsidRDefault="00700471" w:rsidP="00DE530C">
            <w:r>
              <w:t>Water change</w:t>
            </w:r>
          </w:p>
        </w:tc>
        <w:tc>
          <w:tcPr>
            <w:tcW w:w="2864" w:type="dxa"/>
          </w:tcPr>
          <w:p w14:paraId="686A52FA" w14:textId="77777777" w:rsidR="00700471" w:rsidRDefault="00700471" w:rsidP="00DE530C">
            <w:r>
              <w:t>Water IN</w:t>
            </w:r>
          </w:p>
        </w:tc>
      </w:tr>
      <w:tr w:rsidR="00700471" w14:paraId="16E0DC5F" w14:textId="77777777" w:rsidTr="00DE530C">
        <w:tc>
          <w:tcPr>
            <w:tcW w:w="2864" w:type="dxa"/>
          </w:tcPr>
          <w:p w14:paraId="1D658AA7" w14:textId="77777777" w:rsidR="00700471" w:rsidRDefault="00700471" w:rsidP="00DE530C">
            <w:r>
              <w:t>Water level</w:t>
            </w:r>
          </w:p>
        </w:tc>
        <w:tc>
          <w:tcPr>
            <w:tcW w:w="2864" w:type="dxa"/>
          </w:tcPr>
          <w:p w14:paraId="5B84F611" w14:textId="77777777" w:rsidR="00700471" w:rsidRDefault="00700471" w:rsidP="00DE530C">
            <w:r>
              <w:t>Water OUT</w:t>
            </w:r>
          </w:p>
        </w:tc>
      </w:tr>
      <w:tr w:rsidR="00700471" w14:paraId="50E20194" w14:textId="77777777" w:rsidTr="00DE530C">
        <w:tc>
          <w:tcPr>
            <w:tcW w:w="2864" w:type="dxa"/>
          </w:tcPr>
          <w:p w14:paraId="4B72D518" w14:textId="77777777" w:rsidR="00700471" w:rsidRDefault="00700471" w:rsidP="00DE530C">
            <w:r>
              <w:t>Oxygen level</w:t>
            </w:r>
          </w:p>
        </w:tc>
        <w:tc>
          <w:tcPr>
            <w:tcW w:w="2864" w:type="dxa"/>
          </w:tcPr>
          <w:p w14:paraId="0F65D67C" w14:textId="541BDD7F" w:rsidR="00700471" w:rsidRDefault="00BC5915" w:rsidP="00DE530C">
            <w:r>
              <w:t>Air</w:t>
            </w:r>
            <w:r w:rsidR="00700471">
              <w:t xml:space="preserve"> supply</w:t>
            </w:r>
          </w:p>
        </w:tc>
      </w:tr>
      <w:tr w:rsidR="00700471" w14:paraId="07C405BF" w14:textId="77777777" w:rsidTr="00DE530C">
        <w:tc>
          <w:tcPr>
            <w:tcW w:w="2864" w:type="dxa"/>
          </w:tcPr>
          <w:p w14:paraId="09635CE4" w14:textId="77777777" w:rsidR="00700471" w:rsidRDefault="00700471" w:rsidP="00DE530C">
            <w:r>
              <w:t xml:space="preserve">Ammonia </w:t>
            </w:r>
          </w:p>
        </w:tc>
        <w:tc>
          <w:tcPr>
            <w:tcW w:w="2864" w:type="dxa"/>
          </w:tcPr>
          <w:p w14:paraId="43EF4D4D" w14:textId="77777777" w:rsidR="00700471" w:rsidRPr="0098497B" w:rsidRDefault="00700471" w:rsidP="00DE530C">
            <w:r w:rsidRPr="0098497B">
              <w:t>Sodium Hydroxymedhanesulfonate</w:t>
            </w:r>
          </w:p>
          <w:p w14:paraId="4E755ED6" w14:textId="77777777" w:rsidR="00700471" w:rsidRDefault="00700471" w:rsidP="00DE530C">
            <w:r w:rsidRPr="0098497B">
              <w:t>Supply</w:t>
            </w:r>
          </w:p>
        </w:tc>
      </w:tr>
      <w:tr w:rsidR="00700471" w14:paraId="1B737B7A" w14:textId="77777777" w:rsidTr="00DE530C">
        <w:tc>
          <w:tcPr>
            <w:tcW w:w="2864" w:type="dxa"/>
          </w:tcPr>
          <w:p w14:paraId="061D273D" w14:textId="77777777" w:rsidR="00700471" w:rsidRDefault="00700471" w:rsidP="00DE530C">
            <w:r>
              <w:t>Food timer</w:t>
            </w:r>
          </w:p>
        </w:tc>
        <w:tc>
          <w:tcPr>
            <w:tcW w:w="2864" w:type="dxa"/>
          </w:tcPr>
          <w:p w14:paraId="27770124" w14:textId="77777777" w:rsidR="00700471" w:rsidRDefault="00700471" w:rsidP="00DE530C">
            <w:r>
              <w:t xml:space="preserve">Food supply </w:t>
            </w:r>
          </w:p>
        </w:tc>
      </w:tr>
      <w:tr w:rsidR="00700471" w14:paraId="23DC3765" w14:textId="77777777" w:rsidTr="00DE530C">
        <w:tc>
          <w:tcPr>
            <w:tcW w:w="2864" w:type="dxa"/>
          </w:tcPr>
          <w:p w14:paraId="3854B00B" w14:textId="77777777" w:rsidR="00700471" w:rsidRDefault="00700471" w:rsidP="00DE530C">
            <w:r>
              <w:t>Safety failure/alarms</w:t>
            </w:r>
          </w:p>
        </w:tc>
        <w:tc>
          <w:tcPr>
            <w:tcW w:w="2864" w:type="dxa"/>
          </w:tcPr>
          <w:p w14:paraId="23F25CBB" w14:textId="77777777" w:rsidR="00700471" w:rsidRDefault="00700471" w:rsidP="00DE530C">
            <w:r>
              <w:t>Safe mode</w:t>
            </w:r>
          </w:p>
        </w:tc>
      </w:tr>
      <w:tr w:rsidR="00700471" w14:paraId="5FCA2F50" w14:textId="77777777" w:rsidTr="00DE530C">
        <w:tc>
          <w:tcPr>
            <w:tcW w:w="2864" w:type="dxa"/>
            <w:vMerge w:val="restart"/>
          </w:tcPr>
          <w:p w14:paraId="5245DFC7" w14:textId="77777777" w:rsidR="00700471" w:rsidRDefault="00700471" w:rsidP="00DE530C">
            <w:r>
              <w:t>pH level</w:t>
            </w:r>
          </w:p>
        </w:tc>
        <w:tc>
          <w:tcPr>
            <w:tcW w:w="2864" w:type="dxa"/>
          </w:tcPr>
          <w:p w14:paraId="5DA6B713" w14:textId="77777777" w:rsidR="00700471" w:rsidRDefault="00700471" w:rsidP="00DE530C">
            <w:r>
              <w:t>CO2</w:t>
            </w:r>
          </w:p>
        </w:tc>
      </w:tr>
      <w:tr w:rsidR="00700471" w14:paraId="09B92493" w14:textId="77777777" w:rsidTr="00DE530C">
        <w:tc>
          <w:tcPr>
            <w:tcW w:w="2864" w:type="dxa"/>
            <w:vMerge/>
          </w:tcPr>
          <w:p w14:paraId="6A8600FA" w14:textId="77777777" w:rsidR="00700471" w:rsidRDefault="00700471" w:rsidP="00DE530C"/>
        </w:tc>
        <w:tc>
          <w:tcPr>
            <w:tcW w:w="2864" w:type="dxa"/>
          </w:tcPr>
          <w:p w14:paraId="31E06CC2" w14:textId="77777777" w:rsidR="00700471" w:rsidRDefault="00700471" w:rsidP="00DE530C">
            <w:r>
              <w:t>Reduce pH</w:t>
            </w:r>
          </w:p>
        </w:tc>
      </w:tr>
      <w:tr w:rsidR="00700471" w14:paraId="1025A30C" w14:textId="77777777" w:rsidTr="00DE530C">
        <w:tc>
          <w:tcPr>
            <w:tcW w:w="2864" w:type="dxa"/>
          </w:tcPr>
          <w:p w14:paraId="1EBCC391" w14:textId="77777777" w:rsidR="00700471" w:rsidRDefault="00700471" w:rsidP="00DE530C">
            <w:r>
              <w:t>Temperature</w:t>
            </w:r>
          </w:p>
        </w:tc>
        <w:tc>
          <w:tcPr>
            <w:tcW w:w="2864" w:type="dxa"/>
          </w:tcPr>
          <w:p w14:paraId="4AA752F0" w14:textId="77777777" w:rsidR="00700471" w:rsidRDefault="00700471" w:rsidP="00DE530C">
            <w:r>
              <w:t>Heater</w:t>
            </w:r>
          </w:p>
        </w:tc>
      </w:tr>
    </w:tbl>
    <w:p w14:paraId="6F676D02" w14:textId="65BDCF61" w:rsidR="006960D7" w:rsidRDefault="006960D7" w:rsidP="000D1770"/>
    <w:p w14:paraId="3DC9A942" w14:textId="7C6F2DD4" w:rsidR="00C05C2A" w:rsidRDefault="00C05C2A" w:rsidP="000D1770"/>
    <w:p w14:paraId="503E0A96" w14:textId="0553E777" w:rsidR="00C05C2A" w:rsidRDefault="00C05C2A" w:rsidP="000D1770"/>
    <w:p w14:paraId="7EE36804" w14:textId="5AB7C652" w:rsidR="00C05C2A" w:rsidRDefault="00C05C2A" w:rsidP="000D1770"/>
    <w:p w14:paraId="57400E8E" w14:textId="24AD836F" w:rsidR="00C05C2A" w:rsidRDefault="00C05C2A" w:rsidP="000D1770"/>
    <w:p w14:paraId="2F97FC03" w14:textId="5B9F9CC4" w:rsidR="00C05C2A" w:rsidRDefault="00C05C2A" w:rsidP="000D1770"/>
    <w:p w14:paraId="154DE50C" w14:textId="67B44CD0" w:rsidR="00C05C2A" w:rsidRDefault="00C05C2A" w:rsidP="000D1770"/>
    <w:p w14:paraId="031C1859" w14:textId="0F588FD6" w:rsidR="00C05C2A" w:rsidRDefault="00C05C2A" w:rsidP="000D1770"/>
    <w:p w14:paraId="5392CD32" w14:textId="77777777" w:rsidR="00C05C2A" w:rsidRDefault="00C05C2A" w:rsidP="000D1770"/>
    <w:p w14:paraId="6E69A3CD" w14:textId="41D6E9CE" w:rsidR="00C05C2A" w:rsidRPr="00C05C2A" w:rsidRDefault="006960D7" w:rsidP="00C05C2A">
      <w:pPr>
        <w:pStyle w:val="Caption"/>
      </w:pPr>
      <w:bookmarkStart w:id="18" w:name="_Toc99831160"/>
      <w:r>
        <w:t xml:space="preserve">Table </w:t>
      </w:r>
      <w:r>
        <w:fldChar w:fldCharType="begin"/>
      </w:r>
      <w:r>
        <w:instrText xml:space="preserve"> SEQ Table \* ARABIC </w:instrText>
      </w:r>
      <w:r>
        <w:fldChar w:fldCharType="separate"/>
      </w:r>
      <w:r>
        <w:rPr>
          <w:noProof/>
        </w:rPr>
        <w:t>8</w:t>
      </w:r>
      <w:r>
        <w:fldChar w:fldCharType="end"/>
      </w:r>
      <w:r>
        <w:t xml:space="preserve"> PLC signals I/O</w:t>
      </w:r>
      <w:bookmarkEnd w:id="18"/>
    </w:p>
    <w:tbl>
      <w:tblPr>
        <w:tblStyle w:val="TableGrid"/>
        <w:tblW w:w="0" w:type="auto"/>
        <w:tblLook w:val="04A0" w:firstRow="1" w:lastRow="0" w:firstColumn="1" w:lastColumn="0" w:noHBand="0" w:noVBand="1"/>
      </w:tblPr>
      <w:tblGrid>
        <w:gridCol w:w="4508"/>
        <w:gridCol w:w="4508"/>
      </w:tblGrid>
      <w:tr w:rsidR="0004536A" w14:paraId="06D2A067" w14:textId="77777777" w:rsidTr="00706301">
        <w:tc>
          <w:tcPr>
            <w:tcW w:w="9016" w:type="dxa"/>
            <w:gridSpan w:val="2"/>
          </w:tcPr>
          <w:p w14:paraId="65CD0F58" w14:textId="77777777" w:rsidR="0004536A" w:rsidRDefault="0004536A" w:rsidP="00706301">
            <w:r>
              <w:lastRenderedPageBreak/>
              <w:t>PLC – Safety I/O unit</w:t>
            </w:r>
          </w:p>
        </w:tc>
      </w:tr>
      <w:tr w:rsidR="0004536A" w14:paraId="1B0133F6" w14:textId="77777777" w:rsidTr="00706301">
        <w:tc>
          <w:tcPr>
            <w:tcW w:w="4508" w:type="dxa"/>
          </w:tcPr>
          <w:p w14:paraId="59604571" w14:textId="78B7742E" w:rsidR="0004536A" w:rsidRDefault="005355C7" w:rsidP="00706301">
            <w:r>
              <w:t xml:space="preserve">Safety failure </w:t>
            </w:r>
          </w:p>
        </w:tc>
        <w:tc>
          <w:tcPr>
            <w:tcW w:w="4508" w:type="dxa"/>
          </w:tcPr>
          <w:p w14:paraId="5D54D877" w14:textId="7ACD9385" w:rsidR="0004536A" w:rsidRDefault="005355C7" w:rsidP="00706301">
            <w:r>
              <w:t>Discrete signal back to PLC</w:t>
            </w:r>
          </w:p>
        </w:tc>
      </w:tr>
      <w:tr w:rsidR="0004536A" w14:paraId="06D4F1D5" w14:textId="77777777" w:rsidTr="00706301">
        <w:tc>
          <w:tcPr>
            <w:tcW w:w="4508" w:type="dxa"/>
          </w:tcPr>
          <w:p w14:paraId="183318F8" w14:textId="134D907E" w:rsidR="0004536A" w:rsidRDefault="005355C7" w:rsidP="00706301">
            <w:r>
              <w:t>Alarms</w:t>
            </w:r>
          </w:p>
        </w:tc>
        <w:tc>
          <w:tcPr>
            <w:tcW w:w="4508" w:type="dxa"/>
          </w:tcPr>
          <w:p w14:paraId="7B51A933" w14:textId="14C14A47" w:rsidR="0004536A" w:rsidRDefault="005355C7" w:rsidP="00706301">
            <w:r>
              <w:t xml:space="preserve">Discrete signal back to PLC </w:t>
            </w:r>
          </w:p>
        </w:tc>
      </w:tr>
      <w:tr w:rsidR="0004536A" w14:paraId="14F99393" w14:textId="77777777" w:rsidTr="00706301">
        <w:tc>
          <w:tcPr>
            <w:tcW w:w="4508" w:type="dxa"/>
          </w:tcPr>
          <w:p w14:paraId="324E25DD" w14:textId="417DA9F1" w:rsidR="0004536A" w:rsidRDefault="005355C7" w:rsidP="00706301">
            <w:r>
              <w:t>Safety mode</w:t>
            </w:r>
          </w:p>
        </w:tc>
        <w:tc>
          <w:tcPr>
            <w:tcW w:w="4508" w:type="dxa"/>
          </w:tcPr>
          <w:p w14:paraId="7B0F4C93" w14:textId="69289260" w:rsidR="0004536A" w:rsidRDefault="005355C7" w:rsidP="00706301">
            <w:r>
              <w:t>Discrete signal back to DCS</w:t>
            </w:r>
          </w:p>
        </w:tc>
      </w:tr>
    </w:tbl>
    <w:p w14:paraId="14E9077E" w14:textId="10A287A1" w:rsidR="003F2BF6" w:rsidRDefault="006960D7" w:rsidP="006960D7">
      <w:pPr>
        <w:pStyle w:val="Caption"/>
      </w:pPr>
      <w:bookmarkStart w:id="19" w:name="_Toc99831161"/>
      <w:r>
        <w:t xml:space="preserve">Table </w:t>
      </w:r>
      <w:r>
        <w:fldChar w:fldCharType="begin"/>
      </w:r>
      <w:r>
        <w:instrText xml:space="preserve"> SEQ Table \* ARABIC </w:instrText>
      </w:r>
      <w:r>
        <w:fldChar w:fldCharType="separate"/>
      </w:r>
      <w:r>
        <w:rPr>
          <w:noProof/>
        </w:rPr>
        <w:t>9</w:t>
      </w:r>
      <w:r>
        <w:fldChar w:fldCharType="end"/>
      </w:r>
      <w:r>
        <w:t xml:space="preserve"> PLC - Safety I/O unit</w:t>
      </w:r>
      <w:bookmarkEnd w:id="19"/>
    </w:p>
    <w:tbl>
      <w:tblPr>
        <w:tblStyle w:val="TableGrid"/>
        <w:tblW w:w="0" w:type="auto"/>
        <w:tblLook w:val="04A0" w:firstRow="1" w:lastRow="0" w:firstColumn="1" w:lastColumn="0" w:noHBand="0" w:noVBand="1"/>
      </w:tblPr>
      <w:tblGrid>
        <w:gridCol w:w="4508"/>
        <w:gridCol w:w="4508"/>
      </w:tblGrid>
      <w:tr w:rsidR="00A6107E" w14:paraId="40E5EA43" w14:textId="77777777" w:rsidTr="00520ACC">
        <w:tc>
          <w:tcPr>
            <w:tcW w:w="9016" w:type="dxa"/>
            <w:gridSpan w:val="2"/>
          </w:tcPr>
          <w:p w14:paraId="16F7F104" w14:textId="529F2765" w:rsidR="00A6107E" w:rsidRDefault="00A6107E" w:rsidP="00893AAB">
            <w:r>
              <w:t>PLC – SLOT 1 Water control</w:t>
            </w:r>
          </w:p>
        </w:tc>
      </w:tr>
      <w:tr w:rsidR="0033526C" w14:paraId="4312B974" w14:textId="77777777" w:rsidTr="0033526C">
        <w:tc>
          <w:tcPr>
            <w:tcW w:w="4508" w:type="dxa"/>
          </w:tcPr>
          <w:p w14:paraId="4F58F4F0" w14:textId="45550CF5" w:rsidR="0033526C" w:rsidRDefault="0033526C" w:rsidP="00893AAB">
            <w:r>
              <w:t xml:space="preserve">Water Change signal </w:t>
            </w:r>
          </w:p>
        </w:tc>
        <w:tc>
          <w:tcPr>
            <w:tcW w:w="4508" w:type="dxa"/>
          </w:tcPr>
          <w:p w14:paraId="22B98AE8" w14:textId="20C425DF" w:rsidR="0033526C" w:rsidRDefault="002F7CDB" w:rsidP="00893AAB">
            <w:r>
              <w:t>Discrete signal internally of PLC (Ladder logic)</w:t>
            </w:r>
          </w:p>
        </w:tc>
      </w:tr>
      <w:tr w:rsidR="0033526C" w14:paraId="73A85228" w14:textId="77777777" w:rsidTr="0033526C">
        <w:tc>
          <w:tcPr>
            <w:tcW w:w="4508" w:type="dxa"/>
          </w:tcPr>
          <w:p w14:paraId="40616272" w14:textId="2767BED6" w:rsidR="0033526C" w:rsidRDefault="0033526C" w:rsidP="00893AAB">
            <w:r>
              <w:t>Water level sensor</w:t>
            </w:r>
          </w:p>
        </w:tc>
        <w:tc>
          <w:tcPr>
            <w:tcW w:w="4508" w:type="dxa"/>
          </w:tcPr>
          <w:p w14:paraId="730A77F1" w14:textId="56024748" w:rsidR="0033526C" w:rsidRDefault="002F7CDB" w:rsidP="00893AAB">
            <w:r>
              <w:t>Submersible depth sensor</w:t>
            </w:r>
          </w:p>
        </w:tc>
      </w:tr>
      <w:tr w:rsidR="0033526C" w14:paraId="1CEE774A" w14:textId="77777777" w:rsidTr="0033526C">
        <w:tc>
          <w:tcPr>
            <w:tcW w:w="4508" w:type="dxa"/>
          </w:tcPr>
          <w:p w14:paraId="1B64C13E" w14:textId="6211E446" w:rsidR="0033526C" w:rsidRDefault="002F7CDB" w:rsidP="00893AAB">
            <w:r>
              <w:t>Water in/out</w:t>
            </w:r>
          </w:p>
        </w:tc>
        <w:tc>
          <w:tcPr>
            <w:tcW w:w="4508" w:type="dxa"/>
          </w:tcPr>
          <w:p w14:paraId="035632FB" w14:textId="347100F9" w:rsidR="0033526C" w:rsidRDefault="002F7CDB" w:rsidP="00893AAB">
            <w:r>
              <w:t xml:space="preserve">Pneumatic globe valve </w:t>
            </w:r>
          </w:p>
        </w:tc>
      </w:tr>
      <w:tr w:rsidR="002F7CDB" w14:paraId="278A8FC7" w14:textId="77777777" w:rsidTr="0033526C">
        <w:tc>
          <w:tcPr>
            <w:tcW w:w="4508" w:type="dxa"/>
            <w:vMerge w:val="restart"/>
          </w:tcPr>
          <w:p w14:paraId="03631CE4" w14:textId="75862B7F" w:rsidR="002F7CDB" w:rsidRDefault="002F7CDB" w:rsidP="00893AAB">
            <w:r>
              <w:t>Prepared water for fresh fill</w:t>
            </w:r>
          </w:p>
        </w:tc>
        <w:tc>
          <w:tcPr>
            <w:tcW w:w="4508" w:type="dxa"/>
          </w:tcPr>
          <w:p w14:paraId="0C58037D" w14:textId="3824F88F" w:rsidR="002F7CDB" w:rsidRDefault="002F7CDB" w:rsidP="00893AAB">
            <w:r>
              <w:t xml:space="preserve">PID </w:t>
            </w:r>
          </w:p>
        </w:tc>
      </w:tr>
      <w:tr w:rsidR="002F7CDB" w14:paraId="05ED8BCE" w14:textId="77777777" w:rsidTr="0033526C">
        <w:tc>
          <w:tcPr>
            <w:tcW w:w="4508" w:type="dxa"/>
            <w:vMerge/>
          </w:tcPr>
          <w:p w14:paraId="09BA9612" w14:textId="77777777" w:rsidR="002F7CDB" w:rsidRDefault="002F7CDB" w:rsidP="00893AAB"/>
        </w:tc>
        <w:tc>
          <w:tcPr>
            <w:tcW w:w="4508" w:type="dxa"/>
          </w:tcPr>
          <w:p w14:paraId="561BDCAC" w14:textId="27AA9A9F" w:rsidR="002F7CDB" w:rsidRDefault="002F7CDB" w:rsidP="00893AAB">
            <w:r>
              <w:t>Titanium water heater</w:t>
            </w:r>
          </w:p>
        </w:tc>
      </w:tr>
    </w:tbl>
    <w:p w14:paraId="0AAAB434" w14:textId="0A4A7B3C" w:rsidR="002F5E36" w:rsidRPr="002F5E36" w:rsidRDefault="006960D7" w:rsidP="002F5E36">
      <w:pPr>
        <w:pStyle w:val="Caption"/>
      </w:pPr>
      <w:bookmarkStart w:id="20" w:name="_Toc99831162"/>
      <w:r>
        <w:t xml:space="preserve">Table </w:t>
      </w:r>
      <w:r>
        <w:fldChar w:fldCharType="begin"/>
      </w:r>
      <w:r>
        <w:instrText xml:space="preserve"> SEQ Table \* ARABIC </w:instrText>
      </w:r>
      <w:r>
        <w:fldChar w:fldCharType="separate"/>
      </w:r>
      <w:r>
        <w:rPr>
          <w:noProof/>
        </w:rPr>
        <w:t>10</w:t>
      </w:r>
      <w:r>
        <w:fldChar w:fldCharType="end"/>
      </w:r>
      <w:r>
        <w:t xml:space="preserve"> </w:t>
      </w:r>
      <w:r w:rsidRPr="000E08BE">
        <w:t>PLC – SLOT 1 Water control</w:t>
      </w:r>
      <w:bookmarkEnd w:id="20"/>
    </w:p>
    <w:tbl>
      <w:tblPr>
        <w:tblStyle w:val="TableGrid"/>
        <w:tblW w:w="0" w:type="auto"/>
        <w:tblLook w:val="04A0" w:firstRow="1" w:lastRow="0" w:firstColumn="1" w:lastColumn="0" w:noHBand="0" w:noVBand="1"/>
      </w:tblPr>
      <w:tblGrid>
        <w:gridCol w:w="4508"/>
        <w:gridCol w:w="4508"/>
      </w:tblGrid>
      <w:tr w:rsidR="00A6107E" w14:paraId="2CB565B5" w14:textId="77777777" w:rsidTr="0027655E">
        <w:tc>
          <w:tcPr>
            <w:tcW w:w="9016" w:type="dxa"/>
            <w:gridSpan w:val="2"/>
          </w:tcPr>
          <w:p w14:paraId="484C285D" w14:textId="167AA337" w:rsidR="00A6107E" w:rsidRDefault="00A6107E" w:rsidP="00706301">
            <w:r>
              <w:t xml:space="preserve">PLC </w:t>
            </w:r>
            <w:r>
              <w:t>–</w:t>
            </w:r>
            <w:r>
              <w:t xml:space="preserve"> SLOT </w:t>
            </w:r>
            <w:r>
              <w:t>2 Oxygen level</w:t>
            </w:r>
          </w:p>
        </w:tc>
      </w:tr>
      <w:tr w:rsidR="00BF42B9" w14:paraId="1840CA12" w14:textId="77777777" w:rsidTr="00706301">
        <w:tc>
          <w:tcPr>
            <w:tcW w:w="4508" w:type="dxa"/>
          </w:tcPr>
          <w:p w14:paraId="460B9623" w14:textId="5E8B0856" w:rsidR="00BF42B9" w:rsidRDefault="00BF42B9" w:rsidP="00BF42B9">
            <w:r>
              <w:t>Oxygen level</w:t>
            </w:r>
          </w:p>
        </w:tc>
        <w:tc>
          <w:tcPr>
            <w:tcW w:w="4508" w:type="dxa"/>
          </w:tcPr>
          <w:p w14:paraId="458B9E32" w14:textId="1FD8D1B8" w:rsidR="00BF42B9" w:rsidRDefault="00BF42B9" w:rsidP="00BF42B9">
            <w:r>
              <w:t>Galvanic dissolved oxygen sensor</w:t>
            </w:r>
          </w:p>
        </w:tc>
      </w:tr>
      <w:tr w:rsidR="000C41E5" w14:paraId="1DB32A44" w14:textId="77777777" w:rsidTr="00706301">
        <w:tc>
          <w:tcPr>
            <w:tcW w:w="4508" w:type="dxa"/>
            <w:vMerge w:val="restart"/>
          </w:tcPr>
          <w:p w14:paraId="0894C938" w14:textId="15D91E17" w:rsidR="000C41E5" w:rsidRDefault="00BC5915" w:rsidP="00BF42B9">
            <w:r>
              <w:t>Air</w:t>
            </w:r>
            <w:r w:rsidR="000C41E5">
              <w:t xml:space="preserve"> supply </w:t>
            </w:r>
          </w:p>
        </w:tc>
        <w:tc>
          <w:tcPr>
            <w:tcW w:w="4508" w:type="dxa"/>
          </w:tcPr>
          <w:p w14:paraId="4EF8110E" w14:textId="249C9A5B" w:rsidR="000C41E5" w:rsidRDefault="000C41E5" w:rsidP="00BF42B9">
            <w:r>
              <w:t>Pneumatic pump</w:t>
            </w:r>
          </w:p>
        </w:tc>
      </w:tr>
      <w:tr w:rsidR="000C41E5" w14:paraId="0F183F4A" w14:textId="77777777" w:rsidTr="00706301">
        <w:tc>
          <w:tcPr>
            <w:tcW w:w="4508" w:type="dxa"/>
            <w:vMerge/>
          </w:tcPr>
          <w:p w14:paraId="7D6946EB" w14:textId="36ADE45D" w:rsidR="000C41E5" w:rsidRDefault="000C41E5" w:rsidP="00BF42B9"/>
        </w:tc>
        <w:tc>
          <w:tcPr>
            <w:tcW w:w="4508" w:type="dxa"/>
          </w:tcPr>
          <w:p w14:paraId="4AD2ABDE" w14:textId="2846D55C" w:rsidR="000C41E5" w:rsidRDefault="000C41E5" w:rsidP="00BF42B9">
            <w:r>
              <w:t>Non return valve</w:t>
            </w:r>
          </w:p>
        </w:tc>
      </w:tr>
      <w:tr w:rsidR="000C41E5" w:rsidRPr="00DD35D2" w14:paraId="2E79AD35" w14:textId="77777777" w:rsidTr="00706301">
        <w:tc>
          <w:tcPr>
            <w:tcW w:w="4508" w:type="dxa"/>
            <w:vMerge/>
          </w:tcPr>
          <w:p w14:paraId="2151809D" w14:textId="77777777" w:rsidR="000C41E5" w:rsidRPr="00DD35D2" w:rsidRDefault="000C41E5" w:rsidP="00BF42B9"/>
        </w:tc>
        <w:tc>
          <w:tcPr>
            <w:tcW w:w="4508" w:type="dxa"/>
          </w:tcPr>
          <w:p w14:paraId="4EBFC872" w14:textId="173CA5C8" w:rsidR="000C41E5" w:rsidRPr="00DD35D2" w:rsidRDefault="000C41E5" w:rsidP="00BF42B9">
            <w:r w:rsidRPr="00DD35D2">
              <w:t>Air stone</w:t>
            </w:r>
          </w:p>
        </w:tc>
      </w:tr>
    </w:tbl>
    <w:p w14:paraId="01EEF87D" w14:textId="3FC479E7" w:rsidR="002F7CDB" w:rsidRPr="00DD35D2" w:rsidRDefault="006960D7" w:rsidP="006960D7">
      <w:pPr>
        <w:pStyle w:val="Caption"/>
      </w:pPr>
      <w:bookmarkStart w:id="21" w:name="_Toc99831163"/>
      <w:r w:rsidRPr="00DD35D2">
        <w:t xml:space="preserve">Table </w:t>
      </w:r>
      <w:r w:rsidRPr="00DD35D2">
        <w:fldChar w:fldCharType="begin"/>
      </w:r>
      <w:r w:rsidRPr="00DD35D2">
        <w:instrText xml:space="preserve"> SEQ Table \* ARABIC </w:instrText>
      </w:r>
      <w:r w:rsidRPr="00DD35D2">
        <w:fldChar w:fldCharType="separate"/>
      </w:r>
      <w:r w:rsidRPr="00DD35D2">
        <w:rPr>
          <w:noProof/>
        </w:rPr>
        <w:t>11</w:t>
      </w:r>
      <w:r w:rsidRPr="00DD35D2">
        <w:fldChar w:fldCharType="end"/>
      </w:r>
      <w:r w:rsidRPr="00DD35D2">
        <w:t xml:space="preserve"> PLC – SLOT 2 Oxygen level</w:t>
      </w:r>
      <w:bookmarkEnd w:id="21"/>
    </w:p>
    <w:tbl>
      <w:tblPr>
        <w:tblStyle w:val="TableGrid"/>
        <w:tblW w:w="0" w:type="auto"/>
        <w:tblLook w:val="04A0" w:firstRow="1" w:lastRow="0" w:firstColumn="1" w:lastColumn="0" w:noHBand="0" w:noVBand="1"/>
      </w:tblPr>
      <w:tblGrid>
        <w:gridCol w:w="4508"/>
        <w:gridCol w:w="4508"/>
      </w:tblGrid>
      <w:tr w:rsidR="00A6107E" w14:paraId="4E4A96F5" w14:textId="77777777" w:rsidTr="0029198F">
        <w:tc>
          <w:tcPr>
            <w:tcW w:w="9016" w:type="dxa"/>
            <w:gridSpan w:val="2"/>
          </w:tcPr>
          <w:p w14:paraId="707B892E" w14:textId="4A909FBE" w:rsidR="00A6107E" w:rsidRDefault="00A6107E" w:rsidP="00706301">
            <w:r>
              <w:t xml:space="preserve">PLC </w:t>
            </w:r>
            <w:r>
              <w:t>–</w:t>
            </w:r>
            <w:r>
              <w:t xml:space="preserve"> SLOT </w:t>
            </w:r>
            <w:r>
              <w:t>3</w:t>
            </w:r>
            <w:r>
              <w:t xml:space="preserve"> </w:t>
            </w:r>
            <w:r>
              <w:t>Ammonia level</w:t>
            </w:r>
          </w:p>
        </w:tc>
      </w:tr>
      <w:tr w:rsidR="000C41E5" w14:paraId="5060EDA7" w14:textId="77777777" w:rsidTr="00706301">
        <w:tc>
          <w:tcPr>
            <w:tcW w:w="4508" w:type="dxa"/>
          </w:tcPr>
          <w:p w14:paraId="1E8E088D" w14:textId="76C8BD10" w:rsidR="000C41E5" w:rsidRDefault="000C41E5" w:rsidP="00706301">
            <w:r>
              <w:t>Ammonia sensor</w:t>
            </w:r>
          </w:p>
        </w:tc>
        <w:tc>
          <w:tcPr>
            <w:tcW w:w="4508" w:type="dxa"/>
          </w:tcPr>
          <w:p w14:paraId="49EAD101" w14:textId="03589DD8" w:rsidR="000C41E5" w:rsidRDefault="000C41E5" w:rsidP="00706301">
            <w:r>
              <w:t>Ammonia-nitrogen ion sensor</w:t>
            </w:r>
          </w:p>
        </w:tc>
      </w:tr>
      <w:tr w:rsidR="000C41E5" w14:paraId="27085ED6" w14:textId="77777777" w:rsidTr="00706301">
        <w:tc>
          <w:tcPr>
            <w:tcW w:w="4508" w:type="dxa"/>
          </w:tcPr>
          <w:p w14:paraId="5C6834B8" w14:textId="77777777" w:rsidR="000C41E5" w:rsidRPr="000C41E5" w:rsidRDefault="000C41E5" w:rsidP="000C41E5">
            <w:r w:rsidRPr="000C41E5">
              <w:t xml:space="preserve">Sodium    </w:t>
            </w:r>
          </w:p>
          <w:p w14:paraId="24BB5CF9" w14:textId="62D46343" w:rsidR="000C41E5" w:rsidRPr="000C41E5" w:rsidRDefault="000C41E5" w:rsidP="000C41E5">
            <w:r w:rsidRPr="000C41E5">
              <w:t xml:space="preserve"> Hydroxymedhanesulfonate</w:t>
            </w:r>
            <w:r>
              <w:t xml:space="preserve"> supply </w:t>
            </w:r>
          </w:p>
          <w:p w14:paraId="3189F4CA" w14:textId="0E0A061A" w:rsidR="000C41E5" w:rsidRDefault="000C41E5" w:rsidP="00706301"/>
        </w:tc>
        <w:tc>
          <w:tcPr>
            <w:tcW w:w="4508" w:type="dxa"/>
          </w:tcPr>
          <w:p w14:paraId="1480AA0D" w14:textId="2E2F5B44" w:rsidR="000C41E5" w:rsidRDefault="000C41E5" w:rsidP="00706301">
            <w:r>
              <w:t xml:space="preserve">Pneumatic chemical </w:t>
            </w:r>
            <w:proofErr w:type="spellStart"/>
            <w:r>
              <w:t>doser</w:t>
            </w:r>
            <w:proofErr w:type="spellEnd"/>
          </w:p>
        </w:tc>
      </w:tr>
    </w:tbl>
    <w:p w14:paraId="6B30EF54" w14:textId="5720E94A" w:rsidR="000C41E5" w:rsidRDefault="000C41E5" w:rsidP="006960D7">
      <w:pPr>
        <w:pStyle w:val="Caption"/>
      </w:pPr>
      <w:r>
        <w:t xml:space="preserve"> </w:t>
      </w:r>
      <w:bookmarkStart w:id="22" w:name="_Toc99831164"/>
      <w:r w:rsidR="006960D7">
        <w:t xml:space="preserve">Table </w:t>
      </w:r>
      <w:r w:rsidR="006960D7">
        <w:fldChar w:fldCharType="begin"/>
      </w:r>
      <w:r w:rsidR="006960D7">
        <w:instrText xml:space="preserve"> SEQ Table \* ARABIC </w:instrText>
      </w:r>
      <w:r w:rsidR="006960D7">
        <w:fldChar w:fldCharType="separate"/>
      </w:r>
      <w:r w:rsidR="006960D7">
        <w:rPr>
          <w:noProof/>
        </w:rPr>
        <w:t>12</w:t>
      </w:r>
      <w:r w:rsidR="006960D7">
        <w:fldChar w:fldCharType="end"/>
      </w:r>
      <w:r w:rsidR="006960D7">
        <w:t xml:space="preserve"> </w:t>
      </w:r>
      <w:r w:rsidR="006960D7" w:rsidRPr="006C6D15">
        <w:t>PLC – SLOT 3 Ammonia level</w:t>
      </w:r>
      <w:bookmarkEnd w:id="22"/>
    </w:p>
    <w:tbl>
      <w:tblPr>
        <w:tblStyle w:val="TableGrid"/>
        <w:tblW w:w="0" w:type="auto"/>
        <w:tblLook w:val="04A0" w:firstRow="1" w:lastRow="0" w:firstColumn="1" w:lastColumn="0" w:noHBand="0" w:noVBand="1"/>
      </w:tblPr>
      <w:tblGrid>
        <w:gridCol w:w="4508"/>
        <w:gridCol w:w="4508"/>
      </w:tblGrid>
      <w:tr w:rsidR="00A6107E" w14:paraId="74331A0C" w14:textId="77777777" w:rsidTr="008F44B6">
        <w:tc>
          <w:tcPr>
            <w:tcW w:w="9016" w:type="dxa"/>
            <w:gridSpan w:val="2"/>
          </w:tcPr>
          <w:p w14:paraId="5823E5C8" w14:textId="4ED32821" w:rsidR="00A6107E" w:rsidRDefault="00A6107E" w:rsidP="00706301">
            <w:r>
              <w:t xml:space="preserve">PLC </w:t>
            </w:r>
            <w:r>
              <w:t>–</w:t>
            </w:r>
            <w:r>
              <w:t xml:space="preserve"> SLOT </w:t>
            </w:r>
            <w:r>
              <w:t>4</w:t>
            </w:r>
            <w:r>
              <w:t xml:space="preserve"> </w:t>
            </w:r>
            <w:r>
              <w:t>Food supply</w:t>
            </w:r>
          </w:p>
        </w:tc>
      </w:tr>
      <w:tr w:rsidR="000C41E5" w14:paraId="2C51B1FC" w14:textId="77777777" w:rsidTr="00706301">
        <w:tc>
          <w:tcPr>
            <w:tcW w:w="4508" w:type="dxa"/>
          </w:tcPr>
          <w:p w14:paraId="677B29E1" w14:textId="645B4E2A" w:rsidR="000C41E5" w:rsidRDefault="000C41E5" w:rsidP="000C41E5">
            <w:r>
              <w:t xml:space="preserve">Food timer signal </w:t>
            </w:r>
          </w:p>
        </w:tc>
        <w:tc>
          <w:tcPr>
            <w:tcW w:w="4508" w:type="dxa"/>
          </w:tcPr>
          <w:p w14:paraId="7B028FC0" w14:textId="38583A62" w:rsidR="000C41E5" w:rsidRDefault="000C41E5" w:rsidP="000C41E5">
            <w:r>
              <w:t>Discrete signal internally of PLC (Ladder logic)</w:t>
            </w:r>
          </w:p>
        </w:tc>
      </w:tr>
      <w:tr w:rsidR="000C41E5" w14:paraId="1734294B" w14:textId="77777777" w:rsidTr="00706301">
        <w:tc>
          <w:tcPr>
            <w:tcW w:w="4508" w:type="dxa"/>
          </w:tcPr>
          <w:p w14:paraId="5525E67D" w14:textId="477A533A" w:rsidR="000C41E5" w:rsidRDefault="001C2E22" w:rsidP="000C41E5">
            <w:r>
              <w:t xml:space="preserve">Food supply </w:t>
            </w:r>
          </w:p>
        </w:tc>
        <w:tc>
          <w:tcPr>
            <w:tcW w:w="4508" w:type="dxa"/>
          </w:tcPr>
          <w:p w14:paraId="2A08305D" w14:textId="741E1F9A" w:rsidR="000C41E5" w:rsidRDefault="001C2E22" w:rsidP="000C41E5">
            <w:r>
              <w:t xml:space="preserve">Vibrating tray </w:t>
            </w:r>
            <w:proofErr w:type="spellStart"/>
            <w:r>
              <w:t>doser</w:t>
            </w:r>
            <w:proofErr w:type="spellEnd"/>
          </w:p>
        </w:tc>
      </w:tr>
    </w:tbl>
    <w:p w14:paraId="46CC63EE" w14:textId="3A892690" w:rsidR="00342737" w:rsidRPr="00342737" w:rsidRDefault="006960D7" w:rsidP="00342737">
      <w:pPr>
        <w:pStyle w:val="Caption"/>
      </w:pPr>
      <w:bookmarkStart w:id="23" w:name="_Toc99831165"/>
      <w:r>
        <w:t xml:space="preserve">Table </w:t>
      </w:r>
      <w:r>
        <w:fldChar w:fldCharType="begin"/>
      </w:r>
      <w:r>
        <w:instrText xml:space="preserve"> SEQ Table \* ARABIC </w:instrText>
      </w:r>
      <w:r>
        <w:fldChar w:fldCharType="separate"/>
      </w:r>
      <w:r>
        <w:rPr>
          <w:noProof/>
        </w:rPr>
        <w:t>13</w:t>
      </w:r>
      <w:r>
        <w:fldChar w:fldCharType="end"/>
      </w:r>
      <w:r>
        <w:t xml:space="preserve"> </w:t>
      </w:r>
      <w:r w:rsidRPr="004A31E2">
        <w:t>PLC – SLOT 4 Food supply</w:t>
      </w:r>
      <w:bookmarkEnd w:id="23"/>
    </w:p>
    <w:tbl>
      <w:tblPr>
        <w:tblStyle w:val="TableGrid"/>
        <w:tblW w:w="0" w:type="auto"/>
        <w:tblLook w:val="04A0" w:firstRow="1" w:lastRow="0" w:firstColumn="1" w:lastColumn="0" w:noHBand="0" w:noVBand="1"/>
      </w:tblPr>
      <w:tblGrid>
        <w:gridCol w:w="4508"/>
        <w:gridCol w:w="4508"/>
      </w:tblGrid>
      <w:tr w:rsidR="00A6107E" w14:paraId="65EE959B" w14:textId="77777777" w:rsidTr="006A4666">
        <w:tc>
          <w:tcPr>
            <w:tcW w:w="9016" w:type="dxa"/>
            <w:gridSpan w:val="2"/>
          </w:tcPr>
          <w:p w14:paraId="2F763C28" w14:textId="6F2EE321" w:rsidR="00A6107E" w:rsidRDefault="00A6107E" w:rsidP="00706301">
            <w:r>
              <w:t xml:space="preserve">PLC – SLOT </w:t>
            </w:r>
            <w:r>
              <w:t>5</w:t>
            </w:r>
            <w:r>
              <w:t xml:space="preserve"> </w:t>
            </w:r>
            <w:r>
              <w:t>pH Level</w:t>
            </w:r>
          </w:p>
        </w:tc>
      </w:tr>
      <w:tr w:rsidR="001C2E22" w14:paraId="28D3F183" w14:textId="77777777" w:rsidTr="00706301">
        <w:tc>
          <w:tcPr>
            <w:tcW w:w="4508" w:type="dxa"/>
          </w:tcPr>
          <w:p w14:paraId="0CEE5BAA" w14:textId="4944085E" w:rsidR="001C2E22" w:rsidRDefault="001C2E22" w:rsidP="00706301">
            <w:r>
              <w:t>pH level</w:t>
            </w:r>
          </w:p>
        </w:tc>
        <w:tc>
          <w:tcPr>
            <w:tcW w:w="4508" w:type="dxa"/>
          </w:tcPr>
          <w:p w14:paraId="2F3F4201" w14:textId="778EA923" w:rsidR="001C2E22" w:rsidRDefault="001C2E22" w:rsidP="00706301">
            <w:r>
              <w:t>Submersible combination pH sensor</w:t>
            </w:r>
          </w:p>
        </w:tc>
      </w:tr>
      <w:tr w:rsidR="001C2E22" w14:paraId="68116718" w14:textId="77777777" w:rsidTr="00706301">
        <w:tc>
          <w:tcPr>
            <w:tcW w:w="4508" w:type="dxa"/>
          </w:tcPr>
          <w:p w14:paraId="65E4FD90" w14:textId="64349CFF" w:rsidR="001C2E22" w:rsidRDefault="00BC5915" w:rsidP="00706301">
            <w:r w:rsidRPr="00BC5915">
              <w:t>CO</w:t>
            </w:r>
            <w:r w:rsidRPr="00BC5915">
              <w:rPr>
                <w:vertAlign w:val="subscript"/>
              </w:rPr>
              <w:t>2</w:t>
            </w:r>
            <w:r>
              <w:rPr>
                <w:vertAlign w:val="subscript"/>
              </w:rPr>
              <w:t xml:space="preserve">  </w:t>
            </w:r>
            <w:r>
              <w:t xml:space="preserve"> supply</w:t>
            </w:r>
          </w:p>
        </w:tc>
        <w:tc>
          <w:tcPr>
            <w:tcW w:w="4508" w:type="dxa"/>
          </w:tcPr>
          <w:p w14:paraId="1CE06863" w14:textId="2B20D0CD" w:rsidR="001C2E22" w:rsidRDefault="00BC5915" w:rsidP="00706301">
            <w:r>
              <w:t>Discrete signal back to Slot 2 – Air supply</w:t>
            </w:r>
          </w:p>
        </w:tc>
      </w:tr>
      <w:tr w:rsidR="001C2E22" w14:paraId="0B6DA58F" w14:textId="77777777" w:rsidTr="00706301">
        <w:tc>
          <w:tcPr>
            <w:tcW w:w="4508" w:type="dxa"/>
          </w:tcPr>
          <w:p w14:paraId="7EACE858" w14:textId="34C4384C" w:rsidR="001C2E22" w:rsidRDefault="00284057" w:rsidP="00706301">
            <w:r>
              <w:t>Reduce pH</w:t>
            </w:r>
          </w:p>
        </w:tc>
        <w:tc>
          <w:tcPr>
            <w:tcW w:w="4508" w:type="dxa"/>
          </w:tcPr>
          <w:p w14:paraId="4A5A75FF" w14:textId="4A4601EC" w:rsidR="001C2E22" w:rsidRDefault="00284057" w:rsidP="00706301">
            <w:r>
              <w:t xml:space="preserve">Pneumatic chemical </w:t>
            </w:r>
            <w:proofErr w:type="spellStart"/>
            <w:r>
              <w:t>doser</w:t>
            </w:r>
            <w:proofErr w:type="spellEnd"/>
          </w:p>
        </w:tc>
      </w:tr>
    </w:tbl>
    <w:p w14:paraId="3D11E64A" w14:textId="572EAB59" w:rsidR="001C2E22" w:rsidRDefault="006960D7" w:rsidP="006960D7">
      <w:pPr>
        <w:pStyle w:val="Caption"/>
      </w:pPr>
      <w:bookmarkStart w:id="24" w:name="_Toc99831166"/>
      <w:r>
        <w:t xml:space="preserve">Table </w:t>
      </w:r>
      <w:r>
        <w:fldChar w:fldCharType="begin"/>
      </w:r>
      <w:r>
        <w:instrText xml:space="preserve"> SEQ Table \* ARABIC </w:instrText>
      </w:r>
      <w:r>
        <w:fldChar w:fldCharType="separate"/>
      </w:r>
      <w:r>
        <w:rPr>
          <w:noProof/>
        </w:rPr>
        <w:t>14</w:t>
      </w:r>
      <w:r>
        <w:fldChar w:fldCharType="end"/>
      </w:r>
      <w:r>
        <w:t xml:space="preserve"> </w:t>
      </w:r>
      <w:r w:rsidRPr="00C429C5">
        <w:t>PLC – SLOT 5 pH Level</w:t>
      </w:r>
      <w:bookmarkEnd w:id="24"/>
    </w:p>
    <w:tbl>
      <w:tblPr>
        <w:tblStyle w:val="TableGrid"/>
        <w:tblW w:w="0" w:type="auto"/>
        <w:tblLook w:val="04A0" w:firstRow="1" w:lastRow="0" w:firstColumn="1" w:lastColumn="0" w:noHBand="0" w:noVBand="1"/>
      </w:tblPr>
      <w:tblGrid>
        <w:gridCol w:w="4508"/>
        <w:gridCol w:w="4508"/>
      </w:tblGrid>
      <w:tr w:rsidR="00A6107E" w14:paraId="0C3F7FE4" w14:textId="77777777" w:rsidTr="005817DD">
        <w:tc>
          <w:tcPr>
            <w:tcW w:w="9016" w:type="dxa"/>
            <w:gridSpan w:val="2"/>
          </w:tcPr>
          <w:p w14:paraId="6D37AEF3" w14:textId="314FF191" w:rsidR="00A6107E" w:rsidRDefault="00A6107E" w:rsidP="00706301">
            <w:r>
              <w:t xml:space="preserve">PLC – SLOT </w:t>
            </w:r>
            <w:r>
              <w:t>6</w:t>
            </w:r>
            <w:r>
              <w:t xml:space="preserve"> </w:t>
            </w:r>
            <w:r>
              <w:t>Temperature level</w:t>
            </w:r>
          </w:p>
        </w:tc>
      </w:tr>
      <w:tr w:rsidR="00A6107E" w14:paraId="37802DF3" w14:textId="77777777" w:rsidTr="00706301">
        <w:tc>
          <w:tcPr>
            <w:tcW w:w="4508" w:type="dxa"/>
            <w:vMerge w:val="restart"/>
          </w:tcPr>
          <w:p w14:paraId="7B19F89C" w14:textId="05F6B7EE" w:rsidR="00A6107E" w:rsidRDefault="00A6107E" w:rsidP="00706301">
            <w:r>
              <w:t>Temperature sensor</w:t>
            </w:r>
          </w:p>
        </w:tc>
        <w:tc>
          <w:tcPr>
            <w:tcW w:w="4508" w:type="dxa"/>
          </w:tcPr>
          <w:p w14:paraId="2E636E03" w14:textId="71B82F91" w:rsidR="00A6107E" w:rsidRDefault="00A6107E" w:rsidP="00706301">
            <w:r>
              <w:t>PID controller</w:t>
            </w:r>
          </w:p>
        </w:tc>
      </w:tr>
      <w:tr w:rsidR="00A6107E" w14:paraId="56AAC179" w14:textId="77777777" w:rsidTr="00706301">
        <w:tc>
          <w:tcPr>
            <w:tcW w:w="4508" w:type="dxa"/>
            <w:vMerge/>
          </w:tcPr>
          <w:p w14:paraId="4B6F9A58" w14:textId="35297BC6" w:rsidR="00A6107E" w:rsidRDefault="00A6107E" w:rsidP="00706301"/>
        </w:tc>
        <w:tc>
          <w:tcPr>
            <w:tcW w:w="4508" w:type="dxa"/>
          </w:tcPr>
          <w:p w14:paraId="1380FE5C" w14:textId="25B71288" w:rsidR="00A6107E" w:rsidRDefault="00A6107E" w:rsidP="00706301">
            <w:r>
              <w:t>Thermocouple</w:t>
            </w:r>
          </w:p>
        </w:tc>
      </w:tr>
      <w:tr w:rsidR="00284057" w14:paraId="1CAEC664" w14:textId="77777777" w:rsidTr="00706301">
        <w:tc>
          <w:tcPr>
            <w:tcW w:w="4508" w:type="dxa"/>
          </w:tcPr>
          <w:p w14:paraId="6FCD25AE" w14:textId="00F7C19B" w:rsidR="00284057" w:rsidRDefault="00A6107E" w:rsidP="00706301">
            <w:r>
              <w:t>Heater</w:t>
            </w:r>
          </w:p>
        </w:tc>
        <w:tc>
          <w:tcPr>
            <w:tcW w:w="4508" w:type="dxa"/>
          </w:tcPr>
          <w:p w14:paraId="2C2B858A" w14:textId="2A8CBC51" w:rsidR="00284057" w:rsidRDefault="00A6107E" w:rsidP="00706301">
            <w:r>
              <w:t>Titanium water heater</w:t>
            </w:r>
          </w:p>
        </w:tc>
      </w:tr>
    </w:tbl>
    <w:p w14:paraId="5B5A22BE" w14:textId="77777777" w:rsidR="006960D7" w:rsidRDefault="006960D7" w:rsidP="006960D7">
      <w:pPr>
        <w:pStyle w:val="Caption"/>
        <w:keepNext/>
      </w:pPr>
      <w:bookmarkStart w:id="25" w:name="_Toc99831167"/>
      <w:r>
        <w:t xml:space="preserve">Table </w:t>
      </w:r>
      <w:r>
        <w:fldChar w:fldCharType="begin"/>
      </w:r>
      <w:r>
        <w:instrText xml:space="preserve"> SEQ Table \* ARABIC </w:instrText>
      </w:r>
      <w:r>
        <w:fldChar w:fldCharType="separate"/>
      </w:r>
      <w:r>
        <w:rPr>
          <w:noProof/>
        </w:rPr>
        <w:t>15</w:t>
      </w:r>
      <w:r>
        <w:fldChar w:fldCharType="end"/>
      </w:r>
      <w:r>
        <w:t xml:space="preserve"> </w:t>
      </w:r>
      <w:r w:rsidRPr="00E63CC7">
        <w:t>PLC – SLOT 6 Temperature level</w:t>
      </w:r>
      <w:bookmarkEnd w:id="25"/>
    </w:p>
    <w:p w14:paraId="570AB4AB" w14:textId="3A99302A" w:rsidR="002F5E36" w:rsidRDefault="002F5E36" w:rsidP="002F5E36"/>
    <w:p w14:paraId="21D98A89" w14:textId="31A463FD" w:rsidR="00342737" w:rsidRDefault="00342737" w:rsidP="002F5E36"/>
    <w:p w14:paraId="2EFD7815" w14:textId="77777777" w:rsidR="00342737" w:rsidRDefault="00342737" w:rsidP="002F5E36"/>
    <w:p w14:paraId="3AAE6209" w14:textId="1CDB69FC" w:rsidR="002F5E36" w:rsidRPr="002F5E36" w:rsidRDefault="00B718E6" w:rsidP="00B718E6">
      <w:pPr>
        <w:pStyle w:val="Heading2"/>
      </w:pPr>
      <w:bookmarkStart w:id="26" w:name="_Toc99912983"/>
      <w:r>
        <w:lastRenderedPageBreak/>
        <w:t xml:space="preserve">3.1 </w:t>
      </w:r>
      <w:r w:rsidR="002F5E36" w:rsidRPr="002F5E36">
        <w:t>Components</w:t>
      </w:r>
      <w:r>
        <w:t xml:space="preserve"> used</w:t>
      </w:r>
      <w:bookmarkEnd w:id="26"/>
      <w:r>
        <w:t xml:space="preserve"> </w:t>
      </w:r>
    </w:p>
    <w:p w14:paraId="2B964ABE" w14:textId="50C1ED03" w:rsidR="002F5E36" w:rsidRDefault="002F5E36" w:rsidP="002F5E36">
      <w:r>
        <w:t xml:space="preserve">PID controller </w:t>
      </w:r>
    </w:p>
    <w:p w14:paraId="01F40695" w14:textId="1CC130E1" w:rsidR="002F5E36" w:rsidRDefault="002F5E36" w:rsidP="002F5E36">
      <w:r w:rsidRPr="002F5E36">
        <w:drawing>
          <wp:inline distT="0" distB="0" distL="0" distR="0" wp14:anchorId="2F66AED1" wp14:editId="08CF7F83">
            <wp:extent cx="5731510" cy="2644140"/>
            <wp:effectExtent l="0" t="0" r="254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stretch>
                      <a:fillRect/>
                    </a:stretch>
                  </pic:blipFill>
                  <pic:spPr>
                    <a:xfrm>
                      <a:off x="0" y="0"/>
                      <a:ext cx="5731510" cy="2644140"/>
                    </a:xfrm>
                    <a:prstGeom prst="rect">
                      <a:avLst/>
                    </a:prstGeom>
                  </pic:spPr>
                </pic:pic>
              </a:graphicData>
            </a:graphic>
          </wp:inline>
        </w:drawing>
      </w:r>
    </w:p>
    <w:p w14:paraId="3A7CEC13" w14:textId="700BAE0D" w:rsidR="002F5E36" w:rsidRDefault="00475C99" w:rsidP="002F5E36">
      <w:r>
        <w:t xml:space="preserve">(PID Controller workings, </w:t>
      </w:r>
      <w:r w:rsidR="007D5637">
        <w:t>2018</w:t>
      </w:r>
      <w:r>
        <w:t>)</w:t>
      </w:r>
    </w:p>
    <w:p w14:paraId="1248EBC3" w14:textId="1E025896" w:rsidR="00A515FD" w:rsidRDefault="00A515FD" w:rsidP="00893AAB">
      <w:r>
        <w:t xml:space="preserve">Globe valve </w:t>
      </w:r>
    </w:p>
    <w:p w14:paraId="5B0D40DE" w14:textId="1A47469F" w:rsidR="00B30B06" w:rsidRDefault="00B30B06" w:rsidP="00B30B06">
      <w:pPr>
        <w:jc w:val="center"/>
      </w:pPr>
      <w:r w:rsidRPr="00B30B06">
        <w:drawing>
          <wp:inline distT="0" distB="0" distL="0" distR="0" wp14:anchorId="356FC738" wp14:editId="0C079762">
            <wp:extent cx="4064000" cy="3015526"/>
            <wp:effectExtent l="0" t="0"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a:blip r:embed="rId12"/>
                    <a:stretch>
                      <a:fillRect/>
                    </a:stretch>
                  </pic:blipFill>
                  <pic:spPr>
                    <a:xfrm>
                      <a:off x="0" y="0"/>
                      <a:ext cx="4071544" cy="3021124"/>
                    </a:xfrm>
                    <a:prstGeom prst="rect">
                      <a:avLst/>
                    </a:prstGeom>
                  </pic:spPr>
                </pic:pic>
              </a:graphicData>
            </a:graphic>
          </wp:inline>
        </w:drawing>
      </w:r>
    </w:p>
    <w:p w14:paraId="21B6B5F1" w14:textId="68C8E485" w:rsidR="00B30B06" w:rsidRDefault="00475C99" w:rsidP="00B30B06">
      <w:r>
        <w:t xml:space="preserve">(Globe valve principles, HK </w:t>
      </w:r>
      <w:proofErr w:type="spellStart"/>
      <w:r>
        <w:t>Divedi</w:t>
      </w:r>
      <w:proofErr w:type="spellEnd"/>
      <w:r w:rsidR="007D5637">
        <w:t xml:space="preserve"> 2015</w:t>
      </w:r>
      <w:r>
        <w:t>)</w:t>
      </w:r>
    </w:p>
    <w:p w14:paraId="37238167" w14:textId="77777777" w:rsidR="00B30B06" w:rsidRDefault="00B30B06" w:rsidP="00893AAB"/>
    <w:p w14:paraId="1BFA1FFF" w14:textId="4F042D7D" w:rsidR="00A515FD" w:rsidRDefault="001A7E9B" w:rsidP="00893AAB">
      <w:r w:rsidRPr="001A7E9B">
        <w:lastRenderedPageBreak/>
        <w:drawing>
          <wp:anchor distT="0" distB="0" distL="114300" distR="114300" simplePos="0" relativeHeight="251659264" behindDoc="0" locked="0" layoutInCell="1" allowOverlap="1" wp14:anchorId="4140ED8B" wp14:editId="6B66F0F0">
            <wp:simplePos x="0" y="0"/>
            <wp:positionH relativeFrom="column">
              <wp:posOffset>829733</wp:posOffset>
            </wp:positionH>
            <wp:positionV relativeFrom="paragraph">
              <wp:posOffset>222673</wp:posOffset>
            </wp:positionV>
            <wp:extent cx="2369820" cy="2030730"/>
            <wp:effectExtent l="0" t="0" r="0" b="7620"/>
            <wp:wrapThrough wrapText="bothSides">
              <wp:wrapPolygon edited="0">
                <wp:start x="0" y="0"/>
                <wp:lineTo x="0" y="21478"/>
                <wp:lineTo x="21357" y="21478"/>
                <wp:lineTo x="21357"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903" t="6916" r="3548" b="5750"/>
                    <a:stretch/>
                  </pic:blipFill>
                  <pic:spPr bwMode="auto">
                    <a:xfrm>
                      <a:off x="0" y="0"/>
                      <a:ext cx="2369820" cy="20307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515FD">
        <w:t>Titanium water heater</w:t>
      </w:r>
    </w:p>
    <w:p w14:paraId="7F0C6C3F" w14:textId="6A260113" w:rsidR="001A7E9B" w:rsidRDefault="001A7E9B" w:rsidP="00893AAB"/>
    <w:p w14:paraId="21974BB5" w14:textId="10A80403" w:rsidR="00B30B06" w:rsidRDefault="00B30B06" w:rsidP="00893AAB"/>
    <w:p w14:paraId="18AEAF2C" w14:textId="58783C03" w:rsidR="001A7E9B" w:rsidRDefault="001A7E9B" w:rsidP="00893AAB"/>
    <w:p w14:paraId="17A334CE" w14:textId="6B2D8405" w:rsidR="001A7E9B" w:rsidRDefault="001A7E9B" w:rsidP="00893AAB"/>
    <w:p w14:paraId="4C2EB511" w14:textId="36E533C1" w:rsidR="001A7E9B" w:rsidRDefault="001A7E9B" w:rsidP="00893AAB"/>
    <w:p w14:paraId="11FF4025" w14:textId="084C746E" w:rsidR="001A7E9B" w:rsidRDefault="001A7E9B" w:rsidP="00893AAB"/>
    <w:p w14:paraId="781B6125" w14:textId="7DF39F4D" w:rsidR="001A7E9B" w:rsidRDefault="001A7E9B" w:rsidP="00893AAB"/>
    <w:p w14:paraId="063336C6" w14:textId="1F95C939" w:rsidR="007D5637" w:rsidRDefault="007D5637" w:rsidP="00893AAB">
      <w:r>
        <w:t>(Titanium Heat exchanger, ND)</w:t>
      </w:r>
    </w:p>
    <w:p w14:paraId="7E75DB8C" w14:textId="7956CB4E" w:rsidR="001A7E9B" w:rsidRDefault="001A7E9B" w:rsidP="00893AAB"/>
    <w:p w14:paraId="3C4B8347" w14:textId="437F4FAE" w:rsidR="007C4FC7" w:rsidRDefault="00A515FD" w:rsidP="00893AAB">
      <w:r>
        <w:t>Pneumatic</w:t>
      </w:r>
      <w:r w:rsidR="007C4FC7">
        <w:t xml:space="preserve"> double diaphragm</w:t>
      </w:r>
      <w:r>
        <w:t xml:space="preserve"> pump</w:t>
      </w:r>
    </w:p>
    <w:p w14:paraId="44560FD9" w14:textId="25FAAAF1" w:rsidR="007C4FC7" w:rsidRDefault="007C4FC7" w:rsidP="007C4FC7">
      <w:pPr>
        <w:jc w:val="center"/>
      </w:pPr>
      <w:r w:rsidRPr="007C4FC7">
        <w:drawing>
          <wp:inline distT="0" distB="0" distL="0" distR="0" wp14:anchorId="1C7C9C3F" wp14:editId="0E5A1830">
            <wp:extent cx="3558848" cy="4762913"/>
            <wp:effectExtent l="0" t="0" r="381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4"/>
                    <a:stretch>
                      <a:fillRect/>
                    </a:stretch>
                  </pic:blipFill>
                  <pic:spPr>
                    <a:xfrm>
                      <a:off x="0" y="0"/>
                      <a:ext cx="3558848" cy="4762913"/>
                    </a:xfrm>
                    <a:prstGeom prst="rect">
                      <a:avLst/>
                    </a:prstGeom>
                  </pic:spPr>
                </pic:pic>
              </a:graphicData>
            </a:graphic>
          </wp:inline>
        </w:drawing>
      </w:r>
    </w:p>
    <w:p w14:paraId="7EA80F28" w14:textId="6CD45A3A" w:rsidR="007C4FC7" w:rsidRDefault="007D5637" w:rsidP="00893AAB">
      <w:r>
        <w:t xml:space="preserve">(Double diaphragm pump, </w:t>
      </w:r>
      <w:proofErr w:type="spellStart"/>
      <w:proofErr w:type="gramStart"/>
      <w:r>
        <w:t>M.Smith</w:t>
      </w:r>
      <w:proofErr w:type="spellEnd"/>
      <w:proofErr w:type="gramEnd"/>
      <w:r>
        <w:t xml:space="preserve"> 2017)</w:t>
      </w:r>
    </w:p>
    <w:p w14:paraId="5BB14073" w14:textId="6C3CF86E" w:rsidR="00A515FD" w:rsidRDefault="00A515FD" w:rsidP="00893AAB">
      <w:r>
        <w:lastRenderedPageBreak/>
        <w:t>Non-return valve</w:t>
      </w:r>
    </w:p>
    <w:p w14:paraId="7A139702" w14:textId="0DA102C6" w:rsidR="00151A23" w:rsidRDefault="00151A23" w:rsidP="0056716E">
      <w:pPr>
        <w:jc w:val="center"/>
      </w:pPr>
    </w:p>
    <w:p w14:paraId="26BB0067" w14:textId="6650AF34" w:rsidR="00972C30" w:rsidRDefault="00972C30" w:rsidP="0056716E">
      <w:pPr>
        <w:jc w:val="center"/>
      </w:pPr>
      <w:r w:rsidRPr="00972C30">
        <w:drawing>
          <wp:inline distT="0" distB="0" distL="0" distR="0" wp14:anchorId="433059C1" wp14:editId="30F01B1A">
            <wp:extent cx="4206605" cy="2232853"/>
            <wp:effectExtent l="0" t="0" r="3810" b="0"/>
            <wp:docPr id="13" name="Picture 13" descr="A picture containing text, devic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device, screenshot&#10;&#10;Description automatically generated"/>
                    <pic:cNvPicPr/>
                  </pic:nvPicPr>
                  <pic:blipFill>
                    <a:blip r:embed="rId15"/>
                    <a:stretch>
                      <a:fillRect/>
                    </a:stretch>
                  </pic:blipFill>
                  <pic:spPr>
                    <a:xfrm>
                      <a:off x="0" y="0"/>
                      <a:ext cx="4206605" cy="2232853"/>
                    </a:xfrm>
                    <a:prstGeom prst="rect">
                      <a:avLst/>
                    </a:prstGeom>
                  </pic:spPr>
                </pic:pic>
              </a:graphicData>
            </a:graphic>
          </wp:inline>
        </w:drawing>
      </w:r>
    </w:p>
    <w:p w14:paraId="405E46A4" w14:textId="3A524DD6" w:rsidR="007D5637" w:rsidRDefault="007D5637" w:rsidP="007D5637">
      <w:r>
        <w:t>(Direction control valves, ND)</w:t>
      </w:r>
    </w:p>
    <w:p w14:paraId="42D8AE3C" w14:textId="5A4171ED" w:rsidR="00972C30" w:rsidRDefault="00972C30" w:rsidP="007D5637"/>
    <w:p w14:paraId="4C62CF88" w14:textId="4C6B2BDC" w:rsidR="00A515FD" w:rsidRDefault="00A515FD" w:rsidP="00893AAB">
      <w:r>
        <w:t>Air stone</w:t>
      </w:r>
    </w:p>
    <w:p w14:paraId="467E83F1" w14:textId="1BDDE90A" w:rsidR="00151A23" w:rsidRDefault="00151A23" w:rsidP="0056716E">
      <w:pPr>
        <w:jc w:val="center"/>
      </w:pPr>
      <w:r w:rsidRPr="00151A23">
        <w:drawing>
          <wp:inline distT="0" distB="0" distL="0" distR="0" wp14:anchorId="4AE41FD8" wp14:editId="424AECEC">
            <wp:extent cx="2489200" cy="2348007"/>
            <wp:effectExtent l="0" t="0" r="6350" b="0"/>
            <wp:docPr id="11" name="Picture 11" descr="A close-up of a steth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tethoscope&#10;&#10;Description automatically generated with medium confidence"/>
                    <pic:cNvPicPr/>
                  </pic:nvPicPr>
                  <pic:blipFill>
                    <a:blip r:embed="rId16"/>
                    <a:stretch>
                      <a:fillRect/>
                    </a:stretch>
                  </pic:blipFill>
                  <pic:spPr>
                    <a:xfrm>
                      <a:off x="0" y="0"/>
                      <a:ext cx="2496056" cy="2354474"/>
                    </a:xfrm>
                    <a:prstGeom prst="rect">
                      <a:avLst/>
                    </a:prstGeom>
                  </pic:spPr>
                </pic:pic>
              </a:graphicData>
            </a:graphic>
          </wp:inline>
        </w:drawing>
      </w:r>
    </w:p>
    <w:p w14:paraId="138F94B6" w14:textId="3F6715CA" w:rsidR="007D5637" w:rsidRDefault="007D5637" w:rsidP="00893AAB">
      <w:r>
        <w:t>(Aquarium air stones ND)</w:t>
      </w:r>
    </w:p>
    <w:p w14:paraId="06FEA397" w14:textId="77777777" w:rsidR="007D5637" w:rsidRDefault="007D5637" w:rsidP="00893AAB"/>
    <w:p w14:paraId="4F7264A0" w14:textId="77777777" w:rsidR="007D5637" w:rsidRDefault="007D5637" w:rsidP="00893AAB"/>
    <w:p w14:paraId="62DBDA1F" w14:textId="77777777" w:rsidR="007D5637" w:rsidRDefault="007D5637" w:rsidP="00893AAB"/>
    <w:p w14:paraId="1EF57730" w14:textId="77777777" w:rsidR="007D5637" w:rsidRDefault="007D5637" w:rsidP="00893AAB"/>
    <w:p w14:paraId="37415563" w14:textId="77777777" w:rsidR="007D5637" w:rsidRDefault="007D5637" w:rsidP="00893AAB"/>
    <w:p w14:paraId="161C24B9" w14:textId="77777777" w:rsidR="007D5637" w:rsidRDefault="007D5637" w:rsidP="00893AAB"/>
    <w:p w14:paraId="77EC46D9" w14:textId="77777777" w:rsidR="007D5637" w:rsidRDefault="007D5637" w:rsidP="00893AAB"/>
    <w:p w14:paraId="2714CD04" w14:textId="50B9833B" w:rsidR="00A515FD" w:rsidRDefault="00A515FD" w:rsidP="00893AAB">
      <w:r>
        <w:t xml:space="preserve">Thermocouple </w:t>
      </w:r>
    </w:p>
    <w:p w14:paraId="294BD4FB" w14:textId="471813EE" w:rsidR="00151A23" w:rsidRDefault="0056716E" w:rsidP="0056716E">
      <w:pPr>
        <w:jc w:val="center"/>
      </w:pPr>
      <w:r w:rsidRPr="0056716E">
        <w:drawing>
          <wp:inline distT="0" distB="0" distL="0" distR="0" wp14:anchorId="01C170B3" wp14:editId="7F58E3CB">
            <wp:extent cx="4284133" cy="1642987"/>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7"/>
                    <a:stretch>
                      <a:fillRect/>
                    </a:stretch>
                  </pic:blipFill>
                  <pic:spPr>
                    <a:xfrm>
                      <a:off x="0" y="0"/>
                      <a:ext cx="4302772" cy="1650135"/>
                    </a:xfrm>
                    <a:prstGeom prst="rect">
                      <a:avLst/>
                    </a:prstGeom>
                  </pic:spPr>
                </pic:pic>
              </a:graphicData>
            </a:graphic>
          </wp:inline>
        </w:drawing>
      </w:r>
    </w:p>
    <w:p w14:paraId="0AB51DFE" w14:textId="3DD9A746" w:rsidR="007D5637" w:rsidRDefault="007D5637">
      <w:r>
        <w:t>(Thermocouple, 2014)</w:t>
      </w:r>
    </w:p>
    <w:p w14:paraId="4EC23C8D" w14:textId="0F60A3C2" w:rsidR="007D5637" w:rsidRDefault="007D5637">
      <w:r>
        <w:br w:type="page"/>
      </w:r>
    </w:p>
    <w:p w14:paraId="5F3DB16E" w14:textId="253E0DC2" w:rsidR="007E1E1F" w:rsidRDefault="00806EA1" w:rsidP="00561E95">
      <w:pPr>
        <w:pStyle w:val="Heading1"/>
      </w:pPr>
      <w:bookmarkStart w:id="27" w:name="_Toc99912984"/>
      <w:r>
        <w:lastRenderedPageBreak/>
        <w:t xml:space="preserve">4 </w:t>
      </w:r>
      <w:r w:rsidR="00782EE2">
        <w:t>Conclusion</w:t>
      </w:r>
      <w:bookmarkEnd w:id="27"/>
    </w:p>
    <w:p w14:paraId="58A28612" w14:textId="77777777" w:rsidR="00561E95" w:rsidRPr="00561E95" w:rsidRDefault="00561E95" w:rsidP="00561E95"/>
    <w:p w14:paraId="779A312D" w14:textId="77777777" w:rsidR="00561E95" w:rsidRDefault="00561E95" w:rsidP="00561E95">
      <w:pPr>
        <w:rPr>
          <w:rFonts w:ascii="Calibri" w:hAnsi="Calibri" w:cs="Calibri"/>
        </w:rPr>
      </w:pPr>
      <w:r>
        <w:rPr>
          <w:rFonts w:ascii="Calibri" w:hAnsi="Calibri" w:cs="Calibri"/>
          <w:u w:val="single"/>
        </w:rPr>
        <w:t>Pneumatics</w:t>
      </w:r>
      <w:r>
        <w:rPr>
          <w:rFonts w:ascii="Calibri" w:hAnsi="Calibri" w:cs="Calibri"/>
        </w:rPr>
        <w:t xml:space="preserve"> </w:t>
      </w:r>
      <w:r>
        <w:rPr>
          <w:rFonts w:ascii="Calibri" w:hAnsi="Calibri" w:cs="Calibri"/>
        </w:rPr>
        <w:br/>
        <w:t>I decided to use various pneumatic controls within the system because they are clean and quiet (in relation to other mechanical methods) this means that the location for the aquarium should be tidier, and ambient noise levels low for fish and staff. There are no dangerous chemicals used and no liquids at high pressures, so risk of harmful ingestion to fish and staff is removed. All-round, this system was the best solution for the tank and its species.</w:t>
      </w:r>
    </w:p>
    <w:p w14:paraId="715D943D" w14:textId="6CFC0E56" w:rsidR="00561E95" w:rsidRDefault="00561E95" w:rsidP="00561E95">
      <w:pPr>
        <w:rPr>
          <w:rFonts w:ascii="Calibri" w:hAnsi="Calibri" w:cs="Calibri"/>
        </w:rPr>
      </w:pPr>
      <w:r>
        <w:rPr>
          <w:rFonts w:ascii="Calibri" w:hAnsi="Calibri" w:cs="Calibri"/>
          <w:u w:val="single"/>
        </w:rPr>
        <w:t>Automation</w:t>
      </w:r>
      <w:r>
        <w:rPr>
          <w:rFonts w:ascii="Calibri" w:hAnsi="Calibri" w:cs="Calibri"/>
        </w:rPr>
        <w:br/>
        <w:t xml:space="preserve">The reason automation was selected was to remove the need for excessive human involvement. Technology advancements have allowed us to design a system that manages itself, making decisions and regulating effectively. The only human interaction is only required for responding to emergency alarms, fish &amp; environment </w:t>
      </w:r>
      <w:r w:rsidR="002226E9">
        <w:rPr>
          <w:rFonts w:ascii="Calibri" w:hAnsi="Calibri" w:cs="Calibri"/>
        </w:rPr>
        <w:t>inspection,</w:t>
      </w:r>
      <w:r>
        <w:rPr>
          <w:rFonts w:ascii="Calibri" w:hAnsi="Calibri" w:cs="Calibri"/>
        </w:rPr>
        <w:t xml:space="preserve"> and chemical/food bulk top-up. </w:t>
      </w:r>
    </w:p>
    <w:p w14:paraId="2E0CE2F8" w14:textId="77777777" w:rsidR="00561E95" w:rsidRDefault="00561E95" w:rsidP="00561E95">
      <w:pPr>
        <w:rPr>
          <w:rFonts w:ascii="Calibri" w:hAnsi="Calibri" w:cs="Calibri"/>
        </w:rPr>
      </w:pPr>
      <w:r>
        <w:rPr>
          <w:rFonts w:ascii="Calibri" w:hAnsi="Calibri" w:cs="Calibri"/>
          <w:u w:val="single"/>
        </w:rPr>
        <w:t>Hydraulics</w:t>
      </w:r>
      <w:r>
        <w:rPr>
          <w:rFonts w:ascii="Calibri" w:hAnsi="Calibri" w:cs="Calibri"/>
        </w:rPr>
        <w:br/>
        <w:t>When deciding whether to consider hydraulics for the system, I realised that the scale of our system did not warrant the power delivery associated with hydraulic controls. Pneumatics were adequate for our needs, were low risk and cleaner. Hydraulic Fluid (DOT 4 for example) is an extremely hazardous and corrosive chemical that added unnecessary risk for our tank inhabitants.</w:t>
      </w:r>
    </w:p>
    <w:p w14:paraId="3F6C12D8" w14:textId="46A6B288" w:rsidR="00561E95" w:rsidRDefault="00561E95" w:rsidP="00561E95">
      <w:pPr>
        <w:rPr>
          <w:rFonts w:ascii="Calibri" w:hAnsi="Calibri" w:cs="Calibri"/>
        </w:rPr>
      </w:pPr>
      <w:r>
        <w:rPr>
          <w:rFonts w:ascii="Calibri" w:hAnsi="Calibri" w:cs="Calibri"/>
        </w:rPr>
        <w:t xml:space="preserve">Overall, I believe that the system I have proposed adequately fits the brief that I have been assigned. The system is as autonomous as it could be for the management of a living </w:t>
      </w:r>
      <w:r w:rsidR="002226E9">
        <w:rPr>
          <w:rFonts w:ascii="Calibri" w:hAnsi="Calibri" w:cs="Calibri"/>
        </w:rPr>
        <w:t>organism but</w:t>
      </w:r>
      <w:r>
        <w:rPr>
          <w:rFonts w:ascii="Calibri" w:hAnsi="Calibri" w:cs="Calibri"/>
        </w:rPr>
        <w:t xml:space="preserve"> is still able to make decisions remotely without extra human involvement. I feel that this report has fitted the brief and I can consider it successful. </w:t>
      </w:r>
    </w:p>
    <w:p w14:paraId="40AAB844" w14:textId="77777777" w:rsidR="00561E95" w:rsidRDefault="00561E95" w:rsidP="007E1E1F"/>
    <w:p w14:paraId="3D61F954" w14:textId="6DFE3C06" w:rsidR="006F5966" w:rsidRDefault="006F5966"/>
    <w:p w14:paraId="4D51AA11" w14:textId="50F619A1" w:rsidR="00561E95" w:rsidRDefault="00561E95">
      <w:r>
        <w:br w:type="page"/>
      </w:r>
    </w:p>
    <w:p w14:paraId="243F9172" w14:textId="128915FB" w:rsidR="00B93DC6" w:rsidRDefault="00561E95" w:rsidP="00B93DC6">
      <w:pPr>
        <w:pStyle w:val="Heading1"/>
      </w:pPr>
      <w:bookmarkStart w:id="28" w:name="_Toc99912985"/>
      <w:r>
        <w:lastRenderedPageBreak/>
        <w:t>5 References</w:t>
      </w:r>
      <w:bookmarkEnd w:id="28"/>
      <w:r>
        <w:t xml:space="preserve"> </w:t>
      </w:r>
    </w:p>
    <w:p w14:paraId="301CF688" w14:textId="77777777" w:rsidR="00B93DC6" w:rsidRPr="00B93DC6" w:rsidRDefault="00B93DC6" w:rsidP="00B93DC6"/>
    <w:p w14:paraId="2087CCB9" w14:textId="77777777" w:rsidR="00475C99" w:rsidRDefault="00475C99" w:rsidP="00475C99">
      <w:r>
        <w:t>(PID Controller workings, N.D)</w:t>
      </w:r>
    </w:p>
    <w:p w14:paraId="14C5A562" w14:textId="77777777" w:rsidR="00475C99" w:rsidRDefault="00475C99" w:rsidP="00475C99">
      <w:hyperlink r:id="rId18" w:history="1">
        <w:proofErr w:type="spellStart"/>
        <w:r>
          <w:rPr>
            <w:rStyle w:val="Hyperlink"/>
          </w:rPr>
          <w:t>Controladores</w:t>
        </w:r>
        <w:proofErr w:type="spellEnd"/>
        <w:r>
          <w:rPr>
            <w:rStyle w:val="Hyperlink"/>
          </w:rPr>
          <w:t xml:space="preserve"> </w:t>
        </w:r>
        <w:proofErr w:type="spellStart"/>
        <w:r>
          <w:rPr>
            <w:rStyle w:val="Hyperlink"/>
          </w:rPr>
          <w:t>analógicos</w:t>
        </w:r>
        <w:proofErr w:type="spellEnd"/>
        <w:r>
          <w:rPr>
            <w:rStyle w:val="Hyperlink"/>
          </w:rPr>
          <w:t xml:space="preserve"> – Learnchannel-TV.com</w:t>
        </w:r>
      </w:hyperlink>
    </w:p>
    <w:p w14:paraId="61B2B99E" w14:textId="3C35F86F" w:rsidR="00475C99" w:rsidRDefault="00475C99" w:rsidP="00475C99"/>
    <w:p w14:paraId="7A58900F" w14:textId="44040E14" w:rsidR="00475C99" w:rsidRDefault="00475C99" w:rsidP="00475C99">
      <w:r>
        <w:t xml:space="preserve">(Globe valve principles, HK </w:t>
      </w:r>
      <w:proofErr w:type="spellStart"/>
      <w:r>
        <w:t>divedi</w:t>
      </w:r>
      <w:proofErr w:type="spellEnd"/>
      <w:r w:rsidR="00B93DC6">
        <w:t>, ND</w:t>
      </w:r>
      <w:r>
        <w:t>)</w:t>
      </w:r>
    </w:p>
    <w:p w14:paraId="329B7EB8" w14:textId="77777777" w:rsidR="00475C99" w:rsidRDefault="00475C99" w:rsidP="00475C99">
      <w:hyperlink r:id="rId19" w:history="1">
        <w:r>
          <w:rPr>
            <w:rStyle w:val="Hyperlink"/>
          </w:rPr>
          <w:t>WORKING PRINCIPLE OF GLOBE VALVES - UNDERSTANDING BUSINESS ANALYSIS AND ENGINEERING PRINCIPLES (hkdivedi.com)</w:t>
        </w:r>
      </w:hyperlink>
    </w:p>
    <w:p w14:paraId="7D888B65" w14:textId="11C269D9" w:rsidR="00475C99" w:rsidRDefault="00475C99" w:rsidP="00475C99"/>
    <w:p w14:paraId="00E87269" w14:textId="77777777" w:rsidR="007D5637" w:rsidRDefault="007D5637" w:rsidP="007D5637">
      <w:r>
        <w:t>(Titanium Heat exchanger, ND)</w:t>
      </w:r>
    </w:p>
    <w:p w14:paraId="7079D3C6" w14:textId="77777777" w:rsidR="007D5637" w:rsidRDefault="007D5637" w:rsidP="007D5637">
      <w:hyperlink r:id="rId20" w:history="1">
        <w:proofErr w:type="spellStart"/>
        <w:r>
          <w:rPr>
            <w:rStyle w:val="Hyperlink"/>
          </w:rPr>
          <w:t>Elecro</w:t>
        </w:r>
        <w:proofErr w:type="spellEnd"/>
        <w:r>
          <w:rPr>
            <w:rStyle w:val="Hyperlink"/>
          </w:rPr>
          <w:t xml:space="preserve"> Titanium Heat Exchanger - Pool Heat Exchangers - Swimming Pool Heating (ukpoolstore.co.uk)</w:t>
        </w:r>
      </w:hyperlink>
    </w:p>
    <w:p w14:paraId="6A635CB5" w14:textId="00750587" w:rsidR="007D5637" w:rsidRDefault="007D5637" w:rsidP="00475C99"/>
    <w:p w14:paraId="66357DB1" w14:textId="77777777" w:rsidR="007D5637" w:rsidRDefault="007D5637" w:rsidP="007D5637">
      <w:r>
        <w:t xml:space="preserve">(Double diaphragm pump, </w:t>
      </w:r>
      <w:proofErr w:type="spellStart"/>
      <w:proofErr w:type="gramStart"/>
      <w:r>
        <w:t>M.Smith</w:t>
      </w:r>
      <w:proofErr w:type="spellEnd"/>
      <w:proofErr w:type="gramEnd"/>
      <w:r>
        <w:t xml:space="preserve"> 2017)</w:t>
      </w:r>
    </w:p>
    <w:p w14:paraId="2D23DDF9" w14:textId="77777777" w:rsidR="007D5637" w:rsidRDefault="007D5637" w:rsidP="007D5637">
      <w:hyperlink r:id="rId21" w:history="1">
        <w:r>
          <w:rPr>
            <w:rStyle w:val="Hyperlink"/>
          </w:rPr>
          <w:t>Useful information on air operated double diaphragm pumps (michael-smith-engineers.co.uk)</w:t>
        </w:r>
      </w:hyperlink>
    </w:p>
    <w:p w14:paraId="2461B541" w14:textId="3C834734" w:rsidR="007D5637" w:rsidRDefault="007D5637" w:rsidP="00475C99"/>
    <w:p w14:paraId="1BBC6BD7" w14:textId="77777777" w:rsidR="007D5637" w:rsidRDefault="007D5637" w:rsidP="007D5637">
      <w:r>
        <w:t>(Direction control valves, ND)</w:t>
      </w:r>
    </w:p>
    <w:p w14:paraId="2681C94F" w14:textId="77777777" w:rsidR="007D5637" w:rsidRDefault="007D5637" w:rsidP="007D5637">
      <w:hyperlink r:id="rId22" w:history="1">
        <w:r>
          <w:rPr>
            <w:rStyle w:val="Hyperlink"/>
          </w:rPr>
          <w:t>Mariners Repository: Hydraulics Part 1 - Direction Control Valves</w:t>
        </w:r>
      </w:hyperlink>
    </w:p>
    <w:p w14:paraId="134F5A87" w14:textId="23099EEA" w:rsidR="007D5637" w:rsidRDefault="007D5637" w:rsidP="00475C99"/>
    <w:p w14:paraId="10F2A6A7" w14:textId="77777777" w:rsidR="007D5637" w:rsidRDefault="007D5637" w:rsidP="007D5637">
      <w:r>
        <w:t>(Aquarium air stones ND)</w:t>
      </w:r>
    </w:p>
    <w:p w14:paraId="47F0127C" w14:textId="77777777" w:rsidR="007D5637" w:rsidRDefault="007D5637" w:rsidP="007D5637">
      <w:hyperlink r:id="rId23" w:history="1">
        <w:r>
          <w:rPr>
            <w:rStyle w:val="Hyperlink"/>
          </w:rPr>
          <w:t xml:space="preserve">Aquarium Air Stones, Dome Shaped, Bubbles 4 </w:t>
        </w:r>
        <w:proofErr w:type="gramStart"/>
        <w:r>
          <w:rPr>
            <w:rStyle w:val="Hyperlink"/>
          </w:rPr>
          <w:t>Fish Pond</w:t>
        </w:r>
        <w:proofErr w:type="gramEnd"/>
        <w:r>
          <w:rPr>
            <w:rStyle w:val="Hyperlink"/>
          </w:rPr>
          <w:t>, Septic Tank &amp; Hydroponics | eBay</w:t>
        </w:r>
      </w:hyperlink>
    </w:p>
    <w:p w14:paraId="43222BAF" w14:textId="66B89F57" w:rsidR="007D5637" w:rsidRDefault="007D5637" w:rsidP="00475C99"/>
    <w:p w14:paraId="65F5D6E1" w14:textId="77777777" w:rsidR="007D5637" w:rsidRDefault="007D5637" w:rsidP="007D5637">
      <w:r>
        <w:t>(Thermocouple, 2014)</w:t>
      </w:r>
    </w:p>
    <w:p w14:paraId="23415BCB" w14:textId="027FFEFC" w:rsidR="007D5637" w:rsidRDefault="007D5637" w:rsidP="007D5637">
      <w:hyperlink r:id="rId24" w:history="1">
        <w:r>
          <w:rPr>
            <w:rStyle w:val="Hyperlink"/>
          </w:rPr>
          <w:t>What is a Thermocouple and How does it work? (circuits-diy.com)</w:t>
        </w:r>
      </w:hyperlink>
    </w:p>
    <w:p w14:paraId="0365B53C" w14:textId="77777777" w:rsidR="007D5637" w:rsidRPr="00561E95" w:rsidRDefault="007D5637" w:rsidP="007D5637"/>
    <w:p w14:paraId="6F65AFC2" w14:textId="77777777" w:rsidR="007D5637" w:rsidRDefault="007D5637" w:rsidP="007D5637">
      <w:r>
        <w:t>(Ammonia, pH REF)</w:t>
      </w:r>
    </w:p>
    <w:p w14:paraId="53C5CA7C" w14:textId="7E51494C" w:rsidR="007D5637" w:rsidRDefault="007D5637" w:rsidP="00475C99">
      <w:pPr>
        <w:rPr>
          <w:rStyle w:val="Hyperlink"/>
        </w:rPr>
      </w:pPr>
      <w:hyperlink r:id="rId25" w:history="1">
        <w:r w:rsidRPr="002D3B25">
          <w:rPr>
            <w:rStyle w:val="Hyperlink"/>
          </w:rPr>
          <w:t>www.reefkeeping.com</w:t>
        </w:r>
      </w:hyperlink>
    </w:p>
    <w:p w14:paraId="0F75DEA0" w14:textId="77777777" w:rsidR="00B93DC6" w:rsidRPr="00B93DC6" w:rsidRDefault="00B93DC6" w:rsidP="00475C99">
      <w:pPr>
        <w:rPr>
          <w:color w:val="0563C1" w:themeColor="hyperlink"/>
          <w:u w:val="single"/>
        </w:rPr>
      </w:pPr>
    </w:p>
    <w:p w14:paraId="27475498" w14:textId="77777777" w:rsidR="00B718E6" w:rsidRPr="00B718E6" w:rsidRDefault="00B718E6" w:rsidP="00B718E6">
      <w:r>
        <w:t>(Nano Reef, 2017)</w:t>
      </w:r>
    </w:p>
    <w:p w14:paraId="76850CEE" w14:textId="37EA56E6" w:rsidR="00B718E6" w:rsidRDefault="00B718E6" w:rsidP="00B718E6">
      <w:pPr>
        <w:rPr>
          <w:rStyle w:val="Hyperlink"/>
        </w:rPr>
      </w:pPr>
      <w:hyperlink r:id="rId26" w:history="1">
        <w:r>
          <w:rPr>
            <w:rStyle w:val="Hyperlink"/>
          </w:rPr>
          <w:t xml:space="preserve">Nano Reef Tank Information, Tips, Reviews, </w:t>
        </w:r>
        <w:proofErr w:type="gramStart"/>
        <w:r>
          <w:rPr>
            <w:rStyle w:val="Hyperlink"/>
          </w:rPr>
          <w:t>Advices</w:t>
        </w:r>
        <w:proofErr w:type="gramEnd"/>
        <w:r>
          <w:rPr>
            <w:rStyle w:val="Hyperlink"/>
          </w:rPr>
          <w:t xml:space="preserve"> (perfectfishtank.com)</w:t>
        </w:r>
      </w:hyperlink>
    </w:p>
    <w:p w14:paraId="341486EE" w14:textId="77777777" w:rsidR="00B93DC6" w:rsidRDefault="00B93DC6" w:rsidP="00B718E6"/>
    <w:p w14:paraId="4999453F" w14:textId="77777777" w:rsidR="00B718E6" w:rsidRPr="00B718E6" w:rsidRDefault="00B718E6" w:rsidP="00B718E6">
      <w:r>
        <w:lastRenderedPageBreak/>
        <w:t>(Hippocampus, 2011)</w:t>
      </w:r>
    </w:p>
    <w:p w14:paraId="64ABA0DE" w14:textId="7B500465" w:rsidR="00B718E6" w:rsidRPr="00475C99" w:rsidRDefault="00B718E6" w:rsidP="00475C99">
      <w:hyperlink r:id="rId27" w:history="1">
        <w:r>
          <w:rPr>
            <w:rStyle w:val="Hyperlink"/>
          </w:rPr>
          <w:t xml:space="preserve">A hippocampus zebra seahorse that turns into a black, white and </w:t>
        </w:r>
        <w:proofErr w:type="spellStart"/>
        <w:r>
          <w:rPr>
            <w:rStyle w:val="Hyperlink"/>
          </w:rPr>
          <w:t>gray</w:t>
        </w:r>
        <w:proofErr w:type="spellEnd"/>
        <w:r>
          <w:rPr>
            <w:rStyle w:val="Hyperlink"/>
          </w:rPr>
          <w:t xml:space="preserve"> palette ......- A hippocampus ze… | </w:t>
        </w:r>
        <w:proofErr w:type="gramStart"/>
        <w:r>
          <w:rPr>
            <w:rStyle w:val="Hyperlink"/>
          </w:rPr>
          <w:t>Beautiful sea</w:t>
        </w:r>
        <w:proofErr w:type="gramEnd"/>
        <w:r>
          <w:rPr>
            <w:rStyle w:val="Hyperlink"/>
          </w:rPr>
          <w:t xml:space="preserve"> creatures, Ocean creatures, Sea creatures (pinterest.co.uk)</w:t>
        </w:r>
      </w:hyperlink>
    </w:p>
    <w:sectPr w:rsidR="00B718E6" w:rsidRPr="00475C9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3B2B4" w14:textId="77777777" w:rsidR="00C45FDB" w:rsidRDefault="00C45FDB" w:rsidP="0038312D">
      <w:pPr>
        <w:spacing w:after="0" w:line="240" w:lineRule="auto"/>
      </w:pPr>
      <w:r>
        <w:separator/>
      </w:r>
    </w:p>
  </w:endnote>
  <w:endnote w:type="continuationSeparator" w:id="0">
    <w:p w14:paraId="07247198" w14:textId="77777777" w:rsidR="00C45FDB" w:rsidRDefault="00C45FDB" w:rsidP="0038312D">
      <w:pPr>
        <w:spacing w:after="0" w:line="240" w:lineRule="auto"/>
      </w:pPr>
      <w:r>
        <w:continuationSeparator/>
      </w:r>
    </w:p>
  </w:endnote>
  <w:endnote w:type="continuationNotice" w:id="1">
    <w:p w14:paraId="0DC322BE" w14:textId="77777777" w:rsidR="00C45FDB" w:rsidRDefault="00C45F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risten ITC">
    <w:panose1 w:val="03050502040202030202"/>
    <w:charset w:val="00"/>
    <w:family w:val="script"/>
    <w:pitch w:val="variable"/>
    <w:sig w:usb0="00000003" w:usb1="00000000" w:usb2="00000000" w:usb3="00000000" w:csb0="00000001" w:csb1="00000000"/>
  </w:font>
  <w:font w:name="Adobe Myungjo Std M">
    <w:panose1 w:val="02020600000000000000"/>
    <w:charset w:val="80"/>
    <w:family w:val="roman"/>
    <w:notTrueType/>
    <w:pitch w:val="variable"/>
    <w:sig w:usb0="800002A7" w:usb1="29D7FCFB" w:usb2="00000010" w:usb3="00000000" w:csb0="002A0005"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98121"/>
      <w:docPartObj>
        <w:docPartGallery w:val="Page Numbers (Bottom of Page)"/>
        <w:docPartUnique/>
      </w:docPartObj>
    </w:sdtPr>
    <w:sdtEndPr>
      <w:rPr>
        <w:noProof/>
      </w:rPr>
    </w:sdtEndPr>
    <w:sdtContent>
      <w:p w14:paraId="5B8E74E3" w14:textId="37BC7CCD" w:rsidR="007F17D7" w:rsidRDefault="007F17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22699" w14:textId="77777777" w:rsidR="00C05C2A" w:rsidRDefault="00C05C2A" w:rsidP="00C05C2A">
    <w:pPr>
      <w:spacing w:after="0"/>
      <w:jc w:val="center"/>
    </w:pPr>
  </w:p>
  <w:p w14:paraId="78CF6A42" w14:textId="77777777" w:rsidR="00C05C2A" w:rsidRDefault="00C05C2A" w:rsidP="00C05C2A">
    <w:pPr>
      <w:spacing w:after="0"/>
      <w:jc w:val="right"/>
    </w:pPr>
    <w:r>
      <w:t>Bryony Stanfield</w:t>
    </w:r>
  </w:p>
  <w:p w14:paraId="482C6C66" w14:textId="77777777" w:rsidR="00C05C2A" w:rsidRDefault="00C05C2A" w:rsidP="00C05C2A">
    <w:pPr>
      <w:spacing w:after="0"/>
      <w:jc w:val="right"/>
    </w:pPr>
    <w:r>
      <w:t>2008682</w:t>
    </w:r>
  </w:p>
  <w:p w14:paraId="30D91FF4" w14:textId="77777777" w:rsidR="00766355" w:rsidRPr="00766355" w:rsidRDefault="00766355" w:rsidP="00C05C2A">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12FE2" w14:textId="77777777" w:rsidR="00C45FDB" w:rsidRDefault="00C45FDB" w:rsidP="0038312D">
      <w:pPr>
        <w:spacing w:after="0" w:line="240" w:lineRule="auto"/>
      </w:pPr>
      <w:r>
        <w:separator/>
      </w:r>
    </w:p>
  </w:footnote>
  <w:footnote w:type="continuationSeparator" w:id="0">
    <w:p w14:paraId="7F5A068F" w14:textId="77777777" w:rsidR="00C45FDB" w:rsidRDefault="00C45FDB" w:rsidP="0038312D">
      <w:pPr>
        <w:spacing w:after="0" w:line="240" w:lineRule="auto"/>
      </w:pPr>
      <w:r>
        <w:continuationSeparator/>
      </w:r>
    </w:p>
  </w:footnote>
  <w:footnote w:type="continuationNotice" w:id="1">
    <w:p w14:paraId="7F5EC8D9" w14:textId="77777777" w:rsidR="00C45FDB" w:rsidRDefault="00C45FD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31A97" w14:textId="6E815945" w:rsidR="00C936F3" w:rsidRDefault="0018420A" w:rsidP="00C76108">
    <w:pPr>
      <w:tabs>
        <w:tab w:val="left" w:pos="7680"/>
      </w:tabs>
      <w:spacing w:after="0"/>
    </w:pPr>
    <w:r>
      <w:t>Control and Automation</w:t>
    </w:r>
  </w:p>
  <w:p w14:paraId="4F56B49F" w14:textId="4E547D2E" w:rsidR="00AA7509" w:rsidRDefault="00C76108" w:rsidP="00C76108">
    <w:pPr>
      <w:tabs>
        <w:tab w:val="left" w:pos="7680"/>
      </w:tabs>
      <w:spacing w:after="0"/>
    </w:pPr>
    <w:r w:rsidRPr="00C76108">
      <w:t>ACMA 500</w:t>
    </w:r>
    <w:r w:rsidR="00C936F3">
      <w:t>1</w:t>
    </w:r>
    <w:r w:rsidR="00AA7509">
      <w:t xml:space="preserve">                                                                                                    </w:t>
    </w:r>
  </w:p>
  <w:p w14:paraId="05F734B8" w14:textId="77777777" w:rsidR="00AA7509" w:rsidRDefault="00AA7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7EF3"/>
    <w:multiLevelType w:val="hybridMultilevel"/>
    <w:tmpl w:val="5CBABA44"/>
    <w:lvl w:ilvl="0" w:tplc="6AF6D91A">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46E55"/>
    <w:multiLevelType w:val="hybridMultilevel"/>
    <w:tmpl w:val="DFF2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35C8F"/>
    <w:multiLevelType w:val="hybridMultilevel"/>
    <w:tmpl w:val="42424332"/>
    <w:lvl w:ilvl="0" w:tplc="FD4CE32C">
      <w:start w:val="21"/>
      <w:numFmt w:val="bullet"/>
      <w:lvlText w:val="-"/>
      <w:lvlJc w:val="left"/>
      <w:pPr>
        <w:ind w:left="3288" w:hanging="360"/>
      </w:pPr>
      <w:rPr>
        <w:rFonts w:ascii="Calibri" w:eastAsiaTheme="minorHAnsi" w:hAnsi="Calibri" w:cs="Calibr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8821CD7"/>
    <w:multiLevelType w:val="hybridMultilevel"/>
    <w:tmpl w:val="280CA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E5BEC"/>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18B20D31"/>
    <w:multiLevelType w:val="hybridMultilevel"/>
    <w:tmpl w:val="A4DE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CC3705"/>
    <w:multiLevelType w:val="hybridMultilevel"/>
    <w:tmpl w:val="EB7EC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0A0151"/>
    <w:multiLevelType w:val="hybridMultilevel"/>
    <w:tmpl w:val="40624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9A2E1F"/>
    <w:multiLevelType w:val="hybridMultilevel"/>
    <w:tmpl w:val="3C308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711D2"/>
    <w:multiLevelType w:val="hybridMultilevel"/>
    <w:tmpl w:val="917AA0D4"/>
    <w:lvl w:ilvl="0" w:tplc="FD4CE32C">
      <w:start w:val="21"/>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0" w15:restartNumberingAfterBreak="0">
    <w:nsid w:val="3090301F"/>
    <w:multiLevelType w:val="hybridMultilevel"/>
    <w:tmpl w:val="80328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64E77"/>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3A0F1FBA"/>
    <w:multiLevelType w:val="hybridMultilevel"/>
    <w:tmpl w:val="D46CE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650EED"/>
    <w:multiLevelType w:val="hybridMultilevel"/>
    <w:tmpl w:val="84F64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240B4A"/>
    <w:multiLevelType w:val="hybridMultilevel"/>
    <w:tmpl w:val="7DFC8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965124"/>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AD17B9"/>
    <w:multiLevelType w:val="hybridMultilevel"/>
    <w:tmpl w:val="47B41460"/>
    <w:lvl w:ilvl="0" w:tplc="0C6607A2">
      <w:start w:val="8"/>
      <w:numFmt w:val="bullet"/>
      <w:lvlText w:val="-"/>
      <w:lvlJc w:val="left"/>
      <w:pPr>
        <w:ind w:left="720" w:hanging="360"/>
      </w:pPr>
      <w:rPr>
        <w:rFonts w:ascii="Arial" w:eastAsiaTheme="minorHAnsi" w:hAnsi="Arial" w:cs="Arial" w:hint="default"/>
        <w:color w:val="11111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0519DB"/>
    <w:multiLevelType w:val="hybridMultilevel"/>
    <w:tmpl w:val="589A8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AF43D7"/>
    <w:multiLevelType w:val="hybridMultilevel"/>
    <w:tmpl w:val="87D47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A15DD1"/>
    <w:multiLevelType w:val="hybridMultilevel"/>
    <w:tmpl w:val="7A7EA606"/>
    <w:lvl w:ilvl="0" w:tplc="DD98A4FA">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9272A5"/>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73A136F9"/>
    <w:multiLevelType w:val="hybridMultilevel"/>
    <w:tmpl w:val="4044D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7B4ED8"/>
    <w:multiLevelType w:val="hybridMultilevel"/>
    <w:tmpl w:val="ED00B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074549"/>
    <w:multiLevelType w:val="multilevel"/>
    <w:tmpl w:val="759089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7A4E6808"/>
    <w:multiLevelType w:val="hybridMultilevel"/>
    <w:tmpl w:val="9334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7A473C"/>
    <w:multiLevelType w:val="hybridMultilevel"/>
    <w:tmpl w:val="1116D6E2"/>
    <w:lvl w:ilvl="0" w:tplc="06DC6786">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C8415E"/>
    <w:multiLevelType w:val="hybridMultilevel"/>
    <w:tmpl w:val="D3200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D77169"/>
    <w:multiLevelType w:val="hybridMultilevel"/>
    <w:tmpl w:val="2968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408055">
    <w:abstractNumId w:val="23"/>
  </w:num>
  <w:num w:numId="2" w16cid:durableId="2084372761">
    <w:abstractNumId w:val="10"/>
  </w:num>
  <w:num w:numId="3" w16cid:durableId="198050295">
    <w:abstractNumId w:val="16"/>
  </w:num>
  <w:num w:numId="4" w16cid:durableId="189157328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394133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5379906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4697180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40862101">
    <w:abstractNumId w:val="3"/>
  </w:num>
  <w:num w:numId="9" w16cid:durableId="731587255">
    <w:abstractNumId w:val="25"/>
  </w:num>
  <w:num w:numId="10" w16cid:durableId="454104361">
    <w:abstractNumId w:val="1"/>
  </w:num>
  <w:num w:numId="11" w16cid:durableId="356589350">
    <w:abstractNumId w:val="7"/>
  </w:num>
  <w:num w:numId="12" w16cid:durableId="2108429635">
    <w:abstractNumId w:val="8"/>
  </w:num>
  <w:num w:numId="13" w16cid:durableId="1654215004">
    <w:abstractNumId w:val="5"/>
  </w:num>
  <w:num w:numId="14" w16cid:durableId="1004746536">
    <w:abstractNumId w:val="28"/>
  </w:num>
  <w:num w:numId="15" w16cid:durableId="322634665">
    <w:abstractNumId w:val="27"/>
  </w:num>
  <w:num w:numId="16" w16cid:durableId="286739314">
    <w:abstractNumId w:val="14"/>
  </w:num>
  <w:num w:numId="17" w16cid:durableId="1585190761">
    <w:abstractNumId w:val="6"/>
  </w:num>
  <w:num w:numId="18" w16cid:durableId="2059546875">
    <w:abstractNumId w:val="22"/>
  </w:num>
  <w:num w:numId="19" w16cid:durableId="1566451504">
    <w:abstractNumId w:val="18"/>
  </w:num>
  <w:num w:numId="20" w16cid:durableId="1745254682">
    <w:abstractNumId w:val="19"/>
  </w:num>
  <w:num w:numId="21" w16cid:durableId="1308827409">
    <w:abstractNumId w:val="13"/>
  </w:num>
  <w:num w:numId="22" w16cid:durableId="1847934555">
    <w:abstractNumId w:val="12"/>
  </w:num>
  <w:num w:numId="23" w16cid:durableId="1475096864">
    <w:abstractNumId w:val="0"/>
  </w:num>
  <w:num w:numId="24" w16cid:durableId="1703900461">
    <w:abstractNumId w:val="26"/>
  </w:num>
  <w:num w:numId="25" w16cid:durableId="225453758">
    <w:abstractNumId w:val="20"/>
  </w:num>
  <w:num w:numId="26" w16cid:durableId="1405446198">
    <w:abstractNumId w:val="9"/>
  </w:num>
  <w:num w:numId="27" w16cid:durableId="1012882055">
    <w:abstractNumId w:val="2"/>
  </w:num>
  <w:num w:numId="28" w16cid:durableId="844443039">
    <w:abstractNumId w:val="24"/>
  </w:num>
  <w:num w:numId="29" w16cid:durableId="20186794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131"/>
    <w:rsid w:val="000013ED"/>
    <w:rsid w:val="00001F71"/>
    <w:rsid w:val="00004A65"/>
    <w:rsid w:val="000057CA"/>
    <w:rsid w:val="0000662F"/>
    <w:rsid w:val="00007994"/>
    <w:rsid w:val="0001098E"/>
    <w:rsid w:val="00010ADF"/>
    <w:rsid w:val="00012A37"/>
    <w:rsid w:val="000148FD"/>
    <w:rsid w:val="00016406"/>
    <w:rsid w:val="000173C9"/>
    <w:rsid w:val="00017878"/>
    <w:rsid w:val="00020A41"/>
    <w:rsid w:val="000210E6"/>
    <w:rsid w:val="00021648"/>
    <w:rsid w:val="00021CEC"/>
    <w:rsid w:val="00022AE1"/>
    <w:rsid w:val="00022EFF"/>
    <w:rsid w:val="00023924"/>
    <w:rsid w:val="00023C83"/>
    <w:rsid w:val="00023FE7"/>
    <w:rsid w:val="00024FB8"/>
    <w:rsid w:val="00026699"/>
    <w:rsid w:val="00030944"/>
    <w:rsid w:val="0003253E"/>
    <w:rsid w:val="00033021"/>
    <w:rsid w:val="0003385E"/>
    <w:rsid w:val="0003679E"/>
    <w:rsid w:val="000374C6"/>
    <w:rsid w:val="00040907"/>
    <w:rsid w:val="0004147B"/>
    <w:rsid w:val="00042E06"/>
    <w:rsid w:val="00043D1B"/>
    <w:rsid w:val="0004536A"/>
    <w:rsid w:val="0004567B"/>
    <w:rsid w:val="00046F89"/>
    <w:rsid w:val="00047B15"/>
    <w:rsid w:val="0005001B"/>
    <w:rsid w:val="0005039A"/>
    <w:rsid w:val="000505F3"/>
    <w:rsid w:val="0005241C"/>
    <w:rsid w:val="00053B7C"/>
    <w:rsid w:val="00055A68"/>
    <w:rsid w:val="00055C99"/>
    <w:rsid w:val="00055F2D"/>
    <w:rsid w:val="00057FB5"/>
    <w:rsid w:val="00061370"/>
    <w:rsid w:val="000615A2"/>
    <w:rsid w:val="00061B43"/>
    <w:rsid w:val="00064C49"/>
    <w:rsid w:val="00065F86"/>
    <w:rsid w:val="00067DD0"/>
    <w:rsid w:val="000708B2"/>
    <w:rsid w:val="000715FE"/>
    <w:rsid w:val="00073002"/>
    <w:rsid w:val="0007310F"/>
    <w:rsid w:val="000751D3"/>
    <w:rsid w:val="000765C8"/>
    <w:rsid w:val="000809B0"/>
    <w:rsid w:val="00081ABE"/>
    <w:rsid w:val="00083D1E"/>
    <w:rsid w:val="0008403F"/>
    <w:rsid w:val="00084282"/>
    <w:rsid w:val="0008596D"/>
    <w:rsid w:val="00086B47"/>
    <w:rsid w:val="00086E84"/>
    <w:rsid w:val="00090CB7"/>
    <w:rsid w:val="0009118F"/>
    <w:rsid w:val="00091F05"/>
    <w:rsid w:val="00094932"/>
    <w:rsid w:val="00094AFD"/>
    <w:rsid w:val="00096E0E"/>
    <w:rsid w:val="000A1102"/>
    <w:rsid w:val="000A1709"/>
    <w:rsid w:val="000A28C0"/>
    <w:rsid w:val="000A4732"/>
    <w:rsid w:val="000A5BF7"/>
    <w:rsid w:val="000A6A9A"/>
    <w:rsid w:val="000B5160"/>
    <w:rsid w:val="000B524F"/>
    <w:rsid w:val="000C1179"/>
    <w:rsid w:val="000C223A"/>
    <w:rsid w:val="000C2352"/>
    <w:rsid w:val="000C2ACF"/>
    <w:rsid w:val="000C4004"/>
    <w:rsid w:val="000C41E5"/>
    <w:rsid w:val="000C46D8"/>
    <w:rsid w:val="000C50B5"/>
    <w:rsid w:val="000D1770"/>
    <w:rsid w:val="000D3804"/>
    <w:rsid w:val="000D6EE8"/>
    <w:rsid w:val="000E024A"/>
    <w:rsid w:val="000E06C7"/>
    <w:rsid w:val="000E159C"/>
    <w:rsid w:val="000E4294"/>
    <w:rsid w:val="000E532C"/>
    <w:rsid w:val="000E5905"/>
    <w:rsid w:val="000E6AF0"/>
    <w:rsid w:val="000E6ECE"/>
    <w:rsid w:val="000E72A2"/>
    <w:rsid w:val="000F08C8"/>
    <w:rsid w:val="000F1648"/>
    <w:rsid w:val="000F3850"/>
    <w:rsid w:val="000F5213"/>
    <w:rsid w:val="000F539C"/>
    <w:rsid w:val="000F55AE"/>
    <w:rsid w:val="000F6206"/>
    <w:rsid w:val="00100228"/>
    <w:rsid w:val="00102ABB"/>
    <w:rsid w:val="001033B3"/>
    <w:rsid w:val="00103A69"/>
    <w:rsid w:val="00105417"/>
    <w:rsid w:val="001054E2"/>
    <w:rsid w:val="0010629D"/>
    <w:rsid w:val="001070EC"/>
    <w:rsid w:val="00107204"/>
    <w:rsid w:val="001144E7"/>
    <w:rsid w:val="0011461A"/>
    <w:rsid w:val="001158FE"/>
    <w:rsid w:val="0011597C"/>
    <w:rsid w:val="00116007"/>
    <w:rsid w:val="0011738A"/>
    <w:rsid w:val="00117B02"/>
    <w:rsid w:val="00120931"/>
    <w:rsid w:val="00120E48"/>
    <w:rsid w:val="00122C1B"/>
    <w:rsid w:val="00122F57"/>
    <w:rsid w:val="001234DC"/>
    <w:rsid w:val="00126A01"/>
    <w:rsid w:val="00127549"/>
    <w:rsid w:val="00130B91"/>
    <w:rsid w:val="00131BCB"/>
    <w:rsid w:val="00131F6F"/>
    <w:rsid w:val="00131FE9"/>
    <w:rsid w:val="001334F5"/>
    <w:rsid w:val="0013582A"/>
    <w:rsid w:val="00135CD5"/>
    <w:rsid w:val="00137436"/>
    <w:rsid w:val="00140D22"/>
    <w:rsid w:val="00142154"/>
    <w:rsid w:val="0014572C"/>
    <w:rsid w:val="00145F5C"/>
    <w:rsid w:val="00145FB6"/>
    <w:rsid w:val="00146E37"/>
    <w:rsid w:val="00147C1D"/>
    <w:rsid w:val="00151A23"/>
    <w:rsid w:val="0015223B"/>
    <w:rsid w:val="001524FB"/>
    <w:rsid w:val="001532FC"/>
    <w:rsid w:val="00154464"/>
    <w:rsid w:val="00160D9E"/>
    <w:rsid w:val="00161C17"/>
    <w:rsid w:val="0016239B"/>
    <w:rsid w:val="00166CFC"/>
    <w:rsid w:val="00166F71"/>
    <w:rsid w:val="00166FE3"/>
    <w:rsid w:val="00167CFB"/>
    <w:rsid w:val="00171B18"/>
    <w:rsid w:val="001721C3"/>
    <w:rsid w:val="00173A9D"/>
    <w:rsid w:val="00173F02"/>
    <w:rsid w:val="0017536D"/>
    <w:rsid w:val="001759EE"/>
    <w:rsid w:val="00180322"/>
    <w:rsid w:val="00180596"/>
    <w:rsid w:val="001813FF"/>
    <w:rsid w:val="00181A68"/>
    <w:rsid w:val="0018293A"/>
    <w:rsid w:val="0018361D"/>
    <w:rsid w:val="00184031"/>
    <w:rsid w:val="0018420A"/>
    <w:rsid w:val="00185822"/>
    <w:rsid w:val="0018620E"/>
    <w:rsid w:val="001879C2"/>
    <w:rsid w:val="00187C22"/>
    <w:rsid w:val="0019159D"/>
    <w:rsid w:val="00191A6B"/>
    <w:rsid w:val="001946A1"/>
    <w:rsid w:val="001A1BD5"/>
    <w:rsid w:val="001A476A"/>
    <w:rsid w:val="001A4794"/>
    <w:rsid w:val="001A6830"/>
    <w:rsid w:val="001A6B19"/>
    <w:rsid w:val="001A70F0"/>
    <w:rsid w:val="001A7E9B"/>
    <w:rsid w:val="001A7F44"/>
    <w:rsid w:val="001B214B"/>
    <w:rsid w:val="001B21E9"/>
    <w:rsid w:val="001B2A3C"/>
    <w:rsid w:val="001B3115"/>
    <w:rsid w:val="001B48A7"/>
    <w:rsid w:val="001B4B80"/>
    <w:rsid w:val="001B5B3D"/>
    <w:rsid w:val="001C003E"/>
    <w:rsid w:val="001C02AC"/>
    <w:rsid w:val="001C0BCE"/>
    <w:rsid w:val="001C2E22"/>
    <w:rsid w:val="001C2FBC"/>
    <w:rsid w:val="001C3A7A"/>
    <w:rsid w:val="001D4501"/>
    <w:rsid w:val="001D48C1"/>
    <w:rsid w:val="001D51CF"/>
    <w:rsid w:val="001D56B3"/>
    <w:rsid w:val="001D6247"/>
    <w:rsid w:val="001D6A55"/>
    <w:rsid w:val="001D7250"/>
    <w:rsid w:val="001E09F7"/>
    <w:rsid w:val="001E130D"/>
    <w:rsid w:val="001E2A33"/>
    <w:rsid w:val="001E4938"/>
    <w:rsid w:val="001E51EE"/>
    <w:rsid w:val="001E5C56"/>
    <w:rsid w:val="001F1BFC"/>
    <w:rsid w:val="001F2835"/>
    <w:rsid w:val="001F342E"/>
    <w:rsid w:val="001F383D"/>
    <w:rsid w:val="001F4C7E"/>
    <w:rsid w:val="001F4E1F"/>
    <w:rsid w:val="001F57C7"/>
    <w:rsid w:val="001F5CDB"/>
    <w:rsid w:val="001F5D98"/>
    <w:rsid w:val="0020077B"/>
    <w:rsid w:val="002039E9"/>
    <w:rsid w:val="00206DC9"/>
    <w:rsid w:val="0020734D"/>
    <w:rsid w:val="0021038F"/>
    <w:rsid w:val="002111E2"/>
    <w:rsid w:val="00211410"/>
    <w:rsid w:val="00211D5D"/>
    <w:rsid w:val="00214250"/>
    <w:rsid w:val="00216464"/>
    <w:rsid w:val="00216A8F"/>
    <w:rsid w:val="00217F62"/>
    <w:rsid w:val="002226E9"/>
    <w:rsid w:val="00222DBE"/>
    <w:rsid w:val="002243B7"/>
    <w:rsid w:val="00225C42"/>
    <w:rsid w:val="002267B6"/>
    <w:rsid w:val="00226FF7"/>
    <w:rsid w:val="00232F50"/>
    <w:rsid w:val="00233F6C"/>
    <w:rsid w:val="00235711"/>
    <w:rsid w:val="002359DD"/>
    <w:rsid w:val="00235C15"/>
    <w:rsid w:val="00237007"/>
    <w:rsid w:val="002377DB"/>
    <w:rsid w:val="00240180"/>
    <w:rsid w:val="002422F9"/>
    <w:rsid w:val="00242410"/>
    <w:rsid w:val="00244156"/>
    <w:rsid w:val="0024425B"/>
    <w:rsid w:val="00245C36"/>
    <w:rsid w:val="00245FBA"/>
    <w:rsid w:val="00250338"/>
    <w:rsid w:val="002503AB"/>
    <w:rsid w:val="002506E3"/>
    <w:rsid w:val="00250B6C"/>
    <w:rsid w:val="00252143"/>
    <w:rsid w:val="0025223E"/>
    <w:rsid w:val="002540F7"/>
    <w:rsid w:val="00260536"/>
    <w:rsid w:val="00262FF5"/>
    <w:rsid w:val="002667C9"/>
    <w:rsid w:val="002679BF"/>
    <w:rsid w:val="00274E32"/>
    <w:rsid w:val="002751AF"/>
    <w:rsid w:val="002751C3"/>
    <w:rsid w:val="0027579B"/>
    <w:rsid w:val="00277047"/>
    <w:rsid w:val="0028018D"/>
    <w:rsid w:val="00281232"/>
    <w:rsid w:val="00281545"/>
    <w:rsid w:val="00281CAB"/>
    <w:rsid w:val="00284057"/>
    <w:rsid w:val="00284EA9"/>
    <w:rsid w:val="00285285"/>
    <w:rsid w:val="00285B4C"/>
    <w:rsid w:val="00287C19"/>
    <w:rsid w:val="00290DDF"/>
    <w:rsid w:val="002920CC"/>
    <w:rsid w:val="00296EDB"/>
    <w:rsid w:val="002978D9"/>
    <w:rsid w:val="002A01F5"/>
    <w:rsid w:val="002A05BC"/>
    <w:rsid w:val="002A0B7E"/>
    <w:rsid w:val="002A25F2"/>
    <w:rsid w:val="002A335A"/>
    <w:rsid w:val="002A3C10"/>
    <w:rsid w:val="002A47CE"/>
    <w:rsid w:val="002A70D9"/>
    <w:rsid w:val="002B0471"/>
    <w:rsid w:val="002B06DA"/>
    <w:rsid w:val="002B17A2"/>
    <w:rsid w:val="002B2396"/>
    <w:rsid w:val="002B2425"/>
    <w:rsid w:val="002B5F8A"/>
    <w:rsid w:val="002C067F"/>
    <w:rsid w:val="002C10C6"/>
    <w:rsid w:val="002C149D"/>
    <w:rsid w:val="002C36BA"/>
    <w:rsid w:val="002C3FD3"/>
    <w:rsid w:val="002C4D25"/>
    <w:rsid w:val="002C4D5C"/>
    <w:rsid w:val="002D08F4"/>
    <w:rsid w:val="002D0E08"/>
    <w:rsid w:val="002D2624"/>
    <w:rsid w:val="002D4147"/>
    <w:rsid w:val="002D4E49"/>
    <w:rsid w:val="002E14A7"/>
    <w:rsid w:val="002E2302"/>
    <w:rsid w:val="002E67A2"/>
    <w:rsid w:val="002E6AA1"/>
    <w:rsid w:val="002F2F6C"/>
    <w:rsid w:val="002F37CF"/>
    <w:rsid w:val="002F5305"/>
    <w:rsid w:val="002F5A38"/>
    <w:rsid w:val="002F5E36"/>
    <w:rsid w:val="002F764C"/>
    <w:rsid w:val="002F7CDB"/>
    <w:rsid w:val="00300063"/>
    <w:rsid w:val="00300223"/>
    <w:rsid w:val="00300B12"/>
    <w:rsid w:val="003041BA"/>
    <w:rsid w:val="003055EB"/>
    <w:rsid w:val="003065CA"/>
    <w:rsid w:val="003072EA"/>
    <w:rsid w:val="003110D7"/>
    <w:rsid w:val="003119CB"/>
    <w:rsid w:val="003120DF"/>
    <w:rsid w:val="00312868"/>
    <w:rsid w:val="00312A6B"/>
    <w:rsid w:val="00313751"/>
    <w:rsid w:val="00314606"/>
    <w:rsid w:val="00316658"/>
    <w:rsid w:val="003172E3"/>
    <w:rsid w:val="0031742F"/>
    <w:rsid w:val="003241B7"/>
    <w:rsid w:val="00324868"/>
    <w:rsid w:val="0032492D"/>
    <w:rsid w:val="00327CDE"/>
    <w:rsid w:val="003332EF"/>
    <w:rsid w:val="0033420A"/>
    <w:rsid w:val="00334756"/>
    <w:rsid w:val="0033526C"/>
    <w:rsid w:val="003357E7"/>
    <w:rsid w:val="00336E27"/>
    <w:rsid w:val="00340277"/>
    <w:rsid w:val="00341F41"/>
    <w:rsid w:val="00342737"/>
    <w:rsid w:val="00344482"/>
    <w:rsid w:val="00344D7D"/>
    <w:rsid w:val="0034692D"/>
    <w:rsid w:val="00352C3A"/>
    <w:rsid w:val="0035381C"/>
    <w:rsid w:val="00353C48"/>
    <w:rsid w:val="00353CFF"/>
    <w:rsid w:val="00353F59"/>
    <w:rsid w:val="003560DD"/>
    <w:rsid w:val="0035706A"/>
    <w:rsid w:val="00360AB7"/>
    <w:rsid w:val="00363312"/>
    <w:rsid w:val="003637ED"/>
    <w:rsid w:val="00364FC6"/>
    <w:rsid w:val="003676BA"/>
    <w:rsid w:val="00370339"/>
    <w:rsid w:val="00370EF9"/>
    <w:rsid w:val="00373957"/>
    <w:rsid w:val="003748C0"/>
    <w:rsid w:val="00375B7C"/>
    <w:rsid w:val="00380BC4"/>
    <w:rsid w:val="00381AB2"/>
    <w:rsid w:val="0038312D"/>
    <w:rsid w:val="003833CA"/>
    <w:rsid w:val="00383785"/>
    <w:rsid w:val="003841F3"/>
    <w:rsid w:val="00384BD6"/>
    <w:rsid w:val="003876F6"/>
    <w:rsid w:val="003919DA"/>
    <w:rsid w:val="0039210D"/>
    <w:rsid w:val="003952A5"/>
    <w:rsid w:val="0039568A"/>
    <w:rsid w:val="00396780"/>
    <w:rsid w:val="00397A0F"/>
    <w:rsid w:val="00397D9A"/>
    <w:rsid w:val="00397FBE"/>
    <w:rsid w:val="003A07F0"/>
    <w:rsid w:val="003A2AA2"/>
    <w:rsid w:val="003A30DE"/>
    <w:rsid w:val="003A35F3"/>
    <w:rsid w:val="003A3A57"/>
    <w:rsid w:val="003A4E90"/>
    <w:rsid w:val="003A7A42"/>
    <w:rsid w:val="003B01C5"/>
    <w:rsid w:val="003B2120"/>
    <w:rsid w:val="003B2C7A"/>
    <w:rsid w:val="003B4E0C"/>
    <w:rsid w:val="003B5B96"/>
    <w:rsid w:val="003C21DA"/>
    <w:rsid w:val="003C306A"/>
    <w:rsid w:val="003C319D"/>
    <w:rsid w:val="003C3F46"/>
    <w:rsid w:val="003C4D09"/>
    <w:rsid w:val="003C5C92"/>
    <w:rsid w:val="003C7908"/>
    <w:rsid w:val="003D077F"/>
    <w:rsid w:val="003D0AE6"/>
    <w:rsid w:val="003D1992"/>
    <w:rsid w:val="003D1E45"/>
    <w:rsid w:val="003D7D2F"/>
    <w:rsid w:val="003E085A"/>
    <w:rsid w:val="003E1008"/>
    <w:rsid w:val="003E1877"/>
    <w:rsid w:val="003E1D8C"/>
    <w:rsid w:val="003E206F"/>
    <w:rsid w:val="003E36A7"/>
    <w:rsid w:val="003E3C44"/>
    <w:rsid w:val="003E57AF"/>
    <w:rsid w:val="003E7707"/>
    <w:rsid w:val="003F078D"/>
    <w:rsid w:val="003F2BF6"/>
    <w:rsid w:val="003F2FC1"/>
    <w:rsid w:val="003F5862"/>
    <w:rsid w:val="003F6025"/>
    <w:rsid w:val="003F6B72"/>
    <w:rsid w:val="003F78E9"/>
    <w:rsid w:val="0040034C"/>
    <w:rsid w:val="004009D5"/>
    <w:rsid w:val="00401477"/>
    <w:rsid w:val="00413793"/>
    <w:rsid w:val="004139E4"/>
    <w:rsid w:val="004146C1"/>
    <w:rsid w:val="00414B36"/>
    <w:rsid w:val="0041521C"/>
    <w:rsid w:val="00417237"/>
    <w:rsid w:val="004175D4"/>
    <w:rsid w:val="00417679"/>
    <w:rsid w:val="00420A01"/>
    <w:rsid w:val="00424F30"/>
    <w:rsid w:val="004260A5"/>
    <w:rsid w:val="00427553"/>
    <w:rsid w:val="00427571"/>
    <w:rsid w:val="00427735"/>
    <w:rsid w:val="004312D5"/>
    <w:rsid w:val="00431376"/>
    <w:rsid w:val="00431C6E"/>
    <w:rsid w:val="00433533"/>
    <w:rsid w:val="00433F42"/>
    <w:rsid w:val="0043411D"/>
    <w:rsid w:val="00435EF8"/>
    <w:rsid w:val="00437A6D"/>
    <w:rsid w:val="00441919"/>
    <w:rsid w:val="00442949"/>
    <w:rsid w:val="00442BFB"/>
    <w:rsid w:val="00443904"/>
    <w:rsid w:val="00443B62"/>
    <w:rsid w:val="0044412C"/>
    <w:rsid w:val="00445A83"/>
    <w:rsid w:val="00446293"/>
    <w:rsid w:val="004473FE"/>
    <w:rsid w:val="00447DC3"/>
    <w:rsid w:val="00447E36"/>
    <w:rsid w:val="00454FB6"/>
    <w:rsid w:val="00455EC8"/>
    <w:rsid w:val="00457336"/>
    <w:rsid w:val="0046320F"/>
    <w:rsid w:val="00464C19"/>
    <w:rsid w:val="00464FA7"/>
    <w:rsid w:val="00466508"/>
    <w:rsid w:val="004674D9"/>
    <w:rsid w:val="004737E8"/>
    <w:rsid w:val="00473A5F"/>
    <w:rsid w:val="00473DD8"/>
    <w:rsid w:val="00473E43"/>
    <w:rsid w:val="00474F5A"/>
    <w:rsid w:val="00475C99"/>
    <w:rsid w:val="004760D0"/>
    <w:rsid w:val="0047790A"/>
    <w:rsid w:val="0048043A"/>
    <w:rsid w:val="00481B4A"/>
    <w:rsid w:val="00482620"/>
    <w:rsid w:val="00482AF4"/>
    <w:rsid w:val="004835FE"/>
    <w:rsid w:val="00483BC1"/>
    <w:rsid w:val="004861B1"/>
    <w:rsid w:val="004861BD"/>
    <w:rsid w:val="00487AAC"/>
    <w:rsid w:val="0049016B"/>
    <w:rsid w:val="004915BF"/>
    <w:rsid w:val="00492A15"/>
    <w:rsid w:val="004933D3"/>
    <w:rsid w:val="00493863"/>
    <w:rsid w:val="00493E95"/>
    <w:rsid w:val="00494E70"/>
    <w:rsid w:val="004973E2"/>
    <w:rsid w:val="004A14B1"/>
    <w:rsid w:val="004A1E6A"/>
    <w:rsid w:val="004A266B"/>
    <w:rsid w:val="004A2892"/>
    <w:rsid w:val="004A28C2"/>
    <w:rsid w:val="004A2E32"/>
    <w:rsid w:val="004A4288"/>
    <w:rsid w:val="004A561B"/>
    <w:rsid w:val="004A5C96"/>
    <w:rsid w:val="004A65EE"/>
    <w:rsid w:val="004A6677"/>
    <w:rsid w:val="004A6D96"/>
    <w:rsid w:val="004A71E2"/>
    <w:rsid w:val="004A7962"/>
    <w:rsid w:val="004B1456"/>
    <w:rsid w:val="004B42B5"/>
    <w:rsid w:val="004B4BE4"/>
    <w:rsid w:val="004B51C7"/>
    <w:rsid w:val="004B5EE7"/>
    <w:rsid w:val="004B6AB0"/>
    <w:rsid w:val="004B751B"/>
    <w:rsid w:val="004C2BF6"/>
    <w:rsid w:val="004C3AAB"/>
    <w:rsid w:val="004C4130"/>
    <w:rsid w:val="004C4577"/>
    <w:rsid w:val="004C5354"/>
    <w:rsid w:val="004C57D5"/>
    <w:rsid w:val="004C5AD1"/>
    <w:rsid w:val="004C61E9"/>
    <w:rsid w:val="004C6AB7"/>
    <w:rsid w:val="004C7A8C"/>
    <w:rsid w:val="004D0FB3"/>
    <w:rsid w:val="004D1090"/>
    <w:rsid w:val="004D13A5"/>
    <w:rsid w:val="004D2EC1"/>
    <w:rsid w:val="004D3632"/>
    <w:rsid w:val="004D4504"/>
    <w:rsid w:val="004D4AAE"/>
    <w:rsid w:val="004D4CC1"/>
    <w:rsid w:val="004D5C6A"/>
    <w:rsid w:val="004D7C1B"/>
    <w:rsid w:val="004E0B7D"/>
    <w:rsid w:val="004E2BAF"/>
    <w:rsid w:val="004E3C15"/>
    <w:rsid w:val="004E5242"/>
    <w:rsid w:val="004E7584"/>
    <w:rsid w:val="004F1975"/>
    <w:rsid w:val="004F33BD"/>
    <w:rsid w:val="004F440A"/>
    <w:rsid w:val="004F488C"/>
    <w:rsid w:val="004F4CCA"/>
    <w:rsid w:val="004F5F35"/>
    <w:rsid w:val="004F68CD"/>
    <w:rsid w:val="005002EB"/>
    <w:rsid w:val="0050282C"/>
    <w:rsid w:val="00504914"/>
    <w:rsid w:val="00505371"/>
    <w:rsid w:val="00511BEB"/>
    <w:rsid w:val="00511E14"/>
    <w:rsid w:val="00514FCE"/>
    <w:rsid w:val="00517D04"/>
    <w:rsid w:val="005235B0"/>
    <w:rsid w:val="0052366D"/>
    <w:rsid w:val="00523E8F"/>
    <w:rsid w:val="005268C1"/>
    <w:rsid w:val="0052757B"/>
    <w:rsid w:val="00530DD3"/>
    <w:rsid w:val="00531812"/>
    <w:rsid w:val="00532EA9"/>
    <w:rsid w:val="0053471E"/>
    <w:rsid w:val="00535172"/>
    <w:rsid w:val="005355C7"/>
    <w:rsid w:val="00535D5C"/>
    <w:rsid w:val="0054077F"/>
    <w:rsid w:val="00542335"/>
    <w:rsid w:val="00543631"/>
    <w:rsid w:val="005444A3"/>
    <w:rsid w:val="00544648"/>
    <w:rsid w:val="005469CF"/>
    <w:rsid w:val="00546A1E"/>
    <w:rsid w:val="005470B7"/>
    <w:rsid w:val="00547ECE"/>
    <w:rsid w:val="0055052F"/>
    <w:rsid w:val="00550709"/>
    <w:rsid w:val="00551355"/>
    <w:rsid w:val="00551564"/>
    <w:rsid w:val="005521FA"/>
    <w:rsid w:val="005541FF"/>
    <w:rsid w:val="005565C1"/>
    <w:rsid w:val="00556707"/>
    <w:rsid w:val="00556969"/>
    <w:rsid w:val="005600B4"/>
    <w:rsid w:val="005619CE"/>
    <w:rsid w:val="00561E95"/>
    <w:rsid w:val="0056357A"/>
    <w:rsid w:val="00563F95"/>
    <w:rsid w:val="00564DE8"/>
    <w:rsid w:val="00564E54"/>
    <w:rsid w:val="0056656B"/>
    <w:rsid w:val="00566A2E"/>
    <w:rsid w:val="0056716E"/>
    <w:rsid w:val="00570DCA"/>
    <w:rsid w:val="0057291C"/>
    <w:rsid w:val="00575D08"/>
    <w:rsid w:val="00576644"/>
    <w:rsid w:val="00576BF4"/>
    <w:rsid w:val="0057734E"/>
    <w:rsid w:val="005774F4"/>
    <w:rsid w:val="005806D8"/>
    <w:rsid w:val="00580766"/>
    <w:rsid w:val="0058111E"/>
    <w:rsid w:val="00582757"/>
    <w:rsid w:val="00583512"/>
    <w:rsid w:val="00583514"/>
    <w:rsid w:val="00583D5B"/>
    <w:rsid w:val="005842B7"/>
    <w:rsid w:val="00586744"/>
    <w:rsid w:val="00586A7F"/>
    <w:rsid w:val="00587E56"/>
    <w:rsid w:val="00590AFC"/>
    <w:rsid w:val="0059414E"/>
    <w:rsid w:val="00594E0B"/>
    <w:rsid w:val="00597B8E"/>
    <w:rsid w:val="005A01F7"/>
    <w:rsid w:val="005A1D00"/>
    <w:rsid w:val="005A1EF7"/>
    <w:rsid w:val="005A2FA9"/>
    <w:rsid w:val="005A306A"/>
    <w:rsid w:val="005A3693"/>
    <w:rsid w:val="005A544A"/>
    <w:rsid w:val="005B0B41"/>
    <w:rsid w:val="005B219B"/>
    <w:rsid w:val="005B3E8F"/>
    <w:rsid w:val="005B40F4"/>
    <w:rsid w:val="005B4FF3"/>
    <w:rsid w:val="005B70FB"/>
    <w:rsid w:val="005C08FD"/>
    <w:rsid w:val="005C098C"/>
    <w:rsid w:val="005C2899"/>
    <w:rsid w:val="005C3915"/>
    <w:rsid w:val="005C55C5"/>
    <w:rsid w:val="005C6F53"/>
    <w:rsid w:val="005D494A"/>
    <w:rsid w:val="005D5ED9"/>
    <w:rsid w:val="005D71EA"/>
    <w:rsid w:val="005D7D35"/>
    <w:rsid w:val="005E04ED"/>
    <w:rsid w:val="005E1616"/>
    <w:rsid w:val="005E3F12"/>
    <w:rsid w:val="005E544D"/>
    <w:rsid w:val="005E62BA"/>
    <w:rsid w:val="005F2213"/>
    <w:rsid w:val="005F3A65"/>
    <w:rsid w:val="00604659"/>
    <w:rsid w:val="00605981"/>
    <w:rsid w:val="00606322"/>
    <w:rsid w:val="006063B6"/>
    <w:rsid w:val="00606D78"/>
    <w:rsid w:val="00607243"/>
    <w:rsid w:val="0061075B"/>
    <w:rsid w:val="006111B9"/>
    <w:rsid w:val="00611781"/>
    <w:rsid w:val="00612A38"/>
    <w:rsid w:val="00613ED9"/>
    <w:rsid w:val="006143FC"/>
    <w:rsid w:val="006146E4"/>
    <w:rsid w:val="0061503D"/>
    <w:rsid w:val="0061594F"/>
    <w:rsid w:val="00616010"/>
    <w:rsid w:val="00616F51"/>
    <w:rsid w:val="0061785E"/>
    <w:rsid w:val="00622934"/>
    <w:rsid w:val="006255F7"/>
    <w:rsid w:val="00625A47"/>
    <w:rsid w:val="006278AF"/>
    <w:rsid w:val="00627D7F"/>
    <w:rsid w:val="00630886"/>
    <w:rsid w:val="0063114D"/>
    <w:rsid w:val="00631318"/>
    <w:rsid w:val="00631403"/>
    <w:rsid w:val="00633739"/>
    <w:rsid w:val="00635B4A"/>
    <w:rsid w:val="00637317"/>
    <w:rsid w:val="006403DF"/>
    <w:rsid w:val="006419CB"/>
    <w:rsid w:val="006420B7"/>
    <w:rsid w:val="0064265E"/>
    <w:rsid w:val="00642EF0"/>
    <w:rsid w:val="00644EB2"/>
    <w:rsid w:val="00651059"/>
    <w:rsid w:val="006511E5"/>
    <w:rsid w:val="00654F8F"/>
    <w:rsid w:val="0065575D"/>
    <w:rsid w:val="00660C85"/>
    <w:rsid w:val="00660CAC"/>
    <w:rsid w:val="006622C4"/>
    <w:rsid w:val="00662C81"/>
    <w:rsid w:val="00663E07"/>
    <w:rsid w:val="006644DF"/>
    <w:rsid w:val="0066689F"/>
    <w:rsid w:val="00666FDC"/>
    <w:rsid w:val="00667327"/>
    <w:rsid w:val="006675A9"/>
    <w:rsid w:val="006723D6"/>
    <w:rsid w:val="00673942"/>
    <w:rsid w:val="0067447F"/>
    <w:rsid w:val="0067696A"/>
    <w:rsid w:val="00680813"/>
    <w:rsid w:val="00682026"/>
    <w:rsid w:val="00683AEB"/>
    <w:rsid w:val="00683BD7"/>
    <w:rsid w:val="00686408"/>
    <w:rsid w:val="006872DB"/>
    <w:rsid w:val="006911DD"/>
    <w:rsid w:val="00693B08"/>
    <w:rsid w:val="00693B80"/>
    <w:rsid w:val="006960D7"/>
    <w:rsid w:val="006A00E7"/>
    <w:rsid w:val="006A065D"/>
    <w:rsid w:val="006A24C8"/>
    <w:rsid w:val="006A2B9B"/>
    <w:rsid w:val="006A3FB8"/>
    <w:rsid w:val="006B0916"/>
    <w:rsid w:val="006B4256"/>
    <w:rsid w:val="006C0900"/>
    <w:rsid w:val="006C3561"/>
    <w:rsid w:val="006C602B"/>
    <w:rsid w:val="006D2CB6"/>
    <w:rsid w:val="006D305D"/>
    <w:rsid w:val="006D3217"/>
    <w:rsid w:val="006D4BF3"/>
    <w:rsid w:val="006D59C0"/>
    <w:rsid w:val="006D602B"/>
    <w:rsid w:val="006D7627"/>
    <w:rsid w:val="006E18A3"/>
    <w:rsid w:val="006E3391"/>
    <w:rsid w:val="006E3D18"/>
    <w:rsid w:val="006E499E"/>
    <w:rsid w:val="006E4B86"/>
    <w:rsid w:val="006E5541"/>
    <w:rsid w:val="006E6752"/>
    <w:rsid w:val="006E771F"/>
    <w:rsid w:val="006E79BC"/>
    <w:rsid w:val="006F0375"/>
    <w:rsid w:val="006F0D55"/>
    <w:rsid w:val="006F2206"/>
    <w:rsid w:val="006F28E1"/>
    <w:rsid w:val="006F306D"/>
    <w:rsid w:val="006F51F4"/>
    <w:rsid w:val="006F5966"/>
    <w:rsid w:val="006F76E0"/>
    <w:rsid w:val="006F7971"/>
    <w:rsid w:val="006F7E2B"/>
    <w:rsid w:val="00700471"/>
    <w:rsid w:val="0070070C"/>
    <w:rsid w:val="00700712"/>
    <w:rsid w:val="00700779"/>
    <w:rsid w:val="0070123B"/>
    <w:rsid w:val="007049DD"/>
    <w:rsid w:val="00705DB1"/>
    <w:rsid w:val="00706837"/>
    <w:rsid w:val="00707C3D"/>
    <w:rsid w:val="00707DC5"/>
    <w:rsid w:val="007112D0"/>
    <w:rsid w:val="007118BE"/>
    <w:rsid w:val="00713A10"/>
    <w:rsid w:val="0072456A"/>
    <w:rsid w:val="00724793"/>
    <w:rsid w:val="00724CC6"/>
    <w:rsid w:val="00731786"/>
    <w:rsid w:val="00731E43"/>
    <w:rsid w:val="00734268"/>
    <w:rsid w:val="00735BD3"/>
    <w:rsid w:val="00735EF2"/>
    <w:rsid w:val="00737CF8"/>
    <w:rsid w:val="007414E3"/>
    <w:rsid w:val="00741648"/>
    <w:rsid w:val="007422A2"/>
    <w:rsid w:val="00743515"/>
    <w:rsid w:val="00743658"/>
    <w:rsid w:val="007437D2"/>
    <w:rsid w:val="0074389E"/>
    <w:rsid w:val="00743C5E"/>
    <w:rsid w:val="007442AE"/>
    <w:rsid w:val="0074436A"/>
    <w:rsid w:val="00745C04"/>
    <w:rsid w:val="00746E61"/>
    <w:rsid w:val="007477D9"/>
    <w:rsid w:val="00750D03"/>
    <w:rsid w:val="007517CB"/>
    <w:rsid w:val="0075193E"/>
    <w:rsid w:val="00752767"/>
    <w:rsid w:val="00753AE2"/>
    <w:rsid w:val="00754008"/>
    <w:rsid w:val="00754E79"/>
    <w:rsid w:val="0075793D"/>
    <w:rsid w:val="00763180"/>
    <w:rsid w:val="0076342E"/>
    <w:rsid w:val="00763CF0"/>
    <w:rsid w:val="0076407F"/>
    <w:rsid w:val="00764A2D"/>
    <w:rsid w:val="00765786"/>
    <w:rsid w:val="00766355"/>
    <w:rsid w:val="00767429"/>
    <w:rsid w:val="00770CD0"/>
    <w:rsid w:val="007711FB"/>
    <w:rsid w:val="0077277B"/>
    <w:rsid w:val="00772D48"/>
    <w:rsid w:val="00772EB3"/>
    <w:rsid w:val="0077420F"/>
    <w:rsid w:val="007745C1"/>
    <w:rsid w:val="00774E17"/>
    <w:rsid w:val="00774E9E"/>
    <w:rsid w:val="007750E6"/>
    <w:rsid w:val="00782163"/>
    <w:rsid w:val="00782EE2"/>
    <w:rsid w:val="00785299"/>
    <w:rsid w:val="00785DBF"/>
    <w:rsid w:val="0078711F"/>
    <w:rsid w:val="007873B6"/>
    <w:rsid w:val="0079044F"/>
    <w:rsid w:val="007920EC"/>
    <w:rsid w:val="00795F21"/>
    <w:rsid w:val="0079661B"/>
    <w:rsid w:val="00797131"/>
    <w:rsid w:val="00797A93"/>
    <w:rsid w:val="007A179F"/>
    <w:rsid w:val="007A38FE"/>
    <w:rsid w:val="007A456E"/>
    <w:rsid w:val="007B040D"/>
    <w:rsid w:val="007B166A"/>
    <w:rsid w:val="007B1FE7"/>
    <w:rsid w:val="007B3D1B"/>
    <w:rsid w:val="007B3DA3"/>
    <w:rsid w:val="007B693A"/>
    <w:rsid w:val="007C182D"/>
    <w:rsid w:val="007C3FD9"/>
    <w:rsid w:val="007C4745"/>
    <w:rsid w:val="007C4FC7"/>
    <w:rsid w:val="007D3389"/>
    <w:rsid w:val="007D3DB1"/>
    <w:rsid w:val="007D5637"/>
    <w:rsid w:val="007D6A6A"/>
    <w:rsid w:val="007D7078"/>
    <w:rsid w:val="007D7F21"/>
    <w:rsid w:val="007E0CD7"/>
    <w:rsid w:val="007E1E1F"/>
    <w:rsid w:val="007E24A1"/>
    <w:rsid w:val="007E3381"/>
    <w:rsid w:val="007E449D"/>
    <w:rsid w:val="007E4A04"/>
    <w:rsid w:val="007E5D89"/>
    <w:rsid w:val="007E7219"/>
    <w:rsid w:val="007F17D7"/>
    <w:rsid w:val="007F3A6D"/>
    <w:rsid w:val="007F6853"/>
    <w:rsid w:val="007F6CB8"/>
    <w:rsid w:val="007F6E2B"/>
    <w:rsid w:val="008025B5"/>
    <w:rsid w:val="00804A47"/>
    <w:rsid w:val="0080591C"/>
    <w:rsid w:val="008063B4"/>
    <w:rsid w:val="00806EA1"/>
    <w:rsid w:val="0081013E"/>
    <w:rsid w:val="0081106A"/>
    <w:rsid w:val="008118E0"/>
    <w:rsid w:val="008124A2"/>
    <w:rsid w:val="00817C93"/>
    <w:rsid w:val="0082164E"/>
    <w:rsid w:val="00821A99"/>
    <w:rsid w:val="00821E87"/>
    <w:rsid w:val="0082256C"/>
    <w:rsid w:val="00822776"/>
    <w:rsid w:val="00830626"/>
    <w:rsid w:val="00837ED0"/>
    <w:rsid w:val="00840931"/>
    <w:rsid w:val="00840DAA"/>
    <w:rsid w:val="00841196"/>
    <w:rsid w:val="00841D2E"/>
    <w:rsid w:val="008431A1"/>
    <w:rsid w:val="0084362E"/>
    <w:rsid w:val="00845002"/>
    <w:rsid w:val="0084548D"/>
    <w:rsid w:val="008461FF"/>
    <w:rsid w:val="008512DB"/>
    <w:rsid w:val="008539B4"/>
    <w:rsid w:val="008540C0"/>
    <w:rsid w:val="0085526C"/>
    <w:rsid w:val="0085563C"/>
    <w:rsid w:val="00855A33"/>
    <w:rsid w:val="00855B1A"/>
    <w:rsid w:val="00856EE0"/>
    <w:rsid w:val="00860861"/>
    <w:rsid w:val="008624F8"/>
    <w:rsid w:val="0086277A"/>
    <w:rsid w:val="00865523"/>
    <w:rsid w:val="00865819"/>
    <w:rsid w:val="00867378"/>
    <w:rsid w:val="00870FA7"/>
    <w:rsid w:val="008710E6"/>
    <w:rsid w:val="00871413"/>
    <w:rsid w:val="00873A06"/>
    <w:rsid w:val="00874859"/>
    <w:rsid w:val="00876CE2"/>
    <w:rsid w:val="00876E35"/>
    <w:rsid w:val="00880987"/>
    <w:rsid w:val="00880F58"/>
    <w:rsid w:val="008812EA"/>
    <w:rsid w:val="008814E8"/>
    <w:rsid w:val="008834EC"/>
    <w:rsid w:val="00893AAB"/>
    <w:rsid w:val="00895A7A"/>
    <w:rsid w:val="008979D9"/>
    <w:rsid w:val="00897EAF"/>
    <w:rsid w:val="008A15DC"/>
    <w:rsid w:val="008A234D"/>
    <w:rsid w:val="008A3675"/>
    <w:rsid w:val="008A50B0"/>
    <w:rsid w:val="008A5ADE"/>
    <w:rsid w:val="008A6053"/>
    <w:rsid w:val="008A6ABF"/>
    <w:rsid w:val="008B3938"/>
    <w:rsid w:val="008B3942"/>
    <w:rsid w:val="008B4708"/>
    <w:rsid w:val="008B4785"/>
    <w:rsid w:val="008B6D1C"/>
    <w:rsid w:val="008C4327"/>
    <w:rsid w:val="008D1170"/>
    <w:rsid w:val="008D2169"/>
    <w:rsid w:val="008D277D"/>
    <w:rsid w:val="008D4532"/>
    <w:rsid w:val="008D7061"/>
    <w:rsid w:val="008E0E17"/>
    <w:rsid w:val="008E1822"/>
    <w:rsid w:val="008E3DE4"/>
    <w:rsid w:val="008E759E"/>
    <w:rsid w:val="008E785F"/>
    <w:rsid w:val="008E7BF5"/>
    <w:rsid w:val="008E7E22"/>
    <w:rsid w:val="008F11BB"/>
    <w:rsid w:val="008F13EC"/>
    <w:rsid w:val="008F69B4"/>
    <w:rsid w:val="009034E6"/>
    <w:rsid w:val="009048DD"/>
    <w:rsid w:val="00904ED8"/>
    <w:rsid w:val="0090676A"/>
    <w:rsid w:val="00910010"/>
    <w:rsid w:val="00910D12"/>
    <w:rsid w:val="009114F3"/>
    <w:rsid w:val="00912476"/>
    <w:rsid w:val="00912653"/>
    <w:rsid w:val="00912AB7"/>
    <w:rsid w:val="00912D90"/>
    <w:rsid w:val="00915382"/>
    <w:rsid w:val="00917B4E"/>
    <w:rsid w:val="00921FFC"/>
    <w:rsid w:val="00922AD4"/>
    <w:rsid w:val="009234F7"/>
    <w:rsid w:val="00923F68"/>
    <w:rsid w:val="00924E8B"/>
    <w:rsid w:val="009252A5"/>
    <w:rsid w:val="00925ADB"/>
    <w:rsid w:val="00927016"/>
    <w:rsid w:val="00927F18"/>
    <w:rsid w:val="009305F8"/>
    <w:rsid w:val="00930BD0"/>
    <w:rsid w:val="00931030"/>
    <w:rsid w:val="0093184C"/>
    <w:rsid w:val="009321AE"/>
    <w:rsid w:val="00932DBF"/>
    <w:rsid w:val="00934DA0"/>
    <w:rsid w:val="00935BF9"/>
    <w:rsid w:val="0093768F"/>
    <w:rsid w:val="00937BCC"/>
    <w:rsid w:val="00940689"/>
    <w:rsid w:val="00943240"/>
    <w:rsid w:val="00944C0F"/>
    <w:rsid w:val="00946E2A"/>
    <w:rsid w:val="00947BE5"/>
    <w:rsid w:val="00950786"/>
    <w:rsid w:val="009511CB"/>
    <w:rsid w:val="009519F2"/>
    <w:rsid w:val="00955C91"/>
    <w:rsid w:val="00961D75"/>
    <w:rsid w:val="00962195"/>
    <w:rsid w:val="00962789"/>
    <w:rsid w:val="00965077"/>
    <w:rsid w:val="009674DB"/>
    <w:rsid w:val="009679F2"/>
    <w:rsid w:val="00971DCF"/>
    <w:rsid w:val="00971F03"/>
    <w:rsid w:val="00971F74"/>
    <w:rsid w:val="00972C30"/>
    <w:rsid w:val="00972EC0"/>
    <w:rsid w:val="0097302E"/>
    <w:rsid w:val="00973478"/>
    <w:rsid w:val="009745E1"/>
    <w:rsid w:val="0097489F"/>
    <w:rsid w:val="009749EB"/>
    <w:rsid w:val="009779B1"/>
    <w:rsid w:val="00981B04"/>
    <w:rsid w:val="00983EE8"/>
    <w:rsid w:val="00983F9D"/>
    <w:rsid w:val="00984336"/>
    <w:rsid w:val="0098497B"/>
    <w:rsid w:val="009851E5"/>
    <w:rsid w:val="0098574F"/>
    <w:rsid w:val="00985B8F"/>
    <w:rsid w:val="00985F4D"/>
    <w:rsid w:val="00992154"/>
    <w:rsid w:val="0099218F"/>
    <w:rsid w:val="009927E8"/>
    <w:rsid w:val="00993465"/>
    <w:rsid w:val="009A04B7"/>
    <w:rsid w:val="009A0833"/>
    <w:rsid w:val="009A0D8C"/>
    <w:rsid w:val="009A112B"/>
    <w:rsid w:val="009A144A"/>
    <w:rsid w:val="009A31D1"/>
    <w:rsid w:val="009A431B"/>
    <w:rsid w:val="009A4A40"/>
    <w:rsid w:val="009A6F6B"/>
    <w:rsid w:val="009A768F"/>
    <w:rsid w:val="009B01E1"/>
    <w:rsid w:val="009B0830"/>
    <w:rsid w:val="009B08E1"/>
    <w:rsid w:val="009B26B2"/>
    <w:rsid w:val="009B35DF"/>
    <w:rsid w:val="009B3FBB"/>
    <w:rsid w:val="009B4B8F"/>
    <w:rsid w:val="009B58F2"/>
    <w:rsid w:val="009C0CD6"/>
    <w:rsid w:val="009C52F2"/>
    <w:rsid w:val="009C54CE"/>
    <w:rsid w:val="009C5A89"/>
    <w:rsid w:val="009D079D"/>
    <w:rsid w:val="009D09B5"/>
    <w:rsid w:val="009D0A32"/>
    <w:rsid w:val="009D0EA2"/>
    <w:rsid w:val="009D23F5"/>
    <w:rsid w:val="009D27F7"/>
    <w:rsid w:val="009D4369"/>
    <w:rsid w:val="009D575B"/>
    <w:rsid w:val="009D5A49"/>
    <w:rsid w:val="009D7102"/>
    <w:rsid w:val="009E192B"/>
    <w:rsid w:val="009E2380"/>
    <w:rsid w:val="009E2CE9"/>
    <w:rsid w:val="009E429D"/>
    <w:rsid w:val="009E4699"/>
    <w:rsid w:val="009F027B"/>
    <w:rsid w:val="009F090F"/>
    <w:rsid w:val="009F0C00"/>
    <w:rsid w:val="009F1198"/>
    <w:rsid w:val="009F2F3D"/>
    <w:rsid w:val="009F30FF"/>
    <w:rsid w:val="009F4ECE"/>
    <w:rsid w:val="009F655F"/>
    <w:rsid w:val="00A00487"/>
    <w:rsid w:val="00A02245"/>
    <w:rsid w:val="00A03F02"/>
    <w:rsid w:val="00A05FD5"/>
    <w:rsid w:val="00A07D48"/>
    <w:rsid w:val="00A11902"/>
    <w:rsid w:val="00A13A3F"/>
    <w:rsid w:val="00A1477D"/>
    <w:rsid w:val="00A17261"/>
    <w:rsid w:val="00A2077D"/>
    <w:rsid w:val="00A2276F"/>
    <w:rsid w:val="00A24737"/>
    <w:rsid w:val="00A24D2B"/>
    <w:rsid w:val="00A2540F"/>
    <w:rsid w:val="00A30062"/>
    <w:rsid w:val="00A30676"/>
    <w:rsid w:val="00A3203D"/>
    <w:rsid w:val="00A327ED"/>
    <w:rsid w:val="00A33AB9"/>
    <w:rsid w:val="00A3417B"/>
    <w:rsid w:val="00A36ADF"/>
    <w:rsid w:val="00A420D6"/>
    <w:rsid w:val="00A42A3E"/>
    <w:rsid w:val="00A514D7"/>
    <w:rsid w:val="00A515FD"/>
    <w:rsid w:val="00A51E9F"/>
    <w:rsid w:val="00A55D61"/>
    <w:rsid w:val="00A6107E"/>
    <w:rsid w:val="00A62044"/>
    <w:rsid w:val="00A626C8"/>
    <w:rsid w:val="00A63C64"/>
    <w:rsid w:val="00A64DCC"/>
    <w:rsid w:val="00A66D28"/>
    <w:rsid w:val="00A71189"/>
    <w:rsid w:val="00A71634"/>
    <w:rsid w:val="00A71F46"/>
    <w:rsid w:val="00A7309A"/>
    <w:rsid w:val="00A744F8"/>
    <w:rsid w:val="00A74880"/>
    <w:rsid w:val="00A74893"/>
    <w:rsid w:val="00A758A5"/>
    <w:rsid w:val="00A758FC"/>
    <w:rsid w:val="00A76DF8"/>
    <w:rsid w:val="00A76F34"/>
    <w:rsid w:val="00A805FE"/>
    <w:rsid w:val="00A80AFD"/>
    <w:rsid w:val="00A80F30"/>
    <w:rsid w:val="00A815B4"/>
    <w:rsid w:val="00A816A8"/>
    <w:rsid w:val="00A81E0A"/>
    <w:rsid w:val="00A8263C"/>
    <w:rsid w:val="00A85F7A"/>
    <w:rsid w:val="00A8648E"/>
    <w:rsid w:val="00A86500"/>
    <w:rsid w:val="00A867B4"/>
    <w:rsid w:val="00A8786B"/>
    <w:rsid w:val="00A90524"/>
    <w:rsid w:val="00A908F1"/>
    <w:rsid w:val="00A925DA"/>
    <w:rsid w:val="00A949FB"/>
    <w:rsid w:val="00A95395"/>
    <w:rsid w:val="00A95E1A"/>
    <w:rsid w:val="00A95EEE"/>
    <w:rsid w:val="00A96BD2"/>
    <w:rsid w:val="00AA09AF"/>
    <w:rsid w:val="00AA1AF3"/>
    <w:rsid w:val="00AA2797"/>
    <w:rsid w:val="00AA2F5D"/>
    <w:rsid w:val="00AA6797"/>
    <w:rsid w:val="00AA7509"/>
    <w:rsid w:val="00AA776C"/>
    <w:rsid w:val="00AB0458"/>
    <w:rsid w:val="00AB11E2"/>
    <w:rsid w:val="00AB60B5"/>
    <w:rsid w:val="00AB6222"/>
    <w:rsid w:val="00AB62D7"/>
    <w:rsid w:val="00AB6D4E"/>
    <w:rsid w:val="00AB79E6"/>
    <w:rsid w:val="00AC0100"/>
    <w:rsid w:val="00AC0C6C"/>
    <w:rsid w:val="00AC12C1"/>
    <w:rsid w:val="00AC1A70"/>
    <w:rsid w:val="00AC1DD1"/>
    <w:rsid w:val="00AC60C0"/>
    <w:rsid w:val="00AC6539"/>
    <w:rsid w:val="00AD23DC"/>
    <w:rsid w:val="00AD40DB"/>
    <w:rsid w:val="00AD6792"/>
    <w:rsid w:val="00AD6922"/>
    <w:rsid w:val="00AE2913"/>
    <w:rsid w:val="00AE388E"/>
    <w:rsid w:val="00AE51BE"/>
    <w:rsid w:val="00AE62AE"/>
    <w:rsid w:val="00AE7002"/>
    <w:rsid w:val="00AF092A"/>
    <w:rsid w:val="00AF1085"/>
    <w:rsid w:val="00AF1403"/>
    <w:rsid w:val="00AF228E"/>
    <w:rsid w:val="00AF4255"/>
    <w:rsid w:val="00AF4888"/>
    <w:rsid w:val="00AF524B"/>
    <w:rsid w:val="00AF7675"/>
    <w:rsid w:val="00AF76DF"/>
    <w:rsid w:val="00B0163F"/>
    <w:rsid w:val="00B024A3"/>
    <w:rsid w:val="00B03AD1"/>
    <w:rsid w:val="00B045C6"/>
    <w:rsid w:val="00B047A1"/>
    <w:rsid w:val="00B04D3C"/>
    <w:rsid w:val="00B06572"/>
    <w:rsid w:val="00B07310"/>
    <w:rsid w:val="00B105C3"/>
    <w:rsid w:val="00B10616"/>
    <w:rsid w:val="00B114C9"/>
    <w:rsid w:val="00B11C91"/>
    <w:rsid w:val="00B124C1"/>
    <w:rsid w:val="00B124E7"/>
    <w:rsid w:val="00B164FA"/>
    <w:rsid w:val="00B177C7"/>
    <w:rsid w:val="00B20433"/>
    <w:rsid w:val="00B20E51"/>
    <w:rsid w:val="00B2203A"/>
    <w:rsid w:val="00B22A7B"/>
    <w:rsid w:val="00B238DC"/>
    <w:rsid w:val="00B24072"/>
    <w:rsid w:val="00B259E6"/>
    <w:rsid w:val="00B25AB6"/>
    <w:rsid w:val="00B264F5"/>
    <w:rsid w:val="00B27B7C"/>
    <w:rsid w:val="00B30B06"/>
    <w:rsid w:val="00B327CC"/>
    <w:rsid w:val="00B35817"/>
    <w:rsid w:val="00B35D70"/>
    <w:rsid w:val="00B374F7"/>
    <w:rsid w:val="00B4132A"/>
    <w:rsid w:val="00B41AEE"/>
    <w:rsid w:val="00B427A1"/>
    <w:rsid w:val="00B446A5"/>
    <w:rsid w:val="00B45C0B"/>
    <w:rsid w:val="00B47668"/>
    <w:rsid w:val="00B476BC"/>
    <w:rsid w:val="00B47A97"/>
    <w:rsid w:val="00B54586"/>
    <w:rsid w:val="00B56BDD"/>
    <w:rsid w:val="00B5771B"/>
    <w:rsid w:val="00B62293"/>
    <w:rsid w:val="00B62875"/>
    <w:rsid w:val="00B64CED"/>
    <w:rsid w:val="00B64D56"/>
    <w:rsid w:val="00B6763E"/>
    <w:rsid w:val="00B676DC"/>
    <w:rsid w:val="00B67C95"/>
    <w:rsid w:val="00B67F11"/>
    <w:rsid w:val="00B718E6"/>
    <w:rsid w:val="00B74B15"/>
    <w:rsid w:val="00B8020B"/>
    <w:rsid w:val="00B81B48"/>
    <w:rsid w:val="00B82FDF"/>
    <w:rsid w:val="00B846EA"/>
    <w:rsid w:val="00B8484F"/>
    <w:rsid w:val="00B86D7F"/>
    <w:rsid w:val="00B878ED"/>
    <w:rsid w:val="00B87E92"/>
    <w:rsid w:val="00B90955"/>
    <w:rsid w:val="00B909F7"/>
    <w:rsid w:val="00B90EC3"/>
    <w:rsid w:val="00B90F7C"/>
    <w:rsid w:val="00B9275B"/>
    <w:rsid w:val="00B93409"/>
    <w:rsid w:val="00B93DC6"/>
    <w:rsid w:val="00B940FE"/>
    <w:rsid w:val="00B94566"/>
    <w:rsid w:val="00B95D22"/>
    <w:rsid w:val="00B97397"/>
    <w:rsid w:val="00BA0201"/>
    <w:rsid w:val="00BA0396"/>
    <w:rsid w:val="00BA2391"/>
    <w:rsid w:val="00BA4DE4"/>
    <w:rsid w:val="00BA5332"/>
    <w:rsid w:val="00BA550E"/>
    <w:rsid w:val="00BA68F3"/>
    <w:rsid w:val="00BA6C7D"/>
    <w:rsid w:val="00BA7E9C"/>
    <w:rsid w:val="00BB014A"/>
    <w:rsid w:val="00BB028F"/>
    <w:rsid w:val="00BB0A56"/>
    <w:rsid w:val="00BB11F9"/>
    <w:rsid w:val="00BB2673"/>
    <w:rsid w:val="00BB2F35"/>
    <w:rsid w:val="00BB38AD"/>
    <w:rsid w:val="00BB4249"/>
    <w:rsid w:val="00BB622C"/>
    <w:rsid w:val="00BB6669"/>
    <w:rsid w:val="00BB7669"/>
    <w:rsid w:val="00BB7861"/>
    <w:rsid w:val="00BB791B"/>
    <w:rsid w:val="00BC03E9"/>
    <w:rsid w:val="00BC0DB2"/>
    <w:rsid w:val="00BC1E22"/>
    <w:rsid w:val="00BC1E7F"/>
    <w:rsid w:val="00BC2DED"/>
    <w:rsid w:val="00BC2E93"/>
    <w:rsid w:val="00BC3CB0"/>
    <w:rsid w:val="00BC468A"/>
    <w:rsid w:val="00BC5915"/>
    <w:rsid w:val="00BD0013"/>
    <w:rsid w:val="00BD0A9B"/>
    <w:rsid w:val="00BD1BEC"/>
    <w:rsid w:val="00BD32DD"/>
    <w:rsid w:val="00BD4B65"/>
    <w:rsid w:val="00BD5359"/>
    <w:rsid w:val="00BD6D21"/>
    <w:rsid w:val="00BE1963"/>
    <w:rsid w:val="00BE249B"/>
    <w:rsid w:val="00BE28FF"/>
    <w:rsid w:val="00BE2D7B"/>
    <w:rsid w:val="00BE2E7A"/>
    <w:rsid w:val="00BE37A7"/>
    <w:rsid w:val="00BE5750"/>
    <w:rsid w:val="00BF033D"/>
    <w:rsid w:val="00BF0B70"/>
    <w:rsid w:val="00BF1408"/>
    <w:rsid w:val="00BF24C5"/>
    <w:rsid w:val="00BF3A0E"/>
    <w:rsid w:val="00BF3B98"/>
    <w:rsid w:val="00BF42B9"/>
    <w:rsid w:val="00BF4806"/>
    <w:rsid w:val="00BF7589"/>
    <w:rsid w:val="00C00C61"/>
    <w:rsid w:val="00C01154"/>
    <w:rsid w:val="00C0177A"/>
    <w:rsid w:val="00C02D78"/>
    <w:rsid w:val="00C03C0E"/>
    <w:rsid w:val="00C0537D"/>
    <w:rsid w:val="00C05A7A"/>
    <w:rsid w:val="00C05C2A"/>
    <w:rsid w:val="00C106A4"/>
    <w:rsid w:val="00C1153C"/>
    <w:rsid w:val="00C1193D"/>
    <w:rsid w:val="00C12052"/>
    <w:rsid w:val="00C120F5"/>
    <w:rsid w:val="00C1210D"/>
    <w:rsid w:val="00C12A2C"/>
    <w:rsid w:val="00C12B8C"/>
    <w:rsid w:val="00C153AF"/>
    <w:rsid w:val="00C156B5"/>
    <w:rsid w:val="00C17B89"/>
    <w:rsid w:val="00C17C0F"/>
    <w:rsid w:val="00C204FA"/>
    <w:rsid w:val="00C2082B"/>
    <w:rsid w:val="00C224FE"/>
    <w:rsid w:val="00C2286B"/>
    <w:rsid w:val="00C2361F"/>
    <w:rsid w:val="00C275A6"/>
    <w:rsid w:val="00C31C47"/>
    <w:rsid w:val="00C3436E"/>
    <w:rsid w:val="00C35E03"/>
    <w:rsid w:val="00C361A6"/>
    <w:rsid w:val="00C37186"/>
    <w:rsid w:val="00C43832"/>
    <w:rsid w:val="00C440D1"/>
    <w:rsid w:val="00C44967"/>
    <w:rsid w:val="00C450D9"/>
    <w:rsid w:val="00C45A7E"/>
    <w:rsid w:val="00C45B68"/>
    <w:rsid w:val="00C45FDB"/>
    <w:rsid w:val="00C4662C"/>
    <w:rsid w:val="00C468FE"/>
    <w:rsid w:val="00C47046"/>
    <w:rsid w:val="00C4715B"/>
    <w:rsid w:val="00C472A1"/>
    <w:rsid w:val="00C50BA7"/>
    <w:rsid w:val="00C51ED3"/>
    <w:rsid w:val="00C5206F"/>
    <w:rsid w:val="00C578EE"/>
    <w:rsid w:val="00C6126F"/>
    <w:rsid w:val="00C61496"/>
    <w:rsid w:val="00C63A07"/>
    <w:rsid w:val="00C64D96"/>
    <w:rsid w:val="00C65F84"/>
    <w:rsid w:val="00C66B6C"/>
    <w:rsid w:val="00C67C46"/>
    <w:rsid w:val="00C70FDF"/>
    <w:rsid w:val="00C72A8B"/>
    <w:rsid w:val="00C74278"/>
    <w:rsid w:val="00C76108"/>
    <w:rsid w:val="00C80441"/>
    <w:rsid w:val="00C8611D"/>
    <w:rsid w:val="00C927AA"/>
    <w:rsid w:val="00C92C76"/>
    <w:rsid w:val="00C92CF4"/>
    <w:rsid w:val="00C936F3"/>
    <w:rsid w:val="00C941C7"/>
    <w:rsid w:val="00C944D8"/>
    <w:rsid w:val="00C96988"/>
    <w:rsid w:val="00C97676"/>
    <w:rsid w:val="00CA0949"/>
    <w:rsid w:val="00CA17C7"/>
    <w:rsid w:val="00CA490F"/>
    <w:rsid w:val="00CB0142"/>
    <w:rsid w:val="00CB0506"/>
    <w:rsid w:val="00CB08A4"/>
    <w:rsid w:val="00CB1A49"/>
    <w:rsid w:val="00CB1AC0"/>
    <w:rsid w:val="00CB34CB"/>
    <w:rsid w:val="00CB467F"/>
    <w:rsid w:val="00CB4B23"/>
    <w:rsid w:val="00CC0FFD"/>
    <w:rsid w:val="00CC1E78"/>
    <w:rsid w:val="00CC2C4D"/>
    <w:rsid w:val="00CC39F4"/>
    <w:rsid w:val="00CC49F8"/>
    <w:rsid w:val="00CC4FB0"/>
    <w:rsid w:val="00CC7DB1"/>
    <w:rsid w:val="00CD1489"/>
    <w:rsid w:val="00CD15F2"/>
    <w:rsid w:val="00CD32D7"/>
    <w:rsid w:val="00CD3EB1"/>
    <w:rsid w:val="00CD4128"/>
    <w:rsid w:val="00CD4C47"/>
    <w:rsid w:val="00CD4EC2"/>
    <w:rsid w:val="00CE03DE"/>
    <w:rsid w:val="00CE102F"/>
    <w:rsid w:val="00CE2C65"/>
    <w:rsid w:val="00CE2F1C"/>
    <w:rsid w:val="00CE395A"/>
    <w:rsid w:val="00CE4946"/>
    <w:rsid w:val="00CE558C"/>
    <w:rsid w:val="00CE6334"/>
    <w:rsid w:val="00CF1D0F"/>
    <w:rsid w:val="00CF3448"/>
    <w:rsid w:val="00D0165E"/>
    <w:rsid w:val="00D01BE3"/>
    <w:rsid w:val="00D02452"/>
    <w:rsid w:val="00D03232"/>
    <w:rsid w:val="00D06C68"/>
    <w:rsid w:val="00D11B68"/>
    <w:rsid w:val="00D12472"/>
    <w:rsid w:val="00D127CE"/>
    <w:rsid w:val="00D1377B"/>
    <w:rsid w:val="00D137C9"/>
    <w:rsid w:val="00D138D7"/>
    <w:rsid w:val="00D14B28"/>
    <w:rsid w:val="00D1580E"/>
    <w:rsid w:val="00D15EE7"/>
    <w:rsid w:val="00D16DA9"/>
    <w:rsid w:val="00D16EC6"/>
    <w:rsid w:val="00D172E0"/>
    <w:rsid w:val="00D17374"/>
    <w:rsid w:val="00D175F6"/>
    <w:rsid w:val="00D22CCA"/>
    <w:rsid w:val="00D23DBB"/>
    <w:rsid w:val="00D25D1A"/>
    <w:rsid w:val="00D26A21"/>
    <w:rsid w:val="00D26A58"/>
    <w:rsid w:val="00D36131"/>
    <w:rsid w:val="00D42CE8"/>
    <w:rsid w:val="00D4453C"/>
    <w:rsid w:val="00D448FF"/>
    <w:rsid w:val="00D45FA8"/>
    <w:rsid w:val="00D50185"/>
    <w:rsid w:val="00D503B5"/>
    <w:rsid w:val="00D51740"/>
    <w:rsid w:val="00D5331D"/>
    <w:rsid w:val="00D53F93"/>
    <w:rsid w:val="00D54642"/>
    <w:rsid w:val="00D55503"/>
    <w:rsid w:val="00D55D7E"/>
    <w:rsid w:val="00D5790B"/>
    <w:rsid w:val="00D600E5"/>
    <w:rsid w:val="00D60E0B"/>
    <w:rsid w:val="00D619E1"/>
    <w:rsid w:val="00D6209B"/>
    <w:rsid w:val="00D6405C"/>
    <w:rsid w:val="00D64219"/>
    <w:rsid w:val="00D64E63"/>
    <w:rsid w:val="00D6550B"/>
    <w:rsid w:val="00D65D43"/>
    <w:rsid w:val="00D678F5"/>
    <w:rsid w:val="00D67AA7"/>
    <w:rsid w:val="00D67AE9"/>
    <w:rsid w:val="00D70A02"/>
    <w:rsid w:val="00D73C08"/>
    <w:rsid w:val="00D74206"/>
    <w:rsid w:val="00D745C0"/>
    <w:rsid w:val="00D7461C"/>
    <w:rsid w:val="00D74C77"/>
    <w:rsid w:val="00D827D0"/>
    <w:rsid w:val="00D85953"/>
    <w:rsid w:val="00D85FCA"/>
    <w:rsid w:val="00D86F96"/>
    <w:rsid w:val="00D90DE3"/>
    <w:rsid w:val="00D91E85"/>
    <w:rsid w:val="00D940DD"/>
    <w:rsid w:val="00D94F5C"/>
    <w:rsid w:val="00D95E6D"/>
    <w:rsid w:val="00D96106"/>
    <w:rsid w:val="00D96A75"/>
    <w:rsid w:val="00D974A0"/>
    <w:rsid w:val="00D97FA0"/>
    <w:rsid w:val="00DA0190"/>
    <w:rsid w:val="00DA1864"/>
    <w:rsid w:val="00DA2E3A"/>
    <w:rsid w:val="00DA4D75"/>
    <w:rsid w:val="00DA6A01"/>
    <w:rsid w:val="00DA7025"/>
    <w:rsid w:val="00DA7975"/>
    <w:rsid w:val="00DB0698"/>
    <w:rsid w:val="00DB1AAE"/>
    <w:rsid w:val="00DB2CAC"/>
    <w:rsid w:val="00DB34F5"/>
    <w:rsid w:val="00DB40CE"/>
    <w:rsid w:val="00DB5D72"/>
    <w:rsid w:val="00DB5E8D"/>
    <w:rsid w:val="00DB76BB"/>
    <w:rsid w:val="00DC2177"/>
    <w:rsid w:val="00DC3E35"/>
    <w:rsid w:val="00DD2711"/>
    <w:rsid w:val="00DD35D2"/>
    <w:rsid w:val="00DD5346"/>
    <w:rsid w:val="00DD5BBF"/>
    <w:rsid w:val="00DD6A90"/>
    <w:rsid w:val="00DD7B26"/>
    <w:rsid w:val="00DE026D"/>
    <w:rsid w:val="00DE27CE"/>
    <w:rsid w:val="00DE35DD"/>
    <w:rsid w:val="00DE4062"/>
    <w:rsid w:val="00DE4E5A"/>
    <w:rsid w:val="00DF09D3"/>
    <w:rsid w:val="00DF1532"/>
    <w:rsid w:val="00DF1BFC"/>
    <w:rsid w:val="00DF1FC3"/>
    <w:rsid w:val="00DF2611"/>
    <w:rsid w:val="00DF3EBD"/>
    <w:rsid w:val="00DF48DE"/>
    <w:rsid w:val="00DF570F"/>
    <w:rsid w:val="00DF79C9"/>
    <w:rsid w:val="00DF7A6C"/>
    <w:rsid w:val="00E01325"/>
    <w:rsid w:val="00E01B18"/>
    <w:rsid w:val="00E02A93"/>
    <w:rsid w:val="00E04C1D"/>
    <w:rsid w:val="00E060CF"/>
    <w:rsid w:val="00E11EA9"/>
    <w:rsid w:val="00E12EF1"/>
    <w:rsid w:val="00E137E3"/>
    <w:rsid w:val="00E145D6"/>
    <w:rsid w:val="00E16608"/>
    <w:rsid w:val="00E16BF8"/>
    <w:rsid w:val="00E2180C"/>
    <w:rsid w:val="00E247CE"/>
    <w:rsid w:val="00E256BB"/>
    <w:rsid w:val="00E25CB8"/>
    <w:rsid w:val="00E267D9"/>
    <w:rsid w:val="00E26E2F"/>
    <w:rsid w:val="00E26EC4"/>
    <w:rsid w:val="00E271C9"/>
    <w:rsid w:val="00E274C1"/>
    <w:rsid w:val="00E279CB"/>
    <w:rsid w:val="00E27EC2"/>
    <w:rsid w:val="00E300B4"/>
    <w:rsid w:val="00E3212D"/>
    <w:rsid w:val="00E321C9"/>
    <w:rsid w:val="00E32F7C"/>
    <w:rsid w:val="00E34B59"/>
    <w:rsid w:val="00E34F4A"/>
    <w:rsid w:val="00E3648D"/>
    <w:rsid w:val="00E40B54"/>
    <w:rsid w:val="00E410EF"/>
    <w:rsid w:val="00E4696B"/>
    <w:rsid w:val="00E50BB4"/>
    <w:rsid w:val="00E50D72"/>
    <w:rsid w:val="00E51528"/>
    <w:rsid w:val="00E52584"/>
    <w:rsid w:val="00E5340B"/>
    <w:rsid w:val="00E5394C"/>
    <w:rsid w:val="00E53BE8"/>
    <w:rsid w:val="00E53FC1"/>
    <w:rsid w:val="00E5444A"/>
    <w:rsid w:val="00E565E0"/>
    <w:rsid w:val="00E61E9B"/>
    <w:rsid w:val="00E6223F"/>
    <w:rsid w:val="00E62A70"/>
    <w:rsid w:val="00E62E59"/>
    <w:rsid w:val="00E646BD"/>
    <w:rsid w:val="00E6748A"/>
    <w:rsid w:val="00E70D59"/>
    <w:rsid w:val="00E73D13"/>
    <w:rsid w:val="00E7549B"/>
    <w:rsid w:val="00E75ACF"/>
    <w:rsid w:val="00E813EF"/>
    <w:rsid w:val="00E8449B"/>
    <w:rsid w:val="00E8511B"/>
    <w:rsid w:val="00E87A49"/>
    <w:rsid w:val="00E87A9D"/>
    <w:rsid w:val="00E9067E"/>
    <w:rsid w:val="00E94F49"/>
    <w:rsid w:val="00E95371"/>
    <w:rsid w:val="00E95B56"/>
    <w:rsid w:val="00E9616C"/>
    <w:rsid w:val="00E96B65"/>
    <w:rsid w:val="00EA1958"/>
    <w:rsid w:val="00EA3A1D"/>
    <w:rsid w:val="00EA3CFA"/>
    <w:rsid w:val="00EA6507"/>
    <w:rsid w:val="00EA664C"/>
    <w:rsid w:val="00EB0DB4"/>
    <w:rsid w:val="00EB139F"/>
    <w:rsid w:val="00EB1CA6"/>
    <w:rsid w:val="00EB211C"/>
    <w:rsid w:val="00EB24AD"/>
    <w:rsid w:val="00EB24CF"/>
    <w:rsid w:val="00EB2593"/>
    <w:rsid w:val="00EB30B8"/>
    <w:rsid w:val="00EB3DAA"/>
    <w:rsid w:val="00EB4B33"/>
    <w:rsid w:val="00EB52A4"/>
    <w:rsid w:val="00EB5C11"/>
    <w:rsid w:val="00EB6035"/>
    <w:rsid w:val="00EB6ECA"/>
    <w:rsid w:val="00EC0D88"/>
    <w:rsid w:val="00EC1454"/>
    <w:rsid w:val="00EC774F"/>
    <w:rsid w:val="00ED1430"/>
    <w:rsid w:val="00ED23FA"/>
    <w:rsid w:val="00ED505C"/>
    <w:rsid w:val="00ED60D7"/>
    <w:rsid w:val="00ED69AB"/>
    <w:rsid w:val="00ED6F2E"/>
    <w:rsid w:val="00EE001D"/>
    <w:rsid w:val="00EE09EC"/>
    <w:rsid w:val="00EE0EB3"/>
    <w:rsid w:val="00EE1CF5"/>
    <w:rsid w:val="00EE1DAE"/>
    <w:rsid w:val="00EE2D36"/>
    <w:rsid w:val="00EE2D75"/>
    <w:rsid w:val="00EE3587"/>
    <w:rsid w:val="00EE39B4"/>
    <w:rsid w:val="00EE69E8"/>
    <w:rsid w:val="00EE7706"/>
    <w:rsid w:val="00EE7A73"/>
    <w:rsid w:val="00EE7E60"/>
    <w:rsid w:val="00EF19BD"/>
    <w:rsid w:val="00EF1FAA"/>
    <w:rsid w:val="00EF258A"/>
    <w:rsid w:val="00EF2C9B"/>
    <w:rsid w:val="00EF32BD"/>
    <w:rsid w:val="00EF567A"/>
    <w:rsid w:val="00EF717E"/>
    <w:rsid w:val="00EF7A93"/>
    <w:rsid w:val="00EF7D3E"/>
    <w:rsid w:val="00F01282"/>
    <w:rsid w:val="00F02345"/>
    <w:rsid w:val="00F025DE"/>
    <w:rsid w:val="00F02A7D"/>
    <w:rsid w:val="00F03771"/>
    <w:rsid w:val="00F05AFA"/>
    <w:rsid w:val="00F072FE"/>
    <w:rsid w:val="00F12043"/>
    <w:rsid w:val="00F12841"/>
    <w:rsid w:val="00F13819"/>
    <w:rsid w:val="00F1392D"/>
    <w:rsid w:val="00F13AA2"/>
    <w:rsid w:val="00F13E85"/>
    <w:rsid w:val="00F16F92"/>
    <w:rsid w:val="00F1741C"/>
    <w:rsid w:val="00F23515"/>
    <w:rsid w:val="00F24197"/>
    <w:rsid w:val="00F249EF"/>
    <w:rsid w:val="00F3213D"/>
    <w:rsid w:val="00F329B3"/>
    <w:rsid w:val="00F33126"/>
    <w:rsid w:val="00F343C3"/>
    <w:rsid w:val="00F35294"/>
    <w:rsid w:val="00F35585"/>
    <w:rsid w:val="00F362CB"/>
    <w:rsid w:val="00F36BA2"/>
    <w:rsid w:val="00F36C4A"/>
    <w:rsid w:val="00F44E95"/>
    <w:rsid w:val="00F465B0"/>
    <w:rsid w:val="00F47180"/>
    <w:rsid w:val="00F53BD2"/>
    <w:rsid w:val="00F55B06"/>
    <w:rsid w:val="00F55F36"/>
    <w:rsid w:val="00F5629F"/>
    <w:rsid w:val="00F56586"/>
    <w:rsid w:val="00F57AAF"/>
    <w:rsid w:val="00F60360"/>
    <w:rsid w:val="00F62573"/>
    <w:rsid w:val="00F65309"/>
    <w:rsid w:val="00F659DF"/>
    <w:rsid w:val="00F6746E"/>
    <w:rsid w:val="00F67A42"/>
    <w:rsid w:val="00F701D2"/>
    <w:rsid w:val="00F71786"/>
    <w:rsid w:val="00F72F90"/>
    <w:rsid w:val="00F73865"/>
    <w:rsid w:val="00F73CA7"/>
    <w:rsid w:val="00F741D2"/>
    <w:rsid w:val="00F74916"/>
    <w:rsid w:val="00F75527"/>
    <w:rsid w:val="00F75A7A"/>
    <w:rsid w:val="00F77A60"/>
    <w:rsid w:val="00F800D6"/>
    <w:rsid w:val="00F80590"/>
    <w:rsid w:val="00F8110B"/>
    <w:rsid w:val="00F81539"/>
    <w:rsid w:val="00F82B59"/>
    <w:rsid w:val="00F83244"/>
    <w:rsid w:val="00F849E8"/>
    <w:rsid w:val="00F85F28"/>
    <w:rsid w:val="00F86A29"/>
    <w:rsid w:val="00F86DD6"/>
    <w:rsid w:val="00F871BC"/>
    <w:rsid w:val="00F90078"/>
    <w:rsid w:val="00F906CB"/>
    <w:rsid w:val="00F91046"/>
    <w:rsid w:val="00F9274C"/>
    <w:rsid w:val="00F97084"/>
    <w:rsid w:val="00F97781"/>
    <w:rsid w:val="00F97D57"/>
    <w:rsid w:val="00FA182C"/>
    <w:rsid w:val="00FA1A0B"/>
    <w:rsid w:val="00FA1C8C"/>
    <w:rsid w:val="00FA37C7"/>
    <w:rsid w:val="00FA3B96"/>
    <w:rsid w:val="00FA486C"/>
    <w:rsid w:val="00FB07E7"/>
    <w:rsid w:val="00FB1371"/>
    <w:rsid w:val="00FB1700"/>
    <w:rsid w:val="00FB2D4D"/>
    <w:rsid w:val="00FB743B"/>
    <w:rsid w:val="00FC069F"/>
    <w:rsid w:val="00FC3126"/>
    <w:rsid w:val="00FC3E8F"/>
    <w:rsid w:val="00FC4622"/>
    <w:rsid w:val="00FC5D25"/>
    <w:rsid w:val="00FD3D03"/>
    <w:rsid w:val="00FD4471"/>
    <w:rsid w:val="00FD544D"/>
    <w:rsid w:val="00FD7A03"/>
    <w:rsid w:val="00FE1DC8"/>
    <w:rsid w:val="00FE2E9A"/>
    <w:rsid w:val="00FE3F89"/>
    <w:rsid w:val="00FE5825"/>
    <w:rsid w:val="00FE5A8C"/>
    <w:rsid w:val="00FE5ADD"/>
    <w:rsid w:val="00FF0CA7"/>
    <w:rsid w:val="00FF1299"/>
    <w:rsid w:val="00FF19C7"/>
    <w:rsid w:val="00FF2140"/>
    <w:rsid w:val="00FF24C6"/>
    <w:rsid w:val="00FF4734"/>
    <w:rsid w:val="00FF4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947C0"/>
  <w15:chartTrackingRefBased/>
  <w15:docId w15:val="{8856FE13-B15F-46B1-BE36-1ABB891B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8E6"/>
  </w:style>
  <w:style w:type="paragraph" w:styleId="Heading1">
    <w:name w:val="heading 1"/>
    <w:basedOn w:val="Normal"/>
    <w:next w:val="Normal"/>
    <w:link w:val="Heading1Char"/>
    <w:uiPriority w:val="9"/>
    <w:qFormat/>
    <w:rsid w:val="00D36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68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C3A7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1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5966"/>
    <w:pPr>
      <w:outlineLvl w:val="9"/>
    </w:pPr>
    <w:rPr>
      <w:lang w:val="en-US"/>
    </w:rPr>
  </w:style>
  <w:style w:type="paragraph" w:styleId="TOC1">
    <w:name w:val="toc 1"/>
    <w:basedOn w:val="Normal"/>
    <w:next w:val="Normal"/>
    <w:autoRedefine/>
    <w:uiPriority w:val="39"/>
    <w:unhideWhenUsed/>
    <w:rsid w:val="006F5966"/>
    <w:pPr>
      <w:spacing w:after="100"/>
    </w:pPr>
  </w:style>
  <w:style w:type="character" w:styleId="Hyperlink">
    <w:name w:val="Hyperlink"/>
    <w:basedOn w:val="DefaultParagraphFont"/>
    <w:uiPriority w:val="99"/>
    <w:unhideWhenUsed/>
    <w:rsid w:val="006F5966"/>
    <w:rPr>
      <w:color w:val="0563C1" w:themeColor="hyperlink"/>
      <w:u w:val="single"/>
    </w:rPr>
  </w:style>
  <w:style w:type="paragraph" w:customStyle="1" w:styleId="Default">
    <w:name w:val="Default"/>
    <w:rsid w:val="00D5550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D64E63"/>
    <w:pPr>
      <w:ind w:left="720"/>
      <w:contextualSpacing/>
    </w:pPr>
  </w:style>
  <w:style w:type="paragraph" w:styleId="NormalWeb">
    <w:name w:val="Normal (Web)"/>
    <w:basedOn w:val="Normal"/>
    <w:uiPriority w:val="99"/>
    <w:unhideWhenUsed/>
    <w:rsid w:val="00AC653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E5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3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12D"/>
  </w:style>
  <w:style w:type="paragraph" w:styleId="Footer">
    <w:name w:val="footer"/>
    <w:basedOn w:val="Normal"/>
    <w:link w:val="FooterChar"/>
    <w:uiPriority w:val="99"/>
    <w:unhideWhenUsed/>
    <w:rsid w:val="00383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12D"/>
  </w:style>
  <w:style w:type="character" w:styleId="FollowedHyperlink">
    <w:name w:val="FollowedHyperlink"/>
    <w:basedOn w:val="DefaultParagraphFont"/>
    <w:uiPriority w:val="99"/>
    <w:semiHidden/>
    <w:unhideWhenUsed/>
    <w:rsid w:val="003C319D"/>
    <w:rPr>
      <w:color w:val="954F72" w:themeColor="followedHyperlink"/>
      <w:u w:val="single"/>
    </w:rPr>
  </w:style>
  <w:style w:type="paragraph" w:styleId="Caption">
    <w:name w:val="caption"/>
    <w:basedOn w:val="Normal"/>
    <w:next w:val="Normal"/>
    <w:uiPriority w:val="35"/>
    <w:unhideWhenUsed/>
    <w:qFormat/>
    <w:rsid w:val="008436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37007"/>
    <w:pPr>
      <w:spacing w:after="0"/>
    </w:pPr>
  </w:style>
  <w:style w:type="character" w:customStyle="1" w:styleId="Heading4Char">
    <w:name w:val="Heading 4 Char"/>
    <w:basedOn w:val="DefaultParagraphFont"/>
    <w:link w:val="Heading4"/>
    <w:uiPriority w:val="9"/>
    <w:semiHidden/>
    <w:rsid w:val="001C3A7A"/>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C3A7A"/>
    <w:rPr>
      <w:color w:val="605E5C"/>
      <w:shd w:val="clear" w:color="auto" w:fill="E1DFDD"/>
    </w:rPr>
  </w:style>
  <w:style w:type="character" w:styleId="PlaceholderText">
    <w:name w:val="Placeholder Text"/>
    <w:basedOn w:val="DefaultParagraphFont"/>
    <w:uiPriority w:val="99"/>
    <w:semiHidden/>
    <w:rsid w:val="002540F7"/>
    <w:rPr>
      <w:color w:val="808080"/>
    </w:rPr>
  </w:style>
  <w:style w:type="character" w:customStyle="1" w:styleId="Heading2Char">
    <w:name w:val="Heading 2 Char"/>
    <w:basedOn w:val="DefaultParagraphFont"/>
    <w:link w:val="Heading2"/>
    <w:uiPriority w:val="9"/>
    <w:rsid w:val="0070683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68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6986">
      <w:bodyDiv w:val="1"/>
      <w:marLeft w:val="0"/>
      <w:marRight w:val="0"/>
      <w:marTop w:val="0"/>
      <w:marBottom w:val="0"/>
      <w:divBdr>
        <w:top w:val="none" w:sz="0" w:space="0" w:color="auto"/>
        <w:left w:val="none" w:sz="0" w:space="0" w:color="auto"/>
        <w:bottom w:val="none" w:sz="0" w:space="0" w:color="auto"/>
        <w:right w:val="none" w:sz="0" w:space="0" w:color="auto"/>
      </w:divBdr>
    </w:div>
    <w:div w:id="22369298">
      <w:bodyDiv w:val="1"/>
      <w:marLeft w:val="0"/>
      <w:marRight w:val="0"/>
      <w:marTop w:val="0"/>
      <w:marBottom w:val="0"/>
      <w:divBdr>
        <w:top w:val="none" w:sz="0" w:space="0" w:color="auto"/>
        <w:left w:val="none" w:sz="0" w:space="0" w:color="auto"/>
        <w:bottom w:val="none" w:sz="0" w:space="0" w:color="auto"/>
        <w:right w:val="none" w:sz="0" w:space="0" w:color="auto"/>
      </w:divBdr>
    </w:div>
    <w:div w:id="108551175">
      <w:bodyDiv w:val="1"/>
      <w:marLeft w:val="0"/>
      <w:marRight w:val="0"/>
      <w:marTop w:val="0"/>
      <w:marBottom w:val="0"/>
      <w:divBdr>
        <w:top w:val="none" w:sz="0" w:space="0" w:color="auto"/>
        <w:left w:val="none" w:sz="0" w:space="0" w:color="auto"/>
        <w:bottom w:val="none" w:sz="0" w:space="0" w:color="auto"/>
        <w:right w:val="none" w:sz="0" w:space="0" w:color="auto"/>
      </w:divBdr>
    </w:div>
    <w:div w:id="199131100">
      <w:bodyDiv w:val="1"/>
      <w:marLeft w:val="0"/>
      <w:marRight w:val="0"/>
      <w:marTop w:val="0"/>
      <w:marBottom w:val="0"/>
      <w:divBdr>
        <w:top w:val="none" w:sz="0" w:space="0" w:color="auto"/>
        <w:left w:val="none" w:sz="0" w:space="0" w:color="auto"/>
        <w:bottom w:val="none" w:sz="0" w:space="0" w:color="auto"/>
        <w:right w:val="none" w:sz="0" w:space="0" w:color="auto"/>
      </w:divBdr>
    </w:div>
    <w:div w:id="405765689">
      <w:bodyDiv w:val="1"/>
      <w:marLeft w:val="0"/>
      <w:marRight w:val="0"/>
      <w:marTop w:val="0"/>
      <w:marBottom w:val="0"/>
      <w:divBdr>
        <w:top w:val="none" w:sz="0" w:space="0" w:color="auto"/>
        <w:left w:val="none" w:sz="0" w:space="0" w:color="auto"/>
        <w:bottom w:val="none" w:sz="0" w:space="0" w:color="auto"/>
        <w:right w:val="none" w:sz="0" w:space="0" w:color="auto"/>
      </w:divBdr>
    </w:div>
    <w:div w:id="409500319">
      <w:bodyDiv w:val="1"/>
      <w:marLeft w:val="0"/>
      <w:marRight w:val="0"/>
      <w:marTop w:val="0"/>
      <w:marBottom w:val="0"/>
      <w:divBdr>
        <w:top w:val="none" w:sz="0" w:space="0" w:color="auto"/>
        <w:left w:val="none" w:sz="0" w:space="0" w:color="auto"/>
        <w:bottom w:val="none" w:sz="0" w:space="0" w:color="auto"/>
        <w:right w:val="none" w:sz="0" w:space="0" w:color="auto"/>
      </w:divBdr>
    </w:div>
    <w:div w:id="461314078">
      <w:bodyDiv w:val="1"/>
      <w:marLeft w:val="0"/>
      <w:marRight w:val="0"/>
      <w:marTop w:val="0"/>
      <w:marBottom w:val="0"/>
      <w:divBdr>
        <w:top w:val="none" w:sz="0" w:space="0" w:color="auto"/>
        <w:left w:val="none" w:sz="0" w:space="0" w:color="auto"/>
        <w:bottom w:val="none" w:sz="0" w:space="0" w:color="auto"/>
        <w:right w:val="none" w:sz="0" w:space="0" w:color="auto"/>
      </w:divBdr>
    </w:div>
    <w:div w:id="519204730">
      <w:bodyDiv w:val="1"/>
      <w:marLeft w:val="0"/>
      <w:marRight w:val="0"/>
      <w:marTop w:val="0"/>
      <w:marBottom w:val="0"/>
      <w:divBdr>
        <w:top w:val="none" w:sz="0" w:space="0" w:color="auto"/>
        <w:left w:val="none" w:sz="0" w:space="0" w:color="auto"/>
        <w:bottom w:val="none" w:sz="0" w:space="0" w:color="auto"/>
        <w:right w:val="none" w:sz="0" w:space="0" w:color="auto"/>
      </w:divBdr>
    </w:div>
    <w:div w:id="519507615">
      <w:bodyDiv w:val="1"/>
      <w:marLeft w:val="0"/>
      <w:marRight w:val="0"/>
      <w:marTop w:val="0"/>
      <w:marBottom w:val="0"/>
      <w:divBdr>
        <w:top w:val="none" w:sz="0" w:space="0" w:color="auto"/>
        <w:left w:val="none" w:sz="0" w:space="0" w:color="auto"/>
        <w:bottom w:val="none" w:sz="0" w:space="0" w:color="auto"/>
        <w:right w:val="none" w:sz="0" w:space="0" w:color="auto"/>
      </w:divBdr>
    </w:div>
    <w:div w:id="542639547">
      <w:bodyDiv w:val="1"/>
      <w:marLeft w:val="0"/>
      <w:marRight w:val="0"/>
      <w:marTop w:val="0"/>
      <w:marBottom w:val="0"/>
      <w:divBdr>
        <w:top w:val="none" w:sz="0" w:space="0" w:color="auto"/>
        <w:left w:val="none" w:sz="0" w:space="0" w:color="auto"/>
        <w:bottom w:val="none" w:sz="0" w:space="0" w:color="auto"/>
        <w:right w:val="none" w:sz="0" w:space="0" w:color="auto"/>
      </w:divBdr>
    </w:div>
    <w:div w:id="591747457">
      <w:bodyDiv w:val="1"/>
      <w:marLeft w:val="0"/>
      <w:marRight w:val="0"/>
      <w:marTop w:val="0"/>
      <w:marBottom w:val="0"/>
      <w:divBdr>
        <w:top w:val="none" w:sz="0" w:space="0" w:color="auto"/>
        <w:left w:val="none" w:sz="0" w:space="0" w:color="auto"/>
        <w:bottom w:val="none" w:sz="0" w:space="0" w:color="auto"/>
        <w:right w:val="none" w:sz="0" w:space="0" w:color="auto"/>
      </w:divBdr>
    </w:div>
    <w:div w:id="642004289">
      <w:bodyDiv w:val="1"/>
      <w:marLeft w:val="0"/>
      <w:marRight w:val="0"/>
      <w:marTop w:val="0"/>
      <w:marBottom w:val="0"/>
      <w:divBdr>
        <w:top w:val="none" w:sz="0" w:space="0" w:color="auto"/>
        <w:left w:val="none" w:sz="0" w:space="0" w:color="auto"/>
        <w:bottom w:val="none" w:sz="0" w:space="0" w:color="auto"/>
        <w:right w:val="none" w:sz="0" w:space="0" w:color="auto"/>
      </w:divBdr>
    </w:div>
    <w:div w:id="645206638">
      <w:bodyDiv w:val="1"/>
      <w:marLeft w:val="0"/>
      <w:marRight w:val="0"/>
      <w:marTop w:val="0"/>
      <w:marBottom w:val="0"/>
      <w:divBdr>
        <w:top w:val="none" w:sz="0" w:space="0" w:color="auto"/>
        <w:left w:val="none" w:sz="0" w:space="0" w:color="auto"/>
        <w:bottom w:val="none" w:sz="0" w:space="0" w:color="auto"/>
        <w:right w:val="none" w:sz="0" w:space="0" w:color="auto"/>
      </w:divBdr>
    </w:div>
    <w:div w:id="699401023">
      <w:bodyDiv w:val="1"/>
      <w:marLeft w:val="0"/>
      <w:marRight w:val="0"/>
      <w:marTop w:val="0"/>
      <w:marBottom w:val="0"/>
      <w:divBdr>
        <w:top w:val="none" w:sz="0" w:space="0" w:color="auto"/>
        <w:left w:val="none" w:sz="0" w:space="0" w:color="auto"/>
        <w:bottom w:val="none" w:sz="0" w:space="0" w:color="auto"/>
        <w:right w:val="none" w:sz="0" w:space="0" w:color="auto"/>
      </w:divBdr>
    </w:div>
    <w:div w:id="705838053">
      <w:bodyDiv w:val="1"/>
      <w:marLeft w:val="0"/>
      <w:marRight w:val="0"/>
      <w:marTop w:val="0"/>
      <w:marBottom w:val="0"/>
      <w:divBdr>
        <w:top w:val="none" w:sz="0" w:space="0" w:color="auto"/>
        <w:left w:val="none" w:sz="0" w:space="0" w:color="auto"/>
        <w:bottom w:val="none" w:sz="0" w:space="0" w:color="auto"/>
        <w:right w:val="none" w:sz="0" w:space="0" w:color="auto"/>
      </w:divBdr>
    </w:div>
    <w:div w:id="730613532">
      <w:bodyDiv w:val="1"/>
      <w:marLeft w:val="0"/>
      <w:marRight w:val="0"/>
      <w:marTop w:val="0"/>
      <w:marBottom w:val="0"/>
      <w:divBdr>
        <w:top w:val="none" w:sz="0" w:space="0" w:color="auto"/>
        <w:left w:val="none" w:sz="0" w:space="0" w:color="auto"/>
        <w:bottom w:val="none" w:sz="0" w:space="0" w:color="auto"/>
        <w:right w:val="none" w:sz="0" w:space="0" w:color="auto"/>
      </w:divBdr>
    </w:div>
    <w:div w:id="738098370">
      <w:bodyDiv w:val="1"/>
      <w:marLeft w:val="0"/>
      <w:marRight w:val="0"/>
      <w:marTop w:val="0"/>
      <w:marBottom w:val="0"/>
      <w:divBdr>
        <w:top w:val="none" w:sz="0" w:space="0" w:color="auto"/>
        <w:left w:val="none" w:sz="0" w:space="0" w:color="auto"/>
        <w:bottom w:val="none" w:sz="0" w:space="0" w:color="auto"/>
        <w:right w:val="none" w:sz="0" w:space="0" w:color="auto"/>
      </w:divBdr>
    </w:div>
    <w:div w:id="741953753">
      <w:bodyDiv w:val="1"/>
      <w:marLeft w:val="0"/>
      <w:marRight w:val="0"/>
      <w:marTop w:val="0"/>
      <w:marBottom w:val="0"/>
      <w:divBdr>
        <w:top w:val="none" w:sz="0" w:space="0" w:color="auto"/>
        <w:left w:val="none" w:sz="0" w:space="0" w:color="auto"/>
        <w:bottom w:val="none" w:sz="0" w:space="0" w:color="auto"/>
        <w:right w:val="none" w:sz="0" w:space="0" w:color="auto"/>
      </w:divBdr>
    </w:div>
    <w:div w:id="812792983">
      <w:bodyDiv w:val="1"/>
      <w:marLeft w:val="0"/>
      <w:marRight w:val="0"/>
      <w:marTop w:val="0"/>
      <w:marBottom w:val="0"/>
      <w:divBdr>
        <w:top w:val="none" w:sz="0" w:space="0" w:color="auto"/>
        <w:left w:val="none" w:sz="0" w:space="0" w:color="auto"/>
        <w:bottom w:val="none" w:sz="0" w:space="0" w:color="auto"/>
        <w:right w:val="none" w:sz="0" w:space="0" w:color="auto"/>
      </w:divBdr>
    </w:div>
    <w:div w:id="825588466">
      <w:bodyDiv w:val="1"/>
      <w:marLeft w:val="0"/>
      <w:marRight w:val="0"/>
      <w:marTop w:val="0"/>
      <w:marBottom w:val="0"/>
      <w:divBdr>
        <w:top w:val="none" w:sz="0" w:space="0" w:color="auto"/>
        <w:left w:val="none" w:sz="0" w:space="0" w:color="auto"/>
        <w:bottom w:val="none" w:sz="0" w:space="0" w:color="auto"/>
        <w:right w:val="none" w:sz="0" w:space="0" w:color="auto"/>
      </w:divBdr>
    </w:div>
    <w:div w:id="877819652">
      <w:bodyDiv w:val="1"/>
      <w:marLeft w:val="0"/>
      <w:marRight w:val="0"/>
      <w:marTop w:val="0"/>
      <w:marBottom w:val="0"/>
      <w:divBdr>
        <w:top w:val="none" w:sz="0" w:space="0" w:color="auto"/>
        <w:left w:val="none" w:sz="0" w:space="0" w:color="auto"/>
        <w:bottom w:val="none" w:sz="0" w:space="0" w:color="auto"/>
        <w:right w:val="none" w:sz="0" w:space="0" w:color="auto"/>
      </w:divBdr>
    </w:div>
    <w:div w:id="888108481">
      <w:bodyDiv w:val="1"/>
      <w:marLeft w:val="0"/>
      <w:marRight w:val="0"/>
      <w:marTop w:val="0"/>
      <w:marBottom w:val="0"/>
      <w:divBdr>
        <w:top w:val="none" w:sz="0" w:space="0" w:color="auto"/>
        <w:left w:val="none" w:sz="0" w:space="0" w:color="auto"/>
        <w:bottom w:val="none" w:sz="0" w:space="0" w:color="auto"/>
        <w:right w:val="none" w:sz="0" w:space="0" w:color="auto"/>
      </w:divBdr>
    </w:div>
    <w:div w:id="929775534">
      <w:bodyDiv w:val="1"/>
      <w:marLeft w:val="0"/>
      <w:marRight w:val="0"/>
      <w:marTop w:val="0"/>
      <w:marBottom w:val="0"/>
      <w:divBdr>
        <w:top w:val="none" w:sz="0" w:space="0" w:color="auto"/>
        <w:left w:val="none" w:sz="0" w:space="0" w:color="auto"/>
        <w:bottom w:val="none" w:sz="0" w:space="0" w:color="auto"/>
        <w:right w:val="none" w:sz="0" w:space="0" w:color="auto"/>
      </w:divBdr>
    </w:div>
    <w:div w:id="1108891286">
      <w:bodyDiv w:val="1"/>
      <w:marLeft w:val="0"/>
      <w:marRight w:val="0"/>
      <w:marTop w:val="0"/>
      <w:marBottom w:val="0"/>
      <w:divBdr>
        <w:top w:val="none" w:sz="0" w:space="0" w:color="auto"/>
        <w:left w:val="none" w:sz="0" w:space="0" w:color="auto"/>
        <w:bottom w:val="none" w:sz="0" w:space="0" w:color="auto"/>
        <w:right w:val="none" w:sz="0" w:space="0" w:color="auto"/>
      </w:divBdr>
    </w:div>
    <w:div w:id="1137912251">
      <w:bodyDiv w:val="1"/>
      <w:marLeft w:val="0"/>
      <w:marRight w:val="0"/>
      <w:marTop w:val="0"/>
      <w:marBottom w:val="0"/>
      <w:divBdr>
        <w:top w:val="none" w:sz="0" w:space="0" w:color="auto"/>
        <w:left w:val="none" w:sz="0" w:space="0" w:color="auto"/>
        <w:bottom w:val="none" w:sz="0" w:space="0" w:color="auto"/>
        <w:right w:val="none" w:sz="0" w:space="0" w:color="auto"/>
      </w:divBdr>
    </w:div>
    <w:div w:id="1145852180">
      <w:bodyDiv w:val="1"/>
      <w:marLeft w:val="0"/>
      <w:marRight w:val="0"/>
      <w:marTop w:val="0"/>
      <w:marBottom w:val="0"/>
      <w:divBdr>
        <w:top w:val="none" w:sz="0" w:space="0" w:color="auto"/>
        <w:left w:val="none" w:sz="0" w:space="0" w:color="auto"/>
        <w:bottom w:val="none" w:sz="0" w:space="0" w:color="auto"/>
        <w:right w:val="none" w:sz="0" w:space="0" w:color="auto"/>
      </w:divBdr>
    </w:div>
    <w:div w:id="1152913087">
      <w:bodyDiv w:val="1"/>
      <w:marLeft w:val="0"/>
      <w:marRight w:val="0"/>
      <w:marTop w:val="0"/>
      <w:marBottom w:val="0"/>
      <w:divBdr>
        <w:top w:val="none" w:sz="0" w:space="0" w:color="auto"/>
        <w:left w:val="none" w:sz="0" w:space="0" w:color="auto"/>
        <w:bottom w:val="none" w:sz="0" w:space="0" w:color="auto"/>
        <w:right w:val="none" w:sz="0" w:space="0" w:color="auto"/>
      </w:divBdr>
    </w:div>
    <w:div w:id="1255433368">
      <w:bodyDiv w:val="1"/>
      <w:marLeft w:val="0"/>
      <w:marRight w:val="0"/>
      <w:marTop w:val="0"/>
      <w:marBottom w:val="0"/>
      <w:divBdr>
        <w:top w:val="none" w:sz="0" w:space="0" w:color="auto"/>
        <w:left w:val="none" w:sz="0" w:space="0" w:color="auto"/>
        <w:bottom w:val="none" w:sz="0" w:space="0" w:color="auto"/>
        <w:right w:val="none" w:sz="0" w:space="0" w:color="auto"/>
      </w:divBdr>
    </w:div>
    <w:div w:id="1336346103">
      <w:bodyDiv w:val="1"/>
      <w:marLeft w:val="0"/>
      <w:marRight w:val="0"/>
      <w:marTop w:val="0"/>
      <w:marBottom w:val="0"/>
      <w:divBdr>
        <w:top w:val="none" w:sz="0" w:space="0" w:color="auto"/>
        <w:left w:val="none" w:sz="0" w:space="0" w:color="auto"/>
        <w:bottom w:val="none" w:sz="0" w:space="0" w:color="auto"/>
        <w:right w:val="none" w:sz="0" w:space="0" w:color="auto"/>
      </w:divBdr>
    </w:div>
    <w:div w:id="1343822068">
      <w:bodyDiv w:val="1"/>
      <w:marLeft w:val="0"/>
      <w:marRight w:val="0"/>
      <w:marTop w:val="0"/>
      <w:marBottom w:val="0"/>
      <w:divBdr>
        <w:top w:val="none" w:sz="0" w:space="0" w:color="auto"/>
        <w:left w:val="none" w:sz="0" w:space="0" w:color="auto"/>
        <w:bottom w:val="none" w:sz="0" w:space="0" w:color="auto"/>
        <w:right w:val="none" w:sz="0" w:space="0" w:color="auto"/>
      </w:divBdr>
    </w:div>
    <w:div w:id="1421952539">
      <w:bodyDiv w:val="1"/>
      <w:marLeft w:val="0"/>
      <w:marRight w:val="0"/>
      <w:marTop w:val="0"/>
      <w:marBottom w:val="0"/>
      <w:divBdr>
        <w:top w:val="none" w:sz="0" w:space="0" w:color="auto"/>
        <w:left w:val="none" w:sz="0" w:space="0" w:color="auto"/>
        <w:bottom w:val="none" w:sz="0" w:space="0" w:color="auto"/>
        <w:right w:val="none" w:sz="0" w:space="0" w:color="auto"/>
      </w:divBdr>
    </w:div>
    <w:div w:id="1438213336">
      <w:bodyDiv w:val="1"/>
      <w:marLeft w:val="0"/>
      <w:marRight w:val="0"/>
      <w:marTop w:val="0"/>
      <w:marBottom w:val="0"/>
      <w:divBdr>
        <w:top w:val="none" w:sz="0" w:space="0" w:color="auto"/>
        <w:left w:val="none" w:sz="0" w:space="0" w:color="auto"/>
        <w:bottom w:val="none" w:sz="0" w:space="0" w:color="auto"/>
        <w:right w:val="none" w:sz="0" w:space="0" w:color="auto"/>
      </w:divBdr>
    </w:div>
    <w:div w:id="1438213637">
      <w:bodyDiv w:val="1"/>
      <w:marLeft w:val="0"/>
      <w:marRight w:val="0"/>
      <w:marTop w:val="0"/>
      <w:marBottom w:val="0"/>
      <w:divBdr>
        <w:top w:val="none" w:sz="0" w:space="0" w:color="auto"/>
        <w:left w:val="none" w:sz="0" w:space="0" w:color="auto"/>
        <w:bottom w:val="none" w:sz="0" w:space="0" w:color="auto"/>
        <w:right w:val="none" w:sz="0" w:space="0" w:color="auto"/>
      </w:divBdr>
    </w:div>
    <w:div w:id="1566915851">
      <w:bodyDiv w:val="1"/>
      <w:marLeft w:val="0"/>
      <w:marRight w:val="0"/>
      <w:marTop w:val="0"/>
      <w:marBottom w:val="0"/>
      <w:divBdr>
        <w:top w:val="none" w:sz="0" w:space="0" w:color="auto"/>
        <w:left w:val="none" w:sz="0" w:space="0" w:color="auto"/>
        <w:bottom w:val="none" w:sz="0" w:space="0" w:color="auto"/>
        <w:right w:val="none" w:sz="0" w:space="0" w:color="auto"/>
      </w:divBdr>
    </w:div>
    <w:div w:id="1608080395">
      <w:bodyDiv w:val="1"/>
      <w:marLeft w:val="0"/>
      <w:marRight w:val="0"/>
      <w:marTop w:val="0"/>
      <w:marBottom w:val="0"/>
      <w:divBdr>
        <w:top w:val="none" w:sz="0" w:space="0" w:color="auto"/>
        <w:left w:val="none" w:sz="0" w:space="0" w:color="auto"/>
        <w:bottom w:val="none" w:sz="0" w:space="0" w:color="auto"/>
        <w:right w:val="none" w:sz="0" w:space="0" w:color="auto"/>
      </w:divBdr>
    </w:div>
    <w:div w:id="1643777046">
      <w:bodyDiv w:val="1"/>
      <w:marLeft w:val="0"/>
      <w:marRight w:val="0"/>
      <w:marTop w:val="0"/>
      <w:marBottom w:val="0"/>
      <w:divBdr>
        <w:top w:val="none" w:sz="0" w:space="0" w:color="auto"/>
        <w:left w:val="none" w:sz="0" w:space="0" w:color="auto"/>
        <w:bottom w:val="none" w:sz="0" w:space="0" w:color="auto"/>
        <w:right w:val="none" w:sz="0" w:space="0" w:color="auto"/>
      </w:divBdr>
    </w:div>
    <w:div w:id="1917284320">
      <w:bodyDiv w:val="1"/>
      <w:marLeft w:val="0"/>
      <w:marRight w:val="0"/>
      <w:marTop w:val="0"/>
      <w:marBottom w:val="0"/>
      <w:divBdr>
        <w:top w:val="none" w:sz="0" w:space="0" w:color="auto"/>
        <w:left w:val="none" w:sz="0" w:space="0" w:color="auto"/>
        <w:bottom w:val="none" w:sz="0" w:space="0" w:color="auto"/>
        <w:right w:val="none" w:sz="0" w:space="0" w:color="auto"/>
      </w:divBdr>
    </w:div>
    <w:div w:id="1928272178">
      <w:bodyDiv w:val="1"/>
      <w:marLeft w:val="0"/>
      <w:marRight w:val="0"/>
      <w:marTop w:val="0"/>
      <w:marBottom w:val="0"/>
      <w:divBdr>
        <w:top w:val="none" w:sz="0" w:space="0" w:color="auto"/>
        <w:left w:val="none" w:sz="0" w:space="0" w:color="auto"/>
        <w:bottom w:val="none" w:sz="0" w:space="0" w:color="auto"/>
        <w:right w:val="none" w:sz="0" w:space="0" w:color="auto"/>
      </w:divBdr>
    </w:div>
    <w:div w:id="1929118324">
      <w:bodyDiv w:val="1"/>
      <w:marLeft w:val="0"/>
      <w:marRight w:val="0"/>
      <w:marTop w:val="0"/>
      <w:marBottom w:val="0"/>
      <w:divBdr>
        <w:top w:val="none" w:sz="0" w:space="0" w:color="auto"/>
        <w:left w:val="none" w:sz="0" w:space="0" w:color="auto"/>
        <w:bottom w:val="none" w:sz="0" w:space="0" w:color="auto"/>
        <w:right w:val="none" w:sz="0" w:space="0" w:color="auto"/>
      </w:divBdr>
    </w:div>
    <w:div w:id="1969046227">
      <w:bodyDiv w:val="1"/>
      <w:marLeft w:val="0"/>
      <w:marRight w:val="0"/>
      <w:marTop w:val="0"/>
      <w:marBottom w:val="0"/>
      <w:divBdr>
        <w:top w:val="none" w:sz="0" w:space="0" w:color="auto"/>
        <w:left w:val="none" w:sz="0" w:space="0" w:color="auto"/>
        <w:bottom w:val="none" w:sz="0" w:space="0" w:color="auto"/>
        <w:right w:val="none" w:sz="0" w:space="0" w:color="auto"/>
      </w:divBdr>
    </w:div>
    <w:div w:id="2045404305">
      <w:bodyDiv w:val="1"/>
      <w:marLeft w:val="0"/>
      <w:marRight w:val="0"/>
      <w:marTop w:val="0"/>
      <w:marBottom w:val="0"/>
      <w:divBdr>
        <w:top w:val="none" w:sz="0" w:space="0" w:color="auto"/>
        <w:left w:val="none" w:sz="0" w:space="0" w:color="auto"/>
        <w:bottom w:val="none" w:sz="0" w:space="0" w:color="auto"/>
        <w:right w:val="none" w:sz="0" w:space="0" w:color="auto"/>
      </w:divBdr>
    </w:div>
    <w:div w:id="205488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learnchannel-tv.com/pb/closed-loop-controls/analog-controllers/" TargetMode="External"/><Relationship Id="rId26" Type="http://schemas.openxmlformats.org/officeDocument/2006/relationships/hyperlink" Target="http://perfectfishtank.com/couple-things-nano-reef-tank/" TargetMode="External"/><Relationship Id="rId3" Type="http://schemas.openxmlformats.org/officeDocument/2006/relationships/styles" Target="styles.xml"/><Relationship Id="rId21" Type="http://schemas.openxmlformats.org/officeDocument/2006/relationships/hyperlink" Target="https://www.michael-smith-engineers.co.uk/resources/useful-info/air-operated-double-diaphragm-pump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reefkeeping.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ukpoolstore.co.uk/acatalog/Elecro_Titanium_Heat_Exchanger.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ircuits-diy.com/what-is-a-thermocouple-and-how-does-it-wor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bay.com/itm/Aquarium-Air-Stones-Dome-Shaped-Bubbles-4-Fish-Pond-Septic-Tank-Hydroponics/123089221444"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hkdivedi.com/2016/05/working-principle-of-globe-valves.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marinersrepository.blogspot.com/p/hydraulics-direction-control-valves.html" TargetMode="External"/><Relationship Id="rId27" Type="http://schemas.openxmlformats.org/officeDocument/2006/relationships/hyperlink" Target="https://www.pinterest.co.uk/pin/81353312017453913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47B43-ECC7-4D62-977C-3CD5D356E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3556</Words>
  <Characters>21879</Characters>
  <Application>Microsoft Office Word</Application>
  <DocSecurity>0</DocSecurity>
  <Lines>729</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Bryony Ellis Stanfield</dc:creator>
  <cp:keywords/>
  <dc:description/>
  <cp:lastModifiedBy>Bryony Stanfield</cp:lastModifiedBy>
  <cp:revision>2</cp:revision>
  <dcterms:created xsi:type="dcterms:W3CDTF">2022-04-03T20:21:00Z</dcterms:created>
  <dcterms:modified xsi:type="dcterms:W3CDTF">2022-04-03T20:21:00Z</dcterms:modified>
</cp:coreProperties>
</file>