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8D21CB" w14:textId="0F15DB0C" w:rsidR="1524972F" w:rsidRDefault="1524972F" w:rsidP="00A72254">
      <w:pPr>
        <w:pStyle w:val="Title"/>
        <w:spacing w:line="720" w:lineRule="auto"/>
        <w:ind w:left="0"/>
      </w:pPr>
    </w:p>
    <w:p w14:paraId="4BBBF5F2" w14:textId="77777777" w:rsidR="00B6163B" w:rsidRPr="00B6163B" w:rsidRDefault="00B6163B" w:rsidP="00B6163B"/>
    <w:p w14:paraId="6E70D7BA" w14:textId="7F2FA76A" w:rsidR="002457C9" w:rsidRPr="001D1496" w:rsidRDefault="002457C9" w:rsidP="00A72254">
      <w:pPr>
        <w:pStyle w:val="Title"/>
        <w:spacing w:line="240" w:lineRule="auto"/>
        <w:jc w:val="center"/>
        <w:rPr>
          <w:rFonts w:ascii="Arial" w:hAnsi="Arial" w:cs="Arial"/>
          <w:b/>
          <w:bCs/>
          <w:sz w:val="22"/>
          <w:szCs w:val="22"/>
        </w:rPr>
      </w:pPr>
      <w:r w:rsidRPr="001D1496">
        <w:rPr>
          <w:rFonts w:ascii="Arial" w:hAnsi="Arial" w:cs="Arial"/>
          <w:b/>
          <w:bCs/>
          <w:sz w:val="22"/>
          <w:szCs w:val="22"/>
        </w:rPr>
        <w:t>Leadership and man</w:t>
      </w:r>
      <w:r w:rsidR="005B252A" w:rsidRPr="001D1496">
        <w:rPr>
          <w:rFonts w:ascii="Arial" w:hAnsi="Arial" w:cs="Arial"/>
          <w:b/>
          <w:bCs/>
          <w:sz w:val="22"/>
          <w:szCs w:val="22"/>
        </w:rPr>
        <w:t>agement theory and practice</w:t>
      </w:r>
    </w:p>
    <w:p w14:paraId="632C222C" w14:textId="194CA7D3" w:rsidR="005B252A" w:rsidRPr="001D1496" w:rsidRDefault="000F4932" w:rsidP="00A72254">
      <w:pPr>
        <w:spacing w:line="240" w:lineRule="auto"/>
        <w:jc w:val="center"/>
        <w:rPr>
          <w:rFonts w:ascii="Arial" w:hAnsi="Arial" w:cs="Arial"/>
          <w:b/>
          <w:bCs/>
          <w:sz w:val="22"/>
          <w:szCs w:val="22"/>
        </w:rPr>
      </w:pPr>
      <w:r w:rsidRPr="001D1496">
        <w:rPr>
          <w:rFonts w:ascii="Arial" w:hAnsi="Arial" w:cs="Arial"/>
          <w:b/>
          <w:bCs/>
          <w:sz w:val="22"/>
          <w:szCs w:val="22"/>
        </w:rPr>
        <w:t>LCBB</w:t>
      </w:r>
      <w:r w:rsidR="00E96E3A" w:rsidRPr="001D1496">
        <w:rPr>
          <w:rFonts w:ascii="Arial" w:hAnsi="Arial" w:cs="Arial"/>
          <w:b/>
          <w:bCs/>
          <w:sz w:val="22"/>
          <w:szCs w:val="22"/>
        </w:rPr>
        <w:t>6003</w:t>
      </w:r>
    </w:p>
    <w:p w14:paraId="50A4F7EF" w14:textId="77777777" w:rsidR="00A72254" w:rsidRPr="001D1496" w:rsidRDefault="00A72254" w:rsidP="00A72254">
      <w:pPr>
        <w:spacing w:line="240" w:lineRule="auto"/>
        <w:jc w:val="center"/>
        <w:rPr>
          <w:rFonts w:ascii="Arial" w:hAnsi="Arial" w:cs="Arial"/>
          <w:b/>
          <w:bCs/>
          <w:sz w:val="22"/>
          <w:szCs w:val="22"/>
        </w:rPr>
      </w:pPr>
    </w:p>
    <w:p w14:paraId="6DA54267" w14:textId="792A0FC1" w:rsidR="00E96E3A" w:rsidRPr="001D1496" w:rsidRDefault="00E96E3A" w:rsidP="00A72254">
      <w:pPr>
        <w:pStyle w:val="Title"/>
        <w:spacing w:line="240" w:lineRule="auto"/>
        <w:jc w:val="center"/>
        <w:rPr>
          <w:rFonts w:ascii="Arial" w:hAnsi="Arial" w:cs="Arial"/>
          <w:b/>
          <w:bCs/>
          <w:sz w:val="22"/>
          <w:szCs w:val="22"/>
        </w:rPr>
      </w:pPr>
      <w:r w:rsidRPr="001D1496">
        <w:rPr>
          <w:rFonts w:ascii="Arial" w:hAnsi="Arial" w:cs="Arial"/>
          <w:b/>
          <w:bCs/>
          <w:sz w:val="22"/>
          <w:szCs w:val="22"/>
        </w:rPr>
        <w:t>Assessment 2</w:t>
      </w:r>
    </w:p>
    <w:p w14:paraId="61266D44" w14:textId="1AD4B80B" w:rsidR="1524972F" w:rsidRPr="001D1496" w:rsidRDefault="1524972F" w:rsidP="00A72254">
      <w:pPr>
        <w:pStyle w:val="Title"/>
        <w:spacing w:line="240" w:lineRule="auto"/>
        <w:jc w:val="center"/>
        <w:rPr>
          <w:rFonts w:ascii="Arial" w:hAnsi="Arial" w:cs="Arial"/>
          <w:sz w:val="22"/>
          <w:szCs w:val="22"/>
        </w:rPr>
      </w:pPr>
      <w:r w:rsidRPr="001D1496">
        <w:rPr>
          <w:rFonts w:ascii="Arial" w:hAnsi="Arial" w:cs="Arial"/>
          <w:b/>
          <w:bCs/>
          <w:sz w:val="22"/>
          <w:szCs w:val="22"/>
        </w:rPr>
        <w:t>Individual Report</w:t>
      </w:r>
    </w:p>
    <w:p w14:paraId="1B9794E3" w14:textId="77777777" w:rsidR="00A72254" w:rsidRPr="001D1496" w:rsidRDefault="00A72254" w:rsidP="00A72254">
      <w:pPr>
        <w:rPr>
          <w:rFonts w:ascii="Arial" w:hAnsi="Arial" w:cs="Arial"/>
          <w:sz w:val="22"/>
          <w:szCs w:val="22"/>
        </w:rPr>
      </w:pPr>
    </w:p>
    <w:p w14:paraId="68895EFF" w14:textId="77777777" w:rsidR="00A72254" w:rsidRPr="001D1496" w:rsidRDefault="00A72254" w:rsidP="00A72254">
      <w:pPr>
        <w:rPr>
          <w:rFonts w:ascii="Arial" w:hAnsi="Arial" w:cs="Arial"/>
          <w:sz w:val="22"/>
          <w:szCs w:val="22"/>
        </w:rPr>
      </w:pPr>
    </w:p>
    <w:p w14:paraId="34F00E17" w14:textId="77777777" w:rsidR="00A72254" w:rsidRPr="001D1496" w:rsidRDefault="00A72254" w:rsidP="00A72254">
      <w:pPr>
        <w:rPr>
          <w:rFonts w:ascii="Arial" w:hAnsi="Arial" w:cs="Arial"/>
          <w:sz w:val="22"/>
          <w:szCs w:val="22"/>
        </w:rPr>
      </w:pPr>
    </w:p>
    <w:p w14:paraId="729666DE" w14:textId="1679DCC9" w:rsidR="00A72254" w:rsidRPr="001D1496" w:rsidRDefault="006A71F9" w:rsidP="00A72254">
      <w:pPr>
        <w:pStyle w:val="Title"/>
        <w:spacing w:line="240" w:lineRule="auto"/>
        <w:jc w:val="center"/>
        <w:rPr>
          <w:rFonts w:ascii="Arial" w:hAnsi="Arial" w:cs="Arial"/>
          <w:sz w:val="22"/>
          <w:szCs w:val="22"/>
        </w:rPr>
      </w:pPr>
      <w:r w:rsidRPr="001D1496">
        <w:rPr>
          <w:rFonts w:ascii="Arial" w:hAnsi="Arial" w:cs="Arial"/>
          <w:sz w:val="22"/>
          <w:szCs w:val="22"/>
        </w:rPr>
        <w:t>Karolina Kwiecie</w:t>
      </w:r>
      <w:r w:rsidR="00A72254" w:rsidRPr="001D1496">
        <w:rPr>
          <w:rFonts w:ascii="Arial" w:hAnsi="Arial" w:cs="Arial"/>
          <w:sz w:val="22"/>
          <w:szCs w:val="22"/>
        </w:rPr>
        <w:t>n</w:t>
      </w:r>
    </w:p>
    <w:p w14:paraId="3A7ABF19" w14:textId="018D95DB" w:rsidR="006A71F9" w:rsidRPr="001D1496" w:rsidRDefault="00DB4D05" w:rsidP="00A72254">
      <w:pPr>
        <w:spacing w:line="240" w:lineRule="auto"/>
        <w:ind w:left="0"/>
        <w:jc w:val="center"/>
        <w:rPr>
          <w:rFonts w:ascii="Arial" w:hAnsi="Arial" w:cs="Arial"/>
          <w:sz w:val="22"/>
          <w:szCs w:val="22"/>
        </w:rPr>
      </w:pPr>
      <w:r w:rsidRPr="001D1496">
        <w:rPr>
          <w:rFonts w:ascii="Arial" w:hAnsi="Arial" w:cs="Arial"/>
          <w:sz w:val="22"/>
          <w:szCs w:val="22"/>
        </w:rPr>
        <w:t>2113036</w:t>
      </w:r>
    </w:p>
    <w:p w14:paraId="46555C59" w14:textId="365DB00A" w:rsidR="006A71F9" w:rsidRPr="001D1496" w:rsidRDefault="006A71F9" w:rsidP="006A71F9">
      <w:pPr>
        <w:ind w:left="0"/>
        <w:rPr>
          <w:rFonts w:ascii="Arial" w:hAnsi="Arial" w:cs="Arial"/>
          <w:sz w:val="22"/>
          <w:szCs w:val="22"/>
        </w:rPr>
      </w:pPr>
    </w:p>
    <w:p w14:paraId="52FB58F4" w14:textId="1E244352" w:rsidR="1524972F" w:rsidRPr="001D1496" w:rsidRDefault="1524972F" w:rsidP="1524972F">
      <w:pPr>
        <w:pStyle w:val="Heading1"/>
        <w:rPr>
          <w:rFonts w:ascii="Arial" w:hAnsi="Arial" w:cs="Arial"/>
          <w:b/>
          <w:bCs/>
          <w:color w:val="auto"/>
          <w:sz w:val="22"/>
          <w:szCs w:val="22"/>
        </w:rPr>
      </w:pPr>
    </w:p>
    <w:p w14:paraId="751995F4" w14:textId="77777777" w:rsidR="00B60C53" w:rsidRPr="001D1496" w:rsidRDefault="00B60C53" w:rsidP="00B60C53">
      <w:pPr>
        <w:rPr>
          <w:rFonts w:ascii="Arial" w:hAnsi="Arial" w:cs="Arial"/>
          <w:sz w:val="22"/>
          <w:szCs w:val="22"/>
        </w:rPr>
      </w:pPr>
    </w:p>
    <w:p w14:paraId="192CDD6C" w14:textId="77777777" w:rsidR="00A72254" w:rsidRPr="001D1496" w:rsidRDefault="00A72254" w:rsidP="00B60C53">
      <w:pPr>
        <w:rPr>
          <w:rFonts w:ascii="Arial" w:hAnsi="Arial" w:cs="Arial"/>
          <w:sz w:val="22"/>
          <w:szCs w:val="22"/>
        </w:rPr>
      </w:pPr>
    </w:p>
    <w:p w14:paraId="087D09CA" w14:textId="77777777" w:rsidR="00A72254" w:rsidRPr="001D1496" w:rsidRDefault="00A72254" w:rsidP="00B60C53">
      <w:pPr>
        <w:rPr>
          <w:rFonts w:ascii="Arial" w:hAnsi="Arial" w:cs="Arial"/>
          <w:sz w:val="22"/>
          <w:szCs w:val="22"/>
        </w:rPr>
      </w:pPr>
    </w:p>
    <w:p w14:paraId="09264CB9" w14:textId="77777777" w:rsidR="00A72254" w:rsidRPr="001D1496" w:rsidRDefault="00A72254" w:rsidP="00B60C53">
      <w:pPr>
        <w:rPr>
          <w:rFonts w:ascii="Arial" w:hAnsi="Arial" w:cs="Arial"/>
          <w:sz w:val="22"/>
          <w:szCs w:val="22"/>
        </w:rPr>
      </w:pPr>
    </w:p>
    <w:p w14:paraId="204007F1" w14:textId="77777777" w:rsidR="00A72254" w:rsidRPr="001D1496" w:rsidRDefault="00A72254" w:rsidP="00B60C53">
      <w:pPr>
        <w:rPr>
          <w:rFonts w:ascii="Arial" w:hAnsi="Arial" w:cs="Arial"/>
          <w:sz w:val="22"/>
          <w:szCs w:val="22"/>
        </w:rPr>
      </w:pPr>
    </w:p>
    <w:p w14:paraId="0C42FE94" w14:textId="77777777" w:rsidR="00A72254" w:rsidRPr="001D1496" w:rsidRDefault="00A72254" w:rsidP="00B60C53">
      <w:pPr>
        <w:rPr>
          <w:rFonts w:ascii="Arial" w:hAnsi="Arial" w:cs="Arial"/>
          <w:sz w:val="22"/>
          <w:szCs w:val="22"/>
        </w:rPr>
      </w:pPr>
    </w:p>
    <w:p w14:paraId="3E1EB1FC" w14:textId="77777777" w:rsidR="00A72254" w:rsidRDefault="00A72254" w:rsidP="00B60C53">
      <w:pPr>
        <w:rPr>
          <w:rFonts w:ascii="Arial" w:hAnsi="Arial" w:cs="Arial"/>
          <w:sz w:val="22"/>
          <w:szCs w:val="22"/>
        </w:rPr>
      </w:pPr>
    </w:p>
    <w:p w14:paraId="32ECFC29" w14:textId="77777777" w:rsidR="001D1496" w:rsidRPr="001D1496" w:rsidRDefault="001D1496" w:rsidP="00B60C53">
      <w:pPr>
        <w:rPr>
          <w:rFonts w:ascii="Arial" w:hAnsi="Arial" w:cs="Arial"/>
          <w:sz w:val="22"/>
          <w:szCs w:val="22"/>
        </w:rPr>
      </w:pPr>
    </w:p>
    <w:p w14:paraId="242CB5CF" w14:textId="52E8EB7F" w:rsidR="1524972F" w:rsidRPr="001D1496" w:rsidRDefault="1524972F" w:rsidP="1524972F">
      <w:pPr>
        <w:pStyle w:val="Heading1"/>
        <w:rPr>
          <w:rFonts w:ascii="Arial" w:hAnsi="Arial" w:cs="Arial"/>
          <w:b/>
          <w:bCs/>
          <w:color w:val="auto"/>
          <w:sz w:val="22"/>
          <w:szCs w:val="22"/>
        </w:rPr>
      </w:pPr>
      <w:r w:rsidRPr="001D1496">
        <w:rPr>
          <w:rFonts w:ascii="Arial" w:hAnsi="Arial" w:cs="Arial"/>
          <w:b/>
          <w:bCs/>
          <w:color w:val="auto"/>
          <w:sz w:val="22"/>
          <w:szCs w:val="22"/>
        </w:rPr>
        <w:lastRenderedPageBreak/>
        <w:t>Introduction</w:t>
      </w:r>
    </w:p>
    <w:p w14:paraId="23E5D013" w14:textId="4F3F3893" w:rsidR="1524972F" w:rsidRPr="001D1496" w:rsidRDefault="1524972F" w:rsidP="1524972F">
      <w:pPr>
        <w:rPr>
          <w:rFonts w:ascii="Arial" w:hAnsi="Arial" w:cs="Arial"/>
          <w:sz w:val="22"/>
          <w:szCs w:val="22"/>
        </w:rPr>
      </w:pPr>
      <w:r w:rsidRPr="001D1496">
        <w:rPr>
          <w:rFonts w:ascii="Arial" w:hAnsi="Arial" w:cs="Arial"/>
          <w:sz w:val="22"/>
          <w:szCs w:val="22"/>
        </w:rPr>
        <w:t xml:space="preserve">The analysis of leadership characteristics of Giorgio Armani is a unique chance to get useful data on effective leadership approaches in the fashion industry. This research considers the data found by examining the leadership of Armani, his </w:t>
      </w:r>
      <w:proofErr w:type="spellStart"/>
      <w:r w:rsidRPr="001D1496">
        <w:rPr>
          <w:rFonts w:ascii="Arial" w:hAnsi="Arial" w:cs="Arial"/>
          <w:sz w:val="22"/>
          <w:szCs w:val="22"/>
        </w:rPr>
        <w:t>behaviour</w:t>
      </w:r>
      <w:proofErr w:type="spellEnd"/>
      <w:r w:rsidRPr="001D1496">
        <w:rPr>
          <w:rFonts w:ascii="Arial" w:hAnsi="Arial" w:cs="Arial"/>
          <w:sz w:val="22"/>
          <w:szCs w:val="22"/>
        </w:rPr>
        <w:t xml:space="preserve"> and his charism to his followers. It employs suitable theories, ideas, and leadership models. The study of Armani’s approach allows us to reveal core principles which are capable of modification accordingly to leadership functions in various </w:t>
      </w:r>
      <w:proofErr w:type="spellStart"/>
      <w:r w:rsidRPr="001D1496">
        <w:rPr>
          <w:rFonts w:ascii="Arial" w:hAnsi="Arial" w:cs="Arial"/>
          <w:sz w:val="22"/>
          <w:szCs w:val="22"/>
        </w:rPr>
        <w:t>organisational</w:t>
      </w:r>
      <w:proofErr w:type="spellEnd"/>
      <w:r w:rsidRPr="001D1496">
        <w:rPr>
          <w:rFonts w:ascii="Arial" w:hAnsi="Arial" w:cs="Arial"/>
          <w:sz w:val="22"/>
          <w:szCs w:val="22"/>
        </w:rPr>
        <w:t xml:space="preserve"> environments. This study will strive to dwell on fresh ideas that can illuminate and improve leadership productivity in the fashion industry and beyond.</w:t>
      </w:r>
    </w:p>
    <w:p w14:paraId="70E3F20C" w14:textId="257B51CF" w:rsidR="1524972F" w:rsidRPr="001D1496" w:rsidRDefault="1524972F" w:rsidP="1524972F">
      <w:pPr>
        <w:pStyle w:val="Heading1"/>
        <w:rPr>
          <w:rFonts w:ascii="Arial" w:hAnsi="Arial" w:cs="Arial"/>
          <w:b/>
          <w:bCs/>
          <w:color w:val="auto"/>
          <w:sz w:val="22"/>
          <w:szCs w:val="22"/>
        </w:rPr>
      </w:pPr>
      <w:r w:rsidRPr="001D1496">
        <w:rPr>
          <w:rFonts w:ascii="Arial" w:hAnsi="Arial" w:cs="Arial"/>
          <w:b/>
          <w:bCs/>
          <w:color w:val="auto"/>
          <w:sz w:val="22"/>
          <w:szCs w:val="22"/>
        </w:rPr>
        <w:t>Leadership Style</w:t>
      </w:r>
    </w:p>
    <w:p w14:paraId="536934A6" w14:textId="2D615A24" w:rsidR="1524972F" w:rsidRPr="001D1496" w:rsidRDefault="1524972F" w:rsidP="1524972F">
      <w:pPr>
        <w:spacing w:line="360" w:lineRule="auto"/>
        <w:rPr>
          <w:rFonts w:ascii="Arial" w:hAnsi="Arial" w:cs="Arial"/>
          <w:sz w:val="22"/>
          <w:szCs w:val="22"/>
        </w:rPr>
      </w:pPr>
      <w:r w:rsidRPr="001D1496">
        <w:rPr>
          <w:rFonts w:ascii="Arial" w:hAnsi="Arial" w:cs="Arial"/>
          <w:sz w:val="22"/>
          <w:szCs w:val="22"/>
        </w:rPr>
        <w:t xml:space="preserve">Armani's leadership model draws upon such leadership approaches such as: techniques that are authoritarian, transformational, and collaborative. According to Chen and Silverthorne (2005), it was authoritative to stress upon a good vision, strong decisions, which are important for leading a fashion empire. This is a direct reflection of the fact that for an organization to be successful, it must be led by a focused and decisive leader. Moreover, Cole (2018) claims that Armani’s leadership style can also be considered transformational since he is able to inspire his employees to come up with ideas that go beyond traditional methods by using innovation. This shows that forward looking leadership is key to nurturing the culture of innovation and breaking the boundaries within the fashion industry. Additionally, the leadership as depicted by Armani from the researchers </w:t>
      </w:r>
      <w:proofErr w:type="spellStart"/>
      <w:r w:rsidRPr="001D1496">
        <w:rPr>
          <w:rFonts w:ascii="Arial" w:hAnsi="Arial" w:cs="Arial"/>
          <w:sz w:val="22"/>
          <w:szCs w:val="22"/>
        </w:rPr>
        <w:t>Sendjaya</w:t>
      </w:r>
      <w:proofErr w:type="spellEnd"/>
      <w:r w:rsidRPr="001D1496">
        <w:rPr>
          <w:rFonts w:ascii="Arial" w:hAnsi="Arial" w:cs="Arial"/>
          <w:sz w:val="22"/>
          <w:szCs w:val="22"/>
        </w:rPr>
        <w:t xml:space="preserve"> et al. (2008) portrays teamwork and consulting the critical stakeholders in decision making. This is how the power of collaboration is revealed through the wisdom of crowds and hence an organization gets set in motion to accomplishing its goals.</w:t>
      </w:r>
    </w:p>
    <w:p w14:paraId="7580EFBC" w14:textId="450BFE1E" w:rsidR="1524972F" w:rsidRPr="001D1496" w:rsidRDefault="1524972F" w:rsidP="1524972F">
      <w:pPr>
        <w:pStyle w:val="Heading1"/>
        <w:rPr>
          <w:rFonts w:ascii="Arial" w:hAnsi="Arial" w:cs="Arial"/>
          <w:b/>
          <w:bCs/>
          <w:color w:val="auto"/>
          <w:sz w:val="22"/>
          <w:szCs w:val="22"/>
        </w:rPr>
      </w:pPr>
      <w:r w:rsidRPr="001D1496">
        <w:rPr>
          <w:rFonts w:ascii="Arial" w:hAnsi="Arial" w:cs="Arial"/>
          <w:b/>
          <w:bCs/>
          <w:color w:val="auto"/>
          <w:sz w:val="22"/>
          <w:szCs w:val="22"/>
        </w:rPr>
        <w:t xml:space="preserve">Leadership </w:t>
      </w:r>
      <w:proofErr w:type="spellStart"/>
      <w:r w:rsidRPr="001D1496">
        <w:rPr>
          <w:rFonts w:ascii="Arial" w:hAnsi="Arial" w:cs="Arial"/>
          <w:b/>
          <w:bCs/>
          <w:color w:val="auto"/>
          <w:sz w:val="22"/>
          <w:szCs w:val="22"/>
        </w:rPr>
        <w:t>Behaviour</w:t>
      </w:r>
      <w:proofErr w:type="spellEnd"/>
    </w:p>
    <w:p w14:paraId="77FA100F" w14:textId="2FF31162" w:rsidR="1524972F" w:rsidRPr="001D1496" w:rsidRDefault="1524972F" w:rsidP="1524972F">
      <w:pPr>
        <w:spacing w:line="360" w:lineRule="auto"/>
        <w:rPr>
          <w:rFonts w:ascii="Arial" w:hAnsi="Arial" w:cs="Arial"/>
          <w:sz w:val="22"/>
          <w:szCs w:val="22"/>
        </w:rPr>
      </w:pPr>
      <w:r w:rsidRPr="001D1496">
        <w:rPr>
          <w:rFonts w:ascii="Arial" w:hAnsi="Arial" w:cs="Arial"/>
          <w:sz w:val="22"/>
          <w:szCs w:val="22"/>
        </w:rPr>
        <w:t>The leadership qualities of Armani such as his hands-on character, attention to details, and adaptable nature represent the essential characteristics of a leader. They portray Stone (2023) doing the work with his hands with his team and keeps talking that it is all about passion and doing the work with a team which is called leading by example. In addition, the attention of Armani provides the stamp of quality and authenticity of the brand, consistent with theories of leadership when quality control is an essential component (Cole, 2018). Also, the fact that he is able to react fast to market changes which is the strength of being agile and adaptive on leadership by Cole (2018).</w:t>
      </w:r>
    </w:p>
    <w:p w14:paraId="1540DC58" w14:textId="62CBD957" w:rsidR="1524972F" w:rsidRPr="001D1496" w:rsidRDefault="1524972F" w:rsidP="1524972F">
      <w:pPr>
        <w:pStyle w:val="Heading1"/>
        <w:rPr>
          <w:rFonts w:ascii="Arial" w:hAnsi="Arial" w:cs="Arial"/>
          <w:b/>
          <w:bCs/>
          <w:color w:val="auto"/>
          <w:sz w:val="22"/>
          <w:szCs w:val="22"/>
        </w:rPr>
      </w:pPr>
      <w:r w:rsidRPr="001D1496">
        <w:rPr>
          <w:rFonts w:ascii="Arial" w:hAnsi="Arial" w:cs="Arial"/>
          <w:b/>
          <w:bCs/>
          <w:color w:val="auto"/>
          <w:sz w:val="22"/>
          <w:szCs w:val="22"/>
        </w:rPr>
        <w:t>Followers Appeal</w:t>
      </w:r>
    </w:p>
    <w:p w14:paraId="42E45E17" w14:textId="27B7ACDD" w:rsidR="1524972F" w:rsidRPr="001D1496" w:rsidRDefault="1524972F" w:rsidP="1524972F">
      <w:pPr>
        <w:spacing w:line="360" w:lineRule="auto"/>
        <w:rPr>
          <w:rFonts w:ascii="Arial" w:hAnsi="Arial" w:cs="Arial"/>
          <w:sz w:val="22"/>
          <w:szCs w:val="22"/>
        </w:rPr>
      </w:pPr>
      <w:r w:rsidRPr="001D1496">
        <w:rPr>
          <w:rFonts w:ascii="Arial" w:hAnsi="Arial" w:cs="Arial"/>
          <w:sz w:val="22"/>
          <w:szCs w:val="22"/>
        </w:rPr>
        <w:lastRenderedPageBreak/>
        <w:t>Armani’s followers appreciate him as an innovational leader, charming persuader and a great chance-giver to grow personally and business-wise. Followers of the leader’s powerful idea are similar in their commitments and attitudes, thus unity and dedication are created in the team (Cole, 2018). Additionally, Stone (2023) observes that the attractiveness of Armani’s personality is the force that leads his followers to identify with his leadership style as a way of propagating the centrality of personal charisma in leadership actions. Further, he preached for professional and personal capacities development, thus, nurturing talent process in creating loyal and loyalist followers (Cole, 2018).</w:t>
      </w:r>
    </w:p>
    <w:p w14:paraId="4B1DECA8" w14:textId="5683498D" w:rsidR="1524972F" w:rsidRPr="001D1496" w:rsidRDefault="1524972F" w:rsidP="1524972F">
      <w:pPr>
        <w:pStyle w:val="Heading1"/>
        <w:rPr>
          <w:rFonts w:ascii="Arial" w:hAnsi="Arial" w:cs="Arial"/>
          <w:b/>
          <w:bCs/>
          <w:color w:val="auto"/>
          <w:sz w:val="22"/>
          <w:szCs w:val="22"/>
        </w:rPr>
      </w:pPr>
      <w:r w:rsidRPr="001D1496">
        <w:rPr>
          <w:rFonts w:ascii="Arial" w:hAnsi="Arial" w:cs="Arial"/>
          <w:b/>
          <w:bCs/>
          <w:color w:val="auto"/>
          <w:sz w:val="22"/>
          <w:szCs w:val="22"/>
        </w:rPr>
        <w:t>Conclusion</w:t>
      </w:r>
    </w:p>
    <w:p w14:paraId="27C7F3C8" w14:textId="5022ECE1" w:rsidR="1524972F" w:rsidRDefault="1524972F" w:rsidP="1524972F">
      <w:pPr>
        <w:spacing w:line="360" w:lineRule="auto"/>
      </w:pPr>
      <w:r w:rsidRPr="001D1496">
        <w:rPr>
          <w:rFonts w:ascii="Arial" w:hAnsi="Arial" w:cs="Arial"/>
          <w:sz w:val="22"/>
          <w:szCs w:val="22"/>
        </w:rPr>
        <w:t>The research of the leadership profile of Giorgio Armani has created value-information concerning the leadership style in the fashion industry. The major points are the necessity of a clear vision, encouragement of creativity, teamwork, a good example, interest in quality control, ability to change, personal magnetism, and the opportunity for people being led to develop themselves. These classes are highly beneficial for those who aspire to become leaders in the field of fashion and in other spheres. They stress the necessity of the practical application of the theoretical knowledge in leadership situations.</w:t>
      </w:r>
    </w:p>
    <w:p w14:paraId="75C349C7" w14:textId="01558254" w:rsidR="1524972F" w:rsidRDefault="1524972F" w:rsidP="1524972F">
      <w:pPr>
        <w:spacing w:line="360" w:lineRule="auto"/>
      </w:pPr>
      <w:r w:rsidRPr="1524972F">
        <w:br w:type="page"/>
      </w:r>
    </w:p>
    <w:p w14:paraId="086561E6" w14:textId="4A3F6B2F" w:rsidR="1524972F" w:rsidRDefault="1524972F" w:rsidP="1524972F">
      <w:pPr>
        <w:pStyle w:val="Heading1"/>
        <w:rPr>
          <w:b/>
          <w:bCs/>
          <w:color w:val="auto"/>
        </w:rPr>
      </w:pPr>
      <w:r w:rsidRPr="1524972F">
        <w:rPr>
          <w:b/>
          <w:bCs/>
          <w:color w:val="auto"/>
        </w:rPr>
        <w:lastRenderedPageBreak/>
        <w:t xml:space="preserve">References </w:t>
      </w:r>
    </w:p>
    <w:p w14:paraId="245B7884" w14:textId="47B64D78" w:rsidR="1524972F" w:rsidRDefault="1524972F" w:rsidP="1524972F">
      <w:pPr>
        <w:shd w:val="clear" w:color="auto" w:fill="FFFFFF" w:themeFill="background1"/>
        <w:spacing w:line="360" w:lineRule="auto"/>
        <w:ind w:left="0"/>
        <w:rPr>
          <w:color w:val="0D0D0D" w:themeColor="text1" w:themeTint="F2"/>
        </w:rPr>
      </w:pPr>
      <w:r w:rsidRPr="1524972F">
        <w:rPr>
          <w:color w:val="0D0D0D" w:themeColor="text1" w:themeTint="F2"/>
        </w:rPr>
        <w:t>Chen, J.C., &amp; Silverthorne, C. (2005). Leadership effectiveness, leadership style, and employee readiness. Leadership &amp; Organization Development Journal, 26(4), 280-288.</w:t>
      </w:r>
    </w:p>
    <w:p w14:paraId="77FF8AFA" w14:textId="4915E6EF" w:rsidR="1524972F" w:rsidRPr="00B60C53" w:rsidRDefault="1524972F" w:rsidP="1524972F">
      <w:pPr>
        <w:shd w:val="clear" w:color="auto" w:fill="FFFFFF" w:themeFill="background1"/>
        <w:spacing w:line="360" w:lineRule="auto"/>
        <w:ind w:left="0"/>
        <w:rPr>
          <w:color w:val="0D0D0D" w:themeColor="text1" w:themeTint="F2"/>
          <w:lang w:val="fr-FR"/>
        </w:rPr>
      </w:pPr>
      <w:r w:rsidRPr="1524972F">
        <w:rPr>
          <w:color w:val="0D0D0D" w:themeColor="text1" w:themeTint="F2"/>
        </w:rPr>
        <w:t xml:space="preserve">Cole, K. (2018). Leadership and management: Theory and practice. </w:t>
      </w:r>
      <w:r w:rsidRPr="00B60C53">
        <w:rPr>
          <w:color w:val="0D0D0D" w:themeColor="text1" w:themeTint="F2"/>
          <w:lang w:val="fr-FR"/>
        </w:rPr>
        <w:t>Cengage AU.</w:t>
      </w:r>
    </w:p>
    <w:p w14:paraId="053DE1E2" w14:textId="2429D2FD" w:rsidR="1524972F" w:rsidRDefault="1524972F" w:rsidP="1524972F">
      <w:pPr>
        <w:shd w:val="clear" w:color="auto" w:fill="FFFFFF" w:themeFill="background1"/>
        <w:spacing w:line="360" w:lineRule="auto"/>
        <w:ind w:left="0"/>
        <w:rPr>
          <w:color w:val="0D0D0D" w:themeColor="text1" w:themeTint="F2"/>
        </w:rPr>
      </w:pPr>
      <w:r w:rsidRPr="00B60C53">
        <w:rPr>
          <w:color w:val="0D0D0D" w:themeColor="text1" w:themeTint="F2"/>
          <w:lang w:val="fr-FR"/>
        </w:rPr>
        <w:t xml:space="preserve">Sendjaya, S., Sarros, J.C., &amp; Santora, J.C. (2008). </w:t>
      </w:r>
      <w:r w:rsidRPr="1524972F">
        <w:rPr>
          <w:color w:val="0D0D0D" w:themeColor="text1" w:themeTint="F2"/>
        </w:rPr>
        <w:t>Defining and measuring servant leadership behavior in organizations. Journal of Management Studies, 45(2), 402-424.</w:t>
      </w:r>
    </w:p>
    <w:p w14:paraId="7992B63E" w14:textId="05D00C0D" w:rsidR="1524972F" w:rsidRDefault="1524972F" w:rsidP="1524972F">
      <w:pPr>
        <w:shd w:val="clear" w:color="auto" w:fill="FFFFFF" w:themeFill="background1"/>
        <w:spacing w:line="360" w:lineRule="auto"/>
        <w:ind w:left="0"/>
        <w:rPr>
          <w:color w:val="0D0D0D" w:themeColor="text1" w:themeTint="F2"/>
        </w:rPr>
      </w:pPr>
      <w:r w:rsidRPr="1524972F">
        <w:rPr>
          <w:color w:val="0D0D0D" w:themeColor="text1" w:themeTint="F2"/>
        </w:rPr>
        <w:t xml:space="preserve">Stone, A. (2023). Italian Fashion Culture Influenced by Giorgio Armani and Valentino </w:t>
      </w:r>
      <w:proofErr w:type="spellStart"/>
      <w:r w:rsidRPr="1524972F">
        <w:rPr>
          <w:color w:val="0D0D0D" w:themeColor="text1" w:themeTint="F2"/>
        </w:rPr>
        <w:t>Garavani</w:t>
      </w:r>
      <w:proofErr w:type="spellEnd"/>
      <w:r w:rsidRPr="1524972F">
        <w:rPr>
          <w:color w:val="0D0D0D" w:themeColor="text1" w:themeTint="F2"/>
        </w:rPr>
        <w:t>. University of Delaware.</w:t>
      </w:r>
    </w:p>
    <w:p w14:paraId="76578871" w14:textId="0E9388D9" w:rsidR="1524972F" w:rsidRDefault="1524972F" w:rsidP="1524972F">
      <w:pPr>
        <w:spacing w:line="360" w:lineRule="auto"/>
      </w:pPr>
      <w:r>
        <w:br/>
      </w:r>
      <w:r>
        <w:br/>
      </w:r>
      <w:r>
        <w:br/>
      </w:r>
    </w:p>
    <w:p w14:paraId="0F58098F" w14:textId="7069DDB0" w:rsidR="1524972F" w:rsidRDefault="1524972F" w:rsidP="1524972F">
      <w:pPr>
        <w:spacing w:line="360" w:lineRule="auto"/>
      </w:pPr>
    </w:p>
    <w:p w14:paraId="729642AE" w14:textId="4293EDB5" w:rsidR="1524972F" w:rsidRDefault="1524972F" w:rsidP="1524972F">
      <w:pPr>
        <w:spacing w:line="360" w:lineRule="auto"/>
      </w:pPr>
    </w:p>
    <w:sectPr w:rsidR="152497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46802"/>
    <w:multiLevelType w:val="hybridMultilevel"/>
    <w:tmpl w:val="269EEEFA"/>
    <w:lvl w:ilvl="0" w:tplc="AA96D888">
      <w:start w:val="1"/>
      <w:numFmt w:val="bullet"/>
      <w:lvlText w:val=""/>
      <w:lvlJc w:val="left"/>
      <w:pPr>
        <w:ind w:left="720" w:hanging="360"/>
      </w:pPr>
      <w:rPr>
        <w:rFonts w:ascii="Symbol" w:hAnsi="Symbol" w:hint="default"/>
      </w:rPr>
    </w:lvl>
    <w:lvl w:ilvl="1" w:tplc="6898178E">
      <w:start w:val="1"/>
      <w:numFmt w:val="bullet"/>
      <w:lvlText w:val="o"/>
      <w:lvlJc w:val="left"/>
      <w:pPr>
        <w:ind w:left="1440" w:hanging="360"/>
      </w:pPr>
      <w:rPr>
        <w:rFonts w:ascii="Courier New" w:hAnsi="Courier New" w:hint="default"/>
      </w:rPr>
    </w:lvl>
    <w:lvl w:ilvl="2" w:tplc="E160D000">
      <w:start w:val="1"/>
      <w:numFmt w:val="bullet"/>
      <w:lvlText w:val=""/>
      <w:lvlJc w:val="left"/>
      <w:pPr>
        <w:ind w:left="2160" w:hanging="360"/>
      </w:pPr>
      <w:rPr>
        <w:rFonts w:ascii="Wingdings" w:hAnsi="Wingdings" w:hint="default"/>
      </w:rPr>
    </w:lvl>
    <w:lvl w:ilvl="3" w:tplc="2116CB76">
      <w:start w:val="1"/>
      <w:numFmt w:val="bullet"/>
      <w:lvlText w:val=""/>
      <w:lvlJc w:val="left"/>
      <w:pPr>
        <w:ind w:left="2880" w:hanging="360"/>
      </w:pPr>
      <w:rPr>
        <w:rFonts w:ascii="Symbol" w:hAnsi="Symbol" w:hint="default"/>
      </w:rPr>
    </w:lvl>
    <w:lvl w:ilvl="4" w:tplc="004A8AE0">
      <w:start w:val="1"/>
      <w:numFmt w:val="bullet"/>
      <w:lvlText w:val="o"/>
      <w:lvlJc w:val="left"/>
      <w:pPr>
        <w:ind w:left="3600" w:hanging="360"/>
      </w:pPr>
      <w:rPr>
        <w:rFonts w:ascii="Courier New" w:hAnsi="Courier New" w:hint="default"/>
      </w:rPr>
    </w:lvl>
    <w:lvl w:ilvl="5" w:tplc="40766D8E">
      <w:start w:val="1"/>
      <w:numFmt w:val="bullet"/>
      <w:lvlText w:val=""/>
      <w:lvlJc w:val="left"/>
      <w:pPr>
        <w:ind w:left="4320" w:hanging="360"/>
      </w:pPr>
      <w:rPr>
        <w:rFonts w:ascii="Wingdings" w:hAnsi="Wingdings" w:hint="default"/>
      </w:rPr>
    </w:lvl>
    <w:lvl w:ilvl="6" w:tplc="413628C2">
      <w:start w:val="1"/>
      <w:numFmt w:val="bullet"/>
      <w:lvlText w:val=""/>
      <w:lvlJc w:val="left"/>
      <w:pPr>
        <w:ind w:left="5040" w:hanging="360"/>
      </w:pPr>
      <w:rPr>
        <w:rFonts w:ascii="Symbol" w:hAnsi="Symbol" w:hint="default"/>
      </w:rPr>
    </w:lvl>
    <w:lvl w:ilvl="7" w:tplc="26DC2F46">
      <w:start w:val="1"/>
      <w:numFmt w:val="bullet"/>
      <w:lvlText w:val="o"/>
      <w:lvlJc w:val="left"/>
      <w:pPr>
        <w:ind w:left="5760" w:hanging="360"/>
      </w:pPr>
      <w:rPr>
        <w:rFonts w:ascii="Courier New" w:hAnsi="Courier New" w:hint="default"/>
      </w:rPr>
    </w:lvl>
    <w:lvl w:ilvl="8" w:tplc="05421514">
      <w:start w:val="1"/>
      <w:numFmt w:val="bullet"/>
      <w:lvlText w:val=""/>
      <w:lvlJc w:val="left"/>
      <w:pPr>
        <w:ind w:left="6480" w:hanging="360"/>
      </w:pPr>
      <w:rPr>
        <w:rFonts w:ascii="Wingdings" w:hAnsi="Wingdings" w:hint="default"/>
      </w:rPr>
    </w:lvl>
  </w:abstractNum>
  <w:num w:numId="1" w16cid:durableId="882257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563934"/>
    <w:rsid w:val="000F4932"/>
    <w:rsid w:val="001D1496"/>
    <w:rsid w:val="002457C9"/>
    <w:rsid w:val="00303E74"/>
    <w:rsid w:val="005B252A"/>
    <w:rsid w:val="006A71F9"/>
    <w:rsid w:val="008F3468"/>
    <w:rsid w:val="00A72254"/>
    <w:rsid w:val="00B60C53"/>
    <w:rsid w:val="00B6163B"/>
    <w:rsid w:val="00DB4D05"/>
    <w:rsid w:val="00E96E3A"/>
    <w:rsid w:val="1524972F"/>
    <w:rsid w:val="1A5639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63934"/>
  <w15:chartTrackingRefBased/>
  <w15:docId w15:val="{45ADACFC-9B41-4427-8AE9-B94A3D532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524972F"/>
    <w:pPr>
      <w:keepNext/>
      <w:keepLines/>
      <w:spacing w:before="240" w:after="0"/>
      <w:ind w:left="-20" w:right="-20"/>
      <w:jc w:val="both"/>
      <w:outlineLvl w:val="0"/>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1524972F"/>
    <w:rPr>
      <w:color w:val="2F5496" w:themeColor="accent1" w:themeShade="BF"/>
    </w:rPr>
  </w:style>
  <w:style w:type="paragraph" w:styleId="Heading2">
    <w:name w:val="heading 2"/>
    <w:basedOn w:val="Normal"/>
    <w:next w:val="Normal"/>
    <w:link w:val="Heading2Char"/>
    <w:uiPriority w:val="9"/>
    <w:unhideWhenUsed/>
    <w:qFormat/>
    <w:rsid w:val="1524972F"/>
    <w:pPr>
      <w:spacing w:before="40"/>
      <w:outlineLvl w:val="1"/>
    </w:pPr>
    <w:rPr>
      <w:color w:val="2F5496" w:themeColor="accent1" w:themeShade="BF"/>
      <w:sz w:val="26"/>
      <w:szCs w:val="26"/>
    </w:rPr>
  </w:style>
  <w:style w:type="paragraph" w:styleId="Heading3">
    <w:name w:val="heading 3"/>
    <w:basedOn w:val="Normal"/>
    <w:next w:val="Normal"/>
    <w:link w:val="Heading3Char"/>
    <w:uiPriority w:val="9"/>
    <w:unhideWhenUsed/>
    <w:qFormat/>
    <w:rsid w:val="1524972F"/>
    <w:pPr>
      <w:spacing w:before="40"/>
      <w:outlineLvl w:val="2"/>
    </w:pPr>
    <w:rPr>
      <w:color w:val="1F3763"/>
    </w:rPr>
  </w:style>
  <w:style w:type="paragraph" w:styleId="Heading4">
    <w:name w:val="heading 4"/>
    <w:basedOn w:val="Normal"/>
    <w:next w:val="Normal"/>
    <w:link w:val="Heading4Char"/>
    <w:uiPriority w:val="9"/>
    <w:unhideWhenUsed/>
    <w:qFormat/>
    <w:rsid w:val="1524972F"/>
    <w:pPr>
      <w:spacing w:before="40"/>
      <w:outlineLvl w:val="3"/>
    </w:pPr>
    <w:rPr>
      <w:i/>
      <w:iCs/>
      <w:color w:val="2F5496" w:themeColor="accent1" w:themeShade="BF"/>
    </w:rPr>
  </w:style>
  <w:style w:type="paragraph" w:styleId="Heading5">
    <w:name w:val="heading 5"/>
    <w:basedOn w:val="Normal"/>
    <w:next w:val="Normal"/>
    <w:link w:val="Heading5Char"/>
    <w:uiPriority w:val="9"/>
    <w:unhideWhenUsed/>
    <w:qFormat/>
    <w:rsid w:val="1524972F"/>
    <w:pPr>
      <w:spacing w:before="40"/>
      <w:outlineLvl w:val="4"/>
    </w:pPr>
    <w:rPr>
      <w:color w:val="2F5496" w:themeColor="accent1" w:themeShade="BF"/>
    </w:rPr>
  </w:style>
  <w:style w:type="paragraph" w:styleId="Heading6">
    <w:name w:val="heading 6"/>
    <w:basedOn w:val="Normal"/>
    <w:next w:val="Normal"/>
    <w:link w:val="Heading6Char"/>
    <w:uiPriority w:val="9"/>
    <w:unhideWhenUsed/>
    <w:qFormat/>
    <w:rsid w:val="1524972F"/>
    <w:pPr>
      <w:spacing w:before="40"/>
      <w:outlineLvl w:val="5"/>
    </w:pPr>
    <w:rPr>
      <w:color w:val="1F3763"/>
    </w:rPr>
  </w:style>
  <w:style w:type="paragraph" w:styleId="Heading7">
    <w:name w:val="heading 7"/>
    <w:basedOn w:val="Normal"/>
    <w:next w:val="Normal"/>
    <w:link w:val="Heading7Char"/>
    <w:uiPriority w:val="9"/>
    <w:unhideWhenUsed/>
    <w:qFormat/>
    <w:rsid w:val="1524972F"/>
    <w:pPr>
      <w:spacing w:before="40"/>
      <w:outlineLvl w:val="6"/>
    </w:pPr>
    <w:rPr>
      <w:i/>
      <w:iCs/>
      <w:color w:val="1F3763"/>
    </w:rPr>
  </w:style>
  <w:style w:type="paragraph" w:styleId="Heading8">
    <w:name w:val="heading 8"/>
    <w:basedOn w:val="Normal"/>
    <w:next w:val="Normal"/>
    <w:link w:val="Heading8Char"/>
    <w:uiPriority w:val="9"/>
    <w:unhideWhenUsed/>
    <w:qFormat/>
    <w:rsid w:val="1524972F"/>
    <w:pPr>
      <w:spacing w:before="40"/>
      <w:outlineLvl w:val="7"/>
    </w:pPr>
    <w:rPr>
      <w:color w:val="272727"/>
      <w:sz w:val="21"/>
      <w:szCs w:val="21"/>
    </w:rPr>
  </w:style>
  <w:style w:type="paragraph" w:styleId="Heading9">
    <w:name w:val="heading 9"/>
    <w:basedOn w:val="Normal"/>
    <w:next w:val="Normal"/>
    <w:link w:val="Heading9Char"/>
    <w:uiPriority w:val="9"/>
    <w:unhideWhenUsed/>
    <w:qFormat/>
    <w:rsid w:val="1524972F"/>
    <w:pPr>
      <w:spacing w:before="40"/>
      <w:outlineLvl w:val="8"/>
    </w:pPr>
    <w:rPr>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Heading1"/>
    <w:uiPriority w:val="1"/>
    <w:qFormat/>
    <w:rsid w:val="1524972F"/>
    <w:rPr>
      <w:color w:val="auto"/>
    </w:rPr>
  </w:style>
  <w:style w:type="paragraph" w:styleId="Title">
    <w:name w:val="Title"/>
    <w:basedOn w:val="Normal"/>
    <w:next w:val="Normal"/>
    <w:link w:val="TitleChar"/>
    <w:uiPriority w:val="10"/>
    <w:qFormat/>
    <w:rsid w:val="1524972F"/>
    <w:pPr>
      <w:contextualSpacing/>
    </w:pPr>
    <w:rPr>
      <w:sz w:val="56"/>
      <w:szCs w:val="56"/>
    </w:rPr>
  </w:style>
  <w:style w:type="paragraph" w:styleId="Subtitle">
    <w:name w:val="Subtitle"/>
    <w:basedOn w:val="Normal"/>
    <w:next w:val="Normal"/>
    <w:link w:val="SubtitleChar"/>
    <w:uiPriority w:val="11"/>
    <w:qFormat/>
    <w:rsid w:val="1524972F"/>
    <w:rPr>
      <w:rFonts w:asciiTheme="minorHAnsi" w:eastAsiaTheme="minorEastAsia" w:hAnsiTheme="minorHAnsi" w:cstheme="minorBidi"/>
      <w:color w:val="5A5A5A"/>
    </w:rPr>
  </w:style>
  <w:style w:type="paragraph" w:styleId="Quote">
    <w:name w:val="Quote"/>
    <w:basedOn w:val="Normal"/>
    <w:next w:val="Normal"/>
    <w:link w:val="QuoteChar"/>
    <w:uiPriority w:val="29"/>
    <w:qFormat/>
    <w:rsid w:val="1524972F"/>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1524972F"/>
    <w:pPr>
      <w:spacing w:before="360" w:after="360"/>
      <w:ind w:left="864" w:right="864"/>
      <w:jc w:val="center"/>
    </w:pPr>
    <w:rPr>
      <w:i/>
      <w:iCs/>
      <w:color w:val="4472C4" w:themeColor="accent1"/>
    </w:rPr>
  </w:style>
  <w:style w:type="paragraph" w:styleId="ListParagraph">
    <w:name w:val="List Paragraph"/>
    <w:basedOn w:val="Normal"/>
    <w:uiPriority w:val="34"/>
    <w:qFormat/>
    <w:rsid w:val="1524972F"/>
    <w:pPr>
      <w:ind w:left="720"/>
      <w:contextualSpacing/>
    </w:pPr>
  </w:style>
  <w:style w:type="character" w:customStyle="1" w:styleId="Heading1Char">
    <w:name w:val="Heading 1 Char"/>
    <w:basedOn w:val="DefaultParagraphFont"/>
    <w:link w:val="Heading1"/>
    <w:uiPriority w:val="9"/>
    <w:rsid w:val="1524972F"/>
    <w:rPr>
      <w:rFonts w:ascii="Times New Roman" w:eastAsia="Times New Roman" w:hAnsi="Times New Roman" w:cs="Times New Roman"/>
      <w:b w:val="0"/>
      <w:bCs w:val="0"/>
      <w:i w:val="0"/>
      <w:iCs w:val="0"/>
      <w:caps w:val="0"/>
      <w:smallCaps w:val="0"/>
      <w:noProof w:val="0"/>
      <w:color w:val="2F5496" w:themeColor="accent1" w:themeShade="BF"/>
      <w:sz w:val="24"/>
      <w:szCs w:val="24"/>
      <w:lang w:val="en-US"/>
    </w:rPr>
  </w:style>
  <w:style w:type="character" w:customStyle="1" w:styleId="Heading2Char">
    <w:name w:val="Heading 2 Char"/>
    <w:basedOn w:val="DefaultParagraphFont"/>
    <w:link w:val="Heading2"/>
    <w:uiPriority w:val="9"/>
    <w:rsid w:val="1524972F"/>
    <w:rPr>
      <w:rFonts w:ascii="Times New Roman" w:eastAsia="Times New Roman" w:hAnsi="Times New Roman" w:cs="Times New Roman"/>
      <w:b w:val="0"/>
      <w:bCs w:val="0"/>
      <w:i w:val="0"/>
      <w:iCs w:val="0"/>
      <w:caps w:val="0"/>
      <w:smallCaps w:val="0"/>
      <w:noProof w:val="0"/>
      <w:color w:val="2F5496" w:themeColor="accent1" w:themeShade="BF"/>
      <w:sz w:val="26"/>
      <w:szCs w:val="26"/>
      <w:lang w:val="en-US"/>
    </w:rPr>
  </w:style>
  <w:style w:type="character" w:customStyle="1" w:styleId="Heading3Char">
    <w:name w:val="Heading 3 Char"/>
    <w:basedOn w:val="DefaultParagraphFont"/>
    <w:link w:val="Heading3"/>
    <w:uiPriority w:val="9"/>
    <w:rsid w:val="1524972F"/>
    <w:rPr>
      <w:rFonts w:ascii="Times New Roman" w:eastAsia="Times New Roman" w:hAnsi="Times New Roman" w:cs="Times New Roman"/>
      <w:b w:val="0"/>
      <w:bCs w:val="0"/>
      <w:i w:val="0"/>
      <w:iCs w:val="0"/>
      <w:caps w:val="0"/>
      <w:smallCaps w:val="0"/>
      <w:noProof w:val="0"/>
      <w:color w:val="1F3763"/>
      <w:sz w:val="24"/>
      <w:szCs w:val="24"/>
      <w:lang w:val="en-US"/>
    </w:rPr>
  </w:style>
  <w:style w:type="character" w:customStyle="1" w:styleId="Heading4Char">
    <w:name w:val="Heading 4 Char"/>
    <w:basedOn w:val="DefaultParagraphFont"/>
    <w:link w:val="Heading4"/>
    <w:uiPriority w:val="9"/>
    <w:rsid w:val="1524972F"/>
    <w:rPr>
      <w:rFonts w:ascii="Times New Roman" w:eastAsia="Times New Roman" w:hAnsi="Times New Roman" w:cs="Times New Roman"/>
      <w:b w:val="0"/>
      <w:bCs w:val="0"/>
      <w:i/>
      <w:iCs/>
      <w:caps w:val="0"/>
      <w:smallCaps w:val="0"/>
      <w:noProof w:val="0"/>
      <w:color w:val="2F5496" w:themeColor="accent1" w:themeShade="BF"/>
      <w:sz w:val="24"/>
      <w:szCs w:val="24"/>
      <w:lang w:val="en-US"/>
    </w:rPr>
  </w:style>
  <w:style w:type="character" w:customStyle="1" w:styleId="Heading5Char">
    <w:name w:val="Heading 5 Char"/>
    <w:basedOn w:val="DefaultParagraphFont"/>
    <w:link w:val="Heading5"/>
    <w:uiPriority w:val="9"/>
    <w:rsid w:val="1524972F"/>
    <w:rPr>
      <w:rFonts w:ascii="Times New Roman" w:eastAsia="Times New Roman" w:hAnsi="Times New Roman" w:cs="Times New Roman"/>
      <w:b w:val="0"/>
      <w:bCs w:val="0"/>
      <w:i w:val="0"/>
      <w:iCs w:val="0"/>
      <w:caps w:val="0"/>
      <w:smallCaps w:val="0"/>
      <w:noProof w:val="0"/>
      <w:color w:val="2F5496" w:themeColor="accent1" w:themeShade="BF"/>
      <w:sz w:val="24"/>
      <w:szCs w:val="24"/>
      <w:lang w:val="en-US"/>
    </w:rPr>
  </w:style>
  <w:style w:type="character" w:customStyle="1" w:styleId="Heading6Char">
    <w:name w:val="Heading 6 Char"/>
    <w:basedOn w:val="DefaultParagraphFont"/>
    <w:link w:val="Heading6"/>
    <w:uiPriority w:val="9"/>
    <w:rsid w:val="1524972F"/>
    <w:rPr>
      <w:rFonts w:ascii="Times New Roman" w:eastAsia="Times New Roman" w:hAnsi="Times New Roman" w:cs="Times New Roman"/>
      <w:b w:val="0"/>
      <w:bCs w:val="0"/>
      <w:i w:val="0"/>
      <w:iCs w:val="0"/>
      <w:caps w:val="0"/>
      <w:smallCaps w:val="0"/>
      <w:noProof w:val="0"/>
      <w:color w:val="1F3763"/>
      <w:sz w:val="24"/>
      <w:szCs w:val="24"/>
      <w:lang w:val="en-US"/>
    </w:rPr>
  </w:style>
  <w:style w:type="character" w:customStyle="1" w:styleId="Heading7Char">
    <w:name w:val="Heading 7 Char"/>
    <w:basedOn w:val="DefaultParagraphFont"/>
    <w:link w:val="Heading7"/>
    <w:uiPriority w:val="9"/>
    <w:rsid w:val="1524972F"/>
    <w:rPr>
      <w:rFonts w:ascii="Times New Roman" w:eastAsia="Times New Roman" w:hAnsi="Times New Roman" w:cs="Times New Roman"/>
      <w:b w:val="0"/>
      <w:bCs w:val="0"/>
      <w:i/>
      <w:iCs/>
      <w:caps w:val="0"/>
      <w:smallCaps w:val="0"/>
      <w:noProof w:val="0"/>
      <w:color w:val="1F3763"/>
      <w:sz w:val="24"/>
      <w:szCs w:val="24"/>
      <w:lang w:val="en-US"/>
    </w:rPr>
  </w:style>
  <w:style w:type="character" w:customStyle="1" w:styleId="Heading8Char">
    <w:name w:val="Heading 8 Char"/>
    <w:basedOn w:val="DefaultParagraphFont"/>
    <w:link w:val="Heading8"/>
    <w:uiPriority w:val="9"/>
    <w:rsid w:val="1524972F"/>
    <w:rPr>
      <w:rFonts w:ascii="Times New Roman" w:eastAsia="Times New Roman" w:hAnsi="Times New Roman" w:cs="Times New Roman"/>
      <w:b w:val="0"/>
      <w:bCs w:val="0"/>
      <w:i w:val="0"/>
      <w:iCs w:val="0"/>
      <w:caps w:val="0"/>
      <w:smallCaps w:val="0"/>
      <w:noProof w:val="0"/>
      <w:color w:val="272727"/>
      <w:sz w:val="21"/>
      <w:szCs w:val="21"/>
      <w:lang w:val="en-US"/>
    </w:rPr>
  </w:style>
  <w:style w:type="character" w:customStyle="1" w:styleId="Heading9Char">
    <w:name w:val="Heading 9 Char"/>
    <w:basedOn w:val="DefaultParagraphFont"/>
    <w:link w:val="Heading9"/>
    <w:uiPriority w:val="9"/>
    <w:rsid w:val="1524972F"/>
    <w:rPr>
      <w:rFonts w:ascii="Times New Roman" w:eastAsia="Times New Roman" w:hAnsi="Times New Roman" w:cs="Times New Roman"/>
      <w:b w:val="0"/>
      <w:bCs w:val="0"/>
      <w:i/>
      <w:iCs/>
      <w:caps w:val="0"/>
      <w:smallCaps w:val="0"/>
      <w:noProof w:val="0"/>
      <w:color w:val="272727"/>
      <w:sz w:val="21"/>
      <w:szCs w:val="21"/>
      <w:lang w:val="en-US"/>
    </w:rPr>
  </w:style>
  <w:style w:type="character" w:customStyle="1" w:styleId="TitleChar">
    <w:name w:val="Title Char"/>
    <w:basedOn w:val="DefaultParagraphFont"/>
    <w:link w:val="Title"/>
    <w:uiPriority w:val="10"/>
    <w:rsid w:val="1524972F"/>
    <w:rPr>
      <w:rFonts w:ascii="Times New Roman" w:eastAsia="Times New Roman" w:hAnsi="Times New Roman" w:cs="Times New Roman"/>
      <w:b w:val="0"/>
      <w:bCs w:val="0"/>
      <w:i w:val="0"/>
      <w:iCs w:val="0"/>
      <w:caps w:val="0"/>
      <w:smallCaps w:val="0"/>
      <w:noProof w:val="0"/>
      <w:color w:val="auto"/>
      <w:sz w:val="56"/>
      <w:szCs w:val="56"/>
      <w:lang w:val="en-US"/>
    </w:rPr>
  </w:style>
  <w:style w:type="character" w:customStyle="1" w:styleId="SubtitleChar">
    <w:name w:val="Subtitle Char"/>
    <w:basedOn w:val="DefaultParagraphFont"/>
    <w:link w:val="Subtitle"/>
    <w:uiPriority w:val="11"/>
    <w:rsid w:val="1524972F"/>
    <w:rPr>
      <w:rFonts w:asciiTheme="minorHAnsi" w:eastAsiaTheme="minorEastAsia" w:hAnsiTheme="minorHAnsi" w:cstheme="minorBidi"/>
      <w:b w:val="0"/>
      <w:bCs w:val="0"/>
      <w:i w:val="0"/>
      <w:iCs w:val="0"/>
      <w:caps w:val="0"/>
      <w:smallCaps w:val="0"/>
      <w:noProof w:val="0"/>
      <w:color w:val="5A5A5A"/>
      <w:sz w:val="24"/>
      <w:szCs w:val="24"/>
      <w:lang w:val="en-US"/>
    </w:rPr>
  </w:style>
  <w:style w:type="character" w:customStyle="1" w:styleId="QuoteChar">
    <w:name w:val="Quote Char"/>
    <w:basedOn w:val="DefaultParagraphFont"/>
    <w:link w:val="Quote"/>
    <w:uiPriority w:val="29"/>
    <w:rsid w:val="1524972F"/>
    <w:rPr>
      <w:rFonts w:ascii="Times New Roman" w:eastAsia="Times New Roman" w:hAnsi="Times New Roman" w:cs="Times New Roman"/>
      <w:b w:val="0"/>
      <w:bCs w:val="0"/>
      <w:i/>
      <w:iCs/>
      <w:caps w:val="0"/>
      <w:smallCaps w:val="0"/>
      <w:noProof w:val="0"/>
      <w:color w:val="404040" w:themeColor="text1" w:themeTint="BF"/>
      <w:sz w:val="24"/>
      <w:szCs w:val="24"/>
      <w:lang w:val="en-US"/>
    </w:rPr>
  </w:style>
  <w:style w:type="character" w:customStyle="1" w:styleId="IntenseQuoteChar">
    <w:name w:val="Intense Quote Char"/>
    <w:basedOn w:val="DefaultParagraphFont"/>
    <w:link w:val="IntenseQuote"/>
    <w:uiPriority w:val="30"/>
    <w:rsid w:val="1524972F"/>
    <w:rPr>
      <w:rFonts w:ascii="Times New Roman" w:eastAsia="Times New Roman" w:hAnsi="Times New Roman" w:cs="Times New Roman"/>
      <w:b w:val="0"/>
      <w:bCs w:val="0"/>
      <w:i/>
      <w:iCs/>
      <w:caps w:val="0"/>
      <w:smallCaps w:val="0"/>
      <w:noProof w:val="0"/>
      <w:color w:val="4472C4" w:themeColor="accent1"/>
      <w:sz w:val="24"/>
      <w:szCs w:val="24"/>
      <w:lang w:val="en-US"/>
    </w:rPr>
  </w:style>
  <w:style w:type="paragraph" w:styleId="TOC1">
    <w:name w:val="toc 1"/>
    <w:basedOn w:val="Normal"/>
    <w:next w:val="Normal"/>
    <w:uiPriority w:val="39"/>
    <w:unhideWhenUsed/>
    <w:rsid w:val="1524972F"/>
    <w:pPr>
      <w:spacing w:after="100"/>
    </w:pPr>
  </w:style>
  <w:style w:type="paragraph" w:styleId="TOC2">
    <w:name w:val="toc 2"/>
    <w:basedOn w:val="Normal"/>
    <w:next w:val="Normal"/>
    <w:uiPriority w:val="39"/>
    <w:unhideWhenUsed/>
    <w:rsid w:val="1524972F"/>
    <w:pPr>
      <w:spacing w:after="100"/>
      <w:ind w:left="220"/>
    </w:pPr>
  </w:style>
  <w:style w:type="paragraph" w:styleId="TOC3">
    <w:name w:val="toc 3"/>
    <w:basedOn w:val="Normal"/>
    <w:next w:val="Normal"/>
    <w:uiPriority w:val="39"/>
    <w:unhideWhenUsed/>
    <w:rsid w:val="1524972F"/>
    <w:pPr>
      <w:spacing w:after="100"/>
      <w:ind w:left="440"/>
    </w:pPr>
  </w:style>
  <w:style w:type="paragraph" w:styleId="TOC4">
    <w:name w:val="toc 4"/>
    <w:basedOn w:val="Normal"/>
    <w:next w:val="Normal"/>
    <w:uiPriority w:val="39"/>
    <w:unhideWhenUsed/>
    <w:rsid w:val="1524972F"/>
    <w:pPr>
      <w:spacing w:after="100"/>
      <w:ind w:left="660"/>
    </w:pPr>
  </w:style>
  <w:style w:type="paragraph" w:styleId="TOC5">
    <w:name w:val="toc 5"/>
    <w:basedOn w:val="Normal"/>
    <w:next w:val="Normal"/>
    <w:uiPriority w:val="39"/>
    <w:unhideWhenUsed/>
    <w:rsid w:val="1524972F"/>
    <w:pPr>
      <w:spacing w:after="100"/>
      <w:ind w:left="880"/>
    </w:pPr>
  </w:style>
  <w:style w:type="paragraph" w:styleId="TOC6">
    <w:name w:val="toc 6"/>
    <w:basedOn w:val="Normal"/>
    <w:next w:val="Normal"/>
    <w:uiPriority w:val="39"/>
    <w:unhideWhenUsed/>
    <w:rsid w:val="1524972F"/>
    <w:pPr>
      <w:spacing w:after="100"/>
      <w:ind w:left="1100"/>
    </w:pPr>
  </w:style>
  <w:style w:type="paragraph" w:styleId="TOC7">
    <w:name w:val="toc 7"/>
    <w:basedOn w:val="Normal"/>
    <w:next w:val="Normal"/>
    <w:uiPriority w:val="39"/>
    <w:unhideWhenUsed/>
    <w:rsid w:val="1524972F"/>
    <w:pPr>
      <w:spacing w:after="100"/>
      <w:ind w:left="1320"/>
    </w:pPr>
  </w:style>
  <w:style w:type="paragraph" w:styleId="TOC8">
    <w:name w:val="toc 8"/>
    <w:basedOn w:val="Normal"/>
    <w:next w:val="Normal"/>
    <w:uiPriority w:val="39"/>
    <w:unhideWhenUsed/>
    <w:rsid w:val="1524972F"/>
    <w:pPr>
      <w:spacing w:after="100"/>
      <w:ind w:left="1540"/>
    </w:pPr>
  </w:style>
  <w:style w:type="paragraph" w:styleId="TOC9">
    <w:name w:val="toc 9"/>
    <w:basedOn w:val="Normal"/>
    <w:next w:val="Normal"/>
    <w:uiPriority w:val="39"/>
    <w:unhideWhenUsed/>
    <w:rsid w:val="1524972F"/>
    <w:pPr>
      <w:spacing w:after="100"/>
      <w:ind w:left="1760"/>
    </w:pPr>
  </w:style>
  <w:style w:type="paragraph" w:styleId="EndnoteText">
    <w:name w:val="endnote text"/>
    <w:basedOn w:val="Normal"/>
    <w:link w:val="EndnoteTextChar"/>
    <w:uiPriority w:val="99"/>
    <w:semiHidden/>
    <w:unhideWhenUsed/>
    <w:rsid w:val="1524972F"/>
    <w:rPr>
      <w:sz w:val="20"/>
      <w:szCs w:val="20"/>
    </w:rPr>
  </w:style>
  <w:style w:type="character" w:customStyle="1" w:styleId="EndnoteTextChar">
    <w:name w:val="Endnote Text Char"/>
    <w:basedOn w:val="DefaultParagraphFont"/>
    <w:link w:val="EndnoteText"/>
    <w:uiPriority w:val="99"/>
    <w:semiHidden/>
    <w:rsid w:val="1524972F"/>
    <w:rPr>
      <w:rFonts w:ascii="Times New Roman" w:eastAsia="Times New Roman" w:hAnsi="Times New Roman" w:cs="Times New Roman"/>
      <w:b w:val="0"/>
      <w:bCs w:val="0"/>
      <w:i w:val="0"/>
      <w:iCs w:val="0"/>
      <w:caps w:val="0"/>
      <w:smallCaps w:val="0"/>
      <w:noProof w:val="0"/>
      <w:color w:val="auto"/>
      <w:sz w:val="20"/>
      <w:szCs w:val="20"/>
      <w:lang w:val="en-US"/>
    </w:rPr>
  </w:style>
  <w:style w:type="paragraph" w:styleId="Footer">
    <w:name w:val="footer"/>
    <w:basedOn w:val="Normal"/>
    <w:link w:val="FooterChar"/>
    <w:uiPriority w:val="99"/>
    <w:unhideWhenUsed/>
    <w:rsid w:val="1524972F"/>
    <w:pPr>
      <w:tabs>
        <w:tab w:val="center" w:pos="4680"/>
        <w:tab w:val="right" w:pos="9360"/>
      </w:tabs>
    </w:pPr>
  </w:style>
  <w:style w:type="character" w:customStyle="1" w:styleId="FooterChar">
    <w:name w:val="Footer Char"/>
    <w:basedOn w:val="DefaultParagraphFont"/>
    <w:link w:val="Footer"/>
    <w:uiPriority w:val="99"/>
    <w:rsid w:val="1524972F"/>
    <w:rPr>
      <w:rFonts w:ascii="Times New Roman" w:eastAsia="Times New Roman" w:hAnsi="Times New Roman" w:cs="Times New Roman"/>
      <w:b w:val="0"/>
      <w:bCs w:val="0"/>
      <w:i w:val="0"/>
      <w:iCs w:val="0"/>
      <w:caps w:val="0"/>
      <w:smallCaps w:val="0"/>
      <w:noProof w:val="0"/>
      <w:color w:val="auto"/>
      <w:sz w:val="24"/>
      <w:szCs w:val="24"/>
      <w:lang w:val="en-US"/>
    </w:rPr>
  </w:style>
  <w:style w:type="paragraph" w:styleId="FootnoteText">
    <w:name w:val="footnote text"/>
    <w:basedOn w:val="Normal"/>
    <w:link w:val="FootnoteTextChar"/>
    <w:uiPriority w:val="99"/>
    <w:semiHidden/>
    <w:unhideWhenUsed/>
    <w:rsid w:val="1524972F"/>
    <w:rPr>
      <w:sz w:val="20"/>
      <w:szCs w:val="20"/>
    </w:rPr>
  </w:style>
  <w:style w:type="character" w:customStyle="1" w:styleId="FootnoteTextChar">
    <w:name w:val="Footnote Text Char"/>
    <w:basedOn w:val="DefaultParagraphFont"/>
    <w:link w:val="FootnoteText"/>
    <w:uiPriority w:val="99"/>
    <w:semiHidden/>
    <w:rsid w:val="1524972F"/>
    <w:rPr>
      <w:rFonts w:ascii="Times New Roman" w:eastAsia="Times New Roman" w:hAnsi="Times New Roman" w:cs="Times New Roman"/>
      <w:b w:val="0"/>
      <w:bCs w:val="0"/>
      <w:i w:val="0"/>
      <w:iCs w:val="0"/>
      <w:caps w:val="0"/>
      <w:smallCaps w:val="0"/>
      <w:noProof w:val="0"/>
      <w:color w:val="auto"/>
      <w:sz w:val="20"/>
      <w:szCs w:val="20"/>
      <w:lang w:val="en-US"/>
    </w:rPr>
  </w:style>
  <w:style w:type="paragraph" w:styleId="Header">
    <w:name w:val="header"/>
    <w:basedOn w:val="Normal"/>
    <w:link w:val="HeaderChar"/>
    <w:uiPriority w:val="99"/>
    <w:unhideWhenUsed/>
    <w:rsid w:val="1524972F"/>
    <w:pPr>
      <w:tabs>
        <w:tab w:val="center" w:pos="4680"/>
        <w:tab w:val="right" w:pos="9360"/>
      </w:tabs>
    </w:pPr>
  </w:style>
  <w:style w:type="character" w:customStyle="1" w:styleId="HeaderChar">
    <w:name w:val="Header Char"/>
    <w:basedOn w:val="DefaultParagraphFont"/>
    <w:link w:val="Header"/>
    <w:uiPriority w:val="99"/>
    <w:rsid w:val="1524972F"/>
    <w:rPr>
      <w:rFonts w:ascii="Times New Roman" w:eastAsia="Times New Roman" w:hAnsi="Times New Roman" w:cs="Times New Roman"/>
      <w:b w:val="0"/>
      <w:bCs w:val="0"/>
      <w:i w:val="0"/>
      <w:iCs w:val="0"/>
      <w:caps w:val="0"/>
      <w:smallCaps w:val="0"/>
      <w:noProof w:val="0"/>
      <w:color w:val="auto"/>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680</Words>
  <Characters>3877</Characters>
  <Application>Microsoft Office Word</Application>
  <DocSecurity>0</DocSecurity>
  <Lines>32</Lines>
  <Paragraphs>9</Paragraphs>
  <ScaleCrop>false</ScaleCrop>
  <Company/>
  <LinksUpToDate>false</LinksUpToDate>
  <CharactersWithSpaces>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26</dc:creator>
  <cp:keywords/>
  <dc:description/>
  <cp:lastModifiedBy>karolina kwiecien</cp:lastModifiedBy>
  <cp:revision>12</cp:revision>
  <dcterms:created xsi:type="dcterms:W3CDTF">2024-03-14T09:20:00Z</dcterms:created>
  <dcterms:modified xsi:type="dcterms:W3CDTF">2024-03-27T09:44:00Z</dcterms:modified>
</cp:coreProperties>
</file>