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9F0F06" w:rsidR="002B7923" w:rsidP="00BB11D5" w:rsidRDefault="002B7923" w14:paraId="66795478" w14:textId="77777777">
      <w:pPr>
        <w:spacing w:after="0" w:line="360" w:lineRule="auto"/>
        <w:jc w:val="left"/>
        <w:rPr>
          <w:b/>
          <w:bCs/>
        </w:rPr>
      </w:pPr>
      <w:r w:rsidRPr="009F0F06">
        <w:rPr>
          <w:b/>
          <w:bCs/>
          <w:noProof/>
        </w:rPr>
        <w:drawing>
          <wp:inline distT="0" distB="0" distL="0" distR="0" wp14:anchorId="114DC49D" wp14:editId="6F7C6524">
            <wp:extent cx="2152950" cy="743054"/>
            <wp:effectExtent l="0" t="0" r="0" b="0"/>
            <wp:docPr id="1255333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33476" name=""/>
                    <pic:cNvPicPr/>
                  </pic:nvPicPr>
                  <pic:blipFill>
                    <a:blip r:embed="rId8"/>
                    <a:stretch>
                      <a:fillRect/>
                    </a:stretch>
                  </pic:blipFill>
                  <pic:spPr>
                    <a:xfrm>
                      <a:off x="0" y="0"/>
                      <a:ext cx="2152950" cy="743054"/>
                    </a:xfrm>
                    <a:prstGeom prst="rect">
                      <a:avLst/>
                    </a:prstGeom>
                  </pic:spPr>
                </pic:pic>
              </a:graphicData>
            </a:graphic>
          </wp:inline>
        </w:drawing>
      </w:r>
    </w:p>
    <w:p w:rsidRPr="009F0F06" w:rsidR="002B7923" w:rsidP="00BB11D5" w:rsidRDefault="002B7923" w14:paraId="335F2046" w14:textId="77777777">
      <w:pPr>
        <w:spacing w:after="0" w:line="360" w:lineRule="auto"/>
        <w:jc w:val="center"/>
        <w:rPr>
          <w:b/>
          <w:bCs/>
        </w:rPr>
      </w:pPr>
    </w:p>
    <w:p w:rsidRPr="009F0F06" w:rsidR="002B7923" w:rsidP="00BB11D5" w:rsidRDefault="002B7923" w14:paraId="58DD4E79" w14:textId="77777777">
      <w:pPr>
        <w:spacing w:after="0" w:line="360" w:lineRule="auto"/>
        <w:jc w:val="center"/>
        <w:rPr>
          <w:b/>
          <w:bCs/>
        </w:rPr>
      </w:pPr>
    </w:p>
    <w:p w:rsidRPr="009F0F06" w:rsidR="002B7923" w:rsidP="00BB11D5" w:rsidRDefault="002B7923" w14:paraId="6879F71E" w14:textId="77777777">
      <w:pPr>
        <w:spacing w:after="0" w:line="360" w:lineRule="auto"/>
        <w:jc w:val="center"/>
        <w:rPr>
          <w:b/>
          <w:bCs/>
        </w:rPr>
      </w:pPr>
    </w:p>
    <w:p w:rsidRPr="009F0F06" w:rsidR="002B7923" w:rsidP="00BB11D5" w:rsidRDefault="002B7923" w14:paraId="6116DAA6" w14:textId="77777777">
      <w:pPr>
        <w:spacing w:after="0" w:line="360" w:lineRule="auto"/>
        <w:jc w:val="center"/>
        <w:rPr>
          <w:b/>
          <w:bCs/>
        </w:rPr>
      </w:pPr>
    </w:p>
    <w:p w:rsidRPr="009F0F06" w:rsidR="002B7923" w:rsidP="00BB11D5" w:rsidRDefault="002B7923" w14:paraId="5206B073" w14:textId="77777777">
      <w:pPr>
        <w:spacing w:after="0" w:line="360" w:lineRule="auto"/>
        <w:jc w:val="center"/>
        <w:rPr>
          <w:b/>
          <w:bCs/>
        </w:rPr>
      </w:pPr>
    </w:p>
    <w:p w:rsidRPr="009F0F06" w:rsidR="002B7923" w:rsidP="00BB11D5" w:rsidRDefault="002B7923" w14:paraId="122CBDE9" w14:textId="77777777">
      <w:pPr>
        <w:spacing w:after="0" w:line="360" w:lineRule="auto"/>
        <w:jc w:val="center"/>
        <w:rPr>
          <w:b/>
          <w:bCs/>
        </w:rPr>
      </w:pPr>
    </w:p>
    <w:p w:rsidRPr="009F0F06" w:rsidR="002B7923" w:rsidP="00BB11D5" w:rsidRDefault="002B7923" w14:paraId="5F4141FD" w14:textId="77777777">
      <w:pPr>
        <w:spacing w:after="0" w:line="360" w:lineRule="auto"/>
        <w:jc w:val="center"/>
        <w:rPr>
          <w:b/>
          <w:bCs/>
        </w:rPr>
      </w:pPr>
    </w:p>
    <w:p w:rsidRPr="009F0F06" w:rsidR="002B7923" w:rsidP="00BB11D5" w:rsidRDefault="002B7923" w14:paraId="7E633949" w14:textId="77777777">
      <w:pPr>
        <w:spacing w:after="0" w:line="360" w:lineRule="auto"/>
        <w:jc w:val="center"/>
        <w:rPr>
          <w:b/>
          <w:bCs/>
        </w:rPr>
      </w:pPr>
    </w:p>
    <w:p w:rsidRPr="009F0F06" w:rsidR="002B7923" w:rsidP="00BB11D5" w:rsidRDefault="002B7923" w14:paraId="6DF1B7CC" w14:textId="658D7235">
      <w:pPr>
        <w:spacing w:after="0" w:line="360" w:lineRule="auto"/>
        <w:jc w:val="center"/>
        <w:rPr>
          <w:b/>
          <w:bCs/>
          <w:sz w:val="40"/>
          <w:szCs w:val="40"/>
        </w:rPr>
      </w:pPr>
      <w:r w:rsidRPr="009F0F06">
        <w:rPr>
          <w:b/>
          <w:bCs/>
          <w:sz w:val="40"/>
          <w:szCs w:val="40"/>
        </w:rPr>
        <w:t>Module: Problem Solving and Decision Making</w:t>
      </w:r>
    </w:p>
    <w:p w:rsidRPr="009F0F06" w:rsidR="002B7923" w:rsidP="00BB11D5" w:rsidRDefault="002B7923" w14:paraId="0CFE218A" w14:textId="77777777">
      <w:pPr>
        <w:spacing w:after="0" w:line="360" w:lineRule="auto"/>
        <w:jc w:val="center"/>
        <w:rPr>
          <w:b/>
          <w:bCs/>
          <w:sz w:val="40"/>
          <w:szCs w:val="40"/>
        </w:rPr>
      </w:pPr>
      <w:r w:rsidRPr="009F0F06">
        <w:rPr>
          <w:b/>
          <w:bCs/>
          <w:sz w:val="40"/>
          <w:szCs w:val="40"/>
        </w:rPr>
        <w:t>Module code: LCLM4004</w:t>
      </w:r>
    </w:p>
    <w:p w:rsidRPr="009F0F06" w:rsidR="002B7923" w:rsidP="00BB11D5" w:rsidRDefault="002B7923" w14:paraId="3EAC1460" w14:textId="06B7316B">
      <w:pPr>
        <w:spacing w:after="0" w:line="360" w:lineRule="auto"/>
        <w:jc w:val="center"/>
        <w:rPr>
          <w:b w:val="1"/>
          <w:bCs w:val="1"/>
          <w:sz w:val="40"/>
          <w:szCs w:val="40"/>
        </w:rPr>
      </w:pPr>
      <w:r w:rsidRPr="33F06542" w:rsidR="002B7923">
        <w:rPr>
          <w:b w:val="1"/>
          <w:bCs w:val="1"/>
          <w:sz w:val="40"/>
          <w:szCs w:val="40"/>
        </w:rPr>
        <w:t xml:space="preserve">Student Name: </w:t>
      </w:r>
      <w:r w:rsidRPr="33F06542" w:rsidR="0074422D">
        <w:rPr>
          <w:b w:val="1"/>
          <w:bCs w:val="1"/>
          <w:sz w:val="40"/>
          <w:szCs w:val="40"/>
        </w:rPr>
        <w:t>Carina</w:t>
      </w:r>
      <w:r w:rsidRPr="33F06542" w:rsidR="0C48D977">
        <w:rPr>
          <w:b w:val="1"/>
          <w:bCs w:val="1"/>
          <w:sz w:val="40"/>
          <w:szCs w:val="40"/>
        </w:rPr>
        <w:t xml:space="preserve"> Mircea</w:t>
      </w:r>
    </w:p>
    <w:p w:rsidRPr="009F0F06" w:rsidR="002B7923" w:rsidP="00BB11D5" w:rsidRDefault="002B7923" w14:paraId="64177E41" w14:textId="5F5D66C6">
      <w:pPr>
        <w:spacing w:after="0" w:line="360" w:lineRule="auto"/>
        <w:jc w:val="center"/>
        <w:rPr>
          <w:b w:val="1"/>
          <w:bCs w:val="1"/>
        </w:rPr>
      </w:pPr>
      <w:r w:rsidRPr="7A834A8D" w:rsidR="002B7923">
        <w:rPr>
          <w:b w:val="1"/>
          <w:bCs w:val="1"/>
          <w:sz w:val="40"/>
          <w:szCs w:val="40"/>
        </w:rPr>
        <w:t>Student ID:</w:t>
      </w:r>
      <w:r w:rsidRPr="7A834A8D" w:rsidR="00D7BE64">
        <w:rPr>
          <w:b w:val="1"/>
          <w:bCs w:val="1"/>
          <w:sz w:val="40"/>
          <w:szCs w:val="40"/>
        </w:rPr>
        <w:t>2513303</w:t>
      </w:r>
      <w:r w:rsidRPr="7A834A8D" w:rsidR="002B7923">
        <w:rPr>
          <w:b w:val="1"/>
          <w:bCs w:val="1"/>
          <w:sz w:val="40"/>
          <w:szCs w:val="40"/>
        </w:rPr>
        <w:t xml:space="preserve"> </w:t>
      </w:r>
      <w:r w:rsidRPr="7A834A8D">
        <w:rPr>
          <w:b w:val="1"/>
          <w:bCs w:val="1"/>
        </w:rPr>
        <w:br w:type="page"/>
      </w:r>
    </w:p>
    <w:p w:rsidRPr="009F0F06" w:rsidR="00C15FCA" w:rsidP="00BB11D5" w:rsidRDefault="00C15FCA" w14:paraId="22D02902" w14:textId="33BFE741">
      <w:pPr>
        <w:spacing w:after="0" w:line="360" w:lineRule="auto"/>
        <w:jc w:val="center"/>
        <w:rPr>
          <w:rFonts w:eastAsiaTheme="majorEastAsia" w:cstheme="majorBidi"/>
          <w:b/>
          <w:color w:val="000000" w:themeColor="text1"/>
          <w:sz w:val="28"/>
          <w:szCs w:val="40"/>
        </w:rPr>
      </w:pPr>
      <w:r w:rsidRPr="009F0F06">
        <w:rPr>
          <w:b/>
          <w:bCs/>
        </w:rPr>
        <w:lastRenderedPageBreak/>
        <w:t>Executive Summary</w:t>
      </w:r>
    </w:p>
    <w:p w:rsidRPr="009F0F06" w:rsidR="00C15FCA" w:rsidP="00BB11D5" w:rsidRDefault="002B7923" w14:paraId="5D00C124" w14:textId="7AF3037E">
      <w:pPr>
        <w:spacing w:after="0" w:line="360" w:lineRule="auto"/>
        <w:rPr>
          <w:rFonts w:eastAsiaTheme="majorEastAsia" w:cstheme="majorBidi"/>
          <w:bCs/>
          <w:color w:val="000000" w:themeColor="text1"/>
        </w:rPr>
      </w:pPr>
      <w:r w:rsidRPr="009F0F06">
        <w:rPr>
          <w:rFonts w:eastAsiaTheme="majorEastAsia" w:cstheme="majorBidi"/>
          <w:bCs/>
          <w:color w:val="000000" w:themeColor="text1"/>
        </w:rPr>
        <w:t>Green Haven Florists is facing a steep revenue decline driven due to shifting consumer preferences. To combat this, they need to modernise their digital infrastructure and launch a subscription model. The owners can secure a monthly recurring income while upholding their sustainable practices. This strategy will bridge the gap between traditional craftsmanship and modern ecommerce. Also, ensuring the shop remains a relevant, resilient florist in the Norwich area.</w:t>
      </w:r>
      <w:r w:rsidRPr="009F0F06" w:rsidR="00774D9D">
        <w:rPr>
          <w:rFonts w:eastAsiaTheme="majorEastAsia" w:cstheme="majorBidi"/>
          <w:bCs/>
          <w:color w:val="000000" w:themeColor="text1"/>
        </w:rPr>
        <w:t xml:space="preserve"> There has also been provided with a risk analysis as well as Grid analysis for the task. It has effectively justified and depicted the </w:t>
      </w:r>
      <w:r w:rsidRPr="009F0F06" w:rsidR="009F0F06">
        <w:rPr>
          <w:rFonts w:eastAsiaTheme="majorEastAsia" w:cstheme="majorBidi"/>
          <w:bCs/>
          <w:color w:val="000000" w:themeColor="text1"/>
        </w:rPr>
        <w:t>feasibility</w:t>
      </w:r>
      <w:r w:rsidRPr="009F0F06" w:rsidR="00774D9D">
        <w:rPr>
          <w:rFonts w:eastAsiaTheme="majorEastAsia" w:cstheme="majorBidi"/>
          <w:bCs/>
          <w:color w:val="000000" w:themeColor="text1"/>
        </w:rPr>
        <w:t xml:space="preserve"> of the implementation plan as well as the proposed solution. </w:t>
      </w:r>
      <w:r w:rsidRPr="009F0F06" w:rsidR="00C15FCA">
        <w:rPr>
          <w:rFonts w:eastAsiaTheme="majorEastAsia" w:cstheme="majorBidi"/>
          <w:bCs/>
          <w:color w:val="000000" w:themeColor="text1"/>
        </w:rPr>
        <w:br w:type="page"/>
      </w:r>
    </w:p>
    <w:sdt>
      <w:sdtPr>
        <w:id w:val="-479234685"/>
        <w:docPartObj>
          <w:docPartGallery w:val="Table of Contents"/>
          <w:docPartUnique/>
        </w:docPartObj>
        <w:rPr>
          <w:rFonts w:ascii="Arial" w:hAnsi="Arial" w:eastAsia="Calibri" w:cs="Arial" w:eastAsiaTheme="minorAscii" w:cstheme="minorBidi"/>
          <w:color w:val="auto"/>
          <w:kern w:val="2"/>
          <w:sz w:val="24"/>
          <w:szCs w:val="24"/>
          <w:lang w:val="en-GB"/>
          <w14:ligatures w14:val="standardContextual"/>
        </w:rPr>
      </w:sdtPr>
      <w:sdtEndPr>
        <w:rPr>
          <w:rFonts w:ascii="Arial" w:hAnsi="Arial" w:eastAsia="Calibri" w:cs="Arial" w:eastAsiaTheme="minorAscii" w:cstheme="minorBidi"/>
          <w:b w:val="1"/>
          <w:bCs w:val="1"/>
          <w:noProof/>
          <w:color w:val="auto"/>
          <w:sz w:val="24"/>
          <w:szCs w:val="24"/>
          <w:lang w:val="en-GB"/>
        </w:rPr>
      </w:sdtEndPr>
      <w:sdtContent>
        <w:p w:rsidRPr="009F0F06" w:rsidR="00EF6291" w:rsidP="00BB11D5" w:rsidRDefault="00EF6291" w14:paraId="52B89616" w14:textId="002DA24C">
          <w:pPr>
            <w:pStyle w:val="TOCHeading"/>
            <w:spacing w:before="0" w:line="360" w:lineRule="auto"/>
            <w:rPr>
              <w:lang w:val="en-GB"/>
            </w:rPr>
          </w:pPr>
          <w:r w:rsidRPr="009F0F06">
            <w:rPr>
              <w:lang w:val="en-GB"/>
            </w:rPr>
            <w:t>Table of Contents</w:t>
          </w:r>
        </w:p>
        <w:p w:rsidR="00BB11D5" w:rsidP="00BB11D5" w:rsidRDefault="00EF6291" w14:paraId="08CA19F4" w14:textId="7DB0C522">
          <w:pPr>
            <w:pStyle w:val="TOC1"/>
            <w:tabs>
              <w:tab w:val="right" w:leader="dot" w:pos="9350"/>
            </w:tabs>
            <w:spacing w:after="0" w:line="360" w:lineRule="auto"/>
            <w:rPr>
              <w:rFonts w:asciiTheme="minorHAnsi" w:hAnsiTheme="minorHAnsi" w:eastAsiaTheme="minorEastAsia"/>
              <w:noProof/>
              <w:lang w:val="en-US"/>
            </w:rPr>
          </w:pPr>
          <w:r w:rsidRPr="009F0F06">
            <w:fldChar w:fldCharType="begin"/>
          </w:r>
          <w:r w:rsidRPr="009F0F06">
            <w:instrText xml:space="preserve"> TOC \o "1-3" \h \z \u </w:instrText>
          </w:r>
          <w:r w:rsidRPr="009F0F06">
            <w:fldChar w:fldCharType="separate"/>
          </w:r>
          <w:hyperlink w:history="1" w:anchor="_Toc224320296">
            <w:r w:rsidRPr="00786681" w:rsidR="00BB11D5">
              <w:rPr>
                <w:rStyle w:val="Hyperlink"/>
                <w:noProof/>
              </w:rPr>
              <w:t>Task 1</w:t>
            </w:r>
            <w:r w:rsidR="00BB11D5">
              <w:rPr>
                <w:noProof/>
                <w:webHidden/>
              </w:rPr>
              <w:tab/>
            </w:r>
            <w:r w:rsidR="00BB11D5">
              <w:rPr>
                <w:noProof/>
                <w:webHidden/>
              </w:rPr>
              <w:fldChar w:fldCharType="begin"/>
            </w:r>
            <w:r w:rsidR="00BB11D5">
              <w:rPr>
                <w:noProof/>
                <w:webHidden/>
              </w:rPr>
              <w:instrText xml:space="preserve"> PAGEREF _Toc224320296 \h </w:instrText>
            </w:r>
            <w:r w:rsidR="00BB11D5">
              <w:rPr>
                <w:noProof/>
                <w:webHidden/>
              </w:rPr>
            </w:r>
            <w:r w:rsidR="00BB11D5">
              <w:rPr>
                <w:noProof/>
                <w:webHidden/>
              </w:rPr>
              <w:fldChar w:fldCharType="separate"/>
            </w:r>
            <w:r w:rsidR="00BB11D5">
              <w:rPr>
                <w:noProof/>
                <w:webHidden/>
              </w:rPr>
              <w:t>5</w:t>
            </w:r>
            <w:r w:rsidR="00BB11D5">
              <w:rPr>
                <w:noProof/>
                <w:webHidden/>
              </w:rPr>
              <w:fldChar w:fldCharType="end"/>
            </w:r>
          </w:hyperlink>
        </w:p>
        <w:p w:rsidR="00BB11D5" w:rsidP="00BB11D5" w:rsidRDefault="00BB11D5" w14:paraId="4C524E67" w14:textId="4A55B75E">
          <w:pPr>
            <w:pStyle w:val="TOC2"/>
            <w:tabs>
              <w:tab w:val="right" w:leader="dot" w:pos="9350"/>
            </w:tabs>
            <w:spacing w:after="0" w:line="360" w:lineRule="auto"/>
            <w:rPr>
              <w:rFonts w:asciiTheme="minorHAnsi" w:hAnsiTheme="minorHAnsi" w:eastAsiaTheme="minorEastAsia"/>
              <w:noProof/>
              <w:lang w:val="en-US"/>
            </w:rPr>
          </w:pPr>
          <w:hyperlink w:history="1" w:anchor="_Toc224320297">
            <w:r w:rsidRPr="00786681">
              <w:rPr>
                <w:rStyle w:val="Hyperlink"/>
                <w:noProof/>
              </w:rPr>
              <w:t>Overview of Green Haven Florists</w:t>
            </w:r>
            <w:r>
              <w:rPr>
                <w:noProof/>
                <w:webHidden/>
              </w:rPr>
              <w:tab/>
            </w:r>
            <w:r>
              <w:rPr>
                <w:noProof/>
                <w:webHidden/>
              </w:rPr>
              <w:fldChar w:fldCharType="begin"/>
            </w:r>
            <w:r>
              <w:rPr>
                <w:noProof/>
                <w:webHidden/>
              </w:rPr>
              <w:instrText xml:space="preserve"> PAGEREF _Toc224320297 \h </w:instrText>
            </w:r>
            <w:r>
              <w:rPr>
                <w:noProof/>
                <w:webHidden/>
              </w:rPr>
            </w:r>
            <w:r>
              <w:rPr>
                <w:noProof/>
                <w:webHidden/>
              </w:rPr>
              <w:fldChar w:fldCharType="separate"/>
            </w:r>
            <w:r>
              <w:rPr>
                <w:noProof/>
                <w:webHidden/>
              </w:rPr>
              <w:t>5</w:t>
            </w:r>
            <w:r>
              <w:rPr>
                <w:noProof/>
                <w:webHidden/>
              </w:rPr>
              <w:fldChar w:fldCharType="end"/>
            </w:r>
          </w:hyperlink>
        </w:p>
        <w:p w:rsidR="00BB11D5" w:rsidP="00BB11D5" w:rsidRDefault="00BB11D5" w14:paraId="0C969811" w14:textId="2258E37D">
          <w:pPr>
            <w:pStyle w:val="TOC1"/>
            <w:tabs>
              <w:tab w:val="right" w:leader="dot" w:pos="9350"/>
            </w:tabs>
            <w:spacing w:after="0" w:line="360" w:lineRule="auto"/>
            <w:rPr>
              <w:rFonts w:asciiTheme="minorHAnsi" w:hAnsiTheme="minorHAnsi" w:eastAsiaTheme="minorEastAsia"/>
              <w:noProof/>
              <w:lang w:val="en-US"/>
            </w:rPr>
          </w:pPr>
          <w:hyperlink w:history="1" w:anchor="_Toc224320298">
            <w:r w:rsidRPr="00786681">
              <w:rPr>
                <w:rStyle w:val="Hyperlink"/>
                <w:noProof/>
              </w:rPr>
              <w:t>Task 2</w:t>
            </w:r>
            <w:r>
              <w:rPr>
                <w:noProof/>
                <w:webHidden/>
              </w:rPr>
              <w:tab/>
            </w:r>
            <w:r>
              <w:rPr>
                <w:noProof/>
                <w:webHidden/>
              </w:rPr>
              <w:fldChar w:fldCharType="begin"/>
            </w:r>
            <w:r>
              <w:rPr>
                <w:noProof/>
                <w:webHidden/>
              </w:rPr>
              <w:instrText xml:space="preserve"> PAGEREF _Toc224320298 \h </w:instrText>
            </w:r>
            <w:r>
              <w:rPr>
                <w:noProof/>
                <w:webHidden/>
              </w:rPr>
            </w:r>
            <w:r>
              <w:rPr>
                <w:noProof/>
                <w:webHidden/>
              </w:rPr>
              <w:fldChar w:fldCharType="separate"/>
            </w:r>
            <w:r>
              <w:rPr>
                <w:noProof/>
                <w:webHidden/>
              </w:rPr>
              <w:t>6</w:t>
            </w:r>
            <w:r>
              <w:rPr>
                <w:noProof/>
                <w:webHidden/>
              </w:rPr>
              <w:fldChar w:fldCharType="end"/>
            </w:r>
          </w:hyperlink>
        </w:p>
        <w:p w:rsidR="00BB11D5" w:rsidP="00BB11D5" w:rsidRDefault="00BB11D5" w14:paraId="08548511" w14:textId="153ABC89">
          <w:pPr>
            <w:pStyle w:val="TOC2"/>
            <w:tabs>
              <w:tab w:val="right" w:leader="dot" w:pos="9350"/>
            </w:tabs>
            <w:spacing w:after="0" w:line="360" w:lineRule="auto"/>
            <w:rPr>
              <w:rFonts w:asciiTheme="minorHAnsi" w:hAnsiTheme="minorHAnsi" w:eastAsiaTheme="minorEastAsia"/>
              <w:noProof/>
              <w:lang w:val="en-US"/>
            </w:rPr>
          </w:pPr>
          <w:hyperlink w:history="1" w:anchor="_Toc224320299">
            <w:r w:rsidRPr="00786681">
              <w:rPr>
                <w:rStyle w:val="Hyperlink"/>
                <w:noProof/>
              </w:rPr>
              <w:t>Solution A: Digital Transformation</w:t>
            </w:r>
            <w:r>
              <w:rPr>
                <w:noProof/>
                <w:webHidden/>
              </w:rPr>
              <w:tab/>
            </w:r>
            <w:r>
              <w:rPr>
                <w:noProof/>
                <w:webHidden/>
              </w:rPr>
              <w:fldChar w:fldCharType="begin"/>
            </w:r>
            <w:r>
              <w:rPr>
                <w:noProof/>
                <w:webHidden/>
              </w:rPr>
              <w:instrText xml:space="preserve"> PAGEREF _Toc224320299 \h </w:instrText>
            </w:r>
            <w:r>
              <w:rPr>
                <w:noProof/>
                <w:webHidden/>
              </w:rPr>
            </w:r>
            <w:r>
              <w:rPr>
                <w:noProof/>
                <w:webHidden/>
              </w:rPr>
              <w:fldChar w:fldCharType="separate"/>
            </w:r>
            <w:r>
              <w:rPr>
                <w:noProof/>
                <w:webHidden/>
              </w:rPr>
              <w:t>6</w:t>
            </w:r>
            <w:r>
              <w:rPr>
                <w:noProof/>
                <w:webHidden/>
              </w:rPr>
              <w:fldChar w:fldCharType="end"/>
            </w:r>
          </w:hyperlink>
        </w:p>
        <w:p w:rsidR="00BB11D5" w:rsidP="00BB11D5" w:rsidRDefault="00BB11D5" w14:paraId="2D819C31" w14:textId="31DCC1A9">
          <w:pPr>
            <w:pStyle w:val="TOC2"/>
            <w:tabs>
              <w:tab w:val="right" w:leader="dot" w:pos="9350"/>
            </w:tabs>
            <w:spacing w:after="0" w:line="360" w:lineRule="auto"/>
            <w:rPr>
              <w:rFonts w:asciiTheme="minorHAnsi" w:hAnsiTheme="minorHAnsi" w:eastAsiaTheme="minorEastAsia"/>
              <w:noProof/>
              <w:lang w:val="en-US"/>
            </w:rPr>
          </w:pPr>
          <w:hyperlink w:history="1" w:anchor="_Toc224320300">
            <w:r w:rsidRPr="00786681">
              <w:rPr>
                <w:rStyle w:val="Hyperlink"/>
                <w:noProof/>
              </w:rPr>
              <w:t>Solution B: Create a hyper-local experience</w:t>
            </w:r>
            <w:r>
              <w:rPr>
                <w:noProof/>
                <w:webHidden/>
              </w:rPr>
              <w:tab/>
            </w:r>
            <w:r>
              <w:rPr>
                <w:noProof/>
                <w:webHidden/>
              </w:rPr>
              <w:fldChar w:fldCharType="begin"/>
            </w:r>
            <w:r>
              <w:rPr>
                <w:noProof/>
                <w:webHidden/>
              </w:rPr>
              <w:instrText xml:space="preserve"> PAGEREF _Toc224320300 \h </w:instrText>
            </w:r>
            <w:r>
              <w:rPr>
                <w:noProof/>
                <w:webHidden/>
              </w:rPr>
            </w:r>
            <w:r>
              <w:rPr>
                <w:noProof/>
                <w:webHidden/>
              </w:rPr>
              <w:fldChar w:fldCharType="separate"/>
            </w:r>
            <w:r>
              <w:rPr>
                <w:noProof/>
                <w:webHidden/>
              </w:rPr>
              <w:t>6</w:t>
            </w:r>
            <w:r>
              <w:rPr>
                <w:noProof/>
                <w:webHidden/>
              </w:rPr>
              <w:fldChar w:fldCharType="end"/>
            </w:r>
          </w:hyperlink>
        </w:p>
        <w:p w:rsidR="00BB11D5" w:rsidP="00BB11D5" w:rsidRDefault="00BB11D5" w14:paraId="6051D46C" w14:textId="430DEA7C">
          <w:pPr>
            <w:pStyle w:val="TOC1"/>
            <w:tabs>
              <w:tab w:val="right" w:leader="dot" w:pos="9350"/>
            </w:tabs>
            <w:spacing w:after="0" w:line="360" w:lineRule="auto"/>
            <w:rPr>
              <w:rFonts w:asciiTheme="minorHAnsi" w:hAnsiTheme="minorHAnsi" w:eastAsiaTheme="minorEastAsia"/>
              <w:noProof/>
              <w:lang w:val="en-US"/>
            </w:rPr>
          </w:pPr>
          <w:hyperlink w:history="1" w:anchor="_Toc224320301">
            <w:r w:rsidRPr="00786681">
              <w:rPr>
                <w:rStyle w:val="Hyperlink"/>
                <w:noProof/>
              </w:rPr>
              <w:t>Task 3</w:t>
            </w:r>
            <w:r>
              <w:rPr>
                <w:noProof/>
                <w:webHidden/>
              </w:rPr>
              <w:tab/>
            </w:r>
            <w:r>
              <w:rPr>
                <w:noProof/>
                <w:webHidden/>
              </w:rPr>
              <w:fldChar w:fldCharType="begin"/>
            </w:r>
            <w:r>
              <w:rPr>
                <w:noProof/>
                <w:webHidden/>
              </w:rPr>
              <w:instrText xml:space="preserve"> PAGEREF _Toc224320301 \h </w:instrText>
            </w:r>
            <w:r>
              <w:rPr>
                <w:noProof/>
                <w:webHidden/>
              </w:rPr>
            </w:r>
            <w:r>
              <w:rPr>
                <w:noProof/>
                <w:webHidden/>
              </w:rPr>
              <w:fldChar w:fldCharType="separate"/>
            </w:r>
            <w:r>
              <w:rPr>
                <w:noProof/>
                <w:webHidden/>
              </w:rPr>
              <w:t>7</w:t>
            </w:r>
            <w:r>
              <w:rPr>
                <w:noProof/>
                <w:webHidden/>
              </w:rPr>
              <w:fldChar w:fldCharType="end"/>
            </w:r>
          </w:hyperlink>
        </w:p>
        <w:p w:rsidR="00BB11D5" w:rsidP="00BB11D5" w:rsidRDefault="00BB11D5" w14:paraId="3E4F1E28" w14:textId="22B079B9">
          <w:pPr>
            <w:pStyle w:val="TOC2"/>
            <w:tabs>
              <w:tab w:val="right" w:leader="dot" w:pos="9350"/>
            </w:tabs>
            <w:spacing w:after="0" w:line="360" w:lineRule="auto"/>
            <w:rPr>
              <w:rFonts w:asciiTheme="minorHAnsi" w:hAnsiTheme="minorHAnsi" w:eastAsiaTheme="minorEastAsia"/>
              <w:noProof/>
              <w:lang w:val="en-US"/>
            </w:rPr>
          </w:pPr>
          <w:hyperlink w:history="1" w:anchor="_Toc224320302">
            <w:r w:rsidRPr="00786681">
              <w:rPr>
                <w:rStyle w:val="Hyperlink"/>
                <w:noProof/>
              </w:rPr>
              <w:t>Explaining the results and selecting the preferred solution</w:t>
            </w:r>
            <w:r>
              <w:rPr>
                <w:noProof/>
                <w:webHidden/>
              </w:rPr>
              <w:tab/>
            </w:r>
            <w:r>
              <w:rPr>
                <w:noProof/>
                <w:webHidden/>
              </w:rPr>
              <w:fldChar w:fldCharType="begin"/>
            </w:r>
            <w:r>
              <w:rPr>
                <w:noProof/>
                <w:webHidden/>
              </w:rPr>
              <w:instrText xml:space="preserve"> PAGEREF _Toc224320302 \h </w:instrText>
            </w:r>
            <w:r>
              <w:rPr>
                <w:noProof/>
                <w:webHidden/>
              </w:rPr>
            </w:r>
            <w:r>
              <w:rPr>
                <w:noProof/>
                <w:webHidden/>
              </w:rPr>
              <w:fldChar w:fldCharType="separate"/>
            </w:r>
            <w:r>
              <w:rPr>
                <w:noProof/>
                <w:webHidden/>
              </w:rPr>
              <w:t>7</w:t>
            </w:r>
            <w:r>
              <w:rPr>
                <w:noProof/>
                <w:webHidden/>
              </w:rPr>
              <w:fldChar w:fldCharType="end"/>
            </w:r>
          </w:hyperlink>
        </w:p>
        <w:p w:rsidR="00BB11D5" w:rsidP="00BB11D5" w:rsidRDefault="00BB11D5" w14:paraId="7C44C616" w14:textId="49A4DB80">
          <w:pPr>
            <w:pStyle w:val="TOC1"/>
            <w:tabs>
              <w:tab w:val="right" w:leader="dot" w:pos="9350"/>
            </w:tabs>
            <w:spacing w:after="0" w:line="360" w:lineRule="auto"/>
            <w:rPr>
              <w:rFonts w:asciiTheme="minorHAnsi" w:hAnsiTheme="minorHAnsi" w:eastAsiaTheme="minorEastAsia"/>
              <w:noProof/>
              <w:lang w:val="en-US"/>
            </w:rPr>
          </w:pPr>
          <w:hyperlink w:history="1" w:anchor="_Toc224320303">
            <w:r w:rsidRPr="00786681">
              <w:rPr>
                <w:rStyle w:val="Hyperlink"/>
                <w:noProof/>
              </w:rPr>
              <w:t>Task 4</w:t>
            </w:r>
            <w:r>
              <w:rPr>
                <w:noProof/>
                <w:webHidden/>
              </w:rPr>
              <w:tab/>
            </w:r>
            <w:r>
              <w:rPr>
                <w:noProof/>
                <w:webHidden/>
              </w:rPr>
              <w:fldChar w:fldCharType="begin"/>
            </w:r>
            <w:r>
              <w:rPr>
                <w:noProof/>
                <w:webHidden/>
              </w:rPr>
              <w:instrText xml:space="preserve"> PAGEREF _Toc224320303 \h </w:instrText>
            </w:r>
            <w:r>
              <w:rPr>
                <w:noProof/>
                <w:webHidden/>
              </w:rPr>
            </w:r>
            <w:r>
              <w:rPr>
                <w:noProof/>
                <w:webHidden/>
              </w:rPr>
              <w:fldChar w:fldCharType="separate"/>
            </w:r>
            <w:r>
              <w:rPr>
                <w:noProof/>
                <w:webHidden/>
              </w:rPr>
              <w:t>8</w:t>
            </w:r>
            <w:r>
              <w:rPr>
                <w:noProof/>
                <w:webHidden/>
              </w:rPr>
              <w:fldChar w:fldCharType="end"/>
            </w:r>
          </w:hyperlink>
        </w:p>
        <w:p w:rsidR="00BB11D5" w:rsidP="00BB11D5" w:rsidRDefault="00BB11D5" w14:paraId="757026DC" w14:textId="2303422D">
          <w:pPr>
            <w:pStyle w:val="TOC2"/>
            <w:tabs>
              <w:tab w:val="right" w:leader="dot" w:pos="9350"/>
            </w:tabs>
            <w:spacing w:after="0" w:line="360" w:lineRule="auto"/>
            <w:rPr>
              <w:rFonts w:asciiTheme="minorHAnsi" w:hAnsiTheme="minorHAnsi" w:eastAsiaTheme="minorEastAsia"/>
              <w:noProof/>
              <w:lang w:val="en-US"/>
            </w:rPr>
          </w:pPr>
          <w:hyperlink w:history="1" w:anchor="_Toc224320304">
            <w:r w:rsidRPr="00786681">
              <w:rPr>
                <w:rStyle w:val="Hyperlink"/>
                <w:noProof/>
              </w:rPr>
              <w:t>E</w:t>
            </w:r>
            <w:r w:rsidRPr="00786681">
              <w:rPr>
                <w:rStyle w:val="Hyperlink"/>
                <w:noProof/>
                <w:highlight w:val="white"/>
              </w:rPr>
              <w:t>xplain</w:t>
            </w:r>
            <w:r w:rsidRPr="00786681">
              <w:rPr>
                <w:rStyle w:val="Hyperlink"/>
                <w:noProof/>
              </w:rPr>
              <w:t xml:space="preserve">ing the </w:t>
            </w:r>
            <w:r w:rsidRPr="00786681">
              <w:rPr>
                <w:rStyle w:val="Hyperlink"/>
                <w:noProof/>
                <w:highlight w:val="white"/>
              </w:rPr>
              <w:t xml:space="preserve">results and the feasibility of </w:t>
            </w:r>
            <w:r w:rsidRPr="00786681">
              <w:rPr>
                <w:rStyle w:val="Hyperlink"/>
                <w:noProof/>
              </w:rPr>
              <w:t xml:space="preserve">the </w:t>
            </w:r>
            <w:r w:rsidRPr="00786681">
              <w:rPr>
                <w:rStyle w:val="Hyperlink"/>
                <w:noProof/>
                <w:highlight w:val="white"/>
              </w:rPr>
              <w:t>selected solution</w:t>
            </w:r>
            <w:r>
              <w:rPr>
                <w:noProof/>
                <w:webHidden/>
              </w:rPr>
              <w:tab/>
            </w:r>
            <w:r>
              <w:rPr>
                <w:noProof/>
                <w:webHidden/>
              </w:rPr>
              <w:fldChar w:fldCharType="begin"/>
            </w:r>
            <w:r>
              <w:rPr>
                <w:noProof/>
                <w:webHidden/>
              </w:rPr>
              <w:instrText xml:space="preserve"> PAGEREF _Toc224320304 \h </w:instrText>
            </w:r>
            <w:r>
              <w:rPr>
                <w:noProof/>
                <w:webHidden/>
              </w:rPr>
            </w:r>
            <w:r>
              <w:rPr>
                <w:noProof/>
                <w:webHidden/>
              </w:rPr>
              <w:fldChar w:fldCharType="separate"/>
            </w:r>
            <w:r>
              <w:rPr>
                <w:noProof/>
                <w:webHidden/>
              </w:rPr>
              <w:t>8</w:t>
            </w:r>
            <w:r>
              <w:rPr>
                <w:noProof/>
                <w:webHidden/>
              </w:rPr>
              <w:fldChar w:fldCharType="end"/>
            </w:r>
          </w:hyperlink>
        </w:p>
        <w:p w:rsidR="00BB11D5" w:rsidP="00BB11D5" w:rsidRDefault="00BB11D5" w14:paraId="6A8FC346" w14:textId="7C4D55A4">
          <w:pPr>
            <w:pStyle w:val="TOC1"/>
            <w:tabs>
              <w:tab w:val="right" w:leader="dot" w:pos="9350"/>
            </w:tabs>
            <w:spacing w:after="0" w:line="360" w:lineRule="auto"/>
            <w:rPr>
              <w:rFonts w:asciiTheme="minorHAnsi" w:hAnsiTheme="minorHAnsi" w:eastAsiaTheme="minorEastAsia"/>
              <w:noProof/>
              <w:lang w:val="en-US"/>
            </w:rPr>
          </w:pPr>
          <w:hyperlink w:history="1" w:anchor="_Toc224320305">
            <w:r w:rsidRPr="00786681">
              <w:rPr>
                <w:rStyle w:val="Hyperlink"/>
                <w:noProof/>
              </w:rPr>
              <w:t>Task 5</w:t>
            </w:r>
            <w:r>
              <w:rPr>
                <w:noProof/>
                <w:webHidden/>
              </w:rPr>
              <w:tab/>
            </w:r>
            <w:r>
              <w:rPr>
                <w:noProof/>
                <w:webHidden/>
              </w:rPr>
              <w:fldChar w:fldCharType="begin"/>
            </w:r>
            <w:r>
              <w:rPr>
                <w:noProof/>
                <w:webHidden/>
              </w:rPr>
              <w:instrText xml:space="preserve"> PAGEREF _Toc224320305 \h </w:instrText>
            </w:r>
            <w:r>
              <w:rPr>
                <w:noProof/>
                <w:webHidden/>
              </w:rPr>
            </w:r>
            <w:r>
              <w:rPr>
                <w:noProof/>
                <w:webHidden/>
              </w:rPr>
              <w:fldChar w:fldCharType="separate"/>
            </w:r>
            <w:r>
              <w:rPr>
                <w:noProof/>
                <w:webHidden/>
              </w:rPr>
              <w:t>9</w:t>
            </w:r>
            <w:r>
              <w:rPr>
                <w:noProof/>
                <w:webHidden/>
              </w:rPr>
              <w:fldChar w:fldCharType="end"/>
            </w:r>
          </w:hyperlink>
        </w:p>
        <w:p w:rsidR="00BB11D5" w:rsidP="00BB11D5" w:rsidRDefault="00BB11D5" w14:paraId="2843504A" w14:textId="278EE93B">
          <w:pPr>
            <w:pStyle w:val="TOC2"/>
            <w:tabs>
              <w:tab w:val="right" w:leader="dot" w:pos="9350"/>
            </w:tabs>
            <w:spacing w:after="0" w:line="360" w:lineRule="auto"/>
            <w:rPr>
              <w:rFonts w:asciiTheme="minorHAnsi" w:hAnsiTheme="minorHAnsi" w:eastAsiaTheme="minorEastAsia"/>
              <w:noProof/>
              <w:lang w:val="en-US"/>
            </w:rPr>
          </w:pPr>
          <w:hyperlink w:history="1" w:anchor="_Toc224320306">
            <w:r w:rsidRPr="00786681">
              <w:rPr>
                <w:rStyle w:val="Hyperlink"/>
                <w:noProof/>
              </w:rPr>
              <w:t>Providing reasons for the activities, timings, order, responsibilities, etc.</w:t>
            </w:r>
            <w:r>
              <w:rPr>
                <w:noProof/>
                <w:webHidden/>
              </w:rPr>
              <w:tab/>
            </w:r>
            <w:r>
              <w:rPr>
                <w:noProof/>
                <w:webHidden/>
              </w:rPr>
              <w:fldChar w:fldCharType="begin"/>
            </w:r>
            <w:r>
              <w:rPr>
                <w:noProof/>
                <w:webHidden/>
              </w:rPr>
              <w:instrText xml:space="preserve"> PAGEREF _Toc224320306 \h </w:instrText>
            </w:r>
            <w:r>
              <w:rPr>
                <w:noProof/>
                <w:webHidden/>
              </w:rPr>
            </w:r>
            <w:r>
              <w:rPr>
                <w:noProof/>
                <w:webHidden/>
              </w:rPr>
              <w:fldChar w:fldCharType="separate"/>
            </w:r>
            <w:r>
              <w:rPr>
                <w:noProof/>
                <w:webHidden/>
              </w:rPr>
              <w:t>9</w:t>
            </w:r>
            <w:r>
              <w:rPr>
                <w:noProof/>
                <w:webHidden/>
              </w:rPr>
              <w:fldChar w:fldCharType="end"/>
            </w:r>
          </w:hyperlink>
        </w:p>
        <w:p w:rsidR="00BB11D5" w:rsidP="00BB11D5" w:rsidRDefault="00BB11D5" w14:paraId="396BE406" w14:textId="11BDB583">
          <w:pPr>
            <w:pStyle w:val="TOC1"/>
            <w:tabs>
              <w:tab w:val="right" w:leader="dot" w:pos="9350"/>
            </w:tabs>
            <w:spacing w:after="0" w:line="360" w:lineRule="auto"/>
            <w:rPr>
              <w:rFonts w:asciiTheme="minorHAnsi" w:hAnsiTheme="minorHAnsi" w:eastAsiaTheme="minorEastAsia"/>
              <w:noProof/>
              <w:lang w:val="en-US"/>
            </w:rPr>
          </w:pPr>
          <w:hyperlink w:history="1" w:anchor="_Toc224320307">
            <w:r w:rsidRPr="00786681">
              <w:rPr>
                <w:rStyle w:val="Hyperlink"/>
                <w:noProof/>
              </w:rPr>
              <w:t>Task 6</w:t>
            </w:r>
            <w:r>
              <w:rPr>
                <w:noProof/>
                <w:webHidden/>
              </w:rPr>
              <w:tab/>
            </w:r>
            <w:r>
              <w:rPr>
                <w:noProof/>
                <w:webHidden/>
              </w:rPr>
              <w:fldChar w:fldCharType="begin"/>
            </w:r>
            <w:r>
              <w:rPr>
                <w:noProof/>
                <w:webHidden/>
              </w:rPr>
              <w:instrText xml:space="preserve"> PAGEREF _Toc224320307 \h </w:instrText>
            </w:r>
            <w:r>
              <w:rPr>
                <w:noProof/>
                <w:webHidden/>
              </w:rPr>
            </w:r>
            <w:r>
              <w:rPr>
                <w:noProof/>
                <w:webHidden/>
              </w:rPr>
              <w:fldChar w:fldCharType="separate"/>
            </w:r>
            <w:r>
              <w:rPr>
                <w:noProof/>
                <w:webHidden/>
              </w:rPr>
              <w:t>10</w:t>
            </w:r>
            <w:r>
              <w:rPr>
                <w:noProof/>
                <w:webHidden/>
              </w:rPr>
              <w:fldChar w:fldCharType="end"/>
            </w:r>
          </w:hyperlink>
        </w:p>
        <w:p w:rsidR="00BB11D5" w:rsidP="00BB11D5" w:rsidRDefault="00BB11D5" w14:paraId="7B179C68" w14:textId="49D53DCA">
          <w:pPr>
            <w:pStyle w:val="TOC2"/>
            <w:tabs>
              <w:tab w:val="right" w:leader="dot" w:pos="9350"/>
            </w:tabs>
            <w:spacing w:after="0" w:line="360" w:lineRule="auto"/>
            <w:rPr>
              <w:rFonts w:asciiTheme="minorHAnsi" w:hAnsiTheme="minorHAnsi" w:eastAsiaTheme="minorEastAsia"/>
              <w:noProof/>
              <w:lang w:val="en-US"/>
            </w:rPr>
          </w:pPr>
          <w:hyperlink w:history="1" w:anchor="_Toc224320308">
            <w:r w:rsidRPr="00786681">
              <w:rPr>
                <w:rStyle w:val="Hyperlink"/>
                <w:noProof/>
              </w:rPr>
              <w:t>Task 6b: Effectiveness of the metric</w:t>
            </w:r>
            <w:r>
              <w:rPr>
                <w:noProof/>
                <w:webHidden/>
              </w:rPr>
              <w:tab/>
            </w:r>
            <w:r>
              <w:rPr>
                <w:noProof/>
                <w:webHidden/>
              </w:rPr>
              <w:fldChar w:fldCharType="begin"/>
            </w:r>
            <w:r>
              <w:rPr>
                <w:noProof/>
                <w:webHidden/>
              </w:rPr>
              <w:instrText xml:space="preserve"> PAGEREF _Toc224320308 \h </w:instrText>
            </w:r>
            <w:r>
              <w:rPr>
                <w:noProof/>
                <w:webHidden/>
              </w:rPr>
            </w:r>
            <w:r>
              <w:rPr>
                <w:noProof/>
                <w:webHidden/>
              </w:rPr>
              <w:fldChar w:fldCharType="separate"/>
            </w:r>
            <w:r>
              <w:rPr>
                <w:noProof/>
                <w:webHidden/>
              </w:rPr>
              <w:t>10</w:t>
            </w:r>
            <w:r>
              <w:rPr>
                <w:noProof/>
                <w:webHidden/>
              </w:rPr>
              <w:fldChar w:fldCharType="end"/>
            </w:r>
          </w:hyperlink>
        </w:p>
        <w:p w:rsidR="00BB11D5" w:rsidP="00BB11D5" w:rsidRDefault="00BB11D5" w14:paraId="53D84701" w14:textId="47823EE4">
          <w:pPr>
            <w:pStyle w:val="TOC1"/>
            <w:tabs>
              <w:tab w:val="right" w:leader="dot" w:pos="9350"/>
            </w:tabs>
            <w:spacing w:after="0" w:line="360" w:lineRule="auto"/>
            <w:rPr>
              <w:rFonts w:asciiTheme="minorHAnsi" w:hAnsiTheme="minorHAnsi" w:eastAsiaTheme="minorEastAsia"/>
              <w:noProof/>
              <w:lang w:val="en-US"/>
            </w:rPr>
          </w:pPr>
          <w:hyperlink w:history="1" w:anchor="_Toc224320309">
            <w:r w:rsidRPr="00786681">
              <w:rPr>
                <w:rStyle w:val="Hyperlink"/>
                <w:noProof/>
              </w:rPr>
              <w:t>Conclusion</w:t>
            </w:r>
            <w:r>
              <w:rPr>
                <w:noProof/>
                <w:webHidden/>
              </w:rPr>
              <w:tab/>
            </w:r>
            <w:r>
              <w:rPr>
                <w:noProof/>
                <w:webHidden/>
              </w:rPr>
              <w:fldChar w:fldCharType="begin"/>
            </w:r>
            <w:r>
              <w:rPr>
                <w:noProof/>
                <w:webHidden/>
              </w:rPr>
              <w:instrText xml:space="preserve"> PAGEREF _Toc224320309 \h </w:instrText>
            </w:r>
            <w:r>
              <w:rPr>
                <w:noProof/>
                <w:webHidden/>
              </w:rPr>
            </w:r>
            <w:r>
              <w:rPr>
                <w:noProof/>
                <w:webHidden/>
              </w:rPr>
              <w:fldChar w:fldCharType="separate"/>
            </w:r>
            <w:r>
              <w:rPr>
                <w:noProof/>
                <w:webHidden/>
              </w:rPr>
              <w:t>11</w:t>
            </w:r>
            <w:r>
              <w:rPr>
                <w:noProof/>
                <w:webHidden/>
              </w:rPr>
              <w:fldChar w:fldCharType="end"/>
            </w:r>
          </w:hyperlink>
        </w:p>
        <w:p w:rsidR="00BB11D5" w:rsidP="00BB11D5" w:rsidRDefault="00BB11D5" w14:paraId="2B28C9B5" w14:textId="04E9F326">
          <w:pPr>
            <w:pStyle w:val="TOC1"/>
            <w:tabs>
              <w:tab w:val="right" w:leader="dot" w:pos="9350"/>
            </w:tabs>
            <w:spacing w:after="0" w:line="360" w:lineRule="auto"/>
            <w:rPr>
              <w:rFonts w:asciiTheme="minorHAnsi" w:hAnsiTheme="minorHAnsi" w:eastAsiaTheme="minorEastAsia"/>
              <w:noProof/>
              <w:lang w:val="en-US"/>
            </w:rPr>
          </w:pPr>
          <w:hyperlink w:history="1" w:anchor="_Toc224320310">
            <w:r w:rsidRPr="00786681">
              <w:rPr>
                <w:rStyle w:val="Hyperlink"/>
                <w:noProof/>
              </w:rPr>
              <w:t>References</w:t>
            </w:r>
            <w:r>
              <w:rPr>
                <w:noProof/>
                <w:webHidden/>
              </w:rPr>
              <w:tab/>
            </w:r>
            <w:r>
              <w:rPr>
                <w:noProof/>
                <w:webHidden/>
              </w:rPr>
              <w:fldChar w:fldCharType="begin"/>
            </w:r>
            <w:r>
              <w:rPr>
                <w:noProof/>
                <w:webHidden/>
              </w:rPr>
              <w:instrText xml:space="preserve"> PAGEREF _Toc224320310 \h </w:instrText>
            </w:r>
            <w:r>
              <w:rPr>
                <w:noProof/>
                <w:webHidden/>
              </w:rPr>
            </w:r>
            <w:r>
              <w:rPr>
                <w:noProof/>
                <w:webHidden/>
              </w:rPr>
              <w:fldChar w:fldCharType="separate"/>
            </w:r>
            <w:r>
              <w:rPr>
                <w:noProof/>
                <w:webHidden/>
              </w:rPr>
              <w:t>12</w:t>
            </w:r>
            <w:r>
              <w:rPr>
                <w:noProof/>
                <w:webHidden/>
              </w:rPr>
              <w:fldChar w:fldCharType="end"/>
            </w:r>
          </w:hyperlink>
        </w:p>
        <w:p w:rsidR="00BB11D5" w:rsidP="00BB11D5" w:rsidRDefault="00BB11D5" w14:paraId="56CEDE26" w14:textId="0F7319F5">
          <w:pPr>
            <w:pStyle w:val="TOC1"/>
            <w:tabs>
              <w:tab w:val="right" w:leader="dot" w:pos="9350"/>
            </w:tabs>
            <w:spacing w:after="0" w:line="360" w:lineRule="auto"/>
            <w:rPr>
              <w:rFonts w:asciiTheme="minorHAnsi" w:hAnsiTheme="minorHAnsi" w:eastAsiaTheme="minorEastAsia"/>
              <w:noProof/>
              <w:lang w:val="en-US"/>
            </w:rPr>
          </w:pPr>
          <w:hyperlink w:history="1" w:anchor="_Toc224320311">
            <w:r w:rsidRPr="00786681">
              <w:rPr>
                <w:rStyle w:val="Hyperlink"/>
                <w:noProof/>
              </w:rPr>
              <w:t>Appendices</w:t>
            </w:r>
            <w:r>
              <w:rPr>
                <w:noProof/>
                <w:webHidden/>
              </w:rPr>
              <w:tab/>
            </w:r>
            <w:r>
              <w:rPr>
                <w:noProof/>
                <w:webHidden/>
              </w:rPr>
              <w:fldChar w:fldCharType="begin"/>
            </w:r>
            <w:r>
              <w:rPr>
                <w:noProof/>
                <w:webHidden/>
              </w:rPr>
              <w:instrText xml:space="preserve"> PAGEREF _Toc224320311 \h </w:instrText>
            </w:r>
            <w:r>
              <w:rPr>
                <w:noProof/>
                <w:webHidden/>
              </w:rPr>
            </w:r>
            <w:r>
              <w:rPr>
                <w:noProof/>
                <w:webHidden/>
              </w:rPr>
              <w:fldChar w:fldCharType="separate"/>
            </w:r>
            <w:r>
              <w:rPr>
                <w:noProof/>
                <w:webHidden/>
              </w:rPr>
              <w:t>14</w:t>
            </w:r>
            <w:r>
              <w:rPr>
                <w:noProof/>
                <w:webHidden/>
              </w:rPr>
              <w:fldChar w:fldCharType="end"/>
            </w:r>
          </w:hyperlink>
        </w:p>
        <w:p w:rsidR="00BB11D5" w:rsidP="00BB11D5" w:rsidRDefault="00BB11D5" w14:paraId="592D36E3" w14:textId="14A237D9">
          <w:pPr>
            <w:pStyle w:val="TOC2"/>
            <w:tabs>
              <w:tab w:val="right" w:leader="dot" w:pos="9350"/>
            </w:tabs>
            <w:spacing w:after="0" w:line="360" w:lineRule="auto"/>
            <w:rPr>
              <w:rFonts w:asciiTheme="minorHAnsi" w:hAnsiTheme="minorHAnsi" w:eastAsiaTheme="minorEastAsia"/>
              <w:noProof/>
              <w:lang w:val="en-US"/>
            </w:rPr>
          </w:pPr>
          <w:hyperlink w:history="1" w:anchor="_Toc224320312">
            <w:r w:rsidRPr="00786681">
              <w:rPr>
                <w:rStyle w:val="Hyperlink"/>
                <w:noProof/>
              </w:rPr>
              <w:t>Appendix 1: Task 3a Grid Analysis</w:t>
            </w:r>
            <w:r>
              <w:rPr>
                <w:noProof/>
                <w:webHidden/>
              </w:rPr>
              <w:tab/>
            </w:r>
            <w:r>
              <w:rPr>
                <w:noProof/>
                <w:webHidden/>
              </w:rPr>
              <w:fldChar w:fldCharType="begin"/>
            </w:r>
            <w:r>
              <w:rPr>
                <w:noProof/>
                <w:webHidden/>
              </w:rPr>
              <w:instrText xml:space="preserve"> PAGEREF _Toc224320312 \h </w:instrText>
            </w:r>
            <w:r>
              <w:rPr>
                <w:noProof/>
                <w:webHidden/>
              </w:rPr>
            </w:r>
            <w:r>
              <w:rPr>
                <w:noProof/>
                <w:webHidden/>
              </w:rPr>
              <w:fldChar w:fldCharType="separate"/>
            </w:r>
            <w:r>
              <w:rPr>
                <w:noProof/>
                <w:webHidden/>
              </w:rPr>
              <w:t>14</w:t>
            </w:r>
            <w:r>
              <w:rPr>
                <w:noProof/>
                <w:webHidden/>
              </w:rPr>
              <w:fldChar w:fldCharType="end"/>
            </w:r>
          </w:hyperlink>
        </w:p>
        <w:p w:rsidR="00BB11D5" w:rsidP="00BB11D5" w:rsidRDefault="00BB11D5" w14:paraId="369F8F90" w14:textId="3243B30D">
          <w:pPr>
            <w:pStyle w:val="TOC2"/>
            <w:tabs>
              <w:tab w:val="right" w:leader="dot" w:pos="9350"/>
            </w:tabs>
            <w:spacing w:after="0" w:line="360" w:lineRule="auto"/>
            <w:rPr>
              <w:rFonts w:asciiTheme="minorHAnsi" w:hAnsiTheme="minorHAnsi" w:eastAsiaTheme="minorEastAsia"/>
              <w:noProof/>
              <w:lang w:val="en-US"/>
            </w:rPr>
          </w:pPr>
          <w:hyperlink w:history="1" w:anchor="_Toc224320313">
            <w:r w:rsidRPr="00786681">
              <w:rPr>
                <w:rStyle w:val="Hyperlink"/>
                <w:noProof/>
              </w:rPr>
              <w:t>Appendix 2: Task 4a Risk Analysis</w:t>
            </w:r>
            <w:r>
              <w:rPr>
                <w:noProof/>
                <w:webHidden/>
              </w:rPr>
              <w:tab/>
            </w:r>
            <w:r>
              <w:rPr>
                <w:noProof/>
                <w:webHidden/>
              </w:rPr>
              <w:fldChar w:fldCharType="begin"/>
            </w:r>
            <w:r>
              <w:rPr>
                <w:noProof/>
                <w:webHidden/>
              </w:rPr>
              <w:instrText xml:space="preserve"> PAGEREF _Toc224320313 \h </w:instrText>
            </w:r>
            <w:r>
              <w:rPr>
                <w:noProof/>
                <w:webHidden/>
              </w:rPr>
            </w:r>
            <w:r>
              <w:rPr>
                <w:noProof/>
                <w:webHidden/>
              </w:rPr>
              <w:fldChar w:fldCharType="separate"/>
            </w:r>
            <w:r>
              <w:rPr>
                <w:noProof/>
                <w:webHidden/>
              </w:rPr>
              <w:t>14</w:t>
            </w:r>
            <w:r>
              <w:rPr>
                <w:noProof/>
                <w:webHidden/>
              </w:rPr>
              <w:fldChar w:fldCharType="end"/>
            </w:r>
          </w:hyperlink>
        </w:p>
        <w:p w:rsidR="00BB11D5" w:rsidP="00BB11D5" w:rsidRDefault="00BB11D5" w14:paraId="22534CC6" w14:textId="1E02908D">
          <w:pPr>
            <w:pStyle w:val="TOC2"/>
            <w:tabs>
              <w:tab w:val="right" w:leader="dot" w:pos="9350"/>
            </w:tabs>
            <w:spacing w:after="0" w:line="360" w:lineRule="auto"/>
            <w:rPr>
              <w:rFonts w:asciiTheme="minorHAnsi" w:hAnsiTheme="minorHAnsi" w:eastAsiaTheme="minorEastAsia"/>
              <w:noProof/>
              <w:lang w:val="en-US"/>
            </w:rPr>
          </w:pPr>
          <w:hyperlink w:history="1" w:anchor="_Toc224320314">
            <w:r w:rsidRPr="00786681">
              <w:rPr>
                <w:rStyle w:val="Hyperlink"/>
                <w:noProof/>
              </w:rPr>
              <w:t>Appendix 3: Task 5a Implementation</w:t>
            </w:r>
            <w:r w:rsidRPr="00786681">
              <w:rPr>
                <w:rStyle w:val="Hyperlink"/>
                <w:rFonts w:cs="Arial"/>
                <w:bCs/>
                <w:i/>
                <w:iCs/>
                <w:noProof/>
              </w:rPr>
              <w:t xml:space="preserve"> </w:t>
            </w:r>
            <w:r w:rsidRPr="00786681">
              <w:rPr>
                <w:rStyle w:val="Hyperlink"/>
                <w:noProof/>
              </w:rPr>
              <w:t>Plan</w:t>
            </w:r>
            <w:r>
              <w:rPr>
                <w:noProof/>
                <w:webHidden/>
              </w:rPr>
              <w:tab/>
            </w:r>
            <w:r>
              <w:rPr>
                <w:noProof/>
                <w:webHidden/>
              </w:rPr>
              <w:fldChar w:fldCharType="begin"/>
            </w:r>
            <w:r>
              <w:rPr>
                <w:noProof/>
                <w:webHidden/>
              </w:rPr>
              <w:instrText xml:space="preserve"> PAGEREF _Toc224320314 \h </w:instrText>
            </w:r>
            <w:r>
              <w:rPr>
                <w:noProof/>
                <w:webHidden/>
              </w:rPr>
            </w:r>
            <w:r>
              <w:rPr>
                <w:noProof/>
                <w:webHidden/>
              </w:rPr>
              <w:fldChar w:fldCharType="separate"/>
            </w:r>
            <w:r>
              <w:rPr>
                <w:noProof/>
                <w:webHidden/>
              </w:rPr>
              <w:t>15</w:t>
            </w:r>
            <w:r>
              <w:rPr>
                <w:noProof/>
                <w:webHidden/>
              </w:rPr>
              <w:fldChar w:fldCharType="end"/>
            </w:r>
          </w:hyperlink>
        </w:p>
        <w:p w:rsidR="00BB11D5" w:rsidP="00BB11D5" w:rsidRDefault="00BB11D5" w14:paraId="70B50A04" w14:textId="6347B5A6">
          <w:pPr>
            <w:pStyle w:val="TOC2"/>
            <w:tabs>
              <w:tab w:val="right" w:leader="dot" w:pos="9350"/>
            </w:tabs>
            <w:spacing w:after="0" w:line="360" w:lineRule="auto"/>
            <w:rPr>
              <w:rFonts w:asciiTheme="minorHAnsi" w:hAnsiTheme="minorHAnsi" w:eastAsiaTheme="minorEastAsia"/>
              <w:noProof/>
              <w:lang w:val="en-US"/>
            </w:rPr>
          </w:pPr>
          <w:hyperlink w:history="1" w:anchor="_Toc224320315">
            <w:r w:rsidRPr="00786681">
              <w:rPr>
                <w:rStyle w:val="Hyperlink"/>
                <w:noProof/>
              </w:rPr>
              <w:t>Appendix 4: Task 6a</w:t>
            </w:r>
            <w:r>
              <w:rPr>
                <w:noProof/>
                <w:webHidden/>
              </w:rPr>
              <w:tab/>
            </w:r>
            <w:r>
              <w:rPr>
                <w:noProof/>
                <w:webHidden/>
              </w:rPr>
              <w:fldChar w:fldCharType="begin"/>
            </w:r>
            <w:r>
              <w:rPr>
                <w:noProof/>
                <w:webHidden/>
              </w:rPr>
              <w:instrText xml:space="preserve"> PAGEREF _Toc224320315 \h </w:instrText>
            </w:r>
            <w:r>
              <w:rPr>
                <w:noProof/>
                <w:webHidden/>
              </w:rPr>
            </w:r>
            <w:r>
              <w:rPr>
                <w:noProof/>
                <w:webHidden/>
              </w:rPr>
              <w:fldChar w:fldCharType="separate"/>
            </w:r>
            <w:r>
              <w:rPr>
                <w:noProof/>
                <w:webHidden/>
              </w:rPr>
              <w:t>16</w:t>
            </w:r>
            <w:r>
              <w:rPr>
                <w:noProof/>
                <w:webHidden/>
              </w:rPr>
              <w:fldChar w:fldCharType="end"/>
            </w:r>
          </w:hyperlink>
        </w:p>
        <w:p w:rsidRPr="009F0F06" w:rsidR="00EF6291" w:rsidP="00BB11D5" w:rsidRDefault="00EF6291" w14:paraId="0E62B37F" w14:textId="6C4E1D3B">
          <w:pPr>
            <w:spacing w:after="0" w:line="360" w:lineRule="auto"/>
          </w:pPr>
          <w:r w:rsidRPr="009F0F06">
            <w:rPr>
              <w:b/>
              <w:bCs/>
              <w:noProof/>
            </w:rPr>
            <w:fldChar w:fldCharType="end"/>
          </w:r>
        </w:p>
      </w:sdtContent>
    </w:sdt>
    <w:p w:rsidRPr="009F0F06" w:rsidR="002B7923" w:rsidP="00BB11D5" w:rsidRDefault="002B7923" w14:paraId="20EC3693" w14:textId="77777777">
      <w:pPr>
        <w:spacing w:after="0" w:line="360" w:lineRule="auto"/>
        <w:jc w:val="left"/>
        <w:rPr>
          <w:rFonts w:eastAsiaTheme="majorEastAsia" w:cstheme="majorBidi"/>
          <w:b/>
          <w:color w:val="000000" w:themeColor="text1"/>
          <w:sz w:val="28"/>
          <w:szCs w:val="40"/>
        </w:rPr>
      </w:pPr>
      <w:r w:rsidRPr="009F0F06">
        <w:br w:type="page"/>
      </w:r>
    </w:p>
    <w:p w:rsidR="00362124" w:rsidP="00BB11D5" w:rsidRDefault="00C15FCA" w14:paraId="26BBCBF7" w14:textId="77777777">
      <w:pPr>
        <w:pStyle w:val="Heading1"/>
        <w:spacing w:before="0" w:after="0"/>
      </w:pPr>
      <w:bookmarkStart w:name="_Toc224320296" w:id="0"/>
      <w:r w:rsidRPr="009F0F06">
        <w:t>Task 1</w:t>
      </w:r>
      <w:bookmarkEnd w:id="0"/>
    </w:p>
    <w:p w:rsidRPr="009F0F06" w:rsidR="000404D5" w:rsidP="00BB11D5" w:rsidRDefault="00C15FCA" w14:paraId="6D91C5B6" w14:textId="1ACF88B2">
      <w:pPr>
        <w:pStyle w:val="Heading2"/>
        <w:spacing w:before="0" w:after="0"/>
      </w:pPr>
      <w:bookmarkStart w:name="_Toc224320297" w:id="1"/>
      <w:r w:rsidRPr="009F0F06">
        <w:t>Overview</w:t>
      </w:r>
      <w:r w:rsidRPr="009F0F06" w:rsidR="000404D5">
        <w:t xml:space="preserve"> of Green Haven Florists</w:t>
      </w:r>
      <w:bookmarkEnd w:id="1"/>
      <w:r w:rsidRPr="009F0F06" w:rsidR="000404D5">
        <w:t> </w:t>
      </w:r>
    </w:p>
    <w:p w:rsidRPr="009F0F06" w:rsidR="000404D5" w:rsidP="00BB11D5" w:rsidRDefault="000404D5" w14:paraId="0C5AB767" w14:textId="43A156BA">
      <w:pPr>
        <w:spacing w:after="0" w:line="360" w:lineRule="auto"/>
        <w:rPr>
          <w:rFonts w:cs="Arial"/>
        </w:rPr>
      </w:pPr>
      <w:r w:rsidRPr="009F0F06">
        <w:rPr>
          <w:rFonts w:cs="Arial"/>
        </w:rPr>
        <w:t>Green Haven Florist is a Norwich-based independent business that opened in 2016 and is facing a lot of challenges in the business. Over the years, despite developing a strong and eco-friendly arrangement, the growth was 30% less in the year. The main reason is the rise of high-street activity and also intense competition from new and trendy boutiques, which offer low prices and increased digital convenience. Moreover, just like any other business in the country, this too has been facing rising costs of operations, especially for sustainable packaging and imported blooms</w:t>
      </w:r>
      <w:sdt>
        <w:sdtPr>
          <w:rPr>
            <w:rFonts w:cs="Arial"/>
          </w:rPr>
          <w:id w:val="-829757735"/>
          <w:citation/>
        </w:sdtPr>
        <w:sdtContent>
          <w:r w:rsidRPr="009F0F06">
            <w:rPr>
              <w:rFonts w:cs="Arial"/>
            </w:rPr>
            <w:fldChar w:fldCharType="begin"/>
          </w:r>
          <w:r w:rsidRPr="009F0F06">
            <w:rPr>
              <w:rFonts w:cs="Arial"/>
            </w:rPr>
            <w:instrText xml:space="preserve"> CITATION UKG2553 \l 1033 </w:instrText>
          </w:r>
          <w:r w:rsidRPr="009F0F06">
            <w:rPr>
              <w:rFonts w:cs="Arial"/>
            </w:rPr>
            <w:fldChar w:fldCharType="separate"/>
          </w:r>
          <w:r w:rsidRPr="009F0F06">
            <w:rPr>
              <w:rFonts w:cs="Arial"/>
              <w:noProof/>
            </w:rPr>
            <w:t xml:space="preserve"> (UK Government, 2025)</w:t>
          </w:r>
          <w:r w:rsidRPr="009F0F06">
            <w:rPr>
              <w:rFonts w:cs="Arial"/>
            </w:rPr>
            <w:fldChar w:fldCharType="end"/>
          </w:r>
        </w:sdtContent>
      </w:sdt>
      <w:r w:rsidRPr="009F0F06">
        <w:rPr>
          <w:rFonts w:cs="Arial"/>
        </w:rPr>
        <w:t>.  Customer reviews are one of its major weaknesses, as is an outdated website and an absence of flexible delivery. Even the founders, Priya and Liam, struggle to bridge the gap in social media marketing and are completely dependent on word-of-mouth despite the competitors having a massive reach on social media. Green Haven needs to modernise and upgrade itself to survive the difficulties it is going through. </w:t>
      </w:r>
    </w:p>
    <w:p w:rsidRPr="009F0F06" w:rsidR="000404D5" w:rsidP="00BB11D5" w:rsidRDefault="000404D5" w14:paraId="49CE0F1D" w14:textId="77777777">
      <w:pPr>
        <w:spacing w:after="0" w:line="360" w:lineRule="auto"/>
        <w:rPr>
          <w:rFonts w:cs="Arial"/>
          <w:b/>
          <w:bCs/>
        </w:rPr>
      </w:pPr>
      <w:r w:rsidRPr="009F0F06">
        <w:rPr>
          <w:rFonts w:cs="Arial"/>
          <w:b/>
          <w:bCs/>
        </w:rPr>
        <w:br w:type="page"/>
      </w:r>
    </w:p>
    <w:p w:rsidRPr="009F0F06" w:rsidR="000404D5" w:rsidP="00BB11D5" w:rsidRDefault="00C15FCA" w14:paraId="0F3AADA2" w14:textId="7B8A1E32">
      <w:pPr>
        <w:pStyle w:val="Heading1"/>
        <w:spacing w:before="0" w:after="0"/>
      </w:pPr>
      <w:bookmarkStart w:name="_Toc224320298" w:id="2"/>
      <w:r w:rsidRPr="009F0F06">
        <w:t>Task 2</w:t>
      </w:r>
      <w:bookmarkEnd w:id="2"/>
    </w:p>
    <w:p w:rsidRPr="009F0F06" w:rsidR="000404D5" w:rsidP="00BB11D5" w:rsidRDefault="00C15FCA" w14:paraId="5923D0B4" w14:textId="6C8F026D">
      <w:pPr>
        <w:pStyle w:val="Heading2"/>
        <w:spacing w:before="0" w:after="0"/>
      </w:pPr>
      <w:bookmarkStart w:name="_Toc224320299" w:id="3"/>
      <w:r w:rsidRPr="009F0F06">
        <w:t xml:space="preserve">Solution A: </w:t>
      </w:r>
      <w:r w:rsidRPr="009F0F06" w:rsidR="000404D5">
        <w:t>Digital Transformation</w:t>
      </w:r>
      <w:bookmarkEnd w:id="3"/>
    </w:p>
    <w:p w:rsidRPr="009F0F06" w:rsidR="000404D5" w:rsidP="00BB11D5" w:rsidRDefault="000404D5" w14:paraId="4E0A73B7" w14:textId="17E54EB6">
      <w:pPr>
        <w:spacing w:after="0" w:line="360" w:lineRule="auto"/>
        <w:rPr>
          <w:rFonts w:cs="Arial"/>
        </w:rPr>
      </w:pPr>
      <w:r w:rsidRPr="009F0F06">
        <w:rPr>
          <w:rFonts w:cs="Arial"/>
        </w:rPr>
        <w:t>Green Haven Florist must leverage digital technology and must completely redesign their website to make it friendly for users. In the UK, there are 59 million ecommerce users, and the company must take the necessary steps to cater to their needs</w:t>
      </w:r>
      <w:sdt>
        <w:sdtPr>
          <w:rPr>
            <w:rFonts w:cs="Arial"/>
          </w:rPr>
          <w:id w:val="107561368"/>
          <w:citation/>
        </w:sdtPr>
        <w:sdtContent>
          <w:r w:rsidRPr="009F0F06">
            <w:rPr>
              <w:rFonts w:cs="Arial"/>
            </w:rPr>
            <w:fldChar w:fldCharType="begin"/>
          </w:r>
          <w:r w:rsidRPr="009F0F06">
            <w:rPr>
              <w:rFonts w:cs="Arial"/>
            </w:rPr>
            <w:instrText xml:space="preserve"> CITATION Lan251 \l 1033 </w:instrText>
          </w:r>
          <w:r w:rsidRPr="009F0F06">
            <w:rPr>
              <w:rFonts w:cs="Arial"/>
            </w:rPr>
            <w:fldChar w:fldCharType="separate"/>
          </w:r>
          <w:r w:rsidRPr="009F0F06">
            <w:rPr>
              <w:rFonts w:cs="Arial"/>
              <w:noProof/>
            </w:rPr>
            <w:t xml:space="preserve"> (Landmark Global , 2025)</w:t>
          </w:r>
          <w:r w:rsidRPr="009F0F06">
            <w:rPr>
              <w:rFonts w:cs="Arial"/>
            </w:rPr>
            <w:fldChar w:fldCharType="end"/>
          </w:r>
        </w:sdtContent>
      </w:sdt>
      <w:r w:rsidRPr="009F0F06">
        <w:rPr>
          <w:rFonts w:cs="Arial"/>
        </w:rPr>
        <w:t>. Liam and Priya should try to switch to the digital means of delivery, and by increasing their footprint, they should create a more sustainable and diversified source of revenue. Doing this will also solve the problem of an outdated website and generate positive feedback, providing the customers with a platform for a user-friendly interface. Moreover, having a digital presence in 2026 is a way to enhance one's professional image to a large extent. </w:t>
      </w:r>
    </w:p>
    <w:p w:rsidRPr="009F0F06" w:rsidR="000404D5" w:rsidP="00BB11D5" w:rsidRDefault="00C15FCA" w14:paraId="020603A8" w14:textId="044D74C6">
      <w:pPr>
        <w:pStyle w:val="Heading2"/>
        <w:spacing w:before="0" w:after="0"/>
      </w:pPr>
      <w:bookmarkStart w:name="_Toc224320300" w:id="4"/>
      <w:r w:rsidRPr="009F0F06">
        <w:t xml:space="preserve">Solution B: </w:t>
      </w:r>
      <w:r w:rsidRPr="009F0F06" w:rsidR="000404D5">
        <w:t>Create a hyper-local experience</w:t>
      </w:r>
      <w:bookmarkEnd w:id="4"/>
    </w:p>
    <w:p w:rsidRPr="009F0F06" w:rsidR="000404D5" w:rsidP="00BB11D5" w:rsidRDefault="000404D5" w14:paraId="3BC70525" w14:textId="0D42C685">
      <w:pPr>
        <w:spacing w:after="0" w:line="360" w:lineRule="auto"/>
        <w:rPr>
          <w:rFonts w:cs="Arial"/>
        </w:rPr>
      </w:pPr>
      <w:r w:rsidRPr="009F0F06">
        <w:rPr>
          <w:rFonts w:cs="Arial"/>
        </w:rPr>
        <w:t>Green Haven must be leveraging their physical space and also personal touch, and must pivot itself towards experiential retail by hosting sustainable floral workshops. These are the events which capitalise on the unique eco-friendly aesthetic of the store, and will also turn the place into a place where communities can come together and bond together. Customers through this are also going to get a motivation to visit the store and enjoy a pleasant time with like-minded people. Both solutions have the potential to solve the low footfall and sales of the stores</w:t>
      </w:r>
      <w:sdt>
        <w:sdtPr>
          <w:rPr>
            <w:rFonts w:cs="Arial"/>
          </w:rPr>
          <w:id w:val="-213816369"/>
          <w:citation/>
        </w:sdtPr>
        <w:sdtContent>
          <w:r w:rsidRPr="009F0F06">
            <w:rPr>
              <w:rFonts w:cs="Arial"/>
            </w:rPr>
            <w:fldChar w:fldCharType="begin"/>
          </w:r>
          <w:r w:rsidRPr="009F0F06">
            <w:rPr>
              <w:rFonts w:cs="Arial"/>
            </w:rPr>
            <w:instrText xml:space="preserve"> CITATION Rob21 \l 1033 </w:instrText>
          </w:r>
          <w:r w:rsidRPr="009F0F06">
            <w:rPr>
              <w:rFonts w:cs="Arial"/>
            </w:rPr>
            <w:fldChar w:fldCharType="separate"/>
          </w:r>
          <w:r w:rsidRPr="009F0F06">
            <w:rPr>
              <w:rFonts w:cs="Arial"/>
              <w:noProof/>
            </w:rPr>
            <w:t xml:space="preserve"> (Plummer, 2021)</w:t>
          </w:r>
          <w:r w:rsidRPr="009F0F06">
            <w:rPr>
              <w:rFonts w:cs="Arial"/>
            </w:rPr>
            <w:fldChar w:fldCharType="end"/>
          </w:r>
        </w:sdtContent>
      </w:sdt>
      <w:r w:rsidRPr="009F0F06">
        <w:rPr>
          <w:rFonts w:cs="Arial"/>
        </w:rPr>
        <w:t>. Integrating these proposals into the everyday functioning of the place must be fruitful in attracting the younger generations. </w:t>
      </w:r>
    </w:p>
    <w:p w:rsidRPr="009F0F06" w:rsidR="000404D5" w:rsidP="00BB11D5" w:rsidRDefault="000404D5" w14:paraId="06CD1450" w14:textId="77777777">
      <w:pPr>
        <w:spacing w:after="0" w:line="360" w:lineRule="auto"/>
        <w:rPr>
          <w:rFonts w:cs="Arial"/>
          <w:b/>
          <w:bCs/>
        </w:rPr>
      </w:pPr>
      <w:r w:rsidRPr="009F0F06">
        <w:rPr>
          <w:rFonts w:cs="Arial"/>
          <w:b/>
          <w:bCs/>
        </w:rPr>
        <w:br w:type="page"/>
      </w:r>
    </w:p>
    <w:p w:rsidRPr="009F0F06" w:rsidR="0019389F" w:rsidP="00BB11D5" w:rsidRDefault="0019389F" w14:paraId="51945861" w14:textId="0DE5C698">
      <w:pPr>
        <w:pStyle w:val="Heading1"/>
        <w:spacing w:before="0" w:after="0"/>
      </w:pPr>
      <w:bookmarkStart w:name="_30ze5vdgbauq" w:colFirst="0" w:colLast="0" w:id="5"/>
      <w:bookmarkStart w:name="_Toc224320301" w:id="6"/>
      <w:bookmarkEnd w:id="5"/>
      <w:r w:rsidRPr="009F0F06">
        <w:t>Task 3</w:t>
      </w:r>
      <w:bookmarkEnd w:id="6"/>
    </w:p>
    <w:p w:rsidRPr="009F0F06" w:rsidR="0019389F" w:rsidP="00BB11D5" w:rsidRDefault="0019389F" w14:paraId="7412E226" w14:textId="77777777">
      <w:pPr>
        <w:pStyle w:val="Heading2"/>
        <w:spacing w:before="0" w:after="0"/>
      </w:pPr>
      <w:bookmarkStart w:name="_Toc224320302" w:id="7"/>
      <w:r w:rsidRPr="009F0F06">
        <w:t>Explaining the results and selecting the preferred solution</w:t>
      </w:r>
      <w:bookmarkEnd w:id="7"/>
      <w:r w:rsidRPr="009F0F06">
        <w:t xml:space="preserve"> </w:t>
      </w:r>
    </w:p>
    <w:p w:rsidRPr="009F0F06" w:rsidR="0019389F" w:rsidP="00BB11D5" w:rsidRDefault="0019389F" w14:paraId="137AD467" w14:textId="77777777">
      <w:pPr>
        <w:spacing w:after="0" w:line="360" w:lineRule="auto"/>
      </w:pPr>
      <w:r w:rsidRPr="009F0F06">
        <w:t xml:space="preserve">Based on the results of grid analysis, digital transformation with a subscription-based model is recognised as the preferred solution for Green Haven Florists. This option is further denoted to achieve the highest score as it directly addresses several of the business’s main concerns. For instance, it includes declining foot traffic, outdated websites, as well as increasing competition from online flower retailers. Thus, by enhancing the website and introducing subscription services, the business can draw interest from new online customers while generating predictable recurring revenue (Adekunle </w:t>
      </w:r>
      <w:r w:rsidRPr="009F0F06">
        <w:rPr>
          <w:i/>
          <w:iCs/>
        </w:rPr>
        <w:t xml:space="preserve">et al., </w:t>
      </w:r>
      <w:r w:rsidRPr="009F0F06">
        <w:t>2023). Although experiential workshops can help to reinforce community engagement, their capacity related to reach and are limited as compared to the scalable benefits of digital transformation.</w:t>
      </w:r>
    </w:p>
    <w:p w:rsidRPr="009F0F06" w:rsidR="0019389F" w:rsidP="00BB11D5" w:rsidRDefault="0019389F" w14:paraId="345DF0FF" w14:textId="77777777">
      <w:pPr>
        <w:spacing w:after="0" w:line="360" w:lineRule="auto"/>
        <w:jc w:val="left"/>
        <w:rPr>
          <w:rFonts w:eastAsiaTheme="majorEastAsia" w:cstheme="majorBidi"/>
          <w:b/>
          <w:color w:val="000000" w:themeColor="text1"/>
          <w:sz w:val="28"/>
          <w:szCs w:val="40"/>
        </w:rPr>
      </w:pPr>
      <w:r w:rsidRPr="009F0F06">
        <w:br w:type="page"/>
      </w:r>
    </w:p>
    <w:p w:rsidRPr="009F0F06" w:rsidR="0019389F" w:rsidP="00BB11D5" w:rsidRDefault="0019389F" w14:paraId="38ED9F12" w14:textId="250EE229">
      <w:pPr>
        <w:pStyle w:val="Heading1"/>
        <w:spacing w:before="0" w:after="0"/>
      </w:pPr>
      <w:bookmarkStart w:name="_Toc224320303" w:id="8"/>
      <w:r w:rsidRPr="009F0F06">
        <w:t>Task 4</w:t>
      </w:r>
      <w:bookmarkEnd w:id="8"/>
    </w:p>
    <w:p w:rsidRPr="009F0F06" w:rsidR="0019389F" w:rsidP="00BB11D5" w:rsidRDefault="0019389F" w14:paraId="18742B5D" w14:textId="77777777">
      <w:pPr>
        <w:pStyle w:val="Heading2"/>
        <w:spacing w:before="0" w:after="0"/>
      </w:pPr>
      <w:bookmarkStart w:name="_Toc224320304" w:id="9"/>
      <w:r w:rsidRPr="009F0F06">
        <w:t>E</w:t>
      </w:r>
      <w:r w:rsidRPr="009F0F06">
        <w:rPr>
          <w:highlight w:val="white"/>
        </w:rPr>
        <w:t>xplain</w:t>
      </w:r>
      <w:r w:rsidRPr="009F0F06">
        <w:t xml:space="preserve">ing the </w:t>
      </w:r>
      <w:r w:rsidRPr="009F0F06">
        <w:rPr>
          <w:highlight w:val="white"/>
        </w:rPr>
        <w:t xml:space="preserve">results and the feasibility of </w:t>
      </w:r>
      <w:r w:rsidRPr="009F0F06">
        <w:t xml:space="preserve">the </w:t>
      </w:r>
      <w:r w:rsidRPr="009F0F06">
        <w:rPr>
          <w:highlight w:val="white"/>
        </w:rPr>
        <w:t>selected solution</w:t>
      </w:r>
      <w:bookmarkEnd w:id="9"/>
      <w:r w:rsidRPr="009F0F06">
        <w:rPr>
          <w:highlight w:val="white"/>
        </w:rPr>
        <w:t xml:space="preserve"> </w:t>
      </w:r>
    </w:p>
    <w:p w:rsidRPr="009F0F06" w:rsidR="0019389F" w:rsidP="00BB11D5" w:rsidRDefault="0019389F" w14:paraId="3BB05585" w14:textId="77777777">
      <w:pPr>
        <w:spacing w:after="0" w:line="360" w:lineRule="auto"/>
      </w:pPr>
      <w:r w:rsidRPr="009F0F06">
        <w:t>The risk analysis has effectively showcased the existence of several risks, while remaining manageable and relatively moderate (</w:t>
      </w:r>
      <w:proofErr w:type="spellStart"/>
      <w:r w:rsidRPr="009F0F06">
        <w:t>Igbekoyi</w:t>
      </w:r>
      <w:proofErr w:type="spellEnd"/>
      <w:r w:rsidRPr="009F0F06">
        <w:t xml:space="preserve"> </w:t>
      </w:r>
      <w:r w:rsidRPr="009F0F06">
        <w:rPr>
          <w:i/>
          <w:iCs/>
        </w:rPr>
        <w:t xml:space="preserve">et al., </w:t>
      </w:r>
      <w:r w:rsidRPr="009F0F06">
        <w:t>2024). Meanwhile, the highest risk factors are associated with delays in developing websites along with uncertainty in subscription adoption. However, it has indicated mitigation as well as emphasising careful planning of the professional web design support, and targeted marketing efforts (Smith, 2022). Apparently, none of the pinpointed risks show a severe or unmanageable threat to the business. This signifies consideration of the probable benefits such as expanded market reach, enhanced customer convenience, along with recurring revenue streams. Therefore, illustrating that the digital transformation strategy remained to be a highly feasible and practical solution for Green Haven Florists.</w:t>
      </w:r>
    </w:p>
    <w:p w:rsidRPr="009F0F06" w:rsidR="0019389F" w:rsidP="00BB11D5" w:rsidRDefault="0019389F" w14:paraId="00A952C1" w14:textId="77777777">
      <w:pPr>
        <w:spacing w:after="0" w:line="360" w:lineRule="auto"/>
        <w:jc w:val="left"/>
        <w:rPr>
          <w:rFonts w:eastAsiaTheme="majorEastAsia" w:cstheme="majorBidi"/>
          <w:b/>
          <w:color w:val="000000" w:themeColor="text1"/>
          <w:sz w:val="28"/>
          <w:szCs w:val="40"/>
        </w:rPr>
      </w:pPr>
      <w:r w:rsidRPr="009F0F06">
        <w:br w:type="page"/>
      </w:r>
    </w:p>
    <w:p w:rsidRPr="009F0F06" w:rsidR="0019389F" w:rsidP="00BB11D5" w:rsidRDefault="0019389F" w14:paraId="34582555" w14:textId="14AF9F4F">
      <w:pPr>
        <w:pStyle w:val="Heading1"/>
        <w:spacing w:before="0" w:after="0"/>
      </w:pPr>
      <w:bookmarkStart w:name="_Toc224320305" w:id="10"/>
      <w:r w:rsidRPr="009F0F06">
        <w:t>Task 5</w:t>
      </w:r>
      <w:bookmarkEnd w:id="10"/>
    </w:p>
    <w:p w:rsidRPr="009F0F06" w:rsidR="0019389F" w:rsidP="00BB11D5" w:rsidRDefault="0019389F" w14:paraId="03749588" w14:textId="599B42A2">
      <w:pPr>
        <w:pStyle w:val="Heading2"/>
        <w:spacing w:before="0" w:after="0"/>
      </w:pPr>
      <w:bookmarkStart w:name="_Toc224320306" w:id="11"/>
      <w:r w:rsidRPr="009F0F06">
        <w:t>Providing reasons for the activities, timings, order, responsibilities, etc.</w:t>
      </w:r>
      <w:bookmarkEnd w:id="11"/>
      <w:r w:rsidRPr="009F0F06">
        <w:t xml:space="preserve"> </w:t>
      </w:r>
    </w:p>
    <w:p w:rsidRPr="009F0F06" w:rsidR="0019389F" w:rsidP="00BB11D5" w:rsidRDefault="0019389F" w14:paraId="2A992327" w14:textId="77777777">
      <w:pPr>
        <w:spacing w:after="0" w:line="360" w:lineRule="auto"/>
      </w:pPr>
      <w:r w:rsidRPr="009F0F06">
        <w:t xml:space="preserve">The implementation plan is regarded to be structured as per the logical sequence in ensuring efficiency in the development of the new digital platform. In the initial stage, conducting platform research can help to select the most suitable e-commerce system, which will ensure alignment of the technology with business needs. Subsequently, it will prefer to design the subscription services as well as pricing structure so as to address increase of material costs and customer expectations. Beta testing with loyal customers while developing the website will allow incorporation of feedback before the final launch (Galeano </w:t>
      </w:r>
      <w:r w:rsidRPr="009F0F06">
        <w:rPr>
          <w:i/>
          <w:iCs/>
        </w:rPr>
        <w:t xml:space="preserve">et al., </w:t>
      </w:r>
      <w:r w:rsidRPr="009F0F06">
        <w:t>2023).</w:t>
      </w:r>
    </w:p>
    <w:p w:rsidRPr="009F0F06" w:rsidR="0019389F" w:rsidP="00BB11D5" w:rsidRDefault="0019389F" w14:paraId="4FE6511B" w14:textId="77777777">
      <w:pPr>
        <w:spacing w:after="0" w:line="360" w:lineRule="auto"/>
      </w:pPr>
    </w:p>
    <w:p w:rsidRPr="009F0F06" w:rsidR="0019389F" w:rsidP="00BB11D5" w:rsidRDefault="0019389F" w14:paraId="5EF1351C" w14:textId="77777777">
      <w:pPr>
        <w:spacing w:after="0" w:line="360" w:lineRule="auto"/>
        <w:jc w:val="left"/>
        <w:rPr>
          <w:rFonts w:eastAsiaTheme="majorEastAsia" w:cstheme="majorBidi"/>
          <w:b/>
          <w:color w:val="000000" w:themeColor="text1"/>
          <w:sz w:val="28"/>
          <w:szCs w:val="40"/>
        </w:rPr>
      </w:pPr>
      <w:r w:rsidRPr="009F0F06">
        <w:br w:type="page"/>
      </w:r>
    </w:p>
    <w:p w:rsidRPr="009F0F06" w:rsidR="00C15FCA" w:rsidP="00BB11D5" w:rsidRDefault="00C15FCA" w14:paraId="6D2BD1D1" w14:textId="465250C3">
      <w:pPr>
        <w:pStyle w:val="Heading1"/>
        <w:spacing w:before="0" w:after="0"/>
        <w:rPr>
          <w:rFonts w:cs="Arial"/>
        </w:rPr>
      </w:pPr>
      <w:bookmarkStart w:name="_Toc224320307" w:id="12"/>
      <w:r w:rsidRPr="009F0F06">
        <w:t>Task 6</w:t>
      </w:r>
      <w:bookmarkEnd w:id="12"/>
    </w:p>
    <w:p w:rsidRPr="009F0F06" w:rsidR="000404D5" w:rsidP="00BB11D5" w:rsidRDefault="000404D5" w14:paraId="53B81DCF" w14:textId="3D48936D">
      <w:pPr>
        <w:pStyle w:val="Heading2"/>
        <w:spacing w:before="0" w:after="0"/>
      </w:pPr>
      <w:bookmarkStart w:name="_Toc224320308" w:id="13"/>
      <w:r w:rsidRPr="009F0F06">
        <w:t>Effectiveness of the metric</w:t>
      </w:r>
      <w:bookmarkEnd w:id="13"/>
    </w:p>
    <w:p w:rsidRPr="009F0F06" w:rsidR="000404D5" w:rsidP="00BB11D5" w:rsidRDefault="000404D5" w14:paraId="595C67BD" w14:textId="7D9C69AF">
      <w:pPr>
        <w:spacing w:after="0" w:line="360" w:lineRule="auto"/>
        <w:rPr>
          <w:rFonts w:cs="Arial"/>
        </w:rPr>
      </w:pPr>
      <w:r w:rsidRPr="009F0F06">
        <w:rPr>
          <w:rFonts w:cs="Arial"/>
        </w:rPr>
        <w:t>Green Haven will be using the Monthly Recurring Revenue for monitoring the stability of the new income stream as operational costs continue to rise</w:t>
      </w:r>
      <w:sdt>
        <w:sdtPr>
          <w:rPr>
            <w:rFonts w:cs="Arial"/>
          </w:rPr>
          <w:id w:val="-1475366483"/>
          <w:citation/>
        </w:sdtPr>
        <w:sdtContent>
          <w:r w:rsidRPr="009F0F06">
            <w:rPr>
              <w:rFonts w:cs="Arial"/>
            </w:rPr>
            <w:fldChar w:fldCharType="begin"/>
          </w:r>
          <w:r w:rsidRPr="009F0F06">
            <w:rPr>
              <w:rFonts w:cs="Arial"/>
            </w:rPr>
            <w:instrText xml:space="preserve"> CITATION Sta2414 \l 1033 </w:instrText>
          </w:r>
          <w:r w:rsidRPr="009F0F06">
            <w:rPr>
              <w:rFonts w:cs="Arial"/>
            </w:rPr>
            <w:fldChar w:fldCharType="separate"/>
          </w:r>
          <w:r w:rsidRPr="009F0F06">
            <w:rPr>
              <w:rFonts w:cs="Arial"/>
              <w:noProof/>
            </w:rPr>
            <w:t xml:space="preserve"> (Jacobs, 2024)</w:t>
          </w:r>
          <w:r w:rsidRPr="009F0F06">
            <w:rPr>
              <w:rFonts w:cs="Arial"/>
            </w:rPr>
            <w:fldChar w:fldCharType="end"/>
          </w:r>
        </w:sdtContent>
      </w:sdt>
      <w:r w:rsidRPr="009F0F06">
        <w:rPr>
          <w:rFonts w:cs="Arial"/>
        </w:rPr>
        <w:t>. Liam and Priya, the founders of the company, have to compare the growth in MRR to evaluate if the subscription-based model can offset the losses that came due to the 30% decline in customer footfall. Moreover, the SMART objectives allow for evidence-based changes, such as the 100 subscriptions target and also a benchmark for the financial viability of the business. These metrics are real-time and can be justified whenever required by the founders of the company. </w:t>
      </w:r>
    </w:p>
    <w:p w:rsidRPr="009F0F06" w:rsidR="000404D5" w:rsidP="00BB11D5" w:rsidRDefault="000404D5" w14:paraId="0B2B4197" w14:textId="77777777">
      <w:pPr>
        <w:spacing w:after="0" w:line="360" w:lineRule="auto"/>
        <w:rPr>
          <w:rFonts w:cs="Arial"/>
          <w:b/>
          <w:bCs/>
        </w:rPr>
      </w:pPr>
      <w:r w:rsidRPr="009F0F06">
        <w:rPr>
          <w:rFonts w:cs="Arial"/>
          <w:b/>
          <w:bCs/>
        </w:rPr>
        <w:br w:type="page"/>
      </w:r>
    </w:p>
    <w:p w:rsidRPr="009F0F06" w:rsidR="000404D5" w:rsidP="00BB11D5" w:rsidRDefault="000404D5" w14:paraId="490499D2" w14:textId="5C999663">
      <w:pPr>
        <w:pStyle w:val="Heading1"/>
        <w:spacing w:before="0" w:after="0"/>
      </w:pPr>
      <w:bookmarkStart w:name="_Toc224320309" w:id="14"/>
      <w:r w:rsidRPr="009F0F06">
        <w:t>Conclusion</w:t>
      </w:r>
      <w:bookmarkEnd w:id="14"/>
    </w:p>
    <w:p w:rsidRPr="009F0F06" w:rsidR="000404D5" w:rsidP="00BB11D5" w:rsidRDefault="000404D5" w14:paraId="508DF729" w14:textId="77777777">
      <w:pPr>
        <w:spacing w:after="0" w:line="360" w:lineRule="auto"/>
        <w:rPr>
          <w:rFonts w:cs="Arial"/>
        </w:rPr>
      </w:pPr>
      <w:r w:rsidRPr="009F0F06">
        <w:rPr>
          <w:rFonts w:cs="Arial"/>
        </w:rPr>
        <w:t>The following are the main findings of the report for Green Haven Florists to regain the lost customers and also stay relevant in the market: </w:t>
      </w:r>
    </w:p>
    <w:p w:rsidRPr="009F0F06" w:rsidR="000404D5" w:rsidP="00BB11D5" w:rsidRDefault="000404D5" w14:paraId="714FD2FB" w14:textId="77777777">
      <w:pPr>
        <w:numPr>
          <w:ilvl w:val="0"/>
          <w:numId w:val="1"/>
        </w:numPr>
        <w:spacing w:after="0" w:line="360" w:lineRule="auto"/>
        <w:rPr>
          <w:rFonts w:cs="Arial"/>
        </w:rPr>
      </w:pPr>
      <w:r w:rsidRPr="009F0F06">
        <w:rPr>
          <w:rFonts w:cs="Arial"/>
        </w:rPr>
        <w:t>The report found that the florist has been suffering from a lot of challenges, such as rising operational costs, supply chain issues, stiff competition, an outdated website and others that are posing problems. </w:t>
      </w:r>
    </w:p>
    <w:p w:rsidRPr="009F0F06" w:rsidR="000404D5" w:rsidP="00BB11D5" w:rsidRDefault="000404D5" w14:paraId="1E5DE763" w14:textId="77777777">
      <w:pPr>
        <w:numPr>
          <w:ilvl w:val="0"/>
          <w:numId w:val="1"/>
        </w:numPr>
        <w:spacing w:after="0" w:line="360" w:lineRule="auto"/>
        <w:rPr>
          <w:rFonts w:cs="Arial"/>
        </w:rPr>
      </w:pPr>
      <w:r w:rsidRPr="009F0F06">
        <w:rPr>
          <w:rFonts w:cs="Arial"/>
        </w:rPr>
        <w:t>It proposed transitioning to a subscription-based model and overhauling the website to regain the market position, and has also given a risk analysis and an implementation plan. </w:t>
      </w:r>
    </w:p>
    <w:p w:rsidRPr="009F0F06" w:rsidR="000404D5" w:rsidP="00BB11D5" w:rsidRDefault="000404D5" w14:paraId="138292B7" w14:textId="77777777">
      <w:pPr>
        <w:numPr>
          <w:ilvl w:val="0"/>
          <w:numId w:val="1"/>
        </w:numPr>
        <w:spacing w:after="0" w:line="360" w:lineRule="auto"/>
        <w:rPr>
          <w:rFonts w:cs="Arial"/>
        </w:rPr>
      </w:pPr>
      <w:r w:rsidRPr="009F0F06">
        <w:rPr>
          <w:rFonts w:cs="Arial"/>
        </w:rPr>
        <w:t>For this, it has to stay sustainable and maintain eco-friendly business practices that are essential for this. </w:t>
      </w:r>
    </w:p>
    <w:p w:rsidRPr="009F0F06" w:rsidR="00C15FCA" w:rsidP="00BB11D5" w:rsidRDefault="000404D5" w14:paraId="1343307A" w14:textId="4C0994DC">
      <w:pPr>
        <w:numPr>
          <w:ilvl w:val="0"/>
          <w:numId w:val="1"/>
        </w:numPr>
        <w:spacing w:after="0" w:line="360" w:lineRule="auto"/>
        <w:rPr>
          <w:rFonts w:cs="Arial"/>
        </w:rPr>
      </w:pPr>
      <w:r w:rsidRPr="009F0F06">
        <w:rPr>
          <w:rFonts w:cs="Arial"/>
        </w:rPr>
        <w:t>Lastly, using MRR and SMART objectives, it can meet the business goals and also measure the success. </w:t>
      </w:r>
    </w:p>
    <w:p w:rsidRPr="009F0F06" w:rsidR="00C15FCA" w:rsidP="00BB11D5" w:rsidRDefault="00C15FCA" w14:paraId="667BB471" w14:textId="75500590">
      <w:pPr>
        <w:spacing w:after="0" w:line="360" w:lineRule="auto"/>
        <w:rPr>
          <w:rFonts w:cs="Arial"/>
        </w:rPr>
      </w:pPr>
      <w:r w:rsidRPr="009F0F06">
        <w:rPr>
          <w:rFonts w:cs="Arial"/>
        </w:rPr>
        <w:br w:type="page"/>
      </w:r>
    </w:p>
    <w:p w:rsidRPr="009F0F06" w:rsidR="00C15FCA" w:rsidP="00BB11D5" w:rsidRDefault="00C15FCA" w14:paraId="2FE76817" w14:textId="4892468E">
      <w:pPr>
        <w:pStyle w:val="Heading1"/>
        <w:spacing w:before="0" w:after="0"/>
      </w:pPr>
      <w:bookmarkStart w:name="_Toc224320310" w:id="15"/>
      <w:r w:rsidRPr="009F0F06">
        <w:t>References</w:t>
      </w:r>
      <w:bookmarkEnd w:id="15"/>
    </w:p>
    <w:p w:rsidRPr="009F0F06" w:rsidR="00220C9D" w:rsidP="00BB11D5" w:rsidRDefault="00220C9D" w14:paraId="3D85829B" w14:textId="77777777">
      <w:pPr>
        <w:spacing w:after="0" w:line="360" w:lineRule="auto"/>
      </w:pPr>
      <w:r w:rsidRPr="009F0F06">
        <w:t xml:space="preserve">Adekunle, B.I., Chukwuma-Eke, E.C., Balogun, E.D. and Ogunsola, K.O., (2023). Improving customer retention through machine learning: A predictive approach to churn prevention and engagement strategies. </w:t>
      </w:r>
      <w:r w:rsidRPr="009F0F06">
        <w:rPr>
          <w:i/>
          <w:iCs/>
        </w:rPr>
        <w:t>International Journal of Scientific Research in Computer Science, Engineering and Information Technology</w:t>
      </w:r>
      <w:r w:rsidRPr="009F0F06">
        <w:t xml:space="preserve">, </w:t>
      </w:r>
      <w:r w:rsidRPr="009F0F06">
        <w:rPr>
          <w:i/>
          <w:iCs/>
        </w:rPr>
        <w:t>9</w:t>
      </w:r>
      <w:r w:rsidRPr="009F0F06">
        <w:t>(4), pp.507-523.</w:t>
      </w:r>
    </w:p>
    <w:p w:rsidRPr="009F0F06" w:rsidR="00220C9D" w:rsidP="00BB11D5" w:rsidRDefault="00220C9D" w14:paraId="45F04755" w14:textId="77777777">
      <w:pPr>
        <w:spacing w:after="0" w:line="360" w:lineRule="auto"/>
        <w:rPr>
          <w:rFonts w:cs="Arial"/>
        </w:rPr>
      </w:pPr>
      <w:proofErr w:type="gramStart"/>
      <w:r w:rsidRPr="009F0F06">
        <w:rPr>
          <w:rFonts w:cs="Arial"/>
        </w:rPr>
        <w:t>FBC ,</w:t>
      </w:r>
      <w:proofErr w:type="gramEnd"/>
      <w:r w:rsidRPr="009F0F06">
        <w:rPr>
          <w:rFonts w:cs="Arial"/>
        </w:rPr>
        <w:t xml:space="preserve"> (2024). </w:t>
      </w:r>
      <w:r w:rsidRPr="009F0F06">
        <w:rPr>
          <w:rFonts w:cs="Arial"/>
          <w:i/>
          <w:iCs/>
        </w:rPr>
        <w:t xml:space="preserve">The Rise of Subscription-Based Business Models. </w:t>
      </w:r>
      <w:r w:rsidRPr="009F0F06">
        <w:rPr>
          <w:rFonts w:cs="Arial"/>
        </w:rPr>
        <w:t>[Online] Available at: https://councils.forbes.com/blog/the-rise-of-subscription-based-business-models [Accessed 10 March 2026].</w:t>
      </w:r>
    </w:p>
    <w:p w:rsidRPr="009F0F06" w:rsidR="00220C9D" w:rsidP="00BB11D5" w:rsidRDefault="00220C9D" w14:paraId="2DED53A2" w14:textId="77777777">
      <w:pPr>
        <w:spacing w:after="0" w:line="360" w:lineRule="auto"/>
        <w:rPr>
          <w:b/>
          <w:bCs/>
        </w:rPr>
      </w:pPr>
      <w:r w:rsidRPr="009F0F06">
        <w:t xml:space="preserve">Galeano, I., </w:t>
      </w:r>
      <w:proofErr w:type="spellStart"/>
      <w:r w:rsidRPr="009F0F06">
        <w:t>Merín</w:t>
      </w:r>
      <w:proofErr w:type="spellEnd"/>
      <w:r w:rsidRPr="009F0F06">
        <w:t xml:space="preserve">, M., González, M. and Cernuzzi, L., (2023). A methodological approach for mobile applications development: MethApp4Mob. </w:t>
      </w:r>
      <w:r w:rsidRPr="009F0F06">
        <w:rPr>
          <w:i/>
          <w:iCs/>
        </w:rPr>
        <w:t>Science of Computer Programming</w:t>
      </w:r>
      <w:r w:rsidRPr="009F0F06">
        <w:t xml:space="preserve">, </w:t>
      </w:r>
      <w:r w:rsidRPr="009F0F06">
        <w:rPr>
          <w:i/>
          <w:iCs/>
        </w:rPr>
        <w:t>230</w:t>
      </w:r>
      <w:r w:rsidRPr="009F0F06">
        <w:t>, p.102986.</w:t>
      </w:r>
    </w:p>
    <w:p w:rsidRPr="009F0F06" w:rsidR="00220C9D" w:rsidP="00BB11D5" w:rsidRDefault="00220C9D" w14:paraId="04AE39D5" w14:textId="77777777">
      <w:pPr>
        <w:spacing w:after="0" w:line="360" w:lineRule="auto"/>
      </w:pPr>
      <w:proofErr w:type="spellStart"/>
      <w:r w:rsidRPr="009F0F06">
        <w:t>Igbekoyi</w:t>
      </w:r>
      <w:proofErr w:type="spellEnd"/>
      <w:r w:rsidRPr="009F0F06">
        <w:t xml:space="preserve">, O., </w:t>
      </w:r>
      <w:proofErr w:type="spellStart"/>
      <w:r w:rsidRPr="009F0F06">
        <w:t>Oluwagbade</w:t>
      </w:r>
      <w:proofErr w:type="spellEnd"/>
      <w:r w:rsidRPr="009F0F06">
        <w:t xml:space="preserve">, O.I. and </w:t>
      </w:r>
      <w:proofErr w:type="spellStart"/>
      <w:r w:rsidRPr="009F0F06">
        <w:t>Dagunduro</w:t>
      </w:r>
      <w:proofErr w:type="spellEnd"/>
      <w:r w:rsidRPr="009F0F06">
        <w:t xml:space="preserve">, M., (2024). Risk management and uncertainty interplay. </w:t>
      </w:r>
      <w:r w:rsidRPr="009F0F06">
        <w:rPr>
          <w:i/>
          <w:iCs/>
        </w:rPr>
        <w:t>International Journal of Economics and Financial Management</w:t>
      </w:r>
      <w:r w:rsidRPr="009F0F06">
        <w:t xml:space="preserve">, </w:t>
      </w:r>
      <w:r w:rsidRPr="009F0F06">
        <w:rPr>
          <w:i/>
          <w:iCs/>
        </w:rPr>
        <w:t>9</w:t>
      </w:r>
      <w:r w:rsidRPr="009F0F06">
        <w:t>, pp.188-198.</w:t>
      </w:r>
    </w:p>
    <w:p w:rsidRPr="009F0F06" w:rsidR="00220C9D" w:rsidP="00BB11D5" w:rsidRDefault="00220C9D" w14:paraId="2AED5AE6" w14:textId="77777777">
      <w:pPr>
        <w:spacing w:after="0" w:line="360" w:lineRule="auto"/>
        <w:rPr>
          <w:rFonts w:cs="Arial"/>
        </w:rPr>
      </w:pPr>
      <w:r w:rsidRPr="009F0F06">
        <w:rPr>
          <w:rFonts w:cs="Arial"/>
        </w:rPr>
        <w:t xml:space="preserve">Jacobs, S., (2024). </w:t>
      </w:r>
      <w:r w:rsidRPr="009F0F06">
        <w:rPr>
          <w:rFonts w:cs="Arial"/>
          <w:i/>
          <w:iCs/>
        </w:rPr>
        <w:t xml:space="preserve">What Is Monthly Recurring Revenue (MRR) and How Can It Help You Understand Business </w:t>
      </w:r>
      <w:proofErr w:type="gramStart"/>
      <w:r w:rsidRPr="009F0F06">
        <w:rPr>
          <w:rFonts w:cs="Arial"/>
          <w:i/>
          <w:iCs/>
        </w:rPr>
        <w:t>Health?.</w:t>
      </w:r>
      <w:proofErr w:type="gramEnd"/>
      <w:r w:rsidRPr="009F0F06">
        <w:rPr>
          <w:rFonts w:cs="Arial"/>
          <w:i/>
          <w:iCs/>
        </w:rPr>
        <w:t xml:space="preserve"> </w:t>
      </w:r>
      <w:r w:rsidRPr="009F0F06">
        <w:rPr>
          <w:rFonts w:cs="Arial"/>
        </w:rPr>
        <w:t>[Online] Available at: https://www.salesforce.com/blog/monthly-recurring-revenue/ [Accessed 10 March 2026].</w:t>
      </w:r>
    </w:p>
    <w:p w:rsidRPr="009F0F06" w:rsidR="00220C9D" w:rsidP="00BB11D5" w:rsidRDefault="00220C9D" w14:paraId="6EC4FE12" w14:textId="77777777">
      <w:pPr>
        <w:spacing w:after="0" w:line="360" w:lineRule="auto"/>
        <w:rPr>
          <w:rFonts w:cs="Arial"/>
        </w:rPr>
      </w:pPr>
      <w:r w:rsidRPr="009F0F06">
        <w:rPr>
          <w:rFonts w:cs="Arial"/>
        </w:rPr>
        <w:t xml:space="preserve">Landmark </w:t>
      </w:r>
      <w:proofErr w:type="gramStart"/>
      <w:r w:rsidRPr="009F0F06">
        <w:rPr>
          <w:rFonts w:cs="Arial"/>
        </w:rPr>
        <w:t>Global ,</w:t>
      </w:r>
      <w:proofErr w:type="gramEnd"/>
      <w:r w:rsidRPr="009F0F06">
        <w:rPr>
          <w:rFonts w:cs="Arial"/>
        </w:rPr>
        <w:t xml:space="preserve"> (2025). </w:t>
      </w:r>
      <w:r w:rsidRPr="009F0F06">
        <w:rPr>
          <w:rFonts w:cs="Arial"/>
          <w:i/>
          <w:iCs/>
        </w:rPr>
        <w:t>Exploring UK E-commerce, Part 1: 10 Must-</w:t>
      </w:r>
      <w:proofErr w:type="spellStart"/>
      <w:r w:rsidRPr="009F0F06">
        <w:rPr>
          <w:rFonts w:cs="Arial"/>
          <w:i/>
          <w:iCs/>
        </w:rPr>
        <w:t>Know</w:t>
      </w:r>
      <w:proofErr w:type="spellEnd"/>
      <w:r w:rsidRPr="009F0F06">
        <w:rPr>
          <w:rFonts w:cs="Arial"/>
          <w:i/>
          <w:iCs/>
        </w:rPr>
        <w:t xml:space="preserve"> Facts for Sellers Targeting British Shoppers. </w:t>
      </w:r>
      <w:r w:rsidRPr="009F0F06">
        <w:rPr>
          <w:rFonts w:cs="Arial"/>
        </w:rPr>
        <w:t>[Online] Available at: https://landmarkglobal.com/eu/en/news-insights/top-10-essential-facts-about-uk-e-commerce-2025-edition/ [Accessed 10 March 2026].</w:t>
      </w:r>
    </w:p>
    <w:p w:rsidRPr="009F0F06" w:rsidR="00220C9D" w:rsidP="00BB11D5" w:rsidRDefault="00220C9D" w14:paraId="1653F48C" w14:textId="77777777">
      <w:pPr>
        <w:spacing w:after="0" w:line="360" w:lineRule="auto"/>
        <w:rPr>
          <w:rFonts w:cs="Arial"/>
        </w:rPr>
      </w:pPr>
      <w:r w:rsidRPr="009F0F06">
        <w:rPr>
          <w:rFonts w:cs="Arial"/>
        </w:rPr>
        <w:t xml:space="preserve">Plummer, R., (2021). </w:t>
      </w:r>
      <w:r w:rsidRPr="009F0F06">
        <w:rPr>
          <w:rFonts w:cs="Arial"/>
          <w:i/>
          <w:iCs/>
        </w:rPr>
        <w:t xml:space="preserve">Shopping in 10 minutes: The new supermarket battleground. </w:t>
      </w:r>
      <w:r w:rsidRPr="009F0F06">
        <w:rPr>
          <w:rFonts w:cs="Arial"/>
        </w:rPr>
        <w:t>[Online] Available at: https://www.bbc.com/news/business-56720044 [Accessed 10 March 2026].</w:t>
      </w:r>
    </w:p>
    <w:p w:rsidRPr="009F0F06" w:rsidR="00220C9D" w:rsidP="00BB11D5" w:rsidRDefault="00220C9D" w14:paraId="2DD96A04" w14:textId="77777777">
      <w:pPr>
        <w:spacing w:after="0" w:line="360" w:lineRule="auto"/>
        <w:rPr>
          <w:rFonts w:cs="Arial"/>
        </w:rPr>
      </w:pPr>
      <w:r w:rsidRPr="009F0F06">
        <w:rPr>
          <w:rFonts w:cs="Arial"/>
        </w:rPr>
        <w:t xml:space="preserve">Robinson, C., (2024). </w:t>
      </w:r>
      <w:r w:rsidRPr="009F0F06">
        <w:rPr>
          <w:rFonts w:cs="Arial"/>
          <w:i/>
          <w:iCs/>
        </w:rPr>
        <w:t xml:space="preserve">Subscription Service Model: How To Build </w:t>
      </w:r>
      <w:proofErr w:type="gramStart"/>
      <w:r w:rsidRPr="009F0F06">
        <w:rPr>
          <w:rFonts w:cs="Arial"/>
          <w:i/>
          <w:iCs/>
        </w:rPr>
        <w:t>A</w:t>
      </w:r>
      <w:proofErr w:type="gramEnd"/>
      <w:r w:rsidRPr="009F0F06">
        <w:rPr>
          <w:rFonts w:cs="Arial"/>
          <w:i/>
          <w:iCs/>
        </w:rPr>
        <w:t xml:space="preserve"> Profitable Business. </w:t>
      </w:r>
      <w:r w:rsidRPr="009F0F06">
        <w:rPr>
          <w:rFonts w:cs="Arial"/>
        </w:rPr>
        <w:t>[Online] Available at: https://www.forbes.com/sites/cherylrobinson/2024/03/09/subscription-service-model-how-to-build-a-profitable-business/ [Accessed 10 March 2026].</w:t>
      </w:r>
    </w:p>
    <w:p w:rsidRPr="009F0F06" w:rsidR="00220C9D" w:rsidP="00BB11D5" w:rsidRDefault="00220C9D" w14:paraId="08C4D60D" w14:textId="77777777">
      <w:pPr>
        <w:spacing w:after="0" w:line="360" w:lineRule="auto"/>
      </w:pPr>
      <w:r w:rsidRPr="009F0F06">
        <w:t xml:space="preserve">Smith, P.R., (2022). </w:t>
      </w:r>
      <w:r w:rsidRPr="009F0F06">
        <w:rPr>
          <w:i/>
          <w:iCs/>
        </w:rPr>
        <w:t>Digital marketing excellence: planning, optimizing and integrating online marketing</w:t>
      </w:r>
      <w:r w:rsidRPr="009F0F06">
        <w:t>. Routledge.</w:t>
      </w:r>
    </w:p>
    <w:p w:rsidRPr="009F0F06" w:rsidR="00220C9D" w:rsidP="00BB11D5" w:rsidRDefault="00220C9D" w14:paraId="025465DA" w14:textId="77777777">
      <w:pPr>
        <w:spacing w:after="0" w:line="360" w:lineRule="auto"/>
        <w:rPr>
          <w:rFonts w:cs="Arial"/>
        </w:rPr>
      </w:pPr>
      <w:r w:rsidRPr="009F0F06">
        <w:rPr>
          <w:rFonts w:cs="Arial"/>
        </w:rPr>
        <w:t xml:space="preserve">UK Government, (2025). </w:t>
      </w:r>
      <w:r w:rsidRPr="009F0F06">
        <w:rPr>
          <w:rFonts w:cs="Arial"/>
          <w:i/>
          <w:iCs/>
        </w:rPr>
        <w:t xml:space="preserve">Retail sector in the UK. </w:t>
      </w:r>
      <w:r w:rsidRPr="009F0F06">
        <w:rPr>
          <w:rFonts w:cs="Arial"/>
        </w:rPr>
        <w:t>[Online] Available at: https://researchbriefings.files.parliament.uk/documents/SN06186/SN06186.pdf [Accessed 10 March 2026].</w:t>
      </w:r>
    </w:p>
    <w:p w:rsidRPr="009F0F06" w:rsidR="00220C9D" w:rsidP="00BB11D5" w:rsidRDefault="00220C9D" w14:paraId="44430CEE" w14:textId="77777777">
      <w:pPr>
        <w:spacing w:after="0" w:line="360" w:lineRule="auto"/>
        <w:rPr>
          <w:rFonts w:cs="Arial"/>
        </w:rPr>
      </w:pPr>
    </w:p>
    <w:p w:rsidRPr="009F0F06" w:rsidR="00C15FCA" w:rsidP="00BB11D5" w:rsidRDefault="00C15FCA" w14:paraId="1009D47F" w14:textId="77777777">
      <w:pPr>
        <w:spacing w:after="0" w:line="360" w:lineRule="auto"/>
        <w:jc w:val="left"/>
        <w:rPr>
          <w:rFonts w:cs="Arial"/>
        </w:rPr>
      </w:pPr>
      <w:r w:rsidRPr="009F0F06">
        <w:rPr>
          <w:rFonts w:cs="Arial"/>
        </w:rPr>
        <w:br w:type="page"/>
      </w:r>
    </w:p>
    <w:p w:rsidRPr="009F0F06" w:rsidR="00C15FCA" w:rsidP="00BB11D5" w:rsidRDefault="00C15FCA" w14:paraId="6C236A49" w14:textId="44449103">
      <w:pPr>
        <w:pStyle w:val="Heading1"/>
        <w:spacing w:before="0" w:after="0"/>
      </w:pPr>
      <w:bookmarkStart w:name="_Toc224320311" w:id="16"/>
      <w:r w:rsidRPr="009F0F06">
        <w:t>Appendices</w:t>
      </w:r>
      <w:bookmarkEnd w:id="16"/>
      <w:r w:rsidR="00CF4030">
        <w:t xml:space="preserve"> </w:t>
      </w:r>
    </w:p>
    <w:p w:rsidRPr="009F0F06" w:rsidR="0019389F" w:rsidP="00BB11D5" w:rsidRDefault="0019389F" w14:paraId="1E4E0A42" w14:textId="603863BE">
      <w:pPr>
        <w:pStyle w:val="Heading2"/>
        <w:spacing w:before="0" w:after="0"/>
      </w:pPr>
      <w:bookmarkStart w:name="_Toc224320312" w:id="17"/>
      <w:r w:rsidRPr="009F0F06">
        <w:t>Appendix 1: Task 3a Grid Analysis</w:t>
      </w:r>
      <w:bookmarkEnd w:id="17"/>
    </w:p>
    <w:tbl>
      <w:tblPr>
        <w:tblStyle w:val="TableGrid"/>
        <w:tblW w:w="9360" w:type="dxa"/>
        <w:tblLayout w:type="fixed"/>
        <w:tblLook w:val="0600" w:firstRow="0" w:lastRow="0" w:firstColumn="0" w:lastColumn="0" w:noHBand="1" w:noVBand="1"/>
      </w:tblPr>
      <w:tblGrid>
        <w:gridCol w:w="1999"/>
        <w:gridCol w:w="1603"/>
        <w:gridCol w:w="3055"/>
        <w:gridCol w:w="2703"/>
      </w:tblGrid>
      <w:tr w:rsidRPr="009F0F06" w:rsidR="0019389F" w:rsidTr="003109AB" w14:paraId="76BD8DE3" w14:textId="77777777">
        <w:trPr>
          <w:trHeight w:val="785"/>
        </w:trPr>
        <w:tc>
          <w:tcPr>
            <w:tcW w:w="1999" w:type="dxa"/>
          </w:tcPr>
          <w:p w:rsidRPr="009F0F06" w:rsidR="0019389F" w:rsidP="00BB11D5" w:rsidRDefault="0019389F" w14:paraId="32EC4930" w14:textId="77777777">
            <w:pPr>
              <w:spacing w:line="360" w:lineRule="auto"/>
              <w:rPr>
                <w:b/>
                <w:bCs/>
              </w:rPr>
            </w:pPr>
            <w:r w:rsidRPr="009F0F06">
              <w:rPr>
                <w:b/>
                <w:bCs/>
              </w:rPr>
              <w:t>Factors to consider</w:t>
            </w:r>
          </w:p>
        </w:tc>
        <w:tc>
          <w:tcPr>
            <w:tcW w:w="1603" w:type="dxa"/>
          </w:tcPr>
          <w:p w:rsidRPr="009F0F06" w:rsidR="0019389F" w:rsidP="00BB11D5" w:rsidRDefault="0019389F" w14:paraId="2DC08DA8" w14:textId="77777777">
            <w:pPr>
              <w:spacing w:line="360" w:lineRule="auto"/>
              <w:rPr>
                <w:b/>
                <w:bCs/>
              </w:rPr>
            </w:pPr>
            <w:r w:rsidRPr="009F0F06">
              <w:rPr>
                <w:b/>
                <w:bCs/>
              </w:rPr>
              <w:t>Weighting</w:t>
            </w:r>
          </w:p>
        </w:tc>
        <w:tc>
          <w:tcPr>
            <w:tcW w:w="3054" w:type="dxa"/>
          </w:tcPr>
          <w:p w:rsidRPr="009F0F06" w:rsidR="0019389F" w:rsidP="00BB11D5" w:rsidRDefault="0019389F" w14:paraId="4F0729FE" w14:textId="77777777">
            <w:pPr>
              <w:spacing w:line="360" w:lineRule="auto"/>
              <w:rPr>
                <w:b/>
                <w:bCs/>
              </w:rPr>
            </w:pPr>
            <w:r w:rsidRPr="009F0F06">
              <w:rPr>
                <w:b/>
                <w:bCs/>
              </w:rPr>
              <w:t>Digital Transformation</w:t>
            </w:r>
          </w:p>
        </w:tc>
        <w:tc>
          <w:tcPr>
            <w:tcW w:w="2702" w:type="dxa"/>
          </w:tcPr>
          <w:p w:rsidRPr="009F0F06" w:rsidR="0019389F" w:rsidP="00BB11D5" w:rsidRDefault="0019389F" w14:paraId="60E2C572" w14:textId="77777777">
            <w:pPr>
              <w:spacing w:line="360" w:lineRule="auto"/>
              <w:rPr>
                <w:b/>
                <w:bCs/>
              </w:rPr>
            </w:pPr>
            <w:r w:rsidRPr="009F0F06">
              <w:rPr>
                <w:b/>
                <w:bCs/>
              </w:rPr>
              <w:t>Hyper-local Experience</w:t>
            </w:r>
          </w:p>
        </w:tc>
      </w:tr>
      <w:tr w:rsidRPr="009F0F06" w:rsidR="0019389F" w:rsidTr="003109AB" w14:paraId="1ADCFE28" w14:textId="77777777">
        <w:trPr>
          <w:trHeight w:val="671"/>
        </w:trPr>
        <w:tc>
          <w:tcPr>
            <w:tcW w:w="1999" w:type="dxa"/>
          </w:tcPr>
          <w:p w:rsidRPr="009F0F06" w:rsidR="0019389F" w:rsidP="00BB11D5" w:rsidRDefault="0019389F" w14:paraId="60F937BF" w14:textId="77777777">
            <w:pPr>
              <w:spacing w:line="360" w:lineRule="auto"/>
              <w:rPr>
                <w:b/>
                <w:bCs/>
                <w:i/>
                <w:iCs/>
              </w:rPr>
            </w:pPr>
            <w:r w:rsidRPr="009F0F06">
              <w:rPr>
                <w:b/>
                <w:bCs/>
                <w:i/>
                <w:iCs/>
              </w:rPr>
              <w:t>Implementation Cost</w:t>
            </w:r>
          </w:p>
        </w:tc>
        <w:tc>
          <w:tcPr>
            <w:tcW w:w="1603" w:type="dxa"/>
          </w:tcPr>
          <w:p w:rsidRPr="009F0F06" w:rsidR="0019389F" w:rsidP="00BB11D5" w:rsidRDefault="0019389F" w14:paraId="53DC8502" w14:textId="77777777">
            <w:pPr>
              <w:spacing w:line="360" w:lineRule="auto"/>
            </w:pPr>
            <w:r w:rsidRPr="009F0F06">
              <w:t>Medium significance</w:t>
            </w:r>
          </w:p>
        </w:tc>
        <w:tc>
          <w:tcPr>
            <w:tcW w:w="3054" w:type="dxa"/>
          </w:tcPr>
          <w:p w:rsidRPr="009F0F06" w:rsidR="0019389F" w:rsidP="00BB11D5" w:rsidRDefault="0019389F" w14:paraId="4DE789C6" w14:textId="77777777">
            <w:pPr>
              <w:spacing w:line="360" w:lineRule="auto"/>
            </w:pPr>
            <w:r w:rsidRPr="009F0F06">
              <w:t>Moderate cost due to website development</w:t>
            </w:r>
          </w:p>
        </w:tc>
        <w:tc>
          <w:tcPr>
            <w:tcW w:w="2702" w:type="dxa"/>
          </w:tcPr>
          <w:p w:rsidRPr="009F0F06" w:rsidR="0019389F" w:rsidP="00BB11D5" w:rsidRDefault="0019389F" w14:paraId="469D47EC" w14:textId="77777777">
            <w:pPr>
              <w:spacing w:line="360" w:lineRule="auto"/>
            </w:pPr>
            <w:r w:rsidRPr="009F0F06">
              <w:t>Lower cost by utilising existing store space</w:t>
            </w:r>
          </w:p>
        </w:tc>
      </w:tr>
      <w:tr w:rsidRPr="009F0F06" w:rsidR="0019389F" w:rsidTr="003109AB" w14:paraId="6D36BF7C" w14:textId="77777777">
        <w:trPr>
          <w:trHeight w:val="1055"/>
        </w:trPr>
        <w:tc>
          <w:tcPr>
            <w:tcW w:w="1999" w:type="dxa"/>
          </w:tcPr>
          <w:p w:rsidRPr="009F0F06" w:rsidR="0019389F" w:rsidP="00BB11D5" w:rsidRDefault="0019389F" w14:paraId="2B0EFAB5" w14:textId="77777777">
            <w:pPr>
              <w:spacing w:line="360" w:lineRule="auto"/>
              <w:rPr>
                <w:b/>
                <w:bCs/>
                <w:i/>
                <w:iCs/>
              </w:rPr>
            </w:pPr>
            <w:r w:rsidRPr="009F0F06">
              <w:rPr>
                <w:b/>
                <w:bCs/>
                <w:i/>
                <w:iCs/>
              </w:rPr>
              <w:t>Ability to Increase Sales</w:t>
            </w:r>
          </w:p>
        </w:tc>
        <w:tc>
          <w:tcPr>
            <w:tcW w:w="1603" w:type="dxa"/>
          </w:tcPr>
          <w:p w:rsidRPr="009F0F06" w:rsidR="0019389F" w:rsidP="00BB11D5" w:rsidRDefault="0019389F" w14:paraId="78B4B1BD" w14:textId="77777777">
            <w:pPr>
              <w:spacing w:line="360" w:lineRule="auto"/>
            </w:pPr>
            <w:r w:rsidRPr="009F0F06">
              <w:t>Very high significance</w:t>
            </w:r>
          </w:p>
        </w:tc>
        <w:tc>
          <w:tcPr>
            <w:tcW w:w="3054" w:type="dxa"/>
          </w:tcPr>
          <w:p w:rsidRPr="009F0F06" w:rsidR="0019389F" w:rsidP="00BB11D5" w:rsidRDefault="0019389F" w14:paraId="4713A482" w14:textId="77777777">
            <w:pPr>
              <w:spacing w:line="360" w:lineRule="auto"/>
            </w:pPr>
            <w:r w:rsidRPr="009F0F06">
              <w:t>Strong opportunity through online orders and subscriptions</w:t>
            </w:r>
          </w:p>
        </w:tc>
        <w:tc>
          <w:tcPr>
            <w:tcW w:w="2702" w:type="dxa"/>
          </w:tcPr>
          <w:p w:rsidRPr="009F0F06" w:rsidR="0019389F" w:rsidP="00BB11D5" w:rsidRDefault="0019389F" w14:paraId="579AEB03" w14:textId="77777777">
            <w:pPr>
              <w:spacing w:line="360" w:lineRule="auto"/>
            </w:pPr>
            <w:r w:rsidRPr="009F0F06">
              <w:t xml:space="preserve">Moderate potential as it </w:t>
            </w:r>
            <w:proofErr w:type="gramStart"/>
            <w:r w:rsidRPr="009F0F06">
              <w:t>depend</w:t>
            </w:r>
            <w:proofErr w:type="gramEnd"/>
            <w:r w:rsidRPr="009F0F06">
              <w:t xml:space="preserve"> on event participation</w:t>
            </w:r>
          </w:p>
        </w:tc>
      </w:tr>
      <w:tr w:rsidRPr="009F0F06" w:rsidR="0019389F" w:rsidTr="003109AB" w14:paraId="3C8E6F20" w14:textId="77777777">
        <w:trPr>
          <w:trHeight w:val="785"/>
        </w:trPr>
        <w:tc>
          <w:tcPr>
            <w:tcW w:w="1999" w:type="dxa"/>
          </w:tcPr>
          <w:p w:rsidRPr="009F0F06" w:rsidR="0019389F" w:rsidP="00BB11D5" w:rsidRDefault="0019389F" w14:paraId="685CD960" w14:textId="77777777">
            <w:pPr>
              <w:spacing w:line="360" w:lineRule="auto"/>
              <w:rPr>
                <w:b/>
                <w:bCs/>
                <w:i/>
                <w:iCs/>
              </w:rPr>
            </w:pPr>
            <w:r w:rsidRPr="009F0F06">
              <w:rPr>
                <w:b/>
                <w:bCs/>
                <w:i/>
                <w:iCs/>
              </w:rPr>
              <w:t>Customer Reach</w:t>
            </w:r>
          </w:p>
        </w:tc>
        <w:tc>
          <w:tcPr>
            <w:tcW w:w="1603" w:type="dxa"/>
          </w:tcPr>
          <w:p w:rsidRPr="009F0F06" w:rsidR="0019389F" w:rsidP="00BB11D5" w:rsidRDefault="0019389F" w14:paraId="4D0C3647" w14:textId="77777777">
            <w:pPr>
              <w:spacing w:line="360" w:lineRule="auto"/>
            </w:pPr>
            <w:r w:rsidRPr="009F0F06">
              <w:t>Very high significance</w:t>
            </w:r>
          </w:p>
        </w:tc>
        <w:tc>
          <w:tcPr>
            <w:tcW w:w="3054" w:type="dxa"/>
          </w:tcPr>
          <w:p w:rsidRPr="009F0F06" w:rsidR="0019389F" w:rsidP="00BB11D5" w:rsidRDefault="0019389F" w14:paraId="688B2C0A" w14:textId="77777777">
            <w:pPr>
              <w:spacing w:line="360" w:lineRule="auto"/>
            </w:pPr>
            <w:r w:rsidRPr="009F0F06">
              <w:t>Broad reach beyond the local market</w:t>
            </w:r>
          </w:p>
        </w:tc>
        <w:tc>
          <w:tcPr>
            <w:tcW w:w="2702" w:type="dxa"/>
          </w:tcPr>
          <w:p w:rsidRPr="009F0F06" w:rsidR="0019389F" w:rsidP="00BB11D5" w:rsidRDefault="0019389F" w14:paraId="3E256B34" w14:textId="77777777">
            <w:pPr>
              <w:spacing w:line="360" w:lineRule="auto"/>
            </w:pPr>
            <w:r w:rsidRPr="009F0F06">
              <w:t>Limited primarily to local customers</w:t>
            </w:r>
          </w:p>
        </w:tc>
      </w:tr>
      <w:tr w:rsidRPr="009F0F06" w:rsidR="0019389F" w:rsidTr="003109AB" w14:paraId="54495DDB" w14:textId="77777777">
        <w:trPr>
          <w:trHeight w:val="1055"/>
        </w:trPr>
        <w:tc>
          <w:tcPr>
            <w:tcW w:w="1999" w:type="dxa"/>
          </w:tcPr>
          <w:p w:rsidRPr="009F0F06" w:rsidR="0019389F" w:rsidP="00BB11D5" w:rsidRDefault="0019389F" w14:paraId="3F49F22C" w14:textId="77777777">
            <w:pPr>
              <w:spacing w:line="360" w:lineRule="auto"/>
              <w:rPr>
                <w:b/>
                <w:bCs/>
                <w:i/>
                <w:iCs/>
              </w:rPr>
            </w:pPr>
            <w:r w:rsidRPr="009F0F06">
              <w:rPr>
                <w:b/>
                <w:bCs/>
                <w:i/>
                <w:iCs/>
              </w:rPr>
              <w:t>Competitive Advantage</w:t>
            </w:r>
          </w:p>
        </w:tc>
        <w:tc>
          <w:tcPr>
            <w:tcW w:w="1603" w:type="dxa"/>
          </w:tcPr>
          <w:p w:rsidRPr="009F0F06" w:rsidR="0019389F" w:rsidP="00BB11D5" w:rsidRDefault="0019389F" w14:paraId="12DC49C5" w14:textId="77777777">
            <w:pPr>
              <w:spacing w:line="360" w:lineRule="auto"/>
            </w:pPr>
            <w:r w:rsidRPr="009F0F06">
              <w:t>High significance</w:t>
            </w:r>
          </w:p>
        </w:tc>
        <w:tc>
          <w:tcPr>
            <w:tcW w:w="3054" w:type="dxa"/>
          </w:tcPr>
          <w:p w:rsidRPr="009F0F06" w:rsidR="0019389F" w:rsidP="00BB11D5" w:rsidRDefault="0019389F" w14:paraId="2806BE7E" w14:textId="77777777">
            <w:pPr>
              <w:spacing w:line="360" w:lineRule="auto"/>
            </w:pPr>
            <w:r w:rsidRPr="009F0F06">
              <w:t>Significant advantage against online competitors</w:t>
            </w:r>
          </w:p>
        </w:tc>
        <w:tc>
          <w:tcPr>
            <w:tcW w:w="2702" w:type="dxa"/>
          </w:tcPr>
          <w:p w:rsidRPr="009F0F06" w:rsidR="0019389F" w:rsidP="00BB11D5" w:rsidRDefault="0019389F" w14:paraId="25C6BCE5" w14:textId="77777777">
            <w:pPr>
              <w:spacing w:line="360" w:lineRule="auto"/>
            </w:pPr>
            <w:r w:rsidRPr="009F0F06">
              <w:t>Moderate advantage by unique experiences</w:t>
            </w:r>
          </w:p>
        </w:tc>
      </w:tr>
      <w:tr w:rsidRPr="009F0F06" w:rsidR="0019389F" w:rsidTr="003109AB" w14:paraId="420136D9" w14:textId="77777777">
        <w:trPr>
          <w:trHeight w:val="1055"/>
        </w:trPr>
        <w:tc>
          <w:tcPr>
            <w:tcW w:w="1999" w:type="dxa"/>
          </w:tcPr>
          <w:p w:rsidRPr="009F0F06" w:rsidR="0019389F" w:rsidP="00BB11D5" w:rsidRDefault="0019389F" w14:paraId="1DA26B09" w14:textId="77777777">
            <w:pPr>
              <w:spacing w:line="360" w:lineRule="auto"/>
              <w:rPr>
                <w:b/>
                <w:bCs/>
                <w:i/>
                <w:iCs/>
              </w:rPr>
            </w:pPr>
            <w:r w:rsidRPr="009F0F06">
              <w:rPr>
                <w:b/>
                <w:bCs/>
                <w:i/>
                <w:iCs/>
              </w:rPr>
              <w:t>Long-term Sustainability</w:t>
            </w:r>
          </w:p>
        </w:tc>
        <w:tc>
          <w:tcPr>
            <w:tcW w:w="1603" w:type="dxa"/>
          </w:tcPr>
          <w:p w:rsidRPr="009F0F06" w:rsidR="0019389F" w:rsidP="00BB11D5" w:rsidRDefault="0019389F" w14:paraId="7AF0EEE4" w14:textId="77777777">
            <w:pPr>
              <w:spacing w:line="360" w:lineRule="auto"/>
            </w:pPr>
            <w:r w:rsidRPr="009F0F06">
              <w:t>High significance</w:t>
            </w:r>
          </w:p>
        </w:tc>
        <w:tc>
          <w:tcPr>
            <w:tcW w:w="3054" w:type="dxa"/>
          </w:tcPr>
          <w:p w:rsidRPr="009F0F06" w:rsidR="0019389F" w:rsidP="00BB11D5" w:rsidRDefault="0019389F" w14:paraId="08098AA1" w14:textId="77777777">
            <w:pPr>
              <w:spacing w:line="360" w:lineRule="auto"/>
            </w:pPr>
            <w:r w:rsidRPr="009F0F06">
              <w:t>High sustainability towards continuous online sales</w:t>
            </w:r>
          </w:p>
        </w:tc>
        <w:tc>
          <w:tcPr>
            <w:tcW w:w="2702" w:type="dxa"/>
          </w:tcPr>
          <w:p w:rsidRPr="009F0F06" w:rsidR="0019389F" w:rsidP="00BB11D5" w:rsidRDefault="0019389F" w14:paraId="7118083E" w14:textId="77777777">
            <w:pPr>
              <w:spacing w:line="360" w:lineRule="auto"/>
            </w:pPr>
            <w:r w:rsidRPr="009F0F06">
              <w:t>Moderate sustainability relying on event demand</w:t>
            </w:r>
          </w:p>
        </w:tc>
      </w:tr>
      <w:tr w:rsidRPr="009F0F06" w:rsidR="0019389F" w:rsidTr="003109AB" w14:paraId="295E91CB" w14:textId="77777777">
        <w:trPr>
          <w:trHeight w:val="785"/>
        </w:trPr>
        <w:tc>
          <w:tcPr>
            <w:tcW w:w="1999" w:type="dxa"/>
          </w:tcPr>
          <w:p w:rsidRPr="009F0F06" w:rsidR="0019389F" w:rsidP="00BB11D5" w:rsidRDefault="0019389F" w14:paraId="43A1F447" w14:textId="77777777">
            <w:pPr>
              <w:spacing w:line="360" w:lineRule="auto"/>
              <w:rPr>
                <w:b/>
                <w:bCs/>
                <w:i/>
                <w:iCs/>
              </w:rPr>
            </w:pPr>
            <w:r w:rsidRPr="009F0F06">
              <w:rPr>
                <w:b/>
                <w:bCs/>
                <w:i/>
                <w:iCs/>
              </w:rPr>
              <w:t>Overall Result</w:t>
            </w:r>
          </w:p>
        </w:tc>
        <w:tc>
          <w:tcPr>
            <w:tcW w:w="1603" w:type="dxa"/>
          </w:tcPr>
          <w:p w:rsidRPr="009F0F06" w:rsidR="0019389F" w:rsidP="00BB11D5" w:rsidRDefault="0019389F" w14:paraId="372532A4" w14:textId="77777777">
            <w:pPr>
              <w:spacing w:line="360" w:lineRule="auto"/>
            </w:pPr>
          </w:p>
        </w:tc>
        <w:tc>
          <w:tcPr>
            <w:tcW w:w="3054" w:type="dxa"/>
          </w:tcPr>
          <w:p w:rsidRPr="009F0F06" w:rsidR="0019389F" w:rsidP="00BB11D5" w:rsidRDefault="0019389F" w14:paraId="2914982B" w14:textId="77777777">
            <w:pPr>
              <w:spacing w:line="360" w:lineRule="auto"/>
            </w:pPr>
            <w:r w:rsidRPr="009F0F06">
              <w:t>Most suitable solution</w:t>
            </w:r>
          </w:p>
        </w:tc>
        <w:tc>
          <w:tcPr>
            <w:tcW w:w="2702" w:type="dxa"/>
          </w:tcPr>
          <w:p w:rsidRPr="009F0F06" w:rsidR="0019389F" w:rsidP="00BB11D5" w:rsidRDefault="0019389F" w14:paraId="161E7441" w14:textId="77777777">
            <w:pPr>
              <w:spacing w:line="360" w:lineRule="auto"/>
            </w:pPr>
            <w:r w:rsidRPr="009F0F06">
              <w:t>Less impactful on total sales</w:t>
            </w:r>
          </w:p>
        </w:tc>
      </w:tr>
    </w:tbl>
    <w:p w:rsidRPr="009F0F06" w:rsidR="0019389F" w:rsidP="00BB11D5" w:rsidRDefault="0019389F" w14:paraId="00D46E64" w14:textId="4810FB87">
      <w:pPr>
        <w:pStyle w:val="Heading2"/>
        <w:spacing w:before="0" w:after="0"/>
      </w:pPr>
      <w:bookmarkStart w:name="_Toc224320313" w:id="18"/>
      <w:r w:rsidRPr="009F0F06">
        <w:t xml:space="preserve">Appendix </w:t>
      </w:r>
      <w:r w:rsidRPr="009F0F06" w:rsidR="007B3207">
        <w:t>2</w:t>
      </w:r>
      <w:r w:rsidRPr="009F0F06">
        <w:t>: Task 4a Risk Analysis</w:t>
      </w:r>
      <w:bookmarkEnd w:id="18"/>
    </w:p>
    <w:tbl>
      <w:tblPr>
        <w:tblStyle w:val="TableGrid"/>
        <w:tblW w:w="9360" w:type="dxa"/>
        <w:tblLayout w:type="fixed"/>
        <w:tblLook w:val="0600" w:firstRow="0" w:lastRow="0" w:firstColumn="0" w:lastColumn="0" w:noHBand="1" w:noVBand="1"/>
      </w:tblPr>
      <w:tblGrid>
        <w:gridCol w:w="1939"/>
        <w:gridCol w:w="1332"/>
        <w:gridCol w:w="978"/>
        <w:gridCol w:w="992"/>
        <w:gridCol w:w="2236"/>
        <w:gridCol w:w="1883"/>
      </w:tblGrid>
      <w:tr w:rsidRPr="009F0F06" w:rsidR="0019389F" w:rsidTr="003109AB" w14:paraId="43D6F237" w14:textId="77777777">
        <w:trPr>
          <w:trHeight w:val="1340"/>
        </w:trPr>
        <w:tc>
          <w:tcPr>
            <w:tcW w:w="1939" w:type="dxa"/>
          </w:tcPr>
          <w:p w:rsidRPr="009F0F06" w:rsidR="0019389F" w:rsidP="00BB11D5" w:rsidRDefault="0019389F" w14:paraId="013C053B" w14:textId="77777777">
            <w:pPr>
              <w:spacing w:line="360" w:lineRule="auto"/>
              <w:rPr>
                <w:b/>
                <w:bCs/>
              </w:rPr>
            </w:pPr>
            <w:r w:rsidRPr="009F0F06">
              <w:rPr>
                <w:b/>
                <w:bCs/>
              </w:rPr>
              <w:t>What could cause a risk?</w:t>
            </w:r>
          </w:p>
        </w:tc>
        <w:tc>
          <w:tcPr>
            <w:tcW w:w="1332" w:type="dxa"/>
          </w:tcPr>
          <w:p w:rsidRPr="009F0F06" w:rsidR="0019389F" w:rsidP="00BB11D5" w:rsidRDefault="0019389F" w14:paraId="76A16619" w14:textId="77777777">
            <w:pPr>
              <w:spacing w:line="360" w:lineRule="auto"/>
              <w:rPr>
                <w:b/>
                <w:bCs/>
              </w:rPr>
            </w:pPr>
            <w:r w:rsidRPr="009F0F06">
              <w:rPr>
                <w:b/>
                <w:bCs/>
              </w:rPr>
              <w:t>Likelihood (1–5)</w:t>
            </w:r>
          </w:p>
        </w:tc>
        <w:tc>
          <w:tcPr>
            <w:tcW w:w="978" w:type="dxa"/>
          </w:tcPr>
          <w:p w:rsidRPr="009F0F06" w:rsidR="0019389F" w:rsidP="00BB11D5" w:rsidRDefault="0019389F" w14:paraId="28D6B9BB" w14:textId="77777777">
            <w:pPr>
              <w:spacing w:line="360" w:lineRule="auto"/>
              <w:rPr>
                <w:b/>
                <w:bCs/>
              </w:rPr>
            </w:pPr>
            <w:r w:rsidRPr="009F0F06">
              <w:rPr>
                <w:b/>
                <w:bCs/>
              </w:rPr>
              <w:t>Impact (1–5)</w:t>
            </w:r>
          </w:p>
        </w:tc>
        <w:tc>
          <w:tcPr>
            <w:tcW w:w="992" w:type="dxa"/>
          </w:tcPr>
          <w:p w:rsidRPr="009F0F06" w:rsidR="0019389F" w:rsidP="00BB11D5" w:rsidRDefault="0019389F" w14:paraId="50A0087C" w14:textId="77777777">
            <w:pPr>
              <w:spacing w:line="360" w:lineRule="auto"/>
              <w:rPr>
                <w:b/>
                <w:bCs/>
              </w:rPr>
            </w:pPr>
            <w:r w:rsidRPr="009F0F06">
              <w:rPr>
                <w:b/>
                <w:bCs/>
              </w:rPr>
              <w:t>Risk Factor = L × I</w:t>
            </w:r>
          </w:p>
        </w:tc>
        <w:tc>
          <w:tcPr>
            <w:tcW w:w="2236" w:type="dxa"/>
          </w:tcPr>
          <w:p w:rsidRPr="009F0F06" w:rsidR="0019389F" w:rsidP="00BB11D5" w:rsidRDefault="0019389F" w14:paraId="267256D0" w14:textId="77777777">
            <w:pPr>
              <w:spacing w:line="360" w:lineRule="auto"/>
              <w:rPr>
                <w:b/>
                <w:bCs/>
              </w:rPr>
            </w:pPr>
            <w:r w:rsidRPr="009F0F06">
              <w:rPr>
                <w:b/>
                <w:bCs/>
              </w:rPr>
              <w:t>What can you do to reduce this risk from happening?</w:t>
            </w:r>
          </w:p>
        </w:tc>
        <w:tc>
          <w:tcPr>
            <w:tcW w:w="1883" w:type="dxa"/>
          </w:tcPr>
          <w:p w:rsidRPr="009F0F06" w:rsidR="0019389F" w:rsidP="00BB11D5" w:rsidRDefault="0019389F" w14:paraId="0B793445" w14:textId="77777777">
            <w:pPr>
              <w:spacing w:line="360" w:lineRule="auto"/>
              <w:rPr>
                <w:b/>
                <w:bCs/>
              </w:rPr>
            </w:pPr>
            <w:r w:rsidRPr="009F0F06">
              <w:rPr>
                <w:b/>
                <w:bCs/>
              </w:rPr>
              <w:t>If it happens – what can you do to minimise the impact?</w:t>
            </w:r>
          </w:p>
        </w:tc>
      </w:tr>
      <w:tr w:rsidRPr="009F0F06" w:rsidR="0019389F" w:rsidTr="003109AB" w14:paraId="24AEBD0B" w14:textId="77777777">
        <w:trPr>
          <w:trHeight w:val="1610"/>
        </w:trPr>
        <w:tc>
          <w:tcPr>
            <w:tcW w:w="1939" w:type="dxa"/>
          </w:tcPr>
          <w:p w:rsidRPr="009F0F06" w:rsidR="0019389F" w:rsidP="00BB11D5" w:rsidRDefault="0019389F" w14:paraId="2816F5D5" w14:textId="77777777">
            <w:pPr>
              <w:spacing w:line="360" w:lineRule="auto"/>
              <w:rPr>
                <w:b/>
                <w:bCs/>
                <w:i/>
                <w:iCs/>
              </w:rPr>
            </w:pPr>
            <w:r w:rsidRPr="009F0F06">
              <w:rPr>
                <w:b/>
                <w:bCs/>
                <w:i/>
                <w:iCs/>
              </w:rPr>
              <w:t>Delays in website development or technical issues</w:t>
            </w:r>
          </w:p>
        </w:tc>
        <w:tc>
          <w:tcPr>
            <w:tcW w:w="1332" w:type="dxa"/>
          </w:tcPr>
          <w:p w:rsidRPr="009F0F06" w:rsidR="0019389F" w:rsidP="00BB11D5" w:rsidRDefault="0019389F" w14:paraId="13E1BBA8" w14:textId="77777777">
            <w:pPr>
              <w:spacing w:line="360" w:lineRule="auto"/>
            </w:pPr>
            <w:r w:rsidRPr="009F0F06">
              <w:t>3</w:t>
            </w:r>
          </w:p>
        </w:tc>
        <w:tc>
          <w:tcPr>
            <w:tcW w:w="978" w:type="dxa"/>
          </w:tcPr>
          <w:p w:rsidRPr="009F0F06" w:rsidR="0019389F" w:rsidP="00BB11D5" w:rsidRDefault="0019389F" w14:paraId="55E8D640" w14:textId="77777777">
            <w:pPr>
              <w:spacing w:line="360" w:lineRule="auto"/>
            </w:pPr>
            <w:r w:rsidRPr="009F0F06">
              <w:t>4</w:t>
            </w:r>
          </w:p>
        </w:tc>
        <w:tc>
          <w:tcPr>
            <w:tcW w:w="992" w:type="dxa"/>
          </w:tcPr>
          <w:p w:rsidRPr="009F0F06" w:rsidR="0019389F" w:rsidP="00BB11D5" w:rsidRDefault="0019389F" w14:paraId="60703442" w14:textId="77777777">
            <w:pPr>
              <w:spacing w:line="360" w:lineRule="auto"/>
            </w:pPr>
            <w:r w:rsidRPr="009F0F06">
              <w:t>12</w:t>
            </w:r>
          </w:p>
        </w:tc>
        <w:tc>
          <w:tcPr>
            <w:tcW w:w="2236" w:type="dxa"/>
          </w:tcPr>
          <w:p w:rsidRPr="009F0F06" w:rsidR="0019389F" w:rsidP="00BB11D5" w:rsidRDefault="0019389F" w14:paraId="4B91AE1A" w14:textId="77777777">
            <w:pPr>
              <w:spacing w:line="360" w:lineRule="auto"/>
            </w:pPr>
            <w:r w:rsidRPr="009F0F06">
              <w:t>It is required to hire an experienced web designer and setting compelling project milestones</w:t>
            </w:r>
          </w:p>
        </w:tc>
        <w:tc>
          <w:tcPr>
            <w:tcW w:w="1883" w:type="dxa"/>
          </w:tcPr>
          <w:p w:rsidRPr="009F0F06" w:rsidR="0019389F" w:rsidP="00BB11D5" w:rsidRDefault="0019389F" w14:paraId="2ED10B64" w14:textId="77777777">
            <w:pPr>
              <w:spacing w:line="360" w:lineRule="auto"/>
            </w:pPr>
            <w:r w:rsidRPr="009F0F06">
              <w:t>Emphasise temporary online ordering by social media or email</w:t>
            </w:r>
          </w:p>
        </w:tc>
      </w:tr>
      <w:tr w:rsidRPr="009F0F06" w:rsidR="0019389F" w:rsidTr="003109AB" w14:paraId="5ED86DC4" w14:textId="77777777">
        <w:trPr>
          <w:trHeight w:val="1610"/>
        </w:trPr>
        <w:tc>
          <w:tcPr>
            <w:tcW w:w="1939" w:type="dxa"/>
          </w:tcPr>
          <w:p w:rsidRPr="009F0F06" w:rsidR="0019389F" w:rsidP="00BB11D5" w:rsidRDefault="0019389F" w14:paraId="5E970DEF" w14:textId="77777777">
            <w:pPr>
              <w:spacing w:line="360" w:lineRule="auto"/>
              <w:rPr>
                <w:b/>
                <w:bCs/>
                <w:i/>
                <w:iCs/>
              </w:rPr>
            </w:pPr>
            <w:r w:rsidRPr="009F0F06">
              <w:rPr>
                <w:b/>
                <w:bCs/>
                <w:i/>
                <w:iCs/>
              </w:rPr>
              <w:t>Low customer adoption rate for subscription service</w:t>
            </w:r>
          </w:p>
        </w:tc>
        <w:tc>
          <w:tcPr>
            <w:tcW w:w="1332" w:type="dxa"/>
          </w:tcPr>
          <w:p w:rsidRPr="009F0F06" w:rsidR="0019389F" w:rsidP="00BB11D5" w:rsidRDefault="0019389F" w14:paraId="63FE79D7" w14:textId="77777777">
            <w:pPr>
              <w:spacing w:line="360" w:lineRule="auto"/>
            </w:pPr>
            <w:r w:rsidRPr="009F0F06">
              <w:t>3</w:t>
            </w:r>
          </w:p>
        </w:tc>
        <w:tc>
          <w:tcPr>
            <w:tcW w:w="978" w:type="dxa"/>
          </w:tcPr>
          <w:p w:rsidRPr="009F0F06" w:rsidR="0019389F" w:rsidP="00BB11D5" w:rsidRDefault="0019389F" w14:paraId="34951C26" w14:textId="77777777">
            <w:pPr>
              <w:spacing w:line="360" w:lineRule="auto"/>
            </w:pPr>
            <w:r w:rsidRPr="009F0F06">
              <w:t>4</w:t>
            </w:r>
          </w:p>
        </w:tc>
        <w:tc>
          <w:tcPr>
            <w:tcW w:w="992" w:type="dxa"/>
          </w:tcPr>
          <w:p w:rsidRPr="009F0F06" w:rsidR="0019389F" w:rsidP="00BB11D5" w:rsidRDefault="0019389F" w14:paraId="5765BEFC" w14:textId="77777777">
            <w:pPr>
              <w:spacing w:line="360" w:lineRule="auto"/>
            </w:pPr>
            <w:r w:rsidRPr="009F0F06">
              <w:t>12</w:t>
            </w:r>
          </w:p>
        </w:tc>
        <w:tc>
          <w:tcPr>
            <w:tcW w:w="2236" w:type="dxa"/>
          </w:tcPr>
          <w:p w:rsidRPr="009F0F06" w:rsidR="0019389F" w:rsidP="00BB11D5" w:rsidRDefault="0019389F" w14:paraId="755CB9F0" w14:textId="77777777">
            <w:pPr>
              <w:spacing w:line="360" w:lineRule="auto"/>
            </w:pPr>
            <w:r w:rsidRPr="009F0F06">
              <w:t>Encouraging subscriptions by discounts, social media marketing as well as loyalty incentives</w:t>
            </w:r>
          </w:p>
        </w:tc>
        <w:tc>
          <w:tcPr>
            <w:tcW w:w="1883" w:type="dxa"/>
          </w:tcPr>
          <w:p w:rsidRPr="009F0F06" w:rsidR="0019389F" w:rsidP="00BB11D5" w:rsidRDefault="0019389F" w14:paraId="015617B7" w14:textId="77777777">
            <w:pPr>
              <w:spacing w:line="360" w:lineRule="auto"/>
            </w:pPr>
            <w:r w:rsidRPr="009F0F06">
              <w:t>Adjustment of pricing or offer flexible plans on the basis of feedback</w:t>
            </w:r>
          </w:p>
        </w:tc>
      </w:tr>
      <w:tr w:rsidRPr="009F0F06" w:rsidR="0019389F" w:rsidTr="003109AB" w14:paraId="517AF8B9" w14:textId="77777777">
        <w:trPr>
          <w:trHeight w:val="1880"/>
        </w:trPr>
        <w:tc>
          <w:tcPr>
            <w:tcW w:w="1939" w:type="dxa"/>
          </w:tcPr>
          <w:p w:rsidRPr="009F0F06" w:rsidR="0019389F" w:rsidP="00BB11D5" w:rsidRDefault="0019389F" w14:paraId="2FF7F171" w14:textId="77777777">
            <w:pPr>
              <w:spacing w:line="360" w:lineRule="auto"/>
              <w:rPr>
                <w:b/>
                <w:bCs/>
                <w:i/>
                <w:iCs/>
              </w:rPr>
            </w:pPr>
            <w:r w:rsidRPr="009F0F06">
              <w:rPr>
                <w:b/>
                <w:bCs/>
                <w:i/>
                <w:iCs/>
              </w:rPr>
              <w:t>Challenges in delivery and logistics due to increased online orders</w:t>
            </w:r>
          </w:p>
        </w:tc>
        <w:tc>
          <w:tcPr>
            <w:tcW w:w="1332" w:type="dxa"/>
          </w:tcPr>
          <w:p w:rsidRPr="009F0F06" w:rsidR="0019389F" w:rsidP="00BB11D5" w:rsidRDefault="0019389F" w14:paraId="55F636F2" w14:textId="77777777">
            <w:pPr>
              <w:spacing w:line="360" w:lineRule="auto"/>
            </w:pPr>
            <w:r w:rsidRPr="009F0F06">
              <w:t>2</w:t>
            </w:r>
          </w:p>
        </w:tc>
        <w:tc>
          <w:tcPr>
            <w:tcW w:w="978" w:type="dxa"/>
          </w:tcPr>
          <w:p w:rsidRPr="009F0F06" w:rsidR="0019389F" w:rsidP="00BB11D5" w:rsidRDefault="0019389F" w14:paraId="61A6B2E9" w14:textId="77777777">
            <w:pPr>
              <w:spacing w:line="360" w:lineRule="auto"/>
            </w:pPr>
            <w:r w:rsidRPr="009F0F06">
              <w:t>4</w:t>
            </w:r>
          </w:p>
        </w:tc>
        <w:tc>
          <w:tcPr>
            <w:tcW w:w="992" w:type="dxa"/>
          </w:tcPr>
          <w:p w:rsidRPr="009F0F06" w:rsidR="0019389F" w:rsidP="00BB11D5" w:rsidRDefault="0019389F" w14:paraId="532A7C0B" w14:textId="77777777">
            <w:pPr>
              <w:spacing w:line="360" w:lineRule="auto"/>
            </w:pPr>
            <w:r w:rsidRPr="009F0F06">
              <w:t>8</w:t>
            </w:r>
          </w:p>
        </w:tc>
        <w:tc>
          <w:tcPr>
            <w:tcW w:w="2236" w:type="dxa"/>
          </w:tcPr>
          <w:p w:rsidRPr="009F0F06" w:rsidR="0019389F" w:rsidP="00BB11D5" w:rsidRDefault="0019389F" w14:paraId="1FE5A550" w14:textId="77777777">
            <w:pPr>
              <w:spacing w:line="360" w:lineRule="auto"/>
            </w:pPr>
            <w:r w:rsidRPr="009F0F06">
              <w:t>Partner with reliable local delivery services and schedule deliveries efficiently</w:t>
            </w:r>
          </w:p>
        </w:tc>
        <w:tc>
          <w:tcPr>
            <w:tcW w:w="1883" w:type="dxa"/>
          </w:tcPr>
          <w:p w:rsidRPr="009F0F06" w:rsidR="0019389F" w:rsidP="00BB11D5" w:rsidRDefault="0019389F" w14:paraId="4803B671" w14:textId="77777777">
            <w:pPr>
              <w:spacing w:line="360" w:lineRule="auto"/>
            </w:pPr>
            <w:r w:rsidRPr="009F0F06">
              <w:t>Temporarily limiting order volume and enhance operational processes</w:t>
            </w:r>
          </w:p>
        </w:tc>
      </w:tr>
    </w:tbl>
    <w:p w:rsidRPr="009F0F06" w:rsidR="00C15FCA" w:rsidP="00BB11D5" w:rsidRDefault="00C15FCA" w14:paraId="6429CAB3" w14:textId="603793A9">
      <w:pPr>
        <w:pStyle w:val="Heading2"/>
        <w:spacing w:before="0" w:after="0"/>
      </w:pPr>
      <w:bookmarkStart w:name="_Toc224320314" w:id="19"/>
      <w:r w:rsidRPr="009F0F06">
        <w:t>Appendix 3: Task 5a Implementation</w:t>
      </w:r>
      <w:r w:rsidRPr="009F0F06">
        <w:rPr>
          <w:rFonts w:cs="Arial"/>
          <w:bCs/>
          <w:i/>
          <w:iCs/>
        </w:rPr>
        <w:t xml:space="preserve"> </w:t>
      </w:r>
      <w:r w:rsidRPr="009F0F06">
        <w:t>Plan</w:t>
      </w:r>
      <w:bookmarkEnd w:id="19"/>
    </w:p>
    <w:p w:rsidRPr="009F0F06" w:rsidR="00C15FCA" w:rsidP="00BB11D5" w:rsidRDefault="00C15FCA" w14:paraId="32522891" w14:textId="77777777">
      <w:pPr>
        <w:spacing w:after="0" w:line="360" w:lineRule="auto"/>
        <w:rPr>
          <w:rFonts w:cs="Arial"/>
        </w:rPr>
      </w:pPr>
      <w:r w:rsidRPr="009F0F06">
        <w:rPr>
          <w:rFonts w:cs="Arial"/>
        </w:rPr>
        <w:t>Problem being solved: Outdated website </w:t>
      </w:r>
    </w:p>
    <w:p w:rsidRPr="009F0F06" w:rsidR="00C15FCA" w:rsidP="00BB11D5" w:rsidRDefault="00C15FCA" w14:paraId="14EB1FF7" w14:textId="5808816A">
      <w:pPr>
        <w:spacing w:after="0" w:line="360" w:lineRule="auto"/>
        <w:rPr>
          <w:rFonts w:cs="Arial"/>
        </w:rPr>
      </w:pPr>
      <w:r w:rsidRPr="009F0F06">
        <w:rPr>
          <w:rFonts w:cs="Arial"/>
        </w:rPr>
        <w:t>Plan to solve: Digital transformation and subscription-based model</w:t>
      </w:r>
    </w:p>
    <w:tbl>
      <w:tblPr>
        <w:tblW w:w="0" w:type="auto"/>
        <w:tblCellMar>
          <w:top w:w="15" w:type="dxa"/>
          <w:left w:w="15" w:type="dxa"/>
          <w:bottom w:w="15" w:type="dxa"/>
          <w:right w:w="15" w:type="dxa"/>
        </w:tblCellMar>
        <w:tblLook w:val="04A0" w:firstRow="1" w:lastRow="0" w:firstColumn="1" w:lastColumn="0" w:noHBand="0" w:noVBand="1"/>
      </w:tblPr>
      <w:tblGrid>
        <w:gridCol w:w="365"/>
        <w:gridCol w:w="1818"/>
        <w:gridCol w:w="3694"/>
        <w:gridCol w:w="990"/>
        <w:gridCol w:w="1305"/>
        <w:gridCol w:w="1178"/>
      </w:tblGrid>
      <w:tr w:rsidRPr="009F0F06" w:rsidR="00C15FCA" w:rsidTr="00D80203" w14:paraId="37DB43F2" w14:textId="77777777">
        <w:trPr>
          <w:trHeight w:val="417"/>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1B35FFAE"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019E6B7D" w14:textId="77777777">
            <w:pPr>
              <w:spacing w:after="0" w:line="360" w:lineRule="auto"/>
              <w:rPr>
                <w:rFonts w:cs="Arial"/>
              </w:rPr>
            </w:pPr>
            <w:r w:rsidRPr="009F0F06">
              <w:rPr>
                <w:rFonts w:cs="Arial"/>
                <w:b/>
                <w:bCs/>
              </w:rPr>
              <w:t>Task</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358E5382" w14:textId="77777777">
            <w:pPr>
              <w:spacing w:after="0" w:line="360" w:lineRule="auto"/>
              <w:rPr>
                <w:rFonts w:cs="Arial"/>
              </w:rPr>
            </w:pPr>
            <w:r w:rsidRPr="009F0F06">
              <w:rPr>
                <w:rFonts w:cs="Arial"/>
                <w:b/>
                <w:bCs/>
              </w:rPr>
              <w:t>WHAT</w:t>
            </w:r>
          </w:p>
          <w:p w:rsidRPr="009F0F06" w:rsidR="00C15FCA" w:rsidP="00BB11D5" w:rsidRDefault="00C15FCA" w14:paraId="30266571"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4C0E5C5E" w14:textId="77777777">
            <w:pPr>
              <w:spacing w:after="0" w:line="360" w:lineRule="auto"/>
              <w:rPr>
                <w:rFonts w:cs="Arial"/>
              </w:rPr>
            </w:pPr>
            <w:r w:rsidRPr="009F0F06">
              <w:rPr>
                <w:rFonts w:cs="Arial"/>
                <w:b/>
                <w:bCs/>
              </w:rPr>
              <w:t>WHEN</w:t>
            </w:r>
          </w:p>
          <w:p w:rsidRPr="009F0F06" w:rsidR="00C15FCA" w:rsidP="00BB11D5" w:rsidRDefault="00C15FCA" w14:paraId="5DFA6474"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69EC9BF7" w14:textId="77777777">
            <w:pPr>
              <w:spacing w:after="0" w:line="360" w:lineRule="auto"/>
              <w:rPr>
                <w:rFonts w:cs="Arial"/>
              </w:rPr>
            </w:pPr>
            <w:r w:rsidRPr="009F0F06">
              <w:rPr>
                <w:rFonts w:cs="Arial"/>
                <w:b/>
                <w:bCs/>
              </w:rPr>
              <w:t>WHO</w:t>
            </w:r>
          </w:p>
          <w:p w:rsidRPr="009F0F06" w:rsidR="00C15FCA" w:rsidP="00BB11D5" w:rsidRDefault="00C15FCA" w14:paraId="35284D2A"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66251674" w14:textId="77777777">
            <w:pPr>
              <w:spacing w:after="0" w:line="360" w:lineRule="auto"/>
              <w:rPr>
                <w:rFonts w:cs="Arial"/>
              </w:rPr>
            </w:pPr>
            <w:r w:rsidRPr="009F0F06">
              <w:rPr>
                <w:rFonts w:cs="Arial"/>
                <w:b/>
                <w:bCs/>
              </w:rPr>
              <w:t>Done</w:t>
            </w:r>
          </w:p>
        </w:tc>
      </w:tr>
      <w:tr w:rsidRPr="009F0F06" w:rsidR="00C15FCA" w:rsidTr="00D80203" w14:paraId="572CF6B4" w14:textId="77777777">
        <w:trPr>
          <w:trHeight w:val="417"/>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71CA72A7" w14:textId="77777777">
            <w:pPr>
              <w:spacing w:after="0" w:line="360" w:lineRule="auto"/>
              <w:rPr>
                <w:rFonts w:cs="Arial"/>
              </w:rPr>
            </w:pPr>
            <w:r w:rsidRPr="009F0F06">
              <w:rPr>
                <w:rFonts w:cs="Arial"/>
                <w:b/>
                <w:bCs/>
              </w:rPr>
              <w:t>1</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7E9D6567" w14:textId="77777777">
            <w:pPr>
              <w:spacing w:after="0" w:line="360" w:lineRule="auto"/>
              <w:rPr>
                <w:rFonts w:cs="Arial"/>
              </w:rPr>
            </w:pPr>
            <w:r w:rsidRPr="009F0F06">
              <w:rPr>
                <w:rFonts w:cs="Arial"/>
              </w:rPr>
              <w:t>Selecting the right platform </w:t>
            </w:r>
          </w:p>
          <w:p w:rsidRPr="009F0F06" w:rsidR="00C15FCA" w:rsidP="00BB11D5" w:rsidRDefault="00C15FCA" w14:paraId="7748209E"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25184583" w14:textId="77777777">
            <w:pPr>
              <w:spacing w:after="0" w:line="360" w:lineRule="auto"/>
              <w:rPr>
                <w:rFonts w:cs="Arial"/>
              </w:rPr>
            </w:pPr>
            <w:r w:rsidRPr="009F0F06">
              <w:rPr>
                <w:rFonts w:cs="Arial"/>
              </w:rPr>
              <w:t>The first includes thorough research and selection of a user-friendly platform, such as Wix or Shopify, that also has subscription extensions. Research is essential to find the most suitable and best platform for the business needs.</w:t>
            </w:r>
          </w:p>
          <w:p w:rsidRPr="009F0F06" w:rsidR="00C15FCA" w:rsidP="00BB11D5" w:rsidRDefault="00C15FCA" w14:paraId="2F2F6CA9"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49686077" w14:textId="77777777">
            <w:pPr>
              <w:spacing w:after="0" w:line="360" w:lineRule="auto"/>
              <w:rPr>
                <w:rFonts w:cs="Arial"/>
              </w:rPr>
            </w:pPr>
          </w:p>
          <w:p w:rsidRPr="009F0F06" w:rsidR="00C15FCA" w:rsidP="00BB11D5" w:rsidRDefault="00C15FCA" w14:paraId="4449A39A" w14:textId="77777777">
            <w:pPr>
              <w:spacing w:after="0" w:line="360" w:lineRule="auto"/>
              <w:rPr>
                <w:rFonts w:cs="Arial"/>
              </w:rPr>
            </w:pPr>
            <w:r w:rsidRPr="009F0F06">
              <w:rPr>
                <w:rFonts w:cs="Arial"/>
              </w:rPr>
              <w:t>Week 1-2</w:t>
            </w:r>
          </w:p>
          <w:p w:rsidRPr="009F0F06" w:rsidR="00C15FCA" w:rsidP="00BB11D5" w:rsidRDefault="00C15FCA" w14:paraId="581613C6"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6201820C" w14:textId="77777777">
            <w:pPr>
              <w:spacing w:after="0" w:line="360" w:lineRule="auto"/>
              <w:rPr>
                <w:rFonts w:cs="Arial"/>
              </w:rPr>
            </w:pPr>
            <w:r w:rsidRPr="009F0F06">
              <w:rPr>
                <w:rFonts w:cs="Arial"/>
              </w:rPr>
              <w:t>Liam </w:t>
            </w:r>
          </w:p>
          <w:p w:rsidRPr="009F0F06" w:rsidR="00C15FCA" w:rsidP="00BB11D5" w:rsidRDefault="00C15FCA" w14:paraId="6EE6EE82"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2C58DD80" w14:textId="77777777">
            <w:pPr>
              <w:spacing w:after="0" w:line="360" w:lineRule="auto"/>
              <w:rPr>
                <w:rFonts w:cs="Arial"/>
              </w:rPr>
            </w:pPr>
          </w:p>
          <w:p w:rsidRPr="009F0F06" w:rsidR="00C15FCA" w:rsidP="00BB11D5" w:rsidRDefault="00C15FCA" w14:paraId="68363D1B" w14:textId="77777777">
            <w:pPr>
              <w:spacing w:after="0" w:line="360" w:lineRule="auto"/>
              <w:rPr>
                <w:rFonts w:cs="Arial"/>
              </w:rPr>
            </w:pPr>
            <w:r w:rsidRPr="009F0F06">
              <w:rPr>
                <w:rFonts w:cs="Arial"/>
              </w:rPr>
              <w:t>Pending </w:t>
            </w:r>
          </w:p>
          <w:p w:rsidRPr="009F0F06" w:rsidR="00C15FCA" w:rsidP="00BB11D5" w:rsidRDefault="00C15FCA" w14:paraId="03D32B33" w14:textId="77777777">
            <w:pPr>
              <w:spacing w:after="0" w:line="360" w:lineRule="auto"/>
              <w:rPr>
                <w:rFonts w:cs="Arial"/>
              </w:rPr>
            </w:pPr>
          </w:p>
        </w:tc>
      </w:tr>
      <w:tr w:rsidRPr="009F0F06" w:rsidR="00C15FCA" w:rsidTr="00D80203" w14:paraId="616423C3" w14:textId="77777777">
        <w:trPr>
          <w:trHeight w:val="417"/>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7301338D" w14:textId="77777777">
            <w:pPr>
              <w:spacing w:after="0" w:line="360" w:lineRule="auto"/>
              <w:rPr>
                <w:rFonts w:cs="Arial"/>
              </w:rPr>
            </w:pPr>
            <w:r w:rsidRPr="009F0F06">
              <w:rPr>
                <w:rFonts w:cs="Arial"/>
                <w:b/>
                <w:bCs/>
              </w:rPr>
              <w:t>2</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10239219" w14:textId="77777777">
            <w:pPr>
              <w:spacing w:after="0" w:line="360" w:lineRule="auto"/>
              <w:rPr>
                <w:rFonts w:cs="Arial"/>
              </w:rPr>
            </w:pPr>
          </w:p>
          <w:p w:rsidRPr="009F0F06" w:rsidR="00C15FCA" w:rsidP="00BB11D5" w:rsidRDefault="00C15FCA" w14:paraId="3FA895E2" w14:textId="77777777">
            <w:pPr>
              <w:spacing w:after="0" w:line="360" w:lineRule="auto"/>
              <w:rPr>
                <w:rFonts w:cs="Arial"/>
              </w:rPr>
            </w:pPr>
            <w:r w:rsidRPr="009F0F06">
              <w:rPr>
                <w:rFonts w:cs="Arial"/>
              </w:rPr>
              <w:t>Designing the service</w:t>
            </w:r>
          </w:p>
          <w:p w:rsidRPr="009F0F06" w:rsidR="00C15FCA" w:rsidP="00BB11D5" w:rsidRDefault="00C15FCA" w14:paraId="418ADFE9"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07BCBB33" w14:textId="77777777">
            <w:pPr>
              <w:spacing w:after="0" w:line="360" w:lineRule="auto"/>
              <w:rPr>
                <w:rFonts w:cs="Arial"/>
              </w:rPr>
            </w:pPr>
          </w:p>
          <w:p w:rsidRPr="009F0F06" w:rsidR="00C15FCA" w:rsidP="00BB11D5" w:rsidRDefault="00C15FCA" w14:paraId="6E6646ED" w14:textId="77777777">
            <w:pPr>
              <w:spacing w:after="0" w:line="360" w:lineRule="auto"/>
              <w:rPr>
                <w:rFonts w:cs="Arial"/>
              </w:rPr>
            </w:pPr>
            <w:r w:rsidRPr="009F0F06">
              <w:rPr>
                <w:rFonts w:cs="Arial"/>
              </w:rPr>
              <w:t>The services, such as weekly or monthly subscriptions, need to be rolled out, and the price points also need to be explained so as to cover the rising cost of the materials</w:t>
            </w:r>
            <w:sdt>
              <w:sdtPr>
                <w:rPr>
                  <w:rFonts w:cs="Arial"/>
                </w:rPr>
                <w:id w:val="883832838"/>
                <w:citation/>
              </w:sdtPr>
              <w:sdtContent>
                <w:r w:rsidRPr="009F0F06">
                  <w:rPr>
                    <w:rFonts w:cs="Arial"/>
                  </w:rPr>
                  <w:fldChar w:fldCharType="begin"/>
                </w:r>
                <w:r w:rsidRPr="009F0F06">
                  <w:rPr>
                    <w:rFonts w:cs="Arial"/>
                  </w:rPr>
                  <w:instrText xml:space="preserve"> CITATION Che241 \l 1033 </w:instrText>
                </w:r>
                <w:r w:rsidRPr="009F0F06">
                  <w:rPr>
                    <w:rFonts w:cs="Arial"/>
                  </w:rPr>
                  <w:fldChar w:fldCharType="separate"/>
                </w:r>
                <w:r w:rsidRPr="009F0F06">
                  <w:rPr>
                    <w:rFonts w:cs="Arial"/>
                    <w:noProof/>
                  </w:rPr>
                  <w:t xml:space="preserve"> (Robinson, 2024)</w:t>
                </w:r>
                <w:r w:rsidRPr="009F0F06">
                  <w:rPr>
                    <w:rFonts w:cs="Arial"/>
                  </w:rPr>
                  <w:fldChar w:fldCharType="end"/>
                </w:r>
              </w:sdtContent>
            </w:sdt>
            <w:r w:rsidRPr="009F0F06">
              <w:rPr>
                <w:rFonts w:cs="Arial"/>
              </w:rPr>
              <w:t>. They need to make it clear about the fact and way the system is going to work. </w:t>
            </w:r>
          </w:p>
          <w:p w:rsidRPr="009F0F06" w:rsidR="00C15FCA" w:rsidP="00BB11D5" w:rsidRDefault="00C15FCA" w14:paraId="64BBE32A"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17069FD9" w14:textId="77777777">
            <w:pPr>
              <w:spacing w:after="0" w:line="360" w:lineRule="auto"/>
              <w:rPr>
                <w:rFonts w:cs="Arial"/>
              </w:rPr>
            </w:pPr>
          </w:p>
          <w:p w:rsidRPr="009F0F06" w:rsidR="00C15FCA" w:rsidP="00BB11D5" w:rsidRDefault="00C15FCA" w14:paraId="742EF649" w14:textId="77777777">
            <w:pPr>
              <w:spacing w:after="0" w:line="360" w:lineRule="auto"/>
              <w:rPr>
                <w:rFonts w:cs="Arial"/>
              </w:rPr>
            </w:pPr>
            <w:r w:rsidRPr="009F0F06">
              <w:rPr>
                <w:rFonts w:cs="Arial"/>
              </w:rPr>
              <w:t>Week 2-3</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48AB4009" w14:textId="77777777">
            <w:pPr>
              <w:spacing w:after="0" w:line="360" w:lineRule="auto"/>
              <w:rPr>
                <w:rFonts w:cs="Arial"/>
              </w:rPr>
            </w:pPr>
          </w:p>
          <w:p w:rsidRPr="009F0F06" w:rsidR="00C15FCA" w:rsidP="00BB11D5" w:rsidRDefault="00C15FCA" w14:paraId="6CC47A4D" w14:textId="77777777">
            <w:pPr>
              <w:spacing w:after="0" w:line="360" w:lineRule="auto"/>
              <w:rPr>
                <w:rFonts w:cs="Arial"/>
              </w:rPr>
            </w:pPr>
            <w:r w:rsidRPr="009F0F06">
              <w:rPr>
                <w:rFonts w:cs="Arial"/>
              </w:rPr>
              <w:t>Priya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4894BE6E" w14:textId="77777777">
            <w:pPr>
              <w:spacing w:after="0" w:line="360" w:lineRule="auto"/>
              <w:rPr>
                <w:rFonts w:cs="Arial"/>
              </w:rPr>
            </w:pPr>
          </w:p>
          <w:p w:rsidRPr="009F0F06" w:rsidR="00C15FCA" w:rsidP="00BB11D5" w:rsidRDefault="00C15FCA" w14:paraId="0D5A4F84" w14:textId="77777777">
            <w:pPr>
              <w:spacing w:after="0" w:line="360" w:lineRule="auto"/>
              <w:rPr>
                <w:rFonts w:cs="Arial"/>
              </w:rPr>
            </w:pPr>
            <w:r w:rsidRPr="009F0F06">
              <w:rPr>
                <w:rFonts w:cs="Arial"/>
              </w:rPr>
              <w:t>Pending </w:t>
            </w:r>
          </w:p>
          <w:p w:rsidRPr="009F0F06" w:rsidR="00C15FCA" w:rsidP="00BB11D5" w:rsidRDefault="00C15FCA" w14:paraId="5CA92E5A" w14:textId="77777777">
            <w:pPr>
              <w:spacing w:after="0" w:line="360" w:lineRule="auto"/>
              <w:rPr>
                <w:rFonts w:cs="Arial"/>
              </w:rPr>
            </w:pPr>
          </w:p>
        </w:tc>
      </w:tr>
      <w:tr w:rsidRPr="009F0F06" w:rsidR="00C15FCA" w:rsidTr="00D80203" w14:paraId="2253606A" w14:textId="77777777">
        <w:trPr>
          <w:trHeight w:val="417"/>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59BCCD59" w14:textId="77777777">
            <w:pPr>
              <w:spacing w:after="0" w:line="360" w:lineRule="auto"/>
              <w:rPr>
                <w:rFonts w:cs="Arial"/>
              </w:rPr>
            </w:pPr>
            <w:r w:rsidRPr="009F0F06">
              <w:rPr>
                <w:rFonts w:cs="Arial"/>
                <w:b/>
                <w:bCs/>
              </w:rPr>
              <w:t>3</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3B1EC38C" w14:textId="77777777">
            <w:pPr>
              <w:spacing w:after="0" w:line="360" w:lineRule="auto"/>
              <w:rPr>
                <w:rFonts w:cs="Arial"/>
              </w:rPr>
            </w:pPr>
            <w:r w:rsidRPr="009F0F06">
              <w:rPr>
                <w:rFonts w:cs="Arial"/>
              </w:rPr>
              <w:t>Web Development </w:t>
            </w:r>
          </w:p>
          <w:p w:rsidRPr="009F0F06" w:rsidR="00C15FCA" w:rsidP="00BB11D5" w:rsidRDefault="00C15FCA" w14:paraId="2640A123"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187275F0" w14:textId="77777777">
            <w:pPr>
              <w:spacing w:after="0" w:line="360" w:lineRule="auto"/>
              <w:rPr>
                <w:rFonts w:cs="Arial"/>
              </w:rPr>
            </w:pPr>
          </w:p>
          <w:p w:rsidRPr="009F0F06" w:rsidR="00C15FCA" w:rsidP="00BB11D5" w:rsidRDefault="00C15FCA" w14:paraId="7A2330D4" w14:textId="77777777">
            <w:pPr>
              <w:spacing w:after="0" w:line="360" w:lineRule="auto"/>
              <w:rPr>
                <w:rFonts w:cs="Arial"/>
              </w:rPr>
            </w:pPr>
            <w:r w:rsidRPr="009F0F06">
              <w:rPr>
                <w:rFonts w:cs="Arial"/>
              </w:rPr>
              <w:t>The website is to be completely overhauled so that it is also accessible and easy to view from mobile. This means making the navigation clear and keeping it very simple in nature. </w:t>
            </w:r>
          </w:p>
          <w:p w:rsidRPr="009F0F06" w:rsidR="00C15FCA" w:rsidP="00BB11D5" w:rsidRDefault="00C15FCA" w14:paraId="33154182"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517EE1E1" w14:textId="77777777">
            <w:pPr>
              <w:spacing w:after="0" w:line="360" w:lineRule="auto"/>
              <w:rPr>
                <w:rFonts w:cs="Arial"/>
              </w:rPr>
            </w:pPr>
          </w:p>
          <w:p w:rsidRPr="009F0F06" w:rsidR="00C15FCA" w:rsidP="00BB11D5" w:rsidRDefault="00C15FCA" w14:paraId="0BAC63C9" w14:textId="77777777">
            <w:pPr>
              <w:spacing w:after="0" w:line="360" w:lineRule="auto"/>
              <w:rPr>
                <w:rFonts w:cs="Arial"/>
              </w:rPr>
            </w:pPr>
            <w:r w:rsidRPr="009F0F06">
              <w:rPr>
                <w:rFonts w:cs="Arial"/>
              </w:rPr>
              <w:t>Week 4-6 </w:t>
            </w:r>
          </w:p>
          <w:p w:rsidRPr="009F0F06" w:rsidR="00C15FCA" w:rsidP="00BB11D5" w:rsidRDefault="00C15FCA" w14:paraId="6F7CD0D6"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22649223" w14:textId="77777777">
            <w:pPr>
              <w:spacing w:after="0" w:line="360" w:lineRule="auto"/>
              <w:rPr>
                <w:rFonts w:cs="Arial"/>
              </w:rPr>
            </w:pPr>
            <w:r w:rsidRPr="009F0F06">
              <w:rPr>
                <w:rFonts w:cs="Arial"/>
              </w:rPr>
              <w:t>Web Designer </w:t>
            </w:r>
          </w:p>
          <w:p w:rsidRPr="009F0F06" w:rsidR="00C15FCA" w:rsidP="00BB11D5" w:rsidRDefault="00C15FCA" w14:paraId="07470DE1"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4BEC16F4" w14:textId="77777777">
            <w:pPr>
              <w:spacing w:after="0" w:line="360" w:lineRule="auto"/>
              <w:rPr>
                <w:rFonts w:cs="Arial"/>
              </w:rPr>
            </w:pPr>
            <w:r w:rsidRPr="009F0F06">
              <w:rPr>
                <w:rFonts w:cs="Arial"/>
              </w:rPr>
              <w:t>Pending </w:t>
            </w:r>
          </w:p>
          <w:p w:rsidRPr="009F0F06" w:rsidR="00C15FCA" w:rsidP="00BB11D5" w:rsidRDefault="00C15FCA" w14:paraId="3B395A8B" w14:textId="77777777">
            <w:pPr>
              <w:spacing w:after="0" w:line="360" w:lineRule="auto"/>
              <w:rPr>
                <w:rFonts w:cs="Arial"/>
              </w:rPr>
            </w:pPr>
          </w:p>
        </w:tc>
      </w:tr>
      <w:tr w:rsidRPr="009F0F06" w:rsidR="00C15FCA" w:rsidTr="00D80203" w14:paraId="101718CE" w14:textId="77777777">
        <w:trPr>
          <w:trHeight w:val="417"/>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73A674C8" w14:textId="77777777">
            <w:pPr>
              <w:spacing w:after="0" w:line="360" w:lineRule="auto"/>
              <w:rPr>
                <w:rFonts w:cs="Arial"/>
              </w:rPr>
            </w:pPr>
            <w:r w:rsidRPr="009F0F06">
              <w:rPr>
                <w:rFonts w:cs="Arial"/>
                <w:b/>
                <w:bCs/>
              </w:rPr>
              <w:t>4</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53DB1849" w14:textId="77777777">
            <w:pPr>
              <w:spacing w:after="0" w:line="360" w:lineRule="auto"/>
              <w:rPr>
                <w:rFonts w:cs="Arial"/>
              </w:rPr>
            </w:pPr>
          </w:p>
          <w:p w:rsidRPr="009F0F06" w:rsidR="00C15FCA" w:rsidP="00BB11D5" w:rsidRDefault="00C15FCA" w14:paraId="173F9DA3" w14:textId="77777777">
            <w:pPr>
              <w:spacing w:after="0" w:line="360" w:lineRule="auto"/>
              <w:rPr>
                <w:rFonts w:cs="Arial"/>
              </w:rPr>
            </w:pPr>
            <w:r w:rsidRPr="009F0F06">
              <w:rPr>
                <w:rFonts w:cs="Arial"/>
              </w:rPr>
              <w:t>Beta Testing </w:t>
            </w:r>
          </w:p>
          <w:p w:rsidRPr="009F0F06" w:rsidR="00C15FCA" w:rsidP="00BB11D5" w:rsidRDefault="00C15FCA" w14:paraId="7E8F2604"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54B2634F" w14:textId="77777777">
            <w:pPr>
              <w:spacing w:after="0" w:line="360" w:lineRule="auto"/>
              <w:rPr>
                <w:rFonts w:cs="Arial"/>
              </w:rPr>
            </w:pPr>
            <w:r w:rsidRPr="009F0F06">
              <w:rPr>
                <w:rFonts w:cs="Arial"/>
              </w:rPr>
              <w:t>The site must be launched first to a group of loyal customers, and their feedback needs to be integrated for the subscription process. This is going to remove any bottleneck in the model before the service is rolled out for the masses and public use.</w:t>
            </w:r>
          </w:p>
          <w:p w:rsidRPr="009F0F06" w:rsidR="00C15FCA" w:rsidP="00BB11D5" w:rsidRDefault="00C15FCA" w14:paraId="5A98B147"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2ED5D9FE" w14:textId="77777777">
            <w:pPr>
              <w:spacing w:after="0" w:line="360" w:lineRule="auto"/>
              <w:rPr>
                <w:rFonts w:cs="Arial"/>
              </w:rPr>
            </w:pPr>
            <w:r w:rsidRPr="009F0F06">
              <w:rPr>
                <w:rFonts w:cs="Arial"/>
              </w:rPr>
              <w:t>Week 8</w:t>
            </w:r>
          </w:p>
          <w:p w:rsidRPr="009F0F06" w:rsidR="00C15FCA" w:rsidP="00BB11D5" w:rsidRDefault="00C15FCA" w14:paraId="5D18C003"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198B0BA8" w14:textId="77777777">
            <w:pPr>
              <w:spacing w:after="0" w:line="360" w:lineRule="auto"/>
              <w:rPr>
                <w:rFonts w:cs="Arial"/>
              </w:rPr>
            </w:pPr>
            <w:r w:rsidRPr="009F0F06">
              <w:rPr>
                <w:rFonts w:cs="Arial"/>
              </w:rPr>
              <w:t>Liam and Priya </w:t>
            </w:r>
          </w:p>
          <w:p w:rsidRPr="009F0F06" w:rsidR="00C15FCA" w:rsidP="00BB11D5" w:rsidRDefault="00C15FCA" w14:paraId="064AFA56"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0572619B" w14:textId="77777777">
            <w:pPr>
              <w:spacing w:after="0" w:line="360" w:lineRule="auto"/>
              <w:rPr>
                <w:rFonts w:cs="Arial"/>
              </w:rPr>
            </w:pPr>
            <w:r w:rsidRPr="009F0F06">
              <w:rPr>
                <w:rFonts w:cs="Arial"/>
              </w:rPr>
              <w:br/>
            </w:r>
          </w:p>
        </w:tc>
      </w:tr>
      <w:tr w:rsidRPr="009F0F06" w:rsidR="00C15FCA" w:rsidTr="00D80203" w14:paraId="08DE5918" w14:textId="77777777">
        <w:trPr>
          <w:trHeight w:val="417"/>
        </w:trPr>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611F51BA" w14:textId="77777777">
            <w:pPr>
              <w:spacing w:after="0" w:line="360" w:lineRule="auto"/>
              <w:rPr>
                <w:rFonts w:cs="Arial"/>
              </w:rPr>
            </w:pPr>
            <w:r w:rsidRPr="009F0F06">
              <w:rPr>
                <w:rFonts w:cs="Arial"/>
                <w:b/>
                <w:bCs/>
              </w:rPr>
              <w:t>5</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098F43EF" w14:textId="77777777">
            <w:pPr>
              <w:spacing w:after="0" w:line="360" w:lineRule="auto"/>
              <w:rPr>
                <w:rFonts w:cs="Arial"/>
              </w:rPr>
            </w:pPr>
            <w:r w:rsidRPr="009F0F06">
              <w:rPr>
                <w:rFonts w:cs="Arial"/>
              </w:rPr>
              <w:t>Launch in the market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582DE8DC" w14:textId="77777777">
            <w:pPr>
              <w:spacing w:after="0" w:line="360" w:lineRule="auto"/>
              <w:rPr>
                <w:rFonts w:cs="Arial"/>
              </w:rPr>
            </w:pPr>
            <w:r w:rsidRPr="009F0F06">
              <w:rPr>
                <w:rFonts w:cs="Arial"/>
              </w:rPr>
              <w:t>An online grand opening of the new website and other social media handles of the business for higher rates of conversion.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744B333C" w14:textId="77777777">
            <w:pPr>
              <w:spacing w:after="0" w:line="360" w:lineRule="auto"/>
              <w:rPr>
                <w:rFonts w:cs="Arial"/>
              </w:rPr>
            </w:pPr>
            <w:r w:rsidRPr="009F0F06">
              <w:rPr>
                <w:rFonts w:cs="Arial"/>
              </w:rPr>
              <w:t>Week 8 </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03F9738B" w14:textId="77777777">
            <w:pPr>
              <w:spacing w:after="0" w:line="360" w:lineRule="auto"/>
              <w:rPr>
                <w:rFonts w:cs="Arial"/>
              </w:rPr>
            </w:pPr>
            <w:r w:rsidRPr="009F0F06">
              <w:rPr>
                <w:rFonts w:cs="Arial"/>
              </w:rPr>
              <w:t>Liam and Priya</w:t>
            </w:r>
          </w:p>
        </w:tc>
        <w:tc>
          <w:tcPr>
            <w:tcW w:w="0" w:type="auto"/>
            <w:tcBorders>
              <w:top w:val="single" w:color="000000" w:sz="4" w:space="0"/>
              <w:left w:val="single" w:color="000000" w:sz="4" w:space="0"/>
              <w:bottom w:val="single" w:color="000000" w:sz="4" w:space="0"/>
              <w:right w:val="single" w:color="000000" w:sz="4" w:space="0"/>
            </w:tcBorders>
            <w:tcMar>
              <w:top w:w="0" w:type="dxa"/>
              <w:left w:w="115" w:type="dxa"/>
              <w:bottom w:w="0" w:type="dxa"/>
              <w:right w:w="115" w:type="dxa"/>
            </w:tcMar>
            <w:hideMark/>
          </w:tcPr>
          <w:p w:rsidRPr="009F0F06" w:rsidR="00C15FCA" w:rsidP="00BB11D5" w:rsidRDefault="00C15FCA" w14:paraId="13D260F5" w14:textId="77777777">
            <w:pPr>
              <w:spacing w:after="0" w:line="360" w:lineRule="auto"/>
              <w:rPr>
                <w:rFonts w:cs="Arial"/>
              </w:rPr>
            </w:pPr>
            <w:r w:rsidRPr="009F0F06">
              <w:rPr>
                <w:rFonts w:cs="Arial"/>
              </w:rPr>
              <w:t>Pending </w:t>
            </w:r>
          </w:p>
        </w:tc>
      </w:tr>
    </w:tbl>
    <w:p w:rsidRPr="009F0F06" w:rsidR="00C15FCA" w:rsidP="00BB11D5" w:rsidRDefault="00C15FCA" w14:paraId="550CA923" w14:textId="77777777">
      <w:pPr>
        <w:spacing w:after="0" w:line="360" w:lineRule="auto"/>
        <w:rPr>
          <w:rFonts w:cs="Arial"/>
        </w:rPr>
      </w:pPr>
    </w:p>
    <w:p w:rsidRPr="009F0F06" w:rsidR="00C15FCA" w:rsidP="00BB11D5" w:rsidRDefault="00C15FCA" w14:paraId="60F07587" w14:textId="19D5C023">
      <w:pPr>
        <w:pStyle w:val="Heading2"/>
        <w:spacing w:before="0" w:after="0"/>
      </w:pPr>
      <w:bookmarkStart w:name="_Toc224320315" w:id="20"/>
      <w:r w:rsidRPr="009F0F06">
        <w:t>Appendix 4: Task 6a</w:t>
      </w:r>
      <w:bookmarkEnd w:id="20"/>
    </w:p>
    <w:p w:rsidRPr="009F0F06" w:rsidR="00C15FCA" w:rsidP="00BB11D5" w:rsidRDefault="00C15FCA" w14:paraId="501C8A7F" w14:textId="5913A010">
      <w:pPr>
        <w:spacing w:after="0" w:line="360" w:lineRule="auto"/>
        <w:rPr>
          <w:rFonts w:cs="Arial"/>
        </w:rPr>
      </w:pPr>
      <w:r w:rsidRPr="009F0F06">
        <w:rPr>
          <w:rFonts w:cs="Arial"/>
        </w:rPr>
        <w:t>The Key Performance Indicator is: Monthly Recurring Revenue </w:t>
      </w:r>
    </w:p>
    <w:tbl>
      <w:tblPr>
        <w:tblW w:w="0" w:type="auto"/>
        <w:tblCellMar>
          <w:top w:w="15" w:type="dxa"/>
          <w:left w:w="15" w:type="dxa"/>
          <w:bottom w:w="15" w:type="dxa"/>
          <w:right w:w="15" w:type="dxa"/>
        </w:tblCellMar>
        <w:tblLook w:val="04A0" w:firstRow="1" w:lastRow="0" w:firstColumn="1" w:lastColumn="0" w:noHBand="0" w:noVBand="1"/>
      </w:tblPr>
      <w:tblGrid>
        <w:gridCol w:w="1969"/>
        <w:gridCol w:w="1740"/>
        <w:gridCol w:w="2029"/>
        <w:gridCol w:w="1685"/>
        <w:gridCol w:w="1927"/>
      </w:tblGrid>
      <w:tr w:rsidRPr="009F0F06" w:rsidR="00C15FCA" w:rsidTr="00D80203" w14:paraId="651CDE3E" w14:textId="77777777">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71F9FFED" w14:textId="77777777">
            <w:pPr>
              <w:spacing w:after="0" w:line="360" w:lineRule="auto"/>
              <w:rPr>
                <w:rFonts w:cs="Arial"/>
                <w:b/>
                <w:bCs/>
              </w:rPr>
            </w:pPr>
            <w:r w:rsidRPr="009F0F06">
              <w:rPr>
                <w:rFonts w:cs="Arial"/>
                <w:b/>
                <w:bCs/>
              </w:rPr>
              <w:t>Specific</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1EDC267A" w14:textId="77777777">
            <w:pPr>
              <w:spacing w:after="0" w:line="360" w:lineRule="auto"/>
              <w:rPr>
                <w:rFonts w:cs="Arial"/>
                <w:b/>
                <w:bCs/>
              </w:rPr>
            </w:pPr>
            <w:r w:rsidRPr="009F0F06">
              <w:rPr>
                <w:rFonts w:cs="Arial"/>
                <w:b/>
                <w:bCs/>
              </w:rPr>
              <w:t>Measurable</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7EBCE810" w14:textId="77777777">
            <w:pPr>
              <w:spacing w:after="0" w:line="360" w:lineRule="auto"/>
              <w:rPr>
                <w:rFonts w:cs="Arial"/>
                <w:b/>
                <w:bCs/>
              </w:rPr>
            </w:pPr>
            <w:r w:rsidRPr="009F0F06">
              <w:rPr>
                <w:rFonts w:cs="Arial"/>
                <w:b/>
                <w:bCs/>
              </w:rPr>
              <w:t>Attainable</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301FB489" w14:textId="77777777">
            <w:pPr>
              <w:spacing w:after="0" w:line="360" w:lineRule="auto"/>
              <w:rPr>
                <w:rFonts w:cs="Arial"/>
                <w:b/>
                <w:bCs/>
              </w:rPr>
            </w:pPr>
            <w:r w:rsidRPr="009F0F06">
              <w:rPr>
                <w:rFonts w:cs="Arial"/>
                <w:b/>
                <w:bCs/>
              </w:rPr>
              <w:t>Relevant</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4B5DB606" w14:textId="77777777">
            <w:pPr>
              <w:spacing w:after="0" w:line="360" w:lineRule="auto"/>
              <w:rPr>
                <w:rFonts w:cs="Arial"/>
                <w:b/>
                <w:bCs/>
              </w:rPr>
            </w:pPr>
            <w:r w:rsidRPr="009F0F06">
              <w:rPr>
                <w:rFonts w:cs="Arial"/>
                <w:b/>
                <w:bCs/>
              </w:rPr>
              <w:t>Time-Bound</w:t>
            </w:r>
          </w:p>
        </w:tc>
      </w:tr>
      <w:tr w:rsidRPr="009F0F06" w:rsidR="00C15FCA" w:rsidTr="00D80203" w14:paraId="09334DE0" w14:textId="77777777">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1F86D71A" w14:textId="77777777">
            <w:pPr>
              <w:spacing w:after="0" w:line="360" w:lineRule="auto"/>
              <w:rPr>
                <w:rFonts w:cs="Arial"/>
              </w:rPr>
            </w:pPr>
          </w:p>
          <w:p w:rsidRPr="009F0F06" w:rsidR="00C15FCA" w:rsidP="00BB11D5" w:rsidRDefault="00C15FCA" w14:paraId="12F6CD7A" w14:textId="77777777">
            <w:pPr>
              <w:spacing w:after="0" w:line="360" w:lineRule="auto"/>
              <w:rPr>
                <w:rFonts w:cs="Arial"/>
              </w:rPr>
            </w:pPr>
            <w:r w:rsidRPr="009F0F06">
              <w:rPr>
                <w:rFonts w:cs="Arial"/>
              </w:rPr>
              <w:t>To launch a mobile-friendly e-commerce website featuring three tiers of subscriptions (weekly, monthly, and yearly)</w:t>
            </w:r>
            <w:sdt>
              <w:sdtPr>
                <w:rPr>
                  <w:rFonts w:cs="Arial"/>
                </w:rPr>
                <w:id w:val="-344704054"/>
                <w:citation/>
              </w:sdtPr>
              <w:sdtContent>
                <w:r w:rsidRPr="009F0F06">
                  <w:rPr>
                    <w:rFonts w:cs="Arial"/>
                  </w:rPr>
                  <w:fldChar w:fldCharType="begin"/>
                </w:r>
                <w:r w:rsidRPr="009F0F06">
                  <w:rPr>
                    <w:rFonts w:cs="Arial"/>
                  </w:rPr>
                  <w:instrText xml:space="preserve"> CITATION FBC24 \l 1033 </w:instrText>
                </w:r>
                <w:r w:rsidRPr="009F0F06">
                  <w:rPr>
                    <w:rFonts w:cs="Arial"/>
                  </w:rPr>
                  <w:fldChar w:fldCharType="separate"/>
                </w:r>
                <w:r w:rsidRPr="009F0F06">
                  <w:rPr>
                    <w:rFonts w:cs="Arial"/>
                    <w:noProof/>
                  </w:rPr>
                  <w:t xml:space="preserve"> (FBC , 2024)</w:t>
                </w:r>
                <w:r w:rsidRPr="009F0F06">
                  <w:rPr>
                    <w:rFonts w:cs="Arial"/>
                  </w:rPr>
                  <w:fldChar w:fldCharType="end"/>
                </w:r>
              </w:sdtContent>
            </w:sdt>
            <w:r w:rsidRPr="009F0F06">
              <w:rPr>
                <w:rFonts w:cs="Arial"/>
              </w:rPr>
              <w:t>. </w:t>
            </w:r>
          </w:p>
          <w:p w:rsidRPr="009F0F06" w:rsidR="00C15FCA" w:rsidP="00BB11D5" w:rsidRDefault="00C15FCA" w14:paraId="21356A4F" w14:textId="77777777">
            <w:pPr>
              <w:spacing w:after="0" w:line="360" w:lineRule="auto"/>
              <w:rPr>
                <w:rFonts w:cs="Arial"/>
              </w:rPr>
            </w:pPr>
            <w:r w:rsidRPr="009F0F06">
              <w:rPr>
                <w:rFonts w:cs="Arial"/>
              </w:rPr>
              <w:br/>
            </w:r>
            <w:r w:rsidRPr="009F0F06">
              <w:rPr>
                <w:rFonts w:cs="Arial"/>
              </w:rPr>
              <w:br/>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193C19E4" w14:textId="77777777">
            <w:pPr>
              <w:spacing w:after="0" w:line="360" w:lineRule="auto"/>
              <w:rPr>
                <w:rFonts w:cs="Arial"/>
              </w:rPr>
            </w:pPr>
          </w:p>
          <w:p w:rsidRPr="009F0F06" w:rsidR="00C15FCA" w:rsidP="00BB11D5" w:rsidRDefault="00C15FCA" w14:paraId="31B9F45B" w14:textId="77777777">
            <w:pPr>
              <w:spacing w:after="0" w:line="360" w:lineRule="auto"/>
              <w:rPr>
                <w:rFonts w:cs="Arial"/>
              </w:rPr>
            </w:pPr>
            <w:r w:rsidRPr="009F0F06">
              <w:rPr>
                <w:rFonts w:cs="Arial"/>
              </w:rPr>
              <w:t>To acquire 100 subscribers within the first three of the digital launch of services.</w:t>
            </w:r>
          </w:p>
          <w:p w:rsidRPr="009F0F06" w:rsidR="00C15FCA" w:rsidP="00BB11D5" w:rsidRDefault="00C15FCA" w14:paraId="45E00732" w14:textId="77777777">
            <w:pPr>
              <w:spacing w:after="0" w:line="360" w:lineRule="auto"/>
              <w:rPr>
                <w:rFonts w:cs="Arial"/>
              </w:rPr>
            </w:pPr>
            <w:r w:rsidRPr="009F0F06">
              <w:rPr>
                <w:rFonts w:cs="Arial"/>
              </w:rPr>
              <w:br/>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3E80F596" w14:textId="77777777">
            <w:pPr>
              <w:spacing w:after="0" w:line="360" w:lineRule="auto"/>
              <w:rPr>
                <w:rFonts w:cs="Arial"/>
              </w:rPr>
            </w:pPr>
            <w:r w:rsidRPr="009F0F06">
              <w:rPr>
                <w:rFonts w:cs="Arial"/>
              </w:rPr>
              <w:br/>
            </w:r>
            <w:r w:rsidRPr="009F0F06">
              <w:rPr>
                <w:rFonts w:cs="Arial"/>
              </w:rPr>
              <w:br/>
            </w:r>
          </w:p>
          <w:p w:rsidRPr="009F0F06" w:rsidR="00C15FCA" w:rsidP="00BB11D5" w:rsidRDefault="00C15FCA" w14:paraId="745A4EF6" w14:textId="77777777">
            <w:pPr>
              <w:spacing w:after="0" w:line="360" w:lineRule="auto"/>
              <w:rPr>
                <w:rFonts w:cs="Arial"/>
              </w:rPr>
            </w:pPr>
            <w:r w:rsidRPr="009F0F06">
              <w:rPr>
                <w:rFonts w:cs="Arial"/>
              </w:rPr>
              <w:t>The goal is to make use of existing 200+ customers through personalised email and social media marketing, and also a special 15% discount for first-time clients. </w:t>
            </w:r>
          </w:p>
          <w:p w:rsidRPr="009F0F06" w:rsidR="00C15FCA" w:rsidP="00BB11D5" w:rsidRDefault="00C15FCA" w14:paraId="47941A8B"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17CB24FC" w14:textId="77777777">
            <w:pPr>
              <w:spacing w:after="0" w:line="360" w:lineRule="auto"/>
              <w:rPr>
                <w:rFonts w:cs="Arial"/>
              </w:rPr>
            </w:pPr>
            <w:r w:rsidRPr="009F0F06">
              <w:rPr>
                <w:rFonts w:cs="Arial"/>
              </w:rPr>
              <w:br/>
            </w:r>
            <w:r w:rsidRPr="009F0F06">
              <w:rPr>
                <w:rFonts w:cs="Arial"/>
              </w:rPr>
              <w:br/>
            </w:r>
          </w:p>
          <w:p w:rsidRPr="009F0F06" w:rsidR="00C15FCA" w:rsidP="00BB11D5" w:rsidRDefault="00C15FCA" w14:paraId="67568CE5" w14:textId="77777777">
            <w:pPr>
              <w:spacing w:after="0" w:line="360" w:lineRule="auto"/>
              <w:rPr>
                <w:rFonts w:cs="Arial"/>
              </w:rPr>
            </w:pPr>
            <w:r w:rsidRPr="009F0F06">
              <w:rPr>
                <w:rFonts w:cs="Arial"/>
              </w:rPr>
              <w:t>To diversify the streams of revenue to make up the 30% losses in physical store sales, and also be able to compete with other deliverers such as DPD. </w:t>
            </w:r>
          </w:p>
          <w:p w:rsidRPr="009F0F06" w:rsidR="00C15FCA" w:rsidP="00BB11D5" w:rsidRDefault="00C15FCA" w14:paraId="7E68139D" w14:textId="77777777">
            <w:pPr>
              <w:spacing w:after="0" w:line="360" w:lineRule="auto"/>
              <w:rPr>
                <w:rFonts w:cs="Arial"/>
              </w:rPr>
            </w:pP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hideMark/>
          </w:tcPr>
          <w:p w:rsidRPr="009F0F06" w:rsidR="00C15FCA" w:rsidP="00BB11D5" w:rsidRDefault="00C15FCA" w14:paraId="79C579D9" w14:textId="77777777">
            <w:pPr>
              <w:spacing w:after="0" w:line="360" w:lineRule="auto"/>
              <w:rPr>
                <w:rFonts w:cs="Arial"/>
              </w:rPr>
            </w:pPr>
          </w:p>
          <w:p w:rsidRPr="009F0F06" w:rsidR="00C15FCA" w:rsidP="00BB11D5" w:rsidRDefault="00C15FCA" w14:paraId="27E077F0" w14:textId="77777777">
            <w:pPr>
              <w:spacing w:after="0" w:line="360" w:lineRule="auto"/>
              <w:rPr>
                <w:rFonts w:cs="Arial"/>
              </w:rPr>
            </w:pPr>
            <w:r w:rsidRPr="009F0F06">
              <w:rPr>
                <w:rFonts w:cs="Arial"/>
              </w:rPr>
              <w:t>To achieve a net total of £3000 from subscription-based revenue by the end of the first six months of launching the new website. </w:t>
            </w:r>
          </w:p>
          <w:p w:rsidRPr="009F0F06" w:rsidR="00C15FCA" w:rsidP="00BB11D5" w:rsidRDefault="00C15FCA" w14:paraId="696600A3" w14:textId="77777777">
            <w:pPr>
              <w:spacing w:after="0" w:line="360" w:lineRule="auto"/>
              <w:rPr>
                <w:rFonts w:cs="Arial"/>
              </w:rPr>
            </w:pPr>
            <w:r w:rsidRPr="009F0F06">
              <w:rPr>
                <w:rFonts w:cs="Arial"/>
              </w:rPr>
              <w:br/>
            </w:r>
            <w:r w:rsidRPr="009F0F06">
              <w:rPr>
                <w:rFonts w:cs="Arial"/>
              </w:rPr>
              <w:br/>
            </w:r>
            <w:r w:rsidRPr="009F0F06">
              <w:rPr>
                <w:rFonts w:cs="Arial"/>
              </w:rPr>
              <w:br/>
            </w:r>
          </w:p>
        </w:tc>
      </w:tr>
    </w:tbl>
    <w:p w:rsidRPr="009F0F06" w:rsidR="00C15FCA" w:rsidP="00BB11D5" w:rsidRDefault="00C15FCA" w14:paraId="007B69BE" w14:textId="77777777">
      <w:pPr>
        <w:spacing w:after="0" w:line="360" w:lineRule="auto"/>
        <w:rPr>
          <w:rFonts w:cs="Arial"/>
        </w:rPr>
      </w:pPr>
    </w:p>
    <w:p w:rsidRPr="009F0F06" w:rsidR="000404D5" w:rsidP="00BB11D5" w:rsidRDefault="000404D5" w14:paraId="430C5AF1" w14:textId="77777777">
      <w:pPr>
        <w:spacing w:after="0" w:line="360" w:lineRule="auto"/>
        <w:rPr>
          <w:rFonts w:cs="Arial"/>
        </w:rPr>
      </w:pPr>
    </w:p>
    <w:p w:rsidRPr="009F0F06" w:rsidR="00EA7E42" w:rsidP="00BB11D5" w:rsidRDefault="00EA7E42" w14:paraId="50338156" w14:textId="77777777">
      <w:pPr>
        <w:spacing w:after="0" w:line="360" w:lineRule="auto"/>
        <w:rPr>
          <w:rFonts w:cs="Arial"/>
        </w:rPr>
      </w:pPr>
    </w:p>
    <w:sectPr w:rsidRPr="009F0F06" w:rsidR="00EA7E42" w:rsidSect="002B7923">
      <w:headerReference w:type="default" r:id="rId9"/>
      <w:footerReference w:type="default" r:id="rId1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2545" w:rsidP="002B7923" w:rsidRDefault="002F2545" w14:paraId="74B88BA7" w14:textId="77777777">
      <w:pPr>
        <w:spacing w:after="0" w:line="240" w:lineRule="auto"/>
      </w:pPr>
      <w:r>
        <w:separator/>
      </w:r>
    </w:p>
  </w:endnote>
  <w:endnote w:type="continuationSeparator" w:id="0">
    <w:p w:rsidR="002F2545" w:rsidP="002B7923" w:rsidRDefault="002F2545" w14:paraId="368BC0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1065293"/>
      <w:docPartObj>
        <w:docPartGallery w:val="Page Numbers (Bottom of Page)"/>
        <w:docPartUnique/>
      </w:docPartObj>
    </w:sdtPr>
    <w:sdtContent>
      <w:sdt>
        <w:sdtPr>
          <w:id w:val="-1769616900"/>
          <w:docPartObj>
            <w:docPartGallery w:val="Page Numbers (Top of Page)"/>
            <w:docPartUnique/>
          </w:docPartObj>
        </w:sdtPr>
        <w:sdtContent>
          <w:p w:rsidR="002B7923" w:rsidRDefault="002B7923" w14:paraId="57D0C758" w14:textId="71D9E05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2B7923" w:rsidRDefault="002B7923" w14:paraId="7850652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2545" w:rsidP="002B7923" w:rsidRDefault="002F2545" w14:paraId="72DC0D82" w14:textId="77777777">
      <w:pPr>
        <w:spacing w:after="0" w:line="240" w:lineRule="auto"/>
      </w:pPr>
      <w:r>
        <w:separator/>
      </w:r>
    </w:p>
  </w:footnote>
  <w:footnote w:type="continuationSeparator" w:id="0">
    <w:p w:rsidR="002F2545" w:rsidP="002B7923" w:rsidRDefault="002F2545" w14:paraId="1CE4D03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2B7923" w:rsidR="002B7923" w:rsidP="002B7923" w:rsidRDefault="002B7923" w14:paraId="4BD85406" w14:textId="5B7F60B7">
    <w:pPr>
      <w:pStyle w:val="Header"/>
      <w:jc w:val="right"/>
    </w:pPr>
    <w:r w:rsidRPr="002B7923">
      <w:rPr>
        <w:b/>
        <w:bCs/>
        <w:lang w:val="en-US"/>
      </w:rPr>
      <w:t>Problem Solving and Decision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816249"/>
    <w:multiLevelType w:val="multilevel"/>
    <w:tmpl w:val="BEC664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02593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dirty"/>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4D5"/>
    <w:rsid w:val="000404D5"/>
    <w:rsid w:val="001245AD"/>
    <w:rsid w:val="0019389F"/>
    <w:rsid w:val="00220C9D"/>
    <w:rsid w:val="002B7923"/>
    <w:rsid w:val="002F2545"/>
    <w:rsid w:val="002F6417"/>
    <w:rsid w:val="00362124"/>
    <w:rsid w:val="00481A09"/>
    <w:rsid w:val="0053487B"/>
    <w:rsid w:val="005F4C1B"/>
    <w:rsid w:val="0060422F"/>
    <w:rsid w:val="00697F5C"/>
    <w:rsid w:val="0074422D"/>
    <w:rsid w:val="007629BC"/>
    <w:rsid w:val="00774D9D"/>
    <w:rsid w:val="00783C48"/>
    <w:rsid w:val="007858B4"/>
    <w:rsid w:val="00791F40"/>
    <w:rsid w:val="007B3207"/>
    <w:rsid w:val="007D5D06"/>
    <w:rsid w:val="0083263E"/>
    <w:rsid w:val="009F0F06"/>
    <w:rsid w:val="00A2446E"/>
    <w:rsid w:val="00BB11D5"/>
    <w:rsid w:val="00C102B2"/>
    <w:rsid w:val="00C15FCA"/>
    <w:rsid w:val="00CF4030"/>
    <w:rsid w:val="00D7BE64"/>
    <w:rsid w:val="00DA7756"/>
    <w:rsid w:val="00EA7E42"/>
    <w:rsid w:val="00EF6291"/>
    <w:rsid w:val="0C48D977"/>
    <w:rsid w:val="33F06542"/>
    <w:rsid w:val="652BA009"/>
    <w:rsid w:val="7A834A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0EF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404D5"/>
    <w:pPr>
      <w:spacing w:line="480" w:lineRule="auto"/>
      <w:jc w:val="both"/>
    </w:pPr>
    <w:rPr>
      <w:rFonts w:ascii="Arial" w:hAnsi="Arial"/>
      <w:lang w:val="en-GB"/>
    </w:rPr>
  </w:style>
  <w:style w:type="paragraph" w:styleId="Heading1">
    <w:name w:val="heading 1"/>
    <w:basedOn w:val="Normal"/>
    <w:next w:val="Normal"/>
    <w:link w:val="Heading1Char"/>
    <w:uiPriority w:val="9"/>
    <w:qFormat/>
    <w:rsid w:val="00C15FCA"/>
    <w:pPr>
      <w:keepNext/>
      <w:keepLines/>
      <w:spacing w:before="360" w:after="80" w:line="36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C15FCA"/>
    <w:pPr>
      <w:keepNext/>
      <w:keepLines/>
      <w:spacing w:before="160" w:after="80" w:line="360" w:lineRule="auto"/>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0404D5"/>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04D5"/>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04D5"/>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04D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4D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4D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4D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15FCA"/>
    <w:rPr>
      <w:rFonts w:ascii="Arial" w:hAnsi="Arial" w:eastAsiaTheme="majorEastAsia" w:cstheme="majorBidi"/>
      <w:b/>
      <w:color w:val="000000" w:themeColor="text1"/>
      <w:sz w:val="28"/>
      <w:szCs w:val="40"/>
      <w:lang w:val="en-GB"/>
    </w:rPr>
  </w:style>
  <w:style w:type="character" w:styleId="Heading2Char" w:customStyle="1">
    <w:name w:val="Heading 2 Char"/>
    <w:basedOn w:val="DefaultParagraphFont"/>
    <w:link w:val="Heading2"/>
    <w:uiPriority w:val="9"/>
    <w:rsid w:val="00C15FCA"/>
    <w:rPr>
      <w:rFonts w:ascii="Arial" w:hAnsi="Arial" w:eastAsiaTheme="majorEastAsia" w:cstheme="majorBidi"/>
      <w:b/>
      <w:color w:val="000000" w:themeColor="text1"/>
      <w:sz w:val="26"/>
      <w:szCs w:val="32"/>
      <w:lang w:val="en-GB"/>
    </w:rPr>
  </w:style>
  <w:style w:type="character" w:styleId="Heading3Char" w:customStyle="1">
    <w:name w:val="Heading 3 Char"/>
    <w:basedOn w:val="DefaultParagraphFont"/>
    <w:link w:val="Heading3"/>
    <w:uiPriority w:val="9"/>
    <w:semiHidden/>
    <w:rsid w:val="000404D5"/>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0404D5"/>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0404D5"/>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0404D5"/>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0404D5"/>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0404D5"/>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0404D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404D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404D5"/>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0404D5"/>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404D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404D5"/>
    <w:pPr>
      <w:spacing w:before="160"/>
      <w:jc w:val="center"/>
    </w:pPr>
    <w:rPr>
      <w:i/>
      <w:iCs/>
      <w:color w:val="404040" w:themeColor="text1" w:themeTint="BF"/>
    </w:rPr>
  </w:style>
  <w:style w:type="character" w:styleId="QuoteChar" w:customStyle="1">
    <w:name w:val="Quote Char"/>
    <w:basedOn w:val="DefaultParagraphFont"/>
    <w:link w:val="Quote"/>
    <w:uiPriority w:val="29"/>
    <w:rsid w:val="000404D5"/>
    <w:rPr>
      <w:rFonts w:ascii="Times New Roman" w:hAnsi="Times New Roman"/>
      <w:i/>
      <w:iCs/>
      <w:color w:val="404040" w:themeColor="text1" w:themeTint="BF"/>
      <w:lang w:val="en-GB"/>
    </w:rPr>
  </w:style>
  <w:style w:type="paragraph" w:styleId="ListParagraph">
    <w:name w:val="List Paragraph"/>
    <w:basedOn w:val="Normal"/>
    <w:uiPriority w:val="34"/>
    <w:qFormat/>
    <w:rsid w:val="000404D5"/>
    <w:pPr>
      <w:ind w:left="720"/>
      <w:contextualSpacing/>
    </w:pPr>
  </w:style>
  <w:style w:type="character" w:styleId="IntenseEmphasis">
    <w:name w:val="Intense Emphasis"/>
    <w:basedOn w:val="DefaultParagraphFont"/>
    <w:uiPriority w:val="21"/>
    <w:qFormat/>
    <w:rsid w:val="000404D5"/>
    <w:rPr>
      <w:i/>
      <w:iCs/>
      <w:color w:val="2F5496" w:themeColor="accent1" w:themeShade="BF"/>
    </w:rPr>
  </w:style>
  <w:style w:type="paragraph" w:styleId="IntenseQuote">
    <w:name w:val="Intense Quote"/>
    <w:basedOn w:val="Normal"/>
    <w:next w:val="Normal"/>
    <w:link w:val="IntenseQuoteChar"/>
    <w:uiPriority w:val="30"/>
    <w:qFormat/>
    <w:rsid w:val="000404D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404D5"/>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0404D5"/>
    <w:rPr>
      <w:b/>
      <w:bCs/>
      <w:smallCaps/>
      <w:color w:val="2F5496" w:themeColor="accent1" w:themeShade="BF"/>
      <w:spacing w:val="5"/>
    </w:rPr>
  </w:style>
  <w:style w:type="paragraph" w:styleId="Bibliography">
    <w:name w:val="Bibliography"/>
    <w:basedOn w:val="Normal"/>
    <w:next w:val="Normal"/>
    <w:uiPriority w:val="37"/>
    <w:unhideWhenUsed/>
    <w:rsid w:val="00C15FCA"/>
  </w:style>
  <w:style w:type="character" w:styleId="Hyperlink">
    <w:name w:val="Hyperlink"/>
    <w:basedOn w:val="DefaultParagraphFont"/>
    <w:uiPriority w:val="99"/>
    <w:unhideWhenUsed/>
    <w:rsid w:val="00C15FCA"/>
    <w:rPr>
      <w:color w:val="0563C1" w:themeColor="hyperlink"/>
      <w:u w:val="single"/>
    </w:rPr>
  </w:style>
  <w:style w:type="character" w:styleId="UnresolvedMention">
    <w:name w:val="Unresolved Mention"/>
    <w:basedOn w:val="DefaultParagraphFont"/>
    <w:uiPriority w:val="99"/>
    <w:semiHidden/>
    <w:unhideWhenUsed/>
    <w:rsid w:val="00C15FCA"/>
    <w:rPr>
      <w:color w:val="605E5C"/>
      <w:shd w:val="clear" w:color="auto" w:fill="E1DFDD"/>
    </w:rPr>
  </w:style>
  <w:style w:type="paragraph" w:styleId="Header">
    <w:name w:val="header"/>
    <w:basedOn w:val="Normal"/>
    <w:link w:val="HeaderChar"/>
    <w:uiPriority w:val="99"/>
    <w:unhideWhenUsed/>
    <w:rsid w:val="002B7923"/>
    <w:pPr>
      <w:tabs>
        <w:tab w:val="center" w:pos="4680"/>
        <w:tab w:val="right" w:pos="9360"/>
      </w:tabs>
      <w:spacing w:after="0" w:line="240" w:lineRule="auto"/>
    </w:pPr>
  </w:style>
  <w:style w:type="character" w:styleId="HeaderChar" w:customStyle="1">
    <w:name w:val="Header Char"/>
    <w:basedOn w:val="DefaultParagraphFont"/>
    <w:link w:val="Header"/>
    <w:uiPriority w:val="99"/>
    <w:rsid w:val="002B7923"/>
    <w:rPr>
      <w:rFonts w:ascii="Arial" w:hAnsi="Arial"/>
      <w:lang w:val="en-GB"/>
    </w:rPr>
  </w:style>
  <w:style w:type="paragraph" w:styleId="Footer">
    <w:name w:val="footer"/>
    <w:basedOn w:val="Normal"/>
    <w:link w:val="FooterChar"/>
    <w:uiPriority w:val="99"/>
    <w:unhideWhenUsed/>
    <w:rsid w:val="002B7923"/>
    <w:pPr>
      <w:tabs>
        <w:tab w:val="center" w:pos="4680"/>
        <w:tab w:val="right" w:pos="9360"/>
      </w:tabs>
      <w:spacing w:after="0" w:line="240" w:lineRule="auto"/>
    </w:pPr>
  </w:style>
  <w:style w:type="character" w:styleId="FooterChar" w:customStyle="1">
    <w:name w:val="Footer Char"/>
    <w:basedOn w:val="DefaultParagraphFont"/>
    <w:link w:val="Footer"/>
    <w:uiPriority w:val="99"/>
    <w:rsid w:val="002B7923"/>
    <w:rPr>
      <w:rFonts w:ascii="Arial" w:hAnsi="Arial"/>
      <w:lang w:val="en-GB"/>
    </w:rPr>
  </w:style>
  <w:style w:type="paragraph" w:styleId="TOCHeading">
    <w:name w:val="TOC Heading"/>
    <w:basedOn w:val="Heading1"/>
    <w:next w:val="Normal"/>
    <w:uiPriority w:val="39"/>
    <w:unhideWhenUsed/>
    <w:qFormat/>
    <w:rsid w:val="00EF6291"/>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F6291"/>
    <w:pPr>
      <w:spacing w:after="100"/>
    </w:pPr>
  </w:style>
  <w:style w:type="paragraph" w:styleId="TOC2">
    <w:name w:val="toc 2"/>
    <w:basedOn w:val="Normal"/>
    <w:next w:val="Normal"/>
    <w:autoRedefine/>
    <w:uiPriority w:val="39"/>
    <w:unhideWhenUsed/>
    <w:rsid w:val="00EF6291"/>
    <w:pPr>
      <w:spacing w:after="100"/>
      <w:ind w:left="240"/>
    </w:pPr>
  </w:style>
  <w:style w:type="table" w:styleId="TableGrid">
    <w:name w:val="Table Grid"/>
    <w:basedOn w:val="TableNormal"/>
    <w:uiPriority w:val="39"/>
    <w:rsid w:val="0019389F"/>
    <w:pPr>
      <w:spacing w:after="0" w:line="240" w:lineRule="auto"/>
      <w:jc w:val="both"/>
    </w:pPr>
    <w:rPr>
      <w:rFonts w:ascii="Times New Roman" w:hAnsi="Times New Roman" w:eastAsia="Times New Roman" w:cs="Times New Roman"/>
      <w:color w:val="222222"/>
      <w:kern w:val="0"/>
      <w:highlight w:val="white"/>
      <w:lang w:val="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89575">
      <w:bodyDiv w:val="1"/>
      <w:marLeft w:val="0"/>
      <w:marRight w:val="0"/>
      <w:marTop w:val="0"/>
      <w:marBottom w:val="0"/>
      <w:divBdr>
        <w:top w:val="none" w:sz="0" w:space="0" w:color="auto"/>
        <w:left w:val="none" w:sz="0" w:space="0" w:color="auto"/>
        <w:bottom w:val="none" w:sz="0" w:space="0" w:color="auto"/>
        <w:right w:val="none" w:sz="0" w:space="0" w:color="auto"/>
      </w:divBdr>
    </w:div>
    <w:div w:id="192547678">
      <w:bodyDiv w:val="1"/>
      <w:marLeft w:val="0"/>
      <w:marRight w:val="0"/>
      <w:marTop w:val="0"/>
      <w:marBottom w:val="0"/>
      <w:divBdr>
        <w:top w:val="none" w:sz="0" w:space="0" w:color="auto"/>
        <w:left w:val="none" w:sz="0" w:space="0" w:color="auto"/>
        <w:bottom w:val="none" w:sz="0" w:space="0" w:color="auto"/>
        <w:right w:val="none" w:sz="0" w:space="0" w:color="auto"/>
      </w:divBdr>
    </w:div>
    <w:div w:id="744957429">
      <w:bodyDiv w:val="1"/>
      <w:marLeft w:val="0"/>
      <w:marRight w:val="0"/>
      <w:marTop w:val="0"/>
      <w:marBottom w:val="0"/>
      <w:divBdr>
        <w:top w:val="none" w:sz="0" w:space="0" w:color="auto"/>
        <w:left w:val="none" w:sz="0" w:space="0" w:color="auto"/>
        <w:bottom w:val="none" w:sz="0" w:space="0" w:color="auto"/>
        <w:right w:val="none" w:sz="0" w:space="0" w:color="auto"/>
      </w:divBdr>
    </w:div>
    <w:div w:id="754087070">
      <w:bodyDiv w:val="1"/>
      <w:marLeft w:val="0"/>
      <w:marRight w:val="0"/>
      <w:marTop w:val="0"/>
      <w:marBottom w:val="0"/>
      <w:divBdr>
        <w:top w:val="none" w:sz="0" w:space="0" w:color="auto"/>
        <w:left w:val="none" w:sz="0" w:space="0" w:color="auto"/>
        <w:bottom w:val="none" w:sz="0" w:space="0" w:color="auto"/>
        <w:right w:val="none" w:sz="0" w:space="0" w:color="auto"/>
      </w:divBdr>
    </w:div>
    <w:div w:id="1446265710">
      <w:bodyDiv w:val="1"/>
      <w:marLeft w:val="0"/>
      <w:marRight w:val="0"/>
      <w:marTop w:val="0"/>
      <w:marBottom w:val="0"/>
      <w:divBdr>
        <w:top w:val="none" w:sz="0" w:space="0" w:color="auto"/>
        <w:left w:val="none" w:sz="0" w:space="0" w:color="auto"/>
        <w:bottom w:val="none" w:sz="0" w:space="0" w:color="auto"/>
        <w:right w:val="none" w:sz="0" w:space="0" w:color="auto"/>
      </w:divBdr>
    </w:div>
    <w:div w:id="1466121029">
      <w:bodyDiv w:val="1"/>
      <w:marLeft w:val="0"/>
      <w:marRight w:val="0"/>
      <w:marTop w:val="0"/>
      <w:marBottom w:val="0"/>
      <w:divBdr>
        <w:top w:val="none" w:sz="0" w:space="0" w:color="auto"/>
        <w:left w:val="none" w:sz="0" w:space="0" w:color="auto"/>
        <w:bottom w:val="none" w:sz="0" w:space="0" w:color="auto"/>
        <w:right w:val="none" w:sz="0" w:space="0" w:color="auto"/>
      </w:divBdr>
    </w:div>
    <w:div w:id="1933463554">
      <w:bodyDiv w:val="1"/>
      <w:marLeft w:val="0"/>
      <w:marRight w:val="0"/>
      <w:marTop w:val="0"/>
      <w:marBottom w:val="0"/>
      <w:divBdr>
        <w:top w:val="none" w:sz="0" w:space="0" w:color="auto"/>
        <w:left w:val="none" w:sz="0" w:space="0" w:color="auto"/>
        <w:bottom w:val="none" w:sz="0" w:space="0" w:color="auto"/>
        <w:right w:val="none" w:sz="0" w:space="0" w:color="auto"/>
      </w:divBdr>
    </w:div>
    <w:div w:id="197625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UKG2553</b:Tag>
    <b:SourceType>DocumentFromInternetSite</b:SourceType>
    <b:Guid>{27AEA711-354C-4008-BE67-0491AF22C57C}</b:Guid>
    <b:Author>
      <b:Author>
        <b:Corporate>UK Government</b:Corporate>
      </b:Author>
    </b:Author>
    <b:Title>Retail sector in the UK</b:Title>
    <b:Year>2025</b:Year>
    <b:YearAccessed>2026</b:YearAccessed>
    <b:MonthAccessed>March</b:MonthAccessed>
    <b:DayAccessed>10</b:DayAccessed>
    <b:URL>https://researchbriefings.files.parliament.uk/documents/SN06186/SN06186.pdf</b:URL>
    <b:Month>December</b:Month>
    <b:Day>19</b:Day>
    <b:RefOrder>1</b:RefOrder>
  </b:Source>
  <b:Source>
    <b:Tag>Lan251</b:Tag>
    <b:SourceType>InternetSite</b:SourceType>
    <b:Guid>{4F0D8A02-B5F8-4CCB-BAC3-3BBFED977AEC}</b:Guid>
    <b:Title>Exploring UK E-commerce, Part 1: 10 Must-Know Facts for Sellers Targeting British Shoppers</b:Title>
    <b:Year>2025</b:Year>
    <b:YearAccessed>2026</b:YearAccessed>
    <b:MonthAccessed>March</b:MonthAccessed>
    <b:DayAccessed>10</b:DayAccessed>
    <b:URL>https://landmarkglobal.com/eu/en/news-insights/top-10-essential-facts-about-uk-e-commerce-2025-edition/</b:URL>
    <b:Author>
      <b:Author>
        <b:Corporate>Landmark Global </b:Corporate>
      </b:Author>
    </b:Author>
    <b:RefOrder>2</b:RefOrder>
  </b:Source>
  <b:Source>
    <b:Tag>Rob21</b:Tag>
    <b:SourceType>InternetSite</b:SourceType>
    <b:Guid>{E8090CBE-0B97-46FB-8244-D22E3512365D}</b:Guid>
    <b:Author>
      <b:Author>
        <b:NameList>
          <b:Person>
            <b:Last>Plummer</b:Last>
            <b:First>Robert</b:First>
          </b:Person>
        </b:NameList>
      </b:Author>
    </b:Author>
    <b:Title>Shopping in 10 minutes: The new supermarket battleground</b:Title>
    <b:Year>2021</b:Year>
    <b:YearAccessed>2026</b:YearAccessed>
    <b:MonthAccessed>March</b:MonthAccessed>
    <b:DayAccessed>10</b:DayAccessed>
    <b:URL>https://www.bbc.com/news/business-56720044</b:URL>
    <b:RefOrder>3</b:RefOrder>
  </b:Source>
  <b:Source>
    <b:Tag>Che241</b:Tag>
    <b:SourceType>InternetSite</b:SourceType>
    <b:Guid>{47F92075-ABDB-49BC-913A-BC13728CF74C}</b:Guid>
    <b:Author>
      <b:Author>
        <b:NameList>
          <b:Person>
            <b:Last>Robinson</b:Last>
            <b:First>Cheryl</b:First>
          </b:Person>
        </b:NameList>
      </b:Author>
    </b:Author>
    <b:Title>Subscription Service Model: How To Build A Profitable Business</b:Title>
    <b:Year>2024</b:Year>
    <b:YearAccessed>2026</b:YearAccessed>
    <b:MonthAccessed>March</b:MonthAccessed>
    <b:DayAccessed>10</b:DayAccessed>
    <b:URL>https://www.forbes.com/sites/cherylrobinson/2024/03/09/subscription-service-model-how-to-build-a-profitable-business/</b:URL>
    <b:RefOrder>5</b:RefOrder>
  </b:Source>
  <b:Source>
    <b:Tag>FBC24</b:Tag>
    <b:SourceType>InternetSite</b:SourceType>
    <b:Guid>{A74898A5-4ABA-49A0-9253-AE139AE1C5C2}</b:Guid>
    <b:Author>
      <b:Author>
        <b:Corporate>FBC </b:Corporate>
      </b:Author>
    </b:Author>
    <b:Title>The Rise of Subscription-Based Business Models</b:Title>
    <b:Year>2024</b:Year>
    <b:YearAccessed>2026</b:YearAccessed>
    <b:MonthAccessed>March</b:MonthAccessed>
    <b:DayAccessed>10</b:DayAccessed>
    <b:URL>https://councils.forbes.com/blog/the-rise-of-subscription-based-business-models</b:URL>
    <b:RefOrder>6</b:RefOrder>
  </b:Source>
  <b:Source>
    <b:Tag>Sta2414</b:Tag>
    <b:SourceType>InternetSite</b:SourceType>
    <b:Guid>{19F8828A-6599-4E2A-B27A-9C66FF450CC7}</b:Guid>
    <b:Author>
      <b:Author>
        <b:NameList>
          <b:Person>
            <b:Last>Jacobs</b:Last>
            <b:First>Star</b:First>
          </b:Person>
        </b:NameList>
      </b:Author>
    </b:Author>
    <b:Title>What Is Monthly Recurring Revenue (MRR) and How Can It Help You Understand Business Health?</b:Title>
    <b:Year>2024</b:Year>
    <b:YearAccessed>2026</b:YearAccessed>
    <b:MonthAccessed>March</b:MonthAccessed>
    <b:DayAccessed>10</b:DayAccessed>
    <b:URL>https://www.salesforce.com/blog/monthly-recurring-revenue/</b:URL>
    <b:RefOrder>4</b:RefOrder>
  </b:Source>
</b:Sources>
</file>

<file path=customXml/itemProps1.xml><?xml version="1.0" encoding="utf-8"?>
<ds:datastoreItem xmlns:ds="http://schemas.openxmlformats.org/officeDocument/2006/customXml" ds:itemID="{A0515FA4-B379-445B-8099-40B8F36C9EB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Andrian Sanduta</lastModifiedBy>
  <revision>3</revision>
  <dcterms:created xsi:type="dcterms:W3CDTF">2026-03-13T13:22:00.0000000Z</dcterms:created>
  <dcterms:modified xsi:type="dcterms:W3CDTF">2026-03-15T10:32:34.1382915Z</dcterms:modified>
</coreProperties>
</file>