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FCB28" w14:textId="77777777" w:rsidR="00337152" w:rsidRDefault="00337152" w:rsidP="00080A74"/>
    <w:p w14:paraId="3391A11D" w14:textId="77777777" w:rsidR="00C861DC" w:rsidRDefault="00C861DC"/>
    <w:p w14:paraId="74DE985E" w14:textId="77777777" w:rsidR="00C861DC" w:rsidRDefault="00C861DC"/>
    <w:p w14:paraId="7D85149E" w14:textId="46E9AAB2" w:rsidR="006F43D5" w:rsidRDefault="00445A00" w:rsidP="00AD3284">
      <w:pPr>
        <w:jc w:val="center"/>
      </w:pPr>
      <w:r w:rsidRPr="00445A00">
        <w:t>BUSINESS INTELLIGENCE</w:t>
      </w:r>
    </w:p>
    <w:p w14:paraId="7A5522E3" w14:textId="35404432" w:rsidR="00AD3284" w:rsidRDefault="00AD3284" w:rsidP="00AD3284">
      <w:pPr>
        <w:jc w:val="center"/>
      </w:pPr>
      <w:r>
        <w:t>Name of the Student</w:t>
      </w:r>
    </w:p>
    <w:p w14:paraId="2F285A19" w14:textId="553F362A" w:rsidR="00AD3284" w:rsidRDefault="00AD3284" w:rsidP="00AD3284">
      <w:pPr>
        <w:jc w:val="center"/>
      </w:pPr>
      <w:r>
        <w:t>Name of the University</w:t>
      </w:r>
    </w:p>
    <w:p w14:paraId="750DC57E" w14:textId="43085952" w:rsidR="005274C7" w:rsidRDefault="005274C7" w:rsidP="00AD3284">
      <w:pPr>
        <w:jc w:val="center"/>
      </w:pPr>
    </w:p>
    <w:p w14:paraId="325764B3" w14:textId="5DBEEC8F" w:rsidR="005274C7" w:rsidRDefault="005274C7" w:rsidP="00AD3284">
      <w:pPr>
        <w:jc w:val="center"/>
      </w:pPr>
    </w:p>
    <w:p w14:paraId="0086195F" w14:textId="338808CF" w:rsidR="005274C7" w:rsidRDefault="005274C7" w:rsidP="00AD3284">
      <w:pPr>
        <w:jc w:val="center"/>
      </w:pPr>
    </w:p>
    <w:p w14:paraId="04C6C8FE" w14:textId="59196471" w:rsidR="005274C7" w:rsidRDefault="005274C7" w:rsidP="00AD3284">
      <w:pPr>
        <w:jc w:val="center"/>
      </w:pPr>
    </w:p>
    <w:p w14:paraId="3E2F3308" w14:textId="33C59253" w:rsidR="005274C7" w:rsidRDefault="005274C7" w:rsidP="00AD3284">
      <w:pPr>
        <w:jc w:val="center"/>
      </w:pPr>
    </w:p>
    <w:p w14:paraId="3D8B3A84" w14:textId="2150B4EB" w:rsidR="005274C7" w:rsidRDefault="005274C7" w:rsidP="00AD3284">
      <w:pPr>
        <w:jc w:val="center"/>
      </w:pPr>
    </w:p>
    <w:p w14:paraId="3039627B" w14:textId="77777777" w:rsidR="005274C7" w:rsidRDefault="005274C7" w:rsidP="00AD3284">
      <w:pPr>
        <w:jc w:val="center"/>
      </w:pPr>
    </w:p>
    <w:p w14:paraId="3A153FD5" w14:textId="5C7A2156" w:rsidR="006458E8" w:rsidRDefault="00AD3284" w:rsidP="00AD3284">
      <w:pPr>
        <w:jc w:val="center"/>
      </w:pPr>
      <w:r>
        <w:t>Author Note</w:t>
      </w:r>
      <w:r w:rsidR="005274C7">
        <w:t>:</w:t>
      </w:r>
    </w:p>
    <w:p w14:paraId="1B5E5E62" w14:textId="07EC0D63" w:rsidR="003070CF" w:rsidRPr="006458E8" w:rsidRDefault="006458E8">
      <w:pPr>
        <w:spacing w:line="259" w:lineRule="auto"/>
        <w:ind w:firstLine="0"/>
        <w:jc w:val="left"/>
        <w:rPr>
          <w:b/>
          <w:bCs/>
        </w:rPr>
      </w:pPr>
      <w:r w:rsidRPr="006458E8">
        <w:rPr>
          <w:b/>
          <w:bCs/>
        </w:rPr>
        <w:br w:type="page"/>
      </w:r>
    </w:p>
    <w:sdt>
      <w:sdtPr>
        <w:rPr>
          <w:rFonts w:ascii="Times New Roman" w:eastAsiaTheme="minorHAnsi" w:hAnsi="Times New Roman" w:cstheme="minorBidi"/>
          <w:color w:val="000000" w:themeColor="text1"/>
          <w:sz w:val="24"/>
          <w:szCs w:val="22"/>
          <w:lang w:val="en-AU"/>
        </w:rPr>
        <w:id w:val="-1022241265"/>
        <w:docPartObj>
          <w:docPartGallery w:val="Table of Contents"/>
          <w:docPartUnique/>
        </w:docPartObj>
      </w:sdtPr>
      <w:sdtEndPr>
        <w:rPr>
          <w:rFonts w:ascii="Arial" w:hAnsi="Arial"/>
          <w:b/>
          <w:bCs/>
          <w:noProof/>
          <w:sz w:val="22"/>
        </w:rPr>
      </w:sdtEndPr>
      <w:sdtContent>
        <w:p w14:paraId="5A0883EB" w14:textId="1CD7A695" w:rsidR="00EE7FD0" w:rsidRPr="00EE7FD0" w:rsidRDefault="00EE7FD0" w:rsidP="00781AAC">
          <w:pPr>
            <w:pStyle w:val="TOCHeading"/>
            <w:ind w:left="360" w:hanging="360"/>
            <w:jc w:val="center"/>
            <w:rPr>
              <w:rFonts w:ascii="Times New Roman" w:hAnsi="Times New Roman" w:cs="Times New Roman"/>
              <w:b/>
              <w:color w:val="000000" w:themeColor="text1"/>
              <w:sz w:val="28"/>
              <w:szCs w:val="28"/>
            </w:rPr>
          </w:pPr>
          <w:r w:rsidRPr="00EE7FD0">
            <w:rPr>
              <w:rFonts w:ascii="Times New Roman" w:hAnsi="Times New Roman" w:cs="Times New Roman"/>
              <w:b/>
              <w:color w:val="000000" w:themeColor="text1"/>
              <w:sz w:val="28"/>
              <w:szCs w:val="28"/>
            </w:rPr>
            <w:t>Table of Contents</w:t>
          </w:r>
        </w:p>
        <w:p w14:paraId="6089D68D" w14:textId="52BDB576" w:rsidR="002546E6" w:rsidRDefault="00EE7FD0">
          <w:pPr>
            <w:pStyle w:val="TOC1"/>
            <w:tabs>
              <w:tab w:val="right" w:leader="dot" w:pos="9016"/>
            </w:tabs>
            <w:rPr>
              <w:rFonts w:asciiTheme="minorHAnsi" w:eastAsiaTheme="minorEastAsia" w:hAnsiTheme="minorHAnsi"/>
              <w:noProof/>
              <w:color w:val="auto"/>
              <w:lang w:val="en-GB" w:eastAsia="en-GB"/>
            </w:rPr>
          </w:pPr>
          <w:r>
            <w:rPr>
              <w:b/>
              <w:bCs/>
              <w:noProof/>
            </w:rPr>
            <w:fldChar w:fldCharType="begin"/>
          </w:r>
          <w:r>
            <w:rPr>
              <w:b/>
              <w:bCs/>
              <w:noProof/>
            </w:rPr>
            <w:instrText xml:space="preserve"> TOC \o "1-3" \h \z \u </w:instrText>
          </w:r>
          <w:r>
            <w:rPr>
              <w:b/>
              <w:bCs/>
              <w:noProof/>
            </w:rPr>
            <w:fldChar w:fldCharType="separate"/>
          </w:r>
          <w:hyperlink w:anchor="_Toc159929059" w:history="1">
            <w:r w:rsidR="002546E6" w:rsidRPr="003C74A2">
              <w:rPr>
                <w:rStyle w:val="Hyperlink"/>
                <w:noProof/>
              </w:rPr>
              <w:t>Introduction</w:t>
            </w:r>
            <w:r w:rsidR="002546E6">
              <w:rPr>
                <w:noProof/>
                <w:webHidden/>
              </w:rPr>
              <w:tab/>
            </w:r>
            <w:r w:rsidR="002546E6">
              <w:rPr>
                <w:noProof/>
                <w:webHidden/>
              </w:rPr>
              <w:fldChar w:fldCharType="begin"/>
            </w:r>
            <w:r w:rsidR="002546E6">
              <w:rPr>
                <w:noProof/>
                <w:webHidden/>
              </w:rPr>
              <w:instrText xml:space="preserve"> PAGEREF _Toc159929059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22F8C79A" w14:textId="3B0A3A47"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0" w:history="1">
            <w:r w:rsidR="002546E6" w:rsidRPr="003C74A2">
              <w:rPr>
                <w:rStyle w:val="Hyperlink"/>
                <w:noProof/>
              </w:rPr>
              <w:t>Discussion</w:t>
            </w:r>
            <w:r w:rsidR="002546E6">
              <w:rPr>
                <w:noProof/>
                <w:webHidden/>
              </w:rPr>
              <w:tab/>
            </w:r>
            <w:r w:rsidR="002546E6">
              <w:rPr>
                <w:noProof/>
                <w:webHidden/>
              </w:rPr>
              <w:fldChar w:fldCharType="begin"/>
            </w:r>
            <w:r w:rsidR="002546E6">
              <w:rPr>
                <w:noProof/>
                <w:webHidden/>
              </w:rPr>
              <w:instrText xml:space="preserve"> PAGEREF _Toc159929060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3D0E1365" w14:textId="37D15945"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1" w:history="1">
            <w:r w:rsidR="002546E6" w:rsidRPr="003C74A2">
              <w:rPr>
                <w:rStyle w:val="Hyperlink"/>
                <w:noProof/>
              </w:rPr>
              <w:t>Current trends in business intelligence</w:t>
            </w:r>
            <w:r w:rsidR="002546E6">
              <w:rPr>
                <w:noProof/>
                <w:webHidden/>
              </w:rPr>
              <w:tab/>
            </w:r>
            <w:r w:rsidR="002546E6">
              <w:rPr>
                <w:noProof/>
                <w:webHidden/>
              </w:rPr>
              <w:fldChar w:fldCharType="begin"/>
            </w:r>
            <w:r w:rsidR="002546E6">
              <w:rPr>
                <w:noProof/>
                <w:webHidden/>
              </w:rPr>
              <w:instrText xml:space="preserve"> PAGEREF _Toc159929061 \h </w:instrText>
            </w:r>
            <w:r w:rsidR="002546E6">
              <w:rPr>
                <w:noProof/>
                <w:webHidden/>
              </w:rPr>
            </w:r>
            <w:r w:rsidR="002546E6">
              <w:rPr>
                <w:noProof/>
                <w:webHidden/>
              </w:rPr>
              <w:fldChar w:fldCharType="separate"/>
            </w:r>
            <w:r w:rsidR="002546E6">
              <w:rPr>
                <w:noProof/>
                <w:webHidden/>
              </w:rPr>
              <w:t>2</w:t>
            </w:r>
            <w:r w:rsidR="002546E6">
              <w:rPr>
                <w:noProof/>
                <w:webHidden/>
              </w:rPr>
              <w:fldChar w:fldCharType="end"/>
            </w:r>
          </w:hyperlink>
        </w:p>
        <w:p w14:paraId="600AE939" w14:textId="0CA13531"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2" w:history="1">
            <w:r w:rsidR="002546E6" w:rsidRPr="003C74A2">
              <w:rPr>
                <w:rStyle w:val="Hyperlink"/>
                <w:noProof/>
              </w:rPr>
              <w:t>Description of business intelligence processes</w:t>
            </w:r>
            <w:r w:rsidR="002546E6">
              <w:rPr>
                <w:noProof/>
                <w:webHidden/>
              </w:rPr>
              <w:tab/>
            </w:r>
            <w:r w:rsidR="002546E6">
              <w:rPr>
                <w:noProof/>
                <w:webHidden/>
              </w:rPr>
              <w:fldChar w:fldCharType="begin"/>
            </w:r>
            <w:r w:rsidR="002546E6">
              <w:rPr>
                <w:noProof/>
                <w:webHidden/>
              </w:rPr>
              <w:instrText xml:space="preserve"> PAGEREF _Toc159929062 \h </w:instrText>
            </w:r>
            <w:r w:rsidR="002546E6">
              <w:rPr>
                <w:noProof/>
                <w:webHidden/>
              </w:rPr>
            </w:r>
            <w:r w:rsidR="002546E6">
              <w:rPr>
                <w:noProof/>
                <w:webHidden/>
              </w:rPr>
              <w:fldChar w:fldCharType="separate"/>
            </w:r>
            <w:r w:rsidR="002546E6">
              <w:rPr>
                <w:noProof/>
                <w:webHidden/>
              </w:rPr>
              <w:t>3</w:t>
            </w:r>
            <w:r w:rsidR="002546E6">
              <w:rPr>
                <w:noProof/>
                <w:webHidden/>
              </w:rPr>
              <w:fldChar w:fldCharType="end"/>
            </w:r>
          </w:hyperlink>
        </w:p>
        <w:p w14:paraId="1DA22040" w14:textId="7930257D" w:rsidR="002546E6" w:rsidRDefault="00000000">
          <w:pPr>
            <w:pStyle w:val="TOC2"/>
            <w:tabs>
              <w:tab w:val="right" w:leader="dot" w:pos="9016"/>
            </w:tabs>
            <w:rPr>
              <w:rFonts w:asciiTheme="minorHAnsi" w:eastAsiaTheme="minorEastAsia" w:hAnsiTheme="minorHAnsi"/>
              <w:noProof/>
              <w:color w:val="auto"/>
              <w:lang w:val="en-GB" w:eastAsia="en-GB"/>
            </w:rPr>
          </w:pPr>
          <w:hyperlink w:anchor="_Toc159929063" w:history="1">
            <w:r w:rsidR="002546E6" w:rsidRPr="003C74A2">
              <w:rPr>
                <w:rStyle w:val="Hyperlink"/>
                <w:noProof/>
              </w:rPr>
              <w:t>Importance of analytical/predictive software</w:t>
            </w:r>
            <w:r w:rsidR="002546E6">
              <w:rPr>
                <w:noProof/>
                <w:webHidden/>
              </w:rPr>
              <w:tab/>
            </w:r>
            <w:r w:rsidR="002546E6">
              <w:rPr>
                <w:noProof/>
                <w:webHidden/>
              </w:rPr>
              <w:fldChar w:fldCharType="begin"/>
            </w:r>
            <w:r w:rsidR="002546E6">
              <w:rPr>
                <w:noProof/>
                <w:webHidden/>
              </w:rPr>
              <w:instrText xml:space="preserve"> PAGEREF _Toc159929063 \h </w:instrText>
            </w:r>
            <w:r w:rsidR="002546E6">
              <w:rPr>
                <w:noProof/>
                <w:webHidden/>
              </w:rPr>
            </w:r>
            <w:r w:rsidR="002546E6">
              <w:rPr>
                <w:noProof/>
                <w:webHidden/>
              </w:rPr>
              <w:fldChar w:fldCharType="separate"/>
            </w:r>
            <w:r w:rsidR="002546E6">
              <w:rPr>
                <w:noProof/>
                <w:webHidden/>
              </w:rPr>
              <w:t>4</w:t>
            </w:r>
            <w:r w:rsidR="002546E6">
              <w:rPr>
                <w:noProof/>
                <w:webHidden/>
              </w:rPr>
              <w:fldChar w:fldCharType="end"/>
            </w:r>
          </w:hyperlink>
        </w:p>
        <w:p w14:paraId="6FBC0A58" w14:textId="2EA96C0B"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4" w:history="1">
            <w:r w:rsidR="002546E6" w:rsidRPr="003C74A2">
              <w:rPr>
                <w:rStyle w:val="Hyperlink"/>
                <w:noProof/>
              </w:rPr>
              <w:t>Conclusion</w:t>
            </w:r>
            <w:r w:rsidR="002546E6">
              <w:rPr>
                <w:noProof/>
                <w:webHidden/>
              </w:rPr>
              <w:tab/>
            </w:r>
            <w:r w:rsidR="002546E6">
              <w:rPr>
                <w:noProof/>
                <w:webHidden/>
              </w:rPr>
              <w:fldChar w:fldCharType="begin"/>
            </w:r>
            <w:r w:rsidR="002546E6">
              <w:rPr>
                <w:noProof/>
                <w:webHidden/>
              </w:rPr>
              <w:instrText xml:space="preserve"> PAGEREF _Toc159929064 \h </w:instrText>
            </w:r>
            <w:r w:rsidR="002546E6">
              <w:rPr>
                <w:noProof/>
                <w:webHidden/>
              </w:rPr>
            </w:r>
            <w:r w:rsidR="002546E6">
              <w:rPr>
                <w:noProof/>
                <w:webHidden/>
              </w:rPr>
              <w:fldChar w:fldCharType="separate"/>
            </w:r>
            <w:r w:rsidR="002546E6">
              <w:rPr>
                <w:noProof/>
                <w:webHidden/>
              </w:rPr>
              <w:t>4</w:t>
            </w:r>
            <w:r w:rsidR="002546E6">
              <w:rPr>
                <w:noProof/>
                <w:webHidden/>
              </w:rPr>
              <w:fldChar w:fldCharType="end"/>
            </w:r>
          </w:hyperlink>
        </w:p>
        <w:p w14:paraId="1BE5BCAB" w14:textId="51480E73" w:rsidR="002546E6" w:rsidRDefault="00000000">
          <w:pPr>
            <w:pStyle w:val="TOC1"/>
            <w:tabs>
              <w:tab w:val="right" w:leader="dot" w:pos="9016"/>
            </w:tabs>
            <w:rPr>
              <w:rFonts w:asciiTheme="minorHAnsi" w:eastAsiaTheme="minorEastAsia" w:hAnsiTheme="minorHAnsi"/>
              <w:noProof/>
              <w:color w:val="auto"/>
              <w:lang w:val="en-GB" w:eastAsia="en-GB"/>
            </w:rPr>
          </w:pPr>
          <w:hyperlink w:anchor="_Toc159929065" w:history="1">
            <w:r w:rsidR="002546E6" w:rsidRPr="003C74A2">
              <w:rPr>
                <w:rStyle w:val="Hyperlink"/>
                <w:noProof/>
              </w:rPr>
              <w:t>References</w:t>
            </w:r>
            <w:r w:rsidR="002546E6">
              <w:rPr>
                <w:noProof/>
                <w:webHidden/>
              </w:rPr>
              <w:tab/>
            </w:r>
            <w:r w:rsidR="002546E6">
              <w:rPr>
                <w:noProof/>
                <w:webHidden/>
              </w:rPr>
              <w:fldChar w:fldCharType="begin"/>
            </w:r>
            <w:r w:rsidR="002546E6">
              <w:rPr>
                <w:noProof/>
                <w:webHidden/>
              </w:rPr>
              <w:instrText xml:space="preserve"> PAGEREF _Toc159929065 \h </w:instrText>
            </w:r>
            <w:r w:rsidR="002546E6">
              <w:rPr>
                <w:noProof/>
                <w:webHidden/>
              </w:rPr>
            </w:r>
            <w:r w:rsidR="002546E6">
              <w:rPr>
                <w:noProof/>
                <w:webHidden/>
              </w:rPr>
              <w:fldChar w:fldCharType="separate"/>
            </w:r>
            <w:r w:rsidR="002546E6">
              <w:rPr>
                <w:noProof/>
                <w:webHidden/>
              </w:rPr>
              <w:t>5</w:t>
            </w:r>
            <w:r w:rsidR="002546E6">
              <w:rPr>
                <w:noProof/>
                <w:webHidden/>
              </w:rPr>
              <w:fldChar w:fldCharType="end"/>
            </w:r>
          </w:hyperlink>
        </w:p>
        <w:p w14:paraId="13B9B699" w14:textId="23612309" w:rsidR="00EE7FD0" w:rsidRDefault="00EE7FD0">
          <w:r>
            <w:rPr>
              <w:b/>
              <w:bCs/>
              <w:noProof/>
            </w:rPr>
            <w:fldChar w:fldCharType="end"/>
          </w:r>
        </w:p>
      </w:sdtContent>
    </w:sdt>
    <w:p w14:paraId="1FB12872" w14:textId="67CB8A3B" w:rsidR="00EE7FD0" w:rsidRDefault="00EE7FD0">
      <w:pPr>
        <w:spacing w:line="259" w:lineRule="auto"/>
        <w:jc w:val="left"/>
      </w:pPr>
    </w:p>
    <w:p w14:paraId="57B82782" w14:textId="77777777" w:rsidR="008B499F" w:rsidRDefault="00EE7FD0" w:rsidP="008B499F">
      <w:pPr>
        <w:pStyle w:val="Heading1"/>
        <w:ind w:left="360" w:hanging="360"/>
      </w:pPr>
      <w:r>
        <w:br w:type="page"/>
      </w:r>
    </w:p>
    <w:p w14:paraId="52FD557D" w14:textId="55126599" w:rsidR="002B5A42" w:rsidRDefault="008B499F" w:rsidP="00216979">
      <w:pPr>
        <w:pStyle w:val="Heading1"/>
        <w:ind w:left="360" w:hanging="360"/>
      </w:pPr>
      <w:bookmarkStart w:id="0" w:name="_Toc159929059"/>
      <w:r>
        <w:lastRenderedPageBreak/>
        <w:t>Introduction</w:t>
      </w:r>
      <w:bookmarkEnd w:id="0"/>
    </w:p>
    <w:p w14:paraId="3DD08FE0" w14:textId="01DB0CB5" w:rsidR="00E656DC" w:rsidRPr="00E656DC" w:rsidRDefault="008B663F" w:rsidP="00E656DC">
      <w:r>
        <w:t xml:space="preserve">Business intelligence could be considered as the technology-driven procedure to ensure proper analysis of data as well as generating effective actionable information which would help the managers, executives and the workers with making proper </w:t>
      </w:r>
      <w:r w:rsidR="0010482B">
        <w:t>knowledgeable</w:t>
      </w:r>
      <w:r>
        <w:t xml:space="preserve"> business decisions.</w:t>
      </w:r>
      <w:r w:rsidR="00BD75F2">
        <w:t xml:space="preserve"> This report aims to analyse the present trends in business intelligence and determine how business intelligence is helping the organization with achieving significant competitive advantage in the market. The report is briefly discussing the various business intelligence processes </w:t>
      </w:r>
      <w:r w:rsidR="007C077D">
        <w:t xml:space="preserve">such as data mining, data warehousing and the information systems </w:t>
      </w:r>
      <w:r w:rsidR="00BD75F2">
        <w:t>which are growing in the present business market.</w:t>
      </w:r>
      <w:r w:rsidR="008A44EF">
        <w:t xml:space="preserve"> The importance of various analytical and predictive software is being briefly described in this report.</w:t>
      </w:r>
    </w:p>
    <w:p w14:paraId="2C8C1E08" w14:textId="4A001866" w:rsidR="00521716" w:rsidRDefault="00EB261E" w:rsidP="00FA6A89">
      <w:pPr>
        <w:pStyle w:val="Heading1"/>
      </w:pPr>
      <w:bookmarkStart w:id="1" w:name="_Toc159929060"/>
      <w:r>
        <w:t>Discussion</w:t>
      </w:r>
      <w:bookmarkEnd w:id="1"/>
    </w:p>
    <w:p w14:paraId="00B4CCD0" w14:textId="183124D1" w:rsidR="00FA6A89" w:rsidRDefault="00FA6A89" w:rsidP="00E656DC">
      <w:pPr>
        <w:pStyle w:val="Heading2"/>
      </w:pPr>
      <w:bookmarkStart w:id="2" w:name="_Toc159929061"/>
      <w:r>
        <w:t>Current trends in business intelligence</w:t>
      </w:r>
      <w:bookmarkEnd w:id="2"/>
    </w:p>
    <w:p w14:paraId="305E2B16" w14:textId="0B579694" w:rsidR="00AC1BD3" w:rsidRDefault="0002647A" w:rsidP="00AC1BD3">
      <w:r>
        <w:t>Some of the most popular growing trends in the sector of business intelligence are the Fast analytics and BIaaS.</w:t>
      </w:r>
      <w:r w:rsidR="00665E6E">
        <w:t xml:space="preserve"> BIaaS could be considered as the scalable platform of business intelligence that has been designed specifically for the Real Estate.</w:t>
      </w:r>
      <w:r w:rsidR="002E4A11">
        <w:t xml:space="preserve"> Offered as the completely hosted service, it includes the proper set of best practices of the data models of industries along with the visualisations as well as the analytics, allowing the professionals with monitoring, analysing as well as improving the overall performance of global portfolio.</w:t>
      </w:r>
      <w:r w:rsidR="0089510B">
        <w:t xml:space="preserve"> The sole holistic platform for the all real estate as well as reporting</w:t>
      </w:r>
      <w:r w:rsidR="00112732">
        <w:t xml:space="preserve"> (Bharadiya 2023)</w:t>
      </w:r>
      <w:r w:rsidR="0089510B">
        <w:t>.</w:t>
      </w:r>
      <w:r w:rsidR="00ED29AD">
        <w:t xml:space="preserve"> This platform is the scalable service of cloud utilising the trending technologies of BI.</w:t>
      </w:r>
      <w:r w:rsidR="00916566">
        <w:t xml:space="preserve"> As discussed in the article, it has been mentioned that the BIaaS provides the necessary platforms for ensuring that </w:t>
      </w:r>
      <w:r w:rsidR="0057699C">
        <w:t>proper data analysis could be done using all the business generated data.</w:t>
      </w:r>
      <w:r w:rsidR="001736D1">
        <w:t xml:space="preserve"> The BIaaS is delivered to the users as the approach of Software as a Service to the Business Intelligence where the applications are delivered as the service where the computing would happen in any private or public cloud. The article has claimed that the BIaaS has emerged after the applications initiated the migration to cloud, moreover, the BIaaS has taken significant time for becoming mainstream</w:t>
      </w:r>
      <w:r w:rsidR="009F71DB">
        <w:t xml:space="preserve"> (Jakhar and Krishna 2020)</w:t>
      </w:r>
      <w:r w:rsidR="001736D1">
        <w:t>.</w:t>
      </w:r>
    </w:p>
    <w:p w14:paraId="34FF05A3" w14:textId="7F845B3B" w:rsidR="00845D6C" w:rsidRPr="00AC1BD3" w:rsidRDefault="00845D6C" w:rsidP="00AC1BD3">
      <w:r>
        <w:t>The FAST analytics or Focussed Analytics Solutions Team helps is mainly developing as well as executing the actionable data science as well as the analytical solutions in the proper consulting associated environment, with focussing on the creative, and practical problem-solving plus superior client interaction</w:t>
      </w:r>
      <w:r w:rsidR="00351DEA">
        <w:t xml:space="preserve"> (Bharadiya 2023)</w:t>
      </w:r>
      <w:r>
        <w:t>. The teams would effectively work on the huge range of the strategic, and the highly visible projects with the several internal clients as well as the analytical teams across the lines of the corporate functions and businesses.</w:t>
      </w:r>
      <w:r w:rsidR="00F666D5">
        <w:t xml:space="preserve"> The article has claimed that the FAST analytics helps in ensuring that the </w:t>
      </w:r>
      <w:r w:rsidR="00F666D5">
        <w:lastRenderedPageBreak/>
        <w:t>organizations would be able to generate accurate insights in real-time as required in the businesses</w:t>
      </w:r>
      <w:r w:rsidR="00351DEA">
        <w:t xml:space="preserve"> (Djerdjouri 2020)</w:t>
      </w:r>
      <w:r w:rsidR="00F666D5">
        <w:t>.</w:t>
      </w:r>
    </w:p>
    <w:p w14:paraId="266CD62E" w14:textId="4F6AC05C" w:rsidR="00FA6A89" w:rsidRDefault="00FA6A89" w:rsidP="00E656DC">
      <w:pPr>
        <w:pStyle w:val="Heading2"/>
      </w:pPr>
      <w:bookmarkStart w:id="3" w:name="_Toc159929062"/>
      <w:r>
        <w:t>Description of business intelligence processes</w:t>
      </w:r>
      <w:bookmarkEnd w:id="3"/>
    </w:p>
    <w:p w14:paraId="4D62771E" w14:textId="3133BD86" w:rsidR="00354708" w:rsidRDefault="00545FA3" w:rsidP="00354708">
      <w:r>
        <w:t>Data warehouse or the Enterprise Data Warehouse could be considered as the systems which aggregates the data from the various sources into sole, central, constant data store for supporting data analysis, artificial intelligence, data mining as well as machine learning. The data warehouse systems allows any organization with running the powerful analytics on huge quantity of data in the methods which could not be executed by standard database. The data warehousing systems are integrated into the business intelligence solutions for more than 3 decades, but the popularity of the systems have recently increased with the introduction of the various kinds of data types and the methods of data hosting. Conventionally, any data warehouse was typically hosted on-premises and the functionality of the data warehouse was mainly focussed on the extraction of data from the other sources, preparing and cleansing data along with loading and maintaining data in proper relational database. In the recent times, the data warehouse may be easily hosted on the dedicated applicance or even cloud as well as majority of the data warehouses have integrated the analytics capabilities as well as data visualisation and the presentation tools</w:t>
      </w:r>
      <w:r w:rsidR="00351DEA">
        <w:t xml:space="preserve"> (Edastama,</w:t>
      </w:r>
      <w:r w:rsidR="00662D25">
        <w:t xml:space="preserve"> </w:t>
      </w:r>
      <w:r w:rsidR="00351DEA">
        <w:t>Dudhat and Maulani 2021)</w:t>
      </w:r>
      <w:r w:rsidR="00BD7DC1">
        <w:t>.</w:t>
      </w:r>
    </w:p>
    <w:p w14:paraId="7C416090" w14:textId="48B1EB32" w:rsidR="00213481" w:rsidRDefault="00213481" w:rsidP="00354708">
      <w:r>
        <w:t>Data mining has been described as the procedure of utilising the automation and computers for searching huge data sets for finding trends and patterns and then turning the findings into proper business insights as well as predictions.</w:t>
      </w:r>
      <w:r w:rsidR="00804E2A">
        <w:t xml:space="preserve"> The companies are using the software of data mining for learning much more regarding the customers. The data mining process helps in developing increasingly efficient marketing strategies, increasing sales as well as decreasing costs.</w:t>
      </w:r>
      <w:r w:rsidR="000326BD">
        <w:t xml:space="preserve"> The data mining activities mainly depends on the efficient data collection, computer processing and warehousing.</w:t>
      </w:r>
      <w:r w:rsidR="00A02E34">
        <w:t xml:space="preserve"> Data mining programs effectively breaks down the patterns and the connections within data on the basis of the information that is being requested or provided by the users</w:t>
      </w:r>
      <w:r w:rsidR="00662D25">
        <w:t xml:space="preserve"> (Luo et al. 2022)</w:t>
      </w:r>
      <w:r w:rsidR="00A02E34">
        <w:t>.</w:t>
      </w:r>
    </w:p>
    <w:p w14:paraId="46FB1DAA" w14:textId="64E2ED2C" w:rsidR="00DB37B1" w:rsidRDefault="00DB37B1" w:rsidP="00354708">
      <w:r>
        <w:t>Analytical models could be described as the mathematical models which have proper closed solution form. There are mainly four analytical models being used in the organizations for generating effective insights</w:t>
      </w:r>
      <w:r w:rsidR="00730673">
        <w:t>:</w:t>
      </w:r>
    </w:p>
    <w:p w14:paraId="70B19BC1" w14:textId="26E63155" w:rsidR="00730673" w:rsidRDefault="00730673" w:rsidP="00354708">
      <w:r>
        <w:t>Descriptive models: The descriptive analytical models are the most popular kind of analytics found within the businesses. It commonly uses the historical data from one sole internal source for pinpointing when any event has occurred.</w:t>
      </w:r>
      <w:r w:rsidR="00992966">
        <w:t xml:space="preserve"> The descriptive analytics are frequently displayed using dashboards as well as in the reports, that would be increasingly convenient manner of consuming data as well as informing decisions</w:t>
      </w:r>
      <w:r w:rsidR="00662D25">
        <w:t xml:space="preserve"> (Reddy 2021)</w:t>
      </w:r>
      <w:r w:rsidR="00992966">
        <w:t>.</w:t>
      </w:r>
    </w:p>
    <w:p w14:paraId="306B2192" w14:textId="08002599" w:rsidR="00017371" w:rsidRDefault="002D50F3" w:rsidP="00354708">
      <w:r>
        <w:lastRenderedPageBreak/>
        <w:t>Diagnostic</w:t>
      </w:r>
      <w:r w:rsidR="00017371">
        <w:t xml:space="preserve"> models</w:t>
      </w:r>
      <w:r>
        <w:t>: Diagnostic analytics helps in determining the cause of any event using data and generating proper insights from the data.</w:t>
      </w:r>
      <w:r w:rsidR="00D641B9">
        <w:t xml:space="preserve"> The use of machine learning models is being presently used for augmenting the skills of analysts and allowing computers with processing huge quantity of data as well as recognise the patterns.</w:t>
      </w:r>
      <w:r w:rsidR="00477FA6">
        <w:t xml:space="preserve"> It helps in detecting the anomalies easily and exposing any unusual events.</w:t>
      </w:r>
    </w:p>
    <w:p w14:paraId="08AF0147" w14:textId="6BB58412" w:rsidR="003E2906" w:rsidRPr="00354708" w:rsidRDefault="003E2906" w:rsidP="00354708">
      <w:r>
        <w:t xml:space="preserve">Predictive analytics: Predictive analytics could be considered as the intersection of the classical statistical analysis as well as the modern AI methods. </w:t>
      </w:r>
      <w:r w:rsidR="00674E26">
        <w:t>The implementation of predictive analytics in the organizations helps in identifying the overall likelihood of the probable outcomes and then increase the possibility of taking the most suitable action course</w:t>
      </w:r>
      <w:r w:rsidR="00662D25">
        <w:t xml:space="preserve"> (Santos and Costa 2022)</w:t>
      </w:r>
      <w:r w:rsidR="00674E26">
        <w:t>.</w:t>
      </w:r>
    </w:p>
    <w:p w14:paraId="5D2DA1F7" w14:textId="7587C3F0" w:rsidR="00FA6A89" w:rsidRDefault="00FA6A89" w:rsidP="00E656DC">
      <w:pPr>
        <w:pStyle w:val="Heading2"/>
      </w:pPr>
      <w:bookmarkStart w:id="4" w:name="_Toc159929063"/>
      <w:r>
        <w:t>Importance of analytical/predictive software</w:t>
      </w:r>
      <w:bookmarkEnd w:id="4"/>
    </w:p>
    <w:p w14:paraId="7474B9C8" w14:textId="44A30D4B" w:rsidR="00924937" w:rsidRDefault="00924937" w:rsidP="00924937">
      <w:r>
        <w:t>The importance of several analytical or predictive software could be described as:</w:t>
      </w:r>
    </w:p>
    <w:p w14:paraId="3E41CEE3" w14:textId="338A350B" w:rsidR="00924937" w:rsidRDefault="00924937" w:rsidP="00924937">
      <w:pPr>
        <w:rPr>
          <w:lang w:val="en-GB"/>
        </w:rPr>
      </w:pPr>
      <w:r>
        <w:t>Altair AI studio: This platform helps in supporting the automated clustering, proper predictive modelling, feature engineering as well as the forecasting in time series. The experiences teams of data science could easily work effectively as well as the users could develop and test the production allowed models swiftly.</w:t>
      </w:r>
    </w:p>
    <w:p w14:paraId="5821BDC3" w14:textId="24FBF217" w:rsidR="006C038C" w:rsidRPr="006C038C" w:rsidRDefault="006C038C" w:rsidP="00924937">
      <w:pPr>
        <w:rPr>
          <w:lang w:val="en-GB"/>
        </w:rPr>
      </w:pPr>
      <w:r w:rsidRPr="006C038C">
        <w:rPr>
          <w:lang w:val="en-GB"/>
        </w:rPr>
        <w:t>H2O Driverless AI</w:t>
      </w:r>
      <w:r>
        <w:rPr>
          <w:lang w:val="en-GB"/>
        </w:rPr>
        <w:t>: This is the learning platform of machine automation particularly designed for helping the data scientists in various industries.</w:t>
      </w:r>
      <w:r w:rsidR="00BB7878">
        <w:rPr>
          <w:lang w:val="en-GB"/>
        </w:rPr>
        <w:t xml:space="preserve"> The importance of this software could be determined from the fact that this platform provides time series, model scoring, validation and tuning for the various experts of data science.</w:t>
      </w:r>
      <w:r w:rsidR="00813BC9">
        <w:rPr>
          <w:lang w:val="en-GB"/>
        </w:rPr>
        <w:t xml:space="preserve"> The important features are provided such as feature transformation as well as the engineering of any provided data sets.</w:t>
      </w:r>
    </w:p>
    <w:p w14:paraId="1A9E09EF" w14:textId="2F203DF6" w:rsidR="008B499F" w:rsidRDefault="008B499F" w:rsidP="00D31E4A">
      <w:pPr>
        <w:pStyle w:val="Heading1"/>
      </w:pPr>
      <w:bookmarkStart w:id="5" w:name="_Toc159929064"/>
      <w:r>
        <w:t>Conclusion</w:t>
      </w:r>
      <w:bookmarkEnd w:id="5"/>
    </w:p>
    <w:p w14:paraId="7A34271A" w14:textId="78DD86DE" w:rsidR="00320DA0" w:rsidRDefault="00F36F46" w:rsidP="00320DA0">
      <w:r>
        <w:t>Therefore, the conclusion could be determined from the provided discussion that the present trends of Business Intelligence includes managing how the data would be analysed and proper insights would be generated.</w:t>
      </w:r>
      <w:r w:rsidR="00320DA0" w:rsidRPr="00320DA0">
        <w:t xml:space="preserve"> </w:t>
      </w:r>
      <w:r w:rsidR="00A31834">
        <w:t>Some of the popular trends of the business intelligence has been discussed in this report such as BIaaS and FAST analytics.</w:t>
      </w:r>
      <w:r w:rsidR="00B745AE">
        <w:t xml:space="preserve"> </w:t>
      </w:r>
      <w:r w:rsidR="00320DA0">
        <w:t xml:space="preserve">BIaaS could be considered as the scalable platform of business intelligence that has been designed specifically for the Real Estate. The FAST analytics or Focussed Analytics Solutions Team helps is mainly developing as well as executing the actionable data science as well as the analytical solutions in the proper consulting associated environment, with focussing on the creative, and practical problem-solving plus superior client interaction. </w:t>
      </w:r>
    </w:p>
    <w:p w14:paraId="02F5D0A0" w14:textId="22C12C03" w:rsidR="00A66703" w:rsidRPr="00A66703" w:rsidRDefault="00A66703" w:rsidP="00A66703"/>
    <w:p w14:paraId="0C32091B" w14:textId="77777777" w:rsidR="005E619A" w:rsidRDefault="005E619A">
      <w:pPr>
        <w:spacing w:line="259" w:lineRule="auto"/>
        <w:ind w:firstLine="0"/>
        <w:jc w:val="left"/>
        <w:rPr>
          <w:rFonts w:eastAsiaTheme="majorEastAsia" w:cstheme="majorBidi"/>
          <w:b/>
          <w:sz w:val="28"/>
          <w:szCs w:val="32"/>
        </w:rPr>
      </w:pPr>
      <w:r>
        <w:br w:type="page"/>
      </w:r>
    </w:p>
    <w:p w14:paraId="5D4F8F05" w14:textId="11B0D58D" w:rsidR="002907B0" w:rsidRDefault="00EE5CAF" w:rsidP="00216979">
      <w:pPr>
        <w:pStyle w:val="Heading1"/>
        <w:ind w:left="360" w:hanging="360"/>
      </w:pPr>
      <w:bookmarkStart w:id="6" w:name="_Toc159929065"/>
      <w:r>
        <w:lastRenderedPageBreak/>
        <w:t>References</w:t>
      </w:r>
      <w:bookmarkEnd w:id="6"/>
    </w:p>
    <w:p w14:paraId="7D904F0E" w14:textId="77777777" w:rsidR="00112732" w:rsidRDefault="00112732" w:rsidP="00112732">
      <w:pPr>
        <w:ind w:firstLine="0"/>
      </w:pPr>
      <w:bookmarkStart w:id="7" w:name="_Hlk159928847"/>
      <w:r w:rsidRPr="006902C6">
        <w:t>Bharadiya, J.P., 2023. A comparative study of business intelligence and artificial intelligence with big data analytics. American Journal of Artificial Intelligence, 7(1), p.24.</w:t>
      </w:r>
    </w:p>
    <w:p w14:paraId="2435D3B5" w14:textId="77777777" w:rsidR="00112732" w:rsidRDefault="00112732" w:rsidP="00112732">
      <w:pPr>
        <w:ind w:firstLine="0"/>
        <w:rPr>
          <w:shd w:val="clear" w:color="auto" w:fill="FFFFFF"/>
        </w:rPr>
      </w:pPr>
      <w:r>
        <w:rPr>
          <w:shd w:val="clear" w:color="auto" w:fill="FFFFFF"/>
        </w:rPr>
        <w:t>Bharadiya, J.P., 2023. Machine learning and AI in business intelligence: Trends and opportunities. </w:t>
      </w:r>
      <w:r>
        <w:rPr>
          <w:i/>
          <w:iCs/>
          <w:shd w:val="clear" w:color="auto" w:fill="FFFFFF"/>
        </w:rPr>
        <w:t>International Journal of Computer (IJC)</w:t>
      </w:r>
      <w:r>
        <w:rPr>
          <w:shd w:val="clear" w:color="auto" w:fill="FFFFFF"/>
        </w:rPr>
        <w:t>, </w:t>
      </w:r>
      <w:r>
        <w:rPr>
          <w:i/>
          <w:iCs/>
          <w:shd w:val="clear" w:color="auto" w:fill="FFFFFF"/>
        </w:rPr>
        <w:t>48</w:t>
      </w:r>
      <w:r>
        <w:rPr>
          <w:shd w:val="clear" w:color="auto" w:fill="FFFFFF"/>
        </w:rPr>
        <w:t>(1), pp.123-134.</w:t>
      </w:r>
    </w:p>
    <w:p w14:paraId="400797E7" w14:textId="77777777" w:rsidR="00112732" w:rsidRDefault="00112732" w:rsidP="00112732">
      <w:pPr>
        <w:ind w:firstLine="0"/>
        <w:rPr>
          <w:shd w:val="clear" w:color="auto" w:fill="FFFFFF"/>
        </w:rPr>
      </w:pPr>
      <w:r>
        <w:rPr>
          <w:shd w:val="clear" w:color="auto" w:fill="FFFFFF"/>
        </w:rPr>
        <w:t>Djerdjouri, M., 2020. Data and Business Intelligence Systems for Competitive Advantage: prospects, challenges, and real-world applications. </w:t>
      </w:r>
      <w:r>
        <w:rPr>
          <w:i/>
          <w:iCs/>
          <w:shd w:val="clear" w:color="auto" w:fill="FFFFFF"/>
        </w:rPr>
        <w:t>Mercados y Negocios</w:t>
      </w:r>
      <w:r>
        <w:rPr>
          <w:shd w:val="clear" w:color="auto" w:fill="FFFFFF"/>
        </w:rPr>
        <w:t>, (41), pp.5-18.</w:t>
      </w:r>
    </w:p>
    <w:p w14:paraId="7E5B47E4" w14:textId="77777777" w:rsidR="00112732" w:rsidRDefault="00112732" w:rsidP="00112732">
      <w:pPr>
        <w:ind w:firstLine="0"/>
        <w:rPr>
          <w:shd w:val="clear" w:color="auto" w:fill="FFFFFF"/>
        </w:rPr>
      </w:pPr>
      <w:r>
        <w:rPr>
          <w:shd w:val="clear" w:color="auto" w:fill="FFFFFF"/>
        </w:rPr>
        <w:t>Edastama, P., Dudhat, A. and Maulani, G., 2021. Use of Data Warehouse and Data Mining for Academic Data: A Case Study at a National University. </w:t>
      </w:r>
      <w:r>
        <w:rPr>
          <w:i/>
          <w:iCs/>
          <w:shd w:val="clear" w:color="auto" w:fill="FFFFFF"/>
        </w:rPr>
        <w:t>International Journal of Cyber and IT Service Management</w:t>
      </w:r>
      <w:r>
        <w:rPr>
          <w:shd w:val="clear" w:color="auto" w:fill="FFFFFF"/>
        </w:rPr>
        <w:t>, </w:t>
      </w:r>
      <w:r>
        <w:rPr>
          <w:i/>
          <w:iCs/>
          <w:shd w:val="clear" w:color="auto" w:fill="FFFFFF"/>
        </w:rPr>
        <w:t>1</w:t>
      </w:r>
      <w:r>
        <w:rPr>
          <w:shd w:val="clear" w:color="auto" w:fill="FFFFFF"/>
        </w:rPr>
        <w:t>(2), pp.206-215.</w:t>
      </w:r>
    </w:p>
    <w:p w14:paraId="0EE1E0E7" w14:textId="77777777" w:rsidR="00112732" w:rsidRDefault="00112732" w:rsidP="00112732">
      <w:pPr>
        <w:ind w:firstLine="0"/>
        <w:rPr>
          <w:shd w:val="clear" w:color="auto" w:fill="FFFFFF"/>
        </w:rPr>
      </w:pPr>
      <w:r>
        <w:rPr>
          <w:shd w:val="clear" w:color="auto" w:fill="FFFFFF"/>
        </w:rPr>
        <w:t>Jakhar, R. and Krishna, C., 2020. Business intelligence: as a strategic tool for organization development (a literature review). </w:t>
      </w:r>
      <w:r>
        <w:rPr>
          <w:i/>
          <w:iCs/>
          <w:shd w:val="clear" w:color="auto" w:fill="FFFFFF"/>
        </w:rPr>
        <w:t>ANWESH: International Journal of Management &amp; Information Technology</w:t>
      </w:r>
      <w:r>
        <w:rPr>
          <w:shd w:val="clear" w:color="auto" w:fill="FFFFFF"/>
        </w:rPr>
        <w:t>, </w:t>
      </w:r>
      <w:r>
        <w:rPr>
          <w:i/>
          <w:iCs/>
          <w:shd w:val="clear" w:color="auto" w:fill="FFFFFF"/>
        </w:rPr>
        <w:t>5</w:t>
      </w:r>
      <w:r>
        <w:rPr>
          <w:shd w:val="clear" w:color="auto" w:fill="FFFFFF"/>
        </w:rPr>
        <w:t>(1), pp.44-46.</w:t>
      </w:r>
    </w:p>
    <w:p w14:paraId="0A7DC720" w14:textId="77777777" w:rsidR="00112732" w:rsidRDefault="00112732" w:rsidP="00112732">
      <w:pPr>
        <w:ind w:firstLine="0"/>
        <w:rPr>
          <w:shd w:val="clear" w:color="auto" w:fill="FFFFFF"/>
        </w:rPr>
      </w:pPr>
      <w:r>
        <w:rPr>
          <w:shd w:val="clear" w:color="auto" w:fill="FFFFFF"/>
        </w:rPr>
        <w:t>Luo, J., Xu, J., Aldosari, O., Althubiti, S.A. and Deebani, W., 2022. Design and Implementation of an Efficient Electronic Bank Management Information System Based Data Warehouse and Data Mining Processing. </w:t>
      </w:r>
      <w:r>
        <w:rPr>
          <w:i/>
          <w:iCs/>
          <w:shd w:val="clear" w:color="auto" w:fill="FFFFFF"/>
        </w:rPr>
        <w:t>Information Processing &amp; Management</w:t>
      </w:r>
      <w:r>
        <w:rPr>
          <w:shd w:val="clear" w:color="auto" w:fill="FFFFFF"/>
        </w:rPr>
        <w:t>, </w:t>
      </w:r>
      <w:r>
        <w:rPr>
          <w:i/>
          <w:iCs/>
          <w:shd w:val="clear" w:color="auto" w:fill="FFFFFF"/>
        </w:rPr>
        <w:t>59</w:t>
      </w:r>
      <w:r>
        <w:rPr>
          <w:shd w:val="clear" w:color="auto" w:fill="FFFFFF"/>
        </w:rPr>
        <w:t>(6), p.103086.</w:t>
      </w:r>
    </w:p>
    <w:p w14:paraId="164CDBDD" w14:textId="77777777" w:rsidR="00112732" w:rsidRDefault="00112732" w:rsidP="00112732">
      <w:pPr>
        <w:ind w:firstLine="0"/>
        <w:rPr>
          <w:shd w:val="clear" w:color="auto" w:fill="FFFFFF"/>
        </w:rPr>
      </w:pPr>
      <w:r>
        <w:rPr>
          <w:shd w:val="clear" w:color="auto" w:fill="FFFFFF"/>
        </w:rPr>
        <w:t>Reddy, G.S., 2021. A review of data warehouses multidimensional model and data mining. </w:t>
      </w:r>
      <w:r>
        <w:rPr>
          <w:i/>
          <w:iCs/>
          <w:shd w:val="clear" w:color="auto" w:fill="FFFFFF"/>
        </w:rPr>
        <w:t>Information Technology in Industry</w:t>
      </w:r>
      <w:r>
        <w:rPr>
          <w:shd w:val="clear" w:color="auto" w:fill="FFFFFF"/>
        </w:rPr>
        <w:t>, </w:t>
      </w:r>
      <w:r>
        <w:rPr>
          <w:i/>
          <w:iCs/>
          <w:shd w:val="clear" w:color="auto" w:fill="FFFFFF"/>
        </w:rPr>
        <w:t>9</w:t>
      </w:r>
      <w:r>
        <w:rPr>
          <w:shd w:val="clear" w:color="auto" w:fill="FFFFFF"/>
        </w:rPr>
        <w:t>(3), pp.310-320.</w:t>
      </w:r>
    </w:p>
    <w:p w14:paraId="1D9B5A78" w14:textId="77777777" w:rsidR="00112732" w:rsidRPr="006902C6" w:rsidRDefault="00112732" w:rsidP="00112732">
      <w:pPr>
        <w:ind w:firstLine="0"/>
      </w:pPr>
      <w:r>
        <w:rPr>
          <w:shd w:val="clear" w:color="auto" w:fill="FFFFFF"/>
        </w:rPr>
        <w:t>Santos, M.Y. and Costa, C., 2022. </w:t>
      </w:r>
      <w:r>
        <w:rPr>
          <w:i/>
          <w:iCs/>
          <w:shd w:val="clear" w:color="auto" w:fill="FFFFFF"/>
        </w:rPr>
        <w:t>Big data: concepts, warehousing, and analytics</w:t>
      </w:r>
      <w:r>
        <w:rPr>
          <w:shd w:val="clear" w:color="auto" w:fill="FFFFFF"/>
        </w:rPr>
        <w:t>. CRC Press.</w:t>
      </w:r>
      <w:bookmarkEnd w:id="7"/>
    </w:p>
    <w:sectPr w:rsidR="00112732" w:rsidRPr="006902C6" w:rsidSect="00307040">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F0BBB" w14:textId="77777777" w:rsidR="00307040" w:rsidRDefault="00307040" w:rsidP="00C861DC">
      <w:pPr>
        <w:spacing w:after="0"/>
      </w:pPr>
      <w:r>
        <w:separator/>
      </w:r>
    </w:p>
  </w:endnote>
  <w:endnote w:type="continuationSeparator" w:id="0">
    <w:p w14:paraId="57F92D06" w14:textId="77777777" w:rsidR="00307040" w:rsidRDefault="00307040" w:rsidP="00C861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9254A" w14:textId="77777777" w:rsidR="00307040" w:rsidRDefault="00307040" w:rsidP="00C861DC">
      <w:pPr>
        <w:spacing w:after="0"/>
      </w:pPr>
      <w:r>
        <w:separator/>
      </w:r>
    </w:p>
  </w:footnote>
  <w:footnote w:type="continuationSeparator" w:id="0">
    <w:p w14:paraId="1067B102" w14:textId="77777777" w:rsidR="00307040" w:rsidRDefault="00307040" w:rsidP="00C861D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31C22" w14:textId="4A1A7D31" w:rsidR="00F96747" w:rsidRDefault="00216979" w:rsidP="00216979">
    <w:pPr>
      <w:pStyle w:val="Header"/>
      <w:ind w:firstLine="0"/>
    </w:pPr>
    <w:r>
      <w:rPr>
        <w:noProof/>
        <w:lang w:val="en-IN" w:eastAsia="en-IN"/>
      </w:rPr>
      <mc:AlternateContent>
        <mc:Choice Requires="wps">
          <w:drawing>
            <wp:anchor distT="0" distB="0" distL="114300" distR="114300" simplePos="0" relativeHeight="251659264" behindDoc="0" locked="0" layoutInCell="0" allowOverlap="1" wp14:anchorId="38B1EAEC" wp14:editId="4091867F">
              <wp:simplePos x="0" y="0"/>
              <wp:positionH relativeFrom="rightMargin">
                <wp:align>left</wp:align>
              </wp:positionH>
              <wp:positionV relativeFrom="topMargin">
                <wp:posOffset>352425</wp:posOffset>
              </wp:positionV>
              <wp:extent cx="911860" cy="180975"/>
              <wp:effectExtent l="0" t="0" r="0" b="952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80975"/>
                      </a:xfrm>
                      <a:prstGeom prst="rect">
                        <a:avLst/>
                      </a:prstGeom>
                      <a:solidFill>
                        <a:schemeClr val="accent6">
                          <a:lumMod val="60000"/>
                          <a:lumOff val="40000"/>
                        </a:schemeClr>
                      </a:solidFill>
                      <a:ln>
                        <a:noFill/>
                      </a:ln>
                    </wps:spPr>
                    <wps:txbx>
                      <w:txbxContent>
                        <w:p w14:paraId="2AD6997B" w14:textId="77777777" w:rsidR="00F96747" w:rsidRDefault="00F96747">
                          <w:pPr>
                            <w:spacing w:after="0"/>
                            <w:rPr>
                              <w:color w:val="FFFFFF" w:themeColor="background1"/>
                            </w:rPr>
                          </w:pPr>
                          <w:r>
                            <w:rPr>
                              <w:color w:val="auto"/>
                            </w:rPr>
                            <w:fldChar w:fldCharType="begin"/>
                          </w:r>
                          <w:r>
                            <w:instrText xml:space="preserve"> PAGE   \* MERGEFORMAT </w:instrText>
                          </w:r>
                          <w:r>
                            <w:rPr>
                              <w:color w:val="auto"/>
                            </w:rPr>
                            <w:fldChar w:fldCharType="separate"/>
                          </w:r>
                          <w:r w:rsidR="00EE7FD0" w:rsidRPr="00EE7FD0">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noAutofit/>
                    </wps:bodyPr>
                  </wps:wsp>
                </a:graphicData>
              </a:graphic>
              <wp14:sizeRelH relativeFrom="rightMargin">
                <wp14:pctWidth>100000</wp14:pctWidth>
              </wp14:sizeRelH>
              <wp14:sizeRelV relativeFrom="page">
                <wp14:pctHeight>0</wp14:pctHeight>
              </wp14:sizeRelV>
            </wp:anchor>
          </w:drawing>
        </mc:Choice>
        <mc:Fallback>
          <w:pict>
            <v:shapetype w14:anchorId="38B1EAEC" id="_x0000_t202" coordsize="21600,21600" o:spt="202" path="m,l,21600r21600,l21600,xe">
              <v:stroke joinstyle="miter"/>
              <v:path gradientshapeok="t" o:connecttype="rect"/>
            </v:shapetype>
            <v:shape id="Text Box 221" o:spid="_x0000_s1026" type="#_x0000_t202" style="position:absolute;left:0;text-align:left;margin-left:0;margin-top:27.75pt;width:71.8pt;height:14.25pt;z-index:251659264;visibility:visible;mso-wrap-style:square;mso-width-percent:1000;mso-height-percent:0;mso-wrap-distance-left:9pt;mso-wrap-distance-top:0;mso-wrap-distance-right:9pt;mso-wrap-distance-bottom:0;mso-position-horizontal:left;mso-position-horizontal-relative:right-margin-area;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" o:allowincell="f" fillcolor="#a8d08d [1945]" stroked="f">
              <v:textbox inset=",0,,0">
                <w:txbxContent>
                  <w:p w14:paraId="2AD6997B" w14:textId="77777777" w:rsidR="00F96747" w:rsidRDefault="00F96747">
                    <w:pPr>
                      <w:spacing w:after="0"/>
                      <w:rPr>
                        <w:color w:val="FFFFFF" w:themeColor="background1"/>
                      </w:rPr>
                    </w:pPr>
                    <w:r>
                      <w:rPr>
                        <w:color w:val="auto"/>
                      </w:rPr>
                      <w:fldChar w:fldCharType="begin"/>
                    </w:r>
                    <w:r>
                      <w:instrText xml:space="preserve"> PAGE   \* MERGEFORMAT </w:instrText>
                    </w:r>
                    <w:r>
                      <w:rPr>
                        <w:color w:val="auto"/>
                      </w:rPr>
                      <w:fldChar w:fldCharType="separate"/>
                    </w:r>
                    <w:r w:rsidR="00EE7FD0" w:rsidRPr="00EE7FD0">
                      <w:rPr>
                        <w:noProof/>
                        <w:color w:val="FFFFFF" w:themeColor="background1"/>
                      </w:rPr>
                      <w:t>2</w:t>
                    </w:r>
                    <w:r>
                      <w:rPr>
                        <w:noProof/>
                        <w:color w:val="FFFFFF" w:themeColor="background1"/>
                      </w:rPr>
                      <w:fldChar w:fldCharType="end"/>
                    </w:r>
                  </w:p>
                </w:txbxContent>
              </v:textbox>
              <w10:wrap anchorx="margin" anchory="margin"/>
            </v:shape>
          </w:pict>
        </mc:Fallback>
      </mc:AlternateContent>
    </w:r>
    <w:r w:rsidR="00F96747">
      <w:rPr>
        <w:noProof/>
        <w:lang w:val="en-IN" w:eastAsia="en-IN"/>
      </w:rPr>
      <mc:AlternateContent>
        <mc:Choice Requires="wps">
          <w:drawing>
            <wp:anchor distT="0" distB="0" distL="114300" distR="114300" simplePos="0" relativeHeight="251660288" behindDoc="0" locked="0" layoutInCell="0" allowOverlap="1" wp14:anchorId="339B202B" wp14:editId="293BDF11">
              <wp:simplePos x="0" y="0"/>
              <wp:positionH relativeFrom="margin">
                <wp:align>right</wp:align>
              </wp:positionH>
              <wp:positionV relativeFrom="topMargin">
                <wp:posOffset>342900</wp:posOffset>
              </wp:positionV>
              <wp:extent cx="5943600" cy="219075"/>
              <wp:effectExtent l="0" t="0" r="0" b="952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D7310" w14:textId="63C877D2" w:rsidR="00F96747" w:rsidRPr="00EE7FD0" w:rsidRDefault="00445A00" w:rsidP="00372E4C">
                          <w:pPr>
                            <w:spacing w:after="0"/>
                            <w:ind w:firstLine="0"/>
                            <w:jc w:val="left"/>
                            <w:rPr>
                              <w:noProof/>
                              <w:lang w:val="en-IN"/>
                            </w:rPr>
                          </w:pPr>
                          <w:r w:rsidRPr="00445A00">
                            <w:t>BUSINESS INTELLIGENCE</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39B202B" id="Text Box 220" o:spid="_x0000_s1027" type="#_x0000_t202" style="position:absolute;left:0;text-align:left;margin-left:416.8pt;margin-top:27pt;width:468pt;height:17.2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" o:allowincell="f" filled="f" stroked="f">
              <v:textbox inset=",0,,0">
                <w:txbxContent>
                  <w:p w14:paraId="140D7310" w14:textId="63C877D2" w:rsidR="00F96747" w:rsidRPr="00EE7FD0" w:rsidRDefault="00445A00" w:rsidP="00372E4C">
                    <w:pPr>
                      <w:spacing w:after="0"/>
                      <w:ind w:firstLine="0"/>
                      <w:jc w:val="left"/>
                      <w:rPr>
                        <w:noProof/>
                        <w:lang w:val="en-IN"/>
                      </w:rPr>
                    </w:pPr>
                    <w:r w:rsidRPr="00445A00">
                      <w:t>BUSINESS INTELLIGENCE</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D2D88" w14:textId="7814B633" w:rsidR="00F96747" w:rsidRDefault="00F96747" w:rsidP="005A07E3">
    <w:pPr>
      <w:spacing w:after="0"/>
      <w:ind w:firstLine="0"/>
      <w:jc w:val="left"/>
      <w:rPr>
        <w:noProof/>
      </w:rPr>
    </w:pPr>
    <w:r>
      <w:t>Running head:</w:t>
    </w:r>
    <w:r w:rsidR="00E51223">
      <w:t xml:space="preserve"> </w:t>
    </w:r>
    <w:r w:rsidR="00445A00" w:rsidRPr="00445A00">
      <w:t>BUSINESS INTELLIGENCE</w:t>
    </w:r>
  </w:p>
  <w:p w14:paraId="4DF8A2C8" w14:textId="77777777" w:rsidR="00F96747" w:rsidRDefault="00F96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C73"/>
    <w:multiLevelType w:val="multilevel"/>
    <w:tmpl w:val="AB380ED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443E2"/>
    <w:multiLevelType w:val="hybridMultilevel"/>
    <w:tmpl w:val="D5B65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D2863"/>
    <w:multiLevelType w:val="hybridMultilevel"/>
    <w:tmpl w:val="4DFE5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B56F02"/>
    <w:multiLevelType w:val="hybridMultilevel"/>
    <w:tmpl w:val="CEF290B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238B44A9"/>
    <w:multiLevelType w:val="hybridMultilevel"/>
    <w:tmpl w:val="7FA45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7D52D41"/>
    <w:multiLevelType w:val="hybridMultilevel"/>
    <w:tmpl w:val="AF5E32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B4800E7"/>
    <w:multiLevelType w:val="hybridMultilevel"/>
    <w:tmpl w:val="AEDEF6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5190D07"/>
    <w:multiLevelType w:val="hybridMultilevel"/>
    <w:tmpl w:val="118C6E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8946A4"/>
    <w:multiLevelType w:val="hybridMultilevel"/>
    <w:tmpl w:val="7012D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DFB1489"/>
    <w:multiLevelType w:val="hybridMultilevel"/>
    <w:tmpl w:val="E6DAFE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F1A4C1F"/>
    <w:multiLevelType w:val="hybridMultilevel"/>
    <w:tmpl w:val="CDDACAB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2003012">
    <w:abstractNumId w:val="6"/>
  </w:num>
  <w:num w:numId="2" w16cid:durableId="162938582">
    <w:abstractNumId w:val="1"/>
  </w:num>
  <w:num w:numId="3" w16cid:durableId="1924071610">
    <w:abstractNumId w:val="2"/>
  </w:num>
  <w:num w:numId="4" w16cid:durableId="273023872">
    <w:abstractNumId w:val="9"/>
  </w:num>
  <w:num w:numId="5" w16cid:durableId="498928092">
    <w:abstractNumId w:val="8"/>
  </w:num>
  <w:num w:numId="6" w16cid:durableId="1119445803">
    <w:abstractNumId w:val="5"/>
  </w:num>
  <w:num w:numId="7" w16cid:durableId="1573615023">
    <w:abstractNumId w:val="0"/>
  </w:num>
  <w:num w:numId="8" w16cid:durableId="917403865">
    <w:abstractNumId w:val="3"/>
  </w:num>
  <w:num w:numId="9" w16cid:durableId="673655892">
    <w:abstractNumId w:val="4"/>
  </w:num>
  <w:num w:numId="10" w16cid:durableId="1088041317">
    <w:abstractNumId w:val="7"/>
  </w:num>
  <w:num w:numId="11" w16cid:durableId="15336179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yMzQyMLYwNDK1MDFX0lEKTi0uzszPAykwrgUAG3KD+iwAAAA="/>
  </w:docVars>
  <w:rsids>
    <w:rsidRoot w:val="00C861DC"/>
    <w:rsid w:val="00002293"/>
    <w:rsid w:val="00004D5B"/>
    <w:rsid w:val="00005944"/>
    <w:rsid w:val="00012C1D"/>
    <w:rsid w:val="00012E55"/>
    <w:rsid w:val="000162B0"/>
    <w:rsid w:val="00016C9D"/>
    <w:rsid w:val="00017371"/>
    <w:rsid w:val="000223BF"/>
    <w:rsid w:val="00023C81"/>
    <w:rsid w:val="00024B13"/>
    <w:rsid w:val="0002647A"/>
    <w:rsid w:val="000272AE"/>
    <w:rsid w:val="00027354"/>
    <w:rsid w:val="000274D5"/>
    <w:rsid w:val="00031985"/>
    <w:rsid w:val="000326BD"/>
    <w:rsid w:val="00032C94"/>
    <w:rsid w:val="00035803"/>
    <w:rsid w:val="00036587"/>
    <w:rsid w:val="000365D3"/>
    <w:rsid w:val="000366B4"/>
    <w:rsid w:val="00037384"/>
    <w:rsid w:val="000405F7"/>
    <w:rsid w:val="0004109B"/>
    <w:rsid w:val="00041148"/>
    <w:rsid w:val="00042BE4"/>
    <w:rsid w:val="0005214B"/>
    <w:rsid w:val="00054BBD"/>
    <w:rsid w:val="00060736"/>
    <w:rsid w:val="00060AD1"/>
    <w:rsid w:val="000627E9"/>
    <w:rsid w:val="00063995"/>
    <w:rsid w:val="00064060"/>
    <w:rsid w:val="00072FA1"/>
    <w:rsid w:val="00073E1C"/>
    <w:rsid w:val="00080A74"/>
    <w:rsid w:val="00082115"/>
    <w:rsid w:val="00084937"/>
    <w:rsid w:val="000854F5"/>
    <w:rsid w:val="00094CBA"/>
    <w:rsid w:val="00096C14"/>
    <w:rsid w:val="000A070E"/>
    <w:rsid w:val="000A28F4"/>
    <w:rsid w:val="000A3026"/>
    <w:rsid w:val="000A35AF"/>
    <w:rsid w:val="000A6F57"/>
    <w:rsid w:val="000B31AA"/>
    <w:rsid w:val="000B4396"/>
    <w:rsid w:val="000B6AE9"/>
    <w:rsid w:val="000C6F9B"/>
    <w:rsid w:val="000D18D5"/>
    <w:rsid w:val="000D48F9"/>
    <w:rsid w:val="000E220A"/>
    <w:rsid w:val="000E2D75"/>
    <w:rsid w:val="000E5042"/>
    <w:rsid w:val="000E5353"/>
    <w:rsid w:val="000F03E8"/>
    <w:rsid w:val="000F0FEC"/>
    <w:rsid w:val="000F129A"/>
    <w:rsid w:val="000F1605"/>
    <w:rsid w:val="000F5313"/>
    <w:rsid w:val="000F57AF"/>
    <w:rsid w:val="000F6B73"/>
    <w:rsid w:val="000F783B"/>
    <w:rsid w:val="001006B3"/>
    <w:rsid w:val="00100E4A"/>
    <w:rsid w:val="001015D4"/>
    <w:rsid w:val="001021EB"/>
    <w:rsid w:val="0010482B"/>
    <w:rsid w:val="00104FB5"/>
    <w:rsid w:val="00105171"/>
    <w:rsid w:val="00107106"/>
    <w:rsid w:val="00112732"/>
    <w:rsid w:val="0011295D"/>
    <w:rsid w:val="00114300"/>
    <w:rsid w:val="00115B57"/>
    <w:rsid w:val="00115FC3"/>
    <w:rsid w:val="001200B4"/>
    <w:rsid w:val="0012069B"/>
    <w:rsid w:val="001228B0"/>
    <w:rsid w:val="001229CE"/>
    <w:rsid w:val="00123572"/>
    <w:rsid w:val="00123AE0"/>
    <w:rsid w:val="00127B9C"/>
    <w:rsid w:val="00127CC6"/>
    <w:rsid w:val="001330A4"/>
    <w:rsid w:val="00136865"/>
    <w:rsid w:val="00143809"/>
    <w:rsid w:val="00145203"/>
    <w:rsid w:val="00152FD5"/>
    <w:rsid w:val="00152FE8"/>
    <w:rsid w:val="00153506"/>
    <w:rsid w:val="00153568"/>
    <w:rsid w:val="001557BC"/>
    <w:rsid w:val="00157836"/>
    <w:rsid w:val="0016127B"/>
    <w:rsid w:val="00161FBD"/>
    <w:rsid w:val="00163D20"/>
    <w:rsid w:val="00165015"/>
    <w:rsid w:val="00166922"/>
    <w:rsid w:val="0016788F"/>
    <w:rsid w:val="001736D1"/>
    <w:rsid w:val="00174061"/>
    <w:rsid w:val="001810C4"/>
    <w:rsid w:val="00182FB5"/>
    <w:rsid w:val="00184919"/>
    <w:rsid w:val="00187CDE"/>
    <w:rsid w:val="00190456"/>
    <w:rsid w:val="00191F25"/>
    <w:rsid w:val="00193A3D"/>
    <w:rsid w:val="0019455E"/>
    <w:rsid w:val="00197E47"/>
    <w:rsid w:val="001A195B"/>
    <w:rsid w:val="001A40D1"/>
    <w:rsid w:val="001B14E4"/>
    <w:rsid w:val="001B1574"/>
    <w:rsid w:val="001B3583"/>
    <w:rsid w:val="001B38B6"/>
    <w:rsid w:val="001B3B29"/>
    <w:rsid w:val="001B5989"/>
    <w:rsid w:val="001C2DE5"/>
    <w:rsid w:val="001C6819"/>
    <w:rsid w:val="001D0B40"/>
    <w:rsid w:val="001D57D0"/>
    <w:rsid w:val="001D735A"/>
    <w:rsid w:val="001D7563"/>
    <w:rsid w:val="001D7B20"/>
    <w:rsid w:val="001E01A1"/>
    <w:rsid w:val="001E2B11"/>
    <w:rsid w:val="001E3753"/>
    <w:rsid w:val="001E66F9"/>
    <w:rsid w:val="001F0B1F"/>
    <w:rsid w:val="001F1301"/>
    <w:rsid w:val="001F29D7"/>
    <w:rsid w:val="001F43D9"/>
    <w:rsid w:val="001F4EE7"/>
    <w:rsid w:val="001F6303"/>
    <w:rsid w:val="001F69A0"/>
    <w:rsid w:val="001F73B8"/>
    <w:rsid w:val="001F77B9"/>
    <w:rsid w:val="00203F53"/>
    <w:rsid w:val="0020655F"/>
    <w:rsid w:val="00210FEE"/>
    <w:rsid w:val="00211A1E"/>
    <w:rsid w:val="00213481"/>
    <w:rsid w:val="00214403"/>
    <w:rsid w:val="0021509E"/>
    <w:rsid w:val="00215C6E"/>
    <w:rsid w:val="00215DE0"/>
    <w:rsid w:val="00216979"/>
    <w:rsid w:val="00217199"/>
    <w:rsid w:val="00223956"/>
    <w:rsid w:val="002244DF"/>
    <w:rsid w:val="0022486F"/>
    <w:rsid w:val="00226CB1"/>
    <w:rsid w:val="00227F67"/>
    <w:rsid w:val="0023261F"/>
    <w:rsid w:val="00240AE9"/>
    <w:rsid w:val="00251EFB"/>
    <w:rsid w:val="002546E6"/>
    <w:rsid w:val="00254880"/>
    <w:rsid w:val="0025512F"/>
    <w:rsid w:val="00263554"/>
    <w:rsid w:val="002641A4"/>
    <w:rsid w:val="00264500"/>
    <w:rsid w:val="0027020E"/>
    <w:rsid w:val="00271EA7"/>
    <w:rsid w:val="00271EF9"/>
    <w:rsid w:val="00271FF5"/>
    <w:rsid w:val="00275A7D"/>
    <w:rsid w:val="00275AB1"/>
    <w:rsid w:val="00275DB0"/>
    <w:rsid w:val="002777C8"/>
    <w:rsid w:val="00280BF0"/>
    <w:rsid w:val="0028265B"/>
    <w:rsid w:val="00283FCF"/>
    <w:rsid w:val="00284852"/>
    <w:rsid w:val="00284A7F"/>
    <w:rsid w:val="002854E1"/>
    <w:rsid w:val="00285B74"/>
    <w:rsid w:val="00286FEB"/>
    <w:rsid w:val="00287FB2"/>
    <w:rsid w:val="002907B0"/>
    <w:rsid w:val="002923BE"/>
    <w:rsid w:val="0029260E"/>
    <w:rsid w:val="00293179"/>
    <w:rsid w:val="0029625E"/>
    <w:rsid w:val="002A25D0"/>
    <w:rsid w:val="002A3229"/>
    <w:rsid w:val="002B00E9"/>
    <w:rsid w:val="002B25EC"/>
    <w:rsid w:val="002B30B9"/>
    <w:rsid w:val="002B363B"/>
    <w:rsid w:val="002B4004"/>
    <w:rsid w:val="002B5A42"/>
    <w:rsid w:val="002B7098"/>
    <w:rsid w:val="002C131A"/>
    <w:rsid w:val="002C17B2"/>
    <w:rsid w:val="002C6F33"/>
    <w:rsid w:val="002C7624"/>
    <w:rsid w:val="002D2FAC"/>
    <w:rsid w:val="002D50F3"/>
    <w:rsid w:val="002E37D1"/>
    <w:rsid w:val="002E48B0"/>
    <w:rsid w:val="002E4A11"/>
    <w:rsid w:val="002E51E5"/>
    <w:rsid w:val="002E5B09"/>
    <w:rsid w:val="002E623B"/>
    <w:rsid w:val="002F045D"/>
    <w:rsid w:val="002F132F"/>
    <w:rsid w:val="002F2005"/>
    <w:rsid w:val="002F20C0"/>
    <w:rsid w:val="002F553D"/>
    <w:rsid w:val="002F658E"/>
    <w:rsid w:val="002F66DC"/>
    <w:rsid w:val="002F6B86"/>
    <w:rsid w:val="00305713"/>
    <w:rsid w:val="003058CB"/>
    <w:rsid w:val="00307040"/>
    <w:rsid w:val="003070CF"/>
    <w:rsid w:val="00307502"/>
    <w:rsid w:val="00307D41"/>
    <w:rsid w:val="00311EDD"/>
    <w:rsid w:val="00312D41"/>
    <w:rsid w:val="00312FE1"/>
    <w:rsid w:val="00316EE2"/>
    <w:rsid w:val="00320DA0"/>
    <w:rsid w:val="00321E91"/>
    <w:rsid w:val="00325BBA"/>
    <w:rsid w:val="003274D9"/>
    <w:rsid w:val="00333466"/>
    <w:rsid w:val="00336DEB"/>
    <w:rsid w:val="00337152"/>
    <w:rsid w:val="00341367"/>
    <w:rsid w:val="00341C45"/>
    <w:rsid w:val="00347F06"/>
    <w:rsid w:val="003507FE"/>
    <w:rsid w:val="00351DEA"/>
    <w:rsid w:val="003520F4"/>
    <w:rsid w:val="00354708"/>
    <w:rsid w:val="00355B61"/>
    <w:rsid w:val="00355E7D"/>
    <w:rsid w:val="00361D71"/>
    <w:rsid w:val="003639B8"/>
    <w:rsid w:val="003714C0"/>
    <w:rsid w:val="00372128"/>
    <w:rsid w:val="00372936"/>
    <w:rsid w:val="00372E4C"/>
    <w:rsid w:val="00373A12"/>
    <w:rsid w:val="00374466"/>
    <w:rsid w:val="00376A9C"/>
    <w:rsid w:val="00377F87"/>
    <w:rsid w:val="003806E6"/>
    <w:rsid w:val="00381841"/>
    <w:rsid w:val="00390B52"/>
    <w:rsid w:val="003913AB"/>
    <w:rsid w:val="00391EDC"/>
    <w:rsid w:val="00392BB5"/>
    <w:rsid w:val="0039500C"/>
    <w:rsid w:val="00395BE6"/>
    <w:rsid w:val="0039741E"/>
    <w:rsid w:val="003A166A"/>
    <w:rsid w:val="003A1836"/>
    <w:rsid w:val="003A3CAA"/>
    <w:rsid w:val="003A3EF6"/>
    <w:rsid w:val="003A60D2"/>
    <w:rsid w:val="003A7989"/>
    <w:rsid w:val="003B0403"/>
    <w:rsid w:val="003B1337"/>
    <w:rsid w:val="003B221C"/>
    <w:rsid w:val="003B24B4"/>
    <w:rsid w:val="003B6B7D"/>
    <w:rsid w:val="003C0B6F"/>
    <w:rsid w:val="003C1EC9"/>
    <w:rsid w:val="003C4DBE"/>
    <w:rsid w:val="003C7C17"/>
    <w:rsid w:val="003D19BB"/>
    <w:rsid w:val="003D5A9B"/>
    <w:rsid w:val="003D7541"/>
    <w:rsid w:val="003D78FA"/>
    <w:rsid w:val="003E13B8"/>
    <w:rsid w:val="003E2906"/>
    <w:rsid w:val="003E70F6"/>
    <w:rsid w:val="003E711C"/>
    <w:rsid w:val="003F0791"/>
    <w:rsid w:val="003F0AB7"/>
    <w:rsid w:val="003F1CBF"/>
    <w:rsid w:val="003F3F92"/>
    <w:rsid w:val="003F4578"/>
    <w:rsid w:val="003F51FF"/>
    <w:rsid w:val="003F5CE1"/>
    <w:rsid w:val="003F7060"/>
    <w:rsid w:val="003F7D89"/>
    <w:rsid w:val="00400692"/>
    <w:rsid w:val="00400AAA"/>
    <w:rsid w:val="00400E4F"/>
    <w:rsid w:val="00405596"/>
    <w:rsid w:val="00405795"/>
    <w:rsid w:val="00405F32"/>
    <w:rsid w:val="00406CF4"/>
    <w:rsid w:val="00410A93"/>
    <w:rsid w:val="00412221"/>
    <w:rsid w:val="004123A0"/>
    <w:rsid w:val="00412940"/>
    <w:rsid w:val="004146E4"/>
    <w:rsid w:val="00414C7B"/>
    <w:rsid w:val="00417195"/>
    <w:rsid w:val="0041773F"/>
    <w:rsid w:val="00420CE3"/>
    <w:rsid w:val="00421065"/>
    <w:rsid w:val="00423A46"/>
    <w:rsid w:val="00435A65"/>
    <w:rsid w:val="00436B37"/>
    <w:rsid w:val="00437A8B"/>
    <w:rsid w:val="00440CB6"/>
    <w:rsid w:val="00441F38"/>
    <w:rsid w:val="004432AC"/>
    <w:rsid w:val="00443B19"/>
    <w:rsid w:val="004446C3"/>
    <w:rsid w:val="004447EB"/>
    <w:rsid w:val="00445A00"/>
    <w:rsid w:val="00446760"/>
    <w:rsid w:val="0045054C"/>
    <w:rsid w:val="00452A6E"/>
    <w:rsid w:val="004702B7"/>
    <w:rsid w:val="004759F8"/>
    <w:rsid w:val="00475FBE"/>
    <w:rsid w:val="004775AA"/>
    <w:rsid w:val="00477B51"/>
    <w:rsid w:val="00477FA6"/>
    <w:rsid w:val="00480838"/>
    <w:rsid w:val="00482089"/>
    <w:rsid w:val="00487301"/>
    <w:rsid w:val="00487570"/>
    <w:rsid w:val="004918D6"/>
    <w:rsid w:val="004919D4"/>
    <w:rsid w:val="00493EDD"/>
    <w:rsid w:val="00494135"/>
    <w:rsid w:val="004A1665"/>
    <w:rsid w:val="004A4A36"/>
    <w:rsid w:val="004A52D2"/>
    <w:rsid w:val="004A6C1D"/>
    <w:rsid w:val="004B1C79"/>
    <w:rsid w:val="004B22C8"/>
    <w:rsid w:val="004B306D"/>
    <w:rsid w:val="004B54B7"/>
    <w:rsid w:val="004C1F64"/>
    <w:rsid w:val="004C4519"/>
    <w:rsid w:val="004C6E3A"/>
    <w:rsid w:val="004D02C0"/>
    <w:rsid w:val="004D1AD1"/>
    <w:rsid w:val="004D1EA4"/>
    <w:rsid w:val="004D4F93"/>
    <w:rsid w:val="004D54D4"/>
    <w:rsid w:val="004D617F"/>
    <w:rsid w:val="004E0EA6"/>
    <w:rsid w:val="004E1B7E"/>
    <w:rsid w:val="004E1E89"/>
    <w:rsid w:val="004E58E4"/>
    <w:rsid w:val="004F0D5D"/>
    <w:rsid w:val="004F31CA"/>
    <w:rsid w:val="004F45E3"/>
    <w:rsid w:val="004F47E8"/>
    <w:rsid w:val="004F7316"/>
    <w:rsid w:val="0050144A"/>
    <w:rsid w:val="00502085"/>
    <w:rsid w:val="00505800"/>
    <w:rsid w:val="00506435"/>
    <w:rsid w:val="005108F6"/>
    <w:rsid w:val="00510CC1"/>
    <w:rsid w:val="00512684"/>
    <w:rsid w:val="00514ED6"/>
    <w:rsid w:val="00516E32"/>
    <w:rsid w:val="00517453"/>
    <w:rsid w:val="00521716"/>
    <w:rsid w:val="00523D18"/>
    <w:rsid w:val="00523E05"/>
    <w:rsid w:val="00524873"/>
    <w:rsid w:val="005266CF"/>
    <w:rsid w:val="00526875"/>
    <w:rsid w:val="005274C7"/>
    <w:rsid w:val="00531770"/>
    <w:rsid w:val="00531FFC"/>
    <w:rsid w:val="00532326"/>
    <w:rsid w:val="00534EB6"/>
    <w:rsid w:val="0053746D"/>
    <w:rsid w:val="00545FA3"/>
    <w:rsid w:val="0054660D"/>
    <w:rsid w:val="00547D1F"/>
    <w:rsid w:val="00551DE9"/>
    <w:rsid w:val="00553962"/>
    <w:rsid w:val="00555E33"/>
    <w:rsid w:val="00556F2E"/>
    <w:rsid w:val="00557C36"/>
    <w:rsid w:val="00562A59"/>
    <w:rsid w:val="00563801"/>
    <w:rsid w:val="00563861"/>
    <w:rsid w:val="0056692F"/>
    <w:rsid w:val="00572EF1"/>
    <w:rsid w:val="005749D1"/>
    <w:rsid w:val="0057699C"/>
    <w:rsid w:val="005776B0"/>
    <w:rsid w:val="005805B9"/>
    <w:rsid w:val="0058294B"/>
    <w:rsid w:val="00583C0A"/>
    <w:rsid w:val="00586637"/>
    <w:rsid w:val="00593C05"/>
    <w:rsid w:val="00594677"/>
    <w:rsid w:val="005970F6"/>
    <w:rsid w:val="005A066F"/>
    <w:rsid w:val="005A07E3"/>
    <w:rsid w:val="005A18D3"/>
    <w:rsid w:val="005A1AD5"/>
    <w:rsid w:val="005A4DFE"/>
    <w:rsid w:val="005B6210"/>
    <w:rsid w:val="005B67DA"/>
    <w:rsid w:val="005B695B"/>
    <w:rsid w:val="005C0761"/>
    <w:rsid w:val="005C2133"/>
    <w:rsid w:val="005C3F77"/>
    <w:rsid w:val="005C3FB5"/>
    <w:rsid w:val="005C4AE2"/>
    <w:rsid w:val="005C6284"/>
    <w:rsid w:val="005C72D5"/>
    <w:rsid w:val="005D0B97"/>
    <w:rsid w:val="005D2311"/>
    <w:rsid w:val="005D3670"/>
    <w:rsid w:val="005D3FE4"/>
    <w:rsid w:val="005D531B"/>
    <w:rsid w:val="005D566B"/>
    <w:rsid w:val="005E6159"/>
    <w:rsid w:val="005E619A"/>
    <w:rsid w:val="005F02B7"/>
    <w:rsid w:val="005F0815"/>
    <w:rsid w:val="005F10C5"/>
    <w:rsid w:val="005F2CB7"/>
    <w:rsid w:val="005F3C81"/>
    <w:rsid w:val="005F5C40"/>
    <w:rsid w:val="0060018B"/>
    <w:rsid w:val="00600242"/>
    <w:rsid w:val="006058F6"/>
    <w:rsid w:val="00611150"/>
    <w:rsid w:val="00613B91"/>
    <w:rsid w:val="00614AED"/>
    <w:rsid w:val="006156C4"/>
    <w:rsid w:val="00624BDE"/>
    <w:rsid w:val="00624E9C"/>
    <w:rsid w:val="0062598A"/>
    <w:rsid w:val="00625CF1"/>
    <w:rsid w:val="00630D84"/>
    <w:rsid w:val="00633411"/>
    <w:rsid w:val="00634D07"/>
    <w:rsid w:val="006352C9"/>
    <w:rsid w:val="00637C11"/>
    <w:rsid w:val="00637EFD"/>
    <w:rsid w:val="00640B2E"/>
    <w:rsid w:val="00644AC4"/>
    <w:rsid w:val="00644E48"/>
    <w:rsid w:val="006458E8"/>
    <w:rsid w:val="00647737"/>
    <w:rsid w:val="00650B46"/>
    <w:rsid w:val="00650BEE"/>
    <w:rsid w:val="00651BE3"/>
    <w:rsid w:val="00654F66"/>
    <w:rsid w:val="00657352"/>
    <w:rsid w:val="00662D25"/>
    <w:rsid w:val="006655E3"/>
    <w:rsid w:val="00665E6E"/>
    <w:rsid w:val="00666609"/>
    <w:rsid w:val="00670D46"/>
    <w:rsid w:val="00674E26"/>
    <w:rsid w:val="00682893"/>
    <w:rsid w:val="00682B87"/>
    <w:rsid w:val="00685086"/>
    <w:rsid w:val="006853D7"/>
    <w:rsid w:val="006857A2"/>
    <w:rsid w:val="006902C6"/>
    <w:rsid w:val="00693553"/>
    <w:rsid w:val="00694187"/>
    <w:rsid w:val="0069752A"/>
    <w:rsid w:val="006A08B7"/>
    <w:rsid w:val="006A256A"/>
    <w:rsid w:val="006B19B8"/>
    <w:rsid w:val="006B2079"/>
    <w:rsid w:val="006B3763"/>
    <w:rsid w:val="006B3FCF"/>
    <w:rsid w:val="006B535A"/>
    <w:rsid w:val="006B53FE"/>
    <w:rsid w:val="006B5AA0"/>
    <w:rsid w:val="006C038C"/>
    <w:rsid w:val="006C3BCC"/>
    <w:rsid w:val="006C5DB7"/>
    <w:rsid w:val="006C5E65"/>
    <w:rsid w:val="006C7078"/>
    <w:rsid w:val="006D2996"/>
    <w:rsid w:val="006D33F0"/>
    <w:rsid w:val="006D44F6"/>
    <w:rsid w:val="006D4A59"/>
    <w:rsid w:val="006E0A86"/>
    <w:rsid w:val="006E1268"/>
    <w:rsid w:val="006E2ECC"/>
    <w:rsid w:val="006E3C30"/>
    <w:rsid w:val="006E7417"/>
    <w:rsid w:val="006F43D5"/>
    <w:rsid w:val="006F687B"/>
    <w:rsid w:val="00701C48"/>
    <w:rsid w:val="00715310"/>
    <w:rsid w:val="00715E4B"/>
    <w:rsid w:val="0071676B"/>
    <w:rsid w:val="00716E01"/>
    <w:rsid w:val="007219B4"/>
    <w:rsid w:val="00721A80"/>
    <w:rsid w:val="00730673"/>
    <w:rsid w:val="00730BAF"/>
    <w:rsid w:val="0073141F"/>
    <w:rsid w:val="00731F39"/>
    <w:rsid w:val="00732A87"/>
    <w:rsid w:val="00732B3E"/>
    <w:rsid w:val="00732E9D"/>
    <w:rsid w:val="007337FE"/>
    <w:rsid w:val="00734E1C"/>
    <w:rsid w:val="0074136E"/>
    <w:rsid w:val="00741994"/>
    <w:rsid w:val="0074309F"/>
    <w:rsid w:val="007435E5"/>
    <w:rsid w:val="00743DDA"/>
    <w:rsid w:val="0074401A"/>
    <w:rsid w:val="00744866"/>
    <w:rsid w:val="00744984"/>
    <w:rsid w:val="00744F3C"/>
    <w:rsid w:val="0075387F"/>
    <w:rsid w:val="00755D88"/>
    <w:rsid w:val="00760346"/>
    <w:rsid w:val="00761023"/>
    <w:rsid w:val="00761998"/>
    <w:rsid w:val="00762F46"/>
    <w:rsid w:val="00762F66"/>
    <w:rsid w:val="00766E13"/>
    <w:rsid w:val="007677E0"/>
    <w:rsid w:val="007749A1"/>
    <w:rsid w:val="00781A71"/>
    <w:rsid w:val="00781AAC"/>
    <w:rsid w:val="007824DF"/>
    <w:rsid w:val="0078532C"/>
    <w:rsid w:val="00785B27"/>
    <w:rsid w:val="00796FD9"/>
    <w:rsid w:val="00797252"/>
    <w:rsid w:val="007A27CC"/>
    <w:rsid w:val="007A42AB"/>
    <w:rsid w:val="007A4BEF"/>
    <w:rsid w:val="007A5031"/>
    <w:rsid w:val="007A53E7"/>
    <w:rsid w:val="007B0015"/>
    <w:rsid w:val="007B5A7A"/>
    <w:rsid w:val="007B6931"/>
    <w:rsid w:val="007C077D"/>
    <w:rsid w:val="007C0C08"/>
    <w:rsid w:val="007C0F97"/>
    <w:rsid w:val="007C3E21"/>
    <w:rsid w:val="007C5049"/>
    <w:rsid w:val="007C5317"/>
    <w:rsid w:val="007C73DB"/>
    <w:rsid w:val="007C792F"/>
    <w:rsid w:val="007D04B4"/>
    <w:rsid w:val="007D0873"/>
    <w:rsid w:val="007D2797"/>
    <w:rsid w:val="007D6F18"/>
    <w:rsid w:val="007E42AA"/>
    <w:rsid w:val="007E66C0"/>
    <w:rsid w:val="007E6BB1"/>
    <w:rsid w:val="007E7FD4"/>
    <w:rsid w:val="007F05D1"/>
    <w:rsid w:val="007F0A9C"/>
    <w:rsid w:val="007F0AFF"/>
    <w:rsid w:val="007F2FDE"/>
    <w:rsid w:val="007F4EF9"/>
    <w:rsid w:val="008024F6"/>
    <w:rsid w:val="00802B1C"/>
    <w:rsid w:val="00804E2A"/>
    <w:rsid w:val="00807C09"/>
    <w:rsid w:val="008110C5"/>
    <w:rsid w:val="00813BC9"/>
    <w:rsid w:val="008140E7"/>
    <w:rsid w:val="008161F4"/>
    <w:rsid w:val="0082268D"/>
    <w:rsid w:val="00822AAE"/>
    <w:rsid w:val="00825E22"/>
    <w:rsid w:val="008314F7"/>
    <w:rsid w:val="00831C6C"/>
    <w:rsid w:val="008334FB"/>
    <w:rsid w:val="00834829"/>
    <w:rsid w:val="0083730D"/>
    <w:rsid w:val="008379F4"/>
    <w:rsid w:val="00840523"/>
    <w:rsid w:val="008419DA"/>
    <w:rsid w:val="00845118"/>
    <w:rsid w:val="00845D6C"/>
    <w:rsid w:val="00852877"/>
    <w:rsid w:val="00853A96"/>
    <w:rsid w:val="00856F46"/>
    <w:rsid w:val="00861CB5"/>
    <w:rsid w:val="008638F0"/>
    <w:rsid w:val="008644F4"/>
    <w:rsid w:val="0086696D"/>
    <w:rsid w:val="00871F27"/>
    <w:rsid w:val="008764AC"/>
    <w:rsid w:val="008801E2"/>
    <w:rsid w:val="008841B9"/>
    <w:rsid w:val="00885287"/>
    <w:rsid w:val="00887199"/>
    <w:rsid w:val="008874DC"/>
    <w:rsid w:val="00890F8B"/>
    <w:rsid w:val="00892DD2"/>
    <w:rsid w:val="00892E2B"/>
    <w:rsid w:val="008931DF"/>
    <w:rsid w:val="00894BCA"/>
    <w:rsid w:val="0089510B"/>
    <w:rsid w:val="008956A2"/>
    <w:rsid w:val="00896455"/>
    <w:rsid w:val="008A0AC6"/>
    <w:rsid w:val="008A2884"/>
    <w:rsid w:val="008A42B1"/>
    <w:rsid w:val="008A44EF"/>
    <w:rsid w:val="008A4A71"/>
    <w:rsid w:val="008A7542"/>
    <w:rsid w:val="008B00A6"/>
    <w:rsid w:val="008B1C16"/>
    <w:rsid w:val="008B2017"/>
    <w:rsid w:val="008B32F8"/>
    <w:rsid w:val="008B3E9B"/>
    <w:rsid w:val="008B432C"/>
    <w:rsid w:val="008B499F"/>
    <w:rsid w:val="008B4A6C"/>
    <w:rsid w:val="008B5194"/>
    <w:rsid w:val="008B6230"/>
    <w:rsid w:val="008B663F"/>
    <w:rsid w:val="008B71B5"/>
    <w:rsid w:val="008C1D53"/>
    <w:rsid w:val="008C3AE2"/>
    <w:rsid w:val="008C4B3A"/>
    <w:rsid w:val="008C5E62"/>
    <w:rsid w:val="008D038F"/>
    <w:rsid w:val="008D07AF"/>
    <w:rsid w:val="008D0976"/>
    <w:rsid w:val="008D4E80"/>
    <w:rsid w:val="008D7FE7"/>
    <w:rsid w:val="008E1A35"/>
    <w:rsid w:val="008E56E6"/>
    <w:rsid w:val="008E60E2"/>
    <w:rsid w:val="008F03DC"/>
    <w:rsid w:val="008F2330"/>
    <w:rsid w:val="008F5860"/>
    <w:rsid w:val="008F7EB8"/>
    <w:rsid w:val="00900161"/>
    <w:rsid w:val="00904790"/>
    <w:rsid w:val="00906AD3"/>
    <w:rsid w:val="00907277"/>
    <w:rsid w:val="00913540"/>
    <w:rsid w:val="0091441A"/>
    <w:rsid w:val="00916566"/>
    <w:rsid w:val="0092459A"/>
    <w:rsid w:val="00924937"/>
    <w:rsid w:val="00924D92"/>
    <w:rsid w:val="00925309"/>
    <w:rsid w:val="009255FB"/>
    <w:rsid w:val="00925F59"/>
    <w:rsid w:val="009265DC"/>
    <w:rsid w:val="009304FF"/>
    <w:rsid w:val="0093077C"/>
    <w:rsid w:val="00930E9C"/>
    <w:rsid w:val="0093389A"/>
    <w:rsid w:val="00933AE4"/>
    <w:rsid w:val="00933DB9"/>
    <w:rsid w:val="00934B35"/>
    <w:rsid w:val="009407CD"/>
    <w:rsid w:val="00943A72"/>
    <w:rsid w:val="009441B3"/>
    <w:rsid w:val="00944C73"/>
    <w:rsid w:val="009453DF"/>
    <w:rsid w:val="00946E65"/>
    <w:rsid w:val="00953477"/>
    <w:rsid w:val="00953D0F"/>
    <w:rsid w:val="009541A2"/>
    <w:rsid w:val="00955DB1"/>
    <w:rsid w:val="0095698D"/>
    <w:rsid w:val="00957023"/>
    <w:rsid w:val="009604FF"/>
    <w:rsid w:val="00961837"/>
    <w:rsid w:val="00964DC1"/>
    <w:rsid w:val="00965489"/>
    <w:rsid w:val="00972CC9"/>
    <w:rsid w:val="00973F22"/>
    <w:rsid w:val="009741B2"/>
    <w:rsid w:val="00974DC8"/>
    <w:rsid w:val="00976677"/>
    <w:rsid w:val="00977D9C"/>
    <w:rsid w:val="0098046F"/>
    <w:rsid w:val="00983283"/>
    <w:rsid w:val="00983CA2"/>
    <w:rsid w:val="00986388"/>
    <w:rsid w:val="009923DC"/>
    <w:rsid w:val="00992966"/>
    <w:rsid w:val="009950CD"/>
    <w:rsid w:val="009A02F5"/>
    <w:rsid w:val="009A508C"/>
    <w:rsid w:val="009A7ABD"/>
    <w:rsid w:val="009B10F4"/>
    <w:rsid w:val="009B717B"/>
    <w:rsid w:val="009C1137"/>
    <w:rsid w:val="009C19AA"/>
    <w:rsid w:val="009C22B1"/>
    <w:rsid w:val="009C60FD"/>
    <w:rsid w:val="009D3720"/>
    <w:rsid w:val="009D4224"/>
    <w:rsid w:val="009D5036"/>
    <w:rsid w:val="009D7C3C"/>
    <w:rsid w:val="009E01B5"/>
    <w:rsid w:val="009E0A52"/>
    <w:rsid w:val="009E1E23"/>
    <w:rsid w:val="009E2DDD"/>
    <w:rsid w:val="009E343D"/>
    <w:rsid w:val="009E65A4"/>
    <w:rsid w:val="009E71F1"/>
    <w:rsid w:val="009F2414"/>
    <w:rsid w:val="009F331C"/>
    <w:rsid w:val="009F4535"/>
    <w:rsid w:val="009F4DBD"/>
    <w:rsid w:val="009F71DB"/>
    <w:rsid w:val="009F7EE8"/>
    <w:rsid w:val="00A01248"/>
    <w:rsid w:val="00A0202C"/>
    <w:rsid w:val="00A02AF6"/>
    <w:rsid w:val="00A02E34"/>
    <w:rsid w:val="00A04040"/>
    <w:rsid w:val="00A04F23"/>
    <w:rsid w:val="00A055FE"/>
    <w:rsid w:val="00A10253"/>
    <w:rsid w:val="00A10D4B"/>
    <w:rsid w:val="00A11D76"/>
    <w:rsid w:val="00A14050"/>
    <w:rsid w:val="00A1580B"/>
    <w:rsid w:val="00A15C05"/>
    <w:rsid w:val="00A16048"/>
    <w:rsid w:val="00A167C3"/>
    <w:rsid w:val="00A258A8"/>
    <w:rsid w:val="00A30370"/>
    <w:rsid w:val="00A31834"/>
    <w:rsid w:val="00A346C2"/>
    <w:rsid w:val="00A40778"/>
    <w:rsid w:val="00A43F14"/>
    <w:rsid w:val="00A4658D"/>
    <w:rsid w:val="00A47693"/>
    <w:rsid w:val="00A47777"/>
    <w:rsid w:val="00A52F89"/>
    <w:rsid w:val="00A53D8C"/>
    <w:rsid w:val="00A601EB"/>
    <w:rsid w:val="00A60744"/>
    <w:rsid w:val="00A60AA1"/>
    <w:rsid w:val="00A6202E"/>
    <w:rsid w:val="00A62D1D"/>
    <w:rsid w:val="00A6379E"/>
    <w:rsid w:val="00A63A55"/>
    <w:rsid w:val="00A66703"/>
    <w:rsid w:val="00A66C83"/>
    <w:rsid w:val="00A676EE"/>
    <w:rsid w:val="00A67746"/>
    <w:rsid w:val="00A76592"/>
    <w:rsid w:val="00A77796"/>
    <w:rsid w:val="00A84F5B"/>
    <w:rsid w:val="00A851CF"/>
    <w:rsid w:val="00A85243"/>
    <w:rsid w:val="00A85EE7"/>
    <w:rsid w:val="00A95335"/>
    <w:rsid w:val="00A96258"/>
    <w:rsid w:val="00A97BC1"/>
    <w:rsid w:val="00AA0598"/>
    <w:rsid w:val="00AA248F"/>
    <w:rsid w:val="00AA4E22"/>
    <w:rsid w:val="00AA5191"/>
    <w:rsid w:val="00AA67B1"/>
    <w:rsid w:val="00AA71FF"/>
    <w:rsid w:val="00AB040D"/>
    <w:rsid w:val="00AB0D42"/>
    <w:rsid w:val="00AB0F3A"/>
    <w:rsid w:val="00AB29E3"/>
    <w:rsid w:val="00AB2B03"/>
    <w:rsid w:val="00AB6499"/>
    <w:rsid w:val="00AB7830"/>
    <w:rsid w:val="00AC1BD3"/>
    <w:rsid w:val="00AC2A76"/>
    <w:rsid w:val="00AC48D3"/>
    <w:rsid w:val="00AC4ED5"/>
    <w:rsid w:val="00AC62BD"/>
    <w:rsid w:val="00AC77A8"/>
    <w:rsid w:val="00AD1AE7"/>
    <w:rsid w:val="00AD2328"/>
    <w:rsid w:val="00AD3284"/>
    <w:rsid w:val="00AD4A90"/>
    <w:rsid w:val="00AD5429"/>
    <w:rsid w:val="00AD5B26"/>
    <w:rsid w:val="00AD7667"/>
    <w:rsid w:val="00AE1B17"/>
    <w:rsid w:val="00AE1B32"/>
    <w:rsid w:val="00AE1D49"/>
    <w:rsid w:val="00AE2C70"/>
    <w:rsid w:val="00AF02BC"/>
    <w:rsid w:val="00AF0611"/>
    <w:rsid w:val="00AF0711"/>
    <w:rsid w:val="00AF2C79"/>
    <w:rsid w:val="00AF3DAA"/>
    <w:rsid w:val="00AF7EF1"/>
    <w:rsid w:val="00B00964"/>
    <w:rsid w:val="00B01686"/>
    <w:rsid w:val="00B01B58"/>
    <w:rsid w:val="00B03466"/>
    <w:rsid w:val="00B03566"/>
    <w:rsid w:val="00B05980"/>
    <w:rsid w:val="00B05CA8"/>
    <w:rsid w:val="00B105B3"/>
    <w:rsid w:val="00B1209C"/>
    <w:rsid w:val="00B14C7C"/>
    <w:rsid w:val="00B14C9C"/>
    <w:rsid w:val="00B15B31"/>
    <w:rsid w:val="00B160A1"/>
    <w:rsid w:val="00B170C5"/>
    <w:rsid w:val="00B17508"/>
    <w:rsid w:val="00B20849"/>
    <w:rsid w:val="00B2506D"/>
    <w:rsid w:val="00B27607"/>
    <w:rsid w:val="00B3101E"/>
    <w:rsid w:val="00B35358"/>
    <w:rsid w:val="00B376DB"/>
    <w:rsid w:val="00B420CE"/>
    <w:rsid w:val="00B46BC5"/>
    <w:rsid w:val="00B502CF"/>
    <w:rsid w:val="00B50722"/>
    <w:rsid w:val="00B54D44"/>
    <w:rsid w:val="00B562F6"/>
    <w:rsid w:val="00B5680E"/>
    <w:rsid w:val="00B578A3"/>
    <w:rsid w:val="00B57B07"/>
    <w:rsid w:val="00B638D7"/>
    <w:rsid w:val="00B64DC4"/>
    <w:rsid w:val="00B6522A"/>
    <w:rsid w:val="00B65FA8"/>
    <w:rsid w:val="00B677DB"/>
    <w:rsid w:val="00B67DEC"/>
    <w:rsid w:val="00B704B7"/>
    <w:rsid w:val="00B7165F"/>
    <w:rsid w:val="00B745AE"/>
    <w:rsid w:val="00B82A97"/>
    <w:rsid w:val="00B832AD"/>
    <w:rsid w:val="00B8390D"/>
    <w:rsid w:val="00B85400"/>
    <w:rsid w:val="00B906E6"/>
    <w:rsid w:val="00B91D8F"/>
    <w:rsid w:val="00B936BF"/>
    <w:rsid w:val="00B939E6"/>
    <w:rsid w:val="00B93EDC"/>
    <w:rsid w:val="00B959C9"/>
    <w:rsid w:val="00B95C9E"/>
    <w:rsid w:val="00B96D99"/>
    <w:rsid w:val="00B96E14"/>
    <w:rsid w:val="00BA2114"/>
    <w:rsid w:val="00BA3C6E"/>
    <w:rsid w:val="00BA4056"/>
    <w:rsid w:val="00BA4E5E"/>
    <w:rsid w:val="00BA5D23"/>
    <w:rsid w:val="00BA7E41"/>
    <w:rsid w:val="00BB1E42"/>
    <w:rsid w:val="00BB3E8C"/>
    <w:rsid w:val="00BB432A"/>
    <w:rsid w:val="00BB4761"/>
    <w:rsid w:val="00BB7878"/>
    <w:rsid w:val="00BB7A9F"/>
    <w:rsid w:val="00BC052F"/>
    <w:rsid w:val="00BC3BEA"/>
    <w:rsid w:val="00BC46F0"/>
    <w:rsid w:val="00BC54EE"/>
    <w:rsid w:val="00BC5FA0"/>
    <w:rsid w:val="00BD01E5"/>
    <w:rsid w:val="00BD4C63"/>
    <w:rsid w:val="00BD5B5B"/>
    <w:rsid w:val="00BD6207"/>
    <w:rsid w:val="00BD75F2"/>
    <w:rsid w:val="00BD7DC1"/>
    <w:rsid w:val="00BE0A1F"/>
    <w:rsid w:val="00BE14BF"/>
    <w:rsid w:val="00BE2E0F"/>
    <w:rsid w:val="00BE37BB"/>
    <w:rsid w:val="00BE4CB4"/>
    <w:rsid w:val="00BF2C43"/>
    <w:rsid w:val="00BF4005"/>
    <w:rsid w:val="00BF5907"/>
    <w:rsid w:val="00C0056D"/>
    <w:rsid w:val="00C046DD"/>
    <w:rsid w:val="00C04935"/>
    <w:rsid w:val="00C04AB3"/>
    <w:rsid w:val="00C06BE9"/>
    <w:rsid w:val="00C110CA"/>
    <w:rsid w:val="00C11BF2"/>
    <w:rsid w:val="00C146FE"/>
    <w:rsid w:val="00C170FF"/>
    <w:rsid w:val="00C21222"/>
    <w:rsid w:val="00C22E62"/>
    <w:rsid w:val="00C263F9"/>
    <w:rsid w:val="00C267FA"/>
    <w:rsid w:val="00C30700"/>
    <w:rsid w:val="00C307D7"/>
    <w:rsid w:val="00C316F9"/>
    <w:rsid w:val="00C4165F"/>
    <w:rsid w:val="00C429E2"/>
    <w:rsid w:val="00C4337F"/>
    <w:rsid w:val="00C44735"/>
    <w:rsid w:val="00C466AB"/>
    <w:rsid w:val="00C51E90"/>
    <w:rsid w:val="00C5279A"/>
    <w:rsid w:val="00C53DFB"/>
    <w:rsid w:val="00C53F5B"/>
    <w:rsid w:val="00C5459D"/>
    <w:rsid w:val="00C55301"/>
    <w:rsid w:val="00C5565A"/>
    <w:rsid w:val="00C56B8A"/>
    <w:rsid w:val="00C56E96"/>
    <w:rsid w:val="00C57A83"/>
    <w:rsid w:val="00C61FB7"/>
    <w:rsid w:val="00C628D5"/>
    <w:rsid w:val="00C64081"/>
    <w:rsid w:val="00C649C3"/>
    <w:rsid w:val="00C64C70"/>
    <w:rsid w:val="00C65A16"/>
    <w:rsid w:val="00C66CD2"/>
    <w:rsid w:val="00C66D7A"/>
    <w:rsid w:val="00C7587D"/>
    <w:rsid w:val="00C77E57"/>
    <w:rsid w:val="00C77F1B"/>
    <w:rsid w:val="00C81F16"/>
    <w:rsid w:val="00C834E3"/>
    <w:rsid w:val="00C8431F"/>
    <w:rsid w:val="00C8468D"/>
    <w:rsid w:val="00C84CBE"/>
    <w:rsid w:val="00C85928"/>
    <w:rsid w:val="00C861DC"/>
    <w:rsid w:val="00C9062E"/>
    <w:rsid w:val="00C9474C"/>
    <w:rsid w:val="00C96307"/>
    <w:rsid w:val="00CA1036"/>
    <w:rsid w:val="00CA2716"/>
    <w:rsid w:val="00CA4E01"/>
    <w:rsid w:val="00CA51EE"/>
    <w:rsid w:val="00CA52D4"/>
    <w:rsid w:val="00CB2725"/>
    <w:rsid w:val="00CB4DB0"/>
    <w:rsid w:val="00CB5581"/>
    <w:rsid w:val="00CB793E"/>
    <w:rsid w:val="00CC0830"/>
    <w:rsid w:val="00CC0F8C"/>
    <w:rsid w:val="00CC3473"/>
    <w:rsid w:val="00CC3E66"/>
    <w:rsid w:val="00CC4E53"/>
    <w:rsid w:val="00CC63A2"/>
    <w:rsid w:val="00CC7F5C"/>
    <w:rsid w:val="00CD0F84"/>
    <w:rsid w:val="00CD1ED5"/>
    <w:rsid w:val="00CD2908"/>
    <w:rsid w:val="00CD2E84"/>
    <w:rsid w:val="00CD380C"/>
    <w:rsid w:val="00CD47A9"/>
    <w:rsid w:val="00CD50BC"/>
    <w:rsid w:val="00CE1061"/>
    <w:rsid w:val="00CE1305"/>
    <w:rsid w:val="00CE1C7A"/>
    <w:rsid w:val="00CE524E"/>
    <w:rsid w:val="00CE552D"/>
    <w:rsid w:val="00CE568E"/>
    <w:rsid w:val="00CE725F"/>
    <w:rsid w:val="00CF5163"/>
    <w:rsid w:val="00CF5A1B"/>
    <w:rsid w:val="00D005D9"/>
    <w:rsid w:val="00D0235B"/>
    <w:rsid w:val="00D05C1E"/>
    <w:rsid w:val="00D10304"/>
    <w:rsid w:val="00D1217C"/>
    <w:rsid w:val="00D12EE0"/>
    <w:rsid w:val="00D23260"/>
    <w:rsid w:val="00D240F4"/>
    <w:rsid w:val="00D26CCE"/>
    <w:rsid w:val="00D27080"/>
    <w:rsid w:val="00D31E4A"/>
    <w:rsid w:val="00D367CE"/>
    <w:rsid w:val="00D40758"/>
    <w:rsid w:val="00D4341A"/>
    <w:rsid w:val="00D559AF"/>
    <w:rsid w:val="00D564F4"/>
    <w:rsid w:val="00D566E3"/>
    <w:rsid w:val="00D609D5"/>
    <w:rsid w:val="00D62DCC"/>
    <w:rsid w:val="00D641B9"/>
    <w:rsid w:val="00D65434"/>
    <w:rsid w:val="00D71B2A"/>
    <w:rsid w:val="00D723C4"/>
    <w:rsid w:val="00D7328B"/>
    <w:rsid w:val="00D76468"/>
    <w:rsid w:val="00D77A69"/>
    <w:rsid w:val="00D82D65"/>
    <w:rsid w:val="00D84795"/>
    <w:rsid w:val="00D86EA7"/>
    <w:rsid w:val="00D8707E"/>
    <w:rsid w:val="00D8718C"/>
    <w:rsid w:val="00D907F6"/>
    <w:rsid w:val="00D92108"/>
    <w:rsid w:val="00D946DA"/>
    <w:rsid w:val="00D94F15"/>
    <w:rsid w:val="00D95421"/>
    <w:rsid w:val="00D96045"/>
    <w:rsid w:val="00D961C3"/>
    <w:rsid w:val="00D96900"/>
    <w:rsid w:val="00DA272E"/>
    <w:rsid w:val="00DA49CB"/>
    <w:rsid w:val="00DA787D"/>
    <w:rsid w:val="00DB37B1"/>
    <w:rsid w:val="00DB3A75"/>
    <w:rsid w:val="00DB4ED7"/>
    <w:rsid w:val="00DB7009"/>
    <w:rsid w:val="00DC3457"/>
    <w:rsid w:val="00DC49F4"/>
    <w:rsid w:val="00DC55FD"/>
    <w:rsid w:val="00DC5B4C"/>
    <w:rsid w:val="00DC6C70"/>
    <w:rsid w:val="00DD57C8"/>
    <w:rsid w:val="00DD601F"/>
    <w:rsid w:val="00DE0D5A"/>
    <w:rsid w:val="00DE2755"/>
    <w:rsid w:val="00DE678C"/>
    <w:rsid w:val="00DE6C07"/>
    <w:rsid w:val="00DF2B7D"/>
    <w:rsid w:val="00DF4A23"/>
    <w:rsid w:val="00DF58D4"/>
    <w:rsid w:val="00DF7C0A"/>
    <w:rsid w:val="00E02CE8"/>
    <w:rsid w:val="00E05A1F"/>
    <w:rsid w:val="00E05A2C"/>
    <w:rsid w:val="00E065A0"/>
    <w:rsid w:val="00E1293B"/>
    <w:rsid w:val="00E12DB0"/>
    <w:rsid w:val="00E133BD"/>
    <w:rsid w:val="00E150BF"/>
    <w:rsid w:val="00E16634"/>
    <w:rsid w:val="00E173E1"/>
    <w:rsid w:val="00E20807"/>
    <w:rsid w:val="00E2096E"/>
    <w:rsid w:val="00E2647C"/>
    <w:rsid w:val="00E30AB5"/>
    <w:rsid w:val="00E33E52"/>
    <w:rsid w:val="00E342A9"/>
    <w:rsid w:val="00E35F16"/>
    <w:rsid w:val="00E361F2"/>
    <w:rsid w:val="00E371DE"/>
    <w:rsid w:val="00E37AD9"/>
    <w:rsid w:val="00E407F4"/>
    <w:rsid w:val="00E41FD1"/>
    <w:rsid w:val="00E429D7"/>
    <w:rsid w:val="00E43432"/>
    <w:rsid w:val="00E47FDE"/>
    <w:rsid w:val="00E51223"/>
    <w:rsid w:val="00E535DC"/>
    <w:rsid w:val="00E6021F"/>
    <w:rsid w:val="00E6183E"/>
    <w:rsid w:val="00E62BB3"/>
    <w:rsid w:val="00E637AE"/>
    <w:rsid w:val="00E63DBC"/>
    <w:rsid w:val="00E656DC"/>
    <w:rsid w:val="00E72634"/>
    <w:rsid w:val="00E74172"/>
    <w:rsid w:val="00E75571"/>
    <w:rsid w:val="00E768AB"/>
    <w:rsid w:val="00E76C83"/>
    <w:rsid w:val="00E76D27"/>
    <w:rsid w:val="00E80CAF"/>
    <w:rsid w:val="00E81FF0"/>
    <w:rsid w:val="00E82456"/>
    <w:rsid w:val="00E828FF"/>
    <w:rsid w:val="00E85AF4"/>
    <w:rsid w:val="00E85D83"/>
    <w:rsid w:val="00E87F54"/>
    <w:rsid w:val="00E93090"/>
    <w:rsid w:val="00E9402F"/>
    <w:rsid w:val="00E94E6E"/>
    <w:rsid w:val="00EA2B6D"/>
    <w:rsid w:val="00EA31CB"/>
    <w:rsid w:val="00EA5395"/>
    <w:rsid w:val="00EA71F2"/>
    <w:rsid w:val="00EB261E"/>
    <w:rsid w:val="00EB66FC"/>
    <w:rsid w:val="00EC0FB8"/>
    <w:rsid w:val="00EC4E30"/>
    <w:rsid w:val="00ED29AD"/>
    <w:rsid w:val="00ED304C"/>
    <w:rsid w:val="00ED4910"/>
    <w:rsid w:val="00ED6447"/>
    <w:rsid w:val="00ED6EDD"/>
    <w:rsid w:val="00ED7F51"/>
    <w:rsid w:val="00EE179B"/>
    <w:rsid w:val="00EE3655"/>
    <w:rsid w:val="00EE5090"/>
    <w:rsid w:val="00EE5CAF"/>
    <w:rsid w:val="00EE5F07"/>
    <w:rsid w:val="00EE7FD0"/>
    <w:rsid w:val="00EF341D"/>
    <w:rsid w:val="00EF3B3E"/>
    <w:rsid w:val="00EF776F"/>
    <w:rsid w:val="00F03E41"/>
    <w:rsid w:val="00F14A53"/>
    <w:rsid w:val="00F16A75"/>
    <w:rsid w:val="00F20F68"/>
    <w:rsid w:val="00F25028"/>
    <w:rsid w:val="00F25C37"/>
    <w:rsid w:val="00F2621A"/>
    <w:rsid w:val="00F270CF"/>
    <w:rsid w:val="00F32741"/>
    <w:rsid w:val="00F36F46"/>
    <w:rsid w:val="00F4201D"/>
    <w:rsid w:val="00F42C57"/>
    <w:rsid w:val="00F454D5"/>
    <w:rsid w:val="00F471B5"/>
    <w:rsid w:val="00F50538"/>
    <w:rsid w:val="00F543D9"/>
    <w:rsid w:val="00F546D7"/>
    <w:rsid w:val="00F561C0"/>
    <w:rsid w:val="00F60B81"/>
    <w:rsid w:val="00F626AE"/>
    <w:rsid w:val="00F62A48"/>
    <w:rsid w:val="00F639E2"/>
    <w:rsid w:val="00F6584F"/>
    <w:rsid w:val="00F666D5"/>
    <w:rsid w:val="00F668BF"/>
    <w:rsid w:val="00F67E95"/>
    <w:rsid w:val="00F70B01"/>
    <w:rsid w:val="00F71178"/>
    <w:rsid w:val="00F71CA1"/>
    <w:rsid w:val="00F72F2C"/>
    <w:rsid w:val="00F768BA"/>
    <w:rsid w:val="00F77317"/>
    <w:rsid w:val="00F80A17"/>
    <w:rsid w:val="00F810BB"/>
    <w:rsid w:val="00F84C23"/>
    <w:rsid w:val="00F84E03"/>
    <w:rsid w:val="00F9087B"/>
    <w:rsid w:val="00F91272"/>
    <w:rsid w:val="00F9242E"/>
    <w:rsid w:val="00F92CD3"/>
    <w:rsid w:val="00F95F95"/>
    <w:rsid w:val="00F965AA"/>
    <w:rsid w:val="00F96747"/>
    <w:rsid w:val="00F97B61"/>
    <w:rsid w:val="00FA02E8"/>
    <w:rsid w:val="00FA0808"/>
    <w:rsid w:val="00FA1562"/>
    <w:rsid w:val="00FA3757"/>
    <w:rsid w:val="00FA6A89"/>
    <w:rsid w:val="00FB1DE4"/>
    <w:rsid w:val="00FB2200"/>
    <w:rsid w:val="00FB2C8E"/>
    <w:rsid w:val="00FB32A0"/>
    <w:rsid w:val="00FB4DE7"/>
    <w:rsid w:val="00FB5A18"/>
    <w:rsid w:val="00FC0038"/>
    <w:rsid w:val="00FC21D0"/>
    <w:rsid w:val="00FC54F2"/>
    <w:rsid w:val="00FC7D2D"/>
    <w:rsid w:val="00FD12A9"/>
    <w:rsid w:val="00FD57ED"/>
    <w:rsid w:val="00FE3EC2"/>
    <w:rsid w:val="00FE443D"/>
    <w:rsid w:val="00FE52B9"/>
    <w:rsid w:val="00FF25F4"/>
    <w:rsid w:val="00FF4823"/>
    <w:rsid w:val="00FF55D7"/>
    <w:rsid w:val="00FF62B2"/>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1376"/>
  <w15:chartTrackingRefBased/>
  <w15:docId w15:val="{2C5FDC91-E659-46CF-8DAC-34D92E28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61E"/>
    <w:pPr>
      <w:spacing w:line="360" w:lineRule="auto"/>
      <w:ind w:firstLine="720"/>
      <w:jc w:val="both"/>
    </w:pPr>
    <w:rPr>
      <w:rFonts w:ascii="Arial" w:hAnsi="Arial"/>
      <w:color w:val="000000" w:themeColor="text1"/>
      <w:lang w:val="en-AU"/>
    </w:rPr>
  </w:style>
  <w:style w:type="paragraph" w:styleId="Heading1">
    <w:name w:val="heading 1"/>
    <w:basedOn w:val="Normal"/>
    <w:next w:val="Normal"/>
    <w:link w:val="Heading1Char"/>
    <w:uiPriority w:val="9"/>
    <w:qFormat/>
    <w:rsid w:val="00E02CE8"/>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C0B6F"/>
    <w:pPr>
      <w:keepNext/>
      <w:keepLines/>
      <w:spacing w:before="40" w:after="0"/>
      <w:ind w:firstLine="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626AE"/>
    <w:pPr>
      <w:keepNext/>
      <w:keepLines/>
      <w:spacing w:before="40" w:after="0"/>
      <w:ind w:firstLine="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E8"/>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C861DC"/>
    <w:pPr>
      <w:tabs>
        <w:tab w:val="center" w:pos="4513"/>
        <w:tab w:val="right" w:pos="9026"/>
      </w:tabs>
      <w:spacing w:after="0"/>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3C0B6F"/>
    <w:rPr>
      <w:rFonts w:ascii="Times New Roman" w:eastAsiaTheme="majorEastAsia" w:hAnsi="Times New Roman" w:cstheme="majorBidi"/>
      <w:b/>
      <w:color w:val="000000" w:themeColor="text1"/>
      <w:sz w:val="26"/>
      <w:szCs w:val="26"/>
      <w:lang w:val="en-AU"/>
    </w:rPr>
  </w:style>
  <w:style w:type="character" w:customStyle="1" w:styleId="Heading3Char">
    <w:name w:val="Heading 3 Char"/>
    <w:basedOn w:val="DefaultParagraphFont"/>
    <w:link w:val="Heading3"/>
    <w:uiPriority w:val="9"/>
    <w:rsid w:val="00F626AE"/>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FootnoteText">
    <w:name w:val="footnote text"/>
    <w:basedOn w:val="Normal"/>
    <w:link w:val="FootnoteTextChar"/>
    <w:uiPriority w:val="99"/>
    <w:semiHidden/>
    <w:unhideWhenUsed/>
    <w:rsid w:val="0016127B"/>
    <w:pPr>
      <w:spacing w:after="0"/>
    </w:pPr>
    <w:rPr>
      <w:sz w:val="20"/>
      <w:szCs w:val="20"/>
    </w:rPr>
  </w:style>
  <w:style w:type="character" w:customStyle="1" w:styleId="FootnoteTextChar">
    <w:name w:val="Footnote Text Char"/>
    <w:basedOn w:val="DefaultParagraphFont"/>
    <w:link w:val="FootnoteText"/>
    <w:uiPriority w:val="99"/>
    <w:semiHidden/>
    <w:rsid w:val="0016127B"/>
    <w:rPr>
      <w:rFonts w:ascii="Times New Roman" w:hAnsi="Times New Roman"/>
      <w:color w:val="000000" w:themeColor="text1"/>
      <w:sz w:val="20"/>
      <w:szCs w:val="20"/>
      <w:lang w:val="en-AU"/>
    </w:rPr>
  </w:style>
  <w:style w:type="character" w:styleId="FootnoteReference">
    <w:name w:val="footnote reference"/>
    <w:basedOn w:val="DefaultParagraphFont"/>
    <w:uiPriority w:val="99"/>
    <w:semiHidden/>
    <w:unhideWhenUsed/>
    <w:rsid w:val="0016127B"/>
    <w:rPr>
      <w:vertAlign w:val="superscript"/>
    </w:rPr>
  </w:style>
  <w:style w:type="table" w:styleId="TableGrid">
    <w:name w:val="Table Grid"/>
    <w:basedOn w:val="TableNormal"/>
    <w:uiPriority w:val="39"/>
    <w:rsid w:val="00E4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BB5"/>
    <w:pPr>
      <w:ind w:left="720"/>
      <w:contextualSpacing/>
    </w:pPr>
  </w:style>
  <w:style w:type="paragraph" w:styleId="TOC2">
    <w:name w:val="toc 2"/>
    <w:basedOn w:val="Normal"/>
    <w:next w:val="Normal"/>
    <w:autoRedefine/>
    <w:uiPriority w:val="39"/>
    <w:unhideWhenUsed/>
    <w:rsid w:val="000F129A"/>
    <w:pPr>
      <w:spacing w:after="100"/>
      <w:ind w:left="240"/>
    </w:pPr>
  </w:style>
  <w:style w:type="paragraph" w:styleId="TOC3">
    <w:name w:val="toc 3"/>
    <w:basedOn w:val="Normal"/>
    <w:next w:val="Normal"/>
    <w:autoRedefine/>
    <w:uiPriority w:val="39"/>
    <w:unhideWhenUsed/>
    <w:rsid w:val="00593C05"/>
    <w:pPr>
      <w:spacing w:after="100"/>
      <w:ind w:left="480"/>
    </w:pPr>
  </w:style>
  <w:style w:type="character" w:styleId="UnresolvedMention">
    <w:name w:val="Unresolved Mention"/>
    <w:basedOn w:val="DefaultParagraphFont"/>
    <w:uiPriority w:val="99"/>
    <w:semiHidden/>
    <w:unhideWhenUsed/>
    <w:rsid w:val="00C64C70"/>
    <w:rPr>
      <w:color w:val="605E5C"/>
      <w:shd w:val="clear" w:color="auto" w:fill="E1DFDD"/>
    </w:rPr>
  </w:style>
  <w:style w:type="character" w:styleId="FollowedHyperlink">
    <w:name w:val="FollowedHyperlink"/>
    <w:basedOn w:val="DefaultParagraphFont"/>
    <w:uiPriority w:val="99"/>
    <w:semiHidden/>
    <w:unhideWhenUsed/>
    <w:rsid w:val="00E87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835651">
      <w:bodyDiv w:val="1"/>
      <w:marLeft w:val="0"/>
      <w:marRight w:val="0"/>
      <w:marTop w:val="0"/>
      <w:marBottom w:val="0"/>
      <w:divBdr>
        <w:top w:val="none" w:sz="0" w:space="0" w:color="auto"/>
        <w:left w:val="none" w:sz="0" w:space="0" w:color="auto"/>
        <w:bottom w:val="none" w:sz="0" w:space="0" w:color="auto"/>
        <w:right w:val="none" w:sz="0" w:space="0" w:color="auto"/>
      </w:divBdr>
      <w:divsChild>
        <w:div w:id="1808425635">
          <w:marLeft w:val="0"/>
          <w:marRight w:val="0"/>
          <w:marTop w:val="0"/>
          <w:marBottom w:val="0"/>
          <w:divBdr>
            <w:top w:val="none" w:sz="0" w:space="0" w:color="auto"/>
            <w:left w:val="none" w:sz="0" w:space="0" w:color="auto"/>
            <w:bottom w:val="none" w:sz="0" w:space="0" w:color="auto"/>
            <w:right w:val="none" w:sz="0" w:space="0" w:color="auto"/>
          </w:divBdr>
        </w:div>
      </w:divsChild>
    </w:div>
    <w:div w:id="466626167">
      <w:bodyDiv w:val="1"/>
      <w:marLeft w:val="0"/>
      <w:marRight w:val="0"/>
      <w:marTop w:val="0"/>
      <w:marBottom w:val="0"/>
      <w:divBdr>
        <w:top w:val="none" w:sz="0" w:space="0" w:color="auto"/>
        <w:left w:val="none" w:sz="0" w:space="0" w:color="auto"/>
        <w:bottom w:val="none" w:sz="0" w:space="0" w:color="auto"/>
        <w:right w:val="none" w:sz="0" w:space="0" w:color="auto"/>
      </w:divBdr>
      <w:divsChild>
        <w:div w:id="293878571">
          <w:marLeft w:val="0"/>
          <w:marRight w:val="0"/>
          <w:marTop w:val="0"/>
          <w:marBottom w:val="0"/>
          <w:divBdr>
            <w:top w:val="none" w:sz="0" w:space="0" w:color="auto"/>
            <w:left w:val="none" w:sz="0" w:space="0" w:color="auto"/>
            <w:bottom w:val="none" w:sz="0" w:space="0" w:color="auto"/>
            <w:right w:val="none" w:sz="0" w:space="0" w:color="auto"/>
          </w:divBdr>
        </w:div>
      </w:divsChild>
    </w:div>
    <w:div w:id="1854569349">
      <w:bodyDiv w:val="1"/>
      <w:marLeft w:val="0"/>
      <w:marRight w:val="0"/>
      <w:marTop w:val="0"/>
      <w:marBottom w:val="0"/>
      <w:divBdr>
        <w:top w:val="none" w:sz="0" w:space="0" w:color="auto"/>
        <w:left w:val="none" w:sz="0" w:space="0" w:color="auto"/>
        <w:bottom w:val="none" w:sz="0" w:space="0" w:color="auto"/>
        <w:right w:val="none" w:sz="0" w:space="0" w:color="auto"/>
      </w:divBdr>
    </w:div>
    <w:div w:id="211605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5D6A3-3CBD-45B9-8588-8D25F1A90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1551</Words>
  <Characters>8843</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Adelina Andrusca (2128219)</cp:lastModifiedBy>
  <cp:revision>2</cp:revision>
  <dcterms:created xsi:type="dcterms:W3CDTF">2024-02-27T19:38:00Z</dcterms:created>
  <dcterms:modified xsi:type="dcterms:W3CDTF">2024-02-27T19:38:00Z</dcterms:modified>
</cp:coreProperties>
</file>