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3E501A" w14:textId="1F4DE3F6" w:rsidR="00D94003" w:rsidRDefault="00A53328" w:rsidP="00D94003">
      <w:pPr>
        <w:spacing w:line="360" w:lineRule="auto"/>
        <w:ind w:left="360"/>
        <w:rPr>
          <w:rFonts w:ascii="Times New Roman" w:hAnsi="Times New Roman"/>
          <w:b/>
          <w:noProof/>
          <w:sz w:val="26"/>
        </w:rPr>
      </w:pPr>
      <w:r w:rsidRPr="003C1399">
        <w:rPr>
          <w:rFonts w:ascii="Times New Roman" w:hAnsi="Times New Roman"/>
          <w:b/>
          <w:noProof/>
          <w:sz w:val="26"/>
        </w:rPr>
        <w:drawing>
          <wp:anchor distT="0" distB="0" distL="114300" distR="114300" simplePos="0" relativeHeight="251665408" behindDoc="0" locked="0" layoutInCell="1" allowOverlap="1" wp14:anchorId="73F18A13" wp14:editId="7A4DD4D6">
            <wp:simplePos x="0" y="0"/>
            <wp:positionH relativeFrom="column">
              <wp:posOffset>1799458</wp:posOffset>
            </wp:positionH>
            <wp:positionV relativeFrom="paragraph">
              <wp:posOffset>95135</wp:posOffset>
            </wp:positionV>
            <wp:extent cx="2218690" cy="882650"/>
            <wp:effectExtent l="0" t="0" r="0" b="0"/>
            <wp:wrapNone/>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93D7E6" w14:textId="045A8285" w:rsidR="00D94003" w:rsidRDefault="00D94003" w:rsidP="00D94003">
      <w:pPr>
        <w:spacing w:line="360" w:lineRule="auto"/>
        <w:ind w:left="360"/>
        <w:rPr>
          <w:rFonts w:ascii="Times New Roman" w:hAnsi="Times New Roman" w:cs="Times New Roman"/>
          <w:b/>
          <w:bCs/>
          <w:u w:val="single"/>
        </w:rPr>
      </w:pPr>
    </w:p>
    <w:p w14:paraId="2DCE8678" w14:textId="77777777" w:rsidR="00D94003" w:rsidRDefault="00D94003" w:rsidP="00D94003">
      <w:pPr>
        <w:spacing w:line="360" w:lineRule="auto"/>
        <w:ind w:left="360"/>
        <w:rPr>
          <w:rFonts w:ascii="Times New Roman" w:hAnsi="Times New Roman" w:cs="Times New Roman"/>
          <w:b/>
          <w:bCs/>
          <w:u w:val="single"/>
        </w:rPr>
      </w:pPr>
    </w:p>
    <w:p w14:paraId="6709835B" w14:textId="77777777" w:rsidR="00D94003" w:rsidRDefault="00D94003" w:rsidP="00D94003">
      <w:pPr>
        <w:spacing w:line="360" w:lineRule="auto"/>
        <w:ind w:left="360"/>
        <w:rPr>
          <w:rFonts w:ascii="Times New Roman" w:hAnsi="Times New Roman" w:cs="Times New Roman"/>
          <w:b/>
          <w:bCs/>
          <w:u w:val="single"/>
        </w:rPr>
      </w:pPr>
    </w:p>
    <w:p w14:paraId="73012B1F" w14:textId="77777777" w:rsidR="00D94003" w:rsidRDefault="00D94003" w:rsidP="00D94003">
      <w:pPr>
        <w:spacing w:line="360" w:lineRule="auto"/>
        <w:ind w:left="360"/>
        <w:rPr>
          <w:rFonts w:ascii="Times New Roman" w:hAnsi="Times New Roman" w:cs="Times New Roman"/>
          <w:b/>
          <w:bCs/>
          <w:u w:val="single"/>
        </w:rPr>
      </w:pPr>
    </w:p>
    <w:p w14:paraId="672D8A34" w14:textId="25260605" w:rsidR="00634148" w:rsidRDefault="00634148" w:rsidP="00A53328">
      <w:pPr>
        <w:spacing w:line="276" w:lineRule="auto"/>
        <w:jc w:val="center"/>
        <w:rPr>
          <w:rFonts w:ascii="Times New Roman" w:eastAsia="Expo M" w:hAnsi="Times New Roman" w:cs="Times New Roman"/>
          <w:b/>
          <w:bCs/>
          <w:sz w:val="36"/>
          <w:szCs w:val="36"/>
        </w:rPr>
      </w:pPr>
      <w:r w:rsidRPr="00634148">
        <w:rPr>
          <w:rFonts w:ascii="Times New Roman" w:eastAsia="Expo M" w:hAnsi="Times New Roman" w:cs="Times New Roman"/>
          <w:b/>
          <w:bCs/>
          <w:sz w:val="36"/>
          <w:szCs w:val="36"/>
        </w:rPr>
        <w:t>Master of Business Administration</w:t>
      </w:r>
      <w:r w:rsidRPr="00634148">
        <w:rPr>
          <w:rFonts w:ascii="Times New Roman" w:eastAsia="Expo M" w:hAnsi="Times New Roman" w:cs="Times New Roman"/>
          <w:b/>
          <w:bCs/>
          <w:sz w:val="36"/>
          <w:szCs w:val="36"/>
        </w:rPr>
        <w:t xml:space="preserve"> </w:t>
      </w:r>
    </w:p>
    <w:p w14:paraId="716004A4" w14:textId="77777777" w:rsidR="00634148" w:rsidRPr="00601398" w:rsidRDefault="00634148" w:rsidP="00A53328">
      <w:pPr>
        <w:spacing w:line="276" w:lineRule="auto"/>
        <w:jc w:val="center"/>
        <w:rPr>
          <w:rFonts w:ascii="Times New Roman" w:eastAsia="Expo M" w:hAnsi="Times New Roman" w:cs="Times New Roman"/>
          <w:b/>
          <w:bCs/>
          <w:sz w:val="36"/>
          <w:szCs w:val="36"/>
        </w:rPr>
      </w:pPr>
      <w:r w:rsidRPr="00601398">
        <w:rPr>
          <w:rFonts w:ascii="Times New Roman" w:eastAsia="Expo M" w:hAnsi="Times New Roman" w:cs="Times New Roman"/>
          <w:b/>
          <w:bCs/>
          <w:sz w:val="36"/>
          <w:szCs w:val="36"/>
        </w:rPr>
        <w:t>(</w:t>
      </w:r>
      <w:r w:rsidRPr="00634148">
        <w:rPr>
          <w:rFonts w:ascii="Times New Roman" w:eastAsia="Expo M" w:hAnsi="Times New Roman" w:cs="Times New Roman"/>
          <w:b/>
          <w:bCs/>
          <w:sz w:val="36"/>
          <w:szCs w:val="36"/>
        </w:rPr>
        <w:t>MBAMBA-HK</w:t>
      </w:r>
      <w:r w:rsidRPr="00601398">
        <w:rPr>
          <w:rFonts w:ascii="Times New Roman" w:eastAsia="Expo M" w:hAnsi="Times New Roman" w:cs="Times New Roman"/>
          <w:b/>
          <w:bCs/>
          <w:sz w:val="36"/>
          <w:szCs w:val="36"/>
        </w:rPr>
        <w:t>)</w:t>
      </w:r>
    </w:p>
    <w:p w14:paraId="4F55013F" w14:textId="1734FF29" w:rsidR="0006053D" w:rsidRDefault="0006053D" w:rsidP="00A53328">
      <w:pPr>
        <w:spacing w:line="276" w:lineRule="auto"/>
        <w:jc w:val="center"/>
        <w:rPr>
          <w:rFonts w:ascii="Times New Roman" w:eastAsia="Expo M" w:hAnsi="Times New Roman" w:cs="Times New Roman"/>
          <w:b/>
          <w:bCs/>
          <w:sz w:val="36"/>
          <w:szCs w:val="36"/>
        </w:rPr>
      </w:pPr>
      <w:r w:rsidRPr="0006053D">
        <w:rPr>
          <w:rFonts w:ascii="Times New Roman" w:eastAsia="Expo M" w:hAnsi="Times New Roman" w:cs="Times New Roman"/>
          <w:b/>
          <w:bCs/>
          <w:sz w:val="36"/>
          <w:szCs w:val="36"/>
        </w:rPr>
        <w:t>FINAL Research Proposal</w:t>
      </w:r>
      <w:r w:rsidRPr="0006053D">
        <w:rPr>
          <w:rFonts w:ascii="Times New Roman" w:eastAsia="Expo M" w:hAnsi="Times New Roman" w:cs="Times New Roman"/>
          <w:b/>
          <w:bCs/>
          <w:sz w:val="36"/>
          <w:szCs w:val="36"/>
        </w:rPr>
        <w:t xml:space="preserve"> </w:t>
      </w:r>
    </w:p>
    <w:p w14:paraId="19B96DF4" w14:textId="77777777" w:rsidR="00D94003" w:rsidRDefault="00D94003" w:rsidP="00A53328">
      <w:pPr>
        <w:spacing w:line="276" w:lineRule="auto"/>
        <w:jc w:val="both"/>
        <w:rPr>
          <w:rFonts w:ascii="Times New Roman" w:hAnsi="Times New Roman" w:cs="Times New Roman"/>
          <w:sz w:val="36"/>
          <w:szCs w:val="36"/>
        </w:rPr>
      </w:pPr>
    </w:p>
    <w:p w14:paraId="485E00BD" w14:textId="77777777" w:rsidR="00A53328" w:rsidRDefault="00526ED1" w:rsidP="00A53328">
      <w:pPr>
        <w:spacing w:line="276" w:lineRule="auto"/>
        <w:rPr>
          <w:rFonts w:ascii="Times New Roman" w:hAnsi="Times New Roman" w:cs="Times New Roman"/>
          <w:b/>
          <w:bCs/>
          <w:sz w:val="40"/>
          <w:szCs w:val="40"/>
        </w:rPr>
      </w:pPr>
      <w:r w:rsidRPr="00526ED1">
        <w:rPr>
          <w:rFonts w:ascii="Times New Roman" w:hAnsi="Times New Roman" w:cs="Times New Roman"/>
          <w:b/>
          <w:bCs/>
          <w:sz w:val="40"/>
          <w:szCs w:val="40"/>
        </w:rPr>
        <w:t>A Study of Hong Kong Consumer</w:t>
      </w:r>
    </w:p>
    <w:p w14:paraId="699907C4" w14:textId="77777777" w:rsidR="00A53328" w:rsidRDefault="00526ED1" w:rsidP="00A53328">
      <w:pPr>
        <w:spacing w:line="276" w:lineRule="auto"/>
        <w:rPr>
          <w:rFonts w:ascii="Times New Roman" w:hAnsi="Times New Roman" w:cs="Times New Roman"/>
          <w:b/>
          <w:bCs/>
          <w:sz w:val="40"/>
          <w:szCs w:val="40"/>
        </w:rPr>
      </w:pPr>
      <w:r w:rsidRPr="00526ED1">
        <w:rPr>
          <w:rFonts w:ascii="Times New Roman" w:hAnsi="Times New Roman" w:cs="Times New Roman"/>
          <w:b/>
          <w:bCs/>
          <w:sz w:val="40"/>
          <w:szCs w:val="40"/>
        </w:rPr>
        <w:t xml:space="preserve">Intentions to Purchase Green Beauty Products </w:t>
      </w:r>
    </w:p>
    <w:p w14:paraId="29931AC6" w14:textId="77777777" w:rsidR="00A53328" w:rsidRDefault="00526ED1" w:rsidP="00A53328">
      <w:pPr>
        <w:spacing w:line="276" w:lineRule="auto"/>
        <w:rPr>
          <w:rFonts w:ascii="Times New Roman" w:hAnsi="Times New Roman" w:cs="Times New Roman"/>
          <w:b/>
          <w:bCs/>
          <w:sz w:val="40"/>
          <w:szCs w:val="40"/>
        </w:rPr>
      </w:pPr>
      <w:r w:rsidRPr="00526ED1">
        <w:rPr>
          <w:rFonts w:ascii="Times New Roman" w:hAnsi="Times New Roman" w:cs="Times New Roman"/>
          <w:b/>
          <w:bCs/>
          <w:sz w:val="40"/>
          <w:szCs w:val="40"/>
        </w:rPr>
        <w:t>based on Theory of Planned Behaviour,</w:t>
      </w:r>
    </w:p>
    <w:p w14:paraId="38214DEF" w14:textId="5D3A887D" w:rsidR="00D94003" w:rsidRDefault="00526ED1" w:rsidP="00A53328">
      <w:pPr>
        <w:spacing w:line="276" w:lineRule="auto"/>
        <w:rPr>
          <w:rFonts w:ascii="Times New Roman" w:hAnsi="Times New Roman" w:cs="Times New Roman"/>
          <w:b/>
          <w:bCs/>
          <w:sz w:val="40"/>
          <w:szCs w:val="40"/>
        </w:rPr>
      </w:pPr>
      <w:r w:rsidRPr="00526ED1">
        <w:rPr>
          <w:rFonts w:ascii="Times New Roman" w:hAnsi="Times New Roman" w:cs="Times New Roman"/>
          <w:b/>
          <w:bCs/>
          <w:sz w:val="40"/>
          <w:szCs w:val="40"/>
        </w:rPr>
        <w:t>Environmental Concern and Perceived Value</w:t>
      </w:r>
    </w:p>
    <w:p w14:paraId="4C262F6F" w14:textId="77777777" w:rsidR="00D94003" w:rsidRDefault="00D94003" w:rsidP="00D94003">
      <w:pPr>
        <w:spacing w:line="480" w:lineRule="auto"/>
        <w:jc w:val="both"/>
        <w:rPr>
          <w:rFonts w:ascii="Times New Roman" w:eastAsia="Expo M" w:hAnsi="Times New Roman" w:cs="Times New Roman"/>
          <w:b/>
          <w:bCs/>
          <w:sz w:val="44"/>
          <w:szCs w:val="44"/>
        </w:rPr>
      </w:pPr>
    </w:p>
    <w:p w14:paraId="738E89F2" w14:textId="77777777" w:rsidR="00A53328" w:rsidRDefault="00A53328" w:rsidP="00D94003">
      <w:pPr>
        <w:spacing w:line="480" w:lineRule="auto"/>
        <w:jc w:val="both"/>
        <w:rPr>
          <w:rFonts w:ascii="Times New Roman" w:eastAsia="Expo M" w:hAnsi="Times New Roman" w:cs="Times New Roman"/>
          <w:b/>
          <w:bCs/>
          <w:sz w:val="44"/>
          <w:szCs w:val="44"/>
        </w:rPr>
      </w:pPr>
    </w:p>
    <w:tbl>
      <w:tblPr>
        <w:tblW w:w="8610" w:type="dxa"/>
        <w:tblInd w:w="-115" w:type="dxa"/>
        <w:tblLayout w:type="fixed"/>
        <w:tblLook w:val="0400" w:firstRow="0" w:lastRow="0" w:firstColumn="0" w:lastColumn="0" w:noHBand="0" w:noVBand="1"/>
      </w:tblPr>
      <w:tblGrid>
        <w:gridCol w:w="2942"/>
        <w:gridCol w:w="284"/>
        <w:gridCol w:w="5384"/>
      </w:tblGrid>
      <w:tr w:rsidR="00D94003" w:rsidRPr="00F14814" w14:paraId="16B6BE19" w14:textId="77777777" w:rsidTr="009070DD">
        <w:trPr>
          <w:trHeight w:val="454"/>
        </w:trPr>
        <w:tc>
          <w:tcPr>
            <w:tcW w:w="2942" w:type="dxa"/>
          </w:tcPr>
          <w:p w14:paraId="6FF69D8C" w14:textId="77777777" w:rsidR="00D94003" w:rsidRPr="00F14814" w:rsidRDefault="00D94003" w:rsidP="009070DD">
            <w:pPr>
              <w:tabs>
                <w:tab w:val="left" w:pos="4606"/>
              </w:tabs>
              <w:adjustRightInd w:val="0"/>
              <w:snapToGrid w:val="0"/>
              <w:jc w:val="both"/>
              <w:rPr>
                <w:rFonts w:ascii="Times New Roman" w:eastAsia="Times New Roman" w:hAnsi="Times New Roman"/>
                <w:b/>
                <w:kern w:val="0"/>
                <w:sz w:val="26"/>
                <w:szCs w:val="26"/>
              </w:rPr>
            </w:pPr>
            <w:r w:rsidRPr="00F14814">
              <w:rPr>
                <w:rFonts w:ascii="Times New Roman" w:eastAsia="Times New Roman" w:hAnsi="Times New Roman"/>
                <w:b/>
                <w:kern w:val="0"/>
                <w:sz w:val="28"/>
                <w:szCs w:val="28"/>
              </w:rPr>
              <w:t>Student Name</w:t>
            </w:r>
          </w:p>
        </w:tc>
        <w:tc>
          <w:tcPr>
            <w:tcW w:w="284" w:type="dxa"/>
          </w:tcPr>
          <w:p w14:paraId="6306F719" w14:textId="77777777" w:rsidR="00D94003" w:rsidRPr="00F14814" w:rsidRDefault="00D94003" w:rsidP="009070DD">
            <w:pPr>
              <w:tabs>
                <w:tab w:val="left" w:pos="4606"/>
              </w:tabs>
              <w:adjustRightInd w:val="0"/>
              <w:snapToGrid w:val="0"/>
              <w:jc w:val="both"/>
              <w:rPr>
                <w:rFonts w:ascii="Times New Roman" w:eastAsia="Times New Roman" w:hAnsi="Times New Roman"/>
                <w:b/>
                <w:kern w:val="0"/>
                <w:sz w:val="26"/>
                <w:szCs w:val="26"/>
              </w:rPr>
            </w:pPr>
            <w:r w:rsidRPr="00F14814">
              <w:rPr>
                <w:rFonts w:ascii="Gungsuh" w:eastAsia="Gungsuh" w:hAnsi="Gungsuh" w:cs="Gungsuh"/>
                <w:b/>
                <w:kern w:val="0"/>
                <w:sz w:val="28"/>
                <w:szCs w:val="28"/>
              </w:rPr>
              <w:t>：</w:t>
            </w:r>
          </w:p>
        </w:tc>
        <w:tc>
          <w:tcPr>
            <w:tcW w:w="5384" w:type="dxa"/>
          </w:tcPr>
          <w:p w14:paraId="1D426203" w14:textId="77777777" w:rsidR="00D94003" w:rsidRPr="00F14814" w:rsidRDefault="00D94003" w:rsidP="009070DD">
            <w:pPr>
              <w:tabs>
                <w:tab w:val="left" w:pos="4606"/>
              </w:tabs>
              <w:adjustRightInd w:val="0"/>
              <w:snapToGrid w:val="0"/>
              <w:jc w:val="both"/>
              <w:rPr>
                <w:rFonts w:ascii="Times New Roman" w:eastAsia="Times New Roman" w:hAnsi="Times New Roman"/>
                <w:kern w:val="0"/>
                <w:sz w:val="16"/>
                <w:szCs w:val="16"/>
              </w:rPr>
            </w:pPr>
            <w:r>
              <w:rPr>
                <w:rFonts w:ascii="Times New Roman" w:eastAsia="Times New Roman" w:hAnsi="Times New Roman"/>
                <w:kern w:val="0"/>
                <w:sz w:val="26"/>
                <w:szCs w:val="26"/>
              </w:rPr>
              <w:t>Shuk Man, Chau (Kathy)</w:t>
            </w:r>
          </w:p>
        </w:tc>
      </w:tr>
      <w:tr w:rsidR="00D94003" w:rsidRPr="00F14814" w14:paraId="4AE618E6" w14:textId="77777777" w:rsidTr="009070DD">
        <w:trPr>
          <w:trHeight w:val="454"/>
        </w:trPr>
        <w:tc>
          <w:tcPr>
            <w:tcW w:w="2942" w:type="dxa"/>
          </w:tcPr>
          <w:p w14:paraId="7BA7709D" w14:textId="77777777" w:rsidR="00D94003" w:rsidRPr="00F14814" w:rsidRDefault="00D94003" w:rsidP="009070DD">
            <w:pPr>
              <w:tabs>
                <w:tab w:val="left" w:pos="4606"/>
              </w:tabs>
              <w:adjustRightInd w:val="0"/>
              <w:snapToGrid w:val="0"/>
              <w:jc w:val="both"/>
              <w:rPr>
                <w:rFonts w:ascii="Times New Roman" w:eastAsia="Times New Roman" w:hAnsi="Times New Roman"/>
                <w:b/>
                <w:kern w:val="0"/>
                <w:sz w:val="26"/>
                <w:szCs w:val="26"/>
              </w:rPr>
            </w:pPr>
            <w:r w:rsidRPr="00F14814">
              <w:rPr>
                <w:rFonts w:ascii="Times New Roman" w:eastAsia="Times New Roman" w:hAnsi="Times New Roman"/>
                <w:b/>
                <w:kern w:val="0"/>
                <w:sz w:val="28"/>
                <w:szCs w:val="28"/>
              </w:rPr>
              <w:t>Student ID Number</w:t>
            </w:r>
          </w:p>
        </w:tc>
        <w:tc>
          <w:tcPr>
            <w:tcW w:w="284" w:type="dxa"/>
          </w:tcPr>
          <w:p w14:paraId="61982554" w14:textId="77777777" w:rsidR="00D94003" w:rsidRPr="00F14814" w:rsidRDefault="00D94003" w:rsidP="009070DD">
            <w:pPr>
              <w:tabs>
                <w:tab w:val="left" w:pos="4606"/>
              </w:tabs>
              <w:adjustRightInd w:val="0"/>
              <w:snapToGrid w:val="0"/>
              <w:jc w:val="both"/>
              <w:rPr>
                <w:rFonts w:ascii="Times New Roman" w:eastAsia="Times New Roman" w:hAnsi="Times New Roman"/>
                <w:b/>
                <w:kern w:val="0"/>
                <w:sz w:val="26"/>
                <w:szCs w:val="26"/>
              </w:rPr>
            </w:pPr>
            <w:r w:rsidRPr="00F14814">
              <w:rPr>
                <w:rFonts w:ascii="Gungsuh" w:eastAsia="Gungsuh" w:hAnsi="Gungsuh" w:cs="Gungsuh"/>
                <w:b/>
                <w:kern w:val="0"/>
                <w:sz w:val="28"/>
                <w:szCs w:val="28"/>
              </w:rPr>
              <w:t>：</w:t>
            </w:r>
          </w:p>
        </w:tc>
        <w:tc>
          <w:tcPr>
            <w:tcW w:w="5384" w:type="dxa"/>
          </w:tcPr>
          <w:p w14:paraId="24DCEFBE" w14:textId="77777777" w:rsidR="00D94003" w:rsidRPr="00F14814" w:rsidRDefault="00D94003" w:rsidP="009070DD">
            <w:pPr>
              <w:tabs>
                <w:tab w:val="left" w:pos="4606"/>
              </w:tabs>
              <w:adjustRightInd w:val="0"/>
              <w:snapToGrid w:val="0"/>
              <w:jc w:val="both"/>
              <w:rPr>
                <w:rFonts w:ascii="Times New Roman" w:eastAsia="Times New Roman" w:hAnsi="Times New Roman"/>
                <w:kern w:val="0"/>
                <w:sz w:val="16"/>
                <w:szCs w:val="16"/>
              </w:rPr>
            </w:pPr>
            <w:r w:rsidRPr="00F14814">
              <w:rPr>
                <w:rFonts w:ascii="Times New Roman" w:eastAsia="Times New Roman" w:hAnsi="Times New Roman"/>
                <w:kern w:val="0"/>
                <w:sz w:val="26"/>
                <w:szCs w:val="26"/>
              </w:rPr>
              <w:t>23</w:t>
            </w:r>
            <w:r>
              <w:rPr>
                <w:rFonts w:ascii="Times New Roman" w:eastAsia="Times New Roman" w:hAnsi="Times New Roman"/>
                <w:kern w:val="0"/>
                <w:sz w:val="26"/>
                <w:szCs w:val="26"/>
              </w:rPr>
              <w:t>22640</w:t>
            </w:r>
          </w:p>
        </w:tc>
      </w:tr>
      <w:tr w:rsidR="00D94003" w:rsidRPr="00F14814" w14:paraId="46E3984A" w14:textId="77777777" w:rsidTr="009070DD">
        <w:trPr>
          <w:trHeight w:val="454"/>
        </w:trPr>
        <w:tc>
          <w:tcPr>
            <w:tcW w:w="2942" w:type="dxa"/>
          </w:tcPr>
          <w:p w14:paraId="78561754" w14:textId="77777777" w:rsidR="00D94003" w:rsidRPr="00F14814" w:rsidRDefault="00D94003" w:rsidP="009070DD">
            <w:pPr>
              <w:tabs>
                <w:tab w:val="left" w:pos="4606"/>
              </w:tabs>
              <w:adjustRightInd w:val="0"/>
              <w:snapToGrid w:val="0"/>
              <w:jc w:val="both"/>
              <w:rPr>
                <w:rFonts w:ascii="Times New Roman" w:eastAsia="Times New Roman" w:hAnsi="Times New Roman"/>
                <w:b/>
                <w:kern w:val="0"/>
                <w:sz w:val="28"/>
                <w:szCs w:val="28"/>
              </w:rPr>
            </w:pPr>
            <w:r w:rsidRPr="00F14814">
              <w:rPr>
                <w:rFonts w:ascii="Times New Roman" w:eastAsia="Times New Roman" w:hAnsi="Times New Roman"/>
                <w:b/>
                <w:kern w:val="0"/>
                <w:sz w:val="28"/>
                <w:szCs w:val="28"/>
              </w:rPr>
              <w:t>Date of Submission</w:t>
            </w:r>
          </w:p>
        </w:tc>
        <w:tc>
          <w:tcPr>
            <w:tcW w:w="284" w:type="dxa"/>
          </w:tcPr>
          <w:p w14:paraId="19C9E150" w14:textId="77777777" w:rsidR="00D94003" w:rsidRPr="00F14814" w:rsidRDefault="00D94003" w:rsidP="009070DD">
            <w:pPr>
              <w:tabs>
                <w:tab w:val="left" w:pos="4606"/>
              </w:tabs>
              <w:adjustRightInd w:val="0"/>
              <w:snapToGrid w:val="0"/>
              <w:jc w:val="both"/>
              <w:rPr>
                <w:rFonts w:ascii="Times New Roman" w:eastAsia="Times New Roman" w:hAnsi="Times New Roman"/>
                <w:b/>
                <w:kern w:val="0"/>
                <w:sz w:val="26"/>
                <w:szCs w:val="26"/>
              </w:rPr>
            </w:pPr>
            <w:r w:rsidRPr="00F14814">
              <w:rPr>
                <w:rFonts w:ascii="Gungsuh" w:eastAsia="Gungsuh" w:hAnsi="Gungsuh" w:cs="Gungsuh"/>
                <w:b/>
                <w:kern w:val="0"/>
                <w:sz w:val="28"/>
                <w:szCs w:val="28"/>
              </w:rPr>
              <w:t>：</w:t>
            </w:r>
          </w:p>
        </w:tc>
        <w:tc>
          <w:tcPr>
            <w:tcW w:w="5384" w:type="dxa"/>
          </w:tcPr>
          <w:p w14:paraId="70D56DD6" w14:textId="3B551A6F" w:rsidR="00D94003" w:rsidRPr="00F14814" w:rsidRDefault="00BD7225" w:rsidP="009070DD">
            <w:pPr>
              <w:tabs>
                <w:tab w:val="left" w:pos="4606"/>
              </w:tabs>
              <w:adjustRightInd w:val="0"/>
              <w:snapToGrid w:val="0"/>
              <w:jc w:val="both"/>
              <w:rPr>
                <w:rFonts w:ascii="Times New Roman" w:eastAsia="Times New Roman" w:hAnsi="Times New Roman"/>
                <w:kern w:val="0"/>
                <w:sz w:val="26"/>
                <w:szCs w:val="26"/>
              </w:rPr>
            </w:pPr>
            <w:r>
              <w:rPr>
                <w:rFonts w:ascii="Times New Roman" w:eastAsia="Times New Roman" w:hAnsi="Times New Roman"/>
                <w:kern w:val="0"/>
                <w:sz w:val="26"/>
                <w:szCs w:val="26"/>
              </w:rPr>
              <w:t>19 December</w:t>
            </w:r>
            <w:r w:rsidR="00D94003" w:rsidRPr="00F14814">
              <w:rPr>
                <w:rFonts w:ascii="Times New Roman" w:eastAsia="Times New Roman" w:hAnsi="Times New Roman"/>
                <w:kern w:val="0"/>
                <w:sz w:val="26"/>
                <w:szCs w:val="26"/>
              </w:rPr>
              <w:t xml:space="preserve"> 2024</w:t>
            </w:r>
          </w:p>
        </w:tc>
      </w:tr>
      <w:tr w:rsidR="00D94003" w:rsidRPr="00F14814" w14:paraId="356161CB" w14:textId="77777777" w:rsidTr="009070DD">
        <w:trPr>
          <w:trHeight w:val="50"/>
        </w:trPr>
        <w:tc>
          <w:tcPr>
            <w:tcW w:w="2942" w:type="dxa"/>
          </w:tcPr>
          <w:p w14:paraId="245617F1" w14:textId="77777777" w:rsidR="00D94003" w:rsidRPr="00F14814" w:rsidRDefault="00D94003" w:rsidP="009070DD">
            <w:pPr>
              <w:tabs>
                <w:tab w:val="left" w:pos="4606"/>
              </w:tabs>
              <w:adjustRightInd w:val="0"/>
              <w:snapToGrid w:val="0"/>
              <w:jc w:val="both"/>
              <w:rPr>
                <w:rFonts w:ascii="Times New Roman" w:eastAsia="Times New Roman" w:hAnsi="Times New Roman"/>
                <w:b/>
                <w:kern w:val="0"/>
                <w:sz w:val="28"/>
                <w:szCs w:val="28"/>
              </w:rPr>
            </w:pPr>
            <w:r w:rsidRPr="00F14814">
              <w:rPr>
                <w:rFonts w:ascii="Times New Roman" w:eastAsia="Times New Roman" w:hAnsi="Times New Roman"/>
                <w:b/>
                <w:kern w:val="0"/>
                <w:sz w:val="28"/>
                <w:szCs w:val="28"/>
              </w:rPr>
              <w:t>Lecturer</w:t>
            </w:r>
          </w:p>
        </w:tc>
        <w:tc>
          <w:tcPr>
            <w:tcW w:w="284" w:type="dxa"/>
          </w:tcPr>
          <w:p w14:paraId="15E12FDA" w14:textId="77777777" w:rsidR="00D94003" w:rsidRPr="00F14814" w:rsidRDefault="00D94003" w:rsidP="009070DD">
            <w:pPr>
              <w:tabs>
                <w:tab w:val="left" w:pos="4606"/>
              </w:tabs>
              <w:adjustRightInd w:val="0"/>
              <w:snapToGrid w:val="0"/>
              <w:jc w:val="both"/>
              <w:rPr>
                <w:rFonts w:ascii="Times New Roman" w:eastAsia="Times New Roman" w:hAnsi="Times New Roman"/>
                <w:b/>
                <w:kern w:val="0"/>
                <w:sz w:val="28"/>
                <w:szCs w:val="28"/>
              </w:rPr>
            </w:pPr>
            <w:r w:rsidRPr="00F14814">
              <w:rPr>
                <w:rFonts w:ascii="Gungsuh" w:eastAsia="Gungsuh" w:hAnsi="Gungsuh" w:cs="Gungsuh"/>
                <w:b/>
                <w:kern w:val="0"/>
                <w:sz w:val="28"/>
                <w:szCs w:val="28"/>
              </w:rPr>
              <w:t>：</w:t>
            </w:r>
          </w:p>
        </w:tc>
        <w:tc>
          <w:tcPr>
            <w:tcW w:w="5384" w:type="dxa"/>
          </w:tcPr>
          <w:p w14:paraId="7AF5739E" w14:textId="23183A2F" w:rsidR="00D94003" w:rsidRPr="00F14814" w:rsidRDefault="00D94003" w:rsidP="009070DD">
            <w:pPr>
              <w:tabs>
                <w:tab w:val="left" w:pos="4606"/>
              </w:tabs>
              <w:adjustRightInd w:val="0"/>
              <w:snapToGrid w:val="0"/>
              <w:jc w:val="both"/>
              <w:rPr>
                <w:rFonts w:ascii="Times New Roman" w:eastAsia="Times New Roman" w:hAnsi="Times New Roman"/>
                <w:kern w:val="0"/>
                <w:sz w:val="26"/>
                <w:szCs w:val="26"/>
              </w:rPr>
            </w:pPr>
            <w:r w:rsidRPr="00A0266A">
              <w:rPr>
                <w:rFonts w:ascii="Times New Roman" w:eastAsia="Times New Roman" w:hAnsi="Times New Roman"/>
                <w:kern w:val="0"/>
                <w:sz w:val="26"/>
                <w:szCs w:val="26"/>
              </w:rPr>
              <w:t xml:space="preserve">Dr </w:t>
            </w:r>
            <w:r w:rsidR="00BD7225">
              <w:rPr>
                <w:rFonts w:ascii="Times New Roman" w:eastAsia="Times New Roman" w:hAnsi="Times New Roman"/>
                <w:kern w:val="0"/>
                <w:sz w:val="26"/>
                <w:szCs w:val="26"/>
              </w:rPr>
              <w:t>Katherine Mo</w:t>
            </w:r>
          </w:p>
        </w:tc>
      </w:tr>
    </w:tbl>
    <w:p w14:paraId="5226E0DF" w14:textId="66C90C36" w:rsidR="0076734B" w:rsidRDefault="0076734B" w:rsidP="00A1378B">
      <w:pPr>
        <w:ind w:left="2880"/>
        <w:jc w:val="center"/>
        <w:rPr>
          <w:rFonts w:ascii="Times New Roman" w:eastAsia="Times New Roman" w:hAnsi="Times New Roman" w:cs="Times New Roman"/>
          <w:b/>
          <w:bCs/>
          <w:kern w:val="0"/>
          <w:sz w:val="28"/>
          <w:szCs w:val="28"/>
          <w:lang w:eastAsia="zh-CN"/>
          <w14:ligatures w14:val="none"/>
        </w:rPr>
      </w:pPr>
      <w:r>
        <w:rPr>
          <w:rFonts w:ascii="Times New Roman" w:eastAsia="Times New Roman" w:hAnsi="Times New Roman" w:cs="Times New Roman"/>
          <w:b/>
          <w:bCs/>
          <w:kern w:val="0"/>
          <w:sz w:val="28"/>
          <w:szCs w:val="28"/>
          <w:lang w:eastAsia="zh-CN"/>
          <w14:ligatures w14:val="none"/>
        </w:rPr>
        <w:br w:type="page"/>
      </w:r>
    </w:p>
    <w:p w14:paraId="3CE26C56" w14:textId="633A644E" w:rsidR="003503E9" w:rsidRPr="003503E9" w:rsidRDefault="003503E9" w:rsidP="00D03BDB">
      <w:pPr>
        <w:spacing w:after="0" w:line="360" w:lineRule="auto"/>
        <w:jc w:val="both"/>
        <w:outlineLvl w:val="2"/>
        <w:rPr>
          <w:rFonts w:ascii="Times New Roman" w:eastAsia="Times New Roman" w:hAnsi="Times New Roman" w:cs="Times New Roman"/>
          <w:b/>
          <w:bCs/>
          <w:kern w:val="0"/>
          <w:sz w:val="28"/>
          <w:szCs w:val="28"/>
          <w:lang w:eastAsia="zh-CN"/>
          <w14:ligatures w14:val="none"/>
        </w:rPr>
      </w:pPr>
      <w:r w:rsidRPr="003503E9">
        <w:rPr>
          <w:rFonts w:ascii="Times New Roman" w:eastAsia="Times New Roman" w:hAnsi="Times New Roman" w:cs="Times New Roman"/>
          <w:b/>
          <w:bCs/>
          <w:kern w:val="0"/>
          <w:sz w:val="28"/>
          <w:szCs w:val="28"/>
          <w:lang w:eastAsia="zh-CN"/>
          <w14:ligatures w14:val="none"/>
        </w:rPr>
        <w:lastRenderedPageBreak/>
        <w:t>Executive Summary</w:t>
      </w:r>
    </w:p>
    <w:p w14:paraId="331329B5" w14:textId="475B5D6B" w:rsidR="00D03BDB" w:rsidRDefault="00D03BDB" w:rsidP="00D03BDB">
      <w:pPr>
        <w:spacing w:after="0" w:line="360" w:lineRule="auto"/>
        <w:jc w:val="both"/>
        <w:rPr>
          <w:rFonts w:ascii="Times New Roman" w:eastAsia="Times New Roman" w:hAnsi="Times New Roman" w:cs="Times New Roman"/>
          <w:kern w:val="0"/>
          <w:lang w:eastAsia="zh-CN"/>
          <w14:ligatures w14:val="none"/>
        </w:rPr>
      </w:pPr>
      <w:r w:rsidRPr="00D03BDB">
        <w:rPr>
          <w:rFonts w:ascii="Times New Roman" w:eastAsia="Times New Roman" w:hAnsi="Times New Roman" w:cs="Times New Roman"/>
          <w:kern w:val="0"/>
          <w:lang w:eastAsia="zh-CN"/>
          <w14:ligatures w14:val="none"/>
        </w:rPr>
        <w:t xml:space="preserve">The rise of eco-conscious consumers has driven global interest in green beauty products, yet these products remain under-adopted in Hong Kong. This study aims to explore the factors influencing purchase intentions and actual </w:t>
      </w:r>
      <w:r w:rsidR="00FC48A0" w:rsidRPr="00D03BDB">
        <w:rPr>
          <w:rFonts w:ascii="Times New Roman" w:eastAsia="Times New Roman" w:hAnsi="Times New Roman" w:cs="Times New Roman"/>
          <w:kern w:val="0"/>
          <w:lang w:eastAsia="zh-CN"/>
          <w14:ligatures w14:val="none"/>
        </w:rPr>
        <w:t>behaviour</w:t>
      </w:r>
      <w:r w:rsidRPr="00D03BDB">
        <w:rPr>
          <w:rFonts w:ascii="Times New Roman" w:eastAsia="Times New Roman" w:hAnsi="Times New Roman" w:cs="Times New Roman"/>
          <w:kern w:val="0"/>
          <w:lang w:eastAsia="zh-CN"/>
          <w14:ligatures w14:val="none"/>
        </w:rPr>
        <w:t xml:space="preserve"> toward green beauty products, using the Theory of Planned </w:t>
      </w:r>
      <w:r w:rsidR="00FC48A0" w:rsidRPr="00D03BDB">
        <w:rPr>
          <w:rFonts w:ascii="Times New Roman" w:eastAsia="Times New Roman" w:hAnsi="Times New Roman" w:cs="Times New Roman"/>
          <w:kern w:val="0"/>
          <w:lang w:eastAsia="zh-CN"/>
          <w14:ligatures w14:val="none"/>
        </w:rPr>
        <w:t>Behaviour</w:t>
      </w:r>
      <w:r w:rsidRPr="00D03BDB">
        <w:rPr>
          <w:rFonts w:ascii="Times New Roman" w:eastAsia="Times New Roman" w:hAnsi="Times New Roman" w:cs="Times New Roman"/>
          <w:kern w:val="0"/>
          <w:lang w:eastAsia="zh-CN"/>
          <w14:ligatures w14:val="none"/>
        </w:rPr>
        <w:t xml:space="preserve"> (TPB) as a guiding framework. Key constructs include attitude, subjective norms, perceived </w:t>
      </w:r>
      <w:r w:rsidR="00FC48A0" w:rsidRPr="00D03BDB">
        <w:rPr>
          <w:rFonts w:ascii="Times New Roman" w:eastAsia="Times New Roman" w:hAnsi="Times New Roman" w:cs="Times New Roman"/>
          <w:kern w:val="0"/>
          <w:lang w:eastAsia="zh-CN"/>
          <w14:ligatures w14:val="none"/>
        </w:rPr>
        <w:t>behavioural</w:t>
      </w:r>
      <w:r w:rsidRPr="00D03BDB">
        <w:rPr>
          <w:rFonts w:ascii="Times New Roman" w:eastAsia="Times New Roman" w:hAnsi="Times New Roman" w:cs="Times New Roman"/>
          <w:kern w:val="0"/>
          <w:lang w:eastAsia="zh-CN"/>
          <w14:ligatures w14:val="none"/>
        </w:rPr>
        <w:t xml:space="preserve"> control, environmental concern, and perceived value, along with the mediating role of intention and the moderating effects of demographic variables such as age, gender, income, and profession.</w:t>
      </w:r>
    </w:p>
    <w:p w14:paraId="5301F7A0" w14:textId="77777777" w:rsidR="00D03BDB" w:rsidRDefault="00D03BDB" w:rsidP="00D03BDB">
      <w:pPr>
        <w:spacing w:after="0" w:line="360" w:lineRule="auto"/>
        <w:jc w:val="both"/>
        <w:rPr>
          <w:rFonts w:ascii="Times New Roman" w:eastAsia="Times New Roman" w:hAnsi="Times New Roman" w:cs="Times New Roman"/>
          <w:kern w:val="0"/>
          <w:lang w:eastAsia="zh-CN"/>
          <w14:ligatures w14:val="none"/>
        </w:rPr>
      </w:pPr>
    </w:p>
    <w:p w14:paraId="2F7D19AC" w14:textId="77777777" w:rsidR="00D03BDB" w:rsidRDefault="00D03BDB" w:rsidP="00D03BDB">
      <w:pPr>
        <w:spacing w:after="0" w:line="360" w:lineRule="auto"/>
        <w:jc w:val="both"/>
        <w:rPr>
          <w:rFonts w:ascii="Times New Roman" w:eastAsia="Times New Roman" w:hAnsi="Times New Roman" w:cs="Times New Roman"/>
          <w:kern w:val="0"/>
          <w:lang w:eastAsia="zh-CN"/>
          <w14:ligatures w14:val="none"/>
        </w:rPr>
      </w:pPr>
      <w:r w:rsidRPr="00D03BDB">
        <w:rPr>
          <w:rFonts w:ascii="Times New Roman" w:eastAsia="Times New Roman" w:hAnsi="Times New Roman" w:cs="Times New Roman"/>
          <w:kern w:val="0"/>
          <w:lang w:eastAsia="zh-CN"/>
          <w14:ligatures w14:val="none"/>
        </w:rPr>
        <w:t>A mixed-methods approach is applied:</w:t>
      </w:r>
    </w:p>
    <w:p w14:paraId="7CC0C3D6" w14:textId="77777777" w:rsidR="00D03BDB" w:rsidRDefault="00D03BDB" w:rsidP="00D03BDB">
      <w:pPr>
        <w:pStyle w:val="a9"/>
        <w:numPr>
          <w:ilvl w:val="0"/>
          <w:numId w:val="27"/>
        </w:numPr>
        <w:spacing w:line="360" w:lineRule="auto"/>
        <w:jc w:val="both"/>
        <w:rPr>
          <w:rFonts w:ascii="Times New Roman" w:eastAsia="Times New Roman" w:hAnsi="Times New Roman" w:cs="Times New Roman"/>
          <w:kern w:val="0"/>
          <w:lang w:eastAsia="zh-CN"/>
          <w14:ligatures w14:val="none"/>
        </w:rPr>
      </w:pPr>
      <w:r w:rsidRPr="00D03BDB">
        <w:rPr>
          <w:rFonts w:ascii="Times New Roman" w:eastAsia="Times New Roman" w:hAnsi="Times New Roman" w:cs="Times New Roman"/>
          <w:kern w:val="0"/>
          <w:lang w:eastAsia="zh-CN"/>
          <w14:ligatures w14:val="none"/>
        </w:rPr>
        <w:t>Focus Groups: Provide qualitative insights into consumer motivations, perceptions, and barriers.</w:t>
      </w:r>
    </w:p>
    <w:p w14:paraId="68CC0A6B" w14:textId="77777777" w:rsidR="00D03BDB" w:rsidRDefault="00D03BDB" w:rsidP="00D03BDB">
      <w:pPr>
        <w:pStyle w:val="a9"/>
        <w:numPr>
          <w:ilvl w:val="0"/>
          <w:numId w:val="27"/>
        </w:numPr>
        <w:spacing w:line="360" w:lineRule="auto"/>
        <w:jc w:val="both"/>
        <w:rPr>
          <w:rFonts w:ascii="Times New Roman" w:eastAsia="Times New Roman" w:hAnsi="Times New Roman" w:cs="Times New Roman"/>
          <w:kern w:val="0"/>
          <w:lang w:eastAsia="zh-CN"/>
          <w14:ligatures w14:val="none"/>
        </w:rPr>
      </w:pPr>
      <w:r w:rsidRPr="00D03BDB">
        <w:rPr>
          <w:rFonts w:ascii="Times New Roman" w:eastAsia="Times New Roman" w:hAnsi="Times New Roman" w:cs="Times New Roman"/>
          <w:kern w:val="0"/>
          <w:lang w:eastAsia="zh-CN"/>
          <w14:ligatures w14:val="none"/>
        </w:rPr>
        <w:t>Structured Questionnaire Survey: Designed, pilot-tested, and refined (sample size = 385).</w:t>
      </w:r>
    </w:p>
    <w:p w14:paraId="0DEFDF23" w14:textId="06B4F448" w:rsidR="00D03BDB" w:rsidRDefault="00D03BDB" w:rsidP="00D03BDB">
      <w:pPr>
        <w:pStyle w:val="a9"/>
        <w:numPr>
          <w:ilvl w:val="0"/>
          <w:numId w:val="27"/>
        </w:numPr>
        <w:spacing w:after="0" w:line="360" w:lineRule="auto"/>
        <w:jc w:val="both"/>
        <w:rPr>
          <w:rFonts w:ascii="Times New Roman" w:eastAsia="Times New Roman" w:hAnsi="Times New Roman" w:cs="Times New Roman"/>
          <w:kern w:val="0"/>
          <w:lang w:eastAsia="zh-CN"/>
          <w14:ligatures w14:val="none"/>
        </w:rPr>
      </w:pPr>
      <w:r w:rsidRPr="00D03BDB">
        <w:rPr>
          <w:rFonts w:ascii="Times New Roman" w:eastAsia="Times New Roman" w:hAnsi="Times New Roman" w:cs="Times New Roman"/>
          <w:kern w:val="0"/>
          <w:lang w:eastAsia="zh-CN"/>
          <w14:ligatures w14:val="none"/>
        </w:rPr>
        <w:t>Data Analysis: Conducted using SPSS for descriptive statistics, reliability, correlation, regression, T-tests, and ANOVA.</w:t>
      </w:r>
    </w:p>
    <w:p w14:paraId="588CC8D9" w14:textId="77777777" w:rsidR="00D03BDB" w:rsidRPr="00D03BDB" w:rsidRDefault="00D03BDB" w:rsidP="00D03BDB">
      <w:pPr>
        <w:pStyle w:val="a9"/>
        <w:spacing w:after="0" w:line="360" w:lineRule="auto"/>
        <w:ind w:left="360"/>
        <w:jc w:val="both"/>
        <w:rPr>
          <w:rFonts w:ascii="Times New Roman" w:eastAsia="Times New Roman" w:hAnsi="Times New Roman" w:cs="Times New Roman"/>
          <w:kern w:val="0"/>
          <w:lang w:eastAsia="zh-CN"/>
          <w14:ligatures w14:val="none"/>
        </w:rPr>
      </w:pPr>
    </w:p>
    <w:p w14:paraId="5DD3B0F4" w14:textId="464FF9B0" w:rsidR="003503E9" w:rsidRDefault="00D03BDB" w:rsidP="00D03BDB">
      <w:pPr>
        <w:spacing w:after="0" w:line="360" w:lineRule="auto"/>
        <w:jc w:val="both"/>
        <w:rPr>
          <w:rFonts w:ascii="Times New Roman" w:eastAsia="Times New Roman" w:hAnsi="Times New Roman" w:cs="Times New Roman"/>
          <w:b/>
          <w:bCs/>
          <w:kern w:val="0"/>
          <w:sz w:val="28"/>
          <w:szCs w:val="28"/>
          <w:lang w:eastAsia="zh-CN"/>
          <w14:ligatures w14:val="none"/>
        </w:rPr>
      </w:pPr>
      <w:r w:rsidRPr="00D03BDB">
        <w:rPr>
          <w:rFonts w:ascii="Times New Roman" w:eastAsia="Times New Roman" w:hAnsi="Times New Roman" w:cs="Times New Roman"/>
          <w:kern w:val="0"/>
          <w:lang w:eastAsia="zh-CN"/>
          <w14:ligatures w14:val="none"/>
        </w:rPr>
        <w:t xml:space="preserve">The findings will identify drivers and barriers to green beauty adoption, providing actionable recommendations for businesses and policymakers to enhance product offerings and marketing strategies. This research contributes to understanding sustainable consumer </w:t>
      </w:r>
      <w:proofErr w:type="spellStart"/>
      <w:r w:rsidRPr="00D03BDB">
        <w:rPr>
          <w:rFonts w:ascii="Times New Roman" w:eastAsia="Times New Roman" w:hAnsi="Times New Roman" w:cs="Times New Roman"/>
          <w:kern w:val="0"/>
          <w:lang w:eastAsia="zh-CN"/>
          <w14:ligatures w14:val="none"/>
        </w:rPr>
        <w:t>behavior</w:t>
      </w:r>
      <w:proofErr w:type="spellEnd"/>
      <w:r w:rsidRPr="00D03BDB">
        <w:rPr>
          <w:rFonts w:ascii="Times New Roman" w:eastAsia="Times New Roman" w:hAnsi="Times New Roman" w:cs="Times New Roman"/>
          <w:kern w:val="0"/>
          <w:lang w:eastAsia="zh-CN"/>
          <w14:ligatures w14:val="none"/>
        </w:rPr>
        <w:t xml:space="preserve"> in Hong Kong’s beauty market.</w:t>
      </w:r>
      <w:r w:rsidR="003503E9">
        <w:rPr>
          <w:rFonts w:ascii="Times New Roman" w:eastAsia="Times New Roman" w:hAnsi="Times New Roman" w:cs="Times New Roman"/>
          <w:b/>
          <w:bCs/>
          <w:kern w:val="0"/>
          <w:sz w:val="28"/>
          <w:szCs w:val="28"/>
          <w:lang w:eastAsia="zh-CN"/>
          <w14:ligatures w14:val="none"/>
        </w:rPr>
        <w:br w:type="page"/>
      </w:r>
    </w:p>
    <w:tbl>
      <w:tblPr>
        <w:tblStyle w:val="af5"/>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96"/>
        <w:gridCol w:w="759"/>
        <w:gridCol w:w="9"/>
        <w:gridCol w:w="876"/>
        <w:gridCol w:w="380"/>
        <w:gridCol w:w="1965"/>
        <w:gridCol w:w="3921"/>
        <w:gridCol w:w="710"/>
      </w:tblGrid>
      <w:tr w:rsidR="006D6F5E" w14:paraId="07BC5907" w14:textId="77777777" w:rsidTr="00B90873">
        <w:tc>
          <w:tcPr>
            <w:tcW w:w="2420" w:type="dxa"/>
            <w:gridSpan w:val="5"/>
          </w:tcPr>
          <w:p w14:paraId="479278E2" w14:textId="77777777" w:rsidR="006D6F5E" w:rsidRPr="00E35F09" w:rsidRDefault="006D6F5E" w:rsidP="009070DD">
            <w:pPr>
              <w:rPr>
                <w:rFonts w:ascii="Times New Roman" w:hAnsi="Times New Roman" w:cs="Times New Roman"/>
                <w:b/>
                <w:bCs/>
              </w:rPr>
            </w:pPr>
          </w:p>
        </w:tc>
        <w:tc>
          <w:tcPr>
            <w:tcW w:w="1965" w:type="dxa"/>
          </w:tcPr>
          <w:p w14:paraId="59345DE0" w14:textId="77777777" w:rsidR="006D6F5E" w:rsidRDefault="006D6F5E" w:rsidP="009070DD">
            <w:pPr>
              <w:rPr>
                <w:rFonts w:ascii="Times New Roman" w:hAnsi="Times New Roman" w:cs="Times New Roman"/>
                <w:b/>
                <w:bCs/>
              </w:rPr>
            </w:pPr>
          </w:p>
        </w:tc>
        <w:tc>
          <w:tcPr>
            <w:tcW w:w="3921" w:type="dxa"/>
          </w:tcPr>
          <w:p w14:paraId="49024A2B" w14:textId="77777777" w:rsidR="006D6F5E" w:rsidRDefault="006D6F5E" w:rsidP="009070DD">
            <w:pPr>
              <w:rPr>
                <w:rFonts w:ascii="Times New Roman" w:hAnsi="Times New Roman" w:cs="Times New Roman"/>
                <w:b/>
                <w:bCs/>
              </w:rPr>
            </w:pPr>
          </w:p>
        </w:tc>
        <w:tc>
          <w:tcPr>
            <w:tcW w:w="710" w:type="dxa"/>
          </w:tcPr>
          <w:p w14:paraId="77E42DC2" w14:textId="77777777" w:rsidR="006D6F5E" w:rsidRPr="0078343D" w:rsidRDefault="006D6F5E" w:rsidP="009070DD">
            <w:pPr>
              <w:jc w:val="right"/>
              <w:rPr>
                <w:rFonts w:ascii="Times New Roman" w:hAnsi="Times New Roman" w:cs="Times New Roman"/>
                <w:b/>
                <w:bCs/>
                <w:u w:val="single"/>
              </w:rPr>
            </w:pPr>
            <w:r w:rsidRPr="0078343D">
              <w:rPr>
                <w:rFonts w:ascii="Times New Roman" w:hAnsi="Times New Roman" w:cs="Times New Roman"/>
                <w:b/>
                <w:bCs/>
                <w:u w:val="single"/>
              </w:rPr>
              <w:t>Page</w:t>
            </w:r>
          </w:p>
        </w:tc>
      </w:tr>
      <w:tr w:rsidR="006D6F5E" w14:paraId="65F0E7FE" w14:textId="77777777" w:rsidTr="00B90873">
        <w:tc>
          <w:tcPr>
            <w:tcW w:w="2420" w:type="dxa"/>
            <w:gridSpan w:val="5"/>
          </w:tcPr>
          <w:p w14:paraId="5FB0043C" w14:textId="77777777" w:rsidR="006D6F5E" w:rsidRPr="00E722E7" w:rsidRDefault="006D6F5E" w:rsidP="009070DD">
            <w:pPr>
              <w:rPr>
                <w:rFonts w:ascii="Times New Roman" w:hAnsi="Times New Roman" w:cs="Times New Roman"/>
                <w:b/>
                <w:bCs/>
              </w:rPr>
            </w:pPr>
            <w:r w:rsidRPr="00E722E7">
              <w:rPr>
                <w:rFonts w:ascii="Times New Roman" w:hAnsi="Times New Roman" w:cs="Times New Roman"/>
                <w:b/>
                <w:bCs/>
              </w:rPr>
              <w:t>Executive Summary</w:t>
            </w:r>
          </w:p>
        </w:tc>
        <w:tc>
          <w:tcPr>
            <w:tcW w:w="1965" w:type="dxa"/>
          </w:tcPr>
          <w:p w14:paraId="7E9F4F74" w14:textId="77777777" w:rsidR="006D6F5E" w:rsidRPr="00E722E7" w:rsidRDefault="006D6F5E" w:rsidP="009070DD">
            <w:pPr>
              <w:rPr>
                <w:rFonts w:ascii="Times New Roman" w:hAnsi="Times New Roman" w:cs="Times New Roman"/>
                <w:b/>
                <w:bCs/>
              </w:rPr>
            </w:pPr>
          </w:p>
        </w:tc>
        <w:tc>
          <w:tcPr>
            <w:tcW w:w="3921" w:type="dxa"/>
          </w:tcPr>
          <w:p w14:paraId="40B8174B" w14:textId="77777777" w:rsidR="006D6F5E" w:rsidRPr="00E722E7" w:rsidRDefault="006D6F5E" w:rsidP="009070DD">
            <w:pPr>
              <w:rPr>
                <w:rFonts w:ascii="Times New Roman" w:hAnsi="Times New Roman" w:cs="Times New Roman"/>
                <w:b/>
                <w:bCs/>
              </w:rPr>
            </w:pPr>
          </w:p>
        </w:tc>
        <w:tc>
          <w:tcPr>
            <w:tcW w:w="710" w:type="dxa"/>
          </w:tcPr>
          <w:p w14:paraId="71625F5A" w14:textId="77777777" w:rsidR="006D6F5E" w:rsidRPr="00E722E7" w:rsidRDefault="006D6F5E" w:rsidP="009070DD">
            <w:pPr>
              <w:jc w:val="center"/>
              <w:rPr>
                <w:rFonts w:ascii="Times New Roman" w:hAnsi="Times New Roman" w:cs="Times New Roman"/>
                <w:b/>
                <w:bCs/>
              </w:rPr>
            </w:pPr>
            <w:r>
              <w:rPr>
                <w:rFonts w:ascii="Times New Roman" w:hAnsi="Times New Roman" w:cs="Times New Roman"/>
                <w:b/>
                <w:bCs/>
              </w:rPr>
              <w:t>2</w:t>
            </w:r>
          </w:p>
        </w:tc>
      </w:tr>
      <w:tr w:rsidR="006D6F5E" w14:paraId="564C65C7" w14:textId="77777777" w:rsidTr="00B90873">
        <w:tc>
          <w:tcPr>
            <w:tcW w:w="2420" w:type="dxa"/>
            <w:gridSpan w:val="5"/>
          </w:tcPr>
          <w:p w14:paraId="6600F57B" w14:textId="77777777" w:rsidR="006D6F5E" w:rsidRPr="00E722E7" w:rsidRDefault="006D6F5E" w:rsidP="009070DD">
            <w:pPr>
              <w:rPr>
                <w:rFonts w:ascii="Times New Roman" w:hAnsi="Times New Roman" w:cs="Times New Roman"/>
                <w:b/>
                <w:bCs/>
                <w:u w:val="single"/>
              </w:rPr>
            </w:pPr>
          </w:p>
        </w:tc>
        <w:tc>
          <w:tcPr>
            <w:tcW w:w="1965" w:type="dxa"/>
          </w:tcPr>
          <w:p w14:paraId="4DD65356" w14:textId="77777777" w:rsidR="006D6F5E" w:rsidRPr="00E722E7" w:rsidRDefault="006D6F5E" w:rsidP="009070DD">
            <w:pPr>
              <w:rPr>
                <w:rFonts w:ascii="Times New Roman" w:hAnsi="Times New Roman" w:cs="Times New Roman"/>
                <w:b/>
                <w:bCs/>
              </w:rPr>
            </w:pPr>
          </w:p>
        </w:tc>
        <w:tc>
          <w:tcPr>
            <w:tcW w:w="3921" w:type="dxa"/>
          </w:tcPr>
          <w:p w14:paraId="3247FA69" w14:textId="77777777" w:rsidR="006D6F5E" w:rsidRPr="00E722E7" w:rsidRDefault="006D6F5E" w:rsidP="009070DD">
            <w:pPr>
              <w:rPr>
                <w:rFonts w:ascii="Times New Roman" w:hAnsi="Times New Roman" w:cs="Times New Roman"/>
                <w:b/>
                <w:bCs/>
              </w:rPr>
            </w:pPr>
          </w:p>
        </w:tc>
        <w:tc>
          <w:tcPr>
            <w:tcW w:w="710" w:type="dxa"/>
          </w:tcPr>
          <w:p w14:paraId="0E5E64C4" w14:textId="77777777" w:rsidR="006D6F5E" w:rsidRPr="00E722E7" w:rsidRDefault="006D6F5E" w:rsidP="009070DD">
            <w:pPr>
              <w:jc w:val="center"/>
              <w:rPr>
                <w:rFonts w:ascii="Times New Roman" w:hAnsi="Times New Roman" w:cs="Times New Roman"/>
                <w:b/>
                <w:bCs/>
              </w:rPr>
            </w:pPr>
          </w:p>
        </w:tc>
      </w:tr>
      <w:tr w:rsidR="006D6F5E" w14:paraId="70F7A936" w14:textId="77777777" w:rsidTr="00B90873">
        <w:tc>
          <w:tcPr>
            <w:tcW w:w="2420" w:type="dxa"/>
            <w:gridSpan w:val="5"/>
          </w:tcPr>
          <w:p w14:paraId="4BE9746F" w14:textId="77777777" w:rsidR="006D6F5E" w:rsidRPr="00E722E7" w:rsidRDefault="006D6F5E" w:rsidP="009070DD">
            <w:pPr>
              <w:rPr>
                <w:rFonts w:ascii="Times New Roman" w:hAnsi="Times New Roman" w:cs="Times New Roman"/>
                <w:b/>
                <w:bCs/>
              </w:rPr>
            </w:pPr>
            <w:r w:rsidRPr="00E722E7">
              <w:rPr>
                <w:rFonts w:ascii="Times New Roman" w:hAnsi="Times New Roman" w:cs="Times New Roman"/>
                <w:b/>
                <w:bCs/>
                <w:u w:val="single"/>
              </w:rPr>
              <w:t>Table of Contents</w:t>
            </w:r>
          </w:p>
        </w:tc>
        <w:tc>
          <w:tcPr>
            <w:tcW w:w="1965" w:type="dxa"/>
          </w:tcPr>
          <w:p w14:paraId="5624AACD" w14:textId="77777777" w:rsidR="006D6F5E" w:rsidRPr="00E722E7" w:rsidRDefault="006D6F5E" w:rsidP="009070DD">
            <w:pPr>
              <w:rPr>
                <w:rFonts w:ascii="Times New Roman" w:hAnsi="Times New Roman" w:cs="Times New Roman"/>
                <w:b/>
                <w:bCs/>
              </w:rPr>
            </w:pPr>
          </w:p>
        </w:tc>
        <w:tc>
          <w:tcPr>
            <w:tcW w:w="3921" w:type="dxa"/>
          </w:tcPr>
          <w:p w14:paraId="57B96A90" w14:textId="77777777" w:rsidR="006D6F5E" w:rsidRPr="00E722E7" w:rsidRDefault="006D6F5E" w:rsidP="009070DD">
            <w:pPr>
              <w:rPr>
                <w:rFonts w:ascii="Times New Roman" w:hAnsi="Times New Roman" w:cs="Times New Roman"/>
                <w:b/>
                <w:bCs/>
              </w:rPr>
            </w:pPr>
          </w:p>
        </w:tc>
        <w:tc>
          <w:tcPr>
            <w:tcW w:w="710" w:type="dxa"/>
          </w:tcPr>
          <w:p w14:paraId="7F3A0C52" w14:textId="77777777" w:rsidR="006D6F5E" w:rsidRPr="00E722E7" w:rsidRDefault="006D6F5E" w:rsidP="009070DD">
            <w:pPr>
              <w:jc w:val="center"/>
              <w:rPr>
                <w:rFonts w:ascii="Times New Roman" w:hAnsi="Times New Roman" w:cs="Times New Roman"/>
                <w:b/>
                <w:bCs/>
              </w:rPr>
            </w:pPr>
          </w:p>
        </w:tc>
      </w:tr>
      <w:tr w:rsidR="006D6F5E" w14:paraId="5B4AEC07" w14:textId="77777777" w:rsidTr="00B90873">
        <w:tc>
          <w:tcPr>
            <w:tcW w:w="396" w:type="dxa"/>
          </w:tcPr>
          <w:p w14:paraId="11ABFC27" w14:textId="77777777" w:rsidR="006D6F5E" w:rsidRPr="00E722E7" w:rsidRDefault="006D6F5E" w:rsidP="009070DD">
            <w:pPr>
              <w:rPr>
                <w:rFonts w:ascii="Times New Roman" w:hAnsi="Times New Roman" w:cs="Times New Roman"/>
                <w:b/>
                <w:bCs/>
              </w:rPr>
            </w:pPr>
            <w:r w:rsidRPr="00E722E7">
              <w:rPr>
                <w:rFonts w:ascii="Times New Roman" w:hAnsi="Times New Roman" w:cs="Times New Roman"/>
                <w:b/>
                <w:bCs/>
              </w:rPr>
              <w:t>1.</w:t>
            </w:r>
          </w:p>
        </w:tc>
        <w:tc>
          <w:tcPr>
            <w:tcW w:w="7910" w:type="dxa"/>
            <w:gridSpan w:val="6"/>
          </w:tcPr>
          <w:p w14:paraId="0DF52C7A" w14:textId="77777777" w:rsidR="006D6F5E" w:rsidRPr="00E722E7" w:rsidRDefault="006D6F5E" w:rsidP="009070DD">
            <w:pPr>
              <w:rPr>
                <w:rFonts w:ascii="Times New Roman" w:hAnsi="Times New Roman" w:cs="Times New Roman"/>
                <w:b/>
                <w:bCs/>
              </w:rPr>
            </w:pPr>
            <w:r w:rsidRPr="00E722E7">
              <w:rPr>
                <w:rFonts w:ascii="Times New Roman" w:hAnsi="Times New Roman" w:cs="Times New Roman"/>
                <w:b/>
                <w:bCs/>
              </w:rPr>
              <w:t>Introduction</w:t>
            </w:r>
          </w:p>
        </w:tc>
        <w:tc>
          <w:tcPr>
            <w:tcW w:w="710" w:type="dxa"/>
          </w:tcPr>
          <w:p w14:paraId="11B802AA" w14:textId="77777777" w:rsidR="006D6F5E" w:rsidRPr="00E722E7" w:rsidRDefault="006D6F5E" w:rsidP="009070DD">
            <w:pPr>
              <w:jc w:val="center"/>
              <w:rPr>
                <w:rFonts w:ascii="Times New Roman" w:hAnsi="Times New Roman" w:cs="Times New Roman"/>
                <w:b/>
                <w:bCs/>
              </w:rPr>
            </w:pPr>
            <w:r>
              <w:rPr>
                <w:rFonts w:ascii="Times New Roman" w:hAnsi="Times New Roman" w:cs="Times New Roman"/>
                <w:b/>
                <w:bCs/>
              </w:rPr>
              <w:t>4</w:t>
            </w:r>
          </w:p>
        </w:tc>
      </w:tr>
      <w:tr w:rsidR="006D6F5E" w14:paraId="63DCD190" w14:textId="77777777" w:rsidTr="00B90873">
        <w:tc>
          <w:tcPr>
            <w:tcW w:w="396" w:type="dxa"/>
          </w:tcPr>
          <w:p w14:paraId="644DB231" w14:textId="77777777" w:rsidR="006D6F5E" w:rsidRPr="00E722E7" w:rsidRDefault="006D6F5E" w:rsidP="009070DD">
            <w:pPr>
              <w:rPr>
                <w:rFonts w:ascii="Times New Roman" w:hAnsi="Times New Roman" w:cs="Times New Roman"/>
                <w:b/>
                <w:bCs/>
              </w:rPr>
            </w:pPr>
          </w:p>
        </w:tc>
        <w:tc>
          <w:tcPr>
            <w:tcW w:w="768" w:type="dxa"/>
            <w:gridSpan w:val="2"/>
          </w:tcPr>
          <w:p w14:paraId="13B9DFFD" w14:textId="77777777" w:rsidR="006D6F5E" w:rsidRPr="00E722E7" w:rsidRDefault="006D6F5E" w:rsidP="009070DD">
            <w:pPr>
              <w:rPr>
                <w:rFonts w:ascii="Times New Roman" w:hAnsi="Times New Roman" w:cs="Times New Roman"/>
              </w:rPr>
            </w:pPr>
            <w:r w:rsidRPr="00E722E7">
              <w:rPr>
                <w:rFonts w:ascii="Times New Roman" w:hAnsi="Times New Roman" w:cs="Times New Roman"/>
              </w:rPr>
              <w:t>1.1</w:t>
            </w:r>
          </w:p>
        </w:tc>
        <w:tc>
          <w:tcPr>
            <w:tcW w:w="7142" w:type="dxa"/>
            <w:gridSpan w:val="4"/>
          </w:tcPr>
          <w:p w14:paraId="5CD2ACBF" w14:textId="08D08C93" w:rsidR="006D6F5E" w:rsidRPr="00E722E7" w:rsidRDefault="00D94003" w:rsidP="009070DD">
            <w:pPr>
              <w:rPr>
                <w:rFonts w:ascii="Times New Roman" w:hAnsi="Times New Roman" w:cs="Times New Roman"/>
              </w:rPr>
            </w:pPr>
            <w:r>
              <w:rPr>
                <w:rFonts w:ascii="Times New Roman" w:hAnsi="Times New Roman" w:cs="Times New Roman"/>
              </w:rPr>
              <w:t>Res</w:t>
            </w:r>
            <w:r w:rsidR="00612574">
              <w:rPr>
                <w:rFonts w:ascii="Times New Roman" w:hAnsi="Times New Roman" w:cs="Times New Roman"/>
              </w:rPr>
              <w:t>earch Background</w:t>
            </w:r>
          </w:p>
        </w:tc>
        <w:tc>
          <w:tcPr>
            <w:tcW w:w="710" w:type="dxa"/>
          </w:tcPr>
          <w:p w14:paraId="193A124D" w14:textId="77777777" w:rsidR="006D6F5E" w:rsidRPr="00460680" w:rsidRDefault="006D6F5E" w:rsidP="009070DD">
            <w:pPr>
              <w:jc w:val="center"/>
              <w:rPr>
                <w:rFonts w:ascii="Times New Roman" w:hAnsi="Times New Roman" w:cs="Times New Roman"/>
                <w:b/>
                <w:bCs/>
              </w:rPr>
            </w:pPr>
            <w:r w:rsidRPr="00460680">
              <w:rPr>
                <w:rFonts w:ascii="Times New Roman" w:hAnsi="Times New Roman" w:cs="Times New Roman"/>
                <w:b/>
                <w:bCs/>
              </w:rPr>
              <w:t>4</w:t>
            </w:r>
          </w:p>
        </w:tc>
      </w:tr>
      <w:tr w:rsidR="006D6F5E" w14:paraId="645336B5" w14:textId="77777777" w:rsidTr="00B90873">
        <w:tc>
          <w:tcPr>
            <w:tcW w:w="396" w:type="dxa"/>
          </w:tcPr>
          <w:p w14:paraId="296066FE" w14:textId="77777777" w:rsidR="006D6F5E" w:rsidRPr="00E722E7" w:rsidRDefault="006D6F5E" w:rsidP="009070DD">
            <w:pPr>
              <w:rPr>
                <w:rFonts w:ascii="Times New Roman" w:hAnsi="Times New Roman" w:cs="Times New Roman"/>
                <w:b/>
                <w:bCs/>
              </w:rPr>
            </w:pPr>
          </w:p>
        </w:tc>
        <w:tc>
          <w:tcPr>
            <w:tcW w:w="768" w:type="dxa"/>
            <w:gridSpan w:val="2"/>
          </w:tcPr>
          <w:p w14:paraId="725BE467" w14:textId="77777777" w:rsidR="006D6F5E" w:rsidRPr="00E722E7" w:rsidRDefault="006D6F5E" w:rsidP="009070DD">
            <w:pPr>
              <w:rPr>
                <w:rFonts w:ascii="Times New Roman" w:hAnsi="Times New Roman" w:cs="Times New Roman"/>
              </w:rPr>
            </w:pPr>
            <w:r w:rsidRPr="00E722E7">
              <w:rPr>
                <w:rFonts w:ascii="Times New Roman" w:hAnsi="Times New Roman" w:cs="Times New Roman"/>
              </w:rPr>
              <w:t>1.2</w:t>
            </w:r>
          </w:p>
        </w:tc>
        <w:tc>
          <w:tcPr>
            <w:tcW w:w="7142" w:type="dxa"/>
            <w:gridSpan w:val="4"/>
          </w:tcPr>
          <w:p w14:paraId="4A564438" w14:textId="59FA0FC9" w:rsidR="006D6F5E" w:rsidRPr="00E722E7" w:rsidRDefault="00612574" w:rsidP="009070DD">
            <w:pPr>
              <w:rPr>
                <w:rFonts w:ascii="Times New Roman" w:hAnsi="Times New Roman" w:cs="Times New Roman"/>
              </w:rPr>
            </w:pPr>
            <w:r>
              <w:rPr>
                <w:rFonts w:ascii="Times New Roman" w:hAnsi="Times New Roman" w:cs="Times New Roman"/>
              </w:rPr>
              <w:t>Research Motivations</w:t>
            </w:r>
          </w:p>
        </w:tc>
        <w:tc>
          <w:tcPr>
            <w:tcW w:w="710" w:type="dxa"/>
          </w:tcPr>
          <w:p w14:paraId="6A83FB79" w14:textId="77777777" w:rsidR="006D6F5E" w:rsidRPr="00460680" w:rsidRDefault="006D6F5E" w:rsidP="009070DD">
            <w:pPr>
              <w:jc w:val="center"/>
              <w:rPr>
                <w:rFonts w:ascii="Times New Roman" w:hAnsi="Times New Roman" w:cs="Times New Roman"/>
                <w:b/>
                <w:bCs/>
              </w:rPr>
            </w:pPr>
            <w:r w:rsidRPr="00460680">
              <w:rPr>
                <w:rFonts w:ascii="Times New Roman" w:hAnsi="Times New Roman" w:cs="Times New Roman"/>
                <w:b/>
                <w:bCs/>
              </w:rPr>
              <w:t>5</w:t>
            </w:r>
          </w:p>
        </w:tc>
      </w:tr>
      <w:tr w:rsidR="006D6F5E" w14:paraId="2BF3F1FD" w14:textId="77777777" w:rsidTr="00B90873">
        <w:tc>
          <w:tcPr>
            <w:tcW w:w="396" w:type="dxa"/>
          </w:tcPr>
          <w:p w14:paraId="6766B137" w14:textId="77777777" w:rsidR="006D6F5E" w:rsidRPr="00E722E7" w:rsidRDefault="006D6F5E" w:rsidP="009070DD">
            <w:pPr>
              <w:rPr>
                <w:rFonts w:ascii="Times New Roman" w:hAnsi="Times New Roman" w:cs="Times New Roman"/>
                <w:b/>
                <w:bCs/>
              </w:rPr>
            </w:pPr>
          </w:p>
        </w:tc>
        <w:tc>
          <w:tcPr>
            <w:tcW w:w="768" w:type="dxa"/>
            <w:gridSpan w:val="2"/>
          </w:tcPr>
          <w:p w14:paraId="69A987A9" w14:textId="77777777" w:rsidR="006D6F5E" w:rsidRPr="00E722E7" w:rsidRDefault="006D6F5E" w:rsidP="009070DD">
            <w:pPr>
              <w:rPr>
                <w:rFonts w:ascii="Times New Roman" w:hAnsi="Times New Roman" w:cs="Times New Roman"/>
              </w:rPr>
            </w:pPr>
            <w:r w:rsidRPr="00E722E7">
              <w:rPr>
                <w:rFonts w:ascii="Times New Roman" w:hAnsi="Times New Roman" w:cs="Times New Roman"/>
              </w:rPr>
              <w:t>1.3</w:t>
            </w:r>
          </w:p>
        </w:tc>
        <w:tc>
          <w:tcPr>
            <w:tcW w:w="7142" w:type="dxa"/>
            <w:gridSpan w:val="4"/>
          </w:tcPr>
          <w:p w14:paraId="27C641D4" w14:textId="68A5219C" w:rsidR="006D6F5E" w:rsidRPr="00612574" w:rsidRDefault="00612574" w:rsidP="009070DD">
            <w:pPr>
              <w:rPr>
                <w:rFonts w:ascii="Times New Roman" w:hAnsi="Times New Roman" w:cs="Times New Roman"/>
              </w:rPr>
            </w:pPr>
            <w:r w:rsidRPr="00612574">
              <w:rPr>
                <w:rFonts w:ascii="Times New Roman" w:eastAsia="Times New Roman" w:hAnsi="Times New Roman" w:cs="Times New Roman"/>
                <w:kern w:val="0"/>
                <w:lang w:eastAsia="zh-CN"/>
                <w14:ligatures w14:val="none"/>
              </w:rPr>
              <w:t>Research for Existing Gaps</w:t>
            </w:r>
          </w:p>
        </w:tc>
        <w:tc>
          <w:tcPr>
            <w:tcW w:w="710" w:type="dxa"/>
          </w:tcPr>
          <w:p w14:paraId="7BD816E9" w14:textId="0F15AD86" w:rsidR="006D6F5E" w:rsidRPr="00460680" w:rsidRDefault="00F405EF" w:rsidP="009070DD">
            <w:pPr>
              <w:jc w:val="center"/>
              <w:rPr>
                <w:rFonts w:ascii="Times New Roman" w:hAnsi="Times New Roman" w:cs="Times New Roman"/>
                <w:b/>
                <w:bCs/>
              </w:rPr>
            </w:pPr>
            <w:r>
              <w:rPr>
                <w:rFonts w:ascii="Times New Roman" w:hAnsi="Times New Roman" w:cs="Times New Roman"/>
                <w:b/>
                <w:bCs/>
              </w:rPr>
              <w:t>6</w:t>
            </w:r>
          </w:p>
        </w:tc>
      </w:tr>
      <w:tr w:rsidR="006D6F5E" w14:paraId="11077BBA" w14:textId="77777777" w:rsidTr="00B90873">
        <w:tc>
          <w:tcPr>
            <w:tcW w:w="396" w:type="dxa"/>
          </w:tcPr>
          <w:p w14:paraId="48974ECD" w14:textId="77777777" w:rsidR="006D6F5E" w:rsidRPr="00E722E7" w:rsidRDefault="006D6F5E" w:rsidP="009070DD">
            <w:pPr>
              <w:rPr>
                <w:rFonts w:ascii="Times New Roman" w:hAnsi="Times New Roman" w:cs="Times New Roman"/>
                <w:b/>
                <w:bCs/>
              </w:rPr>
            </w:pPr>
          </w:p>
        </w:tc>
        <w:tc>
          <w:tcPr>
            <w:tcW w:w="768" w:type="dxa"/>
            <w:gridSpan w:val="2"/>
          </w:tcPr>
          <w:p w14:paraId="6FB6EAC8" w14:textId="77777777" w:rsidR="006D6F5E" w:rsidRPr="00E722E7" w:rsidRDefault="006D6F5E" w:rsidP="009070DD">
            <w:pPr>
              <w:rPr>
                <w:rFonts w:ascii="Times New Roman" w:hAnsi="Times New Roman" w:cs="Times New Roman"/>
              </w:rPr>
            </w:pPr>
            <w:r w:rsidRPr="00E722E7">
              <w:rPr>
                <w:rFonts w:ascii="Times New Roman" w:hAnsi="Times New Roman" w:cs="Times New Roman"/>
              </w:rPr>
              <w:t>1.4</w:t>
            </w:r>
          </w:p>
        </w:tc>
        <w:tc>
          <w:tcPr>
            <w:tcW w:w="7142" w:type="dxa"/>
            <w:gridSpan w:val="4"/>
          </w:tcPr>
          <w:p w14:paraId="5759F277" w14:textId="5F672272" w:rsidR="006D6F5E" w:rsidRPr="00612574" w:rsidRDefault="00612574" w:rsidP="009070DD">
            <w:pPr>
              <w:rPr>
                <w:rFonts w:ascii="Times New Roman" w:hAnsi="Times New Roman" w:cs="Times New Roman"/>
              </w:rPr>
            </w:pPr>
            <w:r w:rsidRPr="00612574">
              <w:rPr>
                <w:rFonts w:ascii="Times New Roman" w:hAnsi="Times New Roman" w:cs="Times New Roman"/>
              </w:rPr>
              <w:t>Research Aim and Objectives</w:t>
            </w:r>
          </w:p>
        </w:tc>
        <w:tc>
          <w:tcPr>
            <w:tcW w:w="710" w:type="dxa"/>
          </w:tcPr>
          <w:p w14:paraId="30B7AA28" w14:textId="3D9D61E5" w:rsidR="006D6F5E" w:rsidRPr="00460680" w:rsidRDefault="00F405EF" w:rsidP="009070DD">
            <w:pPr>
              <w:jc w:val="center"/>
              <w:rPr>
                <w:rFonts w:ascii="Times New Roman" w:hAnsi="Times New Roman" w:cs="Times New Roman"/>
                <w:b/>
                <w:bCs/>
              </w:rPr>
            </w:pPr>
            <w:r>
              <w:rPr>
                <w:rFonts w:ascii="Times New Roman" w:hAnsi="Times New Roman" w:cs="Times New Roman"/>
                <w:b/>
                <w:bCs/>
              </w:rPr>
              <w:t>6</w:t>
            </w:r>
          </w:p>
        </w:tc>
      </w:tr>
      <w:tr w:rsidR="006D6F5E" w14:paraId="16F4BE39" w14:textId="77777777" w:rsidTr="00B90873">
        <w:tc>
          <w:tcPr>
            <w:tcW w:w="396" w:type="dxa"/>
          </w:tcPr>
          <w:p w14:paraId="67225513" w14:textId="77777777" w:rsidR="006D6F5E" w:rsidRPr="00E722E7" w:rsidRDefault="006D6F5E" w:rsidP="009070DD">
            <w:pPr>
              <w:rPr>
                <w:rFonts w:ascii="Times New Roman" w:hAnsi="Times New Roman" w:cs="Times New Roman"/>
                <w:b/>
                <w:bCs/>
              </w:rPr>
            </w:pPr>
          </w:p>
        </w:tc>
        <w:tc>
          <w:tcPr>
            <w:tcW w:w="768" w:type="dxa"/>
            <w:gridSpan w:val="2"/>
          </w:tcPr>
          <w:p w14:paraId="2B26B72F" w14:textId="77777777" w:rsidR="006D6F5E" w:rsidRPr="00E722E7" w:rsidRDefault="006D6F5E" w:rsidP="009070DD">
            <w:pPr>
              <w:rPr>
                <w:rFonts w:ascii="Times New Roman" w:hAnsi="Times New Roman" w:cs="Times New Roman"/>
              </w:rPr>
            </w:pPr>
            <w:r w:rsidRPr="00E722E7">
              <w:rPr>
                <w:rFonts w:ascii="Times New Roman" w:hAnsi="Times New Roman" w:cs="Times New Roman"/>
              </w:rPr>
              <w:t>1.5</w:t>
            </w:r>
          </w:p>
        </w:tc>
        <w:tc>
          <w:tcPr>
            <w:tcW w:w="7142" w:type="dxa"/>
            <w:gridSpan w:val="4"/>
          </w:tcPr>
          <w:p w14:paraId="074E5487" w14:textId="56F35AF8" w:rsidR="006D6F5E" w:rsidRPr="00E722E7" w:rsidRDefault="00612574" w:rsidP="009070DD">
            <w:pPr>
              <w:rPr>
                <w:rFonts w:ascii="Times New Roman" w:hAnsi="Times New Roman" w:cs="Times New Roman"/>
              </w:rPr>
            </w:pPr>
            <w:r>
              <w:rPr>
                <w:rFonts w:ascii="Times New Roman" w:hAnsi="Times New Roman" w:cs="Times New Roman"/>
              </w:rPr>
              <w:t>Research Limitations</w:t>
            </w:r>
          </w:p>
        </w:tc>
        <w:tc>
          <w:tcPr>
            <w:tcW w:w="710" w:type="dxa"/>
          </w:tcPr>
          <w:p w14:paraId="630D7956" w14:textId="6CC380F0" w:rsidR="006D6F5E" w:rsidRPr="00460680" w:rsidRDefault="00F405EF" w:rsidP="009070DD">
            <w:pPr>
              <w:jc w:val="center"/>
              <w:rPr>
                <w:rFonts w:ascii="Times New Roman" w:hAnsi="Times New Roman" w:cs="Times New Roman"/>
                <w:b/>
                <w:bCs/>
              </w:rPr>
            </w:pPr>
            <w:r>
              <w:rPr>
                <w:rFonts w:ascii="Times New Roman" w:hAnsi="Times New Roman" w:cs="Times New Roman"/>
                <w:b/>
                <w:bCs/>
              </w:rPr>
              <w:t>7</w:t>
            </w:r>
          </w:p>
        </w:tc>
      </w:tr>
      <w:tr w:rsidR="00612574" w14:paraId="626009A9" w14:textId="77777777" w:rsidTr="00B90873">
        <w:tc>
          <w:tcPr>
            <w:tcW w:w="396" w:type="dxa"/>
          </w:tcPr>
          <w:p w14:paraId="2A672639" w14:textId="77777777" w:rsidR="00612574" w:rsidRPr="00E722E7" w:rsidRDefault="00612574" w:rsidP="009070DD">
            <w:pPr>
              <w:rPr>
                <w:rFonts w:ascii="Times New Roman" w:hAnsi="Times New Roman" w:cs="Times New Roman"/>
                <w:b/>
                <w:bCs/>
              </w:rPr>
            </w:pPr>
          </w:p>
        </w:tc>
        <w:tc>
          <w:tcPr>
            <w:tcW w:w="768" w:type="dxa"/>
            <w:gridSpan w:val="2"/>
          </w:tcPr>
          <w:p w14:paraId="52321579" w14:textId="43147BFD" w:rsidR="00612574" w:rsidRPr="00E722E7" w:rsidRDefault="00612574" w:rsidP="009070DD">
            <w:pPr>
              <w:rPr>
                <w:rFonts w:ascii="Times New Roman" w:hAnsi="Times New Roman" w:cs="Times New Roman"/>
              </w:rPr>
            </w:pPr>
            <w:r>
              <w:rPr>
                <w:rFonts w:ascii="Times New Roman" w:hAnsi="Times New Roman" w:cs="Times New Roman"/>
              </w:rPr>
              <w:t>1.6</w:t>
            </w:r>
          </w:p>
        </w:tc>
        <w:tc>
          <w:tcPr>
            <w:tcW w:w="7142" w:type="dxa"/>
            <w:gridSpan w:val="4"/>
          </w:tcPr>
          <w:p w14:paraId="666EA8B5" w14:textId="32BC472B" w:rsidR="00612574" w:rsidRPr="00E722E7" w:rsidRDefault="00612574" w:rsidP="009070DD">
            <w:pPr>
              <w:rPr>
                <w:rFonts w:ascii="Times New Roman" w:hAnsi="Times New Roman" w:cs="Times New Roman"/>
              </w:rPr>
            </w:pPr>
            <w:r>
              <w:rPr>
                <w:rFonts w:ascii="Times New Roman" w:hAnsi="Times New Roman" w:cs="Times New Roman"/>
              </w:rPr>
              <w:t>Summary</w:t>
            </w:r>
          </w:p>
        </w:tc>
        <w:tc>
          <w:tcPr>
            <w:tcW w:w="710" w:type="dxa"/>
          </w:tcPr>
          <w:p w14:paraId="3E4B1B38" w14:textId="23365D51" w:rsidR="00612574" w:rsidRPr="00460680" w:rsidRDefault="00F405EF" w:rsidP="009070DD">
            <w:pPr>
              <w:jc w:val="center"/>
              <w:rPr>
                <w:rFonts w:ascii="Times New Roman" w:hAnsi="Times New Roman" w:cs="Times New Roman"/>
                <w:b/>
                <w:bCs/>
              </w:rPr>
            </w:pPr>
            <w:r>
              <w:rPr>
                <w:rFonts w:ascii="Times New Roman" w:hAnsi="Times New Roman" w:cs="Times New Roman"/>
                <w:b/>
                <w:bCs/>
              </w:rPr>
              <w:t>8</w:t>
            </w:r>
          </w:p>
        </w:tc>
      </w:tr>
      <w:tr w:rsidR="006D6F5E" w14:paraId="5E741551" w14:textId="77777777" w:rsidTr="00B90873">
        <w:tc>
          <w:tcPr>
            <w:tcW w:w="396" w:type="dxa"/>
          </w:tcPr>
          <w:p w14:paraId="46324C5A" w14:textId="77777777" w:rsidR="006D6F5E" w:rsidRPr="00E722E7" w:rsidRDefault="006D6F5E" w:rsidP="009070DD">
            <w:pPr>
              <w:rPr>
                <w:rFonts w:ascii="Times New Roman" w:hAnsi="Times New Roman" w:cs="Times New Roman"/>
                <w:b/>
                <w:bCs/>
              </w:rPr>
            </w:pPr>
          </w:p>
        </w:tc>
        <w:tc>
          <w:tcPr>
            <w:tcW w:w="2024" w:type="dxa"/>
            <w:gridSpan w:val="4"/>
          </w:tcPr>
          <w:p w14:paraId="12A7E2A7" w14:textId="77777777" w:rsidR="006D6F5E" w:rsidRPr="00E722E7" w:rsidRDefault="006D6F5E" w:rsidP="009070DD">
            <w:pPr>
              <w:rPr>
                <w:rFonts w:ascii="Times New Roman" w:hAnsi="Times New Roman" w:cs="Times New Roman"/>
                <w:b/>
                <w:bCs/>
              </w:rPr>
            </w:pPr>
          </w:p>
        </w:tc>
        <w:tc>
          <w:tcPr>
            <w:tcW w:w="1965" w:type="dxa"/>
          </w:tcPr>
          <w:p w14:paraId="4DAEDEDC" w14:textId="77777777" w:rsidR="006D6F5E" w:rsidRPr="00E722E7" w:rsidRDefault="006D6F5E" w:rsidP="009070DD">
            <w:pPr>
              <w:rPr>
                <w:rFonts w:ascii="Times New Roman" w:hAnsi="Times New Roman" w:cs="Times New Roman"/>
                <w:b/>
                <w:bCs/>
              </w:rPr>
            </w:pPr>
          </w:p>
        </w:tc>
        <w:tc>
          <w:tcPr>
            <w:tcW w:w="3921" w:type="dxa"/>
          </w:tcPr>
          <w:p w14:paraId="48A86E9F" w14:textId="77777777" w:rsidR="006D6F5E" w:rsidRPr="00E722E7" w:rsidRDefault="006D6F5E" w:rsidP="009070DD">
            <w:pPr>
              <w:rPr>
                <w:rFonts w:ascii="Times New Roman" w:hAnsi="Times New Roman" w:cs="Times New Roman"/>
                <w:b/>
                <w:bCs/>
              </w:rPr>
            </w:pPr>
          </w:p>
        </w:tc>
        <w:tc>
          <w:tcPr>
            <w:tcW w:w="710" w:type="dxa"/>
          </w:tcPr>
          <w:p w14:paraId="00A8954B" w14:textId="77777777" w:rsidR="006D6F5E" w:rsidRPr="00460680" w:rsidRDefault="006D6F5E" w:rsidP="009070DD">
            <w:pPr>
              <w:jc w:val="center"/>
              <w:rPr>
                <w:rFonts w:ascii="Times New Roman" w:hAnsi="Times New Roman" w:cs="Times New Roman"/>
                <w:b/>
                <w:bCs/>
              </w:rPr>
            </w:pPr>
          </w:p>
        </w:tc>
      </w:tr>
      <w:tr w:rsidR="006D6F5E" w:rsidRPr="00AC3C38" w14:paraId="0215E0B8" w14:textId="77777777" w:rsidTr="00B90873">
        <w:tc>
          <w:tcPr>
            <w:tcW w:w="396" w:type="dxa"/>
          </w:tcPr>
          <w:p w14:paraId="2662B1AD" w14:textId="77777777" w:rsidR="006D6F5E" w:rsidRPr="00E722E7" w:rsidRDefault="006D6F5E" w:rsidP="009070DD">
            <w:pPr>
              <w:rPr>
                <w:rFonts w:ascii="Times New Roman" w:hAnsi="Times New Roman" w:cs="Times New Roman"/>
                <w:b/>
                <w:bCs/>
              </w:rPr>
            </w:pPr>
            <w:r w:rsidRPr="00E722E7">
              <w:rPr>
                <w:rFonts w:ascii="Times New Roman" w:hAnsi="Times New Roman" w:cs="Times New Roman"/>
                <w:b/>
                <w:bCs/>
              </w:rPr>
              <w:t>2.</w:t>
            </w:r>
          </w:p>
        </w:tc>
        <w:tc>
          <w:tcPr>
            <w:tcW w:w="7910" w:type="dxa"/>
            <w:gridSpan w:val="6"/>
          </w:tcPr>
          <w:p w14:paraId="3346F258" w14:textId="5C92E451" w:rsidR="006D6F5E" w:rsidRPr="00E722E7" w:rsidRDefault="00612574" w:rsidP="009070DD">
            <w:pPr>
              <w:rPr>
                <w:rFonts w:ascii="Times New Roman" w:hAnsi="Times New Roman" w:cs="Times New Roman"/>
                <w:b/>
                <w:bCs/>
              </w:rPr>
            </w:pPr>
            <w:r w:rsidRPr="00612574">
              <w:rPr>
                <w:rFonts w:ascii="Times New Roman" w:hAnsi="Times New Roman" w:cs="Times New Roman"/>
                <w:b/>
                <w:bCs/>
              </w:rPr>
              <w:t>Literature Review</w:t>
            </w:r>
          </w:p>
        </w:tc>
        <w:tc>
          <w:tcPr>
            <w:tcW w:w="710" w:type="dxa"/>
          </w:tcPr>
          <w:p w14:paraId="43CBF229" w14:textId="51A40C4F" w:rsidR="006D6F5E" w:rsidRPr="00460680" w:rsidRDefault="00F405EF" w:rsidP="009070DD">
            <w:pPr>
              <w:jc w:val="center"/>
              <w:rPr>
                <w:rFonts w:ascii="Times New Roman" w:hAnsi="Times New Roman" w:cs="Times New Roman"/>
                <w:b/>
                <w:bCs/>
              </w:rPr>
            </w:pPr>
            <w:r>
              <w:rPr>
                <w:rFonts w:ascii="Times New Roman" w:hAnsi="Times New Roman" w:cs="Times New Roman"/>
                <w:b/>
                <w:bCs/>
              </w:rPr>
              <w:t>9</w:t>
            </w:r>
          </w:p>
        </w:tc>
      </w:tr>
      <w:tr w:rsidR="006D6F5E" w14:paraId="4A09807F" w14:textId="77777777" w:rsidTr="00B90873">
        <w:tc>
          <w:tcPr>
            <w:tcW w:w="396" w:type="dxa"/>
          </w:tcPr>
          <w:p w14:paraId="1C5AB3CF" w14:textId="77777777" w:rsidR="006D6F5E" w:rsidRPr="00E722E7" w:rsidRDefault="006D6F5E" w:rsidP="009070DD">
            <w:pPr>
              <w:rPr>
                <w:rFonts w:ascii="Times New Roman" w:hAnsi="Times New Roman" w:cs="Times New Roman"/>
                <w:b/>
                <w:bCs/>
              </w:rPr>
            </w:pPr>
          </w:p>
        </w:tc>
        <w:tc>
          <w:tcPr>
            <w:tcW w:w="768" w:type="dxa"/>
            <w:gridSpan w:val="2"/>
          </w:tcPr>
          <w:p w14:paraId="5EB0D22F" w14:textId="77777777" w:rsidR="006D6F5E" w:rsidRPr="00E722E7" w:rsidRDefault="006D6F5E" w:rsidP="009070DD">
            <w:pPr>
              <w:rPr>
                <w:rFonts w:ascii="Times New Roman" w:hAnsi="Times New Roman" w:cs="Times New Roman"/>
              </w:rPr>
            </w:pPr>
            <w:r w:rsidRPr="00E722E7">
              <w:rPr>
                <w:rFonts w:ascii="Times New Roman" w:hAnsi="Times New Roman" w:cs="Times New Roman"/>
              </w:rPr>
              <w:t>2.1</w:t>
            </w:r>
          </w:p>
        </w:tc>
        <w:tc>
          <w:tcPr>
            <w:tcW w:w="7142" w:type="dxa"/>
            <w:gridSpan w:val="4"/>
          </w:tcPr>
          <w:p w14:paraId="407C3894" w14:textId="6A1BDD1C" w:rsidR="006D6F5E" w:rsidRPr="00E722E7" w:rsidRDefault="00C26877" w:rsidP="009070DD">
            <w:pPr>
              <w:rPr>
                <w:rFonts w:ascii="Times New Roman" w:hAnsi="Times New Roman" w:cs="Times New Roman"/>
                <w:b/>
                <w:bCs/>
              </w:rPr>
            </w:pPr>
            <w:r w:rsidRPr="00C26877">
              <w:rPr>
                <w:rFonts w:ascii="Times New Roman" w:hAnsi="Times New Roman" w:cs="Times New Roman"/>
              </w:rPr>
              <w:t>Theory of Planned Behaviour</w:t>
            </w:r>
          </w:p>
        </w:tc>
        <w:tc>
          <w:tcPr>
            <w:tcW w:w="710" w:type="dxa"/>
          </w:tcPr>
          <w:p w14:paraId="789367FE" w14:textId="49024EDF" w:rsidR="006D6F5E" w:rsidRPr="00460680" w:rsidRDefault="00F405EF" w:rsidP="009070DD">
            <w:pPr>
              <w:jc w:val="center"/>
              <w:rPr>
                <w:rFonts w:ascii="Times New Roman" w:hAnsi="Times New Roman" w:cs="Times New Roman"/>
                <w:b/>
                <w:bCs/>
              </w:rPr>
            </w:pPr>
            <w:r>
              <w:rPr>
                <w:rFonts w:ascii="Times New Roman" w:hAnsi="Times New Roman" w:cs="Times New Roman"/>
                <w:b/>
                <w:bCs/>
              </w:rPr>
              <w:t>9</w:t>
            </w:r>
          </w:p>
        </w:tc>
      </w:tr>
      <w:tr w:rsidR="007547F5" w14:paraId="1FE9557C" w14:textId="77777777" w:rsidTr="00B90873">
        <w:tc>
          <w:tcPr>
            <w:tcW w:w="396" w:type="dxa"/>
          </w:tcPr>
          <w:p w14:paraId="53C9C1D9" w14:textId="77777777" w:rsidR="007547F5" w:rsidRPr="00E722E7" w:rsidRDefault="007547F5" w:rsidP="009070DD">
            <w:pPr>
              <w:rPr>
                <w:rFonts w:ascii="Times New Roman" w:hAnsi="Times New Roman" w:cs="Times New Roman"/>
                <w:b/>
                <w:bCs/>
              </w:rPr>
            </w:pPr>
          </w:p>
        </w:tc>
        <w:tc>
          <w:tcPr>
            <w:tcW w:w="768" w:type="dxa"/>
            <w:gridSpan w:val="2"/>
          </w:tcPr>
          <w:p w14:paraId="7E1E8D33" w14:textId="2E1D592B" w:rsidR="007547F5" w:rsidRPr="00E722E7" w:rsidRDefault="007547F5" w:rsidP="009070DD">
            <w:pPr>
              <w:rPr>
                <w:rFonts w:ascii="Times New Roman" w:hAnsi="Times New Roman" w:cs="Times New Roman"/>
              </w:rPr>
            </w:pPr>
          </w:p>
        </w:tc>
        <w:tc>
          <w:tcPr>
            <w:tcW w:w="876" w:type="dxa"/>
          </w:tcPr>
          <w:p w14:paraId="4B3790EA" w14:textId="77B7CD0C" w:rsidR="007547F5" w:rsidRPr="00E722E7" w:rsidRDefault="002D112F" w:rsidP="009070DD">
            <w:pPr>
              <w:rPr>
                <w:rFonts w:ascii="Times New Roman" w:hAnsi="Times New Roman" w:cs="Times New Roman"/>
              </w:rPr>
            </w:pPr>
            <w:r>
              <w:rPr>
                <w:rFonts w:ascii="Times New Roman" w:hAnsi="Times New Roman" w:cs="Times New Roman"/>
              </w:rPr>
              <w:t>2.1.</w:t>
            </w:r>
            <w:proofErr w:type="gramStart"/>
            <w:r>
              <w:rPr>
                <w:rFonts w:ascii="Times New Roman" w:hAnsi="Times New Roman" w:cs="Times New Roman"/>
              </w:rPr>
              <w:t>1</w:t>
            </w:r>
            <w:r w:rsidR="006B29D4">
              <w:rPr>
                <w:rFonts w:ascii="Times New Roman" w:hAnsi="Times New Roman" w:cs="Times New Roman"/>
              </w:rPr>
              <w:t>.</w:t>
            </w:r>
            <w:r>
              <w:rPr>
                <w:rFonts w:ascii="Times New Roman" w:hAnsi="Times New Roman" w:cs="Times New Roman"/>
              </w:rPr>
              <w:t>a</w:t>
            </w:r>
            <w:proofErr w:type="gramEnd"/>
          </w:p>
        </w:tc>
        <w:tc>
          <w:tcPr>
            <w:tcW w:w="6266" w:type="dxa"/>
            <w:gridSpan w:val="3"/>
          </w:tcPr>
          <w:p w14:paraId="751BE8E4" w14:textId="48851B43" w:rsidR="007547F5" w:rsidRPr="00E722E7" w:rsidRDefault="0091051C" w:rsidP="009070DD">
            <w:pPr>
              <w:rPr>
                <w:rFonts w:ascii="Times New Roman" w:hAnsi="Times New Roman" w:cs="Times New Roman"/>
              </w:rPr>
            </w:pPr>
            <w:r w:rsidRPr="0091051C">
              <w:rPr>
                <w:rFonts w:ascii="Times New Roman" w:hAnsi="Times New Roman" w:cs="Times New Roman"/>
              </w:rPr>
              <w:t>Attitude towards Green Beauty Products</w:t>
            </w:r>
          </w:p>
        </w:tc>
        <w:tc>
          <w:tcPr>
            <w:tcW w:w="710" w:type="dxa"/>
          </w:tcPr>
          <w:p w14:paraId="4AC26D56" w14:textId="7898A44A" w:rsidR="007547F5" w:rsidRDefault="00F405EF" w:rsidP="009070DD">
            <w:pPr>
              <w:jc w:val="center"/>
              <w:rPr>
                <w:rFonts w:ascii="Times New Roman" w:hAnsi="Times New Roman" w:cs="Times New Roman"/>
                <w:b/>
                <w:bCs/>
              </w:rPr>
            </w:pPr>
            <w:r>
              <w:rPr>
                <w:rFonts w:ascii="Times New Roman" w:hAnsi="Times New Roman" w:cs="Times New Roman"/>
                <w:b/>
                <w:bCs/>
              </w:rPr>
              <w:t>9</w:t>
            </w:r>
          </w:p>
        </w:tc>
      </w:tr>
      <w:tr w:rsidR="007547F5" w14:paraId="456909E2" w14:textId="77777777" w:rsidTr="00B90873">
        <w:tc>
          <w:tcPr>
            <w:tcW w:w="396" w:type="dxa"/>
          </w:tcPr>
          <w:p w14:paraId="7D1728C2" w14:textId="77777777" w:rsidR="007547F5" w:rsidRPr="00E722E7" w:rsidRDefault="007547F5" w:rsidP="009070DD">
            <w:pPr>
              <w:rPr>
                <w:rFonts w:ascii="Times New Roman" w:hAnsi="Times New Roman" w:cs="Times New Roman"/>
                <w:b/>
                <w:bCs/>
              </w:rPr>
            </w:pPr>
          </w:p>
        </w:tc>
        <w:tc>
          <w:tcPr>
            <w:tcW w:w="768" w:type="dxa"/>
            <w:gridSpan w:val="2"/>
          </w:tcPr>
          <w:p w14:paraId="7C8389AB" w14:textId="77777777" w:rsidR="007547F5" w:rsidRDefault="007547F5" w:rsidP="009070DD">
            <w:pPr>
              <w:rPr>
                <w:rFonts w:ascii="Times New Roman" w:hAnsi="Times New Roman" w:cs="Times New Roman"/>
              </w:rPr>
            </w:pPr>
          </w:p>
        </w:tc>
        <w:tc>
          <w:tcPr>
            <w:tcW w:w="876" w:type="dxa"/>
          </w:tcPr>
          <w:p w14:paraId="5D45543D" w14:textId="614239A5" w:rsidR="007547F5" w:rsidRPr="00E722E7" w:rsidRDefault="00F87B5B" w:rsidP="009070DD">
            <w:pPr>
              <w:rPr>
                <w:rFonts w:ascii="Times New Roman" w:hAnsi="Times New Roman" w:cs="Times New Roman"/>
              </w:rPr>
            </w:pPr>
            <w:r>
              <w:rPr>
                <w:rFonts w:ascii="Times New Roman" w:hAnsi="Times New Roman" w:cs="Times New Roman"/>
              </w:rPr>
              <w:t>2.1.</w:t>
            </w:r>
            <w:proofErr w:type="gramStart"/>
            <w:r>
              <w:rPr>
                <w:rFonts w:ascii="Times New Roman" w:hAnsi="Times New Roman" w:cs="Times New Roman"/>
              </w:rPr>
              <w:t>1</w:t>
            </w:r>
            <w:r w:rsidR="006B29D4">
              <w:rPr>
                <w:rFonts w:ascii="Times New Roman" w:hAnsi="Times New Roman" w:cs="Times New Roman"/>
              </w:rPr>
              <w:t>.</w:t>
            </w:r>
            <w:r>
              <w:rPr>
                <w:rFonts w:ascii="Times New Roman" w:hAnsi="Times New Roman" w:cs="Times New Roman"/>
              </w:rPr>
              <w:t>b</w:t>
            </w:r>
            <w:proofErr w:type="gramEnd"/>
          </w:p>
        </w:tc>
        <w:tc>
          <w:tcPr>
            <w:tcW w:w="6266" w:type="dxa"/>
            <w:gridSpan w:val="3"/>
          </w:tcPr>
          <w:p w14:paraId="47BD9063" w14:textId="33BD0D55" w:rsidR="007547F5" w:rsidRPr="00E722E7" w:rsidRDefault="00F87B5B" w:rsidP="009070DD">
            <w:pPr>
              <w:rPr>
                <w:rFonts w:ascii="Times New Roman" w:hAnsi="Times New Roman" w:cs="Times New Roman"/>
              </w:rPr>
            </w:pPr>
            <w:r w:rsidRPr="00F87B5B">
              <w:rPr>
                <w:rFonts w:ascii="Times New Roman" w:hAnsi="Times New Roman" w:cs="Times New Roman"/>
              </w:rPr>
              <w:t>Construct and Measurement</w:t>
            </w:r>
          </w:p>
        </w:tc>
        <w:tc>
          <w:tcPr>
            <w:tcW w:w="710" w:type="dxa"/>
          </w:tcPr>
          <w:p w14:paraId="4E58F2D7" w14:textId="41473243" w:rsidR="007547F5" w:rsidRDefault="00F405EF" w:rsidP="009070DD">
            <w:pPr>
              <w:jc w:val="center"/>
              <w:rPr>
                <w:rFonts w:ascii="Times New Roman" w:hAnsi="Times New Roman" w:cs="Times New Roman"/>
                <w:b/>
                <w:bCs/>
              </w:rPr>
            </w:pPr>
            <w:r>
              <w:rPr>
                <w:rFonts w:ascii="Times New Roman" w:hAnsi="Times New Roman" w:cs="Times New Roman"/>
                <w:b/>
                <w:bCs/>
              </w:rPr>
              <w:t>10</w:t>
            </w:r>
          </w:p>
        </w:tc>
      </w:tr>
      <w:tr w:rsidR="007547F5" w14:paraId="27E99716" w14:textId="77777777" w:rsidTr="00B90873">
        <w:tc>
          <w:tcPr>
            <w:tcW w:w="396" w:type="dxa"/>
          </w:tcPr>
          <w:p w14:paraId="6995DF9B" w14:textId="77777777" w:rsidR="007547F5" w:rsidRPr="00E722E7" w:rsidRDefault="007547F5" w:rsidP="009070DD">
            <w:pPr>
              <w:rPr>
                <w:rFonts w:ascii="Times New Roman" w:hAnsi="Times New Roman" w:cs="Times New Roman"/>
                <w:b/>
                <w:bCs/>
              </w:rPr>
            </w:pPr>
          </w:p>
        </w:tc>
        <w:tc>
          <w:tcPr>
            <w:tcW w:w="768" w:type="dxa"/>
            <w:gridSpan w:val="2"/>
          </w:tcPr>
          <w:p w14:paraId="35B03574" w14:textId="77777777" w:rsidR="007547F5" w:rsidRDefault="007547F5" w:rsidP="009070DD">
            <w:pPr>
              <w:rPr>
                <w:rFonts w:ascii="Times New Roman" w:hAnsi="Times New Roman" w:cs="Times New Roman"/>
              </w:rPr>
            </w:pPr>
          </w:p>
        </w:tc>
        <w:tc>
          <w:tcPr>
            <w:tcW w:w="876" w:type="dxa"/>
          </w:tcPr>
          <w:p w14:paraId="43FF6C32" w14:textId="1DA5D36E" w:rsidR="007547F5" w:rsidRPr="00E722E7" w:rsidRDefault="009C7A71" w:rsidP="009070DD">
            <w:pPr>
              <w:rPr>
                <w:rFonts w:ascii="Times New Roman" w:hAnsi="Times New Roman" w:cs="Times New Roman"/>
              </w:rPr>
            </w:pPr>
            <w:r>
              <w:rPr>
                <w:rFonts w:ascii="Times New Roman" w:hAnsi="Times New Roman" w:cs="Times New Roman"/>
              </w:rPr>
              <w:t>2.1.</w:t>
            </w:r>
            <w:proofErr w:type="gramStart"/>
            <w:r>
              <w:rPr>
                <w:rFonts w:ascii="Times New Roman" w:hAnsi="Times New Roman" w:cs="Times New Roman"/>
              </w:rPr>
              <w:t>2.a</w:t>
            </w:r>
            <w:proofErr w:type="gramEnd"/>
          </w:p>
        </w:tc>
        <w:tc>
          <w:tcPr>
            <w:tcW w:w="6266" w:type="dxa"/>
            <w:gridSpan w:val="3"/>
          </w:tcPr>
          <w:p w14:paraId="38E697D3" w14:textId="30A1AED2" w:rsidR="007547F5" w:rsidRPr="009C7A71" w:rsidRDefault="009C7A71" w:rsidP="009070DD">
            <w:pPr>
              <w:rPr>
                <w:rFonts w:ascii="Times New Roman" w:hAnsi="Times New Roman" w:cs="Times New Roman"/>
              </w:rPr>
            </w:pPr>
            <w:r w:rsidRPr="009C7A71">
              <w:rPr>
                <w:rFonts w:ascii="Times New Roman" w:eastAsia="Times New Roman" w:hAnsi="Times New Roman" w:cs="Times New Roman"/>
                <w:kern w:val="0"/>
                <w:lang w:eastAsia="zh-CN"/>
                <w14:ligatures w14:val="none"/>
              </w:rPr>
              <w:t>Subjective Norms</w:t>
            </w:r>
          </w:p>
        </w:tc>
        <w:tc>
          <w:tcPr>
            <w:tcW w:w="710" w:type="dxa"/>
          </w:tcPr>
          <w:p w14:paraId="015B5572" w14:textId="76A2712A" w:rsidR="007547F5" w:rsidRDefault="00F405EF" w:rsidP="009070DD">
            <w:pPr>
              <w:jc w:val="center"/>
              <w:rPr>
                <w:rFonts w:ascii="Times New Roman" w:hAnsi="Times New Roman" w:cs="Times New Roman"/>
                <w:b/>
                <w:bCs/>
              </w:rPr>
            </w:pPr>
            <w:r>
              <w:rPr>
                <w:rFonts w:ascii="Times New Roman" w:hAnsi="Times New Roman" w:cs="Times New Roman"/>
                <w:b/>
                <w:bCs/>
              </w:rPr>
              <w:t>10</w:t>
            </w:r>
          </w:p>
        </w:tc>
      </w:tr>
      <w:tr w:rsidR="007547F5" w14:paraId="0EEBA4A4" w14:textId="77777777" w:rsidTr="00B90873">
        <w:tc>
          <w:tcPr>
            <w:tcW w:w="396" w:type="dxa"/>
          </w:tcPr>
          <w:p w14:paraId="699473C8" w14:textId="77777777" w:rsidR="007547F5" w:rsidRPr="00E722E7" w:rsidRDefault="007547F5" w:rsidP="009070DD">
            <w:pPr>
              <w:rPr>
                <w:rFonts w:ascii="Times New Roman" w:hAnsi="Times New Roman" w:cs="Times New Roman"/>
                <w:b/>
                <w:bCs/>
              </w:rPr>
            </w:pPr>
          </w:p>
        </w:tc>
        <w:tc>
          <w:tcPr>
            <w:tcW w:w="768" w:type="dxa"/>
            <w:gridSpan w:val="2"/>
          </w:tcPr>
          <w:p w14:paraId="7F2A9FDC" w14:textId="77777777" w:rsidR="007547F5" w:rsidRDefault="007547F5" w:rsidP="009070DD">
            <w:pPr>
              <w:rPr>
                <w:rFonts w:ascii="Times New Roman" w:hAnsi="Times New Roman" w:cs="Times New Roman"/>
              </w:rPr>
            </w:pPr>
          </w:p>
        </w:tc>
        <w:tc>
          <w:tcPr>
            <w:tcW w:w="876" w:type="dxa"/>
          </w:tcPr>
          <w:p w14:paraId="2143C3D1" w14:textId="0502A17A" w:rsidR="007547F5" w:rsidRPr="00E722E7" w:rsidRDefault="009C7A71" w:rsidP="009070DD">
            <w:pPr>
              <w:rPr>
                <w:rFonts w:ascii="Times New Roman" w:hAnsi="Times New Roman" w:cs="Times New Roman"/>
              </w:rPr>
            </w:pPr>
            <w:r>
              <w:rPr>
                <w:rFonts w:ascii="Times New Roman" w:hAnsi="Times New Roman" w:cs="Times New Roman"/>
              </w:rPr>
              <w:t>2.1.</w:t>
            </w:r>
            <w:proofErr w:type="gramStart"/>
            <w:r>
              <w:rPr>
                <w:rFonts w:ascii="Times New Roman" w:hAnsi="Times New Roman" w:cs="Times New Roman"/>
              </w:rPr>
              <w:t>2.b</w:t>
            </w:r>
            <w:proofErr w:type="gramEnd"/>
          </w:p>
        </w:tc>
        <w:tc>
          <w:tcPr>
            <w:tcW w:w="6266" w:type="dxa"/>
            <w:gridSpan w:val="3"/>
          </w:tcPr>
          <w:p w14:paraId="3FBBFD5F" w14:textId="76EBCDB1" w:rsidR="007547F5" w:rsidRPr="00E722E7" w:rsidRDefault="009C7A71" w:rsidP="009070DD">
            <w:pPr>
              <w:rPr>
                <w:rFonts w:ascii="Times New Roman" w:hAnsi="Times New Roman" w:cs="Times New Roman"/>
              </w:rPr>
            </w:pPr>
            <w:r w:rsidRPr="009C7A71">
              <w:rPr>
                <w:rFonts w:ascii="Times New Roman" w:hAnsi="Times New Roman" w:cs="Times New Roman"/>
              </w:rPr>
              <w:t>Construct and Measurement</w:t>
            </w:r>
          </w:p>
        </w:tc>
        <w:tc>
          <w:tcPr>
            <w:tcW w:w="710" w:type="dxa"/>
          </w:tcPr>
          <w:p w14:paraId="29F3F430" w14:textId="3003DAFF" w:rsidR="007547F5" w:rsidRDefault="00F405EF" w:rsidP="009070DD">
            <w:pPr>
              <w:jc w:val="center"/>
              <w:rPr>
                <w:rFonts w:ascii="Times New Roman" w:hAnsi="Times New Roman" w:cs="Times New Roman"/>
                <w:b/>
                <w:bCs/>
              </w:rPr>
            </w:pPr>
            <w:r>
              <w:rPr>
                <w:rFonts w:ascii="Times New Roman" w:hAnsi="Times New Roman" w:cs="Times New Roman"/>
                <w:b/>
                <w:bCs/>
              </w:rPr>
              <w:t>10</w:t>
            </w:r>
          </w:p>
        </w:tc>
      </w:tr>
      <w:tr w:rsidR="007547F5" w14:paraId="1080F256" w14:textId="77777777" w:rsidTr="00B90873">
        <w:tc>
          <w:tcPr>
            <w:tcW w:w="396" w:type="dxa"/>
          </w:tcPr>
          <w:p w14:paraId="1CDB2E67" w14:textId="77777777" w:rsidR="007547F5" w:rsidRPr="00E722E7" w:rsidRDefault="007547F5" w:rsidP="009070DD">
            <w:pPr>
              <w:rPr>
                <w:rFonts w:ascii="Times New Roman" w:hAnsi="Times New Roman" w:cs="Times New Roman"/>
                <w:b/>
                <w:bCs/>
              </w:rPr>
            </w:pPr>
          </w:p>
        </w:tc>
        <w:tc>
          <w:tcPr>
            <w:tcW w:w="768" w:type="dxa"/>
            <w:gridSpan w:val="2"/>
          </w:tcPr>
          <w:p w14:paraId="1F8FD839" w14:textId="77777777" w:rsidR="007547F5" w:rsidRDefault="007547F5" w:rsidP="009070DD">
            <w:pPr>
              <w:rPr>
                <w:rFonts w:ascii="Times New Roman" w:hAnsi="Times New Roman" w:cs="Times New Roman"/>
              </w:rPr>
            </w:pPr>
          </w:p>
        </w:tc>
        <w:tc>
          <w:tcPr>
            <w:tcW w:w="876" w:type="dxa"/>
          </w:tcPr>
          <w:p w14:paraId="6C66BC06" w14:textId="23A338D3" w:rsidR="007547F5" w:rsidRPr="00E722E7" w:rsidRDefault="00CD6B9C" w:rsidP="009070DD">
            <w:pPr>
              <w:rPr>
                <w:rFonts w:ascii="Times New Roman" w:hAnsi="Times New Roman" w:cs="Times New Roman"/>
              </w:rPr>
            </w:pPr>
            <w:r>
              <w:rPr>
                <w:rFonts w:ascii="Times New Roman" w:hAnsi="Times New Roman" w:cs="Times New Roman"/>
              </w:rPr>
              <w:t>2.1.</w:t>
            </w:r>
            <w:proofErr w:type="gramStart"/>
            <w:r>
              <w:rPr>
                <w:rFonts w:ascii="Times New Roman" w:hAnsi="Times New Roman" w:cs="Times New Roman"/>
              </w:rPr>
              <w:t>3.a</w:t>
            </w:r>
            <w:proofErr w:type="gramEnd"/>
          </w:p>
        </w:tc>
        <w:tc>
          <w:tcPr>
            <w:tcW w:w="6266" w:type="dxa"/>
            <w:gridSpan w:val="3"/>
          </w:tcPr>
          <w:p w14:paraId="3C4830A9" w14:textId="1FF6D24B" w:rsidR="007547F5" w:rsidRPr="00E722E7" w:rsidRDefault="00E014F0" w:rsidP="009070DD">
            <w:pPr>
              <w:rPr>
                <w:rFonts w:ascii="Times New Roman" w:hAnsi="Times New Roman" w:cs="Times New Roman"/>
              </w:rPr>
            </w:pPr>
            <w:r w:rsidRPr="00E014F0">
              <w:rPr>
                <w:rFonts w:ascii="Times New Roman" w:hAnsi="Times New Roman" w:cs="Times New Roman"/>
              </w:rPr>
              <w:t>Perceived Behavioural Control</w:t>
            </w:r>
          </w:p>
        </w:tc>
        <w:tc>
          <w:tcPr>
            <w:tcW w:w="710" w:type="dxa"/>
          </w:tcPr>
          <w:p w14:paraId="387F8E40" w14:textId="422F320D" w:rsidR="007547F5" w:rsidRDefault="00F405EF" w:rsidP="009070DD">
            <w:pPr>
              <w:jc w:val="center"/>
              <w:rPr>
                <w:rFonts w:ascii="Times New Roman" w:hAnsi="Times New Roman" w:cs="Times New Roman"/>
                <w:b/>
                <w:bCs/>
              </w:rPr>
            </w:pPr>
            <w:r>
              <w:rPr>
                <w:rFonts w:ascii="Times New Roman" w:hAnsi="Times New Roman" w:cs="Times New Roman"/>
                <w:b/>
                <w:bCs/>
              </w:rPr>
              <w:t>10</w:t>
            </w:r>
          </w:p>
        </w:tc>
      </w:tr>
      <w:tr w:rsidR="007547F5" w14:paraId="5D521487" w14:textId="77777777" w:rsidTr="00B90873">
        <w:tc>
          <w:tcPr>
            <w:tcW w:w="396" w:type="dxa"/>
          </w:tcPr>
          <w:p w14:paraId="61F4E8BF" w14:textId="77777777" w:rsidR="007547F5" w:rsidRPr="00E722E7" w:rsidRDefault="007547F5" w:rsidP="009070DD">
            <w:pPr>
              <w:rPr>
                <w:rFonts w:ascii="Times New Roman" w:hAnsi="Times New Roman" w:cs="Times New Roman"/>
                <w:b/>
                <w:bCs/>
              </w:rPr>
            </w:pPr>
          </w:p>
        </w:tc>
        <w:tc>
          <w:tcPr>
            <w:tcW w:w="768" w:type="dxa"/>
            <w:gridSpan w:val="2"/>
          </w:tcPr>
          <w:p w14:paraId="0B91CF8A" w14:textId="77777777" w:rsidR="007547F5" w:rsidRDefault="007547F5" w:rsidP="009070DD">
            <w:pPr>
              <w:rPr>
                <w:rFonts w:ascii="Times New Roman" w:hAnsi="Times New Roman" w:cs="Times New Roman"/>
              </w:rPr>
            </w:pPr>
          </w:p>
        </w:tc>
        <w:tc>
          <w:tcPr>
            <w:tcW w:w="876" w:type="dxa"/>
          </w:tcPr>
          <w:p w14:paraId="73D3A70A" w14:textId="5A1312B1" w:rsidR="007547F5" w:rsidRPr="00E722E7" w:rsidRDefault="00E014F0" w:rsidP="009070DD">
            <w:pPr>
              <w:rPr>
                <w:rFonts w:ascii="Times New Roman" w:hAnsi="Times New Roman" w:cs="Times New Roman"/>
              </w:rPr>
            </w:pPr>
            <w:r>
              <w:rPr>
                <w:rFonts w:ascii="Times New Roman" w:hAnsi="Times New Roman" w:cs="Times New Roman"/>
              </w:rPr>
              <w:t>2.1.</w:t>
            </w:r>
            <w:proofErr w:type="gramStart"/>
            <w:r>
              <w:rPr>
                <w:rFonts w:ascii="Times New Roman" w:hAnsi="Times New Roman" w:cs="Times New Roman"/>
              </w:rPr>
              <w:t>3.b</w:t>
            </w:r>
            <w:proofErr w:type="gramEnd"/>
          </w:p>
        </w:tc>
        <w:tc>
          <w:tcPr>
            <w:tcW w:w="6266" w:type="dxa"/>
            <w:gridSpan w:val="3"/>
          </w:tcPr>
          <w:p w14:paraId="19BC1688" w14:textId="4FEE9556" w:rsidR="007547F5" w:rsidRPr="00E722E7" w:rsidRDefault="00E014F0" w:rsidP="009070DD">
            <w:pPr>
              <w:rPr>
                <w:rFonts w:ascii="Times New Roman" w:hAnsi="Times New Roman" w:cs="Times New Roman"/>
              </w:rPr>
            </w:pPr>
            <w:r w:rsidRPr="009C7A71">
              <w:rPr>
                <w:rFonts w:ascii="Times New Roman" w:hAnsi="Times New Roman" w:cs="Times New Roman"/>
              </w:rPr>
              <w:t>Construct and Measurement</w:t>
            </w:r>
          </w:p>
        </w:tc>
        <w:tc>
          <w:tcPr>
            <w:tcW w:w="710" w:type="dxa"/>
          </w:tcPr>
          <w:p w14:paraId="5FB92876" w14:textId="40ED8B06" w:rsidR="007547F5" w:rsidRDefault="00F405EF" w:rsidP="009070DD">
            <w:pPr>
              <w:jc w:val="center"/>
              <w:rPr>
                <w:rFonts w:ascii="Times New Roman" w:hAnsi="Times New Roman" w:cs="Times New Roman"/>
                <w:b/>
                <w:bCs/>
              </w:rPr>
            </w:pPr>
            <w:r>
              <w:rPr>
                <w:rFonts w:ascii="Times New Roman" w:hAnsi="Times New Roman" w:cs="Times New Roman"/>
                <w:b/>
                <w:bCs/>
              </w:rPr>
              <w:t>11</w:t>
            </w:r>
          </w:p>
        </w:tc>
      </w:tr>
      <w:tr w:rsidR="00B90873" w14:paraId="2E8A2F90" w14:textId="77777777" w:rsidTr="00B90873">
        <w:tc>
          <w:tcPr>
            <w:tcW w:w="396" w:type="dxa"/>
          </w:tcPr>
          <w:p w14:paraId="659501CC" w14:textId="77777777" w:rsidR="00B90873" w:rsidRPr="00E722E7" w:rsidRDefault="00B90873" w:rsidP="009070DD">
            <w:pPr>
              <w:rPr>
                <w:rFonts w:ascii="Times New Roman" w:hAnsi="Times New Roman" w:cs="Times New Roman"/>
                <w:b/>
                <w:bCs/>
              </w:rPr>
            </w:pPr>
          </w:p>
        </w:tc>
        <w:tc>
          <w:tcPr>
            <w:tcW w:w="768" w:type="dxa"/>
            <w:gridSpan w:val="2"/>
          </w:tcPr>
          <w:p w14:paraId="2072DA56" w14:textId="04249C3F" w:rsidR="00B90873" w:rsidRDefault="00B90873" w:rsidP="009070DD">
            <w:pPr>
              <w:rPr>
                <w:rFonts w:ascii="Times New Roman" w:hAnsi="Times New Roman" w:cs="Times New Roman"/>
              </w:rPr>
            </w:pPr>
            <w:r>
              <w:rPr>
                <w:rFonts w:ascii="Times New Roman" w:hAnsi="Times New Roman" w:cs="Times New Roman"/>
              </w:rPr>
              <w:t>2.</w:t>
            </w:r>
            <w:proofErr w:type="gramStart"/>
            <w:r>
              <w:rPr>
                <w:rFonts w:ascii="Times New Roman" w:hAnsi="Times New Roman" w:cs="Times New Roman"/>
              </w:rPr>
              <w:t>2</w:t>
            </w:r>
            <w:r w:rsidR="00804275">
              <w:rPr>
                <w:rFonts w:ascii="Times New Roman" w:hAnsi="Times New Roman" w:cs="Times New Roman"/>
              </w:rPr>
              <w:t>.</w:t>
            </w:r>
            <w:r>
              <w:rPr>
                <w:rFonts w:ascii="Times New Roman" w:hAnsi="Times New Roman" w:cs="Times New Roman"/>
              </w:rPr>
              <w:t>a</w:t>
            </w:r>
            <w:proofErr w:type="gramEnd"/>
          </w:p>
        </w:tc>
        <w:tc>
          <w:tcPr>
            <w:tcW w:w="7142" w:type="dxa"/>
            <w:gridSpan w:val="4"/>
          </w:tcPr>
          <w:p w14:paraId="2A6CB14D" w14:textId="616ABDD3" w:rsidR="00B90873" w:rsidRPr="00E722E7" w:rsidRDefault="00002435" w:rsidP="009070DD">
            <w:pPr>
              <w:rPr>
                <w:rFonts w:ascii="Times New Roman" w:hAnsi="Times New Roman" w:cs="Times New Roman"/>
              </w:rPr>
            </w:pPr>
            <w:r w:rsidRPr="00002435">
              <w:rPr>
                <w:rFonts w:ascii="Times New Roman" w:hAnsi="Times New Roman" w:cs="Times New Roman"/>
              </w:rPr>
              <w:t>Environmental Concern</w:t>
            </w:r>
          </w:p>
        </w:tc>
        <w:tc>
          <w:tcPr>
            <w:tcW w:w="710" w:type="dxa"/>
          </w:tcPr>
          <w:p w14:paraId="26DAAF77" w14:textId="0A26038D" w:rsidR="00B90873" w:rsidRDefault="00F405EF" w:rsidP="009070DD">
            <w:pPr>
              <w:jc w:val="center"/>
              <w:rPr>
                <w:rFonts w:ascii="Times New Roman" w:hAnsi="Times New Roman" w:cs="Times New Roman"/>
                <w:b/>
                <w:bCs/>
              </w:rPr>
            </w:pPr>
            <w:r>
              <w:rPr>
                <w:rFonts w:ascii="Times New Roman" w:hAnsi="Times New Roman" w:cs="Times New Roman"/>
                <w:b/>
                <w:bCs/>
              </w:rPr>
              <w:t>11</w:t>
            </w:r>
          </w:p>
        </w:tc>
      </w:tr>
      <w:tr w:rsidR="00804275" w14:paraId="5E45B0CA" w14:textId="77777777" w:rsidTr="00481074">
        <w:tc>
          <w:tcPr>
            <w:tcW w:w="396" w:type="dxa"/>
          </w:tcPr>
          <w:p w14:paraId="7756B5D9" w14:textId="77777777" w:rsidR="00804275" w:rsidRPr="00E722E7" w:rsidRDefault="00804275" w:rsidP="00804275">
            <w:pPr>
              <w:rPr>
                <w:rFonts w:ascii="Times New Roman" w:hAnsi="Times New Roman" w:cs="Times New Roman"/>
                <w:b/>
                <w:bCs/>
              </w:rPr>
            </w:pPr>
          </w:p>
        </w:tc>
        <w:tc>
          <w:tcPr>
            <w:tcW w:w="768" w:type="dxa"/>
            <w:gridSpan w:val="2"/>
          </w:tcPr>
          <w:p w14:paraId="548B4EE0" w14:textId="7844D823" w:rsidR="00804275" w:rsidRDefault="00804275" w:rsidP="00804275">
            <w:pPr>
              <w:rPr>
                <w:rFonts w:ascii="Times New Roman" w:hAnsi="Times New Roman" w:cs="Times New Roman"/>
              </w:rPr>
            </w:pPr>
            <w:r>
              <w:rPr>
                <w:rFonts w:ascii="Times New Roman" w:hAnsi="Times New Roman" w:cs="Times New Roman"/>
              </w:rPr>
              <w:t>2.</w:t>
            </w:r>
            <w:proofErr w:type="gramStart"/>
            <w:r>
              <w:rPr>
                <w:rFonts w:ascii="Times New Roman" w:hAnsi="Times New Roman" w:cs="Times New Roman"/>
              </w:rPr>
              <w:t>2.b</w:t>
            </w:r>
            <w:proofErr w:type="gramEnd"/>
          </w:p>
        </w:tc>
        <w:tc>
          <w:tcPr>
            <w:tcW w:w="7142" w:type="dxa"/>
            <w:gridSpan w:val="4"/>
          </w:tcPr>
          <w:p w14:paraId="4C11DDE9" w14:textId="07A8B46E" w:rsidR="00804275" w:rsidRPr="00E722E7" w:rsidRDefault="00804275" w:rsidP="00804275">
            <w:pPr>
              <w:rPr>
                <w:rFonts w:ascii="Times New Roman" w:hAnsi="Times New Roman" w:cs="Times New Roman"/>
              </w:rPr>
            </w:pPr>
            <w:r w:rsidRPr="009C7A71">
              <w:rPr>
                <w:rFonts w:ascii="Times New Roman" w:hAnsi="Times New Roman" w:cs="Times New Roman"/>
              </w:rPr>
              <w:t>Construct and Measurement</w:t>
            </w:r>
          </w:p>
        </w:tc>
        <w:tc>
          <w:tcPr>
            <w:tcW w:w="710" w:type="dxa"/>
          </w:tcPr>
          <w:p w14:paraId="647B0397" w14:textId="40804922" w:rsidR="00804275" w:rsidRDefault="00F405EF" w:rsidP="00804275">
            <w:pPr>
              <w:jc w:val="center"/>
              <w:rPr>
                <w:rFonts w:ascii="Times New Roman" w:hAnsi="Times New Roman" w:cs="Times New Roman"/>
                <w:b/>
                <w:bCs/>
              </w:rPr>
            </w:pPr>
            <w:r>
              <w:rPr>
                <w:rFonts w:ascii="Times New Roman" w:hAnsi="Times New Roman" w:cs="Times New Roman"/>
                <w:b/>
                <w:bCs/>
              </w:rPr>
              <w:t>11</w:t>
            </w:r>
          </w:p>
        </w:tc>
      </w:tr>
      <w:tr w:rsidR="00804275" w14:paraId="387CDAF2" w14:textId="77777777" w:rsidTr="009A5929">
        <w:tc>
          <w:tcPr>
            <w:tcW w:w="396" w:type="dxa"/>
          </w:tcPr>
          <w:p w14:paraId="771C62BA" w14:textId="77777777" w:rsidR="00804275" w:rsidRPr="00E722E7" w:rsidRDefault="00804275" w:rsidP="00804275">
            <w:pPr>
              <w:rPr>
                <w:rFonts w:ascii="Times New Roman" w:hAnsi="Times New Roman" w:cs="Times New Roman"/>
                <w:b/>
                <w:bCs/>
              </w:rPr>
            </w:pPr>
          </w:p>
        </w:tc>
        <w:tc>
          <w:tcPr>
            <w:tcW w:w="768" w:type="dxa"/>
            <w:gridSpan w:val="2"/>
          </w:tcPr>
          <w:p w14:paraId="17046219" w14:textId="5F9D07E4" w:rsidR="00804275" w:rsidRDefault="00775C16" w:rsidP="00804275">
            <w:pPr>
              <w:rPr>
                <w:rFonts w:ascii="Times New Roman" w:hAnsi="Times New Roman" w:cs="Times New Roman"/>
              </w:rPr>
            </w:pPr>
            <w:r>
              <w:rPr>
                <w:rFonts w:ascii="Times New Roman" w:hAnsi="Times New Roman" w:cs="Times New Roman"/>
              </w:rPr>
              <w:t>2.</w:t>
            </w:r>
            <w:proofErr w:type="gramStart"/>
            <w:r>
              <w:rPr>
                <w:rFonts w:ascii="Times New Roman" w:hAnsi="Times New Roman" w:cs="Times New Roman"/>
              </w:rPr>
              <w:t>3.a</w:t>
            </w:r>
            <w:proofErr w:type="gramEnd"/>
          </w:p>
        </w:tc>
        <w:tc>
          <w:tcPr>
            <w:tcW w:w="7142" w:type="dxa"/>
            <w:gridSpan w:val="4"/>
          </w:tcPr>
          <w:p w14:paraId="501181C1" w14:textId="305256AA" w:rsidR="00804275" w:rsidRPr="00E722E7" w:rsidRDefault="00775C16" w:rsidP="00804275">
            <w:pPr>
              <w:rPr>
                <w:rFonts w:ascii="Times New Roman" w:hAnsi="Times New Roman" w:cs="Times New Roman"/>
              </w:rPr>
            </w:pPr>
            <w:r w:rsidRPr="00775C16">
              <w:rPr>
                <w:rFonts w:ascii="Times New Roman" w:hAnsi="Times New Roman" w:cs="Times New Roman"/>
              </w:rPr>
              <w:t>Perceived Value</w:t>
            </w:r>
          </w:p>
        </w:tc>
        <w:tc>
          <w:tcPr>
            <w:tcW w:w="710" w:type="dxa"/>
          </w:tcPr>
          <w:p w14:paraId="4AABB649" w14:textId="69438594" w:rsidR="00804275" w:rsidRDefault="00F405EF" w:rsidP="00804275">
            <w:pPr>
              <w:jc w:val="center"/>
              <w:rPr>
                <w:rFonts w:ascii="Times New Roman" w:hAnsi="Times New Roman" w:cs="Times New Roman"/>
                <w:b/>
                <w:bCs/>
              </w:rPr>
            </w:pPr>
            <w:r>
              <w:rPr>
                <w:rFonts w:ascii="Times New Roman" w:hAnsi="Times New Roman" w:cs="Times New Roman"/>
                <w:b/>
                <w:bCs/>
              </w:rPr>
              <w:t>11</w:t>
            </w:r>
          </w:p>
        </w:tc>
      </w:tr>
      <w:tr w:rsidR="00804275" w14:paraId="22A2F7AC" w14:textId="77777777" w:rsidTr="002316F0">
        <w:tc>
          <w:tcPr>
            <w:tcW w:w="396" w:type="dxa"/>
          </w:tcPr>
          <w:p w14:paraId="1360877A" w14:textId="77777777" w:rsidR="00804275" w:rsidRPr="00E722E7" w:rsidRDefault="00804275" w:rsidP="00804275">
            <w:pPr>
              <w:rPr>
                <w:rFonts w:ascii="Times New Roman" w:hAnsi="Times New Roman" w:cs="Times New Roman"/>
                <w:b/>
                <w:bCs/>
              </w:rPr>
            </w:pPr>
          </w:p>
        </w:tc>
        <w:tc>
          <w:tcPr>
            <w:tcW w:w="768" w:type="dxa"/>
            <w:gridSpan w:val="2"/>
          </w:tcPr>
          <w:p w14:paraId="793A07EB" w14:textId="2B6D90AA" w:rsidR="00804275" w:rsidRDefault="00775C16" w:rsidP="00804275">
            <w:pPr>
              <w:rPr>
                <w:rFonts w:ascii="Times New Roman" w:hAnsi="Times New Roman" w:cs="Times New Roman"/>
              </w:rPr>
            </w:pPr>
            <w:r>
              <w:rPr>
                <w:rFonts w:ascii="Times New Roman" w:hAnsi="Times New Roman" w:cs="Times New Roman"/>
              </w:rPr>
              <w:t>2.</w:t>
            </w:r>
            <w:proofErr w:type="gramStart"/>
            <w:r>
              <w:rPr>
                <w:rFonts w:ascii="Times New Roman" w:hAnsi="Times New Roman" w:cs="Times New Roman"/>
              </w:rPr>
              <w:t>3.b</w:t>
            </w:r>
            <w:proofErr w:type="gramEnd"/>
          </w:p>
        </w:tc>
        <w:tc>
          <w:tcPr>
            <w:tcW w:w="7142" w:type="dxa"/>
            <w:gridSpan w:val="4"/>
          </w:tcPr>
          <w:p w14:paraId="5FBCB37B" w14:textId="6CADE384" w:rsidR="00804275" w:rsidRPr="00E722E7" w:rsidRDefault="00804275" w:rsidP="00804275">
            <w:pPr>
              <w:rPr>
                <w:rFonts w:ascii="Times New Roman" w:hAnsi="Times New Roman" w:cs="Times New Roman"/>
              </w:rPr>
            </w:pPr>
            <w:r w:rsidRPr="009C7A71">
              <w:rPr>
                <w:rFonts w:ascii="Times New Roman" w:hAnsi="Times New Roman" w:cs="Times New Roman"/>
              </w:rPr>
              <w:t>Construct and Measurement</w:t>
            </w:r>
          </w:p>
        </w:tc>
        <w:tc>
          <w:tcPr>
            <w:tcW w:w="710" w:type="dxa"/>
          </w:tcPr>
          <w:p w14:paraId="653E507F" w14:textId="26F0DC1E" w:rsidR="00804275" w:rsidRDefault="00A218BB" w:rsidP="00804275">
            <w:pPr>
              <w:jc w:val="center"/>
              <w:rPr>
                <w:rFonts w:ascii="Times New Roman" w:hAnsi="Times New Roman" w:cs="Times New Roman"/>
                <w:b/>
                <w:bCs/>
              </w:rPr>
            </w:pPr>
            <w:r>
              <w:rPr>
                <w:rFonts w:ascii="Times New Roman" w:hAnsi="Times New Roman" w:cs="Times New Roman"/>
                <w:b/>
                <w:bCs/>
              </w:rPr>
              <w:t>12</w:t>
            </w:r>
          </w:p>
        </w:tc>
      </w:tr>
      <w:tr w:rsidR="00B85B84" w14:paraId="55D9EEF4" w14:textId="77777777" w:rsidTr="005930BF">
        <w:tc>
          <w:tcPr>
            <w:tcW w:w="396" w:type="dxa"/>
          </w:tcPr>
          <w:p w14:paraId="6B65B544" w14:textId="77777777" w:rsidR="00B85B84" w:rsidRPr="00E722E7" w:rsidRDefault="00B85B84" w:rsidP="00804275">
            <w:pPr>
              <w:rPr>
                <w:rFonts w:ascii="Times New Roman" w:hAnsi="Times New Roman" w:cs="Times New Roman"/>
                <w:b/>
                <w:bCs/>
              </w:rPr>
            </w:pPr>
          </w:p>
        </w:tc>
        <w:tc>
          <w:tcPr>
            <w:tcW w:w="768" w:type="dxa"/>
            <w:gridSpan w:val="2"/>
          </w:tcPr>
          <w:p w14:paraId="37E7ECF6" w14:textId="559B5463" w:rsidR="00B85B84" w:rsidRDefault="00153272" w:rsidP="00804275">
            <w:pPr>
              <w:rPr>
                <w:rFonts w:ascii="Times New Roman" w:hAnsi="Times New Roman" w:cs="Times New Roman"/>
              </w:rPr>
            </w:pPr>
            <w:r>
              <w:rPr>
                <w:rFonts w:ascii="Times New Roman" w:hAnsi="Times New Roman" w:cs="Times New Roman"/>
              </w:rPr>
              <w:t>2.</w:t>
            </w:r>
            <w:proofErr w:type="gramStart"/>
            <w:r>
              <w:rPr>
                <w:rFonts w:ascii="Times New Roman" w:hAnsi="Times New Roman" w:cs="Times New Roman"/>
              </w:rPr>
              <w:t>4.a</w:t>
            </w:r>
            <w:proofErr w:type="gramEnd"/>
          </w:p>
        </w:tc>
        <w:tc>
          <w:tcPr>
            <w:tcW w:w="7142" w:type="dxa"/>
            <w:gridSpan w:val="4"/>
          </w:tcPr>
          <w:p w14:paraId="0E7D571F" w14:textId="0F212833" w:rsidR="00B85B84" w:rsidRPr="00E722E7" w:rsidRDefault="00FE65DF" w:rsidP="00804275">
            <w:pPr>
              <w:rPr>
                <w:rFonts w:ascii="Times New Roman" w:hAnsi="Times New Roman" w:cs="Times New Roman"/>
              </w:rPr>
            </w:pPr>
            <w:r w:rsidRPr="00FE65DF">
              <w:rPr>
                <w:rFonts w:ascii="Times New Roman" w:hAnsi="Times New Roman" w:cs="Times New Roman"/>
              </w:rPr>
              <w:t>Intention to Purchase Green Beauty Products</w:t>
            </w:r>
          </w:p>
        </w:tc>
        <w:tc>
          <w:tcPr>
            <w:tcW w:w="710" w:type="dxa"/>
          </w:tcPr>
          <w:p w14:paraId="7983F1A3" w14:textId="077D187B" w:rsidR="00B85B84" w:rsidRDefault="00A218BB" w:rsidP="00804275">
            <w:pPr>
              <w:jc w:val="center"/>
              <w:rPr>
                <w:rFonts w:ascii="Times New Roman" w:hAnsi="Times New Roman" w:cs="Times New Roman"/>
                <w:b/>
                <w:bCs/>
              </w:rPr>
            </w:pPr>
            <w:r>
              <w:rPr>
                <w:rFonts w:ascii="Times New Roman" w:hAnsi="Times New Roman" w:cs="Times New Roman"/>
                <w:b/>
                <w:bCs/>
              </w:rPr>
              <w:t>12</w:t>
            </w:r>
          </w:p>
        </w:tc>
      </w:tr>
      <w:tr w:rsidR="00B85B84" w14:paraId="6CC68960" w14:textId="77777777" w:rsidTr="005930BF">
        <w:tc>
          <w:tcPr>
            <w:tcW w:w="396" w:type="dxa"/>
          </w:tcPr>
          <w:p w14:paraId="518BD744" w14:textId="77777777" w:rsidR="00B85B84" w:rsidRPr="00E722E7" w:rsidRDefault="00B85B84" w:rsidP="00804275">
            <w:pPr>
              <w:rPr>
                <w:rFonts w:ascii="Times New Roman" w:hAnsi="Times New Roman" w:cs="Times New Roman"/>
                <w:b/>
                <w:bCs/>
              </w:rPr>
            </w:pPr>
          </w:p>
        </w:tc>
        <w:tc>
          <w:tcPr>
            <w:tcW w:w="768" w:type="dxa"/>
            <w:gridSpan w:val="2"/>
          </w:tcPr>
          <w:p w14:paraId="7CCE2371" w14:textId="7836A084" w:rsidR="00B85B84" w:rsidRDefault="00153272" w:rsidP="00804275">
            <w:pPr>
              <w:rPr>
                <w:rFonts w:ascii="Times New Roman" w:hAnsi="Times New Roman" w:cs="Times New Roman"/>
              </w:rPr>
            </w:pPr>
            <w:r>
              <w:rPr>
                <w:rFonts w:ascii="Times New Roman" w:hAnsi="Times New Roman" w:cs="Times New Roman"/>
              </w:rPr>
              <w:t>2.</w:t>
            </w:r>
            <w:proofErr w:type="gramStart"/>
            <w:r>
              <w:rPr>
                <w:rFonts w:ascii="Times New Roman" w:hAnsi="Times New Roman" w:cs="Times New Roman"/>
              </w:rPr>
              <w:t>4.b</w:t>
            </w:r>
            <w:proofErr w:type="gramEnd"/>
          </w:p>
        </w:tc>
        <w:tc>
          <w:tcPr>
            <w:tcW w:w="7142" w:type="dxa"/>
            <w:gridSpan w:val="4"/>
          </w:tcPr>
          <w:p w14:paraId="0B329ACB" w14:textId="7C2DA3ED" w:rsidR="00B85B84" w:rsidRPr="00E722E7" w:rsidRDefault="00BF6401" w:rsidP="00804275">
            <w:pPr>
              <w:rPr>
                <w:rFonts w:ascii="Times New Roman" w:hAnsi="Times New Roman" w:cs="Times New Roman"/>
              </w:rPr>
            </w:pPr>
            <w:r w:rsidRPr="009C7A71">
              <w:rPr>
                <w:rFonts w:ascii="Times New Roman" w:hAnsi="Times New Roman" w:cs="Times New Roman"/>
              </w:rPr>
              <w:t>Construct and Measurement</w:t>
            </w:r>
          </w:p>
        </w:tc>
        <w:tc>
          <w:tcPr>
            <w:tcW w:w="710" w:type="dxa"/>
          </w:tcPr>
          <w:p w14:paraId="2F691139" w14:textId="39EAE239" w:rsidR="00B85B84" w:rsidRDefault="00A218BB" w:rsidP="00804275">
            <w:pPr>
              <w:jc w:val="center"/>
              <w:rPr>
                <w:rFonts w:ascii="Times New Roman" w:hAnsi="Times New Roman" w:cs="Times New Roman"/>
                <w:b/>
                <w:bCs/>
              </w:rPr>
            </w:pPr>
            <w:r>
              <w:rPr>
                <w:rFonts w:ascii="Times New Roman" w:hAnsi="Times New Roman" w:cs="Times New Roman"/>
                <w:b/>
                <w:bCs/>
              </w:rPr>
              <w:t>12</w:t>
            </w:r>
          </w:p>
        </w:tc>
      </w:tr>
      <w:tr w:rsidR="00B85B84" w14:paraId="761233C8" w14:textId="77777777" w:rsidTr="005930BF">
        <w:tc>
          <w:tcPr>
            <w:tcW w:w="396" w:type="dxa"/>
          </w:tcPr>
          <w:p w14:paraId="62324C64" w14:textId="77777777" w:rsidR="00B85B84" w:rsidRPr="00E722E7" w:rsidRDefault="00B85B84" w:rsidP="00804275">
            <w:pPr>
              <w:rPr>
                <w:rFonts w:ascii="Times New Roman" w:hAnsi="Times New Roman" w:cs="Times New Roman"/>
                <w:b/>
                <w:bCs/>
              </w:rPr>
            </w:pPr>
          </w:p>
        </w:tc>
        <w:tc>
          <w:tcPr>
            <w:tcW w:w="768" w:type="dxa"/>
            <w:gridSpan w:val="2"/>
          </w:tcPr>
          <w:p w14:paraId="3EA98BCB" w14:textId="144550D2" w:rsidR="00B85B84" w:rsidRDefault="00153272" w:rsidP="00804275">
            <w:pPr>
              <w:rPr>
                <w:rFonts w:ascii="Times New Roman" w:hAnsi="Times New Roman" w:cs="Times New Roman"/>
              </w:rPr>
            </w:pPr>
            <w:r>
              <w:rPr>
                <w:rFonts w:ascii="Times New Roman" w:hAnsi="Times New Roman" w:cs="Times New Roman"/>
              </w:rPr>
              <w:t>2.</w:t>
            </w:r>
            <w:proofErr w:type="gramStart"/>
            <w:r>
              <w:rPr>
                <w:rFonts w:ascii="Times New Roman" w:hAnsi="Times New Roman" w:cs="Times New Roman"/>
              </w:rPr>
              <w:t>5.a</w:t>
            </w:r>
            <w:proofErr w:type="gramEnd"/>
          </w:p>
        </w:tc>
        <w:tc>
          <w:tcPr>
            <w:tcW w:w="7142" w:type="dxa"/>
            <w:gridSpan w:val="4"/>
          </w:tcPr>
          <w:p w14:paraId="0964C111" w14:textId="0F9274E2" w:rsidR="00B85B84" w:rsidRPr="00E722E7" w:rsidRDefault="000A6F8B" w:rsidP="00804275">
            <w:pPr>
              <w:rPr>
                <w:rFonts w:ascii="Times New Roman" w:hAnsi="Times New Roman" w:cs="Times New Roman"/>
              </w:rPr>
            </w:pPr>
            <w:r w:rsidRPr="000A6F8B">
              <w:rPr>
                <w:rFonts w:ascii="Times New Roman" w:hAnsi="Times New Roman" w:cs="Times New Roman"/>
              </w:rPr>
              <w:t>Purchase of Green Beauty Products</w:t>
            </w:r>
          </w:p>
        </w:tc>
        <w:tc>
          <w:tcPr>
            <w:tcW w:w="710" w:type="dxa"/>
          </w:tcPr>
          <w:p w14:paraId="794F663D" w14:textId="1C66D0AB" w:rsidR="00B85B84" w:rsidRDefault="00A218BB" w:rsidP="00804275">
            <w:pPr>
              <w:jc w:val="center"/>
              <w:rPr>
                <w:rFonts w:ascii="Times New Roman" w:hAnsi="Times New Roman" w:cs="Times New Roman"/>
                <w:b/>
                <w:bCs/>
              </w:rPr>
            </w:pPr>
            <w:r>
              <w:rPr>
                <w:rFonts w:ascii="Times New Roman" w:hAnsi="Times New Roman" w:cs="Times New Roman"/>
                <w:b/>
                <w:bCs/>
              </w:rPr>
              <w:t>12</w:t>
            </w:r>
          </w:p>
        </w:tc>
      </w:tr>
      <w:tr w:rsidR="00B85B84" w14:paraId="597457FD" w14:textId="77777777" w:rsidTr="005930BF">
        <w:tc>
          <w:tcPr>
            <w:tcW w:w="396" w:type="dxa"/>
          </w:tcPr>
          <w:p w14:paraId="3B05BE10" w14:textId="77777777" w:rsidR="00B85B84" w:rsidRPr="00E722E7" w:rsidRDefault="00B85B84" w:rsidP="00804275">
            <w:pPr>
              <w:rPr>
                <w:rFonts w:ascii="Times New Roman" w:hAnsi="Times New Roman" w:cs="Times New Roman"/>
                <w:b/>
                <w:bCs/>
              </w:rPr>
            </w:pPr>
          </w:p>
        </w:tc>
        <w:tc>
          <w:tcPr>
            <w:tcW w:w="768" w:type="dxa"/>
            <w:gridSpan w:val="2"/>
          </w:tcPr>
          <w:p w14:paraId="66594E91" w14:textId="12167514" w:rsidR="00B85B84" w:rsidRDefault="00153272" w:rsidP="00804275">
            <w:pPr>
              <w:rPr>
                <w:rFonts w:ascii="Times New Roman" w:hAnsi="Times New Roman" w:cs="Times New Roman"/>
              </w:rPr>
            </w:pPr>
            <w:r>
              <w:rPr>
                <w:rFonts w:ascii="Times New Roman" w:hAnsi="Times New Roman" w:cs="Times New Roman"/>
              </w:rPr>
              <w:t>2.</w:t>
            </w:r>
            <w:proofErr w:type="gramStart"/>
            <w:r>
              <w:rPr>
                <w:rFonts w:ascii="Times New Roman" w:hAnsi="Times New Roman" w:cs="Times New Roman"/>
              </w:rPr>
              <w:t>5.b</w:t>
            </w:r>
            <w:proofErr w:type="gramEnd"/>
          </w:p>
        </w:tc>
        <w:tc>
          <w:tcPr>
            <w:tcW w:w="7142" w:type="dxa"/>
            <w:gridSpan w:val="4"/>
          </w:tcPr>
          <w:p w14:paraId="0B27F9F4" w14:textId="7DF6C018" w:rsidR="00B85B84" w:rsidRPr="00E722E7" w:rsidRDefault="00BF6401" w:rsidP="00804275">
            <w:pPr>
              <w:rPr>
                <w:rFonts w:ascii="Times New Roman" w:hAnsi="Times New Roman" w:cs="Times New Roman"/>
              </w:rPr>
            </w:pPr>
            <w:r w:rsidRPr="009C7A71">
              <w:rPr>
                <w:rFonts w:ascii="Times New Roman" w:hAnsi="Times New Roman" w:cs="Times New Roman"/>
              </w:rPr>
              <w:t>Construct and Measurement</w:t>
            </w:r>
          </w:p>
        </w:tc>
        <w:tc>
          <w:tcPr>
            <w:tcW w:w="710" w:type="dxa"/>
          </w:tcPr>
          <w:p w14:paraId="17ACC0FD" w14:textId="5A9295CF" w:rsidR="00B85B84" w:rsidRDefault="00930262" w:rsidP="00804275">
            <w:pPr>
              <w:jc w:val="center"/>
              <w:rPr>
                <w:rFonts w:ascii="Times New Roman" w:hAnsi="Times New Roman" w:cs="Times New Roman"/>
                <w:b/>
                <w:bCs/>
              </w:rPr>
            </w:pPr>
            <w:r>
              <w:rPr>
                <w:rFonts w:ascii="Times New Roman" w:hAnsi="Times New Roman" w:cs="Times New Roman"/>
                <w:b/>
                <w:bCs/>
              </w:rPr>
              <w:t>13</w:t>
            </w:r>
          </w:p>
        </w:tc>
      </w:tr>
      <w:tr w:rsidR="00BF6401" w14:paraId="2F50F294" w14:textId="77777777" w:rsidTr="00B90873">
        <w:tc>
          <w:tcPr>
            <w:tcW w:w="396" w:type="dxa"/>
          </w:tcPr>
          <w:p w14:paraId="196E32C4" w14:textId="77777777" w:rsidR="00BF6401" w:rsidRPr="00E722E7" w:rsidRDefault="00BF6401" w:rsidP="00804275">
            <w:pPr>
              <w:rPr>
                <w:rFonts w:ascii="Times New Roman" w:hAnsi="Times New Roman" w:cs="Times New Roman"/>
                <w:b/>
                <w:bCs/>
              </w:rPr>
            </w:pPr>
          </w:p>
        </w:tc>
        <w:tc>
          <w:tcPr>
            <w:tcW w:w="768" w:type="dxa"/>
            <w:gridSpan w:val="2"/>
          </w:tcPr>
          <w:p w14:paraId="339E5721" w14:textId="1AB4AED6" w:rsidR="00BF6401" w:rsidRPr="00E722E7" w:rsidRDefault="00FC48A0" w:rsidP="00804275">
            <w:pPr>
              <w:rPr>
                <w:rFonts w:ascii="Times New Roman" w:hAnsi="Times New Roman" w:cs="Times New Roman"/>
              </w:rPr>
            </w:pPr>
            <w:r>
              <w:rPr>
                <w:rFonts w:ascii="Times New Roman" w:hAnsi="Times New Roman" w:cs="Times New Roman"/>
              </w:rPr>
              <w:t>2.</w:t>
            </w:r>
            <w:proofErr w:type="gramStart"/>
            <w:r>
              <w:rPr>
                <w:rFonts w:ascii="Times New Roman" w:hAnsi="Times New Roman" w:cs="Times New Roman"/>
              </w:rPr>
              <w:t>6.a</w:t>
            </w:r>
            <w:proofErr w:type="gramEnd"/>
          </w:p>
        </w:tc>
        <w:tc>
          <w:tcPr>
            <w:tcW w:w="7142" w:type="dxa"/>
            <w:gridSpan w:val="4"/>
          </w:tcPr>
          <w:p w14:paraId="5C81633B" w14:textId="5B16C63B" w:rsidR="00BF6401" w:rsidRPr="00E722E7" w:rsidRDefault="00FC48A0" w:rsidP="00804275">
            <w:pPr>
              <w:rPr>
                <w:rFonts w:ascii="Times New Roman" w:hAnsi="Times New Roman" w:cs="Times New Roman"/>
              </w:rPr>
            </w:pPr>
            <w:r w:rsidRPr="00FC48A0">
              <w:rPr>
                <w:rFonts w:ascii="Times New Roman" w:hAnsi="Times New Roman" w:cs="Times New Roman"/>
              </w:rPr>
              <w:t>Demographic Factors</w:t>
            </w:r>
          </w:p>
        </w:tc>
        <w:tc>
          <w:tcPr>
            <w:tcW w:w="710" w:type="dxa"/>
          </w:tcPr>
          <w:p w14:paraId="6AC8AAE5" w14:textId="010FA8AE" w:rsidR="00BF6401" w:rsidRDefault="00930262" w:rsidP="00804275">
            <w:pPr>
              <w:jc w:val="center"/>
              <w:rPr>
                <w:rFonts w:ascii="Times New Roman" w:hAnsi="Times New Roman" w:cs="Times New Roman"/>
                <w:b/>
                <w:bCs/>
              </w:rPr>
            </w:pPr>
            <w:r>
              <w:rPr>
                <w:rFonts w:ascii="Times New Roman" w:hAnsi="Times New Roman" w:cs="Times New Roman"/>
                <w:b/>
                <w:bCs/>
              </w:rPr>
              <w:t>13</w:t>
            </w:r>
          </w:p>
        </w:tc>
      </w:tr>
      <w:tr w:rsidR="00804275" w14:paraId="45C20E6B" w14:textId="77777777" w:rsidTr="00B90873">
        <w:tc>
          <w:tcPr>
            <w:tcW w:w="396" w:type="dxa"/>
          </w:tcPr>
          <w:p w14:paraId="6993607A" w14:textId="77777777" w:rsidR="00804275" w:rsidRPr="00E722E7" w:rsidRDefault="00804275" w:rsidP="00804275">
            <w:pPr>
              <w:rPr>
                <w:rFonts w:ascii="Times New Roman" w:hAnsi="Times New Roman" w:cs="Times New Roman"/>
                <w:b/>
                <w:bCs/>
              </w:rPr>
            </w:pPr>
          </w:p>
        </w:tc>
        <w:tc>
          <w:tcPr>
            <w:tcW w:w="768" w:type="dxa"/>
            <w:gridSpan w:val="2"/>
          </w:tcPr>
          <w:p w14:paraId="55E90814" w14:textId="5DB6DC36" w:rsidR="00804275" w:rsidRPr="00E722E7" w:rsidRDefault="00FC48A0" w:rsidP="00804275">
            <w:pPr>
              <w:rPr>
                <w:rFonts w:ascii="Times New Roman" w:hAnsi="Times New Roman" w:cs="Times New Roman"/>
              </w:rPr>
            </w:pPr>
            <w:r>
              <w:rPr>
                <w:rFonts w:ascii="Times New Roman" w:hAnsi="Times New Roman" w:cs="Times New Roman"/>
              </w:rPr>
              <w:t>2.</w:t>
            </w:r>
            <w:proofErr w:type="gramStart"/>
            <w:r>
              <w:rPr>
                <w:rFonts w:ascii="Times New Roman" w:hAnsi="Times New Roman" w:cs="Times New Roman"/>
              </w:rPr>
              <w:t>6.b</w:t>
            </w:r>
            <w:proofErr w:type="gramEnd"/>
          </w:p>
        </w:tc>
        <w:tc>
          <w:tcPr>
            <w:tcW w:w="7142" w:type="dxa"/>
            <w:gridSpan w:val="4"/>
          </w:tcPr>
          <w:p w14:paraId="67E7C659" w14:textId="4F76D415" w:rsidR="00804275" w:rsidRPr="00E722E7" w:rsidRDefault="00BF6401" w:rsidP="00804275">
            <w:pPr>
              <w:rPr>
                <w:rFonts w:ascii="Times New Roman" w:hAnsi="Times New Roman" w:cs="Times New Roman"/>
              </w:rPr>
            </w:pPr>
            <w:r w:rsidRPr="009C7A71">
              <w:rPr>
                <w:rFonts w:ascii="Times New Roman" w:hAnsi="Times New Roman" w:cs="Times New Roman"/>
              </w:rPr>
              <w:t>Construct and Measurement</w:t>
            </w:r>
          </w:p>
        </w:tc>
        <w:tc>
          <w:tcPr>
            <w:tcW w:w="710" w:type="dxa"/>
          </w:tcPr>
          <w:p w14:paraId="41B1316E" w14:textId="2DF3EDA2" w:rsidR="00804275" w:rsidRPr="00460680" w:rsidRDefault="00930262" w:rsidP="00804275">
            <w:pPr>
              <w:jc w:val="center"/>
              <w:rPr>
                <w:rFonts w:ascii="Times New Roman" w:hAnsi="Times New Roman" w:cs="Times New Roman"/>
                <w:b/>
                <w:bCs/>
              </w:rPr>
            </w:pPr>
            <w:r>
              <w:rPr>
                <w:rFonts w:ascii="Times New Roman" w:hAnsi="Times New Roman" w:cs="Times New Roman"/>
                <w:b/>
                <w:bCs/>
              </w:rPr>
              <w:t>15</w:t>
            </w:r>
          </w:p>
        </w:tc>
      </w:tr>
      <w:tr w:rsidR="00804275" w14:paraId="76729023" w14:textId="77777777" w:rsidTr="00B90873">
        <w:tc>
          <w:tcPr>
            <w:tcW w:w="396" w:type="dxa"/>
          </w:tcPr>
          <w:p w14:paraId="40B00752" w14:textId="77777777" w:rsidR="00804275" w:rsidRPr="00E722E7" w:rsidRDefault="00804275" w:rsidP="00804275">
            <w:pPr>
              <w:rPr>
                <w:rFonts w:ascii="Times New Roman" w:hAnsi="Times New Roman" w:cs="Times New Roman"/>
                <w:b/>
                <w:bCs/>
              </w:rPr>
            </w:pPr>
          </w:p>
        </w:tc>
        <w:tc>
          <w:tcPr>
            <w:tcW w:w="768" w:type="dxa"/>
            <w:gridSpan w:val="2"/>
          </w:tcPr>
          <w:p w14:paraId="3C15B692" w14:textId="77777777" w:rsidR="00804275" w:rsidRPr="00E722E7" w:rsidRDefault="00804275" w:rsidP="00804275">
            <w:pPr>
              <w:rPr>
                <w:rFonts w:ascii="Times New Roman" w:hAnsi="Times New Roman" w:cs="Times New Roman"/>
                <w:b/>
                <w:bCs/>
              </w:rPr>
            </w:pPr>
          </w:p>
        </w:tc>
        <w:tc>
          <w:tcPr>
            <w:tcW w:w="1256" w:type="dxa"/>
            <w:gridSpan w:val="2"/>
          </w:tcPr>
          <w:p w14:paraId="2809DA74" w14:textId="77777777" w:rsidR="00804275" w:rsidRPr="00E722E7" w:rsidRDefault="00804275" w:rsidP="00804275">
            <w:pPr>
              <w:rPr>
                <w:rFonts w:ascii="Times New Roman" w:hAnsi="Times New Roman" w:cs="Times New Roman"/>
                <w:b/>
                <w:bCs/>
              </w:rPr>
            </w:pPr>
          </w:p>
        </w:tc>
        <w:tc>
          <w:tcPr>
            <w:tcW w:w="1965" w:type="dxa"/>
          </w:tcPr>
          <w:p w14:paraId="1D0E5EB2" w14:textId="77777777" w:rsidR="00804275" w:rsidRPr="00E722E7" w:rsidRDefault="00804275" w:rsidP="00804275">
            <w:pPr>
              <w:rPr>
                <w:rFonts w:ascii="Times New Roman" w:hAnsi="Times New Roman" w:cs="Times New Roman"/>
                <w:b/>
                <w:bCs/>
              </w:rPr>
            </w:pPr>
          </w:p>
        </w:tc>
        <w:tc>
          <w:tcPr>
            <w:tcW w:w="3921" w:type="dxa"/>
          </w:tcPr>
          <w:p w14:paraId="4B53A23D" w14:textId="77777777" w:rsidR="00804275" w:rsidRPr="00E722E7" w:rsidRDefault="00804275" w:rsidP="00804275">
            <w:pPr>
              <w:rPr>
                <w:rFonts w:ascii="Times New Roman" w:hAnsi="Times New Roman" w:cs="Times New Roman"/>
                <w:b/>
                <w:bCs/>
              </w:rPr>
            </w:pPr>
          </w:p>
        </w:tc>
        <w:tc>
          <w:tcPr>
            <w:tcW w:w="710" w:type="dxa"/>
          </w:tcPr>
          <w:p w14:paraId="6283D440" w14:textId="77777777" w:rsidR="00804275" w:rsidRPr="00E722E7" w:rsidRDefault="00804275" w:rsidP="00804275">
            <w:pPr>
              <w:jc w:val="center"/>
              <w:rPr>
                <w:rFonts w:ascii="Times New Roman" w:hAnsi="Times New Roman" w:cs="Times New Roman"/>
                <w:b/>
                <w:bCs/>
              </w:rPr>
            </w:pPr>
          </w:p>
        </w:tc>
      </w:tr>
      <w:tr w:rsidR="00804275" w14:paraId="1B71E8BA" w14:textId="77777777" w:rsidTr="00B90873">
        <w:tc>
          <w:tcPr>
            <w:tcW w:w="396" w:type="dxa"/>
          </w:tcPr>
          <w:p w14:paraId="24107658" w14:textId="77777777" w:rsidR="00804275" w:rsidRPr="00E722E7" w:rsidRDefault="00804275" w:rsidP="00804275">
            <w:pPr>
              <w:rPr>
                <w:rFonts w:ascii="Times New Roman" w:hAnsi="Times New Roman" w:cs="Times New Roman"/>
                <w:b/>
                <w:bCs/>
              </w:rPr>
            </w:pPr>
            <w:r w:rsidRPr="00E722E7">
              <w:rPr>
                <w:rFonts w:ascii="Times New Roman" w:hAnsi="Times New Roman" w:cs="Times New Roman"/>
                <w:b/>
                <w:bCs/>
              </w:rPr>
              <w:t>3.</w:t>
            </w:r>
          </w:p>
        </w:tc>
        <w:tc>
          <w:tcPr>
            <w:tcW w:w="7910" w:type="dxa"/>
            <w:gridSpan w:val="6"/>
          </w:tcPr>
          <w:p w14:paraId="4E78761E" w14:textId="259601B1" w:rsidR="00804275" w:rsidRPr="00E722E7" w:rsidRDefault="00804275" w:rsidP="00804275">
            <w:pPr>
              <w:rPr>
                <w:rFonts w:ascii="Times New Roman" w:hAnsi="Times New Roman" w:cs="Times New Roman"/>
                <w:b/>
                <w:bCs/>
              </w:rPr>
            </w:pPr>
            <w:r w:rsidRPr="00532F3C">
              <w:rPr>
                <w:rFonts w:ascii="Times New Roman" w:hAnsi="Times New Roman" w:cs="Times New Roman"/>
                <w:b/>
                <w:bCs/>
              </w:rPr>
              <w:t>Research Methodology</w:t>
            </w:r>
          </w:p>
        </w:tc>
        <w:tc>
          <w:tcPr>
            <w:tcW w:w="710" w:type="dxa"/>
          </w:tcPr>
          <w:p w14:paraId="7E584592" w14:textId="55BDE9F0" w:rsidR="00804275" w:rsidRPr="00E722E7" w:rsidRDefault="00930262" w:rsidP="00804275">
            <w:pPr>
              <w:jc w:val="center"/>
              <w:rPr>
                <w:rFonts w:ascii="Times New Roman" w:hAnsi="Times New Roman" w:cs="Times New Roman"/>
                <w:b/>
                <w:bCs/>
              </w:rPr>
            </w:pPr>
            <w:r>
              <w:rPr>
                <w:rFonts w:ascii="Times New Roman" w:hAnsi="Times New Roman" w:cs="Times New Roman"/>
                <w:b/>
                <w:bCs/>
              </w:rPr>
              <w:t>15</w:t>
            </w:r>
          </w:p>
        </w:tc>
      </w:tr>
      <w:tr w:rsidR="00804275" w14:paraId="49B46311" w14:textId="77777777" w:rsidTr="00B90873">
        <w:tc>
          <w:tcPr>
            <w:tcW w:w="396" w:type="dxa"/>
          </w:tcPr>
          <w:p w14:paraId="7BF9F69E" w14:textId="77777777" w:rsidR="00804275" w:rsidRPr="00E722E7" w:rsidRDefault="00804275" w:rsidP="00804275">
            <w:pPr>
              <w:rPr>
                <w:rFonts w:ascii="Times New Roman" w:hAnsi="Times New Roman" w:cs="Times New Roman"/>
                <w:b/>
                <w:bCs/>
              </w:rPr>
            </w:pPr>
          </w:p>
        </w:tc>
        <w:tc>
          <w:tcPr>
            <w:tcW w:w="768" w:type="dxa"/>
            <w:gridSpan w:val="2"/>
          </w:tcPr>
          <w:p w14:paraId="3F76FD71" w14:textId="77777777" w:rsidR="00804275" w:rsidRPr="00E722E7" w:rsidRDefault="00804275" w:rsidP="00804275">
            <w:pPr>
              <w:rPr>
                <w:rFonts w:ascii="Times New Roman" w:hAnsi="Times New Roman" w:cs="Times New Roman"/>
              </w:rPr>
            </w:pPr>
            <w:r w:rsidRPr="00E722E7">
              <w:rPr>
                <w:rFonts w:ascii="Times New Roman" w:hAnsi="Times New Roman" w:cs="Times New Roman"/>
              </w:rPr>
              <w:t>3.1</w:t>
            </w:r>
          </w:p>
        </w:tc>
        <w:tc>
          <w:tcPr>
            <w:tcW w:w="7142" w:type="dxa"/>
            <w:gridSpan w:val="4"/>
          </w:tcPr>
          <w:p w14:paraId="52E59D35" w14:textId="153AAA31" w:rsidR="00804275" w:rsidRPr="00E722E7" w:rsidRDefault="00804275" w:rsidP="00804275">
            <w:pPr>
              <w:rPr>
                <w:rFonts w:ascii="Times New Roman" w:hAnsi="Times New Roman" w:cs="Times New Roman"/>
              </w:rPr>
            </w:pPr>
            <w:r w:rsidRPr="00ED567B">
              <w:rPr>
                <w:rFonts w:ascii="Times New Roman" w:hAnsi="Times New Roman" w:cs="Times New Roman"/>
              </w:rPr>
              <w:t>Research Model with Hypothesis</w:t>
            </w:r>
          </w:p>
        </w:tc>
        <w:tc>
          <w:tcPr>
            <w:tcW w:w="710" w:type="dxa"/>
          </w:tcPr>
          <w:p w14:paraId="4DCCED32" w14:textId="164CD1E6" w:rsidR="00804275" w:rsidRPr="00E722E7" w:rsidRDefault="00930262" w:rsidP="00804275">
            <w:pPr>
              <w:jc w:val="center"/>
              <w:rPr>
                <w:rFonts w:ascii="Times New Roman" w:hAnsi="Times New Roman" w:cs="Times New Roman"/>
                <w:b/>
                <w:bCs/>
              </w:rPr>
            </w:pPr>
            <w:r>
              <w:rPr>
                <w:rFonts w:ascii="Times New Roman" w:hAnsi="Times New Roman" w:cs="Times New Roman"/>
                <w:b/>
                <w:bCs/>
              </w:rPr>
              <w:t>15</w:t>
            </w:r>
          </w:p>
        </w:tc>
      </w:tr>
      <w:tr w:rsidR="00804275" w14:paraId="11C6B256" w14:textId="77777777" w:rsidTr="00B90873">
        <w:tc>
          <w:tcPr>
            <w:tcW w:w="396" w:type="dxa"/>
          </w:tcPr>
          <w:p w14:paraId="28495D17" w14:textId="77777777" w:rsidR="00804275" w:rsidRPr="00E722E7" w:rsidRDefault="00804275" w:rsidP="00804275">
            <w:pPr>
              <w:rPr>
                <w:rFonts w:ascii="Times New Roman" w:hAnsi="Times New Roman" w:cs="Times New Roman"/>
                <w:b/>
                <w:bCs/>
              </w:rPr>
            </w:pPr>
          </w:p>
        </w:tc>
        <w:tc>
          <w:tcPr>
            <w:tcW w:w="768" w:type="dxa"/>
            <w:gridSpan w:val="2"/>
          </w:tcPr>
          <w:p w14:paraId="218513FF" w14:textId="77777777" w:rsidR="00804275" w:rsidRPr="00E722E7" w:rsidRDefault="00804275" w:rsidP="00804275">
            <w:pPr>
              <w:rPr>
                <w:rFonts w:ascii="Times New Roman" w:hAnsi="Times New Roman" w:cs="Times New Roman"/>
              </w:rPr>
            </w:pPr>
            <w:r w:rsidRPr="00E722E7">
              <w:rPr>
                <w:rFonts w:ascii="Times New Roman" w:hAnsi="Times New Roman" w:cs="Times New Roman"/>
              </w:rPr>
              <w:t>3.2</w:t>
            </w:r>
          </w:p>
        </w:tc>
        <w:tc>
          <w:tcPr>
            <w:tcW w:w="7142" w:type="dxa"/>
            <w:gridSpan w:val="4"/>
          </w:tcPr>
          <w:p w14:paraId="095CF2E9" w14:textId="476E96D2" w:rsidR="00804275" w:rsidRPr="00E722E7" w:rsidRDefault="00804275" w:rsidP="00804275">
            <w:pPr>
              <w:rPr>
                <w:rFonts w:ascii="Times New Roman" w:hAnsi="Times New Roman" w:cs="Times New Roman"/>
              </w:rPr>
            </w:pPr>
            <w:r w:rsidRPr="009773B8">
              <w:rPr>
                <w:rFonts w:ascii="Times New Roman" w:hAnsi="Times New Roman" w:cs="Times New Roman"/>
              </w:rPr>
              <w:t>Triangulation</w:t>
            </w:r>
          </w:p>
        </w:tc>
        <w:tc>
          <w:tcPr>
            <w:tcW w:w="710" w:type="dxa"/>
          </w:tcPr>
          <w:p w14:paraId="4DDF7CE1" w14:textId="2762CC36" w:rsidR="00804275" w:rsidRPr="00E722E7" w:rsidRDefault="00804275" w:rsidP="00804275">
            <w:pPr>
              <w:jc w:val="center"/>
              <w:rPr>
                <w:rFonts w:ascii="Times New Roman" w:hAnsi="Times New Roman" w:cs="Times New Roman"/>
                <w:b/>
                <w:bCs/>
              </w:rPr>
            </w:pPr>
            <w:r>
              <w:rPr>
                <w:rFonts w:ascii="Times New Roman" w:hAnsi="Times New Roman" w:cs="Times New Roman"/>
                <w:b/>
                <w:bCs/>
              </w:rPr>
              <w:t>1</w:t>
            </w:r>
            <w:r w:rsidR="00930262">
              <w:rPr>
                <w:rFonts w:ascii="Times New Roman" w:hAnsi="Times New Roman" w:cs="Times New Roman"/>
                <w:b/>
                <w:bCs/>
              </w:rPr>
              <w:t>7</w:t>
            </w:r>
          </w:p>
        </w:tc>
      </w:tr>
      <w:tr w:rsidR="00804275" w14:paraId="3332EC1B" w14:textId="77777777" w:rsidTr="00B90873">
        <w:tc>
          <w:tcPr>
            <w:tcW w:w="396" w:type="dxa"/>
          </w:tcPr>
          <w:p w14:paraId="0EB4449E" w14:textId="77777777" w:rsidR="00804275" w:rsidRPr="00E722E7" w:rsidRDefault="00804275" w:rsidP="00804275">
            <w:pPr>
              <w:rPr>
                <w:rFonts w:ascii="Times New Roman" w:hAnsi="Times New Roman" w:cs="Times New Roman"/>
                <w:b/>
                <w:bCs/>
              </w:rPr>
            </w:pPr>
          </w:p>
        </w:tc>
        <w:tc>
          <w:tcPr>
            <w:tcW w:w="768" w:type="dxa"/>
            <w:gridSpan w:val="2"/>
          </w:tcPr>
          <w:p w14:paraId="34B91DCB" w14:textId="77777777" w:rsidR="00804275" w:rsidRPr="00E722E7" w:rsidRDefault="00804275" w:rsidP="00804275">
            <w:pPr>
              <w:rPr>
                <w:rFonts w:ascii="Times New Roman" w:hAnsi="Times New Roman" w:cs="Times New Roman"/>
              </w:rPr>
            </w:pPr>
            <w:r w:rsidRPr="00E722E7">
              <w:rPr>
                <w:rFonts w:ascii="Times New Roman" w:hAnsi="Times New Roman" w:cs="Times New Roman"/>
              </w:rPr>
              <w:t>3.3</w:t>
            </w:r>
          </w:p>
        </w:tc>
        <w:tc>
          <w:tcPr>
            <w:tcW w:w="7142" w:type="dxa"/>
            <w:gridSpan w:val="4"/>
          </w:tcPr>
          <w:p w14:paraId="3CB8B7A8" w14:textId="6ABFA4DA" w:rsidR="00804275" w:rsidRPr="00E722E7" w:rsidRDefault="00804275" w:rsidP="00804275">
            <w:pPr>
              <w:rPr>
                <w:rFonts w:ascii="Times New Roman" w:hAnsi="Times New Roman" w:cs="Times New Roman"/>
              </w:rPr>
            </w:pPr>
            <w:r w:rsidRPr="002741F0">
              <w:rPr>
                <w:rFonts w:ascii="Times New Roman" w:hAnsi="Times New Roman" w:cs="Times New Roman"/>
              </w:rPr>
              <w:t>Quantitative and Qualitative Research</w:t>
            </w:r>
          </w:p>
        </w:tc>
        <w:tc>
          <w:tcPr>
            <w:tcW w:w="710" w:type="dxa"/>
          </w:tcPr>
          <w:p w14:paraId="156A89BE" w14:textId="1D9A1F98" w:rsidR="00804275" w:rsidRPr="00E722E7" w:rsidRDefault="00804275" w:rsidP="00804275">
            <w:pPr>
              <w:jc w:val="center"/>
              <w:rPr>
                <w:rFonts w:ascii="Times New Roman" w:hAnsi="Times New Roman" w:cs="Times New Roman"/>
                <w:b/>
                <w:bCs/>
              </w:rPr>
            </w:pPr>
            <w:r>
              <w:rPr>
                <w:rFonts w:ascii="Times New Roman" w:hAnsi="Times New Roman" w:cs="Times New Roman"/>
                <w:b/>
                <w:bCs/>
              </w:rPr>
              <w:t>1</w:t>
            </w:r>
            <w:r w:rsidR="00930262">
              <w:rPr>
                <w:rFonts w:ascii="Times New Roman" w:hAnsi="Times New Roman" w:cs="Times New Roman"/>
                <w:b/>
                <w:bCs/>
              </w:rPr>
              <w:t>7</w:t>
            </w:r>
          </w:p>
        </w:tc>
      </w:tr>
      <w:tr w:rsidR="00804275" w14:paraId="751CB73D" w14:textId="77777777" w:rsidTr="00B90873">
        <w:tc>
          <w:tcPr>
            <w:tcW w:w="396" w:type="dxa"/>
          </w:tcPr>
          <w:p w14:paraId="4398967C" w14:textId="77777777" w:rsidR="00804275" w:rsidRPr="00E722E7" w:rsidRDefault="00804275" w:rsidP="00804275">
            <w:pPr>
              <w:rPr>
                <w:rFonts w:ascii="Times New Roman" w:hAnsi="Times New Roman" w:cs="Times New Roman"/>
                <w:b/>
                <w:bCs/>
              </w:rPr>
            </w:pPr>
          </w:p>
        </w:tc>
        <w:tc>
          <w:tcPr>
            <w:tcW w:w="768" w:type="dxa"/>
            <w:gridSpan w:val="2"/>
          </w:tcPr>
          <w:p w14:paraId="4FD1E23F" w14:textId="77777777" w:rsidR="00804275" w:rsidRPr="00E722E7" w:rsidRDefault="00804275" w:rsidP="00804275">
            <w:pPr>
              <w:rPr>
                <w:rFonts w:ascii="Times New Roman" w:hAnsi="Times New Roman" w:cs="Times New Roman"/>
              </w:rPr>
            </w:pPr>
            <w:r w:rsidRPr="00E722E7">
              <w:rPr>
                <w:rFonts w:ascii="Times New Roman" w:hAnsi="Times New Roman" w:cs="Times New Roman"/>
              </w:rPr>
              <w:t>3.4</w:t>
            </w:r>
          </w:p>
        </w:tc>
        <w:tc>
          <w:tcPr>
            <w:tcW w:w="7142" w:type="dxa"/>
            <w:gridSpan w:val="4"/>
          </w:tcPr>
          <w:p w14:paraId="41E16480" w14:textId="77A5BC9E" w:rsidR="00804275" w:rsidRPr="00E722E7" w:rsidRDefault="00804275" w:rsidP="00804275">
            <w:pPr>
              <w:rPr>
                <w:rFonts w:ascii="Times New Roman" w:hAnsi="Times New Roman" w:cs="Times New Roman"/>
              </w:rPr>
            </w:pPr>
            <w:r w:rsidRPr="0073702A">
              <w:rPr>
                <w:rFonts w:ascii="Times New Roman" w:hAnsi="Times New Roman" w:cs="Times New Roman"/>
              </w:rPr>
              <w:t>Focus Group</w:t>
            </w:r>
          </w:p>
        </w:tc>
        <w:tc>
          <w:tcPr>
            <w:tcW w:w="710" w:type="dxa"/>
          </w:tcPr>
          <w:p w14:paraId="7ED965A0" w14:textId="12761E6A" w:rsidR="00804275" w:rsidRPr="00E722E7" w:rsidRDefault="00804275" w:rsidP="00804275">
            <w:pPr>
              <w:jc w:val="center"/>
              <w:rPr>
                <w:rFonts w:ascii="Times New Roman" w:hAnsi="Times New Roman" w:cs="Times New Roman"/>
                <w:b/>
                <w:bCs/>
              </w:rPr>
            </w:pPr>
            <w:r>
              <w:rPr>
                <w:rFonts w:ascii="Times New Roman" w:hAnsi="Times New Roman" w:cs="Times New Roman"/>
                <w:b/>
                <w:bCs/>
              </w:rPr>
              <w:t>1</w:t>
            </w:r>
            <w:r w:rsidR="00C81C81">
              <w:rPr>
                <w:rFonts w:ascii="Times New Roman" w:hAnsi="Times New Roman" w:cs="Times New Roman"/>
                <w:b/>
                <w:bCs/>
              </w:rPr>
              <w:t>8</w:t>
            </w:r>
          </w:p>
        </w:tc>
      </w:tr>
      <w:tr w:rsidR="00804275" w14:paraId="42CFCB78" w14:textId="77777777" w:rsidTr="00B90873">
        <w:tc>
          <w:tcPr>
            <w:tcW w:w="396" w:type="dxa"/>
          </w:tcPr>
          <w:p w14:paraId="4E444364" w14:textId="77777777" w:rsidR="00804275" w:rsidRPr="00E722E7" w:rsidRDefault="00804275" w:rsidP="00804275">
            <w:pPr>
              <w:rPr>
                <w:rFonts w:ascii="Times New Roman" w:hAnsi="Times New Roman" w:cs="Times New Roman"/>
                <w:b/>
                <w:bCs/>
              </w:rPr>
            </w:pPr>
          </w:p>
        </w:tc>
        <w:tc>
          <w:tcPr>
            <w:tcW w:w="768" w:type="dxa"/>
            <w:gridSpan w:val="2"/>
          </w:tcPr>
          <w:p w14:paraId="2BDA2F57" w14:textId="3F5E3D55" w:rsidR="00804275" w:rsidRPr="00E722E7" w:rsidRDefault="00804275" w:rsidP="00804275">
            <w:pPr>
              <w:rPr>
                <w:rFonts w:ascii="Times New Roman" w:hAnsi="Times New Roman" w:cs="Times New Roman"/>
              </w:rPr>
            </w:pPr>
            <w:r>
              <w:rPr>
                <w:rFonts w:ascii="Times New Roman" w:hAnsi="Times New Roman" w:cs="Times New Roman"/>
              </w:rPr>
              <w:t>3.5</w:t>
            </w:r>
          </w:p>
        </w:tc>
        <w:tc>
          <w:tcPr>
            <w:tcW w:w="7142" w:type="dxa"/>
            <w:gridSpan w:val="4"/>
          </w:tcPr>
          <w:p w14:paraId="6C56F88A" w14:textId="490DDABF" w:rsidR="00804275" w:rsidRPr="00E722E7" w:rsidRDefault="00804275" w:rsidP="00804275">
            <w:pPr>
              <w:rPr>
                <w:rFonts w:ascii="Times New Roman" w:hAnsi="Times New Roman" w:cs="Times New Roman"/>
              </w:rPr>
            </w:pPr>
            <w:r w:rsidRPr="00FB72B6">
              <w:rPr>
                <w:rFonts w:ascii="Times New Roman" w:hAnsi="Times New Roman" w:cs="Times New Roman"/>
              </w:rPr>
              <w:t>Questionnaire Survey Method</w:t>
            </w:r>
          </w:p>
        </w:tc>
        <w:tc>
          <w:tcPr>
            <w:tcW w:w="710" w:type="dxa"/>
          </w:tcPr>
          <w:p w14:paraId="5F89C177" w14:textId="4C8E2AF3" w:rsidR="00804275" w:rsidRDefault="00EB25E6" w:rsidP="00804275">
            <w:pPr>
              <w:jc w:val="center"/>
              <w:rPr>
                <w:rFonts w:ascii="Times New Roman" w:hAnsi="Times New Roman" w:cs="Times New Roman"/>
                <w:b/>
                <w:bCs/>
              </w:rPr>
            </w:pPr>
            <w:r>
              <w:rPr>
                <w:rFonts w:ascii="Times New Roman" w:hAnsi="Times New Roman" w:cs="Times New Roman"/>
                <w:b/>
                <w:bCs/>
              </w:rPr>
              <w:t>18</w:t>
            </w:r>
          </w:p>
        </w:tc>
      </w:tr>
      <w:tr w:rsidR="00804275" w14:paraId="079853F3" w14:textId="77777777" w:rsidTr="00B90873">
        <w:tc>
          <w:tcPr>
            <w:tcW w:w="396" w:type="dxa"/>
          </w:tcPr>
          <w:p w14:paraId="1FFEB0BF" w14:textId="77777777" w:rsidR="00804275" w:rsidRPr="00E722E7" w:rsidRDefault="00804275" w:rsidP="00804275">
            <w:pPr>
              <w:rPr>
                <w:rFonts w:ascii="Times New Roman" w:hAnsi="Times New Roman" w:cs="Times New Roman"/>
                <w:b/>
                <w:bCs/>
              </w:rPr>
            </w:pPr>
          </w:p>
        </w:tc>
        <w:tc>
          <w:tcPr>
            <w:tcW w:w="768" w:type="dxa"/>
            <w:gridSpan w:val="2"/>
          </w:tcPr>
          <w:p w14:paraId="08CF439E" w14:textId="00FD4AA3" w:rsidR="00804275" w:rsidRPr="00E722E7" w:rsidRDefault="00804275" w:rsidP="00804275">
            <w:pPr>
              <w:rPr>
                <w:rFonts w:ascii="Times New Roman" w:hAnsi="Times New Roman" w:cs="Times New Roman"/>
              </w:rPr>
            </w:pPr>
            <w:r>
              <w:rPr>
                <w:rFonts w:ascii="Times New Roman" w:hAnsi="Times New Roman" w:cs="Times New Roman"/>
              </w:rPr>
              <w:t>3.6</w:t>
            </w:r>
          </w:p>
        </w:tc>
        <w:tc>
          <w:tcPr>
            <w:tcW w:w="7142" w:type="dxa"/>
            <w:gridSpan w:val="4"/>
          </w:tcPr>
          <w:p w14:paraId="1261A8AB" w14:textId="1825F7A5" w:rsidR="00804275" w:rsidRPr="00E722E7" w:rsidRDefault="00804275" w:rsidP="00804275">
            <w:pPr>
              <w:rPr>
                <w:rFonts w:ascii="Times New Roman" w:hAnsi="Times New Roman" w:cs="Times New Roman"/>
              </w:rPr>
            </w:pPr>
            <w:r w:rsidRPr="00F27192">
              <w:rPr>
                <w:rFonts w:ascii="Times New Roman" w:hAnsi="Times New Roman" w:cs="Times New Roman"/>
              </w:rPr>
              <w:t>Pilot Test and Final Survey</w:t>
            </w:r>
          </w:p>
        </w:tc>
        <w:tc>
          <w:tcPr>
            <w:tcW w:w="710" w:type="dxa"/>
          </w:tcPr>
          <w:p w14:paraId="4790584D" w14:textId="3D234D8F" w:rsidR="00804275" w:rsidRDefault="00EB25E6" w:rsidP="00804275">
            <w:pPr>
              <w:jc w:val="center"/>
              <w:rPr>
                <w:rFonts w:ascii="Times New Roman" w:hAnsi="Times New Roman" w:cs="Times New Roman"/>
                <w:b/>
                <w:bCs/>
              </w:rPr>
            </w:pPr>
            <w:r>
              <w:rPr>
                <w:rFonts w:ascii="Times New Roman" w:hAnsi="Times New Roman" w:cs="Times New Roman"/>
                <w:b/>
                <w:bCs/>
              </w:rPr>
              <w:t>19</w:t>
            </w:r>
          </w:p>
        </w:tc>
      </w:tr>
      <w:tr w:rsidR="00804275" w14:paraId="54F776C0" w14:textId="77777777" w:rsidTr="00B90873">
        <w:tc>
          <w:tcPr>
            <w:tcW w:w="396" w:type="dxa"/>
          </w:tcPr>
          <w:p w14:paraId="21D42E08" w14:textId="77777777" w:rsidR="00804275" w:rsidRPr="00E722E7" w:rsidRDefault="00804275" w:rsidP="00804275">
            <w:pPr>
              <w:rPr>
                <w:rFonts w:ascii="Times New Roman" w:hAnsi="Times New Roman" w:cs="Times New Roman"/>
                <w:b/>
                <w:bCs/>
              </w:rPr>
            </w:pPr>
          </w:p>
        </w:tc>
        <w:tc>
          <w:tcPr>
            <w:tcW w:w="768" w:type="dxa"/>
            <w:gridSpan w:val="2"/>
          </w:tcPr>
          <w:p w14:paraId="63F6B302" w14:textId="77777777" w:rsidR="00804275" w:rsidRDefault="00804275" w:rsidP="00804275">
            <w:pPr>
              <w:rPr>
                <w:rFonts w:ascii="Times New Roman" w:hAnsi="Times New Roman" w:cs="Times New Roman"/>
              </w:rPr>
            </w:pPr>
          </w:p>
        </w:tc>
        <w:tc>
          <w:tcPr>
            <w:tcW w:w="876" w:type="dxa"/>
          </w:tcPr>
          <w:p w14:paraId="5902AD81" w14:textId="3329785A" w:rsidR="00804275" w:rsidRPr="007854EC" w:rsidRDefault="00804275" w:rsidP="00804275">
            <w:pPr>
              <w:rPr>
                <w:rFonts w:ascii="Times New Roman" w:hAnsi="Times New Roman" w:cs="Times New Roman"/>
              </w:rPr>
            </w:pPr>
            <w:r>
              <w:rPr>
                <w:rFonts w:ascii="Times New Roman" w:hAnsi="Times New Roman" w:cs="Times New Roman"/>
              </w:rPr>
              <w:t>3.6.1</w:t>
            </w:r>
          </w:p>
        </w:tc>
        <w:tc>
          <w:tcPr>
            <w:tcW w:w="6266" w:type="dxa"/>
            <w:gridSpan w:val="3"/>
          </w:tcPr>
          <w:p w14:paraId="0A3E4638" w14:textId="3DC6B108" w:rsidR="00804275" w:rsidRPr="007854EC" w:rsidRDefault="00804275" w:rsidP="00804275">
            <w:pPr>
              <w:rPr>
                <w:rFonts w:ascii="Times New Roman" w:hAnsi="Times New Roman" w:cs="Times New Roman"/>
              </w:rPr>
            </w:pPr>
            <w:r>
              <w:rPr>
                <w:rFonts w:ascii="Times New Roman" w:hAnsi="Times New Roman" w:cs="Times New Roman"/>
              </w:rPr>
              <w:t>Target Population</w:t>
            </w:r>
          </w:p>
        </w:tc>
        <w:tc>
          <w:tcPr>
            <w:tcW w:w="710" w:type="dxa"/>
          </w:tcPr>
          <w:p w14:paraId="12189ACD" w14:textId="10C1F6AB" w:rsidR="00804275" w:rsidRDefault="00EB25E6" w:rsidP="00804275">
            <w:pPr>
              <w:jc w:val="center"/>
              <w:rPr>
                <w:rFonts w:ascii="Times New Roman" w:hAnsi="Times New Roman" w:cs="Times New Roman"/>
                <w:b/>
                <w:bCs/>
              </w:rPr>
            </w:pPr>
            <w:r>
              <w:rPr>
                <w:rFonts w:ascii="Times New Roman" w:hAnsi="Times New Roman" w:cs="Times New Roman"/>
                <w:b/>
                <w:bCs/>
              </w:rPr>
              <w:t>21</w:t>
            </w:r>
          </w:p>
        </w:tc>
      </w:tr>
      <w:tr w:rsidR="00804275" w14:paraId="0D4B1FBA" w14:textId="77777777" w:rsidTr="00B90873">
        <w:tc>
          <w:tcPr>
            <w:tcW w:w="396" w:type="dxa"/>
          </w:tcPr>
          <w:p w14:paraId="06EDFE87" w14:textId="77777777" w:rsidR="00804275" w:rsidRPr="00E722E7" w:rsidRDefault="00804275" w:rsidP="00804275">
            <w:pPr>
              <w:rPr>
                <w:rFonts w:ascii="Times New Roman" w:hAnsi="Times New Roman" w:cs="Times New Roman"/>
                <w:b/>
                <w:bCs/>
              </w:rPr>
            </w:pPr>
          </w:p>
        </w:tc>
        <w:tc>
          <w:tcPr>
            <w:tcW w:w="768" w:type="dxa"/>
            <w:gridSpan w:val="2"/>
          </w:tcPr>
          <w:p w14:paraId="734A4513" w14:textId="77777777" w:rsidR="00804275" w:rsidRDefault="00804275" w:rsidP="00804275">
            <w:pPr>
              <w:rPr>
                <w:rFonts w:ascii="Times New Roman" w:hAnsi="Times New Roman" w:cs="Times New Roman"/>
              </w:rPr>
            </w:pPr>
          </w:p>
        </w:tc>
        <w:tc>
          <w:tcPr>
            <w:tcW w:w="876" w:type="dxa"/>
          </w:tcPr>
          <w:p w14:paraId="0348E769" w14:textId="5D715FE2" w:rsidR="00804275" w:rsidRDefault="00804275" w:rsidP="00804275">
            <w:pPr>
              <w:rPr>
                <w:rFonts w:ascii="Times New Roman" w:hAnsi="Times New Roman" w:cs="Times New Roman"/>
              </w:rPr>
            </w:pPr>
            <w:r>
              <w:rPr>
                <w:rFonts w:ascii="Times New Roman" w:hAnsi="Times New Roman" w:cs="Times New Roman"/>
              </w:rPr>
              <w:t>3.6.2</w:t>
            </w:r>
          </w:p>
        </w:tc>
        <w:tc>
          <w:tcPr>
            <w:tcW w:w="6266" w:type="dxa"/>
            <w:gridSpan w:val="3"/>
          </w:tcPr>
          <w:p w14:paraId="1EE26437" w14:textId="14DF29B0" w:rsidR="00804275" w:rsidRPr="007854EC" w:rsidRDefault="00804275" w:rsidP="00804275">
            <w:pPr>
              <w:rPr>
                <w:rFonts w:ascii="Times New Roman" w:hAnsi="Times New Roman" w:cs="Times New Roman"/>
              </w:rPr>
            </w:pPr>
            <w:r>
              <w:rPr>
                <w:rFonts w:ascii="Times New Roman" w:hAnsi="Times New Roman" w:cs="Times New Roman"/>
              </w:rPr>
              <w:t>Sampling Method</w:t>
            </w:r>
          </w:p>
        </w:tc>
        <w:tc>
          <w:tcPr>
            <w:tcW w:w="710" w:type="dxa"/>
          </w:tcPr>
          <w:p w14:paraId="6E2B46E1" w14:textId="111E4028" w:rsidR="00804275" w:rsidRDefault="00EB25E6" w:rsidP="00804275">
            <w:pPr>
              <w:jc w:val="center"/>
              <w:rPr>
                <w:rFonts w:ascii="Times New Roman" w:hAnsi="Times New Roman" w:cs="Times New Roman"/>
                <w:b/>
                <w:bCs/>
              </w:rPr>
            </w:pPr>
            <w:r>
              <w:rPr>
                <w:rFonts w:ascii="Times New Roman" w:hAnsi="Times New Roman" w:cs="Times New Roman"/>
                <w:b/>
                <w:bCs/>
              </w:rPr>
              <w:t>21</w:t>
            </w:r>
          </w:p>
        </w:tc>
      </w:tr>
      <w:tr w:rsidR="00804275" w14:paraId="5C475B89" w14:textId="77777777" w:rsidTr="00B90873">
        <w:tc>
          <w:tcPr>
            <w:tcW w:w="396" w:type="dxa"/>
          </w:tcPr>
          <w:p w14:paraId="4F007D52" w14:textId="77777777" w:rsidR="00804275" w:rsidRPr="00E722E7" w:rsidRDefault="00804275" w:rsidP="00804275">
            <w:pPr>
              <w:rPr>
                <w:rFonts w:ascii="Times New Roman" w:hAnsi="Times New Roman" w:cs="Times New Roman"/>
                <w:b/>
                <w:bCs/>
              </w:rPr>
            </w:pPr>
          </w:p>
        </w:tc>
        <w:tc>
          <w:tcPr>
            <w:tcW w:w="768" w:type="dxa"/>
            <w:gridSpan w:val="2"/>
          </w:tcPr>
          <w:p w14:paraId="60D49744" w14:textId="77777777" w:rsidR="00804275" w:rsidRDefault="00804275" w:rsidP="00804275">
            <w:pPr>
              <w:rPr>
                <w:rFonts w:ascii="Times New Roman" w:hAnsi="Times New Roman" w:cs="Times New Roman"/>
              </w:rPr>
            </w:pPr>
          </w:p>
        </w:tc>
        <w:tc>
          <w:tcPr>
            <w:tcW w:w="876" w:type="dxa"/>
          </w:tcPr>
          <w:p w14:paraId="56BBFBCB" w14:textId="04913F1C" w:rsidR="00804275" w:rsidRDefault="00804275" w:rsidP="00804275">
            <w:pPr>
              <w:rPr>
                <w:rFonts w:ascii="Times New Roman" w:hAnsi="Times New Roman" w:cs="Times New Roman"/>
              </w:rPr>
            </w:pPr>
            <w:r>
              <w:rPr>
                <w:rFonts w:ascii="Times New Roman" w:hAnsi="Times New Roman" w:cs="Times New Roman"/>
              </w:rPr>
              <w:t>3.6.3</w:t>
            </w:r>
          </w:p>
        </w:tc>
        <w:tc>
          <w:tcPr>
            <w:tcW w:w="6266" w:type="dxa"/>
            <w:gridSpan w:val="3"/>
          </w:tcPr>
          <w:p w14:paraId="04B790C3" w14:textId="349E91D2" w:rsidR="00804275" w:rsidRPr="007854EC" w:rsidRDefault="00804275" w:rsidP="00804275">
            <w:pPr>
              <w:rPr>
                <w:rFonts w:ascii="Times New Roman" w:hAnsi="Times New Roman" w:cs="Times New Roman"/>
              </w:rPr>
            </w:pPr>
            <w:r>
              <w:rPr>
                <w:rFonts w:ascii="Times New Roman" w:hAnsi="Times New Roman" w:cs="Times New Roman"/>
              </w:rPr>
              <w:t>Sampling Size</w:t>
            </w:r>
          </w:p>
        </w:tc>
        <w:tc>
          <w:tcPr>
            <w:tcW w:w="710" w:type="dxa"/>
          </w:tcPr>
          <w:p w14:paraId="11393F8A" w14:textId="3F54F09A" w:rsidR="00804275" w:rsidRDefault="00EB25E6" w:rsidP="00804275">
            <w:pPr>
              <w:jc w:val="center"/>
              <w:rPr>
                <w:rFonts w:ascii="Times New Roman" w:hAnsi="Times New Roman" w:cs="Times New Roman"/>
                <w:b/>
                <w:bCs/>
              </w:rPr>
            </w:pPr>
            <w:r>
              <w:rPr>
                <w:rFonts w:ascii="Times New Roman" w:hAnsi="Times New Roman" w:cs="Times New Roman"/>
                <w:b/>
                <w:bCs/>
              </w:rPr>
              <w:t>21</w:t>
            </w:r>
          </w:p>
        </w:tc>
      </w:tr>
      <w:tr w:rsidR="00804275" w14:paraId="0F72D36C" w14:textId="77777777" w:rsidTr="00B90873">
        <w:tc>
          <w:tcPr>
            <w:tcW w:w="396" w:type="dxa"/>
          </w:tcPr>
          <w:p w14:paraId="189F8E58" w14:textId="77777777" w:rsidR="00804275" w:rsidRPr="00E722E7" w:rsidRDefault="00804275" w:rsidP="00804275">
            <w:pPr>
              <w:rPr>
                <w:rFonts w:ascii="Times New Roman" w:hAnsi="Times New Roman" w:cs="Times New Roman"/>
                <w:b/>
                <w:bCs/>
              </w:rPr>
            </w:pPr>
          </w:p>
        </w:tc>
        <w:tc>
          <w:tcPr>
            <w:tcW w:w="768" w:type="dxa"/>
            <w:gridSpan w:val="2"/>
          </w:tcPr>
          <w:p w14:paraId="3C249445" w14:textId="38C686FF" w:rsidR="00804275" w:rsidRPr="00E722E7" w:rsidRDefault="00804275" w:rsidP="00804275">
            <w:pPr>
              <w:rPr>
                <w:rFonts w:ascii="Times New Roman" w:hAnsi="Times New Roman" w:cs="Times New Roman"/>
              </w:rPr>
            </w:pPr>
            <w:r>
              <w:rPr>
                <w:rFonts w:ascii="Times New Roman" w:hAnsi="Times New Roman" w:cs="Times New Roman"/>
              </w:rPr>
              <w:t>3.7</w:t>
            </w:r>
          </w:p>
        </w:tc>
        <w:tc>
          <w:tcPr>
            <w:tcW w:w="7142" w:type="dxa"/>
            <w:gridSpan w:val="4"/>
          </w:tcPr>
          <w:p w14:paraId="6258EDC9" w14:textId="6E2117FA" w:rsidR="00804275" w:rsidRPr="00E722E7" w:rsidRDefault="00804275" w:rsidP="00804275">
            <w:pPr>
              <w:rPr>
                <w:rFonts w:ascii="Times New Roman" w:hAnsi="Times New Roman" w:cs="Times New Roman"/>
              </w:rPr>
            </w:pPr>
            <w:r w:rsidRPr="007854EC">
              <w:rPr>
                <w:rFonts w:ascii="Times New Roman" w:hAnsi="Times New Roman" w:cs="Times New Roman"/>
              </w:rPr>
              <w:t>Data Analysis Techniques</w:t>
            </w:r>
          </w:p>
        </w:tc>
        <w:tc>
          <w:tcPr>
            <w:tcW w:w="710" w:type="dxa"/>
          </w:tcPr>
          <w:p w14:paraId="08A7263E" w14:textId="31348FA4" w:rsidR="00804275" w:rsidRDefault="00EB25E6" w:rsidP="00804275">
            <w:pPr>
              <w:jc w:val="center"/>
              <w:rPr>
                <w:rFonts w:ascii="Times New Roman" w:hAnsi="Times New Roman" w:cs="Times New Roman"/>
                <w:b/>
                <w:bCs/>
              </w:rPr>
            </w:pPr>
            <w:r>
              <w:rPr>
                <w:rFonts w:ascii="Times New Roman" w:hAnsi="Times New Roman" w:cs="Times New Roman"/>
                <w:b/>
                <w:bCs/>
              </w:rPr>
              <w:t>22</w:t>
            </w:r>
          </w:p>
        </w:tc>
      </w:tr>
      <w:tr w:rsidR="00804275" w14:paraId="25E1CED6" w14:textId="77777777" w:rsidTr="00B90873">
        <w:tc>
          <w:tcPr>
            <w:tcW w:w="396" w:type="dxa"/>
          </w:tcPr>
          <w:p w14:paraId="69AE92C6" w14:textId="77777777" w:rsidR="00804275" w:rsidRPr="00E722E7" w:rsidRDefault="00804275" w:rsidP="00804275">
            <w:pPr>
              <w:rPr>
                <w:rFonts w:ascii="Times New Roman" w:hAnsi="Times New Roman" w:cs="Times New Roman"/>
                <w:b/>
                <w:bCs/>
              </w:rPr>
            </w:pPr>
          </w:p>
        </w:tc>
        <w:tc>
          <w:tcPr>
            <w:tcW w:w="768" w:type="dxa"/>
            <w:gridSpan w:val="2"/>
          </w:tcPr>
          <w:p w14:paraId="69419A42" w14:textId="2F63454C" w:rsidR="00804275" w:rsidRPr="00E722E7" w:rsidRDefault="00804275" w:rsidP="00804275">
            <w:pPr>
              <w:rPr>
                <w:rFonts w:ascii="Times New Roman" w:hAnsi="Times New Roman" w:cs="Times New Roman"/>
              </w:rPr>
            </w:pPr>
            <w:r w:rsidRPr="00E722E7">
              <w:rPr>
                <w:rFonts w:ascii="Times New Roman" w:hAnsi="Times New Roman" w:cs="Times New Roman"/>
              </w:rPr>
              <w:t>3.</w:t>
            </w:r>
            <w:r>
              <w:rPr>
                <w:rFonts w:ascii="Times New Roman" w:hAnsi="Times New Roman" w:cs="Times New Roman"/>
              </w:rPr>
              <w:t>8</w:t>
            </w:r>
          </w:p>
        </w:tc>
        <w:tc>
          <w:tcPr>
            <w:tcW w:w="7142" w:type="dxa"/>
            <w:gridSpan w:val="4"/>
          </w:tcPr>
          <w:p w14:paraId="14C7B823" w14:textId="03170564" w:rsidR="00804275" w:rsidRPr="00E722E7" w:rsidRDefault="00804275" w:rsidP="00804275">
            <w:pPr>
              <w:rPr>
                <w:rFonts w:ascii="Times New Roman" w:hAnsi="Times New Roman" w:cs="Times New Roman"/>
                <w:dstrike/>
              </w:rPr>
            </w:pPr>
            <w:r w:rsidRPr="00722352">
              <w:rPr>
                <w:rFonts w:ascii="Times New Roman" w:hAnsi="Times New Roman" w:cs="Times New Roman"/>
              </w:rPr>
              <w:t>Research Method Limitations</w:t>
            </w:r>
          </w:p>
        </w:tc>
        <w:tc>
          <w:tcPr>
            <w:tcW w:w="710" w:type="dxa"/>
          </w:tcPr>
          <w:p w14:paraId="4CEFC83E" w14:textId="27B1EF6C" w:rsidR="00804275" w:rsidRPr="00E722E7" w:rsidRDefault="00804275" w:rsidP="00804275">
            <w:pPr>
              <w:jc w:val="center"/>
              <w:rPr>
                <w:rFonts w:ascii="Times New Roman" w:hAnsi="Times New Roman" w:cs="Times New Roman"/>
                <w:b/>
                <w:bCs/>
              </w:rPr>
            </w:pPr>
            <w:r>
              <w:rPr>
                <w:rFonts w:ascii="Times New Roman" w:hAnsi="Times New Roman" w:cs="Times New Roman"/>
                <w:b/>
                <w:bCs/>
              </w:rPr>
              <w:t>2</w:t>
            </w:r>
            <w:r w:rsidR="00EB25E6">
              <w:rPr>
                <w:rFonts w:ascii="Times New Roman" w:hAnsi="Times New Roman" w:cs="Times New Roman"/>
                <w:b/>
                <w:bCs/>
              </w:rPr>
              <w:t>3</w:t>
            </w:r>
          </w:p>
        </w:tc>
      </w:tr>
      <w:tr w:rsidR="00804275" w14:paraId="58FEFBCB" w14:textId="77777777" w:rsidTr="00B90873">
        <w:tc>
          <w:tcPr>
            <w:tcW w:w="396" w:type="dxa"/>
          </w:tcPr>
          <w:p w14:paraId="4FB3CFF2" w14:textId="77777777" w:rsidR="00804275" w:rsidRPr="00E722E7" w:rsidRDefault="00804275" w:rsidP="00804275">
            <w:pPr>
              <w:rPr>
                <w:rFonts w:ascii="Times New Roman" w:hAnsi="Times New Roman" w:cs="Times New Roman"/>
                <w:b/>
                <w:bCs/>
              </w:rPr>
            </w:pPr>
          </w:p>
        </w:tc>
        <w:tc>
          <w:tcPr>
            <w:tcW w:w="768" w:type="dxa"/>
            <w:gridSpan w:val="2"/>
          </w:tcPr>
          <w:p w14:paraId="403D4690" w14:textId="7B55682B" w:rsidR="00804275" w:rsidRPr="00E722E7" w:rsidRDefault="00804275" w:rsidP="00804275">
            <w:pPr>
              <w:rPr>
                <w:rFonts w:ascii="Times New Roman" w:hAnsi="Times New Roman" w:cs="Times New Roman"/>
              </w:rPr>
            </w:pPr>
            <w:r>
              <w:rPr>
                <w:rFonts w:ascii="Times New Roman" w:hAnsi="Times New Roman" w:cs="Times New Roman"/>
              </w:rPr>
              <w:t>3.9</w:t>
            </w:r>
          </w:p>
        </w:tc>
        <w:tc>
          <w:tcPr>
            <w:tcW w:w="7142" w:type="dxa"/>
            <w:gridSpan w:val="4"/>
          </w:tcPr>
          <w:p w14:paraId="09C8DF61" w14:textId="12DC95E2" w:rsidR="00804275" w:rsidRPr="00722352" w:rsidRDefault="00804275" w:rsidP="00804275">
            <w:pPr>
              <w:rPr>
                <w:rFonts w:ascii="Times New Roman" w:hAnsi="Times New Roman" w:cs="Times New Roman"/>
              </w:rPr>
            </w:pPr>
            <w:r w:rsidRPr="001C28C7">
              <w:rPr>
                <w:rFonts w:ascii="Times New Roman" w:hAnsi="Times New Roman" w:cs="Times New Roman"/>
              </w:rPr>
              <w:t>Research Ethics</w:t>
            </w:r>
          </w:p>
        </w:tc>
        <w:tc>
          <w:tcPr>
            <w:tcW w:w="710" w:type="dxa"/>
          </w:tcPr>
          <w:p w14:paraId="7A2E3047" w14:textId="1BA9A721" w:rsidR="00804275" w:rsidRDefault="00EB25E6" w:rsidP="00804275">
            <w:pPr>
              <w:jc w:val="center"/>
              <w:rPr>
                <w:rFonts w:ascii="Times New Roman" w:hAnsi="Times New Roman" w:cs="Times New Roman"/>
                <w:b/>
                <w:bCs/>
              </w:rPr>
            </w:pPr>
            <w:r>
              <w:rPr>
                <w:rFonts w:ascii="Times New Roman" w:hAnsi="Times New Roman" w:cs="Times New Roman"/>
                <w:b/>
                <w:bCs/>
              </w:rPr>
              <w:t>23</w:t>
            </w:r>
          </w:p>
        </w:tc>
      </w:tr>
      <w:tr w:rsidR="00804275" w14:paraId="640BEE7F" w14:textId="77777777" w:rsidTr="00B90873">
        <w:tc>
          <w:tcPr>
            <w:tcW w:w="396" w:type="dxa"/>
          </w:tcPr>
          <w:p w14:paraId="62C8B930" w14:textId="77777777" w:rsidR="00804275" w:rsidRPr="00E722E7" w:rsidRDefault="00804275" w:rsidP="00804275">
            <w:pPr>
              <w:rPr>
                <w:rFonts w:ascii="Times New Roman" w:hAnsi="Times New Roman" w:cs="Times New Roman"/>
                <w:b/>
                <w:bCs/>
              </w:rPr>
            </w:pPr>
          </w:p>
        </w:tc>
        <w:tc>
          <w:tcPr>
            <w:tcW w:w="768" w:type="dxa"/>
            <w:gridSpan w:val="2"/>
          </w:tcPr>
          <w:p w14:paraId="49755149" w14:textId="77777777" w:rsidR="00804275" w:rsidRPr="00E722E7" w:rsidRDefault="00804275" w:rsidP="00804275">
            <w:pPr>
              <w:rPr>
                <w:rFonts w:ascii="Times New Roman" w:hAnsi="Times New Roman" w:cs="Times New Roman"/>
                <w:b/>
                <w:bCs/>
              </w:rPr>
            </w:pPr>
          </w:p>
        </w:tc>
        <w:tc>
          <w:tcPr>
            <w:tcW w:w="1256" w:type="dxa"/>
            <w:gridSpan w:val="2"/>
          </w:tcPr>
          <w:p w14:paraId="34BC381C" w14:textId="77777777" w:rsidR="00804275" w:rsidRPr="00E722E7" w:rsidRDefault="00804275" w:rsidP="00804275">
            <w:pPr>
              <w:rPr>
                <w:rFonts w:ascii="Times New Roman" w:hAnsi="Times New Roman" w:cs="Times New Roman"/>
                <w:b/>
                <w:bCs/>
              </w:rPr>
            </w:pPr>
          </w:p>
        </w:tc>
        <w:tc>
          <w:tcPr>
            <w:tcW w:w="1965" w:type="dxa"/>
          </w:tcPr>
          <w:p w14:paraId="33C154CD" w14:textId="77777777" w:rsidR="00804275" w:rsidRPr="00E722E7" w:rsidRDefault="00804275" w:rsidP="00804275">
            <w:pPr>
              <w:rPr>
                <w:rFonts w:ascii="Times New Roman" w:hAnsi="Times New Roman" w:cs="Times New Roman"/>
                <w:b/>
                <w:bCs/>
              </w:rPr>
            </w:pPr>
          </w:p>
        </w:tc>
        <w:tc>
          <w:tcPr>
            <w:tcW w:w="3921" w:type="dxa"/>
          </w:tcPr>
          <w:p w14:paraId="1ADF1304" w14:textId="77777777" w:rsidR="00804275" w:rsidRPr="00E722E7" w:rsidRDefault="00804275" w:rsidP="00804275">
            <w:pPr>
              <w:rPr>
                <w:rFonts w:ascii="Times New Roman" w:hAnsi="Times New Roman" w:cs="Times New Roman"/>
                <w:b/>
                <w:bCs/>
              </w:rPr>
            </w:pPr>
          </w:p>
        </w:tc>
        <w:tc>
          <w:tcPr>
            <w:tcW w:w="710" w:type="dxa"/>
          </w:tcPr>
          <w:p w14:paraId="7AE9526C" w14:textId="77777777" w:rsidR="00804275" w:rsidRPr="00E722E7" w:rsidRDefault="00804275" w:rsidP="00804275">
            <w:pPr>
              <w:jc w:val="center"/>
              <w:rPr>
                <w:rFonts w:ascii="Times New Roman" w:hAnsi="Times New Roman" w:cs="Times New Roman"/>
                <w:b/>
                <w:bCs/>
              </w:rPr>
            </w:pPr>
          </w:p>
        </w:tc>
      </w:tr>
      <w:tr w:rsidR="00804275" w14:paraId="2145BDB9" w14:textId="77777777" w:rsidTr="00B90873">
        <w:tc>
          <w:tcPr>
            <w:tcW w:w="2420" w:type="dxa"/>
            <w:gridSpan w:val="5"/>
          </w:tcPr>
          <w:p w14:paraId="0DD1C5F3" w14:textId="77777777" w:rsidR="00804275" w:rsidRPr="00E722E7" w:rsidRDefault="00804275" w:rsidP="00804275">
            <w:pPr>
              <w:rPr>
                <w:rFonts w:ascii="Times New Roman" w:hAnsi="Times New Roman" w:cs="Times New Roman"/>
                <w:b/>
                <w:bCs/>
              </w:rPr>
            </w:pPr>
            <w:r w:rsidRPr="00E722E7">
              <w:rPr>
                <w:rFonts w:ascii="Times New Roman" w:hAnsi="Times New Roman" w:cs="Times New Roman"/>
                <w:b/>
                <w:bCs/>
              </w:rPr>
              <w:t>References</w:t>
            </w:r>
          </w:p>
        </w:tc>
        <w:tc>
          <w:tcPr>
            <w:tcW w:w="1965" w:type="dxa"/>
          </w:tcPr>
          <w:p w14:paraId="43A3AED4" w14:textId="77777777" w:rsidR="00804275" w:rsidRPr="00E722E7" w:rsidRDefault="00804275" w:rsidP="00804275">
            <w:pPr>
              <w:rPr>
                <w:rFonts w:ascii="Times New Roman" w:hAnsi="Times New Roman" w:cs="Times New Roman"/>
                <w:b/>
                <w:bCs/>
              </w:rPr>
            </w:pPr>
          </w:p>
        </w:tc>
        <w:tc>
          <w:tcPr>
            <w:tcW w:w="3921" w:type="dxa"/>
          </w:tcPr>
          <w:p w14:paraId="7976D3A7" w14:textId="77777777" w:rsidR="00804275" w:rsidRPr="00E722E7" w:rsidRDefault="00804275" w:rsidP="00804275">
            <w:pPr>
              <w:rPr>
                <w:rFonts w:ascii="Times New Roman" w:hAnsi="Times New Roman" w:cs="Times New Roman"/>
                <w:b/>
                <w:bCs/>
              </w:rPr>
            </w:pPr>
          </w:p>
        </w:tc>
        <w:tc>
          <w:tcPr>
            <w:tcW w:w="710" w:type="dxa"/>
          </w:tcPr>
          <w:p w14:paraId="5EA2A94C" w14:textId="71229111" w:rsidR="00804275" w:rsidRPr="00E722E7" w:rsidRDefault="00EB25E6" w:rsidP="00804275">
            <w:pPr>
              <w:jc w:val="center"/>
              <w:rPr>
                <w:rFonts w:ascii="Times New Roman" w:hAnsi="Times New Roman" w:cs="Times New Roman"/>
                <w:b/>
                <w:bCs/>
              </w:rPr>
            </w:pPr>
            <w:r>
              <w:rPr>
                <w:rFonts w:ascii="Times New Roman" w:hAnsi="Times New Roman" w:cs="Times New Roman"/>
                <w:b/>
                <w:bCs/>
              </w:rPr>
              <w:t>24</w:t>
            </w:r>
          </w:p>
        </w:tc>
      </w:tr>
      <w:tr w:rsidR="00804275" w14:paraId="0ADD8DB4" w14:textId="77777777" w:rsidTr="00B90873">
        <w:tc>
          <w:tcPr>
            <w:tcW w:w="396" w:type="dxa"/>
          </w:tcPr>
          <w:p w14:paraId="0B8C3861" w14:textId="77777777" w:rsidR="00804275" w:rsidRPr="00E722E7" w:rsidRDefault="00804275" w:rsidP="00804275">
            <w:pPr>
              <w:rPr>
                <w:rFonts w:ascii="Times New Roman" w:hAnsi="Times New Roman" w:cs="Times New Roman"/>
                <w:b/>
                <w:bCs/>
              </w:rPr>
            </w:pPr>
          </w:p>
        </w:tc>
        <w:tc>
          <w:tcPr>
            <w:tcW w:w="759" w:type="dxa"/>
          </w:tcPr>
          <w:p w14:paraId="1D5B905F" w14:textId="77777777" w:rsidR="00804275" w:rsidRPr="00E722E7" w:rsidRDefault="00804275" w:rsidP="00804275">
            <w:pPr>
              <w:rPr>
                <w:rFonts w:ascii="Times New Roman" w:hAnsi="Times New Roman" w:cs="Times New Roman"/>
                <w:b/>
                <w:bCs/>
              </w:rPr>
            </w:pPr>
          </w:p>
        </w:tc>
        <w:tc>
          <w:tcPr>
            <w:tcW w:w="3230" w:type="dxa"/>
            <w:gridSpan w:val="4"/>
          </w:tcPr>
          <w:p w14:paraId="5CBE49A7" w14:textId="77777777" w:rsidR="00804275" w:rsidRPr="00E722E7" w:rsidRDefault="00804275" w:rsidP="00804275">
            <w:pPr>
              <w:rPr>
                <w:rFonts w:ascii="Times New Roman" w:hAnsi="Times New Roman" w:cs="Times New Roman"/>
                <w:b/>
                <w:bCs/>
              </w:rPr>
            </w:pPr>
            <w:r w:rsidRPr="00E722E7">
              <w:rPr>
                <w:rFonts w:ascii="Times New Roman" w:hAnsi="Times New Roman" w:cs="Times New Roman"/>
                <w:b/>
                <w:bCs/>
              </w:rPr>
              <w:t>Academic References</w:t>
            </w:r>
          </w:p>
        </w:tc>
        <w:tc>
          <w:tcPr>
            <w:tcW w:w="3921" w:type="dxa"/>
          </w:tcPr>
          <w:p w14:paraId="0B1C6DE7" w14:textId="77777777" w:rsidR="00804275" w:rsidRPr="00E722E7" w:rsidRDefault="00804275" w:rsidP="00804275">
            <w:pPr>
              <w:rPr>
                <w:rFonts w:ascii="Times New Roman" w:hAnsi="Times New Roman" w:cs="Times New Roman"/>
                <w:b/>
                <w:bCs/>
              </w:rPr>
            </w:pPr>
          </w:p>
        </w:tc>
        <w:tc>
          <w:tcPr>
            <w:tcW w:w="710" w:type="dxa"/>
          </w:tcPr>
          <w:p w14:paraId="5CB0EF6A" w14:textId="0559547D" w:rsidR="00804275" w:rsidRPr="00E722E7" w:rsidRDefault="00F04C32" w:rsidP="00804275">
            <w:pPr>
              <w:jc w:val="center"/>
              <w:rPr>
                <w:rFonts w:ascii="Times New Roman" w:hAnsi="Times New Roman" w:cs="Times New Roman"/>
                <w:b/>
                <w:bCs/>
              </w:rPr>
            </w:pPr>
            <w:r>
              <w:rPr>
                <w:rFonts w:ascii="Times New Roman" w:hAnsi="Times New Roman" w:cs="Times New Roman"/>
                <w:b/>
                <w:bCs/>
              </w:rPr>
              <w:t>24</w:t>
            </w:r>
          </w:p>
        </w:tc>
      </w:tr>
      <w:tr w:rsidR="00804275" w14:paraId="14AF24BF" w14:textId="77777777" w:rsidTr="00B90873">
        <w:tc>
          <w:tcPr>
            <w:tcW w:w="396" w:type="dxa"/>
          </w:tcPr>
          <w:p w14:paraId="7091DDD9" w14:textId="77777777" w:rsidR="00804275" w:rsidRPr="00E722E7" w:rsidRDefault="00804275" w:rsidP="00804275">
            <w:pPr>
              <w:rPr>
                <w:rFonts w:ascii="Times New Roman" w:hAnsi="Times New Roman" w:cs="Times New Roman"/>
                <w:b/>
                <w:bCs/>
              </w:rPr>
            </w:pPr>
          </w:p>
        </w:tc>
        <w:tc>
          <w:tcPr>
            <w:tcW w:w="759" w:type="dxa"/>
          </w:tcPr>
          <w:p w14:paraId="26F8B529" w14:textId="77777777" w:rsidR="00804275" w:rsidRPr="00E722E7" w:rsidRDefault="00804275" w:rsidP="00804275">
            <w:pPr>
              <w:rPr>
                <w:rFonts w:ascii="Times New Roman" w:hAnsi="Times New Roman" w:cs="Times New Roman"/>
                <w:b/>
                <w:bCs/>
              </w:rPr>
            </w:pPr>
          </w:p>
        </w:tc>
        <w:tc>
          <w:tcPr>
            <w:tcW w:w="3230" w:type="dxa"/>
            <w:gridSpan w:val="4"/>
          </w:tcPr>
          <w:p w14:paraId="2E4AABF4" w14:textId="77777777" w:rsidR="00804275" w:rsidRPr="00E722E7" w:rsidRDefault="00804275" w:rsidP="00804275">
            <w:pPr>
              <w:rPr>
                <w:rFonts w:ascii="Times New Roman" w:hAnsi="Times New Roman" w:cs="Times New Roman"/>
                <w:b/>
                <w:bCs/>
              </w:rPr>
            </w:pPr>
            <w:r w:rsidRPr="00E722E7">
              <w:rPr>
                <w:rFonts w:ascii="Times New Roman" w:hAnsi="Times New Roman" w:cs="Times New Roman"/>
                <w:b/>
                <w:bCs/>
              </w:rPr>
              <w:t>Other References</w:t>
            </w:r>
          </w:p>
        </w:tc>
        <w:tc>
          <w:tcPr>
            <w:tcW w:w="3921" w:type="dxa"/>
          </w:tcPr>
          <w:p w14:paraId="01B3831D" w14:textId="77777777" w:rsidR="00804275" w:rsidRPr="00E722E7" w:rsidRDefault="00804275" w:rsidP="00804275">
            <w:pPr>
              <w:rPr>
                <w:rFonts w:ascii="Times New Roman" w:hAnsi="Times New Roman" w:cs="Times New Roman"/>
                <w:b/>
                <w:bCs/>
              </w:rPr>
            </w:pPr>
          </w:p>
        </w:tc>
        <w:tc>
          <w:tcPr>
            <w:tcW w:w="710" w:type="dxa"/>
          </w:tcPr>
          <w:p w14:paraId="5EB9B059" w14:textId="4410CEB6" w:rsidR="00804275" w:rsidRPr="00E722E7" w:rsidRDefault="00804275" w:rsidP="00804275">
            <w:pPr>
              <w:jc w:val="center"/>
              <w:rPr>
                <w:rFonts w:ascii="Times New Roman" w:hAnsi="Times New Roman" w:cs="Times New Roman"/>
                <w:b/>
                <w:bCs/>
              </w:rPr>
            </w:pPr>
            <w:r>
              <w:rPr>
                <w:rFonts w:ascii="Times New Roman" w:hAnsi="Times New Roman" w:cs="Times New Roman"/>
                <w:b/>
                <w:bCs/>
              </w:rPr>
              <w:t>3</w:t>
            </w:r>
            <w:r w:rsidR="00EB25E6">
              <w:rPr>
                <w:rFonts w:ascii="Times New Roman" w:hAnsi="Times New Roman" w:cs="Times New Roman"/>
                <w:b/>
                <w:bCs/>
              </w:rPr>
              <w:t>0</w:t>
            </w:r>
          </w:p>
        </w:tc>
      </w:tr>
    </w:tbl>
    <w:p w14:paraId="64955C42" w14:textId="467C879C" w:rsidR="00D56FAF" w:rsidRPr="00500D02" w:rsidRDefault="00D56FAF" w:rsidP="00FD190C">
      <w:pPr>
        <w:rPr>
          <w:rFonts w:ascii="Times New Roman" w:eastAsia="Times New Roman" w:hAnsi="Times New Roman" w:cs="Times New Roman"/>
          <w:b/>
          <w:bCs/>
          <w:kern w:val="0"/>
          <w:sz w:val="28"/>
          <w:szCs w:val="28"/>
          <w:lang w:eastAsia="zh-CN"/>
          <w14:ligatures w14:val="none"/>
        </w:rPr>
      </w:pPr>
      <w:r w:rsidRPr="00500D02">
        <w:rPr>
          <w:rFonts w:ascii="Times New Roman" w:eastAsia="Times New Roman" w:hAnsi="Times New Roman" w:cs="Times New Roman"/>
          <w:b/>
          <w:bCs/>
          <w:kern w:val="0"/>
          <w:sz w:val="28"/>
          <w:szCs w:val="28"/>
          <w:lang w:eastAsia="zh-CN"/>
          <w14:ligatures w14:val="none"/>
        </w:rPr>
        <w:t>Chapter 1.</w:t>
      </w:r>
      <w:r w:rsidRPr="00500D02">
        <w:rPr>
          <w:rFonts w:ascii="Times New Roman" w:eastAsia="Times New Roman" w:hAnsi="Times New Roman" w:cs="Times New Roman"/>
          <w:b/>
          <w:bCs/>
          <w:kern w:val="0"/>
          <w:sz w:val="28"/>
          <w:szCs w:val="28"/>
          <w:lang w:eastAsia="zh-CN"/>
          <w14:ligatures w14:val="none"/>
        </w:rPr>
        <w:tab/>
      </w:r>
      <w:r w:rsidR="00724D51" w:rsidRPr="00500D02">
        <w:rPr>
          <w:rFonts w:ascii="Times New Roman" w:eastAsia="Times New Roman" w:hAnsi="Times New Roman" w:cs="Times New Roman"/>
          <w:b/>
          <w:bCs/>
          <w:kern w:val="0"/>
          <w:sz w:val="28"/>
          <w:szCs w:val="28"/>
          <w:lang w:eastAsia="zh-CN"/>
          <w14:ligatures w14:val="none"/>
        </w:rPr>
        <w:t>Introduction</w:t>
      </w:r>
    </w:p>
    <w:p w14:paraId="34BE1C74" w14:textId="726695FF" w:rsidR="00865EC9" w:rsidRDefault="00865EC9" w:rsidP="00D56FAF">
      <w:pPr>
        <w:spacing w:after="0" w:line="360" w:lineRule="auto"/>
        <w:jc w:val="both"/>
        <w:outlineLvl w:val="2"/>
        <w:rPr>
          <w:rFonts w:ascii="Times New Roman" w:eastAsia="Times New Roman" w:hAnsi="Times New Roman" w:cs="Times New Roman"/>
          <w:kern w:val="0"/>
          <w:lang w:eastAsia="zh-CN"/>
          <w14:ligatures w14:val="none"/>
        </w:rPr>
      </w:pPr>
      <w:r w:rsidRPr="00865EC9">
        <w:rPr>
          <w:rFonts w:ascii="Times New Roman" w:eastAsia="Times New Roman" w:hAnsi="Times New Roman" w:cs="Times New Roman"/>
          <w:kern w:val="0"/>
          <w:lang w:eastAsia="zh-CN"/>
          <w14:ligatures w14:val="none"/>
        </w:rPr>
        <w:t>This section provides a comprehensive overview of the study. It begins with the Research Background, highlighting the context and significance of the research topic. Next, it delves into the Research Motivation, explaining the reasons behind choosing this specific area of study and the gaps it aims to fill. The Research Questions section outlines the key questions the study seeks to answer, followed by the Research Aim and Objectives, which detail the primary goals and specific objectives of the research. The Research Limitation section addresses the constraints and potential limitations of the study. Finally, the section concludes with a Summary, encapsulating the key points discussed in the introduction.</w:t>
      </w:r>
    </w:p>
    <w:p w14:paraId="7F130914" w14:textId="77777777" w:rsidR="002B356E" w:rsidRPr="00D56FAF" w:rsidRDefault="002B356E" w:rsidP="00D56FAF">
      <w:pPr>
        <w:spacing w:after="0" w:line="360" w:lineRule="auto"/>
        <w:jc w:val="both"/>
        <w:outlineLvl w:val="2"/>
        <w:rPr>
          <w:rFonts w:ascii="Times New Roman" w:eastAsia="Times New Roman" w:hAnsi="Times New Roman" w:cs="Times New Roman"/>
          <w:b/>
          <w:bCs/>
          <w:kern w:val="0"/>
          <w:lang w:eastAsia="zh-CN"/>
          <w14:ligatures w14:val="none"/>
        </w:rPr>
      </w:pPr>
    </w:p>
    <w:p w14:paraId="75FDF8A1" w14:textId="77777777" w:rsidR="00724D51" w:rsidRPr="006E2AAB" w:rsidRDefault="00724D51" w:rsidP="002B356E">
      <w:pPr>
        <w:spacing w:after="0" w:line="360" w:lineRule="auto"/>
        <w:jc w:val="both"/>
        <w:outlineLvl w:val="2"/>
        <w:rPr>
          <w:rFonts w:ascii="Times New Roman" w:eastAsia="Times New Roman" w:hAnsi="Times New Roman" w:cs="Times New Roman"/>
          <w:b/>
          <w:bCs/>
          <w:kern w:val="0"/>
          <w:lang w:eastAsia="zh-CN"/>
          <w14:ligatures w14:val="none"/>
        </w:rPr>
      </w:pPr>
      <w:r w:rsidRPr="006E2AAB">
        <w:rPr>
          <w:rFonts w:ascii="Times New Roman" w:eastAsia="Times New Roman" w:hAnsi="Times New Roman" w:cs="Times New Roman"/>
          <w:b/>
          <w:bCs/>
          <w:kern w:val="0"/>
          <w:lang w:eastAsia="zh-CN"/>
          <w14:ligatures w14:val="none"/>
        </w:rPr>
        <w:t>1.1 Research Background</w:t>
      </w:r>
    </w:p>
    <w:p w14:paraId="6C587CF3" w14:textId="5A0CF023" w:rsidR="007E7DC1" w:rsidRDefault="007E7DC1" w:rsidP="002B356E">
      <w:pPr>
        <w:spacing w:after="0" w:line="360" w:lineRule="auto"/>
        <w:jc w:val="both"/>
        <w:outlineLvl w:val="2"/>
        <w:rPr>
          <w:rFonts w:ascii="Times New Roman" w:eastAsia="Times New Roman" w:hAnsi="Times New Roman" w:cs="Times New Roman"/>
          <w:kern w:val="0"/>
          <w:lang w:eastAsia="zh-CN"/>
          <w14:ligatures w14:val="none"/>
        </w:rPr>
      </w:pPr>
      <w:r w:rsidRPr="007E7DC1">
        <w:rPr>
          <w:rFonts w:ascii="Times New Roman" w:eastAsia="Times New Roman" w:hAnsi="Times New Roman" w:cs="Times New Roman"/>
          <w:kern w:val="0"/>
          <w:lang w:eastAsia="zh-CN"/>
          <w14:ligatures w14:val="none"/>
        </w:rPr>
        <w:t>In recent years, the global beauty industry has significantly shifted towards sustainability and eco-friendly practices</w:t>
      </w:r>
      <w:r w:rsidR="00A30A46">
        <w:rPr>
          <w:rFonts w:ascii="Times New Roman" w:eastAsia="Times New Roman" w:hAnsi="Times New Roman" w:cs="Times New Roman"/>
          <w:kern w:val="0"/>
          <w:lang w:eastAsia="zh-CN"/>
          <w14:ligatures w14:val="none"/>
        </w:rPr>
        <w:t xml:space="preserve"> (</w:t>
      </w:r>
      <w:proofErr w:type="spellStart"/>
      <w:r w:rsidR="00A30A46" w:rsidRPr="00851BF5">
        <w:rPr>
          <w:rFonts w:ascii="Times New Roman" w:eastAsia="Times New Roman" w:hAnsi="Times New Roman" w:cs="Times New Roman"/>
          <w:kern w:val="0"/>
          <w:lang w:eastAsia="zh-CN"/>
          <w14:ligatures w14:val="none"/>
        </w:rPr>
        <w:t>Suphasomboon</w:t>
      </w:r>
      <w:proofErr w:type="spellEnd"/>
      <w:r w:rsidR="00A30A46">
        <w:rPr>
          <w:rFonts w:ascii="Times New Roman" w:eastAsia="Times New Roman" w:hAnsi="Times New Roman" w:cs="Times New Roman"/>
          <w:kern w:val="0"/>
          <w:lang w:eastAsia="zh-CN"/>
          <w14:ligatures w14:val="none"/>
        </w:rPr>
        <w:t xml:space="preserve"> &amp; </w:t>
      </w:r>
      <w:proofErr w:type="spellStart"/>
      <w:r w:rsidR="00A30A46" w:rsidRPr="00851BF5">
        <w:rPr>
          <w:rFonts w:ascii="Times New Roman" w:eastAsia="Times New Roman" w:hAnsi="Times New Roman" w:cs="Times New Roman"/>
          <w:kern w:val="0"/>
          <w:lang w:eastAsia="zh-CN"/>
          <w14:ligatures w14:val="none"/>
        </w:rPr>
        <w:t>Vassanadumrongdee</w:t>
      </w:r>
      <w:proofErr w:type="spellEnd"/>
      <w:r w:rsidR="00A30A46">
        <w:rPr>
          <w:rFonts w:ascii="Times New Roman" w:eastAsia="Times New Roman" w:hAnsi="Times New Roman" w:cs="Times New Roman"/>
          <w:kern w:val="0"/>
          <w:lang w:eastAsia="zh-CN"/>
          <w14:ligatures w14:val="none"/>
        </w:rPr>
        <w:t xml:space="preserve">, </w:t>
      </w:r>
      <w:r w:rsidR="00A30A46" w:rsidRPr="00851BF5">
        <w:rPr>
          <w:rFonts w:ascii="Times New Roman" w:eastAsia="Times New Roman" w:hAnsi="Times New Roman" w:cs="Times New Roman"/>
          <w:kern w:val="0"/>
          <w:lang w:eastAsia="zh-CN"/>
          <w14:ligatures w14:val="none"/>
        </w:rPr>
        <w:t>2022)</w:t>
      </w:r>
      <w:r w:rsidRPr="007E7DC1">
        <w:rPr>
          <w:rFonts w:ascii="Times New Roman" w:eastAsia="Times New Roman" w:hAnsi="Times New Roman" w:cs="Times New Roman"/>
          <w:kern w:val="0"/>
          <w:lang w:eastAsia="zh-CN"/>
          <w14:ligatures w14:val="none"/>
        </w:rPr>
        <w:t>. Increasingly, consumers are mindful of the environmental impact of their purchasing decisions, which has led to a heightened demand for green beauty products (Martins, 2024). The market for sustainable beauty products was valued at approximately USD 176.6 million in 2023, with projections suggesting it will grow to USD 326.8 billion by 2031, representing a compound annual growth rate (CAGR) of 8.26% during the forecast period from 2024 to 2031 (</w:t>
      </w:r>
      <w:proofErr w:type="spellStart"/>
      <w:r w:rsidRPr="007E7DC1">
        <w:rPr>
          <w:rFonts w:ascii="Times New Roman" w:eastAsia="Times New Roman" w:hAnsi="Times New Roman" w:cs="Times New Roman"/>
          <w:kern w:val="0"/>
          <w:lang w:eastAsia="zh-CN"/>
          <w14:ligatures w14:val="none"/>
        </w:rPr>
        <w:t>InsightAce</w:t>
      </w:r>
      <w:proofErr w:type="spellEnd"/>
      <w:r w:rsidRPr="007E7DC1">
        <w:rPr>
          <w:rFonts w:ascii="Times New Roman" w:eastAsia="Times New Roman" w:hAnsi="Times New Roman" w:cs="Times New Roman"/>
          <w:kern w:val="0"/>
          <w:lang w:eastAsia="zh-CN"/>
          <w14:ligatures w14:val="none"/>
        </w:rPr>
        <w:t xml:space="preserve"> Analytic, 2024). These products, formulated with natural ingredients and produced through sustainable practices, offer an alternative to conventional cosmetics and skincare that often contain harmful chemicals and contribute to environmental degradation. According to </w:t>
      </w:r>
      <w:proofErr w:type="spellStart"/>
      <w:r w:rsidRPr="007E7DC1">
        <w:rPr>
          <w:rFonts w:ascii="Times New Roman" w:eastAsia="Times New Roman" w:hAnsi="Times New Roman" w:cs="Times New Roman"/>
          <w:kern w:val="0"/>
          <w:lang w:eastAsia="zh-CN"/>
          <w14:ligatures w14:val="none"/>
        </w:rPr>
        <w:t>GlobalData</w:t>
      </w:r>
      <w:proofErr w:type="spellEnd"/>
      <w:r w:rsidRPr="007E7DC1">
        <w:rPr>
          <w:rFonts w:ascii="Times New Roman" w:eastAsia="Times New Roman" w:hAnsi="Times New Roman" w:cs="Times New Roman"/>
          <w:kern w:val="0"/>
          <w:lang w:eastAsia="zh-CN"/>
          <w14:ligatures w14:val="none"/>
        </w:rPr>
        <w:t xml:space="preserve"> (2024), increasing environmental concerns are prompting consumers in the Asia-Pacific region to adopt sustainable and eco-friendly cosmetics, driven by fears that synthetic ingredients may harm their skin and pollute the environment. In Hong Kong, this trend is particularly notable</w:t>
      </w:r>
      <w:r w:rsidR="007A781A">
        <w:rPr>
          <w:rFonts w:ascii="Times New Roman" w:eastAsia="Times New Roman" w:hAnsi="Times New Roman" w:cs="Times New Roman"/>
          <w:kern w:val="0"/>
          <w:lang w:eastAsia="zh-CN"/>
          <w14:ligatures w14:val="none"/>
        </w:rPr>
        <w:t xml:space="preserve"> (Statista, 2024)</w:t>
      </w:r>
      <w:r w:rsidRPr="007E7DC1">
        <w:rPr>
          <w:rFonts w:ascii="Times New Roman" w:eastAsia="Times New Roman" w:hAnsi="Times New Roman" w:cs="Times New Roman"/>
          <w:kern w:val="0"/>
          <w:lang w:eastAsia="zh-CN"/>
          <w14:ligatures w14:val="none"/>
        </w:rPr>
        <w:t>, as consumers are becoming more conscious of the ecological footprint of their beauty and personal care routines. Additionally, the Hong Kong beauty market is heavily influenced by international trade, with custom-made products and e-commerce trends emerging as significant opportunities (Arendse, 202</w:t>
      </w:r>
      <w:r w:rsidR="00F97080">
        <w:rPr>
          <w:rFonts w:ascii="Times New Roman" w:eastAsia="Times New Roman" w:hAnsi="Times New Roman" w:cs="Times New Roman"/>
          <w:kern w:val="0"/>
          <w:lang w:eastAsia="zh-CN"/>
          <w14:ligatures w14:val="none"/>
        </w:rPr>
        <w:t>4</w:t>
      </w:r>
      <w:r w:rsidRPr="007E7DC1">
        <w:rPr>
          <w:rFonts w:ascii="Times New Roman" w:eastAsia="Times New Roman" w:hAnsi="Times New Roman" w:cs="Times New Roman"/>
          <w:kern w:val="0"/>
          <w:lang w:eastAsia="zh-CN"/>
          <w14:ligatures w14:val="none"/>
        </w:rPr>
        <w:t>).</w:t>
      </w:r>
    </w:p>
    <w:p w14:paraId="0AB0C18F" w14:textId="2F64B367" w:rsidR="0069673D" w:rsidRDefault="0069673D" w:rsidP="006E2AAB">
      <w:pPr>
        <w:spacing w:after="0" w:line="360" w:lineRule="auto"/>
        <w:jc w:val="both"/>
        <w:outlineLvl w:val="2"/>
        <w:rPr>
          <w:rFonts w:ascii="Times New Roman" w:eastAsia="Times New Roman" w:hAnsi="Times New Roman" w:cs="Times New Roman"/>
          <w:kern w:val="0"/>
          <w:lang w:eastAsia="zh-CN"/>
          <w14:ligatures w14:val="none"/>
        </w:rPr>
      </w:pPr>
      <w:r w:rsidRPr="0069673D">
        <w:rPr>
          <w:rFonts w:ascii="Times New Roman" w:eastAsia="Times New Roman" w:hAnsi="Times New Roman" w:cs="Times New Roman"/>
          <w:kern w:val="0"/>
          <w:lang w:eastAsia="zh-CN"/>
          <w14:ligatures w14:val="none"/>
        </w:rPr>
        <w:t xml:space="preserve">The growth of e-commerce and online shopping </w:t>
      </w:r>
      <w:r w:rsidR="003C3501" w:rsidRPr="00F23736">
        <w:rPr>
          <w:rFonts w:ascii="Times New Roman" w:eastAsia="Times New Roman" w:hAnsi="Times New Roman" w:cs="Times New Roman"/>
          <w:kern w:val="0"/>
          <w:lang w:eastAsia="zh-CN"/>
          <w14:ligatures w14:val="none"/>
        </w:rPr>
        <w:t xml:space="preserve">plays a crucial role </w:t>
      </w:r>
      <w:r w:rsidR="003C3501">
        <w:rPr>
          <w:rFonts w:ascii="Times New Roman" w:eastAsia="Times New Roman" w:hAnsi="Times New Roman" w:cs="Times New Roman"/>
          <w:kern w:val="0"/>
          <w:lang w:eastAsia="zh-CN"/>
          <w14:ligatures w14:val="none"/>
        </w:rPr>
        <w:t xml:space="preserve">in </w:t>
      </w:r>
      <w:r w:rsidRPr="0069673D">
        <w:rPr>
          <w:rFonts w:ascii="Times New Roman" w:eastAsia="Times New Roman" w:hAnsi="Times New Roman" w:cs="Times New Roman"/>
          <w:kern w:val="0"/>
          <w:lang w:eastAsia="zh-CN"/>
          <w14:ligatures w14:val="none"/>
        </w:rPr>
        <w:t xml:space="preserve">the accessibility and availability of green beauty products in Hong Kong (Statista, 2024). Online platforms offer consumers a vast selection of green beauty products that might not be found in physical stores, making them more accessible and convenient to purchase. This ease of access drives the demand for green beauty products. Moreover, the rise of bespoke products and the convenience of online shopping further bolster their appeal (Arendse, 2024). E-commerce websites provide detailed product information, customer reviews, and ratings, enabling consumers to make well-informed decisions. Additionally, digital marketing through social media and online advertising allows green beauty brands to effectively communicate their values and the benefits of their products to a broader audience (Pop, </w:t>
      </w:r>
      <w:proofErr w:type="spellStart"/>
      <w:r w:rsidRPr="0069673D">
        <w:rPr>
          <w:rFonts w:ascii="Times New Roman" w:eastAsia="Times New Roman" w:hAnsi="Times New Roman" w:cs="Times New Roman"/>
          <w:kern w:val="0"/>
          <w:lang w:eastAsia="zh-CN"/>
          <w14:ligatures w14:val="none"/>
        </w:rPr>
        <w:t>Saplacan</w:t>
      </w:r>
      <w:proofErr w:type="spellEnd"/>
      <w:r w:rsidRPr="0069673D">
        <w:rPr>
          <w:rFonts w:ascii="Times New Roman" w:eastAsia="Times New Roman" w:hAnsi="Times New Roman" w:cs="Times New Roman"/>
          <w:kern w:val="0"/>
          <w:lang w:eastAsia="zh-CN"/>
          <w14:ligatures w14:val="none"/>
        </w:rPr>
        <w:t xml:space="preserve"> &amp; Alt, 2020).</w:t>
      </w:r>
    </w:p>
    <w:p w14:paraId="7CEBB258" w14:textId="77777777" w:rsidR="006E2AAB" w:rsidRDefault="006E2AAB" w:rsidP="006E2AAB">
      <w:pPr>
        <w:spacing w:after="0" w:line="360" w:lineRule="auto"/>
        <w:jc w:val="both"/>
        <w:outlineLvl w:val="2"/>
        <w:rPr>
          <w:rFonts w:ascii="Times New Roman" w:eastAsia="Times New Roman" w:hAnsi="Times New Roman" w:cs="Times New Roman"/>
          <w:b/>
          <w:bCs/>
          <w:kern w:val="0"/>
          <w:lang w:eastAsia="zh-CN"/>
          <w14:ligatures w14:val="none"/>
        </w:rPr>
      </w:pPr>
    </w:p>
    <w:p w14:paraId="3BA3705C" w14:textId="77777777" w:rsidR="00D56FAF" w:rsidRDefault="00724D51" w:rsidP="00D56FAF">
      <w:pPr>
        <w:spacing w:after="0" w:line="360" w:lineRule="auto"/>
        <w:jc w:val="both"/>
        <w:outlineLvl w:val="2"/>
        <w:rPr>
          <w:rFonts w:ascii="Times New Roman" w:eastAsia="Times New Roman" w:hAnsi="Times New Roman" w:cs="Times New Roman"/>
          <w:b/>
          <w:bCs/>
          <w:kern w:val="0"/>
          <w:lang w:eastAsia="zh-CN"/>
          <w14:ligatures w14:val="none"/>
        </w:rPr>
      </w:pPr>
      <w:r w:rsidRPr="006E2AAB">
        <w:rPr>
          <w:rFonts w:ascii="Times New Roman" w:eastAsia="Times New Roman" w:hAnsi="Times New Roman" w:cs="Times New Roman"/>
          <w:b/>
          <w:bCs/>
          <w:kern w:val="0"/>
          <w:lang w:eastAsia="zh-CN"/>
          <w14:ligatures w14:val="none"/>
        </w:rPr>
        <w:t>1.2 Research Motivations</w:t>
      </w:r>
    </w:p>
    <w:p w14:paraId="681E96DF" w14:textId="78681E89" w:rsidR="001D3D5A" w:rsidRPr="001D3D5A" w:rsidRDefault="001D3D5A" w:rsidP="00D56FAF">
      <w:pPr>
        <w:spacing w:after="0" w:line="360" w:lineRule="auto"/>
        <w:jc w:val="both"/>
        <w:outlineLvl w:val="2"/>
        <w:rPr>
          <w:rFonts w:ascii="Times New Roman" w:eastAsia="Times New Roman" w:hAnsi="Times New Roman" w:cs="Times New Roman"/>
          <w:b/>
          <w:bCs/>
          <w:kern w:val="0"/>
          <w:lang w:eastAsia="zh-CN"/>
          <w14:ligatures w14:val="none"/>
        </w:rPr>
      </w:pPr>
      <w:r w:rsidRPr="001D3D5A">
        <w:rPr>
          <w:rFonts w:ascii="Times New Roman" w:eastAsia="Times New Roman" w:hAnsi="Times New Roman" w:cs="Times New Roman"/>
          <w:kern w:val="0"/>
          <w:lang w:eastAsia="zh-CN"/>
          <w14:ligatures w14:val="none"/>
        </w:rPr>
        <w:t xml:space="preserve">The motivation behind this research arises from the need to understand the factors influencing consumers' purchase intentions towards green beauty products. Although there is a growing body of literature on sustainable consumer </w:t>
      </w:r>
      <w:r w:rsidR="009B39B5" w:rsidRPr="001D3D5A">
        <w:rPr>
          <w:rFonts w:ascii="Times New Roman" w:eastAsia="Times New Roman" w:hAnsi="Times New Roman" w:cs="Times New Roman"/>
          <w:kern w:val="0"/>
          <w:lang w:eastAsia="zh-CN"/>
          <w14:ligatures w14:val="none"/>
        </w:rPr>
        <w:t>behaviour</w:t>
      </w:r>
      <w:r w:rsidRPr="001D3D5A">
        <w:rPr>
          <w:rFonts w:ascii="Times New Roman" w:eastAsia="Times New Roman" w:hAnsi="Times New Roman" w:cs="Times New Roman"/>
          <w:kern w:val="0"/>
          <w:lang w:eastAsia="zh-CN"/>
          <w14:ligatures w14:val="none"/>
        </w:rPr>
        <w:t xml:space="preserve">, there remains a gap in understanding how specific factors such as perceived value, ethical concerns, and social influences drive purchasing decisions within the green beauty sector in Hong Kong. Investigating these factors in the Hong Kong market provides valuable insights into local consumer </w:t>
      </w:r>
      <w:r w:rsidR="005D2128" w:rsidRPr="001D3D5A">
        <w:rPr>
          <w:rFonts w:ascii="Times New Roman" w:eastAsia="Times New Roman" w:hAnsi="Times New Roman" w:cs="Times New Roman"/>
          <w:kern w:val="0"/>
          <w:lang w:eastAsia="zh-CN"/>
          <w14:ligatures w14:val="none"/>
        </w:rPr>
        <w:t>behaviour</w:t>
      </w:r>
      <w:r w:rsidRPr="001D3D5A">
        <w:rPr>
          <w:rFonts w:ascii="Times New Roman" w:eastAsia="Times New Roman" w:hAnsi="Times New Roman" w:cs="Times New Roman"/>
          <w:kern w:val="0"/>
          <w:lang w:eastAsia="zh-CN"/>
          <w14:ligatures w14:val="none"/>
        </w:rPr>
        <w:t>, aiding both local businesses and international brands in tailoring their marketing strategies to better serve eco-conscious consumers.</w:t>
      </w:r>
    </w:p>
    <w:p w14:paraId="788EDA00" w14:textId="77777777" w:rsidR="001D3D5A" w:rsidRPr="001D3D5A" w:rsidRDefault="001D3D5A" w:rsidP="001D3D5A">
      <w:pPr>
        <w:spacing w:before="100" w:beforeAutospacing="1" w:after="100" w:afterAutospacing="1" w:line="360" w:lineRule="auto"/>
        <w:jc w:val="both"/>
        <w:outlineLvl w:val="2"/>
        <w:rPr>
          <w:rFonts w:ascii="Times New Roman" w:eastAsia="Times New Roman" w:hAnsi="Times New Roman" w:cs="Times New Roman"/>
          <w:kern w:val="0"/>
          <w:lang w:eastAsia="zh-CN"/>
          <w14:ligatures w14:val="none"/>
        </w:rPr>
      </w:pPr>
      <w:r w:rsidRPr="001D3D5A">
        <w:rPr>
          <w:rFonts w:ascii="Times New Roman" w:eastAsia="Times New Roman" w:hAnsi="Times New Roman" w:cs="Times New Roman"/>
          <w:kern w:val="0"/>
          <w:lang w:eastAsia="zh-CN"/>
          <w14:ligatures w14:val="none"/>
        </w:rPr>
        <w:t>Additionally, the Hong Kong beauty market is experiencing a recovery, marked by a significant shift towards green beauty products as consumers increasingly prioritize sustainability (Amanda, 2024). This research aims to contribute to the broader conversation on sustainability within the beauty industry by filling this gap.</w:t>
      </w:r>
    </w:p>
    <w:p w14:paraId="1B4E2EE8" w14:textId="77777777" w:rsidR="001D3D5A" w:rsidRPr="001D3D5A" w:rsidRDefault="001D3D5A" w:rsidP="001D3D5A">
      <w:pPr>
        <w:spacing w:before="100" w:beforeAutospacing="1" w:after="100" w:afterAutospacing="1" w:line="360" w:lineRule="auto"/>
        <w:jc w:val="both"/>
        <w:outlineLvl w:val="2"/>
        <w:rPr>
          <w:rFonts w:ascii="Times New Roman" w:eastAsia="Times New Roman" w:hAnsi="Times New Roman" w:cs="Times New Roman"/>
          <w:kern w:val="0"/>
          <w:lang w:eastAsia="zh-CN"/>
          <w14:ligatures w14:val="none"/>
        </w:rPr>
      </w:pPr>
      <w:r w:rsidRPr="001D3D5A">
        <w:rPr>
          <w:rFonts w:ascii="Times New Roman" w:eastAsia="Times New Roman" w:hAnsi="Times New Roman" w:cs="Times New Roman"/>
          <w:kern w:val="0"/>
          <w:lang w:eastAsia="zh-CN"/>
          <w14:ligatures w14:val="none"/>
        </w:rPr>
        <w:t>The recovery of the Hong Kong beauty market presents an opportune moment to study the factors influencing green beauty purchases (Amanda, 2024). As the market rebounds, consumers are showing a clear preference for products that align with their values of sustainability and ethical consumption. This trend indicates that consumers are not only concerned about the efficacy of the products they use but also about the environmental and social implications of their choices. Understanding these motivations can provide valuable insights for brands looking to tap into this growing market segment.</w:t>
      </w:r>
    </w:p>
    <w:p w14:paraId="57998135" w14:textId="4BA187E4" w:rsidR="002B356E" w:rsidRDefault="001D3D5A" w:rsidP="00865EC9">
      <w:pPr>
        <w:spacing w:after="0" w:line="360" w:lineRule="auto"/>
        <w:jc w:val="both"/>
        <w:outlineLvl w:val="2"/>
        <w:rPr>
          <w:rFonts w:ascii="Times New Roman" w:eastAsia="Times New Roman" w:hAnsi="Times New Roman" w:cs="Times New Roman"/>
          <w:kern w:val="0"/>
          <w:lang w:eastAsia="zh-CN"/>
          <w14:ligatures w14:val="none"/>
        </w:rPr>
      </w:pPr>
      <w:r w:rsidRPr="001D3D5A">
        <w:rPr>
          <w:rFonts w:ascii="Times New Roman" w:eastAsia="Times New Roman" w:hAnsi="Times New Roman" w:cs="Times New Roman"/>
          <w:kern w:val="0"/>
          <w:lang w:eastAsia="zh-CN"/>
          <w14:ligatures w14:val="none"/>
        </w:rPr>
        <w:t>Moreover, the increasing demand for green beauty is reflected in the rise of vegan beauty products in Hong Kong. There is a noticeable increase in the availability of vegan beauty products from both international brands and homegrown labels (</w:t>
      </w:r>
      <w:proofErr w:type="spellStart"/>
      <w:r w:rsidRPr="001D3D5A">
        <w:rPr>
          <w:rFonts w:ascii="Times New Roman" w:eastAsia="Times New Roman" w:hAnsi="Times New Roman" w:cs="Times New Roman"/>
          <w:kern w:val="0"/>
          <w:lang w:eastAsia="zh-CN"/>
          <w14:ligatures w14:val="none"/>
        </w:rPr>
        <w:t>Suchetana</w:t>
      </w:r>
      <w:proofErr w:type="spellEnd"/>
      <w:r w:rsidRPr="001D3D5A">
        <w:rPr>
          <w:rFonts w:ascii="Times New Roman" w:eastAsia="Times New Roman" w:hAnsi="Times New Roman" w:cs="Times New Roman"/>
          <w:kern w:val="0"/>
          <w:lang w:eastAsia="zh-CN"/>
          <w14:ligatures w14:val="none"/>
        </w:rPr>
        <w:t>, 2024). This trend highlights the growing consumer demand for products that are not only sustainable but also cruelty-free and ethical. The rise of vegan beauty products underscores the importance of aligning product offerings with these evolving consumer values.</w:t>
      </w:r>
    </w:p>
    <w:p w14:paraId="0B1002D8" w14:textId="37FC10CB" w:rsidR="00724D51" w:rsidRPr="00DB49E7" w:rsidRDefault="00724D51" w:rsidP="00DB49E7">
      <w:pPr>
        <w:spacing w:after="0" w:line="360" w:lineRule="auto"/>
        <w:jc w:val="both"/>
        <w:outlineLvl w:val="2"/>
        <w:rPr>
          <w:rFonts w:ascii="Times New Roman" w:eastAsia="Times New Roman" w:hAnsi="Times New Roman" w:cs="Times New Roman"/>
          <w:b/>
          <w:bCs/>
          <w:kern w:val="0"/>
          <w:lang w:eastAsia="zh-CN"/>
          <w14:ligatures w14:val="none"/>
        </w:rPr>
      </w:pPr>
      <w:r w:rsidRPr="00DB49E7">
        <w:rPr>
          <w:rFonts w:ascii="Times New Roman" w:eastAsia="Times New Roman" w:hAnsi="Times New Roman" w:cs="Times New Roman"/>
          <w:b/>
          <w:bCs/>
          <w:kern w:val="0"/>
          <w:lang w:eastAsia="zh-CN"/>
          <w14:ligatures w14:val="none"/>
        </w:rPr>
        <w:t xml:space="preserve">1.3 </w:t>
      </w:r>
      <w:r w:rsidR="00F74CAA">
        <w:rPr>
          <w:rFonts w:ascii="Times New Roman" w:eastAsia="Times New Roman" w:hAnsi="Times New Roman" w:cs="Times New Roman"/>
          <w:b/>
          <w:bCs/>
          <w:kern w:val="0"/>
          <w:lang w:eastAsia="zh-CN"/>
          <w14:ligatures w14:val="none"/>
        </w:rPr>
        <w:t>Research for Existing Gap</w:t>
      </w:r>
      <w:r w:rsidRPr="00DB49E7">
        <w:rPr>
          <w:rFonts w:ascii="Times New Roman" w:eastAsia="Times New Roman" w:hAnsi="Times New Roman" w:cs="Times New Roman"/>
          <w:b/>
          <w:bCs/>
          <w:kern w:val="0"/>
          <w:lang w:eastAsia="zh-CN"/>
          <w14:ligatures w14:val="none"/>
        </w:rPr>
        <w:t>s</w:t>
      </w:r>
    </w:p>
    <w:p w14:paraId="5A98ADA6" w14:textId="5CE891B4" w:rsidR="00DB49E7" w:rsidRPr="00DB49E7" w:rsidRDefault="00DB49E7" w:rsidP="00DB49E7">
      <w:pPr>
        <w:spacing w:line="360" w:lineRule="auto"/>
        <w:jc w:val="both"/>
        <w:rPr>
          <w:rFonts w:ascii="Times New Roman" w:hAnsi="Times New Roman" w:cs="Times New Roman"/>
        </w:rPr>
      </w:pPr>
      <w:r w:rsidRPr="00501990">
        <w:rPr>
          <w:rFonts w:ascii="Times New Roman" w:hAnsi="Times New Roman" w:cs="Times New Roman"/>
        </w:rPr>
        <w:t xml:space="preserve">Despite the increasing popularity and consumer awareness of green beauty products, there remains a significant gap in understanding the specific factors that influence purchase intentions and </w:t>
      </w:r>
      <w:r w:rsidR="00E631C6" w:rsidRPr="00501990">
        <w:rPr>
          <w:rFonts w:ascii="Times New Roman" w:hAnsi="Times New Roman" w:cs="Times New Roman"/>
        </w:rPr>
        <w:t>behaviours</w:t>
      </w:r>
      <w:r w:rsidRPr="00501990">
        <w:rPr>
          <w:rFonts w:ascii="Times New Roman" w:hAnsi="Times New Roman" w:cs="Times New Roman"/>
        </w:rPr>
        <w:t xml:space="preserve"> in the Hong Kong market. Previous studies have primarily focused on Western markets, leaving a void in the context of Hong Kong, where cultural, social, and economic influences may differ significantly. Additionally, the lack of a standardized definition and criteria for what constitutes "green," "sustainable," or "eco-friendly" products </w:t>
      </w:r>
      <w:r w:rsidRPr="00DB49E7">
        <w:rPr>
          <w:rFonts w:ascii="Times New Roman" w:hAnsi="Times New Roman" w:cs="Times New Roman"/>
        </w:rPr>
        <w:t>compounds this complexity (</w:t>
      </w:r>
      <w:proofErr w:type="spellStart"/>
      <w:r w:rsidRPr="00DB49E7">
        <w:rPr>
          <w:rFonts w:ascii="Times New Roman" w:hAnsi="Times New Roman" w:cs="Times New Roman"/>
        </w:rPr>
        <w:t>Cervellon</w:t>
      </w:r>
      <w:proofErr w:type="spellEnd"/>
      <w:r w:rsidRPr="00DB49E7">
        <w:rPr>
          <w:rFonts w:ascii="Times New Roman" w:hAnsi="Times New Roman" w:cs="Times New Roman"/>
        </w:rPr>
        <w:t xml:space="preserve"> &amp; Carey, 2011), creating challenges for both consumers and businesses in market navigation.</w:t>
      </w:r>
    </w:p>
    <w:p w14:paraId="2E4AB038" w14:textId="4A73321B" w:rsidR="00DB49E7" w:rsidRPr="00DB49E7" w:rsidRDefault="00DB49E7" w:rsidP="00DB49E7">
      <w:pPr>
        <w:spacing w:line="360" w:lineRule="auto"/>
        <w:jc w:val="both"/>
        <w:rPr>
          <w:rFonts w:ascii="Times New Roman" w:hAnsi="Times New Roman" w:cs="Times New Roman"/>
        </w:rPr>
      </w:pPr>
      <w:r w:rsidRPr="00DB49E7">
        <w:rPr>
          <w:rFonts w:ascii="Times New Roman" w:hAnsi="Times New Roman" w:cs="Times New Roman"/>
        </w:rPr>
        <w:t xml:space="preserve">The global emphasis on environmental sustainability has </w:t>
      </w:r>
      <w:proofErr w:type="spellStart"/>
      <w:r w:rsidRPr="00DB49E7">
        <w:rPr>
          <w:rFonts w:ascii="Times New Roman" w:hAnsi="Times New Roman" w:cs="Times New Roman"/>
        </w:rPr>
        <w:t>catalyzed</w:t>
      </w:r>
      <w:proofErr w:type="spellEnd"/>
      <w:r w:rsidRPr="00DB49E7">
        <w:rPr>
          <w:rFonts w:ascii="Times New Roman" w:hAnsi="Times New Roman" w:cs="Times New Roman"/>
        </w:rPr>
        <w:t xml:space="preserve"> interest in eco-friendly products, including green beauty items (Kim &amp; </w:t>
      </w:r>
      <w:proofErr w:type="spellStart"/>
      <w:r w:rsidRPr="00DB49E7">
        <w:rPr>
          <w:rFonts w:ascii="Times New Roman" w:hAnsi="Times New Roman" w:cs="Times New Roman"/>
        </w:rPr>
        <w:t>Seock</w:t>
      </w:r>
      <w:proofErr w:type="spellEnd"/>
      <w:r w:rsidRPr="00DB49E7">
        <w:rPr>
          <w:rFonts w:ascii="Times New Roman" w:hAnsi="Times New Roman" w:cs="Times New Roman"/>
        </w:rPr>
        <w:t xml:space="preserve">, 2019). However, despite heightened awareness, green beauty products have yet to achieve mainstream adoption in Hong Kong. Understanding consumers' attitudes, subjective norms, perceived </w:t>
      </w:r>
      <w:r w:rsidR="00064796" w:rsidRPr="00DB49E7">
        <w:rPr>
          <w:rFonts w:ascii="Times New Roman" w:hAnsi="Times New Roman" w:cs="Times New Roman"/>
        </w:rPr>
        <w:t>behavioural</w:t>
      </w:r>
      <w:r w:rsidRPr="00DB49E7">
        <w:rPr>
          <w:rFonts w:ascii="Times New Roman" w:hAnsi="Times New Roman" w:cs="Times New Roman"/>
        </w:rPr>
        <w:t xml:space="preserve"> control, environmental </w:t>
      </w:r>
      <w:r w:rsidR="00F74CAA" w:rsidRPr="00DB49E7">
        <w:rPr>
          <w:rFonts w:ascii="Times New Roman" w:hAnsi="Times New Roman" w:cs="Times New Roman"/>
        </w:rPr>
        <w:t>concerns and</w:t>
      </w:r>
      <w:r w:rsidRPr="00DB49E7">
        <w:rPr>
          <w:rFonts w:ascii="Times New Roman" w:hAnsi="Times New Roman" w:cs="Times New Roman"/>
        </w:rPr>
        <w:t xml:space="preserve"> perceived value regarding these products remains limited, presenting a gap in both academic research and industry practices.</w:t>
      </w:r>
    </w:p>
    <w:p w14:paraId="025711F0" w14:textId="77777777" w:rsidR="00DB49E7" w:rsidRPr="00501990" w:rsidRDefault="00DB49E7" w:rsidP="00DB49E7">
      <w:pPr>
        <w:spacing w:line="360" w:lineRule="auto"/>
        <w:jc w:val="both"/>
        <w:rPr>
          <w:rFonts w:ascii="Times New Roman" w:hAnsi="Times New Roman" w:cs="Times New Roman"/>
        </w:rPr>
      </w:pPr>
      <w:r w:rsidRPr="00501990">
        <w:rPr>
          <w:rFonts w:ascii="Times New Roman" w:hAnsi="Times New Roman" w:cs="Times New Roman"/>
        </w:rPr>
        <w:t>Key research problems include:</w:t>
      </w:r>
    </w:p>
    <w:p w14:paraId="6157E380" w14:textId="77777777" w:rsidR="00DB49E7" w:rsidRPr="00501990" w:rsidRDefault="00DB49E7" w:rsidP="00DB7F1E">
      <w:pPr>
        <w:numPr>
          <w:ilvl w:val="0"/>
          <w:numId w:val="21"/>
        </w:numPr>
        <w:spacing w:line="360" w:lineRule="auto"/>
        <w:jc w:val="both"/>
        <w:rPr>
          <w:rFonts w:ascii="Times New Roman" w:hAnsi="Times New Roman" w:cs="Times New Roman"/>
        </w:rPr>
      </w:pPr>
      <w:r w:rsidRPr="00501990">
        <w:rPr>
          <w:rFonts w:ascii="Times New Roman" w:hAnsi="Times New Roman" w:cs="Times New Roman"/>
        </w:rPr>
        <w:t>What factors influence consumers' intention to purchase green beauty products in Hong Kong?</w:t>
      </w:r>
    </w:p>
    <w:p w14:paraId="03BF9201" w14:textId="77777777" w:rsidR="00DB49E7" w:rsidRPr="00501990" w:rsidRDefault="00DB49E7" w:rsidP="00DB7F1E">
      <w:pPr>
        <w:numPr>
          <w:ilvl w:val="0"/>
          <w:numId w:val="21"/>
        </w:numPr>
        <w:spacing w:line="360" w:lineRule="auto"/>
        <w:jc w:val="both"/>
        <w:rPr>
          <w:rFonts w:ascii="Times New Roman" w:hAnsi="Times New Roman" w:cs="Times New Roman"/>
        </w:rPr>
      </w:pPr>
      <w:r w:rsidRPr="00501990">
        <w:rPr>
          <w:rFonts w:ascii="Times New Roman" w:hAnsi="Times New Roman" w:cs="Times New Roman"/>
        </w:rPr>
        <w:t xml:space="preserve">How do consumers' attitudes, social norms, </w:t>
      </w:r>
      <w:r w:rsidRPr="00DB49E7">
        <w:rPr>
          <w:rFonts w:ascii="Times New Roman" w:hAnsi="Times New Roman" w:cs="Times New Roman"/>
        </w:rPr>
        <w:t>behavioural</w:t>
      </w:r>
      <w:r w:rsidRPr="00501990">
        <w:rPr>
          <w:rFonts w:ascii="Times New Roman" w:hAnsi="Times New Roman" w:cs="Times New Roman"/>
        </w:rPr>
        <w:t xml:space="preserve"> control, environmental concern, and perceived value contribute to purchase intention?</w:t>
      </w:r>
    </w:p>
    <w:p w14:paraId="6750D513" w14:textId="77777777" w:rsidR="00DB49E7" w:rsidRPr="00501990" w:rsidRDefault="00DB49E7" w:rsidP="00DB7F1E">
      <w:pPr>
        <w:numPr>
          <w:ilvl w:val="0"/>
          <w:numId w:val="21"/>
        </w:numPr>
        <w:spacing w:line="360" w:lineRule="auto"/>
        <w:jc w:val="both"/>
        <w:rPr>
          <w:rFonts w:ascii="Times New Roman" w:hAnsi="Times New Roman" w:cs="Times New Roman"/>
        </w:rPr>
      </w:pPr>
      <w:r w:rsidRPr="00501990">
        <w:rPr>
          <w:rFonts w:ascii="Times New Roman" w:hAnsi="Times New Roman" w:cs="Times New Roman"/>
        </w:rPr>
        <w:t xml:space="preserve">Does intention act as a mediating factor between predictors and the actual purchase </w:t>
      </w:r>
      <w:r w:rsidRPr="00DB49E7">
        <w:rPr>
          <w:rFonts w:ascii="Times New Roman" w:hAnsi="Times New Roman" w:cs="Times New Roman"/>
        </w:rPr>
        <w:t>behaviour</w:t>
      </w:r>
      <w:r w:rsidRPr="00501990">
        <w:rPr>
          <w:rFonts w:ascii="Times New Roman" w:hAnsi="Times New Roman" w:cs="Times New Roman"/>
        </w:rPr>
        <w:t xml:space="preserve"> of green beauty products?</w:t>
      </w:r>
    </w:p>
    <w:p w14:paraId="230B3A42" w14:textId="77777777" w:rsidR="00DB49E7" w:rsidRPr="00501990" w:rsidRDefault="00DB49E7" w:rsidP="00DB7F1E">
      <w:pPr>
        <w:numPr>
          <w:ilvl w:val="0"/>
          <w:numId w:val="21"/>
        </w:numPr>
        <w:spacing w:line="360" w:lineRule="auto"/>
        <w:jc w:val="both"/>
        <w:rPr>
          <w:rFonts w:ascii="Times New Roman" w:hAnsi="Times New Roman" w:cs="Times New Roman"/>
        </w:rPr>
      </w:pPr>
      <w:r w:rsidRPr="00501990">
        <w:rPr>
          <w:rFonts w:ascii="Times New Roman" w:hAnsi="Times New Roman" w:cs="Times New Roman"/>
        </w:rPr>
        <w:t>How do demographic variables such as age, gender, income, and profession influence these relationships?</w:t>
      </w:r>
    </w:p>
    <w:p w14:paraId="6835D036" w14:textId="77777777" w:rsidR="00DB49E7" w:rsidRDefault="00DB49E7" w:rsidP="00DB49E7">
      <w:pPr>
        <w:spacing w:after="0" w:line="360" w:lineRule="auto"/>
        <w:jc w:val="both"/>
        <w:rPr>
          <w:rFonts w:ascii="Times New Roman" w:hAnsi="Times New Roman" w:cs="Times New Roman"/>
        </w:rPr>
      </w:pPr>
      <w:r w:rsidRPr="00501990">
        <w:rPr>
          <w:rFonts w:ascii="Times New Roman" w:hAnsi="Times New Roman" w:cs="Times New Roman"/>
        </w:rPr>
        <w:t xml:space="preserve">Addressing these problems will provide valuable insights into the dynamics of consumer </w:t>
      </w:r>
      <w:r w:rsidRPr="00DB49E7">
        <w:rPr>
          <w:rFonts w:ascii="Times New Roman" w:hAnsi="Times New Roman" w:cs="Times New Roman"/>
        </w:rPr>
        <w:t>behaviour</w:t>
      </w:r>
      <w:r w:rsidRPr="00501990">
        <w:rPr>
          <w:rFonts w:ascii="Times New Roman" w:hAnsi="Times New Roman" w:cs="Times New Roman"/>
        </w:rPr>
        <w:t xml:space="preserve"> in the green beauty market, aiding both academic understanding and practical applications for businesses.</w:t>
      </w:r>
    </w:p>
    <w:p w14:paraId="4C5E3F82" w14:textId="77777777" w:rsidR="00DB49E7" w:rsidRDefault="00DB49E7" w:rsidP="00DB49E7">
      <w:pPr>
        <w:spacing w:after="0" w:line="360" w:lineRule="auto"/>
        <w:jc w:val="both"/>
        <w:rPr>
          <w:rFonts w:ascii="Times New Roman" w:hAnsi="Times New Roman" w:cs="Times New Roman"/>
        </w:rPr>
      </w:pPr>
    </w:p>
    <w:p w14:paraId="5EB3C5F1" w14:textId="77777777" w:rsidR="00DB49E7" w:rsidRDefault="00724D51" w:rsidP="00DB49E7">
      <w:pPr>
        <w:spacing w:after="0" w:line="360" w:lineRule="auto"/>
        <w:jc w:val="both"/>
        <w:rPr>
          <w:rFonts w:ascii="Times New Roman" w:hAnsi="Times New Roman" w:cs="Times New Roman"/>
        </w:rPr>
      </w:pPr>
      <w:r w:rsidRPr="00DB6654">
        <w:rPr>
          <w:rFonts w:ascii="Times New Roman" w:eastAsia="Times New Roman" w:hAnsi="Times New Roman" w:cs="Times New Roman"/>
          <w:b/>
          <w:bCs/>
          <w:kern w:val="0"/>
          <w:lang w:eastAsia="zh-CN"/>
          <w14:ligatures w14:val="none"/>
        </w:rPr>
        <w:t>1.4 Research Aim and Objectives</w:t>
      </w:r>
    </w:p>
    <w:p w14:paraId="3AACA119" w14:textId="77777777" w:rsidR="00DB7F1E" w:rsidRPr="00DB7F1E" w:rsidRDefault="00DB7F1E" w:rsidP="00DB7F1E">
      <w:pPr>
        <w:spacing w:after="0" w:line="360" w:lineRule="auto"/>
        <w:jc w:val="both"/>
        <w:outlineLvl w:val="2"/>
        <w:rPr>
          <w:rFonts w:ascii="Times New Roman" w:eastAsia="Times New Roman" w:hAnsi="Times New Roman" w:cs="Times New Roman"/>
          <w:kern w:val="0"/>
          <w:lang w:eastAsia="zh-CN"/>
          <w14:ligatures w14:val="none"/>
        </w:rPr>
      </w:pPr>
      <w:r w:rsidRPr="00DB7F1E">
        <w:rPr>
          <w:rFonts w:ascii="Times New Roman" w:eastAsia="Times New Roman" w:hAnsi="Times New Roman" w:cs="Times New Roman"/>
          <w:kern w:val="0"/>
          <w:lang w:eastAsia="zh-CN"/>
          <w14:ligatures w14:val="none"/>
        </w:rPr>
        <w:t xml:space="preserve">The aim of this study is to investigate the factors influencing consumers' intention and </w:t>
      </w:r>
      <w:proofErr w:type="spellStart"/>
      <w:r w:rsidRPr="00DB7F1E">
        <w:rPr>
          <w:rFonts w:ascii="Times New Roman" w:eastAsia="Times New Roman" w:hAnsi="Times New Roman" w:cs="Times New Roman"/>
          <w:kern w:val="0"/>
          <w:lang w:eastAsia="zh-CN"/>
          <w14:ligatures w14:val="none"/>
        </w:rPr>
        <w:t>behavior</w:t>
      </w:r>
      <w:proofErr w:type="spellEnd"/>
      <w:r w:rsidRPr="00DB7F1E">
        <w:rPr>
          <w:rFonts w:ascii="Times New Roman" w:eastAsia="Times New Roman" w:hAnsi="Times New Roman" w:cs="Times New Roman"/>
          <w:kern w:val="0"/>
          <w:lang w:eastAsia="zh-CN"/>
          <w14:ligatures w14:val="none"/>
        </w:rPr>
        <w:t xml:space="preserve"> toward purchasing green beauty products in Hong Kong. By using the Theory of Planned Behaviour (TPB) as the guiding framework, this research seeks to explore key predictors of purchase intention and understand the mediating and moderating effects within the proposed model.</w:t>
      </w:r>
    </w:p>
    <w:p w14:paraId="0BAD21C3" w14:textId="77777777" w:rsidR="00DB7F1E" w:rsidRPr="00DB7F1E" w:rsidRDefault="00DB7F1E" w:rsidP="00DB7F1E">
      <w:pPr>
        <w:spacing w:after="0" w:line="360" w:lineRule="auto"/>
        <w:jc w:val="both"/>
        <w:outlineLvl w:val="2"/>
        <w:rPr>
          <w:rFonts w:ascii="Times New Roman" w:eastAsia="Times New Roman" w:hAnsi="Times New Roman" w:cs="Times New Roman"/>
          <w:kern w:val="0"/>
          <w:lang w:eastAsia="zh-CN"/>
          <w14:ligatures w14:val="none"/>
        </w:rPr>
      </w:pPr>
      <w:r w:rsidRPr="00DB7F1E">
        <w:rPr>
          <w:rFonts w:ascii="Times New Roman" w:eastAsia="Times New Roman" w:hAnsi="Times New Roman" w:cs="Times New Roman"/>
          <w:kern w:val="0"/>
          <w:lang w:eastAsia="zh-CN"/>
          <w14:ligatures w14:val="none"/>
        </w:rPr>
        <w:t>The objectives of the study are:</w:t>
      </w:r>
    </w:p>
    <w:p w14:paraId="0BF4FBFA" w14:textId="6952368A" w:rsidR="00DB7F1E" w:rsidRPr="00DB7F1E" w:rsidRDefault="00DB7F1E" w:rsidP="00DB7F1E">
      <w:pPr>
        <w:pStyle w:val="a9"/>
        <w:numPr>
          <w:ilvl w:val="0"/>
          <w:numId w:val="22"/>
        </w:numPr>
        <w:spacing w:after="0" w:line="360" w:lineRule="auto"/>
        <w:jc w:val="both"/>
        <w:outlineLvl w:val="2"/>
        <w:rPr>
          <w:rFonts w:ascii="Times New Roman" w:eastAsia="Times New Roman" w:hAnsi="Times New Roman" w:cs="Times New Roman"/>
          <w:kern w:val="0"/>
          <w:lang w:eastAsia="zh-CN"/>
          <w14:ligatures w14:val="none"/>
        </w:rPr>
      </w:pPr>
      <w:r w:rsidRPr="00DB7F1E">
        <w:rPr>
          <w:rFonts w:ascii="Times New Roman" w:eastAsia="Times New Roman" w:hAnsi="Times New Roman" w:cs="Times New Roman"/>
          <w:kern w:val="0"/>
          <w:lang w:eastAsia="zh-CN"/>
          <w14:ligatures w14:val="none"/>
        </w:rPr>
        <w:t>To examine the impact of TPB components (attitudes, subjective norms, and perceived behavioural control) on consumers' intention to purchase green beauty products.</w:t>
      </w:r>
    </w:p>
    <w:p w14:paraId="507359E5" w14:textId="77777777" w:rsidR="00DB7F1E" w:rsidRPr="00DB7F1E" w:rsidRDefault="00DB7F1E" w:rsidP="00DB7F1E">
      <w:pPr>
        <w:pStyle w:val="a9"/>
        <w:numPr>
          <w:ilvl w:val="0"/>
          <w:numId w:val="22"/>
        </w:numPr>
        <w:spacing w:after="0" w:line="360" w:lineRule="auto"/>
        <w:jc w:val="both"/>
        <w:outlineLvl w:val="2"/>
        <w:rPr>
          <w:rFonts w:ascii="Times New Roman" w:eastAsia="Times New Roman" w:hAnsi="Times New Roman" w:cs="Times New Roman"/>
          <w:kern w:val="0"/>
          <w:lang w:eastAsia="zh-CN"/>
          <w14:ligatures w14:val="none"/>
        </w:rPr>
      </w:pPr>
      <w:r w:rsidRPr="00DB7F1E">
        <w:rPr>
          <w:rFonts w:ascii="Times New Roman" w:eastAsia="Times New Roman" w:hAnsi="Times New Roman" w:cs="Times New Roman"/>
          <w:kern w:val="0"/>
          <w:lang w:eastAsia="zh-CN"/>
          <w14:ligatures w14:val="none"/>
        </w:rPr>
        <w:t>To assess the roles of environmental concern and perceived value in influencing purchase intention.</w:t>
      </w:r>
    </w:p>
    <w:p w14:paraId="744C893E" w14:textId="77777777" w:rsidR="00DB7F1E" w:rsidRPr="00DB7F1E" w:rsidRDefault="00DB7F1E" w:rsidP="00DB7F1E">
      <w:pPr>
        <w:pStyle w:val="a9"/>
        <w:numPr>
          <w:ilvl w:val="0"/>
          <w:numId w:val="22"/>
        </w:numPr>
        <w:spacing w:after="0" w:line="360" w:lineRule="auto"/>
        <w:jc w:val="both"/>
        <w:outlineLvl w:val="2"/>
        <w:rPr>
          <w:rFonts w:ascii="Times New Roman" w:eastAsia="Times New Roman" w:hAnsi="Times New Roman" w:cs="Times New Roman"/>
          <w:kern w:val="0"/>
          <w:lang w:eastAsia="zh-CN"/>
          <w14:ligatures w14:val="none"/>
        </w:rPr>
      </w:pPr>
      <w:r w:rsidRPr="00DB7F1E">
        <w:rPr>
          <w:rFonts w:ascii="Times New Roman" w:eastAsia="Times New Roman" w:hAnsi="Times New Roman" w:cs="Times New Roman"/>
          <w:kern w:val="0"/>
          <w:lang w:eastAsia="zh-CN"/>
          <w14:ligatures w14:val="none"/>
        </w:rPr>
        <w:t>To analyse the mediating effect of intention on the relationship between predictors and actual purchase behaviour.</w:t>
      </w:r>
    </w:p>
    <w:p w14:paraId="373A14AC" w14:textId="77777777" w:rsidR="00DB7F1E" w:rsidRPr="00DB7F1E" w:rsidRDefault="00DB7F1E" w:rsidP="00DB7F1E">
      <w:pPr>
        <w:pStyle w:val="a9"/>
        <w:numPr>
          <w:ilvl w:val="0"/>
          <w:numId w:val="22"/>
        </w:numPr>
        <w:spacing w:after="0" w:line="360" w:lineRule="auto"/>
        <w:jc w:val="both"/>
        <w:outlineLvl w:val="2"/>
        <w:rPr>
          <w:rFonts w:ascii="Times New Roman" w:eastAsia="Times New Roman" w:hAnsi="Times New Roman" w:cs="Times New Roman"/>
          <w:kern w:val="0"/>
          <w:lang w:eastAsia="zh-CN"/>
          <w14:ligatures w14:val="none"/>
        </w:rPr>
      </w:pPr>
      <w:r w:rsidRPr="00DB7F1E">
        <w:rPr>
          <w:rFonts w:ascii="Times New Roman" w:eastAsia="Times New Roman" w:hAnsi="Times New Roman" w:cs="Times New Roman"/>
          <w:kern w:val="0"/>
          <w:lang w:eastAsia="zh-CN"/>
          <w14:ligatures w14:val="none"/>
        </w:rPr>
        <w:t>To explore the moderating role of demographic variables (e.g., age, gender, income, profession) in the relationship between intention and actual purchase behaviour.</w:t>
      </w:r>
    </w:p>
    <w:p w14:paraId="4A37DBC8" w14:textId="77777777" w:rsidR="00DB7F1E" w:rsidRPr="00DB7F1E" w:rsidRDefault="00DB7F1E" w:rsidP="00DB7F1E">
      <w:pPr>
        <w:pStyle w:val="a9"/>
        <w:numPr>
          <w:ilvl w:val="0"/>
          <w:numId w:val="22"/>
        </w:numPr>
        <w:spacing w:after="0" w:line="360" w:lineRule="auto"/>
        <w:jc w:val="both"/>
        <w:outlineLvl w:val="2"/>
        <w:rPr>
          <w:rFonts w:ascii="Times New Roman" w:eastAsia="Times New Roman" w:hAnsi="Times New Roman" w:cs="Times New Roman"/>
          <w:kern w:val="0"/>
          <w:lang w:eastAsia="zh-CN"/>
          <w14:ligatures w14:val="none"/>
        </w:rPr>
      </w:pPr>
      <w:r w:rsidRPr="00DB7F1E">
        <w:rPr>
          <w:rFonts w:ascii="Times New Roman" w:eastAsia="Times New Roman" w:hAnsi="Times New Roman" w:cs="Times New Roman"/>
          <w:kern w:val="0"/>
          <w:lang w:eastAsia="zh-CN"/>
          <w14:ligatures w14:val="none"/>
        </w:rPr>
        <w:t>To provide recommendations for marketers and policymakers to encourage the adoption of green beauty products in Hong Kong.</w:t>
      </w:r>
    </w:p>
    <w:p w14:paraId="5BF76491" w14:textId="08BEC3CF" w:rsidR="00DB7F1E" w:rsidRPr="00DB7F1E" w:rsidRDefault="00DB7F1E" w:rsidP="00DB7F1E">
      <w:pPr>
        <w:spacing w:after="0" w:line="360" w:lineRule="auto"/>
        <w:jc w:val="both"/>
        <w:outlineLvl w:val="2"/>
        <w:rPr>
          <w:rFonts w:ascii="Times New Roman" w:eastAsia="Times New Roman" w:hAnsi="Times New Roman" w:cs="Times New Roman"/>
          <w:kern w:val="0"/>
          <w:lang w:eastAsia="zh-CN"/>
          <w14:ligatures w14:val="none"/>
        </w:rPr>
      </w:pPr>
      <w:r w:rsidRPr="00DB7F1E">
        <w:rPr>
          <w:rFonts w:ascii="Times New Roman" w:eastAsia="Times New Roman" w:hAnsi="Times New Roman" w:cs="Times New Roman"/>
          <w:kern w:val="0"/>
          <w:lang w:eastAsia="zh-CN"/>
          <w14:ligatures w14:val="none"/>
        </w:rPr>
        <w:t>By achieving these objectives, the study aims to bridge the gap in understanding green consumer behaviour and offer practical strategies for promoting sustainable consumption in the beauty industry.”</w:t>
      </w:r>
    </w:p>
    <w:p w14:paraId="75F06C4D" w14:textId="77777777" w:rsidR="0002497C" w:rsidRPr="00F23736" w:rsidRDefault="0002497C" w:rsidP="0002497C">
      <w:pPr>
        <w:spacing w:after="0" w:line="360" w:lineRule="auto"/>
        <w:jc w:val="both"/>
        <w:outlineLvl w:val="2"/>
        <w:rPr>
          <w:rFonts w:ascii="Times New Roman" w:eastAsia="Times New Roman" w:hAnsi="Times New Roman" w:cs="Times New Roman"/>
          <w:kern w:val="0"/>
          <w:lang w:eastAsia="zh-CN"/>
          <w14:ligatures w14:val="none"/>
        </w:rPr>
      </w:pPr>
    </w:p>
    <w:p w14:paraId="59A81E78" w14:textId="21A5B97D" w:rsidR="008C6DA8" w:rsidRPr="00D56FAF" w:rsidRDefault="00724D51" w:rsidP="0002497C">
      <w:pPr>
        <w:pStyle w:val="a9"/>
        <w:numPr>
          <w:ilvl w:val="1"/>
          <w:numId w:val="19"/>
        </w:numPr>
        <w:spacing w:after="0" w:line="360" w:lineRule="auto"/>
        <w:ind w:left="360"/>
        <w:jc w:val="both"/>
        <w:outlineLvl w:val="2"/>
        <w:rPr>
          <w:rFonts w:ascii="Times New Roman" w:eastAsia="Times New Roman" w:hAnsi="Times New Roman" w:cs="Times New Roman"/>
          <w:b/>
          <w:bCs/>
          <w:kern w:val="0"/>
          <w:lang w:eastAsia="zh-CN"/>
          <w14:ligatures w14:val="none"/>
        </w:rPr>
      </w:pPr>
      <w:r w:rsidRPr="00D56FAF">
        <w:rPr>
          <w:rFonts w:ascii="Times New Roman" w:eastAsia="Times New Roman" w:hAnsi="Times New Roman" w:cs="Times New Roman"/>
          <w:b/>
          <w:bCs/>
          <w:kern w:val="0"/>
          <w:lang w:eastAsia="zh-CN"/>
          <w14:ligatures w14:val="none"/>
        </w:rPr>
        <w:t>Research Limitations</w:t>
      </w:r>
      <w:r w:rsidR="00230B73" w:rsidRPr="00D56FAF">
        <w:rPr>
          <w:rFonts w:ascii="Times New Roman" w:eastAsia="Times New Roman" w:hAnsi="Times New Roman" w:cs="Times New Roman"/>
          <w:b/>
          <w:bCs/>
          <w:kern w:val="0"/>
          <w:lang w:eastAsia="zh-CN"/>
          <w14:ligatures w14:val="none"/>
        </w:rPr>
        <w:t xml:space="preserve"> </w:t>
      </w:r>
    </w:p>
    <w:p w14:paraId="0E530D73" w14:textId="0310416A" w:rsidR="00D710EE" w:rsidRDefault="00D710EE" w:rsidP="00D710EE">
      <w:pPr>
        <w:spacing w:after="0" w:line="360" w:lineRule="auto"/>
        <w:jc w:val="both"/>
        <w:outlineLvl w:val="2"/>
        <w:rPr>
          <w:rFonts w:ascii="Times New Roman" w:eastAsia="Times New Roman" w:hAnsi="Times New Roman" w:cs="Times New Roman"/>
          <w:kern w:val="0"/>
          <w:lang w:eastAsia="zh-CN"/>
          <w14:ligatures w14:val="none"/>
        </w:rPr>
      </w:pPr>
      <w:r w:rsidRPr="00D710EE">
        <w:rPr>
          <w:rFonts w:ascii="Times New Roman" w:eastAsia="Times New Roman" w:hAnsi="Times New Roman" w:cs="Times New Roman"/>
          <w:kern w:val="0"/>
          <w:lang w:eastAsia="zh-CN"/>
          <w14:ligatures w14:val="none"/>
        </w:rPr>
        <w:t>While this research aims to provide comprehensive insights into the factors influencing green beauty purchase intentions, certain limitations must be acknowledged. Firstly, the study focuses primarily on consumers in Hong Kong, which may limit the generalizability of the findings to other regions. Additionally, the reliance on self-reported data introduces potential biases, such as social desirability bias (Podsakoff et al., 2003; Fisher &amp; Katz, 2000). Furthermore, the dynamic nature of consumer behaviour means that factors influencing purchase intentions may evolve over time, necessitating ongoing research in this area (Solomon et al., 2012).</w:t>
      </w:r>
    </w:p>
    <w:p w14:paraId="091A6AD9" w14:textId="77777777" w:rsidR="00D710EE" w:rsidRPr="00D710EE" w:rsidRDefault="00D710EE" w:rsidP="00D710EE">
      <w:pPr>
        <w:spacing w:after="0" w:line="360" w:lineRule="auto"/>
        <w:jc w:val="both"/>
        <w:outlineLvl w:val="2"/>
        <w:rPr>
          <w:rFonts w:ascii="Times New Roman" w:eastAsia="Times New Roman" w:hAnsi="Times New Roman" w:cs="Times New Roman"/>
          <w:kern w:val="0"/>
          <w:lang w:eastAsia="zh-CN"/>
          <w14:ligatures w14:val="none"/>
        </w:rPr>
      </w:pPr>
    </w:p>
    <w:p w14:paraId="2337B824" w14:textId="45FB630C" w:rsidR="00D710EE" w:rsidRPr="00D710EE" w:rsidRDefault="00D710EE" w:rsidP="00D710EE">
      <w:pPr>
        <w:spacing w:after="0" w:line="360" w:lineRule="auto"/>
        <w:jc w:val="both"/>
        <w:outlineLvl w:val="2"/>
        <w:rPr>
          <w:rFonts w:ascii="Times New Roman" w:eastAsia="Times New Roman" w:hAnsi="Times New Roman" w:cs="Times New Roman"/>
          <w:kern w:val="0"/>
          <w:lang w:eastAsia="zh-CN"/>
          <w14:ligatures w14:val="none"/>
        </w:rPr>
      </w:pPr>
      <w:r w:rsidRPr="00D710EE">
        <w:rPr>
          <w:rFonts w:ascii="Times New Roman" w:eastAsia="Times New Roman" w:hAnsi="Times New Roman" w:cs="Times New Roman"/>
          <w:kern w:val="0"/>
          <w:lang w:eastAsia="zh-CN"/>
          <w14:ligatures w14:val="none"/>
        </w:rPr>
        <w:t>Another limitation is the diversity within the green beauty market itself. With a wide range of products and varying definitions of terms like "green," "sustainable," and "eco-friendly," consumer perceptions and purchasing decisions can vary significantly (Kim &amp; Chung, 2011; Joshi &amp; Rahman, 2019). This variability can complicate the interpretation of findings and the drawing of broad conclusions. Moreover, external factors such as economic conditions (Turcu &amp; Brancu, 2023), regulatory changes (Bozza et al., 2022), and marketing campaigns (Iqbal et al., 2023) can significantly impact consumer behaviour and preferences in the green beauty market.</w:t>
      </w:r>
    </w:p>
    <w:p w14:paraId="5EFAC7D8" w14:textId="77777777" w:rsidR="00690A8F" w:rsidRDefault="00690A8F" w:rsidP="0002497C">
      <w:pPr>
        <w:spacing w:after="0" w:line="360" w:lineRule="auto"/>
        <w:jc w:val="both"/>
        <w:outlineLvl w:val="2"/>
        <w:rPr>
          <w:rFonts w:ascii="Times New Roman" w:eastAsia="Times New Roman" w:hAnsi="Times New Roman" w:cs="Times New Roman"/>
          <w:kern w:val="0"/>
          <w:lang w:eastAsia="zh-CN"/>
          <w14:ligatures w14:val="none"/>
        </w:rPr>
      </w:pPr>
    </w:p>
    <w:p w14:paraId="13866A87" w14:textId="77777777" w:rsidR="0052089B" w:rsidRDefault="00724D51" w:rsidP="0052089B">
      <w:pPr>
        <w:pStyle w:val="a9"/>
        <w:numPr>
          <w:ilvl w:val="1"/>
          <w:numId w:val="19"/>
        </w:numPr>
        <w:spacing w:after="0" w:line="360" w:lineRule="auto"/>
        <w:ind w:left="360"/>
        <w:jc w:val="both"/>
        <w:outlineLvl w:val="2"/>
        <w:rPr>
          <w:rFonts w:ascii="Times New Roman" w:eastAsia="Times New Roman" w:hAnsi="Times New Roman" w:cs="Times New Roman"/>
          <w:b/>
          <w:bCs/>
          <w:kern w:val="0"/>
          <w:lang w:eastAsia="zh-CN"/>
          <w14:ligatures w14:val="none"/>
        </w:rPr>
      </w:pPr>
      <w:r w:rsidRPr="00F74CAA">
        <w:rPr>
          <w:rFonts w:ascii="Times New Roman" w:eastAsia="Times New Roman" w:hAnsi="Times New Roman" w:cs="Times New Roman"/>
          <w:b/>
          <w:bCs/>
          <w:kern w:val="0"/>
          <w:lang w:eastAsia="zh-CN"/>
          <w14:ligatures w14:val="none"/>
        </w:rPr>
        <w:t>Summary</w:t>
      </w:r>
    </w:p>
    <w:p w14:paraId="29A164A8" w14:textId="62B34C63" w:rsidR="0074024E" w:rsidRPr="0052089B" w:rsidRDefault="00D56FAF" w:rsidP="0052089B">
      <w:pPr>
        <w:spacing w:after="0" w:line="360" w:lineRule="auto"/>
        <w:jc w:val="both"/>
        <w:outlineLvl w:val="2"/>
        <w:rPr>
          <w:rFonts w:ascii="Times New Roman" w:eastAsia="Times New Roman" w:hAnsi="Times New Roman" w:cs="Times New Roman"/>
          <w:b/>
          <w:bCs/>
          <w:kern w:val="0"/>
          <w:lang w:eastAsia="zh-CN"/>
          <w14:ligatures w14:val="none"/>
        </w:rPr>
      </w:pPr>
      <w:r w:rsidRPr="0052089B">
        <w:rPr>
          <w:rFonts w:ascii="Times New Roman" w:eastAsia="Times New Roman" w:hAnsi="Times New Roman" w:cs="Times New Roman"/>
          <w:kern w:val="0"/>
          <w:lang w:eastAsia="zh-CN"/>
          <w14:ligatures w14:val="none"/>
        </w:rPr>
        <w:t>This research aims not only to contribute to academic knowledge but also to offer practical relevance for businesses operating in the green beauty industry in Hong Kong. By understanding the factors driving consumers' purchase intentions, companies can develop products and marketing strategies that align with the values and preferences of eco-conscious consumers. This alignment can enhance brand loyalty, improve customer satisfaction, and ultimately contribute to the growth and sustainability of the beauty market in Hong Kong. To complete the study effectively, the research framework is illustrated in Figure 1, following the schedule outlined in the Gantt Chart (Appendix 1).</w:t>
      </w:r>
    </w:p>
    <w:p w14:paraId="0C90EFAA" w14:textId="61085968" w:rsidR="0074024E" w:rsidRPr="001F2587" w:rsidRDefault="0074024E" w:rsidP="00E07529">
      <w:pPr>
        <w:spacing w:before="100" w:beforeAutospacing="1" w:after="100" w:afterAutospacing="1" w:line="360" w:lineRule="auto"/>
        <w:jc w:val="both"/>
        <w:outlineLvl w:val="2"/>
        <w:rPr>
          <w:rFonts w:ascii="Times New Roman" w:eastAsia="Times New Roman" w:hAnsi="Times New Roman" w:cs="Times New Roman"/>
          <w:b/>
          <w:bCs/>
          <w:kern w:val="0"/>
          <w:lang w:eastAsia="zh-CN"/>
          <w14:ligatures w14:val="none"/>
        </w:rPr>
      </w:pPr>
      <w:r w:rsidRPr="001F2587">
        <w:rPr>
          <w:rFonts w:ascii="Times New Roman" w:eastAsia="Times New Roman" w:hAnsi="Times New Roman" w:cs="Times New Roman"/>
          <w:b/>
          <w:bCs/>
          <w:kern w:val="0"/>
          <w:lang w:eastAsia="zh-CN"/>
          <w14:ligatures w14:val="none"/>
        </w:rPr>
        <w:t>Figure</w:t>
      </w:r>
      <w:r w:rsidR="0092077E" w:rsidRPr="001F2587">
        <w:rPr>
          <w:rFonts w:ascii="Times New Roman" w:eastAsia="Times New Roman" w:hAnsi="Times New Roman" w:cs="Times New Roman"/>
          <w:b/>
          <w:bCs/>
          <w:kern w:val="0"/>
          <w:lang w:eastAsia="zh-CN"/>
          <w14:ligatures w14:val="none"/>
        </w:rPr>
        <w:t xml:space="preserve"> 1. </w:t>
      </w:r>
      <w:r w:rsidR="001F2587">
        <w:rPr>
          <w:rFonts w:ascii="Times New Roman" w:eastAsia="Times New Roman" w:hAnsi="Times New Roman" w:cs="Times New Roman"/>
          <w:b/>
          <w:bCs/>
          <w:kern w:val="0"/>
          <w:lang w:eastAsia="zh-CN"/>
          <w14:ligatures w14:val="none"/>
        </w:rPr>
        <w:tab/>
      </w:r>
      <w:r w:rsidR="0092077E" w:rsidRPr="001F2587">
        <w:rPr>
          <w:rFonts w:ascii="Times New Roman" w:eastAsia="Times New Roman" w:hAnsi="Times New Roman" w:cs="Times New Roman"/>
          <w:b/>
          <w:bCs/>
          <w:kern w:val="0"/>
          <w:u w:val="single"/>
          <w:lang w:eastAsia="zh-CN"/>
          <w14:ligatures w14:val="none"/>
        </w:rPr>
        <w:t>Research Framework</w:t>
      </w:r>
      <w:r w:rsidR="001F2587" w:rsidRPr="001F2587">
        <w:rPr>
          <w:rFonts w:ascii="Times New Roman" w:eastAsia="Times New Roman" w:hAnsi="Times New Roman" w:cs="Times New Roman"/>
          <w:b/>
          <w:bCs/>
          <w:kern w:val="0"/>
          <w:u w:val="single"/>
          <w:lang w:eastAsia="zh-CN"/>
          <w14:ligatures w14:val="none"/>
        </w:rPr>
        <w:t xml:space="preserve"> and Flowchart</w:t>
      </w:r>
    </w:p>
    <w:p w14:paraId="59604FB0" w14:textId="5AB284FC" w:rsidR="00E07529" w:rsidRDefault="00EA343A" w:rsidP="00FA12C9">
      <w:pPr>
        <w:spacing w:before="100" w:beforeAutospacing="1" w:after="100" w:afterAutospacing="1" w:line="360" w:lineRule="auto"/>
        <w:outlineLvl w:val="2"/>
        <w:rPr>
          <w:rFonts w:ascii="Times New Roman" w:eastAsia="Times New Roman" w:hAnsi="Times New Roman" w:cs="Times New Roman"/>
          <w:kern w:val="0"/>
          <w:lang w:eastAsia="zh-CN"/>
          <w14:ligatures w14:val="none"/>
        </w:rPr>
      </w:pPr>
      <w:r>
        <w:rPr>
          <w:rFonts w:ascii="Times New Roman" w:eastAsia="Times New Roman" w:hAnsi="Times New Roman" w:cs="Times New Roman"/>
          <w:noProof/>
          <w:kern w:val="0"/>
          <w:lang w:eastAsia="zh-CN"/>
        </w:rPr>
        <mc:AlternateContent>
          <mc:Choice Requires="wps">
            <w:drawing>
              <wp:anchor distT="0" distB="0" distL="114300" distR="114300" simplePos="0" relativeHeight="251659264" behindDoc="0" locked="0" layoutInCell="1" allowOverlap="1" wp14:anchorId="0DA4ACE3" wp14:editId="382851B7">
                <wp:simplePos x="0" y="0"/>
                <wp:positionH relativeFrom="column">
                  <wp:posOffset>3012568</wp:posOffset>
                </wp:positionH>
                <wp:positionV relativeFrom="paragraph">
                  <wp:posOffset>3308610</wp:posOffset>
                </wp:positionV>
                <wp:extent cx="2690344" cy="433415"/>
                <wp:effectExtent l="0" t="0" r="0" b="5080"/>
                <wp:wrapNone/>
                <wp:docPr id="223568662" name="文字方塊 3"/>
                <wp:cNvGraphicFramePr/>
                <a:graphic xmlns:a="http://schemas.openxmlformats.org/drawingml/2006/main">
                  <a:graphicData uri="http://schemas.microsoft.com/office/word/2010/wordprocessingShape">
                    <wps:wsp>
                      <wps:cNvSpPr txBox="1"/>
                      <wps:spPr>
                        <a:xfrm>
                          <a:off x="0" y="0"/>
                          <a:ext cx="2690344" cy="433415"/>
                        </a:xfrm>
                        <a:prstGeom prst="rect">
                          <a:avLst/>
                        </a:prstGeom>
                        <a:solidFill>
                          <a:schemeClr val="lt1"/>
                        </a:solidFill>
                        <a:ln w="6350">
                          <a:noFill/>
                        </a:ln>
                      </wps:spPr>
                      <wps:txbx>
                        <w:txbxContent>
                          <w:p w14:paraId="20A2A172" w14:textId="61B27726" w:rsidR="00EA343A" w:rsidRPr="007856D6" w:rsidRDefault="00EA343A" w:rsidP="007856D6">
                            <w:pPr>
                              <w:jc w:val="right"/>
                              <w:rPr>
                                <w:rFonts w:ascii="Times New Roman" w:hAnsi="Times New Roman" w:cs="Times New Roman"/>
                                <w:b/>
                                <w:bCs/>
                                <w:i/>
                                <w:iCs/>
                                <w:sz w:val="21"/>
                                <w:szCs w:val="21"/>
                                <w:lang w:val="en-US"/>
                              </w:rPr>
                            </w:pPr>
                            <w:r w:rsidRPr="007856D6">
                              <w:rPr>
                                <w:rFonts w:ascii="Times New Roman" w:hAnsi="Times New Roman" w:cs="Times New Roman"/>
                                <w:b/>
                                <w:bCs/>
                                <w:i/>
                                <w:iCs/>
                                <w:sz w:val="21"/>
                                <w:szCs w:val="21"/>
                                <w:lang w:val="en-US"/>
                              </w:rPr>
                              <w:t xml:space="preserve">Compiled </w:t>
                            </w:r>
                            <w:r w:rsidR="007856D6" w:rsidRPr="007856D6">
                              <w:rPr>
                                <w:rFonts w:ascii="Times New Roman" w:hAnsi="Times New Roman" w:cs="Times New Roman"/>
                                <w:b/>
                                <w:bCs/>
                                <w:i/>
                                <w:iCs/>
                                <w:sz w:val="21"/>
                                <w:szCs w:val="21"/>
                                <w:lang w:val="en-US"/>
                              </w:rPr>
                              <w:t>by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DA4ACE3" id="_x0000_t202" coordsize="21600,21600" o:spt="202" path="m,l,21600r21600,l21600,xe">
                <v:stroke joinstyle="miter"/>
                <v:path gradientshapeok="t" o:connecttype="rect"/>
              </v:shapetype>
              <v:shape id="文字方塊 3" o:spid="_x0000_s1026" type="#_x0000_t202" style="position:absolute;margin-left:237.2pt;margin-top:260.5pt;width:211.85pt;height:34.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" fillcolor="white [3201]" stroked="f" strokeweight=".5pt">
                <v:textbox>
                  <w:txbxContent>
                    <w:p w14:paraId="20A2A172" w14:textId="61B27726" w:rsidR="00EA343A" w:rsidRPr="007856D6" w:rsidRDefault="00EA343A" w:rsidP="007856D6">
                      <w:pPr>
                        <w:jc w:val="right"/>
                        <w:rPr>
                          <w:rFonts w:ascii="Times New Roman" w:hAnsi="Times New Roman" w:cs="Times New Roman"/>
                          <w:b/>
                          <w:bCs/>
                          <w:i/>
                          <w:iCs/>
                          <w:sz w:val="21"/>
                          <w:szCs w:val="21"/>
                          <w:lang w:val="en-US"/>
                        </w:rPr>
                      </w:pPr>
                      <w:r w:rsidRPr="007856D6">
                        <w:rPr>
                          <w:rFonts w:ascii="Times New Roman" w:hAnsi="Times New Roman" w:cs="Times New Roman"/>
                          <w:b/>
                          <w:bCs/>
                          <w:i/>
                          <w:iCs/>
                          <w:sz w:val="21"/>
                          <w:szCs w:val="21"/>
                          <w:lang w:val="en-US"/>
                        </w:rPr>
                        <w:t xml:space="preserve">Compiled </w:t>
                      </w:r>
                      <w:r w:rsidR="007856D6" w:rsidRPr="007856D6">
                        <w:rPr>
                          <w:rFonts w:ascii="Times New Roman" w:hAnsi="Times New Roman" w:cs="Times New Roman"/>
                          <w:b/>
                          <w:bCs/>
                          <w:i/>
                          <w:iCs/>
                          <w:sz w:val="21"/>
                          <w:szCs w:val="21"/>
                          <w:lang w:val="en-US"/>
                        </w:rPr>
                        <w:t>by Author</w:t>
                      </w:r>
                    </w:p>
                  </w:txbxContent>
                </v:textbox>
              </v:shape>
            </w:pict>
          </mc:Fallback>
        </mc:AlternateContent>
      </w:r>
      <w:r w:rsidR="00E07529">
        <w:rPr>
          <w:rFonts w:ascii="Times New Roman" w:eastAsia="Times New Roman" w:hAnsi="Times New Roman" w:cs="Times New Roman"/>
          <w:noProof/>
          <w:kern w:val="0"/>
          <w:lang w:eastAsia="zh-CN"/>
        </w:rPr>
        <w:drawing>
          <wp:inline distT="0" distB="0" distL="0" distR="0" wp14:anchorId="4BFF071B" wp14:editId="274FFA2F">
            <wp:extent cx="5664835" cy="3168136"/>
            <wp:effectExtent l="38100" t="38100" r="12065" b="51435"/>
            <wp:docPr id="668817546"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39241AF" w14:textId="77777777" w:rsidR="007856D6" w:rsidRDefault="007856D6" w:rsidP="00F23736">
      <w:pPr>
        <w:spacing w:before="100" w:beforeAutospacing="1" w:after="100" w:afterAutospacing="1" w:line="360" w:lineRule="auto"/>
        <w:outlineLvl w:val="2"/>
        <w:rPr>
          <w:rFonts w:ascii="Times New Roman" w:eastAsia="Times New Roman" w:hAnsi="Times New Roman" w:cs="Times New Roman"/>
          <w:b/>
          <w:bCs/>
          <w:kern w:val="0"/>
          <w:lang w:eastAsia="zh-CN"/>
          <w14:ligatures w14:val="none"/>
        </w:rPr>
      </w:pPr>
    </w:p>
    <w:p w14:paraId="0B52E7BF" w14:textId="77777777" w:rsidR="002B356E" w:rsidRDefault="002B356E" w:rsidP="00F23736">
      <w:pPr>
        <w:spacing w:before="100" w:beforeAutospacing="1" w:after="100" w:afterAutospacing="1" w:line="360" w:lineRule="auto"/>
        <w:outlineLvl w:val="2"/>
        <w:rPr>
          <w:rFonts w:ascii="Times New Roman" w:eastAsia="Times New Roman" w:hAnsi="Times New Roman" w:cs="Times New Roman"/>
          <w:b/>
          <w:bCs/>
          <w:kern w:val="0"/>
          <w:lang w:eastAsia="zh-CN"/>
          <w14:ligatures w14:val="none"/>
        </w:rPr>
      </w:pPr>
    </w:p>
    <w:p w14:paraId="0ADCF188" w14:textId="77777777" w:rsidR="002B356E" w:rsidRDefault="002B356E" w:rsidP="00F23736">
      <w:pPr>
        <w:spacing w:before="100" w:beforeAutospacing="1" w:after="100" w:afterAutospacing="1" w:line="360" w:lineRule="auto"/>
        <w:outlineLvl w:val="2"/>
        <w:rPr>
          <w:rFonts w:ascii="Times New Roman" w:eastAsia="Times New Roman" w:hAnsi="Times New Roman" w:cs="Times New Roman"/>
          <w:b/>
          <w:bCs/>
          <w:kern w:val="0"/>
          <w:lang w:eastAsia="zh-CN"/>
          <w14:ligatures w14:val="none"/>
        </w:rPr>
      </w:pPr>
    </w:p>
    <w:p w14:paraId="6541198F" w14:textId="77777777" w:rsidR="00CB2652" w:rsidRDefault="00CB2652" w:rsidP="00F23736">
      <w:pPr>
        <w:spacing w:before="100" w:beforeAutospacing="1" w:after="100" w:afterAutospacing="1" w:line="360" w:lineRule="auto"/>
        <w:outlineLvl w:val="2"/>
        <w:rPr>
          <w:rFonts w:ascii="Times New Roman" w:eastAsia="Times New Roman" w:hAnsi="Times New Roman" w:cs="Times New Roman"/>
          <w:b/>
          <w:bCs/>
          <w:kern w:val="0"/>
          <w:lang w:eastAsia="zh-CN"/>
          <w14:ligatures w14:val="none"/>
        </w:rPr>
      </w:pPr>
    </w:p>
    <w:p w14:paraId="3DDFF942" w14:textId="4B85C0C5" w:rsidR="00294E90" w:rsidRPr="00500D02" w:rsidRDefault="00D56FAF" w:rsidP="00CB2652">
      <w:pPr>
        <w:spacing w:after="0" w:line="360" w:lineRule="auto"/>
        <w:outlineLvl w:val="2"/>
        <w:rPr>
          <w:rFonts w:ascii="Times New Roman" w:eastAsia="Times New Roman" w:hAnsi="Times New Roman" w:cs="Times New Roman"/>
          <w:b/>
          <w:bCs/>
          <w:kern w:val="0"/>
          <w:sz w:val="28"/>
          <w:szCs w:val="28"/>
          <w:lang w:eastAsia="zh-CN"/>
          <w14:ligatures w14:val="none"/>
        </w:rPr>
      </w:pPr>
      <w:r w:rsidRPr="00500D02">
        <w:rPr>
          <w:rFonts w:ascii="Times New Roman" w:eastAsia="Times New Roman" w:hAnsi="Times New Roman" w:cs="Times New Roman"/>
          <w:b/>
          <w:bCs/>
          <w:kern w:val="0"/>
          <w:sz w:val="28"/>
          <w:szCs w:val="28"/>
          <w:lang w:eastAsia="zh-CN"/>
          <w14:ligatures w14:val="none"/>
        </w:rPr>
        <w:t xml:space="preserve">Chapter </w:t>
      </w:r>
      <w:r w:rsidR="00294E90" w:rsidRPr="00500D02">
        <w:rPr>
          <w:rFonts w:ascii="Times New Roman" w:eastAsia="Times New Roman" w:hAnsi="Times New Roman" w:cs="Times New Roman"/>
          <w:b/>
          <w:bCs/>
          <w:kern w:val="0"/>
          <w:sz w:val="28"/>
          <w:szCs w:val="28"/>
          <w:lang w:eastAsia="zh-CN"/>
          <w14:ligatures w14:val="none"/>
        </w:rPr>
        <w:t xml:space="preserve">2. </w:t>
      </w:r>
      <w:r w:rsidRPr="00500D02">
        <w:rPr>
          <w:rFonts w:ascii="Times New Roman" w:eastAsia="Times New Roman" w:hAnsi="Times New Roman" w:cs="Times New Roman"/>
          <w:b/>
          <w:bCs/>
          <w:kern w:val="0"/>
          <w:sz w:val="28"/>
          <w:szCs w:val="28"/>
          <w:lang w:eastAsia="zh-CN"/>
          <w14:ligatures w14:val="none"/>
        </w:rPr>
        <w:tab/>
      </w:r>
      <w:r w:rsidR="008968EB" w:rsidRPr="00500D02">
        <w:rPr>
          <w:rFonts w:ascii="Times New Roman" w:eastAsia="Times New Roman" w:hAnsi="Times New Roman" w:cs="Times New Roman"/>
          <w:b/>
          <w:bCs/>
          <w:kern w:val="0"/>
          <w:sz w:val="28"/>
          <w:szCs w:val="28"/>
          <w:lang w:eastAsia="zh-CN"/>
          <w14:ligatures w14:val="none"/>
        </w:rPr>
        <w:t>Literature Review</w:t>
      </w:r>
    </w:p>
    <w:p w14:paraId="6B51257A" w14:textId="77777777" w:rsidR="00CB2652" w:rsidRDefault="008968EB" w:rsidP="00CB2652">
      <w:pPr>
        <w:spacing w:after="0" w:line="360" w:lineRule="auto"/>
        <w:jc w:val="both"/>
        <w:outlineLvl w:val="2"/>
        <w:rPr>
          <w:rFonts w:ascii="Times New Roman" w:hAnsi="Times New Roman" w:cs="Times New Roman"/>
        </w:rPr>
      </w:pPr>
      <w:r w:rsidRPr="00F23736">
        <w:rPr>
          <w:rFonts w:ascii="Times New Roman" w:hAnsi="Times New Roman" w:cs="Times New Roman"/>
        </w:rPr>
        <w:t>This literature review aims to provide a comprehensive overview of the existing research on green beauty purchase intention, encompassing various aspects such as consumer attitudes, market trends, influential factors, and the role of marketing in promoting green beauty products.</w:t>
      </w:r>
      <w:r w:rsidR="00AC473E" w:rsidRPr="00F23736">
        <w:rPr>
          <w:rFonts w:ascii="Times New Roman" w:hAnsi="Times New Roman" w:cs="Times New Roman"/>
        </w:rPr>
        <w:t xml:space="preserve"> This literature review will delve into the key findings from studies that have explored the drivers of green beauty purchase intention, the barriers to adoption, and the effectiveness of different marketing strategies in enhancing consumer engagement with green beauty products.</w:t>
      </w:r>
    </w:p>
    <w:p w14:paraId="5EB6CCB3" w14:textId="77777777" w:rsidR="00CB2652" w:rsidRDefault="00CB2652" w:rsidP="00CB2652">
      <w:pPr>
        <w:spacing w:after="0" w:line="360" w:lineRule="auto"/>
        <w:jc w:val="both"/>
        <w:outlineLvl w:val="2"/>
        <w:rPr>
          <w:rFonts w:ascii="Times New Roman" w:hAnsi="Times New Roman" w:cs="Times New Roman"/>
        </w:rPr>
      </w:pPr>
    </w:p>
    <w:p w14:paraId="2AB2C699" w14:textId="77777777" w:rsidR="00CB2652" w:rsidRDefault="00AC473E" w:rsidP="00CB2652">
      <w:pPr>
        <w:spacing w:after="0" w:line="360" w:lineRule="auto"/>
        <w:jc w:val="both"/>
        <w:outlineLvl w:val="2"/>
        <w:rPr>
          <w:rFonts w:ascii="Times New Roman" w:hAnsi="Times New Roman" w:cs="Times New Roman"/>
        </w:rPr>
      </w:pPr>
      <w:r w:rsidRPr="00F23736">
        <w:rPr>
          <w:rFonts w:ascii="Times New Roman" w:hAnsi="Times New Roman" w:cs="Times New Roman"/>
        </w:rPr>
        <w:t xml:space="preserve">By systematically </w:t>
      </w:r>
      <w:r w:rsidR="00AC06ED" w:rsidRPr="00F23736">
        <w:rPr>
          <w:rFonts w:ascii="Times New Roman" w:hAnsi="Times New Roman" w:cs="Times New Roman"/>
        </w:rPr>
        <w:t>analysing</w:t>
      </w:r>
      <w:r w:rsidRPr="00F23736">
        <w:rPr>
          <w:rFonts w:ascii="Times New Roman" w:hAnsi="Times New Roman" w:cs="Times New Roman"/>
        </w:rPr>
        <w:t xml:space="preserve"> the existing literature, this review seeks to identify gaps in knowledge, highlight emerging trends, and propose directions for future research. Through this comprehensive analysis, we aim to build a solid foundation that supports the subsequent sections of this dissertation, guiding </w:t>
      </w:r>
      <w:r w:rsidR="00254EA1" w:rsidRPr="00F23736">
        <w:rPr>
          <w:rFonts w:ascii="Times New Roman" w:hAnsi="Times New Roman" w:cs="Times New Roman"/>
        </w:rPr>
        <w:t xml:space="preserve">the </w:t>
      </w:r>
      <w:r w:rsidR="00EB5485" w:rsidRPr="00F23736">
        <w:rPr>
          <w:rFonts w:ascii="Times New Roman" w:hAnsi="Times New Roman" w:cs="Times New Roman"/>
        </w:rPr>
        <w:t xml:space="preserve">following </w:t>
      </w:r>
      <w:r w:rsidRPr="00F23736">
        <w:rPr>
          <w:rFonts w:ascii="Times New Roman" w:hAnsi="Times New Roman" w:cs="Times New Roman"/>
        </w:rPr>
        <w:t xml:space="preserve">investigation into the specific factors that influence green beauty purchase intention and how these can be leveraged to promote sustainable consumer </w:t>
      </w:r>
      <w:r w:rsidR="00AC06ED" w:rsidRPr="00F23736">
        <w:rPr>
          <w:rFonts w:ascii="Times New Roman" w:hAnsi="Times New Roman" w:cs="Times New Roman"/>
        </w:rPr>
        <w:t>behaviour</w:t>
      </w:r>
      <w:r w:rsidRPr="00F23736">
        <w:rPr>
          <w:rFonts w:ascii="Times New Roman" w:hAnsi="Times New Roman" w:cs="Times New Roman"/>
        </w:rPr>
        <w:t>.</w:t>
      </w:r>
    </w:p>
    <w:p w14:paraId="02BEC715" w14:textId="77777777" w:rsidR="00CB2652" w:rsidRDefault="00CB2652" w:rsidP="00CB2652">
      <w:pPr>
        <w:spacing w:after="0" w:line="360" w:lineRule="auto"/>
        <w:jc w:val="both"/>
        <w:outlineLvl w:val="2"/>
        <w:rPr>
          <w:rFonts w:ascii="Times New Roman" w:hAnsi="Times New Roman" w:cs="Times New Roman"/>
        </w:rPr>
      </w:pPr>
    </w:p>
    <w:p w14:paraId="1D2C5160" w14:textId="77777777" w:rsidR="00CB2652" w:rsidRDefault="00153386" w:rsidP="00CB2652">
      <w:pPr>
        <w:spacing w:after="0" w:line="360" w:lineRule="auto"/>
        <w:jc w:val="both"/>
        <w:outlineLvl w:val="2"/>
        <w:rPr>
          <w:rFonts w:ascii="Times New Roman" w:hAnsi="Times New Roman" w:cs="Times New Roman"/>
        </w:rPr>
      </w:pPr>
      <w:r w:rsidRPr="00AC1F1D">
        <w:rPr>
          <w:rFonts w:ascii="Times New Roman" w:eastAsia="Times New Roman" w:hAnsi="Times New Roman" w:cs="Times New Roman"/>
          <w:b/>
          <w:bCs/>
          <w:kern w:val="0"/>
          <w:lang w:eastAsia="zh-CN"/>
          <w14:ligatures w14:val="none"/>
        </w:rPr>
        <w:t>2.1 Theory of Planned Behaviour</w:t>
      </w:r>
    </w:p>
    <w:p w14:paraId="545C7767" w14:textId="2CE66137" w:rsidR="00153386" w:rsidRDefault="00D85537" w:rsidP="00CB2652">
      <w:pPr>
        <w:spacing w:after="0" w:line="360" w:lineRule="auto"/>
        <w:jc w:val="both"/>
        <w:outlineLvl w:val="2"/>
        <w:rPr>
          <w:rFonts w:ascii="Times New Roman" w:eastAsia="Times New Roman" w:hAnsi="Times New Roman" w:cs="Times New Roman"/>
          <w:kern w:val="0"/>
          <w:lang w:eastAsia="zh-CN"/>
          <w14:ligatures w14:val="none"/>
        </w:rPr>
      </w:pPr>
      <w:r w:rsidRPr="00D85537">
        <w:rPr>
          <w:rFonts w:ascii="Times New Roman" w:eastAsia="Times New Roman" w:hAnsi="Times New Roman" w:cs="Times New Roman"/>
          <w:kern w:val="0"/>
          <w:lang w:eastAsia="zh-CN"/>
          <w14:ligatures w14:val="none"/>
        </w:rPr>
        <w:t xml:space="preserve">The Theory of Planned Behaviour (TPB), introduced by Icek Ajzen in 1985, offers a comprehensive framework for </w:t>
      </w:r>
      <w:r w:rsidR="00DB77F0" w:rsidRPr="00D85537">
        <w:rPr>
          <w:rFonts w:ascii="Times New Roman" w:eastAsia="Times New Roman" w:hAnsi="Times New Roman" w:cs="Times New Roman"/>
          <w:kern w:val="0"/>
          <w:lang w:eastAsia="zh-CN"/>
          <w14:ligatures w14:val="none"/>
        </w:rPr>
        <w:t>analysing</w:t>
      </w:r>
      <w:r w:rsidRPr="00D85537">
        <w:rPr>
          <w:rFonts w:ascii="Times New Roman" w:eastAsia="Times New Roman" w:hAnsi="Times New Roman" w:cs="Times New Roman"/>
          <w:kern w:val="0"/>
          <w:lang w:eastAsia="zh-CN"/>
          <w14:ligatures w14:val="none"/>
        </w:rPr>
        <w:t xml:space="preserve"> human </w:t>
      </w:r>
      <w:r w:rsidR="00DB77F0" w:rsidRPr="00D85537">
        <w:rPr>
          <w:rFonts w:ascii="Times New Roman" w:eastAsia="Times New Roman" w:hAnsi="Times New Roman" w:cs="Times New Roman"/>
          <w:kern w:val="0"/>
          <w:lang w:eastAsia="zh-CN"/>
          <w14:ligatures w14:val="none"/>
        </w:rPr>
        <w:t>behaviour</w:t>
      </w:r>
      <w:r w:rsidRPr="00D85537">
        <w:rPr>
          <w:rFonts w:ascii="Times New Roman" w:eastAsia="Times New Roman" w:hAnsi="Times New Roman" w:cs="Times New Roman"/>
          <w:kern w:val="0"/>
          <w:lang w:eastAsia="zh-CN"/>
          <w14:ligatures w14:val="none"/>
        </w:rPr>
        <w:t xml:space="preserve"> across different contexts, including consumer purchase decisions. TPB </w:t>
      </w:r>
      <w:r w:rsidR="00343C76" w:rsidRPr="00153386">
        <w:rPr>
          <w:rFonts w:ascii="Times New Roman" w:eastAsia="Times New Roman" w:hAnsi="Times New Roman" w:cs="Times New Roman"/>
          <w:kern w:val="0"/>
          <w:lang w:eastAsia="zh-CN"/>
          <w14:ligatures w14:val="none"/>
        </w:rPr>
        <w:t>suggests</w:t>
      </w:r>
      <w:r w:rsidR="00343C76" w:rsidRPr="00D85537">
        <w:rPr>
          <w:rFonts w:ascii="Times New Roman" w:eastAsia="Times New Roman" w:hAnsi="Times New Roman" w:cs="Times New Roman"/>
          <w:kern w:val="0"/>
          <w:lang w:eastAsia="zh-CN"/>
          <w14:ligatures w14:val="none"/>
        </w:rPr>
        <w:t xml:space="preserve"> </w:t>
      </w:r>
      <w:r w:rsidRPr="00D85537">
        <w:rPr>
          <w:rFonts w:ascii="Times New Roman" w:eastAsia="Times New Roman" w:hAnsi="Times New Roman" w:cs="Times New Roman"/>
          <w:kern w:val="0"/>
          <w:lang w:eastAsia="zh-CN"/>
          <w14:ligatures w14:val="none"/>
        </w:rPr>
        <w:t xml:space="preserve">that an individual's intention to engage in a specific </w:t>
      </w:r>
      <w:r w:rsidR="00DB77F0" w:rsidRPr="00D85537">
        <w:rPr>
          <w:rFonts w:ascii="Times New Roman" w:eastAsia="Times New Roman" w:hAnsi="Times New Roman" w:cs="Times New Roman"/>
          <w:kern w:val="0"/>
          <w:lang w:eastAsia="zh-CN"/>
          <w14:ligatures w14:val="none"/>
        </w:rPr>
        <w:t>behaviour</w:t>
      </w:r>
      <w:r w:rsidRPr="00D85537">
        <w:rPr>
          <w:rFonts w:ascii="Times New Roman" w:eastAsia="Times New Roman" w:hAnsi="Times New Roman" w:cs="Times New Roman"/>
          <w:kern w:val="0"/>
          <w:lang w:eastAsia="zh-CN"/>
          <w14:ligatures w14:val="none"/>
        </w:rPr>
        <w:t xml:space="preserve"> is influenced by three pivotal factors: attitudes towards the </w:t>
      </w:r>
      <w:r w:rsidR="002504ED" w:rsidRPr="00D85537">
        <w:rPr>
          <w:rFonts w:ascii="Times New Roman" w:eastAsia="Times New Roman" w:hAnsi="Times New Roman" w:cs="Times New Roman"/>
          <w:kern w:val="0"/>
          <w:lang w:eastAsia="zh-CN"/>
          <w14:ligatures w14:val="none"/>
        </w:rPr>
        <w:t>behaviour</w:t>
      </w:r>
      <w:r w:rsidRPr="00D85537">
        <w:rPr>
          <w:rFonts w:ascii="Times New Roman" w:eastAsia="Times New Roman" w:hAnsi="Times New Roman" w:cs="Times New Roman"/>
          <w:kern w:val="0"/>
          <w:lang w:eastAsia="zh-CN"/>
          <w14:ligatures w14:val="none"/>
        </w:rPr>
        <w:t xml:space="preserve">, subjective norms, and perceived </w:t>
      </w:r>
      <w:r w:rsidR="002504ED" w:rsidRPr="00D85537">
        <w:rPr>
          <w:rFonts w:ascii="Times New Roman" w:eastAsia="Times New Roman" w:hAnsi="Times New Roman" w:cs="Times New Roman"/>
          <w:kern w:val="0"/>
          <w:lang w:eastAsia="zh-CN"/>
          <w14:ligatures w14:val="none"/>
        </w:rPr>
        <w:t>behavioural</w:t>
      </w:r>
      <w:r w:rsidRPr="00D85537">
        <w:rPr>
          <w:rFonts w:ascii="Times New Roman" w:eastAsia="Times New Roman" w:hAnsi="Times New Roman" w:cs="Times New Roman"/>
          <w:kern w:val="0"/>
          <w:lang w:eastAsia="zh-CN"/>
          <w14:ligatures w14:val="none"/>
        </w:rPr>
        <w:t xml:space="preserve"> control. This section will explore the theoretical underpinnings of TPB, illustrating how these elements collectively shape an individual's intentions to buy green beauty products and their subsequent actions.</w:t>
      </w:r>
    </w:p>
    <w:p w14:paraId="73428DB6" w14:textId="77777777" w:rsidR="00CB2652" w:rsidRPr="00CB2652" w:rsidRDefault="00CB2652" w:rsidP="00CB2652">
      <w:pPr>
        <w:spacing w:after="0" w:line="360" w:lineRule="auto"/>
        <w:jc w:val="both"/>
        <w:outlineLvl w:val="2"/>
        <w:rPr>
          <w:rFonts w:ascii="Times New Roman" w:hAnsi="Times New Roman" w:cs="Times New Roman"/>
        </w:rPr>
      </w:pPr>
    </w:p>
    <w:p w14:paraId="640CADB8" w14:textId="77777777" w:rsidR="00CB2652" w:rsidRDefault="00D41D1C" w:rsidP="00CB2652">
      <w:pPr>
        <w:spacing w:after="0" w:line="360" w:lineRule="auto"/>
        <w:jc w:val="both"/>
        <w:outlineLvl w:val="2"/>
        <w:rPr>
          <w:rFonts w:ascii="Times New Roman" w:eastAsia="Times New Roman" w:hAnsi="Times New Roman" w:cs="Times New Roman"/>
          <w:b/>
          <w:bCs/>
          <w:kern w:val="0"/>
          <w:lang w:eastAsia="zh-CN"/>
          <w14:ligatures w14:val="none"/>
        </w:rPr>
      </w:pPr>
      <w:r w:rsidRPr="00AC1F1D">
        <w:rPr>
          <w:rFonts w:ascii="Times New Roman" w:eastAsia="Times New Roman" w:hAnsi="Times New Roman" w:cs="Times New Roman"/>
          <w:b/>
          <w:bCs/>
          <w:kern w:val="0"/>
          <w:lang w:eastAsia="zh-CN"/>
          <w14:ligatures w14:val="none"/>
        </w:rPr>
        <w:t>2.1.</w:t>
      </w:r>
      <w:proofErr w:type="gramStart"/>
      <w:r w:rsidR="00141134" w:rsidRPr="00AC1F1D">
        <w:rPr>
          <w:rFonts w:ascii="Times New Roman" w:eastAsia="Times New Roman" w:hAnsi="Times New Roman" w:cs="Times New Roman"/>
          <w:b/>
          <w:bCs/>
          <w:kern w:val="0"/>
          <w:lang w:eastAsia="zh-CN"/>
          <w14:ligatures w14:val="none"/>
        </w:rPr>
        <w:t>1.</w:t>
      </w:r>
      <w:proofErr w:type="spellStart"/>
      <w:r w:rsidR="000D55FE" w:rsidRPr="00AC1F1D">
        <w:rPr>
          <w:rFonts w:ascii="Times New Roman" w:eastAsia="Times New Roman" w:hAnsi="Times New Roman" w:cs="Times New Roman"/>
          <w:b/>
          <w:bCs/>
          <w:kern w:val="0"/>
          <w:lang w:eastAsia="zh-CN"/>
          <w14:ligatures w14:val="none"/>
        </w:rPr>
        <w:t>a</w:t>
      </w:r>
      <w:proofErr w:type="spellEnd"/>
      <w:proofErr w:type="gramEnd"/>
      <w:r w:rsidR="00960DE3" w:rsidRPr="00AC1F1D">
        <w:rPr>
          <w:rFonts w:ascii="Times New Roman" w:eastAsia="Times New Roman" w:hAnsi="Times New Roman" w:cs="Times New Roman"/>
          <w:b/>
          <w:bCs/>
          <w:kern w:val="0"/>
          <w:lang w:eastAsia="zh-CN"/>
          <w14:ligatures w14:val="none"/>
        </w:rPr>
        <w:tab/>
      </w:r>
      <w:r w:rsidR="00153386" w:rsidRPr="00AC1F1D">
        <w:rPr>
          <w:rFonts w:ascii="Times New Roman" w:eastAsia="Times New Roman" w:hAnsi="Times New Roman" w:cs="Times New Roman"/>
          <w:b/>
          <w:bCs/>
          <w:kern w:val="0"/>
          <w:lang w:eastAsia="zh-CN"/>
          <w14:ligatures w14:val="none"/>
        </w:rPr>
        <w:t>Attitude towards Green Beauty Products</w:t>
      </w:r>
    </w:p>
    <w:p w14:paraId="7783D2F8" w14:textId="499D5C56" w:rsidR="00CB2652" w:rsidRPr="00500D02" w:rsidRDefault="00C51EDC" w:rsidP="00CB2652">
      <w:pPr>
        <w:spacing w:after="0" w:line="360" w:lineRule="auto"/>
        <w:jc w:val="both"/>
        <w:outlineLvl w:val="2"/>
        <w:rPr>
          <w:rFonts w:ascii="Times New Roman" w:eastAsia="Times New Roman" w:hAnsi="Times New Roman" w:cs="Times New Roman"/>
          <w:b/>
          <w:bCs/>
          <w:kern w:val="0"/>
          <w:lang w:eastAsia="zh-CN"/>
          <w14:ligatures w14:val="none"/>
        </w:rPr>
      </w:pPr>
      <w:r w:rsidRPr="00C51EDC">
        <w:rPr>
          <w:rFonts w:ascii="Times New Roman" w:eastAsia="Times New Roman" w:hAnsi="Times New Roman" w:cs="Times New Roman"/>
          <w:kern w:val="0"/>
          <w:lang w:eastAsia="zh-CN"/>
          <w14:ligatures w14:val="none"/>
        </w:rPr>
        <w:t xml:space="preserve">Attitude represents the degree to which a person has a </w:t>
      </w:r>
      <w:r w:rsidR="0017381B" w:rsidRPr="00C51EDC">
        <w:rPr>
          <w:rFonts w:ascii="Times New Roman" w:eastAsia="Times New Roman" w:hAnsi="Times New Roman" w:cs="Times New Roman"/>
          <w:kern w:val="0"/>
          <w:lang w:eastAsia="zh-CN"/>
          <w14:ligatures w14:val="none"/>
        </w:rPr>
        <w:t>favourable</w:t>
      </w:r>
      <w:r w:rsidRPr="00C51EDC">
        <w:rPr>
          <w:rFonts w:ascii="Times New Roman" w:eastAsia="Times New Roman" w:hAnsi="Times New Roman" w:cs="Times New Roman"/>
          <w:kern w:val="0"/>
          <w:lang w:eastAsia="zh-CN"/>
          <w14:ligatures w14:val="none"/>
        </w:rPr>
        <w:t xml:space="preserve"> or </w:t>
      </w:r>
      <w:r w:rsidR="0017381B" w:rsidRPr="00C51EDC">
        <w:rPr>
          <w:rFonts w:ascii="Times New Roman" w:eastAsia="Times New Roman" w:hAnsi="Times New Roman" w:cs="Times New Roman"/>
          <w:kern w:val="0"/>
          <w:lang w:eastAsia="zh-CN"/>
          <w14:ligatures w14:val="none"/>
        </w:rPr>
        <w:t>unfavourable</w:t>
      </w:r>
      <w:r w:rsidRPr="00C51EDC">
        <w:rPr>
          <w:rFonts w:ascii="Times New Roman" w:eastAsia="Times New Roman" w:hAnsi="Times New Roman" w:cs="Times New Roman"/>
          <w:kern w:val="0"/>
          <w:lang w:eastAsia="zh-CN"/>
          <w14:ligatures w14:val="none"/>
        </w:rPr>
        <w:t xml:space="preserve"> evaluation of the </w:t>
      </w:r>
      <w:r w:rsidR="0017381B" w:rsidRPr="00C51EDC">
        <w:rPr>
          <w:rFonts w:ascii="Times New Roman" w:eastAsia="Times New Roman" w:hAnsi="Times New Roman" w:cs="Times New Roman"/>
          <w:kern w:val="0"/>
          <w:lang w:eastAsia="zh-CN"/>
          <w14:ligatures w14:val="none"/>
        </w:rPr>
        <w:t>behaviour</w:t>
      </w:r>
      <w:r w:rsidRPr="00C51EDC">
        <w:rPr>
          <w:rFonts w:ascii="Times New Roman" w:eastAsia="Times New Roman" w:hAnsi="Times New Roman" w:cs="Times New Roman"/>
          <w:kern w:val="0"/>
          <w:lang w:eastAsia="zh-CN"/>
          <w14:ligatures w14:val="none"/>
        </w:rPr>
        <w:t xml:space="preserve"> in question</w:t>
      </w:r>
      <w:r w:rsidR="00A06E56">
        <w:rPr>
          <w:rFonts w:ascii="Times New Roman" w:eastAsia="Times New Roman" w:hAnsi="Times New Roman" w:cs="Times New Roman"/>
          <w:kern w:val="0"/>
          <w:lang w:eastAsia="zh-CN"/>
          <w14:ligatures w14:val="none"/>
        </w:rPr>
        <w:t xml:space="preserve"> </w:t>
      </w:r>
      <w:r w:rsidR="00A534A4">
        <w:rPr>
          <w:rFonts w:ascii="Times New Roman" w:eastAsia="Times New Roman" w:hAnsi="Times New Roman" w:cs="Times New Roman"/>
          <w:kern w:val="0"/>
          <w:lang w:eastAsia="zh-CN"/>
          <w14:ligatures w14:val="none"/>
        </w:rPr>
        <w:t>(</w:t>
      </w:r>
      <w:proofErr w:type="spellStart"/>
      <w:r w:rsidR="00A534A4" w:rsidRPr="00A534A4">
        <w:rPr>
          <w:rFonts w:ascii="Times New Roman" w:eastAsia="Times New Roman" w:hAnsi="Times New Roman" w:cs="Times New Roman"/>
          <w:kern w:val="0"/>
          <w:lang w:eastAsia="zh-CN"/>
          <w14:ligatures w14:val="none"/>
        </w:rPr>
        <w:t>Lupindo</w:t>
      </w:r>
      <w:proofErr w:type="spellEnd"/>
      <w:r w:rsidR="00A534A4" w:rsidRPr="00A534A4">
        <w:rPr>
          <w:rFonts w:ascii="Times New Roman" w:eastAsia="Times New Roman" w:hAnsi="Times New Roman" w:cs="Times New Roman"/>
          <w:kern w:val="0"/>
          <w:lang w:eastAsia="zh-CN"/>
          <w14:ligatures w14:val="none"/>
        </w:rPr>
        <w:t xml:space="preserve">, </w:t>
      </w:r>
      <w:proofErr w:type="spellStart"/>
      <w:r w:rsidR="00A534A4" w:rsidRPr="00A534A4">
        <w:rPr>
          <w:rFonts w:ascii="Times New Roman" w:eastAsia="Times New Roman" w:hAnsi="Times New Roman" w:cs="Times New Roman"/>
          <w:kern w:val="0"/>
          <w:lang w:eastAsia="zh-CN"/>
          <w14:ligatures w14:val="none"/>
        </w:rPr>
        <w:t>Madinga</w:t>
      </w:r>
      <w:proofErr w:type="spellEnd"/>
      <w:r w:rsidR="00A534A4">
        <w:rPr>
          <w:rFonts w:ascii="Times New Roman" w:eastAsia="Times New Roman" w:hAnsi="Times New Roman" w:cs="Times New Roman"/>
          <w:kern w:val="0"/>
          <w:lang w:eastAsia="zh-CN"/>
          <w14:ligatures w14:val="none"/>
        </w:rPr>
        <w:t xml:space="preserve"> </w:t>
      </w:r>
      <w:r w:rsidR="00A534A4" w:rsidRPr="00A534A4">
        <w:rPr>
          <w:rFonts w:ascii="Times New Roman" w:eastAsia="Times New Roman" w:hAnsi="Times New Roman" w:cs="Times New Roman"/>
          <w:kern w:val="0"/>
          <w:lang w:eastAsia="zh-CN"/>
          <w14:ligatures w14:val="none"/>
        </w:rPr>
        <w:t>&amp; Dlamini</w:t>
      </w:r>
      <w:r w:rsidR="00A534A4">
        <w:rPr>
          <w:rFonts w:ascii="Times New Roman" w:eastAsia="Times New Roman" w:hAnsi="Times New Roman" w:cs="Times New Roman"/>
          <w:kern w:val="0"/>
          <w:lang w:eastAsia="zh-CN"/>
          <w14:ligatures w14:val="none"/>
        </w:rPr>
        <w:t xml:space="preserve">, </w:t>
      </w:r>
      <w:r w:rsidR="00A534A4" w:rsidRPr="00A534A4">
        <w:rPr>
          <w:rFonts w:ascii="Times New Roman" w:eastAsia="Times New Roman" w:hAnsi="Times New Roman" w:cs="Times New Roman"/>
          <w:kern w:val="0"/>
          <w:lang w:eastAsia="zh-CN"/>
          <w14:ligatures w14:val="none"/>
        </w:rPr>
        <w:t>2024)</w:t>
      </w:r>
      <w:r w:rsidRPr="00C51EDC">
        <w:rPr>
          <w:rFonts w:ascii="Times New Roman" w:eastAsia="Times New Roman" w:hAnsi="Times New Roman" w:cs="Times New Roman"/>
          <w:kern w:val="0"/>
          <w:lang w:eastAsia="zh-CN"/>
          <w14:ligatures w14:val="none"/>
        </w:rPr>
        <w:t xml:space="preserve">. In the context of green beauty products, it encompasses consumers' beliefs about the benefits and value of using such products (Limbu &amp; Ahamed, 2023). These attitudes are influenced by consumers' perceptions of the environmental, ethical, and health benefits associated with these products. Research has shown that positive attitudes towards green beauty are often driven by increased awareness of sustainability and ethical production practices. </w:t>
      </w:r>
      <w:r w:rsidR="00F30A4E" w:rsidRPr="00D52DE5">
        <w:rPr>
          <w:rFonts w:ascii="Times New Roman" w:eastAsia="Times New Roman" w:hAnsi="Times New Roman" w:cs="Times New Roman"/>
          <w:kern w:val="0"/>
          <w:lang w:eastAsia="zh-CN"/>
          <w14:ligatures w14:val="none"/>
        </w:rPr>
        <w:t xml:space="preserve">Additionally, </w:t>
      </w:r>
      <w:r w:rsidRPr="00C51EDC">
        <w:rPr>
          <w:rFonts w:ascii="Times New Roman" w:eastAsia="Times New Roman" w:hAnsi="Times New Roman" w:cs="Times New Roman"/>
          <w:kern w:val="0"/>
          <w:lang w:eastAsia="zh-CN"/>
          <w14:ligatures w14:val="none"/>
        </w:rPr>
        <w:t>aesthetic appeal and product efficacy also play significant roles in shaping these attitudes</w:t>
      </w:r>
      <w:r w:rsidR="00197286">
        <w:rPr>
          <w:rFonts w:ascii="Times New Roman" w:eastAsia="Times New Roman" w:hAnsi="Times New Roman" w:cs="Times New Roman"/>
          <w:kern w:val="0"/>
          <w:lang w:eastAsia="zh-CN"/>
          <w14:ligatures w14:val="none"/>
        </w:rPr>
        <w:t xml:space="preserve"> </w:t>
      </w:r>
      <w:r w:rsidR="00517FAB">
        <w:rPr>
          <w:rFonts w:ascii="Times New Roman" w:eastAsia="Times New Roman" w:hAnsi="Times New Roman" w:cs="Times New Roman"/>
          <w:kern w:val="0"/>
          <w:lang w:eastAsia="zh-CN"/>
          <w14:ligatures w14:val="none"/>
        </w:rPr>
        <w:t>(</w:t>
      </w:r>
      <w:r w:rsidR="00197286" w:rsidRPr="00636C57">
        <w:rPr>
          <w:rFonts w:ascii="Times New Roman" w:eastAsia="Times New Roman" w:hAnsi="Times New Roman" w:cs="Times New Roman"/>
          <w:kern w:val="0"/>
          <w:lang w:eastAsia="zh-CN"/>
          <w14:ligatures w14:val="none"/>
        </w:rPr>
        <w:t>Lin</w:t>
      </w:r>
      <w:r w:rsidR="00197286">
        <w:rPr>
          <w:rFonts w:ascii="Times New Roman" w:eastAsia="Times New Roman" w:hAnsi="Times New Roman" w:cs="Times New Roman"/>
          <w:kern w:val="0"/>
          <w:lang w:eastAsia="zh-CN"/>
          <w14:ligatures w14:val="none"/>
        </w:rPr>
        <w:t xml:space="preserve"> et al</w:t>
      </w:r>
      <w:r w:rsidR="00197286" w:rsidRPr="00636C57">
        <w:rPr>
          <w:rFonts w:ascii="Times New Roman" w:eastAsia="Times New Roman" w:hAnsi="Times New Roman" w:cs="Times New Roman"/>
          <w:kern w:val="0"/>
          <w:lang w:eastAsia="zh-CN"/>
          <w14:ligatures w14:val="none"/>
        </w:rPr>
        <w:t>.</w:t>
      </w:r>
      <w:r w:rsidR="00D5325B">
        <w:rPr>
          <w:rFonts w:ascii="Times New Roman" w:eastAsia="Times New Roman" w:hAnsi="Times New Roman" w:cs="Times New Roman"/>
          <w:kern w:val="0"/>
          <w:lang w:eastAsia="zh-CN"/>
          <w14:ligatures w14:val="none"/>
        </w:rPr>
        <w:t>,</w:t>
      </w:r>
      <w:r w:rsidR="00197286" w:rsidRPr="00636C57">
        <w:rPr>
          <w:rFonts w:ascii="Times New Roman" w:eastAsia="Times New Roman" w:hAnsi="Times New Roman" w:cs="Times New Roman"/>
          <w:kern w:val="0"/>
          <w:lang w:eastAsia="zh-CN"/>
          <w14:ligatures w14:val="none"/>
        </w:rPr>
        <w:t xml:space="preserve"> 2018)</w:t>
      </w:r>
      <w:r w:rsidRPr="00C51EDC">
        <w:rPr>
          <w:rFonts w:ascii="Times New Roman" w:eastAsia="Times New Roman" w:hAnsi="Times New Roman" w:cs="Times New Roman"/>
          <w:kern w:val="0"/>
          <w:lang w:eastAsia="zh-CN"/>
          <w14:ligatures w14:val="none"/>
        </w:rPr>
        <w:t>.</w:t>
      </w:r>
    </w:p>
    <w:p w14:paraId="1B23DC4E" w14:textId="1270413F" w:rsidR="00153386" w:rsidRPr="00AC1F1D" w:rsidRDefault="00153386" w:rsidP="00CB2652">
      <w:pPr>
        <w:spacing w:after="0" w:line="360" w:lineRule="auto"/>
        <w:jc w:val="both"/>
        <w:outlineLvl w:val="2"/>
        <w:rPr>
          <w:rFonts w:ascii="Times New Roman" w:eastAsia="Times New Roman" w:hAnsi="Times New Roman" w:cs="Times New Roman"/>
          <w:b/>
          <w:bCs/>
          <w:kern w:val="0"/>
          <w:lang w:eastAsia="zh-CN"/>
          <w14:ligatures w14:val="none"/>
        </w:rPr>
      </w:pPr>
      <w:r w:rsidRPr="00AC1F1D">
        <w:rPr>
          <w:rFonts w:ascii="Times New Roman" w:eastAsia="Times New Roman" w:hAnsi="Times New Roman" w:cs="Times New Roman"/>
          <w:b/>
          <w:bCs/>
          <w:kern w:val="0"/>
          <w:lang w:eastAsia="zh-CN"/>
          <w14:ligatures w14:val="none"/>
        </w:rPr>
        <w:t>2.</w:t>
      </w:r>
      <w:r w:rsidR="009A356B" w:rsidRPr="00AC1F1D">
        <w:rPr>
          <w:rFonts w:ascii="Times New Roman" w:eastAsia="Times New Roman" w:hAnsi="Times New Roman" w:cs="Times New Roman"/>
          <w:b/>
          <w:bCs/>
          <w:kern w:val="0"/>
          <w:lang w:eastAsia="zh-CN"/>
          <w14:ligatures w14:val="none"/>
        </w:rPr>
        <w:t>1.</w:t>
      </w:r>
      <w:r w:rsidR="00141134" w:rsidRPr="00AC1F1D">
        <w:rPr>
          <w:rFonts w:ascii="Times New Roman" w:eastAsia="Times New Roman" w:hAnsi="Times New Roman" w:cs="Times New Roman"/>
          <w:b/>
          <w:bCs/>
          <w:kern w:val="0"/>
          <w:lang w:eastAsia="zh-CN"/>
          <w14:ligatures w14:val="none"/>
        </w:rPr>
        <w:t>1.</w:t>
      </w:r>
      <w:r w:rsidRPr="00AC1F1D">
        <w:rPr>
          <w:rFonts w:ascii="Times New Roman" w:eastAsia="Times New Roman" w:hAnsi="Times New Roman" w:cs="Times New Roman"/>
          <w:b/>
          <w:bCs/>
          <w:kern w:val="0"/>
          <w:lang w:eastAsia="zh-CN"/>
          <w14:ligatures w14:val="none"/>
        </w:rPr>
        <w:t>b Construct and Measurement</w:t>
      </w:r>
    </w:p>
    <w:p w14:paraId="2B22FD06" w14:textId="77777777" w:rsidR="00CB2652" w:rsidRDefault="009B6165" w:rsidP="00CB2652">
      <w:pPr>
        <w:spacing w:after="0" w:line="360" w:lineRule="auto"/>
        <w:jc w:val="both"/>
        <w:outlineLvl w:val="2"/>
        <w:rPr>
          <w:rFonts w:ascii="Times New Roman" w:eastAsia="Times New Roman" w:hAnsi="Times New Roman" w:cs="Times New Roman"/>
          <w:kern w:val="0"/>
          <w:lang w:eastAsia="zh-CN"/>
          <w14:ligatures w14:val="none"/>
        </w:rPr>
      </w:pPr>
      <w:r w:rsidRPr="009B6165">
        <w:rPr>
          <w:rFonts w:ascii="Times New Roman" w:eastAsia="Times New Roman" w:hAnsi="Times New Roman" w:cs="Times New Roman"/>
          <w:kern w:val="0"/>
          <w:lang w:eastAsia="zh-CN"/>
          <w14:ligatures w14:val="none"/>
        </w:rPr>
        <w:t>Attitude towards green beauty products can be measured using scales that assess consumers’ perceptions of product attributes such as environmental friendliness, safety, and quality. These items are rated on Likert scales, typically ranging from strongly disagree to strongly agree (Sweeney, Soutar, &amp; Johnson, 1999). This approach helps to gauge the level of agreement with statements about green beauty products (</w:t>
      </w:r>
      <w:proofErr w:type="spellStart"/>
      <w:r w:rsidRPr="009B6165">
        <w:rPr>
          <w:rFonts w:ascii="Times New Roman" w:eastAsia="Times New Roman" w:hAnsi="Times New Roman" w:cs="Times New Roman"/>
          <w:kern w:val="0"/>
          <w:lang w:eastAsia="zh-CN"/>
          <w14:ligatures w14:val="none"/>
        </w:rPr>
        <w:t>Alwitt</w:t>
      </w:r>
      <w:proofErr w:type="spellEnd"/>
      <w:r w:rsidRPr="009B6165">
        <w:rPr>
          <w:rFonts w:ascii="Times New Roman" w:eastAsia="Times New Roman" w:hAnsi="Times New Roman" w:cs="Times New Roman"/>
          <w:kern w:val="0"/>
          <w:lang w:eastAsia="zh-CN"/>
          <w14:ligatures w14:val="none"/>
        </w:rPr>
        <w:t xml:space="preserve"> &amp; Pitts, 1996; Lin, Yang, Hanifah, &amp; Iqbal, 2018).</w:t>
      </w:r>
    </w:p>
    <w:p w14:paraId="6DABCF0F" w14:textId="77777777" w:rsidR="00CB2652" w:rsidRDefault="00CB2652" w:rsidP="00CB2652">
      <w:pPr>
        <w:spacing w:after="0" w:line="360" w:lineRule="auto"/>
        <w:jc w:val="both"/>
        <w:outlineLvl w:val="2"/>
        <w:rPr>
          <w:rFonts w:ascii="Times New Roman" w:eastAsia="Times New Roman" w:hAnsi="Times New Roman" w:cs="Times New Roman"/>
          <w:kern w:val="0"/>
          <w:lang w:eastAsia="zh-CN"/>
          <w14:ligatures w14:val="none"/>
        </w:rPr>
      </w:pPr>
    </w:p>
    <w:p w14:paraId="31AEACE4" w14:textId="77777777" w:rsidR="00CB2652" w:rsidRDefault="00153386" w:rsidP="00CB2652">
      <w:pPr>
        <w:spacing w:after="0" w:line="360" w:lineRule="auto"/>
        <w:jc w:val="both"/>
        <w:outlineLvl w:val="2"/>
        <w:rPr>
          <w:rFonts w:ascii="Times New Roman" w:eastAsia="Times New Roman" w:hAnsi="Times New Roman" w:cs="Times New Roman"/>
          <w:kern w:val="0"/>
          <w:lang w:eastAsia="zh-CN"/>
          <w14:ligatures w14:val="none"/>
        </w:rPr>
      </w:pPr>
      <w:r w:rsidRPr="00AC1F1D">
        <w:rPr>
          <w:rFonts w:ascii="Times New Roman" w:eastAsia="Times New Roman" w:hAnsi="Times New Roman" w:cs="Times New Roman"/>
          <w:b/>
          <w:bCs/>
          <w:kern w:val="0"/>
          <w:lang w:eastAsia="zh-CN"/>
          <w14:ligatures w14:val="none"/>
        </w:rPr>
        <w:t>2.</w:t>
      </w:r>
      <w:r w:rsidR="00960DE3" w:rsidRPr="00AC1F1D">
        <w:rPr>
          <w:rFonts w:ascii="Times New Roman" w:eastAsia="Times New Roman" w:hAnsi="Times New Roman" w:cs="Times New Roman"/>
          <w:b/>
          <w:bCs/>
          <w:kern w:val="0"/>
          <w:lang w:eastAsia="zh-CN"/>
          <w14:ligatures w14:val="none"/>
        </w:rPr>
        <w:t>1.2.a</w:t>
      </w:r>
      <w:r w:rsidRPr="00AC1F1D">
        <w:rPr>
          <w:rFonts w:ascii="Times New Roman" w:eastAsia="Times New Roman" w:hAnsi="Times New Roman" w:cs="Times New Roman"/>
          <w:b/>
          <w:bCs/>
          <w:kern w:val="0"/>
          <w:lang w:eastAsia="zh-CN"/>
          <w14:ligatures w14:val="none"/>
        </w:rPr>
        <w:t xml:space="preserve"> Subjective Norms</w:t>
      </w:r>
    </w:p>
    <w:p w14:paraId="3B1DEF38" w14:textId="77777777" w:rsidR="00CB2652" w:rsidRDefault="0069487E" w:rsidP="00CB2652">
      <w:pPr>
        <w:spacing w:after="0" w:line="360" w:lineRule="auto"/>
        <w:jc w:val="both"/>
        <w:outlineLvl w:val="2"/>
        <w:rPr>
          <w:rFonts w:ascii="Times New Roman" w:eastAsia="Times New Roman" w:hAnsi="Times New Roman" w:cs="Times New Roman"/>
          <w:kern w:val="0"/>
          <w:lang w:eastAsia="zh-CN"/>
          <w14:ligatures w14:val="none"/>
        </w:rPr>
      </w:pPr>
      <w:r w:rsidRPr="0069487E">
        <w:rPr>
          <w:rFonts w:ascii="Times New Roman" w:eastAsia="Times New Roman" w:hAnsi="Times New Roman" w:cs="Times New Roman"/>
          <w:kern w:val="0"/>
          <w:lang w:eastAsia="zh-CN"/>
          <w14:ligatures w14:val="none"/>
        </w:rPr>
        <w:t xml:space="preserve">Subjective norms refer to the perceived social pressure to perform or not perform a particular behaviour (Fishbein &amp; Ajzen, 1975). These norms are shaped by the expectations of significant others, such as family, friends, and societal trends (Tarkiainen &amp; Sundqvist, 2005). Subjective norms play a crucial role in shaping purchase intentions for green beauty products, as evidenced by studies exploring the influence of social networks and cultural trends (Lee, 2008; </w:t>
      </w:r>
      <w:proofErr w:type="spellStart"/>
      <w:r w:rsidRPr="0069487E">
        <w:rPr>
          <w:rFonts w:ascii="Times New Roman" w:eastAsia="Times New Roman" w:hAnsi="Times New Roman" w:cs="Times New Roman"/>
          <w:kern w:val="0"/>
          <w:lang w:eastAsia="zh-CN"/>
          <w14:ligatures w14:val="none"/>
        </w:rPr>
        <w:t>Lupindo</w:t>
      </w:r>
      <w:proofErr w:type="spellEnd"/>
      <w:r w:rsidRPr="0069487E">
        <w:rPr>
          <w:rFonts w:ascii="Times New Roman" w:eastAsia="Times New Roman" w:hAnsi="Times New Roman" w:cs="Times New Roman"/>
          <w:kern w:val="0"/>
          <w:lang w:eastAsia="zh-CN"/>
          <w14:ligatures w14:val="none"/>
        </w:rPr>
        <w:t xml:space="preserve">, </w:t>
      </w:r>
      <w:proofErr w:type="spellStart"/>
      <w:r w:rsidRPr="0069487E">
        <w:rPr>
          <w:rFonts w:ascii="Times New Roman" w:eastAsia="Times New Roman" w:hAnsi="Times New Roman" w:cs="Times New Roman"/>
          <w:kern w:val="0"/>
          <w:lang w:eastAsia="zh-CN"/>
          <w14:ligatures w14:val="none"/>
        </w:rPr>
        <w:t>Madinga</w:t>
      </w:r>
      <w:proofErr w:type="spellEnd"/>
      <w:r w:rsidRPr="0069487E">
        <w:rPr>
          <w:rFonts w:ascii="Times New Roman" w:eastAsia="Times New Roman" w:hAnsi="Times New Roman" w:cs="Times New Roman"/>
          <w:kern w:val="0"/>
          <w:lang w:eastAsia="zh-CN"/>
          <w14:ligatures w14:val="none"/>
        </w:rPr>
        <w:t>, &amp; Dlamini, 2024). Research indicates that individuals are more likely to engage in sustainable behaviours, such as purchasing green beauty products, when they believe that significant others value and support these actions (Tarkiainen &amp; Sundqvist, 2005).</w:t>
      </w:r>
    </w:p>
    <w:p w14:paraId="6A249596" w14:textId="77777777" w:rsidR="00CB2652" w:rsidRDefault="00CB2652" w:rsidP="00CB2652">
      <w:pPr>
        <w:spacing w:after="0" w:line="360" w:lineRule="auto"/>
        <w:jc w:val="both"/>
        <w:outlineLvl w:val="2"/>
        <w:rPr>
          <w:rFonts w:ascii="Times New Roman" w:eastAsia="Times New Roman" w:hAnsi="Times New Roman" w:cs="Times New Roman"/>
          <w:kern w:val="0"/>
          <w:lang w:eastAsia="zh-CN"/>
          <w14:ligatures w14:val="none"/>
        </w:rPr>
      </w:pPr>
    </w:p>
    <w:p w14:paraId="6F92718C" w14:textId="77777777" w:rsidR="00CB2652" w:rsidRDefault="00153386" w:rsidP="00CB2652">
      <w:pPr>
        <w:spacing w:after="0" w:line="360" w:lineRule="auto"/>
        <w:jc w:val="both"/>
        <w:outlineLvl w:val="2"/>
        <w:rPr>
          <w:rFonts w:ascii="Times New Roman" w:eastAsia="Times New Roman" w:hAnsi="Times New Roman" w:cs="Times New Roman"/>
          <w:kern w:val="0"/>
          <w:lang w:eastAsia="zh-CN"/>
          <w14:ligatures w14:val="none"/>
        </w:rPr>
      </w:pPr>
      <w:r w:rsidRPr="00AC1F1D">
        <w:rPr>
          <w:rFonts w:ascii="Times New Roman" w:eastAsia="Times New Roman" w:hAnsi="Times New Roman" w:cs="Times New Roman"/>
          <w:b/>
          <w:bCs/>
          <w:kern w:val="0"/>
          <w:lang w:eastAsia="zh-CN"/>
          <w14:ligatures w14:val="none"/>
        </w:rPr>
        <w:t>2.</w:t>
      </w:r>
      <w:r w:rsidR="001A630C" w:rsidRPr="00AC1F1D">
        <w:rPr>
          <w:rFonts w:ascii="Times New Roman" w:eastAsia="Times New Roman" w:hAnsi="Times New Roman" w:cs="Times New Roman"/>
          <w:b/>
          <w:bCs/>
          <w:kern w:val="0"/>
          <w:lang w:eastAsia="zh-CN"/>
          <w14:ligatures w14:val="none"/>
        </w:rPr>
        <w:t xml:space="preserve">1.2.b </w:t>
      </w:r>
      <w:r w:rsidRPr="00AC1F1D">
        <w:rPr>
          <w:rFonts w:ascii="Times New Roman" w:eastAsia="Times New Roman" w:hAnsi="Times New Roman" w:cs="Times New Roman"/>
          <w:b/>
          <w:bCs/>
          <w:kern w:val="0"/>
          <w:lang w:eastAsia="zh-CN"/>
          <w14:ligatures w14:val="none"/>
        </w:rPr>
        <w:t>Construct and Measurement</w:t>
      </w:r>
    </w:p>
    <w:p w14:paraId="3D0150E7" w14:textId="77777777" w:rsidR="00CB2652" w:rsidRDefault="0093312D" w:rsidP="00CB2652">
      <w:pPr>
        <w:spacing w:after="0" w:line="360" w:lineRule="auto"/>
        <w:jc w:val="both"/>
        <w:outlineLvl w:val="2"/>
        <w:rPr>
          <w:rFonts w:ascii="Times New Roman" w:eastAsia="Times New Roman" w:hAnsi="Times New Roman" w:cs="Times New Roman"/>
          <w:kern w:val="0"/>
          <w:lang w:eastAsia="zh-CN"/>
          <w14:ligatures w14:val="none"/>
        </w:rPr>
      </w:pPr>
      <w:r w:rsidRPr="0093312D">
        <w:rPr>
          <w:rFonts w:ascii="Times New Roman" w:eastAsia="Times New Roman" w:hAnsi="Times New Roman" w:cs="Times New Roman"/>
          <w:kern w:val="0"/>
          <w:lang w:eastAsia="zh-CN"/>
          <w14:ligatures w14:val="none"/>
        </w:rPr>
        <w:t>Subjective norms are typically measured through items that ask respondents to rate the extent to which people important to them believe they should or should not engage in the behaviour (Xu et al., 2022). Additionally, these norms can be assessed by measuring the perceived social pressure from their social circle to purchase green beauty products (Gupta, 2021). The survey statements are rated on Likert scales to quantify the influence of social norms (Limbu &amp; Ahamed, 2023).</w:t>
      </w:r>
    </w:p>
    <w:p w14:paraId="14217B0D" w14:textId="77777777" w:rsidR="00CB2652" w:rsidRDefault="00CB2652" w:rsidP="00CB2652">
      <w:pPr>
        <w:spacing w:after="0" w:line="360" w:lineRule="auto"/>
        <w:jc w:val="both"/>
        <w:outlineLvl w:val="2"/>
        <w:rPr>
          <w:rFonts w:ascii="Times New Roman" w:eastAsia="Times New Roman" w:hAnsi="Times New Roman" w:cs="Times New Roman"/>
          <w:kern w:val="0"/>
          <w:lang w:eastAsia="zh-CN"/>
          <w14:ligatures w14:val="none"/>
        </w:rPr>
      </w:pPr>
    </w:p>
    <w:p w14:paraId="6F258AB7" w14:textId="77777777" w:rsidR="00CB2652" w:rsidRDefault="00153386" w:rsidP="00CB2652">
      <w:pPr>
        <w:spacing w:after="0" w:line="360" w:lineRule="auto"/>
        <w:jc w:val="both"/>
        <w:outlineLvl w:val="2"/>
        <w:rPr>
          <w:rFonts w:ascii="Times New Roman" w:eastAsia="Times New Roman" w:hAnsi="Times New Roman" w:cs="Times New Roman"/>
          <w:kern w:val="0"/>
          <w:lang w:eastAsia="zh-CN"/>
          <w14:ligatures w14:val="none"/>
        </w:rPr>
      </w:pPr>
      <w:r w:rsidRPr="00AC1F1D">
        <w:rPr>
          <w:rFonts w:ascii="Times New Roman" w:eastAsia="Times New Roman" w:hAnsi="Times New Roman" w:cs="Times New Roman"/>
          <w:b/>
          <w:bCs/>
          <w:kern w:val="0"/>
          <w:lang w:eastAsia="zh-CN"/>
          <w14:ligatures w14:val="none"/>
        </w:rPr>
        <w:t>2.</w:t>
      </w:r>
      <w:r w:rsidR="006A118B" w:rsidRPr="00AC1F1D">
        <w:rPr>
          <w:rFonts w:ascii="Times New Roman" w:eastAsia="Times New Roman" w:hAnsi="Times New Roman" w:cs="Times New Roman"/>
          <w:b/>
          <w:bCs/>
          <w:kern w:val="0"/>
          <w:lang w:eastAsia="zh-CN"/>
          <w14:ligatures w14:val="none"/>
        </w:rPr>
        <w:t>1.3.a</w:t>
      </w:r>
      <w:r w:rsidRPr="00AC1F1D">
        <w:rPr>
          <w:rFonts w:ascii="Times New Roman" w:eastAsia="Times New Roman" w:hAnsi="Times New Roman" w:cs="Times New Roman"/>
          <w:b/>
          <w:bCs/>
          <w:kern w:val="0"/>
          <w:lang w:eastAsia="zh-CN"/>
          <w14:ligatures w14:val="none"/>
        </w:rPr>
        <w:t xml:space="preserve"> Perceived Behavioural Control</w:t>
      </w:r>
    </w:p>
    <w:p w14:paraId="5D86B88E" w14:textId="77777777" w:rsidR="00CB2652" w:rsidRDefault="00B540B4" w:rsidP="00CB2652">
      <w:pPr>
        <w:spacing w:after="0" w:line="360" w:lineRule="auto"/>
        <w:jc w:val="both"/>
        <w:outlineLvl w:val="2"/>
        <w:rPr>
          <w:rFonts w:ascii="Times New Roman" w:eastAsia="Times New Roman" w:hAnsi="Times New Roman" w:cs="Times New Roman"/>
          <w:kern w:val="0"/>
          <w:lang w:eastAsia="zh-CN"/>
          <w14:ligatures w14:val="none"/>
        </w:rPr>
      </w:pPr>
      <w:r w:rsidRPr="00B540B4">
        <w:rPr>
          <w:rFonts w:ascii="Times New Roman" w:eastAsia="Times New Roman" w:hAnsi="Times New Roman" w:cs="Times New Roman"/>
          <w:kern w:val="0"/>
          <w:lang w:eastAsia="zh-CN"/>
          <w14:ligatures w14:val="none"/>
        </w:rPr>
        <w:t>Perceived behavioural control refers to an individual's assessment of their ability to execute a specific behaviour. This includes factors such as the availability of resources, self-efficacy, and situational constraints. Higher levels of perceived control typically correspond with stronger purchase intentions. In the context of green beauty products, this construct encompasses the consumer’s confidence in their ability to access and afford these products. Factors facilitating purchase include positive attitudes towards green products, strong subjective norms, and high self-efficacy (Limbu &amp; Ahamed, 2023). Conversely, factors impeding purchase include perceived high costs, limited availability, and lack of knowledge about the benefits of green beauty products (</w:t>
      </w:r>
      <w:proofErr w:type="spellStart"/>
      <w:r w:rsidRPr="00B540B4">
        <w:rPr>
          <w:rFonts w:ascii="Times New Roman" w:eastAsia="Times New Roman" w:hAnsi="Times New Roman" w:cs="Times New Roman"/>
          <w:kern w:val="0"/>
          <w:lang w:eastAsia="zh-CN"/>
          <w14:ligatures w14:val="none"/>
        </w:rPr>
        <w:t>Anchliya</w:t>
      </w:r>
      <w:proofErr w:type="spellEnd"/>
      <w:r w:rsidRPr="00B540B4">
        <w:rPr>
          <w:rFonts w:ascii="Times New Roman" w:eastAsia="Times New Roman" w:hAnsi="Times New Roman" w:cs="Times New Roman"/>
          <w:kern w:val="0"/>
          <w:lang w:eastAsia="zh-CN"/>
          <w14:ligatures w14:val="none"/>
        </w:rPr>
        <w:t xml:space="preserve"> et al., 2023).</w:t>
      </w:r>
    </w:p>
    <w:p w14:paraId="3806EE3B" w14:textId="77777777" w:rsidR="00CB2652" w:rsidRDefault="00CB2652" w:rsidP="00CB2652">
      <w:pPr>
        <w:spacing w:after="0" w:line="360" w:lineRule="auto"/>
        <w:jc w:val="both"/>
        <w:outlineLvl w:val="2"/>
        <w:rPr>
          <w:rFonts w:ascii="Times New Roman" w:eastAsia="Times New Roman" w:hAnsi="Times New Roman" w:cs="Times New Roman"/>
          <w:kern w:val="0"/>
          <w:lang w:eastAsia="zh-CN"/>
          <w14:ligatures w14:val="none"/>
        </w:rPr>
      </w:pPr>
    </w:p>
    <w:p w14:paraId="2EA22B07" w14:textId="77777777" w:rsidR="00CB2652" w:rsidRDefault="00153386" w:rsidP="00CB2652">
      <w:pPr>
        <w:spacing w:after="0" w:line="360" w:lineRule="auto"/>
        <w:jc w:val="both"/>
        <w:outlineLvl w:val="2"/>
        <w:rPr>
          <w:rFonts w:ascii="Times New Roman" w:eastAsia="Times New Roman" w:hAnsi="Times New Roman" w:cs="Times New Roman"/>
          <w:kern w:val="0"/>
          <w:lang w:eastAsia="zh-CN"/>
          <w14:ligatures w14:val="none"/>
        </w:rPr>
      </w:pPr>
      <w:r w:rsidRPr="00AC1F1D">
        <w:rPr>
          <w:rFonts w:ascii="Times New Roman" w:eastAsia="Times New Roman" w:hAnsi="Times New Roman" w:cs="Times New Roman"/>
          <w:b/>
          <w:bCs/>
          <w:kern w:val="0"/>
          <w:lang w:eastAsia="zh-CN"/>
          <w14:ligatures w14:val="none"/>
        </w:rPr>
        <w:t>2.</w:t>
      </w:r>
      <w:r w:rsidR="00B86C6D" w:rsidRPr="00AC1F1D">
        <w:rPr>
          <w:rFonts w:ascii="Times New Roman" w:eastAsia="Times New Roman" w:hAnsi="Times New Roman" w:cs="Times New Roman"/>
          <w:b/>
          <w:bCs/>
          <w:kern w:val="0"/>
          <w:lang w:eastAsia="zh-CN"/>
          <w14:ligatures w14:val="none"/>
        </w:rPr>
        <w:t xml:space="preserve">1.3.b </w:t>
      </w:r>
      <w:r w:rsidRPr="00AC1F1D">
        <w:rPr>
          <w:rFonts w:ascii="Times New Roman" w:eastAsia="Times New Roman" w:hAnsi="Times New Roman" w:cs="Times New Roman"/>
          <w:b/>
          <w:bCs/>
          <w:kern w:val="0"/>
          <w:lang w:eastAsia="zh-CN"/>
          <w14:ligatures w14:val="none"/>
        </w:rPr>
        <w:t>Construct and Measurement</w:t>
      </w:r>
    </w:p>
    <w:p w14:paraId="2B69C1DE" w14:textId="77777777" w:rsidR="00CB2652" w:rsidRDefault="00B3001A" w:rsidP="00CB2652">
      <w:pPr>
        <w:spacing w:after="0" w:line="360" w:lineRule="auto"/>
        <w:jc w:val="both"/>
        <w:outlineLvl w:val="2"/>
        <w:rPr>
          <w:rFonts w:ascii="Times New Roman" w:eastAsia="Times New Roman" w:hAnsi="Times New Roman" w:cs="Times New Roman"/>
          <w:kern w:val="0"/>
          <w:lang w:eastAsia="zh-CN"/>
          <w14:ligatures w14:val="none"/>
        </w:rPr>
      </w:pPr>
      <w:r w:rsidRPr="00B3001A">
        <w:rPr>
          <w:rFonts w:ascii="Times New Roman" w:eastAsia="Times New Roman" w:hAnsi="Times New Roman" w:cs="Times New Roman"/>
          <w:kern w:val="0"/>
          <w:lang w:eastAsia="zh-CN"/>
          <w14:ligatures w14:val="none"/>
        </w:rPr>
        <w:t xml:space="preserve">Perceived behavioural control can be evaluated through items that gauge the perceived difficulty or ease of purchasing green beauty products. This includes assessing both internal factors, such as self-efficacy and confidence, and external factors, such as resource availability and situational constraints. Scales for this construct typically incorporate items related to affordability, accessibility, product awareness, and knowledge about the products (Al Mamun et al., 2020; Sharma &amp; </w:t>
      </w:r>
      <w:proofErr w:type="spellStart"/>
      <w:r w:rsidRPr="00B3001A">
        <w:rPr>
          <w:rFonts w:ascii="Times New Roman" w:eastAsia="Times New Roman" w:hAnsi="Times New Roman" w:cs="Times New Roman"/>
          <w:kern w:val="0"/>
          <w:lang w:eastAsia="zh-CN"/>
          <w14:ligatures w14:val="none"/>
        </w:rPr>
        <w:t>Foropon</w:t>
      </w:r>
      <w:proofErr w:type="spellEnd"/>
      <w:r w:rsidRPr="00B3001A">
        <w:rPr>
          <w:rFonts w:ascii="Times New Roman" w:eastAsia="Times New Roman" w:hAnsi="Times New Roman" w:cs="Times New Roman"/>
          <w:kern w:val="0"/>
          <w:lang w:eastAsia="zh-CN"/>
          <w14:ligatures w14:val="none"/>
        </w:rPr>
        <w:t>, 2019).</w:t>
      </w:r>
    </w:p>
    <w:p w14:paraId="78A3E111" w14:textId="77777777" w:rsidR="00CB2652" w:rsidRDefault="00CB2652" w:rsidP="00CB2652">
      <w:pPr>
        <w:spacing w:after="0" w:line="360" w:lineRule="auto"/>
        <w:jc w:val="both"/>
        <w:outlineLvl w:val="2"/>
        <w:rPr>
          <w:rFonts w:ascii="Times New Roman" w:eastAsia="Times New Roman" w:hAnsi="Times New Roman" w:cs="Times New Roman"/>
          <w:kern w:val="0"/>
          <w:lang w:eastAsia="zh-CN"/>
          <w14:ligatures w14:val="none"/>
        </w:rPr>
      </w:pPr>
    </w:p>
    <w:p w14:paraId="44730544" w14:textId="77777777" w:rsidR="00CB2652" w:rsidRDefault="00153386" w:rsidP="00CB2652">
      <w:pPr>
        <w:spacing w:after="0" w:line="360" w:lineRule="auto"/>
        <w:jc w:val="both"/>
        <w:outlineLvl w:val="2"/>
        <w:rPr>
          <w:rFonts w:ascii="Times New Roman" w:eastAsia="Times New Roman" w:hAnsi="Times New Roman" w:cs="Times New Roman"/>
          <w:kern w:val="0"/>
          <w:lang w:eastAsia="zh-CN"/>
          <w14:ligatures w14:val="none"/>
        </w:rPr>
      </w:pPr>
      <w:r w:rsidRPr="00AC1F1D">
        <w:rPr>
          <w:rFonts w:ascii="Times New Roman" w:eastAsia="Times New Roman" w:hAnsi="Times New Roman" w:cs="Times New Roman"/>
          <w:b/>
          <w:bCs/>
          <w:kern w:val="0"/>
          <w:lang w:eastAsia="zh-CN"/>
          <w14:ligatures w14:val="none"/>
        </w:rPr>
        <w:t>2.</w:t>
      </w:r>
      <w:proofErr w:type="gramStart"/>
      <w:r w:rsidR="0018219A" w:rsidRPr="00AC1F1D">
        <w:rPr>
          <w:rFonts w:ascii="Times New Roman" w:eastAsia="Times New Roman" w:hAnsi="Times New Roman" w:cs="Times New Roman"/>
          <w:b/>
          <w:bCs/>
          <w:kern w:val="0"/>
          <w:lang w:eastAsia="zh-CN"/>
          <w14:ligatures w14:val="none"/>
        </w:rPr>
        <w:t>2</w:t>
      </w:r>
      <w:r w:rsidR="008104C4" w:rsidRPr="00AC1F1D">
        <w:rPr>
          <w:rFonts w:ascii="Times New Roman" w:eastAsia="Times New Roman" w:hAnsi="Times New Roman" w:cs="Times New Roman"/>
          <w:b/>
          <w:bCs/>
          <w:kern w:val="0"/>
          <w:lang w:eastAsia="zh-CN"/>
          <w14:ligatures w14:val="none"/>
        </w:rPr>
        <w:t>.</w:t>
      </w:r>
      <w:proofErr w:type="spellStart"/>
      <w:r w:rsidR="008104C4" w:rsidRPr="00AC1F1D">
        <w:rPr>
          <w:rFonts w:ascii="Times New Roman" w:eastAsia="Times New Roman" w:hAnsi="Times New Roman" w:cs="Times New Roman"/>
          <w:b/>
          <w:bCs/>
          <w:kern w:val="0"/>
          <w:lang w:eastAsia="zh-CN"/>
          <w14:ligatures w14:val="none"/>
        </w:rPr>
        <w:t>a</w:t>
      </w:r>
      <w:proofErr w:type="spellEnd"/>
      <w:proofErr w:type="gramEnd"/>
      <w:r w:rsidR="0056307E" w:rsidRPr="00AC1F1D">
        <w:rPr>
          <w:rFonts w:ascii="Times New Roman" w:eastAsia="Times New Roman" w:hAnsi="Times New Roman" w:cs="Times New Roman"/>
          <w:b/>
          <w:bCs/>
          <w:kern w:val="0"/>
          <w:lang w:eastAsia="zh-CN"/>
          <w14:ligatures w14:val="none"/>
        </w:rPr>
        <w:tab/>
      </w:r>
      <w:r w:rsidRPr="00AC1F1D">
        <w:rPr>
          <w:rFonts w:ascii="Times New Roman" w:eastAsia="Times New Roman" w:hAnsi="Times New Roman" w:cs="Times New Roman"/>
          <w:b/>
          <w:bCs/>
          <w:kern w:val="0"/>
          <w:lang w:eastAsia="zh-CN"/>
          <w14:ligatures w14:val="none"/>
        </w:rPr>
        <w:t>Environmental Concern</w:t>
      </w:r>
    </w:p>
    <w:p w14:paraId="4FD5673C" w14:textId="77777777" w:rsidR="00CB2652" w:rsidRDefault="00450422" w:rsidP="00CB2652">
      <w:pPr>
        <w:spacing w:after="0" w:line="360" w:lineRule="auto"/>
        <w:jc w:val="both"/>
        <w:outlineLvl w:val="2"/>
        <w:rPr>
          <w:rFonts w:ascii="Times New Roman" w:eastAsia="Times New Roman" w:hAnsi="Times New Roman" w:cs="Times New Roman"/>
          <w:kern w:val="0"/>
          <w:lang w:eastAsia="zh-CN"/>
          <w14:ligatures w14:val="none"/>
        </w:rPr>
      </w:pPr>
      <w:r w:rsidRPr="00450422">
        <w:rPr>
          <w:rFonts w:ascii="Times New Roman" w:eastAsia="Times New Roman" w:hAnsi="Times New Roman" w:cs="Times New Roman"/>
          <w:kern w:val="0"/>
          <w:lang w:eastAsia="zh-CN"/>
          <w14:ligatures w14:val="none"/>
        </w:rPr>
        <w:t xml:space="preserve">Environmental concern represents the extent to which individuals are aware of environmental issues and support initiatives to address them (Kaiser &amp; </w:t>
      </w:r>
      <w:proofErr w:type="spellStart"/>
      <w:r w:rsidRPr="00450422">
        <w:rPr>
          <w:rFonts w:ascii="Times New Roman" w:eastAsia="Times New Roman" w:hAnsi="Times New Roman" w:cs="Times New Roman"/>
          <w:kern w:val="0"/>
          <w:lang w:eastAsia="zh-CN"/>
          <w14:ligatures w14:val="none"/>
        </w:rPr>
        <w:t>Byrka</w:t>
      </w:r>
      <w:proofErr w:type="spellEnd"/>
      <w:r w:rsidRPr="00450422">
        <w:rPr>
          <w:rFonts w:ascii="Times New Roman" w:eastAsia="Times New Roman" w:hAnsi="Times New Roman" w:cs="Times New Roman"/>
          <w:kern w:val="0"/>
          <w:lang w:eastAsia="zh-CN"/>
          <w14:ligatures w14:val="none"/>
        </w:rPr>
        <w:t>, 2020). It significantly influences attitudes and behaviours towards sustainable products (Nguyen, Lobo, &amp; Greenland, 2021). Consumers who exhibit high levels of environmental concern are more inclined to engage in eco-friendly practices, such as purchasing green beauty products (</w:t>
      </w:r>
      <w:proofErr w:type="spellStart"/>
      <w:r w:rsidRPr="00450422">
        <w:rPr>
          <w:rFonts w:ascii="Times New Roman" w:eastAsia="Times New Roman" w:hAnsi="Times New Roman" w:cs="Times New Roman"/>
          <w:kern w:val="0"/>
          <w:lang w:eastAsia="zh-CN"/>
          <w14:ligatures w14:val="none"/>
        </w:rPr>
        <w:t>Moisander</w:t>
      </w:r>
      <w:proofErr w:type="spellEnd"/>
      <w:r w:rsidRPr="00450422">
        <w:rPr>
          <w:rFonts w:ascii="Times New Roman" w:eastAsia="Times New Roman" w:hAnsi="Times New Roman" w:cs="Times New Roman"/>
          <w:kern w:val="0"/>
          <w:lang w:eastAsia="zh-CN"/>
          <w14:ligatures w14:val="none"/>
        </w:rPr>
        <w:t xml:space="preserve"> &amp; Pesonen, 20</w:t>
      </w:r>
      <w:r w:rsidR="0020142C">
        <w:rPr>
          <w:rFonts w:ascii="Times New Roman" w:eastAsia="Times New Roman" w:hAnsi="Times New Roman" w:cs="Times New Roman"/>
          <w:kern w:val="0"/>
          <w:lang w:eastAsia="zh-CN"/>
          <w14:ligatures w14:val="none"/>
        </w:rPr>
        <w:t>02</w:t>
      </w:r>
      <w:r w:rsidRPr="00450422">
        <w:rPr>
          <w:rFonts w:ascii="Times New Roman" w:eastAsia="Times New Roman" w:hAnsi="Times New Roman" w:cs="Times New Roman"/>
          <w:kern w:val="0"/>
          <w:lang w:eastAsia="zh-CN"/>
          <w14:ligatures w14:val="none"/>
        </w:rPr>
        <w:t xml:space="preserve">). This relationship between environmental concern and the intention to buy green beauty products is supported by studies emphasizing the growing awareness and activism among consumers (Kaiser &amp; </w:t>
      </w:r>
      <w:proofErr w:type="spellStart"/>
      <w:r w:rsidRPr="00450422">
        <w:rPr>
          <w:rFonts w:ascii="Times New Roman" w:eastAsia="Times New Roman" w:hAnsi="Times New Roman" w:cs="Times New Roman"/>
          <w:kern w:val="0"/>
          <w:lang w:eastAsia="zh-CN"/>
          <w14:ligatures w14:val="none"/>
        </w:rPr>
        <w:t>Byrka</w:t>
      </w:r>
      <w:proofErr w:type="spellEnd"/>
      <w:r w:rsidRPr="00450422">
        <w:rPr>
          <w:rFonts w:ascii="Times New Roman" w:eastAsia="Times New Roman" w:hAnsi="Times New Roman" w:cs="Times New Roman"/>
          <w:kern w:val="0"/>
          <w:lang w:eastAsia="zh-CN"/>
          <w14:ligatures w14:val="none"/>
        </w:rPr>
        <w:t xml:space="preserve">, 2020; Nguyen, Lobo, &amp; Greenland, 2021; </w:t>
      </w:r>
      <w:proofErr w:type="spellStart"/>
      <w:r w:rsidRPr="00450422">
        <w:rPr>
          <w:rFonts w:ascii="Times New Roman" w:eastAsia="Times New Roman" w:hAnsi="Times New Roman" w:cs="Times New Roman"/>
          <w:kern w:val="0"/>
          <w:lang w:eastAsia="zh-CN"/>
          <w14:ligatures w14:val="none"/>
        </w:rPr>
        <w:t>Moisander</w:t>
      </w:r>
      <w:proofErr w:type="spellEnd"/>
      <w:r w:rsidRPr="00450422">
        <w:rPr>
          <w:rFonts w:ascii="Times New Roman" w:eastAsia="Times New Roman" w:hAnsi="Times New Roman" w:cs="Times New Roman"/>
          <w:kern w:val="0"/>
          <w:lang w:eastAsia="zh-CN"/>
          <w14:ligatures w14:val="none"/>
        </w:rPr>
        <w:t xml:space="preserve"> &amp; Pesonen, 20</w:t>
      </w:r>
      <w:r w:rsidR="0020142C">
        <w:rPr>
          <w:rFonts w:ascii="Times New Roman" w:eastAsia="Times New Roman" w:hAnsi="Times New Roman" w:cs="Times New Roman"/>
          <w:kern w:val="0"/>
          <w:lang w:eastAsia="zh-CN"/>
          <w14:ligatures w14:val="none"/>
        </w:rPr>
        <w:t>02</w:t>
      </w:r>
      <w:r w:rsidRPr="00450422">
        <w:rPr>
          <w:rFonts w:ascii="Times New Roman" w:eastAsia="Times New Roman" w:hAnsi="Times New Roman" w:cs="Times New Roman"/>
          <w:kern w:val="0"/>
          <w:lang w:eastAsia="zh-CN"/>
          <w14:ligatures w14:val="none"/>
        </w:rPr>
        <w:t>).</w:t>
      </w:r>
    </w:p>
    <w:p w14:paraId="45914DA3" w14:textId="77777777" w:rsidR="00CB2652" w:rsidRDefault="00CB2652" w:rsidP="00CB2652">
      <w:pPr>
        <w:spacing w:after="0" w:line="360" w:lineRule="auto"/>
        <w:jc w:val="both"/>
        <w:outlineLvl w:val="2"/>
        <w:rPr>
          <w:rFonts w:ascii="Times New Roman" w:eastAsia="Times New Roman" w:hAnsi="Times New Roman" w:cs="Times New Roman"/>
          <w:kern w:val="0"/>
          <w:lang w:eastAsia="zh-CN"/>
          <w14:ligatures w14:val="none"/>
        </w:rPr>
      </w:pPr>
    </w:p>
    <w:p w14:paraId="2576B1A5" w14:textId="77777777" w:rsidR="00CB2652" w:rsidRDefault="00153386" w:rsidP="00CB2652">
      <w:pPr>
        <w:spacing w:after="0" w:line="360" w:lineRule="auto"/>
        <w:jc w:val="both"/>
        <w:outlineLvl w:val="2"/>
        <w:rPr>
          <w:rFonts w:ascii="Times New Roman" w:eastAsia="Times New Roman" w:hAnsi="Times New Roman" w:cs="Times New Roman"/>
          <w:kern w:val="0"/>
          <w:lang w:eastAsia="zh-CN"/>
          <w14:ligatures w14:val="none"/>
        </w:rPr>
      </w:pPr>
      <w:r w:rsidRPr="00AC1F1D">
        <w:rPr>
          <w:rFonts w:ascii="Times New Roman" w:eastAsia="Times New Roman" w:hAnsi="Times New Roman" w:cs="Times New Roman"/>
          <w:b/>
          <w:bCs/>
          <w:kern w:val="0"/>
          <w:lang w:eastAsia="zh-CN"/>
          <w14:ligatures w14:val="none"/>
        </w:rPr>
        <w:t>2.</w:t>
      </w:r>
      <w:proofErr w:type="gramStart"/>
      <w:r w:rsidR="008104C4" w:rsidRPr="00AC1F1D">
        <w:rPr>
          <w:rFonts w:ascii="Times New Roman" w:eastAsia="Times New Roman" w:hAnsi="Times New Roman" w:cs="Times New Roman"/>
          <w:b/>
          <w:bCs/>
          <w:kern w:val="0"/>
          <w:lang w:eastAsia="zh-CN"/>
          <w14:ligatures w14:val="none"/>
        </w:rPr>
        <w:t>2.b</w:t>
      </w:r>
      <w:proofErr w:type="gramEnd"/>
      <w:r w:rsidR="0056307E" w:rsidRPr="00AC1F1D">
        <w:rPr>
          <w:rFonts w:ascii="Times New Roman" w:eastAsia="Times New Roman" w:hAnsi="Times New Roman" w:cs="Times New Roman"/>
          <w:b/>
          <w:bCs/>
          <w:kern w:val="0"/>
          <w:lang w:eastAsia="zh-CN"/>
          <w14:ligatures w14:val="none"/>
        </w:rPr>
        <w:tab/>
      </w:r>
      <w:r w:rsidRPr="00AC1F1D">
        <w:rPr>
          <w:rFonts w:ascii="Times New Roman" w:eastAsia="Times New Roman" w:hAnsi="Times New Roman" w:cs="Times New Roman"/>
          <w:b/>
          <w:bCs/>
          <w:kern w:val="0"/>
          <w:lang w:eastAsia="zh-CN"/>
          <w14:ligatures w14:val="none"/>
        </w:rPr>
        <w:t>Construct and Measurement</w:t>
      </w:r>
    </w:p>
    <w:p w14:paraId="6E08F33F" w14:textId="77777777" w:rsidR="00CB2652" w:rsidRDefault="007C3D50" w:rsidP="00CB2652">
      <w:pPr>
        <w:spacing w:after="0" w:line="360" w:lineRule="auto"/>
        <w:jc w:val="both"/>
        <w:outlineLvl w:val="2"/>
        <w:rPr>
          <w:rFonts w:ascii="Times New Roman" w:eastAsia="Times New Roman" w:hAnsi="Times New Roman" w:cs="Times New Roman"/>
          <w:kern w:val="0"/>
          <w:lang w:eastAsia="zh-CN"/>
          <w14:ligatures w14:val="none"/>
        </w:rPr>
      </w:pPr>
      <w:r w:rsidRPr="007C3D50">
        <w:rPr>
          <w:rFonts w:ascii="Times New Roman" w:eastAsia="Times New Roman" w:hAnsi="Times New Roman" w:cs="Times New Roman"/>
          <w:kern w:val="0"/>
          <w:lang w:eastAsia="zh-CN"/>
          <w14:ligatures w14:val="none"/>
        </w:rPr>
        <w:t>Environmental concern is often assessed using scales that measure the level of concern about environmental issues and the perceived importance of taking action to address them (Dunlap &amp; Jones, 20</w:t>
      </w:r>
      <w:r w:rsidR="0039765B">
        <w:rPr>
          <w:rFonts w:ascii="Times New Roman" w:eastAsia="Times New Roman" w:hAnsi="Times New Roman" w:cs="Times New Roman"/>
          <w:kern w:val="0"/>
          <w:lang w:eastAsia="zh-CN"/>
          <w14:ligatures w14:val="none"/>
        </w:rPr>
        <w:t>0</w:t>
      </w:r>
      <w:r w:rsidRPr="007C3D50">
        <w:rPr>
          <w:rFonts w:ascii="Times New Roman" w:eastAsia="Times New Roman" w:hAnsi="Times New Roman" w:cs="Times New Roman"/>
          <w:kern w:val="0"/>
          <w:lang w:eastAsia="zh-CN"/>
          <w14:ligatures w14:val="none"/>
        </w:rPr>
        <w:t xml:space="preserve">2). Responses are typically gathered using Likert scales, which provide insights into the strength of an individual’s environmental values (Bamberg &amp; </w:t>
      </w:r>
      <w:proofErr w:type="spellStart"/>
      <w:r w:rsidRPr="007C3D50">
        <w:rPr>
          <w:rFonts w:ascii="Times New Roman" w:eastAsia="Times New Roman" w:hAnsi="Times New Roman" w:cs="Times New Roman"/>
          <w:kern w:val="0"/>
          <w:lang w:eastAsia="zh-CN"/>
          <w14:ligatures w14:val="none"/>
        </w:rPr>
        <w:t>Möser</w:t>
      </w:r>
      <w:proofErr w:type="spellEnd"/>
      <w:r w:rsidRPr="007C3D50">
        <w:rPr>
          <w:rFonts w:ascii="Times New Roman" w:eastAsia="Times New Roman" w:hAnsi="Times New Roman" w:cs="Times New Roman"/>
          <w:kern w:val="0"/>
          <w:lang w:eastAsia="zh-CN"/>
          <w14:ligatures w14:val="none"/>
        </w:rPr>
        <w:t>, 20</w:t>
      </w:r>
      <w:r w:rsidR="00037E45">
        <w:rPr>
          <w:rFonts w:ascii="Times New Roman" w:eastAsia="Times New Roman" w:hAnsi="Times New Roman" w:cs="Times New Roman"/>
          <w:kern w:val="0"/>
          <w:lang w:eastAsia="zh-CN"/>
          <w14:ligatures w14:val="none"/>
        </w:rPr>
        <w:t>07</w:t>
      </w:r>
      <w:r w:rsidRPr="007C3D50">
        <w:rPr>
          <w:rFonts w:ascii="Times New Roman" w:eastAsia="Times New Roman" w:hAnsi="Times New Roman" w:cs="Times New Roman"/>
          <w:kern w:val="0"/>
          <w:lang w:eastAsia="zh-CN"/>
          <w14:ligatures w14:val="none"/>
        </w:rPr>
        <w:t>).</w:t>
      </w:r>
    </w:p>
    <w:p w14:paraId="10E484B7" w14:textId="77777777" w:rsidR="00CB2652" w:rsidRDefault="00CB2652" w:rsidP="00CB2652">
      <w:pPr>
        <w:spacing w:after="0" w:line="360" w:lineRule="auto"/>
        <w:jc w:val="both"/>
        <w:outlineLvl w:val="2"/>
        <w:rPr>
          <w:rFonts w:ascii="Times New Roman" w:eastAsia="Times New Roman" w:hAnsi="Times New Roman" w:cs="Times New Roman"/>
          <w:kern w:val="0"/>
          <w:lang w:eastAsia="zh-CN"/>
          <w14:ligatures w14:val="none"/>
        </w:rPr>
      </w:pPr>
    </w:p>
    <w:p w14:paraId="3C8544E6" w14:textId="77777777" w:rsidR="00CB2652" w:rsidRDefault="00153386" w:rsidP="00CB2652">
      <w:pPr>
        <w:spacing w:after="0" w:line="360" w:lineRule="auto"/>
        <w:jc w:val="both"/>
        <w:outlineLvl w:val="2"/>
        <w:rPr>
          <w:rFonts w:ascii="Times New Roman" w:eastAsia="Times New Roman" w:hAnsi="Times New Roman" w:cs="Times New Roman"/>
          <w:kern w:val="0"/>
          <w:lang w:eastAsia="zh-CN"/>
          <w14:ligatures w14:val="none"/>
        </w:rPr>
      </w:pPr>
      <w:r w:rsidRPr="00AC1F1D">
        <w:rPr>
          <w:rFonts w:ascii="Times New Roman" w:eastAsia="Times New Roman" w:hAnsi="Times New Roman" w:cs="Times New Roman"/>
          <w:b/>
          <w:bCs/>
          <w:kern w:val="0"/>
          <w:lang w:eastAsia="zh-CN"/>
          <w14:ligatures w14:val="none"/>
        </w:rPr>
        <w:t>2.</w:t>
      </w:r>
      <w:proofErr w:type="gramStart"/>
      <w:r w:rsidR="004D5BA3" w:rsidRPr="00AC1F1D">
        <w:rPr>
          <w:rFonts w:ascii="Times New Roman" w:eastAsia="Times New Roman" w:hAnsi="Times New Roman" w:cs="Times New Roman"/>
          <w:b/>
          <w:bCs/>
          <w:kern w:val="0"/>
          <w:lang w:eastAsia="zh-CN"/>
          <w14:ligatures w14:val="none"/>
        </w:rPr>
        <w:t>3.a</w:t>
      </w:r>
      <w:proofErr w:type="gramEnd"/>
      <w:r w:rsidR="0056307E" w:rsidRPr="00AC1F1D">
        <w:rPr>
          <w:rFonts w:ascii="Times New Roman" w:eastAsia="Times New Roman" w:hAnsi="Times New Roman" w:cs="Times New Roman"/>
          <w:b/>
          <w:bCs/>
          <w:kern w:val="0"/>
          <w:lang w:eastAsia="zh-CN"/>
          <w14:ligatures w14:val="none"/>
        </w:rPr>
        <w:tab/>
      </w:r>
      <w:r w:rsidRPr="00AC1F1D">
        <w:rPr>
          <w:rFonts w:ascii="Times New Roman" w:eastAsia="Times New Roman" w:hAnsi="Times New Roman" w:cs="Times New Roman"/>
          <w:b/>
          <w:bCs/>
          <w:kern w:val="0"/>
          <w:lang w:eastAsia="zh-CN"/>
          <w14:ligatures w14:val="none"/>
        </w:rPr>
        <w:t>Perceived Value</w:t>
      </w:r>
    </w:p>
    <w:p w14:paraId="41256114" w14:textId="1D540D0C" w:rsidR="005B0A9E" w:rsidRDefault="005B0A9E" w:rsidP="00CB2652">
      <w:pPr>
        <w:spacing w:after="0" w:line="360" w:lineRule="auto"/>
        <w:jc w:val="both"/>
        <w:outlineLvl w:val="2"/>
        <w:rPr>
          <w:rFonts w:ascii="Times New Roman" w:eastAsia="Times New Roman" w:hAnsi="Times New Roman" w:cs="Times New Roman"/>
          <w:kern w:val="0"/>
          <w:lang w:eastAsia="zh-CN"/>
          <w14:ligatures w14:val="none"/>
        </w:rPr>
      </w:pPr>
      <w:r w:rsidRPr="005B0A9E">
        <w:rPr>
          <w:rFonts w:ascii="Times New Roman" w:eastAsia="Times New Roman" w:hAnsi="Times New Roman" w:cs="Times New Roman"/>
          <w:kern w:val="0"/>
          <w:lang w:eastAsia="zh-CN"/>
          <w14:ligatures w14:val="none"/>
        </w:rPr>
        <w:t>Perceived value refers to a consumer's overall evaluation of a product's utility, based on their perception of the benefits received relative to the costs incurred</w:t>
      </w:r>
      <w:r w:rsidR="00654995">
        <w:rPr>
          <w:rFonts w:ascii="Times New Roman" w:eastAsia="Times New Roman" w:hAnsi="Times New Roman" w:cs="Times New Roman"/>
          <w:kern w:val="0"/>
          <w:lang w:eastAsia="zh-CN"/>
          <w14:ligatures w14:val="none"/>
        </w:rPr>
        <w:t xml:space="preserve"> </w:t>
      </w:r>
      <w:r w:rsidR="00654995" w:rsidRPr="00654995">
        <w:rPr>
          <w:rFonts w:ascii="Times New Roman" w:eastAsia="Times New Roman" w:hAnsi="Times New Roman" w:cs="Times New Roman"/>
          <w:kern w:val="0"/>
          <w:lang w:eastAsia="zh-CN"/>
          <w14:ligatures w14:val="none"/>
        </w:rPr>
        <w:t>(Hanss &amp; Böhm, 2012)</w:t>
      </w:r>
      <w:r w:rsidRPr="005B0A9E">
        <w:rPr>
          <w:rFonts w:ascii="Times New Roman" w:eastAsia="Times New Roman" w:hAnsi="Times New Roman" w:cs="Times New Roman"/>
          <w:kern w:val="0"/>
          <w:lang w:eastAsia="zh-CN"/>
          <w14:ligatures w14:val="none"/>
        </w:rPr>
        <w:t>. In the context of green beauty, perceived value encompasses dimensions such as functional benefits, emotional satisfaction, and social recognition derived from using eco-friendly products (Zhuang, Luo, &amp; Riaz, 2021; Limbu &amp; Ahamed, 2023).</w:t>
      </w:r>
    </w:p>
    <w:p w14:paraId="3A32CF0F" w14:textId="77777777" w:rsidR="00CB2652" w:rsidRDefault="00153386" w:rsidP="00CB2652">
      <w:pPr>
        <w:spacing w:after="0" w:line="360" w:lineRule="auto"/>
        <w:jc w:val="both"/>
        <w:outlineLvl w:val="2"/>
        <w:rPr>
          <w:rFonts w:ascii="Times New Roman" w:eastAsia="Times New Roman" w:hAnsi="Times New Roman" w:cs="Times New Roman"/>
          <w:b/>
          <w:bCs/>
          <w:kern w:val="0"/>
          <w:lang w:eastAsia="zh-CN"/>
          <w14:ligatures w14:val="none"/>
        </w:rPr>
      </w:pPr>
      <w:r w:rsidRPr="00AC1F1D">
        <w:rPr>
          <w:rFonts w:ascii="Times New Roman" w:eastAsia="Times New Roman" w:hAnsi="Times New Roman" w:cs="Times New Roman"/>
          <w:b/>
          <w:bCs/>
          <w:kern w:val="0"/>
          <w:lang w:eastAsia="zh-CN"/>
          <w14:ligatures w14:val="none"/>
        </w:rPr>
        <w:t>2.</w:t>
      </w:r>
      <w:proofErr w:type="gramStart"/>
      <w:r w:rsidR="00647FCC" w:rsidRPr="00AC1F1D">
        <w:rPr>
          <w:rFonts w:ascii="Times New Roman" w:eastAsia="Times New Roman" w:hAnsi="Times New Roman" w:cs="Times New Roman"/>
          <w:b/>
          <w:bCs/>
          <w:kern w:val="0"/>
          <w:lang w:eastAsia="zh-CN"/>
          <w14:ligatures w14:val="none"/>
        </w:rPr>
        <w:t>3</w:t>
      </w:r>
      <w:r w:rsidR="00420A97" w:rsidRPr="00230644">
        <w:rPr>
          <w:rFonts w:ascii="Times New Roman" w:eastAsia="Times New Roman" w:hAnsi="Times New Roman" w:cs="Times New Roman"/>
          <w:b/>
          <w:bCs/>
          <w:kern w:val="0"/>
          <w:lang w:eastAsia="zh-CN"/>
          <w14:ligatures w14:val="none"/>
        </w:rPr>
        <w:t>.</w:t>
      </w:r>
      <w:r w:rsidRPr="00230644">
        <w:rPr>
          <w:rFonts w:ascii="Times New Roman" w:eastAsia="Times New Roman" w:hAnsi="Times New Roman" w:cs="Times New Roman"/>
          <w:b/>
          <w:bCs/>
          <w:kern w:val="0"/>
          <w:lang w:eastAsia="zh-CN"/>
          <w14:ligatures w14:val="none"/>
        </w:rPr>
        <w:t>b</w:t>
      </w:r>
      <w:proofErr w:type="gramEnd"/>
      <w:r w:rsidR="0056307E" w:rsidRPr="00230644">
        <w:rPr>
          <w:rFonts w:ascii="Times New Roman" w:eastAsia="Times New Roman" w:hAnsi="Times New Roman" w:cs="Times New Roman"/>
          <w:b/>
          <w:bCs/>
          <w:kern w:val="0"/>
          <w:lang w:eastAsia="zh-CN"/>
          <w14:ligatures w14:val="none"/>
        </w:rPr>
        <w:tab/>
      </w:r>
      <w:r w:rsidRPr="00230644">
        <w:rPr>
          <w:rFonts w:ascii="Times New Roman" w:eastAsia="Times New Roman" w:hAnsi="Times New Roman" w:cs="Times New Roman"/>
          <w:b/>
          <w:bCs/>
          <w:kern w:val="0"/>
          <w:lang w:eastAsia="zh-CN"/>
          <w14:ligatures w14:val="none"/>
        </w:rPr>
        <w:t>Construct and Measurement</w:t>
      </w:r>
    </w:p>
    <w:p w14:paraId="4D0F629D" w14:textId="77777777" w:rsidR="00CB2652" w:rsidRDefault="00346AB0" w:rsidP="00CB2652">
      <w:pPr>
        <w:spacing w:after="0" w:line="360" w:lineRule="auto"/>
        <w:jc w:val="both"/>
        <w:outlineLvl w:val="2"/>
        <w:rPr>
          <w:rFonts w:ascii="Times New Roman" w:eastAsia="Times New Roman" w:hAnsi="Times New Roman" w:cs="Times New Roman"/>
          <w:b/>
          <w:bCs/>
          <w:kern w:val="0"/>
          <w:lang w:eastAsia="zh-CN"/>
          <w14:ligatures w14:val="none"/>
        </w:rPr>
      </w:pPr>
      <w:r w:rsidRPr="00346AB0">
        <w:rPr>
          <w:rFonts w:ascii="Times New Roman" w:eastAsia="Times New Roman" w:hAnsi="Times New Roman" w:cs="Times New Roman"/>
          <w:kern w:val="0"/>
          <w:lang w:eastAsia="zh-CN"/>
          <w14:ligatures w14:val="none"/>
        </w:rPr>
        <w:t>Perceived value can be measured through items that assess the perceived benefits of green beauty products relative to their cost, including factors such as quality, efficacy, and ethical considerations. This value is often measured using multidimensional scales that capture various aspects of value perception. Responses to these survey statements are typically gathered using Likert scales, which help quantify these perceptions.</w:t>
      </w:r>
    </w:p>
    <w:p w14:paraId="59833B7F" w14:textId="77777777" w:rsidR="00CB2652" w:rsidRDefault="00CB2652" w:rsidP="00CB2652">
      <w:pPr>
        <w:spacing w:after="0" w:line="360" w:lineRule="auto"/>
        <w:jc w:val="both"/>
        <w:outlineLvl w:val="2"/>
        <w:rPr>
          <w:rFonts w:ascii="Times New Roman" w:eastAsia="Times New Roman" w:hAnsi="Times New Roman" w:cs="Times New Roman"/>
          <w:b/>
          <w:bCs/>
          <w:kern w:val="0"/>
          <w:lang w:eastAsia="zh-CN"/>
          <w14:ligatures w14:val="none"/>
        </w:rPr>
      </w:pPr>
    </w:p>
    <w:p w14:paraId="23F9D83F" w14:textId="77777777" w:rsidR="00CB2652" w:rsidRDefault="00153386" w:rsidP="00CB2652">
      <w:pPr>
        <w:spacing w:after="0" w:line="360" w:lineRule="auto"/>
        <w:jc w:val="both"/>
        <w:outlineLvl w:val="2"/>
        <w:rPr>
          <w:rFonts w:ascii="Times New Roman" w:eastAsia="Times New Roman" w:hAnsi="Times New Roman" w:cs="Times New Roman"/>
          <w:b/>
          <w:bCs/>
          <w:kern w:val="0"/>
          <w:lang w:eastAsia="zh-CN"/>
          <w14:ligatures w14:val="none"/>
        </w:rPr>
      </w:pPr>
      <w:r w:rsidRPr="00AC1F1D">
        <w:rPr>
          <w:rFonts w:ascii="Times New Roman" w:eastAsia="Times New Roman" w:hAnsi="Times New Roman" w:cs="Times New Roman"/>
          <w:b/>
          <w:bCs/>
          <w:kern w:val="0"/>
          <w:lang w:eastAsia="zh-CN"/>
          <w14:ligatures w14:val="none"/>
        </w:rPr>
        <w:t>2.</w:t>
      </w:r>
      <w:proofErr w:type="gramStart"/>
      <w:r w:rsidR="00814C77" w:rsidRPr="00AC1F1D">
        <w:rPr>
          <w:rFonts w:ascii="Times New Roman" w:eastAsia="Times New Roman" w:hAnsi="Times New Roman" w:cs="Times New Roman"/>
          <w:b/>
          <w:bCs/>
          <w:kern w:val="0"/>
          <w:lang w:eastAsia="zh-CN"/>
          <w14:ligatures w14:val="none"/>
        </w:rPr>
        <w:t>4</w:t>
      </w:r>
      <w:r w:rsidR="00420A97" w:rsidRPr="00AC1F1D">
        <w:rPr>
          <w:rFonts w:ascii="Times New Roman" w:eastAsia="Times New Roman" w:hAnsi="Times New Roman" w:cs="Times New Roman"/>
          <w:b/>
          <w:bCs/>
          <w:kern w:val="0"/>
          <w:lang w:eastAsia="zh-CN"/>
          <w14:ligatures w14:val="none"/>
        </w:rPr>
        <w:t>.</w:t>
      </w:r>
      <w:r w:rsidR="00814C77" w:rsidRPr="00AC1F1D">
        <w:rPr>
          <w:rFonts w:ascii="Times New Roman" w:eastAsia="Times New Roman" w:hAnsi="Times New Roman" w:cs="Times New Roman"/>
          <w:b/>
          <w:bCs/>
          <w:kern w:val="0"/>
          <w:lang w:eastAsia="zh-CN"/>
          <w14:ligatures w14:val="none"/>
        </w:rPr>
        <w:t>a</w:t>
      </w:r>
      <w:proofErr w:type="gramEnd"/>
      <w:r w:rsidR="0056307E" w:rsidRPr="00AC1F1D">
        <w:rPr>
          <w:rFonts w:ascii="Times New Roman" w:eastAsia="Times New Roman" w:hAnsi="Times New Roman" w:cs="Times New Roman"/>
          <w:b/>
          <w:bCs/>
          <w:kern w:val="0"/>
          <w:lang w:eastAsia="zh-CN"/>
          <w14:ligatures w14:val="none"/>
        </w:rPr>
        <w:tab/>
      </w:r>
      <w:r w:rsidRPr="00AC1F1D">
        <w:rPr>
          <w:rFonts w:ascii="Times New Roman" w:eastAsia="Times New Roman" w:hAnsi="Times New Roman" w:cs="Times New Roman"/>
          <w:b/>
          <w:bCs/>
          <w:kern w:val="0"/>
          <w:lang w:eastAsia="zh-CN"/>
          <w14:ligatures w14:val="none"/>
        </w:rPr>
        <w:t>Intention to Purchase Green Beauty Products</w:t>
      </w:r>
    </w:p>
    <w:p w14:paraId="72305E20" w14:textId="77777777" w:rsidR="00CB2652" w:rsidRDefault="00933856" w:rsidP="00CB2652">
      <w:pPr>
        <w:spacing w:after="0" w:line="360" w:lineRule="auto"/>
        <w:jc w:val="both"/>
        <w:outlineLvl w:val="2"/>
        <w:rPr>
          <w:rFonts w:ascii="Times New Roman" w:eastAsia="Times New Roman" w:hAnsi="Times New Roman" w:cs="Times New Roman"/>
          <w:b/>
          <w:bCs/>
          <w:kern w:val="0"/>
          <w:lang w:eastAsia="zh-CN"/>
          <w14:ligatures w14:val="none"/>
        </w:rPr>
      </w:pPr>
      <w:r w:rsidRPr="00933856">
        <w:rPr>
          <w:rFonts w:ascii="Times New Roman" w:eastAsia="Times New Roman" w:hAnsi="Times New Roman" w:cs="Times New Roman"/>
          <w:kern w:val="0"/>
          <w:lang w:eastAsia="zh-CN"/>
          <w14:ligatures w14:val="none"/>
        </w:rPr>
        <w:t xml:space="preserve">Purchase intention refers to the likelihood of a consumer engaging in a specific purchase </w:t>
      </w:r>
      <w:r w:rsidR="00CC7FC9" w:rsidRPr="00933856">
        <w:rPr>
          <w:rFonts w:ascii="Times New Roman" w:eastAsia="Times New Roman" w:hAnsi="Times New Roman" w:cs="Times New Roman"/>
          <w:kern w:val="0"/>
          <w:lang w:eastAsia="zh-CN"/>
          <w14:ligatures w14:val="none"/>
        </w:rPr>
        <w:t>behaviour</w:t>
      </w:r>
      <w:r w:rsidRPr="00933856">
        <w:rPr>
          <w:rFonts w:ascii="Times New Roman" w:eastAsia="Times New Roman" w:hAnsi="Times New Roman" w:cs="Times New Roman"/>
          <w:kern w:val="0"/>
          <w:lang w:eastAsia="zh-CN"/>
          <w14:ligatures w14:val="none"/>
        </w:rPr>
        <w:t xml:space="preserve">. In this study, it signifies the probability of consumers choosing green beauty products over conventional alternatives. Intention is a critical predictor of actual </w:t>
      </w:r>
      <w:r w:rsidR="00CC7FC9" w:rsidRPr="00933856">
        <w:rPr>
          <w:rFonts w:ascii="Times New Roman" w:eastAsia="Times New Roman" w:hAnsi="Times New Roman" w:cs="Times New Roman"/>
          <w:kern w:val="0"/>
          <w:lang w:eastAsia="zh-CN"/>
          <w14:ligatures w14:val="none"/>
        </w:rPr>
        <w:t>behaviour</w:t>
      </w:r>
      <w:r w:rsidRPr="00933856">
        <w:rPr>
          <w:rFonts w:ascii="Times New Roman" w:eastAsia="Times New Roman" w:hAnsi="Times New Roman" w:cs="Times New Roman"/>
          <w:kern w:val="0"/>
          <w:lang w:eastAsia="zh-CN"/>
          <w14:ligatures w14:val="none"/>
        </w:rPr>
        <w:t xml:space="preserve">, as established in the Theory of Planned </w:t>
      </w:r>
      <w:r w:rsidR="00CC7FC9" w:rsidRPr="00933856">
        <w:rPr>
          <w:rFonts w:ascii="Times New Roman" w:eastAsia="Times New Roman" w:hAnsi="Times New Roman" w:cs="Times New Roman"/>
          <w:kern w:val="0"/>
          <w:lang w:eastAsia="zh-CN"/>
          <w14:ligatures w14:val="none"/>
        </w:rPr>
        <w:t>Behaviour</w:t>
      </w:r>
      <w:r w:rsidRPr="00933856">
        <w:rPr>
          <w:rFonts w:ascii="Times New Roman" w:eastAsia="Times New Roman" w:hAnsi="Times New Roman" w:cs="Times New Roman"/>
          <w:kern w:val="0"/>
          <w:lang w:eastAsia="zh-CN"/>
          <w14:ligatures w14:val="none"/>
        </w:rPr>
        <w:t xml:space="preserve"> (TPB) framework. Factors such as perceived value, quality, efficacy, ethical considerations, and environmental concern can significantly influence purchase intention (Newton et al., 2015; De Canio et al., 2021), as they shape consumers' attitudes and perceptions toward green beauty products.</w:t>
      </w:r>
    </w:p>
    <w:p w14:paraId="12C0B3CD" w14:textId="77777777" w:rsidR="00CB2652" w:rsidRDefault="00CB2652" w:rsidP="00CB2652">
      <w:pPr>
        <w:spacing w:after="0" w:line="360" w:lineRule="auto"/>
        <w:jc w:val="both"/>
        <w:outlineLvl w:val="2"/>
        <w:rPr>
          <w:rFonts w:ascii="Times New Roman" w:eastAsia="Times New Roman" w:hAnsi="Times New Roman" w:cs="Times New Roman"/>
          <w:b/>
          <w:bCs/>
          <w:kern w:val="0"/>
          <w:lang w:eastAsia="zh-CN"/>
          <w14:ligatures w14:val="none"/>
        </w:rPr>
      </w:pPr>
    </w:p>
    <w:p w14:paraId="10A315B5" w14:textId="77777777" w:rsidR="00CB2652" w:rsidRDefault="00153386" w:rsidP="00CB2652">
      <w:pPr>
        <w:spacing w:after="0" w:line="360" w:lineRule="auto"/>
        <w:jc w:val="both"/>
        <w:outlineLvl w:val="2"/>
        <w:rPr>
          <w:rFonts w:ascii="Times New Roman" w:eastAsia="Times New Roman" w:hAnsi="Times New Roman" w:cs="Times New Roman"/>
          <w:b/>
          <w:bCs/>
          <w:kern w:val="0"/>
          <w:lang w:eastAsia="zh-CN"/>
          <w14:ligatures w14:val="none"/>
        </w:rPr>
      </w:pPr>
      <w:r w:rsidRPr="00AC1F1D">
        <w:rPr>
          <w:rFonts w:ascii="Times New Roman" w:eastAsia="Times New Roman" w:hAnsi="Times New Roman" w:cs="Times New Roman"/>
          <w:b/>
          <w:bCs/>
          <w:kern w:val="0"/>
          <w:lang w:eastAsia="zh-CN"/>
          <w14:ligatures w14:val="none"/>
        </w:rPr>
        <w:t>2.</w:t>
      </w:r>
      <w:proofErr w:type="gramStart"/>
      <w:r w:rsidR="00420A97" w:rsidRPr="00AC1F1D">
        <w:rPr>
          <w:rFonts w:ascii="Times New Roman" w:eastAsia="Times New Roman" w:hAnsi="Times New Roman" w:cs="Times New Roman"/>
          <w:b/>
          <w:bCs/>
          <w:kern w:val="0"/>
          <w:lang w:eastAsia="zh-CN"/>
          <w14:ligatures w14:val="none"/>
        </w:rPr>
        <w:t>4.</w:t>
      </w:r>
      <w:r w:rsidRPr="00AC1F1D">
        <w:rPr>
          <w:rFonts w:ascii="Times New Roman" w:eastAsia="Times New Roman" w:hAnsi="Times New Roman" w:cs="Times New Roman"/>
          <w:b/>
          <w:bCs/>
          <w:kern w:val="0"/>
          <w:lang w:eastAsia="zh-CN"/>
          <w14:ligatures w14:val="none"/>
        </w:rPr>
        <w:t>b</w:t>
      </w:r>
      <w:proofErr w:type="gramEnd"/>
      <w:r w:rsidR="0056307E" w:rsidRPr="00AC1F1D">
        <w:rPr>
          <w:rFonts w:ascii="Times New Roman" w:eastAsia="Times New Roman" w:hAnsi="Times New Roman" w:cs="Times New Roman"/>
          <w:b/>
          <w:bCs/>
          <w:kern w:val="0"/>
          <w:lang w:eastAsia="zh-CN"/>
          <w14:ligatures w14:val="none"/>
        </w:rPr>
        <w:tab/>
      </w:r>
      <w:r w:rsidRPr="00AC1F1D">
        <w:rPr>
          <w:rFonts w:ascii="Times New Roman" w:eastAsia="Times New Roman" w:hAnsi="Times New Roman" w:cs="Times New Roman"/>
          <w:b/>
          <w:bCs/>
          <w:kern w:val="0"/>
          <w:lang w:eastAsia="zh-CN"/>
          <w14:ligatures w14:val="none"/>
        </w:rPr>
        <w:t>Construct and Measurement</w:t>
      </w:r>
    </w:p>
    <w:p w14:paraId="74FD8E05" w14:textId="77777777" w:rsidR="00970CA5" w:rsidRDefault="009A1B6F" w:rsidP="00970CA5">
      <w:pPr>
        <w:spacing w:after="0" w:line="360" w:lineRule="auto"/>
        <w:jc w:val="both"/>
        <w:outlineLvl w:val="2"/>
        <w:rPr>
          <w:rFonts w:ascii="Times New Roman" w:eastAsia="Times New Roman" w:hAnsi="Times New Roman" w:cs="Times New Roman"/>
          <w:b/>
          <w:bCs/>
          <w:kern w:val="0"/>
          <w:lang w:eastAsia="zh-CN"/>
          <w14:ligatures w14:val="none"/>
        </w:rPr>
      </w:pPr>
      <w:r w:rsidRPr="009A1B6F">
        <w:rPr>
          <w:rFonts w:ascii="Times New Roman" w:eastAsia="Times New Roman" w:hAnsi="Times New Roman" w:cs="Times New Roman"/>
          <w:kern w:val="0"/>
          <w:lang w:eastAsia="zh-CN"/>
          <w14:ligatures w14:val="none"/>
        </w:rPr>
        <w:t>Purchase intention can be measured through items that assess the likelihood of purchasing green beauty products within a specific timeframe. These items typically evaluate factors such as interest, preference, and the probability of future purchase. Responses are collected using Likert scales, which help quantify the strength of consumers' intentions to buy green beauty products (Wijekoon &amp; Sabri, 2021).</w:t>
      </w:r>
    </w:p>
    <w:p w14:paraId="741E6189" w14:textId="77777777" w:rsidR="00970CA5" w:rsidRDefault="00970CA5" w:rsidP="00970CA5">
      <w:pPr>
        <w:spacing w:after="0" w:line="360" w:lineRule="auto"/>
        <w:jc w:val="both"/>
        <w:outlineLvl w:val="2"/>
        <w:rPr>
          <w:rFonts w:ascii="Times New Roman" w:eastAsia="Times New Roman" w:hAnsi="Times New Roman" w:cs="Times New Roman"/>
          <w:b/>
          <w:bCs/>
          <w:kern w:val="0"/>
          <w:lang w:eastAsia="zh-CN"/>
          <w14:ligatures w14:val="none"/>
        </w:rPr>
      </w:pPr>
    </w:p>
    <w:p w14:paraId="6AED379F" w14:textId="77777777" w:rsidR="00970CA5" w:rsidRDefault="008C58E8" w:rsidP="00970CA5">
      <w:pPr>
        <w:spacing w:after="0" w:line="360" w:lineRule="auto"/>
        <w:jc w:val="both"/>
        <w:outlineLvl w:val="2"/>
        <w:rPr>
          <w:rFonts w:ascii="Times New Roman" w:eastAsia="Times New Roman" w:hAnsi="Times New Roman" w:cs="Times New Roman"/>
          <w:b/>
          <w:bCs/>
          <w:kern w:val="0"/>
          <w:lang w:eastAsia="zh-CN"/>
          <w14:ligatures w14:val="none"/>
        </w:rPr>
      </w:pPr>
      <w:r w:rsidRPr="00AC1F1D">
        <w:rPr>
          <w:rFonts w:ascii="Times New Roman" w:eastAsia="Times New Roman" w:hAnsi="Times New Roman" w:cs="Times New Roman"/>
          <w:b/>
          <w:bCs/>
          <w:kern w:val="0"/>
          <w:lang w:eastAsia="zh-CN"/>
          <w14:ligatures w14:val="none"/>
        </w:rPr>
        <w:t>2.</w:t>
      </w:r>
      <w:proofErr w:type="gramStart"/>
      <w:r w:rsidR="00970CA5">
        <w:rPr>
          <w:rFonts w:ascii="Times New Roman" w:eastAsia="Times New Roman" w:hAnsi="Times New Roman" w:cs="Times New Roman"/>
          <w:b/>
          <w:bCs/>
          <w:kern w:val="0"/>
          <w:lang w:eastAsia="zh-CN"/>
          <w14:ligatures w14:val="none"/>
        </w:rPr>
        <w:t>5</w:t>
      </w:r>
      <w:r w:rsidRPr="00AC1F1D">
        <w:rPr>
          <w:rFonts w:ascii="Times New Roman" w:eastAsia="Times New Roman" w:hAnsi="Times New Roman" w:cs="Times New Roman"/>
          <w:b/>
          <w:bCs/>
          <w:kern w:val="0"/>
          <w:lang w:eastAsia="zh-CN"/>
          <w14:ligatures w14:val="none"/>
        </w:rPr>
        <w:t>.a</w:t>
      </w:r>
      <w:proofErr w:type="gramEnd"/>
      <w:r w:rsidR="0056307E" w:rsidRPr="00AC1F1D">
        <w:rPr>
          <w:rFonts w:ascii="Times New Roman" w:eastAsia="Times New Roman" w:hAnsi="Times New Roman" w:cs="Times New Roman"/>
          <w:b/>
          <w:bCs/>
          <w:kern w:val="0"/>
          <w:lang w:eastAsia="zh-CN"/>
          <w14:ligatures w14:val="none"/>
        </w:rPr>
        <w:tab/>
        <w:t>Purchase of Green Beauty Products</w:t>
      </w:r>
    </w:p>
    <w:p w14:paraId="05DC746C" w14:textId="77777777" w:rsidR="00970CA5" w:rsidRDefault="00E62170" w:rsidP="00970CA5">
      <w:pPr>
        <w:spacing w:after="0" w:line="360" w:lineRule="auto"/>
        <w:jc w:val="both"/>
        <w:outlineLvl w:val="2"/>
        <w:rPr>
          <w:rFonts w:ascii="Times New Roman" w:eastAsia="Times New Roman" w:hAnsi="Times New Roman" w:cs="Times New Roman"/>
          <w:b/>
          <w:bCs/>
          <w:kern w:val="0"/>
          <w:lang w:eastAsia="zh-CN"/>
          <w14:ligatures w14:val="none"/>
        </w:rPr>
      </w:pPr>
      <w:r w:rsidRPr="00E62170">
        <w:rPr>
          <w:rFonts w:ascii="Times New Roman" w:eastAsia="Times New Roman" w:hAnsi="Times New Roman" w:cs="Times New Roman"/>
          <w:kern w:val="0"/>
          <w:lang w:eastAsia="zh-CN"/>
          <w14:ligatures w14:val="none"/>
        </w:rPr>
        <w:t>Green beauty product purchasing behaviour encompasses the conscious decisions consumers make to select and acquire cosmetic and personal care items that prioritize environmental sustainability. Various psychological and social factors shape this consumer behaviour, including individual attitudes toward sustainability, social influences, self-efficacy in making green choices, and personal environmental values. Studies in consumer behaviour have revealed that health consciousness and environmental awareness play crucial roles in shaping green beauty consumption patterns (Ghazali et al., 2017). Moreover, consumers' purchasing decisions are significantly influenced by specific product characteristics, including natural ingredient composition, sustainable packaging solutions, and ethical production certifications (Kim &amp; Chung, 2011). A deeper understanding of these purchase behaviour determinants and potential obstacles is crucial for developing market strategies that effectively promote sustainable beauty products.</w:t>
      </w:r>
    </w:p>
    <w:p w14:paraId="247D5658" w14:textId="77777777" w:rsidR="00970CA5" w:rsidRDefault="00970CA5" w:rsidP="00970CA5">
      <w:pPr>
        <w:spacing w:after="0" w:line="360" w:lineRule="auto"/>
        <w:jc w:val="both"/>
        <w:outlineLvl w:val="2"/>
        <w:rPr>
          <w:rFonts w:ascii="Times New Roman" w:eastAsia="Times New Roman" w:hAnsi="Times New Roman" w:cs="Times New Roman"/>
          <w:b/>
          <w:bCs/>
          <w:kern w:val="0"/>
          <w:lang w:eastAsia="zh-CN"/>
          <w14:ligatures w14:val="none"/>
        </w:rPr>
      </w:pPr>
    </w:p>
    <w:p w14:paraId="7CB6FEC4" w14:textId="77777777" w:rsidR="00970CA5" w:rsidRDefault="00E62170" w:rsidP="00970CA5">
      <w:pPr>
        <w:spacing w:after="0" w:line="360" w:lineRule="auto"/>
        <w:jc w:val="both"/>
        <w:outlineLvl w:val="2"/>
        <w:rPr>
          <w:rFonts w:ascii="Times New Roman" w:eastAsia="Times New Roman" w:hAnsi="Times New Roman" w:cs="Times New Roman"/>
          <w:b/>
          <w:bCs/>
          <w:kern w:val="0"/>
          <w:lang w:eastAsia="zh-CN"/>
          <w14:ligatures w14:val="none"/>
        </w:rPr>
      </w:pPr>
      <w:r w:rsidRPr="00AC1F1D">
        <w:rPr>
          <w:rFonts w:ascii="Times New Roman" w:eastAsia="Times New Roman" w:hAnsi="Times New Roman" w:cs="Times New Roman"/>
          <w:b/>
          <w:bCs/>
          <w:kern w:val="0"/>
          <w:lang w:eastAsia="zh-CN"/>
          <w14:ligatures w14:val="none"/>
        </w:rPr>
        <w:t>2.</w:t>
      </w:r>
      <w:proofErr w:type="gramStart"/>
      <w:r w:rsidR="00970CA5">
        <w:rPr>
          <w:rFonts w:ascii="Times New Roman" w:eastAsia="Times New Roman" w:hAnsi="Times New Roman" w:cs="Times New Roman"/>
          <w:b/>
          <w:bCs/>
          <w:kern w:val="0"/>
          <w:lang w:eastAsia="zh-CN"/>
          <w14:ligatures w14:val="none"/>
        </w:rPr>
        <w:t>5</w:t>
      </w:r>
      <w:r w:rsidRPr="00AC1F1D">
        <w:rPr>
          <w:rFonts w:ascii="Times New Roman" w:eastAsia="Times New Roman" w:hAnsi="Times New Roman" w:cs="Times New Roman"/>
          <w:b/>
          <w:bCs/>
          <w:kern w:val="0"/>
          <w:lang w:eastAsia="zh-CN"/>
          <w14:ligatures w14:val="none"/>
        </w:rPr>
        <w:t>.b</w:t>
      </w:r>
      <w:proofErr w:type="gramEnd"/>
      <w:r w:rsidRPr="00AC1F1D">
        <w:rPr>
          <w:rFonts w:ascii="Times New Roman" w:eastAsia="Times New Roman" w:hAnsi="Times New Roman" w:cs="Times New Roman"/>
          <w:b/>
          <w:bCs/>
          <w:kern w:val="0"/>
          <w:lang w:eastAsia="zh-CN"/>
          <w14:ligatures w14:val="none"/>
        </w:rPr>
        <w:tab/>
        <w:t>Construct and Measurement</w:t>
      </w:r>
    </w:p>
    <w:p w14:paraId="1EABF141" w14:textId="438FBF9F" w:rsidR="00471B97" w:rsidRPr="00970CA5" w:rsidRDefault="00471B97" w:rsidP="00970CA5">
      <w:pPr>
        <w:spacing w:after="0" w:line="360" w:lineRule="auto"/>
        <w:jc w:val="both"/>
        <w:outlineLvl w:val="2"/>
        <w:rPr>
          <w:rFonts w:ascii="Times New Roman" w:eastAsia="Times New Roman" w:hAnsi="Times New Roman" w:cs="Times New Roman"/>
          <w:b/>
          <w:bCs/>
          <w:kern w:val="0"/>
          <w:lang w:eastAsia="zh-CN"/>
          <w14:ligatures w14:val="none"/>
        </w:rPr>
      </w:pPr>
      <w:r w:rsidRPr="00471B97">
        <w:rPr>
          <w:rFonts w:ascii="Times New Roman" w:eastAsia="Times New Roman" w:hAnsi="Times New Roman" w:cs="Times New Roman"/>
          <w:kern w:val="0"/>
          <w:lang w:eastAsia="zh-CN"/>
          <w14:ligatures w14:val="none"/>
        </w:rPr>
        <w:t xml:space="preserve">The measurement of green beauty product purchases typically employs multi-method approaches to capture consumer buying patterns. Researchers primarily utilize self-reported surveys to assess purchase frequency, volume, and other </w:t>
      </w:r>
      <w:r w:rsidR="009714D2" w:rsidRPr="00471B97">
        <w:rPr>
          <w:rFonts w:ascii="Times New Roman" w:eastAsia="Times New Roman" w:hAnsi="Times New Roman" w:cs="Times New Roman"/>
          <w:kern w:val="0"/>
          <w:lang w:eastAsia="zh-CN"/>
          <w14:ligatures w14:val="none"/>
        </w:rPr>
        <w:t>behavioural</w:t>
      </w:r>
      <w:r w:rsidRPr="00471B97">
        <w:rPr>
          <w:rFonts w:ascii="Times New Roman" w:eastAsia="Times New Roman" w:hAnsi="Times New Roman" w:cs="Times New Roman"/>
          <w:kern w:val="0"/>
          <w:lang w:eastAsia="zh-CN"/>
          <w14:ligatures w14:val="none"/>
        </w:rPr>
        <w:t xml:space="preserve"> aspects (Joshi &amp; Rahman, 2015). These measurements commonly incorporate Likert-type scales to evaluate purchase consistency and </w:t>
      </w:r>
      <w:r w:rsidR="00604159" w:rsidRPr="00471B97">
        <w:rPr>
          <w:rFonts w:ascii="Times New Roman" w:eastAsia="Times New Roman" w:hAnsi="Times New Roman" w:cs="Times New Roman"/>
          <w:kern w:val="0"/>
          <w:lang w:eastAsia="zh-CN"/>
          <w14:ligatures w14:val="none"/>
        </w:rPr>
        <w:t>behavioural</w:t>
      </w:r>
      <w:r w:rsidRPr="00471B97">
        <w:rPr>
          <w:rFonts w:ascii="Times New Roman" w:eastAsia="Times New Roman" w:hAnsi="Times New Roman" w:cs="Times New Roman"/>
          <w:kern w:val="0"/>
          <w:lang w:eastAsia="zh-CN"/>
          <w14:ligatures w14:val="none"/>
        </w:rPr>
        <w:t xml:space="preserve"> patterns. For enhanced validity, some studies complement survey data with objective purchase records from retail databases or market research firms (Lin et al., 2018). The measurement instruments typically assess multiple dimensions, including purchase frequency, product categories, and monetary expenditure.</w:t>
      </w:r>
    </w:p>
    <w:p w14:paraId="68347FA0" w14:textId="77777777" w:rsidR="008322DA" w:rsidRDefault="00471B97" w:rsidP="008322DA">
      <w:pPr>
        <w:spacing w:after="0" w:line="360" w:lineRule="auto"/>
        <w:jc w:val="both"/>
        <w:outlineLvl w:val="2"/>
        <w:rPr>
          <w:rFonts w:ascii="Times New Roman" w:eastAsia="Times New Roman" w:hAnsi="Times New Roman" w:cs="Times New Roman"/>
          <w:kern w:val="0"/>
          <w:lang w:eastAsia="zh-CN"/>
          <w14:ligatures w14:val="none"/>
        </w:rPr>
      </w:pPr>
      <w:r w:rsidRPr="00471B97">
        <w:rPr>
          <w:rFonts w:ascii="Times New Roman" w:eastAsia="Times New Roman" w:hAnsi="Times New Roman" w:cs="Times New Roman"/>
          <w:kern w:val="0"/>
          <w:lang w:eastAsia="zh-CN"/>
          <w14:ligatures w14:val="none"/>
        </w:rPr>
        <w:t xml:space="preserve">The analytical framework for such data encompasses both descriptive and advanced statistical methods. While descriptive statistics provide baseline understanding of purchase patterns, sophisticated techniques such as structural equation </w:t>
      </w:r>
      <w:r w:rsidR="00604159" w:rsidRPr="00471B97">
        <w:rPr>
          <w:rFonts w:ascii="Times New Roman" w:eastAsia="Times New Roman" w:hAnsi="Times New Roman" w:cs="Times New Roman"/>
          <w:kern w:val="0"/>
          <w:lang w:eastAsia="zh-CN"/>
          <w14:ligatures w14:val="none"/>
        </w:rPr>
        <w:t>modelling</w:t>
      </w:r>
      <w:r w:rsidRPr="00471B97">
        <w:rPr>
          <w:rFonts w:ascii="Times New Roman" w:eastAsia="Times New Roman" w:hAnsi="Times New Roman" w:cs="Times New Roman"/>
          <w:kern w:val="0"/>
          <w:lang w:eastAsia="zh-CN"/>
          <w14:ligatures w14:val="none"/>
        </w:rPr>
        <w:t xml:space="preserve"> (SEM) help uncover complex relationships between various predictors and actual purchase </w:t>
      </w:r>
      <w:r w:rsidR="005E4DBD" w:rsidRPr="00471B97">
        <w:rPr>
          <w:rFonts w:ascii="Times New Roman" w:eastAsia="Times New Roman" w:hAnsi="Times New Roman" w:cs="Times New Roman"/>
          <w:kern w:val="0"/>
          <w:lang w:eastAsia="zh-CN"/>
          <w14:ligatures w14:val="none"/>
        </w:rPr>
        <w:t>behaviour</w:t>
      </w:r>
      <w:r w:rsidRPr="00471B97">
        <w:rPr>
          <w:rFonts w:ascii="Times New Roman" w:eastAsia="Times New Roman" w:hAnsi="Times New Roman" w:cs="Times New Roman"/>
          <w:kern w:val="0"/>
          <w:lang w:eastAsia="zh-CN"/>
          <w14:ligatures w14:val="none"/>
        </w:rPr>
        <w:t xml:space="preserve"> (</w:t>
      </w:r>
      <w:proofErr w:type="spellStart"/>
      <w:r w:rsidRPr="00471B97">
        <w:rPr>
          <w:rFonts w:ascii="Times New Roman" w:eastAsia="Times New Roman" w:hAnsi="Times New Roman" w:cs="Times New Roman"/>
          <w:kern w:val="0"/>
          <w:lang w:eastAsia="zh-CN"/>
          <w14:ligatures w14:val="none"/>
        </w:rPr>
        <w:t>Liobikienė</w:t>
      </w:r>
      <w:proofErr w:type="spellEnd"/>
      <w:r w:rsidRPr="00471B97">
        <w:rPr>
          <w:rFonts w:ascii="Times New Roman" w:eastAsia="Times New Roman" w:hAnsi="Times New Roman" w:cs="Times New Roman"/>
          <w:kern w:val="0"/>
          <w:lang w:eastAsia="zh-CN"/>
          <w14:ligatures w14:val="none"/>
        </w:rPr>
        <w:t xml:space="preserve"> &amp; </w:t>
      </w:r>
      <w:proofErr w:type="spellStart"/>
      <w:r w:rsidRPr="00471B97">
        <w:rPr>
          <w:rFonts w:ascii="Times New Roman" w:eastAsia="Times New Roman" w:hAnsi="Times New Roman" w:cs="Times New Roman"/>
          <w:kern w:val="0"/>
          <w:lang w:eastAsia="zh-CN"/>
          <w14:ligatures w14:val="none"/>
        </w:rPr>
        <w:t>Bernatonienė</w:t>
      </w:r>
      <w:proofErr w:type="spellEnd"/>
      <w:r w:rsidRPr="00471B97">
        <w:rPr>
          <w:rFonts w:ascii="Times New Roman" w:eastAsia="Times New Roman" w:hAnsi="Times New Roman" w:cs="Times New Roman"/>
          <w:kern w:val="0"/>
          <w:lang w:eastAsia="zh-CN"/>
          <w14:ligatures w14:val="none"/>
        </w:rPr>
        <w:t>, 2017). These analytical approaches enable researchers to examine how factors such as environmental attitudes, social influences, perceived control, and value perceptions interact to shape green beauty consumption patterns, ultimately contributing to theory development and practical insights.</w:t>
      </w:r>
    </w:p>
    <w:p w14:paraId="458E347E" w14:textId="77777777" w:rsidR="008322DA" w:rsidRDefault="008322DA" w:rsidP="008322DA">
      <w:pPr>
        <w:spacing w:after="0" w:line="360" w:lineRule="auto"/>
        <w:jc w:val="both"/>
        <w:outlineLvl w:val="2"/>
        <w:rPr>
          <w:rFonts w:ascii="Times New Roman" w:eastAsia="Times New Roman" w:hAnsi="Times New Roman" w:cs="Times New Roman"/>
          <w:kern w:val="0"/>
          <w:lang w:eastAsia="zh-CN"/>
          <w14:ligatures w14:val="none"/>
        </w:rPr>
      </w:pPr>
    </w:p>
    <w:p w14:paraId="64BA75F6" w14:textId="1246E6E3" w:rsidR="00AC1C79" w:rsidRPr="008322DA" w:rsidRDefault="00AC1C79" w:rsidP="008322DA">
      <w:pPr>
        <w:spacing w:after="0" w:line="360" w:lineRule="auto"/>
        <w:jc w:val="both"/>
        <w:outlineLvl w:val="2"/>
        <w:rPr>
          <w:rFonts w:ascii="Times New Roman" w:eastAsia="Times New Roman" w:hAnsi="Times New Roman" w:cs="Times New Roman"/>
          <w:kern w:val="0"/>
          <w:lang w:eastAsia="zh-CN"/>
          <w14:ligatures w14:val="none"/>
        </w:rPr>
      </w:pPr>
      <w:r w:rsidRPr="00AC1F1D">
        <w:rPr>
          <w:rFonts w:ascii="Times New Roman" w:eastAsia="Times New Roman" w:hAnsi="Times New Roman" w:cs="Times New Roman"/>
          <w:b/>
          <w:bCs/>
          <w:kern w:val="0"/>
          <w:lang w:eastAsia="zh-CN"/>
          <w14:ligatures w14:val="none"/>
        </w:rPr>
        <w:t>2.</w:t>
      </w:r>
      <w:r w:rsidR="008322DA">
        <w:rPr>
          <w:rFonts w:ascii="Times New Roman" w:eastAsia="Times New Roman" w:hAnsi="Times New Roman" w:cs="Times New Roman"/>
          <w:b/>
          <w:bCs/>
          <w:kern w:val="0"/>
          <w:lang w:eastAsia="zh-CN"/>
          <w14:ligatures w14:val="none"/>
        </w:rPr>
        <w:t>6</w:t>
      </w:r>
      <w:r w:rsidRPr="00AC1F1D">
        <w:rPr>
          <w:rFonts w:ascii="Times New Roman" w:eastAsia="Times New Roman" w:hAnsi="Times New Roman" w:cs="Times New Roman"/>
          <w:b/>
          <w:bCs/>
          <w:kern w:val="0"/>
          <w:lang w:eastAsia="zh-CN"/>
          <w14:ligatures w14:val="none"/>
        </w:rPr>
        <w:t>.a Demographic Factors</w:t>
      </w:r>
    </w:p>
    <w:p w14:paraId="3450DED1" w14:textId="77777777" w:rsidR="008322DA" w:rsidRDefault="00BE7B62" w:rsidP="008322DA">
      <w:pPr>
        <w:spacing w:after="0" w:line="360" w:lineRule="auto"/>
        <w:jc w:val="both"/>
        <w:outlineLvl w:val="2"/>
        <w:rPr>
          <w:rFonts w:ascii="Times New Roman" w:eastAsia="Times New Roman" w:hAnsi="Times New Roman" w:cs="Times New Roman"/>
          <w:kern w:val="0"/>
          <w:lang w:eastAsia="zh-CN"/>
          <w14:ligatures w14:val="none"/>
        </w:rPr>
      </w:pPr>
      <w:r w:rsidRPr="00BE7B62">
        <w:rPr>
          <w:rFonts w:ascii="Times New Roman" w:eastAsia="Times New Roman" w:hAnsi="Times New Roman" w:cs="Times New Roman"/>
          <w:kern w:val="0"/>
          <w:lang w:eastAsia="zh-CN"/>
          <w14:ligatures w14:val="none"/>
        </w:rPr>
        <w:t xml:space="preserve">Demographic characteristics serve as crucial determinants in understanding green beauty product consumption patterns. Variables such as age, gender, income level, and </w:t>
      </w:r>
      <w:proofErr w:type="gramStart"/>
      <w:r w:rsidR="00D07C5E">
        <w:rPr>
          <w:rFonts w:ascii="Times New Roman" w:eastAsia="Times New Roman" w:hAnsi="Times New Roman" w:cs="Times New Roman"/>
          <w:kern w:val="0"/>
          <w:lang w:eastAsia="zh-CN"/>
          <w14:ligatures w14:val="none"/>
        </w:rPr>
        <w:t xml:space="preserve">profession </w:t>
      </w:r>
      <w:r w:rsidRPr="00BE7B62">
        <w:rPr>
          <w:rFonts w:ascii="Times New Roman" w:eastAsia="Times New Roman" w:hAnsi="Times New Roman" w:cs="Times New Roman"/>
          <w:kern w:val="0"/>
          <w:lang w:eastAsia="zh-CN"/>
          <w14:ligatures w14:val="none"/>
        </w:rPr>
        <w:t xml:space="preserve"> have</w:t>
      </w:r>
      <w:proofErr w:type="gramEnd"/>
      <w:r w:rsidRPr="00BE7B62">
        <w:rPr>
          <w:rFonts w:ascii="Times New Roman" w:eastAsia="Times New Roman" w:hAnsi="Times New Roman" w:cs="Times New Roman"/>
          <w:kern w:val="0"/>
          <w:lang w:eastAsia="zh-CN"/>
          <w14:ligatures w14:val="none"/>
        </w:rPr>
        <w:t xml:space="preserve"> been found to create distinct consumer segments with varying propensities toward sustainable beauty products (Sharma &amp; </w:t>
      </w:r>
      <w:proofErr w:type="spellStart"/>
      <w:r w:rsidRPr="00BE7B62">
        <w:rPr>
          <w:rFonts w:ascii="Times New Roman" w:eastAsia="Times New Roman" w:hAnsi="Times New Roman" w:cs="Times New Roman"/>
          <w:kern w:val="0"/>
          <w:lang w:eastAsia="zh-CN"/>
          <w14:ligatures w14:val="none"/>
        </w:rPr>
        <w:t>Foropon</w:t>
      </w:r>
      <w:proofErr w:type="spellEnd"/>
      <w:r w:rsidRPr="00BE7B62">
        <w:rPr>
          <w:rFonts w:ascii="Times New Roman" w:eastAsia="Times New Roman" w:hAnsi="Times New Roman" w:cs="Times New Roman"/>
          <w:kern w:val="0"/>
          <w:lang w:eastAsia="zh-CN"/>
          <w14:ligatures w14:val="none"/>
        </w:rPr>
        <w:t xml:space="preserve">, 2019). Research indicates that these demographic factors not only shape initial purchase intentions but also influence long-term consumption patterns of eco-friendly cosmetics (Yadav &amp; Pathak, 2016). By examining these demographic variables as moderators, researchers can better understand how different consumer segments respond to and engage with sustainable beauty offerings, thereby enabling more targeted marketing approaches and product development strategies (Nguyen et al., 2019). This study incorporates demographic factors as moderating variables to develop a more nuanced understanding of consumer </w:t>
      </w:r>
      <w:r w:rsidR="00D07C5E" w:rsidRPr="00BE7B62">
        <w:rPr>
          <w:rFonts w:ascii="Times New Roman" w:eastAsia="Times New Roman" w:hAnsi="Times New Roman" w:cs="Times New Roman"/>
          <w:kern w:val="0"/>
          <w:lang w:eastAsia="zh-CN"/>
          <w14:ligatures w14:val="none"/>
        </w:rPr>
        <w:t>behaviour</w:t>
      </w:r>
      <w:r w:rsidRPr="00BE7B62">
        <w:rPr>
          <w:rFonts w:ascii="Times New Roman" w:eastAsia="Times New Roman" w:hAnsi="Times New Roman" w:cs="Times New Roman"/>
          <w:kern w:val="0"/>
          <w:lang w:eastAsia="zh-CN"/>
          <w14:ligatures w14:val="none"/>
        </w:rPr>
        <w:t xml:space="preserve"> in the green beauty market</w:t>
      </w:r>
      <w:r w:rsidR="00F117F0" w:rsidRPr="00F117F0">
        <w:rPr>
          <w:rFonts w:ascii="Times New Roman" w:eastAsia="Times New Roman" w:hAnsi="Times New Roman" w:cs="Times New Roman"/>
          <w:kern w:val="0"/>
          <w:lang w:eastAsia="zh-CN"/>
          <w14:ligatures w14:val="none"/>
        </w:rPr>
        <w:t xml:space="preserve"> (San et al., 2021).</w:t>
      </w:r>
    </w:p>
    <w:p w14:paraId="6EB1E3C4" w14:textId="77777777" w:rsidR="008322DA" w:rsidRDefault="008322DA" w:rsidP="008322DA">
      <w:pPr>
        <w:spacing w:after="0" w:line="360" w:lineRule="auto"/>
        <w:jc w:val="both"/>
        <w:outlineLvl w:val="2"/>
        <w:rPr>
          <w:rFonts w:ascii="Times New Roman" w:eastAsia="Times New Roman" w:hAnsi="Times New Roman" w:cs="Times New Roman"/>
          <w:kern w:val="0"/>
          <w:lang w:eastAsia="zh-CN"/>
          <w14:ligatures w14:val="none"/>
        </w:rPr>
      </w:pPr>
    </w:p>
    <w:p w14:paraId="03EAD736" w14:textId="47141C73" w:rsidR="008322DA" w:rsidRDefault="00F72D6C" w:rsidP="008322DA">
      <w:pPr>
        <w:spacing w:after="0" w:line="360" w:lineRule="auto"/>
        <w:jc w:val="both"/>
        <w:outlineLvl w:val="2"/>
        <w:rPr>
          <w:rFonts w:ascii="Times New Roman" w:eastAsia="Times New Roman" w:hAnsi="Times New Roman" w:cs="Times New Roman"/>
          <w:kern w:val="0"/>
          <w:lang w:eastAsia="zh-CN"/>
          <w14:ligatures w14:val="none"/>
        </w:rPr>
      </w:pPr>
      <w:r w:rsidRPr="00AC1F1D">
        <w:rPr>
          <w:rFonts w:ascii="Times New Roman" w:eastAsia="Times New Roman" w:hAnsi="Times New Roman" w:cs="Times New Roman"/>
          <w:b/>
          <w:bCs/>
          <w:kern w:val="0"/>
          <w:lang w:eastAsia="zh-CN"/>
          <w14:ligatures w14:val="none"/>
        </w:rPr>
        <w:t>2.</w:t>
      </w:r>
      <w:r w:rsidR="00FC48A0">
        <w:rPr>
          <w:rFonts w:ascii="Times New Roman" w:eastAsia="Times New Roman" w:hAnsi="Times New Roman" w:cs="Times New Roman"/>
          <w:b/>
          <w:bCs/>
          <w:kern w:val="0"/>
          <w:lang w:eastAsia="zh-CN"/>
          <w14:ligatures w14:val="none"/>
        </w:rPr>
        <w:t>6</w:t>
      </w:r>
      <w:r w:rsidR="00AC1F1D" w:rsidRPr="00AC1F1D">
        <w:rPr>
          <w:rFonts w:ascii="Times New Roman" w:eastAsia="Times New Roman" w:hAnsi="Times New Roman" w:cs="Times New Roman"/>
          <w:b/>
          <w:bCs/>
          <w:kern w:val="0"/>
          <w:lang w:eastAsia="zh-CN"/>
          <w14:ligatures w14:val="none"/>
        </w:rPr>
        <w:t>.</w:t>
      </w:r>
      <w:r w:rsidRPr="00AC1F1D">
        <w:rPr>
          <w:rFonts w:ascii="Times New Roman" w:eastAsia="Times New Roman" w:hAnsi="Times New Roman" w:cs="Times New Roman"/>
          <w:b/>
          <w:bCs/>
          <w:kern w:val="0"/>
          <w:lang w:eastAsia="zh-CN"/>
          <w14:ligatures w14:val="none"/>
        </w:rPr>
        <w:t>b Construct and Measurement</w:t>
      </w:r>
    </w:p>
    <w:p w14:paraId="024B7409" w14:textId="41D783DF" w:rsidR="00DA25B7" w:rsidRPr="00DA25B7" w:rsidRDefault="00DA25B7" w:rsidP="008322DA">
      <w:pPr>
        <w:spacing w:after="0" w:line="360" w:lineRule="auto"/>
        <w:jc w:val="both"/>
        <w:outlineLvl w:val="2"/>
        <w:rPr>
          <w:rFonts w:ascii="Times New Roman" w:eastAsia="Times New Roman" w:hAnsi="Times New Roman" w:cs="Times New Roman"/>
          <w:kern w:val="0"/>
          <w:lang w:eastAsia="zh-CN"/>
          <w14:ligatures w14:val="none"/>
        </w:rPr>
      </w:pPr>
      <w:r w:rsidRPr="00DA25B7">
        <w:rPr>
          <w:rFonts w:ascii="Times New Roman" w:eastAsia="Times New Roman" w:hAnsi="Times New Roman" w:cs="Times New Roman"/>
          <w:kern w:val="0"/>
          <w:lang w:eastAsia="zh-CN"/>
          <w14:ligatures w14:val="none"/>
        </w:rPr>
        <w:t xml:space="preserve">Demographic factors are typically measured using categorical or ordinal survey items. Age is often captured as a continuous variable or categorized into age groups (e.g., 18-24, 25-34). Gender is usually measured as a binary or multiple-choice item. Income levels can be recorded in ranges (e.g., below $20,000, $20,000-$50,000) to </w:t>
      </w:r>
      <w:r w:rsidR="003C19A5" w:rsidRPr="00DA25B7">
        <w:rPr>
          <w:rFonts w:ascii="Times New Roman" w:eastAsia="Times New Roman" w:hAnsi="Times New Roman" w:cs="Times New Roman"/>
          <w:kern w:val="0"/>
          <w:lang w:eastAsia="zh-CN"/>
          <w14:ligatures w14:val="none"/>
        </w:rPr>
        <w:t>analyse</w:t>
      </w:r>
      <w:r w:rsidRPr="00DA25B7">
        <w:rPr>
          <w:rFonts w:ascii="Times New Roman" w:eastAsia="Times New Roman" w:hAnsi="Times New Roman" w:cs="Times New Roman"/>
          <w:kern w:val="0"/>
          <w:lang w:eastAsia="zh-CN"/>
          <w14:ligatures w14:val="none"/>
        </w:rPr>
        <w:t xml:space="preserve"> the purchasing power of different consumer groups. Profession is measured using into sectors (e.g., education, healthcare, business) (Diamantopoulos et al., 2003).</w:t>
      </w:r>
    </w:p>
    <w:p w14:paraId="0B2E3438" w14:textId="05B86A4A" w:rsidR="00F72D6C" w:rsidRPr="00F72D6C" w:rsidRDefault="00F72D6C" w:rsidP="00DA25B7">
      <w:pPr>
        <w:spacing w:before="100" w:beforeAutospacing="1" w:after="100" w:afterAutospacing="1" w:line="360" w:lineRule="auto"/>
        <w:jc w:val="both"/>
        <w:outlineLvl w:val="2"/>
        <w:rPr>
          <w:rFonts w:ascii="Times New Roman" w:eastAsia="Times New Roman" w:hAnsi="Times New Roman" w:cs="Times New Roman"/>
          <w:kern w:val="0"/>
          <w:lang w:eastAsia="zh-CN"/>
          <w14:ligatures w14:val="none"/>
        </w:rPr>
      </w:pPr>
    </w:p>
    <w:p w14:paraId="6576C7A7" w14:textId="77777777" w:rsidR="008322DA" w:rsidRDefault="008322DA">
      <w:pPr>
        <w:rPr>
          <w:rFonts w:ascii="Times New Roman" w:eastAsia="Times New Roman" w:hAnsi="Times New Roman" w:cs="Times New Roman"/>
          <w:b/>
          <w:bCs/>
          <w:kern w:val="0"/>
          <w:lang w:eastAsia="zh-CN"/>
          <w14:ligatures w14:val="none"/>
        </w:rPr>
      </w:pPr>
      <w:r>
        <w:rPr>
          <w:rFonts w:ascii="Times New Roman" w:eastAsia="Times New Roman" w:hAnsi="Times New Roman" w:cs="Times New Roman"/>
          <w:b/>
          <w:bCs/>
          <w:kern w:val="0"/>
          <w:lang w:eastAsia="zh-CN"/>
          <w14:ligatures w14:val="none"/>
        </w:rPr>
        <w:br w:type="page"/>
      </w:r>
    </w:p>
    <w:p w14:paraId="298A9D48" w14:textId="77777777" w:rsidR="008322DA" w:rsidRPr="00500D02" w:rsidRDefault="008322DA" w:rsidP="008322DA">
      <w:pPr>
        <w:spacing w:after="0" w:line="360" w:lineRule="auto"/>
        <w:outlineLvl w:val="2"/>
        <w:rPr>
          <w:rFonts w:ascii="Times New Roman" w:eastAsia="Times New Roman" w:hAnsi="Times New Roman" w:cs="Times New Roman"/>
          <w:b/>
          <w:bCs/>
          <w:kern w:val="0"/>
          <w:sz w:val="28"/>
          <w:szCs w:val="28"/>
          <w:lang w:eastAsia="zh-CN"/>
          <w14:ligatures w14:val="none"/>
        </w:rPr>
      </w:pPr>
      <w:r w:rsidRPr="00500D02">
        <w:rPr>
          <w:rFonts w:ascii="Times New Roman" w:eastAsia="Times New Roman" w:hAnsi="Times New Roman" w:cs="Times New Roman"/>
          <w:b/>
          <w:bCs/>
          <w:kern w:val="0"/>
          <w:sz w:val="28"/>
          <w:szCs w:val="28"/>
          <w:lang w:eastAsia="zh-CN"/>
          <w14:ligatures w14:val="none"/>
        </w:rPr>
        <w:t>Chapter 3.</w:t>
      </w:r>
      <w:r w:rsidRPr="00500D02">
        <w:rPr>
          <w:rFonts w:ascii="Times New Roman" w:eastAsia="Times New Roman" w:hAnsi="Times New Roman" w:cs="Times New Roman"/>
          <w:b/>
          <w:bCs/>
          <w:kern w:val="0"/>
          <w:sz w:val="28"/>
          <w:szCs w:val="28"/>
          <w:lang w:eastAsia="zh-CN"/>
          <w14:ligatures w14:val="none"/>
        </w:rPr>
        <w:tab/>
      </w:r>
      <w:r w:rsidR="00AC1F1D" w:rsidRPr="00500D02">
        <w:rPr>
          <w:rFonts w:ascii="Times New Roman" w:eastAsia="Times New Roman" w:hAnsi="Times New Roman" w:cs="Times New Roman"/>
          <w:b/>
          <w:bCs/>
          <w:kern w:val="0"/>
          <w:sz w:val="28"/>
          <w:szCs w:val="28"/>
          <w:lang w:eastAsia="zh-CN"/>
          <w14:ligatures w14:val="none"/>
        </w:rPr>
        <w:t>Research Methodology</w:t>
      </w:r>
    </w:p>
    <w:p w14:paraId="5D5C5FC1" w14:textId="77777777" w:rsidR="008322DA" w:rsidRDefault="00F3646B" w:rsidP="008322DA">
      <w:pPr>
        <w:spacing w:after="0" w:line="360" w:lineRule="auto"/>
        <w:outlineLvl w:val="2"/>
        <w:rPr>
          <w:rFonts w:ascii="Times New Roman" w:eastAsia="Times New Roman" w:hAnsi="Times New Roman" w:cs="Times New Roman"/>
          <w:b/>
          <w:bCs/>
          <w:kern w:val="0"/>
          <w:lang w:eastAsia="zh-CN"/>
          <w14:ligatures w14:val="none"/>
        </w:rPr>
      </w:pPr>
      <w:r w:rsidRPr="00F3646B">
        <w:rPr>
          <w:rFonts w:ascii="Times New Roman" w:eastAsia="Times New Roman" w:hAnsi="Times New Roman" w:cs="Times New Roman"/>
          <w:kern w:val="0"/>
          <w:lang w:eastAsia="zh-CN"/>
          <w14:ligatures w14:val="none"/>
        </w:rPr>
        <w:t xml:space="preserve">This chapter describes the research methods and procedures used in this study to investigate green beauty purchase intentions and </w:t>
      </w:r>
      <w:r w:rsidR="000A125B" w:rsidRPr="00F3646B">
        <w:rPr>
          <w:rFonts w:ascii="Times New Roman" w:eastAsia="Times New Roman" w:hAnsi="Times New Roman" w:cs="Times New Roman"/>
          <w:kern w:val="0"/>
          <w:lang w:eastAsia="zh-CN"/>
          <w14:ligatures w14:val="none"/>
        </w:rPr>
        <w:t>behaviours</w:t>
      </w:r>
      <w:r w:rsidRPr="00F3646B">
        <w:rPr>
          <w:rFonts w:ascii="Times New Roman" w:eastAsia="Times New Roman" w:hAnsi="Times New Roman" w:cs="Times New Roman"/>
          <w:kern w:val="0"/>
          <w:lang w:eastAsia="zh-CN"/>
          <w14:ligatures w14:val="none"/>
        </w:rPr>
        <w:t>. It explains the research model and hypotheses, the combination of quantitative and qualitative methods, and the data collection techniques. Additionally, the chapter covers data analysis methods, sampling strategies, research limitations, and ethical considerations, ensuring the study's methodological rigor and adherence to ethical standards.</w:t>
      </w:r>
    </w:p>
    <w:p w14:paraId="0D008D6B" w14:textId="77777777" w:rsidR="008322DA" w:rsidRDefault="008322DA" w:rsidP="008322DA">
      <w:pPr>
        <w:spacing w:after="0" w:line="360" w:lineRule="auto"/>
        <w:outlineLvl w:val="2"/>
        <w:rPr>
          <w:rFonts w:ascii="Times New Roman" w:eastAsia="Times New Roman" w:hAnsi="Times New Roman" w:cs="Times New Roman"/>
          <w:b/>
          <w:bCs/>
          <w:kern w:val="0"/>
          <w:lang w:eastAsia="zh-CN"/>
          <w14:ligatures w14:val="none"/>
        </w:rPr>
      </w:pPr>
    </w:p>
    <w:p w14:paraId="21C079C9" w14:textId="77777777" w:rsidR="008322DA" w:rsidRDefault="008322DA" w:rsidP="008322DA">
      <w:pPr>
        <w:spacing w:after="0" w:line="360" w:lineRule="auto"/>
        <w:outlineLvl w:val="2"/>
        <w:rPr>
          <w:rFonts w:ascii="Times New Roman" w:eastAsia="Times New Roman" w:hAnsi="Times New Roman" w:cs="Times New Roman"/>
          <w:kern w:val="0"/>
          <w:lang w:eastAsia="zh-CN"/>
          <w14:ligatures w14:val="none"/>
        </w:rPr>
      </w:pPr>
      <w:r>
        <w:rPr>
          <w:rFonts w:ascii="Times New Roman" w:eastAsia="Times New Roman" w:hAnsi="Times New Roman" w:cs="Times New Roman"/>
          <w:b/>
          <w:bCs/>
          <w:kern w:val="0"/>
          <w:lang w:eastAsia="zh-CN"/>
          <w14:ligatures w14:val="none"/>
        </w:rPr>
        <w:t xml:space="preserve">3.1 </w:t>
      </w:r>
      <w:r w:rsidR="009E18D8" w:rsidRPr="008322DA">
        <w:rPr>
          <w:rFonts w:ascii="Times New Roman" w:eastAsia="Times New Roman" w:hAnsi="Times New Roman" w:cs="Times New Roman"/>
          <w:b/>
          <w:bCs/>
          <w:kern w:val="0"/>
          <w:lang w:eastAsia="zh-CN"/>
          <w14:ligatures w14:val="none"/>
        </w:rPr>
        <w:t>Research Model with Hypothes</w:t>
      </w:r>
      <w:r w:rsidR="009714B2" w:rsidRPr="008322DA">
        <w:rPr>
          <w:rFonts w:ascii="Times New Roman" w:eastAsia="Times New Roman" w:hAnsi="Times New Roman" w:cs="Times New Roman"/>
          <w:b/>
          <w:bCs/>
          <w:kern w:val="0"/>
          <w:lang w:eastAsia="zh-CN"/>
          <w14:ligatures w14:val="none"/>
        </w:rPr>
        <w:t>es</w:t>
      </w:r>
      <w:r w:rsidR="00F3646B" w:rsidRPr="008322DA">
        <w:rPr>
          <w:rFonts w:ascii="Times New Roman" w:eastAsia="Times New Roman" w:hAnsi="Times New Roman" w:cs="Times New Roman"/>
          <w:kern w:val="0"/>
          <w:lang w:eastAsia="zh-CN"/>
          <w14:ligatures w14:val="none"/>
        </w:rPr>
        <w:t xml:space="preserve"> </w:t>
      </w:r>
    </w:p>
    <w:p w14:paraId="37C9683A" w14:textId="7D879CD1" w:rsidR="008322DA" w:rsidRDefault="00F3646B" w:rsidP="008322DA">
      <w:pPr>
        <w:spacing w:after="0" w:line="360" w:lineRule="auto"/>
        <w:outlineLvl w:val="2"/>
        <w:rPr>
          <w:rFonts w:ascii="Times New Roman" w:eastAsia="Times New Roman" w:hAnsi="Times New Roman" w:cs="Times New Roman"/>
          <w:kern w:val="0"/>
          <w:lang w:eastAsia="zh-CN"/>
          <w14:ligatures w14:val="none"/>
        </w:rPr>
      </w:pPr>
      <w:r w:rsidRPr="00F3646B">
        <w:rPr>
          <w:rFonts w:ascii="Times New Roman" w:eastAsia="Times New Roman" w:hAnsi="Times New Roman" w:cs="Times New Roman"/>
          <w:kern w:val="0"/>
          <w:lang w:eastAsia="zh-CN"/>
          <w14:ligatures w14:val="none"/>
        </w:rPr>
        <w:t>This study employs the Theory of Planned Behaviour (TPB) (Ajzen, 1991) as the foundational framework for developing the research model. The hypotheses outlined earlier will be tested empirically through a structured research design, focusing on variables such as attitude, subjective norms, perceived behavioural control, environmental concern, and perceived value as predictors of green beauty product purchase intention and behaviour (Chen &amp; Tung, 2014).</w:t>
      </w:r>
      <w:r w:rsidR="00944018">
        <w:rPr>
          <w:rFonts w:ascii="Times New Roman" w:eastAsia="Times New Roman" w:hAnsi="Times New Roman" w:cs="Times New Roman"/>
          <w:kern w:val="0"/>
          <w:lang w:eastAsia="zh-CN"/>
          <w14:ligatures w14:val="none"/>
        </w:rPr>
        <w:t xml:space="preserve">  The conceptual model is illustrated in Figure 2 and the </w:t>
      </w:r>
      <w:r w:rsidR="00862AEE">
        <w:rPr>
          <w:rFonts w:ascii="Times New Roman" w:eastAsia="Times New Roman" w:hAnsi="Times New Roman" w:cs="Times New Roman"/>
          <w:kern w:val="0"/>
          <w:lang w:eastAsia="zh-CN"/>
          <w14:ligatures w14:val="none"/>
        </w:rPr>
        <w:t>corresponding descriptions</w:t>
      </w:r>
      <w:r w:rsidR="00211BB5">
        <w:rPr>
          <w:rFonts w:ascii="Times New Roman" w:eastAsia="Times New Roman" w:hAnsi="Times New Roman" w:cs="Times New Roman"/>
          <w:kern w:val="0"/>
          <w:lang w:eastAsia="zh-CN"/>
          <w14:ligatures w14:val="none"/>
        </w:rPr>
        <w:t xml:space="preserve"> </w:t>
      </w:r>
      <w:r w:rsidR="00944018">
        <w:rPr>
          <w:rFonts w:ascii="Times New Roman" w:eastAsia="Times New Roman" w:hAnsi="Times New Roman" w:cs="Times New Roman"/>
          <w:kern w:val="0"/>
          <w:lang w:eastAsia="zh-CN"/>
          <w14:ligatures w14:val="none"/>
        </w:rPr>
        <w:t xml:space="preserve">of each </w:t>
      </w:r>
      <w:r w:rsidR="00CF7D10">
        <w:rPr>
          <w:rFonts w:ascii="Times New Roman" w:eastAsia="Times New Roman" w:hAnsi="Times New Roman" w:cs="Times New Roman"/>
          <w:kern w:val="0"/>
          <w:lang w:eastAsia="zh-CN"/>
          <w14:ligatures w14:val="none"/>
        </w:rPr>
        <w:t>component</w:t>
      </w:r>
      <w:r w:rsidR="00944018">
        <w:rPr>
          <w:rFonts w:ascii="Times New Roman" w:eastAsia="Times New Roman" w:hAnsi="Times New Roman" w:cs="Times New Roman"/>
          <w:kern w:val="0"/>
          <w:lang w:eastAsia="zh-CN"/>
          <w14:ligatures w14:val="none"/>
        </w:rPr>
        <w:t xml:space="preserve"> </w:t>
      </w:r>
      <w:r w:rsidR="00DE3603">
        <w:rPr>
          <w:rFonts w:ascii="Times New Roman" w:eastAsia="Times New Roman" w:hAnsi="Times New Roman" w:cs="Times New Roman"/>
          <w:kern w:val="0"/>
          <w:lang w:eastAsia="zh-CN"/>
          <w14:ligatures w14:val="none"/>
        </w:rPr>
        <w:t xml:space="preserve">are elaborated </w:t>
      </w:r>
      <w:r w:rsidR="00F358B0">
        <w:rPr>
          <w:rFonts w:ascii="Times New Roman" w:eastAsia="Times New Roman" w:hAnsi="Times New Roman" w:cs="Times New Roman"/>
          <w:kern w:val="0"/>
          <w:lang w:eastAsia="zh-CN"/>
          <w14:ligatures w14:val="none"/>
        </w:rPr>
        <w:t>in Table 1.</w:t>
      </w:r>
    </w:p>
    <w:p w14:paraId="1FAF6D27" w14:textId="77777777" w:rsidR="008322DA" w:rsidRPr="008322DA" w:rsidRDefault="008322DA" w:rsidP="008322DA">
      <w:pPr>
        <w:spacing w:after="0" w:line="360" w:lineRule="auto"/>
        <w:outlineLvl w:val="2"/>
        <w:rPr>
          <w:rFonts w:ascii="Times New Roman" w:eastAsia="Times New Roman" w:hAnsi="Times New Roman" w:cs="Times New Roman"/>
          <w:kern w:val="0"/>
          <w:lang w:eastAsia="zh-CN"/>
          <w14:ligatures w14:val="none"/>
        </w:rPr>
      </w:pPr>
    </w:p>
    <w:p w14:paraId="04C2BFE1" w14:textId="1737C7F8" w:rsidR="00122F54" w:rsidRPr="001F2587" w:rsidRDefault="001F2587" w:rsidP="00EC6FF9">
      <w:pPr>
        <w:spacing w:after="0" w:line="360" w:lineRule="auto"/>
        <w:jc w:val="both"/>
        <w:outlineLvl w:val="2"/>
        <w:rPr>
          <w:rFonts w:ascii="Times New Roman" w:eastAsia="Times New Roman" w:hAnsi="Times New Roman" w:cs="Times New Roman"/>
          <w:b/>
          <w:bCs/>
          <w:kern w:val="0"/>
          <w:lang w:eastAsia="zh-CN"/>
          <w14:ligatures w14:val="none"/>
        </w:rPr>
      </w:pPr>
      <w:r w:rsidRPr="001F2587">
        <w:rPr>
          <w:rFonts w:ascii="Times New Roman" w:eastAsia="Times New Roman" w:hAnsi="Times New Roman" w:cs="Times New Roman"/>
          <w:b/>
          <w:bCs/>
          <w:kern w:val="0"/>
          <w:lang w:eastAsia="zh-CN"/>
          <w14:ligatures w14:val="none"/>
        </w:rPr>
        <w:t xml:space="preserve">Figure </w:t>
      </w:r>
      <w:r w:rsidR="003270C0">
        <w:rPr>
          <w:rFonts w:ascii="Times New Roman" w:eastAsia="Times New Roman" w:hAnsi="Times New Roman" w:cs="Times New Roman"/>
          <w:b/>
          <w:bCs/>
          <w:kern w:val="0"/>
          <w:lang w:eastAsia="zh-CN"/>
          <w14:ligatures w14:val="none"/>
        </w:rPr>
        <w:t>2</w:t>
      </w:r>
      <w:r w:rsidRPr="001F2587">
        <w:rPr>
          <w:rFonts w:ascii="Times New Roman" w:eastAsia="Times New Roman" w:hAnsi="Times New Roman" w:cs="Times New Roman"/>
          <w:b/>
          <w:bCs/>
          <w:kern w:val="0"/>
          <w:lang w:eastAsia="zh-CN"/>
          <w14:ligatures w14:val="none"/>
        </w:rPr>
        <w:t xml:space="preserve">. </w:t>
      </w:r>
      <w:r>
        <w:rPr>
          <w:rFonts w:ascii="Times New Roman" w:eastAsia="Times New Roman" w:hAnsi="Times New Roman" w:cs="Times New Roman"/>
          <w:b/>
          <w:bCs/>
          <w:kern w:val="0"/>
          <w:lang w:eastAsia="zh-CN"/>
          <w14:ligatures w14:val="none"/>
        </w:rPr>
        <w:tab/>
      </w:r>
      <w:r w:rsidR="003270C0">
        <w:rPr>
          <w:rFonts w:ascii="Times New Roman" w:eastAsia="Times New Roman" w:hAnsi="Times New Roman" w:cs="Times New Roman"/>
          <w:b/>
          <w:bCs/>
          <w:kern w:val="0"/>
          <w:u w:val="single"/>
          <w:lang w:eastAsia="zh-CN"/>
          <w14:ligatures w14:val="none"/>
        </w:rPr>
        <w:t xml:space="preserve">Conceptual Model and Hypotheses </w:t>
      </w:r>
    </w:p>
    <w:p w14:paraId="014509A1" w14:textId="62E1ABB9" w:rsidR="0078538E" w:rsidRDefault="00AA6597" w:rsidP="00230644">
      <w:pPr>
        <w:pStyle w:val="a9"/>
        <w:spacing w:after="0" w:line="360" w:lineRule="auto"/>
        <w:ind w:left="0"/>
        <w:jc w:val="both"/>
        <w:outlineLvl w:val="2"/>
        <w:rPr>
          <w:rFonts w:ascii="Times New Roman" w:eastAsia="Times New Roman" w:hAnsi="Times New Roman" w:cs="Times New Roman"/>
          <w:b/>
          <w:bCs/>
          <w:kern w:val="0"/>
          <w:lang w:eastAsia="zh-CN"/>
          <w14:ligatures w14:val="none"/>
        </w:rPr>
      </w:pPr>
      <w:r w:rsidRPr="00AA6597">
        <w:rPr>
          <w:rFonts w:ascii="Times New Roman" w:eastAsia="Times New Roman" w:hAnsi="Times New Roman" w:cs="Times New Roman"/>
          <w:b/>
          <w:bCs/>
          <w:noProof/>
          <w:kern w:val="0"/>
          <w:lang w:eastAsia="zh-CN"/>
          <w14:ligatures w14:val="none"/>
        </w:rPr>
        <w:drawing>
          <wp:inline distT="0" distB="0" distL="0" distR="0" wp14:anchorId="0685D617" wp14:editId="660579F4">
            <wp:extent cx="6115792" cy="3405491"/>
            <wp:effectExtent l="0" t="0" r="0" b="5080"/>
            <wp:docPr id="106350250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502509" name=""/>
                    <pic:cNvPicPr/>
                  </pic:nvPicPr>
                  <pic:blipFill>
                    <a:blip r:embed="rId14"/>
                    <a:stretch>
                      <a:fillRect/>
                    </a:stretch>
                  </pic:blipFill>
                  <pic:spPr>
                    <a:xfrm>
                      <a:off x="0" y="0"/>
                      <a:ext cx="6145878" cy="3422244"/>
                    </a:xfrm>
                    <a:prstGeom prst="rect">
                      <a:avLst/>
                    </a:prstGeom>
                  </pic:spPr>
                </pic:pic>
              </a:graphicData>
            </a:graphic>
          </wp:inline>
        </w:drawing>
      </w:r>
    </w:p>
    <w:p w14:paraId="6DD584C4" w14:textId="63CD9B72" w:rsidR="008322DA" w:rsidRDefault="00A1095B" w:rsidP="00230644">
      <w:pPr>
        <w:pStyle w:val="a9"/>
        <w:spacing w:before="100" w:beforeAutospacing="1" w:after="100" w:afterAutospacing="1" w:line="360" w:lineRule="auto"/>
        <w:ind w:left="360"/>
        <w:jc w:val="both"/>
        <w:outlineLvl w:val="2"/>
        <w:rPr>
          <w:rFonts w:ascii="Times New Roman" w:eastAsia="Times New Roman" w:hAnsi="Times New Roman" w:cs="Times New Roman"/>
          <w:b/>
          <w:bCs/>
          <w:kern w:val="0"/>
          <w:lang w:eastAsia="zh-CN"/>
          <w14:ligatures w14:val="none"/>
        </w:rPr>
      </w:pPr>
      <w:r>
        <w:rPr>
          <w:rFonts w:ascii="Times New Roman" w:eastAsia="Times New Roman" w:hAnsi="Times New Roman" w:cs="Times New Roman"/>
          <w:noProof/>
          <w:kern w:val="0"/>
          <w:lang w:eastAsia="zh-CN"/>
        </w:rPr>
        <mc:AlternateContent>
          <mc:Choice Requires="wps">
            <w:drawing>
              <wp:anchor distT="0" distB="0" distL="114300" distR="114300" simplePos="0" relativeHeight="251661312" behindDoc="0" locked="0" layoutInCell="1" allowOverlap="1" wp14:anchorId="133462B7" wp14:editId="6E24B27A">
                <wp:simplePos x="0" y="0"/>
                <wp:positionH relativeFrom="column">
                  <wp:posOffset>3203043</wp:posOffset>
                </wp:positionH>
                <wp:positionV relativeFrom="paragraph">
                  <wp:posOffset>44087</wp:posOffset>
                </wp:positionV>
                <wp:extent cx="2690344" cy="311847"/>
                <wp:effectExtent l="0" t="0" r="0" b="0"/>
                <wp:wrapNone/>
                <wp:docPr id="1915472158" name="文字方塊 3"/>
                <wp:cNvGraphicFramePr/>
                <a:graphic xmlns:a="http://schemas.openxmlformats.org/drawingml/2006/main">
                  <a:graphicData uri="http://schemas.microsoft.com/office/word/2010/wordprocessingShape">
                    <wps:wsp>
                      <wps:cNvSpPr txBox="1"/>
                      <wps:spPr>
                        <a:xfrm>
                          <a:off x="0" y="0"/>
                          <a:ext cx="2690344" cy="311847"/>
                        </a:xfrm>
                        <a:prstGeom prst="rect">
                          <a:avLst/>
                        </a:prstGeom>
                        <a:solidFill>
                          <a:schemeClr val="lt1"/>
                        </a:solidFill>
                        <a:ln w="6350">
                          <a:noFill/>
                        </a:ln>
                      </wps:spPr>
                      <wps:txbx>
                        <w:txbxContent>
                          <w:p w14:paraId="5D1706DF" w14:textId="77777777" w:rsidR="00A1095B" w:rsidRPr="007856D6" w:rsidRDefault="00A1095B" w:rsidP="00A1095B">
                            <w:pPr>
                              <w:ind w:left="2160"/>
                              <w:jc w:val="right"/>
                              <w:rPr>
                                <w:rFonts w:ascii="Times New Roman" w:hAnsi="Times New Roman" w:cs="Times New Roman"/>
                                <w:b/>
                                <w:bCs/>
                                <w:i/>
                                <w:iCs/>
                                <w:sz w:val="21"/>
                                <w:szCs w:val="21"/>
                                <w:lang w:val="en-US"/>
                              </w:rPr>
                            </w:pPr>
                            <w:r w:rsidRPr="007856D6">
                              <w:rPr>
                                <w:rFonts w:ascii="Times New Roman" w:hAnsi="Times New Roman" w:cs="Times New Roman"/>
                                <w:b/>
                                <w:bCs/>
                                <w:i/>
                                <w:iCs/>
                                <w:sz w:val="21"/>
                                <w:szCs w:val="21"/>
                                <w:lang w:val="en-US"/>
                              </w:rPr>
                              <w:t>Compiled by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3462B7" id="_x0000_s1027" type="#_x0000_t202" style="position:absolute;left:0;text-align:left;margin-left:252.2pt;margin-top:3.45pt;width:211.85pt;height:24.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" fillcolor="white [3201]" stroked="f" strokeweight=".5pt">
                <v:textbox>
                  <w:txbxContent>
                    <w:p w14:paraId="5D1706DF" w14:textId="77777777" w:rsidR="00A1095B" w:rsidRPr="007856D6" w:rsidRDefault="00A1095B" w:rsidP="00A1095B">
                      <w:pPr>
                        <w:ind w:left="2160"/>
                        <w:jc w:val="right"/>
                        <w:rPr>
                          <w:rFonts w:ascii="Times New Roman" w:hAnsi="Times New Roman" w:cs="Times New Roman"/>
                          <w:b/>
                          <w:bCs/>
                          <w:i/>
                          <w:iCs/>
                          <w:sz w:val="21"/>
                          <w:szCs w:val="21"/>
                          <w:lang w:val="en-US"/>
                        </w:rPr>
                      </w:pPr>
                      <w:r w:rsidRPr="007856D6">
                        <w:rPr>
                          <w:rFonts w:ascii="Times New Roman" w:hAnsi="Times New Roman" w:cs="Times New Roman"/>
                          <w:b/>
                          <w:bCs/>
                          <w:i/>
                          <w:iCs/>
                          <w:sz w:val="21"/>
                          <w:szCs w:val="21"/>
                          <w:lang w:val="en-US"/>
                        </w:rPr>
                        <w:t>Compiled by Author</w:t>
                      </w:r>
                    </w:p>
                  </w:txbxContent>
                </v:textbox>
              </v:shape>
            </w:pict>
          </mc:Fallback>
        </mc:AlternateContent>
      </w:r>
    </w:p>
    <w:p w14:paraId="112041DF" w14:textId="27FB46BD" w:rsidR="00163BA7" w:rsidRPr="00122F54" w:rsidRDefault="00520FF1" w:rsidP="00122F54">
      <w:pPr>
        <w:spacing w:before="100" w:beforeAutospacing="1" w:after="100" w:afterAutospacing="1" w:line="360" w:lineRule="auto"/>
        <w:jc w:val="both"/>
        <w:outlineLvl w:val="2"/>
        <w:rPr>
          <w:rFonts w:ascii="Times New Roman" w:eastAsia="Times New Roman" w:hAnsi="Times New Roman" w:cs="Times New Roman"/>
          <w:b/>
          <w:bCs/>
          <w:kern w:val="0"/>
          <w:lang w:eastAsia="zh-CN"/>
          <w14:ligatures w14:val="none"/>
        </w:rPr>
      </w:pPr>
      <w:r>
        <w:rPr>
          <w:rFonts w:ascii="Times New Roman" w:eastAsia="Times New Roman" w:hAnsi="Times New Roman" w:cs="Times New Roman"/>
          <w:b/>
          <w:bCs/>
          <w:kern w:val="0"/>
          <w:lang w:eastAsia="zh-CN"/>
          <w14:ligatures w14:val="none"/>
        </w:rPr>
        <w:t>Table 1.</w:t>
      </w:r>
      <w:r>
        <w:rPr>
          <w:rFonts w:ascii="Times New Roman" w:eastAsia="Times New Roman" w:hAnsi="Times New Roman" w:cs="Times New Roman"/>
          <w:b/>
          <w:bCs/>
          <w:kern w:val="0"/>
          <w:lang w:eastAsia="zh-CN"/>
          <w14:ligatures w14:val="none"/>
        </w:rPr>
        <w:tab/>
      </w:r>
      <w:r w:rsidR="00922640" w:rsidRPr="00A921DB">
        <w:rPr>
          <w:rFonts w:ascii="Times New Roman" w:eastAsia="Times New Roman" w:hAnsi="Times New Roman" w:cs="Times New Roman"/>
          <w:b/>
          <w:bCs/>
          <w:kern w:val="0"/>
          <w:u w:val="single"/>
          <w:lang w:eastAsia="zh-CN"/>
          <w14:ligatures w14:val="none"/>
        </w:rPr>
        <w:t>Descriptions of Hypotheses and De</w:t>
      </w:r>
      <w:r w:rsidR="00A921DB" w:rsidRPr="00A921DB">
        <w:rPr>
          <w:rFonts w:ascii="Times New Roman" w:eastAsia="Times New Roman" w:hAnsi="Times New Roman" w:cs="Times New Roman"/>
          <w:b/>
          <w:bCs/>
          <w:kern w:val="0"/>
          <w:u w:val="single"/>
          <w:lang w:eastAsia="zh-CN"/>
          <w14:ligatures w14:val="none"/>
        </w:rPr>
        <w:t>mographic Variables</w:t>
      </w:r>
    </w:p>
    <w:tbl>
      <w:tblPr>
        <w:tblStyle w:val="af5"/>
        <w:tblW w:w="0" w:type="auto"/>
        <w:tblInd w:w="76" w:type="dxa"/>
        <w:tblLook w:val="04A0" w:firstRow="1" w:lastRow="0" w:firstColumn="1" w:lastColumn="0" w:noHBand="0" w:noVBand="1"/>
      </w:tblPr>
      <w:tblGrid>
        <w:gridCol w:w="578"/>
        <w:gridCol w:w="1321"/>
        <w:gridCol w:w="5407"/>
        <w:gridCol w:w="1634"/>
      </w:tblGrid>
      <w:tr w:rsidR="005B1493" w:rsidRPr="00230644" w14:paraId="4F738964" w14:textId="3C0E3A32" w:rsidTr="00211BB5">
        <w:tc>
          <w:tcPr>
            <w:tcW w:w="1899" w:type="dxa"/>
            <w:gridSpan w:val="2"/>
            <w:shd w:val="clear" w:color="auto" w:fill="71B8FF"/>
          </w:tcPr>
          <w:p w14:paraId="727C688F" w14:textId="77777777" w:rsidR="005B1493" w:rsidRPr="00230644" w:rsidRDefault="005B1493" w:rsidP="00F27C83">
            <w:pPr>
              <w:pStyle w:val="a9"/>
              <w:spacing w:line="276" w:lineRule="auto"/>
              <w:ind w:left="0"/>
              <w:jc w:val="both"/>
              <w:outlineLvl w:val="2"/>
              <w:rPr>
                <w:rFonts w:ascii="Times New Roman" w:eastAsia="Times New Roman" w:hAnsi="Times New Roman" w:cs="Times New Roman"/>
                <w:b/>
                <w:bCs/>
                <w:kern w:val="0"/>
                <w:sz w:val="21"/>
                <w:szCs w:val="21"/>
                <w:lang w:eastAsia="zh-CN"/>
                <w14:ligatures w14:val="none"/>
              </w:rPr>
            </w:pPr>
            <w:r w:rsidRPr="00230644">
              <w:rPr>
                <w:rFonts w:ascii="Times New Roman" w:eastAsia="Times New Roman" w:hAnsi="Times New Roman" w:cs="Times New Roman"/>
                <w:b/>
                <w:bCs/>
                <w:kern w:val="0"/>
                <w:sz w:val="21"/>
                <w:szCs w:val="21"/>
                <w:lang w:eastAsia="zh-CN"/>
                <w14:ligatures w14:val="none"/>
              </w:rPr>
              <w:t>Hypothesis/</w:t>
            </w:r>
          </w:p>
          <w:p w14:paraId="02AD5186" w14:textId="50F8C3CD" w:rsidR="005B1493" w:rsidRPr="00230644" w:rsidRDefault="005B1493" w:rsidP="00F27C83">
            <w:pPr>
              <w:pStyle w:val="a9"/>
              <w:spacing w:line="276" w:lineRule="auto"/>
              <w:ind w:left="0"/>
              <w:jc w:val="both"/>
              <w:outlineLvl w:val="2"/>
              <w:rPr>
                <w:rFonts w:ascii="Times New Roman" w:eastAsia="Times New Roman" w:hAnsi="Times New Roman" w:cs="Times New Roman"/>
                <w:b/>
                <w:bCs/>
                <w:kern w:val="0"/>
                <w:sz w:val="21"/>
                <w:szCs w:val="21"/>
                <w:lang w:eastAsia="zh-CN"/>
                <w14:ligatures w14:val="none"/>
              </w:rPr>
            </w:pPr>
            <w:r w:rsidRPr="00230644">
              <w:rPr>
                <w:rFonts w:ascii="Times New Roman" w:eastAsia="Times New Roman" w:hAnsi="Times New Roman" w:cs="Times New Roman"/>
                <w:b/>
                <w:bCs/>
                <w:kern w:val="0"/>
                <w:sz w:val="21"/>
                <w:szCs w:val="21"/>
                <w:lang w:eastAsia="zh-CN"/>
                <w14:ligatures w14:val="none"/>
              </w:rPr>
              <w:t>Demographic Variable</w:t>
            </w:r>
          </w:p>
        </w:tc>
        <w:tc>
          <w:tcPr>
            <w:tcW w:w="5407" w:type="dxa"/>
            <w:shd w:val="clear" w:color="auto" w:fill="71B8FF"/>
          </w:tcPr>
          <w:p w14:paraId="4E1D2725" w14:textId="10240098" w:rsidR="005B1493" w:rsidRPr="00230644" w:rsidRDefault="005B1493" w:rsidP="00F27C83">
            <w:pPr>
              <w:pStyle w:val="a9"/>
              <w:spacing w:line="276" w:lineRule="auto"/>
              <w:ind w:left="0"/>
              <w:jc w:val="both"/>
              <w:outlineLvl w:val="2"/>
              <w:rPr>
                <w:rFonts w:ascii="Times New Roman" w:eastAsia="Times New Roman" w:hAnsi="Times New Roman" w:cs="Times New Roman"/>
                <w:b/>
                <w:bCs/>
                <w:kern w:val="0"/>
                <w:sz w:val="21"/>
                <w:szCs w:val="21"/>
                <w:lang w:eastAsia="zh-CN"/>
                <w14:ligatures w14:val="none"/>
              </w:rPr>
            </w:pPr>
            <w:r w:rsidRPr="00230644">
              <w:rPr>
                <w:rFonts w:ascii="Times New Roman" w:eastAsia="Times New Roman" w:hAnsi="Times New Roman" w:cs="Times New Roman"/>
                <w:b/>
                <w:bCs/>
                <w:kern w:val="0"/>
                <w:sz w:val="21"/>
                <w:szCs w:val="21"/>
                <w:lang w:eastAsia="zh-CN"/>
                <w14:ligatures w14:val="none"/>
              </w:rPr>
              <w:t>Description</w:t>
            </w:r>
          </w:p>
        </w:tc>
        <w:tc>
          <w:tcPr>
            <w:tcW w:w="1634" w:type="dxa"/>
            <w:shd w:val="clear" w:color="auto" w:fill="71B8FF"/>
          </w:tcPr>
          <w:p w14:paraId="08DB7180" w14:textId="1BACC0A5" w:rsidR="005B1493" w:rsidRPr="00230644" w:rsidRDefault="00534ED1" w:rsidP="00F27C83">
            <w:pPr>
              <w:pStyle w:val="a9"/>
              <w:spacing w:line="276" w:lineRule="auto"/>
              <w:ind w:left="0"/>
              <w:jc w:val="both"/>
              <w:outlineLvl w:val="2"/>
              <w:rPr>
                <w:rFonts w:ascii="Times New Roman" w:eastAsia="Times New Roman" w:hAnsi="Times New Roman" w:cs="Times New Roman"/>
                <w:b/>
                <w:bCs/>
                <w:kern w:val="0"/>
                <w:sz w:val="21"/>
                <w:szCs w:val="21"/>
                <w:lang w:eastAsia="zh-CN"/>
                <w14:ligatures w14:val="none"/>
              </w:rPr>
            </w:pPr>
            <w:r w:rsidRPr="00230644">
              <w:rPr>
                <w:rFonts w:ascii="Times New Roman" w:eastAsia="Times New Roman" w:hAnsi="Times New Roman" w:cs="Times New Roman"/>
                <w:b/>
                <w:bCs/>
                <w:kern w:val="0"/>
                <w:sz w:val="21"/>
                <w:szCs w:val="21"/>
                <w:lang w:eastAsia="zh-CN"/>
                <w14:ligatures w14:val="none"/>
              </w:rPr>
              <w:t>Literature</w:t>
            </w:r>
            <w:r w:rsidR="009513AF" w:rsidRPr="00230644">
              <w:rPr>
                <w:rFonts w:ascii="Times New Roman" w:eastAsia="Times New Roman" w:hAnsi="Times New Roman" w:cs="Times New Roman"/>
                <w:b/>
                <w:bCs/>
                <w:kern w:val="0"/>
                <w:sz w:val="21"/>
                <w:szCs w:val="21"/>
                <w:lang w:eastAsia="zh-CN"/>
                <w14:ligatures w14:val="none"/>
              </w:rPr>
              <w:t xml:space="preserve"> Reference</w:t>
            </w:r>
          </w:p>
        </w:tc>
      </w:tr>
      <w:tr w:rsidR="005B1493" w:rsidRPr="00230644" w14:paraId="7C70D9DA" w14:textId="21E969E6" w:rsidTr="00944018">
        <w:tc>
          <w:tcPr>
            <w:tcW w:w="578" w:type="dxa"/>
          </w:tcPr>
          <w:p w14:paraId="1E6A8EBB" w14:textId="2538C03B"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H1</w:t>
            </w:r>
          </w:p>
        </w:tc>
        <w:tc>
          <w:tcPr>
            <w:tcW w:w="1321" w:type="dxa"/>
          </w:tcPr>
          <w:p w14:paraId="78F267C2" w14:textId="3E5A5AC3" w:rsidR="005533A3" w:rsidRPr="00230644" w:rsidRDefault="00FA4884"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xml:space="preserve">EC </w:t>
            </w:r>
            <w:r w:rsidRPr="00230644">
              <w:rPr>
                <w:rFonts w:ascii="Times New Roman" w:eastAsia="Times New Roman" w:hAnsi="Times New Roman" w:cs="Times New Roman"/>
                <w:kern w:val="0"/>
                <w:sz w:val="21"/>
                <w:szCs w:val="21"/>
                <w:lang w:eastAsia="zh-CN"/>
                <w14:ligatures w14:val="none"/>
              </w:rPr>
              <w:sym w:font="Wingdings" w:char="F0E0"/>
            </w:r>
            <w:r w:rsidRPr="00230644">
              <w:rPr>
                <w:rFonts w:ascii="Times New Roman" w:eastAsia="Times New Roman" w:hAnsi="Times New Roman" w:cs="Times New Roman"/>
                <w:kern w:val="0"/>
                <w:sz w:val="21"/>
                <w:szCs w:val="21"/>
                <w:lang w:eastAsia="zh-CN"/>
                <w14:ligatures w14:val="none"/>
              </w:rPr>
              <w:t xml:space="preserve"> INT</w:t>
            </w:r>
          </w:p>
        </w:tc>
        <w:tc>
          <w:tcPr>
            <w:tcW w:w="5407" w:type="dxa"/>
          </w:tcPr>
          <w:p w14:paraId="068376CA" w14:textId="10556986"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Environmental Concern is positively correlated with the intention to purchase green beauty products. Individuals with greater concern for the environment are more likely to intend to buy these products.</w:t>
            </w:r>
          </w:p>
        </w:tc>
        <w:tc>
          <w:tcPr>
            <w:tcW w:w="1634" w:type="dxa"/>
          </w:tcPr>
          <w:p w14:paraId="1290616B" w14:textId="6AA907B6" w:rsidR="005533A3" w:rsidRPr="00230644" w:rsidRDefault="00726DB7"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Yada &amp; Kumar (2023)</w:t>
            </w:r>
          </w:p>
        </w:tc>
      </w:tr>
      <w:tr w:rsidR="005B1493" w:rsidRPr="00230644" w14:paraId="6E14B6D9" w14:textId="62BC4161" w:rsidTr="00944018">
        <w:tc>
          <w:tcPr>
            <w:tcW w:w="578" w:type="dxa"/>
          </w:tcPr>
          <w:p w14:paraId="1062826D" w14:textId="0493F566"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H2</w:t>
            </w:r>
          </w:p>
        </w:tc>
        <w:tc>
          <w:tcPr>
            <w:tcW w:w="1321" w:type="dxa"/>
          </w:tcPr>
          <w:p w14:paraId="2E323763" w14:textId="51C7B661" w:rsidR="005533A3" w:rsidRPr="00230644" w:rsidRDefault="00FA4884"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xml:space="preserve">AT </w:t>
            </w:r>
            <w:r w:rsidRPr="00230644">
              <w:rPr>
                <w:rFonts w:ascii="Times New Roman" w:eastAsia="Times New Roman" w:hAnsi="Times New Roman" w:cs="Times New Roman"/>
                <w:kern w:val="0"/>
                <w:sz w:val="21"/>
                <w:szCs w:val="21"/>
                <w:lang w:eastAsia="zh-CN"/>
                <w14:ligatures w14:val="none"/>
              </w:rPr>
              <w:sym w:font="Wingdings" w:char="F0E0"/>
            </w:r>
            <w:r w:rsidRPr="00230644">
              <w:rPr>
                <w:rFonts w:ascii="Times New Roman" w:eastAsia="Times New Roman" w:hAnsi="Times New Roman" w:cs="Times New Roman"/>
                <w:kern w:val="0"/>
                <w:sz w:val="21"/>
                <w:szCs w:val="21"/>
                <w:lang w:eastAsia="zh-CN"/>
                <w14:ligatures w14:val="none"/>
              </w:rPr>
              <w:t xml:space="preserve"> INT</w:t>
            </w:r>
          </w:p>
        </w:tc>
        <w:tc>
          <w:tcPr>
            <w:tcW w:w="5407" w:type="dxa"/>
          </w:tcPr>
          <w:p w14:paraId="578395BF" w14:textId="56EEE4DE"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Attitude positively influences the Intention to Purchase Green Beauty Products. A favourable attitude toward green beauty products enhances purchase intention.</w:t>
            </w:r>
          </w:p>
        </w:tc>
        <w:tc>
          <w:tcPr>
            <w:tcW w:w="1634" w:type="dxa"/>
          </w:tcPr>
          <w:p w14:paraId="308726C7" w14:textId="7A35926A" w:rsidR="00CF591D" w:rsidRPr="00230644" w:rsidRDefault="00D14CAF"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proofErr w:type="spellStart"/>
            <w:r w:rsidRPr="00230644">
              <w:rPr>
                <w:rFonts w:ascii="Times New Roman" w:eastAsia="Times New Roman" w:hAnsi="Times New Roman" w:cs="Times New Roman"/>
                <w:kern w:val="0"/>
                <w:sz w:val="21"/>
                <w:szCs w:val="21"/>
                <w:lang w:eastAsia="zh-CN"/>
                <w14:ligatures w14:val="none"/>
              </w:rPr>
              <w:t>Meliniasarin</w:t>
            </w:r>
            <w:proofErr w:type="spellEnd"/>
            <w:r w:rsidR="00945A0D" w:rsidRPr="00230644">
              <w:rPr>
                <w:rFonts w:ascii="Times New Roman" w:eastAsia="Times New Roman" w:hAnsi="Times New Roman" w:cs="Times New Roman"/>
                <w:kern w:val="0"/>
                <w:sz w:val="21"/>
                <w:szCs w:val="21"/>
                <w:lang w:eastAsia="zh-CN"/>
                <w14:ligatures w14:val="none"/>
              </w:rPr>
              <w:t xml:space="preserve"> </w:t>
            </w:r>
            <w:r w:rsidRPr="00230644">
              <w:rPr>
                <w:rFonts w:ascii="Times New Roman" w:eastAsia="Times New Roman" w:hAnsi="Times New Roman" w:cs="Times New Roman"/>
                <w:kern w:val="0"/>
                <w:sz w:val="21"/>
                <w:szCs w:val="21"/>
                <w:lang w:eastAsia="zh-CN"/>
                <w14:ligatures w14:val="none"/>
              </w:rPr>
              <w:t xml:space="preserve">&amp; </w:t>
            </w:r>
            <w:proofErr w:type="spellStart"/>
            <w:r w:rsidRPr="00230644">
              <w:rPr>
                <w:rFonts w:ascii="Times New Roman" w:eastAsia="Times New Roman" w:hAnsi="Times New Roman" w:cs="Times New Roman"/>
                <w:kern w:val="0"/>
                <w:sz w:val="21"/>
                <w:szCs w:val="21"/>
                <w:lang w:eastAsia="zh-CN"/>
                <w14:ligatures w14:val="none"/>
              </w:rPr>
              <w:t>Mas’od</w:t>
            </w:r>
            <w:proofErr w:type="spellEnd"/>
          </w:p>
          <w:p w14:paraId="6B251D86" w14:textId="2AE50F42" w:rsidR="005533A3" w:rsidRPr="00230644" w:rsidRDefault="00D14CAF"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(2024)</w:t>
            </w:r>
          </w:p>
        </w:tc>
      </w:tr>
      <w:tr w:rsidR="005B1493" w:rsidRPr="00230644" w14:paraId="0174ED03" w14:textId="669BDB8C" w:rsidTr="00944018">
        <w:tc>
          <w:tcPr>
            <w:tcW w:w="578" w:type="dxa"/>
          </w:tcPr>
          <w:p w14:paraId="2BB78357" w14:textId="38505825"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H3</w:t>
            </w:r>
          </w:p>
        </w:tc>
        <w:tc>
          <w:tcPr>
            <w:tcW w:w="1321" w:type="dxa"/>
          </w:tcPr>
          <w:p w14:paraId="3A3678A6" w14:textId="43343965" w:rsidR="005533A3" w:rsidRPr="00230644" w:rsidRDefault="00FA4884"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xml:space="preserve">SN </w:t>
            </w:r>
            <w:r w:rsidR="00784A17" w:rsidRPr="00230644">
              <w:rPr>
                <w:rFonts w:ascii="Times New Roman" w:eastAsia="Times New Roman" w:hAnsi="Times New Roman" w:cs="Times New Roman"/>
                <w:kern w:val="0"/>
                <w:sz w:val="21"/>
                <w:szCs w:val="21"/>
                <w:lang w:eastAsia="zh-CN"/>
                <w14:ligatures w14:val="none"/>
              </w:rPr>
              <w:sym w:font="Wingdings" w:char="F0E0"/>
            </w:r>
            <w:r w:rsidR="00784A17" w:rsidRPr="00230644">
              <w:rPr>
                <w:rFonts w:ascii="Times New Roman" w:eastAsia="Times New Roman" w:hAnsi="Times New Roman" w:cs="Times New Roman"/>
                <w:kern w:val="0"/>
                <w:sz w:val="21"/>
                <w:szCs w:val="21"/>
                <w:lang w:eastAsia="zh-CN"/>
                <w14:ligatures w14:val="none"/>
              </w:rPr>
              <w:t xml:space="preserve"> INT</w:t>
            </w:r>
          </w:p>
        </w:tc>
        <w:tc>
          <w:tcPr>
            <w:tcW w:w="5407" w:type="dxa"/>
          </w:tcPr>
          <w:p w14:paraId="56BF3C30" w14:textId="5FB9A0B7"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Subjective Norms positively influence the Intention to Purchase Green Beauty Products. Social influences, such as pressure from peers or family, increase the intention to purchase green beauty products.</w:t>
            </w:r>
          </w:p>
        </w:tc>
        <w:tc>
          <w:tcPr>
            <w:tcW w:w="1634" w:type="dxa"/>
          </w:tcPr>
          <w:p w14:paraId="044274F0" w14:textId="06200DE1" w:rsidR="005533A3" w:rsidRPr="00230644" w:rsidRDefault="00F13025"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Ngo-</w:t>
            </w:r>
            <w:proofErr w:type="spellStart"/>
            <w:r w:rsidRPr="00230644">
              <w:rPr>
                <w:rFonts w:ascii="Times New Roman" w:eastAsia="Times New Roman" w:hAnsi="Times New Roman" w:cs="Times New Roman"/>
                <w:kern w:val="0"/>
                <w:sz w:val="21"/>
                <w:szCs w:val="21"/>
                <w:lang w:eastAsia="zh-CN"/>
                <w14:ligatures w14:val="none"/>
              </w:rPr>
              <w:t>Thi</w:t>
            </w:r>
            <w:proofErr w:type="spellEnd"/>
            <w:r w:rsidRPr="00230644">
              <w:rPr>
                <w:rFonts w:ascii="Times New Roman" w:eastAsia="Times New Roman" w:hAnsi="Times New Roman" w:cs="Times New Roman"/>
                <w:kern w:val="0"/>
                <w:sz w:val="21"/>
                <w:szCs w:val="21"/>
                <w:lang w:eastAsia="zh-CN"/>
                <w14:ligatures w14:val="none"/>
              </w:rPr>
              <w:t>-Ngoc, Nguyen-Viet &amp; Hong-Thach (2024)</w:t>
            </w:r>
          </w:p>
        </w:tc>
      </w:tr>
      <w:tr w:rsidR="005B1493" w:rsidRPr="00230644" w14:paraId="0BA725A1" w14:textId="507614BB" w:rsidTr="00944018">
        <w:tc>
          <w:tcPr>
            <w:tcW w:w="578" w:type="dxa"/>
          </w:tcPr>
          <w:p w14:paraId="7DB52AF5" w14:textId="57C97341"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H4</w:t>
            </w:r>
          </w:p>
        </w:tc>
        <w:tc>
          <w:tcPr>
            <w:tcW w:w="1321" w:type="dxa"/>
          </w:tcPr>
          <w:p w14:paraId="2A3DF2EA" w14:textId="636317B4" w:rsidR="005533A3" w:rsidRPr="00230644" w:rsidRDefault="00784A17"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xml:space="preserve">PB </w:t>
            </w:r>
            <w:r w:rsidRPr="00230644">
              <w:rPr>
                <w:rFonts w:ascii="Times New Roman" w:eastAsia="Times New Roman" w:hAnsi="Times New Roman" w:cs="Times New Roman"/>
                <w:kern w:val="0"/>
                <w:sz w:val="21"/>
                <w:szCs w:val="21"/>
                <w:lang w:eastAsia="zh-CN"/>
                <w14:ligatures w14:val="none"/>
              </w:rPr>
              <w:sym w:font="Wingdings" w:char="F0E0"/>
            </w:r>
            <w:r w:rsidRPr="00230644">
              <w:rPr>
                <w:rFonts w:ascii="Times New Roman" w:eastAsia="Times New Roman" w:hAnsi="Times New Roman" w:cs="Times New Roman"/>
                <w:kern w:val="0"/>
                <w:sz w:val="21"/>
                <w:szCs w:val="21"/>
                <w:lang w:eastAsia="zh-CN"/>
                <w14:ligatures w14:val="none"/>
              </w:rPr>
              <w:t xml:space="preserve"> INT</w:t>
            </w:r>
          </w:p>
        </w:tc>
        <w:tc>
          <w:tcPr>
            <w:tcW w:w="5407" w:type="dxa"/>
          </w:tcPr>
          <w:p w14:paraId="259CCE68" w14:textId="4BCCC6D1"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Perceived Behavioural Control positively influences the Intention to Purchase Green Beauty Products. Greater perceived ability or ease leads to higher purchase intention</w:t>
            </w:r>
          </w:p>
        </w:tc>
        <w:tc>
          <w:tcPr>
            <w:tcW w:w="1634" w:type="dxa"/>
          </w:tcPr>
          <w:p w14:paraId="35457C83" w14:textId="77777777" w:rsidR="00CF591D" w:rsidRPr="00230644" w:rsidRDefault="007D3779"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Wang et al.</w:t>
            </w:r>
          </w:p>
          <w:p w14:paraId="5D0637B4" w14:textId="0717C0A0" w:rsidR="005533A3" w:rsidRPr="00230644" w:rsidRDefault="007D3779"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(2019)</w:t>
            </w:r>
          </w:p>
        </w:tc>
      </w:tr>
      <w:tr w:rsidR="005B1493" w:rsidRPr="00230644" w14:paraId="4DFFE3F2" w14:textId="24BBF468" w:rsidTr="00944018">
        <w:tc>
          <w:tcPr>
            <w:tcW w:w="578" w:type="dxa"/>
          </w:tcPr>
          <w:p w14:paraId="265B4DA8" w14:textId="43FFB516"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H5</w:t>
            </w:r>
          </w:p>
        </w:tc>
        <w:tc>
          <w:tcPr>
            <w:tcW w:w="1321" w:type="dxa"/>
          </w:tcPr>
          <w:p w14:paraId="17BEFA67" w14:textId="7586D66F" w:rsidR="005533A3" w:rsidRPr="00230644" w:rsidRDefault="00784A17"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xml:space="preserve">PV </w:t>
            </w:r>
            <w:r w:rsidRPr="00230644">
              <w:rPr>
                <w:rFonts w:ascii="Times New Roman" w:eastAsia="Times New Roman" w:hAnsi="Times New Roman" w:cs="Times New Roman"/>
                <w:kern w:val="0"/>
                <w:sz w:val="21"/>
                <w:szCs w:val="21"/>
                <w:lang w:eastAsia="zh-CN"/>
                <w14:ligatures w14:val="none"/>
              </w:rPr>
              <w:sym w:font="Wingdings" w:char="F0E0"/>
            </w:r>
            <w:r w:rsidRPr="00230644">
              <w:rPr>
                <w:rFonts w:ascii="Times New Roman" w:eastAsia="Times New Roman" w:hAnsi="Times New Roman" w:cs="Times New Roman"/>
                <w:kern w:val="0"/>
                <w:sz w:val="21"/>
                <w:szCs w:val="21"/>
                <w:lang w:eastAsia="zh-CN"/>
                <w14:ligatures w14:val="none"/>
              </w:rPr>
              <w:t xml:space="preserve"> INT</w:t>
            </w:r>
          </w:p>
        </w:tc>
        <w:tc>
          <w:tcPr>
            <w:tcW w:w="5407" w:type="dxa"/>
          </w:tcPr>
          <w:p w14:paraId="14990921" w14:textId="42A673DD" w:rsidR="005533A3" w:rsidRPr="00230644" w:rsidRDefault="005533A3" w:rsidP="00F27C83">
            <w:pPr>
              <w:spacing w:line="276" w:lineRule="auto"/>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Perceived Value positively influences the Intention to Purchase Green Beauty Products. A higher perceived value in terms of quality or sustainability drives purchase intention.</w:t>
            </w:r>
          </w:p>
        </w:tc>
        <w:tc>
          <w:tcPr>
            <w:tcW w:w="1634" w:type="dxa"/>
          </w:tcPr>
          <w:p w14:paraId="3A901B6A" w14:textId="77777777" w:rsidR="00CF591D" w:rsidRPr="00230644" w:rsidRDefault="007238A9" w:rsidP="00F27C83">
            <w:pPr>
              <w:spacing w:line="276" w:lineRule="auto"/>
              <w:outlineLvl w:val="2"/>
              <w:rPr>
                <w:rFonts w:ascii="Times New Roman" w:eastAsia="Times New Roman" w:hAnsi="Times New Roman" w:cs="Times New Roman"/>
                <w:kern w:val="0"/>
                <w:sz w:val="21"/>
                <w:szCs w:val="21"/>
                <w:lang w:eastAsia="zh-CN"/>
                <w14:ligatures w14:val="none"/>
              </w:rPr>
            </w:pPr>
            <w:proofErr w:type="spellStart"/>
            <w:r w:rsidRPr="00230644">
              <w:rPr>
                <w:rFonts w:ascii="Times New Roman" w:eastAsia="Times New Roman" w:hAnsi="Times New Roman" w:cs="Times New Roman"/>
                <w:kern w:val="0"/>
                <w:sz w:val="21"/>
                <w:szCs w:val="21"/>
                <w:lang w:eastAsia="zh-CN"/>
                <w14:ligatures w14:val="none"/>
              </w:rPr>
              <w:t>Doszhanov</w:t>
            </w:r>
            <w:proofErr w:type="spellEnd"/>
            <w:r w:rsidRPr="00230644">
              <w:rPr>
                <w:rFonts w:ascii="Times New Roman" w:eastAsia="Times New Roman" w:hAnsi="Times New Roman" w:cs="Times New Roman"/>
                <w:kern w:val="0"/>
                <w:sz w:val="21"/>
                <w:szCs w:val="21"/>
                <w:lang w:eastAsia="zh-CN"/>
                <w14:ligatures w14:val="none"/>
              </w:rPr>
              <w:t xml:space="preserve"> &amp; Ahmad</w:t>
            </w:r>
          </w:p>
          <w:p w14:paraId="599BF57F" w14:textId="78F06CF0" w:rsidR="005533A3" w:rsidRPr="00230644" w:rsidRDefault="007238A9" w:rsidP="00F27C83">
            <w:pPr>
              <w:spacing w:line="276" w:lineRule="auto"/>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(2015)</w:t>
            </w:r>
          </w:p>
        </w:tc>
      </w:tr>
      <w:tr w:rsidR="005B1493" w:rsidRPr="00230644" w14:paraId="3755297D" w14:textId="77C4E431" w:rsidTr="00944018">
        <w:tc>
          <w:tcPr>
            <w:tcW w:w="578" w:type="dxa"/>
          </w:tcPr>
          <w:p w14:paraId="6CD89427" w14:textId="09F1AD74"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H6</w:t>
            </w:r>
          </w:p>
        </w:tc>
        <w:tc>
          <w:tcPr>
            <w:tcW w:w="1321" w:type="dxa"/>
          </w:tcPr>
          <w:p w14:paraId="4BB882D2" w14:textId="75143A16" w:rsidR="005533A3" w:rsidRPr="00230644" w:rsidRDefault="00784A17"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xml:space="preserve">INT </w:t>
            </w:r>
            <w:r w:rsidRPr="00230644">
              <w:rPr>
                <w:rFonts w:ascii="Times New Roman" w:eastAsia="Times New Roman" w:hAnsi="Times New Roman" w:cs="Times New Roman"/>
                <w:kern w:val="0"/>
                <w:sz w:val="21"/>
                <w:szCs w:val="21"/>
                <w:lang w:eastAsia="zh-CN"/>
                <w14:ligatures w14:val="none"/>
              </w:rPr>
              <w:sym w:font="Wingdings" w:char="F0E0"/>
            </w:r>
            <w:r w:rsidRPr="00230644">
              <w:rPr>
                <w:rFonts w:ascii="Times New Roman" w:eastAsia="Times New Roman" w:hAnsi="Times New Roman" w:cs="Times New Roman"/>
                <w:kern w:val="0"/>
                <w:sz w:val="21"/>
                <w:szCs w:val="21"/>
                <w:lang w:eastAsia="zh-CN"/>
                <w14:ligatures w14:val="none"/>
              </w:rPr>
              <w:t xml:space="preserve"> PUR</w:t>
            </w:r>
            <w:r w:rsidR="00CC2708" w:rsidRPr="00230644">
              <w:rPr>
                <w:rFonts w:ascii="Times New Roman" w:eastAsia="Times New Roman" w:hAnsi="Times New Roman" w:cs="Times New Roman"/>
                <w:kern w:val="0"/>
                <w:sz w:val="21"/>
                <w:szCs w:val="21"/>
                <w:lang w:eastAsia="zh-CN"/>
                <w14:ligatures w14:val="none"/>
              </w:rPr>
              <w:t xml:space="preserve"> </w:t>
            </w:r>
          </w:p>
        </w:tc>
        <w:tc>
          <w:tcPr>
            <w:tcW w:w="5407" w:type="dxa"/>
          </w:tcPr>
          <w:p w14:paraId="007F8670" w14:textId="08D15F26"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Intention positively influences the actual Purchase of Green Beauty Products. A strong intention directly translates into actual purchasing behaviour.</w:t>
            </w:r>
          </w:p>
        </w:tc>
        <w:tc>
          <w:tcPr>
            <w:tcW w:w="1634" w:type="dxa"/>
          </w:tcPr>
          <w:p w14:paraId="57731A52" w14:textId="0EC1DD34" w:rsidR="005533A3" w:rsidRPr="00230644" w:rsidRDefault="005E2AC1"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xml:space="preserve">Vania &amp; </w:t>
            </w:r>
            <w:proofErr w:type="spellStart"/>
            <w:r w:rsidRPr="00230644">
              <w:rPr>
                <w:rFonts w:ascii="Times New Roman" w:eastAsia="Times New Roman" w:hAnsi="Times New Roman" w:cs="Times New Roman"/>
                <w:kern w:val="0"/>
                <w:sz w:val="21"/>
                <w:szCs w:val="21"/>
                <w:lang w:eastAsia="zh-CN"/>
                <w14:ligatures w14:val="none"/>
              </w:rPr>
              <w:t>Ruslim</w:t>
            </w:r>
            <w:proofErr w:type="spellEnd"/>
            <w:r w:rsidRPr="00230644">
              <w:rPr>
                <w:rFonts w:ascii="Times New Roman" w:eastAsia="Times New Roman" w:hAnsi="Times New Roman" w:cs="Times New Roman"/>
                <w:kern w:val="0"/>
                <w:sz w:val="21"/>
                <w:szCs w:val="21"/>
                <w:lang w:eastAsia="zh-CN"/>
                <w14:ligatures w14:val="none"/>
              </w:rPr>
              <w:t xml:space="preserve"> (2023)</w:t>
            </w:r>
          </w:p>
        </w:tc>
      </w:tr>
      <w:tr w:rsidR="005B1493" w:rsidRPr="00230644" w14:paraId="078057F1" w14:textId="3A8D59CF" w:rsidTr="00944018">
        <w:tc>
          <w:tcPr>
            <w:tcW w:w="578" w:type="dxa"/>
          </w:tcPr>
          <w:p w14:paraId="59258018" w14:textId="3DE5CFD3"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H7</w:t>
            </w:r>
          </w:p>
        </w:tc>
        <w:tc>
          <w:tcPr>
            <w:tcW w:w="1321" w:type="dxa"/>
          </w:tcPr>
          <w:p w14:paraId="0EAFFC4D" w14:textId="16A52387" w:rsidR="00CC2708" w:rsidRPr="00230644" w:rsidRDefault="003262CF"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xml:space="preserve">ME </w:t>
            </w:r>
            <w:r w:rsidRPr="00230644">
              <w:rPr>
                <w:rFonts w:ascii="Times New Roman" w:eastAsia="Times New Roman" w:hAnsi="Times New Roman" w:cs="Times New Roman"/>
                <w:kern w:val="0"/>
                <w:sz w:val="21"/>
                <w:szCs w:val="21"/>
                <w:lang w:eastAsia="zh-CN"/>
                <w14:ligatures w14:val="none"/>
              </w:rPr>
              <w:sym w:font="Wingdings" w:char="F0E0"/>
            </w:r>
            <w:r w:rsidRPr="00230644">
              <w:rPr>
                <w:rFonts w:ascii="Times New Roman" w:eastAsia="Times New Roman" w:hAnsi="Times New Roman" w:cs="Times New Roman"/>
                <w:kern w:val="0"/>
                <w:sz w:val="21"/>
                <w:szCs w:val="21"/>
                <w:lang w:eastAsia="zh-CN"/>
                <w14:ligatures w14:val="none"/>
              </w:rPr>
              <w:t>PUR</w:t>
            </w:r>
          </w:p>
        </w:tc>
        <w:tc>
          <w:tcPr>
            <w:tcW w:w="5407" w:type="dxa"/>
          </w:tcPr>
          <w:p w14:paraId="106ED8D0" w14:textId="289060DB" w:rsidR="005533A3" w:rsidRPr="00230644" w:rsidRDefault="005533A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Intention mediates the relationship between key antecedents and the actual Purchase of Green Beauty Products. It serves as a critical mechanism driving behaviour.</w:t>
            </w:r>
          </w:p>
        </w:tc>
        <w:tc>
          <w:tcPr>
            <w:tcW w:w="1634" w:type="dxa"/>
          </w:tcPr>
          <w:p w14:paraId="1ABB5BA0" w14:textId="77777777" w:rsidR="00163C5B" w:rsidRPr="00230644" w:rsidRDefault="00F40E51"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Al Mamun et al.</w:t>
            </w:r>
            <w:r w:rsidR="00163C5B" w:rsidRPr="00230644">
              <w:rPr>
                <w:rFonts w:ascii="Times New Roman" w:eastAsia="Times New Roman" w:hAnsi="Times New Roman" w:cs="Times New Roman"/>
                <w:kern w:val="0"/>
                <w:sz w:val="21"/>
                <w:szCs w:val="21"/>
                <w:lang w:eastAsia="zh-CN"/>
                <w14:ligatures w14:val="none"/>
              </w:rPr>
              <w:t>,</w:t>
            </w:r>
          </w:p>
          <w:p w14:paraId="5BBB2760" w14:textId="20B6D375" w:rsidR="005533A3" w:rsidRPr="00230644" w:rsidRDefault="00F40E51"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2020</w:t>
            </w:r>
          </w:p>
        </w:tc>
      </w:tr>
      <w:tr w:rsidR="005B1493" w:rsidRPr="00230644" w14:paraId="2148BD5C" w14:textId="105A1D88" w:rsidTr="00944018">
        <w:tc>
          <w:tcPr>
            <w:tcW w:w="578" w:type="dxa"/>
          </w:tcPr>
          <w:p w14:paraId="03756F2A" w14:textId="6EAE0E9A" w:rsidR="005533A3" w:rsidRPr="00230644" w:rsidRDefault="0017174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H8a</w:t>
            </w:r>
          </w:p>
        </w:tc>
        <w:tc>
          <w:tcPr>
            <w:tcW w:w="1321" w:type="dxa"/>
          </w:tcPr>
          <w:p w14:paraId="6D61BE2B" w14:textId="77777777" w:rsidR="00C43499" w:rsidRPr="00230644" w:rsidRDefault="00C43499"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DV</w:t>
            </w:r>
          </w:p>
          <w:p w14:paraId="4B364C57" w14:textId="0BBD047C" w:rsidR="005533A3" w:rsidRPr="00230644" w:rsidRDefault="00C43499"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Age</w:t>
            </w:r>
            <w:r w:rsidR="00171743" w:rsidRPr="00230644">
              <w:rPr>
                <w:rFonts w:ascii="Times New Roman" w:eastAsia="Times New Roman" w:hAnsi="Times New Roman" w:cs="Times New Roman"/>
                <w:kern w:val="0"/>
                <w:sz w:val="21"/>
                <w:szCs w:val="21"/>
                <w:lang w:eastAsia="zh-CN"/>
                <w14:ligatures w14:val="none"/>
              </w:rPr>
              <w:t xml:space="preserve"> </w:t>
            </w:r>
          </w:p>
        </w:tc>
        <w:tc>
          <w:tcPr>
            <w:tcW w:w="5407" w:type="dxa"/>
          </w:tcPr>
          <w:p w14:paraId="7D1B7447" w14:textId="1F8BFA30" w:rsidR="005533A3" w:rsidRPr="00230644" w:rsidRDefault="0007091E"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Younger consumers demonstrate stronger intentions and positive attitudes toward purchasing green beauty products due to their heightened environmental awareness and sustainability concerns</w:t>
            </w:r>
            <w:r w:rsidR="00A33BF9" w:rsidRPr="00230644">
              <w:rPr>
                <w:rFonts w:ascii="Times New Roman" w:eastAsia="Times New Roman" w:hAnsi="Times New Roman" w:cs="Times New Roman"/>
                <w:kern w:val="0"/>
                <w:sz w:val="21"/>
                <w:szCs w:val="21"/>
                <w:lang w:eastAsia="zh-CN"/>
                <w14:ligatures w14:val="none"/>
              </w:rPr>
              <w:t>.</w:t>
            </w:r>
          </w:p>
        </w:tc>
        <w:tc>
          <w:tcPr>
            <w:tcW w:w="1634" w:type="dxa"/>
          </w:tcPr>
          <w:p w14:paraId="7B03609C" w14:textId="21D8CC0A" w:rsidR="00163C5B" w:rsidRPr="00230644" w:rsidRDefault="000527FC"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xml:space="preserve">Kim &amp; </w:t>
            </w:r>
            <w:proofErr w:type="spellStart"/>
            <w:r w:rsidRPr="00230644">
              <w:rPr>
                <w:rFonts w:ascii="Times New Roman" w:eastAsia="Times New Roman" w:hAnsi="Times New Roman" w:cs="Times New Roman"/>
                <w:kern w:val="0"/>
                <w:sz w:val="21"/>
                <w:szCs w:val="21"/>
                <w:lang w:eastAsia="zh-CN"/>
                <w14:ligatures w14:val="none"/>
              </w:rPr>
              <w:t>Seock</w:t>
            </w:r>
            <w:proofErr w:type="spellEnd"/>
          </w:p>
          <w:p w14:paraId="6C2BA380" w14:textId="51C586FF" w:rsidR="005533A3" w:rsidRPr="00230644" w:rsidRDefault="005E315B"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w:t>
            </w:r>
            <w:r w:rsidR="000527FC" w:rsidRPr="00230644">
              <w:rPr>
                <w:rFonts w:ascii="Times New Roman" w:eastAsia="Times New Roman" w:hAnsi="Times New Roman" w:cs="Times New Roman"/>
                <w:kern w:val="0"/>
                <w:sz w:val="21"/>
                <w:szCs w:val="21"/>
                <w:lang w:eastAsia="zh-CN"/>
                <w14:ligatures w14:val="none"/>
              </w:rPr>
              <w:t>2022</w:t>
            </w:r>
            <w:r w:rsidRPr="00230644">
              <w:rPr>
                <w:rFonts w:ascii="Times New Roman" w:eastAsia="Times New Roman" w:hAnsi="Times New Roman" w:cs="Times New Roman"/>
                <w:kern w:val="0"/>
                <w:sz w:val="21"/>
                <w:szCs w:val="21"/>
                <w:lang w:eastAsia="zh-CN"/>
                <w14:ligatures w14:val="none"/>
              </w:rPr>
              <w:t>)</w:t>
            </w:r>
          </w:p>
        </w:tc>
      </w:tr>
      <w:tr w:rsidR="00C11372" w:rsidRPr="00230644" w14:paraId="2A2AA0B9" w14:textId="77777777" w:rsidTr="00944018">
        <w:tc>
          <w:tcPr>
            <w:tcW w:w="578" w:type="dxa"/>
          </w:tcPr>
          <w:p w14:paraId="0BC3C398" w14:textId="57D639CC" w:rsidR="00171743" w:rsidRPr="00230644" w:rsidRDefault="00171743"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H8b</w:t>
            </w:r>
          </w:p>
        </w:tc>
        <w:tc>
          <w:tcPr>
            <w:tcW w:w="1321" w:type="dxa"/>
          </w:tcPr>
          <w:p w14:paraId="4079D9F6" w14:textId="77777777" w:rsidR="00876CBF" w:rsidRPr="00230644" w:rsidRDefault="00C43499"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DV</w:t>
            </w:r>
          </w:p>
          <w:p w14:paraId="7033682C" w14:textId="768DFEEE" w:rsidR="00171743" w:rsidRPr="00230644" w:rsidRDefault="00C43499"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Gender</w:t>
            </w:r>
          </w:p>
        </w:tc>
        <w:tc>
          <w:tcPr>
            <w:tcW w:w="5407" w:type="dxa"/>
          </w:tcPr>
          <w:p w14:paraId="7F304489" w14:textId="1C2F1D66" w:rsidR="00171743" w:rsidRPr="00230644" w:rsidRDefault="009079B1"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female consumers exhibit greater involvement and stronger purchase intentions toward green beauty products, attributed to their higher consciousness of health, beauty, and environmental issues</w:t>
            </w:r>
            <w:r w:rsidR="009552FF" w:rsidRPr="00230644">
              <w:rPr>
                <w:rFonts w:ascii="Times New Roman" w:eastAsia="Times New Roman" w:hAnsi="Times New Roman" w:cs="Times New Roman"/>
                <w:kern w:val="0"/>
                <w:sz w:val="21"/>
                <w:szCs w:val="21"/>
                <w:lang w:eastAsia="zh-CN"/>
                <w14:ligatures w14:val="none"/>
              </w:rPr>
              <w:t>.</w:t>
            </w:r>
          </w:p>
        </w:tc>
        <w:tc>
          <w:tcPr>
            <w:tcW w:w="1634" w:type="dxa"/>
          </w:tcPr>
          <w:p w14:paraId="516B517B" w14:textId="77777777" w:rsidR="00F27C83" w:rsidRPr="00230644" w:rsidRDefault="00F27C83"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xml:space="preserve">Dlamini &amp; </w:t>
            </w:r>
            <w:proofErr w:type="spellStart"/>
            <w:r w:rsidRPr="00230644">
              <w:rPr>
                <w:rFonts w:ascii="Times New Roman" w:eastAsia="Times New Roman" w:hAnsi="Times New Roman" w:cs="Times New Roman"/>
                <w:kern w:val="0"/>
                <w:sz w:val="21"/>
                <w:szCs w:val="21"/>
                <w:lang w:eastAsia="zh-CN"/>
                <w14:ligatures w14:val="none"/>
              </w:rPr>
              <w:t>Mahowa</w:t>
            </w:r>
            <w:proofErr w:type="spellEnd"/>
          </w:p>
          <w:p w14:paraId="79C232FA" w14:textId="1FB3D7D2" w:rsidR="00171743" w:rsidRPr="00230644" w:rsidRDefault="00F27C83"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(2024).</w:t>
            </w:r>
          </w:p>
        </w:tc>
      </w:tr>
      <w:tr w:rsidR="00E93999" w:rsidRPr="00230644" w14:paraId="043257E7" w14:textId="77777777" w:rsidTr="00944018">
        <w:tc>
          <w:tcPr>
            <w:tcW w:w="578" w:type="dxa"/>
          </w:tcPr>
          <w:p w14:paraId="75219FBD" w14:textId="7EBC8958" w:rsidR="00E93999" w:rsidRPr="00230644" w:rsidRDefault="00E93999"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H8c</w:t>
            </w:r>
          </w:p>
        </w:tc>
        <w:tc>
          <w:tcPr>
            <w:tcW w:w="1321" w:type="dxa"/>
          </w:tcPr>
          <w:p w14:paraId="475F7EAE" w14:textId="77777777" w:rsidR="00E93999" w:rsidRPr="00230644" w:rsidRDefault="00E93999"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DV</w:t>
            </w:r>
          </w:p>
          <w:p w14:paraId="25F9FD23" w14:textId="17A675EF" w:rsidR="00E93999" w:rsidRPr="00230644" w:rsidRDefault="00E93999"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xml:space="preserve">- Income </w:t>
            </w:r>
          </w:p>
        </w:tc>
        <w:tc>
          <w:tcPr>
            <w:tcW w:w="5407" w:type="dxa"/>
          </w:tcPr>
          <w:p w14:paraId="0270FBB7" w14:textId="5B24571F" w:rsidR="00E93999" w:rsidRPr="00230644" w:rsidRDefault="009552FF"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Higher income levels are positively associated with green beauty product consumption, as consumers with greater financial resources are more willing to pay premium prices for environmentally friendly cosmetics.</w:t>
            </w:r>
          </w:p>
        </w:tc>
        <w:tc>
          <w:tcPr>
            <w:tcW w:w="1634" w:type="dxa"/>
          </w:tcPr>
          <w:p w14:paraId="43754058" w14:textId="15752B56" w:rsidR="00E93999" w:rsidRPr="00230644" w:rsidRDefault="00E93999"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proofErr w:type="spellStart"/>
            <w:r w:rsidRPr="00230644">
              <w:rPr>
                <w:rFonts w:ascii="Times New Roman" w:eastAsia="Times New Roman" w:hAnsi="Times New Roman" w:cs="Times New Roman"/>
                <w:kern w:val="0"/>
                <w:sz w:val="21"/>
                <w:szCs w:val="21"/>
                <w:lang w:eastAsia="zh-CN"/>
                <w14:ligatures w14:val="none"/>
              </w:rPr>
              <w:t>Lavuri</w:t>
            </w:r>
            <w:proofErr w:type="spellEnd"/>
            <w:r w:rsidRPr="00230644">
              <w:rPr>
                <w:rFonts w:ascii="Times New Roman" w:eastAsia="Times New Roman" w:hAnsi="Times New Roman" w:cs="Times New Roman"/>
                <w:kern w:val="0"/>
                <w:sz w:val="21"/>
                <w:szCs w:val="21"/>
                <w:lang w:eastAsia="zh-CN"/>
                <w14:ligatures w14:val="none"/>
              </w:rPr>
              <w:t xml:space="preserve"> et al. (2021)</w:t>
            </w:r>
          </w:p>
        </w:tc>
      </w:tr>
      <w:tr w:rsidR="00E93999" w14:paraId="033B473B" w14:textId="77777777" w:rsidTr="00944018">
        <w:tc>
          <w:tcPr>
            <w:tcW w:w="578" w:type="dxa"/>
          </w:tcPr>
          <w:p w14:paraId="39707669" w14:textId="02682E7B" w:rsidR="00E93999" w:rsidRPr="00230644" w:rsidRDefault="00E93999"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H8d</w:t>
            </w:r>
          </w:p>
        </w:tc>
        <w:tc>
          <w:tcPr>
            <w:tcW w:w="1321" w:type="dxa"/>
          </w:tcPr>
          <w:p w14:paraId="7BD245F7" w14:textId="77777777" w:rsidR="00E93999" w:rsidRPr="00230644" w:rsidRDefault="00E93999"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DV</w:t>
            </w:r>
          </w:p>
          <w:p w14:paraId="2A7B76D5" w14:textId="07DD4928" w:rsidR="00E93999" w:rsidRPr="00230644" w:rsidRDefault="00E93999"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Profession</w:t>
            </w:r>
          </w:p>
        </w:tc>
        <w:tc>
          <w:tcPr>
            <w:tcW w:w="5407" w:type="dxa"/>
          </w:tcPr>
          <w:p w14:paraId="5D8A974E" w14:textId="6D7B5A4B" w:rsidR="00E93999" w:rsidRPr="00230644" w:rsidRDefault="000D68FB" w:rsidP="00F27C83">
            <w:pPr>
              <w:pStyle w:val="a9"/>
              <w:spacing w:line="276" w:lineRule="auto"/>
              <w:ind w:left="0"/>
              <w:jc w:val="both"/>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Individuals in professional occupations, particularly those with higher educational attainment, show increased awareness and stronger purchase intentions toward green beauty products, possibly due to greater exposure to environmental information and sustainable practices in their work environments.</w:t>
            </w:r>
          </w:p>
        </w:tc>
        <w:tc>
          <w:tcPr>
            <w:tcW w:w="1634" w:type="dxa"/>
          </w:tcPr>
          <w:p w14:paraId="473AEC3C" w14:textId="77777777" w:rsidR="00AC3325" w:rsidRPr="00230644" w:rsidRDefault="00AC3325"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 xml:space="preserve">Sharma &amp; </w:t>
            </w:r>
            <w:proofErr w:type="spellStart"/>
            <w:r w:rsidRPr="00230644">
              <w:rPr>
                <w:rFonts w:ascii="Times New Roman" w:eastAsia="Times New Roman" w:hAnsi="Times New Roman" w:cs="Times New Roman"/>
                <w:kern w:val="0"/>
                <w:sz w:val="21"/>
                <w:szCs w:val="21"/>
                <w:lang w:eastAsia="zh-CN"/>
                <w14:ligatures w14:val="none"/>
              </w:rPr>
              <w:t>Foropon</w:t>
            </w:r>
            <w:proofErr w:type="spellEnd"/>
            <w:r w:rsidRPr="00230644">
              <w:rPr>
                <w:rFonts w:ascii="Times New Roman" w:eastAsia="Times New Roman" w:hAnsi="Times New Roman" w:cs="Times New Roman"/>
                <w:kern w:val="0"/>
                <w:sz w:val="21"/>
                <w:szCs w:val="21"/>
                <w:lang w:eastAsia="zh-CN"/>
                <w14:ligatures w14:val="none"/>
              </w:rPr>
              <w:t xml:space="preserve"> </w:t>
            </w:r>
          </w:p>
          <w:p w14:paraId="28DB6195" w14:textId="692281E0" w:rsidR="00E93999" w:rsidRPr="00230644" w:rsidRDefault="00AC3325" w:rsidP="00F27C83">
            <w:pPr>
              <w:pStyle w:val="a9"/>
              <w:spacing w:line="276" w:lineRule="auto"/>
              <w:ind w:left="0"/>
              <w:outlineLvl w:val="2"/>
              <w:rPr>
                <w:rFonts w:ascii="Times New Roman" w:eastAsia="Times New Roman" w:hAnsi="Times New Roman" w:cs="Times New Roman"/>
                <w:kern w:val="0"/>
                <w:sz w:val="21"/>
                <w:szCs w:val="21"/>
                <w:lang w:eastAsia="zh-CN"/>
                <w14:ligatures w14:val="none"/>
              </w:rPr>
            </w:pPr>
            <w:r w:rsidRPr="00230644">
              <w:rPr>
                <w:rFonts w:ascii="Times New Roman" w:eastAsia="Times New Roman" w:hAnsi="Times New Roman" w:cs="Times New Roman"/>
                <w:kern w:val="0"/>
                <w:sz w:val="21"/>
                <w:szCs w:val="21"/>
                <w:lang w:eastAsia="zh-CN"/>
                <w14:ligatures w14:val="none"/>
              </w:rPr>
              <w:t>(2019)</w:t>
            </w:r>
          </w:p>
        </w:tc>
      </w:tr>
    </w:tbl>
    <w:p w14:paraId="7C16CF56" w14:textId="77777777" w:rsidR="00AB071C" w:rsidRPr="00F3646B" w:rsidRDefault="00AB071C" w:rsidP="00F3646B">
      <w:pPr>
        <w:pStyle w:val="a9"/>
        <w:spacing w:before="100" w:beforeAutospacing="1" w:after="100" w:afterAutospacing="1" w:line="360" w:lineRule="auto"/>
        <w:ind w:left="360"/>
        <w:jc w:val="both"/>
        <w:outlineLvl w:val="2"/>
        <w:rPr>
          <w:rFonts w:ascii="Times New Roman" w:eastAsia="Times New Roman" w:hAnsi="Times New Roman" w:cs="Times New Roman"/>
          <w:b/>
          <w:bCs/>
          <w:kern w:val="0"/>
          <w:lang w:eastAsia="zh-CN"/>
          <w14:ligatures w14:val="none"/>
        </w:rPr>
      </w:pPr>
    </w:p>
    <w:p w14:paraId="41680A89" w14:textId="224ABED6" w:rsidR="009E18D8" w:rsidRPr="007854EC" w:rsidRDefault="009E18D8" w:rsidP="007854EC">
      <w:pPr>
        <w:pStyle w:val="a9"/>
        <w:numPr>
          <w:ilvl w:val="1"/>
          <w:numId w:val="27"/>
        </w:numPr>
        <w:spacing w:before="100" w:beforeAutospacing="1" w:after="100" w:afterAutospacing="1" w:line="360" w:lineRule="auto"/>
        <w:outlineLvl w:val="2"/>
        <w:rPr>
          <w:rFonts w:ascii="Times New Roman" w:eastAsia="Times New Roman" w:hAnsi="Times New Roman" w:cs="Times New Roman"/>
          <w:b/>
          <w:bCs/>
          <w:kern w:val="0"/>
          <w:lang w:eastAsia="zh-CN"/>
          <w14:ligatures w14:val="none"/>
        </w:rPr>
      </w:pPr>
      <w:r w:rsidRPr="007854EC">
        <w:rPr>
          <w:rFonts w:ascii="Times New Roman" w:eastAsia="Times New Roman" w:hAnsi="Times New Roman" w:cs="Times New Roman"/>
          <w:b/>
          <w:bCs/>
          <w:kern w:val="0"/>
          <w:lang w:eastAsia="zh-CN"/>
          <w14:ligatures w14:val="none"/>
        </w:rPr>
        <w:t>Triangulation</w:t>
      </w:r>
      <w:r w:rsidR="005E77A0" w:rsidRPr="007854EC">
        <w:rPr>
          <w:rFonts w:ascii="Times New Roman" w:eastAsia="Times New Roman" w:hAnsi="Times New Roman" w:cs="Times New Roman"/>
          <w:b/>
          <w:bCs/>
          <w:kern w:val="0"/>
          <w:lang w:eastAsia="zh-CN"/>
          <w14:ligatures w14:val="none"/>
        </w:rPr>
        <w:t xml:space="preserve"> </w:t>
      </w:r>
    </w:p>
    <w:p w14:paraId="4DFB974C" w14:textId="34756936" w:rsidR="00061CE9" w:rsidRDefault="00061CE9" w:rsidP="007854EC">
      <w:pPr>
        <w:pStyle w:val="a9"/>
        <w:spacing w:before="100" w:beforeAutospacing="1" w:after="100" w:afterAutospacing="1" w:line="360" w:lineRule="auto"/>
        <w:ind w:left="0"/>
        <w:jc w:val="both"/>
        <w:outlineLvl w:val="2"/>
        <w:rPr>
          <w:rFonts w:ascii="Times New Roman" w:eastAsia="Times New Roman" w:hAnsi="Times New Roman" w:cs="Times New Roman"/>
          <w:kern w:val="0"/>
          <w:lang w:eastAsia="zh-CN"/>
          <w14:ligatures w14:val="none"/>
        </w:rPr>
      </w:pPr>
      <w:r w:rsidRPr="00061CE9">
        <w:rPr>
          <w:rFonts w:ascii="Times New Roman" w:eastAsia="Times New Roman" w:hAnsi="Times New Roman" w:cs="Times New Roman"/>
          <w:kern w:val="0"/>
          <w:lang w:eastAsia="zh-CN"/>
          <w14:ligatures w14:val="none"/>
        </w:rPr>
        <w:t>Triangulation involves using multiple methods or data sources in a study to achieve a comprehensive understanding of a phenomenon (Denzin, 2009). In this research, methodological triangulation is implemented by integrating both quantitative and qualitative approaches. This combination mitigates the risk of bias from relying on a single method, thereby enhancing the credibility and reliability of the findings (</w:t>
      </w:r>
      <w:proofErr w:type="spellStart"/>
      <w:r w:rsidRPr="00061CE9">
        <w:rPr>
          <w:rFonts w:ascii="Times New Roman" w:eastAsia="Times New Roman" w:hAnsi="Times New Roman" w:cs="Times New Roman"/>
          <w:kern w:val="0"/>
          <w:lang w:eastAsia="zh-CN"/>
          <w14:ligatures w14:val="none"/>
        </w:rPr>
        <w:t>Jick</w:t>
      </w:r>
      <w:proofErr w:type="spellEnd"/>
      <w:r w:rsidRPr="00061CE9">
        <w:rPr>
          <w:rFonts w:ascii="Times New Roman" w:eastAsia="Times New Roman" w:hAnsi="Times New Roman" w:cs="Times New Roman"/>
          <w:kern w:val="0"/>
          <w:lang w:eastAsia="zh-CN"/>
          <w14:ligatures w14:val="none"/>
        </w:rPr>
        <w:t>, 1979). Moreover, this dual approach enhances the validity of the results, as it allows for cross-verification of data from different methods. By combining these approaches, the study ensures a robust examination of the factors influencing green beauty product purchase intentions and behaviours.</w:t>
      </w:r>
    </w:p>
    <w:p w14:paraId="74C5B96F" w14:textId="77777777" w:rsidR="00CC0973" w:rsidRDefault="00CC0973" w:rsidP="00061CE9">
      <w:pPr>
        <w:pStyle w:val="a9"/>
        <w:spacing w:before="100" w:beforeAutospacing="1" w:after="100" w:afterAutospacing="1" w:line="360" w:lineRule="auto"/>
        <w:ind w:left="360"/>
        <w:jc w:val="both"/>
        <w:outlineLvl w:val="2"/>
        <w:rPr>
          <w:rFonts w:ascii="Times New Roman" w:eastAsia="Times New Roman" w:hAnsi="Times New Roman" w:cs="Times New Roman"/>
          <w:kern w:val="0"/>
          <w:lang w:eastAsia="zh-CN"/>
          <w14:ligatures w14:val="none"/>
        </w:rPr>
      </w:pPr>
    </w:p>
    <w:p w14:paraId="09ABE45D" w14:textId="000926F3" w:rsidR="00CC0973" w:rsidRDefault="00CC0973" w:rsidP="003E0E0C">
      <w:pPr>
        <w:spacing w:after="0" w:line="360" w:lineRule="auto"/>
        <w:jc w:val="both"/>
        <w:outlineLvl w:val="2"/>
        <w:rPr>
          <w:rFonts w:ascii="Times New Roman" w:eastAsia="Times New Roman" w:hAnsi="Times New Roman" w:cs="Times New Roman"/>
          <w:b/>
          <w:bCs/>
          <w:kern w:val="0"/>
          <w:u w:val="single"/>
          <w:lang w:eastAsia="zh-CN"/>
          <w14:ligatures w14:val="none"/>
        </w:rPr>
      </w:pPr>
      <w:r w:rsidRPr="001F2587">
        <w:rPr>
          <w:rFonts w:ascii="Times New Roman" w:eastAsia="Times New Roman" w:hAnsi="Times New Roman" w:cs="Times New Roman"/>
          <w:b/>
          <w:bCs/>
          <w:kern w:val="0"/>
          <w:lang w:eastAsia="zh-CN"/>
          <w14:ligatures w14:val="none"/>
        </w:rPr>
        <w:t xml:space="preserve">Figure </w:t>
      </w:r>
      <w:r>
        <w:rPr>
          <w:rFonts w:ascii="Times New Roman" w:eastAsia="Times New Roman" w:hAnsi="Times New Roman" w:cs="Times New Roman"/>
          <w:b/>
          <w:bCs/>
          <w:kern w:val="0"/>
          <w:lang w:eastAsia="zh-CN"/>
          <w14:ligatures w14:val="none"/>
        </w:rPr>
        <w:t>3</w:t>
      </w:r>
      <w:r w:rsidRPr="001F2587">
        <w:rPr>
          <w:rFonts w:ascii="Times New Roman" w:eastAsia="Times New Roman" w:hAnsi="Times New Roman" w:cs="Times New Roman"/>
          <w:b/>
          <w:bCs/>
          <w:kern w:val="0"/>
          <w:lang w:eastAsia="zh-CN"/>
          <w14:ligatures w14:val="none"/>
        </w:rPr>
        <w:t xml:space="preserve">. </w:t>
      </w:r>
      <w:r>
        <w:rPr>
          <w:rFonts w:ascii="Times New Roman" w:eastAsia="Times New Roman" w:hAnsi="Times New Roman" w:cs="Times New Roman"/>
          <w:b/>
          <w:bCs/>
          <w:kern w:val="0"/>
          <w:lang w:eastAsia="zh-CN"/>
          <w14:ligatures w14:val="none"/>
        </w:rPr>
        <w:tab/>
      </w:r>
      <w:r>
        <w:rPr>
          <w:rFonts w:ascii="Times New Roman" w:eastAsia="Times New Roman" w:hAnsi="Times New Roman" w:cs="Times New Roman"/>
          <w:b/>
          <w:bCs/>
          <w:kern w:val="0"/>
          <w:u w:val="single"/>
          <w:lang w:eastAsia="zh-CN"/>
          <w14:ligatures w14:val="none"/>
        </w:rPr>
        <w:t>A Mixed-Methods Concurrent Trian</w:t>
      </w:r>
      <w:r w:rsidR="00EE4133">
        <w:rPr>
          <w:rFonts w:ascii="Times New Roman" w:eastAsia="Times New Roman" w:hAnsi="Times New Roman" w:cs="Times New Roman"/>
          <w:b/>
          <w:bCs/>
          <w:kern w:val="0"/>
          <w:u w:val="single"/>
          <w:lang w:eastAsia="zh-CN"/>
          <w14:ligatures w14:val="none"/>
        </w:rPr>
        <w:t>gulation Strategy</w:t>
      </w:r>
    </w:p>
    <w:p w14:paraId="448068C3" w14:textId="514BD5E4" w:rsidR="003E0E0C" w:rsidRDefault="003E0E0C" w:rsidP="003E0E0C">
      <w:pPr>
        <w:spacing w:before="100" w:beforeAutospacing="1" w:after="100" w:afterAutospacing="1" w:line="360" w:lineRule="auto"/>
        <w:ind w:left="1440"/>
        <w:jc w:val="both"/>
        <w:outlineLvl w:val="2"/>
        <w:rPr>
          <w:rFonts w:ascii="Times New Roman" w:eastAsia="Times New Roman" w:hAnsi="Times New Roman" w:cs="Times New Roman"/>
          <w:b/>
          <w:bCs/>
          <w:kern w:val="0"/>
          <w:lang w:eastAsia="zh-CN"/>
          <w14:ligatures w14:val="none"/>
        </w:rPr>
      </w:pPr>
      <w:r>
        <w:rPr>
          <w:noProof/>
          <w:lang w:eastAsia="zh-CN"/>
        </w:rPr>
        <mc:AlternateContent>
          <mc:Choice Requires="wps">
            <w:drawing>
              <wp:anchor distT="0" distB="0" distL="114300" distR="114300" simplePos="0" relativeHeight="251663360" behindDoc="0" locked="0" layoutInCell="1" allowOverlap="1" wp14:anchorId="7D9D3106" wp14:editId="58EFDD88">
                <wp:simplePos x="0" y="0"/>
                <wp:positionH relativeFrom="column">
                  <wp:posOffset>1691376</wp:posOffset>
                </wp:positionH>
                <wp:positionV relativeFrom="paragraph">
                  <wp:posOffset>1746934</wp:posOffset>
                </wp:positionV>
                <wp:extent cx="3943019" cy="280134"/>
                <wp:effectExtent l="0" t="0" r="635" b="5715"/>
                <wp:wrapNone/>
                <wp:docPr id="862255517" name="文字方塊 3"/>
                <wp:cNvGraphicFramePr/>
                <a:graphic xmlns:a="http://schemas.openxmlformats.org/drawingml/2006/main">
                  <a:graphicData uri="http://schemas.microsoft.com/office/word/2010/wordprocessingShape">
                    <wps:wsp>
                      <wps:cNvSpPr txBox="1"/>
                      <wps:spPr>
                        <a:xfrm>
                          <a:off x="0" y="0"/>
                          <a:ext cx="3943019" cy="280134"/>
                        </a:xfrm>
                        <a:prstGeom prst="rect">
                          <a:avLst/>
                        </a:prstGeom>
                        <a:solidFill>
                          <a:schemeClr val="lt1"/>
                        </a:solidFill>
                        <a:ln w="6350">
                          <a:noFill/>
                        </a:ln>
                      </wps:spPr>
                      <wps:txbx>
                        <w:txbxContent>
                          <w:p w14:paraId="1CFBD4A9" w14:textId="49D647F9" w:rsidR="00972A67" w:rsidRPr="00972A67" w:rsidRDefault="00972A67" w:rsidP="00972A67">
                            <w:pPr>
                              <w:spacing w:after="0"/>
                              <w:ind w:left="2160"/>
                              <w:jc w:val="right"/>
                              <w:rPr>
                                <w:rFonts w:ascii="Times New Roman" w:hAnsi="Times New Roman" w:cs="Times New Roman"/>
                                <w:b/>
                                <w:bCs/>
                                <w:i/>
                                <w:iCs/>
                                <w:sz w:val="21"/>
                                <w:szCs w:val="21"/>
                              </w:rPr>
                            </w:pPr>
                            <w:r w:rsidRPr="00972A67">
                              <w:rPr>
                                <w:rFonts w:ascii="Times New Roman" w:eastAsia="Times New Roman" w:hAnsi="Times New Roman" w:cs="Times New Roman"/>
                                <w:kern w:val="0"/>
                                <w:sz w:val="21"/>
                                <w:szCs w:val="21"/>
                                <w:lang w:eastAsia="zh-CN"/>
                                <w14:ligatures w14:val="none"/>
                              </w:rPr>
                              <w:t>Source: Atif, Richards &amp; Bilgin (2013)</w:t>
                            </w:r>
                          </w:p>
                          <w:p w14:paraId="45F60D5F" w14:textId="77777777" w:rsidR="00972A67" w:rsidRPr="007856D6" w:rsidRDefault="00972A67" w:rsidP="00972A67">
                            <w:pPr>
                              <w:spacing w:after="0"/>
                              <w:ind w:left="2160"/>
                              <w:jc w:val="right"/>
                              <w:rPr>
                                <w:rFonts w:ascii="Times New Roman" w:hAnsi="Times New Roman" w:cs="Times New Roman"/>
                                <w:b/>
                                <w:bCs/>
                                <w:i/>
                                <w:iCs/>
                                <w:sz w:val="21"/>
                                <w:szCs w:val="2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D3106" id="_x0000_s1028" type="#_x0000_t202" style="position:absolute;left:0;text-align:left;margin-left:133.2pt;margin-top:137.55pt;width:310.45pt;height:22.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" fillcolor="white [3201]" stroked="f" strokeweight=".5pt">
                <v:textbox>
                  <w:txbxContent>
                    <w:p w14:paraId="1CFBD4A9" w14:textId="49D647F9" w:rsidR="00972A67" w:rsidRPr="00972A67" w:rsidRDefault="00972A67" w:rsidP="00972A67">
                      <w:pPr>
                        <w:spacing w:after="0"/>
                        <w:ind w:left="2160"/>
                        <w:jc w:val="right"/>
                        <w:rPr>
                          <w:rFonts w:ascii="Times New Roman" w:hAnsi="Times New Roman" w:cs="Times New Roman"/>
                          <w:b/>
                          <w:bCs/>
                          <w:i/>
                          <w:iCs/>
                          <w:sz w:val="21"/>
                          <w:szCs w:val="21"/>
                        </w:rPr>
                      </w:pPr>
                      <w:r w:rsidRPr="00972A67">
                        <w:rPr>
                          <w:rFonts w:ascii="Times New Roman" w:eastAsia="Times New Roman" w:hAnsi="Times New Roman" w:cs="Times New Roman"/>
                          <w:kern w:val="0"/>
                          <w:sz w:val="21"/>
                          <w:szCs w:val="21"/>
                          <w:lang w:eastAsia="zh-CN"/>
                          <w14:ligatures w14:val="none"/>
                        </w:rPr>
                        <w:t>Source: Atif, Richards &amp; Bilgin (2013)</w:t>
                      </w:r>
                    </w:p>
                    <w:p w14:paraId="45F60D5F" w14:textId="77777777" w:rsidR="00972A67" w:rsidRPr="007856D6" w:rsidRDefault="00972A67" w:rsidP="00972A67">
                      <w:pPr>
                        <w:spacing w:after="0"/>
                        <w:ind w:left="2160"/>
                        <w:jc w:val="right"/>
                        <w:rPr>
                          <w:rFonts w:ascii="Times New Roman" w:hAnsi="Times New Roman" w:cs="Times New Roman"/>
                          <w:b/>
                          <w:bCs/>
                          <w:i/>
                          <w:iCs/>
                          <w:sz w:val="21"/>
                          <w:szCs w:val="21"/>
                          <w:lang w:val="en-US"/>
                        </w:rPr>
                      </w:pPr>
                    </w:p>
                  </w:txbxContent>
                </v:textbox>
              </v:shape>
            </w:pict>
          </mc:Fallback>
        </mc:AlternateContent>
      </w:r>
      <w:r w:rsidRPr="003E0E0C">
        <w:rPr>
          <w:rFonts w:ascii="Times New Roman" w:eastAsia="Times New Roman" w:hAnsi="Times New Roman" w:cs="Times New Roman"/>
          <w:b/>
          <w:bCs/>
          <w:noProof/>
          <w:kern w:val="0"/>
          <w:lang w:eastAsia="zh-CN"/>
          <w14:ligatures w14:val="none"/>
        </w:rPr>
        <w:drawing>
          <wp:inline distT="0" distB="0" distL="0" distR="0" wp14:anchorId="69BF32CB" wp14:editId="670C926D">
            <wp:extent cx="4133880" cy="1571636"/>
            <wp:effectExtent l="0" t="0" r="0" b="9525"/>
            <wp:docPr id="111249215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492156" name=""/>
                    <pic:cNvPicPr/>
                  </pic:nvPicPr>
                  <pic:blipFill>
                    <a:blip r:embed="rId15"/>
                    <a:stretch>
                      <a:fillRect/>
                    </a:stretch>
                  </pic:blipFill>
                  <pic:spPr>
                    <a:xfrm>
                      <a:off x="0" y="0"/>
                      <a:ext cx="4133880" cy="1571636"/>
                    </a:xfrm>
                    <a:prstGeom prst="rect">
                      <a:avLst/>
                    </a:prstGeom>
                  </pic:spPr>
                </pic:pic>
              </a:graphicData>
            </a:graphic>
          </wp:inline>
        </w:drawing>
      </w:r>
    </w:p>
    <w:p w14:paraId="4E2D7B6C" w14:textId="77777777" w:rsidR="00972A67" w:rsidRPr="003A56C1" w:rsidRDefault="00972A67" w:rsidP="00B905E8">
      <w:pPr>
        <w:spacing w:after="0" w:line="360" w:lineRule="auto"/>
        <w:jc w:val="both"/>
        <w:outlineLvl w:val="2"/>
        <w:rPr>
          <w:rFonts w:ascii="Times New Roman" w:eastAsia="Times New Roman" w:hAnsi="Times New Roman" w:cs="Times New Roman"/>
          <w:kern w:val="0"/>
          <w:lang w:eastAsia="zh-CN"/>
          <w14:ligatures w14:val="none"/>
        </w:rPr>
      </w:pPr>
    </w:p>
    <w:p w14:paraId="65199449" w14:textId="7560D480" w:rsidR="00D14A67" w:rsidRPr="007854EC" w:rsidRDefault="00D14A67" w:rsidP="007854EC">
      <w:pPr>
        <w:pStyle w:val="a9"/>
        <w:numPr>
          <w:ilvl w:val="1"/>
          <w:numId w:val="27"/>
        </w:numPr>
        <w:spacing w:after="0" w:line="360" w:lineRule="auto"/>
        <w:outlineLvl w:val="2"/>
        <w:rPr>
          <w:rFonts w:ascii="Times New Roman" w:eastAsia="Times New Roman" w:hAnsi="Times New Roman" w:cs="Times New Roman"/>
          <w:b/>
          <w:bCs/>
          <w:kern w:val="0"/>
          <w:lang w:eastAsia="zh-CN"/>
          <w14:ligatures w14:val="none"/>
        </w:rPr>
      </w:pPr>
      <w:r w:rsidRPr="007854EC">
        <w:rPr>
          <w:rFonts w:ascii="Times New Roman" w:eastAsia="Times New Roman" w:hAnsi="Times New Roman" w:cs="Times New Roman"/>
          <w:b/>
          <w:bCs/>
          <w:kern w:val="0"/>
          <w:lang w:eastAsia="zh-CN"/>
          <w14:ligatures w14:val="none"/>
        </w:rPr>
        <w:t xml:space="preserve">Quantitative and </w:t>
      </w:r>
      <w:r w:rsidR="00650000" w:rsidRPr="007854EC">
        <w:rPr>
          <w:rFonts w:ascii="Times New Roman" w:eastAsia="Times New Roman" w:hAnsi="Times New Roman" w:cs="Times New Roman"/>
          <w:b/>
          <w:bCs/>
          <w:kern w:val="0"/>
          <w:lang w:eastAsia="zh-CN"/>
          <w14:ligatures w14:val="none"/>
        </w:rPr>
        <w:t>Qualitative Research</w:t>
      </w:r>
    </w:p>
    <w:p w14:paraId="351B4788" w14:textId="2F6AC0BA" w:rsidR="008322DA" w:rsidRDefault="00B018D2" w:rsidP="008322DA">
      <w:pPr>
        <w:spacing w:after="0" w:line="360" w:lineRule="auto"/>
        <w:jc w:val="both"/>
        <w:outlineLvl w:val="2"/>
        <w:rPr>
          <w:rFonts w:ascii="Times New Roman" w:eastAsia="Times New Roman" w:hAnsi="Times New Roman" w:cs="Times New Roman"/>
          <w:kern w:val="0"/>
          <w:lang w:eastAsia="zh-CN"/>
          <w14:ligatures w14:val="none"/>
        </w:rPr>
      </w:pPr>
      <w:r w:rsidRPr="00B018D2">
        <w:rPr>
          <w:rFonts w:ascii="Times New Roman" w:eastAsia="Times New Roman" w:hAnsi="Times New Roman" w:cs="Times New Roman"/>
          <w:kern w:val="0"/>
          <w:lang w:eastAsia="zh-CN"/>
          <w14:ligatures w14:val="none"/>
        </w:rPr>
        <w:t xml:space="preserve">This study employs a mixed-methods approach to comprehensively examine the factors and demographic variables influencing green beauty product purchase intentions and behaviours (Ghazali et al., 2017). The research begins with qualitative focus group discussions to gain deep insights into consumer motivations, perceptions and barriers related to green beauty products. Insights from these discussions inform the design of a structured questionnaire for the quantitative phase. A pilot test is then conducted to evaluate the questionnaire's reliability and validity (Creswell &amp; Plano Clark, 2017). Based on the pilot test results, the questionnaire is refined and finalized before being administered in the final survey. This survey, structured to test hypotheses and measure key demographic variables, is then conducted with a representative sample. By integrating these methods, the study achieves both statistical generalizability and contextual richness, ensuring robust and multidimensional findings (Kim &amp; </w:t>
      </w:r>
      <w:proofErr w:type="spellStart"/>
      <w:r w:rsidRPr="00B018D2">
        <w:rPr>
          <w:rFonts w:ascii="Times New Roman" w:eastAsia="Times New Roman" w:hAnsi="Times New Roman" w:cs="Times New Roman"/>
          <w:kern w:val="0"/>
          <w:lang w:eastAsia="zh-CN"/>
          <w14:ligatures w14:val="none"/>
        </w:rPr>
        <w:t>Seock</w:t>
      </w:r>
      <w:proofErr w:type="spellEnd"/>
      <w:r w:rsidRPr="00B018D2">
        <w:rPr>
          <w:rFonts w:ascii="Times New Roman" w:eastAsia="Times New Roman" w:hAnsi="Times New Roman" w:cs="Times New Roman"/>
          <w:kern w:val="0"/>
          <w:lang w:eastAsia="zh-CN"/>
          <w14:ligatures w14:val="none"/>
        </w:rPr>
        <w:t>, 2019).</w:t>
      </w:r>
    </w:p>
    <w:p w14:paraId="78865C04" w14:textId="2AB46C69" w:rsidR="008322DA" w:rsidRPr="007854EC" w:rsidRDefault="00650000" w:rsidP="007854EC">
      <w:pPr>
        <w:pStyle w:val="a9"/>
        <w:numPr>
          <w:ilvl w:val="1"/>
          <w:numId w:val="27"/>
        </w:numPr>
        <w:spacing w:after="0" w:line="360" w:lineRule="auto"/>
        <w:jc w:val="both"/>
        <w:outlineLvl w:val="2"/>
        <w:rPr>
          <w:rFonts w:ascii="Times New Roman" w:eastAsia="Times New Roman" w:hAnsi="Times New Roman" w:cs="Times New Roman"/>
          <w:b/>
          <w:bCs/>
          <w:kern w:val="0"/>
          <w:lang w:eastAsia="zh-CN"/>
          <w14:ligatures w14:val="none"/>
        </w:rPr>
      </w:pPr>
      <w:r w:rsidRPr="007854EC">
        <w:rPr>
          <w:rFonts w:ascii="Times New Roman" w:eastAsia="Times New Roman" w:hAnsi="Times New Roman" w:cs="Times New Roman"/>
          <w:b/>
          <w:bCs/>
          <w:kern w:val="0"/>
          <w:lang w:eastAsia="zh-CN"/>
          <w14:ligatures w14:val="none"/>
        </w:rPr>
        <w:t>Focus Group</w:t>
      </w:r>
    </w:p>
    <w:p w14:paraId="54DF49CA" w14:textId="060CE980" w:rsidR="00DC5444" w:rsidRPr="008322DA" w:rsidRDefault="00DC5444" w:rsidP="008322DA">
      <w:pPr>
        <w:spacing w:after="0" w:line="360" w:lineRule="auto"/>
        <w:jc w:val="both"/>
        <w:outlineLvl w:val="2"/>
        <w:rPr>
          <w:rFonts w:ascii="Times New Roman" w:eastAsia="Times New Roman" w:hAnsi="Times New Roman" w:cs="Times New Roman"/>
          <w:b/>
          <w:bCs/>
          <w:kern w:val="0"/>
          <w:lang w:eastAsia="zh-CN"/>
          <w14:ligatures w14:val="none"/>
        </w:rPr>
      </w:pPr>
      <w:r w:rsidRPr="008322DA">
        <w:rPr>
          <w:rFonts w:ascii="Times New Roman" w:eastAsia="Times New Roman" w:hAnsi="Times New Roman" w:cs="Times New Roman"/>
          <w:kern w:val="0"/>
          <w:lang w:eastAsia="zh-CN"/>
          <w14:ligatures w14:val="none"/>
        </w:rPr>
        <w:t xml:space="preserve">Focus groups are conducted to obtain comprehensive insights into consumers' attitudes, perceptions, motivations, and </w:t>
      </w:r>
      <w:r w:rsidR="0015769B" w:rsidRPr="008322DA">
        <w:rPr>
          <w:rFonts w:ascii="Times New Roman" w:eastAsia="Times New Roman" w:hAnsi="Times New Roman" w:cs="Times New Roman"/>
          <w:kern w:val="0"/>
          <w:lang w:eastAsia="zh-CN"/>
          <w14:ligatures w14:val="none"/>
        </w:rPr>
        <w:t>behaviours</w:t>
      </w:r>
      <w:r w:rsidRPr="008322DA">
        <w:rPr>
          <w:rFonts w:ascii="Times New Roman" w:eastAsia="Times New Roman" w:hAnsi="Times New Roman" w:cs="Times New Roman"/>
          <w:kern w:val="0"/>
          <w:lang w:eastAsia="zh-CN"/>
          <w14:ligatures w14:val="none"/>
        </w:rPr>
        <w:t xml:space="preserve"> concerning green beauty products (</w:t>
      </w:r>
      <w:r w:rsidR="00F51D76" w:rsidRPr="008322DA">
        <w:rPr>
          <w:rFonts w:ascii="Times New Roman" w:eastAsia="Times New Roman" w:hAnsi="Times New Roman" w:cs="Times New Roman"/>
          <w:kern w:val="0"/>
          <w:lang w:eastAsia="zh-CN"/>
          <w14:ligatures w14:val="none"/>
        </w:rPr>
        <w:t>Morgan, Krueger,</w:t>
      </w:r>
      <w:r w:rsidR="009A6AD0" w:rsidRPr="008322DA">
        <w:rPr>
          <w:rFonts w:ascii="Times New Roman" w:eastAsia="Times New Roman" w:hAnsi="Times New Roman" w:cs="Times New Roman"/>
          <w:kern w:val="0"/>
          <w:lang w:eastAsia="zh-CN"/>
          <w14:ligatures w14:val="none"/>
        </w:rPr>
        <w:t xml:space="preserve"> </w:t>
      </w:r>
      <w:r w:rsidR="00F51D76" w:rsidRPr="008322DA">
        <w:rPr>
          <w:rFonts w:ascii="Times New Roman" w:eastAsia="Times New Roman" w:hAnsi="Times New Roman" w:cs="Times New Roman"/>
          <w:kern w:val="0"/>
          <w:lang w:eastAsia="zh-CN"/>
          <w14:ligatures w14:val="none"/>
        </w:rPr>
        <w:t>&amp; King,</w:t>
      </w:r>
      <w:r w:rsidR="009A6AD0" w:rsidRPr="008322DA">
        <w:rPr>
          <w:rFonts w:ascii="Times New Roman" w:eastAsia="Times New Roman" w:hAnsi="Times New Roman" w:cs="Times New Roman"/>
          <w:kern w:val="0"/>
          <w:lang w:eastAsia="zh-CN"/>
          <w14:ligatures w14:val="none"/>
        </w:rPr>
        <w:t xml:space="preserve"> </w:t>
      </w:r>
      <w:r w:rsidR="00F51D76" w:rsidRPr="008322DA">
        <w:rPr>
          <w:rFonts w:ascii="Times New Roman" w:eastAsia="Times New Roman" w:hAnsi="Times New Roman" w:cs="Times New Roman"/>
          <w:kern w:val="0"/>
          <w:lang w:eastAsia="zh-CN"/>
          <w14:ligatures w14:val="none"/>
        </w:rPr>
        <w:t>1998</w:t>
      </w:r>
      <w:r w:rsidRPr="008322DA">
        <w:rPr>
          <w:rFonts w:ascii="Times New Roman" w:eastAsia="Times New Roman" w:hAnsi="Times New Roman" w:cs="Times New Roman"/>
          <w:kern w:val="0"/>
          <w:lang w:eastAsia="zh-CN"/>
          <w14:ligatures w14:val="none"/>
        </w:rPr>
        <w:t xml:space="preserve">). These discussions involve participants selected based on their demographics and previous purchasing </w:t>
      </w:r>
      <w:r w:rsidR="0015769B" w:rsidRPr="008322DA">
        <w:rPr>
          <w:rFonts w:ascii="Times New Roman" w:eastAsia="Times New Roman" w:hAnsi="Times New Roman" w:cs="Times New Roman"/>
          <w:kern w:val="0"/>
          <w:lang w:eastAsia="zh-CN"/>
          <w14:ligatures w14:val="none"/>
        </w:rPr>
        <w:t>behaviours</w:t>
      </w:r>
      <w:r w:rsidRPr="008322DA">
        <w:rPr>
          <w:rFonts w:ascii="Times New Roman" w:eastAsia="Times New Roman" w:hAnsi="Times New Roman" w:cs="Times New Roman"/>
          <w:kern w:val="0"/>
          <w:lang w:eastAsia="zh-CN"/>
          <w14:ligatures w14:val="none"/>
        </w:rPr>
        <w:t xml:space="preserve"> to ensure a diverse range of perspectives (Stewart &amp; Shamdasani, 20</w:t>
      </w:r>
      <w:r w:rsidR="00531931" w:rsidRPr="008322DA">
        <w:rPr>
          <w:rFonts w:ascii="Times New Roman" w:eastAsia="Times New Roman" w:hAnsi="Times New Roman" w:cs="Times New Roman"/>
          <w:kern w:val="0"/>
          <w:lang w:eastAsia="zh-CN"/>
          <w14:ligatures w14:val="none"/>
        </w:rPr>
        <w:t>14</w:t>
      </w:r>
      <w:r w:rsidRPr="008322DA">
        <w:rPr>
          <w:rFonts w:ascii="Times New Roman" w:eastAsia="Times New Roman" w:hAnsi="Times New Roman" w:cs="Times New Roman"/>
          <w:kern w:val="0"/>
          <w:lang w:eastAsia="zh-CN"/>
          <w14:ligatures w14:val="none"/>
        </w:rPr>
        <w:t>). The qualitative data gathered from these focus groups is invaluable for refining the design and content of the subsequent survey questionnaire (</w:t>
      </w:r>
      <w:proofErr w:type="spellStart"/>
      <w:r w:rsidRPr="008322DA">
        <w:rPr>
          <w:rFonts w:ascii="Times New Roman" w:eastAsia="Times New Roman" w:hAnsi="Times New Roman" w:cs="Times New Roman"/>
          <w:kern w:val="0"/>
          <w:lang w:eastAsia="zh-CN"/>
          <w14:ligatures w14:val="none"/>
        </w:rPr>
        <w:t>Hennink</w:t>
      </w:r>
      <w:proofErr w:type="spellEnd"/>
      <w:r w:rsidRPr="008322DA">
        <w:rPr>
          <w:rFonts w:ascii="Times New Roman" w:eastAsia="Times New Roman" w:hAnsi="Times New Roman" w:cs="Times New Roman"/>
          <w:kern w:val="0"/>
          <w:lang w:eastAsia="zh-CN"/>
          <w14:ligatures w14:val="none"/>
        </w:rPr>
        <w:t>, 201</w:t>
      </w:r>
      <w:r w:rsidR="00B24250" w:rsidRPr="008322DA">
        <w:rPr>
          <w:rFonts w:ascii="Times New Roman" w:eastAsia="Times New Roman" w:hAnsi="Times New Roman" w:cs="Times New Roman"/>
          <w:kern w:val="0"/>
          <w:lang w:eastAsia="zh-CN"/>
          <w14:ligatures w14:val="none"/>
        </w:rPr>
        <w:t>3</w:t>
      </w:r>
      <w:r w:rsidRPr="008322DA">
        <w:rPr>
          <w:rFonts w:ascii="Times New Roman" w:eastAsia="Times New Roman" w:hAnsi="Times New Roman" w:cs="Times New Roman"/>
          <w:kern w:val="0"/>
          <w:lang w:eastAsia="zh-CN"/>
          <w14:ligatures w14:val="none"/>
        </w:rPr>
        <w:t xml:space="preserve">). By incorporating this feedback, the final survey instrument becomes more robust and tailored to capturing nuanced consumer </w:t>
      </w:r>
      <w:r w:rsidR="0015769B" w:rsidRPr="008322DA">
        <w:rPr>
          <w:rFonts w:ascii="Times New Roman" w:eastAsia="Times New Roman" w:hAnsi="Times New Roman" w:cs="Times New Roman"/>
          <w:kern w:val="0"/>
          <w:lang w:eastAsia="zh-CN"/>
          <w14:ligatures w14:val="none"/>
        </w:rPr>
        <w:t>behaviours</w:t>
      </w:r>
      <w:r w:rsidRPr="008322DA">
        <w:rPr>
          <w:rFonts w:ascii="Times New Roman" w:eastAsia="Times New Roman" w:hAnsi="Times New Roman" w:cs="Times New Roman"/>
          <w:kern w:val="0"/>
          <w:lang w:eastAsia="zh-CN"/>
          <w14:ligatures w14:val="none"/>
        </w:rPr>
        <w:t xml:space="preserve"> (Liamputtong, 20</w:t>
      </w:r>
      <w:r w:rsidR="009A6AD0" w:rsidRPr="008322DA">
        <w:rPr>
          <w:rFonts w:ascii="Times New Roman" w:eastAsia="Times New Roman" w:hAnsi="Times New Roman" w:cs="Times New Roman"/>
          <w:kern w:val="0"/>
          <w:lang w:eastAsia="zh-CN"/>
          <w14:ligatures w14:val="none"/>
        </w:rPr>
        <w:t>1</w:t>
      </w:r>
      <w:r w:rsidRPr="008322DA">
        <w:rPr>
          <w:rFonts w:ascii="Times New Roman" w:eastAsia="Times New Roman" w:hAnsi="Times New Roman" w:cs="Times New Roman"/>
          <w:kern w:val="0"/>
          <w:lang w:eastAsia="zh-CN"/>
          <w14:ligatures w14:val="none"/>
        </w:rPr>
        <w:t>1). Additionally, the qualitative insights enrich the overall analysis by providing deeper contextual understanding that complements the quantitative findings, thereby enhancing the reliability and validity of the study (Creswell &amp; Creswell, 20</w:t>
      </w:r>
      <w:r w:rsidR="0053528D" w:rsidRPr="008322DA">
        <w:rPr>
          <w:rFonts w:ascii="Times New Roman" w:eastAsia="Times New Roman" w:hAnsi="Times New Roman" w:cs="Times New Roman"/>
          <w:kern w:val="0"/>
          <w:lang w:eastAsia="zh-CN"/>
          <w14:ligatures w14:val="none"/>
        </w:rPr>
        <w:t>17</w:t>
      </w:r>
      <w:r w:rsidRPr="008322DA">
        <w:rPr>
          <w:rFonts w:ascii="Times New Roman" w:eastAsia="Times New Roman" w:hAnsi="Times New Roman" w:cs="Times New Roman"/>
          <w:kern w:val="0"/>
          <w:lang w:eastAsia="zh-CN"/>
          <w14:ligatures w14:val="none"/>
        </w:rPr>
        <w:t>)</w:t>
      </w:r>
    </w:p>
    <w:p w14:paraId="412587C6" w14:textId="73BC09C6" w:rsidR="00C13902" w:rsidRPr="008322DA" w:rsidRDefault="00C11A5B" w:rsidP="007854EC">
      <w:pPr>
        <w:pStyle w:val="a9"/>
        <w:numPr>
          <w:ilvl w:val="1"/>
          <w:numId w:val="27"/>
        </w:numPr>
        <w:spacing w:before="100" w:beforeAutospacing="1" w:after="100" w:afterAutospacing="1" w:line="360" w:lineRule="auto"/>
        <w:outlineLvl w:val="2"/>
        <w:rPr>
          <w:rFonts w:ascii="Times New Roman" w:eastAsia="Times New Roman" w:hAnsi="Times New Roman" w:cs="Times New Roman"/>
          <w:b/>
          <w:bCs/>
          <w:kern w:val="0"/>
          <w:lang w:eastAsia="zh-CN"/>
          <w14:ligatures w14:val="none"/>
        </w:rPr>
      </w:pPr>
      <w:r w:rsidRPr="008322DA">
        <w:rPr>
          <w:rFonts w:ascii="Times New Roman" w:eastAsia="Times New Roman" w:hAnsi="Times New Roman" w:cs="Times New Roman"/>
          <w:b/>
          <w:bCs/>
          <w:kern w:val="0"/>
          <w:lang w:eastAsia="zh-CN"/>
          <w14:ligatures w14:val="none"/>
        </w:rPr>
        <w:t>Questionnaire Survey Meth</w:t>
      </w:r>
      <w:r w:rsidR="00DF0480" w:rsidRPr="008322DA">
        <w:rPr>
          <w:rFonts w:ascii="Times New Roman" w:eastAsia="Times New Roman" w:hAnsi="Times New Roman" w:cs="Times New Roman"/>
          <w:b/>
          <w:bCs/>
          <w:kern w:val="0"/>
          <w:lang w:eastAsia="zh-CN"/>
          <w14:ligatures w14:val="none"/>
        </w:rPr>
        <w:t>od</w:t>
      </w:r>
    </w:p>
    <w:p w14:paraId="12098B72" w14:textId="59C2308E" w:rsidR="00C13902" w:rsidRDefault="00C13902" w:rsidP="003044B6">
      <w:pPr>
        <w:pStyle w:val="a9"/>
        <w:spacing w:before="100" w:beforeAutospacing="1" w:after="100" w:afterAutospacing="1" w:line="360" w:lineRule="auto"/>
        <w:ind w:left="0"/>
        <w:jc w:val="both"/>
        <w:outlineLvl w:val="2"/>
        <w:rPr>
          <w:rFonts w:ascii="Times New Roman" w:eastAsia="Times New Roman" w:hAnsi="Times New Roman" w:cs="Times New Roman"/>
          <w:kern w:val="0"/>
          <w:lang w:eastAsia="zh-CN"/>
          <w14:ligatures w14:val="none"/>
        </w:rPr>
      </w:pPr>
      <w:r w:rsidRPr="00C13902">
        <w:rPr>
          <w:rFonts w:ascii="Times New Roman" w:eastAsia="Times New Roman" w:hAnsi="Times New Roman" w:cs="Times New Roman"/>
          <w:kern w:val="0"/>
          <w:lang w:eastAsia="zh-CN"/>
          <w14:ligatures w14:val="none"/>
        </w:rPr>
        <w:t>A structured questionnaire was developed using insights from the literature review and focus group discussions (</w:t>
      </w:r>
      <w:r w:rsidR="007C6BA8" w:rsidRPr="00C432B5">
        <w:rPr>
          <w:rFonts w:ascii="Times New Roman" w:eastAsia="Times New Roman" w:hAnsi="Times New Roman" w:cs="Times New Roman"/>
          <w:kern w:val="0"/>
          <w:lang w:eastAsia="zh-CN"/>
          <w14:ligatures w14:val="none"/>
        </w:rPr>
        <w:t>Hair, Page</w:t>
      </w:r>
      <w:r w:rsidR="007C6BA8">
        <w:rPr>
          <w:rFonts w:ascii="Times New Roman" w:eastAsia="Times New Roman" w:hAnsi="Times New Roman" w:cs="Times New Roman"/>
          <w:kern w:val="0"/>
          <w:lang w:eastAsia="zh-CN"/>
          <w14:ligatures w14:val="none"/>
        </w:rPr>
        <w:t xml:space="preserve"> </w:t>
      </w:r>
      <w:r w:rsidR="007C6BA8" w:rsidRPr="007C6BA8">
        <w:rPr>
          <w:rFonts w:ascii="Times New Roman" w:eastAsia="Times New Roman" w:hAnsi="Times New Roman" w:cs="Times New Roman"/>
          <w:kern w:val="0"/>
          <w:lang w:eastAsia="zh-CN"/>
          <w14:ligatures w14:val="none"/>
        </w:rPr>
        <w:t xml:space="preserve">&amp; </w:t>
      </w:r>
      <w:proofErr w:type="spellStart"/>
      <w:r w:rsidR="007C6BA8" w:rsidRPr="007C6BA8">
        <w:rPr>
          <w:rFonts w:ascii="Times New Roman" w:eastAsia="Times New Roman" w:hAnsi="Times New Roman" w:cs="Times New Roman"/>
          <w:kern w:val="0"/>
          <w:lang w:eastAsia="zh-CN"/>
          <w14:ligatures w14:val="none"/>
        </w:rPr>
        <w:t>Brunsveld</w:t>
      </w:r>
      <w:proofErr w:type="spellEnd"/>
      <w:r w:rsidR="007C6BA8" w:rsidRPr="007C6BA8">
        <w:rPr>
          <w:rFonts w:ascii="Times New Roman" w:eastAsia="Times New Roman" w:hAnsi="Times New Roman" w:cs="Times New Roman"/>
          <w:kern w:val="0"/>
          <w:lang w:eastAsia="zh-CN"/>
          <w14:ligatures w14:val="none"/>
        </w:rPr>
        <w:t>, 2019</w:t>
      </w:r>
      <w:r w:rsidRPr="00C13902">
        <w:rPr>
          <w:rFonts w:ascii="Times New Roman" w:eastAsia="Times New Roman" w:hAnsi="Times New Roman" w:cs="Times New Roman"/>
          <w:kern w:val="0"/>
          <w:lang w:eastAsia="zh-CN"/>
          <w14:ligatures w14:val="none"/>
        </w:rPr>
        <w:t xml:space="preserve">). This questionnaire is designed to measure key variables such as attitude, subjective norms, perceived </w:t>
      </w:r>
      <w:r w:rsidR="003523E6" w:rsidRPr="00C13902">
        <w:rPr>
          <w:rFonts w:ascii="Times New Roman" w:eastAsia="Times New Roman" w:hAnsi="Times New Roman" w:cs="Times New Roman"/>
          <w:kern w:val="0"/>
          <w:lang w:eastAsia="zh-CN"/>
          <w14:ligatures w14:val="none"/>
        </w:rPr>
        <w:t>behavioural</w:t>
      </w:r>
      <w:r w:rsidRPr="00C13902">
        <w:rPr>
          <w:rFonts w:ascii="Times New Roman" w:eastAsia="Times New Roman" w:hAnsi="Times New Roman" w:cs="Times New Roman"/>
          <w:kern w:val="0"/>
          <w:lang w:eastAsia="zh-CN"/>
          <w14:ligatures w14:val="none"/>
        </w:rPr>
        <w:t xml:space="preserve"> control</w:t>
      </w:r>
      <w:r w:rsidR="00E0575B">
        <w:rPr>
          <w:rFonts w:ascii="Times New Roman" w:eastAsia="Times New Roman" w:hAnsi="Times New Roman" w:cs="Times New Roman"/>
          <w:kern w:val="0"/>
          <w:lang w:eastAsia="zh-CN"/>
          <w14:ligatures w14:val="none"/>
        </w:rPr>
        <w:t xml:space="preserve">, </w:t>
      </w:r>
      <w:r w:rsidRPr="00C13902">
        <w:rPr>
          <w:rFonts w:ascii="Times New Roman" w:eastAsia="Times New Roman" w:hAnsi="Times New Roman" w:cs="Times New Roman"/>
          <w:kern w:val="0"/>
          <w:lang w:eastAsia="zh-CN"/>
          <w14:ligatures w14:val="none"/>
        </w:rPr>
        <w:t>environmental concern</w:t>
      </w:r>
      <w:r w:rsidR="00C603F5">
        <w:rPr>
          <w:rFonts w:ascii="Times New Roman" w:eastAsia="Times New Roman" w:hAnsi="Times New Roman" w:cs="Times New Roman"/>
          <w:kern w:val="0"/>
          <w:lang w:eastAsia="zh-CN"/>
          <w14:ligatures w14:val="none"/>
        </w:rPr>
        <w:t xml:space="preserve">, </w:t>
      </w:r>
      <w:r w:rsidRPr="00C13902">
        <w:rPr>
          <w:rFonts w:ascii="Times New Roman" w:eastAsia="Times New Roman" w:hAnsi="Times New Roman" w:cs="Times New Roman"/>
          <w:kern w:val="0"/>
          <w:lang w:eastAsia="zh-CN"/>
          <w14:ligatures w14:val="none"/>
        </w:rPr>
        <w:t xml:space="preserve">perceived </w:t>
      </w:r>
      <w:r w:rsidR="00B2254D" w:rsidRPr="00C13902">
        <w:rPr>
          <w:rFonts w:ascii="Times New Roman" w:eastAsia="Times New Roman" w:hAnsi="Times New Roman" w:cs="Times New Roman"/>
          <w:kern w:val="0"/>
          <w:lang w:eastAsia="zh-CN"/>
          <w14:ligatures w14:val="none"/>
        </w:rPr>
        <w:t>value</w:t>
      </w:r>
      <w:r w:rsidR="00B2254D">
        <w:rPr>
          <w:rFonts w:ascii="Times New Roman" w:eastAsia="Times New Roman" w:hAnsi="Times New Roman" w:cs="Times New Roman"/>
          <w:kern w:val="0"/>
          <w:lang w:eastAsia="zh-CN"/>
          <w14:ligatures w14:val="none"/>
        </w:rPr>
        <w:t xml:space="preserve">, </w:t>
      </w:r>
      <w:r w:rsidR="00B2254D" w:rsidRPr="00C13902">
        <w:rPr>
          <w:rFonts w:ascii="Times New Roman" w:eastAsia="Times New Roman" w:hAnsi="Times New Roman" w:cs="Times New Roman"/>
          <w:kern w:val="0"/>
          <w:lang w:eastAsia="zh-CN"/>
          <w14:ligatures w14:val="none"/>
        </w:rPr>
        <w:t>purchase</w:t>
      </w:r>
      <w:r w:rsidRPr="00C13902">
        <w:rPr>
          <w:rFonts w:ascii="Times New Roman" w:eastAsia="Times New Roman" w:hAnsi="Times New Roman" w:cs="Times New Roman"/>
          <w:kern w:val="0"/>
          <w:lang w:eastAsia="zh-CN"/>
          <w14:ligatures w14:val="none"/>
        </w:rPr>
        <w:t xml:space="preserve"> intention, and purchase </w:t>
      </w:r>
      <w:r w:rsidR="003523E6" w:rsidRPr="00C13902">
        <w:rPr>
          <w:rFonts w:ascii="Times New Roman" w:eastAsia="Times New Roman" w:hAnsi="Times New Roman" w:cs="Times New Roman"/>
          <w:kern w:val="0"/>
          <w:lang w:eastAsia="zh-CN"/>
          <w14:ligatures w14:val="none"/>
        </w:rPr>
        <w:t>behaviour</w:t>
      </w:r>
      <w:r w:rsidR="00C603F5">
        <w:rPr>
          <w:rFonts w:ascii="Times New Roman" w:eastAsia="Times New Roman" w:hAnsi="Times New Roman" w:cs="Times New Roman"/>
          <w:kern w:val="0"/>
          <w:lang w:eastAsia="zh-CN"/>
          <w14:ligatures w14:val="none"/>
        </w:rPr>
        <w:t xml:space="preserve">. </w:t>
      </w:r>
      <w:r w:rsidRPr="00C13902">
        <w:rPr>
          <w:rFonts w:ascii="Times New Roman" w:eastAsia="Times New Roman" w:hAnsi="Times New Roman" w:cs="Times New Roman"/>
          <w:kern w:val="0"/>
          <w:lang w:eastAsia="zh-CN"/>
          <w14:ligatures w14:val="none"/>
        </w:rPr>
        <w:t>The items are adapted from validated scales in existing literature to fit the context of green beauty products. Additionally, demographic information is collected to provide a comprehensive understanding of the respondents (</w:t>
      </w:r>
      <w:r w:rsidR="004B31C3" w:rsidRPr="004B31C3">
        <w:rPr>
          <w:rFonts w:ascii="Times New Roman" w:eastAsia="Times New Roman" w:hAnsi="Times New Roman" w:cs="Times New Roman"/>
          <w:kern w:val="0"/>
          <w:lang w:eastAsia="zh-CN"/>
          <w14:ligatures w14:val="none"/>
        </w:rPr>
        <w:t>Malhotra, Nunan</w:t>
      </w:r>
      <w:r w:rsidR="004B31C3">
        <w:rPr>
          <w:rFonts w:ascii="Times New Roman" w:eastAsia="Times New Roman" w:hAnsi="Times New Roman" w:cs="Times New Roman"/>
          <w:kern w:val="0"/>
          <w:lang w:eastAsia="zh-CN"/>
          <w14:ligatures w14:val="none"/>
        </w:rPr>
        <w:t xml:space="preserve"> </w:t>
      </w:r>
      <w:r w:rsidR="004B31C3" w:rsidRPr="004B31C3">
        <w:rPr>
          <w:rFonts w:ascii="Times New Roman" w:eastAsia="Times New Roman" w:hAnsi="Times New Roman" w:cs="Times New Roman"/>
          <w:kern w:val="0"/>
          <w:lang w:eastAsia="zh-CN"/>
          <w14:ligatures w14:val="none"/>
        </w:rPr>
        <w:t>&amp; Birks</w:t>
      </w:r>
      <w:r w:rsidR="004B31C3">
        <w:rPr>
          <w:rFonts w:ascii="Times New Roman" w:eastAsia="Times New Roman" w:hAnsi="Times New Roman" w:cs="Times New Roman"/>
          <w:kern w:val="0"/>
          <w:lang w:eastAsia="zh-CN"/>
          <w14:ligatures w14:val="none"/>
        </w:rPr>
        <w:t xml:space="preserve">, </w:t>
      </w:r>
      <w:r w:rsidR="004B31C3" w:rsidRPr="004B31C3">
        <w:rPr>
          <w:rFonts w:ascii="Times New Roman" w:eastAsia="Times New Roman" w:hAnsi="Times New Roman" w:cs="Times New Roman"/>
          <w:kern w:val="0"/>
          <w:lang w:eastAsia="zh-CN"/>
          <w14:ligatures w14:val="none"/>
        </w:rPr>
        <w:t>2020).</w:t>
      </w:r>
    </w:p>
    <w:p w14:paraId="181EC7A8" w14:textId="77777777" w:rsidR="00340384" w:rsidRPr="00340384" w:rsidRDefault="00340384" w:rsidP="00AD0914">
      <w:pPr>
        <w:spacing w:before="100" w:beforeAutospacing="1" w:after="100" w:afterAutospacing="1" w:line="360" w:lineRule="auto"/>
        <w:jc w:val="both"/>
        <w:outlineLvl w:val="2"/>
        <w:rPr>
          <w:rFonts w:ascii="Times New Roman" w:eastAsia="Times New Roman" w:hAnsi="Times New Roman" w:cs="Times New Roman"/>
          <w:kern w:val="0"/>
          <w:lang w:eastAsia="zh-CN"/>
          <w14:ligatures w14:val="none"/>
        </w:rPr>
      </w:pPr>
      <w:r w:rsidRPr="00340384">
        <w:rPr>
          <w:rFonts w:ascii="Times New Roman" w:eastAsia="Times New Roman" w:hAnsi="Times New Roman" w:cs="Times New Roman"/>
          <w:kern w:val="0"/>
          <w:lang w:eastAsia="zh-CN"/>
          <w14:ligatures w14:val="none"/>
        </w:rPr>
        <w:t>The questionnaire is divided into several sections, each addressing specific constructs relevant to the research model. These sections typically include:</w:t>
      </w:r>
    </w:p>
    <w:p w14:paraId="6FDE2429" w14:textId="77777777" w:rsidR="00340384" w:rsidRPr="00340384" w:rsidRDefault="00340384" w:rsidP="00AD0914">
      <w:pPr>
        <w:numPr>
          <w:ilvl w:val="0"/>
          <w:numId w:val="10"/>
        </w:numPr>
        <w:spacing w:before="100" w:beforeAutospacing="1" w:after="100" w:afterAutospacing="1" w:line="360" w:lineRule="auto"/>
        <w:jc w:val="both"/>
        <w:outlineLvl w:val="2"/>
        <w:rPr>
          <w:rFonts w:ascii="Times New Roman" w:eastAsia="Times New Roman" w:hAnsi="Times New Roman" w:cs="Times New Roman"/>
          <w:kern w:val="0"/>
          <w:lang w:eastAsia="zh-CN"/>
          <w14:ligatures w14:val="none"/>
        </w:rPr>
      </w:pPr>
      <w:r w:rsidRPr="00340384">
        <w:rPr>
          <w:rFonts w:ascii="Times New Roman" w:eastAsia="Times New Roman" w:hAnsi="Times New Roman" w:cs="Times New Roman"/>
          <w:b/>
          <w:bCs/>
          <w:kern w:val="0"/>
          <w:lang w:eastAsia="zh-CN"/>
          <w14:ligatures w14:val="none"/>
        </w:rPr>
        <w:t>Demographics</w:t>
      </w:r>
      <w:r w:rsidRPr="00340384">
        <w:rPr>
          <w:rFonts w:ascii="Times New Roman" w:eastAsia="Times New Roman" w:hAnsi="Times New Roman" w:cs="Times New Roman"/>
          <w:kern w:val="0"/>
          <w:lang w:eastAsia="zh-CN"/>
          <w14:ligatures w14:val="none"/>
        </w:rPr>
        <w:t>: Collecting information such as age, gender, income, and profession.</w:t>
      </w:r>
    </w:p>
    <w:p w14:paraId="381E3893" w14:textId="77777777" w:rsidR="00340384" w:rsidRPr="00340384" w:rsidRDefault="00340384" w:rsidP="00AD0914">
      <w:pPr>
        <w:numPr>
          <w:ilvl w:val="0"/>
          <w:numId w:val="10"/>
        </w:numPr>
        <w:spacing w:before="100" w:beforeAutospacing="1" w:after="100" w:afterAutospacing="1" w:line="360" w:lineRule="auto"/>
        <w:jc w:val="both"/>
        <w:outlineLvl w:val="2"/>
        <w:rPr>
          <w:rFonts w:ascii="Times New Roman" w:eastAsia="Times New Roman" w:hAnsi="Times New Roman" w:cs="Times New Roman"/>
          <w:kern w:val="0"/>
          <w:lang w:eastAsia="zh-CN"/>
          <w14:ligatures w14:val="none"/>
        </w:rPr>
      </w:pPr>
      <w:r w:rsidRPr="00340384">
        <w:rPr>
          <w:rFonts w:ascii="Times New Roman" w:eastAsia="Times New Roman" w:hAnsi="Times New Roman" w:cs="Times New Roman"/>
          <w:b/>
          <w:bCs/>
          <w:kern w:val="0"/>
          <w:lang w:eastAsia="zh-CN"/>
          <w14:ligatures w14:val="none"/>
        </w:rPr>
        <w:t>Attitudes</w:t>
      </w:r>
      <w:r w:rsidRPr="00340384">
        <w:rPr>
          <w:rFonts w:ascii="Times New Roman" w:eastAsia="Times New Roman" w:hAnsi="Times New Roman" w:cs="Times New Roman"/>
          <w:kern w:val="0"/>
          <w:lang w:eastAsia="zh-CN"/>
          <w14:ligatures w14:val="none"/>
        </w:rPr>
        <w:t>: Measuring consumers' beliefs and evaluations regarding green beauty products.</w:t>
      </w:r>
    </w:p>
    <w:p w14:paraId="7A6D26A8" w14:textId="77777777" w:rsidR="00340384" w:rsidRPr="00340384" w:rsidRDefault="00340384" w:rsidP="00AD0914">
      <w:pPr>
        <w:numPr>
          <w:ilvl w:val="0"/>
          <w:numId w:val="10"/>
        </w:numPr>
        <w:spacing w:before="100" w:beforeAutospacing="1" w:after="100" w:afterAutospacing="1" w:line="360" w:lineRule="auto"/>
        <w:jc w:val="both"/>
        <w:outlineLvl w:val="2"/>
        <w:rPr>
          <w:rFonts w:ascii="Times New Roman" w:eastAsia="Times New Roman" w:hAnsi="Times New Roman" w:cs="Times New Roman"/>
          <w:kern w:val="0"/>
          <w:lang w:eastAsia="zh-CN"/>
          <w14:ligatures w14:val="none"/>
        </w:rPr>
      </w:pPr>
      <w:r w:rsidRPr="00340384">
        <w:rPr>
          <w:rFonts w:ascii="Times New Roman" w:eastAsia="Times New Roman" w:hAnsi="Times New Roman" w:cs="Times New Roman"/>
          <w:b/>
          <w:bCs/>
          <w:kern w:val="0"/>
          <w:lang w:eastAsia="zh-CN"/>
          <w14:ligatures w14:val="none"/>
        </w:rPr>
        <w:t>Subjective Norms</w:t>
      </w:r>
      <w:r w:rsidRPr="00340384">
        <w:rPr>
          <w:rFonts w:ascii="Times New Roman" w:eastAsia="Times New Roman" w:hAnsi="Times New Roman" w:cs="Times New Roman"/>
          <w:kern w:val="0"/>
          <w:lang w:eastAsia="zh-CN"/>
          <w14:ligatures w14:val="none"/>
        </w:rPr>
        <w:t>: Assessing the influence of social pressure and opinions of others.</w:t>
      </w:r>
    </w:p>
    <w:p w14:paraId="4870F145" w14:textId="75399D02" w:rsidR="00340384" w:rsidRPr="00340384" w:rsidRDefault="00340384" w:rsidP="00AD0914">
      <w:pPr>
        <w:numPr>
          <w:ilvl w:val="0"/>
          <w:numId w:val="10"/>
        </w:numPr>
        <w:spacing w:before="100" w:beforeAutospacing="1" w:after="100" w:afterAutospacing="1" w:line="360" w:lineRule="auto"/>
        <w:jc w:val="both"/>
        <w:outlineLvl w:val="2"/>
        <w:rPr>
          <w:rFonts w:ascii="Times New Roman" w:eastAsia="Times New Roman" w:hAnsi="Times New Roman" w:cs="Times New Roman"/>
          <w:kern w:val="0"/>
          <w:lang w:eastAsia="zh-CN"/>
          <w14:ligatures w14:val="none"/>
        </w:rPr>
      </w:pPr>
      <w:r w:rsidRPr="00340384">
        <w:rPr>
          <w:rFonts w:ascii="Times New Roman" w:eastAsia="Times New Roman" w:hAnsi="Times New Roman" w:cs="Times New Roman"/>
          <w:b/>
          <w:bCs/>
          <w:kern w:val="0"/>
          <w:lang w:eastAsia="zh-CN"/>
          <w14:ligatures w14:val="none"/>
        </w:rPr>
        <w:t xml:space="preserve">Perceived </w:t>
      </w:r>
      <w:r w:rsidR="00365783" w:rsidRPr="00340384">
        <w:rPr>
          <w:rFonts w:ascii="Times New Roman" w:eastAsia="Times New Roman" w:hAnsi="Times New Roman" w:cs="Times New Roman"/>
          <w:b/>
          <w:bCs/>
          <w:kern w:val="0"/>
          <w:lang w:eastAsia="zh-CN"/>
          <w14:ligatures w14:val="none"/>
        </w:rPr>
        <w:t>Behavioural</w:t>
      </w:r>
      <w:r w:rsidRPr="00340384">
        <w:rPr>
          <w:rFonts w:ascii="Times New Roman" w:eastAsia="Times New Roman" w:hAnsi="Times New Roman" w:cs="Times New Roman"/>
          <w:b/>
          <w:bCs/>
          <w:kern w:val="0"/>
          <w:lang w:eastAsia="zh-CN"/>
          <w14:ligatures w14:val="none"/>
        </w:rPr>
        <w:t xml:space="preserve"> Control</w:t>
      </w:r>
      <w:r w:rsidRPr="00340384">
        <w:rPr>
          <w:rFonts w:ascii="Times New Roman" w:eastAsia="Times New Roman" w:hAnsi="Times New Roman" w:cs="Times New Roman"/>
          <w:kern w:val="0"/>
          <w:lang w:eastAsia="zh-CN"/>
          <w14:ligatures w14:val="none"/>
        </w:rPr>
        <w:t>: Evaluating the ease or difficulty perceived by respondents in purchasing green beauty products.</w:t>
      </w:r>
    </w:p>
    <w:p w14:paraId="2FE4AFD2" w14:textId="77777777" w:rsidR="00340384" w:rsidRPr="00340384" w:rsidRDefault="00340384" w:rsidP="00AD0914">
      <w:pPr>
        <w:numPr>
          <w:ilvl w:val="0"/>
          <w:numId w:val="10"/>
        </w:numPr>
        <w:spacing w:before="100" w:beforeAutospacing="1" w:after="100" w:afterAutospacing="1" w:line="360" w:lineRule="auto"/>
        <w:jc w:val="both"/>
        <w:outlineLvl w:val="2"/>
        <w:rPr>
          <w:rFonts w:ascii="Times New Roman" w:eastAsia="Times New Roman" w:hAnsi="Times New Roman" w:cs="Times New Roman"/>
          <w:kern w:val="0"/>
          <w:lang w:eastAsia="zh-CN"/>
          <w14:ligatures w14:val="none"/>
        </w:rPr>
      </w:pPr>
      <w:r w:rsidRPr="00340384">
        <w:rPr>
          <w:rFonts w:ascii="Times New Roman" w:eastAsia="Times New Roman" w:hAnsi="Times New Roman" w:cs="Times New Roman"/>
          <w:b/>
          <w:bCs/>
          <w:kern w:val="0"/>
          <w:lang w:eastAsia="zh-CN"/>
          <w14:ligatures w14:val="none"/>
        </w:rPr>
        <w:t>Environmental Concern</w:t>
      </w:r>
      <w:r w:rsidRPr="00340384">
        <w:rPr>
          <w:rFonts w:ascii="Times New Roman" w:eastAsia="Times New Roman" w:hAnsi="Times New Roman" w:cs="Times New Roman"/>
          <w:kern w:val="0"/>
          <w:lang w:eastAsia="zh-CN"/>
          <w14:ligatures w14:val="none"/>
        </w:rPr>
        <w:t>: Capturing the level of respondents' awareness and care for environmental issues.</w:t>
      </w:r>
    </w:p>
    <w:p w14:paraId="7339D743" w14:textId="77777777" w:rsidR="00340384" w:rsidRPr="00340384" w:rsidRDefault="00340384" w:rsidP="00AD0914">
      <w:pPr>
        <w:numPr>
          <w:ilvl w:val="0"/>
          <w:numId w:val="10"/>
        </w:numPr>
        <w:spacing w:before="100" w:beforeAutospacing="1" w:after="100" w:afterAutospacing="1" w:line="360" w:lineRule="auto"/>
        <w:jc w:val="both"/>
        <w:outlineLvl w:val="2"/>
        <w:rPr>
          <w:rFonts w:ascii="Times New Roman" w:eastAsia="Times New Roman" w:hAnsi="Times New Roman" w:cs="Times New Roman"/>
          <w:kern w:val="0"/>
          <w:lang w:eastAsia="zh-CN"/>
          <w14:ligatures w14:val="none"/>
        </w:rPr>
      </w:pPr>
      <w:r w:rsidRPr="00340384">
        <w:rPr>
          <w:rFonts w:ascii="Times New Roman" w:eastAsia="Times New Roman" w:hAnsi="Times New Roman" w:cs="Times New Roman"/>
          <w:b/>
          <w:bCs/>
          <w:kern w:val="0"/>
          <w:lang w:eastAsia="zh-CN"/>
          <w14:ligatures w14:val="none"/>
        </w:rPr>
        <w:t>Perceived Value</w:t>
      </w:r>
      <w:r w:rsidRPr="00340384">
        <w:rPr>
          <w:rFonts w:ascii="Times New Roman" w:eastAsia="Times New Roman" w:hAnsi="Times New Roman" w:cs="Times New Roman"/>
          <w:kern w:val="0"/>
          <w:lang w:eastAsia="zh-CN"/>
          <w14:ligatures w14:val="none"/>
        </w:rPr>
        <w:t>: Assessing the value respondents attribute to green beauty products.</w:t>
      </w:r>
    </w:p>
    <w:p w14:paraId="0D042C97" w14:textId="77777777" w:rsidR="00340384" w:rsidRPr="00340384" w:rsidRDefault="00340384" w:rsidP="00AD0914">
      <w:pPr>
        <w:numPr>
          <w:ilvl w:val="0"/>
          <w:numId w:val="10"/>
        </w:numPr>
        <w:spacing w:before="100" w:beforeAutospacing="1" w:after="100" w:afterAutospacing="1" w:line="360" w:lineRule="auto"/>
        <w:jc w:val="both"/>
        <w:outlineLvl w:val="2"/>
        <w:rPr>
          <w:rFonts w:ascii="Times New Roman" w:eastAsia="Times New Roman" w:hAnsi="Times New Roman" w:cs="Times New Roman"/>
          <w:kern w:val="0"/>
          <w:lang w:eastAsia="zh-CN"/>
          <w14:ligatures w14:val="none"/>
        </w:rPr>
      </w:pPr>
      <w:r w:rsidRPr="00340384">
        <w:rPr>
          <w:rFonts w:ascii="Times New Roman" w:eastAsia="Times New Roman" w:hAnsi="Times New Roman" w:cs="Times New Roman"/>
          <w:b/>
          <w:bCs/>
          <w:kern w:val="0"/>
          <w:lang w:eastAsia="zh-CN"/>
          <w14:ligatures w14:val="none"/>
        </w:rPr>
        <w:t>Purchase Intention and Behavior</w:t>
      </w:r>
      <w:r w:rsidRPr="00340384">
        <w:rPr>
          <w:rFonts w:ascii="Times New Roman" w:eastAsia="Times New Roman" w:hAnsi="Times New Roman" w:cs="Times New Roman"/>
          <w:kern w:val="0"/>
          <w:lang w:eastAsia="zh-CN"/>
          <w14:ligatures w14:val="none"/>
        </w:rPr>
        <w:t>: Measuring the likelihood of purchasing and actual purchase patterns of green beauty products.</w:t>
      </w:r>
    </w:p>
    <w:p w14:paraId="1F733BC9" w14:textId="77777777" w:rsidR="00EB25E6" w:rsidRDefault="00340384" w:rsidP="00EB25E6">
      <w:pPr>
        <w:spacing w:before="100" w:beforeAutospacing="1" w:after="0" w:line="360" w:lineRule="auto"/>
        <w:jc w:val="both"/>
        <w:outlineLvl w:val="2"/>
        <w:rPr>
          <w:rFonts w:ascii="Times New Roman" w:eastAsia="Times New Roman" w:hAnsi="Times New Roman" w:cs="Times New Roman"/>
          <w:kern w:val="0"/>
          <w:lang w:eastAsia="zh-CN"/>
          <w14:ligatures w14:val="none"/>
        </w:rPr>
      </w:pPr>
      <w:r w:rsidRPr="00340384">
        <w:rPr>
          <w:rFonts w:ascii="Times New Roman" w:eastAsia="Times New Roman" w:hAnsi="Times New Roman" w:cs="Times New Roman"/>
          <w:kern w:val="0"/>
          <w:lang w:eastAsia="zh-CN"/>
          <w14:ligatures w14:val="none"/>
        </w:rPr>
        <w:t xml:space="preserve">Each section uses Likert-scale items, typically ranging from 1 (Strongly Disagree) to </w:t>
      </w:r>
      <w:r w:rsidR="00FA0B4E" w:rsidRPr="005E0C96">
        <w:rPr>
          <w:rFonts w:ascii="Times New Roman" w:eastAsia="Times New Roman" w:hAnsi="Times New Roman" w:cs="Times New Roman"/>
          <w:kern w:val="0"/>
          <w:lang w:eastAsia="zh-CN"/>
          <w14:ligatures w14:val="none"/>
        </w:rPr>
        <w:t>7</w:t>
      </w:r>
      <w:r w:rsidRPr="00340384">
        <w:rPr>
          <w:rFonts w:ascii="Times New Roman" w:eastAsia="Times New Roman" w:hAnsi="Times New Roman" w:cs="Times New Roman"/>
          <w:kern w:val="0"/>
          <w:lang w:eastAsia="zh-CN"/>
          <w14:ligatures w14:val="none"/>
        </w:rPr>
        <w:t xml:space="preserve"> (Strongly Agree), allowing for standardized responses and facilitating quantitative analysis. By following this structured and iterative approach, the questionnaire survey provides reliable and valid data to test the research hypotheses and achieve the study objectives.</w:t>
      </w:r>
    </w:p>
    <w:p w14:paraId="59FAC51F" w14:textId="22C94B2A" w:rsidR="00AA3790" w:rsidRPr="00EB25E6" w:rsidRDefault="00EB25E6" w:rsidP="00EB25E6">
      <w:pPr>
        <w:spacing w:before="100" w:beforeAutospacing="1" w:after="0" w:line="360" w:lineRule="auto"/>
        <w:jc w:val="both"/>
        <w:outlineLvl w:val="2"/>
        <w:rPr>
          <w:rFonts w:ascii="Times New Roman" w:eastAsia="Times New Roman" w:hAnsi="Times New Roman" w:cs="Times New Roman"/>
          <w:kern w:val="0"/>
          <w:lang w:eastAsia="zh-CN"/>
          <w14:ligatures w14:val="none"/>
        </w:rPr>
      </w:pPr>
      <w:r w:rsidRPr="00EB25E6">
        <w:rPr>
          <w:rFonts w:ascii="Times New Roman" w:eastAsia="Times New Roman" w:hAnsi="Times New Roman" w:cs="Times New Roman"/>
          <w:b/>
          <w:bCs/>
          <w:kern w:val="0"/>
          <w:lang w:eastAsia="zh-CN"/>
          <w14:ligatures w14:val="none"/>
        </w:rPr>
        <w:t xml:space="preserve">3.6 </w:t>
      </w:r>
      <w:r w:rsidR="00A9289C" w:rsidRPr="00EB25E6">
        <w:rPr>
          <w:rFonts w:ascii="Times New Roman" w:eastAsia="Times New Roman" w:hAnsi="Times New Roman" w:cs="Times New Roman"/>
          <w:b/>
          <w:bCs/>
          <w:kern w:val="0"/>
          <w:lang w:eastAsia="zh-CN"/>
          <w14:ligatures w14:val="none"/>
        </w:rPr>
        <w:t xml:space="preserve">Pilot Test and </w:t>
      </w:r>
      <w:r w:rsidR="00AA3790" w:rsidRPr="00EB25E6">
        <w:rPr>
          <w:rFonts w:ascii="Times New Roman" w:eastAsia="Times New Roman" w:hAnsi="Times New Roman" w:cs="Times New Roman"/>
          <w:b/>
          <w:bCs/>
          <w:kern w:val="0"/>
          <w:lang w:eastAsia="zh-CN"/>
          <w14:ligatures w14:val="none"/>
        </w:rPr>
        <w:t>Final Survey</w:t>
      </w:r>
    </w:p>
    <w:p w14:paraId="09B15622" w14:textId="3754E497" w:rsidR="005E0C96" w:rsidRDefault="005E0C96" w:rsidP="005E0C96">
      <w:pPr>
        <w:spacing w:after="0" w:line="360" w:lineRule="auto"/>
        <w:jc w:val="both"/>
        <w:outlineLvl w:val="2"/>
        <w:rPr>
          <w:rFonts w:ascii="Times New Roman" w:eastAsia="Times New Roman" w:hAnsi="Times New Roman" w:cs="Times New Roman"/>
          <w:kern w:val="0"/>
          <w:lang w:eastAsia="zh-CN"/>
          <w14:ligatures w14:val="none"/>
        </w:rPr>
      </w:pPr>
      <w:r w:rsidRPr="005E0C96">
        <w:rPr>
          <w:rFonts w:ascii="Times New Roman" w:eastAsia="Times New Roman" w:hAnsi="Times New Roman" w:cs="Times New Roman"/>
          <w:kern w:val="0"/>
          <w:lang w:eastAsia="zh-CN"/>
          <w14:ligatures w14:val="none"/>
        </w:rPr>
        <w:t xml:space="preserve">The pilot test, comprising 10% of the sample size </w:t>
      </w:r>
      <w:r w:rsidR="00F60F15">
        <w:rPr>
          <w:rFonts w:ascii="Times New Roman" w:eastAsia="Times New Roman" w:hAnsi="Times New Roman" w:cs="Times New Roman"/>
          <w:kern w:val="0"/>
          <w:lang w:eastAsia="zh-CN"/>
          <w14:ligatures w14:val="none"/>
        </w:rPr>
        <w:t>(</w:t>
      </w:r>
      <w:r w:rsidR="00F60F15" w:rsidRPr="00F60F15">
        <w:rPr>
          <w:rFonts w:ascii="Times New Roman" w:eastAsia="Times New Roman" w:hAnsi="Times New Roman" w:cs="Times New Roman"/>
          <w:kern w:val="0"/>
          <w:lang w:eastAsia="zh-CN"/>
          <w14:ligatures w14:val="none"/>
        </w:rPr>
        <w:t>Cocks</w:t>
      </w:r>
      <w:r w:rsidR="00F60F15">
        <w:rPr>
          <w:rFonts w:ascii="Times New Roman" w:eastAsia="Times New Roman" w:hAnsi="Times New Roman" w:cs="Times New Roman"/>
          <w:kern w:val="0"/>
          <w:lang w:eastAsia="zh-CN"/>
          <w14:ligatures w14:val="none"/>
        </w:rPr>
        <w:t xml:space="preserve"> </w:t>
      </w:r>
      <w:r w:rsidR="00F60F15" w:rsidRPr="00F60F15">
        <w:rPr>
          <w:rFonts w:ascii="Times New Roman" w:eastAsia="Times New Roman" w:hAnsi="Times New Roman" w:cs="Times New Roman"/>
          <w:kern w:val="0"/>
          <w:lang w:eastAsia="zh-CN"/>
          <w14:ligatures w14:val="none"/>
        </w:rPr>
        <w:t xml:space="preserve">&amp; Torgerson, 2012) </w:t>
      </w:r>
      <w:r w:rsidRPr="005E0C96">
        <w:rPr>
          <w:rFonts w:ascii="Times New Roman" w:eastAsia="Times New Roman" w:hAnsi="Times New Roman" w:cs="Times New Roman"/>
          <w:kern w:val="0"/>
          <w:lang w:eastAsia="zh-CN"/>
          <w14:ligatures w14:val="none"/>
        </w:rPr>
        <w:t>as calculated in Section 3.6.3, is administered with the questions presented in Table 2. Based on the pilot test results, the questions may be modified for the final survey.</w:t>
      </w:r>
    </w:p>
    <w:p w14:paraId="2A2D0D30" w14:textId="1AC4C474" w:rsidR="00A921DB" w:rsidRPr="00A921DB" w:rsidRDefault="00A921DB" w:rsidP="00A921DB">
      <w:pPr>
        <w:spacing w:before="100" w:beforeAutospacing="1" w:after="100" w:afterAutospacing="1" w:line="360" w:lineRule="auto"/>
        <w:jc w:val="both"/>
        <w:outlineLvl w:val="2"/>
        <w:rPr>
          <w:rFonts w:ascii="Times New Roman" w:eastAsia="Times New Roman" w:hAnsi="Times New Roman" w:cs="Times New Roman"/>
          <w:b/>
          <w:bCs/>
          <w:kern w:val="0"/>
          <w:lang w:eastAsia="zh-CN"/>
          <w14:ligatures w14:val="none"/>
        </w:rPr>
      </w:pPr>
      <w:r>
        <w:rPr>
          <w:rFonts w:ascii="Times New Roman" w:eastAsia="Times New Roman" w:hAnsi="Times New Roman" w:cs="Times New Roman"/>
          <w:b/>
          <w:bCs/>
          <w:kern w:val="0"/>
          <w:lang w:eastAsia="zh-CN"/>
          <w14:ligatures w14:val="none"/>
        </w:rPr>
        <w:t>Table 2.</w:t>
      </w:r>
      <w:r>
        <w:rPr>
          <w:rFonts w:ascii="Times New Roman" w:eastAsia="Times New Roman" w:hAnsi="Times New Roman" w:cs="Times New Roman"/>
          <w:b/>
          <w:bCs/>
          <w:kern w:val="0"/>
          <w:lang w:eastAsia="zh-CN"/>
          <w14:ligatures w14:val="none"/>
        </w:rPr>
        <w:tab/>
      </w:r>
      <w:r>
        <w:rPr>
          <w:rFonts w:ascii="Times New Roman" w:eastAsia="Times New Roman" w:hAnsi="Times New Roman" w:cs="Times New Roman"/>
          <w:b/>
          <w:bCs/>
          <w:kern w:val="0"/>
          <w:u w:val="single"/>
          <w:lang w:eastAsia="zh-CN"/>
          <w14:ligatures w14:val="none"/>
        </w:rPr>
        <w:t>Survey Questions for Pilot Test</w:t>
      </w:r>
    </w:p>
    <w:tbl>
      <w:tblPr>
        <w:tblW w:w="9016"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FFFFFF" w:themeFill="background1"/>
        <w:tblCellMar>
          <w:left w:w="43" w:type="dxa"/>
          <w:right w:w="43" w:type="dxa"/>
        </w:tblCellMar>
        <w:tblLook w:val="04A0" w:firstRow="1" w:lastRow="0" w:firstColumn="1" w:lastColumn="0" w:noHBand="0" w:noVBand="1"/>
      </w:tblPr>
      <w:tblGrid>
        <w:gridCol w:w="1266"/>
        <w:gridCol w:w="6019"/>
        <w:gridCol w:w="1731"/>
      </w:tblGrid>
      <w:tr w:rsidR="00CC629D" w:rsidRPr="002D2616" w14:paraId="75A07584" w14:textId="17EC4FBF" w:rsidTr="00EB6C20">
        <w:trPr>
          <w:trHeight w:val="285"/>
        </w:trPr>
        <w:tc>
          <w:tcPr>
            <w:tcW w:w="1266" w:type="dxa"/>
            <w:shd w:val="clear" w:color="auto" w:fill="99CCFF"/>
            <w:noWrap/>
            <w:hideMark/>
          </w:tcPr>
          <w:p w14:paraId="75377C5D" w14:textId="77777777" w:rsidR="00CC629D" w:rsidRPr="00833059" w:rsidRDefault="00CC629D" w:rsidP="00517A44">
            <w:pPr>
              <w:spacing w:after="0" w:line="240" w:lineRule="auto"/>
              <w:rPr>
                <w:rFonts w:ascii="Times New Roman" w:eastAsia="Times New Roman" w:hAnsi="Times New Roman" w:cs="Times New Roman"/>
                <w:b/>
                <w:bCs/>
                <w:color w:val="000000"/>
                <w:kern w:val="0"/>
                <w:sz w:val="18"/>
                <w:szCs w:val="18"/>
                <w:lang w:eastAsia="zh-CN"/>
                <w14:ligatures w14:val="none"/>
              </w:rPr>
            </w:pPr>
            <w:r w:rsidRPr="00833059">
              <w:rPr>
                <w:rFonts w:ascii="Times New Roman" w:eastAsia="Times New Roman" w:hAnsi="Times New Roman" w:cs="Times New Roman"/>
                <w:b/>
                <w:bCs/>
                <w:color w:val="000000"/>
                <w:kern w:val="0"/>
                <w:sz w:val="18"/>
                <w:szCs w:val="18"/>
                <w:lang w:eastAsia="zh-CN"/>
                <w14:ligatures w14:val="none"/>
              </w:rPr>
              <w:t>Factor</w:t>
            </w:r>
          </w:p>
        </w:tc>
        <w:tc>
          <w:tcPr>
            <w:tcW w:w="6019" w:type="dxa"/>
            <w:shd w:val="clear" w:color="auto" w:fill="99CCFF"/>
            <w:noWrap/>
            <w:hideMark/>
          </w:tcPr>
          <w:p w14:paraId="6CAAF5B1" w14:textId="3D03ADD1" w:rsidR="00CC629D" w:rsidRPr="00833059" w:rsidRDefault="00CC629D" w:rsidP="00517A44">
            <w:pPr>
              <w:spacing w:after="0" w:line="240" w:lineRule="auto"/>
              <w:rPr>
                <w:rFonts w:ascii="Times New Roman" w:eastAsia="Times New Roman" w:hAnsi="Times New Roman" w:cs="Times New Roman"/>
                <w:b/>
                <w:bCs/>
                <w:color w:val="000000"/>
                <w:kern w:val="0"/>
                <w:sz w:val="18"/>
                <w:szCs w:val="18"/>
                <w:lang w:eastAsia="zh-CN"/>
                <w14:ligatures w14:val="none"/>
              </w:rPr>
            </w:pPr>
            <w:r w:rsidRPr="002D2616">
              <w:rPr>
                <w:rFonts w:ascii="Times New Roman" w:eastAsia="Times New Roman" w:hAnsi="Times New Roman" w:cs="Times New Roman"/>
                <w:b/>
                <w:bCs/>
                <w:color w:val="000000"/>
                <w:kern w:val="0"/>
                <w:sz w:val="18"/>
                <w:szCs w:val="18"/>
                <w:lang w:eastAsia="zh-CN"/>
                <w14:ligatures w14:val="none"/>
              </w:rPr>
              <w:t>Survey Questions</w:t>
            </w:r>
          </w:p>
        </w:tc>
        <w:tc>
          <w:tcPr>
            <w:tcW w:w="1731" w:type="dxa"/>
            <w:shd w:val="clear" w:color="auto" w:fill="99CCFF"/>
          </w:tcPr>
          <w:p w14:paraId="7E1B40E2" w14:textId="77777777" w:rsidR="00CC629D" w:rsidRDefault="00CC629D" w:rsidP="00517A44">
            <w:pPr>
              <w:spacing w:after="0" w:line="240" w:lineRule="auto"/>
              <w:rPr>
                <w:rFonts w:ascii="Times New Roman" w:eastAsia="Times New Roman" w:hAnsi="Times New Roman" w:cs="Times New Roman"/>
                <w:b/>
                <w:bCs/>
                <w:color w:val="000000"/>
                <w:kern w:val="0"/>
                <w:sz w:val="18"/>
                <w:szCs w:val="18"/>
                <w:lang w:eastAsia="zh-CN"/>
                <w14:ligatures w14:val="none"/>
              </w:rPr>
            </w:pPr>
            <w:r w:rsidRPr="002D2616">
              <w:rPr>
                <w:rFonts w:ascii="Times New Roman" w:eastAsia="Times New Roman" w:hAnsi="Times New Roman" w:cs="Times New Roman"/>
                <w:b/>
                <w:bCs/>
                <w:color w:val="000000"/>
                <w:kern w:val="0"/>
                <w:sz w:val="18"/>
                <w:szCs w:val="18"/>
                <w:lang w:eastAsia="zh-CN"/>
                <w14:ligatures w14:val="none"/>
              </w:rPr>
              <w:t>References</w:t>
            </w:r>
          </w:p>
          <w:p w14:paraId="5FBBFE11" w14:textId="7A6FA60A" w:rsidR="008322DA" w:rsidRPr="002D2616" w:rsidRDefault="008322DA" w:rsidP="00517A44">
            <w:pPr>
              <w:spacing w:after="0" w:line="240" w:lineRule="auto"/>
              <w:rPr>
                <w:rFonts w:ascii="Times New Roman" w:eastAsia="Times New Roman" w:hAnsi="Times New Roman" w:cs="Times New Roman"/>
                <w:b/>
                <w:bCs/>
                <w:color w:val="000000"/>
                <w:kern w:val="0"/>
                <w:sz w:val="18"/>
                <w:szCs w:val="18"/>
                <w:lang w:eastAsia="zh-CN"/>
                <w14:ligatures w14:val="none"/>
              </w:rPr>
            </w:pPr>
          </w:p>
        </w:tc>
      </w:tr>
      <w:tr w:rsidR="00CC629D" w:rsidRPr="00920F63" w14:paraId="1E3DC238" w14:textId="73946BD3" w:rsidTr="00EB6C20">
        <w:trPr>
          <w:trHeight w:val="285"/>
        </w:trPr>
        <w:tc>
          <w:tcPr>
            <w:tcW w:w="1266" w:type="dxa"/>
            <w:vMerge w:val="restart"/>
            <w:shd w:val="clear" w:color="auto" w:fill="FFFFFF" w:themeFill="background1"/>
            <w:noWrap/>
            <w:hideMark/>
          </w:tcPr>
          <w:p w14:paraId="7326D40A" w14:textId="77777777" w:rsidR="00CC629D"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Environmental Concern</w:t>
            </w:r>
          </w:p>
          <w:p w14:paraId="27C950A6" w14:textId="09F3CBCD" w:rsidR="00F70E4E" w:rsidRPr="00833059" w:rsidRDefault="00F70E4E" w:rsidP="00517A44">
            <w:pPr>
              <w:spacing w:after="0" w:line="240" w:lineRule="auto"/>
              <w:rPr>
                <w:rFonts w:ascii="Times New Roman" w:eastAsia="Times New Roman" w:hAnsi="Times New Roman" w:cs="Times New Roman"/>
                <w:color w:val="000000"/>
                <w:kern w:val="0"/>
                <w:sz w:val="18"/>
                <w:szCs w:val="18"/>
                <w:lang w:eastAsia="zh-CN"/>
                <w14:ligatures w14:val="none"/>
              </w:rPr>
            </w:pPr>
            <w:r>
              <w:rPr>
                <w:rFonts w:ascii="Times New Roman" w:eastAsia="Times New Roman" w:hAnsi="Times New Roman" w:cs="Times New Roman"/>
                <w:color w:val="000000"/>
                <w:kern w:val="0"/>
                <w:sz w:val="18"/>
                <w:szCs w:val="18"/>
                <w:lang w:eastAsia="zh-CN"/>
                <w14:ligatures w14:val="none"/>
              </w:rPr>
              <w:t>(EC)</w:t>
            </w:r>
          </w:p>
        </w:tc>
        <w:tc>
          <w:tcPr>
            <w:tcW w:w="6019" w:type="dxa"/>
            <w:shd w:val="clear" w:color="auto" w:fill="FFFFFF" w:themeFill="background1"/>
            <w:noWrap/>
            <w:hideMark/>
          </w:tcPr>
          <w:p w14:paraId="7127C858" w14:textId="77777777"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have a strong interest in environmental protection, green consumption, and related topics.</w:t>
            </w:r>
          </w:p>
        </w:tc>
        <w:tc>
          <w:tcPr>
            <w:tcW w:w="1731" w:type="dxa"/>
            <w:shd w:val="clear" w:color="auto" w:fill="FFFFFF" w:themeFill="background1"/>
          </w:tcPr>
          <w:p w14:paraId="1FF984C0" w14:textId="6CAD182E" w:rsidR="00CC629D" w:rsidRPr="00833059" w:rsidRDefault="00243B26"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243B26">
              <w:rPr>
                <w:rFonts w:ascii="Times New Roman" w:eastAsia="Times New Roman" w:hAnsi="Times New Roman" w:cs="Times New Roman"/>
                <w:color w:val="000000"/>
                <w:kern w:val="0"/>
                <w:sz w:val="18"/>
                <w:szCs w:val="18"/>
                <w:lang w:eastAsia="zh-CN"/>
                <w14:ligatures w14:val="none"/>
              </w:rPr>
              <w:t>Wang et al. (2020)</w:t>
            </w:r>
          </w:p>
        </w:tc>
      </w:tr>
      <w:tr w:rsidR="00CC629D" w:rsidRPr="00920F63" w14:paraId="10BDDCD5" w14:textId="7D94056B" w:rsidTr="00EB6C20">
        <w:trPr>
          <w:trHeight w:val="285"/>
        </w:trPr>
        <w:tc>
          <w:tcPr>
            <w:tcW w:w="1266" w:type="dxa"/>
            <w:vMerge/>
            <w:shd w:val="clear" w:color="auto" w:fill="FFFFFF" w:themeFill="background1"/>
            <w:noWrap/>
          </w:tcPr>
          <w:p w14:paraId="4250A7B3" w14:textId="02DED685"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2B3E5133" w14:textId="77777777"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am knowledgeable and aware of environmental issues related to green beauty products.</w:t>
            </w:r>
          </w:p>
        </w:tc>
        <w:tc>
          <w:tcPr>
            <w:tcW w:w="1731" w:type="dxa"/>
            <w:shd w:val="clear" w:color="auto" w:fill="FFFFFF" w:themeFill="background1"/>
          </w:tcPr>
          <w:p w14:paraId="32A0E1B8" w14:textId="47859DAA" w:rsidR="00CC629D" w:rsidRPr="00833059" w:rsidRDefault="00CB1388"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CB1388">
              <w:rPr>
                <w:rFonts w:ascii="Times New Roman" w:eastAsia="Times New Roman" w:hAnsi="Times New Roman" w:cs="Times New Roman"/>
                <w:color w:val="000000"/>
                <w:kern w:val="0"/>
                <w:sz w:val="18"/>
                <w:szCs w:val="18"/>
                <w:lang w:eastAsia="zh-CN"/>
                <w14:ligatures w14:val="none"/>
              </w:rPr>
              <w:t>Mamun et al. (2020)</w:t>
            </w:r>
          </w:p>
        </w:tc>
      </w:tr>
      <w:tr w:rsidR="00CC629D" w:rsidRPr="00920F63" w14:paraId="70697D19" w14:textId="5E07B48B" w:rsidTr="00EB6C20">
        <w:trPr>
          <w:trHeight w:val="285"/>
        </w:trPr>
        <w:tc>
          <w:tcPr>
            <w:tcW w:w="1266" w:type="dxa"/>
            <w:vMerge/>
            <w:shd w:val="clear" w:color="auto" w:fill="FFFFFF" w:themeFill="background1"/>
            <w:noWrap/>
          </w:tcPr>
          <w:p w14:paraId="5ECD9FE8" w14:textId="39D86962"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117C80E5" w14:textId="77777777"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choose green beauty products because they are made with natural ingredients.</w:t>
            </w:r>
          </w:p>
        </w:tc>
        <w:tc>
          <w:tcPr>
            <w:tcW w:w="1731" w:type="dxa"/>
            <w:shd w:val="clear" w:color="auto" w:fill="FFFFFF" w:themeFill="background1"/>
          </w:tcPr>
          <w:p w14:paraId="3FEDF1AB" w14:textId="77777777" w:rsidR="000D4227" w:rsidRDefault="007F499C"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7F499C">
              <w:rPr>
                <w:rFonts w:ascii="Times New Roman" w:eastAsia="Times New Roman" w:hAnsi="Times New Roman" w:cs="Times New Roman"/>
                <w:color w:val="000000"/>
                <w:kern w:val="0"/>
                <w:sz w:val="18"/>
                <w:szCs w:val="18"/>
                <w:lang w:eastAsia="zh-CN"/>
                <w14:ligatures w14:val="none"/>
              </w:rPr>
              <w:t>Singh,</w:t>
            </w:r>
            <w:r>
              <w:rPr>
                <w:rFonts w:ascii="Times New Roman" w:eastAsia="Times New Roman" w:hAnsi="Times New Roman" w:cs="Times New Roman"/>
                <w:color w:val="000000"/>
                <w:kern w:val="0"/>
                <w:sz w:val="18"/>
                <w:szCs w:val="18"/>
                <w:lang w:eastAsia="zh-CN"/>
                <w14:ligatures w14:val="none"/>
              </w:rPr>
              <w:t xml:space="preserve"> </w:t>
            </w:r>
            <w:r w:rsidRPr="007F499C">
              <w:rPr>
                <w:rFonts w:ascii="Times New Roman" w:eastAsia="Times New Roman" w:hAnsi="Times New Roman" w:cs="Times New Roman"/>
                <w:color w:val="000000"/>
                <w:kern w:val="0"/>
                <w:sz w:val="18"/>
                <w:szCs w:val="18"/>
                <w:lang w:eastAsia="zh-CN"/>
                <w14:ligatures w14:val="none"/>
              </w:rPr>
              <w:t>Kapoor</w:t>
            </w:r>
            <w:r>
              <w:rPr>
                <w:rFonts w:ascii="Times New Roman" w:eastAsia="Times New Roman" w:hAnsi="Times New Roman" w:cs="Times New Roman"/>
                <w:color w:val="000000"/>
                <w:kern w:val="0"/>
                <w:sz w:val="18"/>
                <w:szCs w:val="18"/>
                <w:lang w:eastAsia="zh-CN"/>
                <w14:ligatures w14:val="none"/>
              </w:rPr>
              <w:t xml:space="preserve"> </w:t>
            </w:r>
            <w:r w:rsidRPr="007F499C">
              <w:rPr>
                <w:rFonts w:ascii="Times New Roman" w:eastAsia="Times New Roman" w:hAnsi="Times New Roman" w:cs="Times New Roman"/>
                <w:color w:val="000000"/>
                <w:kern w:val="0"/>
                <w:sz w:val="18"/>
                <w:szCs w:val="18"/>
                <w:lang w:eastAsia="zh-CN"/>
                <w14:ligatures w14:val="none"/>
              </w:rPr>
              <w:t>&amp; Misra</w:t>
            </w:r>
          </w:p>
          <w:p w14:paraId="68A61D0C" w14:textId="624659BF" w:rsidR="00CC629D" w:rsidRPr="00833059" w:rsidRDefault="007F499C"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7F499C">
              <w:rPr>
                <w:rFonts w:ascii="Times New Roman" w:eastAsia="Times New Roman" w:hAnsi="Times New Roman" w:cs="Times New Roman"/>
                <w:color w:val="000000"/>
                <w:kern w:val="0"/>
                <w:sz w:val="18"/>
                <w:szCs w:val="18"/>
                <w:lang w:eastAsia="zh-CN"/>
                <w14:ligatures w14:val="none"/>
              </w:rPr>
              <w:t>(2019)</w:t>
            </w:r>
          </w:p>
        </w:tc>
      </w:tr>
      <w:tr w:rsidR="007F499C" w:rsidRPr="00920F63" w14:paraId="07BAA656" w14:textId="1C419447" w:rsidTr="00EB6C20">
        <w:trPr>
          <w:trHeight w:val="285"/>
        </w:trPr>
        <w:tc>
          <w:tcPr>
            <w:tcW w:w="1266" w:type="dxa"/>
            <w:vMerge/>
            <w:shd w:val="clear" w:color="auto" w:fill="FFFFFF" w:themeFill="background1"/>
            <w:noWrap/>
          </w:tcPr>
          <w:p w14:paraId="19F112DC" w14:textId="3E4FAFDE" w:rsidR="007F499C" w:rsidRPr="00833059" w:rsidRDefault="007F499C" w:rsidP="007F499C">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506D2F41" w14:textId="77777777" w:rsidR="007F499C" w:rsidRPr="00833059" w:rsidRDefault="007F499C" w:rsidP="007F499C">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prefer green beauty products because they help address environmental problems.</w:t>
            </w:r>
          </w:p>
        </w:tc>
        <w:tc>
          <w:tcPr>
            <w:tcW w:w="1731" w:type="dxa"/>
            <w:shd w:val="clear" w:color="auto" w:fill="FFFFFF" w:themeFill="background1"/>
          </w:tcPr>
          <w:p w14:paraId="263D6288" w14:textId="77777777" w:rsidR="000D4227" w:rsidRDefault="007F499C" w:rsidP="007F499C">
            <w:pPr>
              <w:spacing w:after="0" w:line="240" w:lineRule="auto"/>
              <w:rPr>
                <w:rFonts w:ascii="Times New Roman" w:eastAsia="Times New Roman" w:hAnsi="Times New Roman" w:cs="Times New Roman"/>
                <w:color w:val="000000"/>
                <w:kern w:val="0"/>
                <w:sz w:val="18"/>
                <w:szCs w:val="18"/>
                <w:lang w:eastAsia="zh-CN"/>
                <w14:ligatures w14:val="none"/>
              </w:rPr>
            </w:pPr>
            <w:r w:rsidRPr="007F499C">
              <w:rPr>
                <w:rFonts w:ascii="Times New Roman" w:eastAsia="Times New Roman" w:hAnsi="Times New Roman" w:cs="Times New Roman"/>
                <w:color w:val="000000"/>
                <w:kern w:val="0"/>
                <w:sz w:val="18"/>
                <w:szCs w:val="18"/>
                <w:lang w:eastAsia="zh-CN"/>
                <w14:ligatures w14:val="none"/>
              </w:rPr>
              <w:t>Singh,</w:t>
            </w:r>
            <w:r>
              <w:rPr>
                <w:rFonts w:ascii="Times New Roman" w:eastAsia="Times New Roman" w:hAnsi="Times New Roman" w:cs="Times New Roman"/>
                <w:color w:val="000000"/>
                <w:kern w:val="0"/>
                <w:sz w:val="18"/>
                <w:szCs w:val="18"/>
                <w:lang w:eastAsia="zh-CN"/>
                <w14:ligatures w14:val="none"/>
              </w:rPr>
              <w:t xml:space="preserve"> </w:t>
            </w:r>
            <w:r w:rsidRPr="007F499C">
              <w:rPr>
                <w:rFonts w:ascii="Times New Roman" w:eastAsia="Times New Roman" w:hAnsi="Times New Roman" w:cs="Times New Roman"/>
                <w:color w:val="000000"/>
                <w:kern w:val="0"/>
                <w:sz w:val="18"/>
                <w:szCs w:val="18"/>
                <w:lang w:eastAsia="zh-CN"/>
                <w14:ligatures w14:val="none"/>
              </w:rPr>
              <w:t>Kapoor</w:t>
            </w:r>
            <w:r>
              <w:rPr>
                <w:rFonts w:ascii="Times New Roman" w:eastAsia="Times New Roman" w:hAnsi="Times New Roman" w:cs="Times New Roman"/>
                <w:color w:val="000000"/>
                <w:kern w:val="0"/>
                <w:sz w:val="18"/>
                <w:szCs w:val="18"/>
                <w:lang w:eastAsia="zh-CN"/>
                <w14:ligatures w14:val="none"/>
              </w:rPr>
              <w:t xml:space="preserve"> </w:t>
            </w:r>
            <w:r w:rsidRPr="007F499C">
              <w:rPr>
                <w:rFonts w:ascii="Times New Roman" w:eastAsia="Times New Roman" w:hAnsi="Times New Roman" w:cs="Times New Roman"/>
                <w:color w:val="000000"/>
                <w:kern w:val="0"/>
                <w:sz w:val="18"/>
                <w:szCs w:val="18"/>
                <w:lang w:eastAsia="zh-CN"/>
                <w14:ligatures w14:val="none"/>
              </w:rPr>
              <w:t>&amp; Misra</w:t>
            </w:r>
          </w:p>
          <w:p w14:paraId="1AE22EAD" w14:textId="4AC943DD" w:rsidR="007F499C" w:rsidRPr="00833059" w:rsidRDefault="007F499C" w:rsidP="007F499C">
            <w:pPr>
              <w:spacing w:after="0" w:line="240" w:lineRule="auto"/>
              <w:rPr>
                <w:rFonts w:ascii="Times New Roman" w:eastAsia="Times New Roman" w:hAnsi="Times New Roman" w:cs="Times New Roman"/>
                <w:color w:val="000000"/>
                <w:kern w:val="0"/>
                <w:sz w:val="18"/>
                <w:szCs w:val="18"/>
                <w:lang w:eastAsia="zh-CN"/>
                <w14:ligatures w14:val="none"/>
              </w:rPr>
            </w:pPr>
            <w:r w:rsidRPr="007F499C">
              <w:rPr>
                <w:rFonts w:ascii="Times New Roman" w:eastAsia="Times New Roman" w:hAnsi="Times New Roman" w:cs="Times New Roman"/>
                <w:color w:val="000000"/>
                <w:kern w:val="0"/>
                <w:sz w:val="18"/>
                <w:szCs w:val="18"/>
                <w:lang w:eastAsia="zh-CN"/>
                <w14:ligatures w14:val="none"/>
              </w:rPr>
              <w:t>(2019)</w:t>
            </w:r>
          </w:p>
        </w:tc>
      </w:tr>
      <w:tr w:rsidR="007F499C" w:rsidRPr="00920F63" w14:paraId="0A33F4B8" w14:textId="0DF9D078" w:rsidTr="00EB6C20">
        <w:trPr>
          <w:trHeight w:val="285"/>
        </w:trPr>
        <w:tc>
          <w:tcPr>
            <w:tcW w:w="1266" w:type="dxa"/>
            <w:vMerge/>
            <w:shd w:val="clear" w:color="auto" w:fill="FFFFFF" w:themeFill="background1"/>
            <w:noWrap/>
          </w:tcPr>
          <w:p w14:paraId="1E8BDCEE" w14:textId="121AAB46" w:rsidR="007F499C" w:rsidRPr="00833059" w:rsidRDefault="007F499C" w:rsidP="007F499C">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76A745F6" w14:textId="77777777" w:rsidR="007F499C" w:rsidRPr="00833059" w:rsidRDefault="007F499C" w:rsidP="007F499C">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use green beauty products to support environmental health.</w:t>
            </w:r>
          </w:p>
        </w:tc>
        <w:tc>
          <w:tcPr>
            <w:tcW w:w="1731" w:type="dxa"/>
            <w:shd w:val="clear" w:color="auto" w:fill="FFFFFF" w:themeFill="background1"/>
          </w:tcPr>
          <w:p w14:paraId="43BF399A" w14:textId="6BFE4D75" w:rsidR="007F499C" w:rsidRPr="00833059" w:rsidRDefault="007F499C" w:rsidP="007F499C">
            <w:pPr>
              <w:spacing w:after="0" w:line="240" w:lineRule="auto"/>
              <w:rPr>
                <w:rFonts w:ascii="Times New Roman" w:eastAsia="Times New Roman" w:hAnsi="Times New Roman" w:cs="Times New Roman"/>
                <w:color w:val="000000"/>
                <w:kern w:val="0"/>
                <w:sz w:val="18"/>
                <w:szCs w:val="18"/>
                <w:lang w:eastAsia="zh-CN"/>
                <w14:ligatures w14:val="none"/>
              </w:rPr>
            </w:pPr>
            <w:r w:rsidRPr="00CB1388">
              <w:rPr>
                <w:rFonts w:ascii="Times New Roman" w:eastAsia="Times New Roman" w:hAnsi="Times New Roman" w:cs="Times New Roman"/>
                <w:color w:val="000000"/>
                <w:kern w:val="0"/>
                <w:sz w:val="18"/>
                <w:szCs w:val="18"/>
                <w:lang w:eastAsia="zh-CN"/>
                <w14:ligatures w14:val="none"/>
              </w:rPr>
              <w:t>Mamun et al. (2020)</w:t>
            </w:r>
          </w:p>
        </w:tc>
      </w:tr>
      <w:tr w:rsidR="00CC629D" w:rsidRPr="00920F63" w14:paraId="12A10EF9" w14:textId="7542A826" w:rsidTr="00EB6C20">
        <w:trPr>
          <w:trHeight w:val="285"/>
        </w:trPr>
        <w:tc>
          <w:tcPr>
            <w:tcW w:w="1266" w:type="dxa"/>
            <w:vMerge/>
            <w:shd w:val="clear" w:color="auto" w:fill="FFFFFF" w:themeFill="background1"/>
            <w:noWrap/>
          </w:tcPr>
          <w:p w14:paraId="063FDE2F" w14:textId="242944D1"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5B3B7269" w14:textId="51FAEA6F"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Green beauty products are seen as a healthier option for the environment</w:t>
            </w:r>
            <w:r>
              <w:rPr>
                <w:rFonts w:ascii="Times New Roman" w:eastAsia="Times New Roman" w:hAnsi="Times New Roman" w:cs="Times New Roman"/>
                <w:color w:val="000000"/>
                <w:kern w:val="0"/>
                <w:sz w:val="18"/>
                <w:szCs w:val="18"/>
                <w:lang w:eastAsia="zh-CN"/>
                <w14:ligatures w14:val="none"/>
              </w:rPr>
              <w:t xml:space="preserve"> </w:t>
            </w:r>
            <w:r w:rsidRPr="00833059">
              <w:rPr>
                <w:rFonts w:ascii="Times New Roman" w:eastAsia="Times New Roman" w:hAnsi="Times New Roman" w:cs="Times New Roman"/>
                <w:color w:val="000000"/>
                <w:kern w:val="0"/>
                <w:sz w:val="18"/>
                <w:szCs w:val="18"/>
                <w:lang w:eastAsia="zh-CN"/>
                <w14:ligatures w14:val="none"/>
              </w:rPr>
              <w:t>and purchasing them fulfils my environmental responsibilities.</w:t>
            </w:r>
          </w:p>
        </w:tc>
        <w:tc>
          <w:tcPr>
            <w:tcW w:w="1731" w:type="dxa"/>
            <w:shd w:val="clear" w:color="auto" w:fill="FFFFFF" w:themeFill="background1"/>
          </w:tcPr>
          <w:p w14:paraId="4E6C8B48" w14:textId="77777777" w:rsidR="002D2616" w:rsidRDefault="00904B73" w:rsidP="00517A44">
            <w:pPr>
              <w:spacing w:after="0" w:line="240" w:lineRule="auto"/>
              <w:rPr>
                <w:rFonts w:ascii="Times New Roman" w:eastAsia="Times New Roman" w:hAnsi="Times New Roman" w:cs="Times New Roman"/>
                <w:color w:val="000000"/>
                <w:kern w:val="0"/>
                <w:sz w:val="18"/>
                <w:szCs w:val="18"/>
                <w:lang w:eastAsia="zh-CN"/>
                <w14:ligatures w14:val="none"/>
              </w:rPr>
            </w:pPr>
            <w:proofErr w:type="spellStart"/>
            <w:r w:rsidRPr="00904B73">
              <w:rPr>
                <w:rFonts w:ascii="Times New Roman" w:eastAsia="Times New Roman" w:hAnsi="Times New Roman" w:cs="Times New Roman"/>
                <w:color w:val="000000"/>
                <w:kern w:val="0"/>
                <w:sz w:val="18"/>
                <w:szCs w:val="18"/>
                <w:lang w:eastAsia="zh-CN"/>
                <w14:ligatures w14:val="none"/>
              </w:rPr>
              <w:t>Suphasomboon</w:t>
            </w:r>
            <w:proofErr w:type="spellEnd"/>
            <w:r w:rsidRPr="00904B73">
              <w:rPr>
                <w:rFonts w:ascii="Times New Roman" w:eastAsia="Times New Roman" w:hAnsi="Times New Roman" w:cs="Times New Roman"/>
                <w:color w:val="000000"/>
                <w:kern w:val="0"/>
                <w:sz w:val="18"/>
                <w:szCs w:val="18"/>
                <w:lang w:eastAsia="zh-CN"/>
                <w14:ligatures w14:val="none"/>
              </w:rPr>
              <w:t xml:space="preserve">&amp; </w:t>
            </w:r>
            <w:proofErr w:type="spellStart"/>
            <w:r w:rsidRPr="00904B73">
              <w:rPr>
                <w:rFonts w:ascii="Times New Roman" w:eastAsia="Times New Roman" w:hAnsi="Times New Roman" w:cs="Times New Roman"/>
                <w:color w:val="000000"/>
                <w:kern w:val="0"/>
                <w:sz w:val="18"/>
                <w:szCs w:val="18"/>
                <w:lang w:eastAsia="zh-CN"/>
                <w14:ligatures w14:val="none"/>
              </w:rPr>
              <w:t>Vassanadumrongdee</w:t>
            </w:r>
            <w:proofErr w:type="spellEnd"/>
          </w:p>
          <w:p w14:paraId="1939A076" w14:textId="0C5E2427" w:rsidR="00CC629D" w:rsidRPr="00833059" w:rsidRDefault="00904B73"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904B73">
              <w:rPr>
                <w:rFonts w:ascii="Times New Roman" w:eastAsia="Times New Roman" w:hAnsi="Times New Roman" w:cs="Times New Roman"/>
                <w:color w:val="000000"/>
                <w:kern w:val="0"/>
                <w:sz w:val="18"/>
                <w:szCs w:val="18"/>
                <w:lang w:eastAsia="zh-CN"/>
                <w14:ligatures w14:val="none"/>
              </w:rPr>
              <w:t>(2022)</w:t>
            </w:r>
          </w:p>
        </w:tc>
      </w:tr>
      <w:tr w:rsidR="00CC629D" w:rsidRPr="00920F63" w14:paraId="5BA1C413" w14:textId="4D2B6C47" w:rsidTr="00EB6C20">
        <w:trPr>
          <w:trHeight w:val="285"/>
        </w:trPr>
        <w:tc>
          <w:tcPr>
            <w:tcW w:w="1266" w:type="dxa"/>
            <w:vMerge w:val="restart"/>
            <w:shd w:val="clear" w:color="auto" w:fill="FFFFFF" w:themeFill="background1"/>
            <w:noWrap/>
            <w:hideMark/>
          </w:tcPr>
          <w:p w14:paraId="7F7D645A" w14:textId="77777777" w:rsidR="00CC629D"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Attitude towards Green Beauty Products</w:t>
            </w:r>
          </w:p>
          <w:p w14:paraId="47C81E5A" w14:textId="4A6D35E2" w:rsidR="00A9289C" w:rsidRPr="00833059" w:rsidRDefault="00A9289C" w:rsidP="00517A44">
            <w:pPr>
              <w:spacing w:after="0" w:line="240" w:lineRule="auto"/>
              <w:rPr>
                <w:rFonts w:ascii="Times New Roman" w:eastAsia="Times New Roman" w:hAnsi="Times New Roman" w:cs="Times New Roman"/>
                <w:color w:val="000000"/>
                <w:kern w:val="0"/>
                <w:sz w:val="18"/>
                <w:szCs w:val="18"/>
                <w:lang w:eastAsia="zh-CN"/>
                <w14:ligatures w14:val="none"/>
              </w:rPr>
            </w:pPr>
            <w:r>
              <w:rPr>
                <w:rFonts w:ascii="Times New Roman" w:eastAsia="Times New Roman" w:hAnsi="Times New Roman" w:cs="Times New Roman"/>
                <w:color w:val="000000"/>
                <w:kern w:val="0"/>
                <w:sz w:val="18"/>
                <w:szCs w:val="18"/>
                <w:lang w:eastAsia="zh-CN"/>
                <w14:ligatures w14:val="none"/>
              </w:rPr>
              <w:t>(AT)</w:t>
            </w:r>
          </w:p>
        </w:tc>
        <w:tc>
          <w:tcPr>
            <w:tcW w:w="6019" w:type="dxa"/>
            <w:shd w:val="clear" w:color="auto" w:fill="FFFFFF" w:themeFill="background1"/>
            <w:noWrap/>
            <w:hideMark/>
          </w:tcPr>
          <w:p w14:paraId="63414FDD" w14:textId="77777777"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think green beauty products are healthier for me.</w:t>
            </w:r>
          </w:p>
        </w:tc>
        <w:tc>
          <w:tcPr>
            <w:tcW w:w="1731" w:type="dxa"/>
            <w:shd w:val="clear" w:color="auto" w:fill="FFFFFF" w:themeFill="background1"/>
          </w:tcPr>
          <w:p w14:paraId="15E5B7E9" w14:textId="4BAA1E5D" w:rsidR="00CC629D" w:rsidRPr="00833059" w:rsidRDefault="00C4259A"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C4259A">
              <w:rPr>
                <w:rFonts w:ascii="Times New Roman" w:eastAsia="Times New Roman" w:hAnsi="Times New Roman" w:cs="Times New Roman"/>
                <w:color w:val="000000"/>
                <w:kern w:val="0"/>
                <w:sz w:val="18"/>
                <w:szCs w:val="18"/>
                <w:lang w:eastAsia="zh-CN"/>
                <w14:ligatures w14:val="none"/>
              </w:rPr>
              <w:t>Shimul, Cheah &amp; Khan (2021)</w:t>
            </w:r>
          </w:p>
        </w:tc>
      </w:tr>
      <w:tr w:rsidR="00CC629D" w:rsidRPr="00920F63" w14:paraId="43AAE6BF" w14:textId="095B371B" w:rsidTr="00EB6C20">
        <w:trPr>
          <w:trHeight w:val="285"/>
        </w:trPr>
        <w:tc>
          <w:tcPr>
            <w:tcW w:w="1266" w:type="dxa"/>
            <w:vMerge/>
            <w:shd w:val="clear" w:color="auto" w:fill="FFFFFF" w:themeFill="background1"/>
            <w:noWrap/>
          </w:tcPr>
          <w:p w14:paraId="67EBF13B" w14:textId="67E870F0"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61924697" w14:textId="77777777"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have a favourable view of green beauty products.</w:t>
            </w:r>
          </w:p>
        </w:tc>
        <w:tc>
          <w:tcPr>
            <w:tcW w:w="1731" w:type="dxa"/>
            <w:shd w:val="clear" w:color="auto" w:fill="FFFFFF" w:themeFill="background1"/>
          </w:tcPr>
          <w:p w14:paraId="0B5DB079" w14:textId="15EE8561" w:rsidR="00CC629D" w:rsidRPr="00833059" w:rsidRDefault="00FF7067"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CB1388">
              <w:rPr>
                <w:rFonts w:ascii="Times New Roman" w:eastAsia="Times New Roman" w:hAnsi="Times New Roman" w:cs="Times New Roman"/>
                <w:color w:val="000000"/>
                <w:kern w:val="0"/>
                <w:sz w:val="18"/>
                <w:szCs w:val="18"/>
                <w:lang w:eastAsia="zh-CN"/>
                <w14:ligatures w14:val="none"/>
              </w:rPr>
              <w:t>Mamun et al. (2020)</w:t>
            </w:r>
          </w:p>
        </w:tc>
      </w:tr>
      <w:tr w:rsidR="00CC629D" w:rsidRPr="00920F63" w14:paraId="7B44B1CD" w14:textId="0EA8DC78" w:rsidTr="00EB6C20">
        <w:trPr>
          <w:trHeight w:val="285"/>
        </w:trPr>
        <w:tc>
          <w:tcPr>
            <w:tcW w:w="1266" w:type="dxa"/>
            <w:vMerge/>
            <w:shd w:val="clear" w:color="auto" w:fill="FFFFFF" w:themeFill="background1"/>
            <w:noWrap/>
          </w:tcPr>
          <w:p w14:paraId="0E6309B4" w14:textId="5B41A84A"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0877E97A" w14:textId="77777777"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Despite their higher cost, I prefer green beauty products over conventional ones.</w:t>
            </w:r>
          </w:p>
        </w:tc>
        <w:tc>
          <w:tcPr>
            <w:tcW w:w="1731" w:type="dxa"/>
            <w:shd w:val="clear" w:color="auto" w:fill="FFFFFF" w:themeFill="background1"/>
          </w:tcPr>
          <w:p w14:paraId="7F1E8E07" w14:textId="7A7FA816" w:rsidR="00CC629D" w:rsidRPr="00833059" w:rsidRDefault="00FF7067"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CB1388">
              <w:rPr>
                <w:rFonts w:ascii="Times New Roman" w:eastAsia="Times New Roman" w:hAnsi="Times New Roman" w:cs="Times New Roman"/>
                <w:color w:val="000000"/>
                <w:kern w:val="0"/>
                <w:sz w:val="18"/>
                <w:szCs w:val="18"/>
                <w:lang w:eastAsia="zh-CN"/>
                <w14:ligatures w14:val="none"/>
              </w:rPr>
              <w:t>Mamun et al. (2020)</w:t>
            </w:r>
          </w:p>
        </w:tc>
      </w:tr>
      <w:tr w:rsidR="00CC629D" w:rsidRPr="00920F63" w14:paraId="60F5BD7B" w14:textId="24E3CFAC" w:rsidTr="00EB6C20">
        <w:trPr>
          <w:trHeight w:val="285"/>
        </w:trPr>
        <w:tc>
          <w:tcPr>
            <w:tcW w:w="1266" w:type="dxa"/>
            <w:vMerge/>
            <w:shd w:val="clear" w:color="auto" w:fill="FFFFFF" w:themeFill="background1"/>
            <w:noWrap/>
          </w:tcPr>
          <w:p w14:paraId="1566066D" w14:textId="00E1F774"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06114E4E" w14:textId="77777777"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believe that buying green beauty products is a positive action.</w:t>
            </w:r>
          </w:p>
        </w:tc>
        <w:tc>
          <w:tcPr>
            <w:tcW w:w="1731" w:type="dxa"/>
            <w:shd w:val="clear" w:color="auto" w:fill="FFFFFF" w:themeFill="background1"/>
          </w:tcPr>
          <w:p w14:paraId="52A2C430" w14:textId="0E6049A2" w:rsidR="00CC629D" w:rsidRPr="00833059" w:rsidRDefault="00FF7067"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CB1388">
              <w:rPr>
                <w:rFonts w:ascii="Times New Roman" w:eastAsia="Times New Roman" w:hAnsi="Times New Roman" w:cs="Times New Roman"/>
                <w:color w:val="000000"/>
                <w:kern w:val="0"/>
                <w:sz w:val="18"/>
                <w:szCs w:val="18"/>
                <w:lang w:eastAsia="zh-CN"/>
                <w14:ligatures w14:val="none"/>
              </w:rPr>
              <w:t>Mamun et al. (2020)</w:t>
            </w:r>
          </w:p>
        </w:tc>
      </w:tr>
      <w:tr w:rsidR="00CC629D" w:rsidRPr="00920F63" w14:paraId="3C2FB699" w14:textId="1FA5EB44" w:rsidTr="00EB6C20">
        <w:trPr>
          <w:trHeight w:val="285"/>
        </w:trPr>
        <w:tc>
          <w:tcPr>
            <w:tcW w:w="1266" w:type="dxa"/>
            <w:vMerge/>
            <w:shd w:val="clear" w:color="auto" w:fill="FFFFFF" w:themeFill="background1"/>
            <w:noWrap/>
          </w:tcPr>
          <w:p w14:paraId="4E730BE6" w14:textId="77DEC513"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2E9C45D5" w14:textId="77777777"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believe that purchasing green beauty products is the right choice.</w:t>
            </w:r>
          </w:p>
        </w:tc>
        <w:tc>
          <w:tcPr>
            <w:tcW w:w="1731" w:type="dxa"/>
            <w:shd w:val="clear" w:color="auto" w:fill="FFFFFF" w:themeFill="background1"/>
          </w:tcPr>
          <w:p w14:paraId="3B3F49EC" w14:textId="2E95B98A" w:rsidR="00CC629D" w:rsidRPr="00833059" w:rsidRDefault="00BA3BD2"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BA3BD2">
              <w:rPr>
                <w:rFonts w:ascii="Times New Roman" w:eastAsia="Times New Roman" w:hAnsi="Times New Roman" w:cs="Times New Roman"/>
                <w:color w:val="000000"/>
                <w:kern w:val="0"/>
                <w:sz w:val="18"/>
                <w:szCs w:val="18"/>
                <w:lang w:eastAsia="zh-CN"/>
                <w14:ligatures w14:val="none"/>
              </w:rPr>
              <w:t>Linh &amp; Chou (2022)</w:t>
            </w:r>
          </w:p>
        </w:tc>
      </w:tr>
      <w:tr w:rsidR="00CC629D" w:rsidRPr="00920F63" w14:paraId="22D3F521" w14:textId="1AA3ADC0" w:rsidTr="008322DA">
        <w:trPr>
          <w:trHeight w:val="285"/>
        </w:trPr>
        <w:tc>
          <w:tcPr>
            <w:tcW w:w="1266" w:type="dxa"/>
            <w:vMerge/>
            <w:tcBorders>
              <w:bottom w:val="single" w:sz="4" w:space="0" w:color="0070C0"/>
            </w:tcBorders>
            <w:shd w:val="clear" w:color="auto" w:fill="FFFFFF" w:themeFill="background1"/>
            <w:noWrap/>
          </w:tcPr>
          <w:p w14:paraId="0D7CEA98" w14:textId="383B62FD"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tcBorders>
              <w:bottom w:val="single" w:sz="4" w:space="0" w:color="0070C0"/>
            </w:tcBorders>
            <w:shd w:val="clear" w:color="auto" w:fill="FFFFFF" w:themeFill="background1"/>
            <w:noWrap/>
            <w:hideMark/>
          </w:tcPr>
          <w:p w14:paraId="0C4088FC" w14:textId="77777777" w:rsidR="00CC629D" w:rsidRPr="00833059" w:rsidRDefault="00CC629D"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Green beauty products contain fewer or no chemical residues compared to conventional beauty products.</w:t>
            </w:r>
          </w:p>
        </w:tc>
        <w:tc>
          <w:tcPr>
            <w:tcW w:w="1731" w:type="dxa"/>
            <w:tcBorders>
              <w:bottom w:val="single" w:sz="4" w:space="0" w:color="0070C0"/>
            </w:tcBorders>
            <w:shd w:val="clear" w:color="auto" w:fill="FFFFFF" w:themeFill="background1"/>
          </w:tcPr>
          <w:p w14:paraId="144D6077" w14:textId="054E6DAF" w:rsidR="00CC629D" w:rsidRPr="00833059" w:rsidRDefault="005B48C1" w:rsidP="00517A44">
            <w:pPr>
              <w:spacing w:after="0" w:line="240" w:lineRule="auto"/>
              <w:rPr>
                <w:rFonts w:ascii="Times New Roman" w:eastAsia="Times New Roman" w:hAnsi="Times New Roman" w:cs="Times New Roman"/>
                <w:color w:val="000000"/>
                <w:kern w:val="0"/>
                <w:sz w:val="18"/>
                <w:szCs w:val="18"/>
                <w:lang w:eastAsia="zh-CN"/>
                <w14:ligatures w14:val="none"/>
              </w:rPr>
            </w:pPr>
            <w:r w:rsidRPr="005B48C1">
              <w:rPr>
                <w:rFonts w:ascii="Times New Roman" w:eastAsia="Times New Roman" w:hAnsi="Times New Roman" w:cs="Times New Roman"/>
                <w:color w:val="000000"/>
                <w:kern w:val="0"/>
                <w:sz w:val="18"/>
                <w:szCs w:val="18"/>
                <w:lang w:eastAsia="zh-CN"/>
                <w14:ligatures w14:val="none"/>
              </w:rPr>
              <w:t>Ngo-</w:t>
            </w:r>
            <w:proofErr w:type="spellStart"/>
            <w:r w:rsidRPr="005B48C1">
              <w:rPr>
                <w:rFonts w:ascii="Times New Roman" w:eastAsia="Times New Roman" w:hAnsi="Times New Roman" w:cs="Times New Roman"/>
                <w:color w:val="000000"/>
                <w:kern w:val="0"/>
                <w:sz w:val="18"/>
                <w:szCs w:val="18"/>
                <w:lang w:eastAsia="zh-CN"/>
                <w14:ligatures w14:val="none"/>
              </w:rPr>
              <w:t>Thi</w:t>
            </w:r>
            <w:proofErr w:type="spellEnd"/>
            <w:r w:rsidRPr="005B48C1">
              <w:rPr>
                <w:rFonts w:ascii="Times New Roman" w:eastAsia="Times New Roman" w:hAnsi="Times New Roman" w:cs="Times New Roman"/>
                <w:color w:val="000000"/>
                <w:kern w:val="0"/>
                <w:sz w:val="18"/>
                <w:szCs w:val="18"/>
                <w:lang w:eastAsia="zh-CN"/>
                <w14:ligatures w14:val="none"/>
              </w:rPr>
              <w:t>-Ngoc, Nguyen-Viet &amp; Hong-Thach (2024).</w:t>
            </w:r>
          </w:p>
        </w:tc>
      </w:tr>
      <w:tr w:rsidR="008322DA" w:rsidRPr="00920F63" w14:paraId="1DC26551" w14:textId="77777777" w:rsidTr="008322DA">
        <w:trPr>
          <w:trHeight w:val="285"/>
        </w:trPr>
        <w:tc>
          <w:tcPr>
            <w:tcW w:w="1266" w:type="dxa"/>
            <w:tcBorders>
              <w:left w:val="nil"/>
              <w:bottom w:val="nil"/>
              <w:right w:val="nil"/>
            </w:tcBorders>
            <w:shd w:val="clear" w:color="auto" w:fill="FFFFFF" w:themeFill="background1"/>
            <w:noWrap/>
          </w:tcPr>
          <w:p w14:paraId="09D52514" w14:textId="77777777" w:rsidR="008322DA" w:rsidRPr="00833059" w:rsidRDefault="008322DA" w:rsidP="00517A44">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tcBorders>
              <w:left w:val="nil"/>
              <w:bottom w:val="nil"/>
              <w:right w:val="nil"/>
            </w:tcBorders>
            <w:shd w:val="clear" w:color="auto" w:fill="FFFFFF" w:themeFill="background1"/>
            <w:noWrap/>
          </w:tcPr>
          <w:p w14:paraId="50FC381F" w14:textId="77777777" w:rsidR="008322DA" w:rsidRPr="00833059" w:rsidRDefault="008322DA" w:rsidP="00517A44">
            <w:pPr>
              <w:spacing w:after="0" w:line="240" w:lineRule="auto"/>
              <w:rPr>
                <w:rFonts w:ascii="Times New Roman" w:eastAsia="Times New Roman" w:hAnsi="Times New Roman" w:cs="Times New Roman"/>
                <w:color w:val="000000"/>
                <w:kern w:val="0"/>
                <w:sz w:val="18"/>
                <w:szCs w:val="18"/>
                <w:lang w:eastAsia="zh-CN"/>
                <w14:ligatures w14:val="none"/>
              </w:rPr>
            </w:pPr>
          </w:p>
        </w:tc>
        <w:tc>
          <w:tcPr>
            <w:tcW w:w="1731" w:type="dxa"/>
            <w:tcBorders>
              <w:left w:val="nil"/>
              <w:bottom w:val="nil"/>
              <w:right w:val="nil"/>
            </w:tcBorders>
            <w:shd w:val="clear" w:color="auto" w:fill="FFFFFF" w:themeFill="background1"/>
          </w:tcPr>
          <w:p w14:paraId="7701DE84" w14:textId="64BDC917" w:rsidR="008322DA" w:rsidRPr="008322DA" w:rsidRDefault="008322DA" w:rsidP="008322DA">
            <w:pPr>
              <w:spacing w:after="0" w:line="240" w:lineRule="auto"/>
              <w:jc w:val="right"/>
              <w:rPr>
                <w:rFonts w:ascii="Times New Roman" w:eastAsia="Times New Roman" w:hAnsi="Times New Roman" w:cs="Times New Roman"/>
                <w:color w:val="000000"/>
                <w:kern w:val="0"/>
                <w:lang w:eastAsia="zh-CN"/>
                <w14:ligatures w14:val="none"/>
              </w:rPr>
            </w:pPr>
            <w:r w:rsidRPr="008322DA">
              <w:rPr>
                <w:rFonts w:ascii="Times New Roman" w:eastAsia="Times New Roman" w:hAnsi="Times New Roman" w:cs="Times New Roman"/>
                <w:color w:val="000000"/>
                <w:kern w:val="0"/>
                <w:lang w:eastAsia="zh-CN"/>
                <w14:ligatures w14:val="none"/>
              </w:rPr>
              <w:t>Cont</w:t>
            </w:r>
            <w:r>
              <w:rPr>
                <w:rFonts w:ascii="Times New Roman" w:eastAsia="Times New Roman" w:hAnsi="Times New Roman" w:cs="Times New Roman"/>
                <w:color w:val="000000"/>
                <w:kern w:val="0"/>
                <w:lang w:eastAsia="zh-CN"/>
                <w14:ligatures w14:val="none"/>
              </w:rPr>
              <w:t>inue…</w:t>
            </w:r>
          </w:p>
        </w:tc>
      </w:tr>
    </w:tbl>
    <w:p w14:paraId="42588DD4" w14:textId="77777777" w:rsidR="00833059" w:rsidRDefault="00833059" w:rsidP="00EE4E76">
      <w:pPr>
        <w:spacing w:before="100" w:beforeAutospacing="1" w:after="100" w:afterAutospacing="1" w:line="360" w:lineRule="auto"/>
        <w:outlineLvl w:val="2"/>
        <w:rPr>
          <w:rFonts w:ascii="Times New Roman" w:eastAsia="Times New Roman" w:hAnsi="Times New Roman" w:cs="Times New Roman"/>
          <w:kern w:val="0"/>
          <w:lang w:eastAsia="zh-CN"/>
          <w14:ligatures w14:val="none"/>
        </w:rPr>
      </w:pPr>
    </w:p>
    <w:p w14:paraId="4AF49D6C" w14:textId="77777777" w:rsidR="00C81C81" w:rsidRDefault="00C81C81" w:rsidP="00EE4E76">
      <w:pPr>
        <w:spacing w:before="100" w:beforeAutospacing="1" w:after="100" w:afterAutospacing="1" w:line="360" w:lineRule="auto"/>
        <w:outlineLvl w:val="2"/>
        <w:rPr>
          <w:rFonts w:ascii="Times New Roman" w:eastAsia="Times New Roman" w:hAnsi="Times New Roman" w:cs="Times New Roman"/>
          <w:kern w:val="0"/>
          <w:lang w:eastAsia="zh-CN"/>
          <w14:ligatures w14:val="none"/>
        </w:rPr>
      </w:pPr>
    </w:p>
    <w:p w14:paraId="578B845A" w14:textId="77777777" w:rsidR="00C81C81" w:rsidRDefault="00C81C81" w:rsidP="00EE4E76">
      <w:pPr>
        <w:spacing w:before="100" w:beforeAutospacing="1" w:after="100" w:afterAutospacing="1" w:line="360" w:lineRule="auto"/>
        <w:outlineLvl w:val="2"/>
        <w:rPr>
          <w:rFonts w:ascii="Times New Roman" w:eastAsia="Times New Roman" w:hAnsi="Times New Roman" w:cs="Times New Roman"/>
          <w:kern w:val="0"/>
          <w:lang w:eastAsia="zh-CN"/>
          <w14:ligatures w14:val="none"/>
        </w:rPr>
      </w:pPr>
    </w:p>
    <w:tbl>
      <w:tblPr>
        <w:tblW w:w="9016"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FFFFFF" w:themeFill="background1"/>
        <w:tblCellMar>
          <w:left w:w="43" w:type="dxa"/>
          <w:right w:w="43" w:type="dxa"/>
        </w:tblCellMar>
        <w:tblLook w:val="04A0" w:firstRow="1" w:lastRow="0" w:firstColumn="1" w:lastColumn="0" w:noHBand="0" w:noVBand="1"/>
      </w:tblPr>
      <w:tblGrid>
        <w:gridCol w:w="1266"/>
        <w:gridCol w:w="6019"/>
        <w:gridCol w:w="1731"/>
      </w:tblGrid>
      <w:tr w:rsidR="008322DA" w:rsidRPr="002D2616" w14:paraId="42FEA351" w14:textId="77777777" w:rsidTr="009070DD">
        <w:trPr>
          <w:trHeight w:val="285"/>
        </w:trPr>
        <w:tc>
          <w:tcPr>
            <w:tcW w:w="1266" w:type="dxa"/>
            <w:shd w:val="clear" w:color="auto" w:fill="99CCFF"/>
            <w:noWrap/>
            <w:hideMark/>
          </w:tcPr>
          <w:p w14:paraId="78CA73C2" w14:textId="77777777" w:rsidR="008322DA" w:rsidRPr="00833059" w:rsidRDefault="008322DA" w:rsidP="009070DD">
            <w:pPr>
              <w:spacing w:after="0" w:line="240" w:lineRule="auto"/>
              <w:rPr>
                <w:rFonts w:ascii="Times New Roman" w:eastAsia="Times New Roman" w:hAnsi="Times New Roman" w:cs="Times New Roman"/>
                <w:b/>
                <w:bCs/>
                <w:color w:val="000000"/>
                <w:kern w:val="0"/>
                <w:sz w:val="18"/>
                <w:szCs w:val="18"/>
                <w:lang w:eastAsia="zh-CN"/>
                <w14:ligatures w14:val="none"/>
              </w:rPr>
            </w:pPr>
            <w:r w:rsidRPr="00833059">
              <w:rPr>
                <w:rFonts w:ascii="Times New Roman" w:eastAsia="Times New Roman" w:hAnsi="Times New Roman" w:cs="Times New Roman"/>
                <w:b/>
                <w:bCs/>
                <w:color w:val="000000"/>
                <w:kern w:val="0"/>
                <w:sz w:val="18"/>
                <w:szCs w:val="18"/>
                <w:lang w:eastAsia="zh-CN"/>
                <w14:ligatures w14:val="none"/>
              </w:rPr>
              <w:t>Factor</w:t>
            </w:r>
          </w:p>
        </w:tc>
        <w:tc>
          <w:tcPr>
            <w:tcW w:w="6019" w:type="dxa"/>
            <w:shd w:val="clear" w:color="auto" w:fill="99CCFF"/>
            <w:noWrap/>
            <w:hideMark/>
          </w:tcPr>
          <w:p w14:paraId="09C7CEB5" w14:textId="77777777" w:rsidR="008322DA" w:rsidRPr="00833059" w:rsidRDefault="008322DA" w:rsidP="009070DD">
            <w:pPr>
              <w:spacing w:after="0" w:line="240" w:lineRule="auto"/>
              <w:rPr>
                <w:rFonts w:ascii="Times New Roman" w:eastAsia="Times New Roman" w:hAnsi="Times New Roman" w:cs="Times New Roman"/>
                <w:b/>
                <w:bCs/>
                <w:color w:val="000000"/>
                <w:kern w:val="0"/>
                <w:sz w:val="18"/>
                <w:szCs w:val="18"/>
                <w:lang w:eastAsia="zh-CN"/>
                <w14:ligatures w14:val="none"/>
              </w:rPr>
            </w:pPr>
            <w:r w:rsidRPr="002D2616">
              <w:rPr>
                <w:rFonts w:ascii="Times New Roman" w:eastAsia="Times New Roman" w:hAnsi="Times New Roman" w:cs="Times New Roman"/>
                <w:b/>
                <w:bCs/>
                <w:color w:val="000000"/>
                <w:kern w:val="0"/>
                <w:sz w:val="18"/>
                <w:szCs w:val="18"/>
                <w:lang w:eastAsia="zh-CN"/>
                <w14:ligatures w14:val="none"/>
              </w:rPr>
              <w:t>Survey Questions</w:t>
            </w:r>
          </w:p>
        </w:tc>
        <w:tc>
          <w:tcPr>
            <w:tcW w:w="1731" w:type="dxa"/>
            <w:shd w:val="clear" w:color="auto" w:fill="99CCFF"/>
          </w:tcPr>
          <w:p w14:paraId="4FB8BF1A" w14:textId="77777777" w:rsidR="008322DA" w:rsidRDefault="008322DA" w:rsidP="009070DD">
            <w:pPr>
              <w:spacing w:after="0" w:line="240" w:lineRule="auto"/>
              <w:rPr>
                <w:rFonts w:ascii="Times New Roman" w:eastAsia="Times New Roman" w:hAnsi="Times New Roman" w:cs="Times New Roman"/>
                <w:b/>
                <w:bCs/>
                <w:color w:val="000000"/>
                <w:kern w:val="0"/>
                <w:sz w:val="18"/>
                <w:szCs w:val="18"/>
                <w:lang w:eastAsia="zh-CN"/>
                <w14:ligatures w14:val="none"/>
              </w:rPr>
            </w:pPr>
            <w:r w:rsidRPr="002D2616">
              <w:rPr>
                <w:rFonts w:ascii="Times New Roman" w:eastAsia="Times New Roman" w:hAnsi="Times New Roman" w:cs="Times New Roman"/>
                <w:b/>
                <w:bCs/>
                <w:color w:val="000000"/>
                <w:kern w:val="0"/>
                <w:sz w:val="18"/>
                <w:szCs w:val="18"/>
                <w:lang w:eastAsia="zh-CN"/>
                <w14:ligatures w14:val="none"/>
              </w:rPr>
              <w:t>References</w:t>
            </w:r>
          </w:p>
          <w:p w14:paraId="51519CF1" w14:textId="77777777" w:rsidR="008322DA" w:rsidRPr="002D2616" w:rsidRDefault="008322DA" w:rsidP="009070DD">
            <w:pPr>
              <w:spacing w:after="0" w:line="240" w:lineRule="auto"/>
              <w:rPr>
                <w:rFonts w:ascii="Times New Roman" w:eastAsia="Times New Roman" w:hAnsi="Times New Roman" w:cs="Times New Roman"/>
                <w:b/>
                <w:bCs/>
                <w:color w:val="000000"/>
                <w:kern w:val="0"/>
                <w:sz w:val="18"/>
                <w:szCs w:val="18"/>
                <w:lang w:eastAsia="zh-CN"/>
                <w14:ligatures w14:val="none"/>
              </w:rPr>
            </w:pPr>
          </w:p>
        </w:tc>
      </w:tr>
      <w:tr w:rsidR="008322DA" w:rsidRPr="00920F63" w14:paraId="486448C8" w14:textId="77777777" w:rsidTr="009070DD">
        <w:trPr>
          <w:trHeight w:val="285"/>
        </w:trPr>
        <w:tc>
          <w:tcPr>
            <w:tcW w:w="1266" w:type="dxa"/>
            <w:vMerge w:val="restart"/>
            <w:shd w:val="clear" w:color="auto" w:fill="FFFFFF" w:themeFill="background1"/>
            <w:noWrap/>
            <w:hideMark/>
          </w:tcPr>
          <w:p w14:paraId="1B31DF9D" w14:textId="77777777" w:rsidR="008322DA"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Subjective Norms</w:t>
            </w:r>
          </w:p>
          <w:p w14:paraId="635C3E1C"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Pr>
                <w:rFonts w:ascii="Times New Roman" w:eastAsia="Times New Roman" w:hAnsi="Times New Roman" w:cs="Times New Roman"/>
                <w:color w:val="000000"/>
                <w:kern w:val="0"/>
                <w:sz w:val="18"/>
                <w:szCs w:val="18"/>
                <w:lang w:eastAsia="zh-CN"/>
                <w14:ligatures w14:val="none"/>
              </w:rPr>
              <w:t>(SN)</w:t>
            </w:r>
          </w:p>
        </w:tc>
        <w:tc>
          <w:tcPr>
            <w:tcW w:w="6019" w:type="dxa"/>
            <w:shd w:val="clear" w:color="auto" w:fill="FFFFFF" w:themeFill="background1"/>
            <w:noWrap/>
            <w:hideMark/>
          </w:tcPr>
          <w:p w14:paraId="64C79B3A"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Expectations from friends, family, other consumers, and influencers affect my intention to buy green beauty products.</w:t>
            </w:r>
          </w:p>
        </w:tc>
        <w:tc>
          <w:tcPr>
            <w:tcW w:w="1731" w:type="dxa"/>
            <w:shd w:val="clear" w:color="auto" w:fill="FFFFFF" w:themeFill="background1"/>
          </w:tcPr>
          <w:p w14:paraId="589ADEDA"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564A48">
              <w:rPr>
                <w:rFonts w:ascii="Times New Roman" w:eastAsia="Times New Roman" w:hAnsi="Times New Roman" w:cs="Times New Roman"/>
                <w:color w:val="000000"/>
                <w:kern w:val="0"/>
                <w:sz w:val="18"/>
                <w:szCs w:val="18"/>
                <w:lang w:eastAsia="zh-CN"/>
                <w14:ligatures w14:val="none"/>
              </w:rPr>
              <w:t>Teixeira et al. (2023)</w:t>
            </w:r>
          </w:p>
        </w:tc>
      </w:tr>
      <w:tr w:rsidR="008322DA" w:rsidRPr="00920F63" w14:paraId="0C7A0D9D" w14:textId="77777777" w:rsidTr="009070DD">
        <w:trPr>
          <w:trHeight w:val="285"/>
        </w:trPr>
        <w:tc>
          <w:tcPr>
            <w:tcW w:w="1266" w:type="dxa"/>
            <w:vMerge/>
            <w:shd w:val="clear" w:color="auto" w:fill="FFFFFF" w:themeFill="background1"/>
            <w:noWrap/>
          </w:tcPr>
          <w:p w14:paraId="4A48F699"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6C293288"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tend to buy green beauty products based on recommendations from my family members.</w:t>
            </w:r>
          </w:p>
        </w:tc>
        <w:tc>
          <w:tcPr>
            <w:tcW w:w="1731" w:type="dxa"/>
            <w:shd w:val="clear" w:color="auto" w:fill="FFFFFF" w:themeFill="background1"/>
          </w:tcPr>
          <w:p w14:paraId="03847B47"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FD2B98">
              <w:rPr>
                <w:rFonts w:ascii="Times New Roman" w:eastAsia="Times New Roman" w:hAnsi="Times New Roman" w:cs="Times New Roman"/>
                <w:color w:val="000000"/>
                <w:kern w:val="0"/>
                <w:sz w:val="18"/>
                <w:szCs w:val="18"/>
                <w:lang w:eastAsia="zh-CN"/>
                <w14:ligatures w14:val="none"/>
              </w:rPr>
              <w:t>Mamun et al. (2020)</w:t>
            </w:r>
          </w:p>
        </w:tc>
      </w:tr>
      <w:tr w:rsidR="008322DA" w:rsidRPr="00920F63" w14:paraId="552BA257" w14:textId="77777777" w:rsidTr="009070DD">
        <w:trPr>
          <w:trHeight w:val="285"/>
        </w:trPr>
        <w:tc>
          <w:tcPr>
            <w:tcW w:w="1266" w:type="dxa"/>
            <w:vMerge/>
            <w:shd w:val="clear" w:color="auto" w:fill="FFFFFF" w:themeFill="background1"/>
            <w:noWrap/>
          </w:tcPr>
          <w:p w14:paraId="41690A11"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75B3F355"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tend to buy green beauty products based on recommendations from my friends.</w:t>
            </w:r>
          </w:p>
        </w:tc>
        <w:tc>
          <w:tcPr>
            <w:tcW w:w="1731" w:type="dxa"/>
            <w:shd w:val="clear" w:color="auto" w:fill="FFFFFF" w:themeFill="background1"/>
          </w:tcPr>
          <w:p w14:paraId="138AF6D2"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FD2B98">
              <w:rPr>
                <w:rFonts w:ascii="Times New Roman" w:eastAsia="Times New Roman" w:hAnsi="Times New Roman" w:cs="Times New Roman"/>
                <w:color w:val="000000"/>
                <w:kern w:val="0"/>
                <w:sz w:val="18"/>
                <w:szCs w:val="18"/>
                <w:lang w:eastAsia="zh-CN"/>
                <w14:ligatures w14:val="none"/>
              </w:rPr>
              <w:t>Mamun et al. (2020)</w:t>
            </w:r>
          </w:p>
        </w:tc>
      </w:tr>
      <w:tr w:rsidR="008322DA" w:rsidRPr="00920F63" w14:paraId="25E194BF" w14:textId="77777777" w:rsidTr="009070DD">
        <w:trPr>
          <w:trHeight w:val="285"/>
        </w:trPr>
        <w:tc>
          <w:tcPr>
            <w:tcW w:w="1266" w:type="dxa"/>
            <w:vMerge/>
            <w:shd w:val="clear" w:color="auto" w:fill="FFFFFF" w:themeFill="background1"/>
            <w:noWrap/>
          </w:tcPr>
          <w:p w14:paraId="05FFCB76"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412D17E7"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roofErr w:type="gramStart"/>
            <w:r w:rsidRPr="00833059">
              <w:rPr>
                <w:rFonts w:ascii="Times New Roman" w:eastAsia="Times New Roman" w:hAnsi="Times New Roman" w:cs="Times New Roman"/>
                <w:color w:val="000000"/>
                <w:kern w:val="0"/>
                <w:sz w:val="18"/>
                <w:szCs w:val="18"/>
                <w:lang w:eastAsia="zh-CN"/>
                <w14:ligatures w14:val="none"/>
              </w:rPr>
              <w:t>The majority of</w:t>
            </w:r>
            <w:proofErr w:type="gramEnd"/>
            <w:r w:rsidRPr="00833059">
              <w:rPr>
                <w:rFonts w:ascii="Times New Roman" w:eastAsia="Times New Roman" w:hAnsi="Times New Roman" w:cs="Times New Roman"/>
                <w:color w:val="000000"/>
                <w:kern w:val="0"/>
                <w:sz w:val="18"/>
                <w:szCs w:val="18"/>
                <w:lang w:eastAsia="zh-CN"/>
                <w14:ligatures w14:val="none"/>
              </w:rPr>
              <w:t xml:space="preserve"> people who matter to me believe I should buy green beauty products.</w:t>
            </w:r>
          </w:p>
        </w:tc>
        <w:tc>
          <w:tcPr>
            <w:tcW w:w="1731" w:type="dxa"/>
            <w:shd w:val="clear" w:color="auto" w:fill="FFFFFF" w:themeFill="background1"/>
          </w:tcPr>
          <w:p w14:paraId="79FACEEF"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0F2334">
              <w:rPr>
                <w:rFonts w:ascii="Times New Roman" w:eastAsia="Times New Roman" w:hAnsi="Times New Roman" w:cs="Times New Roman"/>
                <w:color w:val="000000"/>
                <w:kern w:val="0"/>
                <w:sz w:val="18"/>
                <w:szCs w:val="18"/>
                <w:lang w:eastAsia="zh-CN"/>
                <w14:ligatures w14:val="none"/>
              </w:rPr>
              <w:t>Ghazali et al.</w:t>
            </w:r>
            <w:r>
              <w:rPr>
                <w:rFonts w:ascii="Times New Roman" w:eastAsia="Times New Roman" w:hAnsi="Times New Roman" w:cs="Times New Roman"/>
                <w:color w:val="000000"/>
                <w:kern w:val="0"/>
                <w:sz w:val="18"/>
                <w:szCs w:val="18"/>
                <w:lang w:eastAsia="zh-CN"/>
                <w14:ligatures w14:val="none"/>
              </w:rPr>
              <w:t xml:space="preserve"> </w:t>
            </w:r>
            <w:r w:rsidRPr="000F2334">
              <w:rPr>
                <w:rFonts w:ascii="Times New Roman" w:eastAsia="Times New Roman" w:hAnsi="Times New Roman" w:cs="Times New Roman"/>
                <w:color w:val="000000"/>
                <w:kern w:val="0"/>
                <w:sz w:val="18"/>
                <w:szCs w:val="18"/>
                <w:lang w:eastAsia="zh-CN"/>
                <w14:ligatures w14:val="none"/>
              </w:rPr>
              <w:t>(2017)</w:t>
            </w:r>
          </w:p>
        </w:tc>
      </w:tr>
      <w:tr w:rsidR="008322DA" w:rsidRPr="00920F63" w14:paraId="16208695" w14:textId="77777777" w:rsidTr="009070DD">
        <w:trPr>
          <w:trHeight w:val="285"/>
        </w:trPr>
        <w:tc>
          <w:tcPr>
            <w:tcW w:w="1266" w:type="dxa"/>
            <w:vMerge/>
            <w:shd w:val="clear" w:color="auto" w:fill="FFFFFF" w:themeFill="background1"/>
            <w:noWrap/>
          </w:tcPr>
          <w:p w14:paraId="5A1428D8"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526FCEEB"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Individuals whose opinions I respect would prefer me to buy green beauty products.</w:t>
            </w:r>
          </w:p>
        </w:tc>
        <w:tc>
          <w:tcPr>
            <w:tcW w:w="1731" w:type="dxa"/>
            <w:shd w:val="clear" w:color="auto" w:fill="FFFFFF" w:themeFill="background1"/>
          </w:tcPr>
          <w:p w14:paraId="2661EF28"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2242F4">
              <w:rPr>
                <w:rFonts w:ascii="Times New Roman" w:eastAsia="Times New Roman" w:hAnsi="Times New Roman" w:cs="Times New Roman"/>
                <w:color w:val="000000"/>
                <w:kern w:val="0"/>
                <w:sz w:val="18"/>
                <w:szCs w:val="18"/>
                <w:lang w:eastAsia="zh-CN"/>
                <w14:ligatures w14:val="none"/>
              </w:rPr>
              <w:t>Adels</w:t>
            </w:r>
            <w:r>
              <w:rPr>
                <w:rFonts w:ascii="Times New Roman" w:eastAsia="Times New Roman" w:hAnsi="Times New Roman" w:cs="Times New Roman"/>
                <w:color w:val="000000"/>
                <w:kern w:val="0"/>
                <w:sz w:val="18"/>
                <w:szCs w:val="18"/>
                <w:lang w:eastAsia="zh-CN"/>
                <w14:ligatures w14:val="none"/>
              </w:rPr>
              <w:t xml:space="preserve"> </w:t>
            </w:r>
            <w:r w:rsidRPr="002242F4">
              <w:rPr>
                <w:rFonts w:ascii="Times New Roman" w:eastAsia="Times New Roman" w:hAnsi="Times New Roman" w:cs="Times New Roman"/>
                <w:color w:val="000000"/>
                <w:kern w:val="0"/>
                <w:sz w:val="18"/>
                <w:szCs w:val="18"/>
                <w:lang w:eastAsia="zh-CN"/>
                <w14:ligatures w14:val="none"/>
              </w:rPr>
              <w:t>(2018</w:t>
            </w:r>
            <w:r>
              <w:rPr>
                <w:rFonts w:ascii="Times New Roman" w:eastAsia="Times New Roman" w:hAnsi="Times New Roman" w:cs="Times New Roman"/>
                <w:color w:val="000000"/>
                <w:kern w:val="0"/>
                <w:sz w:val="18"/>
                <w:szCs w:val="18"/>
                <w:lang w:eastAsia="zh-CN"/>
                <w14:ligatures w14:val="none"/>
              </w:rPr>
              <w:t>)</w:t>
            </w:r>
          </w:p>
        </w:tc>
      </w:tr>
      <w:tr w:rsidR="008322DA" w:rsidRPr="00920F63" w14:paraId="22DC1DD3" w14:textId="77777777" w:rsidTr="009070DD">
        <w:trPr>
          <w:trHeight w:val="285"/>
        </w:trPr>
        <w:tc>
          <w:tcPr>
            <w:tcW w:w="1266" w:type="dxa"/>
            <w:vMerge/>
            <w:shd w:val="clear" w:color="auto" w:fill="FFFFFF" w:themeFill="background1"/>
            <w:noWrap/>
          </w:tcPr>
          <w:p w14:paraId="78D7CCAE"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09D42527"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My decision to purchase green beauty products can be influenced by social media.</w:t>
            </w:r>
          </w:p>
        </w:tc>
        <w:tc>
          <w:tcPr>
            <w:tcW w:w="1731" w:type="dxa"/>
            <w:shd w:val="clear" w:color="auto" w:fill="FFFFFF" w:themeFill="background1"/>
          </w:tcPr>
          <w:p w14:paraId="2AA1F90C"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CB1388">
              <w:rPr>
                <w:rFonts w:ascii="Times New Roman" w:eastAsia="Times New Roman" w:hAnsi="Times New Roman" w:cs="Times New Roman"/>
                <w:color w:val="000000"/>
                <w:kern w:val="0"/>
                <w:sz w:val="18"/>
                <w:szCs w:val="18"/>
                <w:lang w:eastAsia="zh-CN"/>
                <w14:ligatures w14:val="none"/>
              </w:rPr>
              <w:t>Mamun et al. (2020)</w:t>
            </w:r>
          </w:p>
        </w:tc>
      </w:tr>
      <w:tr w:rsidR="008322DA" w:rsidRPr="00920F63" w14:paraId="1CBFBCF3" w14:textId="77777777" w:rsidTr="009070DD">
        <w:trPr>
          <w:trHeight w:val="285"/>
        </w:trPr>
        <w:tc>
          <w:tcPr>
            <w:tcW w:w="1266" w:type="dxa"/>
            <w:vMerge w:val="restart"/>
            <w:shd w:val="clear" w:color="auto" w:fill="FFFFFF" w:themeFill="background1"/>
            <w:noWrap/>
            <w:hideMark/>
          </w:tcPr>
          <w:p w14:paraId="7170E0AC" w14:textId="77777777" w:rsidR="008322DA"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Perceived Behavioural Control</w:t>
            </w:r>
          </w:p>
          <w:p w14:paraId="12680918"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Pr>
                <w:rFonts w:ascii="Times New Roman" w:eastAsia="Times New Roman" w:hAnsi="Times New Roman" w:cs="Times New Roman"/>
                <w:color w:val="000000"/>
                <w:kern w:val="0"/>
                <w:sz w:val="18"/>
                <w:szCs w:val="18"/>
                <w:lang w:eastAsia="zh-CN"/>
                <w14:ligatures w14:val="none"/>
              </w:rPr>
              <w:t>(PB)</w:t>
            </w:r>
          </w:p>
        </w:tc>
        <w:tc>
          <w:tcPr>
            <w:tcW w:w="6019" w:type="dxa"/>
            <w:shd w:val="clear" w:color="auto" w:fill="FFFFFF" w:themeFill="background1"/>
            <w:noWrap/>
            <w:hideMark/>
          </w:tcPr>
          <w:p w14:paraId="3C3192B2"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Green beauty products. are typically available at the stores where I usually shop.</w:t>
            </w:r>
          </w:p>
        </w:tc>
        <w:tc>
          <w:tcPr>
            <w:tcW w:w="1731" w:type="dxa"/>
            <w:shd w:val="clear" w:color="auto" w:fill="FFFFFF" w:themeFill="background1"/>
          </w:tcPr>
          <w:p w14:paraId="54D57A40"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578">
              <w:rPr>
                <w:rFonts w:ascii="Times New Roman" w:eastAsia="Times New Roman" w:hAnsi="Times New Roman" w:cs="Times New Roman"/>
                <w:color w:val="000000"/>
                <w:kern w:val="0"/>
                <w:sz w:val="18"/>
                <w:szCs w:val="18"/>
                <w:lang w:eastAsia="zh-CN"/>
                <w14:ligatures w14:val="none"/>
              </w:rPr>
              <w:t>Paul, Modi</w:t>
            </w:r>
            <w:r>
              <w:rPr>
                <w:rFonts w:ascii="Times New Roman" w:eastAsia="Times New Roman" w:hAnsi="Times New Roman" w:cs="Times New Roman"/>
                <w:color w:val="000000"/>
                <w:kern w:val="0"/>
                <w:sz w:val="18"/>
                <w:szCs w:val="18"/>
                <w:lang w:eastAsia="zh-CN"/>
                <w14:ligatures w14:val="none"/>
              </w:rPr>
              <w:t xml:space="preserve"> </w:t>
            </w:r>
            <w:r w:rsidRPr="00833578">
              <w:rPr>
                <w:rFonts w:ascii="Times New Roman" w:eastAsia="Times New Roman" w:hAnsi="Times New Roman" w:cs="Times New Roman"/>
                <w:color w:val="000000"/>
                <w:kern w:val="0"/>
                <w:sz w:val="18"/>
                <w:szCs w:val="18"/>
                <w:lang w:eastAsia="zh-CN"/>
                <w14:ligatures w14:val="none"/>
              </w:rPr>
              <w:t>&amp; Patel (2016).</w:t>
            </w:r>
          </w:p>
        </w:tc>
      </w:tr>
      <w:tr w:rsidR="008322DA" w:rsidRPr="00920F63" w14:paraId="373BF039" w14:textId="77777777" w:rsidTr="009070DD">
        <w:trPr>
          <w:trHeight w:val="285"/>
        </w:trPr>
        <w:tc>
          <w:tcPr>
            <w:tcW w:w="1266" w:type="dxa"/>
            <w:vMerge/>
            <w:shd w:val="clear" w:color="auto" w:fill="FFFFFF" w:themeFill="background1"/>
            <w:noWrap/>
          </w:tcPr>
          <w:p w14:paraId="02C065A3"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2A07C9E6"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am sure that I can buy green beauty products if I choose to.</w:t>
            </w:r>
          </w:p>
        </w:tc>
        <w:tc>
          <w:tcPr>
            <w:tcW w:w="1731" w:type="dxa"/>
            <w:shd w:val="clear" w:color="auto" w:fill="FFFFFF" w:themeFill="background1"/>
          </w:tcPr>
          <w:p w14:paraId="07D9526E"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2242F4">
              <w:rPr>
                <w:rFonts w:ascii="Times New Roman" w:eastAsia="Times New Roman" w:hAnsi="Times New Roman" w:cs="Times New Roman"/>
                <w:color w:val="000000"/>
                <w:kern w:val="0"/>
                <w:sz w:val="18"/>
                <w:szCs w:val="18"/>
                <w:lang w:eastAsia="zh-CN"/>
                <w14:ligatures w14:val="none"/>
              </w:rPr>
              <w:t>Adels</w:t>
            </w:r>
            <w:r>
              <w:rPr>
                <w:rFonts w:ascii="Times New Roman" w:eastAsia="Times New Roman" w:hAnsi="Times New Roman" w:cs="Times New Roman"/>
                <w:color w:val="000000"/>
                <w:kern w:val="0"/>
                <w:sz w:val="18"/>
                <w:szCs w:val="18"/>
                <w:lang w:eastAsia="zh-CN"/>
                <w14:ligatures w14:val="none"/>
              </w:rPr>
              <w:t xml:space="preserve"> </w:t>
            </w:r>
            <w:r w:rsidRPr="002242F4">
              <w:rPr>
                <w:rFonts w:ascii="Times New Roman" w:eastAsia="Times New Roman" w:hAnsi="Times New Roman" w:cs="Times New Roman"/>
                <w:color w:val="000000"/>
                <w:kern w:val="0"/>
                <w:sz w:val="18"/>
                <w:szCs w:val="18"/>
                <w:lang w:eastAsia="zh-CN"/>
                <w14:ligatures w14:val="none"/>
              </w:rPr>
              <w:t>(2018</w:t>
            </w:r>
            <w:r>
              <w:rPr>
                <w:rFonts w:ascii="Times New Roman" w:eastAsia="Times New Roman" w:hAnsi="Times New Roman" w:cs="Times New Roman"/>
                <w:color w:val="000000"/>
                <w:kern w:val="0"/>
                <w:sz w:val="18"/>
                <w:szCs w:val="18"/>
                <w:lang w:eastAsia="zh-CN"/>
                <w14:ligatures w14:val="none"/>
              </w:rPr>
              <w:t>)</w:t>
            </w:r>
          </w:p>
        </w:tc>
      </w:tr>
      <w:tr w:rsidR="008322DA" w:rsidRPr="00920F63" w14:paraId="105F88C1" w14:textId="77777777" w:rsidTr="009070DD">
        <w:trPr>
          <w:trHeight w:val="285"/>
        </w:trPr>
        <w:tc>
          <w:tcPr>
            <w:tcW w:w="1266" w:type="dxa"/>
            <w:vMerge/>
            <w:shd w:val="clear" w:color="auto" w:fill="FFFFFF" w:themeFill="background1"/>
            <w:noWrap/>
          </w:tcPr>
          <w:p w14:paraId="117B7F45"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49CE3542"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am open to purchasing green beauty products.</w:t>
            </w:r>
          </w:p>
        </w:tc>
        <w:tc>
          <w:tcPr>
            <w:tcW w:w="1731" w:type="dxa"/>
            <w:shd w:val="clear" w:color="auto" w:fill="FFFFFF" w:themeFill="background1"/>
          </w:tcPr>
          <w:p w14:paraId="06DE11DA"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CB1388">
              <w:rPr>
                <w:rFonts w:ascii="Times New Roman" w:eastAsia="Times New Roman" w:hAnsi="Times New Roman" w:cs="Times New Roman"/>
                <w:color w:val="000000"/>
                <w:kern w:val="0"/>
                <w:sz w:val="18"/>
                <w:szCs w:val="18"/>
                <w:lang w:eastAsia="zh-CN"/>
                <w14:ligatures w14:val="none"/>
              </w:rPr>
              <w:t>Mamun</w:t>
            </w:r>
            <w:r>
              <w:rPr>
                <w:rFonts w:ascii="Times New Roman" w:eastAsia="Times New Roman" w:hAnsi="Times New Roman" w:cs="Times New Roman"/>
                <w:color w:val="000000"/>
                <w:kern w:val="0"/>
                <w:sz w:val="18"/>
                <w:szCs w:val="18"/>
                <w:lang w:eastAsia="zh-CN"/>
                <w14:ligatures w14:val="none"/>
              </w:rPr>
              <w:t xml:space="preserve"> </w:t>
            </w:r>
            <w:r w:rsidRPr="00CB1388">
              <w:rPr>
                <w:rFonts w:ascii="Times New Roman" w:eastAsia="Times New Roman" w:hAnsi="Times New Roman" w:cs="Times New Roman"/>
                <w:color w:val="000000"/>
                <w:kern w:val="0"/>
                <w:sz w:val="18"/>
                <w:szCs w:val="18"/>
                <w:lang w:eastAsia="zh-CN"/>
                <w14:ligatures w14:val="none"/>
              </w:rPr>
              <w:t>et al. (2020)</w:t>
            </w:r>
          </w:p>
        </w:tc>
      </w:tr>
      <w:tr w:rsidR="008322DA" w:rsidRPr="00920F63" w14:paraId="5886BACD" w14:textId="77777777" w:rsidTr="009070DD">
        <w:trPr>
          <w:trHeight w:val="285"/>
        </w:trPr>
        <w:tc>
          <w:tcPr>
            <w:tcW w:w="1266" w:type="dxa"/>
            <w:vMerge/>
            <w:shd w:val="clear" w:color="auto" w:fill="FFFFFF" w:themeFill="background1"/>
            <w:noWrap/>
          </w:tcPr>
          <w:p w14:paraId="3C0DFC33"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7F91112E"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possess the means and capability to purchase green beauty products.</w:t>
            </w:r>
          </w:p>
        </w:tc>
        <w:tc>
          <w:tcPr>
            <w:tcW w:w="1731" w:type="dxa"/>
            <w:shd w:val="clear" w:color="auto" w:fill="FFFFFF" w:themeFill="background1"/>
          </w:tcPr>
          <w:p w14:paraId="7B4D1E0C"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AF4B0E">
              <w:rPr>
                <w:rFonts w:ascii="Times New Roman" w:eastAsia="Times New Roman" w:hAnsi="Times New Roman" w:cs="Times New Roman"/>
                <w:color w:val="000000"/>
                <w:kern w:val="0"/>
                <w:sz w:val="18"/>
                <w:szCs w:val="18"/>
                <w:lang w:eastAsia="zh-CN"/>
                <w14:ligatures w14:val="none"/>
              </w:rPr>
              <w:t>Ghazali et al. (2017)</w:t>
            </w:r>
          </w:p>
        </w:tc>
      </w:tr>
      <w:tr w:rsidR="008322DA" w:rsidRPr="00920F63" w14:paraId="0E8CE10E" w14:textId="77777777" w:rsidTr="009070DD">
        <w:trPr>
          <w:trHeight w:val="285"/>
        </w:trPr>
        <w:tc>
          <w:tcPr>
            <w:tcW w:w="1266" w:type="dxa"/>
            <w:vMerge/>
            <w:shd w:val="clear" w:color="auto" w:fill="FFFFFF" w:themeFill="background1"/>
            <w:noWrap/>
          </w:tcPr>
          <w:p w14:paraId="43B941D5"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351F6FC8"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The decision to buy green beauty products rests solely with me.</w:t>
            </w:r>
          </w:p>
        </w:tc>
        <w:tc>
          <w:tcPr>
            <w:tcW w:w="1731" w:type="dxa"/>
            <w:shd w:val="clear" w:color="auto" w:fill="FFFFFF" w:themeFill="background1"/>
          </w:tcPr>
          <w:p w14:paraId="1210189C"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AF4B0E">
              <w:rPr>
                <w:rFonts w:ascii="Times New Roman" w:eastAsia="Times New Roman" w:hAnsi="Times New Roman" w:cs="Times New Roman"/>
                <w:color w:val="000000"/>
                <w:kern w:val="0"/>
                <w:sz w:val="18"/>
                <w:szCs w:val="18"/>
                <w:lang w:eastAsia="zh-CN"/>
                <w14:ligatures w14:val="none"/>
              </w:rPr>
              <w:t>Ghazali et al. (2017)</w:t>
            </w:r>
          </w:p>
        </w:tc>
      </w:tr>
      <w:tr w:rsidR="008322DA" w:rsidRPr="00920F63" w14:paraId="0874FBC0" w14:textId="77777777" w:rsidTr="009070DD">
        <w:trPr>
          <w:trHeight w:val="285"/>
        </w:trPr>
        <w:tc>
          <w:tcPr>
            <w:tcW w:w="1266" w:type="dxa"/>
            <w:vMerge/>
            <w:shd w:val="clear" w:color="auto" w:fill="FFFFFF" w:themeFill="background1"/>
            <w:noWrap/>
          </w:tcPr>
          <w:p w14:paraId="4DA29B65"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72304C34"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believe I can overcome any obstacles to using green beauty products.</w:t>
            </w:r>
          </w:p>
        </w:tc>
        <w:tc>
          <w:tcPr>
            <w:tcW w:w="1731" w:type="dxa"/>
            <w:shd w:val="clear" w:color="auto" w:fill="FFFFFF" w:themeFill="background1"/>
          </w:tcPr>
          <w:p w14:paraId="41E850EA"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0027C2">
              <w:rPr>
                <w:rFonts w:ascii="Times New Roman" w:eastAsia="Times New Roman" w:hAnsi="Times New Roman" w:cs="Times New Roman"/>
                <w:color w:val="000000"/>
                <w:kern w:val="0"/>
                <w:sz w:val="18"/>
                <w:szCs w:val="18"/>
                <w:lang w:eastAsia="zh-CN"/>
                <w14:ligatures w14:val="none"/>
              </w:rPr>
              <w:t>Xu et al. (2022)</w:t>
            </w:r>
          </w:p>
        </w:tc>
      </w:tr>
      <w:tr w:rsidR="008322DA" w:rsidRPr="00920F63" w14:paraId="0EC8B92A" w14:textId="77777777" w:rsidTr="009070DD">
        <w:trPr>
          <w:trHeight w:val="285"/>
        </w:trPr>
        <w:tc>
          <w:tcPr>
            <w:tcW w:w="1266" w:type="dxa"/>
            <w:vMerge w:val="restart"/>
            <w:shd w:val="clear" w:color="auto" w:fill="FFFFFF" w:themeFill="background1"/>
            <w:noWrap/>
            <w:hideMark/>
          </w:tcPr>
          <w:p w14:paraId="0AEAA6F5" w14:textId="77777777" w:rsidR="008322DA"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Perceived Value</w:t>
            </w:r>
          </w:p>
          <w:p w14:paraId="6713ACF0"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Pr>
                <w:rFonts w:ascii="Times New Roman" w:eastAsia="Times New Roman" w:hAnsi="Times New Roman" w:cs="Times New Roman"/>
                <w:color w:val="000000"/>
                <w:kern w:val="0"/>
                <w:sz w:val="18"/>
                <w:szCs w:val="18"/>
                <w:lang w:eastAsia="zh-CN"/>
                <w14:ligatures w14:val="none"/>
              </w:rPr>
              <w:t>(PV)</w:t>
            </w:r>
          </w:p>
        </w:tc>
        <w:tc>
          <w:tcPr>
            <w:tcW w:w="6019" w:type="dxa"/>
            <w:shd w:val="clear" w:color="auto" w:fill="FFFFFF" w:themeFill="background1"/>
            <w:noWrap/>
            <w:hideMark/>
          </w:tcPr>
          <w:p w14:paraId="78DE6C45"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choose to buy green beauty product because it demonstrates greater environmental responsibility compared to other products.</w:t>
            </w:r>
          </w:p>
        </w:tc>
        <w:tc>
          <w:tcPr>
            <w:tcW w:w="1731" w:type="dxa"/>
            <w:shd w:val="clear" w:color="auto" w:fill="FFFFFF" w:themeFill="background1"/>
          </w:tcPr>
          <w:p w14:paraId="07EC814A" w14:textId="77777777" w:rsidR="008322DA"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270DB1">
              <w:rPr>
                <w:rFonts w:ascii="Times New Roman" w:eastAsia="Times New Roman" w:hAnsi="Times New Roman" w:cs="Times New Roman"/>
                <w:color w:val="000000"/>
                <w:kern w:val="0"/>
                <w:sz w:val="18"/>
                <w:szCs w:val="18"/>
                <w:lang w:eastAsia="zh-CN"/>
                <w14:ligatures w14:val="none"/>
              </w:rPr>
              <w:t>Nhu, Van</w:t>
            </w:r>
            <w:r>
              <w:rPr>
                <w:rFonts w:ascii="Times New Roman" w:eastAsia="Times New Roman" w:hAnsi="Times New Roman" w:cs="Times New Roman"/>
                <w:color w:val="000000"/>
                <w:kern w:val="0"/>
                <w:sz w:val="18"/>
                <w:szCs w:val="18"/>
                <w:lang w:eastAsia="zh-CN"/>
                <w14:ligatures w14:val="none"/>
              </w:rPr>
              <w:t xml:space="preserve"> </w:t>
            </w:r>
            <w:r w:rsidRPr="00270DB1">
              <w:rPr>
                <w:rFonts w:ascii="Times New Roman" w:eastAsia="Times New Roman" w:hAnsi="Times New Roman" w:cs="Times New Roman"/>
                <w:color w:val="000000"/>
                <w:kern w:val="0"/>
                <w:sz w:val="18"/>
                <w:szCs w:val="18"/>
                <w:lang w:eastAsia="zh-CN"/>
                <w14:ligatures w14:val="none"/>
              </w:rPr>
              <w:t>&amp; Thu</w:t>
            </w:r>
          </w:p>
          <w:p w14:paraId="1728AEDB"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270DB1">
              <w:rPr>
                <w:rFonts w:ascii="Times New Roman" w:eastAsia="Times New Roman" w:hAnsi="Times New Roman" w:cs="Times New Roman"/>
                <w:color w:val="000000"/>
                <w:kern w:val="0"/>
                <w:sz w:val="18"/>
                <w:szCs w:val="18"/>
                <w:lang w:eastAsia="zh-CN"/>
                <w14:ligatures w14:val="none"/>
              </w:rPr>
              <w:t>(2019)</w:t>
            </w:r>
          </w:p>
        </w:tc>
      </w:tr>
      <w:tr w:rsidR="008322DA" w:rsidRPr="00920F63" w14:paraId="4DAD2FAD" w14:textId="77777777" w:rsidTr="009070DD">
        <w:trPr>
          <w:trHeight w:val="285"/>
        </w:trPr>
        <w:tc>
          <w:tcPr>
            <w:tcW w:w="1266" w:type="dxa"/>
            <w:vMerge/>
            <w:shd w:val="clear" w:color="auto" w:fill="FFFFFF" w:themeFill="background1"/>
            <w:noWrap/>
          </w:tcPr>
          <w:p w14:paraId="45743D2D"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175BB4AD"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The environmental benefits of green beauty product offer excellent value and meet my expectations.</w:t>
            </w:r>
          </w:p>
        </w:tc>
        <w:tc>
          <w:tcPr>
            <w:tcW w:w="1731" w:type="dxa"/>
            <w:shd w:val="clear" w:color="auto" w:fill="FFFFFF" w:themeFill="background1"/>
          </w:tcPr>
          <w:p w14:paraId="342F15B5" w14:textId="77777777" w:rsidR="008322DA"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270DB1">
              <w:rPr>
                <w:rFonts w:ascii="Times New Roman" w:eastAsia="Times New Roman" w:hAnsi="Times New Roman" w:cs="Times New Roman"/>
                <w:color w:val="000000"/>
                <w:kern w:val="0"/>
                <w:sz w:val="18"/>
                <w:szCs w:val="18"/>
                <w:lang w:eastAsia="zh-CN"/>
                <w14:ligatures w14:val="none"/>
              </w:rPr>
              <w:t>Nhu, Van</w:t>
            </w:r>
            <w:r>
              <w:rPr>
                <w:rFonts w:ascii="Times New Roman" w:eastAsia="Times New Roman" w:hAnsi="Times New Roman" w:cs="Times New Roman"/>
                <w:color w:val="000000"/>
                <w:kern w:val="0"/>
                <w:sz w:val="18"/>
                <w:szCs w:val="18"/>
                <w:lang w:eastAsia="zh-CN"/>
                <w14:ligatures w14:val="none"/>
              </w:rPr>
              <w:t xml:space="preserve"> </w:t>
            </w:r>
            <w:r w:rsidRPr="00270DB1">
              <w:rPr>
                <w:rFonts w:ascii="Times New Roman" w:eastAsia="Times New Roman" w:hAnsi="Times New Roman" w:cs="Times New Roman"/>
                <w:color w:val="000000"/>
                <w:kern w:val="0"/>
                <w:sz w:val="18"/>
                <w:szCs w:val="18"/>
                <w:lang w:eastAsia="zh-CN"/>
                <w14:ligatures w14:val="none"/>
              </w:rPr>
              <w:t>&amp; Thu</w:t>
            </w:r>
          </w:p>
          <w:p w14:paraId="0D6097D3"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270DB1">
              <w:rPr>
                <w:rFonts w:ascii="Times New Roman" w:eastAsia="Times New Roman" w:hAnsi="Times New Roman" w:cs="Times New Roman"/>
                <w:color w:val="000000"/>
                <w:kern w:val="0"/>
                <w:sz w:val="18"/>
                <w:szCs w:val="18"/>
                <w:lang w:eastAsia="zh-CN"/>
                <w14:ligatures w14:val="none"/>
              </w:rPr>
              <w:t>(2019)</w:t>
            </w:r>
          </w:p>
        </w:tc>
      </w:tr>
      <w:tr w:rsidR="008322DA" w:rsidRPr="00920F63" w14:paraId="1ED5DB60" w14:textId="77777777" w:rsidTr="009070DD">
        <w:trPr>
          <w:trHeight w:val="285"/>
        </w:trPr>
        <w:tc>
          <w:tcPr>
            <w:tcW w:w="1266" w:type="dxa"/>
            <w:vMerge/>
            <w:shd w:val="clear" w:color="auto" w:fill="FFFFFF" w:themeFill="background1"/>
            <w:noWrap/>
          </w:tcPr>
          <w:p w14:paraId="080AD844"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23176912"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The designs and narratives of green beauty products align with my personality and uplift my mood.</w:t>
            </w:r>
          </w:p>
        </w:tc>
        <w:tc>
          <w:tcPr>
            <w:tcW w:w="1731" w:type="dxa"/>
            <w:shd w:val="clear" w:color="auto" w:fill="FFFFFF" w:themeFill="background1"/>
          </w:tcPr>
          <w:p w14:paraId="54268C23" w14:textId="77777777" w:rsidR="008322DA"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roofErr w:type="spellStart"/>
            <w:r w:rsidRPr="00904B73">
              <w:rPr>
                <w:rFonts w:ascii="Times New Roman" w:eastAsia="Times New Roman" w:hAnsi="Times New Roman" w:cs="Times New Roman"/>
                <w:color w:val="000000"/>
                <w:kern w:val="0"/>
                <w:sz w:val="18"/>
                <w:szCs w:val="18"/>
                <w:lang w:eastAsia="zh-CN"/>
                <w14:ligatures w14:val="none"/>
              </w:rPr>
              <w:t>Suphasomboon</w:t>
            </w:r>
            <w:proofErr w:type="spellEnd"/>
            <w:r w:rsidRPr="00904B73">
              <w:rPr>
                <w:rFonts w:ascii="Times New Roman" w:eastAsia="Times New Roman" w:hAnsi="Times New Roman" w:cs="Times New Roman"/>
                <w:color w:val="000000"/>
                <w:kern w:val="0"/>
                <w:sz w:val="18"/>
                <w:szCs w:val="18"/>
                <w:lang w:eastAsia="zh-CN"/>
                <w14:ligatures w14:val="none"/>
              </w:rPr>
              <w:t xml:space="preserve">&amp; </w:t>
            </w:r>
            <w:proofErr w:type="spellStart"/>
            <w:r w:rsidRPr="00904B73">
              <w:rPr>
                <w:rFonts w:ascii="Times New Roman" w:eastAsia="Times New Roman" w:hAnsi="Times New Roman" w:cs="Times New Roman"/>
                <w:color w:val="000000"/>
                <w:kern w:val="0"/>
                <w:sz w:val="18"/>
                <w:szCs w:val="18"/>
                <w:lang w:eastAsia="zh-CN"/>
                <w14:ligatures w14:val="none"/>
              </w:rPr>
              <w:t>Vassanadumrongdee</w:t>
            </w:r>
            <w:proofErr w:type="spellEnd"/>
          </w:p>
          <w:p w14:paraId="65DB082F"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904B73">
              <w:rPr>
                <w:rFonts w:ascii="Times New Roman" w:eastAsia="Times New Roman" w:hAnsi="Times New Roman" w:cs="Times New Roman"/>
                <w:color w:val="000000"/>
                <w:kern w:val="0"/>
                <w:sz w:val="18"/>
                <w:szCs w:val="18"/>
                <w:lang w:eastAsia="zh-CN"/>
                <w14:ligatures w14:val="none"/>
              </w:rPr>
              <w:t>(2022)</w:t>
            </w:r>
          </w:p>
        </w:tc>
      </w:tr>
      <w:tr w:rsidR="008322DA" w:rsidRPr="00920F63" w14:paraId="31EDD274" w14:textId="77777777" w:rsidTr="009070DD">
        <w:trPr>
          <w:trHeight w:val="285"/>
        </w:trPr>
        <w:tc>
          <w:tcPr>
            <w:tcW w:w="1266" w:type="dxa"/>
            <w:vMerge/>
            <w:shd w:val="clear" w:color="auto" w:fill="FFFFFF" w:themeFill="background1"/>
            <w:noWrap/>
          </w:tcPr>
          <w:p w14:paraId="0D4DC5B9"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7BA7077F"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The aesthetics of green beauty products (such as design, appearance, smell, texture, brand image, or packaging) encourage me to use it.</w:t>
            </w:r>
          </w:p>
        </w:tc>
        <w:tc>
          <w:tcPr>
            <w:tcW w:w="1731" w:type="dxa"/>
            <w:shd w:val="clear" w:color="auto" w:fill="FFFFFF" w:themeFill="background1"/>
          </w:tcPr>
          <w:p w14:paraId="51D7834E" w14:textId="77777777" w:rsidR="008322DA"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roofErr w:type="spellStart"/>
            <w:r w:rsidRPr="00904B73">
              <w:rPr>
                <w:rFonts w:ascii="Times New Roman" w:eastAsia="Times New Roman" w:hAnsi="Times New Roman" w:cs="Times New Roman"/>
                <w:color w:val="000000"/>
                <w:kern w:val="0"/>
                <w:sz w:val="18"/>
                <w:szCs w:val="18"/>
                <w:lang w:eastAsia="zh-CN"/>
                <w14:ligatures w14:val="none"/>
              </w:rPr>
              <w:t>Suphasomboon</w:t>
            </w:r>
            <w:proofErr w:type="spellEnd"/>
            <w:r w:rsidRPr="00904B73">
              <w:rPr>
                <w:rFonts w:ascii="Times New Roman" w:eastAsia="Times New Roman" w:hAnsi="Times New Roman" w:cs="Times New Roman"/>
                <w:color w:val="000000"/>
                <w:kern w:val="0"/>
                <w:sz w:val="18"/>
                <w:szCs w:val="18"/>
                <w:lang w:eastAsia="zh-CN"/>
                <w14:ligatures w14:val="none"/>
              </w:rPr>
              <w:t xml:space="preserve">&amp; </w:t>
            </w:r>
            <w:proofErr w:type="spellStart"/>
            <w:r w:rsidRPr="00904B73">
              <w:rPr>
                <w:rFonts w:ascii="Times New Roman" w:eastAsia="Times New Roman" w:hAnsi="Times New Roman" w:cs="Times New Roman"/>
                <w:color w:val="000000"/>
                <w:kern w:val="0"/>
                <w:sz w:val="18"/>
                <w:szCs w:val="18"/>
                <w:lang w:eastAsia="zh-CN"/>
                <w14:ligatures w14:val="none"/>
              </w:rPr>
              <w:t>Vassanadumrongdee</w:t>
            </w:r>
            <w:proofErr w:type="spellEnd"/>
          </w:p>
          <w:p w14:paraId="53D51E07"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904B73">
              <w:rPr>
                <w:rFonts w:ascii="Times New Roman" w:eastAsia="Times New Roman" w:hAnsi="Times New Roman" w:cs="Times New Roman"/>
                <w:color w:val="000000"/>
                <w:kern w:val="0"/>
                <w:sz w:val="18"/>
                <w:szCs w:val="18"/>
                <w:lang w:eastAsia="zh-CN"/>
                <w14:ligatures w14:val="none"/>
              </w:rPr>
              <w:t>(2022)</w:t>
            </w:r>
          </w:p>
        </w:tc>
      </w:tr>
      <w:tr w:rsidR="008322DA" w:rsidRPr="00920F63" w14:paraId="6D914F27" w14:textId="77777777" w:rsidTr="009070DD">
        <w:trPr>
          <w:trHeight w:val="285"/>
        </w:trPr>
        <w:tc>
          <w:tcPr>
            <w:tcW w:w="1266" w:type="dxa"/>
            <w:vMerge/>
            <w:shd w:val="clear" w:color="auto" w:fill="FFFFFF" w:themeFill="background1"/>
            <w:noWrap/>
          </w:tcPr>
          <w:p w14:paraId="0BAF72CD"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64D3E0F6"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Green beauty products enhance overall health and wellbeing more effectively than standard products.</w:t>
            </w:r>
          </w:p>
        </w:tc>
        <w:tc>
          <w:tcPr>
            <w:tcW w:w="1731" w:type="dxa"/>
            <w:shd w:val="clear" w:color="auto" w:fill="FFFFFF" w:themeFill="background1"/>
          </w:tcPr>
          <w:p w14:paraId="2F6A29F1" w14:textId="77777777" w:rsidR="008322DA"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roofErr w:type="spellStart"/>
            <w:r w:rsidRPr="00904B73">
              <w:rPr>
                <w:rFonts w:ascii="Times New Roman" w:eastAsia="Times New Roman" w:hAnsi="Times New Roman" w:cs="Times New Roman"/>
                <w:color w:val="000000"/>
                <w:kern w:val="0"/>
                <w:sz w:val="18"/>
                <w:szCs w:val="18"/>
                <w:lang w:eastAsia="zh-CN"/>
                <w14:ligatures w14:val="none"/>
              </w:rPr>
              <w:t>Suphasomboon</w:t>
            </w:r>
            <w:proofErr w:type="spellEnd"/>
            <w:r w:rsidRPr="00904B73">
              <w:rPr>
                <w:rFonts w:ascii="Times New Roman" w:eastAsia="Times New Roman" w:hAnsi="Times New Roman" w:cs="Times New Roman"/>
                <w:color w:val="000000"/>
                <w:kern w:val="0"/>
                <w:sz w:val="18"/>
                <w:szCs w:val="18"/>
                <w:lang w:eastAsia="zh-CN"/>
                <w14:ligatures w14:val="none"/>
              </w:rPr>
              <w:t xml:space="preserve">&amp; </w:t>
            </w:r>
            <w:proofErr w:type="spellStart"/>
            <w:r w:rsidRPr="00904B73">
              <w:rPr>
                <w:rFonts w:ascii="Times New Roman" w:eastAsia="Times New Roman" w:hAnsi="Times New Roman" w:cs="Times New Roman"/>
                <w:color w:val="000000"/>
                <w:kern w:val="0"/>
                <w:sz w:val="18"/>
                <w:szCs w:val="18"/>
                <w:lang w:eastAsia="zh-CN"/>
                <w14:ligatures w14:val="none"/>
              </w:rPr>
              <w:t>Vassanadumrongdee</w:t>
            </w:r>
            <w:proofErr w:type="spellEnd"/>
          </w:p>
          <w:p w14:paraId="16D7BD99"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904B73">
              <w:rPr>
                <w:rFonts w:ascii="Times New Roman" w:eastAsia="Times New Roman" w:hAnsi="Times New Roman" w:cs="Times New Roman"/>
                <w:color w:val="000000"/>
                <w:kern w:val="0"/>
                <w:sz w:val="18"/>
                <w:szCs w:val="18"/>
                <w:lang w:eastAsia="zh-CN"/>
                <w14:ligatures w14:val="none"/>
              </w:rPr>
              <w:t>(2022)</w:t>
            </w:r>
          </w:p>
        </w:tc>
      </w:tr>
      <w:tr w:rsidR="008322DA" w:rsidRPr="00920F63" w14:paraId="547E38B2" w14:textId="77777777" w:rsidTr="009070DD">
        <w:trPr>
          <w:trHeight w:val="285"/>
        </w:trPr>
        <w:tc>
          <w:tcPr>
            <w:tcW w:w="1266" w:type="dxa"/>
            <w:vMerge/>
            <w:shd w:val="clear" w:color="auto" w:fill="FFFFFF" w:themeFill="background1"/>
            <w:noWrap/>
          </w:tcPr>
          <w:p w14:paraId="7A966A53"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7779E65D"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Green beauty products positively influence others' impressions of me, enhancing how I am perceived.</w:t>
            </w:r>
          </w:p>
        </w:tc>
        <w:tc>
          <w:tcPr>
            <w:tcW w:w="1731" w:type="dxa"/>
            <w:shd w:val="clear" w:color="auto" w:fill="FFFFFF" w:themeFill="background1"/>
          </w:tcPr>
          <w:p w14:paraId="1A877380" w14:textId="77777777" w:rsidR="008322DA"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roofErr w:type="spellStart"/>
            <w:r w:rsidRPr="00904B73">
              <w:rPr>
                <w:rFonts w:ascii="Times New Roman" w:eastAsia="Times New Roman" w:hAnsi="Times New Roman" w:cs="Times New Roman"/>
                <w:color w:val="000000"/>
                <w:kern w:val="0"/>
                <w:sz w:val="18"/>
                <w:szCs w:val="18"/>
                <w:lang w:eastAsia="zh-CN"/>
                <w14:ligatures w14:val="none"/>
              </w:rPr>
              <w:t>Suphasomboon</w:t>
            </w:r>
            <w:proofErr w:type="spellEnd"/>
            <w:r w:rsidRPr="00904B73">
              <w:rPr>
                <w:rFonts w:ascii="Times New Roman" w:eastAsia="Times New Roman" w:hAnsi="Times New Roman" w:cs="Times New Roman"/>
                <w:color w:val="000000"/>
                <w:kern w:val="0"/>
                <w:sz w:val="18"/>
                <w:szCs w:val="18"/>
                <w:lang w:eastAsia="zh-CN"/>
                <w14:ligatures w14:val="none"/>
              </w:rPr>
              <w:t xml:space="preserve">&amp; </w:t>
            </w:r>
            <w:proofErr w:type="spellStart"/>
            <w:r w:rsidRPr="00904B73">
              <w:rPr>
                <w:rFonts w:ascii="Times New Roman" w:eastAsia="Times New Roman" w:hAnsi="Times New Roman" w:cs="Times New Roman"/>
                <w:color w:val="000000"/>
                <w:kern w:val="0"/>
                <w:sz w:val="18"/>
                <w:szCs w:val="18"/>
                <w:lang w:eastAsia="zh-CN"/>
                <w14:ligatures w14:val="none"/>
              </w:rPr>
              <w:t>Vassanadumrongdee</w:t>
            </w:r>
            <w:proofErr w:type="spellEnd"/>
          </w:p>
          <w:p w14:paraId="5966B6C3"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904B73">
              <w:rPr>
                <w:rFonts w:ascii="Times New Roman" w:eastAsia="Times New Roman" w:hAnsi="Times New Roman" w:cs="Times New Roman"/>
                <w:color w:val="000000"/>
                <w:kern w:val="0"/>
                <w:sz w:val="18"/>
                <w:szCs w:val="18"/>
                <w:lang w:eastAsia="zh-CN"/>
                <w14:ligatures w14:val="none"/>
              </w:rPr>
              <w:t>(2022)</w:t>
            </w:r>
          </w:p>
        </w:tc>
      </w:tr>
      <w:tr w:rsidR="008322DA" w:rsidRPr="00920F63" w14:paraId="48F0C514" w14:textId="77777777" w:rsidTr="009070DD">
        <w:trPr>
          <w:trHeight w:val="285"/>
        </w:trPr>
        <w:tc>
          <w:tcPr>
            <w:tcW w:w="1266" w:type="dxa"/>
            <w:vMerge w:val="restart"/>
            <w:shd w:val="clear" w:color="auto" w:fill="FFFFFF" w:themeFill="background1"/>
            <w:noWrap/>
            <w:hideMark/>
          </w:tcPr>
          <w:p w14:paraId="0951E70C" w14:textId="77777777" w:rsidR="008322DA"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Intention to Purchase Green Beauty Products</w:t>
            </w:r>
          </w:p>
          <w:p w14:paraId="26197DCB"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Pr>
                <w:rFonts w:ascii="Times New Roman" w:eastAsia="Times New Roman" w:hAnsi="Times New Roman" w:cs="Times New Roman"/>
                <w:color w:val="000000"/>
                <w:kern w:val="0"/>
                <w:sz w:val="18"/>
                <w:szCs w:val="18"/>
                <w:lang w:eastAsia="zh-CN"/>
                <w14:ligatures w14:val="none"/>
              </w:rPr>
              <w:t>(INT)</w:t>
            </w:r>
          </w:p>
        </w:tc>
        <w:tc>
          <w:tcPr>
            <w:tcW w:w="6019" w:type="dxa"/>
            <w:shd w:val="clear" w:color="auto" w:fill="FFFFFF" w:themeFill="background1"/>
            <w:noWrap/>
            <w:hideMark/>
          </w:tcPr>
          <w:p w14:paraId="3AFBA4B2"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am prepared to pay more for green beauty products than for conventional ones.</w:t>
            </w:r>
          </w:p>
        </w:tc>
        <w:tc>
          <w:tcPr>
            <w:tcW w:w="1731" w:type="dxa"/>
            <w:shd w:val="clear" w:color="auto" w:fill="FFFFFF" w:themeFill="background1"/>
          </w:tcPr>
          <w:p w14:paraId="62EA133C"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BA3BD2">
              <w:rPr>
                <w:rFonts w:ascii="Times New Roman" w:eastAsia="Times New Roman" w:hAnsi="Times New Roman" w:cs="Times New Roman"/>
                <w:color w:val="000000"/>
                <w:kern w:val="0"/>
                <w:sz w:val="18"/>
                <w:szCs w:val="18"/>
                <w:lang w:eastAsia="zh-CN"/>
                <w14:ligatures w14:val="none"/>
              </w:rPr>
              <w:t>Linh &amp; Chou (2022)</w:t>
            </w:r>
          </w:p>
        </w:tc>
      </w:tr>
      <w:tr w:rsidR="008322DA" w:rsidRPr="00920F63" w14:paraId="317BE082" w14:textId="77777777" w:rsidTr="009070DD">
        <w:trPr>
          <w:trHeight w:val="285"/>
        </w:trPr>
        <w:tc>
          <w:tcPr>
            <w:tcW w:w="1266" w:type="dxa"/>
            <w:vMerge/>
            <w:shd w:val="clear" w:color="auto" w:fill="FFFFFF" w:themeFill="background1"/>
            <w:noWrap/>
          </w:tcPr>
          <w:p w14:paraId="57C579C3"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4DDD2473"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plan to buy green beauty products in the future.</w:t>
            </w:r>
          </w:p>
        </w:tc>
        <w:tc>
          <w:tcPr>
            <w:tcW w:w="1731" w:type="dxa"/>
            <w:shd w:val="clear" w:color="auto" w:fill="FFFFFF" w:themeFill="background1"/>
          </w:tcPr>
          <w:p w14:paraId="37CC3E39"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F11326">
              <w:rPr>
                <w:rFonts w:ascii="Times New Roman" w:eastAsia="Times New Roman" w:hAnsi="Times New Roman" w:cs="Times New Roman"/>
                <w:color w:val="000000"/>
                <w:kern w:val="0"/>
                <w:sz w:val="18"/>
                <w:szCs w:val="18"/>
                <w:lang w:eastAsia="zh-CN"/>
                <w14:ligatures w14:val="none"/>
              </w:rPr>
              <w:t>Mamun</w:t>
            </w:r>
            <w:r>
              <w:rPr>
                <w:rFonts w:ascii="Times New Roman" w:eastAsia="Times New Roman" w:hAnsi="Times New Roman" w:cs="Times New Roman"/>
                <w:color w:val="000000"/>
                <w:kern w:val="0"/>
                <w:sz w:val="18"/>
                <w:szCs w:val="18"/>
                <w:lang w:eastAsia="zh-CN"/>
                <w14:ligatures w14:val="none"/>
              </w:rPr>
              <w:t xml:space="preserve"> </w:t>
            </w:r>
            <w:r w:rsidRPr="00F11326">
              <w:rPr>
                <w:rFonts w:ascii="Times New Roman" w:eastAsia="Times New Roman" w:hAnsi="Times New Roman" w:cs="Times New Roman"/>
                <w:color w:val="000000"/>
                <w:kern w:val="0"/>
                <w:sz w:val="18"/>
                <w:szCs w:val="18"/>
                <w:lang w:eastAsia="zh-CN"/>
                <w14:ligatures w14:val="none"/>
              </w:rPr>
              <w:t>et al. (2020)</w:t>
            </w:r>
          </w:p>
        </w:tc>
      </w:tr>
      <w:tr w:rsidR="008322DA" w:rsidRPr="00920F63" w14:paraId="212F436C" w14:textId="77777777" w:rsidTr="009070DD">
        <w:trPr>
          <w:trHeight w:val="285"/>
        </w:trPr>
        <w:tc>
          <w:tcPr>
            <w:tcW w:w="1266" w:type="dxa"/>
            <w:vMerge/>
            <w:shd w:val="clear" w:color="auto" w:fill="FFFFFF" w:themeFill="background1"/>
            <w:noWrap/>
          </w:tcPr>
          <w:p w14:paraId="78609FDC"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2DE1A373"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favour purchasing green beauty products over conventional beauty products.</w:t>
            </w:r>
          </w:p>
        </w:tc>
        <w:tc>
          <w:tcPr>
            <w:tcW w:w="1731" w:type="dxa"/>
            <w:shd w:val="clear" w:color="auto" w:fill="FFFFFF" w:themeFill="background1"/>
          </w:tcPr>
          <w:p w14:paraId="4448353D"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F11326">
              <w:rPr>
                <w:rFonts w:ascii="Times New Roman" w:eastAsia="Times New Roman" w:hAnsi="Times New Roman" w:cs="Times New Roman"/>
                <w:color w:val="000000"/>
                <w:kern w:val="0"/>
                <w:sz w:val="18"/>
                <w:szCs w:val="18"/>
                <w:lang w:eastAsia="zh-CN"/>
                <w14:ligatures w14:val="none"/>
              </w:rPr>
              <w:t>Mamun et al. (2020)</w:t>
            </w:r>
          </w:p>
        </w:tc>
      </w:tr>
      <w:tr w:rsidR="008322DA" w:rsidRPr="00920F63" w14:paraId="21516079" w14:textId="77777777" w:rsidTr="009070DD">
        <w:trPr>
          <w:trHeight w:val="285"/>
        </w:trPr>
        <w:tc>
          <w:tcPr>
            <w:tcW w:w="1266" w:type="dxa"/>
            <w:vMerge/>
            <w:shd w:val="clear" w:color="auto" w:fill="FFFFFF" w:themeFill="background1"/>
            <w:noWrap/>
          </w:tcPr>
          <w:p w14:paraId="2D3A4D0B"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30AA6B6D"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will prioritize buying a beauty product if it is green.</w:t>
            </w:r>
          </w:p>
        </w:tc>
        <w:tc>
          <w:tcPr>
            <w:tcW w:w="1731" w:type="dxa"/>
            <w:shd w:val="clear" w:color="auto" w:fill="FFFFFF" w:themeFill="background1"/>
          </w:tcPr>
          <w:p w14:paraId="14E7F291"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243B26">
              <w:rPr>
                <w:rFonts w:ascii="Times New Roman" w:eastAsia="Times New Roman" w:hAnsi="Times New Roman" w:cs="Times New Roman"/>
                <w:color w:val="000000"/>
                <w:kern w:val="0"/>
                <w:sz w:val="18"/>
                <w:szCs w:val="18"/>
                <w:lang w:eastAsia="zh-CN"/>
                <w14:ligatures w14:val="none"/>
              </w:rPr>
              <w:t>Wang et al. (2020)</w:t>
            </w:r>
          </w:p>
        </w:tc>
      </w:tr>
      <w:tr w:rsidR="008322DA" w:rsidRPr="00920F63" w14:paraId="2E52597F" w14:textId="77777777" w:rsidTr="009070DD">
        <w:trPr>
          <w:trHeight w:val="285"/>
        </w:trPr>
        <w:tc>
          <w:tcPr>
            <w:tcW w:w="1266" w:type="dxa"/>
            <w:vMerge/>
            <w:shd w:val="clear" w:color="auto" w:fill="FFFFFF" w:themeFill="background1"/>
            <w:noWrap/>
          </w:tcPr>
          <w:p w14:paraId="49EEB37C"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6568785B"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 xml:space="preserve">I aim to engage in </w:t>
            </w:r>
            <w:proofErr w:type="gramStart"/>
            <w:r w:rsidRPr="00833059">
              <w:rPr>
                <w:rFonts w:ascii="Times New Roman" w:eastAsia="Times New Roman" w:hAnsi="Times New Roman" w:cs="Times New Roman"/>
                <w:color w:val="000000"/>
                <w:kern w:val="0"/>
                <w:sz w:val="18"/>
                <w:szCs w:val="18"/>
                <w:lang w:eastAsia="zh-CN"/>
                <w14:ligatures w14:val="none"/>
              </w:rPr>
              <w:t>environmentally-friendly</w:t>
            </w:r>
            <w:proofErr w:type="gramEnd"/>
            <w:r w:rsidRPr="00833059">
              <w:rPr>
                <w:rFonts w:ascii="Times New Roman" w:eastAsia="Times New Roman" w:hAnsi="Times New Roman" w:cs="Times New Roman"/>
                <w:color w:val="000000"/>
                <w:kern w:val="0"/>
                <w:sz w:val="18"/>
                <w:szCs w:val="18"/>
                <w:lang w:eastAsia="zh-CN"/>
                <w14:ligatures w14:val="none"/>
              </w:rPr>
              <w:t xml:space="preserve"> consumption.</w:t>
            </w:r>
          </w:p>
        </w:tc>
        <w:tc>
          <w:tcPr>
            <w:tcW w:w="1731" w:type="dxa"/>
            <w:shd w:val="clear" w:color="auto" w:fill="FFFFFF" w:themeFill="background1"/>
          </w:tcPr>
          <w:p w14:paraId="73DE32DE"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CB1388">
              <w:rPr>
                <w:rFonts w:ascii="Times New Roman" w:eastAsia="Times New Roman" w:hAnsi="Times New Roman" w:cs="Times New Roman"/>
                <w:color w:val="000000"/>
                <w:kern w:val="0"/>
                <w:sz w:val="18"/>
                <w:szCs w:val="18"/>
                <w:lang w:eastAsia="zh-CN"/>
                <w14:ligatures w14:val="none"/>
              </w:rPr>
              <w:t>Mamun</w:t>
            </w:r>
            <w:r>
              <w:rPr>
                <w:rFonts w:ascii="Times New Roman" w:eastAsia="Times New Roman" w:hAnsi="Times New Roman" w:cs="Times New Roman"/>
                <w:color w:val="000000"/>
                <w:kern w:val="0"/>
                <w:sz w:val="18"/>
                <w:szCs w:val="18"/>
                <w:lang w:eastAsia="zh-CN"/>
                <w14:ligatures w14:val="none"/>
              </w:rPr>
              <w:t xml:space="preserve"> </w:t>
            </w:r>
            <w:r w:rsidRPr="00CB1388">
              <w:rPr>
                <w:rFonts w:ascii="Times New Roman" w:eastAsia="Times New Roman" w:hAnsi="Times New Roman" w:cs="Times New Roman"/>
                <w:color w:val="000000"/>
                <w:kern w:val="0"/>
                <w:sz w:val="18"/>
                <w:szCs w:val="18"/>
                <w:lang w:eastAsia="zh-CN"/>
                <w14:ligatures w14:val="none"/>
              </w:rPr>
              <w:t>et al. (2020)</w:t>
            </w:r>
          </w:p>
        </w:tc>
      </w:tr>
      <w:tr w:rsidR="008322DA" w:rsidRPr="00920F63" w14:paraId="7A0360EA" w14:textId="77777777" w:rsidTr="009070DD">
        <w:trPr>
          <w:trHeight w:val="285"/>
        </w:trPr>
        <w:tc>
          <w:tcPr>
            <w:tcW w:w="1266" w:type="dxa"/>
            <w:vMerge/>
            <w:shd w:val="clear" w:color="auto" w:fill="FFFFFF" w:themeFill="background1"/>
            <w:noWrap/>
          </w:tcPr>
          <w:p w14:paraId="284037E0"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42AC64F1"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If I were to purchase a similar product, I would choose this green beauty product.</w:t>
            </w:r>
          </w:p>
        </w:tc>
        <w:tc>
          <w:tcPr>
            <w:tcW w:w="1731" w:type="dxa"/>
            <w:shd w:val="clear" w:color="auto" w:fill="FFFFFF" w:themeFill="background1"/>
          </w:tcPr>
          <w:p w14:paraId="6AA93FD9"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C4259A">
              <w:rPr>
                <w:rFonts w:ascii="Times New Roman" w:eastAsia="Times New Roman" w:hAnsi="Times New Roman" w:cs="Times New Roman"/>
                <w:color w:val="000000"/>
                <w:kern w:val="0"/>
                <w:sz w:val="18"/>
                <w:szCs w:val="18"/>
                <w:lang w:eastAsia="zh-CN"/>
                <w14:ligatures w14:val="none"/>
              </w:rPr>
              <w:t>Shimul, Cheah &amp; Khan (2021)</w:t>
            </w:r>
          </w:p>
        </w:tc>
      </w:tr>
      <w:tr w:rsidR="008322DA" w:rsidRPr="00920F63" w14:paraId="65A7C751" w14:textId="77777777" w:rsidTr="009070DD">
        <w:trPr>
          <w:trHeight w:val="285"/>
        </w:trPr>
        <w:tc>
          <w:tcPr>
            <w:tcW w:w="1266" w:type="dxa"/>
            <w:vMerge w:val="restart"/>
            <w:shd w:val="clear" w:color="auto" w:fill="FFFFFF" w:themeFill="background1"/>
            <w:noWrap/>
            <w:hideMark/>
          </w:tcPr>
          <w:p w14:paraId="6EA9DF3A" w14:textId="77777777" w:rsidR="008322DA"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Purchase of Green Beauty Products</w:t>
            </w:r>
          </w:p>
          <w:p w14:paraId="05E59568"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Pr>
                <w:rFonts w:ascii="Times New Roman" w:eastAsia="Times New Roman" w:hAnsi="Times New Roman" w:cs="Times New Roman"/>
                <w:color w:val="000000"/>
                <w:kern w:val="0"/>
                <w:sz w:val="18"/>
                <w:szCs w:val="18"/>
                <w:lang w:eastAsia="zh-CN"/>
                <w14:ligatures w14:val="none"/>
              </w:rPr>
              <w:t>(PUR)</w:t>
            </w:r>
          </w:p>
        </w:tc>
        <w:tc>
          <w:tcPr>
            <w:tcW w:w="6019" w:type="dxa"/>
            <w:shd w:val="clear" w:color="auto" w:fill="FFFFFF" w:themeFill="background1"/>
            <w:noWrap/>
            <w:hideMark/>
          </w:tcPr>
          <w:p w14:paraId="53A16875"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have already transitioned to using green beauty products.</w:t>
            </w:r>
          </w:p>
        </w:tc>
        <w:tc>
          <w:tcPr>
            <w:tcW w:w="1731" w:type="dxa"/>
            <w:shd w:val="clear" w:color="auto" w:fill="FFFFFF" w:themeFill="background1"/>
          </w:tcPr>
          <w:p w14:paraId="72313AC0"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C4259A">
              <w:rPr>
                <w:rFonts w:ascii="Times New Roman" w:eastAsia="Times New Roman" w:hAnsi="Times New Roman" w:cs="Times New Roman"/>
                <w:color w:val="000000"/>
                <w:kern w:val="0"/>
                <w:sz w:val="18"/>
                <w:szCs w:val="18"/>
                <w:lang w:eastAsia="zh-CN"/>
                <w14:ligatures w14:val="none"/>
              </w:rPr>
              <w:t>Shimul, Cheah &amp; Khan (2021)</w:t>
            </w:r>
          </w:p>
        </w:tc>
      </w:tr>
      <w:tr w:rsidR="008322DA" w:rsidRPr="00920F63" w14:paraId="42905530" w14:textId="77777777" w:rsidTr="009070DD">
        <w:trPr>
          <w:trHeight w:val="285"/>
        </w:trPr>
        <w:tc>
          <w:tcPr>
            <w:tcW w:w="1266" w:type="dxa"/>
            <w:vMerge/>
            <w:shd w:val="clear" w:color="auto" w:fill="FFFFFF" w:themeFill="background1"/>
            <w:noWrap/>
          </w:tcPr>
          <w:p w14:paraId="70965A18"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530B4B98"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 xml:space="preserve">I regularly engage in </w:t>
            </w:r>
            <w:proofErr w:type="gramStart"/>
            <w:r w:rsidRPr="00833059">
              <w:rPr>
                <w:rFonts w:ascii="Times New Roman" w:eastAsia="Times New Roman" w:hAnsi="Times New Roman" w:cs="Times New Roman"/>
                <w:color w:val="000000"/>
                <w:kern w:val="0"/>
                <w:sz w:val="18"/>
                <w:szCs w:val="18"/>
                <w:lang w:eastAsia="zh-CN"/>
                <w14:ligatures w14:val="none"/>
              </w:rPr>
              <w:t>environmentally-friendly</w:t>
            </w:r>
            <w:proofErr w:type="gramEnd"/>
            <w:r w:rsidRPr="00833059">
              <w:rPr>
                <w:rFonts w:ascii="Times New Roman" w:eastAsia="Times New Roman" w:hAnsi="Times New Roman" w:cs="Times New Roman"/>
                <w:color w:val="000000"/>
                <w:kern w:val="0"/>
                <w:sz w:val="18"/>
                <w:szCs w:val="18"/>
                <w:lang w:eastAsia="zh-CN"/>
                <w14:ligatures w14:val="none"/>
              </w:rPr>
              <w:t xml:space="preserve"> consumption practices.</w:t>
            </w:r>
          </w:p>
        </w:tc>
        <w:tc>
          <w:tcPr>
            <w:tcW w:w="1731" w:type="dxa"/>
            <w:shd w:val="clear" w:color="auto" w:fill="FFFFFF" w:themeFill="background1"/>
          </w:tcPr>
          <w:p w14:paraId="735FF03D"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F14184">
              <w:rPr>
                <w:rFonts w:ascii="Times New Roman" w:eastAsia="Times New Roman" w:hAnsi="Times New Roman" w:cs="Times New Roman"/>
                <w:color w:val="000000"/>
                <w:kern w:val="0"/>
                <w:sz w:val="18"/>
                <w:szCs w:val="18"/>
                <w:lang w:eastAsia="zh-CN"/>
                <w14:ligatures w14:val="none"/>
              </w:rPr>
              <w:t>Mamun et al. (2020)</w:t>
            </w:r>
          </w:p>
        </w:tc>
      </w:tr>
      <w:tr w:rsidR="008322DA" w:rsidRPr="00920F63" w14:paraId="4BBC7B16" w14:textId="77777777" w:rsidTr="009070DD">
        <w:trPr>
          <w:trHeight w:val="285"/>
        </w:trPr>
        <w:tc>
          <w:tcPr>
            <w:tcW w:w="1266" w:type="dxa"/>
            <w:vMerge/>
            <w:shd w:val="clear" w:color="auto" w:fill="FFFFFF" w:themeFill="background1"/>
            <w:noWrap/>
          </w:tcPr>
          <w:p w14:paraId="3620E42F"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26DEBF6F"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frequently choose green beauty products over conventional ones.</w:t>
            </w:r>
          </w:p>
        </w:tc>
        <w:tc>
          <w:tcPr>
            <w:tcW w:w="1731" w:type="dxa"/>
            <w:shd w:val="clear" w:color="auto" w:fill="FFFFFF" w:themeFill="background1"/>
          </w:tcPr>
          <w:p w14:paraId="4A62CF6E"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F14184">
              <w:rPr>
                <w:rFonts w:ascii="Times New Roman" w:eastAsia="Times New Roman" w:hAnsi="Times New Roman" w:cs="Times New Roman"/>
                <w:color w:val="000000"/>
                <w:kern w:val="0"/>
                <w:sz w:val="18"/>
                <w:szCs w:val="18"/>
                <w:lang w:eastAsia="zh-CN"/>
                <w14:ligatures w14:val="none"/>
              </w:rPr>
              <w:t>Mamun et al. (2020)</w:t>
            </w:r>
          </w:p>
        </w:tc>
      </w:tr>
      <w:tr w:rsidR="008322DA" w:rsidRPr="00920F63" w14:paraId="4B708489" w14:textId="77777777" w:rsidTr="009070DD">
        <w:trPr>
          <w:trHeight w:val="285"/>
        </w:trPr>
        <w:tc>
          <w:tcPr>
            <w:tcW w:w="1266" w:type="dxa"/>
            <w:vMerge/>
            <w:shd w:val="clear" w:color="auto" w:fill="FFFFFF" w:themeFill="background1"/>
            <w:noWrap/>
          </w:tcPr>
          <w:p w14:paraId="18CAE9D0"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3B789CD7"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I opt for products made from healthy and eco-friendly materials whenever I can.</w:t>
            </w:r>
          </w:p>
        </w:tc>
        <w:tc>
          <w:tcPr>
            <w:tcW w:w="1731" w:type="dxa"/>
            <w:shd w:val="clear" w:color="auto" w:fill="FFFFFF" w:themeFill="background1"/>
          </w:tcPr>
          <w:p w14:paraId="1D25BA80"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0027C2">
              <w:rPr>
                <w:rFonts w:ascii="Times New Roman" w:eastAsia="Times New Roman" w:hAnsi="Times New Roman" w:cs="Times New Roman"/>
                <w:color w:val="000000"/>
                <w:kern w:val="0"/>
                <w:sz w:val="18"/>
                <w:szCs w:val="18"/>
                <w:lang w:eastAsia="zh-CN"/>
                <w14:ligatures w14:val="none"/>
              </w:rPr>
              <w:t>Xu et al. (2022)</w:t>
            </w:r>
          </w:p>
        </w:tc>
      </w:tr>
      <w:tr w:rsidR="008322DA" w:rsidRPr="00920F63" w14:paraId="1AE6805A" w14:textId="77777777" w:rsidTr="009070DD">
        <w:trPr>
          <w:trHeight w:val="285"/>
        </w:trPr>
        <w:tc>
          <w:tcPr>
            <w:tcW w:w="1266" w:type="dxa"/>
            <w:vMerge/>
            <w:shd w:val="clear" w:color="auto" w:fill="FFFFFF" w:themeFill="background1"/>
            <w:noWrap/>
          </w:tcPr>
          <w:p w14:paraId="369952E9"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330E9800"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 xml:space="preserve">Of all the skincare products </w:t>
            </w:r>
            <w:r>
              <w:rPr>
                <w:rFonts w:ascii="Times New Roman" w:eastAsia="Times New Roman" w:hAnsi="Times New Roman" w:cs="Times New Roman"/>
                <w:color w:val="000000"/>
                <w:kern w:val="0"/>
                <w:sz w:val="18"/>
                <w:szCs w:val="18"/>
                <w:lang w:eastAsia="zh-CN"/>
                <w14:ligatures w14:val="none"/>
              </w:rPr>
              <w:t>I</w:t>
            </w:r>
            <w:r w:rsidRPr="00833059">
              <w:rPr>
                <w:rFonts w:ascii="Times New Roman" w:eastAsia="Times New Roman" w:hAnsi="Times New Roman" w:cs="Times New Roman"/>
                <w:color w:val="000000"/>
                <w:kern w:val="0"/>
                <w:sz w:val="18"/>
                <w:szCs w:val="18"/>
                <w:lang w:eastAsia="zh-CN"/>
                <w14:ligatures w14:val="none"/>
              </w:rPr>
              <w:t xml:space="preserve"> currently use, what percentage are green beauty products?</w:t>
            </w:r>
          </w:p>
        </w:tc>
        <w:tc>
          <w:tcPr>
            <w:tcW w:w="1731" w:type="dxa"/>
            <w:shd w:val="clear" w:color="auto" w:fill="FFFFFF" w:themeFill="background1"/>
          </w:tcPr>
          <w:p w14:paraId="51EA0C4B"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CB1388">
              <w:rPr>
                <w:rFonts w:ascii="Times New Roman" w:eastAsia="Times New Roman" w:hAnsi="Times New Roman" w:cs="Times New Roman"/>
                <w:color w:val="000000"/>
                <w:kern w:val="0"/>
                <w:sz w:val="18"/>
                <w:szCs w:val="18"/>
                <w:lang w:eastAsia="zh-CN"/>
                <w14:ligatures w14:val="none"/>
              </w:rPr>
              <w:t>Mamun et al. (2020)</w:t>
            </w:r>
          </w:p>
        </w:tc>
      </w:tr>
      <w:tr w:rsidR="008322DA" w:rsidRPr="00833059" w14:paraId="61BB05F8" w14:textId="77777777" w:rsidTr="009070DD">
        <w:trPr>
          <w:trHeight w:val="285"/>
        </w:trPr>
        <w:tc>
          <w:tcPr>
            <w:tcW w:w="1266" w:type="dxa"/>
            <w:vMerge/>
            <w:shd w:val="clear" w:color="auto" w:fill="FFFFFF" w:themeFill="background1"/>
            <w:noWrap/>
          </w:tcPr>
          <w:p w14:paraId="17D6ADC7"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p>
        </w:tc>
        <w:tc>
          <w:tcPr>
            <w:tcW w:w="6019" w:type="dxa"/>
            <w:shd w:val="clear" w:color="auto" w:fill="FFFFFF" w:themeFill="background1"/>
            <w:noWrap/>
            <w:hideMark/>
          </w:tcPr>
          <w:p w14:paraId="21D55DCC"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833059">
              <w:rPr>
                <w:rFonts w:ascii="Times New Roman" w:eastAsia="Times New Roman" w:hAnsi="Times New Roman" w:cs="Times New Roman"/>
                <w:color w:val="000000"/>
                <w:kern w:val="0"/>
                <w:sz w:val="18"/>
                <w:szCs w:val="18"/>
                <w:lang w:eastAsia="zh-CN"/>
                <w14:ligatures w14:val="none"/>
              </w:rPr>
              <w:t>The exceptional green beauty product boosts consumer satisfaction and purchase intentions.</w:t>
            </w:r>
          </w:p>
        </w:tc>
        <w:tc>
          <w:tcPr>
            <w:tcW w:w="1731" w:type="dxa"/>
            <w:shd w:val="clear" w:color="auto" w:fill="FFFFFF" w:themeFill="background1"/>
          </w:tcPr>
          <w:p w14:paraId="117C1EEC" w14:textId="77777777" w:rsidR="008322DA" w:rsidRPr="00833059" w:rsidRDefault="008322DA" w:rsidP="009070DD">
            <w:pPr>
              <w:spacing w:after="0" w:line="240" w:lineRule="auto"/>
              <w:rPr>
                <w:rFonts w:ascii="Times New Roman" w:eastAsia="Times New Roman" w:hAnsi="Times New Roman" w:cs="Times New Roman"/>
                <w:color w:val="000000"/>
                <w:kern w:val="0"/>
                <w:sz w:val="18"/>
                <w:szCs w:val="18"/>
                <w:lang w:eastAsia="zh-CN"/>
                <w14:ligatures w14:val="none"/>
              </w:rPr>
            </w:pPr>
            <w:r w:rsidRPr="00BA3BD2">
              <w:rPr>
                <w:rFonts w:ascii="Times New Roman" w:eastAsia="Times New Roman" w:hAnsi="Times New Roman" w:cs="Times New Roman"/>
                <w:color w:val="000000"/>
                <w:kern w:val="0"/>
                <w:sz w:val="18"/>
                <w:szCs w:val="18"/>
                <w:lang w:eastAsia="zh-CN"/>
                <w14:ligatures w14:val="none"/>
              </w:rPr>
              <w:t>Linh &amp; Chou (2022)</w:t>
            </w:r>
          </w:p>
        </w:tc>
      </w:tr>
    </w:tbl>
    <w:p w14:paraId="0A1C3FDB" w14:textId="77777777" w:rsidR="008322DA" w:rsidRDefault="008322DA" w:rsidP="00EE4E76">
      <w:pPr>
        <w:spacing w:before="100" w:beforeAutospacing="1" w:after="100" w:afterAutospacing="1" w:line="360" w:lineRule="auto"/>
        <w:outlineLvl w:val="2"/>
        <w:rPr>
          <w:rFonts w:ascii="Times New Roman" w:eastAsia="Times New Roman" w:hAnsi="Times New Roman" w:cs="Times New Roman"/>
          <w:kern w:val="0"/>
          <w:lang w:eastAsia="zh-CN"/>
          <w14:ligatures w14:val="none"/>
        </w:rPr>
      </w:pPr>
    </w:p>
    <w:p w14:paraId="6C4748CA" w14:textId="77777777" w:rsidR="008322DA" w:rsidRPr="00EE4E76" w:rsidRDefault="008322DA" w:rsidP="00EE4E76">
      <w:pPr>
        <w:spacing w:before="100" w:beforeAutospacing="1" w:after="100" w:afterAutospacing="1" w:line="360" w:lineRule="auto"/>
        <w:outlineLvl w:val="2"/>
        <w:rPr>
          <w:rFonts w:ascii="Times New Roman" w:eastAsia="Times New Roman" w:hAnsi="Times New Roman" w:cs="Times New Roman"/>
          <w:kern w:val="0"/>
          <w:lang w:eastAsia="zh-CN"/>
          <w14:ligatures w14:val="none"/>
        </w:rPr>
      </w:pPr>
    </w:p>
    <w:p w14:paraId="04691281" w14:textId="77777777" w:rsidR="00AA3790" w:rsidRPr="00AA3790" w:rsidRDefault="00AA3790" w:rsidP="00466925">
      <w:pPr>
        <w:spacing w:after="0" w:line="360" w:lineRule="auto"/>
        <w:outlineLvl w:val="2"/>
        <w:rPr>
          <w:rFonts w:ascii="Times New Roman" w:eastAsia="Times New Roman" w:hAnsi="Times New Roman" w:cs="Times New Roman"/>
          <w:b/>
          <w:bCs/>
          <w:kern w:val="0"/>
          <w:lang w:eastAsia="zh-CN"/>
          <w14:ligatures w14:val="none"/>
        </w:rPr>
      </w:pPr>
      <w:r w:rsidRPr="00AA3790">
        <w:rPr>
          <w:rFonts w:ascii="Times New Roman" w:eastAsia="Times New Roman" w:hAnsi="Times New Roman" w:cs="Times New Roman"/>
          <w:b/>
          <w:bCs/>
          <w:kern w:val="0"/>
          <w:lang w:eastAsia="zh-CN"/>
          <w14:ligatures w14:val="none"/>
        </w:rPr>
        <w:t>3.6.1 Target Population</w:t>
      </w:r>
    </w:p>
    <w:p w14:paraId="275B98BF" w14:textId="77777777" w:rsidR="008322DA" w:rsidRDefault="00570CB0" w:rsidP="008322DA">
      <w:pPr>
        <w:spacing w:after="0" w:line="360" w:lineRule="auto"/>
        <w:jc w:val="both"/>
        <w:outlineLvl w:val="2"/>
        <w:rPr>
          <w:rFonts w:ascii="Times New Roman" w:eastAsia="Times New Roman" w:hAnsi="Times New Roman" w:cs="Times New Roman"/>
          <w:kern w:val="0"/>
          <w:lang w:eastAsia="zh-CN"/>
          <w14:ligatures w14:val="none"/>
        </w:rPr>
      </w:pPr>
      <w:r w:rsidRPr="00570CB0">
        <w:rPr>
          <w:rFonts w:ascii="Times New Roman" w:eastAsia="Times New Roman" w:hAnsi="Times New Roman" w:cs="Times New Roman"/>
          <w:kern w:val="0"/>
          <w:lang w:eastAsia="zh-CN"/>
          <w14:ligatures w14:val="none"/>
        </w:rPr>
        <w:t>The target population for this study includes individuals in Hong Kong who have experience or interest in purchasing beauty products, with a specific focus on green beauty products. According to recent demographic data</w:t>
      </w:r>
      <w:r w:rsidR="0071105D">
        <w:rPr>
          <w:rFonts w:ascii="Times New Roman" w:eastAsia="Times New Roman" w:hAnsi="Times New Roman" w:cs="Times New Roman"/>
          <w:kern w:val="0"/>
          <w:lang w:eastAsia="zh-CN"/>
          <w14:ligatures w14:val="none"/>
        </w:rPr>
        <w:t xml:space="preserve"> released </w:t>
      </w:r>
      <w:r w:rsidR="00406707">
        <w:rPr>
          <w:rFonts w:ascii="Times New Roman" w:eastAsia="Times New Roman" w:hAnsi="Times New Roman" w:cs="Times New Roman"/>
          <w:kern w:val="0"/>
          <w:lang w:eastAsia="zh-CN"/>
          <w14:ligatures w14:val="none"/>
        </w:rPr>
        <w:t xml:space="preserve">by </w:t>
      </w:r>
      <w:r w:rsidR="00406707" w:rsidRPr="00205C31">
        <w:rPr>
          <w:rFonts w:ascii="Times New Roman" w:hAnsi="Times New Roman" w:cs="Times New Roman"/>
        </w:rPr>
        <w:t>the Census and Statistics Department, HKSAR (2024)</w:t>
      </w:r>
      <w:r w:rsidR="00406707">
        <w:rPr>
          <w:rFonts w:ascii="Times New Roman" w:hAnsi="Times New Roman" w:cs="Times New Roman"/>
        </w:rPr>
        <w:t xml:space="preserve"> </w:t>
      </w:r>
      <w:r w:rsidR="0071105D">
        <w:rPr>
          <w:rFonts w:ascii="Times New Roman" w:eastAsia="Times New Roman" w:hAnsi="Times New Roman" w:cs="Times New Roman"/>
          <w:kern w:val="0"/>
          <w:lang w:eastAsia="zh-CN"/>
          <w14:ligatures w14:val="none"/>
        </w:rPr>
        <w:t>on 4 September 2024</w:t>
      </w:r>
      <w:r w:rsidRPr="00570CB0">
        <w:rPr>
          <w:rFonts w:ascii="Times New Roman" w:eastAsia="Times New Roman" w:hAnsi="Times New Roman" w:cs="Times New Roman"/>
          <w:kern w:val="0"/>
          <w:lang w:eastAsia="zh-CN"/>
          <w14:ligatures w14:val="none"/>
        </w:rPr>
        <w:t>, Hong Kong has an estimated population of approximately 7.</w:t>
      </w:r>
      <w:r w:rsidR="00EB1859">
        <w:rPr>
          <w:rFonts w:ascii="Times New Roman" w:eastAsia="Times New Roman" w:hAnsi="Times New Roman" w:cs="Times New Roman"/>
          <w:kern w:val="0"/>
          <w:lang w:eastAsia="zh-CN"/>
          <w14:ligatures w14:val="none"/>
        </w:rPr>
        <w:t>2</w:t>
      </w:r>
      <w:r w:rsidRPr="00570CB0">
        <w:rPr>
          <w:rFonts w:ascii="Times New Roman" w:eastAsia="Times New Roman" w:hAnsi="Times New Roman" w:cs="Times New Roman"/>
          <w:kern w:val="0"/>
          <w:lang w:eastAsia="zh-CN"/>
          <w14:ligatures w14:val="none"/>
        </w:rPr>
        <w:t xml:space="preserve"> million people. Of this, it is anticipated that around </w:t>
      </w:r>
      <w:r w:rsidR="00084E43">
        <w:rPr>
          <w:rFonts w:ascii="Times New Roman" w:eastAsia="Times New Roman" w:hAnsi="Times New Roman" w:cs="Times New Roman"/>
          <w:kern w:val="0"/>
          <w:lang w:eastAsia="zh-CN"/>
          <w14:ligatures w14:val="none"/>
        </w:rPr>
        <w:t>56</w:t>
      </w:r>
      <w:r w:rsidRPr="00570CB0">
        <w:rPr>
          <w:rFonts w:ascii="Times New Roman" w:eastAsia="Times New Roman" w:hAnsi="Times New Roman" w:cs="Times New Roman"/>
          <w:kern w:val="0"/>
          <w:lang w:eastAsia="zh-CN"/>
          <w14:ligatures w14:val="none"/>
        </w:rPr>
        <w:t>% fall within the age range of 18 to 60, the primary consumer demographic for beauty products. Based on these figures, the estimated group size of potential green beauty consumers is approximately 4.</w:t>
      </w:r>
      <w:r w:rsidR="000A2222">
        <w:rPr>
          <w:rFonts w:ascii="Times New Roman" w:eastAsia="Times New Roman" w:hAnsi="Times New Roman" w:cs="Times New Roman"/>
          <w:kern w:val="0"/>
          <w:lang w:eastAsia="zh-CN"/>
          <w14:ligatures w14:val="none"/>
        </w:rPr>
        <w:t>0</w:t>
      </w:r>
      <w:r w:rsidR="0070250E">
        <w:rPr>
          <w:rFonts w:ascii="Times New Roman" w:eastAsia="Times New Roman" w:hAnsi="Times New Roman" w:cs="Times New Roman"/>
          <w:kern w:val="0"/>
          <w:lang w:eastAsia="zh-CN"/>
          <w14:ligatures w14:val="none"/>
        </w:rPr>
        <w:t>2</w:t>
      </w:r>
      <w:r w:rsidRPr="00570CB0">
        <w:rPr>
          <w:rFonts w:ascii="Times New Roman" w:eastAsia="Times New Roman" w:hAnsi="Times New Roman" w:cs="Times New Roman"/>
          <w:kern w:val="0"/>
          <w:lang w:eastAsia="zh-CN"/>
          <w14:ligatures w14:val="none"/>
        </w:rPr>
        <w:t xml:space="preserve"> million. This includes individuals with varying levels of environmental awareness and purchasing power, providing a diverse and representative sample for the study.</w:t>
      </w:r>
      <w:r>
        <w:rPr>
          <w:rFonts w:ascii="Times New Roman" w:eastAsia="Times New Roman" w:hAnsi="Times New Roman" w:cs="Times New Roman"/>
          <w:kern w:val="0"/>
          <w:lang w:eastAsia="zh-CN"/>
          <w14:ligatures w14:val="none"/>
        </w:rPr>
        <w:t xml:space="preserve"> </w:t>
      </w:r>
      <w:r w:rsidRPr="00570CB0">
        <w:rPr>
          <w:rFonts w:ascii="Times New Roman" w:eastAsia="Times New Roman" w:hAnsi="Times New Roman" w:cs="Times New Roman"/>
          <w:kern w:val="0"/>
          <w:lang w:eastAsia="zh-CN"/>
          <w14:ligatures w14:val="none"/>
        </w:rPr>
        <w:t xml:space="preserve">The inclusion criteria ensure that respondents have sufficient familiarity with beauty products and </w:t>
      </w:r>
      <w:proofErr w:type="gramStart"/>
      <w:r w:rsidRPr="00570CB0">
        <w:rPr>
          <w:rFonts w:ascii="Times New Roman" w:eastAsia="Times New Roman" w:hAnsi="Times New Roman" w:cs="Times New Roman"/>
          <w:kern w:val="0"/>
          <w:lang w:eastAsia="zh-CN"/>
          <w14:ligatures w14:val="none"/>
        </w:rPr>
        <w:t>are able to</w:t>
      </w:r>
      <w:proofErr w:type="gramEnd"/>
      <w:r w:rsidRPr="00570CB0">
        <w:rPr>
          <w:rFonts w:ascii="Times New Roman" w:eastAsia="Times New Roman" w:hAnsi="Times New Roman" w:cs="Times New Roman"/>
          <w:kern w:val="0"/>
          <w:lang w:eastAsia="zh-CN"/>
          <w14:ligatures w14:val="none"/>
        </w:rPr>
        <w:t xml:space="preserve"> provide meaningful insights into their attitudes, perceptions, and </w:t>
      </w:r>
      <w:proofErr w:type="spellStart"/>
      <w:r w:rsidRPr="00570CB0">
        <w:rPr>
          <w:rFonts w:ascii="Times New Roman" w:eastAsia="Times New Roman" w:hAnsi="Times New Roman" w:cs="Times New Roman"/>
          <w:kern w:val="0"/>
          <w:lang w:eastAsia="zh-CN"/>
          <w14:ligatures w14:val="none"/>
        </w:rPr>
        <w:t>behaviors</w:t>
      </w:r>
      <w:proofErr w:type="spellEnd"/>
      <w:r w:rsidRPr="00570CB0">
        <w:rPr>
          <w:rFonts w:ascii="Times New Roman" w:eastAsia="Times New Roman" w:hAnsi="Times New Roman" w:cs="Times New Roman"/>
          <w:kern w:val="0"/>
          <w:lang w:eastAsia="zh-CN"/>
          <w14:ligatures w14:val="none"/>
        </w:rPr>
        <w:t xml:space="preserve"> regarding green beauty products.</w:t>
      </w:r>
    </w:p>
    <w:p w14:paraId="0ECBD4EB" w14:textId="77777777" w:rsidR="008322DA" w:rsidRDefault="008322DA" w:rsidP="008322DA">
      <w:pPr>
        <w:spacing w:after="0" w:line="360" w:lineRule="auto"/>
        <w:jc w:val="both"/>
        <w:outlineLvl w:val="2"/>
        <w:rPr>
          <w:rFonts w:ascii="Times New Roman" w:eastAsia="Times New Roman" w:hAnsi="Times New Roman" w:cs="Times New Roman"/>
          <w:kern w:val="0"/>
          <w:lang w:eastAsia="zh-CN"/>
          <w14:ligatures w14:val="none"/>
        </w:rPr>
      </w:pPr>
    </w:p>
    <w:p w14:paraId="08F01F79" w14:textId="77777777" w:rsidR="008322DA" w:rsidRDefault="00AA3790" w:rsidP="008322DA">
      <w:pPr>
        <w:spacing w:after="0" w:line="360" w:lineRule="auto"/>
        <w:jc w:val="both"/>
        <w:outlineLvl w:val="2"/>
        <w:rPr>
          <w:rFonts w:ascii="Times New Roman" w:eastAsia="Times New Roman" w:hAnsi="Times New Roman" w:cs="Times New Roman"/>
          <w:kern w:val="0"/>
          <w:lang w:eastAsia="zh-CN"/>
          <w14:ligatures w14:val="none"/>
        </w:rPr>
      </w:pPr>
      <w:r w:rsidRPr="00AA3790">
        <w:rPr>
          <w:rFonts w:ascii="Times New Roman" w:eastAsia="Times New Roman" w:hAnsi="Times New Roman" w:cs="Times New Roman"/>
          <w:b/>
          <w:bCs/>
          <w:kern w:val="0"/>
          <w:lang w:eastAsia="zh-CN"/>
          <w14:ligatures w14:val="none"/>
        </w:rPr>
        <w:t>3.6.2 Sampling Method</w:t>
      </w:r>
    </w:p>
    <w:p w14:paraId="47584CE1" w14:textId="0943CBDA" w:rsidR="00CD286E" w:rsidRDefault="00CD286E" w:rsidP="008322DA">
      <w:pPr>
        <w:spacing w:after="0" w:line="360" w:lineRule="auto"/>
        <w:jc w:val="both"/>
        <w:outlineLvl w:val="2"/>
        <w:rPr>
          <w:rFonts w:ascii="Times New Roman" w:eastAsia="Times New Roman" w:hAnsi="Times New Roman" w:cs="Times New Roman"/>
          <w:kern w:val="0"/>
          <w:lang w:eastAsia="zh-CN"/>
          <w14:ligatures w14:val="none"/>
        </w:rPr>
      </w:pPr>
      <w:r w:rsidRPr="00CD286E">
        <w:rPr>
          <w:rFonts w:ascii="Times New Roman" w:eastAsia="Times New Roman" w:hAnsi="Times New Roman" w:cs="Times New Roman"/>
          <w:kern w:val="0"/>
          <w:lang w:eastAsia="zh-CN"/>
          <w14:ligatures w14:val="none"/>
        </w:rPr>
        <w:t>This study employs a snowball sampling method to identify and recruit participants for the final survey. Snowball sampling is particularly useful in research contexts where the target population may be difficult to access or identify, such as consumers of green beauty products who might not be concentrated in easily identifiable locations.</w:t>
      </w:r>
    </w:p>
    <w:p w14:paraId="7631C24B" w14:textId="77777777" w:rsidR="008322DA" w:rsidRDefault="008322DA" w:rsidP="00466925">
      <w:pPr>
        <w:spacing w:after="0" w:line="360" w:lineRule="auto"/>
        <w:outlineLvl w:val="2"/>
        <w:rPr>
          <w:rFonts w:ascii="Times New Roman" w:eastAsia="Times New Roman" w:hAnsi="Times New Roman" w:cs="Times New Roman"/>
          <w:b/>
          <w:bCs/>
          <w:kern w:val="0"/>
          <w:lang w:eastAsia="zh-CN"/>
          <w14:ligatures w14:val="none"/>
        </w:rPr>
      </w:pPr>
    </w:p>
    <w:p w14:paraId="53EFD5BB" w14:textId="7EF41E0D" w:rsidR="00AA3790" w:rsidRPr="00AA3790" w:rsidRDefault="00AA3790" w:rsidP="00466925">
      <w:pPr>
        <w:spacing w:after="0" w:line="360" w:lineRule="auto"/>
        <w:outlineLvl w:val="2"/>
        <w:rPr>
          <w:rFonts w:ascii="Times New Roman" w:eastAsia="Times New Roman" w:hAnsi="Times New Roman" w:cs="Times New Roman"/>
          <w:b/>
          <w:bCs/>
          <w:kern w:val="0"/>
          <w:lang w:eastAsia="zh-CN"/>
          <w14:ligatures w14:val="none"/>
        </w:rPr>
      </w:pPr>
      <w:r w:rsidRPr="00AA3790">
        <w:rPr>
          <w:rFonts w:ascii="Times New Roman" w:eastAsia="Times New Roman" w:hAnsi="Times New Roman" w:cs="Times New Roman"/>
          <w:b/>
          <w:bCs/>
          <w:kern w:val="0"/>
          <w:lang w:eastAsia="zh-CN"/>
          <w14:ligatures w14:val="none"/>
        </w:rPr>
        <w:t>3.6.3 Sampling Size</w:t>
      </w:r>
    </w:p>
    <w:p w14:paraId="6C4A1702" w14:textId="2AAAA026" w:rsidR="00E776A4" w:rsidRDefault="00326002" w:rsidP="009505B2">
      <w:pPr>
        <w:spacing w:after="0" w:line="360" w:lineRule="auto"/>
        <w:jc w:val="both"/>
        <w:outlineLvl w:val="2"/>
        <w:rPr>
          <w:rFonts w:ascii="Times New Roman" w:eastAsia="Times New Roman" w:hAnsi="Times New Roman" w:cs="Times New Roman"/>
          <w:kern w:val="0"/>
          <w:lang w:eastAsia="zh-CN"/>
          <w14:ligatures w14:val="none"/>
        </w:rPr>
      </w:pPr>
      <w:r w:rsidRPr="00326002">
        <w:rPr>
          <w:rFonts w:ascii="Times New Roman" w:eastAsia="Times New Roman" w:hAnsi="Times New Roman" w:cs="Times New Roman"/>
          <w:kern w:val="0"/>
          <w:lang w:eastAsia="zh-CN"/>
          <w14:ligatures w14:val="none"/>
        </w:rPr>
        <w:t xml:space="preserve">To determine the appropriate sample size for this study, the following formula </w:t>
      </w:r>
      <w:r w:rsidR="009505B2">
        <w:rPr>
          <w:rFonts w:ascii="Times New Roman" w:eastAsia="Times New Roman" w:hAnsi="Times New Roman" w:cs="Times New Roman"/>
          <w:kern w:val="0"/>
          <w:lang w:eastAsia="zh-CN"/>
          <w14:ligatures w14:val="none"/>
        </w:rPr>
        <w:t>(</w:t>
      </w:r>
      <w:r w:rsidR="009505B2" w:rsidRPr="00C8246C">
        <w:rPr>
          <w:rFonts w:ascii="Times New Roman" w:eastAsia="Times New Roman" w:hAnsi="Times New Roman" w:cs="Times New Roman"/>
          <w:kern w:val="0"/>
          <w:lang w:eastAsia="zh-CN"/>
          <w14:ligatures w14:val="none"/>
        </w:rPr>
        <w:t>Cochran,</w:t>
      </w:r>
      <w:r w:rsidR="009505B2">
        <w:rPr>
          <w:rFonts w:ascii="Times New Roman" w:eastAsia="Times New Roman" w:hAnsi="Times New Roman" w:cs="Times New Roman"/>
          <w:kern w:val="0"/>
          <w:lang w:eastAsia="zh-CN"/>
          <w14:ligatures w14:val="none"/>
        </w:rPr>
        <w:t xml:space="preserve"> </w:t>
      </w:r>
      <w:r w:rsidR="009505B2" w:rsidRPr="00C8246C">
        <w:rPr>
          <w:rFonts w:ascii="Times New Roman" w:eastAsia="Times New Roman" w:hAnsi="Times New Roman" w:cs="Times New Roman"/>
          <w:kern w:val="0"/>
          <w:lang w:eastAsia="zh-CN"/>
          <w14:ligatures w14:val="none"/>
        </w:rPr>
        <w:t>1977)</w:t>
      </w:r>
      <w:r w:rsidR="00F36686">
        <w:rPr>
          <w:rFonts w:ascii="Times New Roman" w:eastAsia="Times New Roman" w:hAnsi="Times New Roman" w:cs="Times New Roman"/>
          <w:kern w:val="0"/>
          <w:lang w:eastAsia="zh-CN"/>
          <w14:ligatures w14:val="none"/>
        </w:rPr>
        <w:t xml:space="preserve"> </w:t>
      </w:r>
      <w:r w:rsidRPr="00326002">
        <w:rPr>
          <w:rFonts w:ascii="Times New Roman" w:eastAsia="Times New Roman" w:hAnsi="Times New Roman" w:cs="Times New Roman"/>
          <w:kern w:val="0"/>
          <w:lang w:eastAsia="zh-CN"/>
          <w14:ligatures w14:val="none"/>
        </w:rPr>
        <w:t>was used:</w:t>
      </w:r>
    </w:p>
    <w:p w14:paraId="49E2024C" w14:textId="77777777" w:rsidR="00466925" w:rsidRDefault="00466925" w:rsidP="00466925">
      <w:pPr>
        <w:spacing w:after="0" w:line="360" w:lineRule="auto"/>
        <w:outlineLvl w:val="2"/>
        <w:rPr>
          <w:rFonts w:ascii="Times New Roman" w:eastAsia="Times New Roman" w:hAnsi="Times New Roman" w:cs="Times New Roman"/>
          <w:kern w:val="0"/>
          <w:lang w:eastAsia="zh-CN"/>
          <w14:ligatures w14:val="none"/>
        </w:rPr>
      </w:pPr>
    </w:p>
    <w:p w14:paraId="29A05DC6" w14:textId="77777777" w:rsidR="00193AE4" w:rsidRPr="00193AE4" w:rsidRDefault="00193AE4" w:rsidP="00466925">
      <w:pPr>
        <w:spacing w:after="0" w:line="360" w:lineRule="auto"/>
        <w:ind w:left="720"/>
        <w:outlineLvl w:val="2"/>
        <w:rPr>
          <w:rFonts w:ascii="Times New Roman" w:eastAsia="Times New Roman" w:hAnsi="Times New Roman" w:cs="Times New Roman"/>
          <w:b/>
          <w:bCs/>
          <w:kern w:val="0"/>
          <w:u w:val="single"/>
          <w:lang w:eastAsia="zh-CN"/>
          <w14:ligatures w14:val="none"/>
        </w:rPr>
      </w:pPr>
      <w:r w:rsidRPr="00193AE4">
        <w:rPr>
          <w:rFonts w:ascii="Times New Roman" w:eastAsia="Times New Roman" w:hAnsi="Times New Roman" w:cs="Times New Roman"/>
          <w:b/>
          <w:bCs/>
          <w:kern w:val="0"/>
          <w:u w:val="single"/>
          <w:lang w:eastAsia="zh-CN"/>
          <w14:ligatures w14:val="none"/>
        </w:rPr>
        <w:t>Sample Size Formula</w:t>
      </w:r>
    </w:p>
    <w:p w14:paraId="67DA89B1" w14:textId="1FBCAB70" w:rsidR="000C5C23" w:rsidRDefault="00C533A5" w:rsidP="00466925">
      <w:pPr>
        <w:spacing w:after="0" w:line="360" w:lineRule="auto"/>
        <w:ind w:left="720"/>
        <w:outlineLvl w:val="2"/>
        <w:rPr>
          <w:rFonts w:ascii="Times New Roman" w:eastAsia="Times New Roman" w:hAnsi="Times New Roman" w:cs="Times New Roman"/>
          <w:kern w:val="0"/>
          <w:lang w:eastAsia="zh-CN"/>
          <w14:ligatures w14:val="none"/>
        </w:rPr>
      </w:pPr>
      <w:r w:rsidRPr="00C533A5">
        <w:rPr>
          <w:rFonts w:ascii="Times New Roman" w:eastAsia="Times New Roman" w:hAnsi="Times New Roman" w:cs="Times New Roman"/>
          <w:noProof/>
          <w:kern w:val="0"/>
          <w:lang w:eastAsia="zh-CN"/>
          <w14:ligatures w14:val="none"/>
        </w:rPr>
        <w:drawing>
          <wp:inline distT="0" distB="0" distL="0" distR="0" wp14:anchorId="2409B82A" wp14:editId="56BD8304">
            <wp:extent cx="1419225" cy="426467"/>
            <wp:effectExtent l="0" t="0" r="0" b="0"/>
            <wp:docPr id="76347953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479538" name=""/>
                    <pic:cNvPicPr/>
                  </pic:nvPicPr>
                  <pic:blipFill>
                    <a:blip r:embed="rId16"/>
                    <a:stretch>
                      <a:fillRect/>
                    </a:stretch>
                  </pic:blipFill>
                  <pic:spPr>
                    <a:xfrm>
                      <a:off x="0" y="0"/>
                      <a:ext cx="1423685" cy="427807"/>
                    </a:xfrm>
                    <a:prstGeom prst="rect">
                      <a:avLst/>
                    </a:prstGeom>
                  </pic:spPr>
                </pic:pic>
              </a:graphicData>
            </a:graphic>
          </wp:inline>
        </w:drawing>
      </w:r>
    </w:p>
    <w:p w14:paraId="3ABCA8FD" w14:textId="1467A967" w:rsidR="00193AE4" w:rsidRPr="00193AE4" w:rsidRDefault="00193AE4" w:rsidP="00466925">
      <w:pPr>
        <w:spacing w:after="0" w:line="360" w:lineRule="auto"/>
        <w:ind w:left="720"/>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kern w:val="0"/>
          <w:lang w:eastAsia="zh-CN"/>
          <w14:ligatures w14:val="none"/>
        </w:rPr>
        <w:t>Where:</w:t>
      </w:r>
    </w:p>
    <w:p w14:paraId="72ABBD0F" w14:textId="31899A28" w:rsidR="00193AE4" w:rsidRPr="00193AE4" w:rsidRDefault="00193AE4" w:rsidP="00466925">
      <w:pPr>
        <w:numPr>
          <w:ilvl w:val="0"/>
          <w:numId w:val="23"/>
        </w:numPr>
        <w:spacing w:after="0" w:line="360" w:lineRule="auto"/>
        <w:jc w:val="both"/>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b/>
          <w:bCs/>
          <w:kern w:val="0"/>
          <w:lang w:eastAsia="zh-CN"/>
          <w14:ligatures w14:val="none"/>
        </w:rPr>
        <w:t>n</w:t>
      </w:r>
      <w:r w:rsidRPr="00193AE4">
        <w:rPr>
          <w:rFonts w:ascii="Times New Roman" w:eastAsia="Times New Roman" w:hAnsi="Times New Roman" w:cs="Times New Roman"/>
          <w:kern w:val="0"/>
          <w:lang w:eastAsia="zh-CN"/>
          <w14:ligatures w14:val="none"/>
        </w:rPr>
        <w:t xml:space="preserve"> = Required sample size</w:t>
      </w:r>
    </w:p>
    <w:p w14:paraId="4180EFC5" w14:textId="1F382AC1" w:rsidR="00193AE4" w:rsidRPr="00193AE4" w:rsidRDefault="00193AE4" w:rsidP="00466925">
      <w:pPr>
        <w:numPr>
          <w:ilvl w:val="0"/>
          <w:numId w:val="23"/>
        </w:numPr>
        <w:spacing w:after="0" w:line="360" w:lineRule="auto"/>
        <w:jc w:val="both"/>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b/>
          <w:bCs/>
          <w:kern w:val="0"/>
          <w:lang w:eastAsia="zh-CN"/>
          <w14:ligatures w14:val="none"/>
        </w:rPr>
        <w:t>Z</w:t>
      </w:r>
      <w:r w:rsidRPr="00193AE4">
        <w:rPr>
          <w:rFonts w:ascii="Times New Roman" w:eastAsia="Times New Roman" w:hAnsi="Times New Roman" w:cs="Times New Roman"/>
          <w:kern w:val="0"/>
          <w:lang w:eastAsia="zh-CN"/>
          <w14:ligatures w14:val="none"/>
        </w:rPr>
        <w:t xml:space="preserve"> = Z-score corresponding to the desired confidence level (e.g., 1.96 for 95% confidence)</w:t>
      </w:r>
    </w:p>
    <w:p w14:paraId="0A7B3435" w14:textId="4474073D" w:rsidR="00193AE4" w:rsidRPr="00193AE4" w:rsidRDefault="00193AE4" w:rsidP="00466925">
      <w:pPr>
        <w:numPr>
          <w:ilvl w:val="0"/>
          <w:numId w:val="23"/>
        </w:numPr>
        <w:spacing w:after="0" w:line="360" w:lineRule="auto"/>
        <w:jc w:val="both"/>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b/>
          <w:bCs/>
          <w:kern w:val="0"/>
          <w:lang w:eastAsia="zh-CN"/>
          <w14:ligatures w14:val="none"/>
        </w:rPr>
        <w:t>p</w:t>
      </w:r>
      <w:r w:rsidRPr="00193AE4">
        <w:rPr>
          <w:rFonts w:ascii="Times New Roman" w:eastAsia="Times New Roman" w:hAnsi="Times New Roman" w:cs="Times New Roman"/>
          <w:kern w:val="0"/>
          <w:lang w:eastAsia="zh-CN"/>
          <w14:ligatures w14:val="none"/>
        </w:rPr>
        <w:t xml:space="preserve"> = Estimated proportion of the population with the attribute of interest (use 0.5 </w:t>
      </w:r>
      <w:r w:rsidR="008A499D">
        <w:rPr>
          <w:rFonts w:ascii="Times New Roman" w:eastAsia="Times New Roman" w:hAnsi="Times New Roman" w:cs="Times New Roman"/>
          <w:kern w:val="0"/>
          <w:lang w:eastAsia="zh-CN"/>
          <w14:ligatures w14:val="none"/>
        </w:rPr>
        <w:t xml:space="preserve">as it is </w:t>
      </w:r>
      <w:r w:rsidRPr="00193AE4">
        <w:rPr>
          <w:rFonts w:ascii="Times New Roman" w:eastAsia="Times New Roman" w:hAnsi="Times New Roman" w:cs="Times New Roman"/>
          <w:kern w:val="0"/>
          <w:lang w:eastAsia="zh-CN"/>
          <w14:ligatures w14:val="none"/>
        </w:rPr>
        <w:t>unknown</w:t>
      </w:r>
      <w:r w:rsidR="004B230C">
        <w:rPr>
          <w:rFonts w:ascii="Times New Roman" w:eastAsia="Times New Roman" w:hAnsi="Times New Roman" w:cs="Times New Roman"/>
          <w:kern w:val="0"/>
          <w:lang w:eastAsia="zh-CN"/>
          <w14:ligatures w14:val="none"/>
        </w:rPr>
        <w:t xml:space="preserve"> and 0.5 </w:t>
      </w:r>
      <w:r w:rsidRPr="00193AE4">
        <w:rPr>
          <w:rFonts w:ascii="Times New Roman" w:eastAsia="Times New Roman" w:hAnsi="Times New Roman" w:cs="Times New Roman"/>
          <w:kern w:val="0"/>
          <w:lang w:eastAsia="zh-CN"/>
          <w14:ligatures w14:val="none"/>
        </w:rPr>
        <w:t>provides maximum variability)</w:t>
      </w:r>
    </w:p>
    <w:p w14:paraId="78609B91" w14:textId="576713B3" w:rsidR="00466925" w:rsidRPr="008322DA" w:rsidRDefault="00193AE4" w:rsidP="008322DA">
      <w:pPr>
        <w:numPr>
          <w:ilvl w:val="0"/>
          <w:numId w:val="23"/>
        </w:numPr>
        <w:spacing w:after="0" w:line="360" w:lineRule="auto"/>
        <w:jc w:val="both"/>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b/>
          <w:bCs/>
          <w:kern w:val="0"/>
          <w:lang w:eastAsia="zh-CN"/>
          <w14:ligatures w14:val="none"/>
        </w:rPr>
        <w:t>e</w:t>
      </w:r>
      <w:r w:rsidRPr="00193AE4">
        <w:rPr>
          <w:rFonts w:ascii="Times New Roman" w:eastAsia="Times New Roman" w:hAnsi="Times New Roman" w:cs="Times New Roman"/>
          <w:kern w:val="0"/>
          <w:lang w:eastAsia="zh-CN"/>
          <w14:ligatures w14:val="none"/>
        </w:rPr>
        <w:t xml:space="preserve"> = Margin of error (e.g., 0.05 for ±5%</w:t>
      </w:r>
      <w:r w:rsidR="008A499D">
        <w:rPr>
          <w:rFonts w:ascii="Times New Roman" w:eastAsia="Times New Roman" w:hAnsi="Times New Roman" w:cs="Times New Roman"/>
          <w:kern w:val="0"/>
          <w:lang w:eastAsia="zh-CN"/>
          <w14:ligatures w14:val="none"/>
        </w:rPr>
        <w:t>)</w:t>
      </w:r>
    </w:p>
    <w:p w14:paraId="7EF7D5E7" w14:textId="25EFB788" w:rsidR="00193AE4" w:rsidRPr="00193AE4" w:rsidRDefault="00193AE4" w:rsidP="00466925">
      <w:pPr>
        <w:spacing w:after="0" w:line="360" w:lineRule="auto"/>
        <w:ind w:left="720"/>
        <w:outlineLvl w:val="2"/>
        <w:rPr>
          <w:rFonts w:ascii="Times New Roman" w:eastAsia="Times New Roman" w:hAnsi="Times New Roman" w:cs="Times New Roman"/>
          <w:b/>
          <w:bCs/>
          <w:kern w:val="0"/>
          <w:u w:val="single"/>
          <w:lang w:eastAsia="zh-CN"/>
          <w14:ligatures w14:val="none"/>
        </w:rPr>
      </w:pPr>
      <w:r w:rsidRPr="00193AE4">
        <w:rPr>
          <w:rFonts w:ascii="Times New Roman" w:eastAsia="Times New Roman" w:hAnsi="Times New Roman" w:cs="Times New Roman"/>
          <w:b/>
          <w:bCs/>
          <w:kern w:val="0"/>
          <w:u w:val="single"/>
          <w:lang w:eastAsia="zh-CN"/>
          <w14:ligatures w14:val="none"/>
        </w:rPr>
        <w:t>Finite Population Correction</w:t>
      </w:r>
    </w:p>
    <w:p w14:paraId="04D5FC80" w14:textId="77777777" w:rsidR="00193AE4" w:rsidRPr="00193AE4" w:rsidRDefault="00193AE4" w:rsidP="00466925">
      <w:pPr>
        <w:spacing w:after="0" w:line="360" w:lineRule="auto"/>
        <w:ind w:left="720"/>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kern w:val="0"/>
          <w:lang w:eastAsia="zh-CN"/>
          <w14:ligatures w14:val="none"/>
        </w:rPr>
        <w:t>For a finite population size, the following adjustment is applied:</w:t>
      </w:r>
    </w:p>
    <w:p w14:paraId="7E82C30C" w14:textId="1F266950" w:rsidR="00E1004C" w:rsidRDefault="00E1004C" w:rsidP="00466925">
      <w:pPr>
        <w:spacing w:after="0" w:line="360" w:lineRule="auto"/>
        <w:ind w:left="720"/>
        <w:outlineLvl w:val="2"/>
        <w:rPr>
          <w:rFonts w:ascii="Times New Roman" w:eastAsia="Times New Roman" w:hAnsi="Times New Roman" w:cs="Times New Roman"/>
          <w:kern w:val="0"/>
          <w:lang w:eastAsia="zh-CN"/>
          <w14:ligatures w14:val="none"/>
        </w:rPr>
      </w:pPr>
      <w:r w:rsidRPr="00E1004C">
        <w:rPr>
          <w:rFonts w:ascii="Times New Roman" w:eastAsia="Times New Roman" w:hAnsi="Times New Roman" w:cs="Times New Roman"/>
          <w:noProof/>
          <w:kern w:val="0"/>
          <w:lang w:eastAsia="zh-CN"/>
          <w14:ligatures w14:val="none"/>
        </w:rPr>
        <w:drawing>
          <wp:inline distT="0" distB="0" distL="0" distR="0" wp14:anchorId="1FA2E43A" wp14:editId="7E3C75A2">
            <wp:extent cx="1495425" cy="509804"/>
            <wp:effectExtent l="0" t="0" r="0" b="5080"/>
            <wp:docPr id="496410864" name="圖片 1" descr="一張含有 字型, 白色, 圖表,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410864" name="圖片 1" descr="一張含有 字型, 白色, 圖表, 文字 的圖片&#10;&#10;自動產生的描述"/>
                    <pic:cNvPicPr/>
                  </pic:nvPicPr>
                  <pic:blipFill>
                    <a:blip r:embed="rId17"/>
                    <a:stretch>
                      <a:fillRect/>
                    </a:stretch>
                  </pic:blipFill>
                  <pic:spPr>
                    <a:xfrm>
                      <a:off x="0" y="0"/>
                      <a:ext cx="1503189" cy="512451"/>
                    </a:xfrm>
                    <a:prstGeom prst="rect">
                      <a:avLst/>
                    </a:prstGeom>
                  </pic:spPr>
                </pic:pic>
              </a:graphicData>
            </a:graphic>
          </wp:inline>
        </w:drawing>
      </w:r>
    </w:p>
    <w:p w14:paraId="7EB44509" w14:textId="248ADE66" w:rsidR="00193AE4" w:rsidRPr="00193AE4" w:rsidRDefault="00193AE4" w:rsidP="00466925">
      <w:pPr>
        <w:spacing w:after="0" w:line="360" w:lineRule="auto"/>
        <w:ind w:left="720"/>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kern w:val="0"/>
          <w:lang w:eastAsia="zh-CN"/>
          <w14:ligatures w14:val="none"/>
        </w:rPr>
        <w:t>Where:</w:t>
      </w:r>
    </w:p>
    <w:p w14:paraId="64C9781B" w14:textId="082DF32B" w:rsidR="00193AE4" w:rsidRPr="00193AE4" w:rsidRDefault="00193AE4" w:rsidP="00466925">
      <w:pPr>
        <w:numPr>
          <w:ilvl w:val="0"/>
          <w:numId w:val="12"/>
        </w:numPr>
        <w:tabs>
          <w:tab w:val="clear" w:pos="720"/>
          <w:tab w:val="num" w:pos="1440"/>
        </w:tabs>
        <w:spacing w:after="0" w:line="360" w:lineRule="auto"/>
        <w:ind w:left="1440"/>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b/>
          <w:bCs/>
          <w:kern w:val="0"/>
          <w:lang w:eastAsia="zh-CN"/>
          <w14:ligatures w14:val="none"/>
        </w:rPr>
        <w:t>N</w:t>
      </w:r>
      <w:r w:rsidRPr="00193AE4">
        <w:rPr>
          <w:rFonts w:ascii="Times New Roman" w:eastAsia="Times New Roman" w:hAnsi="Times New Roman" w:cs="Times New Roman"/>
          <w:kern w:val="0"/>
          <w:lang w:eastAsia="zh-CN"/>
          <w14:ligatures w14:val="none"/>
        </w:rPr>
        <w:t xml:space="preserve"> = Total population size</w:t>
      </w:r>
    </w:p>
    <w:p w14:paraId="1A65E66A" w14:textId="77777777" w:rsidR="00466925" w:rsidRDefault="00466925" w:rsidP="00F36686">
      <w:pPr>
        <w:spacing w:after="0" w:line="360" w:lineRule="auto"/>
        <w:outlineLvl w:val="2"/>
        <w:rPr>
          <w:rFonts w:ascii="Times New Roman" w:eastAsia="Times New Roman" w:hAnsi="Times New Roman" w:cs="Times New Roman"/>
          <w:b/>
          <w:bCs/>
          <w:kern w:val="0"/>
          <w:lang w:eastAsia="zh-CN"/>
          <w14:ligatures w14:val="none"/>
        </w:rPr>
      </w:pPr>
    </w:p>
    <w:p w14:paraId="20119E2B" w14:textId="6D731C34" w:rsidR="00193AE4" w:rsidRPr="00193AE4" w:rsidRDefault="00193AE4" w:rsidP="00466925">
      <w:pPr>
        <w:spacing w:after="0" w:line="360" w:lineRule="auto"/>
        <w:ind w:left="720"/>
        <w:outlineLvl w:val="2"/>
        <w:rPr>
          <w:rFonts w:ascii="Times New Roman" w:eastAsia="Times New Roman" w:hAnsi="Times New Roman" w:cs="Times New Roman"/>
          <w:b/>
          <w:bCs/>
          <w:kern w:val="0"/>
          <w:u w:val="single"/>
          <w:lang w:eastAsia="zh-CN"/>
          <w14:ligatures w14:val="none"/>
        </w:rPr>
      </w:pPr>
      <w:r w:rsidRPr="00193AE4">
        <w:rPr>
          <w:rFonts w:ascii="Times New Roman" w:eastAsia="Times New Roman" w:hAnsi="Times New Roman" w:cs="Times New Roman"/>
          <w:b/>
          <w:bCs/>
          <w:kern w:val="0"/>
          <w:u w:val="single"/>
          <w:lang w:eastAsia="zh-CN"/>
          <w14:ligatures w14:val="none"/>
        </w:rPr>
        <w:t>Application to the Study</w:t>
      </w:r>
    </w:p>
    <w:p w14:paraId="5EEDA2D9" w14:textId="48797C26" w:rsidR="00193AE4" w:rsidRPr="00193AE4" w:rsidRDefault="00193AE4" w:rsidP="00466925">
      <w:pPr>
        <w:spacing w:after="0" w:line="360" w:lineRule="auto"/>
        <w:ind w:left="720"/>
        <w:jc w:val="both"/>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kern w:val="0"/>
          <w:lang w:eastAsia="zh-CN"/>
          <w14:ligatures w14:val="none"/>
        </w:rPr>
        <w:t xml:space="preserve">The estimated population size (N) for green beauty consumers in Hong Kong is approximately </w:t>
      </w:r>
      <w:r w:rsidRPr="00193AE4">
        <w:rPr>
          <w:rFonts w:ascii="Times New Roman" w:eastAsia="Times New Roman" w:hAnsi="Times New Roman" w:cs="Times New Roman"/>
          <w:b/>
          <w:bCs/>
          <w:kern w:val="0"/>
          <w:lang w:eastAsia="zh-CN"/>
          <w14:ligatures w14:val="none"/>
        </w:rPr>
        <w:t>4</w:t>
      </w:r>
      <w:r w:rsidR="00466925">
        <w:rPr>
          <w:rFonts w:ascii="Times New Roman" w:eastAsia="Times New Roman" w:hAnsi="Times New Roman" w:cs="Times New Roman"/>
          <w:b/>
          <w:bCs/>
          <w:kern w:val="0"/>
          <w:lang w:eastAsia="zh-CN"/>
          <w14:ligatures w14:val="none"/>
        </w:rPr>
        <w:t>.</w:t>
      </w:r>
      <w:r w:rsidR="00B34A51">
        <w:rPr>
          <w:rFonts w:ascii="Times New Roman" w:eastAsia="Times New Roman" w:hAnsi="Times New Roman" w:cs="Times New Roman"/>
          <w:b/>
          <w:bCs/>
          <w:kern w:val="0"/>
          <w:lang w:eastAsia="zh-CN"/>
          <w14:ligatures w14:val="none"/>
        </w:rPr>
        <w:t>02 million</w:t>
      </w:r>
      <w:r w:rsidRPr="00193AE4">
        <w:rPr>
          <w:rFonts w:ascii="Times New Roman" w:eastAsia="Times New Roman" w:hAnsi="Times New Roman" w:cs="Times New Roman"/>
          <w:kern w:val="0"/>
          <w:lang w:eastAsia="zh-CN"/>
          <w14:ligatures w14:val="none"/>
        </w:rPr>
        <w:t xml:space="preserve">, based on demographic data. Assuming a confidence level of </w:t>
      </w:r>
      <w:r w:rsidRPr="00193AE4">
        <w:rPr>
          <w:rFonts w:ascii="Times New Roman" w:eastAsia="Times New Roman" w:hAnsi="Times New Roman" w:cs="Times New Roman"/>
          <w:b/>
          <w:bCs/>
          <w:kern w:val="0"/>
          <w:lang w:eastAsia="zh-CN"/>
          <w14:ligatures w14:val="none"/>
        </w:rPr>
        <w:t>95% (Z=1.</w:t>
      </w:r>
      <w:r w:rsidR="00D166A9">
        <w:rPr>
          <w:rFonts w:ascii="Times New Roman" w:eastAsia="Times New Roman" w:hAnsi="Times New Roman" w:cs="Times New Roman"/>
          <w:b/>
          <w:bCs/>
          <w:kern w:val="0"/>
          <w:lang w:eastAsia="zh-CN"/>
          <w14:ligatures w14:val="none"/>
        </w:rPr>
        <w:t>96</w:t>
      </w:r>
      <w:r w:rsidRPr="00193AE4">
        <w:rPr>
          <w:rFonts w:ascii="Times New Roman" w:eastAsia="Times New Roman" w:hAnsi="Times New Roman" w:cs="Times New Roman"/>
          <w:b/>
          <w:bCs/>
          <w:kern w:val="0"/>
          <w:lang w:eastAsia="zh-CN"/>
          <w14:ligatures w14:val="none"/>
        </w:rPr>
        <w:t>)</w:t>
      </w:r>
      <w:r w:rsidRPr="00193AE4">
        <w:rPr>
          <w:rFonts w:ascii="Times New Roman" w:eastAsia="Times New Roman" w:hAnsi="Times New Roman" w:cs="Times New Roman"/>
          <w:kern w:val="0"/>
          <w:lang w:eastAsia="zh-CN"/>
          <w14:ligatures w14:val="none"/>
        </w:rPr>
        <w:t xml:space="preserve">, a margin of error of </w:t>
      </w:r>
      <w:r w:rsidRPr="00193AE4">
        <w:rPr>
          <w:rFonts w:ascii="Times New Roman" w:eastAsia="Times New Roman" w:hAnsi="Times New Roman" w:cs="Times New Roman"/>
          <w:b/>
          <w:bCs/>
          <w:kern w:val="0"/>
          <w:lang w:eastAsia="zh-CN"/>
          <w14:ligatures w14:val="none"/>
        </w:rPr>
        <w:t>±5% (e=0.05)</w:t>
      </w:r>
      <w:r w:rsidRPr="00193AE4">
        <w:rPr>
          <w:rFonts w:ascii="Times New Roman" w:eastAsia="Times New Roman" w:hAnsi="Times New Roman" w:cs="Times New Roman"/>
          <w:kern w:val="0"/>
          <w:lang w:eastAsia="zh-CN"/>
          <w14:ligatures w14:val="none"/>
        </w:rPr>
        <w:t xml:space="preserve">, and an estimated proportion (p) of </w:t>
      </w:r>
      <w:r w:rsidRPr="00193AE4">
        <w:rPr>
          <w:rFonts w:ascii="Times New Roman" w:eastAsia="Times New Roman" w:hAnsi="Times New Roman" w:cs="Times New Roman"/>
          <w:b/>
          <w:bCs/>
          <w:kern w:val="0"/>
          <w:lang w:eastAsia="zh-CN"/>
          <w14:ligatures w14:val="none"/>
        </w:rPr>
        <w:t>0.5</w:t>
      </w:r>
      <w:r w:rsidRPr="00193AE4">
        <w:rPr>
          <w:rFonts w:ascii="Times New Roman" w:eastAsia="Times New Roman" w:hAnsi="Times New Roman" w:cs="Times New Roman"/>
          <w:kern w:val="0"/>
          <w:lang w:eastAsia="zh-CN"/>
          <w14:ligatures w14:val="none"/>
        </w:rPr>
        <w:t xml:space="preserve"> for maximum variability:</w:t>
      </w:r>
    </w:p>
    <w:p w14:paraId="5D8D46C2" w14:textId="739C038B" w:rsidR="00193AE4" w:rsidRPr="005829EA" w:rsidRDefault="00193AE4" w:rsidP="00466925">
      <w:pPr>
        <w:numPr>
          <w:ilvl w:val="0"/>
          <w:numId w:val="13"/>
        </w:numPr>
        <w:tabs>
          <w:tab w:val="clear" w:pos="720"/>
          <w:tab w:val="num" w:pos="1440"/>
        </w:tabs>
        <w:spacing w:after="0" w:line="360" w:lineRule="auto"/>
        <w:ind w:left="1440"/>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b/>
          <w:bCs/>
          <w:kern w:val="0"/>
          <w:lang w:eastAsia="zh-CN"/>
          <w14:ligatures w14:val="none"/>
        </w:rPr>
        <w:t>Initial Sample Size (</w:t>
      </w:r>
      <w:r w:rsidRPr="00193AE4">
        <w:rPr>
          <w:rFonts w:ascii="Times New Roman" w:eastAsia="Times New Roman" w:hAnsi="Times New Roman" w:cs="Times New Roman"/>
          <w:b/>
          <w:bCs/>
          <w:i/>
          <w:iCs/>
          <w:kern w:val="0"/>
          <w:lang w:eastAsia="zh-CN"/>
          <w14:ligatures w14:val="none"/>
        </w:rPr>
        <w:t>n</w:t>
      </w:r>
      <w:r w:rsidRPr="00193AE4">
        <w:rPr>
          <w:rFonts w:ascii="Times New Roman" w:eastAsia="Times New Roman" w:hAnsi="Times New Roman" w:cs="Times New Roman"/>
          <w:b/>
          <w:bCs/>
          <w:kern w:val="0"/>
          <w:lang w:eastAsia="zh-CN"/>
          <w14:ligatures w14:val="none"/>
        </w:rPr>
        <w:t>):</w:t>
      </w:r>
    </w:p>
    <w:p w14:paraId="3E1ACA64" w14:textId="724A171E" w:rsidR="005829EA" w:rsidRPr="00193AE4" w:rsidRDefault="003A1C5A" w:rsidP="00466925">
      <w:pPr>
        <w:spacing w:after="0" w:line="360" w:lineRule="auto"/>
        <w:ind w:left="1440"/>
        <w:outlineLvl w:val="2"/>
        <w:rPr>
          <w:rFonts w:ascii="Times New Roman" w:eastAsia="Times New Roman" w:hAnsi="Times New Roman" w:cs="Times New Roman"/>
          <w:kern w:val="0"/>
          <w:lang w:eastAsia="zh-CN"/>
          <w14:ligatures w14:val="none"/>
        </w:rPr>
      </w:pPr>
      <w:r w:rsidRPr="003A1C5A">
        <w:rPr>
          <w:rFonts w:ascii="Times New Roman" w:eastAsia="Times New Roman" w:hAnsi="Times New Roman" w:cs="Times New Roman"/>
          <w:noProof/>
          <w:kern w:val="0"/>
          <w:lang w:eastAsia="zh-CN"/>
          <w14:ligatures w14:val="none"/>
        </w:rPr>
        <w:drawing>
          <wp:inline distT="0" distB="0" distL="0" distR="0" wp14:anchorId="1F65D90E" wp14:editId="4ABF3B7D">
            <wp:extent cx="3067050" cy="383381"/>
            <wp:effectExtent l="0" t="0" r="0" b="0"/>
            <wp:docPr id="184189143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891435" name=""/>
                    <pic:cNvPicPr/>
                  </pic:nvPicPr>
                  <pic:blipFill>
                    <a:blip r:embed="rId18"/>
                    <a:stretch>
                      <a:fillRect/>
                    </a:stretch>
                  </pic:blipFill>
                  <pic:spPr>
                    <a:xfrm>
                      <a:off x="0" y="0"/>
                      <a:ext cx="3101981" cy="387747"/>
                    </a:xfrm>
                    <a:prstGeom prst="rect">
                      <a:avLst/>
                    </a:prstGeom>
                  </pic:spPr>
                </pic:pic>
              </a:graphicData>
            </a:graphic>
          </wp:inline>
        </w:drawing>
      </w:r>
    </w:p>
    <w:p w14:paraId="2C96CB5E" w14:textId="44DDC58D" w:rsidR="00193AE4" w:rsidRPr="00193AE4" w:rsidRDefault="00193AE4" w:rsidP="00466925">
      <w:pPr>
        <w:spacing w:after="0" w:line="360" w:lineRule="auto"/>
        <w:ind w:left="720"/>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kern w:val="0"/>
          <w:lang w:eastAsia="zh-CN"/>
          <w14:ligatures w14:val="none"/>
        </w:rPr>
        <w:t>Approximately 38</w:t>
      </w:r>
      <w:r w:rsidR="00466925" w:rsidRPr="00466925">
        <w:rPr>
          <w:rFonts w:ascii="Times New Roman" w:eastAsia="Times New Roman" w:hAnsi="Times New Roman" w:cs="Times New Roman"/>
          <w:kern w:val="0"/>
          <w:lang w:eastAsia="zh-CN"/>
          <w14:ligatures w14:val="none"/>
        </w:rPr>
        <w:t>5</w:t>
      </w:r>
      <w:r w:rsidRPr="00193AE4">
        <w:rPr>
          <w:rFonts w:ascii="Times New Roman" w:eastAsia="Times New Roman" w:hAnsi="Times New Roman" w:cs="Times New Roman"/>
          <w:kern w:val="0"/>
          <w:lang w:eastAsia="zh-CN"/>
          <w14:ligatures w14:val="none"/>
        </w:rPr>
        <w:t xml:space="preserve"> participants are required.</w:t>
      </w:r>
    </w:p>
    <w:p w14:paraId="30049D15" w14:textId="290035FE" w:rsidR="00193AE4" w:rsidRPr="00193AE4" w:rsidRDefault="00193AE4" w:rsidP="00466925">
      <w:pPr>
        <w:numPr>
          <w:ilvl w:val="0"/>
          <w:numId w:val="14"/>
        </w:numPr>
        <w:tabs>
          <w:tab w:val="clear" w:pos="720"/>
          <w:tab w:val="num" w:pos="1440"/>
        </w:tabs>
        <w:spacing w:after="0" w:line="360" w:lineRule="auto"/>
        <w:ind w:left="1440"/>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b/>
          <w:bCs/>
          <w:kern w:val="0"/>
          <w:lang w:eastAsia="zh-CN"/>
          <w14:ligatures w14:val="none"/>
        </w:rPr>
        <w:t>Adjusted Sample Size (</w:t>
      </w:r>
      <w:proofErr w:type="spellStart"/>
      <w:r w:rsidRPr="00193AE4">
        <w:rPr>
          <w:rFonts w:ascii="Times New Roman" w:eastAsia="Times New Roman" w:hAnsi="Times New Roman" w:cs="Times New Roman"/>
          <w:b/>
          <w:bCs/>
          <w:i/>
          <w:iCs/>
          <w:kern w:val="0"/>
          <w:lang w:eastAsia="zh-CN"/>
          <w14:ligatures w14:val="none"/>
        </w:rPr>
        <w:t>n</w:t>
      </w:r>
      <w:r w:rsidRPr="00193AE4">
        <w:rPr>
          <w:rFonts w:ascii="Times New Roman" w:eastAsia="Times New Roman" w:hAnsi="Times New Roman" w:cs="Times New Roman"/>
          <w:b/>
          <w:bCs/>
          <w:kern w:val="0"/>
          <w:vertAlign w:val="subscript"/>
          <w:lang w:eastAsia="zh-CN"/>
          <w14:ligatures w14:val="none"/>
        </w:rPr>
        <w:t>adjusted</w:t>
      </w:r>
      <w:proofErr w:type="spellEnd"/>
      <w:r w:rsidR="00BB47ED">
        <w:rPr>
          <w:rFonts w:ascii="Times New Roman" w:eastAsia="Times New Roman" w:hAnsi="Times New Roman" w:cs="Times New Roman"/>
          <w:b/>
          <w:bCs/>
          <w:kern w:val="0"/>
          <w:lang w:eastAsia="zh-CN"/>
          <w14:ligatures w14:val="none"/>
        </w:rPr>
        <w:t>)</w:t>
      </w:r>
    </w:p>
    <w:p w14:paraId="2AB75ECD" w14:textId="04F813B6" w:rsidR="00CE0303" w:rsidRDefault="00466925" w:rsidP="00466925">
      <w:pPr>
        <w:spacing w:after="0" w:line="360" w:lineRule="auto"/>
        <w:ind w:left="1440"/>
        <w:outlineLvl w:val="2"/>
        <w:rPr>
          <w:rFonts w:ascii="Times New Roman" w:eastAsia="Times New Roman" w:hAnsi="Times New Roman" w:cs="Times New Roman"/>
          <w:kern w:val="0"/>
          <w:lang w:eastAsia="zh-CN"/>
          <w14:ligatures w14:val="none"/>
        </w:rPr>
      </w:pPr>
      <w:r w:rsidRPr="00466925">
        <w:rPr>
          <w:rFonts w:ascii="Times New Roman" w:eastAsia="Times New Roman" w:hAnsi="Times New Roman" w:cs="Times New Roman"/>
          <w:noProof/>
          <w:kern w:val="0"/>
          <w:lang w:eastAsia="zh-CN"/>
          <w14:ligatures w14:val="none"/>
        </w:rPr>
        <w:drawing>
          <wp:inline distT="0" distB="0" distL="0" distR="0" wp14:anchorId="3C18CF83" wp14:editId="409693BC">
            <wp:extent cx="1727860" cy="360249"/>
            <wp:effectExtent l="0" t="0" r="5715" b="1905"/>
            <wp:docPr id="208951192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11926" name=""/>
                    <pic:cNvPicPr/>
                  </pic:nvPicPr>
                  <pic:blipFill>
                    <a:blip r:embed="rId19"/>
                    <a:stretch>
                      <a:fillRect/>
                    </a:stretch>
                  </pic:blipFill>
                  <pic:spPr>
                    <a:xfrm>
                      <a:off x="0" y="0"/>
                      <a:ext cx="1772380" cy="369531"/>
                    </a:xfrm>
                    <a:prstGeom prst="rect">
                      <a:avLst/>
                    </a:prstGeom>
                  </pic:spPr>
                </pic:pic>
              </a:graphicData>
            </a:graphic>
          </wp:inline>
        </w:drawing>
      </w:r>
    </w:p>
    <w:p w14:paraId="0AB8DEA7" w14:textId="432CDA16" w:rsidR="00193AE4" w:rsidRPr="00193AE4" w:rsidRDefault="00193AE4" w:rsidP="00CE0303">
      <w:pPr>
        <w:spacing w:after="0" w:line="360" w:lineRule="auto"/>
        <w:jc w:val="both"/>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kern w:val="0"/>
          <w:lang w:eastAsia="zh-CN"/>
          <w14:ligatures w14:val="none"/>
        </w:rPr>
        <w:t>Given the large population size, the adjusted sample size remains close to the initial calculation.</w:t>
      </w:r>
    </w:p>
    <w:p w14:paraId="76B765C8" w14:textId="77777777" w:rsidR="00466925" w:rsidRDefault="00466925" w:rsidP="00193AE4">
      <w:pPr>
        <w:spacing w:after="0" w:line="360" w:lineRule="auto"/>
        <w:outlineLvl w:val="2"/>
        <w:rPr>
          <w:rFonts w:ascii="Times New Roman" w:eastAsia="Times New Roman" w:hAnsi="Times New Roman" w:cs="Times New Roman"/>
          <w:b/>
          <w:bCs/>
          <w:kern w:val="0"/>
          <w:lang w:eastAsia="zh-CN"/>
          <w14:ligatures w14:val="none"/>
        </w:rPr>
      </w:pPr>
    </w:p>
    <w:p w14:paraId="71426E14" w14:textId="747CE703" w:rsidR="00193AE4" w:rsidRPr="00193AE4" w:rsidRDefault="00193AE4" w:rsidP="00466925">
      <w:pPr>
        <w:spacing w:after="0" w:line="360" w:lineRule="auto"/>
        <w:jc w:val="both"/>
        <w:outlineLvl w:val="2"/>
        <w:rPr>
          <w:rFonts w:ascii="Times New Roman" w:eastAsia="Times New Roman" w:hAnsi="Times New Roman" w:cs="Times New Roman"/>
          <w:b/>
          <w:bCs/>
          <w:kern w:val="0"/>
          <w:lang w:eastAsia="zh-CN"/>
          <w14:ligatures w14:val="none"/>
        </w:rPr>
      </w:pPr>
      <w:r w:rsidRPr="00193AE4">
        <w:rPr>
          <w:rFonts w:ascii="Times New Roman" w:eastAsia="Times New Roman" w:hAnsi="Times New Roman" w:cs="Times New Roman"/>
          <w:b/>
          <w:bCs/>
          <w:kern w:val="0"/>
          <w:lang w:eastAsia="zh-CN"/>
          <w14:ligatures w14:val="none"/>
        </w:rPr>
        <w:t>Conclusion</w:t>
      </w:r>
    </w:p>
    <w:p w14:paraId="34BF659B" w14:textId="3AF569B7" w:rsidR="00193AE4" w:rsidRDefault="00193AE4" w:rsidP="00F36686">
      <w:pPr>
        <w:spacing w:after="0" w:line="360" w:lineRule="auto"/>
        <w:jc w:val="both"/>
        <w:outlineLvl w:val="2"/>
        <w:rPr>
          <w:rFonts w:ascii="Times New Roman" w:eastAsia="Times New Roman" w:hAnsi="Times New Roman" w:cs="Times New Roman"/>
          <w:kern w:val="0"/>
          <w:lang w:eastAsia="zh-CN"/>
          <w14:ligatures w14:val="none"/>
        </w:rPr>
      </w:pPr>
      <w:r w:rsidRPr="00193AE4">
        <w:rPr>
          <w:rFonts w:ascii="Times New Roman" w:eastAsia="Times New Roman" w:hAnsi="Times New Roman" w:cs="Times New Roman"/>
          <w:kern w:val="0"/>
          <w:lang w:eastAsia="zh-CN"/>
          <w14:ligatures w14:val="none"/>
        </w:rPr>
        <w:t xml:space="preserve">A target sample size of </w:t>
      </w:r>
      <w:r w:rsidRPr="00193AE4">
        <w:rPr>
          <w:rFonts w:ascii="Times New Roman" w:eastAsia="Times New Roman" w:hAnsi="Times New Roman" w:cs="Times New Roman"/>
          <w:b/>
          <w:bCs/>
          <w:kern w:val="0"/>
          <w:lang w:eastAsia="zh-CN"/>
          <w14:ligatures w14:val="none"/>
        </w:rPr>
        <w:t>38</w:t>
      </w:r>
      <w:r w:rsidR="00A63BF5" w:rsidRPr="00466925">
        <w:rPr>
          <w:rFonts w:ascii="Times New Roman" w:eastAsia="Times New Roman" w:hAnsi="Times New Roman" w:cs="Times New Roman"/>
          <w:b/>
          <w:bCs/>
          <w:kern w:val="0"/>
          <w:lang w:eastAsia="zh-CN"/>
          <w14:ligatures w14:val="none"/>
        </w:rPr>
        <w:t xml:space="preserve">5 </w:t>
      </w:r>
      <w:r w:rsidRPr="00193AE4">
        <w:rPr>
          <w:rFonts w:ascii="Times New Roman" w:eastAsia="Times New Roman" w:hAnsi="Times New Roman" w:cs="Times New Roman"/>
          <w:b/>
          <w:bCs/>
          <w:kern w:val="0"/>
          <w:lang w:eastAsia="zh-CN"/>
          <w14:ligatures w14:val="none"/>
        </w:rPr>
        <w:t>participants</w:t>
      </w:r>
      <w:r w:rsidRPr="00193AE4">
        <w:rPr>
          <w:rFonts w:ascii="Times New Roman" w:eastAsia="Times New Roman" w:hAnsi="Times New Roman" w:cs="Times New Roman"/>
          <w:kern w:val="0"/>
          <w:lang w:eastAsia="zh-CN"/>
          <w14:ligatures w14:val="none"/>
        </w:rPr>
        <w:t xml:space="preserve"> is deemed sufficient to ensure a representative and reliable dataset for this study, adhering to the desired confidence level and margin of error. This ensures the generalizability of findings to the broader green beauty consumer population in Hong Kong.</w:t>
      </w:r>
    </w:p>
    <w:p w14:paraId="436159D0" w14:textId="77777777" w:rsidR="00F36686" w:rsidRPr="00326002" w:rsidRDefault="00F36686" w:rsidP="00F36686">
      <w:pPr>
        <w:spacing w:after="0" w:line="360" w:lineRule="auto"/>
        <w:jc w:val="both"/>
        <w:outlineLvl w:val="2"/>
        <w:rPr>
          <w:rFonts w:ascii="Times New Roman" w:eastAsia="Times New Roman" w:hAnsi="Times New Roman" w:cs="Times New Roman"/>
          <w:kern w:val="0"/>
          <w:lang w:eastAsia="zh-CN"/>
          <w14:ligatures w14:val="none"/>
        </w:rPr>
      </w:pPr>
    </w:p>
    <w:p w14:paraId="6F44BFBA" w14:textId="2231D1CB" w:rsidR="00AA3790" w:rsidRPr="00AA3790" w:rsidRDefault="00AA3790" w:rsidP="00466925">
      <w:pPr>
        <w:spacing w:after="0" w:line="360" w:lineRule="auto"/>
        <w:outlineLvl w:val="2"/>
        <w:rPr>
          <w:rFonts w:ascii="Times New Roman" w:eastAsia="Times New Roman" w:hAnsi="Times New Roman" w:cs="Times New Roman"/>
          <w:b/>
          <w:bCs/>
          <w:kern w:val="0"/>
          <w:lang w:eastAsia="zh-CN"/>
          <w14:ligatures w14:val="none"/>
        </w:rPr>
      </w:pPr>
      <w:r w:rsidRPr="00AA3790">
        <w:rPr>
          <w:rFonts w:ascii="Times New Roman" w:eastAsia="Times New Roman" w:hAnsi="Times New Roman" w:cs="Times New Roman"/>
          <w:b/>
          <w:bCs/>
          <w:kern w:val="0"/>
          <w:lang w:eastAsia="zh-CN"/>
          <w14:ligatures w14:val="none"/>
        </w:rPr>
        <w:t>3.7 Data Analysis Techniques</w:t>
      </w:r>
    </w:p>
    <w:p w14:paraId="5870EB56" w14:textId="6299A95B" w:rsidR="000C323E" w:rsidRPr="000C323E" w:rsidRDefault="000C323E" w:rsidP="00466925">
      <w:pPr>
        <w:spacing w:after="0" w:line="360" w:lineRule="auto"/>
        <w:outlineLvl w:val="2"/>
        <w:rPr>
          <w:rFonts w:ascii="Times New Roman" w:eastAsia="Times New Roman" w:hAnsi="Times New Roman" w:cs="Times New Roman"/>
          <w:kern w:val="0"/>
          <w:lang w:eastAsia="zh-CN"/>
          <w14:ligatures w14:val="none"/>
        </w:rPr>
      </w:pPr>
      <w:r w:rsidRPr="00466925">
        <w:rPr>
          <w:rFonts w:ascii="Times New Roman" w:eastAsia="Times New Roman" w:hAnsi="Times New Roman" w:cs="Times New Roman"/>
          <w:kern w:val="0"/>
          <w:lang w:eastAsia="zh-CN"/>
          <w14:ligatures w14:val="none"/>
        </w:rPr>
        <w:t xml:space="preserve">The data collected in this study is </w:t>
      </w:r>
      <w:r w:rsidR="00AA6660" w:rsidRPr="00466925">
        <w:rPr>
          <w:rFonts w:ascii="Times New Roman" w:eastAsia="Times New Roman" w:hAnsi="Times New Roman" w:cs="Times New Roman"/>
          <w:kern w:val="0"/>
          <w:lang w:eastAsia="zh-CN"/>
          <w14:ligatures w14:val="none"/>
        </w:rPr>
        <w:t>analysed</w:t>
      </w:r>
      <w:r w:rsidRPr="00466925">
        <w:rPr>
          <w:rFonts w:ascii="Times New Roman" w:eastAsia="Times New Roman" w:hAnsi="Times New Roman" w:cs="Times New Roman"/>
          <w:kern w:val="0"/>
          <w:lang w:eastAsia="zh-CN"/>
          <w14:ligatures w14:val="none"/>
        </w:rPr>
        <w:t xml:space="preserve"> using SPSS </w:t>
      </w:r>
      <w:r w:rsidR="006E3A89" w:rsidRPr="00466925">
        <w:rPr>
          <w:rFonts w:ascii="Times New Roman" w:eastAsia="Times New Roman" w:hAnsi="Times New Roman" w:cs="Times New Roman"/>
          <w:kern w:val="0"/>
          <w:lang w:eastAsia="zh-CN"/>
          <w14:ligatures w14:val="none"/>
        </w:rPr>
        <w:t xml:space="preserve">version 29 </w:t>
      </w:r>
      <w:r w:rsidRPr="00466925">
        <w:rPr>
          <w:rFonts w:ascii="Times New Roman" w:eastAsia="Times New Roman" w:hAnsi="Times New Roman" w:cs="Times New Roman"/>
          <w:kern w:val="0"/>
          <w:lang w:eastAsia="zh-CN"/>
          <w14:ligatures w14:val="none"/>
        </w:rPr>
        <w:t>(Statistical Package for the Social Sciences), a robust software widely used for statistical analysis in social science research. For the quantitative data, SPSS is employed to</w:t>
      </w:r>
      <w:r w:rsidRPr="000C323E">
        <w:rPr>
          <w:rFonts w:ascii="Times New Roman" w:eastAsia="Times New Roman" w:hAnsi="Times New Roman" w:cs="Times New Roman"/>
          <w:kern w:val="0"/>
          <w:lang w:eastAsia="zh-CN"/>
          <w14:ligatures w14:val="none"/>
        </w:rPr>
        <w:t xml:space="preserve"> perform descriptive statistics, reliability analysis, and inferential statistical tests. Key techniques include:</w:t>
      </w:r>
    </w:p>
    <w:p w14:paraId="6C6D9775" w14:textId="7847459D" w:rsidR="000C323E" w:rsidRPr="000C323E" w:rsidRDefault="000C323E" w:rsidP="000C323E">
      <w:pPr>
        <w:pStyle w:val="a9"/>
        <w:numPr>
          <w:ilvl w:val="0"/>
          <w:numId w:val="16"/>
        </w:numPr>
        <w:spacing w:after="0" w:line="360" w:lineRule="auto"/>
        <w:outlineLvl w:val="2"/>
        <w:rPr>
          <w:rFonts w:ascii="Times New Roman" w:eastAsia="Times New Roman" w:hAnsi="Times New Roman" w:cs="Times New Roman"/>
          <w:kern w:val="0"/>
          <w:lang w:eastAsia="zh-CN"/>
          <w14:ligatures w14:val="none"/>
        </w:rPr>
      </w:pPr>
      <w:r w:rsidRPr="000C323E">
        <w:rPr>
          <w:rFonts w:ascii="Times New Roman" w:eastAsia="Times New Roman" w:hAnsi="Times New Roman" w:cs="Times New Roman"/>
          <w:kern w:val="0"/>
          <w:lang w:eastAsia="zh-CN"/>
          <w14:ligatures w14:val="none"/>
        </w:rPr>
        <w:t>Descriptive Analysis: Summarizing the demographic characteristics of the respondents and the distribution of key variables.</w:t>
      </w:r>
    </w:p>
    <w:p w14:paraId="2E8344B2" w14:textId="08470A95" w:rsidR="000C323E" w:rsidRPr="000C323E" w:rsidRDefault="000C323E" w:rsidP="000C323E">
      <w:pPr>
        <w:pStyle w:val="a9"/>
        <w:numPr>
          <w:ilvl w:val="0"/>
          <w:numId w:val="16"/>
        </w:numPr>
        <w:spacing w:after="0" w:line="360" w:lineRule="auto"/>
        <w:outlineLvl w:val="2"/>
        <w:rPr>
          <w:rFonts w:ascii="Times New Roman" w:eastAsia="Times New Roman" w:hAnsi="Times New Roman" w:cs="Times New Roman"/>
          <w:kern w:val="0"/>
          <w:lang w:eastAsia="zh-CN"/>
          <w14:ligatures w14:val="none"/>
        </w:rPr>
      </w:pPr>
      <w:r w:rsidRPr="000C323E">
        <w:rPr>
          <w:rFonts w:ascii="Times New Roman" w:eastAsia="Times New Roman" w:hAnsi="Times New Roman" w:cs="Times New Roman"/>
          <w:kern w:val="0"/>
          <w:lang w:eastAsia="zh-CN"/>
          <w14:ligatures w14:val="none"/>
        </w:rPr>
        <w:t>Reliability Analysis: Evaluating the internal consistency of the questionnaire items using Cronbach's alpha.</w:t>
      </w:r>
    </w:p>
    <w:p w14:paraId="7E45B3D2" w14:textId="665CDF58" w:rsidR="000C323E" w:rsidRPr="000C323E" w:rsidRDefault="000C323E" w:rsidP="000C323E">
      <w:pPr>
        <w:pStyle w:val="a9"/>
        <w:numPr>
          <w:ilvl w:val="0"/>
          <w:numId w:val="16"/>
        </w:numPr>
        <w:spacing w:after="0" w:line="360" w:lineRule="auto"/>
        <w:outlineLvl w:val="2"/>
        <w:rPr>
          <w:rFonts w:ascii="Times New Roman" w:eastAsia="Times New Roman" w:hAnsi="Times New Roman" w:cs="Times New Roman"/>
          <w:kern w:val="0"/>
          <w:lang w:eastAsia="zh-CN"/>
          <w14:ligatures w14:val="none"/>
        </w:rPr>
      </w:pPr>
      <w:r w:rsidRPr="000C323E">
        <w:rPr>
          <w:rFonts w:ascii="Times New Roman" w:eastAsia="Times New Roman" w:hAnsi="Times New Roman" w:cs="Times New Roman"/>
          <w:kern w:val="0"/>
          <w:lang w:eastAsia="zh-CN"/>
          <w14:ligatures w14:val="none"/>
        </w:rPr>
        <w:t>Correlation Analysis: Examining relationships between variables such as attitude, subjective norms, and perceived behavioural control.</w:t>
      </w:r>
    </w:p>
    <w:p w14:paraId="38FDED48" w14:textId="5E08E3D6" w:rsidR="000C323E" w:rsidRPr="000C323E" w:rsidRDefault="000C323E" w:rsidP="000C323E">
      <w:pPr>
        <w:pStyle w:val="a9"/>
        <w:numPr>
          <w:ilvl w:val="0"/>
          <w:numId w:val="16"/>
        </w:numPr>
        <w:spacing w:after="0" w:line="360" w:lineRule="auto"/>
        <w:outlineLvl w:val="2"/>
        <w:rPr>
          <w:rFonts w:ascii="Times New Roman" w:eastAsia="Times New Roman" w:hAnsi="Times New Roman" w:cs="Times New Roman"/>
          <w:kern w:val="0"/>
          <w:lang w:eastAsia="zh-CN"/>
          <w14:ligatures w14:val="none"/>
        </w:rPr>
      </w:pPr>
      <w:r w:rsidRPr="000C323E">
        <w:rPr>
          <w:rFonts w:ascii="Times New Roman" w:eastAsia="Times New Roman" w:hAnsi="Times New Roman" w:cs="Times New Roman"/>
          <w:kern w:val="0"/>
          <w:lang w:eastAsia="zh-CN"/>
          <w14:ligatures w14:val="none"/>
        </w:rPr>
        <w:t>Independent T-Test: Comparing means between two groups (e.g., demographic subgroups) to identify significant differences in variables such as purchase intention or behaviour.</w:t>
      </w:r>
    </w:p>
    <w:p w14:paraId="7FC36F43" w14:textId="47569208" w:rsidR="000C323E" w:rsidRPr="00466925" w:rsidRDefault="006E3A89" w:rsidP="000C323E">
      <w:pPr>
        <w:pStyle w:val="a9"/>
        <w:numPr>
          <w:ilvl w:val="0"/>
          <w:numId w:val="16"/>
        </w:numPr>
        <w:spacing w:after="0" w:line="360" w:lineRule="auto"/>
        <w:outlineLvl w:val="2"/>
        <w:rPr>
          <w:rFonts w:ascii="Times New Roman" w:eastAsia="Times New Roman" w:hAnsi="Times New Roman" w:cs="Times New Roman"/>
          <w:kern w:val="0"/>
          <w:lang w:eastAsia="zh-CN"/>
          <w14:ligatures w14:val="none"/>
        </w:rPr>
      </w:pPr>
      <w:r w:rsidRPr="008322DA">
        <w:rPr>
          <w:rFonts w:ascii="Times New Roman" w:eastAsia="Times New Roman" w:hAnsi="Times New Roman" w:cs="Times New Roman"/>
          <w:kern w:val="0"/>
          <w:lang w:eastAsia="zh-CN"/>
          <w14:ligatures w14:val="none"/>
        </w:rPr>
        <w:t xml:space="preserve">One-way </w:t>
      </w:r>
      <w:r w:rsidR="000C323E" w:rsidRPr="008322DA">
        <w:rPr>
          <w:rFonts w:ascii="Times New Roman" w:eastAsia="Times New Roman" w:hAnsi="Times New Roman" w:cs="Times New Roman"/>
          <w:kern w:val="0"/>
          <w:lang w:eastAsia="zh-CN"/>
          <w14:ligatures w14:val="none"/>
        </w:rPr>
        <w:t>ANOVA</w:t>
      </w:r>
      <w:r w:rsidR="000C323E" w:rsidRPr="000C323E">
        <w:rPr>
          <w:rFonts w:ascii="Times New Roman" w:eastAsia="Times New Roman" w:hAnsi="Times New Roman" w:cs="Times New Roman"/>
          <w:kern w:val="0"/>
          <w:lang w:eastAsia="zh-CN"/>
          <w14:ligatures w14:val="none"/>
        </w:rPr>
        <w:t xml:space="preserve"> (Analysis of Variance): Testing differences among three or more groups (e.g., income levels or age groups) to explore variations in key constructs like purchase intention.</w:t>
      </w:r>
    </w:p>
    <w:p w14:paraId="17F6F737" w14:textId="3D1E9F15" w:rsidR="000C323E" w:rsidRDefault="000C323E" w:rsidP="000C323E">
      <w:pPr>
        <w:pStyle w:val="a9"/>
        <w:numPr>
          <w:ilvl w:val="0"/>
          <w:numId w:val="16"/>
        </w:numPr>
        <w:spacing w:after="0" w:line="360" w:lineRule="auto"/>
        <w:outlineLvl w:val="2"/>
        <w:rPr>
          <w:rFonts w:ascii="Times New Roman" w:eastAsia="Times New Roman" w:hAnsi="Times New Roman" w:cs="Times New Roman"/>
          <w:b/>
          <w:bCs/>
          <w:kern w:val="0"/>
          <w:lang w:eastAsia="zh-CN"/>
          <w14:ligatures w14:val="none"/>
        </w:rPr>
      </w:pPr>
      <w:r w:rsidRPr="000C323E">
        <w:rPr>
          <w:rFonts w:ascii="Times New Roman" w:eastAsia="Times New Roman" w:hAnsi="Times New Roman" w:cs="Times New Roman"/>
          <w:kern w:val="0"/>
          <w:lang w:eastAsia="zh-CN"/>
          <w14:ligatures w14:val="none"/>
        </w:rPr>
        <w:t xml:space="preserve">Regression Analysis: Testing the hypotheses by exploring the impact of independent variables (e.g., environmental concern, perceived value) on the dependent variables (e.g., purchase intention and </w:t>
      </w:r>
      <w:r w:rsidR="00466925" w:rsidRPr="000C323E">
        <w:rPr>
          <w:rFonts w:ascii="Times New Roman" w:eastAsia="Times New Roman" w:hAnsi="Times New Roman" w:cs="Times New Roman"/>
          <w:kern w:val="0"/>
          <w:lang w:eastAsia="zh-CN"/>
          <w14:ligatures w14:val="none"/>
        </w:rPr>
        <w:t>behaviour</w:t>
      </w:r>
      <w:r w:rsidRPr="000C323E">
        <w:rPr>
          <w:rFonts w:ascii="Times New Roman" w:eastAsia="Times New Roman" w:hAnsi="Times New Roman" w:cs="Times New Roman"/>
          <w:kern w:val="0"/>
          <w:lang w:eastAsia="zh-CN"/>
          <w14:ligatures w14:val="none"/>
        </w:rPr>
        <w:t>).</w:t>
      </w:r>
      <w:r w:rsidRPr="000C323E">
        <w:rPr>
          <w:rFonts w:ascii="Times New Roman" w:eastAsia="Times New Roman" w:hAnsi="Times New Roman" w:cs="Times New Roman"/>
          <w:b/>
          <w:bCs/>
          <w:kern w:val="0"/>
          <w:lang w:eastAsia="zh-CN"/>
          <w14:ligatures w14:val="none"/>
        </w:rPr>
        <w:t xml:space="preserve"> </w:t>
      </w:r>
    </w:p>
    <w:p w14:paraId="0D1B7EEE" w14:textId="77777777" w:rsidR="00466925" w:rsidRPr="000C323E" w:rsidRDefault="00466925" w:rsidP="008322DA">
      <w:pPr>
        <w:pStyle w:val="a9"/>
        <w:spacing w:after="0" w:line="360" w:lineRule="auto"/>
        <w:outlineLvl w:val="2"/>
        <w:rPr>
          <w:rFonts w:ascii="Times New Roman" w:eastAsia="Times New Roman" w:hAnsi="Times New Roman" w:cs="Times New Roman"/>
          <w:b/>
          <w:bCs/>
          <w:kern w:val="0"/>
          <w:lang w:eastAsia="zh-CN"/>
          <w14:ligatures w14:val="none"/>
        </w:rPr>
      </w:pPr>
    </w:p>
    <w:p w14:paraId="245A8E4F" w14:textId="1D210CDB" w:rsidR="00AA3790" w:rsidRPr="00AA3790" w:rsidRDefault="00AA3790" w:rsidP="008322DA">
      <w:pPr>
        <w:spacing w:after="0" w:line="360" w:lineRule="auto"/>
        <w:outlineLvl w:val="2"/>
        <w:rPr>
          <w:rFonts w:ascii="Times New Roman" w:eastAsia="Times New Roman" w:hAnsi="Times New Roman" w:cs="Times New Roman"/>
          <w:b/>
          <w:bCs/>
          <w:kern w:val="0"/>
          <w:lang w:eastAsia="zh-CN"/>
          <w14:ligatures w14:val="none"/>
        </w:rPr>
      </w:pPr>
      <w:r w:rsidRPr="00AA3790">
        <w:rPr>
          <w:rFonts w:ascii="Times New Roman" w:eastAsia="Times New Roman" w:hAnsi="Times New Roman" w:cs="Times New Roman"/>
          <w:b/>
          <w:bCs/>
          <w:kern w:val="0"/>
          <w:lang w:eastAsia="zh-CN"/>
          <w14:ligatures w14:val="none"/>
        </w:rPr>
        <w:t>3.8 Research Method Limitations</w:t>
      </w:r>
    </w:p>
    <w:p w14:paraId="110039C3" w14:textId="77777777" w:rsidR="008322DA" w:rsidRDefault="00CB6629" w:rsidP="008322DA">
      <w:pPr>
        <w:spacing w:after="0" w:line="360" w:lineRule="auto"/>
        <w:jc w:val="both"/>
        <w:outlineLvl w:val="2"/>
        <w:rPr>
          <w:rFonts w:ascii="Times New Roman" w:eastAsia="Times New Roman" w:hAnsi="Times New Roman" w:cs="Times New Roman"/>
          <w:kern w:val="0"/>
          <w:lang w:eastAsia="zh-CN"/>
          <w14:ligatures w14:val="none"/>
        </w:rPr>
      </w:pPr>
      <w:r w:rsidRPr="00CB6629">
        <w:rPr>
          <w:rFonts w:ascii="Times New Roman" w:eastAsia="Times New Roman" w:hAnsi="Times New Roman" w:cs="Times New Roman"/>
          <w:kern w:val="0"/>
          <w:lang w:eastAsia="zh-CN"/>
          <w14:ligatures w14:val="none"/>
        </w:rPr>
        <w:t xml:space="preserve">While this research employs a robust methodology, several limitations warrant acknowledgment. First, the reliance on self-reported data through questionnaires may introduce social desirability bias, potentially leading respondents to overstate their environmental concerns and green purchasing </w:t>
      </w:r>
      <w:r w:rsidR="00A0391E" w:rsidRPr="00CB6629">
        <w:rPr>
          <w:rFonts w:ascii="Times New Roman" w:eastAsia="Times New Roman" w:hAnsi="Times New Roman" w:cs="Times New Roman"/>
          <w:kern w:val="0"/>
          <w:lang w:eastAsia="zh-CN"/>
          <w14:ligatures w14:val="none"/>
        </w:rPr>
        <w:t>behaviours</w:t>
      </w:r>
      <w:r w:rsidRPr="00CB6629">
        <w:rPr>
          <w:rFonts w:ascii="Times New Roman" w:eastAsia="Times New Roman" w:hAnsi="Times New Roman" w:cs="Times New Roman"/>
          <w:kern w:val="0"/>
          <w:lang w:eastAsia="zh-CN"/>
          <w14:ligatures w14:val="none"/>
        </w:rPr>
        <w:t xml:space="preserve"> (</w:t>
      </w:r>
      <w:proofErr w:type="spellStart"/>
      <w:r w:rsidR="003D016E" w:rsidRPr="00D73484">
        <w:rPr>
          <w:rFonts w:ascii="Times New Roman" w:eastAsia="Times New Roman" w:hAnsi="Times New Roman" w:cs="Times New Roman"/>
          <w:kern w:val="0"/>
          <w:lang w:eastAsia="zh-CN"/>
          <w14:ligatures w14:val="none"/>
        </w:rPr>
        <w:t>Milfont</w:t>
      </w:r>
      <w:proofErr w:type="spellEnd"/>
      <w:r w:rsidR="003D016E" w:rsidRPr="00D73484">
        <w:rPr>
          <w:rFonts w:ascii="Times New Roman" w:eastAsia="Times New Roman" w:hAnsi="Times New Roman" w:cs="Times New Roman"/>
          <w:kern w:val="0"/>
          <w:lang w:eastAsia="zh-CN"/>
          <w14:ligatures w14:val="none"/>
        </w:rPr>
        <w:t>, 2009</w:t>
      </w:r>
      <w:r w:rsidRPr="00CB6629">
        <w:rPr>
          <w:rFonts w:ascii="Times New Roman" w:eastAsia="Times New Roman" w:hAnsi="Times New Roman" w:cs="Times New Roman"/>
          <w:kern w:val="0"/>
          <w:lang w:eastAsia="zh-CN"/>
          <w14:ligatures w14:val="none"/>
        </w:rPr>
        <w:t>). Second, the use of non-probability sampling through convenience and snowball methods may limit the generalizability of findings to the broader Hong Kong population</w:t>
      </w:r>
      <w:r w:rsidR="00C278FF">
        <w:rPr>
          <w:rFonts w:ascii="Times New Roman" w:eastAsia="Times New Roman" w:hAnsi="Times New Roman" w:cs="Times New Roman"/>
          <w:kern w:val="0"/>
          <w:lang w:eastAsia="zh-CN"/>
          <w14:ligatures w14:val="none"/>
        </w:rPr>
        <w:t xml:space="preserve"> (</w:t>
      </w:r>
      <w:r w:rsidR="00C278FF" w:rsidRPr="00C278FF">
        <w:rPr>
          <w:rFonts w:ascii="Times New Roman" w:eastAsia="Times New Roman" w:hAnsi="Times New Roman" w:cs="Times New Roman"/>
          <w:kern w:val="0"/>
          <w:lang w:eastAsia="zh-CN"/>
          <w14:ligatures w14:val="none"/>
        </w:rPr>
        <w:t xml:space="preserve">Ahmed, </w:t>
      </w:r>
      <w:r w:rsidR="00C278FF">
        <w:rPr>
          <w:rFonts w:ascii="Times New Roman" w:eastAsia="Times New Roman" w:hAnsi="Times New Roman" w:cs="Times New Roman"/>
          <w:kern w:val="0"/>
          <w:lang w:eastAsia="zh-CN"/>
          <w14:ligatures w14:val="none"/>
        </w:rPr>
        <w:t>2</w:t>
      </w:r>
      <w:r w:rsidR="00C278FF" w:rsidRPr="00C278FF">
        <w:rPr>
          <w:rFonts w:ascii="Times New Roman" w:eastAsia="Times New Roman" w:hAnsi="Times New Roman" w:cs="Times New Roman"/>
          <w:kern w:val="0"/>
          <w:lang w:eastAsia="zh-CN"/>
          <w14:ligatures w14:val="none"/>
        </w:rPr>
        <w:t>024)</w:t>
      </w:r>
      <w:r w:rsidRPr="00CB6629">
        <w:rPr>
          <w:rFonts w:ascii="Times New Roman" w:eastAsia="Times New Roman" w:hAnsi="Times New Roman" w:cs="Times New Roman"/>
          <w:kern w:val="0"/>
          <w:lang w:eastAsia="zh-CN"/>
          <w14:ligatures w14:val="none"/>
        </w:rPr>
        <w:t xml:space="preserve">. Third, the cross-sectional nature of the study captures attitudes and </w:t>
      </w:r>
      <w:r w:rsidR="00C278FF" w:rsidRPr="00CB6629">
        <w:rPr>
          <w:rFonts w:ascii="Times New Roman" w:eastAsia="Times New Roman" w:hAnsi="Times New Roman" w:cs="Times New Roman"/>
          <w:kern w:val="0"/>
          <w:lang w:eastAsia="zh-CN"/>
          <w14:ligatures w14:val="none"/>
        </w:rPr>
        <w:t>behaviours</w:t>
      </w:r>
      <w:r w:rsidRPr="00CB6629">
        <w:rPr>
          <w:rFonts w:ascii="Times New Roman" w:eastAsia="Times New Roman" w:hAnsi="Times New Roman" w:cs="Times New Roman"/>
          <w:kern w:val="0"/>
          <w:lang w:eastAsia="zh-CN"/>
          <w14:ligatures w14:val="none"/>
        </w:rPr>
        <w:t xml:space="preserve"> at a single point in time, potentially missing temporal variations in consumer </w:t>
      </w:r>
      <w:r w:rsidR="00D53584" w:rsidRPr="00CB6629">
        <w:rPr>
          <w:rFonts w:ascii="Times New Roman" w:eastAsia="Times New Roman" w:hAnsi="Times New Roman" w:cs="Times New Roman"/>
          <w:kern w:val="0"/>
          <w:lang w:eastAsia="zh-CN"/>
          <w14:ligatures w14:val="none"/>
        </w:rPr>
        <w:t>behaviour</w:t>
      </w:r>
      <w:r w:rsidR="00916E77">
        <w:rPr>
          <w:rFonts w:ascii="Times New Roman" w:eastAsia="Times New Roman" w:hAnsi="Times New Roman" w:cs="Times New Roman"/>
          <w:kern w:val="0"/>
          <w:lang w:eastAsia="zh-CN"/>
          <w14:ligatures w14:val="none"/>
        </w:rPr>
        <w:t xml:space="preserve"> (</w:t>
      </w:r>
      <w:r w:rsidR="00916E77" w:rsidRPr="00916E77">
        <w:rPr>
          <w:rFonts w:ascii="Times New Roman" w:eastAsia="Times New Roman" w:hAnsi="Times New Roman" w:cs="Times New Roman"/>
          <w:kern w:val="0"/>
          <w:lang w:eastAsia="zh-CN"/>
          <w14:ligatures w14:val="none"/>
        </w:rPr>
        <w:t>Maguire</w:t>
      </w:r>
      <w:r w:rsidR="00916E77">
        <w:rPr>
          <w:rFonts w:ascii="Times New Roman" w:eastAsia="Times New Roman" w:hAnsi="Times New Roman" w:cs="Times New Roman"/>
          <w:kern w:val="0"/>
          <w:lang w:eastAsia="zh-CN"/>
          <w14:ligatures w14:val="none"/>
        </w:rPr>
        <w:t xml:space="preserve"> </w:t>
      </w:r>
      <w:r w:rsidR="00916E77" w:rsidRPr="00916E77">
        <w:rPr>
          <w:rFonts w:ascii="Times New Roman" w:eastAsia="Times New Roman" w:hAnsi="Times New Roman" w:cs="Times New Roman"/>
          <w:kern w:val="0"/>
          <w:lang w:eastAsia="zh-CN"/>
          <w14:ligatures w14:val="none"/>
        </w:rPr>
        <w:t>&amp; Geiger</w:t>
      </w:r>
      <w:r w:rsidR="00916E77">
        <w:rPr>
          <w:rFonts w:ascii="Times New Roman" w:eastAsia="Times New Roman" w:hAnsi="Times New Roman" w:cs="Times New Roman"/>
          <w:kern w:val="0"/>
          <w:lang w:eastAsia="zh-CN"/>
          <w14:ligatures w14:val="none"/>
        </w:rPr>
        <w:t>, 2</w:t>
      </w:r>
      <w:r w:rsidR="00916E77" w:rsidRPr="00916E77">
        <w:rPr>
          <w:rFonts w:ascii="Times New Roman" w:eastAsia="Times New Roman" w:hAnsi="Times New Roman" w:cs="Times New Roman"/>
          <w:kern w:val="0"/>
          <w:lang w:eastAsia="zh-CN"/>
          <w14:ligatures w14:val="none"/>
        </w:rPr>
        <w:t>015</w:t>
      </w:r>
      <w:r w:rsidR="00916E77">
        <w:rPr>
          <w:rFonts w:ascii="Times New Roman" w:eastAsia="Times New Roman" w:hAnsi="Times New Roman" w:cs="Times New Roman"/>
          <w:kern w:val="0"/>
          <w:lang w:eastAsia="zh-CN"/>
          <w14:ligatures w14:val="none"/>
        </w:rPr>
        <w:t>)</w:t>
      </w:r>
      <w:r w:rsidRPr="00CB6629">
        <w:rPr>
          <w:rFonts w:ascii="Times New Roman" w:eastAsia="Times New Roman" w:hAnsi="Times New Roman" w:cs="Times New Roman"/>
          <w:kern w:val="0"/>
          <w:lang w:eastAsia="zh-CN"/>
          <w14:ligatures w14:val="none"/>
        </w:rPr>
        <w:t>. To mitigate these limitations, the study implements careful questionnaire design with validated scales</w:t>
      </w:r>
      <w:r w:rsidR="004D13D1">
        <w:rPr>
          <w:rFonts w:ascii="Times New Roman" w:eastAsia="Times New Roman" w:hAnsi="Times New Roman" w:cs="Times New Roman"/>
          <w:kern w:val="0"/>
          <w:lang w:eastAsia="zh-CN"/>
          <w14:ligatures w14:val="none"/>
        </w:rPr>
        <w:t xml:space="preserve"> </w:t>
      </w:r>
      <w:r w:rsidRPr="00CB6629">
        <w:rPr>
          <w:rFonts w:ascii="Times New Roman" w:eastAsia="Times New Roman" w:hAnsi="Times New Roman" w:cs="Times New Roman"/>
          <w:kern w:val="0"/>
          <w:lang w:eastAsia="zh-CN"/>
          <w14:ligatures w14:val="none"/>
        </w:rPr>
        <w:t xml:space="preserve">and employs methodological triangulation through pilot testing and </w:t>
      </w:r>
      <w:r w:rsidR="007F40E0" w:rsidRPr="007F40E0">
        <w:rPr>
          <w:rFonts w:ascii="Times New Roman" w:eastAsia="Times New Roman" w:hAnsi="Times New Roman" w:cs="Times New Roman"/>
          <w:kern w:val="0"/>
          <w:lang w:eastAsia="zh-CN"/>
          <w14:ligatures w14:val="none"/>
        </w:rPr>
        <w:t>comparisons with existing literature findings</w:t>
      </w:r>
      <w:r w:rsidR="004D13D1">
        <w:rPr>
          <w:rFonts w:ascii="Times New Roman" w:eastAsia="Times New Roman" w:hAnsi="Times New Roman" w:cs="Times New Roman"/>
          <w:kern w:val="0"/>
          <w:lang w:eastAsia="zh-CN"/>
          <w14:ligatures w14:val="none"/>
        </w:rPr>
        <w:t>.</w:t>
      </w:r>
    </w:p>
    <w:p w14:paraId="3B614053" w14:textId="77777777" w:rsidR="008322DA" w:rsidRDefault="008322DA" w:rsidP="008322DA">
      <w:pPr>
        <w:spacing w:after="0" w:line="360" w:lineRule="auto"/>
        <w:jc w:val="both"/>
        <w:outlineLvl w:val="2"/>
        <w:rPr>
          <w:rFonts w:ascii="Times New Roman" w:eastAsia="Times New Roman" w:hAnsi="Times New Roman" w:cs="Times New Roman"/>
          <w:kern w:val="0"/>
          <w:lang w:eastAsia="zh-CN"/>
          <w14:ligatures w14:val="none"/>
        </w:rPr>
      </w:pPr>
    </w:p>
    <w:p w14:paraId="48B3082A" w14:textId="77777777" w:rsidR="008322DA" w:rsidRDefault="00AA3790" w:rsidP="008322DA">
      <w:pPr>
        <w:spacing w:after="0" w:line="360" w:lineRule="auto"/>
        <w:jc w:val="both"/>
        <w:outlineLvl w:val="2"/>
        <w:rPr>
          <w:rFonts w:ascii="Times New Roman" w:eastAsia="Times New Roman" w:hAnsi="Times New Roman" w:cs="Times New Roman"/>
          <w:kern w:val="0"/>
          <w:lang w:eastAsia="zh-CN"/>
          <w14:ligatures w14:val="none"/>
        </w:rPr>
      </w:pPr>
      <w:r w:rsidRPr="00AA3790">
        <w:rPr>
          <w:rFonts w:ascii="Times New Roman" w:eastAsia="Times New Roman" w:hAnsi="Times New Roman" w:cs="Times New Roman"/>
          <w:b/>
          <w:bCs/>
          <w:kern w:val="0"/>
          <w:lang w:eastAsia="zh-CN"/>
          <w14:ligatures w14:val="none"/>
        </w:rPr>
        <w:t>3.9 Research Ethics</w:t>
      </w:r>
    </w:p>
    <w:p w14:paraId="07A09F44" w14:textId="552A0949" w:rsidR="00AA3790" w:rsidRPr="00AA3790" w:rsidRDefault="00AA3790" w:rsidP="008322DA">
      <w:pPr>
        <w:spacing w:after="0" w:line="360" w:lineRule="auto"/>
        <w:jc w:val="both"/>
        <w:outlineLvl w:val="2"/>
        <w:rPr>
          <w:rFonts w:ascii="Times New Roman" w:eastAsia="Times New Roman" w:hAnsi="Times New Roman" w:cs="Times New Roman"/>
          <w:kern w:val="0"/>
          <w:lang w:eastAsia="zh-CN"/>
          <w14:ligatures w14:val="none"/>
        </w:rPr>
      </w:pPr>
      <w:r w:rsidRPr="00AA3790">
        <w:rPr>
          <w:rFonts w:ascii="Times New Roman" w:eastAsia="Times New Roman" w:hAnsi="Times New Roman" w:cs="Times New Roman"/>
          <w:kern w:val="0"/>
          <w:lang w:eastAsia="zh-CN"/>
          <w14:ligatures w14:val="none"/>
        </w:rPr>
        <w:t>The study adheres to ethical guidelines, ensuring that participants provide informed consent and that their privacy and confidentiality are maintained. Ethical approval is obtained from the relevant institutional review board, and participants are informed about their right to withdraw from the study at any point without penalty.</w:t>
      </w:r>
    </w:p>
    <w:p w14:paraId="1BE7BD1F" w14:textId="77777777" w:rsidR="009E18D8" w:rsidRDefault="009E18D8" w:rsidP="00500D02">
      <w:pPr>
        <w:spacing w:before="100" w:beforeAutospacing="1" w:after="100" w:afterAutospacing="1" w:line="360" w:lineRule="auto"/>
        <w:outlineLvl w:val="2"/>
        <w:rPr>
          <w:rFonts w:ascii="Times New Roman" w:eastAsia="Times New Roman" w:hAnsi="Times New Roman" w:cs="Times New Roman"/>
          <w:b/>
          <w:bCs/>
          <w:kern w:val="0"/>
          <w:lang w:eastAsia="zh-CN"/>
          <w14:ligatures w14:val="none"/>
        </w:rPr>
      </w:pPr>
    </w:p>
    <w:p w14:paraId="723D1974" w14:textId="3F660BC1" w:rsidR="008150F1" w:rsidRPr="00B0551B" w:rsidRDefault="00C60A44" w:rsidP="004D4612">
      <w:pPr>
        <w:spacing w:before="100" w:beforeAutospacing="1" w:after="100" w:afterAutospacing="1" w:line="360" w:lineRule="auto"/>
        <w:outlineLvl w:val="2"/>
        <w:rPr>
          <w:rFonts w:ascii="Times New Roman" w:eastAsia="Times New Roman" w:hAnsi="Times New Roman" w:cs="Times New Roman"/>
          <w:b/>
          <w:bCs/>
          <w:kern w:val="0"/>
          <w:sz w:val="28"/>
          <w:szCs w:val="28"/>
          <w:lang w:eastAsia="zh-CN"/>
          <w14:ligatures w14:val="none"/>
        </w:rPr>
      </w:pPr>
      <w:r w:rsidRPr="00B0551B">
        <w:rPr>
          <w:rFonts w:ascii="Times New Roman" w:eastAsia="Times New Roman" w:hAnsi="Times New Roman" w:cs="Times New Roman"/>
          <w:b/>
          <w:bCs/>
          <w:kern w:val="0"/>
          <w:sz w:val="28"/>
          <w:szCs w:val="28"/>
          <w:lang w:eastAsia="zh-CN"/>
          <w14:ligatures w14:val="none"/>
        </w:rPr>
        <w:t xml:space="preserve">Academic </w:t>
      </w:r>
      <w:r w:rsidR="008150F1" w:rsidRPr="00B0551B">
        <w:rPr>
          <w:rFonts w:ascii="Times New Roman" w:eastAsia="Times New Roman" w:hAnsi="Times New Roman" w:cs="Times New Roman"/>
          <w:b/>
          <w:bCs/>
          <w:kern w:val="0"/>
          <w:sz w:val="28"/>
          <w:szCs w:val="28"/>
          <w:lang w:eastAsia="zh-CN"/>
          <w14:ligatures w14:val="none"/>
        </w:rPr>
        <w:t>References</w:t>
      </w:r>
    </w:p>
    <w:p w14:paraId="3511AD55" w14:textId="14CE64F5" w:rsidR="008B7E8D" w:rsidRPr="00500D02" w:rsidRDefault="008B7E8D"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Adels, I. (2018) </w:t>
      </w:r>
      <w:r w:rsidRPr="00500D02">
        <w:rPr>
          <w:rFonts w:ascii="Times New Roman" w:eastAsia="Times New Roman" w:hAnsi="Times New Roman" w:cs="Times New Roman"/>
          <w:i/>
          <w:iCs/>
          <w:kern w:val="0"/>
          <w:lang w:eastAsia="zh-CN"/>
          <w14:ligatures w14:val="none"/>
        </w:rPr>
        <w:t xml:space="preserve">Keeping it all natural: </w:t>
      </w:r>
      <w:proofErr w:type="gramStart"/>
      <w:r w:rsidRPr="00500D02">
        <w:rPr>
          <w:rFonts w:ascii="Times New Roman" w:eastAsia="Times New Roman" w:hAnsi="Times New Roman" w:cs="Times New Roman"/>
          <w:i/>
          <w:iCs/>
          <w:kern w:val="0"/>
          <w:lang w:eastAsia="zh-CN"/>
          <w14:ligatures w14:val="none"/>
        </w:rPr>
        <w:t>a research</w:t>
      </w:r>
      <w:proofErr w:type="gramEnd"/>
      <w:r w:rsidRPr="00500D02">
        <w:rPr>
          <w:rFonts w:ascii="Times New Roman" w:eastAsia="Times New Roman" w:hAnsi="Times New Roman" w:cs="Times New Roman"/>
          <w:i/>
          <w:iCs/>
          <w:kern w:val="0"/>
          <w:lang w:eastAsia="zh-CN"/>
          <w14:ligatures w14:val="none"/>
        </w:rPr>
        <w:t xml:space="preserve"> into the underlying factors influencing the intention to purchase and the intention to continue purchasing organic cosmetics among German consumers</w:t>
      </w:r>
      <w:r w:rsidR="0047637E">
        <w:rPr>
          <w:rFonts w:ascii="Times New Roman" w:eastAsia="Times New Roman" w:hAnsi="Times New Roman" w:cs="Times New Roman"/>
          <w:kern w:val="0"/>
          <w:lang w:eastAsia="zh-CN"/>
          <w14:ligatures w14:val="none"/>
        </w:rPr>
        <w:t xml:space="preserve">, </w:t>
      </w:r>
      <w:r w:rsidRPr="00500D02">
        <w:rPr>
          <w:rFonts w:ascii="Times New Roman" w:eastAsia="Times New Roman" w:hAnsi="Times New Roman" w:cs="Times New Roman"/>
          <w:kern w:val="0"/>
          <w:lang w:eastAsia="zh-CN"/>
          <w14:ligatures w14:val="none"/>
        </w:rPr>
        <w:t>Master's thesis, University of Twente</w:t>
      </w:r>
    </w:p>
    <w:p w14:paraId="7EE704CF" w14:textId="4D03C393" w:rsidR="00C278FF" w:rsidRPr="00500D02" w:rsidRDefault="00C278FF"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 xml:space="preserve">Ahmed, Sirwan. (2024) </w:t>
      </w:r>
      <w:r w:rsidRPr="000916CE">
        <w:rPr>
          <w:rFonts w:ascii="Times New Roman" w:eastAsia="Times New Roman" w:hAnsi="Times New Roman" w:cs="Times New Roman"/>
          <w:i/>
          <w:iCs/>
          <w:kern w:val="0"/>
          <w:lang w:eastAsia="zh-CN"/>
          <w14:ligatures w14:val="none"/>
        </w:rPr>
        <w:t>How to choose a sampling technique and determine sample size for research: A simplified guide for researchers</w:t>
      </w:r>
      <w:r w:rsidRPr="00500D02">
        <w:rPr>
          <w:rFonts w:ascii="Times New Roman" w:eastAsia="Times New Roman" w:hAnsi="Times New Roman" w:cs="Times New Roman"/>
          <w:kern w:val="0"/>
          <w:lang w:eastAsia="zh-CN"/>
          <w14:ligatures w14:val="none"/>
        </w:rPr>
        <w:t>. Oral Oncology Reports. 12. 100662. 10.1016/j.oor.2024.100662.</w:t>
      </w:r>
    </w:p>
    <w:p w14:paraId="25DD229D" w14:textId="037062A3" w:rsidR="009E4200" w:rsidRDefault="009E4200"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9E4200">
        <w:rPr>
          <w:rFonts w:ascii="Times New Roman" w:eastAsia="Times New Roman" w:hAnsi="Times New Roman" w:cs="Times New Roman"/>
          <w:kern w:val="0"/>
          <w:lang w:eastAsia="zh-CN"/>
          <w14:ligatures w14:val="none"/>
        </w:rPr>
        <w:t>Ajzen, I. (1985</w:t>
      </w:r>
      <w:r w:rsidRPr="009E4200">
        <w:rPr>
          <w:rFonts w:ascii="Times New Roman" w:eastAsia="Times New Roman" w:hAnsi="Times New Roman" w:cs="Times New Roman"/>
          <w:i/>
          <w:iCs/>
          <w:kern w:val="0"/>
          <w:lang w:eastAsia="zh-CN"/>
          <w14:ligatures w14:val="none"/>
        </w:rPr>
        <w:t xml:space="preserve">) From intentions to actions: A theory of planned </w:t>
      </w:r>
      <w:proofErr w:type="spellStart"/>
      <w:r w:rsidRPr="009E4200">
        <w:rPr>
          <w:rFonts w:ascii="Times New Roman" w:eastAsia="Times New Roman" w:hAnsi="Times New Roman" w:cs="Times New Roman"/>
          <w:i/>
          <w:iCs/>
          <w:kern w:val="0"/>
          <w:lang w:eastAsia="zh-CN"/>
          <w14:ligatures w14:val="none"/>
        </w:rPr>
        <w:t>behavior</w:t>
      </w:r>
      <w:proofErr w:type="spellEnd"/>
      <w:r w:rsidRPr="009E4200">
        <w:rPr>
          <w:rFonts w:ascii="Times New Roman" w:eastAsia="Times New Roman" w:hAnsi="Times New Roman" w:cs="Times New Roman"/>
          <w:kern w:val="0"/>
          <w:lang w:eastAsia="zh-CN"/>
          <w14:ligatures w14:val="none"/>
        </w:rPr>
        <w:t xml:space="preserve">. In Action control: From cognition to </w:t>
      </w:r>
      <w:proofErr w:type="spellStart"/>
      <w:r w:rsidRPr="009E4200">
        <w:rPr>
          <w:rFonts w:ascii="Times New Roman" w:eastAsia="Times New Roman" w:hAnsi="Times New Roman" w:cs="Times New Roman"/>
          <w:kern w:val="0"/>
          <w:lang w:eastAsia="zh-CN"/>
          <w14:ligatures w14:val="none"/>
        </w:rPr>
        <w:t>behavior</w:t>
      </w:r>
      <w:proofErr w:type="spellEnd"/>
      <w:r w:rsidRPr="009E4200">
        <w:rPr>
          <w:rFonts w:ascii="Times New Roman" w:eastAsia="Times New Roman" w:hAnsi="Times New Roman" w:cs="Times New Roman"/>
          <w:kern w:val="0"/>
          <w:lang w:eastAsia="zh-CN"/>
          <w14:ligatures w14:val="none"/>
        </w:rPr>
        <w:t xml:space="preserve"> (pp. 11-39). Berlin, Heidelberg: Springer Berlin Heidelberg.</w:t>
      </w:r>
    </w:p>
    <w:p w14:paraId="618D3422" w14:textId="2E68BEE7" w:rsidR="00712F1C" w:rsidRPr="00500D02" w:rsidRDefault="00712F1C"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 xml:space="preserve">Ajzen, I. (1991) </w:t>
      </w:r>
      <w:r w:rsidRPr="009E4200">
        <w:rPr>
          <w:rFonts w:ascii="Times New Roman" w:eastAsia="Times New Roman" w:hAnsi="Times New Roman" w:cs="Times New Roman"/>
          <w:i/>
          <w:iCs/>
          <w:kern w:val="0"/>
          <w:lang w:eastAsia="zh-CN"/>
          <w14:ligatures w14:val="none"/>
        </w:rPr>
        <w:t xml:space="preserve">The theory of planned </w:t>
      </w:r>
      <w:proofErr w:type="spellStart"/>
      <w:r w:rsidRPr="009E4200">
        <w:rPr>
          <w:rFonts w:ascii="Times New Roman" w:eastAsia="Times New Roman" w:hAnsi="Times New Roman" w:cs="Times New Roman"/>
          <w:i/>
          <w:iCs/>
          <w:kern w:val="0"/>
          <w:lang w:eastAsia="zh-CN"/>
          <w14:ligatures w14:val="none"/>
        </w:rPr>
        <w:t>behavior</w:t>
      </w:r>
      <w:proofErr w:type="spellEnd"/>
      <w:r w:rsidRPr="009E4200">
        <w:rPr>
          <w:rFonts w:ascii="Times New Roman" w:eastAsia="Times New Roman" w:hAnsi="Times New Roman" w:cs="Times New Roman"/>
          <w:i/>
          <w:iCs/>
          <w:kern w:val="0"/>
          <w:lang w:eastAsia="zh-CN"/>
          <w14:ligatures w14:val="none"/>
        </w:rPr>
        <w:t>. Organizational Behavior and Human Decision Processes</w:t>
      </w:r>
      <w:r w:rsidRPr="00500D02">
        <w:rPr>
          <w:rFonts w:ascii="Times New Roman" w:eastAsia="Times New Roman" w:hAnsi="Times New Roman" w:cs="Times New Roman"/>
          <w:kern w:val="0"/>
          <w:lang w:eastAsia="zh-CN"/>
          <w14:ligatures w14:val="none"/>
        </w:rPr>
        <w:t>, 50(2), 179-211</w:t>
      </w:r>
    </w:p>
    <w:p w14:paraId="2B7DDD5F" w14:textId="0984BBF8" w:rsidR="00E365F6" w:rsidRPr="00500D02" w:rsidRDefault="00E365F6"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Al Mamun, A.</w:t>
      </w:r>
      <w:r w:rsidR="00850C5E" w:rsidRPr="00500D02">
        <w:rPr>
          <w:rFonts w:ascii="Times New Roman" w:eastAsia="Times New Roman" w:hAnsi="Times New Roman" w:cs="Times New Roman"/>
          <w:kern w:val="0"/>
          <w:lang w:eastAsia="zh-CN"/>
          <w14:ligatures w14:val="none"/>
        </w:rPr>
        <w:t xml:space="preserve"> et al. </w:t>
      </w:r>
      <w:r w:rsidRPr="00500D02">
        <w:rPr>
          <w:rFonts w:ascii="Times New Roman" w:eastAsia="Times New Roman" w:hAnsi="Times New Roman" w:cs="Times New Roman"/>
          <w:kern w:val="0"/>
          <w:lang w:eastAsia="zh-CN"/>
          <w14:ligatures w14:val="none"/>
        </w:rPr>
        <w:t xml:space="preserve">(2020) </w:t>
      </w:r>
      <w:r w:rsidRPr="009E4200">
        <w:rPr>
          <w:rFonts w:ascii="Times New Roman" w:eastAsia="Times New Roman" w:hAnsi="Times New Roman" w:cs="Times New Roman"/>
          <w:i/>
          <w:iCs/>
          <w:kern w:val="0"/>
          <w:lang w:eastAsia="zh-CN"/>
          <w14:ligatures w14:val="none"/>
        </w:rPr>
        <w:t>Predicting the purchase intention and behaviour towards green skincare products among Malaysian consumers</w:t>
      </w:r>
      <w:r w:rsidRPr="00500D02">
        <w:rPr>
          <w:rFonts w:ascii="Times New Roman" w:eastAsia="Times New Roman" w:hAnsi="Times New Roman" w:cs="Times New Roman"/>
          <w:kern w:val="0"/>
          <w:lang w:eastAsia="zh-CN"/>
          <w14:ligatures w14:val="none"/>
        </w:rPr>
        <w:t>. </w:t>
      </w:r>
      <w:r w:rsidRPr="00500D02">
        <w:rPr>
          <w:rFonts w:ascii="Times New Roman" w:eastAsia="Times New Roman" w:hAnsi="Times New Roman" w:cs="Times New Roman"/>
          <w:i/>
          <w:iCs/>
          <w:kern w:val="0"/>
          <w:lang w:eastAsia="zh-CN"/>
          <w14:ligatures w14:val="none"/>
        </w:rPr>
        <w:t>Sustainability</w:t>
      </w:r>
      <w:r w:rsidRPr="00500D02">
        <w:rPr>
          <w:rFonts w:ascii="Times New Roman" w:eastAsia="Times New Roman" w:hAnsi="Times New Roman" w:cs="Times New Roman"/>
          <w:kern w:val="0"/>
          <w:lang w:eastAsia="zh-CN"/>
          <w14:ligatures w14:val="none"/>
        </w:rPr>
        <w:t>, </w:t>
      </w:r>
      <w:r w:rsidRPr="00500D02">
        <w:rPr>
          <w:rFonts w:ascii="Times New Roman" w:eastAsia="Times New Roman" w:hAnsi="Times New Roman" w:cs="Times New Roman"/>
          <w:i/>
          <w:iCs/>
          <w:kern w:val="0"/>
          <w:lang w:eastAsia="zh-CN"/>
          <w14:ligatures w14:val="none"/>
        </w:rPr>
        <w:t>12</w:t>
      </w:r>
      <w:r w:rsidRPr="00500D02">
        <w:rPr>
          <w:rFonts w:ascii="Times New Roman" w:eastAsia="Times New Roman" w:hAnsi="Times New Roman" w:cs="Times New Roman"/>
          <w:kern w:val="0"/>
          <w:lang w:eastAsia="zh-CN"/>
          <w14:ligatures w14:val="none"/>
        </w:rPr>
        <w:t>(24), 10663.</w:t>
      </w:r>
    </w:p>
    <w:p w14:paraId="638DBEF2" w14:textId="1B937C82" w:rsidR="00B0342A" w:rsidRPr="00500D02" w:rsidRDefault="00B0342A"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500D02">
        <w:rPr>
          <w:rFonts w:ascii="Times New Roman" w:eastAsia="Times New Roman" w:hAnsi="Times New Roman" w:cs="Times New Roman"/>
          <w:kern w:val="0"/>
          <w:lang w:eastAsia="zh-CN"/>
          <w14:ligatures w14:val="none"/>
        </w:rPr>
        <w:t>Alwitt</w:t>
      </w:r>
      <w:proofErr w:type="spellEnd"/>
      <w:r w:rsidRPr="00500D02">
        <w:rPr>
          <w:rFonts w:ascii="Times New Roman" w:eastAsia="Times New Roman" w:hAnsi="Times New Roman" w:cs="Times New Roman"/>
          <w:kern w:val="0"/>
          <w:lang w:eastAsia="zh-CN"/>
          <w14:ligatures w14:val="none"/>
        </w:rPr>
        <w:t>, L. F., &amp; Pitts, R. E. (1996)</w:t>
      </w:r>
      <w:r w:rsidR="009E4200">
        <w:rPr>
          <w:rFonts w:ascii="Times New Roman" w:eastAsia="Times New Roman" w:hAnsi="Times New Roman" w:cs="Times New Roman"/>
          <w:kern w:val="0"/>
          <w:lang w:eastAsia="zh-CN"/>
          <w14:ligatures w14:val="none"/>
        </w:rPr>
        <w:t xml:space="preserve"> </w:t>
      </w:r>
      <w:r w:rsidRPr="009E4200">
        <w:rPr>
          <w:rFonts w:ascii="Times New Roman" w:eastAsia="Times New Roman" w:hAnsi="Times New Roman" w:cs="Times New Roman"/>
          <w:i/>
          <w:iCs/>
          <w:kern w:val="0"/>
          <w:lang w:eastAsia="zh-CN"/>
          <w14:ligatures w14:val="none"/>
        </w:rPr>
        <w:t>Predicting purchase intentions for an environmentally sensitive product</w:t>
      </w:r>
      <w:r w:rsidRPr="00500D02">
        <w:rPr>
          <w:rFonts w:ascii="Times New Roman" w:eastAsia="Times New Roman" w:hAnsi="Times New Roman" w:cs="Times New Roman"/>
          <w:kern w:val="0"/>
          <w:lang w:eastAsia="zh-CN"/>
          <w14:ligatures w14:val="none"/>
        </w:rPr>
        <w:t>. Journal of Consumer Psychology, 5(1), 49-64.</w:t>
      </w:r>
    </w:p>
    <w:p w14:paraId="64267CF9" w14:textId="660964DE" w:rsidR="00221E8B" w:rsidRPr="00500D02" w:rsidRDefault="00722EBA"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500D02">
        <w:rPr>
          <w:rFonts w:ascii="Times New Roman" w:eastAsia="Times New Roman" w:hAnsi="Times New Roman" w:cs="Times New Roman"/>
          <w:kern w:val="0"/>
          <w:lang w:eastAsia="zh-CN"/>
          <w14:ligatures w14:val="none"/>
        </w:rPr>
        <w:t>Anchliya</w:t>
      </w:r>
      <w:proofErr w:type="spellEnd"/>
      <w:r w:rsidRPr="00500D02">
        <w:rPr>
          <w:rFonts w:ascii="Times New Roman" w:eastAsia="Times New Roman" w:hAnsi="Times New Roman" w:cs="Times New Roman"/>
          <w:kern w:val="0"/>
          <w:lang w:eastAsia="zh-CN"/>
          <w14:ligatures w14:val="none"/>
        </w:rPr>
        <w:t>, N.</w:t>
      </w:r>
      <w:r w:rsidR="00484C0E" w:rsidRPr="00500D02">
        <w:rPr>
          <w:rFonts w:ascii="Times New Roman" w:eastAsia="Times New Roman" w:hAnsi="Times New Roman" w:cs="Times New Roman"/>
          <w:kern w:val="0"/>
          <w:lang w:eastAsia="zh-CN"/>
          <w14:ligatures w14:val="none"/>
        </w:rPr>
        <w:t xml:space="preserve"> et al</w:t>
      </w:r>
      <w:r w:rsidRPr="00500D02">
        <w:rPr>
          <w:rFonts w:ascii="Times New Roman" w:eastAsia="Times New Roman" w:hAnsi="Times New Roman" w:cs="Times New Roman"/>
          <w:kern w:val="0"/>
          <w:lang w:eastAsia="zh-CN"/>
          <w14:ligatures w14:val="none"/>
        </w:rPr>
        <w:t xml:space="preserve">. (2023) </w:t>
      </w:r>
      <w:r w:rsidRPr="0062401D">
        <w:rPr>
          <w:rFonts w:ascii="Times New Roman" w:eastAsia="Times New Roman" w:hAnsi="Times New Roman" w:cs="Times New Roman"/>
          <w:i/>
          <w:iCs/>
          <w:kern w:val="0"/>
          <w:lang w:eastAsia="zh-CN"/>
          <w14:ligatures w14:val="none"/>
        </w:rPr>
        <w:t>Assessment of Factors Influencing Purchase Intention for Green Cosmetic Products</w:t>
      </w:r>
      <w:r w:rsidRPr="00500D02">
        <w:rPr>
          <w:rFonts w:ascii="Times New Roman" w:eastAsia="Times New Roman" w:hAnsi="Times New Roman" w:cs="Times New Roman"/>
          <w:kern w:val="0"/>
          <w:lang w:eastAsia="zh-CN"/>
          <w14:ligatures w14:val="none"/>
        </w:rPr>
        <w:t>. Proceedings of the International Conference on Management and Industrial Engineering, 556.</w:t>
      </w:r>
    </w:p>
    <w:p w14:paraId="78366181" w14:textId="2EF8E1D0" w:rsidR="00BB331B" w:rsidRPr="00500D02" w:rsidRDefault="00BB331B"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Atif, A</w:t>
      </w:r>
      <w:r w:rsidR="005F37A0" w:rsidRPr="00500D02">
        <w:rPr>
          <w:rFonts w:ascii="Times New Roman" w:eastAsia="Times New Roman" w:hAnsi="Times New Roman" w:cs="Times New Roman"/>
          <w:kern w:val="0"/>
          <w:lang w:eastAsia="zh-CN"/>
          <w14:ligatures w14:val="none"/>
        </w:rPr>
        <w:t>.</w:t>
      </w:r>
      <w:r w:rsidR="00B441B9" w:rsidRPr="00500D02">
        <w:rPr>
          <w:rFonts w:ascii="Times New Roman" w:eastAsia="Times New Roman" w:hAnsi="Times New Roman" w:cs="Times New Roman"/>
          <w:kern w:val="0"/>
          <w:lang w:eastAsia="zh-CN"/>
          <w14:ligatures w14:val="none"/>
        </w:rPr>
        <w:t xml:space="preserve">, </w:t>
      </w:r>
      <w:r w:rsidRPr="00500D02">
        <w:rPr>
          <w:rFonts w:ascii="Times New Roman" w:eastAsia="Times New Roman" w:hAnsi="Times New Roman" w:cs="Times New Roman"/>
          <w:kern w:val="0"/>
          <w:lang w:eastAsia="zh-CN"/>
          <w14:ligatures w14:val="none"/>
        </w:rPr>
        <w:t>Richards, D</w:t>
      </w:r>
      <w:r w:rsidR="00B441B9" w:rsidRPr="00500D02">
        <w:rPr>
          <w:rFonts w:ascii="Times New Roman" w:eastAsia="Times New Roman" w:hAnsi="Times New Roman" w:cs="Times New Roman"/>
          <w:kern w:val="0"/>
          <w:lang w:eastAsia="zh-CN"/>
          <w14:ligatures w14:val="none"/>
        </w:rPr>
        <w:t>.</w:t>
      </w:r>
      <w:r w:rsidRPr="00500D02">
        <w:rPr>
          <w:rFonts w:ascii="Times New Roman" w:eastAsia="Times New Roman" w:hAnsi="Times New Roman" w:cs="Times New Roman"/>
          <w:kern w:val="0"/>
          <w:lang w:eastAsia="zh-CN"/>
          <w14:ligatures w14:val="none"/>
        </w:rPr>
        <w:t xml:space="preserve"> &amp; Bilgin, A. (2013)</w:t>
      </w:r>
      <w:r w:rsidR="00EC7481">
        <w:rPr>
          <w:rFonts w:ascii="Times New Roman" w:eastAsia="Times New Roman" w:hAnsi="Times New Roman" w:cs="Times New Roman"/>
          <w:kern w:val="0"/>
          <w:lang w:eastAsia="zh-CN"/>
          <w14:ligatures w14:val="none"/>
        </w:rPr>
        <w:t xml:space="preserve"> </w:t>
      </w:r>
      <w:r w:rsidRPr="00EC7481">
        <w:rPr>
          <w:rFonts w:ascii="Times New Roman" w:eastAsia="Times New Roman" w:hAnsi="Times New Roman" w:cs="Times New Roman"/>
          <w:i/>
          <w:iCs/>
          <w:kern w:val="0"/>
          <w:lang w:eastAsia="zh-CN"/>
          <w14:ligatures w14:val="none"/>
        </w:rPr>
        <w:t>A Student Retention Model: Empirical,</w:t>
      </w:r>
      <w:r w:rsidR="00B441B9" w:rsidRPr="00EC7481">
        <w:rPr>
          <w:rFonts w:ascii="Times New Roman" w:eastAsia="Times New Roman" w:hAnsi="Times New Roman" w:cs="Times New Roman"/>
          <w:i/>
          <w:iCs/>
          <w:kern w:val="0"/>
          <w:lang w:eastAsia="zh-CN"/>
          <w14:ligatures w14:val="none"/>
        </w:rPr>
        <w:t xml:space="preserve"> </w:t>
      </w:r>
      <w:r w:rsidRPr="00EC7481">
        <w:rPr>
          <w:rFonts w:ascii="Times New Roman" w:eastAsia="Times New Roman" w:hAnsi="Times New Roman" w:cs="Times New Roman"/>
          <w:i/>
          <w:iCs/>
          <w:kern w:val="0"/>
          <w:lang w:eastAsia="zh-CN"/>
          <w14:ligatures w14:val="none"/>
        </w:rPr>
        <w:t>Theoretical and Pragmatic Considerations</w:t>
      </w:r>
      <w:r w:rsidRPr="00500D02">
        <w:rPr>
          <w:rFonts w:ascii="Times New Roman" w:eastAsia="Times New Roman" w:hAnsi="Times New Roman" w:cs="Times New Roman"/>
          <w:kern w:val="0"/>
          <w:lang w:eastAsia="zh-CN"/>
          <w14:ligatures w14:val="none"/>
        </w:rPr>
        <w:t>. Proceedings of the 24th Australasian Conference on Information Systems.</w:t>
      </w:r>
    </w:p>
    <w:p w14:paraId="5592BF9D" w14:textId="023690E6" w:rsidR="00037E45" w:rsidRPr="00500D02" w:rsidRDefault="00037E45"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 xml:space="preserve">Bamberg, S. &amp; </w:t>
      </w:r>
      <w:proofErr w:type="spellStart"/>
      <w:r w:rsidRPr="00500D02">
        <w:rPr>
          <w:rFonts w:ascii="Times New Roman" w:eastAsia="Times New Roman" w:hAnsi="Times New Roman" w:cs="Times New Roman"/>
          <w:kern w:val="0"/>
          <w:lang w:eastAsia="zh-CN"/>
          <w14:ligatures w14:val="none"/>
        </w:rPr>
        <w:t>Möser</w:t>
      </w:r>
      <w:proofErr w:type="spellEnd"/>
      <w:r w:rsidRPr="00500D02">
        <w:rPr>
          <w:rFonts w:ascii="Times New Roman" w:eastAsia="Times New Roman" w:hAnsi="Times New Roman" w:cs="Times New Roman"/>
          <w:kern w:val="0"/>
          <w:lang w:eastAsia="zh-CN"/>
          <w14:ligatures w14:val="none"/>
        </w:rPr>
        <w:t>, G. (2007)</w:t>
      </w:r>
      <w:r w:rsidR="00EC7481">
        <w:rPr>
          <w:rFonts w:ascii="Times New Roman" w:eastAsia="Times New Roman" w:hAnsi="Times New Roman" w:cs="Times New Roman"/>
          <w:kern w:val="0"/>
          <w:lang w:eastAsia="zh-CN"/>
          <w14:ligatures w14:val="none"/>
        </w:rPr>
        <w:t xml:space="preserve"> </w:t>
      </w:r>
      <w:r w:rsidRPr="00EC7481">
        <w:rPr>
          <w:rFonts w:ascii="Times New Roman" w:eastAsia="Times New Roman" w:hAnsi="Times New Roman" w:cs="Times New Roman"/>
          <w:i/>
          <w:iCs/>
          <w:kern w:val="0"/>
          <w:lang w:eastAsia="zh-CN"/>
          <w14:ligatures w14:val="none"/>
        </w:rPr>
        <w:t>Twenty years after Hines, Hungerford, and Tomera: A new meta-analysis of psycho-social determinants of pro-environmental behaviour</w:t>
      </w:r>
      <w:r w:rsidRPr="00500D02">
        <w:rPr>
          <w:rFonts w:ascii="Times New Roman" w:eastAsia="Times New Roman" w:hAnsi="Times New Roman" w:cs="Times New Roman"/>
          <w:kern w:val="0"/>
          <w:lang w:eastAsia="zh-CN"/>
          <w14:ligatures w14:val="none"/>
        </w:rPr>
        <w:t xml:space="preserve">. Journal of Environmental Psychology. 27. 14-25. 10.1016/j.jenvp.2006.12.002. </w:t>
      </w:r>
    </w:p>
    <w:p w14:paraId="063995B3" w14:textId="02617E08" w:rsidR="00AA34D8" w:rsidRPr="00500D02" w:rsidRDefault="00AA34D8"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 xml:space="preserve">Barua, P., &amp; Islam, M. S. (2011) </w:t>
      </w:r>
      <w:r w:rsidRPr="00635219">
        <w:rPr>
          <w:rFonts w:ascii="Times New Roman" w:eastAsia="Times New Roman" w:hAnsi="Times New Roman" w:cs="Times New Roman"/>
          <w:i/>
          <w:iCs/>
          <w:kern w:val="0"/>
          <w:lang w:eastAsia="zh-CN"/>
          <w14:ligatures w14:val="none"/>
        </w:rPr>
        <w:t xml:space="preserve">Young consumers’ purchase intentions of buying green products: A study based on the theory of planned </w:t>
      </w:r>
      <w:proofErr w:type="spellStart"/>
      <w:r w:rsidRPr="00635219">
        <w:rPr>
          <w:rFonts w:ascii="Times New Roman" w:eastAsia="Times New Roman" w:hAnsi="Times New Roman" w:cs="Times New Roman"/>
          <w:i/>
          <w:iCs/>
          <w:kern w:val="0"/>
          <w:lang w:eastAsia="zh-CN"/>
          <w14:ligatures w14:val="none"/>
        </w:rPr>
        <w:t>behavior</w:t>
      </w:r>
      <w:proofErr w:type="spellEnd"/>
      <w:r w:rsidRPr="00500D02">
        <w:rPr>
          <w:rFonts w:ascii="Times New Roman" w:eastAsia="Times New Roman" w:hAnsi="Times New Roman" w:cs="Times New Roman"/>
          <w:kern w:val="0"/>
          <w:lang w:eastAsia="zh-CN"/>
          <w14:ligatures w14:val="none"/>
        </w:rPr>
        <w:t>.</w:t>
      </w:r>
    </w:p>
    <w:p w14:paraId="178760B3" w14:textId="5385CAF9" w:rsidR="008718F4" w:rsidRPr="00635219" w:rsidRDefault="008718F4"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Wang, B.</w:t>
      </w:r>
      <w:r w:rsidR="004D2F42" w:rsidRPr="00500D02">
        <w:rPr>
          <w:rFonts w:ascii="Times New Roman" w:eastAsia="Times New Roman" w:hAnsi="Times New Roman" w:cs="Times New Roman"/>
          <w:kern w:val="0"/>
          <w:lang w:eastAsia="zh-CN"/>
          <w14:ligatures w14:val="none"/>
        </w:rPr>
        <w:t xml:space="preserve"> et al. </w:t>
      </w:r>
      <w:r w:rsidRPr="00500D02">
        <w:rPr>
          <w:rFonts w:ascii="Times New Roman" w:eastAsia="Times New Roman" w:hAnsi="Times New Roman" w:cs="Times New Roman"/>
          <w:kern w:val="0"/>
          <w:lang w:eastAsia="zh-CN"/>
          <w14:ligatures w14:val="none"/>
        </w:rPr>
        <w:t xml:space="preserve">(2020) </w:t>
      </w:r>
      <w:r w:rsidRPr="00635219">
        <w:rPr>
          <w:rFonts w:ascii="Times New Roman" w:eastAsia="Times New Roman" w:hAnsi="Times New Roman" w:cs="Times New Roman"/>
          <w:i/>
          <w:iCs/>
          <w:kern w:val="0"/>
          <w:lang w:eastAsia="zh-CN"/>
          <w14:ligatures w14:val="none"/>
        </w:rPr>
        <w:t>Residents’ Green Purchasing Intentions in a Developing-Country Context: Integrating PLS-SEM and MGA Methods</w:t>
      </w:r>
      <w:r w:rsidRPr="00500D02">
        <w:rPr>
          <w:rFonts w:ascii="Times New Roman" w:eastAsia="Times New Roman" w:hAnsi="Times New Roman" w:cs="Times New Roman"/>
          <w:kern w:val="0"/>
          <w:lang w:eastAsia="zh-CN"/>
          <w14:ligatures w14:val="none"/>
        </w:rPr>
        <w:t>. </w:t>
      </w:r>
      <w:r w:rsidRPr="00635219">
        <w:rPr>
          <w:rFonts w:ascii="Times New Roman" w:eastAsia="Times New Roman" w:hAnsi="Times New Roman" w:cs="Times New Roman"/>
          <w:kern w:val="0"/>
          <w:lang w:eastAsia="zh-CN"/>
          <w14:ligatures w14:val="none"/>
        </w:rPr>
        <w:t>Sustainability, 12(1), 30.</w:t>
      </w:r>
    </w:p>
    <w:p w14:paraId="11B44022" w14:textId="267A403D" w:rsidR="0082692F" w:rsidRPr="00500D02" w:rsidRDefault="0082692F"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Bozza, A. et al. (2022)</w:t>
      </w:r>
      <w:r w:rsidR="00635219">
        <w:rPr>
          <w:rFonts w:ascii="Times New Roman" w:eastAsia="Times New Roman" w:hAnsi="Times New Roman" w:cs="Times New Roman"/>
          <w:kern w:val="0"/>
          <w:lang w:eastAsia="zh-CN"/>
          <w14:ligatures w14:val="none"/>
        </w:rPr>
        <w:t xml:space="preserve"> </w:t>
      </w:r>
      <w:r w:rsidRPr="00635219">
        <w:rPr>
          <w:rFonts w:ascii="Times New Roman" w:eastAsia="Times New Roman" w:hAnsi="Times New Roman" w:cs="Times New Roman"/>
          <w:i/>
          <w:iCs/>
          <w:kern w:val="0"/>
          <w:lang w:eastAsia="zh-CN"/>
          <w14:ligatures w14:val="none"/>
        </w:rPr>
        <w:t>Current regulatory and market frameworks in green cosmetics: The role of certification</w:t>
      </w:r>
      <w:r w:rsidRPr="00500D02">
        <w:rPr>
          <w:rFonts w:ascii="Times New Roman" w:eastAsia="Times New Roman" w:hAnsi="Times New Roman" w:cs="Times New Roman"/>
          <w:kern w:val="0"/>
          <w:lang w:eastAsia="zh-CN"/>
          <w14:ligatures w14:val="none"/>
        </w:rPr>
        <w:t>. Sustainable Chemistry and Pharmacy. 30. 100851. 10.1016/j.scp.2022.100851.</w:t>
      </w:r>
    </w:p>
    <w:p w14:paraId="2D6CBE3B" w14:textId="3AFF2892" w:rsidR="00F33EBB" w:rsidRPr="00500D02" w:rsidRDefault="00F33EBB"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500D02">
        <w:rPr>
          <w:rFonts w:ascii="Times New Roman" w:eastAsia="Times New Roman" w:hAnsi="Times New Roman" w:cs="Times New Roman"/>
          <w:kern w:val="0"/>
          <w:lang w:eastAsia="zh-CN"/>
          <w14:ligatures w14:val="none"/>
        </w:rPr>
        <w:t>Cervellon</w:t>
      </w:r>
      <w:proofErr w:type="spellEnd"/>
      <w:r w:rsidRPr="00500D02">
        <w:rPr>
          <w:rFonts w:ascii="Times New Roman" w:eastAsia="Times New Roman" w:hAnsi="Times New Roman" w:cs="Times New Roman"/>
          <w:kern w:val="0"/>
          <w:lang w:eastAsia="zh-CN"/>
          <w14:ligatures w14:val="none"/>
        </w:rPr>
        <w:t xml:space="preserve">, M.C. &amp; Carey, L. (2011) </w:t>
      </w:r>
      <w:r w:rsidRPr="00635219">
        <w:rPr>
          <w:rFonts w:ascii="Times New Roman" w:eastAsia="Times New Roman" w:hAnsi="Times New Roman" w:cs="Times New Roman"/>
          <w:i/>
          <w:iCs/>
          <w:kern w:val="0"/>
          <w:lang w:eastAsia="zh-CN"/>
          <w14:ligatures w14:val="none"/>
        </w:rPr>
        <w:t>Consumers' perceptions of 'green': Why and how consumers use eco-fashion and green beauty products</w:t>
      </w:r>
      <w:r w:rsidRPr="00500D02">
        <w:rPr>
          <w:rFonts w:ascii="Times New Roman" w:eastAsia="Times New Roman" w:hAnsi="Times New Roman" w:cs="Times New Roman"/>
          <w:kern w:val="0"/>
          <w:lang w:eastAsia="zh-CN"/>
          <w14:ligatures w14:val="none"/>
        </w:rPr>
        <w:t>. Critical Studies in Fashion and Beauty. 2. 117-138. 10.1386/csfb.2.1-2.117_1.</w:t>
      </w:r>
    </w:p>
    <w:p w14:paraId="7B917067" w14:textId="69C43CA8" w:rsidR="008375BB" w:rsidRPr="00635219" w:rsidRDefault="008375BB"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 xml:space="preserve">Chen, M. F., &amp; Tung, P. J. (2014) </w:t>
      </w:r>
      <w:r w:rsidRPr="00635219">
        <w:rPr>
          <w:rFonts w:ascii="Times New Roman" w:eastAsia="Times New Roman" w:hAnsi="Times New Roman" w:cs="Times New Roman"/>
          <w:i/>
          <w:iCs/>
          <w:kern w:val="0"/>
          <w:lang w:eastAsia="zh-CN"/>
          <w14:ligatures w14:val="none"/>
        </w:rPr>
        <w:t>Developing an extended Theory of Planned Behavior model to predict consumers’ intention to visit green hotels</w:t>
      </w:r>
      <w:r w:rsidRPr="00500D02">
        <w:rPr>
          <w:rFonts w:ascii="Times New Roman" w:eastAsia="Times New Roman" w:hAnsi="Times New Roman" w:cs="Times New Roman"/>
          <w:kern w:val="0"/>
          <w:lang w:eastAsia="zh-CN"/>
          <w14:ligatures w14:val="none"/>
        </w:rPr>
        <w:t xml:space="preserve">. </w:t>
      </w:r>
      <w:r w:rsidRPr="00635219">
        <w:rPr>
          <w:rFonts w:ascii="Times New Roman" w:eastAsia="Times New Roman" w:hAnsi="Times New Roman" w:cs="Times New Roman"/>
          <w:kern w:val="0"/>
          <w:lang w:eastAsia="zh-CN"/>
          <w14:ligatures w14:val="none"/>
        </w:rPr>
        <w:t>International Journal of Hospitality Management, 36, 221-230.</w:t>
      </w:r>
    </w:p>
    <w:p w14:paraId="7B2F4255" w14:textId="399AAC93" w:rsidR="00F60F15" w:rsidRPr="004D4612" w:rsidRDefault="0066795A"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Chen, X.</w:t>
      </w:r>
      <w:r w:rsidR="00E30EB8" w:rsidRPr="00500D02">
        <w:rPr>
          <w:rFonts w:ascii="Times New Roman" w:eastAsia="Times New Roman" w:hAnsi="Times New Roman" w:cs="Times New Roman"/>
          <w:kern w:val="0"/>
          <w:lang w:eastAsia="zh-CN"/>
          <w14:ligatures w14:val="none"/>
        </w:rPr>
        <w:t xml:space="preserve"> et al.</w:t>
      </w:r>
      <w:r w:rsidRPr="00500D02">
        <w:rPr>
          <w:rFonts w:ascii="Times New Roman" w:eastAsia="Times New Roman" w:hAnsi="Times New Roman" w:cs="Times New Roman"/>
          <w:kern w:val="0"/>
          <w:lang w:eastAsia="zh-CN"/>
          <w14:ligatures w14:val="none"/>
        </w:rPr>
        <w:t xml:space="preserve"> (2021)</w:t>
      </w:r>
      <w:r w:rsidR="00635219">
        <w:rPr>
          <w:rFonts w:ascii="Times New Roman" w:eastAsia="Times New Roman" w:hAnsi="Times New Roman" w:cs="Times New Roman"/>
          <w:kern w:val="0"/>
          <w:lang w:eastAsia="zh-CN"/>
          <w14:ligatures w14:val="none"/>
        </w:rPr>
        <w:t xml:space="preserve"> </w:t>
      </w:r>
      <w:r w:rsidRPr="00635219">
        <w:rPr>
          <w:rFonts w:ascii="Times New Roman" w:eastAsia="Times New Roman" w:hAnsi="Times New Roman" w:cs="Times New Roman"/>
          <w:i/>
          <w:iCs/>
          <w:kern w:val="0"/>
          <w:lang w:eastAsia="zh-CN"/>
          <w14:ligatures w14:val="none"/>
        </w:rPr>
        <w:t xml:space="preserve">Predicting Consumer Green Product Purchase Attitudes and </w:t>
      </w:r>
      <w:proofErr w:type="spellStart"/>
      <w:r w:rsidRPr="00635219">
        <w:rPr>
          <w:rFonts w:ascii="Times New Roman" w:eastAsia="Times New Roman" w:hAnsi="Times New Roman" w:cs="Times New Roman"/>
          <w:i/>
          <w:iCs/>
          <w:kern w:val="0"/>
          <w:lang w:eastAsia="zh-CN"/>
          <w14:ligatures w14:val="none"/>
        </w:rPr>
        <w:t>Behavioral</w:t>
      </w:r>
      <w:proofErr w:type="spellEnd"/>
      <w:r w:rsidRPr="00635219">
        <w:rPr>
          <w:rFonts w:ascii="Times New Roman" w:eastAsia="Times New Roman" w:hAnsi="Times New Roman" w:cs="Times New Roman"/>
          <w:i/>
          <w:iCs/>
          <w:kern w:val="0"/>
          <w:lang w:eastAsia="zh-CN"/>
          <w14:ligatures w14:val="none"/>
        </w:rPr>
        <w:t xml:space="preserve"> Intention During COVID-19 Pandemic</w:t>
      </w:r>
      <w:r w:rsidRPr="00500D02">
        <w:rPr>
          <w:rFonts w:ascii="Times New Roman" w:eastAsia="Times New Roman" w:hAnsi="Times New Roman" w:cs="Times New Roman"/>
          <w:kern w:val="0"/>
          <w:lang w:eastAsia="zh-CN"/>
          <w14:ligatures w14:val="none"/>
        </w:rPr>
        <w:t xml:space="preserve">. </w:t>
      </w:r>
      <w:r w:rsidRPr="00635219">
        <w:rPr>
          <w:rFonts w:ascii="Times New Roman" w:eastAsia="Times New Roman" w:hAnsi="Times New Roman" w:cs="Times New Roman"/>
          <w:kern w:val="0"/>
          <w:lang w:eastAsia="zh-CN"/>
          <w14:ligatures w14:val="none"/>
        </w:rPr>
        <w:t>Frontiers in Psychology, 12, 760051.</w:t>
      </w:r>
    </w:p>
    <w:p w14:paraId="1FA2AE80" w14:textId="3B18083F" w:rsidR="00F60F15" w:rsidRPr="00500D02" w:rsidRDefault="00F60F15"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 xml:space="preserve">Cocks, K. &amp; Torgerson, D. (2012) </w:t>
      </w:r>
      <w:r w:rsidRPr="004D4612">
        <w:rPr>
          <w:rFonts w:ascii="Times New Roman" w:eastAsia="Times New Roman" w:hAnsi="Times New Roman" w:cs="Times New Roman"/>
          <w:i/>
          <w:iCs/>
          <w:kern w:val="0"/>
          <w:lang w:eastAsia="zh-CN"/>
          <w14:ligatures w14:val="none"/>
        </w:rPr>
        <w:t>Sample size calculations for pilot randomized trials: A confidence interval approach</w:t>
      </w:r>
      <w:r w:rsidRPr="00500D02">
        <w:rPr>
          <w:rFonts w:ascii="Times New Roman" w:eastAsia="Times New Roman" w:hAnsi="Times New Roman" w:cs="Times New Roman"/>
          <w:kern w:val="0"/>
          <w:lang w:eastAsia="zh-CN"/>
          <w14:ligatures w14:val="none"/>
        </w:rPr>
        <w:t>. Journal of clinical epidemiology. 66.10.1016/j.jclinepi.2012.09.002.</w:t>
      </w:r>
    </w:p>
    <w:p w14:paraId="43A2BEAB" w14:textId="51F58142" w:rsidR="009505B2" w:rsidRPr="004D4612" w:rsidRDefault="00C8246C"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 xml:space="preserve">Cochran, W. G. (1977) </w:t>
      </w:r>
      <w:r w:rsidRPr="004D4612">
        <w:rPr>
          <w:rFonts w:ascii="Times New Roman" w:eastAsia="Times New Roman" w:hAnsi="Times New Roman" w:cs="Times New Roman"/>
          <w:i/>
          <w:iCs/>
          <w:kern w:val="0"/>
          <w:lang w:eastAsia="zh-CN"/>
          <w14:ligatures w14:val="none"/>
        </w:rPr>
        <w:t>Sampling techniques</w:t>
      </w:r>
      <w:r w:rsidRPr="00500D02">
        <w:rPr>
          <w:rFonts w:ascii="Times New Roman" w:eastAsia="Times New Roman" w:hAnsi="Times New Roman" w:cs="Times New Roman"/>
          <w:kern w:val="0"/>
          <w:lang w:eastAsia="zh-CN"/>
          <w14:ligatures w14:val="none"/>
        </w:rPr>
        <w:t>. </w:t>
      </w:r>
      <w:r w:rsidRPr="004D4612">
        <w:rPr>
          <w:rFonts w:ascii="Times New Roman" w:eastAsia="Times New Roman" w:hAnsi="Times New Roman" w:cs="Times New Roman"/>
          <w:kern w:val="0"/>
          <w:lang w:eastAsia="zh-CN"/>
          <w14:ligatures w14:val="none"/>
        </w:rPr>
        <w:t>Johan Wiley &amp; Sons Inc.</w:t>
      </w:r>
    </w:p>
    <w:p w14:paraId="286713FD" w14:textId="1E931548" w:rsidR="005E4B98" w:rsidRPr="00500D02" w:rsidRDefault="005E4B98"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Creswell, J. W., &amp; Clark, V. L. P. (2017)</w:t>
      </w:r>
      <w:r w:rsidR="004D4612">
        <w:rPr>
          <w:rFonts w:ascii="Times New Roman" w:eastAsia="Times New Roman" w:hAnsi="Times New Roman" w:cs="Times New Roman"/>
          <w:kern w:val="0"/>
          <w:lang w:eastAsia="zh-CN"/>
          <w14:ligatures w14:val="none"/>
        </w:rPr>
        <w:t xml:space="preserve"> </w:t>
      </w:r>
      <w:r w:rsidRPr="004D4612">
        <w:rPr>
          <w:rFonts w:ascii="Times New Roman" w:eastAsia="Times New Roman" w:hAnsi="Times New Roman" w:cs="Times New Roman"/>
          <w:i/>
          <w:iCs/>
          <w:kern w:val="0"/>
          <w:lang w:eastAsia="zh-CN"/>
          <w14:ligatures w14:val="none"/>
        </w:rPr>
        <w:t>Designing and conducting mixed methods research</w:t>
      </w:r>
      <w:r w:rsidRPr="00500D02">
        <w:rPr>
          <w:rFonts w:ascii="Times New Roman" w:eastAsia="Times New Roman" w:hAnsi="Times New Roman" w:cs="Times New Roman"/>
          <w:kern w:val="0"/>
          <w:lang w:eastAsia="zh-CN"/>
          <w14:ligatures w14:val="none"/>
        </w:rPr>
        <w:t>. Sage publications.</w:t>
      </w:r>
    </w:p>
    <w:p w14:paraId="0B7E67C1" w14:textId="6DBA2278" w:rsidR="00596C2D" w:rsidRPr="00500D02" w:rsidRDefault="00596C2D"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Creswell, J. W., &amp; Creswell, J. D. (2017)</w:t>
      </w:r>
      <w:r w:rsidR="00736AFB">
        <w:rPr>
          <w:rFonts w:ascii="Times New Roman" w:eastAsia="Times New Roman" w:hAnsi="Times New Roman" w:cs="Times New Roman"/>
          <w:kern w:val="0"/>
          <w:lang w:eastAsia="zh-CN"/>
          <w14:ligatures w14:val="none"/>
        </w:rPr>
        <w:t xml:space="preserve"> </w:t>
      </w:r>
      <w:r w:rsidRPr="00736AFB">
        <w:rPr>
          <w:rFonts w:ascii="Times New Roman" w:eastAsia="Times New Roman" w:hAnsi="Times New Roman" w:cs="Times New Roman"/>
          <w:i/>
          <w:iCs/>
          <w:kern w:val="0"/>
          <w:lang w:eastAsia="zh-CN"/>
          <w14:ligatures w14:val="none"/>
        </w:rPr>
        <w:t xml:space="preserve">Research design: Qualitative, quantitative, and mixed methods </w:t>
      </w:r>
      <w:proofErr w:type="gramStart"/>
      <w:r w:rsidRPr="00736AFB">
        <w:rPr>
          <w:rFonts w:ascii="Times New Roman" w:eastAsia="Times New Roman" w:hAnsi="Times New Roman" w:cs="Times New Roman"/>
          <w:i/>
          <w:iCs/>
          <w:kern w:val="0"/>
          <w:lang w:eastAsia="zh-CN"/>
          <w14:ligatures w14:val="none"/>
        </w:rPr>
        <w:t>approaches</w:t>
      </w:r>
      <w:proofErr w:type="gramEnd"/>
      <w:r w:rsidRPr="00500D02">
        <w:rPr>
          <w:rFonts w:ascii="Times New Roman" w:eastAsia="Times New Roman" w:hAnsi="Times New Roman" w:cs="Times New Roman"/>
          <w:kern w:val="0"/>
          <w:lang w:eastAsia="zh-CN"/>
          <w14:ligatures w14:val="none"/>
        </w:rPr>
        <w:t>. Sage publications.</w:t>
      </w:r>
    </w:p>
    <w:p w14:paraId="06E0237B" w14:textId="4484E6AE" w:rsidR="007E29C8" w:rsidRPr="00500D02" w:rsidRDefault="007E29C8"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 xml:space="preserve">De Canio, F., Martinelli, E., &amp; </w:t>
      </w:r>
      <w:proofErr w:type="spellStart"/>
      <w:r w:rsidRPr="00500D02">
        <w:rPr>
          <w:rFonts w:ascii="Times New Roman" w:eastAsia="Times New Roman" w:hAnsi="Times New Roman" w:cs="Times New Roman"/>
          <w:kern w:val="0"/>
          <w:lang w:eastAsia="zh-CN"/>
          <w14:ligatures w14:val="none"/>
        </w:rPr>
        <w:t>Endrighi</w:t>
      </w:r>
      <w:proofErr w:type="spellEnd"/>
      <w:r w:rsidRPr="00500D02">
        <w:rPr>
          <w:rFonts w:ascii="Times New Roman" w:eastAsia="Times New Roman" w:hAnsi="Times New Roman" w:cs="Times New Roman"/>
          <w:kern w:val="0"/>
          <w:lang w:eastAsia="zh-CN"/>
          <w14:ligatures w14:val="none"/>
        </w:rPr>
        <w:t>, E. (2021)</w:t>
      </w:r>
      <w:r w:rsidR="00736AFB">
        <w:rPr>
          <w:rFonts w:ascii="Times New Roman" w:eastAsia="Times New Roman" w:hAnsi="Times New Roman" w:cs="Times New Roman"/>
          <w:kern w:val="0"/>
          <w:lang w:eastAsia="zh-CN"/>
          <w14:ligatures w14:val="none"/>
        </w:rPr>
        <w:t xml:space="preserve"> </w:t>
      </w:r>
      <w:r w:rsidRPr="00736AFB">
        <w:rPr>
          <w:rFonts w:ascii="Times New Roman" w:eastAsia="Times New Roman" w:hAnsi="Times New Roman" w:cs="Times New Roman"/>
          <w:i/>
          <w:iCs/>
          <w:kern w:val="0"/>
          <w:lang w:eastAsia="zh-CN"/>
          <w14:ligatures w14:val="none"/>
        </w:rPr>
        <w:t>Enhancing consumers' pro-environmental purchase intentions: The moderating role of environmental concern</w:t>
      </w:r>
      <w:r w:rsidRPr="00500D02">
        <w:rPr>
          <w:rFonts w:ascii="Times New Roman" w:eastAsia="Times New Roman" w:hAnsi="Times New Roman" w:cs="Times New Roman"/>
          <w:kern w:val="0"/>
          <w:lang w:eastAsia="zh-CN"/>
          <w14:ligatures w14:val="none"/>
        </w:rPr>
        <w:t xml:space="preserve">. </w:t>
      </w:r>
      <w:r w:rsidRPr="00736AFB">
        <w:rPr>
          <w:rFonts w:ascii="Times New Roman" w:eastAsia="Times New Roman" w:hAnsi="Times New Roman" w:cs="Times New Roman"/>
          <w:kern w:val="0"/>
          <w:lang w:eastAsia="zh-CN"/>
          <w14:ligatures w14:val="none"/>
        </w:rPr>
        <w:t>International Journal of Retail &amp; Distribution Management,</w:t>
      </w:r>
      <w:r w:rsidRPr="00500D02">
        <w:rPr>
          <w:rFonts w:ascii="Times New Roman" w:eastAsia="Times New Roman" w:hAnsi="Times New Roman" w:cs="Times New Roman"/>
          <w:kern w:val="0"/>
          <w:lang w:eastAsia="zh-CN"/>
          <w14:ligatures w14:val="none"/>
        </w:rPr>
        <w:t xml:space="preserve"> 49(9), 1312-1329.</w:t>
      </w:r>
    </w:p>
    <w:p w14:paraId="1DACE6BE" w14:textId="1946ED04" w:rsidR="00136C57" w:rsidRPr="00500D02" w:rsidRDefault="00136C5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Denzin, N.K. (2009)</w:t>
      </w:r>
      <w:r w:rsidR="00736AFB">
        <w:rPr>
          <w:rFonts w:ascii="Times New Roman" w:eastAsia="Times New Roman" w:hAnsi="Times New Roman" w:cs="Times New Roman"/>
          <w:kern w:val="0"/>
          <w:lang w:eastAsia="zh-CN"/>
          <w14:ligatures w14:val="none"/>
        </w:rPr>
        <w:t xml:space="preserve"> </w:t>
      </w:r>
      <w:r w:rsidRPr="00736AFB">
        <w:rPr>
          <w:rFonts w:ascii="Times New Roman" w:eastAsia="Times New Roman" w:hAnsi="Times New Roman" w:cs="Times New Roman"/>
          <w:i/>
          <w:iCs/>
          <w:kern w:val="0"/>
          <w:lang w:eastAsia="zh-CN"/>
          <w14:ligatures w14:val="none"/>
        </w:rPr>
        <w:t>The Research Act: A Theoretical Introduction to Sociological Methods (1st ed.)</w:t>
      </w:r>
      <w:r w:rsidRPr="00500D02">
        <w:rPr>
          <w:rFonts w:ascii="Times New Roman" w:eastAsia="Times New Roman" w:hAnsi="Times New Roman" w:cs="Times New Roman"/>
          <w:kern w:val="0"/>
          <w:lang w:eastAsia="zh-CN"/>
          <w14:ligatures w14:val="none"/>
        </w:rPr>
        <w:t>. Routledge.</w:t>
      </w:r>
    </w:p>
    <w:p w14:paraId="732FBA7F" w14:textId="5D34F4E4" w:rsidR="00F27C83" w:rsidRPr="00736AFB" w:rsidRDefault="00B74105"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Diamantopoulos, A.</w:t>
      </w:r>
      <w:r w:rsidR="00D92F10" w:rsidRPr="00500D02">
        <w:rPr>
          <w:rFonts w:ascii="Times New Roman" w:eastAsia="Times New Roman" w:hAnsi="Times New Roman" w:cs="Times New Roman"/>
          <w:kern w:val="0"/>
          <w:lang w:eastAsia="zh-CN"/>
          <w14:ligatures w14:val="none"/>
        </w:rPr>
        <w:t xml:space="preserve"> et al. </w:t>
      </w:r>
      <w:r w:rsidRPr="00500D02">
        <w:rPr>
          <w:rFonts w:ascii="Times New Roman" w:eastAsia="Times New Roman" w:hAnsi="Times New Roman" w:cs="Times New Roman"/>
          <w:kern w:val="0"/>
          <w:lang w:eastAsia="zh-CN"/>
          <w14:ligatures w14:val="none"/>
        </w:rPr>
        <w:t>(2003)</w:t>
      </w:r>
      <w:r w:rsidR="00736AFB">
        <w:rPr>
          <w:rFonts w:ascii="Times New Roman" w:eastAsia="Times New Roman" w:hAnsi="Times New Roman" w:cs="Times New Roman"/>
          <w:kern w:val="0"/>
          <w:lang w:eastAsia="zh-CN"/>
          <w14:ligatures w14:val="none"/>
        </w:rPr>
        <w:t xml:space="preserve"> </w:t>
      </w:r>
      <w:r w:rsidRPr="00736AFB">
        <w:rPr>
          <w:rFonts w:ascii="Times New Roman" w:eastAsia="Times New Roman" w:hAnsi="Times New Roman" w:cs="Times New Roman"/>
          <w:i/>
          <w:iCs/>
          <w:kern w:val="0"/>
          <w:lang w:eastAsia="zh-CN"/>
          <w14:ligatures w14:val="none"/>
        </w:rPr>
        <w:t>Can socio-demographics still play a role in profiling green consumers? A review of the evidence and an empirical investigation</w:t>
      </w:r>
      <w:r w:rsidRPr="00500D02">
        <w:rPr>
          <w:rFonts w:ascii="Times New Roman" w:eastAsia="Times New Roman" w:hAnsi="Times New Roman" w:cs="Times New Roman"/>
          <w:kern w:val="0"/>
          <w:lang w:eastAsia="zh-CN"/>
          <w14:ligatures w14:val="none"/>
        </w:rPr>
        <w:t xml:space="preserve">. </w:t>
      </w:r>
      <w:r w:rsidRPr="00736AFB">
        <w:rPr>
          <w:rFonts w:ascii="Times New Roman" w:eastAsia="Times New Roman" w:hAnsi="Times New Roman" w:cs="Times New Roman"/>
          <w:kern w:val="0"/>
          <w:lang w:eastAsia="zh-CN"/>
          <w14:ligatures w14:val="none"/>
        </w:rPr>
        <w:t>Journal of Business Research, 56(6), 465-480.</w:t>
      </w:r>
    </w:p>
    <w:p w14:paraId="27DD82C5" w14:textId="53A3AB97" w:rsidR="00F27C83" w:rsidRPr="00500D02" w:rsidRDefault="00F27C83"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 xml:space="preserve">Dlamini, S, &amp; </w:t>
      </w:r>
      <w:proofErr w:type="spellStart"/>
      <w:r w:rsidRPr="00500D02">
        <w:rPr>
          <w:rFonts w:ascii="Times New Roman" w:eastAsia="Times New Roman" w:hAnsi="Times New Roman" w:cs="Times New Roman"/>
          <w:kern w:val="0"/>
          <w:lang w:eastAsia="zh-CN"/>
          <w14:ligatures w14:val="none"/>
        </w:rPr>
        <w:t>Mahowa</w:t>
      </w:r>
      <w:proofErr w:type="spellEnd"/>
      <w:r w:rsidRPr="00500D02">
        <w:rPr>
          <w:rFonts w:ascii="Times New Roman" w:eastAsia="Times New Roman" w:hAnsi="Times New Roman" w:cs="Times New Roman"/>
          <w:kern w:val="0"/>
          <w:lang w:eastAsia="zh-CN"/>
          <w14:ligatures w14:val="none"/>
        </w:rPr>
        <w:t xml:space="preserve">, V. (2024) </w:t>
      </w:r>
      <w:r w:rsidRPr="00736AFB">
        <w:rPr>
          <w:rFonts w:ascii="Times New Roman" w:eastAsia="Times New Roman" w:hAnsi="Times New Roman" w:cs="Times New Roman"/>
          <w:i/>
          <w:iCs/>
          <w:kern w:val="0"/>
          <w:lang w:eastAsia="zh-CN"/>
          <w14:ligatures w14:val="none"/>
        </w:rPr>
        <w:t>Investigating factors that influence the purchase behaviour of green cosmetic products</w:t>
      </w:r>
      <w:r w:rsidRPr="00500D02">
        <w:rPr>
          <w:rFonts w:ascii="Times New Roman" w:eastAsia="Times New Roman" w:hAnsi="Times New Roman" w:cs="Times New Roman"/>
          <w:kern w:val="0"/>
          <w:lang w:eastAsia="zh-CN"/>
          <w14:ligatures w14:val="none"/>
        </w:rPr>
        <w:t>. Cleaner and Responsible Consumption. 13. 100190. 10.1016/j.clrc.2024.100190.</w:t>
      </w:r>
    </w:p>
    <w:p w14:paraId="5801A07F" w14:textId="5DB656D9" w:rsidR="007238A9" w:rsidRPr="00736AFB" w:rsidRDefault="007238A9"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500D02">
        <w:rPr>
          <w:rFonts w:ascii="Times New Roman" w:eastAsia="Times New Roman" w:hAnsi="Times New Roman" w:cs="Times New Roman"/>
          <w:kern w:val="0"/>
          <w:lang w:eastAsia="zh-CN"/>
          <w14:ligatures w14:val="none"/>
        </w:rPr>
        <w:t>Doszhanov</w:t>
      </w:r>
      <w:proofErr w:type="spellEnd"/>
      <w:r w:rsidRPr="00500D02">
        <w:rPr>
          <w:rFonts w:ascii="Times New Roman" w:eastAsia="Times New Roman" w:hAnsi="Times New Roman" w:cs="Times New Roman"/>
          <w:kern w:val="0"/>
          <w:lang w:eastAsia="zh-CN"/>
          <w14:ligatures w14:val="none"/>
        </w:rPr>
        <w:t>, A., &amp; Ahmad, Z. A. (2015)</w:t>
      </w:r>
      <w:r w:rsidR="00736AFB">
        <w:rPr>
          <w:rFonts w:ascii="Times New Roman" w:eastAsia="Times New Roman" w:hAnsi="Times New Roman" w:cs="Times New Roman"/>
          <w:kern w:val="0"/>
          <w:lang w:eastAsia="zh-CN"/>
          <w14:ligatures w14:val="none"/>
        </w:rPr>
        <w:t xml:space="preserve"> </w:t>
      </w:r>
      <w:r w:rsidRPr="00736AFB">
        <w:rPr>
          <w:rFonts w:ascii="Times New Roman" w:eastAsia="Times New Roman" w:hAnsi="Times New Roman" w:cs="Times New Roman"/>
          <w:i/>
          <w:iCs/>
          <w:kern w:val="0"/>
          <w:lang w:eastAsia="zh-CN"/>
          <w14:ligatures w14:val="none"/>
        </w:rPr>
        <w:t>Customers’ intention to use green products: The impact of green brand dimensions and green perceived value</w:t>
      </w:r>
      <w:r w:rsidRPr="00500D02">
        <w:rPr>
          <w:rFonts w:ascii="Times New Roman" w:eastAsia="Times New Roman" w:hAnsi="Times New Roman" w:cs="Times New Roman"/>
          <w:kern w:val="0"/>
          <w:lang w:eastAsia="zh-CN"/>
          <w14:ligatures w14:val="none"/>
        </w:rPr>
        <w:t xml:space="preserve">. </w:t>
      </w:r>
      <w:r w:rsidRPr="00736AFB">
        <w:rPr>
          <w:rFonts w:ascii="Times New Roman" w:eastAsia="Times New Roman" w:hAnsi="Times New Roman" w:cs="Times New Roman"/>
          <w:kern w:val="0"/>
          <w:lang w:eastAsia="zh-CN"/>
          <w14:ligatures w14:val="none"/>
        </w:rPr>
        <w:t>In SHS Web of Conferences (Vol. 18, p. 01008). EDP Sciences.</w:t>
      </w:r>
    </w:p>
    <w:p w14:paraId="68C63912" w14:textId="6F7CB3B2" w:rsidR="00E36EC3" w:rsidRPr="00736AFB" w:rsidRDefault="00E36EC3"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500D02">
        <w:rPr>
          <w:rFonts w:ascii="Times New Roman" w:eastAsia="Times New Roman" w:hAnsi="Times New Roman" w:cs="Times New Roman"/>
          <w:kern w:val="0"/>
          <w:lang w:eastAsia="zh-CN"/>
          <w14:ligatures w14:val="none"/>
        </w:rPr>
        <w:t>Dunlap, R. E., &amp; Jones, R. E. (2002)</w:t>
      </w:r>
      <w:r w:rsidR="00736AFB">
        <w:rPr>
          <w:rFonts w:ascii="Times New Roman" w:eastAsia="Times New Roman" w:hAnsi="Times New Roman" w:cs="Times New Roman"/>
          <w:kern w:val="0"/>
          <w:lang w:eastAsia="zh-CN"/>
          <w14:ligatures w14:val="none"/>
        </w:rPr>
        <w:t xml:space="preserve"> </w:t>
      </w:r>
      <w:r w:rsidRPr="00736AFB">
        <w:rPr>
          <w:rFonts w:ascii="Times New Roman" w:eastAsia="Times New Roman" w:hAnsi="Times New Roman" w:cs="Times New Roman"/>
          <w:i/>
          <w:iCs/>
          <w:kern w:val="0"/>
          <w:lang w:eastAsia="zh-CN"/>
          <w14:ligatures w14:val="none"/>
        </w:rPr>
        <w:t xml:space="preserve">Environmental Concern: Conceptual and </w:t>
      </w:r>
      <w:r w:rsidRPr="00736AFB">
        <w:rPr>
          <w:rFonts w:ascii="Times New Roman" w:eastAsia="Times New Roman" w:hAnsi="Times New Roman" w:cs="Times New Roman"/>
          <w:kern w:val="0"/>
          <w:lang w:eastAsia="zh-CN"/>
          <w14:ligatures w14:val="none"/>
        </w:rPr>
        <w:t xml:space="preserve">Measurement Issues. 484-524. </w:t>
      </w:r>
    </w:p>
    <w:p w14:paraId="7EF89AB8" w14:textId="76863B74" w:rsidR="00E84248" w:rsidRPr="00736AFB" w:rsidRDefault="00E84248"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Fisher, R. J., &amp; Katz, J. E. (2000) </w:t>
      </w:r>
      <w:r w:rsidRPr="00C64681">
        <w:rPr>
          <w:rFonts w:ascii="Times New Roman" w:eastAsia="Times New Roman" w:hAnsi="Times New Roman" w:cs="Times New Roman"/>
          <w:i/>
          <w:iCs/>
          <w:kern w:val="0"/>
          <w:lang w:eastAsia="zh-CN"/>
          <w14:ligatures w14:val="none"/>
        </w:rPr>
        <w:t>Social desirability bias and the validity of self-reported values</w:t>
      </w:r>
      <w:r w:rsidRPr="00736AFB">
        <w:rPr>
          <w:rFonts w:ascii="Times New Roman" w:eastAsia="Times New Roman" w:hAnsi="Times New Roman" w:cs="Times New Roman"/>
          <w:kern w:val="0"/>
          <w:lang w:eastAsia="zh-CN"/>
          <w14:ligatures w14:val="none"/>
        </w:rPr>
        <w:t>. Psychology &amp; Marketing, </w:t>
      </w:r>
      <w:r w:rsidRPr="00FB161F">
        <w:rPr>
          <w:rFonts w:ascii="Times New Roman" w:eastAsia="Times New Roman" w:hAnsi="Times New Roman" w:cs="Times New Roman"/>
          <w:kern w:val="0"/>
          <w:lang w:eastAsia="zh-CN"/>
          <w14:ligatures w14:val="none"/>
        </w:rPr>
        <w:t>17</w:t>
      </w:r>
      <w:r w:rsidRPr="00736AFB">
        <w:rPr>
          <w:rFonts w:ascii="Times New Roman" w:eastAsia="Times New Roman" w:hAnsi="Times New Roman" w:cs="Times New Roman"/>
          <w:kern w:val="0"/>
          <w:lang w:eastAsia="zh-CN"/>
          <w14:ligatures w14:val="none"/>
        </w:rPr>
        <w:t>(2), pp. 105.</w:t>
      </w:r>
    </w:p>
    <w:p w14:paraId="78382113" w14:textId="68DD7702" w:rsidR="002738BF" w:rsidRPr="00736AFB" w:rsidRDefault="002738BF"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Fishbein, M., &amp; Ajzen, I. (1977) </w:t>
      </w:r>
      <w:r w:rsidRPr="00FB161F">
        <w:rPr>
          <w:rFonts w:ascii="Times New Roman" w:eastAsia="Times New Roman" w:hAnsi="Times New Roman" w:cs="Times New Roman"/>
          <w:i/>
          <w:iCs/>
          <w:kern w:val="0"/>
          <w:lang w:eastAsia="zh-CN"/>
          <w14:ligatures w14:val="none"/>
        </w:rPr>
        <w:t xml:space="preserve">Belief, </w:t>
      </w:r>
      <w:r w:rsidR="004A513B" w:rsidRPr="00FB161F">
        <w:rPr>
          <w:rFonts w:ascii="Times New Roman" w:eastAsia="Times New Roman" w:hAnsi="Times New Roman" w:cs="Times New Roman"/>
          <w:i/>
          <w:iCs/>
          <w:kern w:val="0"/>
          <w:lang w:eastAsia="zh-CN"/>
          <w14:ligatures w14:val="none"/>
        </w:rPr>
        <w:t>A</w:t>
      </w:r>
      <w:r w:rsidRPr="00FB161F">
        <w:rPr>
          <w:rFonts w:ascii="Times New Roman" w:eastAsia="Times New Roman" w:hAnsi="Times New Roman" w:cs="Times New Roman"/>
          <w:i/>
          <w:iCs/>
          <w:kern w:val="0"/>
          <w:lang w:eastAsia="zh-CN"/>
          <w14:ligatures w14:val="none"/>
        </w:rPr>
        <w:t xml:space="preserve">ttitude, </w:t>
      </w:r>
      <w:r w:rsidR="004A513B" w:rsidRPr="00FB161F">
        <w:rPr>
          <w:rFonts w:ascii="Times New Roman" w:eastAsia="Times New Roman" w:hAnsi="Times New Roman" w:cs="Times New Roman"/>
          <w:i/>
          <w:iCs/>
          <w:kern w:val="0"/>
          <w:lang w:eastAsia="zh-CN"/>
          <w14:ligatures w14:val="none"/>
        </w:rPr>
        <w:t>I</w:t>
      </w:r>
      <w:r w:rsidRPr="00FB161F">
        <w:rPr>
          <w:rFonts w:ascii="Times New Roman" w:eastAsia="Times New Roman" w:hAnsi="Times New Roman" w:cs="Times New Roman"/>
          <w:i/>
          <w:iCs/>
          <w:kern w:val="0"/>
          <w:lang w:eastAsia="zh-CN"/>
          <w14:ligatures w14:val="none"/>
        </w:rPr>
        <w:t xml:space="preserve">ntention, and </w:t>
      </w:r>
      <w:r w:rsidR="004A513B" w:rsidRPr="00FB161F">
        <w:rPr>
          <w:rFonts w:ascii="Times New Roman" w:eastAsia="Times New Roman" w:hAnsi="Times New Roman" w:cs="Times New Roman"/>
          <w:i/>
          <w:iCs/>
          <w:kern w:val="0"/>
          <w:lang w:eastAsia="zh-CN"/>
          <w14:ligatures w14:val="none"/>
        </w:rPr>
        <w:t>B</w:t>
      </w:r>
      <w:r w:rsidRPr="00FB161F">
        <w:rPr>
          <w:rFonts w:ascii="Times New Roman" w:eastAsia="Times New Roman" w:hAnsi="Times New Roman" w:cs="Times New Roman"/>
          <w:i/>
          <w:iCs/>
          <w:kern w:val="0"/>
          <w:lang w:eastAsia="zh-CN"/>
          <w14:ligatures w14:val="none"/>
        </w:rPr>
        <w:t xml:space="preserve">ehavior: An </w:t>
      </w:r>
      <w:r w:rsidR="004A513B" w:rsidRPr="00FB161F">
        <w:rPr>
          <w:rFonts w:ascii="Times New Roman" w:eastAsia="Times New Roman" w:hAnsi="Times New Roman" w:cs="Times New Roman"/>
          <w:i/>
          <w:iCs/>
          <w:kern w:val="0"/>
          <w:lang w:eastAsia="zh-CN"/>
          <w14:ligatures w14:val="none"/>
        </w:rPr>
        <w:t>I</w:t>
      </w:r>
      <w:r w:rsidRPr="00FB161F">
        <w:rPr>
          <w:rFonts w:ascii="Times New Roman" w:eastAsia="Times New Roman" w:hAnsi="Times New Roman" w:cs="Times New Roman"/>
          <w:i/>
          <w:iCs/>
          <w:kern w:val="0"/>
          <w:lang w:eastAsia="zh-CN"/>
          <w14:ligatures w14:val="none"/>
        </w:rPr>
        <w:t xml:space="preserve">ntroduction to </w:t>
      </w:r>
      <w:r w:rsidR="004A513B" w:rsidRPr="00FB161F">
        <w:rPr>
          <w:rFonts w:ascii="Times New Roman" w:eastAsia="Times New Roman" w:hAnsi="Times New Roman" w:cs="Times New Roman"/>
          <w:i/>
          <w:iCs/>
          <w:kern w:val="0"/>
          <w:lang w:eastAsia="zh-CN"/>
          <w14:ligatures w14:val="none"/>
        </w:rPr>
        <w:t>T</w:t>
      </w:r>
      <w:r w:rsidRPr="00FB161F">
        <w:rPr>
          <w:rFonts w:ascii="Times New Roman" w:eastAsia="Times New Roman" w:hAnsi="Times New Roman" w:cs="Times New Roman"/>
          <w:i/>
          <w:iCs/>
          <w:kern w:val="0"/>
          <w:lang w:eastAsia="zh-CN"/>
          <w14:ligatures w14:val="none"/>
        </w:rPr>
        <w:t xml:space="preserve">heory and </w:t>
      </w:r>
      <w:r w:rsidR="004A513B" w:rsidRPr="00FB161F">
        <w:rPr>
          <w:rFonts w:ascii="Times New Roman" w:eastAsia="Times New Roman" w:hAnsi="Times New Roman" w:cs="Times New Roman"/>
          <w:i/>
          <w:iCs/>
          <w:kern w:val="0"/>
          <w:lang w:eastAsia="zh-CN"/>
          <w14:ligatures w14:val="none"/>
        </w:rPr>
        <w:t>R</w:t>
      </w:r>
      <w:r w:rsidRPr="00FB161F">
        <w:rPr>
          <w:rFonts w:ascii="Times New Roman" w:eastAsia="Times New Roman" w:hAnsi="Times New Roman" w:cs="Times New Roman"/>
          <w:i/>
          <w:iCs/>
          <w:kern w:val="0"/>
          <w:lang w:eastAsia="zh-CN"/>
          <w14:ligatures w14:val="none"/>
        </w:rPr>
        <w:t>esearch</w:t>
      </w:r>
      <w:r w:rsidRPr="00736AFB">
        <w:rPr>
          <w:rFonts w:ascii="Times New Roman" w:eastAsia="Times New Roman" w:hAnsi="Times New Roman" w:cs="Times New Roman"/>
          <w:kern w:val="0"/>
          <w:lang w:eastAsia="zh-CN"/>
          <w14:ligatures w14:val="none"/>
        </w:rPr>
        <w:t>.</w:t>
      </w:r>
    </w:p>
    <w:p w14:paraId="1AEE702D" w14:textId="132B68B0" w:rsidR="00E30EB8" w:rsidRPr="00736AFB" w:rsidRDefault="00E30EB8"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Ghazali, E.</w:t>
      </w:r>
      <w:r w:rsidR="00AA17BC" w:rsidRPr="00736AFB">
        <w:rPr>
          <w:rFonts w:ascii="Times New Roman" w:eastAsia="Times New Roman" w:hAnsi="Times New Roman" w:cs="Times New Roman"/>
          <w:kern w:val="0"/>
          <w:lang w:eastAsia="zh-CN"/>
          <w14:ligatures w14:val="none"/>
        </w:rPr>
        <w:t xml:space="preserve"> et al. </w:t>
      </w:r>
      <w:r w:rsidRPr="00736AFB">
        <w:rPr>
          <w:rFonts w:ascii="Times New Roman" w:eastAsia="Times New Roman" w:hAnsi="Times New Roman" w:cs="Times New Roman"/>
          <w:kern w:val="0"/>
          <w:lang w:eastAsia="zh-CN"/>
          <w14:ligatures w14:val="none"/>
        </w:rPr>
        <w:t xml:space="preserve">(2017) </w:t>
      </w:r>
      <w:r w:rsidRPr="00FB161F">
        <w:rPr>
          <w:rFonts w:ascii="Times New Roman" w:eastAsia="Times New Roman" w:hAnsi="Times New Roman" w:cs="Times New Roman"/>
          <w:i/>
          <w:iCs/>
          <w:kern w:val="0"/>
          <w:lang w:eastAsia="zh-CN"/>
          <w14:ligatures w14:val="none"/>
        </w:rPr>
        <w:t>Health and cosmetics: Investigating consumers' values for buying organic personal care products</w:t>
      </w:r>
      <w:r w:rsidRPr="00736AFB">
        <w:rPr>
          <w:rFonts w:ascii="Times New Roman" w:eastAsia="Times New Roman" w:hAnsi="Times New Roman" w:cs="Times New Roman"/>
          <w:kern w:val="0"/>
          <w:lang w:eastAsia="zh-CN"/>
          <w14:ligatures w14:val="none"/>
        </w:rPr>
        <w:t>. Journal of Retailing and Consumer Services, 39, 154-163.</w:t>
      </w:r>
    </w:p>
    <w:p w14:paraId="70678029" w14:textId="77AF7839" w:rsidR="00217CC0" w:rsidRPr="00736AFB" w:rsidRDefault="00217CC0"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Gupta, V. (2021) </w:t>
      </w:r>
      <w:r w:rsidRPr="00FB161F">
        <w:rPr>
          <w:rFonts w:ascii="Times New Roman" w:eastAsia="Times New Roman" w:hAnsi="Times New Roman" w:cs="Times New Roman"/>
          <w:i/>
          <w:iCs/>
          <w:kern w:val="0"/>
          <w:lang w:eastAsia="zh-CN"/>
          <w14:ligatures w14:val="none"/>
        </w:rPr>
        <w:t>Green Purchase Intention: Impact of Subjective Norms and Perceived Behavioural Control</w:t>
      </w:r>
      <w:r w:rsidRPr="00736AFB">
        <w:rPr>
          <w:rFonts w:ascii="Times New Roman" w:eastAsia="Times New Roman" w:hAnsi="Times New Roman" w:cs="Times New Roman"/>
          <w:kern w:val="0"/>
          <w:lang w:eastAsia="zh-CN"/>
          <w14:ligatures w14:val="none"/>
        </w:rPr>
        <w:t>. MANTHAN: Journal of Commerce and Management.</w:t>
      </w:r>
    </w:p>
    <w:p w14:paraId="63794C93" w14:textId="222B76A7" w:rsidR="007C6BA8" w:rsidRPr="00736AFB" w:rsidRDefault="007C6BA8"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Hair Jr, J., Page, M., &amp; </w:t>
      </w:r>
      <w:proofErr w:type="spellStart"/>
      <w:r w:rsidRPr="00736AFB">
        <w:rPr>
          <w:rFonts w:ascii="Times New Roman" w:eastAsia="Times New Roman" w:hAnsi="Times New Roman" w:cs="Times New Roman"/>
          <w:kern w:val="0"/>
          <w:lang w:eastAsia="zh-CN"/>
          <w14:ligatures w14:val="none"/>
        </w:rPr>
        <w:t>Brunsveld</w:t>
      </w:r>
      <w:proofErr w:type="spellEnd"/>
      <w:r w:rsidRPr="00736AFB">
        <w:rPr>
          <w:rFonts w:ascii="Times New Roman" w:eastAsia="Times New Roman" w:hAnsi="Times New Roman" w:cs="Times New Roman"/>
          <w:kern w:val="0"/>
          <w:lang w:eastAsia="zh-CN"/>
          <w14:ligatures w14:val="none"/>
        </w:rPr>
        <w:t>, N. (2019)</w:t>
      </w:r>
      <w:r w:rsidR="00FB161F">
        <w:rPr>
          <w:rFonts w:ascii="Times New Roman" w:eastAsia="Times New Roman" w:hAnsi="Times New Roman" w:cs="Times New Roman"/>
          <w:kern w:val="0"/>
          <w:lang w:eastAsia="zh-CN"/>
          <w14:ligatures w14:val="none"/>
        </w:rPr>
        <w:t xml:space="preserve"> </w:t>
      </w:r>
      <w:r w:rsidRPr="00FB161F">
        <w:rPr>
          <w:rFonts w:ascii="Times New Roman" w:eastAsia="Times New Roman" w:hAnsi="Times New Roman" w:cs="Times New Roman"/>
          <w:i/>
          <w:iCs/>
          <w:kern w:val="0"/>
          <w:lang w:eastAsia="zh-CN"/>
          <w14:ligatures w14:val="none"/>
        </w:rPr>
        <w:t>Essentials of business research methods. Routledge</w:t>
      </w:r>
      <w:r w:rsidRPr="00736AFB">
        <w:rPr>
          <w:rFonts w:ascii="Times New Roman" w:eastAsia="Times New Roman" w:hAnsi="Times New Roman" w:cs="Times New Roman"/>
          <w:kern w:val="0"/>
          <w:lang w:eastAsia="zh-CN"/>
          <w14:ligatures w14:val="none"/>
        </w:rPr>
        <w:t>.</w:t>
      </w:r>
    </w:p>
    <w:p w14:paraId="58E63AC4" w14:textId="2BA011E4" w:rsidR="003F38A5" w:rsidRPr="00736AFB" w:rsidRDefault="003F38A5"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Hanss, D., &amp; Böhm, G. (2012)</w:t>
      </w:r>
      <w:r w:rsidR="00FB161F">
        <w:rPr>
          <w:rFonts w:ascii="Times New Roman" w:eastAsia="Times New Roman" w:hAnsi="Times New Roman" w:cs="Times New Roman"/>
          <w:kern w:val="0"/>
          <w:lang w:eastAsia="zh-CN"/>
          <w14:ligatures w14:val="none"/>
        </w:rPr>
        <w:t xml:space="preserve"> </w:t>
      </w:r>
      <w:r w:rsidRPr="00FB161F">
        <w:rPr>
          <w:rFonts w:ascii="Times New Roman" w:eastAsia="Times New Roman" w:hAnsi="Times New Roman" w:cs="Times New Roman"/>
          <w:i/>
          <w:iCs/>
          <w:kern w:val="0"/>
          <w:lang w:eastAsia="zh-CN"/>
          <w14:ligatures w14:val="none"/>
        </w:rPr>
        <w:t>Sustainability seen from the perspective of consumers: Dimensions, facets, and contextual conditions</w:t>
      </w:r>
      <w:r w:rsidRPr="00736AFB">
        <w:rPr>
          <w:rFonts w:ascii="Times New Roman" w:eastAsia="Times New Roman" w:hAnsi="Times New Roman" w:cs="Times New Roman"/>
          <w:kern w:val="0"/>
          <w:lang w:eastAsia="zh-CN"/>
          <w14:ligatures w14:val="none"/>
        </w:rPr>
        <w:t>. Frontiers in Psychology, 3, 1-15.</w:t>
      </w:r>
    </w:p>
    <w:p w14:paraId="4FC30C40" w14:textId="36DB2D19" w:rsidR="00871C57" w:rsidRPr="00736AFB" w:rsidRDefault="007F1EF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736AFB">
        <w:rPr>
          <w:rFonts w:ascii="Times New Roman" w:eastAsia="Times New Roman" w:hAnsi="Times New Roman" w:cs="Times New Roman"/>
          <w:kern w:val="0"/>
          <w:lang w:eastAsia="zh-CN"/>
          <w14:ligatures w14:val="none"/>
        </w:rPr>
        <w:t>Hennink</w:t>
      </w:r>
      <w:proofErr w:type="spellEnd"/>
      <w:r w:rsidRPr="00736AFB">
        <w:rPr>
          <w:rFonts w:ascii="Times New Roman" w:eastAsia="Times New Roman" w:hAnsi="Times New Roman" w:cs="Times New Roman"/>
          <w:kern w:val="0"/>
          <w:lang w:eastAsia="zh-CN"/>
          <w14:ligatures w14:val="none"/>
        </w:rPr>
        <w:t xml:space="preserve">, M. M. (2013) </w:t>
      </w:r>
      <w:r w:rsidRPr="00FB161F">
        <w:rPr>
          <w:rFonts w:ascii="Times New Roman" w:eastAsia="Times New Roman" w:hAnsi="Times New Roman" w:cs="Times New Roman"/>
          <w:i/>
          <w:iCs/>
          <w:kern w:val="0"/>
          <w:lang w:eastAsia="zh-CN"/>
          <w14:ligatures w14:val="none"/>
        </w:rPr>
        <w:t>Focus group discussions</w:t>
      </w:r>
      <w:r w:rsidRPr="00736AFB">
        <w:rPr>
          <w:rFonts w:ascii="Times New Roman" w:eastAsia="Times New Roman" w:hAnsi="Times New Roman" w:cs="Times New Roman"/>
          <w:kern w:val="0"/>
          <w:lang w:eastAsia="zh-CN"/>
          <w14:ligatures w14:val="none"/>
        </w:rPr>
        <w:t>. Oxford University Press.</w:t>
      </w:r>
    </w:p>
    <w:p w14:paraId="5F4DE25B" w14:textId="115DE6AF" w:rsidR="00871C57" w:rsidRPr="00736AFB" w:rsidRDefault="00871C5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Nhu, N. T., Van My, D., &amp; Thu, N. T. K. (2019) </w:t>
      </w:r>
      <w:r w:rsidRPr="00FB161F">
        <w:rPr>
          <w:rFonts w:ascii="Times New Roman" w:eastAsia="Times New Roman" w:hAnsi="Times New Roman" w:cs="Times New Roman"/>
          <w:i/>
          <w:iCs/>
          <w:kern w:val="0"/>
          <w:lang w:eastAsia="zh-CN"/>
          <w14:ligatures w14:val="none"/>
        </w:rPr>
        <w:t>Determinants affecting green purchase intention: a case of Vietnamese consumers</w:t>
      </w:r>
      <w:r w:rsidRPr="00736AFB">
        <w:rPr>
          <w:rFonts w:ascii="Times New Roman" w:eastAsia="Times New Roman" w:hAnsi="Times New Roman" w:cs="Times New Roman"/>
          <w:kern w:val="0"/>
          <w:lang w:eastAsia="zh-CN"/>
          <w14:ligatures w14:val="none"/>
        </w:rPr>
        <w:t>. Journal of Management Information and Decision Sciences, 22(2), 136-147.</w:t>
      </w:r>
    </w:p>
    <w:p w14:paraId="7F77BDD5" w14:textId="18D056CC" w:rsidR="0010600D" w:rsidRPr="00736AFB" w:rsidRDefault="0010600D"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Iqbal, A. et al (2023)</w:t>
      </w:r>
      <w:r w:rsidR="00FB161F">
        <w:rPr>
          <w:rFonts w:ascii="Times New Roman" w:eastAsia="Times New Roman" w:hAnsi="Times New Roman" w:cs="Times New Roman"/>
          <w:kern w:val="0"/>
          <w:lang w:eastAsia="zh-CN"/>
          <w14:ligatures w14:val="none"/>
        </w:rPr>
        <w:t xml:space="preserve"> </w:t>
      </w:r>
      <w:r w:rsidRPr="00FB161F">
        <w:rPr>
          <w:rFonts w:ascii="Times New Roman" w:eastAsia="Times New Roman" w:hAnsi="Times New Roman" w:cs="Times New Roman"/>
          <w:i/>
          <w:iCs/>
          <w:kern w:val="0"/>
          <w:lang w:eastAsia="zh-CN"/>
          <w14:ligatures w14:val="none"/>
        </w:rPr>
        <w:t>Impact of Green Marketing on Consumer Purchase Intention: The Moderating Role of Environmental Knowledge</w:t>
      </w:r>
      <w:r w:rsidRPr="00736AFB">
        <w:rPr>
          <w:rFonts w:ascii="Times New Roman" w:eastAsia="Times New Roman" w:hAnsi="Times New Roman" w:cs="Times New Roman"/>
          <w:kern w:val="0"/>
          <w:lang w:eastAsia="zh-CN"/>
          <w14:ligatures w14:val="none"/>
        </w:rPr>
        <w:t>. Journal of Social &amp; Organizational Matters. 2. 43-58. 10.56976/</w:t>
      </w:r>
      <w:proofErr w:type="gramStart"/>
      <w:r w:rsidRPr="00736AFB">
        <w:rPr>
          <w:rFonts w:ascii="Times New Roman" w:eastAsia="Times New Roman" w:hAnsi="Times New Roman" w:cs="Times New Roman"/>
          <w:kern w:val="0"/>
          <w:lang w:eastAsia="zh-CN"/>
          <w14:ligatures w14:val="none"/>
        </w:rPr>
        <w:t>jsom.v</w:t>
      </w:r>
      <w:proofErr w:type="gramEnd"/>
      <w:r w:rsidRPr="00736AFB">
        <w:rPr>
          <w:rFonts w:ascii="Times New Roman" w:eastAsia="Times New Roman" w:hAnsi="Times New Roman" w:cs="Times New Roman"/>
          <w:kern w:val="0"/>
          <w:lang w:eastAsia="zh-CN"/>
          <w14:ligatures w14:val="none"/>
        </w:rPr>
        <w:t>2i2.25.</w:t>
      </w:r>
    </w:p>
    <w:p w14:paraId="2CD31826" w14:textId="0B9E9306" w:rsidR="00235037" w:rsidRPr="00736AFB" w:rsidRDefault="0023503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736AFB">
        <w:rPr>
          <w:rFonts w:ascii="Times New Roman" w:eastAsia="Times New Roman" w:hAnsi="Times New Roman" w:cs="Times New Roman"/>
          <w:kern w:val="0"/>
          <w:lang w:eastAsia="zh-CN"/>
          <w14:ligatures w14:val="none"/>
        </w:rPr>
        <w:t>Jick</w:t>
      </w:r>
      <w:proofErr w:type="spellEnd"/>
      <w:r w:rsidRPr="00736AFB">
        <w:rPr>
          <w:rFonts w:ascii="Times New Roman" w:eastAsia="Times New Roman" w:hAnsi="Times New Roman" w:cs="Times New Roman"/>
          <w:kern w:val="0"/>
          <w:lang w:eastAsia="zh-CN"/>
          <w14:ligatures w14:val="none"/>
        </w:rPr>
        <w:t xml:space="preserve">, T. D. (1979) </w:t>
      </w:r>
      <w:r w:rsidRPr="00FB161F">
        <w:rPr>
          <w:rFonts w:ascii="Times New Roman" w:eastAsia="Times New Roman" w:hAnsi="Times New Roman" w:cs="Times New Roman"/>
          <w:i/>
          <w:iCs/>
          <w:kern w:val="0"/>
          <w:lang w:eastAsia="zh-CN"/>
          <w14:ligatures w14:val="none"/>
        </w:rPr>
        <w:t>Mixing Qualitative and Quantitative Methods: Triangulation in Action</w:t>
      </w:r>
      <w:r w:rsidRPr="00736AFB">
        <w:rPr>
          <w:rFonts w:ascii="Times New Roman" w:eastAsia="Times New Roman" w:hAnsi="Times New Roman" w:cs="Times New Roman"/>
          <w:kern w:val="0"/>
          <w:lang w:eastAsia="zh-CN"/>
          <w14:ligatures w14:val="none"/>
        </w:rPr>
        <w:t>. Administrative Science Quarterly, 24(4), 602-611.</w:t>
      </w:r>
    </w:p>
    <w:p w14:paraId="39523AA7" w14:textId="5D7B0885" w:rsidR="00235037" w:rsidRPr="00736AFB" w:rsidRDefault="0023503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Joshi, Y.</w:t>
      </w:r>
      <w:r w:rsidR="00F63C73" w:rsidRPr="00736AFB">
        <w:rPr>
          <w:rFonts w:ascii="Times New Roman" w:eastAsia="Times New Roman" w:hAnsi="Times New Roman" w:cs="Times New Roman"/>
          <w:kern w:val="0"/>
          <w:lang w:eastAsia="zh-CN"/>
          <w14:ligatures w14:val="none"/>
        </w:rPr>
        <w:t xml:space="preserve"> </w:t>
      </w:r>
      <w:r w:rsidRPr="00736AFB">
        <w:rPr>
          <w:rFonts w:ascii="Times New Roman" w:eastAsia="Times New Roman" w:hAnsi="Times New Roman" w:cs="Times New Roman"/>
          <w:kern w:val="0"/>
          <w:lang w:eastAsia="zh-CN"/>
          <w14:ligatures w14:val="none"/>
        </w:rPr>
        <w:t xml:space="preserve">&amp; Rahman, Z. (2015) </w:t>
      </w:r>
      <w:r w:rsidRPr="00FB161F">
        <w:rPr>
          <w:rFonts w:ascii="Times New Roman" w:eastAsia="Times New Roman" w:hAnsi="Times New Roman" w:cs="Times New Roman"/>
          <w:i/>
          <w:iCs/>
          <w:kern w:val="0"/>
          <w:lang w:eastAsia="zh-CN"/>
          <w14:ligatures w14:val="none"/>
        </w:rPr>
        <w:t>Factors affecting green purchase behaviour and future research directions</w:t>
      </w:r>
      <w:r w:rsidRPr="00736AFB">
        <w:rPr>
          <w:rFonts w:ascii="Times New Roman" w:eastAsia="Times New Roman" w:hAnsi="Times New Roman" w:cs="Times New Roman"/>
          <w:kern w:val="0"/>
          <w:lang w:eastAsia="zh-CN"/>
          <w14:ligatures w14:val="none"/>
        </w:rPr>
        <w:t>. International Strategic Management Review, 3(1-2), 128-143.</w:t>
      </w:r>
    </w:p>
    <w:p w14:paraId="2E4F7423" w14:textId="06DC642D" w:rsidR="00F63C73" w:rsidRPr="00736AFB" w:rsidRDefault="00F63C73"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Joshi, Y. &amp; Rahman, Z. (2019)</w:t>
      </w:r>
      <w:r w:rsidR="00FB161F">
        <w:rPr>
          <w:rFonts w:ascii="Times New Roman" w:eastAsia="Times New Roman" w:hAnsi="Times New Roman" w:cs="Times New Roman"/>
          <w:kern w:val="0"/>
          <w:lang w:eastAsia="zh-CN"/>
          <w14:ligatures w14:val="none"/>
        </w:rPr>
        <w:t xml:space="preserve"> </w:t>
      </w:r>
      <w:r w:rsidRPr="00FB161F">
        <w:rPr>
          <w:rFonts w:ascii="Times New Roman" w:eastAsia="Times New Roman" w:hAnsi="Times New Roman" w:cs="Times New Roman"/>
          <w:i/>
          <w:iCs/>
          <w:kern w:val="0"/>
          <w:lang w:eastAsia="zh-CN"/>
          <w14:ligatures w14:val="none"/>
        </w:rPr>
        <w:t xml:space="preserve">Consumers’ Sustainable Purchase Behaviour: </w:t>
      </w:r>
      <w:proofErr w:type="spellStart"/>
      <w:r w:rsidRPr="00FB161F">
        <w:rPr>
          <w:rFonts w:ascii="Times New Roman" w:eastAsia="Times New Roman" w:hAnsi="Times New Roman" w:cs="Times New Roman"/>
          <w:i/>
          <w:iCs/>
          <w:kern w:val="0"/>
          <w:lang w:eastAsia="zh-CN"/>
          <w14:ligatures w14:val="none"/>
        </w:rPr>
        <w:t>Modeling</w:t>
      </w:r>
      <w:proofErr w:type="spellEnd"/>
      <w:r w:rsidRPr="00FB161F">
        <w:rPr>
          <w:rFonts w:ascii="Times New Roman" w:eastAsia="Times New Roman" w:hAnsi="Times New Roman" w:cs="Times New Roman"/>
          <w:i/>
          <w:iCs/>
          <w:kern w:val="0"/>
          <w:lang w:eastAsia="zh-CN"/>
          <w14:ligatures w14:val="none"/>
        </w:rPr>
        <w:t xml:space="preserve"> the Impact of Psychological Factors</w:t>
      </w:r>
      <w:r w:rsidRPr="00736AFB">
        <w:rPr>
          <w:rFonts w:ascii="Times New Roman" w:eastAsia="Times New Roman" w:hAnsi="Times New Roman" w:cs="Times New Roman"/>
          <w:kern w:val="0"/>
          <w:lang w:eastAsia="zh-CN"/>
          <w14:ligatures w14:val="none"/>
        </w:rPr>
        <w:t>. 159. 235-243. 10.1016/j.ecolecon.2019.01.025.</w:t>
      </w:r>
    </w:p>
    <w:p w14:paraId="22A0F222" w14:textId="4FFBC599" w:rsidR="00235037" w:rsidRPr="00736AFB" w:rsidRDefault="0023503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Kaiser, F. G., &amp; </w:t>
      </w:r>
      <w:proofErr w:type="spellStart"/>
      <w:r w:rsidRPr="00736AFB">
        <w:rPr>
          <w:rFonts w:ascii="Times New Roman" w:eastAsia="Times New Roman" w:hAnsi="Times New Roman" w:cs="Times New Roman"/>
          <w:kern w:val="0"/>
          <w:lang w:eastAsia="zh-CN"/>
          <w14:ligatures w14:val="none"/>
        </w:rPr>
        <w:t>Byrka</w:t>
      </w:r>
      <w:proofErr w:type="spellEnd"/>
      <w:r w:rsidRPr="00736AFB">
        <w:rPr>
          <w:rFonts w:ascii="Times New Roman" w:eastAsia="Times New Roman" w:hAnsi="Times New Roman" w:cs="Times New Roman"/>
          <w:kern w:val="0"/>
          <w:lang w:eastAsia="zh-CN"/>
          <w14:ligatures w14:val="none"/>
        </w:rPr>
        <w:t xml:space="preserve">, K. (2020) </w:t>
      </w:r>
      <w:r w:rsidRPr="00FB161F">
        <w:rPr>
          <w:rFonts w:ascii="Times New Roman" w:eastAsia="Times New Roman" w:hAnsi="Times New Roman" w:cs="Times New Roman"/>
          <w:i/>
          <w:iCs/>
          <w:kern w:val="0"/>
          <w:lang w:eastAsia="zh-CN"/>
          <w14:ligatures w14:val="none"/>
        </w:rPr>
        <w:t>Environmentalism as a trait: Gauging people's prosocial personality in terms of environmental engagement</w:t>
      </w:r>
      <w:r w:rsidRPr="00736AFB">
        <w:rPr>
          <w:rFonts w:ascii="Times New Roman" w:eastAsia="Times New Roman" w:hAnsi="Times New Roman" w:cs="Times New Roman"/>
          <w:kern w:val="0"/>
          <w:lang w:eastAsia="zh-CN"/>
          <w14:ligatures w14:val="none"/>
        </w:rPr>
        <w:t>. International Journal of Psychology, 46(5), 843-866</w:t>
      </w:r>
    </w:p>
    <w:p w14:paraId="1375D78C" w14:textId="08D861B7" w:rsidR="00235037" w:rsidRPr="00736AFB" w:rsidRDefault="0023503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Kim, H. Y., &amp; Chung, J. E. (2011) </w:t>
      </w:r>
      <w:r w:rsidRPr="00FB161F">
        <w:rPr>
          <w:rFonts w:ascii="Times New Roman" w:eastAsia="Times New Roman" w:hAnsi="Times New Roman" w:cs="Times New Roman"/>
          <w:i/>
          <w:iCs/>
          <w:kern w:val="0"/>
          <w:lang w:eastAsia="zh-CN"/>
          <w14:ligatures w14:val="none"/>
        </w:rPr>
        <w:t>Consumer purchase intention for organic personal care products</w:t>
      </w:r>
      <w:r w:rsidRPr="00736AFB">
        <w:rPr>
          <w:rFonts w:ascii="Times New Roman" w:eastAsia="Times New Roman" w:hAnsi="Times New Roman" w:cs="Times New Roman"/>
          <w:kern w:val="0"/>
          <w:lang w:eastAsia="zh-CN"/>
          <w14:ligatures w14:val="none"/>
        </w:rPr>
        <w:t>. Journal of Consumer Marketing, 28(1), 40-47.</w:t>
      </w:r>
    </w:p>
    <w:p w14:paraId="04257A57" w14:textId="11762EEE" w:rsidR="00235037" w:rsidRPr="00736AFB" w:rsidRDefault="003F2AA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Kim, S. H., &amp; </w:t>
      </w:r>
      <w:proofErr w:type="spellStart"/>
      <w:r w:rsidRPr="00736AFB">
        <w:rPr>
          <w:rFonts w:ascii="Times New Roman" w:eastAsia="Times New Roman" w:hAnsi="Times New Roman" w:cs="Times New Roman"/>
          <w:kern w:val="0"/>
          <w:lang w:eastAsia="zh-CN"/>
          <w14:ligatures w14:val="none"/>
        </w:rPr>
        <w:t>Seock</w:t>
      </w:r>
      <w:proofErr w:type="spellEnd"/>
      <w:r w:rsidRPr="00736AFB">
        <w:rPr>
          <w:rFonts w:ascii="Times New Roman" w:eastAsia="Times New Roman" w:hAnsi="Times New Roman" w:cs="Times New Roman"/>
          <w:kern w:val="0"/>
          <w:lang w:eastAsia="zh-CN"/>
          <w14:ligatures w14:val="none"/>
        </w:rPr>
        <w:t>, Y. K. (2019)</w:t>
      </w:r>
      <w:r w:rsidR="00FB161F">
        <w:rPr>
          <w:rFonts w:ascii="Times New Roman" w:eastAsia="Times New Roman" w:hAnsi="Times New Roman" w:cs="Times New Roman"/>
          <w:kern w:val="0"/>
          <w:lang w:eastAsia="zh-CN"/>
          <w14:ligatures w14:val="none"/>
        </w:rPr>
        <w:t xml:space="preserve"> </w:t>
      </w:r>
      <w:r w:rsidRPr="00FB161F">
        <w:rPr>
          <w:rFonts w:ascii="Times New Roman" w:eastAsia="Times New Roman" w:hAnsi="Times New Roman" w:cs="Times New Roman"/>
          <w:i/>
          <w:iCs/>
          <w:kern w:val="0"/>
          <w:lang w:eastAsia="zh-CN"/>
          <w14:ligatures w14:val="none"/>
        </w:rPr>
        <w:t xml:space="preserve">The roles of values and social norm on personal norms and pro-environmentally friendly apparel product purchasing </w:t>
      </w:r>
      <w:proofErr w:type="spellStart"/>
      <w:r w:rsidRPr="00FB161F">
        <w:rPr>
          <w:rFonts w:ascii="Times New Roman" w:eastAsia="Times New Roman" w:hAnsi="Times New Roman" w:cs="Times New Roman"/>
          <w:i/>
          <w:iCs/>
          <w:kern w:val="0"/>
          <w:lang w:eastAsia="zh-CN"/>
          <w14:ligatures w14:val="none"/>
        </w:rPr>
        <w:t>behavior</w:t>
      </w:r>
      <w:proofErr w:type="spellEnd"/>
      <w:r w:rsidRPr="00FB161F">
        <w:rPr>
          <w:rFonts w:ascii="Times New Roman" w:eastAsia="Times New Roman" w:hAnsi="Times New Roman" w:cs="Times New Roman"/>
          <w:i/>
          <w:iCs/>
          <w:kern w:val="0"/>
          <w:lang w:eastAsia="zh-CN"/>
          <w14:ligatures w14:val="none"/>
        </w:rPr>
        <w:t>: The mediating role of personal norms</w:t>
      </w:r>
      <w:r w:rsidRPr="00736AFB">
        <w:rPr>
          <w:rFonts w:ascii="Times New Roman" w:eastAsia="Times New Roman" w:hAnsi="Times New Roman" w:cs="Times New Roman"/>
          <w:kern w:val="0"/>
          <w:lang w:eastAsia="zh-CN"/>
          <w14:ligatures w14:val="none"/>
        </w:rPr>
        <w:t>. Journal of Retailing and Consumer Services, 51, 83-90.</w:t>
      </w:r>
    </w:p>
    <w:p w14:paraId="0CCE944C" w14:textId="60873809" w:rsidR="00F60E70" w:rsidRPr="00736AFB" w:rsidRDefault="00F60E70"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736AFB">
        <w:rPr>
          <w:rFonts w:ascii="Times New Roman" w:eastAsia="Times New Roman" w:hAnsi="Times New Roman" w:cs="Times New Roman"/>
          <w:kern w:val="0"/>
          <w:lang w:eastAsia="zh-CN"/>
          <w14:ligatures w14:val="none"/>
        </w:rPr>
        <w:t>Lavuri</w:t>
      </w:r>
      <w:proofErr w:type="spellEnd"/>
      <w:r w:rsidRPr="00736AFB">
        <w:rPr>
          <w:rFonts w:ascii="Times New Roman" w:eastAsia="Times New Roman" w:hAnsi="Times New Roman" w:cs="Times New Roman"/>
          <w:kern w:val="0"/>
          <w:lang w:eastAsia="zh-CN"/>
          <w14:ligatures w14:val="none"/>
        </w:rPr>
        <w:t>, R. et al. (2021)</w:t>
      </w:r>
      <w:r w:rsidR="00FB161F">
        <w:rPr>
          <w:rFonts w:ascii="Times New Roman" w:eastAsia="Times New Roman" w:hAnsi="Times New Roman" w:cs="Times New Roman"/>
          <w:kern w:val="0"/>
          <w:lang w:eastAsia="zh-CN"/>
          <w14:ligatures w14:val="none"/>
        </w:rPr>
        <w:t xml:space="preserve"> </w:t>
      </w:r>
      <w:r w:rsidRPr="00FB161F">
        <w:rPr>
          <w:rFonts w:ascii="Times New Roman" w:eastAsia="Times New Roman" w:hAnsi="Times New Roman" w:cs="Times New Roman"/>
          <w:i/>
          <w:iCs/>
          <w:kern w:val="0"/>
          <w:lang w:eastAsia="zh-CN"/>
          <w14:ligatures w14:val="none"/>
        </w:rPr>
        <w:t>Green factors stimulating the purchase intention of innovative luxury organic beauty products: Implications for sustainable development</w:t>
      </w:r>
      <w:r w:rsidRPr="00736AFB">
        <w:rPr>
          <w:rFonts w:ascii="Times New Roman" w:eastAsia="Times New Roman" w:hAnsi="Times New Roman" w:cs="Times New Roman"/>
          <w:kern w:val="0"/>
          <w:lang w:eastAsia="zh-CN"/>
          <w14:ligatures w14:val="none"/>
        </w:rPr>
        <w:t>. Journal of Environmental Management, 301, 113899.</w:t>
      </w:r>
    </w:p>
    <w:p w14:paraId="6D17CC2D" w14:textId="6DFA9E26" w:rsidR="003F2AA7" w:rsidRPr="00736AFB" w:rsidRDefault="003F2AA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Lee, K. (2008)</w:t>
      </w:r>
      <w:r w:rsidR="006048D5">
        <w:rPr>
          <w:rFonts w:ascii="Times New Roman" w:eastAsia="Times New Roman" w:hAnsi="Times New Roman" w:cs="Times New Roman"/>
          <w:kern w:val="0"/>
          <w:lang w:eastAsia="zh-CN"/>
          <w14:ligatures w14:val="none"/>
        </w:rPr>
        <w:t xml:space="preserve"> </w:t>
      </w:r>
      <w:r w:rsidRPr="006048D5">
        <w:rPr>
          <w:rFonts w:ascii="Times New Roman" w:eastAsia="Times New Roman" w:hAnsi="Times New Roman" w:cs="Times New Roman"/>
          <w:i/>
          <w:iCs/>
          <w:kern w:val="0"/>
          <w:lang w:eastAsia="zh-CN"/>
          <w14:ligatures w14:val="none"/>
        </w:rPr>
        <w:t>Opportunities for green marketing: Young consumers</w:t>
      </w:r>
      <w:r w:rsidRPr="00736AFB">
        <w:rPr>
          <w:rFonts w:ascii="Times New Roman" w:eastAsia="Times New Roman" w:hAnsi="Times New Roman" w:cs="Times New Roman"/>
          <w:kern w:val="0"/>
          <w:lang w:eastAsia="zh-CN"/>
          <w14:ligatures w14:val="none"/>
        </w:rPr>
        <w:t>. Marketing Intelligence &amp; Planning, 26(6), 573-586</w:t>
      </w:r>
    </w:p>
    <w:p w14:paraId="4F87DB6A" w14:textId="7DC191CE" w:rsidR="00051FEC" w:rsidRPr="00736AFB" w:rsidRDefault="00051FEC"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Liamputtong, P. (2011)</w:t>
      </w:r>
      <w:r w:rsidR="006048D5">
        <w:rPr>
          <w:rFonts w:ascii="Times New Roman" w:eastAsia="Times New Roman" w:hAnsi="Times New Roman" w:cs="Times New Roman"/>
          <w:kern w:val="0"/>
          <w:lang w:eastAsia="zh-CN"/>
          <w14:ligatures w14:val="none"/>
        </w:rPr>
        <w:t xml:space="preserve"> </w:t>
      </w:r>
      <w:r w:rsidRPr="006048D5">
        <w:rPr>
          <w:rFonts w:ascii="Times New Roman" w:eastAsia="Times New Roman" w:hAnsi="Times New Roman" w:cs="Times New Roman"/>
          <w:i/>
          <w:iCs/>
          <w:kern w:val="0"/>
          <w:lang w:eastAsia="zh-CN"/>
          <w14:ligatures w14:val="none"/>
        </w:rPr>
        <w:t>Focus group methodology: Principle and practice</w:t>
      </w:r>
      <w:r w:rsidRPr="00736AFB">
        <w:rPr>
          <w:rFonts w:ascii="Times New Roman" w:eastAsia="Times New Roman" w:hAnsi="Times New Roman" w:cs="Times New Roman"/>
          <w:kern w:val="0"/>
          <w:lang w:eastAsia="zh-CN"/>
          <w14:ligatures w14:val="none"/>
        </w:rPr>
        <w:t>.</w:t>
      </w:r>
    </w:p>
    <w:p w14:paraId="4500D694" w14:textId="06038D3E" w:rsidR="003F2AA7" w:rsidRPr="00736AFB" w:rsidRDefault="003F2AA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Limbu, Y. B., &amp; Ahamed, A. J. (2023) </w:t>
      </w:r>
      <w:r w:rsidRPr="006048D5">
        <w:rPr>
          <w:rFonts w:ascii="Times New Roman" w:eastAsia="Times New Roman" w:hAnsi="Times New Roman" w:cs="Times New Roman"/>
          <w:i/>
          <w:iCs/>
          <w:kern w:val="0"/>
          <w:lang w:eastAsia="zh-CN"/>
          <w14:ligatures w14:val="none"/>
        </w:rPr>
        <w:t>What Influences Green Cosmetics Purchase Intention and Behavior? A Systematic Review and Future Research Agenda</w:t>
      </w:r>
      <w:r w:rsidRPr="00736AFB">
        <w:rPr>
          <w:rFonts w:ascii="Times New Roman" w:eastAsia="Times New Roman" w:hAnsi="Times New Roman" w:cs="Times New Roman"/>
          <w:kern w:val="0"/>
          <w:lang w:eastAsia="zh-CN"/>
          <w14:ligatures w14:val="none"/>
        </w:rPr>
        <w:t>. Sustainability, 15(15), 11881.</w:t>
      </w:r>
    </w:p>
    <w:p w14:paraId="7210AA88" w14:textId="56D81A99" w:rsidR="003419BC" w:rsidRPr="00736AFB" w:rsidRDefault="003F2AA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Lin, Y. et al. (2018) </w:t>
      </w:r>
      <w:r w:rsidRPr="006048D5">
        <w:rPr>
          <w:rFonts w:ascii="Times New Roman" w:eastAsia="Times New Roman" w:hAnsi="Times New Roman" w:cs="Times New Roman"/>
          <w:i/>
          <w:iCs/>
          <w:kern w:val="0"/>
          <w:lang w:eastAsia="zh-CN"/>
          <w14:ligatures w14:val="none"/>
        </w:rPr>
        <w:t>An Exploratory Study of Consumer Attitudes toward Green Cosmetics in the UK Market</w:t>
      </w:r>
      <w:r w:rsidRPr="00736AFB">
        <w:rPr>
          <w:rFonts w:ascii="Times New Roman" w:eastAsia="Times New Roman" w:hAnsi="Times New Roman" w:cs="Times New Roman"/>
          <w:kern w:val="0"/>
          <w:lang w:eastAsia="zh-CN"/>
          <w14:ligatures w14:val="none"/>
        </w:rPr>
        <w:t>. Administrative Sciences, 8(4), 71.</w:t>
      </w:r>
    </w:p>
    <w:p w14:paraId="7F2FF9B6" w14:textId="3B814F27" w:rsidR="00CB4928" w:rsidRPr="00736AFB" w:rsidRDefault="003419BC"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Linh, L.P.</w:t>
      </w:r>
      <w:r w:rsidR="00CB4928" w:rsidRPr="00736AFB">
        <w:rPr>
          <w:rFonts w:ascii="Times New Roman" w:eastAsia="Times New Roman" w:hAnsi="Times New Roman" w:cs="Times New Roman"/>
          <w:kern w:val="0"/>
          <w:lang w:eastAsia="zh-CN"/>
          <w14:ligatures w14:val="none"/>
        </w:rPr>
        <w:t xml:space="preserve"> </w:t>
      </w:r>
      <w:r w:rsidR="008C2992" w:rsidRPr="00736AFB">
        <w:rPr>
          <w:rFonts w:ascii="Times New Roman" w:eastAsia="Times New Roman" w:hAnsi="Times New Roman" w:cs="Times New Roman"/>
          <w:kern w:val="0"/>
          <w:lang w:eastAsia="zh-CN"/>
          <w14:ligatures w14:val="none"/>
        </w:rPr>
        <w:t>&amp; Chou, S.Y</w:t>
      </w:r>
      <w:r w:rsidR="00CB4928" w:rsidRPr="00736AFB">
        <w:rPr>
          <w:rFonts w:ascii="Times New Roman" w:eastAsia="Times New Roman" w:hAnsi="Times New Roman" w:cs="Times New Roman"/>
          <w:kern w:val="0"/>
          <w:lang w:eastAsia="zh-CN"/>
          <w14:ligatures w14:val="none"/>
        </w:rPr>
        <w:t xml:space="preserve">. (2022) </w:t>
      </w:r>
      <w:r w:rsidR="00CB4928" w:rsidRPr="006048D5">
        <w:rPr>
          <w:rFonts w:ascii="Times New Roman" w:eastAsia="Times New Roman" w:hAnsi="Times New Roman" w:cs="Times New Roman"/>
          <w:i/>
          <w:iCs/>
          <w:kern w:val="0"/>
          <w:lang w:eastAsia="zh-CN"/>
          <w14:ligatures w14:val="none"/>
        </w:rPr>
        <w:t>A Study on Green Cosmetic Product Purchase Intention among Vietnamese Consumers: Theory of Planned Behavior Perspective</w:t>
      </w:r>
      <w:r w:rsidR="00CB4928" w:rsidRPr="00736AFB">
        <w:rPr>
          <w:rFonts w:ascii="Times New Roman" w:eastAsia="Times New Roman" w:hAnsi="Times New Roman" w:cs="Times New Roman"/>
          <w:kern w:val="0"/>
          <w:lang w:eastAsia="zh-CN"/>
          <w14:ligatures w14:val="none"/>
        </w:rPr>
        <w:t>.</w:t>
      </w:r>
    </w:p>
    <w:p w14:paraId="207F121F" w14:textId="15069597" w:rsidR="003F2AA7" w:rsidRPr="00736AFB" w:rsidRDefault="003F2AA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736AFB">
        <w:rPr>
          <w:rFonts w:ascii="Times New Roman" w:eastAsia="Times New Roman" w:hAnsi="Times New Roman" w:cs="Times New Roman"/>
          <w:kern w:val="0"/>
          <w:lang w:eastAsia="zh-CN"/>
          <w14:ligatures w14:val="none"/>
        </w:rPr>
        <w:t>Liobikienė</w:t>
      </w:r>
      <w:proofErr w:type="spellEnd"/>
      <w:r w:rsidRPr="00736AFB">
        <w:rPr>
          <w:rFonts w:ascii="Times New Roman" w:eastAsia="Times New Roman" w:hAnsi="Times New Roman" w:cs="Times New Roman"/>
          <w:kern w:val="0"/>
          <w:lang w:eastAsia="zh-CN"/>
          <w14:ligatures w14:val="none"/>
        </w:rPr>
        <w:t xml:space="preserve">, G., &amp; </w:t>
      </w:r>
      <w:proofErr w:type="spellStart"/>
      <w:r w:rsidRPr="00736AFB">
        <w:rPr>
          <w:rFonts w:ascii="Times New Roman" w:eastAsia="Times New Roman" w:hAnsi="Times New Roman" w:cs="Times New Roman"/>
          <w:kern w:val="0"/>
          <w:lang w:eastAsia="zh-CN"/>
          <w14:ligatures w14:val="none"/>
        </w:rPr>
        <w:t>Bernatonienė</w:t>
      </w:r>
      <w:proofErr w:type="spellEnd"/>
      <w:r w:rsidRPr="00736AFB">
        <w:rPr>
          <w:rFonts w:ascii="Times New Roman" w:eastAsia="Times New Roman" w:hAnsi="Times New Roman" w:cs="Times New Roman"/>
          <w:kern w:val="0"/>
          <w:lang w:eastAsia="zh-CN"/>
          <w14:ligatures w14:val="none"/>
        </w:rPr>
        <w:t>, J. (2017)</w:t>
      </w:r>
      <w:r w:rsidR="006048D5">
        <w:rPr>
          <w:rFonts w:ascii="Times New Roman" w:eastAsia="Times New Roman" w:hAnsi="Times New Roman" w:cs="Times New Roman"/>
          <w:kern w:val="0"/>
          <w:lang w:eastAsia="zh-CN"/>
          <w14:ligatures w14:val="none"/>
        </w:rPr>
        <w:t xml:space="preserve"> </w:t>
      </w:r>
      <w:r w:rsidRPr="006048D5">
        <w:rPr>
          <w:rFonts w:ascii="Times New Roman" w:eastAsia="Times New Roman" w:hAnsi="Times New Roman" w:cs="Times New Roman"/>
          <w:i/>
          <w:iCs/>
          <w:kern w:val="0"/>
          <w:lang w:eastAsia="zh-CN"/>
          <w14:ligatures w14:val="none"/>
        </w:rPr>
        <w:t>Why determinants of green purchase cannot be treated equally? The case of green cosmetics: Literature review</w:t>
      </w:r>
      <w:r w:rsidRPr="00736AFB">
        <w:rPr>
          <w:rFonts w:ascii="Times New Roman" w:eastAsia="Times New Roman" w:hAnsi="Times New Roman" w:cs="Times New Roman"/>
          <w:kern w:val="0"/>
          <w:lang w:eastAsia="zh-CN"/>
          <w14:ligatures w14:val="none"/>
        </w:rPr>
        <w:t>. Journal of Cleaner Production, 162, 109-120.</w:t>
      </w:r>
    </w:p>
    <w:p w14:paraId="5C52BC89" w14:textId="500360C9" w:rsidR="003F2AA7" w:rsidRPr="00736AFB" w:rsidRDefault="003F2AA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736AFB">
        <w:rPr>
          <w:rFonts w:ascii="Times New Roman" w:eastAsia="Times New Roman" w:hAnsi="Times New Roman" w:cs="Times New Roman"/>
          <w:kern w:val="0"/>
          <w:lang w:eastAsia="zh-CN"/>
          <w14:ligatures w14:val="none"/>
        </w:rPr>
        <w:t>Lupindo</w:t>
      </w:r>
      <w:proofErr w:type="spellEnd"/>
      <w:r w:rsidRPr="00736AFB">
        <w:rPr>
          <w:rFonts w:ascii="Times New Roman" w:eastAsia="Times New Roman" w:hAnsi="Times New Roman" w:cs="Times New Roman"/>
          <w:kern w:val="0"/>
          <w:lang w:eastAsia="zh-CN"/>
          <w14:ligatures w14:val="none"/>
        </w:rPr>
        <w:t xml:space="preserve">, M., </w:t>
      </w:r>
      <w:proofErr w:type="spellStart"/>
      <w:r w:rsidRPr="00736AFB">
        <w:rPr>
          <w:rFonts w:ascii="Times New Roman" w:eastAsia="Times New Roman" w:hAnsi="Times New Roman" w:cs="Times New Roman"/>
          <w:kern w:val="0"/>
          <w:lang w:eastAsia="zh-CN"/>
          <w14:ligatures w14:val="none"/>
        </w:rPr>
        <w:t>Madinga</w:t>
      </w:r>
      <w:proofErr w:type="spellEnd"/>
      <w:r w:rsidRPr="00736AFB">
        <w:rPr>
          <w:rFonts w:ascii="Times New Roman" w:eastAsia="Times New Roman" w:hAnsi="Times New Roman" w:cs="Times New Roman"/>
          <w:kern w:val="0"/>
          <w:lang w:eastAsia="zh-CN"/>
          <w14:ligatures w14:val="none"/>
        </w:rPr>
        <w:t>, N.W., &amp; Dlamini, S. (2024)</w:t>
      </w:r>
      <w:r w:rsidR="006048D5">
        <w:rPr>
          <w:rFonts w:ascii="Times New Roman" w:eastAsia="Times New Roman" w:hAnsi="Times New Roman" w:cs="Times New Roman"/>
          <w:kern w:val="0"/>
          <w:lang w:eastAsia="zh-CN"/>
          <w14:ligatures w14:val="none"/>
        </w:rPr>
        <w:t xml:space="preserve"> </w:t>
      </w:r>
      <w:r w:rsidRPr="006048D5">
        <w:rPr>
          <w:rFonts w:ascii="Times New Roman" w:eastAsia="Times New Roman" w:hAnsi="Times New Roman" w:cs="Times New Roman"/>
          <w:i/>
          <w:iCs/>
          <w:kern w:val="0"/>
          <w:lang w:eastAsia="zh-CN"/>
          <w14:ligatures w14:val="none"/>
        </w:rPr>
        <w:t>Green beauty: examining factors shaping millennials’ attitudes toward organic personal care products in South Africa</w:t>
      </w:r>
      <w:r w:rsidRPr="00736AFB">
        <w:rPr>
          <w:rFonts w:ascii="Times New Roman" w:eastAsia="Times New Roman" w:hAnsi="Times New Roman" w:cs="Times New Roman"/>
          <w:kern w:val="0"/>
          <w:lang w:eastAsia="zh-CN"/>
          <w14:ligatures w14:val="none"/>
        </w:rPr>
        <w:t>. European Journal of Management Studies, 29(3), 271-291.</w:t>
      </w:r>
    </w:p>
    <w:p w14:paraId="38269D9F" w14:textId="2CA4F256" w:rsidR="006B4282" w:rsidRPr="00736AFB" w:rsidRDefault="006B4282"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Malhotra, N. K., Nunan, D., &amp; Birks, D. F. (2020) </w:t>
      </w:r>
      <w:r w:rsidRPr="006048D5">
        <w:rPr>
          <w:rFonts w:ascii="Times New Roman" w:eastAsia="Times New Roman" w:hAnsi="Times New Roman" w:cs="Times New Roman"/>
          <w:i/>
          <w:iCs/>
          <w:kern w:val="0"/>
          <w:lang w:eastAsia="zh-CN"/>
          <w14:ligatures w14:val="none"/>
        </w:rPr>
        <w:t>Marketing research</w:t>
      </w:r>
      <w:r w:rsidRPr="00736AFB">
        <w:rPr>
          <w:rFonts w:ascii="Times New Roman" w:eastAsia="Times New Roman" w:hAnsi="Times New Roman" w:cs="Times New Roman"/>
          <w:kern w:val="0"/>
          <w:lang w:eastAsia="zh-CN"/>
          <w14:ligatures w14:val="none"/>
        </w:rPr>
        <w:t>. Pearson UK.</w:t>
      </w:r>
    </w:p>
    <w:p w14:paraId="6FCD28EB" w14:textId="4EF1959F" w:rsidR="00D94C23" w:rsidRPr="00736AFB" w:rsidRDefault="00D94C23"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Mamun, A</w:t>
      </w:r>
      <w:r w:rsidR="008657D6" w:rsidRPr="00736AFB">
        <w:rPr>
          <w:rFonts w:ascii="Times New Roman" w:eastAsia="Times New Roman" w:hAnsi="Times New Roman" w:cs="Times New Roman"/>
          <w:kern w:val="0"/>
          <w:lang w:eastAsia="zh-CN"/>
          <w14:ligatures w14:val="none"/>
        </w:rPr>
        <w:t>. et al.</w:t>
      </w:r>
      <w:r w:rsidRPr="00736AFB">
        <w:rPr>
          <w:rFonts w:ascii="Times New Roman" w:eastAsia="Times New Roman" w:hAnsi="Times New Roman" w:cs="Times New Roman"/>
          <w:kern w:val="0"/>
          <w:lang w:eastAsia="zh-CN"/>
          <w14:ligatures w14:val="none"/>
        </w:rPr>
        <w:t xml:space="preserve"> (2020) </w:t>
      </w:r>
      <w:r w:rsidRPr="006048D5">
        <w:rPr>
          <w:rFonts w:ascii="Times New Roman" w:eastAsia="Times New Roman" w:hAnsi="Times New Roman" w:cs="Times New Roman"/>
          <w:i/>
          <w:iCs/>
          <w:kern w:val="0"/>
          <w:lang w:eastAsia="zh-CN"/>
          <w14:ligatures w14:val="none"/>
        </w:rPr>
        <w:t>Predicting the Purchase Intention and Behaviour towards Green Skincare Products among Malaysian Consumers</w:t>
      </w:r>
      <w:r w:rsidRPr="00736AFB">
        <w:rPr>
          <w:rFonts w:ascii="Times New Roman" w:eastAsia="Times New Roman" w:hAnsi="Times New Roman" w:cs="Times New Roman"/>
          <w:kern w:val="0"/>
          <w:lang w:eastAsia="zh-CN"/>
          <w14:ligatures w14:val="none"/>
        </w:rPr>
        <w:t>. Sustainability. 12. 1-18. 10.3390/su122410663.</w:t>
      </w:r>
    </w:p>
    <w:p w14:paraId="3A4FCBD8" w14:textId="5D47E7C4" w:rsidR="00051FEC" w:rsidRPr="00736AFB" w:rsidRDefault="00051FEC"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736AFB">
        <w:rPr>
          <w:rFonts w:ascii="Times New Roman" w:eastAsia="Times New Roman" w:hAnsi="Times New Roman" w:cs="Times New Roman"/>
          <w:kern w:val="0"/>
          <w:lang w:eastAsia="zh-CN"/>
          <w14:ligatures w14:val="none"/>
        </w:rPr>
        <w:t>Meliniasari</w:t>
      </w:r>
      <w:proofErr w:type="spellEnd"/>
      <w:r w:rsidRPr="00736AFB">
        <w:rPr>
          <w:rFonts w:ascii="Times New Roman" w:eastAsia="Times New Roman" w:hAnsi="Times New Roman" w:cs="Times New Roman"/>
          <w:kern w:val="0"/>
          <w:lang w:eastAsia="zh-CN"/>
          <w14:ligatures w14:val="none"/>
        </w:rPr>
        <w:t xml:space="preserve">, A. R., &amp; </w:t>
      </w:r>
      <w:proofErr w:type="spellStart"/>
      <w:r w:rsidRPr="00736AFB">
        <w:rPr>
          <w:rFonts w:ascii="Times New Roman" w:eastAsia="Times New Roman" w:hAnsi="Times New Roman" w:cs="Times New Roman"/>
          <w:kern w:val="0"/>
          <w:lang w:eastAsia="zh-CN"/>
          <w14:ligatures w14:val="none"/>
        </w:rPr>
        <w:t>Mas’od</w:t>
      </w:r>
      <w:proofErr w:type="spellEnd"/>
      <w:r w:rsidRPr="00736AFB">
        <w:rPr>
          <w:rFonts w:ascii="Times New Roman" w:eastAsia="Times New Roman" w:hAnsi="Times New Roman" w:cs="Times New Roman"/>
          <w:kern w:val="0"/>
          <w:lang w:eastAsia="zh-CN"/>
          <w14:ligatures w14:val="none"/>
        </w:rPr>
        <w:t>, A. (2024)</w:t>
      </w:r>
      <w:r w:rsidR="006048D5">
        <w:rPr>
          <w:rFonts w:ascii="Times New Roman" w:eastAsia="Times New Roman" w:hAnsi="Times New Roman" w:cs="Times New Roman"/>
          <w:kern w:val="0"/>
          <w:lang w:eastAsia="zh-CN"/>
          <w14:ligatures w14:val="none"/>
        </w:rPr>
        <w:t xml:space="preserve"> </w:t>
      </w:r>
      <w:r w:rsidRPr="006048D5">
        <w:rPr>
          <w:rFonts w:ascii="Times New Roman" w:eastAsia="Times New Roman" w:hAnsi="Times New Roman" w:cs="Times New Roman"/>
          <w:i/>
          <w:iCs/>
          <w:kern w:val="0"/>
          <w:lang w:eastAsia="zh-CN"/>
          <w14:ligatures w14:val="none"/>
        </w:rPr>
        <w:t xml:space="preserve">Understanding factors shaping green cosmetic purchase intentions: Insights from attitudes, norms, and perceived </w:t>
      </w:r>
      <w:proofErr w:type="spellStart"/>
      <w:r w:rsidRPr="006048D5">
        <w:rPr>
          <w:rFonts w:ascii="Times New Roman" w:eastAsia="Times New Roman" w:hAnsi="Times New Roman" w:cs="Times New Roman"/>
          <w:i/>
          <w:iCs/>
          <w:kern w:val="0"/>
          <w:lang w:eastAsia="zh-CN"/>
          <w14:ligatures w14:val="none"/>
        </w:rPr>
        <w:t>behavioral</w:t>
      </w:r>
      <w:proofErr w:type="spellEnd"/>
      <w:r w:rsidRPr="006048D5">
        <w:rPr>
          <w:rFonts w:ascii="Times New Roman" w:eastAsia="Times New Roman" w:hAnsi="Times New Roman" w:cs="Times New Roman"/>
          <w:i/>
          <w:iCs/>
          <w:kern w:val="0"/>
          <w:lang w:eastAsia="zh-CN"/>
          <w14:ligatures w14:val="none"/>
        </w:rPr>
        <w:t xml:space="preserve"> control</w:t>
      </w:r>
      <w:r w:rsidRPr="00736AFB">
        <w:rPr>
          <w:rFonts w:ascii="Times New Roman" w:eastAsia="Times New Roman" w:hAnsi="Times New Roman" w:cs="Times New Roman"/>
          <w:kern w:val="0"/>
          <w:lang w:eastAsia="zh-CN"/>
          <w14:ligatures w14:val="none"/>
        </w:rPr>
        <w:t>. Int. J. Acad. Res. Bus. Soc. Sci, 14, 1487-1496.</w:t>
      </w:r>
    </w:p>
    <w:p w14:paraId="2189E3F5" w14:textId="2A9324F1" w:rsidR="00916E77" w:rsidRPr="00736AFB" w:rsidRDefault="00916E7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Maguire, L. &amp; Geiger, S. (2015) </w:t>
      </w:r>
      <w:r w:rsidRPr="006048D5">
        <w:rPr>
          <w:rFonts w:ascii="Times New Roman" w:eastAsia="Times New Roman" w:hAnsi="Times New Roman" w:cs="Times New Roman"/>
          <w:i/>
          <w:iCs/>
          <w:kern w:val="0"/>
          <w:lang w:eastAsia="zh-CN"/>
          <w14:ligatures w14:val="none"/>
        </w:rPr>
        <w:t xml:space="preserve">Emotional </w:t>
      </w:r>
      <w:proofErr w:type="spellStart"/>
      <w:r w:rsidRPr="006048D5">
        <w:rPr>
          <w:rFonts w:ascii="Times New Roman" w:eastAsia="Times New Roman" w:hAnsi="Times New Roman" w:cs="Times New Roman"/>
          <w:i/>
          <w:iCs/>
          <w:kern w:val="0"/>
          <w:lang w:eastAsia="zh-CN"/>
          <w14:ligatures w14:val="none"/>
        </w:rPr>
        <w:t>timescapes</w:t>
      </w:r>
      <w:proofErr w:type="spellEnd"/>
      <w:r w:rsidRPr="006048D5">
        <w:rPr>
          <w:rFonts w:ascii="Times New Roman" w:eastAsia="Times New Roman" w:hAnsi="Times New Roman" w:cs="Times New Roman"/>
          <w:i/>
          <w:iCs/>
          <w:kern w:val="0"/>
          <w:lang w:eastAsia="zh-CN"/>
          <w14:ligatures w14:val="none"/>
        </w:rPr>
        <w:t>: The temporal perspective and consumption emotions in services</w:t>
      </w:r>
      <w:r w:rsidRPr="00736AFB">
        <w:rPr>
          <w:rFonts w:ascii="Times New Roman" w:eastAsia="Times New Roman" w:hAnsi="Times New Roman" w:cs="Times New Roman"/>
          <w:kern w:val="0"/>
          <w:lang w:eastAsia="zh-CN"/>
          <w14:ligatures w14:val="none"/>
        </w:rPr>
        <w:t>. Journal of Services Marketing. 29. 211-223. 10.1108/JSM-02-2014-0047.</w:t>
      </w:r>
    </w:p>
    <w:p w14:paraId="124F62FF" w14:textId="7FDA4A3F" w:rsidR="00D73484" w:rsidRPr="00736AFB" w:rsidRDefault="00D73484"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736AFB">
        <w:rPr>
          <w:rFonts w:ascii="Times New Roman" w:eastAsia="Times New Roman" w:hAnsi="Times New Roman" w:cs="Times New Roman"/>
          <w:kern w:val="0"/>
          <w:lang w:eastAsia="zh-CN"/>
          <w14:ligatures w14:val="none"/>
        </w:rPr>
        <w:t>Milfont</w:t>
      </w:r>
      <w:proofErr w:type="spellEnd"/>
      <w:r w:rsidRPr="00736AFB">
        <w:rPr>
          <w:rFonts w:ascii="Times New Roman" w:eastAsia="Times New Roman" w:hAnsi="Times New Roman" w:cs="Times New Roman"/>
          <w:kern w:val="0"/>
          <w:lang w:eastAsia="zh-CN"/>
          <w14:ligatures w14:val="none"/>
        </w:rPr>
        <w:t>, Taciano. (2009)</w:t>
      </w:r>
      <w:r w:rsidR="006048D5">
        <w:rPr>
          <w:rFonts w:ascii="Times New Roman" w:eastAsia="Times New Roman" w:hAnsi="Times New Roman" w:cs="Times New Roman"/>
          <w:kern w:val="0"/>
          <w:lang w:eastAsia="zh-CN"/>
          <w14:ligatures w14:val="none"/>
        </w:rPr>
        <w:t xml:space="preserve"> </w:t>
      </w:r>
      <w:r w:rsidRPr="006048D5">
        <w:rPr>
          <w:rFonts w:ascii="Times New Roman" w:eastAsia="Times New Roman" w:hAnsi="Times New Roman" w:cs="Times New Roman"/>
          <w:i/>
          <w:iCs/>
          <w:kern w:val="0"/>
          <w:lang w:eastAsia="zh-CN"/>
          <w14:ligatures w14:val="none"/>
        </w:rPr>
        <w:t xml:space="preserve">The effects of social desirability on self-reported environmental attitudes and ecological </w:t>
      </w:r>
      <w:proofErr w:type="spellStart"/>
      <w:r w:rsidRPr="006048D5">
        <w:rPr>
          <w:rFonts w:ascii="Times New Roman" w:eastAsia="Times New Roman" w:hAnsi="Times New Roman" w:cs="Times New Roman"/>
          <w:i/>
          <w:iCs/>
          <w:kern w:val="0"/>
          <w:lang w:eastAsia="zh-CN"/>
          <w14:ligatures w14:val="none"/>
        </w:rPr>
        <w:t>behavior</w:t>
      </w:r>
      <w:proofErr w:type="spellEnd"/>
      <w:r w:rsidRPr="00736AFB">
        <w:rPr>
          <w:rFonts w:ascii="Times New Roman" w:eastAsia="Times New Roman" w:hAnsi="Times New Roman" w:cs="Times New Roman"/>
          <w:kern w:val="0"/>
          <w:lang w:eastAsia="zh-CN"/>
          <w14:ligatures w14:val="none"/>
        </w:rPr>
        <w:t>. The Environmentalist. 29. 263-269. 10.1007/s10669-008-9192-2.</w:t>
      </w:r>
    </w:p>
    <w:p w14:paraId="224BF61D" w14:textId="242D5F1F" w:rsidR="00051FEC" w:rsidRPr="00736AFB" w:rsidRDefault="00051FEC"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736AFB">
        <w:rPr>
          <w:rFonts w:ascii="Times New Roman" w:eastAsia="Times New Roman" w:hAnsi="Times New Roman" w:cs="Times New Roman"/>
          <w:kern w:val="0"/>
          <w:lang w:eastAsia="zh-CN"/>
          <w14:ligatures w14:val="none"/>
        </w:rPr>
        <w:t>Moisander</w:t>
      </w:r>
      <w:proofErr w:type="spellEnd"/>
      <w:r w:rsidRPr="00736AFB">
        <w:rPr>
          <w:rFonts w:ascii="Times New Roman" w:eastAsia="Times New Roman" w:hAnsi="Times New Roman" w:cs="Times New Roman"/>
          <w:kern w:val="0"/>
          <w:lang w:eastAsia="zh-CN"/>
          <w14:ligatures w14:val="none"/>
        </w:rPr>
        <w:t>, J., &amp; Pesonen, S. (2002)</w:t>
      </w:r>
      <w:r w:rsidR="006048D5">
        <w:rPr>
          <w:rFonts w:ascii="Times New Roman" w:eastAsia="Times New Roman" w:hAnsi="Times New Roman" w:cs="Times New Roman"/>
          <w:kern w:val="0"/>
          <w:lang w:eastAsia="zh-CN"/>
          <w14:ligatures w14:val="none"/>
        </w:rPr>
        <w:t xml:space="preserve"> </w:t>
      </w:r>
      <w:r w:rsidRPr="006048D5">
        <w:rPr>
          <w:rFonts w:ascii="Times New Roman" w:eastAsia="Times New Roman" w:hAnsi="Times New Roman" w:cs="Times New Roman"/>
          <w:i/>
          <w:iCs/>
          <w:kern w:val="0"/>
          <w:lang w:eastAsia="zh-CN"/>
          <w14:ligatures w14:val="none"/>
        </w:rPr>
        <w:t>Narratives of sustainable ways of living: Constructing the self and the other as a green consumer</w:t>
      </w:r>
      <w:r w:rsidRPr="00736AFB">
        <w:rPr>
          <w:rFonts w:ascii="Times New Roman" w:eastAsia="Times New Roman" w:hAnsi="Times New Roman" w:cs="Times New Roman"/>
          <w:kern w:val="0"/>
          <w:lang w:eastAsia="zh-CN"/>
          <w14:ligatures w14:val="none"/>
        </w:rPr>
        <w:t>. Management Decision, 40(4), 329-342.</w:t>
      </w:r>
    </w:p>
    <w:p w14:paraId="33231C9B" w14:textId="7BA6EC25" w:rsidR="00051FEC" w:rsidRPr="00736AFB" w:rsidRDefault="00051FEC"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Morgan, D. L., Krueger, R. A., &amp; King, J. A. (1998) </w:t>
      </w:r>
      <w:r w:rsidRPr="00BF7A0D">
        <w:rPr>
          <w:rFonts w:ascii="Times New Roman" w:eastAsia="Times New Roman" w:hAnsi="Times New Roman" w:cs="Times New Roman"/>
          <w:i/>
          <w:iCs/>
          <w:kern w:val="0"/>
          <w:lang w:eastAsia="zh-CN"/>
          <w14:ligatures w14:val="none"/>
        </w:rPr>
        <w:t>The focus group guidebook</w:t>
      </w:r>
      <w:r w:rsidRPr="00736AFB">
        <w:rPr>
          <w:rFonts w:ascii="Times New Roman" w:eastAsia="Times New Roman" w:hAnsi="Times New Roman" w:cs="Times New Roman"/>
          <w:kern w:val="0"/>
          <w:lang w:eastAsia="zh-CN"/>
          <w14:ligatures w14:val="none"/>
        </w:rPr>
        <w:t>. Sage.</w:t>
      </w:r>
    </w:p>
    <w:p w14:paraId="0219FEC7" w14:textId="0BA6A03F" w:rsidR="00051FEC" w:rsidRPr="00736AFB" w:rsidRDefault="00051FEC"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Newton, J. D. et al. (2015) </w:t>
      </w:r>
      <w:r w:rsidRPr="00BF7A0D">
        <w:rPr>
          <w:rFonts w:ascii="Times New Roman" w:eastAsia="Times New Roman" w:hAnsi="Times New Roman" w:cs="Times New Roman"/>
          <w:i/>
          <w:iCs/>
          <w:kern w:val="0"/>
          <w:lang w:eastAsia="zh-CN"/>
          <w14:ligatures w14:val="none"/>
        </w:rPr>
        <w:t>Environmental concern and environmental purchase intentions: The mediating role of learning strategy</w:t>
      </w:r>
      <w:r w:rsidRPr="00736AFB">
        <w:rPr>
          <w:rFonts w:ascii="Times New Roman" w:eastAsia="Times New Roman" w:hAnsi="Times New Roman" w:cs="Times New Roman"/>
          <w:kern w:val="0"/>
          <w:lang w:eastAsia="zh-CN"/>
          <w14:ligatures w14:val="none"/>
        </w:rPr>
        <w:t>. Journal of Business Research, 68(9), 1974-1981.</w:t>
      </w:r>
    </w:p>
    <w:p w14:paraId="3373BEAC" w14:textId="125E475D" w:rsidR="00F13025" w:rsidRPr="00736AFB" w:rsidRDefault="00F13025"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Ngo-</w:t>
      </w:r>
      <w:proofErr w:type="spellStart"/>
      <w:r w:rsidRPr="00736AFB">
        <w:rPr>
          <w:rFonts w:ascii="Times New Roman" w:eastAsia="Times New Roman" w:hAnsi="Times New Roman" w:cs="Times New Roman"/>
          <w:kern w:val="0"/>
          <w:lang w:eastAsia="zh-CN"/>
          <w14:ligatures w14:val="none"/>
        </w:rPr>
        <w:t>Thi</w:t>
      </w:r>
      <w:proofErr w:type="spellEnd"/>
      <w:r w:rsidRPr="00736AFB">
        <w:rPr>
          <w:rFonts w:ascii="Times New Roman" w:eastAsia="Times New Roman" w:hAnsi="Times New Roman" w:cs="Times New Roman"/>
          <w:kern w:val="0"/>
          <w:lang w:eastAsia="zh-CN"/>
          <w14:ligatures w14:val="none"/>
        </w:rPr>
        <w:t xml:space="preserve">-Ngoc, H., Nguyen-Viet, B., &amp; Hong-Thach, H. (2024) </w:t>
      </w:r>
      <w:r w:rsidRPr="00BF7A0D">
        <w:rPr>
          <w:rFonts w:ascii="Times New Roman" w:eastAsia="Times New Roman" w:hAnsi="Times New Roman" w:cs="Times New Roman"/>
          <w:i/>
          <w:iCs/>
          <w:kern w:val="0"/>
          <w:lang w:eastAsia="zh-CN"/>
          <w14:ligatures w14:val="none"/>
        </w:rPr>
        <w:t>Purchase Intention for Vegan Cosmetics: Applying an Extended Theory of Planned Behavior Model</w:t>
      </w:r>
      <w:r w:rsidRPr="00736AFB">
        <w:rPr>
          <w:rFonts w:ascii="Times New Roman" w:eastAsia="Times New Roman" w:hAnsi="Times New Roman" w:cs="Times New Roman"/>
          <w:kern w:val="0"/>
          <w:lang w:eastAsia="zh-CN"/>
          <w14:ligatures w14:val="none"/>
        </w:rPr>
        <w:t>. SAGE Open, 14(1), 21582440241240548.</w:t>
      </w:r>
    </w:p>
    <w:p w14:paraId="4974E633" w14:textId="45E47049" w:rsidR="00F54865" w:rsidRPr="00736AFB" w:rsidRDefault="00F54865"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Nguyen, H.V. </w:t>
      </w:r>
      <w:r w:rsidR="00591606" w:rsidRPr="00736AFB">
        <w:rPr>
          <w:rFonts w:ascii="Times New Roman" w:eastAsia="Times New Roman" w:hAnsi="Times New Roman" w:cs="Times New Roman"/>
          <w:kern w:val="0"/>
          <w:lang w:eastAsia="zh-CN"/>
          <w14:ligatures w14:val="none"/>
        </w:rPr>
        <w:t>et al.</w:t>
      </w:r>
      <w:r w:rsidRPr="00736AFB">
        <w:rPr>
          <w:rFonts w:ascii="Times New Roman" w:eastAsia="Times New Roman" w:hAnsi="Times New Roman" w:cs="Times New Roman"/>
          <w:kern w:val="0"/>
          <w:lang w:eastAsia="zh-CN"/>
          <w14:ligatures w14:val="none"/>
        </w:rPr>
        <w:t xml:space="preserve"> (2019) </w:t>
      </w:r>
      <w:r w:rsidR="00921CA3" w:rsidRPr="00BF7A0D">
        <w:rPr>
          <w:rFonts w:ascii="Times New Roman" w:eastAsia="Times New Roman" w:hAnsi="Times New Roman" w:cs="Times New Roman"/>
          <w:i/>
          <w:iCs/>
          <w:kern w:val="0"/>
          <w:lang w:eastAsia="zh-CN"/>
          <w14:ligatures w14:val="none"/>
        </w:rPr>
        <w:t>Organic Food Purchases in an Emerging Market: The Influence of Consumers’ Personal Factors and Green Marketing Practices of Food Stores</w:t>
      </w:r>
      <w:r w:rsidR="00921CA3" w:rsidRPr="00736AFB">
        <w:rPr>
          <w:rFonts w:ascii="Times New Roman" w:eastAsia="Times New Roman" w:hAnsi="Times New Roman" w:cs="Times New Roman"/>
          <w:kern w:val="0"/>
          <w:lang w:eastAsia="zh-CN"/>
          <w14:ligatures w14:val="none"/>
        </w:rPr>
        <w:t xml:space="preserve">. </w:t>
      </w:r>
      <w:r w:rsidRPr="00736AFB">
        <w:rPr>
          <w:rFonts w:ascii="Times New Roman" w:eastAsia="Times New Roman" w:hAnsi="Times New Roman" w:cs="Times New Roman"/>
          <w:kern w:val="0"/>
          <w:lang w:eastAsia="zh-CN"/>
          <w14:ligatures w14:val="none"/>
        </w:rPr>
        <w:t>International Journal of Environmental Research and Public Health, 16(6), 1037.</w:t>
      </w:r>
    </w:p>
    <w:p w14:paraId="4D712F5B" w14:textId="080D3063" w:rsidR="00264424" w:rsidRPr="00736AFB" w:rsidRDefault="004A01CF"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Nguyen, T. N., Lobo, A., &amp; Greenland, S. (2021)</w:t>
      </w:r>
      <w:r w:rsidR="00BF7A0D">
        <w:rPr>
          <w:rFonts w:ascii="Times New Roman" w:eastAsia="Times New Roman" w:hAnsi="Times New Roman" w:cs="Times New Roman"/>
          <w:kern w:val="0"/>
          <w:lang w:eastAsia="zh-CN"/>
          <w14:ligatures w14:val="none"/>
        </w:rPr>
        <w:t xml:space="preserve"> </w:t>
      </w:r>
      <w:r w:rsidRPr="00BF7A0D">
        <w:rPr>
          <w:rFonts w:ascii="Times New Roman" w:eastAsia="Times New Roman" w:hAnsi="Times New Roman" w:cs="Times New Roman"/>
          <w:i/>
          <w:iCs/>
          <w:kern w:val="0"/>
          <w:lang w:eastAsia="zh-CN"/>
          <w14:ligatures w14:val="none"/>
        </w:rPr>
        <w:t>The influence of cultural values on green purchase behaviour</w:t>
      </w:r>
      <w:r w:rsidRPr="00736AFB">
        <w:rPr>
          <w:rFonts w:ascii="Times New Roman" w:eastAsia="Times New Roman" w:hAnsi="Times New Roman" w:cs="Times New Roman"/>
          <w:kern w:val="0"/>
          <w:lang w:eastAsia="zh-CN"/>
          <w14:ligatures w14:val="none"/>
        </w:rPr>
        <w:t xml:space="preserve">. Marketing Intelligence &amp; Planning, 39(3), 400-416. </w:t>
      </w:r>
    </w:p>
    <w:p w14:paraId="0163E560" w14:textId="7D05FF5B" w:rsidR="0016482C" w:rsidRPr="00736AFB" w:rsidRDefault="0016482C"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Paul, J., Modi, A., &amp; Patel, J. (2016) </w:t>
      </w:r>
      <w:r w:rsidRPr="00BF7A0D">
        <w:rPr>
          <w:rFonts w:ascii="Times New Roman" w:eastAsia="Times New Roman" w:hAnsi="Times New Roman" w:cs="Times New Roman"/>
          <w:i/>
          <w:iCs/>
          <w:kern w:val="0"/>
          <w:lang w:eastAsia="zh-CN"/>
          <w14:ligatures w14:val="none"/>
        </w:rPr>
        <w:t xml:space="preserve">Predicting green product consumption using theory of planned </w:t>
      </w:r>
      <w:proofErr w:type="spellStart"/>
      <w:r w:rsidRPr="00BF7A0D">
        <w:rPr>
          <w:rFonts w:ascii="Times New Roman" w:eastAsia="Times New Roman" w:hAnsi="Times New Roman" w:cs="Times New Roman"/>
          <w:i/>
          <w:iCs/>
          <w:kern w:val="0"/>
          <w:lang w:eastAsia="zh-CN"/>
          <w14:ligatures w14:val="none"/>
        </w:rPr>
        <w:t>behavior</w:t>
      </w:r>
      <w:proofErr w:type="spellEnd"/>
      <w:r w:rsidRPr="00BF7A0D">
        <w:rPr>
          <w:rFonts w:ascii="Times New Roman" w:eastAsia="Times New Roman" w:hAnsi="Times New Roman" w:cs="Times New Roman"/>
          <w:i/>
          <w:iCs/>
          <w:kern w:val="0"/>
          <w:lang w:eastAsia="zh-CN"/>
          <w14:ligatures w14:val="none"/>
        </w:rPr>
        <w:t xml:space="preserve"> and reasoned action</w:t>
      </w:r>
      <w:r w:rsidRPr="00736AFB">
        <w:rPr>
          <w:rFonts w:ascii="Times New Roman" w:eastAsia="Times New Roman" w:hAnsi="Times New Roman" w:cs="Times New Roman"/>
          <w:kern w:val="0"/>
          <w:lang w:eastAsia="zh-CN"/>
          <w14:ligatures w14:val="none"/>
        </w:rPr>
        <w:t>. Journal of retailing and consumer services, 29, 123-134.</w:t>
      </w:r>
    </w:p>
    <w:p w14:paraId="5576BACE" w14:textId="17A2FF56" w:rsidR="00012A17" w:rsidRPr="00736AFB" w:rsidRDefault="00D50104"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proofErr w:type="spellStart"/>
      <w:r w:rsidRPr="00736AFB">
        <w:rPr>
          <w:rFonts w:ascii="Times New Roman" w:eastAsia="Times New Roman" w:hAnsi="Times New Roman" w:cs="Times New Roman"/>
          <w:kern w:val="0"/>
          <w:lang w:eastAsia="zh-CN"/>
          <w14:ligatures w14:val="none"/>
        </w:rPr>
        <w:t>Podasakoff</w:t>
      </w:r>
      <w:proofErr w:type="spellEnd"/>
      <w:r w:rsidRPr="00736AFB">
        <w:rPr>
          <w:rFonts w:ascii="Times New Roman" w:eastAsia="Times New Roman" w:hAnsi="Times New Roman" w:cs="Times New Roman"/>
          <w:kern w:val="0"/>
          <w:lang w:eastAsia="zh-CN"/>
          <w14:ligatures w14:val="none"/>
        </w:rPr>
        <w:t xml:space="preserve">, </w:t>
      </w:r>
      <w:r w:rsidR="00012A17" w:rsidRPr="00736AFB">
        <w:rPr>
          <w:rFonts w:ascii="Times New Roman" w:eastAsia="Times New Roman" w:hAnsi="Times New Roman" w:cs="Times New Roman"/>
          <w:kern w:val="0"/>
          <w:lang w:eastAsia="zh-CN"/>
          <w14:ligatures w14:val="none"/>
        </w:rPr>
        <w:t>P.M.</w:t>
      </w:r>
      <w:r w:rsidRPr="00736AFB">
        <w:rPr>
          <w:rFonts w:ascii="Times New Roman" w:eastAsia="Times New Roman" w:hAnsi="Times New Roman" w:cs="Times New Roman"/>
          <w:kern w:val="0"/>
          <w:lang w:eastAsia="zh-CN"/>
          <w14:ligatures w14:val="none"/>
        </w:rPr>
        <w:t xml:space="preserve"> et a</w:t>
      </w:r>
      <w:r w:rsidR="00B3599F" w:rsidRPr="00736AFB">
        <w:rPr>
          <w:rFonts w:ascii="Times New Roman" w:eastAsia="Times New Roman" w:hAnsi="Times New Roman" w:cs="Times New Roman"/>
          <w:kern w:val="0"/>
          <w:lang w:eastAsia="zh-CN"/>
          <w14:ligatures w14:val="none"/>
        </w:rPr>
        <w:t>l (</w:t>
      </w:r>
      <w:r w:rsidR="00012A17" w:rsidRPr="00736AFB">
        <w:rPr>
          <w:rFonts w:ascii="Times New Roman" w:eastAsia="Times New Roman" w:hAnsi="Times New Roman" w:cs="Times New Roman"/>
          <w:kern w:val="0"/>
          <w:lang w:eastAsia="zh-CN"/>
          <w14:ligatures w14:val="none"/>
        </w:rPr>
        <w:t>2003</w:t>
      </w:r>
      <w:r w:rsidR="00B3599F" w:rsidRPr="00736AFB">
        <w:rPr>
          <w:rFonts w:ascii="Times New Roman" w:eastAsia="Times New Roman" w:hAnsi="Times New Roman" w:cs="Times New Roman"/>
          <w:kern w:val="0"/>
          <w:lang w:eastAsia="zh-CN"/>
          <w14:ligatures w14:val="none"/>
        </w:rPr>
        <w:t>)</w:t>
      </w:r>
      <w:r w:rsidR="00BF7A0D">
        <w:rPr>
          <w:rFonts w:ascii="Times New Roman" w:eastAsia="Times New Roman" w:hAnsi="Times New Roman" w:cs="Times New Roman"/>
          <w:kern w:val="0"/>
          <w:lang w:eastAsia="zh-CN"/>
          <w14:ligatures w14:val="none"/>
        </w:rPr>
        <w:t xml:space="preserve"> </w:t>
      </w:r>
      <w:r w:rsidR="00012A17" w:rsidRPr="00BF7A0D">
        <w:rPr>
          <w:rFonts w:ascii="Times New Roman" w:eastAsia="Times New Roman" w:hAnsi="Times New Roman" w:cs="Times New Roman"/>
          <w:i/>
          <w:iCs/>
          <w:kern w:val="0"/>
          <w:lang w:eastAsia="zh-CN"/>
          <w14:ligatures w14:val="none"/>
        </w:rPr>
        <w:t xml:space="preserve">Common method biases in </w:t>
      </w:r>
      <w:proofErr w:type="spellStart"/>
      <w:r w:rsidR="00012A17" w:rsidRPr="00BF7A0D">
        <w:rPr>
          <w:rFonts w:ascii="Times New Roman" w:eastAsia="Times New Roman" w:hAnsi="Times New Roman" w:cs="Times New Roman"/>
          <w:i/>
          <w:iCs/>
          <w:kern w:val="0"/>
          <w:lang w:eastAsia="zh-CN"/>
          <w14:ligatures w14:val="none"/>
        </w:rPr>
        <w:t>behavioral</w:t>
      </w:r>
      <w:proofErr w:type="spellEnd"/>
      <w:r w:rsidR="00012A17" w:rsidRPr="00BF7A0D">
        <w:rPr>
          <w:rFonts w:ascii="Times New Roman" w:eastAsia="Times New Roman" w:hAnsi="Times New Roman" w:cs="Times New Roman"/>
          <w:i/>
          <w:iCs/>
          <w:kern w:val="0"/>
          <w:lang w:eastAsia="zh-CN"/>
          <w14:ligatures w14:val="none"/>
        </w:rPr>
        <w:t xml:space="preserve"> research: A critical review of the literature and recommended remedies</w:t>
      </w:r>
      <w:r w:rsidR="00012A17" w:rsidRPr="00736AFB">
        <w:rPr>
          <w:rFonts w:ascii="Times New Roman" w:eastAsia="Times New Roman" w:hAnsi="Times New Roman" w:cs="Times New Roman"/>
          <w:kern w:val="0"/>
          <w:lang w:eastAsia="zh-CN"/>
          <w14:ligatures w14:val="none"/>
        </w:rPr>
        <w:t>. Journal of Applied Psychology, 88(5), pp. 879-903.</w:t>
      </w:r>
    </w:p>
    <w:p w14:paraId="0A128085" w14:textId="57C80878" w:rsidR="005E7B99" w:rsidRPr="00736AFB" w:rsidRDefault="00DA3AB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Pop, R</w:t>
      </w:r>
      <w:r w:rsidR="00674AB4" w:rsidRPr="00736AFB">
        <w:rPr>
          <w:rFonts w:ascii="Times New Roman" w:eastAsia="Times New Roman" w:hAnsi="Times New Roman" w:cs="Times New Roman"/>
          <w:kern w:val="0"/>
          <w:lang w:eastAsia="zh-CN"/>
          <w14:ligatures w14:val="none"/>
        </w:rPr>
        <w:t>.A.,</w:t>
      </w:r>
      <w:r w:rsidRPr="00736AFB">
        <w:rPr>
          <w:rFonts w:ascii="Times New Roman" w:eastAsia="Times New Roman" w:hAnsi="Times New Roman" w:cs="Times New Roman"/>
          <w:kern w:val="0"/>
          <w:lang w:eastAsia="zh-CN"/>
          <w14:ligatures w14:val="none"/>
        </w:rPr>
        <w:t xml:space="preserve"> </w:t>
      </w:r>
      <w:proofErr w:type="spellStart"/>
      <w:r w:rsidRPr="00736AFB">
        <w:rPr>
          <w:rFonts w:ascii="Times New Roman" w:eastAsia="Times New Roman" w:hAnsi="Times New Roman" w:cs="Times New Roman"/>
          <w:kern w:val="0"/>
          <w:lang w:eastAsia="zh-CN"/>
          <w14:ligatures w14:val="none"/>
        </w:rPr>
        <w:t>Saplacan</w:t>
      </w:r>
      <w:proofErr w:type="spellEnd"/>
      <w:r w:rsidRPr="00736AFB">
        <w:rPr>
          <w:rFonts w:ascii="Times New Roman" w:eastAsia="Times New Roman" w:hAnsi="Times New Roman" w:cs="Times New Roman"/>
          <w:kern w:val="0"/>
          <w:lang w:eastAsia="zh-CN"/>
          <w14:ligatures w14:val="none"/>
        </w:rPr>
        <w:t>, Z</w:t>
      </w:r>
      <w:r w:rsidR="00674AB4" w:rsidRPr="00736AFB">
        <w:rPr>
          <w:rFonts w:ascii="Times New Roman" w:eastAsia="Times New Roman" w:hAnsi="Times New Roman" w:cs="Times New Roman"/>
          <w:kern w:val="0"/>
          <w:lang w:eastAsia="zh-CN"/>
          <w14:ligatures w14:val="none"/>
        </w:rPr>
        <w:t xml:space="preserve">. </w:t>
      </w:r>
      <w:r w:rsidRPr="00736AFB">
        <w:rPr>
          <w:rFonts w:ascii="Times New Roman" w:eastAsia="Times New Roman" w:hAnsi="Times New Roman" w:cs="Times New Roman"/>
          <w:kern w:val="0"/>
          <w:lang w:eastAsia="zh-CN"/>
          <w14:ligatures w14:val="none"/>
        </w:rPr>
        <w:t>&amp; Alt,</w:t>
      </w:r>
      <w:r w:rsidR="00693FB0" w:rsidRPr="00736AFB">
        <w:rPr>
          <w:rFonts w:ascii="Times New Roman" w:eastAsia="Times New Roman" w:hAnsi="Times New Roman" w:cs="Times New Roman"/>
          <w:kern w:val="0"/>
          <w:lang w:eastAsia="zh-CN"/>
          <w14:ligatures w14:val="none"/>
        </w:rPr>
        <w:t xml:space="preserve"> M.A</w:t>
      </w:r>
      <w:r w:rsidRPr="00736AFB">
        <w:rPr>
          <w:rFonts w:ascii="Times New Roman" w:eastAsia="Times New Roman" w:hAnsi="Times New Roman" w:cs="Times New Roman"/>
          <w:kern w:val="0"/>
          <w:lang w:eastAsia="zh-CN"/>
          <w14:ligatures w14:val="none"/>
        </w:rPr>
        <w:t>. (2020)</w:t>
      </w:r>
      <w:r w:rsidR="00BF7A0D">
        <w:rPr>
          <w:rFonts w:ascii="Times New Roman" w:eastAsia="Times New Roman" w:hAnsi="Times New Roman" w:cs="Times New Roman"/>
          <w:kern w:val="0"/>
          <w:lang w:eastAsia="zh-CN"/>
          <w14:ligatures w14:val="none"/>
        </w:rPr>
        <w:t xml:space="preserve"> </w:t>
      </w:r>
      <w:r w:rsidRPr="00BF7A0D">
        <w:rPr>
          <w:rFonts w:ascii="Times New Roman" w:eastAsia="Times New Roman" w:hAnsi="Times New Roman" w:cs="Times New Roman"/>
          <w:i/>
          <w:iCs/>
          <w:kern w:val="0"/>
          <w:lang w:eastAsia="zh-CN"/>
          <w14:ligatures w14:val="none"/>
        </w:rPr>
        <w:t>Social Media Goes Green—The Impact of Social Media on Green Cosmetics Purchase Motivation and Intention</w:t>
      </w:r>
      <w:r w:rsidRPr="00736AFB">
        <w:rPr>
          <w:rFonts w:ascii="Times New Roman" w:eastAsia="Times New Roman" w:hAnsi="Times New Roman" w:cs="Times New Roman"/>
          <w:kern w:val="0"/>
          <w:lang w:eastAsia="zh-CN"/>
          <w14:ligatures w14:val="none"/>
        </w:rPr>
        <w:t>. Information. 11. 10.3390/info11090447.</w:t>
      </w:r>
    </w:p>
    <w:p w14:paraId="588665C1" w14:textId="2FF9C6BA" w:rsidR="007350AC" w:rsidRPr="00736AFB" w:rsidRDefault="007350AC"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San, Y., Cai, L. P., Hong, A., &amp; Ng, T. H. (2021) </w:t>
      </w:r>
      <w:r w:rsidRPr="00BF7A0D">
        <w:rPr>
          <w:rFonts w:ascii="Times New Roman" w:eastAsia="Times New Roman" w:hAnsi="Times New Roman" w:cs="Times New Roman"/>
          <w:i/>
          <w:iCs/>
          <w:kern w:val="0"/>
          <w:lang w:eastAsia="zh-CN"/>
          <w14:ligatures w14:val="none"/>
        </w:rPr>
        <w:t>Generation Z: The Purchase Intention of Green Skin Care Products</w:t>
      </w:r>
      <w:r w:rsidRPr="00736AFB">
        <w:rPr>
          <w:rFonts w:ascii="Times New Roman" w:eastAsia="Times New Roman" w:hAnsi="Times New Roman" w:cs="Times New Roman"/>
          <w:kern w:val="0"/>
          <w:lang w:eastAsia="zh-CN"/>
          <w14:ligatures w14:val="none"/>
        </w:rPr>
        <w:t>. Proceedings of the 11th Global Conference on Business and Social Sciences.</w:t>
      </w:r>
    </w:p>
    <w:p w14:paraId="506B405D" w14:textId="51807FE9" w:rsidR="00264424" w:rsidRPr="00736AFB" w:rsidRDefault="00264424"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Sharma, A., &amp; </w:t>
      </w:r>
      <w:proofErr w:type="spellStart"/>
      <w:r w:rsidRPr="00736AFB">
        <w:rPr>
          <w:rFonts w:ascii="Times New Roman" w:eastAsia="Times New Roman" w:hAnsi="Times New Roman" w:cs="Times New Roman"/>
          <w:kern w:val="0"/>
          <w:lang w:eastAsia="zh-CN"/>
          <w14:ligatures w14:val="none"/>
        </w:rPr>
        <w:t>Foropon</w:t>
      </w:r>
      <w:proofErr w:type="spellEnd"/>
      <w:r w:rsidRPr="00736AFB">
        <w:rPr>
          <w:rFonts w:ascii="Times New Roman" w:eastAsia="Times New Roman" w:hAnsi="Times New Roman" w:cs="Times New Roman"/>
          <w:kern w:val="0"/>
          <w:lang w:eastAsia="zh-CN"/>
          <w14:ligatures w14:val="none"/>
        </w:rPr>
        <w:t>, C. (2019)</w:t>
      </w:r>
      <w:r w:rsidR="00BF7A0D">
        <w:rPr>
          <w:rFonts w:ascii="Times New Roman" w:eastAsia="Times New Roman" w:hAnsi="Times New Roman" w:cs="Times New Roman"/>
          <w:kern w:val="0"/>
          <w:lang w:eastAsia="zh-CN"/>
          <w14:ligatures w14:val="none"/>
        </w:rPr>
        <w:t xml:space="preserve"> </w:t>
      </w:r>
      <w:r w:rsidRPr="00BF7A0D">
        <w:rPr>
          <w:rFonts w:ascii="Times New Roman" w:eastAsia="Times New Roman" w:hAnsi="Times New Roman" w:cs="Times New Roman"/>
          <w:i/>
          <w:iCs/>
          <w:kern w:val="0"/>
          <w:lang w:eastAsia="zh-CN"/>
          <w14:ligatures w14:val="none"/>
        </w:rPr>
        <w:t xml:space="preserve">Green product attributes and green purchase </w:t>
      </w:r>
      <w:proofErr w:type="spellStart"/>
      <w:r w:rsidRPr="00BF7A0D">
        <w:rPr>
          <w:rFonts w:ascii="Times New Roman" w:eastAsia="Times New Roman" w:hAnsi="Times New Roman" w:cs="Times New Roman"/>
          <w:i/>
          <w:iCs/>
          <w:kern w:val="0"/>
          <w:lang w:eastAsia="zh-CN"/>
          <w14:ligatures w14:val="none"/>
        </w:rPr>
        <w:t>behavior</w:t>
      </w:r>
      <w:proofErr w:type="spellEnd"/>
      <w:r w:rsidRPr="00BF7A0D">
        <w:rPr>
          <w:rFonts w:ascii="Times New Roman" w:eastAsia="Times New Roman" w:hAnsi="Times New Roman" w:cs="Times New Roman"/>
          <w:i/>
          <w:iCs/>
          <w:kern w:val="0"/>
          <w:lang w:eastAsia="zh-CN"/>
          <w14:ligatures w14:val="none"/>
        </w:rPr>
        <w:t xml:space="preserve">: A theory of planned </w:t>
      </w:r>
      <w:proofErr w:type="spellStart"/>
      <w:r w:rsidRPr="00BF7A0D">
        <w:rPr>
          <w:rFonts w:ascii="Times New Roman" w:eastAsia="Times New Roman" w:hAnsi="Times New Roman" w:cs="Times New Roman"/>
          <w:i/>
          <w:iCs/>
          <w:kern w:val="0"/>
          <w:lang w:eastAsia="zh-CN"/>
          <w14:ligatures w14:val="none"/>
        </w:rPr>
        <w:t>behavior</w:t>
      </w:r>
      <w:proofErr w:type="spellEnd"/>
      <w:r w:rsidRPr="00BF7A0D">
        <w:rPr>
          <w:rFonts w:ascii="Times New Roman" w:eastAsia="Times New Roman" w:hAnsi="Times New Roman" w:cs="Times New Roman"/>
          <w:i/>
          <w:iCs/>
          <w:kern w:val="0"/>
          <w:lang w:eastAsia="zh-CN"/>
          <w14:ligatures w14:val="none"/>
        </w:rPr>
        <w:t xml:space="preserve"> perspective with implications for circular economy</w:t>
      </w:r>
      <w:r w:rsidRPr="00736AFB">
        <w:rPr>
          <w:rFonts w:ascii="Times New Roman" w:eastAsia="Times New Roman" w:hAnsi="Times New Roman" w:cs="Times New Roman"/>
          <w:kern w:val="0"/>
          <w:lang w:eastAsia="zh-CN"/>
          <w14:ligatures w14:val="none"/>
        </w:rPr>
        <w:t>. Management Decision, 57(4), 1-15</w:t>
      </w:r>
      <w:r w:rsidR="008D039C" w:rsidRPr="00736AFB">
        <w:rPr>
          <w:rFonts w:ascii="Times New Roman" w:eastAsia="Times New Roman" w:hAnsi="Times New Roman" w:cs="Times New Roman"/>
          <w:kern w:val="0"/>
          <w:lang w:eastAsia="zh-CN"/>
          <w14:ligatures w14:val="none"/>
        </w:rPr>
        <w:t xml:space="preserve">, </w:t>
      </w:r>
      <w:r w:rsidR="005E7B99" w:rsidRPr="00736AFB">
        <w:rPr>
          <w:rFonts w:ascii="Times New Roman" w:eastAsia="Times New Roman" w:hAnsi="Times New Roman" w:cs="Times New Roman"/>
          <w:kern w:val="0"/>
          <w:lang w:eastAsia="zh-CN"/>
          <w14:ligatures w14:val="none"/>
        </w:rPr>
        <w:t>1018-1042</w:t>
      </w:r>
    </w:p>
    <w:p w14:paraId="419D9B63" w14:textId="49B7F113" w:rsidR="00196667" w:rsidRPr="00736AFB" w:rsidRDefault="0019666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Shimul, A. &amp; Cheah, I. &amp; Khan, B. (2021) </w:t>
      </w:r>
      <w:r w:rsidRPr="00BF7A0D">
        <w:rPr>
          <w:rFonts w:ascii="Times New Roman" w:eastAsia="Times New Roman" w:hAnsi="Times New Roman" w:cs="Times New Roman"/>
          <w:i/>
          <w:iCs/>
          <w:kern w:val="0"/>
          <w:lang w:eastAsia="zh-CN"/>
          <w14:ligatures w14:val="none"/>
        </w:rPr>
        <w:t>Investigating Female Shoppers' Attitude and Purchase Intention toward Green Cosmetics in South Africa</w:t>
      </w:r>
      <w:r w:rsidRPr="00736AFB">
        <w:rPr>
          <w:rFonts w:ascii="Times New Roman" w:eastAsia="Times New Roman" w:hAnsi="Times New Roman" w:cs="Times New Roman"/>
          <w:kern w:val="0"/>
          <w:lang w:eastAsia="zh-CN"/>
          <w14:ligatures w14:val="none"/>
        </w:rPr>
        <w:t xml:space="preserve">. Journal of Global Marketing. 35. 37-56. 10.1080/08911762.2021.1934770. </w:t>
      </w:r>
    </w:p>
    <w:p w14:paraId="59B0C783" w14:textId="6B86DE29" w:rsidR="004B7A42" w:rsidRPr="00736AFB" w:rsidRDefault="00D76BBA"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Singh, A., Kapoor, R. &amp; Misra, R. (2019</w:t>
      </w:r>
      <w:r w:rsidRPr="00BF7A0D">
        <w:rPr>
          <w:rFonts w:ascii="Times New Roman" w:eastAsia="Times New Roman" w:hAnsi="Times New Roman" w:cs="Times New Roman"/>
          <w:i/>
          <w:iCs/>
          <w:kern w:val="0"/>
          <w:lang w:eastAsia="zh-CN"/>
          <w14:ligatures w14:val="none"/>
        </w:rPr>
        <w:t>)</w:t>
      </w:r>
      <w:r w:rsidR="00BF7A0D" w:rsidRPr="00BF7A0D">
        <w:rPr>
          <w:rFonts w:ascii="Times New Roman" w:eastAsia="Times New Roman" w:hAnsi="Times New Roman" w:cs="Times New Roman"/>
          <w:i/>
          <w:iCs/>
          <w:kern w:val="0"/>
          <w:lang w:eastAsia="zh-CN"/>
          <w14:ligatures w14:val="none"/>
        </w:rPr>
        <w:t xml:space="preserve"> </w:t>
      </w:r>
      <w:r w:rsidRPr="00BF7A0D">
        <w:rPr>
          <w:rFonts w:ascii="Times New Roman" w:eastAsia="Times New Roman" w:hAnsi="Times New Roman" w:cs="Times New Roman"/>
          <w:i/>
          <w:iCs/>
          <w:kern w:val="0"/>
          <w:lang w:eastAsia="zh-CN"/>
          <w14:ligatures w14:val="none"/>
        </w:rPr>
        <w:t>Green Cosmetics -Changing Young Consumer Preference and Reforming Cosmetic Industry</w:t>
      </w:r>
      <w:r w:rsidRPr="00736AFB">
        <w:rPr>
          <w:rFonts w:ascii="Times New Roman" w:eastAsia="Times New Roman" w:hAnsi="Times New Roman" w:cs="Times New Roman"/>
          <w:kern w:val="0"/>
          <w:lang w:eastAsia="zh-CN"/>
          <w14:ligatures w14:val="none"/>
        </w:rPr>
        <w:t>. International Journal of Recent Technology and Engineering. 8. 2277-3878. 10.35940/</w:t>
      </w:r>
      <w:proofErr w:type="gramStart"/>
      <w:r w:rsidRPr="00736AFB">
        <w:rPr>
          <w:rFonts w:ascii="Times New Roman" w:eastAsia="Times New Roman" w:hAnsi="Times New Roman" w:cs="Times New Roman"/>
          <w:kern w:val="0"/>
          <w:lang w:eastAsia="zh-CN"/>
          <w14:ligatures w14:val="none"/>
        </w:rPr>
        <w:t>ijrte.D</w:t>
      </w:r>
      <w:proofErr w:type="gramEnd"/>
      <w:r w:rsidRPr="00736AFB">
        <w:rPr>
          <w:rFonts w:ascii="Times New Roman" w:eastAsia="Times New Roman" w:hAnsi="Times New Roman" w:cs="Times New Roman"/>
          <w:kern w:val="0"/>
          <w:lang w:eastAsia="zh-CN"/>
          <w14:ligatures w14:val="none"/>
        </w:rPr>
        <w:t>6927.118419.</w:t>
      </w:r>
    </w:p>
    <w:p w14:paraId="14EAF578" w14:textId="4851A47A" w:rsidR="00754D64" w:rsidRPr="00736AFB" w:rsidRDefault="00754D64"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Solomon, M., Russell-Bennett, R., &amp; Previte, J. (2012)</w:t>
      </w:r>
      <w:r w:rsidR="00BF7A0D">
        <w:rPr>
          <w:rFonts w:ascii="Times New Roman" w:eastAsia="Times New Roman" w:hAnsi="Times New Roman" w:cs="Times New Roman"/>
          <w:kern w:val="0"/>
          <w:lang w:eastAsia="zh-CN"/>
          <w14:ligatures w14:val="none"/>
        </w:rPr>
        <w:t xml:space="preserve"> </w:t>
      </w:r>
      <w:r w:rsidRPr="00BF7A0D">
        <w:rPr>
          <w:rFonts w:ascii="Times New Roman" w:eastAsia="Times New Roman" w:hAnsi="Times New Roman" w:cs="Times New Roman"/>
          <w:i/>
          <w:iCs/>
          <w:kern w:val="0"/>
          <w:lang w:eastAsia="zh-CN"/>
          <w14:ligatures w14:val="none"/>
        </w:rPr>
        <w:t>Consumer behaviour</w:t>
      </w:r>
      <w:r w:rsidRPr="00736AFB">
        <w:rPr>
          <w:rFonts w:ascii="Times New Roman" w:eastAsia="Times New Roman" w:hAnsi="Times New Roman" w:cs="Times New Roman"/>
          <w:kern w:val="0"/>
          <w:lang w:eastAsia="zh-CN"/>
          <w14:ligatures w14:val="none"/>
        </w:rPr>
        <w:t>. Pearson Higher Education AU.</w:t>
      </w:r>
    </w:p>
    <w:p w14:paraId="79C6D79A" w14:textId="7F1FB34F" w:rsidR="00F9122E" w:rsidRPr="00736AFB" w:rsidRDefault="00F9122E"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Stewart, D. W., &amp; Shamdasani, P. N. (2014) </w:t>
      </w:r>
      <w:r w:rsidRPr="00BF7A0D">
        <w:rPr>
          <w:rFonts w:ascii="Times New Roman" w:eastAsia="Times New Roman" w:hAnsi="Times New Roman" w:cs="Times New Roman"/>
          <w:i/>
          <w:iCs/>
          <w:kern w:val="0"/>
          <w:lang w:eastAsia="zh-CN"/>
          <w14:ligatures w14:val="none"/>
        </w:rPr>
        <w:t>Focus groups: Theory and practice</w:t>
      </w:r>
      <w:r w:rsidRPr="00736AFB">
        <w:rPr>
          <w:rFonts w:ascii="Times New Roman" w:eastAsia="Times New Roman" w:hAnsi="Times New Roman" w:cs="Times New Roman"/>
          <w:kern w:val="0"/>
          <w:lang w:eastAsia="zh-CN"/>
          <w14:ligatures w14:val="none"/>
        </w:rPr>
        <w:t> (Vol. 20). Sage publications.</w:t>
      </w:r>
    </w:p>
    <w:p w14:paraId="659FB387" w14:textId="7E2ED97A" w:rsidR="00DD0BE3" w:rsidRPr="00736AFB" w:rsidRDefault="00DD0BE3"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Straughan, R. D., &amp; Roberts, J. A. (1999) </w:t>
      </w:r>
      <w:r w:rsidRPr="00BF7A0D">
        <w:rPr>
          <w:rFonts w:ascii="Times New Roman" w:eastAsia="Times New Roman" w:hAnsi="Times New Roman" w:cs="Times New Roman"/>
          <w:i/>
          <w:iCs/>
          <w:kern w:val="0"/>
          <w:lang w:eastAsia="zh-CN"/>
          <w14:ligatures w14:val="none"/>
        </w:rPr>
        <w:t xml:space="preserve">Environmental segmentation alternatives: A look at green consumer </w:t>
      </w:r>
      <w:proofErr w:type="spellStart"/>
      <w:r w:rsidRPr="00BF7A0D">
        <w:rPr>
          <w:rFonts w:ascii="Times New Roman" w:eastAsia="Times New Roman" w:hAnsi="Times New Roman" w:cs="Times New Roman"/>
          <w:i/>
          <w:iCs/>
          <w:kern w:val="0"/>
          <w:lang w:eastAsia="zh-CN"/>
          <w14:ligatures w14:val="none"/>
        </w:rPr>
        <w:t>behavior</w:t>
      </w:r>
      <w:proofErr w:type="spellEnd"/>
      <w:r w:rsidRPr="00BF7A0D">
        <w:rPr>
          <w:rFonts w:ascii="Times New Roman" w:eastAsia="Times New Roman" w:hAnsi="Times New Roman" w:cs="Times New Roman"/>
          <w:i/>
          <w:iCs/>
          <w:kern w:val="0"/>
          <w:lang w:eastAsia="zh-CN"/>
          <w14:ligatures w14:val="none"/>
        </w:rPr>
        <w:t xml:space="preserve"> in the new millennium</w:t>
      </w:r>
      <w:r w:rsidRPr="00736AFB">
        <w:rPr>
          <w:rFonts w:ascii="Times New Roman" w:eastAsia="Times New Roman" w:hAnsi="Times New Roman" w:cs="Times New Roman"/>
          <w:kern w:val="0"/>
          <w:lang w:eastAsia="zh-CN"/>
          <w14:ligatures w14:val="none"/>
        </w:rPr>
        <w:t>. Journal of Consumer Marketing, 16(6), 558-575.</w:t>
      </w:r>
    </w:p>
    <w:p w14:paraId="08417280" w14:textId="0C2DF606" w:rsidR="003A32BD" w:rsidRPr="00BF7A0D" w:rsidRDefault="003A32BD" w:rsidP="004D4612">
      <w:pPr>
        <w:pStyle w:val="a9"/>
        <w:numPr>
          <w:ilvl w:val="0"/>
          <w:numId w:val="24"/>
        </w:numPr>
        <w:spacing w:before="100" w:beforeAutospacing="1" w:after="100" w:afterAutospacing="1" w:line="360" w:lineRule="auto"/>
        <w:ind w:left="360"/>
        <w:jc w:val="both"/>
        <w:rPr>
          <w:rFonts w:ascii="Times New Roman" w:eastAsia="Times New Roman" w:hAnsi="Times New Roman" w:cs="Times New Roman"/>
          <w:kern w:val="0"/>
          <w:lang w:eastAsia="zh-CN"/>
          <w14:ligatures w14:val="none"/>
        </w:rPr>
      </w:pPr>
      <w:proofErr w:type="spellStart"/>
      <w:r w:rsidRPr="00736AFB">
        <w:rPr>
          <w:rFonts w:ascii="Times New Roman" w:eastAsia="Times New Roman" w:hAnsi="Times New Roman" w:cs="Times New Roman"/>
          <w:kern w:val="0"/>
          <w:lang w:eastAsia="zh-CN"/>
          <w14:ligatures w14:val="none"/>
        </w:rPr>
        <w:t>Suphasomboon</w:t>
      </w:r>
      <w:proofErr w:type="spellEnd"/>
      <w:r w:rsidRPr="00736AFB">
        <w:rPr>
          <w:rFonts w:ascii="Times New Roman" w:eastAsia="Times New Roman" w:hAnsi="Times New Roman" w:cs="Times New Roman"/>
          <w:kern w:val="0"/>
          <w:lang w:eastAsia="zh-CN"/>
          <w14:ligatures w14:val="none"/>
        </w:rPr>
        <w:t xml:space="preserve">, T., &amp; </w:t>
      </w:r>
      <w:proofErr w:type="spellStart"/>
      <w:r w:rsidRPr="00736AFB">
        <w:rPr>
          <w:rFonts w:ascii="Times New Roman" w:eastAsia="Times New Roman" w:hAnsi="Times New Roman" w:cs="Times New Roman"/>
          <w:kern w:val="0"/>
          <w:lang w:eastAsia="zh-CN"/>
          <w14:ligatures w14:val="none"/>
        </w:rPr>
        <w:t>Vassanadumrongdee</w:t>
      </w:r>
      <w:proofErr w:type="spellEnd"/>
      <w:r w:rsidRPr="00736AFB">
        <w:rPr>
          <w:rFonts w:ascii="Times New Roman" w:eastAsia="Times New Roman" w:hAnsi="Times New Roman" w:cs="Times New Roman"/>
          <w:kern w:val="0"/>
          <w:lang w:eastAsia="zh-CN"/>
          <w14:ligatures w14:val="none"/>
        </w:rPr>
        <w:t xml:space="preserve">, S. (2022) </w:t>
      </w:r>
      <w:r w:rsidRPr="00BF7A0D">
        <w:rPr>
          <w:rFonts w:ascii="Times New Roman" w:eastAsia="Times New Roman" w:hAnsi="Times New Roman" w:cs="Times New Roman"/>
          <w:i/>
          <w:iCs/>
          <w:kern w:val="0"/>
          <w:lang w:eastAsia="zh-CN"/>
          <w14:ligatures w14:val="none"/>
        </w:rPr>
        <w:t>Toward sustainable consumption of green cosmetics and personal care products: The role of perceived value and ethical concern</w:t>
      </w:r>
      <w:r w:rsidRPr="00736AFB">
        <w:rPr>
          <w:rFonts w:ascii="Times New Roman" w:eastAsia="Times New Roman" w:hAnsi="Times New Roman" w:cs="Times New Roman"/>
          <w:kern w:val="0"/>
          <w:lang w:eastAsia="zh-CN"/>
          <w14:ligatures w14:val="none"/>
        </w:rPr>
        <w:t>. Sustainable Production and Consumption, 33, 230-243.</w:t>
      </w:r>
    </w:p>
    <w:p w14:paraId="03FDA2D3" w14:textId="5A43E97E" w:rsidR="00941247" w:rsidRPr="00736AFB" w:rsidRDefault="00941247" w:rsidP="004D4612">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Susanty, A. et al. (2021) </w:t>
      </w:r>
      <w:r w:rsidRPr="00BF7A0D">
        <w:rPr>
          <w:rFonts w:ascii="Times New Roman" w:eastAsia="Times New Roman" w:hAnsi="Times New Roman" w:cs="Times New Roman"/>
          <w:i/>
          <w:iCs/>
          <w:kern w:val="0"/>
          <w:lang w:eastAsia="zh-CN"/>
          <w14:ligatures w14:val="none"/>
        </w:rPr>
        <w:t>Antecedent Factors of Green Purchasing Behavior: Learning Experiences, Social Cognitive Factors, and Green Marketing</w:t>
      </w:r>
      <w:r w:rsidRPr="00736AFB">
        <w:rPr>
          <w:rFonts w:ascii="Times New Roman" w:eastAsia="Times New Roman" w:hAnsi="Times New Roman" w:cs="Times New Roman"/>
          <w:kern w:val="0"/>
          <w:lang w:eastAsia="zh-CN"/>
          <w14:ligatures w14:val="none"/>
        </w:rPr>
        <w:t>. Frontiers in Psychology, 12, 777531.</w:t>
      </w:r>
    </w:p>
    <w:p w14:paraId="6D0ADC73" w14:textId="77777777" w:rsidR="007842B3" w:rsidRDefault="00A97842" w:rsidP="007842B3">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Sweeney, J. C., Soutar, G. N., &amp; Johnson, L. W. (1999) </w:t>
      </w:r>
      <w:r w:rsidRPr="00BF7A0D">
        <w:rPr>
          <w:rFonts w:ascii="Times New Roman" w:eastAsia="Times New Roman" w:hAnsi="Times New Roman" w:cs="Times New Roman"/>
          <w:i/>
          <w:iCs/>
          <w:kern w:val="0"/>
          <w:lang w:eastAsia="zh-CN"/>
          <w14:ligatures w14:val="none"/>
        </w:rPr>
        <w:t xml:space="preserve">The Role of Perceived Risk in the </w:t>
      </w:r>
      <w:r w:rsidRPr="007842B3">
        <w:rPr>
          <w:rFonts w:ascii="Times New Roman" w:eastAsia="Times New Roman" w:hAnsi="Times New Roman" w:cs="Times New Roman"/>
          <w:i/>
          <w:iCs/>
          <w:kern w:val="0"/>
          <w:lang w:eastAsia="zh-CN"/>
          <w14:ligatures w14:val="none"/>
        </w:rPr>
        <w:t>Quality-Value Relationship: A Study in a Retail Environment</w:t>
      </w:r>
      <w:r w:rsidRPr="007842B3">
        <w:rPr>
          <w:rFonts w:ascii="Times New Roman" w:eastAsia="Times New Roman" w:hAnsi="Times New Roman" w:cs="Times New Roman"/>
          <w:kern w:val="0"/>
          <w:lang w:eastAsia="zh-CN"/>
          <w14:ligatures w14:val="none"/>
        </w:rPr>
        <w:t>. Journal of Retailing, 75(1), 77-105.</w:t>
      </w:r>
    </w:p>
    <w:p w14:paraId="3BAA8DDC" w14:textId="208A19C2" w:rsidR="00A97842" w:rsidRPr="007842B3" w:rsidRDefault="00A97842" w:rsidP="007842B3">
      <w:pPr>
        <w:pStyle w:val="a9"/>
        <w:numPr>
          <w:ilvl w:val="0"/>
          <w:numId w:val="24"/>
        </w:numPr>
        <w:spacing w:before="100" w:beforeAutospacing="1" w:after="100" w:afterAutospacing="1" w:line="360" w:lineRule="auto"/>
        <w:ind w:left="360"/>
        <w:rPr>
          <w:rFonts w:ascii="Times New Roman" w:eastAsia="Times New Roman" w:hAnsi="Times New Roman" w:cs="Times New Roman"/>
          <w:kern w:val="0"/>
          <w:lang w:eastAsia="zh-CN"/>
          <w14:ligatures w14:val="none"/>
        </w:rPr>
      </w:pPr>
      <w:r w:rsidRPr="007842B3">
        <w:rPr>
          <w:rFonts w:ascii="Times New Roman" w:hAnsi="Times New Roman" w:cs="Times New Roman"/>
        </w:rPr>
        <w:t xml:space="preserve">Tarkiainen, A., &amp; Sundqvist, S. (2005) </w:t>
      </w:r>
      <w:r w:rsidRPr="007842B3">
        <w:rPr>
          <w:rFonts w:ascii="Times New Roman" w:hAnsi="Times New Roman" w:cs="Times New Roman"/>
          <w:i/>
          <w:iCs/>
        </w:rPr>
        <w:t>Subjective norms, attitudes and intentions of Finnish consumers in buying organic food</w:t>
      </w:r>
      <w:r w:rsidRPr="007842B3">
        <w:rPr>
          <w:rFonts w:ascii="Times New Roman" w:hAnsi="Times New Roman" w:cs="Times New Roman"/>
        </w:rPr>
        <w:t xml:space="preserve">. </w:t>
      </w:r>
      <w:r w:rsidRPr="007842B3">
        <w:rPr>
          <w:rStyle w:val="af4"/>
          <w:rFonts w:ascii="Times New Roman" w:hAnsi="Times New Roman" w:cs="Times New Roman"/>
          <w:i w:val="0"/>
          <w:iCs w:val="0"/>
        </w:rPr>
        <w:t>British Food Journal</w:t>
      </w:r>
      <w:r w:rsidRPr="007842B3">
        <w:rPr>
          <w:rFonts w:ascii="Times New Roman" w:hAnsi="Times New Roman" w:cs="Times New Roman"/>
        </w:rPr>
        <w:t>, 107(11), 808-822</w:t>
      </w:r>
      <w:r w:rsidRPr="00736AFB">
        <w:t>.</w:t>
      </w:r>
    </w:p>
    <w:p w14:paraId="6AB5F4CA" w14:textId="0C5DABB9" w:rsidR="009F51DF" w:rsidRPr="00736AFB" w:rsidRDefault="009F51DF" w:rsidP="004D4612">
      <w:pPr>
        <w:pStyle w:val="a9"/>
        <w:numPr>
          <w:ilvl w:val="0"/>
          <w:numId w:val="24"/>
        </w:numPr>
        <w:spacing w:before="100" w:beforeAutospacing="1" w:after="100" w:afterAutospacing="1" w:line="360" w:lineRule="auto"/>
        <w:ind w:left="360"/>
        <w:jc w:val="both"/>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Teixeira, S. et al. (2023)</w:t>
      </w:r>
      <w:r w:rsidR="00BF7A0D">
        <w:rPr>
          <w:rFonts w:ascii="Times New Roman" w:eastAsia="Times New Roman" w:hAnsi="Times New Roman" w:cs="Times New Roman"/>
          <w:kern w:val="0"/>
          <w:lang w:eastAsia="zh-CN"/>
          <w14:ligatures w14:val="none"/>
        </w:rPr>
        <w:t xml:space="preserve"> </w:t>
      </w:r>
      <w:r w:rsidRPr="00BF7A0D">
        <w:rPr>
          <w:rFonts w:ascii="Times New Roman" w:eastAsia="Times New Roman" w:hAnsi="Times New Roman" w:cs="Times New Roman"/>
          <w:i/>
          <w:iCs/>
          <w:kern w:val="0"/>
          <w:lang w:eastAsia="zh-CN"/>
          <w14:ligatures w14:val="none"/>
        </w:rPr>
        <w:t>Understanding the Impact of Online Communication Strategies on Consumer Purchase Intention for Green Cosmetics</w:t>
      </w:r>
      <w:r w:rsidRPr="00736AFB">
        <w:rPr>
          <w:rFonts w:ascii="Times New Roman" w:eastAsia="Times New Roman" w:hAnsi="Times New Roman" w:cs="Times New Roman"/>
          <w:kern w:val="0"/>
          <w:lang w:eastAsia="zh-CN"/>
          <w14:ligatures w14:val="none"/>
        </w:rPr>
        <w:t>. Sustainability, 15(20), 14784.</w:t>
      </w:r>
    </w:p>
    <w:p w14:paraId="74E70EA1" w14:textId="196FA096" w:rsidR="007D02D1" w:rsidRPr="00736AFB" w:rsidRDefault="007D02D1" w:rsidP="004D4612">
      <w:pPr>
        <w:pStyle w:val="a9"/>
        <w:numPr>
          <w:ilvl w:val="0"/>
          <w:numId w:val="24"/>
        </w:numPr>
        <w:spacing w:before="100" w:beforeAutospacing="1" w:after="100" w:afterAutospacing="1" w:line="360" w:lineRule="auto"/>
        <w:ind w:left="360"/>
        <w:jc w:val="both"/>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Turcu, O. &amp; Brancu, C. (2023)</w:t>
      </w:r>
      <w:r w:rsidR="00BF7A0D">
        <w:rPr>
          <w:rFonts w:ascii="Times New Roman" w:eastAsia="Times New Roman" w:hAnsi="Times New Roman" w:cs="Times New Roman"/>
          <w:kern w:val="0"/>
          <w:lang w:eastAsia="zh-CN"/>
          <w14:ligatures w14:val="none"/>
        </w:rPr>
        <w:t xml:space="preserve"> </w:t>
      </w:r>
      <w:r w:rsidRPr="00BF7A0D">
        <w:rPr>
          <w:rFonts w:ascii="Times New Roman" w:eastAsia="Times New Roman" w:hAnsi="Times New Roman" w:cs="Times New Roman"/>
          <w:i/>
          <w:iCs/>
          <w:kern w:val="0"/>
          <w:lang w:eastAsia="zh-CN"/>
          <w14:ligatures w14:val="none"/>
        </w:rPr>
        <w:t>The Impact of the Beauty Industry on the Economic Growth at the European Union Level</w:t>
      </w:r>
      <w:r w:rsidRPr="00736AFB">
        <w:rPr>
          <w:rFonts w:ascii="Times New Roman" w:eastAsia="Times New Roman" w:hAnsi="Times New Roman" w:cs="Times New Roman"/>
          <w:kern w:val="0"/>
          <w:lang w:eastAsia="zh-CN"/>
          <w14:ligatures w14:val="none"/>
        </w:rPr>
        <w:t xml:space="preserve">. Proceedings of the International Conference on Business Excellence. 17. 468-474. 10.2478/picbe-2023-0045. </w:t>
      </w:r>
    </w:p>
    <w:p w14:paraId="142CDC9E" w14:textId="72DBE830" w:rsidR="005E2AC1" w:rsidRPr="00736AFB" w:rsidRDefault="005E2AC1" w:rsidP="004D4612">
      <w:pPr>
        <w:pStyle w:val="a9"/>
        <w:numPr>
          <w:ilvl w:val="0"/>
          <w:numId w:val="24"/>
        </w:numPr>
        <w:spacing w:before="100" w:beforeAutospacing="1" w:after="100" w:afterAutospacing="1" w:line="360" w:lineRule="auto"/>
        <w:ind w:left="360"/>
        <w:jc w:val="both"/>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Vania, C., &amp; </w:t>
      </w:r>
      <w:proofErr w:type="spellStart"/>
      <w:r w:rsidRPr="00736AFB">
        <w:rPr>
          <w:rFonts w:ascii="Times New Roman" w:eastAsia="Times New Roman" w:hAnsi="Times New Roman" w:cs="Times New Roman"/>
          <w:kern w:val="0"/>
          <w:lang w:eastAsia="zh-CN"/>
          <w14:ligatures w14:val="none"/>
        </w:rPr>
        <w:t>Ruslim</w:t>
      </w:r>
      <w:proofErr w:type="spellEnd"/>
      <w:r w:rsidRPr="00736AFB">
        <w:rPr>
          <w:rFonts w:ascii="Times New Roman" w:eastAsia="Times New Roman" w:hAnsi="Times New Roman" w:cs="Times New Roman"/>
          <w:kern w:val="0"/>
          <w:lang w:eastAsia="zh-CN"/>
          <w14:ligatures w14:val="none"/>
        </w:rPr>
        <w:t>, T. S. (2023)</w:t>
      </w:r>
      <w:r w:rsidR="00BF7A0D">
        <w:rPr>
          <w:rFonts w:ascii="Times New Roman" w:eastAsia="Times New Roman" w:hAnsi="Times New Roman" w:cs="Times New Roman"/>
          <w:kern w:val="0"/>
          <w:lang w:eastAsia="zh-CN"/>
          <w14:ligatures w14:val="none"/>
        </w:rPr>
        <w:t xml:space="preserve"> </w:t>
      </w:r>
      <w:r w:rsidRPr="00BF7A0D">
        <w:rPr>
          <w:rFonts w:ascii="Times New Roman" w:eastAsia="Times New Roman" w:hAnsi="Times New Roman" w:cs="Times New Roman"/>
          <w:i/>
          <w:iCs/>
          <w:kern w:val="0"/>
          <w:lang w:eastAsia="zh-CN"/>
          <w14:ligatures w14:val="none"/>
        </w:rPr>
        <w:t xml:space="preserve">The effect of environmental concern, attitude, green brand knowledge, green perceived value on green purchase </w:t>
      </w:r>
      <w:proofErr w:type="spellStart"/>
      <w:r w:rsidRPr="00BF7A0D">
        <w:rPr>
          <w:rFonts w:ascii="Times New Roman" w:eastAsia="Times New Roman" w:hAnsi="Times New Roman" w:cs="Times New Roman"/>
          <w:i/>
          <w:iCs/>
          <w:kern w:val="0"/>
          <w:lang w:eastAsia="zh-CN"/>
          <w14:ligatures w14:val="none"/>
        </w:rPr>
        <w:t>behavior</w:t>
      </w:r>
      <w:proofErr w:type="spellEnd"/>
      <w:r w:rsidRPr="00BF7A0D">
        <w:rPr>
          <w:rFonts w:ascii="Times New Roman" w:eastAsia="Times New Roman" w:hAnsi="Times New Roman" w:cs="Times New Roman"/>
          <w:i/>
          <w:iCs/>
          <w:kern w:val="0"/>
          <w:lang w:eastAsia="zh-CN"/>
          <w14:ligatures w14:val="none"/>
        </w:rPr>
        <w:t xml:space="preserve"> with green purchase intention as a mediating variable on green beauty products</w:t>
      </w:r>
      <w:r w:rsidRPr="00736AFB">
        <w:rPr>
          <w:rFonts w:ascii="Times New Roman" w:eastAsia="Times New Roman" w:hAnsi="Times New Roman" w:cs="Times New Roman"/>
          <w:kern w:val="0"/>
          <w:lang w:eastAsia="zh-CN"/>
          <w14:ligatures w14:val="none"/>
        </w:rPr>
        <w:t>. </w:t>
      </w:r>
      <w:proofErr w:type="spellStart"/>
      <w:r w:rsidRPr="00736AFB">
        <w:rPr>
          <w:rFonts w:ascii="Times New Roman" w:eastAsia="Times New Roman" w:hAnsi="Times New Roman" w:cs="Times New Roman"/>
          <w:kern w:val="0"/>
          <w:lang w:eastAsia="zh-CN"/>
          <w14:ligatures w14:val="none"/>
        </w:rPr>
        <w:t>Jurnal</w:t>
      </w:r>
      <w:proofErr w:type="spellEnd"/>
      <w:r w:rsidRPr="00736AFB">
        <w:rPr>
          <w:rFonts w:ascii="Times New Roman" w:eastAsia="Times New Roman" w:hAnsi="Times New Roman" w:cs="Times New Roman"/>
          <w:kern w:val="0"/>
          <w:lang w:eastAsia="zh-CN"/>
          <w14:ligatures w14:val="none"/>
        </w:rPr>
        <w:t xml:space="preserve"> </w:t>
      </w:r>
      <w:proofErr w:type="spellStart"/>
      <w:r w:rsidRPr="00736AFB">
        <w:rPr>
          <w:rFonts w:ascii="Times New Roman" w:eastAsia="Times New Roman" w:hAnsi="Times New Roman" w:cs="Times New Roman"/>
          <w:kern w:val="0"/>
          <w:lang w:eastAsia="zh-CN"/>
          <w14:ligatures w14:val="none"/>
        </w:rPr>
        <w:t>Ilmiah</w:t>
      </w:r>
      <w:proofErr w:type="spellEnd"/>
      <w:r w:rsidRPr="00736AFB">
        <w:rPr>
          <w:rFonts w:ascii="Times New Roman" w:eastAsia="Times New Roman" w:hAnsi="Times New Roman" w:cs="Times New Roman"/>
          <w:kern w:val="0"/>
          <w:lang w:eastAsia="zh-CN"/>
          <w14:ligatures w14:val="none"/>
        </w:rPr>
        <w:t xml:space="preserve"> </w:t>
      </w:r>
      <w:proofErr w:type="spellStart"/>
      <w:r w:rsidRPr="00736AFB">
        <w:rPr>
          <w:rFonts w:ascii="Times New Roman" w:eastAsia="Times New Roman" w:hAnsi="Times New Roman" w:cs="Times New Roman"/>
          <w:kern w:val="0"/>
          <w:lang w:eastAsia="zh-CN"/>
          <w14:ligatures w14:val="none"/>
        </w:rPr>
        <w:t>Manajemen</w:t>
      </w:r>
      <w:proofErr w:type="spellEnd"/>
      <w:r w:rsidRPr="00736AFB">
        <w:rPr>
          <w:rFonts w:ascii="Times New Roman" w:eastAsia="Times New Roman" w:hAnsi="Times New Roman" w:cs="Times New Roman"/>
          <w:kern w:val="0"/>
          <w:lang w:eastAsia="zh-CN"/>
          <w14:ligatures w14:val="none"/>
        </w:rPr>
        <w:t xml:space="preserve"> Dan </w:t>
      </w:r>
      <w:proofErr w:type="spellStart"/>
      <w:r w:rsidRPr="00736AFB">
        <w:rPr>
          <w:rFonts w:ascii="Times New Roman" w:eastAsia="Times New Roman" w:hAnsi="Times New Roman" w:cs="Times New Roman"/>
          <w:kern w:val="0"/>
          <w:lang w:eastAsia="zh-CN"/>
          <w14:ligatures w14:val="none"/>
        </w:rPr>
        <w:t>Bisnis</w:t>
      </w:r>
      <w:proofErr w:type="spellEnd"/>
      <w:r w:rsidRPr="00736AFB">
        <w:rPr>
          <w:rFonts w:ascii="Times New Roman" w:eastAsia="Times New Roman" w:hAnsi="Times New Roman" w:cs="Times New Roman"/>
          <w:kern w:val="0"/>
          <w:lang w:eastAsia="zh-CN"/>
          <w14:ligatures w14:val="none"/>
        </w:rPr>
        <w:t>, 9(3), 325.</w:t>
      </w:r>
    </w:p>
    <w:p w14:paraId="7C9A1FF9" w14:textId="35CA2CD5" w:rsidR="00237313" w:rsidRPr="00736AFB" w:rsidRDefault="00237313" w:rsidP="004D4612">
      <w:pPr>
        <w:pStyle w:val="a9"/>
        <w:numPr>
          <w:ilvl w:val="0"/>
          <w:numId w:val="24"/>
        </w:numPr>
        <w:spacing w:before="100" w:beforeAutospacing="1" w:after="100" w:afterAutospacing="1" w:line="360" w:lineRule="auto"/>
        <w:ind w:left="360"/>
        <w:jc w:val="both"/>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Wang, B.</w:t>
      </w:r>
      <w:r w:rsidR="008F7178" w:rsidRPr="00736AFB">
        <w:rPr>
          <w:rFonts w:ascii="Times New Roman" w:eastAsia="Times New Roman" w:hAnsi="Times New Roman" w:cs="Times New Roman"/>
          <w:kern w:val="0"/>
          <w:lang w:eastAsia="zh-CN"/>
          <w14:ligatures w14:val="none"/>
        </w:rPr>
        <w:t xml:space="preserve"> et al.</w:t>
      </w:r>
      <w:r w:rsidRPr="00736AFB">
        <w:rPr>
          <w:rFonts w:ascii="Times New Roman" w:eastAsia="Times New Roman" w:hAnsi="Times New Roman" w:cs="Times New Roman"/>
          <w:kern w:val="0"/>
          <w:lang w:eastAsia="zh-CN"/>
          <w14:ligatures w14:val="none"/>
        </w:rPr>
        <w:t xml:space="preserve"> (2019)</w:t>
      </w:r>
      <w:r w:rsidR="007842B3">
        <w:rPr>
          <w:rFonts w:ascii="Times New Roman" w:eastAsia="Times New Roman" w:hAnsi="Times New Roman" w:cs="Times New Roman"/>
          <w:kern w:val="0"/>
          <w:lang w:eastAsia="zh-CN"/>
          <w14:ligatures w14:val="none"/>
        </w:rPr>
        <w:t xml:space="preserve"> </w:t>
      </w:r>
      <w:r w:rsidRPr="007842B3">
        <w:rPr>
          <w:rFonts w:ascii="Times New Roman" w:eastAsia="Times New Roman" w:hAnsi="Times New Roman" w:cs="Times New Roman"/>
          <w:i/>
          <w:iCs/>
          <w:kern w:val="0"/>
          <w:lang w:eastAsia="zh-CN"/>
          <w14:ligatures w14:val="none"/>
        </w:rPr>
        <w:t>Residents’ green purchasing intentions in a developing-country context: Integrating PLS-SEM and MGA methods</w:t>
      </w:r>
      <w:r w:rsidRPr="00736AFB">
        <w:rPr>
          <w:rFonts w:ascii="Times New Roman" w:eastAsia="Times New Roman" w:hAnsi="Times New Roman" w:cs="Times New Roman"/>
          <w:kern w:val="0"/>
          <w:lang w:eastAsia="zh-CN"/>
          <w14:ligatures w14:val="none"/>
        </w:rPr>
        <w:t>. Sustainability, 12(1), 30.</w:t>
      </w:r>
    </w:p>
    <w:p w14:paraId="65E0A0BC" w14:textId="2826A918" w:rsidR="008A0B30" w:rsidRPr="00736AFB" w:rsidRDefault="008A0B30" w:rsidP="004D4612">
      <w:pPr>
        <w:pStyle w:val="a9"/>
        <w:numPr>
          <w:ilvl w:val="0"/>
          <w:numId w:val="24"/>
        </w:numPr>
        <w:spacing w:before="100" w:beforeAutospacing="1" w:after="100" w:afterAutospacing="1" w:line="360" w:lineRule="auto"/>
        <w:ind w:left="360"/>
        <w:jc w:val="both"/>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Wijekoon, R., &amp; Sabri, M. F. (2021) </w:t>
      </w:r>
      <w:r w:rsidRPr="007842B3">
        <w:rPr>
          <w:rFonts w:ascii="Times New Roman" w:eastAsia="Times New Roman" w:hAnsi="Times New Roman" w:cs="Times New Roman"/>
          <w:i/>
          <w:iCs/>
          <w:kern w:val="0"/>
          <w:lang w:eastAsia="zh-CN"/>
          <w14:ligatures w14:val="none"/>
        </w:rPr>
        <w:t>Determinants That Influence Green Product Purchase Intention and Behavior: A Literature Review and Guiding Framework</w:t>
      </w:r>
      <w:r w:rsidRPr="00736AFB">
        <w:rPr>
          <w:rFonts w:ascii="Times New Roman" w:eastAsia="Times New Roman" w:hAnsi="Times New Roman" w:cs="Times New Roman"/>
          <w:kern w:val="0"/>
          <w:lang w:eastAsia="zh-CN"/>
          <w14:ligatures w14:val="none"/>
        </w:rPr>
        <w:t>. Sustainability, 13(11), 6219.</w:t>
      </w:r>
    </w:p>
    <w:p w14:paraId="04D7A328" w14:textId="6E31BCA8" w:rsidR="0010436C" w:rsidRPr="00736AFB" w:rsidRDefault="0010436C" w:rsidP="004D4612">
      <w:pPr>
        <w:pStyle w:val="a9"/>
        <w:numPr>
          <w:ilvl w:val="0"/>
          <w:numId w:val="24"/>
        </w:numPr>
        <w:spacing w:before="100" w:beforeAutospacing="1" w:after="100" w:afterAutospacing="1" w:line="360" w:lineRule="auto"/>
        <w:ind w:left="360"/>
        <w:jc w:val="both"/>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Xu, Y. et al. (2022) </w:t>
      </w:r>
      <w:r w:rsidRPr="007842B3">
        <w:rPr>
          <w:rFonts w:ascii="Times New Roman" w:eastAsia="Times New Roman" w:hAnsi="Times New Roman" w:cs="Times New Roman"/>
          <w:i/>
          <w:iCs/>
          <w:kern w:val="0"/>
          <w:lang w:eastAsia="zh-CN"/>
          <w14:ligatures w14:val="none"/>
        </w:rPr>
        <w:t>Effects of Subjective Norms and Environmental Mechanism on Green Purchase Behavior: An Extended Model of Theory of Planned Behavior</w:t>
      </w:r>
      <w:r w:rsidRPr="00736AFB">
        <w:rPr>
          <w:rFonts w:ascii="Times New Roman" w:eastAsia="Times New Roman" w:hAnsi="Times New Roman" w:cs="Times New Roman"/>
          <w:kern w:val="0"/>
          <w:lang w:eastAsia="zh-CN"/>
          <w14:ligatures w14:val="none"/>
        </w:rPr>
        <w:t>. Frontiers in Environmental Science, 10, 779629.</w:t>
      </w:r>
    </w:p>
    <w:p w14:paraId="63939C83" w14:textId="051F690E" w:rsidR="00726DB7" w:rsidRPr="00736AFB" w:rsidRDefault="00726DB7" w:rsidP="004D4612">
      <w:pPr>
        <w:pStyle w:val="a9"/>
        <w:numPr>
          <w:ilvl w:val="0"/>
          <w:numId w:val="24"/>
        </w:numPr>
        <w:spacing w:before="100" w:beforeAutospacing="1" w:after="100" w:afterAutospacing="1" w:line="360" w:lineRule="auto"/>
        <w:ind w:left="360"/>
        <w:jc w:val="both"/>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Yada, A. L., &amp; Kumar, S. (2023) </w:t>
      </w:r>
      <w:r w:rsidRPr="007842B3">
        <w:rPr>
          <w:rFonts w:ascii="Times New Roman" w:eastAsia="Times New Roman" w:hAnsi="Times New Roman" w:cs="Times New Roman"/>
          <w:i/>
          <w:iCs/>
          <w:kern w:val="0"/>
          <w:lang w:eastAsia="zh-CN"/>
          <w14:ligatures w14:val="none"/>
        </w:rPr>
        <w:t>Antecedents of Green Buying Behavior: Contextual Analysis of Theory of Planned Behavior in Ethiopia</w:t>
      </w:r>
      <w:r w:rsidRPr="00736AFB">
        <w:rPr>
          <w:rFonts w:ascii="Times New Roman" w:eastAsia="Times New Roman" w:hAnsi="Times New Roman" w:cs="Times New Roman"/>
          <w:kern w:val="0"/>
          <w:lang w:eastAsia="zh-CN"/>
          <w14:ligatures w14:val="none"/>
        </w:rPr>
        <w:t>. Journal of Internet Banking and Commerce, 28(1), 1-13.</w:t>
      </w:r>
    </w:p>
    <w:p w14:paraId="76D0C092" w14:textId="68D837DD" w:rsidR="0066475F" w:rsidRPr="00736AFB" w:rsidRDefault="0066475F" w:rsidP="004D4612">
      <w:pPr>
        <w:pStyle w:val="a9"/>
        <w:numPr>
          <w:ilvl w:val="0"/>
          <w:numId w:val="24"/>
        </w:numPr>
        <w:spacing w:before="100" w:beforeAutospacing="1" w:after="100" w:afterAutospacing="1" w:line="360" w:lineRule="auto"/>
        <w:ind w:left="360"/>
        <w:jc w:val="both"/>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Yadav, R., &amp; Pathak, G. S. (2016)</w:t>
      </w:r>
      <w:r w:rsidR="007842B3">
        <w:rPr>
          <w:rFonts w:ascii="Times New Roman" w:eastAsia="Times New Roman" w:hAnsi="Times New Roman" w:cs="Times New Roman"/>
          <w:kern w:val="0"/>
          <w:lang w:eastAsia="zh-CN"/>
          <w14:ligatures w14:val="none"/>
        </w:rPr>
        <w:t xml:space="preserve"> </w:t>
      </w:r>
      <w:r w:rsidRPr="007842B3">
        <w:rPr>
          <w:rFonts w:ascii="Times New Roman" w:eastAsia="Times New Roman" w:hAnsi="Times New Roman" w:cs="Times New Roman"/>
          <w:i/>
          <w:iCs/>
          <w:kern w:val="0"/>
          <w:lang w:eastAsia="zh-CN"/>
          <w14:ligatures w14:val="none"/>
        </w:rPr>
        <w:t xml:space="preserve">Young consumers' intention towards buying green products in a developing nation: Extending the theory of planned </w:t>
      </w:r>
      <w:proofErr w:type="spellStart"/>
      <w:r w:rsidRPr="007842B3">
        <w:rPr>
          <w:rFonts w:ascii="Times New Roman" w:eastAsia="Times New Roman" w:hAnsi="Times New Roman" w:cs="Times New Roman"/>
          <w:i/>
          <w:iCs/>
          <w:kern w:val="0"/>
          <w:lang w:eastAsia="zh-CN"/>
          <w14:ligatures w14:val="none"/>
        </w:rPr>
        <w:t>behavior</w:t>
      </w:r>
      <w:proofErr w:type="spellEnd"/>
      <w:r w:rsidRPr="00736AFB">
        <w:rPr>
          <w:rFonts w:ascii="Times New Roman" w:eastAsia="Times New Roman" w:hAnsi="Times New Roman" w:cs="Times New Roman"/>
          <w:kern w:val="0"/>
          <w:lang w:eastAsia="zh-CN"/>
          <w14:ligatures w14:val="none"/>
        </w:rPr>
        <w:t>. Journal of Cleaner Production, 135, 732-739.</w:t>
      </w:r>
    </w:p>
    <w:p w14:paraId="14825E3E" w14:textId="49E4052E" w:rsidR="00FC630D" w:rsidRPr="00736AFB" w:rsidRDefault="00FC630D" w:rsidP="004D4612">
      <w:pPr>
        <w:pStyle w:val="a9"/>
        <w:numPr>
          <w:ilvl w:val="0"/>
          <w:numId w:val="24"/>
        </w:numPr>
        <w:spacing w:before="100" w:beforeAutospacing="1" w:after="100" w:afterAutospacing="1" w:line="360" w:lineRule="auto"/>
        <w:ind w:left="360"/>
        <w:jc w:val="both"/>
        <w:rPr>
          <w:rFonts w:ascii="Times New Roman" w:eastAsia="Times New Roman" w:hAnsi="Times New Roman" w:cs="Times New Roman"/>
          <w:kern w:val="0"/>
          <w:lang w:eastAsia="zh-CN"/>
          <w14:ligatures w14:val="none"/>
        </w:rPr>
      </w:pPr>
      <w:r w:rsidRPr="00736AFB">
        <w:rPr>
          <w:rFonts w:ascii="Times New Roman" w:eastAsia="Times New Roman" w:hAnsi="Times New Roman" w:cs="Times New Roman"/>
          <w:kern w:val="0"/>
          <w:lang w:eastAsia="zh-CN"/>
          <w14:ligatures w14:val="none"/>
        </w:rPr>
        <w:t xml:space="preserve">Zhuang, W., Luo, X., &amp; Riaz, M. U. (2021) </w:t>
      </w:r>
      <w:r w:rsidRPr="007842B3">
        <w:rPr>
          <w:rFonts w:ascii="Times New Roman" w:eastAsia="Times New Roman" w:hAnsi="Times New Roman" w:cs="Times New Roman"/>
          <w:i/>
          <w:iCs/>
          <w:kern w:val="0"/>
          <w:lang w:eastAsia="zh-CN"/>
          <w14:ligatures w14:val="none"/>
        </w:rPr>
        <w:t>On the Factors Influencing Green Purchase Intention: A Meta-Analysis Approach</w:t>
      </w:r>
      <w:r w:rsidRPr="00736AFB">
        <w:rPr>
          <w:rFonts w:ascii="Times New Roman" w:eastAsia="Times New Roman" w:hAnsi="Times New Roman" w:cs="Times New Roman"/>
          <w:kern w:val="0"/>
          <w:lang w:eastAsia="zh-CN"/>
          <w14:ligatures w14:val="none"/>
        </w:rPr>
        <w:t>. Frontiers in Psychology, 12, 644020.</w:t>
      </w:r>
    </w:p>
    <w:p w14:paraId="24C905C3" w14:textId="77777777" w:rsidR="00EB25E6" w:rsidRDefault="00EB25E6" w:rsidP="00B0551B">
      <w:pPr>
        <w:spacing w:after="0" w:line="360" w:lineRule="auto"/>
        <w:rPr>
          <w:rFonts w:ascii="Times New Roman" w:eastAsia="Times New Roman" w:hAnsi="Times New Roman" w:cs="Times New Roman"/>
          <w:b/>
          <w:bCs/>
          <w:kern w:val="0"/>
          <w:sz w:val="28"/>
          <w:szCs w:val="28"/>
          <w:lang w:eastAsia="zh-CN"/>
          <w14:ligatures w14:val="none"/>
        </w:rPr>
      </w:pPr>
    </w:p>
    <w:p w14:paraId="3439439D" w14:textId="4AC43AE5" w:rsidR="00C60A44" w:rsidRPr="00B0551B" w:rsidRDefault="00EB25E6" w:rsidP="00B0551B">
      <w:pPr>
        <w:spacing w:after="0" w:line="360" w:lineRule="auto"/>
        <w:rPr>
          <w:rFonts w:ascii="Times New Roman" w:eastAsia="Times New Roman" w:hAnsi="Times New Roman" w:cs="Times New Roman"/>
          <w:b/>
          <w:bCs/>
          <w:kern w:val="0"/>
          <w:sz w:val="28"/>
          <w:szCs w:val="28"/>
          <w:lang w:eastAsia="zh-CN"/>
          <w14:ligatures w14:val="none"/>
        </w:rPr>
      </w:pPr>
      <w:r>
        <w:rPr>
          <w:rFonts w:ascii="Times New Roman" w:eastAsia="Times New Roman" w:hAnsi="Times New Roman" w:cs="Times New Roman"/>
          <w:b/>
          <w:bCs/>
          <w:kern w:val="0"/>
          <w:sz w:val="28"/>
          <w:szCs w:val="28"/>
          <w:lang w:eastAsia="zh-CN"/>
          <w14:ligatures w14:val="none"/>
        </w:rPr>
        <w:t xml:space="preserve">Other </w:t>
      </w:r>
      <w:r w:rsidR="00C60A44" w:rsidRPr="00B0551B">
        <w:rPr>
          <w:rFonts w:ascii="Times New Roman" w:eastAsia="Times New Roman" w:hAnsi="Times New Roman" w:cs="Times New Roman"/>
          <w:b/>
          <w:bCs/>
          <w:kern w:val="0"/>
          <w:sz w:val="28"/>
          <w:szCs w:val="28"/>
          <w:lang w:eastAsia="zh-CN"/>
          <w14:ligatures w14:val="none"/>
        </w:rPr>
        <w:t>References</w:t>
      </w:r>
    </w:p>
    <w:p w14:paraId="0CD2CE67" w14:textId="4CA646A0" w:rsidR="00D868C3" w:rsidRPr="00B0551B" w:rsidRDefault="00D868C3" w:rsidP="00B0551B">
      <w:pPr>
        <w:pStyle w:val="a9"/>
        <w:numPr>
          <w:ilvl w:val="0"/>
          <w:numId w:val="25"/>
        </w:numPr>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Census and Statistics Department, HKSAR (202</w:t>
      </w:r>
      <w:r w:rsidR="00A6119D" w:rsidRPr="00B0551B">
        <w:rPr>
          <w:rFonts w:ascii="Times New Roman" w:eastAsia="Times New Roman" w:hAnsi="Times New Roman" w:cs="Times New Roman"/>
          <w:kern w:val="0"/>
          <w:lang w:eastAsia="zh-CN"/>
          <w14:ligatures w14:val="none"/>
        </w:rPr>
        <w:t>4</w:t>
      </w:r>
      <w:r w:rsidRPr="00B0551B">
        <w:rPr>
          <w:rFonts w:ascii="Times New Roman" w:eastAsia="Times New Roman" w:hAnsi="Times New Roman" w:cs="Times New Roman"/>
          <w:kern w:val="0"/>
          <w:lang w:eastAsia="zh-CN"/>
          <w14:ligatures w14:val="none"/>
        </w:rPr>
        <w:t xml:space="preserve">) </w:t>
      </w:r>
      <w:r w:rsidR="001B3A9A" w:rsidRPr="00B0551B">
        <w:rPr>
          <w:rFonts w:ascii="Times New Roman" w:eastAsia="Times New Roman" w:hAnsi="Times New Roman" w:cs="Times New Roman"/>
          <w:i/>
          <w:iCs/>
          <w:kern w:val="0"/>
          <w:lang w:eastAsia="zh-CN"/>
          <w14:ligatures w14:val="none"/>
        </w:rPr>
        <w:t>Mid-year population (excluding foreign domestic helpers) by Sex and Age group</w:t>
      </w:r>
      <w:r w:rsidRPr="00B0551B">
        <w:rPr>
          <w:rFonts w:ascii="Times New Roman" w:eastAsia="Times New Roman" w:hAnsi="Times New Roman" w:cs="Times New Roman"/>
          <w:kern w:val="0"/>
          <w:lang w:eastAsia="zh-CN"/>
          <w14:ligatures w14:val="none"/>
        </w:rPr>
        <w:t xml:space="preserve">, </w:t>
      </w:r>
      <w:r w:rsidR="00E515D6" w:rsidRPr="00B0551B">
        <w:rPr>
          <w:rFonts w:ascii="Times New Roman" w:eastAsia="Times New Roman" w:hAnsi="Times New Roman" w:cs="Times New Roman"/>
          <w:kern w:val="0"/>
          <w:lang w:eastAsia="zh-CN"/>
          <w14:ligatures w14:val="none"/>
        </w:rPr>
        <w:t>4 September</w:t>
      </w:r>
      <w:r w:rsidR="00A6119D" w:rsidRPr="00B0551B">
        <w:rPr>
          <w:rFonts w:ascii="Times New Roman" w:eastAsia="Times New Roman" w:hAnsi="Times New Roman" w:cs="Times New Roman"/>
          <w:kern w:val="0"/>
          <w:lang w:eastAsia="zh-CN"/>
          <w14:ligatures w14:val="none"/>
        </w:rPr>
        <w:t>.</w:t>
      </w:r>
    </w:p>
    <w:p w14:paraId="0E45063C" w14:textId="1AC8FFCA" w:rsidR="00D868C3" w:rsidRPr="00B0551B" w:rsidRDefault="00D868C3" w:rsidP="00B0551B">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 xml:space="preserve">Available at: </w:t>
      </w:r>
      <w:r w:rsidR="003B28C8" w:rsidRPr="00B0551B">
        <w:rPr>
          <w:rFonts w:ascii="Times New Roman" w:eastAsia="Times New Roman" w:hAnsi="Times New Roman" w:cs="Times New Roman"/>
          <w:kern w:val="0"/>
          <w:lang w:eastAsia="zh-CN"/>
          <w14:ligatures w14:val="none"/>
        </w:rPr>
        <w:t>https://www.censtatd.gov.hk/en/web_table.html?id=110-01001A</w:t>
      </w:r>
    </w:p>
    <w:p w14:paraId="24740A04" w14:textId="68168914" w:rsidR="009F3718" w:rsidRDefault="00D868C3" w:rsidP="00B0551B">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 xml:space="preserve">(Assessed: </w:t>
      </w:r>
      <w:r w:rsidR="003B28C8" w:rsidRPr="00B0551B">
        <w:rPr>
          <w:rFonts w:ascii="Times New Roman" w:eastAsia="Times New Roman" w:hAnsi="Times New Roman" w:cs="Times New Roman"/>
          <w:kern w:val="0"/>
          <w:lang w:eastAsia="zh-CN"/>
          <w14:ligatures w14:val="none"/>
        </w:rPr>
        <w:t>10 December</w:t>
      </w:r>
      <w:r w:rsidRPr="00B0551B">
        <w:rPr>
          <w:rFonts w:ascii="Times New Roman" w:eastAsia="Times New Roman" w:hAnsi="Times New Roman" w:cs="Times New Roman"/>
          <w:kern w:val="0"/>
          <w:lang w:eastAsia="zh-CN"/>
          <w14:ligatures w14:val="none"/>
        </w:rPr>
        <w:t xml:space="preserve"> 2024)</w:t>
      </w:r>
    </w:p>
    <w:p w14:paraId="462D4DE0" w14:textId="6E75F5F7" w:rsidR="009F3718" w:rsidRPr="00B0551B" w:rsidRDefault="00A6119D" w:rsidP="00B0551B">
      <w:pPr>
        <w:pStyle w:val="a9"/>
        <w:numPr>
          <w:ilvl w:val="0"/>
          <w:numId w:val="25"/>
        </w:numPr>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 xml:space="preserve">Arendse, H. </w:t>
      </w:r>
      <w:r w:rsidR="008E7350" w:rsidRPr="00B0551B">
        <w:rPr>
          <w:rFonts w:ascii="Times New Roman" w:eastAsia="Times New Roman" w:hAnsi="Times New Roman" w:cs="Times New Roman"/>
          <w:kern w:val="0"/>
          <w:lang w:eastAsia="zh-CN"/>
          <w14:ligatures w14:val="none"/>
        </w:rPr>
        <w:t>(</w:t>
      </w:r>
      <w:r w:rsidR="008150F1" w:rsidRPr="00B0551B">
        <w:rPr>
          <w:rFonts w:ascii="Times New Roman" w:eastAsia="Times New Roman" w:hAnsi="Times New Roman" w:cs="Times New Roman"/>
          <w:kern w:val="0"/>
          <w:lang w:eastAsia="zh-CN"/>
          <w14:ligatures w14:val="none"/>
        </w:rPr>
        <w:t>202</w:t>
      </w:r>
      <w:r w:rsidRPr="00B0551B">
        <w:rPr>
          <w:rFonts w:ascii="Times New Roman" w:eastAsia="Times New Roman" w:hAnsi="Times New Roman" w:cs="Times New Roman"/>
          <w:kern w:val="0"/>
          <w:lang w:eastAsia="zh-CN"/>
          <w14:ligatures w14:val="none"/>
        </w:rPr>
        <w:t>4</w:t>
      </w:r>
      <w:r w:rsidR="008E7350" w:rsidRPr="00B0551B">
        <w:rPr>
          <w:rFonts w:ascii="Times New Roman" w:eastAsia="Times New Roman" w:hAnsi="Times New Roman" w:cs="Times New Roman"/>
          <w:kern w:val="0"/>
          <w:lang w:eastAsia="zh-CN"/>
          <w14:ligatures w14:val="none"/>
        </w:rPr>
        <w:t>)</w:t>
      </w:r>
      <w:r w:rsidR="008150F1" w:rsidRPr="00B0551B">
        <w:rPr>
          <w:rFonts w:ascii="Times New Roman" w:eastAsia="Times New Roman" w:hAnsi="Times New Roman" w:cs="Times New Roman"/>
          <w:kern w:val="0"/>
          <w:lang w:eastAsia="zh-CN"/>
          <w14:ligatures w14:val="none"/>
        </w:rPr>
        <w:t xml:space="preserve"> </w:t>
      </w:r>
      <w:r w:rsidR="009B1A2F" w:rsidRPr="00B0551B">
        <w:rPr>
          <w:rFonts w:ascii="Times New Roman" w:eastAsia="Times New Roman" w:hAnsi="Times New Roman" w:cs="Times New Roman"/>
          <w:i/>
          <w:iCs/>
          <w:kern w:val="0"/>
          <w:lang w:eastAsia="zh-CN"/>
          <w14:ligatures w14:val="none"/>
        </w:rPr>
        <w:t>Hong Kong’s Cosmetics and Skincare Market – Trends and Industry Overview</w:t>
      </w:r>
      <w:r w:rsidR="006861AC" w:rsidRPr="00B0551B">
        <w:rPr>
          <w:rFonts w:ascii="Times New Roman" w:eastAsia="Times New Roman" w:hAnsi="Times New Roman" w:cs="Times New Roman"/>
          <w:kern w:val="0"/>
          <w:lang w:eastAsia="zh-CN"/>
          <w14:ligatures w14:val="none"/>
        </w:rPr>
        <w:t xml:space="preserve">, </w:t>
      </w:r>
      <w:r w:rsidR="0083286B" w:rsidRPr="00B0551B">
        <w:rPr>
          <w:rFonts w:ascii="Times New Roman" w:eastAsia="Times New Roman" w:hAnsi="Times New Roman" w:cs="Times New Roman"/>
          <w:kern w:val="0"/>
          <w:lang w:eastAsia="zh-CN"/>
          <w14:ligatures w14:val="none"/>
        </w:rPr>
        <w:t xml:space="preserve">China Briefing, </w:t>
      </w:r>
      <w:r w:rsidR="006861AC" w:rsidRPr="00B0551B">
        <w:rPr>
          <w:rFonts w:ascii="Times New Roman" w:eastAsia="Times New Roman" w:hAnsi="Times New Roman" w:cs="Times New Roman"/>
          <w:kern w:val="0"/>
          <w:lang w:eastAsia="zh-CN"/>
          <w14:ligatures w14:val="none"/>
        </w:rPr>
        <w:t>19 March</w:t>
      </w:r>
      <w:r w:rsidR="0083286B" w:rsidRPr="00B0551B">
        <w:rPr>
          <w:rFonts w:ascii="Times New Roman" w:eastAsia="Times New Roman" w:hAnsi="Times New Roman" w:cs="Times New Roman"/>
          <w:kern w:val="0"/>
          <w:lang w:eastAsia="zh-CN"/>
          <w14:ligatures w14:val="none"/>
        </w:rPr>
        <w:t>.</w:t>
      </w:r>
    </w:p>
    <w:p w14:paraId="61DC1D56" w14:textId="588BB457" w:rsidR="009F3718" w:rsidRPr="00B0551B" w:rsidRDefault="008150F1" w:rsidP="00B0551B">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 xml:space="preserve">Available at: </w:t>
      </w:r>
      <w:hyperlink r:id="rId20" w:history="1">
        <w:r w:rsidR="009F3718" w:rsidRPr="00B0551B">
          <w:rPr>
            <w:rStyle w:val="af2"/>
            <w:rFonts w:ascii="Times New Roman" w:eastAsia="Times New Roman" w:hAnsi="Times New Roman" w:cs="Times New Roman"/>
            <w:kern w:val="0"/>
            <w:lang w:eastAsia="zh-CN"/>
            <w14:ligatures w14:val="none"/>
          </w:rPr>
          <w:t>https://www.china-briefing.com/news/hong-kong-skincare-market-overview/</w:t>
        </w:r>
      </w:hyperlink>
    </w:p>
    <w:p w14:paraId="315674B7" w14:textId="566BEF43" w:rsidR="009F3718" w:rsidRDefault="009F3718" w:rsidP="00B0551B">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w:t>
      </w:r>
      <w:r w:rsidR="008150F1" w:rsidRPr="00B0551B">
        <w:rPr>
          <w:rFonts w:ascii="Times New Roman" w:eastAsia="Times New Roman" w:hAnsi="Times New Roman" w:cs="Times New Roman"/>
          <w:kern w:val="0"/>
          <w:lang w:eastAsia="zh-CN"/>
          <w14:ligatures w14:val="none"/>
        </w:rPr>
        <w:t>Accessed</w:t>
      </w:r>
      <w:r w:rsidRPr="00B0551B">
        <w:rPr>
          <w:rFonts w:ascii="Times New Roman" w:eastAsia="Times New Roman" w:hAnsi="Times New Roman" w:cs="Times New Roman"/>
          <w:kern w:val="0"/>
          <w:lang w:eastAsia="zh-CN"/>
          <w14:ligatures w14:val="none"/>
        </w:rPr>
        <w:t>:</w:t>
      </w:r>
      <w:r w:rsidR="008150F1" w:rsidRPr="00B0551B">
        <w:rPr>
          <w:rFonts w:ascii="Times New Roman" w:eastAsia="Times New Roman" w:hAnsi="Times New Roman" w:cs="Times New Roman"/>
          <w:kern w:val="0"/>
          <w:lang w:eastAsia="zh-CN"/>
          <w14:ligatures w14:val="none"/>
        </w:rPr>
        <w:t xml:space="preserve"> 16 </w:t>
      </w:r>
      <w:r w:rsidR="005C1C05" w:rsidRPr="00B0551B">
        <w:rPr>
          <w:rFonts w:ascii="Times New Roman" w:eastAsia="Times New Roman" w:hAnsi="Times New Roman" w:cs="Times New Roman"/>
          <w:kern w:val="0"/>
          <w:lang w:eastAsia="zh-CN"/>
          <w14:ligatures w14:val="none"/>
        </w:rPr>
        <w:t xml:space="preserve">November </w:t>
      </w:r>
      <w:r w:rsidR="008150F1" w:rsidRPr="00B0551B">
        <w:rPr>
          <w:rFonts w:ascii="Times New Roman" w:eastAsia="Times New Roman" w:hAnsi="Times New Roman" w:cs="Times New Roman"/>
          <w:kern w:val="0"/>
          <w:lang w:eastAsia="zh-CN"/>
          <w14:ligatures w14:val="none"/>
        </w:rPr>
        <w:t>2024</w:t>
      </w:r>
      <w:r w:rsidRPr="00B0551B">
        <w:rPr>
          <w:rFonts w:ascii="Times New Roman" w:eastAsia="Times New Roman" w:hAnsi="Times New Roman" w:cs="Times New Roman"/>
          <w:kern w:val="0"/>
          <w:lang w:eastAsia="zh-CN"/>
          <w14:ligatures w14:val="none"/>
        </w:rPr>
        <w:t>)</w:t>
      </w:r>
    </w:p>
    <w:p w14:paraId="2BD5EF16" w14:textId="5F2740A9" w:rsidR="009F3718" w:rsidRPr="00B0551B" w:rsidRDefault="004E5B63" w:rsidP="00B0551B">
      <w:pPr>
        <w:pStyle w:val="a9"/>
        <w:numPr>
          <w:ilvl w:val="0"/>
          <w:numId w:val="25"/>
        </w:numPr>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Amanda, L. (</w:t>
      </w:r>
      <w:r w:rsidR="008150F1" w:rsidRPr="00B0551B">
        <w:rPr>
          <w:rFonts w:ascii="Times New Roman" w:eastAsia="Times New Roman" w:hAnsi="Times New Roman" w:cs="Times New Roman"/>
          <w:kern w:val="0"/>
          <w:lang w:eastAsia="zh-CN"/>
          <w14:ligatures w14:val="none"/>
        </w:rPr>
        <w:t>2024</w:t>
      </w:r>
      <w:r w:rsidRPr="00B0551B">
        <w:rPr>
          <w:rFonts w:ascii="Times New Roman" w:eastAsia="Times New Roman" w:hAnsi="Times New Roman" w:cs="Times New Roman"/>
          <w:kern w:val="0"/>
          <w:lang w:eastAsia="zh-CN"/>
          <w14:ligatures w14:val="none"/>
        </w:rPr>
        <w:t>)</w:t>
      </w:r>
      <w:r w:rsidR="008150F1" w:rsidRPr="00B0551B">
        <w:rPr>
          <w:rFonts w:ascii="Times New Roman" w:eastAsia="Times New Roman" w:hAnsi="Times New Roman" w:cs="Times New Roman"/>
          <w:kern w:val="0"/>
          <w:lang w:eastAsia="zh-CN"/>
          <w14:ligatures w14:val="none"/>
        </w:rPr>
        <w:t xml:space="preserve"> </w:t>
      </w:r>
      <w:r w:rsidR="008150F1" w:rsidRPr="00B0551B">
        <w:rPr>
          <w:rFonts w:ascii="Times New Roman" w:eastAsia="Times New Roman" w:hAnsi="Times New Roman" w:cs="Times New Roman"/>
          <w:i/>
          <w:iCs/>
          <w:kern w:val="0"/>
          <w:lang w:eastAsia="zh-CN"/>
          <w14:ligatures w14:val="none"/>
        </w:rPr>
        <w:t xml:space="preserve">How to win </w:t>
      </w:r>
      <w:proofErr w:type="gramStart"/>
      <w:r w:rsidR="008150F1" w:rsidRPr="00B0551B">
        <w:rPr>
          <w:rFonts w:ascii="Times New Roman" w:eastAsia="Times New Roman" w:hAnsi="Times New Roman" w:cs="Times New Roman"/>
          <w:i/>
          <w:iCs/>
          <w:kern w:val="0"/>
          <w:lang w:eastAsia="zh-CN"/>
          <w14:ligatures w14:val="none"/>
        </w:rPr>
        <w:t>over</w:t>
      </w:r>
      <w:r w:rsidR="001A6650" w:rsidRPr="00B0551B">
        <w:rPr>
          <w:rFonts w:ascii="Times New Roman" w:eastAsia="Times New Roman" w:hAnsi="Times New Roman" w:cs="Times New Roman"/>
          <w:i/>
          <w:iCs/>
          <w:kern w:val="0"/>
          <w:lang w:eastAsia="zh-CN"/>
          <w14:ligatures w14:val="none"/>
        </w:rPr>
        <w:t>..</w:t>
      </w:r>
      <w:proofErr w:type="gramEnd"/>
      <w:r w:rsidR="008150F1" w:rsidRPr="00B0551B">
        <w:rPr>
          <w:rFonts w:ascii="Times New Roman" w:eastAsia="Times New Roman" w:hAnsi="Times New Roman" w:cs="Times New Roman"/>
          <w:i/>
          <w:iCs/>
          <w:kern w:val="0"/>
          <w:lang w:eastAsia="zh-CN"/>
          <w14:ligatures w14:val="none"/>
        </w:rPr>
        <w:t xml:space="preserve"> the recovering HK beauty market</w:t>
      </w:r>
      <w:r w:rsidR="00C20D56" w:rsidRPr="00B0551B">
        <w:rPr>
          <w:rFonts w:ascii="Times New Roman" w:eastAsia="Times New Roman" w:hAnsi="Times New Roman" w:cs="Times New Roman"/>
          <w:kern w:val="0"/>
          <w:lang w:eastAsia="zh-CN"/>
          <w14:ligatures w14:val="none"/>
        </w:rPr>
        <w:t>,</w:t>
      </w:r>
      <w:r w:rsidRPr="00B0551B">
        <w:rPr>
          <w:rFonts w:ascii="Times New Roman" w:eastAsia="Times New Roman" w:hAnsi="Times New Roman" w:cs="Times New Roman"/>
          <w:kern w:val="0"/>
          <w:lang w:eastAsia="zh-CN"/>
          <w14:ligatures w14:val="none"/>
        </w:rPr>
        <w:t xml:space="preserve"> </w:t>
      </w:r>
      <w:proofErr w:type="spellStart"/>
      <w:r w:rsidRPr="00B0551B">
        <w:rPr>
          <w:rFonts w:ascii="Times New Roman" w:eastAsia="Times New Roman" w:hAnsi="Times New Roman" w:cs="Times New Roman"/>
          <w:kern w:val="0"/>
          <w:lang w:eastAsia="zh-CN"/>
          <w14:ligatures w14:val="none"/>
        </w:rPr>
        <w:t>CosmeticsDesign</w:t>
      </w:r>
      <w:proofErr w:type="spellEnd"/>
      <w:r w:rsidRPr="00B0551B">
        <w:rPr>
          <w:rFonts w:ascii="Times New Roman" w:eastAsia="Times New Roman" w:hAnsi="Times New Roman" w:cs="Times New Roman"/>
          <w:kern w:val="0"/>
          <w:lang w:eastAsia="zh-CN"/>
          <w14:ligatures w14:val="none"/>
        </w:rPr>
        <w:t xml:space="preserve">-Asia, </w:t>
      </w:r>
      <w:r w:rsidR="00C20D56" w:rsidRPr="00B0551B">
        <w:rPr>
          <w:rFonts w:ascii="Times New Roman" w:eastAsia="Times New Roman" w:hAnsi="Times New Roman" w:cs="Times New Roman"/>
          <w:kern w:val="0"/>
          <w:lang w:eastAsia="zh-CN"/>
          <w14:ligatures w14:val="none"/>
        </w:rPr>
        <w:t>28 February</w:t>
      </w:r>
    </w:p>
    <w:p w14:paraId="6CD356DC" w14:textId="7FBA7946" w:rsidR="009F3718" w:rsidRPr="00B0551B" w:rsidRDefault="008150F1" w:rsidP="00A22A81">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 xml:space="preserve">Available at: </w:t>
      </w:r>
      <w:hyperlink r:id="rId21" w:history="1">
        <w:r w:rsidR="009F3718" w:rsidRPr="00B0551B">
          <w:rPr>
            <w:rStyle w:val="af2"/>
            <w:rFonts w:ascii="Times New Roman" w:eastAsia="Times New Roman" w:hAnsi="Times New Roman" w:cs="Times New Roman"/>
            <w:kern w:val="0"/>
            <w:lang w:eastAsia="zh-CN"/>
            <w14:ligatures w14:val="none"/>
          </w:rPr>
          <w:t>https://www.cosmeticsdesign-asia.com/Article/2024/02/28/Hong-Kong-beauty-analysis-How-to-win-over-the-recovering-HK-beauty-market</w:t>
        </w:r>
      </w:hyperlink>
    </w:p>
    <w:p w14:paraId="33726755" w14:textId="63205128" w:rsidR="009F3718" w:rsidRDefault="009F3718" w:rsidP="00A22A81">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w:t>
      </w:r>
      <w:r w:rsidR="008150F1" w:rsidRPr="00B0551B">
        <w:rPr>
          <w:rFonts w:ascii="Times New Roman" w:eastAsia="Times New Roman" w:hAnsi="Times New Roman" w:cs="Times New Roman"/>
          <w:kern w:val="0"/>
          <w:lang w:eastAsia="zh-CN"/>
          <w14:ligatures w14:val="none"/>
        </w:rPr>
        <w:t>Accessed</w:t>
      </w:r>
      <w:r w:rsidRPr="00B0551B">
        <w:rPr>
          <w:rFonts w:ascii="Times New Roman" w:eastAsia="Times New Roman" w:hAnsi="Times New Roman" w:cs="Times New Roman"/>
          <w:kern w:val="0"/>
          <w:lang w:eastAsia="zh-CN"/>
          <w14:ligatures w14:val="none"/>
        </w:rPr>
        <w:t>:</w:t>
      </w:r>
      <w:r w:rsidR="008150F1" w:rsidRPr="00B0551B">
        <w:rPr>
          <w:rFonts w:ascii="Times New Roman" w:eastAsia="Times New Roman" w:hAnsi="Times New Roman" w:cs="Times New Roman"/>
          <w:kern w:val="0"/>
          <w:lang w:eastAsia="zh-CN"/>
          <w14:ligatures w14:val="none"/>
        </w:rPr>
        <w:t xml:space="preserve"> 16 </w:t>
      </w:r>
      <w:r w:rsidR="005C1C05" w:rsidRPr="00B0551B">
        <w:rPr>
          <w:rFonts w:ascii="Times New Roman" w:eastAsia="Times New Roman" w:hAnsi="Times New Roman" w:cs="Times New Roman"/>
          <w:kern w:val="0"/>
          <w:lang w:eastAsia="zh-CN"/>
          <w14:ligatures w14:val="none"/>
        </w:rPr>
        <w:t xml:space="preserve">November </w:t>
      </w:r>
      <w:r w:rsidR="008150F1" w:rsidRPr="00B0551B">
        <w:rPr>
          <w:rFonts w:ascii="Times New Roman" w:eastAsia="Times New Roman" w:hAnsi="Times New Roman" w:cs="Times New Roman"/>
          <w:kern w:val="0"/>
          <w:lang w:eastAsia="zh-CN"/>
          <w14:ligatures w14:val="none"/>
        </w:rPr>
        <w:t>2024</w:t>
      </w:r>
      <w:r w:rsidRPr="00B0551B">
        <w:rPr>
          <w:rFonts w:ascii="Times New Roman" w:eastAsia="Times New Roman" w:hAnsi="Times New Roman" w:cs="Times New Roman"/>
          <w:kern w:val="0"/>
          <w:lang w:eastAsia="zh-CN"/>
          <w14:ligatures w14:val="none"/>
        </w:rPr>
        <w:t>)</w:t>
      </w:r>
    </w:p>
    <w:p w14:paraId="5C9D5A45" w14:textId="77777777" w:rsidR="00A22A81" w:rsidRDefault="00A22A81" w:rsidP="00A22A81">
      <w:pPr>
        <w:pStyle w:val="a9"/>
        <w:spacing w:after="0" w:line="360" w:lineRule="auto"/>
        <w:ind w:left="360"/>
        <w:rPr>
          <w:rFonts w:ascii="Times New Roman" w:eastAsia="Times New Roman" w:hAnsi="Times New Roman" w:cs="Times New Roman"/>
          <w:kern w:val="0"/>
          <w:lang w:eastAsia="zh-CN"/>
          <w14:ligatures w14:val="none"/>
        </w:rPr>
      </w:pPr>
    </w:p>
    <w:p w14:paraId="6C2FB629" w14:textId="77777777" w:rsidR="00A22A81" w:rsidRDefault="00A22A81" w:rsidP="00A22A81">
      <w:pPr>
        <w:pStyle w:val="a9"/>
        <w:spacing w:after="0" w:line="360" w:lineRule="auto"/>
        <w:ind w:left="360"/>
        <w:rPr>
          <w:rFonts w:ascii="Times New Roman" w:eastAsia="Times New Roman" w:hAnsi="Times New Roman" w:cs="Times New Roman"/>
          <w:kern w:val="0"/>
          <w:lang w:eastAsia="zh-CN"/>
          <w14:ligatures w14:val="none"/>
        </w:rPr>
      </w:pPr>
    </w:p>
    <w:p w14:paraId="386BE079" w14:textId="77777777" w:rsidR="00A22A81" w:rsidRPr="00F23736" w:rsidRDefault="00A22A81" w:rsidP="00A22A81">
      <w:pPr>
        <w:pStyle w:val="a9"/>
        <w:spacing w:after="0" w:line="360" w:lineRule="auto"/>
        <w:ind w:left="360"/>
        <w:rPr>
          <w:rFonts w:ascii="Times New Roman" w:eastAsia="Times New Roman" w:hAnsi="Times New Roman" w:cs="Times New Roman"/>
          <w:kern w:val="0"/>
          <w:lang w:eastAsia="zh-CN"/>
          <w14:ligatures w14:val="none"/>
        </w:rPr>
      </w:pPr>
    </w:p>
    <w:p w14:paraId="77F188E0" w14:textId="258FDC52" w:rsidR="009F3718" w:rsidRPr="00B0551B" w:rsidRDefault="008150F1" w:rsidP="00B0551B">
      <w:pPr>
        <w:pStyle w:val="a9"/>
        <w:numPr>
          <w:ilvl w:val="0"/>
          <w:numId w:val="25"/>
        </w:numPr>
        <w:spacing w:after="0" w:line="360" w:lineRule="auto"/>
        <w:ind w:left="360"/>
        <w:rPr>
          <w:rFonts w:ascii="Times New Roman" w:eastAsia="Times New Roman" w:hAnsi="Times New Roman" w:cs="Times New Roman"/>
          <w:kern w:val="0"/>
          <w:lang w:eastAsia="zh-CN"/>
          <w14:ligatures w14:val="none"/>
        </w:rPr>
      </w:pPr>
      <w:proofErr w:type="spellStart"/>
      <w:r w:rsidRPr="00B0551B">
        <w:rPr>
          <w:rFonts w:ascii="Times New Roman" w:eastAsia="Times New Roman" w:hAnsi="Times New Roman" w:cs="Times New Roman"/>
          <w:kern w:val="0"/>
          <w:lang w:eastAsia="zh-CN"/>
          <w14:ligatures w14:val="none"/>
        </w:rPr>
        <w:t>GlobalData</w:t>
      </w:r>
      <w:proofErr w:type="spellEnd"/>
      <w:r w:rsidR="007C0565" w:rsidRPr="00B0551B">
        <w:rPr>
          <w:rFonts w:ascii="Times New Roman" w:eastAsia="Times New Roman" w:hAnsi="Times New Roman" w:cs="Times New Roman"/>
          <w:kern w:val="0"/>
          <w:lang w:eastAsia="zh-CN"/>
          <w14:ligatures w14:val="none"/>
        </w:rPr>
        <w:t xml:space="preserve"> (</w:t>
      </w:r>
      <w:r w:rsidRPr="00B0551B">
        <w:rPr>
          <w:rFonts w:ascii="Times New Roman" w:eastAsia="Times New Roman" w:hAnsi="Times New Roman" w:cs="Times New Roman"/>
          <w:kern w:val="0"/>
          <w:lang w:eastAsia="zh-CN"/>
          <w14:ligatures w14:val="none"/>
        </w:rPr>
        <w:t>2024</w:t>
      </w:r>
      <w:r w:rsidR="007C0565" w:rsidRPr="00B0551B">
        <w:rPr>
          <w:rFonts w:ascii="Times New Roman" w:eastAsia="Times New Roman" w:hAnsi="Times New Roman" w:cs="Times New Roman"/>
          <w:kern w:val="0"/>
          <w:lang w:eastAsia="zh-CN"/>
          <w14:ligatures w14:val="none"/>
        </w:rPr>
        <w:t>)</w:t>
      </w:r>
      <w:r w:rsidRPr="00B0551B">
        <w:rPr>
          <w:rFonts w:ascii="Times New Roman" w:eastAsia="Times New Roman" w:hAnsi="Times New Roman" w:cs="Times New Roman"/>
          <w:kern w:val="0"/>
          <w:lang w:eastAsia="zh-CN"/>
          <w14:ligatures w14:val="none"/>
        </w:rPr>
        <w:t xml:space="preserve"> </w:t>
      </w:r>
      <w:r w:rsidRPr="00B0551B">
        <w:rPr>
          <w:rFonts w:ascii="Times New Roman" w:eastAsia="Times New Roman" w:hAnsi="Times New Roman" w:cs="Times New Roman"/>
          <w:i/>
          <w:iCs/>
          <w:kern w:val="0"/>
          <w:lang w:eastAsia="zh-CN"/>
          <w14:ligatures w14:val="none"/>
        </w:rPr>
        <w:t xml:space="preserve">Sustainability drives green cosmetics demand in Asia-Pacific, reveals </w:t>
      </w:r>
      <w:proofErr w:type="spellStart"/>
      <w:r w:rsidRPr="00B0551B">
        <w:rPr>
          <w:rFonts w:ascii="Times New Roman" w:eastAsia="Times New Roman" w:hAnsi="Times New Roman" w:cs="Times New Roman"/>
          <w:i/>
          <w:iCs/>
          <w:kern w:val="0"/>
          <w:lang w:eastAsia="zh-CN"/>
          <w14:ligatures w14:val="none"/>
        </w:rPr>
        <w:t>GlobalData</w:t>
      </w:r>
      <w:proofErr w:type="spellEnd"/>
      <w:r w:rsidR="008523BA" w:rsidRPr="00B0551B">
        <w:rPr>
          <w:rFonts w:ascii="Times New Roman" w:eastAsia="Times New Roman" w:hAnsi="Times New Roman" w:cs="Times New Roman"/>
          <w:kern w:val="0"/>
          <w:lang w:eastAsia="zh-CN"/>
          <w14:ligatures w14:val="none"/>
        </w:rPr>
        <w:t>, 11 October</w:t>
      </w:r>
    </w:p>
    <w:p w14:paraId="418C53FB" w14:textId="0FA380AE" w:rsidR="009F3718" w:rsidRPr="00B0551B" w:rsidRDefault="008150F1" w:rsidP="00A22A81">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 xml:space="preserve">Available at: </w:t>
      </w:r>
      <w:hyperlink r:id="rId22" w:history="1">
        <w:r w:rsidR="009F3718" w:rsidRPr="00B0551B">
          <w:rPr>
            <w:rStyle w:val="af2"/>
            <w:rFonts w:ascii="Times New Roman" w:eastAsia="Times New Roman" w:hAnsi="Times New Roman" w:cs="Times New Roman"/>
            <w:kern w:val="0"/>
            <w:lang w:eastAsia="zh-CN"/>
            <w14:ligatures w14:val="none"/>
          </w:rPr>
          <w:t>https://www.globaldata.com/media/consumer/sustainability-drives-green-cosmetics-demand-asia-pacific-reveals-globaldata/</w:t>
        </w:r>
      </w:hyperlink>
    </w:p>
    <w:p w14:paraId="5CFC6313" w14:textId="76B86394" w:rsidR="009F3718" w:rsidRPr="00F23736" w:rsidRDefault="009F3718" w:rsidP="00A22A81">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w:t>
      </w:r>
      <w:r w:rsidR="008150F1" w:rsidRPr="00B0551B">
        <w:rPr>
          <w:rFonts w:ascii="Times New Roman" w:eastAsia="Times New Roman" w:hAnsi="Times New Roman" w:cs="Times New Roman"/>
          <w:kern w:val="0"/>
          <w:lang w:eastAsia="zh-CN"/>
          <w14:ligatures w14:val="none"/>
        </w:rPr>
        <w:t>Accessed</w:t>
      </w:r>
      <w:r w:rsidRPr="00B0551B">
        <w:rPr>
          <w:rFonts w:ascii="Times New Roman" w:eastAsia="Times New Roman" w:hAnsi="Times New Roman" w:cs="Times New Roman"/>
          <w:kern w:val="0"/>
          <w:lang w:eastAsia="zh-CN"/>
          <w14:ligatures w14:val="none"/>
        </w:rPr>
        <w:t>:</w:t>
      </w:r>
      <w:r w:rsidR="008150F1" w:rsidRPr="00B0551B">
        <w:rPr>
          <w:rFonts w:ascii="Times New Roman" w:eastAsia="Times New Roman" w:hAnsi="Times New Roman" w:cs="Times New Roman"/>
          <w:kern w:val="0"/>
          <w:lang w:eastAsia="zh-CN"/>
          <w14:ligatures w14:val="none"/>
        </w:rPr>
        <w:t xml:space="preserve"> 16 </w:t>
      </w:r>
      <w:r w:rsidR="005C1C05" w:rsidRPr="00B0551B">
        <w:rPr>
          <w:rFonts w:ascii="Times New Roman" w:eastAsia="Times New Roman" w:hAnsi="Times New Roman" w:cs="Times New Roman"/>
          <w:kern w:val="0"/>
          <w:lang w:eastAsia="zh-CN"/>
          <w14:ligatures w14:val="none"/>
        </w:rPr>
        <w:t xml:space="preserve">November </w:t>
      </w:r>
      <w:r w:rsidR="008150F1" w:rsidRPr="00B0551B">
        <w:rPr>
          <w:rFonts w:ascii="Times New Roman" w:eastAsia="Times New Roman" w:hAnsi="Times New Roman" w:cs="Times New Roman"/>
          <w:kern w:val="0"/>
          <w:lang w:eastAsia="zh-CN"/>
          <w14:ligatures w14:val="none"/>
        </w:rPr>
        <w:t>2024</w:t>
      </w:r>
      <w:r w:rsidRPr="00B0551B">
        <w:rPr>
          <w:rFonts w:ascii="Times New Roman" w:eastAsia="Times New Roman" w:hAnsi="Times New Roman" w:cs="Times New Roman"/>
          <w:kern w:val="0"/>
          <w:lang w:eastAsia="zh-CN"/>
          <w14:ligatures w14:val="none"/>
        </w:rPr>
        <w:t>)</w:t>
      </w:r>
    </w:p>
    <w:p w14:paraId="7C709ABF" w14:textId="5B672F02" w:rsidR="00F30E13" w:rsidRPr="00B0551B" w:rsidRDefault="00221A7A" w:rsidP="00B0551B">
      <w:pPr>
        <w:pStyle w:val="a9"/>
        <w:numPr>
          <w:ilvl w:val="0"/>
          <w:numId w:val="25"/>
        </w:numPr>
        <w:spacing w:after="0" w:line="360" w:lineRule="auto"/>
        <w:ind w:left="360"/>
        <w:rPr>
          <w:rFonts w:ascii="Times New Roman" w:eastAsia="Times New Roman" w:hAnsi="Times New Roman" w:cs="Times New Roman"/>
          <w:kern w:val="0"/>
          <w:lang w:eastAsia="zh-CN"/>
          <w14:ligatures w14:val="none"/>
        </w:rPr>
      </w:pPr>
      <w:proofErr w:type="spellStart"/>
      <w:r w:rsidRPr="00B0551B">
        <w:rPr>
          <w:rFonts w:ascii="Times New Roman" w:eastAsia="Times New Roman" w:hAnsi="Times New Roman" w:cs="Times New Roman"/>
          <w:kern w:val="0"/>
          <w:lang w:eastAsia="zh-CN"/>
          <w14:ligatures w14:val="none"/>
        </w:rPr>
        <w:t>InsightAce</w:t>
      </w:r>
      <w:proofErr w:type="spellEnd"/>
      <w:r w:rsidRPr="00B0551B">
        <w:rPr>
          <w:rFonts w:ascii="Times New Roman" w:eastAsia="Times New Roman" w:hAnsi="Times New Roman" w:cs="Times New Roman"/>
          <w:kern w:val="0"/>
          <w:lang w:eastAsia="zh-CN"/>
          <w14:ligatures w14:val="none"/>
        </w:rPr>
        <w:t xml:space="preserve"> Analytic </w:t>
      </w:r>
      <w:r w:rsidR="00521258" w:rsidRPr="00B0551B">
        <w:rPr>
          <w:rFonts w:ascii="Times New Roman" w:eastAsia="Times New Roman" w:hAnsi="Times New Roman" w:cs="Times New Roman"/>
          <w:kern w:val="0"/>
          <w:lang w:eastAsia="zh-CN"/>
          <w14:ligatures w14:val="none"/>
        </w:rPr>
        <w:t xml:space="preserve">(2024) </w:t>
      </w:r>
      <w:r w:rsidR="005E5B3E" w:rsidRPr="00B0551B">
        <w:rPr>
          <w:rFonts w:ascii="Times New Roman" w:eastAsia="Times New Roman" w:hAnsi="Times New Roman" w:cs="Times New Roman"/>
          <w:i/>
          <w:iCs/>
          <w:kern w:val="0"/>
          <w:lang w:eastAsia="zh-CN"/>
          <w14:ligatures w14:val="none"/>
        </w:rPr>
        <w:t>Sustainable Beauty and Skincare Market, Share &amp; Trends Analysis Report, By Type (Organic Beauty Products, Natural Skincare Products, Vegan Beauty Products, Cruelty-Free Cosmetics, Clean Beauty Products) By Application: By Distribution Channel, By Region, and Segment Forecasts, 2024-2031</w:t>
      </w:r>
      <w:r w:rsidR="003A1550" w:rsidRPr="00B0551B">
        <w:rPr>
          <w:rFonts w:ascii="Times New Roman" w:eastAsia="Times New Roman" w:hAnsi="Times New Roman" w:cs="Times New Roman"/>
          <w:kern w:val="0"/>
          <w:lang w:eastAsia="zh-CN"/>
          <w14:ligatures w14:val="none"/>
        </w:rPr>
        <w:t>, 30 July</w:t>
      </w:r>
    </w:p>
    <w:p w14:paraId="13D5B46B" w14:textId="7E55556F" w:rsidR="00F30E13" w:rsidRPr="00B0551B" w:rsidRDefault="00F30E13" w:rsidP="00A22A81">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Ava</w:t>
      </w:r>
      <w:r w:rsidR="00AD6771" w:rsidRPr="00B0551B">
        <w:rPr>
          <w:rFonts w:ascii="Times New Roman" w:eastAsia="Times New Roman" w:hAnsi="Times New Roman" w:cs="Times New Roman"/>
          <w:kern w:val="0"/>
          <w:lang w:eastAsia="zh-CN"/>
          <w14:ligatures w14:val="none"/>
        </w:rPr>
        <w:t xml:space="preserve">ilable: </w:t>
      </w:r>
      <w:hyperlink r:id="rId23" w:history="1">
        <w:r w:rsidR="00AD6771" w:rsidRPr="00B0551B">
          <w:rPr>
            <w:rStyle w:val="af2"/>
            <w:rFonts w:ascii="Times New Roman" w:eastAsia="Times New Roman" w:hAnsi="Times New Roman" w:cs="Times New Roman"/>
            <w:kern w:val="0"/>
            <w:lang w:eastAsia="zh-CN"/>
            <w14:ligatures w14:val="none"/>
          </w:rPr>
          <w:t>https://www.insightaceanalytic.com/report/sustainable-beauty-and-skincare-market/2618</w:t>
        </w:r>
      </w:hyperlink>
    </w:p>
    <w:p w14:paraId="00B908D8" w14:textId="70B54BF0" w:rsidR="00BB18EA" w:rsidRDefault="00541EB3" w:rsidP="00A22A81">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 xml:space="preserve">(Accessed: 30 November 2024) </w:t>
      </w:r>
    </w:p>
    <w:p w14:paraId="7395BA99" w14:textId="30239285" w:rsidR="007A781A" w:rsidRPr="00B0551B" w:rsidRDefault="007A781A" w:rsidP="00B0551B">
      <w:pPr>
        <w:pStyle w:val="a9"/>
        <w:numPr>
          <w:ilvl w:val="0"/>
          <w:numId w:val="25"/>
        </w:numPr>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 xml:space="preserve">Statista (2024) </w:t>
      </w:r>
      <w:r w:rsidR="00A43A37" w:rsidRPr="00B0551B">
        <w:rPr>
          <w:rFonts w:ascii="Times New Roman" w:eastAsia="Times New Roman" w:hAnsi="Times New Roman" w:cs="Times New Roman"/>
          <w:i/>
          <w:iCs/>
          <w:kern w:val="0"/>
          <w:lang w:eastAsia="zh-CN"/>
          <w14:ligatures w14:val="none"/>
        </w:rPr>
        <w:t>Beauty &amp; Personal Care - Hong Kong</w:t>
      </w:r>
      <w:r w:rsidR="00A43A37" w:rsidRPr="00B0551B">
        <w:rPr>
          <w:rFonts w:ascii="Times New Roman" w:eastAsia="Times New Roman" w:hAnsi="Times New Roman" w:cs="Times New Roman"/>
          <w:kern w:val="0"/>
          <w:lang w:eastAsia="zh-CN"/>
          <w14:ligatures w14:val="none"/>
        </w:rPr>
        <w:t xml:space="preserve">, </w:t>
      </w:r>
      <w:r w:rsidR="007D217A" w:rsidRPr="00B0551B">
        <w:rPr>
          <w:rFonts w:ascii="Times New Roman" w:eastAsia="Times New Roman" w:hAnsi="Times New Roman" w:cs="Times New Roman"/>
          <w:kern w:val="0"/>
          <w:lang w:eastAsia="zh-CN"/>
          <w14:ligatures w14:val="none"/>
        </w:rPr>
        <w:t>November 2024</w:t>
      </w:r>
    </w:p>
    <w:p w14:paraId="021BEAB9" w14:textId="1C2FBC68" w:rsidR="007D217A" w:rsidRPr="00B0551B" w:rsidRDefault="007D217A" w:rsidP="00A22A81">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 xml:space="preserve">Available at: </w:t>
      </w:r>
      <w:hyperlink r:id="rId24" w:history="1">
        <w:r w:rsidRPr="00B0551B">
          <w:rPr>
            <w:rStyle w:val="af2"/>
            <w:rFonts w:ascii="Times New Roman" w:eastAsia="Times New Roman" w:hAnsi="Times New Roman" w:cs="Times New Roman"/>
            <w:kern w:val="0"/>
            <w:lang w:eastAsia="zh-CN"/>
            <w14:ligatures w14:val="none"/>
          </w:rPr>
          <w:t>https://www.statista.com/outlook/cmo/beauty-personal-care/hong-kong</w:t>
        </w:r>
      </w:hyperlink>
    </w:p>
    <w:p w14:paraId="50ADD6D7" w14:textId="7F36835B" w:rsidR="007D217A" w:rsidRPr="00A43A37" w:rsidRDefault="007D217A" w:rsidP="00A22A81">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(Accessed: 1 December 2024)</w:t>
      </w:r>
    </w:p>
    <w:p w14:paraId="751E4930" w14:textId="756D6498" w:rsidR="005C1C05" w:rsidRPr="00B0551B" w:rsidRDefault="00F81BCD" w:rsidP="00B0551B">
      <w:pPr>
        <w:pStyle w:val="a9"/>
        <w:numPr>
          <w:ilvl w:val="0"/>
          <w:numId w:val="25"/>
        </w:numPr>
        <w:spacing w:after="0" w:line="360" w:lineRule="auto"/>
        <w:ind w:left="360"/>
        <w:rPr>
          <w:rFonts w:ascii="Times New Roman" w:eastAsia="Times New Roman" w:hAnsi="Times New Roman" w:cs="Times New Roman"/>
          <w:kern w:val="0"/>
          <w:lang w:eastAsia="zh-CN"/>
          <w14:ligatures w14:val="none"/>
        </w:rPr>
      </w:pPr>
      <w:proofErr w:type="spellStart"/>
      <w:r w:rsidRPr="00B0551B">
        <w:rPr>
          <w:rFonts w:ascii="Times New Roman" w:eastAsia="Times New Roman" w:hAnsi="Times New Roman" w:cs="Times New Roman"/>
          <w:kern w:val="0"/>
          <w:lang w:eastAsia="zh-CN"/>
          <w14:ligatures w14:val="none"/>
        </w:rPr>
        <w:t>Suchetana</w:t>
      </w:r>
      <w:proofErr w:type="spellEnd"/>
      <w:r w:rsidRPr="00B0551B">
        <w:rPr>
          <w:rFonts w:ascii="Times New Roman" w:eastAsia="Times New Roman" w:hAnsi="Times New Roman" w:cs="Times New Roman"/>
          <w:kern w:val="0"/>
          <w:lang w:eastAsia="zh-CN"/>
          <w14:ligatures w14:val="none"/>
        </w:rPr>
        <w:t>, M. (</w:t>
      </w:r>
      <w:r w:rsidR="008150F1" w:rsidRPr="00B0551B">
        <w:rPr>
          <w:rFonts w:ascii="Times New Roman" w:eastAsia="Times New Roman" w:hAnsi="Times New Roman" w:cs="Times New Roman"/>
          <w:kern w:val="0"/>
          <w:lang w:eastAsia="zh-CN"/>
          <w14:ligatures w14:val="none"/>
        </w:rPr>
        <w:t>2024</w:t>
      </w:r>
      <w:r w:rsidRPr="00B0551B">
        <w:rPr>
          <w:rFonts w:ascii="Times New Roman" w:eastAsia="Times New Roman" w:hAnsi="Times New Roman" w:cs="Times New Roman"/>
          <w:kern w:val="0"/>
          <w:lang w:eastAsia="zh-CN"/>
          <w14:ligatures w14:val="none"/>
        </w:rPr>
        <w:t>)</w:t>
      </w:r>
      <w:r w:rsidR="008150F1" w:rsidRPr="00B0551B">
        <w:rPr>
          <w:rFonts w:ascii="Times New Roman" w:eastAsia="Times New Roman" w:hAnsi="Times New Roman" w:cs="Times New Roman"/>
          <w:kern w:val="0"/>
          <w:lang w:eastAsia="zh-CN"/>
          <w14:ligatures w14:val="none"/>
        </w:rPr>
        <w:t xml:space="preserve"> </w:t>
      </w:r>
      <w:r w:rsidR="000304A8" w:rsidRPr="00B0551B">
        <w:rPr>
          <w:rFonts w:ascii="Times New Roman" w:eastAsia="Times New Roman" w:hAnsi="Times New Roman" w:cs="Times New Roman"/>
          <w:i/>
          <w:iCs/>
          <w:kern w:val="0"/>
          <w:lang w:eastAsia="zh-CN"/>
          <w14:ligatures w14:val="none"/>
        </w:rPr>
        <w:t>Hongkongers are paying more for vegan beauty products—here’s why</w:t>
      </w:r>
      <w:r w:rsidRPr="00B0551B">
        <w:rPr>
          <w:rFonts w:ascii="Times New Roman" w:eastAsia="Times New Roman" w:hAnsi="Times New Roman" w:cs="Times New Roman"/>
          <w:kern w:val="0"/>
          <w:lang w:eastAsia="zh-CN"/>
          <w14:ligatures w14:val="none"/>
        </w:rPr>
        <w:t>, Tatler</w:t>
      </w:r>
      <w:r w:rsidR="005C1C05" w:rsidRPr="00B0551B">
        <w:rPr>
          <w:rFonts w:ascii="Times New Roman" w:eastAsia="Times New Roman" w:hAnsi="Times New Roman" w:cs="Times New Roman"/>
          <w:kern w:val="0"/>
          <w:lang w:eastAsia="zh-CN"/>
          <w14:ligatures w14:val="none"/>
        </w:rPr>
        <w:t>, 24 June</w:t>
      </w:r>
    </w:p>
    <w:p w14:paraId="3C24C4B6" w14:textId="3ACC8D6E" w:rsidR="009B62E9" w:rsidRPr="00B0551B" w:rsidRDefault="008150F1" w:rsidP="00A22A81">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 xml:space="preserve">Available at: </w:t>
      </w:r>
      <w:hyperlink r:id="rId25" w:history="1">
        <w:r w:rsidR="009B62E9" w:rsidRPr="00B0551B">
          <w:rPr>
            <w:rStyle w:val="af2"/>
            <w:rFonts w:ascii="Times New Roman" w:eastAsia="Times New Roman" w:hAnsi="Times New Roman" w:cs="Times New Roman"/>
            <w:kern w:val="0"/>
            <w:lang w:eastAsia="zh-CN"/>
            <w14:ligatures w14:val="none"/>
          </w:rPr>
          <w:t>https://www.tatlerasia.com/style/beauty/vegan-beauty-hong-kong-sustainability</w:t>
        </w:r>
      </w:hyperlink>
    </w:p>
    <w:p w14:paraId="0E1D2885" w14:textId="25871092" w:rsidR="008150F1" w:rsidRPr="00B0551B" w:rsidRDefault="009B62E9" w:rsidP="00A22A81">
      <w:pPr>
        <w:pStyle w:val="a9"/>
        <w:spacing w:after="0" w:line="360" w:lineRule="auto"/>
        <w:ind w:left="360"/>
        <w:rPr>
          <w:rFonts w:ascii="Times New Roman" w:eastAsia="Times New Roman" w:hAnsi="Times New Roman" w:cs="Times New Roman"/>
          <w:kern w:val="0"/>
          <w:lang w:eastAsia="zh-CN"/>
          <w14:ligatures w14:val="none"/>
        </w:rPr>
      </w:pPr>
      <w:r w:rsidRPr="00B0551B">
        <w:rPr>
          <w:rFonts w:ascii="Times New Roman" w:eastAsia="Times New Roman" w:hAnsi="Times New Roman" w:cs="Times New Roman"/>
          <w:kern w:val="0"/>
          <w:lang w:eastAsia="zh-CN"/>
          <w14:ligatures w14:val="none"/>
        </w:rPr>
        <w:t>(</w:t>
      </w:r>
      <w:r w:rsidR="008150F1" w:rsidRPr="00B0551B">
        <w:rPr>
          <w:rFonts w:ascii="Times New Roman" w:eastAsia="Times New Roman" w:hAnsi="Times New Roman" w:cs="Times New Roman"/>
          <w:kern w:val="0"/>
          <w:lang w:eastAsia="zh-CN"/>
          <w14:ligatures w14:val="none"/>
        </w:rPr>
        <w:t>Accessed</w:t>
      </w:r>
      <w:r w:rsidRPr="00B0551B">
        <w:rPr>
          <w:rFonts w:ascii="Times New Roman" w:eastAsia="Times New Roman" w:hAnsi="Times New Roman" w:cs="Times New Roman"/>
          <w:kern w:val="0"/>
          <w:lang w:eastAsia="zh-CN"/>
          <w14:ligatures w14:val="none"/>
        </w:rPr>
        <w:t>:</w:t>
      </w:r>
      <w:r w:rsidR="008150F1" w:rsidRPr="00B0551B">
        <w:rPr>
          <w:rFonts w:ascii="Times New Roman" w:eastAsia="Times New Roman" w:hAnsi="Times New Roman" w:cs="Times New Roman"/>
          <w:kern w:val="0"/>
          <w:lang w:eastAsia="zh-CN"/>
          <w14:ligatures w14:val="none"/>
        </w:rPr>
        <w:t xml:space="preserve"> 16 </w:t>
      </w:r>
      <w:r w:rsidR="005C1C05" w:rsidRPr="00B0551B">
        <w:rPr>
          <w:rFonts w:ascii="Times New Roman" w:eastAsia="Times New Roman" w:hAnsi="Times New Roman" w:cs="Times New Roman"/>
          <w:kern w:val="0"/>
          <w:lang w:eastAsia="zh-CN"/>
          <w14:ligatures w14:val="none"/>
        </w:rPr>
        <w:t xml:space="preserve">November </w:t>
      </w:r>
      <w:r w:rsidR="008150F1" w:rsidRPr="00B0551B">
        <w:rPr>
          <w:rFonts w:ascii="Times New Roman" w:eastAsia="Times New Roman" w:hAnsi="Times New Roman" w:cs="Times New Roman"/>
          <w:kern w:val="0"/>
          <w:lang w:eastAsia="zh-CN"/>
          <w14:ligatures w14:val="none"/>
        </w:rPr>
        <w:t>2024</w:t>
      </w:r>
      <w:r w:rsidRPr="00B0551B">
        <w:rPr>
          <w:rFonts w:ascii="Times New Roman" w:eastAsia="Times New Roman" w:hAnsi="Times New Roman" w:cs="Times New Roman"/>
          <w:kern w:val="0"/>
          <w:lang w:eastAsia="zh-CN"/>
          <w14:ligatures w14:val="none"/>
        </w:rPr>
        <w:t>)</w:t>
      </w:r>
    </w:p>
    <w:p w14:paraId="53F0F8BF" w14:textId="77777777" w:rsidR="000C7712" w:rsidRDefault="000C7712" w:rsidP="00B0551B">
      <w:pPr>
        <w:spacing w:after="0" w:line="360" w:lineRule="auto"/>
        <w:rPr>
          <w:rFonts w:ascii="Times New Roman" w:hAnsi="Times New Roman" w:cs="Times New Roman"/>
        </w:rPr>
      </w:pPr>
    </w:p>
    <w:sectPr w:rsidR="000C7712">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B9AB4" w14:textId="77777777" w:rsidR="00391183" w:rsidRDefault="00391183" w:rsidP="008411CE">
      <w:pPr>
        <w:spacing w:after="0" w:line="240" w:lineRule="auto"/>
      </w:pPr>
      <w:r>
        <w:separator/>
      </w:r>
    </w:p>
  </w:endnote>
  <w:endnote w:type="continuationSeparator" w:id="0">
    <w:p w14:paraId="07B5B01D" w14:textId="77777777" w:rsidR="00391183" w:rsidRDefault="00391183" w:rsidP="00841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Expo M">
    <w:altName w:val="Batang"/>
    <w:charset w:val="81"/>
    <w:family w:val="roman"/>
    <w:pitch w:val="variable"/>
    <w:sig w:usb0="800002A7" w:usb1="29D77CFB" w:usb2="00000010" w:usb3="00000000" w:csb0="00080000"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4786733"/>
      <w:docPartObj>
        <w:docPartGallery w:val="Page Numbers (Bottom of Page)"/>
        <w:docPartUnique/>
      </w:docPartObj>
    </w:sdtPr>
    <w:sdtEndPr/>
    <w:sdtContent>
      <w:p w14:paraId="4D1B0C6D" w14:textId="5E979A23" w:rsidR="00500D02" w:rsidRDefault="00500D02">
        <w:pPr>
          <w:pStyle w:val="af0"/>
          <w:jc w:val="center"/>
        </w:pPr>
        <w:r>
          <w:fldChar w:fldCharType="begin"/>
        </w:r>
        <w:r>
          <w:instrText>PAGE   \* MERGEFORMAT</w:instrText>
        </w:r>
        <w:r>
          <w:fldChar w:fldCharType="separate"/>
        </w:r>
        <w:r>
          <w:rPr>
            <w:lang w:val="zh-TW"/>
          </w:rPr>
          <w:t>2</w:t>
        </w:r>
        <w:r>
          <w:fldChar w:fldCharType="end"/>
        </w:r>
      </w:p>
    </w:sdtContent>
  </w:sdt>
  <w:p w14:paraId="44D2FF1A" w14:textId="77777777" w:rsidR="00500D02" w:rsidRDefault="00500D0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BAB0A2" w14:textId="77777777" w:rsidR="00391183" w:rsidRDefault="00391183" w:rsidP="008411CE">
      <w:pPr>
        <w:spacing w:after="0" w:line="240" w:lineRule="auto"/>
      </w:pPr>
      <w:r>
        <w:separator/>
      </w:r>
    </w:p>
  </w:footnote>
  <w:footnote w:type="continuationSeparator" w:id="0">
    <w:p w14:paraId="75E42F2F" w14:textId="77777777" w:rsidR="00391183" w:rsidRDefault="00391183" w:rsidP="008411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A432A"/>
    <w:multiLevelType w:val="hybridMultilevel"/>
    <w:tmpl w:val="0716236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4C648C1"/>
    <w:multiLevelType w:val="multilevel"/>
    <w:tmpl w:val="B5A64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3745E6"/>
    <w:multiLevelType w:val="hybridMultilevel"/>
    <w:tmpl w:val="9C0883FA"/>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0C362689"/>
    <w:multiLevelType w:val="multilevel"/>
    <w:tmpl w:val="3F6EB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69580B"/>
    <w:multiLevelType w:val="multilevel"/>
    <w:tmpl w:val="D5CEC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25CD2"/>
    <w:multiLevelType w:val="multilevel"/>
    <w:tmpl w:val="53601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523C29"/>
    <w:multiLevelType w:val="multilevel"/>
    <w:tmpl w:val="870E8F7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163299"/>
    <w:multiLevelType w:val="multilevel"/>
    <w:tmpl w:val="9F86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84611C"/>
    <w:multiLevelType w:val="hybridMultilevel"/>
    <w:tmpl w:val="912007F6"/>
    <w:lvl w:ilvl="0" w:tplc="3C090019">
      <w:start w:val="1"/>
      <w:numFmt w:val="lowerLetter"/>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20B74587"/>
    <w:multiLevelType w:val="multilevel"/>
    <w:tmpl w:val="BDB21134"/>
    <w:lvl w:ilvl="0">
      <w:start w:val="3"/>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lowerLetter"/>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21CD7286"/>
    <w:multiLevelType w:val="multilevel"/>
    <w:tmpl w:val="A420E3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9E2EC9"/>
    <w:multiLevelType w:val="multilevel"/>
    <w:tmpl w:val="287C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1A4600"/>
    <w:multiLevelType w:val="multilevel"/>
    <w:tmpl w:val="49C0C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AA7C25"/>
    <w:multiLevelType w:val="multilevel"/>
    <w:tmpl w:val="EEF6D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E01685"/>
    <w:multiLevelType w:val="hybridMultilevel"/>
    <w:tmpl w:val="215C21FC"/>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5" w15:restartNumberingAfterBreak="0">
    <w:nsid w:val="2E0D5BCB"/>
    <w:multiLevelType w:val="multilevel"/>
    <w:tmpl w:val="AAFC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D55607"/>
    <w:multiLevelType w:val="multilevel"/>
    <w:tmpl w:val="3BB4E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C50137"/>
    <w:multiLevelType w:val="multilevel"/>
    <w:tmpl w:val="87CC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F17591"/>
    <w:multiLevelType w:val="multilevel"/>
    <w:tmpl w:val="E4762C7C"/>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55A84D72"/>
    <w:multiLevelType w:val="hybridMultilevel"/>
    <w:tmpl w:val="A0C2BAC8"/>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0" w15:restartNumberingAfterBreak="0">
    <w:nsid w:val="57E65EA7"/>
    <w:multiLevelType w:val="hybridMultilevel"/>
    <w:tmpl w:val="E3BEB582"/>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1" w15:restartNumberingAfterBreak="0">
    <w:nsid w:val="596D6960"/>
    <w:multiLevelType w:val="multilevel"/>
    <w:tmpl w:val="CBFAB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F555DA"/>
    <w:multiLevelType w:val="multilevel"/>
    <w:tmpl w:val="F8E05218"/>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lowerLetter"/>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5EBF128D"/>
    <w:multiLevelType w:val="hybridMultilevel"/>
    <w:tmpl w:val="9C6AFB38"/>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4" w15:restartNumberingAfterBreak="0">
    <w:nsid w:val="5F1035D1"/>
    <w:multiLevelType w:val="multilevel"/>
    <w:tmpl w:val="779ADF1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lowerLetter"/>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8EC7428"/>
    <w:multiLevelType w:val="multilevel"/>
    <w:tmpl w:val="C47C7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4F48E0"/>
    <w:multiLevelType w:val="multilevel"/>
    <w:tmpl w:val="E0EE84DC"/>
    <w:lvl w:ilvl="0">
      <w:start w:val="1"/>
      <w:numFmt w:val="decimal"/>
      <w:lvlText w:val="%1."/>
      <w:lvlJc w:val="left"/>
      <w:pPr>
        <w:ind w:left="720" w:hanging="720"/>
      </w:pPr>
      <w:rPr>
        <w:rFonts w:hint="default"/>
      </w:rPr>
    </w:lvl>
    <w:lvl w:ilvl="1">
      <w:start w:val="1"/>
      <w:numFmt w:val="decimal"/>
      <w:isLgl/>
      <w:lvlText w:val="%1.%2"/>
      <w:lvlJc w:val="left"/>
      <w:pPr>
        <w:ind w:left="360" w:hanging="360"/>
      </w:pPr>
      <w:rPr>
        <w:rFonts w:hint="default"/>
      </w:rPr>
    </w:lvl>
    <w:lvl w:ilvl="2">
      <w:start w:val="1"/>
      <w:numFmt w:val="lowerLetter"/>
      <w:isLgl/>
      <w:lvlText w:val="%1.%2.%3"/>
      <w:lvlJc w:val="left"/>
      <w:pPr>
        <w:ind w:left="720" w:hanging="720"/>
      </w:pPr>
      <w:rPr>
        <w:rFonts w:hint="default"/>
      </w:rPr>
    </w:lvl>
    <w:lvl w:ilvl="3">
      <w:start w:val="1"/>
      <w:numFmt w:val="lowerLetter"/>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2091727862">
    <w:abstractNumId w:val="12"/>
  </w:num>
  <w:num w:numId="2" w16cid:durableId="1203665650">
    <w:abstractNumId w:val="1"/>
  </w:num>
  <w:num w:numId="3" w16cid:durableId="49769546">
    <w:abstractNumId w:val="21"/>
  </w:num>
  <w:num w:numId="4" w16cid:durableId="2020808161">
    <w:abstractNumId w:val="4"/>
  </w:num>
  <w:num w:numId="5" w16cid:durableId="1825583927">
    <w:abstractNumId w:val="25"/>
  </w:num>
  <w:num w:numId="6" w16cid:durableId="528839743">
    <w:abstractNumId w:val="5"/>
  </w:num>
  <w:num w:numId="7" w16cid:durableId="2082288483">
    <w:abstractNumId w:val="11"/>
  </w:num>
  <w:num w:numId="8" w16cid:durableId="1213806501">
    <w:abstractNumId w:val="9"/>
  </w:num>
  <w:num w:numId="9" w16cid:durableId="1577588810">
    <w:abstractNumId w:val="13"/>
  </w:num>
  <w:num w:numId="10" w16cid:durableId="1901210784">
    <w:abstractNumId w:val="15"/>
  </w:num>
  <w:num w:numId="11" w16cid:durableId="620646076">
    <w:abstractNumId w:val="7"/>
  </w:num>
  <w:num w:numId="12" w16cid:durableId="164323751">
    <w:abstractNumId w:val="17"/>
  </w:num>
  <w:num w:numId="13" w16cid:durableId="1623536326">
    <w:abstractNumId w:val="3"/>
  </w:num>
  <w:num w:numId="14" w16cid:durableId="56325306">
    <w:abstractNumId w:val="10"/>
  </w:num>
  <w:num w:numId="15" w16cid:durableId="1120807829">
    <w:abstractNumId w:val="14"/>
  </w:num>
  <w:num w:numId="16" w16cid:durableId="1137525536">
    <w:abstractNumId w:val="23"/>
  </w:num>
  <w:num w:numId="17" w16cid:durableId="896668051">
    <w:abstractNumId w:val="26"/>
  </w:num>
  <w:num w:numId="18" w16cid:durableId="2094622499">
    <w:abstractNumId w:val="0"/>
  </w:num>
  <w:num w:numId="19" w16cid:durableId="1450931921">
    <w:abstractNumId w:val="24"/>
  </w:num>
  <w:num w:numId="20" w16cid:durableId="1188178218">
    <w:abstractNumId w:val="16"/>
  </w:num>
  <w:num w:numId="21" w16cid:durableId="668026552">
    <w:abstractNumId w:val="6"/>
  </w:num>
  <w:num w:numId="22" w16cid:durableId="620573179">
    <w:abstractNumId w:val="8"/>
  </w:num>
  <w:num w:numId="23" w16cid:durableId="474415179">
    <w:abstractNumId w:val="18"/>
  </w:num>
  <w:num w:numId="24" w16cid:durableId="1581132774">
    <w:abstractNumId w:val="20"/>
  </w:num>
  <w:num w:numId="25" w16cid:durableId="225342200">
    <w:abstractNumId w:val="19"/>
  </w:num>
  <w:num w:numId="26" w16cid:durableId="1182090601">
    <w:abstractNumId w:val="2"/>
  </w:num>
  <w:num w:numId="27" w16cid:durableId="210753757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3CD"/>
    <w:rsid w:val="000021C0"/>
    <w:rsid w:val="00002435"/>
    <w:rsid w:val="000027C2"/>
    <w:rsid w:val="000065C1"/>
    <w:rsid w:val="0001296A"/>
    <w:rsid w:val="00012A17"/>
    <w:rsid w:val="00016250"/>
    <w:rsid w:val="0002497C"/>
    <w:rsid w:val="000304A8"/>
    <w:rsid w:val="00033924"/>
    <w:rsid w:val="0003449E"/>
    <w:rsid w:val="00037E45"/>
    <w:rsid w:val="0004368C"/>
    <w:rsid w:val="00051FEC"/>
    <w:rsid w:val="000527FC"/>
    <w:rsid w:val="00053966"/>
    <w:rsid w:val="00055D63"/>
    <w:rsid w:val="0006053D"/>
    <w:rsid w:val="00061CE9"/>
    <w:rsid w:val="00062CC1"/>
    <w:rsid w:val="00064796"/>
    <w:rsid w:val="00064B90"/>
    <w:rsid w:val="000707C0"/>
    <w:rsid w:val="0007091E"/>
    <w:rsid w:val="00084399"/>
    <w:rsid w:val="00084E43"/>
    <w:rsid w:val="00091178"/>
    <w:rsid w:val="000916CE"/>
    <w:rsid w:val="000A0B6A"/>
    <w:rsid w:val="000A125B"/>
    <w:rsid w:val="000A2222"/>
    <w:rsid w:val="000A6F8B"/>
    <w:rsid w:val="000B269E"/>
    <w:rsid w:val="000B57F4"/>
    <w:rsid w:val="000B5B05"/>
    <w:rsid w:val="000C323E"/>
    <w:rsid w:val="000C5C23"/>
    <w:rsid w:val="000C676A"/>
    <w:rsid w:val="000C7712"/>
    <w:rsid w:val="000D0D8F"/>
    <w:rsid w:val="000D4227"/>
    <w:rsid w:val="000D55FE"/>
    <w:rsid w:val="000D56FB"/>
    <w:rsid w:val="000D68FB"/>
    <w:rsid w:val="000E4402"/>
    <w:rsid w:val="000F2334"/>
    <w:rsid w:val="000F4832"/>
    <w:rsid w:val="00101C41"/>
    <w:rsid w:val="0010436C"/>
    <w:rsid w:val="00105715"/>
    <w:rsid w:val="0010600D"/>
    <w:rsid w:val="001205B0"/>
    <w:rsid w:val="00122F54"/>
    <w:rsid w:val="00127FDE"/>
    <w:rsid w:val="00136C57"/>
    <w:rsid w:val="00141134"/>
    <w:rsid w:val="001417F1"/>
    <w:rsid w:val="00142BD4"/>
    <w:rsid w:val="00145CFC"/>
    <w:rsid w:val="001516C9"/>
    <w:rsid w:val="00153272"/>
    <w:rsid w:val="00153386"/>
    <w:rsid w:val="001566ED"/>
    <w:rsid w:val="0015769B"/>
    <w:rsid w:val="0016083D"/>
    <w:rsid w:val="0016396E"/>
    <w:rsid w:val="00163BA7"/>
    <w:rsid w:val="00163C5B"/>
    <w:rsid w:val="0016482C"/>
    <w:rsid w:val="00166282"/>
    <w:rsid w:val="00171743"/>
    <w:rsid w:val="00171B33"/>
    <w:rsid w:val="0017381B"/>
    <w:rsid w:val="00173A23"/>
    <w:rsid w:val="00175CEE"/>
    <w:rsid w:val="0018219A"/>
    <w:rsid w:val="001827B6"/>
    <w:rsid w:val="00193AE4"/>
    <w:rsid w:val="001961FF"/>
    <w:rsid w:val="00196667"/>
    <w:rsid w:val="00197286"/>
    <w:rsid w:val="001A630C"/>
    <w:rsid w:val="001A6650"/>
    <w:rsid w:val="001B214F"/>
    <w:rsid w:val="001B3A9A"/>
    <w:rsid w:val="001B7E31"/>
    <w:rsid w:val="001C28C7"/>
    <w:rsid w:val="001C3DD3"/>
    <w:rsid w:val="001D3D5A"/>
    <w:rsid w:val="001D4957"/>
    <w:rsid w:val="001D703E"/>
    <w:rsid w:val="001E5FD6"/>
    <w:rsid w:val="001E6D50"/>
    <w:rsid w:val="001F0505"/>
    <w:rsid w:val="001F2587"/>
    <w:rsid w:val="001F5152"/>
    <w:rsid w:val="001F5DD4"/>
    <w:rsid w:val="001F610F"/>
    <w:rsid w:val="001F673C"/>
    <w:rsid w:val="001F6EE7"/>
    <w:rsid w:val="0020142C"/>
    <w:rsid w:val="00203EE3"/>
    <w:rsid w:val="0020493C"/>
    <w:rsid w:val="00206230"/>
    <w:rsid w:val="002107CA"/>
    <w:rsid w:val="00211BB5"/>
    <w:rsid w:val="002145A2"/>
    <w:rsid w:val="00214A72"/>
    <w:rsid w:val="00217CC0"/>
    <w:rsid w:val="00221A7A"/>
    <w:rsid w:val="00221E8B"/>
    <w:rsid w:val="002242F4"/>
    <w:rsid w:val="00224E3D"/>
    <w:rsid w:val="00227EB3"/>
    <w:rsid w:val="00230644"/>
    <w:rsid w:val="00230B73"/>
    <w:rsid w:val="002322AC"/>
    <w:rsid w:val="00235037"/>
    <w:rsid w:val="002360E1"/>
    <w:rsid w:val="00237313"/>
    <w:rsid w:val="00237A43"/>
    <w:rsid w:val="0024156A"/>
    <w:rsid w:val="00243B26"/>
    <w:rsid w:val="00246374"/>
    <w:rsid w:val="00246630"/>
    <w:rsid w:val="002504ED"/>
    <w:rsid w:val="00254EA1"/>
    <w:rsid w:val="00263933"/>
    <w:rsid w:val="00264424"/>
    <w:rsid w:val="00270DB1"/>
    <w:rsid w:val="002738BF"/>
    <w:rsid w:val="002741F0"/>
    <w:rsid w:val="00275A33"/>
    <w:rsid w:val="00286124"/>
    <w:rsid w:val="00294E90"/>
    <w:rsid w:val="002A19D2"/>
    <w:rsid w:val="002A5A9C"/>
    <w:rsid w:val="002B356E"/>
    <w:rsid w:val="002C5E13"/>
    <w:rsid w:val="002D064C"/>
    <w:rsid w:val="002D112F"/>
    <w:rsid w:val="002D2616"/>
    <w:rsid w:val="002D4E27"/>
    <w:rsid w:val="002E0385"/>
    <w:rsid w:val="002E1232"/>
    <w:rsid w:val="002E5CD6"/>
    <w:rsid w:val="002F03AB"/>
    <w:rsid w:val="002F10E0"/>
    <w:rsid w:val="002F76DA"/>
    <w:rsid w:val="003044B6"/>
    <w:rsid w:val="003135D6"/>
    <w:rsid w:val="003154FF"/>
    <w:rsid w:val="00315720"/>
    <w:rsid w:val="0032117F"/>
    <w:rsid w:val="00326002"/>
    <w:rsid w:val="003262CF"/>
    <w:rsid w:val="003270C0"/>
    <w:rsid w:val="003309DE"/>
    <w:rsid w:val="00330E16"/>
    <w:rsid w:val="00340384"/>
    <w:rsid w:val="003419BC"/>
    <w:rsid w:val="00343A5C"/>
    <w:rsid w:val="00343C76"/>
    <w:rsid w:val="00344A04"/>
    <w:rsid w:val="00345474"/>
    <w:rsid w:val="00345E02"/>
    <w:rsid w:val="00346AB0"/>
    <w:rsid w:val="003503E9"/>
    <w:rsid w:val="003523E6"/>
    <w:rsid w:val="00353360"/>
    <w:rsid w:val="00365783"/>
    <w:rsid w:val="003776C0"/>
    <w:rsid w:val="00386A46"/>
    <w:rsid w:val="00391183"/>
    <w:rsid w:val="0039309B"/>
    <w:rsid w:val="0039765B"/>
    <w:rsid w:val="003A0083"/>
    <w:rsid w:val="003A0E29"/>
    <w:rsid w:val="003A1550"/>
    <w:rsid w:val="003A1C5A"/>
    <w:rsid w:val="003A32BD"/>
    <w:rsid w:val="003A340E"/>
    <w:rsid w:val="003A56C1"/>
    <w:rsid w:val="003A6E5C"/>
    <w:rsid w:val="003B28C8"/>
    <w:rsid w:val="003B40E4"/>
    <w:rsid w:val="003B434A"/>
    <w:rsid w:val="003B5330"/>
    <w:rsid w:val="003B6510"/>
    <w:rsid w:val="003C19A5"/>
    <w:rsid w:val="003C28B4"/>
    <w:rsid w:val="003C3501"/>
    <w:rsid w:val="003C588A"/>
    <w:rsid w:val="003C7B8F"/>
    <w:rsid w:val="003D016E"/>
    <w:rsid w:val="003E0E0C"/>
    <w:rsid w:val="003E13AE"/>
    <w:rsid w:val="003E7501"/>
    <w:rsid w:val="003F2AA7"/>
    <w:rsid w:val="003F38A5"/>
    <w:rsid w:val="00405CA2"/>
    <w:rsid w:val="00406707"/>
    <w:rsid w:val="004145D3"/>
    <w:rsid w:val="00420A97"/>
    <w:rsid w:val="00421009"/>
    <w:rsid w:val="00421169"/>
    <w:rsid w:val="00421B7D"/>
    <w:rsid w:val="00424DF4"/>
    <w:rsid w:val="00427B23"/>
    <w:rsid w:val="00430146"/>
    <w:rsid w:val="0043271F"/>
    <w:rsid w:val="00434DB3"/>
    <w:rsid w:val="00447B0D"/>
    <w:rsid w:val="00450422"/>
    <w:rsid w:val="00452113"/>
    <w:rsid w:val="00461575"/>
    <w:rsid w:val="00464B1B"/>
    <w:rsid w:val="00466925"/>
    <w:rsid w:val="004714C0"/>
    <w:rsid w:val="00471B97"/>
    <w:rsid w:val="0047637E"/>
    <w:rsid w:val="00483C79"/>
    <w:rsid w:val="00484C0E"/>
    <w:rsid w:val="004863BD"/>
    <w:rsid w:val="004901F7"/>
    <w:rsid w:val="004926E8"/>
    <w:rsid w:val="00496CCD"/>
    <w:rsid w:val="004A01CF"/>
    <w:rsid w:val="004A0EB8"/>
    <w:rsid w:val="004A513B"/>
    <w:rsid w:val="004B230C"/>
    <w:rsid w:val="004B31C3"/>
    <w:rsid w:val="004B7A42"/>
    <w:rsid w:val="004D13D1"/>
    <w:rsid w:val="004D2F42"/>
    <w:rsid w:val="004D4612"/>
    <w:rsid w:val="004D5705"/>
    <w:rsid w:val="004D5BA3"/>
    <w:rsid w:val="004D6A5E"/>
    <w:rsid w:val="004E5B63"/>
    <w:rsid w:val="004E663A"/>
    <w:rsid w:val="004F01A1"/>
    <w:rsid w:val="004F0F6E"/>
    <w:rsid w:val="004F15EB"/>
    <w:rsid w:val="004F6BFF"/>
    <w:rsid w:val="00500D02"/>
    <w:rsid w:val="00501336"/>
    <w:rsid w:val="00502EC7"/>
    <w:rsid w:val="00514BE1"/>
    <w:rsid w:val="00517A44"/>
    <w:rsid w:val="00517FAB"/>
    <w:rsid w:val="0052089B"/>
    <w:rsid w:val="00520FF1"/>
    <w:rsid w:val="00521258"/>
    <w:rsid w:val="005223DC"/>
    <w:rsid w:val="0052610B"/>
    <w:rsid w:val="00526ED1"/>
    <w:rsid w:val="00531931"/>
    <w:rsid w:val="00532F3C"/>
    <w:rsid w:val="00534ED1"/>
    <w:rsid w:val="0053528D"/>
    <w:rsid w:val="00541EB3"/>
    <w:rsid w:val="005505E1"/>
    <w:rsid w:val="005533A3"/>
    <w:rsid w:val="005534BE"/>
    <w:rsid w:val="0056307E"/>
    <w:rsid w:val="00564A48"/>
    <w:rsid w:val="00570CB0"/>
    <w:rsid w:val="005710A1"/>
    <w:rsid w:val="00574E98"/>
    <w:rsid w:val="005770FF"/>
    <w:rsid w:val="005800C1"/>
    <w:rsid w:val="00582821"/>
    <w:rsid w:val="005829EA"/>
    <w:rsid w:val="00583F5D"/>
    <w:rsid w:val="00584C4A"/>
    <w:rsid w:val="00591606"/>
    <w:rsid w:val="00593741"/>
    <w:rsid w:val="00596C2D"/>
    <w:rsid w:val="005A698E"/>
    <w:rsid w:val="005A73CD"/>
    <w:rsid w:val="005B0A9E"/>
    <w:rsid w:val="005B1493"/>
    <w:rsid w:val="005B48C1"/>
    <w:rsid w:val="005B496F"/>
    <w:rsid w:val="005B707A"/>
    <w:rsid w:val="005C13CC"/>
    <w:rsid w:val="005C1C05"/>
    <w:rsid w:val="005C3AA1"/>
    <w:rsid w:val="005D0CB7"/>
    <w:rsid w:val="005D2128"/>
    <w:rsid w:val="005E0BC6"/>
    <w:rsid w:val="005E0C96"/>
    <w:rsid w:val="005E2AC1"/>
    <w:rsid w:val="005E315B"/>
    <w:rsid w:val="005E4B98"/>
    <w:rsid w:val="005E4DBD"/>
    <w:rsid w:val="005E5B3E"/>
    <w:rsid w:val="005E77A0"/>
    <w:rsid w:val="005E7B99"/>
    <w:rsid w:val="005F37A0"/>
    <w:rsid w:val="005F3FC3"/>
    <w:rsid w:val="005F646C"/>
    <w:rsid w:val="00602517"/>
    <w:rsid w:val="00604159"/>
    <w:rsid w:val="006048D5"/>
    <w:rsid w:val="006055A4"/>
    <w:rsid w:val="006111C7"/>
    <w:rsid w:val="00612574"/>
    <w:rsid w:val="0062401D"/>
    <w:rsid w:val="0062753B"/>
    <w:rsid w:val="00634148"/>
    <w:rsid w:val="00635219"/>
    <w:rsid w:val="00635D01"/>
    <w:rsid w:val="00636C57"/>
    <w:rsid w:val="006449D4"/>
    <w:rsid w:val="00647FCC"/>
    <w:rsid w:val="00650000"/>
    <w:rsid w:val="00651E6B"/>
    <w:rsid w:val="00653555"/>
    <w:rsid w:val="00654995"/>
    <w:rsid w:val="00660073"/>
    <w:rsid w:val="00660873"/>
    <w:rsid w:val="006631C0"/>
    <w:rsid w:val="0066475F"/>
    <w:rsid w:val="00666F05"/>
    <w:rsid w:val="0066795A"/>
    <w:rsid w:val="00671E39"/>
    <w:rsid w:val="00672B4A"/>
    <w:rsid w:val="00674AB4"/>
    <w:rsid w:val="00676EED"/>
    <w:rsid w:val="00684A1D"/>
    <w:rsid w:val="00684CC7"/>
    <w:rsid w:val="006861AC"/>
    <w:rsid w:val="00686466"/>
    <w:rsid w:val="00686D31"/>
    <w:rsid w:val="00690A8F"/>
    <w:rsid w:val="00693FB0"/>
    <w:rsid w:val="0069487E"/>
    <w:rsid w:val="0069673D"/>
    <w:rsid w:val="0069706D"/>
    <w:rsid w:val="006A118B"/>
    <w:rsid w:val="006A3B01"/>
    <w:rsid w:val="006A54B8"/>
    <w:rsid w:val="006A5CE1"/>
    <w:rsid w:val="006A6ED6"/>
    <w:rsid w:val="006B29D4"/>
    <w:rsid w:val="006B4282"/>
    <w:rsid w:val="006C2446"/>
    <w:rsid w:val="006D5E9C"/>
    <w:rsid w:val="006D6F5E"/>
    <w:rsid w:val="006D7285"/>
    <w:rsid w:val="006E2AAB"/>
    <w:rsid w:val="006E3A89"/>
    <w:rsid w:val="006F2DE7"/>
    <w:rsid w:val="006F54B9"/>
    <w:rsid w:val="0070250E"/>
    <w:rsid w:val="0071105D"/>
    <w:rsid w:val="00712F1C"/>
    <w:rsid w:val="00713315"/>
    <w:rsid w:val="00714E35"/>
    <w:rsid w:val="00721861"/>
    <w:rsid w:val="00721FBF"/>
    <w:rsid w:val="00722352"/>
    <w:rsid w:val="00722EBA"/>
    <w:rsid w:val="007238A9"/>
    <w:rsid w:val="00724D51"/>
    <w:rsid w:val="00725ECF"/>
    <w:rsid w:val="007269F2"/>
    <w:rsid w:val="00726DB7"/>
    <w:rsid w:val="007350AC"/>
    <w:rsid w:val="007368BC"/>
    <w:rsid w:val="00736AFB"/>
    <w:rsid w:val="0073702A"/>
    <w:rsid w:val="00737135"/>
    <w:rsid w:val="00737195"/>
    <w:rsid w:val="0074024E"/>
    <w:rsid w:val="007547F5"/>
    <w:rsid w:val="00754AE8"/>
    <w:rsid w:val="00754D64"/>
    <w:rsid w:val="00762AA3"/>
    <w:rsid w:val="0076734B"/>
    <w:rsid w:val="00773C4F"/>
    <w:rsid w:val="0077503C"/>
    <w:rsid w:val="00775C16"/>
    <w:rsid w:val="007842B3"/>
    <w:rsid w:val="00784A17"/>
    <w:rsid w:val="0078538E"/>
    <w:rsid w:val="007854EC"/>
    <w:rsid w:val="007856D6"/>
    <w:rsid w:val="00786D97"/>
    <w:rsid w:val="00787ACC"/>
    <w:rsid w:val="007A0BA0"/>
    <w:rsid w:val="007A781A"/>
    <w:rsid w:val="007B10B9"/>
    <w:rsid w:val="007B5531"/>
    <w:rsid w:val="007C0565"/>
    <w:rsid w:val="007C303D"/>
    <w:rsid w:val="007C3D50"/>
    <w:rsid w:val="007C6BA8"/>
    <w:rsid w:val="007D02D1"/>
    <w:rsid w:val="007D0D34"/>
    <w:rsid w:val="007D217A"/>
    <w:rsid w:val="007D3779"/>
    <w:rsid w:val="007D3E49"/>
    <w:rsid w:val="007D4D09"/>
    <w:rsid w:val="007E1197"/>
    <w:rsid w:val="007E29C8"/>
    <w:rsid w:val="007E4802"/>
    <w:rsid w:val="007E7DC1"/>
    <w:rsid w:val="007F1EF7"/>
    <w:rsid w:val="007F2B29"/>
    <w:rsid w:val="007F40E0"/>
    <w:rsid w:val="007F499C"/>
    <w:rsid w:val="007F4D3F"/>
    <w:rsid w:val="007F6660"/>
    <w:rsid w:val="007F7C7D"/>
    <w:rsid w:val="00800E55"/>
    <w:rsid w:val="00804275"/>
    <w:rsid w:val="00804F67"/>
    <w:rsid w:val="008104C4"/>
    <w:rsid w:val="00811B39"/>
    <w:rsid w:val="00814C77"/>
    <w:rsid w:val="008150F1"/>
    <w:rsid w:val="00823F5C"/>
    <w:rsid w:val="008246E3"/>
    <w:rsid w:val="0082692F"/>
    <w:rsid w:val="008322DA"/>
    <w:rsid w:val="0083286B"/>
    <w:rsid w:val="00833059"/>
    <w:rsid w:val="00833578"/>
    <w:rsid w:val="008375BB"/>
    <w:rsid w:val="008411CE"/>
    <w:rsid w:val="00844F82"/>
    <w:rsid w:val="00850C5E"/>
    <w:rsid w:val="00851BF5"/>
    <w:rsid w:val="008523BA"/>
    <w:rsid w:val="00862AEE"/>
    <w:rsid w:val="00863E0C"/>
    <w:rsid w:val="0086403A"/>
    <w:rsid w:val="008657D6"/>
    <w:rsid w:val="00865EC9"/>
    <w:rsid w:val="008718F4"/>
    <w:rsid w:val="00871C57"/>
    <w:rsid w:val="00871FC9"/>
    <w:rsid w:val="00874CC0"/>
    <w:rsid w:val="00876987"/>
    <w:rsid w:val="00876CBF"/>
    <w:rsid w:val="00881DA2"/>
    <w:rsid w:val="00884EB6"/>
    <w:rsid w:val="00884F12"/>
    <w:rsid w:val="0088708B"/>
    <w:rsid w:val="008968EB"/>
    <w:rsid w:val="008A0929"/>
    <w:rsid w:val="008A0B30"/>
    <w:rsid w:val="008A499D"/>
    <w:rsid w:val="008B7E8D"/>
    <w:rsid w:val="008C1B26"/>
    <w:rsid w:val="008C1F5E"/>
    <w:rsid w:val="008C2978"/>
    <w:rsid w:val="008C2992"/>
    <w:rsid w:val="008C3A2F"/>
    <w:rsid w:val="008C58E8"/>
    <w:rsid w:val="008C60FD"/>
    <w:rsid w:val="008C6DA8"/>
    <w:rsid w:val="008D039C"/>
    <w:rsid w:val="008D2250"/>
    <w:rsid w:val="008D3425"/>
    <w:rsid w:val="008D36E4"/>
    <w:rsid w:val="008E638B"/>
    <w:rsid w:val="008E7350"/>
    <w:rsid w:val="008F6760"/>
    <w:rsid w:val="008F7178"/>
    <w:rsid w:val="0090128A"/>
    <w:rsid w:val="00903A7C"/>
    <w:rsid w:val="00904B73"/>
    <w:rsid w:val="009079B1"/>
    <w:rsid w:val="0091051C"/>
    <w:rsid w:val="00916231"/>
    <w:rsid w:val="00916E77"/>
    <w:rsid w:val="0092077E"/>
    <w:rsid w:val="00920C17"/>
    <w:rsid w:val="00920F63"/>
    <w:rsid w:val="009212F1"/>
    <w:rsid w:val="00921CA3"/>
    <w:rsid w:val="00921DE0"/>
    <w:rsid w:val="00922640"/>
    <w:rsid w:val="00930262"/>
    <w:rsid w:val="0093312D"/>
    <w:rsid w:val="00933856"/>
    <w:rsid w:val="00937CD9"/>
    <w:rsid w:val="00941247"/>
    <w:rsid w:val="0094167C"/>
    <w:rsid w:val="00944018"/>
    <w:rsid w:val="00944C94"/>
    <w:rsid w:val="00944DE3"/>
    <w:rsid w:val="00945A0D"/>
    <w:rsid w:val="009462D9"/>
    <w:rsid w:val="009505B2"/>
    <w:rsid w:val="009513AF"/>
    <w:rsid w:val="009552FF"/>
    <w:rsid w:val="00955339"/>
    <w:rsid w:val="00960DE3"/>
    <w:rsid w:val="0096310A"/>
    <w:rsid w:val="0096406B"/>
    <w:rsid w:val="0096558C"/>
    <w:rsid w:val="00970CA5"/>
    <w:rsid w:val="009714B2"/>
    <w:rsid w:val="009714D2"/>
    <w:rsid w:val="00972A67"/>
    <w:rsid w:val="00973D77"/>
    <w:rsid w:val="009751E4"/>
    <w:rsid w:val="009773B8"/>
    <w:rsid w:val="0098521A"/>
    <w:rsid w:val="00993F96"/>
    <w:rsid w:val="009A1B6F"/>
    <w:rsid w:val="009A356B"/>
    <w:rsid w:val="009A36FC"/>
    <w:rsid w:val="009A6AD0"/>
    <w:rsid w:val="009B1A2F"/>
    <w:rsid w:val="009B39B5"/>
    <w:rsid w:val="009B54CC"/>
    <w:rsid w:val="009B6165"/>
    <w:rsid w:val="009B62E9"/>
    <w:rsid w:val="009B64A6"/>
    <w:rsid w:val="009C5020"/>
    <w:rsid w:val="009C7354"/>
    <w:rsid w:val="009C7A71"/>
    <w:rsid w:val="009D68F3"/>
    <w:rsid w:val="009E18D8"/>
    <w:rsid w:val="009E4200"/>
    <w:rsid w:val="009F22CF"/>
    <w:rsid w:val="009F3718"/>
    <w:rsid w:val="009F444E"/>
    <w:rsid w:val="009F51DF"/>
    <w:rsid w:val="00A0053A"/>
    <w:rsid w:val="00A009BF"/>
    <w:rsid w:val="00A01532"/>
    <w:rsid w:val="00A02E8C"/>
    <w:rsid w:val="00A0311F"/>
    <w:rsid w:val="00A0391E"/>
    <w:rsid w:val="00A03F16"/>
    <w:rsid w:val="00A05A52"/>
    <w:rsid w:val="00A06E56"/>
    <w:rsid w:val="00A1095B"/>
    <w:rsid w:val="00A1378B"/>
    <w:rsid w:val="00A16C71"/>
    <w:rsid w:val="00A218BB"/>
    <w:rsid w:val="00A22A81"/>
    <w:rsid w:val="00A30A46"/>
    <w:rsid w:val="00A33BF9"/>
    <w:rsid w:val="00A350BE"/>
    <w:rsid w:val="00A43A37"/>
    <w:rsid w:val="00A43B74"/>
    <w:rsid w:val="00A454FB"/>
    <w:rsid w:val="00A515E1"/>
    <w:rsid w:val="00A524E7"/>
    <w:rsid w:val="00A53328"/>
    <w:rsid w:val="00A534A4"/>
    <w:rsid w:val="00A540DE"/>
    <w:rsid w:val="00A54CF5"/>
    <w:rsid w:val="00A57AC2"/>
    <w:rsid w:val="00A6119D"/>
    <w:rsid w:val="00A63BF5"/>
    <w:rsid w:val="00A66444"/>
    <w:rsid w:val="00A70AD0"/>
    <w:rsid w:val="00A71CC2"/>
    <w:rsid w:val="00A736E6"/>
    <w:rsid w:val="00A7477D"/>
    <w:rsid w:val="00A921DB"/>
    <w:rsid w:val="00A9289C"/>
    <w:rsid w:val="00A97842"/>
    <w:rsid w:val="00AA17BC"/>
    <w:rsid w:val="00AA34D8"/>
    <w:rsid w:val="00AA3790"/>
    <w:rsid w:val="00AA6597"/>
    <w:rsid w:val="00AA6660"/>
    <w:rsid w:val="00AA7512"/>
    <w:rsid w:val="00AB071C"/>
    <w:rsid w:val="00AB2857"/>
    <w:rsid w:val="00AB42B4"/>
    <w:rsid w:val="00AC06ED"/>
    <w:rsid w:val="00AC1C79"/>
    <w:rsid w:val="00AC1F1D"/>
    <w:rsid w:val="00AC2AB9"/>
    <w:rsid w:val="00AC3325"/>
    <w:rsid w:val="00AC473E"/>
    <w:rsid w:val="00AD0914"/>
    <w:rsid w:val="00AD6771"/>
    <w:rsid w:val="00AD77EA"/>
    <w:rsid w:val="00AE0622"/>
    <w:rsid w:val="00AE22FB"/>
    <w:rsid w:val="00AF0124"/>
    <w:rsid w:val="00AF07CB"/>
    <w:rsid w:val="00B018D2"/>
    <w:rsid w:val="00B020CC"/>
    <w:rsid w:val="00B0342A"/>
    <w:rsid w:val="00B042AA"/>
    <w:rsid w:val="00B0551B"/>
    <w:rsid w:val="00B11C9A"/>
    <w:rsid w:val="00B14911"/>
    <w:rsid w:val="00B2254D"/>
    <w:rsid w:val="00B24250"/>
    <w:rsid w:val="00B3001A"/>
    <w:rsid w:val="00B33031"/>
    <w:rsid w:val="00B34A51"/>
    <w:rsid w:val="00B34CB7"/>
    <w:rsid w:val="00B3599F"/>
    <w:rsid w:val="00B36662"/>
    <w:rsid w:val="00B4258B"/>
    <w:rsid w:val="00B43CDA"/>
    <w:rsid w:val="00B441B9"/>
    <w:rsid w:val="00B46609"/>
    <w:rsid w:val="00B46B54"/>
    <w:rsid w:val="00B540B4"/>
    <w:rsid w:val="00B5560A"/>
    <w:rsid w:val="00B63E37"/>
    <w:rsid w:val="00B66273"/>
    <w:rsid w:val="00B66E4A"/>
    <w:rsid w:val="00B74105"/>
    <w:rsid w:val="00B75FBE"/>
    <w:rsid w:val="00B766D3"/>
    <w:rsid w:val="00B85B84"/>
    <w:rsid w:val="00B86C6D"/>
    <w:rsid w:val="00B905E8"/>
    <w:rsid w:val="00B90873"/>
    <w:rsid w:val="00B916FC"/>
    <w:rsid w:val="00B97DD2"/>
    <w:rsid w:val="00BA0FC4"/>
    <w:rsid w:val="00BA3BD2"/>
    <w:rsid w:val="00BA4C75"/>
    <w:rsid w:val="00BA69CC"/>
    <w:rsid w:val="00BA74F7"/>
    <w:rsid w:val="00BB18EA"/>
    <w:rsid w:val="00BB331B"/>
    <w:rsid w:val="00BB47ED"/>
    <w:rsid w:val="00BB57E7"/>
    <w:rsid w:val="00BB6907"/>
    <w:rsid w:val="00BB7A2D"/>
    <w:rsid w:val="00BC137C"/>
    <w:rsid w:val="00BC622F"/>
    <w:rsid w:val="00BC72D3"/>
    <w:rsid w:val="00BD171E"/>
    <w:rsid w:val="00BD7225"/>
    <w:rsid w:val="00BD79DC"/>
    <w:rsid w:val="00BD7C28"/>
    <w:rsid w:val="00BE380C"/>
    <w:rsid w:val="00BE4721"/>
    <w:rsid w:val="00BE7B62"/>
    <w:rsid w:val="00BF0419"/>
    <w:rsid w:val="00BF0BEE"/>
    <w:rsid w:val="00BF5D49"/>
    <w:rsid w:val="00BF6401"/>
    <w:rsid w:val="00BF7A0D"/>
    <w:rsid w:val="00C002F6"/>
    <w:rsid w:val="00C07A7B"/>
    <w:rsid w:val="00C07D68"/>
    <w:rsid w:val="00C11372"/>
    <w:rsid w:val="00C11A5B"/>
    <w:rsid w:val="00C13902"/>
    <w:rsid w:val="00C13C23"/>
    <w:rsid w:val="00C1542F"/>
    <w:rsid w:val="00C165A6"/>
    <w:rsid w:val="00C20D56"/>
    <w:rsid w:val="00C26877"/>
    <w:rsid w:val="00C2761B"/>
    <w:rsid w:val="00C278FF"/>
    <w:rsid w:val="00C3126F"/>
    <w:rsid w:val="00C326BE"/>
    <w:rsid w:val="00C347C4"/>
    <w:rsid w:val="00C40940"/>
    <w:rsid w:val="00C4259A"/>
    <w:rsid w:val="00C432B5"/>
    <w:rsid w:val="00C43499"/>
    <w:rsid w:val="00C504FB"/>
    <w:rsid w:val="00C51EDC"/>
    <w:rsid w:val="00C533A5"/>
    <w:rsid w:val="00C603F5"/>
    <w:rsid w:val="00C60A44"/>
    <w:rsid w:val="00C64681"/>
    <w:rsid w:val="00C70724"/>
    <w:rsid w:val="00C74C5D"/>
    <w:rsid w:val="00C81817"/>
    <w:rsid w:val="00C81C81"/>
    <w:rsid w:val="00C8246C"/>
    <w:rsid w:val="00C877BF"/>
    <w:rsid w:val="00C9014C"/>
    <w:rsid w:val="00CA102A"/>
    <w:rsid w:val="00CB1388"/>
    <w:rsid w:val="00CB2652"/>
    <w:rsid w:val="00CB4928"/>
    <w:rsid w:val="00CB6629"/>
    <w:rsid w:val="00CC0973"/>
    <w:rsid w:val="00CC2708"/>
    <w:rsid w:val="00CC4AF9"/>
    <w:rsid w:val="00CC629D"/>
    <w:rsid w:val="00CC7FC9"/>
    <w:rsid w:val="00CD286E"/>
    <w:rsid w:val="00CD2C10"/>
    <w:rsid w:val="00CD61FC"/>
    <w:rsid w:val="00CD63A1"/>
    <w:rsid w:val="00CD6B9C"/>
    <w:rsid w:val="00CE0303"/>
    <w:rsid w:val="00CE592B"/>
    <w:rsid w:val="00CE665E"/>
    <w:rsid w:val="00CF0250"/>
    <w:rsid w:val="00CF10BA"/>
    <w:rsid w:val="00CF591D"/>
    <w:rsid w:val="00CF7D10"/>
    <w:rsid w:val="00D03065"/>
    <w:rsid w:val="00D03BDB"/>
    <w:rsid w:val="00D04C1F"/>
    <w:rsid w:val="00D05445"/>
    <w:rsid w:val="00D07C5E"/>
    <w:rsid w:val="00D14A67"/>
    <w:rsid w:val="00D14CAF"/>
    <w:rsid w:val="00D166A9"/>
    <w:rsid w:val="00D179B1"/>
    <w:rsid w:val="00D2397F"/>
    <w:rsid w:val="00D31598"/>
    <w:rsid w:val="00D3187F"/>
    <w:rsid w:val="00D373A0"/>
    <w:rsid w:val="00D41D1C"/>
    <w:rsid w:val="00D449EC"/>
    <w:rsid w:val="00D463EE"/>
    <w:rsid w:val="00D50104"/>
    <w:rsid w:val="00D52DE5"/>
    <w:rsid w:val="00D5325B"/>
    <w:rsid w:val="00D53584"/>
    <w:rsid w:val="00D56FAF"/>
    <w:rsid w:val="00D600B7"/>
    <w:rsid w:val="00D60DCE"/>
    <w:rsid w:val="00D710EE"/>
    <w:rsid w:val="00D73484"/>
    <w:rsid w:val="00D74CD1"/>
    <w:rsid w:val="00D76BBA"/>
    <w:rsid w:val="00D82F79"/>
    <w:rsid w:val="00D85537"/>
    <w:rsid w:val="00D85923"/>
    <w:rsid w:val="00D868C3"/>
    <w:rsid w:val="00D92080"/>
    <w:rsid w:val="00D92F10"/>
    <w:rsid w:val="00D94003"/>
    <w:rsid w:val="00D94C23"/>
    <w:rsid w:val="00D960A4"/>
    <w:rsid w:val="00D9627F"/>
    <w:rsid w:val="00DA25B7"/>
    <w:rsid w:val="00DA3AB7"/>
    <w:rsid w:val="00DB49E7"/>
    <w:rsid w:val="00DB6654"/>
    <w:rsid w:val="00DB77F0"/>
    <w:rsid w:val="00DB7F1E"/>
    <w:rsid w:val="00DC5444"/>
    <w:rsid w:val="00DD0BE3"/>
    <w:rsid w:val="00DD3F2A"/>
    <w:rsid w:val="00DD6C59"/>
    <w:rsid w:val="00DE177F"/>
    <w:rsid w:val="00DE3603"/>
    <w:rsid w:val="00DE5D44"/>
    <w:rsid w:val="00DE7892"/>
    <w:rsid w:val="00DF0480"/>
    <w:rsid w:val="00DF2CD5"/>
    <w:rsid w:val="00E014F0"/>
    <w:rsid w:val="00E0575B"/>
    <w:rsid w:val="00E07529"/>
    <w:rsid w:val="00E1004C"/>
    <w:rsid w:val="00E17B66"/>
    <w:rsid w:val="00E30EB8"/>
    <w:rsid w:val="00E36308"/>
    <w:rsid w:val="00E365F6"/>
    <w:rsid w:val="00E36EC3"/>
    <w:rsid w:val="00E403FB"/>
    <w:rsid w:val="00E515D6"/>
    <w:rsid w:val="00E62170"/>
    <w:rsid w:val="00E631C6"/>
    <w:rsid w:val="00E63FCA"/>
    <w:rsid w:val="00E65970"/>
    <w:rsid w:val="00E66572"/>
    <w:rsid w:val="00E776A4"/>
    <w:rsid w:val="00E84248"/>
    <w:rsid w:val="00E8721D"/>
    <w:rsid w:val="00E8794F"/>
    <w:rsid w:val="00E92D4F"/>
    <w:rsid w:val="00E93999"/>
    <w:rsid w:val="00E947E6"/>
    <w:rsid w:val="00EA0407"/>
    <w:rsid w:val="00EA343A"/>
    <w:rsid w:val="00EA419B"/>
    <w:rsid w:val="00EB08F6"/>
    <w:rsid w:val="00EB1859"/>
    <w:rsid w:val="00EB25E6"/>
    <w:rsid w:val="00EB5485"/>
    <w:rsid w:val="00EB6C20"/>
    <w:rsid w:val="00EC0026"/>
    <w:rsid w:val="00EC6FF9"/>
    <w:rsid w:val="00EC7481"/>
    <w:rsid w:val="00ED3E72"/>
    <w:rsid w:val="00ED4F11"/>
    <w:rsid w:val="00ED567B"/>
    <w:rsid w:val="00EE4133"/>
    <w:rsid w:val="00EE4E76"/>
    <w:rsid w:val="00EF46AD"/>
    <w:rsid w:val="00EF7482"/>
    <w:rsid w:val="00F04C32"/>
    <w:rsid w:val="00F0746F"/>
    <w:rsid w:val="00F117F0"/>
    <w:rsid w:val="00F13025"/>
    <w:rsid w:val="00F149BD"/>
    <w:rsid w:val="00F23736"/>
    <w:rsid w:val="00F23AED"/>
    <w:rsid w:val="00F25BF6"/>
    <w:rsid w:val="00F27192"/>
    <w:rsid w:val="00F27C83"/>
    <w:rsid w:val="00F30A4E"/>
    <w:rsid w:val="00F30E13"/>
    <w:rsid w:val="00F322F5"/>
    <w:rsid w:val="00F32F66"/>
    <w:rsid w:val="00F33EBB"/>
    <w:rsid w:val="00F358B0"/>
    <w:rsid w:val="00F3646B"/>
    <w:rsid w:val="00F36686"/>
    <w:rsid w:val="00F405EF"/>
    <w:rsid w:val="00F409DE"/>
    <w:rsid w:val="00F40E51"/>
    <w:rsid w:val="00F43B20"/>
    <w:rsid w:val="00F51D76"/>
    <w:rsid w:val="00F54865"/>
    <w:rsid w:val="00F60E70"/>
    <w:rsid w:val="00F60F15"/>
    <w:rsid w:val="00F615A0"/>
    <w:rsid w:val="00F63C73"/>
    <w:rsid w:val="00F65B01"/>
    <w:rsid w:val="00F70E4E"/>
    <w:rsid w:val="00F72D6C"/>
    <w:rsid w:val="00F74CAA"/>
    <w:rsid w:val="00F77E23"/>
    <w:rsid w:val="00F81BCD"/>
    <w:rsid w:val="00F83F4E"/>
    <w:rsid w:val="00F87B5B"/>
    <w:rsid w:val="00F9122E"/>
    <w:rsid w:val="00F94453"/>
    <w:rsid w:val="00F958FF"/>
    <w:rsid w:val="00F97080"/>
    <w:rsid w:val="00FA0B4E"/>
    <w:rsid w:val="00FA12C9"/>
    <w:rsid w:val="00FA22CC"/>
    <w:rsid w:val="00FA3681"/>
    <w:rsid w:val="00FA4884"/>
    <w:rsid w:val="00FB161F"/>
    <w:rsid w:val="00FB5D24"/>
    <w:rsid w:val="00FB72B6"/>
    <w:rsid w:val="00FC48A0"/>
    <w:rsid w:val="00FC630D"/>
    <w:rsid w:val="00FD0167"/>
    <w:rsid w:val="00FD190C"/>
    <w:rsid w:val="00FD45A0"/>
    <w:rsid w:val="00FD732D"/>
    <w:rsid w:val="00FE2D49"/>
    <w:rsid w:val="00FE65DF"/>
    <w:rsid w:val="00FF2051"/>
    <w:rsid w:val="00FF4D38"/>
    <w:rsid w:val="00FF7067"/>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2655B"/>
  <w15:chartTrackingRefBased/>
  <w15:docId w15:val="{A0D909AF-83A9-41FB-98EC-652DDF0C5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HK"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A73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A73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A73C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A73C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A73C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A73C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A73C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A73C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A73C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5A73CD"/>
    <w:rPr>
      <w:rFonts w:asciiTheme="majorHAnsi" w:eastAsiaTheme="majorEastAsia" w:hAnsiTheme="majorHAnsi" w:cstheme="majorBidi"/>
      <w:color w:val="0F4761" w:themeColor="accent1" w:themeShade="BF"/>
      <w:sz w:val="40"/>
      <w:szCs w:val="40"/>
    </w:rPr>
  </w:style>
  <w:style w:type="character" w:customStyle="1" w:styleId="20">
    <w:name w:val="標題 2 字元"/>
    <w:basedOn w:val="a0"/>
    <w:link w:val="2"/>
    <w:uiPriority w:val="9"/>
    <w:semiHidden/>
    <w:rsid w:val="005A73CD"/>
    <w:rPr>
      <w:rFonts w:asciiTheme="majorHAnsi" w:eastAsiaTheme="majorEastAsia" w:hAnsiTheme="majorHAnsi" w:cstheme="majorBidi"/>
      <w:color w:val="0F4761" w:themeColor="accent1" w:themeShade="BF"/>
      <w:sz w:val="32"/>
      <w:szCs w:val="32"/>
    </w:rPr>
  </w:style>
  <w:style w:type="character" w:customStyle="1" w:styleId="30">
    <w:name w:val="標題 3 字元"/>
    <w:basedOn w:val="a0"/>
    <w:link w:val="3"/>
    <w:uiPriority w:val="9"/>
    <w:semiHidden/>
    <w:rsid w:val="005A73CD"/>
    <w:rPr>
      <w:rFonts w:eastAsiaTheme="majorEastAsia" w:cstheme="majorBidi"/>
      <w:color w:val="0F4761" w:themeColor="accent1" w:themeShade="BF"/>
      <w:sz w:val="28"/>
      <w:szCs w:val="28"/>
    </w:rPr>
  </w:style>
  <w:style w:type="character" w:customStyle="1" w:styleId="40">
    <w:name w:val="標題 4 字元"/>
    <w:basedOn w:val="a0"/>
    <w:link w:val="4"/>
    <w:uiPriority w:val="9"/>
    <w:semiHidden/>
    <w:rsid w:val="005A73CD"/>
    <w:rPr>
      <w:rFonts w:eastAsiaTheme="majorEastAsia" w:cstheme="majorBidi"/>
      <w:i/>
      <w:iCs/>
      <w:color w:val="0F4761" w:themeColor="accent1" w:themeShade="BF"/>
    </w:rPr>
  </w:style>
  <w:style w:type="character" w:customStyle="1" w:styleId="50">
    <w:name w:val="標題 5 字元"/>
    <w:basedOn w:val="a0"/>
    <w:link w:val="5"/>
    <w:uiPriority w:val="9"/>
    <w:semiHidden/>
    <w:rsid w:val="005A73CD"/>
    <w:rPr>
      <w:rFonts w:eastAsiaTheme="majorEastAsia" w:cstheme="majorBidi"/>
      <w:color w:val="0F4761" w:themeColor="accent1" w:themeShade="BF"/>
    </w:rPr>
  </w:style>
  <w:style w:type="character" w:customStyle="1" w:styleId="60">
    <w:name w:val="標題 6 字元"/>
    <w:basedOn w:val="a0"/>
    <w:link w:val="6"/>
    <w:uiPriority w:val="9"/>
    <w:semiHidden/>
    <w:rsid w:val="005A73CD"/>
    <w:rPr>
      <w:rFonts w:eastAsiaTheme="majorEastAsia" w:cstheme="majorBidi"/>
      <w:i/>
      <w:iCs/>
      <w:color w:val="595959" w:themeColor="text1" w:themeTint="A6"/>
    </w:rPr>
  </w:style>
  <w:style w:type="character" w:customStyle="1" w:styleId="70">
    <w:name w:val="標題 7 字元"/>
    <w:basedOn w:val="a0"/>
    <w:link w:val="7"/>
    <w:uiPriority w:val="9"/>
    <w:semiHidden/>
    <w:rsid w:val="005A73CD"/>
    <w:rPr>
      <w:rFonts w:eastAsiaTheme="majorEastAsia" w:cstheme="majorBidi"/>
      <w:color w:val="595959" w:themeColor="text1" w:themeTint="A6"/>
    </w:rPr>
  </w:style>
  <w:style w:type="character" w:customStyle="1" w:styleId="80">
    <w:name w:val="標題 8 字元"/>
    <w:basedOn w:val="a0"/>
    <w:link w:val="8"/>
    <w:uiPriority w:val="9"/>
    <w:semiHidden/>
    <w:rsid w:val="005A73CD"/>
    <w:rPr>
      <w:rFonts w:eastAsiaTheme="majorEastAsia" w:cstheme="majorBidi"/>
      <w:i/>
      <w:iCs/>
      <w:color w:val="272727" w:themeColor="text1" w:themeTint="D8"/>
    </w:rPr>
  </w:style>
  <w:style w:type="character" w:customStyle="1" w:styleId="90">
    <w:name w:val="標題 9 字元"/>
    <w:basedOn w:val="a0"/>
    <w:link w:val="9"/>
    <w:uiPriority w:val="9"/>
    <w:semiHidden/>
    <w:rsid w:val="005A73CD"/>
    <w:rPr>
      <w:rFonts w:eastAsiaTheme="majorEastAsia" w:cstheme="majorBidi"/>
      <w:color w:val="272727" w:themeColor="text1" w:themeTint="D8"/>
    </w:rPr>
  </w:style>
  <w:style w:type="paragraph" w:styleId="a3">
    <w:name w:val="Title"/>
    <w:basedOn w:val="a"/>
    <w:next w:val="a"/>
    <w:link w:val="a4"/>
    <w:uiPriority w:val="10"/>
    <w:qFormat/>
    <w:rsid w:val="005A73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5A73C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A73CD"/>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5A73CD"/>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5A73CD"/>
    <w:pPr>
      <w:spacing w:before="160"/>
      <w:jc w:val="center"/>
    </w:pPr>
    <w:rPr>
      <w:i/>
      <w:iCs/>
      <w:color w:val="404040" w:themeColor="text1" w:themeTint="BF"/>
    </w:rPr>
  </w:style>
  <w:style w:type="character" w:customStyle="1" w:styleId="a8">
    <w:name w:val="引文 字元"/>
    <w:basedOn w:val="a0"/>
    <w:link w:val="a7"/>
    <w:uiPriority w:val="29"/>
    <w:rsid w:val="005A73CD"/>
    <w:rPr>
      <w:i/>
      <w:iCs/>
      <w:color w:val="404040" w:themeColor="text1" w:themeTint="BF"/>
    </w:rPr>
  </w:style>
  <w:style w:type="paragraph" w:styleId="a9">
    <w:name w:val="List Paragraph"/>
    <w:basedOn w:val="a"/>
    <w:uiPriority w:val="34"/>
    <w:qFormat/>
    <w:rsid w:val="005A73CD"/>
    <w:pPr>
      <w:ind w:left="720"/>
      <w:contextualSpacing/>
    </w:pPr>
  </w:style>
  <w:style w:type="character" w:styleId="aa">
    <w:name w:val="Intense Emphasis"/>
    <w:basedOn w:val="a0"/>
    <w:uiPriority w:val="21"/>
    <w:qFormat/>
    <w:rsid w:val="005A73CD"/>
    <w:rPr>
      <w:i/>
      <w:iCs/>
      <w:color w:val="0F4761" w:themeColor="accent1" w:themeShade="BF"/>
    </w:rPr>
  </w:style>
  <w:style w:type="paragraph" w:styleId="ab">
    <w:name w:val="Intense Quote"/>
    <w:basedOn w:val="a"/>
    <w:next w:val="a"/>
    <w:link w:val="ac"/>
    <w:uiPriority w:val="30"/>
    <w:qFormat/>
    <w:rsid w:val="005A73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5A73CD"/>
    <w:rPr>
      <w:i/>
      <w:iCs/>
      <w:color w:val="0F4761" w:themeColor="accent1" w:themeShade="BF"/>
    </w:rPr>
  </w:style>
  <w:style w:type="character" w:styleId="ad">
    <w:name w:val="Intense Reference"/>
    <w:basedOn w:val="a0"/>
    <w:uiPriority w:val="32"/>
    <w:qFormat/>
    <w:rsid w:val="005A73CD"/>
    <w:rPr>
      <w:b/>
      <w:bCs/>
      <w:smallCaps/>
      <w:color w:val="0F4761" w:themeColor="accent1" w:themeShade="BF"/>
      <w:spacing w:val="5"/>
    </w:rPr>
  </w:style>
  <w:style w:type="paragraph" w:styleId="ae">
    <w:name w:val="header"/>
    <w:basedOn w:val="a"/>
    <w:link w:val="af"/>
    <w:uiPriority w:val="99"/>
    <w:unhideWhenUsed/>
    <w:rsid w:val="008411CE"/>
    <w:pPr>
      <w:tabs>
        <w:tab w:val="center" w:pos="4513"/>
        <w:tab w:val="right" w:pos="9026"/>
      </w:tabs>
      <w:spacing w:after="0" w:line="240" w:lineRule="auto"/>
    </w:pPr>
  </w:style>
  <w:style w:type="character" w:customStyle="1" w:styleId="af">
    <w:name w:val="頁首 字元"/>
    <w:basedOn w:val="a0"/>
    <w:link w:val="ae"/>
    <w:uiPriority w:val="99"/>
    <w:rsid w:val="008411CE"/>
  </w:style>
  <w:style w:type="paragraph" w:styleId="af0">
    <w:name w:val="footer"/>
    <w:basedOn w:val="a"/>
    <w:link w:val="af1"/>
    <w:uiPriority w:val="99"/>
    <w:unhideWhenUsed/>
    <w:rsid w:val="008411CE"/>
    <w:pPr>
      <w:tabs>
        <w:tab w:val="center" w:pos="4513"/>
        <w:tab w:val="right" w:pos="9026"/>
      </w:tabs>
      <w:spacing w:after="0" w:line="240" w:lineRule="auto"/>
    </w:pPr>
  </w:style>
  <w:style w:type="character" w:customStyle="1" w:styleId="af1">
    <w:name w:val="頁尾 字元"/>
    <w:basedOn w:val="a0"/>
    <w:link w:val="af0"/>
    <w:uiPriority w:val="99"/>
    <w:rsid w:val="008411CE"/>
  </w:style>
  <w:style w:type="character" w:styleId="af2">
    <w:name w:val="Hyperlink"/>
    <w:basedOn w:val="a0"/>
    <w:uiPriority w:val="99"/>
    <w:unhideWhenUsed/>
    <w:rsid w:val="006F2DE7"/>
    <w:rPr>
      <w:color w:val="467886" w:themeColor="hyperlink"/>
      <w:u w:val="single"/>
    </w:rPr>
  </w:style>
  <w:style w:type="character" w:styleId="af3">
    <w:name w:val="Unresolved Mention"/>
    <w:basedOn w:val="a0"/>
    <w:uiPriority w:val="99"/>
    <w:semiHidden/>
    <w:unhideWhenUsed/>
    <w:rsid w:val="006F2DE7"/>
    <w:rPr>
      <w:color w:val="605E5C"/>
      <w:shd w:val="clear" w:color="auto" w:fill="E1DFDD"/>
    </w:rPr>
  </w:style>
  <w:style w:type="character" w:styleId="af4">
    <w:name w:val="Emphasis"/>
    <w:basedOn w:val="a0"/>
    <w:uiPriority w:val="20"/>
    <w:qFormat/>
    <w:rsid w:val="00A97842"/>
    <w:rPr>
      <w:i/>
      <w:iCs/>
    </w:rPr>
  </w:style>
  <w:style w:type="table" w:styleId="af5">
    <w:name w:val="Table Grid"/>
    <w:basedOn w:val="a1"/>
    <w:uiPriority w:val="39"/>
    <w:rsid w:val="00C50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llowedHyperlink"/>
    <w:basedOn w:val="a0"/>
    <w:uiPriority w:val="99"/>
    <w:semiHidden/>
    <w:unhideWhenUsed/>
    <w:rsid w:val="00C20D5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966150">
      <w:bodyDiv w:val="1"/>
      <w:marLeft w:val="0"/>
      <w:marRight w:val="0"/>
      <w:marTop w:val="0"/>
      <w:marBottom w:val="0"/>
      <w:divBdr>
        <w:top w:val="none" w:sz="0" w:space="0" w:color="auto"/>
        <w:left w:val="none" w:sz="0" w:space="0" w:color="auto"/>
        <w:bottom w:val="none" w:sz="0" w:space="0" w:color="auto"/>
        <w:right w:val="none" w:sz="0" w:space="0" w:color="auto"/>
      </w:divBdr>
    </w:div>
    <w:div w:id="197476746">
      <w:bodyDiv w:val="1"/>
      <w:marLeft w:val="0"/>
      <w:marRight w:val="0"/>
      <w:marTop w:val="0"/>
      <w:marBottom w:val="0"/>
      <w:divBdr>
        <w:top w:val="none" w:sz="0" w:space="0" w:color="auto"/>
        <w:left w:val="none" w:sz="0" w:space="0" w:color="auto"/>
        <w:bottom w:val="none" w:sz="0" w:space="0" w:color="auto"/>
        <w:right w:val="none" w:sz="0" w:space="0" w:color="auto"/>
      </w:divBdr>
    </w:div>
    <w:div w:id="262568501">
      <w:bodyDiv w:val="1"/>
      <w:marLeft w:val="0"/>
      <w:marRight w:val="0"/>
      <w:marTop w:val="0"/>
      <w:marBottom w:val="0"/>
      <w:divBdr>
        <w:top w:val="none" w:sz="0" w:space="0" w:color="auto"/>
        <w:left w:val="none" w:sz="0" w:space="0" w:color="auto"/>
        <w:bottom w:val="none" w:sz="0" w:space="0" w:color="auto"/>
        <w:right w:val="none" w:sz="0" w:space="0" w:color="auto"/>
      </w:divBdr>
    </w:div>
    <w:div w:id="427389443">
      <w:bodyDiv w:val="1"/>
      <w:marLeft w:val="0"/>
      <w:marRight w:val="0"/>
      <w:marTop w:val="0"/>
      <w:marBottom w:val="0"/>
      <w:divBdr>
        <w:top w:val="none" w:sz="0" w:space="0" w:color="auto"/>
        <w:left w:val="none" w:sz="0" w:space="0" w:color="auto"/>
        <w:bottom w:val="none" w:sz="0" w:space="0" w:color="auto"/>
        <w:right w:val="none" w:sz="0" w:space="0" w:color="auto"/>
      </w:divBdr>
      <w:divsChild>
        <w:div w:id="861018966">
          <w:marLeft w:val="0"/>
          <w:marRight w:val="0"/>
          <w:marTop w:val="0"/>
          <w:marBottom w:val="0"/>
          <w:divBdr>
            <w:top w:val="none" w:sz="0" w:space="0" w:color="auto"/>
            <w:left w:val="none" w:sz="0" w:space="0" w:color="auto"/>
            <w:bottom w:val="none" w:sz="0" w:space="0" w:color="auto"/>
            <w:right w:val="none" w:sz="0" w:space="0" w:color="auto"/>
          </w:divBdr>
          <w:divsChild>
            <w:div w:id="86273490">
              <w:marLeft w:val="0"/>
              <w:marRight w:val="0"/>
              <w:marTop w:val="0"/>
              <w:marBottom w:val="0"/>
              <w:divBdr>
                <w:top w:val="none" w:sz="0" w:space="0" w:color="auto"/>
                <w:left w:val="none" w:sz="0" w:space="0" w:color="auto"/>
                <w:bottom w:val="none" w:sz="0" w:space="0" w:color="auto"/>
                <w:right w:val="none" w:sz="0" w:space="0" w:color="auto"/>
              </w:divBdr>
              <w:divsChild>
                <w:div w:id="161586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056739">
          <w:marLeft w:val="0"/>
          <w:marRight w:val="0"/>
          <w:marTop w:val="0"/>
          <w:marBottom w:val="0"/>
          <w:divBdr>
            <w:top w:val="none" w:sz="0" w:space="0" w:color="auto"/>
            <w:left w:val="none" w:sz="0" w:space="0" w:color="auto"/>
            <w:bottom w:val="none" w:sz="0" w:space="0" w:color="auto"/>
            <w:right w:val="none" w:sz="0" w:space="0" w:color="auto"/>
          </w:divBdr>
          <w:divsChild>
            <w:div w:id="105388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994634">
      <w:bodyDiv w:val="1"/>
      <w:marLeft w:val="0"/>
      <w:marRight w:val="0"/>
      <w:marTop w:val="0"/>
      <w:marBottom w:val="0"/>
      <w:divBdr>
        <w:top w:val="none" w:sz="0" w:space="0" w:color="auto"/>
        <w:left w:val="none" w:sz="0" w:space="0" w:color="auto"/>
        <w:bottom w:val="none" w:sz="0" w:space="0" w:color="auto"/>
        <w:right w:val="none" w:sz="0" w:space="0" w:color="auto"/>
      </w:divBdr>
    </w:div>
    <w:div w:id="523908970">
      <w:bodyDiv w:val="1"/>
      <w:marLeft w:val="0"/>
      <w:marRight w:val="0"/>
      <w:marTop w:val="0"/>
      <w:marBottom w:val="0"/>
      <w:divBdr>
        <w:top w:val="none" w:sz="0" w:space="0" w:color="auto"/>
        <w:left w:val="none" w:sz="0" w:space="0" w:color="auto"/>
        <w:bottom w:val="none" w:sz="0" w:space="0" w:color="auto"/>
        <w:right w:val="none" w:sz="0" w:space="0" w:color="auto"/>
      </w:divBdr>
    </w:div>
    <w:div w:id="543949857">
      <w:bodyDiv w:val="1"/>
      <w:marLeft w:val="0"/>
      <w:marRight w:val="0"/>
      <w:marTop w:val="0"/>
      <w:marBottom w:val="0"/>
      <w:divBdr>
        <w:top w:val="none" w:sz="0" w:space="0" w:color="auto"/>
        <w:left w:val="none" w:sz="0" w:space="0" w:color="auto"/>
        <w:bottom w:val="none" w:sz="0" w:space="0" w:color="auto"/>
        <w:right w:val="none" w:sz="0" w:space="0" w:color="auto"/>
      </w:divBdr>
    </w:div>
    <w:div w:id="548299729">
      <w:bodyDiv w:val="1"/>
      <w:marLeft w:val="0"/>
      <w:marRight w:val="0"/>
      <w:marTop w:val="0"/>
      <w:marBottom w:val="0"/>
      <w:divBdr>
        <w:top w:val="none" w:sz="0" w:space="0" w:color="auto"/>
        <w:left w:val="none" w:sz="0" w:space="0" w:color="auto"/>
        <w:bottom w:val="none" w:sz="0" w:space="0" w:color="auto"/>
        <w:right w:val="none" w:sz="0" w:space="0" w:color="auto"/>
      </w:divBdr>
    </w:div>
    <w:div w:id="611472038">
      <w:bodyDiv w:val="1"/>
      <w:marLeft w:val="0"/>
      <w:marRight w:val="0"/>
      <w:marTop w:val="0"/>
      <w:marBottom w:val="0"/>
      <w:divBdr>
        <w:top w:val="none" w:sz="0" w:space="0" w:color="auto"/>
        <w:left w:val="none" w:sz="0" w:space="0" w:color="auto"/>
        <w:bottom w:val="none" w:sz="0" w:space="0" w:color="auto"/>
        <w:right w:val="none" w:sz="0" w:space="0" w:color="auto"/>
      </w:divBdr>
    </w:div>
    <w:div w:id="688875365">
      <w:bodyDiv w:val="1"/>
      <w:marLeft w:val="0"/>
      <w:marRight w:val="0"/>
      <w:marTop w:val="0"/>
      <w:marBottom w:val="0"/>
      <w:divBdr>
        <w:top w:val="none" w:sz="0" w:space="0" w:color="auto"/>
        <w:left w:val="none" w:sz="0" w:space="0" w:color="auto"/>
        <w:bottom w:val="none" w:sz="0" w:space="0" w:color="auto"/>
        <w:right w:val="none" w:sz="0" w:space="0" w:color="auto"/>
      </w:divBdr>
    </w:div>
    <w:div w:id="738671300">
      <w:bodyDiv w:val="1"/>
      <w:marLeft w:val="0"/>
      <w:marRight w:val="0"/>
      <w:marTop w:val="0"/>
      <w:marBottom w:val="0"/>
      <w:divBdr>
        <w:top w:val="none" w:sz="0" w:space="0" w:color="auto"/>
        <w:left w:val="none" w:sz="0" w:space="0" w:color="auto"/>
        <w:bottom w:val="none" w:sz="0" w:space="0" w:color="auto"/>
        <w:right w:val="none" w:sz="0" w:space="0" w:color="auto"/>
      </w:divBdr>
    </w:div>
    <w:div w:id="803809354">
      <w:bodyDiv w:val="1"/>
      <w:marLeft w:val="0"/>
      <w:marRight w:val="0"/>
      <w:marTop w:val="0"/>
      <w:marBottom w:val="0"/>
      <w:divBdr>
        <w:top w:val="none" w:sz="0" w:space="0" w:color="auto"/>
        <w:left w:val="none" w:sz="0" w:space="0" w:color="auto"/>
        <w:bottom w:val="none" w:sz="0" w:space="0" w:color="auto"/>
        <w:right w:val="none" w:sz="0" w:space="0" w:color="auto"/>
      </w:divBdr>
    </w:div>
    <w:div w:id="913658905">
      <w:bodyDiv w:val="1"/>
      <w:marLeft w:val="0"/>
      <w:marRight w:val="0"/>
      <w:marTop w:val="0"/>
      <w:marBottom w:val="0"/>
      <w:divBdr>
        <w:top w:val="none" w:sz="0" w:space="0" w:color="auto"/>
        <w:left w:val="none" w:sz="0" w:space="0" w:color="auto"/>
        <w:bottom w:val="none" w:sz="0" w:space="0" w:color="auto"/>
        <w:right w:val="none" w:sz="0" w:space="0" w:color="auto"/>
      </w:divBdr>
    </w:div>
    <w:div w:id="913974930">
      <w:bodyDiv w:val="1"/>
      <w:marLeft w:val="0"/>
      <w:marRight w:val="0"/>
      <w:marTop w:val="0"/>
      <w:marBottom w:val="0"/>
      <w:divBdr>
        <w:top w:val="none" w:sz="0" w:space="0" w:color="auto"/>
        <w:left w:val="none" w:sz="0" w:space="0" w:color="auto"/>
        <w:bottom w:val="none" w:sz="0" w:space="0" w:color="auto"/>
        <w:right w:val="none" w:sz="0" w:space="0" w:color="auto"/>
      </w:divBdr>
    </w:div>
    <w:div w:id="1021667698">
      <w:bodyDiv w:val="1"/>
      <w:marLeft w:val="0"/>
      <w:marRight w:val="0"/>
      <w:marTop w:val="0"/>
      <w:marBottom w:val="0"/>
      <w:divBdr>
        <w:top w:val="none" w:sz="0" w:space="0" w:color="auto"/>
        <w:left w:val="none" w:sz="0" w:space="0" w:color="auto"/>
        <w:bottom w:val="none" w:sz="0" w:space="0" w:color="auto"/>
        <w:right w:val="none" w:sz="0" w:space="0" w:color="auto"/>
      </w:divBdr>
    </w:div>
    <w:div w:id="1094472341">
      <w:bodyDiv w:val="1"/>
      <w:marLeft w:val="0"/>
      <w:marRight w:val="0"/>
      <w:marTop w:val="0"/>
      <w:marBottom w:val="0"/>
      <w:divBdr>
        <w:top w:val="none" w:sz="0" w:space="0" w:color="auto"/>
        <w:left w:val="none" w:sz="0" w:space="0" w:color="auto"/>
        <w:bottom w:val="none" w:sz="0" w:space="0" w:color="auto"/>
        <w:right w:val="none" w:sz="0" w:space="0" w:color="auto"/>
      </w:divBdr>
    </w:div>
    <w:div w:id="1117792014">
      <w:bodyDiv w:val="1"/>
      <w:marLeft w:val="0"/>
      <w:marRight w:val="0"/>
      <w:marTop w:val="0"/>
      <w:marBottom w:val="0"/>
      <w:divBdr>
        <w:top w:val="none" w:sz="0" w:space="0" w:color="auto"/>
        <w:left w:val="none" w:sz="0" w:space="0" w:color="auto"/>
        <w:bottom w:val="none" w:sz="0" w:space="0" w:color="auto"/>
        <w:right w:val="none" w:sz="0" w:space="0" w:color="auto"/>
      </w:divBdr>
    </w:div>
    <w:div w:id="1155953272">
      <w:bodyDiv w:val="1"/>
      <w:marLeft w:val="0"/>
      <w:marRight w:val="0"/>
      <w:marTop w:val="0"/>
      <w:marBottom w:val="0"/>
      <w:divBdr>
        <w:top w:val="none" w:sz="0" w:space="0" w:color="auto"/>
        <w:left w:val="none" w:sz="0" w:space="0" w:color="auto"/>
        <w:bottom w:val="none" w:sz="0" w:space="0" w:color="auto"/>
        <w:right w:val="none" w:sz="0" w:space="0" w:color="auto"/>
      </w:divBdr>
    </w:div>
    <w:div w:id="1275940598">
      <w:bodyDiv w:val="1"/>
      <w:marLeft w:val="0"/>
      <w:marRight w:val="0"/>
      <w:marTop w:val="0"/>
      <w:marBottom w:val="0"/>
      <w:divBdr>
        <w:top w:val="none" w:sz="0" w:space="0" w:color="auto"/>
        <w:left w:val="none" w:sz="0" w:space="0" w:color="auto"/>
        <w:bottom w:val="none" w:sz="0" w:space="0" w:color="auto"/>
        <w:right w:val="none" w:sz="0" w:space="0" w:color="auto"/>
      </w:divBdr>
    </w:div>
    <w:div w:id="1403868812">
      <w:bodyDiv w:val="1"/>
      <w:marLeft w:val="0"/>
      <w:marRight w:val="0"/>
      <w:marTop w:val="0"/>
      <w:marBottom w:val="0"/>
      <w:divBdr>
        <w:top w:val="none" w:sz="0" w:space="0" w:color="auto"/>
        <w:left w:val="none" w:sz="0" w:space="0" w:color="auto"/>
        <w:bottom w:val="none" w:sz="0" w:space="0" w:color="auto"/>
        <w:right w:val="none" w:sz="0" w:space="0" w:color="auto"/>
      </w:divBdr>
    </w:div>
    <w:div w:id="1409690032">
      <w:bodyDiv w:val="1"/>
      <w:marLeft w:val="0"/>
      <w:marRight w:val="0"/>
      <w:marTop w:val="0"/>
      <w:marBottom w:val="0"/>
      <w:divBdr>
        <w:top w:val="none" w:sz="0" w:space="0" w:color="auto"/>
        <w:left w:val="none" w:sz="0" w:space="0" w:color="auto"/>
        <w:bottom w:val="none" w:sz="0" w:space="0" w:color="auto"/>
        <w:right w:val="none" w:sz="0" w:space="0" w:color="auto"/>
      </w:divBdr>
    </w:div>
    <w:div w:id="1492910131">
      <w:bodyDiv w:val="1"/>
      <w:marLeft w:val="0"/>
      <w:marRight w:val="0"/>
      <w:marTop w:val="0"/>
      <w:marBottom w:val="0"/>
      <w:divBdr>
        <w:top w:val="none" w:sz="0" w:space="0" w:color="auto"/>
        <w:left w:val="none" w:sz="0" w:space="0" w:color="auto"/>
        <w:bottom w:val="none" w:sz="0" w:space="0" w:color="auto"/>
        <w:right w:val="none" w:sz="0" w:space="0" w:color="auto"/>
      </w:divBdr>
    </w:div>
    <w:div w:id="1505047260">
      <w:bodyDiv w:val="1"/>
      <w:marLeft w:val="0"/>
      <w:marRight w:val="0"/>
      <w:marTop w:val="0"/>
      <w:marBottom w:val="0"/>
      <w:divBdr>
        <w:top w:val="none" w:sz="0" w:space="0" w:color="auto"/>
        <w:left w:val="none" w:sz="0" w:space="0" w:color="auto"/>
        <w:bottom w:val="none" w:sz="0" w:space="0" w:color="auto"/>
        <w:right w:val="none" w:sz="0" w:space="0" w:color="auto"/>
      </w:divBdr>
    </w:div>
    <w:div w:id="1553425919">
      <w:bodyDiv w:val="1"/>
      <w:marLeft w:val="0"/>
      <w:marRight w:val="0"/>
      <w:marTop w:val="0"/>
      <w:marBottom w:val="0"/>
      <w:divBdr>
        <w:top w:val="none" w:sz="0" w:space="0" w:color="auto"/>
        <w:left w:val="none" w:sz="0" w:space="0" w:color="auto"/>
        <w:bottom w:val="none" w:sz="0" w:space="0" w:color="auto"/>
        <w:right w:val="none" w:sz="0" w:space="0" w:color="auto"/>
      </w:divBdr>
    </w:div>
    <w:div w:id="1608469324">
      <w:bodyDiv w:val="1"/>
      <w:marLeft w:val="0"/>
      <w:marRight w:val="0"/>
      <w:marTop w:val="0"/>
      <w:marBottom w:val="0"/>
      <w:divBdr>
        <w:top w:val="none" w:sz="0" w:space="0" w:color="auto"/>
        <w:left w:val="none" w:sz="0" w:space="0" w:color="auto"/>
        <w:bottom w:val="none" w:sz="0" w:space="0" w:color="auto"/>
        <w:right w:val="none" w:sz="0" w:space="0" w:color="auto"/>
      </w:divBdr>
    </w:div>
    <w:div w:id="1681620553">
      <w:bodyDiv w:val="1"/>
      <w:marLeft w:val="0"/>
      <w:marRight w:val="0"/>
      <w:marTop w:val="0"/>
      <w:marBottom w:val="0"/>
      <w:divBdr>
        <w:top w:val="none" w:sz="0" w:space="0" w:color="auto"/>
        <w:left w:val="none" w:sz="0" w:space="0" w:color="auto"/>
        <w:bottom w:val="none" w:sz="0" w:space="0" w:color="auto"/>
        <w:right w:val="none" w:sz="0" w:space="0" w:color="auto"/>
      </w:divBdr>
    </w:div>
    <w:div w:id="1721898718">
      <w:bodyDiv w:val="1"/>
      <w:marLeft w:val="0"/>
      <w:marRight w:val="0"/>
      <w:marTop w:val="0"/>
      <w:marBottom w:val="0"/>
      <w:divBdr>
        <w:top w:val="none" w:sz="0" w:space="0" w:color="auto"/>
        <w:left w:val="none" w:sz="0" w:space="0" w:color="auto"/>
        <w:bottom w:val="none" w:sz="0" w:space="0" w:color="auto"/>
        <w:right w:val="none" w:sz="0" w:space="0" w:color="auto"/>
      </w:divBdr>
    </w:div>
    <w:div w:id="1821193388">
      <w:bodyDiv w:val="1"/>
      <w:marLeft w:val="0"/>
      <w:marRight w:val="0"/>
      <w:marTop w:val="0"/>
      <w:marBottom w:val="0"/>
      <w:divBdr>
        <w:top w:val="none" w:sz="0" w:space="0" w:color="auto"/>
        <w:left w:val="none" w:sz="0" w:space="0" w:color="auto"/>
        <w:bottom w:val="none" w:sz="0" w:space="0" w:color="auto"/>
        <w:right w:val="none" w:sz="0" w:space="0" w:color="auto"/>
      </w:divBdr>
    </w:div>
    <w:div w:id="1860046883">
      <w:bodyDiv w:val="1"/>
      <w:marLeft w:val="0"/>
      <w:marRight w:val="0"/>
      <w:marTop w:val="0"/>
      <w:marBottom w:val="0"/>
      <w:divBdr>
        <w:top w:val="none" w:sz="0" w:space="0" w:color="auto"/>
        <w:left w:val="none" w:sz="0" w:space="0" w:color="auto"/>
        <w:bottom w:val="none" w:sz="0" w:space="0" w:color="auto"/>
        <w:right w:val="none" w:sz="0" w:space="0" w:color="auto"/>
      </w:divBdr>
      <w:divsChild>
        <w:div w:id="878738312">
          <w:marLeft w:val="0"/>
          <w:marRight w:val="0"/>
          <w:marTop w:val="0"/>
          <w:marBottom w:val="0"/>
          <w:divBdr>
            <w:top w:val="none" w:sz="0" w:space="0" w:color="auto"/>
            <w:left w:val="none" w:sz="0" w:space="0" w:color="auto"/>
            <w:bottom w:val="none" w:sz="0" w:space="0" w:color="auto"/>
            <w:right w:val="none" w:sz="0" w:space="0" w:color="auto"/>
          </w:divBdr>
          <w:divsChild>
            <w:div w:id="1360472055">
              <w:marLeft w:val="0"/>
              <w:marRight w:val="0"/>
              <w:marTop w:val="0"/>
              <w:marBottom w:val="0"/>
              <w:divBdr>
                <w:top w:val="none" w:sz="0" w:space="0" w:color="auto"/>
                <w:left w:val="none" w:sz="0" w:space="0" w:color="auto"/>
                <w:bottom w:val="none" w:sz="0" w:space="0" w:color="auto"/>
                <w:right w:val="none" w:sz="0" w:space="0" w:color="auto"/>
              </w:divBdr>
              <w:divsChild>
                <w:div w:id="14601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148390">
          <w:marLeft w:val="0"/>
          <w:marRight w:val="0"/>
          <w:marTop w:val="0"/>
          <w:marBottom w:val="0"/>
          <w:divBdr>
            <w:top w:val="none" w:sz="0" w:space="0" w:color="auto"/>
            <w:left w:val="none" w:sz="0" w:space="0" w:color="auto"/>
            <w:bottom w:val="none" w:sz="0" w:space="0" w:color="auto"/>
            <w:right w:val="none" w:sz="0" w:space="0" w:color="auto"/>
          </w:divBdr>
          <w:divsChild>
            <w:div w:id="99622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70684">
      <w:bodyDiv w:val="1"/>
      <w:marLeft w:val="0"/>
      <w:marRight w:val="0"/>
      <w:marTop w:val="0"/>
      <w:marBottom w:val="0"/>
      <w:divBdr>
        <w:top w:val="none" w:sz="0" w:space="0" w:color="auto"/>
        <w:left w:val="none" w:sz="0" w:space="0" w:color="auto"/>
        <w:bottom w:val="none" w:sz="0" w:space="0" w:color="auto"/>
        <w:right w:val="none" w:sz="0" w:space="0" w:color="auto"/>
      </w:divBdr>
    </w:div>
    <w:div w:id="2011760016">
      <w:bodyDiv w:val="1"/>
      <w:marLeft w:val="0"/>
      <w:marRight w:val="0"/>
      <w:marTop w:val="0"/>
      <w:marBottom w:val="0"/>
      <w:divBdr>
        <w:top w:val="none" w:sz="0" w:space="0" w:color="auto"/>
        <w:left w:val="none" w:sz="0" w:space="0" w:color="auto"/>
        <w:bottom w:val="none" w:sz="0" w:space="0" w:color="auto"/>
        <w:right w:val="none" w:sz="0" w:space="0" w:color="auto"/>
      </w:divBdr>
    </w:div>
    <w:div w:id="2035837177">
      <w:bodyDiv w:val="1"/>
      <w:marLeft w:val="0"/>
      <w:marRight w:val="0"/>
      <w:marTop w:val="0"/>
      <w:marBottom w:val="0"/>
      <w:divBdr>
        <w:top w:val="none" w:sz="0" w:space="0" w:color="auto"/>
        <w:left w:val="none" w:sz="0" w:space="0" w:color="auto"/>
        <w:bottom w:val="none" w:sz="0" w:space="0" w:color="auto"/>
        <w:right w:val="none" w:sz="0" w:space="0" w:color="auto"/>
      </w:divBdr>
    </w:div>
    <w:div w:id="2060156681">
      <w:bodyDiv w:val="1"/>
      <w:marLeft w:val="0"/>
      <w:marRight w:val="0"/>
      <w:marTop w:val="0"/>
      <w:marBottom w:val="0"/>
      <w:divBdr>
        <w:top w:val="none" w:sz="0" w:space="0" w:color="auto"/>
        <w:left w:val="none" w:sz="0" w:space="0" w:color="auto"/>
        <w:bottom w:val="none" w:sz="0" w:space="0" w:color="auto"/>
        <w:right w:val="none" w:sz="0" w:space="0" w:color="auto"/>
      </w:divBdr>
    </w:div>
    <w:div w:id="2061248335">
      <w:bodyDiv w:val="1"/>
      <w:marLeft w:val="0"/>
      <w:marRight w:val="0"/>
      <w:marTop w:val="0"/>
      <w:marBottom w:val="0"/>
      <w:divBdr>
        <w:top w:val="none" w:sz="0" w:space="0" w:color="auto"/>
        <w:left w:val="none" w:sz="0" w:space="0" w:color="auto"/>
        <w:bottom w:val="none" w:sz="0" w:space="0" w:color="auto"/>
        <w:right w:val="none" w:sz="0" w:space="0" w:color="auto"/>
      </w:divBdr>
    </w:div>
    <w:div w:id="207234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cosmeticsdesign-asia.com/Article/2024/02/28/Hong-Kong-beauty-analysis-How-to-win-over-the-recovering-HK-beauty-market"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hyperlink" Target="https://www.tatlerasia.com/style/beauty/vegan-beauty-hong-kong-sustainability"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china-briefing.com/news/hong-kong-skincare-market-over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statista.com/outlook/cmo/beauty-personal-care/hong-kong"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insightaceanalytic.com/report/sustainable-beauty-and-skincare-market/2618" TargetMode="Externa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s://www.globaldata.com/media/consumer/sustainability-drives-green-cosmetics-demand-asia-pacific-reveals-globaldata/"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F6CDBB-4E56-45F1-A3FC-70636833602E}" type="doc">
      <dgm:prSet loTypeId="urn:microsoft.com/office/officeart/2005/8/layout/vProcess5" loCatId="process" qsTypeId="urn:microsoft.com/office/officeart/2005/8/quickstyle/simple1" qsCatId="simple" csTypeId="urn:microsoft.com/office/officeart/2005/8/colors/colorful1" csCatId="colorful" phldr="1"/>
      <dgm:spPr/>
      <dgm:t>
        <a:bodyPr/>
        <a:lstStyle/>
        <a:p>
          <a:endParaRPr lang="en-HK"/>
        </a:p>
      </dgm:t>
    </dgm:pt>
    <dgm:pt modelId="{24A49233-7C5A-4BA1-9069-687E06FD0209}">
      <dgm:prSet phldrT="[文字]" custT="1"/>
      <dgm:spPr>
        <a:solidFill>
          <a:srgbClr val="99CCFF"/>
        </a:solidFill>
      </dgm:spPr>
      <dgm:t>
        <a:bodyPr/>
        <a:lstStyle/>
        <a:p>
          <a:r>
            <a:rPr lang="en-HK" sz="1200" b="1">
              <a:solidFill>
                <a:sysClr val="windowText" lastClr="000000"/>
              </a:solidFill>
            </a:rPr>
            <a:t>Introduction</a:t>
          </a:r>
        </a:p>
        <a:p>
          <a:r>
            <a:rPr lang="en-HK" sz="1000" b="1" i="1">
              <a:solidFill>
                <a:sysClr val="windowText" lastClr="000000"/>
              </a:solidFill>
            </a:rPr>
            <a:t>Define the research background, problem, aims and objectives.</a:t>
          </a:r>
        </a:p>
      </dgm:t>
    </dgm:pt>
    <dgm:pt modelId="{C21F8ED2-2B84-4EA5-ACA1-516B95DC46CA}" type="parTrans" cxnId="{D4A87F9B-A401-4C1F-8704-6AA6F872ABF5}">
      <dgm:prSet/>
      <dgm:spPr/>
      <dgm:t>
        <a:bodyPr/>
        <a:lstStyle/>
        <a:p>
          <a:endParaRPr lang="en-HK"/>
        </a:p>
      </dgm:t>
    </dgm:pt>
    <dgm:pt modelId="{68DF9BF1-62C1-417B-8428-667C6031A806}" type="sibTrans" cxnId="{D4A87F9B-A401-4C1F-8704-6AA6F872ABF5}">
      <dgm:prSet/>
      <dgm:spPr>
        <a:gradFill rotWithShape="0">
          <a:gsLst>
            <a:gs pos="0">
              <a:srgbClr val="99CCFF">
                <a:lumMod val="100000"/>
              </a:srgbClr>
            </a:gs>
            <a:gs pos="100000">
              <a:srgbClr val="FFC000"/>
            </a:gs>
          </a:gsLst>
          <a:lin ang="5400000" scaled="1"/>
        </a:gradFill>
        <a:ln>
          <a:solidFill>
            <a:srgbClr val="FF3399"/>
          </a:solidFill>
        </a:ln>
      </dgm:spPr>
      <dgm:t>
        <a:bodyPr/>
        <a:lstStyle/>
        <a:p>
          <a:endParaRPr lang="en-HK">
            <a:ln>
              <a:solidFill>
                <a:srgbClr val="FF3399"/>
              </a:solidFill>
            </a:ln>
            <a:gradFill>
              <a:gsLst>
                <a:gs pos="0">
                  <a:srgbClr val="99CCFF">
                    <a:lumMod val="99000"/>
                  </a:srgbClr>
                </a:gs>
                <a:gs pos="100000">
                  <a:srgbClr val="FFC000"/>
                </a:gs>
              </a:gsLst>
              <a:lin ang="5400000" scaled="1"/>
            </a:gradFill>
          </a:endParaRPr>
        </a:p>
      </dgm:t>
    </dgm:pt>
    <dgm:pt modelId="{73708D74-A6D0-4C3A-8D99-1CB67447A9EA}">
      <dgm:prSet phldrT="[文字]" custT="1"/>
      <dgm:spPr>
        <a:solidFill>
          <a:srgbClr val="FFC000"/>
        </a:solidFill>
      </dgm:spPr>
      <dgm:t>
        <a:bodyPr/>
        <a:lstStyle/>
        <a:p>
          <a:r>
            <a:rPr lang="en-HK" sz="1200" b="1">
              <a:solidFill>
                <a:sysClr val="windowText" lastClr="000000"/>
              </a:solidFill>
            </a:rPr>
            <a:t>Literature Review</a:t>
          </a:r>
        </a:p>
        <a:p>
          <a:r>
            <a:rPr lang="en-HK" sz="1000" b="1" i="1">
              <a:solidFill>
                <a:sysClr val="windowText" lastClr="000000"/>
              </a:solidFill>
            </a:rPr>
            <a:t>Summarize existing research, identify knowledge gaps and build a theoretical foundation.</a:t>
          </a:r>
        </a:p>
      </dgm:t>
    </dgm:pt>
    <dgm:pt modelId="{F130CC5D-CA1C-4A94-9998-7E63EBED533B}" type="parTrans" cxnId="{69E3EAF1-350D-44B6-809A-AB1E72EF3AC4}">
      <dgm:prSet/>
      <dgm:spPr/>
      <dgm:t>
        <a:bodyPr/>
        <a:lstStyle/>
        <a:p>
          <a:endParaRPr lang="en-HK"/>
        </a:p>
      </dgm:t>
    </dgm:pt>
    <dgm:pt modelId="{2871B27D-1072-415E-8533-265E85CA45E7}" type="sibTrans" cxnId="{69E3EAF1-350D-44B6-809A-AB1E72EF3AC4}">
      <dgm:prSet/>
      <dgm:spPr>
        <a:gradFill rotWithShape="0">
          <a:gsLst>
            <a:gs pos="100000">
              <a:srgbClr val="CCCCFF"/>
            </a:gs>
            <a:gs pos="0">
              <a:srgbClr val="FFC000"/>
            </a:gs>
          </a:gsLst>
          <a:lin ang="5400000" scaled="1"/>
        </a:gradFill>
        <a:ln>
          <a:solidFill>
            <a:srgbClr val="FF3399"/>
          </a:solidFill>
        </a:ln>
      </dgm:spPr>
      <dgm:t>
        <a:bodyPr/>
        <a:lstStyle/>
        <a:p>
          <a:endParaRPr lang="en-HK"/>
        </a:p>
      </dgm:t>
    </dgm:pt>
    <dgm:pt modelId="{130BE052-BFF0-4C8C-A0AE-0CA102625C07}">
      <dgm:prSet phldrT="[文字]" custT="1"/>
      <dgm:spPr>
        <a:solidFill>
          <a:srgbClr val="CCCCFF"/>
        </a:solidFill>
      </dgm:spPr>
      <dgm:t>
        <a:bodyPr/>
        <a:lstStyle/>
        <a:p>
          <a:r>
            <a:rPr lang="en-HK" sz="1200" b="1">
              <a:solidFill>
                <a:sysClr val="windowText" lastClr="000000"/>
              </a:solidFill>
            </a:rPr>
            <a:t>Research Methodolgy</a:t>
          </a:r>
        </a:p>
        <a:p>
          <a:r>
            <a:rPr lang="en-HK" sz="1000" b="1" i="1">
              <a:solidFill>
                <a:sysClr val="windowText" lastClr="000000"/>
              </a:solidFill>
            </a:rPr>
            <a:t>Explain the methods for data collection, sampling and analysis.</a:t>
          </a:r>
        </a:p>
      </dgm:t>
    </dgm:pt>
    <dgm:pt modelId="{BABC4231-CAA9-462D-A9E9-7D998EB3CDF7}" type="parTrans" cxnId="{4185E273-43A6-4500-82C6-5250A018BFE5}">
      <dgm:prSet/>
      <dgm:spPr/>
      <dgm:t>
        <a:bodyPr/>
        <a:lstStyle/>
        <a:p>
          <a:endParaRPr lang="en-HK"/>
        </a:p>
      </dgm:t>
    </dgm:pt>
    <dgm:pt modelId="{490E512C-100C-4156-8BF4-9CC5730EAE86}" type="sibTrans" cxnId="{4185E273-43A6-4500-82C6-5250A018BFE5}">
      <dgm:prSet/>
      <dgm:spPr>
        <a:gradFill rotWithShape="0">
          <a:gsLst>
            <a:gs pos="0">
              <a:srgbClr val="CCCCFF"/>
            </a:gs>
            <a:gs pos="100000">
              <a:srgbClr val="99FF99"/>
            </a:gs>
          </a:gsLst>
          <a:lin ang="5400000" scaled="1"/>
        </a:gradFill>
        <a:ln>
          <a:solidFill>
            <a:srgbClr val="FF3399"/>
          </a:solidFill>
        </a:ln>
      </dgm:spPr>
      <dgm:t>
        <a:bodyPr/>
        <a:lstStyle/>
        <a:p>
          <a:endParaRPr lang="en-HK"/>
        </a:p>
      </dgm:t>
    </dgm:pt>
    <dgm:pt modelId="{251D7178-5349-4AEF-AD0D-72BBF7ABBEB5}">
      <dgm:prSet custT="1"/>
      <dgm:spPr>
        <a:solidFill>
          <a:srgbClr val="99FF99"/>
        </a:solidFill>
      </dgm:spPr>
      <dgm:t>
        <a:bodyPr/>
        <a:lstStyle/>
        <a:p>
          <a:r>
            <a:rPr lang="en-HK" sz="1200" b="1">
              <a:solidFill>
                <a:sysClr val="windowText" lastClr="000000"/>
              </a:solidFill>
            </a:rPr>
            <a:t>Result and Data Analysis</a:t>
          </a:r>
        </a:p>
        <a:p>
          <a:r>
            <a:rPr lang="en-HK" sz="1000" b="1" i="1">
              <a:solidFill>
                <a:sysClr val="windowText" lastClr="000000"/>
              </a:solidFill>
            </a:rPr>
            <a:t>Present findings using statistical tools and analyze key results.</a:t>
          </a:r>
        </a:p>
      </dgm:t>
    </dgm:pt>
    <dgm:pt modelId="{2F1D1FC7-1553-46EE-8266-7FAB37945C9F}" type="parTrans" cxnId="{BCD5C164-495D-4D6B-9ACD-BE64ED294F44}">
      <dgm:prSet/>
      <dgm:spPr/>
      <dgm:t>
        <a:bodyPr/>
        <a:lstStyle/>
        <a:p>
          <a:endParaRPr lang="en-HK"/>
        </a:p>
      </dgm:t>
    </dgm:pt>
    <dgm:pt modelId="{F8FB9A95-A592-4958-BC06-50DB2A47ACF9}" type="sibTrans" cxnId="{BCD5C164-495D-4D6B-9ACD-BE64ED294F44}">
      <dgm:prSet/>
      <dgm:spPr>
        <a:gradFill rotWithShape="0">
          <a:gsLst>
            <a:gs pos="0">
              <a:srgbClr val="99FF99"/>
            </a:gs>
            <a:gs pos="100000">
              <a:srgbClr val="FFFF66">
                <a:lumMod val="99000"/>
              </a:srgbClr>
            </a:gs>
          </a:gsLst>
          <a:lin ang="5400000" scaled="1"/>
        </a:gradFill>
        <a:ln>
          <a:solidFill>
            <a:srgbClr val="FF3399"/>
          </a:solidFill>
        </a:ln>
      </dgm:spPr>
      <dgm:t>
        <a:bodyPr/>
        <a:lstStyle/>
        <a:p>
          <a:endParaRPr lang="en-HK"/>
        </a:p>
      </dgm:t>
    </dgm:pt>
    <dgm:pt modelId="{397536EB-8C47-44B5-AD0A-5516CDDC096C}">
      <dgm:prSet custT="1"/>
      <dgm:spPr>
        <a:solidFill>
          <a:srgbClr val="FFFF66"/>
        </a:solidFill>
      </dgm:spPr>
      <dgm:t>
        <a:bodyPr/>
        <a:lstStyle/>
        <a:p>
          <a:r>
            <a:rPr lang="en-HK" sz="1200" b="1">
              <a:solidFill>
                <a:sysClr val="windowText" lastClr="000000"/>
              </a:solidFill>
            </a:rPr>
            <a:t>Conclusions and Recommendations</a:t>
          </a:r>
        </a:p>
        <a:p>
          <a:r>
            <a:rPr lang="en-HK" sz="1000" b="1" i="1">
              <a:solidFill>
                <a:sysClr val="windowText" lastClr="000000"/>
              </a:solidFill>
            </a:rPr>
            <a:t>Summarize findings, discuss implications and provide actionable recommendations.</a:t>
          </a:r>
        </a:p>
      </dgm:t>
    </dgm:pt>
    <dgm:pt modelId="{917B790A-EEE9-463E-A184-60904901F2AF}" type="parTrans" cxnId="{4263A9E0-3409-470C-A111-68BB3D958CCE}">
      <dgm:prSet/>
      <dgm:spPr/>
      <dgm:t>
        <a:bodyPr/>
        <a:lstStyle/>
        <a:p>
          <a:endParaRPr lang="en-HK"/>
        </a:p>
      </dgm:t>
    </dgm:pt>
    <dgm:pt modelId="{B43CDF98-3FC9-4FE8-9FB8-3E7735C51422}" type="sibTrans" cxnId="{4263A9E0-3409-470C-A111-68BB3D958CCE}">
      <dgm:prSet/>
      <dgm:spPr/>
      <dgm:t>
        <a:bodyPr/>
        <a:lstStyle/>
        <a:p>
          <a:endParaRPr lang="en-HK"/>
        </a:p>
      </dgm:t>
    </dgm:pt>
    <dgm:pt modelId="{30C342EA-BE77-4724-B7A1-0443055A1AE0}" type="pres">
      <dgm:prSet presAssocID="{95F6CDBB-4E56-45F1-A3FC-70636833602E}" presName="outerComposite" presStyleCnt="0">
        <dgm:presLayoutVars>
          <dgm:chMax val="5"/>
          <dgm:dir/>
          <dgm:resizeHandles val="exact"/>
        </dgm:presLayoutVars>
      </dgm:prSet>
      <dgm:spPr/>
    </dgm:pt>
    <dgm:pt modelId="{5EDDFC37-EEA1-41E6-BB40-304A67F5127B}" type="pres">
      <dgm:prSet presAssocID="{95F6CDBB-4E56-45F1-A3FC-70636833602E}" presName="dummyMaxCanvas" presStyleCnt="0">
        <dgm:presLayoutVars/>
      </dgm:prSet>
      <dgm:spPr/>
    </dgm:pt>
    <dgm:pt modelId="{0775C290-51F9-4407-9C0E-B82DA1F97CC5}" type="pres">
      <dgm:prSet presAssocID="{95F6CDBB-4E56-45F1-A3FC-70636833602E}" presName="FiveNodes_1" presStyleLbl="node1" presStyleIdx="0" presStyleCnt="5">
        <dgm:presLayoutVars>
          <dgm:bulletEnabled val="1"/>
        </dgm:presLayoutVars>
      </dgm:prSet>
      <dgm:spPr/>
    </dgm:pt>
    <dgm:pt modelId="{7A5D6362-6309-43F9-8B2C-B8907594F54E}" type="pres">
      <dgm:prSet presAssocID="{95F6CDBB-4E56-45F1-A3FC-70636833602E}" presName="FiveNodes_2" presStyleLbl="node1" presStyleIdx="1" presStyleCnt="5">
        <dgm:presLayoutVars>
          <dgm:bulletEnabled val="1"/>
        </dgm:presLayoutVars>
      </dgm:prSet>
      <dgm:spPr/>
    </dgm:pt>
    <dgm:pt modelId="{B435139B-0622-4E93-85DD-A4D090D782DA}" type="pres">
      <dgm:prSet presAssocID="{95F6CDBB-4E56-45F1-A3FC-70636833602E}" presName="FiveNodes_3" presStyleLbl="node1" presStyleIdx="2" presStyleCnt="5">
        <dgm:presLayoutVars>
          <dgm:bulletEnabled val="1"/>
        </dgm:presLayoutVars>
      </dgm:prSet>
      <dgm:spPr/>
    </dgm:pt>
    <dgm:pt modelId="{C7906E08-B50E-4135-A175-35BBE625A59E}" type="pres">
      <dgm:prSet presAssocID="{95F6CDBB-4E56-45F1-A3FC-70636833602E}" presName="FiveNodes_4" presStyleLbl="node1" presStyleIdx="3" presStyleCnt="5">
        <dgm:presLayoutVars>
          <dgm:bulletEnabled val="1"/>
        </dgm:presLayoutVars>
      </dgm:prSet>
      <dgm:spPr/>
    </dgm:pt>
    <dgm:pt modelId="{CDBBC450-B45D-4013-A79E-3E3B156AE9B7}" type="pres">
      <dgm:prSet presAssocID="{95F6CDBB-4E56-45F1-A3FC-70636833602E}" presName="FiveNodes_5" presStyleLbl="node1" presStyleIdx="4" presStyleCnt="5">
        <dgm:presLayoutVars>
          <dgm:bulletEnabled val="1"/>
        </dgm:presLayoutVars>
      </dgm:prSet>
      <dgm:spPr/>
    </dgm:pt>
    <dgm:pt modelId="{F0BCEA91-0B84-47D9-87E5-98DBFCEC93A7}" type="pres">
      <dgm:prSet presAssocID="{95F6CDBB-4E56-45F1-A3FC-70636833602E}" presName="FiveConn_1-2" presStyleLbl="fgAccFollowNode1" presStyleIdx="0" presStyleCnt="4">
        <dgm:presLayoutVars>
          <dgm:bulletEnabled val="1"/>
        </dgm:presLayoutVars>
      </dgm:prSet>
      <dgm:spPr/>
    </dgm:pt>
    <dgm:pt modelId="{8D5EC8D9-E766-4189-9D19-562B08A8473A}" type="pres">
      <dgm:prSet presAssocID="{95F6CDBB-4E56-45F1-A3FC-70636833602E}" presName="FiveConn_2-3" presStyleLbl="fgAccFollowNode1" presStyleIdx="1" presStyleCnt="4">
        <dgm:presLayoutVars>
          <dgm:bulletEnabled val="1"/>
        </dgm:presLayoutVars>
      </dgm:prSet>
      <dgm:spPr/>
    </dgm:pt>
    <dgm:pt modelId="{E957E3EE-D9E0-4838-9006-564CC6ABDF66}" type="pres">
      <dgm:prSet presAssocID="{95F6CDBB-4E56-45F1-A3FC-70636833602E}" presName="FiveConn_3-4" presStyleLbl="fgAccFollowNode1" presStyleIdx="2" presStyleCnt="4">
        <dgm:presLayoutVars>
          <dgm:bulletEnabled val="1"/>
        </dgm:presLayoutVars>
      </dgm:prSet>
      <dgm:spPr/>
    </dgm:pt>
    <dgm:pt modelId="{57A1E6B9-6123-4CE3-A4F4-B4233EAF3BE8}" type="pres">
      <dgm:prSet presAssocID="{95F6CDBB-4E56-45F1-A3FC-70636833602E}" presName="FiveConn_4-5" presStyleLbl="fgAccFollowNode1" presStyleIdx="3" presStyleCnt="4">
        <dgm:presLayoutVars>
          <dgm:bulletEnabled val="1"/>
        </dgm:presLayoutVars>
      </dgm:prSet>
      <dgm:spPr/>
    </dgm:pt>
    <dgm:pt modelId="{AB05D351-8C9F-4A6D-9597-11C17870A8CF}" type="pres">
      <dgm:prSet presAssocID="{95F6CDBB-4E56-45F1-A3FC-70636833602E}" presName="FiveNodes_1_text" presStyleLbl="node1" presStyleIdx="4" presStyleCnt="5">
        <dgm:presLayoutVars>
          <dgm:bulletEnabled val="1"/>
        </dgm:presLayoutVars>
      </dgm:prSet>
      <dgm:spPr/>
    </dgm:pt>
    <dgm:pt modelId="{5E95E8FF-E1C8-4BDB-8FD6-38FFA236B341}" type="pres">
      <dgm:prSet presAssocID="{95F6CDBB-4E56-45F1-A3FC-70636833602E}" presName="FiveNodes_2_text" presStyleLbl="node1" presStyleIdx="4" presStyleCnt="5">
        <dgm:presLayoutVars>
          <dgm:bulletEnabled val="1"/>
        </dgm:presLayoutVars>
      </dgm:prSet>
      <dgm:spPr/>
    </dgm:pt>
    <dgm:pt modelId="{1369CDC4-D2A4-445C-BED5-E6FE071938C4}" type="pres">
      <dgm:prSet presAssocID="{95F6CDBB-4E56-45F1-A3FC-70636833602E}" presName="FiveNodes_3_text" presStyleLbl="node1" presStyleIdx="4" presStyleCnt="5">
        <dgm:presLayoutVars>
          <dgm:bulletEnabled val="1"/>
        </dgm:presLayoutVars>
      </dgm:prSet>
      <dgm:spPr/>
    </dgm:pt>
    <dgm:pt modelId="{FAE65800-320B-4DAB-A7CF-2D27CFEF3ECD}" type="pres">
      <dgm:prSet presAssocID="{95F6CDBB-4E56-45F1-A3FC-70636833602E}" presName="FiveNodes_4_text" presStyleLbl="node1" presStyleIdx="4" presStyleCnt="5">
        <dgm:presLayoutVars>
          <dgm:bulletEnabled val="1"/>
        </dgm:presLayoutVars>
      </dgm:prSet>
      <dgm:spPr/>
    </dgm:pt>
    <dgm:pt modelId="{224C8645-B001-4058-B178-7F236F0F7AEE}" type="pres">
      <dgm:prSet presAssocID="{95F6CDBB-4E56-45F1-A3FC-70636833602E}" presName="FiveNodes_5_text" presStyleLbl="node1" presStyleIdx="4" presStyleCnt="5">
        <dgm:presLayoutVars>
          <dgm:bulletEnabled val="1"/>
        </dgm:presLayoutVars>
      </dgm:prSet>
      <dgm:spPr/>
    </dgm:pt>
  </dgm:ptLst>
  <dgm:cxnLst>
    <dgm:cxn modelId="{3E1FF103-B948-462D-82D1-8C71BE5285C0}" type="presOf" srcId="{397536EB-8C47-44B5-AD0A-5516CDDC096C}" destId="{CDBBC450-B45D-4013-A79E-3E3B156AE9B7}" srcOrd="0" destOrd="0" presId="urn:microsoft.com/office/officeart/2005/8/layout/vProcess5"/>
    <dgm:cxn modelId="{E151F704-19F1-4A5B-890B-341CC18E261F}" type="presOf" srcId="{130BE052-BFF0-4C8C-A0AE-0CA102625C07}" destId="{B435139B-0622-4E93-85DD-A4D090D782DA}" srcOrd="0" destOrd="0" presId="urn:microsoft.com/office/officeart/2005/8/layout/vProcess5"/>
    <dgm:cxn modelId="{4C9CA40B-B98D-4EFE-85B8-0EF2D68141BB}" type="presOf" srcId="{397536EB-8C47-44B5-AD0A-5516CDDC096C}" destId="{224C8645-B001-4058-B178-7F236F0F7AEE}" srcOrd="1" destOrd="0" presId="urn:microsoft.com/office/officeart/2005/8/layout/vProcess5"/>
    <dgm:cxn modelId="{7362FD0E-57E9-49F0-9DA8-7854E8410D4B}" type="presOf" srcId="{130BE052-BFF0-4C8C-A0AE-0CA102625C07}" destId="{1369CDC4-D2A4-445C-BED5-E6FE071938C4}" srcOrd="1" destOrd="0" presId="urn:microsoft.com/office/officeart/2005/8/layout/vProcess5"/>
    <dgm:cxn modelId="{26F7D521-881A-4CB0-98DF-683B62E5F94F}" type="presOf" srcId="{2871B27D-1072-415E-8533-265E85CA45E7}" destId="{8D5EC8D9-E766-4189-9D19-562B08A8473A}" srcOrd="0" destOrd="0" presId="urn:microsoft.com/office/officeart/2005/8/layout/vProcess5"/>
    <dgm:cxn modelId="{6A447639-AF61-43B0-8841-0172D4753DA8}" type="presOf" srcId="{F8FB9A95-A592-4958-BC06-50DB2A47ACF9}" destId="{57A1E6B9-6123-4CE3-A4F4-B4233EAF3BE8}" srcOrd="0" destOrd="0" presId="urn:microsoft.com/office/officeart/2005/8/layout/vProcess5"/>
    <dgm:cxn modelId="{574E353B-5BBA-40FE-8E58-BD086C161288}" type="presOf" srcId="{490E512C-100C-4156-8BF4-9CC5730EAE86}" destId="{E957E3EE-D9E0-4838-9006-564CC6ABDF66}" srcOrd="0" destOrd="0" presId="urn:microsoft.com/office/officeart/2005/8/layout/vProcess5"/>
    <dgm:cxn modelId="{BCD5C164-495D-4D6B-9ACD-BE64ED294F44}" srcId="{95F6CDBB-4E56-45F1-A3FC-70636833602E}" destId="{251D7178-5349-4AEF-AD0D-72BBF7ABBEB5}" srcOrd="3" destOrd="0" parTransId="{2F1D1FC7-1553-46EE-8266-7FAB37945C9F}" sibTransId="{F8FB9A95-A592-4958-BC06-50DB2A47ACF9}"/>
    <dgm:cxn modelId="{E1B11070-677B-4E30-B8AF-9ECFAFEAC069}" type="presOf" srcId="{73708D74-A6D0-4C3A-8D99-1CB67447A9EA}" destId="{5E95E8FF-E1C8-4BDB-8FD6-38FFA236B341}" srcOrd="1" destOrd="0" presId="urn:microsoft.com/office/officeart/2005/8/layout/vProcess5"/>
    <dgm:cxn modelId="{F6951A52-F588-46B8-B49D-1F16F983C097}" type="presOf" srcId="{95F6CDBB-4E56-45F1-A3FC-70636833602E}" destId="{30C342EA-BE77-4724-B7A1-0443055A1AE0}" srcOrd="0" destOrd="0" presId="urn:microsoft.com/office/officeart/2005/8/layout/vProcess5"/>
    <dgm:cxn modelId="{00E83552-E0E9-43FE-A711-5E8A19315AE0}" type="presOf" srcId="{251D7178-5349-4AEF-AD0D-72BBF7ABBEB5}" destId="{FAE65800-320B-4DAB-A7CF-2D27CFEF3ECD}" srcOrd="1" destOrd="0" presId="urn:microsoft.com/office/officeart/2005/8/layout/vProcess5"/>
    <dgm:cxn modelId="{4185E273-43A6-4500-82C6-5250A018BFE5}" srcId="{95F6CDBB-4E56-45F1-A3FC-70636833602E}" destId="{130BE052-BFF0-4C8C-A0AE-0CA102625C07}" srcOrd="2" destOrd="0" parTransId="{BABC4231-CAA9-462D-A9E9-7D998EB3CDF7}" sibTransId="{490E512C-100C-4156-8BF4-9CC5730EAE86}"/>
    <dgm:cxn modelId="{8DCE1481-1152-4542-8491-9FB4653D94C3}" type="presOf" srcId="{73708D74-A6D0-4C3A-8D99-1CB67447A9EA}" destId="{7A5D6362-6309-43F9-8B2C-B8907594F54E}" srcOrd="0" destOrd="0" presId="urn:microsoft.com/office/officeart/2005/8/layout/vProcess5"/>
    <dgm:cxn modelId="{8EC5728A-FC9C-4B84-8D45-F51025B226EC}" type="presOf" srcId="{68DF9BF1-62C1-417B-8428-667C6031A806}" destId="{F0BCEA91-0B84-47D9-87E5-98DBFCEC93A7}" srcOrd="0" destOrd="0" presId="urn:microsoft.com/office/officeart/2005/8/layout/vProcess5"/>
    <dgm:cxn modelId="{D4A87F9B-A401-4C1F-8704-6AA6F872ABF5}" srcId="{95F6CDBB-4E56-45F1-A3FC-70636833602E}" destId="{24A49233-7C5A-4BA1-9069-687E06FD0209}" srcOrd="0" destOrd="0" parTransId="{C21F8ED2-2B84-4EA5-ACA1-516B95DC46CA}" sibTransId="{68DF9BF1-62C1-417B-8428-667C6031A806}"/>
    <dgm:cxn modelId="{64491CDF-DB4A-4073-A860-1236101F4426}" type="presOf" srcId="{24A49233-7C5A-4BA1-9069-687E06FD0209}" destId="{AB05D351-8C9F-4A6D-9597-11C17870A8CF}" srcOrd="1" destOrd="0" presId="urn:microsoft.com/office/officeart/2005/8/layout/vProcess5"/>
    <dgm:cxn modelId="{C84234E0-4AFA-4DB4-AFDA-57BB6464744C}" type="presOf" srcId="{24A49233-7C5A-4BA1-9069-687E06FD0209}" destId="{0775C290-51F9-4407-9C0E-B82DA1F97CC5}" srcOrd="0" destOrd="0" presId="urn:microsoft.com/office/officeart/2005/8/layout/vProcess5"/>
    <dgm:cxn modelId="{4263A9E0-3409-470C-A111-68BB3D958CCE}" srcId="{95F6CDBB-4E56-45F1-A3FC-70636833602E}" destId="{397536EB-8C47-44B5-AD0A-5516CDDC096C}" srcOrd="4" destOrd="0" parTransId="{917B790A-EEE9-463E-A184-60904901F2AF}" sibTransId="{B43CDF98-3FC9-4FE8-9FB8-3E7735C51422}"/>
    <dgm:cxn modelId="{69E3EAF1-350D-44B6-809A-AB1E72EF3AC4}" srcId="{95F6CDBB-4E56-45F1-A3FC-70636833602E}" destId="{73708D74-A6D0-4C3A-8D99-1CB67447A9EA}" srcOrd="1" destOrd="0" parTransId="{F130CC5D-CA1C-4A94-9998-7E63EBED533B}" sibTransId="{2871B27D-1072-415E-8533-265E85CA45E7}"/>
    <dgm:cxn modelId="{5A78C2F4-5428-4550-A12D-095CDA06B8D4}" type="presOf" srcId="{251D7178-5349-4AEF-AD0D-72BBF7ABBEB5}" destId="{C7906E08-B50E-4135-A175-35BBE625A59E}" srcOrd="0" destOrd="0" presId="urn:microsoft.com/office/officeart/2005/8/layout/vProcess5"/>
    <dgm:cxn modelId="{A8101778-AD5E-401F-AA58-3B12D4E64D24}" type="presParOf" srcId="{30C342EA-BE77-4724-B7A1-0443055A1AE0}" destId="{5EDDFC37-EEA1-41E6-BB40-304A67F5127B}" srcOrd="0" destOrd="0" presId="urn:microsoft.com/office/officeart/2005/8/layout/vProcess5"/>
    <dgm:cxn modelId="{E3CF3CEF-38B2-4A57-B106-C12BAC4E8CDB}" type="presParOf" srcId="{30C342EA-BE77-4724-B7A1-0443055A1AE0}" destId="{0775C290-51F9-4407-9C0E-B82DA1F97CC5}" srcOrd="1" destOrd="0" presId="urn:microsoft.com/office/officeart/2005/8/layout/vProcess5"/>
    <dgm:cxn modelId="{07CAC0EF-89CB-4543-8B29-029A862212AF}" type="presParOf" srcId="{30C342EA-BE77-4724-B7A1-0443055A1AE0}" destId="{7A5D6362-6309-43F9-8B2C-B8907594F54E}" srcOrd="2" destOrd="0" presId="urn:microsoft.com/office/officeart/2005/8/layout/vProcess5"/>
    <dgm:cxn modelId="{54DCAF9C-720B-458B-8487-620B8730F28E}" type="presParOf" srcId="{30C342EA-BE77-4724-B7A1-0443055A1AE0}" destId="{B435139B-0622-4E93-85DD-A4D090D782DA}" srcOrd="3" destOrd="0" presId="urn:microsoft.com/office/officeart/2005/8/layout/vProcess5"/>
    <dgm:cxn modelId="{FD6B7123-6FFA-4CD7-9207-5ACEA15B52C1}" type="presParOf" srcId="{30C342EA-BE77-4724-B7A1-0443055A1AE0}" destId="{C7906E08-B50E-4135-A175-35BBE625A59E}" srcOrd="4" destOrd="0" presId="urn:microsoft.com/office/officeart/2005/8/layout/vProcess5"/>
    <dgm:cxn modelId="{D913EA39-720A-416F-BFCA-0708AE9ACDCF}" type="presParOf" srcId="{30C342EA-BE77-4724-B7A1-0443055A1AE0}" destId="{CDBBC450-B45D-4013-A79E-3E3B156AE9B7}" srcOrd="5" destOrd="0" presId="urn:microsoft.com/office/officeart/2005/8/layout/vProcess5"/>
    <dgm:cxn modelId="{FBD594C3-5DEC-403E-A694-ED5F6124AE7D}" type="presParOf" srcId="{30C342EA-BE77-4724-B7A1-0443055A1AE0}" destId="{F0BCEA91-0B84-47D9-87E5-98DBFCEC93A7}" srcOrd="6" destOrd="0" presId="urn:microsoft.com/office/officeart/2005/8/layout/vProcess5"/>
    <dgm:cxn modelId="{E3AAE885-0D2E-41B7-8CC3-3104B240890C}" type="presParOf" srcId="{30C342EA-BE77-4724-B7A1-0443055A1AE0}" destId="{8D5EC8D9-E766-4189-9D19-562B08A8473A}" srcOrd="7" destOrd="0" presId="urn:microsoft.com/office/officeart/2005/8/layout/vProcess5"/>
    <dgm:cxn modelId="{CE0EADF5-D716-47DF-94E7-06785C22E0DD}" type="presParOf" srcId="{30C342EA-BE77-4724-B7A1-0443055A1AE0}" destId="{E957E3EE-D9E0-4838-9006-564CC6ABDF66}" srcOrd="8" destOrd="0" presId="urn:microsoft.com/office/officeart/2005/8/layout/vProcess5"/>
    <dgm:cxn modelId="{01983107-EAD6-43FF-8213-02DDAC9828E0}" type="presParOf" srcId="{30C342EA-BE77-4724-B7A1-0443055A1AE0}" destId="{57A1E6B9-6123-4CE3-A4F4-B4233EAF3BE8}" srcOrd="9" destOrd="0" presId="urn:microsoft.com/office/officeart/2005/8/layout/vProcess5"/>
    <dgm:cxn modelId="{CF173595-1C1E-47C7-B00B-28CC23F239EF}" type="presParOf" srcId="{30C342EA-BE77-4724-B7A1-0443055A1AE0}" destId="{AB05D351-8C9F-4A6D-9597-11C17870A8CF}" srcOrd="10" destOrd="0" presId="urn:microsoft.com/office/officeart/2005/8/layout/vProcess5"/>
    <dgm:cxn modelId="{57CBF41E-D77D-43DB-A2F6-9D0AD3E1203B}" type="presParOf" srcId="{30C342EA-BE77-4724-B7A1-0443055A1AE0}" destId="{5E95E8FF-E1C8-4BDB-8FD6-38FFA236B341}" srcOrd="11" destOrd="0" presId="urn:microsoft.com/office/officeart/2005/8/layout/vProcess5"/>
    <dgm:cxn modelId="{FE2192ED-0CE8-49A0-B6C0-5795008E1852}" type="presParOf" srcId="{30C342EA-BE77-4724-B7A1-0443055A1AE0}" destId="{1369CDC4-D2A4-445C-BED5-E6FE071938C4}" srcOrd="12" destOrd="0" presId="urn:microsoft.com/office/officeart/2005/8/layout/vProcess5"/>
    <dgm:cxn modelId="{FD9B0F10-1ED5-47B9-9466-D079D42E524B}" type="presParOf" srcId="{30C342EA-BE77-4724-B7A1-0443055A1AE0}" destId="{FAE65800-320B-4DAB-A7CF-2D27CFEF3ECD}" srcOrd="13" destOrd="0" presId="urn:microsoft.com/office/officeart/2005/8/layout/vProcess5"/>
    <dgm:cxn modelId="{660E4F37-FEAB-416C-B57E-8225448DB185}" type="presParOf" srcId="{30C342EA-BE77-4724-B7A1-0443055A1AE0}" destId="{224C8645-B001-4058-B178-7F236F0F7AEE}" srcOrd="14" destOrd="0" presId="urn:microsoft.com/office/officeart/2005/8/layout/vProcess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75C290-51F9-4407-9C0E-B82DA1F97CC5}">
      <dsp:nvSpPr>
        <dsp:cNvPr id="0" name=""/>
        <dsp:cNvSpPr/>
      </dsp:nvSpPr>
      <dsp:spPr>
        <a:xfrm>
          <a:off x="0" y="0"/>
          <a:ext cx="4361922" cy="570264"/>
        </a:xfrm>
        <a:prstGeom prst="roundRect">
          <a:avLst>
            <a:gd name="adj" fmla="val 10000"/>
          </a:avLst>
        </a:prstGeom>
        <a:solidFill>
          <a:srgbClr val="99CC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HK" sz="1200" b="1" kern="1200">
              <a:solidFill>
                <a:sysClr val="windowText" lastClr="000000"/>
              </a:solidFill>
            </a:rPr>
            <a:t>Introduction</a:t>
          </a:r>
        </a:p>
        <a:p>
          <a:pPr marL="0" lvl="0" indent="0" algn="l" defTabSz="533400">
            <a:lnSpc>
              <a:spcPct val="90000"/>
            </a:lnSpc>
            <a:spcBef>
              <a:spcPct val="0"/>
            </a:spcBef>
            <a:spcAft>
              <a:spcPct val="35000"/>
            </a:spcAft>
            <a:buNone/>
          </a:pPr>
          <a:r>
            <a:rPr lang="en-HK" sz="1000" b="1" i="1" kern="1200">
              <a:solidFill>
                <a:sysClr val="windowText" lastClr="000000"/>
              </a:solidFill>
            </a:rPr>
            <a:t>Define the research background, problem, aims and objectives.</a:t>
          </a:r>
        </a:p>
      </dsp:txBody>
      <dsp:txXfrm>
        <a:off x="16702" y="16702"/>
        <a:ext cx="3679843" cy="536860"/>
      </dsp:txXfrm>
    </dsp:sp>
    <dsp:sp modelId="{7A5D6362-6309-43F9-8B2C-B8907594F54E}">
      <dsp:nvSpPr>
        <dsp:cNvPr id="0" name=""/>
        <dsp:cNvSpPr/>
      </dsp:nvSpPr>
      <dsp:spPr>
        <a:xfrm>
          <a:off x="325728" y="649467"/>
          <a:ext cx="4361922" cy="570264"/>
        </a:xfrm>
        <a:prstGeom prst="roundRect">
          <a:avLst>
            <a:gd name="adj" fmla="val 1000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HK" sz="1200" b="1" kern="1200">
              <a:solidFill>
                <a:sysClr val="windowText" lastClr="000000"/>
              </a:solidFill>
            </a:rPr>
            <a:t>Literature Review</a:t>
          </a:r>
        </a:p>
        <a:p>
          <a:pPr marL="0" lvl="0" indent="0" algn="l" defTabSz="533400">
            <a:lnSpc>
              <a:spcPct val="90000"/>
            </a:lnSpc>
            <a:spcBef>
              <a:spcPct val="0"/>
            </a:spcBef>
            <a:spcAft>
              <a:spcPct val="35000"/>
            </a:spcAft>
            <a:buNone/>
          </a:pPr>
          <a:r>
            <a:rPr lang="en-HK" sz="1000" b="1" i="1" kern="1200">
              <a:solidFill>
                <a:sysClr val="windowText" lastClr="000000"/>
              </a:solidFill>
            </a:rPr>
            <a:t>Summarize existing research, identify knowledge gaps and build a theoretical foundation.</a:t>
          </a:r>
        </a:p>
      </dsp:txBody>
      <dsp:txXfrm>
        <a:off x="342430" y="666169"/>
        <a:ext cx="3632119" cy="536860"/>
      </dsp:txXfrm>
    </dsp:sp>
    <dsp:sp modelId="{B435139B-0622-4E93-85DD-A4D090D782DA}">
      <dsp:nvSpPr>
        <dsp:cNvPr id="0" name=""/>
        <dsp:cNvSpPr/>
      </dsp:nvSpPr>
      <dsp:spPr>
        <a:xfrm>
          <a:off x="651456" y="1298935"/>
          <a:ext cx="4361922" cy="570264"/>
        </a:xfrm>
        <a:prstGeom prst="roundRect">
          <a:avLst>
            <a:gd name="adj" fmla="val 10000"/>
          </a:avLst>
        </a:prstGeom>
        <a:solidFill>
          <a:srgbClr val="CCCC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HK" sz="1200" b="1" kern="1200">
              <a:solidFill>
                <a:sysClr val="windowText" lastClr="000000"/>
              </a:solidFill>
            </a:rPr>
            <a:t>Research Methodolgy</a:t>
          </a:r>
        </a:p>
        <a:p>
          <a:pPr marL="0" lvl="0" indent="0" algn="l" defTabSz="533400">
            <a:lnSpc>
              <a:spcPct val="90000"/>
            </a:lnSpc>
            <a:spcBef>
              <a:spcPct val="0"/>
            </a:spcBef>
            <a:spcAft>
              <a:spcPct val="35000"/>
            </a:spcAft>
            <a:buNone/>
          </a:pPr>
          <a:r>
            <a:rPr lang="en-HK" sz="1000" b="1" i="1" kern="1200">
              <a:solidFill>
                <a:sysClr val="windowText" lastClr="000000"/>
              </a:solidFill>
            </a:rPr>
            <a:t>Explain the methods for data collection, sampling and analysis.</a:t>
          </a:r>
        </a:p>
      </dsp:txBody>
      <dsp:txXfrm>
        <a:off x="668158" y="1315637"/>
        <a:ext cx="3632119" cy="536860"/>
      </dsp:txXfrm>
    </dsp:sp>
    <dsp:sp modelId="{C7906E08-B50E-4135-A175-35BBE625A59E}">
      <dsp:nvSpPr>
        <dsp:cNvPr id="0" name=""/>
        <dsp:cNvSpPr/>
      </dsp:nvSpPr>
      <dsp:spPr>
        <a:xfrm>
          <a:off x="977184" y="1948403"/>
          <a:ext cx="4361922" cy="570264"/>
        </a:xfrm>
        <a:prstGeom prst="roundRect">
          <a:avLst>
            <a:gd name="adj" fmla="val 10000"/>
          </a:avLst>
        </a:prstGeom>
        <a:solidFill>
          <a:srgbClr val="99FF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HK" sz="1200" b="1" kern="1200">
              <a:solidFill>
                <a:sysClr val="windowText" lastClr="000000"/>
              </a:solidFill>
            </a:rPr>
            <a:t>Result and Data Analysis</a:t>
          </a:r>
        </a:p>
        <a:p>
          <a:pPr marL="0" lvl="0" indent="0" algn="l" defTabSz="533400">
            <a:lnSpc>
              <a:spcPct val="90000"/>
            </a:lnSpc>
            <a:spcBef>
              <a:spcPct val="0"/>
            </a:spcBef>
            <a:spcAft>
              <a:spcPct val="35000"/>
            </a:spcAft>
            <a:buNone/>
          </a:pPr>
          <a:r>
            <a:rPr lang="en-HK" sz="1000" b="1" i="1" kern="1200">
              <a:solidFill>
                <a:sysClr val="windowText" lastClr="000000"/>
              </a:solidFill>
            </a:rPr>
            <a:t>Present findings using statistical tools and analyze key results.</a:t>
          </a:r>
        </a:p>
      </dsp:txBody>
      <dsp:txXfrm>
        <a:off x="993886" y="1965105"/>
        <a:ext cx="3632119" cy="536860"/>
      </dsp:txXfrm>
    </dsp:sp>
    <dsp:sp modelId="{CDBBC450-B45D-4013-A79E-3E3B156AE9B7}">
      <dsp:nvSpPr>
        <dsp:cNvPr id="0" name=""/>
        <dsp:cNvSpPr/>
      </dsp:nvSpPr>
      <dsp:spPr>
        <a:xfrm>
          <a:off x="1302912" y="2597871"/>
          <a:ext cx="4361922" cy="570264"/>
        </a:xfrm>
        <a:prstGeom prst="roundRect">
          <a:avLst>
            <a:gd name="adj" fmla="val 10000"/>
          </a:avLst>
        </a:prstGeom>
        <a:solidFill>
          <a:srgbClr val="FFFF6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HK" sz="1200" b="1" kern="1200">
              <a:solidFill>
                <a:sysClr val="windowText" lastClr="000000"/>
              </a:solidFill>
            </a:rPr>
            <a:t>Conclusions and Recommendations</a:t>
          </a:r>
        </a:p>
        <a:p>
          <a:pPr marL="0" lvl="0" indent="0" algn="l" defTabSz="533400">
            <a:lnSpc>
              <a:spcPct val="90000"/>
            </a:lnSpc>
            <a:spcBef>
              <a:spcPct val="0"/>
            </a:spcBef>
            <a:spcAft>
              <a:spcPct val="35000"/>
            </a:spcAft>
            <a:buNone/>
          </a:pPr>
          <a:r>
            <a:rPr lang="en-HK" sz="1000" b="1" i="1" kern="1200">
              <a:solidFill>
                <a:sysClr val="windowText" lastClr="000000"/>
              </a:solidFill>
            </a:rPr>
            <a:t>Summarize findings, discuss implications and provide actionable recommendations.</a:t>
          </a:r>
        </a:p>
      </dsp:txBody>
      <dsp:txXfrm>
        <a:off x="1319614" y="2614573"/>
        <a:ext cx="3632119" cy="536860"/>
      </dsp:txXfrm>
    </dsp:sp>
    <dsp:sp modelId="{F0BCEA91-0B84-47D9-87E5-98DBFCEC93A7}">
      <dsp:nvSpPr>
        <dsp:cNvPr id="0" name=""/>
        <dsp:cNvSpPr/>
      </dsp:nvSpPr>
      <dsp:spPr>
        <a:xfrm>
          <a:off x="3991251" y="416609"/>
          <a:ext cx="370671" cy="370671"/>
        </a:xfrm>
        <a:prstGeom prst="downArrow">
          <a:avLst>
            <a:gd name="adj1" fmla="val 55000"/>
            <a:gd name="adj2" fmla="val 45000"/>
          </a:avLst>
        </a:prstGeom>
        <a:gradFill rotWithShape="0">
          <a:gsLst>
            <a:gs pos="0">
              <a:srgbClr val="99CCFF">
                <a:lumMod val="100000"/>
              </a:srgbClr>
            </a:gs>
            <a:gs pos="100000">
              <a:srgbClr val="FFC000"/>
            </a:gs>
          </a:gsLst>
          <a:lin ang="5400000" scaled="1"/>
        </a:gradFill>
        <a:ln w="12700" cap="flat" cmpd="sng" algn="ctr">
          <a:solidFill>
            <a:srgbClr val="FF3399"/>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HK" sz="1600" kern="1200">
            <a:ln>
              <a:solidFill>
                <a:srgbClr val="FF3399"/>
              </a:solidFill>
            </a:ln>
            <a:gradFill>
              <a:gsLst>
                <a:gs pos="0">
                  <a:srgbClr val="99CCFF">
                    <a:lumMod val="99000"/>
                  </a:srgbClr>
                </a:gs>
                <a:gs pos="100000">
                  <a:srgbClr val="FFC000"/>
                </a:gs>
              </a:gsLst>
              <a:lin ang="5400000" scaled="1"/>
            </a:gradFill>
          </a:endParaRPr>
        </a:p>
      </dsp:txBody>
      <dsp:txXfrm>
        <a:off x="4074652" y="416609"/>
        <a:ext cx="203869" cy="278930"/>
      </dsp:txXfrm>
    </dsp:sp>
    <dsp:sp modelId="{8D5EC8D9-E766-4189-9D19-562B08A8473A}">
      <dsp:nvSpPr>
        <dsp:cNvPr id="0" name=""/>
        <dsp:cNvSpPr/>
      </dsp:nvSpPr>
      <dsp:spPr>
        <a:xfrm>
          <a:off x="4316979" y="1066077"/>
          <a:ext cx="370671" cy="370671"/>
        </a:xfrm>
        <a:prstGeom prst="downArrow">
          <a:avLst>
            <a:gd name="adj1" fmla="val 55000"/>
            <a:gd name="adj2" fmla="val 45000"/>
          </a:avLst>
        </a:prstGeom>
        <a:gradFill rotWithShape="0">
          <a:gsLst>
            <a:gs pos="100000">
              <a:srgbClr val="CCCCFF"/>
            </a:gs>
            <a:gs pos="0">
              <a:srgbClr val="FFC000"/>
            </a:gs>
          </a:gsLst>
          <a:lin ang="5400000" scaled="1"/>
        </a:gradFill>
        <a:ln w="12700" cap="flat" cmpd="sng" algn="ctr">
          <a:solidFill>
            <a:srgbClr val="FF3399"/>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HK" sz="1600" kern="1200"/>
        </a:p>
      </dsp:txBody>
      <dsp:txXfrm>
        <a:off x="4400380" y="1066077"/>
        <a:ext cx="203869" cy="278930"/>
      </dsp:txXfrm>
    </dsp:sp>
    <dsp:sp modelId="{E957E3EE-D9E0-4838-9006-564CC6ABDF66}">
      <dsp:nvSpPr>
        <dsp:cNvPr id="0" name=""/>
        <dsp:cNvSpPr/>
      </dsp:nvSpPr>
      <dsp:spPr>
        <a:xfrm>
          <a:off x="4642707" y="1706041"/>
          <a:ext cx="370671" cy="370671"/>
        </a:xfrm>
        <a:prstGeom prst="downArrow">
          <a:avLst>
            <a:gd name="adj1" fmla="val 55000"/>
            <a:gd name="adj2" fmla="val 45000"/>
          </a:avLst>
        </a:prstGeom>
        <a:gradFill rotWithShape="0">
          <a:gsLst>
            <a:gs pos="0">
              <a:srgbClr val="CCCCFF"/>
            </a:gs>
            <a:gs pos="100000">
              <a:srgbClr val="99FF99"/>
            </a:gs>
          </a:gsLst>
          <a:lin ang="5400000" scaled="1"/>
        </a:gradFill>
        <a:ln w="12700" cap="flat" cmpd="sng" algn="ctr">
          <a:solidFill>
            <a:srgbClr val="FF3399"/>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HK" sz="1600" kern="1200"/>
        </a:p>
      </dsp:txBody>
      <dsp:txXfrm>
        <a:off x="4726108" y="1706041"/>
        <a:ext cx="203869" cy="278930"/>
      </dsp:txXfrm>
    </dsp:sp>
    <dsp:sp modelId="{57A1E6B9-6123-4CE3-A4F4-B4233EAF3BE8}">
      <dsp:nvSpPr>
        <dsp:cNvPr id="0" name=""/>
        <dsp:cNvSpPr/>
      </dsp:nvSpPr>
      <dsp:spPr>
        <a:xfrm>
          <a:off x="4968435" y="2361845"/>
          <a:ext cx="370671" cy="370671"/>
        </a:xfrm>
        <a:prstGeom prst="downArrow">
          <a:avLst>
            <a:gd name="adj1" fmla="val 55000"/>
            <a:gd name="adj2" fmla="val 45000"/>
          </a:avLst>
        </a:prstGeom>
        <a:gradFill rotWithShape="0">
          <a:gsLst>
            <a:gs pos="0">
              <a:srgbClr val="99FF99"/>
            </a:gs>
            <a:gs pos="100000">
              <a:srgbClr val="FFFF66">
                <a:lumMod val="99000"/>
              </a:srgbClr>
            </a:gs>
          </a:gsLst>
          <a:lin ang="5400000" scaled="1"/>
        </a:gradFill>
        <a:ln w="12700" cap="flat" cmpd="sng" algn="ctr">
          <a:solidFill>
            <a:srgbClr val="FF3399"/>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HK" sz="1600" kern="1200"/>
        </a:p>
      </dsp:txBody>
      <dsp:txXfrm>
        <a:off x="5051836" y="2361845"/>
        <a:ext cx="203869" cy="278930"/>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1BE0D-77B1-410F-BDE9-93B5BB661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31</Pages>
  <Words>9310</Words>
  <Characters>53071</Characters>
  <Application>Microsoft Office Word</Application>
  <DocSecurity>0</DocSecurity>
  <Lines>442</Lines>
  <Paragraphs>124</Paragraphs>
  <ScaleCrop>false</ScaleCrop>
  <Company/>
  <LinksUpToDate>false</LinksUpToDate>
  <CharactersWithSpaces>62257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Tong</dc:creator>
  <cp:keywords/>
  <dc:description/>
  <cp:lastModifiedBy>Tommy Tong</cp:lastModifiedBy>
  <cp:revision>402</cp:revision>
  <dcterms:created xsi:type="dcterms:W3CDTF">2024-12-14T17:02:00Z</dcterms:created>
  <dcterms:modified xsi:type="dcterms:W3CDTF">2024-12-15T16:30:00Z</dcterms:modified>
</cp:coreProperties>
</file>